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21C1DD31" w:rsidR="001E4FDE" w:rsidRDefault="002C4A11" w:rsidP="002A7FC9">
      <w:pPr>
        <w:jc w:val="center"/>
      </w:pPr>
      <w:r>
        <w:t xml:space="preserve"> </w:t>
      </w:r>
      <w:r w:rsidR="00F106D2">
        <w:t xml:space="preserve"> </w:t>
      </w: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365DCE" w:rsidRDefault="00680935" w:rsidP="00680935">
            <w:pPr>
              <w:tabs>
                <w:tab w:val="center" w:pos="4536"/>
                <w:tab w:val="right" w:pos="9072"/>
              </w:tabs>
              <w:rPr>
                <w:rFonts w:ascii="Tahoma" w:hAnsi="Tahoma" w:cs="Tahoma"/>
                <w:sz w:val="16"/>
                <w:szCs w:val="16"/>
              </w:rPr>
            </w:pP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178FA316"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C7036C4" w14:textId="77777777" w:rsidR="00680935" w:rsidRPr="00365DCE" w:rsidRDefault="00680935" w:rsidP="00680935">
            <w:pPr>
              <w:tabs>
                <w:tab w:val="center" w:pos="4536"/>
                <w:tab w:val="right" w:pos="9072"/>
              </w:tabs>
              <w:rPr>
                <w:rFonts w:ascii="Tahoma" w:hAnsi="Tahoma" w:cs="Tahoma"/>
                <w:sz w:val="16"/>
                <w:szCs w:val="16"/>
              </w:rPr>
            </w:pP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16C790C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61B9C302" w14:textId="77777777" w:rsidR="00FC7852" w:rsidRDefault="00FC7852" w:rsidP="00680935">
      <w:pPr>
        <w:keepNext/>
        <w:jc w:val="center"/>
        <w:outlineLvl w:val="8"/>
        <w:rPr>
          <w:rFonts w:ascii="Tahoma" w:hAnsi="Tahoma" w:cs="Tahoma"/>
          <w:b/>
          <w:smallCaps/>
          <w:strike/>
          <w:sz w:val="22"/>
          <w:szCs w:val="22"/>
        </w:rPr>
      </w:pPr>
    </w:p>
    <w:p w14:paraId="5B748FC7" w14:textId="77777777" w:rsidR="00387751" w:rsidRDefault="00387751" w:rsidP="00680935">
      <w:pPr>
        <w:keepNext/>
        <w:jc w:val="center"/>
        <w:outlineLvl w:val="8"/>
        <w:rPr>
          <w:rFonts w:ascii="Tahoma" w:hAnsi="Tahoma" w:cs="Tahoma"/>
          <w:b/>
          <w:smallCaps/>
          <w:strike/>
          <w:sz w:val="22"/>
          <w:szCs w:val="22"/>
        </w:rPr>
      </w:pPr>
    </w:p>
    <w:p w14:paraId="21BCB3E4" w14:textId="77777777" w:rsidR="00387751" w:rsidRDefault="00387751" w:rsidP="00680935">
      <w:pPr>
        <w:keepNext/>
        <w:jc w:val="center"/>
        <w:outlineLvl w:val="8"/>
        <w:rPr>
          <w:rFonts w:ascii="Tahoma" w:hAnsi="Tahoma" w:cs="Tahoma"/>
          <w:b/>
          <w:smallCaps/>
          <w:strike/>
          <w:sz w:val="22"/>
          <w:szCs w:val="22"/>
        </w:rPr>
      </w:pPr>
    </w:p>
    <w:p w14:paraId="5F4DE933" w14:textId="77777777" w:rsidR="00387751" w:rsidRDefault="00387751" w:rsidP="00680935">
      <w:pPr>
        <w:keepNext/>
        <w:jc w:val="center"/>
        <w:outlineLvl w:val="8"/>
        <w:rPr>
          <w:rFonts w:ascii="Tahoma" w:hAnsi="Tahoma" w:cs="Tahoma"/>
          <w:b/>
          <w:smallCaps/>
          <w:strike/>
          <w:sz w:val="22"/>
          <w:szCs w:val="22"/>
        </w:rPr>
      </w:pPr>
    </w:p>
    <w:p w14:paraId="2DC7AF6F" w14:textId="77777777" w:rsidR="00387751" w:rsidRPr="00365DCE" w:rsidRDefault="00387751" w:rsidP="00D13A6A">
      <w:pPr>
        <w:keepNext/>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32C08E63"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p>
    <w:p w14:paraId="32789AD4" w14:textId="77777777" w:rsidR="00757787" w:rsidRPr="00365DCE" w:rsidRDefault="00757787" w:rsidP="00757787">
      <w:pPr>
        <w:spacing w:line="360" w:lineRule="auto"/>
        <w:jc w:val="center"/>
        <w:rPr>
          <w:rFonts w:ascii="Tahoma" w:hAnsi="Tahoma" w:cs="Tahoma"/>
          <w:b/>
          <w:sz w:val="22"/>
          <w:szCs w:val="22"/>
        </w:rPr>
      </w:pPr>
      <w:r w:rsidRPr="00365DCE">
        <w:rPr>
          <w:rFonts w:ascii="Tahoma" w:hAnsi="Tahoma" w:cs="Tahoma"/>
          <w:b/>
          <w:sz w:val="22"/>
          <w:szCs w:val="22"/>
        </w:rPr>
        <w:t>w trybie podstawowym bez negocjacji</w:t>
      </w:r>
    </w:p>
    <w:p w14:paraId="554F003B" w14:textId="0AB04B65"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numer sprawy: </w:t>
      </w:r>
      <w:r w:rsidR="00EF3452">
        <w:rPr>
          <w:rFonts w:ascii="Tahoma" w:hAnsi="Tahoma" w:cs="Tahoma"/>
          <w:sz w:val="22"/>
          <w:szCs w:val="22"/>
        </w:rPr>
        <w:t>87</w:t>
      </w:r>
      <w:r w:rsidR="00165318" w:rsidRPr="00365DCE">
        <w:rPr>
          <w:rFonts w:ascii="Tahoma" w:hAnsi="Tahoma" w:cs="Tahoma"/>
          <w:sz w:val="22"/>
          <w:szCs w:val="22"/>
        </w:rPr>
        <w:t>/</w:t>
      </w:r>
      <w:r w:rsidR="009C75BD" w:rsidRPr="00365DCE">
        <w:rPr>
          <w:rFonts w:ascii="Tahoma" w:hAnsi="Tahoma" w:cs="Tahoma"/>
          <w:sz w:val="22"/>
          <w:szCs w:val="22"/>
        </w:rPr>
        <w:t>TP</w:t>
      </w:r>
      <w:r w:rsidRPr="00365DCE">
        <w:rPr>
          <w:rFonts w:ascii="Tahoma" w:hAnsi="Tahoma" w:cs="Tahoma"/>
          <w:sz w:val="22"/>
          <w:szCs w:val="22"/>
        </w:rPr>
        <w:t>/ZP</w:t>
      </w:r>
      <w:r w:rsidR="00A04B06" w:rsidRPr="00365DCE">
        <w:rPr>
          <w:rFonts w:ascii="Tahoma" w:hAnsi="Tahoma" w:cs="Tahoma"/>
          <w:sz w:val="22"/>
          <w:szCs w:val="22"/>
        </w:rPr>
        <w:t>/D/202</w:t>
      </w:r>
      <w:r w:rsidR="00EF3452">
        <w:rPr>
          <w:rFonts w:ascii="Tahoma" w:hAnsi="Tahoma" w:cs="Tahoma"/>
          <w:sz w:val="22"/>
          <w:szCs w:val="22"/>
        </w:rPr>
        <w:t>2</w:t>
      </w:r>
      <w:r w:rsidRPr="00365DCE">
        <w:rPr>
          <w:rFonts w:ascii="Tahoma" w:hAnsi="Tahoma" w:cs="Tahoma"/>
          <w:sz w:val="22"/>
          <w:szCs w:val="22"/>
        </w:rPr>
        <w:t>,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6FDF707B" w14:textId="77777777" w:rsidR="008D41CA" w:rsidRPr="008D41CA" w:rsidRDefault="00EF3452" w:rsidP="008D41CA">
      <w:pPr>
        <w:tabs>
          <w:tab w:val="left" w:pos="7380"/>
        </w:tabs>
        <w:autoSpaceDE w:val="0"/>
        <w:autoSpaceDN w:val="0"/>
        <w:adjustRightInd w:val="0"/>
        <w:jc w:val="center"/>
        <w:rPr>
          <w:rFonts w:ascii="Tahoma" w:hAnsi="Tahoma" w:cs="Tahoma"/>
          <w:sz w:val="22"/>
          <w:szCs w:val="22"/>
        </w:rPr>
      </w:pPr>
      <w:r>
        <w:rPr>
          <w:rFonts w:ascii="Tahoma" w:hAnsi="Tahoma" w:cs="Tahoma"/>
          <w:b/>
        </w:rPr>
        <w:t>dostawę</w:t>
      </w:r>
      <w:r w:rsidR="00E7765B" w:rsidRPr="00E7765B">
        <w:rPr>
          <w:rFonts w:ascii="Tahoma" w:hAnsi="Tahoma" w:cs="Tahoma"/>
          <w:b/>
        </w:rPr>
        <w:t xml:space="preserve"> systemu zarządzającego trybami obsługi pacjenta w Szpitalnym Oddziale Ratunkowym (TOPSOR) wraz z systemem segregacji medycznej i kardiomonitorami</w:t>
      </w:r>
      <w:r w:rsidR="00680935" w:rsidRPr="00365DCE">
        <w:rPr>
          <w:rFonts w:ascii="Tahoma" w:hAnsi="Tahoma" w:cs="Tahoma"/>
          <w:b/>
        </w:rPr>
        <w:br/>
      </w:r>
      <w:r w:rsidR="008D41CA" w:rsidRPr="008D41CA">
        <w:rPr>
          <w:rFonts w:ascii="Tahoma" w:hAnsi="Tahoma" w:cs="Tahoma"/>
          <w:sz w:val="22"/>
          <w:szCs w:val="22"/>
        </w:rPr>
        <w:t>Wartość szacunkowa zamówienia nie przekracza wyrażonej w złotych</w:t>
      </w:r>
    </w:p>
    <w:p w14:paraId="71A57643" w14:textId="69EB0B67" w:rsidR="00680935" w:rsidRPr="00365DCE" w:rsidRDefault="008D41CA" w:rsidP="008D41CA">
      <w:pPr>
        <w:tabs>
          <w:tab w:val="left" w:pos="7380"/>
        </w:tabs>
        <w:autoSpaceDE w:val="0"/>
        <w:autoSpaceDN w:val="0"/>
        <w:adjustRightInd w:val="0"/>
        <w:jc w:val="center"/>
        <w:rPr>
          <w:rFonts w:ascii="Tahoma" w:hAnsi="Tahoma" w:cs="Tahoma"/>
          <w:sz w:val="22"/>
          <w:szCs w:val="22"/>
        </w:rPr>
      </w:pPr>
      <w:r w:rsidRPr="008D41CA">
        <w:rPr>
          <w:rFonts w:ascii="Tahoma" w:hAnsi="Tahoma" w:cs="Tahoma"/>
          <w:sz w:val="22"/>
          <w:szCs w:val="22"/>
        </w:rPr>
        <w:t>równowartość kwoty 140 000 EURO</w:t>
      </w: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Pr="00365DCE" w:rsidRDefault="007A0915" w:rsidP="00680935">
      <w:pPr>
        <w:jc w:val="both"/>
        <w:rPr>
          <w:rFonts w:ascii="Tahoma" w:hAnsi="Tahoma" w:cs="Tahoma"/>
        </w:rPr>
      </w:pPr>
    </w:p>
    <w:p w14:paraId="466C4336" w14:textId="77777777" w:rsidR="002A7FC9" w:rsidRPr="00365DCE" w:rsidRDefault="002A7FC9" w:rsidP="00680935">
      <w:pPr>
        <w:jc w:val="both"/>
        <w:rPr>
          <w:rFonts w:ascii="Tahoma" w:hAnsi="Tahoma" w:cs="Tahoma"/>
        </w:rPr>
      </w:pPr>
    </w:p>
    <w:p w14:paraId="66E2A106" w14:textId="2C2D6FFD" w:rsidR="000A0A8D" w:rsidRPr="002D0E82" w:rsidRDefault="00680935" w:rsidP="000B6470">
      <w:pPr>
        <w:spacing w:line="360" w:lineRule="auto"/>
        <w:ind w:right="1133"/>
        <w:jc w:val="center"/>
        <w:rPr>
          <w:rFonts w:ascii="Tahoma" w:hAnsi="Tahoma" w:cs="Tahoma"/>
          <w:sz w:val="16"/>
          <w:szCs w:val="16"/>
        </w:rPr>
      </w:pPr>
      <w:r w:rsidRPr="0034026C">
        <w:rPr>
          <w:rFonts w:ascii="Tahoma" w:hAnsi="Tahoma" w:cs="Tahoma"/>
          <w:b/>
          <w:sz w:val="22"/>
          <w:szCs w:val="22"/>
        </w:rPr>
        <w:t xml:space="preserve">Specyfikacja zatwierdzona przez: </w:t>
      </w:r>
      <w:r w:rsidR="0034026C">
        <w:rPr>
          <w:rFonts w:ascii="Tahoma" w:hAnsi="Tahoma" w:cs="Tahoma"/>
          <w:b/>
          <w:sz w:val="22"/>
          <w:szCs w:val="22"/>
        </w:rPr>
        <w:tab/>
      </w:r>
      <w:r w:rsidR="0034026C" w:rsidRPr="001E5C11">
        <w:rPr>
          <w:rFonts w:ascii="Tahoma" w:hAnsi="Tahoma" w:cs="Tahoma"/>
          <w:b/>
          <w:color w:val="FF0000"/>
          <w:sz w:val="22"/>
          <w:szCs w:val="22"/>
        </w:rPr>
        <w:tab/>
      </w:r>
      <w:r w:rsidR="00FE750E">
        <w:rPr>
          <w:rFonts w:ascii="Tahoma" w:hAnsi="Tahoma" w:cs="Tahoma"/>
          <w:b/>
          <w:color w:val="FF0000"/>
          <w:sz w:val="22"/>
          <w:szCs w:val="22"/>
        </w:rPr>
        <w:tab/>
      </w:r>
      <w:r w:rsidR="00FE750E" w:rsidRPr="002D0E82">
        <w:rPr>
          <w:rFonts w:ascii="Tahoma" w:hAnsi="Tahoma" w:cs="Tahoma"/>
          <w:b/>
          <w:bCs/>
        </w:rPr>
        <w:t>mgr</w:t>
      </w:r>
      <w:r w:rsidR="000A0A8D" w:rsidRPr="002D0E82">
        <w:rPr>
          <w:rFonts w:ascii="Tahoma" w:hAnsi="Tahoma" w:cs="Tahoma"/>
          <w:b/>
          <w:bCs/>
        </w:rPr>
        <w:t xml:space="preserve"> </w:t>
      </w:r>
      <w:r w:rsidR="00FE750E" w:rsidRPr="002D0E82">
        <w:rPr>
          <w:rFonts w:ascii="Tahoma" w:hAnsi="Tahoma" w:cs="Tahoma"/>
          <w:b/>
          <w:bCs/>
        </w:rPr>
        <w:t xml:space="preserve">Tomasz </w:t>
      </w:r>
      <w:proofErr w:type="spellStart"/>
      <w:r w:rsidR="00FE750E" w:rsidRPr="002D0E82">
        <w:rPr>
          <w:rFonts w:ascii="Tahoma" w:hAnsi="Tahoma" w:cs="Tahoma"/>
          <w:b/>
          <w:bCs/>
        </w:rPr>
        <w:t>Sadzyński</w:t>
      </w:r>
      <w:proofErr w:type="spellEnd"/>
    </w:p>
    <w:p w14:paraId="1F48444A" w14:textId="2FA7EC7D" w:rsidR="000A0A8D" w:rsidRPr="002D0E82" w:rsidRDefault="00FE750E" w:rsidP="000B6470">
      <w:pPr>
        <w:spacing w:line="276" w:lineRule="auto"/>
        <w:ind w:left="5529" w:right="1133"/>
        <w:jc w:val="center"/>
        <w:rPr>
          <w:rFonts w:ascii="Tahoma" w:hAnsi="Tahoma" w:cs="Tahoma"/>
          <w:sz w:val="16"/>
          <w:szCs w:val="16"/>
        </w:rPr>
      </w:pPr>
      <w:r w:rsidRPr="002D0E82">
        <w:rPr>
          <w:rFonts w:ascii="Tahoma" w:hAnsi="Tahoma" w:cs="Tahoma"/>
          <w:sz w:val="16"/>
          <w:szCs w:val="16"/>
        </w:rPr>
        <w:t xml:space="preserve">Zastępca </w:t>
      </w:r>
      <w:r w:rsidR="0034026C" w:rsidRPr="002D0E82">
        <w:rPr>
          <w:rFonts w:ascii="Tahoma" w:hAnsi="Tahoma" w:cs="Tahoma"/>
          <w:sz w:val="16"/>
          <w:szCs w:val="16"/>
        </w:rPr>
        <w:t>Dyrektor</w:t>
      </w:r>
      <w:r w:rsidRPr="002D0E82">
        <w:rPr>
          <w:rFonts w:ascii="Tahoma" w:hAnsi="Tahoma" w:cs="Tahoma"/>
          <w:sz w:val="16"/>
          <w:szCs w:val="16"/>
        </w:rPr>
        <w:t>a</w:t>
      </w:r>
    </w:p>
    <w:p w14:paraId="7233288F" w14:textId="09736D4C" w:rsidR="00FE750E" w:rsidRPr="002D0E82" w:rsidRDefault="002D0E82" w:rsidP="000B6470">
      <w:pPr>
        <w:spacing w:line="276" w:lineRule="auto"/>
        <w:ind w:left="5529" w:right="1133"/>
        <w:jc w:val="center"/>
      </w:pPr>
      <w:r w:rsidRPr="002D0E82">
        <w:rPr>
          <w:rFonts w:ascii="Tahoma" w:hAnsi="Tahoma" w:cs="Tahoma"/>
          <w:sz w:val="16"/>
          <w:szCs w:val="16"/>
        </w:rPr>
        <w:t>ds</w:t>
      </w:r>
      <w:r w:rsidR="00FE750E" w:rsidRPr="002D0E82">
        <w:rPr>
          <w:rFonts w:ascii="Tahoma" w:hAnsi="Tahoma" w:cs="Tahoma"/>
          <w:sz w:val="16"/>
          <w:szCs w:val="16"/>
        </w:rPr>
        <w:t>. Administracyjnych i Rozwoju Szpitala</w:t>
      </w:r>
    </w:p>
    <w:p w14:paraId="32708DF2" w14:textId="77777777" w:rsidR="000A0A8D" w:rsidRPr="002D0E82" w:rsidRDefault="000A0A8D" w:rsidP="000B6470">
      <w:pPr>
        <w:spacing w:line="276" w:lineRule="auto"/>
        <w:ind w:left="5529" w:right="1133"/>
        <w:jc w:val="center"/>
        <w:rPr>
          <w:rFonts w:ascii="Tahoma" w:hAnsi="Tahoma" w:cs="Tahoma"/>
          <w:sz w:val="16"/>
          <w:szCs w:val="16"/>
        </w:rPr>
      </w:pPr>
      <w:r w:rsidRPr="002D0E82">
        <w:rPr>
          <w:rFonts w:ascii="Tahoma" w:hAnsi="Tahoma" w:cs="Tahoma"/>
          <w:sz w:val="16"/>
          <w:szCs w:val="16"/>
        </w:rPr>
        <w:t>Uniwersyteckiego Szpitala Klinicznego</w:t>
      </w:r>
    </w:p>
    <w:p w14:paraId="23024632" w14:textId="77777777" w:rsidR="000A0A8D" w:rsidRPr="002D0E82" w:rsidRDefault="000A0A8D" w:rsidP="000B6470">
      <w:pPr>
        <w:spacing w:line="276" w:lineRule="auto"/>
        <w:ind w:left="5529" w:right="1133"/>
        <w:jc w:val="center"/>
        <w:rPr>
          <w:rFonts w:ascii="Tahoma" w:hAnsi="Tahoma" w:cs="Tahoma"/>
          <w:sz w:val="16"/>
          <w:szCs w:val="16"/>
        </w:rPr>
      </w:pPr>
      <w:r w:rsidRPr="002D0E82">
        <w:rPr>
          <w:rFonts w:ascii="Tahoma" w:hAnsi="Tahoma" w:cs="Tahoma"/>
          <w:sz w:val="16"/>
          <w:szCs w:val="16"/>
        </w:rPr>
        <w:t>im. Wojskowej Akademii Medycznej</w:t>
      </w:r>
    </w:p>
    <w:p w14:paraId="294BB85E" w14:textId="77777777" w:rsidR="000A0A8D" w:rsidRPr="002D0E82" w:rsidRDefault="000A0A8D" w:rsidP="000B6470">
      <w:pPr>
        <w:spacing w:line="276" w:lineRule="auto"/>
        <w:ind w:left="5529" w:right="1133"/>
        <w:jc w:val="center"/>
        <w:rPr>
          <w:rFonts w:ascii="Tahoma" w:hAnsi="Tahoma" w:cs="Tahoma"/>
          <w:sz w:val="16"/>
          <w:szCs w:val="16"/>
        </w:rPr>
      </w:pPr>
      <w:r w:rsidRPr="002D0E82">
        <w:rPr>
          <w:rFonts w:ascii="Tahoma" w:hAnsi="Tahoma" w:cs="Tahoma"/>
          <w:sz w:val="16"/>
          <w:szCs w:val="16"/>
        </w:rPr>
        <w:t>Uniwersytetu Medycznego w Łodzi</w:t>
      </w:r>
      <w:bookmarkStart w:id="0" w:name="_GoBack1"/>
      <w:bookmarkEnd w:id="0"/>
    </w:p>
    <w:p w14:paraId="58ECBD92" w14:textId="77777777" w:rsidR="000A0A8D" w:rsidRPr="002D0E82" w:rsidRDefault="000A0A8D" w:rsidP="000B6470">
      <w:pPr>
        <w:ind w:left="5529" w:right="1134"/>
        <w:jc w:val="center"/>
        <w:rPr>
          <w:rFonts w:ascii="Tahoma" w:hAnsi="Tahoma" w:cs="Tahoma"/>
          <w:b/>
          <w:sz w:val="22"/>
          <w:szCs w:val="22"/>
        </w:rPr>
      </w:pPr>
      <w:r w:rsidRPr="002D0E82">
        <w:rPr>
          <w:rFonts w:ascii="Tahoma" w:hAnsi="Tahoma" w:cs="Tahoma"/>
          <w:sz w:val="16"/>
          <w:szCs w:val="16"/>
        </w:rPr>
        <w:t>Centralnego Szpitala Weteranów</w:t>
      </w:r>
    </w:p>
    <w:p w14:paraId="425B538C" w14:textId="399A1349" w:rsidR="00680935" w:rsidRPr="001E5C11" w:rsidRDefault="00680935" w:rsidP="00680935">
      <w:pPr>
        <w:spacing w:line="360" w:lineRule="auto"/>
        <w:jc w:val="center"/>
        <w:rPr>
          <w:rFonts w:ascii="Tahoma" w:hAnsi="Tahoma" w:cs="Tahoma"/>
          <w:color w:val="FF0000"/>
          <w:szCs w:val="20"/>
        </w:rPr>
      </w:pPr>
    </w:p>
    <w:p w14:paraId="2E2C7BAC" w14:textId="4213D7CC" w:rsidR="007A0915" w:rsidRPr="0034026C" w:rsidRDefault="007A0915" w:rsidP="002D0E82">
      <w:pPr>
        <w:rPr>
          <w:rFonts w:ascii="Tahoma" w:hAnsi="Tahoma" w:cs="Tahoma"/>
          <w:szCs w:val="20"/>
        </w:rPr>
      </w:pPr>
    </w:p>
    <w:p w14:paraId="5BFD601E" w14:textId="13E92E30" w:rsidR="00B2159D" w:rsidRPr="00365DCE" w:rsidRDefault="00B2159D" w:rsidP="009948BE">
      <w:pPr>
        <w:rPr>
          <w:rFonts w:ascii="Tahoma" w:hAnsi="Tahoma" w:cs="Tahoma"/>
          <w:color w:val="000000" w:themeColor="text1"/>
          <w:szCs w:val="20"/>
        </w:rPr>
      </w:pPr>
    </w:p>
    <w:p w14:paraId="508616F0" w14:textId="58C32C6B" w:rsidR="00B2159D" w:rsidRPr="00365DCE" w:rsidRDefault="00B2159D" w:rsidP="009948BE">
      <w:pPr>
        <w:rPr>
          <w:rFonts w:ascii="Tahoma" w:hAnsi="Tahoma" w:cs="Tahoma"/>
          <w:b/>
          <w:color w:val="000000" w:themeColor="text1"/>
          <w:sz w:val="22"/>
          <w:szCs w:val="22"/>
        </w:rPr>
      </w:pPr>
    </w:p>
    <w:p w14:paraId="7B913C97" w14:textId="77777777" w:rsidR="007A0915" w:rsidRPr="00365DCE" w:rsidRDefault="007A0915" w:rsidP="007B0F14">
      <w:pPr>
        <w:jc w:val="center"/>
        <w:rPr>
          <w:rFonts w:ascii="Tahoma" w:hAnsi="Tahoma" w:cs="Tahoma"/>
          <w:b/>
          <w:color w:val="000000" w:themeColor="text1"/>
          <w:sz w:val="22"/>
          <w:szCs w:val="22"/>
        </w:rPr>
      </w:pPr>
    </w:p>
    <w:p w14:paraId="0DCE5529" w14:textId="41AB4EC4" w:rsidR="007A0915" w:rsidRPr="001E5C11" w:rsidRDefault="00261812" w:rsidP="007B0F14">
      <w:pPr>
        <w:jc w:val="center"/>
        <w:rPr>
          <w:rFonts w:ascii="Tahoma" w:hAnsi="Tahoma" w:cs="Tahoma"/>
          <w:b/>
          <w:sz w:val="22"/>
          <w:szCs w:val="22"/>
        </w:rPr>
      </w:pPr>
      <w:r w:rsidRPr="000B6470">
        <w:rPr>
          <w:rFonts w:ascii="Tahoma" w:hAnsi="Tahoma" w:cs="Tahoma"/>
          <w:b/>
          <w:sz w:val="22"/>
          <w:szCs w:val="22"/>
        </w:rPr>
        <w:t xml:space="preserve">Łódź, </w:t>
      </w:r>
      <w:r w:rsidRPr="001E5C11">
        <w:rPr>
          <w:rFonts w:ascii="Tahoma" w:hAnsi="Tahoma" w:cs="Tahoma"/>
          <w:b/>
          <w:sz w:val="22"/>
          <w:szCs w:val="22"/>
        </w:rPr>
        <w:t xml:space="preserve">dnia </w:t>
      </w:r>
      <w:r w:rsidR="001E5C11">
        <w:rPr>
          <w:rFonts w:ascii="Tahoma" w:hAnsi="Tahoma" w:cs="Tahoma"/>
          <w:b/>
          <w:sz w:val="22"/>
          <w:szCs w:val="22"/>
        </w:rPr>
        <w:t>20 września</w:t>
      </w:r>
      <w:r w:rsidR="000B6470" w:rsidRPr="001E5C11">
        <w:rPr>
          <w:rFonts w:ascii="Tahoma" w:hAnsi="Tahoma" w:cs="Tahoma"/>
          <w:b/>
          <w:sz w:val="22"/>
          <w:szCs w:val="22"/>
        </w:rPr>
        <w:t xml:space="preserve"> </w:t>
      </w:r>
      <w:r w:rsidRPr="001E5C11">
        <w:rPr>
          <w:rFonts w:ascii="Tahoma" w:hAnsi="Tahoma" w:cs="Tahoma"/>
          <w:b/>
          <w:sz w:val="22"/>
          <w:szCs w:val="22"/>
        </w:rPr>
        <w:t>202</w:t>
      </w:r>
      <w:r w:rsidR="00AC4465" w:rsidRPr="001E5C11">
        <w:rPr>
          <w:rFonts w:ascii="Tahoma" w:hAnsi="Tahoma" w:cs="Tahoma"/>
          <w:b/>
          <w:sz w:val="22"/>
          <w:szCs w:val="22"/>
        </w:rPr>
        <w:t>2</w:t>
      </w:r>
      <w:r w:rsidRPr="001E5C11">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14317E91" w:rsidR="00680935" w:rsidRPr="00365DCE"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tbl>
      <w:tblPr>
        <w:tblW w:w="10261" w:type="dxa"/>
        <w:tblBorders>
          <w:insideH w:val="single" w:sz="4" w:space="0" w:color="000000"/>
        </w:tblBorders>
        <w:tblLook w:val="01E0" w:firstRow="1" w:lastRow="1" w:firstColumn="1" w:lastColumn="1" w:noHBand="0" w:noVBand="0"/>
      </w:tblPr>
      <w:tblGrid>
        <w:gridCol w:w="3931"/>
        <w:gridCol w:w="2998"/>
        <w:gridCol w:w="3332"/>
      </w:tblGrid>
      <w:tr w:rsidR="00680935" w:rsidRPr="00365DCE" w14:paraId="54B125FE" w14:textId="77777777" w:rsidTr="00387751">
        <w:trPr>
          <w:trHeight w:val="161"/>
        </w:trPr>
        <w:tc>
          <w:tcPr>
            <w:tcW w:w="3931"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2998" w:type="dxa"/>
            <w:vAlign w:val="bottom"/>
          </w:tcPr>
          <w:p w14:paraId="57F7AE37" w14:textId="77777777" w:rsidR="00680935" w:rsidRPr="00365DCE" w:rsidRDefault="00680935" w:rsidP="00680935"/>
        </w:tc>
        <w:tc>
          <w:tcPr>
            <w:tcW w:w="3332" w:type="dxa"/>
          </w:tcPr>
          <w:p w14:paraId="53E35E9A" w14:textId="77777777" w:rsidR="00680935" w:rsidRPr="00365DCE" w:rsidRDefault="00680935" w:rsidP="00680935"/>
        </w:tc>
      </w:tr>
      <w:tr w:rsidR="00680935" w:rsidRPr="00365DCE" w14:paraId="6FC0B040" w14:textId="77777777" w:rsidTr="00387751">
        <w:trPr>
          <w:trHeight w:val="323"/>
        </w:trPr>
        <w:tc>
          <w:tcPr>
            <w:tcW w:w="3931"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2998" w:type="dxa"/>
          </w:tcPr>
          <w:p w14:paraId="0485443A" w14:textId="06314F23" w:rsidR="00680935" w:rsidRPr="00365DCE" w:rsidRDefault="00680935" w:rsidP="009C75BD">
            <w:pPr>
              <w:rPr>
                <w:lang w:val="en-US"/>
              </w:rPr>
            </w:pPr>
          </w:p>
        </w:tc>
        <w:tc>
          <w:tcPr>
            <w:tcW w:w="333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295DA065" w14:textId="77777777" w:rsidR="00220FAF" w:rsidRDefault="00220FAF" w:rsidP="00680935">
            <w:pPr>
              <w:ind w:left="1593"/>
              <w:rPr>
                <w:rFonts w:ascii="Tahoma" w:hAnsi="Tahoma" w:cs="Tahoma"/>
                <w:sz w:val="14"/>
                <w:szCs w:val="14"/>
                <w:lang w:val="de-DE"/>
              </w:rPr>
            </w:pPr>
            <w:r w:rsidRPr="00365DCE">
              <w:rPr>
                <w:rFonts w:ascii="Tahoma" w:hAnsi="Tahoma" w:cs="Tahoma"/>
                <w:sz w:val="14"/>
                <w:szCs w:val="14"/>
                <w:lang w:val="de-DE"/>
              </w:rPr>
              <w:t>BDO: 000025243</w:t>
            </w:r>
          </w:p>
          <w:p w14:paraId="78C9C613" w14:textId="4AEC361C" w:rsidR="00387751" w:rsidRPr="00365DCE" w:rsidRDefault="00387751" w:rsidP="00680935">
            <w:pPr>
              <w:ind w:left="1593"/>
            </w:pPr>
          </w:p>
        </w:tc>
      </w:tr>
    </w:tbl>
    <w:p w14:paraId="73239C44" w14:textId="6528EBDE" w:rsidR="00757787" w:rsidRPr="00387751" w:rsidRDefault="00757787" w:rsidP="00387751">
      <w:pPr>
        <w:rPr>
          <w:rFonts w:ascii="Tahoma" w:hAnsi="Tahoma" w:cs="Tahoma"/>
          <w:b/>
          <w:sz w:val="18"/>
          <w:szCs w:val="18"/>
        </w:rPr>
      </w:pPr>
      <w:r w:rsidRPr="00387751">
        <w:rPr>
          <w:rFonts w:ascii="Tahoma" w:hAnsi="Tahoma" w:cs="Tahoma"/>
          <w:b/>
          <w:sz w:val="18"/>
          <w:szCs w:val="18"/>
        </w:rPr>
        <w:lastRenderedPageBreak/>
        <w:t>I. INFORMACJE OGÓLNE</w:t>
      </w:r>
    </w:p>
    <w:p w14:paraId="382EC587" w14:textId="77777777" w:rsidR="00757787" w:rsidRPr="0045320B" w:rsidRDefault="00757787" w:rsidP="00757787">
      <w:pPr>
        <w:rPr>
          <w:rFonts w:ascii="Tahoma" w:hAnsi="Tahoma" w:cs="Tahoma"/>
          <w:sz w:val="18"/>
          <w:szCs w:val="18"/>
        </w:rPr>
      </w:pPr>
    </w:p>
    <w:p w14:paraId="755CAA60" w14:textId="77777777" w:rsidR="00757787" w:rsidRPr="0045320B" w:rsidRDefault="00757787" w:rsidP="00E75404">
      <w:pPr>
        <w:keepNext/>
        <w:numPr>
          <w:ilvl w:val="0"/>
          <w:numId w:val="27"/>
        </w:numPr>
        <w:suppressAutoHyphens/>
        <w:ind w:left="357" w:hanging="357"/>
        <w:jc w:val="both"/>
        <w:outlineLvl w:val="3"/>
        <w:rPr>
          <w:rFonts w:ascii="Tahoma" w:hAnsi="Tahoma" w:cs="Tahoma"/>
          <w:bCs/>
          <w:sz w:val="18"/>
          <w:szCs w:val="18"/>
        </w:rPr>
      </w:pPr>
      <w:r w:rsidRPr="0045320B">
        <w:rPr>
          <w:rFonts w:ascii="Tahoma" w:hAnsi="Tahoma" w:cs="Tahoma"/>
          <w:bCs/>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45320B">
        <w:rPr>
          <w:rFonts w:ascii="Tahoma" w:hAnsi="Tahoma" w:cs="Tahoma"/>
          <w:b/>
          <w:sz w:val="18"/>
          <w:szCs w:val="18"/>
        </w:rPr>
        <w:t>w trybie podstawowym bez negocjacji.</w:t>
      </w:r>
    </w:p>
    <w:p w14:paraId="7F011903" w14:textId="0BA61C81" w:rsidR="00757787" w:rsidRPr="0045320B" w:rsidRDefault="00757787" w:rsidP="00E75404">
      <w:pPr>
        <w:keepNext/>
        <w:numPr>
          <w:ilvl w:val="0"/>
          <w:numId w:val="27"/>
        </w:numPr>
        <w:suppressAutoHyphens/>
        <w:jc w:val="both"/>
        <w:outlineLvl w:val="3"/>
        <w:rPr>
          <w:rFonts w:ascii="Tahoma" w:hAnsi="Tahoma" w:cs="Tahoma"/>
          <w:bCs/>
          <w:sz w:val="18"/>
          <w:szCs w:val="18"/>
        </w:rPr>
      </w:pPr>
      <w:r w:rsidRPr="0045320B">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39030A">
        <w:rPr>
          <w:rFonts w:ascii="Tahoma" w:hAnsi="Tahoma" w:cs="Tahoma"/>
          <w:bCs/>
          <w:sz w:val="18"/>
          <w:szCs w:val="18"/>
        </w:rPr>
        <w:t>osowanie mają przepisy ustawy z </w:t>
      </w:r>
      <w:r w:rsidRPr="0045320B">
        <w:rPr>
          <w:rFonts w:ascii="Tahoma" w:hAnsi="Tahoma" w:cs="Tahoma"/>
          <w:bCs/>
          <w:sz w:val="18"/>
          <w:szCs w:val="18"/>
        </w:rPr>
        <w:t>dnia 23 kwietnia 1964 r. - Kodeks cywilny.</w:t>
      </w:r>
    </w:p>
    <w:p w14:paraId="682976E8" w14:textId="77777777" w:rsidR="00757787" w:rsidRPr="0045320B" w:rsidRDefault="00757787" w:rsidP="00E75404">
      <w:pPr>
        <w:keepNext/>
        <w:numPr>
          <w:ilvl w:val="0"/>
          <w:numId w:val="27"/>
        </w:numPr>
        <w:suppressAutoHyphens/>
        <w:jc w:val="both"/>
        <w:outlineLvl w:val="3"/>
        <w:rPr>
          <w:rFonts w:ascii="Tahoma" w:hAnsi="Tahoma" w:cs="Tahoma"/>
          <w:bCs/>
          <w:sz w:val="18"/>
          <w:szCs w:val="18"/>
        </w:rPr>
      </w:pPr>
      <w:r w:rsidRPr="0045320B">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45320B" w:rsidRDefault="00757787" w:rsidP="00E75404">
      <w:pPr>
        <w:keepNext/>
        <w:numPr>
          <w:ilvl w:val="0"/>
          <w:numId w:val="27"/>
        </w:numPr>
        <w:suppressAutoHyphens/>
        <w:jc w:val="both"/>
        <w:outlineLvl w:val="3"/>
        <w:rPr>
          <w:rFonts w:ascii="Tahoma" w:hAnsi="Tahoma" w:cs="Tahoma"/>
          <w:bCs/>
          <w:sz w:val="18"/>
          <w:szCs w:val="18"/>
        </w:rPr>
      </w:pPr>
      <w:r w:rsidRPr="0045320B">
        <w:rPr>
          <w:rFonts w:ascii="Tahoma" w:hAnsi="Tahoma" w:cs="Tahoma"/>
          <w:bCs/>
          <w:sz w:val="18"/>
          <w:szCs w:val="18"/>
        </w:rPr>
        <w:t>Użyte w Specyfikacji terminy mają następujące znaczenie:</w:t>
      </w:r>
    </w:p>
    <w:p w14:paraId="7F37D7FE" w14:textId="77777777" w:rsidR="00757787" w:rsidRPr="0045320B" w:rsidRDefault="00757787" w:rsidP="00757787">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45320B" w:rsidRDefault="00757787" w:rsidP="00757787">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„Postępowanie” – postępowanie prowadzone przez Zamawiającego na podstawie niniejszej Specyfikacji.</w:t>
      </w:r>
    </w:p>
    <w:p w14:paraId="187BE39A" w14:textId="77777777" w:rsidR="00757787" w:rsidRPr="0045320B" w:rsidRDefault="00757787" w:rsidP="00757787">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„SWZ” – niniejsza Specyfikacja Warunków Zamówienia.</w:t>
      </w:r>
    </w:p>
    <w:p w14:paraId="63D74B62" w14:textId="7F99E01B" w:rsidR="00757787" w:rsidRPr="0045320B" w:rsidRDefault="00757787" w:rsidP="00757787">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„Ustawa” - ustawa z dnia 11 września 2019 r. - Prawo zamówień publicznych z póź</w:t>
      </w:r>
      <w:r w:rsidR="00A05E2E" w:rsidRPr="0045320B">
        <w:rPr>
          <w:rFonts w:ascii="Tahoma" w:hAnsi="Tahoma" w:cs="Tahoma"/>
          <w:sz w:val="18"/>
          <w:szCs w:val="18"/>
        </w:rPr>
        <w:t>niejszymi zmianami (Dz.U. z 202</w:t>
      </w:r>
      <w:r w:rsidR="00194DA2">
        <w:rPr>
          <w:rFonts w:ascii="Tahoma" w:hAnsi="Tahoma" w:cs="Tahoma"/>
          <w:sz w:val="18"/>
          <w:szCs w:val="18"/>
        </w:rPr>
        <w:t>2 r., poz. 1710</w:t>
      </w:r>
      <w:r w:rsidRPr="0045320B">
        <w:rPr>
          <w:rFonts w:ascii="Tahoma" w:hAnsi="Tahoma" w:cs="Tahoma"/>
          <w:sz w:val="18"/>
          <w:szCs w:val="18"/>
        </w:rPr>
        <w:t xml:space="preserve"> </w:t>
      </w:r>
      <w:r w:rsidR="00A05E2E" w:rsidRPr="0045320B">
        <w:rPr>
          <w:rFonts w:ascii="Tahoma" w:hAnsi="Tahoma" w:cs="Tahoma"/>
          <w:sz w:val="18"/>
          <w:szCs w:val="18"/>
        </w:rPr>
        <w:t>–</w:t>
      </w:r>
      <w:r w:rsidRPr="0045320B">
        <w:rPr>
          <w:rFonts w:ascii="Tahoma" w:hAnsi="Tahoma" w:cs="Tahoma"/>
          <w:sz w:val="18"/>
          <w:szCs w:val="18"/>
        </w:rPr>
        <w:t xml:space="preserve"> </w:t>
      </w:r>
      <w:r w:rsidR="00A05E2E" w:rsidRPr="0045320B">
        <w:rPr>
          <w:rFonts w:ascii="Tahoma" w:hAnsi="Tahoma" w:cs="Tahoma"/>
          <w:sz w:val="18"/>
          <w:szCs w:val="18"/>
        </w:rPr>
        <w:t>tj.</w:t>
      </w:r>
      <w:r w:rsidRPr="0045320B">
        <w:rPr>
          <w:rFonts w:ascii="Tahoma" w:hAnsi="Tahoma" w:cs="Tahoma"/>
          <w:sz w:val="18"/>
          <w:szCs w:val="18"/>
        </w:rPr>
        <w:t xml:space="preserve"> ze zm.).</w:t>
      </w:r>
    </w:p>
    <w:p w14:paraId="5573D088" w14:textId="77777777" w:rsidR="00757787" w:rsidRPr="0045320B" w:rsidRDefault="00757787" w:rsidP="00757787">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„Zamówienie” – należy przez to rozumieć zamówienie publiczne, którego przedmiot został w sposób szczegółowy opisany w punkcie II SWZ.</w:t>
      </w:r>
    </w:p>
    <w:p w14:paraId="5713DAC1" w14:textId="283C0BFA" w:rsidR="00757787" w:rsidRPr="0045320B" w:rsidRDefault="00757787" w:rsidP="002E2E90">
      <w:pPr>
        <w:widowControl w:val="0"/>
        <w:numPr>
          <w:ilvl w:val="0"/>
          <w:numId w:val="2"/>
        </w:numPr>
        <w:tabs>
          <w:tab w:val="left" w:pos="900"/>
        </w:tabs>
        <w:suppressAutoHyphens/>
        <w:jc w:val="both"/>
        <w:outlineLvl w:val="4"/>
        <w:rPr>
          <w:rFonts w:ascii="Tahoma" w:hAnsi="Tahoma" w:cs="Tahoma"/>
          <w:sz w:val="18"/>
          <w:szCs w:val="18"/>
        </w:rPr>
      </w:pPr>
      <w:r w:rsidRPr="0045320B">
        <w:rPr>
          <w:rFonts w:ascii="Tahoma" w:hAnsi="Tahoma" w:cs="Tahoma"/>
          <w:sz w:val="18"/>
          <w:szCs w:val="18"/>
        </w:rPr>
        <w:t xml:space="preserve">”Wykonawca” – </w:t>
      </w:r>
      <w:r w:rsidR="002E2E90" w:rsidRPr="0045320B">
        <w:rPr>
          <w:rFonts w:ascii="Tahoma" w:hAnsi="Tahoma" w:cs="Tahoma"/>
          <w:sz w:val="18"/>
          <w:szCs w:val="18"/>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C589F28" w14:textId="4D5141B2" w:rsidR="002E2E90" w:rsidRPr="0045320B" w:rsidRDefault="002E2E90" w:rsidP="002E2E90">
      <w:pPr>
        <w:pStyle w:val="Akapitzlist"/>
        <w:numPr>
          <w:ilvl w:val="0"/>
          <w:numId w:val="2"/>
        </w:numPr>
        <w:rPr>
          <w:rFonts w:ascii="Tahoma" w:eastAsia="Times New Roman" w:hAnsi="Tahoma" w:cs="Tahoma"/>
          <w:sz w:val="18"/>
          <w:szCs w:val="18"/>
          <w:lang w:eastAsia="pl-PL"/>
        </w:rPr>
      </w:pPr>
      <w:r w:rsidRPr="0045320B">
        <w:rPr>
          <w:rFonts w:ascii="Tahoma" w:eastAsia="Times New Roman" w:hAnsi="Tahoma" w:cs="Tahoma"/>
          <w:sz w:val="18"/>
          <w:szCs w:val="18"/>
          <w:lang w:eastAsia="pl-PL"/>
        </w:rPr>
        <w:t>Dni robocze – dni od poniedziałku do piątku, za wyjątkiem dni wolnych od pracy.</w:t>
      </w:r>
    </w:p>
    <w:p w14:paraId="2FBC06CA" w14:textId="77777777" w:rsidR="00757787" w:rsidRPr="0045320B" w:rsidRDefault="00757787" w:rsidP="00E75404">
      <w:pPr>
        <w:keepNext/>
        <w:numPr>
          <w:ilvl w:val="0"/>
          <w:numId w:val="27"/>
        </w:numPr>
        <w:suppressAutoHyphens/>
        <w:ind w:hanging="357"/>
        <w:jc w:val="both"/>
        <w:outlineLvl w:val="3"/>
        <w:rPr>
          <w:rFonts w:ascii="Tahoma" w:hAnsi="Tahoma" w:cs="Tahoma"/>
          <w:bCs/>
          <w:sz w:val="18"/>
          <w:szCs w:val="18"/>
        </w:rPr>
      </w:pPr>
      <w:r w:rsidRPr="0045320B">
        <w:rPr>
          <w:rFonts w:ascii="Tahoma" w:hAnsi="Tahoma" w:cs="Tahoma"/>
          <w:bCs/>
          <w:sz w:val="18"/>
          <w:szCs w:val="18"/>
        </w:rPr>
        <w:t>Dane Zamawiającego:</w:t>
      </w:r>
    </w:p>
    <w:p w14:paraId="5B5D43B4"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rPr>
      </w:pPr>
      <w:r w:rsidRPr="0045320B">
        <w:rPr>
          <w:rFonts w:ascii="Tahoma" w:hAnsi="Tahoma" w:cs="Tahoma"/>
          <w:sz w:val="18"/>
          <w:szCs w:val="18"/>
        </w:rPr>
        <w:t xml:space="preserve">Konto bankowe: </w:t>
      </w:r>
      <w:r w:rsidRPr="0045320B">
        <w:rPr>
          <w:rFonts w:ascii="Tahoma" w:hAnsi="Tahoma" w:cs="Tahoma"/>
          <w:b/>
          <w:bCs/>
          <w:sz w:val="18"/>
          <w:szCs w:val="18"/>
        </w:rPr>
        <w:t>Bank Gospodarstwa Krajowego</w:t>
      </w:r>
    </w:p>
    <w:p w14:paraId="23FB45CE"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rPr>
      </w:pPr>
      <w:r w:rsidRPr="0045320B">
        <w:rPr>
          <w:rFonts w:ascii="Tahoma" w:hAnsi="Tahoma" w:cs="Tahoma"/>
          <w:sz w:val="18"/>
          <w:szCs w:val="18"/>
        </w:rPr>
        <w:t xml:space="preserve">Nr konta bankowego: </w:t>
      </w:r>
      <w:r w:rsidRPr="0045320B">
        <w:rPr>
          <w:rFonts w:ascii="Tahoma" w:hAnsi="Tahoma" w:cs="Tahoma"/>
          <w:b/>
          <w:bCs/>
          <w:sz w:val="18"/>
          <w:szCs w:val="18"/>
        </w:rPr>
        <w:t>70 1130 1163 0014 7049 0920 0012</w:t>
      </w:r>
    </w:p>
    <w:p w14:paraId="79B1BB83"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45320B">
        <w:rPr>
          <w:rFonts w:ascii="Tahoma" w:hAnsi="Tahoma" w:cs="Tahoma"/>
          <w:sz w:val="18"/>
          <w:szCs w:val="18"/>
          <w:lang w:val="de-DE"/>
        </w:rPr>
        <w:t xml:space="preserve">NIP: </w:t>
      </w:r>
      <w:r w:rsidRPr="0045320B">
        <w:rPr>
          <w:rFonts w:ascii="Tahoma" w:hAnsi="Tahoma" w:cs="Tahoma"/>
          <w:b/>
          <w:bCs/>
          <w:sz w:val="18"/>
          <w:szCs w:val="18"/>
          <w:lang w:val="de-DE"/>
        </w:rPr>
        <w:t>727-23-92-503</w:t>
      </w:r>
    </w:p>
    <w:p w14:paraId="32737BF7"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45320B">
        <w:rPr>
          <w:rFonts w:ascii="Tahoma" w:hAnsi="Tahoma" w:cs="Tahoma"/>
          <w:sz w:val="18"/>
          <w:szCs w:val="18"/>
          <w:lang w:val="de-DE"/>
        </w:rPr>
        <w:t xml:space="preserve">REGON: </w:t>
      </w:r>
      <w:r w:rsidRPr="0045320B">
        <w:rPr>
          <w:rFonts w:ascii="Tahoma" w:hAnsi="Tahoma" w:cs="Tahoma"/>
          <w:b/>
          <w:bCs/>
          <w:sz w:val="18"/>
          <w:szCs w:val="18"/>
          <w:lang w:val="de-DE"/>
        </w:rPr>
        <w:t>471208164</w:t>
      </w:r>
    </w:p>
    <w:p w14:paraId="13677173"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45320B">
        <w:rPr>
          <w:rFonts w:ascii="Tahoma" w:hAnsi="Tahoma" w:cs="Tahoma"/>
          <w:sz w:val="18"/>
          <w:szCs w:val="18"/>
          <w:lang w:val="de-DE"/>
        </w:rPr>
        <w:t xml:space="preserve">KRS: </w:t>
      </w:r>
      <w:r w:rsidRPr="0045320B">
        <w:rPr>
          <w:rFonts w:ascii="Tahoma" w:hAnsi="Tahoma" w:cs="Tahoma"/>
          <w:b/>
          <w:bCs/>
          <w:sz w:val="18"/>
          <w:szCs w:val="18"/>
          <w:lang w:val="de-DE"/>
        </w:rPr>
        <w:t>0000016979</w:t>
      </w:r>
    </w:p>
    <w:p w14:paraId="0277FD88" w14:textId="08B3793A"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rPr>
      </w:pPr>
      <w:r w:rsidRPr="0045320B">
        <w:rPr>
          <w:rFonts w:ascii="Tahoma" w:hAnsi="Tahoma" w:cs="Tahoma"/>
          <w:sz w:val="18"/>
          <w:szCs w:val="18"/>
        </w:rPr>
        <w:t xml:space="preserve">BDO: </w:t>
      </w:r>
      <w:r w:rsidRPr="0045320B">
        <w:rPr>
          <w:rFonts w:ascii="Tahoma" w:hAnsi="Tahoma" w:cs="Tahoma"/>
          <w:b/>
          <w:sz w:val="18"/>
          <w:szCs w:val="18"/>
        </w:rPr>
        <w:t>0000025243</w:t>
      </w:r>
    </w:p>
    <w:p w14:paraId="5045F916" w14:textId="62C5821F"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rPr>
      </w:pPr>
      <w:r w:rsidRPr="0045320B">
        <w:rPr>
          <w:rFonts w:ascii="Tahoma" w:hAnsi="Tahoma" w:cs="Tahoma"/>
          <w:sz w:val="18"/>
          <w:szCs w:val="18"/>
        </w:rPr>
        <w:t>Dokładny adres do korespondencji: Samodzielny Publiczny Zakład Opieki Zdrowotnej Uniw</w:t>
      </w:r>
      <w:r w:rsidR="0039030A">
        <w:rPr>
          <w:rFonts w:ascii="Tahoma" w:hAnsi="Tahoma" w:cs="Tahoma"/>
          <w:sz w:val="18"/>
          <w:szCs w:val="18"/>
        </w:rPr>
        <w:t>ersytecki Szpital Kliniczny im. </w:t>
      </w:r>
      <w:r w:rsidRPr="0045320B">
        <w:rPr>
          <w:rFonts w:ascii="Tahoma" w:hAnsi="Tahoma" w:cs="Tahoma"/>
          <w:sz w:val="18"/>
          <w:szCs w:val="18"/>
        </w:rPr>
        <w:t xml:space="preserve">Wojskowej Akademii Medycznej Uniwersytetu Medycznego w Łodzi – Centralny Szpital Weteranów, ul. Żeromskiego 113, 90 – 549 Łódź, </w:t>
      </w:r>
      <w:r w:rsidRPr="0045320B">
        <w:rPr>
          <w:rFonts w:ascii="Tahoma" w:hAnsi="Tahoma" w:cs="Tahoma"/>
          <w:b/>
          <w:bCs/>
          <w:sz w:val="18"/>
          <w:szCs w:val="18"/>
        </w:rPr>
        <w:t>z dopiskiem Dział Zamówień Publicznych</w:t>
      </w:r>
    </w:p>
    <w:p w14:paraId="2771A10E" w14:textId="77777777" w:rsidR="00757787" w:rsidRPr="0045320B" w:rsidRDefault="00757787" w:rsidP="00757787">
      <w:pPr>
        <w:widowControl w:val="0"/>
        <w:numPr>
          <w:ilvl w:val="0"/>
          <w:numId w:val="3"/>
        </w:numPr>
        <w:tabs>
          <w:tab w:val="clear" w:pos="720"/>
          <w:tab w:val="num" w:pos="643"/>
        </w:tabs>
        <w:suppressAutoHyphens/>
        <w:ind w:left="643" w:hanging="357"/>
        <w:jc w:val="both"/>
        <w:rPr>
          <w:rFonts w:ascii="Tahoma" w:hAnsi="Tahoma" w:cs="Tahoma"/>
          <w:sz w:val="18"/>
          <w:szCs w:val="18"/>
        </w:rPr>
      </w:pPr>
      <w:r w:rsidRPr="0045320B">
        <w:rPr>
          <w:rFonts w:ascii="Tahoma" w:hAnsi="Tahoma" w:cs="Tahoma"/>
          <w:sz w:val="18"/>
          <w:szCs w:val="18"/>
        </w:rPr>
        <w:t xml:space="preserve">Adres internetowy Zamawiającego: </w:t>
      </w:r>
      <w:hyperlink r:id="rId9" w:history="1">
        <w:r w:rsidRPr="0045320B">
          <w:rPr>
            <w:rFonts w:ascii="Tahoma" w:hAnsi="Tahoma" w:cs="Tahoma"/>
            <w:b/>
            <w:bCs/>
            <w:color w:val="0000FF"/>
            <w:sz w:val="18"/>
            <w:szCs w:val="18"/>
          </w:rPr>
          <w:t>www.usk.umed.lodz.pl</w:t>
        </w:r>
      </w:hyperlink>
    </w:p>
    <w:p w14:paraId="2A589545" w14:textId="1A59C422" w:rsidR="007F57FB" w:rsidRPr="0045320B" w:rsidRDefault="00C22DD0" w:rsidP="007F57FB">
      <w:pPr>
        <w:widowControl w:val="0"/>
        <w:numPr>
          <w:ilvl w:val="0"/>
          <w:numId w:val="3"/>
        </w:numPr>
        <w:suppressAutoHyphens/>
        <w:jc w:val="both"/>
        <w:rPr>
          <w:rFonts w:ascii="Tahoma" w:hAnsi="Tahoma" w:cs="Tahoma"/>
          <w:sz w:val="18"/>
          <w:szCs w:val="18"/>
        </w:rPr>
      </w:pPr>
      <w:r w:rsidRPr="0045320B">
        <w:rPr>
          <w:rFonts w:ascii="Tahoma" w:hAnsi="Tahoma" w:cs="Tahoma"/>
          <w:sz w:val="18"/>
          <w:szCs w:val="18"/>
        </w:rPr>
        <w:t>T</w:t>
      </w:r>
      <w:r w:rsidR="007F57FB" w:rsidRPr="0045320B">
        <w:rPr>
          <w:rFonts w:ascii="Tahoma" w:hAnsi="Tahoma" w:cs="Tahoma"/>
          <w:sz w:val="18"/>
          <w:szCs w:val="18"/>
        </w:rPr>
        <w:t>elefon</w:t>
      </w:r>
      <w:r w:rsidR="0086069A" w:rsidRPr="0045320B">
        <w:rPr>
          <w:rFonts w:ascii="Tahoma" w:hAnsi="Tahoma" w:cs="Tahoma"/>
          <w:sz w:val="18"/>
          <w:szCs w:val="18"/>
        </w:rPr>
        <w:t>: 42 639 34 52</w:t>
      </w:r>
      <w:r w:rsidRPr="0045320B">
        <w:rPr>
          <w:rFonts w:ascii="Tahoma" w:hAnsi="Tahoma" w:cs="Tahoma"/>
          <w:sz w:val="18"/>
          <w:szCs w:val="18"/>
        </w:rPr>
        <w:t>,</w:t>
      </w:r>
      <w:r w:rsidR="007F57FB" w:rsidRPr="0045320B">
        <w:rPr>
          <w:rFonts w:ascii="Tahoma" w:hAnsi="Tahoma" w:cs="Tahoma"/>
          <w:sz w:val="18"/>
          <w:szCs w:val="18"/>
        </w:rPr>
        <w:t xml:space="preserve"> adres email:</w:t>
      </w:r>
      <w:r w:rsidR="009948BE" w:rsidRPr="0045320B">
        <w:rPr>
          <w:rFonts w:ascii="Tahoma" w:hAnsi="Tahoma" w:cs="Tahoma"/>
          <w:sz w:val="18"/>
          <w:szCs w:val="18"/>
        </w:rPr>
        <w:t xml:space="preserve"> a.</w:t>
      </w:r>
      <w:r w:rsidR="0086069A" w:rsidRPr="0045320B">
        <w:rPr>
          <w:rFonts w:ascii="Tahoma" w:hAnsi="Tahoma" w:cs="Tahoma"/>
          <w:sz w:val="18"/>
          <w:szCs w:val="18"/>
        </w:rPr>
        <w:t>szkudlarek</w:t>
      </w:r>
      <w:r w:rsidRPr="0045320B">
        <w:rPr>
          <w:rFonts w:ascii="Tahoma" w:hAnsi="Tahoma" w:cs="Tahoma"/>
          <w:sz w:val="18"/>
          <w:szCs w:val="18"/>
        </w:rPr>
        <w:t>@skwam.lodz.pl</w:t>
      </w:r>
    </w:p>
    <w:p w14:paraId="4D3C5B52" w14:textId="5ABED2CC" w:rsidR="00757787" w:rsidRPr="0045320B" w:rsidRDefault="00757787" w:rsidP="00A80FF6">
      <w:pPr>
        <w:numPr>
          <w:ilvl w:val="0"/>
          <w:numId w:val="3"/>
        </w:numPr>
        <w:tabs>
          <w:tab w:val="clear" w:pos="720"/>
          <w:tab w:val="num" w:pos="643"/>
        </w:tabs>
        <w:suppressAutoHyphens/>
        <w:ind w:left="643"/>
        <w:jc w:val="both"/>
        <w:rPr>
          <w:rFonts w:ascii="Tahoma" w:hAnsi="Tahoma" w:cs="Tahoma"/>
          <w:b/>
          <w:sz w:val="18"/>
          <w:szCs w:val="18"/>
        </w:rPr>
      </w:pPr>
      <w:r w:rsidRPr="0045320B">
        <w:rPr>
          <w:rFonts w:ascii="Tahoma" w:hAnsi="Tahoma" w:cs="Tahoma"/>
          <w:b/>
          <w:sz w:val="18"/>
          <w:szCs w:val="18"/>
        </w:rPr>
        <w:t xml:space="preserve">Sposób komunikacji elektronicznej został szczegółowo opisany w rozdziale </w:t>
      </w:r>
      <w:r w:rsidR="003D58D6" w:rsidRPr="0045320B">
        <w:rPr>
          <w:rFonts w:ascii="Tahoma" w:hAnsi="Tahoma" w:cs="Tahoma"/>
          <w:b/>
          <w:sz w:val="18"/>
          <w:szCs w:val="18"/>
        </w:rPr>
        <w:t>VIII</w:t>
      </w:r>
      <w:r w:rsidRPr="0045320B">
        <w:rPr>
          <w:rFonts w:ascii="Tahoma" w:hAnsi="Tahoma" w:cs="Tahoma"/>
          <w:b/>
          <w:sz w:val="18"/>
          <w:szCs w:val="18"/>
        </w:rPr>
        <w:t xml:space="preserve"> i </w:t>
      </w:r>
      <w:r w:rsidR="003D58D6" w:rsidRPr="0045320B">
        <w:rPr>
          <w:rFonts w:ascii="Tahoma" w:hAnsi="Tahoma" w:cs="Tahoma"/>
          <w:b/>
          <w:sz w:val="18"/>
          <w:szCs w:val="18"/>
        </w:rPr>
        <w:t>I</w:t>
      </w:r>
      <w:r w:rsidRPr="0045320B">
        <w:rPr>
          <w:rFonts w:ascii="Tahoma" w:hAnsi="Tahoma" w:cs="Tahoma"/>
          <w:b/>
          <w:sz w:val="18"/>
          <w:szCs w:val="18"/>
        </w:rPr>
        <w:t>X</w:t>
      </w:r>
      <w:r w:rsidR="00504E80" w:rsidRPr="0045320B">
        <w:rPr>
          <w:rFonts w:ascii="Tahoma" w:hAnsi="Tahoma" w:cs="Tahoma"/>
          <w:b/>
          <w:sz w:val="18"/>
          <w:szCs w:val="18"/>
        </w:rPr>
        <w:t>. Zamawiający nie przewiduje komunikowania się z wykonawcami w inny sposób niż przy użyciu środków komunikacji elektronicznej</w:t>
      </w:r>
      <w:r w:rsidR="00A80FF6" w:rsidRPr="0045320B">
        <w:rPr>
          <w:rFonts w:ascii="Tahoma" w:hAnsi="Tahoma" w:cs="Tahoma"/>
          <w:b/>
          <w:sz w:val="18"/>
          <w:szCs w:val="18"/>
        </w:rPr>
        <w:t>.</w:t>
      </w:r>
    </w:p>
    <w:p w14:paraId="1F882C56" w14:textId="77777777" w:rsidR="00757787" w:rsidRPr="0045320B" w:rsidRDefault="00757787" w:rsidP="00757787">
      <w:pPr>
        <w:numPr>
          <w:ilvl w:val="0"/>
          <w:numId w:val="3"/>
        </w:numPr>
        <w:tabs>
          <w:tab w:val="clear" w:pos="720"/>
          <w:tab w:val="num" w:pos="643"/>
        </w:tabs>
        <w:suppressAutoHyphens/>
        <w:ind w:left="643"/>
        <w:rPr>
          <w:rFonts w:ascii="Tahoma" w:hAnsi="Tahoma" w:cs="Tahoma"/>
          <w:b/>
          <w:sz w:val="18"/>
          <w:szCs w:val="18"/>
        </w:rPr>
      </w:pPr>
      <w:r w:rsidRPr="0045320B">
        <w:rPr>
          <w:rFonts w:ascii="Tahoma" w:hAnsi="Tahoma" w:cs="Tahoma"/>
          <w:b/>
          <w:sz w:val="18"/>
          <w:szCs w:val="18"/>
        </w:rPr>
        <w:t xml:space="preserve">Dokumentacja z postępowania dostępna jest na stronie platformy zakupowej pod adresem:   </w:t>
      </w:r>
    </w:p>
    <w:p w14:paraId="4619A706" w14:textId="77777777" w:rsidR="00757787" w:rsidRPr="0045320B" w:rsidRDefault="00757787" w:rsidP="00757787">
      <w:pPr>
        <w:ind w:left="720"/>
        <w:rPr>
          <w:rFonts w:ascii="Tahoma" w:hAnsi="Tahoma" w:cs="Tahoma"/>
          <w:b/>
          <w:sz w:val="18"/>
          <w:szCs w:val="18"/>
        </w:rPr>
      </w:pPr>
      <w:r w:rsidRPr="0045320B">
        <w:rPr>
          <w:rFonts w:ascii="Tahoma" w:hAnsi="Tahoma" w:cs="Tahoma"/>
          <w:b/>
          <w:sz w:val="18"/>
          <w:szCs w:val="18"/>
        </w:rPr>
        <w:t xml:space="preserve">https://platformazakupowa.pl/pn/uskwam_umedlodz </w:t>
      </w:r>
    </w:p>
    <w:p w14:paraId="61296B77" w14:textId="77777777" w:rsidR="00757787" w:rsidRPr="0045320B" w:rsidRDefault="00757787" w:rsidP="00757787">
      <w:pPr>
        <w:numPr>
          <w:ilvl w:val="0"/>
          <w:numId w:val="3"/>
        </w:numPr>
        <w:tabs>
          <w:tab w:val="clear" w:pos="720"/>
          <w:tab w:val="num" w:pos="643"/>
        </w:tabs>
        <w:suppressAutoHyphens/>
        <w:ind w:left="643"/>
        <w:rPr>
          <w:rFonts w:ascii="Tahoma" w:hAnsi="Tahoma" w:cs="Tahoma"/>
          <w:b/>
          <w:bCs/>
          <w:sz w:val="18"/>
          <w:szCs w:val="18"/>
        </w:rPr>
      </w:pPr>
      <w:r w:rsidRPr="0045320B">
        <w:rPr>
          <w:rFonts w:ascii="Tahoma" w:hAnsi="Tahoma" w:cs="Tahoma"/>
          <w:b/>
          <w:sz w:val="18"/>
          <w:szCs w:val="18"/>
        </w:rPr>
        <w:t xml:space="preserve">Wykonawca składa ofertę w formie elektronicznej – za pośrednictwem </w:t>
      </w:r>
      <w:hyperlink r:id="rId10">
        <w:r w:rsidRPr="0045320B">
          <w:rPr>
            <w:rFonts w:ascii="Tahoma" w:eastAsia="Calibri" w:hAnsi="Tahoma" w:cs="Tahoma"/>
            <w:b/>
            <w:color w:val="1155CC"/>
            <w:sz w:val="18"/>
            <w:szCs w:val="18"/>
          </w:rPr>
          <w:t>platformazakupowa.pl</w:t>
        </w:r>
      </w:hyperlink>
      <w:r w:rsidRPr="0045320B">
        <w:rPr>
          <w:rFonts w:ascii="Tahoma" w:eastAsia="Calibri" w:hAnsi="Tahoma" w:cs="Tahoma"/>
          <w:b/>
          <w:sz w:val="18"/>
          <w:szCs w:val="18"/>
        </w:rPr>
        <w:t xml:space="preserve"> pod adresem: </w:t>
      </w:r>
      <w:hyperlink r:id="rId11" w:history="1">
        <w:r w:rsidRPr="0045320B">
          <w:rPr>
            <w:rFonts w:ascii="Tahoma" w:eastAsia="Calibri" w:hAnsi="Tahoma" w:cs="Tahoma"/>
            <w:b/>
            <w:color w:val="0000FF"/>
            <w:sz w:val="18"/>
            <w:szCs w:val="18"/>
          </w:rPr>
          <w:t>https://platformazakupowa.pl/pn/uskwam_umedlodz</w:t>
        </w:r>
      </w:hyperlink>
      <w:r w:rsidRPr="0045320B">
        <w:rPr>
          <w:rFonts w:ascii="Tahoma" w:eastAsia="Calibri" w:hAnsi="Tahoma" w:cs="Tahoma"/>
          <w:b/>
          <w:sz w:val="18"/>
          <w:szCs w:val="18"/>
        </w:rPr>
        <w:t>.</w:t>
      </w:r>
    </w:p>
    <w:p w14:paraId="0D0CAFB7" w14:textId="164674BC" w:rsidR="00757787" w:rsidRDefault="00757787" w:rsidP="00757787">
      <w:pPr>
        <w:widowControl w:val="0"/>
        <w:numPr>
          <w:ilvl w:val="0"/>
          <w:numId w:val="3"/>
        </w:numPr>
        <w:suppressAutoHyphens/>
        <w:jc w:val="both"/>
        <w:rPr>
          <w:rFonts w:ascii="Tahoma" w:hAnsi="Tahoma" w:cs="Tahoma"/>
          <w:sz w:val="18"/>
          <w:szCs w:val="18"/>
        </w:rPr>
      </w:pPr>
      <w:r w:rsidRPr="0045320B">
        <w:rPr>
          <w:rFonts w:ascii="Tahoma" w:hAnsi="Tahoma" w:cs="Tahoma"/>
          <w:sz w:val="18"/>
          <w:szCs w:val="18"/>
        </w:rPr>
        <w:t xml:space="preserve">Znak Postępowania: </w:t>
      </w:r>
      <w:r w:rsidR="00C66C11">
        <w:rPr>
          <w:rFonts w:ascii="Tahoma" w:hAnsi="Tahoma" w:cs="Tahoma"/>
          <w:b/>
          <w:bCs/>
          <w:sz w:val="18"/>
          <w:szCs w:val="18"/>
        </w:rPr>
        <w:t>87/TP/ZP/D/2022</w:t>
      </w:r>
      <w:r w:rsidRPr="0045320B">
        <w:rPr>
          <w:rFonts w:ascii="Tahoma" w:hAnsi="Tahoma" w:cs="Tahoma"/>
          <w:b/>
          <w:bCs/>
          <w:sz w:val="18"/>
          <w:szCs w:val="18"/>
        </w:rPr>
        <w:t>, Uwaga:</w:t>
      </w:r>
      <w:r w:rsidRPr="0045320B">
        <w:rPr>
          <w:rFonts w:ascii="Tahoma" w:hAnsi="Tahoma" w:cs="Tahoma"/>
          <w:sz w:val="18"/>
          <w:szCs w:val="18"/>
        </w:rPr>
        <w:t xml:space="preserve"> w korespondencji kierowanej do Zamawiającego należy posługiwać się tym znakiem.</w:t>
      </w:r>
    </w:p>
    <w:p w14:paraId="17373D1A"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sz w:val="18"/>
          <w:szCs w:val="18"/>
        </w:rPr>
        <w:t>Zamawiający nie przewiduje aukcji elektronicznej.</w:t>
      </w:r>
    </w:p>
    <w:p w14:paraId="3D2FC239"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sz w:val="18"/>
          <w:szCs w:val="18"/>
        </w:rPr>
        <w:t>Zamawiający nie przewiduje złożenia oferty w postaci katalogów elektronicznych.</w:t>
      </w:r>
    </w:p>
    <w:p w14:paraId="6C3ACBE3"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sz w:val="18"/>
          <w:szCs w:val="18"/>
        </w:rPr>
        <w:t>Zamawiający nie prowadzi postępowania w celu zawarcia umowy ramowej.</w:t>
      </w:r>
    </w:p>
    <w:p w14:paraId="26ACB2BC"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sz w:val="18"/>
          <w:szCs w:val="18"/>
        </w:rPr>
        <w:t>Zamawiający nie dopuszcza możliwości złożenia oferty wariantowej.</w:t>
      </w:r>
    </w:p>
    <w:p w14:paraId="4A51A618"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sz w:val="18"/>
          <w:szCs w:val="18"/>
        </w:rPr>
        <w:t>Zamawiający nie zastrzega możliwości ubiegania się o udzielenie zamówienia wyłącznie przez Wykonawców, o których mowa w art. 94 PZP.</w:t>
      </w:r>
    </w:p>
    <w:p w14:paraId="395DD1B8" w14:textId="77777777" w:rsidR="00AA55F3" w:rsidRPr="0045320B" w:rsidRDefault="00AA55F3" w:rsidP="00AA55F3">
      <w:pPr>
        <w:pStyle w:val="Akapitzlist"/>
        <w:numPr>
          <w:ilvl w:val="0"/>
          <w:numId w:val="3"/>
        </w:numPr>
        <w:spacing w:line="240" w:lineRule="auto"/>
        <w:jc w:val="both"/>
        <w:rPr>
          <w:rFonts w:ascii="Tahoma" w:hAnsi="Tahoma" w:cs="Tahoma"/>
          <w:sz w:val="18"/>
          <w:szCs w:val="18"/>
        </w:rPr>
      </w:pPr>
      <w:r w:rsidRPr="0045320B">
        <w:rPr>
          <w:rFonts w:ascii="Tahoma" w:hAnsi="Tahoma" w:cs="Tahoma"/>
          <w:color w:val="000000"/>
          <w:sz w:val="18"/>
          <w:szCs w:val="18"/>
        </w:rPr>
        <w:t xml:space="preserve">Zamawiający nie przewiduje udzielania zamówień, o których mowa w art. 214 ust. 1 pkt 8 ustawy </w:t>
      </w:r>
      <w:proofErr w:type="spellStart"/>
      <w:r w:rsidRPr="0045320B">
        <w:rPr>
          <w:rFonts w:ascii="Tahoma" w:hAnsi="Tahoma" w:cs="Tahoma"/>
          <w:color w:val="000000"/>
          <w:sz w:val="18"/>
          <w:szCs w:val="18"/>
        </w:rPr>
        <w:t>Pzp</w:t>
      </w:r>
      <w:proofErr w:type="spellEnd"/>
      <w:r w:rsidRPr="0045320B">
        <w:rPr>
          <w:rFonts w:ascii="Tahoma" w:hAnsi="Tahoma" w:cs="Tahoma"/>
          <w:color w:val="000000"/>
          <w:sz w:val="18"/>
          <w:szCs w:val="18"/>
        </w:rPr>
        <w:t>.</w:t>
      </w:r>
    </w:p>
    <w:p w14:paraId="36695695" w14:textId="78DBE3CB" w:rsidR="009948BE" w:rsidRPr="0045320B" w:rsidRDefault="009948BE" w:rsidP="009948BE">
      <w:pPr>
        <w:rPr>
          <w:rFonts w:ascii="Tahoma" w:hAnsi="Tahoma" w:cs="Tahoma"/>
          <w:sz w:val="18"/>
          <w:szCs w:val="18"/>
        </w:rPr>
      </w:pPr>
    </w:p>
    <w:p w14:paraId="630709D8" w14:textId="77777777" w:rsidR="00680935" w:rsidRPr="0045320B" w:rsidRDefault="00680935" w:rsidP="00680935">
      <w:pPr>
        <w:keepNext/>
        <w:jc w:val="both"/>
        <w:outlineLvl w:val="3"/>
        <w:rPr>
          <w:rFonts w:ascii="Tahoma" w:hAnsi="Tahoma" w:cs="Tahoma"/>
          <w:b/>
          <w:sz w:val="18"/>
          <w:szCs w:val="18"/>
        </w:rPr>
      </w:pPr>
      <w:r w:rsidRPr="0045320B">
        <w:rPr>
          <w:rFonts w:ascii="Tahoma" w:hAnsi="Tahoma" w:cs="Tahoma"/>
          <w:b/>
          <w:sz w:val="18"/>
          <w:szCs w:val="18"/>
        </w:rPr>
        <w:t>II. OPIS PRZEDMIOTU ZAMÓWIENIA</w:t>
      </w:r>
    </w:p>
    <w:p w14:paraId="2011A21A" w14:textId="77777777" w:rsidR="00680935" w:rsidRPr="0045320B" w:rsidRDefault="00680935" w:rsidP="00680935">
      <w:pPr>
        <w:rPr>
          <w:rFonts w:ascii="Tahoma" w:hAnsi="Tahoma" w:cs="Tahoma"/>
          <w:sz w:val="18"/>
          <w:szCs w:val="18"/>
        </w:rPr>
      </w:pPr>
    </w:p>
    <w:p w14:paraId="5F8471DF" w14:textId="0052F7A0" w:rsidR="00680935" w:rsidRPr="0045320B" w:rsidRDefault="00680935" w:rsidP="003A7766">
      <w:pPr>
        <w:numPr>
          <w:ilvl w:val="0"/>
          <w:numId w:val="11"/>
        </w:numPr>
        <w:suppressAutoHyphens/>
        <w:jc w:val="both"/>
        <w:rPr>
          <w:rFonts w:ascii="Tahoma" w:hAnsi="Tahoma" w:cs="Tahoma"/>
          <w:sz w:val="18"/>
          <w:szCs w:val="18"/>
        </w:rPr>
      </w:pPr>
      <w:r w:rsidRPr="0045320B">
        <w:rPr>
          <w:rFonts w:ascii="Tahoma" w:hAnsi="Tahoma" w:cs="Tahoma"/>
          <w:sz w:val="18"/>
          <w:szCs w:val="18"/>
        </w:rPr>
        <w:t xml:space="preserve">Przedmiotem zamówienia niniejszego postępowania jest: </w:t>
      </w:r>
      <w:r w:rsidR="00C66C11">
        <w:rPr>
          <w:rFonts w:ascii="Tahoma" w:hAnsi="Tahoma" w:cs="Tahoma"/>
          <w:b/>
          <w:bCs/>
          <w:sz w:val="18"/>
          <w:szCs w:val="18"/>
        </w:rPr>
        <w:t xml:space="preserve">dostawa </w:t>
      </w:r>
      <w:r w:rsidR="00C66C11" w:rsidRPr="00C66C11">
        <w:rPr>
          <w:rFonts w:ascii="Tahoma" w:hAnsi="Tahoma" w:cs="Tahoma"/>
          <w:b/>
          <w:bCs/>
          <w:sz w:val="18"/>
          <w:szCs w:val="18"/>
        </w:rPr>
        <w:t>systemu zarządzającego trybami obsługi pacjenta w Szpitalnym Oddziale Ratunkowym (TOPSOR) wraz z systemem segregacji medycznej i kardiomonitorami</w:t>
      </w:r>
      <w:r w:rsidR="000C2616" w:rsidRPr="0045320B">
        <w:rPr>
          <w:rFonts w:ascii="Tahoma" w:hAnsi="Tahoma" w:cs="Tahoma"/>
          <w:b/>
          <w:bCs/>
          <w:sz w:val="18"/>
          <w:szCs w:val="18"/>
        </w:rPr>
        <w:t xml:space="preserve"> </w:t>
      </w:r>
      <w:r w:rsidR="00C66C11">
        <w:rPr>
          <w:rFonts w:ascii="Tahoma" w:hAnsi="Tahoma" w:cs="Tahoma"/>
          <w:b/>
          <w:bCs/>
          <w:sz w:val="18"/>
          <w:szCs w:val="18"/>
        </w:rPr>
        <w:t xml:space="preserve">dla </w:t>
      </w:r>
      <w:r w:rsidR="000C2616" w:rsidRPr="0045320B">
        <w:rPr>
          <w:rFonts w:ascii="Tahoma" w:hAnsi="Tahoma" w:cs="Tahoma"/>
          <w:b/>
          <w:bCs/>
          <w:sz w:val="18"/>
          <w:szCs w:val="18"/>
        </w:rPr>
        <w:t xml:space="preserve">Uniwersyteckiego Szpitala Klinicznego im. Wojskowej Akademii Medycznej – Centralnego Szpitala Weteranów w Łodzi </w:t>
      </w:r>
      <w:r w:rsidRPr="0045320B">
        <w:rPr>
          <w:rFonts w:ascii="Tahoma" w:hAnsi="Tahoma" w:cs="Tahoma"/>
          <w:bCs/>
          <w:sz w:val="18"/>
          <w:szCs w:val="18"/>
        </w:rPr>
        <w:t>(zwanego dalej towarem), zgodnie z rodzajem asorty</w:t>
      </w:r>
      <w:r w:rsidR="0039030A">
        <w:rPr>
          <w:rFonts w:ascii="Tahoma" w:hAnsi="Tahoma" w:cs="Tahoma"/>
          <w:bCs/>
          <w:sz w:val="18"/>
          <w:szCs w:val="18"/>
        </w:rPr>
        <w:t>mentu i ilościami określonymi w </w:t>
      </w:r>
      <w:r w:rsidRPr="0045320B">
        <w:rPr>
          <w:rFonts w:ascii="Tahoma" w:hAnsi="Tahoma" w:cs="Tahoma"/>
          <w:bCs/>
          <w:sz w:val="18"/>
          <w:szCs w:val="18"/>
        </w:rPr>
        <w:t xml:space="preserve">„Formularzu asortymentowo-cenowym” stanowiącym załącznik nr 2 do SWZ i zgodnie z Formularzem Oferty, stanowiącym </w:t>
      </w:r>
      <w:r w:rsidR="000D7F4F" w:rsidRPr="0045320B">
        <w:rPr>
          <w:rFonts w:ascii="Tahoma" w:hAnsi="Tahoma" w:cs="Tahoma"/>
          <w:bCs/>
          <w:sz w:val="18"/>
          <w:szCs w:val="18"/>
        </w:rPr>
        <w:t>z</w:t>
      </w:r>
      <w:r w:rsidRPr="0045320B">
        <w:rPr>
          <w:rFonts w:ascii="Tahoma" w:hAnsi="Tahoma" w:cs="Tahoma"/>
          <w:bCs/>
          <w:sz w:val="18"/>
          <w:szCs w:val="18"/>
        </w:rPr>
        <w:t xml:space="preserve">ałącznik nr 1 </w:t>
      </w:r>
      <w:r w:rsidR="008C4EB0">
        <w:rPr>
          <w:rFonts w:ascii="Tahoma" w:hAnsi="Tahoma" w:cs="Tahoma"/>
          <w:bCs/>
          <w:sz w:val="18"/>
          <w:szCs w:val="18"/>
        </w:rPr>
        <w:t xml:space="preserve">do SWZ oraz </w:t>
      </w:r>
      <w:r w:rsidR="004A5797" w:rsidRPr="0045320B">
        <w:rPr>
          <w:rFonts w:ascii="Tahoma" w:hAnsi="Tahoma" w:cs="Tahoma"/>
          <w:bCs/>
          <w:sz w:val="18"/>
          <w:szCs w:val="18"/>
        </w:rPr>
        <w:t>spełniając</w:t>
      </w:r>
      <w:r w:rsidR="004A5797">
        <w:rPr>
          <w:rFonts w:ascii="Tahoma" w:hAnsi="Tahoma" w:cs="Tahoma"/>
          <w:bCs/>
          <w:sz w:val="18"/>
          <w:szCs w:val="18"/>
        </w:rPr>
        <w:t>ego</w:t>
      </w:r>
      <w:r w:rsidRPr="0045320B">
        <w:rPr>
          <w:rFonts w:ascii="Tahoma" w:hAnsi="Tahoma" w:cs="Tahoma"/>
          <w:bCs/>
          <w:sz w:val="18"/>
          <w:szCs w:val="18"/>
        </w:rPr>
        <w:t xml:space="preserve"> parametry sprecyzowane w załączniku „</w:t>
      </w:r>
      <w:r w:rsidR="004A5797">
        <w:rPr>
          <w:rFonts w:ascii="Tahoma" w:hAnsi="Tahoma" w:cs="Tahoma"/>
          <w:bCs/>
          <w:sz w:val="18"/>
          <w:szCs w:val="18"/>
        </w:rPr>
        <w:t>Opis Przedmiotu Zamówienia</w:t>
      </w:r>
      <w:r w:rsidRPr="0045320B">
        <w:rPr>
          <w:rFonts w:ascii="Tahoma" w:hAnsi="Tahoma" w:cs="Tahoma"/>
          <w:bCs/>
          <w:sz w:val="18"/>
          <w:szCs w:val="18"/>
        </w:rPr>
        <w:t>” (załącznik 1a do Formularza Oferty)</w:t>
      </w:r>
      <w:r w:rsidR="003A7766" w:rsidRPr="003A7766">
        <w:t xml:space="preserve"> </w:t>
      </w:r>
      <w:r w:rsidR="003A7766" w:rsidRPr="003A7766">
        <w:rPr>
          <w:rFonts w:ascii="Tahoma" w:hAnsi="Tahoma" w:cs="Tahoma"/>
          <w:bCs/>
          <w:sz w:val="18"/>
          <w:szCs w:val="18"/>
        </w:rPr>
        <w:t>a także zgodnie z załącznikiem „Warunki gwarancji i serwisu” (załącznik 1b</w:t>
      </w:r>
      <w:r w:rsidR="003A7766">
        <w:rPr>
          <w:rFonts w:ascii="Tahoma" w:hAnsi="Tahoma" w:cs="Tahoma"/>
          <w:bCs/>
          <w:sz w:val="18"/>
          <w:szCs w:val="18"/>
        </w:rPr>
        <w:t xml:space="preserve"> do „Formularza Oferty”)</w:t>
      </w:r>
      <w:r w:rsidR="009948BE" w:rsidRPr="0045320B">
        <w:rPr>
          <w:rFonts w:ascii="Tahoma" w:hAnsi="Tahoma" w:cs="Tahoma"/>
          <w:bCs/>
          <w:sz w:val="18"/>
          <w:szCs w:val="18"/>
        </w:rPr>
        <w:t>.</w:t>
      </w:r>
      <w:r w:rsidR="00182F97">
        <w:rPr>
          <w:rFonts w:ascii="Tahoma" w:hAnsi="Tahoma" w:cs="Tahoma"/>
          <w:bCs/>
          <w:sz w:val="18"/>
          <w:szCs w:val="18"/>
        </w:rPr>
        <w:t xml:space="preserve"> Wraz z dostawą wymagany jest</w:t>
      </w:r>
      <w:r w:rsidR="00285B8D">
        <w:rPr>
          <w:rFonts w:ascii="Tahoma" w:hAnsi="Tahoma" w:cs="Tahoma"/>
          <w:bCs/>
          <w:sz w:val="18"/>
          <w:szCs w:val="18"/>
        </w:rPr>
        <w:t xml:space="preserve"> montaż i uruchomienie systemu oraz przeprowadzenie </w:t>
      </w:r>
      <w:r w:rsidR="00087E49">
        <w:rPr>
          <w:rFonts w:ascii="Tahoma" w:hAnsi="Tahoma" w:cs="Tahoma"/>
          <w:bCs/>
          <w:sz w:val="18"/>
          <w:szCs w:val="18"/>
        </w:rPr>
        <w:t xml:space="preserve">szkoleń </w:t>
      </w:r>
      <w:r w:rsidR="003C0E45">
        <w:rPr>
          <w:rFonts w:ascii="Tahoma" w:hAnsi="Tahoma" w:cs="Tahoma"/>
          <w:bCs/>
          <w:sz w:val="18"/>
          <w:szCs w:val="18"/>
        </w:rPr>
        <w:t xml:space="preserve">dla operatorów i </w:t>
      </w:r>
      <w:r w:rsidR="00CD3DF9">
        <w:rPr>
          <w:rFonts w:ascii="Tahoma" w:hAnsi="Tahoma" w:cs="Tahoma"/>
          <w:bCs/>
          <w:sz w:val="18"/>
          <w:szCs w:val="18"/>
        </w:rPr>
        <w:t>administratorów, licencja na wykorzystan</w:t>
      </w:r>
      <w:r w:rsidR="00F141BE">
        <w:rPr>
          <w:rFonts w:ascii="Tahoma" w:hAnsi="Tahoma" w:cs="Tahoma"/>
          <w:bCs/>
          <w:sz w:val="18"/>
          <w:szCs w:val="18"/>
        </w:rPr>
        <w:t xml:space="preserve">ie </w:t>
      </w:r>
      <w:r w:rsidR="00F141BE">
        <w:rPr>
          <w:rFonts w:ascii="Tahoma" w:hAnsi="Tahoma" w:cs="Tahoma"/>
          <w:bCs/>
          <w:sz w:val="18"/>
          <w:szCs w:val="18"/>
        </w:rPr>
        <w:lastRenderedPageBreak/>
        <w:t>systemu segregacji medycznej</w:t>
      </w:r>
      <w:r w:rsidR="003C0E45">
        <w:rPr>
          <w:rFonts w:ascii="Tahoma" w:hAnsi="Tahoma" w:cs="Tahoma"/>
          <w:bCs/>
          <w:sz w:val="18"/>
          <w:szCs w:val="18"/>
        </w:rPr>
        <w:t xml:space="preserve"> ze szkoleniami medycznymi dla personelu medycznego, kardiomonitory oraz wdrożenie oprogramowania pozwalającego na eksport danych do karty segregacji medycznej.</w:t>
      </w:r>
    </w:p>
    <w:p w14:paraId="77115B37" w14:textId="555E7A97" w:rsidR="00680935" w:rsidRPr="00007118" w:rsidRDefault="00680935" w:rsidP="00E4584F">
      <w:pPr>
        <w:numPr>
          <w:ilvl w:val="0"/>
          <w:numId w:val="11"/>
        </w:numPr>
        <w:suppressAutoHyphens/>
        <w:jc w:val="both"/>
        <w:rPr>
          <w:rFonts w:ascii="Tahoma" w:hAnsi="Tahoma" w:cs="Tahoma"/>
          <w:sz w:val="18"/>
          <w:szCs w:val="18"/>
        </w:rPr>
      </w:pPr>
      <w:r w:rsidRPr="0045320B">
        <w:rPr>
          <w:rFonts w:ascii="Tahoma" w:hAnsi="Tahoma" w:cs="Tahoma"/>
          <w:bCs/>
          <w:sz w:val="18"/>
          <w:szCs w:val="18"/>
        </w:rPr>
        <w:t>Szczegółowy opis przedmiotu zamówienia znajduje się w załączniku nr 2 do SWZ („Formu</w:t>
      </w:r>
      <w:r w:rsidR="0039030A">
        <w:rPr>
          <w:rFonts w:ascii="Tahoma" w:hAnsi="Tahoma" w:cs="Tahoma"/>
          <w:bCs/>
          <w:sz w:val="18"/>
          <w:szCs w:val="18"/>
        </w:rPr>
        <w:t xml:space="preserve">larz asortymentowo-cenowy”) </w:t>
      </w:r>
      <w:r w:rsidR="0039030A" w:rsidRPr="00007118">
        <w:rPr>
          <w:rFonts w:ascii="Tahoma" w:hAnsi="Tahoma" w:cs="Tahoma"/>
          <w:bCs/>
          <w:sz w:val="18"/>
          <w:szCs w:val="18"/>
        </w:rPr>
        <w:t>i w </w:t>
      </w:r>
      <w:r w:rsidRPr="00007118">
        <w:rPr>
          <w:rFonts w:ascii="Tahoma" w:hAnsi="Tahoma" w:cs="Tahoma"/>
          <w:bCs/>
          <w:sz w:val="18"/>
          <w:szCs w:val="18"/>
        </w:rPr>
        <w:t xml:space="preserve">załączniku nr 1a do </w:t>
      </w:r>
      <w:r w:rsidR="00B67AF7" w:rsidRPr="00007118">
        <w:rPr>
          <w:rFonts w:ascii="Tahoma" w:hAnsi="Tahoma" w:cs="Tahoma"/>
          <w:bCs/>
          <w:sz w:val="18"/>
          <w:szCs w:val="18"/>
        </w:rPr>
        <w:t xml:space="preserve">Formularza Oferty </w:t>
      </w:r>
      <w:r w:rsidR="00E4584F" w:rsidRPr="00007118">
        <w:rPr>
          <w:rFonts w:ascii="Tahoma" w:hAnsi="Tahoma" w:cs="Tahoma"/>
          <w:bCs/>
          <w:sz w:val="18"/>
          <w:szCs w:val="18"/>
        </w:rPr>
        <w:t>(„Opis Przedmiotu Zamówienia”</w:t>
      </w:r>
      <w:r w:rsidRPr="00007118">
        <w:rPr>
          <w:rFonts w:ascii="Tahoma" w:hAnsi="Tahoma" w:cs="Tahoma"/>
          <w:bCs/>
          <w:sz w:val="18"/>
          <w:szCs w:val="18"/>
        </w:rPr>
        <w:t>).</w:t>
      </w:r>
    </w:p>
    <w:p w14:paraId="6FE539B3" w14:textId="77777777" w:rsidR="00680935" w:rsidRPr="00007118" w:rsidRDefault="00680935" w:rsidP="00C3331E">
      <w:pPr>
        <w:numPr>
          <w:ilvl w:val="0"/>
          <w:numId w:val="11"/>
        </w:numPr>
        <w:jc w:val="both"/>
        <w:rPr>
          <w:rFonts w:ascii="Tahoma" w:hAnsi="Tahoma" w:cs="Tahoma"/>
          <w:sz w:val="18"/>
          <w:szCs w:val="18"/>
        </w:rPr>
      </w:pPr>
      <w:r w:rsidRPr="00007118">
        <w:rPr>
          <w:rFonts w:ascii="Tahoma" w:hAnsi="Tahoma" w:cs="Tahoma"/>
          <w:b/>
          <w:bCs/>
          <w:sz w:val="18"/>
          <w:szCs w:val="18"/>
        </w:rPr>
        <w:t>Numer CPV</w:t>
      </w:r>
      <w:r w:rsidRPr="00007118">
        <w:rPr>
          <w:rFonts w:ascii="Tahoma" w:hAnsi="Tahoma" w:cs="Tahoma"/>
          <w:sz w:val="18"/>
          <w:szCs w:val="18"/>
        </w:rPr>
        <w:t xml:space="preserve"> dotyczący przedmiotu zamówienia:</w:t>
      </w:r>
    </w:p>
    <w:p w14:paraId="2BFAF899" w14:textId="77777777" w:rsidR="00007118" w:rsidRPr="00007118" w:rsidRDefault="00007118" w:rsidP="00007118">
      <w:pPr>
        <w:numPr>
          <w:ilvl w:val="2"/>
          <w:numId w:val="3"/>
        </w:numPr>
        <w:autoSpaceDE w:val="0"/>
        <w:autoSpaceDN w:val="0"/>
        <w:adjustRightInd w:val="0"/>
        <w:ind w:left="709"/>
        <w:jc w:val="both"/>
        <w:rPr>
          <w:rFonts w:ascii="Tahoma" w:hAnsi="Tahoma" w:cs="Tahoma"/>
          <w:sz w:val="18"/>
          <w:szCs w:val="18"/>
        </w:rPr>
      </w:pPr>
      <w:r w:rsidRPr="00007118">
        <w:rPr>
          <w:rFonts w:ascii="Tahoma" w:hAnsi="Tahoma" w:cs="Tahoma"/>
          <w:sz w:val="18"/>
          <w:szCs w:val="18"/>
        </w:rPr>
        <w:t xml:space="preserve">    30144200 - Maszyny do wydawania biletów</w:t>
      </w:r>
    </w:p>
    <w:p w14:paraId="561FE21E" w14:textId="77777777" w:rsidR="00007118" w:rsidRPr="00007118" w:rsidRDefault="00007118" w:rsidP="00007118">
      <w:pPr>
        <w:numPr>
          <w:ilvl w:val="2"/>
          <w:numId w:val="3"/>
        </w:numPr>
        <w:autoSpaceDE w:val="0"/>
        <w:autoSpaceDN w:val="0"/>
        <w:adjustRightInd w:val="0"/>
        <w:ind w:left="709"/>
        <w:jc w:val="both"/>
        <w:rPr>
          <w:rFonts w:ascii="Tahoma" w:hAnsi="Tahoma" w:cs="Tahoma"/>
          <w:sz w:val="18"/>
          <w:szCs w:val="18"/>
        </w:rPr>
      </w:pPr>
      <w:r w:rsidRPr="00007118">
        <w:rPr>
          <w:rFonts w:ascii="Tahoma" w:hAnsi="Tahoma" w:cs="Tahoma"/>
          <w:sz w:val="18"/>
          <w:szCs w:val="18"/>
        </w:rPr>
        <w:t xml:space="preserve">    31682210 - Aparatura i sprzęt sterujący</w:t>
      </w:r>
    </w:p>
    <w:p w14:paraId="20327F41" w14:textId="77777777" w:rsidR="00007118" w:rsidRPr="00007118" w:rsidRDefault="00007118" w:rsidP="00007118">
      <w:pPr>
        <w:numPr>
          <w:ilvl w:val="2"/>
          <w:numId w:val="3"/>
        </w:numPr>
        <w:autoSpaceDE w:val="0"/>
        <w:autoSpaceDN w:val="0"/>
        <w:adjustRightInd w:val="0"/>
        <w:ind w:left="709"/>
        <w:jc w:val="both"/>
        <w:rPr>
          <w:rFonts w:ascii="Tahoma" w:hAnsi="Tahoma" w:cs="Tahoma"/>
          <w:sz w:val="18"/>
          <w:szCs w:val="18"/>
        </w:rPr>
      </w:pPr>
      <w:r w:rsidRPr="00007118">
        <w:rPr>
          <w:rFonts w:ascii="Tahoma" w:hAnsi="Tahoma" w:cs="Tahoma"/>
          <w:sz w:val="18"/>
          <w:szCs w:val="18"/>
        </w:rPr>
        <w:t xml:space="preserve">    31682230 - Graficzne panele wyświetlające</w:t>
      </w:r>
    </w:p>
    <w:p w14:paraId="4C4898BC" w14:textId="77777777" w:rsidR="00007118" w:rsidRPr="00007118" w:rsidRDefault="00007118" w:rsidP="00007118">
      <w:pPr>
        <w:numPr>
          <w:ilvl w:val="2"/>
          <w:numId w:val="3"/>
        </w:numPr>
        <w:autoSpaceDE w:val="0"/>
        <w:autoSpaceDN w:val="0"/>
        <w:adjustRightInd w:val="0"/>
        <w:ind w:left="709"/>
        <w:jc w:val="both"/>
        <w:rPr>
          <w:rFonts w:ascii="Tahoma" w:hAnsi="Tahoma" w:cs="Tahoma"/>
          <w:sz w:val="18"/>
          <w:szCs w:val="18"/>
        </w:rPr>
      </w:pPr>
      <w:r w:rsidRPr="00007118">
        <w:rPr>
          <w:rFonts w:ascii="Tahoma" w:hAnsi="Tahoma" w:cs="Tahoma"/>
          <w:sz w:val="18"/>
          <w:szCs w:val="18"/>
        </w:rPr>
        <w:t xml:space="preserve">    33100000 - Urządzenia medyczne</w:t>
      </w:r>
    </w:p>
    <w:p w14:paraId="1650668D" w14:textId="18184003" w:rsidR="00007118" w:rsidRPr="00007118" w:rsidRDefault="00007118" w:rsidP="00007118">
      <w:pPr>
        <w:numPr>
          <w:ilvl w:val="2"/>
          <w:numId w:val="3"/>
        </w:numPr>
        <w:autoSpaceDE w:val="0"/>
        <w:autoSpaceDN w:val="0"/>
        <w:adjustRightInd w:val="0"/>
        <w:ind w:left="709"/>
        <w:jc w:val="both"/>
        <w:rPr>
          <w:rFonts w:ascii="Tahoma" w:hAnsi="Tahoma" w:cs="Tahoma"/>
          <w:sz w:val="18"/>
          <w:szCs w:val="18"/>
        </w:rPr>
      </w:pPr>
      <w:r w:rsidRPr="00007118">
        <w:rPr>
          <w:rFonts w:ascii="Tahoma" w:hAnsi="Tahoma" w:cs="Tahoma"/>
          <w:sz w:val="18"/>
          <w:szCs w:val="18"/>
        </w:rPr>
        <w:t xml:space="preserve">    48000000 - Pakiety oprogramowania i systemy informatyczne</w:t>
      </w:r>
    </w:p>
    <w:p w14:paraId="182E3960" w14:textId="7C469B95" w:rsidR="00680935" w:rsidRPr="0045320B" w:rsidRDefault="00680935" w:rsidP="00C3331E">
      <w:pPr>
        <w:numPr>
          <w:ilvl w:val="0"/>
          <w:numId w:val="11"/>
        </w:numPr>
        <w:autoSpaceDE w:val="0"/>
        <w:autoSpaceDN w:val="0"/>
        <w:adjustRightInd w:val="0"/>
        <w:jc w:val="both"/>
        <w:rPr>
          <w:rFonts w:ascii="Tahoma" w:hAnsi="Tahoma" w:cs="Tahoma"/>
          <w:sz w:val="18"/>
          <w:szCs w:val="18"/>
        </w:rPr>
      </w:pPr>
      <w:r w:rsidRPr="0045320B">
        <w:rPr>
          <w:rFonts w:ascii="Tahoma" w:hAnsi="Tahoma" w:cs="Tahoma"/>
          <w:b/>
          <w:sz w:val="18"/>
          <w:szCs w:val="18"/>
        </w:rPr>
        <w:t>Oferowany przez Wykonawcę</w:t>
      </w:r>
      <w:r w:rsidRPr="0045320B">
        <w:rPr>
          <w:rFonts w:ascii="Tahoma" w:hAnsi="Tahoma" w:cs="Tahoma"/>
          <w:sz w:val="18"/>
          <w:szCs w:val="18"/>
        </w:rPr>
        <w:t xml:space="preserve"> </w:t>
      </w:r>
      <w:r w:rsidRPr="0045320B">
        <w:rPr>
          <w:rFonts w:ascii="Tahoma" w:hAnsi="Tahoma" w:cs="Tahoma"/>
          <w:b/>
          <w:sz w:val="18"/>
          <w:szCs w:val="18"/>
        </w:rPr>
        <w:t>towar</w:t>
      </w:r>
      <w:r w:rsidR="00F1627A" w:rsidRPr="0045320B">
        <w:rPr>
          <w:rFonts w:ascii="Tahoma" w:hAnsi="Tahoma" w:cs="Tahoma"/>
          <w:b/>
          <w:sz w:val="18"/>
          <w:szCs w:val="18"/>
        </w:rPr>
        <w:t xml:space="preserve"> </w:t>
      </w:r>
      <w:r w:rsidRPr="0045320B">
        <w:rPr>
          <w:rFonts w:ascii="Tahoma" w:hAnsi="Tahoma" w:cs="Tahoma"/>
          <w:b/>
          <w:sz w:val="18"/>
          <w:szCs w:val="18"/>
        </w:rPr>
        <w:t>musi</w:t>
      </w:r>
      <w:r w:rsidR="009948BE" w:rsidRPr="0045320B">
        <w:rPr>
          <w:rFonts w:ascii="Tahoma" w:hAnsi="Tahoma" w:cs="Tahoma"/>
          <w:b/>
          <w:sz w:val="18"/>
          <w:szCs w:val="18"/>
        </w:rPr>
        <w:t xml:space="preserve"> być</w:t>
      </w:r>
      <w:r w:rsidRPr="0045320B">
        <w:rPr>
          <w:rFonts w:ascii="Tahoma" w:hAnsi="Tahoma" w:cs="Tahoma"/>
          <w:sz w:val="18"/>
          <w:szCs w:val="18"/>
        </w:rPr>
        <w:t>:</w:t>
      </w:r>
    </w:p>
    <w:p w14:paraId="5C1620E0" w14:textId="77777777" w:rsidR="00F23147" w:rsidRDefault="00680935" w:rsidP="000E3328">
      <w:pPr>
        <w:numPr>
          <w:ilvl w:val="2"/>
          <w:numId w:val="3"/>
        </w:numPr>
        <w:autoSpaceDE w:val="0"/>
        <w:autoSpaceDN w:val="0"/>
        <w:adjustRightInd w:val="0"/>
        <w:ind w:left="284" w:firstLine="0"/>
        <w:jc w:val="both"/>
        <w:rPr>
          <w:rFonts w:ascii="Tahoma" w:hAnsi="Tahoma" w:cs="Tahoma"/>
          <w:sz w:val="18"/>
          <w:szCs w:val="18"/>
        </w:rPr>
      </w:pPr>
      <w:r w:rsidRPr="0045320B">
        <w:rPr>
          <w:rFonts w:ascii="Tahoma" w:hAnsi="Tahoma" w:cs="Tahoma"/>
          <w:sz w:val="18"/>
          <w:szCs w:val="18"/>
        </w:rPr>
        <w:t xml:space="preserve">być dopuszczony do obrotu i do używania na rynek polski, </w:t>
      </w:r>
      <w:r w:rsidR="00A27563">
        <w:rPr>
          <w:rFonts w:ascii="Tahoma" w:hAnsi="Tahoma" w:cs="Tahoma"/>
          <w:sz w:val="18"/>
          <w:szCs w:val="18"/>
        </w:rPr>
        <w:t xml:space="preserve">zgodnie z ustawą z dnia </w:t>
      </w:r>
      <w:r w:rsidR="00F23147">
        <w:rPr>
          <w:rFonts w:ascii="Tahoma" w:hAnsi="Tahoma" w:cs="Tahoma"/>
          <w:sz w:val="18"/>
          <w:szCs w:val="18"/>
        </w:rPr>
        <w:t>7 kwietnia 2022 r. o wyrobach</w:t>
      </w:r>
    </w:p>
    <w:p w14:paraId="405BE128" w14:textId="57F8207E" w:rsidR="00680935" w:rsidRDefault="00153826" w:rsidP="000E3328">
      <w:pPr>
        <w:autoSpaceDE w:val="0"/>
        <w:autoSpaceDN w:val="0"/>
        <w:adjustRightInd w:val="0"/>
        <w:ind w:left="284" w:firstLine="424"/>
        <w:jc w:val="both"/>
        <w:rPr>
          <w:rFonts w:ascii="Tahoma" w:hAnsi="Tahoma" w:cs="Tahoma"/>
          <w:sz w:val="18"/>
          <w:szCs w:val="18"/>
        </w:rPr>
      </w:pPr>
      <w:r w:rsidRPr="00153826">
        <w:rPr>
          <w:rFonts w:ascii="Tahoma" w:hAnsi="Tahoma" w:cs="Tahoma"/>
          <w:sz w:val="18"/>
          <w:szCs w:val="18"/>
        </w:rPr>
        <w:t>medycznych (Dz.</w:t>
      </w:r>
      <w:r>
        <w:rPr>
          <w:rFonts w:ascii="Tahoma" w:hAnsi="Tahoma" w:cs="Tahoma"/>
          <w:sz w:val="18"/>
          <w:szCs w:val="18"/>
        </w:rPr>
        <w:t xml:space="preserve"> </w:t>
      </w:r>
      <w:r w:rsidRPr="00153826">
        <w:rPr>
          <w:rFonts w:ascii="Tahoma" w:hAnsi="Tahoma" w:cs="Tahoma"/>
          <w:sz w:val="18"/>
          <w:szCs w:val="18"/>
        </w:rPr>
        <w:t>U. z 2022 r., poz. 974, ze zm.)</w:t>
      </w:r>
      <w:r w:rsidR="00A84055" w:rsidRPr="0045320B">
        <w:rPr>
          <w:rFonts w:ascii="Tahoma" w:hAnsi="Tahoma" w:cs="Tahoma"/>
          <w:sz w:val="18"/>
          <w:szCs w:val="18"/>
        </w:rPr>
        <w:t>;</w:t>
      </w:r>
    </w:p>
    <w:p w14:paraId="22A35CA0" w14:textId="190DCAD7" w:rsidR="00F23147" w:rsidRPr="00F23147" w:rsidRDefault="00EA27EB" w:rsidP="00F23147">
      <w:pPr>
        <w:numPr>
          <w:ilvl w:val="2"/>
          <w:numId w:val="3"/>
        </w:numPr>
        <w:autoSpaceDE w:val="0"/>
        <w:autoSpaceDN w:val="0"/>
        <w:adjustRightInd w:val="0"/>
        <w:ind w:left="709"/>
        <w:jc w:val="both"/>
        <w:rPr>
          <w:rFonts w:ascii="Tahoma" w:hAnsi="Tahoma" w:cs="Tahoma"/>
          <w:sz w:val="18"/>
          <w:szCs w:val="18"/>
        </w:rPr>
      </w:pPr>
      <w:r>
        <w:rPr>
          <w:rFonts w:ascii="Tahoma" w:hAnsi="Tahoma" w:cs="Tahoma"/>
          <w:sz w:val="18"/>
          <w:szCs w:val="18"/>
        </w:rPr>
        <w:t>posiadać deklarację</w:t>
      </w:r>
      <w:r w:rsidR="00F23147" w:rsidRPr="00F23147">
        <w:rPr>
          <w:rFonts w:ascii="Tahoma" w:hAnsi="Tahoma" w:cs="Tahoma"/>
          <w:sz w:val="18"/>
          <w:szCs w:val="18"/>
        </w:rPr>
        <w:t xml:space="preserve"> zgodności,</w:t>
      </w:r>
      <w:r w:rsidR="00F23147">
        <w:rPr>
          <w:rFonts w:ascii="Tahoma" w:hAnsi="Tahoma" w:cs="Tahoma"/>
          <w:sz w:val="18"/>
          <w:szCs w:val="18"/>
        </w:rPr>
        <w:t xml:space="preserve"> </w:t>
      </w:r>
      <w:r w:rsidR="00F23147" w:rsidRPr="00F23147">
        <w:rPr>
          <w:rFonts w:ascii="Tahoma" w:hAnsi="Tahoma" w:cs="Tahoma"/>
          <w:sz w:val="18"/>
          <w:szCs w:val="18"/>
        </w:rPr>
        <w:t>czyli oświadczeń wytwórcy lub jego autoryzowanego przedstawiciela, stwierdzające na jego wyłączną odpowiedzialność, że wyrób jest zgodny z wymaganiami zasadniczymi lub Certyfikat zgodności dla urządzenia wydany przez jednostkę notyfikowaną w celu oznaczeni</w:t>
      </w:r>
      <w:r>
        <w:rPr>
          <w:rFonts w:ascii="Tahoma" w:hAnsi="Tahoma" w:cs="Tahoma"/>
          <w:sz w:val="18"/>
          <w:szCs w:val="18"/>
        </w:rPr>
        <w:t>a znakiem CE</w:t>
      </w:r>
    </w:p>
    <w:p w14:paraId="42625579" w14:textId="36E0EE46" w:rsidR="00073A3C" w:rsidRPr="0045320B" w:rsidRDefault="00680935" w:rsidP="00E03782">
      <w:pPr>
        <w:numPr>
          <w:ilvl w:val="2"/>
          <w:numId w:val="3"/>
        </w:numPr>
        <w:autoSpaceDE w:val="0"/>
        <w:autoSpaceDN w:val="0"/>
        <w:adjustRightInd w:val="0"/>
        <w:ind w:left="709"/>
        <w:jc w:val="both"/>
        <w:rPr>
          <w:rFonts w:ascii="Tahoma" w:hAnsi="Tahoma" w:cs="Tahoma"/>
          <w:sz w:val="18"/>
          <w:szCs w:val="18"/>
        </w:rPr>
      </w:pPr>
      <w:r w:rsidRPr="0045320B">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55464E6D" w14:textId="630385FD" w:rsidR="00757787" w:rsidRPr="0071793E" w:rsidRDefault="0071793E" w:rsidP="0071793E">
      <w:pPr>
        <w:pStyle w:val="Akapitzlist"/>
        <w:numPr>
          <w:ilvl w:val="2"/>
          <w:numId w:val="3"/>
        </w:numPr>
        <w:ind w:left="709"/>
        <w:rPr>
          <w:rFonts w:ascii="Tahoma" w:eastAsia="Times New Roman" w:hAnsi="Tahoma" w:cs="Tahoma"/>
          <w:sz w:val="18"/>
          <w:szCs w:val="18"/>
          <w:lang w:eastAsia="pl-PL"/>
        </w:rPr>
      </w:pPr>
      <w:r w:rsidRPr="0071793E">
        <w:rPr>
          <w:rFonts w:ascii="Tahoma" w:eastAsia="Times New Roman" w:hAnsi="Tahoma" w:cs="Tahoma"/>
          <w:sz w:val="18"/>
          <w:szCs w:val="18"/>
          <w:lang w:eastAsia="pl-PL"/>
        </w:rPr>
        <w:t>posiadać wszystkie aktualne dokumenty w zakresie dopuszczenia do obrotu i do używania na rynek polski,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5126FB74" w14:textId="0B83EA6A" w:rsidR="00475B57" w:rsidRPr="0045320B" w:rsidRDefault="00757787" w:rsidP="00C3331E">
      <w:pPr>
        <w:pStyle w:val="Akapitzlist"/>
        <w:numPr>
          <w:ilvl w:val="0"/>
          <w:numId w:val="11"/>
        </w:numPr>
        <w:spacing w:line="240" w:lineRule="auto"/>
        <w:jc w:val="both"/>
        <w:rPr>
          <w:rFonts w:ascii="Tahoma" w:hAnsi="Tahoma" w:cs="Tahoma"/>
          <w:sz w:val="18"/>
          <w:szCs w:val="18"/>
        </w:rPr>
      </w:pPr>
      <w:r w:rsidRPr="0045320B">
        <w:rPr>
          <w:rFonts w:ascii="Tahoma" w:hAnsi="Tahoma" w:cs="Tahoma"/>
          <w:sz w:val="18"/>
          <w:szCs w:val="18"/>
        </w:rPr>
        <w:t>Oferowany towar winien spełniać warunki szczegółowo określone w Formularzu asortymentowo-cenowym - załącznik nr 2</w:t>
      </w:r>
      <w:r w:rsidR="0039030A">
        <w:rPr>
          <w:rFonts w:ascii="Tahoma" w:hAnsi="Tahoma" w:cs="Tahoma"/>
          <w:sz w:val="18"/>
          <w:szCs w:val="18"/>
        </w:rPr>
        <w:t xml:space="preserve"> i </w:t>
      </w:r>
      <w:r w:rsidR="0071793E">
        <w:rPr>
          <w:rFonts w:ascii="Tahoma" w:hAnsi="Tahoma" w:cs="Tahoma"/>
          <w:sz w:val="18"/>
          <w:szCs w:val="18"/>
        </w:rPr>
        <w:t>Opisie Przedmiotu Zamówienia</w:t>
      </w:r>
      <w:r w:rsidR="00A84055" w:rsidRPr="0045320B">
        <w:rPr>
          <w:rFonts w:ascii="Tahoma" w:hAnsi="Tahoma" w:cs="Tahoma"/>
          <w:sz w:val="18"/>
          <w:szCs w:val="18"/>
        </w:rPr>
        <w:t xml:space="preserve"> - w Załączniku nr 1a</w:t>
      </w:r>
      <w:r w:rsidRPr="0045320B">
        <w:rPr>
          <w:rFonts w:ascii="Tahoma" w:hAnsi="Tahoma" w:cs="Tahoma"/>
          <w:sz w:val="18"/>
          <w:szCs w:val="18"/>
        </w:rPr>
        <w:t xml:space="preserve">. Ocena spełnienia tego warunku nastąpi na podstawie przedstawionych przez Wykonawcę informacji w Formularzu asortymentowo-cenowym nt. oferowanego towaru oraz na podstawie dokumentów, o których mowa w rozdz. </w:t>
      </w:r>
      <w:r w:rsidR="00E02DB1" w:rsidRPr="0045320B">
        <w:rPr>
          <w:rFonts w:ascii="Tahoma" w:hAnsi="Tahoma" w:cs="Tahoma"/>
          <w:sz w:val="18"/>
          <w:szCs w:val="18"/>
        </w:rPr>
        <w:t>I</w:t>
      </w:r>
      <w:r w:rsidRPr="0045320B">
        <w:rPr>
          <w:rFonts w:ascii="Tahoma" w:hAnsi="Tahoma" w:cs="Tahoma"/>
          <w:sz w:val="18"/>
          <w:szCs w:val="18"/>
        </w:rPr>
        <w:t>X</w:t>
      </w:r>
      <w:r w:rsidR="00E02DB1" w:rsidRPr="0045320B">
        <w:rPr>
          <w:rFonts w:ascii="Tahoma" w:hAnsi="Tahoma" w:cs="Tahoma"/>
          <w:sz w:val="18"/>
          <w:szCs w:val="18"/>
        </w:rPr>
        <w:t xml:space="preserve"> ust. 1</w:t>
      </w:r>
      <w:r w:rsidRPr="0045320B">
        <w:rPr>
          <w:rFonts w:ascii="Tahoma" w:hAnsi="Tahoma" w:cs="Tahoma"/>
          <w:sz w:val="18"/>
          <w:szCs w:val="18"/>
        </w:rPr>
        <w:t xml:space="preserve"> w punkcie </w:t>
      </w:r>
      <w:r w:rsidR="00E02DB1" w:rsidRPr="0045320B">
        <w:rPr>
          <w:rFonts w:ascii="Tahoma" w:hAnsi="Tahoma" w:cs="Tahoma"/>
          <w:sz w:val="18"/>
          <w:szCs w:val="18"/>
        </w:rPr>
        <w:t xml:space="preserve">26 a) i b) </w:t>
      </w:r>
      <w:r w:rsidRPr="0045320B">
        <w:rPr>
          <w:rFonts w:ascii="Tahoma" w:hAnsi="Tahoma" w:cs="Tahoma"/>
          <w:sz w:val="18"/>
          <w:szCs w:val="18"/>
        </w:rPr>
        <w:t>SWZ.</w:t>
      </w:r>
    </w:p>
    <w:p w14:paraId="71AFE308" w14:textId="346C2092" w:rsidR="00DC202B" w:rsidRPr="0045320B" w:rsidRDefault="00757787" w:rsidP="002E780C">
      <w:pPr>
        <w:pStyle w:val="Akapitzlist"/>
        <w:numPr>
          <w:ilvl w:val="0"/>
          <w:numId w:val="11"/>
        </w:numPr>
        <w:spacing w:line="240" w:lineRule="auto"/>
        <w:jc w:val="both"/>
        <w:rPr>
          <w:rFonts w:ascii="Tahoma" w:hAnsi="Tahoma" w:cs="Tahoma"/>
          <w:sz w:val="18"/>
          <w:szCs w:val="18"/>
        </w:rPr>
      </w:pPr>
      <w:r w:rsidRPr="0045320B">
        <w:rPr>
          <w:rFonts w:ascii="Tahoma" w:hAnsi="Tahoma" w:cs="Tahoma"/>
          <w:b/>
          <w:bCs/>
          <w:color w:val="000000"/>
          <w:sz w:val="18"/>
          <w:szCs w:val="18"/>
        </w:rPr>
        <w:t xml:space="preserve">Zamawiający wymaga złożenia oferty pełnej, tj.: oferta musi obejmować całość przedmiotu zamówienia pod względem asortymentu jak i ilości. W przeciwnym wypadku oferta zostanie odrzucona jako nieodpowiadająca treści specyfikacji warunków </w:t>
      </w:r>
      <w:r w:rsidRPr="00602766">
        <w:rPr>
          <w:rFonts w:ascii="Tahoma" w:hAnsi="Tahoma" w:cs="Tahoma"/>
          <w:b/>
          <w:bCs/>
          <w:sz w:val="18"/>
          <w:szCs w:val="18"/>
        </w:rPr>
        <w:t>zamówienia.</w:t>
      </w:r>
      <w:r w:rsidR="00FB2159" w:rsidRPr="00602766">
        <w:rPr>
          <w:rFonts w:ascii="Tahoma" w:hAnsi="Tahoma" w:cs="Tahoma"/>
          <w:b/>
          <w:bCs/>
          <w:sz w:val="18"/>
          <w:szCs w:val="18"/>
        </w:rPr>
        <w:t xml:space="preserve"> </w:t>
      </w:r>
      <w:r w:rsidR="00DC202B" w:rsidRPr="00602766">
        <w:rPr>
          <w:rFonts w:ascii="Tahoma" w:hAnsi="Tahoma" w:cs="Tahoma"/>
          <w:b/>
          <w:bCs/>
          <w:sz w:val="18"/>
          <w:szCs w:val="18"/>
        </w:rPr>
        <w:t xml:space="preserve">Zamówienie nie jest podzielone części (pakiety). Zamawiający nie podzielił zamówienia na dostawę </w:t>
      </w:r>
      <w:r w:rsidR="00602766" w:rsidRPr="00602766">
        <w:rPr>
          <w:rFonts w:ascii="Tahoma" w:hAnsi="Tahoma" w:cs="Tahoma"/>
          <w:b/>
          <w:bCs/>
          <w:sz w:val="18"/>
          <w:szCs w:val="18"/>
        </w:rPr>
        <w:t xml:space="preserve">systemu zarządzającego trybami obsługi pacjenta w Szpitalnym Oddziale Ratunkowym (TOPSOR) wraz z systemem segregacji medycznej i kardiomonitorami </w:t>
      </w:r>
      <w:r w:rsidR="00DC202B" w:rsidRPr="0045320B">
        <w:rPr>
          <w:rFonts w:ascii="Tahoma" w:hAnsi="Tahoma" w:cs="Tahoma"/>
          <w:b/>
          <w:bCs/>
          <w:color w:val="000000"/>
          <w:sz w:val="18"/>
          <w:szCs w:val="18"/>
        </w:rPr>
        <w:t>na części, gdyż przedmiot zamówienia obejmuje dostawę jednorazową</w:t>
      </w:r>
      <w:r w:rsidR="001D08F7">
        <w:rPr>
          <w:rFonts w:ascii="Tahoma" w:hAnsi="Tahoma" w:cs="Tahoma"/>
          <w:b/>
          <w:bCs/>
          <w:color w:val="000000"/>
          <w:sz w:val="18"/>
          <w:szCs w:val="18"/>
        </w:rPr>
        <w:t xml:space="preserve"> i</w:t>
      </w:r>
      <w:r w:rsidR="002E780C">
        <w:rPr>
          <w:rFonts w:ascii="Tahoma" w:hAnsi="Tahoma" w:cs="Tahoma"/>
          <w:b/>
          <w:bCs/>
          <w:color w:val="000000"/>
          <w:sz w:val="18"/>
          <w:szCs w:val="18"/>
        </w:rPr>
        <w:t xml:space="preserve"> </w:t>
      </w:r>
      <w:r w:rsidR="002E780C" w:rsidRPr="002E780C">
        <w:rPr>
          <w:rFonts w:ascii="Tahoma" w:hAnsi="Tahoma" w:cs="Tahoma"/>
          <w:b/>
          <w:bCs/>
          <w:color w:val="000000"/>
          <w:sz w:val="18"/>
          <w:szCs w:val="18"/>
        </w:rPr>
        <w:t xml:space="preserve">tylko </w:t>
      </w:r>
      <w:r w:rsidR="001D08F7">
        <w:rPr>
          <w:rFonts w:ascii="Tahoma" w:hAnsi="Tahoma" w:cs="Tahoma"/>
          <w:b/>
          <w:bCs/>
          <w:color w:val="000000"/>
          <w:sz w:val="18"/>
          <w:szCs w:val="18"/>
        </w:rPr>
        <w:t>przy dostawie od jednego Wykonawcy</w:t>
      </w:r>
      <w:r w:rsidR="004769BB">
        <w:rPr>
          <w:rFonts w:ascii="Tahoma" w:hAnsi="Tahoma" w:cs="Tahoma"/>
          <w:b/>
          <w:bCs/>
          <w:color w:val="000000"/>
          <w:sz w:val="18"/>
          <w:szCs w:val="18"/>
        </w:rPr>
        <w:t xml:space="preserve"> może obowiązywać gwarancja, konfiguracja i dalsza obsługa systemu.</w:t>
      </w:r>
      <w:r w:rsidR="00DC202B" w:rsidRPr="0045320B">
        <w:rPr>
          <w:rFonts w:ascii="Tahoma" w:hAnsi="Tahoma" w:cs="Tahoma"/>
          <w:b/>
          <w:bCs/>
          <w:color w:val="000000"/>
          <w:sz w:val="18"/>
          <w:szCs w:val="18"/>
        </w:rPr>
        <w:t xml:space="preserve"> Podział zamówienia na części mógłby spowodować nadmierne koszty wykonania zamówienia. Brak podziału na części nie narusza zasady zachowania uczciwej konkurencji oraz nie ogranicza możliwości ubiegania się o zamówienie małym i średnim przedsiębiorstwom.</w:t>
      </w:r>
    </w:p>
    <w:p w14:paraId="5E398A55" w14:textId="0FB638B0" w:rsidR="00475B57" w:rsidRPr="008E6920" w:rsidRDefault="00DC364B" w:rsidP="00AE62AD">
      <w:pPr>
        <w:pStyle w:val="Akapitzlist"/>
        <w:numPr>
          <w:ilvl w:val="0"/>
          <w:numId w:val="11"/>
        </w:numPr>
        <w:jc w:val="both"/>
        <w:rPr>
          <w:rFonts w:ascii="Tahoma" w:hAnsi="Tahoma" w:cs="Tahoma"/>
          <w:bCs/>
          <w:iCs/>
          <w:sz w:val="18"/>
          <w:szCs w:val="18"/>
          <w:u w:val="single"/>
        </w:rPr>
      </w:pPr>
      <w:r w:rsidRPr="00DC364B">
        <w:rPr>
          <w:rFonts w:ascii="Tahoma" w:hAnsi="Tahoma" w:cs="Tahoma"/>
          <w:bCs/>
          <w:color w:val="000000"/>
          <w:sz w:val="18"/>
          <w:szCs w:val="18"/>
        </w:rPr>
        <w:t xml:space="preserve">Przed złożeniem oferty Zamawiający zaleca Wykonawcom udział w wizji lokalnej w miejscu wykonania zamówienia. Niewzięcie udziału wizji lokalnej nie zwalnia Wykonawcy od prawidłowego skalkulowania ceny oferty. </w:t>
      </w:r>
      <w:r w:rsidRPr="00803CA8">
        <w:rPr>
          <w:rFonts w:ascii="Tahoma" w:hAnsi="Tahoma" w:cs="Tahoma"/>
          <w:b/>
          <w:bCs/>
          <w:color w:val="000000"/>
          <w:sz w:val="18"/>
          <w:szCs w:val="18"/>
          <w:u w:val="single"/>
        </w:rPr>
        <w:t>Zamawiający wyznacza termin</w:t>
      </w:r>
      <w:r w:rsidR="00803CA8" w:rsidRPr="00803CA8">
        <w:rPr>
          <w:rFonts w:ascii="Tahoma" w:hAnsi="Tahoma" w:cs="Tahoma"/>
          <w:b/>
          <w:bCs/>
          <w:color w:val="000000"/>
          <w:sz w:val="18"/>
          <w:szCs w:val="18"/>
          <w:u w:val="single"/>
        </w:rPr>
        <w:t xml:space="preserve"> wizji lokalnej na dzień 23.09.</w:t>
      </w:r>
      <w:r w:rsidRPr="00803CA8">
        <w:rPr>
          <w:rFonts w:ascii="Tahoma" w:hAnsi="Tahoma" w:cs="Tahoma"/>
          <w:b/>
          <w:bCs/>
          <w:color w:val="000000"/>
          <w:sz w:val="18"/>
          <w:szCs w:val="18"/>
          <w:u w:val="single"/>
        </w:rPr>
        <w:t>2022 r. godz. 10:00.</w:t>
      </w:r>
      <w:r w:rsidRPr="00803CA8">
        <w:rPr>
          <w:rFonts w:ascii="Tahoma" w:hAnsi="Tahoma" w:cs="Tahoma"/>
          <w:bCs/>
          <w:color w:val="000000"/>
          <w:sz w:val="18"/>
          <w:szCs w:val="18"/>
        </w:rPr>
        <w:t xml:space="preserve"> Miejsce zbiórki: Kompleks szpitaln</w:t>
      </w:r>
      <w:r w:rsidRPr="00DC364B">
        <w:rPr>
          <w:rFonts w:ascii="Tahoma" w:hAnsi="Tahoma" w:cs="Tahoma"/>
          <w:bCs/>
          <w:color w:val="000000"/>
          <w:sz w:val="18"/>
          <w:szCs w:val="18"/>
        </w:rPr>
        <w:t xml:space="preserve">y Zamawiającego w Łodzi przy ul. Żeromskiego 113, pod łącznikiem między starym a nowym budynkiem. </w:t>
      </w:r>
      <w:r w:rsidRPr="00F50EAC">
        <w:rPr>
          <w:rFonts w:ascii="Tahoma" w:hAnsi="Tahoma" w:cs="Tahoma"/>
          <w:bCs/>
          <w:color w:val="000000"/>
          <w:sz w:val="18"/>
          <w:szCs w:val="18"/>
          <w:u w:val="single"/>
        </w:rPr>
        <w:t>Obecność nie jest obowiązkowa.</w:t>
      </w:r>
    </w:p>
    <w:p w14:paraId="5EE5238B" w14:textId="1D972DDF" w:rsidR="00F6615C" w:rsidRPr="00F50EAC" w:rsidRDefault="00F6615C" w:rsidP="008E6920">
      <w:pPr>
        <w:pStyle w:val="Akapitzlist"/>
        <w:ind w:left="360"/>
        <w:jc w:val="both"/>
        <w:rPr>
          <w:rFonts w:ascii="Tahoma" w:hAnsi="Tahoma" w:cs="Tahoma"/>
          <w:bCs/>
          <w:iCs/>
          <w:sz w:val="18"/>
          <w:szCs w:val="18"/>
          <w:u w:val="single"/>
        </w:rPr>
      </w:pPr>
      <w:r w:rsidRPr="0045320B">
        <w:rPr>
          <w:rFonts w:ascii="Tahoma" w:hAnsi="Tahoma" w:cs="Tahoma"/>
          <w:b/>
          <w:sz w:val="18"/>
          <w:szCs w:val="18"/>
        </w:rPr>
        <w:t>UWAGA! Zamawiający przypomina, że w toku niniejszego postępowania, zgodnie z art. 61 ust.2 ustawy PZP komunikacja ustna dopuszczalna jest jedynie w odniesieniu do informacji, które nie są istotne.</w:t>
      </w:r>
    </w:p>
    <w:p w14:paraId="0EFE5204" w14:textId="77777777" w:rsidR="00475B57" w:rsidRPr="0045320B" w:rsidRDefault="00475B57" w:rsidP="00475B57">
      <w:pPr>
        <w:pStyle w:val="Tekstpodstawowywcity3"/>
        <w:ind w:left="0"/>
        <w:rPr>
          <w:b/>
          <w:bCs/>
          <w:sz w:val="18"/>
          <w:szCs w:val="18"/>
        </w:rPr>
      </w:pPr>
      <w:r w:rsidRPr="0045320B">
        <w:rPr>
          <w:b/>
          <w:bCs/>
          <w:sz w:val="18"/>
          <w:szCs w:val="18"/>
        </w:rPr>
        <w:t>II.I. PRZEDMIOTOWE ŚRODKI DOWODOWE</w:t>
      </w:r>
    </w:p>
    <w:p w14:paraId="4D9D0B64" w14:textId="77777777" w:rsidR="00475B57" w:rsidRPr="0045320B" w:rsidRDefault="00475B57" w:rsidP="00475B57">
      <w:pPr>
        <w:pStyle w:val="Tekstpodstawowywcity3"/>
        <w:ind w:left="0"/>
        <w:rPr>
          <w:b/>
          <w:bCs/>
          <w:sz w:val="18"/>
          <w:szCs w:val="18"/>
        </w:rPr>
      </w:pPr>
    </w:p>
    <w:p w14:paraId="1CCACE0D" w14:textId="5E788755" w:rsidR="00475B57" w:rsidRPr="0045320B" w:rsidRDefault="00475B57" w:rsidP="00E75404">
      <w:pPr>
        <w:pStyle w:val="Tekstpodstawowywcity3"/>
        <w:numPr>
          <w:ilvl w:val="0"/>
          <w:numId w:val="57"/>
        </w:numPr>
        <w:tabs>
          <w:tab w:val="clear" w:pos="720"/>
          <w:tab w:val="num" w:pos="426"/>
        </w:tabs>
        <w:ind w:left="426" w:hanging="426"/>
        <w:rPr>
          <w:bCs/>
          <w:sz w:val="18"/>
          <w:szCs w:val="18"/>
        </w:rPr>
      </w:pPr>
      <w:r w:rsidRPr="0045320B">
        <w:rPr>
          <w:bCs/>
          <w:sz w:val="18"/>
          <w:szCs w:val="18"/>
        </w:rPr>
        <w:t>W celu potwierdzenia, że oferowan</w:t>
      </w:r>
      <w:r w:rsidR="00A3308F">
        <w:rPr>
          <w:bCs/>
          <w:sz w:val="18"/>
          <w:szCs w:val="18"/>
        </w:rPr>
        <w:t>y</w:t>
      </w:r>
      <w:r w:rsidRPr="0045320B">
        <w:rPr>
          <w:bCs/>
          <w:sz w:val="18"/>
          <w:szCs w:val="18"/>
        </w:rPr>
        <w:t xml:space="preserve"> </w:t>
      </w:r>
      <w:r w:rsidR="00A3308F">
        <w:rPr>
          <w:bCs/>
          <w:sz w:val="18"/>
          <w:szCs w:val="18"/>
        </w:rPr>
        <w:t>towar</w:t>
      </w:r>
      <w:r w:rsidRPr="0045320B">
        <w:rPr>
          <w:bCs/>
          <w:sz w:val="18"/>
          <w:szCs w:val="18"/>
        </w:rPr>
        <w:t xml:space="preserve"> spełnia określone przez Zamawiającego wymagania, cechy lub kryteria, Wykonawca zobowiązany </w:t>
      </w:r>
      <w:r w:rsidR="00EA7BC4" w:rsidRPr="0045320B">
        <w:rPr>
          <w:bCs/>
          <w:sz w:val="18"/>
          <w:szCs w:val="18"/>
        </w:rPr>
        <w:t>jest złożyć</w:t>
      </w:r>
      <w:r w:rsidRPr="0045320B">
        <w:rPr>
          <w:b/>
          <w:bCs/>
          <w:sz w:val="18"/>
          <w:szCs w:val="18"/>
        </w:rPr>
        <w:t xml:space="preserve"> wraz z ofertą</w:t>
      </w:r>
      <w:r w:rsidRPr="0045320B">
        <w:rPr>
          <w:bCs/>
          <w:sz w:val="18"/>
          <w:szCs w:val="18"/>
        </w:rPr>
        <w:t xml:space="preserve"> następujące </w:t>
      </w:r>
      <w:r w:rsidRPr="0045320B">
        <w:rPr>
          <w:b/>
          <w:bCs/>
          <w:sz w:val="18"/>
          <w:szCs w:val="18"/>
        </w:rPr>
        <w:t>przedmiotowe środki dowodowe</w:t>
      </w:r>
      <w:r w:rsidR="0016122E">
        <w:rPr>
          <w:b/>
          <w:bCs/>
          <w:sz w:val="18"/>
          <w:szCs w:val="18"/>
        </w:rPr>
        <w:t xml:space="preserve"> do </w:t>
      </w:r>
      <w:r w:rsidR="000C3052">
        <w:rPr>
          <w:b/>
          <w:bCs/>
          <w:sz w:val="18"/>
          <w:szCs w:val="18"/>
        </w:rPr>
        <w:t>dostarczanej aparatury i sprzętu</w:t>
      </w:r>
      <w:r w:rsidRPr="0045320B">
        <w:rPr>
          <w:b/>
          <w:bCs/>
          <w:sz w:val="18"/>
          <w:szCs w:val="18"/>
        </w:rPr>
        <w:t>:</w:t>
      </w:r>
    </w:p>
    <w:p w14:paraId="541410B9" w14:textId="37786EED" w:rsidR="00312B5C" w:rsidRPr="0045320B" w:rsidRDefault="00475B57" w:rsidP="00E75404">
      <w:pPr>
        <w:pStyle w:val="Tekstpodstawowywcity3"/>
        <w:numPr>
          <w:ilvl w:val="0"/>
          <w:numId w:val="58"/>
        </w:numPr>
        <w:tabs>
          <w:tab w:val="left" w:pos="851"/>
        </w:tabs>
        <w:ind w:left="851" w:hanging="425"/>
        <w:rPr>
          <w:bCs/>
          <w:color w:val="000000" w:themeColor="text1"/>
          <w:sz w:val="18"/>
          <w:szCs w:val="18"/>
        </w:rPr>
      </w:pPr>
      <w:r w:rsidRPr="0045320B">
        <w:rPr>
          <w:b/>
          <w:sz w:val="18"/>
          <w:szCs w:val="18"/>
        </w:rPr>
        <w:t>Informacje (np. katalogi, prospekty, ulotki, instrukcje użytkowania) nt. parametrów oferowa</w:t>
      </w:r>
      <w:r w:rsidRPr="0045320B">
        <w:rPr>
          <w:b/>
          <w:color w:val="000000" w:themeColor="text1"/>
          <w:sz w:val="18"/>
          <w:szCs w:val="18"/>
        </w:rPr>
        <w:t>nego towaru</w:t>
      </w:r>
      <w:r w:rsidRPr="0045320B">
        <w:rPr>
          <w:color w:val="000000" w:themeColor="text1"/>
          <w:sz w:val="18"/>
          <w:szCs w:val="18"/>
        </w:rPr>
        <w:t>, potwierdzające zgodność z przedmiotem zamówienia, określonym w Formularzu asortymentowo-</w:t>
      </w:r>
      <w:r w:rsidR="00EA7BC4" w:rsidRPr="0045320B">
        <w:rPr>
          <w:color w:val="000000" w:themeColor="text1"/>
          <w:sz w:val="18"/>
          <w:szCs w:val="18"/>
        </w:rPr>
        <w:t>cenowym (</w:t>
      </w:r>
      <w:r w:rsidRPr="0045320B">
        <w:rPr>
          <w:color w:val="000000" w:themeColor="text1"/>
          <w:sz w:val="18"/>
          <w:szCs w:val="18"/>
        </w:rPr>
        <w:t xml:space="preserve">załącznik nr 2 </w:t>
      </w:r>
      <w:r w:rsidR="00DD6FE7" w:rsidRPr="0045320B">
        <w:rPr>
          <w:color w:val="000000" w:themeColor="text1"/>
          <w:sz w:val="18"/>
          <w:szCs w:val="18"/>
        </w:rPr>
        <w:t>do SWZ</w:t>
      </w:r>
      <w:r w:rsidRPr="0045320B">
        <w:rPr>
          <w:color w:val="000000" w:themeColor="text1"/>
          <w:sz w:val="18"/>
          <w:szCs w:val="18"/>
        </w:rPr>
        <w:t>)</w:t>
      </w:r>
      <w:r w:rsidR="00816AF2" w:rsidRPr="0045320B">
        <w:rPr>
          <w:color w:val="000000" w:themeColor="text1"/>
          <w:sz w:val="18"/>
          <w:szCs w:val="18"/>
        </w:rPr>
        <w:t xml:space="preserve"> i w </w:t>
      </w:r>
      <w:r w:rsidR="00B23C35">
        <w:rPr>
          <w:color w:val="000000" w:themeColor="text1"/>
          <w:sz w:val="18"/>
          <w:szCs w:val="18"/>
        </w:rPr>
        <w:t>Opisie Przedmiotu Zamówienia</w:t>
      </w:r>
      <w:r w:rsidR="00816AF2" w:rsidRPr="0045320B">
        <w:rPr>
          <w:color w:val="000000" w:themeColor="text1"/>
          <w:sz w:val="18"/>
          <w:szCs w:val="18"/>
        </w:rPr>
        <w:t xml:space="preserve"> (załącznik nr 1a do SWZ)</w:t>
      </w:r>
      <w:r w:rsidRPr="0045320B">
        <w:rPr>
          <w:color w:val="000000" w:themeColor="text1"/>
          <w:sz w:val="18"/>
          <w:szCs w:val="18"/>
        </w:rPr>
        <w:t xml:space="preserve">. </w:t>
      </w:r>
      <w:r w:rsidRPr="0045320B">
        <w:rPr>
          <w:color w:val="000000" w:themeColor="text1"/>
          <w:sz w:val="18"/>
          <w:szCs w:val="18"/>
          <w:u w:val="single"/>
        </w:rPr>
        <w:t xml:space="preserve">Jeżeli ww. informacje nie będą </w:t>
      </w:r>
      <w:r w:rsidR="00A60545">
        <w:rPr>
          <w:color w:val="000000" w:themeColor="text1"/>
          <w:sz w:val="18"/>
          <w:szCs w:val="18"/>
          <w:u w:val="single"/>
        </w:rPr>
        <w:t xml:space="preserve">zawierały wszystkich danych </w:t>
      </w:r>
      <w:r w:rsidRPr="0045320B">
        <w:rPr>
          <w:color w:val="000000" w:themeColor="text1"/>
          <w:sz w:val="18"/>
          <w:szCs w:val="18"/>
          <w:u w:val="single"/>
        </w:rPr>
        <w:t>potwierdza</w:t>
      </w:r>
      <w:r w:rsidR="00A60545">
        <w:rPr>
          <w:color w:val="000000" w:themeColor="text1"/>
          <w:sz w:val="18"/>
          <w:szCs w:val="18"/>
          <w:u w:val="single"/>
        </w:rPr>
        <w:t>jących</w:t>
      </w:r>
      <w:r w:rsidR="00A767CC">
        <w:rPr>
          <w:color w:val="000000" w:themeColor="text1"/>
          <w:sz w:val="18"/>
          <w:szCs w:val="18"/>
          <w:u w:val="single"/>
        </w:rPr>
        <w:t xml:space="preserve"> spełnienie</w:t>
      </w:r>
      <w:r w:rsidRPr="0045320B">
        <w:rPr>
          <w:color w:val="000000" w:themeColor="text1"/>
          <w:sz w:val="18"/>
          <w:szCs w:val="18"/>
          <w:u w:val="single"/>
        </w:rPr>
        <w:t xml:space="preserve"> wszystkich wymaganych parametrów, Wykonawca jest zobowiązany złożyć oświadczenie, że oferowany towar spełnia wszystkie wymagane parametry techniczne.</w:t>
      </w:r>
    </w:p>
    <w:p w14:paraId="266A5F06" w14:textId="77777777" w:rsidR="00475B57" w:rsidRPr="0045320B" w:rsidRDefault="00475B57" w:rsidP="00E75404">
      <w:pPr>
        <w:pStyle w:val="Tekstpodstawowywcity3"/>
        <w:numPr>
          <w:ilvl w:val="0"/>
          <w:numId w:val="57"/>
        </w:numPr>
        <w:tabs>
          <w:tab w:val="clear" w:pos="720"/>
          <w:tab w:val="num" w:pos="426"/>
        </w:tabs>
        <w:ind w:left="426" w:hanging="426"/>
        <w:rPr>
          <w:bCs/>
          <w:sz w:val="18"/>
          <w:szCs w:val="18"/>
        </w:rPr>
      </w:pPr>
      <w:r w:rsidRPr="0045320B">
        <w:rPr>
          <w:bCs/>
          <w:sz w:val="18"/>
          <w:szCs w:val="18"/>
        </w:rPr>
        <w:t>Jeżeli Wykonawca nie złoży ww. przedmiotowych środków dowodowych lub złożone przedmiotowe środki dowodowe będą niekompletne, Zamawiający wezwie do ich złożenia lub uzupełnienia w wyznaczonym terminie.</w:t>
      </w:r>
    </w:p>
    <w:p w14:paraId="59CC3A2D" w14:textId="3792F5EA" w:rsidR="00475B57" w:rsidRPr="0045320B" w:rsidRDefault="00475B57" w:rsidP="00E75404">
      <w:pPr>
        <w:pStyle w:val="Tekstpodstawowywcity3"/>
        <w:numPr>
          <w:ilvl w:val="0"/>
          <w:numId w:val="57"/>
        </w:numPr>
        <w:tabs>
          <w:tab w:val="clear" w:pos="720"/>
          <w:tab w:val="num" w:pos="426"/>
        </w:tabs>
        <w:ind w:left="426" w:hanging="426"/>
        <w:rPr>
          <w:bCs/>
          <w:sz w:val="18"/>
          <w:szCs w:val="18"/>
        </w:rPr>
      </w:pPr>
      <w:r w:rsidRPr="0045320B">
        <w:rPr>
          <w:bCs/>
          <w:sz w:val="18"/>
          <w:szCs w:val="18"/>
        </w:rPr>
        <w:t xml:space="preserve">Postanowienia ust. 2 powyżej nie stosuje się, jeżeli przedmiotowy środek dowodowy </w:t>
      </w:r>
      <w:r w:rsidR="0039030A">
        <w:rPr>
          <w:bCs/>
          <w:sz w:val="18"/>
          <w:szCs w:val="18"/>
        </w:rPr>
        <w:t>służy potwierdzeniu zgodności z </w:t>
      </w:r>
      <w:r w:rsidRPr="0045320B">
        <w:rPr>
          <w:bCs/>
          <w:sz w:val="18"/>
          <w:szCs w:val="18"/>
        </w:rPr>
        <w:t>cechami lub kryteriami określonymi w opisie kryteriów oceny ofert lub, pomimo złożenia przedmiotowego środka dowodowego, oferta podlega odrzuceniu albo zachodzą przesłanki unieważnienia postępowania</w:t>
      </w:r>
    </w:p>
    <w:p w14:paraId="0AE0B7C1" w14:textId="77777777" w:rsidR="00475B57" w:rsidRPr="0045320B" w:rsidRDefault="00475B57" w:rsidP="00E75404">
      <w:pPr>
        <w:pStyle w:val="Tekstpodstawowywcity3"/>
        <w:numPr>
          <w:ilvl w:val="0"/>
          <w:numId w:val="57"/>
        </w:numPr>
        <w:tabs>
          <w:tab w:val="clear" w:pos="720"/>
          <w:tab w:val="num" w:pos="426"/>
        </w:tabs>
        <w:ind w:left="426" w:hanging="426"/>
        <w:rPr>
          <w:bCs/>
          <w:sz w:val="18"/>
          <w:szCs w:val="18"/>
        </w:rPr>
      </w:pPr>
      <w:r w:rsidRPr="0045320B">
        <w:rPr>
          <w:bCs/>
          <w:sz w:val="18"/>
          <w:szCs w:val="18"/>
        </w:rPr>
        <w:t>Zamawiający może żądać od Wykonawców wyjaśnień dotyczących treści przedmiotowych środków dowodowych.</w:t>
      </w:r>
    </w:p>
    <w:p w14:paraId="7CB08123" w14:textId="77777777" w:rsidR="0045320B" w:rsidRPr="0045320B" w:rsidRDefault="0045320B" w:rsidP="0045320B">
      <w:pPr>
        <w:pStyle w:val="Tekstpodstawowywcity3"/>
        <w:ind w:left="426"/>
        <w:rPr>
          <w:bCs/>
          <w:sz w:val="18"/>
          <w:szCs w:val="18"/>
        </w:rPr>
      </w:pPr>
    </w:p>
    <w:p w14:paraId="784190C9" w14:textId="6DED8C8C" w:rsidR="00680935" w:rsidRPr="0045320B" w:rsidRDefault="00680935" w:rsidP="00EA7BC4">
      <w:pPr>
        <w:rPr>
          <w:rFonts w:ascii="Tahoma" w:hAnsi="Tahoma" w:cs="Tahoma"/>
          <w:b/>
          <w:bCs/>
          <w:sz w:val="18"/>
          <w:szCs w:val="18"/>
        </w:rPr>
      </w:pPr>
      <w:r w:rsidRPr="0045320B">
        <w:rPr>
          <w:rFonts w:ascii="Tahoma" w:hAnsi="Tahoma" w:cs="Tahoma"/>
          <w:b/>
          <w:bCs/>
          <w:sz w:val="18"/>
          <w:szCs w:val="18"/>
        </w:rPr>
        <w:t>III. TERMIN I MIEJSCE WYKONANIA ZAMÓWIENIA</w:t>
      </w:r>
    </w:p>
    <w:p w14:paraId="065C59A5" w14:textId="77777777" w:rsidR="00680935" w:rsidRPr="0045320B" w:rsidRDefault="00680935" w:rsidP="00680935">
      <w:pPr>
        <w:jc w:val="both"/>
        <w:rPr>
          <w:rFonts w:ascii="Tahoma" w:hAnsi="Tahoma" w:cs="Tahoma"/>
          <w:b/>
          <w:bCs/>
          <w:sz w:val="18"/>
          <w:szCs w:val="18"/>
        </w:rPr>
      </w:pPr>
    </w:p>
    <w:p w14:paraId="70A597BE" w14:textId="0A6AD2C9" w:rsidR="001D35C3" w:rsidRPr="0045320B" w:rsidRDefault="004303F6" w:rsidP="00C3331E">
      <w:pPr>
        <w:numPr>
          <w:ilvl w:val="0"/>
          <w:numId w:val="12"/>
        </w:numPr>
        <w:jc w:val="both"/>
        <w:rPr>
          <w:rFonts w:ascii="Tahoma" w:hAnsi="Tahoma" w:cs="Tahoma"/>
          <w:sz w:val="18"/>
          <w:szCs w:val="18"/>
        </w:rPr>
      </w:pPr>
      <w:r w:rsidRPr="0045320B">
        <w:rPr>
          <w:rFonts w:ascii="Tahoma" w:hAnsi="Tahoma" w:cs="Tahoma"/>
          <w:sz w:val="18"/>
          <w:szCs w:val="18"/>
        </w:rPr>
        <w:t xml:space="preserve">Termin realizacji </w:t>
      </w:r>
      <w:r w:rsidR="007C63EF" w:rsidRPr="0045320B">
        <w:rPr>
          <w:rFonts w:ascii="Tahoma" w:hAnsi="Tahoma" w:cs="Tahoma"/>
          <w:sz w:val="18"/>
          <w:szCs w:val="18"/>
        </w:rPr>
        <w:t xml:space="preserve">całości </w:t>
      </w:r>
      <w:r w:rsidRPr="0045320B">
        <w:rPr>
          <w:rFonts w:ascii="Tahoma" w:hAnsi="Tahoma" w:cs="Tahoma"/>
          <w:sz w:val="18"/>
          <w:szCs w:val="18"/>
        </w:rPr>
        <w:t xml:space="preserve">zamówienia: </w:t>
      </w:r>
      <w:r w:rsidRPr="0045320B">
        <w:rPr>
          <w:rFonts w:ascii="Tahoma" w:hAnsi="Tahoma" w:cs="Tahoma"/>
          <w:b/>
          <w:sz w:val="18"/>
          <w:szCs w:val="18"/>
        </w:rPr>
        <w:t xml:space="preserve">do </w:t>
      </w:r>
      <w:r w:rsidR="002463CC">
        <w:rPr>
          <w:rFonts w:ascii="Tahoma" w:hAnsi="Tahoma" w:cs="Tahoma"/>
          <w:b/>
          <w:sz w:val="18"/>
          <w:szCs w:val="18"/>
        </w:rPr>
        <w:t>2 miesięcy</w:t>
      </w:r>
      <w:r w:rsidRPr="0045320B">
        <w:rPr>
          <w:rFonts w:ascii="Tahoma" w:hAnsi="Tahoma" w:cs="Tahoma"/>
          <w:b/>
          <w:sz w:val="18"/>
          <w:szCs w:val="18"/>
        </w:rPr>
        <w:t xml:space="preserve"> od dnia </w:t>
      </w:r>
      <w:r w:rsidR="004943B7">
        <w:rPr>
          <w:rFonts w:ascii="Tahoma" w:hAnsi="Tahoma" w:cs="Tahoma"/>
          <w:b/>
          <w:sz w:val="18"/>
          <w:szCs w:val="18"/>
        </w:rPr>
        <w:t>zawarcia</w:t>
      </w:r>
      <w:r w:rsidR="00723209">
        <w:rPr>
          <w:rFonts w:ascii="Tahoma" w:hAnsi="Tahoma" w:cs="Tahoma"/>
          <w:b/>
          <w:sz w:val="18"/>
          <w:szCs w:val="18"/>
        </w:rPr>
        <w:t xml:space="preserve"> umowy.</w:t>
      </w:r>
    </w:p>
    <w:p w14:paraId="6AE34B4F" w14:textId="605E81C7" w:rsidR="00680935" w:rsidRPr="0045320B" w:rsidRDefault="004303F6" w:rsidP="00C3331E">
      <w:pPr>
        <w:numPr>
          <w:ilvl w:val="0"/>
          <w:numId w:val="12"/>
        </w:numPr>
        <w:jc w:val="both"/>
        <w:rPr>
          <w:rFonts w:ascii="Tahoma" w:hAnsi="Tahoma" w:cs="Tahoma"/>
          <w:sz w:val="18"/>
          <w:szCs w:val="18"/>
        </w:rPr>
      </w:pPr>
      <w:r w:rsidRPr="0045320B">
        <w:rPr>
          <w:rFonts w:ascii="Tahoma" w:hAnsi="Tahoma" w:cs="Tahoma"/>
          <w:sz w:val="18"/>
          <w:szCs w:val="18"/>
        </w:rPr>
        <w:t xml:space="preserve">Dostawa, </w:t>
      </w:r>
      <w:r w:rsidR="00B41450" w:rsidRPr="0045320B">
        <w:rPr>
          <w:rFonts w:ascii="Tahoma" w:hAnsi="Tahoma" w:cs="Tahoma"/>
          <w:sz w:val="18"/>
          <w:szCs w:val="18"/>
        </w:rPr>
        <w:t>montaż,</w:t>
      </w:r>
      <w:r w:rsidR="00680935" w:rsidRPr="0045320B">
        <w:rPr>
          <w:rFonts w:ascii="Tahoma" w:hAnsi="Tahoma" w:cs="Tahoma"/>
          <w:sz w:val="18"/>
          <w:szCs w:val="18"/>
        </w:rPr>
        <w:t xml:space="preserve"> uruchomienie</w:t>
      </w:r>
      <w:r w:rsidR="00B41450" w:rsidRPr="0045320B">
        <w:rPr>
          <w:rFonts w:ascii="Tahoma" w:hAnsi="Tahoma" w:cs="Tahoma"/>
          <w:sz w:val="18"/>
          <w:szCs w:val="18"/>
        </w:rPr>
        <w:t xml:space="preserve"> i szkolenie</w:t>
      </w:r>
      <w:r w:rsidR="00680935" w:rsidRPr="0045320B">
        <w:rPr>
          <w:rFonts w:ascii="Tahoma" w:hAnsi="Tahoma" w:cs="Tahoma"/>
          <w:sz w:val="18"/>
          <w:szCs w:val="18"/>
        </w:rPr>
        <w:t xml:space="preserve"> </w:t>
      </w:r>
      <w:r w:rsidR="00B41450" w:rsidRPr="0045320B">
        <w:rPr>
          <w:rFonts w:ascii="Tahoma" w:hAnsi="Tahoma" w:cs="Tahoma"/>
          <w:sz w:val="18"/>
          <w:szCs w:val="18"/>
        </w:rPr>
        <w:t xml:space="preserve">muszą </w:t>
      </w:r>
      <w:r w:rsidR="00680935" w:rsidRPr="0045320B">
        <w:rPr>
          <w:rFonts w:ascii="Tahoma" w:hAnsi="Tahoma" w:cs="Tahoma"/>
          <w:sz w:val="18"/>
          <w:szCs w:val="18"/>
        </w:rPr>
        <w:t>być potwierdzon</w:t>
      </w:r>
      <w:r w:rsidR="00B41450" w:rsidRPr="0045320B">
        <w:rPr>
          <w:rFonts w:ascii="Tahoma" w:hAnsi="Tahoma" w:cs="Tahoma"/>
          <w:sz w:val="18"/>
          <w:szCs w:val="18"/>
        </w:rPr>
        <w:t>e</w:t>
      </w:r>
      <w:r w:rsidR="00680935" w:rsidRPr="0045320B">
        <w:rPr>
          <w:rFonts w:ascii="Tahoma" w:hAnsi="Tahoma" w:cs="Tahoma"/>
          <w:sz w:val="18"/>
          <w:szCs w:val="18"/>
        </w:rPr>
        <w:t xml:space="preserve"> protokołem zdawczo-odbiorczym podpisanym przez Zamawiającego i Wykonawcę bez zastrzeżeń</w:t>
      </w:r>
      <w:r w:rsidR="002636E0" w:rsidRPr="0045320B">
        <w:rPr>
          <w:rFonts w:ascii="Tahoma" w:hAnsi="Tahoma" w:cs="Tahoma"/>
          <w:sz w:val="18"/>
          <w:szCs w:val="18"/>
        </w:rPr>
        <w:t>.</w:t>
      </w:r>
    </w:p>
    <w:p w14:paraId="4EA96076" w14:textId="6F046966" w:rsidR="00680935" w:rsidRPr="0045320B" w:rsidRDefault="00680935" w:rsidP="00C3331E">
      <w:pPr>
        <w:numPr>
          <w:ilvl w:val="0"/>
          <w:numId w:val="12"/>
        </w:numPr>
        <w:jc w:val="both"/>
        <w:rPr>
          <w:rFonts w:ascii="Tahoma" w:hAnsi="Tahoma" w:cs="Tahoma"/>
          <w:sz w:val="18"/>
          <w:szCs w:val="18"/>
        </w:rPr>
      </w:pPr>
      <w:r w:rsidRPr="0045320B">
        <w:rPr>
          <w:rFonts w:ascii="Tahoma" w:hAnsi="Tahoma" w:cs="Tahoma"/>
          <w:sz w:val="18"/>
          <w:szCs w:val="18"/>
        </w:rPr>
        <w:t xml:space="preserve">Miejscem wykonania Zamówienia jest siedziba Zamawiającego, tj.: </w:t>
      </w:r>
      <w:r w:rsidRPr="0045320B">
        <w:rPr>
          <w:rFonts w:ascii="Tahoma" w:hAnsi="Tahoma" w:cs="Tahoma"/>
          <w:b/>
          <w:sz w:val="18"/>
          <w:szCs w:val="18"/>
        </w:rPr>
        <w:t>Łódź, ul. Żeromskiego 113</w:t>
      </w:r>
      <w:r w:rsidR="0056452A" w:rsidRPr="0045320B">
        <w:rPr>
          <w:rFonts w:ascii="Tahoma" w:hAnsi="Tahoma" w:cs="Tahoma"/>
          <w:b/>
          <w:sz w:val="18"/>
          <w:szCs w:val="18"/>
        </w:rPr>
        <w:t>.</w:t>
      </w:r>
      <w:r w:rsidR="008A030D" w:rsidRPr="0045320B">
        <w:rPr>
          <w:rFonts w:ascii="Tahoma" w:hAnsi="Tahoma" w:cs="Tahoma"/>
          <w:b/>
          <w:sz w:val="18"/>
          <w:szCs w:val="18"/>
        </w:rPr>
        <w:t xml:space="preserve"> </w:t>
      </w:r>
    </w:p>
    <w:p w14:paraId="21583EA4" w14:textId="7655841B" w:rsidR="00404281" w:rsidRPr="0045320B" w:rsidRDefault="00404281" w:rsidP="00680935">
      <w:pPr>
        <w:suppressAutoHyphens/>
        <w:jc w:val="both"/>
        <w:rPr>
          <w:rFonts w:ascii="Tahoma" w:hAnsi="Tahoma" w:cs="Tahoma"/>
          <w:b/>
          <w:bCs/>
          <w:sz w:val="18"/>
          <w:szCs w:val="18"/>
        </w:rPr>
      </w:pPr>
    </w:p>
    <w:p w14:paraId="01F369DB" w14:textId="77777777" w:rsidR="004433CD" w:rsidRDefault="004433CD">
      <w:pPr>
        <w:rPr>
          <w:rFonts w:ascii="Tahoma" w:hAnsi="Tahoma" w:cs="Tahoma"/>
          <w:b/>
          <w:bCs/>
          <w:sz w:val="18"/>
          <w:szCs w:val="18"/>
        </w:rPr>
      </w:pPr>
      <w:r>
        <w:rPr>
          <w:rFonts w:ascii="Tahoma" w:hAnsi="Tahoma" w:cs="Tahoma"/>
          <w:b/>
          <w:bCs/>
          <w:sz w:val="18"/>
          <w:szCs w:val="18"/>
        </w:rPr>
        <w:br w:type="page"/>
      </w:r>
    </w:p>
    <w:p w14:paraId="5167D944" w14:textId="6D8AD3FC" w:rsidR="00680935" w:rsidRPr="0045320B" w:rsidRDefault="00680935" w:rsidP="00680935">
      <w:pPr>
        <w:suppressAutoHyphens/>
        <w:jc w:val="both"/>
        <w:rPr>
          <w:rFonts w:ascii="Tahoma" w:hAnsi="Tahoma" w:cs="Tahoma"/>
          <w:b/>
          <w:bCs/>
          <w:sz w:val="18"/>
          <w:szCs w:val="18"/>
        </w:rPr>
      </w:pPr>
      <w:r w:rsidRPr="0045320B">
        <w:rPr>
          <w:rFonts w:ascii="Tahoma" w:hAnsi="Tahoma" w:cs="Tahoma"/>
          <w:b/>
          <w:bCs/>
          <w:sz w:val="18"/>
          <w:szCs w:val="18"/>
        </w:rPr>
        <w:lastRenderedPageBreak/>
        <w:t xml:space="preserve">IV. WARUNKI UDZIAŁU W POSTĘPOWANIU </w:t>
      </w:r>
    </w:p>
    <w:p w14:paraId="1806EEAE" w14:textId="77777777" w:rsidR="00680935" w:rsidRPr="0045320B" w:rsidRDefault="00680935" w:rsidP="00680935">
      <w:pPr>
        <w:suppressAutoHyphens/>
        <w:jc w:val="both"/>
        <w:rPr>
          <w:rFonts w:ascii="Tahoma" w:hAnsi="Tahoma" w:cs="Tahoma"/>
          <w:b/>
          <w:bCs/>
          <w:sz w:val="18"/>
          <w:szCs w:val="18"/>
        </w:rPr>
      </w:pPr>
    </w:p>
    <w:p w14:paraId="551EB5DC" w14:textId="77777777" w:rsidR="001D35C3" w:rsidRPr="0045320B" w:rsidRDefault="001D35C3" w:rsidP="00E75404">
      <w:pPr>
        <w:numPr>
          <w:ilvl w:val="0"/>
          <w:numId w:val="28"/>
        </w:numPr>
        <w:ind w:right="23"/>
        <w:jc w:val="both"/>
        <w:textAlignment w:val="baseline"/>
        <w:rPr>
          <w:rFonts w:ascii="Tahoma" w:hAnsi="Tahoma" w:cs="Tahoma"/>
          <w:color w:val="000000"/>
          <w:sz w:val="18"/>
          <w:szCs w:val="18"/>
        </w:rPr>
      </w:pPr>
      <w:r w:rsidRPr="0045320B">
        <w:rPr>
          <w:rFonts w:ascii="Tahoma" w:hAnsi="Tahoma" w:cs="Tahoma"/>
          <w:color w:val="000000"/>
          <w:sz w:val="18"/>
          <w:szCs w:val="18"/>
        </w:rPr>
        <w:t>O udzielenie zamówienia mogą ubiegać się Wykonawcy, którzy nie podlegają wykluczeniu na zasadach określonych w Rozdziale V SWZ, oraz spełniają określone przez Zamawiającego warunki</w:t>
      </w:r>
      <w:r w:rsidRPr="0045320B">
        <w:rPr>
          <w:rFonts w:ascii="Tahoma" w:hAnsi="Tahoma" w:cs="Tahoma"/>
          <w:b/>
          <w:bCs/>
          <w:color w:val="000000"/>
          <w:sz w:val="18"/>
          <w:szCs w:val="18"/>
          <w:shd w:val="clear" w:color="auto" w:fill="FFFFFF"/>
        </w:rPr>
        <w:t xml:space="preserve"> </w:t>
      </w:r>
      <w:r w:rsidRPr="0045320B">
        <w:rPr>
          <w:rFonts w:ascii="Tahoma" w:hAnsi="Tahoma" w:cs="Tahoma"/>
          <w:color w:val="000000"/>
          <w:sz w:val="18"/>
          <w:szCs w:val="18"/>
          <w:shd w:val="clear" w:color="auto" w:fill="FFFFFF"/>
        </w:rPr>
        <w:t>udziału w postępowaniu.</w:t>
      </w:r>
    </w:p>
    <w:p w14:paraId="16338DAB" w14:textId="77777777" w:rsidR="001D35C3" w:rsidRPr="0045320B" w:rsidRDefault="001D35C3" w:rsidP="00E75404">
      <w:pPr>
        <w:numPr>
          <w:ilvl w:val="0"/>
          <w:numId w:val="28"/>
        </w:numPr>
        <w:ind w:right="23"/>
        <w:jc w:val="both"/>
        <w:textAlignment w:val="baseline"/>
        <w:rPr>
          <w:rFonts w:ascii="Tahoma" w:hAnsi="Tahoma" w:cs="Tahoma"/>
          <w:color w:val="000000"/>
          <w:sz w:val="18"/>
          <w:szCs w:val="18"/>
        </w:rPr>
      </w:pPr>
      <w:r w:rsidRPr="0045320B">
        <w:rPr>
          <w:rFonts w:ascii="Tahoma" w:hAnsi="Tahoma" w:cs="Tahoma"/>
          <w:color w:val="000000"/>
          <w:sz w:val="18"/>
          <w:szCs w:val="18"/>
        </w:rPr>
        <w:t>O udzielenie zamówienia mogą ubiegać się Wykonawcy, którzy spełniają warunki dotyczące:</w:t>
      </w:r>
    </w:p>
    <w:p w14:paraId="52CE9D4E" w14:textId="77777777" w:rsidR="001D35C3" w:rsidRPr="0045320B" w:rsidRDefault="001D35C3" w:rsidP="00E75404">
      <w:pPr>
        <w:numPr>
          <w:ilvl w:val="0"/>
          <w:numId w:val="29"/>
        </w:numPr>
        <w:ind w:left="1134" w:right="23"/>
        <w:jc w:val="both"/>
        <w:textAlignment w:val="baseline"/>
        <w:rPr>
          <w:rFonts w:ascii="Tahoma" w:hAnsi="Tahoma" w:cs="Tahoma"/>
          <w:color w:val="000000"/>
          <w:sz w:val="18"/>
          <w:szCs w:val="18"/>
        </w:rPr>
      </w:pPr>
      <w:r w:rsidRPr="0045320B">
        <w:rPr>
          <w:rFonts w:ascii="Tahoma" w:hAnsi="Tahoma" w:cs="Tahoma"/>
          <w:b/>
          <w:bCs/>
          <w:color w:val="000000"/>
          <w:sz w:val="18"/>
          <w:szCs w:val="18"/>
        </w:rPr>
        <w:t>zdolności do występowania w obrocie gospodarczym:</w:t>
      </w:r>
    </w:p>
    <w:p w14:paraId="5B759E6A" w14:textId="77777777" w:rsidR="001D35C3" w:rsidRPr="0045320B" w:rsidRDefault="001D35C3" w:rsidP="001D35C3">
      <w:pPr>
        <w:ind w:left="774" w:right="23"/>
        <w:jc w:val="both"/>
        <w:textAlignment w:val="baseline"/>
        <w:rPr>
          <w:rFonts w:ascii="Tahoma" w:hAnsi="Tahoma" w:cs="Tahoma"/>
          <w:color w:val="000000"/>
          <w:sz w:val="18"/>
          <w:szCs w:val="18"/>
        </w:rPr>
      </w:pPr>
      <w:r w:rsidRPr="0045320B">
        <w:rPr>
          <w:rFonts w:ascii="Tahoma" w:hAnsi="Tahoma" w:cs="Tahoma"/>
          <w:color w:val="000000"/>
          <w:sz w:val="18"/>
          <w:szCs w:val="18"/>
        </w:rPr>
        <w:t xml:space="preserve">      Zamawiający nie stawia warunku w powyższym zakresie.</w:t>
      </w:r>
    </w:p>
    <w:p w14:paraId="4A4B239F" w14:textId="04CE32EC" w:rsidR="001D35C3" w:rsidRPr="0045320B" w:rsidRDefault="001D35C3" w:rsidP="00E75404">
      <w:pPr>
        <w:numPr>
          <w:ilvl w:val="0"/>
          <w:numId w:val="29"/>
        </w:numPr>
        <w:ind w:left="1134" w:right="23"/>
        <w:jc w:val="both"/>
        <w:textAlignment w:val="baseline"/>
        <w:rPr>
          <w:rFonts w:ascii="Tahoma" w:hAnsi="Tahoma" w:cs="Tahoma"/>
          <w:color w:val="000000"/>
          <w:sz w:val="18"/>
          <w:szCs w:val="18"/>
        </w:rPr>
      </w:pPr>
      <w:r w:rsidRPr="0045320B">
        <w:rPr>
          <w:rFonts w:ascii="Tahoma" w:hAnsi="Tahoma" w:cs="Tahoma"/>
          <w:b/>
          <w:bCs/>
          <w:color w:val="000000"/>
          <w:sz w:val="18"/>
          <w:szCs w:val="18"/>
        </w:rPr>
        <w:t>uprawnień do prowadzenia określonej działalności gospodarczej lub zawodowej, o ile wynika to</w:t>
      </w:r>
      <w:r w:rsidR="0039030A">
        <w:rPr>
          <w:rFonts w:ascii="Tahoma" w:hAnsi="Tahoma" w:cs="Tahoma"/>
          <w:b/>
          <w:bCs/>
          <w:color w:val="000000"/>
          <w:sz w:val="18"/>
          <w:szCs w:val="18"/>
        </w:rPr>
        <w:t xml:space="preserve"> z </w:t>
      </w:r>
      <w:r w:rsidRPr="0045320B">
        <w:rPr>
          <w:rFonts w:ascii="Tahoma" w:hAnsi="Tahoma" w:cs="Tahoma"/>
          <w:b/>
          <w:bCs/>
          <w:color w:val="000000"/>
          <w:sz w:val="18"/>
          <w:szCs w:val="18"/>
        </w:rPr>
        <w:t>odrębnych przepisów:</w:t>
      </w:r>
    </w:p>
    <w:p w14:paraId="154289F9" w14:textId="55406E05" w:rsidR="001D35C3" w:rsidRPr="0045320B" w:rsidRDefault="009D2499" w:rsidP="001D35C3">
      <w:pPr>
        <w:ind w:left="774" w:right="23"/>
        <w:jc w:val="both"/>
        <w:rPr>
          <w:rFonts w:ascii="Tahoma" w:hAnsi="Tahoma" w:cs="Tahoma"/>
          <w:sz w:val="18"/>
          <w:szCs w:val="18"/>
        </w:rPr>
      </w:pPr>
      <w:r w:rsidRPr="0045320B">
        <w:rPr>
          <w:rFonts w:ascii="Tahoma" w:hAnsi="Tahoma" w:cs="Tahoma"/>
          <w:color w:val="000000"/>
          <w:sz w:val="18"/>
          <w:szCs w:val="18"/>
        </w:rPr>
        <w:t xml:space="preserve">      </w:t>
      </w:r>
      <w:r w:rsidR="001D35C3" w:rsidRPr="0045320B">
        <w:rPr>
          <w:rFonts w:ascii="Tahoma" w:hAnsi="Tahoma" w:cs="Tahoma"/>
          <w:color w:val="000000"/>
          <w:sz w:val="18"/>
          <w:szCs w:val="18"/>
        </w:rPr>
        <w:t>Zamawiający nie stawia warunku w powyższym zakresie.</w:t>
      </w:r>
    </w:p>
    <w:p w14:paraId="534241E5" w14:textId="4F6AA80D" w:rsidR="001D35C3" w:rsidRPr="0045320B" w:rsidRDefault="004303F6" w:rsidP="009D2499">
      <w:pPr>
        <w:jc w:val="both"/>
        <w:rPr>
          <w:rFonts w:ascii="Tahoma" w:hAnsi="Tahoma" w:cs="Tahoma"/>
          <w:color w:val="000000"/>
          <w:sz w:val="18"/>
          <w:szCs w:val="18"/>
        </w:rPr>
      </w:pPr>
      <w:r w:rsidRPr="0045320B">
        <w:rPr>
          <w:rFonts w:ascii="Tahoma" w:hAnsi="Tahoma" w:cs="Tahoma"/>
          <w:bCs/>
          <w:color w:val="000000"/>
          <w:sz w:val="18"/>
          <w:szCs w:val="18"/>
        </w:rPr>
        <w:t xml:space="preserve">            </w:t>
      </w:r>
      <w:r w:rsidR="009D2499" w:rsidRPr="0045320B">
        <w:rPr>
          <w:rFonts w:ascii="Tahoma" w:hAnsi="Tahoma" w:cs="Tahoma"/>
          <w:bCs/>
          <w:color w:val="000000"/>
          <w:sz w:val="18"/>
          <w:szCs w:val="18"/>
        </w:rPr>
        <w:t>3)</w:t>
      </w:r>
      <w:r w:rsidR="009D2499" w:rsidRPr="0045320B">
        <w:rPr>
          <w:rFonts w:ascii="Tahoma" w:hAnsi="Tahoma" w:cs="Tahoma"/>
          <w:b/>
          <w:bCs/>
          <w:color w:val="000000"/>
          <w:sz w:val="18"/>
          <w:szCs w:val="18"/>
        </w:rPr>
        <w:t xml:space="preserve"> </w:t>
      </w:r>
      <w:r w:rsidRPr="0045320B">
        <w:rPr>
          <w:rFonts w:ascii="Tahoma" w:hAnsi="Tahoma" w:cs="Tahoma"/>
          <w:b/>
          <w:bCs/>
          <w:color w:val="000000"/>
          <w:sz w:val="18"/>
          <w:szCs w:val="18"/>
        </w:rPr>
        <w:t xml:space="preserve">  </w:t>
      </w:r>
      <w:r w:rsidR="001D35C3" w:rsidRPr="0045320B">
        <w:rPr>
          <w:rFonts w:ascii="Tahoma" w:hAnsi="Tahoma" w:cs="Tahoma"/>
          <w:b/>
          <w:bCs/>
          <w:color w:val="000000"/>
          <w:sz w:val="18"/>
          <w:szCs w:val="18"/>
        </w:rPr>
        <w:t>sytuacji ekonomicznej lub finansowej:</w:t>
      </w:r>
    </w:p>
    <w:p w14:paraId="2FE6C2C9" w14:textId="77777777" w:rsidR="001D35C3" w:rsidRPr="0045320B" w:rsidRDefault="001D35C3" w:rsidP="001D35C3">
      <w:pPr>
        <w:ind w:left="1134" w:right="23"/>
        <w:jc w:val="both"/>
        <w:rPr>
          <w:rFonts w:ascii="Tahoma" w:hAnsi="Tahoma" w:cs="Tahoma"/>
          <w:sz w:val="18"/>
          <w:szCs w:val="18"/>
        </w:rPr>
      </w:pPr>
      <w:r w:rsidRPr="0045320B">
        <w:rPr>
          <w:rFonts w:ascii="Tahoma" w:hAnsi="Tahoma" w:cs="Tahoma"/>
          <w:color w:val="000000"/>
          <w:sz w:val="18"/>
          <w:szCs w:val="18"/>
        </w:rPr>
        <w:t>Zamawiający nie stawia warunku w powyższym zakresie.</w:t>
      </w:r>
    </w:p>
    <w:p w14:paraId="42CB75A2" w14:textId="1F4D8DCA" w:rsidR="001D35C3" w:rsidRPr="0045320B" w:rsidRDefault="009D2499" w:rsidP="009D2499">
      <w:pPr>
        <w:ind w:right="23"/>
        <w:jc w:val="both"/>
        <w:textAlignment w:val="baseline"/>
        <w:rPr>
          <w:rFonts w:ascii="Tahoma" w:hAnsi="Tahoma" w:cs="Tahoma"/>
          <w:color w:val="000000"/>
          <w:sz w:val="18"/>
          <w:szCs w:val="18"/>
        </w:rPr>
      </w:pPr>
      <w:r w:rsidRPr="0045320B">
        <w:rPr>
          <w:rFonts w:ascii="Tahoma" w:hAnsi="Tahoma" w:cs="Tahoma"/>
          <w:b/>
          <w:bCs/>
          <w:color w:val="000000"/>
          <w:sz w:val="18"/>
          <w:szCs w:val="18"/>
        </w:rPr>
        <w:t xml:space="preserve">            </w:t>
      </w:r>
      <w:r w:rsidRPr="0045320B">
        <w:rPr>
          <w:rFonts w:ascii="Tahoma" w:hAnsi="Tahoma" w:cs="Tahoma"/>
          <w:bCs/>
          <w:color w:val="000000"/>
          <w:sz w:val="18"/>
          <w:szCs w:val="18"/>
        </w:rPr>
        <w:t>4)</w:t>
      </w:r>
      <w:r w:rsidRPr="0045320B">
        <w:rPr>
          <w:rFonts w:ascii="Tahoma" w:hAnsi="Tahoma" w:cs="Tahoma"/>
          <w:b/>
          <w:bCs/>
          <w:color w:val="000000"/>
          <w:sz w:val="18"/>
          <w:szCs w:val="18"/>
        </w:rPr>
        <w:t xml:space="preserve"> </w:t>
      </w:r>
      <w:r w:rsidR="004303F6" w:rsidRPr="0045320B">
        <w:rPr>
          <w:rFonts w:ascii="Tahoma" w:hAnsi="Tahoma" w:cs="Tahoma"/>
          <w:b/>
          <w:bCs/>
          <w:color w:val="000000"/>
          <w:sz w:val="18"/>
          <w:szCs w:val="18"/>
        </w:rPr>
        <w:t xml:space="preserve">  </w:t>
      </w:r>
      <w:r w:rsidR="001D35C3" w:rsidRPr="0045320B">
        <w:rPr>
          <w:rFonts w:ascii="Tahoma" w:hAnsi="Tahoma" w:cs="Tahoma"/>
          <w:b/>
          <w:bCs/>
          <w:color w:val="000000"/>
          <w:sz w:val="18"/>
          <w:szCs w:val="18"/>
        </w:rPr>
        <w:t>zdolności technicznej lub zawodowej:</w:t>
      </w:r>
    </w:p>
    <w:p w14:paraId="33992427" w14:textId="2D6FB87C" w:rsidR="004303F6" w:rsidRPr="0045320B" w:rsidRDefault="001D35C3" w:rsidP="00DB00C7">
      <w:pPr>
        <w:ind w:left="1134" w:right="23"/>
        <w:jc w:val="both"/>
        <w:rPr>
          <w:rFonts w:ascii="Tahoma" w:hAnsi="Tahoma" w:cs="Tahoma"/>
          <w:sz w:val="18"/>
          <w:szCs w:val="18"/>
        </w:rPr>
      </w:pPr>
      <w:r w:rsidRPr="0045320B">
        <w:rPr>
          <w:rFonts w:ascii="Tahoma" w:hAnsi="Tahoma" w:cs="Tahoma"/>
          <w:color w:val="000000"/>
          <w:sz w:val="18"/>
          <w:szCs w:val="18"/>
        </w:rPr>
        <w:t>Zamawiający nie stawia warunku w powyższym zakresie</w:t>
      </w:r>
      <w:r w:rsidR="004303F6" w:rsidRPr="0045320B">
        <w:rPr>
          <w:rFonts w:ascii="Tahoma" w:hAnsi="Tahoma" w:cs="Tahoma"/>
          <w:color w:val="000000"/>
          <w:sz w:val="18"/>
          <w:szCs w:val="18"/>
        </w:rPr>
        <w:t>.</w:t>
      </w:r>
    </w:p>
    <w:p w14:paraId="6C85454C" w14:textId="77777777" w:rsidR="004303F6" w:rsidRPr="0045320B" w:rsidRDefault="004303F6" w:rsidP="00680935">
      <w:pPr>
        <w:jc w:val="both"/>
        <w:rPr>
          <w:rFonts w:ascii="Tahoma" w:hAnsi="Tahoma" w:cs="Tahoma"/>
          <w:sz w:val="18"/>
          <w:szCs w:val="18"/>
        </w:rPr>
      </w:pPr>
    </w:p>
    <w:p w14:paraId="781DDABC" w14:textId="13CCE81C" w:rsidR="00562AB0" w:rsidRPr="0045320B" w:rsidRDefault="00863D27" w:rsidP="00562AB0">
      <w:pPr>
        <w:suppressAutoHyphens/>
        <w:jc w:val="both"/>
        <w:rPr>
          <w:rFonts w:ascii="Tahoma" w:hAnsi="Tahoma" w:cs="Tahoma"/>
          <w:b/>
          <w:bCs/>
          <w:sz w:val="18"/>
          <w:szCs w:val="18"/>
        </w:rPr>
      </w:pPr>
      <w:r>
        <w:rPr>
          <w:rFonts w:ascii="Tahoma" w:hAnsi="Tahoma" w:cs="Tahoma"/>
          <w:b/>
          <w:bCs/>
          <w:sz w:val="18"/>
          <w:szCs w:val="18"/>
        </w:rPr>
        <w:t>V. PODSTAWY WYKLUCZENIA</w:t>
      </w:r>
    </w:p>
    <w:p w14:paraId="42967B86" w14:textId="77777777" w:rsidR="00863D27" w:rsidRPr="000C136B" w:rsidRDefault="00863D27" w:rsidP="00863D27">
      <w:pPr>
        <w:suppressAutoHyphens/>
        <w:jc w:val="both"/>
        <w:rPr>
          <w:rFonts w:ascii="Tahoma" w:hAnsi="Tahoma" w:cs="Tahoma"/>
          <w:b/>
          <w:bCs/>
          <w:sz w:val="20"/>
          <w:szCs w:val="20"/>
        </w:rPr>
      </w:pPr>
    </w:p>
    <w:p w14:paraId="220DA9A9" w14:textId="77777777" w:rsidR="00863D27" w:rsidRPr="000C136B" w:rsidRDefault="00863D27" w:rsidP="00E75404">
      <w:pPr>
        <w:numPr>
          <w:ilvl w:val="0"/>
          <w:numId w:val="30"/>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Z postępowania o udzielenie zamówienia wyklucza się Wykonawców, w stosunku do </w:t>
      </w:r>
      <w:r>
        <w:rPr>
          <w:rFonts w:ascii="Tahoma" w:hAnsi="Tahoma" w:cs="Tahoma"/>
          <w:color w:val="000000"/>
          <w:sz w:val="18"/>
          <w:szCs w:val="18"/>
        </w:rPr>
        <w:t>których zachodzi którakolwiek z </w:t>
      </w:r>
      <w:r w:rsidRPr="000C136B">
        <w:rPr>
          <w:rFonts w:ascii="Tahoma" w:hAnsi="Tahoma" w:cs="Tahoma"/>
          <w:color w:val="000000"/>
          <w:sz w:val="18"/>
          <w:szCs w:val="18"/>
        </w:rPr>
        <w:t>okoliczności wskazanych:</w:t>
      </w:r>
    </w:p>
    <w:p w14:paraId="0132740B" w14:textId="77777777" w:rsidR="00863D27" w:rsidRPr="00C419A8" w:rsidRDefault="00863D27" w:rsidP="00E75404">
      <w:pPr>
        <w:pStyle w:val="Akapitzlist"/>
        <w:numPr>
          <w:ilvl w:val="0"/>
          <w:numId w:val="77"/>
        </w:numPr>
        <w:jc w:val="both"/>
        <w:textAlignment w:val="baseline"/>
        <w:rPr>
          <w:rFonts w:ascii="Tahoma" w:hAnsi="Tahoma" w:cs="Tahoma"/>
          <w:b/>
          <w:color w:val="000000"/>
          <w:sz w:val="18"/>
          <w:szCs w:val="18"/>
        </w:rPr>
      </w:pPr>
      <w:r w:rsidRPr="00C419A8">
        <w:rPr>
          <w:rFonts w:ascii="Tahoma" w:hAnsi="Tahoma" w:cs="Tahoma"/>
          <w:b/>
          <w:color w:val="000000"/>
          <w:sz w:val="18"/>
          <w:szCs w:val="18"/>
        </w:rPr>
        <w:t xml:space="preserve">w art. 108 ust. 1 PZP </w:t>
      </w:r>
      <w:proofErr w:type="spellStart"/>
      <w:r w:rsidRPr="00C419A8">
        <w:rPr>
          <w:rFonts w:ascii="Tahoma" w:hAnsi="Tahoma" w:cs="Tahoma"/>
          <w:b/>
          <w:color w:val="000000"/>
          <w:sz w:val="18"/>
          <w:szCs w:val="18"/>
        </w:rPr>
        <w:t>t.j</w:t>
      </w:r>
      <w:proofErr w:type="spellEnd"/>
      <w:r w:rsidRPr="00C419A8">
        <w:rPr>
          <w:rFonts w:ascii="Tahoma" w:hAnsi="Tahoma" w:cs="Tahoma"/>
          <w:b/>
          <w:color w:val="000000"/>
          <w:sz w:val="18"/>
          <w:szCs w:val="18"/>
        </w:rPr>
        <w:t>.:</w:t>
      </w:r>
    </w:p>
    <w:p w14:paraId="079A6D97" w14:textId="77777777" w:rsidR="00863D27" w:rsidRPr="00B90977" w:rsidRDefault="00863D27" w:rsidP="00863D27">
      <w:pPr>
        <w:pStyle w:val="Akapitzlist"/>
        <w:ind w:left="1211"/>
        <w:jc w:val="both"/>
        <w:textAlignment w:val="baseline"/>
        <w:rPr>
          <w:rFonts w:ascii="Tahoma" w:hAnsi="Tahoma" w:cs="Tahoma"/>
          <w:color w:val="000000"/>
          <w:sz w:val="18"/>
          <w:szCs w:val="18"/>
        </w:rPr>
      </w:pPr>
      <w:r>
        <w:rPr>
          <w:rFonts w:ascii="Tahoma" w:hAnsi="Tahoma" w:cs="Tahoma"/>
          <w:color w:val="000000"/>
          <w:sz w:val="18"/>
          <w:szCs w:val="18"/>
        </w:rPr>
        <w:t xml:space="preserve">Z </w:t>
      </w:r>
      <w:r w:rsidRPr="00B90977">
        <w:rPr>
          <w:rFonts w:ascii="Tahoma" w:hAnsi="Tahoma" w:cs="Tahoma"/>
          <w:color w:val="000000"/>
          <w:sz w:val="18"/>
          <w:szCs w:val="20"/>
        </w:rPr>
        <w:t>postępowania o udzielenie zamówienia wyklucza się wykonawcę:</w:t>
      </w:r>
    </w:p>
    <w:p w14:paraId="4A6AF80C"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4BAC090"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0B7A082B"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63980168"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Pr="00DA436E">
        <w:rPr>
          <w:rFonts w:ascii="Tahoma" w:hAnsi="Tahoma" w:cs="Tahoma"/>
          <w:color w:val="000000"/>
          <w:sz w:val="18"/>
          <w:szCs w:val="20"/>
        </w:rPr>
        <w:t>r. o sporcie (Dz. U. z 2020 r. poz. 1133 oraz z 2021 r. poz. 2054) lub w art. 54 ust. 1-4 ustawy z dnia 12 maja 2011 r. o refundacji leków, środków spożywczych specjalnego przeznaczenia żywieniowego oraz wyrobów medycznych (Dz. U. z 2021 r. poz. 523, 1292, 1559 i 2054),</w:t>
      </w:r>
    </w:p>
    <w:p w14:paraId="597ADDED"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A0C38F"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77B2576"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A58D18C"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6BABBE" w14:textId="77777777" w:rsidR="00863D27" w:rsidRPr="00DA436E" w:rsidRDefault="00863D27" w:rsidP="00863D27">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29A88798"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41669774"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CD10B0"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105F7B8"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4CFD2822" w14:textId="77777777" w:rsidR="00863D27" w:rsidRPr="00DA436E" w:rsidRDefault="00863D27" w:rsidP="00863D27">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26F97579" w14:textId="77777777" w:rsidR="00863D27" w:rsidRPr="00DA436E" w:rsidRDefault="00863D27" w:rsidP="00863D27">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1C639F" w14:textId="77777777" w:rsidR="00863D27" w:rsidRPr="00BC258A" w:rsidRDefault="00863D27" w:rsidP="00863D27">
      <w:pPr>
        <w:ind w:left="851"/>
        <w:jc w:val="both"/>
        <w:textAlignment w:val="baseline"/>
        <w:rPr>
          <w:rFonts w:ascii="Tahoma" w:hAnsi="Tahoma" w:cs="Tahoma"/>
          <w:b/>
          <w:color w:val="000000"/>
          <w:sz w:val="18"/>
          <w:szCs w:val="18"/>
        </w:rPr>
      </w:pPr>
      <w:r w:rsidRPr="00BC258A">
        <w:rPr>
          <w:rFonts w:ascii="Tahoma" w:hAnsi="Tahoma" w:cs="Tahoma"/>
          <w:b/>
          <w:color w:val="000000"/>
          <w:sz w:val="18"/>
          <w:szCs w:val="18"/>
        </w:rPr>
        <w:t>2) w art. 109 ust. 1 pkt. 4 PZP, tj.:</w:t>
      </w:r>
    </w:p>
    <w:p w14:paraId="1B269B3D" w14:textId="77777777" w:rsidR="00863D27" w:rsidRPr="00BC258A" w:rsidRDefault="00863D27" w:rsidP="00E75404">
      <w:pPr>
        <w:numPr>
          <w:ilvl w:val="0"/>
          <w:numId w:val="31"/>
        </w:numPr>
        <w:ind w:left="1418"/>
        <w:jc w:val="both"/>
        <w:textAlignment w:val="baseline"/>
        <w:rPr>
          <w:rFonts w:ascii="Tahoma" w:hAnsi="Tahoma" w:cs="Tahoma"/>
          <w:color w:val="000000"/>
          <w:sz w:val="18"/>
          <w:szCs w:val="18"/>
        </w:rPr>
      </w:pPr>
      <w:r w:rsidRPr="00BC258A">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1E29C9" w14:textId="77777777" w:rsidR="00863D27" w:rsidRPr="00BC258A" w:rsidRDefault="00863D27" w:rsidP="00863D27">
      <w:pPr>
        <w:ind w:left="709" w:hanging="425"/>
        <w:jc w:val="both"/>
        <w:textAlignment w:val="baseline"/>
        <w:rPr>
          <w:rFonts w:ascii="Tahoma" w:hAnsi="Tahoma" w:cs="Tahoma"/>
          <w:color w:val="000000"/>
          <w:sz w:val="18"/>
          <w:szCs w:val="18"/>
        </w:rPr>
      </w:pPr>
      <w:r w:rsidRPr="00BC258A">
        <w:rPr>
          <w:rFonts w:ascii="Tahoma" w:hAnsi="Tahoma" w:cs="Tahoma"/>
          <w:color w:val="000000"/>
          <w:sz w:val="18"/>
          <w:szCs w:val="18"/>
        </w:rPr>
        <w:t xml:space="preserve">2. </w:t>
      </w:r>
      <w:r w:rsidRPr="00BC258A">
        <w:rPr>
          <w:rFonts w:ascii="Tahoma" w:hAnsi="Tahoma" w:cs="Tahoma"/>
          <w:color w:val="000000"/>
          <w:sz w:val="18"/>
          <w:szCs w:val="18"/>
        </w:rPr>
        <w:tab/>
        <w:t>Wykluczenie Wykonawcy następuje zgodnie z art. 111 PZP. . Ofertę złożoną przez Wykonawcę podlegającego wykluczeniu z postępowania Zamawiający odrzuci na podstawie art. 226 ust. 1 pkt. 2 lit. a) PZP.</w:t>
      </w:r>
    </w:p>
    <w:p w14:paraId="2735C775" w14:textId="77777777" w:rsidR="00863D27" w:rsidRPr="00127ADF" w:rsidRDefault="00863D27" w:rsidP="00863D27">
      <w:pPr>
        <w:ind w:left="704" w:hanging="420"/>
        <w:jc w:val="both"/>
        <w:textAlignment w:val="baseline"/>
        <w:rPr>
          <w:rFonts w:ascii="Tahoma" w:hAnsi="Tahoma" w:cs="Tahoma"/>
          <w:color w:val="000000"/>
          <w:sz w:val="18"/>
          <w:szCs w:val="18"/>
        </w:rPr>
      </w:pPr>
      <w:r w:rsidRPr="00BC258A">
        <w:rPr>
          <w:rFonts w:ascii="Tahoma" w:hAnsi="Tahoma" w:cs="Tahoma"/>
          <w:sz w:val="18"/>
          <w:szCs w:val="18"/>
        </w:rPr>
        <w:lastRenderedPageBreak/>
        <w:t xml:space="preserve">3.  </w:t>
      </w:r>
      <w:r w:rsidRPr="00BC258A">
        <w:rPr>
          <w:rFonts w:ascii="Tahoma" w:hAnsi="Tahoma" w:cs="Tahoma"/>
          <w:sz w:val="18"/>
          <w:szCs w:val="18"/>
        </w:rPr>
        <w:tab/>
      </w:r>
      <w:r w:rsidRPr="00127ADF">
        <w:rPr>
          <w:rFonts w:ascii="Tahoma" w:hAnsi="Tahoma" w:cs="Tahoma"/>
          <w:color w:val="000000"/>
          <w:sz w:val="18"/>
          <w:szCs w:val="18"/>
        </w:rPr>
        <w:t xml:space="preserve">Ponadto, zgodnie z przepisem </w:t>
      </w:r>
      <w:r w:rsidRPr="004433CD">
        <w:rPr>
          <w:rFonts w:ascii="Tahoma" w:hAnsi="Tahoma" w:cs="Tahoma"/>
          <w:b/>
          <w:bCs/>
          <w:color w:val="000000"/>
          <w:sz w:val="18"/>
          <w:szCs w:val="18"/>
        </w:rPr>
        <w:t>art. 7 ust. 1 Ustawy z dnia 13 kwietnia 2022 r . o szczególnych rozwiązaniach w zakresie przeciwdziałania wspieraniu agresji na Ukrainę oraz służących ochronie bezpieczeństwa narodowego (Dz. U. z 2022r., poz. 835)</w:t>
      </w:r>
      <w:r w:rsidRPr="00127ADF">
        <w:rPr>
          <w:rFonts w:ascii="Tahoma" w:hAnsi="Tahoma" w:cs="Tahoma"/>
          <w:color w:val="000000"/>
          <w:sz w:val="18"/>
          <w:szCs w:val="18"/>
        </w:rPr>
        <w:t xml:space="preserve"> z postępowania o udzielenie zamówienia publicznego lub konkursu prowadzonego na podstawie ustawy z dnia 11 września 2019 r. - Prawo zamówień publicznych wyklucza się:</w:t>
      </w:r>
    </w:p>
    <w:p w14:paraId="55319943" w14:textId="77777777" w:rsidR="00863D27" w:rsidRPr="00127ADF" w:rsidRDefault="00863D27" w:rsidP="00863D27">
      <w:pPr>
        <w:ind w:left="720"/>
        <w:jc w:val="both"/>
        <w:textAlignment w:val="baseline"/>
        <w:rPr>
          <w:rFonts w:ascii="Tahoma" w:hAnsi="Tahoma" w:cs="Tahoma"/>
          <w:color w:val="000000"/>
          <w:sz w:val="18"/>
          <w:szCs w:val="18"/>
        </w:rPr>
      </w:pPr>
      <w:r w:rsidRPr="00127ADF">
        <w:rPr>
          <w:rFonts w:ascii="Tahoma" w:hAnsi="Tahoma" w:cs="Tahoma"/>
          <w:color w:val="000000"/>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AD17D4C" w14:textId="77777777" w:rsidR="00863D27" w:rsidRPr="00127ADF" w:rsidRDefault="00863D27" w:rsidP="00863D27">
      <w:pPr>
        <w:ind w:left="720"/>
        <w:jc w:val="both"/>
        <w:textAlignment w:val="baseline"/>
        <w:rPr>
          <w:rFonts w:ascii="Tahoma" w:hAnsi="Tahoma" w:cs="Tahoma"/>
          <w:color w:val="000000"/>
          <w:sz w:val="18"/>
          <w:szCs w:val="18"/>
        </w:rPr>
      </w:pPr>
      <w:r w:rsidRPr="00127ADF">
        <w:rPr>
          <w:rFonts w:ascii="Tahoma" w:hAnsi="Tahoma" w:cs="Tahoma"/>
          <w:color w:val="000000"/>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1C0C446" w14:textId="77777777" w:rsidR="00863D27" w:rsidRPr="00127ADF" w:rsidRDefault="00863D27" w:rsidP="00863D27">
      <w:pPr>
        <w:ind w:left="720"/>
        <w:jc w:val="both"/>
        <w:textAlignment w:val="baseline"/>
        <w:rPr>
          <w:rFonts w:ascii="Tahoma" w:hAnsi="Tahoma" w:cs="Tahoma"/>
          <w:color w:val="000000"/>
          <w:sz w:val="18"/>
          <w:szCs w:val="18"/>
        </w:rPr>
      </w:pPr>
      <w:r w:rsidRPr="00127ADF">
        <w:rPr>
          <w:rFonts w:ascii="Tahoma" w:hAnsi="Tahoma" w:cs="Tahoma"/>
          <w:color w:val="000000"/>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36680D" w14:textId="77777777" w:rsidR="00863D27" w:rsidRPr="00127ADF" w:rsidRDefault="00863D27" w:rsidP="00863D27">
      <w:pPr>
        <w:ind w:left="720" w:firstLine="698"/>
        <w:jc w:val="both"/>
        <w:textAlignment w:val="baseline"/>
        <w:rPr>
          <w:rFonts w:ascii="Tahoma" w:hAnsi="Tahoma" w:cs="Tahoma"/>
          <w:color w:val="000000"/>
          <w:sz w:val="18"/>
          <w:szCs w:val="18"/>
        </w:rPr>
      </w:pPr>
      <w:r w:rsidRPr="00127ADF">
        <w:rPr>
          <w:rFonts w:ascii="Tahoma" w:hAnsi="Tahoma" w:cs="Tahoma"/>
          <w:color w:val="000000"/>
          <w:sz w:val="18"/>
          <w:szCs w:val="18"/>
        </w:rPr>
        <w:t>3.1.</w:t>
      </w:r>
      <w:r w:rsidRPr="00127ADF">
        <w:rPr>
          <w:rFonts w:ascii="Tahoma" w:hAnsi="Tahoma" w:cs="Tahoma"/>
          <w:color w:val="000000"/>
          <w:sz w:val="18"/>
          <w:szCs w:val="18"/>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142A486" w14:textId="77777777" w:rsidR="00863D27" w:rsidRPr="00863D27" w:rsidRDefault="00863D27" w:rsidP="00863D27">
      <w:pPr>
        <w:ind w:left="720" w:firstLine="698"/>
        <w:jc w:val="both"/>
        <w:textAlignment w:val="baseline"/>
        <w:rPr>
          <w:rFonts w:ascii="Tahoma" w:hAnsi="Tahoma" w:cs="Tahoma"/>
          <w:color w:val="000000"/>
          <w:sz w:val="18"/>
          <w:szCs w:val="18"/>
        </w:rPr>
      </w:pPr>
      <w:r w:rsidRPr="00863D27">
        <w:rPr>
          <w:rFonts w:ascii="Tahoma" w:hAnsi="Tahoma" w:cs="Tahoma"/>
          <w:color w:val="000000"/>
          <w:sz w:val="18"/>
          <w:szCs w:val="18"/>
        </w:rPr>
        <w:t xml:space="preserve">3.2. </w:t>
      </w:r>
      <w:r w:rsidRPr="00863D27">
        <w:rPr>
          <w:rFonts w:ascii="Tahoma" w:hAnsi="Tahoma" w:cs="Tahoma"/>
          <w:color w:val="000000"/>
          <w:sz w:val="18"/>
          <w:szCs w:val="18"/>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857A29" w14:textId="77777777" w:rsidR="00F93174" w:rsidRDefault="00863D27" w:rsidP="00F93174">
      <w:pPr>
        <w:ind w:left="720"/>
        <w:jc w:val="both"/>
        <w:textAlignment w:val="baseline"/>
        <w:rPr>
          <w:rFonts w:ascii="Tahoma" w:hAnsi="Tahoma" w:cs="Tahoma"/>
          <w:sz w:val="18"/>
          <w:szCs w:val="18"/>
        </w:rPr>
      </w:pPr>
      <w:r w:rsidRPr="00A65B7D">
        <w:rPr>
          <w:rFonts w:ascii="Tahoma" w:hAnsi="Tahoma" w:cs="Tahoma"/>
          <w:sz w:val="18"/>
          <w:szCs w:val="18"/>
        </w:rPr>
        <w:t>Zaistnienie przesłanki wykluczenia będzie weryfikowane przez Zamawiającego  na podstawie ogólnodostępnych baz danych zgodnie z informacją podaną przez Urząd Zamówień Publicznych</w:t>
      </w:r>
      <w:r w:rsidRPr="00863D27">
        <w:rPr>
          <w:rFonts w:ascii="Tahoma" w:hAnsi="Tahoma" w:cs="Tahoma"/>
          <w:sz w:val="18"/>
          <w:szCs w:val="18"/>
        </w:rPr>
        <w:t xml:space="preserve"> (patrz: </w:t>
      </w:r>
      <w:hyperlink r:id="rId12" w:history="1">
        <w:r w:rsidRPr="00863D27">
          <w:rPr>
            <w:rFonts w:ascii="Tahoma" w:hAnsi="Tahoma" w:cs="Tahoma"/>
            <w:sz w:val="18"/>
            <w:szCs w:val="18"/>
          </w:rPr>
          <w:t>Stosowanie unijnego zakazu udziału wykonawców rosyjskich w zamówieniach - Urząd Zamówień Publicznych (uzp.gov.pl)</w:t>
        </w:r>
      </w:hyperlink>
      <w:r w:rsidR="009D0ED6">
        <w:rPr>
          <w:rFonts w:ascii="Tahoma" w:hAnsi="Tahoma" w:cs="Tahoma"/>
          <w:sz w:val="18"/>
          <w:szCs w:val="18"/>
        </w:rPr>
        <w:t>.</w:t>
      </w:r>
    </w:p>
    <w:p w14:paraId="261378DF" w14:textId="77777777" w:rsidR="00F93174" w:rsidRDefault="00F93174" w:rsidP="00F93174">
      <w:pPr>
        <w:ind w:left="720" w:firstLine="696"/>
        <w:jc w:val="both"/>
        <w:textAlignment w:val="baseline"/>
        <w:rPr>
          <w:rFonts w:ascii="Tahoma" w:hAnsi="Tahoma" w:cs="Tahoma"/>
          <w:sz w:val="18"/>
          <w:szCs w:val="18"/>
        </w:rPr>
      </w:pPr>
      <w:r>
        <w:rPr>
          <w:rFonts w:ascii="Tahoma" w:hAnsi="Tahoma" w:cs="Tahoma"/>
          <w:sz w:val="18"/>
          <w:szCs w:val="18"/>
        </w:rPr>
        <w:t xml:space="preserve">3.3. </w:t>
      </w:r>
      <w:r w:rsidR="009D0ED6" w:rsidRPr="00A75D30">
        <w:rPr>
          <w:rFonts w:ascii="Tahoma" w:hAnsi="Tahoma" w:cs="Tahoma"/>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5BD5C3D" w14:textId="105F1282" w:rsidR="009D0ED6" w:rsidRPr="00A75D30" w:rsidRDefault="00F93174" w:rsidP="004433CD">
      <w:pPr>
        <w:ind w:left="720" w:firstLine="696"/>
        <w:jc w:val="both"/>
        <w:textAlignment w:val="baseline"/>
        <w:rPr>
          <w:rFonts w:ascii="Tahoma" w:hAnsi="Tahoma" w:cs="Tahoma"/>
          <w:sz w:val="18"/>
          <w:szCs w:val="18"/>
        </w:rPr>
      </w:pPr>
      <w:r>
        <w:rPr>
          <w:rFonts w:ascii="Tahoma" w:hAnsi="Tahoma" w:cs="Tahoma"/>
          <w:sz w:val="18"/>
          <w:szCs w:val="18"/>
        </w:rPr>
        <w:t xml:space="preserve">3.4. </w:t>
      </w:r>
      <w:r w:rsidR="009D0ED6" w:rsidRPr="00A75D30">
        <w:rPr>
          <w:rFonts w:ascii="Tahoma" w:hAnsi="Tahoma" w:cs="Tahoma"/>
          <w:sz w:val="18"/>
          <w:szCs w:val="18"/>
        </w:rPr>
        <w:t>Zamawiający informuje, że zgodnie z art. 7 ust. 5 ustawy, o której mowa w ust. 6, przez ubieganie się o udzielenie zamówienia publicznego rozumie się złożenie oferty.</w:t>
      </w:r>
    </w:p>
    <w:p w14:paraId="4E5B3FEB" w14:textId="77777777" w:rsidR="009D0ED6" w:rsidRPr="00863D27" w:rsidRDefault="009D0ED6" w:rsidP="00863D27">
      <w:pPr>
        <w:ind w:left="720"/>
        <w:jc w:val="both"/>
        <w:textAlignment w:val="baseline"/>
        <w:rPr>
          <w:rFonts w:ascii="Tahoma" w:hAnsi="Tahoma" w:cs="Tahoma"/>
          <w:sz w:val="18"/>
          <w:szCs w:val="18"/>
        </w:rPr>
      </w:pPr>
    </w:p>
    <w:p w14:paraId="3C73D928" w14:textId="6FCF48B0" w:rsidR="00562AB0" w:rsidRPr="0045320B" w:rsidRDefault="00562AB0" w:rsidP="00FB1D0C">
      <w:pPr>
        <w:rPr>
          <w:rFonts w:ascii="Tahoma" w:hAnsi="Tahoma" w:cs="Tahoma"/>
          <w:b/>
          <w:bCs/>
          <w:sz w:val="18"/>
          <w:szCs w:val="18"/>
        </w:rPr>
      </w:pPr>
    </w:p>
    <w:p w14:paraId="7CF0A16E" w14:textId="66CF2FAB" w:rsidR="00562AB0" w:rsidRPr="0045320B" w:rsidRDefault="00562AB0" w:rsidP="00C41C9B">
      <w:pPr>
        <w:rPr>
          <w:rFonts w:ascii="Tahoma" w:hAnsi="Tahoma" w:cs="Tahoma"/>
          <w:b/>
          <w:bCs/>
          <w:caps/>
          <w:sz w:val="18"/>
          <w:szCs w:val="18"/>
        </w:rPr>
      </w:pPr>
      <w:r w:rsidRPr="0045320B">
        <w:rPr>
          <w:rFonts w:ascii="Tahoma" w:hAnsi="Tahoma" w:cs="Tahoma"/>
          <w:b/>
          <w:bCs/>
          <w:caps/>
          <w:sz w:val="18"/>
          <w:szCs w:val="18"/>
        </w:rPr>
        <w:t xml:space="preserve">VI.    Podmiotowe środki dowodowe. Oświadczenia i dokumenty, jakie zobowiązani </w:t>
      </w:r>
      <w:r w:rsidR="00DD6FE7" w:rsidRPr="0045320B">
        <w:rPr>
          <w:rFonts w:ascii="Tahoma" w:hAnsi="Tahoma" w:cs="Tahoma"/>
          <w:b/>
          <w:bCs/>
          <w:caps/>
          <w:sz w:val="18"/>
          <w:szCs w:val="18"/>
        </w:rPr>
        <w:t>SĄ DOSTARCZYĆ</w:t>
      </w:r>
      <w:r w:rsidRPr="0045320B">
        <w:rPr>
          <w:rFonts w:ascii="Tahoma" w:hAnsi="Tahoma" w:cs="Tahoma"/>
          <w:b/>
          <w:bCs/>
          <w:caps/>
          <w:sz w:val="18"/>
          <w:szCs w:val="18"/>
        </w:rPr>
        <w:t xml:space="preserve"> Wykonawcy w celu potwierdzenia spełniania warunków udziału w postępowaniu oraz wykazania braku podstaw wykluczenia</w:t>
      </w:r>
    </w:p>
    <w:p w14:paraId="366E0348" w14:textId="77777777" w:rsidR="00562AB0" w:rsidRPr="0045320B" w:rsidRDefault="00562AB0" w:rsidP="00562AB0">
      <w:pPr>
        <w:jc w:val="both"/>
        <w:outlineLvl w:val="1"/>
        <w:rPr>
          <w:rFonts w:ascii="Tahoma" w:hAnsi="Tahoma" w:cs="Tahoma"/>
          <w:b/>
          <w:bCs/>
          <w:caps/>
          <w:sz w:val="18"/>
          <w:szCs w:val="18"/>
        </w:rPr>
      </w:pPr>
    </w:p>
    <w:p w14:paraId="3580A09F" w14:textId="05CE53D1" w:rsidR="00562AB0" w:rsidRPr="0045320B" w:rsidRDefault="00562AB0" w:rsidP="00E75404">
      <w:pPr>
        <w:numPr>
          <w:ilvl w:val="0"/>
          <w:numId w:val="32"/>
        </w:numPr>
        <w:jc w:val="both"/>
        <w:textAlignment w:val="baseline"/>
        <w:rPr>
          <w:rFonts w:ascii="Tahoma" w:hAnsi="Tahoma" w:cs="Tahoma"/>
          <w:color w:val="000000"/>
          <w:sz w:val="18"/>
          <w:szCs w:val="18"/>
        </w:rPr>
      </w:pPr>
      <w:r w:rsidRPr="0045320B">
        <w:rPr>
          <w:rFonts w:ascii="Tahoma" w:hAnsi="Tahoma" w:cs="Tahoma"/>
          <w:b/>
          <w:color w:val="000000"/>
          <w:sz w:val="18"/>
          <w:szCs w:val="18"/>
        </w:rPr>
        <w:t xml:space="preserve">Do oferty Wykonawca zobowiązany jest dołączyć aktualne na dzień składania ofert oświadczenie o braku podstaw do wykluczenia z postępowania – zgodnie z </w:t>
      </w:r>
      <w:r w:rsidRPr="0045320B">
        <w:rPr>
          <w:rFonts w:ascii="Tahoma" w:hAnsi="Tahoma" w:cs="Tahoma"/>
          <w:b/>
          <w:bCs/>
          <w:color w:val="000000"/>
          <w:sz w:val="18"/>
          <w:szCs w:val="18"/>
        </w:rPr>
        <w:t>Załącznikiem nr 3 do SWZ</w:t>
      </w:r>
      <w:r w:rsidRPr="0045320B">
        <w:rPr>
          <w:rFonts w:ascii="Tahoma" w:hAnsi="Tahoma" w:cs="Tahoma"/>
          <w:color w:val="000000"/>
          <w:sz w:val="18"/>
          <w:szCs w:val="18"/>
        </w:rPr>
        <w:t>.</w:t>
      </w:r>
    </w:p>
    <w:p w14:paraId="229EC7D5" w14:textId="4317E06D" w:rsidR="00562AB0" w:rsidRPr="0045320B" w:rsidRDefault="00562AB0" w:rsidP="00E75404">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Informacje zawarte w oświadczeni</w:t>
      </w:r>
      <w:r w:rsidR="00DF65DD" w:rsidRPr="0045320B">
        <w:rPr>
          <w:rFonts w:ascii="Tahoma" w:hAnsi="Tahoma" w:cs="Tahoma"/>
          <w:color w:val="000000"/>
          <w:sz w:val="18"/>
          <w:szCs w:val="18"/>
        </w:rPr>
        <w:t>u</w:t>
      </w:r>
      <w:r w:rsidRPr="0045320B">
        <w:rPr>
          <w:rFonts w:ascii="Tahoma" w:hAnsi="Tahoma" w:cs="Tahoma"/>
          <w:color w:val="000000"/>
          <w:sz w:val="18"/>
          <w:szCs w:val="18"/>
        </w:rPr>
        <w:t>, o którym mowa w pkt 1 stanowią wstępne potwierdzenie, że Wykonawca nie podlega wykluczeniu.</w:t>
      </w:r>
    </w:p>
    <w:p w14:paraId="40650893" w14:textId="77777777" w:rsidR="00562AB0" w:rsidRPr="0045320B" w:rsidRDefault="00562AB0" w:rsidP="00E75404">
      <w:pPr>
        <w:numPr>
          <w:ilvl w:val="0"/>
          <w:numId w:val="32"/>
        </w:numPr>
        <w:jc w:val="both"/>
        <w:rPr>
          <w:rFonts w:ascii="Tahoma" w:hAnsi="Tahoma" w:cs="Tahoma"/>
          <w:color w:val="000000"/>
          <w:sz w:val="18"/>
          <w:szCs w:val="18"/>
        </w:rPr>
      </w:pPr>
      <w:r w:rsidRPr="0045320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7F06D334" w14:textId="3714E31B" w:rsidR="00562AB0" w:rsidRPr="0045320B" w:rsidRDefault="00562AB0" w:rsidP="00E75404">
      <w:pPr>
        <w:numPr>
          <w:ilvl w:val="0"/>
          <w:numId w:val="33"/>
        </w:numPr>
        <w:ind w:left="1134"/>
        <w:jc w:val="both"/>
        <w:textAlignment w:val="baseline"/>
        <w:rPr>
          <w:rFonts w:ascii="Tahoma" w:hAnsi="Tahoma" w:cs="Tahoma"/>
          <w:color w:val="000000"/>
          <w:sz w:val="18"/>
          <w:szCs w:val="18"/>
        </w:rPr>
      </w:pPr>
      <w:r w:rsidRPr="0045320B">
        <w:rPr>
          <w:rFonts w:ascii="Tahoma" w:hAnsi="Tahoma" w:cs="Tahoma"/>
          <w:b/>
          <w:color w:val="000000"/>
          <w:sz w:val="18"/>
          <w:szCs w:val="18"/>
        </w:rPr>
        <w:t>Oświadczenie wykonawcy, w zakresie art. 108 ust. 1 pkt 5 ustawy PZP,</w:t>
      </w:r>
      <w:r w:rsidRPr="0045320B">
        <w:rPr>
          <w:rFonts w:ascii="Tahoma" w:hAnsi="Tahoma" w:cs="Tahoma"/>
          <w:color w:val="000000"/>
          <w:sz w:val="18"/>
          <w:szCs w:val="18"/>
        </w:rPr>
        <w:t xml:space="preserve"> o braku przynależności do tej samej grupy kapitałowej, w rozumieniu ustawy z dnia 16 lutego 2007 r. o ochronie </w:t>
      </w:r>
      <w:r w:rsidR="0039030A">
        <w:rPr>
          <w:rFonts w:ascii="Tahoma" w:hAnsi="Tahoma" w:cs="Tahoma"/>
          <w:color w:val="000000"/>
          <w:sz w:val="18"/>
          <w:szCs w:val="18"/>
        </w:rPr>
        <w:t>konkurencji i konsumentów (Dz. </w:t>
      </w:r>
      <w:r w:rsidRPr="0045320B">
        <w:rPr>
          <w:rFonts w:ascii="Tahoma" w:hAnsi="Tahoma" w:cs="Tahoma"/>
          <w:color w:val="000000"/>
          <w:sz w:val="18"/>
          <w:szCs w:val="18"/>
        </w:rPr>
        <w:t>U. z 20</w:t>
      </w:r>
      <w:r w:rsidR="00DF65DD" w:rsidRPr="0045320B">
        <w:rPr>
          <w:rFonts w:ascii="Tahoma" w:hAnsi="Tahoma" w:cs="Tahoma"/>
          <w:color w:val="000000"/>
          <w:sz w:val="18"/>
          <w:szCs w:val="18"/>
        </w:rPr>
        <w:t>20</w:t>
      </w:r>
      <w:r w:rsidRPr="0045320B">
        <w:rPr>
          <w:rFonts w:ascii="Tahoma" w:hAnsi="Tahoma" w:cs="Tahoma"/>
          <w:color w:val="000000"/>
          <w:sz w:val="18"/>
          <w:szCs w:val="18"/>
        </w:rPr>
        <w:t xml:space="preserve"> r. poz. </w:t>
      </w:r>
      <w:r w:rsidR="00DF65DD" w:rsidRPr="0045320B">
        <w:rPr>
          <w:rFonts w:ascii="Tahoma" w:hAnsi="Tahoma" w:cs="Tahoma"/>
          <w:color w:val="000000"/>
          <w:sz w:val="18"/>
          <w:szCs w:val="18"/>
        </w:rPr>
        <w:t>1076</w:t>
      </w:r>
      <w:r w:rsidR="009B4BEC">
        <w:rPr>
          <w:rFonts w:ascii="Tahoma" w:hAnsi="Tahoma" w:cs="Tahoma"/>
          <w:color w:val="000000"/>
          <w:sz w:val="18"/>
          <w:szCs w:val="18"/>
        </w:rPr>
        <w:t xml:space="preserve">, </w:t>
      </w:r>
      <w:proofErr w:type="spellStart"/>
      <w:r w:rsidR="009B4BEC">
        <w:rPr>
          <w:rFonts w:ascii="Tahoma" w:hAnsi="Tahoma" w:cs="Tahoma"/>
          <w:color w:val="000000"/>
          <w:sz w:val="18"/>
          <w:szCs w:val="18"/>
        </w:rPr>
        <w:t>t.j</w:t>
      </w:r>
      <w:proofErr w:type="spellEnd"/>
      <w:r w:rsidR="009B4BEC">
        <w:rPr>
          <w:rFonts w:ascii="Tahoma" w:hAnsi="Tahoma" w:cs="Tahoma"/>
          <w:color w:val="000000"/>
          <w:sz w:val="18"/>
          <w:szCs w:val="18"/>
        </w:rPr>
        <w:t>., ze zm.</w:t>
      </w:r>
      <w:r w:rsidRPr="0045320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96B45" w:rsidRPr="0045320B">
        <w:rPr>
          <w:rFonts w:ascii="Tahoma" w:hAnsi="Tahoma" w:cs="Tahoma"/>
          <w:b/>
          <w:bCs/>
          <w:color w:val="000000"/>
          <w:sz w:val="18"/>
          <w:szCs w:val="18"/>
        </w:rPr>
        <w:t>załącznik nr 5</w:t>
      </w:r>
      <w:r w:rsidRPr="0045320B">
        <w:rPr>
          <w:rFonts w:ascii="Tahoma" w:hAnsi="Tahoma" w:cs="Tahoma"/>
          <w:b/>
          <w:bCs/>
          <w:color w:val="000000"/>
          <w:sz w:val="18"/>
          <w:szCs w:val="18"/>
        </w:rPr>
        <w:t xml:space="preserve"> do SWZ</w:t>
      </w:r>
      <w:r w:rsidRPr="0045320B">
        <w:rPr>
          <w:rFonts w:ascii="Tahoma" w:hAnsi="Tahoma" w:cs="Tahoma"/>
          <w:color w:val="000000"/>
          <w:sz w:val="18"/>
          <w:szCs w:val="18"/>
        </w:rPr>
        <w:t>;</w:t>
      </w:r>
    </w:p>
    <w:p w14:paraId="43E16FFF" w14:textId="77777777" w:rsidR="00562AB0" w:rsidRPr="0045320B" w:rsidRDefault="00562AB0" w:rsidP="00E75404">
      <w:pPr>
        <w:numPr>
          <w:ilvl w:val="0"/>
          <w:numId w:val="33"/>
        </w:numPr>
        <w:ind w:left="1134"/>
        <w:jc w:val="both"/>
        <w:textAlignment w:val="baseline"/>
        <w:rPr>
          <w:rFonts w:ascii="Tahoma" w:hAnsi="Tahoma" w:cs="Tahoma"/>
          <w:color w:val="000000"/>
          <w:sz w:val="18"/>
          <w:szCs w:val="18"/>
        </w:rPr>
      </w:pPr>
      <w:r w:rsidRPr="0045320B">
        <w:rPr>
          <w:rFonts w:ascii="Tahoma" w:hAnsi="Tahoma" w:cs="Tahoma"/>
          <w:b/>
          <w:sz w:val="18"/>
          <w:szCs w:val="18"/>
        </w:rPr>
        <w:t>Oświadczenia wykonawcy</w:t>
      </w:r>
      <w:r w:rsidRPr="0045320B">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45320B">
        <w:rPr>
          <w:rFonts w:ascii="Tahoma" w:hAnsi="Tahoma" w:cs="Tahoma"/>
          <w:b/>
          <w:sz w:val="18"/>
          <w:szCs w:val="18"/>
        </w:rPr>
        <w:t>załącznik nr 6 do SWZ;</w:t>
      </w:r>
    </w:p>
    <w:p w14:paraId="3A925816" w14:textId="08AA2684" w:rsidR="00562AB0" w:rsidRPr="0045320B" w:rsidRDefault="00562AB0" w:rsidP="00E75404">
      <w:pPr>
        <w:numPr>
          <w:ilvl w:val="0"/>
          <w:numId w:val="33"/>
        </w:numPr>
        <w:ind w:left="1134"/>
        <w:jc w:val="both"/>
        <w:textAlignment w:val="baseline"/>
        <w:rPr>
          <w:rFonts w:ascii="Tahoma" w:hAnsi="Tahoma" w:cs="Tahoma"/>
          <w:color w:val="000000"/>
          <w:sz w:val="18"/>
          <w:szCs w:val="18"/>
        </w:rPr>
      </w:pPr>
      <w:r w:rsidRPr="0045320B">
        <w:rPr>
          <w:rFonts w:ascii="Tahoma" w:hAnsi="Tahoma" w:cs="Tahoma"/>
          <w:b/>
          <w:color w:val="000000"/>
          <w:sz w:val="18"/>
          <w:szCs w:val="18"/>
        </w:rPr>
        <w:t>Odpis lub informacja z Krajowego Rejestru Sądowego lub z Cent</w:t>
      </w:r>
      <w:r w:rsidR="0039030A">
        <w:rPr>
          <w:rFonts w:ascii="Tahoma" w:hAnsi="Tahoma" w:cs="Tahoma"/>
          <w:b/>
          <w:color w:val="000000"/>
          <w:sz w:val="18"/>
          <w:szCs w:val="18"/>
        </w:rPr>
        <w:t>ralnej Ewidencji i Informacji o </w:t>
      </w:r>
      <w:r w:rsidRPr="0045320B">
        <w:rPr>
          <w:rFonts w:ascii="Tahoma" w:hAnsi="Tahoma" w:cs="Tahoma"/>
          <w:b/>
          <w:color w:val="000000"/>
          <w:sz w:val="18"/>
          <w:szCs w:val="18"/>
        </w:rPr>
        <w:t>Działalności Gospodarczej</w:t>
      </w:r>
      <w:r w:rsidRPr="0045320B">
        <w:rPr>
          <w:rFonts w:ascii="Tahoma" w:hAnsi="Tahoma" w:cs="Tahoma"/>
          <w:color w:val="000000"/>
          <w:sz w:val="18"/>
          <w:szCs w:val="18"/>
        </w:rPr>
        <w:t>, w zakresie art. 109 ust. 1 pkt 4 ustawy</w:t>
      </w:r>
      <w:r w:rsidRPr="0045320B">
        <w:rPr>
          <w:rFonts w:ascii="Tahoma" w:hAnsi="Tahoma" w:cs="Tahoma"/>
          <w:b/>
          <w:color w:val="000000"/>
          <w:sz w:val="18"/>
          <w:szCs w:val="18"/>
        </w:rPr>
        <w:t>, sp</w:t>
      </w:r>
      <w:r w:rsidR="0039030A">
        <w:rPr>
          <w:rFonts w:ascii="Tahoma" w:hAnsi="Tahoma" w:cs="Tahoma"/>
          <w:b/>
          <w:color w:val="000000"/>
          <w:sz w:val="18"/>
          <w:szCs w:val="18"/>
        </w:rPr>
        <w:t>orządzonych nie wcześniej niż 3 </w:t>
      </w:r>
      <w:r w:rsidRPr="0045320B">
        <w:rPr>
          <w:rFonts w:ascii="Tahoma" w:hAnsi="Tahoma" w:cs="Tahoma"/>
          <w:b/>
          <w:color w:val="000000"/>
          <w:sz w:val="18"/>
          <w:szCs w:val="18"/>
        </w:rPr>
        <w:t>miesiące</w:t>
      </w:r>
      <w:r w:rsidRPr="0045320B">
        <w:rPr>
          <w:rFonts w:ascii="Tahoma" w:hAnsi="Tahoma" w:cs="Tahoma"/>
          <w:color w:val="000000"/>
          <w:sz w:val="18"/>
          <w:szCs w:val="18"/>
        </w:rPr>
        <w:t xml:space="preserve"> przed jej złożeniem, jeżeli odrębne przepisy wymagają wpisu do rejestru lub ewidencji.</w:t>
      </w:r>
    </w:p>
    <w:p w14:paraId="5FCBDF8E" w14:textId="0B596F17" w:rsidR="008D4486" w:rsidRPr="0045320B" w:rsidRDefault="008D4486" w:rsidP="00E75404">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w:t>
      </w:r>
      <w:r w:rsidRPr="0045320B">
        <w:rPr>
          <w:rFonts w:ascii="Tahoma" w:hAnsi="Tahoma" w:cs="Tahoma"/>
          <w:color w:val="000000"/>
          <w:sz w:val="18"/>
          <w:szCs w:val="18"/>
        </w:rPr>
        <w:lastRenderedPageBreak/>
        <w:t>aktywami nie zarządza likwidator lub sąd, nie zawarł układu z wierzycielami, jego działalność gospodarcza nie jest zawieszona ani nie znajduje się on w innej tego rodzaju sytuacji wynikającej z pod</w:t>
      </w:r>
      <w:r w:rsidR="0039030A">
        <w:rPr>
          <w:rFonts w:ascii="Tahoma" w:hAnsi="Tahoma" w:cs="Tahoma"/>
          <w:color w:val="000000"/>
          <w:sz w:val="18"/>
          <w:szCs w:val="18"/>
        </w:rPr>
        <w:t>obnej procedury przewidzianej w </w:t>
      </w:r>
      <w:r w:rsidRPr="0045320B">
        <w:rPr>
          <w:rFonts w:ascii="Tahoma" w:hAnsi="Tahoma" w:cs="Tahoma"/>
          <w:color w:val="000000"/>
          <w:sz w:val="18"/>
          <w:szCs w:val="18"/>
        </w:rPr>
        <w:t xml:space="preserve">przepisach miejsca wszczęcia tej procedury. </w:t>
      </w:r>
    </w:p>
    <w:p w14:paraId="2B4C3031" w14:textId="77777777" w:rsidR="008D4486" w:rsidRPr="0045320B" w:rsidRDefault="008D4486" w:rsidP="00E75404">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Dokument, o którym mowa w ust. 4 powyżej, powinien być wystawiony nie wcześniej niż 3 miesiące przed jego złożeniem.</w:t>
      </w:r>
    </w:p>
    <w:p w14:paraId="24E186F8" w14:textId="55F402F2" w:rsidR="008D4486" w:rsidRPr="0045320B" w:rsidRDefault="008D4486" w:rsidP="00E75404">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18FEDE2A" w14:textId="77777777" w:rsidR="00562AB0" w:rsidRPr="0045320B" w:rsidRDefault="00562AB0" w:rsidP="00E75404">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14:paraId="7C728AB2" w14:textId="6A340DB5" w:rsidR="00276034" w:rsidRPr="00796932" w:rsidRDefault="00562AB0" w:rsidP="00796932">
      <w:pPr>
        <w:numPr>
          <w:ilvl w:val="0"/>
          <w:numId w:val="32"/>
        </w:numPr>
        <w:jc w:val="both"/>
        <w:textAlignment w:val="baseline"/>
        <w:rPr>
          <w:rFonts w:ascii="Tahoma" w:hAnsi="Tahoma" w:cs="Tahoma"/>
          <w:color w:val="000000"/>
          <w:sz w:val="18"/>
          <w:szCs w:val="18"/>
        </w:rPr>
      </w:pPr>
      <w:r w:rsidRPr="0045320B">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5320B">
        <w:rPr>
          <w:rFonts w:ascii="Tahoma" w:hAnsi="Tahoma" w:cs="Tahoma"/>
          <w:smallCaps/>
          <w:color w:val="000000"/>
          <w:sz w:val="18"/>
          <w:szCs w:val="18"/>
        </w:rPr>
        <w:t> </w:t>
      </w:r>
      <w:r w:rsidRPr="0045320B">
        <w:rPr>
          <w:rFonts w:ascii="Tahoma" w:hAnsi="Tahoma" w:cs="Tahoma"/>
          <w:smallCaps/>
          <w:color w:val="000000"/>
          <w:sz w:val="18"/>
          <w:szCs w:val="18"/>
        </w:rPr>
        <w:t xml:space="preserve">30 </w:t>
      </w:r>
      <w:r w:rsidR="0039030A">
        <w:rPr>
          <w:rFonts w:ascii="Tahoma" w:hAnsi="Tahoma" w:cs="Tahoma"/>
          <w:color w:val="000000"/>
          <w:sz w:val="18"/>
          <w:szCs w:val="18"/>
        </w:rPr>
        <w:t>grudnia 2020 r. w </w:t>
      </w:r>
      <w:r w:rsidRPr="0045320B">
        <w:rPr>
          <w:rFonts w:ascii="Tahoma" w:hAnsi="Tahoma" w:cs="Tahoma"/>
          <w:color w:val="000000"/>
          <w:sz w:val="18"/>
          <w:szCs w:val="18"/>
        </w:rPr>
        <w:t>sprawie sposobu sporządzania i przekazywania informacji oraz wymagań technicznych dla dokumentów elektronicznych oraz środków komunikacji elektronicznej w postępowaniu o udzielenie zamówienia publicznego lub konkursie.</w:t>
      </w:r>
    </w:p>
    <w:p w14:paraId="6B2A25A5" w14:textId="77777777" w:rsidR="00FB2159" w:rsidRPr="0045320B" w:rsidRDefault="00FB2159" w:rsidP="00680935">
      <w:pPr>
        <w:suppressAutoHyphens/>
        <w:jc w:val="both"/>
        <w:rPr>
          <w:rFonts w:ascii="Tahoma" w:hAnsi="Tahoma" w:cs="Tahoma"/>
          <w:b/>
          <w:bCs/>
          <w:sz w:val="18"/>
          <w:szCs w:val="18"/>
        </w:rPr>
      </w:pPr>
    </w:p>
    <w:p w14:paraId="21573CED" w14:textId="77777777" w:rsidR="00562AB0" w:rsidRPr="0045320B" w:rsidRDefault="00562AB0" w:rsidP="00562AB0">
      <w:pPr>
        <w:outlineLvl w:val="1"/>
        <w:rPr>
          <w:rFonts w:ascii="Tahoma" w:hAnsi="Tahoma" w:cs="Tahoma"/>
          <w:b/>
          <w:caps/>
          <w:color w:val="000000"/>
          <w:sz w:val="18"/>
          <w:szCs w:val="18"/>
        </w:rPr>
      </w:pPr>
      <w:r w:rsidRPr="0045320B">
        <w:rPr>
          <w:rFonts w:ascii="Tahoma" w:hAnsi="Tahoma" w:cs="Tahoma"/>
          <w:b/>
          <w:caps/>
          <w:color w:val="000000"/>
          <w:sz w:val="18"/>
          <w:szCs w:val="18"/>
        </w:rPr>
        <w:t>VII. Informacja dla Wykonawców wspólnie ubiegających się o udzielenie zamówienia</w:t>
      </w:r>
    </w:p>
    <w:p w14:paraId="7CF2B600" w14:textId="77777777" w:rsidR="005E1365" w:rsidRPr="00CC2DDF" w:rsidRDefault="005E1365" w:rsidP="00E75404">
      <w:pPr>
        <w:numPr>
          <w:ilvl w:val="0"/>
          <w:numId w:val="34"/>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Wykonawcy mogą wspólnie ubiegać się o udzielenie zamówienia. W takim przypadku Wykonawcy ustanawiają pełnomocnika do reprezentowania ich w postępowaniu albo do reprezentowania i zawarcia umowy w sprawie zamówienia </w:t>
      </w:r>
      <w:r w:rsidRPr="00CC2DDF">
        <w:rPr>
          <w:rFonts w:ascii="Tahoma" w:hAnsi="Tahoma" w:cs="Tahoma"/>
          <w:color w:val="000000"/>
          <w:sz w:val="18"/>
          <w:szCs w:val="18"/>
        </w:rPr>
        <w:t>publicznego. Pełnomocnictwo winno być załączone do oferty. </w:t>
      </w:r>
    </w:p>
    <w:p w14:paraId="063D1EBB" w14:textId="77777777" w:rsidR="005E1365" w:rsidRDefault="005E1365" w:rsidP="00E75404">
      <w:pPr>
        <w:pStyle w:val="Akapitzlist"/>
        <w:numPr>
          <w:ilvl w:val="0"/>
          <w:numId w:val="34"/>
        </w:numPr>
        <w:rPr>
          <w:rFonts w:ascii="Tahoma" w:eastAsia="Times New Roman" w:hAnsi="Tahoma" w:cs="Tahoma"/>
          <w:color w:val="000000"/>
          <w:sz w:val="18"/>
          <w:szCs w:val="18"/>
          <w:lang w:eastAsia="pl-PL"/>
        </w:rPr>
      </w:pPr>
      <w:r w:rsidRPr="00BA3336">
        <w:rPr>
          <w:rFonts w:ascii="Tahoma" w:eastAsia="Times New Roman" w:hAnsi="Tahoma" w:cs="Tahoma"/>
          <w:color w:val="000000"/>
          <w:sz w:val="18"/>
          <w:szCs w:val="18"/>
          <w:lang w:eastAsia="pl-PL"/>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645FBD1C" w14:textId="77777777" w:rsidR="00796932" w:rsidRPr="00796932" w:rsidRDefault="005E1365" w:rsidP="00796932">
      <w:pPr>
        <w:pStyle w:val="Akapitzlist"/>
        <w:numPr>
          <w:ilvl w:val="0"/>
          <w:numId w:val="34"/>
        </w:numPr>
        <w:rPr>
          <w:rFonts w:ascii="Tahoma" w:eastAsia="Times New Roman" w:hAnsi="Tahoma" w:cs="Tahoma"/>
          <w:color w:val="000000"/>
          <w:sz w:val="18"/>
          <w:szCs w:val="18"/>
          <w:lang w:eastAsia="pl-PL"/>
        </w:rPr>
      </w:pPr>
      <w:r w:rsidRPr="00BA3336">
        <w:rPr>
          <w:rFonts w:ascii="Tahoma" w:hAnsi="Tahoma" w:cs="Tahoma"/>
          <w:color w:val="000000"/>
          <w:sz w:val="18"/>
          <w:szCs w:val="18"/>
        </w:rPr>
        <w:t>W przypadku Wykonawców wspólnie ubiegających się o udzielenie zamówienia, oświadczenie, o którym mowa w Rozdziale VI ust. 1 SWZ, składa każdy z Wykonawców. Oświadczenia te potwierdzają brak podstaw wykluczenia.</w:t>
      </w:r>
    </w:p>
    <w:p w14:paraId="5F01DB42" w14:textId="547695DA" w:rsidR="00562AB0" w:rsidRPr="00796932" w:rsidRDefault="005E1365" w:rsidP="00796932">
      <w:pPr>
        <w:pStyle w:val="Akapitzlist"/>
        <w:numPr>
          <w:ilvl w:val="0"/>
          <w:numId w:val="34"/>
        </w:numPr>
        <w:rPr>
          <w:rFonts w:ascii="Tahoma" w:eastAsia="Times New Roman" w:hAnsi="Tahoma" w:cs="Tahoma"/>
          <w:color w:val="000000"/>
          <w:sz w:val="18"/>
          <w:szCs w:val="18"/>
          <w:lang w:eastAsia="pl-PL"/>
        </w:rPr>
      </w:pPr>
      <w:r w:rsidRPr="00796932">
        <w:rPr>
          <w:rFonts w:ascii="Tahoma" w:hAnsi="Tahoma" w:cs="Tahoma"/>
          <w:sz w:val="18"/>
          <w:szCs w:val="18"/>
        </w:rPr>
        <w:t>Podmiotowe środki dowodowe o których mowa w rozdziale VI pkt. 3 składa na wezwanie Zamawiającego każdy z Wykonawców wspólnie ubiegających się o udzielenie zamówienia.</w:t>
      </w:r>
    </w:p>
    <w:p w14:paraId="65455A00" w14:textId="77777777" w:rsidR="00562AB0" w:rsidRDefault="00562AB0" w:rsidP="00562AB0">
      <w:pPr>
        <w:suppressAutoHyphens/>
        <w:jc w:val="both"/>
        <w:rPr>
          <w:rFonts w:ascii="Tahoma" w:hAnsi="Tahoma" w:cs="Tahoma"/>
          <w:b/>
          <w:bCs/>
          <w:caps/>
          <w:sz w:val="18"/>
          <w:szCs w:val="18"/>
        </w:rPr>
      </w:pPr>
      <w:r w:rsidRPr="0045320B">
        <w:rPr>
          <w:rFonts w:ascii="Tahoma" w:hAnsi="Tahoma" w:cs="Tahoma"/>
          <w:b/>
          <w:bCs/>
          <w:sz w:val="18"/>
          <w:szCs w:val="18"/>
        </w:rPr>
        <w:t xml:space="preserve">VIII.  </w:t>
      </w:r>
      <w:r w:rsidRPr="0045320B">
        <w:rPr>
          <w:rFonts w:ascii="Tahoma" w:hAnsi="Tahoma" w:cs="Tahoma"/>
          <w:b/>
          <w:bCs/>
          <w:caps/>
          <w:sz w:val="18"/>
          <w:szCs w:val="18"/>
        </w:rPr>
        <w:t>Informacje o sposobie porozumiewania się z zamawiającego z wykonawcami oraz przekazywania oswiadczeń lub dokumentów</w:t>
      </w:r>
    </w:p>
    <w:p w14:paraId="4B144A5B" w14:textId="77777777" w:rsidR="009F2417" w:rsidRPr="0045320B" w:rsidRDefault="009F2417" w:rsidP="00562AB0">
      <w:pPr>
        <w:suppressAutoHyphens/>
        <w:jc w:val="both"/>
        <w:rPr>
          <w:rFonts w:ascii="Tahoma" w:eastAsia="MS Mincho" w:hAnsi="Tahoma" w:cs="Tahoma"/>
          <w:b/>
          <w:bCs/>
          <w:sz w:val="18"/>
          <w:szCs w:val="18"/>
        </w:rPr>
      </w:pPr>
    </w:p>
    <w:p w14:paraId="384BF6BB" w14:textId="77777777" w:rsidR="00562AB0" w:rsidRPr="0045320B" w:rsidRDefault="00562AB0" w:rsidP="00E75404">
      <w:pPr>
        <w:numPr>
          <w:ilvl w:val="0"/>
          <w:numId w:val="39"/>
        </w:numPr>
        <w:tabs>
          <w:tab w:val="left" w:pos="426"/>
        </w:tabs>
        <w:ind w:left="426"/>
        <w:jc w:val="both"/>
        <w:rPr>
          <w:rFonts w:ascii="Tahoma" w:eastAsia="MS Mincho" w:hAnsi="Tahoma" w:cs="Tahoma"/>
          <w:sz w:val="18"/>
          <w:szCs w:val="18"/>
        </w:rPr>
      </w:pPr>
      <w:r w:rsidRPr="0045320B">
        <w:rPr>
          <w:rFonts w:ascii="Tahoma" w:eastAsia="MS Mincho" w:hAnsi="Tahoma" w:cs="Tahoma"/>
          <w:sz w:val="18"/>
          <w:szCs w:val="18"/>
        </w:rPr>
        <w:t>Osobą uprawnioną przez Zamawiającego do porozumiewania się z Wykonawcami jest:</w:t>
      </w:r>
    </w:p>
    <w:p w14:paraId="5545275E" w14:textId="77777777" w:rsidR="00562AB0" w:rsidRPr="00476EB7" w:rsidRDefault="00562AB0" w:rsidP="00562AB0">
      <w:pPr>
        <w:pStyle w:val="Tekstpodstawowy3"/>
        <w:ind w:left="567"/>
        <w:rPr>
          <w:rFonts w:ascii="Tahoma" w:hAnsi="Tahoma" w:cs="Tahoma"/>
          <w:sz w:val="18"/>
          <w:szCs w:val="18"/>
        </w:rPr>
      </w:pPr>
      <w:r w:rsidRPr="00476EB7">
        <w:rPr>
          <w:rFonts w:ascii="Tahoma" w:hAnsi="Tahoma" w:cs="Tahoma"/>
          <w:sz w:val="18"/>
          <w:szCs w:val="18"/>
        </w:rPr>
        <w:t>W sprawach proceduralnych:</w:t>
      </w:r>
    </w:p>
    <w:p w14:paraId="59042D45" w14:textId="031821FC" w:rsidR="00562AB0" w:rsidRPr="00476EB7" w:rsidRDefault="009708B6" w:rsidP="009708B6">
      <w:pPr>
        <w:rPr>
          <w:rFonts w:ascii="Tahoma" w:hAnsi="Tahoma" w:cs="Tahoma"/>
          <w:i/>
          <w:sz w:val="18"/>
          <w:szCs w:val="18"/>
        </w:rPr>
      </w:pPr>
      <w:r w:rsidRPr="00476EB7">
        <w:rPr>
          <w:rFonts w:ascii="Tahoma" w:hAnsi="Tahoma" w:cs="Tahoma"/>
          <w:sz w:val="18"/>
          <w:szCs w:val="18"/>
        </w:rPr>
        <w:t xml:space="preserve">         </w:t>
      </w:r>
      <w:r w:rsidR="008F265B" w:rsidRPr="00476EB7">
        <w:rPr>
          <w:rFonts w:ascii="Tahoma" w:hAnsi="Tahoma" w:cs="Tahoma"/>
          <w:i/>
          <w:sz w:val="18"/>
          <w:szCs w:val="18"/>
        </w:rPr>
        <w:t>Agnieszka Szkudlarek</w:t>
      </w:r>
      <w:r w:rsidR="00741FF5" w:rsidRPr="00476EB7">
        <w:rPr>
          <w:rFonts w:ascii="Tahoma" w:hAnsi="Tahoma" w:cs="Tahoma"/>
          <w:i/>
          <w:sz w:val="18"/>
          <w:szCs w:val="18"/>
        </w:rPr>
        <w:t xml:space="preserve"> </w:t>
      </w:r>
      <w:r w:rsidR="00562AB0" w:rsidRPr="00476EB7">
        <w:rPr>
          <w:rFonts w:ascii="Tahoma" w:hAnsi="Tahoma" w:cs="Tahoma"/>
          <w:i/>
          <w:sz w:val="18"/>
          <w:szCs w:val="18"/>
        </w:rPr>
        <w:t>- Dział Zamówień Publicznych.</w:t>
      </w:r>
    </w:p>
    <w:p w14:paraId="10498E08" w14:textId="77777777" w:rsidR="00562AB0" w:rsidRPr="00476EB7" w:rsidRDefault="00562AB0" w:rsidP="00562AB0">
      <w:pPr>
        <w:suppressAutoHyphens/>
        <w:ind w:left="567"/>
        <w:rPr>
          <w:rFonts w:ascii="Tahoma" w:hAnsi="Tahoma" w:cs="Tahoma"/>
          <w:b/>
          <w:sz w:val="18"/>
          <w:szCs w:val="18"/>
        </w:rPr>
      </w:pPr>
      <w:r w:rsidRPr="00476EB7">
        <w:rPr>
          <w:rFonts w:ascii="Tahoma" w:hAnsi="Tahoma" w:cs="Tahoma"/>
          <w:b/>
          <w:sz w:val="18"/>
          <w:szCs w:val="18"/>
        </w:rPr>
        <w:t>W sprawach merytorycznych:</w:t>
      </w:r>
    </w:p>
    <w:p w14:paraId="22379AC9" w14:textId="4B7E5FB4" w:rsidR="009708B6" w:rsidRPr="00476EB7" w:rsidRDefault="009708B6" w:rsidP="007C63EF">
      <w:pPr>
        <w:tabs>
          <w:tab w:val="left" w:pos="426"/>
        </w:tabs>
        <w:ind w:left="426"/>
        <w:jc w:val="both"/>
        <w:rPr>
          <w:rFonts w:ascii="Tahoma" w:eastAsia="MS Mincho" w:hAnsi="Tahoma" w:cs="Tahoma"/>
          <w:i/>
          <w:sz w:val="18"/>
          <w:szCs w:val="18"/>
        </w:rPr>
      </w:pPr>
      <w:r w:rsidRPr="00476EB7">
        <w:rPr>
          <w:rFonts w:ascii="Tahoma" w:hAnsi="Tahoma" w:cs="Tahoma"/>
          <w:i/>
          <w:sz w:val="18"/>
          <w:szCs w:val="18"/>
        </w:rPr>
        <w:t xml:space="preserve">  </w:t>
      </w:r>
      <w:r w:rsidR="005E1365" w:rsidRPr="00476EB7">
        <w:rPr>
          <w:rFonts w:ascii="Tahoma" w:hAnsi="Tahoma" w:cs="Tahoma"/>
          <w:i/>
          <w:sz w:val="18"/>
          <w:szCs w:val="18"/>
        </w:rPr>
        <w:t xml:space="preserve">Szymon Wereszko, </w:t>
      </w:r>
      <w:r w:rsidR="006E55A8">
        <w:rPr>
          <w:rFonts w:ascii="Tahoma" w:hAnsi="Tahoma" w:cs="Tahoma"/>
          <w:i/>
          <w:sz w:val="18"/>
          <w:szCs w:val="18"/>
        </w:rPr>
        <w:t xml:space="preserve">Jarosław Maćczak, </w:t>
      </w:r>
      <w:r w:rsidR="005E1365" w:rsidRPr="00476EB7">
        <w:rPr>
          <w:rFonts w:ascii="Tahoma" w:hAnsi="Tahoma" w:cs="Tahoma"/>
          <w:i/>
          <w:sz w:val="18"/>
          <w:szCs w:val="18"/>
        </w:rPr>
        <w:t>Bart</w:t>
      </w:r>
      <w:r w:rsidR="00334586" w:rsidRPr="00476EB7">
        <w:rPr>
          <w:rFonts w:ascii="Tahoma" w:hAnsi="Tahoma" w:cs="Tahoma"/>
          <w:i/>
          <w:sz w:val="18"/>
          <w:szCs w:val="18"/>
        </w:rPr>
        <w:t>osz Całka</w:t>
      </w:r>
      <w:r w:rsidRPr="00476EB7">
        <w:rPr>
          <w:rFonts w:ascii="Tahoma" w:hAnsi="Tahoma" w:cs="Tahoma"/>
          <w:i/>
          <w:sz w:val="18"/>
          <w:szCs w:val="18"/>
        </w:rPr>
        <w:t xml:space="preserve"> – </w:t>
      </w:r>
      <w:r w:rsidR="007B783D" w:rsidRPr="00476EB7">
        <w:rPr>
          <w:rFonts w:ascii="Tahoma" w:hAnsi="Tahoma" w:cs="Tahoma"/>
          <w:i/>
          <w:sz w:val="18"/>
          <w:szCs w:val="18"/>
        </w:rPr>
        <w:t>Dział Informatyki</w:t>
      </w:r>
      <w:r w:rsidR="00C72CCD" w:rsidRPr="00476EB7">
        <w:rPr>
          <w:rFonts w:ascii="Tahoma" w:hAnsi="Tahoma" w:cs="Tahoma"/>
          <w:i/>
          <w:sz w:val="18"/>
          <w:szCs w:val="18"/>
        </w:rPr>
        <w:t>.</w:t>
      </w:r>
    </w:p>
    <w:p w14:paraId="560C8527"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eastAsia="MS Mincho" w:hAnsi="Tahoma" w:cs="Tahoma"/>
          <w:sz w:val="18"/>
          <w:szCs w:val="18"/>
        </w:rPr>
        <w:t xml:space="preserve">Postępowanie prowadzone jest w języku polskim w formie elektronicznej za pośrednictwem </w:t>
      </w:r>
      <w:hyperlink r:id="rId13" w:history="1">
        <w:r w:rsidRPr="000C136B">
          <w:rPr>
            <w:rFonts w:ascii="Tahoma" w:eastAsia="MS Mincho" w:hAnsi="Tahoma" w:cs="Tahoma"/>
            <w:sz w:val="18"/>
            <w:szCs w:val="18"/>
          </w:rPr>
          <w:t>platformazakupowa.pl</w:t>
        </w:r>
      </w:hyperlink>
      <w:r w:rsidRPr="000C136B">
        <w:rPr>
          <w:rFonts w:ascii="Tahoma" w:eastAsia="MS Mincho" w:hAnsi="Tahoma" w:cs="Tahoma"/>
          <w:sz w:val="18"/>
          <w:szCs w:val="18"/>
        </w:rPr>
        <w:t xml:space="preserve"> pod adresem: </w:t>
      </w:r>
      <w:hyperlink r:id="rId14" w:history="1">
        <w:r w:rsidRPr="000C136B">
          <w:rPr>
            <w:rFonts w:ascii="Tahoma" w:eastAsia="Calibri" w:hAnsi="Tahoma" w:cs="Tahoma"/>
            <w:b/>
            <w:color w:val="0000FF"/>
            <w:sz w:val="18"/>
            <w:szCs w:val="18"/>
          </w:rPr>
          <w:t>https://platformazakupowa.pl/pn/uskwam_umedlodz</w:t>
        </w:r>
      </w:hyperlink>
      <w:r w:rsidRPr="000C136B">
        <w:rPr>
          <w:rFonts w:ascii="Tahoma" w:eastAsia="Calibri" w:hAnsi="Tahoma" w:cs="Tahoma"/>
          <w:b/>
          <w:sz w:val="18"/>
          <w:szCs w:val="18"/>
        </w:rPr>
        <w:t>.</w:t>
      </w:r>
    </w:p>
    <w:p w14:paraId="395D01CF"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W celu skrócenia czasu udzielenia odpowiedzi na pytania preferuje się, aby ko</w:t>
      </w:r>
      <w:r>
        <w:rPr>
          <w:rFonts w:ascii="Tahoma" w:hAnsi="Tahoma" w:cs="Tahoma"/>
          <w:sz w:val="18"/>
          <w:szCs w:val="18"/>
        </w:rPr>
        <w:t>munikacja między zamawiającym a </w:t>
      </w:r>
      <w:r w:rsidRPr="000C136B">
        <w:rPr>
          <w:rFonts w:ascii="Tahoma" w:hAnsi="Tahoma" w:cs="Tahoma"/>
          <w:sz w:val="18"/>
          <w:szCs w:val="18"/>
        </w:rPr>
        <w:t xml:space="preserve">Wykonawcami, w tym wszelkie oświadczenia, wnioski, zawiadomienia oraz informacje, przekazywane były za pośrednictwem </w:t>
      </w:r>
      <w:hyperlink r:id="rId15">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i formularza „</w:t>
      </w:r>
      <w:r w:rsidRPr="000C136B">
        <w:rPr>
          <w:rFonts w:ascii="Tahoma" w:hAnsi="Tahoma" w:cs="Tahoma"/>
          <w:b/>
          <w:sz w:val="18"/>
          <w:szCs w:val="18"/>
        </w:rPr>
        <w:t>Wyślij wiadomość do zamawiającego</w:t>
      </w:r>
      <w:r w:rsidRPr="000C136B">
        <w:rPr>
          <w:rFonts w:ascii="Tahoma" w:hAnsi="Tahoma" w:cs="Tahoma"/>
          <w:sz w:val="18"/>
          <w:szCs w:val="18"/>
        </w:rPr>
        <w:t xml:space="preserve">”. </w:t>
      </w:r>
    </w:p>
    <w:p w14:paraId="401B3778" w14:textId="77777777" w:rsidR="00702EF3" w:rsidRPr="000C136B" w:rsidRDefault="00702EF3" w:rsidP="00702EF3">
      <w:pPr>
        <w:ind w:left="426"/>
        <w:jc w:val="both"/>
        <w:rPr>
          <w:rFonts w:ascii="Tahoma" w:hAnsi="Tahoma" w:cs="Tahoma"/>
          <w:color w:val="000000"/>
          <w:sz w:val="18"/>
          <w:szCs w:val="18"/>
        </w:rPr>
      </w:pPr>
      <w:r w:rsidRPr="000C136B">
        <w:rPr>
          <w:rFonts w:ascii="Tahoma" w:hAnsi="Tahoma" w:cs="Tahoma"/>
          <w:sz w:val="18"/>
          <w:szCs w:val="18"/>
        </w:rPr>
        <w:t xml:space="preserve">Za datę przekazania (wpływu) oświadczeń, wniosków, zawiadomień oraz informacji przyjmuje się datę ich przesłania za pośrednictwem </w:t>
      </w:r>
      <w:hyperlink r:id="rId16">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poprzez kliknięcie przycisku  „Wyślij wiadomość do zamawiającego” po których pojawi się komunikat, że wiadomość została wysłana do zamawiającego. </w:t>
      </w:r>
    </w:p>
    <w:p w14:paraId="6F2BC531"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 xml:space="preserve">Zamawiający będzie przekazywał wykonawcom informacje w formie elektronicznej za pośrednictwem </w:t>
      </w:r>
      <w:hyperlink r:id="rId17">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do konkretnego wykonawcy.</w:t>
      </w:r>
    </w:p>
    <w:p w14:paraId="7D38D764"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8AC1B6E"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0C136B">
          <w:rPr>
            <w:rFonts w:ascii="Tahoma" w:hAnsi="Tahoma" w:cs="Tahoma"/>
            <w:color w:val="1155CC"/>
            <w:sz w:val="18"/>
            <w:szCs w:val="18"/>
            <w:u w:val="single"/>
          </w:rPr>
          <w:t>platformazakupowa.pl</w:t>
        </w:r>
      </w:hyperlink>
      <w:r w:rsidRPr="000C136B">
        <w:rPr>
          <w:rFonts w:ascii="Tahoma" w:hAnsi="Tahoma" w:cs="Tahoma"/>
          <w:sz w:val="18"/>
          <w:szCs w:val="18"/>
        </w:rPr>
        <w:t>, tj.:</w:t>
      </w:r>
    </w:p>
    <w:p w14:paraId="4DA5076D"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 xml:space="preserve">stały dostęp do sieci Internet o gwarantowanej przepustowości nie mniejszej niż 512 </w:t>
      </w:r>
      <w:proofErr w:type="spellStart"/>
      <w:r w:rsidRPr="000C136B">
        <w:rPr>
          <w:rFonts w:ascii="Tahoma" w:hAnsi="Tahoma" w:cs="Tahoma"/>
          <w:sz w:val="18"/>
          <w:szCs w:val="18"/>
        </w:rPr>
        <w:t>kb</w:t>
      </w:r>
      <w:proofErr w:type="spellEnd"/>
      <w:r w:rsidRPr="000C136B">
        <w:rPr>
          <w:rFonts w:ascii="Tahoma" w:hAnsi="Tahoma" w:cs="Tahoma"/>
          <w:sz w:val="18"/>
          <w:szCs w:val="18"/>
        </w:rPr>
        <w:t>/s,</w:t>
      </w:r>
    </w:p>
    <w:p w14:paraId="4F1AD0D7"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52CAA5B1"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 xml:space="preserve">zainstalowana dowolna przeglądarka internetowa, w przypadku Internet </w:t>
      </w:r>
      <w:r>
        <w:rPr>
          <w:rFonts w:ascii="Tahoma" w:hAnsi="Tahoma" w:cs="Tahoma"/>
          <w:sz w:val="18"/>
          <w:szCs w:val="18"/>
        </w:rPr>
        <w:t>Explorer minimalnie wersja 10.0</w:t>
      </w:r>
      <w:r w:rsidRPr="000C136B">
        <w:rPr>
          <w:rFonts w:ascii="Tahoma" w:hAnsi="Tahoma" w:cs="Tahoma"/>
          <w:sz w:val="18"/>
          <w:szCs w:val="18"/>
        </w:rPr>
        <w:t>,</w:t>
      </w:r>
    </w:p>
    <w:p w14:paraId="43434C1F"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włączona obsługa JavaScript,</w:t>
      </w:r>
    </w:p>
    <w:p w14:paraId="07CC0C6B"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lastRenderedPageBreak/>
        <w:t xml:space="preserve">zainstalowany program Adobe </w:t>
      </w:r>
      <w:proofErr w:type="spellStart"/>
      <w:r w:rsidRPr="000C136B">
        <w:rPr>
          <w:rFonts w:ascii="Tahoma" w:hAnsi="Tahoma" w:cs="Tahoma"/>
          <w:sz w:val="18"/>
          <w:szCs w:val="18"/>
        </w:rPr>
        <w:t>Acrobat</w:t>
      </w:r>
      <w:proofErr w:type="spellEnd"/>
      <w:r w:rsidRPr="000C136B">
        <w:rPr>
          <w:rFonts w:ascii="Tahoma" w:hAnsi="Tahoma" w:cs="Tahoma"/>
          <w:sz w:val="18"/>
          <w:szCs w:val="18"/>
        </w:rPr>
        <w:t xml:space="preserve"> Reader lub inny obsługujący format plików .pdf,</w:t>
      </w:r>
    </w:p>
    <w:p w14:paraId="3A051F77"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Platformazakupowa.pl działa według standardu przyjętego w komunikacji sieciowej - kodowanie UTF8,</w:t>
      </w:r>
    </w:p>
    <w:p w14:paraId="7194F3B7"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Oznaczenie czasu odbioru danych przez platformę zakupową stanowi datę oraz dokładny czas (</w:t>
      </w:r>
      <w:proofErr w:type="spellStart"/>
      <w:r w:rsidRPr="000C136B">
        <w:rPr>
          <w:rFonts w:ascii="Tahoma" w:hAnsi="Tahoma" w:cs="Tahoma"/>
          <w:sz w:val="18"/>
          <w:szCs w:val="18"/>
        </w:rPr>
        <w:t>hh:mm:ss</w:t>
      </w:r>
      <w:proofErr w:type="spellEnd"/>
      <w:r w:rsidRPr="000C136B">
        <w:rPr>
          <w:rFonts w:ascii="Tahoma" w:hAnsi="Tahoma" w:cs="Tahoma"/>
          <w:sz w:val="18"/>
          <w:szCs w:val="18"/>
        </w:rPr>
        <w:t>) generowany wg. czasu lokalnego serwera synchronizowanego z zegarem Głównego Urzędu Miar.</w:t>
      </w:r>
    </w:p>
    <w:p w14:paraId="7A56AB5D"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Wykonawca, przystępując do niniejszego postępowania o udzielenie zamówienia publicznego:</w:t>
      </w:r>
    </w:p>
    <w:p w14:paraId="69F90099"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 xml:space="preserve">akceptuje warunki korzystania z </w:t>
      </w:r>
      <w:hyperlink r:id="rId20">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określone w Regulaminie zamieszczonym na stronie internetowej </w:t>
      </w:r>
      <w:hyperlink r:id="rId21">
        <w:r w:rsidRPr="000C136B">
          <w:rPr>
            <w:rFonts w:ascii="Tahoma" w:hAnsi="Tahoma" w:cs="Tahoma"/>
            <w:sz w:val="18"/>
            <w:szCs w:val="18"/>
          </w:rPr>
          <w:t>pod linkiem</w:t>
        </w:r>
      </w:hyperlink>
      <w:r w:rsidRPr="000C136B">
        <w:rPr>
          <w:rFonts w:ascii="Tahoma" w:hAnsi="Tahoma" w:cs="Tahoma"/>
          <w:sz w:val="18"/>
          <w:szCs w:val="18"/>
        </w:rPr>
        <w:t xml:space="preserve">  w zakładce „Regulamin" oraz uznaje go za wiążący,</w:t>
      </w:r>
    </w:p>
    <w:p w14:paraId="1098EA7E" w14:textId="77777777" w:rsidR="00702EF3" w:rsidRPr="000C136B" w:rsidRDefault="00702EF3" w:rsidP="00E75404">
      <w:pPr>
        <w:numPr>
          <w:ilvl w:val="1"/>
          <w:numId w:val="39"/>
        </w:numPr>
        <w:ind w:left="993"/>
        <w:jc w:val="both"/>
        <w:rPr>
          <w:rFonts w:ascii="Tahoma" w:hAnsi="Tahoma" w:cs="Tahoma"/>
          <w:sz w:val="18"/>
          <w:szCs w:val="18"/>
        </w:rPr>
      </w:pPr>
      <w:r w:rsidRPr="000C136B">
        <w:rPr>
          <w:rFonts w:ascii="Tahoma" w:hAnsi="Tahoma" w:cs="Tahoma"/>
          <w:sz w:val="18"/>
          <w:szCs w:val="18"/>
        </w:rPr>
        <w:t xml:space="preserve">zapoznał i stosuje się do Instrukcji składania ofert/wniosków dostępnej </w:t>
      </w:r>
      <w:hyperlink r:id="rId22">
        <w:r w:rsidRPr="000C136B">
          <w:rPr>
            <w:rFonts w:ascii="Tahoma" w:hAnsi="Tahoma" w:cs="Tahoma"/>
            <w:color w:val="1155CC"/>
            <w:sz w:val="18"/>
            <w:szCs w:val="18"/>
            <w:u w:val="single"/>
          </w:rPr>
          <w:t>pod linkiem</w:t>
        </w:r>
      </w:hyperlink>
      <w:r w:rsidRPr="000C136B">
        <w:rPr>
          <w:rFonts w:ascii="Tahoma" w:hAnsi="Tahoma" w:cs="Tahoma"/>
          <w:sz w:val="18"/>
          <w:szCs w:val="18"/>
        </w:rPr>
        <w:t xml:space="preserve">. </w:t>
      </w:r>
    </w:p>
    <w:p w14:paraId="55688F61" w14:textId="77777777" w:rsidR="00702EF3" w:rsidRPr="000C136B"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b/>
          <w:sz w:val="18"/>
          <w:szCs w:val="18"/>
        </w:rPr>
        <w:t>Zamawiający nie ponosi odpowiedzialności za złożenie oferty w sposób niezgodny z Instrukcją korzystania z</w:t>
      </w:r>
      <w:r>
        <w:rPr>
          <w:rFonts w:ascii="Tahoma" w:hAnsi="Tahoma" w:cs="Tahoma"/>
          <w:b/>
          <w:sz w:val="18"/>
          <w:szCs w:val="18"/>
        </w:rPr>
        <w:t> </w:t>
      </w:r>
      <w:hyperlink r:id="rId23">
        <w:r w:rsidRPr="000C136B">
          <w:rPr>
            <w:rFonts w:ascii="Tahoma" w:hAnsi="Tahoma" w:cs="Tahoma"/>
            <w:b/>
            <w:color w:val="1155CC"/>
            <w:sz w:val="18"/>
            <w:szCs w:val="18"/>
            <w:u w:val="single"/>
          </w:rPr>
          <w:t>platformazakupowa.pl</w:t>
        </w:r>
      </w:hyperlink>
      <w:r w:rsidRPr="000C136B">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0C136B">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27517181" w14:textId="77777777" w:rsidR="00702EF3" w:rsidRPr="00CC1825" w:rsidRDefault="00702EF3" w:rsidP="00E75404">
      <w:pPr>
        <w:numPr>
          <w:ilvl w:val="0"/>
          <w:numId w:val="39"/>
        </w:numPr>
        <w:tabs>
          <w:tab w:val="left" w:pos="426"/>
        </w:tabs>
        <w:ind w:left="426"/>
        <w:jc w:val="both"/>
        <w:rPr>
          <w:rFonts w:ascii="Tahoma" w:eastAsia="MS Mincho" w:hAnsi="Tahoma" w:cs="Tahoma"/>
          <w:sz w:val="18"/>
          <w:szCs w:val="18"/>
        </w:rPr>
      </w:pPr>
      <w:r w:rsidRPr="000C136B">
        <w:rPr>
          <w:rFonts w:ascii="Tahoma" w:hAnsi="Tahoma" w:cs="Tahoma"/>
          <w:sz w:val="18"/>
          <w:szCs w:val="18"/>
        </w:rPr>
        <w:t xml:space="preserve">Zamawiający informuje, że instrukcje korzystania z </w:t>
      </w:r>
      <w:hyperlink r:id="rId24">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5">
        <w:r w:rsidRPr="000C136B">
          <w:rPr>
            <w:rFonts w:ascii="Tahoma" w:hAnsi="Tahoma" w:cs="Tahoma"/>
            <w:color w:val="1155CC"/>
            <w:sz w:val="18"/>
            <w:szCs w:val="18"/>
            <w:u w:val="single"/>
          </w:rPr>
          <w:t>platformazakupowa.pl</w:t>
        </w:r>
      </w:hyperlink>
      <w:r w:rsidRPr="000C136B">
        <w:rPr>
          <w:rFonts w:ascii="Tahoma" w:hAnsi="Tahoma" w:cs="Tahoma"/>
          <w:sz w:val="18"/>
          <w:szCs w:val="18"/>
        </w:rPr>
        <w:t xml:space="preserve"> znajdują się w zakładce „Instrukcje dla Wykonawców" na stronie internetowej pod adresem: </w:t>
      </w:r>
      <w:hyperlink r:id="rId26">
        <w:r w:rsidRPr="000C136B">
          <w:rPr>
            <w:rFonts w:ascii="Tahoma" w:hAnsi="Tahoma" w:cs="Tahoma"/>
            <w:color w:val="1155CC"/>
            <w:sz w:val="18"/>
            <w:szCs w:val="18"/>
            <w:u w:val="single"/>
          </w:rPr>
          <w:t>https://platformazakupowa.pl/strona/45-instrukcje</w:t>
        </w:r>
      </w:hyperlink>
    </w:p>
    <w:p w14:paraId="7A7C1F9A"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27179A">
        <w:rPr>
          <w:rFonts w:ascii="Tahoma" w:eastAsia="MS Mincho" w:hAnsi="Tahoma" w:cs="Tahoma"/>
          <w:sz w:val="18"/>
          <w:szCs w:val="18"/>
        </w:rPr>
        <w:t>W korespondencji kierowanej do Zamawiającego Wykonawca winien posługiwać się numerem sprawy określonym w SWZ.</w:t>
      </w:r>
    </w:p>
    <w:p w14:paraId="06D54A90"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27179A">
        <w:rPr>
          <w:rFonts w:ascii="Tahoma" w:eastAsia="MS Mincho" w:hAnsi="Tahoma" w:cs="Tahoma"/>
          <w:sz w:val="18"/>
          <w:szCs w:val="18"/>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Pr>
          <w:rFonts w:ascii="Tahoma" w:eastAsia="MS Mincho" w:hAnsi="Tahoma" w:cs="Tahoma"/>
          <w:sz w:val="18"/>
          <w:szCs w:val="18"/>
        </w:rPr>
        <w:t xml:space="preserve"> </w:t>
      </w:r>
    </w:p>
    <w:p w14:paraId="3F9A3447" w14:textId="77777777" w:rsidR="00702EF3" w:rsidRDefault="00702EF3" w:rsidP="00702EF3">
      <w:pPr>
        <w:tabs>
          <w:tab w:val="left" w:pos="426"/>
        </w:tabs>
        <w:ind w:left="426"/>
        <w:jc w:val="both"/>
        <w:rPr>
          <w:rFonts w:ascii="Tahoma" w:eastAsia="MS Mincho" w:hAnsi="Tahoma" w:cs="Tahoma"/>
          <w:sz w:val="18"/>
          <w:szCs w:val="18"/>
        </w:rPr>
      </w:pPr>
      <w:r w:rsidRPr="0027179A">
        <w:rPr>
          <w:rFonts w:ascii="Tahoma" w:eastAsia="MS Mincho" w:hAnsi="Tahoma" w:cs="Tahoma"/>
          <w:sz w:val="18"/>
          <w:szCs w:val="18"/>
        </w:rPr>
        <w:t>Zamawiający zwraca się z prośbą, aby wnioski o wyjaśnienie treści SWZ zostały również złożone w dokumencie edytowalnym (np. Word).</w:t>
      </w:r>
    </w:p>
    <w:p w14:paraId="19D469F4"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27179A">
        <w:rPr>
          <w:rFonts w:ascii="Tahoma" w:eastAsia="MS Mincho" w:hAnsi="Tahoma" w:cs="Tahoma"/>
          <w:sz w:val="18"/>
          <w:szCs w:val="18"/>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04F1672C"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5F5CE9">
        <w:rPr>
          <w:rFonts w:ascii="Tahoma" w:eastAsia="MS Mincho" w:hAnsi="Tahoma" w:cs="Tahoma"/>
          <w:sz w:val="18"/>
          <w:szCs w:val="18"/>
        </w:rPr>
        <w:t>Przedłużenie terminu składania ofert nie wpływa na bieg terminu składania wniosku, o którym mowa w ust. 11 powyżej.</w:t>
      </w:r>
    </w:p>
    <w:p w14:paraId="3C0FB8EF"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5F5CE9">
        <w:rPr>
          <w:rFonts w:ascii="Tahoma" w:eastAsia="MS Mincho" w:hAnsi="Tahoma" w:cs="Tahoma"/>
          <w:sz w:val="18"/>
          <w:szCs w:val="18"/>
        </w:rPr>
        <w:t xml:space="preserve"> W przypadku gdy wniosek o wyjaśnienie treści SWZ nie wpłynął w terminie, o którym mowa w ust. 11, Zamawiający nie ma obowiązku udzielania wyjaśnień SWZ oraz obowiązku przedłużania terminu składania ofert.</w:t>
      </w:r>
    </w:p>
    <w:p w14:paraId="42367A45"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5F5CE9">
        <w:rPr>
          <w:rFonts w:ascii="Tahoma" w:eastAsia="MS Mincho" w:hAnsi="Tahoma" w:cs="Tahoma"/>
          <w:sz w:val="18"/>
          <w:szCs w:val="18"/>
        </w:rPr>
        <w:t>Treść zapytań wraz z wyjaśnieniami Zamawiający udostępnia na stronie internetowej prowadzonego postępowania bez ujawniania źródła zapytania.</w:t>
      </w:r>
    </w:p>
    <w:p w14:paraId="3EFD93EA" w14:textId="77777777" w:rsidR="00702EF3" w:rsidRDefault="00702EF3" w:rsidP="00E75404">
      <w:pPr>
        <w:numPr>
          <w:ilvl w:val="0"/>
          <w:numId w:val="39"/>
        </w:numPr>
        <w:tabs>
          <w:tab w:val="left" w:pos="426"/>
        </w:tabs>
        <w:ind w:left="426"/>
        <w:jc w:val="both"/>
        <w:rPr>
          <w:rFonts w:ascii="Tahoma" w:eastAsia="MS Mincho" w:hAnsi="Tahoma" w:cs="Tahoma"/>
          <w:sz w:val="18"/>
          <w:szCs w:val="18"/>
        </w:rPr>
      </w:pPr>
      <w:r w:rsidRPr="005F5CE9">
        <w:rPr>
          <w:rFonts w:ascii="Tahoma" w:eastAsia="MS Mincho" w:hAnsi="Tahoma" w:cs="Tahoma"/>
          <w:sz w:val="18"/>
          <w:szCs w:val="18"/>
        </w:rPr>
        <w:t>Zamawiający nie przewiduje zwołania zebrania wszystkich Wykonawców w celu wyjaśnienia treści SWZ.</w:t>
      </w:r>
    </w:p>
    <w:p w14:paraId="21205299" w14:textId="77777777" w:rsidR="00702EF3" w:rsidRPr="005F5CE9" w:rsidRDefault="00702EF3" w:rsidP="00E75404">
      <w:pPr>
        <w:numPr>
          <w:ilvl w:val="0"/>
          <w:numId w:val="39"/>
        </w:numPr>
        <w:tabs>
          <w:tab w:val="left" w:pos="426"/>
        </w:tabs>
        <w:ind w:left="426"/>
        <w:jc w:val="both"/>
        <w:rPr>
          <w:rFonts w:ascii="Tahoma" w:eastAsia="MS Mincho" w:hAnsi="Tahoma" w:cs="Tahoma"/>
          <w:sz w:val="18"/>
          <w:szCs w:val="18"/>
        </w:rPr>
      </w:pPr>
      <w:r w:rsidRPr="005F5CE9">
        <w:rPr>
          <w:rFonts w:ascii="Tahoma" w:eastAsia="MS Mincho"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69081F54" w14:textId="77777777" w:rsidR="00562AB0" w:rsidRPr="0045320B" w:rsidRDefault="00562AB0" w:rsidP="00562AB0">
      <w:pPr>
        <w:suppressAutoHyphens/>
        <w:rPr>
          <w:rFonts w:ascii="Tahoma" w:hAnsi="Tahoma" w:cs="Tahoma"/>
          <w:b/>
          <w:bCs/>
          <w:sz w:val="18"/>
          <w:szCs w:val="18"/>
        </w:rPr>
      </w:pPr>
    </w:p>
    <w:p w14:paraId="77A6B9F2" w14:textId="3AC4DB1D" w:rsidR="00562AB0" w:rsidRPr="0045320B" w:rsidRDefault="00562AB0" w:rsidP="00562AB0">
      <w:pPr>
        <w:pStyle w:val="Nagwek2"/>
        <w:spacing w:before="0" w:after="0"/>
        <w:jc w:val="both"/>
        <w:rPr>
          <w:rFonts w:ascii="Tahoma" w:hAnsi="Tahoma" w:cs="Tahoma"/>
          <w:i w:val="0"/>
          <w:iCs w:val="0"/>
          <w:caps/>
          <w:sz w:val="18"/>
          <w:szCs w:val="18"/>
        </w:rPr>
      </w:pPr>
      <w:r w:rsidRPr="0045320B">
        <w:rPr>
          <w:rFonts w:ascii="Tahoma" w:hAnsi="Tahoma" w:cs="Tahoma"/>
          <w:i w:val="0"/>
          <w:iCs w:val="0"/>
          <w:caps/>
          <w:sz w:val="18"/>
          <w:szCs w:val="18"/>
        </w:rPr>
        <w:t>IX. Opis sposobu przygotowania ofert oraz dokumentów wymaganych przez Zamawiającego w</w:t>
      </w:r>
      <w:r w:rsidR="00AE29F6">
        <w:rPr>
          <w:rFonts w:ascii="Tahoma" w:hAnsi="Tahoma" w:cs="Tahoma"/>
          <w:i w:val="0"/>
          <w:iCs w:val="0"/>
          <w:caps/>
          <w:sz w:val="18"/>
          <w:szCs w:val="18"/>
        </w:rPr>
        <w:t> </w:t>
      </w:r>
      <w:r w:rsidRPr="0045320B">
        <w:rPr>
          <w:rFonts w:ascii="Tahoma" w:hAnsi="Tahoma" w:cs="Tahoma"/>
          <w:i w:val="0"/>
          <w:iCs w:val="0"/>
          <w:caps/>
          <w:sz w:val="18"/>
          <w:szCs w:val="18"/>
        </w:rPr>
        <w:t>SWZ</w:t>
      </w:r>
    </w:p>
    <w:p w14:paraId="52387059" w14:textId="77777777" w:rsidR="00562AB0" w:rsidRPr="0045320B" w:rsidRDefault="00562AB0" w:rsidP="00562AB0">
      <w:pPr>
        <w:rPr>
          <w:rFonts w:ascii="Tahoma" w:hAnsi="Tahoma" w:cs="Tahoma"/>
          <w:sz w:val="18"/>
          <w:szCs w:val="18"/>
        </w:rPr>
      </w:pPr>
    </w:p>
    <w:p w14:paraId="31F4C5F5" w14:textId="77777777" w:rsidR="00290B4E" w:rsidRPr="000C136B" w:rsidRDefault="00290B4E" w:rsidP="00E75404">
      <w:pPr>
        <w:numPr>
          <w:ilvl w:val="0"/>
          <w:numId w:val="38"/>
        </w:numPr>
        <w:ind w:left="644"/>
        <w:jc w:val="both"/>
        <w:rPr>
          <w:rFonts w:ascii="Tahoma" w:eastAsia="Calibri" w:hAnsi="Tahoma" w:cs="Tahoma"/>
          <w:color w:val="000000"/>
          <w:sz w:val="18"/>
          <w:szCs w:val="18"/>
        </w:rPr>
      </w:pPr>
      <w:r w:rsidRPr="000C136B">
        <w:rPr>
          <w:rFonts w:ascii="Tahoma" w:hAnsi="Tahoma" w:cs="Tahoma"/>
          <w:color w:val="000000"/>
          <w:sz w:val="18"/>
          <w:szCs w:val="18"/>
        </w:rPr>
        <w:t xml:space="preserve">Oferta oraz przedmiotowe środki dowodowe (jeżeli były wymagane) muszą być składane elektronicznie i muszą zostać podpisane </w:t>
      </w:r>
      <w:r w:rsidRPr="000C136B">
        <w:rPr>
          <w:rFonts w:ascii="Tahoma" w:hAnsi="Tahoma" w:cs="Tahoma"/>
          <w:b/>
          <w:color w:val="000000"/>
          <w:sz w:val="18"/>
          <w:szCs w:val="18"/>
        </w:rPr>
        <w:t>elektronicznym kwalifikowanym podpisem</w:t>
      </w:r>
      <w:r w:rsidRPr="000C136B">
        <w:rPr>
          <w:rFonts w:ascii="Tahoma" w:hAnsi="Tahoma" w:cs="Tahoma"/>
          <w:color w:val="000000"/>
          <w:sz w:val="18"/>
          <w:szCs w:val="18"/>
        </w:rPr>
        <w:t xml:space="preserve"> lub </w:t>
      </w:r>
      <w:r w:rsidRPr="000C136B">
        <w:rPr>
          <w:rFonts w:ascii="Tahoma" w:hAnsi="Tahoma" w:cs="Tahoma"/>
          <w:b/>
          <w:color w:val="000000"/>
          <w:sz w:val="18"/>
          <w:szCs w:val="18"/>
        </w:rPr>
        <w:t>podpisem zaufanym</w:t>
      </w:r>
      <w:r w:rsidRPr="000C136B">
        <w:rPr>
          <w:rFonts w:ascii="Tahoma" w:hAnsi="Tahoma" w:cs="Tahoma"/>
          <w:color w:val="000000"/>
          <w:sz w:val="18"/>
          <w:szCs w:val="18"/>
        </w:rPr>
        <w:t xml:space="preserve"> lub </w:t>
      </w:r>
      <w:r w:rsidRPr="000C136B">
        <w:rPr>
          <w:rFonts w:ascii="Tahoma" w:hAnsi="Tahoma" w:cs="Tahoma"/>
          <w:b/>
          <w:color w:val="000000"/>
          <w:sz w:val="18"/>
          <w:szCs w:val="18"/>
        </w:rPr>
        <w:t>podpisem osobistym</w:t>
      </w:r>
      <w:r>
        <w:rPr>
          <w:rFonts w:ascii="Tahoma" w:hAnsi="Tahoma" w:cs="Tahoma"/>
          <w:color w:val="000000"/>
          <w:sz w:val="18"/>
          <w:szCs w:val="18"/>
        </w:rPr>
        <w:t>. W </w:t>
      </w:r>
      <w:r w:rsidRPr="000C136B">
        <w:rPr>
          <w:rFonts w:ascii="Tahoma" w:hAnsi="Tahoma" w:cs="Tahoma"/>
          <w:color w:val="000000"/>
          <w:sz w:val="18"/>
          <w:szCs w:val="18"/>
        </w:rPr>
        <w:t xml:space="preserve">procesie składania oferty w tym przedmiotowych środków dowodowych na platformie, </w:t>
      </w:r>
      <w:r w:rsidRPr="000C136B">
        <w:rPr>
          <w:rFonts w:ascii="Tahoma" w:hAnsi="Tahoma" w:cs="Tahoma"/>
          <w:b/>
          <w:color w:val="000000"/>
          <w:sz w:val="18"/>
          <w:szCs w:val="18"/>
        </w:rPr>
        <w:t>kwalifikowany podpis elektroniczny</w:t>
      </w:r>
      <w:r w:rsidRPr="000C136B">
        <w:rPr>
          <w:rFonts w:ascii="Tahoma" w:hAnsi="Tahoma" w:cs="Tahoma"/>
          <w:color w:val="000000"/>
          <w:sz w:val="18"/>
          <w:szCs w:val="18"/>
        </w:rPr>
        <w:t xml:space="preserve"> lub </w:t>
      </w:r>
      <w:r w:rsidRPr="000C136B">
        <w:rPr>
          <w:rFonts w:ascii="Tahoma" w:hAnsi="Tahoma" w:cs="Tahoma"/>
          <w:b/>
          <w:color w:val="000000"/>
          <w:sz w:val="18"/>
          <w:szCs w:val="18"/>
        </w:rPr>
        <w:t>podpis zaufany</w:t>
      </w:r>
      <w:r w:rsidRPr="000C136B">
        <w:rPr>
          <w:rFonts w:ascii="Tahoma" w:hAnsi="Tahoma" w:cs="Tahoma"/>
          <w:color w:val="000000"/>
          <w:sz w:val="18"/>
          <w:szCs w:val="18"/>
        </w:rPr>
        <w:t xml:space="preserve"> lub </w:t>
      </w:r>
      <w:r w:rsidRPr="000C136B">
        <w:rPr>
          <w:rFonts w:ascii="Tahoma" w:hAnsi="Tahoma" w:cs="Tahoma"/>
          <w:b/>
          <w:color w:val="000000"/>
          <w:sz w:val="18"/>
          <w:szCs w:val="18"/>
        </w:rPr>
        <w:t>podpis osobisty</w:t>
      </w:r>
      <w:r w:rsidRPr="000C136B">
        <w:rPr>
          <w:rFonts w:ascii="Tahoma" w:hAnsi="Tahoma" w:cs="Tahoma"/>
          <w:color w:val="000000"/>
          <w:sz w:val="18"/>
          <w:szCs w:val="18"/>
        </w:rPr>
        <w:t xml:space="preserve"> Wykonawca składa bezpośrednio na dokumencie, który następnie przesyła do systemu.</w:t>
      </w:r>
    </w:p>
    <w:p w14:paraId="165B05AC" w14:textId="77777777" w:rsidR="00290B4E" w:rsidRPr="000C136B" w:rsidRDefault="00290B4E" w:rsidP="00E75404">
      <w:pPr>
        <w:pStyle w:val="Nagwek5"/>
        <w:keepNext/>
        <w:keepLines/>
        <w:numPr>
          <w:ilvl w:val="0"/>
          <w:numId w:val="38"/>
        </w:numPr>
        <w:spacing w:before="0" w:after="0"/>
        <w:ind w:left="644"/>
        <w:jc w:val="both"/>
        <w:rPr>
          <w:rFonts w:ascii="Tahoma" w:hAnsi="Tahoma" w:cs="Tahoma"/>
          <w:color w:val="000000"/>
          <w:sz w:val="18"/>
          <w:szCs w:val="18"/>
        </w:rPr>
      </w:pPr>
      <w:bookmarkStart w:id="1" w:name="_21eeoojwb3nb" w:colFirst="0" w:colLast="0"/>
      <w:bookmarkEnd w:id="1"/>
      <w:r w:rsidRPr="000C136B">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w:t>
      </w:r>
      <w:r>
        <w:rPr>
          <w:rFonts w:ascii="Tahoma" w:hAnsi="Tahoma" w:cs="Tahoma"/>
          <w:b w:val="0"/>
          <w:bCs w:val="0"/>
          <w:i w:val="0"/>
          <w:iCs w:val="0"/>
          <w:color w:val="000000"/>
          <w:sz w:val="18"/>
          <w:szCs w:val="18"/>
        </w:rPr>
        <w:t>ne przez Wykonawców w związku z </w:t>
      </w:r>
      <w:r w:rsidRPr="000C136B">
        <w:rPr>
          <w:rFonts w:ascii="Tahoma" w:hAnsi="Tahoma" w:cs="Tahoma"/>
          <w:b w:val="0"/>
          <w:bCs w:val="0"/>
          <w:i w:val="0"/>
          <w:iCs w:val="0"/>
          <w:color w:val="000000"/>
          <w:sz w:val="18"/>
          <w:szCs w:val="18"/>
        </w:rPr>
        <w:t>przygotowaniem i złożeniem oferty. Wykonawcy zobowiązują się nie podnosić jakichkolwiek roszczeń z tego tytułu względem Zamawiającego, z zastrzeżeniem art. 261 Ustawy.</w:t>
      </w:r>
    </w:p>
    <w:p w14:paraId="3CF55DC5" w14:textId="77777777" w:rsidR="00290B4E" w:rsidRPr="000C136B" w:rsidRDefault="00290B4E" w:rsidP="00E75404">
      <w:pPr>
        <w:pStyle w:val="Nagwek5"/>
        <w:keepNext/>
        <w:keepLines/>
        <w:numPr>
          <w:ilvl w:val="0"/>
          <w:numId w:val="38"/>
        </w:numPr>
        <w:spacing w:before="0" w:after="0"/>
        <w:ind w:left="644"/>
        <w:jc w:val="both"/>
        <w:rPr>
          <w:rFonts w:ascii="Tahoma" w:hAnsi="Tahoma" w:cs="Tahoma"/>
          <w:color w:val="000000"/>
          <w:sz w:val="18"/>
          <w:szCs w:val="18"/>
        </w:rPr>
      </w:pPr>
      <w:r w:rsidRPr="000C136B">
        <w:rPr>
          <w:rFonts w:ascii="Tahoma" w:hAnsi="Tahoma" w:cs="Tahoma"/>
          <w:color w:val="000000"/>
          <w:sz w:val="18"/>
          <w:szCs w:val="18"/>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C136B">
        <w:rPr>
          <w:rFonts w:ascii="Tahoma" w:hAnsi="Tahoma" w:cs="Tahoma"/>
          <w:color w:val="000000"/>
          <w:sz w:val="18"/>
          <w:szCs w:val="18"/>
          <w:vertAlign w:val="superscript"/>
        </w:rPr>
        <w:footnoteReference w:id="1"/>
      </w:r>
    </w:p>
    <w:p w14:paraId="2C1B1094"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Oferta musi być:</w:t>
      </w:r>
    </w:p>
    <w:p w14:paraId="2557D895" w14:textId="77777777" w:rsidR="00290B4E" w:rsidRPr="000C136B" w:rsidRDefault="00290B4E" w:rsidP="00E75404">
      <w:pPr>
        <w:numPr>
          <w:ilvl w:val="1"/>
          <w:numId w:val="37"/>
        </w:numPr>
        <w:jc w:val="both"/>
        <w:rPr>
          <w:rFonts w:ascii="Tahoma" w:hAnsi="Tahoma" w:cs="Tahoma"/>
          <w:color w:val="000000"/>
          <w:sz w:val="18"/>
          <w:szCs w:val="18"/>
        </w:rPr>
      </w:pPr>
      <w:r w:rsidRPr="000C136B">
        <w:rPr>
          <w:rFonts w:ascii="Tahoma" w:hAnsi="Tahoma" w:cs="Tahoma"/>
          <w:color w:val="000000"/>
          <w:sz w:val="18"/>
          <w:szCs w:val="18"/>
        </w:rPr>
        <w:t>sporządzona na podstawie załączników niniejszej SWZ w języku polskim,</w:t>
      </w:r>
    </w:p>
    <w:p w14:paraId="361C854D" w14:textId="77777777" w:rsidR="00290B4E" w:rsidRPr="000C136B" w:rsidRDefault="00290B4E" w:rsidP="00E75404">
      <w:pPr>
        <w:numPr>
          <w:ilvl w:val="1"/>
          <w:numId w:val="37"/>
        </w:numPr>
        <w:jc w:val="both"/>
        <w:rPr>
          <w:rFonts w:ascii="Tahoma" w:hAnsi="Tahoma" w:cs="Tahoma"/>
          <w:color w:val="000000"/>
          <w:sz w:val="18"/>
          <w:szCs w:val="18"/>
        </w:rPr>
      </w:pPr>
      <w:r w:rsidRPr="000C136B">
        <w:rPr>
          <w:rFonts w:ascii="Tahoma" w:hAnsi="Tahoma" w:cs="Tahoma"/>
          <w:color w:val="000000"/>
          <w:sz w:val="18"/>
          <w:szCs w:val="18"/>
        </w:rPr>
        <w:t xml:space="preserve">złożona przy użyciu środków komunikacji elektronicznej tzn. za pośrednictwem </w:t>
      </w:r>
      <w:hyperlink r:id="rId27">
        <w:r w:rsidRPr="000C136B">
          <w:rPr>
            <w:rFonts w:ascii="Tahoma" w:hAnsi="Tahoma" w:cs="Tahoma"/>
            <w:color w:val="000000"/>
            <w:sz w:val="18"/>
            <w:szCs w:val="18"/>
            <w:u w:val="single"/>
          </w:rPr>
          <w:t>platformazakupowa.pl</w:t>
        </w:r>
      </w:hyperlink>
      <w:r w:rsidRPr="000C136B">
        <w:rPr>
          <w:rFonts w:ascii="Tahoma" w:hAnsi="Tahoma" w:cs="Tahoma"/>
          <w:color w:val="000000"/>
          <w:sz w:val="18"/>
          <w:szCs w:val="18"/>
        </w:rPr>
        <w:t>,</w:t>
      </w:r>
    </w:p>
    <w:p w14:paraId="7F32A526" w14:textId="77777777" w:rsidR="00290B4E" w:rsidRPr="000C136B" w:rsidRDefault="00290B4E" w:rsidP="00E75404">
      <w:pPr>
        <w:numPr>
          <w:ilvl w:val="1"/>
          <w:numId w:val="37"/>
        </w:numPr>
        <w:jc w:val="both"/>
        <w:rPr>
          <w:rFonts w:ascii="Tahoma" w:eastAsia="Calibri" w:hAnsi="Tahoma" w:cs="Tahoma"/>
          <w:color w:val="000000"/>
          <w:sz w:val="18"/>
          <w:szCs w:val="18"/>
        </w:rPr>
      </w:pPr>
      <w:r w:rsidRPr="000C136B">
        <w:rPr>
          <w:rFonts w:ascii="Tahoma" w:hAnsi="Tahoma" w:cs="Tahoma"/>
          <w:color w:val="000000"/>
          <w:sz w:val="18"/>
          <w:szCs w:val="18"/>
        </w:rPr>
        <w:t xml:space="preserve">podpisana </w:t>
      </w:r>
      <w:hyperlink r:id="rId28">
        <w:r w:rsidRPr="000C136B">
          <w:rPr>
            <w:rFonts w:ascii="Tahoma" w:hAnsi="Tahoma" w:cs="Tahoma"/>
            <w:b/>
            <w:color w:val="000000"/>
            <w:sz w:val="18"/>
            <w:szCs w:val="18"/>
            <w:u w:val="single"/>
          </w:rPr>
          <w:t>kwalifikowanym podpisem elektronicznym</w:t>
        </w:r>
      </w:hyperlink>
      <w:r w:rsidRPr="000C136B">
        <w:rPr>
          <w:rFonts w:ascii="Tahoma" w:hAnsi="Tahoma" w:cs="Tahoma"/>
          <w:color w:val="000000"/>
          <w:sz w:val="18"/>
          <w:szCs w:val="18"/>
        </w:rPr>
        <w:t xml:space="preserve"> lub </w:t>
      </w:r>
      <w:hyperlink r:id="rId29">
        <w:r w:rsidRPr="000C136B">
          <w:rPr>
            <w:rFonts w:ascii="Tahoma" w:hAnsi="Tahoma" w:cs="Tahoma"/>
            <w:b/>
            <w:color w:val="000000"/>
            <w:sz w:val="18"/>
            <w:szCs w:val="18"/>
            <w:u w:val="single"/>
          </w:rPr>
          <w:t>podpisem zaufanym</w:t>
        </w:r>
      </w:hyperlink>
      <w:r w:rsidRPr="000C136B">
        <w:rPr>
          <w:rFonts w:ascii="Tahoma" w:hAnsi="Tahoma" w:cs="Tahoma"/>
          <w:color w:val="000000"/>
          <w:sz w:val="18"/>
          <w:szCs w:val="18"/>
        </w:rPr>
        <w:t xml:space="preserve"> lub </w:t>
      </w:r>
      <w:hyperlink r:id="rId30">
        <w:r w:rsidRPr="000C136B">
          <w:rPr>
            <w:rFonts w:ascii="Tahoma" w:hAnsi="Tahoma" w:cs="Tahoma"/>
            <w:b/>
            <w:color w:val="000000"/>
            <w:sz w:val="18"/>
            <w:szCs w:val="18"/>
            <w:u w:val="single"/>
          </w:rPr>
          <w:t>podpisem osobistym</w:t>
        </w:r>
      </w:hyperlink>
      <w:r w:rsidRPr="000C136B">
        <w:rPr>
          <w:rFonts w:ascii="Tahoma" w:hAnsi="Tahoma" w:cs="Tahoma"/>
          <w:color w:val="000000"/>
          <w:sz w:val="18"/>
          <w:szCs w:val="18"/>
        </w:rPr>
        <w:t xml:space="preserve"> przez osobę/osoby upoważnioną/upoważnione.</w:t>
      </w:r>
    </w:p>
    <w:p w14:paraId="54F69C43"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0C136B">
        <w:rPr>
          <w:rFonts w:ascii="Tahoma" w:hAnsi="Tahoma" w:cs="Tahoma"/>
          <w:color w:val="000000"/>
          <w:sz w:val="18"/>
          <w:szCs w:val="18"/>
        </w:rPr>
        <w:t>eIDAS</w:t>
      </w:r>
      <w:proofErr w:type="spellEnd"/>
      <w:r w:rsidRPr="000C136B">
        <w:rPr>
          <w:rFonts w:ascii="Tahoma" w:hAnsi="Tahoma" w:cs="Tahoma"/>
          <w:color w:val="000000"/>
          <w:sz w:val="18"/>
          <w:szCs w:val="18"/>
        </w:rPr>
        <w:t>) (UE) nr 910/2014 - od 1 lipca 2016 roku”.</w:t>
      </w:r>
    </w:p>
    <w:p w14:paraId="13D5A11E"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 xml:space="preserve">W przypadku wykorzystania formatu podpisu </w:t>
      </w:r>
      <w:proofErr w:type="spellStart"/>
      <w:r w:rsidRPr="000C136B">
        <w:rPr>
          <w:rFonts w:ascii="Tahoma" w:hAnsi="Tahoma" w:cs="Tahoma"/>
          <w:color w:val="000000"/>
          <w:sz w:val="18"/>
          <w:szCs w:val="18"/>
        </w:rPr>
        <w:t>XAdES</w:t>
      </w:r>
      <w:proofErr w:type="spellEnd"/>
      <w:r w:rsidRPr="000C136B">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0C136B">
        <w:rPr>
          <w:rFonts w:ascii="Tahoma" w:hAnsi="Tahoma" w:cs="Tahoma"/>
          <w:color w:val="000000"/>
          <w:sz w:val="18"/>
          <w:szCs w:val="18"/>
        </w:rPr>
        <w:t>XAdES</w:t>
      </w:r>
      <w:proofErr w:type="spellEnd"/>
      <w:r w:rsidRPr="000C136B">
        <w:rPr>
          <w:rFonts w:ascii="Tahoma" w:hAnsi="Tahoma" w:cs="Tahoma"/>
          <w:color w:val="000000"/>
          <w:sz w:val="18"/>
          <w:szCs w:val="18"/>
        </w:rPr>
        <w:t>.</w:t>
      </w:r>
    </w:p>
    <w:p w14:paraId="0592A929"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 xml:space="preserve">Zgodnie z art. 18 ust. 3 ustawy </w:t>
      </w:r>
      <w:proofErr w:type="spellStart"/>
      <w:r w:rsidRPr="000C136B">
        <w:rPr>
          <w:rFonts w:ascii="Tahoma" w:hAnsi="Tahoma" w:cs="Tahoma"/>
          <w:color w:val="000000"/>
          <w:sz w:val="18"/>
          <w:szCs w:val="18"/>
        </w:rPr>
        <w:t>Pzp</w:t>
      </w:r>
      <w:proofErr w:type="spellEnd"/>
      <w:r w:rsidRPr="000C136B">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0C136B">
        <w:rPr>
          <w:rFonts w:ascii="Tahoma" w:hAnsi="Tahoma" w:cs="Tahoma"/>
          <w:color w:val="000000"/>
          <w:sz w:val="18"/>
          <w:szCs w:val="18"/>
        </w:rPr>
        <w:lastRenderedPageBreak/>
        <w:t>zastrzeżone informacje stanowią tajemnicę przedsiębiorstwa. Na platformie w formularzu składania oferty znajduje się miejsce wyznaczone do dołączenia części oferty stanowiącej tajemnicę przedsiębiorstwa.</w:t>
      </w:r>
    </w:p>
    <w:p w14:paraId="66703247"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 xml:space="preserve">Wykonawca, za pośrednictwem </w:t>
      </w:r>
      <w:hyperlink r:id="rId31">
        <w:r w:rsidRPr="000C136B">
          <w:rPr>
            <w:rFonts w:ascii="Tahoma" w:hAnsi="Tahoma" w:cs="Tahoma"/>
            <w:color w:val="000000"/>
            <w:sz w:val="18"/>
            <w:szCs w:val="18"/>
            <w:u w:val="single"/>
          </w:rPr>
          <w:t>platformazakupowa.pl</w:t>
        </w:r>
      </w:hyperlink>
      <w:r w:rsidRPr="000C136B">
        <w:rPr>
          <w:rFonts w:ascii="Tahoma" w:hAnsi="Tahoma" w:cs="Tahoma"/>
          <w:color w:val="000000"/>
          <w:sz w:val="18"/>
          <w:szCs w:val="18"/>
        </w:rPr>
        <w:t xml:space="preserve"> może przed upływem terminu do składania ofert zmienić lub wycofać ofertę. Sposób dokonywania zmiany lub wycofania oferty zamieszczono w instrukcji zamieszczonej na stronie internetowej pod adresem:</w:t>
      </w:r>
    </w:p>
    <w:p w14:paraId="7945CA52" w14:textId="77777777" w:rsidR="00290B4E" w:rsidRPr="000C136B" w:rsidRDefault="00FE750E" w:rsidP="00290B4E">
      <w:pPr>
        <w:ind w:left="720"/>
        <w:jc w:val="both"/>
        <w:rPr>
          <w:rFonts w:ascii="Tahoma" w:hAnsi="Tahoma" w:cs="Tahoma"/>
          <w:color w:val="000000"/>
          <w:sz w:val="18"/>
          <w:szCs w:val="18"/>
        </w:rPr>
      </w:pPr>
      <w:hyperlink r:id="rId32">
        <w:r w:rsidR="00290B4E" w:rsidRPr="000C136B">
          <w:rPr>
            <w:rFonts w:ascii="Tahoma" w:hAnsi="Tahoma" w:cs="Tahoma"/>
            <w:color w:val="000000"/>
            <w:sz w:val="18"/>
            <w:szCs w:val="18"/>
            <w:u w:val="single"/>
          </w:rPr>
          <w:t>https://platformazakupowa.pl/strona/45-instrukcje</w:t>
        </w:r>
      </w:hyperlink>
    </w:p>
    <w:p w14:paraId="056FA7A6"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14:paraId="277F4886"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Ceny oferty muszą zawierać wszystkie koszty, jakie musi ponieść Wykonawca, aby zrealizować zamówienie z najwyższą starannością oraz ewentualne rabaty.</w:t>
      </w:r>
    </w:p>
    <w:p w14:paraId="590DFF84"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091045B2"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4E6FDE" w14:textId="77777777" w:rsidR="00290B4E" w:rsidRPr="000C136B" w:rsidRDefault="00290B4E" w:rsidP="00E75404">
      <w:pPr>
        <w:numPr>
          <w:ilvl w:val="0"/>
          <w:numId w:val="38"/>
        </w:numPr>
        <w:pBdr>
          <w:top w:val="nil"/>
          <w:left w:val="nil"/>
          <w:bottom w:val="nil"/>
          <w:right w:val="nil"/>
          <w:between w:val="nil"/>
        </w:pBdr>
        <w:ind w:left="644"/>
        <w:jc w:val="both"/>
        <w:rPr>
          <w:rFonts w:ascii="Tahoma" w:hAnsi="Tahoma" w:cs="Tahoma"/>
          <w:color w:val="000000"/>
          <w:sz w:val="18"/>
          <w:szCs w:val="18"/>
        </w:rPr>
      </w:pPr>
      <w:r w:rsidRPr="000C136B">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14:paraId="6C2665F2" w14:textId="77777777" w:rsidR="00290B4E" w:rsidRPr="000C136B" w:rsidRDefault="00290B4E" w:rsidP="00E75404">
      <w:pPr>
        <w:numPr>
          <w:ilvl w:val="0"/>
          <w:numId w:val="38"/>
        </w:numPr>
        <w:ind w:left="644"/>
        <w:jc w:val="both"/>
        <w:rPr>
          <w:rFonts w:ascii="Tahoma" w:eastAsia="Calibri" w:hAnsi="Tahoma" w:cs="Tahoma"/>
          <w:color w:val="000000"/>
          <w:sz w:val="18"/>
          <w:szCs w:val="18"/>
        </w:rPr>
      </w:pPr>
      <w:r w:rsidRPr="000C136B">
        <w:rPr>
          <w:rFonts w:ascii="Tahoma" w:hAnsi="Tahoma" w:cs="Tahoma"/>
          <w:b/>
          <w:color w:val="000000"/>
          <w:sz w:val="18"/>
          <w:szCs w:val="18"/>
        </w:rPr>
        <w:t>Rozszerzenia plików wykorzystywanych przez Wykonawców powinny być zgodne z</w:t>
      </w:r>
      <w:r w:rsidRPr="000C136B">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821EE00" w14:textId="77777777" w:rsidR="00290B4E" w:rsidRPr="000C136B" w:rsidRDefault="00290B4E" w:rsidP="00E75404">
      <w:pPr>
        <w:numPr>
          <w:ilvl w:val="0"/>
          <w:numId w:val="38"/>
        </w:numPr>
        <w:ind w:left="644"/>
        <w:jc w:val="both"/>
        <w:rPr>
          <w:rFonts w:ascii="Tahoma" w:eastAsia="Calibri" w:hAnsi="Tahoma" w:cs="Tahoma"/>
          <w:color w:val="000000"/>
          <w:sz w:val="18"/>
          <w:szCs w:val="18"/>
        </w:rPr>
      </w:pPr>
      <w:r w:rsidRPr="000C136B">
        <w:rPr>
          <w:rFonts w:ascii="Tahoma" w:hAnsi="Tahoma" w:cs="Tahoma"/>
          <w:color w:val="000000"/>
          <w:sz w:val="18"/>
          <w:szCs w:val="18"/>
        </w:rPr>
        <w:t>Zamawiający rekomenduje wykorzystanie formatów: .pdf .</w:t>
      </w:r>
      <w:proofErr w:type="spellStart"/>
      <w:r w:rsidRPr="000C136B">
        <w:rPr>
          <w:rFonts w:ascii="Tahoma" w:hAnsi="Tahoma" w:cs="Tahoma"/>
          <w:color w:val="000000"/>
          <w:sz w:val="18"/>
          <w:szCs w:val="18"/>
        </w:rPr>
        <w:t>doc</w:t>
      </w:r>
      <w:proofErr w:type="spellEnd"/>
      <w:r w:rsidRPr="000C136B">
        <w:rPr>
          <w:rFonts w:ascii="Tahoma" w:hAnsi="Tahoma" w:cs="Tahoma"/>
          <w:color w:val="000000"/>
          <w:sz w:val="18"/>
          <w:szCs w:val="18"/>
        </w:rPr>
        <w:t xml:space="preserve"> .</w:t>
      </w:r>
      <w:proofErr w:type="spellStart"/>
      <w:r w:rsidRPr="000C136B">
        <w:rPr>
          <w:rFonts w:ascii="Tahoma" w:hAnsi="Tahoma" w:cs="Tahoma"/>
          <w:color w:val="000000"/>
          <w:sz w:val="18"/>
          <w:szCs w:val="18"/>
        </w:rPr>
        <w:t>docx</w:t>
      </w:r>
      <w:proofErr w:type="spellEnd"/>
      <w:r w:rsidRPr="000C136B">
        <w:rPr>
          <w:rFonts w:ascii="Tahoma" w:hAnsi="Tahoma" w:cs="Tahoma"/>
          <w:color w:val="000000"/>
          <w:sz w:val="18"/>
          <w:szCs w:val="18"/>
        </w:rPr>
        <w:t xml:space="preserve"> .xls .</w:t>
      </w:r>
      <w:proofErr w:type="spellStart"/>
      <w:r w:rsidRPr="000C136B">
        <w:rPr>
          <w:rFonts w:ascii="Tahoma" w:hAnsi="Tahoma" w:cs="Tahoma"/>
          <w:color w:val="000000"/>
          <w:sz w:val="18"/>
          <w:szCs w:val="18"/>
        </w:rPr>
        <w:t>xlsx</w:t>
      </w:r>
      <w:proofErr w:type="spellEnd"/>
      <w:r w:rsidRPr="000C136B">
        <w:rPr>
          <w:rFonts w:ascii="Tahoma" w:hAnsi="Tahoma" w:cs="Tahoma"/>
          <w:color w:val="000000"/>
          <w:sz w:val="18"/>
          <w:szCs w:val="18"/>
        </w:rPr>
        <w:t xml:space="preserve"> .jpg (.</w:t>
      </w:r>
      <w:proofErr w:type="spellStart"/>
      <w:r w:rsidRPr="000C136B">
        <w:rPr>
          <w:rFonts w:ascii="Tahoma" w:hAnsi="Tahoma" w:cs="Tahoma"/>
          <w:color w:val="000000"/>
          <w:sz w:val="18"/>
          <w:szCs w:val="18"/>
        </w:rPr>
        <w:t>jpeg</w:t>
      </w:r>
      <w:proofErr w:type="spellEnd"/>
      <w:r w:rsidRPr="000C136B">
        <w:rPr>
          <w:rFonts w:ascii="Tahoma" w:hAnsi="Tahoma" w:cs="Tahoma"/>
          <w:color w:val="000000"/>
          <w:sz w:val="18"/>
          <w:szCs w:val="18"/>
        </w:rPr>
        <w:t xml:space="preserve">) </w:t>
      </w:r>
      <w:r w:rsidRPr="000C136B">
        <w:rPr>
          <w:rFonts w:ascii="Tahoma" w:hAnsi="Tahoma" w:cs="Tahoma"/>
          <w:b/>
          <w:color w:val="000000"/>
          <w:sz w:val="18"/>
          <w:szCs w:val="18"/>
          <w:u w:val="single"/>
        </w:rPr>
        <w:t>ze szczególnym wskazaniem na .pdf</w:t>
      </w:r>
    </w:p>
    <w:p w14:paraId="68B43DDB"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W celu ewentualnej kompresji danych Zamawiający rekomenduje wykorzystanie jednego z rozszerzeń:</w:t>
      </w:r>
    </w:p>
    <w:p w14:paraId="65B5DBD0" w14:textId="77777777" w:rsidR="00290B4E" w:rsidRPr="000C136B" w:rsidRDefault="00290B4E" w:rsidP="00E75404">
      <w:pPr>
        <w:numPr>
          <w:ilvl w:val="1"/>
          <w:numId w:val="36"/>
        </w:numPr>
        <w:jc w:val="both"/>
        <w:rPr>
          <w:rFonts w:ascii="Tahoma" w:hAnsi="Tahoma" w:cs="Tahoma"/>
          <w:color w:val="000000"/>
          <w:sz w:val="18"/>
          <w:szCs w:val="18"/>
        </w:rPr>
      </w:pPr>
      <w:r w:rsidRPr="000C136B">
        <w:rPr>
          <w:rFonts w:ascii="Tahoma" w:hAnsi="Tahoma" w:cs="Tahoma"/>
          <w:color w:val="000000"/>
          <w:sz w:val="18"/>
          <w:szCs w:val="18"/>
        </w:rPr>
        <w:t xml:space="preserve">.zip </w:t>
      </w:r>
    </w:p>
    <w:p w14:paraId="0CBEB1ED" w14:textId="77777777" w:rsidR="00290B4E" w:rsidRPr="000C136B" w:rsidRDefault="00290B4E" w:rsidP="00E75404">
      <w:pPr>
        <w:numPr>
          <w:ilvl w:val="1"/>
          <w:numId w:val="36"/>
        </w:numPr>
        <w:jc w:val="both"/>
        <w:rPr>
          <w:rFonts w:ascii="Tahoma" w:hAnsi="Tahoma" w:cs="Tahoma"/>
          <w:color w:val="000000"/>
          <w:sz w:val="18"/>
          <w:szCs w:val="18"/>
        </w:rPr>
      </w:pPr>
      <w:r w:rsidRPr="000C136B">
        <w:rPr>
          <w:rFonts w:ascii="Tahoma" w:hAnsi="Tahoma" w:cs="Tahoma"/>
          <w:color w:val="000000"/>
          <w:sz w:val="18"/>
          <w:szCs w:val="18"/>
        </w:rPr>
        <w:t>.7Z</w:t>
      </w:r>
    </w:p>
    <w:p w14:paraId="0ABC9224" w14:textId="77777777" w:rsidR="00290B4E" w:rsidRPr="00692292" w:rsidRDefault="00290B4E" w:rsidP="00E75404">
      <w:pPr>
        <w:numPr>
          <w:ilvl w:val="0"/>
          <w:numId w:val="38"/>
        </w:numPr>
        <w:ind w:left="644"/>
        <w:jc w:val="both"/>
        <w:rPr>
          <w:rFonts w:ascii="Tahoma" w:eastAsia="Calibri" w:hAnsi="Tahoma" w:cs="Tahoma"/>
          <w:color w:val="000000"/>
          <w:sz w:val="18"/>
          <w:szCs w:val="18"/>
        </w:rPr>
      </w:pPr>
      <w:r w:rsidRPr="000C136B">
        <w:rPr>
          <w:rFonts w:ascii="Tahoma" w:hAnsi="Tahoma" w:cs="Tahoma"/>
          <w:color w:val="000000"/>
          <w:sz w:val="18"/>
          <w:szCs w:val="18"/>
        </w:rPr>
        <w:t xml:space="preserve">Wśród rozszerzeń powszechnych a </w:t>
      </w:r>
      <w:r w:rsidRPr="000C136B">
        <w:rPr>
          <w:rFonts w:ascii="Tahoma" w:hAnsi="Tahoma" w:cs="Tahoma"/>
          <w:b/>
          <w:color w:val="000000"/>
          <w:sz w:val="18"/>
          <w:szCs w:val="18"/>
        </w:rPr>
        <w:t>niewystępujących</w:t>
      </w:r>
      <w:r w:rsidRPr="000C136B">
        <w:rPr>
          <w:rFonts w:ascii="Tahoma" w:hAnsi="Tahoma" w:cs="Tahoma"/>
          <w:color w:val="000000"/>
          <w:sz w:val="18"/>
          <w:szCs w:val="18"/>
        </w:rPr>
        <w:t xml:space="preserve"> w Rozporządzeniu KRI </w:t>
      </w:r>
      <w:r w:rsidRPr="00BD6010">
        <w:rPr>
          <w:rFonts w:ascii="Tahoma" w:hAnsi="Tahoma" w:cs="Tahoma"/>
          <w:sz w:val="18"/>
          <w:szCs w:val="18"/>
        </w:rPr>
        <w:t>występują: .</w:t>
      </w:r>
      <w:proofErr w:type="spellStart"/>
      <w:r w:rsidRPr="00BD6010">
        <w:rPr>
          <w:rFonts w:ascii="Tahoma" w:hAnsi="Tahoma" w:cs="Tahoma"/>
          <w:sz w:val="18"/>
          <w:szCs w:val="18"/>
        </w:rPr>
        <w:t>rar</w:t>
      </w:r>
      <w:proofErr w:type="spellEnd"/>
      <w:r w:rsidRPr="00BD6010">
        <w:rPr>
          <w:rFonts w:ascii="Tahoma" w:hAnsi="Tahoma" w:cs="Tahoma"/>
          <w:sz w:val="18"/>
          <w:szCs w:val="18"/>
        </w:rPr>
        <w:t xml:space="preserve"> .gif .</w:t>
      </w:r>
      <w:proofErr w:type="spellStart"/>
      <w:r w:rsidRPr="00BD6010">
        <w:rPr>
          <w:rFonts w:ascii="Tahoma" w:hAnsi="Tahoma" w:cs="Tahoma"/>
          <w:sz w:val="18"/>
          <w:szCs w:val="18"/>
        </w:rPr>
        <w:t>bmp</w:t>
      </w:r>
      <w:proofErr w:type="spellEnd"/>
      <w:r w:rsidRPr="00BD6010">
        <w:rPr>
          <w:rFonts w:ascii="Tahoma" w:hAnsi="Tahoma" w:cs="Tahoma"/>
          <w:sz w:val="18"/>
          <w:szCs w:val="18"/>
        </w:rPr>
        <w:t xml:space="preserve"> .</w:t>
      </w:r>
      <w:proofErr w:type="spellStart"/>
      <w:r w:rsidRPr="00BD6010">
        <w:rPr>
          <w:rFonts w:ascii="Tahoma" w:hAnsi="Tahoma" w:cs="Tahoma"/>
          <w:sz w:val="18"/>
          <w:szCs w:val="18"/>
        </w:rPr>
        <w:t>numbers</w:t>
      </w:r>
      <w:proofErr w:type="spellEnd"/>
      <w:r w:rsidRPr="00BD6010">
        <w:rPr>
          <w:rFonts w:ascii="Tahoma" w:hAnsi="Tahoma" w:cs="Tahoma"/>
          <w:sz w:val="18"/>
          <w:szCs w:val="18"/>
        </w:rPr>
        <w:t xml:space="preserve"> </w:t>
      </w:r>
      <w:r w:rsidRPr="00692292">
        <w:rPr>
          <w:rFonts w:ascii="Tahoma" w:hAnsi="Tahoma" w:cs="Tahoma"/>
          <w:color w:val="000000"/>
          <w:sz w:val="18"/>
          <w:szCs w:val="18"/>
        </w:rPr>
        <w:t>.</w:t>
      </w:r>
      <w:proofErr w:type="spellStart"/>
      <w:r w:rsidRPr="00692292">
        <w:rPr>
          <w:rFonts w:ascii="Tahoma" w:hAnsi="Tahoma" w:cs="Tahoma"/>
          <w:color w:val="000000"/>
          <w:sz w:val="18"/>
          <w:szCs w:val="18"/>
        </w:rPr>
        <w:t>pages</w:t>
      </w:r>
      <w:proofErr w:type="spellEnd"/>
      <w:r w:rsidRPr="00692292">
        <w:rPr>
          <w:rFonts w:ascii="Tahoma" w:hAnsi="Tahoma" w:cs="Tahoma"/>
          <w:color w:val="000000"/>
          <w:sz w:val="18"/>
          <w:szCs w:val="18"/>
        </w:rPr>
        <w:t xml:space="preserve">. </w:t>
      </w:r>
      <w:r w:rsidRPr="00692292">
        <w:rPr>
          <w:rFonts w:ascii="Tahoma" w:hAnsi="Tahoma" w:cs="Tahoma"/>
          <w:b/>
          <w:color w:val="000000"/>
          <w:sz w:val="18"/>
          <w:szCs w:val="18"/>
        </w:rPr>
        <w:t>Dokumenty złożone w takich plikach zostaną uznane za złożone nieskutecznie.</w:t>
      </w:r>
    </w:p>
    <w:p w14:paraId="7F3F15AA" w14:textId="77777777" w:rsidR="00290B4E" w:rsidRPr="000C136B" w:rsidRDefault="00290B4E" w:rsidP="00E75404">
      <w:pPr>
        <w:numPr>
          <w:ilvl w:val="0"/>
          <w:numId w:val="38"/>
        </w:numPr>
        <w:ind w:left="644"/>
        <w:jc w:val="both"/>
        <w:rPr>
          <w:rFonts w:ascii="Tahoma" w:eastAsia="Calibri" w:hAnsi="Tahoma" w:cs="Tahoma"/>
          <w:color w:val="000000"/>
          <w:sz w:val="18"/>
          <w:szCs w:val="18"/>
        </w:rPr>
      </w:pPr>
      <w:r w:rsidRPr="000C136B">
        <w:rPr>
          <w:rFonts w:ascii="Tahoma" w:hAnsi="Tahoma" w:cs="Tahoma"/>
          <w:color w:val="000000"/>
          <w:sz w:val="18"/>
          <w:szCs w:val="18"/>
        </w:rPr>
        <w:t xml:space="preserve">Zamawiający zwraca uwagę na ograniczenia wielkości plików podpisywanych profilem zaufanym, który wynosi </w:t>
      </w:r>
      <w:r w:rsidRPr="000C136B">
        <w:rPr>
          <w:rFonts w:ascii="Tahoma" w:hAnsi="Tahoma" w:cs="Tahoma"/>
          <w:b/>
          <w:color w:val="000000"/>
          <w:sz w:val="18"/>
          <w:szCs w:val="18"/>
        </w:rPr>
        <w:t>maksymalnie 10MB</w:t>
      </w:r>
      <w:r w:rsidRPr="000C136B">
        <w:rPr>
          <w:rFonts w:ascii="Tahoma" w:hAnsi="Tahoma" w:cs="Tahoma"/>
          <w:color w:val="000000"/>
          <w:sz w:val="18"/>
          <w:szCs w:val="18"/>
        </w:rPr>
        <w:t xml:space="preserve">, oraz na ograniczenie wielkości plików podpisywanych w aplikacji </w:t>
      </w:r>
      <w:proofErr w:type="spellStart"/>
      <w:r w:rsidRPr="000C136B">
        <w:rPr>
          <w:rFonts w:ascii="Tahoma" w:hAnsi="Tahoma" w:cs="Tahoma"/>
          <w:color w:val="000000"/>
          <w:sz w:val="18"/>
          <w:szCs w:val="18"/>
        </w:rPr>
        <w:t>eDoApp</w:t>
      </w:r>
      <w:proofErr w:type="spellEnd"/>
      <w:r w:rsidRPr="000C136B">
        <w:rPr>
          <w:rFonts w:ascii="Tahoma" w:hAnsi="Tahoma" w:cs="Tahoma"/>
          <w:color w:val="000000"/>
          <w:sz w:val="18"/>
          <w:szCs w:val="18"/>
        </w:rPr>
        <w:t xml:space="preserve"> służącej do składania podpisu osobistego, który wynosi </w:t>
      </w:r>
      <w:r w:rsidRPr="000C136B">
        <w:rPr>
          <w:rFonts w:ascii="Tahoma" w:hAnsi="Tahoma" w:cs="Tahoma"/>
          <w:b/>
          <w:color w:val="000000"/>
          <w:sz w:val="18"/>
          <w:szCs w:val="18"/>
        </w:rPr>
        <w:t>maksymalnie 5MB</w:t>
      </w:r>
      <w:r w:rsidRPr="000C136B">
        <w:rPr>
          <w:rFonts w:ascii="Tahoma" w:hAnsi="Tahoma" w:cs="Tahoma"/>
          <w:color w:val="000000"/>
          <w:sz w:val="18"/>
          <w:szCs w:val="18"/>
        </w:rPr>
        <w:t>.</w:t>
      </w:r>
    </w:p>
    <w:p w14:paraId="322F0981"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W przypadku stosowania przez wykonawcę kwalifikowanego podpisu elektronicznego:</w:t>
      </w:r>
    </w:p>
    <w:p w14:paraId="518C5F52" w14:textId="77777777" w:rsidR="00290B4E" w:rsidRPr="000C136B" w:rsidRDefault="00290B4E" w:rsidP="00E75404">
      <w:pPr>
        <w:numPr>
          <w:ilvl w:val="0"/>
          <w:numId w:val="35"/>
        </w:numPr>
        <w:ind w:left="1134"/>
        <w:jc w:val="both"/>
        <w:rPr>
          <w:rFonts w:ascii="Tahoma" w:eastAsia="Calibri" w:hAnsi="Tahoma" w:cs="Tahoma"/>
          <w:color w:val="000000"/>
          <w:sz w:val="18"/>
          <w:szCs w:val="18"/>
        </w:rPr>
      </w:pPr>
      <w:r w:rsidRPr="000C136B">
        <w:rPr>
          <w:rFonts w:ascii="Tahoma" w:hAnsi="Tahoma" w:cs="Tahoma"/>
          <w:color w:val="000000"/>
          <w:sz w:val="18"/>
          <w:szCs w:val="18"/>
        </w:rPr>
        <w:t xml:space="preserve">Ze względu na niskie ryzyko naruszenia integralności pliku oraz łatwiejszą weryfikację podpisu zamawiający zaleca, w miarę możliwości, </w:t>
      </w:r>
      <w:r w:rsidRPr="000C136B">
        <w:rPr>
          <w:rFonts w:ascii="Tahoma" w:hAnsi="Tahoma" w:cs="Tahoma"/>
          <w:b/>
          <w:color w:val="000000"/>
          <w:sz w:val="18"/>
          <w:szCs w:val="18"/>
        </w:rPr>
        <w:t>przekonwertowanie plików składających się na</w:t>
      </w:r>
      <w:r>
        <w:rPr>
          <w:rFonts w:ascii="Tahoma" w:hAnsi="Tahoma" w:cs="Tahoma"/>
          <w:b/>
          <w:color w:val="000000"/>
          <w:sz w:val="18"/>
          <w:szCs w:val="18"/>
        </w:rPr>
        <w:t xml:space="preserve"> ofertę na rozszerzenie .pdf  i </w:t>
      </w:r>
      <w:r w:rsidRPr="000C136B">
        <w:rPr>
          <w:rFonts w:ascii="Tahoma" w:hAnsi="Tahoma" w:cs="Tahoma"/>
          <w:b/>
          <w:color w:val="000000"/>
          <w:sz w:val="18"/>
          <w:szCs w:val="18"/>
        </w:rPr>
        <w:t xml:space="preserve">opatrzenie ich podpisem kwalifikowanym w formacie </w:t>
      </w:r>
      <w:proofErr w:type="spellStart"/>
      <w:r w:rsidRPr="000C136B">
        <w:rPr>
          <w:rFonts w:ascii="Tahoma" w:hAnsi="Tahoma" w:cs="Tahoma"/>
          <w:b/>
          <w:color w:val="000000"/>
          <w:sz w:val="18"/>
          <w:szCs w:val="18"/>
        </w:rPr>
        <w:t>PAdES</w:t>
      </w:r>
      <w:proofErr w:type="spellEnd"/>
      <w:r w:rsidRPr="000C136B">
        <w:rPr>
          <w:rFonts w:ascii="Tahoma" w:hAnsi="Tahoma" w:cs="Tahoma"/>
          <w:b/>
          <w:color w:val="000000"/>
          <w:sz w:val="18"/>
          <w:szCs w:val="18"/>
        </w:rPr>
        <w:t xml:space="preserve">. </w:t>
      </w:r>
    </w:p>
    <w:p w14:paraId="1131B53E" w14:textId="77777777" w:rsidR="00290B4E" w:rsidRPr="000C136B" w:rsidRDefault="00290B4E" w:rsidP="00E75404">
      <w:pPr>
        <w:numPr>
          <w:ilvl w:val="0"/>
          <w:numId w:val="35"/>
        </w:numPr>
        <w:ind w:left="1134"/>
        <w:jc w:val="both"/>
        <w:rPr>
          <w:rFonts w:ascii="Tahoma" w:hAnsi="Tahoma" w:cs="Tahoma"/>
          <w:color w:val="000000"/>
          <w:sz w:val="18"/>
          <w:szCs w:val="18"/>
        </w:rPr>
      </w:pPr>
      <w:r w:rsidRPr="000C136B">
        <w:rPr>
          <w:rFonts w:ascii="Tahoma" w:hAnsi="Tahoma" w:cs="Tahoma"/>
          <w:color w:val="000000"/>
          <w:sz w:val="18"/>
          <w:szCs w:val="18"/>
        </w:rPr>
        <w:t xml:space="preserve">Pliki w innych formatach niż PDF </w:t>
      </w:r>
      <w:r w:rsidRPr="000C136B">
        <w:rPr>
          <w:rFonts w:ascii="Tahoma" w:hAnsi="Tahoma" w:cs="Tahoma"/>
          <w:b/>
          <w:color w:val="000000"/>
          <w:sz w:val="18"/>
          <w:szCs w:val="18"/>
        </w:rPr>
        <w:t xml:space="preserve">zaleca się opatrzyć podpisem w formacie </w:t>
      </w:r>
      <w:proofErr w:type="spellStart"/>
      <w:r w:rsidRPr="000C136B">
        <w:rPr>
          <w:rFonts w:ascii="Tahoma" w:hAnsi="Tahoma" w:cs="Tahoma"/>
          <w:b/>
          <w:color w:val="000000"/>
          <w:sz w:val="18"/>
          <w:szCs w:val="18"/>
        </w:rPr>
        <w:t>XAdES</w:t>
      </w:r>
      <w:proofErr w:type="spellEnd"/>
      <w:r w:rsidRPr="000C136B">
        <w:rPr>
          <w:rFonts w:ascii="Tahoma" w:hAnsi="Tahoma" w:cs="Tahoma"/>
          <w:b/>
          <w:color w:val="000000"/>
          <w:sz w:val="18"/>
          <w:szCs w:val="18"/>
        </w:rPr>
        <w:t xml:space="preserve"> o typie zewnętrznym</w:t>
      </w:r>
      <w:r w:rsidRPr="000C136B">
        <w:rPr>
          <w:rFonts w:ascii="Tahoma" w:hAnsi="Tahoma" w:cs="Tahoma"/>
          <w:color w:val="000000"/>
          <w:sz w:val="18"/>
          <w:szCs w:val="18"/>
        </w:rPr>
        <w:t>. Wykonawca powinien pamiętać, aby plik z podpisem przekazywać łącznie z dokumentem podpisywanym.</w:t>
      </w:r>
    </w:p>
    <w:p w14:paraId="3B02C6F1" w14:textId="77777777" w:rsidR="00290B4E" w:rsidRPr="000C136B" w:rsidRDefault="00290B4E" w:rsidP="00E75404">
      <w:pPr>
        <w:numPr>
          <w:ilvl w:val="0"/>
          <w:numId w:val="35"/>
        </w:numPr>
        <w:ind w:left="1134"/>
        <w:jc w:val="both"/>
        <w:rPr>
          <w:rFonts w:ascii="Tahoma" w:hAnsi="Tahoma" w:cs="Tahoma"/>
          <w:color w:val="000000"/>
          <w:sz w:val="18"/>
          <w:szCs w:val="18"/>
        </w:rPr>
      </w:pPr>
      <w:r w:rsidRPr="000C136B">
        <w:rPr>
          <w:rFonts w:ascii="Tahoma" w:hAnsi="Tahoma" w:cs="Tahoma"/>
          <w:color w:val="000000"/>
          <w:sz w:val="18"/>
          <w:szCs w:val="18"/>
        </w:rPr>
        <w:t>Zamawiający rekomenduje wykorzystanie podpisu z kwalifikowanym znacznikiem czasu.</w:t>
      </w:r>
    </w:p>
    <w:p w14:paraId="7496E6F6"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Zamawiający zaleca aby</w:t>
      </w:r>
      <w:r w:rsidRPr="000C136B">
        <w:rPr>
          <w:rFonts w:ascii="Tahoma" w:hAnsi="Tahoma" w:cs="Tahoma"/>
          <w:b/>
          <w:color w:val="000000"/>
          <w:sz w:val="18"/>
          <w:szCs w:val="18"/>
        </w:rPr>
        <w:t xml:space="preserve"> w przypadku podpisywania pliku przez kilka osób, stosować podpisy tego samego rodzaju.</w:t>
      </w:r>
      <w:r w:rsidRPr="000C136B">
        <w:rPr>
          <w:rFonts w:ascii="Tahoma" w:hAnsi="Tahoma" w:cs="Tahoma"/>
          <w:color w:val="000000"/>
          <w:sz w:val="18"/>
          <w:szCs w:val="18"/>
        </w:rPr>
        <w:t xml:space="preserve"> Podpisywanie różnymi rodzajami podpisów np. osobistym i kwalifikowanym może doprowadzić do problemów w weryfikacji plików. </w:t>
      </w:r>
    </w:p>
    <w:p w14:paraId="5C275C48"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Zamawiający zaleca, aby Wykonawca z odpowiednim wyprzedzeniem przetestował możliwość prawidłowego wykorzystania wybranej metody podpisania plików oferty.</w:t>
      </w:r>
    </w:p>
    <w:p w14:paraId="6D0C2C2A"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Osobą składającą ofertę powinna być osoba kontaktowa podawana w dokumentacji.</w:t>
      </w:r>
    </w:p>
    <w:p w14:paraId="07074AB0"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Ofertę należy przygotować z należytą starannością dla podmiotu ubiegającego się o udzi</w:t>
      </w:r>
      <w:r>
        <w:rPr>
          <w:rFonts w:ascii="Tahoma" w:hAnsi="Tahoma" w:cs="Tahoma"/>
          <w:color w:val="000000"/>
          <w:sz w:val="18"/>
          <w:szCs w:val="18"/>
        </w:rPr>
        <w:t>elenie zamówienia publicznego i </w:t>
      </w:r>
      <w:r w:rsidRPr="000C136B">
        <w:rPr>
          <w:rFonts w:ascii="Tahoma" w:hAnsi="Tahoma" w:cs="Tahoma"/>
          <w:color w:val="000000"/>
          <w:sz w:val="18"/>
          <w:szCs w:val="18"/>
        </w:rPr>
        <w:t>zachowaniem odpowiedniego odstępu czasu do zakończenia przyjmowania ofert. S</w:t>
      </w:r>
      <w:r>
        <w:rPr>
          <w:rFonts w:ascii="Tahoma" w:hAnsi="Tahoma" w:cs="Tahoma"/>
          <w:color w:val="000000"/>
          <w:sz w:val="18"/>
          <w:szCs w:val="18"/>
        </w:rPr>
        <w:t>ugerujemy złożenie oferty na 24 </w:t>
      </w:r>
      <w:r w:rsidRPr="000C136B">
        <w:rPr>
          <w:rFonts w:ascii="Tahoma" w:hAnsi="Tahoma" w:cs="Tahoma"/>
          <w:color w:val="000000"/>
          <w:sz w:val="18"/>
          <w:szCs w:val="18"/>
        </w:rPr>
        <w:t xml:space="preserve">godziny przed terminem składania ofert. </w:t>
      </w:r>
    </w:p>
    <w:p w14:paraId="3DC8E621" w14:textId="77777777" w:rsidR="00290B4E" w:rsidRPr="000C136B" w:rsidRDefault="00290B4E" w:rsidP="00E75404">
      <w:pPr>
        <w:numPr>
          <w:ilvl w:val="0"/>
          <w:numId w:val="38"/>
        </w:numPr>
        <w:ind w:left="644"/>
        <w:jc w:val="both"/>
        <w:rPr>
          <w:rFonts w:ascii="Tahoma" w:hAnsi="Tahoma" w:cs="Tahoma"/>
          <w:color w:val="000000"/>
          <w:sz w:val="18"/>
          <w:szCs w:val="18"/>
        </w:rPr>
      </w:pPr>
      <w:r w:rsidRPr="000C136B">
        <w:rPr>
          <w:rFonts w:ascii="Tahoma" w:hAnsi="Tahoma" w:cs="Tahoma"/>
          <w:color w:val="000000"/>
          <w:sz w:val="18"/>
          <w:szCs w:val="18"/>
        </w:rPr>
        <w:t xml:space="preserve">Jeśli Wykonawca pakuje dokumenty np. w plik o rozszerzeniu .zip, zaleca się wcześniejsze podpisanie każdego ze skompresowanych plików. </w:t>
      </w:r>
    </w:p>
    <w:p w14:paraId="5F314F90" w14:textId="77777777" w:rsidR="00290B4E" w:rsidRPr="00AD2C23" w:rsidRDefault="00290B4E" w:rsidP="00E75404">
      <w:pPr>
        <w:numPr>
          <w:ilvl w:val="0"/>
          <w:numId w:val="38"/>
        </w:numPr>
        <w:ind w:left="644"/>
        <w:jc w:val="both"/>
        <w:rPr>
          <w:rFonts w:ascii="Tahoma" w:hAnsi="Tahoma" w:cs="Tahoma"/>
          <w:color w:val="000000"/>
          <w:sz w:val="18"/>
          <w:szCs w:val="18"/>
        </w:rPr>
      </w:pPr>
      <w:r w:rsidRPr="00AD2C23">
        <w:rPr>
          <w:rFonts w:ascii="Tahoma" w:hAnsi="Tahoma" w:cs="Tahoma"/>
          <w:color w:val="000000"/>
          <w:sz w:val="18"/>
          <w:szCs w:val="18"/>
        </w:rPr>
        <w:t xml:space="preserve">Zamawiający zaleca aby </w:t>
      </w:r>
      <w:r w:rsidRPr="00AD2C23">
        <w:rPr>
          <w:rFonts w:ascii="Tahoma" w:hAnsi="Tahoma" w:cs="Tahoma"/>
          <w:b/>
          <w:color w:val="000000"/>
          <w:sz w:val="18"/>
          <w:szCs w:val="18"/>
          <w:u w:val="single"/>
        </w:rPr>
        <w:t>nie</w:t>
      </w:r>
      <w:r w:rsidRPr="00AD2C23">
        <w:rPr>
          <w:rFonts w:ascii="Tahoma" w:hAnsi="Tahoma" w:cs="Tahoma"/>
          <w:b/>
          <w:color w:val="000000"/>
          <w:sz w:val="18"/>
          <w:szCs w:val="18"/>
        </w:rPr>
        <w:t xml:space="preserve"> </w:t>
      </w:r>
      <w:r w:rsidRPr="00AD2C23">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14:paraId="2F44D3B9" w14:textId="522E69DE" w:rsidR="001F5BA0" w:rsidRPr="0045320B" w:rsidRDefault="001F5BA0" w:rsidP="00E75404">
      <w:pPr>
        <w:pStyle w:val="Akapitzlist"/>
        <w:numPr>
          <w:ilvl w:val="0"/>
          <w:numId w:val="38"/>
        </w:numPr>
        <w:suppressAutoHyphens/>
        <w:ind w:left="567"/>
        <w:jc w:val="both"/>
        <w:rPr>
          <w:rFonts w:ascii="Tahoma" w:hAnsi="Tahoma" w:cs="Tahoma"/>
          <w:b/>
          <w:sz w:val="18"/>
          <w:szCs w:val="18"/>
        </w:rPr>
      </w:pPr>
      <w:r w:rsidRPr="0045320B">
        <w:rPr>
          <w:rFonts w:ascii="Tahoma" w:hAnsi="Tahoma" w:cs="Tahoma"/>
          <w:b/>
          <w:sz w:val="18"/>
          <w:szCs w:val="18"/>
        </w:rPr>
        <w:t>Na ofertę składają się następujące dokumenty:</w:t>
      </w:r>
    </w:p>
    <w:p w14:paraId="7E7B1A46" w14:textId="4A086526" w:rsidR="001F5BA0" w:rsidRPr="0045320B" w:rsidRDefault="001F5BA0" w:rsidP="00E75404">
      <w:pPr>
        <w:pStyle w:val="Akapitzlist"/>
        <w:numPr>
          <w:ilvl w:val="1"/>
          <w:numId w:val="55"/>
        </w:numPr>
        <w:ind w:left="1134"/>
        <w:jc w:val="both"/>
        <w:rPr>
          <w:rFonts w:ascii="Tahoma" w:hAnsi="Tahoma" w:cs="Tahoma"/>
          <w:sz w:val="18"/>
          <w:szCs w:val="18"/>
        </w:rPr>
      </w:pPr>
      <w:r w:rsidRPr="0045320B">
        <w:rPr>
          <w:rFonts w:ascii="Tahoma" w:hAnsi="Tahoma" w:cs="Tahoma"/>
          <w:b/>
          <w:sz w:val="18"/>
          <w:szCs w:val="18"/>
        </w:rPr>
        <w:t>„Formularz Oferty”</w:t>
      </w:r>
      <w:r w:rsidRPr="0045320B">
        <w:rPr>
          <w:rFonts w:ascii="Tahoma" w:hAnsi="Tahoma" w:cs="Tahoma"/>
          <w:sz w:val="18"/>
          <w:szCs w:val="18"/>
        </w:rPr>
        <w:t xml:space="preserve"> wraz </w:t>
      </w:r>
      <w:r w:rsidR="007D148A" w:rsidRPr="0045320B">
        <w:rPr>
          <w:rFonts w:ascii="Tahoma" w:hAnsi="Tahoma" w:cs="Tahoma"/>
          <w:sz w:val="18"/>
          <w:szCs w:val="18"/>
        </w:rPr>
        <w:t>z Załącznikiem</w:t>
      </w:r>
      <w:r w:rsidRPr="0045320B">
        <w:rPr>
          <w:rFonts w:ascii="Tahoma" w:hAnsi="Tahoma" w:cs="Tahoma"/>
          <w:b/>
          <w:sz w:val="18"/>
          <w:szCs w:val="18"/>
        </w:rPr>
        <w:t xml:space="preserve"> nr 1a) </w:t>
      </w:r>
      <w:r w:rsidR="00715EDA" w:rsidRPr="00715EDA">
        <w:rPr>
          <w:rFonts w:ascii="Tahoma" w:hAnsi="Tahoma" w:cs="Tahoma"/>
          <w:b/>
          <w:sz w:val="18"/>
          <w:szCs w:val="18"/>
        </w:rPr>
        <w:t>Opis Przedmiotu Zamówienia</w:t>
      </w:r>
      <w:r w:rsidR="00D247EE">
        <w:rPr>
          <w:rFonts w:ascii="Tahoma" w:hAnsi="Tahoma" w:cs="Tahoma"/>
          <w:b/>
          <w:sz w:val="18"/>
          <w:szCs w:val="18"/>
        </w:rPr>
        <w:t xml:space="preserve"> oraz Załącznikiem nr 1b) </w:t>
      </w:r>
      <w:r w:rsidRPr="0045320B">
        <w:rPr>
          <w:rFonts w:ascii="Tahoma" w:hAnsi="Tahoma" w:cs="Tahoma"/>
          <w:b/>
          <w:sz w:val="18"/>
          <w:szCs w:val="18"/>
        </w:rPr>
        <w:t xml:space="preserve">WARUNKI GWARANCJI I SERWISU </w:t>
      </w:r>
      <w:r w:rsidRPr="0045320B">
        <w:rPr>
          <w:rFonts w:ascii="Tahoma" w:hAnsi="Tahoma" w:cs="Tahoma"/>
          <w:sz w:val="18"/>
          <w:szCs w:val="18"/>
        </w:rPr>
        <w:t>przygotowane zgodnie z wzorami podanym w Załącznikach do SWZ.</w:t>
      </w:r>
    </w:p>
    <w:p w14:paraId="6B0EBA31" w14:textId="77777777" w:rsidR="00715EDA" w:rsidRPr="00AD2C23" w:rsidRDefault="00715EDA" w:rsidP="00E75404">
      <w:pPr>
        <w:pStyle w:val="Akapitzlist"/>
        <w:numPr>
          <w:ilvl w:val="1"/>
          <w:numId w:val="55"/>
        </w:numPr>
        <w:ind w:left="1134"/>
        <w:jc w:val="both"/>
        <w:rPr>
          <w:rFonts w:ascii="Tahoma" w:hAnsi="Tahoma" w:cs="Tahoma"/>
          <w:sz w:val="18"/>
          <w:szCs w:val="18"/>
        </w:rPr>
      </w:pPr>
      <w:r w:rsidRPr="00AD2C23">
        <w:rPr>
          <w:rFonts w:ascii="Tahoma" w:hAnsi="Tahoma" w:cs="Tahoma"/>
          <w:b/>
          <w:bCs/>
          <w:sz w:val="18"/>
          <w:szCs w:val="18"/>
        </w:rPr>
        <w:t>„</w:t>
      </w:r>
      <w:r w:rsidRPr="00AD2C23">
        <w:rPr>
          <w:rFonts w:ascii="Tahoma" w:hAnsi="Tahoma" w:cs="Tahoma"/>
          <w:b/>
          <w:bCs/>
          <w:color w:val="000000"/>
          <w:sz w:val="18"/>
          <w:szCs w:val="18"/>
        </w:rPr>
        <w:t>Formularz asortymentowo - cenowy”</w:t>
      </w:r>
      <w:r w:rsidRPr="00AD2C23">
        <w:rPr>
          <w:rFonts w:ascii="Tahoma" w:hAnsi="Tahoma" w:cs="Tahoma"/>
          <w:color w:val="000000"/>
          <w:sz w:val="18"/>
          <w:szCs w:val="18"/>
        </w:rPr>
        <w:t xml:space="preserve"> </w:t>
      </w:r>
      <w:r w:rsidRPr="00AD2C23">
        <w:rPr>
          <w:rFonts w:ascii="Tahoma" w:hAnsi="Tahoma" w:cs="Tahoma"/>
          <w:sz w:val="18"/>
          <w:szCs w:val="18"/>
        </w:rPr>
        <w:t>przygotowany zgodnie ze wzorem podanym w Załączniku nr 2 do SWZ.</w:t>
      </w:r>
    </w:p>
    <w:p w14:paraId="2F09DADE" w14:textId="77777777" w:rsidR="00715EDA" w:rsidRPr="00AD2C23" w:rsidRDefault="00715EDA" w:rsidP="00E75404">
      <w:pPr>
        <w:pStyle w:val="Akapitzlist"/>
        <w:numPr>
          <w:ilvl w:val="1"/>
          <w:numId w:val="55"/>
        </w:numPr>
        <w:ind w:left="1134"/>
        <w:jc w:val="both"/>
        <w:rPr>
          <w:rFonts w:ascii="Tahoma" w:hAnsi="Tahoma" w:cs="Tahoma"/>
          <w:sz w:val="18"/>
          <w:szCs w:val="18"/>
        </w:rPr>
      </w:pPr>
      <w:r w:rsidRPr="00AD2C23">
        <w:rPr>
          <w:rFonts w:ascii="Tahoma" w:hAnsi="Tahoma" w:cs="Tahoma"/>
          <w:b/>
          <w:bCs/>
          <w:sz w:val="18"/>
          <w:szCs w:val="18"/>
        </w:rPr>
        <w:t xml:space="preserve">Oświadczenie dotyczące przesłanek wykluczenia </w:t>
      </w:r>
      <w:r w:rsidRPr="00AD2C23">
        <w:rPr>
          <w:rFonts w:ascii="Tahoma" w:hAnsi="Tahoma" w:cs="Tahoma"/>
          <w:bCs/>
          <w:sz w:val="18"/>
          <w:szCs w:val="18"/>
        </w:rPr>
        <w:t>z postępowania przygotowane zgodnie ze wzorem podanym w Załączniku nr 3 do SWZ.</w:t>
      </w:r>
    </w:p>
    <w:p w14:paraId="281E543C" w14:textId="77777777" w:rsidR="00715EDA" w:rsidRPr="00AD2C23" w:rsidRDefault="00715EDA" w:rsidP="00E75404">
      <w:pPr>
        <w:pStyle w:val="Akapitzlist"/>
        <w:numPr>
          <w:ilvl w:val="1"/>
          <w:numId w:val="55"/>
        </w:numPr>
        <w:ind w:left="1134"/>
        <w:jc w:val="both"/>
        <w:rPr>
          <w:rFonts w:ascii="Tahoma" w:hAnsi="Tahoma" w:cs="Tahoma"/>
          <w:sz w:val="18"/>
          <w:szCs w:val="18"/>
        </w:rPr>
      </w:pPr>
      <w:r w:rsidRPr="00AD2C23">
        <w:rPr>
          <w:rFonts w:ascii="Tahoma" w:hAnsi="Tahoma" w:cs="Tahoma"/>
          <w:b/>
          <w:sz w:val="18"/>
          <w:szCs w:val="18"/>
        </w:rPr>
        <w:t>Pełnomocnictwo</w:t>
      </w:r>
      <w:r w:rsidRPr="00AD2C23">
        <w:rPr>
          <w:rFonts w:ascii="Tahoma" w:hAnsi="Tahoma" w:cs="Tahoma"/>
          <w:sz w:val="18"/>
          <w:szCs w:val="18"/>
        </w:rPr>
        <w:t xml:space="preserve"> do podpisania oferty, oświadczeń i dokumentów składających się na ofertę, o ile upoważnienie to nie wynika z innych dokumentów dołączonych do oferty.</w:t>
      </w:r>
    </w:p>
    <w:p w14:paraId="2E92569E" w14:textId="77777777" w:rsidR="00715EDA" w:rsidRPr="00AD2C23" w:rsidRDefault="00715EDA" w:rsidP="00E75404">
      <w:pPr>
        <w:pStyle w:val="Akapitzlist"/>
        <w:numPr>
          <w:ilvl w:val="1"/>
          <w:numId w:val="55"/>
        </w:numPr>
        <w:ind w:left="1134"/>
        <w:jc w:val="both"/>
        <w:rPr>
          <w:rFonts w:ascii="Tahoma" w:hAnsi="Tahoma" w:cs="Tahoma"/>
          <w:sz w:val="18"/>
          <w:szCs w:val="18"/>
        </w:rPr>
      </w:pPr>
      <w:r w:rsidRPr="00AD2C23">
        <w:rPr>
          <w:rFonts w:ascii="Tahoma" w:hAnsi="Tahoma" w:cs="Tahoma"/>
          <w:sz w:val="18"/>
          <w:szCs w:val="18"/>
        </w:rPr>
        <w:t xml:space="preserve">W przypadku oferty składanej przez Wykonawców wspólnie ubiegających się o udzielenie zamówienia (np. konsorcjum), do oferty powinno zostać załączone </w:t>
      </w:r>
      <w:r w:rsidRPr="00AD2C23">
        <w:rPr>
          <w:rFonts w:ascii="Tahoma" w:hAnsi="Tahoma" w:cs="Tahoma"/>
          <w:b/>
          <w:sz w:val="18"/>
          <w:szCs w:val="18"/>
        </w:rPr>
        <w:t>pełnomocnictwo</w:t>
      </w:r>
      <w:r w:rsidRPr="00AD2C23">
        <w:rPr>
          <w:rFonts w:ascii="Tahoma" w:hAnsi="Tahoma" w:cs="Tahoma"/>
          <w:sz w:val="18"/>
          <w:szCs w:val="18"/>
        </w:rPr>
        <w:t xml:space="preserve"> dla Osoby Uprawnionej do reprezentowania ich w postępowaniu albo do reprezentowania ich w postępowaniu i zawarcia umowy. </w:t>
      </w:r>
    </w:p>
    <w:p w14:paraId="52C65374" w14:textId="77777777" w:rsidR="00290B4E" w:rsidRPr="00417AD7" w:rsidRDefault="00290B4E" w:rsidP="00E75404">
      <w:pPr>
        <w:pStyle w:val="Akapitzlist"/>
        <w:numPr>
          <w:ilvl w:val="0"/>
          <w:numId w:val="78"/>
        </w:numPr>
        <w:jc w:val="both"/>
        <w:rPr>
          <w:rFonts w:ascii="Tahoma" w:hAnsi="Tahoma" w:cs="Tahoma"/>
          <w:sz w:val="18"/>
          <w:szCs w:val="18"/>
        </w:rPr>
      </w:pPr>
      <w:r w:rsidRPr="00417AD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417AD7">
        <w:rPr>
          <w:rFonts w:ascii="Tahoma" w:hAnsi="Tahoma" w:cs="Tahoma"/>
          <w:bCs/>
          <w:sz w:val="18"/>
          <w:szCs w:val="18"/>
        </w:rPr>
        <w:t>Pzp</w:t>
      </w:r>
      <w:proofErr w:type="spellEnd"/>
      <w:r w:rsidRPr="00417AD7">
        <w:rPr>
          <w:rFonts w:ascii="Tahoma" w:hAnsi="Tahoma" w:cs="Tahoma"/>
          <w:bCs/>
          <w:sz w:val="18"/>
          <w:szCs w:val="18"/>
        </w:rPr>
        <w:t>.</w:t>
      </w:r>
    </w:p>
    <w:p w14:paraId="1D7C6EBF" w14:textId="77777777" w:rsidR="00290B4E" w:rsidRPr="00417AD7" w:rsidRDefault="00290B4E" w:rsidP="00E75404">
      <w:pPr>
        <w:pStyle w:val="Akapitzlist"/>
        <w:numPr>
          <w:ilvl w:val="0"/>
          <w:numId w:val="78"/>
        </w:numPr>
        <w:jc w:val="both"/>
        <w:rPr>
          <w:rFonts w:ascii="Tahoma" w:hAnsi="Tahoma" w:cs="Tahoma"/>
          <w:sz w:val="18"/>
          <w:szCs w:val="18"/>
        </w:rPr>
      </w:pPr>
      <w:r w:rsidRPr="00417AD7">
        <w:rPr>
          <w:rFonts w:ascii="Tahoma" w:hAnsi="Tahoma" w:cs="Tahoma"/>
          <w:bCs/>
          <w:sz w:val="18"/>
          <w:szCs w:val="18"/>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02413147" w:rsidR="00A328A4" w:rsidRPr="00195CC0" w:rsidRDefault="00290B4E" w:rsidP="00E75404">
      <w:pPr>
        <w:pStyle w:val="Akapitzlist"/>
        <w:numPr>
          <w:ilvl w:val="0"/>
          <w:numId w:val="78"/>
        </w:numPr>
        <w:jc w:val="both"/>
        <w:rPr>
          <w:rFonts w:ascii="Tahoma" w:hAnsi="Tahoma" w:cs="Tahoma"/>
          <w:sz w:val="18"/>
          <w:szCs w:val="18"/>
        </w:rPr>
      </w:pPr>
      <w:r w:rsidRPr="00417AD7">
        <w:rPr>
          <w:rFonts w:ascii="Tahoma" w:hAnsi="Tahoma" w:cs="Tahoma"/>
          <w:bCs/>
          <w:sz w:val="18"/>
          <w:szCs w:val="18"/>
        </w:rPr>
        <w:t xml:space="preserve">Zamawiający informuje, że w </w:t>
      </w:r>
      <w:r w:rsidR="007D148A" w:rsidRPr="00417AD7">
        <w:rPr>
          <w:rFonts w:ascii="Tahoma" w:hAnsi="Tahoma" w:cs="Tahoma"/>
          <w:bCs/>
          <w:sz w:val="18"/>
          <w:szCs w:val="18"/>
        </w:rPr>
        <w:t>przypadku,</w:t>
      </w:r>
      <w:r w:rsidRPr="00417AD7">
        <w:rPr>
          <w:rFonts w:ascii="Tahoma" w:hAnsi="Tahoma" w:cs="Tahoma"/>
          <w:bCs/>
          <w:sz w:val="18"/>
          <w:szCs w:val="18"/>
        </w:rPr>
        <w:t xml:space="preserve"> kiedy Wykonawca otrzyma od niego wezwanie </w:t>
      </w:r>
      <w:r>
        <w:rPr>
          <w:rFonts w:ascii="Tahoma" w:hAnsi="Tahoma" w:cs="Tahoma"/>
          <w:bCs/>
          <w:sz w:val="18"/>
          <w:szCs w:val="18"/>
        </w:rPr>
        <w:t>w trybie art. 224 ustawy PZP, a </w:t>
      </w:r>
      <w:r w:rsidRPr="00417AD7">
        <w:rPr>
          <w:rFonts w:ascii="Tahoma" w:hAnsi="Tahoma" w:cs="Tahoma"/>
          <w:bCs/>
          <w:sz w:val="18"/>
          <w:szCs w:val="18"/>
        </w:rPr>
        <w:t xml:space="preserve">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7D148A" w:rsidRPr="00417AD7">
        <w:rPr>
          <w:rFonts w:ascii="Tahoma" w:hAnsi="Tahoma" w:cs="Tahoma"/>
          <w:bCs/>
          <w:sz w:val="18"/>
          <w:szCs w:val="18"/>
        </w:rPr>
        <w:t>sytuacji,</w:t>
      </w:r>
      <w:r w:rsidRPr="00417AD7">
        <w:rPr>
          <w:rFonts w:ascii="Tahoma" w:hAnsi="Tahoma" w:cs="Tahoma"/>
          <w:bCs/>
          <w:sz w:val="18"/>
          <w:szCs w:val="18"/>
        </w:rPr>
        <w:t xml:space="preserve"> kiedy Wykonawca oprócz samego zastrzeżenia, jednocześnie wykaże, iż dane informacje stanowią tajemnicę przedsiębiorstwa.</w:t>
      </w:r>
    </w:p>
    <w:p w14:paraId="471A4CBC" w14:textId="6141F13C" w:rsidR="001F5BA0" w:rsidRPr="0045320B" w:rsidRDefault="00A328A4" w:rsidP="00A328A4">
      <w:pPr>
        <w:suppressAutoHyphens/>
        <w:rPr>
          <w:rFonts w:ascii="Tahoma" w:hAnsi="Tahoma" w:cs="Tahoma"/>
          <w:b/>
          <w:iCs/>
          <w:caps/>
          <w:sz w:val="18"/>
          <w:szCs w:val="18"/>
        </w:rPr>
      </w:pPr>
      <w:r w:rsidRPr="0045320B">
        <w:rPr>
          <w:rFonts w:ascii="Tahoma" w:hAnsi="Tahoma" w:cs="Tahoma"/>
          <w:b/>
          <w:iCs/>
          <w:caps/>
          <w:sz w:val="18"/>
          <w:szCs w:val="18"/>
        </w:rPr>
        <w:t>X.</w:t>
      </w:r>
      <w:r w:rsidR="00387B3C" w:rsidRPr="0045320B">
        <w:rPr>
          <w:rFonts w:ascii="Tahoma" w:hAnsi="Tahoma" w:cs="Tahoma"/>
          <w:b/>
          <w:iCs/>
          <w:caps/>
          <w:sz w:val="18"/>
          <w:szCs w:val="18"/>
        </w:rPr>
        <w:t xml:space="preserve"> DODATKOWE ZOBOWIĄZANIA WYKONAWCY</w:t>
      </w:r>
    </w:p>
    <w:p w14:paraId="4DE9CBCA" w14:textId="76E393B1" w:rsidR="00562AB0" w:rsidRPr="0045320B" w:rsidRDefault="00562AB0" w:rsidP="00E75404">
      <w:pPr>
        <w:numPr>
          <w:ilvl w:val="0"/>
          <w:numId w:val="56"/>
        </w:numPr>
        <w:jc w:val="both"/>
        <w:rPr>
          <w:rFonts w:ascii="Tahoma" w:hAnsi="Tahoma" w:cs="Tahoma"/>
          <w:color w:val="000000" w:themeColor="text1"/>
          <w:sz w:val="18"/>
          <w:szCs w:val="18"/>
        </w:rPr>
      </w:pPr>
      <w:r w:rsidRPr="0045320B">
        <w:rPr>
          <w:rFonts w:ascii="Tahoma" w:hAnsi="Tahoma" w:cs="Tahoma"/>
          <w:color w:val="000000" w:themeColor="text1"/>
          <w:sz w:val="18"/>
          <w:szCs w:val="18"/>
        </w:rPr>
        <w:t>Oferowan</w:t>
      </w:r>
      <w:r w:rsidR="00194A65">
        <w:rPr>
          <w:rFonts w:ascii="Tahoma" w:hAnsi="Tahoma" w:cs="Tahoma"/>
          <w:color w:val="000000" w:themeColor="text1"/>
          <w:sz w:val="18"/>
          <w:szCs w:val="18"/>
        </w:rPr>
        <w:t>y</w:t>
      </w:r>
      <w:r w:rsidRPr="0045320B">
        <w:rPr>
          <w:rFonts w:ascii="Tahoma" w:hAnsi="Tahoma" w:cs="Tahoma"/>
          <w:color w:val="000000" w:themeColor="text1"/>
          <w:sz w:val="18"/>
          <w:szCs w:val="18"/>
        </w:rPr>
        <w:t xml:space="preserve"> </w:t>
      </w:r>
      <w:r w:rsidR="007D148A">
        <w:rPr>
          <w:rFonts w:ascii="Tahoma" w:hAnsi="Tahoma" w:cs="Tahoma"/>
          <w:color w:val="000000" w:themeColor="text1"/>
          <w:sz w:val="18"/>
          <w:szCs w:val="18"/>
        </w:rPr>
        <w:t xml:space="preserve">towar </w:t>
      </w:r>
      <w:r w:rsidR="007D148A" w:rsidRPr="0045320B">
        <w:rPr>
          <w:rFonts w:ascii="Tahoma" w:hAnsi="Tahoma" w:cs="Tahoma"/>
          <w:color w:val="000000" w:themeColor="text1"/>
          <w:sz w:val="18"/>
          <w:szCs w:val="18"/>
        </w:rPr>
        <w:t>musi</w:t>
      </w:r>
      <w:r w:rsidR="007D148A">
        <w:rPr>
          <w:rFonts w:ascii="Tahoma" w:hAnsi="Tahoma" w:cs="Tahoma"/>
          <w:color w:val="000000" w:themeColor="text1"/>
          <w:sz w:val="18"/>
          <w:szCs w:val="18"/>
        </w:rPr>
        <w:t xml:space="preserve"> </w:t>
      </w:r>
      <w:r w:rsidR="007D148A" w:rsidRPr="0045320B">
        <w:rPr>
          <w:rFonts w:ascii="Tahoma" w:hAnsi="Tahoma" w:cs="Tahoma"/>
          <w:color w:val="000000" w:themeColor="text1"/>
          <w:sz w:val="18"/>
          <w:szCs w:val="18"/>
        </w:rPr>
        <w:t>spełniać</w:t>
      </w:r>
      <w:r w:rsidRPr="0045320B">
        <w:rPr>
          <w:rFonts w:ascii="Tahoma" w:hAnsi="Tahoma" w:cs="Tahoma"/>
          <w:color w:val="000000" w:themeColor="text1"/>
          <w:sz w:val="18"/>
          <w:szCs w:val="18"/>
        </w:rPr>
        <w:t xml:space="preserve"> w</w:t>
      </w:r>
      <w:r w:rsidR="00741FF5" w:rsidRPr="0045320B">
        <w:rPr>
          <w:rFonts w:ascii="Tahoma" w:hAnsi="Tahoma" w:cs="Tahoma"/>
          <w:color w:val="000000" w:themeColor="text1"/>
          <w:sz w:val="18"/>
          <w:szCs w:val="18"/>
        </w:rPr>
        <w:t>arunki szczegółowo określone w F</w:t>
      </w:r>
      <w:r w:rsidRPr="0045320B">
        <w:rPr>
          <w:rFonts w:ascii="Tahoma" w:hAnsi="Tahoma" w:cs="Tahoma"/>
          <w:color w:val="000000" w:themeColor="text1"/>
          <w:sz w:val="18"/>
          <w:szCs w:val="18"/>
        </w:rPr>
        <w:t>ormularzu asortymentowo-cenowym – Załącznik nr 2 do SWZ</w:t>
      </w:r>
      <w:r w:rsidR="00D95D37">
        <w:rPr>
          <w:rFonts w:ascii="Tahoma" w:hAnsi="Tahoma" w:cs="Tahoma"/>
          <w:color w:val="000000" w:themeColor="text1"/>
          <w:sz w:val="18"/>
          <w:szCs w:val="18"/>
        </w:rPr>
        <w:t xml:space="preserve"> ora</w:t>
      </w:r>
      <w:r w:rsidR="007F6C3A">
        <w:rPr>
          <w:rFonts w:ascii="Tahoma" w:hAnsi="Tahoma" w:cs="Tahoma"/>
          <w:color w:val="000000" w:themeColor="text1"/>
          <w:sz w:val="18"/>
          <w:szCs w:val="18"/>
        </w:rPr>
        <w:t>z Opisie Przedmiotu Zamówienia – Załącznik nr 1a do SWZ</w:t>
      </w:r>
      <w:r w:rsidRPr="0045320B">
        <w:rPr>
          <w:rFonts w:ascii="Tahoma" w:hAnsi="Tahoma" w:cs="Tahoma"/>
          <w:color w:val="000000" w:themeColor="text1"/>
          <w:sz w:val="18"/>
          <w:szCs w:val="18"/>
        </w:rPr>
        <w:t>. Ocena spełnienia tego warunku nastąpi na podstawie przedstawionyc</w:t>
      </w:r>
      <w:r w:rsidR="00363C18">
        <w:rPr>
          <w:rFonts w:ascii="Tahoma" w:hAnsi="Tahoma" w:cs="Tahoma"/>
          <w:color w:val="000000" w:themeColor="text1"/>
          <w:sz w:val="18"/>
          <w:szCs w:val="18"/>
        </w:rPr>
        <w:t>h przez Wykonawcę dokumentów, o </w:t>
      </w:r>
      <w:r w:rsidRPr="0045320B">
        <w:rPr>
          <w:rFonts w:ascii="Tahoma" w:hAnsi="Tahoma" w:cs="Tahoma"/>
          <w:color w:val="000000" w:themeColor="text1"/>
          <w:sz w:val="18"/>
          <w:szCs w:val="18"/>
        </w:rPr>
        <w:t xml:space="preserve">których mowa w punkcie </w:t>
      </w:r>
      <w:r w:rsidR="00154485" w:rsidRPr="0045320B">
        <w:rPr>
          <w:rFonts w:ascii="Tahoma" w:hAnsi="Tahoma" w:cs="Tahoma"/>
          <w:color w:val="000000" w:themeColor="text1"/>
          <w:sz w:val="18"/>
          <w:szCs w:val="18"/>
        </w:rPr>
        <w:t>I</w:t>
      </w:r>
      <w:r w:rsidRPr="0045320B">
        <w:rPr>
          <w:rFonts w:ascii="Tahoma" w:hAnsi="Tahoma" w:cs="Tahoma"/>
          <w:color w:val="000000" w:themeColor="text1"/>
          <w:sz w:val="18"/>
          <w:szCs w:val="18"/>
        </w:rPr>
        <w:t>X.</w:t>
      </w:r>
      <w:r w:rsidR="00741FF5" w:rsidRPr="0045320B">
        <w:rPr>
          <w:rFonts w:ascii="Tahoma" w:hAnsi="Tahoma" w:cs="Tahoma"/>
          <w:color w:val="000000" w:themeColor="text1"/>
          <w:sz w:val="18"/>
          <w:szCs w:val="18"/>
        </w:rPr>
        <w:t xml:space="preserve"> </w:t>
      </w:r>
      <w:r w:rsidRPr="0045320B">
        <w:rPr>
          <w:rFonts w:ascii="Tahoma" w:hAnsi="Tahoma" w:cs="Tahoma"/>
          <w:color w:val="000000" w:themeColor="text1"/>
          <w:sz w:val="18"/>
          <w:szCs w:val="18"/>
        </w:rPr>
        <w:t>2</w:t>
      </w:r>
      <w:r w:rsidR="00154485" w:rsidRPr="0045320B">
        <w:rPr>
          <w:rFonts w:ascii="Tahoma" w:hAnsi="Tahoma" w:cs="Tahoma"/>
          <w:color w:val="000000" w:themeColor="text1"/>
          <w:sz w:val="18"/>
          <w:szCs w:val="18"/>
        </w:rPr>
        <w:t>6</w:t>
      </w:r>
    </w:p>
    <w:p w14:paraId="3F61CE62" w14:textId="585F2248" w:rsidR="009C1355" w:rsidRPr="0045320B" w:rsidRDefault="009C1355" w:rsidP="00E75404">
      <w:pPr>
        <w:numPr>
          <w:ilvl w:val="0"/>
          <w:numId w:val="56"/>
        </w:numPr>
        <w:jc w:val="both"/>
        <w:rPr>
          <w:rFonts w:ascii="Tahoma" w:hAnsi="Tahoma" w:cs="Tahoma"/>
          <w:color w:val="000000" w:themeColor="text1"/>
          <w:sz w:val="18"/>
          <w:szCs w:val="18"/>
        </w:rPr>
      </w:pPr>
      <w:r w:rsidRPr="0045320B">
        <w:rPr>
          <w:rFonts w:ascii="Tahoma" w:hAnsi="Tahoma" w:cs="Tahoma"/>
          <w:color w:val="000000" w:themeColor="text1"/>
          <w:sz w:val="18"/>
          <w:szCs w:val="18"/>
        </w:rPr>
        <w:t xml:space="preserve">Wymagany przez Zamawiającego termin płatności - </w:t>
      </w:r>
      <w:r w:rsidRPr="0045320B">
        <w:rPr>
          <w:rFonts w:ascii="Tahoma" w:hAnsi="Tahoma" w:cs="Tahoma"/>
          <w:b/>
          <w:color w:val="000000" w:themeColor="text1"/>
          <w:sz w:val="18"/>
          <w:szCs w:val="18"/>
        </w:rPr>
        <w:t>minimum 45 dni – maksimum 60 dni</w:t>
      </w:r>
      <w:r w:rsidR="00ED444F">
        <w:rPr>
          <w:rFonts w:ascii="Tahoma" w:hAnsi="Tahoma" w:cs="Tahoma"/>
          <w:b/>
          <w:color w:val="000000" w:themeColor="text1"/>
          <w:sz w:val="18"/>
          <w:szCs w:val="18"/>
        </w:rPr>
        <w:t xml:space="preserve"> (k</w:t>
      </w:r>
      <w:r w:rsidR="00CD0ECE">
        <w:rPr>
          <w:rFonts w:ascii="Tahoma" w:hAnsi="Tahoma" w:cs="Tahoma"/>
          <w:b/>
          <w:color w:val="000000" w:themeColor="text1"/>
          <w:sz w:val="18"/>
          <w:szCs w:val="18"/>
        </w:rPr>
        <w:t>ryterium oceny ofert)</w:t>
      </w:r>
      <w:r w:rsidRPr="0045320B">
        <w:rPr>
          <w:rFonts w:ascii="Tahoma" w:hAnsi="Tahoma" w:cs="Tahoma"/>
          <w:color w:val="000000" w:themeColor="text1"/>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7D148A" w:rsidRPr="0045320B">
        <w:rPr>
          <w:rFonts w:ascii="Tahoma" w:hAnsi="Tahoma" w:cs="Tahoma"/>
          <w:color w:val="000000" w:themeColor="text1"/>
          <w:sz w:val="18"/>
          <w:szCs w:val="18"/>
        </w:rPr>
        <w:t>podatników należy</w:t>
      </w:r>
      <w:r w:rsidRPr="0045320B">
        <w:rPr>
          <w:rFonts w:ascii="Tahoma" w:hAnsi="Tahoma" w:cs="Tahoma"/>
          <w:color w:val="000000" w:themeColor="text1"/>
          <w:sz w:val="18"/>
          <w:szCs w:val="18"/>
        </w:rPr>
        <w:t xml:space="preserve"> podać numer zgodny ze zgłoszonym przez Wykonawcę d</w:t>
      </w:r>
      <w:r w:rsidR="00363C18">
        <w:rPr>
          <w:rFonts w:ascii="Tahoma" w:hAnsi="Tahoma" w:cs="Tahoma"/>
          <w:color w:val="000000" w:themeColor="text1"/>
          <w:sz w:val="18"/>
          <w:szCs w:val="18"/>
        </w:rPr>
        <w:t>o Urzędu Skarbowego w związku z </w:t>
      </w:r>
      <w:r w:rsidRPr="0045320B">
        <w:rPr>
          <w:rFonts w:ascii="Tahoma" w:hAnsi="Tahoma" w:cs="Tahoma"/>
          <w:color w:val="000000" w:themeColor="text1"/>
          <w:sz w:val="18"/>
          <w:szCs w:val="18"/>
        </w:rPr>
        <w:t>prowadzoną działalnością.</w:t>
      </w:r>
    </w:p>
    <w:p w14:paraId="41985C03" w14:textId="070CE323" w:rsidR="00741FF5" w:rsidRPr="0045320B" w:rsidRDefault="00562AB0" w:rsidP="00E75404">
      <w:pPr>
        <w:pStyle w:val="Akapitzlist"/>
        <w:numPr>
          <w:ilvl w:val="0"/>
          <w:numId w:val="56"/>
        </w:numPr>
        <w:jc w:val="both"/>
        <w:rPr>
          <w:rFonts w:ascii="Tahoma" w:hAnsi="Tahoma" w:cs="Tahoma"/>
          <w:b/>
          <w:color w:val="000000" w:themeColor="text1"/>
          <w:sz w:val="18"/>
          <w:szCs w:val="18"/>
        </w:rPr>
      </w:pPr>
      <w:r w:rsidRPr="0045320B">
        <w:rPr>
          <w:rFonts w:ascii="Tahoma" w:hAnsi="Tahoma" w:cs="Tahoma"/>
          <w:color w:val="000000" w:themeColor="text1"/>
          <w:sz w:val="18"/>
          <w:szCs w:val="18"/>
        </w:rPr>
        <w:t xml:space="preserve">Wymagany przez Zamawiającego </w:t>
      </w:r>
      <w:r w:rsidR="00C871F4" w:rsidRPr="00C871F4">
        <w:rPr>
          <w:rFonts w:ascii="Tahoma" w:hAnsi="Tahoma" w:cs="Tahoma"/>
          <w:b/>
          <w:color w:val="000000" w:themeColor="text1"/>
          <w:sz w:val="18"/>
          <w:szCs w:val="18"/>
        </w:rPr>
        <w:t>termin realizacji</w:t>
      </w:r>
      <w:r w:rsidR="00C871F4" w:rsidRPr="00C871F4">
        <w:rPr>
          <w:rFonts w:ascii="Tahoma" w:hAnsi="Tahoma" w:cs="Tahoma"/>
          <w:color w:val="000000" w:themeColor="text1"/>
          <w:sz w:val="18"/>
          <w:szCs w:val="18"/>
        </w:rPr>
        <w:t xml:space="preserve"> całości zamówienia: </w:t>
      </w:r>
      <w:r w:rsidR="00C871F4" w:rsidRPr="00C871F4">
        <w:rPr>
          <w:rFonts w:ascii="Tahoma" w:hAnsi="Tahoma" w:cs="Tahoma"/>
          <w:b/>
          <w:color w:val="000000" w:themeColor="text1"/>
          <w:sz w:val="18"/>
          <w:szCs w:val="18"/>
        </w:rPr>
        <w:t>do 2 miesięcy od dnia zawarcia umowy</w:t>
      </w:r>
      <w:r w:rsidRPr="00C871F4">
        <w:rPr>
          <w:rFonts w:ascii="Tahoma" w:hAnsi="Tahoma" w:cs="Tahoma"/>
          <w:b/>
          <w:color w:val="000000" w:themeColor="text1"/>
          <w:sz w:val="18"/>
          <w:szCs w:val="18"/>
        </w:rPr>
        <w:t>.</w:t>
      </w:r>
    </w:p>
    <w:p w14:paraId="58120913" w14:textId="45FB73C0" w:rsidR="006B66F4" w:rsidRPr="007B4306" w:rsidRDefault="006B66F4" w:rsidP="00E75404">
      <w:pPr>
        <w:pStyle w:val="Akapitzlist"/>
        <w:numPr>
          <w:ilvl w:val="0"/>
          <w:numId w:val="56"/>
        </w:numPr>
        <w:jc w:val="both"/>
        <w:rPr>
          <w:rFonts w:ascii="Tahoma" w:hAnsi="Tahoma" w:cs="Tahoma"/>
          <w:b/>
          <w:sz w:val="18"/>
          <w:szCs w:val="18"/>
        </w:rPr>
      </w:pPr>
      <w:r w:rsidRPr="007B4306">
        <w:rPr>
          <w:rFonts w:ascii="Tahoma" w:hAnsi="Tahoma" w:cs="Tahoma"/>
          <w:b/>
          <w:sz w:val="18"/>
          <w:szCs w:val="18"/>
        </w:rPr>
        <w:t>Dostawa towaru obejmuje</w:t>
      </w:r>
      <w:r w:rsidR="000766CD" w:rsidRPr="007B4306">
        <w:t xml:space="preserve"> </w:t>
      </w:r>
      <w:r w:rsidR="000766CD" w:rsidRPr="007B4306">
        <w:rPr>
          <w:rFonts w:ascii="Tahoma" w:hAnsi="Tahoma" w:cs="Tahoma"/>
          <w:b/>
          <w:sz w:val="18"/>
          <w:szCs w:val="18"/>
        </w:rPr>
        <w:t xml:space="preserve">dostarczenie do miejsca wskazanego przez Zamawiającego całości przedmiotu umowy, zainstalowanie (montaż i uruchomienie systemu) </w:t>
      </w:r>
      <w:r w:rsidR="00C871F4" w:rsidRPr="007B4306">
        <w:rPr>
          <w:rFonts w:ascii="Tahoma" w:hAnsi="Tahoma" w:cs="Tahoma"/>
          <w:b/>
          <w:sz w:val="18"/>
          <w:szCs w:val="18"/>
        </w:rPr>
        <w:t xml:space="preserve">oraz przeprowadzenie szkoleń dla operatorów i administratorów, </w:t>
      </w:r>
      <w:r w:rsidR="00C514CE" w:rsidRPr="007B4306">
        <w:rPr>
          <w:rFonts w:ascii="Tahoma" w:hAnsi="Tahoma" w:cs="Tahoma"/>
          <w:b/>
          <w:sz w:val="18"/>
          <w:szCs w:val="18"/>
        </w:rPr>
        <w:t>licencję</w:t>
      </w:r>
      <w:r w:rsidR="00C871F4" w:rsidRPr="007B4306">
        <w:rPr>
          <w:rFonts w:ascii="Tahoma" w:hAnsi="Tahoma" w:cs="Tahoma"/>
          <w:b/>
          <w:sz w:val="18"/>
          <w:szCs w:val="18"/>
        </w:rPr>
        <w:t xml:space="preserve"> na wykorzystanie systemu segregacji medycznej ze szkoleniami medycznymi dla personelu medycznego, kardiomonitory oraz wdrożenie oprogramowania pozwalającego na eksport danyc</w:t>
      </w:r>
      <w:r w:rsidR="007B4306" w:rsidRPr="007B4306">
        <w:rPr>
          <w:rFonts w:ascii="Tahoma" w:hAnsi="Tahoma" w:cs="Tahoma"/>
          <w:b/>
          <w:sz w:val="18"/>
          <w:szCs w:val="18"/>
        </w:rPr>
        <w:t>h do karty segregacji medycznej;</w:t>
      </w:r>
      <w:r w:rsidR="000766CD" w:rsidRPr="007B4306">
        <w:rPr>
          <w:rFonts w:ascii="Tahoma" w:hAnsi="Tahoma" w:cs="Tahoma"/>
          <w:b/>
          <w:sz w:val="18"/>
          <w:szCs w:val="18"/>
        </w:rPr>
        <w:t xml:space="preserve"> </w:t>
      </w:r>
      <w:r w:rsidR="005C113F" w:rsidRPr="007B4306">
        <w:rPr>
          <w:rFonts w:ascii="Tahoma" w:hAnsi="Tahoma" w:cs="Tahoma"/>
          <w:b/>
          <w:sz w:val="18"/>
          <w:szCs w:val="18"/>
        </w:rPr>
        <w:t>co zostanie</w:t>
      </w:r>
      <w:r w:rsidR="00726E97" w:rsidRPr="007B4306">
        <w:rPr>
          <w:rFonts w:ascii="Tahoma" w:hAnsi="Tahoma" w:cs="Tahoma"/>
          <w:b/>
          <w:sz w:val="18"/>
          <w:szCs w:val="18"/>
        </w:rPr>
        <w:t xml:space="preserve"> </w:t>
      </w:r>
      <w:r w:rsidR="00500E1A" w:rsidRPr="007B4306">
        <w:rPr>
          <w:rFonts w:ascii="Tahoma" w:hAnsi="Tahoma" w:cs="Tahoma"/>
          <w:b/>
          <w:sz w:val="18"/>
          <w:szCs w:val="18"/>
        </w:rPr>
        <w:t>potwierdzone</w:t>
      </w:r>
      <w:r w:rsidRPr="007B4306">
        <w:rPr>
          <w:rFonts w:ascii="Tahoma" w:hAnsi="Tahoma" w:cs="Tahoma"/>
          <w:b/>
          <w:sz w:val="18"/>
          <w:szCs w:val="18"/>
        </w:rPr>
        <w:t xml:space="preserve"> protokołem zdawczo-odbiorczym podpisanym przez Zamawiającego i Wykonawcę bez zastrzeżeń.</w:t>
      </w:r>
    </w:p>
    <w:p w14:paraId="779CCC21" w14:textId="47D5D442" w:rsidR="009635C0" w:rsidRPr="0045320B" w:rsidRDefault="009635C0" w:rsidP="00E75404">
      <w:pPr>
        <w:pStyle w:val="Akapitzlist"/>
        <w:numPr>
          <w:ilvl w:val="0"/>
          <w:numId w:val="56"/>
        </w:numPr>
        <w:jc w:val="both"/>
        <w:rPr>
          <w:rFonts w:ascii="Tahoma" w:hAnsi="Tahoma" w:cs="Tahoma"/>
          <w:color w:val="000000" w:themeColor="text1"/>
          <w:sz w:val="18"/>
          <w:szCs w:val="18"/>
        </w:rPr>
      </w:pPr>
      <w:r w:rsidRPr="0045320B">
        <w:rPr>
          <w:rFonts w:ascii="Tahoma" w:hAnsi="Tahoma" w:cs="Tahoma"/>
          <w:color w:val="000000" w:themeColor="text1"/>
          <w:sz w:val="18"/>
          <w:szCs w:val="18"/>
        </w:rPr>
        <w:t>Wymagany przez Zamawiającego okres gwaranc</w:t>
      </w:r>
      <w:r w:rsidR="007E3A02" w:rsidRPr="0045320B">
        <w:rPr>
          <w:rFonts w:ascii="Tahoma" w:hAnsi="Tahoma" w:cs="Tahoma"/>
          <w:color w:val="000000" w:themeColor="text1"/>
          <w:sz w:val="18"/>
          <w:szCs w:val="18"/>
        </w:rPr>
        <w:t>ji na przedmiot umowy</w:t>
      </w:r>
      <w:r w:rsidR="00C846E6">
        <w:rPr>
          <w:rFonts w:ascii="Tahoma" w:hAnsi="Tahoma" w:cs="Tahoma"/>
          <w:color w:val="000000" w:themeColor="text1"/>
          <w:sz w:val="18"/>
          <w:szCs w:val="18"/>
        </w:rPr>
        <w:t>:</w:t>
      </w:r>
      <w:r w:rsidR="007E3A02" w:rsidRPr="0045320B">
        <w:rPr>
          <w:rFonts w:ascii="Tahoma" w:hAnsi="Tahoma" w:cs="Tahoma"/>
          <w:color w:val="000000" w:themeColor="text1"/>
          <w:sz w:val="18"/>
          <w:szCs w:val="18"/>
        </w:rPr>
        <w:t xml:space="preserve"> </w:t>
      </w:r>
      <w:r w:rsidR="007D148A">
        <w:rPr>
          <w:rFonts w:ascii="Tahoma" w:hAnsi="Tahoma" w:cs="Tahoma"/>
          <w:b/>
          <w:color w:val="000000" w:themeColor="text1"/>
          <w:sz w:val="18"/>
          <w:szCs w:val="18"/>
        </w:rPr>
        <w:t>24</w:t>
      </w:r>
      <w:r w:rsidR="007D148A" w:rsidRPr="0045320B">
        <w:rPr>
          <w:rFonts w:ascii="Tahoma" w:hAnsi="Tahoma" w:cs="Tahoma"/>
          <w:b/>
          <w:color w:val="000000" w:themeColor="text1"/>
          <w:sz w:val="18"/>
          <w:szCs w:val="18"/>
        </w:rPr>
        <w:t xml:space="preserve"> albo</w:t>
      </w:r>
      <w:r w:rsidR="007B4306">
        <w:rPr>
          <w:rFonts w:ascii="Tahoma" w:hAnsi="Tahoma" w:cs="Tahoma"/>
          <w:b/>
          <w:color w:val="000000" w:themeColor="text1"/>
          <w:sz w:val="18"/>
          <w:szCs w:val="18"/>
        </w:rPr>
        <w:t xml:space="preserve"> 30</w:t>
      </w:r>
      <w:r w:rsidR="00A62C7D">
        <w:rPr>
          <w:rFonts w:ascii="Tahoma" w:hAnsi="Tahoma" w:cs="Tahoma"/>
          <w:b/>
          <w:color w:val="000000" w:themeColor="text1"/>
          <w:sz w:val="18"/>
          <w:szCs w:val="18"/>
        </w:rPr>
        <w:t xml:space="preserve"> </w:t>
      </w:r>
      <w:r w:rsidR="00C846E6">
        <w:rPr>
          <w:rFonts w:ascii="Tahoma" w:hAnsi="Tahoma" w:cs="Tahoma"/>
          <w:b/>
          <w:color w:val="000000" w:themeColor="text1"/>
          <w:sz w:val="18"/>
          <w:szCs w:val="18"/>
        </w:rPr>
        <w:t>albo</w:t>
      </w:r>
      <w:r w:rsidR="007B4306">
        <w:rPr>
          <w:rFonts w:ascii="Tahoma" w:hAnsi="Tahoma" w:cs="Tahoma"/>
          <w:b/>
          <w:color w:val="000000" w:themeColor="text1"/>
          <w:sz w:val="18"/>
          <w:szCs w:val="18"/>
        </w:rPr>
        <w:t xml:space="preserve"> 36</w:t>
      </w:r>
      <w:r w:rsidRPr="0045320B">
        <w:rPr>
          <w:rFonts w:ascii="Tahoma" w:hAnsi="Tahoma" w:cs="Tahoma"/>
          <w:b/>
          <w:color w:val="000000" w:themeColor="text1"/>
          <w:sz w:val="18"/>
          <w:szCs w:val="18"/>
        </w:rPr>
        <w:t xml:space="preserve"> miesięcy</w:t>
      </w:r>
      <w:r w:rsidRPr="0045320B">
        <w:rPr>
          <w:rFonts w:ascii="Tahoma" w:hAnsi="Tahoma" w:cs="Tahoma"/>
          <w:color w:val="000000" w:themeColor="text1"/>
          <w:sz w:val="18"/>
          <w:szCs w:val="18"/>
        </w:rPr>
        <w:t>,  licząc od dnia podpisania protokołu zdawczo-odbiorczego bez zastrzeżeń</w:t>
      </w:r>
      <w:r w:rsidR="00BC32B8">
        <w:rPr>
          <w:rFonts w:ascii="Tahoma" w:hAnsi="Tahoma" w:cs="Tahoma"/>
          <w:color w:val="000000" w:themeColor="text1"/>
          <w:sz w:val="18"/>
          <w:szCs w:val="18"/>
        </w:rPr>
        <w:t>, po</w:t>
      </w:r>
      <w:r w:rsidR="00434DDA">
        <w:rPr>
          <w:rFonts w:ascii="Tahoma" w:hAnsi="Tahoma" w:cs="Tahoma"/>
          <w:color w:val="000000" w:themeColor="text1"/>
          <w:sz w:val="18"/>
          <w:szCs w:val="18"/>
        </w:rPr>
        <w:t xml:space="preserve"> wykonaniu przedmiotu zamówienia w całości</w:t>
      </w:r>
      <w:r w:rsidR="00CD0ECE">
        <w:rPr>
          <w:rFonts w:ascii="Tahoma" w:hAnsi="Tahoma" w:cs="Tahoma"/>
          <w:color w:val="000000" w:themeColor="text1"/>
          <w:sz w:val="18"/>
          <w:szCs w:val="18"/>
        </w:rPr>
        <w:t xml:space="preserve"> </w:t>
      </w:r>
      <w:r w:rsidR="00CD0ECE">
        <w:rPr>
          <w:rFonts w:ascii="Tahoma" w:hAnsi="Tahoma" w:cs="Tahoma"/>
          <w:b/>
          <w:color w:val="000000" w:themeColor="text1"/>
          <w:sz w:val="18"/>
          <w:szCs w:val="18"/>
        </w:rPr>
        <w:t>(kryterium oceny ofert)</w:t>
      </w:r>
      <w:r w:rsidRPr="0045320B">
        <w:rPr>
          <w:rFonts w:ascii="Tahoma" w:hAnsi="Tahoma" w:cs="Tahoma"/>
          <w:color w:val="000000" w:themeColor="text1"/>
          <w:sz w:val="18"/>
          <w:szCs w:val="18"/>
        </w:rPr>
        <w:t>.</w:t>
      </w:r>
    </w:p>
    <w:p w14:paraId="40E54D03" w14:textId="0C9AF433" w:rsidR="006B66F4" w:rsidRPr="0045320B" w:rsidRDefault="006B66F4" w:rsidP="00E75404">
      <w:pPr>
        <w:pStyle w:val="Akapitzlist"/>
        <w:numPr>
          <w:ilvl w:val="0"/>
          <w:numId w:val="56"/>
        </w:numPr>
        <w:jc w:val="both"/>
        <w:rPr>
          <w:rFonts w:ascii="Tahoma" w:hAnsi="Tahoma" w:cs="Tahoma"/>
          <w:color w:val="000000" w:themeColor="text1"/>
          <w:sz w:val="18"/>
          <w:szCs w:val="18"/>
        </w:rPr>
      </w:pPr>
      <w:r w:rsidRPr="0045320B">
        <w:rPr>
          <w:rFonts w:ascii="Tahoma" w:hAnsi="Tahoma" w:cs="Tahoma"/>
          <w:color w:val="000000" w:themeColor="text1"/>
          <w:sz w:val="18"/>
          <w:szCs w:val="18"/>
        </w:rPr>
        <w:t xml:space="preserve">Okres </w:t>
      </w:r>
      <w:r w:rsidR="007D148A" w:rsidRPr="0045320B">
        <w:rPr>
          <w:rFonts w:ascii="Tahoma" w:hAnsi="Tahoma" w:cs="Tahoma"/>
          <w:color w:val="000000" w:themeColor="text1"/>
          <w:sz w:val="18"/>
          <w:szCs w:val="18"/>
        </w:rPr>
        <w:t>rękojmi za</w:t>
      </w:r>
      <w:r w:rsidRPr="0045320B">
        <w:rPr>
          <w:rFonts w:ascii="Tahoma" w:hAnsi="Tahoma" w:cs="Tahoma"/>
          <w:color w:val="000000" w:themeColor="text1"/>
          <w:sz w:val="18"/>
          <w:szCs w:val="18"/>
        </w:rPr>
        <w:t xml:space="preserve"> wady przedmiotu umowy</w:t>
      </w:r>
      <w:r w:rsidR="00AB5CE7" w:rsidRPr="0045320B">
        <w:rPr>
          <w:rFonts w:ascii="Tahoma" w:hAnsi="Tahoma" w:cs="Tahoma"/>
          <w:color w:val="000000" w:themeColor="text1"/>
          <w:sz w:val="18"/>
          <w:szCs w:val="18"/>
        </w:rPr>
        <w:t xml:space="preserve"> będzie</w:t>
      </w:r>
      <w:r w:rsidRPr="0045320B">
        <w:rPr>
          <w:rFonts w:ascii="Tahoma" w:hAnsi="Tahoma" w:cs="Tahoma"/>
          <w:color w:val="000000" w:themeColor="text1"/>
          <w:sz w:val="18"/>
          <w:szCs w:val="18"/>
        </w:rPr>
        <w:t xml:space="preserve"> równy zaoferowanemu okresowi gwarancji. </w:t>
      </w:r>
    </w:p>
    <w:p w14:paraId="79308A1A" w14:textId="54E76357" w:rsidR="006B66F4" w:rsidRPr="0045320B" w:rsidRDefault="006B66F4" w:rsidP="00E75404">
      <w:pPr>
        <w:pStyle w:val="Akapitzlist"/>
        <w:numPr>
          <w:ilvl w:val="0"/>
          <w:numId w:val="56"/>
        </w:numPr>
        <w:jc w:val="both"/>
        <w:rPr>
          <w:rFonts w:ascii="Tahoma" w:hAnsi="Tahoma" w:cs="Tahoma"/>
          <w:color w:val="000000" w:themeColor="text1"/>
          <w:sz w:val="18"/>
          <w:szCs w:val="18"/>
        </w:rPr>
      </w:pPr>
      <w:r w:rsidRPr="0045320B">
        <w:rPr>
          <w:rFonts w:ascii="Tahoma" w:hAnsi="Tahoma" w:cs="Tahoma"/>
          <w:color w:val="000000" w:themeColor="text1"/>
          <w:sz w:val="18"/>
          <w:szCs w:val="18"/>
          <w:lang w:eastAsia="pl-PL"/>
        </w:rPr>
        <w:t xml:space="preserve">Wykonawca zapewni obsługę serwisową </w:t>
      </w:r>
      <w:r w:rsidR="00941B35" w:rsidRPr="0045320B">
        <w:rPr>
          <w:rFonts w:ascii="Tahoma" w:hAnsi="Tahoma" w:cs="Tahoma"/>
          <w:color w:val="000000" w:themeColor="text1"/>
          <w:sz w:val="18"/>
          <w:szCs w:val="18"/>
          <w:lang w:eastAsia="pl-PL"/>
        </w:rPr>
        <w:t>towaru</w:t>
      </w:r>
      <w:r w:rsidRPr="0045320B">
        <w:rPr>
          <w:rFonts w:ascii="Tahoma" w:hAnsi="Tahoma" w:cs="Tahoma"/>
          <w:color w:val="000000" w:themeColor="text1"/>
          <w:sz w:val="18"/>
          <w:szCs w:val="18"/>
          <w:lang w:eastAsia="pl-PL"/>
        </w:rPr>
        <w:t xml:space="preserve"> w okresie trwania gwarancji bez dodatkowych kosztów dla Zamawiającego.</w:t>
      </w:r>
    </w:p>
    <w:p w14:paraId="540C324C" w14:textId="5905FCB6" w:rsidR="00562AB0" w:rsidRPr="00B31AB5" w:rsidRDefault="00562AB0" w:rsidP="00E75404">
      <w:pPr>
        <w:pStyle w:val="Akapitzlist"/>
        <w:numPr>
          <w:ilvl w:val="0"/>
          <w:numId w:val="56"/>
        </w:numPr>
        <w:jc w:val="both"/>
        <w:rPr>
          <w:rFonts w:ascii="Tahoma" w:hAnsi="Tahoma" w:cs="Tahoma"/>
          <w:sz w:val="18"/>
          <w:szCs w:val="18"/>
        </w:rPr>
      </w:pPr>
      <w:r w:rsidRPr="0045320B">
        <w:rPr>
          <w:rFonts w:ascii="Tahoma" w:hAnsi="Tahoma" w:cs="Tahoma"/>
          <w:color w:val="000000" w:themeColor="text1"/>
          <w:sz w:val="18"/>
          <w:szCs w:val="18"/>
        </w:rPr>
        <w:t>Zamawiający wymaga wskazania przez Wykonawcę w Formularzu oferty części zamówienia, których wykonanie zamierza powierzyć podwykonawcom.</w:t>
      </w:r>
    </w:p>
    <w:p w14:paraId="72F27F33" w14:textId="77777777"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t>XI.  WYMAGANIA    DOTYCZĄCE     WADIUM</w:t>
      </w:r>
    </w:p>
    <w:p w14:paraId="0785CC96" w14:textId="77777777" w:rsidR="00562AB0" w:rsidRPr="0045320B" w:rsidRDefault="00562AB0" w:rsidP="00562AB0">
      <w:pPr>
        <w:suppressAutoHyphens/>
        <w:jc w:val="both"/>
        <w:rPr>
          <w:rFonts w:ascii="Tahoma" w:hAnsi="Tahoma" w:cs="Tahoma"/>
          <w:b/>
          <w:bCs/>
          <w:sz w:val="18"/>
          <w:szCs w:val="18"/>
        </w:rPr>
      </w:pPr>
      <w:r w:rsidRPr="0045320B">
        <w:rPr>
          <w:rFonts w:ascii="Tahoma" w:hAnsi="Tahoma" w:cs="Tahoma"/>
          <w:sz w:val="18"/>
          <w:szCs w:val="18"/>
        </w:rPr>
        <w:t>Zamawiający nie wymaga złożenia wadium w przedmiotowym postępowaniu.</w:t>
      </w:r>
    </w:p>
    <w:p w14:paraId="37F4D585" w14:textId="77777777" w:rsidR="00680935" w:rsidRPr="0045320B" w:rsidRDefault="00680935" w:rsidP="00680935">
      <w:pPr>
        <w:suppressAutoHyphens/>
        <w:jc w:val="both"/>
        <w:rPr>
          <w:rFonts w:ascii="Tahoma" w:hAnsi="Tahoma" w:cs="Tahoma"/>
          <w:b/>
          <w:bCs/>
          <w:sz w:val="18"/>
          <w:szCs w:val="18"/>
        </w:rPr>
      </w:pPr>
    </w:p>
    <w:p w14:paraId="3B1815BA" w14:textId="77777777"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t>XII. TERMIN ZWIĄZANIA OFERTĄ</w:t>
      </w:r>
    </w:p>
    <w:p w14:paraId="26065398" w14:textId="77777777" w:rsidR="00562AB0" w:rsidRPr="0045320B" w:rsidRDefault="00562AB0" w:rsidP="00F10172">
      <w:pPr>
        <w:suppressAutoHyphens/>
        <w:jc w:val="both"/>
        <w:rPr>
          <w:rFonts w:ascii="Tahoma" w:hAnsi="Tahoma" w:cs="Tahoma"/>
          <w:sz w:val="18"/>
          <w:szCs w:val="18"/>
        </w:rPr>
      </w:pPr>
    </w:p>
    <w:p w14:paraId="60D0AACA" w14:textId="0D6D05F1" w:rsidR="00EA4D6F" w:rsidRPr="0045320B" w:rsidRDefault="00EA4D6F" w:rsidP="00F10172">
      <w:pPr>
        <w:jc w:val="both"/>
        <w:rPr>
          <w:rFonts w:ascii="Tahoma" w:hAnsi="Tahoma" w:cs="Tahoma"/>
          <w:sz w:val="18"/>
          <w:szCs w:val="18"/>
        </w:rPr>
      </w:pPr>
      <w:r w:rsidRPr="00036792">
        <w:rPr>
          <w:rFonts w:ascii="Tahoma" w:hAnsi="Tahoma" w:cs="Tahoma"/>
          <w:sz w:val="18"/>
          <w:szCs w:val="18"/>
        </w:rPr>
        <w:t xml:space="preserve">1. </w:t>
      </w:r>
      <w:r w:rsidR="00562AB0" w:rsidRPr="00036792">
        <w:rPr>
          <w:rFonts w:ascii="Tahoma" w:hAnsi="Tahoma" w:cs="Tahoma"/>
          <w:sz w:val="18"/>
          <w:szCs w:val="18"/>
        </w:rPr>
        <w:t>Wykonawca związany jest złożoną ofertą</w:t>
      </w:r>
      <w:r w:rsidR="00CD2D56" w:rsidRPr="00036792">
        <w:rPr>
          <w:rFonts w:ascii="Tahoma" w:hAnsi="Tahoma" w:cs="Tahoma"/>
          <w:sz w:val="18"/>
          <w:szCs w:val="18"/>
        </w:rPr>
        <w:t xml:space="preserve"> do dnia </w:t>
      </w:r>
      <w:r w:rsidR="00036792" w:rsidRPr="00036792">
        <w:rPr>
          <w:rFonts w:ascii="Tahoma" w:hAnsi="Tahoma" w:cs="Tahoma"/>
          <w:b/>
          <w:sz w:val="18"/>
          <w:szCs w:val="18"/>
        </w:rPr>
        <w:t>27.10</w:t>
      </w:r>
      <w:r w:rsidR="000B1FF7" w:rsidRPr="00036792">
        <w:rPr>
          <w:rFonts w:ascii="Tahoma" w:hAnsi="Tahoma" w:cs="Tahoma"/>
          <w:b/>
          <w:sz w:val="18"/>
          <w:szCs w:val="18"/>
        </w:rPr>
        <w:t>.</w:t>
      </w:r>
      <w:r w:rsidR="007B4306" w:rsidRPr="00036792">
        <w:rPr>
          <w:rFonts w:ascii="Tahoma" w:hAnsi="Tahoma" w:cs="Tahoma"/>
          <w:b/>
          <w:sz w:val="18"/>
          <w:szCs w:val="18"/>
        </w:rPr>
        <w:t>2022</w:t>
      </w:r>
      <w:r w:rsidR="002D6158" w:rsidRPr="00036792">
        <w:rPr>
          <w:rFonts w:ascii="Tahoma" w:hAnsi="Tahoma" w:cs="Tahoma"/>
          <w:b/>
          <w:sz w:val="18"/>
          <w:szCs w:val="18"/>
        </w:rPr>
        <w:t xml:space="preserve"> </w:t>
      </w:r>
      <w:r w:rsidR="000A0A8D" w:rsidRPr="00036792">
        <w:rPr>
          <w:rFonts w:ascii="Tahoma" w:hAnsi="Tahoma" w:cs="Tahoma"/>
          <w:b/>
          <w:sz w:val="18"/>
          <w:szCs w:val="18"/>
        </w:rPr>
        <w:t>r.</w:t>
      </w:r>
      <w:r w:rsidR="00562AB0" w:rsidRPr="00036792">
        <w:rPr>
          <w:rFonts w:ascii="Tahoma" w:hAnsi="Tahoma" w:cs="Tahoma"/>
          <w:sz w:val="18"/>
          <w:szCs w:val="18"/>
        </w:rPr>
        <w:t xml:space="preserve"> Bieg terminu</w:t>
      </w:r>
      <w:r w:rsidR="00562AB0" w:rsidRPr="000B1FF7">
        <w:rPr>
          <w:rFonts w:ascii="Tahoma" w:hAnsi="Tahoma" w:cs="Tahoma"/>
          <w:sz w:val="18"/>
          <w:szCs w:val="18"/>
        </w:rPr>
        <w:t xml:space="preserve"> </w:t>
      </w:r>
      <w:r w:rsidR="00562AB0" w:rsidRPr="0045320B">
        <w:rPr>
          <w:rFonts w:ascii="Tahoma" w:hAnsi="Tahoma" w:cs="Tahoma"/>
          <w:sz w:val="18"/>
          <w:szCs w:val="18"/>
        </w:rPr>
        <w:t xml:space="preserve">rozpoczyna się </w:t>
      </w:r>
      <w:r w:rsidR="00CD2D56" w:rsidRPr="0045320B">
        <w:rPr>
          <w:rFonts w:ascii="Tahoma" w:hAnsi="Tahoma" w:cs="Tahoma"/>
          <w:sz w:val="18"/>
          <w:szCs w:val="18"/>
        </w:rPr>
        <w:t>od dnia</w:t>
      </w:r>
      <w:r w:rsidR="00562AB0" w:rsidRPr="0045320B">
        <w:rPr>
          <w:rFonts w:ascii="Tahoma" w:hAnsi="Tahoma" w:cs="Tahoma"/>
          <w:sz w:val="18"/>
          <w:szCs w:val="18"/>
        </w:rPr>
        <w:t> </w:t>
      </w:r>
      <w:r w:rsidR="00CD2D56" w:rsidRPr="0045320B">
        <w:rPr>
          <w:rFonts w:ascii="Tahoma" w:hAnsi="Tahoma" w:cs="Tahoma"/>
          <w:sz w:val="18"/>
          <w:szCs w:val="18"/>
        </w:rPr>
        <w:t xml:space="preserve">upływu </w:t>
      </w:r>
      <w:r w:rsidR="00562AB0" w:rsidRPr="0045320B">
        <w:rPr>
          <w:rFonts w:ascii="Tahoma" w:hAnsi="Tahoma" w:cs="Tahoma"/>
          <w:sz w:val="18"/>
          <w:szCs w:val="18"/>
        </w:rPr>
        <w:t>terminu składania ofert, o którym mowa w punkcie XIV SWZ</w:t>
      </w:r>
      <w:r w:rsidRPr="0045320B">
        <w:rPr>
          <w:rFonts w:ascii="Tahoma" w:hAnsi="Tahoma" w:cs="Tahoma"/>
          <w:sz w:val="18"/>
          <w:szCs w:val="18"/>
        </w:rPr>
        <w:t>, przy czym pierwszym dniem terminu związania ofertą jest dzień, w którym upływa termin składania ofert.</w:t>
      </w:r>
    </w:p>
    <w:p w14:paraId="2FE06A44" w14:textId="2A14837C" w:rsidR="00562AB0" w:rsidRPr="0045320B" w:rsidRDefault="00EA4D6F" w:rsidP="00F10172">
      <w:pPr>
        <w:jc w:val="both"/>
        <w:rPr>
          <w:rFonts w:ascii="Tahoma" w:hAnsi="Tahoma" w:cs="Tahoma"/>
          <w:sz w:val="18"/>
          <w:szCs w:val="18"/>
        </w:rPr>
      </w:pPr>
      <w:r w:rsidRPr="0045320B">
        <w:rPr>
          <w:rFonts w:ascii="Tahoma" w:hAnsi="Tahoma" w:cs="Tahoma"/>
          <w:bCs/>
          <w:sz w:val="18"/>
          <w:szCs w:val="18"/>
        </w:rPr>
        <w:t xml:space="preserve">2. </w:t>
      </w:r>
      <w:r w:rsidR="00562AB0" w:rsidRPr="0045320B">
        <w:rPr>
          <w:rFonts w:ascii="Tahoma" w:hAnsi="Tahoma" w:cs="Tahoma"/>
          <w:bCs/>
          <w:sz w:val="18"/>
          <w:szCs w:val="18"/>
        </w:rPr>
        <w:t>W przypadku</w:t>
      </w:r>
      <w:r w:rsidR="008B0014" w:rsidRPr="0045320B">
        <w:rPr>
          <w:rFonts w:ascii="Tahoma" w:hAnsi="Tahoma" w:cs="Tahoma"/>
          <w:bCs/>
          <w:sz w:val="18"/>
          <w:szCs w:val="18"/>
        </w:rPr>
        <w:t>,</w:t>
      </w:r>
      <w:r w:rsidR="00562AB0" w:rsidRPr="0045320B">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45320B">
        <w:rPr>
          <w:rFonts w:ascii="Tahoma" w:hAnsi="Tahoma" w:cs="Tahoma"/>
          <w:bCs/>
          <w:sz w:val="18"/>
          <w:szCs w:val="18"/>
        </w:rPr>
        <w:t>W</w:t>
      </w:r>
      <w:r w:rsidR="00562AB0" w:rsidRPr="0045320B">
        <w:rPr>
          <w:rFonts w:ascii="Tahoma" w:hAnsi="Tahoma" w:cs="Tahoma"/>
          <w:bCs/>
          <w:sz w:val="18"/>
          <w:szCs w:val="18"/>
        </w:rPr>
        <w:t>ykonawcę pisemnego oświadczenia o wyrażeniu zgody na przedłużenie terminu związania ofertą</w:t>
      </w:r>
    </w:p>
    <w:p w14:paraId="6A761496" w14:textId="77777777" w:rsidR="00680935" w:rsidRPr="0045320B" w:rsidRDefault="00680935" w:rsidP="00680935">
      <w:pPr>
        <w:suppressAutoHyphens/>
        <w:jc w:val="both"/>
        <w:rPr>
          <w:rFonts w:ascii="Tahoma" w:hAnsi="Tahoma" w:cs="Tahoma"/>
          <w:sz w:val="18"/>
          <w:szCs w:val="18"/>
        </w:rPr>
      </w:pPr>
    </w:p>
    <w:p w14:paraId="0C1F1CD2" w14:textId="45F5503B"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t>XIII. MIEJSCE I TERMIN SKŁADANIA OFERT</w:t>
      </w:r>
    </w:p>
    <w:p w14:paraId="20A16627" w14:textId="77777777" w:rsidR="00562AB0" w:rsidRPr="0045320B" w:rsidRDefault="00562AB0" w:rsidP="00562AB0">
      <w:pPr>
        <w:suppressAutoHyphens/>
        <w:ind w:left="360"/>
        <w:jc w:val="both"/>
        <w:rPr>
          <w:rFonts w:ascii="Tahoma" w:hAnsi="Tahoma" w:cs="Tahoma"/>
          <w:b/>
          <w:bCs/>
          <w:sz w:val="18"/>
          <w:szCs w:val="18"/>
        </w:rPr>
      </w:pPr>
    </w:p>
    <w:p w14:paraId="6AD8B30B" w14:textId="765D2389" w:rsidR="00562AB0" w:rsidRPr="0045320B" w:rsidRDefault="00562AB0" w:rsidP="00E75404">
      <w:pPr>
        <w:numPr>
          <w:ilvl w:val="0"/>
          <w:numId w:val="40"/>
        </w:numPr>
        <w:jc w:val="both"/>
        <w:textAlignment w:val="baseline"/>
        <w:rPr>
          <w:rFonts w:ascii="Tahoma" w:hAnsi="Tahoma" w:cs="Tahoma"/>
          <w:bCs/>
          <w:sz w:val="18"/>
          <w:szCs w:val="18"/>
        </w:rPr>
      </w:pPr>
      <w:r w:rsidRPr="0045320B">
        <w:rPr>
          <w:rFonts w:ascii="Tahoma" w:hAnsi="Tahoma" w:cs="Tahoma"/>
          <w:bCs/>
          <w:sz w:val="18"/>
          <w:szCs w:val="18"/>
        </w:rPr>
        <w:t xml:space="preserve">Ofertę wraz z wymaganymi dokumentami należy </w:t>
      </w:r>
      <w:r w:rsidR="001F14A4" w:rsidRPr="0045320B">
        <w:rPr>
          <w:rFonts w:ascii="Tahoma" w:hAnsi="Tahoma" w:cs="Tahoma"/>
          <w:bCs/>
          <w:sz w:val="18"/>
          <w:szCs w:val="18"/>
        </w:rPr>
        <w:t>złożyć (</w:t>
      </w:r>
      <w:r w:rsidRPr="0045320B">
        <w:rPr>
          <w:rFonts w:ascii="Tahoma" w:hAnsi="Tahoma" w:cs="Tahoma"/>
          <w:bCs/>
          <w:sz w:val="18"/>
          <w:szCs w:val="18"/>
        </w:rPr>
        <w:t>umieścić</w:t>
      </w:r>
      <w:r w:rsidR="001F14A4" w:rsidRPr="0045320B">
        <w:rPr>
          <w:rFonts w:ascii="Tahoma" w:hAnsi="Tahoma" w:cs="Tahoma"/>
          <w:bCs/>
          <w:sz w:val="18"/>
          <w:szCs w:val="18"/>
        </w:rPr>
        <w:t>)</w:t>
      </w:r>
      <w:r w:rsidRPr="0045320B">
        <w:rPr>
          <w:rFonts w:ascii="Tahoma" w:hAnsi="Tahoma" w:cs="Tahoma"/>
          <w:bCs/>
          <w:sz w:val="18"/>
          <w:szCs w:val="18"/>
        </w:rPr>
        <w:t xml:space="preserve"> na </w:t>
      </w:r>
      <w:hyperlink r:id="rId33" w:history="1">
        <w:r w:rsidRPr="0045320B">
          <w:rPr>
            <w:rFonts w:ascii="Tahoma" w:hAnsi="Tahoma" w:cs="Tahoma"/>
            <w:bCs/>
            <w:sz w:val="18"/>
            <w:szCs w:val="18"/>
          </w:rPr>
          <w:t>platformazakupowa.pl</w:t>
        </w:r>
      </w:hyperlink>
      <w:r w:rsidRPr="0045320B">
        <w:rPr>
          <w:rFonts w:ascii="Tahoma" w:hAnsi="Tahoma" w:cs="Tahoma"/>
          <w:bCs/>
          <w:sz w:val="18"/>
          <w:szCs w:val="18"/>
        </w:rPr>
        <w:t xml:space="preserve"> pod adresem: </w:t>
      </w:r>
      <w:r w:rsidRPr="0045320B">
        <w:rPr>
          <w:rFonts w:ascii="Tahoma" w:hAnsi="Tahoma" w:cs="Tahoma"/>
          <w:b/>
          <w:sz w:val="18"/>
          <w:szCs w:val="18"/>
        </w:rPr>
        <w:t>https://</w:t>
      </w:r>
      <w:r w:rsidRPr="004135A1">
        <w:rPr>
          <w:rFonts w:ascii="Tahoma" w:hAnsi="Tahoma" w:cs="Tahoma"/>
          <w:b/>
          <w:sz w:val="18"/>
          <w:szCs w:val="18"/>
        </w:rPr>
        <w:t>platformazakupowa.pl/pn/uskwam_umedlodz</w:t>
      </w:r>
      <w:r w:rsidRPr="004135A1">
        <w:rPr>
          <w:rFonts w:ascii="Tahoma" w:hAnsi="Tahoma" w:cs="Tahoma"/>
          <w:bCs/>
          <w:sz w:val="18"/>
          <w:szCs w:val="18"/>
        </w:rPr>
        <w:t xml:space="preserve"> w myśl Ustawy PZP na stronie internetowej prowadzonego postępowania </w:t>
      </w:r>
      <w:r w:rsidRPr="007B5017">
        <w:rPr>
          <w:rFonts w:ascii="Tahoma" w:hAnsi="Tahoma" w:cs="Tahoma"/>
          <w:b/>
          <w:bCs/>
          <w:sz w:val="18"/>
          <w:szCs w:val="18"/>
        </w:rPr>
        <w:t xml:space="preserve">do dnia </w:t>
      </w:r>
      <w:r w:rsidR="00AE32E9" w:rsidRPr="007B5017">
        <w:rPr>
          <w:rFonts w:ascii="Tahoma" w:hAnsi="Tahoma" w:cs="Tahoma"/>
          <w:b/>
          <w:bCs/>
          <w:sz w:val="18"/>
          <w:szCs w:val="18"/>
        </w:rPr>
        <w:t>28.09.</w:t>
      </w:r>
      <w:r w:rsidR="00F10172" w:rsidRPr="007B5017">
        <w:rPr>
          <w:rFonts w:ascii="Tahoma" w:hAnsi="Tahoma" w:cs="Tahoma"/>
          <w:b/>
          <w:bCs/>
          <w:sz w:val="18"/>
          <w:szCs w:val="18"/>
        </w:rPr>
        <w:t>2022</w:t>
      </w:r>
      <w:r w:rsidR="00AE32E9" w:rsidRPr="007B5017">
        <w:rPr>
          <w:rFonts w:ascii="Tahoma" w:hAnsi="Tahoma" w:cs="Tahoma"/>
          <w:b/>
          <w:bCs/>
          <w:sz w:val="18"/>
          <w:szCs w:val="18"/>
        </w:rPr>
        <w:t xml:space="preserve"> r. do godziny </w:t>
      </w:r>
      <w:r w:rsidR="004135A1" w:rsidRPr="007B5017">
        <w:rPr>
          <w:rFonts w:ascii="Tahoma" w:hAnsi="Tahoma" w:cs="Tahoma"/>
          <w:b/>
          <w:bCs/>
          <w:sz w:val="18"/>
          <w:szCs w:val="18"/>
        </w:rPr>
        <w:t>0</w:t>
      </w:r>
      <w:r w:rsidR="00AE32E9" w:rsidRPr="007B5017">
        <w:rPr>
          <w:rFonts w:ascii="Tahoma" w:hAnsi="Tahoma" w:cs="Tahoma"/>
          <w:b/>
          <w:bCs/>
          <w:sz w:val="18"/>
          <w:szCs w:val="18"/>
        </w:rPr>
        <w:t>7</w:t>
      </w:r>
      <w:r w:rsidRPr="007B5017">
        <w:rPr>
          <w:rFonts w:ascii="Tahoma" w:hAnsi="Tahoma" w:cs="Tahoma"/>
          <w:b/>
          <w:bCs/>
          <w:sz w:val="18"/>
          <w:szCs w:val="18"/>
        </w:rPr>
        <w:t>:</w:t>
      </w:r>
      <w:r w:rsidR="00AE32E9" w:rsidRPr="007B5017">
        <w:rPr>
          <w:rFonts w:ascii="Tahoma" w:hAnsi="Tahoma" w:cs="Tahoma"/>
          <w:b/>
          <w:bCs/>
          <w:sz w:val="18"/>
          <w:szCs w:val="18"/>
        </w:rPr>
        <w:t>30</w:t>
      </w:r>
      <w:r w:rsidR="004135A1" w:rsidRPr="007B5017">
        <w:rPr>
          <w:rFonts w:ascii="Tahoma" w:hAnsi="Tahoma" w:cs="Tahoma"/>
          <w:b/>
          <w:bCs/>
          <w:sz w:val="18"/>
          <w:szCs w:val="18"/>
        </w:rPr>
        <w:t>.</w:t>
      </w:r>
    </w:p>
    <w:p w14:paraId="165994C6" w14:textId="77777777" w:rsidR="00562AB0" w:rsidRPr="0045320B" w:rsidRDefault="00562AB0" w:rsidP="00E75404">
      <w:pPr>
        <w:numPr>
          <w:ilvl w:val="0"/>
          <w:numId w:val="40"/>
        </w:numPr>
        <w:jc w:val="both"/>
        <w:textAlignment w:val="baseline"/>
        <w:rPr>
          <w:rFonts w:ascii="Tahoma" w:hAnsi="Tahoma" w:cs="Tahoma"/>
          <w:bCs/>
          <w:sz w:val="18"/>
          <w:szCs w:val="18"/>
        </w:rPr>
      </w:pPr>
      <w:r w:rsidRPr="0045320B">
        <w:rPr>
          <w:rFonts w:ascii="Tahoma" w:hAnsi="Tahoma" w:cs="Tahoma"/>
          <w:bCs/>
          <w:sz w:val="18"/>
          <w:szCs w:val="18"/>
        </w:rPr>
        <w:t>Do oferty należy dołączyć wszystkie wymagane w SWZ dokumenty.</w:t>
      </w:r>
    </w:p>
    <w:p w14:paraId="05AD3970" w14:textId="4D854D16" w:rsidR="00562AB0" w:rsidRPr="0045320B" w:rsidRDefault="00562AB0" w:rsidP="00E75404">
      <w:pPr>
        <w:numPr>
          <w:ilvl w:val="0"/>
          <w:numId w:val="40"/>
        </w:numPr>
        <w:jc w:val="both"/>
        <w:textAlignment w:val="baseline"/>
        <w:rPr>
          <w:rFonts w:ascii="Tahoma" w:hAnsi="Tahoma" w:cs="Tahoma"/>
          <w:bCs/>
          <w:sz w:val="18"/>
          <w:szCs w:val="18"/>
        </w:rPr>
      </w:pPr>
      <w:r w:rsidRPr="0045320B">
        <w:rPr>
          <w:rFonts w:ascii="Tahoma" w:hAnsi="Tahoma" w:cs="Tahoma"/>
          <w:bCs/>
          <w:sz w:val="18"/>
          <w:szCs w:val="18"/>
        </w:rPr>
        <w:t xml:space="preserve">Po wypełnieniu Formularza składania oferty lub wniosku i </w:t>
      </w:r>
      <w:r w:rsidR="007D148A" w:rsidRPr="0045320B">
        <w:rPr>
          <w:rFonts w:ascii="Tahoma" w:hAnsi="Tahoma" w:cs="Tahoma"/>
          <w:bCs/>
          <w:sz w:val="18"/>
          <w:szCs w:val="18"/>
        </w:rPr>
        <w:t>dołączenia wszystkich</w:t>
      </w:r>
      <w:r w:rsidRPr="0045320B">
        <w:rPr>
          <w:rFonts w:ascii="Tahoma" w:hAnsi="Tahoma" w:cs="Tahoma"/>
          <w:bCs/>
          <w:sz w:val="18"/>
          <w:szCs w:val="18"/>
        </w:rPr>
        <w:t xml:space="preserve"> wymaganych załączników należy kliknąć przycisk „Przejdź do podsumowania”.</w:t>
      </w:r>
    </w:p>
    <w:p w14:paraId="6181386E" w14:textId="69AD0156" w:rsidR="00562AB0" w:rsidRPr="0045320B" w:rsidRDefault="00562AB0" w:rsidP="00E75404">
      <w:pPr>
        <w:numPr>
          <w:ilvl w:val="0"/>
          <w:numId w:val="40"/>
        </w:numPr>
        <w:jc w:val="both"/>
        <w:textAlignment w:val="baseline"/>
        <w:rPr>
          <w:rFonts w:ascii="Tahoma" w:hAnsi="Tahoma" w:cs="Tahoma"/>
          <w:bCs/>
          <w:sz w:val="18"/>
          <w:szCs w:val="18"/>
        </w:rPr>
      </w:pPr>
      <w:r w:rsidRPr="0045320B">
        <w:rPr>
          <w:rFonts w:ascii="Tahoma" w:hAnsi="Tahoma" w:cs="Tahoma"/>
          <w:b/>
          <w:bCs/>
          <w:sz w:val="18"/>
          <w:szCs w:val="18"/>
        </w:rPr>
        <w:t>Oferta składana elektronicznie musi zostać podpisana elektronicznym podpisem kwalifikowanym, podpisem zaufanym lub podpisem osobistym.</w:t>
      </w:r>
      <w:r w:rsidRPr="0045320B">
        <w:rPr>
          <w:rFonts w:ascii="Tahoma" w:hAnsi="Tahoma" w:cs="Tahoma"/>
          <w:bCs/>
          <w:sz w:val="18"/>
          <w:szCs w:val="18"/>
        </w:rPr>
        <w:t xml:space="preserve"> W procesie składania oferty za pośrednictwem </w:t>
      </w:r>
      <w:hyperlink r:id="rId34" w:history="1">
        <w:r w:rsidRPr="0045320B">
          <w:rPr>
            <w:rFonts w:ascii="Tahoma" w:hAnsi="Tahoma" w:cs="Tahoma"/>
            <w:b/>
            <w:bCs/>
            <w:sz w:val="18"/>
            <w:szCs w:val="18"/>
          </w:rPr>
          <w:t>platformazakupowa.pl</w:t>
        </w:r>
      </w:hyperlink>
      <w:r w:rsidRPr="0045320B">
        <w:rPr>
          <w:rFonts w:ascii="Tahoma" w:hAnsi="Tahoma" w:cs="Tahoma"/>
          <w:bCs/>
          <w:sz w:val="18"/>
          <w:szCs w:val="18"/>
        </w:rPr>
        <w:t xml:space="preserve">, Wykonawca powinien złożyć podpis bezpośrednio na dokumentach przesłanych za pośrednictwem </w:t>
      </w:r>
      <w:hyperlink r:id="rId35" w:history="1">
        <w:r w:rsidRPr="0045320B">
          <w:rPr>
            <w:rFonts w:ascii="Tahoma" w:hAnsi="Tahoma" w:cs="Tahoma"/>
            <w:b/>
            <w:bCs/>
            <w:sz w:val="18"/>
            <w:szCs w:val="18"/>
          </w:rPr>
          <w:t>platformazakupowa.pl</w:t>
        </w:r>
      </w:hyperlink>
      <w:r w:rsidRPr="0045320B">
        <w:rPr>
          <w:rFonts w:ascii="Tahoma" w:hAnsi="Tahoma" w:cs="Tahoma"/>
          <w:bCs/>
          <w:sz w:val="18"/>
          <w:szCs w:val="18"/>
        </w:rPr>
        <w:t xml:space="preserve"> Zalecamy stosowanie podpisu na ka</w:t>
      </w:r>
      <w:r w:rsidR="00363C18">
        <w:rPr>
          <w:rFonts w:ascii="Tahoma" w:hAnsi="Tahoma" w:cs="Tahoma"/>
          <w:bCs/>
          <w:sz w:val="18"/>
          <w:szCs w:val="18"/>
        </w:rPr>
        <w:t>żdym załączonym pliku osobno, w </w:t>
      </w:r>
      <w:r w:rsidRPr="0045320B">
        <w:rPr>
          <w:rFonts w:ascii="Tahoma" w:hAnsi="Tahoma" w:cs="Tahoma"/>
          <w:bCs/>
          <w:sz w:val="18"/>
          <w:szCs w:val="18"/>
        </w:rPr>
        <w:t>szczególności ws</w:t>
      </w:r>
      <w:r w:rsidR="001F14A4" w:rsidRPr="0045320B">
        <w:rPr>
          <w:rFonts w:ascii="Tahoma" w:hAnsi="Tahoma" w:cs="Tahoma"/>
          <w:bCs/>
          <w:sz w:val="18"/>
          <w:szCs w:val="18"/>
        </w:rPr>
        <w:t>kazanych w art. 63 ust</w:t>
      </w:r>
      <w:r w:rsidRPr="0045320B">
        <w:rPr>
          <w:rFonts w:ascii="Tahoma" w:hAnsi="Tahoma" w:cs="Tahoma"/>
          <w:bCs/>
          <w:sz w:val="18"/>
          <w:szCs w:val="18"/>
        </w:rPr>
        <w:t>.</w:t>
      </w:r>
      <w:r w:rsidR="001F14A4" w:rsidRPr="0045320B">
        <w:rPr>
          <w:rFonts w:ascii="Tahoma" w:hAnsi="Tahoma" w:cs="Tahoma"/>
          <w:bCs/>
          <w:sz w:val="18"/>
          <w:szCs w:val="18"/>
        </w:rPr>
        <w:t xml:space="preserve"> </w:t>
      </w:r>
      <w:r w:rsidRPr="0045320B">
        <w:rPr>
          <w:rFonts w:ascii="Tahoma" w:hAnsi="Tahoma" w:cs="Tahoma"/>
          <w:bCs/>
          <w:sz w:val="18"/>
          <w:szCs w:val="18"/>
        </w:rPr>
        <w:t xml:space="preserve">2  </w:t>
      </w:r>
      <w:proofErr w:type="spellStart"/>
      <w:r w:rsidRPr="0045320B">
        <w:rPr>
          <w:rFonts w:ascii="Tahoma" w:hAnsi="Tahoma" w:cs="Tahoma"/>
          <w:bCs/>
          <w:sz w:val="18"/>
          <w:szCs w:val="18"/>
        </w:rPr>
        <w:t>Pzp</w:t>
      </w:r>
      <w:proofErr w:type="spellEnd"/>
      <w:r w:rsidRPr="0045320B">
        <w:rPr>
          <w:rFonts w:ascii="Tahoma" w:hAnsi="Tahoma" w:cs="Tahoma"/>
          <w:bCs/>
          <w:sz w:val="18"/>
          <w:szCs w:val="18"/>
        </w:rPr>
        <w:t>, gdzie zaznaczono, iż oferty, oraz oświadczeni</w:t>
      </w:r>
      <w:r w:rsidR="001F14A4" w:rsidRPr="0045320B">
        <w:rPr>
          <w:rFonts w:ascii="Tahoma" w:hAnsi="Tahoma" w:cs="Tahoma"/>
          <w:bCs/>
          <w:sz w:val="18"/>
          <w:szCs w:val="18"/>
        </w:rPr>
        <w:t>e</w:t>
      </w:r>
      <w:r w:rsidRPr="0045320B">
        <w:rPr>
          <w:rFonts w:ascii="Tahoma" w:hAnsi="Tahoma" w:cs="Tahoma"/>
          <w:bCs/>
          <w:sz w:val="18"/>
          <w:szCs w:val="18"/>
        </w:rPr>
        <w:t>, o którym mowa w art. 125 ust.1 sporządza się, pod rygorem nieważności, w postaci elektronicznej i opatruje się kwalifikowanym podpisem elektronicznym, podpisem zaufanym lub podpisem osobistym.</w:t>
      </w:r>
    </w:p>
    <w:p w14:paraId="355EBD63" w14:textId="77777777" w:rsidR="00562AB0" w:rsidRPr="0045320B" w:rsidRDefault="00562AB0" w:rsidP="00E75404">
      <w:pPr>
        <w:numPr>
          <w:ilvl w:val="0"/>
          <w:numId w:val="40"/>
        </w:numPr>
        <w:jc w:val="both"/>
        <w:textAlignment w:val="baseline"/>
        <w:rPr>
          <w:rFonts w:ascii="Tahoma" w:hAnsi="Tahoma" w:cs="Tahoma"/>
          <w:bCs/>
          <w:sz w:val="18"/>
          <w:szCs w:val="18"/>
        </w:rPr>
      </w:pPr>
      <w:r w:rsidRPr="0045320B">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45320B" w:rsidRDefault="00562AB0" w:rsidP="00E75404">
      <w:pPr>
        <w:numPr>
          <w:ilvl w:val="0"/>
          <w:numId w:val="40"/>
        </w:numPr>
        <w:spacing w:after="240"/>
        <w:jc w:val="both"/>
        <w:textAlignment w:val="baseline"/>
        <w:rPr>
          <w:rFonts w:ascii="Tahoma" w:hAnsi="Tahoma" w:cs="Tahoma"/>
          <w:bCs/>
          <w:sz w:val="18"/>
          <w:szCs w:val="18"/>
        </w:rPr>
      </w:pPr>
      <w:r w:rsidRPr="0045320B">
        <w:rPr>
          <w:rFonts w:ascii="Tahoma" w:hAnsi="Tahoma" w:cs="Tahoma"/>
          <w:bCs/>
          <w:sz w:val="18"/>
          <w:szCs w:val="18"/>
        </w:rPr>
        <w:t xml:space="preserve">Szczegółowa instrukcja dla Wykonawców dotycząca złożenia, zmiany i wycofania oferty znajduje się na stronie internetowej pod adresem:  </w:t>
      </w:r>
      <w:hyperlink r:id="rId36" w:history="1">
        <w:r w:rsidRPr="0045320B">
          <w:rPr>
            <w:rFonts w:ascii="Tahoma" w:hAnsi="Tahoma" w:cs="Tahoma"/>
            <w:b/>
            <w:bCs/>
            <w:sz w:val="18"/>
            <w:szCs w:val="18"/>
          </w:rPr>
          <w:t>https://platformazakupowa.pl/strona/45-instrukcje</w:t>
        </w:r>
      </w:hyperlink>
    </w:p>
    <w:p w14:paraId="255B98B3" w14:textId="77777777" w:rsidR="00796932" w:rsidRDefault="00796932">
      <w:pPr>
        <w:rPr>
          <w:rFonts w:ascii="Tahoma" w:hAnsi="Tahoma" w:cs="Tahoma"/>
          <w:b/>
          <w:bCs/>
          <w:sz w:val="18"/>
          <w:szCs w:val="18"/>
        </w:rPr>
      </w:pPr>
      <w:r>
        <w:rPr>
          <w:rFonts w:ascii="Tahoma" w:hAnsi="Tahoma" w:cs="Tahoma"/>
          <w:b/>
          <w:bCs/>
          <w:sz w:val="18"/>
          <w:szCs w:val="18"/>
        </w:rPr>
        <w:br w:type="page"/>
      </w:r>
    </w:p>
    <w:p w14:paraId="5D488E99" w14:textId="42FE003A" w:rsidR="00562AB0" w:rsidRPr="0045320B" w:rsidRDefault="00562AB0" w:rsidP="00562AB0">
      <w:pPr>
        <w:suppressAutoHyphens/>
        <w:rPr>
          <w:rFonts w:ascii="Tahoma" w:hAnsi="Tahoma" w:cs="Tahoma"/>
          <w:b/>
          <w:bCs/>
          <w:caps/>
          <w:sz w:val="18"/>
          <w:szCs w:val="18"/>
        </w:rPr>
      </w:pPr>
      <w:r w:rsidRPr="0045320B">
        <w:rPr>
          <w:rFonts w:ascii="Tahoma" w:hAnsi="Tahoma" w:cs="Tahoma"/>
          <w:b/>
          <w:bCs/>
          <w:sz w:val="18"/>
          <w:szCs w:val="18"/>
        </w:rPr>
        <w:lastRenderedPageBreak/>
        <w:t xml:space="preserve">XIV. </w:t>
      </w:r>
      <w:r w:rsidRPr="0045320B">
        <w:rPr>
          <w:rFonts w:ascii="Tahoma" w:hAnsi="Tahoma" w:cs="Tahoma"/>
          <w:b/>
          <w:bCs/>
          <w:caps/>
          <w:sz w:val="18"/>
          <w:szCs w:val="18"/>
        </w:rPr>
        <w:t>Otwarcie ofert</w:t>
      </w:r>
    </w:p>
    <w:p w14:paraId="439362E4" w14:textId="77777777" w:rsidR="00562AB0" w:rsidRPr="0045320B" w:rsidRDefault="00562AB0" w:rsidP="00562AB0">
      <w:pPr>
        <w:suppressAutoHyphens/>
        <w:rPr>
          <w:rFonts w:ascii="Tahoma" w:hAnsi="Tahoma" w:cs="Tahoma"/>
          <w:b/>
          <w:bCs/>
          <w:sz w:val="18"/>
          <w:szCs w:val="18"/>
        </w:rPr>
      </w:pPr>
    </w:p>
    <w:p w14:paraId="0845A078" w14:textId="43EEEF03" w:rsidR="00562AB0" w:rsidRPr="0045320B" w:rsidRDefault="00562AB0"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sz w:val="18"/>
          <w:szCs w:val="18"/>
        </w:rPr>
        <w:t>Otwarcie ofert następuje niezwłocznie po upływie terminu składania ofert, nie później niż następnego dnia po dniu, w którym upł</w:t>
      </w:r>
      <w:r w:rsidR="007C01C9" w:rsidRPr="0045320B">
        <w:rPr>
          <w:rFonts w:ascii="Tahoma" w:hAnsi="Tahoma" w:cs="Tahoma"/>
          <w:sz w:val="18"/>
          <w:szCs w:val="18"/>
        </w:rPr>
        <w:t>ynął termin składania ofert.</w:t>
      </w:r>
    </w:p>
    <w:p w14:paraId="7229D4B0" w14:textId="771DC824" w:rsidR="00562AB0" w:rsidRPr="0045320B" w:rsidRDefault="007C01C9"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b/>
          <w:sz w:val="18"/>
          <w:szCs w:val="18"/>
        </w:rPr>
        <w:t>O</w:t>
      </w:r>
      <w:r w:rsidR="00562AB0" w:rsidRPr="0045320B">
        <w:rPr>
          <w:rFonts w:ascii="Tahoma" w:hAnsi="Tahoma" w:cs="Tahoma"/>
          <w:b/>
          <w:sz w:val="18"/>
          <w:szCs w:val="18"/>
        </w:rPr>
        <w:t xml:space="preserve">twarcie ofert </w:t>
      </w:r>
      <w:r w:rsidRPr="002D6158">
        <w:rPr>
          <w:rFonts w:ascii="Tahoma" w:hAnsi="Tahoma" w:cs="Tahoma"/>
          <w:b/>
          <w:sz w:val="18"/>
          <w:szCs w:val="18"/>
        </w:rPr>
        <w:t xml:space="preserve">nastąpi </w:t>
      </w:r>
      <w:r w:rsidR="00AE32E9" w:rsidRPr="00AE32E9">
        <w:rPr>
          <w:rFonts w:ascii="Tahoma" w:hAnsi="Tahoma" w:cs="Tahoma"/>
          <w:b/>
          <w:sz w:val="18"/>
          <w:szCs w:val="18"/>
        </w:rPr>
        <w:t>dnia 28.09</w:t>
      </w:r>
      <w:r w:rsidR="008634E2" w:rsidRPr="00AE32E9">
        <w:rPr>
          <w:rFonts w:ascii="Tahoma" w:hAnsi="Tahoma" w:cs="Tahoma"/>
          <w:b/>
          <w:sz w:val="18"/>
          <w:szCs w:val="18"/>
        </w:rPr>
        <w:t>.2022</w:t>
      </w:r>
      <w:r w:rsidR="00AE32E9" w:rsidRPr="00AE32E9">
        <w:rPr>
          <w:rFonts w:ascii="Tahoma" w:hAnsi="Tahoma" w:cs="Tahoma"/>
          <w:b/>
          <w:sz w:val="18"/>
          <w:szCs w:val="18"/>
        </w:rPr>
        <w:t xml:space="preserve"> r. godz. 08:10</w:t>
      </w:r>
      <w:r w:rsidR="002D6158" w:rsidRPr="00AE32E9">
        <w:rPr>
          <w:rFonts w:ascii="Tahoma" w:hAnsi="Tahoma" w:cs="Tahoma"/>
          <w:b/>
          <w:sz w:val="18"/>
          <w:szCs w:val="18"/>
        </w:rPr>
        <w:t>.</w:t>
      </w:r>
    </w:p>
    <w:p w14:paraId="49D14D83" w14:textId="4BF7BBD6" w:rsidR="00562AB0" w:rsidRPr="0045320B" w:rsidRDefault="0018268B"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sz w:val="18"/>
          <w:szCs w:val="18"/>
        </w:rPr>
        <w:t>O</w:t>
      </w:r>
      <w:r w:rsidR="00562AB0" w:rsidRPr="0045320B">
        <w:rPr>
          <w:rFonts w:ascii="Tahoma" w:hAnsi="Tahoma" w:cs="Tahoma"/>
          <w:sz w:val="18"/>
          <w:szCs w:val="18"/>
        </w:rPr>
        <w:t>twarcie ofert następuje przy użyciu systemu teleinformatycznego</w:t>
      </w:r>
      <w:r w:rsidRPr="0045320B">
        <w:rPr>
          <w:rFonts w:ascii="Tahoma" w:hAnsi="Tahoma" w:cs="Tahoma"/>
          <w:sz w:val="18"/>
          <w:szCs w:val="18"/>
        </w:rPr>
        <w:t xml:space="preserve"> (platformy). W</w:t>
      </w:r>
      <w:r w:rsidR="00562AB0" w:rsidRPr="0045320B">
        <w:rPr>
          <w:rFonts w:ascii="Tahoma" w:hAnsi="Tahoma" w:cs="Tahoma"/>
          <w:sz w:val="18"/>
          <w:szCs w:val="18"/>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45320B" w:rsidRDefault="00562AB0"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sz w:val="18"/>
          <w:szCs w:val="18"/>
        </w:rPr>
        <w:t>Zamawiający poinformuje o zmianie terminu otwarcia ofert na stronie internetowej prowadzonego postępowania.</w:t>
      </w:r>
    </w:p>
    <w:p w14:paraId="35F8B608" w14:textId="77777777" w:rsidR="00562AB0" w:rsidRPr="0045320B" w:rsidRDefault="00562AB0"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216C1CF6" w14:textId="77777777" w:rsidR="00562AB0" w:rsidRPr="0045320B" w:rsidRDefault="00562AB0" w:rsidP="00E75404">
      <w:pPr>
        <w:numPr>
          <w:ilvl w:val="0"/>
          <w:numId w:val="41"/>
        </w:numPr>
        <w:tabs>
          <w:tab w:val="clear" w:pos="720"/>
        </w:tabs>
        <w:ind w:left="426"/>
        <w:jc w:val="both"/>
        <w:textAlignment w:val="baseline"/>
        <w:rPr>
          <w:rFonts w:ascii="Tahoma" w:hAnsi="Tahoma" w:cs="Tahoma"/>
          <w:sz w:val="18"/>
          <w:szCs w:val="18"/>
        </w:rPr>
      </w:pPr>
      <w:r w:rsidRPr="0045320B">
        <w:rPr>
          <w:rFonts w:ascii="Tahoma" w:hAnsi="Tahoma" w:cs="Tahoma"/>
          <w:sz w:val="18"/>
          <w:szCs w:val="18"/>
        </w:rPr>
        <w:t>Zamawiający, niezwłocznie po otwarciu ofert, udostępnia na stronie internetowej prowadzonego postępowania informacje o:</w:t>
      </w:r>
    </w:p>
    <w:p w14:paraId="4B9FCADB" w14:textId="77777777" w:rsidR="00562AB0" w:rsidRPr="0045320B" w:rsidRDefault="00562AB0" w:rsidP="00E75404">
      <w:pPr>
        <w:numPr>
          <w:ilvl w:val="0"/>
          <w:numId w:val="42"/>
        </w:numPr>
        <w:shd w:val="clear" w:color="auto" w:fill="FFFFFF"/>
        <w:ind w:left="709" w:hanging="338"/>
        <w:jc w:val="both"/>
        <w:rPr>
          <w:rFonts w:ascii="Tahoma" w:hAnsi="Tahoma" w:cs="Tahoma"/>
          <w:sz w:val="18"/>
          <w:szCs w:val="18"/>
        </w:rPr>
      </w:pPr>
      <w:r w:rsidRPr="0045320B">
        <w:rPr>
          <w:rFonts w:ascii="Tahoma" w:hAnsi="Tahoma" w:cs="Tahoma"/>
          <w:sz w:val="18"/>
          <w:szCs w:val="18"/>
        </w:rPr>
        <w:t>nazwach albo imionach i nazwiskach oraz siedzibach lub miejscach prowadzonej działalności gospodarczej albo miejscach zamieszkania Wykonawców, których oferty zostały otwarte;</w:t>
      </w:r>
    </w:p>
    <w:p w14:paraId="4C3603F5" w14:textId="77777777" w:rsidR="00562AB0" w:rsidRPr="0045320B" w:rsidRDefault="00562AB0" w:rsidP="00E75404">
      <w:pPr>
        <w:numPr>
          <w:ilvl w:val="0"/>
          <w:numId w:val="42"/>
        </w:numPr>
        <w:shd w:val="clear" w:color="auto" w:fill="FFFFFF"/>
        <w:ind w:left="709" w:hanging="338"/>
        <w:jc w:val="both"/>
        <w:rPr>
          <w:rFonts w:ascii="Tahoma" w:hAnsi="Tahoma" w:cs="Tahoma"/>
          <w:sz w:val="18"/>
          <w:szCs w:val="18"/>
        </w:rPr>
      </w:pPr>
      <w:r w:rsidRPr="0045320B">
        <w:rPr>
          <w:rFonts w:ascii="Tahoma" w:hAnsi="Tahoma" w:cs="Tahoma"/>
          <w:sz w:val="18"/>
          <w:szCs w:val="18"/>
        </w:rPr>
        <w:t>cenach lub kosztach zawartych w ofertach.</w:t>
      </w:r>
    </w:p>
    <w:p w14:paraId="4F42A405" w14:textId="0AEBB27C" w:rsidR="00562AB0" w:rsidRPr="0045320B" w:rsidRDefault="00562AB0" w:rsidP="00562AB0">
      <w:pPr>
        <w:shd w:val="clear" w:color="auto" w:fill="FFFFFF"/>
        <w:ind w:left="426"/>
        <w:jc w:val="both"/>
        <w:rPr>
          <w:rFonts w:ascii="Tahoma" w:hAnsi="Tahoma" w:cs="Tahoma"/>
          <w:sz w:val="18"/>
          <w:szCs w:val="18"/>
        </w:rPr>
      </w:pPr>
      <w:r w:rsidRPr="0045320B">
        <w:rPr>
          <w:rFonts w:ascii="Tahoma" w:hAnsi="Tahoma" w:cs="Tahoma"/>
          <w:sz w:val="18"/>
          <w:szCs w:val="18"/>
        </w:rPr>
        <w:t xml:space="preserve">Informacja zostanie opublikowana na stronie postępowania na </w:t>
      </w:r>
      <w:r w:rsidR="007D148A" w:rsidRPr="0045320B">
        <w:rPr>
          <w:rFonts w:ascii="Tahoma" w:hAnsi="Tahoma" w:cs="Tahoma"/>
          <w:b/>
          <w:sz w:val="18"/>
          <w:szCs w:val="18"/>
        </w:rPr>
        <w:t>platformazakupowa.pl</w:t>
      </w:r>
      <w:r w:rsidR="007D148A" w:rsidRPr="0045320B">
        <w:rPr>
          <w:rFonts w:ascii="Tahoma" w:hAnsi="Tahoma" w:cs="Tahoma"/>
          <w:sz w:val="18"/>
          <w:szCs w:val="18"/>
        </w:rPr>
        <w:t xml:space="preserve"> w</w:t>
      </w:r>
      <w:r w:rsidRPr="0045320B">
        <w:rPr>
          <w:rFonts w:ascii="Tahoma" w:hAnsi="Tahoma" w:cs="Tahoma"/>
          <w:sz w:val="18"/>
          <w:szCs w:val="18"/>
        </w:rPr>
        <w:t xml:space="preserve"> sekcji ,,Komunikaty”.</w:t>
      </w:r>
    </w:p>
    <w:p w14:paraId="4A9B41BC" w14:textId="4EB1667B" w:rsidR="00562AB0" w:rsidRPr="0045320B" w:rsidRDefault="007C01C9" w:rsidP="0018268B">
      <w:pPr>
        <w:shd w:val="clear" w:color="auto" w:fill="FFFFFF"/>
        <w:rPr>
          <w:rFonts w:ascii="Tahoma" w:hAnsi="Tahoma" w:cs="Tahoma"/>
          <w:b/>
          <w:sz w:val="18"/>
          <w:szCs w:val="18"/>
        </w:rPr>
      </w:pPr>
      <w:r w:rsidRPr="0045320B">
        <w:rPr>
          <w:rFonts w:ascii="Tahoma" w:hAnsi="Tahoma" w:cs="Tahoma"/>
          <w:b/>
          <w:sz w:val="18"/>
          <w:szCs w:val="18"/>
        </w:rPr>
        <w:t xml:space="preserve">7. </w:t>
      </w:r>
      <w:r w:rsidR="00562AB0" w:rsidRPr="0045320B">
        <w:rPr>
          <w:rFonts w:ascii="Tahoma" w:hAnsi="Tahoma" w:cs="Tahoma"/>
          <w:b/>
          <w:sz w:val="18"/>
          <w:szCs w:val="18"/>
        </w:rPr>
        <w:t xml:space="preserve">Sesja otwarcia ofert nie będzie przeprowadzona z udziałem Wykonawców oraz </w:t>
      </w:r>
      <w:r w:rsidR="0018268B" w:rsidRPr="0045320B">
        <w:rPr>
          <w:rFonts w:ascii="Tahoma" w:hAnsi="Tahoma" w:cs="Tahoma"/>
          <w:b/>
          <w:sz w:val="18"/>
          <w:szCs w:val="18"/>
        </w:rPr>
        <w:t xml:space="preserve">nie będzie </w:t>
      </w:r>
      <w:r w:rsidRPr="0045320B">
        <w:rPr>
          <w:rFonts w:ascii="Tahoma" w:hAnsi="Tahoma" w:cs="Tahoma"/>
          <w:b/>
          <w:sz w:val="18"/>
          <w:szCs w:val="18"/>
        </w:rPr>
        <w:t>transmitowania</w:t>
      </w:r>
      <w:r w:rsidR="0018268B" w:rsidRPr="0045320B">
        <w:rPr>
          <w:rFonts w:ascii="Tahoma" w:hAnsi="Tahoma" w:cs="Tahoma"/>
          <w:b/>
          <w:sz w:val="18"/>
          <w:szCs w:val="18"/>
        </w:rPr>
        <w:t xml:space="preserve"> </w:t>
      </w:r>
      <w:r w:rsidR="00562AB0" w:rsidRPr="0045320B">
        <w:rPr>
          <w:rFonts w:ascii="Tahoma" w:hAnsi="Tahoma" w:cs="Tahoma"/>
          <w:b/>
          <w:sz w:val="18"/>
          <w:szCs w:val="18"/>
        </w:rPr>
        <w:t>sesji otwarcia za pośrednictwem elektronicznych narzędzi</w:t>
      </w:r>
      <w:r w:rsidR="00562AB0" w:rsidRPr="0045320B">
        <w:rPr>
          <w:rFonts w:ascii="Tahoma" w:hAnsi="Tahoma" w:cs="Tahoma"/>
          <w:b/>
          <w:bCs/>
          <w:sz w:val="18"/>
          <w:szCs w:val="18"/>
        </w:rPr>
        <w:t>.</w:t>
      </w:r>
    </w:p>
    <w:p w14:paraId="446F487A" w14:textId="190820FB" w:rsidR="00562AB0" w:rsidRPr="0045320B" w:rsidRDefault="00562AB0" w:rsidP="00562AB0">
      <w:pPr>
        <w:suppressAutoHyphens/>
        <w:jc w:val="both"/>
        <w:rPr>
          <w:rFonts w:ascii="Tahoma" w:hAnsi="Tahoma" w:cs="Tahoma"/>
          <w:b/>
          <w:bCs/>
          <w:sz w:val="18"/>
          <w:szCs w:val="18"/>
        </w:rPr>
      </w:pPr>
    </w:p>
    <w:p w14:paraId="7C3C5638" w14:textId="3546BD36"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t>XV. OPIS SPOSOBU OBLICZANIA CENY</w:t>
      </w:r>
      <w:r w:rsidR="0018268B" w:rsidRPr="0045320B">
        <w:rPr>
          <w:rFonts w:ascii="Tahoma" w:hAnsi="Tahoma" w:cs="Tahoma"/>
          <w:b/>
          <w:bCs/>
          <w:sz w:val="18"/>
          <w:szCs w:val="18"/>
        </w:rPr>
        <w:t xml:space="preserve"> OFERTY</w:t>
      </w:r>
    </w:p>
    <w:p w14:paraId="31C4A3BF" w14:textId="77777777" w:rsidR="00562AB0" w:rsidRPr="0045320B" w:rsidRDefault="00562AB0" w:rsidP="00562AB0">
      <w:pPr>
        <w:suppressAutoHyphens/>
        <w:jc w:val="both"/>
        <w:rPr>
          <w:rFonts w:ascii="Tahoma" w:hAnsi="Tahoma" w:cs="Tahoma"/>
          <w:sz w:val="18"/>
          <w:szCs w:val="18"/>
        </w:rPr>
      </w:pPr>
    </w:p>
    <w:p w14:paraId="61CFA106"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Wykonawca określi cenę netto i brutto (zawierającą należny podatek VAT) w złotych polskich wg załączonego Formularza asortymentowo-cenowego (załącznik nr 2 do SWZ).</w:t>
      </w:r>
    </w:p>
    <w:p w14:paraId="75614256"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Cena winna być określona przez Wykonawcę z uwzględnieniem wszystkich upustów cenowych (rabatów), jakie Wykonawca oferuje.</w:t>
      </w:r>
    </w:p>
    <w:p w14:paraId="2F3AD14F"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Rozliczenia pomiędzy Zamawiającym a Wykonawcą będą prowadzone w złotych polskich.</w:t>
      </w:r>
    </w:p>
    <w:p w14:paraId="7E7C851C" w14:textId="329ACB32" w:rsidR="00082989" w:rsidRPr="00181DBB" w:rsidRDefault="00082989" w:rsidP="00082989">
      <w:pPr>
        <w:numPr>
          <w:ilvl w:val="0"/>
          <w:numId w:val="1"/>
        </w:numPr>
        <w:jc w:val="both"/>
        <w:rPr>
          <w:rFonts w:ascii="Tahoma" w:hAnsi="Tahoma" w:cs="Tahoma"/>
          <w:b/>
          <w:sz w:val="18"/>
          <w:szCs w:val="18"/>
        </w:rPr>
      </w:pPr>
      <w:r w:rsidRPr="00181DBB">
        <w:rPr>
          <w:rFonts w:ascii="Tahoma" w:hAnsi="Tahoma" w:cs="Tahoma"/>
          <w:b/>
          <w:sz w:val="18"/>
          <w:szCs w:val="18"/>
        </w:rPr>
        <w:t>Do obliczenia ceny oferty należy zastosować następujący sposób:</w:t>
      </w:r>
    </w:p>
    <w:p w14:paraId="0A0B72F8" w14:textId="77777777" w:rsidR="00082989" w:rsidRPr="00181DBB" w:rsidRDefault="00082989" w:rsidP="00E75404">
      <w:pPr>
        <w:pStyle w:val="Tekstpodstawowy2"/>
        <w:numPr>
          <w:ilvl w:val="0"/>
          <w:numId w:val="79"/>
        </w:numPr>
        <w:tabs>
          <w:tab w:val="clear" w:pos="360"/>
          <w:tab w:val="num" w:pos="720"/>
        </w:tabs>
        <w:autoSpaceDE w:val="0"/>
        <w:autoSpaceDN w:val="0"/>
        <w:ind w:left="720"/>
        <w:rPr>
          <w:rFonts w:ascii="Tahoma" w:hAnsi="Tahoma" w:cs="Tahoma"/>
          <w:sz w:val="18"/>
          <w:szCs w:val="18"/>
        </w:rPr>
      </w:pPr>
      <w:r w:rsidRPr="00181DBB">
        <w:rPr>
          <w:rFonts w:ascii="Tahoma" w:hAnsi="Tahoma" w:cs="Tahoma"/>
          <w:sz w:val="18"/>
          <w:szCs w:val="18"/>
        </w:rPr>
        <w:t>Podać jednostkową cenę netto dla każdej pozycji z dokładnością do dwóch miejsc po przecinku.</w:t>
      </w:r>
    </w:p>
    <w:p w14:paraId="744647DE" w14:textId="77777777" w:rsidR="00082989" w:rsidRPr="00181DBB" w:rsidRDefault="00082989" w:rsidP="00E75404">
      <w:pPr>
        <w:pStyle w:val="Tekstpodstawowy2"/>
        <w:numPr>
          <w:ilvl w:val="0"/>
          <w:numId w:val="79"/>
        </w:numPr>
        <w:tabs>
          <w:tab w:val="clear" w:pos="360"/>
          <w:tab w:val="num" w:pos="720"/>
        </w:tabs>
        <w:autoSpaceDE w:val="0"/>
        <w:autoSpaceDN w:val="0"/>
        <w:ind w:left="720"/>
        <w:rPr>
          <w:rFonts w:ascii="Tahoma" w:hAnsi="Tahoma" w:cs="Tahoma"/>
          <w:sz w:val="18"/>
          <w:szCs w:val="18"/>
        </w:rPr>
      </w:pPr>
      <w:r w:rsidRPr="00181DBB">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Pr>
          <w:rFonts w:ascii="Tahoma" w:hAnsi="Tahoma" w:cs="Tahoma"/>
          <w:sz w:val="18"/>
          <w:szCs w:val="18"/>
        </w:rPr>
        <w:t>.</w:t>
      </w:r>
    </w:p>
    <w:p w14:paraId="473FFD32" w14:textId="77777777" w:rsidR="00082989" w:rsidRPr="00181DBB" w:rsidRDefault="00082989" w:rsidP="00E75404">
      <w:pPr>
        <w:pStyle w:val="Tekstpodstawowy2"/>
        <w:numPr>
          <w:ilvl w:val="0"/>
          <w:numId w:val="79"/>
        </w:numPr>
        <w:tabs>
          <w:tab w:val="clear" w:pos="360"/>
          <w:tab w:val="num" w:pos="720"/>
        </w:tabs>
        <w:autoSpaceDE w:val="0"/>
        <w:autoSpaceDN w:val="0"/>
        <w:ind w:left="720"/>
        <w:rPr>
          <w:rFonts w:ascii="Tahoma" w:hAnsi="Tahoma" w:cs="Tahoma"/>
          <w:sz w:val="18"/>
          <w:szCs w:val="18"/>
        </w:rPr>
      </w:pPr>
      <w:r w:rsidRPr="00181DBB">
        <w:rPr>
          <w:rFonts w:ascii="Tahoma" w:hAnsi="Tahoma" w:cs="Tahoma"/>
          <w:sz w:val="18"/>
          <w:szCs w:val="18"/>
        </w:rPr>
        <w:t>Podać stawkę VAT (w %) dla każdej pozycji.</w:t>
      </w:r>
    </w:p>
    <w:p w14:paraId="7CE13037" w14:textId="77777777" w:rsidR="00082989" w:rsidRPr="00181DBB" w:rsidRDefault="00082989" w:rsidP="00E75404">
      <w:pPr>
        <w:pStyle w:val="Tekstpodstawowy2"/>
        <w:numPr>
          <w:ilvl w:val="0"/>
          <w:numId w:val="79"/>
        </w:numPr>
        <w:tabs>
          <w:tab w:val="clear" w:pos="360"/>
          <w:tab w:val="num" w:pos="720"/>
        </w:tabs>
        <w:autoSpaceDE w:val="0"/>
        <w:autoSpaceDN w:val="0"/>
        <w:ind w:left="720"/>
        <w:rPr>
          <w:rFonts w:ascii="Tahoma" w:hAnsi="Tahoma" w:cs="Tahoma"/>
          <w:sz w:val="18"/>
          <w:szCs w:val="18"/>
        </w:rPr>
      </w:pPr>
      <w:r w:rsidRPr="00181DBB">
        <w:rPr>
          <w:rFonts w:ascii="Tahoma" w:hAnsi="Tahoma" w:cs="Tahoma"/>
          <w:sz w:val="18"/>
          <w:szCs w:val="18"/>
        </w:rPr>
        <w:t>Obliczyć wartość brutto dla każdej pozycji dodając do wyliczonej wartości netto iloczyn wyliczonej wartości netto i stawki VAT (w %). Tak wyliczoną wart</w:t>
      </w:r>
      <w:r>
        <w:rPr>
          <w:rFonts w:ascii="Tahoma" w:hAnsi="Tahoma" w:cs="Tahoma"/>
          <w:sz w:val="18"/>
          <w:szCs w:val="18"/>
        </w:rPr>
        <w:t>ość brutto należy zaokrąglić</w:t>
      </w:r>
      <w:r w:rsidRPr="00181DBB">
        <w:rPr>
          <w:rFonts w:ascii="Tahoma" w:hAnsi="Tahoma" w:cs="Tahoma"/>
          <w:sz w:val="18"/>
          <w:szCs w:val="18"/>
        </w:rPr>
        <w:t xml:space="preserve"> do dwóch miejsc po przecinku, stosując zasadę, że jeżeli trzecia cyfra po przecinku jest równa lub większa od 5 to należy zaokrąglić w górę, jeżeli</w:t>
      </w:r>
      <w:r>
        <w:rPr>
          <w:rFonts w:ascii="Tahoma" w:hAnsi="Tahoma" w:cs="Tahoma"/>
          <w:sz w:val="18"/>
          <w:szCs w:val="18"/>
        </w:rPr>
        <w:t xml:space="preserve"> mniejsza to nic nie zmieniać a </w:t>
      </w:r>
      <w:r w:rsidRPr="00181DBB">
        <w:rPr>
          <w:rFonts w:ascii="Tahoma" w:hAnsi="Tahoma" w:cs="Tahoma"/>
          <w:sz w:val="18"/>
          <w:szCs w:val="18"/>
        </w:rPr>
        <w:t>pozostałe cyfry po przecinku należy „odciąć”.</w:t>
      </w:r>
    </w:p>
    <w:p w14:paraId="6603B201" w14:textId="7FCBEB12" w:rsidR="00082989" w:rsidRPr="00181DBB" w:rsidRDefault="00082989" w:rsidP="00E75404">
      <w:pPr>
        <w:pStyle w:val="Tekstpodstawowy2"/>
        <w:numPr>
          <w:ilvl w:val="0"/>
          <w:numId w:val="79"/>
        </w:numPr>
        <w:tabs>
          <w:tab w:val="clear" w:pos="360"/>
          <w:tab w:val="num" w:pos="720"/>
        </w:tabs>
        <w:autoSpaceDE w:val="0"/>
        <w:autoSpaceDN w:val="0"/>
        <w:ind w:left="720"/>
        <w:rPr>
          <w:rFonts w:ascii="Tahoma" w:hAnsi="Tahoma" w:cs="Tahoma"/>
          <w:sz w:val="18"/>
          <w:szCs w:val="18"/>
        </w:rPr>
      </w:pPr>
      <w:r w:rsidRPr="00181DBB">
        <w:rPr>
          <w:rFonts w:ascii="Tahoma" w:hAnsi="Tahoma" w:cs="Tahoma"/>
          <w:sz w:val="18"/>
          <w:szCs w:val="18"/>
        </w:rPr>
        <w:t>Obliczyć wartość netto/brutto pop</w:t>
      </w:r>
      <w:r>
        <w:rPr>
          <w:rFonts w:ascii="Tahoma" w:hAnsi="Tahoma" w:cs="Tahoma"/>
          <w:sz w:val="18"/>
          <w:szCs w:val="18"/>
        </w:rPr>
        <w:t>rzez zsumowanie wartości netto/</w:t>
      </w:r>
      <w:r w:rsidR="009B433B">
        <w:rPr>
          <w:rFonts w:ascii="Tahoma" w:hAnsi="Tahoma" w:cs="Tahoma"/>
          <w:sz w:val="18"/>
          <w:szCs w:val="18"/>
        </w:rPr>
        <w:t>brutto poszczególnych pozycji.</w:t>
      </w:r>
    </w:p>
    <w:p w14:paraId="36D0AC4D"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Określenie właściwej stawki VAT należy do Wykonawcy. Należy podać stawkę VAT obowiązującą na dzień otwarcia ofert.</w:t>
      </w:r>
    </w:p>
    <w:p w14:paraId="7E6EDAF0"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W przypadku omyłki rachunkowej w wyliczeniu wartości netto/brutto zostanie ona poprawiona zgodnie z zasadami określonymi w pkt. 4, przy założeniu, że cena jednostkowa netto została określona prawidłowo.</w:t>
      </w:r>
    </w:p>
    <w:p w14:paraId="7DD228A3" w14:textId="77777777" w:rsidR="00082989" w:rsidRDefault="00082989" w:rsidP="00082989">
      <w:pPr>
        <w:numPr>
          <w:ilvl w:val="0"/>
          <w:numId w:val="1"/>
        </w:numPr>
        <w:jc w:val="both"/>
        <w:rPr>
          <w:rFonts w:ascii="Tahoma" w:hAnsi="Tahoma" w:cs="Tahoma"/>
          <w:sz w:val="18"/>
          <w:szCs w:val="18"/>
        </w:rPr>
      </w:pPr>
      <w:r w:rsidRPr="00181DBB">
        <w:rPr>
          <w:rFonts w:ascii="Tahoma" w:hAnsi="Tahoma" w:cs="Tahoma"/>
          <w:sz w:val="18"/>
          <w:szCs w:val="18"/>
        </w:rPr>
        <w:t>Udostępniony na stronie internetowej Zamawiającego Załącznik nr 2 – Formularz asor</w:t>
      </w:r>
      <w:r>
        <w:rPr>
          <w:rFonts w:ascii="Tahoma" w:hAnsi="Tahoma" w:cs="Tahoma"/>
          <w:sz w:val="18"/>
          <w:szCs w:val="18"/>
        </w:rPr>
        <w:t>tymentowo-cenowy, sporządzony w </w:t>
      </w:r>
      <w:r w:rsidRPr="00181DBB">
        <w:rPr>
          <w:rFonts w:ascii="Tahoma" w:hAnsi="Tahoma" w:cs="Tahoma"/>
          <w:sz w:val="18"/>
          <w:szCs w:val="18"/>
        </w:rPr>
        <w:t>programie Excel, zawiera formuły wyliczeń. Pomimo zastosowania formuł Zamawiający zaleca sprawdzenie poprawności wyliczeń zgodnie z zasadami określonymi w pkt. 4. Formuły wpisane w Formularzu mają jedynie charakter pomocniczy - Wykonawca jest w pełni odpowiedzialny za prawidłowe wypełnienie Formularza asortymentowo-cenowego.</w:t>
      </w:r>
    </w:p>
    <w:p w14:paraId="026DF45F" w14:textId="16E158E4" w:rsidR="00082989" w:rsidRPr="0054234A" w:rsidRDefault="00082989" w:rsidP="00082989">
      <w:pPr>
        <w:numPr>
          <w:ilvl w:val="0"/>
          <w:numId w:val="1"/>
        </w:numPr>
        <w:jc w:val="both"/>
        <w:rPr>
          <w:rFonts w:ascii="Tahoma" w:hAnsi="Tahoma" w:cs="Tahoma"/>
          <w:sz w:val="18"/>
          <w:szCs w:val="18"/>
        </w:rPr>
      </w:pPr>
      <w:r w:rsidRPr="0054234A">
        <w:rPr>
          <w:rFonts w:ascii="Tahoma" w:hAnsi="Tahoma" w:cs="Tahoma"/>
          <w:sz w:val="18"/>
          <w:szCs w:val="18"/>
        </w:rPr>
        <w:t xml:space="preserve">Cena obejmuje wszystkie koszty związane z: wytworzeniem mebli, materiałami pomocniczymi, dostawą i ubezpieczeniem towaru. Cena obejmuje również: koszty transportu krajowego i zagranicznego, ewentualnego </w:t>
      </w:r>
      <w:proofErr w:type="spellStart"/>
      <w:r w:rsidRPr="0054234A">
        <w:rPr>
          <w:rFonts w:ascii="Tahoma" w:hAnsi="Tahoma" w:cs="Tahoma"/>
          <w:sz w:val="18"/>
          <w:szCs w:val="18"/>
        </w:rPr>
        <w:t>dowymiarowania</w:t>
      </w:r>
      <w:proofErr w:type="spellEnd"/>
      <w:r w:rsidRPr="0054234A">
        <w:rPr>
          <w:rFonts w:ascii="Tahoma" w:hAnsi="Tahoma" w:cs="Tahoma"/>
          <w:sz w:val="18"/>
          <w:szCs w:val="18"/>
        </w:rPr>
        <w:t>, poziomowania i montażu, rozładunku, załadunku, koszty ubezpieczenia w kr</w:t>
      </w:r>
      <w:r>
        <w:rPr>
          <w:rFonts w:ascii="Tahoma" w:hAnsi="Tahoma" w:cs="Tahoma"/>
          <w:sz w:val="18"/>
          <w:szCs w:val="18"/>
        </w:rPr>
        <w:t>aju i zagranicą, opłaty celne i </w:t>
      </w:r>
      <w:r w:rsidRPr="0054234A">
        <w:rPr>
          <w:rFonts w:ascii="Tahoma" w:hAnsi="Tahoma" w:cs="Tahoma"/>
          <w:sz w:val="18"/>
          <w:szCs w:val="18"/>
        </w:rPr>
        <w:t>graniczne, wszelkie rabaty, upusty, podatki oraz wszelkie inne koszty niewymienione, a konieczne do wykonania zamówienia. Opłata za opakowanie wliczona jest w cenę.</w:t>
      </w:r>
    </w:p>
    <w:p w14:paraId="4F449D6E" w14:textId="77777777" w:rsidR="00082989" w:rsidRPr="00181DBB" w:rsidRDefault="00082989" w:rsidP="00082989">
      <w:pPr>
        <w:numPr>
          <w:ilvl w:val="0"/>
          <w:numId w:val="1"/>
        </w:numPr>
        <w:jc w:val="both"/>
        <w:rPr>
          <w:rFonts w:ascii="Tahoma" w:hAnsi="Tahoma" w:cs="Tahoma"/>
          <w:sz w:val="18"/>
          <w:szCs w:val="18"/>
        </w:rPr>
      </w:pPr>
      <w:r w:rsidRPr="00181DBB">
        <w:rPr>
          <w:rFonts w:ascii="Tahoma" w:hAnsi="Tahoma" w:cs="Tahoma"/>
          <w:sz w:val="18"/>
          <w:szCs w:val="18"/>
        </w:rPr>
        <w:t xml:space="preserve">Jeżeli została złożona oferta, której wybór prowadziłby do powstania u zamawiającego </w:t>
      </w:r>
      <w:r>
        <w:rPr>
          <w:rFonts w:ascii="Tahoma" w:hAnsi="Tahoma" w:cs="Tahoma"/>
          <w:sz w:val="18"/>
          <w:szCs w:val="18"/>
        </w:rPr>
        <w:t>obowiązku podatkowego zgodnie z </w:t>
      </w:r>
      <w:r w:rsidRPr="00181DBB">
        <w:rPr>
          <w:rFonts w:ascii="Tahoma" w:hAnsi="Tahoma" w:cs="Tahoma"/>
          <w:sz w:val="18"/>
          <w:szCs w:val="18"/>
        </w:rPr>
        <w:t>ustawą z dnia 11 marca 2004 r. o podatku od towarów i usług (Dz. U. z 20</w:t>
      </w:r>
      <w:r>
        <w:rPr>
          <w:rFonts w:ascii="Tahoma" w:hAnsi="Tahoma" w:cs="Tahoma"/>
          <w:sz w:val="18"/>
          <w:szCs w:val="18"/>
        </w:rPr>
        <w:t>21</w:t>
      </w:r>
      <w:r w:rsidRPr="00181DBB">
        <w:rPr>
          <w:rFonts w:ascii="Tahoma" w:hAnsi="Tahoma" w:cs="Tahoma"/>
          <w:sz w:val="18"/>
          <w:szCs w:val="18"/>
        </w:rPr>
        <w:t xml:space="preserve"> r. poz. </w:t>
      </w:r>
      <w:r>
        <w:rPr>
          <w:rFonts w:ascii="Tahoma" w:hAnsi="Tahoma" w:cs="Tahoma"/>
          <w:sz w:val="18"/>
          <w:szCs w:val="18"/>
        </w:rPr>
        <w:t>685</w:t>
      </w:r>
      <w:r w:rsidRPr="00181DBB">
        <w:rPr>
          <w:rFonts w:ascii="Tahoma" w:hAnsi="Tahoma" w:cs="Tahoma"/>
          <w:sz w:val="18"/>
          <w:szCs w:val="18"/>
        </w:rPr>
        <w:t>,</w:t>
      </w:r>
      <w:r>
        <w:rPr>
          <w:rFonts w:ascii="Tahoma" w:hAnsi="Tahoma" w:cs="Tahoma"/>
          <w:sz w:val="18"/>
          <w:szCs w:val="18"/>
        </w:rPr>
        <w:t xml:space="preserve"> </w:t>
      </w:r>
      <w:proofErr w:type="spellStart"/>
      <w:r w:rsidRPr="00181DBB">
        <w:rPr>
          <w:rFonts w:ascii="Tahoma" w:hAnsi="Tahoma" w:cs="Tahoma"/>
          <w:sz w:val="18"/>
          <w:szCs w:val="18"/>
        </w:rPr>
        <w:t>t.j</w:t>
      </w:r>
      <w:proofErr w:type="spellEnd"/>
      <w:r w:rsidRPr="00181DBB">
        <w:rPr>
          <w:rFonts w:ascii="Tahoma" w:hAnsi="Tahoma" w:cs="Tahoma"/>
          <w:sz w:val="18"/>
          <w:szCs w:val="18"/>
        </w:rPr>
        <w:t xml:space="preserve">. z </w:t>
      </w:r>
      <w:proofErr w:type="spellStart"/>
      <w:r w:rsidRPr="00181DBB">
        <w:rPr>
          <w:rFonts w:ascii="Tahoma" w:hAnsi="Tahoma" w:cs="Tahoma"/>
          <w:sz w:val="18"/>
          <w:szCs w:val="18"/>
        </w:rPr>
        <w:t>późn</w:t>
      </w:r>
      <w:proofErr w:type="spellEnd"/>
      <w:r w:rsidRPr="00181DBB">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1658524B" w14:textId="77777777" w:rsidR="00082989" w:rsidRPr="00181DBB" w:rsidRDefault="00082989" w:rsidP="00E75404">
      <w:pPr>
        <w:numPr>
          <w:ilvl w:val="0"/>
          <w:numId w:val="43"/>
        </w:numPr>
        <w:jc w:val="both"/>
        <w:rPr>
          <w:rFonts w:ascii="Tahoma" w:hAnsi="Tahoma" w:cs="Tahoma"/>
          <w:sz w:val="18"/>
          <w:szCs w:val="18"/>
        </w:rPr>
      </w:pPr>
      <w:r w:rsidRPr="00181DBB">
        <w:rPr>
          <w:rFonts w:ascii="Tahoma" w:hAnsi="Tahoma" w:cs="Tahoma"/>
          <w:sz w:val="18"/>
          <w:szCs w:val="18"/>
        </w:rPr>
        <w:t>poinformowania zamawiającego, że wybór jego oferty będzie prowadził do powstania u zamawiającego obowiązku podatkowego;</w:t>
      </w:r>
    </w:p>
    <w:p w14:paraId="5559BCBE" w14:textId="77777777" w:rsidR="00082989" w:rsidRPr="00181DBB" w:rsidRDefault="00082989" w:rsidP="00E75404">
      <w:pPr>
        <w:numPr>
          <w:ilvl w:val="0"/>
          <w:numId w:val="43"/>
        </w:numPr>
        <w:jc w:val="both"/>
        <w:rPr>
          <w:rFonts w:ascii="Tahoma" w:hAnsi="Tahoma" w:cs="Tahoma"/>
          <w:sz w:val="18"/>
          <w:szCs w:val="18"/>
        </w:rPr>
      </w:pPr>
      <w:r w:rsidRPr="00181DBB">
        <w:rPr>
          <w:rFonts w:ascii="Tahoma" w:hAnsi="Tahoma" w:cs="Tahoma"/>
          <w:sz w:val="18"/>
          <w:szCs w:val="18"/>
        </w:rPr>
        <w:t xml:space="preserve"> wskazania nazwy (rodzaju) towaru lub usługi, których dostawa lub świadczenie będą prowadziły do powstania obowiązku podatkowego;</w:t>
      </w:r>
    </w:p>
    <w:p w14:paraId="6EAAB962" w14:textId="77777777" w:rsidR="00082989" w:rsidRPr="00181DBB" w:rsidRDefault="00082989" w:rsidP="00E75404">
      <w:pPr>
        <w:numPr>
          <w:ilvl w:val="0"/>
          <w:numId w:val="43"/>
        </w:numPr>
        <w:jc w:val="both"/>
        <w:rPr>
          <w:rFonts w:ascii="Tahoma" w:hAnsi="Tahoma" w:cs="Tahoma"/>
          <w:sz w:val="18"/>
          <w:szCs w:val="18"/>
        </w:rPr>
      </w:pPr>
      <w:r w:rsidRPr="00181DBB">
        <w:rPr>
          <w:rFonts w:ascii="Tahoma" w:hAnsi="Tahoma" w:cs="Tahoma"/>
          <w:sz w:val="18"/>
          <w:szCs w:val="18"/>
        </w:rPr>
        <w:t>wskazania wartości towaru lub usługi objętego obowiązkiem podatkowym zamawiającego, bez kwoty podatku;</w:t>
      </w:r>
    </w:p>
    <w:p w14:paraId="2696E82D" w14:textId="77777777" w:rsidR="00082989" w:rsidRPr="00181DBB" w:rsidRDefault="00082989" w:rsidP="00E75404">
      <w:pPr>
        <w:numPr>
          <w:ilvl w:val="0"/>
          <w:numId w:val="43"/>
        </w:numPr>
        <w:jc w:val="both"/>
        <w:rPr>
          <w:rFonts w:ascii="Tahoma" w:hAnsi="Tahoma" w:cs="Tahoma"/>
          <w:sz w:val="18"/>
          <w:szCs w:val="18"/>
        </w:rPr>
      </w:pPr>
      <w:r w:rsidRPr="00181DBB">
        <w:rPr>
          <w:rFonts w:ascii="Tahoma" w:hAnsi="Tahoma" w:cs="Tahoma"/>
          <w:sz w:val="18"/>
          <w:szCs w:val="18"/>
        </w:rPr>
        <w:t>wskazania stawki podatku od towarów i usług, która zgodnie z wiedzą wykonawcy, będzie miała zastosowanie.</w:t>
      </w:r>
    </w:p>
    <w:p w14:paraId="53EEFBDE" w14:textId="77777777" w:rsidR="009A4C14" w:rsidRPr="0045320B" w:rsidRDefault="009A4C14" w:rsidP="009A4C14">
      <w:pPr>
        <w:ind w:left="728"/>
        <w:jc w:val="both"/>
        <w:rPr>
          <w:rFonts w:ascii="Tahoma" w:hAnsi="Tahoma" w:cs="Tahoma"/>
          <w:sz w:val="18"/>
          <w:szCs w:val="18"/>
        </w:rPr>
      </w:pPr>
    </w:p>
    <w:p w14:paraId="446E9E03" w14:textId="6DEDC61F" w:rsidR="00680935" w:rsidRPr="0045320B" w:rsidRDefault="00680935" w:rsidP="00B31AB5">
      <w:pPr>
        <w:rPr>
          <w:rFonts w:ascii="Tahoma" w:hAnsi="Tahoma" w:cs="Tahoma"/>
          <w:b/>
          <w:bCs/>
          <w:sz w:val="18"/>
          <w:szCs w:val="18"/>
        </w:rPr>
      </w:pPr>
      <w:r w:rsidRPr="0045320B">
        <w:rPr>
          <w:rFonts w:ascii="Tahoma" w:hAnsi="Tahoma" w:cs="Tahoma"/>
          <w:b/>
          <w:bCs/>
          <w:sz w:val="18"/>
          <w:szCs w:val="18"/>
        </w:rPr>
        <w:t>XV</w:t>
      </w:r>
      <w:r w:rsidR="00EA4D6F" w:rsidRPr="0045320B">
        <w:rPr>
          <w:rFonts w:ascii="Tahoma" w:hAnsi="Tahoma" w:cs="Tahoma"/>
          <w:b/>
          <w:bCs/>
          <w:sz w:val="18"/>
          <w:szCs w:val="18"/>
        </w:rPr>
        <w:t>I</w:t>
      </w:r>
      <w:r w:rsidRPr="0045320B">
        <w:rPr>
          <w:rFonts w:ascii="Tahoma" w:hAnsi="Tahoma" w:cs="Tahoma"/>
          <w:b/>
          <w:bCs/>
          <w:sz w:val="18"/>
          <w:szCs w:val="18"/>
        </w:rPr>
        <w:t xml:space="preserve">. OPIS KRYTERIÓW I SPOSOBU OCENY OFERT </w:t>
      </w:r>
    </w:p>
    <w:p w14:paraId="71357971" w14:textId="77777777" w:rsidR="0061627C" w:rsidRPr="0045320B" w:rsidRDefault="0061627C" w:rsidP="00680935">
      <w:pPr>
        <w:suppressAutoHyphens/>
        <w:jc w:val="both"/>
        <w:rPr>
          <w:rFonts w:ascii="Tahoma" w:hAnsi="Tahoma" w:cs="Tahoma"/>
          <w:b/>
          <w:bCs/>
          <w:sz w:val="18"/>
          <w:szCs w:val="18"/>
        </w:rPr>
      </w:pPr>
    </w:p>
    <w:p w14:paraId="4EBC79ED" w14:textId="1997FC92" w:rsidR="00680935" w:rsidRPr="00FB1D0C" w:rsidRDefault="00680935" w:rsidP="00796932">
      <w:pPr>
        <w:pStyle w:val="Akapitzlist"/>
        <w:numPr>
          <w:ilvl w:val="3"/>
          <w:numId w:val="78"/>
        </w:numPr>
        <w:suppressAutoHyphens/>
        <w:jc w:val="both"/>
        <w:rPr>
          <w:rFonts w:ascii="Tahoma" w:hAnsi="Tahoma" w:cs="Tahoma"/>
          <w:sz w:val="18"/>
          <w:szCs w:val="18"/>
        </w:rPr>
      </w:pPr>
      <w:r w:rsidRPr="00FB1D0C">
        <w:rPr>
          <w:rFonts w:ascii="Tahoma" w:hAnsi="Tahoma" w:cs="Tahoma"/>
          <w:sz w:val="18"/>
          <w:szCs w:val="18"/>
        </w:rPr>
        <w:t>Przy wyborze oferty Zamawiający będzie się ki</w:t>
      </w:r>
      <w:r w:rsidR="00FB2159" w:rsidRPr="00FB1D0C">
        <w:rPr>
          <w:rFonts w:ascii="Tahoma" w:hAnsi="Tahoma" w:cs="Tahoma"/>
          <w:sz w:val="18"/>
          <w:szCs w:val="18"/>
        </w:rPr>
        <w:t>erował następującymi kryteriami:</w:t>
      </w:r>
    </w:p>
    <w:p w14:paraId="2F9E6632" w14:textId="080DF2DA" w:rsidR="00680935" w:rsidRPr="00A661AF" w:rsidRDefault="00680935" w:rsidP="00680935">
      <w:pPr>
        <w:numPr>
          <w:ilvl w:val="12"/>
          <w:numId w:val="0"/>
        </w:numPr>
        <w:suppressAutoHyphens/>
        <w:ind w:left="283" w:hanging="283"/>
        <w:jc w:val="both"/>
        <w:rPr>
          <w:rFonts w:ascii="Tahoma" w:hAnsi="Tahoma" w:cs="Tahoma"/>
          <w:bCs/>
          <w:sz w:val="18"/>
          <w:szCs w:val="18"/>
        </w:rPr>
      </w:pPr>
      <w:r w:rsidRPr="00A661AF">
        <w:rPr>
          <w:rFonts w:ascii="Tahoma" w:hAnsi="Tahoma" w:cs="Tahoma"/>
          <w:bCs/>
          <w:sz w:val="18"/>
          <w:szCs w:val="18"/>
        </w:rPr>
        <w:t>kryterium</w:t>
      </w:r>
      <w:r w:rsidRPr="00A661AF">
        <w:rPr>
          <w:rFonts w:ascii="Tahoma" w:hAnsi="Tahoma" w:cs="Tahoma"/>
          <w:bCs/>
          <w:sz w:val="18"/>
          <w:szCs w:val="18"/>
        </w:rPr>
        <w:tab/>
      </w:r>
      <w:r w:rsidRPr="00A661AF">
        <w:rPr>
          <w:rFonts w:ascii="Tahoma" w:hAnsi="Tahoma" w:cs="Tahoma"/>
          <w:bCs/>
          <w:sz w:val="18"/>
          <w:szCs w:val="18"/>
        </w:rPr>
        <w:tab/>
      </w:r>
      <w:r w:rsidRPr="00A661AF">
        <w:rPr>
          <w:rFonts w:ascii="Tahoma" w:hAnsi="Tahoma" w:cs="Tahoma"/>
          <w:bCs/>
          <w:sz w:val="18"/>
          <w:szCs w:val="18"/>
        </w:rPr>
        <w:tab/>
      </w:r>
      <w:r w:rsidRPr="00A661AF">
        <w:rPr>
          <w:rFonts w:ascii="Tahoma" w:hAnsi="Tahoma" w:cs="Tahoma"/>
          <w:bCs/>
          <w:sz w:val="18"/>
          <w:szCs w:val="18"/>
        </w:rPr>
        <w:tab/>
      </w:r>
      <w:r w:rsidRPr="00A661AF">
        <w:rPr>
          <w:rFonts w:ascii="Tahoma" w:hAnsi="Tahoma" w:cs="Tahoma"/>
          <w:bCs/>
          <w:sz w:val="18"/>
          <w:szCs w:val="18"/>
        </w:rPr>
        <w:tab/>
      </w:r>
      <w:r w:rsidR="00190B5A" w:rsidRPr="00A661AF">
        <w:rPr>
          <w:rFonts w:ascii="Tahoma" w:hAnsi="Tahoma" w:cs="Tahoma"/>
          <w:bCs/>
          <w:sz w:val="18"/>
          <w:szCs w:val="18"/>
        </w:rPr>
        <w:tab/>
      </w:r>
      <w:r w:rsidRPr="00A661AF">
        <w:rPr>
          <w:rFonts w:ascii="Tahoma" w:hAnsi="Tahoma" w:cs="Tahoma"/>
          <w:bCs/>
          <w:sz w:val="18"/>
          <w:szCs w:val="18"/>
        </w:rPr>
        <w:t>ranga</w:t>
      </w:r>
    </w:p>
    <w:p w14:paraId="546BE19E" w14:textId="2C996BE7" w:rsidR="005D49A5" w:rsidRPr="00A661AF" w:rsidRDefault="00680935" w:rsidP="005D49A5">
      <w:pPr>
        <w:numPr>
          <w:ilvl w:val="0"/>
          <w:numId w:val="5"/>
        </w:numPr>
        <w:suppressAutoHyphens/>
        <w:jc w:val="both"/>
        <w:rPr>
          <w:rFonts w:ascii="Tahoma" w:hAnsi="Tahoma" w:cs="Tahoma"/>
          <w:bCs/>
          <w:sz w:val="18"/>
          <w:szCs w:val="18"/>
        </w:rPr>
      </w:pPr>
      <w:r w:rsidRPr="00A661AF">
        <w:rPr>
          <w:rFonts w:ascii="Tahoma" w:hAnsi="Tahoma" w:cs="Tahoma"/>
          <w:bCs/>
          <w:sz w:val="18"/>
          <w:szCs w:val="18"/>
        </w:rPr>
        <w:t>Cena</w:t>
      </w:r>
      <w:r w:rsidR="00190B5A" w:rsidRPr="00A661AF">
        <w:rPr>
          <w:rFonts w:ascii="Tahoma" w:hAnsi="Tahoma" w:cs="Tahoma"/>
          <w:bCs/>
          <w:sz w:val="18"/>
          <w:szCs w:val="18"/>
        </w:rPr>
        <w:tab/>
      </w:r>
      <w:r w:rsidR="00190B5A" w:rsidRPr="00A661AF">
        <w:rPr>
          <w:rFonts w:ascii="Tahoma" w:hAnsi="Tahoma" w:cs="Tahoma"/>
          <w:bCs/>
          <w:sz w:val="18"/>
          <w:szCs w:val="18"/>
        </w:rPr>
        <w:tab/>
      </w:r>
      <w:r w:rsidR="00190B5A" w:rsidRPr="00A661AF">
        <w:rPr>
          <w:rFonts w:ascii="Tahoma" w:hAnsi="Tahoma" w:cs="Tahoma"/>
          <w:bCs/>
          <w:sz w:val="18"/>
          <w:szCs w:val="18"/>
        </w:rPr>
        <w:tab/>
      </w:r>
      <w:r w:rsidR="00190B5A" w:rsidRPr="00A661AF">
        <w:rPr>
          <w:rFonts w:ascii="Tahoma" w:hAnsi="Tahoma" w:cs="Tahoma"/>
          <w:bCs/>
          <w:sz w:val="18"/>
          <w:szCs w:val="18"/>
        </w:rPr>
        <w:tab/>
      </w:r>
      <w:r w:rsidR="00190B5A" w:rsidRPr="00A661AF">
        <w:rPr>
          <w:rFonts w:ascii="Tahoma" w:hAnsi="Tahoma" w:cs="Tahoma"/>
          <w:bCs/>
          <w:sz w:val="18"/>
          <w:szCs w:val="18"/>
        </w:rPr>
        <w:tab/>
      </w:r>
      <w:r w:rsidR="00190B5A" w:rsidRPr="00A661AF">
        <w:rPr>
          <w:rFonts w:ascii="Tahoma" w:hAnsi="Tahoma" w:cs="Tahoma"/>
          <w:bCs/>
          <w:sz w:val="18"/>
          <w:szCs w:val="18"/>
        </w:rPr>
        <w:tab/>
      </w:r>
      <w:r w:rsidRPr="00A661AF">
        <w:rPr>
          <w:rFonts w:ascii="Tahoma" w:hAnsi="Tahoma" w:cs="Tahoma"/>
          <w:bCs/>
          <w:sz w:val="18"/>
          <w:szCs w:val="18"/>
        </w:rPr>
        <w:t xml:space="preserve">- 60% </w:t>
      </w:r>
    </w:p>
    <w:p w14:paraId="1FD9DDA1" w14:textId="7C7BB771" w:rsidR="005D49A5" w:rsidRPr="00A661AF" w:rsidRDefault="00CF0E8C" w:rsidP="005D49A5">
      <w:pPr>
        <w:pStyle w:val="Akapitzlist"/>
        <w:numPr>
          <w:ilvl w:val="0"/>
          <w:numId w:val="5"/>
        </w:numPr>
        <w:jc w:val="both"/>
        <w:rPr>
          <w:rFonts w:ascii="Tahoma" w:hAnsi="Tahoma" w:cs="Tahoma"/>
          <w:sz w:val="18"/>
          <w:szCs w:val="18"/>
        </w:rPr>
      </w:pPr>
      <w:r w:rsidRPr="00A661AF">
        <w:rPr>
          <w:rFonts w:ascii="Tahoma" w:eastAsia="Times New Roman" w:hAnsi="Tahoma" w:cs="Tahoma"/>
          <w:bCs/>
          <w:sz w:val="18"/>
          <w:szCs w:val="18"/>
          <w:lang w:eastAsia="pl-PL"/>
        </w:rPr>
        <w:t>Gwarancja</w:t>
      </w:r>
      <w:r w:rsidRPr="00A661AF">
        <w:rPr>
          <w:rFonts w:ascii="Tahoma" w:hAnsi="Tahoma" w:cs="Tahoma"/>
          <w:bCs/>
          <w:sz w:val="18"/>
          <w:szCs w:val="18"/>
        </w:rPr>
        <w:tab/>
      </w:r>
      <w:r w:rsidR="007C63EF" w:rsidRPr="00A661AF">
        <w:rPr>
          <w:rFonts w:ascii="Tahoma" w:hAnsi="Tahoma" w:cs="Tahoma"/>
          <w:bCs/>
          <w:sz w:val="18"/>
          <w:szCs w:val="18"/>
        </w:rPr>
        <w:tab/>
      </w:r>
      <w:r w:rsidR="007C63EF" w:rsidRPr="00A661AF">
        <w:rPr>
          <w:rFonts w:ascii="Tahoma" w:hAnsi="Tahoma" w:cs="Tahoma"/>
          <w:bCs/>
          <w:sz w:val="18"/>
          <w:szCs w:val="18"/>
        </w:rPr>
        <w:tab/>
      </w:r>
      <w:r w:rsidR="007C63EF" w:rsidRPr="00A661AF">
        <w:rPr>
          <w:rFonts w:ascii="Tahoma" w:hAnsi="Tahoma" w:cs="Tahoma"/>
          <w:bCs/>
          <w:sz w:val="18"/>
          <w:szCs w:val="18"/>
        </w:rPr>
        <w:tab/>
      </w:r>
      <w:r w:rsidR="007C63EF" w:rsidRPr="00A661AF">
        <w:rPr>
          <w:rFonts w:ascii="Tahoma" w:hAnsi="Tahoma" w:cs="Tahoma"/>
          <w:bCs/>
          <w:sz w:val="18"/>
          <w:szCs w:val="18"/>
        </w:rPr>
        <w:tab/>
      </w:r>
      <w:r w:rsidR="00B067CE" w:rsidRPr="00A661AF">
        <w:rPr>
          <w:rFonts w:ascii="Tahoma" w:hAnsi="Tahoma" w:cs="Tahoma"/>
          <w:bCs/>
          <w:sz w:val="18"/>
          <w:szCs w:val="18"/>
        </w:rPr>
        <w:tab/>
      </w:r>
      <w:r w:rsidRPr="00A661AF">
        <w:rPr>
          <w:rFonts w:ascii="Tahoma" w:hAnsi="Tahoma" w:cs="Tahoma"/>
          <w:bCs/>
          <w:sz w:val="18"/>
          <w:szCs w:val="18"/>
        </w:rPr>
        <w:t xml:space="preserve">- </w:t>
      </w:r>
      <w:r w:rsidR="00FB2159" w:rsidRPr="00A661AF">
        <w:rPr>
          <w:rFonts w:ascii="Tahoma" w:hAnsi="Tahoma" w:cs="Tahoma"/>
          <w:bCs/>
          <w:sz w:val="18"/>
          <w:szCs w:val="18"/>
        </w:rPr>
        <w:t>2</w:t>
      </w:r>
      <w:r w:rsidR="0061627C" w:rsidRPr="00A661AF">
        <w:rPr>
          <w:rFonts w:ascii="Tahoma" w:hAnsi="Tahoma" w:cs="Tahoma"/>
          <w:bCs/>
          <w:sz w:val="18"/>
          <w:szCs w:val="18"/>
        </w:rPr>
        <w:t>0</w:t>
      </w:r>
      <w:r w:rsidRPr="00A661AF">
        <w:rPr>
          <w:rFonts w:ascii="Tahoma" w:hAnsi="Tahoma" w:cs="Tahoma"/>
          <w:bCs/>
          <w:sz w:val="18"/>
          <w:szCs w:val="18"/>
        </w:rPr>
        <w:t>%</w:t>
      </w:r>
      <w:r w:rsidR="00757787" w:rsidRPr="00A661AF">
        <w:rPr>
          <w:rFonts w:ascii="Tahoma" w:hAnsi="Tahoma" w:cs="Tahoma"/>
          <w:sz w:val="18"/>
          <w:szCs w:val="18"/>
        </w:rPr>
        <w:t xml:space="preserve"> </w:t>
      </w:r>
    </w:p>
    <w:p w14:paraId="178FBDA3" w14:textId="5AC2F81B" w:rsidR="00CF0E8C" w:rsidRPr="00A661AF" w:rsidRDefault="00E25826" w:rsidP="00A56D99">
      <w:pPr>
        <w:pStyle w:val="Akapitzlist"/>
        <w:numPr>
          <w:ilvl w:val="0"/>
          <w:numId w:val="5"/>
        </w:numPr>
        <w:rPr>
          <w:rFonts w:ascii="Tahoma" w:hAnsi="Tahoma" w:cs="Tahoma"/>
          <w:sz w:val="18"/>
          <w:szCs w:val="18"/>
        </w:rPr>
      </w:pPr>
      <w:r w:rsidRPr="00A661AF">
        <w:rPr>
          <w:rFonts w:ascii="Tahoma" w:hAnsi="Tahoma" w:cs="Tahoma"/>
          <w:sz w:val="18"/>
          <w:szCs w:val="18"/>
        </w:rPr>
        <w:t>Termin płatności</w:t>
      </w:r>
      <w:r w:rsidRPr="00A661AF">
        <w:rPr>
          <w:rFonts w:ascii="Tahoma" w:hAnsi="Tahoma" w:cs="Tahoma"/>
          <w:sz w:val="18"/>
          <w:szCs w:val="18"/>
        </w:rPr>
        <w:tab/>
        <w:t xml:space="preserve"> </w:t>
      </w:r>
      <w:r w:rsidRPr="00A661AF">
        <w:rPr>
          <w:rFonts w:ascii="Tahoma" w:hAnsi="Tahoma" w:cs="Tahoma"/>
          <w:sz w:val="18"/>
          <w:szCs w:val="18"/>
        </w:rPr>
        <w:tab/>
      </w:r>
      <w:r w:rsidRPr="00A661AF">
        <w:rPr>
          <w:rFonts w:ascii="Tahoma" w:hAnsi="Tahoma" w:cs="Tahoma"/>
          <w:sz w:val="18"/>
          <w:szCs w:val="18"/>
        </w:rPr>
        <w:tab/>
      </w:r>
      <w:r w:rsidRPr="00A661AF">
        <w:rPr>
          <w:rFonts w:ascii="Tahoma" w:hAnsi="Tahoma" w:cs="Tahoma"/>
          <w:sz w:val="18"/>
          <w:szCs w:val="18"/>
        </w:rPr>
        <w:tab/>
      </w:r>
      <w:r w:rsidRPr="00A661AF">
        <w:rPr>
          <w:rFonts w:ascii="Tahoma" w:hAnsi="Tahoma" w:cs="Tahoma"/>
          <w:sz w:val="18"/>
          <w:szCs w:val="18"/>
        </w:rPr>
        <w:tab/>
      </w:r>
      <w:r w:rsidR="00FB2159" w:rsidRPr="00A661AF">
        <w:rPr>
          <w:rFonts w:ascii="Tahoma" w:hAnsi="Tahoma" w:cs="Tahoma"/>
          <w:sz w:val="18"/>
          <w:szCs w:val="18"/>
        </w:rPr>
        <w:t>- 2</w:t>
      </w:r>
      <w:r w:rsidR="00757787" w:rsidRPr="00A661AF">
        <w:rPr>
          <w:rFonts w:ascii="Tahoma" w:hAnsi="Tahoma" w:cs="Tahoma"/>
          <w:sz w:val="18"/>
          <w:szCs w:val="18"/>
        </w:rPr>
        <w:t>0%</w:t>
      </w:r>
    </w:p>
    <w:p w14:paraId="235A1430" w14:textId="77777777" w:rsidR="00C41C9B" w:rsidRDefault="00C41C9B">
      <w:pPr>
        <w:rPr>
          <w:rFonts w:ascii="Tahoma" w:hAnsi="Tahoma" w:cs="Tahoma"/>
          <w:b/>
          <w:sz w:val="18"/>
          <w:szCs w:val="18"/>
          <w:u w:val="single"/>
        </w:rPr>
      </w:pPr>
      <w:r>
        <w:rPr>
          <w:rFonts w:ascii="Tahoma" w:hAnsi="Tahoma" w:cs="Tahoma"/>
          <w:b/>
          <w:sz w:val="18"/>
          <w:szCs w:val="18"/>
          <w:u w:val="single"/>
        </w:rPr>
        <w:br w:type="page"/>
      </w:r>
    </w:p>
    <w:p w14:paraId="006ADBAD" w14:textId="55D68FDE" w:rsidR="00CF0E8C" w:rsidRPr="0045320B" w:rsidRDefault="002B2B33" w:rsidP="00CF0E8C">
      <w:pPr>
        <w:jc w:val="both"/>
        <w:rPr>
          <w:rFonts w:ascii="Tahoma" w:hAnsi="Tahoma" w:cs="Tahoma"/>
          <w:b/>
          <w:sz w:val="18"/>
          <w:szCs w:val="18"/>
          <w:u w:val="single"/>
        </w:rPr>
      </w:pPr>
      <w:r w:rsidRPr="0045320B">
        <w:rPr>
          <w:rFonts w:ascii="Tahoma" w:hAnsi="Tahoma" w:cs="Tahoma"/>
          <w:b/>
          <w:sz w:val="18"/>
          <w:szCs w:val="18"/>
          <w:u w:val="single"/>
        </w:rPr>
        <w:lastRenderedPageBreak/>
        <w:t>Sposób obliczania kryteriów:</w:t>
      </w:r>
    </w:p>
    <w:p w14:paraId="1E7A3DF0" w14:textId="77777777" w:rsidR="00CF0E8C" w:rsidRPr="0045320B" w:rsidRDefault="00CF0E8C" w:rsidP="00CF0E8C">
      <w:pPr>
        <w:jc w:val="both"/>
        <w:rPr>
          <w:rFonts w:ascii="Tahoma" w:hAnsi="Tahoma" w:cs="Tahoma"/>
          <w:sz w:val="18"/>
          <w:szCs w:val="18"/>
        </w:rPr>
      </w:pPr>
    </w:p>
    <w:p w14:paraId="52A6DB9B" w14:textId="39968AE9" w:rsidR="00CF0E8C" w:rsidRPr="0045320B" w:rsidRDefault="00CF0E8C" w:rsidP="00FB1D0C">
      <w:pPr>
        <w:pStyle w:val="Akapitzlist"/>
        <w:ind w:left="643"/>
        <w:jc w:val="both"/>
        <w:rPr>
          <w:rFonts w:ascii="Tahoma" w:hAnsi="Tahoma" w:cs="Tahoma"/>
          <w:b/>
          <w:sz w:val="18"/>
          <w:szCs w:val="18"/>
        </w:rPr>
      </w:pPr>
      <w:r w:rsidRPr="0045320B">
        <w:rPr>
          <w:rFonts w:ascii="Tahoma" w:hAnsi="Tahoma" w:cs="Tahoma"/>
          <w:b/>
          <w:bCs/>
          <w:sz w:val="18"/>
          <w:szCs w:val="18"/>
          <w:u w:val="single"/>
        </w:rPr>
        <w:t>Cena</w:t>
      </w:r>
      <w:r w:rsidRPr="0045320B">
        <w:rPr>
          <w:rFonts w:ascii="Tahoma" w:hAnsi="Tahoma" w:cs="Tahoma"/>
          <w:sz w:val="18"/>
          <w:szCs w:val="18"/>
        </w:rPr>
        <w:t xml:space="preserve"> – </w:t>
      </w:r>
      <w:r w:rsidRPr="0045320B">
        <w:rPr>
          <w:rFonts w:ascii="Tahoma" w:hAnsi="Tahoma" w:cs="Tahoma"/>
          <w:b/>
          <w:sz w:val="18"/>
          <w:szCs w:val="18"/>
        </w:rPr>
        <w:t>obliczana jest wg wzoru:</w:t>
      </w:r>
    </w:p>
    <w:p w14:paraId="6643B038" w14:textId="1AEF43C8" w:rsidR="00CF0E8C" w:rsidRPr="0045320B" w:rsidRDefault="00CF0E8C" w:rsidP="00CF0E8C">
      <w:pPr>
        <w:ind w:left="709"/>
        <w:jc w:val="both"/>
        <w:rPr>
          <w:rFonts w:ascii="Tahoma" w:hAnsi="Tahoma" w:cs="Tahoma"/>
          <w:b/>
          <w:sz w:val="18"/>
          <w:szCs w:val="18"/>
          <w:vertAlign w:val="subscript"/>
          <w:lang w:val="de-DE"/>
        </w:rPr>
      </w:pPr>
      <w:r w:rsidRPr="0045320B">
        <w:rPr>
          <w:rFonts w:ascii="Tahoma" w:hAnsi="Tahoma" w:cs="Tahoma"/>
          <w:b/>
          <w:sz w:val="18"/>
          <w:szCs w:val="18"/>
          <w:lang w:val="de-DE"/>
        </w:rPr>
        <w:t>C</w:t>
      </w:r>
      <w:r w:rsidR="00FB1D0C" w:rsidRPr="0045320B">
        <w:rPr>
          <w:rFonts w:ascii="Tahoma" w:hAnsi="Tahoma" w:cs="Tahoma"/>
          <w:b/>
          <w:sz w:val="18"/>
          <w:szCs w:val="18"/>
          <w:lang w:val="de-DE"/>
        </w:rPr>
        <w:t>= (</w:t>
      </w:r>
      <w:r w:rsidRPr="0045320B">
        <w:rPr>
          <w:rFonts w:ascii="Tahoma" w:hAnsi="Tahoma" w:cs="Tahoma"/>
          <w:b/>
          <w:sz w:val="18"/>
          <w:szCs w:val="18"/>
          <w:lang w:val="de-DE"/>
        </w:rPr>
        <w:t xml:space="preserve">C min / C n) x 100 x </w:t>
      </w:r>
      <w:proofErr w:type="spellStart"/>
      <w:r w:rsidRPr="0045320B">
        <w:rPr>
          <w:rFonts w:ascii="Tahoma" w:hAnsi="Tahoma" w:cs="Tahoma"/>
          <w:b/>
          <w:sz w:val="18"/>
          <w:szCs w:val="18"/>
          <w:lang w:val="de-DE"/>
        </w:rPr>
        <w:t>ranga</w:t>
      </w:r>
      <w:proofErr w:type="spellEnd"/>
    </w:p>
    <w:p w14:paraId="4DCC53DF" w14:textId="77777777" w:rsidR="00CF0E8C" w:rsidRPr="0045320B" w:rsidRDefault="00CF0E8C" w:rsidP="00CF0E8C">
      <w:pPr>
        <w:ind w:left="709"/>
        <w:jc w:val="both"/>
        <w:rPr>
          <w:rFonts w:ascii="Tahoma" w:hAnsi="Tahoma" w:cs="Tahoma"/>
          <w:sz w:val="18"/>
          <w:szCs w:val="18"/>
        </w:rPr>
      </w:pPr>
      <w:r w:rsidRPr="0045320B">
        <w:rPr>
          <w:rFonts w:ascii="Tahoma" w:hAnsi="Tahoma" w:cs="Tahoma"/>
          <w:sz w:val="18"/>
          <w:szCs w:val="18"/>
        </w:rPr>
        <w:t>C min – cena minimalna, C n – cena oferty badanej</w:t>
      </w:r>
    </w:p>
    <w:p w14:paraId="32BA71B2" w14:textId="77777777" w:rsidR="00CF0E8C" w:rsidRPr="0045320B" w:rsidRDefault="00CF0E8C" w:rsidP="00CF0E8C">
      <w:pPr>
        <w:ind w:left="709"/>
        <w:jc w:val="both"/>
        <w:rPr>
          <w:rFonts w:ascii="Tahoma" w:hAnsi="Tahoma" w:cs="Tahoma"/>
          <w:sz w:val="18"/>
          <w:szCs w:val="18"/>
        </w:rPr>
      </w:pPr>
      <w:r w:rsidRPr="0045320B">
        <w:rPr>
          <w:rFonts w:ascii="Tahoma" w:hAnsi="Tahoma" w:cs="Tahoma"/>
          <w:sz w:val="18"/>
          <w:szCs w:val="18"/>
        </w:rPr>
        <w:t>Zamawiający przyjmie do oceny podane przez wykonawców ceny brutto.</w:t>
      </w:r>
    </w:p>
    <w:p w14:paraId="31ADB593" w14:textId="2BFA090F" w:rsidR="00775269" w:rsidRPr="0045320B" w:rsidRDefault="00775269" w:rsidP="00A56D99">
      <w:pPr>
        <w:jc w:val="both"/>
        <w:rPr>
          <w:rFonts w:ascii="Tahoma" w:hAnsi="Tahoma" w:cs="Tahoma"/>
          <w:b/>
          <w:bCs/>
          <w:sz w:val="18"/>
          <w:szCs w:val="18"/>
          <w:u w:val="single"/>
        </w:rPr>
      </w:pPr>
    </w:p>
    <w:p w14:paraId="4B063EFE" w14:textId="1FF904B7" w:rsidR="00833C7D" w:rsidRPr="0045320B" w:rsidRDefault="00CF0E8C" w:rsidP="00FB1D0C">
      <w:pPr>
        <w:pStyle w:val="Akapitzlist"/>
        <w:jc w:val="both"/>
        <w:rPr>
          <w:rFonts w:ascii="Tahoma" w:hAnsi="Tahoma" w:cs="Tahoma"/>
          <w:bCs/>
          <w:sz w:val="18"/>
          <w:szCs w:val="18"/>
        </w:rPr>
      </w:pPr>
      <w:r w:rsidRPr="00195CC0">
        <w:rPr>
          <w:rFonts w:ascii="Tahoma" w:hAnsi="Tahoma" w:cs="Tahoma"/>
          <w:b/>
          <w:bCs/>
          <w:sz w:val="18"/>
          <w:szCs w:val="18"/>
          <w:u w:val="single"/>
        </w:rPr>
        <w:t>Gwarancja</w:t>
      </w:r>
      <w:r w:rsidRPr="0045320B">
        <w:rPr>
          <w:rFonts w:ascii="Tahoma" w:hAnsi="Tahoma" w:cs="Tahoma"/>
          <w:b/>
          <w:bCs/>
          <w:sz w:val="18"/>
          <w:szCs w:val="18"/>
          <w:u w:val="single"/>
        </w:rPr>
        <w:t xml:space="preserve"> </w:t>
      </w:r>
      <w:r w:rsidRPr="0045320B">
        <w:rPr>
          <w:rFonts w:ascii="Tahoma" w:hAnsi="Tahoma" w:cs="Tahoma"/>
          <w:bCs/>
          <w:sz w:val="18"/>
          <w:szCs w:val="18"/>
        </w:rPr>
        <w:t>na zasadach określonych w Formula</w:t>
      </w:r>
      <w:r w:rsidR="00A56D99" w:rsidRPr="0045320B">
        <w:rPr>
          <w:rFonts w:ascii="Tahoma" w:hAnsi="Tahoma" w:cs="Tahoma"/>
          <w:bCs/>
          <w:sz w:val="18"/>
          <w:szCs w:val="18"/>
        </w:rPr>
        <w:t>rzu Oferty i W</w:t>
      </w:r>
      <w:r w:rsidRPr="0045320B">
        <w:rPr>
          <w:rFonts w:ascii="Tahoma" w:hAnsi="Tahoma" w:cs="Tahoma"/>
          <w:bCs/>
          <w:sz w:val="18"/>
          <w:szCs w:val="18"/>
        </w:rPr>
        <w:t>arunkach gwarancji i serwisu:</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CF0E8C" w:rsidRPr="0045320B" w14:paraId="727A4886" w14:textId="77777777" w:rsidTr="006D16B1">
        <w:tc>
          <w:tcPr>
            <w:tcW w:w="1733" w:type="dxa"/>
            <w:shd w:val="clear" w:color="auto" w:fill="auto"/>
          </w:tcPr>
          <w:p w14:paraId="160216AD" w14:textId="77777777" w:rsidR="00CF0E8C" w:rsidRPr="0045320B" w:rsidRDefault="00CF0E8C" w:rsidP="006D1714">
            <w:pPr>
              <w:jc w:val="both"/>
              <w:rPr>
                <w:rFonts w:ascii="Tahoma" w:hAnsi="Tahoma" w:cs="Tahoma"/>
                <w:b/>
                <w:sz w:val="18"/>
                <w:szCs w:val="18"/>
              </w:rPr>
            </w:pPr>
            <w:r w:rsidRPr="0045320B">
              <w:rPr>
                <w:rFonts w:ascii="Tahoma" w:hAnsi="Tahoma" w:cs="Tahoma"/>
                <w:b/>
                <w:sz w:val="18"/>
                <w:szCs w:val="18"/>
              </w:rPr>
              <w:t>czas gwarancji</w:t>
            </w:r>
          </w:p>
        </w:tc>
        <w:tc>
          <w:tcPr>
            <w:tcW w:w="1843" w:type="dxa"/>
            <w:shd w:val="clear" w:color="auto" w:fill="auto"/>
          </w:tcPr>
          <w:p w14:paraId="692CB074" w14:textId="77777777" w:rsidR="00CF0E8C" w:rsidRPr="0045320B" w:rsidRDefault="00CF0E8C" w:rsidP="006D1714">
            <w:pPr>
              <w:jc w:val="both"/>
              <w:rPr>
                <w:rFonts w:ascii="Tahoma" w:hAnsi="Tahoma" w:cs="Tahoma"/>
                <w:b/>
                <w:sz w:val="18"/>
                <w:szCs w:val="18"/>
              </w:rPr>
            </w:pPr>
            <w:r w:rsidRPr="0045320B">
              <w:rPr>
                <w:rFonts w:ascii="Tahoma" w:hAnsi="Tahoma" w:cs="Tahoma"/>
                <w:b/>
                <w:sz w:val="18"/>
                <w:szCs w:val="18"/>
              </w:rPr>
              <w:t>punkty</w:t>
            </w:r>
          </w:p>
        </w:tc>
      </w:tr>
      <w:tr w:rsidR="00CF0E8C" w:rsidRPr="0045320B" w14:paraId="71636CA0" w14:textId="77777777" w:rsidTr="006D16B1">
        <w:tc>
          <w:tcPr>
            <w:tcW w:w="1733" w:type="dxa"/>
            <w:shd w:val="clear" w:color="auto" w:fill="auto"/>
          </w:tcPr>
          <w:p w14:paraId="583D3C95" w14:textId="2C8C1531" w:rsidR="00CF0E8C" w:rsidRPr="0045320B" w:rsidRDefault="00FC0188" w:rsidP="006D1714">
            <w:pPr>
              <w:jc w:val="both"/>
              <w:rPr>
                <w:rFonts w:ascii="Tahoma" w:hAnsi="Tahoma" w:cs="Tahoma"/>
                <w:b/>
                <w:sz w:val="18"/>
                <w:szCs w:val="18"/>
              </w:rPr>
            </w:pPr>
            <w:r>
              <w:rPr>
                <w:rFonts w:ascii="Tahoma" w:hAnsi="Tahoma" w:cs="Tahoma"/>
                <w:b/>
                <w:sz w:val="18"/>
                <w:szCs w:val="18"/>
              </w:rPr>
              <w:t>24</w:t>
            </w:r>
            <w:r w:rsidR="00E25826" w:rsidRPr="0045320B">
              <w:rPr>
                <w:rFonts w:ascii="Tahoma" w:hAnsi="Tahoma" w:cs="Tahoma"/>
                <w:b/>
                <w:sz w:val="18"/>
                <w:szCs w:val="18"/>
              </w:rPr>
              <w:t xml:space="preserve"> miesię</w:t>
            </w:r>
            <w:r w:rsidR="00CF0E8C" w:rsidRPr="0045320B">
              <w:rPr>
                <w:rFonts w:ascii="Tahoma" w:hAnsi="Tahoma" w:cs="Tahoma"/>
                <w:b/>
                <w:sz w:val="18"/>
                <w:szCs w:val="18"/>
              </w:rPr>
              <w:t>c</w:t>
            </w:r>
            <w:r w:rsidR="00E25826" w:rsidRPr="0045320B">
              <w:rPr>
                <w:rFonts w:ascii="Tahoma" w:hAnsi="Tahoma" w:cs="Tahoma"/>
                <w:b/>
                <w:sz w:val="18"/>
                <w:szCs w:val="18"/>
              </w:rPr>
              <w:t>y</w:t>
            </w:r>
          </w:p>
        </w:tc>
        <w:tc>
          <w:tcPr>
            <w:tcW w:w="1843" w:type="dxa"/>
            <w:shd w:val="clear" w:color="auto" w:fill="auto"/>
          </w:tcPr>
          <w:p w14:paraId="4049FC5E" w14:textId="3BCC4499" w:rsidR="00CF0E8C" w:rsidRPr="0045320B" w:rsidRDefault="00CF0E8C" w:rsidP="003D77EF">
            <w:pPr>
              <w:jc w:val="both"/>
              <w:rPr>
                <w:rFonts w:ascii="Tahoma" w:hAnsi="Tahoma" w:cs="Tahoma"/>
                <w:b/>
                <w:sz w:val="18"/>
                <w:szCs w:val="18"/>
              </w:rPr>
            </w:pPr>
            <w:r w:rsidRPr="0045320B">
              <w:rPr>
                <w:rFonts w:ascii="Tahoma" w:hAnsi="Tahoma" w:cs="Tahoma"/>
                <w:b/>
                <w:sz w:val="18"/>
                <w:szCs w:val="18"/>
              </w:rPr>
              <w:t xml:space="preserve">0 </w:t>
            </w:r>
          </w:p>
        </w:tc>
      </w:tr>
      <w:tr w:rsidR="00CF0E8C" w:rsidRPr="0045320B" w14:paraId="2F69F5D9" w14:textId="77777777" w:rsidTr="006D16B1">
        <w:tc>
          <w:tcPr>
            <w:tcW w:w="1733" w:type="dxa"/>
            <w:shd w:val="clear" w:color="auto" w:fill="auto"/>
          </w:tcPr>
          <w:p w14:paraId="0E4B2519" w14:textId="7E1F9333" w:rsidR="00CF0E8C" w:rsidRPr="0045320B" w:rsidRDefault="00FC0188" w:rsidP="000E0B2C">
            <w:pPr>
              <w:jc w:val="both"/>
              <w:rPr>
                <w:rFonts w:ascii="Tahoma" w:hAnsi="Tahoma" w:cs="Tahoma"/>
                <w:b/>
                <w:sz w:val="18"/>
                <w:szCs w:val="18"/>
              </w:rPr>
            </w:pPr>
            <w:r>
              <w:rPr>
                <w:rFonts w:ascii="Tahoma" w:hAnsi="Tahoma" w:cs="Tahoma"/>
                <w:b/>
                <w:sz w:val="18"/>
                <w:szCs w:val="18"/>
              </w:rPr>
              <w:t>30</w:t>
            </w:r>
            <w:r w:rsidR="00FB2159" w:rsidRPr="0045320B">
              <w:rPr>
                <w:rFonts w:ascii="Tahoma" w:hAnsi="Tahoma" w:cs="Tahoma"/>
                <w:b/>
                <w:sz w:val="18"/>
                <w:szCs w:val="18"/>
              </w:rPr>
              <w:t xml:space="preserve"> miesięcy</w:t>
            </w:r>
          </w:p>
        </w:tc>
        <w:tc>
          <w:tcPr>
            <w:tcW w:w="1843" w:type="dxa"/>
            <w:shd w:val="clear" w:color="auto" w:fill="auto"/>
          </w:tcPr>
          <w:p w14:paraId="73DAE401" w14:textId="012D4197" w:rsidR="00CF0E8C" w:rsidRPr="0045320B" w:rsidRDefault="00833C7D" w:rsidP="003D77EF">
            <w:pPr>
              <w:jc w:val="both"/>
              <w:rPr>
                <w:rFonts w:ascii="Tahoma" w:hAnsi="Tahoma" w:cs="Tahoma"/>
                <w:b/>
                <w:sz w:val="18"/>
                <w:szCs w:val="18"/>
              </w:rPr>
            </w:pPr>
            <w:r w:rsidRPr="0045320B">
              <w:rPr>
                <w:rFonts w:ascii="Tahoma" w:hAnsi="Tahoma" w:cs="Tahoma"/>
                <w:b/>
                <w:sz w:val="18"/>
                <w:szCs w:val="18"/>
              </w:rPr>
              <w:t xml:space="preserve">10 </w:t>
            </w:r>
          </w:p>
        </w:tc>
      </w:tr>
      <w:tr w:rsidR="00CF0E8C" w:rsidRPr="0045320B" w14:paraId="10BBABA9" w14:textId="77777777" w:rsidTr="006D16B1">
        <w:tc>
          <w:tcPr>
            <w:tcW w:w="1733" w:type="dxa"/>
            <w:shd w:val="clear" w:color="auto" w:fill="auto"/>
          </w:tcPr>
          <w:p w14:paraId="0F094680" w14:textId="04776083" w:rsidR="00CF0E8C" w:rsidRPr="0045320B" w:rsidRDefault="00FC0188" w:rsidP="006D1714">
            <w:pPr>
              <w:jc w:val="both"/>
              <w:rPr>
                <w:rFonts w:ascii="Tahoma" w:hAnsi="Tahoma" w:cs="Tahoma"/>
                <w:b/>
                <w:sz w:val="18"/>
                <w:szCs w:val="18"/>
              </w:rPr>
            </w:pPr>
            <w:r>
              <w:rPr>
                <w:rFonts w:ascii="Tahoma" w:hAnsi="Tahoma" w:cs="Tahoma"/>
                <w:b/>
                <w:sz w:val="18"/>
                <w:szCs w:val="18"/>
              </w:rPr>
              <w:t>36</w:t>
            </w:r>
            <w:r w:rsidR="00CF0E8C" w:rsidRPr="0045320B">
              <w:rPr>
                <w:rFonts w:ascii="Tahoma" w:hAnsi="Tahoma" w:cs="Tahoma"/>
                <w:b/>
                <w:sz w:val="18"/>
                <w:szCs w:val="18"/>
              </w:rPr>
              <w:t xml:space="preserve"> miesięcy</w:t>
            </w:r>
          </w:p>
        </w:tc>
        <w:tc>
          <w:tcPr>
            <w:tcW w:w="1843" w:type="dxa"/>
            <w:shd w:val="clear" w:color="auto" w:fill="auto"/>
          </w:tcPr>
          <w:p w14:paraId="71E2469B" w14:textId="04E54BBC" w:rsidR="00CF0E8C" w:rsidRPr="0045320B" w:rsidRDefault="00833C7D" w:rsidP="003D77EF">
            <w:pPr>
              <w:jc w:val="both"/>
              <w:rPr>
                <w:rFonts w:ascii="Tahoma" w:hAnsi="Tahoma" w:cs="Tahoma"/>
                <w:b/>
                <w:sz w:val="18"/>
                <w:szCs w:val="18"/>
              </w:rPr>
            </w:pPr>
            <w:r w:rsidRPr="0045320B">
              <w:rPr>
                <w:rFonts w:ascii="Tahoma" w:hAnsi="Tahoma" w:cs="Tahoma"/>
                <w:b/>
                <w:sz w:val="18"/>
                <w:szCs w:val="18"/>
              </w:rPr>
              <w:t xml:space="preserve">20 </w:t>
            </w:r>
          </w:p>
        </w:tc>
      </w:tr>
    </w:tbl>
    <w:p w14:paraId="64E1D202" w14:textId="0F39C766" w:rsidR="00CF0E8C" w:rsidRPr="00A661AF" w:rsidRDefault="00A661AF" w:rsidP="0062095B">
      <w:pPr>
        <w:ind w:left="1134"/>
        <w:jc w:val="both"/>
        <w:rPr>
          <w:rFonts w:ascii="Tahoma" w:hAnsi="Tahoma" w:cs="Tahoma"/>
          <w:sz w:val="18"/>
          <w:szCs w:val="18"/>
          <w:u w:val="single"/>
        </w:rPr>
      </w:pPr>
      <w:r w:rsidRPr="00A661AF">
        <w:rPr>
          <w:rFonts w:ascii="Tahoma" w:hAnsi="Tahoma" w:cs="Tahoma"/>
          <w:sz w:val="18"/>
          <w:szCs w:val="18"/>
          <w:u w:val="single"/>
        </w:rPr>
        <w:t>Zamawiający zastrzega, iż 24</w:t>
      </w:r>
      <w:r w:rsidR="00CF0E8C" w:rsidRPr="00A661AF">
        <w:rPr>
          <w:rFonts w:ascii="Tahoma" w:hAnsi="Tahoma" w:cs="Tahoma"/>
          <w:sz w:val="18"/>
          <w:szCs w:val="18"/>
          <w:u w:val="single"/>
        </w:rPr>
        <w:t>-miesieczny okres gwarancji, jako warunek otrzyma 0 pkt.</w:t>
      </w:r>
    </w:p>
    <w:p w14:paraId="46427091" w14:textId="585DD791" w:rsidR="00CF0E8C" w:rsidRPr="00A661AF" w:rsidRDefault="00CF0E8C" w:rsidP="0062095B">
      <w:pPr>
        <w:ind w:left="1134"/>
        <w:jc w:val="both"/>
        <w:rPr>
          <w:rFonts w:ascii="Tahoma" w:hAnsi="Tahoma" w:cs="Tahoma"/>
          <w:bCs/>
          <w:sz w:val="18"/>
          <w:szCs w:val="18"/>
        </w:rPr>
      </w:pPr>
      <w:r w:rsidRPr="00A661AF">
        <w:rPr>
          <w:rFonts w:ascii="Tahoma" w:hAnsi="Tahoma" w:cs="Tahoma"/>
          <w:sz w:val="18"/>
          <w:szCs w:val="18"/>
          <w:u w:val="single"/>
        </w:rPr>
        <w:t>Zamawiający zastrzega, że brane p</w:t>
      </w:r>
      <w:r w:rsidR="00A661AF" w:rsidRPr="00A661AF">
        <w:rPr>
          <w:rFonts w:ascii="Tahoma" w:hAnsi="Tahoma" w:cs="Tahoma"/>
          <w:sz w:val="18"/>
          <w:szCs w:val="18"/>
          <w:u w:val="single"/>
        </w:rPr>
        <w:t>od uwagę będą tylko gwarancje 24</w:t>
      </w:r>
      <w:r w:rsidR="00E25826" w:rsidRPr="00A661AF">
        <w:rPr>
          <w:rFonts w:ascii="Tahoma" w:hAnsi="Tahoma" w:cs="Tahoma"/>
          <w:sz w:val="18"/>
          <w:szCs w:val="18"/>
          <w:u w:val="single"/>
        </w:rPr>
        <w:t xml:space="preserve">, </w:t>
      </w:r>
      <w:r w:rsidR="00A661AF" w:rsidRPr="00A661AF">
        <w:rPr>
          <w:rFonts w:ascii="Tahoma" w:hAnsi="Tahoma" w:cs="Tahoma"/>
          <w:sz w:val="18"/>
          <w:szCs w:val="18"/>
          <w:u w:val="single"/>
        </w:rPr>
        <w:t>30 i 36</w:t>
      </w:r>
      <w:r w:rsidR="000E0B2C" w:rsidRPr="00A661AF">
        <w:rPr>
          <w:rFonts w:ascii="Tahoma" w:hAnsi="Tahoma" w:cs="Tahoma"/>
          <w:sz w:val="18"/>
          <w:szCs w:val="18"/>
          <w:u w:val="single"/>
        </w:rPr>
        <w:t xml:space="preserve"> </w:t>
      </w:r>
      <w:r w:rsidRPr="00A661AF">
        <w:rPr>
          <w:rFonts w:ascii="Tahoma" w:hAnsi="Tahoma" w:cs="Tahoma"/>
          <w:sz w:val="18"/>
          <w:szCs w:val="18"/>
          <w:u w:val="single"/>
        </w:rPr>
        <w:t>- miesięczne. Podanie jakiejkolwiek</w:t>
      </w:r>
      <w:r w:rsidR="00EC51A5" w:rsidRPr="00A661AF">
        <w:rPr>
          <w:rFonts w:ascii="Tahoma" w:hAnsi="Tahoma" w:cs="Tahoma"/>
          <w:sz w:val="18"/>
          <w:szCs w:val="18"/>
          <w:u w:val="single"/>
        </w:rPr>
        <w:t xml:space="preserve"> innej </w:t>
      </w:r>
      <w:r w:rsidR="00FB1D0C" w:rsidRPr="00A661AF">
        <w:rPr>
          <w:rFonts w:ascii="Tahoma" w:hAnsi="Tahoma" w:cs="Tahoma"/>
          <w:sz w:val="18"/>
          <w:szCs w:val="18"/>
          <w:u w:val="single"/>
        </w:rPr>
        <w:t>gwarancji</w:t>
      </w:r>
      <w:r w:rsidR="00EC51A5" w:rsidRPr="00A661AF">
        <w:rPr>
          <w:rFonts w:ascii="Tahoma" w:hAnsi="Tahoma" w:cs="Tahoma"/>
          <w:sz w:val="18"/>
          <w:szCs w:val="18"/>
          <w:u w:val="single"/>
        </w:rPr>
        <w:t xml:space="preserve"> </w:t>
      </w:r>
      <w:r w:rsidR="00F424F5" w:rsidRPr="00A661AF">
        <w:rPr>
          <w:rFonts w:ascii="Tahoma" w:hAnsi="Tahoma" w:cs="Tahoma"/>
          <w:sz w:val="18"/>
          <w:szCs w:val="18"/>
          <w:u w:val="single"/>
        </w:rPr>
        <w:t>niż w</w:t>
      </w:r>
      <w:r w:rsidR="004166E7" w:rsidRPr="00A661AF">
        <w:rPr>
          <w:rFonts w:ascii="Tahoma" w:hAnsi="Tahoma" w:cs="Tahoma"/>
          <w:sz w:val="18"/>
          <w:szCs w:val="18"/>
          <w:u w:val="single"/>
        </w:rPr>
        <w:t>yżej</w:t>
      </w:r>
      <w:r w:rsidR="00F424F5" w:rsidRPr="00A661AF">
        <w:rPr>
          <w:rFonts w:ascii="Tahoma" w:hAnsi="Tahoma" w:cs="Tahoma"/>
          <w:sz w:val="18"/>
          <w:szCs w:val="18"/>
          <w:u w:val="single"/>
        </w:rPr>
        <w:t xml:space="preserve"> wymienione </w:t>
      </w:r>
      <w:r w:rsidRPr="00A661AF">
        <w:rPr>
          <w:rFonts w:ascii="Tahoma" w:hAnsi="Tahoma" w:cs="Tahoma"/>
          <w:sz w:val="18"/>
          <w:szCs w:val="18"/>
          <w:u w:val="single"/>
        </w:rPr>
        <w:t>będzie skutkowało odrzuceniem oferty.</w:t>
      </w:r>
    </w:p>
    <w:p w14:paraId="529129FB" w14:textId="0FA8EC62" w:rsidR="006B66F4" w:rsidRPr="0045320B" w:rsidRDefault="006B66F4" w:rsidP="00597AE6">
      <w:pPr>
        <w:jc w:val="both"/>
        <w:rPr>
          <w:rFonts w:ascii="Tahoma" w:hAnsi="Tahoma" w:cs="Tahoma"/>
          <w:b/>
          <w:sz w:val="18"/>
          <w:szCs w:val="18"/>
          <w:u w:val="single"/>
        </w:rPr>
      </w:pPr>
    </w:p>
    <w:p w14:paraId="3014033E" w14:textId="77777777" w:rsidR="006B66F4" w:rsidRPr="0045320B" w:rsidRDefault="006B66F4" w:rsidP="009A4C14">
      <w:pPr>
        <w:jc w:val="both"/>
        <w:rPr>
          <w:rFonts w:ascii="Tahoma" w:hAnsi="Tahoma" w:cs="Tahoma"/>
          <w:b/>
          <w:sz w:val="18"/>
          <w:szCs w:val="18"/>
          <w:u w:val="single"/>
        </w:rPr>
      </w:pPr>
    </w:p>
    <w:p w14:paraId="7FEB7848" w14:textId="508D28FE" w:rsidR="00EC51A5" w:rsidRPr="0045320B" w:rsidRDefault="00E25826" w:rsidP="00FB1D0C">
      <w:pPr>
        <w:pStyle w:val="Akapitzlist"/>
        <w:jc w:val="both"/>
        <w:rPr>
          <w:rFonts w:ascii="Tahoma" w:hAnsi="Tahoma" w:cs="Tahoma"/>
          <w:b/>
          <w:sz w:val="18"/>
          <w:szCs w:val="18"/>
        </w:rPr>
      </w:pPr>
      <w:r w:rsidRPr="0045320B">
        <w:rPr>
          <w:rFonts w:ascii="Tahoma" w:hAnsi="Tahoma" w:cs="Tahoma"/>
          <w:b/>
          <w:sz w:val="18"/>
          <w:szCs w:val="18"/>
          <w:u w:val="single"/>
        </w:rPr>
        <w:t xml:space="preserve">Termin </w:t>
      </w:r>
      <w:r w:rsidR="00FB1D0C" w:rsidRPr="0045320B">
        <w:rPr>
          <w:rFonts w:ascii="Tahoma" w:hAnsi="Tahoma" w:cs="Tahoma"/>
          <w:b/>
          <w:sz w:val="18"/>
          <w:szCs w:val="18"/>
          <w:u w:val="single"/>
        </w:rPr>
        <w:t>płatności</w:t>
      </w:r>
      <w:r w:rsidR="00FB1D0C" w:rsidRPr="0045320B">
        <w:rPr>
          <w:rFonts w:ascii="Tahoma" w:hAnsi="Tahoma" w:cs="Tahoma"/>
          <w:sz w:val="18"/>
          <w:szCs w:val="18"/>
        </w:rPr>
        <w:t xml:space="preserve"> -</w:t>
      </w:r>
      <w:r w:rsidR="00F93D41" w:rsidRPr="0045320B">
        <w:rPr>
          <w:rFonts w:ascii="Tahoma" w:hAnsi="Tahoma" w:cs="Tahoma"/>
          <w:sz w:val="18"/>
          <w:szCs w:val="18"/>
        </w:rPr>
        <w:t xml:space="preserve"> ocenie będzie podlegał deklarowany termin płatności podany przez Wykonawcę w Formularzu oferty.</w:t>
      </w:r>
    </w:p>
    <w:p w14:paraId="7F17FD85" w14:textId="77777777" w:rsidR="00F93D41" w:rsidRPr="0045320B" w:rsidRDefault="00F93D41" w:rsidP="00F93D41">
      <w:pPr>
        <w:pStyle w:val="Akapitzlist"/>
        <w:jc w:val="both"/>
        <w:rPr>
          <w:rFonts w:ascii="Tahoma" w:hAnsi="Tahoma" w:cs="Tahoma"/>
          <w:b/>
          <w:sz w:val="18"/>
          <w:szCs w:val="18"/>
        </w:rPr>
      </w:pPr>
      <w:r w:rsidRPr="0045320B">
        <w:rPr>
          <w:rFonts w:ascii="Tahoma" w:hAnsi="Tahoma" w:cs="Tahoma"/>
          <w:b/>
          <w:sz w:val="18"/>
          <w:szCs w:val="18"/>
        </w:rPr>
        <w:t>Termin płatności (T) – obliczany jest wg wzoru: TP = (T n / T max) x 100 x ranga</w:t>
      </w:r>
    </w:p>
    <w:p w14:paraId="5665CB3B" w14:textId="77777777" w:rsidR="00F93D41" w:rsidRPr="00A661AF" w:rsidRDefault="00F93D41" w:rsidP="00F93D41">
      <w:pPr>
        <w:pStyle w:val="Akapitzlist"/>
        <w:jc w:val="both"/>
        <w:rPr>
          <w:rFonts w:ascii="Tahoma" w:hAnsi="Tahoma" w:cs="Tahoma"/>
          <w:sz w:val="18"/>
          <w:szCs w:val="18"/>
        </w:rPr>
      </w:pPr>
      <w:r w:rsidRPr="00A661AF">
        <w:rPr>
          <w:rFonts w:ascii="Tahoma" w:hAnsi="Tahoma" w:cs="Tahoma"/>
          <w:sz w:val="18"/>
          <w:szCs w:val="18"/>
        </w:rPr>
        <w:t>T n – termin płatności oferty badanej (w dniach), T max – maksymalny termin płatności (w dniach)</w:t>
      </w:r>
    </w:p>
    <w:p w14:paraId="5AEFB464" w14:textId="66DD3F14" w:rsidR="00F93D41" w:rsidRPr="00A661AF" w:rsidRDefault="00F93D41" w:rsidP="00A05E2E">
      <w:pPr>
        <w:pStyle w:val="Akapitzlist"/>
        <w:spacing w:line="240" w:lineRule="auto"/>
        <w:jc w:val="both"/>
        <w:rPr>
          <w:rFonts w:ascii="Tahoma" w:hAnsi="Tahoma" w:cs="Tahoma"/>
          <w:sz w:val="18"/>
          <w:szCs w:val="18"/>
        </w:rPr>
      </w:pPr>
      <w:r w:rsidRPr="00A661AF">
        <w:rPr>
          <w:rFonts w:ascii="Tahoma" w:hAnsi="Tahoma" w:cs="Tahoma"/>
          <w:sz w:val="18"/>
          <w:szCs w:val="18"/>
        </w:rPr>
        <w:t>Do obliczeń kryterium terminu płatności Zamawiający przyjmie minimalnie 45 dni</w:t>
      </w:r>
      <w:r w:rsidR="00363C18" w:rsidRPr="00A661AF">
        <w:rPr>
          <w:rFonts w:ascii="Tahoma" w:hAnsi="Tahoma" w:cs="Tahoma"/>
          <w:sz w:val="18"/>
          <w:szCs w:val="18"/>
        </w:rPr>
        <w:t>, maksymalnie 60 dni, z </w:t>
      </w:r>
      <w:r w:rsidRPr="00A661AF">
        <w:rPr>
          <w:rFonts w:ascii="Tahoma" w:hAnsi="Tahoma" w:cs="Tahoma"/>
          <w:sz w:val="18"/>
          <w:szCs w:val="18"/>
        </w:rPr>
        <w:t xml:space="preserve">zastrzeżeniem, iż termin płatności 45-dniowy, jako warunek otrzyma 0 pkt. Termin płatności liczony od dnia otrzymania faktury, po </w:t>
      </w:r>
      <w:r w:rsidR="00AD04E7" w:rsidRPr="00A661AF">
        <w:rPr>
          <w:rFonts w:ascii="Tahoma" w:hAnsi="Tahoma" w:cs="Tahoma"/>
          <w:sz w:val="18"/>
          <w:szCs w:val="18"/>
        </w:rPr>
        <w:t xml:space="preserve">jednorazowej </w:t>
      </w:r>
      <w:r w:rsidRPr="00A661AF">
        <w:rPr>
          <w:rFonts w:ascii="Tahoma" w:hAnsi="Tahoma" w:cs="Tahoma"/>
          <w:sz w:val="18"/>
          <w:szCs w:val="18"/>
        </w:rPr>
        <w:t xml:space="preserve">dostawie </w:t>
      </w:r>
      <w:r w:rsidR="00AD04E7" w:rsidRPr="00A661AF">
        <w:rPr>
          <w:rFonts w:ascii="Tahoma" w:hAnsi="Tahoma" w:cs="Tahoma"/>
          <w:sz w:val="18"/>
          <w:szCs w:val="18"/>
        </w:rPr>
        <w:t>towaru.</w:t>
      </w:r>
    </w:p>
    <w:p w14:paraId="472526A7" w14:textId="77777777" w:rsidR="00323383" w:rsidRPr="0045320B" w:rsidRDefault="00323383" w:rsidP="00680935">
      <w:pPr>
        <w:jc w:val="both"/>
        <w:rPr>
          <w:rFonts w:ascii="Tahoma" w:hAnsi="Tahoma" w:cs="Tahoma"/>
          <w:sz w:val="18"/>
          <w:szCs w:val="18"/>
        </w:rPr>
      </w:pPr>
    </w:p>
    <w:p w14:paraId="677C34E0" w14:textId="77777777" w:rsidR="009F4939" w:rsidRPr="00181DBB" w:rsidRDefault="009F4939" w:rsidP="00FB1D0C">
      <w:pPr>
        <w:numPr>
          <w:ilvl w:val="0"/>
          <w:numId w:val="94"/>
        </w:numPr>
        <w:jc w:val="both"/>
        <w:rPr>
          <w:rFonts w:ascii="Tahoma" w:hAnsi="Tahoma" w:cs="Tahoma"/>
          <w:sz w:val="18"/>
          <w:szCs w:val="18"/>
        </w:rPr>
      </w:pPr>
      <w:r w:rsidRPr="00181DBB">
        <w:rPr>
          <w:rFonts w:ascii="Tahoma" w:hAnsi="Tahoma" w:cs="Tahoma"/>
          <w:sz w:val="18"/>
          <w:szCs w:val="18"/>
        </w:rPr>
        <w:t>Ocena końcowa jest sumą punktów uzyskanych za powyższe kryteria. Zamawiający udzieli zamówienia wykonawcy, którego oferta zos</w:t>
      </w:r>
      <w:r>
        <w:rPr>
          <w:rFonts w:ascii="Tahoma" w:hAnsi="Tahoma" w:cs="Tahoma"/>
          <w:sz w:val="18"/>
          <w:szCs w:val="18"/>
        </w:rPr>
        <w:t>tała uznana za najkorzystniejszą</w:t>
      </w:r>
      <w:r w:rsidRPr="00181DBB">
        <w:rPr>
          <w:rFonts w:ascii="Tahoma" w:hAnsi="Tahoma" w:cs="Tahoma"/>
          <w:sz w:val="18"/>
          <w:szCs w:val="18"/>
        </w:rPr>
        <w:t xml:space="preserve"> w oparciu o wyżej wymienione kryteria.</w:t>
      </w:r>
    </w:p>
    <w:p w14:paraId="23056FBC" w14:textId="77777777" w:rsidR="009F4939" w:rsidRDefault="009F4939" w:rsidP="00FB1D0C">
      <w:pPr>
        <w:numPr>
          <w:ilvl w:val="0"/>
          <w:numId w:val="94"/>
        </w:numPr>
        <w:jc w:val="both"/>
        <w:rPr>
          <w:rFonts w:ascii="Tahoma" w:hAnsi="Tahoma" w:cs="Tahoma"/>
          <w:sz w:val="18"/>
          <w:szCs w:val="18"/>
        </w:rPr>
      </w:pPr>
      <w:r w:rsidRPr="00181DBB">
        <w:rPr>
          <w:rFonts w:ascii="Tahoma" w:hAnsi="Tahoma" w:cs="Tahoma"/>
          <w:sz w:val="18"/>
          <w:szCs w:val="18"/>
        </w:rPr>
        <w:t>Najkorzystniej</w:t>
      </w:r>
      <w:r>
        <w:rPr>
          <w:rFonts w:ascii="Tahoma" w:hAnsi="Tahoma" w:cs="Tahoma"/>
          <w:sz w:val="18"/>
          <w:szCs w:val="18"/>
        </w:rPr>
        <w:t>sza oferta to oferta z największą</w:t>
      </w:r>
      <w:r w:rsidRPr="00181DBB">
        <w:rPr>
          <w:rFonts w:ascii="Tahoma" w:hAnsi="Tahoma" w:cs="Tahoma"/>
          <w:sz w:val="18"/>
          <w:szCs w:val="18"/>
        </w:rPr>
        <w:t xml:space="preserve"> ilością punktów.</w:t>
      </w:r>
    </w:p>
    <w:p w14:paraId="229C4A87" w14:textId="77777777" w:rsidR="009F4939" w:rsidRPr="006B7FCA" w:rsidRDefault="009F4939" w:rsidP="00FB1D0C">
      <w:pPr>
        <w:numPr>
          <w:ilvl w:val="0"/>
          <w:numId w:val="94"/>
        </w:numPr>
        <w:jc w:val="both"/>
        <w:rPr>
          <w:rFonts w:ascii="Tahoma" w:hAnsi="Tahoma" w:cs="Tahoma"/>
          <w:color w:val="000000"/>
          <w:sz w:val="18"/>
          <w:szCs w:val="18"/>
        </w:rPr>
      </w:pPr>
      <w:r w:rsidRPr="006B7FCA">
        <w:rPr>
          <w:rFonts w:ascii="Tahoma" w:hAnsi="Tahoma" w:cs="Tahoma"/>
          <w:color w:val="000000"/>
          <w:sz w:val="18"/>
          <w:szCs w:val="18"/>
        </w:rPr>
        <w:t>Punktacja przyznawana ofertom w poszczególnych kryteriach oceny ofert będzie liczona z dokładnością do</w:t>
      </w:r>
      <w:r w:rsidRPr="006B7FCA">
        <w:rPr>
          <w:rFonts w:ascii="Tahoma" w:hAnsi="Tahoma" w:cs="Tahoma"/>
          <w:color w:val="000000"/>
          <w:sz w:val="18"/>
          <w:szCs w:val="18"/>
        </w:rPr>
        <w:br/>
        <w:t>dwóch miejsc po przecinku, zgodnie z zasadami arytmetyki</w:t>
      </w:r>
      <w:r>
        <w:rPr>
          <w:rFonts w:ascii="Tahoma" w:hAnsi="Tahoma" w:cs="Tahoma"/>
          <w:color w:val="000000"/>
          <w:sz w:val="18"/>
          <w:szCs w:val="18"/>
        </w:rPr>
        <w:t>.</w:t>
      </w:r>
    </w:p>
    <w:p w14:paraId="60E3DE9B" w14:textId="77777777" w:rsidR="009F4939" w:rsidRPr="006B7FCA" w:rsidRDefault="009F4939" w:rsidP="00FB1D0C">
      <w:pPr>
        <w:numPr>
          <w:ilvl w:val="0"/>
          <w:numId w:val="94"/>
        </w:numPr>
        <w:jc w:val="both"/>
        <w:rPr>
          <w:rFonts w:ascii="Tahoma" w:hAnsi="Tahoma" w:cs="Tahoma"/>
          <w:color w:val="000000"/>
          <w:sz w:val="18"/>
          <w:szCs w:val="18"/>
        </w:rPr>
      </w:pPr>
      <w:r w:rsidRPr="006B7FCA">
        <w:rPr>
          <w:rFonts w:ascii="Tahoma" w:hAnsi="Tahoma" w:cs="Tahoma"/>
          <w:color w:val="000000"/>
          <w:sz w:val="18"/>
          <w:szCs w:val="18"/>
        </w:rPr>
        <w:t>W toku badania i oceny ofert Zamawiający może żądać od Wykonawcy wyjaśnień dotyczących treści złożonej</w:t>
      </w:r>
      <w:r w:rsidRPr="006B7FCA">
        <w:rPr>
          <w:rFonts w:ascii="Tahoma" w:hAnsi="Tahoma" w:cs="Tahoma"/>
          <w:color w:val="000000"/>
          <w:sz w:val="18"/>
          <w:szCs w:val="18"/>
        </w:rPr>
        <w:br/>
        <w:t>oferty, w tym zaoferowanej ceny.</w:t>
      </w:r>
    </w:p>
    <w:p w14:paraId="20DFB7AD" w14:textId="77777777" w:rsidR="009F4939" w:rsidRPr="00181DBB" w:rsidRDefault="009F4939" w:rsidP="00FB1D0C">
      <w:pPr>
        <w:numPr>
          <w:ilvl w:val="0"/>
          <w:numId w:val="94"/>
        </w:numPr>
        <w:jc w:val="both"/>
        <w:rPr>
          <w:rFonts w:ascii="Tahoma" w:hAnsi="Tahoma" w:cs="Tahoma"/>
          <w:sz w:val="18"/>
          <w:szCs w:val="18"/>
        </w:rPr>
      </w:pPr>
      <w:r w:rsidRPr="00181DBB">
        <w:rPr>
          <w:rFonts w:ascii="Tahoma" w:hAnsi="Tahoma" w:cs="Tahoma"/>
          <w:sz w:val="18"/>
          <w:szCs w:val="18"/>
        </w:rPr>
        <w:t>Przy wyborze najkorzystniejszej oferty Zamawiający nie przewiduje zastosowania aukcji elektronicznej.</w:t>
      </w:r>
    </w:p>
    <w:p w14:paraId="49F150F0" w14:textId="77777777" w:rsidR="00680935" w:rsidRPr="0045320B" w:rsidRDefault="00680935" w:rsidP="00680935">
      <w:pPr>
        <w:jc w:val="both"/>
        <w:rPr>
          <w:rFonts w:ascii="Tahoma" w:hAnsi="Tahoma" w:cs="Tahoma"/>
          <w:sz w:val="18"/>
          <w:szCs w:val="18"/>
        </w:rPr>
      </w:pPr>
    </w:p>
    <w:p w14:paraId="1E7AA149" w14:textId="77777777" w:rsidR="00562AB0" w:rsidRDefault="00562AB0" w:rsidP="00562AB0">
      <w:pPr>
        <w:jc w:val="both"/>
        <w:outlineLvl w:val="1"/>
        <w:rPr>
          <w:rFonts w:ascii="Tahoma" w:hAnsi="Tahoma" w:cs="Tahoma"/>
          <w:b/>
          <w:bCs/>
          <w:caps/>
          <w:sz w:val="18"/>
          <w:szCs w:val="18"/>
        </w:rPr>
      </w:pPr>
      <w:r w:rsidRPr="0045320B">
        <w:rPr>
          <w:rFonts w:ascii="Tahoma" w:hAnsi="Tahoma" w:cs="Tahoma"/>
          <w:b/>
          <w:bCs/>
          <w:caps/>
          <w:sz w:val="18"/>
          <w:szCs w:val="18"/>
        </w:rPr>
        <w:t>XVII. Informacje o formalnościach, jakie powinny być dopełnione po wyborze oferty w celu zawarcia umowy</w:t>
      </w:r>
    </w:p>
    <w:p w14:paraId="29242415" w14:textId="77777777" w:rsidR="008F10E1" w:rsidRPr="0045320B" w:rsidRDefault="008F10E1" w:rsidP="00562AB0">
      <w:pPr>
        <w:jc w:val="both"/>
        <w:outlineLvl w:val="1"/>
        <w:rPr>
          <w:rFonts w:ascii="Tahoma" w:hAnsi="Tahoma" w:cs="Tahoma"/>
          <w:b/>
          <w:bCs/>
          <w:caps/>
          <w:sz w:val="18"/>
          <w:szCs w:val="18"/>
        </w:rPr>
      </w:pPr>
    </w:p>
    <w:p w14:paraId="6E1F2B32" w14:textId="77777777" w:rsidR="009F4939" w:rsidRPr="0011124C" w:rsidRDefault="009F4939" w:rsidP="00E75404">
      <w:pPr>
        <w:numPr>
          <w:ilvl w:val="0"/>
          <w:numId w:val="44"/>
        </w:numPr>
        <w:ind w:left="426" w:hanging="426"/>
        <w:jc w:val="both"/>
        <w:textAlignment w:val="baseline"/>
        <w:rPr>
          <w:rFonts w:ascii="Tahoma" w:hAnsi="Tahoma" w:cs="Tahoma"/>
          <w:color w:val="000000"/>
          <w:sz w:val="18"/>
          <w:szCs w:val="18"/>
        </w:rPr>
      </w:pPr>
      <w:r w:rsidRPr="0011124C">
        <w:rPr>
          <w:rFonts w:ascii="Tahoma" w:hAnsi="Tahoma" w:cs="Tahoma"/>
          <w:color w:val="000000"/>
          <w:sz w:val="18"/>
          <w:szCs w:val="18"/>
        </w:rPr>
        <w:t>Niezwłocznie po wyborze najkorzystniejszej oferty Zamawiający informuje równocześnie Wykonawców, którzy złożyli oferty, o:</w:t>
      </w:r>
    </w:p>
    <w:p w14:paraId="3CC90F95" w14:textId="77777777" w:rsidR="009F4939" w:rsidRPr="0011124C" w:rsidRDefault="009F4939" w:rsidP="00E75404">
      <w:pPr>
        <w:pStyle w:val="Akapitzlist"/>
        <w:numPr>
          <w:ilvl w:val="0"/>
          <w:numId w:val="80"/>
        </w:numPr>
        <w:tabs>
          <w:tab w:val="left" w:pos="1134"/>
        </w:tabs>
        <w:suppressAutoHyphens/>
        <w:spacing w:after="0" w:line="240" w:lineRule="auto"/>
        <w:contextualSpacing w:val="0"/>
        <w:jc w:val="both"/>
        <w:rPr>
          <w:rFonts w:cs="Arial"/>
          <w:vanish/>
          <w:sz w:val="18"/>
          <w:szCs w:val="18"/>
        </w:rPr>
      </w:pPr>
    </w:p>
    <w:p w14:paraId="086788B2" w14:textId="77777777" w:rsidR="009F4939" w:rsidRPr="0011124C" w:rsidRDefault="009F4939" w:rsidP="00E75404">
      <w:pPr>
        <w:pStyle w:val="Tekstpodstawowy"/>
        <w:numPr>
          <w:ilvl w:val="2"/>
          <w:numId w:val="81"/>
        </w:numPr>
        <w:tabs>
          <w:tab w:val="left" w:pos="851"/>
        </w:tabs>
        <w:suppressAutoHyphens/>
        <w:ind w:left="851" w:hanging="425"/>
        <w:jc w:val="both"/>
        <w:rPr>
          <w:rFonts w:ascii="Tahoma" w:hAnsi="Tahoma" w:cs="Tahoma"/>
          <w:sz w:val="18"/>
          <w:szCs w:val="18"/>
        </w:rPr>
      </w:pPr>
      <w:r w:rsidRPr="0011124C">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6F3C5AC" w14:textId="77777777" w:rsidR="009F4939" w:rsidRPr="0011124C" w:rsidRDefault="009F4939" w:rsidP="00E75404">
      <w:pPr>
        <w:pStyle w:val="Tekstpodstawowy"/>
        <w:numPr>
          <w:ilvl w:val="2"/>
          <w:numId w:val="81"/>
        </w:numPr>
        <w:tabs>
          <w:tab w:val="left" w:pos="851"/>
        </w:tabs>
        <w:suppressAutoHyphens/>
        <w:ind w:left="851" w:hanging="425"/>
        <w:jc w:val="both"/>
        <w:rPr>
          <w:rFonts w:ascii="Tahoma" w:hAnsi="Tahoma" w:cs="Tahoma"/>
          <w:sz w:val="18"/>
          <w:szCs w:val="18"/>
        </w:rPr>
      </w:pPr>
      <w:r w:rsidRPr="0011124C">
        <w:rPr>
          <w:rFonts w:ascii="Tahoma" w:hAnsi="Tahoma" w:cs="Tahoma"/>
          <w:sz w:val="18"/>
          <w:szCs w:val="18"/>
        </w:rPr>
        <w:t>Wykonawcach, których oferty zostały odrzucone</w:t>
      </w:r>
    </w:p>
    <w:p w14:paraId="50F30304" w14:textId="77777777" w:rsidR="009F4939" w:rsidRPr="0011124C" w:rsidRDefault="009F4939" w:rsidP="009F4939">
      <w:pPr>
        <w:pStyle w:val="Tekstpodstawowy"/>
        <w:tabs>
          <w:tab w:val="left" w:pos="1134"/>
        </w:tabs>
        <w:ind w:left="1134" w:hanging="567"/>
        <w:rPr>
          <w:rFonts w:ascii="Tahoma" w:hAnsi="Tahoma" w:cs="Tahoma"/>
          <w:sz w:val="18"/>
          <w:szCs w:val="18"/>
        </w:rPr>
      </w:pPr>
      <w:r w:rsidRPr="0011124C">
        <w:rPr>
          <w:rFonts w:ascii="Tahoma" w:hAnsi="Tahoma" w:cs="Tahoma"/>
          <w:sz w:val="18"/>
          <w:szCs w:val="18"/>
        </w:rPr>
        <w:t>– podając uzasadnienie faktyczne i prawne.</w:t>
      </w:r>
    </w:p>
    <w:p w14:paraId="15C79EC0" w14:textId="77777777" w:rsidR="009F4939" w:rsidRPr="0011124C" w:rsidRDefault="009F4939" w:rsidP="00E75404">
      <w:pPr>
        <w:numPr>
          <w:ilvl w:val="0"/>
          <w:numId w:val="44"/>
        </w:numPr>
        <w:ind w:left="426" w:hanging="426"/>
        <w:jc w:val="both"/>
        <w:textAlignment w:val="baseline"/>
        <w:rPr>
          <w:rFonts w:ascii="Tahoma" w:hAnsi="Tahoma" w:cs="Tahoma"/>
          <w:color w:val="000000"/>
          <w:sz w:val="18"/>
          <w:szCs w:val="18"/>
        </w:rPr>
      </w:pPr>
      <w:r w:rsidRPr="0011124C">
        <w:rPr>
          <w:rFonts w:ascii="Tahoma" w:hAnsi="Tahoma" w:cs="Tahoma"/>
          <w:color w:val="000000"/>
          <w:sz w:val="18"/>
          <w:szCs w:val="18"/>
        </w:rPr>
        <w:t>Zamawiający udostępnia niezwłocznie informacje, o których mowa w ust. 1 pkt. 1), na stronie internetowej prowadzonego postępowania.</w:t>
      </w:r>
    </w:p>
    <w:p w14:paraId="2621ED9D" w14:textId="77777777" w:rsidR="009F4939" w:rsidRPr="0011124C" w:rsidRDefault="009F4939" w:rsidP="00E75404">
      <w:pPr>
        <w:numPr>
          <w:ilvl w:val="0"/>
          <w:numId w:val="44"/>
        </w:numPr>
        <w:ind w:left="426" w:hanging="426"/>
        <w:jc w:val="both"/>
        <w:textAlignment w:val="baseline"/>
        <w:rPr>
          <w:rFonts w:ascii="Tahoma" w:hAnsi="Tahoma" w:cs="Tahoma"/>
          <w:color w:val="000000"/>
          <w:sz w:val="18"/>
          <w:szCs w:val="18"/>
        </w:rPr>
      </w:pPr>
      <w:r w:rsidRPr="0011124C">
        <w:rPr>
          <w:rFonts w:ascii="Tahoma" w:hAnsi="Tahoma" w:cs="Tahoma"/>
          <w:color w:val="000000"/>
          <w:sz w:val="18"/>
          <w:szCs w:val="18"/>
        </w:rPr>
        <w:t>Zamawiający może nie ujawniać informacji, o których mowa w ust. 1, jeżeli ich ujawnienie byłoby sprzeczne z ważnym interesem publicznym.</w:t>
      </w:r>
    </w:p>
    <w:p w14:paraId="7EA56CE8" w14:textId="77777777" w:rsidR="009F4939" w:rsidRPr="0011124C" w:rsidRDefault="009F4939" w:rsidP="009F4939">
      <w:pPr>
        <w:jc w:val="both"/>
        <w:outlineLvl w:val="1"/>
        <w:rPr>
          <w:rFonts w:ascii="Tahoma" w:hAnsi="Tahoma" w:cs="Tahoma"/>
          <w:b/>
          <w:bCs/>
          <w:caps/>
          <w:sz w:val="18"/>
          <w:szCs w:val="18"/>
        </w:rPr>
      </w:pPr>
    </w:p>
    <w:p w14:paraId="2B500E6C" w14:textId="77777777" w:rsidR="009F4939" w:rsidRPr="0011124C" w:rsidRDefault="009F4939" w:rsidP="00E75404">
      <w:pPr>
        <w:numPr>
          <w:ilvl w:val="0"/>
          <w:numId w:val="44"/>
        </w:numPr>
        <w:ind w:left="426" w:hanging="426"/>
        <w:jc w:val="both"/>
        <w:textAlignment w:val="baseline"/>
        <w:rPr>
          <w:rFonts w:ascii="Tahoma" w:hAnsi="Tahoma" w:cs="Tahoma"/>
          <w:color w:val="000000"/>
          <w:sz w:val="18"/>
          <w:szCs w:val="18"/>
        </w:rPr>
      </w:pPr>
      <w:r w:rsidRPr="00047E51">
        <w:rPr>
          <w:rFonts w:ascii="Tahoma" w:hAnsi="Tahoma" w:cs="Tahoma"/>
          <w:color w:val="000000"/>
          <w:sz w:val="18"/>
          <w:szCs w:val="18"/>
        </w:rPr>
        <w:t>Zamawiający zawiera umowę w sprawie zamówienia publicznego w terminie nie krótszym niż 5 dni od dnia przesłania zawiadomienia o wyborze najkorzystniejszej oferty</w:t>
      </w:r>
      <w:r w:rsidRPr="0011124C">
        <w:rPr>
          <w:rFonts w:ascii="Tahoma" w:hAnsi="Tahoma" w:cs="Tahoma"/>
          <w:color w:val="000000"/>
          <w:sz w:val="18"/>
          <w:szCs w:val="18"/>
        </w:rPr>
        <w:t xml:space="preserve"> </w:t>
      </w:r>
      <w:r w:rsidRPr="0011124C">
        <w:rPr>
          <w:rFonts w:ascii="Tahoma" w:hAnsi="Tahoma" w:cs="Tahoma"/>
          <w:sz w:val="18"/>
          <w:szCs w:val="18"/>
        </w:rPr>
        <w:t>jeżeli zawiadomienie to zostało przesłane przy użyciu środków komunikacji elektronicznej, albo 10 dni – jeżeli zostało przesłane w inny sposób</w:t>
      </w:r>
      <w:r w:rsidRPr="0011124C">
        <w:rPr>
          <w:rFonts w:ascii="Tahoma" w:hAnsi="Tahoma" w:cs="Tahoma"/>
          <w:color w:val="000000"/>
          <w:sz w:val="18"/>
          <w:szCs w:val="18"/>
        </w:rPr>
        <w:t>.</w:t>
      </w:r>
    </w:p>
    <w:p w14:paraId="39460EBD" w14:textId="77777777" w:rsidR="009F4939" w:rsidRPr="00047E51" w:rsidRDefault="009F4939" w:rsidP="009F4939">
      <w:pPr>
        <w:ind w:left="426"/>
        <w:jc w:val="both"/>
        <w:textAlignment w:val="baseline"/>
        <w:rPr>
          <w:rFonts w:ascii="Tahoma" w:hAnsi="Tahoma" w:cs="Tahoma"/>
          <w:color w:val="000000"/>
          <w:sz w:val="18"/>
          <w:szCs w:val="18"/>
        </w:rPr>
      </w:pPr>
    </w:p>
    <w:p w14:paraId="4FB049C4" w14:textId="77777777" w:rsidR="009F4939" w:rsidRDefault="009F4939" w:rsidP="00E75404">
      <w:pPr>
        <w:numPr>
          <w:ilvl w:val="0"/>
          <w:numId w:val="44"/>
        </w:numPr>
        <w:ind w:left="426" w:hanging="426"/>
        <w:jc w:val="both"/>
        <w:textAlignment w:val="baseline"/>
        <w:rPr>
          <w:rFonts w:ascii="Tahoma" w:hAnsi="Tahoma" w:cs="Tahoma"/>
          <w:color w:val="000000"/>
          <w:sz w:val="18"/>
          <w:szCs w:val="18"/>
        </w:rPr>
      </w:pPr>
      <w:r w:rsidRPr="00181DBB">
        <w:rPr>
          <w:rFonts w:ascii="Tahoma" w:hAnsi="Tahoma" w:cs="Tahoma"/>
          <w:color w:val="000000"/>
          <w:sz w:val="18"/>
          <w:szCs w:val="18"/>
        </w:rPr>
        <w:t>Zamawiający może zawrzeć umowę w sprawie zamówienia publicznego przed upływem terminu, o k</w:t>
      </w:r>
      <w:r>
        <w:rPr>
          <w:rFonts w:ascii="Tahoma" w:hAnsi="Tahoma" w:cs="Tahoma"/>
          <w:color w:val="000000"/>
          <w:sz w:val="18"/>
          <w:szCs w:val="18"/>
        </w:rPr>
        <w:t xml:space="preserve">tórym mowa w ust. 1, jeżeli </w:t>
      </w:r>
      <w:r w:rsidRPr="00181DBB">
        <w:rPr>
          <w:rFonts w:ascii="Tahoma" w:hAnsi="Tahoma" w:cs="Tahoma"/>
          <w:color w:val="000000"/>
          <w:sz w:val="18"/>
          <w:szCs w:val="18"/>
        </w:rPr>
        <w:t>w postępowaniu o udzielenie zamówienia prowadzonym w trybie  podstawowym złożono tylko jedną ofertę.</w:t>
      </w:r>
    </w:p>
    <w:p w14:paraId="390ACDA1" w14:textId="77777777" w:rsidR="009F4939" w:rsidRPr="0011124C" w:rsidRDefault="009F4939" w:rsidP="00E75404">
      <w:pPr>
        <w:numPr>
          <w:ilvl w:val="0"/>
          <w:numId w:val="44"/>
        </w:numPr>
        <w:ind w:left="426" w:hanging="426"/>
        <w:jc w:val="both"/>
        <w:textAlignment w:val="baseline"/>
        <w:rPr>
          <w:rFonts w:ascii="Tahoma" w:hAnsi="Tahoma" w:cs="Tahoma"/>
          <w:color w:val="000000"/>
          <w:sz w:val="18"/>
          <w:szCs w:val="18"/>
        </w:rPr>
      </w:pPr>
      <w:r w:rsidRPr="0011124C">
        <w:rPr>
          <w:rFonts w:ascii="Tahoma" w:hAnsi="Tahoma" w:cs="Tahoma"/>
          <w:color w:val="000000"/>
          <w:sz w:val="18"/>
          <w:szCs w:val="18"/>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E7F62C4" w14:textId="77777777" w:rsidR="009F4939" w:rsidRPr="00927EFC" w:rsidRDefault="009F4939" w:rsidP="009F4939">
      <w:pPr>
        <w:ind w:left="426"/>
        <w:jc w:val="both"/>
        <w:textAlignment w:val="baseline"/>
        <w:rPr>
          <w:rFonts w:ascii="Tahoma" w:hAnsi="Tahoma" w:cs="Tahoma"/>
          <w:color w:val="000000"/>
          <w:sz w:val="18"/>
          <w:szCs w:val="18"/>
        </w:rPr>
      </w:pPr>
    </w:p>
    <w:p w14:paraId="27FCEBC5" w14:textId="77777777" w:rsidR="009F4939" w:rsidRPr="00181DBB" w:rsidRDefault="009F4939" w:rsidP="00E75404">
      <w:pPr>
        <w:numPr>
          <w:ilvl w:val="0"/>
          <w:numId w:val="44"/>
        </w:numPr>
        <w:ind w:left="426" w:hanging="357"/>
        <w:jc w:val="both"/>
        <w:textAlignment w:val="baseline"/>
        <w:rPr>
          <w:rFonts w:ascii="Tahoma" w:hAnsi="Tahoma" w:cs="Tahoma"/>
          <w:color w:val="000000"/>
          <w:sz w:val="18"/>
          <w:szCs w:val="18"/>
        </w:rPr>
      </w:pPr>
      <w:r w:rsidRPr="00181DBB">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CEDB411" w14:textId="77777777" w:rsidR="009F4939" w:rsidRPr="00181DBB" w:rsidRDefault="009F4939" w:rsidP="00E75404">
      <w:pPr>
        <w:numPr>
          <w:ilvl w:val="0"/>
          <w:numId w:val="44"/>
        </w:numPr>
        <w:ind w:left="426" w:hanging="357"/>
        <w:jc w:val="both"/>
        <w:textAlignment w:val="baseline"/>
        <w:rPr>
          <w:rFonts w:ascii="Tahoma" w:hAnsi="Tahoma" w:cs="Tahoma"/>
          <w:color w:val="000000"/>
          <w:sz w:val="18"/>
          <w:szCs w:val="18"/>
        </w:rPr>
      </w:pPr>
      <w:r w:rsidRPr="00181DBB">
        <w:rPr>
          <w:rFonts w:ascii="Tahoma" w:hAnsi="Tahoma" w:cs="Tahoma"/>
          <w:color w:val="000000"/>
          <w:sz w:val="18"/>
          <w:szCs w:val="18"/>
        </w:rPr>
        <w:t>Wykonawca będzie zobowiązany do podpisania umowy w miejscu i terminie wskazanym przez Zamawiającego</w:t>
      </w:r>
      <w:r>
        <w:rPr>
          <w:rFonts w:ascii="Tahoma" w:hAnsi="Tahoma" w:cs="Tahoma"/>
          <w:color w:val="000000"/>
          <w:sz w:val="18"/>
          <w:szCs w:val="18"/>
        </w:rPr>
        <w:t>.</w:t>
      </w:r>
    </w:p>
    <w:p w14:paraId="7C93011F" w14:textId="77777777" w:rsidR="00562AB0" w:rsidRPr="0045320B" w:rsidRDefault="00562AB0" w:rsidP="00562AB0">
      <w:pPr>
        <w:suppressAutoHyphens/>
        <w:jc w:val="both"/>
        <w:rPr>
          <w:rFonts w:ascii="Tahoma" w:hAnsi="Tahoma" w:cs="Tahoma"/>
          <w:b/>
          <w:bCs/>
          <w:i/>
          <w:iCs/>
          <w:sz w:val="18"/>
          <w:szCs w:val="18"/>
        </w:rPr>
      </w:pPr>
    </w:p>
    <w:p w14:paraId="159F7516" w14:textId="77777777" w:rsidR="00C41C9B" w:rsidRDefault="00C41C9B">
      <w:pPr>
        <w:rPr>
          <w:rFonts w:ascii="Tahoma" w:hAnsi="Tahoma" w:cs="Tahoma"/>
          <w:b/>
          <w:bCs/>
          <w:sz w:val="18"/>
          <w:szCs w:val="18"/>
        </w:rPr>
      </w:pPr>
      <w:r>
        <w:rPr>
          <w:rFonts w:ascii="Tahoma" w:hAnsi="Tahoma" w:cs="Tahoma"/>
          <w:b/>
          <w:bCs/>
          <w:sz w:val="18"/>
          <w:szCs w:val="18"/>
        </w:rPr>
        <w:br w:type="page"/>
      </w:r>
    </w:p>
    <w:p w14:paraId="2E9EEE29" w14:textId="51C5356D"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lastRenderedPageBreak/>
        <w:t>XVIII. WYMAGANIA DOTYCZĄCE ZABEZPIECZENIA NALEŻYTEGO WYKONANIA UMOWY</w:t>
      </w:r>
    </w:p>
    <w:p w14:paraId="6A8906BA" w14:textId="77777777" w:rsidR="008F10E1" w:rsidRDefault="008F10E1" w:rsidP="00562AB0">
      <w:pPr>
        <w:suppressAutoHyphens/>
        <w:jc w:val="both"/>
        <w:rPr>
          <w:rFonts w:ascii="Tahoma" w:hAnsi="Tahoma" w:cs="Tahoma"/>
          <w:sz w:val="18"/>
          <w:szCs w:val="18"/>
        </w:rPr>
      </w:pPr>
    </w:p>
    <w:p w14:paraId="7B1D52EF" w14:textId="25D40A41" w:rsidR="00680935" w:rsidRPr="008F10E1" w:rsidRDefault="00562AB0" w:rsidP="008F10E1">
      <w:pPr>
        <w:suppressAutoHyphens/>
        <w:jc w:val="both"/>
        <w:rPr>
          <w:rFonts w:ascii="Tahoma" w:hAnsi="Tahoma" w:cs="Tahoma"/>
          <w:sz w:val="18"/>
          <w:szCs w:val="18"/>
        </w:rPr>
      </w:pPr>
      <w:r w:rsidRPr="0045320B">
        <w:rPr>
          <w:rFonts w:ascii="Tahoma" w:hAnsi="Tahoma" w:cs="Tahoma"/>
          <w:sz w:val="18"/>
          <w:szCs w:val="18"/>
        </w:rPr>
        <w:t>Zamawiający nie wymaga wniesienia zabezpieczenia należytego wykonania umowy.</w:t>
      </w:r>
    </w:p>
    <w:p w14:paraId="1D073C87" w14:textId="77777777" w:rsidR="009A37A0" w:rsidRPr="0045320B" w:rsidRDefault="009A37A0" w:rsidP="00562AB0">
      <w:pPr>
        <w:suppressAutoHyphens/>
        <w:rPr>
          <w:rFonts w:ascii="Tahoma" w:hAnsi="Tahoma" w:cs="Tahoma"/>
          <w:b/>
          <w:bCs/>
          <w:sz w:val="18"/>
          <w:szCs w:val="18"/>
        </w:rPr>
      </w:pPr>
    </w:p>
    <w:p w14:paraId="59ABD40C" w14:textId="47B4BF9E" w:rsidR="00562AB0" w:rsidRPr="0045320B" w:rsidRDefault="0026528C" w:rsidP="009F4939">
      <w:pPr>
        <w:rPr>
          <w:rFonts w:ascii="Tahoma" w:hAnsi="Tahoma" w:cs="Tahoma"/>
          <w:b/>
          <w:bCs/>
          <w:sz w:val="18"/>
          <w:szCs w:val="18"/>
        </w:rPr>
      </w:pPr>
      <w:r w:rsidRPr="0045320B">
        <w:rPr>
          <w:rFonts w:ascii="Tahoma" w:hAnsi="Tahoma" w:cs="Tahoma"/>
          <w:b/>
          <w:bCs/>
          <w:sz w:val="18"/>
          <w:szCs w:val="18"/>
        </w:rPr>
        <w:t xml:space="preserve">XIX. INFORMACJA O TREŚCI ZAWIERANEJ UMOWY ORAZ O MOŻLIWOŚCI JEJ ZMIANY </w:t>
      </w:r>
    </w:p>
    <w:p w14:paraId="2FF2A9FA" w14:textId="38AA0FE8" w:rsidR="00562AB0" w:rsidRPr="0045320B" w:rsidRDefault="00562AB0" w:rsidP="00562AB0">
      <w:pPr>
        <w:suppressAutoHyphens/>
        <w:rPr>
          <w:rFonts w:ascii="Tahoma" w:hAnsi="Tahoma" w:cs="Tahoma"/>
          <w:b/>
          <w:bCs/>
          <w:sz w:val="18"/>
          <w:szCs w:val="18"/>
        </w:rPr>
      </w:pPr>
    </w:p>
    <w:p w14:paraId="0134D3FB" w14:textId="48EAA9EB" w:rsidR="008E11BE" w:rsidRPr="002D28C0" w:rsidRDefault="008E11BE" w:rsidP="00E75404">
      <w:pPr>
        <w:numPr>
          <w:ilvl w:val="0"/>
          <w:numId w:val="82"/>
        </w:numPr>
        <w:ind w:left="425" w:hanging="357"/>
        <w:jc w:val="both"/>
        <w:textAlignment w:val="baseline"/>
        <w:rPr>
          <w:rFonts w:ascii="Tahoma" w:hAnsi="Tahoma" w:cs="Tahoma"/>
          <w:color w:val="000000"/>
          <w:sz w:val="18"/>
          <w:szCs w:val="18"/>
        </w:rPr>
      </w:pPr>
      <w:r w:rsidRPr="002D28C0">
        <w:rPr>
          <w:rFonts w:ascii="Tahoma" w:hAnsi="Tahoma" w:cs="Tahoma"/>
          <w:color w:val="000000"/>
          <w:sz w:val="18"/>
          <w:szCs w:val="18"/>
        </w:rPr>
        <w:t xml:space="preserve">Wybrany Wykonawca jest zobowiązany do zawarcia umowy w sprawie zamówienia publicznego na warunkach określonych </w:t>
      </w:r>
      <w:r w:rsidRPr="002D28C0">
        <w:rPr>
          <w:rFonts w:ascii="Tahoma" w:hAnsi="Tahoma" w:cs="Tahoma"/>
          <w:b/>
          <w:bCs/>
          <w:color w:val="000000"/>
          <w:sz w:val="18"/>
          <w:szCs w:val="18"/>
        </w:rPr>
        <w:t xml:space="preserve">w </w:t>
      </w:r>
      <w:bookmarkStart w:id="2" w:name="_Hlk81905517"/>
      <w:r w:rsidRPr="002D28C0">
        <w:rPr>
          <w:rFonts w:ascii="Tahoma" w:hAnsi="Tahoma" w:cs="Tahoma"/>
          <w:b/>
          <w:bCs/>
          <w:color w:val="000000"/>
          <w:sz w:val="18"/>
          <w:szCs w:val="18"/>
        </w:rPr>
        <w:t xml:space="preserve">Projektowanych postanowieniach umowy w sprawie zamówienia publicznego, które zostaną wprowadzone do </w:t>
      </w:r>
      <w:bookmarkEnd w:id="2"/>
      <w:r w:rsidR="00FB1D0C" w:rsidRPr="002D28C0">
        <w:rPr>
          <w:rFonts w:ascii="Tahoma" w:hAnsi="Tahoma" w:cs="Tahoma"/>
          <w:b/>
          <w:bCs/>
          <w:color w:val="000000"/>
          <w:sz w:val="18"/>
          <w:szCs w:val="18"/>
        </w:rPr>
        <w:t>umowy</w:t>
      </w:r>
      <w:r w:rsidR="00FB1D0C" w:rsidRPr="002D28C0">
        <w:rPr>
          <w:rFonts w:ascii="Tahoma" w:hAnsi="Tahoma" w:cs="Tahoma"/>
          <w:color w:val="000000"/>
          <w:sz w:val="18"/>
          <w:szCs w:val="18"/>
        </w:rPr>
        <w:t xml:space="preserve"> </w:t>
      </w:r>
      <w:r w:rsidR="00FB1D0C" w:rsidRPr="002D28C0" w:rsidDel="006F1CF4">
        <w:rPr>
          <w:rFonts w:ascii="Tahoma" w:hAnsi="Tahoma" w:cs="Tahoma"/>
          <w:sz w:val="18"/>
          <w:szCs w:val="18"/>
        </w:rPr>
        <w:t>-</w:t>
      </w:r>
      <w:r w:rsidRPr="002D28C0">
        <w:rPr>
          <w:rFonts w:ascii="Tahoma" w:hAnsi="Tahoma" w:cs="Tahoma"/>
          <w:sz w:val="18"/>
          <w:szCs w:val="18"/>
        </w:rPr>
        <w:t xml:space="preserve"> </w:t>
      </w:r>
      <w:r w:rsidRPr="002D28C0">
        <w:rPr>
          <w:rFonts w:ascii="Tahoma" w:hAnsi="Tahoma" w:cs="Tahoma"/>
          <w:b/>
          <w:sz w:val="18"/>
          <w:szCs w:val="18"/>
        </w:rPr>
        <w:t>załącznik Nr 4 do SWZ</w:t>
      </w:r>
      <w:r w:rsidRPr="002D28C0">
        <w:rPr>
          <w:rFonts w:ascii="Tahoma" w:hAnsi="Tahoma" w:cs="Tahoma"/>
          <w:sz w:val="18"/>
          <w:szCs w:val="18"/>
        </w:rPr>
        <w:t xml:space="preserve"> </w:t>
      </w:r>
      <w:r w:rsidRPr="002D28C0">
        <w:rPr>
          <w:rFonts w:ascii="Tahoma" w:hAnsi="Tahoma" w:cs="Tahoma"/>
          <w:b/>
          <w:bCs/>
          <w:sz w:val="18"/>
          <w:szCs w:val="18"/>
        </w:rPr>
        <w:t>(zwanych także Wzorem Umowy)</w:t>
      </w:r>
      <w:r>
        <w:rPr>
          <w:rFonts w:ascii="Tahoma" w:hAnsi="Tahoma" w:cs="Tahoma"/>
          <w:color w:val="000000"/>
          <w:sz w:val="18"/>
          <w:szCs w:val="18"/>
        </w:rPr>
        <w:t>, stanowiących</w:t>
      </w:r>
      <w:r w:rsidRPr="002D28C0">
        <w:rPr>
          <w:rFonts w:ascii="Tahoma" w:hAnsi="Tahoma" w:cs="Tahoma"/>
          <w:color w:val="000000"/>
          <w:sz w:val="18"/>
          <w:szCs w:val="18"/>
        </w:rPr>
        <w:t xml:space="preserve"> </w:t>
      </w:r>
      <w:r w:rsidRPr="002D28C0">
        <w:rPr>
          <w:rFonts w:ascii="Tahoma" w:hAnsi="Tahoma" w:cs="Tahoma"/>
          <w:b/>
          <w:bCs/>
          <w:color w:val="000000"/>
          <w:sz w:val="18"/>
          <w:szCs w:val="18"/>
        </w:rPr>
        <w:t>Załącznik nr 4 do SWZ</w:t>
      </w:r>
      <w:r w:rsidRPr="002D28C0">
        <w:rPr>
          <w:rFonts w:ascii="Tahoma" w:hAnsi="Tahoma" w:cs="Tahoma"/>
          <w:color w:val="000000"/>
          <w:sz w:val="18"/>
          <w:szCs w:val="18"/>
        </w:rPr>
        <w:t>.</w:t>
      </w:r>
    </w:p>
    <w:p w14:paraId="62B4FD0D" w14:textId="77777777" w:rsidR="008E11BE" w:rsidRPr="00181DBB" w:rsidRDefault="008E11BE" w:rsidP="00E75404">
      <w:pPr>
        <w:numPr>
          <w:ilvl w:val="0"/>
          <w:numId w:val="82"/>
        </w:numPr>
        <w:ind w:left="425" w:hanging="357"/>
        <w:jc w:val="both"/>
        <w:textAlignment w:val="baseline"/>
        <w:rPr>
          <w:rFonts w:ascii="Tahoma" w:hAnsi="Tahoma" w:cs="Tahoma"/>
          <w:color w:val="000000"/>
          <w:sz w:val="18"/>
          <w:szCs w:val="18"/>
        </w:rPr>
      </w:pPr>
      <w:r w:rsidRPr="00181DBB">
        <w:rPr>
          <w:rFonts w:ascii="Tahoma" w:hAnsi="Tahoma" w:cs="Tahoma"/>
          <w:color w:val="000000"/>
          <w:sz w:val="18"/>
          <w:szCs w:val="18"/>
        </w:rPr>
        <w:t>Zakres świadczenia Wykonawcy wynikający z umowy jest tożsamy z jego zobowiązaniem zawartym w ofercie.</w:t>
      </w:r>
    </w:p>
    <w:p w14:paraId="545CD6C1" w14:textId="77777777" w:rsidR="008E11BE" w:rsidRPr="00181DBB" w:rsidRDefault="008E11BE" w:rsidP="00E75404">
      <w:pPr>
        <w:numPr>
          <w:ilvl w:val="0"/>
          <w:numId w:val="82"/>
        </w:numPr>
        <w:ind w:left="425" w:hanging="357"/>
        <w:jc w:val="both"/>
        <w:textAlignment w:val="baseline"/>
        <w:rPr>
          <w:rFonts w:ascii="Tahoma" w:hAnsi="Tahoma" w:cs="Tahoma"/>
          <w:color w:val="000000"/>
          <w:sz w:val="18"/>
          <w:szCs w:val="18"/>
        </w:rPr>
      </w:pPr>
      <w:r w:rsidRPr="00181DBB">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C12EDE">
        <w:rPr>
          <w:rFonts w:ascii="Tahoma" w:hAnsi="Tahoma" w:cs="Tahoma"/>
          <w:bCs/>
          <w:color w:val="000000"/>
          <w:sz w:val="18"/>
          <w:szCs w:val="18"/>
        </w:rPr>
        <w:t>Załącznik nr 4.</w:t>
      </w:r>
      <w:r>
        <w:rPr>
          <w:rFonts w:ascii="Tahoma" w:hAnsi="Tahoma" w:cs="Tahoma"/>
          <w:b/>
          <w:bCs/>
          <w:color w:val="000000"/>
          <w:sz w:val="18"/>
          <w:szCs w:val="18"/>
        </w:rPr>
        <w:t xml:space="preserve"> </w:t>
      </w:r>
      <w:r w:rsidRPr="00181DBB">
        <w:rPr>
          <w:rFonts w:ascii="Tahoma" w:hAnsi="Tahoma" w:cs="Tahoma"/>
          <w:color w:val="000000"/>
          <w:sz w:val="18"/>
          <w:szCs w:val="18"/>
        </w:rPr>
        <w:t>Zmiana umowy wymaga dla swej ważności, pod rygorem nieważności, zachowania formy pisemnej.</w:t>
      </w:r>
    </w:p>
    <w:p w14:paraId="08A79929" w14:textId="359E9593" w:rsidR="008E11BE" w:rsidRPr="009C12F8" w:rsidRDefault="008E11BE" w:rsidP="00E75404">
      <w:pPr>
        <w:numPr>
          <w:ilvl w:val="0"/>
          <w:numId w:val="82"/>
        </w:numPr>
        <w:ind w:left="425" w:hanging="357"/>
        <w:jc w:val="both"/>
        <w:textAlignment w:val="baseline"/>
        <w:rPr>
          <w:rFonts w:ascii="Tahoma" w:hAnsi="Tahoma" w:cs="Tahoma"/>
          <w:color w:val="000000"/>
          <w:sz w:val="18"/>
          <w:szCs w:val="18"/>
        </w:rPr>
      </w:pPr>
      <w:r w:rsidRPr="009C12F8">
        <w:rPr>
          <w:rFonts w:ascii="Tahoma" w:hAnsi="Tahoma" w:cs="Tahoma"/>
          <w:sz w:val="18"/>
          <w:szCs w:val="18"/>
        </w:rPr>
        <w:t xml:space="preserve">Wykonawca, który przedstawił najkorzystniejszą ofertę, będzie zobowiązany do podpisania umowy zgodnej z opracowanymi </w:t>
      </w:r>
      <w:r w:rsidRPr="009C12F8">
        <w:rPr>
          <w:rFonts w:ascii="Tahoma" w:hAnsi="Tahoma" w:cs="Tahoma"/>
          <w:b/>
          <w:bCs/>
          <w:color w:val="000000"/>
          <w:sz w:val="18"/>
          <w:szCs w:val="18"/>
        </w:rPr>
        <w:t>Projektowanymi postanowieniami umowy w sprawie zamówienia publicznego, które zostaną wprowadzone do umowy</w:t>
      </w:r>
      <w:r w:rsidRPr="009C12F8">
        <w:rPr>
          <w:rFonts w:ascii="Tahoma" w:hAnsi="Tahoma" w:cs="Tahoma"/>
          <w:color w:val="000000"/>
          <w:sz w:val="18"/>
          <w:szCs w:val="18"/>
        </w:rPr>
        <w:t xml:space="preserve"> (</w:t>
      </w:r>
      <w:r w:rsidRPr="009C12F8">
        <w:rPr>
          <w:rFonts w:ascii="Tahoma" w:hAnsi="Tahoma" w:cs="Tahoma"/>
          <w:sz w:val="18"/>
          <w:szCs w:val="18"/>
        </w:rPr>
        <w:t>W</w:t>
      </w:r>
      <w:r>
        <w:rPr>
          <w:rFonts w:ascii="Tahoma" w:hAnsi="Tahoma" w:cs="Tahoma"/>
          <w:sz w:val="18"/>
          <w:szCs w:val="18"/>
        </w:rPr>
        <w:t>zoru</w:t>
      </w:r>
      <w:r w:rsidRPr="009C12F8">
        <w:rPr>
          <w:rFonts w:ascii="Tahoma" w:hAnsi="Tahoma" w:cs="Tahoma"/>
          <w:sz w:val="18"/>
          <w:szCs w:val="18"/>
        </w:rPr>
        <w:t xml:space="preserve"> </w:t>
      </w:r>
      <w:r w:rsidR="00FB1D0C" w:rsidRPr="009C12F8">
        <w:rPr>
          <w:rFonts w:ascii="Tahoma" w:hAnsi="Tahoma" w:cs="Tahoma"/>
          <w:sz w:val="18"/>
          <w:szCs w:val="18"/>
        </w:rPr>
        <w:t>umowy) -</w:t>
      </w:r>
      <w:r w:rsidRPr="009C12F8">
        <w:rPr>
          <w:rFonts w:ascii="Tahoma" w:hAnsi="Tahoma" w:cs="Tahoma"/>
          <w:sz w:val="18"/>
          <w:szCs w:val="18"/>
        </w:rPr>
        <w:t xml:space="preserve"> załącznik Nr 4 do SWZ</w:t>
      </w:r>
      <w:r w:rsidRPr="009C12F8">
        <w:rPr>
          <w:rFonts w:ascii="Tahoma" w:hAnsi="Tahoma" w:cs="Tahoma"/>
          <w:bCs/>
          <w:sz w:val="18"/>
          <w:szCs w:val="18"/>
        </w:rPr>
        <w:t>.</w:t>
      </w:r>
      <w:r w:rsidRPr="009C12F8">
        <w:rPr>
          <w:rFonts w:ascii="Tahoma" w:hAnsi="Tahoma" w:cs="Tahoma"/>
          <w:b/>
          <w:bCs/>
          <w:sz w:val="18"/>
          <w:szCs w:val="18"/>
        </w:rPr>
        <w:t xml:space="preserve"> </w:t>
      </w:r>
    </w:p>
    <w:p w14:paraId="20AB74B7" w14:textId="77777777" w:rsidR="008E11BE" w:rsidRPr="00DE2F3F" w:rsidRDefault="008E11BE" w:rsidP="00E75404">
      <w:pPr>
        <w:numPr>
          <w:ilvl w:val="0"/>
          <w:numId w:val="82"/>
        </w:numPr>
        <w:ind w:left="425" w:hanging="357"/>
        <w:jc w:val="both"/>
        <w:textAlignment w:val="baseline"/>
        <w:rPr>
          <w:rFonts w:ascii="Tahoma" w:hAnsi="Tahoma" w:cs="Tahoma"/>
          <w:color w:val="000000"/>
          <w:sz w:val="18"/>
          <w:szCs w:val="18"/>
        </w:rPr>
      </w:pPr>
      <w:r w:rsidRPr="00C12EDE">
        <w:rPr>
          <w:rFonts w:ascii="Tahoma" w:hAnsi="Tahoma" w:cs="Tahoma"/>
          <w:b/>
          <w:sz w:val="18"/>
          <w:szCs w:val="18"/>
        </w:rPr>
        <w:t xml:space="preserve">Wzór umowy, po upływie terminu do składania ofert, nie podlega negocjacjom i złożenie oferty jest równoznaczne z pełną akceptacją </w:t>
      </w:r>
      <w:r>
        <w:rPr>
          <w:rFonts w:ascii="Tahoma" w:hAnsi="Tahoma" w:cs="Tahoma"/>
          <w:b/>
          <w:sz w:val="18"/>
          <w:szCs w:val="18"/>
        </w:rPr>
        <w:t xml:space="preserve">Wzoru </w:t>
      </w:r>
      <w:r w:rsidRPr="00C12EDE">
        <w:rPr>
          <w:rFonts w:ascii="Tahoma" w:hAnsi="Tahoma" w:cs="Tahoma"/>
          <w:b/>
          <w:sz w:val="18"/>
          <w:szCs w:val="18"/>
        </w:rPr>
        <w:t>umowy przez Wykonawcę.</w:t>
      </w:r>
    </w:p>
    <w:p w14:paraId="0EB1B9B2" w14:textId="77777777" w:rsidR="00562AB0" w:rsidRPr="0045320B" w:rsidRDefault="00562AB0" w:rsidP="00562AB0">
      <w:pPr>
        <w:suppressAutoHyphens/>
        <w:rPr>
          <w:rFonts w:ascii="Tahoma" w:hAnsi="Tahoma" w:cs="Tahoma"/>
          <w:b/>
          <w:bCs/>
          <w:sz w:val="18"/>
          <w:szCs w:val="18"/>
        </w:rPr>
      </w:pPr>
    </w:p>
    <w:p w14:paraId="532D8EFF" w14:textId="77777777" w:rsidR="00562AB0" w:rsidRPr="0045320B" w:rsidRDefault="00562AB0" w:rsidP="00562AB0">
      <w:pPr>
        <w:suppressAutoHyphens/>
        <w:jc w:val="both"/>
        <w:rPr>
          <w:rFonts w:ascii="Tahoma" w:hAnsi="Tahoma" w:cs="Tahoma"/>
          <w:b/>
          <w:bCs/>
          <w:sz w:val="18"/>
          <w:szCs w:val="18"/>
        </w:rPr>
      </w:pPr>
      <w:r w:rsidRPr="0045320B">
        <w:rPr>
          <w:rFonts w:ascii="Tahoma" w:hAnsi="Tahoma" w:cs="Tahoma"/>
          <w:b/>
          <w:bCs/>
          <w:sz w:val="18"/>
          <w:szCs w:val="18"/>
        </w:rPr>
        <w:t>XX. POUCZENIE O ŚRODKACH OCHRONY PRAWNEJ</w:t>
      </w:r>
    </w:p>
    <w:p w14:paraId="3332CE56" w14:textId="77777777" w:rsidR="00446E06" w:rsidRPr="00181DBB" w:rsidRDefault="00446E06" w:rsidP="00E75404">
      <w:pPr>
        <w:numPr>
          <w:ilvl w:val="0"/>
          <w:numId w:val="45"/>
        </w:numPr>
        <w:ind w:left="426" w:hanging="357"/>
        <w:jc w:val="both"/>
        <w:textAlignment w:val="baseline"/>
        <w:rPr>
          <w:rFonts w:ascii="Tahoma" w:hAnsi="Tahoma" w:cs="Tahoma"/>
          <w:color w:val="000000"/>
          <w:sz w:val="18"/>
          <w:szCs w:val="18"/>
        </w:rPr>
      </w:pPr>
      <w:r w:rsidRPr="00181DBB">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Pr>
          <w:rFonts w:ascii="Tahoma" w:hAnsi="Tahoma" w:cs="Tahoma"/>
          <w:color w:val="000000"/>
          <w:sz w:val="18"/>
          <w:szCs w:val="18"/>
        </w:rPr>
        <w:t>awiającego przepisów ustawy PZP.</w:t>
      </w:r>
    </w:p>
    <w:p w14:paraId="3F2297E1" w14:textId="77777777" w:rsidR="00446E06" w:rsidRPr="00181DBB" w:rsidRDefault="00446E06" w:rsidP="00E75404">
      <w:pPr>
        <w:numPr>
          <w:ilvl w:val="0"/>
          <w:numId w:val="45"/>
        </w:numPr>
        <w:ind w:left="426" w:hanging="357"/>
        <w:jc w:val="both"/>
        <w:textAlignment w:val="baseline"/>
        <w:rPr>
          <w:rFonts w:ascii="Tahoma" w:hAnsi="Tahoma" w:cs="Tahoma"/>
          <w:color w:val="000000"/>
          <w:sz w:val="18"/>
          <w:szCs w:val="18"/>
        </w:rPr>
      </w:pPr>
      <w:r w:rsidRPr="00181DBB">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D295606" w14:textId="77777777" w:rsidR="00446E06" w:rsidRPr="00181DBB" w:rsidRDefault="00446E06" w:rsidP="00E75404">
      <w:pPr>
        <w:numPr>
          <w:ilvl w:val="0"/>
          <w:numId w:val="45"/>
        </w:numPr>
        <w:ind w:left="426" w:hanging="357"/>
        <w:jc w:val="both"/>
        <w:textAlignment w:val="baseline"/>
        <w:rPr>
          <w:rFonts w:ascii="Tahoma" w:hAnsi="Tahoma" w:cs="Tahoma"/>
          <w:color w:val="000000"/>
          <w:sz w:val="18"/>
          <w:szCs w:val="18"/>
        </w:rPr>
      </w:pPr>
      <w:r w:rsidRPr="00181DBB">
        <w:rPr>
          <w:rFonts w:ascii="Tahoma" w:hAnsi="Tahoma" w:cs="Tahoma"/>
          <w:color w:val="000000"/>
          <w:sz w:val="18"/>
          <w:szCs w:val="18"/>
        </w:rPr>
        <w:t>Odwołanie przysługuje na:</w:t>
      </w:r>
    </w:p>
    <w:p w14:paraId="25D6025E" w14:textId="77777777" w:rsidR="00446E06" w:rsidRPr="00181DBB" w:rsidRDefault="00446E06" w:rsidP="00446E06">
      <w:pPr>
        <w:tabs>
          <w:tab w:val="left" w:pos="851"/>
        </w:tabs>
        <w:ind w:left="993" w:hanging="425"/>
        <w:jc w:val="both"/>
        <w:rPr>
          <w:rFonts w:ascii="Tahoma" w:hAnsi="Tahoma" w:cs="Tahoma"/>
          <w:sz w:val="18"/>
          <w:szCs w:val="18"/>
        </w:rPr>
      </w:pPr>
      <w:r w:rsidRPr="00181DBB">
        <w:rPr>
          <w:rFonts w:ascii="Tahoma" w:hAnsi="Tahoma" w:cs="Tahoma"/>
          <w:color w:val="000000"/>
          <w:sz w:val="18"/>
          <w:szCs w:val="18"/>
        </w:rPr>
        <w:t>1)    niezgodną z przepisami ustawy czynność Zamawiającego, podjętą w postępowaniu o udzielenie zamówienia, w tym na projektowane postanowienie umowy;</w:t>
      </w:r>
    </w:p>
    <w:p w14:paraId="1E258FFD" w14:textId="77777777" w:rsidR="00446E06" w:rsidRPr="00181DBB" w:rsidRDefault="00446E06" w:rsidP="00446E06">
      <w:pPr>
        <w:tabs>
          <w:tab w:val="left" w:pos="851"/>
        </w:tabs>
        <w:ind w:left="993" w:hanging="425"/>
        <w:jc w:val="both"/>
        <w:rPr>
          <w:rFonts w:ascii="Tahoma" w:hAnsi="Tahoma" w:cs="Tahoma"/>
          <w:sz w:val="18"/>
          <w:szCs w:val="18"/>
        </w:rPr>
      </w:pPr>
      <w:r w:rsidRPr="00181DBB">
        <w:rPr>
          <w:rFonts w:ascii="Tahoma" w:hAnsi="Tahoma" w:cs="Tahoma"/>
          <w:color w:val="000000"/>
          <w:sz w:val="18"/>
          <w:szCs w:val="18"/>
        </w:rPr>
        <w:t>2)    zaniechanie czynności w postępowaniu o udzielenie zamówienia do której zamawiający był obowiązany na podstawie ustawy</w:t>
      </w:r>
      <w:r>
        <w:rPr>
          <w:rFonts w:ascii="Tahoma" w:hAnsi="Tahoma" w:cs="Tahoma"/>
          <w:color w:val="000000"/>
          <w:sz w:val="18"/>
          <w:szCs w:val="18"/>
        </w:rPr>
        <w:t>.</w:t>
      </w:r>
    </w:p>
    <w:p w14:paraId="2211AD76"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B384576"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14:paraId="58CD7F2E" w14:textId="77777777" w:rsidR="00446E06" w:rsidRPr="00181DBB" w:rsidRDefault="00446E06" w:rsidP="00E75404">
      <w:pPr>
        <w:numPr>
          <w:ilvl w:val="0"/>
          <w:numId w:val="45"/>
        </w:numPr>
        <w:ind w:left="426" w:hanging="349"/>
        <w:jc w:val="both"/>
        <w:textAlignment w:val="baseline"/>
        <w:rPr>
          <w:rFonts w:ascii="Tahoma" w:hAnsi="Tahoma" w:cs="Tahoma"/>
          <w:color w:val="000000"/>
          <w:sz w:val="18"/>
          <w:szCs w:val="18"/>
        </w:rPr>
      </w:pPr>
      <w:r w:rsidRPr="00181DBB">
        <w:rPr>
          <w:rFonts w:ascii="Tahoma" w:hAnsi="Tahoma" w:cs="Tahoma"/>
          <w:color w:val="000000"/>
          <w:sz w:val="18"/>
          <w:szCs w:val="18"/>
        </w:rPr>
        <w:t>Odwołanie wnosi się w terminie:</w:t>
      </w:r>
    </w:p>
    <w:p w14:paraId="5E94F435" w14:textId="77777777" w:rsidR="00446E06" w:rsidRPr="00181DBB" w:rsidRDefault="00446E06" w:rsidP="00E75404">
      <w:pPr>
        <w:numPr>
          <w:ilvl w:val="0"/>
          <w:numId w:val="46"/>
        </w:numPr>
        <w:ind w:left="993"/>
        <w:jc w:val="both"/>
        <w:rPr>
          <w:rFonts w:ascii="Tahoma" w:hAnsi="Tahoma" w:cs="Tahoma"/>
          <w:sz w:val="18"/>
          <w:szCs w:val="18"/>
        </w:rPr>
      </w:pPr>
      <w:r w:rsidRPr="00181DBB">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14:paraId="13696FB2" w14:textId="77777777" w:rsidR="00446E06" w:rsidRPr="00181DBB" w:rsidRDefault="00446E06" w:rsidP="00E75404">
      <w:pPr>
        <w:numPr>
          <w:ilvl w:val="0"/>
          <w:numId w:val="46"/>
        </w:numPr>
        <w:ind w:left="993"/>
        <w:jc w:val="both"/>
        <w:rPr>
          <w:rFonts w:ascii="Tahoma" w:hAnsi="Tahoma" w:cs="Tahoma"/>
          <w:sz w:val="18"/>
          <w:szCs w:val="18"/>
        </w:rPr>
      </w:pPr>
      <w:r w:rsidRPr="00181DBB">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14:paraId="4EEEBC5B"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7BCCDD8"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14:paraId="6131A8B0"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921643E"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Skargę wnosi się do Sądu Okręgowego w Warszawie - sądu zamówień publicznych, zwanego dalej "sądem zamówień publicznych".</w:t>
      </w:r>
    </w:p>
    <w:p w14:paraId="210F857A"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B8062D3" w14:textId="77777777" w:rsidR="00446E06" w:rsidRPr="00181DBB" w:rsidRDefault="00446E06" w:rsidP="00E75404">
      <w:pPr>
        <w:numPr>
          <w:ilvl w:val="0"/>
          <w:numId w:val="45"/>
        </w:numPr>
        <w:ind w:left="426"/>
        <w:jc w:val="both"/>
        <w:textAlignment w:val="baseline"/>
        <w:rPr>
          <w:rFonts w:ascii="Tahoma" w:hAnsi="Tahoma" w:cs="Tahoma"/>
          <w:color w:val="000000"/>
          <w:sz w:val="18"/>
          <w:szCs w:val="18"/>
        </w:rPr>
      </w:pPr>
      <w:r w:rsidRPr="00181DBB">
        <w:rPr>
          <w:rFonts w:ascii="Tahoma" w:hAnsi="Tahoma" w:cs="Tahoma"/>
          <w:color w:val="000000"/>
          <w:sz w:val="18"/>
          <w:szCs w:val="18"/>
        </w:rPr>
        <w:t>Prezes Izby przekazuje skargę wraz z aktami postępowania odwoławczego do sądu zamówień publicznych w terminie 7 dni od dnia jej otrzymania.</w:t>
      </w:r>
    </w:p>
    <w:p w14:paraId="0F7B7C08" w14:textId="77777777" w:rsidR="00ED2185" w:rsidRPr="0045320B" w:rsidRDefault="00ED2185" w:rsidP="00ED2185">
      <w:pPr>
        <w:jc w:val="both"/>
        <w:textAlignment w:val="baseline"/>
        <w:rPr>
          <w:rFonts w:ascii="Tahoma" w:hAnsi="Tahoma" w:cs="Tahoma"/>
          <w:color w:val="000000"/>
          <w:sz w:val="18"/>
          <w:szCs w:val="18"/>
        </w:rPr>
      </w:pPr>
    </w:p>
    <w:p w14:paraId="5FE094FD" w14:textId="787E864D" w:rsidR="00EA4D6F" w:rsidRPr="0045320B" w:rsidRDefault="00EA4D6F" w:rsidP="00FB1D0C">
      <w:pPr>
        <w:rPr>
          <w:rFonts w:ascii="Tahoma" w:hAnsi="Tahoma" w:cs="Tahoma"/>
          <w:b/>
          <w:sz w:val="18"/>
          <w:szCs w:val="18"/>
        </w:rPr>
      </w:pPr>
      <w:r w:rsidRPr="0045320B">
        <w:rPr>
          <w:rFonts w:ascii="Tahoma" w:hAnsi="Tahoma" w:cs="Tahoma"/>
          <w:b/>
          <w:sz w:val="18"/>
          <w:szCs w:val="18"/>
        </w:rPr>
        <w:t>XXI. PODWYKONAWSTWO</w:t>
      </w:r>
    </w:p>
    <w:p w14:paraId="45C0A13A" w14:textId="77777777" w:rsidR="00EA4D6F" w:rsidRPr="0045320B" w:rsidRDefault="00EA4D6F" w:rsidP="00A96B45">
      <w:pPr>
        <w:pStyle w:val="Default"/>
        <w:suppressAutoHyphens/>
        <w:jc w:val="both"/>
        <w:rPr>
          <w:rFonts w:ascii="Tahoma" w:hAnsi="Tahoma" w:cs="Tahoma"/>
          <w:color w:val="auto"/>
          <w:sz w:val="18"/>
          <w:szCs w:val="18"/>
        </w:rPr>
      </w:pPr>
    </w:p>
    <w:p w14:paraId="3FA1B45C" w14:textId="77777777" w:rsidR="00446E06" w:rsidRPr="00181DBB" w:rsidRDefault="00446E06" w:rsidP="00446E06">
      <w:pPr>
        <w:pStyle w:val="Default"/>
        <w:suppressAutoHyphens/>
        <w:ind w:left="360" w:hanging="360"/>
        <w:jc w:val="both"/>
        <w:rPr>
          <w:rFonts w:ascii="Tahoma" w:hAnsi="Tahoma" w:cs="Tahoma"/>
          <w:color w:val="auto"/>
          <w:sz w:val="18"/>
          <w:szCs w:val="18"/>
        </w:rPr>
      </w:pPr>
      <w:r w:rsidRPr="00181DBB">
        <w:rPr>
          <w:rFonts w:ascii="Tahoma" w:hAnsi="Tahoma" w:cs="Tahoma"/>
          <w:color w:val="auto"/>
          <w:sz w:val="18"/>
          <w:szCs w:val="18"/>
        </w:rPr>
        <w:t>1.</w:t>
      </w:r>
      <w:r w:rsidRPr="00181DBB">
        <w:rPr>
          <w:rFonts w:ascii="Tahoma" w:hAnsi="Tahoma" w:cs="Tahoma"/>
          <w:color w:val="auto"/>
          <w:sz w:val="18"/>
          <w:szCs w:val="18"/>
        </w:rPr>
        <w:tab/>
        <w:t xml:space="preserve">Wykonawca może powierzyć wykonanie części zamówienia podwykonawcy (podwykonawcom). </w:t>
      </w:r>
    </w:p>
    <w:p w14:paraId="3990F594" w14:textId="77777777" w:rsidR="00446E06" w:rsidRPr="00181DBB" w:rsidRDefault="00446E06" w:rsidP="00446E06">
      <w:pPr>
        <w:pStyle w:val="Default"/>
        <w:suppressAutoHyphens/>
        <w:ind w:left="360" w:hanging="360"/>
        <w:jc w:val="both"/>
        <w:rPr>
          <w:rFonts w:ascii="Tahoma" w:hAnsi="Tahoma" w:cs="Tahoma"/>
          <w:color w:val="auto"/>
          <w:sz w:val="18"/>
          <w:szCs w:val="18"/>
        </w:rPr>
      </w:pPr>
      <w:r w:rsidRPr="00181DBB">
        <w:rPr>
          <w:rFonts w:ascii="Tahoma" w:hAnsi="Tahoma" w:cs="Tahoma"/>
          <w:color w:val="auto"/>
          <w:sz w:val="18"/>
          <w:szCs w:val="18"/>
        </w:rPr>
        <w:t>2.</w:t>
      </w:r>
      <w:r w:rsidRPr="00181DBB">
        <w:rPr>
          <w:rFonts w:ascii="Tahoma" w:hAnsi="Tahoma" w:cs="Tahoma"/>
          <w:color w:val="auto"/>
          <w:sz w:val="18"/>
          <w:szCs w:val="18"/>
        </w:rPr>
        <w:tab/>
        <w:t>Zamawiający nie zastrzega obowiązku osobistego wykonania przez Wykonawcę kluczowych części zamówienia.</w:t>
      </w:r>
    </w:p>
    <w:p w14:paraId="092A0589" w14:textId="77777777" w:rsidR="00446E06" w:rsidRPr="00181DBB" w:rsidRDefault="00446E06" w:rsidP="00446E06">
      <w:pPr>
        <w:pStyle w:val="Default"/>
        <w:suppressAutoHyphens/>
        <w:ind w:left="360" w:hanging="360"/>
        <w:jc w:val="both"/>
        <w:rPr>
          <w:rFonts w:ascii="Tahoma" w:hAnsi="Tahoma" w:cs="Tahoma"/>
          <w:color w:val="auto"/>
          <w:sz w:val="18"/>
          <w:szCs w:val="18"/>
        </w:rPr>
      </w:pPr>
      <w:r w:rsidRPr="00181DBB">
        <w:rPr>
          <w:rFonts w:ascii="Tahoma" w:hAnsi="Tahoma" w:cs="Tahoma"/>
          <w:color w:val="auto"/>
          <w:sz w:val="18"/>
          <w:szCs w:val="18"/>
        </w:rPr>
        <w:t>3.</w:t>
      </w:r>
      <w:r w:rsidRPr="00181DBB">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231949" w14:textId="3CE94441" w:rsidR="00446E06" w:rsidRPr="00181DBB" w:rsidRDefault="00446E06" w:rsidP="00446E06">
      <w:pPr>
        <w:pStyle w:val="Default"/>
        <w:suppressAutoHyphens/>
        <w:ind w:left="360" w:hanging="360"/>
        <w:jc w:val="both"/>
        <w:rPr>
          <w:rFonts w:ascii="Tahoma" w:hAnsi="Tahoma" w:cs="Tahoma"/>
          <w:color w:val="auto"/>
          <w:sz w:val="18"/>
          <w:szCs w:val="18"/>
        </w:rPr>
      </w:pPr>
      <w:r w:rsidRPr="00181DBB">
        <w:rPr>
          <w:rFonts w:ascii="Tahoma" w:hAnsi="Tahoma" w:cs="Tahoma"/>
          <w:color w:val="auto"/>
          <w:sz w:val="18"/>
          <w:szCs w:val="18"/>
        </w:rPr>
        <w:t xml:space="preserve">4. </w:t>
      </w:r>
      <w:r>
        <w:rPr>
          <w:rFonts w:ascii="Tahoma" w:hAnsi="Tahoma" w:cs="Tahoma"/>
          <w:color w:val="auto"/>
          <w:sz w:val="18"/>
          <w:szCs w:val="18"/>
        </w:rPr>
        <w:tab/>
      </w:r>
      <w:r w:rsidRPr="00181DBB">
        <w:rPr>
          <w:rFonts w:ascii="Tahoma" w:hAnsi="Tahoma" w:cs="Tahoma"/>
          <w:color w:val="auto"/>
          <w:sz w:val="18"/>
          <w:szCs w:val="18"/>
        </w:rPr>
        <w:t xml:space="preserve">Zamawiający nie </w:t>
      </w:r>
      <w:r w:rsidR="00FB1D0C" w:rsidRPr="00181DBB">
        <w:rPr>
          <w:rFonts w:ascii="Tahoma" w:hAnsi="Tahoma" w:cs="Tahoma"/>
          <w:color w:val="auto"/>
          <w:sz w:val="18"/>
          <w:szCs w:val="18"/>
        </w:rPr>
        <w:t>będzie badać</w:t>
      </w:r>
      <w:r w:rsidRPr="00181DBB">
        <w:rPr>
          <w:rFonts w:ascii="Tahoma" w:hAnsi="Tahoma" w:cs="Tahoma"/>
          <w:color w:val="auto"/>
          <w:sz w:val="18"/>
          <w:szCs w:val="18"/>
        </w:rPr>
        <w:t>, czy nie zachodzą wobec podwykonawcy niebędącego podmiotem udostępniającym zasoby podstawy wykluczenia, o których mowa w art. 108 i art. 109.</w:t>
      </w:r>
    </w:p>
    <w:p w14:paraId="5D1A189F" w14:textId="77777777" w:rsidR="00EA4D6F" w:rsidRPr="0045320B" w:rsidRDefault="00EA4D6F" w:rsidP="00EA4D6F">
      <w:pPr>
        <w:pStyle w:val="Default"/>
        <w:suppressAutoHyphens/>
        <w:ind w:left="360" w:hanging="360"/>
        <w:jc w:val="both"/>
        <w:rPr>
          <w:rFonts w:ascii="Tahoma" w:hAnsi="Tahoma" w:cs="Tahoma"/>
          <w:color w:val="auto"/>
          <w:sz w:val="18"/>
          <w:szCs w:val="18"/>
        </w:rPr>
      </w:pPr>
    </w:p>
    <w:p w14:paraId="740E7BAE" w14:textId="403DE9EF" w:rsidR="00562AB0" w:rsidRPr="000E09C1" w:rsidRDefault="00562AB0" w:rsidP="000E09C1">
      <w:pPr>
        <w:rPr>
          <w:rFonts w:ascii="Tahoma" w:hAnsi="Tahoma" w:cs="Tahoma"/>
          <w:b/>
          <w:sz w:val="18"/>
          <w:szCs w:val="18"/>
        </w:rPr>
      </w:pPr>
      <w:r w:rsidRPr="0045320B">
        <w:rPr>
          <w:rFonts w:ascii="Tahoma" w:hAnsi="Tahoma" w:cs="Tahoma"/>
          <w:b/>
          <w:sz w:val="18"/>
          <w:szCs w:val="18"/>
        </w:rPr>
        <w:t>XX</w:t>
      </w:r>
      <w:r w:rsidR="00EA4D6F" w:rsidRPr="0045320B">
        <w:rPr>
          <w:rFonts w:ascii="Tahoma" w:hAnsi="Tahoma" w:cs="Tahoma"/>
          <w:b/>
          <w:sz w:val="18"/>
          <w:szCs w:val="18"/>
        </w:rPr>
        <w:t>I</w:t>
      </w:r>
      <w:r w:rsidRPr="0045320B">
        <w:rPr>
          <w:rFonts w:ascii="Tahoma" w:hAnsi="Tahoma" w:cs="Tahoma"/>
          <w:b/>
          <w:sz w:val="18"/>
          <w:szCs w:val="18"/>
        </w:rPr>
        <w:t>I.   KLAUZULA INFORMACYJNA DOTYCZĄCA PRZETWARZANIA DANYCH OSOBOWYCH</w:t>
      </w:r>
    </w:p>
    <w:p w14:paraId="741567AA" w14:textId="77777777" w:rsidR="00446E06" w:rsidRPr="00181DBB" w:rsidRDefault="00446E06" w:rsidP="00446E06">
      <w:pPr>
        <w:pStyle w:val="Default"/>
        <w:suppressAutoHyphens/>
        <w:jc w:val="both"/>
        <w:rPr>
          <w:rFonts w:ascii="Tahoma" w:hAnsi="Tahoma" w:cs="Tahoma"/>
          <w:sz w:val="18"/>
          <w:szCs w:val="18"/>
        </w:rPr>
      </w:pPr>
      <w:r w:rsidRPr="00181DBB">
        <w:rPr>
          <w:rFonts w:ascii="Tahoma" w:hAnsi="Tahoma" w:cs="Tahoma"/>
          <w:sz w:val="18"/>
          <w:szCs w:val="18"/>
        </w:rPr>
        <w:t>Zamawiający udostępnia dane osobowe, o których mowa w art. 10 rozporządzenia Parlamentu Europejskiego i Rady (UE) 2016/679 z dnia 27 kwietnia 2016 r. w sprawie ochrony osób fizycznych w związku z przetwarzaniem danych osobowych i</w:t>
      </w:r>
      <w:r>
        <w:rPr>
          <w:rFonts w:ascii="Tahoma" w:hAnsi="Tahoma" w:cs="Tahoma"/>
          <w:sz w:val="18"/>
          <w:szCs w:val="18"/>
        </w:rPr>
        <w:t> </w:t>
      </w:r>
      <w:r w:rsidRPr="00181DBB">
        <w:rPr>
          <w:rFonts w:ascii="Tahoma" w:hAnsi="Tahoma" w:cs="Tahoma"/>
          <w:sz w:val="18"/>
          <w:szCs w:val="18"/>
        </w:rPr>
        <w:t>w</w:t>
      </w:r>
      <w:r>
        <w:rPr>
          <w:rFonts w:ascii="Tahoma" w:hAnsi="Tahoma" w:cs="Tahoma"/>
          <w:sz w:val="18"/>
          <w:szCs w:val="18"/>
        </w:rPr>
        <w:t> </w:t>
      </w:r>
      <w:r w:rsidRPr="00181DBB">
        <w:rPr>
          <w:rFonts w:ascii="Tahoma" w:hAnsi="Tahoma" w:cs="Tahoma"/>
          <w:sz w:val="18"/>
          <w:szCs w:val="18"/>
        </w:rPr>
        <w:t xml:space="preserve">sprawie swobodnego przepływu takich danych oraz uchylenia dyrektywy 95/46/WE (ogólne rozporządzenie o ochronie danych) (Dz. Urz. UE </w:t>
      </w:r>
      <w:r w:rsidRPr="00181DBB">
        <w:rPr>
          <w:rFonts w:ascii="Tahoma" w:hAnsi="Tahoma" w:cs="Tahoma"/>
          <w:sz w:val="18"/>
          <w:szCs w:val="18"/>
        </w:rPr>
        <w:lastRenderedPageBreak/>
        <w:t xml:space="preserve">L 119 z 04.05.2016, str. 1, z </w:t>
      </w:r>
      <w:proofErr w:type="spellStart"/>
      <w:r w:rsidRPr="00181DBB">
        <w:rPr>
          <w:rFonts w:ascii="Tahoma" w:hAnsi="Tahoma" w:cs="Tahoma"/>
          <w:sz w:val="18"/>
          <w:szCs w:val="18"/>
        </w:rPr>
        <w:t>późn</w:t>
      </w:r>
      <w:proofErr w:type="spellEnd"/>
      <w:r w:rsidRPr="00181DBB">
        <w:rPr>
          <w:rFonts w:ascii="Tahoma" w:hAnsi="Tahoma" w:cs="Tahoma"/>
          <w:sz w:val="18"/>
          <w:szCs w:val="18"/>
        </w:rPr>
        <w:t>. zm.), zwanego dalej "rozporządzeniem 2016/679", w celu umożliwienia korzystania ze środków ochrony prawnej, o których mowa w dziale VI, do upływu terminu do ich wniesienia.</w:t>
      </w:r>
    </w:p>
    <w:p w14:paraId="7436D3E0" w14:textId="77777777" w:rsidR="00446E06" w:rsidRPr="00181DBB" w:rsidRDefault="00446E06" w:rsidP="00446E06">
      <w:pPr>
        <w:pStyle w:val="Default"/>
        <w:suppressAutoHyphens/>
        <w:rPr>
          <w:rFonts w:ascii="Tahoma" w:hAnsi="Tahoma" w:cs="Tahoma"/>
          <w:color w:val="auto"/>
          <w:sz w:val="18"/>
          <w:szCs w:val="18"/>
        </w:rPr>
      </w:pPr>
    </w:p>
    <w:p w14:paraId="766B2099" w14:textId="77777777" w:rsidR="00446E06" w:rsidRPr="00181DBB" w:rsidRDefault="00446E06" w:rsidP="00446E06">
      <w:pPr>
        <w:pStyle w:val="Default"/>
        <w:numPr>
          <w:ilvl w:val="3"/>
          <w:numId w:val="7"/>
        </w:numPr>
        <w:suppressAutoHyphens/>
        <w:ind w:left="426" w:hanging="426"/>
        <w:jc w:val="both"/>
        <w:rPr>
          <w:rFonts w:ascii="Tahoma" w:hAnsi="Tahoma" w:cs="Tahoma"/>
          <w:color w:val="auto"/>
          <w:sz w:val="18"/>
          <w:szCs w:val="18"/>
        </w:rPr>
      </w:pPr>
      <w:r w:rsidRPr="00181DBB">
        <w:rPr>
          <w:rFonts w:ascii="Tahoma" w:hAnsi="Tahoma" w:cs="Tahoma"/>
          <w:color w:val="auto"/>
          <w:sz w:val="18"/>
          <w:szCs w:val="18"/>
        </w:rPr>
        <w:t>Zgodnie z art. 13 ust. 1 i 2 rozporządzenia Parlamentu Europejskiego i Rady (UE) 2016/6</w:t>
      </w:r>
      <w:r>
        <w:rPr>
          <w:rFonts w:ascii="Tahoma" w:hAnsi="Tahoma" w:cs="Tahoma"/>
          <w:color w:val="auto"/>
          <w:sz w:val="18"/>
          <w:szCs w:val="18"/>
        </w:rPr>
        <w:t>79 z dnia 27 kwietnia 2016 r. w </w:t>
      </w:r>
      <w:r w:rsidRPr="00181DBB">
        <w:rPr>
          <w:rFonts w:ascii="Tahoma" w:hAnsi="Tahoma" w:cs="Tahoma"/>
          <w:color w:val="auto"/>
          <w:sz w:val="18"/>
          <w:szCs w:val="18"/>
        </w:rPr>
        <w:t>sprawie ochrony osób fizycznych w związku z przetwarzaniem danych osobowych i w sprawie swobodnego przepływu takich danych oraz uchylenia dyrektywy 95/46/WE (ogólne rozporządzenie o ochron</w:t>
      </w:r>
      <w:r>
        <w:rPr>
          <w:rFonts w:ascii="Tahoma" w:hAnsi="Tahoma" w:cs="Tahoma"/>
          <w:color w:val="auto"/>
          <w:sz w:val="18"/>
          <w:szCs w:val="18"/>
        </w:rPr>
        <w:t>ie danych) (Dz. Urz. UE L 119 z </w:t>
      </w:r>
      <w:r w:rsidRPr="00181DBB">
        <w:rPr>
          <w:rFonts w:ascii="Tahoma" w:hAnsi="Tahoma" w:cs="Tahoma"/>
          <w:color w:val="auto"/>
          <w:sz w:val="18"/>
          <w:szCs w:val="18"/>
        </w:rPr>
        <w:t xml:space="preserve">04.05.2016, str. 1), dalej „RODO”, informuję, że: </w:t>
      </w:r>
    </w:p>
    <w:p w14:paraId="06CE80E7"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3B33C003"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w sprawach związanych z Pani/Pana danymi proszę kontaktować się z Inspekt</w:t>
      </w:r>
      <w:r>
        <w:rPr>
          <w:rFonts w:ascii="Tahoma" w:hAnsi="Tahoma" w:cs="Tahoma"/>
          <w:color w:val="auto"/>
          <w:sz w:val="18"/>
          <w:szCs w:val="18"/>
        </w:rPr>
        <w:t>orem Ochrony Danych Osobowych w </w:t>
      </w:r>
      <w:r w:rsidRPr="00181DBB">
        <w:rPr>
          <w:rFonts w:ascii="Tahoma" w:hAnsi="Tahoma" w:cs="Tahoma"/>
          <w:color w:val="auto"/>
          <w:sz w:val="18"/>
          <w:szCs w:val="18"/>
        </w:rPr>
        <w:t>Samodzielnym Publicznym Zakładzie Opieki Zdrowotnej Uniwersyteckim Szpitalu Kliniczny im. Wojskowej Akademii Medycznej Uniwersytetu Medycznego w Łodzi – Centralnym Szpitalu Weteranów  pocztą elektroniczną na adres daneosobowe@skwam.lodz.pl,</w:t>
      </w:r>
    </w:p>
    <w:p w14:paraId="4B59FF5E"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56A68F8A"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w:t>
      </w:r>
      <w:r>
        <w:rPr>
          <w:rFonts w:ascii="Tahoma" w:hAnsi="Tahoma" w:cs="Tahoma"/>
          <w:color w:val="auto"/>
          <w:sz w:val="18"/>
          <w:szCs w:val="18"/>
        </w:rPr>
        <w:t>Prawo zamówień publicznych (Dz. U. z 2021 r. poz. 1129</w:t>
      </w:r>
      <w:r w:rsidRPr="00181DBB">
        <w:rPr>
          <w:rFonts w:ascii="Tahoma" w:hAnsi="Tahoma" w:cs="Tahoma"/>
          <w:color w:val="auto"/>
          <w:sz w:val="18"/>
          <w:szCs w:val="18"/>
        </w:rPr>
        <w:t>,</w:t>
      </w:r>
      <w:r>
        <w:rPr>
          <w:rFonts w:ascii="Tahoma" w:hAnsi="Tahoma" w:cs="Tahoma"/>
          <w:color w:val="auto"/>
          <w:sz w:val="18"/>
          <w:szCs w:val="18"/>
        </w:rPr>
        <w:t xml:space="preserve"> tj</w:t>
      </w:r>
      <w:r w:rsidRPr="00181DBB">
        <w:rPr>
          <w:rFonts w:ascii="Tahoma" w:hAnsi="Tahoma" w:cs="Tahoma"/>
          <w:color w:val="auto"/>
          <w:sz w:val="18"/>
          <w:szCs w:val="18"/>
        </w:rPr>
        <w:t xml:space="preserve">. ze zm.), dalej „ustawa </w:t>
      </w:r>
      <w:proofErr w:type="spellStart"/>
      <w:r w:rsidRPr="00181DBB">
        <w:rPr>
          <w:rFonts w:ascii="Tahoma" w:hAnsi="Tahoma" w:cs="Tahoma"/>
          <w:color w:val="auto"/>
          <w:sz w:val="18"/>
          <w:szCs w:val="18"/>
        </w:rPr>
        <w:t>Pzp</w:t>
      </w:r>
      <w:proofErr w:type="spellEnd"/>
      <w:r w:rsidRPr="00181DBB">
        <w:rPr>
          <w:rFonts w:ascii="Tahoma" w:hAnsi="Tahoma" w:cs="Tahoma"/>
          <w:color w:val="auto"/>
          <w:sz w:val="18"/>
          <w:szCs w:val="18"/>
        </w:rPr>
        <w:t xml:space="preserve">”;  </w:t>
      </w:r>
    </w:p>
    <w:p w14:paraId="4EDD8B88"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 xml:space="preserve">Pani/Pana dane osobowe będą przechowywane, zgodnie z art. 78  ustawy </w:t>
      </w:r>
      <w:proofErr w:type="spellStart"/>
      <w:r w:rsidRPr="00181DBB">
        <w:rPr>
          <w:rFonts w:ascii="Tahoma" w:hAnsi="Tahoma" w:cs="Tahoma"/>
          <w:color w:val="auto"/>
          <w:sz w:val="18"/>
          <w:szCs w:val="18"/>
        </w:rPr>
        <w:t>Pzp</w:t>
      </w:r>
      <w:proofErr w:type="spellEnd"/>
      <w:r w:rsidRPr="00181DBB">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243EB78D"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181DBB">
        <w:rPr>
          <w:rFonts w:ascii="Tahoma" w:hAnsi="Tahoma" w:cs="Tahoma"/>
          <w:color w:val="auto"/>
          <w:sz w:val="18"/>
          <w:szCs w:val="18"/>
        </w:rPr>
        <w:t>Pzp</w:t>
      </w:r>
      <w:proofErr w:type="spellEnd"/>
      <w:r w:rsidRPr="00181DBB">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181DBB">
        <w:rPr>
          <w:rFonts w:ascii="Tahoma" w:hAnsi="Tahoma" w:cs="Tahoma"/>
          <w:color w:val="auto"/>
          <w:sz w:val="18"/>
          <w:szCs w:val="18"/>
        </w:rPr>
        <w:t>Pzp</w:t>
      </w:r>
      <w:proofErr w:type="spellEnd"/>
      <w:r w:rsidRPr="00181DBB">
        <w:rPr>
          <w:rFonts w:ascii="Tahoma" w:hAnsi="Tahoma" w:cs="Tahoma"/>
          <w:color w:val="auto"/>
          <w:sz w:val="18"/>
          <w:szCs w:val="18"/>
        </w:rPr>
        <w:t xml:space="preserve">;  </w:t>
      </w:r>
    </w:p>
    <w:p w14:paraId="15145938"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w odniesieniu do Pani/Pana danych osobowych decyzje nie będą podejmowane w sposób zautomatyzowany, stosowanie do art. 22 RODO;</w:t>
      </w:r>
    </w:p>
    <w:p w14:paraId="48AF6746"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posiada Pani/Pan:</w:t>
      </w:r>
    </w:p>
    <w:p w14:paraId="0C19CF89"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 xml:space="preserve">na podstawie art. 15 RODO prawo dostępu do danych osobowych Pani/Pana dotyczących </w:t>
      </w:r>
      <w:r>
        <w:rPr>
          <w:rFonts w:ascii="Tahoma" w:hAnsi="Tahoma" w:cs="Tahoma"/>
          <w:sz w:val="18"/>
          <w:szCs w:val="18"/>
        </w:rPr>
        <w:t>oraz informacji, o </w:t>
      </w:r>
      <w:r w:rsidRPr="00181DBB">
        <w:rPr>
          <w:rFonts w:ascii="Tahoma" w:hAnsi="Tahoma" w:cs="Tahoma"/>
          <w:sz w:val="18"/>
          <w:szCs w:val="18"/>
        </w:rPr>
        <w:t>których mowa w art. 15 RODO;</w:t>
      </w:r>
      <w:r w:rsidRPr="006701CF">
        <w:rPr>
          <w:rFonts w:ascii="Tahoma" w:hAnsi="Tahoma" w:cs="Tahoma"/>
          <w:b/>
          <w:sz w:val="18"/>
          <w:szCs w:val="18"/>
        </w:rPr>
        <w:t>*</w:t>
      </w:r>
    </w:p>
    <w:p w14:paraId="553B6BD9"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na podstawie art. 16 RODO prawo do sprostowania Pani/Pana danych osobowych</w:t>
      </w:r>
      <w:r>
        <w:rPr>
          <w:rFonts w:ascii="Tahoma" w:hAnsi="Tahoma" w:cs="Tahoma"/>
          <w:color w:val="auto"/>
          <w:sz w:val="18"/>
          <w:szCs w:val="18"/>
        </w:rPr>
        <w:t>;</w:t>
      </w:r>
      <w:r w:rsidRPr="00181DBB">
        <w:rPr>
          <w:rFonts w:ascii="Tahoma" w:hAnsi="Tahoma" w:cs="Tahoma"/>
          <w:color w:val="auto"/>
          <w:sz w:val="18"/>
          <w:szCs w:val="18"/>
        </w:rPr>
        <w:t xml:space="preserve"> </w:t>
      </w:r>
      <w:r w:rsidRPr="006701CF">
        <w:rPr>
          <w:rFonts w:ascii="Tahoma" w:hAnsi="Tahoma" w:cs="Tahoma"/>
          <w:b/>
          <w:color w:val="auto"/>
          <w:sz w:val="18"/>
          <w:szCs w:val="18"/>
        </w:rPr>
        <w:t>**</w:t>
      </w:r>
    </w:p>
    <w:p w14:paraId="63A53CB2"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na podstawie art. 18 RODO prawo żądania od administratora ograniczenia p</w:t>
      </w:r>
      <w:r>
        <w:rPr>
          <w:rFonts w:ascii="Tahoma" w:hAnsi="Tahoma" w:cs="Tahoma"/>
          <w:color w:val="auto"/>
          <w:sz w:val="18"/>
          <w:szCs w:val="18"/>
        </w:rPr>
        <w:t>rzetwarzania danych osobowych z </w:t>
      </w:r>
      <w:r w:rsidRPr="00181DBB">
        <w:rPr>
          <w:rFonts w:ascii="Tahoma" w:hAnsi="Tahoma" w:cs="Tahoma"/>
          <w:color w:val="auto"/>
          <w:sz w:val="18"/>
          <w:szCs w:val="18"/>
        </w:rPr>
        <w:t>zastrzeżeniem przypadków, o któ</w:t>
      </w:r>
      <w:r>
        <w:rPr>
          <w:rFonts w:ascii="Tahoma" w:hAnsi="Tahoma" w:cs="Tahoma"/>
          <w:color w:val="auto"/>
          <w:sz w:val="18"/>
          <w:szCs w:val="18"/>
        </w:rPr>
        <w:t xml:space="preserve">rych mowa w art. 18 ust. 2 RODO; </w:t>
      </w:r>
      <w:r w:rsidRPr="006701CF">
        <w:rPr>
          <w:rFonts w:ascii="Tahoma" w:hAnsi="Tahoma" w:cs="Tahoma"/>
          <w:b/>
          <w:color w:val="auto"/>
          <w:sz w:val="18"/>
          <w:szCs w:val="18"/>
        </w:rPr>
        <w:t>***</w:t>
      </w:r>
      <w:r w:rsidRPr="00181DBB">
        <w:rPr>
          <w:rFonts w:ascii="Tahoma" w:hAnsi="Tahoma" w:cs="Tahoma"/>
          <w:color w:val="auto"/>
          <w:sz w:val="18"/>
          <w:szCs w:val="18"/>
        </w:rPr>
        <w:t xml:space="preserve">  </w:t>
      </w:r>
    </w:p>
    <w:p w14:paraId="551662D6" w14:textId="77777777" w:rsidR="00446E06" w:rsidRPr="00181DBB" w:rsidRDefault="00446E06" w:rsidP="00446E06">
      <w:pPr>
        <w:pStyle w:val="Default"/>
        <w:suppressAutoHyphens/>
        <w:ind w:left="851"/>
        <w:rPr>
          <w:rFonts w:ascii="Tahoma" w:hAnsi="Tahoma" w:cs="Tahoma"/>
          <w:color w:val="auto"/>
          <w:sz w:val="18"/>
          <w:szCs w:val="18"/>
        </w:rPr>
      </w:pPr>
      <w:r w:rsidRPr="00181DBB">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56DA9457" w14:textId="77777777" w:rsidR="00446E06" w:rsidRPr="00181DBB" w:rsidRDefault="00446E06" w:rsidP="00E75404">
      <w:pPr>
        <w:pStyle w:val="Default"/>
        <w:numPr>
          <w:ilvl w:val="0"/>
          <w:numId w:val="17"/>
        </w:numPr>
        <w:tabs>
          <w:tab w:val="left" w:pos="851"/>
        </w:tabs>
        <w:suppressAutoHyphens/>
        <w:ind w:left="851"/>
        <w:jc w:val="both"/>
        <w:rPr>
          <w:rFonts w:ascii="Tahoma" w:hAnsi="Tahoma" w:cs="Tahoma"/>
          <w:color w:val="auto"/>
          <w:sz w:val="18"/>
          <w:szCs w:val="18"/>
        </w:rPr>
      </w:pPr>
      <w:r w:rsidRPr="00181DBB">
        <w:rPr>
          <w:rFonts w:ascii="Tahoma" w:hAnsi="Tahoma" w:cs="Tahoma"/>
          <w:color w:val="auto"/>
          <w:sz w:val="18"/>
          <w:szCs w:val="18"/>
        </w:rPr>
        <w:t>nie przysługuje Pani/Panu:</w:t>
      </w:r>
    </w:p>
    <w:p w14:paraId="1A79BD53"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w związku z art. 17 ust. 3 lit. b, d lub e RODO prawo do usunięcia danych osobowych;</w:t>
      </w:r>
    </w:p>
    <w:p w14:paraId="4B60EC53"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prawo do przenoszenia danych osobowych, o którym mowa w art. 20 RODO;</w:t>
      </w:r>
    </w:p>
    <w:p w14:paraId="6056F774" w14:textId="77777777" w:rsidR="00446E06" w:rsidRPr="00181DBB" w:rsidRDefault="00446E06" w:rsidP="00446E06">
      <w:pPr>
        <w:pStyle w:val="Default"/>
        <w:suppressAutoHyphens/>
        <w:ind w:left="1276" w:hanging="425"/>
        <w:rPr>
          <w:rFonts w:ascii="Tahoma" w:hAnsi="Tahoma" w:cs="Tahoma"/>
          <w:color w:val="auto"/>
          <w:sz w:val="18"/>
          <w:szCs w:val="18"/>
        </w:rPr>
      </w:pPr>
      <w:r w:rsidRPr="00181DBB">
        <w:rPr>
          <w:rFonts w:ascii="Tahoma" w:hAnsi="Tahoma" w:cs="Tahoma"/>
          <w:color w:val="auto"/>
          <w:sz w:val="18"/>
          <w:szCs w:val="18"/>
        </w:rPr>
        <w:t>−</w:t>
      </w:r>
      <w:r w:rsidRPr="00181DBB">
        <w:rPr>
          <w:rFonts w:ascii="Tahoma" w:hAnsi="Tahoma" w:cs="Tahoma"/>
          <w:color w:val="auto"/>
          <w:sz w:val="18"/>
          <w:szCs w:val="18"/>
        </w:rPr>
        <w:tab/>
        <w:t>na podstawie art. 21 RO</w:t>
      </w:r>
      <w:bookmarkStart w:id="3" w:name="_GoBack"/>
      <w:bookmarkEnd w:id="3"/>
      <w:r w:rsidRPr="00181DBB">
        <w:rPr>
          <w:rFonts w:ascii="Tahoma" w:hAnsi="Tahoma" w:cs="Tahoma"/>
          <w:color w:val="auto"/>
          <w:sz w:val="18"/>
          <w:szCs w:val="18"/>
        </w:rPr>
        <w:t xml:space="preserve">DO prawo sprzeciwu, wobec przetwarzania danych osobowych, gdyż podstawą prawną przetwarzania Pani/Pana danych osobowych jest art. 6 ust. 1 lit. c RODO. </w:t>
      </w:r>
    </w:p>
    <w:p w14:paraId="03600C0A" w14:textId="77777777" w:rsidR="00446E06" w:rsidRPr="00181DBB" w:rsidRDefault="00446E06" w:rsidP="00446E06">
      <w:pPr>
        <w:pStyle w:val="Default"/>
        <w:suppressAutoHyphens/>
        <w:rPr>
          <w:rFonts w:ascii="Tahoma" w:hAnsi="Tahoma" w:cs="Tahoma"/>
          <w:color w:val="auto"/>
          <w:sz w:val="18"/>
          <w:szCs w:val="18"/>
        </w:rPr>
      </w:pPr>
    </w:p>
    <w:p w14:paraId="16BA8885" w14:textId="508EC9BB" w:rsidR="00446E06" w:rsidRPr="006F1098" w:rsidRDefault="00446E06" w:rsidP="00446E06">
      <w:pPr>
        <w:pStyle w:val="Default"/>
        <w:suppressAutoHyphens/>
        <w:ind w:left="426"/>
        <w:jc w:val="both"/>
        <w:rPr>
          <w:rFonts w:ascii="Tahoma" w:hAnsi="Tahoma" w:cs="Tahoma"/>
          <w:b/>
          <w:i/>
          <w:color w:val="auto"/>
          <w:sz w:val="16"/>
          <w:szCs w:val="16"/>
        </w:rPr>
      </w:pPr>
      <w:r>
        <w:rPr>
          <w:rFonts w:ascii="Tahoma" w:hAnsi="Tahoma" w:cs="Tahoma"/>
          <w:b/>
          <w:i/>
          <w:sz w:val="16"/>
          <w:szCs w:val="16"/>
        </w:rPr>
        <w:t xml:space="preserve">* </w:t>
      </w:r>
      <w:r w:rsidRPr="006F1098">
        <w:rPr>
          <w:rFonts w:ascii="Tahoma" w:hAnsi="Tahoma" w:cs="Tahoma"/>
          <w:b/>
          <w:i/>
          <w:sz w:val="16"/>
          <w:szCs w:val="16"/>
        </w:rPr>
        <w:t xml:space="preserve">Wyjaśnienie: </w:t>
      </w:r>
      <w:r w:rsidRPr="006F1098">
        <w:rPr>
          <w:rFonts w:ascii="Tahoma" w:hAnsi="Tahoma" w:cs="Tahoma"/>
          <w:i/>
          <w:sz w:val="16"/>
          <w:szCs w:val="16"/>
        </w:rPr>
        <w:t xml:space="preserve">W </w:t>
      </w:r>
      <w:r w:rsidR="00FB1D0C" w:rsidRPr="006F1098">
        <w:rPr>
          <w:rFonts w:ascii="Tahoma" w:hAnsi="Tahoma" w:cs="Tahoma"/>
          <w:i/>
          <w:sz w:val="16"/>
          <w:szCs w:val="16"/>
        </w:rPr>
        <w:t>przypadku,</w:t>
      </w:r>
      <w:r w:rsidRPr="006F1098">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14023A" w14:textId="77777777" w:rsidR="00446E06" w:rsidRPr="006F1098" w:rsidRDefault="00446E06" w:rsidP="00446E06">
      <w:pPr>
        <w:pStyle w:val="Default"/>
        <w:suppressAutoHyphens/>
        <w:ind w:left="426"/>
        <w:jc w:val="both"/>
        <w:rPr>
          <w:rFonts w:ascii="Tahoma" w:hAnsi="Tahoma" w:cs="Tahoma"/>
          <w:i/>
          <w:color w:val="auto"/>
          <w:sz w:val="16"/>
          <w:szCs w:val="16"/>
        </w:rPr>
      </w:pPr>
      <w:r w:rsidRPr="006F1098">
        <w:rPr>
          <w:rFonts w:ascii="Tahoma" w:hAnsi="Tahoma" w:cs="Tahoma"/>
          <w:b/>
          <w:i/>
          <w:color w:val="auto"/>
          <w:sz w:val="16"/>
          <w:szCs w:val="16"/>
        </w:rPr>
        <w:t>** Wyjaśnienie:</w:t>
      </w:r>
      <w:r w:rsidRPr="006F1098">
        <w:rPr>
          <w:rFonts w:ascii="Tahoma" w:hAnsi="Tahoma" w:cs="Tahoma"/>
          <w:i/>
          <w:color w:val="auto"/>
          <w:sz w:val="16"/>
          <w:szCs w:val="16"/>
        </w:rPr>
        <w:t xml:space="preserve"> skorzystanie z prawa do sprostowania nie może skutkować zmianą wyniku postępowania</w:t>
      </w:r>
    </w:p>
    <w:p w14:paraId="53A62F7B" w14:textId="77777777" w:rsidR="00446E06" w:rsidRPr="006F1098" w:rsidRDefault="00446E06" w:rsidP="00446E06">
      <w:pPr>
        <w:pStyle w:val="Default"/>
        <w:suppressAutoHyphens/>
        <w:ind w:left="426"/>
        <w:jc w:val="both"/>
        <w:rPr>
          <w:rFonts w:ascii="Tahoma" w:hAnsi="Tahoma" w:cs="Tahoma"/>
          <w:i/>
          <w:color w:val="auto"/>
          <w:sz w:val="16"/>
          <w:szCs w:val="16"/>
        </w:rPr>
      </w:pPr>
      <w:r w:rsidRPr="006F1098">
        <w:rPr>
          <w:rFonts w:ascii="Tahoma" w:hAnsi="Tahoma" w:cs="Tahoma"/>
          <w:i/>
          <w:color w:val="auto"/>
          <w:sz w:val="16"/>
          <w:szCs w:val="16"/>
        </w:rPr>
        <w:t xml:space="preserve">o udzielenie zamówienia publicznego ani zmianą postanowień umowy w zakresie niezgodnym z ustawą </w:t>
      </w:r>
      <w:proofErr w:type="spellStart"/>
      <w:r w:rsidRPr="006F1098">
        <w:rPr>
          <w:rFonts w:ascii="Tahoma" w:hAnsi="Tahoma" w:cs="Tahoma"/>
          <w:i/>
          <w:color w:val="auto"/>
          <w:sz w:val="16"/>
          <w:szCs w:val="16"/>
        </w:rPr>
        <w:t>Pzp</w:t>
      </w:r>
      <w:proofErr w:type="spellEnd"/>
      <w:r w:rsidRPr="006F1098">
        <w:rPr>
          <w:rFonts w:ascii="Tahoma" w:hAnsi="Tahoma" w:cs="Tahoma"/>
          <w:i/>
          <w:color w:val="auto"/>
          <w:sz w:val="16"/>
          <w:szCs w:val="16"/>
        </w:rPr>
        <w:t xml:space="preserve"> oraz nie może naruszać integralności protokołu oraz jego załączników.</w:t>
      </w:r>
    </w:p>
    <w:p w14:paraId="2978554E" w14:textId="77777777" w:rsidR="00446E06" w:rsidRPr="006F1098" w:rsidRDefault="00446E06" w:rsidP="00446E06">
      <w:pPr>
        <w:pStyle w:val="Default"/>
        <w:suppressAutoHyphens/>
        <w:ind w:left="426"/>
        <w:jc w:val="both"/>
        <w:rPr>
          <w:rFonts w:ascii="Tahoma" w:hAnsi="Tahoma" w:cs="Tahoma"/>
          <w:i/>
          <w:color w:val="auto"/>
          <w:sz w:val="16"/>
          <w:szCs w:val="16"/>
        </w:rPr>
      </w:pPr>
      <w:r w:rsidRPr="006F1098">
        <w:rPr>
          <w:rFonts w:ascii="Tahoma" w:hAnsi="Tahoma" w:cs="Tahoma"/>
          <w:b/>
          <w:i/>
          <w:color w:val="auto"/>
          <w:sz w:val="16"/>
          <w:szCs w:val="16"/>
        </w:rPr>
        <w:t>*** Wyjaśnienie:</w:t>
      </w:r>
      <w:r w:rsidRPr="006F1098">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6D6017" w14:textId="77777777" w:rsidR="00446E06" w:rsidRDefault="00446E06" w:rsidP="00446E06">
      <w:pPr>
        <w:pStyle w:val="Default"/>
        <w:suppressAutoHyphens/>
        <w:ind w:left="426"/>
        <w:jc w:val="both"/>
        <w:rPr>
          <w:rFonts w:ascii="Tahoma" w:hAnsi="Tahoma" w:cs="Tahoma"/>
          <w:i/>
          <w:sz w:val="16"/>
          <w:szCs w:val="16"/>
        </w:rPr>
      </w:pPr>
      <w:r w:rsidRPr="006F1098">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670C0228" w14:textId="77777777" w:rsidR="00446E06" w:rsidRPr="006F1098" w:rsidRDefault="00446E06" w:rsidP="00446E06">
      <w:pPr>
        <w:pStyle w:val="Default"/>
        <w:suppressAutoHyphens/>
        <w:ind w:left="426"/>
        <w:jc w:val="both"/>
        <w:rPr>
          <w:rFonts w:ascii="Tahoma" w:hAnsi="Tahoma" w:cs="Tahoma"/>
          <w:color w:val="auto"/>
          <w:sz w:val="16"/>
          <w:szCs w:val="16"/>
        </w:rPr>
      </w:pPr>
    </w:p>
    <w:p w14:paraId="52BBB463" w14:textId="77777777" w:rsidR="00446E06" w:rsidRPr="00181DBB" w:rsidRDefault="00446E06" w:rsidP="00446E06">
      <w:pPr>
        <w:pStyle w:val="Default"/>
        <w:numPr>
          <w:ilvl w:val="3"/>
          <w:numId w:val="7"/>
        </w:numPr>
        <w:suppressAutoHyphens/>
        <w:ind w:left="426" w:hanging="426"/>
        <w:jc w:val="both"/>
        <w:rPr>
          <w:rFonts w:ascii="Tahoma" w:hAnsi="Tahoma" w:cs="Tahoma"/>
          <w:color w:val="auto"/>
          <w:sz w:val="18"/>
          <w:szCs w:val="18"/>
        </w:rPr>
      </w:pPr>
      <w:r w:rsidRPr="00181DBB">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Pr>
          <w:rFonts w:ascii="Tahoma" w:hAnsi="Tahoma" w:cs="Tahoma"/>
          <w:color w:val="auto"/>
          <w:sz w:val="18"/>
          <w:szCs w:val="18"/>
        </w:rPr>
        <w:t xml:space="preserve">no z </w:t>
      </w:r>
      <w:proofErr w:type="spellStart"/>
      <w:r>
        <w:rPr>
          <w:rFonts w:ascii="Tahoma" w:hAnsi="Tahoma" w:cs="Tahoma"/>
          <w:color w:val="auto"/>
          <w:sz w:val="18"/>
          <w:szCs w:val="18"/>
        </w:rPr>
        <w:t>wyłączeń</w:t>
      </w:r>
      <w:proofErr w:type="spellEnd"/>
      <w:r>
        <w:rPr>
          <w:rFonts w:ascii="Tahoma" w:hAnsi="Tahoma" w:cs="Tahoma"/>
          <w:color w:val="auto"/>
          <w:sz w:val="18"/>
          <w:szCs w:val="18"/>
        </w:rPr>
        <w:t>, o których mowa w </w:t>
      </w:r>
      <w:r w:rsidRPr="00181DBB">
        <w:rPr>
          <w:rFonts w:ascii="Tahoma" w:hAnsi="Tahoma" w:cs="Tahoma"/>
          <w:color w:val="auto"/>
          <w:sz w:val="18"/>
          <w:szCs w:val="18"/>
        </w:rPr>
        <w:t>art. 14 ust</w:t>
      </w:r>
      <w:r>
        <w:rPr>
          <w:rFonts w:ascii="Tahoma" w:hAnsi="Tahoma" w:cs="Tahoma"/>
          <w:color w:val="auto"/>
          <w:sz w:val="18"/>
          <w:szCs w:val="18"/>
        </w:rPr>
        <w:t>.</w:t>
      </w:r>
      <w:r w:rsidRPr="00181DBB">
        <w:rPr>
          <w:rFonts w:ascii="Tahoma" w:hAnsi="Tahoma" w:cs="Tahoma"/>
          <w:color w:val="auto"/>
          <w:sz w:val="18"/>
          <w:szCs w:val="18"/>
        </w:rPr>
        <w:t xml:space="preserve"> 5 RODO.</w:t>
      </w:r>
    </w:p>
    <w:p w14:paraId="1A959B76" w14:textId="77777777" w:rsidR="002118D2" w:rsidRPr="0045320B" w:rsidRDefault="002118D2" w:rsidP="007D49A4">
      <w:pPr>
        <w:pStyle w:val="Default"/>
        <w:suppressAutoHyphens/>
        <w:rPr>
          <w:rFonts w:ascii="Tahoma" w:hAnsi="Tahoma" w:cs="Tahoma"/>
          <w:color w:val="auto"/>
          <w:sz w:val="18"/>
          <w:szCs w:val="18"/>
        </w:rPr>
      </w:pPr>
    </w:p>
    <w:p w14:paraId="2055D591" w14:textId="77777777" w:rsidR="00562AB0" w:rsidRPr="0045320B" w:rsidRDefault="00562AB0" w:rsidP="00562AB0">
      <w:pPr>
        <w:suppressAutoHyphens/>
        <w:rPr>
          <w:rFonts w:ascii="Tahoma" w:hAnsi="Tahoma" w:cs="Tahoma"/>
          <w:b/>
          <w:bCs/>
          <w:sz w:val="18"/>
          <w:szCs w:val="18"/>
        </w:rPr>
      </w:pPr>
      <w:r w:rsidRPr="0045320B">
        <w:rPr>
          <w:rFonts w:ascii="Tahoma" w:hAnsi="Tahoma" w:cs="Tahoma"/>
          <w:b/>
          <w:bCs/>
          <w:sz w:val="18"/>
          <w:szCs w:val="18"/>
        </w:rPr>
        <w:t>XXIII. ZAŁĄCZNIKI</w:t>
      </w:r>
    </w:p>
    <w:p w14:paraId="17EEE389" w14:textId="77777777" w:rsidR="00562AB0" w:rsidRPr="0045320B" w:rsidRDefault="00562AB0" w:rsidP="00562AB0">
      <w:pPr>
        <w:jc w:val="both"/>
        <w:rPr>
          <w:rFonts w:ascii="Tahoma" w:hAnsi="Tahoma" w:cs="Tahoma"/>
          <w:sz w:val="18"/>
          <w:szCs w:val="18"/>
        </w:rPr>
      </w:pPr>
      <w:r w:rsidRPr="0045320B">
        <w:rPr>
          <w:rFonts w:ascii="Tahoma" w:hAnsi="Tahoma" w:cs="Tahoma"/>
          <w:sz w:val="18"/>
          <w:szCs w:val="18"/>
        </w:rPr>
        <w:t>Następujące załączniki stanowią integralną część SWZ:</w:t>
      </w:r>
    </w:p>
    <w:p w14:paraId="429BB9AA" w14:textId="5C69C7BE" w:rsidR="00562AB0" w:rsidRPr="0045320B" w:rsidRDefault="00562AB0" w:rsidP="00C3331E">
      <w:pPr>
        <w:numPr>
          <w:ilvl w:val="0"/>
          <w:numId w:val="10"/>
        </w:numPr>
        <w:jc w:val="both"/>
        <w:rPr>
          <w:rFonts w:ascii="Tahoma" w:hAnsi="Tahoma" w:cs="Tahoma"/>
          <w:sz w:val="18"/>
          <w:szCs w:val="18"/>
        </w:rPr>
      </w:pPr>
      <w:r w:rsidRPr="0045320B">
        <w:rPr>
          <w:rFonts w:ascii="Tahoma" w:hAnsi="Tahoma" w:cs="Tahoma"/>
          <w:sz w:val="18"/>
          <w:szCs w:val="18"/>
        </w:rPr>
        <w:t>Załącznik nr 1 – Formularz oferty;</w:t>
      </w:r>
    </w:p>
    <w:p w14:paraId="6120BA7C" w14:textId="12B9E596" w:rsidR="00323383" w:rsidRPr="0045320B" w:rsidRDefault="00323383" w:rsidP="00C3331E">
      <w:pPr>
        <w:numPr>
          <w:ilvl w:val="0"/>
          <w:numId w:val="10"/>
        </w:numPr>
        <w:jc w:val="both"/>
        <w:rPr>
          <w:rFonts w:ascii="Tahoma" w:hAnsi="Tahoma" w:cs="Tahoma"/>
          <w:sz w:val="18"/>
          <w:szCs w:val="18"/>
        </w:rPr>
      </w:pPr>
      <w:r w:rsidRPr="0045320B">
        <w:rPr>
          <w:rFonts w:ascii="Tahoma" w:hAnsi="Tahoma" w:cs="Tahoma"/>
          <w:sz w:val="18"/>
          <w:szCs w:val="18"/>
        </w:rPr>
        <w:t xml:space="preserve">Załącznik nr 1a) do Formularza Oferty- </w:t>
      </w:r>
      <w:r w:rsidR="00804E47">
        <w:rPr>
          <w:rFonts w:ascii="Tahoma" w:hAnsi="Tahoma" w:cs="Tahoma"/>
          <w:sz w:val="18"/>
          <w:szCs w:val="18"/>
        </w:rPr>
        <w:t>Opis Przedmiotu zamówienia</w:t>
      </w:r>
      <w:r w:rsidR="00597AE6" w:rsidRPr="0045320B">
        <w:rPr>
          <w:rFonts w:ascii="Tahoma" w:hAnsi="Tahoma" w:cs="Tahoma"/>
          <w:sz w:val="18"/>
          <w:szCs w:val="18"/>
        </w:rPr>
        <w:t>;</w:t>
      </w:r>
    </w:p>
    <w:p w14:paraId="5AD25299" w14:textId="34109453" w:rsidR="00323383" w:rsidRPr="0045320B" w:rsidRDefault="00323383" w:rsidP="00C3331E">
      <w:pPr>
        <w:numPr>
          <w:ilvl w:val="0"/>
          <w:numId w:val="10"/>
        </w:numPr>
        <w:jc w:val="both"/>
        <w:rPr>
          <w:rFonts w:ascii="Tahoma" w:hAnsi="Tahoma" w:cs="Tahoma"/>
          <w:sz w:val="18"/>
          <w:szCs w:val="18"/>
        </w:rPr>
      </w:pPr>
      <w:r w:rsidRPr="0045320B">
        <w:rPr>
          <w:rFonts w:ascii="Tahoma" w:hAnsi="Tahoma" w:cs="Tahoma"/>
          <w:sz w:val="18"/>
          <w:szCs w:val="18"/>
        </w:rPr>
        <w:t>Załącznik nr 1b) do Formularza Oferty - WARUNKI GWARANCJI I SERWISU</w:t>
      </w:r>
      <w:r w:rsidR="00597AE6" w:rsidRPr="0045320B">
        <w:rPr>
          <w:rFonts w:ascii="Tahoma" w:hAnsi="Tahoma" w:cs="Tahoma"/>
          <w:sz w:val="18"/>
          <w:szCs w:val="18"/>
        </w:rPr>
        <w:t>;</w:t>
      </w:r>
    </w:p>
    <w:p w14:paraId="6B2E7FC1" w14:textId="77777777" w:rsidR="00562AB0" w:rsidRPr="0045320B" w:rsidRDefault="00562AB0" w:rsidP="00C3331E">
      <w:pPr>
        <w:numPr>
          <w:ilvl w:val="0"/>
          <w:numId w:val="10"/>
        </w:numPr>
        <w:jc w:val="both"/>
        <w:rPr>
          <w:rFonts w:ascii="Tahoma" w:hAnsi="Tahoma" w:cs="Tahoma"/>
          <w:sz w:val="18"/>
          <w:szCs w:val="18"/>
        </w:rPr>
      </w:pPr>
      <w:r w:rsidRPr="0045320B">
        <w:rPr>
          <w:rFonts w:ascii="Tahoma" w:hAnsi="Tahoma" w:cs="Tahoma"/>
          <w:sz w:val="18"/>
          <w:szCs w:val="18"/>
        </w:rPr>
        <w:t>Załącznik nr 2 – Formularz asortymentowo-cenowy;</w:t>
      </w:r>
    </w:p>
    <w:p w14:paraId="71E7F683" w14:textId="34148270" w:rsidR="00562AB0" w:rsidRPr="0045320B" w:rsidRDefault="00562AB0" w:rsidP="00C3331E">
      <w:pPr>
        <w:numPr>
          <w:ilvl w:val="0"/>
          <w:numId w:val="10"/>
        </w:numPr>
        <w:jc w:val="both"/>
        <w:rPr>
          <w:rFonts w:ascii="Tahoma" w:hAnsi="Tahoma" w:cs="Tahoma"/>
          <w:sz w:val="18"/>
          <w:szCs w:val="18"/>
        </w:rPr>
      </w:pPr>
      <w:r w:rsidRPr="0045320B">
        <w:rPr>
          <w:rFonts w:ascii="Tahoma" w:hAnsi="Tahoma" w:cs="Tahoma"/>
          <w:sz w:val="18"/>
          <w:szCs w:val="18"/>
        </w:rPr>
        <w:t xml:space="preserve">Załącznik nr 3 – Oświadczenie </w:t>
      </w:r>
      <w:r w:rsidR="00827675">
        <w:rPr>
          <w:rFonts w:ascii="Tahoma" w:hAnsi="Tahoma" w:cs="Tahoma"/>
          <w:sz w:val="18"/>
          <w:szCs w:val="18"/>
        </w:rPr>
        <w:t>o</w:t>
      </w:r>
      <w:r w:rsidRPr="0045320B">
        <w:rPr>
          <w:rFonts w:ascii="Tahoma" w:hAnsi="Tahoma" w:cs="Tahoma"/>
          <w:sz w:val="18"/>
          <w:szCs w:val="18"/>
        </w:rPr>
        <w:t xml:space="preserve"> braku podstaw wykluczenia;</w:t>
      </w:r>
    </w:p>
    <w:p w14:paraId="05BB76BE" w14:textId="217F9C62" w:rsidR="00562AB0" w:rsidRPr="0045320B" w:rsidRDefault="00562AB0" w:rsidP="00C3331E">
      <w:pPr>
        <w:numPr>
          <w:ilvl w:val="0"/>
          <w:numId w:val="10"/>
        </w:numPr>
        <w:jc w:val="both"/>
        <w:rPr>
          <w:rFonts w:ascii="Tahoma" w:hAnsi="Tahoma" w:cs="Tahoma"/>
          <w:sz w:val="18"/>
          <w:szCs w:val="18"/>
        </w:rPr>
      </w:pPr>
      <w:r w:rsidRPr="0045320B">
        <w:rPr>
          <w:rFonts w:ascii="Tahoma" w:hAnsi="Tahoma" w:cs="Tahoma"/>
          <w:sz w:val="18"/>
          <w:szCs w:val="18"/>
        </w:rPr>
        <w:t xml:space="preserve">Załącznik nr 4 – </w:t>
      </w:r>
      <w:r w:rsidR="002918A0" w:rsidRPr="0045320B">
        <w:rPr>
          <w:rFonts w:ascii="Tahoma" w:hAnsi="Tahoma" w:cs="Tahoma"/>
          <w:sz w:val="18"/>
          <w:szCs w:val="18"/>
        </w:rPr>
        <w:t>Projektowane postanowienia umowy w sprawie zamówienia publicznego, które zostaną wprowadzone do treści tej umowy (</w:t>
      </w:r>
      <w:r w:rsidRPr="0045320B">
        <w:rPr>
          <w:rFonts w:ascii="Tahoma" w:hAnsi="Tahoma" w:cs="Tahoma"/>
          <w:sz w:val="18"/>
          <w:szCs w:val="18"/>
        </w:rPr>
        <w:t>Wzór umowy</w:t>
      </w:r>
      <w:r w:rsidR="002918A0" w:rsidRPr="0045320B">
        <w:rPr>
          <w:rFonts w:ascii="Tahoma" w:hAnsi="Tahoma" w:cs="Tahoma"/>
          <w:sz w:val="18"/>
          <w:szCs w:val="18"/>
        </w:rPr>
        <w:t>)</w:t>
      </w:r>
      <w:r w:rsidRPr="0045320B">
        <w:rPr>
          <w:rFonts w:ascii="Tahoma" w:hAnsi="Tahoma" w:cs="Tahoma"/>
          <w:sz w:val="18"/>
          <w:szCs w:val="18"/>
        </w:rPr>
        <w:t>;</w:t>
      </w:r>
    </w:p>
    <w:p w14:paraId="03C6FD04" w14:textId="71102B91" w:rsidR="00562AB0" w:rsidRPr="0045320B" w:rsidRDefault="00562AB0" w:rsidP="00C3331E">
      <w:pPr>
        <w:numPr>
          <w:ilvl w:val="0"/>
          <w:numId w:val="10"/>
        </w:numPr>
        <w:jc w:val="both"/>
        <w:rPr>
          <w:rFonts w:ascii="Tahoma" w:hAnsi="Tahoma" w:cs="Tahoma"/>
          <w:sz w:val="18"/>
          <w:szCs w:val="18"/>
        </w:rPr>
      </w:pPr>
      <w:r w:rsidRPr="0045320B">
        <w:rPr>
          <w:rFonts w:ascii="Tahoma" w:eastAsia="Helvetica-Oblique" w:hAnsi="Tahoma" w:cs="Tahoma"/>
          <w:sz w:val="18"/>
          <w:szCs w:val="18"/>
        </w:rPr>
        <w:t>Załącznik nr 5 - Oświadczenie o przynależności do grupy kapitałowej</w:t>
      </w:r>
      <w:r w:rsidRPr="0045320B">
        <w:rPr>
          <w:rFonts w:ascii="Tahoma" w:hAnsi="Tahoma" w:cs="Tahoma"/>
          <w:sz w:val="18"/>
          <w:szCs w:val="18"/>
        </w:rPr>
        <w:t>;</w:t>
      </w:r>
    </w:p>
    <w:p w14:paraId="0858264E" w14:textId="035E8960" w:rsidR="00794A6D" w:rsidRPr="000E09C1" w:rsidRDefault="00607900" w:rsidP="00794A6D">
      <w:pPr>
        <w:pStyle w:val="Akapitzlist"/>
        <w:numPr>
          <w:ilvl w:val="0"/>
          <w:numId w:val="10"/>
        </w:numPr>
        <w:jc w:val="both"/>
        <w:rPr>
          <w:rFonts w:ascii="Tahoma" w:hAnsi="Tahoma" w:cs="Tahoma"/>
          <w:sz w:val="18"/>
          <w:szCs w:val="18"/>
        </w:rPr>
      </w:pPr>
      <w:r w:rsidRPr="0045320B">
        <w:rPr>
          <w:rFonts w:ascii="Tahoma" w:hAnsi="Tahoma" w:cs="Tahoma"/>
          <w:sz w:val="18"/>
          <w:szCs w:val="18"/>
        </w:rPr>
        <w:t>Załącznik nr 6 -</w:t>
      </w:r>
      <w:r w:rsidR="002918A0" w:rsidRPr="0045320B">
        <w:rPr>
          <w:rFonts w:ascii="Tahoma" w:hAnsi="Tahoma" w:cs="Tahoma"/>
          <w:sz w:val="18"/>
          <w:szCs w:val="18"/>
        </w:rPr>
        <w:t xml:space="preserve"> </w:t>
      </w:r>
      <w:r w:rsidR="00EC1F14" w:rsidRPr="00EC1F14">
        <w:rPr>
          <w:rFonts w:ascii="Tahoma" w:hAnsi="Tahoma" w:cs="Tahoma"/>
          <w:sz w:val="18"/>
          <w:szCs w:val="18"/>
        </w:rPr>
        <w:t>Oświadczenie Wykonawcy o aktualności złożonego Oświadczenia o braku podstaw do wykluczenia.</w:t>
      </w:r>
    </w:p>
    <w:p w14:paraId="0AB37B9D" w14:textId="3232589C" w:rsidR="00680935" w:rsidRPr="000E09C1" w:rsidRDefault="00794A6D" w:rsidP="000E09C1">
      <w:pPr>
        <w:tabs>
          <w:tab w:val="left" w:pos="3127"/>
        </w:tabs>
        <w:jc w:val="right"/>
        <w:rPr>
          <w:rFonts w:ascii="Tahoma" w:hAnsi="Tahoma" w:cs="Tahoma"/>
          <w:sz w:val="20"/>
          <w:szCs w:val="20"/>
        </w:rPr>
      </w:pPr>
      <w:r>
        <w:rPr>
          <w:rFonts w:ascii="Tahoma" w:hAnsi="Tahoma" w:cs="Tahoma"/>
          <w:sz w:val="20"/>
          <w:szCs w:val="20"/>
        </w:rPr>
        <w:lastRenderedPageBreak/>
        <w:tab/>
      </w:r>
      <w:r w:rsidR="006556CC" w:rsidRPr="006556CC">
        <w:rPr>
          <w:rFonts w:ascii="Tahoma" w:hAnsi="Tahoma" w:cs="Tahoma"/>
          <w:b/>
          <w:bCs/>
          <w:sz w:val="18"/>
          <w:szCs w:val="18"/>
        </w:rPr>
        <w:t>Załącznik nr 1 do SWZ i Załącznik nr 1 do umowy</w:t>
      </w:r>
    </w:p>
    <w:p w14:paraId="16E72EEB" w14:textId="77777777" w:rsidR="006556CC" w:rsidRPr="00365DCE" w:rsidRDefault="006556CC" w:rsidP="00562AB0">
      <w:pPr>
        <w:jc w:val="right"/>
        <w:rPr>
          <w:rFonts w:ascii="Tahoma" w:hAnsi="Tahoma" w:cs="Tahoma"/>
          <w:b/>
          <w:bCs/>
          <w:sz w:val="18"/>
          <w:szCs w:val="18"/>
        </w:rPr>
      </w:pPr>
    </w:p>
    <w:p w14:paraId="00B1BBA2" w14:textId="77777777" w:rsidR="00562AB0" w:rsidRPr="0038606C" w:rsidRDefault="00562AB0" w:rsidP="00562AB0">
      <w:pPr>
        <w:jc w:val="center"/>
        <w:rPr>
          <w:rFonts w:ascii="Tahoma" w:hAnsi="Tahoma" w:cs="Tahoma"/>
          <w:b/>
          <w:bCs/>
          <w:sz w:val="18"/>
          <w:szCs w:val="18"/>
        </w:rPr>
      </w:pPr>
      <w:r w:rsidRPr="0038606C">
        <w:rPr>
          <w:rFonts w:ascii="Tahoma" w:hAnsi="Tahoma" w:cs="Tahoma"/>
          <w:b/>
          <w:bCs/>
          <w:sz w:val="18"/>
          <w:szCs w:val="18"/>
        </w:rPr>
        <w:t>F O R M U L A R Z    O F E R T Y</w:t>
      </w:r>
    </w:p>
    <w:p w14:paraId="53AD9222" w14:textId="77777777" w:rsidR="0082077C" w:rsidRPr="0038606C" w:rsidRDefault="0082077C" w:rsidP="00A571AA">
      <w:pPr>
        <w:rPr>
          <w:rFonts w:ascii="Tahoma" w:hAnsi="Tahoma" w:cs="Tahoma"/>
          <w:b/>
          <w:bCs/>
          <w:sz w:val="18"/>
          <w:szCs w:val="18"/>
        </w:rPr>
      </w:pPr>
    </w:p>
    <w:p w14:paraId="291BE528" w14:textId="72F3619C" w:rsidR="002A1091" w:rsidRDefault="002A1091" w:rsidP="002A1091">
      <w:pPr>
        <w:rPr>
          <w:rFonts w:ascii="Tahoma" w:hAnsi="Tahoma" w:cs="Tahoma"/>
          <w:sz w:val="18"/>
          <w:szCs w:val="18"/>
        </w:rPr>
      </w:pPr>
      <w:r>
        <w:rPr>
          <w:rFonts w:ascii="Tahoma" w:hAnsi="Tahoma" w:cs="Tahoma"/>
          <w:sz w:val="18"/>
          <w:szCs w:val="18"/>
        </w:rPr>
        <w:t xml:space="preserve">Nazwa i siedziba Wykonawcy albo </w:t>
      </w:r>
      <w:r w:rsidR="00562AB0" w:rsidRPr="0038606C">
        <w:rPr>
          <w:rFonts w:ascii="Tahoma" w:hAnsi="Tahoma" w:cs="Tahoma"/>
          <w:sz w:val="18"/>
          <w:szCs w:val="18"/>
        </w:rPr>
        <w:t>Imię i nazwisko, adres zamieszkania i adres Wykonawcy</w:t>
      </w:r>
      <w:r>
        <w:rPr>
          <w:rFonts w:ascii="Tahoma" w:hAnsi="Tahoma" w:cs="Tahoma"/>
          <w:sz w:val="18"/>
          <w:szCs w:val="18"/>
        </w:rPr>
        <w:t xml:space="preserve"> </w:t>
      </w:r>
      <w:r w:rsidR="00562AB0" w:rsidRPr="0038606C">
        <w:rPr>
          <w:rFonts w:ascii="Tahoma" w:hAnsi="Tahoma" w:cs="Tahoma"/>
          <w:sz w:val="18"/>
          <w:szCs w:val="18"/>
        </w:rPr>
        <w:t>..................................................................................................................................................................................................................................................................................................................................................................................................................................................................................................</w:t>
      </w:r>
      <w:r>
        <w:rPr>
          <w:rFonts w:ascii="Tahoma" w:hAnsi="Tahoma" w:cs="Tahoma"/>
          <w:sz w:val="18"/>
          <w:szCs w:val="18"/>
        </w:rPr>
        <w:t>...............................................................................</w:t>
      </w:r>
    </w:p>
    <w:p w14:paraId="38625BB0" w14:textId="77777777" w:rsidR="00562AB0" w:rsidRPr="0038606C" w:rsidRDefault="00562AB0" w:rsidP="002A1091">
      <w:pPr>
        <w:rPr>
          <w:rFonts w:ascii="Tahoma" w:hAnsi="Tahoma" w:cs="Tahoma"/>
          <w:sz w:val="18"/>
          <w:szCs w:val="18"/>
        </w:rPr>
      </w:pPr>
      <w:r w:rsidRPr="0038606C">
        <w:rPr>
          <w:rFonts w:ascii="Tahoma" w:hAnsi="Tahoma" w:cs="Tahoma"/>
          <w:sz w:val="18"/>
          <w:szCs w:val="18"/>
        </w:rPr>
        <w:t>Osoba uprawniona do kontaktu z Zamawiającym (imię, nazwisko, stanowisko):</w:t>
      </w:r>
    </w:p>
    <w:p w14:paraId="3064452E" w14:textId="0D118126" w:rsidR="00562AB0" w:rsidRPr="0038606C" w:rsidRDefault="00562AB0" w:rsidP="002A1091">
      <w:pPr>
        <w:rPr>
          <w:rFonts w:ascii="Tahoma" w:hAnsi="Tahoma" w:cs="Tahoma"/>
          <w:sz w:val="18"/>
          <w:szCs w:val="18"/>
        </w:rPr>
      </w:pPr>
      <w:r w:rsidRPr="0038606C">
        <w:rPr>
          <w:rFonts w:ascii="Tahoma" w:hAnsi="Tahoma" w:cs="Tahoma"/>
          <w:sz w:val="18"/>
          <w:szCs w:val="18"/>
        </w:rPr>
        <w:t>.........................................................................................................................................................</w:t>
      </w:r>
      <w:r w:rsidR="005450A8">
        <w:rPr>
          <w:rFonts w:ascii="Tahoma" w:hAnsi="Tahoma" w:cs="Tahoma"/>
          <w:sz w:val="18"/>
          <w:szCs w:val="18"/>
        </w:rPr>
        <w:t>..........................</w:t>
      </w:r>
      <w:r w:rsidRPr="0038606C">
        <w:rPr>
          <w:rFonts w:ascii="Tahoma" w:hAnsi="Tahoma" w:cs="Tahoma"/>
          <w:sz w:val="18"/>
          <w:szCs w:val="18"/>
        </w:rPr>
        <w:t>........</w:t>
      </w:r>
    </w:p>
    <w:p w14:paraId="11BED22D" w14:textId="7394577B" w:rsidR="00562AB0" w:rsidRPr="0038606C" w:rsidRDefault="00562AB0" w:rsidP="002A1091">
      <w:pPr>
        <w:rPr>
          <w:rFonts w:ascii="Tahoma" w:hAnsi="Tahoma" w:cs="Tahoma"/>
          <w:sz w:val="18"/>
          <w:szCs w:val="18"/>
        </w:rPr>
      </w:pPr>
      <w:r w:rsidRPr="0038606C">
        <w:rPr>
          <w:rFonts w:ascii="Tahoma" w:hAnsi="Tahoma" w:cs="Tahoma"/>
          <w:sz w:val="18"/>
          <w:szCs w:val="18"/>
        </w:rPr>
        <w:t>Nr telefonu, faksu ..........................................................................................................................................................</w:t>
      </w:r>
      <w:r w:rsidR="005450A8">
        <w:rPr>
          <w:rFonts w:ascii="Tahoma" w:hAnsi="Tahoma" w:cs="Tahoma"/>
          <w:sz w:val="18"/>
          <w:szCs w:val="18"/>
        </w:rPr>
        <w:t>..........................</w:t>
      </w:r>
      <w:r w:rsidRPr="0038606C">
        <w:rPr>
          <w:rFonts w:ascii="Tahoma" w:hAnsi="Tahoma" w:cs="Tahoma"/>
          <w:sz w:val="18"/>
          <w:szCs w:val="18"/>
        </w:rPr>
        <w:t>.......</w:t>
      </w:r>
    </w:p>
    <w:p w14:paraId="6091C15E" w14:textId="77777777" w:rsidR="00562AB0" w:rsidRPr="0038606C" w:rsidRDefault="00562AB0" w:rsidP="002A1091">
      <w:pPr>
        <w:rPr>
          <w:rFonts w:ascii="Tahoma" w:hAnsi="Tahoma" w:cs="Tahoma"/>
          <w:sz w:val="18"/>
          <w:szCs w:val="18"/>
        </w:rPr>
      </w:pPr>
      <w:r w:rsidRPr="0038606C">
        <w:rPr>
          <w:rFonts w:ascii="Tahoma" w:hAnsi="Tahoma" w:cs="Tahoma"/>
          <w:sz w:val="18"/>
          <w:szCs w:val="18"/>
        </w:rPr>
        <w:t>Regon:............................................... NIP:................................................... BDO:....................................</w:t>
      </w:r>
    </w:p>
    <w:p w14:paraId="52B415C1" w14:textId="77777777" w:rsidR="00562AB0" w:rsidRPr="0038606C" w:rsidRDefault="00562AB0" w:rsidP="002A1091">
      <w:pPr>
        <w:rPr>
          <w:rFonts w:ascii="Tahoma" w:hAnsi="Tahoma" w:cs="Tahoma"/>
          <w:sz w:val="18"/>
          <w:szCs w:val="18"/>
        </w:rPr>
      </w:pPr>
      <w:r w:rsidRPr="0038606C">
        <w:rPr>
          <w:rFonts w:ascii="Tahoma" w:hAnsi="Tahoma" w:cs="Tahoma"/>
          <w:sz w:val="18"/>
          <w:szCs w:val="18"/>
        </w:rPr>
        <w:t>Województwo................................................ Powiat……............................................................................</w:t>
      </w:r>
    </w:p>
    <w:p w14:paraId="61B36873" w14:textId="4455E047" w:rsidR="00562AB0" w:rsidRPr="0038606C" w:rsidRDefault="00562AB0" w:rsidP="002A1091">
      <w:pPr>
        <w:rPr>
          <w:rFonts w:ascii="Tahoma" w:hAnsi="Tahoma" w:cs="Tahoma"/>
          <w:b/>
          <w:bCs/>
          <w:sz w:val="18"/>
          <w:szCs w:val="18"/>
        </w:rPr>
      </w:pPr>
      <w:r w:rsidRPr="0038606C">
        <w:rPr>
          <w:rFonts w:ascii="Tahoma" w:hAnsi="Tahoma" w:cs="Tahoma"/>
          <w:sz w:val="18"/>
          <w:szCs w:val="18"/>
        </w:rPr>
        <w:t xml:space="preserve">Internet: http://.................................................. </w:t>
      </w:r>
      <w:r w:rsidRPr="0038606C">
        <w:rPr>
          <w:rFonts w:ascii="Tahoma" w:hAnsi="Tahoma" w:cs="Tahoma"/>
          <w:b/>
          <w:bCs/>
          <w:sz w:val="18"/>
          <w:szCs w:val="18"/>
        </w:rPr>
        <w:t>e-mail:.....................................@................................</w:t>
      </w:r>
    </w:p>
    <w:p w14:paraId="5BA77D91" w14:textId="77777777" w:rsidR="002918A0" w:rsidRPr="0038606C" w:rsidRDefault="002918A0" w:rsidP="002A1091">
      <w:pPr>
        <w:suppressAutoHyphens/>
        <w:rPr>
          <w:rFonts w:ascii="Tahoma" w:hAnsi="Tahoma" w:cs="Tahoma"/>
          <w:bCs/>
          <w:sz w:val="18"/>
          <w:szCs w:val="18"/>
          <w:lang w:eastAsia="zh-CN"/>
        </w:rPr>
      </w:pPr>
      <w:r w:rsidRPr="0038606C">
        <w:rPr>
          <w:rFonts w:ascii="Tahoma" w:hAnsi="Tahoma" w:cs="Tahoma"/>
          <w:bCs/>
          <w:sz w:val="18"/>
          <w:szCs w:val="18"/>
          <w:lang w:eastAsia="zh-CN"/>
        </w:rPr>
        <w:t xml:space="preserve">KRS: ……………………………………… </w:t>
      </w:r>
      <w:r w:rsidRPr="005450A8">
        <w:rPr>
          <w:rFonts w:ascii="Tahoma" w:hAnsi="Tahoma" w:cs="Tahoma"/>
          <w:bCs/>
          <w:i/>
          <w:sz w:val="18"/>
          <w:szCs w:val="18"/>
          <w:lang w:eastAsia="zh-CN"/>
        </w:rPr>
        <w:t>(jeżeli dotyczy)</w:t>
      </w:r>
    </w:p>
    <w:p w14:paraId="79B37229" w14:textId="77777777" w:rsidR="00B73B44" w:rsidRPr="0038606C" w:rsidRDefault="00B73B44" w:rsidP="00B73B44">
      <w:pPr>
        <w:suppressAutoHyphens/>
        <w:spacing w:line="360" w:lineRule="auto"/>
        <w:rPr>
          <w:rFonts w:ascii="Tahoma" w:hAnsi="Tahoma" w:cs="Tahoma"/>
          <w:b/>
          <w:sz w:val="18"/>
          <w:szCs w:val="18"/>
        </w:rPr>
      </w:pPr>
      <w:r w:rsidRPr="0038606C">
        <w:rPr>
          <w:rFonts w:ascii="Tahoma" w:hAnsi="Tahoma" w:cs="Tahoma"/>
          <w:b/>
          <w:sz w:val="18"/>
          <w:szCs w:val="18"/>
        </w:rPr>
        <w:t>Wykonawca jest: *</w:t>
      </w:r>
    </w:p>
    <w:p w14:paraId="742F8A26"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 xml:space="preserve">Mikroprzedsiębiorstwem </w:t>
      </w:r>
      <w:r w:rsidRPr="0038606C">
        <w:rPr>
          <w:rStyle w:val="Odwoanieprzypisudolnego"/>
          <w:rFonts w:ascii="Tahoma" w:hAnsi="Tahoma" w:cs="Tahoma"/>
          <w:sz w:val="18"/>
          <w:szCs w:val="18"/>
        </w:rPr>
        <w:footnoteReference w:id="2"/>
      </w:r>
      <w:r w:rsidRPr="0038606C">
        <w:rPr>
          <w:rFonts w:ascii="Tahoma" w:hAnsi="Tahoma" w:cs="Tahoma"/>
          <w:sz w:val="18"/>
          <w:szCs w:val="18"/>
        </w:rPr>
        <w:t>,</w:t>
      </w:r>
    </w:p>
    <w:p w14:paraId="5ED3CC5D"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 xml:space="preserve">Małym przedsiębiorstwem </w:t>
      </w:r>
      <w:r w:rsidRPr="0038606C">
        <w:rPr>
          <w:rStyle w:val="Odwoanieprzypisudolnego"/>
          <w:rFonts w:ascii="Tahoma" w:hAnsi="Tahoma" w:cs="Tahoma"/>
          <w:sz w:val="18"/>
          <w:szCs w:val="18"/>
        </w:rPr>
        <w:footnoteReference w:id="3"/>
      </w:r>
      <w:r w:rsidRPr="0038606C">
        <w:rPr>
          <w:rFonts w:ascii="Tahoma" w:hAnsi="Tahoma" w:cs="Tahoma"/>
          <w:sz w:val="18"/>
          <w:szCs w:val="18"/>
        </w:rPr>
        <w:t>,</w:t>
      </w:r>
    </w:p>
    <w:p w14:paraId="7E53EFA9"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 xml:space="preserve">Średnim przedsiębiorstwem </w:t>
      </w:r>
      <w:r w:rsidRPr="0038606C">
        <w:rPr>
          <w:rStyle w:val="Odwoanieprzypisudolnego"/>
          <w:rFonts w:ascii="Tahoma" w:hAnsi="Tahoma" w:cs="Tahoma"/>
          <w:sz w:val="18"/>
          <w:szCs w:val="18"/>
        </w:rPr>
        <w:footnoteReference w:id="4"/>
      </w:r>
      <w:r w:rsidRPr="0038606C">
        <w:rPr>
          <w:rFonts w:ascii="Tahoma" w:hAnsi="Tahoma" w:cs="Tahoma"/>
          <w:sz w:val="18"/>
          <w:szCs w:val="18"/>
        </w:rPr>
        <w:t xml:space="preserve">, </w:t>
      </w:r>
    </w:p>
    <w:p w14:paraId="751E2B77"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Jednoosobową działalnością gospodarczą,</w:t>
      </w:r>
    </w:p>
    <w:p w14:paraId="217664DA"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Osobą fizyczną nieprowadzącą działalności gospodarczej,</w:t>
      </w:r>
    </w:p>
    <w:p w14:paraId="5607B2F8" w14:textId="77777777" w:rsidR="00B73B44" w:rsidRPr="0038606C" w:rsidRDefault="00B73B44" w:rsidP="00E75404">
      <w:pPr>
        <w:numPr>
          <w:ilvl w:val="0"/>
          <w:numId w:val="59"/>
        </w:numPr>
        <w:suppressAutoHyphens/>
        <w:spacing w:line="276" w:lineRule="auto"/>
        <w:ind w:left="426" w:hanging="426"/>
        <w:rPr>
          <w:rFonts w:ascii="Tahoma" w:hAnsi="Tahoma" w:cs="Tahoma"/>
          <w:sz w:val="18"/>
          <w:szCs w:val="18"/>
        </w:rPr>
      </w:pPr>
      <w:r w:rsidRPr="0038606C">
        <w:rPr>
          <w:rFonts w:ascii="Tahoma" w:hAnsi="Tahoma" w:cs="Tahoma"/>
          <w:sz w:val="18"/>
          <w:szCs w:val="18"/>
        </w:rPr>
        <w:t>Innym rodzajem</w:t>
      </w:r>
    </w:p>
    <w:p w14:paraId="0069C1A5" w14:textId="77777777" w:rsidR="00B73B44" w:rsidRPr="0038606C" w:rsidRDefault="00B73B44" w:rsidP="00B73B44">
      <w:pPr>
        <w:suppressAutoHyphens/>
        <w:spacing w:line="360" w:lineRule="auto"/>
        <w:rPr>
          <w:rFonts w:ascii="Tahoma" w:hAnsi="Tahoma" w:cs="Tahoma"/>
          <w:b/>
          <w:sz w:val="18"/>
          <w:szCs w:val="18"/>
        </w:rPr>
      </w:pPr>
      <w:r w:rsidRPr="0038606C">
        <w:rPr>
          <w:rFonts w:ascii="Tahoma" w:hAnsi="Tahoma" w:cs="Tahoma"/>
          <w:b/>
          <w:sz w:val="18"/>
          <w:szCs w:val="18"/>
        </w:rPr>
        <w:t>UWAGA  *zaznaczyć właściwe</w:t>
      </w:r>
    </w:p>
    <w:p w14:paraId="33214AB2" w14:textId="77777777" w:rsidR="00562AB0" w:rsidRPr="0038606C" w:rsidRDefault="00562AB0" w:rsidP="00562AB0">
      <w:pPr>
        <w:spacing w:line="360" w:lineRule="auto"/>
        <w:jc w:val="center"/>
        <w:rPr>
          <w:rFonts w:ascii="Tahoma" w:hAnsi="Tahoma" w:cs="Tahoma"/>
          <w:sz w:val="18"/>
          <w:szCs w:val="18"/>
        </w:rPr>
      </w:pPr>
      <w:r w:rsidRPr="0038606C">
        <w:rPr>
          <w:rFonts w:ascii="Tahoma" w:hAnsi="Tahoma" w:cs="Tahoma"/>
          <w:sz w:val="18"/>
          <w:szCs w:val="18"/>
        </w:rPr>
        <w:t>Do:</w:t>
      </w:r>
    </w:p>
    <w:p w14:paraId="1F3B57F3" w14:textId="2C256B86" w:rsidR="00562AB0" w:rsidRPr="0038606C" w:rsidRDefault="00562AB0" w:rsidP="00562AB0">
      <w:pPr>
        <w:jc w:val="center"/>
        <w:rPr>
          <w:rFonts w:ascii="Tahoma" w:hAnsi="Tahoma" w:cs="Tahoma"/>
          <w:b/>
          <w:bCs/>
          <w:sz w:val="18"/>
          <w:szCs w:val="18"/>
        </w:rPr>
      </w:pPr>
      <w:r w:rsidRPr="0038606C">
        <w:rPr>
          <w:rFonts w:ascii="Tahoma" w:hAnsi="Tahoma" w:cs="Tahoma"/>
          <w:b/>
          <w:bCs/>
          <w:sz w:val="18"/>
          <w:szCs w:val="18"/>
        </w:rPr>
        <w:t xml:space="preserve">SAMODZIELNEGO PUBLICZNEGO ZAKŁADU OPIEKI </w:t>
      </w:r>
      <w:r w:rsidR="00FB1D0C" w:rsidRPr="0038606C">
        <w:rPr>
          <w:rFonts w:ascii="Tahoma" w:hAnsi="Tahoma" w:cs="Tahoma"/>
          <w:b/>
          <w:bCs/>
          <w:sz w:val="18"/>
          <w:szCs w:val="18"/>
        </w:rPr>
        <w:t>ZDROWOTNEJ UNIWERSYTECKIEGO</w:t>
      </w:r>
      <w:r w:rsidRPr="0038606C">
        <w:rPr>
          <w:rFonts w:ascii="Tahoma" w:hAnsi="Tahoma" w:cs="Tahoma"/>
          <w:b/>
          <w:bCs/>
          <w:sz w:val="18"/>
          <w:szCs w:val="18"/>
        </w:rPr>
        <w:t xml:space="preserve"> SZPITALA KLINICZNEGO IM. WOJSKOWEJ AKADEMII MEDYCZNEJ</w:t>
      </w:r>
    </w:p>
    <w:p w14:paraId="42A9B981" w14:textId="77777777" w:rsidR="00562AB0" w:rsidRPr="0038606C" w:rsidRDefault="00562AB0" w:rsidP="00562AB0">
      <w:pPr>
        <w:jc w:val="center"/>
        <w:rPr>
          <w:rFonts w:ascii="Tahoma" w:hAnsi="Tahoma" w:cs="Tahoma"/>
          <w:b/>
          <w:bCs/>
          <w:sz w:val="18"/>
          <w:szCs w:val="18"/>
        </w:rPr>
      </w:pPr>
      <w:r w:rsidRPr="0038606C">
        <w:rPr>
          <w:rFonts w:ascii="Tahoma" w:hAnsi="Tahoma" w:cs="Tahoma"/>
          <w:b/>
          <w:bCs/>
          <w:sz w:val="18"/>
          <w:szCs w:val="18"/>
        </w:rPr>
        <w:t>UNIWERSYTETU MEDYCZNEGO W ŁODZI – CENTRALNEGO SZPITALA WETERANÓW</w:t>
      </w:r>
      <w:r w:rsidRPr="0038606C">
        <w:rPr>
          <w:rFonts w:ascii="Tahoma" w:hAnsi="Tahoma" w:cs="Tahoma"/>
          <w:b/>
          <w:bCs/>
          <w:sz w:val="18"/>
          <w:szCs w:val="18"/>
        </w:rPr>
        <w:br/>
        <w:t>90-549 ŁÓDŹ, UL. ŻEROMSKIEGO 113</w:t>
      </w:r>
    </w:p>
    <w:p w14:paraId="663C3C50" w14:textId="7A0524F7" w:rsidR="00562AB0" w:rsidRPr="0038606C" w:rsidRDefault="00562AB0" w:rsidP="00B6094F">
      <w:pPr>
        <w:pStyle w:val="Tekstpodstawowy"/>
        <w:rPr>
          <w:rFonts w:ascii="Tahoma" w:hAnsi="Tahoma" w:cs="Tahoma"/>
          <w:sz w:val="18"/>
          <w:szCs w:val="18"/>
        </w:rPr>
      </w:pPr>
    </w:p>
    <w:p w14:paraId="2FE2C166" w14:textId="31507107" w:rsidR="00562AB0" w:rsidRPr="00A57771" w:rsidRDefault="00562AB0" w:rsidP="00562AB0">
      <w:pPr>
        <w:pStyle w:val="Default"/>
        <w:jc w:val="both"/>
        <w:rPr>
          <w:rFonts w:ascii="Tahoma" w:hAnsi="Tahoma" w:cs="Tahoma"/>
          <w:color w:val="auto"/>
          <w:sz w:val="18"/>
          <w:szCs w:val="18"/>
        </w:rPr>
      </w:pPr>
      <w:r w:rsidRPr="00A57771">
        <w:rPr>
          <w:rFonts w:ascii="Tahoma" w:hAnsi="Tahoma" w:cs="Tahoma"/>
          <w:color w:val="auto"/>
          <w:sz w:val="18"/>
          <w:szCs w:val="18"/>
        </w:rPr>
        <w:t xml:space="preserve">Nawiązując do ogłoszenia zamieszczonego w Biuletynie Zamówień Publicznych </w:t>
      </w:r>
      <w:r w:rsidRPr="00C548E5">
        <w:rPr>
          <w:rFonts w:ascii="Tahoma" w:hAnsi="Tahoma" w:cs="Tahoma"/>
          <w:color w:val="auto"/>
          <w:sz w:val="18"/>
          <w:szCs w:val="18"/>
        </w:rPr>
        <w:t>nr</w:t>
      </w:r>
      <w:r w:rsidR="00521FB6" w:rsidRPr="00C548E5">
        <w:rPr>
          <w:rFonts w:ascii="Tahoma" w:hAnsi="Tahoma" w:cs="Tahoma"/>
          <w:color w:val="auto"/>
          <w:sz w:val="18"/>
          <w:szCs w:val="18"/>
        </w:rPr>
        <w:t xml:space="preserve"> </w:t>
      </w:r>
      <w:r w:rsidR="00D652FD" w:rsidRPr="00C548E5">
        <w:rPr>
          <w:rFonts w:ascii="Tahoma" w:hAnsi="Tahoma" w:cs="Tahoma"/>
          <w:b/>
          <w:bCs/>
          <w:color w:val="auto"/>
          <w:sz w:val="18"/>
          <w:szCs w:val="18"/>
        </w:rPr>
        <w:t>2022</w:t>
      </w:r>
      <w:r w:rsidR="00521FB6" w:rsidRPr="00C548E5">
        <w:rPr>
          <w:rFonts w:ascii="Tahoma" w:hAnsi="Tahoma" w:cs="Tahoma"/>
          <w:b/>
          <w:bCs/>
          <w:color w:val="auto"/>
          <w:sz w:val="18"/>
          <w:szCs w:val="18"/>
        </w:rPr>
        <w:t xml:space="preserve">/BZP </w:t>
      </w:r>
      <w:r w:rsidR="00C548E5" w:rsidRPr="00C548E5">
        <w:rPr>
          <w:rFonts w:ascii="Tahoma" w:hAnsi="Tahoma" w:cs="Tahoma"/>
          <w:b/>
          <w:bCs/>
          <w:color w:val="auto"/>
          <w:sz w:val="18"/>
          <w:szCs w:val="18"/>
        </w:rPr>
        <w:t>00355961/01</w:t>
      </w:r>
      <w:r w:rsidR="00521FB6" w:rsidRPr="00C548E5">
        <w:rPr>
          <w:rFonts w:ascii="Tahoma" w:hAnsi="Tahoma" w:cs="Tahoma"/>
          <w:b/>
          <w:bCs/>
          <w:color w:val="auto"/>
          <w:sz w:val="18"/>
          <w:szCs w:val="18"/>
        </w:rPr>
        <w:t xml:space="preserve"> </w:t>
      </w:r>
      <w:r w:rsidRPr="00C548E5">
        <w:rPr>
          <w:rFonts w:ascii="Tahoma" w:hAnsi="Tahoma" w:cs="Tahoma"/>
          <w:color w:val="auto"/>
          <w:sz w:val="18"/>
          <w:szCs w:val="18"/>
        </w:rPr>
        <w:t>w dniu</w:t>
      </w:r>
      <w:r w:rsidR="00521FB6" w:rsidRPr="007B5017">
        <w:rPr>
          <w:rFonts w:ascii="Tahoma" w:hAnsi="Tahoma" w:cs="Tahoma"/>
          <w:color w:val="auto"/>
          <w:sz w:val="18"/>
          <w:szCs w:val="18"/>
        </w:rPr>
        <w:t xml:space="preserve"> </w:t>
      </w:r>
      <w:r w:rsidR="007B5017" w:rsidRPr="007B5017">
        <w:rPr>
          <w:rFonts w:ascii="Tahoma" w:hAnsi="Tahoma" w:cs="Tahoma"/>
          <w:b/>
          <w:color w:val="auto"/>
          <w:sz w:val="18"/>
          <w:szCs w:val="18"/>
        </w:rPr>
        <w:t>20.09</w:t>
      </w:r>
      <w:r w:rsidR="00521FB6" w:rsidRPr="007B5017">
        <w:rPr>
          <w:rFonts w:ascii="Tahoma" w:hAnsi="Tahoma" w:cs="Tahoma"/>
          <w:b/>
          <w:color w:val="auto"/>
          <w:sz w:val="18"/>
          <w:szCs w:val="18"/>
        </w:rPr>
        <w:t>.</w:t>
      </w:r>
      <w:r w:rsidR="00D652FD" w:rsidRPr="007B5017">
        <w:rPr>
          <w:rFonts w:ascii="Tahoma" w:hAnsi="Tahoma" w:cs="Tahoma"/>
          <w:b/>
          <w:color w:val="auto"/>
          <w:sz w:val="18"/>
          <w:szCs w:val="18"/>
        </w:rPr>
        <w:t>2022</w:t>
      </w:r>
      <w:r w:rsidR="00C548E5">
        <w:rPr>
          <w:rFonts w:ascii="Tahoma" w:hAnsi="Tahoma" w:cs="Tahoma"/>
          <w:b/>
          <w:color w:val="auto"/>
          <w:sz w:val="18"/>
          <w:szCs w:val="18"/>
        </w:rPr>
        <w:t> </w:t>
      </w:r>
      <w:r w:rsidR="00E55DA7" w:rsidRPr="007B5017">
        <w:rPr>
          <w:rFonts w:ascii="Tahoma" w:hAnsi="Tahoma" w:cs="Tahoma"/>
          <w:b/>
          <w:color w:val="auto"/>
          <w:sz w:val="18"/>
          <w:szCs w:val="18"/>
        </w:rPr>
        <w:t>r.</w:t>
      </w:r>
      <w:r w:rsidR="00E55DA7" w:rsidRPr="00A57771">
        <w:rPr>
          <w:rFonts w:ascii="Tahoma" w:hAnsi="Tahoma" w:cs="Tahoma"/>
          <w:color w:val="auto"/>
          <w:sz w:val="18"/>
          <w:szCs w:val="18"/>
        </w:rPr>
        <w:t xml:space="preserve"> </w:t>
      </w:r>
      <w:r w:rsidRPr="00A57771">
        <w:rPr>
          <w:rFonts w:ascii="Tahoma" w:hAnsi="Tahoma" w:cs="Tahoma"/>
          <w:b/>
          <w:bCs/>
          <w:color w:val="auto"/>
          <w:sz w:val="18"/>
          <w:szCs w:val="18"/>
        </w:rPr>
        <w:t xml:space="preserve">na </w:t>
      </w:r>
      <w:r w:rsidR="00CE2888" w:rsidRPr="00A57771">
        <w:rPr>
          <w:rFonts w:ascii="Tahoma" w:hAnsi="Tahoma" w:cs="Tahoma"/>
          <w:b/>
          <w:bCs/>
          <w:color w:val="auto"/>
          <w:sz w:val="18"/>
          <w:szCs w:val="18"/>
        </w:rPr>
        <w:t xml:space="preserve">dostawę </w:t>
      </w:r>
      <w:r w:rsidR="00A57771" w:rsidRPr="00A57771">
        <w:rPr>
          <w:rFonts w:ascii="Tahoma" w:hAnsi="Tahoma" w:cs="Tahoma"/>
          <w:b/>
          <w:bCs/>
          <w:color w:val="auto"/>
          <w:sz w:val="18"/>
          <w:szCs w:val="18"/>
        </w:rPr>
        <w:t xml:space="preserve">systemu zarządzającego trybami obsługi pacjenta w Szpitalnym Oddziale Ratunkowym (TOPSOR) wraz z systemem segregacji medycznej i kardiomonitorami dla </w:t>
      </w:r>
      <w:r w:rsidR="00CE2888" w:rsidRPr="00A57771">
        <w:rPr>
          <w:rFonts w:ascii="Tahoma" w:hAnsi="Tahoma" w:cs="Tahoma"/>
          <w:b/>
          <w:bCs/>
          <w:color w:val="auto"/>
          <w:sz w:val="18"/>
          <w:szCs w:val="18"/>
        </w:rPr>
        <w:t>Uniwersyteckiego Szpitala Klinicznego im. Wojskowej Akademii Medycznej – Centralnego Szpitala Weteranów w Łodzi</w:t>
      </w:r>
      <w:r w:rsidR="00E41749" w:rsidRPr="00A57771">
        <w:rPr>
          <w:rFonts w:ascii="Tahoma" w:hAnsi="Tahoma" w:cs="Tahoma"/>
          <w:b/>
          <w:bCs/>
          <w:color w:val="auto"/>
          <w:sz w:val="18"/>
          <w:szCs w:val="18"/>
        </w:rPr>
        <w:t xml:space="preserve"> </w:t>
      </w:r>
      <w:r w:rsidRPr="00A57771">
        <w:rPr>
          <w:rFonts w:ascii="Tahoma" w:hAnsi="Tahoma" w:cs="Tahoma"/>
          <w:b/>
          <w:bCs/>
          <w:color w:val="auto"/>
          <w:sz w:val="18"/>
          <w:szCs w:val="18"/>
        </w:rPr>
        <w:t xml:space="preserve"> </w:t>
      </w:r>
      <w:r w:rsidR="00B73B44" w:rsidRPr="00A57771">
        <w:rPr>
          <w:rFonts w:ascii="Tahoma" w:hAnsi="Tahoma" w:cs="Tahoma"/>
          <w:b/>
          <w:bCs/>
          <w:color w:val="auto"/>
          <w:sz w:val="18"/>
          <w:szCs w:val="18"/>
        </w:rPr>
        <w:t xml:space="preserve">- </w:t>
      </w:r>
      <w:r w:rsidRPr="00A57771">
        <w:rPr>
          <w:rFonts w:ascii="Tahoma" w:hAnsi="Tahoma" w:cs="Tahoma"/>
          <w:b/>
          <w:bCs/>
          <w:color w:val="auto"/>
          <w:sz w:val="18"/>
          <w:szCs w:val="18"/>
        </w:rPr>
        <w:t xml:space="preserve">numer sprawy </w:t>
      </w:r>
      <w:r w:rsidR="00C66C11" w:rsidRPr="00A57771">
        <w:rPr>
          <w:rFonts w:ascii="Tahoma" w:hAnsi="Tahoma" w:cs="Tahoma"/>
          <w:b/>
          <w:bCs/>
          <w:color w:val="auto"/>
          <w:sz w:val="18"/>
          <w:szCs w:val="18"/>
        </w:rPr>
        <w:t>87/TP/ZP/D/2022</w:t>
      </w:r>
      <w:r w:rsidRPr="00A57771">
        <w:rPr>
          <w:rFonts w:ascii="Tahoma" w:hAnsi="Tahoma" w:cs="Tahoma"/>
          <w:color w:val="auto"/>
          <w:sz w:val="18"/>
          <w:szCs w:val="18"/>
        </w:rPr>
        <w:t>:</w:t>
      </w:r>
    </w:p>
    <w:p w14:paraId="090AF6C5" w14:textId="77777777" w:rsidR="00680935" w:rsidRPr="0038606C" w:rsidRDefault="00680935" w:rsidP="00680935">
      <w:pPr>
        <w:jc w:val="both"/>
        <w:rPr>
          <w:rFonts w:ascii="Tahoma" w:hAnsi="Tahoma" w:cs="Tahoma"/>
          <w:sz w:val="18"/>
          <w:szCs w:val="18"/>
        </w:rPr>
      </w:pPr>
    </w:p>
    <w:p w14:paraId="29C346F2" w14:textId="5B131751" w:rsidR="00B15AEE" w:rsidRPr="0038606C" w:rsidRDefault="00F0428A" w:rsidP="007850D7">
      <w:pPr>
        <w:pStyle w:val="Akapitzlist"/>
        <w:numPr>
          <w:ilvl w:val="0"/>
          <w:numId w:val="4"/>
        </w:numPr>
        <w:jc w:val="both"/>
        <w:rPr>
          <w:rFonts w:ascii="Tahoma" w:eastAsia="Times New Roman" w:hAnsi="Tahoma" w:cs="Tahoma"/>
          <w:sz w:val="18"/>
          <w:szCs w:val="18"/>
          <w:lang w:eastAsia="pl-PL"/>
        </w:rPr>
      </w:pPr>
      <w:r w:rsidRPr="0038606C">
        <w:rPr>
          <w:rFonts w:ascii="Tahoma" w:eastAsia="Times New Roman" w:hAnsi="Tahoma" w:cs="Tahoma"/>
          <w:sz w:val="18"/>
          <w:szCs w:val="18"/>
          <w:lang w:eastAsia="pl-PL"/>
        </w:rPr>
        <w:t xml:space="preserve">Oferujemy </w:t>
      </w:r>
      <w:r w:rsidR="007850D7" w:rsidRPr="007850D7">
        <w:rPr>
          <w:rFonts w:ascii="Tahoma" w:eastAsia="Times New Roman" w:hAnsi="Tahoma" w:cs="Tahoma"/>
          <w:b/>
          <w:sz w:val="18"/>
          <w:szCs w:val="18"/>
          <w:lang w:eastAsia="pl-PL"/>
        </w:rPr>
        <w:t>dostawę systemu zarządzającego trybami obsługi pacjenta w Szpitalnym Oddziale Ratunkowym (TOPSOR) wraz z systemem segregacji medycznej i kardiomonitorami</w:t>
      </w:r>
      <w:r w:rsidR="00D04DBC" w:rsidRPr="0038606C">
        <w:rPr>
          <w:rFonts w:ascii="Tahoma" w:eastAsia="Times New Roman" w:hAnsi="Tahoma" w:cs="Tahoma"/>
          <w:sz w:val="18"/>
          <w:szCs w:val="18"/>
          <w:lang w:eastAsia="pl-PL"/>
        </w:rPr>
        <w:t>, posiadającego</w:t>
      </w:r>
      <w:r w:rsidRPr="0038606C">
        <w:rPr>
          <w:rFonts w:ascii="Tahoma" w:eastAsia="Times New Roman" w:hAnsi="Tahoma" w:cs="Tahoma"/>
          <w:sz w:val="18"/>
          <w:szCs w:val="18"/>
          <w:lang w:eastAsia="pl-PL"/>
        </w:rPr>
        <w:t xml:space="preserve"> parametry określone w załączniku nr 1a „</w:t>
      </w:r>
      <w:r w:rsidR="007850D7">
        <w:rPr>
          <w:rFonts w:ascii="Tahoma" w:eastAsia="Times New Roman" w:hAnsi="Tahoma" w:cs="Tahoma"/>
          <w:sz w:val="18"/>
          <w:szCs w:val="18"/>
          <w:lang w:eastAsia="pl-PL"/>
        </w:rPr>
        <w:t>Opis Przedmiotu Zamówienia</w:t>
      </w:r>
      <w:r w:rsidRPr="0038606C">
        <w:rPr>
          <w:rFonts w:ascii="Tahoma" w:eastAsia="Times New Roman" w:hAnsi="Tahoma" w:cs="Tahoma"/>
          <w:sz w:val="18"/>
          <w:szCs w:val="18"/>
          <w:lang w:eastAsia="pl-PL"/>
        </w:rPr>
        <w:t xml:space="preserve">” i w załączniku nr 1b „Warunki Gwarancji i Serwisu”, zgodnie z Formularzem asortymentowo-cenowym - załącznik nr 2 do SWZ.                 </w:t>
      </w:r>
    </w:p>
    <w:p w14:paraId="49F837EF" w14:textId="43858E4D" w:rsidR="00F0428A" w:rsidRDefault="00F0428A" w:rsidP="0038606C">
      <w:pPr>
        <w:pStyle w:val="Akapitzlist"/>
        <w:ind w:left="360"/>
        <w:jc w:val="both"/>
        <w:rPr>
          <w:rFonts w:ascii="Tahoma" w:eastAsia="Times New Roman" w:hAnsi="Tahoma" w:cs="Tahoma"/>
          <w:b/>
          <w:sz w:val="18"/>
          <w:szCs w:val="18"/>
          <w:lang w:eastAsia="pl-PL"/>
        </w:rPr>
      </w:pPr>
      <w:r w:rsidRPr="0038606C">
        <w:rPr>
          <w:rFonts w:ascii="Tahoma" w:eastAsia="Times New Roman" w:hAnsi="Tahoma" w:cs="Tahoma"/>
          <w:b/>
          <w:sz w:val="18"/>
          <w:szCs w:val="18"/>
          <w:lang w:eastAsia="pl-PL"/>
        </w:rPr>
        <w:t>Załączniki te stanowią integralną część Formularza Oferty.</w:t>
      </w:r>
    </w:p>
    <w:p w14:paraId="2D4D538E" w14:textId="357D675A" w:rsidR="00EE5309" w:rsidRPr="00EE5309" w:rsidRDefault="00EE5309" w:rsidP="00EE5309">
      <w:pPr>
        <w:pStyle w:val="Akapitzlist"/>
        <w:ind w:left="360"/>
        <w:jc w:val="both"/>
        <w:rPr>
          <w:rFonts w:ascii="Tahoma" w:eastAsia="Times New Roman" w:hAnsi="Tahoma" w:cs="Tahoma"/>
          <w:sz w:val="18"/>
          <w:szCs w:val="18"/>
          <w:lang w:eastAsia="pl-PL"/>
        </w:rPr>
      </w:pPr>
      <w:r w:rsidRPr="00EE5309">
        <w:rPr>
          <w:rFonts w:ascii="Tahoma" w:eastAsia="Times New Roman" w:hAnsi="Tahoma" w:cs="Tahoma"/>
          <w:sz w:val="18"/>
          <w:szCs w:val="18"/>
          <w:lang w:eastAsia="pl-PL"/>
        </w:rPr>
        <w:t xml:space="preserve">Wraz z dostawą </w:t>
      </w:r>
      <w:r>
        <w:rPr>
          <w:rFonts w:ascii="Tahoma" w:eastAsia="Times New Roman" w:hAnsi="Tahoma" w:cs="Tahoma"/>
          <w:sz w:val="18"/>
          <w:szCs w:val="18"/>
          <w:lang w:eastAsia="pl-PL"/>
        </w:rPr>
        <w:t>oferujemy</w:t>
      </w:r>
      <w:r w:rsidRPr="00EE5309">
        <w:rPr>
          <w:rFonts w:ascii="Tahoma" w:eastAsia="Times New Roman" w:hAnsi="Tahoma" w:cs="Tahoma"/>
          <w:sz w:val="18"/>
          <w:szCs w:val="18"/>
          <w:lang w:eastAsia="pl-PL"/>
        </w:rPr>
        <w:t xml:space="preserve"> montaż i uruchomienie systemu oraz przeprowadzenie szkoleń dla operatorów i administratorów, </w:t>
      </w:r>
    </w:p>
    <w:p w14:paraId="3C5ABB2C" w14:textId="4A04759A" w:rsidR="00EE5309" w:rsidRPr="00EE5309" w:rsidRDefault="00EE5309" w:rsidP="00EE5309">
      <w:pPr>
        <w:pStyle w:val="Akapitzlist"/>
        <w:ind w:left="360"/>
        <w:jc w:val="both"/>
        <w:rPr>
          <w:rFonts w:ascii="Tahoma" w:eastAsia="Times New Roman" w:hAnsi="Tahoma" w:cs="Tahoma"/>
          <w:sz w:val="18"/>
          <w:szCs w:val="18"/>
          <w:lang w:eastAsia="pl-PL"/>
        </w:rPr>
      </w:pPr>
      <w:r>
        <w:rPr>
          <w:rFonts w:ascii="Tahoma" w:eastAsia="Times New Roman" w:hAnsi="Tahoma" w:cs="Tahoma"/>
          <w:sz w:val="18"/>
          <w:szCs w:val="18"/>
          <w:lang w:eastAsia="pl-PL"/>
        </w:rPr>
        <w:t>licencję</w:t>
      </w:r>
      <w:r w:rsidRPr="00EE5309">
        <w:rPr>
          <w:rFonts w:ascii="Tahoma" w:eastAsia="Times New Roman" w:hAnsi="Tahoma" w:cs="Tahoma"/>
          <w:sz w:val="18"/>
          <w:szCs w:val="18"/>
          <w:lang w:eastAsia="pl-PL"/>
        </w:rPr>
        <w:t xml:space="preserve"> na wykorzystanie systemu segregacji medycznej ze szkoleniami medyc</w:t>
      </w:r>
      <w:r>
        <w:rPr>
          <w:rFonts w:ascii="Tahoma" w:eastAsia="Times New Roman" w:hAnsi="Tahoma" w:cs="Tahoma"/>
          <w:sz w:val="18"/>
          <w:szCs w:val="18"/>
          <w:lang w:eastAsia="pl-PL"/>
        </w:rPr>
        <w:t xml:space="preserve">znymi dla personelu medycznego, </w:t>
      </w:r>
      <w:r w:rsidRPr="00EE5309">
        <w:rPr>
          <w:rFonts w:ascii="Tahoma" w:eastAsia="Times New Roman" w:hAnsi="Tahoma" w:cs="Tahoma"/>
          <w:sz w:val="18"/>
          <w:szCs w:val="18"/>
          <w:lang w:eastAsia="pl-PL"/>
        </w:rPr>
        <w:t>kardiomonitory oraz wdrożenie oprogramowania pozwalającego na eksport danych do karty segregacji medycznej.</w:t>
      </w:r>
    </w:p>
    <w:p w14:paraId="02D465B5" w14:textId="77777777" w:rsidR="00B73B44" w:rsidRPr="00FC01AE" w:rsidRDefault="00B73B44" w:rsidP="00B73B44">
      <w:pPr>
        <w:numPr>
          <w:ilvl w:val="0"/>
          <w:numId w:val="4"/>
        </w:numPr>
        <w:jc w:val="both"/>
        <w:rPr>
          <w:rFonts w:ascii="Tahoma" w:hAnsi="Tahoma" w:cs="Tahoma"/>
          <w:b/>
          <w:bCs/>
          <w:sz w:val="18"/>
          <w:szCs w:val="18"/>
        </w:rPr>
      </w:pPr>
      <w:r w:rsidRPr="0038606C">
        <w:rPr>
          <w:rFonts w:ascii="Tahoma" w:hAnsi="Tahoma" w:cs="Tahoma"/>
          <w:b/>
          <w:sz w:val="18"/>
          <w:szCs w:val="18"/>
        </w:rPr>
        <w:t>Oferujemy towar zgodny z poniższymi wymogami:</w:t>
      </w:r>
    </w:p>
    <w:p w14:paraId="1EC3D3E6" w14:textId="77777777" w:rsidR="00FC01AE" w:rsidRPr="0038606C" w:rsidRDefault="00FC01AE" w:rsidP="00FC01AE">
      <w:pPr>
        <w:ind w:left="360"/>
        <w:jc w:val="both"/>
        <w:rPr>
          <w:rFonts w:ascii="Tahoma" w:hAnsi="Tahoma" w:cs="Tahoma"/>
          <w:b/>
          <w:bCs/>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B73B44" w:rsidRPr="0038606C" w14:paraId="5021DDD7" w14:textId="77777777" w:rsidTr="00F32E2F">
        <w:trPr>
          <w:trHeight w:val="373"/>
          <w:jc w:val="center"/>
        </w:trPr>
        <w:tc>
          <w:tcPr>
            <w:tcW w:w="6290" w:type="dxa"/>
            <w:shd w:val="clear" w:color="auto" w:fill="auto"/>
            <w:vAlign w:val="center"/>
          </w:tcPr>
          <w:p w14:paraId="52990EBA" w14:textId="36988E49" w:rsidR="00B73B44" w:rsidRPr="00B76A77" w:rsidRDefault="002D0A5B" w:rsidP="00F32E2F">
            <w:pPr>
              <w:jc w:val="both"/>
              <w:rPr>
                <w:rFonts w:ascii="Tahoma" w:eastAsia="Calibri" w:hAnsi="Tahoma" w:cs="Tahoma"/>
                <w:sz w:val="18"/>
                <w:szCs w:val="18"/>
                <w:lang w:eastAsia="en-US"/>
              </w:rPr>
            </w:pPr>
            <w:r w:rsidRPr="00B76A77">
              <w:rPr>
                <w:rFonts w:ascii="Tahoma" w:eastAsia="Calibri" w:hAnsi="Tahoma" w:cs="Tahoma"/>
                <w:sz w:val="18"/>
                <w:szCs w:val="18"/>
                <w:lang w:eastAsia="en-US"/>
              </w:rPr>
              <w:t>Oceniane kryteria:</w:t>
            </w:r>
          </w:p>
        </w:tc>
        <w:tc>
          <w:tcPr>
            <w:tcW w:w="3138" w:type="dxa"/>
            <w:shd w:val="clear" w:color="auto" w:fill="auto"/>
            <w:vAlign w:val="center"/>
          </w:tcPr>
          <w:p w14:paraId="54D6D122" w14:textId="0016FB0D" w:rsidR="00B73B44" w:rsidRPr="00B76A77" w:rsidRDefault="002D0A5B" w:rsidP="00F32E2F">
            <w:pPr>
              <w:jc w:val="center"/>
              <w:rPr>
                <w:rFonts w:ascii="Tahoma" w:eastAsia="Calibri" w:hAnsi="Tahoma" w:cs="Tahoma"/>
                <w:sz w:val="18"/>
                <w:szCs w:val="18"/>
                <w:lang w:eastAsia="en-US"/>
              </w:rPr>
            </w:pPr>
            <w:r w:rsidRPr="00B76A77">
              <w:rPr>
                <w:rFonts w:ascii="Tahoma" w:eastAsia="Calibri" w:hAnsi="Tahoma" w:cs="Tahoma"/>
                <w:sz w:val="18"/>
                <w:szCs w:val="18"/>
                <w:lang w:eastAsia="en-US"/>
              </w:rPr>
              <w:t>Podać</w:t>
            </w:r>
            <w:r w:rsidR="00095FD2" w:rsidRPr="00B76A77">
              <w:rPr>
                <w:rFonts w:ascii="Tahoma" w:eastAsia="Calibri" w:hAnsi="Tahoma" w:cs="Tahoma"/>
                <w:sz w:val="18"/>
                <w:szCs w:val="18"/>
                <w:lang w:eastAsia="en-US"/>
              </w:rPr>
              <w:t>/Wypełnić</w:t>
            </w:r>
          </w:p>
        </w:tc>
      </w:tr>
      <w:tr w:rsidR="00B73B44" w:rsidRPr="0038606C" w14:paraId="633A3BE8" w14:textId="77777777" w:rsidTr="00694737">
        <w:trPr>
          <w:trHeight w:val="56"/>
          <w:jc w:val="center"/>
        </w:trPr>
        <w:tc>
          <w:tcPr>
            <w:tcW w:w="6290" w:type="dxa"/>
            <w:shd w:val="clear" w:color="auto" w:fill="auto"/>
            <w:vAlign w:val="center"/>
          </w:tcPr>
          <w:p w14:paraId="02A4DC03" w14:textId="77777777" w:rsidR="00095FD2" w:rsidRPr="0038606C" w:rsidRDefault="00095FD2" w:rsidP="00D04DBC">
            <w:pPr>
              <w:rPr>
                <w:rFonts w:ascii="Tahoma" w:eastAsia="Calibri" w:hAnsi="Tahoma" w:cs="Tahoma"/>
                <w:b/>
                <w:sz w:val="18"/>
                <w:szCs w:val="18"/>
                <w:lang w:eastAsia="en-US"/>
              </w:rPr>
            </w:pPr>
          </w:p>
          <w:p w14:paraId="54835160" w14:textId="3F75E953" w:rsidR="004B7C7A" w:rsidRPr="0038606C" w:rsidRDefault="00657548" w:rsidP="004B7C7A">
            <w:pPr>
              <w:jc w:val="both"/>
              <w:rPr>
                <w:sz w:val="18"/>
                <w:szCs w:val="18"/>
              </w:rPr>
            </w:pPr>
            <w:r w:rsidRPr="00657548">
              <w:rPr>
                <w:rFonts w:ascii="Tahoma" w:eastAsia="Calibri" w:hAnsi="Tahoma" w:cs="Tahoma"/>
                <w:b/>
                <w:sz w:val="18"/>
                <w:szCs w:val="18"/>
                <w:u w:val="single"/>
                <w:lang w:eastAsia="en-US"/>
              </w:rPr>
              <w:t xml:space="preserve">Okres gwarancji </w:t>
            </w:r>
            <w:r w:rsidRPr="00B76A77">
              <w:rPr>
                <w:rFonts w:ascii="Tahoma" w:eastAsia="Calibri" w:hAnsi="Tahoma" w:cs="Tahoma"/>
                <w:sz w:val="18"/>
                <w:szCs w:val="18"/>
                <w:u w:val="single"/>
                <w:lang w:eastAsia="en-US"/>
              </w:rPr>
              <w:t xml:space="preserve">(24 miesiące lub 30 miesięcy lub 36 miesięcy) </w:t>
            </w:r>
            <w:r w:rsidR="004B7C7A" w:rsidRPr="00B76A77">
              <w:rPr>
                <w:rFonts w:ascii="Tahoma" w:hAnsi="Tahoma" w:cs="Tahoma"/>
                <w:color w:val="000000"/>
                <w:sz w:val="18"/>
                <w:szCs w:val="18"/>
              </w:rPr>
              <w:t>Proponujemy następujący okres gwarancji</w:t>
            </w:r>
            <w:r w:rsidR="004B7C7A" w:rsidRPr="00B76A77">
              <w:rPr>
                <w:rFonts w:ascii="Tahoma" w:hAnsi="Tahoma" w:cs="Tahoma"/>
                <w:bCs/>
                <w:color w:val="000000"/>
                <w:sz w:val="18"/>
                <w:szCs w:val="18"/>
              </w:rPr>
              <w:t xml:space="preserve"> </w:t>
            </w:r>
            <w:r w:rsidR="004B7C7A" w:rsidRPr="00B76A77">
              <w:rPr>
                <w:rFonts w:ascii="Tahoma" w:hAnsi="Tahoma" w:cs="Tahoma"/>
                <w:color w:val="000000"/>
                <w:sz w:val="18"/>
                <w:szCs w:val="18"/>
              </w:rPr>
              <w:t>na towar będący przedmiotem</w:t>
            </w:r>
            <w:r w:rsidR="004B7C7A" w:rsidRPr="0038606C">
              <w:rPr>
                <w:rFonts w:ascii="Tahoma" w:hAnsi="Tahoma" w:cs="Tahoma"/>
                <w:color w:val="000000"/>
                <w:sz w:val="18"/>
                <w:szCs w:val="18"/>
              </w:rPr>
              <w:t xml:space="preserve"> zamówienia, liczony od dnia podpisania protokołu zdawczo-odbiorczego bez zastrzeżeń, po dokonaniu </w:t>
            </w:r>
            <w:r w:rsidR="00D04DBC" w:rsidRPr="0038606C">
              <w:rPr>
                <w:rFonts w:ascii="Tahoma" w:hAnsi="Tahoma" w:cs="Tahoma"/>
                <w:color w:val="000000"/>
                <w:sz w:val="18"/>
                <w:szCs w:val="18"/>
              </w:rPr>
              <w:t xml:space="preserve">dostawy do </w:t>
            </w:r>
            <w:r w:rsidR="004B7C7A" w:rsidRPr="0038606C">
              <w:rPr>
                <w:rFonts w:ascii="Tahoma" w:hAnsi="Tahoma" w:cs="Tahoma"/>
                <w:color w:val="000000"/>
                <w:sz w:val="18"/>
                <w:szCs w:val="18"/>
              </w:rPr>
              <w:t>Zamawiającego.</w:t>
            </w:r>
          </w:p>
          <w:p w14:paraId="3E486ECD" w14:textId="3093A8A2" w:rsidR="00095FD2" w:rsidRPr="0038606C" w:rsidRDefault="00095FD2" w:rsidP="00F32E2F">
            <w:pPr>
              <w:jc w:val="both"/>
              <w:rPr>
                <w:rFonts w:ascii="Tahoma" w:eastAsia="Calibri" w:hAnsi="Tahoma" w:cs="Tahoma"/>
                <w:b/>
                <w:bCs/>
                <w:sz w:val="18"/>
                <w:szCs w:val="18"/>
                <w:lang w:eastAsia="en-US"/>
              </w:rPr>
            </w:pPr>
          </w:p>
        </w:tc>
        <w:tc>
          <w:tcPr>
            <w:tcW w:w="3138" w:type="dxa"/>
            <w:shd w:val="clear" w:color="auto" w:fill="auto"/>
            <w:vAlign w:val="center"/>
          </w:tcPr>
          <w:p w14:paraId="1D55E74D" w14:textId="77777777" w:rsidR="004B7C7A" w:rsidRPr="0038606C" w:rsidRDefault="004B7C7A" w:rsidP="00F32E2F">
            <w:pPr>
              <w:jc w:val="center"/>
              <w:rPr>
                <w:rFonts w:ascii="Tahoma" w:eastAsia="Calibri" w:hAnsi="Tahoma" w:cs="Tahoma"/>
                <w:b/>
                <w:sz w:val="18"/>
                <w:szCs w:val="18"/>
                <w:lang w:eastAsia="en-US"/>
              </w:rPr>
            </w:pPr>
          </w:p>
          <w:p w14:paraId="3180B266" w14:textId="05E42B18" w:rsidR="00B73B44" w:rsidRPr="0038606C" w:rsidRDefault="00B73B44" w:rsidP="00E07014">
            <w:pPr>
              <w:jc w:val="center"/>
              <w:rPr>
                <w:rFonts w:ascii="Tahoma" w:eastAsia="Calibri" w:hAnsi="Tahoma" w:cs="Tahoma"/>
                <w:b/>
                <w:sz w:val="18"/>
                <w:szCs w:val="18"/>
                <w:lang w:eastAsia="en-US"/>
              </w:rPr>
            </w:pPr>
            <w:r w:rsidRPr="0038606C">
              <w:rPr>
                <w:rFonts w:ascii="Tahoma" w:eastAsia="Calibri" w:hAnsi="Tahoma" w:cs="Tahoma"/>
                <w:b/>
                <w:sz w:val="18"/>
                <w:szCs w:val="18"/>
                <w:lang w:eastAsia="en-US"/>
              </w:rPr>
              <w:t>……..… miesięcy</w:t>
            </w:r>
          </w:p>
          <w:p w14:paraId="7BCF8550" w14:textId="175A5230" w:rsidR="004B7C7A" w:rsidRPr="00E07014" w:rsidRDefault="004B7C7A" w:rsidP="00302DE4">
            <w:pPr>
              <w:jc w:val="both"/>
              <w:rPr>
                <w:rFonts w:ascii="Tahoma" w:eastAsia="Calibri" w:hAnsi="Tahoma" w:cs="Tahoma"/>
                <w:sz w:val="16"/>
                <w:szCs w:val="16"/>
                <w:lang w:eastAsia="en-US"/>
              </w:rPr>
            </w:pPr>
          </w:p>
        </w:tc>
      </w:tr>
      <w:tr w:rsidR="002D0A5B" w:rsidRPr="0038606C" w14:paraId="74B8D00C" w14:textId="77777777" w:rsidTr="00F32E2F">
        <w:trPr>
          <w:trHeight w:val="624"/>
          <w:jc w:val="center"/>
        </w:trPr>
        <w:tc>
          <w:tcPr>
            <w:tcW w:w="6290" w:type="dxa"/>
            <w:shd w:val="clear" w:color="auto" w:fill="auto"/>
            <w:vAlign w:val="center"/>
          </w:tcPr>
          <w:p w14:paraId="190EC0DF" w14:textId="57B1D1C8" w:rsidR="00302DE4" w:rsidRDefault="00302DE4" w:rsidP="00302DE4">
            <w:pPr>
              <w:jc w:val="center"/>
              <w:rPr>
                <w:rFonts w:ascii="Tahoma" w:eastAsia="Calibri" w:hAnsi="Tahoma" w:cs="Tahoma"/>
                <w:sz w:val="18"/>
                <w:szCs w:val="18"/>
                <w:lang w:eastAsia="en-US"/>
              </w:rPr>
            </w:pPr>
            <w:r w:rsidRPr="00B76A77">
              <w:rPr>
                <w:rFonts w:ascii="Tahoma" w:eastAsia="Calibri" w:hAnsi="Tahoma" w:cs="Tahoma"/>
                <w:b/>
                <w:sz w:val="18"/>
                <w:szCs w:val="18"/>
                <w:lang w:eastAsia="en-US"/>
              </w:rPr>
              <w:t>Termin płatności</w:t>
            </w:r>
          </w:p>
          <w:p w14:paraId="4EAA94C8" w14:textId="5F463DA1" w:rsidR="002D0A5B" w:rsidRPr="00B76A77" w:rsidRDefault="00B76A77" w:rsidP="00B76A77">
            <w:pPr>
              <w:jc w:val="center"/>
              <w:rPr>
                <w:rFonts w:ascii="Tahoma" w:eastAsia="Calibri" w:hAnsi="Tahoma" w:cs="Tahoma"/>
                <w:sz w:val="18"/>
                <w:szCs w:val="18"/>
                <w:lang w:eastAsia="en-US"/>
              </w:rPr>
            </w:pPr>
            <w:r w:rsidRPr="00B76A77">
              <w:rPr>
                <w:rFonts w:ascii="Tahoma" w:eastAsia="Calibri" w:hAnsi="Tahoma" w:cs="Tahoma"/>
                <w:sz w:val="18"/>
                <w:szCs w:val="18"/>
                <w:lang w:eastAsia="en-US"/>
              </w:rPr>
              <w:t>(</w:t>
            </w:r>
            <w:r w:rsidR="0052419C">
              <w:rPr>
                <w:rFonts w:ascii="Tahoma" w:eastAsia="Calibri" w:hAnsi="Tahoma" w:cs="Tahoma"/>
                <w:sz w:val="18"/>
                <w:szCs w:val="18"/>
                <w:lang w:eastAsia="en-US"/>
              </w:rPr>
              <w:t xml:space="preserve">minimum 45 dni, </w:t>
            </w:r>
            <w:r w:rsidR="00302DE4" w:rsidRPr="00B76A77">
              <w:rPr>
                <w:rFonts w:ascii="Tahoma" w:eastAsia="Calibri" w:hAnsi="Tahoma" w:cs="Tahoma"/>
                <w:sz w:val="18"/>
                <w:szCs w:val="18"/>
                <w:lang w:eastAsia="en-US"/>
              </w:rPr>
              <w:t>a maksimum 60 dni)</w:t>
            </w:r>
          </w:p>
        </w:tc>
        <w:tc>
          <w:tcPr>
            <w:tcW w:w="3138" w:type="dxa"/>
            <w:shd w:val="clear" w:color="auto" w:fill="auto"/>
            <w:vAlign w:val="center"/>
          </w:tcPr>
          <w:p w14:paraId="33828D85" w14:textId="77777777" w:rsidR="004D75CF" w:rsidRPr="0038606C" w:rsidRDefault="00D04DBC" w:rsidP="00F32E2F">
            <w:pPr>
              <w:jc w:val="center"/>
              <w:rPr>
                <w:rFonts w:ascii="Tahoma" w:eastAsia="Calibri" w:hAnsi="Tahoma" w:cs="Tahoma"/>
                <w:b/>
                <w:sz w:val="18"/>
                <w:szCs w:val="18"/>
                <w:lang w:eastAsia="en-US"/>
              </w:rPr>
            </w:pPr>
            <w:r w:rsidRPr="0038606C">
              <w:rPr>
                <w:rFonts w:ascii="Tahoma" w:eastAsia="Calibri" w:hAnsi="Tahoma" w:cs="Tahoma"/>
                <w:b/>
                <w:sz w:val="18"/>
                <w:szCs w:val="18"/>
                <w:lang w:eastAsia="en-US"/>
              </w:rPr>
              <w:t>………….. dni</w:t>
            </w:r>
          </w:p>
          <w:p w14:paraId="011A9AFF" w14:textId="7F0FBF8B" w:rsidR="00D04DBC" w:rsidRPr="0038606C" w:rsidRDefault="00D04DBC" w:rsidP="00F32E2F">
            <w:pPr>
              <w:jc w:val="center"/>
              <w:rPr>
                <w:rFonts w:ascii="Tahoma" w:eastAsia="Calibri" w:hAnsi="Tahoma" w:cs="Tahoma"/>
                <w:b/>
                <w:sz w:val="18"/>
                <w:szCs w:val="18"/>
                <w:lang w:eastAsia="en-US"/>
              </w:rPr>
            </w:pPr>
          </w:p>
        </w:tc>
      </w:tr>
    </w:tbl>
    <w:p w14:paraId="310EC458" w14:textId="77777777" w:rsidR="0047161B" w:rsidRDefault="0047161B" w:rsidP="00A571AA">
      <w:pPr>
        <w:tabs>
          <w:tab w:val="left" w:pos="360"/>
        </w:tabs>
        <w:jc w:val="center"/>
        <w:rPr>
          <w:rFonts w:ascii="Tahoma" w:hAnsi="Tahoma" w:cs="Tahoma"/>
          <w:sz w:val="18"/>
          <w:szCs w:val="18"/>
        </w:rPr>
      </w:pPr>
    </w:p>
    <w:p w14:paraId="786E45B1" w14:textId="2833B730" w:rsidR="002D0A5B" w:rsidRPr="0038606C" w:rsidRDefault="002D0A5B" w:rsidP="00A571AA">
      <w:pPr>
        <w:tabs>
          <w:tab w:val="left" w:pos="360"/>
        </w:tabs>
        <w:jc w:val="center"/>
        <w:rPr>
          <w:rFonts w:ascii="Tahoma" w:hAnsi="Tahoma" w:cs="Tahoma"/>
          <w:b/>
          <w:bCs/>
          <w:sz w:val="18"/>
          <w:szCs w:val="18"/>
        </w:rPr>
      </w:pPr>
      <w:r w:rsidRPr="0038606C">
        <w:rPr>
          <w:rFonts w:ascii="Tahoma" w:hAnsi="Tahoma" w:cs="Tahoma"/>
          <w:sz w:val="18"/>
          <w:szCs w:val="18"/>
        </w:rPr>
        <w:t xml:space="preserve">!!! </w:t>
      </w:r>
      <w:r w:rsidRPr="0038606C">
        <w:rPr>
          <w:rFonts w:ascii="Tahoma" w:hAnsi="Tahoma" w:cs="Tahoma"/>
          <w:b/>
          <w:bCs/>
          <w:sz w:val="18"/>
          <w:szCs w:val="18"/>
          <w:u w:val="single"/>
        </w:rPr>
        <w:t xml:space="preserve">Zgodnie z zapisami </w:t>
      </w:r>
      <w:r w:rsidR="007D148A" w:rsidRPr="0038606C">
        <w:rPr>
          <w:rFonts w:ascii="Tahoma" w:hAnsi="Tahoma" w:cs="Tahoma"/>
          <w:b/>
          <w:bCs/>
          <w:sz w:val="18"/>
          <w:szCs w:val="18"/>
          <w:u w:val="single"/>
        </w:rPr>
        <w:t>w rozdz.</w:t>
      </w:r>
      <w:r w:rsidRPr="0038606C">
        <w:rPr>
          <w:rFonts w:ascii="Tahoma" w:hAnsi="Tahoma" w:cs="Tahoma"/>
          <w:b/>
          <w:bCs/>
          <w:sz w:val="18"/>
          <w:szCs w:val="18"/>
          <w:u w:val="single"/>
        </w:rPr>
        <w:t xml:space="preserve"> XIV SWZ powyższe parametry, poza ceną,</w:t>
      </w:r>
      <w:r w:rsidR="00F0428A" w:rsidRPr="0038606C">
        <w:rPr>
          <w:rFonts w:ascii="Tahoma" w:hAnsi="Tahoma" w:cs="Tahoma"/>
          <w:b/>
          <w:bCs/>
          <w:sz w:val="18"/>
          <w:szCs w:val="18"/>
          <w:u w:val="single"/>
        </w:rPr>
        <w:t xml:space="preserve"> </w:t>
      </w:r>
      <w:r w:rsidRPr="0038606C">
        <w:rPr>
          <w:rFonts w:ascii="Tahoma" w:hAnsi="Tahoma" w:cs="Tahoma"/>
          <w:b/>
          <w:bCs/>
          <w:sz w:val="18"/>
          <w:szCs w:val="18"/>
          <w:u w:val="single"/>
        </w:rPr>
        <w:t>stanowią kryteria oceny ofert</w:t>
      </w:r>
      <w:r w:rsidR="007D148A" w:rsidRPr="0038606C">
        <w:rPr>
          <w:rFonts w:ascii="Tahoma" w:hAnsi="Tahoma" w:cs="Tahoma"/>
          <w:b/>
          <w:bCs/>
          <w:sz w:val="18"/>
          <w:szCs w:val="18"/>
        </w:rPr>
        <w:t>!!!</w:t>
      </w:r>
    </w:p>
    <w:p w14:paraId="657FD384" w14:textId="558DEF95" w:rsidR="006F2B80" w:rsidRDefault="002D0A5B" w:rsidP="0052419C">
      <w:pPr>
        <w:ind w:left="360"/>
        <w:jc w:val="center"/>
        <w:rPr>
          <w:rFonts w:ascii="Tahoma" w:hAnsi="Tahoma" w:cs="Tahoma"/>
          <w:b/>
          <w:bCs/>
          <w:sz w:val="18"/>
          <w:szCs w:val="18"/>
        </w:rPr>
      </w:pPr>
      <w:r w:rsidRPr="0038606C">
        <w:rPr>
          <w:rFonts w:ascii="Tahoma" w:hAnsi="Tahoma" w:cs="Tahoma"/>
          <w:b/>
          <w:bCs/>
          <w:sz w:val="18"/>
          <w:szCs w:val="18"/>
        </w:rPr>
        <w:t xml:space="preserve">Niepodanie ww. </w:t>
      </w:r>
      <w:r w:rsidR="007D148A" w:rsidRPr="0038606C">
        <w:rPr>
          <w:rFonts w:ascii="Tahoma" w:hAnsi="Tahoma" w:cs="Tahoma"/>
          <w:b/>
          <w:bCs/>
          <w:sz w:val="18"/>
          <w:szCs w:val="18"/>
        </w:rPr>
        <w:t>terminów</w:t>
      </w:r>
      <w:r w:rsidRPr="0038606C">
        <w:rPr>
          <w:rFonts w:ascii="Tahoma" w:hAnsi="Tahoma" w:cs="Tahoma"/>
          <w:b/>
          <w:bCs/>
          <w:sz w:val="18"/>
          <w:szCs w:val="18"/>
        </w:rPr>
        <w:t xml:space="preserve"> bądź podanie terminów poza określonym zakresem</w:t>
      </w:r>
      <w:r w:rsidR="004B7C7A" w:rsidRPr="0038606C">
        <w:rPr>
          <w:rFonts w:ascii="Tahoma" w:hAnsi="Tahoma" w:cs="Tahoma"/>
          <w:b/>
          <w:bCs/>
          <w:sz w:val="18"/>
          <w:szCs w:val="18"/>
        </w:rPr>
        <w:t xml:space="preserve"> </w:t>
      </w:r>
      <w:r w:rsidRPr="0038606C">
        <w:rPr>
          <w:rFonts w:ascii="Tahoma" w:hAnsi="Tahoma" w:cs="Tahoma"/>
          <w:b/>
          <w:bCs/>
          <w:sz w:val="18"/>
          <w:szCs w:val="18"/>
        </w:rPr>
        <w:t xml:space="preserve">będzie skutkować odrzuceniem oferty na </w:t>
      </w:r>
      <w:r w:rsidR="007D148A" w:rsidRPr="0038606C">
        <w:rPr>
          <w:rFonts w:ascii="Tahoma" w:hAnsi="Tahoma" w:cs="Tahoma"/>
          <w:b/>
          <w:bCs/>
          <w:sz w:val="18"/>
          <w:szCs w:val="18"/>
        </w:rPr>
        <w:t>podstawie art.</w:t>
      </w:r>
      <w:r w:rsidRPr="0038606C">
        <w:rPr>
          <w:rFonts w:ascii="Tahoma" w:hAnsi="Tahoma" w:cs="Tahoma"/>
          <w:b/>
          <w:bCs/>
          <w:sz w:val="18"/>
          <w:szCs w:val="18"/>
        </w:rPr>
        <w:t xml:space="preserve"> 226 ust. 1 pkt 5 ustawy Prawo zam</w:t>
      </w:r>
      <w:r w:rsidR="000D494F" w:rsidRPr="0038606C">
        <w:rPr>
          <w:rFonts w:ascii="Tahoma" w:hAnsi="Tahoma" w:cs="Tahoma"/>
          <w:b/>
          <w:bCs/>
          <w:sz w:val="18"/>
          <w:szCs w:val="18"/>
        </w:rPr>
        <w:t>ówień publicz</w:t>
      </w:r>
      <w:r w:rsidR="00306B8F">
        <w:rPr>
          <w:rFonts w:ascii="Tahoma" w:hAnsi="Tahoma" w:cs="Tahoma"/>
          <w:b/>
          <w:bCs/>
          <w:sz w:val="18"/>
          <w:szCs w:val="18"/>
        </w:rPr>
        <w:t>nych (Dz. U. z 2022 r. poz. 1710</w:t>
      </w:r>
      <w:r w:rsidRPr="0038606C">
        <w:rPr>
          <w:rFonts w:ascii="Tahoma" w:hAnsi="Tahoma" w:cs="Tahoma"/>
          <w:b/>
          <w:bCs/>
          <w:sz w:val="18"/>
          <w:szCs w:val="18"/>
        </w:rPr>
        <w:t>,</w:t>
      </w:r>
      <w:r w:rsidR="000D494F" w:rsidRPr="0038606C">
        <w:rPr>
          <w:rFonts w:ascii="Tahoma" w:hAnsi="Tahoma" w:cs="Tahoma"/>
          <w:b/>
          <w:bCs/>
          <w:sz w:val="18"/>
          <w:szCs w:val="18"/>
        </w:rPr>
        <w:t xml:space="preserve"> tj.</w:t>
      </w:r>
      <w:r w:rsidRPr="0038606C">
        <w:rPr>
          <w:rFonts w:ascii="Tahoma" w:hAnsi="Tahoma" w:cs="Tahoma"/>
          <w:b/>
          <w:bCs/>
          <w:sz w:val="18"/>
          <w:szCs w:val="18"/>
        </w:rPr>
        <w:t xml:space="preserve">  ze zm.).</w:t>
      </w:r>
    </w:p>
    <w:p w14:paraId="412D18F2" w14:textId="77777777" w:rsidR="007D148A" w:rsidRPr="0052419C" w:rsidRDefault="007D148A" w:rsidP="0052419C">
      <w:pPr>
        <w:ind w:left="360"/>
        <w:jc w:val="center"/>
        <w:rPr>
          <w:rFonts w:ascii="Tahoma" w:hAnsi="Tahoma" w:cs="Tahoma"/>
          <w:b/>
          <w:bCs/>
          <w:sz w:val="18"/>
          <w:szCs w:val="18"/>
        </w:rPr>
      </w:pPr>
    </w:p>
    <w:p w14:paraId="08BBAF7A" w14:textId="24EDC49B" w:rsidR="000D494F" w:rsidRPr="00444F57" w:rsidRDefault="00562AB0" w:rsidP="00444F57">
      <w:pPr>
        <w:numPr>
          <w:ilvl w:val="0"/>
          <w:numId w:val="4"/>
        </w:numPr>
        <w:jc w:val="both"/>
        <w:rPr>
          <w:rFonts w:ascii="Tahoma" w:hAnsi="Tahoma" w:cs="Tahoma"/>
          <w:sz w:val="18"/>
          <w:szCs w:val="18"/>
        </w:rPr>
      </w:pPr>
      <w:r w:rsidRPr="00721F9D">
        <w:rPr>
          <w:rFonts w:ascii="Tahoma" w:hAnsi="Tahoma" w:cs="Tahoma"/>
          <w:sz w:val="18"/>
          <w:szCs w:val="18"/>
        </w:rPr>
        <w:t xml:space="preserve">Należność będzie </w:t>
      </w:r>
      <w:r w:rsidR="007D148A" w:rsidRPr="00721F9D">
        <w:rPr>
          <w:rFonts w:ascii="Tahoma" w:hAnsi="Tahoma" w:cs="Tahoma"/>
          <w:sz w:val="18"/>
          <w:szCs w:val="18"/>
        </w:rPr>
        <w:t>wpłacana przelewem</w:t>
      </w:r>
      <w:r w:rsidRPr="00721F9D">
        <w:rPr>
          <w:rFonts w:ascii="Tahoma" w:hAnsi="Tahoma" w:cs="Tahoma"/>
          <w:sz w:val="18"/>
          <w:szCs w:val="18"/>
        </w:rPr>
        <w:t xml:space="preserve"> na rachunek bankowy (rozliczeniowy) Wykonawcy, który jest zgodny:</w:t>
      </w:r>
      <w:r w:rsidR="00983D46">
        <w:rPr>
          <w:rFonts w:ascii="Tahoma" w:hAnsi="Tahoma" w:cs="Tahoma"/>
          <w:sz w:val="18"/>
          <w:szCs w:val="18"/>
        </w:rPr>
        <w:t xml:space="preserve"> </w:t>
      </w:r>
    </w:p>
    <w:p w14:paraId="2972278B" w14:textId="16D0EAF6" w:rsidR="00562AB0" w:rsidRPr="0038606C" w:rsidRDefault="00562AB0" w:rsidP="00562AB0">
      <w:pPr>
        <w:ind w:left="360"/>
        <w:jc w:val="both"/>
        <w:rPr>
          <w:rFonts w:ascii="Tahoma" w:hAnsi="Tahoma" w:cs="Tahoma"/>
          <w:sz w:val="18"/>
          <w:szCs w:val="18"/>
        </w:rPr>
      </w:pPr>
      <w:r w:rsidRPr="0038606C">
        <w:rPr>
          <w:rFonts w:ascii="Tahoma" w:hAnsi="Tahoma" w:cs="Tahoma"/>
          <w:sz w:val="18"/>
          <w:szCs w:val="18"/>
        </w:rPr>
        <w:t>•</w:t>
      </w:r>
      <w:r w:rsidRPr="0038606C">
        <w:rPr>
          <w:rFonts w:ascii="Tahoma" w:hAnsi="Tahoma" w:cs="Tahoma"/>
          <w:sz w:val="18"/>
          <w:szCs w:val="18"/>
        </w:rPr>
        <w:tab/>
        <w:t xml:space="preserve">z numerem rachunku bankowego (rozliczeniowego) wprowadzonego do wykazu podatników VAT tzw. biała lista </w:t>
      </w:r>
      <w:r w:rsidR="00983D46">
        <w:rPr>
          <w:rFonts w:ascii="Tahoma" w:hAnsi="Tahoma" w:cs="Tahoma"/>
          <w:sz w:val="18"/>
          <w:szCs w:val="18"/>
        </w:rPr>
        <w:t>–</w:t>
      </w:r>
      <w:r w:rsidRPr="0038606C">
        <w:rPr>
          <w:rFonts w:ascii="Tahoma" w:hAnsi="Tahoma" w:cs="Tahoma"/>
          <w:sz w:val="18"/>
          <w:szCs w:val="18"/>
        </w:rPr>
        <w:t xml:space="preserve"> </w:t>
      </w:r>
      <w:r w:rsidR="00983D46">
        <w:rPr>
          <w:rFonts w:ascii="Tahoma" w:hAnsi="Tahoma" w:cs="Tahoma"/>
          <w:b/>
          <w:sz w:val="18"/>
          <w:szCs w:val="18"/>
        </w:rPr>
        <w:t>w </w:t>
      </w:r>
      <w:r w:rsidRPr="00721F9D">
        <w:rPr>
          <w:rFonts w:ascii="Tahoma" w:hAnsi="Tahoma" w:cs="Tahoma"/>
          <w:b/>
          <w:sz w:val="18"/>
          <w:szCs w:val="18"/>
        </w:rPr>
        <w:t>przypadku podatników VAT*</w:t>
      </w:r>
    </w:p>
    <w:p w14:paraId="1B63D6A4" w14:textId="1585F71E" w:rsidR="00562AB0" w:rsidRPr="00721F9D" w:rsidRDefault="00562AB0" w:rsidP="00562AB0">
      <w:pPr>
        <w:ind w:left="360"/>
        <w:jc w:val="both"/>
        <w:rPr>
          <w:rFonts w:ascii="Tahoma" w:hAnsi="Tahoma" w:cs="Tahoma"/>
          <w:b/>
          <w:sz w:val="18"/>
          <w:szCs w:val="18"/>
        </w:rPr>
      </w:pPr>
      <w:r w:rsidRPr="0038606C">
        <w:rPr>
          <w:rFonts w:ascii="Tahoma" w:hAnsi="Tahoma" w:cs="Tahoma"/>
          <w:sz w:val="18"/>
          <w:szCs w:val="18"/>
        </w:rPr>
        <w:t>•</w:t>
      </w:r>
      <w:r w:rsidRPr="0038606C">
        <w:rPr>
          <w:rFonts w:ascii="Tahoma" w:hAnsi="Tahoma" w:cs="Tahoma"/>
          <w:sz w:val="18"/>
          <w:szCs w:val="18"/>
        </w:rPr>
        <w:tab/>
        <w:t>z numerem rachunku bankowego (rozliczeniowego) zgłoszonym przez Wykonawcę d</w:t>
      </w:r>
      <w:r w:rsidR="004F5A31">
        <w:rPr>
          <w:rFonts w:ascii="Tahoma" w:hAnsi="Tahoma" w:cs="Tahoma"/>
          <w:sz w:val="18"/>
          <w:szCs w:val="18"/>
        </w:rPr>
        <w:t>o Urzędu Skarbowego w związku z </w:t>
      </w:r>
      <w:r w:rsidRPr="0038606C">
        <w:rPr>
          <w:rFonts w:ascii="Tahoma" w:hAnsi="Tahoma" w:cs="Tahoma"/>
          <w:sz w:val="18"/>
          <w:szCs w:val="18"/>
        </w:rPr>
        <w:t xml:space="preserve">prowadzoną </w:t>
      </w:r>
      <w:r w:rsidR="007D148A" w:rsidRPr="0038606C">
        <w:rPr>
          <w:rFonts w:ascii="Tahoma" w:hAnsi="Tahoma" w:cs="Tahoma"/>
          <w:sz w:val="18"/>
          <w:szCs w:val="18"/>
        </w:rPr>
        <w:t>działalnością -</w:t>
      </w:r>
      <w:r w:rsidRPr="00721F9D">
        <w:rPr>
          <w:rFonts w:ascii="Tahoma" w:hAnsi="Tahoma" w:cs="Tahoma"/>
          <w:b/>
          <w:sz w:val="18"/>
          <w:szCs w:val="18"/>
        </w:rPr>
        <w:t xml:space="preserve"> w przypadku innych podatników *</w:t>
      </w:r>
    </w:p>
    <w:p w14:paraId="602E0E91" w14:textId="77777777" w:rsidR="00562AB0" w:rsidRPr="006F2B80" w:rsidRDefault="00562AB0" w:rsidP="00562AB0">
      <w:pPr>
        <w:ind w:left="360"/>
        <w:jc w:val="both"/>
        <w:rPr>
          <w:rFonts w:ascii="Tahoma" w:hAnsi="Tahoma" w:cs="Tahoma"/>
          <w:b/>
          <w:sz w:val="16"/>
          <w:szCs w:val="16"/>
        </w:rPr>
      </w:pPr>
      <w:r w:rsidRPr="006F2B80">
        <w:rPr>
          <w:rFonts w:ascii="Tahoma" w:hAnsi="Tahoma" w:cs="Tahoma"/>
          <w:b/>
          <w:sz w:val="16"/>
          <w:szCs w:val="16"/>
        </w:rPr>
        <w:t>*niewłaściwe skreślić.</w:t>
      </w:r>
    </w:p>
    <w:p w14:paraId="2A7138E8" w14:textId="60706DF8" w:rsidR="00B73B44" w:rsidRPr="0038606C" w:rsidRDefault="00B73B44" w:rsidP="006D16B1">
      <w:pPr>
        <w:rPr>
          <w:rFonts w:ascii="Tahoma" w:hAnsi="Tahoma" w:cs="Tahoma"/>
          <w:sz w:val="18"/>
          <w:szCs w:val="18"/>
          <w:u w:val="single"/>
        </w:rPr>
      </w:pPr>
    </w:p>
    <w:p w14:paraId="21637BAC" w14:textId="77777777" w:rsidR="00562AB0" w:rsidRPr="006F2B80" w:rsidRDefault="00562AB0" w:rsidP="00773F83">
      <w:pPr>
        <w:numPr>
          <w:ilvl w:val="0"/>
          <w:numId w:val="4"/>
        </w:numPr>
        <w:jc w:val="both"/>
        <w:rPr>
          <w:rFonts w:ascii="Tahoma" w:hAnsi="Tahoma" w:cs="Tahoma"/>
          <w:sz w:val="18"/>
          <w:szCs w:val="18"/>
        </w:rPr>
      </w:pPr>
      <w:r w:rsidRPr="00983D46">
        <w:rPr>
          <w:rFonts w:ascii="Tahoma" w:hAnsi="Tahoma" w:cs="Tahoma"/>
          <w:sz w:val="18"/>
          <w:szCs w:val="18"/>
        </w:rPr>
        <w:t xml:space="preserve">Zobowiązujemy wystawiać faktury zgodnie z obowiązującymi przepisami prawa, w tym z uwzględnieniem umieszczenia na każdej fakturze </w:t>
      </w:r>
      <w:r w:rsidRPr="0038606C">
        <w:rPr>
          <w:rFonts w:ascii="Tahoma" w:hAnsi="Tahoma" w:cs="Tahoma"/>
          <w:b/>
          <w:sz w:val="18"/>
          <w:szCs w:val="18"/>
        </w:rPr>
        <w:t xml:space="preserve">PRAWIDŁOWEJ pełnej nazwy Zamawiającego, </w:t>
      </w:r>
      <w:r w:rsidRPr="00983D46">
        <w:rPr>
          <w:rFonts w:ascii="Tahoma" w:hAnsi="Tahoma" w:cs="Tahoma"/>
          <w:sz w:val="18"/>
          <w:szCs w:val="18"/>
        </w:rPr>
        <w:t>która brzmi:</w:t>
      </w:r>
      <w:r w:rsidRPr="0038606C">
        <w:rPr>
          <w:rFonts w:ascii="Tahoma" w:hAnsi="Tahoma" w:cs="Tahoma"/>
          <w:b/>
          <w:sz w:val="18"/>
          <w:szCs w:val="18"/>
        </w:rPr>
        <w:t xml:space="preserve"> </w:t>
      </w:r>
      <w:r w:rsidRPr="006F2B80">
        <w:rPr>
          <w:rFonts w:ascii="Tahoma" w:hAnsi="Tahoma" w:cs="Tahoma"/>
          <w:sz w:val="18"/>
          <w:szCs w:val="18"/>
        </w:rPr>
        <w:t>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 pod rygorem poniesienia  negatywnych skutków z tego tytułu.</w:t>
      </w:r>
    </w:p>
    <w:p w14:paraId="5A0182EC" w14:textId="75F20993" w:rsidR="00713853" w:rsidRPr="0038606C" w:rsidRDefault="00713853" w:rsidP="00713853">
      <w:pPr>
        <w:jc w:val="both"/>
        <w:rPr>
          <w:rFonts w:ascii="Tahoma" w:hAnsi="Tahoma" w:cs="Tahoma"/>
          <w:b/>
          <w:i/>
          <w:sz w:val="18"/>
          <w:szCs w:val="18"/>
        </w:rPr>
      </w:pPr>
    </w:p>
    <w:p w14:paraId="070871E0" w14:textId="5633F47C" w:rsidR="00713853" w:rsidRPr="0038606C" w:rsidRDefault="00713853" w:rsidP="00ED2185">
      <w:pPr>
        <w:numPr>
          <w:ilvl w:val="0"/>
          <w:numId w:val="4"/>
        </w:numPr>
        <w:jc w:val="both"/>
        <w:rPr>
          <w:rFonts w:ascii="Tahoma" w:hAnsi="Tahoma" w:cs="Tahoma"/>
          <w:sz w:val="18"/>
          <w:szCs w:val="18"/>
        </w:rPr>
      </w:pPr>
      <w:r w:rsidRPr="0038606C">
        <w:rPr>
          <w:rFonts w:ascii="Tahoma" w:hAnsi="Tahoma" w:cs="Tahoma"/>
          <w:b/>
          <w:sz w:val="18"/>
          <w:szCs w:val="18"/>
        </w:rPr>
        <w:t>Nazwa</w:t>
      </w:r>
      <w:r w:rsidRPr="0038606C">
        <w:rPr>
          <w:rFonts w:ascii="Tahoma" w:hAnsi="Tahoma" w:cs="Tahoma"/>
          <w:b/>
          <w:sz w:val="18"/>
          <w:szCs w:val="18"/>
          <w:u w:val="single"/>
        </w:rPr>
        <w:t xml:space="preserve"> i adresu zakładu,</w:t>
      </w:r>
      <w:r w:rsidRPr="0038606C">
        <w:rPr>
          <w:rFonts w:ascii="Tahoma" w:hAnsi="Tahoma" w:cs="Tahoma"/>
          <w:sz w:val="18"/>
          <w:szCs w:val="18"/>
        </w:rPr>
        <w:t xml:space="preserve"> który będzie świadczył</w:t>
      </w:r>
      <w:r w:rsidR="00ED2185" w:rsidRPr="0038606C">
        <w:rPr>
          <w:sz w:val="18"/>
          <w:szCs w:val="18"/>
        </w:rPr>
        <w:t xml:space="preserve"> </w:t>
      </w:r>
      <w:r w:rsidR="00ED2185" w:rsidRPr="0038606C">
        <w:rPr>
          <w:rFonts w:ascii="Tahoma" w:hAnsi="Tahoma" w:cs="Tahoma"/>
          <w:sz w:val="18"/>
          <w:szCs w:val="18"/>
        </w:rPr>
        <w:t>bez dodatkowych kosztów z tego tytułu dla Zamawiającego</w:t>
      </w:r>
      <w:r w:rsidRPr="0038606C">
        <w:rPr>
          <w:rFonts w:ascii="Tahoma" w:hAnsi="Tahoma" w:cs="Tahoma"/>
          <w:sz w:val="18"/>
          <w:szCs w:val="18"/>
        </w:rPr>
        <w:t xml:space="preserve"> serwis (w tym naprawy) dostarczonego towaru w okresie gwarancji:</w:t>
      </w:r>
    </w:p>
    <w:p w14:paraId="6A05658E" w14:textId="0DF78652" w:rsidR="00713853" w:rsidRPr="006F2B80" w:rsidRDefault="00713853" w:rsidP="00713853">
      <w:pPr>
        <w:ind w:left="284"/>
        <w:contextualSpacing/>
        <w:jc w:val="both"/>
        <w:rPr>
          <w:rFonts w:ascii="Tahoma" w:eastAsia="Calibri" w:hAnsi="Tahoma" w:cs="Tahoma"/>
          <w:b/>
          <w:sz w:val="18"/>
          <w:szCs w:val="18"/>
          <w:lang w:eastAsia="en-US"/>
        </w:rPr>
      </w:pPr>
      <w:r w:rsidRPr="006F2B80">
        <w:rPr>
          <w:rFonts w:ascii="Tahoma" w:eastAsia="Calibri" w:hAnsi="Tahoma" w:cs="Tahoma"/>
          <w:b/>
          <w:sz w:val="18"/>
          <w:szCs w:val="18"/>
          <w:lang w:eastAsia="en-US"/>
        </w:rPr>
        <w:t>………………………………………………………………………………….……… nr tel./faxu…………………..</w:t>
      </w:r>
    </w:p>
    <w:p w14:paraId="6BE8BCF2" w14:textId="77777777" w:rsidR="004B7C7A" w:rsidRPr="0038606C" w:rsidRDefault="004B7C7A" w:rsidP="00713853">
      <w:pPr>
        <w:ind w:left="284"/>
        <w:contextualSpacing/>
        <w:jc w:val="both"/>
        <w:rPr>
          <w:rFonts w:ascii="Tahoma" w:eastAsia="Calibri" w:hAnsi="Tahoma" w:cs="Tahoma"/>
          <w:sz w:val="18"/>
          <w:szCs w:val="18"/>
          <w:lang w:eastAsia="en-US"/>
        </w:rPr>
      </w:pPr>
    </w:p>
    <w:p w14:paraId="67B91759" w14:textId="1AF791D6" w:rsidR="00ED2185" w:rsidRPr="0038606C" w:rsidRDefault="004B7C7A" w:rsidP="00E7390C">
      <w:pPr>
        <w:numPr>
          <w:ilvl w:val="0"/>
          <w:numId w:val="4"/>
        </w:numPr>
        <w:jc w:val="both"/>
        <w:rPr>
          <w:rFonts w:ascii="Tahoma" w:hAnsi="Tahoma" w:cs="Tahoma"/>
          <w:sz w:val="18"/>
          <w:szCs w:val="18"/>
        </w:rPr>
      </w:pPr>
      <w:r w:rsidRPr="0038606C">
        <w:rPr>
          <w:rFonts w:ascii="Tahoma" w:hAnsi="Tahoma" w:cs="Tahoma"/>
          <w:b/>
          <w:sz w:val="18"/>
          <w:szCs w:val="18"/>
        </w:rPr>
        <w:t>Potwierdzamy termin</w:t>
      </w:r>
      <w:r w:rsidR="00E7390C" w:rsidRPr="00E7390C">
        <w:rPr>
          <w:rFonts w:ascii="Tahoma" w:hAnsi="Tahoma" w:cs="Tahoma"/>
          <w:b/>
          <w:sz w:val="18"/>
          <w:szCs w:val="18"/>
        </w:rPr>
        <w:t xml:space="preserve"> realizacji całości zamówienia: do 2 miesięcy od dnia zawarcia umowy.</w:t>
      </w:r>
    </w:p>
    <w:p w14:paraId="3AE5AC07" w14:textId="77777777" w:rsidR="00AB5CE7" w:rsidRPr="00E7390C" w:rsidRDefault="00AB5CE7" w:rsidP="00E7390C">
      <w:pPr>
        <w:rPr>
          <w:rFonts w:ascii="Tahoma" w:hAnsi="Tahoma" w:cs="Tahoma"/>
          <w:sz w:val="18"/>
          <w:szCs w:val="18"/>
        </w:rPr>
      </w:pPr>
    </w:p>
    <w:p w14:paraId="1E8A67F9" w14:textId="18162219" w:rsidR="00BF785B" w:rsidRPr="00486D83" w:rsidRDefault="00AB5CE7" w:rsidP="00486D83">
      <w:pPr>
        <w:pStyle w:val="Akapitzlist"/>
        <w:numPr>
          <w:ilvl w:val="0"/>
          <w:numId w:val="4"/>
        </w:numPr>
        <w:rPr>
          <w:rFonts w:ascii="Tahoma" w:eastAsia="Times New Roman" w:hAnsi="Tahoma" w:cs="Tahoma"/>
          <w:sz w:val="18"/>
          <w:szCs w:val="18"/>
          <w:lang w:eastAsia="pl-PL"/>
        </w:rPr>
      </w:pPr>
      <w:r w:rsidRPr="0038606C">
        <w:rPr>
          <w:rFonts w:ascii="Tahoma" w:eastAsia="Times New Roman" w:hAnsi="Tahoma" w:cs="Tahoma"/>
          <w:sz w:val="18"/>
          <w:szCs w:val="18"/>
          <w:lang w:eastAsia="pl-PL"/>
        </w:rPr>
        <w:t xml:space="preserve">Oświadczamy, iż okres </w:t>
      </w:r>
      <w:r w:rsidR="007D148A" w:rsidRPr="0038606C">
        <w:rPr>
          <w:rFonts w:ascii="Tahoma" w:eastAsia="Times New Roman" w:hAnsi="Tahoma" w:cs="Tahoma"/>
          <w:sz w:val="18"/>
          <w:szCs w:val="18"/>
          <w:lang w:eastAsia="pl-PL"/>
        </w:rPr>
        <w:t>rękojmi za</w:t>
      </w:r>
      <w:r w:rsidRPr="0038606C">
        <w:rPr>
          <w:rFonts w:ascii="Tahoma" w:eastAsia="Times New Roman" w:hAnsi="Tahoma" w:cs="Tahoma"/>
          <w:sz w:val="18"/>
          <w:szCs w:val="18"/>
          <w:lang w:eastAsia="pl-PL"/>
        </w:rPr>
        <w:t xml:space="preserve"> wady przedmiotu umowy będzie równy zaoferowanemu okresowi gwarancji. </w:t>
      </w:r>
    </w:p>
    <w:p w14:paraId="1F7B9A25" w14:textId="464E5A75" w:rsidR="00463409" w:rsidRPr="0038606C" w:rsidRDefault="00680935" w:rsidP="006D16B1">
      <w:pPr>
        <w:numPr>
          <w:ilvl w:val="0"/>
          <w:numId w:val="4"/>
        </w:numPr>
        <w:jc w:val="both"/>
        <w:rPr>
          <w:rFonts w:ascii="Tahoma" w:hAnsi="Tahoma" w:cs="Tahoma"/>
          <w:sz w:val="18"/>
          <w:szCs w:val="18"/>
          <w:u w:val="single"/>
        </w:rPr>
      </w:pPr>
      <w:r w:rsidRPr="0038606C">
        <w:rPr>
          <w:rFonts w:ascii="Tahoma" w:hAnsi="Tahoma" w:cs="Tahoma"/>
          <w:sz w:val="18"/>
          <w:szCs w:val="18"/>
        </w:rPr>
        <w:t>Dostawa</w:t>
      </w:r>
      <w:r w:rsidR="006B66F4" w:rsidRPr="0038606C">
        <w:rPr>
          <w:rFonts w:ascii="Tahoma" w:hAnsi="Tahoma" w:cs="Tahoma"/>
          <w:sz w:val="18"/>
          <w:szCs w:val="18"/>
        </w:rPr>
        <w:t xml:space="preserve"> towaru obejmuje </w:t>
      </w:r>
      <w:r w:rsidRPr="0038606C">
        <w:rPr>
          <w:rFonts w:ascii="Tahoma" w:hAnsi="Tahoma" w:cs="Tahoma"/>
          <w:sz w:val="18"/>
          <w:szCs w:val="18"/>
        </w:rPr>
        <w:t>dostarczenie do miejsca wskazanego przez Zamawiaj</w:t>
      </w:r>
      <w:r w:rsidR="008429E0" w:rsidRPr="0038606C">
        <w:rPr>
          <w:rFonts w:ascii="Tahoma" w:hAnsi="Tahoma" w:cs="Tahoma"/>
          <w:sz w:val="18"/>
          <w:szCs w:val="18"/>
        </w:rPr>
        <w:t xml:space="preserve">ącego całości przedmiotu umowy </w:t>
      </w:r>
      <w:r w:rsidR="004B7C7A" w:rsidRPr="0038606C">
        <w:rPr>
          <w:rFonts w:ascii="Tahoma" w:hAnsi="Tahoma" w:cs="Tahoma"/>
          <w:sz w:val="18"/>
          <w:szCs w:val="18"/>
        </w:rPr>
        <w:t>oraz</w:t>
      </w:r>
      <w:r w:rsidR="006B66F4" w:rsidRPr="0038606C">
        <w:rPr>
          <w:rFonts w:ascii="Tahoma" w:hAnsi="Tahoma" w:cs="Tahoma"/>
          <w:sz w:val="18"/>
          <w:szCs w:val="18"/>
        </w:rPr>
        <w:t xml:space="preserve"> musi być potwierdzona</w:t>
      </w:r>
      <w:r w:rsidRPr="0038606C">
        <w:rPr>
          <w:rFonts w:ascii="Tahoma" w:hAnsi="Tahoma" w:cs="Tahoma"/>
          <w:sz w:val="18"/>
          <w:szCs w:val="18"/>
        </w:rPr>
        <w:t xml:space="preserve"> </w:t>
      </w:r>
      <w:r w:rsidRPr="0038606C">
        <w:rPr>
          <w:rFonts w:ascii="Tahoma" w:hAnsi="Tahoma" w:cs="Tahoma"/>
          <w:bCs/>
          <w:sz w:val="18"/>
          <w:szCs w:val="18"/>
        </w:rPr>
        <w:t>protokołem zdawczo-odbiorczym podpisanym przez Zamawiającego i Wykonawcę bez zastrzeżeń.</w:t>
      </w:r>
    </w:p>
    <w:p w14:paraId="19065880" w14:textId="77777777" w:rsidR="004A6683" w:rsidRPr="0038606C" w:rsidRDefault="004A6683" w:rsidP="00680935">
      <w:pPr>
        <w:ind w:left="360"/>
        <w:jc w:val="both"/>
        <w:rPr>
          <w:rFonts w:ascii="Tahoma" w:hAnsi="Tahoma" w:cs="Tahoma"/>
          <w:sz w:val="18"/>
          <w:szCs w:val="18"/>
        </w:rPr>
      </w:pPr>
    </w:p>
    <w:p w14:paraId="3133EA0E" w14:textId="0F048999" w:rsidR="00680935" w:rsidRDefault="00680935" w:rsidP="00177581">
      <w:pPr>
        <w:numPr>
          <w:ilvl w:val="0"/>
          <w:numId w:val="4"/>
        </w:numPr>
        <w:jc w:val="both"/>
        <w:rPr>
          <w:rFonts w:ascii="Tahoma" w:hAnsi="Tahoma" w:cs="Tahoma"/>
          <w:sz w:val="18"/>
          <w:szCs w:val="18"/>
        </w:rPr>
      </w:pPr>
      <w:r w:rsidRPr="00177581">
        <w:rPr>
          <w:rFonts w:ascii="Tahoma" w:hAnsi="Tahoma" w:cs="Tahoma"/>
          <w:sz w:val="18"/>
          <w:szCs w:val="18"/>
        </w:rPr>
        <w:t xml:space="preserve">Przystępując jako Wykonawca do udziału w postępowaniu o udzielenie zamówienia publicznego na </w:t>
      </w:r>
      <w:r w:rsidR="00177581" w:rsidRPr="00177581">
        <w:rPr>
          <w:rFonts w:ascii="Tahoma" w:hAnsi="Tahoma" w:cs="Tahoma"/>
          <w:sz w:val="18"/>
          <w:szCs w:val="18"/>
        </w:rPr>
        <w:t>dostawę systemu zarządzającego trybami obsługi pacjenta w Szpitalnym Oddziale Ratunkowym (TOPSOR) wraz z systemem segregacji medycznej i kardiomonitorami</w:t>
      </w:r>
      <w:r w:rsidRPr="00177581">
        <w:rPr>
          <w:rFonts w:ascii="Tahoma" w:hAnsi="Tahoma" w:cs="Tahoma"/>
          <w:bCs/>
          <w:iCs/>
          <w:sz w:val="18"/>
          <w:szCs w:val="18"/>
        </w:rPr>
        <w:t>,</w:t>
      </w:r>
      <w:r w:rsidRPr="00177581">
        <w:rPr>
          <w:rFonts w:ascii="Tahoma" w:hAnsi="Tahoma" w:cs="Tahoma"/>
          <w:b/>
          <w:bCs/>
          <w:iCs/>
          <w:sz w:val="18"/>
          <w:szCs w:val="18"/>
        </w:rPr>
        <w:t xml:space="preserve"> </w:t>
      </w:r>
      <w:r w:rsidRPr="0021373F">
        <w:rPr>
          <w:rFonts w:ascii="Tahoma" w:hAnsi="Tahoma" w:cs="Tahoma"/>
          <w:sz w:val="18"/>
          <w:szCs w:val="18"/>
        </w:rPr>
        <w:t>nini</w:t>
      </w:r>
      <w:r w:rsidR="008429E0" w:rsidRPr="0021373F">
        <w:rPr>
          <w:rFonts w:ascii="Tahoma" w:hAnsi="Tahoma" w:cs="Tahoma"/>
          <w:sz w:val="18"/>
          <w:szCs w:val="18"/>
        </w:rPr>
        <w:t>ejszym oświadczamy, że oferowany przez nas towar</w:t>
      </w:r>
      <w:r w:rsidRPr="0021373F">
        <w:rPr>
          <w:rFonts w:ascii="Tahoma" w:hAnsi="Tahoma" w:cs="Tahoma"/>
          <w:sz w:val="18"/>
          <w:szCs w:val="18"/>
        </w:rPr>
        <w:t>, zgodnie z Formularzem asortymentowo-cenowym (załącznik nr</w:t>
      </w:r>
      <w:r w:rsidR="008429E0" w:rsidRPr="0021373F">
        <w:rPr>
          <w:rFonts w:ascii="Tahoma" w:hAnsi="Tahoma" w:cs="Tahoma"/>
          <w:sz w:val="18"/>
          <w:szCs w:val="18"/>
        </w:rPr>
        <w:t xml:space="preserve"> 2 do SWZ), posiada</w:t>
      </w:r>
      <w:r w:rsidRPr="0021373F">
        <w:rPr>
          <w:rFonts w:ascii="Tahoma" w:hAnsi="Tahoma" w:cs="Tahoma"/>
          <w:sz w:val="18"/>
          <w:szCs w:val="18"/>
        </w:rPr>
        <w:t xml:space="preserve"> aktualne dopuszczenia do obrotu na rynek polski </w:t>
      </w:r>
      <w:r w:rsidR="001F479B" w:rsidRPr="0021373F">
        <w:rPr>
          <w:rFonts w:ascii="Tahoma" w:hAnsi="Tahoma" w:cs="Tahoma"/>
          <w:sz w:val="18"/>
          <w:szCs w:val="18"/>
        </w:rPr>
        <w:t xml:space="preserve">zgodnie z ustawą z dnia </w:t>
      </w:r>
      <w:r w:rsidR="00A27563" w:rsidRPr="0021373F">
        <w:rPr>
          <w:rFonts w:ascii="Tahoma" w:hAnsi="Tahoma" w:cs="Tahoma"/>
          <w:sz w:val="18"/>
          <w:szCs w:val="18"/>
        </w:rPr>
        <w:t>7 kwietnia 2022 r. o wyrobach medycznych (Dz.U. z 2022 r., poz. 974, ze zm.)</w:t>
      </w:r>
      <w:r w:rsidR="0060575D" w:rsidRPr="0021373F">
        <w:rPr>
          <w:rFonts w:ascii="Tahoma" w:hAnsi="Tahoma" w:cs="Tahoma"/>
          <w:sz w:val="18"/>
          <w:szCs w:val="18"/>
        </w:rPr>
        <w:t>, które  w każdej chwili na żądanie Zamawiającego przedłożymy do wglądu</w:t>
      </w:r>
      <w:r w:rsidR="00810A9C" w:rsidRPr="0021373F">
        <w:rPr>
          <w:rFonts w:ascii="Tahoma" w:hAnsi="Tahoma" w:cs="Tahoma"/>
          <w:sz w:val="18"/>
          <w:szCs w:val="18"/>
        </w:rPr>
        <w:t xml:space="preserve"> </w:t>
      </w:r>
      <w:r w:rsidRPr="0021373F">
        <w:rPr>
          <w:rFonts w:ascii="Tahoma" w:hAnsi="Tahoma" w:cs="Tahoma"/>
          <w:sz w:val="18"/>
          <w:szCs w:val="18"/>
        </w:rPr>
        <w:t xml:space="preserve">oraz, że ponosimy pełną odpowiedzialność za wszelkie ewentualne szkody powstałe u Zamawiającego lub osób trzecich w związku z zastosowaniem dostarczonego przez nas towaru nie spełniającego </w:t>
      </w:r>
      <w:r w:rsidRPr="00752F94">
        <w:rPr>
          <w:rFonts w:ascii="Tahoma" w:hAnsi="Tahoma" w:cs="Tahoma"/>
          <w:sz w:val="18"/>
          <w:szCs w:val="18"/>
        </w:rPr>
        <w:t>przedmiotowych wymogów</w:t>
      </w:r>
      <w:r w:rsidR="0060575D" w:rsidRPr="00752F94">
        <w:rPr>
          <w:rFonts w:ascii="Tahoma" w:hAnsi="Tahoma" w:cs="Tahoma"/>
          <w:sz w:val="18"/>
          <w:szCs w:val="18"/>
        </w:rPr>
        <w:t>.</w:t>
      </w:r>
      <w:r w:rsidRPr="00752F94">
        <w:rPr>
          <w:rFonts w:ascii="Tahoma" w:hAnsi="Tahoma" w:cs="Tahoma"/>
          <w:sz w:val="18"/>
          <w:szCs w:val="18"/>
        </w:rPr>
        <w:t xml:space="preserve"> </w:t>
      </w:r>
      <w:r w:rsidR="00752F94" w:rsidRPr="00752F94">
        <w:rPr>
          <w:rFonts w:ascii="Tahoma" w:hAnsi="Tahoma" w:cs="Tahoma"/>
          <w:sz w:val="18"/>
          <w:szCs w:val="18"/>
        </w:rPr>
        <w:t>Wykonawca oświadcza również, że posiada deklarację zgodności, czyli oświadczenie</w:t>
      </w:r>
      <w:r w:rsidR="0021373F" w:rsidRPr="00752F94">
        <w:rPr>
          <w:rFonts w:ascii="Tahoma" w:hAnsi="Tahoma" w:cs="Tahoma"/>
          <w:sz w:val="18"/>
          <w:szCs w:val="18"/>
        </w:rPr>
        <w:t xml:space="preserve"> wytwórcy lub jego autoryzowanego przedstawiciela, stwierdzające na jego wyłączną odpowiedzialność, że wyrób jest zgodny z wymaganiami zasadniczymi lub Certyfikat zgodności dla urządzenia wydany przez jednostkę notyfikowaną w celu oznaczenia znakiem CE.</w:t>
      </w:r>
    </w:p>
    <w:p w14:paraId="725496AD" w14:textId="77777777" w:rsidR="0021373F" w:rsidRPr="0021373F" w:rsidRDefault="0021373F" w:rsidP="0021373F">
      <w:pPr>
        <w:jc w:val="both"/>
        <w:rPr>
          <w:rFonts w:ascii="Tahoma" w:hAnsi="Tahoma" w:cs="Tahoma"/>
          <w:sz w:val="18"/>
          <w:szCs w:val="18"/>
        </w:rPr>
      </w:pPr>
    </w:p>
    <w:p w14:paraId="73A8B58D" w14:textId="7AA067D1" w:rsidR="002533D2" w:rsidRPr="0038606C" w:rsidRDefault="00680935" w:rsidP="002533D2">
      <w:pPr>
        <w:numPr>
          <w:ilvl w:val="0"/>
          <w:numId w:val="4"/>
        </w:numPr>
        <w:jc w:val="both"/>
        <w:rPr>
          <w:rFonts w:ascii="Tahoma" w:hAnsi="Tahoma" w:cs="Tahoma"/>
          <w:b/>
          <w:sz w:val="18"/>
          <w:szCs w:val="18"/>
        </w:rPr>
      </w:pPr>
      <w:r w:rsidRPr="0038606C">
        <w:rPr>
          <w:rFonts w:ascii="Tahoma" w:hAnsi="Tahoma" w:cs="Tahoma"/>
          <w:b/>
          <w:sz w:val="18"/>
          <w:szCs w:val="18"/>
        </w:rPr>
        <w:t>Zobowiązujemy się, z</w:t>
      </w:r>
      <w:r w:rsidR="0060575D" w:rsidRPr="0038606C">
        <w:rPr>
          <w:rFonts w:ascii="Tahoma" w:hAnsi="Tahoma" w:cs="Tahoma"/>
          <w:b/>
          <w:sz w:val="18"/>
          <w:szCs w:val="18"/>
        </w:rPr>
        <w:t>godnie z żądaniem Zamawiającego do dostarczenia</w:t>
      </w:r>
      <w:r w:rsidR="00EC4553" w:rsidRPr="0038606C">
        <w:rPr>
          <w:rFonts w:ascii="Tahoma" w:hAnsi="Tahoma" w:cs="Tahoma"/>
          <w:b/>
          <w:sz w:val="18"/>
          <w:szCs w:val="18"/>
        </w:rPr>
        <w:t>, montażu, szkolenia i uruchomienia</w:t>
      </w:r>
      <w:r w:rsidRPr="0038606C">
        <w:rPr>
          <w:rFonts w:ascii="Tahoma" w:hAnsi="Tahoma" w:cs="Tahoma"/>
          <w:b/>
          <w:sz w:val="18"/>
          <w:szCs w:val="18"/>
        </w:rPr>
        <w:t xml:space="preserve"> Towaru w miejscu wskazanym przez Zamawiającego, do wydania Zamawiającemu dokumentu gwarancyjnego wraz z dostarczonym Towarem</w:t>
      </w:r>
      <w:r w:rsidR="00B9455E" w:rsidRPr="0038606C">
        <w:rPr>
          <w:rFonts w:ascii="Tahoma" w:hAnsi="Tahoma" w:cs="Tahoma"/>
          <w:b/>
          <w:sz w:val="18"/>
          <w:szCs w:val="18"/>
        </w:rPr>
        <w:t>,</w:t>
      </w:r>
      <w:r w:rsidRPr="0038606C">
        <w:rPr>
          <w:rFonts w:ascii="Tahoma" w:hAnsi="Tahoma" w:cs="Tahoma"/>
          <w:b/>
          <w:sz w:val="18"/>
          <w:szCs w:val="18"/>
        </w:rPr>
        <w:t xml:space="preserve"> a dodatkowo zobowiązujemy się do wydania Zamawiającemu instrukcji obsługi w języku polskim, paszportu technicznego</w:t>
      </w:r>
      <w:r w:rsidR="00B637BB" w:rsidRPr="0038606C">
        <w:rPr>
          <w:rFonts w:ascii="Tahoma" w:hAnsi="Tahoma" w:cs="Tahoma"/>
          <w:b/>
          <w:sz w:val="18"/>
          <w:szCs w:val="18"/>
        </w:rPr>
        <w:t xml:space="preserve"> </w:t>
      </w:r>
      <w:r w:rsidRPr="0038606C">
        <w:rPr>
          <w:rFonts w:ascii="Tahoma" w:hAnsi="Tahoma" w:cs="Tahoma"/>
          <w:b/>
          <w:sz w:val="18"/>
          <w:szCs w:val="18"/>
        </w:rPr>
        <w:t>oraz innych wymaganych przy dost</w:t>
      </w:r>
      <w:r w:rsidR="002533D2" w:rsidRPr="0038606C">
        <w:rPr>
          <w:rFonts w:ascii="Tahoma" w:hAnsi="Tahoma" w:cs="Tahoma"/>
          <w:b/>
          <w:sz w:val="18"/>
          <w:szCs w:val="18"/>
        </w:rPr>
        <w:t>awie dokumentów określonych we W</w:t>
      </w:r>
      <w:r w:rsidRPr="0038606C">
        <w:rPr>
          <w:rFonts w:ascii="Tahoma" w:hAnsi="Tahoma" w:cs="Tahoma"/>
          <w:b/>
          <w:sz w:val="18"/>
          <w:szCs w:val="18"/>
        </w:rPr>
        <w:t>zorze umowy.</w:t>
      </w:r>
    </w:p>
    <w:p w14:paraId="0F6968B4" w14:textId="77777777" w:rsidR="002533D2" w:rsidRPr="0038606C" w:rsidRDefault="002533D2" w:rsidP="00BB5995">
      <w:pPr>
        <w:rPr>
          <w:rFonts w:ascii="Tahoma" w:hAnsi="Tahoma" w:cs="Tahoma"/>
          <w:sz w:val="18"/>
          <w:szCs w:val="18"/>
        </w:rPr>
      </w:pPr>
    </w:p>
    <w:p w14:paraId="6E9A02FB" w14:textId="23BE6CAE" w:rsidR="00DE2C70" w:rsidRDefault="00DE2C70" w:rsidP="00DE2C70">
      <w:pPr>
        <w:pStyle w:val="Akapitzlist"/>
        <w:numPr>
          <w:ilvl w:val="0"/>
          <w:numId w:val="4"/>
        </w:numPr>
        <w:jc w:val="both"/>
        <w:rPr>
          <w:rFonts w:ascii="Tahoma" w:eastAsia="Times New Roman" w:hAnsi="Tahoma" w:cs="Tahoma"/>
          <w:sz w:val="18"/>
          <w:szCs w:val="18"/>
          <w:lang w:eastAsia="pl-PL"/>
        </w:rPr>
      </w:pPr>
      <w:r w:rsidRPr="00DE2C70">
        <w:rPr>
          <w:rFonts w:ascii="Tahoma" w:eastAsia="Times New Roman" w:hAnsi="Tahoma" w:cs="Tahoma"/>
          <w:sz w:val="18"/>
          <w:szCs w:val="18"/>
          <w:lang w:eastAsia="pl-PL"/>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DE2C70">
        <w:rPr>
          <w:rFonts w:ascii="Tahoma" w:eastAsia="Times New Roman" w:hAnsi="Tahoma" w:cs="Tahoma"/>
          <w:sz w:val="18"/>
          <w:szCs w:val="18"/>
          <w:lang w:eastAsia="pl-PL"/>
        </w:rPr>
        <w:t>dopuszczeniami</w:t>
      </w:r>
      <w:proofErr w:type="spellEnd"/>
      <w:r w:rsidRPr="00DE2C70">
        <w:rPr>
          <w:rFonts w:ascii="Tahoma" w:eastAsia="Times New Roman" w:hAnsi="Tahoma" w:cs="Tahoma"/>
          <w:sz w:val="18"/>
          <w:szCs w:val="18"/>
          <w:lang w:eastAsia="pl-PL"/>
        </w:rPr>
        <w:t>, i nie wnosimy do nich zastrzeżeń oraz zdobyliśmy konieczne informacje do przygotowania oferty.</w:t>
      </w:r>
    </w:p>
    <w:p w14:paraId="5B5C19EA" w14:textId="77777777" w:rsidR="00DE2C70" w:rsidRPr="00DE2C70" w:rsidRDefault="00DE2C70" w:rsidP="00DE2C70">
      <w:pPr>
        <w:rPr>
          <w:rFonts w:ascii="Tahoma" w:hAnsi="Tahoma" w:cs="Tahoma"/>
          <w:sz w:val="18"/>
          <w:szCs w:val="18"/>
        </w:rPr>
      </w:pPr>
    </w:p>
    <w:p w14:paraId="7DF88DF4" w14:textId="4C75903D" w:rsidR="00BB5995" w:rsidRPr="00AC4B3C" w:rsidRDefault="00BB5995" w:rsidP="00AC4B3C">
      <w:pPr>
        <w:pStyle w:val="Akapitzlist"/>
        <w:numPr>
          <w:ilvl w:val="0"/>
          <w:numId w:val="4"/>
        </w:numPr>
        <w:spacing w:line="240" w:lineRule="auto"/>
        <w:jc w:val="both"/>
        <w:rPr>
          <w:rFonts w:ascii="Tahoma" w:eastAsia="Times New Roman" w:hAnsi="Tahoma" w:cs="Tahoma"/>
          <w:sz w:val="18"/>
          <w:szCs w:val="18"/>
          <w:lang w:eastAsia="pl-PL"/>
        </w:rPr>
      </w:pPr>
      <w:r w:rsidRPr="00AC4B3C">
        <w:rPr>
          <w:rFonts w:ascii="Tahoma" w:eastAsia="Times New Roman" w:hAnsi="Tahoma" w:cs="Tahoma"/>
          <w:sz w:val="18"/>
          <w:szCs w:val="18"/>
          <w:lang w:eastAsia="pl-PL"/>
        </w:rPr>
        <w:t xml:space="preserve">Przystępując jako Wykonawca do udziału w postępowaniu o udzielenie zamówienia publicznego na </w:t>
      </w:r>
      <w:r w:rsidR="0060575D" w:rsidRPr="00AC4B3C">
        <w:rPr>
          <w:rFonts w:ascii="Tahoma" w:eastAsia="Times New Roman" w:hAnsi="Tahoma" w:cs="Tahoma"/>
          <w:sz w:val="18"/>
          <w:szCs w:val="18"/>
          <w:lang w:eastAsia="pl-PL"/>
        </w:rPr>
        <w:t xml:space="preserve">dostawę </w:t>
      </w:r>
      <w:r w:rsidR="00AC4B3C" w:rsidRPr="00AC4B3C">
        <w:rPr>
          <w:rFonts w:ascii="Tahoma" w:eastAsia="Times New Roman" w:hAnsi="Tahoma" w:cs="Tahoma"/>
          <w:sz w:val="18"/>
          <w:szCs w:val="18"/>
          <w:lang w:eastAsia="pl-PL"/>
        </w:rPr>
        <w:t>na dostawę systemu zarządzającego trybami obsługi pacjenta w Szpitalnym Oddziale Ratunkowym (TOPSOR) wraz z systemem segregacji medycznej i kardiomonitorami</w:t>
      </w:r>
      <w:r w:rsidR="0060575D" w:rsidRPr="00AC4B3C">
        <w:rPr>
          <w:rFonts w:ascii="Tahoma" w:eastAsia="Times New Roman" w:hAnsi="Tahoma" w:cs="Tahoma"/>
          <w:sz w:val="18"/>
          <w:szCs w:val="18"/>
          <w:lang w:eastAsia="pl-PL"/>
        </w:rPr>
        <w:t>,</w:t>
      </w:r>
      <w:r w:rsidRPr="00AC4B3C">
        <w:rPr>
          <w:rFonts w:ascii="Tahoma" w:eastAsia="Times New Roman" w:hAnsi="Tahoma" w:cs="Tahoma"/>
          <w:sz w:val="18"/>
          <w:szCs w:val="18"/>
          <w:lang w:eastAsia="pl-PL"/>
        </w:rPr>
        <w:t xml:space="preserve"> niniejszym oświadczamy, że oferowane przez nas towary spełniają wszystkie wymagane warunk</w:t>
      </w:r>
      <w:r w:rsidR="004F3238" w:rsidRPr="00AC4B3C">
        <w:rPr>
          <w:rFonts w:ascii="Tahoma" w:eastAsia="Times New Roman" w:hAnsi="Tahoma" w:cs="Tahoma"/>
          <w:sz w:val="18"/>
          <w:szCs w:val="18"/>
          <w:lang w:eastAsia="pl-PL"/>
        </w:rPr>
        <w:t>i określone w załączniku 2 do S</w:t>
      </w:r>
      <w:r w:rsidRPr="00AC4B3C">
        <w:rPr>
          <w:rFonts w:ascii="Tahoma" w:eastAsia="Times New Roman" w:hAnsi="Tahoma" w:cs="Tahoma"/>
          <w:sz w:val="18"/>
          <w:szCs w:val="18"/>
          <w:lang w:eastAsia="pl-PL"/>
        </w:rPr>
        <w:t xml:space="preserve">WZ oraz w ewentualnych modyfikacjach, </w:t>
      </w:r>
      <w:proofErr w:type="spellStart"/>
      <w:r w:rsidRPr="00AC4B3C">
        <w:rPr>
          <w:rFonts w:ascii="Tahoma" w:eastAsia="Times New Roman" w:hAnsi="Tahoma" w:cs="Tahoma"/>
          <w:sz w:val="18"/>
          <w:szCs w:val="18"/>
          <w:lang w:eastAsia="pl-PL"/>
        </w:rPr>
        <w:t>dopuszczeniach</w:t>
      </w:r>
      <w:proofErr w:type="spellEnd"/>
      <w:r w:rsidRPr="00AC4B3C">
        <w:rPr>
          <w:rFonts w:ascii="Tahoma" w:eastAsia="Times New Roman" w:hAnsi="Tahoma" w:cs="Tahoma"/>
          <w:sz w:val="18"/>
          <w:szCs w:val="18"/>
          <w:lang w:eastAsia="pl-PL"/>
        </w:rPr>
        <w:t>, na co załączamy wymagane przez Zamawiającego dokumenty (zgodnie z roz</w:t>
      </w:r>
      <w:r w:rsidR="004F3238" w:rsidRPr="00AC4B3C">
        <w:rPr>
          <w:rFonts w:ascii="Tahoma" w:eastAsia="Times New Roman" w:hAnsi="Tahoma" w:cs="Tahoma"/>
          <w:sz w:val="18"/>
          <w:szCs w:val="18"/>
          <w:lang w:eastAsia="pl-PL"/>
        </w:rPr>
        <w:t>działem II.I ust. 1 lit. a</w:t>
      </w:r>
      <w:r w:rsidRPr="00AC4B3C">
        <w:rPr>
          <w:rFonts w:ascii="Tahoma" w:eastAsia="Times New Roman" w:hAnsi="Tahoma" w:cs="Tahoma"/>
          <w:sz w:val="18"/>
          <w:szCs w:val="18"/>
          <w:lang w:eastAsia="pl-PL"/>
        </w:rPr>
        <w:t xml:space="preserve"> SWZ).</w:t>
      </w:r>
    </w:p>
    <w:p w14:paraId="2C0EBE6F" w14:textId="354F7590" w:rsidR="00680935" w:rsidRPr="0038606C" w:rsidRDefault="002533D2" w:rsidP="002533D2">
      <w:pPr>
        <w:numPr>
          <w:ilvl w:val="0"/>
          <w:numId w:val="4"/>
        </w:numPr>
        <w:jc w:val="both"/>
        <w:rPr>
          <w:rFonts w:ascii="Tahoma" w:hAnsi="Tahoma" w:cs="Tahoma"/>
          <w:sz w:val="18"/>
          <w:szCs w:val="18"/>
        </w:rPr>
      </w:pPr>
      <w:r w:rsidRPr="0038606C">
        <w:rPr>
          <w:rFonts w:ascii="Tahoma" w:hAnsi="Tahoma" w:cs="Tahoma"/>
          <w:sz w:val="18"/>
          <w:szCs w:val="18"/>
        </w:rPr>
        <w:t xml:space="preserve">Oświadczamy, że </w:t>
      </w:r>
      <w:r w:rsidR="006A6C25" w:rsidRPr="0038606C">
        <w:rPr>
          <w:rFonts w:ascii="Tahoma" w:hAnsi="Tahoma" w:cs="Tahoma"/>
          <w:sz w:val="18"/>
          <w:szCs w:val="18"/>
        </w:rPr>
        <w:t>P</w:t>
      </w:r>
      <w:r w:rsidRPr="0038606C">
        <w:rPr>
          <w:rFonts w:ascii="Tahoma" w:hAnsi="Tahoma" w:cs="Tahoma"/>
          <w:sz w:val="18"/>
          <w:szCs w:val="18"/>
        </w:rPr>
        <w:t>rojektowane postanowienia umowy</w:t>
      </w:r>
      <w:r w:rsidRPr="0038606C">
        <w:rPr>
          <w:sz w:val="18"/>
          <w:szCs w:val="18"/>
        </w:rPr>
        <w:t xml:space="preserve"> </w:t>
      </w:r>
      <w:r w:rsidRPr="0038606C">
        <w:rPr>
          <w:rFonts w:ascii="Tahoma" w:hAnsi="Tahoma" w:cs="Tahoma"/>
          <w:sz w:val="18"/>
          <w:szCs w:val="18"/>
        </w:rPr>
        <w:t>w sprawie zamówienia publicznego, które zostaną wprowadzone do treści tej umowy (Wzór umowy), stanowiące</w:t>
      </w:r>
      <w:r w:rsidR="00680935" w:rsidRPr="0038606C">
        <w:rPr>
          <w:rFonts w:ascii="Tahoma" w:hAnsi="Tahoma" w:cs="Tahoma"/>
          <w:sz w:val="18"/>
          <w:szCs w:val="18"/>
        </w:rPr>
        <w:t xml:space="preserve"> załącznik Nr 4 do specyfikacji został</w:t>
      </w:r>
      <w:r w:rsidRPr="0038606C">
        <w:rPr>
          <w:rFonts w:ascii="Tahoma" w:hAnsi="Tahoma" w:cs="Tahoma"/>
          <w:sz w:val="18"/>
          <w:szCs w:val="18"/>
        </w:rPr>
        <w:t>y</w:t>
      </w:r>
      <w:r w:rsidR="00680935" w:rsidRPr="0038606C">
        <w:rPr>
          <w:rFonts w:ascii="Tahoma" w:hAnsi="Tahoma" w:cs="Tahoma"/>
          <w:sz w:val="18"/>
          <w:szCs w:val="18"/>
        </w:rPr>
        <w:t xml:space="preserve"> przez nas zaakceptowan</w:t>
      </w:r>
      <w:r w:rsidRPr="0038606C">
        <w:rPr>
          <w:rFonts w:ascii="Tahoma" w:hAnsi="Tahoma" w:cs="Tahoma"/>
          <w:sz w:val="18"/>
          <w:szCs w:val="18"/>
        </w:rPr>
        <w:t>e</w:t>
      </w:r>
      <w:r w:rsidR="00680935" w:rsidRPr="0038606C">
        <w:rPr>
          <w:rFonts w:ascii="Tahoma" w:hAnsi="Tahoma" w:cs="Tahoma"/>
          <w:sz w:val="18"/>
          <w:szCs w:val="18"/>
        </w:rPr>
        <w:t xml:space="preserve"> w całości i bez zastrzeżeń i zobowiązujemy się w przypadku wyboru naszej oferty do zawarcia um</w:t>
      </w:r>
      <w:r w:rsidR="004819F5" w:rsidRPr="0038606C">
        <w:rPr>
          <w:rFonts w:ascii="Tahoma" w:hAnsi="Tahoma" w:cs="Tahoma"/>
          <w:sz w:val="18"/>
          <w:szCs w:val="18"/>
        </w:rPr>
        <w:t>o</w:t>
      </w:r>
      <w:r w:rsidR="00680935" w:rsidRPr="0038606C">
        <w:rPr>
          <w:rFonts w:ascii="Tahoma" w:hAnsi="Tahoma" w:cs="Tahoma"/>
          <w:sz w:val="18"/>
          <w:szCs w:val="18"/>
        </w:rPr>
        <w:t>w</w:t>
      </w:r>
      <w:r w:rsidR="004819F5" w:rsidRPr="0038606C">
        <w:rPr>
          <w:rFonts w:ascii="Tahoma" w:hAnsi="Tahoma" w:cs="Tahoma"/>
          <w:sz w:val="18"/>
          <w:szCs w:val="18"/>
        </w:rPr>
        <w:t>y</w:t>
      </w:r>
      <w:r w:rsidR="00680935" w:rsidRPr="0038606C">
        <w:rPr>
          <w:rFonts w:ascii="Tahoma" w:hAnsi="Tahoma" w:cs="Tahoma"/>
          <w:sz w:val="18"/>
          <w:szCs w:val="18"/>
        </w:rPr>
        <w:t xml:space="preserve"> na zaproponowanych warunkach.</w:t>
      </w:r>
    </w:p>
    <w:p w14:paraId="4CAC8130" w14:textId="77777777" w:rsidR="00680935" w:rsidRPr="0038606C" w:rsidRDefault="00680935" w:rsidP="00680935">
      <w:pPr>
        <w:jc w:val="both"/>
        <w:rPr>
          <w:rFonts w:ascii="Tahoma" w:hAnsi="Tahoma" w:cs="Tahoma"/>
          <w:sz w:val="18"/>
          <w:szCs w:val="18"/>
        </w:rPr>
      </w:pPr>
    </w:p>
    <w:p w14:paraId="6620AFE0" w14:textId="44F01B6B" w:rsidR="00F8679E" w:rsidRPr="0038606C" w:rsidRDefault="00680935" w:rsidP="004F3238">
      <w:pPr>
        <w:numPr>
          <w:ilvl w:val="0"/>
          <w:numId w:val="4"/>
        </w:numPr>
        <w:jc w:val="both"/>
        <w:rPr>
          <w:rFonts w:ascii="Tahoma" w:hAnsi="Tahoma" w:cs="Tahoma"/>
          <w:sz w:val="18"/>
          <w:szCs w:val="18"/>
        </w:rPr>
      </w:pPr>
      <w:r w:rsidRPr="0038606C">
        <w:rPr>
          <w:rFonts w:ascii="Tahoma" w:hAnsi="Tahoma" w:cs="Tahoma"/>
          <w:sz w:val="18"/>
          <w:szCs w:val="18"/>
        </w:rPr>
        <w:t>Oświadczamy, że uważamy się za związanych niniejszą ofertą przez czas wskazany w specyfikacji warunków zamówienia.</w:t>
      </w:r>
    </w:p>
    <w:p w14:paraId="159E8931" w14:textId="77777777" w:rsidR="00680935" w:rsidRPr="0038606C" w:rsidRDefault="00680935" w:rsidP="00680935">
      <w:pPr>
        <w:jc w:val="both"/>
        <w:rPr>
          <w:rFonts w:ascii="Tahoma" w:hAnsi="Tahoma" w:cs="Tahoma"/>
          <w:sz w:val="18"/>
          <w:szCs w:val="18"/>
        </w:rPr>
      </w:pPr>
    </w:p>
    <w:p w14:paraId="7E01E81A" w14:textId="49D1647D" w:rsidR="00680935" w:rsidRPr="0038606C" w:rsidRDefault="00680935" w:rsidP="00773F83">
      <w:pPr>
        <w:numPr>
          <w:ilvl w:val="0"/>
          <w:numId w:val="4"/>
        </w:numPr>
        <w:ind w:left="357"/>
        <w:jc w:val="both"/>
        <w:rPr>
          <w:rFonts w:ascii="Tahoma" w:hAnsi="Tahoma" w:cs="Tahoma"/>
          <w:sz w:val="18"/>
          <w:szCs w:val="18"/>
        </w:rPr>
      </w:pPr>
      <w:r w:rsidRPr="0038606C">
        <w:rPr>
          <w:rFonts w:ascii="Tahoma" w:hAnsi="Tahoma" w:cs="Tahoma"/>
          <w:sz w:val="18"/>
          <w:szCs w:val="18"/>
        </w:rPr>
        <w:t xml:space="preserve">Niniejszym informujemy, że informacje składające się na ofertę, zawarte </w:t>
      </w:r>
      <w:r w:rsidR="0027533E" w:rsidRPr="0038606C">
        <w:rPr>
          <w:rFonts w:ascii="Tahoma" w:hAnsi="Tahoma" w:cs="Tahoma"/>
          <w:sz w:val="18"/>
          <w:szCs w:val="18"/>
        </w:rPr>
        <w:t xml:space="preserve">w pliku pod nazwą </w:t>
      </w:r>
      <w:r w:rsidRPr="0038606C">
        <w:rPr>
          <w:rFonts w:ascii="Tahoma" w:hAnsi="Tahoma" w:cs="Tahoma"/>
          <w:b/>
          <w:bCs/>
          <w:sz w:val="18"/>
          <w:szCs w:val="18"/>
        </w:rPr>
        <w:t>………………..</w:t>
      </w:r>
      <w:r w:rsidRPr="0038606C">
        <w:rPr>
          <w:rFonts w:ascii="Tahoma" w:hAnsi="Tahoma" w:cs="Tahoma"/>
          <w:sz w:val="18"/>
          <w:szCs w:val="18"/>
        </w:rPr>
        <w:t xml:space="preserve"> stanowią </w:t>
      </w:r>
      <w:r w:rsidRPr="0038606C">
        <w:rPr>
          <w:rFonts w:ascii="Tahoma" w:hAnsi="Tahoma" w:cs="Tahoma"/>
          <w:b/>
          <w:bCs/>
          <w:sz w:val="18"/>
          <w:szCs w:val="18"/>
        </w:rPr>
        <w:t>tajemnicę przedsiębiorstwa</w:t>
      </w:r>
      <w:r w:rsidRPr="0038606C">
        <w:rPr>
          <w:rFonts w:ascii="Tahoma" w:hAnsi="Tahoma" w:cs="Tahoma"/>
          <w:sz w:val="18"/>
          <w:szCs w:val="18"/>
        </w:rPr>
        <w:t xml:space="preserve"> w rozumieniu przepisów ustawy z dnia 16.04.1993 r.  o zwalczaniu nieuczciwej konkurencji (Dz.U. z 20</w:t>
      </w:r>
      <w:r w:rsidR="00ED2185" w:rsidRPr="0038606C">
        <w:rPr>
          <w:rFonts w:ascii="Tahoma" w:hAnsi="Tahoma" w:cs="Tahoma"/>
          <w:sz w:val="18"/>
          <w:szCs w:val="18"/>
        </w:rPr>
        <w:t>20</w:t>
      </w:r>
      <w:r w:rsidRPr="0038606C">
        <w:rPr>
          <w:rFonts w:ascii="Tahoma" w:hAnsi="Tahoma" w:cs="Tahoma"/>
          <w:sz w:val="18"/>
          <w:szCs w:val="18"/>
        </w:rPr>
        <w:t xml:space="preserve"> r., poz.</w:t>
      </w:r>
      <w:r w:rsidR="00775ED7" w:rsidRPr="0038606C">
        <w:rPr>
          <w:rFonts w:ascii="Tahoma" w:hAnsi="Tahoma" w:cs="Tahoma"/>
          <w:sz w:val="18"/>
          <w:szCs w:val="18"/>
        </w:rPr>
        <w:t>1</w:t>
      </w:r>
      <w:r w:rsidR="00ED2185" w:rsidRPr="0038606C">
        <w:rPr>
          <w:rFonts w:ascii="Tahoma" w:hAnsi="Tahoma" w:cs="Tahoma"/>
          <w:sz w:val="18"/>
          <w:szCs w:val="18"/>
        </w:rPr>
        <w:t>913</w:t>
      </w:r>
      <w:r w:rsidR="00775ED7" w:rsidRPr="0038606C">
        <w:rPr>
          <w:rFonts w:ascii="Tahoma" w:hAnsi="Tahoma" w:cs="Tahoma"/>
          <w:sz w:val="18"/>
          <w:szCs w:val="18"/>
        </w:rPr>
        <w:t xml:space="preserve"> </w:t>
      </w:r>
      <w:r w:rsidRPr="0038606C">
        <w:rPr>
          <w:rFonts w:ascii="Tahoma" w:hAnsi="Tahoma" w:cs="Tahoma"/>
          <w:sz w:val="18"/>
          <w:szCs w:val="18"/>
        </w:rPr>
        <w:t xml:space="preserve"> </w:t>
      </w:r>
      <w:proofErr w:type="spellStart"/>
      <w:r w:rsidRPr="0038606C">
        <w:rPr>
          <w:rFonts w:ascii="Tahoma" w:hAnsi="Tahoma" w:cs="Tahoma"/>
          <w:sz w:val="18"/>
          <w:szCs w:val="18"/>
        </w:rPr>
        <w:t>t.j</w:t>
      </w:r>
      <w:proofErr w:type="spellEnd"/>
      <w:r w:rsidRPr="0038606C">
        <w:rPr>
          <w:rFonts w:ascii="Tahoma" w:hAnsi="Tahoma" w:cs="Tahoma"/>
          <w:sz w:val="18"/>
          <w:szCs w:val="18"/>
        </w:rPr>
        <w:t>., ze zm.) i jako takie nie mogą być ogólnodostępne.</w:t>
      </w:r>
    </w:p>
    <w:p w14:paraId="4353D743" w14:textId="77777777" w:rsidR="00F8679E" w:rsidRPr="006F2B80" w:rsidRDefault="00F8679E" w:rsidP="00335BF9">
      <w:pPr>
        <w:pStyle w:val="Akapitzlist"/>
        <w:spacing w:after="0" w:line="240" w:lineRule="auto"/>
        <w:ind w:left="357"/>
        <w:jc w:val="both"/>
        <w:rPr>
          <w:rFonts w:ascii="Tahoma" w:hAnsi="Tahoma" w:cs="Tahoma"/>
          <w:b/>
          <w:bCs/>
          <w:sz w:val="18"/>
          <w:szCs w:val="18"/>
          <w:u w:val="single"/>
        </w:rPr>
      </w:pPr>
      <w:r w:rsidRPr="006F2B80">
        <w:rPr>
          <w:rFonts w:ascii="Tahoma" w:hAnsi="Tahoma" w:cs="Tahoma"/>
          <w:b/>
          <w:bCs/>
          <w:sz w:val="18"/>
          <w:szCs w:val="18"/>
          <w:u w:val="single"/>
        </w:rPr>
        <w:t>Wykazanie, iż zastrzeżone informacje stanowią tajemnicę przedsiębiorstwa znajduje się w pliku pn. …………..</w:t>
      </w:r>
    </w:p>
    <w:p w14:paraId="5F7608D9" w14:textId="77777777" w:rsidR="00680935" w:rsidRPr="0038606C" w:rsidRDefault="00680935" w:rsidP="00335BF9">
      <w:pPr>
        <w:ind w:left="357"/>
        <w:jc w:val="both"/>
        <w:rPr>
          <w:rFonts w:ascii="Tahoma" w:hAnsi="Tahoma" w:cs="Tahoma"/>
          <w:sz w:val="18"/>
          <w:szCs w:val="18"/>
        </w:rPr>
      </w:pPr>
    </w:p>
    <w:p w14:paraId="604706FB" w14:textId="64DB29A8" w:rsidR="00680935" w:rsidRPr="00AB5513" w:rsidRDefault="00680935" w:rsidP="00AB5513">
      <w:pPr>
        <w:numPr>
          <w:ilvl w:val="0"/>
          <w:numId w:val="4"/>
        </w:numPr>
        <w:ind w:left="357"/>
        <w:jc w:val="both"/>
        <w:rPr>
          <w:rFonts w:ascii="Tahoma" w:hAnsi="Tahoma" w:cs="Tahoma"/>
          <w:sz w:val="18"/>
          <w:szCs w:val="18"/>
        </w:rPr>
      </w:pPr>
      <w:r w:rsidRPr="0038606C">
        <w:rPr>
          <w:rFonts w:ascii="Tahoma" w:hAnsi="Tahoma" w:cs="Tahoma"/>
          <w:sz w:val="18"/>
          <w:szCs w:val="18"/>
        </w:rPr>
        <w:t xml:space="preserve">Niniejszym, zgodnie z art. </w:t>
      </w:r>
      <w:r w:rsidR="009C1355" w:rsidRPr="0038606C">
        <w:rPr>
          <w:rFonts w:ascii="Tahoma" w:hAnsi="Tahoma" w:cs="Tahoma"/>
          <w:sz w:val="18"/>
          <w:szCs w:val="18"/>
        </w:rPr>
        <w:t>225</w:t>
      </w:r>
      <w:r w:rsidRPr="0038606C">
        <w:rPr>
          <w:rFonts w:ascii="Tahoma" w:hAnsi="Tahoma" w:cs="Tahoma"/>
          <w:sz w:val="18"/>
          <w:szCs w:val="18"/>
        </w:rPr>
        <w:t xml:space="preserve"> ustawy Prawo zamówień publicznych informujemy, że dostawa towaru, oferowanego w ramach ww. postępowania </w:t>
      </w:r>
      <w:r w:rsidRPr="00AB5513">
        <w:rPr>
          <w:rFonts w:ascii="Tahoma" w:hAnsi="Tahoma" w:cs="Tahoma"/>
          <w:b/>
          <w:sz w:val="18"/>
          <w:szCs w:val="18"/>
        </w:rPr>
        <w:t>prowadzi</w:t>
      </w:r>
      <w:r w:rsidRPr="00AB5513">
        <w:rPr>
          <w:rFonts w:ascii="Tahoma" w:eastAsia="Tahoma,Bold" w:hAnsi="Tahoma" w:cs="Tahoma"/>
          <w:b/>
          <w:bCs/>
          <w:sz w:val="18"/>
          <w:szCs w:val="18"/>
        </w:rPr>
        <w:t xml:space="preserve">* </w:t>
      </w:r>
      <w:r w:rsidRPr="00AB5513">
        <w:rPr>
          <w:rFonts w:ascii="Tahoma" w:hAnsi="Tahoma" w:cs="Tahoma"/>
          <w:b/>
          <w:sz w:val="18"/>
          <w:szCs w:val="18"/>
        </w:rPr>
        <w:t>/ nie prowadzi</w:t>
      </w:r>
      <w:r w:rsidRPr="00AB5513">
        <w:rPr>
          <w:rFonts w:ascii="Tahoma" w:eastAsia="Tahoma,Bold" w:hAnsi="Tahoma" w:cs="Tahoma"/>
          <w:b/>
          <w:bCs/>
          <w:sz w:val="18"/>
          <w:szCs w:val="18"/>
        </w:rPr>
        <w:t xml:space="preserve">* </w:t>
      </w:r>
      <w:r w:rsidRPr="00AB5513">
        <w:rPr>
          <w:rFonts w:ascii="Tahoma" w:hAnsi="Tahoma" w:cs="Tahoma"/>
          <w:sz w:val="18"/>
          <w:szCs w:val="18"/>
        </w:rPr>
        <w:t>w przypadku wyboru naszej oferty, do powstania u Zamawiającego obowiązku</w:t>
      </w:r>
      <w:r w:rsidR="00AB5513">
        <w:rPr>
          <w:rFonts w:ascii="Tahoma" w:hAnsi="Tahoma" w:cs="Tahoma"/>
          <w:sz w:val="18"/>
          <w:szCs w:val="18"/>
        </w:rPr>
        <w:t xml:space="preserve"> </w:t>
      </w:r>
      <w:r w:rsidRPr="00AB5513">
        <w:rPr>
          <w:rFonts w:ascii="Tahoma" w:hAnsi="Tahoma" w:cs="Tahoma"/>
          <w:sz w:val="18"/>
          <w:szCs w:val="18"/>
        </w:rPr>
        <w:t>podatkowego, zgodnie z przepisami ustawy o podatku od towaru i usług.</w:t>
      </w:r>
      <w:r w:rsidR="008B567B">
        <w:rPr>
          <w:rFonts w:ascii="Tahoma" w:hAnsi="Tahoma" w:cs="Tahoma"/>
          <w:i/>
          <w:sz w:val="18"/>
          <w:szCs w:val="18"/>
        </w:rPr>
        <w:t xml:space="preserve"> </w:t>
      </w:r>
      <w:r w:rsidR="0027533E" w:rsidRPr="00AB5513">
        <w:rPr>
          <w:rFonts w:ascii="Tahoma" w:hAnsi="Tahoma" w:cs="Tahoma"/>
          <w:i/>
          <w:sz w:val="18"/>
          <w:szCs w:val="18"/>
        </w:rPr>
        <w:t>*</w:t>
      </w:r>
      <w:r w:rsidR="0027533E" w:rsidRPr="00AB5513">
        <w:rPr>
          <w:rFonts w:ascii="Tahoma" w:hAnsi="Tahoma" w:cs="Tahoma"/>
          <w:b/>
          <w:i/>
          <w:sz w:val="18"/>
          <w:szCs w:val="18"/>
        </w:rPr>
        <w:t>niepotrzebne skreślić</w:t>
      </w:r>
    </w:p>
    <w:p w14:paraId="7F54F9C6" w14:textId="34DDF1C8" w:rsidR="00680935" w:rsidRPr="0038606C" w:rsidRDefault="00680935" w:rsidP="008B567B">
      <w:pPr>
        <w:autoSpaceDE w:val="0"/>
        <w:autoSpaceDN w:val="0"/>
        <w:adjustRightInd w:val="0"/>
        <w:ind w:left="360"/>
        <w:rPr>
          <w:rFonts w:ascii="Tahoma" w:hAnsi="Tahoma" w:cs="Tahoma"/>
          <w:sz w:val="18"/>
          <w:szCs w:val="18"/>
        </w:rPr>
      </w:pPr>
      <w:r w:rsidRPr="0038606C">
        <w:rPr>
          <w:rFonts w:ascii="Tahoma" w:hAnsi="Tahoma" w:cs="Tahoma"/>
          <w:sz w:val="18"/>
          <w:szCs w:val="18"/>
        </w:rPr>
        <w:lastRenderedPageBreak/>
        <w:t xml:space="preserve">Niżej wymienione towary lub świadczenie usługi, oferowane w ramach niniejszego </w:t>
      </w:r>
      <w:r w:rsidR="007D148A" w:rsidRPr="0038606C">
        <w:rPr>
          <w:rFonts w:ascii="Tahoma" w:hAnsi="Tahoma" w:cs="Tahoma"/>
          <w:sz w:val="18"/>
          <w:szCs w:val="18"/>
        </w:rPr>
        <w:t>postępowania prowadzą</w:t>
      </w:r>
      <w:r w:rsidRPr="0038606C">
        <w:rPr>
          <w:rFonts w:ascii="Tahoma" w:hAnsi="Tahoma" w:cs="Tahoma"/>
          <w:sz w:val="18"/>
          <w:szCs w:val="18"/>
        </w:rPr>
        <w:t xml:space="preserve"> w przypadku wyboru naszej oferty, do powstania u Zamawia</w:t>
      </w:r>
      <w:r w:rsidR="000A3022" w:rsidRPr="0038606C">
        <w:rPr>
          <w:rFonts w:ascii="Tahoma" w:hAnsi="Tahoma" w:cs="Tahoma"/>
          <w:sz w:val="18"/>
          <w:szCs w:val="18"/>
        </w:rPr>
        <w:t xml:space="preserve">jącego obowiązku podatkowego: </w:t>
      </w:r>
      <w:r w:rsidRPr="0038606C">
        <w:rPr>
          <w:rFonts w:ascii="Tahoma" w:hAnsi="Tahoma" w:cs="Tahoma"/>
          <w:sz w:val="18"/>
          <w:szCs w:val="18"/>
        </w:rPr>
        <w:t>......................................................................................................................................................</w:t>
      </w:r>
      <w:r w:rsidR="00A571AA">
        <w:rPr>
          <w:rFonts w:ascii="Tahoma" w:hAnsi="Tahoma" w:cs="Tahoma"/>
          <w:sz w:val="18"/>
          <w:szCs w:val="18"/>
        </w:rPr>
        <w:t>..............................</w:t>
      </w:r>
      <w:r w:rsidRPr="0038606C">
        <w:rPr>
          <w:rFonts w:ascii="Tahoma" w:hAnsi="Tahoma" w:cs="Tahoma"/>
          <w:sz w:val="18"/>
          <w:szCs w:val="18"/>
        </w:rPr>
        <w:t>......................................................................................................................................................</w:t>
      </w:r>
    </w:p>
    <w:p w14:paraId="79FF1CC8" w14:textId="4074CD41" w:rsidR="00680935" w:rsidRPr="00323416"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323416">
        <w:rPr>
          <w:rFonts w:ascii="Tahoma" w:hAnsi="Tahoma" w:cs="Tahoma"/>
          <w:i/>
          <w:iCs/>
          <w:sz w:val="16"/>
          <w:szCs w:val="16"/>
        </w:rPr>
        <w:t>* (należy podać nazwę (rodzaj) towaru lub usługi</w:t>
      </w:r>
      <w:r w:rsidR="00322CA8" w:rsidRPr="00323416">
        <w:rPr>
          <w:rFonts w:ascii="Tahoma" w:hAnsi="Tahoma" w:cs="Tahoma"/>
          <w:i/>
          <w:iCs/>
          <w:sz w:val="16"/>
          <w:szCs w:val="16"/>
        </w:rPr>
        <w:t>,</w:t>
      </w:r>
      <w:r w:rsidRPr="00323416">
        <w:rPr>
          <w:rFonts w:ascii="Tahoma" w:hAnsi="Tahoma" w:cs="Tahoma"/>
          <w:i/>
          <w:iCs/>
          <w:sz w:val="16"/>
          <w:szCs w:val="16"/>
        </w:rPr>
        <w:t xml:space="preserve"> wskazać ich wartość bez kwoty podatku</w:t>
      </w:r>
      <w:r w:rsidR="009C1355" w:rsidRPr="00323416">
        <w:rPr>
          <w:rFonts w:ascii="Tahoma" w:hAnsi="Tahoma" w:cs="Tahoma"/>
          <w:i/>
          <w:iCs/>
          <w:sz w:val="16"/>
          <w:szCs w:val="16"/>
        </w:rPr>
        <w:t xml:space="preserve"> oraz stawkę podatku vat</w:t>
      </w:r>
      <w:r w:rsidRPr="00323416">
        <w:rPr>
          <w:rFonts w:ascii="Tahoma" w:hAnsi="Tahoma" w:cs="Tahoma"/>
          <w:i/>
          <w:iCs/>
          <w:sz w:val="16"/>
          <w:szCs w:val="16"/>
        </w:rPr>
        <w:t>).</w:t>
      </w:r>
    </w:p>
    <w:p w14:paraId="4B002E99" w14:textId="77777777" w:rsidR="00680935" w:rsidRPr="00323416" w:rsidRDefault="00680935" w:rsidP="00680935">
      <w:pPr>
        <w:ind w:left="360"/>
        <w:jc w:val="both"/>
        <w:rPr>
          <w:rFonts w:ascii="Tahoma" w:hAnsi="Tahoma" w:cs="Tahoma"/>
          <w:i/>
          <w:iCs/>
          <w:sz w:val="16"/>
          <w:szCs w:val="16"/>
        </w:rPr>
      </w:pPr>
      <w:r w:rsidRPr="00323416">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3E28397F" w14:textId="77777777" w:rsidR="009C1355" w:rsidRPr="0038606C" w:rsidRDefault="009C1355" w:rsidP="00680935">
      <w:pPr>
        <w:ind w:left="360"/>
        <w:jc w:val="both"/>
        <w:rPr>
          <w:rFonts w:ascii="Tahoma" w:hAnsi="Tahoma" w:cs="Tahoma"/>
          <w:i/>
          <w:iCs/>
          <w:sz w:val="18"/>
          <w:szCs w:val="18"/>
        </w:rPr>
      </w:pPr>
    </w:p>
    <w:p w14:paraId="7BDF13B6" w14:textId="77777777" w:rsidR="00680935" w:rsidRPr="0038606C" w:rsidRDefault="00680935" w:rsidP="00773F83">
      <w:pPr>
        <w:numPr>
          <w:ilvl w:val="0"/>
          <w:numId w:val="4"/>
        </w:numPr>
        <w:jc w:val="both"/>
        <w:rPr>
          <w:rFonts w:ascii="Tahoma" w:hAnsi="Tahoma" w:cs="Tahoma"/>
          <w:sz w:val="18"/>
          <w:szCs w:val="18"/>
        </w:rPr>
      </w:pPr>
      <w:r w:rsidRPr="0038606C">
        <w:rPr>
          <w:rFonts w:ascii="Tahoma" w:hAnsi="Tahoma" w:cs="Tahoma"/>
          <w:sz w:val="18"/>
          <w:szCs w:val="18"/>
        </w:rPr>
        <w:t xml:space="preserve">Dostawy wykonamy </w:t>
      </w:r>
      <w:r w:rsidRPr="0038606C">
        <w:rPr>
          <w:rFonts w:ascii="Tahoma" w:hAnsi="Tahoma" w:cs="Tahoma"/>
          <w:b/>
          <w:bCs/>
          <w:sz w:val="18"/>
          <w:szCs w:val="18"/>
        </w:rPr>
        <w:t>sami / przy udziale podwykonawcy</w:t>
      </w:r>
      <w:r w:rsidRPr="0038606C">
        <w:rPr>
          <w:rFonts w:ascii="Tahoma" w:hAnsi="Tahoma" w:cs="Tahoma"/>
          <w:sz w:val="18"/>
          <w:szCs w:val="18"/>
        </w:rPr>
        <w:t xml:space="preserve">*. Podwykonawca zrealizuje następującą część zamówienia na dostawę: …........................................................................................................ </w:t>
      </w:r>
    </w:p>
    <w:p w14:paraId="38042261" w14:textId="77777777" w:rsidR="00680935" w:rsidRPr="004B1009" w:rsidRDefault="00680935" w:rsidP="004B1009">
      <w:pPr>
        <w:ind w:left="360"/>
        <w:jc w:val="both"/>
        <w:rPr>
          <w:rFonts w:ascii="Tahoma" w:hAnsi="Tahoma" w:cs="Tahoma"/>
          <w:i/>
          <w:iCs/>
          <w:sz w:val="16"/>
          <w:szCs w:val="16"/>
        </w:rPr>
      </w:pPr>
      <w:r w:rsidRPr="004B1009">
        <w:rPr>
          <w:rFonts w:ascii="Tahoma" w:hAnsi="Tahoma" w:cs="Tahoma"/>
          <w:b/>
          <w:sz w:val="16"/>
          <w:szCs w:val="16"/>
        </w:rPr>
        <w:t>*</w:t>
      </w:r>
      <w:r w:rsidRPr="004B1009">
        <w:rPr>
          <w:rFonts w:ascii="Tahoma" w:hAnsi="Tahoma" w:cs="Tahoma"/>
          <w:b/>
          <w:i/>
          <w:iCs/>
          <w:sz w:val="16"/>
          <w:szCs w:val="16"/>
        </w:rPr>
        <w:t>niepotrzebne skreślić.</w:t>
      </w:r>
      <w:r w:rsidRPr="004B1009">
        <w:rPr>
          <w:rFonts w:ascii="Tahoma" w:hAnsi="Tahoma" w:cs="Tahoma"/>
          <w:i/>
          <w:iCs/>
          <w:sz w:val="16"/>
          <w:szCs w:val="16"/>
        </w:rPr>
        <w:t xml:space="preserve"> W przypadku nie skreślenia żadnej z opcji, Zamawiający przyjmie, iż Wykonawca wykona zamówienie sam, bez udziału podwykonawcy</w:t>
      </w:r>
    </w:p>
    <w:p w14:paraId="11A7C76C" w14:textId="77777777" w:rsidR="00680935" w:rsidRPr="0038606C" w:rsidRDefault="00680935" w:rsidP="00680935">
      <w:pPr>
        <w:rPr>
          <w:rFonts w:ascii="Tahoma" w:hAnsi="Tahoma" w:cs="Tahoma"/>
          <w:sz w:val="18"/>
          <w:szCs w:val="18"/>
        </w:rPr>
      </w:pPr>
    </w:p>
    <w:p w14:paraId="6C9A2817" w14:textId="77777777" w:rsidR="00680935" w:rsidRPr="0038606C" w:rsidRDefault="00680935" w:rsidP="00773F83">
      <w:pPr>
        <w:numPr>
          <w:ilvl w:val="0"/>
          <w:numId w:val="4"/>
        </w:numPr>
        <w:jc w:val="both"/>
        <w:rPr>
          <w:rFonts w:ascii="Tahoma" w:hAnsi="Tahoma" w:cs="Tahoma"/>
          <w:sz w:val="18"/>
          <w:szCs w:val="18"/>
        </w:rPr>
      </w:pPr>
      <w:r w:rsidRPr="0038606C">
        <w:rPr>
          <w:rFonts w:ascii="Tahoma" w:hAnsi="Tahoma" w:cs="Tahoma"/>
          <w:sz w:val="18"/>
          <w:szCs w:val="18"/>
        </w:rPr>
        <w:t>Zamówienie zrealizujemy (odpowiednie wypełnić):</w:t>
      </w:r>
    </w:p>
    <w:p w14:paraId="7100DA7C" w14:textId="77777777" w:rsidR="00680935" w:rsidRPr="0038606C"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38606C">
        <w:rPr>
          <w:rFonts w:ascii="Tahoma" w:hAnsi="Tahoma" w:cs="Tahoma"/>
          <w:sz w:val="18"/>
          <w:szCs w:val="18"/>
        </w:rPr>
        <w:t xml:space="preserve">a) </w:t>
      </w:r>
      <w:r w:rsidRPr="0038606C">
        <w:rPr>
          <w:rFonts w:ascii="Tahoma" w:hAnsi="Tahoma" w:cs="Tahoma"/>
          <w:b/>
          <w:bCs/>
          <w:sz w:val="18"/>
          <w:szCs w:val="18"/>
        </w:rPr>
        <w:t xml:space="preserve">sami </w:t>
      </w:r>
      <w:r w:rsidRPr="0038606C">
        <w:rPr>
          <w:rFonts w:ascii="Tahoma" w:hAnsi="Tahoma" w:cs="Tahoma"/>
          <w:sz w:val="18"/>
          <w:szCs w:val="18"/>
        </w:rPr>
        <w:t>…………………………………………………………………………………………………………………………………….…</w:t>
      </w:r>
    </w:p>
    <w:p w14:paraId="48CAC90C" w14:textId="77777777" w:rsidR="00680935" w:rsidRPr="0038606C"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38606C">
        <w:rPr>
          <w:rFonts w:ascii="Tahoma" w:hAnsi="Tahoma" w:cs="Tahoma"/>
          <w:sz w:val="18"/>
          <w:szCs w:val="18"/>
        </w:rPr>
        <w:t xml:space="preserve">b) </w:t>
      </w:r>
      <w:r w:rsidRPr="0038606C">
        <w:rPr>
          <w:rFonts w:ascii="Tahoma" w:hAnsi="Tahoma" w:cs="Tahoma"/>
          <w:b/>
          <w:bCs/>
          <w:sz w:val="18"/>
          <w:szCs w:val="18"/>
        </w:rPr>
        <w:t xml:space="preserve">w konsorcjum z: </w:t>
      </w:r>
      <w:r w:rsidRPr="0038606C">
        <w:rPr>
          <w:rFonts w:ascii="Tahoma" w:hAnsi="Tahoma" w:cs="Tahoma"/>
          <w:sz w:val="18"/>
          <w:szCs w:val="18"/>
        </w:rPr>
        <w:t>…………………………………………………………………………….………………………………………..</w:t>
      </w:r>
    </w:p>
    <w:p w14:paraId="268FB0E5" w14:textId="77777777" w:rsidR="00680935" w:rsidRPr="0038606C"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71820B5E" w14:textId="77777777" w:rsidR="00680935" w:rsidRPr="0038606C" w:rsidRDefault="00680935" w:rsidP="00773F83">
      <w:pPr>
        <w:numPr>
          <w:ilvl w:val="0"/>
          <w:numId w:val="4"/>
        </w:numPr>
        <w:jc w:val="both"/>
        <w:rPr>
          <w:rFonts w:ascii="Tahoma" w:hAnsi="Tahoma" w:cs="Tahoma"/>
          <w:sz w:val="18"/>
          <w:szCs w:val="18"/>
        </w:rPr>
      </w:pPr>
      <w:r w:rsidRPr="0038606C">
        <w:rPr>
          <w:rFonts w:ascii="Tahoma" w:hAnsi="Tahoma" w:cs="Tahoma"/>
          <w:b/>
          <w:sz w:val="18"/>
          <w:szCs w:val="18"/>
        </w:rPr>
        <w:t>(Wypełniają jedynie przedsiębiorcy składający ofertę jako konsorcjum).</w:t>
      </w:r>
      <w:r w:rsidRPr="0038606C">
        <w:rPr>
          <w:rFonts w:ascii="Tahoma" w:hAnsi="Tahoma" w:cs="Tahoma"/>
          <w:sz w:val="18"/>
          <w:szCs w:val="18"/>
        </w:rPr>
        <w:t xml:space="preserve"> Oświadczamy, że sposób reprezentacji konsorcjum dla potrzeb niniejszego zamówienia jest następujący:</w:t>
      </w:r>
    </w:p>
    <w:p w14:paraId="24FB0E9C" w14:textId="77777777" w:rsidR="00680935" w:rsidRPr="0038606C"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38606C">
        <w:rPr>
          <w:rFonts w:ascii="Tahoma" w:hAnsi="Tahoma" w:cs="Tahoma"/>
          <w:sz w:val="18"/>
          <w:szCs w:val="18"/>
        </w:rPr>
        <w:t>…………………………………………………………………………………………………………………………………………………..…………</w:t>
      </w:r>
    </w:p>
    <w:p w14:paraId="1C9BA950" w14:textId="77777777" w:rsidR="008B567B" w:rsidRPr="0017566F" w:rsidRDefault="008B567B" w:rsidP="008B567B">
      <w:pPr>
        <w:numPr>
          <w:ilvl w:val="0"/>
          <w:numId w:val="4"/>
        </w:numPr>
        <w:jc w:val="both"/>
        <w:rPr>
          <w:rFonts w:ascii="Tahoma" w:hAnsi="Tahoma" w:cs="Tahoma"/>
          <w:sz w:val="18"/>
          <w:szCs w:val="18"/>
        </w:rPr>
      </w:pPr>
      <w:r w:rsidRPr="001435FE">
        <w:rPr>
          <w:rFonts w:ascii="Tahoma" w:hAnsi="Tahoma" w:cs="Tahoma"/>
          <w:sz w:val="18"/>
          <w:szCs w:val="18"/>
        </w:rPr>
        <w:t>OŚWIADCZENIE WYKONAWCY W ZAKRESIE WYPEŁNIENIA OBOWIĄZKÓW INFORMACYJNYCH PRZEWIDZIANYCH W ART. 13 LUB ART. 14 RODO</w:t>
      </w:r>
      <w:r w:rsidRPr="00FC2863">
        <w:rPr>
          <w:rFonts w:ascii="Tahoma" w:hAnsi="Tahoma" w:cs="Tahoma"/>
          <w:sz w:val="18"/>
          <w:szCs w:val="18"/>
        </w:rPr>
        <w:tab/>
      </w:r>
    </w:p>
    <w:p w14:paraId="1ABB135E" w14:textId="77777777" w:rsidR="008B567B" w:rsidRPr="001435FE" w:rsidRDefault="008B567B" w:rsidP="008B567B">
      <w:pPr>
        <w:ind w:left="360"/>
        <w:jc w:val="both"/>
        <w:rPr>
          <w:rFonts w:ascii="Tahoma" w:hAnsi="Tahoma" w:cs="Tahoma"/>
          <w:sz w:val="18"/>
          <w:szCs w:val="18"/>
        </w:rPr>
      </w:pPr>
      <w:r w:rsidRPr="001435FE">
        <w:rPr>
          <w:rFonts w:ascii="Tahoma" w:hAnsi="Tahoma" w:cs="Tahoma"/>
          <w:sz w:val="18"/>
          <w:szCs w:val="18"/>
        </w:rPr>
        <w:t>Oświadczam, że wypełniłem obowiązki informacyjne przewidziane w art. 13 lub art. 14 RODO</w:t>
      </w:r>
      <w:r>
        <w:rPr>
          <w:rStyle w:val="Odwoanieprzypisudolnego"/>
          <w:rFonts w:ascii="Tahoma" w:hAnsi="Tahoma" w:cs="Tahoma"/>
          <w:sz w:val="18"/>
          <w:szCs w:val="18"/>
        </w:rPr>
        <w:footnoteReference w:id="5"/>
      </w:r>
      <w:r w:rsidRPr="001435FE">
        <w:rPr>
          <w:rFonts w:ascii="Tahoma" w:hAnsi="Tahoma" w:cs="Tahoma"/>
          <w:sz w:val="18"/>
          <w:szCs w:val="18"/>
        </w:rPr>
        <w:t xml:space="preserve"> wobec osób fizycznych, od których dane osobowe bezpośrednio lub pośrednio pozyskałem w celu ubiegania się o udzi</w:t>
      </w:r>
      <w:r>
        <w:rPr>
          <w:rFonts w:ascii="Tahoma" w:hAnsi="Tahoma" w:cs="Tahoma"/>
          <w:sz w:val="18"/>
          <w:szCs w:val="18"/>
        </w:rPr>
        <w:t>elenie zamówienia publicznego w </w:t>
      </w:r>
      <w:r w:rsidRPr="001435FE">
        <w:rPr>
          <w:rFonts w:ascii="Tahoma" w:hAnsi="Tahoma" w:cs="Tahoma"/>
          <w:sz w:val="18"/>
          <w:szCs w:val="18"/>
        </w:rPr>
        <w:t xml:space="preserve">niniejszym postępowaniu – </w:t>
      </w:r>
      <w:r w:rsidRPr="001435FE">
        <w:rPr>
          <w:rFonts w:ascii="Tahoma" w:hAnsi="Tahoma" w:cs="Tahoma"/>
          <w:b/>
          <w:sz w:val="18"/>
          <w:szCs w:val="18"/>
        </w:rPr>
        <w:t>DOTYCZY / NIE DOTYCZY*</w:t>
      </w:r>
    </w:p>
    <w:p w14:paraId="15E2C48F" w14:textId="77777777" w:rsidR="008B567B" w:rsidRDefault="008B567B" w:rsidP="008B567B">
      <w:pPr>
        <w:ind w:left="360"/>
        <w:rPr>
          <w:rFonts w:ascii="Tahoma" w:hAnsi="Tahoma" w:cs="Tahoma"/>
          <w:sz w:val="16"/>
          <w:szCs w:val="16"/>
        </w:rPr>
      </w:pPr>
    </w:p>
    <w:p w14:paraId="379B5966" w14:textId="77777777" w:rsidR="008B567B" w:rsidRPr="00A34330" w:rsidRDefault="008B567B" w:rsidP="008B567B">
      <w:pPr>
        <w:ind w:left="360"/>
        <w:rPr>
          <w:rFonts w:ascii="Tahoma" w:hAnsi="Tahoma" w:cs="Tahoma"/>
          <w:sz w:val="16"/>
          <w:szCs w:val="16"/>
        </w:rPr>
      </w:pPr>
      <w:r w:rsidRPr="007D588C">
        <w:rPr>
          <w:rFonts w:ascii="Tahoma" w:hAnsi="Tahoma" w:cs="Tahoma"/>
          <w:sz w:val="16"/>
          <w:szCs w:val="16"/>
        </w:rPr>
        <w:t xml:space="preserve">* </w:t>
      </w:r>
      <w:r>
        <w:rPr>
          <w:rFonts w:ascii="Tahoma" w:hAnsi="Tahoma" w:cs="Tahoma"/>
          <w:b/>
          <w:i/>
          <w:iCs/>
          <w:sz w:val="16"/>
          <w:szCs w:val="16"/>
        </w:rPr>
        <w:t xml:space="preserve">niepotrzebne skreślić - </w:t>
      </w:r>
      <w:r>
        <w:rPr>
          <w:rFonts w:ascii="Tahoma" w:hAnsi="Tahoma" w:cs="Tahoma"/>
          <w:sz w:val="16"/>
          <w:szCs w:val="16"/>
        </w:rPr>
        <w:t>w</w:t>
      </w:r>
      <w:r w:rsidRPr="007D588C">
        <w:rPr>
          <w:rFonts w:ascii="Tahoma" w:hAnsi="Tahoma" w:cs="Tahoma"/>
          <w:sz w:val="16"/>
          <w:szCs w:val="16"/>
        </w:rPr>
        <w:t xml:space="preserve"> przypadku gdy wykonawca nie przekazuje danych osobowych innych niż bezpośrednio jego dotyczących lub zachodzi wyłączenie stosowania obowiązku informacyjnego, stosownie do art</w:t>
      </w:r>
      <w:r>
        <w:rPr>
          <w:rFonts w:ascii="Tahoma" w:hAnsi="Tahoma" w:cs="Tahoma"/>
          <w:sz w:val="16"/>
          <w:szCs w:val="16"/>
        </w:rPr>
        <w:t>. 13 ust. 4 lub art. 14 ust. 5.</w:t>
      </w:r>
    </w:p>
    <w:p w14:paraId="5DC1616A" w14:textId="77777777" w:rsidR="008B567B" w:rsidRPr="001435FE" w:rsidRDefault="008B567B" w:rsidP="008B567B">
      <w:pPr>
        <w:numPr>
          <w:ilvl w:val="0"/>
          <w:numId w:val="4"/>
        </w:numPr>
        <w:rPr>
          <w:rFonts w:ascii="Tahoma" w:hAnsi="Tahoma" w:cs="Tahoma"/>
          <w:sz w:val="18"/>
          <w:szCs w:val="18"/>
        </w:rPr>
      </w:pPr>
      <w:r w:rsidRPr="001435FE">
        <w:rPr>
          <w:rFonts w:ascii="Tahoma" w:hAnsi="Tahoma" w:cs="Tahoma"/>
          <w:sz w:val="18"/>
          <w:szCs w:val="18"/>
        </w:rPr>
        <w:t>Załącznikami do niniejszej oferty, stanowiącymi integralną jej część są:</w:t>
      </w:r>
    </w:p>
    <w:p w14:paraId="5EC304A9" w14:textId="77777777" w:rsidR="008B567B" w:rsidRPr="001435FE" w:rsidRDefault="008B567B" w:rsidP="008B567B">
      <w:pPr>
        <w:ind w:left="360"/>
        <w:rPr>
          <w:rFonts w:ascii="Tahoma" w:hAnsi="Tahoma" w:cs="Tahoma"/>
          <w:sz w:val="18"/>
          <w:szCs w:val="18"/>
        </w:rPr>
      </w:pPr>
      <w:r w:rsidRPr="001435FE">
        <w:rPr>
          <w:rFonts w:ascii="Tahoma" w:hAnsi="Tahoma" w:cs="Tahoma"/>
          <w:sz w:val="18"/>
          <w:szCs w:val="18"/>
        </w:rPr>
        <w:t>(numerowany wykaz załączników</w:t>
      </w:r>
      <w:r>
        <w:rPr>
          <w:rFonts w:ascii="Tahoma" w:hAnsi="Tahoma" w:cs="Tahoma"/>
          <w:sz w:val="18"/>
          <w:szCs w:val="18"/>
        </w:rPr>
        <w:t>-plików</w:t>
      </w:r>
      <w:r w:rsidRPr="001435FE">
        <w:rPr>
          <w:rFonts w:ascii="Tahoma" w:hAnsi="Tahoma" w:cs="Tahoma"/>
          <w:sz w:val="18"/>
          <w:szCs w:val="18"/>
        </w:rPr>
        <w:t xml:space="preserve"> wraz z tytułami)</w:t>
      </w:r>
    </w:p>
    <w:p w14:paraId="7A96A979" w14:textId="77777777" w:rsidR="008B567B" w:rsidRPr="001435FE" w:rsidRDefault="008B567B" w:rsidP="008B567B">
      <w:pPr>
        <w:jc w:val="both"/>
        <w:rPr>
          <w:rFonts w:ascii="Tahoma" w:hAnsi="Tahoma" w:cs="Tahoma"/>
          <w:sz w:val="18"/>
          <w:szCs w:val="18"/>
        </w:rPr>
      </w:pPr>
      <w:r w:rsidRPr="001435FE">
        <w:rPr>
          <w:rFonts w:ascii="Tahoma" w:hAnsi="Tahoma" w:cs="Tahoma"/>
          <w:sz w:val="18"/>
          <w:szCs w:val="18"/>
        </w:rPr>
        <w:t xml:space="preserve">   </w:t>
      </w:r>
    </w:p>
    <w:p w14:paraId="00F07E3F" w14:textId="77777777" w:rsidR="008B567B" w:rsidRPr="001435FE" w:rsidRDefault="008B567B" w:rsidP="008B567B">
      <w:pPr>
        <w:rPr>
          <w:rFonts w:ascii="Tahoma" w:hAnsi="Tahoma" w:cs="Tahoma"/>
          <w:sz w:val="18"/>
          <w:szCs w:val="18"/>
        </w:rPr>
      </w:pPr>
      <w:r w:rsidRPr="001435FE">
        <w:rPr>
          <w:rFonts w:ascii="Tahoma" w:hAnsi="Tahoma" w:cs="Tahoma"/>
          <w:sz w:val="18"/>
          <w:szCs w:val="18"/>
        </w:rPr>
        <w:t xml:space="preserve">     ................................................................</w:t>
      </w:r>
    </w:p>
    <w:p w14:paraId="2527F0F5" w14:textId="77777777" w:rsidR="008B567B" w:rsidRPr="001435FE" w:rsidRDefault="008B567B" w:rsidP="008B567B">
      <w:pPr>
        <w:rPr>
          <w:rFonts w:ascii="Tahoma" w:hAnsi="Tahoma" w:cs="Tahoma"/>
          <w:sz w:val="18"/>
          <w:szCs w:val="18"/>
        </w:rPr>
      </w:pPr>
      <w:r w:rsidRPr="001435FE">
        <w:rPr>
          <w:rFonts w:ascii="Tahoma" w:hAnsi="Tahoma" w:cs="Tahoma"/>
          <w:sz w:val="18"/>
          <w:szCs w:val="18"/>
        </w:rPr>
        <w:t xml:space="preserve">     ................................................................</w:t>
      </w:r>
    </w:p>
    <w:p w14:paraId="0853B815" w14:textId="77777777" w:rsidR="008B567B" w:rsidRPr="001435FE" w:rsidRDefault="008B567B" w:rsidP="008B567B">
      <w:pPr>
        <w:rPr>
          <w:rFonts w:ascii="Tahoma" w:hAnsi="Tahoma" w:cs="Tahoma"/>
          <w:sz w:val="18"/>
          <w:szCs w:val="18"/>
        </w:rPr>
      </w:pPr>
      <w:r w:rsidRPr="001435FE">
        <w:rPr>
          <w:rFonts w:ascii="Tahoma" w:hAnsi="Tahoma" w:cs="Tahoma"/>
          <w:sz w:val="18"/>
          <w:szCs w:val="18"/>
        </w:rPr>
        <w:t xml:space="preserve">     ................................................................</w:t>
      </w:r>
    </w:p>
    <w:p w14:paraId="0EC9AAC7" w14:textId="77777777" w:rsidR="008B567B" w:rsidRPr="001435FE" w:rsidRDefault="008B567B" w:rsidP="008B567B">
      <w:pPr>
        <w:rPr>
          <w:rFonts w:ascii="Tahoma" w:hAnsi="Tahoma" w:cs="Tahoma"/>
          <w:sz w:val="18"/>
          <w:szCs w:val="18"/>
        </w:rPr>
      </w:pPr>
      <w:r w:rsidRPr="001435FE">
        <w:rPr>
          <w:rFonts w:ascii="Tahoma" w:hAnsi="Tahoma" w:cs="Tahoma"/>
          <w:sz w:val="18"/>
          <w:szCs w:val="18"/>
        </w:rPr>
        <w:t xml:space="preserve">     ................................................................</w:t>
      </w:r>
    </w:p>
    <w:p w14:paraId="69A94568" w14:textId="77777777" w:rsidR="008B567B" w:rsidRPr="000C136B" w:rsidRDefault="008B567B" w:rsidP="008B567B">
      <w:pPr>
        <w:rPr>
          <w:rFonts w:ascii="Tahoma" w:hAnsi="Tahoma" w:cs="Tahoma"/>
          <w:sz w:val="18"/>
          <w:szCs w:val="18"/>
        </w:rPr>
      </w:pPr>
      <w:r w:rsidRPr="001435FE">
        <w:rPr>
          <w:rFonts w:ascii="Tahoma" w:hAnsi="Tahoma" w:cs="Tahoma"/>
          <w:sz w:val="18"/>
          <w:szCs w:val="18"/>
        </w:rPr>
        <w:t xml:space="preserve">     </w:t>
      </w:r>
    </w:p>
    <w:p w14:paraId="1DD89650" w14:textId="13365BB7" w:rsidR="008B567B" w:rsidRPr="005D793A" w:rsidRDefault="008B567B" w:rsidP="008B567B">
      <w:pPr>
        <w:spacing w:line="480" w:lineRule="auto"/>
        <w:rPr>
          <w:rFonts w:ascii="Arial" w:eastAsia="Calibri" w:hAnsi="Arial" w:cs="Arial"/>
          <w:b/>
          <w:sz w:val="20"/>
          <w:szCs w:val="20"/>
          <w:lang w:eastAsia="en-US"/>
        </w:rPr>
      </w:pPr>
      <w:r w:rsidRPr="009C285D">
        <w:rPr>
          <w:rFonts w:ascii="Tahoma" w:hAnsi="Tahoma" w:cs="Tahoma"/>
          <w:b/>
          <w:bCs/>
          <w:sz w:val="18"/>
          <w:szCs w:val="18"/>
        </w:rPr>
        <w:t xml:space="preserve"> </w:t>
      </w:r>
    </w:p>
    <w:p w14:paraId="414CD84C" w14:textId="77777777" w:rsidR="00694737" w:rsidRPr="00365DCE" w:rsidRDefault="00694737" w:rsidP="00680935">
      <w:pPr>
        <w:rPr>
          <w:rFonts w:ascii="Tahoma" w:hAnsi="Tahoma" w:cs="Tahoma"/>
          <w:sz w:val="18"/>
          <w:szCs w:val="18"/>
        </w:rPr>
      </w:pPr>
    </w:p>
    <w:p w14:paraId="252F565E" w14:textId="77777777" w:rsidR="000B2059" w:rsidRDefault="000B2059">
      <w:pPr>
        <w:rPr>
          <w:rFonts w:ascii="Tahoma" w:hAnsi="Tahoma" w:cs="Tahoma"/>
          <w:b/>
          <w:sz w:val="18"/>
          <w:szCs w:val="18"/>
        </w:rPr>
      </w:pPr>
      <w:r>
        <w:rPr>
          <w:rFonts w:ascii="Tahoma" w:hAnsi="Tahoma" w:cs="Tahoma"/>
          <w:b/>
          <w:sz w:val="18"/>
          <w:szCs w:val="18"/>
        </w:rPr>
        <w:br w:type="page"/>
      </w:r>
    </w:p>
    <w:p w14:paraId="4128EA3F" w14:textId="2F13C9BE" w:rsidR="000A3022" w:rsidRPr="00365DCE" w:rsidRDefault="000A3022" w:rsidP="000A3022">
      <w:pPr>
        <w:jc w:val="right"/>
        <w:rPr>
          <w:rFonts w:ascii="Tahoma" w:hAnsi="Tahoma" w:cs="Tahoma"/>
          <w:color w:val="FF0000"/>
          <w:sz w:val="18"/>
          <w:szCs w:val="18"/>
        </w:rPr>
      </w:pPr>
      <w:r w:rsidRPr="00365DCE">
        <w:rPr>
          <w:rFonts w:ascii="Tahoma" w:hAnsi="Tahoma" w:cs="Tahoma"/>
          <w:b/>
          <w:sz w:val="18"/>
          <w:szCs w:val="18"/>
        </w:rPr>
        <w:lastRenderedPageBreak/>
        <w:t>Załącznik nr 1a) do Formularza Oferty</w:t>
      </w:r>
    </w:p>
    <w:p w14:paraId="59AF550B" w14:textId="0D650565" w:rsidR="000A3022" w:rsidRPr="0060575D" w:rsidRDefault="0060575D" w:rsidP="0060575D">
      <w:pPr>
        <w:pStyle w:val="Stopka"/>
        <w:ind w:right="360"/>
        <w:rPr>
          <w:rFonts w:ascii="Tahoma" w:hAnsi="Tahoma" w:cs="Tahoma"/>
          <w:b/>
          <w:sz w:val="18"/>
          <w:szCs w:val="18"/>
        </w:rPr>
      </w:pPr>
      <w:r>
        <w:rPr>
          <w:rFonts w:ascii="Tahoma" w:hAnsi="Tahoma" w:cs="Tahoma"/>
          <w:b/>
          <w:sz w:val="18"/>
          <w:szCs w:val="18"/>
        </w:rPr>
        <w:t xml:space="preserve">Nr sprawy </w:t>
      </w:r>
      <w:r w:rsidR="00C66C11">
        <w:rPr>
          <w:rFonts w:ascii="Tahoma" w:hAnsi="Tahoma" w:cs="Tahoma"/>
          <w:b/>
          <w:sz w:val="18"/>
          <w:szCs w:val="18"/>
        </w:rPr>
        <w:t>87/TP/ZP/D/2022</w:t>
      </w:r>
    </w:p>
    <w:p w14:paraId="1F8B4C72" w14:textId="77777777" w:rsidR="005C0F22" w:rsidRDefault="005C0F22" w:rsidP="000A3022">
      <w:pPr>
        <w:widowControl w:val="0"/>
        <w:autoSpaceDE w:val="0"/>
        <w:autoSpaceDN w:val="0"/>
        <w:adjustRightInd w:val="0"/>
        <w:spacing w:line="276" w:lineRule="auto"/>
        <w:jc w:val="both"/>
        <w:rPr>
          <w:rFonts w:ascii="Tahoma" w:hAnsi="Tahoma" w:cs="Tahoma"/>
          <w:b/>
          <w:sz w:val="18"/>
          <w:szCs w:val="18"/>
        </w:rPr>
      </w:pPr>
    </w:p>
    <w:p w14:paraId="46020F81" w14:textId="1668ADC1" w:rsidR="00995C57" w:rsidRDefault="00995C57" w:rsidP="000A3022">
      <w:pPr>
        <w:widowControl w:val="0"/>
        <w:autoSpaceDE w:val="0"/>
        <w:autoSpaceDN w:val="0"/>
        <w:adjustRightInd w:val="0"/>
        <w:spacing w:line="276" w:lineRule="auto"/>
        <w:jc w:val="both"/>
        <w:rPr>
          <w:rFonts w:ascii="Tahoma" w:hAnsi="Tahoma" w:cs="Tahoma"/>
          <w:b/>
          <w:sz w:val="18"/>
          <w:szCs w:val="18"/>
        </w:rPr>
      </w:pPr>
    </w:p>
    <w:p w14:paraId="610C2DD1" w14:textId="77777777" w:rsidR="00D8753F" w:rsidRPr="00D8753F" w:rsidRDefault="00D8753F" w:rsidP="00D8753F">
      <w:pPr>
        <w:spacing w:after="200" w:line="276" w:lineRule="auto"/>
        <w:jc w:val="center"/>
        <w:rPr>
          <w:rFonts w:ascii="Tahoma" w:eastAsia="Calibri" w:hAnsi="Tahoma" w:cs="Tahoma"/>
          <w:b/>
          <w:sz w:val="18"/>
          <w:szCs w:val="18"/>
          <w:lang w:eastAsia="en-US"/>
        </w:rPr>
      </w:pPr>
      <w:r w:rsidRPr="00D8753F">
        <w:rPr>
          <w:rFonts w:ascii="Tahoma" w:eastAsia="Calibri" w:hAnsi="Tahoma" w:cs="Tahoma"/>
          <w:b/>
          <w:sz w:val="18"/>
          <w:szCs w:val="18"/>
          <w:lang w:eastAsia="en-US"/>
        </w:rPr>
        <w:t>Opis Przedmiotu Zamówienia</w:t>
      </w:r>
    </w:p>
    <w:p w14:paraId="22FBE3F9" w14:textId="11CD6CE1" w:rsidR="00CB4A6A" w:rsidRDefault="00CB4A6A">
      <w:pPr>
        <w:rPr>
          <w:rFonts w:ascii="Tahoma" w:hAnsi="Tahoma" w:cs="Tahoma"/>
          <w:b/>
          <w:sz w:val="18"/>
          <w:szCs w:val="18"/>
        </w:rPr>
      </w:pPr>
    </w:p>
    <w:p w14:paraId="19AA3564" w14:textId="629516C1" w:rsidR="00BA4CAC" w:rsidRDefault="00BA4CAC" w:rsidP="00BA4CAC">
      <w:pPr>
        <w:jc w:val="both"/>
        <w:rPr>
          <w:rFonts w:ascii="Tahoma" w:hAnsi="Tahoma" w:cs="Tahoma"/>
          <w:sz w:val="18"/>
          <w:szCs w:val="18"/>
        </w:rPr>
      </w:pPr>
      <w:r w:rsidRPr="00BA4CAC">
        <w:rPr>
          <w:rFonts w:ascii="Tahoma" w:hAnsi="Tahoma" w:cs="Tahoma"/>
          <w:sz w:val="18"/>
          <w:szCs w:val="18"/>
        </w:rPr>
        <w:t>Nazwa zadania: „Zakup „Trybów Obsługi Pacjenta w Szpitalnym Oddziale Ratunkowym</w:t>
      </w:r>
      <w:r w:rsidRPr="00BA4CAC">
        <w:rPr>
          <w:rFonts w:ascii="Tahoma" w:hAnsi="Tahoma" w:cs="Tahoma"/>
          <w:sz w:val="18"/>
          <w:szCs w:val="18"/>
        </w:rPr>
        <w:br/>
        <w:t>(TOPSOR)” wraz z systemem segregacji medycznej i kardiomonitorami”.</w:t>
      </w:r>
    </w:p>
    <w:p w14:paraId="0C96D424" w14:textId="77777777" w:rsidR="00BA4CAC" w:rsidRPr="00BA4CAC" w:rsidRDefault="00BA4CAC" w:rsidP="00BA4CAC">
      <w:pPr>
        <w:jc w:val="both"/>
        <w:rPr>
          <w:rFonts w:ascii="Tahoma" w:hAnsi="Tahoma" w:cs="Tahoma"/>
          <w:sz w:val="18"/>
          <w:szCs w:val="18"/>
        </w:rPr>
      </w:pPr>
    </w:p>
    <w:p w14:paraId="31CEEA23" w14:textId="77777777" w:rsidR="00BA4CAC" w:rsidRPr="00BA4CAC" w:rsidRDefault="00BA4CAC" w:rsidP="00E75404">
      <w:pPr>
        <w:pStyle w:val="Akapitzlist"/>
        <w:numPr>
          <w:ilvl w:val="0"/>
          <w:numId w:val="61"/>
        </w:numPr>
        <w:jc w:val="both"/>
        <w:rPr>
          <w:rFonts w:ascii="Tahoma" w:hAnsi="Tahoma" w:cs="Tahoma"/>
          <w:b/>
          <w:sz w:val="18"/>
          <w:szCs w:val="18"/>
        </w:rPr>
      </w:pPr>
      <w:r w:rsidRPr="00BA4CAC">
        <w:rPr>
          <w:rFonts w:ascii="Tahoma" w:hAnsi="Tahoma" w:cs="Tahoma"/>
          <w:b/>
          <w:sz w:val="18"/>
          <w:szCs w:val="18"/>
        </w:rPr>
        <w:t>Przedmiot zamówienia</w:t>
      </w:r>
    </w:p>
    <w:p w14:paraId="69F90C04" w14:textId="77777777" w:rsidR="00BA4CAC" w:rsidRPr="00BA4CAC" w:rsidRDefault="00BA4CAC" w:rsidP="00BA4CAC">
      <w:pPr>
        <w:jc w:val="both"/>
        <w:rPr>
          <w:rFonts w:ascii="Tahoma" w:hAnsi="Tahoma" w:cs="Tahoma"/>
          <w:sz w:val="18"/>
          <w:szCs w:val="18"/>
        </w:rPr>
      </w:pPr>
      <w:r w:rsidRPr="00BA4CAC">
        <w:rPr>
          <w:rFonts w:ascii="Tahoma" w:hAnsi="Tahoma" w:cs="Tahoma"/>
          <w:sz w:val="18"/>
          <w:szCs w:val="18"/>
        </w:rPr>
        <w:t>Przedmiotem zamówienia jest dostawa, montaż i uruchomienie systemu „Tryby Obsługi</w:t>
      </w:r>
      <w:r w:rsidRPr="00BA4CAC">
        <w:rPr>
          <w:rFonts w:ascii="Tahoma" w:hAnsi="Tahoma" w:cs="Tahoma"/>
          <w:sz w:val="18"/>
          <w:szCs w:val="18"/>
        </w:rPr>
        <w:br/>
        <w:t>Pacjenta w Szpitalnym Oddziale Ratunkowym (TOPSOR)” (dalej: TOPSOR):</w:t>
      </w:r>
    </w:p>
    <w:p w14:paraId="779AFD93" w14:textId="2CB5D176" w:rsidR="00BA4CAC" w:rsidRPr="00BA4CAC" w:rsidRDefault="00BA4CAC" w:rsidP="00E75404">
      <w:pPr>
        <w:pStyle w:val="Akapitzlist"/>
        <w:numPr>
          <w:ilvl w:val="1"/>
          <w:numId w:val="75"/>
        </w:numPr>
        <w:jc w:val="both"/>
        <w:rPr>
          <w:rFonts w:ascii="Tahoma" w:hAnsi="Tahoma" w:cs="Tahoma"/>
          <w:sz w:val="18"/>
          <w:szCs w:val="18"/>
        </w:rPr>
      </w:pPr>
      <w:r w:rsidRPr="00BA4CAC">
        <w:rPr>
          <w:rFonts w:ascii="Tahoma" w:hAnsi="Tahoma" w:cs="Tahoma"/>
          <w:b/>
          <w:sz w:val="18"/>
          <w:szCs w:val="18"/>
        </w:rPr>
        <w:t>Opis Zadania</w:t>
      </w:r>
      <w:r w:rsidRPr="00BA4CAC">
        <w:rPr>
          <w:rFonts w:ascii="Tahoma" w:hAnsi="Tahoma" w:cs="Tahoma"/>
          <w:sz w:val="18"/>
          <w:szCs w:val="18"/>
        </w:rPr>
        <w:t xml:space="preserve"> – fabrycznie nowe urządzenia systemów kolejkowych, wdrożenie</w:t>
      </w:r>
      <w:r w:rsidRPr="00BA4CAC">
        <w:rPr>
          <w:rFonts w:ascii="Tahoma" w:hAnsi="Tahoma" w:cs="Tahoma"/>
          <w:sz w:val="18"/>
          <w:szCs w:val="18"/>
        </w:rPr>
        <w:br/>
        <w:t>oprogramowania pozwalającego na przeprowadzanie segregacji medycznej oraz</w:t>
      </w:r>
      <w:r w:rsidRPr="00BA4CAC">
        <w:rPr>
          <w:rFonts w:ascii="Tahoma" w:hAnsi="Tahoma" w:cs="Tahoma"/>
          <w:sz w:val="18"/>
          <w:szCs w:val="18"/>
        </w:rPr>
        <w:br/>
        <w:t>sterującego pracą systemów wraz z modułami do generowania raportów i analiz,</w:t>
      </w:r>
      <w:r w:rsidRPr="00BA4CAC">
        <w:rPr>
          <w:rFonts w:ascii="Tahoma" w:hAnsi="Tahoma" w:cs="Tahoma"/>
          <w:sz w:val="18"/>
          <w:szCs w:val="18"/>
        </w:rPr>
        <w:br/>
        <w:t>przeprowadzenie testów poprawności działania systemów (z uwzględnieniem</w:t>
      </w:r>
      <w:r w:rsidRPr="00BA4CAC">
        <w:rPr>
          <w:rFonts w:ascii="Tahoma" w:hAnsi="Tahoma" w:cs="Tahoma"/>
          <w:sz w:val="18"/>
          <w:szCs w:val="18"/>
        </w:rPr>
        <w:br/>
        <w:t>kompatybilności z systemem segregacji medycznej oraz kardiomonitorami) i szkoleń</w:t>
      </w:r>
      <w:r w:rsidRPr="00BA4CAC">
        <w:rPr>
          <w:rFonts w:ascii="Tahoma" w:hAnsi="Tahoma" w:cs="Tahoma"/>
          <w:sz w:val="18"/>
          <w:szCs w:val="18"/>
        </w:rPr>
        <w:br/>
        <w:t>dla operatorów i administratorów, licencja na wykorzystanie systemu segregacji medycznej wraz ze szkoleniami medycznymi dla personelu medycznego, fabrycznie nowe kardiomonitory, wdrożenie oprogramowania pozwalającego na eksport danych do karty segregacji medycznej.</w:t>
      </w:r>
    </w:p>
    <w:p w14:paraId="0FFEE90A" w14:textId="7D42157D" w:rsidR="00BA4CAC" w:rsidRPr="00BA4CAC" w:rsidRDefault="00BA4CAC" w:rsidP="00E75404">
      <w:pPr>
        <w:pStyle w:val="Akapitzlist"/>
        <w:numPr>
          <w:ilvl w:val="0"/>
          <w:numId w:val="61"/>
        </w:numPr>
        <w:jc w:val="both"/>
        <w:rPr>
          <w:rFonts w:ascii="Tahoma" w:hAnsi="Tahoma" w:cs="Tahoma"/>
          <w:sz w:val="18"/>
          <w:szCs w:val="18"/>
        </w:rPr>
      </w:pPr>
      <w:r w:rsidRPr="00BA4CAC">
        <w:rPr>
          <w:rFonts w:ascii="Tahoma" w:hAnsi="Tahoma" w:cs="Tahoma"/>
          <w:b/>
          <w:sz w:val="18"/>
          <w:szCs w:val="18"/>
        </w:rPr>
        <w:t>Czas i miejsce realizacji</w:t>
      </w:r>
    </w:p>
    <w:p w14:paraId="77D6AFF5" w14:textId="5E2AE2BC" w:rsidR="00BA4CAC" w:rsidRPr="00BA4CAC" w:rsidRDefault="00BA4CAC" w:rsidP="00BA4CAC">
      <w:pPr>
        <w:pStyle w:val="Akapitzlist"/>
        <w:ind w:left="502"/>
        <w:jc w:val="both"/>
        <w:rPr>
          <w:rFonts w:ascii="Tahoma" w:hAnsi="Tahoma" w:cs="Tahoma"/>
          <w:b/>
          <w:sz w:val="18"/>
          <w:szCs w:val="18"/>
        </w:rPr>
      </w:pPr>
      <w:r w:rsidRPr="00BA4CAC">
        <w:rPr>
          <w:rFonts w:ascii="Tahoma" w:hAnsi="Tahoma" w:cs="Tahoma"/>
          <w:sz w:val="18"/>
          <w:szCs w:val="18"/>
        </w:rPr>
        <w:t xml:space="preserve">Zamawiający zrealizuje zadanie do 2 miesięcy od podpisania umowy </w:t>
      </w:r>
      <w:r w:rsidR="004124CB">
        <w:rPr>
          <w:rFonts w:ascii="Tahoma" w:hAnsi="Tahoma" w:cs="Tahoma"/>
          <w:sz w:val="18"/>
          <w:szCs w:val="18"/>
        </w:rPr>
        <w:t>z</w:t>
      </w:r>
      <w:r w:rsidRPr="00BA4CAC">
        <w:rPr>
          <w:rFonts w:ascii="Tahoma" w:hAnsi="Tahoma" w:cs="Tahoma"/>
          <w:sz w:val="18"/>
          <w:szCs w:val="18"/>
        </w:rPr>
        <w:t xml:space="preserve"> Samodzielnym Publicznym Zakład</w:t>
      </w:r>
      <w:r w:rsidR="004124CB">
        <w:rPr>
          <w:rFonts w:ascii="Tahoma" w:hAnsi="Tahoma" w:cs="Tahoma"/>
          <w:sz w:val="18"/>
          <w:szCs w:val="18"/>
        </w:rPr>
        <w:t>em</w:t>
      </w:r>
      <w:r w:rsidRPr="00BA4CAC">
        <w:rPr>
          <w:rFonts w:ascii="Tahoma" w:hAnsi="Tahoma" w:cs="Tahoma"/>
          <w:sz w:val="18"/>
          <w:szCs w:val="18"/>
        </w:rPr>
        <w:t xml:space="preserve"> Opieki Zdrowotnej Uniwersytecki</w:t>
      </w:r>
      <w:r w:rsidR="004124CB">
        <w:rPr>
          <w:rFonts w:ascii="Tahoma" w:hAnsi="Tahoma" w:cs="Tahoma"/>
          <w:sz w:val="18"/>
          <w:szCs w:val="18"/>
        </w:rPr>
        <w:t>ego</w:t>
      </w:r>
      <w:r w:rsidRPr="00BA4CAC">
        <w:rPr>
          <w:rFonts w:ascii="Tahoma" w:hAnsi="Tahoma" w:cs="Tahoma"/>
          <w:sz w:val="18"/>
          <w:szCs w:val="18"/>
        </w:rPr>
        <w:t xml:space="preserve"> Szpital</w:t>
      </w:r>
      <w:r w:rsidR="004124CB">
        <w:rPr>
          <w:rFonts w:ascii="Tahoma" w:hAnsi="Tahoma" w:cs="Tahoma"/>
          <w:sz w:val="18"/>
          <w:szCs w:val="18"/>
        </w:rPr>
        <w:t>a</w:t>
      </w:r>
      <w:r w:rsidRPr="00BA4CAC">
        <w:rPr>
          <w:rFonts w:ascii="Tahoma" w:hAnsi="Tahoma" w:cs="Tahoma"/>
          <w:sz w:val="18"/>
          <w:szCs w:val="18"/>
        </w:rPr>
        <w:t xml:space="preserve"> Kliniczn</w:t>
      </w:r>
      <w:r w:rsidR="004124CB">
        <w:rPr>
          <w:rFonts w:ascii="Tahoma" w:hAnsi="Tahoma" w:cs="Tahoma"/>
          <w:sz w:val="18"/>
          <w:szCs w:val="18"/>
        </w:rPr>
        <w:t>ego</w:t>
      </w:r>
      <w:r w:rsidRPr="00BA4CAC">
        <w:rPr>
          <w:rFonts w:ascii="Tahoma" w:hAnsi="Tahoma" w:cs="Tahoma"/>
          <w:sz w:val="18"/>
          <w:szCs w:val="18"/>
        </w:rPr>
        <w:t xml:space="preserve"> im. Wojskowej Akademii Medycznej Uniwersytetu Medycznego w Łodzi – Centralny Szpital Weteranów przy ul. Żeromskiego 113, 90-549 Łódź</w:t>
      </w:r>
    </w:p>
    <w:p w14:paraId="6B3F5617" w14:textId="77777777" w:rsidR="00BA4CAC" w:rsidRPr="00BA4CAC" w:rsidRDefault="00BA4CAC" w:rsidP="00BA4CAC">
      <w:pPr>
        <w:pStyle w:val="Akapitzlist"/>
        <w:ind w:left="502"/>
        <w:jc w:val="both"/>
        <w:rPr>
          <w:rFonts w:ascii="Tahoma" w:hAnsi="Tahoma" w:cs="Tahoma"/>
          <w:sz w:val="18"/>
          <w:szCs w:val="18"/>
        </w:rPr>
      </w:pPr>
    </w:p>
    <w:p w14:paraId="755335ED" w14:textId="2CA63E02" w:rsidR="00BA4CAC" w:rsidRPr="00BA4CAC" w:rsidRDefault="00BA4CAC" w:rsidP="00E75404">
      <w:pPr>
        <w:pStyle w:val="Akapitzlist"/>
        <w:numPr>
          <w:ilvl w:val="0"/>
          <w:numId w:val="61"/>
        </w:numPr>
        <w:jc w:val="both"/>
        <w:rPr>
          <w:rFonts w:ascii="Tahoma" w:hAnsi="Tahoma" w:cs="Tahoma"/>
          <w:sz w:val="18"/>
          <w:szCs w:val="18"/>
        </w:rPr>
      </w:pPr>
      <w:r w:rsidRPr="00BA4CAC">
        <w:rPr>
          <w:rFonts w:ascii="Tahoma" w:hAnsi="Tahoma" w:cs="Tahoma"/>
          <w:b/>
          <w:sz w:val="18"/>
          <w:szCs w:val="18"/>
        </w:rPr>
        <w:t>Zakres zamówienia</w:t>
      </w:r>
    </w:p>
    <w:p w14:paraId="1448C261" w14:textId="77777777" w:rsidR="00BA4CAC" w:rsidRPr="00BA4CAC" w:rsidRDefault="00BA4CAC" w:rsidP="00BA4CAC">
      <w:pPr>
        <w:jc w:val="both"/>
        <w:rPr>
          <w:rFonts w:ascii="Tahoma" w:hAnsi="Tahoma" w:cs="Tahoma"/>
          <w:sz w:val="18"/>
          <w:szCs w:val="18"/>
        </w:rPr>
      </w:pPr>
      <w:r w:rsidRPr="00BA4CAC">
        <w:rPr>
          <w:rFonts w:ascii="Tahoma" w:hAnsi="Tahoma" w:cs="Tahoma"/>
          <w:sz w:val="18"/>
          <w:szCs w:val="18"/>
        </w:rPr>
        <w:t>W skład zakresu zamówienia wchodzą minimum następujące elementy:</w:t>
      </w:r>
    </w:p>
    <w:tbl>
      <w:tblPr>
        <w:tblStyle w:val="Tabela-Siatka"/>
        <w:tblW w:w="0" w:type="auto"/>
        <w:jc w:val="center"/>
        <w:tblLayout w:type="fixed"/>
        <w:tblLook w:val="04A0" w:firstRow="1" w:lastRow="0" w:firstColumn="1" w:lastColumn="0" w:noHBand="0" w:noVBand="1"/>
      </w:tblPr>
      <w:tblGrid>
        <w:gridCol w:w="8291"/>
        <w:gridCol w:w="743"/>
      </w:tblGrid>
      <w:tr w:rsidR="00BA4CAC" w:rsidRPr="00BA4CAC" w14:paraId="7CBE8E2B" w14:textId="77777777" w:rsidTr="008A6AAD">
        <w:trPr>
          <w:trHeight w:val="576"/>
          <w:jc w:val="center"/>
        </w:trPr>
        <w:tc>
          <w:tcPr>
            <w:tcW w:w="8291" w:type="dxa"/>
            <w:vAlign w:val="center"/>
          </w:tcPr>
          <w:p w14:paraId="4655D1B0" w14:textId="77777777" w:rsidR="00BA4CAC" w:rsidRPr="00BA4CAC" w:rsidRDefault="00BA4CAC" w:rsidP="008A6AAD">
            <w:pPr>
              <w:jc w:val="center"/>
              <w:rPr>
                <w:rFonts w:ascii="Tahoma" w:hAnsi="Tahoma" w:cs="Tahoma"/>
                <w:b/>
                <w:sz w:val="18"/>
                <w:szCs w:val="18"/>
              </w:rPr>
            </w:pPr>
            <w:r w:rsidRPr="00BA4CAC">
              <w:rPr>
                <w:rFonts w:ascii="Tahoma" w:hAnsi="Tahoma" w:cs="Tahoma"/>
                <w:b/>
                <w:sz w:val="18"/>
                <w:szCs w:val="18"/>
              </w:rPr>
              <w:t>Nazwa</w:t>
            </w:r>
          </w:p>
        </w:tc>
        <w:tc>
          <w:tcPr>
            <w:tcW w:w="743" w:type="dxa"/>
            <w:vAlign w:val="center"/>
          </w:tcPr>
          <w:p w14:paraId="655A2D98" w14:textId="77777777" w:rsidR="00BA4CAC" w:rsidRPr="00BA4CAC" w:rsidRDefault="00BA4CAC" w:rsidP="008A6AAD">
            <w:pPr>
              <w:jc w:val="center"/>
              <w:rPr>
                <w:rFonts w:ascii="Tahoma" w:hAnsi="Tahoma" w:cs="Tahoma"/>
                <w:b/>
                <w:sz w:val="18"/>
                <w:szCs w:val="18"/>
              </w:rPr>
            </w:pPr>
            <w:r w:rsidRPr="00BA4CAC">
              <w:rPr>
                <w:rFonts w:ascii="Tahoma" w:hAnsi="Tahoma" w:cs="Tahoma"/>
                <w:b/>
                <w:sz w:val="18"/>
                <w:szCs w:val="18"/>
              </w:rPr>
              <w:t>Ilość</w:t>
            </w:r>
          </w:p>
          <w:p w14:paraId="4F940632" w14:textId="77777777" w:rsidR="00BA4CAC" w:rsidRPr="00BA4CAC" w:rsidRDefault="00BA4CAC" w:rsidP="008A6AAD">
            <w:pPr>
              <w:jc w:val="center"/>
              <w:rPr>
                <w:rFonts w:ascii="Tahoma" w:hAnsi="Tahoma" w:cs="Tahoma"/>
                <w:sz w:val="18"/>
                <w:szCs w:val="18"/>
              </w:rPr>
            </w:pPr>
            <w:r w:rsidRPr="00BA4CAC">
              <w:rPr>
                <w:rFonts w:ascii="Tahoma" w:hAnsi="Tahoma" w:cs="Tahoma"/>
                <w:b/>
                <w:sz w:val="18"/>
                <w:szCs w:val="18"/>
              </w:rPr>
              <w:t>(szt.)</w:t>
            </w:r>
          </w:p>
        </w:tc>
      </w:tr>
      <w:tr w:rsidR="00BA4CAC" w:rsidRPr="00BA4CAC" w14:paraId="04EAA799" w14:textId="77777777" w:rsidTr="008A6AAD">
        <w:trPr>
          <w:trHeight w:val="637"/>
          <w:jc w:val="center"/>
        </w:trPr>
        <w:tc>
          <w:tcPr>
            <w:tcW w:w="8291" w:type="dxa"/>
          </w:tcPr>
          <w:p w14:paraId="3560F7F1" w14:textId="77777777" w:rsidR="00BA4CAC" w:rsidRPr="00BA4CAC" w:rsidRDefault="00BA4CAC" w:rsidP="008A6AAD">
            <w:pPr>
              <w:rPr>
                <w:rFonts w:ascii="Tahoma" w:hAnsi="Tahoma" w:cs="Tahoma"/>
                <w:sz w:val="18"/>
                <w:szCs w:val="18"/>
              </w:rPr>
            </w:pPr>
            <w:r w:rsidRPr="00BA4CAC">
              <w:rPr>
                <w:rFonts w:ascii="Tahoma" w:hAnsi="Tahoma" w:cs="Tahoma"/>
                <w:sz w:val="18"/>
                <w:szCs w:val="18"/>
              </w:rPr>
              <w:t>automat biletowy stojący z ekranem dotykowym, drukarką i czytnikiem kodów kreskowych oraz rolki na 10 000 biletów</w:t>
            </w:r>
          </w:p>
        </w:tc>
        <w:tc>
          <w:tcPr>
            <w:tcW w:w="743" w:type="dxa"/>
            <w:vAlign w:val="center"/>
          </w:tcPr>
          <w:p w14:paraId="641496D0"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004A968D" w14:textId="77777777" w:rsidTr="008A6AAD">
        <w:trPr>
          <w:trHeight w:val="318"/>
          <w:jc w:val="center"/>
        </w:trPr>
        <w:tc>
          <w:tcPr>
            <w:tcW w:w="8291" w:type="dxa"/>
          </w:tcPr>
          <w:p w14:paraId="392C39A0" w14:textId="77777777" w:rsidR="00BA4CAC" w:rsidRPr="00BA4CAC" w:rsidRDefault="00BA4CAC" w:rsidP="008A6AAD">
            <w:pPr>
              <w:rPr>
                <w:rFonts w:ascii="Tahoma" w:hAnsi="Tahoma" w:cs="Tahoma"/>
                <w:sz w:val="18"/>
                <w:szCs w:val="18"/>
              </w:rPr>
            </w:pPr>
            <w:r w:rsidRPr="00BA4CAC">
              <w:rPr>
                <w:rFonts w:ascii="Tahoma" w:hAnsi="Tahoma" w:cs="Tahoma"/>
                <w:sz w:val="18"/>
                <w:szCs w:val="18"/>
              </w:rPr>
              <w:t>automat biletowy stojący z przyciskami mechanicznymi i drukarką oraz rolki na 10 000 biletów</w:t>
            </w:r>
          </w:p>
        </w:tc>
        <w:tc>
          <w:tcPr>
            <w:tcW w:w="743" w:type="dxa"/>
            <w:vAlign w:val="center"/>
          </w:tcPr>
          <w:p w14:paraId="70AB8CEF"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306D902F" w14:textId="77777777" w:rsidTr="008A6AAD">
        <w:trPr>
          <w:trHeight w:val="318"/>
          <w:jc w:val="center"/>
        </w:trPr>
        <w:tc>
          <w:tcPr>
            <w:tcW w:w="8291" w:type="dxa"/>
          </w:tcPr>
          <w:p w14:paraId="487E5E16" w14:textId="77777777" w:rsidR="00BA4CAC" w:rsidRPr="00BA4CAC" w:rsidRDefault="00BA4CAC" w:rsidP="008A6AAD">
            <w:pPr>
              <w:rPr>
                <w:rFonts w:ascii="Tahoma" w:hAnsi="Tahoma" w:cs="Tahoma"/>
                <w:sz w:val="18"/>
                <w:szCs w:val="18"/>
              </w:rPr>
            </w:pPr>
            <w:r w:rsidRPr="00BA4CAC">
              <w:rPr>
                <w:rFonts w:ascii="Tahoma" w:hAnsi="Tahoma" w:cs="Tahoma"/>
                <w:sz w:val="18"/>
                <w:szCs w:val="18"/>
              </w:rPr>
              <w:t>drukarka nabiurkowa do biletów</w:t>
            </w:r>
          </w:p>
        </w:tc>
        <w:tc>
          <w:tcPr>
            <w:tcW w:w="743" w:type="dxa"/>
            <w:vAlign w:val="center"/>
          </w:tcPr>
          <w:p w14:paraId="32EC5B0B"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DA7D981" w14:textId="77777777" w:rsidTr="008A6AAD">
        <w:trPr>
          <w:trHeight w:val="637"/>
          <w:jc w:val="center"/>
        </w:trPr>
        <w:tc>
          <w:tcPr>
            <w:tcW w:w="8291" w:type="dxa"/>
          </w:tcPr>
          <w:p w14:paraId="76413715" w14:textId="77777777" w:rsidR="00BA4CAC" w:rsidRPr="00BA4CAC" w:rsidRDefault="00BA4CAC" w:rsidP="008A6AAD">
            <w:pPr>
              <w:rPr>
                <w:rFonts w:ascii="Tahoma" w:hAnsi="Tahoma" w:cs="Tahoma"/>
                <w:sz w:val="18"/>
                <w:szCs w:val="18"/>
              </w:rPr>
            </w:pPr>
            <w:r w:rsidRPr="00BA4CAC">
              <w:rPr>
                <w:rFonts w:ascii="Tahoma" w:hAnsi="Tahoma" w:cs="Tahoma"/>
                <w:sz w:val="18"/>
                <w:szCs w:val="18"/>
              </w:rPr>
              <w:t>wyświetlacz zbiorczy z ekranem wykonanym w technologii LCD min. 43</w:t>
            </w:r>
            <w:r w:rsidRPr="00BA4CAC">
              <w:rPr>
                <w:rFonts w:ascii="Tahoma" w:hAnsi="Tahoma" w:cs="Tahoma"/>
                <w:sz w:val="18"/>
                <w:szCs w:val="18"/>
              </w:rPr>
              <w:br/>
              <w:t>cale</w:t>
            </w:r>
          </w:p>
        </w:tc>
        <w:tc>
          <w:tcPr>
            <w:tcW w:w="743" w:type="dxa"/>
            <w:vAlign w:val="center"/>
          </w:tcPr>
          <w:p w14:paraId="3EEB22EE"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283AE20" w14:textId="77777777" w:rsidTr="008A6AAD">
        <w:trPr>
          <w:trHeight w:val="637"/>
          <w:jc w:val="center"/>
        </w:trPr>
        <w:tc>
          <w:tcPr>
            <w:tcW w:w="8291" w:type="dxa"/>
          </w:tcPr>
          <w:p w14:paraId="0B5009ED" w14:textId="77777777" w:rsidR="00BA4CAC" w:rsidRPr="00BA4CAC" w:rsidRDefault="00BA4CAC" w:rsidP="008A6AAD">
            <w:pPr>
              <w:rPr>
                <w:rFonts w:ascii="Tahoma" w:hAnsi="Tahoma" w:cs="Tahoma"/>
                <w:sz w:val="18"/>
                <w:szCs w:val="18"/>
              </w:rPr>
            </w:pPr>
            <w:r w:rsidRPr="00BA4CAC">
              <w:rPr>
                <w:rFonts w:ascii="Tahoma" w:hAnsi="Tahoma" w:cs="Tahoma"/>
                <w:sz w:val="18"/>
                <w:szCs w:val="18"/>
              </w:rPr>
              <w:t>wyświetlacz stanowiskowy z ekranem wykonanym w technologii</w:t>
            </w:r>
            <w:r w:rsidRPr="00BA4CAC">
              <w:rPr>
                <w:rFonts w:ascii="Tahoma" w:hAnsi="Tahoma" w:cs="Tahoma"/>
                <w:sz w:val="18"/>
                <w:szCs w:val="18"/>
              </w:rPr>
              <w:br/>
              <w:t>LCD min. 21 cali</w:t>
            </w:r>
          </w:p>
        </w:tc>
        <w:tc>
          <w:tcPr>
            <w:tcW w:w="743" w:type="dxa"/>
            <w:vAlign w:val="center"/>
          </w:tcPr>
          <w:p w14:paraId="18997755"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4AA743E1" w14:textId="77777777" w:rsidTr="008A6AAD">
        <w:trPr>
          <w:trHeight w:val="637"/>
          <w:jc w:val="center"/>
        </w:trPr>
        <w:tc>
          <w:tcPr>
            <w:tcW w:w="8291" w:type="dxa"/>
          </w:tcPr>
          <w:p w14:paraId="20BBEEF3" w14:textId="77777777" w:rsidR="00BA4CAC" w:rsidRPr="00BA4CAC" w:rsidRDefault="00BA4CAC" w:rsidP="008A6AAD">
            <w:pPr>
              <w:rPr>
                <w:rFonts w:ascii="Tahoma" w:hAnsi="Tahoma" w:cs="Tahoma"/>
                <w:sz w:val="18"/>
                <w:szCs w:val="18"/>
              </w:rPr>
            </w:pPr>
            <w:r w:rsidRPr="00BA4CAC">
              <w:rPr>
                <w:rFonts w:ascii="Tahoma" w:hAnsi="Tahoma" w:cs="Tahoma"/>
                <w:sz w:val="18"/>
                <w:szCs w:val="18"/>
              </w:rPr>
              <w:t>terminal stanowiskowy z ekranem dotykowym wykonanym w technologii</w:t>
            </w:r>
            <w:r w:rsidRPr="00BA4CAC">
              <w:rPr>
                <w:rFonts w:ascii="Tahoma" w:hAnsi="Tahoma" w:cs="Tahoma"/>
                <w:sz w:val="18"/>
                <w:szCs w:val="18"/>
              </w:rPr>
              <w:br/>
              <w:t>LCD min. 7 cali</w:t>
            </w:r>
          </w:p>
        </w:tc>
        <w:tc>
          <w:tcPr>
            <w:tcW w:w="743" w:type="dxa"/>
            <w:vAlign w:val="center"/>
          </w:tcPr>
          <w:p w14:paraId="64CA9447"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0A2F79DA" w14:textId="77777777" w:rsidTr="008A6AAD">
        <w:trPr>
          <w:trHeight w:val="318"/>
          <w:jc w:val="center"/>
        </w:trPr>
        <w:tc>
          <w:tcPr>
            <w:tcW w:w="8291" w:type="dxa"/>
          </w:tcPr>
          <w:p w14:paraId="0DE3F1A6" w14:textId="77777777" w:rsidR="00BA4CAC" w:rsidRPr="00BA4CAC" w:rsidRDefault="00BA4CAC" w:rsidP="008A6AAD">
            <w:pPr>
              <w:rPr>
                <w:rFonts w:ascii="Tahoma" w:hAnsi="Tahoma" w:cs="Tahoma"/>
                <w:sz w:val="18"/>
                <w:szCs w:val="18"/>
              </w:rPr>
            </w:pPr>
            <w:r w:rsidRPr="00BA4CAC">
              <w:rPr>
                <w:rFonts w:ascii="Tahoma" w:hAnsi="Tahoma" w:cs="Tahoma"/>
                <w:sz w:val="18"/>
                <w:szCs w:val="18"/>
              </w:rPr>
              <w:t>tablet medyczny</w:t>
            </w:r>
          </w:p>
        </w:tc>
        <w:tc>
          <w:tcPr>
            <w:tcW w:w="743" w:type="dxa"/>
            <w:vAlign w:val="center"/>
          </w:tcPr>
          <w:p w14:paraId="7CBA17C9"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5A1697B" w14:textId="77777777" w:rsidTr="008A6AAD">
        <w:trPr>
          <w:trHeight w:val="318"/>
          <w:jc w:val="center"/>
        </w:trPr>
        <w:tc>
          <w:tcPr>
            <w:tcW w:w="8291" w:type="dxa"/>
          </w:tcPr>
          <w:p w14:paraId="5A624F2D" w14:textId="77777777" w:rsidR="00BA4CAC" w:rsidRPr="00BA4CAC" w:rsidRDefault="00BA4CAC" w:rsidP="008A6AAD">
            <w:pPr>
              <w:rPr>
                <w:rFonts w:ascii="Tahoma" w:hAnsi="Tahoma" w:cs="Tahoma"/>
                <w:sz w:val="18"/>
                <w:szCs w:val="18"/>
              </w:rPr>
            </w:pPr>
            <w:r w:rsidRPr="00BA4CAC">
              <w:rPr>
                <w:rFonts w:ascii="Tahoma" w:hAnsi="Tahoma" w:cs="Tahoma"/>
                <w:sz w:val="18"/>
                <w:szCs w:val="18"/>
              </w:rPr>
              <w:t>zestaw nagłaśniający</w:t>
            </w:r>
          </w:p>
        </w:tc>
        <w:tc>
          <w:tcPr>
            <w:tcW w:w="743" w:type="dxa"/>
            <w:vAlign w:val="center"/>
          </w:tcPr>
          <w:p w14:paraId="088446EB"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2C60CDA" w14:textId="77777777" w:rsidTr="008A6AAD">
        <w:trPr>
          <w:trHeight w:val="303"/>
          <w:jc w:val="center"/>
        </w:trPr>
        <w:tc>
          <w:tcPr>
            <w:tcW w:w="8291" w:type="dxa"/>
          </w:tcPr>
          <w:p w14:paraId="2C5871CC" w14:textId="77777777" w:rsidR="00BA4CAC" w:rsidRPr="00BA4CAC" w:rsidRDefault="00BA4CAC" w:rsidP="008A6AAD">
            <w:pPr>
              <w:rPr>
                <w:rFonts w:ascii="Tahoma" w:hAnsi="Tahoma" w:cs="Tahoma"/>
                <w:sz w:val="18"/>
                <w:szCs w:val="18"/>
              </w:rPr>
            </w:pPr>
            <w:r w:rsidRPr="00BA4CAC">
              <w:rPr>
                <w:rFonts w:ascii="Tahoma" w:hAnsi="Tahoma" w:cs="Tahoma"/>
                <w:sz w:val="18"/>
                <w:szCs w:val="18"/>
              </w:rPr>
              <w:t>komputer centralny</w:t>
            </w:r>
          </w:p>
        </w:tc>
        <w:tc>
          <w:tcPr>
            <w:tcW w:w="743" w:type="dxa"/>
            <w:vAlign w:val="center"/>
          </w:tcPr>
          <w:p w14:paraId="581257FB"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7180A7B9" w14:textId="77777777" w:rsidTr="008A6AAD">
        <w:trPr>
          <w:trHeight w:val="318"/>
          <w:jc w:val="center"/>
        </w:trPr>
        <w:tc>
          <w:tcPr>
            <w:tcW w:w="8291" w:type="dxa"/>
          </w:tcPr>
          <w:p w14:paraId="12E7EAC7" w14:textId="77777777" w:rsidR="00BA4CAC" w:rsidRPr="00BA4CAC" w:rsidRDefault="00BA4CAC" w:rsidP="008A6AAD">
            <w:pPr>
              <w:rPr>
                <w:rFonts w:ascii="Tahoma" w:hAnsi="Tahoma" w:cs="Tahoma"/>
                <w:sz w:val="18"/>
                <w:szCs w:val="18"/>
              </w:rPr>
            </w:pPr>
            <w:r w:rsidRPr="00BA4CAC">
              <w:rPr>
                <w:rFonts w:ascii="Tahoma" w:hAnsi="Tahoma" w:cs="Tahoma"/>
                <w:sz w:val="18"/>
                <w:szCs w:val="18"/>
              </w:rPr>
              <w:t>punkt dostępowy Wi-Fi</w:t>
            </w:r>
          </w:p>
        </w:tc>
        <w:tc>
          <w:tcPr>
            <w:tcW w:w="743" w:type="dxa"/>
            <w:vAlign w:val="center"/>
          </w:tcPr>
          <w:p w14:paraId="66269721"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285B9FFE" w14:textId="77777777" w:rsidTr="008A6AAD">
        <w:trPr>
          <w:trHeight w:val="637"/>
          <w:jc w:val="center"/>
        </w:trPr>
        <w:tc>
          <w:tcPr>
            <w:tcW w:w="8291" w:type="dxa"/>
          </w:tcPr>
          <w:p w14:paraId="6FAF6322" w14:textId="77777777" w:rsidR="00BA4CAC" w:rsidRPr="00BA4CAC" w:rsidRDefault="00BA4CAC" w:rsidP="008A6AAD">
            <w:pPr>
              <w:rPr>
                <w:rFonts w:ascii="Tahoma" w:hAnsi="Tahoma" w:cs="Tahoma"/>
                <w:sz w:val="18"/>
                <w:szCs w:val="18"/>
              </w:rPr>
            </w:pPr>
            <w:r w:rsidRPr="00BA4CAC">
              <w:rPr>
                <w:rFonts w:ascii="Tahoma" w:hAnsi="Tahoma" w:cs="Tahoma"/>
                <w:sz w:val="18"/>
                <w:szCs w:val="18"/>
              </w:rPr>
              <w:t>szkolenie operatorów i administratorów TOPSOR szkolenie dla 15 osób</w:t>
            </w:r>
          </w:p>
        </w:tc>
        <w:tc>
          <w:tcPr>
            <w:tcW w:w="743" w:type="dxa"/>
            <w:vAlign w:val="center"/>
          </w:tcPr>
          <w:p w14:paraId="367B042A"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3A9A93BE" w14:textId="77777777" w:rsidTr="008A6AAD">
        <w:trPr>
          <w:trHeight w:val="955"/>
          <w:jc w:val="center"/>
        </w:trPr>
        <w:tc>
          <w:tcPr>
            <w:tcW w:w="8291" w:type="dxa"/>
          </w:tcPr>
          <w:p w14:paraId="5E1599DB" w14:textId="77777777" w:rsidR="00BA4CAC" w:rsidRPr="00BA4CAC" w:rsidRDefault="00BA4CAC" w:rsidP="008A6AAD">
            <w:pPr>
              <w:rPr>
                <w:rFonts w:ascii="Tahoma" w:hAnsi="Tahoma" w:cs="Tahoma"/>
                <w:sz w:val="18"/>
                <w:szCs w:val="18"/>
              </w:rPr>
            </w:pPr>
            <w:r w:rsidRPr="00BA4CAC">
              <w:rPr>
                <w:rFonts w:ascii="Tahoma" w:hAnsi="Tahoma" w:cs="Tahoma"/>
                <w:sz w:val="18"/>
                <w:szCs w:val="18"/>
              </w:rPr>
              <w:t>usługa konfiguracji TOPSOR, licencja na silnik systemu kolejkowego (licencja dożywotnia). Licencja na wykorzystywanie systemu segregacji medycznej wraz z niezbędnymi narzędziami do jej przeprowadzenia (licencja 3 letnia)</w:t>
            </w:r>
          </w:p>
        </w:tc>
        <w:tc>
          <w:tcPr>
            <w:tcW w:w="743" w:type="dxa"/>
            <w:vAlign w:val="center"/>
          </w:tcPr>
          <w:p w14:paraId="7DBC4471"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3A9B59E6" w14:textId="77777777" w:rsidTr="008A6AAD">
        <w:trPr>
          <w:trHeight w:val="637"/>
          <w:jc w:val="center"/>
        </w:trPr>
        <w:tc>
          <w:tcPr>
            <w:tcW w:w="8291" w:type="dxa"/>
          </w:tcPr>
          <w:p w14:paraId="5722C10E" w14:textId="77777777" w:rsidR="00BA4CAC" w:rsidRPr="00BA4CAC" w:rsidRDefault="00BA4CAC" w:rsidP="008A6AAD">
            <w:pPr>
              <w:rPr>
                <w:rFonts w:ascii="Tahoma" w:hAnsi="Tahoma" w:cs="Tahoma"/>
                <w:sz w:val="18"/>
                <w:szCs w:val="18"/>
              </w:rPr>
            </w:pPr>
            <w:r w:rsidRPr="00BA4CAC">
              <w:rPr>
                <w:rFonts w:ascii="Tahoma" w:hAnsi="Tahoma" w:cs="Tahoma"/>
                <w:sz w:val="18"/>
                <w:szCs w:val="18"/>
              </w:rPr>
              <w:t>szkolenie personelu medycznego z zakresu przeprowadzania SSM dla 5 osób</w:t>
            </w:r>
          </w:p>
        </w:tc>
        <w:tc>
          <w:tcPr>
            <w:tcW w:w="743" w:type="dxa"/>
            <w:vAlign w:val="center"/>
          </w:tcPr>
          <w:p w14:paraId="6B55188A"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0ED5D384" w14:textId="77777777" w:rsidTr="008A6AAD">
        <w:trPr>
          <w:trHeight w:val="303"/>
          <w:jc w:val="center"/>
        </w:trPr>
        <w:tc>
          <w:tcPr>
            <w:tcW w:w="8291" w:type="dxa"/>
          </w:tcPr>
          <w:p w14:paraId="74D49874" w14:textId="77777777" w:rsidR="00BA4CAC" w:rsidRPr="00BA4CAC" w:rsidRDefault="00BA4CAC" w:rsidP="008A6AAD">
            <w:pPr>
              <w:rPr>
                <w:rFonts w:ascii="Tahoma" w:hAnsi="Tahoma" w:cs="Tahoma"/>
                <w:sz w:val="18"/>
                <w:szCs w:val="18"/>
              </w:rPr>
            </w:pPr>
            <w:r w:rsidRPr="00BA4CAC">
              <w:rPr>
                <w:rFonts w:ascii="Tahoma" w:hAnsi="Tahoma" w:cs="Tahoma"/>
                <w:sz w:val="18"/>
                <w:szCs w:val="18"/>
              </w:rPr>
              <w:t>kardiomonitor</w:t>
            </w:r>
          </w:p>
        </w:tc>
        <w:tc>
          <w:tcPr>
            <w:tcW w:w="743" w:type="dxa"/>
            <w:vAlign w:val="center"/>
          </w:tcPr>
          <w:p w14:paraId="1AE99A6C"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3C58FE9" w14:textId="77777777" w:rsidTr="008A6AAD">
        <w:trPr>
          <w:trHeight w:val="637"/>
          <w:jc w:val="center"/>
        </w:trPr>
        <w:tc>
          <w:tcPr>
            <w:tcW w:w="8291" w:type="dxa"/>
          </w:tcPr>
          <w:p w14:paraId="3C201DDC" w14:textId="77777777" w:rsidR="00BA4CAC" w:rsidRPr="00BA4CAC" w:rsidRDefault="00BA4CAC" w:rsidP="008A6AAD">
            <w:pPr>
              <w:rPr>
                <w:rFonts w:ascii="Tahoma" w:hAnsi="Tahoma" w:cs="Tahoma"/>
                <w:sz w:val="18"/>
                <w:szCs w:val="18"/>
              </w:rPr>
            </w:pPr>
            <w:r w:rsidRPr="00BA4CAC">
              <w:rPr>
                <w:rFonts w:ascii="Tahoma" w:hAnsi="Tahoma" w:cs="Tahoma"/>
                <w:sz w:val="18"/>
                <w:szCs w:val="18"/>
              </w:rPr>
              <w:lastRenderedPageBreak/>
              <w:t>oprogramowanie i konfiguracja kardiomonitorów umożliwiające ich integrację z systemem segregacji medycznej i TOPSOR</w:t>
            </w:r>
          </w:p>
        </w:tc>
        <w:tc>
          <w:tcPr>
            <w:tcW w:w="743" w:type="dxa"/>
            <w:vAlign w:val="center"/>
          </w:tcPr>
          <w:p w14:paraId="37264F86"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34CAAB8C" w14:textId="77777777" w:rsidTr="008A6AAD">
        <w:trPr>
          <w:trHeight w:val="637"/>
          <w:jc w:val="center"/>
        </w:trPr>
        <w:tc>
          <w:tcPr>
            <w:tcW w:w="8291" w:type="dxa"/>
          </w:tcPr>
          <w:p w14:paraId="5D2EBB61" w14:textId="77777777" w:rsidR="00BA4CAC" w:rsidRPr="00BA4CAC" w:rsidRDefault="00BA4CAC" w:rsidP="008A6AAD">
            <w:pPr>
              <w:rPr>
                <w:rFonts w:ascii="Tahoma" w:hAnsi="Tahoma" w:cs="Tahoma"/>
                <w:sz w:val="18"/>
                <w:szCs w:val="18"/>
              </w:rPr>
            </w:pPr>
            <w:r w:rsidRPr="00BA4CAC">
              <w:rPr>
                <w:rFonts w:ascii="Tahoma" w:hAnsi="Tahoma" w:cs="Tahoma"/>
                <w:sz w:val="18"/>
                <w:szCs w:val="18"/>
              </w:rPr>
              <w:t>zapewnienie obsługi serwisowej (gwarancyjnej) kardiomonitorów min. przez 24 miesiące (licząc od dnia odbioru przedmiotu zamówienia)</w:t>
            </w:r>
          </w:p>
        </w:tc>
        <w:tc>
          <w:tcPr>
            <w:tcW w:w="743" w:type="dxa"/>
            <w:vAlign w:val="center"/>
          </w:tcPr>
          <w:p w14:paraId="64D75AFE"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76879EF" w14:textId="77777777" w:rsidTr="008A6AAD">
        <w:trPr>
          <w:trHeight w:val="303"/>
          <w:jc w:val="center"/>
        </w:trPr>
        <w:tc>
          <w:tcPr>
            <w:tcW w:w="8291" w:type="dxa"/>
          </w:tcPr>
          <w:p w14:paraId="5E23FB90" w14:textId="77777777" w:rsidR="00BA4CAC" w:rsidRPr="00BA4CAC" w:rsidRDefault="00BA4CAC" w:rsidP="008A6AAD">
            <w:pPr>
              <w:rPr>
                <w:rFonts w:ascii="Tahoma" w:hAnsi="Tahoma" w:cs="Tahoma"/>
                <w:sz w:val="18"/>
                <w:szCs w:val="18"/>
              </w:rPr>
            </w:pPr>
            <w:r w:rsidRPr="00BA4CAC">
              <w:rPr>
                <w:rFonts w:ascii="Tahoma" w:hAnsi="Tahoma" w:cs="Tahoma"/>
                <w:sz w:val="18"/>
                <w:szCs w:val="18"/>
              </w:rPr>
              <w:t>konfiguracja nowego oddziału SOR do systemu Centralnego</w:t>
            </w:r>
          </w:p>
        </w:tc>
        <w:tc>
          <w:tcPr>
            <w:tcW w:w="743" w:type="dxa"/>
            <w:vAlign w:val="center"/>
          </w:tcPr>
          <w:p w14:paraId="2576BE1F"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343776E6" w14:textId="77777777" w:rsidTr="008A6AAD">
        <w:trPr>
          <w:trHeight w:val="303"/>
          <w:jc w:val="center"/>
        </w:trPr>
        <w:tc>
          <w:tcPr>
            <w:tcW w:w="8291" w:type="dxa"/>
          </w:tcPr>
          <w:p w14:paraId="5E1ABB63" w14:textId="77777777" w:rsidR="00BA4CAC" w:rsidRPr="00BA4CAC" w:rsidRDefault="00BA4CAC" w:rsidP="008A6AAD">
            <w:pPr>
              <w:rPr>
                <w:rFonts w:ascii="Tahoma" w:hAnsi="Tahoma" w:cs="Tahoma"/>
                <w:sz w:val="18"/>
                <w:szCs w:val="18"/>
              </w:rPr>
            </w:pPr>
            <w:r w:rsidRPr="00BA4CAC">
              <w:rPr>
                <w:rFonts w:ascii="Tahoma" w:hAnsi="Tahoma" w:cs="Tahoma"/>
                <w:sz w:val="18"/>
                <w:szCs w:val="18"/>
              </w:rPr>
              <w:t>Wykonanie okablowania</w:t>
            </w:r>
          </w:p>
        </w:tc>
        <w:tc>
          <w:tcPr>
            <w:tcW w:w="743" w:type="dxa"/>
            <w:vAlign w:val="center"/>
          </w:tcPr>
          <w:p w14:paraId="42939E94"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5C9B50C5" w14:textId="77777777" w:rsidTr="008A6AAD">
        <w:trPr>
          <w:trHeight w:val="303"/>
          <w:jc w:val="center"/>
        </w:trPr>
        <w:tc>
          <w:tcPr>
            <w:tcW w:w="8291" w:type="dxa"/>
          </w:tcPr>
          <w:p w14:paraId="4ED914F2" w14:textId="77777777" w:rsidR="00BA4CAC" w:rsidRPr="00BA4CAC" w:rsidRDefault="00BA4CAC" w:rsidP="008A6AAD">
            <w:pPr>
              <w:rPr>
                <w:rFonts w:ascii="Tahoma" w:hAnsi="Tahoma" w:cs="Tahoma"/>
                <w:sz w:val="18"/>
                <w:szCs w:val="18"/>
              </w:rPr>
            </w:pPr>
            <w:r w:rsidRPr="00BA4CAC">
              <w:rPr>
                <w:rFonts w:ascii="Tahoma" w:hAnsi="Tahoma" w:cs="Tahoma"/>
                <w:sz w:val="18"/>
                <w:szCs w:val="18"/>
              </w:rPr>
              <w:t>Zasilacz awaryjny UPS</w:t>
            </w:r>
          </w:p>
        </w:tc>
        <w:tc>
          <w:tcPr>
            <w:tcW w:w="743" w:type="dxa"/>
            <w:vAlign w:val="center"/>
          </w:tcPr>
          <w:p w14:paraId="79055503"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r w:rsidR="00BA4CAC" w:rsidRPr="00BA4CAC" w14:paraId="61DEBF89" w14:textId="77777777" w:rsidTr="008A6AAD">
        <w:trPr>
          <w:trHeight w:val="303"/>
          <w:jc w:val="center"/>
        </w:trPr>
        <w:tc>
          <w:tcPr>
            <w:tcW w:w="8291" w:type="dxa"/>
          </w:tcPr>
          <w:p w14:paraId="4D7678FF" w14:textId="77777777" w:rsidR="00BA4CAC" w:rsidRPr="00BA4CAC" w:rsidRDefault="00BA4CAC" w:rsidP="008A6AAD">
            <w:pPr>
              <w:rPr>
                <w:rFonts w:ascii="Tahoma" w:hAnsi="Tahoma" w:cs="Tahoma"/>
                <w:sz w:val="18"/>
                <w:szCs w:val="18"/>
              </w:rPr>
            </w:pPr>
            <w:r w:rsidRPr="00BA4CAC">
              <w:rPr>
                <w:rFonts w:ascii="Tahoma" w:hAnsi="Tahoma" w:cs="Tahoma"/>
                <w:sz w:val="18"/>
                <w:szCs w:val="18"/>
              </w:rPr>
              <w:t xml:space="preserve">Przełącznik dostępowy </w:t>
            </w:r>
            <w:proofErr w:type="spellStart"/>
            <w:r w:rsidRPr="00BA4CAC">
              <w:rPr>
                <w:rFonts w:ascii="Tahoma" w:hAnsi="Tahoma" w:cs="Tahoma"/>
                <w:sz w:val="18"/>
                <w:szCs w:val="18"/>
              </w:rPr>
              <w:t>PoE</w:t>
            </w:r>
            <w:proofErr w:type="spellEnd"/>
            <w:r w:rsidRPr="00BA4CAC">
              <w:rPr>
                <w:rFonts w:ascii="Tahoma" w:hAnsi="Tahoma" w:cs="Tahoma"/>
                <w:sz w:val="18"/>
                <w:szCs w:val="18"/>
              </w:rPr>
              <w:t xml:space="preserve"> gigabit Ethernet </w:t>
            </w:r>
          </w:p>
        </w:tc>
        <w:tc>
          <w:tcPr>
            <w:tcW w:w="743" w:type="dxa"/>
            <w:vAlign w:val="center"/>
          </w:tcPr>
          <w:p w14:paraId="550CA9E6" w14:textId="77777777" w:rsidR="00BA4CAC" w:rsidRPr="00BA4CAC" w:rsidRDefault="00BA4CAC" w:rsidP="008A6AAD">
            <w:pPr>
              <w:jc w:val="center"/>
              <w:rPr>
                <w:rFonts w:ascii="Tahoma" w:hAnsi="Tahoma" w:cs="Tahoma"/>
                <w:sz w:val="18"/>
                <w:szCs w:val="18"/>
              </w:rPr>
            </w:pPr>
            <w:r w:rsidRPr="00BA4CAC">
              <w:rPr>
                <w:rFonts w:ascii="Tahoma" w:hAnsi="Tahoma" w:cs="Tahoma"/>
                <w:sz w:val="18"/>
                <w:szCs w:val="18"/>
              </w:rPr>
              <w:t>1</w:t>
            </w:r>
          </w:p>
        </w:tc>
      </w:tr>
    </w:tbl>
    <w:p w14:paraId="3966C296" w14:textId="77777777" w:rsidR="00BA4CAC" w:rsidRPr="00BA4CAC" w:rsidRDefault="00BA4CAC" w:rsidP="00BA4CAC">
      <w:pPr>
        <w:jc w:val="both"/>
        <w:rPr>
          <w:rFonts w:ascii="Tahoma" w:hAnsi="Tahoma" w:cs="Tahoma"/>
          <w:sz w:val="18"/>
          <w:szCs w:val="18"/>
        </w:rPr>
      </w:pPr>
    </w:p>
    <w:p w14:paraId="61A2EC4F" w14:textId="7C360B93" w:rsidR="00BA4CAC" w:rsidRPr="00BA4CAC" w:rsidRDefault="00BA4CAC" w:rsidP="00360712">
      <w:pPr>
        <w:jc w:val="both"/>
        <w:rPr>
          <w:rFonts w:ascii="Tahoma" w:hAnsi="Tahoma" w:cs="Tahoma"/>
          <w:b/>
          <w:sz w:val="18"/>
          <w:szCs w:val="18"/>
        </w:rPr>
      </w:pPr>
      <w:r w:rsidRPr="00BA4CAC">
        <w:rPr>
          <w:rFonts w:ascii="Tahoma" w:hAnsi="Tahoma" w:cs="Tahoma"/>
          <w:sz w:val="18"/>
          <w:szCs w:val="18"/>
        </w:rPr>
        <w:t>Wykonawca dostarczy karty katalogowe produktów, specyfikacje techniczne oraz firmowe</w:t>
      </w:r>
      <w:r w:rsidR="00360712">
        <w:rPr>
          <w:rFonts w:ascii="Tahoma" w:hAnsi="Tahoma" w:cs="Tahoma"/>
          <w:sz w:val="18"/>
          <w:szCs w:val="18"/>
        </w:rPr>
        <w:t xml:space="preserve"> </w:t>
      </w:r>
      <w:r w:rsidRPr="00BA4CAC">
        <w:rPr>
          <w:rFonts w:ascii="Tahoma" w:hAnsi="Tahoma" w:cs="Tahoma"/>
          <w:sz w:val="18"/>
          <w:szCs w:val="18"/>
        </w:rPr>
        <w:t>materiały informacyjne potwierdzające</w:t>
      </w:r>
      <w:r w:rsidR="00360712">
        <w:rPr>
          <w:rFonts w:ascii="Tahoma" w:hAnsi="Tahoma" w:cs="Tahoma"/>
          <w:sz w:val="18"/>
          <w:szCs w:val="18"/>
        </w:rPr>
        <w:t xml:space="preserve"> </w:t>
      </w:r>
      <w:r w:rsidRPr="00BA4CAC">
        <w:rPr>
          <w:rFonts w:ascii="Tahoma" w:hAnsi="Tahoma" w:cs="Tahoma"/>
          <w:sz w:val="18"/>
          <w:szCs w:val="18"/>
        </w:rPr>
        <w:t>spełnienie wymagań dotyczących dostarczanej</w:t>
      </w:r>
      <w:r w:rsidR="00360712">
        <w:rPr>
          <w:rFonts w:ascii="Tahoma" w:hAnsi="Tahoma" w:cs="Tahoma"/>
          <w:sz w:val="18"/>
          <w:szCs w:val="18"/>
        </w:rPr>
        <w:t xml:space="preserve"> </w:t>
      </w:r>
      <w:r w:rsidRPr="00BA4CAC">
        <w:rPr>
          <w:rFonts w:ascii="Tahoma" w:hAnsi="Tahoma" w:cs="Tahoma"/>
          <w:sz w:val="18"/>
          <w:szCs w:val="18"/>
        </w:rPr>
        <w:t>aparatury sprzętu. Urządzenia medyczne muszą spełniać przytoczoną normę jako aktualnie</w:t>
      </w:r>
      <w:r w:rsidR="00360712">
        <w:rPr>
          <w:rFonts w:ascii="Tahoma" w:hAnsi="Tahoma" w:cs="Tahoma"/>
          <w:sz w:val="18"/>
          <w:szCs w:val="18"/>
        </w:rPr>
        <w:t xml:space="preserve"> </w:t>
      </w:r>
      <w:r w:rsidRPr="00BA4CAC">
        <w:rPr>
          <w:rFonts w:ascii="Tahoma" w:hAnsi="Tahoma" w:cs="Tahoma"/>
          <w:sz w:val="18"/>
          <w:szCs w:val="18"/>
        </w:rPr>
        <w:t xml:space="preserve">obowiązującą w Polsce tj. PN-EN 60601-1-2:2015-11. Wykonawca przedstawi oświadczenie do wglądu o dopuszczeniu do obrotu i używania na terytorium Rzeczypospolitej Polskiej zgodnie z wymogami ustawy o Wyrobach Medycznych oraz przedstawi, iż jest w posiadaniu deklaracji zgodności, czyli oświadczenie wytwórcy lub jego autoryzowanego przedstawiciela, stwierdzające na jego wyłączną odpowiedzialność, że wyrób jest zgodny z wymaganiami zasadniczymi lub Certyfikat zgodności dla urządzenia wydany przez jednostkę notyfikowaną w celu oznaczenia znakiem CE. </w:t>
      </w:r>
      <w:r w:rsidRPr="009A592A">
        <w:rPr>
          <w:rFonts w:ascii="Tahoma" w:hAnsi="Tahoma" w:cs="Tahoma"/>
          <w:sz w:val="18"/>
          <w:szCs w:val="18"/>
        </w:rPr>
        <w:t xml:space="preserve">W ramach przedmiotu zamówienia i w ramach ceny za jego wykonanie, Wykonawca dostarczy we wskazanych przez Zamawiającego </w:t>
      </w:r>
      <w:r w:rsidR="00833F01">
        <w:rPr>
          <w:rFonts w:ascii="Tahoma" w:hAnsi="Tahoma" w:cs="Tahoma"/>
          <w:sz w:val="18"/>
          <w:szCs w:val="18"/>
        </w:rPr>
        <w:t>ilościach</w:t>
      </w:r>
      <w:r w:rsidRPr="009A592A">
        <w:rPr>
          <w:rFonts w:ascii="Tahoma" w:hAnsi="Tahoma" w:cs="Tahoma"/>
          <w:sz w:val="18"/>
          <w:szCs w:val="18"/>
        </w:rPr>
        <w:t>, materiały eksploatacyjne w zakresie rolek papieru do drukarek pozwalające na wydrukowanie min. 20 000  biletów.</w:t>
      </w:r>
    </w:p>
    <w:p w14:paraId="42507D2C" w14:textId="77777777" w:rsidR="00BA4CAC" w:rsidRPr="00BA4CAC" w:rsidRDefault="00BA4CAC" w:rsidP="00BA4CAC">
      <w:pPr>
        <w:jc w:val="both"/>
        <w:rPr>
          <w:rFonts w:ascii="Tahoma" w:hAnsi="Tahoma" w:cs="Tahoma"/>
          <w:sz w:val="18"/>
          <w:szCs w:val="18"/>
        </w:rPr>
      </w:pPr>
    </w:p>
    <w:p w14:paraId="24DEDF19" w14:textId="4A0DEA4C" w:rsidR="00BA4CAC" w:rsidRPr="00BA4CAC" w:rsidRDefault="00BA4CAC" w:rsidP="00BA4CAC">
      <w:pPr>
        <w:jc w:val="both"/>
        <w:rPr>
          <w:rStyle w:val="markedcontent"/>
          <w:rFonts w:ascii="Tahoma" w:hAnsi="Tahoma" w:cs="Tahoma"/>
          <w:sz w:val="18"/>
          <w:szCs w:val="18"/>
        </w:rPr>
      </w:pPr>
      <w:r w:rsidRPr="004F4EF3">
        <w:rPr>
          <w:rStyle w:val="markedcontent"/>
          <w:rFonts w:ascii="Tahoma" w:hAnsi="Tahoma" w:cs="Tahoma"/>
          <w:sz w:val="18"/>
          <w:szCs w:val="18"/>
        </w:rPr>
        <w:t xml:space="preserve">Wykonawca zapewni uwzględnioną w cenie obsługę serwisu gwarancyjnego przez okres minimum 24 miesięcy liczonych od dnia przekazania Przedmiotu Zamówienia. Serwisem gwarancyjnym zostaną objęte wszystkie urządzenia wchodzące w skład TOPSOR. W przypadku oprogramowania obsługa serwisu gwarancyjnego dotyczyć będzie przede wszystkim aktualizacji do najnowszych wersji. Wykonawca zobowiązany jest do zachowania: 24-godzinnego czasu na usuniecie usterki oprogramowania, 24-godzinnego czasu na usunięcie usterki krytycznej (tzn. </w:t>
      </w:r>
      <w:r w:rsidR="009A592A" w:rsidRPr="00833F01">
        <w:rPr>
          <w:rStyle w:val="markedcontent"/>
          <w:rFonts w:ascii="Tahoma" w:hAnsi="Tahoma" w:cs="Tahoma"/>
          <w:sz w:val="18"/>
          <w:szCs w:val="18"/>
        </w:rPr>
        <w:t>takiej,</w:t>
      </w:r>
      <w:r w:rsidRPr="004F4EF3">
        <w:rPr>
          <w:rStyle w:val="markedcontent"/>
          <w:rFonts w:ascii="Tahoma" w:hAnsi="Tahoma" w:cs="Tahoma"/>
          <w:sz w:val="18"/>
          <w:szCs w:val="18"/>
        </w:rPr>
        <w:t xml:space="preserve"> kiedy system nie pozwala na obsługę osób oczekujących w kolejce z wykorzystaniem TOPSOR) oraz 72- godzinnego czasu na usunięcie usterki (tzn. </w:t>
      </w:r>
      <w:r w:rsidR="009A592A" w:rsidRPr="00833F01">
        <w:rPr>
          <w:rStyle w:val="markedcontent"/>
          <w:rFonts w:ascii="Tahoma" w:hAnsi="Tahoma" w:cs="Tahoma"/>
          <w:sz w:val="18"/>
          <w:szCs w:val="18"/>
        </w:rPr>
        <w:t>takiej,</w:t>
      </w:r>
      <w:r w:rsidRPr="004F4EF3">
        <w:rPr>
          <w:rStyle w:val="markedcontent"/>
          <w:rFonts w:ascii="Tahoma" w:hAnsi="Tahoma" w:cs="Tahoma"/>
          <w:sz w:val="18"/>
          <w:szCs w:val="18"/>
        </w:rPr>
        <w:t xml:space="preserve"> kiedy system działa w ograniczonym zakresie jednak obsługa osób oczekujących w kolejce odbywa się normalnie). Czas reakcji liczony będzie od chwili przekazania Wykonawcy informacji o usterce drogą elektroniczną (e-mail).</w:t>
      </w:r>
    </w:p>
    <w:p w14:paraId="15217AF5" w14:textId="77777777" w:rsidR="00BA4CAC" w:rsidRPr="00BA4CAC" w:rsidRDefault="00BA4CAC" w:rsidP="00BA4CAC">
      <w:pPr>
        <w:jc w:val="both"/>
        <w:rPr>
          <w:rFonts w:ascii="Tahoma" w:hAnsi="Tahoma" w:cs="Tahoma"/>
          <w:sz w:val="18"/>
          <w:szCs w:val="18"/>
        </w:rPr>
      </w:pPr>
    </w:p>
    <w:p w14:paraId="4076B74F" w14:textId="77777777" w:rsidR="00BA4CAC" w:rsidRPr="00BA4CAC" w:rsidRDefault="00BA4CAC" w:rsidP="00E75404">
      <w:pPr>
        <w:pStyle w:val="Akapitzlist"/>
        <w:numPr>
          <w:ilvl w:val="0"/>
          <w:numId w:val="61"/>
        </w:numPr>
        <w:jc w:val="both"/>
        <w:rPr>
          <w:rFonts w:ascii="Tahoma" w:hAnsi="Tahoma" w:cs="Tahoma"/>
          <w:b/>
          <w:sz w:val="18"/>
          <w:szCs w:val="18"/>
        </w:rPr>
      </w:pPr>
      <w:r w:rsidRPr="00BA4CAC">
        <w:rPr>
          <w:rFonts w:ascii="Tahoma" w:hAnsi="Tahoma" w:cs="Tahoma"/>
          <w:b/>
          <w:sz w:val="18"/>
          <w:szCs w:val="18"/>
        </w:rPr>
        <w:t>Szczegółowe wymagania zakresu zamówienia</w:t>
      </w:r>
    </w:p>
    <w:p w14:paraId="5499B914" w14:textId="77777777" w:rsidR="00360712" w:rsidRDefault="00BA4CAC" w:rsidP="00BA4CAC">
      <w:pPr>
        <w:jc w:val="both"/>
        <w:rPr>
          <w:rFonts w:ascii="Tahoma" w:hAnsi="Tahoma" w:cs="Tahoma"/>
          <w:sz w:val="18"/>
          <w:szCs w:val="18"/>
        </w:rPr>
      </w:pPr>
      <w:r w:rsidRPr="00BA4CAC">
        <w:rPr>
          <w:rFonts w:ascii="Tahoma" w:hAnsi="Tahoma" w:cs="Tahoma"/>
          <w:sz w:val="18"/>
          <w:szCs w:val="18"/>
        </w:rPr>
        <w:t>Wykonawca dostarczy i dokona montażu fabrycznie nowych urządzeń wchodzących w skład</w:t>
      </w:r>
      <w:r w:rsidR="00360712">
        <w:rPr>
          <w:rFonts w:ascii="Tahoma" w:hAnsi="Tahoma" w:cs="Tahoma"/>
          <w:sz w:val="18"/>
          <w:szCs w:val="18"/>
        </w:rPr>
        <w:t xml:space="preserve"> </w:t>
      </w:r>
      <w:r w:rsidRPr="00BA4CAC">
        <w:rPr>
          <w:rFonts w:ascii="Tahoma" w:hAnsi="Tahoma" w:cs="Tahoma"/>
          <w:sz w:val="18"/>
          <w:szCs w:val="18"/>
        </w:rPr>
        <w:t>przedmiotu zamówienia wraz z</w:t>
      </w:r>
      <w:r w:rsidR="00360712">
        <w:rPr>
          <w:rFonts w:ascii="Tahoma" w:hAnsi="Tahoma" w:cs="Tahoma"/>
          <w:sz w:val="18"/>
          <w:szCs w:val="18"/>
        </w:rPr>
        <w:t xml:space="preserve"> </w:t>
      </w:r>
      <w:r w:rsidRPr="004F4EF3">
        <w:rPr>
          <w:rFonts w:ascii="Tahoma" w:hAnsi="Tahoma" w:cs="Tahoma"/>
          <w:sz w:val="18"/>
          <w:szCs w:val="18"/>
        </w:rPr>
        <w:t>okablowaniem,</w:t>
      </w:r>
      <w:r w:rsidRPr="00BA4CAC">
        <w:rPr>
          <w:rFonts w:ascii="Tahoma" w:hAnsi="Tahoma" w:cs="Tahoma"/>
          <w:sz w:val="18"/>
          <w:szCs w:val="18"/>
        </w:rPr>
        <w:t xml:space="preserve"> nie później niż w terminach wskazanych</w:t>
      </w:r>
      <w:r w:rsidR="00360712">
        <w:rPr>
          <w:rFonts w:ascii="Tahoma" w:hAnsi="Tahoma" w:cs="Tahoma"/>
          <w:sz w:val="18"/>
          <w:szCs w:val="18"/>
        </w:rPr>
        <w:t xml:space="preserve"> </w:t>
      </w:r>
      <w:r w:rsidRPr="00BA4CAC">
        <w:rPr>
          <w:rFonts w:ascii="Tahoma" w:hAnsi="Tahoma" w:cs="Tahoma"/>
          <w:sz w:val="18"/>
          <w:szCs w:val="18"/>
        </w:rPr>
        <w:t>w pkt 2. Montaż obejmuje oprogramowanie niezbędne do poprawnego i zgodnego z opisaną</w:t>
      </w:r>
      <w:r w:rsidR="00360712">
        <w:rPr>
          <w:rFonts w:ascii="Tahoma" w:hAnsi="Tahoma" w:cs="Tahoma"/>
          <w:sz w:val="18"/>
          <w:szCs w:val="18"/>
        </w:rPr>
        <w:t xml:space="preserve"> </w:t>
      </w:r>
      <w:r w:rsidRPr="00BA4CAC">
        <w:rPr>
          <w:rFonts w:ascii="Tahoma" w:hAnsi="Tahoma" w:cs="Tahoma"/>
          <w:sz w:val="18"/>
          <w:szCs w:val="18"/>
        </w:rPr>
        <w:t>w niniejszym dokumencie konfiguracją wraz z niezbędnymi licencjami na jego użytkowanie.</w:t>
      </w:r>
      <w:r w:rsidRPr="00BA4CAC">
        <w:rPr>
          <w:rFonts w:ascii="Tahoma" w:hAnsi="Tahoma" w:cs="Tahoma"/>
          <w:sz w:val="18"/>
          <w:szCs w:val="18"/>
        </w:rPr>
        <w:br/>
        <w:t>Zamawiający dopuszcza możliwość wykorzystania już istniejącej infrastruktury informatycznej oraz infrastruktury związanej z systemami kolejkowymi. Wykonawca uzyska zgodę Zamawiającego na wykorzystanie istniejących infrastruktur. Przed złożeniem oferty Zamawiający zaleca Wykonawcom udział w wizji lokalnej w miejscu wykonania zamówienia do stworzenia potrzebnej infrastruktury do prawidłowego działania systemu TOPSOR w naszej placówce. Zamawiający dopuszcza możliwość zatrudnienia przez Wykonawcę firmy trzeciej do położenia okablowania.</w:t>
      </w:r>
      <w:r w:rsidR="00360712">
        <w:rPr>
          <w:rFonts w:ascii="Tahoma" w:hAnsi="Tahoma" w:cs="Tahoma"/>
          <w:sz w:val="18"/>
          <w:szCs w:val="18"/>
        </w:rPr>
        <w:t xml:space="preserve"> </w:t>
      </w:r>
    </w:p>
    <w:p w14:paraId="69FFCDFD" w14:textId="1E0C2FFD" w:rsidR="00BA4CAC" w:rsidRPr="00BA4CAC" w:rsidRDefault="00BA4CAC" w:rsidP="00BA4CAC">
      <w:pPr>
        <w:jc w:val="both"/>
        <w:rPr>
          <w:rFonts w:ascii="Tahoma" w:hAnsi="Tahoma" w:cs="Tahoma"/>
          <w:sz w:val="18"/>
          <w:szCs w:val="18"/>
        </w:rPr>
      </w:pPr>
      <w:r w:rsidRPr="00BA4CAC">
        <w:rPr>
          <w:rFonts w:ascii="Tahoma" w:hAnsi="Tahoma" w:cs="Tahoma"/>
          <w:sz w:val="18"/>
          <w:szCs w:val="18"/>
        </w:rPr>
        <w:t>Wykonawca przeprowadzi szkolenia dla operatorów i administratorów TOPSOR, w tym treści wyświetlanych na ekranach, nie później niż w terminach wskazanych w pkt 2.</w:t>
      </w:r>
    </w:p>
    <w:p w14:paraId="158E6404" w14:textId="3A7E1CEC" w:rsidR="00BA4CAC" w:rsidRPr="00BA4CAC" w:rsidRDefault="00BA4CAC" w:rsidP="00BA4CAC">
      <w:pPr>
        <w:jc w:val="both"/>
        <w:rPr>
          <w:rFonts w:ascii="Tahoma" w:hAnsi="Tahoma" w:cs="Tahoma"/>
          <w:sz w:val="18"/>
          <w:szCs w:val="18"/>
        </w:rPr>
      </w:pPr>
      <w:r w:rsidRPr="00BA4CAC">
        <w:rPr>
          <w:rFonts w:ascii="Tahoma" w:hAnsi="Tahoma" w:cs="Tahoma"/>
          <w:sz w:val="18"/>
          <w:szCs w:val="18"/>
        </w:rPr>
        <w:t>Wykonawca zapewni, certyfikowane szkolenia dla personelu medycznego z zakresu przeprowadzania segregacji medycznej, w</w:t>
      </w:r>
      <w:r w:rsidR="00360712">
        <w:rPr>
          <w:rFonts w:ascii="Tahoma" w:hAnsi="Tahoma" w:cs="Tahoma"/>
          <w:sz w:val="18"/>
          <w:szCs w:val="18"/>
        </w:rPr>
        <w:t> </w:t>
      </w:r>
      <w:r w:rsidRPr="00BA4CAC">
        <w:rPr>
          <w:rFonts w:ascii="Tahoma" w:hAnsi="Tahoma" w:cs="Tahoma"/>
          <w:sz w:val="18"/>
          <w:szCs w:val="18"/>
        </w:rPr>
        <w:t>tym obsługę elektronicznych narzędzi do przeprowadzania segregacji medycznej, nie później niż w terminach wskazanych w pkt 2.</w:t>
      </w:r>
    </w:p>
    <w:p w14:paraId="129F9FA8" w14:textId="04D4BE19" w:rsidR="00BA4CAC" w:rsidRPr="00BA4CAC" w:rsidRDefault="00BA4CAC" w:rsidP="00BA4CAC">
      <w:pPr>
        <w:jc w:val="both"/>
        <w:rPr>
          <w:rFonts w:ascii="Tahoma" w:hAnsi="Tahoma" w:cs="Tahoma"/>
          <w:sz w:val="18"/>
          <w:szCs w:val="18"/>
        </w:rPr>
      </w:pPr>
      <w:r w:rsidRPr="00BA4CAC">
        <w:rPr>
          <w:rFonts w:ascii="Tahoma" w:hAnsi="Tahoma" w:cs="Tahoma"/>
          <w:sz w:val="18"/>
          <w:szCs w:val="18"/>
        </w:rPr>
        <w:t>Wykonawca dostarczy i dokona montażu okablowania i oprogramowania niewymienionych w niniejszym dokumencie, a niezbędnych dla funkcjonowania TOPSOR, ze wskazanymi przez</w:t>
      </w:r>
      <w:r w:rsidR="00932909">
        <w:rPr>
          <w:rFonts w:ascii="Tahoma" w:hAnsi="Tahoma" w:cs="Tahoma"/>
          <w:sz w:val="18"/>
          <w:szCs w:val="18"/>
        </w:rPr>
        <w:t xml:space="preserve"> </w:t>
      </w:r>
      <w:r w:rsidRPr="00BA4CAC">
        <w:rPr>
          <w:rFonts w:ascii="Tahoma" w:hAnsi="Tahoma" w:cs="Tahoma"/>
          <w:sz w:val="18"/>
          <w:szCs w:val="18"/>
        </w:rPr>
        <w:t>Zamawiającego funkcjonalnościami i uwzględnieniem charakterystyki pracy Zamawiającego</w:t>
      </w:r>
      <w:r w:rsidR="00932909">
        <w:rPr>
          <w:rFonts w:ascii="Tahoma" w:hAnsi="Tahoma" w:cs="Tahoma"/>
          <w:sz w:val="18"/>
          <w:szCs w:val="18"/>
        </w:rPr>
        <w:t xml:space="preserve"> </w:t>
      </w:r>
      <w:r w:rsidRPr="00BA4CAC">
        <w:rPr>
          <w:rFonts w:ascii="Tahoma" w:hAnsi="Tahoma" w:cs="Tahoma"/>
          <w:sz w:val="18"/>
          <w:szCs w:val="18"/>
        </w:rPr>
        <w:t>(szpital).</w:t>
      </w:r>
    </w:p>
    <w:p w14:paraId="10BCBE56" w14:textId="666DFB42" w:rsidR="00BA4CAC" w:rsidRPr="00BA4CAC" w:rsidRDefault="00BA4CAC" w:rsidP="00BA4CAC">
      <w:pPr>
        <w:jc w:val="both"/>
        <w:rPr>
          <w:rFonts w:ascii="Tahoma" w:hAnsi="Tahoma" w:cs="Tahoma"/>
          <w:sz w:val="18"/>
          <w:szCs w:val="18"/>
        </w:rPr>
      </w:pPr>
      <w:r w:rsidRPr="00BA4CAC">
        <w:rPr>
          <w:rFonts w:ascii="Tahoma" w:hAnsi="Tahoma" w:cs="Tahoma"/>
          <w:sz w:val="18"/>
          <w:szCs w:val="18"/>
        </w:rPr>
        <w:t>Zamawiający nie dopuszcza możliwości stosowania adapterów do obsługi urządzeń</w:t>
      </w:r>
      <w:r w:rsidR="00932909">
        <w:rPr>
          <w:rFonts w:ascii="Tahoma" w:hAnsi="Tahoma" w:cs="Tahoma"/>
          <w:sz w:val="18"/>
          <w:szCs w:val="18"/>
        </w:rPr>
        <w:t xml:space="preserve"> </w:t>
      </w:r>
      <w:r w:rsidRPr="00BA4CAC">
        <w:rPr>
          <w:rFonts w:ascii="Tahoma" w:hAnsi="Tahoma" w:cs="Tahoma"/>
          <w:sz w:val="18"/>
          <w:szCs w:val="18"/>
        </w:rPr>
        <w:t>wchodzących w skład przedmiotu zamówienia. Wyjątek stanowi terminal stanowiskowy</w:t>
      </w:r>
      <w:r w:rsidR="00932909">
        <w:rPr>
          <w:rFonts w:ascii="Tahoma" w:hAnsi="Tahoma" w:cs="Tahoma"/>
          <w:sz w:val="18"/>
          <w:szCs w:val="18"/>
        </w:rPr>
        <w:t xml:space="preserve"> </w:t>
      </w:r>
      <w:r w:rsidRPr="00BA4CAC">
        <w:rPr>
          <w:rFonts w:ascii="Tahoma" w:hAnsi="Tahoma" w:cs="Tahoma"/>
          <w:sz w:val="18"/>
          <w:szCs w:val="18"/>
        </w:rPr>
        <w:t>o którym mowa w punkcie 4.6.</w:t>
      </w:r>
    </w:p>
    <w:p w14:paraId="398718AC" w14:textId="3760D78D" w:rsidR="00932909" w:rsidRPr="00BA4CAC" w:rsidRDefault="00BA4CAC" w:rsidP="00BA4CAC">
      <w:pPr>
        <w:jc w:val="both"/>
        <w:rPr>
          <w:rFonts w:ascii="Tahoma" w:hAnsi="Tahoma" w:cs="Tahoma"/>
          <w:sz w:val="18"/>
          <w:szCs w:val="18"/>
        </w:rPr>
      </w:pPr>
      <w:r w:rsidRPr="00BA4CAC">
        <w:rPr>
          <w:rFonts w:ascii="Tahoma" w:hAnsi="Tahoma" w:cs="Tahoma"/>
          <w:sz w:val="18"/>
          <w:szCs w:val="18"/>
        </w:rPr>
        <w:t xml:space="preserve">Wykonawca </w:t>
      </w:r>
      <w:r w:rsidRPr="004F4EF3">
        <w:rPr>
          <w:rFonts w:ascii="Tahoma" w:hAnsi="Tahoma" w:cs="Tahoma"/>
          <w:sz w:val="18"/>
          <w:szCs w:val="18"/>
        </w:rPr>
        <w:t>przeprowadzi prace instalacyjne i adaptacyjne pomieszczeń, mające na celu</w:t>
      </w:r>
      <w:r w:rsidR="00932909" w:rsidRPr="004F4EF3">
        <w:rPr>
          <w:rFonts w:ascii="Tahoma" w:hAnsi="Tahoma" w:cs="Tahoma"/>
          <w:sz w:val="18"/>
          <w:szCs w:val="18"/>
        </w:rPr>
        <w:t xml:space="preserve"> </w:t>
      </w:r>
      <w:r w:rsidRPr="004F4EF3">
        <w:rPr>
          <w:rFonts w:ascii="Tahoma" w:hAnsi="Tahoma" w:cs="Tahoma"/>
          <w:sz w:val="18"/>
          <w:szCs w:val="18"/>
        </w:rPr>
        <w:t xml:space="preserve">wyłącznie montaż i uruchomienie </w:t>
      </w:r>
      <w:r w:rsidR="00932909" w:rsidRPr="004F4EF3">
        <w:rPr>
          <w:rFonts w:ascii="Tahoma" w:hAnsi="Tahoma" w:cs="Tahoma"/>
          <w:sz w:val="18"/>
          <w:szCs w:val="18"/>
        </w:rPr>
        <w:t xml:space="preserve"> </w:t>
      </w:r>
      <w:r w:rsidRPr="004F4EF3">
        <w:rPr>
          <w:rFonts w:ascii="Tahoma" w:hAnsi="Tahoma" w:cs="Tahoma"/>
          <w:sz w:val="18"/>
          <w:szCs w:val="18"/>
        </w:rPr>
        <w:t>przedmiotu zamówienia w porozumieniu</w:t>
      </w:r>
      <w:r w:rsidRPr="00BA4CAC">
        <w:rPr>
          <w:rFonts w:ascii="Tahoma" w:hAnsi="Tahoma" w:cs="Tahoma"/>
          <w:sz w:val="18"/>
          <w:szCs w:val="18"/>
        </w:rPr>
        <w:t xml:space="preserve"> z Zamawiającym</w:t>
      </w:r>
      <w:r w:rsidR="00932909">
        <w:rPr>
          <w:rFonts w:ascii="Tahoma" w:hAnsi="Tahoma" w:cs="Tahoma"/>
          <w:sz w:val="18"/>
          <w:szCs w:val="18"/>
        </w:rPr>
        <w:t xml:space="preserve"> </w:t>
      </w:r>
      <w:r w:rsidRPr="00BA4CAC">
        <w:rPr>
          <w:rFonts w:ascii="Tahoma" w:hAnsi="Tahoma" w:cs="Tahoma"/>
          <w:sz w:val="18"/>
          <w:szCs w:val="18"/>
        </w:rPr>
        <w:t>i po uzyskaniu jego zgody. Zamawiający nie wymaga przeprowadzenia</w:t>
      </w:r>
      <w:r w:rsidR="00932909">
        <w:rPr>
          <w:rFonts w:ascii="Tahoma" w:hAnsi="Tahoma" w:cs="Tahoma"/>
          <w:sz w:val="18"/>
          <w:szCs w:val="18"/>
        </w:rPr>
        <w:t xml:space="preserve"> </w:t>
      </w:r>
      <w:r w:rsidRPr="00BA4CAC">
        <w:rPr>
          <w:rFonts w:ascii="Tahoma" w:hAnsi="Tahoma" w:cs="Tahoma"/>
          <w:sz w:val="18"/>
          <w:szCs w:val="18"/>
        </w:rPr>
        <w:t>prac budowlanych ani</w:t>
      </w:r>
      <w:r w:rsidR="00932909">
        <w:rPr>
          <w:rFonts w:ascii="Tahoma" w:hAnsi="Tahoma" w:cs="Tahoma"/>
          <w:sz w:val="18"/>
          <w:szCs w:val="18"/>
        </w:rPr>
        <w:t xml:space="preserve"> </w:t>
      </w:r>
      <w:r w:rsidRPr="00BA4CAC">
        <w:rPr>
          <w:rFonts w:ascii="Tahoma" w:hAnsi="Tahoma" w:cs="Tahoma"/>
          <w:sz w:val="18"/>
          <w:szCs w:val="18"/>
        </w:rPr>
        <w:t>montażu urządzeń niebędących przedmiotem zamówienia.</w:t>
      </w:r>
    </w:p>
    <w:p w14:paraId="7D1DFCCC" w14:textId="193A1AB6" w:rsidR="00BA4CAC" w:rsidRDefault="00BA4CAC" w:rsidP="00BA4CAC">
      <w:pPr>
        <w:jc w:val="both"/>
        <w:rPr>
          <w:rFonts w:ascii="Tahoma" w:hAnsi="Tahoma" w:cs="Tahoma"/>
          <w:sz w:val="18"/>
          <w:szCs w:val="18"/>
        </w:rPr>
      </w:pPr>
      <w:r w:rsidRPr="00BA4CAC">
        <w:rPr>
          <w:rFonts w:ascii="Tahoma" w:hAnsi="Tahoma" w:cs="Tahoma"/>
          <w:sz w:val="18"/>
          <w:szCs w:val="18"/>
        </w:rPr>
        <w:t>Ilekroć w dokumentacji użyto nazw własnych, znaków towarowych, patentów lub</w:t>
      </w:r>
      <w:r w:rsidR="00932909">
        <w:rPr>
          <w:rFonts w:ascii="Tahoma" w:hAnsi="Tahoma" w:cs="Tahoma"/>
          <w:sz w:val="18"/>
          <w:szCs w:val="18"/>
        </w:rPr>
        <w:t xml:space="preserve"> </w:t>
      </w:r>
      <w:r w:rsidRPr="00BA4CAC">
        <w:rPr>
          <w:rFonts w:ascii="Tahoma" w:hAnsi="Tahoma" w:cs="Tahoma"/>
          <w:sz w:val="18"/>
          <w:szCs w:val="18"/>
        </w:rPr>
        <w:t>pochodzenia, źródła lub szczególnego procesu, który charakteryzuje produkty lub usługi</w:t>
      </w:r>
      <w:r w:rsidR="00932909">
        <w:rPr>
          <w:rFonts w:ascii="Tahoma" w:hAnsi="Tahoma" w:cs="Tahoma"/>
          <w:sz w:val="18"/>
          <w:szCs w:val="18"/>
        </w:rPr>
        <w:t xml:space="preserve"> </w:t>
      </w:r>
      <w:r w:rsidRPr="00BA4CAC">
        <w:rPr>
          <w:rFonts w:ascii="Tahoma" w:hAnsi="Tahoma" w:cs="Tahoma"/>
          <w:sz w:val="18"/>
          <w:szCs w:val="18"/>
        </w:rPr>
        <w:t>dostarczane przez konkretnego wykonawcę, norm europejskich, ocen technicznych, aprobat,</w:t>
      </w:r>
      <w:r w:rsidR="00932909">
        <w:rPr>
          <w:rFonts w:ascii="Tahoma" w:hAnsi="Tahoma" w:cs="Tahoma"/>
          <w:sz w:val="18"/>
          <w:szCs w:val="18"/>
        </w:rPr>
        <w:t xml:space="preserve"> </w:t>
      </w:r>
      <w:r w:rsidRPr="00BA4CAC">
        <w:rPr>
          <w:rFonts w:ascii="Tahoma" w:hAnsi="Tahoma" w:cs="Tahoma"/>
          <w:sz w:val="18"/>
          <w:szCs w:val="18"/>
        </w:rPr>
        <w:t>specyfikacji technicznych i systemów referencji technicznych – dopuszcza się rozwiązania</w:t>
      </w:r>
      <w:r w:rsidR="00932909">
        <w:rPr>
          <w:rFonts w:ascii="Tahoma" w:hAnsi="Tahoma" w:cs="Tahoma"/>
          <w:sz w:val="18"/>
          <w:szCs w:val="18"/>
        </w:rPr>
        <w:t xml:space="preserve"> </w:t>
      </w:r>
      <w:r w:rsidRPr="00BA4CAC">
        <w:rPr>
          <w:rFonts w:ascii="Tahoma" w:hAnsi="Tahoma" w:cs="Tahoma"/>
          <w:sz w:val="18"/>
          <w:szCs w:val="18"/>
        </w:rPr>
        <w:t>równoważne.</w:t>
      </w:r>
    </w:p>
    <w:p w14:paraId="651F6D77" w14:textId="77777777" w:rsidR="00932909" w:rsidRPr="00BA4CAC" w:rsidRDefault="00932909" w:rsidP="00BA4CAC">
      <w:pPr>
        <w:jc w:val="both"/>
        <w:rPr>
          <w:rFonts w:ascii="Tahoma" w:hAnsi="Tahoma" w:cs="Tahoma"/>
          <w:sz w:val="18"/>
          <w:szCs w:val="18"/>
        </w:rPr>
      </w:pPr>
    </w:p>
    <w:p w14:paraId="027825BC"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Automat biletowy z ekranem dotykowym</w:t>
      </w:r>
    </w:p>
    <w:p w14:paraId="564C4814"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 biletowy stojący z ekranem dotykowym LCD. Urządzenie będzie wyposażone</w:t>
      </w:r>
      <w:r w:rsidRPr="00BA4CAC">
        <w:rPr>
          <w:rFonts w:ascii="Tahoma" w:hAnsi="Tahoma" w:cs="Tahoma"/>
          <w:sz w:val="18"/>
          <w:szCs w:val="18"/>
        </w:rPr>
        <w:br/>
        <w:t>we wbudowaną drukarkę termiczną z obcinaczem szerokości min. 55 mm pozwalającą</w:t>
      </w:r>
      <w:r w:rsidRPr="00BA4CAC">
        <w:rPr>
          <w:rFonts w:ascii="Tahoma" w:hAnsi="Tahoma" w:cs="Tahoma"/>
          <w:sz w:val="18"/>
          <w:szCs w:val="18"/>
        </w:rPr>
        <w:br/>
        <w:t>na korzystanie ze standardowych ogólnodostępnych rolek papieru. Drukarka umożliwi</w:t>
      </w:r>
      <w:r w:rsidRPr="00BA4CAC">
        <w:rPr>
          <w:rFonts w:ascii="Tahoma" w:hAnsi="Tahoma" w:cs="Tahoma"/>
          <w:sz w:val="18"/>
          <w:szCs w:val="18"/>
        </w:rPr>
        <w:br/>
        <w:t>regulowanie przez Zamawiającego długości biletu oraz treści zamieszczonych na bilecie.</w:t>
      </w:r>
      <w:r w:rsidRPr="00BA4CAC">
        <w:rPr>
          <w:rFonts w:ascii="Tahoma" w:hAnsi="Tahoma" w:cs="Tahoma"/>
          <w:sz w:val="18"/>
          <w:szCs w:val="18"/>
        </w:rPr>
        <w:br/>
        <w:t>Automat biletowy wyposażony będzie w diodowy lub laserowy czytnik kodów kreskowych 1D i 2D przeznaczony do punktów o dużym natężeniu ruchu. Czytnik kodów kreskowych umożliwi odczyt kodu jako całości w technologii wieloliniowej. Odczyt kodu będzie następował natychmiastowo, bez opóźnień wynikających z niedokładnego ułożenia kodu. Oprogramowanie czytnika kodów umożliwi jego aktualizację w zakresie oprogramowania (</w:t>
      </w:r>
      <w:proofErr w:type="spellStart"/>
      <w:r w:rsidRPr="00BA4CAC">
        <w:rPr>
          <w:rFonts w:ascii="Tahoma" w:hAnsi="Tahoma" w:cs="Tahoma"/>
          <w:sz w:val="18"/>
          <w:szCs w:val="18"/>
        </w:rPr>
        <w:t>firmware</w:t>
      </w:r>
      <w:proofErr w:type="spellEnd"/>
      <w:r w:rsidRPr="00BA4CAC">
        <w:rPr>
          <w:rFonts w:ascii="Tahoma" w:hAnsi="Tahoma" w:cs="Tahoma"/>
          <w:sz w:val="18"/>
          <w:szCs w:val="18"/>
        </w:rPr>
        <w:t>) producenta automatu biletowego.</w:t>
      </w:r>
    </w:p>
    <w:p w14:paraId="47761C9B"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lastRenderedPageBreak/>
        <w:t>Oprogramowanie automatu biletowego umożliwi stworzenie przez Zamawiającego menu</w:t>
      </w:r>
      <w:r w:rsidRPr="00BA4CAC">
        <w:rPr>
          <w:rFonts w:ascii="Tahoma" w:hAnsi="Tahoma" w:cs="Tahoma"/>
          <w:sz w:val="18"/>
          <w:szCs w:val="18"/>
        </w:rPr>
        <w:br/>
        <w:t>hierarchicznego z możliwością zagnieżdżenia do min. 3 poziomów. Edycja menu odbywać się będzie z poziomu administratora. Przyciski wyświetlane na ekranie będą miały formę listy lub/i ikon zdefiniowanych przez Zamawiającego. Oprogramowanie automatu biletowego umożliwi zastosowanie ułatwień dla osób słabo i niedowidzących (wielkość czcionki, kontrast) zgodnie ze standardem minimum (WCAG) 2.0 lub nowszym oraz wprowadzenie treści menu w min. trzech językach obcych, tj. język angielski, ukraiński oraz niemiecki.</w:t>
      </w:r>
    </w:p>
    <w:p w14:paraId="19344206"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 xml:space="preserve">Oprogramowanie automatu biletowego umożliwi 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 Konfiguracja długości biletu oraz treści zamieszonych na bilecie będzie się odbywała za pomocą przeglądarki www przy użyciu edytora typu </w:t>
      </w:r>
      <w:r w:rsidRPr="00BA4CAC">
        <w:rPr>
          <w:rFonts w:ascii="Tahoma" w:hAnsi="Tahoma" w:cs="Tahoma"/>
          <w:i/>
          <w:sz w:val="18"/>
          <w:szCs w:val="18"/>
        </w:rPr>
        <w:t>WYSIWYG</w:t>
      </w:r>
      <w:r w:rsidRPr="00BA4CAC">
        <w:rPr>
          <w:rFonts w:ascii="Tahoma" w:hAnsi="Tahoma" w:cs="Tahoma"/>
          <w:sz w:val="18"/>
          <w:szCs w:val="18"/>
        </w:rPr>
        <w:t xml:space="preserve"> przez </w:t>
      </w:r>
      <w:r w:rsidRPr="00BA4CAC">
        <w:rPr>
          <w:rFonts w:ascii="Tahoma" w:hAnsi="Tahoma" w:cs="Tahoma"/>
          <w:i/>
          <w:sz w:val="18"/>
          <w:szCs w:val="18"/>
        </w:rPr>
        <w:t>uprawnionego użytkownika</w:t>
      </w:r>
      <w:r w:rsidRPr="00BA4CAC">
        <w:rPr>
          <w:rFonts w:ascii="Tahoma" w:hAnsi="Tahoma" w:cs="Tahoma"/>
          <w:sz w:val="18"/>
          <w:szCs w:val="18"/>
        </w:rPr>
        <w:t>.</w:t>
      </w:r>
    </w:p>
    <w:p w14:paraId="04D5A03F"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Automaty biletowe będą zainstalowane w miejscach wskazanych przez Zamawiającego przy wejściach do szpitalnego oddziału ratunkowego. Urządzenie będzie przymocowane do podłogi w sposób uniemożliwiający jego przesunięcie.</w:t>
      </w:r>
    </w:p>
    <w:p w14:paraId="12714FFB"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 biletowy będzie wykonany z materiałów umożliwiających jego mycie i dezynfekcję, tj. odkażanie chemiczne metodą przecierania przy użyciu szybkoschnących środków zawierających lub mogących zawierać, alkohol. Dostęp do wnętrza automatu biletowego będzie zabezpieczony w ten sposób, że uniemożliwi dostęp osób nieupoważnionych.</w:t>
      </w:r>
    </w:p>
    <w:p w14:paraId="2016016A"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Wykonawca wykona dla pacjentów instrukcję obsługi automatu biletowego, co najmniej</w:t>
      </w:r>
      <w:r w:rsidRPr="00BA4CAC">
        <w:rPr>
          <w:rFonts w:ascii="Tahoma" w:hAnsi="Tahoma" w:cs="Tahoma"/>
          <w:sz w:val="18"/>
          <w:szCs w:val="18"/>
        </w:rPr>
        <w:br/>
        <w:t>w języku polskim, angielskim i ukraińskim, z uwzględnieniem specyfiki pracy Zamawiającego (czytelny druk, proste instrukcje). Wykonawca uzyska zgodę Zamawiającego, co do treści i formy przygotowanej instrukcji obsługi i zamontuje ją nad lub obok automatu biletowego.</w:t>
      </w:r>
    </w:p>
    <w:p w14:paraId="0740FFF3"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Minimalne parametry wyświetlacza automatu biletowego:</w:t>
      </w:r>
    </w:p>
    <w:p w14:paraId="63A7C8D8" w14:textId="77777777" w:rsidR="00BA4CAC" w:rsidRPr="00BA4CAC" w:rsidRDefault="00BA4CAC" w:rsidP="00E75404">
      <w:pPr>
        <w:pStyle w:val="Akapitzlist"/>
        <w:numPr>
          <w:ilvl w:val="0"/>
          <w:numId w:val="62"/>
        </w:numPr>
        <w:rPr>
          <w:rFonts w:ascii="Tahoma" w:hAnsi="Tahoma" w:cs="Tahoma"/>
          <w:sz w:val="18"/>
          <w:szCs w:val="18"/>
        </w:rPr>
      </w:pPr>
      <w:r w:rsidRPr="00BA4CAC">
        <w:rPr>
          <w:rFonts w:ascii="Tahoma" w:hAnsi="Tahoma" w:cs="Tahoma"/>
          <w:sz w:val="18"/>
          <w:szCs w:val="18"/>
        </w:rPr>
        <w:t>przekątna min. 19 cali,</w:t>
      </w:r>
    </w:p>
    <w:p w14:paraId="36D0EFD2" w14:textId="77777777" w:rsidR="00BA4CAC" w:rsidRPr="00BA4CAC" w:rsidRDefault="00BA4CAC" w:rsidP="00E75404">
      <w:pPr>
        <w:pStyle w:val="Akapitzlist"/>
        <w:numPr>
          <w:ilvl w:val="0"/>
          <w:numId w:val="62"/>
        </w:numPr>
        <w:rPr>
          <w:rFonts w:ascii="Tahoma" w:hAnsi="Tahoma" w:cs="Tahoma"/>
          <w:sz w:val="18"/>
          <w:szCs w:val="18"/>
        </w:rPr>
      </w:pPr>
      <w:r w:rsidRPr="00BA4CAC">
        <w:rPr>
          <w:rFonts w:ascii="Tahoma" w:hAnsi="Tahoma" w:cs="Tahoma"/>
          <w:sz w:val="18"/>
          <w:szCs w:val="18"/>
        </w:rPr>
        <w:t>matryca LCD,</w:t>
      </w:r>
    </w:p>
    <w:p w14:paraId="088D0D9B" w14:textId="77777777" w:rsidR="00BA4CAC" w:rsidRPr="00BA4CAC" w:rsidRDefault="00BA4CAC" w:rsidP="00E75404">
      <w:pPr>
        <w:pStyle w:val="Akapitzlist"/>
        <w:numPr>
          <w:ilvl w:val="0"/>
          <w:numId w:val="62"/>
        </w:numPr>
        <w:rPr>
          <w:rFonts w:ascii="Tahoma" w:hAnsi="Tahoma" w:cs="Tahoma"/>
          <w:sz w:val="18"/>
          <w:szCs w:val="18"/>
        </w:rPr>
      </w:pPr>
      <w:r w:rsidRPr="00BA4CAC">
        <w:rPr>
          <w:rFonts w:ascii="Tahoma" w:hAnsi="Tahoma" w:cs="Tahoma"/>
          <w:sz w:val="18"/>
          <w:szCs w:val="18"/>
        </w:rPr>
        <w:t>przystosowany do pracy ciągłej 24h/7dni</w:t>
      </w:r>
    </w:p>
    <w:p w14:paraId="264F9D45" w14:textId="77777777" w:rsidR="00BA4CAC" w:rsidRPr="00BA4CAC" w:rsidRDefault="00BA4CAC" w:rsidP="00BA4CAC">
      <w:pPr>
        <w:pStyle w:val="Akapitzlist"/>
        <w:ind w:left="1428"/>
        <w:rPr>
          <w:rFonts w:ascii="Tahoma" w:hAnsi="Tahoma" w:cs="Tahoma"/>
          <w:sz w:val="18"/>
          <w:szCs w:val="18"/>
        </w:rPr>
      </w:pPr>
    </w:p>
    <w:p w14:paraId="57512F1D"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Automat biletowy z przyciskami mechanicznymi</w:t>
      </w:r>
    </w:p>
    <w:p w14:paraId="60895D93"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 biletowy stojący z przyciskami mechanicznymi. Urządzenie będzie wyposażone</w:t>
      </w:r>
      <w:r w:rsidRPr="00BA4CAC">
        <w:rPr>
          <w:rFonts w:ascii="Tahoma" w:hAnsi="Tahoma" w:cs="Tahoma"/>
          <w:sz w:val="18"/>
          <w:szCs w:val="18"/>
        </w:rPr>
        <w:br/>
        <w:t>we wbudowaną drukarkę termiczną z obcinaczem szerokości min. 55 mm pozwalającą</w:t>
      </w:r>
      <w:r w:rsidRPr="00BA4CAC">
        <w:rPr>
          <w:rFonts w:ascii="Tahoma" w:hAnsi="Tahoma" w:cs="Tahoma"/>
          <w:sz w:val="18"/>
          <w:szCs w:val="18"/>
        </w:rPr>
        <w:br/>
        <w:t>na korzystanie ze standardowych ogólnodostępnych rolek papieru. Drukarka umożliwi</w:t>
      </w:r>
      <w:r w:rsidRPr="00BA4CAC">
        <w:rPr>
          <w:rFonts w:ascii="Tahoma" w:hAnsi="Tahoma" w:cs="Tahoma"/>
          <w:sz w:val="18"/>
          <w:szCs w:val="18"/>
        </w:rPr>
        <w:br/>
        <w:t>regulowanie przez Zamawiającego długości biletu oraz treści zamieszczonych na bilecie.</w:t>
      </w:r>
    </w:p>
    <w:p w14:paraId="10D7BBC7"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Oprogramowanie automatu biletowego umożliwi 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w:t>
      </w:r>
    </w:p>
    <w:p w14:paraId="3F4B7FEF"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 biletowy będzie przystosowany do pracy ciągłej 24h/7dni.</w:t>
      </w:r>
    </w:p>
    <w:p w14:paraId="4E77C7F8"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Automaty biletowe będą zainstalowane w miejscach wskazanych przez Zamawiającego przy wjazdach dla karetek do szpitalnym oddziale ratunkowym. Urządzenie będzie przymocowane do podłogi w sposób uniemożliwiający jego przesunięcie.</w:t>
      </w:r>
    </w:p>
    <w:p w14:paraId="643F4E42"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Automat biletowy będzie wykonany z materiałów umożliwiających jego mycie i dezynfekcję tj. odkażanie chemiczne metodą przecierania przy użyciu szybkoschnących środków zawierających lub mogących zawierać, alkohol.</w:t>
      </w:r>
    </w:p>
    <w:p w14:paraId="6BAA19A8"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Dostęp do wnętrza automatu biletowego będzie zabezpieczony w ten sposób, że uniemożliwi dostęp osób nieupoważnionych.</w:t>
      </w:r>
    </w:p>
    <w:p w14:paraId="77A74082"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Wykonawca wykona dla użytkowników instrukcję obsługi automatu biletowego, co najmniej w języku polskim, z uwzględnieniem specyfiki pracy Zamawiającego (czytelny druk, proste instrukcje). Wykonawca uzyska zgodę Zamawiającego, co do treści i formy przygotowanej instrukcji obsługi i zamontuje ją nad lub obok automatu biletowego.</w:t>
      </w:r>
    </w:p>
    <w:p w14:paraId="6662AC71" w14:textId="01B754A9" w:rsidR="00BA4CAC" w:rsidRDefault="00BA4CAC" w:rsidP="00BA4CAC">
      <w:pPr>
        <w:ind w:left="360"/>
        <w:jc w:val="both"/>
        <w:rPr>
          <w:rFonts w:ascii="Tahoma" w:hAnsi="Tahoma" w:cs="Tahoma"/>
          <w:sz w:val="18"/>
          <w:szCs w:val="18"/>
        </w:rPr>
      </w:pPr>
      <w:r w:rsidRPr="00BA4CAC">
        <w:rPr>
          <w:rFonts w:ascii="Tahoma" w:hAnsi="Tahoma" w:cs="Tahoma"/>
          <w:sz w:val="18"/>
          <w:szCs w:val="18"/>
        </w:rPr>
        <w:t>Zamawiający dopuszcza możliwość dostarczenia automatów biletowych z ekranem</w:t>
      </w:r>
      <w:r w:rsidRPr="00BA4CAC">
        <w:rPr>
          <w:rFonts w:ascii="Tahoma" w:hAnsi="Tahoma" w:cs="Tahoma"/>
          <w:sz w:val="18"/>
          <w:szCs w:val="18"/>
        </w:rPr>
        <w:br/>
        <w:t>dotykowym w miejsce automatów biletowych z przyciskami mechanicznymi.</w:t>
      </w:r>
    </w:p>
    <w:p w14:paraId="7137967B" w14:textId="77777777" w:rsidR="00932909" w:rsidRPr="00BA4CAC" w:rsidRDefault="00932909" w:rsidP="00BA4CAC">
      <w:pPr>
        <w:ind w:left="360"/>
        <w:jc w:val="both"/>
        <w:rPr>
          <w:rFonts w:ascii="Tahoma" w:hAnsi="Tahoma" w:cs="Tahoma"/>
          <w:b/>
          <w:sz w:val="18"/>
          <w:szCs w:val="18"/>
        </w:rPr>
      </w:pPr>
    </w:p>
    <w:p w14:paraId="727E5692"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Drukarka nabiurkowa do biletów</w:t>
      </w:r>
    </w:p>
    <w:p w14:paraId="73CC11FA"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Drukarka nabiurkowa z obcinaczem szerokości min. 55 mm pozwoli na korzystanie</w:t>
      </w:r>
      <w:r w:rsidRPr="00BA4CAC">
        <w:rPr>
          <w:rFonts w:ascii="Tahoma" w:hAnsi="Tahoma" w:cs="Tahoma"/>
          <w:sz w:val="18"/>
          <w:szCs w:val="18"/>
        </w:rPr>
        <w:br/>
        <w:t>ze standardowych ogólnodostępnych rolek papieru. Drukarka umożliwi regulowanie przez Zamawiającego długości biletu oraz treści zamieszczonych na bilecie.</w:t>
      </w:r>
    </w:p>
    <w:p w14:paraId="76DA963C"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Oprogramowanie TOPSOR umożliwi operatorowi wydruk biletu z poziomu aplikacji</w:t>
      </w:r>
      <w:r w:rsidRPr="00BA4CAC">
        <w:rPr>
          <w:rFonts w:ascii="Tahoma" w:hAnsi="Tahoma" w:cs="Tahoma"/>
          <w:sz w:val="18"/>
          <w:szCs w:val="18"/>
        </w:rPr>
        <w:br/>
        <w:t>komputerowej oraz terminala stanowiskowego.</w:t>
      </w:r>
    </w:p>
    <w:p w14:paraId="3AC263B9"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Oprogramowanie drukarki zostanie skonfigurowane do pracy z TOPSOR i umożliwi</w:t>
      </w:r>
      <w:r w:rsidRPr="00BA4CAC">
        <w:rPr>
          <w:rFonts w:ascii="Tahoma" w:hAnsi="Tahoma" w:cs="Tahoma"/>
          <w:sz w:val="18"/>
          <w:szCs w:val="18"/>
        </w:rPr>
        <w:br/>
        <w:t>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w:t>
      </w:r>
    </w:p>
    <w:p w14:paraId="4E7887A6"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Drukarka nabiurkowa będzie przystosowana do pracy ciągłej 24h/7dni.</w:t>
      </w:r>
    </w:p>
    <w:p w14:paraId="00F8C42C"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Drukarki będą zamontowane w miejscach wskazanych przez Zamawiającego w punktach</w:t>
      </w:r>
      <w:r w:rsidRPr="00BA4CAC">
        <w:rPr>
          <w:rFonts w:ascii="Tahoma" w:hAnsi="Tahoma" w:cs="Tahoma"/>
          <w:sz w:val="18"/>
          <w:szCs w:val="18"/>
        </w:rPr>
        <w:br/>
        <w:t>rejestracji/segregacji medycznej w szpitalnym oddziale ratunkowym.</w:t>
      </w:r>
    </w:p>
    <w:p w14:paraId="628A8FCB" w14:textId="7C94EAA3" w:rsidR="00BA4CAC" w:rsidRDefault="00BA4CAC" w:rsidP="00BA4CAC">
      <w:pPr>
        <w:ind w:left="360"/>
        <w:jc w:val="both"/>
        <w:rPr>
          <w:rFonts w:ascii="Tahoma" w:hAnsi="Tahoma" w:cs="Tahoma"/>
          <w:sz w:val="18"/>
          <w:szCs w:val="18"/>
        </w:rPr>
      </w:pPr>
      <w:r w:rsidRPr="00BA4CAC">
        <w:rPr>
          <w:rFonts w:ascii="Tahoma" w:hAnsi="Tahoma" w:cs="Tahoma"/>
          <w:sz w:val="18"/>
          <w:szCs w:val="18"/>
        </w:rPr>
        <w:t>Drukarka będzie wykonana z materiałów umożliwiających jej dezynfekcję tj. odkażanie</w:t>
      </w:r>
      <w:r w:rsidRPr="00BA4CAC">
        <w:rPr>
          <w:rFonts w:ascii="Tahoma" w:hAnsi="Tahoma" w:cs="Tahoma"/>
          <w:sz w:val="18"/>
          <w:szCs w:val="18"/>
        </w:rPr>
        <w:br/>
        <w:t>chemiczne metodą przecierania przy użyciu szybkoschnących środków zawierających</w:t>
      </w:r>
      <w:r w:rsidRPr="00BA4CAC">
        <w:rPr>
          <w:rFonts w:ascii="Tahoma" w:hAnsi="Tahoma" w:cs="Tahoma"/>
          <w:sz w:val="18"/>
          <w:szCs w:val="18"/>
        </w:rPr>
        <w:br/>
        <w:t>lub mogących zawierać, alkohol.</w:t>
      </w:r>
    </w:p>
    <w:p w14:paraId="5CC2AA54" w14:textId="59A4CFEE" w:rsidR="00FC01AE" w:rsidRDefault="00FC01AE">
      <w:pPr>
        <w:rPr>
          <w:rFonts w:ascii="Tahoma" w:hAnsi="Tahoma" w:cs="Tahoma"/>
          <w:sz w:val="18"/>
          <w:szCs w:val="18"/>
        </w:rPr>
      </w:pPr>
      <w:r>
        <w:rPr>
          <w:rFonts w:ascii="Tahoma" w:hAnsi="Tahoma" w:cs="Tahoma"/>
          <w:sz w:val="18"/>
          <w:szCs w:val="18"/>
        </w:rPr>
        <w:br w:type="page"/>
      </w:r>
    </w:p>
    <w:p w14:paraId="22C9D234" w14:textId="77777777" w:rsidR="00932909" w:rsidRPr="007D148A" w:rsidRDefault="00932909" w:rsidP="007D148A">
      <w:pPr>
        <w:rPr>
          <w:rFonts w:ascii="Tahoma" w:hAnsi="Tahoma" w:cs="Tahoma"/>
          <w:sz w:val="18"/>
          <w:szCs w:val="18"/>
        </w:rPr>
      </w:pPr>
    </w:p>
    <w:p w14:paraId="78BB4758"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Wyświetlacz zbiorczy</w:t>
      </w:r>
    </w:p>
    <w:p w14:paraId="43ACF627"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 zbiorczy z ekranem wykonanym w technologii LCD, rozdzielczości</w:t>
      </w:r>
      <w:r w:rsidRPr="00BA4CAC">
        <w:rPr>
          <w:rFonts w:ascii="Tahoma" w:hAnsi="Tahoma" w:cs="Tahoma"/>
          <w:sz w:val="18"/>
          <w:szCs w:val="18"/>
        </w:rPr>
        <w:br/>
        <w:t>min. 1920×1080 p., wielkości min. 43 cale. Urządzenie będzie wyposażone we wbudowane głośniki.</w:t>
      </w:r>
    </w:p>
    <w:p w14:paraId="5D6C0152"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 zbiorczy umożliwi podział ekranu wg potrzeb Zamawiającego i wyświetlanie</w:t>
      </w:r>
      <w:r w:rsidRPr="00BA4CAC">
        <w:rPr>
          <w:rFonts w:ascii="Tahoma" w:hAnsi="Tahoma" w:cs="Tahoma"/>
          <w:sz w:val="18"/>
          <w:szCs w:val="18"/>
        </w:rPr>
        <w:br/>
        <w:t>treści wybranych przez Zamawiającego, tj. min. nazwę kategorii, numery biletów, numery</w:t>
      </w:r>
      <w:r w:rsidRPr="00BA4CAC">
        <w:rPr>
          <w:rFonts w:ascii="Tahoma" w:hAnsi="Tahoma" w:cs="Tahoma"/>
          <w:sz w:val="18"/>
          <w:szCs w:val="18"/>
        </w:rPr>
        <w:br/>
        <w:t>stanowisk obsługi, liczbę osób oczekujących, przewidywany czas oczekiwania na wezwanie, informacje dodatkowe, treści multimedialne, w tym filmy i prezentacje, pasek RRS, data, godzina. Treść wyświetlana na ekranie będzie personalizowana w zależności od rodzaju kolejki. Wezwanie kolejnej osoby z kolejki będzie prezentowane w sposób czytelny (wysoki kontrast) na ekranie i uzupełnione o komunikat głosowy. Podział ekranu,  j. sposób i zakres wyświetlanych treści, odbywać się będzie z poziomu administratora. Zamawiający nie dopuszcza możliwości zastosowania predefiniowanych szablonów w zakresie podziału ekranu.</w:t>
      </w:r>
    </w:p>
    <w:p w14:paraId="137B87C0"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Konfiguracja będzie się odbywała za pomocą przeglądarki www przy użyciu edytora typu</w:t>
      </w:r>
      <w:r w:rsidRPr="00BA4CAC">
        <w:rPr>
          <w:rFonts w:ascii="Tahoma" w:hAnsi="Tahoma" w:cs="Tahoma"/>
          <w:sz w:val="18"/>
          <w:szCs w:val="18"/>
        </w:rPr>
        <w:br/>
      </w:r>
      <w:r w:rsidRPr="00BA4CAC">
        <w:rPr>
          <w:rFonts w:ascii="Tahoma" w:hAnsi="Tahoma" w:cs="Tahoma"/>
          <w:i/>
          <w:sz w:val="18"/>
          <w:szCs w:val="18"/>
        </w:rPr>
        <w:t>WYSIWYG przez uprawnionego użytkownika</w:t>
      </w:r>
      <w:r w:rsidRPr="00BA4CAC">
        <w:rPr>
          <w:rFonts w:ascii="Tahoma" w:hAnsi="Tahoma" w:cs="Tahoma"/>
          <w:sz w:val="18"/>
          <w:szCs w:val="18"/>
        </w:rPr>
        <w:t>.</w:t>
      </w:r>
    </w:p>
    <w:p w14:paraId="051385E1"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Wyświetlacze zbiorcze będą zamontowane w miejscach wskazanych przez Zamawiającego w poczekalniach szpitalnego oddziału ratunkowego. Urządzenia będą montowane na ścianie lub suficie w sposób uniemożliwiający ich przesunięcie przez osoby do tego nieupoważnione.</w:t>
      </w:r>
    </w:p>
    <w:p w14:paraId="5903B3E5"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Minimalne parametry wyświetlacza zbiorczego:</w:t>
      </w:r>
    </w:p>
    <w:p w14:paraId="7E194A01" w14:textId="77777777" w:rsidR="00BA4CAC" w:rsidRPr="00BA4CAC" w:rsidRDefault="00BA4CAC" w:rsidP="00E75404">
      <w:pPr>
        <w:pStyle w:val="Akapitzlist"/>
        <w:numPr>
          <w:ilvl w:val="0"/>
          <w:numId w:val="63"/>
        </w:numPr>
        <w:rPr>
          <w:rFonts w:ascii="Tahoma" w:hAnsi="Tahoma" w:cs="Tahoma"/>
          <w:sz w:val="18"/>
          <w:szCs w:val="18"/>
        </w:rPr>
      </w:pPr>
      <w:r w:rsidRPr="00BA4CAC">
        <w:rPr>
          <w:rFonts w:ascii="Tahoma" w:hAnsi="Tahoma" w:cs="Tahoma"/>
          <w:sz w:val="18"/>
          <w:szCs w:val="18"/>
        </w:rPr>
        <w:t>przekątna min. 43 cale,</w:t>
      </w:r>
    </w:p>
    <w:p w14:paraId="2B390532" w14:textId="77777777" w:rsidR="00BA4CAC" w:rsidRPr="00BA4CAC" w:rsidRDefault="00BA4CAC" w:rsidP="00E75404">
      <w:pPr>
        <w:pStyle w:val="Akapitzlist"/>
        <w:numPr>
          <w:ilvl w:val="0"/>
          <w:numId w:val="63"/>
        </w:numPr>
        <w:rPr>
          <w:rFonts w:ascii="Tahoma" w:hAnsi="Tahoma" w:cs="Tahoma"/>
          <w:sz w:val="18"/>
          <w:szCs w:val="18"/>
        </w:rPr>
      </w:pPr>
      <w:r w:rsidRPr="00BA4CAC">
        <w:rPr>
          <w:rFonts w:ascii="Tahoma" w:hAnsi="Tahoma" w:cs="Tahoma"/>
          <w:sz w:val="18"/>
          <w:szCs w:val="18"/>
        </w:rPr>
        <w:t>matryca LCD,</w:t>
      </w:r>
    </w:p>
    <w:p w14:paraId="45891A51" w14:textId="77777777" w:rsidR="00BA4CAC" w:rsidRPr="00BA4CAC" w:rsidRDefault="00BA4CAC" w:rsidP="00E75404">
      <w:pPr>
        <w:pStyle w:val="Akapitzlist"/>
        <w:numPr>
          <w:ilvl w:val="0"/>
          <w:numId w:val="63"/>
        </w:numPr>
        <w:rPr>
          <w:rFonts w:ascii="Tahoma" w:hAnsi="Tahoma" w:cs="Tahoma"/>
          <w:sz w:val="18"/>
          <w:szCs w:val="18"/>
        </w:rPr>
      </w:pPr>
      <w:r w:rsidRPr="00BA4CAC">
        <w:rPr>
          <w:rFonts w:ascii="Tahoma" w:hAnsi="Tahoma" w:cs="Tahoma"/>
          <w:sz w:val="18"/>
          <w:szCs w:val="18"/>
        </w:rPr>
        <w:t>rozdzielczość min. 1920x1080p</w:t>
      </w:r>
    </w:p>
    <w:p w14:paraId="37C37662" w14:textId="77777777" w:rsidR="00BA4CAC" w:rsidRPr="00BA4CAC" w:rsidRDefault="00BA4CAC" w:rsidP="00E75404">
      <w:pPr>
        <w:pStyle w:val="Akapitzlist"/>
        <w:numPr>
          <w:ilvl w:val="0"/>
          <w:numId w:val="63"/>
        </w:numPr>
        <w:rPr>
          <w:rFonts w:ascii="Tahoma" w:hAnsi="Tahoma" w:cs="Tahoma"/>
          <w:sz w:val="18"/>
          <w:szCs w:val="18"/>
        </w:rPr>
      </w:pPr>
      <w:r w:rsidRPr="00BA4CAC">
        <w:rPr>
          <w:rFonts w:ascii="Tahoma" w:hAnsi="Tahoma" w:cs="Tahoma"/>
          <w:sz w:val="18"/>
          <w:szCs w:val="18"/>
        </w:rPr>
        <w:t>przystosowany do pracy ciągłej 24h/7dni</w:t>
      </w:r>
    </w:p>
    <w:p w14:paraId="60A16916" w14:textId="77777777" w:rsidR="00BA4CAC" w:rsidRPr="00BA4CAC" w:rsidRDefault="00BA4CAC" w:rsidP="00BA4CAC">
      <w:pPr>
        <w:pStyle w:val="Akapitzlist"/>
        <w:ind w:left="1428"/>
        <w:rPr>
          <w:rFonts w:ascii="Tahoma" w:hAnsi="Tahoma" w:cs="Tahoma"/>
          <w:sz w:val="18"/>
          <w:szCs w:val="18"/>
        </w:rPr>
      </w:pPr>
    </w:p>
    <w:p w14:paraId="2B4968E1"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Wyświetlacz stanowiskowy</w:t>
      </w:r>
    </w:p>
    <w:p w14:paraId="3A494B31"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 stanowiskowy z ekranem wykonanym w technologii LCD wielkości min. 21</w:t>
      </w:r>
      <w:r w:rsidRPr="00BA4CAC">
        <w:rPr>
          <w:rFonts w:ascii="Tahoma" w:hAnsi="Tahoma" w:cs="Tahoma"/>
          <w:sz w:val="18"/>
          <w:szCs w:val="18"/>
        </w:rPr>
        <w:br/>
        <w:t>cali.</w:t>
      </w:r>
    </w:p>
    <w:p w14:paraId="28D66D45"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 stanowiskowy umożliwi wyświetlanie treści wybranych przez Zamawiającego, tj. min. nazwę kategorii, numer aktualnie obsługiwanego biletu, numer stanowiska obsługi. Treść wyświetlana na ekranie będzie personalizowana w zależności od rodzaju kolejki. Wezwanie kolejnej osoby z kolejki będzie prezentowane w sposób czytelny (wysoki kontrast) na ekranie.</w:t>
      </w:r>
    </w:p>
    <w:p w14:paraId="452ABB12"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Wyświetlacze stanowiskowe będą zamontowane w miejscach wskazanych przez</w:t>
      </w:r>
      <w:r w:rsidRPr="00BA4CAC">
        <w:rPr>
          <w:rFonts w:ascii="Tahoma" w:hAnsi="Tahoma" w:cs="Tahoma"/>
          <w:sz w:val="18"/>
          <w:szCs w:val="18"/>
        </w:rPr>
        <w:br/>
        <w:t>Zamawiającego przy punktach rejestracji w szpitalnym oddziale ratunkowym. Urządzenia będą montowane na ścianie lub suficie.</w:t>
      </w:r>
    </w:p>
    <w:p w14:paraId="13577490"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Minimalne parametry wyświetlacza stanowiskowego:</w:t>
      </w:r>
    </w:p>
    <w:p w14:paraId="1D1F75AE" w14:textId="77777777" w:rsidR="00BA4CAC" w:rsidRPr="00BA4CAC" w:rsidRDefault="00BA4CAC" w:rsidP="00E75404">
      <w:pPr>
        <w:pStyle w:val="Akapitzlist"/>
        <w:numPr>
          <w:ilvl w:val="0"/>
          <w:numId w:val="64"/>
        </w:numPr>
        <w:rPr>
          <w:rFonts w:ascii="Tahoma" w:hAnsi="Tahoma" w:cs="Tahoma"/>
          <w:sz w:val="18"/>
          <w:szCs w:val="18"/>
        </w:rPr>
      </w:pPr>
      <w:r w:rsidRPr="00BA4CAC">
        <w:rPr>
          <w:rFonts w:ascii="Tahoma" w:hAnsi="Tahoma" w:cs="Tahoma"/>
          <w:sz w:val="18"/>
          <w:szCs w:val="18"/>
        </w:rPr>
        <w:t>przekątna min. 21 cali,</w:t>
      </w:r>
    </w:p>
    <w:p w14:paraId="5AF264FB" w14:textId="77777777" w:rsidR="00BA4CAC" w:rsidRPr="00BA4CAC" w:rsidRDefault="00BA4CAC" w:rsidP="00E75404">
      <w:pPr>
        <w:pStyle w:val="Akapitzlist"/>
        <w:numPr>
          <w:ilvl w:val="0"/>
          <w:numId w:val="64"/>
        </w:numPr>
        <w:rPr>
          <w:rFonts w:ascii="Tahoma" w:hAnsi="Tahoma" w:cs="Tahoma"/>
          <w:sz w:val="18"/>
          <w:szCs w:val="18"/>
        </w:rPr>
      </w:pPr>
      <w:r w:rsidRPr="00BA4CAC">
        <w:rPr>
          <w:rFonts w:ascii="Tahoma" w:hAnsi="Tahoma" w:cs="Tahoma"/>
          <w:sz w:val="18"/>
          <w:szCs w:val="18"/>
        </w:rPr>
        <w:t>matryca LCD,</w:t>
      </w:r>
    </w:p>
    <w:p w14:paraId="2018EA0C" w14:textId="77777777" w:rsidR="00BA4CAC" w:rsidRPr="00BA4CAC" w:rsidRDefault="00BA4CAC" w:rsidP="00E75404">
      <w:pPr>
        <w:pStyle w:val="Akapitzlist"/>
        <w:numPr>
          <w:ilvl w:val="0"/>
          <w:numId w:val="64"/>
        </w:numPr>
        <w:rPr>
          <w:rFonts w:ascii="Tahoma" w:hAnsi="Tahoma" w:cs="Tahoma"/>
          <w:sz w:val="18"/>
          <w:szCs w:val="18"/>
        </w:rPr>
      </w:pPr>
      <w:r w:rsidRPr="00BA4CAC">
        <w:rPr>
          <w:rFonts w:ascii="Tahoma" w:hAnsi="Tahoma" w:cs="Tahoma"/>
          <w:sz w:val="18"/>
          <w:szCs w:val="18"/>
        </w:rPr>
        <w:t>przystosowany do pracy ciągłej 24h/7dni</w:t>
      </w:r>
    </w:p>
    <w:p w14:paraId="76D7814F" w14:textId="330D43F7" w:rsidR="00BA4CAC" w:rsidRPr="00BA4CAC" w:rsidRDefault="00BA4CAC" w:rsidP="00BA4CAC">
      <w:pPr>
        <w:rPr>
          <w:rFonts w:ascii="Tahoma" w:hAnsi="Tahoma" w:cs="Tahoma"/>
          <w:sz w:val="18"/>
          <w:szCs w:val="18"/>
        </w:rPr>
      </w:pPr>
    </w:p>
    <w:p w14:paraId="4488A152"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Terminal stanowiskowy</w:t>
      </w:r>
    </w:p>
    <w:p w14:paraId="48A196BD"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Terminal stanowiskowy z ekranem dotykowym wykonanym w technologii LCD.</w:t>
      </w:r>
    </w:p>
    <w:p w14:paraId="7A20A33A"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Terminal stanowiskowy umożliwi indywidualne logowanie się operatorów z możliwością</w:t>
      </w:r>
      <w:r w:rsidRPr="00BA4CAC">
        <w:rPr>
          <w:rFonts w:ascii="Tahoma" w:hAnsi="Tahoma" w:cs="Tahoma"/>
          <w:sz w:val="18"/>
          <w:szCs w:val="18"/>
        </w:rPr>
        <w:br/>
        <w:t>generowania personalizowanych raportów statystycznych, w tym min. średniej liczby</w:t>
      </w:r>
      <w:r w:rsidRPr="00BA4CAC">
        <w:rPr>
          <w:rFonts w:ascii="Tahoma" w:hAnsi="Tahoma" w:cs="Tahoma"/>
          <w:sz w:val="18"/>
          <w:szCs w:val="18"/>
        </w:rPr>
        <w:br/>
        <w:t>obsługiwanych osób, średniego czasu obsługi jednej osoby z podziałem na godziny,</w:t>
      </w:r>
      <w:r w:rsidRPr="00BA4CAC">
        <w:rPr>
          <w:rFonts w:ascii="Tahoma" w:hAnsi="Tahoma" w:cs="Tahoma"/>
          <w:sz w:val="18"/>
          <w:szCs w:val="18"/>
        </w:rPr>
        <w:br/>
        <w:t>dni tygodnia, rodzaje kolejek.</w:t>
      </w:r>
    </w:p>
    <w:p w14:paraId="5122EEB7"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Terminal stanowiskowy umożliwi operatorowi min.:</w:t>
      </w:r>
    </w:p>
    <w:p w14:paraId="442CCC0E"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przypisanie domyślnej kolejki,</w:t>
      </w:r>
    </w:p>
    <w:p w14:paraId="059D0C4E"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obsługę numerów oczekujących we wszystkich zdefiniowanych kolejkach (w tym innych niż domyślne),</w:t>
      </w:r>
    </w:p>
    <w:p w14:paraId="74EDD04B"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przywołanie kolejnego i wybranego numeru z kolejki,</w:t>
      </w:r>
    </w:p>
    <w:p w14:paraId="625CC3C8"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ponowne przywołanie tego samego numeru z kolejki,</w:t>
      </w:r>
    </w:p>
    <w:p w14:paraId="1BCFB749"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zamieszczenie informacji o braku możliwości obsługi numeru gdy nie odpowiada, z możliwością ponownego wezwania w dowolnym momencie,</w:t>
      </w:r>
    </w:p>
    <w:p w14:paraId="0AB72704"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zawieszenie obsługi (przeniesienie do „poczekalni”) dowolnego numeru z możliwością jego ponownego przywołania w dowolnym momencie,</w:t>
      </w:r>
    </w:p>
    <w:p w14:paraId="2F608079"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transfer numeru do innego stanowiska (gabinetu) bez konieczności ponownego pobierania numeru,</w:t>
      </w:r>
    </w:p>
    <w:p w14:paraId="242D6864"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transfer numeru do dowolnego miejsca w kolejce (zmiana priorytetu obsługi),</w:t>
      </w:r>
    </w:p>
    <w:p w14:paraId="7D0A9446"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transfer numeru do innej kolejki (np. w przypadku zmiany wyniku segregacji medycznej lub ponownej oceny medycznej),</w:t>
      </w:r>
    </w:p>
    <w:p w14:paraId="19E73A5E"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anulowanie numeru,</w:t>
      </w:r>
    </w:p>
    <w:p w14:paraId="56B6E238"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uzyskanie informacji o ilości numerów przypisanych do każdej ze zdefiniowanych kolejek,</w:t>
      </w:r>
    </w:p>
    <w:p w14:paraId="41114F6B"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włączenie, wyłączenie terminala, zaznaczenie przerwy w obsłudze,</w:t>
      </w:r>
    </w:p>
    <w:p w14:paraId="502083E0" w14:textId="77777777" w:rsidR="00BA4CAC" w:rsidRPr="00BA4CAC" w:rsidRDefault="00BA4CAC" w:rsidP="00E75404">
      <w:pPr>
        <w:pStyle w:val="Akapitzlist"/>
        <w:numPr>
          <w:ilvl w:val="0"/>
          <w:numId w:val="65"/>
        </w:numPr>
        <w:rPr>
          <w:rFonts w:ascii="Tahoma" w:hAnsi="Tahoma" w:cs="Tahoma"/>
          <w:sz w:val="18"/>
          <w:szCs w:val="18"/>
        </w:rPr>
      </w:pPr>
      <w:r w:rsidRPr="00BA4CAC">
        <w:rPr>
          <w:rFonts w:ascii="Tahoma" w:hAnsi="Tahoma" w:cs="Tahoma"/>
          <w:sz w:val="18"/>
          <w:szCs w:val="18"/>
        </w:rPr>
        <w:t>wskazanie zastępstwa (przypisanie obsługiwanych numerów do innego operatora) z zachowaniem kolejności nadanych priorytetów i kolejności numerów.</w:t>
      </w:r>
    </w:p>
    <w:p w14:paraId="0A701792" w14:textId="77777777" w:rsidR="00BA4CAC" w:rsidRPr="00BA4CAC" w:rsidRDefault="00BA4CAC" w:rsidP="00BA4CAC">
      <w:pPr>
        <w:jc w:val="both"/>
        <w:rPr>
          <w:rFonts w:ascii="Tahoma" w:hAnsi="Tahoma" w:cs="Tahoma"/>
          <w:b/>
          <w:sz w:val="18"/>
          <w:szCs w:val="18"/>
        </w:rPr>
      </w:pPr>
    </w:p>
    <w:p w14:paraId="094504CC"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Terminal stanowiskowy będzie wykonany z materiałów umożliwiających jego dezynfekcję</w:t>
      </w:r>
      <w:r w:rsidRPr="00BA4CAC">
        <w:rPr>
          <w:rFonts w:ascii="Tahoma" w:hAnsi="Tahoma" w:cs="Tahoma"/>
          <w:sz w:val="18"/>
          <w:szCs w:val="18"/>
        </w:rPr>
        <w:br/>
        <w:t>tj. odkażanie chemiczne metodą przecierania przy użyciu szybkoschnących środków</w:t>
      </w:r>
      <w:r w:rsidRPr="00BA4CAC">
        <w:rPr>
          <w:rFonts w:ascii="Tahoma" w:hAnsi="Tahoma" w:cs="Tahoma"/>
          <w:sz w:val="18"/>
          <w:szCs w:val="18"/>
        </w:rPr>
        <w:br/>
        <w:t>zawierających lub mogących zawierać, alkohol.</w:t>
      </w:r>
    </w:p>
    <w:p w14:paraId="37D5C7E6"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Minimalne parametry terminala stanowiskowego:</w:t>
      </w:r>
    </w:p>
    <w:p w14:paraId="1F628877"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wyposażenie w gniazdo RJ45 (wbudowane lub stanowiące akcesorium),</w:t>
      </w:r>
    </w:p>
    <w:p w14:paraId="221A02C4"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wbudowany moduł łączności bezprzewodowej Wi-Fi zgodny ze standardem IEEE802.11 b/g/n oraz poziomem zabezpieczeń WPA2,</w:t>
      </w:r>
    </w:p>
    <w:p w14:paraId="5AE8E242"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przekątna ekranu min. 7 cali,</w:t>
      </w:r>
    </w:p>
    <w:p w14:paraId="333CDBA3"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matryca LCD,</w:t>
      </w:r>
    </w:p>
    <w:p w14:paraId="40C2D801"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wbudowana bateria,</w:t>
      </w:r>
    </w:p>
    <w:p w14:paraId="0DE56566" w14:textId="77777777" w:rsidR="00BA4CAC" w:rsidRPr="00BA4CAC" w:rsidRDefault="00BA4CAC" w:rsidP="00E75404">
      <w:pPr>
        <w:pStyle w:val="Akapitzlist"/>
        <w:numPr>
          <w:ilvl w:val="0"/>
          <w:numId w:val="66"/>
        </w:numPr>
        <w:rPr>
          <w:rFonts w:ascii="Tahoma" w:hAnsi="Tahoma" w:cs="Tahoma"/>
          <w:sz w:val="18"/>
          <w:szCs w:val="18"/>
        </w:rPr>
      </w:pPr>
      <w:r w:rsidRPr="00BA4CAC">
        <w:rPr>
          <w:rFonts w:ascii="Tahoma" w:hAnsi="Tahoma" w:cs="Tahoma"/>
          <w:sz w:val="18"/>
          <w:szCs w:val="18"/>
        </w:rPr>
        <w:t>przystosowany do pracy ciągłej 24h/7dni</w:t>
      </w:r>
    </w:p>
    <w:p w14:paraId="346FB506" w14:textId="77777777" w:rsidR="00BA4CAC" w:rsidRPr="00BA4CAC" w:rsidRDefault="00BA4CAC" w:rsidP="00BA4CAC">
      <w:pPr>
        <w:pStyle w:val="Akapitzlist"/>
        <w:ind w:left="1428"/>
        <w:rPr>
          <w:rFonts w:ascii="Tahoma" w:hAnsi="Tahoma" w:cs="Tahoma"/>
          <w:sz w:val="18"/>
          <w:szCs w:val="18"/>
        </w:rPr>
      </w:pPr>
    </w:p>
    <w:p w14:paraId="3C807F25"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Tablet medyczny</w:t>
      </w:r>
    </w:p>
    <w:p w14:paraId="289A91B9"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Terminal medyczny umożliwi obsługę TOPSOR, w tym min.:</w:t>
      </w:r>
    </w:p>
    <w:p w14:paraId="4CD53388"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indywidualne logowanie się operatorów,</w:t>
      </w:r>
    </w:p>
    <w:p w14:paraId="2A26D3A1"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obsługę karty segregacji medycznej stanowiącej.</w:t>
      </w:r>
    </w:p>
    <w:p w14:paraId="2E919E8E"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możliwość wyboru konkretnego kardiomonitora (w przypadku instalacji więcej niż jednego urządzenia) przez osobę przeprowadzającą segregację medyczną,</w:t>
      </w:r>
    </w:p>
    <w:p w14:paraId="237C89F9"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przypisanie domyślnej kolejki,</w:t>
      </w:r>
    </w:p>
    <w:p w14:paraId="7BC5EDDE"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obsługę numerów oczekujących we wszystkich zdefiniowanych kolejkach (w tym innych niż domyślne),</w:t>
      </w:r>
    </w:p>
    <w:p w14:paraId="73436ABC"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przywołanie kolejnego i wybranego numeru z kolejki,</w:t>
      </w:r>
    </w:p>
    <w:p w14:paraId="7C62AFB2"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ponowne przywołanie tego samego numeru z kolejki</w:t>
      </w:r>
    </w:p>
    <w:p w14:paraId="70FB342D"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zamieszczenie informacji o braku możliwości obsługi numeru gdy nie odpowiada, z możliwością ponownego wezwania w dowolnym momencie,</w:t>
      </w:r>
    </w:p>
    <w:p w14:paraId="700D8D91"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zawieszenie obsługi (przeniesienie do „poczekalni”) dowolnego numeru z</w:t>
      </w:r>
      <w:r w:rsidRPr="00BA4CAC">
        <w:rPr>
          <w:rFonts w:ascii="Tahoma" w:hAnsi="Tahoma" w:cs="Tahoma"/>
          <w:sz w:val="18"/>
          <w:szCs w:val="18"/>
        </w:rPr>
        <w:br/>
        <w:t>możliwością jego ponownego przywołania w dowolnym momencie,</w:t>
      </w:r>
    </w:p>
    <w:p w14:paraId="52FCF12E"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transfer numeru do innego stanowiska (gabinetu) bez konieczności ponownego pobierania numeru,</w:t>
      </w:r>
    </w:p>
    <w:p w14:paraId="4CBD5524"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transfer numeru na koniec kolejki,</w:t>
      </w:r>
    </w:p>
    <w:p w14:paraId="16782158"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transfer numeru do innej kolejki,</w:t>
      </w:r>
    </w:p>
    <w:p w14:paraId="19A3E997"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anulowanie numeru,</w:t>
      </w:r>
    </w:p>
    <w:p w14:paraId="4044F74F"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uzyskanie informacji o ilości numerów przypisanych do każdej ze zdefiniowanych kolejek,</w:t>
      </w:r>
    </w:p>
    <w:p w14:paraId="30D0670B"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włączenie, wyłączenie terminala, zaznaczenie przerwy w obsłudze i wskazanie</w:t>
      </w:r>
      <w:r w:rsidRPr="00BA4CAC">
        <w:rPr>
          <w:rFonts w:ascii="Tahoma" w:hAnsi="Tahoma" w:cs="Tahoma"/>
          <w:sz w:val="18"/>
          <w:szCs w:val="18"/>
        </w:rPr>
        <w:br/>
        <w:t>zastępstwa,</w:t>
      </w:r>
    </w:p>
    <w:p w14:paraId="460DE690" w14:textId="77777777" w:rsidR="00BA4CAC" w:rsidRPr="00BA4CAC" w:rsidRDefault="00BA4CAC" w:rsidP="00E75404">
      <w:pPr>
        <w:pStyle w:val="Akapitzlist"/>
        <w:numPr>
          <w:ilvl w:val="0"/>
          <w:numId w:val="67"/>
        </w:numPr>
        <w:rPr>
          <w:rFonts w:ascii="Tahoma" w:hAnsi="Tahoma" w:cs="Tahoma"/>
          <w:sz w:val="18"/>
          <w:szCs w:val="18"/>
        </w:rPr>
      </w:pPr>
      <w:r w:rsidRPr="00BA4CAC">
        <w:rPr>
          <w:rFonts w:ascii="Tahoma" w:hAnsi="Tahoma" w:cs="Tahoma"/>
          <w:sz w:val="18"/>
          <w:szCs w:val="18"/>
        </w:rPr>
        <w:t>generowanie personalizowanych raportów statystycznych, w tym min. średniej liczby obsługiwanych osób, średniego czasu obsługi jednej osoby z podziałem na godziny, dni tygodnia, rodzaje kolejek.</w:t>
      </w:r>
    </w:p>
    <w:p w14:paraId="1E530CCA" w14:textId="77777777" w:rsidR="00BA4CAC" w:rsidRPr="00BA4CAC" w:rsidRDefault="00BA4CAC" w:rsidP="00BA4CAC">
      <w:pPr>
        <w:ind w:firstLine="360"/>
        <w:rPr>
          <w:rFonts w:ascii="Tahoma" w:hAnsi="Tahoma" w:cs="Tahoma"/>
          <w:sz w:val="18"/>
          <w:szCs w:val="18"/>
        </w:rPr>
      </w:pPr>
      <w:r w:rsidRPr="00BA4CAC">
        <w:rPr>
          <w:rFonts w:ascii="Tahoma" w:hAnsi="Tahoma" w:cs="Tahoma"/>
          <w:sz w:val="18"/>
          <w:szCs w:val="18"/>
        </w:rPr>
        <w:t>Minimalne parametry tabletu medycznego:</w:t>
      </w:r>
    </w:p>
    <w:p w14:paraId="731E5920"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wyposażenie w dedykowany przez producenta rysik umożliwiający obsługę tabletu,</w:t>
      </w:r>
    </w:p>
    <w:p w14:paraId="6E4E2638"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tablet medyczny umożliwi wielopunktową obsługę ekranu dotykowego</w:t>
      </w:r>
      <w:r w:rsidRPr="00BA4CAC">
        <w:rPr>
          <w:rFonts w:ascii="Tahoma" w:hAnsi="Tahoma" w:cs="Tahoma"/>
          <w:sz w:val="18"/>
          <w:szCs w:val="18"/>
        </w:rPr>
        <w:br/>
        <w:t>w rękawiczkach,</w:t>
      </w:r>
    </w:p>
    <w:p w14:paraId="471D2D73"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wbudowany moduł umożliwiający bezprzewodową komunikację z kardiomonitorem,</w:t>
      </w:r>
    </w:p>
    <w:p w14:paraId="45657F66"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przekątna ekranu min. 10 cali,</w:t>
      </w:r>
    </w:p>
    <w:p w14:paraId="61D55819"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wbudowany moduł łączności bezprzewodowej Wi-Fi zgodny ze standardem</w:t>
      </w:r>
      <w:r w:rsidRPr="00BA4CAC">
        <w:rPr>
          <w:rFonts w:ascii="Tahoma" w:hAnsi="Tahoma" w:cs="Tahoma"/>
          <w:sz w:val="18"/>
          <w:szCs w:val="18"/>
        </w:rPr>
        <w:br/>
        <w:t>IEEE802.11 b/g/n oraz poziomem zabezpieczeń WPA2,</w:t>
      </w:r>
    </w:p>
    <w:p w14:paraId="50A1B470"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wbudowany czytnik kodów kreskowych 1D i 2D o dowolnym kącie padania wiązki skanującej i umożliwiający odczyt w technologii wieloliniowej,</w:t>
      </w:r>
    </w:p>
    <w:p w14:paraId="6694021B"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przeciwbakteryjna obudowa,</w:t>
      </w:r>
    </w:p>
    <w:p w14:paraId="5721A258"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zgodność z normą IP-67,</w:t>
      </w:r>
    </w:p>
    <w:p w14:paraId="405DF052"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zgodność z normą IEC 60601-1-2:2014 Edycja IV,</w:t>
      </w:r>
    </w:p>
    <w:p w14:paraId="6ED95845"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odporność na wstrząsy i upadki z wysokości 1 m.</w:t>
      </w:r>
    </w:p>
    <w:p w14:paraId="231C5125"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wbudowana bateria (minimalny czas pracy baterii bez ładowania – 4h)</w:t>
      </w:r>
    </w:p>
    <w:p w14:paraId="1061B882" w14:textId="77777777" w:rsidR="00BA4CAC" w:rsidRPr="00BA4CAC" w:rsidRDefault="00BA4CAC" w:rsidP="00E75404">
      <w:pPr>
        <w:pStyle w:val="Akapitzlist"/>
        <w:numPr>
          <w:ilvl w:val="0"/>
          <w:numId w:val="68"/>
        </w:numPr>
        <w:rPr>
          <w:rFonts w:ascii="Tahoma" w:hAnsi="Tahoma" w:cs="Tahoma"/>
          <w:sz w:val="18"/>
          <w:szCs w:val="18"/>
        </w:rPr>
      </w:pPr>
      <w:r w:rsidRPr="00BA4CAC">
        <w:rPr>
          <w:rFonts w:ascii="Tahoma" w:hAnsi="Tahoma" w:cs="Tahoma"/>
          <w:sz w:val="18"/>
          <w:szCs w:val="18"/>
        </w:rPr>
        <w:t>przystosowany do pracy ciągłej 24h/7dni</w:t>
      </w:r>
    </w:p>
    <w:p w14:paraId="0FF01252" w14:textId="77777777" w:rsidR="00BA4CAC" w:rsidRPr="00BA4CAC" w:rsidRDefault="00BA4CAC" w:rsidP="00BA4CAC">
      <w:pPr>
        <w:ind w:left="360"/>
        <w:rPr>
          <w:rFonts w:ascii="Tahoma" w:hAnsi="Tahoma" w:cs="Tahoma"/>
          <w:sz w:val="18"/>
          <w:szCs w:val="18"/>
        </w:rPr>
      </w:pPr>
      <w:r w:rsidRPr="00BA4CAC">
        <w:rPr>
          <w:rFonts w:ascii="Tahoma" w:hAnsi="Tahoma" w:cs="Tahoma"/>
          <w:sz w:val="18"/>
          <w:szCs w:val="18"/>
        </w:rPr>
        <w:t>Parametry tabletu medycznego (CPU, RAM, inne) muszą umożliwiać płynne działanie</w:t>
      </w:r>
      <w:r w:rsidRPr="00BA4CAC">
        <w:rPr>
          <w:rFonts w:ascii="Tahoma" w:hAnsi="Tahoma" w:cs="Tahoma"/>
          <w:sz w:val="18"/>
          <w:szCs w:val="18"/>
        </w:rPr>
        <w:br/>
        <w:t>aplikacji; to znaczy że operacje/ekrany nie wymagające komunikacji z innymi elementami</w:t>
      </w:r>
      <w:r w:rsidRPr="00BA4CAC">
        <w:rPr>
          <w:rFonts w:ascii="Tahoma" w:hAnsi="Tahoma" w:cs="Tahoma"/>
          <w:sz w:val="18"/>
          <w:szCs w:val="18"/>
        </w:rPr>
        <w:br/>
        <w:t>sieci nie będą się zmieniały w czasie dłuższym niż 1,5 sekundy.</w:t>
      </w:r>
    </w:p>
    <w:p w14:paraId="07FB8505"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Tablet medyczny będzie posiadał wbudowaną baterię umożliwiającą przemieszczanie</w:t>
      </w:r>
      <w:r w:rsidRPr="00BA4CAC">
        <w:rPr>
          <w:rFonts w:ascii="Tahoma" w:hAnsi="Tahoma" w:cs="Tahoma"/>
          <w:sz w:val="18"/>
          <w:szCs w:val="18"/>
        </w:rPr>
        <w:br/>
        <w:t>się pracownika wraz z urządzeniem. Ładowanie baterii nie spowoduje przerwania pracy</w:t>
      </w:r>
      <w:r w:rsidRPr="00BA4CAC">
        <w:rPr>
          <w:rFonts w:ascii="Tahoma" w:hAnsi="Tahoma" w:cs="Tahoma"/>
          <w:sz w:val="18"/>
          <w:szCs w:val="18"/>
        </w:rPr>
        <w:br/>
        <w:t>urządzenia.</w:t>
      </w:r>
    </w:p>
    <w:p w14:paraId="572AD141"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lastRenderedPageBreak/>
        <w:t>Tablet medyczny będzie wykonany z materiałów umożliwiających jego dezynfekcję</w:t>
      </w:r>
      <w:r w:rsidRPr="00BA4CAC">
        <w:rPr>
          <w:rFonts w:ascii="Tahoma" w:hAnsi="Tahoma" w:cs="Tahoma"/>
          <w:sz w:val="18"/>
          <w:szCs w:val="18"/>
        </w:rPr>
        <w:br/>
        <w:t>tj. odkażanie chemiczne metodą przecierania przy użyciu szybkoschnących środków</w:t>
      </w:r>
      <w:r w:rsidRPr="00BA4CAC">
        <w:rPr>
          <w:rFonts w:ascii="Tahoma" w:hAnsi="Tahoma" w:cs="Tahoma"/>
          <w:sz w:val="18"/>
          <w:szCs w:val="18"/>
        </w:rPr>
        <w:br/>
        <w:t>zawierających lub mogących zawierać alkohol.</w:t>
      </w:r>
    </w:p>
    <w:p w14:paraId="20AA8C8C" w14:textId="77777777" w:rsidR="00BA4CAC" w:rsidRPr="00BA4CAC" w:rsidRDefault="00BA4CAC" w:rsidP="00BA4CAC">
      <w:pPr>
        <w:pStyle w:val="Akapitzlist"/>
        <w:ind w:left="1428"/>
        <w:rPr>
          <w:rFonts w:ascii="Tahoma" w:hAnsi="Tahoma" w:cs="Tahoma"/>
          <w:sz w:val="18"/>
          <w:szCs w:val="18"/>
        </w:rPr>
      </w:pPr>
    </w:p>
    <w:p w14:paraId="49DE99D8"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Nagłośnienie</w:t>
      </w:r>
    </w:p>
    <w:p w14:paraId="7BC0DC24"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Wykonawca zapewni właściwe nagłośnienie TOPSOR, w taki sposób, że osoby oczekujące</w:t>
      </w:r>
      <w:r w:rsidRPr="00BA4CAC">
        <w:rPr>
          <w:rFonts w:ascii="Tahoma" w:hAnsi="Tahoma" w:cs="Tahoma"/>
          <w:sz w:val="18"/>
          <w:szCs w:val="18"/>
        </w:rPr>
        <w:br/>
        <w:t>w każdej z kategorii kolejek, w każdej ze stref oczekiwania, zostaną efektywnie poinformowane o wezwaniu do wskazanego punktu obsługi. Wykonawca zapewni  zapowiedzi słowne co najmniej w języku polskim.</w:t>
      </w:r>
    </w:p>
    <w:p w14:paraId="30CA47C4"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 skład zestawu nagłaśniającego wchodzi min. wzmacniacz i cztery głośniki.</w:t>
      </w:r>
    </w:p>
    <w:p w14:paraId="5B2FF940" w14:textId="77777777" w:rsidR="00BA4CAC" w:rsidRPr="00BA4CAC" w:rsidRDefault="00BA4CAC" w:rsidP="00BA4CAC">
      <w:pPr>
        <w:pStyle w:val="Akapitzlist"/>
        <w:ind w:left="1428"/>
        <w:rPr>
          <w:rFonts w:ascii="Tahoma" w:hAnsi="Tahoma" w:cs="Tahoma"/>
          <w:sz w:val="18"/>
          <w:szCs w:val="18"/>
        </w:rPr>
      </w:pPr>
    </w:p>
    <w:p w14:paraId="5A79FE4A"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Komputer centralny</w:t>
      </w:r>
    </w:p>
    <w:p w14:paraId="151D4842"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 xml:space="preserve">Komputer centralny będzie gromadził dane w ramach lokalizacji Szpitalnego Oddziału Ratunkowego Uniwersyteckiego Szpitala Klinicznego im. Wojskowej Akademii Medycznej – </w:t>
      </w:r>
      <w:proofErr w:type="spellStart"/>
      <w:r w:rsidRPr="00BA4CAC">
        <w:rPr>
          <w:rFonts w:ascii="Tahoma" w:hAnsi="Tahoma" w:cs="Tahoma"/>
          <w:sz w:val="18"/>
          <w:szCs w:val="18"/>
        </w:rPr>
        <w:t>Centalny</w:t>
      </w:r>
      <w:proofErr w:type="spellEnd"/>
      <w:r w:rsidRPr="00BA4CAC">
        <w:rPr>
          <w:rFonts w:ascii="Tahoma" w:hAnsi="Tahoma" w:cs="Tahoma"/>
          <w:sz w:val="18"/>
          <w:szCs w:val="18"/>
        </w:rPr>
        <w:t xml:space="preserve"> Szpital Weteranów. Wykonawca będzie odpowiedzialny za montaż przy wykorzystaniu dostarczonego przez siebie VPN, utrzymanie, aktualizację i serwisowanie komputera centralnego. Podmiot umożliwi Wykonawcy zdalny dostęp do komputera centralnego (VPN).</w:t>
      </w:r>
    </w:p>
    <w:p w14:paraId="1F69CA9E"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Komputer centralny będzie umieszczony w sieci wewnętrznej i nie będzie wystawiony</w:t>
      </w:r>
      <w:r w:rsidRPr="00BA4CAC">
        <w:rPr>
          <w:rFonts w:ascii="Tahoma" w:hAnsi="Tahoma" w:cs="Tahoma"/>
          <w:sz w:val="18"/>
          <w:szCs w:val="18"/>
        </w:rPr>
        <w:br/>
        <w:t>otwarcie do Internetu.</w:t>
      </w:r>
    </w:p>
    <w:p w14:paraId="388EE38B"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Komputer centralny będzie przystosowany do pracy ciągłej 24h/7dni.</w:t>
      </w:r>
    </w:p>
    <w:p w14:paraId="5CBC24A9" w14:textId="77777777" w:rsidR="00BA4CAC" w:rsidRPr="00BA4CAC" w:rsidRDefault="00BA4CAC" w:rsidP="00BA4CAC">
      <w:pPr>
        <w:ind w:left="360"/>
        <w:jc w:val="both"/>
        <w:rPr>
          <w:rStyle w:val="markedcontent"/>
          <w:rFonts w:ascii="Tahoma" w:hAnsi="Tahoma" w:cs="Tahoma"/>
          <w:sz w:val="18"/>
          <w:szCs w:val="18"/>
        </w:rPr>
      </w:pPr>
      <w:r w:rsidRPr="00BA4CAC">
        <w:rPr>
          <w:rStyle w:val="markedcontent"/>
          <w:rFonts w:ascii="Tahoma" w:hAnsi="Tahoma" w:cs="Tahoma"/>
          <w:sz w:val="18"/>
          <w:szCs w:val="18"/>
        </w:rPr>
        <w:t xml:space="preserve">Wykonawca przeprowadzi konfigurację systemu w sposób zapewniający przekazywania zintegrowanego raportu ze </w:t>
      </w:r>
      <w:r w:rsidRPr="00BA4CAC">
        <w:rPr>
          <w:rFonts w:ascii="Tahoma" w:hAnsi="Tahoma" w:cs="Tahoma"/>
          <w:sz w:val="18"/>
          <w:szCs w:val="18"/>
        </w:rPr>
        <w:t xml:space="preserve">Szpitalnego Oddziału Ratunkowego Uniwersyteckiego Szpitala Klinicznego im. Wojskowej Akademii Medycznej – </w:t>
      </w:r>
      <w:proofErr w:type="spellStart"/>
      <w:r w:rsidRPr="00BA4CAC">
        <w:rPr>
          <w:rFonts w:ascii="Tahoma" w:hAnsi="Tahoma" w:cs="Tahoma"/>
          <w:sz w:val="18"/>
          <w:szCs w:val="18"/>
        </w:rPr>
        <w:t>Centalny</w:t>
      </w:r>
      <w:proofErr w:type="spellEnd"/>
      <w:r w:rsidRPr="00BA4CAC">
        <w:rPr>
          <w:rFonts w:ascii="Tahoma" w:hAnsi="Tahoma" w:cs="Tahoma"/>
          <w:sz w:val="18"/>
          <w:szCs w:val="18"/>
        </w:rPr>
        <w:t xml:space="preserve"> Szpital Weteranów</w:t>
      </w:r>
      <w:r w:rsidRPr="00BA4CAC">
        <w:rPr>
          <w:rStyle w:val="markedcontent"/>
          <w:rFonts w:ascii="Tahoma" w:hAnsi="Tahoma" w:cs="Tahoma"/>
          <w:sz w:val="18"/>
          <w:szCs w:val="18"/>
        </w:rPr>
        <w:t xml:space="preserve">. </w:t>
      </w:r>
    </w:p>
    <w:p w14:paraId="38D74714" w14:textId="77777777" w:rsidR="00BA4CAC" w:rsidRPr="00BA4CAC" w:rsidRDefault="00BA4CAC" w:rsidP="00BA4CAC">
      <w:pPr>
        <w:ind w:left="360"/>
        <w:jc w:val="both"/>
        <w:rPr>
          <w:rStyle w:val="markedcontent"/>
          <w:rFonts w:ascii="Tahoma" w:hAnsi="Tahoma" w:cs="Tahoma"/>
          <w:b/>
          <w:sz w:val="18"/>
          <w:szCs w:val="18"/>
        </w:rPr>
      </w:pPr>
      <w:r w:rsidRPr="00BA4CAC">
        <w:rPr>
          <w:rStyle w:val="markedcontent"/>
          <w:rFonts w:ascii="Tahoma" w:hAnsi="Tahoma" w:cs="Tahoma"/>
          <w:b/>
          <w:sz w:val="18"/>
          <w:szCs w:val="18"/>
        </w:rPr>
        <w:t>Parametry minimalne komputera centralnego:</w:t>
      </w:r>
    </w:p>
    <w:p w14:paraId="35CEA262"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procesor min 3,6 GHz, 4 rdzenie, 6MB pamięci podręcznej,</w:t>
      </w:r>
    </w:p>
    <w:p w14:paraId="53385474"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Pamięć RAM min. 16GB</w:t>
      </w:r>
    </w:p>
    <w:p w14:paraId="330CD197"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 xml:space="preserve">Dysk SSD </w:t>
      </w:r>
      <w:proofErr w:type="spellStart"/>
      <w:r w:rsidRPr="00BA4CAC">
        <w:rPr>
          <w:rFonts w:ascii="Tahoma" w:hAnsi="Tahoma" w:cs="Tahoma"/>
          <w:sz w:val="18"/>
          <w:szCs w:val="18"/>
        </w:rPr>
        <w:t>NVMe</w:t>
      </w:r>
      <w:proofErr w:type="spellEnd"/>
      <w:r w:rsidRPr="00BA4CAC">
        <w:rPr>
          <w:rFonts w:ascii="Tahoma" w:hAnsi="Tahoma" w:cs="Tahoma"/>
          <w:sz w:val="18"/>
          <w:szCs w:val="18"/>
        </w:rPr>
        <w:t xml:space="preserve"> </w:t>
      </w:r>
      <w:proofErr w:type="spellStart"/>
      <w:r w:rsidRPr="00BA4CAC">
        <w:rPr>
          <w:rFonts w:ascii="Tahoma" w:hAnsi="Tahoma" w:cs="Tahoma"/>
          <w:sz w:val="18"/>
          <w:szCs w:val="18"/>
        </w:rPr>
        <w:t>PCIe</w:t>
      </w:r>
      <w:proofErr w:type="spellEnd"/>
      <w:r w:rsidRPr="00BA4CAC">
        <w:rPr>
          <w:rFonts w:ascii="Tahoma" w:hAnsi="Tahoma" w:cs="Tahoma"/>
          <w:sz w:val="18"/>
          <w:szCs w:val="18"/>
        </w:rPr>
        <w:t xml:space="preserve"> M.2 o pojemności min. 512GB</w:t>
      </w:r>
    </w:p>
    <w:p w14:paraId="0DD15378"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Zasilacz sieciowy 300W</w:t>
      </w:r>
    </w:p>
    <w:p w14:paraId="327BCC41"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 xml:space="preserve">system operacyjny </w:t>
      </w:r>
    </w:p>
    <w:p w14:paraId="5257B327" w14:textId="77777777" w:rsidR="00BA4CAC" w:rsidRPr="00BA4CAC" w:rsidRDefault="00BA4CAC" w:rsidP="00E75404">
      <w:pPr>
        <w:pStyle w:val="Akapitzlist"/>
        <w:numPr>
          <w:ilvl w:val="0"/>
          <w:numId w:val="76"/>
        </w:numPr>
        <w:jc w:val="both"/>
        <w:rPr>
          <w:rFonts w:ascii="Tahoma" w:hAnsi="Tahoma" w:cs="Tahoma"/>
          <w:sz w:val="18"/>
          <w:szCs w:val="18"/>
        </w:rPr>
      </w:pPr>
      <w:r w:rsidRPr="00BA4CAC">
        <w:rPr>
          <w:rFonts w:ascii="Tahoma" w:hAnsi="Tahoma" w:cs="Tahoma"/>
          <w:sz w:val="18"/>
          <w:szCs w:val="18"/>
        </w:rPr>
        <w:t xml:space="preserve">obudowa SFF lub </w:t>
      </w:r>
      <w:proofErr w:type="spellStart"/>
      <w:r w:rsidRPr="00BA4CAC">
        <w:rPr>
          <w:rFonts w:ascii="Tahoma" w:hAnsi="Tahoma" w:cs="Tahoma"/>
          <w:sz w:val="18"/>
          <w:szCs w:val="18"/>
        </w:rPr>
        <w:t>tower</w:t>
      </w:r>
      <w:proofErr w:type="spellEnd"/>
    </w:p>
    <w:p w14:paraId="0980BB55" w14:textId="77777777" w:rsidR="00BA4CAC" w:rsidRPr="00BA4CAC" w:rsidRDefault="00BA4CAC" w:rsidP="00BA4CAC">
      <w:pPr>
        <w:ind w:left="360"/>
        <w:jc w:val="both"/>
        <w:rPr>
          <w:rStyle w:val="markedcontent"/>
          <w:rFonts w:ascii="Tahoma" w:hAnsi="Tahoma" w:cs="Tahoma"/>
          <w:sz w:val="18"/>
          <w:szCs w:val="18"/>
        </w:rPr>
      </w:pPr>
      <w:r w:rsidRPr="00BA4CAC">
        <w:rPr>
          <w:rStyle w:val="markedcontent"/>
          <w:rFonts w:ascii="Tahoma" w:hAnsi="Tahoma" w:cs="Tahoma"/>
          <w:sz w:val="18"/>
          <w:szCs w:val="18"/>
        </w:rPr>
        <w:t xml:space="preserve">Komputer centralny będzie udostępniał </w:t>
      </w:r>
      <w:proofErr w:type="spellStart"/>
      <w:r w:rsidRPr="00BA4CAC">
        <w:rPr>
          <w:rStyle w:val="markedcontent"/>
          <w:rFonts w:ascii="Tahoma" w:hAnsi="Tahoma" w:cs="Tahoma"/>
          <w:sz w:val="18"/>
          <w:szCs w:val="18"/>
        </w:rPr>
        <w:t>interface’m</w:t>
      </w:r>
      <w:proofErr w:type="spellEnd"/>
      <w:r w:rsidRPr="00BA4CAC">
        <w:rPr>
          <w:rStyle w:val="markedcontent"/>
          <w:rFonts w:ascii="Tahoma" w:hAnsi="Tahoma" w:cs="Tahoma"/>
          <w:sz w:val="18"/>
          <w:szCs w:val="18"/>
        </w:rPr>
        <w:t xml:space="preserve"> dane zawarte w karcie segregacji medycznej, w tym:</w:t>
      </w:r>
    </w:p>
    <w:p w14:paraId="2A9F6F64" w14:textId="77777777" w:rsidR="00BA4CAC" w:rsidRPr="00BA4CAC" w:rsidRDefault="00BA4CAC" w:rsidP="00BA4CAC">
      <w:pPr>
        <w:pStyle w:val="Bezodstpw"/>
        <w:ind w:left="360"/>
        <w:rPr>
          <w:rFonts w:ascii="Tahoma" w:hAnsi="Tahoma" w:cs="Tahoma"/>
          <w:sz w:val="18"/>
          <w:szCs w:val="18"/>
        </w:rPr>
      </w:pPr>
      <w:r w:rsidRPr="00BA4CAC">
        <w:rPr>
          <w:rFonts w:ascii="Tahoma" w:hAnsi="Tahoma" w:cs="Tahoma"/>
          <w:sz w:val="18"/>
          <w:szCs w:val="18"/>
        </w:rPr>
        <w:t>• dane umożliwiające identyfikację podmiotu leczniczego i komórki organizacyjnej,</w:t>
      </w:r>
      <w:r w:rsidRPr="00BA4CAC">
        <w:rPr>
          <w:rFonts w:ascii="Tahoma" w:hAnsi="Tahoma" w:cs="Tahoma"/>
          <w:sz w:val="18"/>
          <w:szCs w:val="18"/>
        </w:rPr>
        <w:br/>
        <w:t>• dane umożliwiające identyfikację pacjenta objętego procesem segregacji medycznej</w:t>
      </w:r>
      <w:r w:rsidRPr="00BA4CAC">
        <w:rPr>
          <w:rFonts w:ascii="Tahoma" w:hAnsi="Tahoma" w:cs="Tahoma"/>
          <w:sz w:val="18"/>
          <w:szCs w:val="18"/>
        </w:rPr>
        <w:br/>
        <w:t xml:space="preserve">i kolejkowania, tj. min. imię i nazwisko, nr PESEL/datę urodzenia, </w:t>
      </w:r>
    </w:p>
    <w:p w14:paraId="41811C0E" w14:textId="77777777" w:rsidR="00BA4CAC" w:rsidRPr="00BA4CAC" w:rsidRDefault="00BA4CAC" w:rsidP="00BA4CAC">
      <w:pPr>
        <w:pStyle w:val="Bezodstpw"/>
        <w:ind w:left="360"/>
        <w:rPr>
          <w:rFonts w:ascii="Tahoma" w:hAnsi="Tahoma" w:cs="Tahoma"/>
          <w:sz w:val="18"/>
          <w:szCs w:val="18"/>
        </w:rPr>
      </w:pPr>
      <w:r w:rsidRPr="00BA4CAC">
        <w:rPr>
          <w:rFonts w:ascii="Tahoma" w:hAnsi="Tahoma" w:cs="Tahoma"/>
          <w:sz w:val="18"/>
          <w:szCs w:val="18"/>
        </w:rPr>
        <w:t>• informacje dotyczące przyjęcia do szpitala, w tym: numer księgi głównej, numer księgi oddziałowej,</w:t>
      </w:r>
      <w:r w:rsidRPr="00BA4CAC">
        <w:rPr>
          <w:rFonts w:ascii="Tahoma" w:hAnsi="Tahoma" w:cs="Tahoma"/>
          <w:sz w:val="18"/>
          <w:szCs w:val="18"/>
        </w:rPr>
        <w:br/>
        <w:t>• informacje dotyczące stanu zdrowia, tj. całość treści karty segregacji medycznej,</w:t>
      </w:r>
      <w:r w:rsidRPr="00BA4CAC">
        <w:rPr>
          <w:rFonts w:ascii="Tahoma" w:hAnsi="Tahoma" w:cs="Tahoma"/>
          <w:sz w:val="18"/>
          <w:szCs w:val="18"/>
        </w:rPr>
        <w:br/>
        <w:t xml:space="preserve">• dane umożliwiające identyfikację osoby dokonującej wpisu w karcie segregacji medycznej, tj. min. imię i nazwisko, tytuł zawodowy, uzyskane specjalizacje, numer prawa wykonywania zawodu, </w:t>
      </w:r>
    </w:p>
    <w:p w14:paraId="111E1EEE" w14:textId="77777777" w:rsidR="00BA4CAC" w:rsidRPr="00BA4CAC" w:rsidRDefault="00BA4CAC" w:rsidP="00BA4CAC">
      <w:pPr>
        <w:pStyle w:val="Bezodstpw"/>
        <w:ind w:firstLine="360"/>
        <w:rPr>
          <w:rFonts w:ascii="Tahoma" w:hAnsi="Tahoma" w:cs="Tahoma"/>
          <w:sz w:val="18"/>
          <w:szCs w:val="18"/>
        </w:rPr>
      </w:pPr>
      <w:r w:rsidRPr="00BA4CAC">
        <w:rPr>
          <w:rFonts w:ascii="Tahoma" w:hAnsi="Tahoma" w:cs="Tahoma"/>
          <w:sz w:val="18"/>
          <w:szCs w:val="18"/>
        </w:rPr>
        <w:t xml:space="preserve">• datę i godzinę wpisu. </w:t>
      </w:r>
    </w:p>
    <w:p w14:paraId="4B953BC5"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 xml:space="preserve">Po zakończeniu procesu segregacji medycznej, system udostępni ww. dane do wykorzystania przez system HIS funkcjonujący w Uniwersyteckim Szpitalu Klinicznym im. Wojskowej Akademii Medycznej – </w:t>
      </w:r>
      <w:proofErr w:type="spellStart"/>
      <w:r w:rsidRPr="00BA4CAC">
        <w:rPr>
          <w:rFonts w:ascii="Tahoma" w:hAnsi="Tahoma" w:cs="Tahoma"/>
          <w:sz w:val="18"/>
          <w:szCs w:val="18"/>
        </w:rPr>
        <w:t>Centalny</w:t>
      </w:r>
      <w:proofErr w:type="spellEnd"/>
      <w:r w:rsidRPr="00BA4CAC">
        <w:rPr>
          <w:rFonts w:ascii="Tahoma" w:hAnsi="Tahoma" w:cs="Tahoma"/>
          <w:sz w:val="18"/>
          <w:szCs w:val="18"/>
        </w:rPr>
        <w:t xml:space="preserve"> Szpital Weteranów.</w:t>
      </w:r>
    </w:p>
    <w:p w14:paraId="3722CDF5"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 xml:space="preserve">Każde wywołanie </w:t>
      </w:r>
      <w:proofErr w:type="spellStart"/>
      <w:r w:rsidRPr="00BA4CAC">
        <w:rPr>
          <w:rFonts w:ascii="Tahoma" w:hAnsi="Tahoma" w:cs="Tahoma"/>
          <w:sz w:val="18"/>
          <w:szCs w:val="18"/>
        </w:rPr>
        <w:t>interface’u</w:t>
      </w:r>
      <w:proofErr w:type="spellEnd"/>
      <w:r w:rsidRPr="00BA4CAC">
        <w:rPr>
          <w:rFonts w:ascii="Tahoma" w:hAnsi="Tahoma" w:cs="Tahoma"/>
          <w:sz w:val="18"/>
          <w:szCs w:val="18"/>
        </w:rPr>
        <w:t xml:space="preserve"> powinno być logowane.</w:t>
      </w:r>
    </w:p>
    <w:p w14:paraId="447CE930" w14:textId="158D0FB8" w:rsidR="00BA4CAC" w:rsidRDefault="00BA4CAC" w:rsidP="00932909">
      <w:pPr>
        <w:ind w:left="360"/>
        <w:jc w:val="both"/>
        <w:rPr>
          <w:rFonts w:ascii="Tahoma" w:hAnsi="Tahoma" w:cs="Tahoma"/>
          <w:sz w:val="18"/>
          <w:szCs w:val="18"/>
        </w:rPr>
      </w:pPr>
      <w:r w:rsidRPr="00BA4CAC">
        <w:rPr>
          <w:rFonts w:ascii="Tahoma" w:hAnsi="Tahoma" w:cs="Tahoma"/>
          <w:sz w:val="18"/>
          <w:szCs w:val="18"/>
        </w:rPr>
        <w:t>Wykonawca dokona instalacji systemu TOPSOR, którego licencję Zamawiający uzyska</w:t>
      </w:r>
      <w:r w:rsidRPr="00BA4CAC">
        <w:rPr>
          <w:rFonts w:ascii="Tahoma" w:hAnsi="Tahoma" w:cs="Tahoma"/>
          <w:sz w:val="18"/>
          <w:szCs w:val="18"/>
        </w:rPr>
        <w:br/>
        <w:t>od Lotniczego Pogotowia Ratunkowego. Wykonana konfiguracja umożliwi przekazywanie danych do serwera centralnego zgodnie z rozporządzeniem Ministra Zdrowia z dnia 30 czerwca 2021r., Dz. U. 2021 poz. 1182 w sprawie systemu zarządzającego trybami obsługi pacjenta w szpitalnym oddziale ratunkowym.</w:t>
      </w:r>
    </w:p>
    <w:p w14:paraId="5FA0B6D8" w14:textId="77777777" w:rsidR="00932909" w:rsidRPr="00BA4CAC" w:rsidRDefault="00932909" w:rsidP="00932909">
      <w:pPr>
        <w:ind w:left="360"/>
        <w:jc w:val="both"/>
        <w:rPr>
          <w:rStyle w:val="markedcontent"/>
          <w:rFonts w:ascii="Tahoma" w:hAnsi="Tahoma" w:cs="Tahoma"/>
          <w:sz w:val="18"/>
          <w:szCs w:val="18"/>
        </w:rPr>
      </w:pPr>
    </w:p>
    <w:p w14:paraId="070AA26B"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Punkt dostępowy Wi-Fi</w:t>
      </w:r>
    </w:p>
    <w:p w14:paraId="3E059D64"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Wykonawca dokona montażu punktów dostępowych Wi-Fi w sposób i w miejscach</w:t>
      </w:r>
      <w:r w:rsidRPr="00BA4CAC">
        <w:rPr>
          <w:rFonts w:ascii="Tahoma" w:hAnsi="Tahoma" w:cs="Tahoma"/>
          <w:sz w:val="18"/>
          <w:szCs w:val="18"/>
        </w:rPr>
        <w:br/>
        <w:t>zapewniających sprawne funkcjonowanie TOPSOR w lokalizacjach, w których nie jest</w:t>
      </w:r>
      <w:r w:rsidRPr="00BA4CAC">
        <w:rPr>
          <w:rFonts w:ascii="Tahoma" w:hAnsi="Tahoma" w:cs="Tahoma"/>
          <w:sz w:val="18"/>
          <w:szCs w:val="18"/>
        </w:rPr>
        <w:br/>
        <w:t>możliwe połączenie z siecią LAN oraz we wszystkich lokalizacjach w zakresie urządzeń</w:t>
      </w:r>
      <w:r w:rsidRPr="00BA4CAC">
        <w:rPr>
          <w:rFonts w:ascii="Tahoma" w:hAnsi="Tahoma" w:cs="Tahoma"/>
          <w:sz w:val="18"/>
          <w:szCs w:val="18"/>
        </w:rPr>
        <w:br/>
        <w:t>działających bezprzewodowo.</w:t>
      </w:r>
    </w:p>
    <w:p w14:paraId="7873D9D8"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Minimalne parametry punktów dostępowych Wi-Fi:</w:t>
      </w:r>
    </w:p>
    <w:p w14:paraId="0F792F7A" w14:textId="77777777" w:rsidR="00BA4CAC" w:rsidRPr="00BA4CAC" w:rsidRDefault="00BA4CAC" w:rsidP="00E75404">
      <w:pPr>
        <w:pStyle w:val="Akapitzlist"/>
        <w:numPr>
          <w:ilvl w:val="0"/>
          <w:numId w:val="69"/>
        </w:numPr>
        <w:rPr>
          <w:rFonts w:ascii="Tahoma" w:hAnsi="Tahoma" w:cs="Tahoma"/>
          <w:sz w:val="18"/>
          <w:szCs w:val="18"/>
        </w:rPr>
      </w:pPr>
      <w:r w:rsidRPr="00BA4CAC">
        <w:rPr>
          <w:rFonts w:ascii="Tahoma" w:hAnsi="Tahoma" w:cs="Tahoma"/>
          <w:sz w:val="18"/>
          <w:szCs w:val="18"/>
        </w:rPr>
        <w:t xml:space="preserve">wsparcie standardów bezpieczeństwa: 802.11i, Wi-Fi </w:t>
      </w:r>
      <w:proofErr w:type="spellStart"/>
      <w:r w:rsidRPr="00BA4CAC">
        <w:rPr>
          <w:rFonts w:ascii="Tahoma" w:hAnsi="Tahoma" w:cs="Tahoma"/>
          <w:sz w:val="18"/>
          <w:szCs w:val="18"/>
        </w:rPr>
        <w:t>Protected</w:t>
      </w:r>
      <w:proofErr w:type="spellEnd"/>
      <w:r w:rsidRPr="00BA4CAC">
        <w:rPr>
          <w:rFonts w:ascii="Tahoma" w:hAnsi="Tahoma" w:cs="Tahoma"/>
          <w:sz w:val="18"/>
          <w:szCs w:val="18"/>
        </w:rPr>
        <w:t xml:space="preserve"> Access 2 (WPA2), WPA (AES i TKIP),</w:t>
      </w:r>
    </w:p>
    <w:p w14:paraId="371F2679" w14:textId="77777777" w:rsidR="00BA4CAC" w:rsidRPr="00BA4CAC" w:rsidRDefault="00BA4CAC" w:rsidP="00E75404">
      <w:pPr>
        <w:pStyle w:val="Akapitzlist"/>
        <w:numPr>
          <w:ilvl w:val="0"/>
          <w:numId w:val="69"/>
        </w:numPr>
        <w:rPr>
          <w:rFonts w:ascii="Tahoma" w:hAnsi="Tahoma" w:cs="Tahoma"/>
          <w:sz w:val="18"/>
          <w:szCs w:val="18"/>
        </w:rPr>
      </w:pPr>
      <w:r w:rsidRPr="00BA4CAC">
        <w:rPr>
          <w:rFonts w:ascii="Tahoma" w:hAnsi="Tahoma" w:cs="Tahoma"/>
          <w:sz w:val="18"/>
          <w:szCs w:val="18"/>
        </w:rPr>
        <w:t xml:space="preserve">możliwość zasilania w standardzie </w:t>
      </w:r>
      <w:proofErr w:type="spellStart"/>
      <w:r w:rsidRPr="00BA4CAC">
        <w:rPr>
          <w:rFonts w:ascii="Tahoma" w:hAnsi="Tahoma" w:cs="Tahoma"/>
          <w:sz w:val="18"/>
          <w:szCs w:val="18"/>
        </w:rPr>
        <w:t>PoE</w:t>
      </w:r>
      <w:proofErr w:type="spellEnd"/>
      <w:r w:rsidRPr="00BA4CAC">
        <w:rPr>
          <w:rFonts w:ascii="Tahoma" w:hAnsi="Tahoma" w:cs="Tahoma"/>
          <w:sz w:val="18"/>
          <w:szCs w:val="18"/>
        </w:rPr>
        <w:t xml:space="preserve"> (802.3af),</w:t>
      </w:r>
    </w:p>
    <w:p w14:paraId="4113D0EA" w14:textId="77777777" w:rsidR="00BA4CAC" w:rsidRPr="00BA4CAC" w:rsidRDefault="00BA4CAC" w:rsidP="00E75404">
      <w:pPr>
        <w:pStyle w:val="Akapitzlist"/>
        <w:numPr>
          <w:ilvl w:val="0"/>
          <w:numId w:val="69"/>
        </w:numPr>
        <w:rPr>
          <w:rFonts w:ascii="Tahoma" w:hAnsi="Tahoma" w:cs="Tahoma"/>
          <w:sz w:val="18"/>
          <w:szCs w:val="18"/>
        </w:rPr>
      </w:pPr>
      <w:r w:rsidRPr="00BA4CAC">
        <w:rPr>
          <w:rFonts w:ascii="Tahoma" w:hAnsi="Tahoma" w:cs="Tahoma"/>
          <w:sz w:val="18"/>
          <w:szCs w:val="18"/>
        </w:rPr>
        <w:t>wyposażone w port RJ-45 pracujący w standardzie 10/100/100Base-T,</w:t>
      </w:r>
    </w:p>
    <w:p w14:paraId="30427C7F" w14:textId="77777777" w:rsidR="00BA4CAC" w:rsidRPr="00BA4CAC" w:rsidRDefault="00BA4CAC" w:rsidP="00E75404">
      <w:pPr>
        <w:pStyle w:val="Akapitzlist"/>
        <w:numPr>
          <w:ilvl w:val="0"/>
          <w:numId w:val="64"/>
        </w:numPr>
        <w:rPr>
          <w:rFonts w:ascii="Tahoma" w:hAnsi="Tahoma" w:cs="Tahoma"/>
          <w:sz w:val="18"/>
          <w:szCs w:val="18"/>
        </w:rPr>
      </w:pPr>
      <w:r w:rsidRPr="00BA4CAC">
        <w:rPr>
          <w:rFonts w:ascii="Tahoma" w:hAnsi="Tahoma" w:cs="Tahoma"/>
          <w:sz w:val="18"/>
          <w:szCs w:val="18"/>
        </w:rPr>
        <w:t xml:space="preserve">okablowanie sieci komputerowej kat. 6. </w:t>
      </w:r>
    </w:p>
    <w:p w14:paraId="01AEE5AA"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Punkty dostępowe Wi-Fi zostaną dostarczone wraz z niezbędnymi dla zapewnienia dostępności sygnału zalecanymi przez producenta uchwytami umożliwiającymi montaż na suficie lub/i ścianie.</w:t>
      </w:r>
    </w:p>
    <w:p w14:paraId="2DAD4FD9"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Wykonawca zobowiązany jest  wykorzystać, na żądanie Zamawiającego, posiadane przez niego urządzenia i infrastrukturę. Zamawiający nie będzie żądać wykorzystania urządzeń i infrastruktury, które nie są kompatybilne z proponowanym rozwiązaniem Wykonawcy pod warunkiem uzyskania wyjaśnień wraz z podaniem przyczyn, dla których integracja nie będzie możliwa.</w:t>
      </w:r>
    </w:p>
    <w:p w14:paraId="6CDD0E4D" w14:textId="77777777" w:rsidR="00BA4CAC" w:rsidRPr="00BA4CAC" w:rsidRDefault="00BA4CAC" w:rsidP="00BA4CAC">
      <w:pPr>
        <w:ind w:left="360"/>
        <w:jc w:val="both"/>
        <w:rPr>
          <w:rFonts w:ascii="Tahoma" w:hAnsi="Tahoma" w:cs="Tahoma"/>
          <w:sz w:val="18"/>
          <w:szCs w:val="18"/>
        </w:rPr>
      </w:pPr>
    </w:p>
    <w:p w14:paraId="7ABAD013" w14:textId="77777777" w:rsidR="00FC01AE" w:rsidRDefault="00FC01AE">
      <w:pPr>
        <w:rPr>
          <w:rFonts w:ascii="Tahoma" w:eastAsia="Calibri" w:hAnsi="Tahoma" w:cs="Tahoma"/>
          <w:b/>
          <w:sz w:val="18"/>
          <w:szCs w:val="18"/>
          <w:lang w:eastAsia="en-US"/>
        </w:rPr>
      </w:pPr>
      <w:r>
        <w:rPr>
          <w:rFonts w:ascii="Tahoma" w:hAnsi="Tahoma" w:cs="Tahoma"/>
          <w:b/>
          <w:sz w:val="18"/>
          <w:szCs w:val="18"/>
        </w:rPr>
        <w:br w:type="page"/>
      </w:r>
    </w:p>
    <w:p w14:paraId="777A81FA" w14:textId="3391C838"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lastRenderedPageBreak/>
        <w:t>Szkolenie operatorów i administratorów TOPSOR dla 15 osób</w:t>
      </w:r>
    </w:p>
    <w:p w14:paraId="31D94424" w14:textId="77777777" w:rsidR="00BA4CAC" w:rsidRPr="00D41D3E" w:rsidRDefault="00BA4CAC" w:rsidP="00BA4CAC">
      <w:pPr>
        <w:ind w:left="360"/>
        <w:jc w:val="both"/>
        <w:rPr>
          <w:rFonts w:ascii="Tahoma" w:hAnsi="Tahoma" w:cs="Tahoma"/>
          <w:sz w:val="18"/>
          <w:szCs w:val="18"/>
        </w:rPr>
      </w:pPr>
      <w:r w:rsidRPr="00D41D3E">
        <w:rPr>
          <w:rStyle w:val="markedcontent"/>
          <w:rFonts w:ascii="Tahoma" w:hAnsi="Tahoma" w:cs="Tahoma"/>
          <w:sz w:val="18"/>
          <w:szCs w:val="18"/>
        </w:rPr>
        <w:t>Wykonawca zapewni szkolenia grup zdefiniowanych przez Zamawiającego (w tym operatorów i administratorów). Po odbytych szkoleniach najpóźniej w dniu zgłoszenia gotowości do odbioru końcowego, Wykonawca przekaże Zamawiającemu listy uczestników szkoleń opatrzone ich odręcznymi podpisami.</w:t>
      </w:r>
      <w:r w:rsidRPr="00D41D3E">
        <w:rPr>
          <w:rFonts w:ascii="Tahoma" w:hAnsi="Tahoma" w:cs="Tahoma"/>
          <w:sz w:val="18"/>
          <w:szCs w:val="18"/>
        </w:rPr>
        <w:t xml:space="preserve"> </w:t>
      </w:r>
    </w:p>
    <w:p w14:paraId="7717D757" w14:textId="77777777" w:rsidR="00BA4CAC" w:rsidRPr="00D41D3E" w:rsidRDefault="00BA4CAC" w:rsidP="00BA4CAC">
      <w:pPr>
        <w:ind w:left="360"/>
        <w:jc w:val="both"/>
        <w:rPr>
          <w:rFonts w:ascii="Tahoma" w:hAnsi="Tahoma" w:cs="Tahoma"/>
          <w:sz w:val="18"/>
          <w:szCs w:val="18"/>
        </w:rPr>
      </w:pPr>
      <w:r w:rsidRPr="00D41D3E">
        <w:rPr>
          <w:rFonts w:ascii="Tahoma" w:hAnsi="Tahoma" w:cs="Tahoma"/>
          <w:sz w:val="18"/>
          <w:szCs w:val="18"/>
        </w:rPr>
        <w:t>Szkolenie będzie obejmowało także obsługę elektronicznych narzędzi służących do przeprowadzania segregacji medycznej:</w:t>
      </w:r>
    </w:p>
    <w:p w14:paraId="68AD22A2"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 xml:space="preserve">automatów biletowych, </w:t>
      </w:r>
    </w:p>
    <w:p w14:paraId="55168EC5"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 xml:space="preserve">drukarki nabiurkowej do biletów, </w:t>
      </w:r>
    </w:p>
    <w:p w14:paraId="5D700750"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wyświetlaczy zbiorczych i stanowiskowych,</w:t>
      </w:r>
    </w:p>
    <w:p w14:paraId="2DD5698C"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tabletu medycznego,</w:t>
      </w:r>
    </w:p>
    <w:p w14:paraId="6F3EDF65"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kardiomonitorów,</w:t>
      </w:r>
    </w:p>
    <w:p w14:paraId="5A0D2717" w14:textId="77777777" w:rsidR="00BA4CAC" w:rsidRPr="00D41D3E" w:rsidRDefault="00BA4CAC" w:rsidP="00E75404">
      <w:pPr>
        <w:pStyle w:val="Akapitzlist"/>
        <w:numPr>
          <w:ilvl w:val="0"/>
          <w:numId w:val="70"/>
        </w:numPr>
        <w:jc w:val="both"/>
        <w:rPr>
          <w:rFonts w:ascii="Tahoma" w:hAnsi="Tahoma" w:cs="Tahoma"/>
          <w:sz w:val="18"/>
          <w:szCs w:val="18"/>
        </w:rPr>
      </w:pPr>
      <w:r w:rsidRPr="00D41D3E">
        <w:rPr>
          <w:rFonts w:ascii="Tahoma" w:hAnsi="Tahoma" w:cs="Tahoma"/>
          <w:sz w:val="18"/>
          <w:szCs w:val="18"/>
        </w:rPr>
        <w:t>karty segregacji medycznej,</w:t>
      </w:r>
    </w:p>
    <w:p w14:paraId="45A191DE" w14:textId="77777777" w:rsidR="00BA4CAC" w:rsidRPr="00D41D3E" w:rsidRDefault="00BA4CAC" w:rsidP="00E75404">
      <w:pPr>
        <w:pStyle w:val="Akapitzlist"/>
        <w:numPr>
          <w:ilvl w:val="0"/>
          <w:numId w:val="70"/>
        </w:numPr>
        <w:jc w:val="both"/>
        <w:rPr>
          <w:rFonts w:ascii="Tahoma" w:hAnsi="Tahoma" w:cs="Tahoma"/>
          <w:b/>
          <w:sz w:val="18"/>
          <w:szCs w:val="18"/>
        </w:rPr>
      </w:pPr>
      <w:r w:rsidRPr="00D41D3E">
        <w:rPr>
          <w:rFonts w:ascii="Tahoma" w:hAnsi="Tahoma" w:cs="Tahoma"/>
          <w:sz w:val="18"/>
          <w:szCs w:val="18"/>
        </w:rPr>
        <w:t>zestawu nagłaśniającego.</w:t>
      </w:r>
    </w:p>
    <w:p w14:paraId="6265DCCB" w14:textId="77777777" w:rsidR="00BA4CAC" w:rsidRPr="00D41D3E" w:rsidRDefault="00BA4CAC" w:rsidP="00BA4CAC">
      <w:pPr>
        <w:ind w:left="360"/>
        <w:jc w:val="both"/>
        <w:rPr>
          <w:rFonts w:ascii="Tahoma" w:hAnsi="Tahoma" w:cs="Tahoma"/>
          <w:sz w:val="18"/>
          <w:szCs w:val="18"/>
        </w:rPr>
      </w:pPr>
      <w:r w:rsidRPr="00D41D3E">
        <w:rPr>
          <w:rStyle w:val="markedcontent"/>
          <w:rFonts w:ascii="Tahoma" w:hAnsi="Tahoma" w:cs="Tahoma"/>
          <w:sz w:val="18"/>
          <w:szCs w:val="18"/>
        </w:rPr>
        <w:t>Wykonawca zapewni szkolenie wskazanych przez Zamawiającego osób z zakresu obsługi</w:t>
      </w:r>
      <w:r w:rsidRPr="00D41D3E">
        <w:rPr>
          <w:rFonts w:ascii="Tahoma" w:hAnsi="Tahoma" w:cs="Tahoma"/>
          <w:sz w:val="18"/>
          <w:szCs w:val="18"/>
        </w:rPr>
        <w:br/>
      </w:r>
      <w:r w:rsidRPr="00D41D3E">
        <w:rPr>
          <w:rStyle w:val="markedcontent"/>
          <w:rFonts w:ascii="Tahoma" w:hAnsi="Tahoma" w:cs="Tahoma"/>
          <w:sz w:val="18"/>
          <w:szCs w:val="18"/>
        </w:rPr>
        <w:t>elektronicznych narzędzi do przeprowadzania segregacji medycznej we wskazanej lokalizacji, celem ich indywidualnego przygotowania jako specjalistów będących przyszłościowo w stanie szkolić wewnętrznie kolejne osoby.</w:t>
      </w:r>
      <w:r w:rsidRPr="00D41D3E">
        <w:rPr>
          <w:rFonts w:ascii="Tahoma" w:hAnsi="Tahoma" w:cs="Tahoma"/>
          <w:sz w:val="18"/>
          <w:szCs w:val="18"/>
        </w:rPr>
        <w:t xml:space="preserve"> Wykonawca zapewni szkolenie dla operatorów oraz administratorów TOPSOR dla 15 osób.</w:t>
      </w:r>
    </w:p>
    <w:p w14:paraId="78D44E34" w14:textId="339374BB" w:rsidR="00BA4CAC" w:rsidRDefault="00BA4CAC" w:rsidP="00BA4CAC">
      <w:pPr>
        <w:ind w:left="360"/>
        <w:jc w:val="both"/>
        <w:rPr>
          <w:rFonts w:ascii="Tahoma" w:hAnsi="Tahoma" w:cs="Tahoma"/>
          <w:sz w:val="18"/>
          <w:szCs w:val="18"/>
        </w:rPr>
      </w:pPr>
      <w:r w:rsidRPr="00D41D3E">
        <w:rPr>
          <w:rFonts w:ascii="Tahoma" w:hAnsi="Tahoma" w:cs="Tahoma"/>
          <w:sz w:val="18"/>
          <w:szCs w:val="18"/>
        </w:rPr>
        <w:t>Wykonawca dostarczy Zamawiającemu instrukcję obsługi TOPSOR min. w wersji</w:t>
      </w:r>
      <w:r w:rsidRPr="00D41D3E">
        <w:rPr>
          <w:rFonts w:ascii="Tahoma" w:hAnsi="Tahoma" w:cs="Tahoma"/>
          <w:sz w:val="18"/>
          <w:szCs w:val="18"/>
        </w:rPr>
        <w:br/>
        <w:t>elektronicznej, co najmniej w języku polskim.</w:t>
      </w:r>
    </w:p>
    <w:p w14:paraId="3AF1F1DE" w14:textId="77777777" w:rsidR="00932909" w:rsidRPr="00BA4CAC" w:rsidRDefault="00932909" w:rsidP="00BA4CAC">
      <w:pPr>
        <w:ind w:left="360"/>
        <w:jc w:val="both"/>
        <w:rPr>
          <w:rFonts w:ascii="Tahoma" w:hAnsi="Tahoma" w:cs="Tahoma"/>
          <w:sz w:val="18"/>
          <w:szCs w:val="18"/>
        </w:rPr>
      </w:pPr>
    </w:p>
    <w:p w14:paraId="03C927C4" w14:textId="77777777" w:rsidR="00BA4CAC" w:rsidRPr="00833F01" w:rsidRDefault="00BA4CAC" w:rsidP="00E75404">
      <w:pPr>
        <w:pStyle w:val="Akapitzlist"/>
        <w:numPr>
          <w:ilvl w:val="1"/>
          <w:numId w:val="61"/>
        </w:numPr>
        <w:jc w:val="both"/>
        <w:rPr>
          <w:rFonts w:ascii="Tahoma" w:hAnsi="Tahoma" w:cs="Tahoma"/>
          <w:b/>
          <w:sz w:val="18"/>
          <w:szCs w:val="18"/>
        </w:rPr>
      </w:pPr>
      <w:r w:rsidRPr="00833F01">
        <w:rPr>
          <w:rFonts w:ascii="Tahoma" w:hAnsi="Tahoma" w:cs="Tahoma"/>
          <w:b/>
          <w:sz w:val="18"/>
          <w:szCs w:val="18"/>
        </w:rPr>
        <w:t>Usługa konfiguracji TOPSOR, licencja na silnik systemu kolejkowego. Licencja na wykorzystywanie systemu segregacji medycznej wraz z niezbędnymi narzędziami do jej przeprowadzania.</w:t>
      </w:r>
    </w:p>
    <w:p w14:paraId="57073BE1" w14:textId="77777777" w:rsidR="00BA4CAC" w:rsidRPr="00833F01" w:rsidRDefault="00BA4CAC" w:rsidP="00BA4CAC">
      <w:pPr>
        <w:ind w:left="360"/>
        <w:jc w:val="both"/>
        <w:rPr>
          <w:rFonts w:ascii="Tahoma" w:hAnsi="Tahoma" w:cs="Tahoma"/>
          <w:sz w:val="18"/>
          <w:szCs w:val="18"/>
        </w:rPr>
      </w:pPr>
      <w:r w:rsidRPr="00833F01">
        <w:rPr>
          <w:rFonts w:ascii="Tahoma" w:hAnsi="Tahoma" w:cs="Tahoma"/>
          <w:sz w:val="18"/>
          <w:szCs w:val="18"/>
        </w:rPr>
        <w:t>Wykonawca dostarczy 3 letnią licencję na wykorzystanie systemu segregacji medycznej oraz niezbędne narzędzia do przeprowadzania segregacji medycznej.</w:t>
      </w:r>
    </w:p>
    <w:p w14:paraId="4B9110FC" w14:textId="77777777" w:rsidR="00BA4CAC" w:rsidRPr="00833F01" w:rsidRDefault="00BA4CAC" w:rsidP="00BA4CAC">
      <w:pPr>
        <w:ind w:left="360"/>
        <w:jc w:val="both"/>
        <w:rPr>
          <w:rFonts w:ascii="Tahoma" w:hAnsi="Tahoma" w:cs="Tahoma"/>
          <w:sz w:val="18"/>
          <w:szCs w:val="18"/>
        </w:rPr>
      </w:pPr>
      <w:r w:rsidRPr="00833F01">
        <w:rPr>
          <w:rFonts w:ascii="Tahoma" w:hAnsi="Tahoma" w:cs="Tahoma"/>
          <w:sz w:val="18"/>
          <w:szCs w:val="18"/>
        </w:rPr>
        <w:t>Wykonawca dostarczy rozwiązanie mające umożliwić pracę bez limitu jednoczesnych sesji nawiązanych do systemów docelowych bez limitu ilości kont użytkowników. Wykonawca przedstawi licencję na wykorzystanie metodologii segregacji medycznej. W skład narzędzi wchodzić będzie karta segregacji medycznej.</w:t>
      </w:r>
    </w:p>
    <w:p w14:paraId="1745831E" w14:textId="0B641F11" w:rsidR="00BA4CAC" w:rsidRDefault="00BA4CAC" w:rsidP="00BA4CAC">
      <w:pPr>
        <w:ind w:left="360"/>
        <w:jc w:val="both"/>
        <w:rPr>
          <w:rFonts w:ascii="Tahoma" w:hAnsi="Tahoma" w:cs="Tahoma"/>
          <w:sz w:val="18"/>
          <w:szCs w:val="18"/>
        </w:rPr>
      </w:pPr>
      <w:r w:rsidRPr="00833F01">
        <w:rPr>
          <w:rFonts w:ascii="Tahoma" w:hAnsi="Tahoma" w:cs="Tahoma"/>
          <w:sz w:val="18"/>
          <w:szCs w:val="18"/>
        </w:rPr>
        <w:t xml:space="preserve">Zamawiający oczekuje dostarczenia systemu segregacji medycznej zgodnego z rozporządzeniem </w:t>
      </w:r>
      <w:r w:rsidR="0045181A" w:rsidRPr="00833F01">
        <w:rPr>
          <w:rFonts w:ascii="Tahoma" w:hAnsi="Tahoma" w:cs="Tahoma"/>
          <w:sz w:val="18"/>
          <w:szCs w:val="18"/>
        </w:rPr>
        <w:t>M</w:t>
      </w:r>
      <w:r w:rsidRPr="00833F01">
        <w:rPr>
          <w:rFonts w:ascii="Tahoma" w:hAnsi="Tahoma" w:cs="Tahoma"/>
          <w:sz w:val="18"/>
          <w:szCs w:val="18"/>
        </w:rPr>
        <w:t xml:space="preserve">inistra </w:t>
      </w:r>
      <w:r w:rsidR="0045181A" w:rsidRPr="00833F01">
        <w:rPr>
          <w:rFonts w:ascii="Tahoma" w:hAnsi="Tahoma" w:cs="Tahoma"/>
          <w:sz w:val="18"/>
          <w:szCs w:val="18"/>
        </w:rPr>
        <w:t>Z</w:t>
      </w:r>
      <w:r w:rsidRPr="00833F01">
        <w:rPr>
          <w:rFonts w:ascii="Tahoma" w:hAnsi="Tahoma" w:cs="Tahoma"/>
          <w:sz w:val="18"/>
          <w:szCs w:val="18"/>
        </w:rPr>
        <w:t xml:space="preserve">drowia z dnia 30 czerwca 2021r. </w:t>
      </w:r>
      <w:r w:rsidR="0051158E" w:rsidRPr="00833F01">
        <w:rPr>
          <w:rFonts w:ascii="Tahoma" w:hAnsi="Tahoma" w:cs="Tahoma"/>
          <w:sz w:val="18"/>
          <w:szCs w:val="18"/>
        </w:rPr>
        <w:t xml:space="preserve">(Dz.U. </w:t>
      </w:r>
      <w:r w:rsidR="0045181A" w:rsidRPr="00833F01">
        <w:rPr>
          <w:rFonts w:ascii="Tahoma" w:hAnsi="Tahoma" w:cs="Tahoma"/>
          <w:sz w:val="18"/>
          <w:szCs w:val="18"/>
        </w:rPr>
        <w:t xml:space="preserve">z 2021 r. </w:t>
      </w:r>
      <w:r w:rsidRPr="00833F01">
        <w:rPr>
          <w:rFonts w:ascii="Tahoma" w:hAnsi="Tahoma" w:cs="Tahoma"/>
          <w:sz w:val="18"/>
          <w:szCs w:val="18"/>
        </w:rPr>
        <w:t>Poz. 1182</w:t>
      </w:r>
      <w:r w:rsidR="0045181A" w:rsidRPr="00833F01">
        <w:rPr>
          <w:rFonts w:ascii="Tahoma" w:hAnsi="Tahoma" w:cs="Tahoma"/>
          <w:sz w:val="18"/>
          <w:szCs w:val="18"/>
        </w:rPr>
        <w:t>)</w:t>
      </w:r>
      <w:r w:rsidRPr="00833F01">
        <w:rPr>
          <w:rFonts w:ascii="Tahoma" w:hAnsi="Tahoma" w:cs="Tahoma"/>
          <w:sz w:val="18"/>
          <w:szCs w:val="18"/>
        </w:rPr>
        <w:t xml:space="preserve"> w sprawie systemu zarządzającego trybami obsługi </w:t>
      </w:r>
      <w:r w:rsidR="0051158E" w:rsidRPr="00833F01">
        <w:rPr>
          <w:rFonts w:ascii="Tahoma" w:hAnsi="Tahoma" w:cs="Tahoma"/>
          <w:sz w:val="18"/>
          <w:szCs w:val="18"/>
        </w:rPr>
        <w:t xml:space="preserve">pacjenta </w:t>
      </w:r>
      <w:r w:rsidRPr="00833F01">
        <w:rPr>
          <w:rFonts w:ascii="Tahoma" w:hAnsi="Tahoma" w:cs="Tahoma"/>
          <w:sz w:val="18"/>
          <w:szCs w:val="18"/>
        </w:rPr>
        <w:t>w szpitalnym oddziale ratunkowym.</w:t>
      </w:r>
    </w:p>
    <w:p w14:paraId="059FD578" w14:textId="77777777" w:rsidR="00932909" w:rsidRPr="00BA4CAC" w:rsidRDefault="00932909" w:rsidP="00BA4CAC">
      <w:pPr>
        <w:ind w:left="360"/>
        <w:jc w:val="both"/>
        <w:rPr>
          <w:rFonts w:ascii="Tahoma" w:hAnsi="Tahoma" w:cs="Tahoma"/>
          <w:sz w:val="18"/>
          <w:szCs w:val="18"/>
        </w:rPr>
      </w:pPr>
    </w:p>
    <w:p w14:paraId="60C3DB21" w14:textId="77777777" w:rsidR="00BA4CAC" w:rsidRPr="00D8021D" w:rsidRDefault="00BA4CAC" w:rsidP="00E75404">
      <w:pPr>
        <w:pStyle w:val="Akapitzlist"/>
        <w:numPr>
          <w:ilvl w:val="1"/>
          <w:numId w:val="61"/>
        </w:numPr>
        <w:jc w:val="both"/>
        <w:rPr>
          <w:rFonts w:ascii="Tahoma" w:hAnsi="Tahoma" w:cs="Tahoma"/>
          <w:b/>
          <w:sz w:val="18"/>
          <w:szCs w:val="18"/>
        </w:rPr>
      </w:pPr>
      <w:r w:rsidRPr="00D8021D">
        <w:rPr>
          <w:rFonts w:ascii="Tahoma" w:hAnsi="Tahoma" w:cs="Tahoma"/>
          <w:b/>
          <w:sz w:val="18"/>
          <w:szCs w:val="18"/>
        </w:rPr>
        <w:t>Szkolenie personelu medycznego z zakresu przeprowadzania SSM dla 5 osób</w:t>
      </w:r>
    </w:p>
    <w:p w14:paraId="54BA7AE5"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Wykonawca zapewni certyfikowane szkolenie dla personelu medycznego z zakresu przeprowadzania segregacji medycznej dla 5 osób.</w:t>
      </w:r>
    </w:p>
    <w:p w14:paraId="11099157"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Za certyfikowane szkolenie, Zamawiający uzna każde szkolenie medyczne, którego minimalną treść, tj. zakres tematyczny, minimalny czas trwania oraz forma szkolenia, ostaną przeprowadzone zgodnie z wytycznymi twórców metodologii systemu segregacji medycznej.</w:t>
      </w:r>
    </w:p>
    <w:p w14:paraId="37196A88" w14:textId="008DDDBC" w:rsidR="00BA4CAC"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Szkolącymi z zakresu przeprowadzania segregacji medycznej będą osoby do tego uprawnione przez licencjodawcę metodologii segregacji medycznej. Przez uprawnienia należy rozumieć posiadanie kwalifikacji potwierdzonych pisemnie np. dyplom lub licencja trenera, wpisanie na listę trenerów, zaświadczenie o uzyskaniu kw</w:t>
      </w:r>
      <w:r w:rsidRPr="00B770AD">
        <w:rPr>
          <w:rStyle w:val="markedcontent"/>
          <w:rFonts w:ascii="Tahoma" w:hAnsi="Tahoma" w:cs="Tahoma"/>
          <w:sz w:val="18"/>
          <w:szCs w:val="18"/>
        </w:rPr>
        <w:t xml:space="preserve">alifikacji etc. Szkolenie będzie mało charakter grupowy. </w:t>
      </w:r>
      <w:r w:rsidRPr="00BA4CAC">
        <w:rPr>
          <w:rStyle w:val="markedcontent"/>
          <w:rFonts w:ascii="Tahoma" w:hAnsi="Tahoma" w:cs="Tahoma"/>
          <w:sz w:val="18"/>
          <w:szCs w:val="18"/>
        </w:rPr>
        <w:t>Wykonawca przekaże Zamawiającemu listy obecności opatrzone odręcznymi podpisami organizatorów i uczestników.</w:t>
      </w:r>
    </w:p>
    <w:p w14:paraId="5B0ABBE5" w14:textId="77777777" w:rsidR="00932909" w:rsidRPr="00BA4CAC" w:rsidRDefault="00932909" w:rsidP="00BA4CAC">
      <w:pPr>
        <w:ind w:left="360"/>
        <w:jc w:val="both"/>
        <w:rPr>
          <w:rStyle w:val="markedcontent"/>
          <w:rFonts w:ascii="Tahoma" w:hAnsi="Tahoma" w:cs="Tahoma"/>
          <w:sz w:val="18"/>
          <w:szCs w:val="18"/>
        </w:rPr>
      </w:pPr>
    </w:p>
    <w:p w14:paraId="6518B886"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Kardiomonitor</w:t>
      </w:r>
    </w:p>
    <w:p w14:paraId="006BD3B6" w14:textId="56672E7D" w:rsidR="00BA4CAC" w:rsidRPr="00BA4CAC" w:rsidRDefault="00BA4CAC" w:rsidP="00BA4CAC">
      <w:pPr>
        <w:ind w:left="360"/>
        <w:jc w:val="both"/>
        <w:rPr>
          <w:rStyle w:val="markedcontent"/>
          <w:rFonts w:ascii="Tahoma" w:hAnsi="Tahoma" w:cs="Tahoma"/>
          <w:sz w:val="18"/>
          <w:szCs w:val="18"/>
        </w:rPr>
      </w:pPr>
      <w:r w:rsidRPr="00BA4CAC">
        <w:rPr>
          <w:rStyle w:val="markedcontent"/>
          <w:rFonts w:ascii="Tahoma" w:hAnsi="Tahoma" w:cs="Tahoma"/>
          <w:sz w:val="18"/>
          <w:szCs w:val="18"/>
        </w:rPr>
        <w:t>Monitor funkcji życiowych pacjenta, stacjonarno-transportowy. Urządzenie będzie miało budowę modułową i wszystkie złącza do modułów pomiarowych zostaną zainstalowane</w:t>
      </w:r>
      <w:r w:rsidR="00932909">
        <w:rPr>
          <w:rFonts w:ascii="Tahoma" w:hAnsi="Tahoma" w:cs="Tahoma"/>
          <w:sz w:val="18"/>
          <w:szCs w:val="18"/>
        </w:rPr>
        <w:t xml:space="preserve"> </w:t>
      </w:r>
      <w:r w:rsidRPr="00BA4CAC">
        <w:rPr>
          <w:rStyle w:val="markedcontent"/>
          <w:rFonts w:ascii="Tahoma" w:hAnsi="Tahoma" w:cs="Tahoma"/>
          <w:sz w:val="18"/>
          <w:szCs w:val="18"/>
        </w:rPr>
        <w:t>w gniazdkach (slotach) stanowiących zewnętrzne elementy obudowy. Możliwe będzie wpięcie (implementacja) modułów przez użytkownika, bez udziału serwisu. Zamawiający nie dopuści urządzeń posiadających inne niż modułowa form instalacji modułów, np. kardiomonitorów o budowie kompaktowej lub kompaktowo-modułowej.</w:t>
      </w:r>
    </w:p>
    <w:p w14:paraId="43A5973A" w14:textId="77777777" w:rsidR="00BA4CAC" w:rsidRPr="00BA4CAC" w:rsidRDefault="00BA4CAC" w:rsidP="00BA4CAC">
      <w:pPr>
        <w:ind w:left="360"/>
        <w:jc w:val="both"/>
        <w:rPr>
          <w:rFonts w:ascii="Tahoma" w:hAnsi="Tahoma" w:cs="Tahoma"/>
          <w:sz w:val="18"/>
          <w:szCs w:val="18"/>
        </w:rPr>
      </w:pPr>
      <w:r w:rsidRPr="00BA4CAC">
        <w:rPr>
          <w:rFonts w:ascii="Tahoma" w:hAnsi="Tahoma" w:cs="Tahoma"/>
          <w:sz w:val="18"/>
          <w:szCs w:val="18"/>
        </w:rPr>
        <w:t>Zamawiający wymaga, aby kardiomonitor posiadał:</w:t>
      </w:r>
    </w:p>
    <w:p w14:paraId="42A7690F" w14:textId="77777777" w:rsidR="00BA4CAC" w:rsidRPr="00BA4CAC" w:rsidRDefault="00BA4CAC" w:rsidP="00E75404">
      <w:pPr>
        <w:pStyle w:val="Akapitzlist"/>
        <w:numPr>
          <w:ilvl w:val="0"/>
          <w:numId w:val="71"/>
        </w:numPr>
        <w:rPr>
          <w:rFonts w:ascii="Tahoma" w:hAnsi="Tahoma" w:cs="Tahoma"/>
          <w:sz w:val="18"/>
          <w:szCs w:val="18"/>
        </w:rPr>
      </w:pPr>
      <w:r w:rsidRPr="00BA4CAC">
        <w:rPr>
          <w:rStyle w:val="markedcontent"/>
          <w:rFonts w:ascii="Tahoma" w:hAnsi="Tahoma" w:cs="Tahoma"/>
          <w:sz w:val="18"/>
          <w:szCs w:val="18"/>
        </w:rPr>
        <w:t>certyfikat lub zgłoszenie do Urzędu Rejestracji Produktów Leczniczych, Wyrobów Medycznych i Produktów Biobójczych oraz oznaczenie CE</w:t>
      </w:r>
      <w:r w:rsidRPr="00BA4CAC">
        <w:rPr>
          <w:rFonts w:ascii="Tahoma" w:hAnsi="Tahoma" w:cs="Tahoma"/>
          <w:sz w:val="18"/>
          <w:szCs w:val="18"/>
        </w:rPr>
        <w:t>,</w:t>
      </w:r>
    </w:p>
    <w:p w14:paraId="2B76335A"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wbudowany moduł łączności bezprzewodowej Wi-Fi zgodny ze standardem IEEE802.11 b/g/n oraz poziomem zabezpieczeń WPA2,</w:t>
      </w:r>
    </w:p>
    <w:p w14:paraId="709CC16F"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wyposażenie w port LAN lub USB – w zależności od przyjętego przez  Wykonawcę sposobu komunikacji kardiomonitora z systemem TOPSOR,</w:t>
      </w:r>
    </w:p>
    <w:p w14:paraId="48B5B2F0"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wyposażenie w dotykowy kolorowy ekran,</w:t>
      </w:r>
    </w:p>
    <w:p w14:paraId="7D9E8583"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komunikację z użytkownikiem w języku polskim,</w:t>
      </w:r>
    </w:p>
    <w:p w14:paraId="4574FB1C"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wyposażenie w zintegrowane moduły umożliwiające pomiar/prezentację:</w:t>
      </w:r>
    </w:p>
    <w:p w14:paraId="33D23937"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EKG (12 odprowadzeniowe odprowadzenie kończynowe i przedsercowe),</w:t>
      </w:r>
      <w:r w:rsidRPr="00BA4CAC">
        <w:rPr>
          <w:rFonts w:ascii="Tahoma" w:hAnsi="Tahoma" w:cs="Tahoma"/>
          <w:sz w:val="18"/>
          <w:szCs w:val="18"/>
        </w:rPr>
        <w:br/>
      </w:r>
      <w:r w:rsidRPr="00BA4CAC">
        <w:rPr>
          <w:rStyle w:val="markedcontent"/>
          <w:rFonts w:ascii="Tahoma" w:hAnsi="Tahoma" w:cs="Tahoma"/>
          <w:sz w:val="18"/>
          <w:szCs w:val="18"/>
        </w:rPr>
        <w:t>• tętno (HR),</w:t>
      </w:r>
      <w:r w:rsidRPr="00BA4CAC">
        <w:rPr>
          <w:rFonts w:ascii="Tahoma" w:hAnsi="Tahoma" w:cs="Tahoma"/>
          <w:sz w:val="18"/>
          <w:szCs w:val="18"/>
        </w:rPr>
        <w:br/>
      </w:r>
      <w:r w:rsidRPr="00BA4CAC">
        <w:rPr>
          <w:rStyle w:val="markedcontent"/>
          <w:rFonts w:ascii="Tahoma" w:hAnsi="Tahoma" w:cs="Tahoma"/>
          <w:sz w:val="18"/>
          <w:szCs w:val="18"/>
        </w:rPr>
        <w:t>• puls (PR),</w:t>
      </w:r>
      <w:r w:rsidRPr="00BA4CAC">
        <w:rPr>
          <w:rFonts w:ascii="Tahoma" w:hAnsi="Tahoma" w:cs="Tahoma"/>
          <w:sz w:val="18"/>
          <w:szCs w:val="18"/>
        </w:rPr>
        <w:br/>
      </w:r>
      <w:r w:rsidRPr="00BA4CAC">
        <w:rPr>
          <w:rStyle w:val="markedcontent"/>
          <w:rFonts w:ascii="Tahoma" w:hAnsi="Tahoma" w:cs="Tahoma"/>
          <w:sz w:val="18"/>
          <w:szCs w:val="18"/>
        </w:rPr>
        <w:t>• częstość oddechów (RR),</w:t>
      </w:r>
      <w:r w:rsidRPr="00BA4CAC">
        <w:rPr>
          <w:rFonts w:ascii="Tahoma" w:hAnsi="Tahoma" w:cs="Tahoma"/>
          <w:sz w:val="18"/>
          <w:szCs w:val="18"/>
        </w:rPr>
        <w:br/>
      </w:r>
      <w:r w:rsidRPr="00BA4CAC">
        <w:rPr>
          <w:rStyle w:val="markedcontent"/>
          <w:rFonts w:ascii="Tahoma" w:hAnsi="Tahoma" w:cs="Tahoma"/>
          <w:sz w:val="18"/>
          <w:szCs w:val="18"/>
        </w:rPr>
        <w:lastRenderedPageBreak/>
        <w:t>• ciśnienia krwi skurczowego, rozkurczowego i średniego (pomiar nieinwazyjny</w:t>
      </w:r>
      <w:r w:rsidRPr="00BA4CAC">
        <w:rPr>
          <w:rFonts w:ascii="Tahoma" w:hAnsi="Tahoma" w:cs="Tahoma"/>
          <w:sz w:val="18"/>
          <w:szCs w:val="18"/>
        </w:rPr>
        <w:br/>
      </w:r>
      <w:r w:rsidRPr="00BA4CAC">
        <w:rPr>
          <w:rStyle w:val="markedcontent"/>
          <w:rFonts w:ascii="Tahoma" w:hAnsi="Tahoma" w:cs="Tahoma"/>
          <w:sz w:val="18"/>
          <w:szCs w:val="18"/>
        </w:rPr>
        <w:t>– NIBP),</w:t>
      </w:r>
      <w:r w:rsidRPr="00BA4CAC">
        <w:rPr>
          <w:rFonts w:ascii="Tahoma" w:hAnsi="Tahoma" w:cs="Tahoma"/>
          <w:sz w:val="18"/>
          <w:szCs w:val="18"/>
        </w:rPr>
        <w:br/>
      </w:r>
      <w:r w:rsidRPr="00BA4CAC">
        <w:rPr>
          <w:rStyle w:val="markedcontent"/>
          <w:rFonts w:ascii="Tahoma" w:hAnsi="Tahoma" w:cs="Tahoma"/>
          <w:sz w:val="18"/>
          <w:szCs w:val="18"/>
        </w:rPr>
        <w:t>• wysycenia hemoglobiny tlenem (saturacja),</w:t>
      </w:r>
      <w:r w:rsidRPr="00BA4CAC">
        <w:rPr>
          <w:rFonts w:ascii="Tahoma" w:hAnsi="Tahoma" w:cs="Tahoma"/>
          <w:sz w:val="18"/>
          <w:szCs w:val="18"/>
        </w:rPr>
        <w:br/>
      </w:r>
      <w:r w:rsidRPr="00BA4CAC">
        <w:rPr>
          <w:rStyle w:val="markedcontent"/>
          <w:rFonts w:ascii="Tahoma" w:hAnsi="Tahoma" w:cs="Tahoma"/>
          <w:sz w:val="18"/>
          <w:szCs w:val="18"/>
        </w:rPr>
        <w:t>• temperatury (TEMP) powierzchniowej i głębokiej.</w:t>
      </w:r>
    </w:p>
    <w:p w14:paraId="22E9B6DE"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pamięć i prezentację mierzonych parametrów i trendów min. 24 h,</w:t>
      </w:r>
    </w:p>
    <w:p w14:paraId="7B192BDA"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wyposażenie w zintegrowany moduł alarmów mierzonych parametrów – wizualnych i dźwiękowych, z uwzględnieniem różnych kategorii wiekowych,</w:t>
      </w:r>
    </w:p>
    <w:p w14:paraId="0FB435CC"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pamięć i prezentacja historii min. 100 alarmów,</w:t>
      </w:r>
    </w:p>
    <w:p w14:paraId="0F80804B"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wyposażenie każdego urządzenia w akcesoria:</w:t>
      </w:r>
    </w:p>
    <w:p w14:paraId="4FC68507" w14:textId="77777777" w:rsidR="00BA4CAC" w:rsidRPr="00BA4CAC" w:rsidRDefault="00BA4CAC" w:rsidP="00BA4CAC">
      <w:pPr>
        <w:pStyle w:val="Akapitzlist"/>
        <w:ind w:left="1428"/>
        <w:rPr>
          <w:rStyle w:val="markedcontent"/>
          <w:rFonts w:ascii="Tahoma" w:hAnsi="Tahoma" w:cs="Tahoma"/>
          <w:sz w:val="18"/>
          <w:szCs w:val="18"/>
        </w:rPr>
      </w:pPr>
      <w:r w:rsidRPr="00BA4CAC">
        <w:rPr>
          <w:rStyle w:val="markedcontent"/>
          <w:rFonts w:ascii="Tahoma" w:hAnsi="Tahoma" w:cs="Tahoma"/>
          <w:sz w:val="18"/>
          <w:szCs w:val="18"/>
        </w:rPr>
        <w:t>• kabel EKG dla dorosłych</w:t>
      </w:r>
    </w:p>
    <w:p w14:paraId="0DEA37D6" w14:textId="77777777" w:rsidR="00BA4CAC" w:rsidRPr="00BA4CAC" w:rsidRDefault="00BA4CAC" w:rsidP="00BA4CAC">
      <w:pPr>
        <w:pStyle w:val="Akapitzlist"/>
        <w:ind w:left="1428"/>
        <w:rPr>
          <w:rStyle w:val="markedcontent"/>
          <w:rFonts w:ascii="Tahoma" w:hAnsi="Tahoma" w:cs="Tahoma"/>
          <w:sz w:val="18"/>
          <w:szCs w:val="18"/>
        </w:rPr>
      </w:pPr>
      <w:r w:rsidRPr="00BA4CAC">
        <w:rPr>
          <w:rStyle w:val="markedcontent"/>
          <w:rFonts w:ascii="Tahoma" w:hAnsi="Tahoma" w:cs="Tahoma"/>
          <w:sz w:val="18"/>
          <w:szCs w:val="18"/>
        </w:rPr>
        <w:t>• kabel EKG dla dzieci,</w:t>
      </w:r>
      <w:r w:rsidRPr="00BA4CAC">
        <w:rPr>
          <w:rFonts w:ascii="Tahoma" w:hAnsi="Tahoma" w:cs="Tahoma"/>
          <w:sz w:val="18"/>
          <w:szCs w:val="18"/>
        </w:rPr>
        <w:br/>
      </w:r>
      <w:r w:rsidRPr="00BA4CAC">
        <w:rPr>
          <w:rStyle w:val="markedcontent"/>
          <w:rFonts w:ascii="Tahoma" w:hAnsi="Tahoma" w:cs="Tahoma"/>
          <w:sz w:val="18"/>
          <w:szCs w:val="18"/>
        </w:rPr>
        <w:t>• przewody pacjenta (Zamawiający nie określa min. liczby żył w kablu),</w:t>
      </w:r>
      <w:r w:rsidRPr="00BA4CAC">
        <w:rPr>
          <w:rFonts w:ascii="Tahoma" w:hAnsi="Tahoma" w:cs="Tahoma"/>
          <w:sz w:val="18"/>
          <w:szCs w:val="18"/>
        </w:rPr>
        <w:br/>
      </w:r>
      <w:r w:rsidRPr="00BA4CAC">
        <w:rPr>
          <w:rStyle w:val="markedcontent"/>
          <w:rFonts w:ascii="Tahoma" w:hAnsi="Tahoma" w:cs="Tahoma"/>
          <w:sz w:val="18"/>
          <w:szCs w:val="18"/>
        </w:rPr>
        <w:t>• zestaw elektrod do pomiaru EKG,</w:t>
      </w:r>
      <w:r w:rsidRPr="00BA4CAC">
        <w:rPr>
          <w:rFonts w:ascii="Tahoma" w:hAnsi="Tahoma" w:cs="Tahoma"/>
          <w:sz w:val="18"/>
          <w:szCs w:val="18"/>
        </w:rPr>
        <w:br/>
      </w:r>
      <w:r w:rsidRPr="00BA4CAC">
        <w:rPr>
          <w:rStyle w:val="markedcontent"/>
          <w:rFonts w:ascii="Tahoma" w:hAnsi="Tahoma" w:cs="Tahoma"/>
          <w:sz w:val="18"/>
          <w:szCs w:val="18"/>
        </w:rPr>
        <w:t>• wężyk łączący mankiet z monitorem dla dorosłych,</w:t>
      </w:r>
      <w:r w:rsidRPr="00BA4CAC">
        <w:rPr>
          <w:rFonts w:ascii="Tahoma" w:hAnsi="Tahoma" w:cs="Tahoma"/>
          <w:sz w:val="18"/>
          <w:szCs w:val="18"/>
        </w:rPr>
        <w:br/>
      </w:r>
      <w:r w:rsidRPr="00BA4CAC">
        <w:rPr>
          <w:rStyle w:val="markedcontent"/>
          <w:rFonts w:ascii="Tahoma" w:hAnsi="Tahoma" w:cs="Tahoma"/>
          <w:sz w:val="18"/>
          <w:szCs w:val="18"/>
        </w:rPr>
        <w:t>• wężyk łączący mankiet z monitorem dla dzieci,</w:t>
      </w:r>
      <w:r w:rsidRPr="00BA4CAC">
        <w:rPr>
          <w:rFonts w:ascii="Tahoma" w:hAnsi="Tahoma" w:cs="Tahoma"/>
          <w:sz w:val="18"/>
          <w:szCs w:val="18"/>
        </w:rPr>
        <w:br/>
      </w:r>
      <w:r w:rsidRPr="00BA4CAC">
        <w:rPr>
          <w:rStyle w:val="markedcontent"/>
          <w:rFonts w:ascii="Tahoma" w:hAnsi="Tahoma" w:cs="Tahoma"/>
          <w:sz w:val="18"/>
          <w:szCs w:val="18"/>
        </w:rPr>
        <w:t>• mankiet dla dorosłych,</w:t>
      </w:r>
      <w:r w:rsidRPr="00BA4CAC">
        <w:rPr>
          <w:rFonts w:ascii="Tahoma" w:hAnsi="Tahoma" w:cs="Tahoma"/>
          <w:sz w:val="18"/>
          <w:szCs w:val="18"/>
        </w:rPr>
        <w:br/>
      </w:r>
      <w:r w:rsidRPr="00BA4CAC">
        <w:rPr>
          <w:rStyle w:val="markedcontent"/>
          <w:rFonts w:ascii="Tahoma" w:hAnsi="Tahoma" w:cs="Tahoma"/>
          <w:sz w:val="18"/>
          <w:szCs w:val="18"/>
        </w:rPr>
        <w:t>• mankiet dla dzieci,</w:t>
      </w:r>
      <w:r w:rsidRPr="00BA4CAC">
        <w:rPr>
          <w:rFonts w:ascii="Tahoma" w:hAnsi="Tahoma" w:cs="Tahoma"/>
          <w:sz w:val="18"/>
          <w:szCs w:val="18"/>
        </w:rPr>
        <w:br/>
      </w:r>
      <w:r w:rsidRPr="00BA4CAC">
        <w:rPr>
          <w:rStyle w:val="markedcontent"/>
          <w:rFonts w:ascii="Tahoma" w:hAnsi="Tahoma" w:cs="Tahoma"/>
          <w:sz w:val="18"/>
          <w:szCs w:val="18"/>
        </w:rPr>
        <w:t xml:space="preserve">• przewód do podłączenia </w:t>
      </w:r>
      <w:proofErr w:type="spellStart"/>
      <w:r w:rsidRPr="00BA4CAC">
        <w:rPr>
          <w:rStyle w:val="markedcontent"/>
          <w:rFonts w:ascii="Tahoma" w:hAnsi="Tahoma" w:cs="Tahoma"/>
          <w:sz w:val="18"/>
          <w:szCs w:val="18"/>
        </w:rPr>
        <w:t>pulsoksymetru</w:t>
      </w:r>
      <w:proofErr w:type="spellEnd"/>
      <w:r w:rsidRPr="00BA4CAC">
        <w:rPr>
          <w:rStyle w:val="markedcontent"/>
          <w:rFonts w:ascii="Tahoma" w:hAnsi="Tahoma" w:cs="Tahoma"/>
          <w:sz w:val="18"/>
          <w:szCs w:val="18"/>
        </w:rPr>
        <w:t>,</w:t>
      </w:r>
      <w:r w:rsidRPr="00BA4CAC">
        <w:rPr>
          <w:rFonts w:ascii="Tahoma" w:hAnsi="Tahoma" w:cs="Tahoma"/>
          <w:sz w:val="18"/>
          <w:szCs w:val="18"/>
        </w:rPr>
        <w:br/>
      </w:r>
      <w:r w:rsidRPr="00BA4CAC">
        <w:rPr>
          <w:rStyle w:val="markedcontent"/>
          <w:rFonts w:ascii="Tahoma" w:hAnsi="Tahoma" w:cs="Tahoma"/>
          <w:sz w:val="18"/>
          <w:szCs w:val="18"/>
        </w:rPr>
        <w:t>• wodoodporny czujnik na palec do pomiaru saturacji dla dorosłych – Zamawiający dopuści</w:t>
      </w:r>
      <w:r w:rsidRPr="00BA4CAC">
        <w:rPr>
          <w:rFonts w:ascii="Tahoma" w:hAnsi="Tahoma" w:cs="Tahoma"/>
          <w:sz w:val="18"/>
          <w:szCs w:val="18"/>
        </w:rPr>
        <w:br/>
      </w:r>
      <w:r w:rsidRPr="00BA4CAC">
        <w:rPr>
          <w:rStyle w:val="markedcontent"/>
          <w:rFonts w:ascii="Tahoma" w:hAnsi="Tahoma" w:cs="Tahoma"/>
          <w:sz w:val="18"/>
          <w:szCs w:val="18"/>
        </w:rPr>
        <w:t>do postępowania czujnik silikonowy,</w:t>
      </w:r>
      <w:r w:rsidRPr="00BA4CAC">
        <w:rPr>
          <w:rFonts w:ascii="Tahoma" w:hAnsi="Tahoma" w:cs="Tahoma"/>
          <w:sz w:val="18"/>
          <w:szCs w:val="18"/>
        </w:rPr>
        <w:br/>
      </w:r>
      <w:r w:rsidRPr="00BA4CAC">
        <w:rPr>
          <w:rStyle w:val="markedcontent"/>
          <w:rFonts w:ascii="Tahoma" w:hAnsi="Tahoma" w:cs="Tahoma"/>
          <w:sz w:val="18"/>
          <w:szCs w:val="18"/>
        </w:rPr>
        <w:t>• wodoodporny czujnik na palec do pomiaru saturacji dla dzieci – Zamawiający dopuści do</w:t>
      </w:r>
      <w:r w:rsidRPr="00BA4CAC">
        <w:rPr>
          <w:rFonts w:ascii="Tahoma" w:hAnsi="Tahoma" w:cs="Tahoma"/>
          <w:sz w:val="18"/>
          <w:szCs w:val="18"/>
        </w:rPr>
        <w:br/>
      </w:r>
      <w:r w:rsidRPr="00BA4CAC">
        <w:rPr>
          <w:rStyle w:val="markedcontent"/>
          <w:rFonts w:ascii="Tahoma" w:hAnsi="Tahoma" w:cs="Tahoma"/>
          <w:sz w:val="18"/>
          <w:szCs w:val="18"/>
        </w:rPr>
        <w:t>postępowania czujnik silikonowy, czujnik do pomiaru temperatury powierzchniowej,</w:t>
      </w:r>
      <w:r w:rsidRPr="00BA4CAC">
        <w:rPr>
          <w:rFonts w:ascii="Tahoma" w:hAnsi="Tahoma" w:cs="Tahoma"/>
          <w:sz w:val="18"/>
          <w:szCs w:val="18"/>
        </w:rPr>
        <w:br/>
      </w:r>
      <w:r w:rsidRPr="00BA4CAC">
        <w:rPr>
          <w:rStyle w:val="markedcontent"/>
          <w:rFonts w:ascii="Tahoma" w:hAnsi="Tahoma" w:cs="Tahoma"/>
          <w:sz w:val="18"/>
          <w:szCs w:val="18"/>
        </w:rPr>
        <w:t>• czujnik do pomiaru temperatury głębokiej.</w:t>
      </w:r>
    </w:p>
    <w:p w14:paraId="6D6CBB7F"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Zgodność z normą PN-EN 60601-1-2:2015-11</w:t>
      </w:r>
    </w:p>
    <w:p w14:paraId="7F61DE29"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Odporność na upadki z wysokości min/ 0,5m.</w:t>
      </w:r>
    </w:p>
    <w:p w14:paraId="6894C1CE" w14:textId="77777777" w:rsidR="00BA4CAC" w:rsidRPr="00BA4CAC" w:rsidRDefault="00BA4CAC" w:rsidP="00E75404">
      <w:pPr>
        <w:pStyle w:val="Akapitzlist"/>
        <w:numPr>
          <w:ilvl w:val="0"/>
          <w:numId w:val="71"/>
        </w:numPr>
        <w:rPr>
          <w:rStyle w:val="markedcontent"/>
          <w:rFonts w:ascii="Tahoma" w:hAnsi="Tahoma" w:cs="Tahoma"/>
          <w:sz w:val="18"/>
          <w:szCs w:val="18"/>
        </w:rPr>
      </w:pPr>
      <w:r w:rsidRPr="00BA4CAC">
        <w:rPr>
          <w:rStyle w:val="markedcontent"/>
          <w:rFonts w:ascii="Tahoma" w:hAnsi="Tahoma" w:cs="Tahoma"/>
          <w:sz w:val="18"/>
          <w:szCs w:val="18"/>
        </w:rPr>
        <w:t>umieszczenie każdego urządzenia na podstawie jezdnej na kółkach w sposób umożliwiający swobodne ustawienie i przemieszczanie,</w:t>
      </w:r>
    </w:p>
    <w:p w14:paraId="2DDBDFDE"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wyposażenie każdego urządzenia w uchwyt do transportu,</w:t>
      </w:r>
    </w:p>
    <w:p w14:paraId="67280DEE"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chłodzenie pasywne wszystkich elementów - bez użycia wentylatorów,</w:t>
      </w:r>
    </w:p>
    <w:p w14:paraId="06AB4BD7" w14:textId="77777777" w:rsidR="00BA4CAC" w:rsidRPr="00BA4CAC"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komunikacja w języku polskim,</w:t>
      </w:r>
    </w:p>
    <w:p w14:paraId="4D58C61E" w14:textId="7684542F" w:rsidR="00BA4CAC" w:rsidRPr="00932909" w:rsidRDefault="00BA4CAC" w:rsidP="00E75404">
      <w:pPr>
        <w:pStyle w:val="Akapitzlist"/>
        <w:numPr>
          <w:ilvl w:val="0"/>
          <w:numId w:val="71"/>
        </w:numPr>
        <w:rPr>
          <w:rFonts w:ascii="Tahoma" w:hAnsi="Tahoma" w:cs="Tahoma"/>
          <w:sz w:val="18"/>
          <w:szCs w:val="18"/>
        </w:rPr>
      </w:pPr>
      <w:r w:rsidRPr="00BA4CAC">
        <w:rPr>
          <w:rFonts w:ascii="Tahoma" w:hAnsi="Tahoma" w:cs="Tahoma"/>
          <w:sz w:val="18"/>
          <w:szCs w:val="18"/>
        </w:rPr>
        <w:t>zasilanie sieciowe i akumulatorowe.</w:t>
      </w:r>
    </w:p>
    <w:p w14:paraId="61B55D84" w14:textId="77777777" w:rsidR="00BA4CAC" w:rsidRPr="00BA4CAC" w:rsidRDefault="00BA4CAC" w:rsidP="00BA4CAC">
      <w:pPr>
        <w:ind w:left="360"/>
        <w:jc w:val="both"/>
        <w:rPr>
          <w:rFonts w:ascii="Tahoma" w:hAnsi="Tahoma" w:cs="Tahoma"/>
          <w:b/>
          <w:sz w:val="18"/>
          <w:szCs w:val="18"/>
        </w:rPr>
      </w:pPr>
      <w:r w:rsidRPr="00BA4CAC">
        <w:rPr>
          <w:rFonts w:ascii="Tahoma" w:hAnsi="Tahoma" w:cs="Tahoma"/>
          <w:b/>
          <w:sz w:val="18"/>
          <w:szCs w:val="18"/>
        </w:rPr>
        <w:t>Minimalny zakres monitorowanych parametrów wraz z zakresami:</w:t>
      </w:r>
    </w:p>
    <w:p w14:paraId="05D16B05" w14:textId="77777777" w:rsidR="00BA4CAC" w:rsidRPr="00BA4CAC" w:rsidRDefault="00BA4CAC" w:rsidP="00E75404">
      <w:pPr>
        <w:pStyle w:val="Akapitzlist"/>
        <w:numPr>
          <w:ilvl w:val="0"/>
          <w:numId w:val="72"/>
        </w:numPr>
        <w:jc w:val="both"/>
        <w:rPr>
          <w:rFonts w:ascii="Tahoma" w:hAnsi="Tahoma" w:cs="Tahoma"/>
          <w:sz w:val="18"/>
          <w:szCs w:val="18"/>
        </w:rPr>
      </w:pPr>
      <w:r w:rsidRPr="00BA4CAC">
        <w:rPr>
          <w:rFonts w:ascii="Tahoma" w:hAnsi="Tahoma" w:cs="Tahoma"/>
          <w:sz w:val="18"/>
          <w:szCs w:val="18"/>
        </w:rPr>
        <w:t>elektrokardiografia (moduł EKG),</w:t>
      </w:r>
    </w:p>
    <w:p w14:paraId="4E035F08" w14:textId="77777777" w:rsidR="00BA4CAC" w:rsidRPr="00BA4CAC" w:rsidRDefault="00BA4CAC" w:rsidP="00E75404">
      <w:pPr>
        <w:pStyle w:val="Akapitzlist"/>
        <w:numPr>
          <w:ilvl w:val="0"/>
          <w:numId w:val="72"/>
        </w:numPr>
        <w:jc w:val="both"/>
        <w:rPr>
          <w:rFonts w:ascii="Tahoma" w:hAnsi="Tahoma" w:cs="Tahoma"/>
          <w:sz w:val="18"/>
          <w:szCs w:val="18"/>
        </w:rPr>
      </w:pPr>
      <w:r w:rsidRPr="00BA4CAC">
        <w:rPr>
          <w:rFonts w:ascii="Tahoma" w:hAnsi="Tahoma" w:cs="Tahoma"/>
          <w:sz w:val="18"/>
          <w:szCs w:val="18"/>
        </w:rPr>
        <w:t>tętno (HR) z EKG</w:t>
      </w:r>
    </w:p>
    <w:p w14:paraId="726182EE"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(uderzenia/min): 15 – 300 dorośli,</w:t>
      </w:r>
    </w:p>
    <w:p w14:paraId="21E8DA2D"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(uderzenia/min): 15 – 350 dzieci i noworodki,</w:t>
      </w:r>
    </w:p>
    <w:p w14:paraId="7D06B19B"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dokładność pomiaru (procent): +/- 1,</w:t>
      </w:r>
    </w:p>
    <w:p w14:paraId="04D88F88"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rozdzielczość (uderzenia/min): 1.c) puls (PR),</w:t>
      </w:r>
    </w:p>
    <w:p w14:paraId="03071094"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(uderzenia/min): 20 – 250,</w:t>
      </w:r>
    </w:p>
    <w:p w14:paraId="4113ABC6"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dokładność pomiaru (uderzenia/min): +/- 3.</w:t>
      </w:r>
    </w:p>
    <w:p w14:paraId="2AB192A4" w14:textId="77777777" w:rsidR="00BA4CAC" w:rsidRPr="00BA4CAC" w:rsidRDefault="00BA4CAC" w:rsidP="00E75404">
      <w:pPr>
        <w:pStyle w:val="Akapitzlist"/>
        <w:numPr>
          <w:ilvl w:val="0"/>
          <w:numId w:val="72"/>
        </w:numPr>
        <w:jc w:val="both"/>
        <w:rPr>
          <w:rFonts w:ascii="Tahoma" w:hAnsi="Tahoma" w:cs="Tahoma"/>
          <w:sz w:val="18"/>
          <w:szCs w:val="18"/>
        </w:rPr>
      </w:pPr>
      <w:r w:rsidRPr="00BA4CAC">
        <w:rPr>
          <w:rFonts w:ascii="Tahoma" w:hAnsi="Tahoma" w:cs="Tahoma"/>
          <w:sz w:val="18"/>
          <w:szCs w:val="18"/>
        </w:rPr>
        <w:t>częstość oddechów (RR),</w:t>
      </w:r>
    </w:p>
    <w:p w14:paraId="79536189"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(oddechy/min): 0 – 120 dorośli,</w:t>
      </w:r>
    </w:p>
    <w:p w14:paraId="0ED1BB4F"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(oddechy/min): 0 – 150 dzieci i noworodki,</w:t>
      </w:r>
    </w:p>
    <w:p w14:paraId="1F0B86F7"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dokładność pomiaru (oddechy/min): +/-2.</w:t>
      </w:r>
    </w:p>
    <w:p w14:paraId="18456D3A"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Ciśnienie krwi (pomiar nieinwazyjny - NIBP) – pomiar ręczny i ciągły,</w:t>
      </w:r>
    </w:p>
    <w:p w14:paraId="3A7C0617"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Ciśnienie krwi (pomiar nieinwazyjny - NIBP) – pomiar ręczny i ciągły,</w:t>
      </w:r>
    </w:p>
    <w:p w14:paraId="430266CA"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skurczowego (mmHg): 25 – 290 dorośli,</w:t>
      </w:r>
    </w:p>
    <w:p w14:paraId="4E2E2355"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skurczowego (mmHg): 25 – 240 dzieci,</w:t>
      </w:r>
    </w:p>
    <w:p w14:paraId="5B0E4673"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skurczowego (mmHg): 25 – 140 noworodki,</w:t>
      </w:r>
    </w:p>
    <w:p w14:paraId="4DB18A0F"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rozkurczowego (mmHg): 10 – 250 dorośli,</w:t>
      </w:r>
    </w:p>
    <w:p w14:paraId="2F0A4AF3"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rozkurczowego (mmHg): 10 – 200 dzieci,</w:t>
      </w:r>
    </w:p>
    <w:p w14:paraId="38EA1C87"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rozkurczowego (mmHg): 10 – 115 noworodki,</w:t>
      </w:r>
    </w:p>
    <w:p w14:paraId="08552F21"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średniego (mmHg): 15 – 260 dorośli,</w:t>
      </w:r>
    </w:p>
    <w:p w14:paraId="46FDAE6C"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średniego (mmHg): 15 – 215 dzieci,</w:t>
      </w:r>
    </w:p>
    <w:p w14:paraId="0D19503C"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zakres pomiarowy ciśnienia średniego (mmHg): 15 – 125 noworodki,</w:t>
      </w:r>
    </w:p>
    <w:p w14:paraId="1F27CFF6" w14:textId="77777777" w:rsidR="00BA4CAC" w:rsidRPr="00BA4CAC" w:rsidRDefault="00BA4CAC" w:rsidP="00BA4CAC">
      <w:pPr>
        <w:pStyle w:val="Akapitzlist"/>
        <w:ind w:left="1080"/>
        <w:jc w:val="both"/>
        <w:rPr>
          <w:rFonts w:ascii="Tahoma" w:hAnsi="Tahoma" w:cs="Tahoma"/>
          <w:sz w:val="18"/>
          <w:szCs w:val="18"/>
        </w:rPr>
      </w:pPr>
      <w:r w:rsidRPr="00BA4CAC">
        <w:rPr>
          <w:rFonts w:ascii="Tahoma" w:hAnsi="Tahoma" w:cs="Tahoma"/>
          <w:sz w:val="18"/>
          <w:szCs w:val="18"/>
        </w:rPr>
        <w:t>dokładność pomiaru (mmHg): +/- 5,</w:t>
      </w:r>
    </w:p>
    <w:p w14:paraId="5561D2C1" w14:textId="77777777" w:rsidR="00BA4CAC" w:rsidRPr="00BA4CAC" w:rsidRDefault="00BA4CAC" w:rsidP="00E75404">
      <w:pPr>
        <w:pStyle w:val="Akapitzlist"/>
        <w:numPr>
          <w:ilvl w:val="0"/>
          <w:numId w:val="72"/>
        </w:numPr>
        <w:jc w:val="both"/>
        <w:rPr>
          <w:rFonts w:ascii="Tahoma" w:hAnsi="Tahoma" w:cs="Tahoma"/>
          <w:sz w:val="18"/>
          <w:szCs w:val="18"/>
        </w:rPr>
      </w:pPr>
      <w:r w:rsidRPr="00BA4CAC">
        <w:rPr>
          <w:rFonts w:ascii="Tahoma" w:hAnsi="Tahoma" w:cs="Tahoma"/>
          <w:sz w:val="18"/>
          <w:szCs w:val="18"/>
        </w:rPr>
        <w:t xml:space="preserve">wysycenie hemoglobiny tlenem - saturacja (moduł </w:t>
      </w:r>
      <w:proofErr w:type="spellStart"/>
      <w:r w:rsidRPr="00BA4CAC">
        <w:rPr>
          <w:rFonts w:ascii="Tahoma" w:hAnsi="Tahoma" w:cs="Tahoma"/>
          <w:sz w:val="18"/>
          <w:szCs w:val="18"/>
        </w:rPr>
        <w:t>pulsoksymetru</w:t>
      </w:r>
      <w:proofErr w:type="spellEnd"/>
      <w:r w:rsidRPr="00BA4CAC">
        <w:rPr>
          <w:rFonts w:ascii="Tahoma" w:hAnsi="Tahoma" w:cs="Tahoma"/>
          <w:sz w:val="18"/>
          <w:szCs w:val="18"/>
        </w:rPr>
        <w:t>),</w:t>
      </w:r>
    </w:p>
    <w:p w14:paraId="24DF0D68" w14:textId="77777777" w:rsidR="00BA4CAC" w:rsidRPr="00D8021D" w:rsidRDefault="00BA4CAC" w:rsidP="00BA4CAC">
      <w:pPr>
        <w:pStyle w:val="Akapitzlist"/>
        <w:ind w:left="1080"/>
        <w:jc w:val="both"/>
        <w:rPr>
          <w:rFonts w:ascii="Tahoma" w:hAnsi="Tahoma" w:cs="Tahoma"/>
          <w:sz w:val="18"/>
          <w:szCs w:val="18"/>
        </w:rPr>
      </w:pPr>
      <w:r w:rsidRPr="00BA4CAC">
        <w:rPr>
          <w:rFonts w:ascii="Tahoma" w:hAnsi="Tahoma" w:cs="Tahoma"/>
          <w:sz w:val="18"/>
          <w:szCs w:val="18"/>
        </w:rPr>
        <w:t xml:space="preserve">zakres pomiarowy </w:t>
      </w:r>
      <w:r w:rsidRPr="00D8021D">
        <w:rPr>
          <w:rFonts w:ascii="Tahoma" w:hAnsi="Tahoma" w:cs="Tahoma"/>
          <w:sz w:val="18"/>
          <w:szCs w:val="18"/>
        </w:rPr>
        <w:t>(%): 0 – 100.</w:t>
      </w:r>
    </w:p>
    <w:p w14:paraId="1C1219B6" w14:textId="77777777" w:rsidR="00BA4CAC" w:rsidRPr="00D8021D" w:rsidRDefault="00BA4CAC" w:rsidP="00E75404">
      <w:pPr>
        <w:pStyle w:val="Akapitzlist"/>
        <w:numPr>
          <w:ilvl w:val="0"/>
          <w:numId w:val="72"/>
        </w:numPr>
        <w:jc w:val="both"/>
        <w:rPr>
          <w:rFonts w:ascii="Tahoma" w:hAnsi="Tahoma" w:cs="Tahoma"/>
          <w:sz w:val="18"/>
          <w:szCs w:val="18"/>
        </w:rPr>
      </w:pPr>
      <w:r w:rsidRPr="00D8021D">
        <w:rPr>
          <w:rFonts w:ascii="Tahoma" w:hAnsi="Tahoma" w:cs="Tahoma"/>
          <w:sz w:val="18"/>
          <w:szCs w:val="18"/>
        </w:rPr>
        <w:t>temperatura powierzchniowa zakres pomiarowy (</w:t>
      </w:r>
      <w:proofErr w:type="spellStart"/>
      <w:r w:rsidRPr="00D8021D">
        <w:rPr>
          <w:rFonts w:ascii="Tahoma" w:hAnsi="Tahoma" w:cs="Tahoma"/>
          <w:sz w:val="18"/>
          <w:szCs w:val="18"/>
        </w:rPr>
        <w:t>oC</w:t>
      </w:r>
      <w:proofErr w:type="spellEnd"/>
      <w:r w:rsidRPr="00D8021D">
        <w:rPr>
          <w:rFonts w:ascii="Tahoma" w:hAnsi="Tahoma" w:cs="Tahoma"/>
          <w:sz w:val="18"/>
          <w:szCs w:val="18"/>
        </w:rPr>
        <w:t>): 16 – 42.</w:t>
      </w:r>
    </w:p>
    <w:p w14:paraId="78F88478" w14:textId="25177AC2" w:rsidR="00BA4CAC" w:rsidRPr="00D8021D" w:rsidRDefault="00FF68CF" w:rsidP="00E75404">
      <w:pPr>
        <w:pStyle w:val="Akapitzlist"/>
        <w:numPr>
          <w:ilvl w:val="0"/>
          <w:numId w:val="72"/>
        </w:numPr>
        <w:jc w:val="both"/>
        <w:rPr>
          <w:rFonts w:ascii="Tahoma" w:hAnsi="Tahoma" w:cs="Tahoma"/>
          <w:sz w:val="18"/>
          <w:szCs w:val="18"/>
        </w:rPr>
      </w:pPr>
      <w:r w:rsidRPr="00D8021D">
        <w:rPr>
          <w:rFonts w:ascii="Tahoma" w:hAnsi="Tahoma" w:cs="Tahoma"/>
          <w:sz w:val="18"/>
          <w:szCs w:val="18"/>
        </w:rPr>
        <w:t>t</w:t>
      </w:r>
      <w:r w:rsidR="00BA4CAC" w:rsidRPr="00D8021D">
        <w:rPr>
          <w:rFonts w:ascii="Tahoma" w:hAnsi="Tahoma" w:cs="Tahoma"/>
          <w:sz w:val="18"/>
          <w:szCs w:val="18"/>
        </w:rPr>
        <w:t>emperatura głęboka zakres pomiarowy (</w:t>
      </w:r>
      <w:proofErr w:type="spellStart"/>
      <w:r w:rsidR="00BA4CAC" w:rsidRPr="00D8021D">
        <w:rPr>
          <w:rFonts w:ascii="Tahoma" w:hAnsi="Tahoma" w:cs="Tahoma"/>
          <w:sz w:val="18"/>
          <w:szCs w:val="18"/>
        </w:rPr>
        <w:t>oC</w:t>
      </w:r>
      <w:proofErr w:type="spellEnd"/>
      <w:r w:rsidR="00BA4CAC" w:rsidRPr="00D8021D">
        <w:rPr>
          <w:rFonts w:ascii="Tahoma" w:hAnsi="Tahoma" w:cs="Tahoma"/>
          <w:sz w:val="18"/>
          <w:szCs w:val="18"/>
        </w:rPr>
        <w:t>): 16 – 42.</w:t>
      </w:r>
    </w:p>
    <w:p w14:paraId="70FEE681" w14:textId="77777777" w:rsidR="00BA4CAC" w:rsidRPr="00D8021D" w:rsidRDefault="00BA4CAC" w:rsidP="00BA4CAC">
      <w:pPr>
        <w:ind w:left="360"/>
        <w:jc w:val="both"/>
        <w:rPr>
          <w:rFonts w:ascii="Tahoma" w:hAnsi="Tahoma" w:cs="Tahoma"/>
          <w:b/>
          <w:sz w:val="18"/>
          <w:szCs w:val="18"/>
        </w:rPr>
      </w:pPr>
      <w:r w:rsidRPr="00D8021D">
        <w:rPr>
          <w:rFonts w:ascii="Tahoma" w:hAnsi="Tahoma" w:cs="Tahoma"/>
          <w:b/>
          <w:sz w:val="18"/>
          <w:szCs w:val="18"/>
        </w:rPr>
        <w:lastRenderedPageBreak/>
        <w:t>Minimalne parametry monitora:</w:t>
      </w:r>
    </w:p>
    <w:p w14:paraId="7DDDC6E4" w14:textId="77777777" w:rsidR="00BA4CAC" w:rsidRPr="00D8021D" w:rsidRDefault="00BA4CAC" w:rsidP="00E75404">
      <w:pPr>
        <w:pStyle w:val="Akapitzlist"/>
        <w:numPr>
          <w:ilvl w:val="0"/>
          <w:numId w:val="73"/>
        </w:numPr>
        <w:jc w:val="both"/>
        <w:rPr>
          <w:rFonts w:ascii="Tahoma" w:hAnsi="Tahoma" w:cs="Tahoma"/>
          <w:sz w:val="18"/>
          <w:szCs w:val="18"/>
        </w:rPr>
      </w:pPr>
      <w:r w:rsidRPr="00D8021D">
        <w:rPr>
          <w:rFonts w:ascii="Tahoma" w:hAnsi="Tahoma" w:cs="Tahoma"/>
          <w:sz w:val="18"/>
          <w:szCs w:val="18"/>
        </w:rPr>
        <w:t>dotykowy ekran,</w:t>
      </w:r>
    </w:p>
    <w:p w14:paraId="4024058D" w14:textId="77777777" w:rsidR="00BA4CAC" w:rsidRPr="00D8021D" w:rsidRDefault="00BA4CAC" w:rsidP="00E75404">
      <w:pPr>
        <w:pStyle w:val="Akapitzlist"/>
        <w:numPr>
          <w:ilvl w:val="0"/>
          <w:numId w:val="73"/>
        </w:numPr>
        <w:jc w:val="both"/>
        <w:rPr>
          <w:rFonts w:ascii="Tahoma" w:hAnsi="Tahoma" w:cs="Tahoma"/>
          <w:sz w:val="18"/>
          <w:szCs w:val="18"/>
        </w:rPr>
      </w:pPr>
      <w:r w:rsidRPr="00D8021D">
        <w:rPr>
          <w:rFonts w:ascii="Tahoma" w:hAnsi="Tahoma" w:cs="Tahoma"/>
          <w:sz w:val="18"/>
          <w:szCs w:val="18"/>
        </w:rPr>
        <w:t>kolorowy ekran LCD,</w:t>
      </w:r>
    </w:p>
    <w:p w14:paraId="40F5BB47" w14:textId="77777777" w:rsidR="00BA4CAC" w:rsidRPr="00D8021D" w:rsidRDefault="00BA4CAC" w:rsidP="00E75404">
      <w:pPr>
        <w:pStyle w:val="Akapitzlist"/>
        <w:numPr>
          <w:ilvl w:val="0"/>
          <w:numId w:val="73"/>
        </w:numPr>
        <w:jc w:val="both"/>
        <w:rPr>
          <w:rFonts w:ascii="Tahoma" w:hAnsi="Tahoma" w:cs="Tahoma"/>
          <w:sz w:val="18"/>
          <w:szCs w:val="18"/>
        </w:rPr>
      </w:pPr>
      <w:r w:rsidRPr="00D8021D">
        <w:rPr>
          <w:rFonts w:ascii="Tahoma" w:hAnsi="Tahoma" w:cs="Tahoma"/>
          <w:sz w:val="18"/>
          <w:szCs w:val="18"/>
        </w:rPr>
        <w:t>przekątna ekranu min. 12 cali,</w:t>
      </w:r>
    </w:p>
    <w:p w14:paraId="2E1E7074" w14:textId="77777777" w:rsidR="00BA4CAC" w:rsidRPr="00D8021D" w:rsidRDefault="00BA4CAC" w:rsidP="00E75404">
      <w:pPr>
        <w:pStyle w:val="Akapitzlist"/>
        <w:numPr>
          <w:ilvl w:val="0"/>
          <w:numId w:val="73"/>
        </w:numPr>
        <w:jc w:val="both"/>
        <w:rPr>
          <w:rFonts w:ascii="Tahoma" w:hAnsi="Tahoma" w:cs="Tahoma"/>
          <w:sz w:val="18"/>
          <w:szCs w:val="18"/>
        </w:rPr>
      </w:pPr>
      <w:r w:rsidRPr="00D8021D">
        <w:rPr>
          <w:rFonts w:ascii="Tahoma" w:hAnsi="Tahoma" w:cs="Tahoma"/>
          <w:sz w:val="18"/>
          <w:szCs w:val="18"/>
        </w:rPr>
        <w:t>rozdzielczość min. 800 x 600 p.,</w:t>
      </w:r>
    </w:p>
    <w:p w14:paraId="60CCEDED" w14:textId="77777777" w:rsidR="00BA4CAC" w:rsidRPr="00D8021D" w:rsidRDefault="00BA4CAC" w:rsidP="00E75404">
      <w:pPr>
        <w:pStyle w:val="Akapitzlist"/>
        <w:numPr>
          <w:ilvl w:val="0"/>
          <w:numId w:val="73"/>
        </w:numPr>
        <w:jc w:val="both"/>
        <w:rPr>
          <w:rFonts w:ascii="Tahoma" w:hAnsi="Tahoma" w:cs="Tahoma"/>
          <w:sz w:val="18"/>
          <w:szCs w:val="18"/>
        </w:rPr>
      </w:pPr>
      <w:r w:rsidRPr="00D8021D">
        <w:rPr>
          <w:rFonts w:ascii="Tahoma" w:hAnsi="Tahoma" w:cs="Tahoma"/>
          <w:sz w:val="18"/>
          <w:szCs w:val="18"/>
        </w:rPr>
        <w:t>jednoczesna prezentacja pomiarów: EKG, tętna (HR), pulsu (PR), częstości oddechów (RR), ciśnienia krwi (NIBP), w tym: jednoczesna prezentacja min. 3 krzywych dynamicznych na głównym ekranie. Wykonawca dostarczy  zamawiającemu instrukcję obsługi kardiomonitorów min. w wersji elektronicznej,</w:t>
      </w:r>
      <w:r w:rsidRPr="00D8021D">
        <w:rPr>
          <w:rFonts w:ascii="Tahoma" w:hAnsi="Tahoma" w:cs="Tahoma"/>
          <w:sz w:val="18"/>
          <w:szCs w:val="18"/>
        </w:rPr>
        <w:br/>
        <w:t>co najmniej w języku polskim.</w:t>
      </w:r>
    </w:p>
    <w:p w14:paraId="30D08A7F" w14:textId="77777777" w:rsidR="00BA4CAC" w:rsidRPr="00D8021D" w:rsidRDefault="00BA4CAC" w:rsidP="00BA4CAC">
      <w:pPr>
        <w:pStyle w:val="Akapitzlist"/>
        <w:ind w:left="1065"/>
        <w:jc w:val="both"/>
        <w:rPr>
          <w:rFonts w:ascii="Tahoma" w:hAnsi="Tahoma" w:cs="Tahoma"/>
          <w:sz w:val="18"/>
          <w:szCs w:val="18"/>
        </w:rPr>
      </w:pPr>
    </w:p>
    <w:p w14:paraId="4B5DE51B" w14:textId="77777777" w:rsidR="00BA4CAC" w:rsidRPr="00D8021D" w:rsidRDefault="00BA4CAC" w:rsidP="00E75404">
      <w:pPr>
        <w:pStyle w:val="Akapitzlist"/>
        <w:numPr>
          <w:ilvl w:val="1"/>
          <w:numId w:val="61"/>
        </w:numPr>
        <w:jc w:val="both"/>
        <w:rPr>
          <w:rFonts w:ascii="Tahoma" w:hAnsi="Tahoma" w:cs="Tahoma"/>
          <w:b/>
          <w:sz w:val="18"/>
          <w:szCs w:val="18"/>
        </w:rPr>
      </w:pPr>
      <w:r w:rsidRPr="00D8021D">
        <w:rPr>
          <w:rFonts w:ascii="Tahoma" w:hAnsi="Tahoma" w:cs="Tahoma"/>
          <w:b/>
          <w:sz w:val="18"/>
          <w:szCs w:val="18"/>
        </w:rPr>
        <w:t>Oprogramowanie i konfiguracja kardiomonitorów umożliwiające ich integrację z systemem segregacji medycznej i TOPSOR</w:t>
      </w:r>
    </w:p>
    <w:p w14:paraId="6C2B14C6"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Kardiomonitory zostaną skonfigurowane w sposób umożliwiający ich integrację</w:t>
      </w:r>
      <w:r w:rsidRPr="00D8021D">
        <w:rPr>
          <w:rFonts w:ascii="Tahoma" w:hAnsi="Tahoma" w:cs="Tahoma"/>
          <w:sz w:val="18"/>
          <w:szCs w:val="18"/>
        </w:rPr>
        <w:br/>
      </w:r>
      <w:r w:rsidRPr="00D8021D">
        <w:rPr>
          <w:rStyle w:val="markedcontent"/>
          <w:rFonts w:ascii="Tahoma" w:hAnsi="Tahoma" w:cs="Tahoma"/>
          <w:sz w:val="18"/>
          <w:szCs w:val="18"/>
        </w:rPr>
        <w:t xml:space="preserve">z TOPSOR i systemem segregacji medycznej. </w:t>
      </w:r>
    </w:p>
    <w:p w14:paraId="4BC8D336" w14:textId="77777777" w:rsidR="00BA4CAC" w:rsidRPr="00D8021D" w:rsidRDefault="00BA4CAC" w:rsidP="00BA4CAC">
      <w:pPr>
        <w:ind w:left="360"/>
        <w:jc w:val="both"/>
        <w:rPr>
          <w:rFonts w:ascii="Tahoma" w:hAnsi="Tahoma" w:cs="Tahoma"/>
          <w:b/>
          <w:sz w:val="18"/>
          <w:szCs w:val="18"/>
        </w:rPr>
      </w:pPr>
      <w:r w:rsidRPr="00D8021D">
        <w:rPr>
          <w:rStyle w:val="markedcontent"/>
          <w:rFonts w:ascii="Tahoma" w:hAnsi="Tahoma" w:cs="Tahoma"/>
          <w:sz w:val="18"/>
          <w:szCs w:val="18"/>
        </w:rPr>
        <w:t xml:space="preserve">Minimalne parametry oprogramowania kardiomonitora: </w:t>
      </w:r>
    </w:p>
    <w:p w14:paraId="725B8C04" w14:textId="77777777" w:rsidR="00BA4CAC" w:rsidRPr="00D8021D" w:rsidRDefault="00BA4CAC" w:rsidP="00E75404">
      <w:pPr>
        <w:pStyle w:val="Akapitzlist"/>
        <w:numPr>
          <w:ilvl w:val="0"/>
          <w:numId w:val="74"/>
        </w:numPr>
        <w:jc w:val="both"/>
        <w:rPr>
          <w:rFonts w:ascii="Tahoma" w:hAnsi="Tahoma" w:cs="Tahoma"/>
          <w:sz w:val="18"/>
          <w:szCs w:val="18"/>
        </w:rPr>
      </w:pPr>
      <w:r w:rsidRPr="00D8021D">
        <w:rPr>
          <w:rFonts w:ascii="Tahoma" w:hAnsi="Tahoma" w:cs="Tahoma"/>
          <w:sz w:val="18"/>
          <w:szCs w:val="18"/>
        </w:rPr>
        <w:t>bezbłędne i bezpieczne parowanie kardiomonitora z komputerem centralnym,</w:t>
      </w:r>
    </w:p>
    <w:p w14:paraId="3D1767A5" w14:textId="77777777" w:rsidR="00BA4CAC" w:rsidRPr="00D8021D" w:rsidRDefault="00BA4CAC" w:rsidP="00E75404">
      <w:pPr>
        <w:pStyle w:val="Akapitzlist"/>
        <w:numPr>
          <w:ilvl w:val="0"/>
          <w:numId w:val="74"/>
        </w:numPr>
        <w:jc w:val="both"/>
        <w:rPr>
          <w:rStyle w:val="markedcontent"/>
          <w:rFonts w:ascii="Tahoma" w:hAnsi="Tahoma" w:cs="Tahoma"/>
          <w:sz w:val="18"/>
          <w:szCs w:val="18"/>
        </w:rPr>
      </w:pPr>
      <w:r w:rsidRPr="00D8021D">
        <w:rPr>
          <w:rStyle w:val="markedcontent"/>
          <w:rFonts w:ascii="Tahoma" w:hAnsi="Tahoma" w:cs="Tahoma"/>
          <w:sz w:val="18"/>
          <w:szCs w:val="18"/>
        </w:rPr>
        <w:t>możliwość wyboru konkretnego kardiomonitora (w przypadku instalacji więcej</w:t>
      </w:r>
      <w:r w:rsidRPr="00D8021D">
        <w:rPr>
          <w:rFonts w:ascii="Tahoma" w:hAnsi="Tahoma" w:cs="Tahoma"/>
          <w:sz w:val="18"/>
          <w:szCs w:val="18"/>
        </w:rPr>
        <w:br/>
      </w:r>
      <w:r w:rsidRPr="00D8021D">
        <w:rPr>
          <w:rStyle w:val="markedcontent"/>
          <w:rFonts w:ascii="Tahoma" w:hAnsi="Tahoma" w:cs="Tahoma"/>
          <w:sz w:val="18"/>
          <w:szCs w:val="18"/>
        </w:rPr>
        <w:t>niż jednego urządzenia) przez operatora (osobę przeprowadzającą segregację medyczną),</w:t>
      </w:r>
    </w:p>
    <w:p w14:paraId="45EFF7E3" w14:textId="77777777" w:rsidR="00BA4CAC" w:rsidRPr="00D8021D" w:rsidRDefault="00BA4CAC" w:rsidP="00E75404">
      <w:pPr>
        <w:pStyle w:val="Akapitzlist"/>
        <w:numPr>
          <w:ilvl w:val="0"/>
          <w:numId w:val="74"/>
        </w:numPr>
        <w:jc w:val="both"/>
        <w:rPr>
          <w:rStyle w:val="markedcontent"/>
          <w:rFonts w:ascii="Tahoma" w:hAnsi="Tahoma" w:cs="Tahoma"/>
          <w:sz w:val="18"/>
          <w:szCs w:val="18"/>
        </w:rPr>
      </w:pPr>
      <w:r w:rsidRPr="00D8021D">
        <w:rPr>
          <w:rStyle w:val="markedcontent"/>
          <w:rFonts w:ascii="Tahoma" w:hAnsi="Tahoma" w:cs="Tahoma"/>
          <w:sz w:val="18"/>
          <w:szCs w:val="18"/>
        </w:rPr>
        <w:t>możliwość eksportu online danych z kardiomonitorów do karty segregacji medycznej w TOPSOR łączności bezprzewodowej, za pomocą złącza USB lub LAN, poprzez protokół HL-7.</w:t>
      </w:r>
    </w:p>
    <w:p w14:paraId="22059C3A" w14:textId="79019A4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Zamawiający dopuszcza możliwość eksportu danych z kardiomonitorów, w zakresie krzywych EKG, w standardzie DICOM.</w:t>
      </w:r>
    </w:p>
    <w:p w14:paraId="4D888FED" w14:textId="77777777" w:rsidR="00932909" w:rsidRPr="00D8021D" w:rsidRDefault="00932909" w:rsidP="00BA4CAC">
      <w:pPr>
        <w:ind w:left="360"/>
        <w:jc w:val="both"/>
        <w:rPr>
          <w:rStyle w:val="markedcontent"/>
          <w:rFonts w:ascii="Tahoma" w:hAnsi="Tahoma" w:cs="Tahoma"/>
          <w:sz w:val="18"/>
          <w:szCs w:val="18"/>
        </w:rPr>
      </w:pPr>
    </w:p>
    <w:p w14:paraId="4C4731F7" w14:textId="77777777" w:rsidR="00BA4CAC" w:rsidRPr="00D8021D" w:rsidRDefault="00BA4CAC" w:rsidP="00E75404">
      <w:pPr>
        <w:pStyle w:val="Akapitzlist"/>
        <w:numPr>
          <w:ilvl w:val="1"/>
          <w:numId w:val="61"/>
        </w:numPr>
        <w:jc w:val="both"/>
        <w:rPr>
          <w:rFonts w:ascii="Tahoma" w:hAnsi="Tahoma" w:cs="Tahoma"/>
          <w:b/>
          <w:sz w:val="18"/>
          <w:szCs w:val="18"/>
        </w:rPr>
      </w:pPr>
      <w:r w:rsidRPr="00D8021D">
        <w:rPr>
          <w:rFonts w:ascii="Tahoma" w:hAnsi="Tahoma" w:cs="Tahoma"/>
          <w:b/>
          <w:sz w:val="18"/>
          <w:szCs w:val="18"/>
        </w:rPr>
        <w:t>Zapewnienie obsługi serwisowej (gwarancyjnej) kardiomonitorów min. przez 24 miesiące (licząc od dnia odbioru przedmiotu zamówienia)</w:t>
      </w:r>
    </w:p>
    <w:p w14:paraId="6254A2DA" w14:textId="6924D5BB"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Wykonawca zobowiązany jest do zachowania: 24-godzinnego czasu na usuniecie usterki oprogramowania, 24-godzinnego czasu na usunięcie usterki krytycznej (tzn. w momencie kiedy system nie pozwala na obsługę osób oczekujących w kolejce z wykorzystaniem TOPSOR) oraz 72- godzinnego czasu na usunięcie usterki (tzn. w momencie kiedy system działa w ograniczonym zakresie jednak obsługa osób oczekujących w kolejce odbywa się normalnie). Czas reakcji liczony będzie od chwili przekazania Wykonawcy informacji o usterce drogą elektroniczną (e-mail).</w:t>
      </w:r>
    </w:p>
    <w:p w14:paraId="4528500F" w14:textId="77777777" w:rsidR="002E78BE" w:rsidRPr="00D8021D" w:rsidRDefault="002E78BE" w:rsidP="00BA4CAC">
      <w:pPr>
        <w:ind w:left="360"/>
        <w:jc w:val="both"/>
        <w:rPr>
          <w:rStyle w:val="markedcontent"/>
          <w:rFonts w:ascii="Tahoma" w:hAnsi="Tahoma" w:cs="Tahoma"/>
          <w:sz w:val="18"/>
          <w:szCs w:val="18"/>
        </w:rPr>
      </w:pPr>
    </w:p>
    <w:p w14:paraId="63F86208" w14:textId="77777777" w:rsidR="00BA4CAC" w:rsidRPr="00D8021D" w:rsidRDefault="00BA4CAC" w:rsidP="00E75404">
      <w:pPr>
        <w:pStyle w:val="Akapitzlist"/>
        <w:numPr>
          <w:ilvl w:val="1"/>
          <w:numId w:val="61"/>
        </w:numPr>
        <w:jc w:val="both"/>
        <w:rPr>
          <w:rFonts w:ascii="Tahoma" w:hAnsi="Tahoma" w:cs="Tahoma"/>
          <w:b/>
          <w:sz w:val="18"/>
          <w:szCs w:val="18"/>
        </w:rPr>
      </w:pPr>
      <w:r w:rsidRPr="00D8021D">
        <w:rPr>
          <w:rFonts w:ascii="Tahoma" w:hAnsi="Tahoma" w:cs="Tahoma"/>
          <w:b/>
          <w:sz w:val="18"/>
          <w:szCs w:val="18"/>
        </w:rPr>
        <w:t>Konfiguracja nowego oddziału SOR do systemu Centralnego</w:t>
      </w:r>
    </w:p>
    <w:p w14:paraId="4AD5A8C5"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Wykonawca uruchomi dostarczone i zamontowane przez siebie zestawy TOPSOR, w tym system segregacji medycznej i kardiomonitor. Wdrożenie systemu odbędzie się na podstawie dostarczonej przez Zamawiającego licencji systemu TOPSOR od Lotniczego Pogotowia Ratunkowego W przypadku stwierdzenia nieprawidłowości w działaniu systemu segregacji medycznej i kardiomonitora, lub ich awarii Wykonawca na własny koszt usunie przyczynę. Wykonawca przeprowadzi testy poprawnego działania przed przekazaniem Zamawiającemu Przedmiotu Zamówienia. Poprawność działania TOPSOR, w tym systemów segregacji medycznej i kardiomonitorów, zostanie potwierdzona protokołami zdawczo-odbiorczymi.</w:t>
      </w:r>
    </w:p>
    <w:p w14:paraId="01B85B92"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 xml:space="preserve">Niezwłocznie po podpisaniu protokołu zdawczo-odbiorczego, Wykonawca przekaże Zamawiającemu: pisemną wieczystą licencję na oprogramowanie zastosowane w TOPSOR, pisemną 3 letnią licencję na oprogramowanie zastosowane w systemie segregacji medycznej, pisemną wieczystą licencję na oprogramowanie zastosowane w kardiomonitorach. Licencje zagwarantują Zamawiającemu zwolnienie z jakichkolwiek opłat za korzystanie z </w:t>
      </w:r>
      <w:proofErr w:type="spellStart"/>
      <w:r w:rsidRPr="00D8021D">
        <w:rPr>
          <w:rStyle w:val="markedcontent"/>
          <w:rFonts w:ascii="Tahoma" w:hAnsi="Tahoma" w:cs="Tahoma"/>
          <w:sz w:val="18"/>
          <w:szCs w:val="18"/>
        </w:rPr>
        <w:t>oprogramowań</w:t>
      </w:r>
      <w:proofErr w:type="spellEnd"/>
      <w:r w:rsidRPr="00D8021D">
        <w:rPr>
          <w:rStyle w:val="markedcontent"/>
          <w:rFonts w:ascii="Tahoma" w:hAnsi="Tahoma" w:cs="Tahoma"/>
          <w:sz w:val="18"/>
          <w:szCs w:val="18"/>
        </w:rPr>
        <w:t xml:space="preserve">. Wykonawca zapewni Zamawiającemu usługę wsparcia producentów (aktualizacja, </w:t>
      </w:r>
      <w:proofErr w:type="spellStart"/>
      <w:r w:rsidRPr="00D8021D">
        <w:rPr>
          <w:rStyle w:val="markedcontent"/>
          <w:rFonts w:ascii="Tahoma" w:hAnsi="Tahoma" w:cs="Tahoma"/>
          <w:sz w:val="18"/>
          <w:szCs w:val="18"/>
        </w:rPr>
        <w:t>support</w:t>
      </w:r>
      <w:proofErr w:type="spellEnd"/>
      <w:r w:rsidRPr="00D8021D">
        <w:rPr>
          <w:rStyle w:val="markedcontent"/>
          <w:rFonts w:ascii="Tahoma" w:hAnsi="Tahoma" w:cs="Tahoma"/>
          <w:sz w:val="18"/>
          <w:szCs w:val="18"/>
        </w:rPr>
        <w:t>) na okres 3 lat.</w:t>
      </w:r>
    </w:p>
    <w:p w14:paraId="189DA6E4" w14:textId="36942338"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Wykonawca przekaże Zamawiającemu wszelkie niezbędne do obsługi systemów: loginy, hasła dostępu, konfigurację wszystkich urządzeń, wersje instalacyjne oprogramowania, kopie zapasowe i inne niezbędne informacje służące do odtworzenia systemu w sytuacji, gdy będzie to konieczne dla dalszego poprawnego funkcjonowania.</w:t>
      </w:r>
    </w:p>
    <w:p w14:paraId="6C17F807" w14:textId="77777777" w:rsidR="002E78BE" w:rsidRPr="00D8021D" w:rsidRDefault="002E78BE" w:rsidP="00BA4CAC">
      <w:pPr>
        <w:ind w:left="360"/>
        <w:jc w:val="both"/>
        <w:rPr>
          <w:rStyle w:val="markedcontent"/>
          <w:rFonts w:ascii="Tahoma" w:hAnsi="Tahoma" w:cs="Tahoma"/>
          <w:sz w:val="18"/>
          <w:szCs w:val="18"/>
        </w:rPr>
      </w:pPr>
    </w:p>
    <w:p w14:paraId="73182ACE" w14:textId="77777777" w:rsidR="00BA4CAC" w:rsidRPr="00D8021D" w:rsidRDefault="00BA4CAC" w:rsidP="00E75404">
      <w:pPr>
        <w:pStyle w:val="Akapitzlist"/>
        <w:numPr>
          <w:ilvl w:val="1"/>
          <w:numId w:val="61"/>
        </w:numPr>
        <w:jc w:val="both"/>
        <w:rPr>
          <w:rFonts w:ascii="Tahoma" w:hAnsi="Tahoma" w:cs="Tahoma"/>
          <w:b/>
          <w:sz w:val="18"/>
          <w:szCs w:val="18"/>
        </w:rPr>
      </w:pPr>
      <w:r w:rsidRPr="00D8021D">
        <w:rPr>
          <w:rFonts w:ascii="Tahoma" w:hAnsi="Tahoma" w:cs="Tahoma"/>
          <w:b/>
          <w:sz w:val="18"/>
          <w:szCs w:val="18"/>
        </w:rPr>
        <w:t>Wykonanie okablowania</w:t>
      </w:r>
    </w:p>
    <w:p w14:paraId="012F179A" w14:textId="77777777" w:rsidR="00BA4CAC" w:rsidRPr="00D8021D" w:rsidRDefault="00BA4CAC" w:rsidP="00BA4CAC">
      <w:pPr>
        <w:ind w:left="360"/>
        <w:jc w:val="both"/>
        <w:rPr>
          <w:rStyle w:val="markedcontent"/>
          <w:rFonts w:ascii="Tahoma" w:hAnsi="Tahoma" w:cs="Tahoma"/>
          <w:sz w:val="18"/>
          <w:szCs w:val="18"/>
        </w:rPr>
      </w:pPr>
      <w:r w:rsidRPr="00D8021D">
        <w:rPr>
          <w:rStyle w:val="markedcontent"/>
          <w:rFonts w:ascii="Tahoma" w:hAnsi="Tahoma" w:cs="Tahoma"/>
          <w:sz w:val="18"/>
          <w:szCs w:val="18"/>
        </w:rPr>
        <w:t>Wykonawca zobowiązany jest do podłączenia wszystkich dostarczonych elementów zamówienia co wiąże się z wykonaniem przez Wykonawcę okablowania strukturalnego i zasilającego w siedzibie Zamawiającego.</w:t>
      </w:r>
    </w:p>
    <w:p w14:paraId="06A91EAE" w14:textId="77777777" w:rsidR="00BA4CAC" w:rsidRPr="00D8021D" w:rsidRDefault="00BA4CAC" w:rsidP="00BA4CAC">
      <w:pPr>
        <w:ind w:left="360"/>
        <w:jc w:val="both"/>
        <w:rPr>
          <w:rFonts w:ascii="Tahoma" w:hAnsi="Tahoma" w:cs="Tahoma"/>
          <w:sz w:val="18"/>
          <w:szCs w:val="18"/>
        </w:rPr>
      </w:pPr>
      <w:r w:rsidRPr="00D8021D">
        <w:rPr>
          <w:rFonts w:ascii="Tahoma" w:hAnsi="Tahoma" w:cs="Tahoma"/>
          <w:sz w:val="18"/>
          <w:szCs w:val="18"/>
        </w:rPr>
        <w:t>Zamawiający przewiduje możliwość wizji lokalnej.</w:t>
      </w:r>
    </w:p>
    <w:p w14:paraId="210AA160" w14:textId="77777777" w:rsidR="00BA4CAC" w:rsidRPr="00D8021D" w:rsidRDefault="00BA4CAC" w:rsidP="00BA4CAC">
      <w:pPr>
        <w:ind w:left="360"/>
        <w:jc w:val="both"/>
        <w:rPr>
          <w:rFonts w:ascii="Tahoma" w:hAnsi="Tahoma" w:cs="Tahoma"/>
          <w:sz w:val="18"/>
          <w:szCs w:val="18"/>
        </w:rPr>
      </w:pPr>
      <w:r w:rsidRPr="00D8021D">
        <w:rPr>
          <w:rFonts w:ascii="Tahoma" w:hAnsi="Tahoma" w:cs="Tahoma"/>
          <w:sz w:val="18"/>
          <w:szCs w:val="18"/>
        </w:rPr>
        <w:t>LAN – Kabel kat.6; Długość – Zgodnie z wizją lokalną.</w:t>
      </w:r>
    </w:p>
    <w:p w14:paraId="2FDDACA3" w14:textId="77777777" w:rsidR="00BA4CAC" w:rsidRPr="00D8021D" w:rsidRDefault="00BA4CAC" w:rsidP="00BA4CAC">
      <w:pPr>
        <w:ind w:left="360"/>
        <w:jc w:val="both"/>
        <w:rPr>
          <w:rFonts w:ascii="Tahoma" w:hAnsi="Tahoma" w:cs="Tahoma"/>
          <w:sz w:val="18"/>
          <w:szCs w:val="18"/>
        </w:rPr>
      </w:pPr>
      <w:r w:rsidRPr="00D8021D">
        <w:rPr>
          <w:rFonts w:ascii="Tahoma" w:hAnsi="Tahoma" w:cs="Tahoma"/>
          <w:sz w:val="18"/>
          <w:szCs w:val="18"/>
        </w:rPr>
        <w:t>230V – Kabel 3x2,5; Długość – Zgodnie z wizją lokalną.</w:t>
      </w:r>
    </w:p>
    <w:p w14:paraId="6634ABB6" w14:textId="77777777" w:rsidR="00BA4CAC" w:rsidRPr="00D8021D" w:rsidRDefault="00BA4CAC" w:rsidP="00BA4CAC">
      <w:pPr>
        <w:ind w:left="360"/>
        <w:jc w:val="both"/>
        <w:rPr>
          <w:rFonts w:ascii="Tahoma" w:hAnsi="Tahoma" w:cs="Tahoma"/>
          <w:sz w:val="18"/>
          <w:szCs w:val="18"/>
        </w:rPr>
      </w:pPr>
      <w:r w:rsidRPr="00D8021D">
        <w:rPr>
          <w:rFonts w:ascii="Tahoma" w:hAnsi="Tahoma" w:cs="Tahoma"/>
          <w:sz w:val="18"/>
          <w:szCs w:val="18"/>
        </w:rPr>
        <w:t>Instalacja głośnikowa – Długość – Zgodnie z wizją lokalną.</w:t>
      </w:r>
    </w:p>
    <w:p w14:paraId="0DAC5A0C" w14:textId="77777777" w:rsidR="00BA4CAC" w:rsidRPr="00D8021D" w:rsidRDefault="00BA4CAC" w:rsidP="00BA4CAC">
      <w:pPr>
        <w:pStyle w:val="Bezodstpw"/>
        <w:ind w:left="360"/>
        <w:rPr>
          <w:rFonts w:ascii="Tahoma" w:hAnsi="Tahoma" w:cs="Tahoma"/>
          <w:sz w:val="18"/>
          <w:szCs w:val="18"/>
        </w:rPr>
      </w:pPr>
      <w:r w:rsidRPr="00D8021D">
        <w:rPr>
          <w:rFonts w:ascii="Tahoma" w:hAnsi="Tahoma" w:cs="Tahoma"/>
          <w:sz w:val="18"/>
          <w:szCs w:val="18"/>
        </w:rPr>
        <w:t>Liczba punktów do wykonania instalacji:</w:t>
      </w:r>
      <w:r w:rsidRPr="00D8021D">
        <w:rPr>
          <w:rFonts w:ascii="Tahoma" w:hAnsi="Tahoma" w:cs="Tahoma"/>
          <w:sz w:val="18"/>
          <w:szCs w:val="18"/>
        </w:rPr>
        <w:br/>
        <w:t>• Automat biletowy LCD – 1 szt. (1x LAN, 1x 230V)</w:t>
      </w:r>
    </w:p>
    <w:p w14:paraId="28072FF7" w14:textId="77777777" w:rsidR="00BA4CAC" w:rsidRPr="00D8021D" w:rsidRDefault="00BA4CAC" w:rsidP="00BA4CAC">
      <w:pPr>
        <w:pStyle w:val="Bezodstpw"/>
        <w:ind w:firstLine="360"/>
        <w:rPr>
          <w:rFonts w:ascii="Tahoma" w:hAnsi="Tahoma" w:cs="Tahoma"/>
          <w:sz w:val="18"/>
          <w:szCs w:val="18"/>
        </w:rPr>
      </w:pPr>
      <w:r w:rsidRPr="00D8021D">
        <w:rPr>
          <w:rFonts w:ascii="Tahoma" w:hAnsi="Tahoma" w:cs="Tahoma"/>
          <w:sz w:val="18"/>
          <w:szCs w:val="18"/>
        </w:rPr>
        <w:t>• Automat biletowy z przyciskiem – 1 szt. (1x LAN, 1x 230V)</w:t>
      </w:r>
    </w:p>
    <w:p w14:paraId="36C7D3A6" w14:textId="77777777" w:rsidR="00BA4CAC" w:rsidRPr="00D8021D" w:rsidRDefault="00BA4CAC" w:rsidP="00BA4CAC">
      <w:pPr>
        <w:pStyle w:val="Bezodstpw"/>
        <w:ind w:firstLine="360"/>
        <w:rPr>
          <w:rFonts w:ascii="Tahoma" w:hAnsi="Tahoma" w:cs="Tahoma"/>
          <w:sz w:val="18"/>
          <w:szCs w:val="18"/>
        </w:rPr>
      </w:pPr>
      <w:r w:rsidRPr="00D8021D">
        <w:rPr>
          <w:rFonts w:ascii="Tahoma" w:hAnsi="Tahoma" w:cs="Tahoma"/>
          <w:sz w:val="18"/>
          <w:szCs w:val="18"/>
        </w:rPr>
        <w:t>• Wyświetlacz 43” – 1 szt. (1x LAN, 3x 230V)</w:t>
      </w:r>
    </w:p>
    <w:p w14:paraId="2B0F54A2" w14:textId="77777777" w:rsidR="00BA4CAC" w:rsidRPr="00D8021D" w:rsidRDefault="00BA4CAC" w:rsidP="00BA4CAC">
      <w:pPr>
        <w:pStyle w:val="Bezodstpw"/>
        <w:ind w:firstLine="360"/>
        <w:rPr>
          <w:rFonts w:ascii="Tahoma" w:hAnsi="Tahoma" w:cs="Tahoma"/>
          <w:sz w:val="18"/>
          <w:szCs w:val="18"/>
        </w:rPr>
      </w:pPr>
      <w:r w:rsidRPr="00D8021D">
        <w:rPr>
          <w:rFonts w:ascii="Tahoma" w:hAnsi="Tahoma" w:cs="Tahoma"/>
          <w:sz w:val="18"/>
          <w:szCs w:val="18"/>
        </w:rPr>
        <w:t>• Wyświetlacz 21” – 1 szt. (1x LAN, 2x 230V)</w:t>
      </w:r>
    </w:p>
    <w:p w14:paraId="062E8FB7" w14:textId="77777777" w:rsidR="00BA4CAC" w:rsidRPr="00BA4CAC" w:rsidRDefault="00BA4CAC" w:rsidP="00BA4CAC">
      <w:pPr>
        <w:pStyle w:val="Bezodstpw"/>
        <w:ind w:firstLine="360"/>
        <w:rPr>
          <w:rFonts w:ascii="Tahoma" w:hAnsi="Tahoma" w:cs="Tahoma"/>
          <w:sz w:val="18"/>
          <w:szCs w:val="18"/>
        </w:rPr>
      </w:pPr>
      <w:r w:rsidRPr="00D8021D">
        <w:rPr>
          <w:rFonts w:ascii="Tahoma" w:hAnsi="Tahoma" w:cs="Tahoma"/>
          <w:sz w:val="18"/>
          <w:szCs w:val="18"/>
        </w:rPr>
        <w:t>• Punkty dostępowe WIFI – 6 szt.</w:t>
      </w:r>
    </w:p>
    <w:p w14:paraId="4370F51B" w14:textId="6926720B" w:rsidR="00FC01AE" w:rsidRDefault="00FC01AE">
      <w:pPr>
        <w:rPr>
          <w:rFonts w:ascii="Tahoma" w:eastAsia="Calibri" w:hAnsi="Tahoma" w:cs="Tahoma"/>
          <w:b/>
          <w:sz w:val="18"/>
          <w:szCs w:val="18"/>
          <w:lang w:eastAsia="en-US"/>
        </w:rPr>
      </w:pPr>
    </w:p>
    <w:p w14:paraId="5815B776" w14:textId="6BCD70E5"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Zasilacz awaryjny UPS</w:t>
      </w:r>
    </w:p>
    <w:p w14:paraId="542C0248"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lastRenderedPageBreak/>
        <w:t xml:space="preserve">Moc pozorna: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800 VA</w:t>
      </w:r>
    </w:p>
    <w:p w14:paraId="37606AE2"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Moc skuteczna:</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480 W</w:t>
      </w:r>
    </w:p>
    <w:p w14:paraId="08F13B11"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Zabezpieczenia: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Termiczne, przeciwprzepięciowe, przeciwzwarciowe</w:t>
      </w:r>
    </w:p>
    <w:p w14:paraId="2973C249"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Komunikacja: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USB/RJ-11</w:t>
      </w:r>
    </w:p>
    <w:p w14:paraId="58F12C75"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Wskaźnik: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LCD</w:t>
      </w:r>
    </w:p>
    <w:p w14:paraId="37435859"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Napięcie wejściowe: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220/230/240 V</w:t>
      </w:r>
    </w:p>
    <w:p w14:paraId="2DA131FD"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Częstotliwość wejściowa: </w:t>
      </w:r>
      <w:r w:rsidRPr="00BA4CAC">
        <w:rPr>
          <w:rFonts w:ascii="Tahoma" w:hAnsi="Tahoma" w:cs="Tahoma"/>
          <w:sz w:val="18"/>
          <w:szCs w:val="18"/>
        </w:rPr>
        <w:tab/>
      </w:r>
      <w:r w:rsidRPr="00BA4CAC">
        <w:rPr>
          <w:rFonts w:ascii="Tahoma" w:hAnsi="Tahoma" w:cs="Tahoma"/>
          <w:sz w:val="18"/>
          <w:szCs w:val="18"/>
        </w:rPr>
        <w:tab/>
        <w:t xml:space="preserve">50/60 </w:t>
      </w:r>
      <w:proofErr w:type="spellStart"/>
      <w:r w:rsidRPr="00BA4CAC">
        <w:rPr>
          <w:rFonts w:ascii="Tahoma" w:hAnsi="Tahoma" w:cs="Tahoma"/>
          <w:sz w:val="18"/>
          <w:szCs w:val="18"/>
        </w:rPr>
        <w:t>Hz</w:t>
      </w:r>
      <w:proofErr w:type="spellEnd"/>
    </w:p>
    <w:p w14:paraId="1C0780B8"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Napięcie wyjściowe: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230 V</w:t>
      </w:r>
    </w:p>
    <w:p w14:paraId="66E1C318"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Kształt napięcia wyjściowego: </w:t>
      </w:r>
      <w:r w:rsidRPr="00BA4CAC">
        <w:rPr>
          <w:rFonts w:ascii="Tahoma" w:hAnsi="Tahoma" w:cs="Tahoma"/>
          <w:sz w:val="18"/>
          <w:szCs w:val="18"/>
        </w:rPr>
        <w:tab/>
        <w:t>Modyfikowana sinusoida</w:t>
      </w:r>
    </w:p>
    <w:p w14:paraId="7E066F05"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Częstotliwość wyjściowa: </w:t>
      </w:r>
      <w:r w:rsidRPr="00BA4CAC">
        <w:rPr>
          <w:rFonts w:ascii="Tahoma" w:hAnsi="Tahoma" w:cs="Tahoma"/>
          <w:sz w:val="18"/>
          <w:szCs w:val="18"/>
        </w:rPr>
        <w:tab/>
      </w:r>
      <w:r w:rsidRPr="00BA4CAC">
        <w:rPr>
          <w:rFonts w:ascii="Tahoma" w:hAnsi="Tahoma" w:cs="Tahoma"/>
          <w:sz w:val="18"/>
          <w:szCs w:val="18"/>
        </w:rPr>
        <w:tab/>
        <w:t xml:space="preserve">50 </w:t>
      </w:r>
      <w:proofErr w:type="spellStart"/>
      <w:r w:rsidRPr="00BA4CAC">
        <w:rPr>
          <w:rFonts w:ascii="Tahoma" w:hAnsi="Tahoma" w:cs="Tahoma"/>
          <w:sz w:val="18"/>
          <w:szCs w:val="18"/>
        </w:rPr>
        <w:t>Hz</w:t>
      </w:r>
      <w:proofErr w:type="spellEnd"/>
      <w:r w:rsidRPr="00BA4CAC">
        <w:rPr>
          <w:rFonts w:ascii="Tahoma" w:hAnsi="Tahoma" w:cs="Tahoma"/>
          <w:sz w:val="18"/>
          <w:szCs w:val="18"/>
        </w:rPr>
        <w:t xml:space="preserve"> lub 60 </w:t>
      </w:r>
      <w:proofErr w:type="spellStart"/>
      <w:r w:rsidRPr="00BA4CAC">
        <w:rPr>
          <w:rFonts w:ascii="Tahoma" w:hAnsi="Tahoma" w:cs="Tahoma"/>
          <w:sz w:val="18"/>
          <w:szCs w:val="18"/>
        </w:rPr>
        <w:t>Hz</w:t>
      </w:r>
      <w:proofErr w:type="spellEnd"/>
      <w:r w:rsidRPr="00BA4CAC">
        <w:rPr>
          <w:rFonts w:ascii="Tahoma" w:hAnsi="Tahoma" w:cs="Tahoma"/>
          <w:sz w:val="18"/>
          <w:szCs w:val="18"/>
        </w:rPr>
        <w:t xml:space="preserve"> (automatyczne wykrywanie)</w:t>
      </w:r>
    </w:p>
    <w:p w14:paraId="57DE03F5"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Gniazda: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2 × </w:t>
      </w:r>
      <w:proofErr w:type="spellStart"/>
      <w:r w:rsidRPr="00BA4CAC">
        <w:rPr>
          <w:rFonts w:ascii="Tahoma" w:hAnsi="Tahoma" w:cs="Tahoma"/>
          <w:sz w:val="18"/>
          <w:szCs w:val="18"/>
        </w:rPr>
        <w:t>Schuko</w:t>
      </w:r>
      <w:proofErr w:type="spellEnd"/>
    </w:p>
    <w:p w14:paraId="7B4AB2A1"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Czas ładowania: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4-6 godzin</w:t>
      </w:r>
    </w:p>
    <w:p w14:paraId="7BB3C884"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Czas reakcji: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2-6 ms</w:t>
      </w:r>
    </w:p>
    <w:p w14:paraId="3B205DE0"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Typ obudowy: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Tower</w:t>
      </w:r>
    </w:p>
    <w:p w14:paraId="63BE1FD5"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Akumulator: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1 × 12 V/9 Ah</w:t>
      </w:r>
    </w:p>
    <w:p w14:paraId="0FD816D5" w14:textId="77777777" w:rsidR="00BA4CAC" w:rsidRPr="00BA4CAC" w:rsidRDefault="00BA4CAC" w:rsidP="00BA4CAC">
      <w:pPr>
        <w:pStyle w:val="Akapitzlist"/>
        <w:ind w:left="792"/>
        <w:jc w:val="both"/>
        <w:rPr>
          <w:rFonts w:ascii="Tahoma" w:hAnsi="Tahoma" w:cs="Tahoma"/>
          <w:sz w:val="18"/>
          <w:szCs w:val="18"/>
        </w:rPr>
      </w:pPr>
      <w:r w:rsidRPr="00BA4CAC">
        <w:rPr>
          <w:rFonts w:ascii="Tahoma" w:hAnsi="Tahoma" w:cs="Tahoma"/>
          <w:sz w:val="18"/>
          <w:szCs w:val="18"/>
        </w:rPr>
        <w:t xml:space="preserve">Topologia: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Line-</w:t>
      </w:r>
      <w:proofErr w:type="spellStart"/>
      <w:r w:rsidRPr="00BA4CAC">
        <w:rPr>
          <w:rFonts w:ascii="Tahoma" w:hAnsi="Tahoma" w:cs="Tahoma"/>
          <w:sz w:val="18"/>
          <w:szCs w:val="18"/>
        </w:rPr>
        <w:t>interactive</w:t>
      </w:r>
      <w:proofErr w:type="spellEnd"/>
    </w:p>
    <w:p w14:paraId="6FF0A4CB" w14:textId="77777777" w:rsidR="00BA4CAC" w:rsidRPr="00BA4CAC" w:rsidRDefault="00BA4CAC" w:rsidP="00BA4CAC">
      <w:pPr>
        <w:pStyle w:val="Akapitzlist"/>
        <w:ind w:left="792"/>
        <w:jc w:val="both"/>
        <w:rPr>
          <w:rFonts w:ascii="Tahoma" w:hAnsi="Tahoma" w:cs="Tahoma"/>
          <w:sz w:val="18"/>
          <w:szCs w:val="18"/>
        </w:rPr>
      </w:pPr>
    </w:p>
    <w:p w14:paraId="7DEF0185" w14:textId="77777777" w:rsidR="00BA4CAC" w:rsidRPr="00BA4CAC" w:rsidRDefault="00BA4CAC" w:rsidP="00E75404">
      <w:pPr>
        <w:pStyle w:val="Akapitzlist"/>
        <w:numPr>
          <w:ilvl w:val="1"/>
          <w:numId w:val="61"/>
        </w:numPr>
        <w:jc w:val="both"/>
        <w:rPr>
          <w:rFonts w:ascii="Tahoma" w:hAnsi="Tahoma" w:cs="Tahoma"/>
          <w:b/>
          <w:sz w:val="18"/>
          <w:szCs w:val="18"/>
        </w:rPr>
      </w:pPr>
      <w:r w:rsidRPr="00BA4CAC">
        <w:rPr>
          <w:rFonts w:ascii="Tahoma" w:hAnsi="Tahoma" w:cs="Tahoma"/>
          <w:b/>
          <w:sz w:val="18"/>
          <w:szCs w:val="18"/>
        </w:rPr>
        <w:t xml:space="preserve">Przełącznik dostępowy </w:t>
      </w:r>
      <w:proofErr w:type="spellStart"/>
      <w:r w:rsidRPr="00BA4CAC">
        <w:rPr>
          <w:rFonts w:ascii="Tahoma" w:hAnsi="Tahoma" w:cs="Tahoma"/>
          <w:b/>
          <w:sz w:val="18"/>
          <w:szCs w:val="18"/>
        </w:rPr>
        <w:t>PoE</w:t>
      </w:r>
      <w:proofErr w:type="spellEnd"/>
      <w:r w:rsidRPr="00BA4CAC">
        <w:rPr>
          <w:rFonts w:ascii="Tahoma" w:hAnsi="Tahoma" w:cs="Tahoma"/>
          <w:b/>
          <w:sz w:val="18"/>
          <w:szCs w:val="18"/>
        </w:rPr>
        <w:t xml:space="preserve"> gigabit Ethernet</w:t>
      </w:r>
    </w:p>
    <w:p w14:paraId="551A3C3B"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Typ przełącznika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Zarządzany  </w:t>
      </w:r>
    </w:p>
    <w:p w14:paraId="6A859972" w14:textId="77777777" w:rsidR="00BA4CAC" w:rsidRPr="00BA4CAC" w:rsidRDefault="00BA4CAC" w:rsidP="00BA4CAC">
      <w:pPr>
        <w:pStyle w:val="Bezodstpw"/>
        <w:ind w:left="708"/>
        <w:rPr>
          <w:rFonts w:ascii="Tahoma" w:hAnsi="Tahoma" w:cs="Tahoma"/>
          <w:sz w:val="18"/>
          <w:szCs w:val="18"/>
        </w:rPr>
      </w:pPr>
      <w:r w:rsidRPr="00BA4CAC">
        <w:rPr>
          <w:rFonts w:ascii="Tahoma" w:hAnsi="Tahoma" w:cs="Tahoma"/>
          <w:sz w:val="18"/>
          <w:szCs w:val="18"/>
        </w:rPr>
        <w:t>Obsługa jakość serwisu (</w:t>
      </w:r>
      <w:proofErr w:type="spellStart"/>
      <w:r w:rsidRPr="00BA4CAC">
        <w:rPr>
          <w:rFonts w:ascii="Tahoma" w:hAnsi="Tahoma" w:cs="Tahoma"/>
          <w:sz w:val="18"/>
          <w:szCs w:val="18"/>
        </w:rPr>
        <w:t>QoS</w:t>
      </w:r>
      <w:proofErr w:type="spellEnd"/>
      <w:r w:rsidRPr="00BA4CAC">
        <w:rPr>
          <w:rFonts w:ascii="Tahoma" w:hAnsi="Tahoma" w:cs="Tahoma"/>
          <w:sz w:val="18"/>
          <w:szCs w:val="18"/>
        </w:rPr>
        <w:t xml:space="preserve">) </w:t>
      </w:r>
      <w:r w:rsidRPr="00BA4CAC">
        <w:rPr>
          <w:rFonts w:ascii="Tahoma" w:hAnsi="Tahoma" w:cs="Tahoma"/>
          <w:sz w:val="18"/>
          <w:szCs w:val="18"/>
        </w:rPr>
        <w:tab/>
      </w:r>
      <w:r w:rsidRPr="00BA4CAC">
        <w:rPr>
          <w:rFonts w:ascii="Tahoma" w:hAnsi="Tahoma" w:cs="Tahoma"/>
          <w:sz w:val="18"/>
          <w:szCs w:val="18"/>
        </w:rPr>
        <w:tab/>
        <w:t xml:space="preserve">Tak  </w:t>
      </w:r>
    </w:p>
    <w:p w14:paraId="225C877A"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Zarządzanie przez stronę www </w:t>
      </w:r>
      <w:r w:rsidRPr="00BA4CAC">
        <w:rPr>
          <w:rFonts w:ascii="Tahoma" w:hAnsi="Tahoma" w:cs="Tahoma"/>
          <w:sz w:val="18"/>
          <w:szCs w:val="18"/>
        </w:rPr>
        <w:tab/>
      </w:r>
      <w:r w:rsidRPr="00BA4CAC">
        <w:rPr>
          <w:rFonts w:ascii="Tahoma" w:hAnsi="Tahoma" w:cs="Tahoma"/>
          <w:sz w:val="18"/>
          <w:szCs w:val="18"/>
        </w:rPr>
        <w:tab/>
        <w:t xml:space="preserve">Tak   </w:t>
      </w:r>
    </w:p>
    <w:p w14:paraId="52C61DB9"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Liczba portów Ethernet </w:t>
      </w:r>
      <w:r w:rsidRPr="00BA4CAC">
        <w:rPr>
          <w:rFonts w:ascii="Tahoma" w:hAnsi="Tahoma" w:cs="Tahoma"/>
          <w:sz w:val="18"/>
          <w:szCs w:val="18"/>
        </w:rPr>
        <w:tab/>
      </w:r>
      <w:r w:rsidRPr="00BA4CAC">
        <w:rPr>
          <w:rFonts w:ascii="Tahoma" w:hAnsi="Tahoma" w:cs="Tahoma"/>
          <w:sz w:val="18"/>
          <w:szCs w:val="18"/>
        </w:rPr>
        <w:tab/>
        <w:t xml:space="preserve">48   </w:t>
      </w:r>
    </w:p>
    <w:p w14:paraId="156F2A36"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Typy portów RJ-45</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Gigabit Ethernet (10/100/1000)   </w:t>
      </w:r>
    </w:p>
    <w:p w14:paraId="64B31196"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Standardy komunikacyjne </w:t>
      </w:r>
      <w:r w:rsidRPr="00BA4CAC">
        <w:rPr>
          <w:rFonts w:ascii="Tahoma" w:hAnsi="Tahoma" w:cs="Tahoma"/>
          <w:sz w:val="18"/>
          <w:szCs w:val="18"/>
        </w:rPr>
        <w:tab/>
      </w:r>
      <w:r w:rsidRPr="00BA4CAC">
        <w:rPr>
          <w:rFonts w:ascii="Tahoma" w:hAnsi="Tahoma" w:cs="Tahoma"/>
          <w:sz w:val="18"/>
          <w:szCs w:val="18"/>
        </w:rPr>
        <w:tab/>
        <w:t>IEEE 802.3,IEEE 802.3ab,IEEE 802.3at,IEEE 802.3u</w:t>
      </w:r>
    </w:p>
    <w:p w14:paraId="44B69BA2"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Dublowanie portów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2C7D5E29"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Pełny dupleks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6092093C"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Podpora kontroli przepływu </w:t>
      </w:r>
      <w:r w:rsidRPr="00BA4CAC">
        <w:rPr>
          <w:rFonts w:ascii="Tahoma" w:hAnsi="Tahoma" w:cs="Tahoma"/>
          <w:sz w:val="18"/>
          <w:szCs w:val="18"/>
        </w:rPr>
        <w:tab/>
      </w:r>
      <w:r w:rsidRPr="00BA4CAC">
        <w:rPr>
          <w:rFonts w:ascii="Tahoma" w:hAnsi="Tahoma" w:cs="Tahoma"/>
          <w:sz w:val="18"/>
          <w:szCs w:val="18"/>
        </w:rPr>
        <w:tab/>
        <w:t xml:space="preserve">Tak   </w:t>
      </w:r>
    </w:p>
    <w:p w14:paraId="5D79216E"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Agregator połączenia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Tak   </w:t>
      </w:r>
    </w:p>
    <w:p w14:paraId="0B04629D"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Limit częstotliwości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Tak   </w:t>
      </w:r>
    </w:p>
    <w:p w14:paraId="4247D8DB"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Automatyczne MDI/MDI-X </w:t>
      </w:r>
      <w:r w:rsidRPr="00BA4CAC">
        <w:rPr>
          <w:rFonts w:ascii="Tahoma" w:hAnsi="Tahoma" w:cs="Tahoma"/>
          <w:sz w:val="18"/>
          <w:szCs w:val="18"/>
        </w:rPr>
        <w:tab/>
      </w:r>
      <w:r w:rsidRPr="00BA4CAC">
        <w:rPr>
          <w:rFonts w:ascii="Tahoma" w:hAnsi="Tahoma" w:cs="Tahoma"/>
          <w:sz w:val="18"/>
          <w:szCs w:val="18"/>
        </w:rPr>
        <w:tab/>
        <w:t xml:space="preserve">Tak   </w:t>
      </w:r>
    </w:p>
    <w:p w14:paraId="59572FC2"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Protokół drzewa rozpinającego </w:t>
      </w:r>
      <w:r w:rsidRPr="00BA4CAC">
        <w:rPr>
          <w:rFonts w:ascii="Tahoma" w:hAnsi="Tahoma" w:cs="Tahoma"/>
          <w:sz w:val="18"/>
          <w:szCs w:val="18"/>
        </w:rPr>
        <w:tab/>
      </w:r>
      <w:r w:rsidRPr="00BA4CAC">
        <w:rPr>
          <w:rFonts w:ascii="Tahoma" w:hAnsi="Tahoma" w:cs="Tahoma"/>
          <w:sz w:val="18"/>
          <w:szCs w:val="18"/>
        </w:rPr>
        <w:tab/>
        <w:t xml:space="preserve">Tak   </w:t>
      </w:r>
    </w:p>
    <w:p w14:paraId="00D01C64"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Automatyczne wykrywanie </w:t>
      </w:r>
      <w:r w:rsidRPr="00BA4CAC">
        <w:rPr>
          <w:rFonts w:ascii="Tahoma" w:hAnsi="Tahoma" w:cs="Tahoma"/>
          <w:sz w:val="18"/>
          <w:szCs w:val="18"/>
        </w:rPr>
        <w:tab/>
      </w:r>
      <w:r w:rsidRPr="00BA4CAC">
        <w:rPr>
          <w:rFonts w:ascii="Tahoma" w:hAnsi="Tahoma" w:cs="Tahoma"/>
          <w:sz w:val="18"/>
          <w:szCs w:val="18"/>
        </w:rPr>
        <w:tab/>
        <w:t xml:space="preserve">Tak   </w:t>
      </w:r>
    </w:p>
    <w:p w14:paraId="4ADDE5EB"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Obsługa sieci VLAN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Tak  </w:t>
      </w:r>
    </w:p>
    <w:p w14:paraId="3DCA4E0D"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Liczba </w:t>
      </w:r>
      <w:proofErr w:type="spellStart"/>
      <w:r w:rsidRPr="00BA4CAC">
        <w:rPr>
          <w:rFonts w:ascii="Tahoma" w:hAnsi="Tahoma" w:cs="Tahoma"/>
          <w:sz w:val="18"/>
          <w:szCs w:val="18"/>
        </w:rPr>
        <w:t>VLANs</w:t>
      </w:r>
      <w:proofErr w:type="spellEnd"/>
      <w:r w:rsidRPr="00BA4CAC">
        <w:rPr>
          <w:rFonts w:ascii="Tahoma" w:hAnsi="Tahoma" w:cs="Tahoma"/>
          <w:sz w:val="18"/>
          <w:szCs w:val="18"/>
        </w:rPr>
        <w:t xml:space="preserv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min. 512   </w:t>
      </w:r>
    </w:p>
    <w:p w14:paraId="15211A53"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Przepustowość </w:t>
      </w:r>
      <w:proofErr w:type="spellStart"/>
      <w:r w:rsidRPr="00BA4CAC">
        <w:rPr>
          <w:rFonts w:ascii="Tahoma" w:hAnsi="Tahoma" w:cs="Tahoma"/>
          <w:sz w:val="18"/>
          <w:szCs w:val="18"/>
        </w:rPr>
        <w:t>rutowania</w:t>
      </w:r>
      <w:proofErr w:type="spellEnd"/>
      <w:r w:rsidRPr="00BA4CAC">
        <w:rPr>
          <w:rFonts w:ascii="Tahoma" w:hAnsi="Tahoma" w:cs="Tahoma"/>
          <w:sz w:val="18"/>
          <w:szCs w:val="18"/>
        </w:rPr>
        <w:t xml:space="preserve">/przełączania min. 100 </w:t>
      </w:r>
      <w:proofErr w:type="spellStart"/>
      <w:r w:rsidRPr="00BA4CAC">
        <w:rPr>
          <w:rFonts w:ascii="Tahoma" w:hAnsi="Tahoma" w:cs="Tahoma"/>
          <w:sz w:val="18"/>
          <w:szCs w:val="18"/>
        </w:rPr>
        <w:t>Gbit</w:t>
      </w:r>
      <w:proofErr w:type="spellEnd"/>
      <w:r w:rsidRPr="00BA4CAC">
        <w:rPr>
          <w:rFonts w:ascii="Tahoma" w:hAnsi="Tahoma" w:cs="Tahoma"/>
          <w:sz w:val="18"/>
          <w:szCs w:val="18"/>
        </w:rPr>
        <w:t xml:space="preserve">/s   </w:t>
      </w:r>
    </w:p>
    <w:p w14:paraId="31FB8E36"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Przepustowość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min. 70 </w:t>
      </w:r>
      <w:proofErr w:type="spellStart"/>
      <w:r w:rsidRPr="00BA4CAC">
        <w:rPr>
          <w:rFonts w:ascii="Tahoma" w:hAnsi="Tahoma" w:cs="Tahoma"/>
          <w:sz w:val="18"/>
          <w:szCs w:val="18"/>
        </w:rPr>
        <w:t>Mpps</w:t>
      </w:r>
      <w:proofErr w:type="spellEnd"/>
    </w:p>
    <w:p w14:paraId="1A8B7FF7"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Wielkość tabeli adresów </w:t>
      </w:r>
      <w:r w:rsidRPr="00BA4CAC">
        <w:rPr>
          <w:rFonts w:ascii="Tahoma" w:hAnsi="Tahoma" w:cs="Tahoma"/>
          <w:sz w:val="18"/>
          <w:szCs w:val="18"/>
        </w:rPr>
        <w:tab/>
      </w:r>
      <w:r w:rsidRPr="00BA4CAC">
        <w:rPr>
          <w:rFonts w:ascii="Tahoma" w:hAnsi="Tahoma" w:cs="Tahoma"/>
          <w:sz w:val="18"/>
          <w:szCs w:val="18"/>
        </w:rPr>
        <w:tab/>
        <w:t>16000 wejścia</w:t>
      </w:r>
    </w:p>
    <w:p w14:paraId="74B8F21B"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Zgodny z Jumbo </w:t>
      </w:r>
      <w:proofErr w:type="spellStart"/>
      <w:r w:rsidRPr="00BA4CAC">
        <w:rPr>
          <w:rFonts w:ascii="Tahoma" w:hAnsi="Tahoma" w:cs="Tahoma"/>
          <w:sz w:val="18"/>
          <w:szCs w:val="18"/>
        </w:rPr>
        <w:t>Frames</w:t>
      </w:r>
      <w:proofErr w:type="spellEnd"/>
      <w:r w:rsidRPr="00BA4CAC">
        <w:rPr>
          <w:rFonts w:ascii="Tahoma" w:hAnsi="Tahoma" w:cs="Tahoma"/>
          <w:sz w:val="18"/>
          <w:szCs w:val="18"/>
        </w:rPr>
        <w:t xml:space="preserve"> </w:t>
      </w:r>
      <w:r w:rsidRPr="00BA4CAC">
        <w:rPr>
          <w:rFonts w:ascii="Tahoma" w:hAnsi="Tahoma" w:cs="Tahoma"/>
          <w:sz w:val="18"/>
          <w:szCs w:val="18"/>
        </w:rPr>
        <w:tab/>
      </w:r>
      <w:r w:rsidRPr="00BA4CAC">
        <w:rPr>
          <w:rFonts w:ascii="Tahoma" w:hAnsi="Tahoma" w:cs="Tahoma"/>
          <w:sz w:val="18"/>
          <w:szCs w:val="18"/>
        </w:rPr>
        <w:tab/>
        <w:t>Tak</w:t>
      </w:r>
    </w:p>
    <w:p w14:paraId="762CEBAB"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Lista kontrolna dostępu (ACL) </w:t>
      </w:r>
      <w:r w:rsidRPr="00BA4CAC">
        <w:rPr>
          <w:rFonts w:ascii="Tahoma" w:hAnsi="Tahoma" w:cs="Tahoma"/>
          <w:sz w:val="18"/>
          <w:szCs w:val="18"/>
        </w:rPr>
        <w:tab/>
      </w:r>
      <w:r w:rsidRPr="00BA4CAC">
        <w:rPr>
          <w:rFonts w:ascii="Tahoma" w:hAnsi="Tahoma" w:cs="Tahoma"/>
          <w:sz w:val="18"/>
          <w:szCs w:val="18"/>
        </w:rPr>
        <w:tab/>
        <w:t>Tak</w:t>
      </w:r>
    </w:p>
    <w:p w14:paraId="3459F4AF"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obsługuje SSH/SSL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7A0CB743"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Obsługa Multicast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Tak  </w:t>
      </w:r>
    </w:p>
    <w:p w14:paraId="54DF6F70"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Możliwości montowania w stelażu </w:t>
      </w:r>
      <w:r w:rsidRPr="00BA4CAC">
        <w:rPr>
          <w:rFonts w:ascii="Tahoma" w:hAnsi="Tahoma" w:cs="Tahoma"/>
          <w:sz w:val="18"/>
          <w:szCs w:val="18"/>
        </w:rPr>
        <w:tab/>
        <w:t>Tak</w:t>
      </w:r>
    </w:p>
    <w:p w14:paraId="1AC2FD52"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Układ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1U</w:t>
      </w:r>
    </w:p>
    <w:p w14:paraId="457D0044"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Procesor wbudowany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6780037F"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Taktowanie procesora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min. 800 </w:t>
      </w:r>
      <w:proofErr w:type="spellStart"/>
      <w:r w:rsidRPr="00BA4CAC">
        <w:rPr>
          <w:rFonts w:ascii="Tahoma" w:hAnsi="Tahoma" w:cs="Tahoma"/>
          <w:sz w:val="18"/>
          <w:szCs w:val="18"/>
        </w:rPr>
        <w:t>Mhz</w:t>
      </w:r>
      <w:proofErr w:type="spellEnd"/>
    </w:p>
    <w:p w14:paraId="35131453"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Typ pamięci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min. DDR3-SDRAM</w:t>
      </w:r>
    </w:p>
    <w:p w14:paraId="37FF914A"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Pojemność pamięci wewnętrznej </w:t>
      </w:r>
      <w:r w:rsidRPr="00BA4CAC">
        <w:rPr>
          <w:rFonts w:ascii="Tahoma" w:hAnsi="Tahoma" w:cs="Tahoma"/>
          <w:sz w:val="18"/>
          <w:szCs w:val="18"/>
        </w:rPr>
        <w:tab/>
        <w:t>min. 256 MB</w:t>
      </w:r>
    </w:p>
    <w:p w14:paraId="62759541"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Wielkość pamięci </w:t>
      </w:r>
      <w:proofErr w:type="spellStart"/>
      <w:r w:rsidRPr="00BA4CAC">
        <w:rPr>
          <w:rFonts w:ascii="Tahoma" w:hAnsi="Tahoma" w:cs="Tahoma"/>
          <w:sz w:val="18"/>
          <w:szCs w:val="18"/>
        </w:rPr>
        <w:t>flash</w:t>
      </w:r>
      <w:proofErr w:type="spellEnd"/>
      <w:r w:rsidRPr="00BA4CAC">
        <w:rPr>
          <w:rFonts w:ascii="Tahoma" w:hAnsi="Tahoma" w:cs="Tahoma"/>
          <w:sz w:val="18"/>
          <w:szCs w:val="18"/>
        </w:rPr>
        <w:t xml:space="preserv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min. 128 MB</w:t>
      </w:r>
    </w:p>
    <w:p w14:paraId="53EBC27E"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Zasilacz dołączony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16913A7C"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Napięcie wejściowe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 xml:space="preserve">AC </w:t>
      </w:r>
      <w:r w:rsidRPr="00BA4CAC">
        <w:rPr>
          <w:rFonts w:ascii="Tahoma" w:hAnsi="Tahoma" w:cs="Tahoma"/>
          <w:sz w:val="18"/>
          <w:szCs w:val="18"/>
        </w:rPr>
        <w:tab/>
        <w:t xml:space="preserve">100 - 240 V   </w:t>
      </w:r>
    </w:p>
    <w:p w14:paraId="5C7D714D"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Częstotliwość wejściowa </w:t>
      </w:r>
      <w:r w:rsidRPr="00BA4CAC">
        <w:rPr>
          <w:rFonts w:ascii="Tahoma" w:hAnsi="Tahoma" w:cs="Tahoma"/>
          <w:sz w:val="18"/>
          <w:szCs w:val="18"/>
        </w:rPr>
        <w:tab/>
      </w:r>
      <w:r w:rsidRPr="00BA4CAC">
        <w:rPr>
          <w:rFonts w:ascii="Tahoma" w:hAnsi="Tahoma" w:cs="Tahoma"/>
          <w:sz w:val="18"/>
          <w:szCs w:val="18"/>
        </w:rPr>
        <w:tab/>
        <w:t xml:space="preserve">AC </w:t>
      </w:r>
      <w:r w:rsidRPr="00BA4CAC">
        <w:rPr>
          <w:rFonts w:ascii="Tahoma" w:hAnsi="Tahoma" w:cs="Tahoma"/>
          <w:sz w:val="18"/>
          <w:szCs w:val="18"/>
        </w:rPr>
        <w:tab/>
        <w:t xml:space="preserve">50/60 </w:t>
      </w:r>
      <w:proofErr w:type="spellStart"/>
      <w:r w:rsidRPr="00BA4CAC">
        <w:rPr>
          <w:rFonts w:ascii="Tahoma" w:hAnsi="Tahoma" w:cs="Tahoma"/>
          <w:sz w:val="18"/>
          <w:szCs w:val="18"/>
        </w:rPr>
        <w:t>Hz</w:t>
      </w:r>
      <w:proofErr w:type="spellEnd"/>
      <w:r w:rsidRPr="00BA4CAC">
        <w:rPr>
          <w:rFonts w:ascii="Tahoma" w:hAnsi="Tahoma" w:cs="Tahoma"/>
          <w:sz w:val="18"/>
          <w:szCs w:val="18"/>
        </w:rPr>
        <w:t xml:space="preserve">   </w:t>
      </w:r>
    </w:p>
    <w:p w14:paraId="53707109" w14:textId="77777777" w:rsidR="00BA4CAC" w:rsidRPr="00BA4CAC" w:rsidRDefault="00BA4CAC" w:rsidP="00BA4CAC">
      <w:pPr>
        <w:pStyle w:val="Bezodstpw"/>
        <w:ind w:firstLine="708"/>
        <w:rPr>
          <w:rFonts w:ascii="Tahoma" w:hAnsi="Tahoma" w:cs="Tahoma"/>
          <w:sz w:val="18"/>
          <w:szCs w:val="18"/>
        </w:rPr>
      </w:pPr>
      <w:r w:rsidRPr="00BA4CAC">
        <w:rPr>
          <w:rFonts w:ascii="Tahoma" w:hAnsi="Tahoma" w:cs="Tahoma"/>
          <w:sz w:val="18"/>
          <w:szCs w:val="18"/>
        </w:rPr>
        <w:t xml:space="preserve">Obsługa </w:t>
      </w:r>
      <w:proofErr w:type="spellStart"/>
      <w:r w:rsidRPr="00BA4CAC">
        <w:rPr>
          <w:rFonts w:ascii="Tahoma" w:hAnsi="Tahoma" w:cs="Tahoma"/>
          <w:sz w:val="18"/>
          <w:szCs w:val="18"/>
        </w:rPr>
        <w:t>PoE</w:t>
      </w:r>
      <w:proofErr w:type="spellEnd"/>
      <w:r w:rsidRPr="00BA4CAC">
        <w:rPr>
          <w:rFonts w:ascii="Tahoma" w:hAnsi="Tahoma" w:cs="Tahoma"/>
          <w:sz w:val="18"/>
          <w:szCs w:val="18"/>
        </w:rPr>
        <w:t xml:space="preserve"> </w:t>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r>
      <w:r w:rsidRPr="00BA4CAC">
        <w:rPr>
          <w:rFonts w:ascii="Tahoma" w:hAnsi="Tahoma" w:cs="Tahoma"/>
          <w:sz w:val="18"/>
          <w:szCs w:val="18"/>
        </w:rPr>
        <w:tab/>
        <w:t>Tak</w:t>
      </w:r>
    </w:p>
    <w:p w14:paraId="5D33C2EE" w14:textId="77777777" w:rsidR="00873ACE" w:rsidRDefault="00873ACE">
      <w:pPr>
        <w:rPr>
          <w:rFonts w:ascii="Tahoma" w:hAnsi="Tahoma" w:cs="Tahoma"/>
          <w:b/>
          <w:sz w:val="18"/>
          <w:szCs w:val="18"/>
        </w:rPr>
      </w:pPr>
      <w:r>
        <w:rPr>
          <w:rFonts w:ascii="Tahoma" w:hAnsi="Tahoma" w:cs="Tahoma"/>
          <w:b/>
          <w:sz w:val="18"/>
          <w:szCs w:val="18"/>
        </w:rPr>
        <w:br w:type="page"/>
      </w:r>
    </w:p>
    <w:p w14:paraId="63A8218E" w14:textId="3B62ED3B" w:rsidR="009211DA" w:rsidRPr="00365DCE" w:rsidRDefault="009211DA" w:rsidP="009211DA">
      <w:pPr>
        <w:jc w:val="right"/>
        <w:rPr>
          <w:rFonts w:ascii="Tahoma" w:hAnsi="Tahoma" w:cs="Tahoma"/>
          <w:color w:val="FF0000"/>
          <w:sz w:val="18"/>
          <w:szCs w:val="18"/>
        </w:rPr>
      </w:pPr>
      <w:r>
        <w:rPr>
          <w:rFonts w:ascii="Tahoma" w:hAnsi="Tahoma" w:cs="Tahoma"/>
          <w:b/>
          <w:sz w:val="18"/>
          <w:szCs w:val="18"/>
        </w:rPr>
        <w:lastRenderedPageBreak/>
        <w:t>Załącznik nr 1b</w:t>
      </w:r>
      <w:r w:rsidRPr="00365DCE">
        <w:rPr>
          <w:rFonts w:ascii="Tahoma" w:hAnsi="Tahoma" w:cs="Tahoma"/>
          <w:b/>
          <w:sz w:val="18"/>
          <w:szCs w:val="18"/>
        </w:rPr>
        <w:t>) do Formularza Oferty</w:t>
      </w:r>
    </w:p>
    <w:p w14:paraId="23100E9D" w14:textId="065A2E31" w:rsidR="009211DA" w:rsidRPr="004F337E" w:rsidRDefault="009211DA" w:rsidP="004F337E">
      <w:pPr>
        <w:pStyle w:val="Stopka"/>
        <w:ind w:right="360"/>
        <w:rPr>
          <w:rFonts w:ascii="Tahoma" w:hAnsi="Tahoma" w:cs="Tahoma"/>
          <w:b/>
          <w:i/>
          <w:sz w:val="18"/>
          <w:szCs w:val="18"/>
        </w:rPr>
      </w:pPr>
      <w:r w:rsidRPr="004F337E">
        <w:rPr>
          <w:rFonts w:ascii="Tahoma" w:hAnsi="Tahoma" w:cs="Tahoma"/>
          <w:b/>
          <w:i/>
          <w:sz w:val="18"/>
          <w:szCs w:val="18"/>
        </w:rPr>
        <w:t xml:space="preserve">Nr sprawy </w:t>
      </w:r>
      <w:r w:rsidR="00C66C11" w:rsidRPr="004F337E">
        <w:rPr>
          <w:rFonts w:ascii="Tahoma" w:hAnsi="Tahoma" w:cs="Tahoma"/>
          <w:b/>
          <w:i/>
          <w:sz w:val="18"/>
          <w:szCs w:val="18"/>
        </w:rPr>
        <w:t>87/TP/ZP/D/2022</w:t>
      </w:r>
    </w:p>
    <w:p w14:paraId="2D6A86C0" w14:textId="0403DBB3" w:rsidR="00F0428A" w:rsidRPr="00365DCE" w:rsidRDefault="00F0428A" w:rsidP="00F0428A">
      <w:pPr>
        <w:spacing w:line="360" w:lineRule="auto"/>
        <w:rPr>
          <w:rFonts w:ascii="Tahoma" w:hAnsi="Tahoma" w:cs="Tahoma"/>
          <w:b/>
          <w:bCs/>
          <w:sz w:val="18"/>
          <w:szCs w:val="20"/>
        </w:rPr>
      </w:pPr>
      <w:r w:rsidRPr="00365DCE">
        <w:rPr>
          <w:rFonts w:ascii="Tahoma" w:hAnsi="Tahoma" w:cs="Tahoma"/>
          <w:sz w:val="18"/>
          <w:szCs w:val="20"/>
        </w:rPr>
        <w:t>Data ..........................</w:t>
      </w:r>
    </w:p>
    <w:p w14:paraId="6AC04CFD" w14:textId="77777777" w:rsidR="00F0428A" w:rsidRPr="00365DCE" w:rsidRDefault="00F0428A" w:rsidP="00F0428A">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6E566C8F" w14:textId="77777777" w:rsidR="00F0428A" w:rsidRPr="00365DCE" w:rsidRDefault="00F0428A" w:rsidP="00F0428A">
      <w:pPr>
        <w:rPr>
          <w:rFonts w:ascii="Tahoma" w:hAnsi="Tahoma" w:cs="Tahoma"/>
          <w:sz w:val="18"/>
          <w:szCs w:val="20"/>
        </w:rPr>
      </w:pPr>
      <w:r w:rsidRPr="00365DCE">
        <w:rPr>
          <w:rFonts w:ascii="Tahoma" w:hAnsi="Tahoma" w:cs="Tahoma"/>
          <w:sz w:val="18"/>
          <w:szCs w:val="20"/>
        </w:rPr>
        <w:t>Adres Wykonawcy ...............................................................</w:t>
      </w:r>
    </w:p>
    <w:p w14:paraId="3B76E2F4" w14:textId="77777777" w:rsidR="00667673" w:rsidRDefault="00667673" w:rsidP="00262C3D">
      <w:pPr>
        <w:rPr>
          <w:rFonts w:ascii="Tahoma" w:hAnsi="Tahoma" w:cs="Tahoma"/>
          <w:b/>
          <w:smallCaps/>
          <w:sz w:val="18"/>
          <w:szCs w:val="18"/>
          <w:u w:val="single"/>
        </w:rPr>
      </w:pPr>
    </w:p>
    <w:p w14:paraId="62D84D2F" w14:textId="77777777" w:rsidR="00667673" w:rsidRDefault="00667673" w:rsidP="00667673">
      <w:pPr>
        <w:jc w:val="center"/>
        <w:rPr>
          <w:rFonts w:ascii="Tahoma" w:hAnsi="Tahoma" w:cs="Tahoma"/>
          <w:b/>
          <w:smallCaps/>
          <w:sz w:val="20"/>
          <w:szCs w:val="18"/>
          <w:u w:val="single"/>
        </w:rPr>
      </w:pPr>
      <w:r>
        <w:rPr>
          <w:rFonts w:ascii="Tahoma" w:hAnsi="Tahoma" w:cs="Tahoma"/>
          <w:b/>
          <w:smallCaps/>
          <w:sz w:val="20"/>
          <w:szCs w:val="18"/>
          <w:u w:val="single"/>
        </w:rPr>
        <w:t xml:space="preserve">Warunki Gwarancji i Serwisu </w:t>
      </w:r>
    </w:p>
    <w:p w14:paraId="1F15F571" w14:textId="77777777" w:rsidR="00667673" w:rsidRDefault="00667673" w:rsidP="00667673">
      <w:pPr>
        <w:jc w:val="center"/>
        <w:rPr>
          <w:rFonts w:ascii="Tahoma" w:hAnsi="Tahoma" w:cs="Tahoma"/>
          <w:b/>
          <w:smallCaps/>
          <w:sz w:val="20"/>
          <w:szCs w:val="18"/>
          <w:u w:val="single"/>
        </w:rPr>
      </w:pPr>
      <w:r w:rsidRPr="007809DF">
        <w:rPr>
          <w:rFonts w:ascii="Tahoma" w:hAnsi="Tahoma" w:cs="Tahoma"/>
          <w:b/>
          <w:bCs/>
          <w:smallCaps/>
          <w:sz w:val="18"/>
          <w:szCs w:val="18"/>
          <w:highlight w:val="yellow"/>
          <w:u w:val="single"/>
        </w:rPr>
        <w:t>!!! (należy wypełnić osobno w odniesieniu do każdego Towaru, na który Wykonawca składa ofertę) !!!</w:t>
      </w:r>
    </w:p>
    <w:p w14:paraId="2875C313" w14:textId="77777777" w:rsidR="00667673" w:rsidRDefault="00667673" w:rsidP="00667673">
      <w:pPr>
        <w:jc w:val="center"/>
        <w:rPr>
          <w:rFonts w:ascii="Tahoma" w:hAnsi="Tahoma" w:cs="Tahoma"/>
          <w:b/>
          <w:bCs/>
          <w:smallCaps/>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394"/>
        <w:gridCol w:w="5037"/>
      </w:tblGrid>
      <w:tr w:rsidR="00667673" w14:paraId="14B71B59" w14:textId="77777777" w:rsidTr="00D8753F">
        <w:trPr>
          <w:trHeight w:val="1207"/>
        </w:trPr>
        <w:tc>
          <w:tcPr>
            <w:tcW w:w="10135" w:type="dxa"/>
            <w:gridSpan w:val="3"/>
            <w:tcBorders>
              <w:top w:val="single" w:sz="4" w:space="0" w:color="auto"/>
              <w:left w:val="single" w:sz="4" w:space="0" w:color="auto"/>
              <w:bottom w:val="single" w:sz="4" w:space="0" w:color="auto"/>
              <w:right w:val="single" w:sz="4" w:space="0" w:color="auto"/>
            </w:tcBorders>
            <w:vAlign w:val="center"/>
          </w:tcPr>
          <w:p w14:paraId="48C96D45" w14:textId="77777777" w:rsidR="00667673" w:rsidRDefault="00667673" w:rsidP="00D8753F">
            <w:pPr>
              <w:spacing w:line="360" w:lineRule="auto"/>
              <w:rPr>
                <w:rFonts w:ascii="Tahoma" w:hAnsi="Tahoma" w:cs="Tahoma"/>
                <w:b/>
                <w:sz w:val="18"/>
                <w:szCs w:val="18"/>
              </w:rPr>
            </w:pPr>
          </w:p>
          <w:p w14:paraId="7271C0D6" w14:textId="77777777" w:rsidR="00667673" w:rsidRDefault="00667673" w:rsidP="00D8753F">
            <w:pPr>
              <w:spacing w:line="360" w:lineRule="auto"/>
              <w:rPr>
                <w:rFonts w:ascii="Tahoma" w:hAnsi="Tahoma" w:cs="Tahoma"/>
                <w:b/>
                <w:sz w:val="18"/>
                <w:szCs w:val="18"/>
              </w:rPr>
            </w:pPr>
            <w:r>
              <w:rPr>
                <w:rFonts w:ascii="Tahoma" w:hAnsi="Tahoma" w:cs="Tahoma"/>
                <w:b/>
                <w:sz w:val="18"/>
                <w:szCs w:val="18"/>
              </w:rPr>
              <w:t>Nazwa urządzenia / urządzeń: ........................................................................................................</w:t>
            </w:r>
          </w:p>
          <w:p w14:paraId="10FFCA9B" w14:textId="77777777" w:rsidR="00667673" w:rsidRDefault="00667673" w:rsidP="00D8753F">
            <w:pPr>
              <w:spacing w:line="360" w:lineRule="auto"/>
              <w:rPr>
                <w:rFonts w:ascii="Tahoma" w:hAnsi="Tahoma" w:cs="Tahoma"/>
                <w:b/>
                <w:sz w:val="18"/>
                <w:szCs w:val="18"/>
              </w:rPr>
            </w:pPr>
            <w:r>
              <w:rPr>
                <w:rFonts w:ascii="Tahoma" w:hAnsi="Tahoma" w:cs="Tahoma"/>
                <w:b/>
                <w:sz w:val="18"/>
                <w:szCs w:val="18"/>
              </w:rPr>
              <w:t>……………………………………………………………………………………………………………………………</w:t>
            </w:r>
          </w:p>
          <w:p w14:paraId="400C4F56" w14:textId="77777777" w:rsidR="00667673" w:rsidRDefault="00667673" w:rsidP="00D8753F">
            <w:pPr>
              <w:spacing w:line="360" w:lineRule="auto"/>
              <w:rPr>
                <w:rFonts w:ascii="Tahoma" w:hAnsi="Tahoma" w:cs="Tahoma"/>
                <w:b/>
                <w:sz w:val="18"/>
                <w:szCs w:val="18"/>
              </w:rPr>
            </w:pPr>
            <w:r>
              <w:rPr>
                <w:rFonts w:ascii="Tahoma" w:hAnsi="Tahoma" w:cs="Tahoma"/>
                <w:b/>
                <w:sz w:val="18"/>
                <w:szCs w:val="18"/>
              </w:rPr>
              <w:t>Producent / firma: .......................................... Typ / model urządzenia: ............................</w:t>
            </w:r>
          </w:p>
          <w:p w14:paraId="334C6478" w14:textId="1C17C8AE" w:rsidR="00667673" w:rsidRDefault="00667673" w:rsidP="00FA5C46">
            <w:pPr>
              <w:spacing w:line="360" w:lineRule="auto"/>
              <w:rPr>
                <w:rFonts w:ascii="Tahoma" w:hAnsi="Tahoma" w:cs="Tahoma"/>
                <w:b/>
                <w:sz w:val="18"/>
                <w:szCs w:val="18"/>
              </w:rPr>
            </w:pPr>
            <w:r>
              <w:rPr>
                <w:rFonts w:ascii="Tahoma" w:hAnsi="Tahoma" w:cs="Tahoma"/>
                <w:b/>
                <w:sz w:val="18"/>
                <w:szCs w:val="18"/>
              </w:rPr>
              <w:t xml:space="preserve">Rok produkcji: </w:t>
            </w:r>
            <w:r w:rsidR="00FA5C46">
              <w:rPr>
                <w:rFonts w:ascii="Tahoma" w:hAnsi="Tahoma" w:cs="Tahoma"/>
                <w:b/>
                <w:sz w:val="18"/>
                <w:szCs w:val="18"/>
              </w:rPr>
              <w:t>…………………….</w:t>
            </w:r>
            <w:r>
              <w:rPr>
                <w:rFonts w:ascii="Tahoma" w:hAnsi="Tahoma" w:cs="Tahoma"/>
                <w:b/>
                <w:sz w:val="18"/>
                <w:szCs w:val="18"/>
              </w:rPr>
              <w:t xml:space="preserve"> r.</w:t>
            </w:r>
          </w:p>
        </w:tc>
      </w:tr>
      <w:tr w:rsidR="00667673" w14:paraId="6C564494" w14:textId="77777777" w:rsidTr="00D8753F">
        <w:trPr>
          <w:trHeight w:val="637"/>
        </w:trPr>
        <w:tc>
          <w:tcPr>
            <w:tcW w:w="10135" w:type="dxa"/>
            <w:gridSpan w:val="3"/>
            <w:tcBorders>
              <w:top w:val="single" w:sz="4" w:space="0" w:color="auto"/>
              <w:left w:val="single" w:sz="4" w:space="0" w:color="auto"/>
              <w:bottom w:val="single" w:sz="4" w:space="0" w:color="auto"/>
              <w:right w:val="single" w:sz="4" w:space="0" w:color="auto"/>
            </w:tcBorders>
            <w:vAlign w:val="center"/>
            <w:hideMark/>
          </w:tcPr>
          <w:p w14:paraId="4FA0F14F" w14:textId="77777777" w:rsidR="00667673" w:rsidRDefault="00667673" w:rsidP="00D8753F">
            <w:pPr>
              <w:jc w:val="center"/>
              <w:rPr>
                <w:rFonts w:ascii="Tahoma" w:hAnsi="Tahoma" w:cs="Tahoma"/>
                <w:b/>
                <w:sz w:val="18"/>
                <w:szCs w:val="18"/>
              </w:rPr>
            </w:pPr>
            <w:r>
              <w:rPr>
                <w:rFonts w:ascii="Tahoma" w:hAnsi="Tahoma" w:cs="Tahoma"/>
                <w:b/>
                <w:sz w:val="18"/>
                <w:szCs w:val="18"/>
              </w:rPr>
              <w:t>Warunki gwarancji i serwisu:</w:t>
            </w:r>
          </w:p>
        </w:tc>
      </w:tr>
      <w:tr w:rsidR="00667673" w14:paraId="1ACE270D" w14:textId="77777777" w:rsidTr="008C462C">
        <w:tc>
          <w:tcPr>
            <w:tcW w:w="704" w:type="dxa"/>
            <w:tcBorders>
              <w:top w:val="single" w:sz="4" w:space="0" w:color="auto"/>
              <w:left w:val="single" w:sz="4" w:space="0" w:color="auto"/>
              <w:bottom w:val="single" w:sz="4" w:space="0" w:color="auto"/>
              <w:right w:val="single" w:sz="4" w:space="0" w:color="auto"/>
            </w:tcBorders>
            <w:vAlign w:val="center"/>
            <w:hideMark/>
          </w:tcPr>
          <w:p w14:paraId="4491DCA6" w14:textId="77777777" w:rsidR="00667673" w:rsidRDefault="00667673" w:rsidP="00E75404">
            <w:pPr>
              <w:numPr>
                <w:ilvl w:val="0"/>
                <w:numId w:val="60"/>
              </w:numPr>
              <w:jc w:val="right"/>
              <w:rPr>
                <w:rFonts w:ascii="Tahoma" w:hAnsi="Tahoma" w:cs="Tahoma"/>
                <w:sz w:val="18"/>
                <w:szCs w:val="18"/>
              </w:rPr>
            </w:pPr>
            <w:r>
              <w:rPr>
                <w:rFonts w:ascii="Tahoma" w:hAnsi="Tahoma" w:cs="Tahoma"/>
                <w:sz w:val="18"/>
                <w:szCs w:val="18"/>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ACAA1F3" w14:textId="77777777" w:rsidR="00667673" w:rsidRDefault="00667673" w:rsidP="00D8753F">
            <w:pPr>
              <w:rPr>
                <w:rFonts w:ascii="Tahoma" w:hAnsi="Tahoma" w:cs="Tahoma"/>
                <w:sz w:val="18"/>
                <w:szCs w:val="18"/>
              </w:rPr>
            </w:pPr>
            <w:r>
              <w:rPr>
                <w:rFonts w:ascii="Tahoma" w:hAnsi="Tahoma" w:cs="Tahoma"/>
                <w:sz w:val="18"/>
                <w:szCs w:val="18"/>
              </w:rPr>
              <w:t>Termin rozpoczęcia gwarancji</w:t>
            </w:r>
          </w:p>
        </w:tc>
        <w:tc>
          <w:tcPr>
            <w:tcW w:w="5037" w:type="dxa"/>
            <w:tcBorders>
              <w:top w:val="single" w:sz="4" w:space="0" w:color="auto"/>
              <w:left w:val="single" w:sz="4" w:space="0" w:color="auto"/>
              <w:bottom w:val="single" w:sz="4" w:space="0" w:color="auto"/>
              <w:right w:val="single" w:sz="4" w:space="0" w:color="auto"/>
            </w:tcBorders>
            <w:vAlign w:val="center"/>
            <w:hideMark/>
          </w:tcPr>
          <w:p w14:paraId="3AB3B25B" w14:textId="77777777" w:rsidR="00667673" w:rsidRDefault="00667673" w:rsidP="00D8753F">
            <w:pPr>
              <w:jc w:val="both"/>
              <w:rPr>
                <w:rFonts w:ascii="Tahoma" w:hAnsi="Tahoma" w:cs="Tahoma"/>
                <w:sz w:val="18"/>
                <w:szCs w:val="18"/>
              </w:rPr>
            </w:pPr>
            <w:r>
              <w:rPr>
                <w:rFonts w:ascii="Tahoma" w:hAnsi="Tahoma" w:cs="Tahoma"/>
                <w:sz w:val="18"/>
                <w:szCs w:val="18"/>
              </w:rPr>
              <w:t>Od dnia dostawy i podpisania protokołu zdawczo-odbiorczego bez zastrzeżeń.</w:t>
            </w:r>
          </w:p>
        </w:tc>
      </w:tr>
      <w:tr w:rsidR="00667673" w14:paraId="2EC9EF1C" w14:textId="77777777" w:rsidTr="008C462C">
        <w:trPr>
          <w:trHeight w:val="840"/>
        </w:trPr>
        <w:tc>
          <w:tcPr>
            <w:tcW w:w="704" w:type="dxa"/>
            <w:tcBorders>
              <w:top w:val="single" w:sz="4" w:space="0" w:color="auto"/>
              <w:left w:val="single" w:sz="4" w:space="0" w:color="auto"/>
              <w:bottom w:val="single" w:sz="4" w:space="0" w:color="auto"/>
              <w:right w:val="single" w:sz="4" w:space="0" w:color="auto"/>
            </w:tcBorders>
            <w:vAlign w:val="center"/>
            <w:hideMark/>
          </w:tcPr>
          <w:p w14:paraId="71BCD6F7" w14:textId="77777777" w:rsidR="00667673" w:rsidRDefault="00667673" w:rsidP="00E75404">
            <w:pPr>
              <w:numPr>
                <w:ilvl w:val="0"/>
                <w:numId w:val="60"/>
              </w:numPr>
              <w:jc w:val="right"/>
              <w:rPr>
                <w:rFonts w:ascii="Tahoma" w:hAnsi="Tahoma" w:cs="Tahoma"/>
                <w:sz w:val="18"/>
                <w:szCs w:val="18"/>
              </w:rPr>
            </w:pPr>
            <w:r>
              <w:rPr>
                <w:rFonts w:ascii="Tahoma" w:hAnsi="Tahoma" w:cs="Tahoma"/>
                <w:sz w:val="18"/>
                <w:szCs w:val="18"/>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48FB93D" w14:textId="77777777" w:rsidR="00667673" w:rsidRDefault="00667673" w:rsidP="00D8753F">
            <w:pPr>
              <w:rPr>
                <w:rFonts w:ascii="Tahoma" w:hAnsi="Tahoma" w:cs="Tahoma"/>
                <w:sz w:val="18"/>
                <w:szCs w:val="18"/>
              </w:rPr>
            </w:pPr>
            <w:r>
              <w:rPr>
                <w:rFonts w:ascii="Tahoma" w:hAnsi="Tahoma" w:cs="Tahoma"/>
                <w:sz w:val="18"/>
                <w:szCs w:val="18"/>
                <w:lang w:eastAsia="ar-SA"/>
              </w:rPr>
              <w:t>Okres gwarancji na cały Towar (gwarancja pełna bez limitu badań) liczony od dnia uruchomienia</w:t>
            </w:r>
          </w:p>
        </w:tc>
        <w:tc>
          <w:tcPr>
            <w:tcW w:w="5037" w:type="dxa"/>
            <w:tcBorders>
              <w:top w:val="single" w:sz="4" w:space="0" w:color="auto"/>
              <w:left w:val="single" w:sz="4" w:space="0" w:color="auto"/>
              <w:bottom w:val="single" w:sz="4" w:space="0" w:color="auto"/>
              <w:right w:val="single" w:sz="4" w:space="0" w:color="auto"/>
            </w:tcBorders>
            <w:vAlign w:val="center"/>
          </w:tcPr>
          <w:p w14:paraId="48C24E93" w14:textId="3F4D2489" w:rsidR="00667673" w:rsidRDefault="00667673" w:rsidP="00D8753F">
            <w:pPr>
              <w:rPr>
                <w:rFonts w:ascii="Tahoma" w:hAnsi="Tahoma" w:cs="Tahoma"/>
                <w:sz w:val="18"/>
                <w:szCs w:val="18"/>
              </w:rPr>
            </w:pPr>
          </w:p>
          <w:p w14:paraId="6830AF82" w14:textId="3CBD254F" w:rsidR="00667673" w:rsidRDefault="00667673" w:rsidP="00D8753F">
            <w:pPr>
              <w:jc w:val="both"/>
              <w:rPr>
                <w:rFonts w:ascii="Tahoma" w:hAnsi="Tahoma" w:cs="Tahoma"/>
                <w:sz w:val="18"/>
                <w:szCs w:val="18"/>
              </w:rPr>
            </w:pPr>
            <w:r>
              <w:rPr>
                <w:rFonts w:ascii="Tahoma" w:hAnsi="Tahoma" w:cs="Tahoma"/>
                <w:b/>
                <w:sz w:val="18"/>
                <w:szCs w:val="18"/>
              </w:rPr>
              <w:t>Zgodnie z pkt. 2 Formularza Oferty</w:t>
            </w:r>
          </w:p>
        </w:tc>
      </w:tr>
      <w:tr w:rsidR="00667673" w14:paraId="0AAE4B64" w14:textId="77777777" w:rsidTr="008C462C">
        <w:tc>
          <w:tcPr>
            <w:tcW w:w="704" w:type="dxa"/>
            <w:tcBorders>
              <w:top w:val="single" w:sz="4" w:space="0" w:color="auto"/>
              <w:left w:val="single" w:sz="4" w:space="0" w:color="auto"/>
              <w:bottom w:val="single" w:sz="4" w:space="0" w:color="auto"/>
              <w:right w:val="single" w:sz="4" w:space="0" w:color="auto"/>
            </w:tcBorders>
            <w:vAlign w:val="center"/>
            <w:hideMark/>
          </w:tcPr>
          <w:p w14:paraId="13E6D9B2" w14:textId="77777777" w:rsidR="00667673" w:rsidRDefault="00667673" w:rsidP="00E75404">
            <w:pPr>
              <w:numPr>
                <w:ilvl w:val="0"/>
                <w:numId w:val="60"/>
              </w:numPr>
              <w:jc w:val="right"/>
              <w:rPr>
                <w:rFonts w:ascii="Tahoma" w:hAnsi="Tahoma" w:cs="Tahoma"/>
                <w:sz w:val="18"/>
                <w:szCs w:val="18"/>
              </w:rPr>
            </w:pPr>
            <w:r>
              <w:rPr>
                <w:rFonts w:ascii="Tahoma" w:hAnsi="Tahoma" w:cs="Tahoma"/>
                <w:sz w:val="18"/>
                <w:szCs w:val="18"/>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3A30F2" w14:textId="77777777" w:rsidR="00667673" w:rsidRDefault="00667673" w:rsidP="00D8753F">
            <w:pPr>
              <w:jc w:val="both"/>
              <w:rPr>
                <w:rFonts w:ascii="Tahoma" w:hAnsi="Tahoma" w:cs="Tahoma"/>
                <w:sz w:val="18"/>
                <w:szCs w:val="18"/>
                <w:lang w:eastAsia="ar-SA"/>
              </w:rPr>
            </w:pPr>
            <w:r>
              <w:rPr>
                <w:rFonts w:ascii="Tahoma" w:hAnsi="Tahoma" w:cs="Tahoma"/>
                <w:sz w:val="18"/>
                <w:szCs w:val="18"/>
                <w:lang w:eastAsia="ar-SA"/>
              </w:rPr>
              <w:t>Przedmiot gwarancji: cały dostarczony Towar.</w:t>
            </w:r>
          </w:p>
          <w:p w14:paraId="45747EFE" w14:textId="77777777" w:rsidR="00667673" w:rsidRDefault="00667673" w:rsidP="00D8753F">
            <w:pPr>
              <w:jc w:val="both"/>
              <w:rPr>
                <w:rFonts w:ascii="Tahoma" w:hAnsi="Tahoma" w:cs="Tahoma"/>
                <w:sz w:val="18"/>
                <w:szCs w:val="18"/>
                <w:lang w:eastAsia="ar-SA"/>
              </w:rPr>
            </w:pPr>
            <w:r>
              <w:rPr>
                <w:rFonts w:ascii="Tahoma" w:hAnsi="Tahoma" w:cs="Tahoma"/>
                <w:sz w:val="18"/>
                <w:szCs w:val="18"/>
                <w:lang w:eastAsia="ar-SA"/>
              </w:rPr>
              <w:t>Gwarancja obejmuje także:</w:t>
            </w:r>
          </w:p>
          <w:p w14:paraId="2138B044" w14:textId="20ADFE91" w:rsidR="00667673" w:rsidRDefault="00667673" w:rsidP="00D8753F">
            <w:pPr>
              <w:tabs>
                <w:tab w:val="num" w:pos="290"/>
              </w:tabs>
              <w:jc w:val="both"/>
              <w:rPr>
                <w:rFonts w:ascii="Tahoma" w:hAnsi="Tahoma" w:cs="Tahoma"/>
                <w:sz w:val="18"/>
                <w:szCs w:val="18"/>
              </w:rPr>
            </w:pPr>
            <w:r>
              <w:rPr>
                <w:rFonts w:ascii="Tahoma" w:hAnsi="Tahoma" w:cs="Tahoma"/>
                <w:sz w:val="18"/>
                <w:szCs w:val="18"/>
              </w:rPr>
              <w:t xml:space="preserve">- Przeglądy w okresie gwarancji zgodne z wymogami określonymi przez producenta w ramach ceny dostawy bez dodatkowego wezwania ze strony Zamawiającego (powiadomienie Zamawiającego z 5 dniowym wyprzedzeniem </w:t>
            </w:r>
            <w:r w:rsidR="00D81F61" w:rsidRPr="00D81F61">
              <w:rPr>
                <w:rStyle w:val="Hipercze"/>
                <w:rFonts w:ascii="Tahoma" w:hAnsi="Tahoma" w:cs="Tahoma"/>
                <w:sz w:val="18"/>
                <w:szCs w:val="18"/>
              </w:rPr>
              <w:t>sw@skwam.lodz.pl</w:t>
            </w:r>
            <w:r>
              <w:rPr>
                <w:rFonts w:ascii="Tahoma" w:hAnsi="Tahoma" w:cs="Tahoma"/>
                <w:sz w:val="18"/>
                <w:szCs w:val="18"/>
              </w:rPr>
              <w:t>)</w:t>
            </w:r>
          </w:p>
          <w:p w14:paraId="16CED9F4" w14:textId="77777777" w:rsidR="00667673" w:rsidRDefault="00667673" w:rsidP="00D8753F">
            <w:pPr>
              <w:tabs>
                <w:tab w:val="num" w:pos="290"/>
              </w:tabs>
              <w:jc w:val="both"/>
              <w:rPr>
                <w:rFonts w:ascii="Tahoma" w:hAnsi="Tahoma" w:cs="Tahoma"/>
                <w:sz w:val="18"/>
                <w:szCs w:val="18"/>
              </w:rPr>
            </w:pPr>
            <w:r>
              <w:rPr>
                <w:rFonts w:ascii="Tahoma" w:hAnsi="Tahoma" w:cs="Tahoma"/>
                <w:sz w:val="18"/>
                <w:szCs w:val="18"/>
              </w:rPr>
              <w:t>- Wymiany/naprawy uszkodzonych części</w:t>
            </w:r>
          </w:p>
          <w:p w14:paraId="188C106D" w14:textId="77777777" w:rsidR="00667673" w:rsidRDefault="00667673" w:rsidP="00D8753F">
            <w:pPr>
              <w:tabs>
                <w:tab w:val="num" w:pos="290"/>
              </w:tabs>
              <w:jc w:val="both"/>
              <w:rPr>
                <w:rFonts w:ascii="Tahoma" w:hAnsi="Tahoma" w:cs="Tahoma"/>
                <w:sz w:val="18"/>
                <w:szCs w:val="18"/>
              </w:rPr>
            </w:pPr>
            <w:r>
              <w:rPr>
                <w:rFonts w:ascii="Tahoma" w:hAnsi="Tahoma" w:cs="Tahoma"/>
                <w:sz w:val="18"/>
                <w:szCs w:val="18"/>
              </w:rPr>
              <w:t>- Dojazdy/przejazdy pracowników Wykonawcy</w:t>
            </w:r>
          </w:p>
          <w:p w14:paraId="505EF492" w14:textId="77777777" w:rsidR="00667673" w:rsidRDefault="00667673" w:rsidP="00D8753F">
            <w:pPr>
              <w:tabs>
                <w:tab w:val="num" w:pos="290"/>
              </w:tabs>
              <w:jc w:val="both"/>
              <w:rPr>
                <w:rFonts w:ascii="Tahoma" w:hAnsi="Tahoma" w:cs="Tahoma"/>
                <w:sz w:val="18"/>
                <w:szCs w:val="18"/>
              </w:rPr>
            </w:pPr>
            <w:r>
              <w:rPr>
                <w:rFonts w:ascii="Tahoma" w:hAnsi="Tahoma" w:cs="Tahoma"/>
                <w:sz w:val="18"/>
                <w:szCs w:val="18"/>
              </w:rPr>
              <w:t>- Robociznę</w:t>
            </w:r>
          </w:p>
          <w:p w14:paraId="65D9701C" w14:textId="77777777" w:rsidR="00667673" w:rsidRDefault="00667673" w:rsidP="00D8753F">
            <w:pPr>
              <w:tabs>
                <w:tab w:val="num" w:pos="290"/>
              </w:tabs>
              <w:jc w:val="both"/>
              <w:rPr>
                <w:rFonts w:ascii="Tahoma" w:hAnsi="Tahoma" w:cs="Tahoma"/>
                <w:sz w:val="18"/>
                <w:szCs w:val="18"/>
              </w:rPr>
            </w:pPr>
            <w:r>
              <w:rPr>
                <w:rFonts w:ascii="Tahoma" w:hAnsi="Tahoma" w:cs="Tahoma"/>
                <w:sz w:val="18"/>
                <w:szCs w:val="18"/>
              </w:rPr>
              <w:t>- Wszystkie pozostałe koszty niezbędne do wykonania czynności gwarancyjnych.</w:t>
            </w:r>
          </w:p>
        </w:tc>
        <w:tc>
          <w:tcPr>
            <w:tcW w:w="5037" w:type="dxa"/>
            <w:tcBorders>
              <w:top w:val="single" w:sz="4" w:space="0" w:color="auto"/>
              <w:left w:val="single" w:sz="4" w:space="0" w:color="auto"/>
              <w:bottom w:val="single" w:sz="4" w:space="0" w:color="auto"/>
              <w:right w:val="single" w:sz="4" w:space="0" w:color="auto"/>
            </w:tcBorders>
            <w:vAlign w:val="center"/>
            <w:hideMark/>
          </w:tcPr>
          <w:p w14:paraId="61AED1AA" w14:textId="77777777" w:rsidR="00667673" w:rsidRDefault="00667673" w:rsidP="00D8753F">
            <w:pPr>
              <w:jc w:val="center"/>
              <w:rPr>
                <w:rFonts w:ascii="Tahoma" w:hAnsi="Tahoma" w:cs="Tahoma"/>
                <w:sz w:val="18"/>
                <w:szCs w:val="18"/>
              </w:rPr>
            </w:pPr>
            <w:r>
              <w:rPr>
                <w:rFonts w:ascii="Tahoma" w:hAnsi="Tahoma" w:cs="Tahoma"/>
                <w:sz w:val="18"/>
                <w:szCs w:val="18"/>
              </w:rPr>
              <w:t>TAK</w:t>
            </w:r>
          </w:p>
        </w:tc>
      </w:tr>
      <w:tr w:rsidR="00667673" w14:paraId="66ADBFBE" w14:textId="77777777" w:rsidTr="008C462C">
        <w:tc>
          <w:tcPr>
            <w:tcW w:w="704" w:type="dxa"/>
            <w:tcBorders>
              <w:top w:val="single" w:sz="4" w:space="0" w:color="auto"/>
              <w:left w:val="single" w:sz="4" w:space="0" w:color="auto"/>
              <w:bottom w:val="single" w:sz="4" w:space="0" w:color="auto"/>
              <w:right w:val="single" w:sz="4" w:space="0" w:color="auto"/>
            </w:tcBorders>
            <w:vAlign w:val="center"/>
          </w:tcPr>
          <w:p w14:paraId="5B8EECA1" w14:textId="77777777" w:rsidR="00667673" w:rsidRDefault="00667673" w:rsidP="00E75404">
            <w:pPr>
              <w:numPr>
                <w:ilvl w:val="0"/>
                <w:numId w:val="60"/>
              </w:numPr>
              <w:jc w:val="right"/>
              <w:rPr>
                <w:rFonts w:ascii="Tahoma" w:hAnsi="Tahoma" w:cs="Tahoma"/>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1518CA43" w14:textId="03F387A4" w:rsidR="00667673" w:rsidRDefault="00667673" w:rsidP="00F3677D">
            <w:pPr>
              <w:jc w:val="both"/>
              <w:rPr>
                <w:rFonts w:ascii="Tahoma" w:hAnsi="Tahoma" w:cs="Tahoma"/>
                <w:sz w:val="18"/>
                <w:szCs w:val="18"/>
                <w:lang w:eastAsia="ar-SA"/>
              </w:rPr>
            </w:pPr>
            <w:r>
              <w:rPr>
                <w:rFonts w:ascii="Tahoma" w:hAnsi="Tahoma" w:cs="Tahoma"/>
                <w:sz w:val="18"/>
                <w:szCs w:val="18"/>
                <w:lang w:eastAsia="ar-SA"/>
              </w:rPr>
              <w:t xml:space="preserve">Okres gwarancji ulega każdorazowemu przedłużeniu o pełen okres całkowitej lub częściowej niesprawności </w:t>
            </w:r>
            <w:r w:rsidR="00D81F61">
              <w:rPr>
                <w:rFonts w:ascii="Tahoma" w:hAnsi="Tahoma" w:cs="Tahoma"/>
                <w:sz w:val="18"/>
                <w:szCs w:val="18"/>
                <w:lang w:eastAsia="ar-SA"/>
              </w:rPr>
              <w:t>sprzętu</w:t>
            </w:r>
            <w:r>
              <w:rPr>
                <w:rFonts w:ascii="Tahoma" w:hAnsi="Tahoma" w:cs="Tahoma"/>
                <w:sz w:val="18"/>
                <w:szCs w:val="18"/>
                <w:lang w:eastAsia="ar-SA"/>
              </w:rPr>
              <w:t>.</w:t>
            </w:r>
          </w:p>
        </w:tc>
        <w:tc>
          <w:tcPr>
            <w:tcW w:w="5037" w:type="dxa"/>
            <w:tcBorders>
              <w:top w:val="single" w:sz="4" w:space="0" w:color="auto"/>
              <w:left w:val="single" w:sz="4" w:space="0" w:color="auto"/>
              <w:bottom w:val="single" w:sz="4" w:space="0" w:color="auto"/>
              <w:right w:val="single" w:sz="4" w:space="0" w:color="auto"/>
            </w:tcBorders>
            <w:vAlign w:val="center"/>
            <w:hideMark/>
          </w:tcPr>
          <w:p w14:paraId="731423C9" w14:textId="77777777" w:rsidR="00667673" w:rsidRDefault="00667673" w:rsidP="00D8753F">
            <w:pPr>
              <w:jc w:val="center"/>
              <w:rPr>
                <w:rFonts w:ascii="Tahoma" w:hAnsi="Tahoma" w:cs="Tahoma"/>
                <w:sz w:val="18"/>
                <w:szCs w:val="18"/>
              </w:rPr>
            </w:pPr>
            <w:r>
              <w:rPr>
                <w:rFonts w:ascii="Tahoma" w:hAnsi="Tahoma" w:cs="Tahoma"/>
                <w:sz w:val="18"/>
                <w:szCs w:val="18"/>
              </w:rPr>
              <w:t>TAK</w:t>
            </w:r>
          </w:p>
        </w:tc>
      </w:tr>
      <w:tr w:rsidR="00667673" w14:paraId="5FE10FBD" w14:textId="77777777" w:rsidTr="008C462C">
        <w:tc>
          <w:tcPr>
            <w:tcW w:w="704" w:type="dxa"/>
            <w:tcBorders>
              <w:top w:val="single" w:sz="4" w:space="0" w:color="auto"/>
              <w:left w:val="single" w:sz="4" w:space="0" w:color="auto"/>
              <w:bottom w:val="single" w:sz="4" w:space="0" w:color="auto"/>
              <w:right w:val="single" w:sz="4" w:space="0" w:color="auto"/>
            </w:tcBorders>
            <w:vAlign w:val="center"/>
            <w:hideMark/>
          </w:tcPr>
          <w:p w14:paraId="32A1C141" w14:textId="77777777" w:rsidR="00667673" w:rsidRDefault="00667673" w:rsidP="00E75404">
            <w:pPr>
              <w:numPr>
                <w:ilvl w:val="0"/>
                <w:numId w:val="60"/>
              </w:numPr>
              <w:jc w:val="right"/>
              <w:rPr>
                <w:rFonts w:ascii="Tahoma" w:hAnsi="Tahoma" w:cs="Tahoma"/>
                <w:sz w:val="18"/>
                <w:szCs w:val="18"/>
              </w:rPr>
            </w:pPr>
            <w:r>
              <w:rPr>
                <w:rFonts w:ascii="Tahoma" w:hAnsi="Tahoma" w:cs="Tahoma"/>
                <w:sz w:val="18"/>
                <w:szCs w:val="18"/>
              </w:rPr>
              <w:t>4</w:t>
            </w:r>
          </w:p>
        </w:tc>
        <w:tc>
          <w:tcPr>
            <w:tcW w:w="4394" w:type="dxa"/>
            <w:tcBorders>
              <w:top w:val="single" w:sz="4" w:space="0" w:color="auto"/>
              <w:left w:val="single" w:sz="4" w:space="0" w:color="auto"/>
              <w:bottom w:val="single" w:sz="4" w:space="0" w:color="auto"/>
              <w:right w:val="single" w:sz="4" w:space="0" w:color="auto"/>
            </w:tcBorders>
            <w:hideMark/>
          </w:tcPr>
          <w:p w14:paraId="3A3BE968" w14:textId="77777777" w:rsidR="001865C5" w:rsidRDefault="001865C5" w:rsidP="001865C5">
            <w:pPr>
              <w:jc w:val="center"/>
              <w:rPr>
                <w:rFonts w:ascii="Tahoma" w:hAnsi="Tahoma" w:cs="Tahoma"/>
                <w:sz w:val="18"/>
                <w:szCs w:val="18"/>
              </w:rPr>
            </w:pPr>
          </w:p>
          <w:p w14:paraId="27760470" w14:textId="77777777" w:rsidR="001865C5" w:rsidRDefault="001865C5" w:rsidP="001865C5">
            <w:pPr>
              <w:jc w:val="center"/>
              <w:rPr>
                <w:rFonts w:ascii="Tahoma" w:hAnsi="Tahoma" w:cs="Tahoma"/>
                <w:sz w:val="18"/>
                <w:szCs w:val="18"/>
              </w:rPr>
            </w:pPr>
          </w:p>
          <w:p w14:paraId="7595055D" w14:textId="77777777" w:rsidR="001865C5" w:rsidRDefault="001865C5" w:rsidP="001865C5">
            <w:pPr>
              <w:jc w:val="center"/>
              <w:rPr>
                <w:rFonts w:ascii="Tahoma" w:hAnsi="Tahoma" w:cs="Tahoma"/>
                <w:sz w:val="18"/>
                <w:szCs w:val="18"/>
              </w:rPr>
            </w:pPr>
          </w:p>
          <w:p w14:paraId="70FBC854" w14:textId="77777777" w:rsidR="001865C5" w:rsidRDefault="001865C5" w:rsidP="001865C5">
            <w:pPr>
              <w:jc w:val="center"/>
              <w:rPr>
                <w:rFonts w:ascii="Tahoma" w:hAnsi="Tahoma" w:cs="Tahoma"/>
                <w:sz w:val="18"/>
                <w:szCs w:val="18"/>
              </w:rPr>
            </w:pPr>
          </w:p>
          <w:p w14:paraId="06412EFD" w14:textId="77777777" w:rsidR="001865C5" w:rsidRDefault="001865C5" w:rsidP="001865C5">
            <w:pPr>
              <w:jc w:val="center"/>
              <w:rPr>
                <w:rFonts w:ascii="Tahoma" w:hAnsi="Tahoma" w:cs="Tahoma"/>
                <w:sz w:val="18"/>
                <w:szCs w:val="18"/>
              </w:rPr>
            </w:pPr>
          </w:p>
          <w:p w14:paraId="0DB445C1" w14:textId="77777777" w:rsidR="001865C5" w:rsidRDefault="001865C5" w:rsidP="001865C5">
            <w:pPr>
              <w:jc w:val="center"/>
              <w:rPr>
                <w:rFonts w:ascii="Tahoma" w:hAnsi="Tahoma" w:cs="Tahoma"/>
                <w:sz w:val="18"/>
                <w:szCs w:val="18"/>
              </w:rPr>
            </w:pPr>
          </w:p>
          <w:p w14:paraId="57E4A62C" w14:textId="77777777" w:rsidR="001865C5" w:rsidRDefault="001865C5" w:rsidP="001865C5">
            <w:pPr>
              <w:jc w:val="center"/>
              <w:rPr>
                <w:rFonts w:ascii="Tahoma" w:hAnsi="Tahoma" w:cs="Tahoma"/>
                <w:sz w:val="18"/>
                <w:szCs w:val="18"/>
              </w:rPr>
            </w:pPr>
          </w:p>
          <w:p w14:paraId="027F9D4E" w14:textId="77777777" w:rsidR="00667673" w:rsidRDefault="00667673" w:rsidP="008C462C">
            <w:pPr>
              <w:rPr>
                <w:rFonts w:ascii="Tahoma" w:hAnsi="Tahoma" w:cs="Tahoma"/>
                <w:sz w:val="18"/>
                <w:szCs w:val="18"/>
              </w:rPr>
            </w:pPr>
            <w:r>
              <w:rPr>
                <w:rFonts w:ascii="Tahoma" w:hAnsi="Tahoma" w:cs="Tahoma"/>
                <w:sz w:val="18"/>
                <w:szCs w:val="18"/>
              </w:rPr>
              <w:t>Czas reakcji „przyjęte zgłoszenie - podjęta naprawa”.</w:t>
            </w:r>
          </w:p>
        </w:tc>
        <w:tc>
          <w:tcPr>
            <w:tcW w:w="5037" w:type="dxa"/>
            <w:tcBorders>
              <w:top w:val="single" w:sz="4" w:space="0" w:color="auto"/>
              <w:left w:val="single" w:sz="4" w:space="0" w:color="auto"/>
              <w:bottom w:val="single" w:sz="4" w:space="0" w:color="auto"/>
              <w:right w:val="single" w:sz="4" w:space="0" w:color="auto"/>
            </w:tcBorders>
            <w:hideMark/>
          </w:tcPr>
          <w:p w14:paraId="74C25FC5" w14:textId="6056F28A" w:rsidR="00667673" w:rsidRDefault="001865C5" w:rsidP="00D8753F">
            <w:pPr>
              <w:jc w:val="both"/>
              <w:rPr>
                <w:rFonts w:ascii="Tahoma" w:hAnsi="Tahoma" w:cs="Tahoma"/>
                <w:sz w:val="18"/>
                <w:szCs w:val="18"/>
              </w:rPr>
            </w:pPr>
            <w:r w:rsidRPr="001865C5">
              <w:rPr>
                <w:rFonts w:ascii="Tahoma" w:hAnsi="Tahoma" w:cs="Tahoma"/>
                <w:sz w:val="18"/>
                <w:szCs w:val="18"/>
              </w:rPr>
              <w:t xml:space="preserve">Serwisem gwarancyjnym zostaną objęte wszystkie urządzenia wchodzące w skład TOPSOR. W przypadku oprogramowania obsługa serwisu gwarancyjnego dotyczyć będzie przede wszystkim aktualizacji do najnowszych wersji. Wykonawca zobowiązany jest do zachowania: </w:t>
            </w:r>
            <w:r w:rsidRPr="001865C5">
              <w:rPr>
                <w:rFonts w:ascii="Tahoma" w:hAnsi="Tahoma" w:cs="Tahoma"/>
                <w:b/>
                <w:sz w:val="18"/>
                <w:szCs w:val="18"/>
              </w:rPr>
              <w:t>24-godzinnego czasu na usuniecie usterki oprogramowania</w:t>
            </w:r>
            <w:r w:rsidRPr="001865C5">
              <w:rPr>
                <w:rFonts w:ascii="Tahoma" w:hAnsi="Tahoma" w:cs="Tahoma"/>
                <w:sz w:val="18"/>
                <w:szCs w:val="18"/>
              </w:rPr>
              <w:t xml:space="preserve">, </w:t>
            </w:r>
            <w:r w:rsidRPr="001865C5">
              <w:rPr>
                <w:rFonts w:ascii="Tahoma" w:hAnsi="Tahoma" w:cs="Tahoma"/>
                <w:b/>
                <w:sz w:val="18"/>
                <w:szCs w:val="18"/>
              </w:rPr>
              <w:t xml:space="preserve">24-godzinnego czasu na usunięcie usterki krytycznej </w:t>
            </w:r>
            <w:r w:rsidRPr="001865C5">
              <w:rPr>
                <w:rFonts w:ascii="Tahoma" w:hAnsi="Tahoma" w:cs="Tahoma"/>
                <w:sz w:val="18"/>
                <w:szCs w:val="18"/>
              </w:rPr>
              <w:t xml:space="preserve">(tzn. w momencie kiedy system nie pozwala na obsługę osób oczekujących w kolejce z wykorzystaniem TOPSOR) oraz </w:t>
            </w:r>
            <w:r w:rsidRPr="00B3574B">
              <w:rPr>
                <w:rFonts w:ascii="Tahoma" w:hAnsi="Tahoma" w:cs="Tahoma"/>
                <w:b/>
                <w:sz w:val="18"/>
                <w:szCs w:val="18"/>
              </w:rPr>
              <w:t>72- godzinnego czasu na usunięcie usterki</w:t>
            </w:r>
            <w:r w:rsidRPr="001865C5">
              <w:rPr>
                <w:rFonts w:ascii="Tahoma" w:hAnsi="Tahoma" w:cs="Tahoma"/>
                <w:sz w:val="18"/>
                <w:szCs w:val="18"/>
              </w:rPr>
              <w:t xml:space="preserve"> (tzn. w momencie kiedy system działa w ograniczonym zakresie jednak obsługa osób oczekujących w kolejce odbywa się normalnie). Czas reakcji liczony będzie od chwili przekazania Wykonawcy informacji o usterce drogą elektroniczną (e-mail)</w:t>
            </w:r>
            <w:r w:rsidR="00B3574B">
              <w:rPr>
                <w:rFonts w:ascii="Tahoma" w:hAnsi="Tahoma" w:cs="Tahoma"/>
                <w:sz w:val="18"/>
                <w:szCs w:val="18"/>
              </w:rPr>
              <w:t xml:space="preserve"> ……………………………….</w:t>
            </w:r>
          </w:p>
        </w:tc>
      </w:tr>
      <w:tr w:rsidR="00667673" w14:paraId="3BD84108" w14:textId="77777777" w:rsidTr="008C462C">
        <w:tc>
          <w:tcPr>
            <w:tcW w:w="704" w:type="dxa"/>
            <w:tcBorders>
              <w:top w:val="single" w:sz="4" w:space="0" w:color="auto"/>
              <w:left w:val="single" w:sz="4" w:space="0" w:color="auto"/>
              <w:bottom w:val="single" w:sz="4" w:space="0" w:color="auto"/>
              <w:right w:val="single" w:sz="4" w:space="0" w:color="auto"/>
            </w:tcBorders>
            <w:vAlign w:val="center"/>
          </w:tcPr>
          <w:p w14:paraId="5825AA4A" w14:textId="77777777" w:rsidR="00667673" w:rsidRPr="005C11E2" w:rsidRDefault="00667673" w:rsidP="00E75404">
            <w:pPr>
              <w:numPr>
                <w:ilvl w:val="0"/>
                <w:numId w:val="60"/>
              </w:numPr>
              <w:jc w:val="right"/>
              <w:rPr>
                <w:rFonts w:ascii="Tahoma" w:hAnsi="Tahoma" w:cs="Tahoma"/>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3802B08D" w14:textId="77777777" w:rsidR="00667673" w:rsidRPr="005C11E2" w:rsidRDefault="00667673" w:rsidP="00D8753F">
            <w:pPr>
              <w:jc w:val="both"/>
              <w:rPr>
                <w:rFonts w:ascii="Tahoma" w:hAnsi="Tahoma" w:cs="Tahoma"/>
                <w:sz w:val="18"/>
                <w:szCs w:val="18"/>
              </w:rPr>
            </w:pPr>
            <w:r w:rsidRPr="005C11E2">
              <w:rPr>
                <w:rFonts w:ascii="Tahoma" w:hAnsi="Tahoma" w:cs="Tahoma"/>
                <w:sz w:val="18"/>
                <w:szCs w:val="18"/>
              </w:rPr>
              <w:t>Możliwość aktywnej, zdalnej diagnostyki uszkodzenia bezpośrednio po zgłoszeniu telefonicznym Użytkownika każdego dnia 24h/dobę w dni robocze</w:t>
            </w:r>
          </w:p>
        </w:tc>
        <w:tc>
          <w:tcPr>
            <w:tcW w:w="5037" w:type="dxa"/>
            <w:tcBorders>
              <w:top w:val="single" w:sz="4" w:space="0" w:color="auto"/>
              <w:left w:val="single" w:sz="4" w:space="0" w:color="auto"/>
              <w:bottom w:val="single" w:sz="4" w:space="0" w:color="auto"/>
              <w:right w:val="single" w:sz="4" w:space="0" w:color="auto"/>
            </w:tcBorders>
            <w:vAlign w:val="center"/>
          </w:tcPr>
          <w:p w14:paraId="5A3BD8A1" w14:textId="77777777" w:rsidR="00667673" w:rsidRDefault="00667673" w:rsidP="00D8753F">
            <w:pPr>
              <w:jc w:val="center"/>
              <w:rPr>
                <w:rFonts w:ascii="Tahoma" w:hAnsi="Tahoma" w:cs="Tahoma"/>
                <w:sz w:val="18"/>
                <w:szCs w:val="18"/>
              </w:rPr>
            </w:pPr>
            <w:r>
              <w:rPr>
                <w:rFonts w:ascii="Tahoma" w:hAnsi="Tahoma" w:cs="Tahoma"/>
                <w:sz w:val="18"/>
                <w:szCs w:val="18"/>
              </w:rPr>
              <w:t xml:space="preserve">TAK pod numerem tel. </w:t>
            </w:r>
            <w:r>
              <w:rPr>
                <w:rFonts w:ascii="Tahoma" w:hAnsi="Tahoma" w:cs="Tahoma"/>
                <w:b/>
                <w:sz w:val="18"/>
                <w:szCs w:val="18"/>
              </w:rPr>
              <w:t>………………….</w:t>
            </w:r>
          </w:p>
          <w:p w14:paraId="44F2764C" w14:textId="77777777" w:rsidR="00667673" w:rsidRDefault="00667673" w:rsidP="00D8753F">
            <w:pPr>
              <w:jc w:val="center"/>
              <w:rPr>
                <w:rFonts w:ascii="Tahoma" w:hAnsi="Tahoma" w:cs="Tahoma"/>
                <w:sz w:val="18"/>
                <w:szCs w:val="18"/>
              </w:rPr>
            </w:pPr>
          </w:p>
          <w:p w14:paraId="24B12B56" w14:textId="77777777" w:rsidR="00667673" w:rsidRDefault="00667673" w:rsidP="00D8753F">
            <w:pPr>
              <w:jc w:val="center"/>
              <w:rPr>
                <w:rFonts w:ascii="Tahoma" w:hAnsi="Tahoma" w:cs="Tahoma"/>
                <w:sz w:val="18"/>
                <w:szCs w:val="18"/>
              </w:rPr>
            </w:pPr>
            <w:r>
              <w:rPr>
                <w:rFonts w:ascii="Tahoma" w:hAnsi="Tahoma" w:cs="Tahoma"/>
                <w:sz w:val="18"/>
                <w:szCs w:val="18"/>
              </w:rPr>
              <w:t>NIE</w:t>
            </w:r>
          </w:p>
        </w:tc>
      </w:tr>
      <w:tr w:rsidR="00667673" w14:paraId="157F5CE4" w14:textId="77777777" w:rsidTr="006E0702">
        <w:tc>
          <w:tcPr>
            <w:tcW w:w="704" w:type="dxa"/>
            <w:tcBorders>
              <w:top w:val="single" w:sz="4" w:space="0" w:color="auto"/>
              <w:left w:val="single" w:sz="4" w:space="0" w:color="auto"/>
              <w:bottom w:val="single" w:sz="4" w:space="0" w:color="auto"/>
              <w:right w:val="single" w:sz="4" w:space="0" w:color="auto"/>
            </w:tcBorders>
            <w:vAlign w:val="center"/>
            <w:hideMark/>
          </w:tcPr>
          <w:p w14:paraId="7243B1FC" w14:textId="6AECC48C" w:rsidR="00667673" w:rsidRDefault="00667673" w:rsidP="00E75404">
            <w:pPr>
              <w:numPr>
                <w:ilvl w:val="0"/>
                <w:numId w:val="60"/>
              </w:numPr>
              <w:jc w:val="right"/>
              <w:rPr>
                <w:rFonts w:ascii="Tahoma" w:hAnsi="Tahoma" w:cs="Tahoma"/>
                <w:sz w:val="18"/>
                <w:szCs w:val="18"/>
              </w:rPr>
            </w:pPr>
            <w:r>
              <w:rPr>
                <w:rFonts w:ascii="Tahoma" w:hAnsi="Tahoma" w:cs="Tahoma"/>
                <w:sz w:val="18"/>
                <w:szCs w:val="18"/>
              </w:rPr>
              <w:t>5</w:t>
            </w:r>
          </w:p>
        </w:tc>
        <w:tc>
          <w:tcPr>
            <w:tcW w:w="4394" w:type="dxa"/>
            <w:tcBorders>
              <w:top w:val="single" w:sz="4" w:space="0" w:color="auto"/>
              <w:left w:val="single" w:sz="4" w:space="0" w:color="auto"/>
              <w:bottom w:val="single" w:sz="4" w:space="0" w:color="auto"/>
              <w:right w:val="single" w:sz="4" w:space="0" w:color="auto"/>
            </w:tcBorders>
            <w:hideMark/>
          </w:tcPr>
          <w:p w14:paraId="2A1007D6" w14:textId="77777777" w:rsidR="00667673" w:rsidRPr="005C11E2" w:rsidRDefault="00667673" w:rsidP="00D8753F">
            <w:pPr>
              <w:jc w:val="both"/>
              <w:rPr>
                <w:rFonts w:ascii="Tahoma" w:hAnsi="Tahoma" w:cs="Tahoma"/>
                <w:sz w:val="18"/>
                <w:szCs w:val="18"/>
              </w:rPr>
            </w:pPr>
            <w:r w:rsidRPr="005C11E2">
              <w:rPr>
                <w:rFonts w:ascii="Tahoma" w:hAnsi="Tahoma" w:cs="Tahoma"/>
                <w:sz w:val="18"/>
                <w:szCs w:val="18"/>
              </w:rPr>
              <w:t xml:space="preserve">Ilość przeglądów w ramach ceny dostawy w okresie gwarancji, zgodnie z zaleceniami producenta, wykonana bez wcześniejszego zlecenia Zamawiającego. </w:t>
            </w:r>
          </w:p>
        </w:tc>
        <w:tc>
          <w:tcPr>
            <w:tcW w:w="5037" w:type="dxa"/>
            <w:tcBorders>
              <w:top w:val="single" w:sz="4" w:space="0" w:color="auto"/>
              <w:left w:val="single" w:sz="4" w:space="0" w:color="auto"/>
              <w:bottom w:val="single" w:sz="4" w:space="0" w:color="auto"/>
              <w:right w:val="single" w:sz="4" w:space="0" w:color="auto"/>
            </w:tcBorders>
          </w:tcPr>
          <w:p w14:paraId="440956D0" w14:textId="77777777" w:rsidR="00667673" w:rsidRDefault="00667673" w:rsidP="00D8753F">
            <w:pPr>
              <w:rPr>
                <w:rFonts w:ascii="Tahoma" w:hAnsi="Tahoma" w:cs="Tahoma"/>
                <w:sz w:val="18"/>
                <w:szCs w:val="18"/>
              </w:rPr>
            </w:pPr>
          </w:p>
          <w:p w14:paraId="35543AA3" w14:textId="77777777" w:rsidR="00667673" w:rsidRDefault="00667673" w:rsidP="00D8753F">
            <w:pPr>
              <w:rPr>
                <w:rFonts w:ascii="Tahoma" w:hAnsi="Tahoma" w:cs="Tahoma"/>
                <w:sz w:val="18"/>
                <w:szCs w:val="18"/>
              </w:rPr>
            </w:pPr>
            <w:r>
              <w:rPr>
                <w:rFonts w:ascii="Tahoma" w:hAnsi="Tahoma" w:cs="Tahoma"/>
                <w:sz w:val="18"/>
                <w:szCs w:val="18"/>
              </w:rPr>
              <w:t xml:space="preserve">Ilość przeglądów w roku </w:t>
            </w:r>
            <w:r>
              <w:rPr>
                <w:rFonts w:ascii="Tahoma" w:hAnsi="Tahoma" w:cs="Tahoma"/>
                <w:b/>
                <w:sz w:val="18"/>
                <w:szCs w:val="18"/>
              </w:rPr>
              <w:t>….</w:t>
            </w:r>
            <w:r>
              <w:rPr>
                <w:rFonts w:ascii="Tahoma" w:hAnsi="Tahoma" w:cs="Tahoma"/>
                <w:sz w:val="18"/>
                <w:szCs w:val="18"/>
              </w:rPr>
              <w:t>, w odstępach równomiernych</w:t>
            </w:r>
          </w:p>
          <w:p w14:paraId="7B5A4738" w14:textId="77777777" w:rsidR="00667673" w:rsidRDefault="00667673" w:rsidP="00D8753F">
            <w:pPr>
              <w:rPr>
                <w:rFonts w:ascii="Tahoma" w:hAnsi="Tahoma" w:cs="Tahoma"/>
                <w:sz w:val="18"/>
                <w:szCs w:val="18"/>
              </w:rPr>
            </w:pPr>
          </w:p>
          <w:p w14:paraId="516B1E89" w14:textId="77777777" w:rsidR="00667673" w:rsidRDefault="00667673" w:rsidP="00D8753F">
            <w:pPr>
              <w:rPr>
                <w:rFonts w:ascii="Tahoma" w:hAnsi="Tahoma" w:cs="Tahoma"/>
                <w:i/>
                <w:sz w:val="18"/>
                <w:szCs w:val="18"/>
                <w:u w:val="single"/>
              </w:rPr>
            </w:pPr>
          </w:p>
        </w:tc>
      </w:tr>
      <w:tr w:rsidR="00667673" w14:paraId="1EFC75DB" w14:textId="77777777" w:rsidTr="006E0702">
        <w:tc>
          <w:tcPr>
            <w:tcW w:w="704" w:type="dxa"/>
            <w:tcBorders>
              <w:top w:val="single" w:sz="4" w:space="0" w:color="auto"/>
              <w:left w:val="single" w:sz="4" w:space="0" w:color="auto"/>
              <w:bottom w:val="single" w:sz="4" w:space="0" w:color="auto"/>
              <w:right w:val="single" w:sz="4" w:space="0" w:color="auto"/>
            </w:tcBorders>
            <w:vAlign w:val="center"/>
            <w:hideMark/>
          </w:tcPr>
          <w:p w14:paraId="521B589D" w14:textId="77777777" w:rsidR="00667673" w:rsidRDefault="00667673" w:rsidP="00E75404">
            <w:pPr>
              <w:numPr>
                <w:ilvl w:val="0"/>
                <w:numId w:val="60"/>
              </w:numPr>
              <w:jc w:val="right"/>
              <w:rPr>
                <w:rFonts w:ascii="Tahoma" w:hAnsi="Tahoma" w:cs="Tahoma"/>
                <w:sz w:val="18"/>
                <w:szCs w:val="18"/>
              </w:rPr>
            </w:pPr>
            <w:r>
              <w:rPr>
                <w:rFonts w:ascii="Tahoma" w:hAnsi="Tahoma" w:cs="Tahoma"/>
                <w:sz w:val="18"/>
                <w:szCs w:val="18"/>
              </w:rPr>
              <w:t>6</w:t>
            </w:r>
          </w:p>
        </w:tc>
        <w:tc>
          <w:tcPr>
            <w:tcW w:w="4394" w:type="dxa"/>
            <w:tcBorders>
              <w:top w:val="single" w:sz="4" w:space="0" w:color="auto"/>
              <w:left w:val="single" w:sz="4" w:space="0" w:color="auto"/>
              <w:bottom w:val="single" w:sz="4" w:space="0" w:color="auto"/>
              <w:right w:val="single" w:sz="4" w:space="0" w:color="auto"/>
            </w:tcBorders>
            <w:hideMark/>
          </w:tcPr>
          <w:p w14:paraId="7E236B4E" w14:textId="77777777" w:rsidR="00667673" w:rsidRPr="005C11E2" w:rsidRDefault="00667673" w:rsidP="00D8753F">
            <w:pPr>
              <w:jc w:val="both"/>
              <w:rPr>
                <w:rFonts w:ascii="Tahoma" w:hAnsi="Tahoma" w:cs="Tahoma"/>
                <w:sz w:val="18"/>
                <w:szCs w:val="18"/>
              </w:rPr>
            </w:pPr>
            <w:r w:rsidRPr="005C11E2">
              <w:rPr>
                <w:rFonts w:ascii="Tahoma" w:hAnsi="Tahoma" w:cs="Tahoma"/>
                <w:sz w:val="18"/>
                <w:szCs w:val="18"/>
              </w:rPr>
              <w:t>Przeglądy końcowe przed upływem końca gwarancji w ramach ceny dostawy, wykonane bez wcześniejszego zlecenia Zamawiającego.</w:t>
            </w:r>
          </w:p>
        </w:tc>
        <w:tc>
          <w:tcPr>
            <w:tcW w:w="5037" w:type="dxa"/>
            <w:tcBorders>
              <w:top w:val="single" w:sz="4" w:space="0" w:color="auto"/>
              <w:left w:val="single" w:sz="4" w:space="0" w:color="auto"/>
              <w:bottom w:val="single" w:sz="4" w:space="0" w:color="auto"/>
              <w:right w:val="single" w:sz="4" w:space="0" w:color="auto"/>
            </w:tcBorders>
            <w:vAlign w:val="center"/>
            <w:hideMark/>
          </w:tcPr>
          <w:p w14:paraId="2FD87B3C" w14:textId="6644DD74" w:rsidR="00667673" w:rsidRDefault="00667673" w:rsidP="00D8753F">
            <w:pPr>
              <w:jc w:val="center"/>
              <w:rPr>
                <w:rFonts w:ascii="Tahoma" w:hAnsi="Tahoma" w:cs="Tahoma"/>
                <w:sz w:val="18"/>
                <w:szCs w:val="18"/>
              </w:rPr>
            </w:pPr>
            <w:r>
              <w:rPr>
                <w:rFonts w:ascii="Tahoma" w:hAnsi="Tahoma" w:cs="Tahoma"/>
                <w:sz w:val="18"/>
                <w:szCs w:val="18"/>
              </w:rPr>
              <w:t>TAK</w:t>
            </w:r>
            <w:r w:rsidR="00F104EF">
              <w:rPr>
                <w:rFonts w:ascii="Tahoma" w:hAnsi="Tahoma" w:cs="Tahoma"/>
                <w:sz w:val="18"/>
                <w:szCs w:val="18"/>
              </w:rPr>
              <w:t xml:space="preserve"> </w:t>
            </w:r>
            <w:r w:rsidR="00FA5C46">
              <w:rPr>
                <w:rFonts w:ascii="Tahoma" w:hAnsi="Tahoma" w:cs="Tahoma"/>
                <w:sz w:val="18"/>
                <w:szCs w:val="18"/>
              </w:rPr>
              <w:t>/</w:t>
            </w:r>
            <w:r w:rsidR="00F104EF">
              <w:rPr>
                <w:rFonts w:ascii="Tahoma" w:hAnsi="Tahoma" w:cs="Tahoma"/>
                <w:sz w:val="18"/>
                <w:szCs w:val="18"/>
              </w:rPr>
              <w:t xml:space="preserve"> </w:t>
            </w:r>
            <w:r w:rsidR="00FA5C46">
              <w:rPr>
                <w:rFonts w:ascii="Tahoma" w:hAnsi="Tahoma" w:cs="Tahoma"/>
                <w:sz w:val="18"/>
                <w:szCs w:val="18"/>
              </w:rPr>
              <w:t>NIE</w:t>
            </w:r>
          </w:p>
        </w:tc>
      </w:tr>
      <w:tr w:rsidR="00667673" w14:paraId="0C53C2F1" w14:textId="77777777" w:rsidTr="006E0702">
        <w:tc>
          <w:tcPr>
            <w:tcW w:w="704" w:type="dxa"/>
            <w:tcBorders>
              <w:top w:val="single" w:sz="4" w:space="0" w:color="auto"/>
              <w:left w:val="single" w:sz="4" w:space="0" w:color="auto"/>
              <w:bottom w:val="single" w:sz="4" w:space="0" w:color="auto"/>
              <w:right w:val="single" w:sz="4" w:space="0" w:color="auto"/>
            </w:tcBorders>
            <w:vAlign w:val="center"/>
            <w:hideMark/>
          </w:tcPr>
          <w:p w14:paraId="564209DB" w14:textId="77777777" w:rsidR="00667673" w:rsidRDefault="00667673" w:rsidP="00D8753F">
            <w:pPr>
              <w:jc w:val="right"/>
              <w:rPr>
                <w:rFonts w:ascii="Tahoma" w:hAnsi="Tahoma" w:cs="Tahoma"/>
                <w:sz w:val="18"/>
                <w:szCs w:val="18"/>
              </w:rPr>
            </w:pPr>
            <w:r>
              <w:rPr>
                <w:rFonts w:ascii="Tahoma" w:hAnsi="Tahoma" w:cs="Tahoma"/>
                <w:sz w:val="18"/>
                <w:szCs w:val="18"/>
              </w:rPr>
              <w:t>9.</w:t>
            </w:r>
          </w:p>
        </w:tc>
        <w:tc>
          <w:tcPr>
            <w:tcW w:w="4394" w:type="dxa"/>
            <w:tcBorders>
              <w:top w:val="single" w:sz="4" w:space="0" w:color="auto"/>
              <w:left w:val="single" w:sz="4" w:space="0" w:color="auto"/>
              <w:bottom w:val="single" w:sz="4" w:space="0" w:color="auto"/>
              <w:right w:val="single" w:sz="4" w:space="0" w:color="auto"/>
            </w:tcBorders>
            <w:hideMark/>
          </w:tcPr>
          <w:p w14:paraId="3E80F259" w14:textId="60E91E3C" w:rsidR="00667673" w:rsidRDefault="00667673" w:rsidP="00D8753F">
            <w:pPr>
              <w:jc w:val="both"/>
              <w:rPr>
                <w:rFonts w:ascii="Tahoma" w:hAnsi="Tahoma" w:cs="Tahoma"/>
                <w:sz w:val="18"/>
                <w:szCs w:val="18"/>
              </w:rPr>
            </w:pPr>
            <w:r>
              <w:rPr>
                <w:rFonts w:ascii="Tahoma" w:hAnsi="Tahoma" w:cs="Tahoma"/>
                <w:sz w:val="18"/>
                <w:szCs w:val="18"/>
              </w:rPr>
              <w:t>Możliwość zgłoszenia wad/awarii/błędów/usterek 24 h/dobę</w:t>
            </w:r>
          </w:p>
        </w:tc>
        <w:tc>
          <w:tcPr>
            <w:tcW w:w="5037" w:type="dxa"/>
            <w:tcBorders>
              <w:top w:val="single" w:sz="4" w:space="0" w:color="auto"/>
              <w:left w:val="single" w:sz="4" w:space="0" w:color="auto"/>
              <w:bottom w:val="single" w:sz="4" w:space="0" w:color="auto"/>
              <w:right w:val="single" w:sz="4" w:space="0" w:color="auto"/>
            </w:tcBorders>
            <w:hideMark/>
          </w:tcPr>
          <w:p w14:paraId="6D324F16" w14:textId="483D7912" w:rsidR="00F104EF" w:rsidRDefault="00667673" w:rsidP="00F104EF">
            <w:pPr>
              <w:spacing w:line="276" w:lineRule="auto"/>
              <w:jc w:val="center"/>
              <w:rPr>
                <w:rFonts w:ascii="Tahoma" w:hAnsi="Tahoma" w:cs="Tahoma"/>
                <w:sz w:val="18"/>
                <w:szCs w:val="18"/>
              </w:rPr>
            </w:pPr>
            <w:r>
              <w:rPr>
                <w:rFonts w:ascii="Tahoma" w:hAnsi="Tahoma" w:cs="Tahoma"/>
                <w:sz w:val="18"/>
                <w:szCs w:val="18"/>
              </w:rPr>
              <w:t>TAK</w:t>
            </w:r>
          </w:p>
          <w:p w14:paraId="27CD5C1E" w14:textId="77777777" w:rsidR="00667673" w:rsidRDefault="00667673" w:rsidP="00D8753F">
            <w:pPr>
              <w:spacing w:line="276" w:lineRule="auto"/>
              <w:rPr>
                <w:rFonts w:ascii="Tahoma" w:hAnsi="Tahoma" w:cs="Tahoma"/>
                <w:sz w:val="18"/>
                <w:szCs w:val="18"/>
              </w:rPr>
            </w:pPr>
            <w:r>
              <w:rPr>
                <w:rFonts w:ascii="Tahoma" w:hAnsi="Tahoma" w:cs="Tahoma"/>
                <w:sz w:val="18"/>
                <w:szCs w:val="18"/>
              </w:rPr>
              <w:t xml:space="preserve">numer telefonu: </w:t>
            </w:r>
            <w:r>
              <w:rPr>
                <w:rFonts w:ascii="Tahoma" w:hAnsi="Tahoma" w:cs="Tahoma"/>
                <w:b/>
                <w:sz w:val="18"/>
                <w:szCs w:val="18"/>
              </w:rPr>
              <w:t>……………</w:t>
            </w:r>
            <w:r>
              <w:rPr>
                <w:rFonts w:ascii="Tahoma" w:hAnsi="Tahoma" w:cs="Tahoma"/>
                <w:sz w:val="18"/>
                <w:szCs w:val="18"/>
              </w:rPr>
              <w:t xml:space="preserve">, email: </w:t>
            </w:r>
            <w:r>
              <w:rPr>
                <w:rFonts w:ascii="Tahoma" w:hAnsi="Tahoma" w:cs="Tahoma"/>
                <w:b/>
                <w:sz w:val="18"/>
                <w:szCs w:val="18"/>
              </w:rPr>
              <w:t>……………</w:t>
            </w:r>
          </w:p>
        </w:tc>
      </w:tr>
      <w:tr w:rsidR="00667673" w14:paraId="73EBC724" w14:textId="77777777" w:rsidTr="006E0702">
        <w:trPr>
          <w:trHeight w:val="2178"/>
        </w:trPr>
        <w:tc>
          <w:tcPr>
            <w:tcW w:w="704" w:type="dxa"/>
            <w:tcBorders>
              <w:top w:val="single" w:sz="4" w:space="0" w:color="auto"/>
              <w:left w:val="single" w:sz="4" w:space="0" w:color="auto"/>
              <w:bottom w:val="single" w:sz="4" w:space="0" w:color="auto"/>
              <w:right w:val="single" w:sz="4" w:space="0" w:color="auto"/>
            </w:tcBorders>
            <w:vAlign w:val="center"/>
            <w:hideMark/>
          </w:tcPr>
          <w:p w14:paraId="046A5B71" w14:textId="3E10EF89" w:rsidR="00667673" w:rsidRDefault="00667673" w:rsidP="00D8753F">
            <w:pPr>
              <w:jc w:val="right"/>
              <w:rPr>
                <w:rFonts w:ascii="Tahoma" w:hAnsi="Tahoma" w:cs="Tahoma"/>
                <w:sz w:val="18"/>
                <w:szCs w:val="18"/>
              </w:rPr>
            </w:pPr>
            <w:r>
              <w:rPr>
                <w:rFonts w:ascii="Tahoma" w:hAnsi="Tahoma" w:cs="Tahoma"/>
                <w:sz w:val="18"/>
                <w:szCs w:val="18"/>
              </w:rPr>
              <w:lastRenderedPageBreak/>
              <w:t>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F42A0E4" w14:textId="77777777" w:rsidR="00667673" w:rsidRDefault="00667673" w:rsidP="00D8753F">
            <w:pPr>
              <w:rPr>
                <w:rFonts w:ascii="Tahoma" w:hAnsi="Tahoma" w:cs="Tahoma"/>
                <w:sz w:val="18"/>
                <w:szCs w:val="18"/>
              </w:rPr>
            </w:pPr>
            <w:r>
              <w:rPr>
                <w:rFonts w:ascii="Tahoma" w:hAnsi="Tahoma" w:cs="Tahoma"/>
                <w:sz w:val="18"/>
                <w:szCs w:val="18"/>
              </w:rPr>
              <w:t>Maksymalny czas usunięcia wad/awarii/błędów/usterek Towaru</w:t>
            </w:r>
          </w:p>
        </w:tc>
        <w:tc>
          <w:tcPr>
            <w:tcW w:w="5037" w:type="dxa"/>
            <w:tcBorders>
              <w:top w:val="single" w:sz="4" w:space="0" w:color="auto"/>
              <w:left w:val="single" w:sz="4" w:space="0" w:color="auto"/>
              <w:bottom w:val="single" w:sz="4" w:space="0" w:color="auto"/>
              <w:right w:val="single" w:sz="4" w:space="0" w:color="auto"/>
            </w:tcBorders>
            <w:hideMark/>
          </w:tcPr>
          <w:p w14:paraId="79D6B313" w14:textId="77777777" w:rsidR="001C419B" w:rsidRDefault="001C419B" w:rsidP="00D8753F">
            <w:pPr>
              <w:rPr>
                <w:rFonts w:ascii="Tahoma" w:hAnsi="Tahoma" w:cs="Tahoma"/>
                <w:sz w:val="18"/>
                <w:szCs w:val="18"/>
              </w:rPr>
            </w:pPr>
          </w:p>
          <w:p w14:paraId="3A23366D" w14:textId="435A0ADA" w:rsidR="007319D6" w:rsidRPr="00FA5C46" w:rsidRDefault="001C419B" w:rsidP="00D8753F">
            <w:pPr>
              <w:rPr>
                <w:rFonts w:ascii="Tahoma" w:hAnsi="Tahoma" w:cs="Tahoma"/>
                <w:sz w:val="18"/>
                <w:szCs w:val="18"/>
              </w:rPr>
            </w:pPr>
            <w:r w:rsidRPr="001C419B">
              <w:rPr>
                <w:rFonts w:ascii="Tahoma" w:hAnsi="Tahoma" w:cs="Tahoma"/>
                <w:sz w:val="18"/>
                <w:szCs w:val="18"/>
              </w:rPr>
              <w:t xml:space="preserve">Wykonawca zobowiązany jest do zachowania: </w:t>
            </w:r>
            <w:r w:rsidRPr="00137C80">
              <w:rPr>
                <w:rFonts w:ascii="Tahoma" w:hAnsi="Tahoma" w:cs="Tahoma"/>
                <w:b/>
                <w:sz w:val="18"/>
                <w:szCs w:val="18"/>
              </w:rPr>
              <w:t xml:space="preserve">24-godzinnego czasu na usuniecie usterki oprogramowania, 24-godzinnego czasu na usunięcie usterki krytycznej </w:t>
            </w:r>
            <w:r w:rsidRPr="001C419B">
              <w:rPr>
                <w:rFonts w:ascii="Tahoma" w:hAnsi="Tahoma" w:cs="Tahoma"/>
                <w:sz w:val="18"/>
                <w:szCs w:val="18"/>
              </w:rPr>
              <w:t xml:space="preserve">(tzn. w momencie kiedy system nie pozwala na obsługę osób oczekujących w kolejce z wykorzystaniem TOPSOR) oraz </w:t>
            </w:r>
            <w:r w:rsidRPr="00137C80">
              <w:rPr>
                <w:rFonts w:ascii="Tahoma" w:hAnsi="Tahoma" w:cs="Tahoma"/>
                <w:b/>
                <w:sz w:val="18"/>
                <w:szCs w:val="18"/>
              </w:rPr>
              <w:t>72- godzinnego czasu na usunięcie usterki</w:t>
            </w:r>
            <w:r w:rsidRPr="001C419B">
              <w:rPr>
                <w:rFonts w:ascii="Tahoma" w:hAnsi="Tahoma" w:cs="Tahoma"/>
                <w:sz w:val="18"/>
                <w:szCs w:val="18"/>
              </w:rPr>
              <w:t xml:space="preserve"> (tzn. w momencie kiedy system działa w ograniczonym zakresie jednak obsługa osób oczekujących w kolejce odbywa się normalnie). </w:t>
            </w:r>
          </w:p>
        </w:tc>
      </w:tr>
      <w:tr w:rsidR="00667673" w14:paraId="3A67B9F3"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3819CB25" w14:textId="77777777" w:rsidR="00667673" w:rsidRDefault="00667673" w:rsidP="007319D6">
            <w:pPr>
              <w:jc w:val="right"/>
              <w:rPr>
                <w:rFonts w:ascii="Tahoma" w:hAnsi="Tahoma" w:cs="Tahoma"/>
                <w:sz w:val="18"/>
                <w:szCs w:val="18"/>
              </w:rPr>
            </w:pPr>
            <w:r>
              <w:rPr>
                <w:rFonts w:ascii="Tahoma" w:hAnsi="Tahoma" w:cs="Tahoma"/>
                <w:sz w:val="18"/>
                <w:szCs w:val="18"/>
              </w:rPr>
              <w:t>11.</w:t>
            </w:r>
          </w:p>
        </w:tc>
        <w:tc>
          <w:tcPr>
            <w:tcW w:w="4394" w:type="dxa"/>
            <w:tcBorders>
              <w:top w:val="single" w:sz="4" w:space="0" w:color="auto"/>
              <w:left w:val="single" w:sz="4" w:space="0" w:color="auto"/>
              <w:bottom w:val="single" w:sz="4" w:space="0" w:color="auto"/>
              <w:right w:val="single" w:sz="4" w:space="0" w:color="auto"/>
            </w:tcBorders>
            <w:hideMark/>
          </w:tcPr>
          <w:p w14:paraId="50932D7F" w14:textId="5EBE4EC9" w:rsidR="00667673" w:rsidRDefault="00667673" w:rsidP="007319D6">
            <w:pPr>
              <w:jc w:val="both"/>
              <w:rPr>
                <w:rFonts w:ascii="Tahoma" w:hAnsi="Tahoma" w:cs="Tahoma"/>
                <w:sz w:val="18"/>
                <w:szCs w:val="18"/>
              </w:rPr>
            </w:pPr>
            <w:r>
              <w:rPr>
                <w:rFonts w:ascii="Tahoma" w:hAnsi="Tahoma" w:cs="Tahoma"/>
                <w:sz w:val="18"/>
                <w:szCs w:val="18"/>
              </w:rPr>
              <w:t xml:space="preserve">Możliwość wstawienia zastępczych części w przypadku wad/awarii/błędów/usterek </w:t>
            </w:r>
          </w:p>
        </w:tc>
        <w:tc>
          <w:tcPr>
            <w:tcW w:w="5037" w:type="dxa"/>
            <w:tcBorders>
              <w:top w:val="single" w:sz="4" w:space="0" w:color="auto"/>
              <w:left w:val="single" w:sz="4" w:space="0" w:color="auto"/>
              <w:bottom w:val="single" w:sz="4" w:space="0" w:color="auto"/>
              <w:right w:val="single" w:sz="4" w:space="0" w:color="auto"/>
            </w:tcBorders>
            <w:hideMark/>
          </w:tcPr>
          <w:p w14:paraId="30B211F5" w14:textId="73A5F109" w:rsidR="00667673" w:rsidRPr="00C40352" w:rsidRDefault="00C40352" w:rsidP="007319D6">
            <w:pPr>
              <w:rPr>
                <w:rFonts w:ascii="Tahoma" w:hAnsi="Tahoma" w:cs="Tahoma"/>
                <w:sz w:val="18"/>
                <w:szCs w:val="18"/>
              </w:rPr>
            </w:pPr>
            <w:r w:rsidRPr="00C40352">
              <w:rPr>
                <w:rFonts w:ascii="Tahoma" w:hAnsi="Tahoma" w:cs="Tahoma"/>
                <w:sz w:val="18"/>
                <w:szCs w:val="18"/>
              </w:rPr>
              <w:t>W przypadku gdy naprawa, serwis, konserwacje, przeglądy i inne czynności związane z udzielona gwarancją będą trwały dłużej niż 24 godziny dla wady, usterki, awarii krytycznej i 72 godziny dla wady, usterki, awarii innej od momentu zgłoszenia, Wykonawca na żądanie Zamawiającego dostarczy w ciągu 48 godzin od zgłoszenia żądania urządzenie, sprzęt zastępczy lub element, zespół, podzespół zastępczy, w celu zapewnienia Zamawiającemu możliwości korzystania z systemu TOPSOR</w:t>
            </w:r>
          </w:p>
        </w:tc>
      </w:tr>
      <w:tr w:rsidR="00667673" w14:paraId="5B1FB203"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38555FDE" w14:textId="77777777" w:rsidR="00667673" w:rsidRDefault="00667673" w:rsidP="007319D6">
            <w:pPr>
              <w:jc w:val="right"/>
              <w:rPr>
                <w:rFonts w:ascii="Tahoma" w:hAnsi="Tahoma" w:cs="Tahoma"/>
                <w:sz w:val="18"/>
                <w:szCs w:val="18"/>
              </w:rPr>
            </w:pPr>
            <w:r>
              <w:rPr>
                <w:rFonts w:ascii="Tahoma" w:hAnsi="Tahoma" w:cs="Tahoma"/>
                <w:sz w:val="18"/>
                <w:szCs w:val="18"/>
              </w:rPr>
              <w:t>12.</w:t>
            </w:r>
          </w:p>
        </w:tc>
        <w:tc>
          <w:tcPr>
            <w:tcW w:w="4394" w:type="dxa"/>
            <w:tcBorders>
              <w:top w:val="single" w:sz="4" w:space="0" w:color="auto"/>
              <w:left w:val="single" w:sz="4" w:space="0" w:color="auto"/>
              <w:bottom w:val="single" w:sz="4" w:space="0" w:color="auto"/>
              <w:right w:val="single" w:sz="4" w:space="0" w:color="auto"/>
            </w:tcBorders>
          </w:tcPr>
          <w:p w14:paraId="3E4B9127" w14:textId="183FEE93" w:rsidR="00667673" w:rsidRDefault="00667673" w:rsidP="007319D6">
            <w:pPr>
              <w:jc w:val="both"/>
              <w:rPr>
                <w:rFonts w:ascii="Tahoma" w:hAnsi="Tahoma" w:cs="Tahoma"/>
                <w:sz w:val="18"/>
                <w:szCs w:val="18"/>
              </w:rPr>
            </w:pPr>
            <w:r>
              <w:rPr>
                <w:rFonts w:ascii="Tahoma" w:hAnsi="Tahoma" w:cs="Tahoma"/>
                <w:sz w:val="18"/>
                <w:szCs w:val="18"/>
              </w:rPr>
              <w:t xml:space="preserve">Możliwość wstawienia zastępczego Towaru </w:t>
            </w:r>
          </w:p>
          <w:p w14:paraId="740C6646" w14:textId="77777777" w:rsidR="00667673" w:rsidRDefault="00667673" w:rsidP="007319D6">
            <w:pPr>
              <w:jc w:val="both"/>
              <w:rPr>
                <w:rFonts w:ascii="Tahoma" w:hAnsi="Tahoma" w:cs="Tahoma"/>
                <w:sz w:val="18"/>
                <w:szCs w:val="18"/>
              </w:rPr>
            </w:pPr>
          </w:p>
          <w:p w14:paraId="1ABC74DB" w14:textId="77777777" w:rsidR="00667673" w:rsidRDefault="00667673" w:rsidP="007319D6">
            <w:pPr>
              <w:jc w:val="both"/>
              <w:rPr>
                <w:rFonts w:ascii="Tahoma" w:hAnsi="Tahoma" w:cs="Tahoma"/>
                <w:sz w:val="18"/>
                <w:szCs w:val="18"/>
              </w:rPr>
            </w:pPr>
          </w:p>
        </w:tc>
        <w:tc>
          <w:tcPr>
            <w:tcW w:w="5037" w:type="dxa"/>
            <w:tcBorders>
              <w:top w:val="single" w:sz="4" w:space="0" w:color="auto"/>
              <w:left w:val="single" w:sz="4" w:space="0" w:color="auto"/>
              <w:bottom w:val="single" w:sz="4" w:space="0" w:color="auto"/>
              <w:right w:val="single" w:sz="4" w:space="0" w:color="auto"/>
            </w:tcBorders>
            <w:hideMark/>
          </w:tcPr>
          <w:p w14:paraId="6B37EA2D" w14:textId="70E6F792" w:rsidR="00667673" w:rsidRDefault="00C40352" w:rsidP="007319D6">
            <w:pPr>
              <w:rPr>
                <w:rFonts w:ascii="Tahoma" w:hAnsi="Tahoma" w:cs="Tahoma"/>
                <w:sz w:val="18"/>
                <w:szCs w:val="18"/>
              </w:rPr>
            </w:pPr>
            <w:r w:rsidRPr="00C40352">
              <w:rPr>
                <w:rFonts w:ascii="Tahoma" w:hAnsi="Tahoma" w:cs="Tahoma"/>
                <w:sz w:val="18"/>
                <w:szCs w:val="18"/>
              </w:rPr>
              <w:t>W przypadku gdy naprawa, serwis, konserwacje, przeglądy i inne czynności związane z udzielona gwarancją będą trwały dłużej niż 24 godziny dla wady, usterki, awarii krytycznej i 72 godziny dla wady, usterki, awarii innej od momentu zgłoszenia, Wykonawca na żądanie Zamawiającego dostarczy w ciągu 48 godzin od zgłoszenia żądania urządzenie, sprzęt zastępczy lub element, zespół, podzespół zastępczy, w celu zapewnienia Zamawiającemu możliwości korzystania z systemu TOPSOR</w:t>
            </w:r>
          </w:p>
        </w:tc>
      </w:tr>
      <w:tr w:rsidR="00667673" w14:paraId="5942576D"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69FD0C0E" w14:textId="77777777" w:rsidR="00667673" w:rsidRDefault="00667673" w:rsidP="007319D6">
            <w:pPr>
              <w:jc w:val="right"/>
              <w:rPr>
                <w:rFonts w:ascii="Tahoma" w:hAnsi="Tahoma" w:cs="Tahoma"/>
                <w:sz w:val="18"/>
                <w:szCs w:val="18"/>
              </w:rPr>
            </w:pPr>
            <w:r>
              <w:rPr>
                <w:rFonts w:ascii="Tahoma" w:hAnsi="Tahoma" w:cs="Tahoma"/>
                <w:sz w:val="18"/>
                <w:szCs w:val="18"/>
              </w:rPr>
              <w:t>13.</w:t>
            </w:r>
          </w:p>
        </w:tc>
        <w:tc>
          <w:tcPr>
            <w:tcW w:w="4394" w:type="dxa"/>
            <w:tcBorders>
              <w:top w:val="single" w:sz="4" w:space="0" w:color="auto"/>
              <w:left w:val="single" w:sz="4" w:space="0" w:color="auto"/>
              <w:bottom w:val="single" w:sz="4" w:space="0" w:color="auto"/>
              <w:right w:val="single" w:sz="4" w:space="0" w:color="auto"/>
            </w:tcBorders>
            <w:hideMark/>
          </w:tcPr>
          <w:p w14:paraId="2BC475AA" w14:textId="77777777" w:rsidR="00667673" w:rsidRDefault="00667673" w:rsidP="007319D6">
            <w:pPr>
              <w:jc w:val="both"/>
              <w:rPr>
                <w:rFonts w:ascii="Tahoma" w:hAnsi="Tahoma" w:cs="Tahoma"/>
                <w:sz w:val="18"/>
                <w:szCs w:val="18"/>
              </w:rPr>
            </w:pPr>
            <w:r>
              <w:rPr>
                <w:rFonts w:ascii="Tahoma" w:hAnsi="Tahoma" w:cs="Tahoma"/>
                <w:sz w:val="18"/>
                <w:szCs w:val="18"/>
              </w:rPr>
              <w:t>Liczba napraw gwarancyjnych uprawniająca do wymiany podzespołu na nowy (z wyjątkiem uszkodzeń z winy Zamawiającego)</w:t>
            </w:r>
          </w:p>
        </w:tc>
        <w:tc>
          <w:tcPr>
            <w:tcW w:w="5037" w:type="dxa"/>
            <w:tcBorders>
              <w:top w:val="single" w:sz="4" w:space="0" w:color="auto"/>
              <w:left w:val="single" w:sz="4" w:space="0" w:color="auto"/>
              <w:bottom w:val="single" w:sz="4" w:space="0" w:color="auto"/>
              <w:right w:val="single" w:sz="4" w:space="0" w:color="auto"/>
            </w:tcBorders>
            <w:vAlign w:val="center"/>
            <w:hideMark/>
          </w:tcPr>
          <w:p w14:paraId="33E95643" w14:textId="315A8A90" w:rsidR="00667673" w:rsidRDefault="00667673" w:rsidP="007319D6">
            <w:pPr>
              <w:jc w:val="both"/>
              <w:rPr>
                <w:rFonts w:ascii="Tahoma" w:hAnsi="Tahoma" w:cs="Tahoma"/>
                <w:sz w:val="18"/>
                <w:szCs w:val="18"/>
              </w:rPr>
            </w:pPr>
            <w:r>
              <w:rPr>
                <w:rFonts w:ascii="Tahoma" w:hAnsi="Tahoma" w:cs="Tahoma"/>
                <w:b/>
                <w:sz w:val="18"/>
                <w:szCs w:val="18"/>
              </w:rPr>
              <w:t>………… (maksymalnie 3)</w:t>
            </w:r>
            <w:r>
              <w:rPr>
                <w:rFonts w:ascii="Tahoma" w:hAnsi="Tahoma" w:cs="Tahoma"/>
                <w:sz w:val="18"/>
                <w:szCs w:val="18"/>
              </w:rPr>
              <w:t xml:space="preserve"> naprawy</w:t>
            </w:r>
          </w:p>
          <w:p w14:paraId="2AE2C8E9" w14:textId="23CE031F" w:rsidR="004F5016" w:rsidRDefault="004F5016" w:rsidP="007319D6">
            <w:pPr>
              <w:jc w:val="both"/>
              <w:rPr>
                <w:rFonts w:ascii="Tahoma" w:hAnsi="Tahoma" w:cs="Tahoma"/>
                <w:sz w:val="18"/>
                <w:szCs w:val="18"/>
              </w:rPr>
            </w:pPr>
          </w:p>
        </w:tc>
      </w:tr>
      <w:tr w:rsidR="00667673" w14:paraId="60285D3E"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6120E70F" w14:textId="36C47C27" w:rsidR="00667673" w:rsidRDefault="00667673" w:rsidP="007319D6">
            <w:pPr>
              <w:jc w:val="right"/>
              <w:rPr>
                <w:rFonts w:ascii="Tahoma" w:hAnsi="Tahoma" w:cs="Tahoma"/>
                <w:sz w:val="18"/>
                <w:szCs w:val="18"/>
              </w:rPr>
            </w:pPr>
            <w:r>
              <w:rPr>
                <w:rFonts w:ascii="Tahoma" w:hAnsi="Tahoma" w:cs="Tahoma"/>
                <w:sz w:val="18"/>
                <w:szCs w:val="18"/>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64D0AF5" w14:textId="77777777" w:rsidR="00667673" w:rsidRPr="00E07BFF" w:rsidRDefault="00667673" w:rsidP="007319D6">
            <w:pPr>
              <w:jc w:val="both"/>
              <w:rPr>
                <w:rFonts w:ascii="Tahoma" w:hAnsi="Tahoma" w:cs="Tahoma"/>
                <w:sz w:val="18"/>
                <w:szCs w:val="18"/>
              </w:rPr>
            </w:pPr>
            <w:r w:rsidRPr="00E07BFF">
              <w:rPr>
                <w:rFonts w:ascii="Tahoma" w:hAnsi="Tahoma" w:cs="Tahoma"/>
                <w:sz w:val="18"/>
                <w:szCs w:val="18"/>
              </w:rPr>
              <w:t xml:space="preserve">Warunki wymiany Towaru - liczba napraw gwarancyjnych uprawniających do wymiany Towaru na nowy (z wyjątkiem uszkodzeń z winy Zamawiającego) </w:t>
            </w:r>
          </w:p>
        </w:tc>
        <w:tc>
          <w:tcPr>
            <w:tcW w:w="5037" w:type="dxa"/>
            <w:tcBorders>
              <w:top w:val="single" w:sz="4" w:space="0" w:color="auto"/>
              <w:left w:val="single" w:sz="4" w:space="0" w:color="auto"/>
              <w:bottom w:val="single" w:sz="4" w:space="0" w:color="auto"/>
              <w:right w:val="single" w:sz="4" w:space="0" w:color="auto"/>
            </w:tcBorders>
            <w:vAlign w:val="center"/>
            <w:hideMark/>
          </w:tcPr>
          <w:p w14:paraId="14AA310C" w14:textId="43F38933" w:rsidR="004F5016" w:rsidRPr="00E07BFF" w:rsidRDefault="00667673" w:rsidP="007319D6">
            <w:pPr>
              <w:jc w:val="both"/>
              <w:rPr>
                <w:rFonts w:ascii="Tahoma" w:hAnsi="Tahoma" w:cs="Tahoma"/>
                <w:sz w:val="18"/>
                <w:szCs w:val="18"/>
              </w:rPr>
            </w:pPr>
            <w:r w:rsidRPr="00E07BFF">
              <w:rPr>
                <w:rFonts w:ascii="Tahoma" w:hAnsi="Tahoma" w:cs="Tahoma"/>
                <w:b/>
                <w:bCs/>
                <w:sz w:val="18"/>
                <w:szCs w:val="18"/>
              </w:rPr>
              <w:t xml:space="preserve">Powyżej </w:t>
            </w:r>
            <w:r w:rsidR="00C40352">
              <w:rPr>
                <w:rFonts w:ascii="Tahoma" w:hAnsi="Tahoma" w:cs="Tahoma"/>
                <w:b/>
                <w:bCs/>
                <w:sz w:val="18"/>
                <w:szCs w:val="18"/>
              </w:rPr>
              <w:t>3</w:t>
            </w:r>
            <w:r w:rsidRPr="00E07BFF">
              <w:rPr>
                <w:rFonts w:ascii="Tahoma" w:hAnsi="Tahoma" w:cs="Tahoma"/>
                <w:sz w:val="18"/>
                <w:szCs w:val="18"/>
              </w:rPr>
              <w:t xml:space="preserve"> napraw gwarancyjnych uprawniających do wymiany Towaru na nowy</w:t>
            </w:r>
          </w:p>
        </w:tc>
      </w:tr>
      <w:tr w:rsidR="00667673" w14:paraId="197D614C"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078E0318" w14:textId="77777777" w:rsidR="00667673" w:rsidRDefault="00667673" w:rsidP="007319D6">
            <w:pPr>
              <w:jc w:val="right"/>
              <w:rPr>
                <w:rFonts w:ascii="Tahoma" w:hAnsi="Tahoma" w:cs="Tahoma"/>
                <w:sz w:val="18"/>
                <w:szCs w:val="18"/>
              </w:rPr>
            </w:pPr>
            <w:r>
              <w:rPr>
                <w:rFonts w:ascii="Tahoma" w:hAnsi="Tahoma" w:cs="Tahoma"/>
                <w:sz w:val="18"/>
                <w:szCs w:val="18"/>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E1974F3" w14:textId="77777777" w:rsidR="00667673" w:rsidRDefault="00667673" w:rsidP="007319D6">
            <w:pPr>
              <w:jc w:val="both"/>
              <w:rPr>
                <w:rFonts w:ascii="Tahoma" w:hAnsi="Tahoma" w:cs="Tahoma"/>
                <w:sz w:val="18"/>
                <w:szCs w:val="18"/>
              </w:rPr>
            </w:pPr>
            <w:r>
              <w:rPr>
                <w:rFonts w:ascii="Tahoma" w:hAnsi="Tahoma" w:cs="Tahoma"/>
                <w:sz w:val="18"/>
                <w:szCs w:val="18"/>
                <w:lang w:eastAsia="ar-SA"/>
              </w:rPr>
              <w:t>Okres zagwarantowania dostępności odpłatnych części zamiennych od momentu zakończenia produkcji aparatu (w latach)</w:t>
            </w:r>
          </w:p>
        </w:tc>
        <w:tc>
          <w:tcPr>
            <w:tcW w:w="5037" w:type="dxa"/>
            <w:tcBorders>
              <w:top w:val="single" w:sz="4" w:space="0" w:color="auto"/>
              <w:left w:val="single" w:sz="4" w:space="0" w:color="auto"/>
              <w:bottom w:val="single" w:sz="4" w:space="0" w:color="auto"/>
              <w:right w:val="single" w:sz="4" w:space="0" w:color="auto"/>
            </w:tcBorders>
            <w:vAlign w:val="center"/>
            <w:hideMark/>
          </w:tcPr>
          <w:p w14:paraId="61A8882F" w14:textId="502D9410" w:rsidR="00667673" w:rsidRDefault="00262C3D" w:rsidP="007319D6">
            <w:pPr>
              <w:jc w:val="both"/>
              <w:rPr>
                <w:rFonts w:ascii="Tahoma" w:hAnsi="Tahoma" w:cs="Tahoma"/>
                <w:sz w:val="18"/>
                <w:szCs w:val="18"/>
              </w:rPr>
            </w:pPr>
            <w:r>
              <w:rPr>
                <w:rFonts w:ascii="Tahoma" w:hAnsi="Tahoma" w:cs="Tahoma"/>
                <w:b/>
                <w:sz w:val="18"/>
                <w:szCs w:val="18"/>
              </w:rPr>
              <w:t>…….. (minimum 7</w:t>
            </w:r>
            <w:r w:rsidR="00667673">
              <w:rPr>
                <w:rFonts w:ascii="Tahoma" w:hAnsi="Tahoma" w:cs="Tahoma"/>
                <w:b/>
                <w:sz w:val="18"/>
                <w:szCs w:val="18"/>
              </w:rPr>
              <w:t>)</w:t>
            </w:r>
            <w:r w:rsidR="00667673">
              <w:rPr>
                <w:rFonts w:ascii="Tahoma" w:hAnsi="Tahoma" w:cs="Tahoma"/>
                <w:sz w:val="18"/>
                <w:szCs w:val="18"/>
              </w:rPr>
              <w:t xml:space="preserve"> lat, licząc </w:t>
            </w:r>
            <w:r w:rsidR="00667673">
              <w:rPr>
                <w:rFonts w:ascii="Tahoma" w:hAnsi="Tahoma" w:cs="Tahoma"/>
                <w:sz w:val="18"/>
                <w:szCs w:val="18"/>
                <w:lang w:eastAsia="ar-SA"/>
              </w:rPr>
              <w:t>od momentu  zakończenia produkcji aparatu</w:t>
            </w:r>
          </w:p>
        </w:tc>
      </w:tr>
      <w:tr w:rsidR="00667673" w14:paraId="66B9F40C"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7A0A5B80" w14:textId="77777777" w:rsidR="00667673" w:rsidRDefault="00667673" w:rsidP="007319D6">
            <w:pPr>
              <w:jc w:val="right"/>
              <w:rPr>
                <w:rFonts w:ascii="Tahoma" w:hAnsi="Tahoma" w:cs="Tahoma"/>
                <w:sz w:val="18"/>
                <w:szCs w:val="18"/>
              </w:rPr>
            </w:pPr>
            <w:r>
              <w:rPr>
                <w:rFonts w:ascii="Tahoma" w:hAnsi="Tahoma" w:cs="Tahoma"/>
                <w:sz w:val="18"/>
                <w:szCs w:val="18"/>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A6534DC" w14:textId="77777777" w:rsidR="00667673" w:rsidRDefault="00667673" w:rsidP="007319D6">
            <w:pPr>
              <w:jc w:val="both"/>
              <w:rPr>
                <w:rFonts w:ascii="Tahoma" w:hAnsi="Tahoma" w:cs="Tahoma"/>
                <w:sz w:val="18"/>
                <w:szCs w:val="18"/>
              </w:rPr>
            </w:pPr>
            <w:r>
              <w:rPr>
                <w:rFonts w:ascii="Tahoma" w:hAnsi="Tahoma" w:cs="Tahoma"/>
                <w:sz w:val="18"/>
                <w:szCs w:val="18"/>
                <w:lang w:eastAsia="ar-SA"/>
              </w:rPr>
              <w:t>Okres zagwarantowania dostępności odpłatnych części zamiennych od momentu końca gwarancji dla sprzętu IT i dla oprogramowania (w latach) z zachowaniem funkcjonalności urządzenia przez 10 lat</w:t>
            </w:r>
          </w:p>
        </w:tc>
        <w:tc>
          <w:tcPr>
            <w:tcW w:w="5037" w:type="dxa"/>
            <w:tcBorders>
              <w:top w:val="single" w:sz="4" w:space="0" w:color="auto"/>
              <w:left w:val="single" w:sz="4" w:space="0" w:color="auto"/>
              <w:bottom w:val="single" w:sz="4" w:space="0" w:color="auto"/>
              <w:right w:val="single" w:sz="4" w:space="0" w:color="auto"/>
            </w:tcBorders>
            <w:vAlign w:val="center"/>
            <w:hideMark/>
          </w:tcPr>
          <w:p w14:paraId="17A9C367" w14:textId="77777777" w:rsidR="00667673" w:rsidRDefault="00667673" w:rsidP="007319D6">
            <w:pPr>
              <w:jc w:val="both"/>
              <w:rPr>
                <w:rFonts w:ascii="Tahoma" w:hAnsi="Tahoma" w:cs="Tahoma"/>
                <w:sz w:val="18"/>
                <w:szCs w:val="18"/>
              </w:rPr>
            </w:pPr>
            <w:r>
              <w:rPr>
                <w:rFonts w:ascii="Tahoma" w:hAnsi="Tahoma" w:cs="Tahoma"/>
                <w:b/>
                <w:sz w:val="18"/>
                <w:szCs w:val="18"/>
              </w:rPr>
              <w:t>…….. (minimum 5)</w:t>
            </w:r>
            <w:r>
              <w:rPr>
                <w:rFonts w:ascii="Tahoma" w:hAnsi="Tahoma" w:cs="Tahoma"/>
                <w:sz w:val="18"/>
                <w:szCs w:val="18"/>
              </w:rPr>
              <w:t xml:space="preserve"> lat, licząc </w:t>
            </w:r>
            <w:r>
              <w:rPr>
                <w:rFonts w:ascii="Tahoma" w:hAnsi="Tahoma" w:cs="Tahoma"/>
                <w:sz w:val="18"/>
                <w:szCs w:val="18"/>
                <w:lang w:eastAsia="ar-SA"/>
              </w:rPr>
              <w:t>od momentu końca gwarancji</w:t>
            </w:r>
          </w:p>
        </w:tc>
      </w:tr>
      <w:tr w:rsidR="00667673" w14:paraId="1CBE8F35" w14:textId="77777777" w:rsidTr="00FA5C46">
        <w:trPr>
          <w:trHeight w:val="443"/>
        </w:trPr>
        <w:tc>
          <w:tcPr>
            <w:tcW w:w="10135" w:type="dxa"/>
            <w:gridSpan w:val="3"/>
            <w:tcBorders>
              <w:top w:val="single" w:sz="4" w:space="0" w:color="auto"/>
              <w:left w:val="single" w:sz="4" w:space="0" w:color="auto"/>
              <w:bottom w:val="single" w:sz="4" w:space="0" w:color="auto"/>
              <w:right w:val="single" w:sz="4" w:space="0" w:color="auto"/>
            </w:tcBorders>
            <w:vAlign w:val="center"/>
            <w:hideMark/>
          </w:tcPr>
          <w:p w14:paraId="06D461F4" w14:textId="77777777" w:rsidR="00667673" w:rsidRDefault="00667673" w:rsidP="007319D6">
            <w:pPr>
              <w:jc w:val="center"/>
              <w:rPr>
                <w:rFonts w:ascii="Tahoma" w:hAnsi="Tahoma" w:cs="Tahoma"/>
                <w:b/>
                <w:sz w:val="18"/>
                <w:szCs w:val="18"/>
              </w:rPr>
            </w:pPr>
            <w:r>
              <w:rPr>
                <w:rFonts w:ascii="Tahoma" w:hAnsi="Tahoma" w:cs="Tahoma"/>
                <w:b/>
                <w:sz w:val="18"/>
                <w:szCs w:val="18"/>
              </w:rPr>
              <w:t>Serwis gwarancyjny, lokalizacja:</w:t>
            </w:r>
          </w:p>
        </w:tc>
      </w:tr>
      <w:tr w:rsidR="00667673" w14:paraId="232C0116" w14:textId="77777777" w:rsidTr="00FA5C46">
        <w:tc>
          <w:tcPr>
            <w:tcW w:w="10135" w:type="dxa"/>
            <w:gridSpan w:val="3"/>
            <w:tcBorders>
              <w:top w:val="single" w:sz="4" w:space="0" w:color="auto"/>
              <w:left w:val="single" w:sz="4" w:space="0" w:color="auto"/>
              <w:bottom w:val="single" w:sz="4" w:space="0" w:color="auto"/>
              <w:right w:val="single" w:sz="4" w:space="0" w:color="auto"/>
            </w:tcBorders>
            <w:vAlign w:val="center"/>
          </w:tcPr>
          <w:p w14:paraId="73D2D6DF" w14:textId="77777777" w:rsidR="00667673" w:rsidRPr="008C462C" w:rsidRDefault="00667673" w:rsidP="004F337E">
            <w:pPr>
              <w:spacing w:after="120"/>
              <w:rPr>
                <w:rFonts w:ascii="Tahoma" w:hAnsi="Tahoma" w:cs="Tahoma"/>
                <w:b/>
                <w:sz w:val="18"/>
                <w:szCs w:val="18"/>
              </w:rPr>
            </w:pPr>
            <w:r w:rsidRPr="008C462C">
              <w:rPr>
                <w:rFonts w:ascii="Tahoma" w:hAnsi="Tahoma" w:cs="Tahoma"/>
                <w:b/>
                <w:sz w:val="18"/>
                <w:szCs w:val="18"/>
              </w:rPr>
              <w:t>Pełna nazwa serwisu:</w:t>
            </w:r>
            <w:r w:rsidRPr="008C462C">
              <w:rPr>
                <w:rFonts w:ascii="Tahoma" w:hAnsi="Tahoma" w:cs="Tahoma"/>
                <w:sz w:val="18"/>
                <w:szCs w:val="18"/>
              </w:rPr>
              <w:t xml:space="preserve"> ...............................................................................................................</w:t>
            </w:r>
          </w:p>
          <w:p w14:paraId="7A8A174E" w14:textId="77777777" w:rsidR="00667673" w:rsidRPr="008C462C" w:rsidRDefault="00667673" w:rsidP="004F337E">
            <w:pPr>
              <w:spacing w:after="120"/>
              <w:rPr>
                <w:rFonts w:ascii="Tahoma" w:hAnsi="Tahoma" w:cs="Tahoma"/>
                <w:b/>
                <w:sz w:val="18"/>
                <w:szCs w:val="18"/>
              </w:rPr>
            </w:pPr>
            <w:r w:rsidRPr="008C462C">
              <w:rPr>
                <w:rFonts w:ascii="Tahoma" w:hAnsi="Tahoma" w:cs="Tahoma"/>
                <w:b/>
                <w:sz w:val="18"/>
                <w:szCs w:val="18"/>
              </w:rPr>
              <w:t>Adres:</w:t>
            </w:r>
            <w:r w:rsidRPr="008C462C">
              <w:rPr>
                <w:rFonts w:ascii="Tahoma" w:hAnsi="Tahoma" w:cs="Tahoma"/>
                <w:sz w:val="18"/>
                <w:szCs w:val="18"/>
              </w:rPr>
              <w:t xml:space="preserve"> ..........................................................................................................................................</w:t>
            </w:r>
          </w:p>
          <w:p w14:paraId="1EACF390" w14:textId="77777777" w:rsidR="00667673" w:rsidRPr="008C462C" w:rsidRDefault="00667673" w:rsidP="004F337E">
            <w:pPr>
              <w:spacing w:after="120"/>
              <w:rPr>
                <w:rFonts w:ascii="Tahoma" w:hAnsi="Tahoma" w:cs="Tahoma"/>
                <w:sz w:val="18"/>
                <w:szCs w:val="18"/>
              </w:rPr>
            </w:pPr>
            <w:r w:rsidRPr="008C462C">
              <w:rPr>
                <w:rFonts w:ascii="Tahoma" w:hAnsi="Tahoma" w:cs="Tahoma"/>
                <w:b/>
                <w:sz w:val="18"/>
                <w:szCs w:val="18"/>
              </w:rPr>
              <w:t>Telefon:</w:t>
            </w:r>
            <w:r w:rsidRPr="008C462C">
              <w:rPr>
                <w:rFonts w:ascii="Tahoma" w:hAnsi="Tahoma" w:cs="Tahoma"/>
                <w:sz w:val="18"/>
                <w:szCs w:val="18"/>
              </w:rPr>
              <w:t xml:space="preserve"> ..................................................</w:t>
            </w:r>
            <w:r w:rsidRPr="008C462C">
              <w:rPr>
                <w:rFonts w:ascii="Tahoma" w:hAnsi="Tahoma" w:cs="Tahoma"/>
                <w:sz w:val="18"/>
                <w:szCs w:val="18"/>
              </w:rPr>
              <w:tab/>
            </w:r>
            <w:r w:rsidRPr="008C462C">
              <w:rPr>
                <w:rFonts w:ascii="Tahoma" w:hAnsi="Tahoma" w:cs="Tahoma"/>
                <w:sz w:val="18"/>
                <w:szCs w:val="18"/>
              </w:rPr>
              <w:tab/>
            </w:r>
          </w:p>
          <w:p w14:paraId="6C08A843" w14:textId="77777777" w:rsidR="00667673" w:rsidRDefault="00667673" w:rsidP="004F337E">
            <w:pPr>
              <w:spacing w:after="120"/>
              <w:rPr>
                <w:rFonts w:ascii="Tahoma" w:hAnsi="Tahoma" w:cs="Tahoma"/>
                <w:sz w:val="18"/>
                <w:szCs w:val="18"/>
              </w:rPr>
            </w:pPr>
            <w:r w:rsidRPr="008C462C">
              <w:rPr>
                <w:rFonts w:ascii="Tahoma" w:eastAsia="Calibri" w:hAnsi="Tahoma" w:cs="Tahoma"/>
                <w:b/>
                <w:sz w:val="18"/>
                <w:szCs w:val="18"/>
              </w:rPr>
              <w:t>e-mail: ………………………………..</w:t>
            </w:r>
          </w:p>
        </w:tc>
      </w:tr>
      <w:tr w:rsidR="00667673" w14:paraId="2FD9FA9C" w14:textId="77777777" w:rsidTr="00CF1D6D">
        <w:trPr>
          <w:trHeight w:val="605"/>
        </w:trPr>
        <w:tc>
          <w:tcPr>
            <w:tcW w:w="704" w:type="dxa"/>
            <w:tcBorders>
              <w:top w:val="single" w:sz="4" w:space="0" w:color="auto"/>
              <w:left w:val="single" w:sz="4" w:space="0" w:color="auto"/>
              <w:bottom w:val="single" w:sz="4" w:space="0" w:color="auto"/>
              <w:right w:val="single" w:sz="4" w:space="0" w:color="auto"/>
            </w:tcBorders>
            <w:vAlign w:val="center"/>
            <w:hideMark/>
          </w:tcPr>
          <w:p w14:paraId="6A326E73" w14:textId="77777777" w:rsidR="00667673" w:rsidRDefault="00667673" w:rsidP="007319D6">
            <w:pPr>
              <w:jc w:val="center"/>
              <w:rPr>
                <w:rFonts w:ascii="Tahoma" w:hAnsi="Tahoma" w:cs="Tahoma"/>
                <w:sz w:val="18"/>
                <w:szCs w:val="18"/>
              </w:rPr>
            </w:pPr>
            <w:r>
              <w:rPr>
                <w:rFonts w:ascii="Tahoma" w:hAnsi="Tahoma" w:cs="Tahoma"/>
                <w:sz w:val="18"/>
                <w:szCs w:val="18"/>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C41A3B" w14:textId="77777777" w:rsidR="00667673" w:rsidRDefault="00667673" w:rsidP="007319D6">
            <w:pPr>
              <w:rPr>
                <w:rFonts w:ascii="Tahoma" w:hAnsi="Tahoma" w:cs="Tahoma"/>
                <w:sz w:val="18"/>
                <w:szCs w:val="18"/>
                <w:lang w:eastAsia="ar-SA"/>
              </w:rPr>
            </w:pPr>
            <w:r>
              <w:rPr>
                <w:rFonts w:ascii="Tahoma" w:hAnsi="Tahoma" w:cs="Tahoma"/>
                <w:sz w:val="18"/>
                <w:szCs w:val="18"/>
                <w:lang w:eastAsia="ar-SA"/>
              </w:rPr>
              <w:t>Przyczyny utraty prawa do gwarancji</w:t>
            </w:r>
          </w:p>
        </w:tc>
        <w:tc>
          <w:tcPr>
            <w:tcW w:w="5037" w:type="dxa"/>
            <w:tcBorders>
              <w:top w:val="single" w:sz="4" w:space="0" w:color="auto"/>
              <w:left w:val="single" w:sz="4" w:space="0" w:color="auto"/>
              <w:bottom w:val="single" w:sz="4" w:space="0" w:color="auto"/>
              <w:right w:val="single" w:sz="4" w:space="0" w:color="auto"/>
            </w:tcBorders>
            <w:hideMark/>
          </w:tcPr>
          <w:p w14:paraId="1D2F04DB" w14:textId="77777777" w:rsidR="00667673" w:rsidRDefault="00667673" w:rsidP="007319D6">
            <w:pPr>
              <w:spacing w:line="276" w:lineRule="auto"/>
              <w:rPr>
                <w:rFonts w:ascii="Tahoma" w:hAnsi="Tahoma" w:cs="Tahoma"/>
                <w:i/>
                <w:sz w:val="18"/>
                <w:szCs w:val="18"/>
              </w:rPr>
            </w:pPr>
            <w:r>
              <w:rPr>
                <w:rFonts w:ascii="Tahoma" w:hAnsi="Tahoma" w:cs="Tahoma"/>
                <w:i/>
                <w:sz w:val="18"/>
                <w:szCs w:val="18"/>
              </w:rPr>
              <w:t>(podać)</w:t>
            </w:r>
          </w:p>
        </w:tc>
      </w:tr>
      <w:tr w:rsidR="00667673" w14:paraId="3A8B9B5F"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586FFD39" w14:textId="77777777" w:rsidR="00667673" w:rsidRDefault="00667673" w:rsidP="007319D6">
            <w:pPr>
              <w:jc w:val="center"/>
              <w:rPr>
                <w:rFonts w:ascii="Tahoma" w:hAnsi="Tahoma" w:cs="Tahoma"/>
                <w:sz w:val="18"/>
                <w:szCs w:val="18"/>
              </w:rPr>
            </w:pPr>
            <w:r>
              <w:rPr>
                <w:rFonts w:ascii="Tahoma" w:hAnsi="Tahoma" w:cs="Tahoma"/>
                <w:sz w:val="18"/>
                <w:szCs w:val="18"/>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5269A5" w14:textId="77777777" w:rsidR="00667673" w:rsidRDefault="00667673" w:rsidP="007319D6">
            <w:pPr>
              <w:jc w:val="both"/>
              <w:rPr>
                <w:rFonts w:ascii="Tahoma" w:hAnsi="Tahoma" w:cs="Tahoma"/>
                <w:sz w:val="18"/>
                <w:szCs w:val="18"/>
                <w:lang w:eastAsia="ar-SA"/>
              </w:rPr>
            </w:pPr>
            <w:r>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5037" w:type="dxa"/>
            <w:tcBorders>
              <w:top w:val="single" w:sz="4" w:space="0" w:color="auto"/>
              <w:left w:val="single" w:sz="4" w:space="0" w:color="auto"/>
              <w:bottom w:val="single" w:sz="4" w:space="0" w:color="auto"/>
              <w:right w:val="single" w:sz="4" w:space="0" w:color="auto"/>
            </w:tcBorders>
          </w:tcPr>
          <w:p w14:paraId="03ABB50A" w14:textId="77777777" w:rsidR="00667673" w:rsidRDefault="00667673" w:rsidP="007319D6">
            <w:pPr>
              <w:jc w:val="both"/>
              <w:rPr>
                <w:rFonts w:ascii="Tahoma" w:hAnsi="Tahoma" w:cs="Tahoma"/>
                <w:i/>
                <w:sz w:val="18"/>
                <w:szCs w:val="18"/>
              </w:rPr>
            </w:pPr>
            <w:r>
              <w:rPr>
                <w:rFonts w:ascii="Tahoma" w:hAnsi="Tahoma" w:cs="Tahoma"/>
                <w:i/>
                <w:sz w:val="18"/>
                <w:szCs w:val="18"/>
              </w:rPr>
              <w:t>(podać)</w:t>
            </w:r>
          </w:p>
          <w:p w14:paraId="6D4CE8CB" w14:textId="77777777" w:rsidR="00667673" w:rsidRDefault="00667673" w:rsidP="007319D6">
            <w:pPr>
              <w:jc w:val="both"/>
              <w:rPr>
                <w:rFonts w:ascii="Tahoma" w:hAnsi="Tahoma" w:cs="Tahoma"/>
                <w:i/>
                <w:sz w:val="18"/>
                <w:szCs w:val="18"/>
              </w:rPr>
            </w:pPr>
          </w:p>
        </w:tc>
      </w:tr>
      <w:tr w:rsidR="00667673" w14:paraId="6E9D1F06" w14:textId="77777777" w:rsidTr="00E924C4">
        <w:tc>
          <w:tcPr>
            <w:tcW w:w="704" w:type="dxa"/>
            <w:tcBorders>
              <w:top w:val="single" w:sz="4" w:space="0" w:color="auto"/>
              <w:left w:val="single" w:sz="4" w:space="0" w:color="auto"/>
              <w:bottom w:val="single" w:sz="4" w:space="0" w:color="auto"/>
              <w:right w:val="single" w:sz="4" w:space="0" w:color="auto"/>
            </w:tcBorders>
            <w:vAlign w:val="center"/>
            <w:hideMark/>
          </w:tcPr>
          <w:p w14:paraId="18D46D72" w14:textId="77777777" w:rsidR="00667673" w:rsidRDefault="00667673" w:rsidP="007319D6">
            <w:pPr>
              <w:jc w:val="center"/>
              <w:rPr>
                <w:rFonts w:ascii="Tahoma" w:hAnsi="Tahoma" w:cs="Tahoma"/>
                <w:sz w:val="18"/>
                <w:szCs w:val="18"/>
              </w:rPr>
            </w:pPr>
            <w:r>
              <w:rPr>
                <w:rFonts w:ascii="Tahoma" w:hAnsi="Tahoma" w:cs="Tahoma"/>
                <w:sz w:val="18"/>
                <w:szCs w:val="18"/>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777167" w14:textId="77777777" w:rsidR="00667673" w:rsidRDefault="00667673" w:rsidP="007319D6">
            <w:pPr>
              <w:jc w:val="both"/>
              <w:rPr>
                <w:rFonts w:ascii="Tahoma" w:hAnsi="Tahoma" w:cs="Tahoma"/>
                <w:sz w:val="18"/>
                <w:szCs w:val="18"/>
                <w:lang w:eastAsia="ar-SA"/>
              </w:rPr>
            </w:pPr>
            <w:r>
              <w:rPr>
                <w:rFonts w:ascii="Tahoma" w:hAnsi="Tahoma" w:cs="Tahoma"/>
                <w:sz w:val="18"/>
                <w:szCs w:val="18"/>
                <w:lang w:eastAsia="ar-SA"/>
              </w:rPr>
              <w:t>Wykaz dostawców część zamiennych i zużywalnych oraz materiałów eksploatacyjnych niezbędnych do prawidłowego i bezpiecznego działania Towaru</w:t>
            </w:r>
          </w:p>
        </w:tc>
        <w:tc>
          <w:tcPr>
            <w:tcW w:w="5037" w:type="dxa"/>
            <w:tcBorders>
              <w:top w:val="single" w:sz="4" w:space="0" w:color="auto"/>
              <w:left w:val="single" w:sz="4" w:space="0" w:color="auto"/>
              <w:bottom w:val="single" w:sz="4" w:space="0" w:color="auto"/>
              <w:right w:val="single" w:sz="4" w:space="0" w:color="auto"/>
            </w:tcBorders>
          </w:tcPr>
          <w:p w14:paraId="09463EBC" w14:textId="77777777" w:rsidR="00667673" w:rsidRDefault="00667673" w:rsidP="007319D6">
            <w:pPr>
              <w:jc w:val="both"/>
              <w:rPr>
                <w:rFonts w:ascii="Tahoma" w:hAnsi="Tahoma" w:cs="Tahoma"/>
                <w:i/>
                <w:sz w:val="18"/>
                <w:szCs w:val="18"/>
              </w:rPr>
            </w:pPr>
            <w:r>
              <w:rPr>
                <w:rFonts w:ascii="Tahoma" w:hAnsi="Tahoma" w:cs="Tahoma"/>
                <w:i/>
                <w:sz w:val="18"/>
                <w:szCs w:val="18"/>
              </w:rPr>
              <w:t>(podać)</w:t>
            </w:r>
          </w:p>
          <w:p w14:paraId="66E15C41" w14:textId="77777777" w:rsidR="00667673" w:rsidRDefault="00667673" w:rsidP="007319D6">
            <w:pPr>
              <w:jc w:val="both"/>
              <w:rPr>
                <w:rFonts w:ascii="Tahoma" w:hAnsi="Tahoma" w:cs="Tahoma"/>
                <w:i/>
                <w:sz w:val="18"/>
                <w:szCs w:val="18"/>
              </w:rPr>
            </w:pPr>
          </w:p>
        </w:tc>
      </w:tr>
      <w:tr w:rsidR="00667673" w14:paraId="072A3820" w14:textId="77777777" w:rsidTr="00E924C4">
        <w:trPr>
          <w:trHeight w:val="790"/>
        </w:trPr>
        <w:tc>
          <w:tcPr>
            <w:tcW w:w="704" w:type="dxa"/>
            <w:tcBorders>
              <w:top w:val="single" w:sz="4" w:space="0" w:color="auto"/>
              <w:left w:val="single" w:sz="4" w:space="0" w:color="auto"/>
              <w:bottom w:val="single" w:sz="4" w:space="0" w:color="auto"/>
              <w:right w:val="single" w:sz="4" w:space="0" w:color="auto"/>
            </w:tcBorders>
            <w:vAlign w:val="center"/>
            <w:hideMark/>
          </w:tcPr>
          <w:p w14:paraId="1CBC1B39" w14:textId="77777777" w:rsidR="00667673" w:rsidRDefault="00667673" w:rsidP="007319D6">
            <w:pPr>
              <w:jc w:val="center"/>
              <w:rPr>
                <w:rFonts w:ascii="Tahoma" w:hAnsi="Tahoma" w:cs="Tahoma"/>
                <w:sz w:val="18"/>
                <w:szCs w:val="18"/>
              </w:rPr>
            </w:pPr>
            <w:r>
              <w:rPr>
                <w:rFonts w:ascii="Tahoma" w:hAnsi="Tahoma" w:cs="Tahoma"/>
                <w:sz w:val="18"/>
                <w:szCs w:val="18"/>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76D1EDD" w14:textId="77777777" w:rsidR="00667673" w:rsidRDefault="00667673" w:rsidP="007319D6">
            <w:pPr>
              <w:jc w:val="both"/>
              <w:rPr>
                <w:rFonts w:ascii="Tahoma" w:hAnsi="Tahoma" w:cs="Tahoma"/>
                <w:sz w:val="18"/>
                <w:szCs w:val="18"/>
                <w:lang w:eastAsia="ar-SA"/>
              </w:rPr>
            </w:pPr>
            <w:r>
              <w:rPr>
                <w:rFonts w:ascii="Tahoma" w:hAnsi="Tahoma" w:cs="Tahoma"/>
                <w:sz w:val="18"/>
                <w:szCs w:val="18"/>
                <w:lang w:eastAsia="ar-SA"/>
              </w:rPr>
              <w:t>Wykaz materiałów zużywalnych oraz materiałów eksploatacyjnych niezbędnych do prawidłowego i bezpiecznego działania Towaru</w:t>
            </w:r>
          </w:p>
        </w:tc>
        <w:tc>
          <w:tcPr>
            <w:tcW w:w="5037" w:type="dxa"/>
            <w:tcBorders>
              <w:top w:val="single" w:sz="4" w:space="0" w:color="auto"/>
              <w:left w:val="single" w:sz="4" w:space="0" w:color="auto"/>
              <w:bottom w:val="single" w:sz="4" w:space="0" w:color="auto"/>
              <w:right w:val="single" w:sz="4" w:space="0" w:color="auto"/>
            </w:tcBorders>
            <w:hideMark/>
          </w:tcPr>
          <w:p w14:paraId="3045F73A" w14:textId="77777777" w:rsidR="00667673" w:rsidRDefault="00667673" w:rsidP="007319D6">
            <w:pPr>
              <w:jc w:val="both"/>
              <w:rPr>
                <w:rFonts w:ascii="Tahoma" w:hAnsi="Tahoma" w:cs="Tahoma"/>
                <w:i/>
                <w:sz w:val="18"/>
                <w:szCs w:val="18"/>
              </w:rPr>
            </w:pPr>
            <w:r>
              <w:rPr>
                <w:rFonts w:ascii="Tahoma" w:hAnsi="Tahoma" w:cs="Tahoma"/>
                <w:i/>
                <w:sz w:val="18"/>
                <w:szCs w:val="18"/>
              </w:rPr>
              <w:t>(podać)</w:t>
            </w:r>
          </w:p>
        </w:tc>
      </w:tr>
    </w:tbl>
    <w:p w14:paraId="79B7E51C" w14:textId="77777777" w:rsidR="00667673" w:rsidRDefault="00667673" w:rsidP="00667673">
      <w:pPr>
        <w:jc w:val="both"/>
        <w:rPr>
          <w:rFonts w:ascii="Tahoma" w:hAnsi="Tahoma" w:cs="Tahoma"/>
          <w:sz w:val="18"/>
          <w:szCs w:val="18"/>
        </w:rPr>
      </w:pPr>
    </w:p>
    <w:p w14:paraId="645E1245" w14:textId="665AFE93" w:rsidR="000A3022" w:rsidRPr="008C462C" w:rsidRDefault="00667673" w:rsidP="008C462C">
      <w:pPr>
        <w:jc w:val="both"/>
        <w:rPr>
          <w:rFonts w:ascii="Tahoma" w:hAnsi="Tahoma" w:cs="Tahoma"/>
          <w:sz w:val="18"/>
          <w:szCs w:val="18"/>
        </w:rPr>
      </w:pPr>
      <w:r>
        <w:rPr>
          <w:rFonts w:ascii="Tahoma" w:hAnsi="Tahoma" w:cs="Tahoma"/>
          <w:sz w:val="18"/>
          <w:szCs w:val="18"/>
        </w:rPr>
        <w:t>* niepotrzebne skreślić</w:t>
      </w:r>
    </w:p>
    <w:p w14:paraId="22E80683" w14:textId="77777777" w:rsidR="008C462C" w:rsidRDefault="008C462C" w:rsidP="008C462C">
      <w:pPr>
        <w:rPr>
          <w:rFonts w:ascii="Tahoma" w:hAnsi="Tahoma" w:cs="Tahoma"/>
          <w:b/>
          <w:sz w:val="18"/>
          <w:szCs w:val="20"/>
        </w:rPr>
      </w:pPr>
    </w:p>
    <w:p w14:paraId="5C3720D1" w14:textId="77777777" w:rsidR="00C40352" w:rsidRDefault="00C40352">
      <w:pPr>
        <w:rPr>
          <w:rFonts w:ascii="Tahoma" w:hAnsi="Tahoma" w:cs="Tahoma"/>
          <w:b/>
          <w:bCs/>
          <w:sz w:val="18"/>
          <w:szCs w:val="18"/>
        </w:rPr>
      </w:pPr>
      <w:r>
        <w:rPr>
          <w:rFonts w:ascii="Tahoma" w:hAnsi="Tahoma" w:cs="Tahoma"/>
          <w:b/>
          <w:bCs/>
          <w:sz w:val="18"/>
          <w:szCs w:val="18"/>
        </w:rPr>
        <w:br w:type="page"/>
      </w:r>
    </w:p>
    <w:p w14:paraId="0C930DA7" w14:textId="70E354BF" w:rsidR="002762E2" w:rsidRPr="005D793A" w:rsidRDefault="002762E2" w:rsidP="002762E2">
      <w:pPr>
        <w:spacing w:line="480" w:lineRule="auto"/>
        <w:ind w:left="7080"/>
        <w:rPr>
          <w:rFonts w:ascii="Arial" w:eastAsia="Calibri" w:hAnsi="Arial" w:cs="Arial"/>
          <w:b/>
          <w:sz w:val="20"/>
          <w:szCs w:val="20"/>
          <w:lang w:eastAsia="en-US"/>
        </w:rPr>
      </w:pPr>
      <w:r>
        <w:rPr>
          <w:rFonts w:ascii="Tahoma" w:hAnsi="Tahoma" w:cs="Tahoma"/>
          <w:b/>
          <w:bCs/>
          <w:sz w:val="18"/>
          <w:szCs w:val="18"/>
        </w:rPr>
        <w:lastRenderedPageBreak/>
        <w:t>Załącznik nr 3</w:t>
      </w:r>
      <w:r w:rsidRPr="009C285D">
        <w:rPr>
          <w:rFonts w:ascii="Tahoma" w:hAnsi="Tahoma" w:cs="Tahoma"/>
          <w:b/>
          <w:bCs/>
          <w:sz w:val="18"/>
          <w:szCs w:val="18"/>
        </w:rPr>
        <w:t xml:space="preserve"> do SWZ </w:t>
      </w:r>
    </w:p>
    <w:p w14:paraId="007F7732" w14:textId="77777777" w:rsidR="002762E2" w:rsidRPr="00B767C0" w:rsidRDefault="002762E2" w:rsidP="002762E2">
      <w:pPr>
        <w:rPr>
          <w:rFonts w:ascii="Arial" w:eastAsia="Calibri" w:hAnsi="Arial" w:cs="Arial"/>
          <w:sz w:val="18"/>
          <w:szCs w:val="18"/>
          <w:lang w:eastAsia="en-US"/>
        </w:rPr>
      </w:pPr>
      <w:r w:rsidRPr="00B767C0">
        <w:rPr>
          <w:rFonts w:ascii="Arial" w:eastAsia="Calibri" w:hAnsi="Arial" w:cs="Arial"/>
          <w:sz w:val="18"/>
          <w:szCs w:val="18"/>
          <w:lang w:eastAsia="en-US"/>
        </w:rPr>
        <w:t>Data ........................................</w:t>
      </w:r>
    </w:p>
    <w:p w14:paraId="350C5D21" w14:textId="77777777" w:rsidR="002762E2" w:rsidRPr="002F1894" w:rsidRDefault="002762E2" w:rsidP="002762E2">
      <w:pPr>
        <w:spacing w:line="480" w:lineRule="auto"/>
        <w:rPr>
          <w:rFonts w:ascii="Arial" w:eastAsia="Calibri" w:hAnsi="Arial" w:cs="Arial"/>
          <w:b/>
          <w:sz w:val="18"/>
          <w:szCs w:val="18"/>
          <w:lang w:eastAsia="en-US"/>
        </w:rPr>
      </w:pPr>
      <w:r w:rsidRPr="002F1894">
        <w:rPr>
          <w:rFonts w:ascii="Arial" w:eastAsia="Calibri" w:hAnsi="Arial" w:cs="Arial"/>
          <w:b/>
          <w:sz w:val="18"/>
          <w:szCs w:val="18"/>
          <w:lang w:eastAsia="en-US"/>
        </w:rPr>
        <w:t>Wykonawca:</w:t>
      </w:r>
    </w:p>
    <w:p w14:paraId="365D9C06" w14:textId="77777777" w:rsidR="002762E2" w:rsidRPr="002F1894" w:rsidRDefault="002762E2" w:rsidP="002762E2">
      <w:pPr>
        <w:spacing w:line="276" w:lineRule="auto"/>
        <w:ind w:right="5954"/>
        <w:rPr>
          <w:rFonts w:ascii="Arial" w:eastAsia="Calibri" w:hAnsi="Arial" w:cs="Arial"/>
          <w:sz w:val="18"/>
          <w:szCs w:val="18"/>
          <w:lang w:eastAsia="en-US"/>
        </w:rPr>
      </w:pPr>
      <w:r w:rsidRPr="002F1894">
        <w:rPr>
          <w:rFonts w:ascii="Arial" w:eastAsia="Calibri" w:hAnsi="Arial" w:cs="Arial"/>
          <w:sz w:val="18"/>
          <w:szCs w:val="18"/>
          <w:lang w:eastAsia="en-US"/>
        </w:rPr>
        <w:t>……………………………………...........</w:t>
      </w:r>
    </w:p>
    <w:p w14:paraId="403759C6" w14:textId="77777777" w:rsidR="002762E2" w:rsidRPr="002F1894" w:rsidRDefault="002762E2" w:rsidP="002762E2">
      <w:pPr>
        <w:spacing w:after="160" w:line="259" w:lineRule="auto"/>
        <w:ind w:right="5953"/>
        <w:rPr>
          <w:rFonts w:ascii="Arial" w:eastAsia="Calibri" w:hAnsi="Arial" w:cs="Arial"/>
          <w:i/>
          <w:sz w:val="16"/>
          <w:szCs w:val="16"/>
          <w:lang w:eastAsia="en-US"/>
        </w:rPr>
      </w:pPr>
      <w:r w:rsidRPr="002F1894">
        <w:rPr>
          <w:rFonts w:ascii="Arial" w:eastAsia="Calibri" w:hAnsi="Arial" w:cs="Arial"/>
          <w:i/>
          <w:sz w:val="16"/>
          <w:szCs w:val="16"/>
          <w:lang w:eastAsia="en-US"/>
        </w:rPr>
        <w:t>(pełna nazwa/firma, adres, w zależności od podmiotu: NIP/PESEL, KRS/</w:t>
      </w:r>
      <w:proofErr w:type="spellStart"/>
      <w:r w:rsidRPr="002F1894">
        <w:rPr>
          <w:rFonts w:ascii="Arial" w:eastAsia="Calibri" w:hAnsi="Arial" w:cs="Arial"/>
          <w:i/>
          <w:sz w:val="16"/>
          <w:szCs w:val="16"/>
          <w:lang w:eastAsia="en-US"/>
        </w:rPr>
        <w:t>CEiDG</w:t>
      </w:r>
      <w:proofErr w:type="spellEnd"/>
      <w:r w:rsidRPr="002F1894">
        <w:rPr>
          <w:rFonts w:ascii="Arial" w:eastAsia="Calibri" w:hAnsi="Arial" w:cs="Arial"/>
          <w:i/>
          <w:sz w:val="16"/>
          <w:szCs w:val="16"/>
          <w:lang w:eastAsia="en-US"/>
        </w:rPr>
        <w:t>)</w:t>
      </w:r>
    </w:p>
    <w:p w14:paraId="267BDCF2" w14:textId="77777777" w:rsidR="002762E2" w:rsidRPr="002F1894" w:rsidRDefault="002762E2" w:rsidP="002762E2">
      <w:pPr>
        <w:spacing w:line="480" w:lineRule="auto"/>
        <w:rPr>
          <w:rFonts w:ascii="Arial" w:eastAsia="Calibri" w:hAnsi="Arial" w:cs="Arial"/>
          <w:sz w:val="18"/>
          <w:szCs w:val="18"/>
          <w:u w:val="single"/>
          <w:lang w:eastAsia="en-US"/>
        </w:rPr>
      </w:pPr>
      <w:r w:rsidRPr="002F1894">
        <w:rPr>
          <w:rFonts w:ascii="Arial" w:eastAsia="Calibri" w:hAnsi="Arial" w:cs="Arial"/>
          <w:sz w:val="18"/>
          <w:szCs w:val="18"/>
          <w:u w:val="single"/>
          <w:lang w:eastAsia="en-US"/>
        </w:rPr>
        <w:t>reprezentowany przez:</w:t>
      </w:r>
    </w:p>
    <w:p w14:paraId="78D7E57C" w14:textId="77777777" w:rsidR="002762E2" w:rsidRPr="002F1894" w:rsidRDefault="002762E2" w:rsidP="002762E2">
      <w:pPr>
        <w:spacing w:line="276" w:lineRule="auto"/>
        <w:ind w:right="5954"/>
        <w:rPr>
          <w:rFonts w:ascii="Arial" w:eastAsia="Calibri" w:hAnsi="Arial" w:cs="Arial"/>
          <w:sz w:val="18"/>
          <w:szCs w:val="18"/>
          <w:lang w:eastAsia="en-US"/>
        </w:rPr>
      </w:pPr>
      <w:r w:rsidRPr="002F1894">
        <w:rPr>
          <w:rFonts w:ascii="Arial" w:eastAsia="Calibri" w:hAnsi="Arial" w:cs="Arial"/>
          <w:sz w:val="18"/>
          <w:szCs w:val="18"/>
          <w:lang w:eastAsia="en-US"/>
        </w:rPr>
        <w:t>…………………………………….........</w:t>
      </w:r>
    </w:p>
    <w:p w14:paraId="0D8BC162" w14:textId="77777777" w:rsidR="002762E2" w:rsidRPr="002F1894" w:rsidRDefault="002762E2" w:rsidP="002762E2">
      <w:pPr>
        <w:spacing w:line="259" w:lineRule="auto"/>
        <w:ind w:right="5953"/>
        <w:rPr>
          <w:rFonts w:ascii="Arial" w:eastAsia="Calibri" w:hAnsi="Arial" w:cs="Arial"/>
          <w:i/>
          <w:sz w:val="16"/>
          <w:szCs w:val="16"/>
          <w:lang w:eastAsia="en-US"/>
        </w:rPr>
      </w:pPr>
      <w:r w:rsidRPr="002F1894">
        <w:rPr>
          <w:rFonts w:ascii="Arial" w:eastAsia="Calibri" w:hAnsi="Arial" w:cs="Arial"/>
          <w:i/>
          <w:sz w:val="16"/>
          <w:szCs w:val="16"/>
          <w:lang w:eastAsia="en-US"/>
        </w:rPr>
        <w:t>(imię, nazwisko, stanowisko/podstawa do  reprezentacji)</w:t>
      </w:r>
    </w:p>
    <w:p w14:paraId="45867F7A" w14:textId="77777777" w:rsidR="002762E2" w:rsidRPr="002F1894" w:rsidRDefault="002762E2" w:rsidP="002762E2">
      <w:pPr>
        <w:spacing w:line="276" w:lineRule="auto"/>
        <w:rPr>
          <w:rFonts w:ascii="Arial" w:eastAsia="Calibri" w:hAnsi="Arial" w:cs="Arial"/>
          <w:b/>
          <w:sz w:val="18"/>
          <w:szCs w:val="18"/>
          <w:u w:val="single"/>
          <w:lang w:eastAsia="en-US"/>
        </w:rPr>
      </w:pPr>
    </w:p>
    <w:p w14:paraId="53D551F9" w14:textId="77777777" w:rsidR="002762E2" w:rsidRPr="002F1894" w:rsidRDefault="002762E2" w:rsidP="002762E2">
      <w:pPr>
        <w:spacing w:after="120" w:line="276" w:lineRule="auto"/>
        <w:jc w:val="center"/>
        <w:rPr>
          <w:rFonts w:ascii="Arial" w:eastAsia="Calibri" w:hAnsi="Arial" w:cs="Arial"/>
          <w:b/>
          <w:sz w:val="18"/>
          <w:szCs w:val="18"/>
          <w:u w:val="single"/>
          <w:lang w:eastAsia="en-US"/>
        </w:rPr>
      </w:pPr>
      <w:r w:rsidRPr="002F1894">
        <w:rPr>
          <w:rFonts w:ascii="Arial" w:eastAsia="Calibri" w:hAnsi="Arial" w:cs="Arial"/>
          <w:b/>
          <w:sz w:val="18"/>
          <w:szCs w:val="18"/>
          <w:u w:val="single"/>
          <w:lang w:eastAsia="en-US"/>
        </w:rPr>
        <w:t>Oświadczenia Wykonawcy/Wykonawcy wspólnie ubiegającego się o udzielenie zamówienia</w:t>
      </w:r>
    </w:p>
    <w:p w14:paraId="39B69174" w14:textId="77777777" w:rsidR="002762E2" w:rsidRPr="002F1894" w:rsidRDefault="002762E2" w:rsidP="002762E2">
      <w:pPr>
        <w:spacing w:after="120" w:line="276" w:lineRule="auto"/>
        <w:jc w:val="center"/>
        <w:rPr>
          <w:rFonts w:ascii="Arial" w:eastAsia="Calibri" w:hAnsi="Arial" w:cs="Arial"/>
          <w:b/>
          <w:caps/>
          <w:sz w:val="18"/>
          <w:szCs w:val="18"/>
          <w:u w:val="single"/>
          <w:lang w:eastAsia="en-US"/>
        </w:rPr>
      </w:pPr>
      <w:r w:rsidRPr="002F1894">
        <w:rPr>
          <w:rFonts w:ascii="Arial" w:eastAsia="Calibri" w:hAnsi="Arial" w:cs="Arial"/>
          <w:b/>
          <w:sz w:val="18"/>
          <w:szCs w:val="18"/>
          <w:u w:val="single"/>
          <w:lang w:eastAsia="en-US"/>
        </w:rPr>
        <w:t xml:space="preserve">UWZGLĘDNIAJĄCE PRZESŁANKI WYKLUCZENIA Z ART. 7 UST. 1 USTAWY </w:t>
      </w:r>
      <w:r w:rsidRPr="002F1894">
        <w:rPr>
          <w:rFonts w:ascii="Arial" w:eastAsia="Calibri" w:hAnsi="Arial" w:cs="Arial"/>
          <w:b/>
          <w:caps/>
          <w:sz w:val="18"/>
          <w:szCs w:val="18"/>
          <w:u w:val="single"/>
          <w:lang w:eastAsia="en-US"/>
        </w:rPr>
        <w:t>o szczególnych rozwiązaniach w zakresie przeciwdziałania wspieraniu agresji na Ukrainę oraz służących ochronie bezpieczeństwa narodowego</w:t>
      </w:r>
    </w:p>
    <w:p w14:paraId="2BF6DA5F" w14:textId="77777777" w:rsidR="002762E2" w:rsidRPr="002F1894" w:rsidRDefault="002762E2" w:rsidP="002762E2">
      <w:pPr>
        <w:spacing w:line="276" w:lineRule="auto"/>
        <w:jc w:val="center"/>
        <w:rPr>
          <w:rFonts w:ascii="Arial" w:eastAsia="Calibri" w:hAnsi="Arial" w:cs="Arial"/>
          <w:b/>
          <w:sz w:val="18"/>
          <w:szCs w:val="18"/>
          <w:lang w:eastAsia="en-US"/>
        </w:rPr>
      </w:pPr>
      <w:r w:rsidRPr="002F1894">
        <w:rPr>
          <w:rFonts w:ascii="Arial" w:eastAsia="Calibri" w:hAnsi="Arial" w:cs="Arial"/>
          <w:b/>
          <w:sz w:val="18"/>
          <w:szCs w:val="18"/>
          <w:lang w:eastAsia="en-US"/>
        </w:rPr>
        <w:t xml:space="preserve">składane na podstawie art. 125 ust. 1 ustawy </w:t>
      </w:r>
      <w:proofErr w:type="spellStart"/>
      <w:r w:rsidRPr="002F1894">
        <w:rPr>
          <w:rFonts w:ascii="Arial" w:eastAsia="Calibri" w:hAnsi="Arial" w:cs="Arial"/>
          <w:b/>
          <w:sz w:val="18"/>
          <w:szCs w:val="18"/>
          <w:lang w:eastAsia="en-US"/>
        </w:rPr>
        <w:t>Pzp</w:t>
      </w:r>
      <w:proofErr w:type="spellEnd"/>
      <w:r w:rsidRPr="002F1894">
        <w:rPr>
          <w:rFonts w:ascii="Arial" w:eastAsia="Calibri" w:hAnsi="Arial" w:cs="Arial"/>
          <w:b/>
          <w:sz w:val="18"/>
          <w:szCs w:val="18"/>
          <w:lang w:eastAsia="en-US"/>
        </w:rPr>
        <w:t xml:space="preserve"> </w:t>
      </w:r>
    </w:p>
    <w:p w14:paraId="38243013" w14:textId="77777777" w:rsidR="002762E2" w:rsidRPr="002F1894" w:rsidRDefault="002762E2" w:rsidP="002762E2">
      <w:pPr>
        <w:spacing w:line="259" w:lineRule="auto"/>
        <w:jc w:val="both"/>
        <w:rPr>
          <w:rFonts w:ascii="Arial" w:eastAsia="Calibri" w:hAnsi="Arial" w:cs="Arial"/>
          <w:sz w:val="16"/>
          <w:szCs w:val="16"/>
          <w:lang w:eastAsia="en-US"/>
        </w:rPr>
      </w:pPr>
    </w:p>
    <w:p w14:paraId="5F552044" w14:textId="77777777" w:rsidR="002762E2" w:rsidRPr="002F1894" w:rsidRDefault="002762E2" w:rsidP="002762E2">
      <w:pPr>
        <w:jc w:val="both"/>
        <w:rPr>
          <w:rFonts w:ascii="Arial" w:eastAsia="Calibri" w:hAnsi="Arial" w:cs="Arial"/>
          <w:sz w:val="18"/>
          <w:szCs w:val="18"/>
          <w:lang w:eastAsia="en-US"/>
        </w:rPr>
      </w:pPr>
      <w:r w:rsidRPr="002F1894">
        <w:rPr>
          <w:rFonts w:ascii="Arial" w:eastAsia="Calibri" w:hAnsi="Arial" w:cs="Arial"/>
          <w:sz w:val="18"/>
          <w:szCs w:val="18"/>
          <w:lang w:eastAsia="en-US"/>
        </w:rPr>
        <w:t xml:space="preserve">Na potrzeby postępowania o udzielenie zamówienia publicznego pn. </w:t>
      </w:r>
      <w:r w:rsidRPr="001D190D">
        <w:rPr>
          <w:rFonts w:ascii="Arial" w:eastAsia="Calibri" w:hAnsi="Arial" w:cs="Arial"/>
          <w:b/>
          <w:sz w:val="18"/>
          <w:szCs w:val="18"/>
          <w:lang w:eastAsia="en-US"/>
        </w:rPr>
        <w:t xml:space="preserve">107/TP/ZP/D/2022 sukcesywne dostawy elektrod do aparatów EKG i </w:t>
      </w:r>
      <w:proofErr w:type="spellStart"/>
      <w:r w:rsidRPr="001D190D">
        <w:rPr>
          <w:rFonts w:ascii="Arial" w:eastAsia="Calibri" w:hAnsi="Arial" w:cs="Arial"/>
          <w:b/>
          <w:sz w:val="18"/>
          <w:szCs w:val="18"/>
          <w:lang w:eastAsia="en-US"/>
        </w:rPr>
        <w:t>Holterów</w:t>
      </w:r>
      <w:proofErr w:type="spellEnd"/>
      <w:r w:rsidRPr="001D190D">
        <w:rPr>
          <w:rFonts w:ascii="Arial" w:eastAsia="Calibri" w:hAnsi="Arial" w:cs="Arial"/>
          <w:b/>
          <w:sz w:val="18"/>
          <w:szCs w:val="18"/>
          <w:lang w:eastAsia="en-US"/>
        </w:rPr>
        <w:t xml:space="preserve"> dla </w:t>
      </w:r>
      <w:r w:rsidRPr="002F1894">
        <w:rPr>
          <w:rFonts w:ascii="Arial" w:eastAsia="Calibri" w:hAnsi="Arial" w:cs="Arial"/>
          <w:b/>
          <w:sz w:val="18"/>
          <w:szCs w:val="18"/>
          <w:lang w:eastAsia="en-US"/>
        </w:rPr>
        <w:t>a Uniwersyteckiego Szpitala Klinicznego im. Wojskowej Akademii Medycznej – Centralny Szpital Weteranów w Łodzi</w:t>
      </w:r>
      <w:r w:rsidRPr="002F1894">
        <w:rPr>
          <w:rFonts w:ascii="Arial" w:eastAsia="Calibri" w:hAnsi="Arial" w:cs="Arial"/>
          <w:sz w:val="18"/>
          <w:szCs w:val="18"/>
          <w:lang w:eastAsia="en-US"/>
        </w:rPr>
        <w:t>, prowadzonego przez Samodzielny Publiczny Zakład Opieki Zdrowotnej Uniwersytecki Szpital Kliniczny im. Wojskowej Akademii Medycznej Uniwersytetu Medycznego w Łodzi Centralny Szpital Weteranów</w:t>
      </w:r>
      <w:r w:rsidRPr="002F1894">
        <w:rPr>
          <w:rFonts w:ascii="Arial" w:eastAsia="Calibri" w:hAnsi="Arial" w:cs="Arial"/>
          <w:i/>
          <w:sz w:val="18"/>
          <w:szCs w:val="18"/>
          <w:lang w:eastAsia="en-US"/>
        </w:rPr>
        <w:t xml:space="preserve">, </w:t>
      </w:r>
      <w:r w:rsidRPr="002F1894">
        <w:rPr>
          <w:rFonts w:ascii="Arial" w:eastAsia="Calibri" w:hAnsi="Arial" w:cs="Arial"/>
          <w:sz w:val="18"/>
          <w:szCs w:val="18"/>
          <w:lang w:eastAsia="en-US"/>
        </w:rPr>
        <w:t>oświadczam, co następuje:</w:t>
      </w:r>
    </w:p>
    <w:p w14:paraId="5FC3C8F6" w14:textId="77777777" w:rsidR="002762E2" w:rsidRPr="002F1894" w:rsidRDefault="002762E2" w:rsidP="002762E2">
      <w:pPr>
        <w:ind w:firstLine="709"/>
        <w:jc w:val="both"/>
        <w:rPr>
          <w:rFonts w:ascii="Arial" w:eastAsia="Calibri" w:hAnsi="Arial" w:cs="Arial"/>
          <w:sz w:val="18"/>
          <w:szCs w:val="18"/>
          <w:lang w:eastAsia="en-US"/>
        </w:rPr>
      </w:pPr>
    </w:p>
    <w:p w14:paraId="750173A9" w14:textId="77777777" w:rsidR="002762E2" w:rsidRPr="002F1894" w:rsidRDefault="002762E2" w:rsidP="002762E2">
      <w:pPr>
        <w:shd w:val="clear" w:color="auto" w:fill="BFBFBF"/>
        <w:rPr>
          <w:rFonts w:ascii="Arial" w:eastAsia="Calibri" w:hAnsi="Arial" w:cs="Arial"/>
          <w:b/>
          <w:sz w:val="18"/>
          <w:szCs w:val="18"/>
          <w:lang w:eastAsia="en-US"/>
        </w:rPr>
      </w:pPr>
      <w:r w:rsidRPr="002F1894">
        <w:rPr>
          <w:rFonts w:ascii="Arial" w:eastAsia="Calibri" w:hAnsi="Arial" w:cs="Arial"/>
          <w:b/>
          <w:sz w:val="18"/>
          <w:szCs w:val="18"/>
          <w:lang w:eastAsia="en-US"/>
        </w:rPr>
        <w:t>OŚWIADCZENIA DOTYCZĄCE PODSTAW WYKLUCZENIA:</w:t>
      </w:r>
    </w:p>
    <w:p w14:paraId="53BF029E" w14:textId="77777777" w:rsidR="002762E2" w:rsidRPr="002F1894" w:rsidRDefault="002762E2" w:rsidP="002762E2">
      <w:pPr>
        <w:ind w:left="720"/>
        <w:contextualSpacing/>
        <w:jc w:val="both"/>
        <w:rPr>
          <w:rFonts w:ascii="Arial" w:eastAsia="Calibri" w:hAnsi="Arial" w:cs="Arial"/>
          <w:sz w:val="18"/>
          <w:szCs w:val="18"/>
          <w:lang w:eastAsia="en-US"/>
        </w:rPr>
      </w:pPr>
    </w:p>
    <w:p w14:paraId="61D45AB6" w14:textId="77777777" w:rsidR="002762E2" w:rsidRDefault="002762E2" w:rsidP="002762E2">
      <w:pPr>
        <w:numPr>
          <w:ilvl w:val="0"/>
          <w:numId w:val="47"/>
        </w:numPr>
        <w:spacing w:after="240" w:line="259" w:lineRule="auto"/>
        <w:ind w:left="284" w:hanging="284"/>
        <w:contextualSpacing/>
        <w:jc w:val="both"/>
        <w:rPr>
          <w:rFonts w:ascii="Arial" w:eastAsia="Calibri" w:hAnsi="Arial" w:cs="Arial"/>
          <w:sz w:val="18"/>
          <w:szCs w:val="18"/>
          <w:lang w:eastAsia="en-US"/>
        </w:rPr>
      </w:pPr>
      <w:r w:rsidRPr="002F1894">
        <w:rPr>
          <w:rFonts w:ascii="Arial" w:eastAsia="Calibri" w:hAnsi="Arial" w:cs="Arial"/>
          <w:sz w:val="18"/>
          <w:szCs w:val="18"/>
          <w:lang w:eastAsia="en-US"/>
        </w:rPr>
        <w:t xml:space="preserve">Oświadczam, że nie podlegam wykluczeniu z postępowania na podstawie art. 108 ust. 1 ustawy </w:t>
      </w:r>
      <w:proofErr w:type="spellStart"/>
      <w:r w:rsidRPr="002F1894">
        <w:rPr>
          <w:rFonts w:ascii="Arial" w:eastAsia="Calibri" w:hAnsi="Arial" w:cs="Arial"/>
          <w:sz w:val="18"/>
          <w:szCs w:val="18"/>
          <w:lang w:eastAsia="en-US"/>
        </w:rPr>
        <w:t>Pzp</w:t>
      </w:r>
      <w:proofErr w:type="spellEnd"/>
      <w:r w:rsidRPr="002F1894">
        <w:rPr>
          <w:rFonts w:ascii="Arial" w:eastAsia="Calibri" w:hAnsi="Arial" w:cs="Arial"/>
          <w:sz w:val="18"/>
          <w:szCs w:val="18"/>
          <w:lang w:eastAsia="en-US"/>
        </w:rPr>
        <w:t>.</w:t>
      </w:r>
    </w:p>
    <w:p w14:paraId="2AA8E6DD" w14:textId="77777777" w:rsidR="002762E2" w:rsidRPr="002F1894" w:rsidRDefault="002762E2" w:rsidP="002762E2">
      <w:pPr>
        <w:spacing w:after="240" w:line="259" w:lineRule="auto"/>
        <w:ind w:left="284"/>
        <w:contextualSpacing/>
        <w:jc w:val="both"/>
        <w:rPr>
          <w:rFonts w:ascii="Arial" w:eastAsia="Calibri" w:hAnsi="Arial" w:cs="Arial"/>
          <w:sz w:val="18"/>
          <w:szCs w:val="18"/>
          <w:lang w:eastAsia="en-US"/>
        </w:rPr>
      </w:pPr>
    </w:p>
    <w:p w14:paraId="2CAD7198" w14:textId="77777777" w:rsidR="002762E2" w:rsidRPr="002F1894" w:rsidRDefault="002762E2" w:rsidP="002762E2">
      <w:pPr>
        <w:numPr>
          <w:ilvl w:val="0"/>
          <w:numId w:val="47"/>
        </w:numPr>
        <w:spacing w:after="160" w:line="259" w:lineRule="auto"/>
        <w:ind w:left="284" w:hanging="284"/>
        <w:contextualSpacing/>
        <w:jc w:val="both"/>
        <w:rPr>
          <w:rFonts w:ascii="Arial" w:eastAsia="Calibri" w:hAnsi="Arial" w:cs="Arial"/>
          <w:sz w:val="18"/>
          <w:szCs w:val="18"/>
          <w:lang w:eastAsia="en-US"/>
        </w:rPr>
      </w:pPr>
      <w:r w:rsidRPr="002F1894">
        <w:rPr>
          <w:rFonts w:ascii="Arial" w:eastAsia="Calibri" w:hAnsi="Arial" w:cs="Arial"/>
          <w:color w:val="0070C0"/>
          <w:sz w:val="18"/>
          <w:szCs w:val="18"/>
          <w:lang w:eastAsia="en-US"/>
        </w:rPr>
        <w:t xml:space="preserve">[UWAGA: </w:t>
      </w:r>
      <w:r w:rsidRPr="002F1894">
        <w:rPr>
          <w:rFonts w:ascii="Arial" w:eastAsia="Calibri" w:hAnsi="Arial" w:cs="Arial"/>
          <w:i/>
          <w:color w:val="0070C0"/>
          <w:sz w:val="18"/>
          <w:szCs w:val="18"/>
          <w:lang w:eastAsia="en-US"/>
        </w:rPr>
        <w:t xml:space="preserve">zastosować tylko wtedy, gdy Zamawiający przewidział wykluczenie Wykonawcy z postępowania na podstawie którejkolwiek z przesłanek z  art. 109 ust. 1 ustawy </w:t>
      </w:r>
      <w:proofErr w:type="spellStart"/>
      <w:r w:rsidRPr="002F1894">
        <w:rPr>
          <w:rFonts w:ascii="Arial" w:eastAsia="Calibri" w:hAnsi="Arial" w:cs="Arial"/>
          <w:i/>
          <w:color w:val="0070C0"/>
          <w:sz w:val="18"/>
          <w:szCs w:val="18"/>
          <w:lang w:eastAsia="en-US"/>
        </w:rPr>
        <w:t>Pzp</w:t>
      </w:r>
      <w:proofErr w:type="spellEnd"/>
      <w:r w:rsidRPr="002F1894">
        <w:rPr>
          <w:rFonts w:ascii="Arial" w:eastAsia="Calibri" w:hAnsi="Arial" w:cs="Arial"/>
          <w:color w:val="0070C0"/>
          <w:sz w:val="18"/>
          <w:szCs w:val="18"/>
          <w:lang w:eastAsia="en-US"/>
        </w:rPr>
        <w:t>]</w:t>
      </w:r>
    </w:p>
    <w:p w14:paraId="14EBAEBC" w14:textId="77777777" w:rsidR="002762E2" w:rsidRPr="002F1894" w:rsidRDefault="002762E2" w:rsidP="002762E2">
      <w:pPr>
        <w:ind w:left="284"/>
        <w:contextualSpacing/>
        <w:jc w:val="both"/>
        <w:rPr>
          <w:rFonts w:ascii="Arial" w:eastAsia="Calibri" w:hAnsi="Arial" w:cs="Arial"/>
          <w:sz w:val="18"/>
          <w:szCs w:val="18"/>
          <w:lang w:eastAsia="en-US"/>
        </w:rPr>
      </w:pPr>
      <w:r w:rsidRPr="002F1894">
        <w:rPr>
          <w:rFonts w:ascii="Arial" w:eastAsia="Calibri" w:hAnsi="Arial" w:cs="Arial"/>
          <w:sz w:val="18"/>
          <w:szCs w:val="18"/>
          <w:lang w:eastAsia="en-US"/>
        </w:rPr>
        <w:t xml:space="preserve">Oświadczam, że nie podlegam wykluczeniu z postępowania na podstawie art. 109 ust. 1 ustawy </w:t>
      </w:r>
      <w:proofErr w:type="spellStart"/>
      <w:r w:rsidRPr="002F1894">
        <w:rPr>
          <w:rFonts w:ascii="Arial" w:eastAsia="Calibri" w:hAnsi="Arial" w:cs="Arial"/>
          <w:sz w:val="18"/>
          <w:szCs w:val="18"/>
          <w:lang w:eastAsia="en-US"/>
        </w:rPr>
        <w:t>Pzp</w:t>
      </w:r>
      <w:proofErr w:type="spellEnd"/>
      <w:r w:rsidRPr="002F1894">
        <w:rPr>
          <w:rFonts w:ascii="Arial" w:eastAsia="Calibri" w:hAnsi="Arial" w:cs="Arial"/>
          <w:sz w:val="18"/>
          <w:szCs w:val="18"/>
          <w:lang w:eastAsia="en-US"/>
        </w:rPr>
        <w:t>.</w:t>
      </w:r>
    </w:p>
    <w:p w14:paraId="309B25F5" w14:textId="77777777" w:rsidR="002762E2" w:rsidRPr="002F1894" w:rsidRDefault="002762E2" w:rsidP="002762E2">
      <w:pPr>
        <w:ind w:left="284"/>
        <w:contextualSpacing/>
        <w:jc w:val="both"/>
        <w:rPr>
          <w:rFonts w:ascii="Arial" w:eastAsia="Calibri" w:hAnsi="Arial" w:cs="Arial"/>
          <w:sz w:val="18"/>
          <w:szCs w:val="18"/>
          <w:lang w:eastAsia="en-US"/>
        </w:rPr>
      </w:pPr>
    </w:p>
    <w:p w14:paraId="4B0C02AB" w14:textId="77777777" w:rsidR="002762E2" w:rsidRPr="002F1894" w:rsidRDefault="002762E2" w:rsidP="002762E2">
      <w:pPr>
        <w:numPr>
          <w:ilvl w:val="0"/>
          <w:numId w:val="47"/>
        </w:numPr>
        <w:spacing w:after="160" w:line="360" w:lineRule="auto"/>
        <w:ind w:left="284" w:hanging="284"/>
        <w:contextualSpacing/>
        <w:jc w:val="both"/>
        <w:rPr>
          <w:rFonts w:ascii="Arial" w:eastAsia="Calibri" w:hAnsi="Arial" w:cs="Arial"/>
          <w:sz w:val="18"/>
          <w:szCs w:val="18"/>
          <w:lang w:eastAsia="en-US"/>
        </w:rPr>
      </w:pPr>
      <w:r w:rsidRPr="002F1894">
        <w:rPr>
          <w:rFonts w:ascii="Arial" w:eastAsia="Calibri" w:hAnsi="Arial" w:cs="Arial"/>
          <w:color w:val="0070C0"/>
          <w:sz w:val="18"/>
          <w:szCs w:val="18"/>
          <w:lang w:eastAsia="en-US"/>
        </w:rPr>
        <w:t xml:space="preserve">[UWAGA: zastosować, gdy zachodzą przesłanki wykluczenia z art. 108 ust. 1 pkt 1, 2 i 5 lub art.109 ust.1 pkt 2-5 i 7-10 ustawy </w:t>
      </w:r>
      <w:proofErr w:type="spellStart"/>
      <w:r w:rsidRPr="002F1894">
        <w:rPr>
          <w:rFonts w:ascii="Arial" w:eastAsia="Calibri" w:hAnsi="Arial" w:cs="Arial"/>
          <w:color w:val="0070C0"/>
          <w:sz w:val="18"/>
          <w:szCs w:val="18"/>
          <w:lang w:eastAsia="en-US"/>
        </w:rPr>
        <w:t>Pzp</w:t>
      </w:r>
      <w:proofErr w:type="spellEnd"/>
      <w:r w:rsidRPr="002F1894">
        <w:rPr>
          <w:rFonts w:ascii="Arial" w:eastAsia="Calibri" w:hAnsi="Arial" w:cs="Arial"/>
          <w:color w:val="0070C0"/>
          <w:sz w:val="18"/>
          <w:szCs w:val="18"/>
          <w:lang w:eastAsia="en-US"/>
        </w:rPr>
        <w:t xml:space="preserve">, a Wykonawca korzysta z procedury samooczyszczenia, o której mowa w art. 110 ust. 2 ustawy </w:t>
      </w:r>
      <w:proofErr w:type="spellStart"/>
      <w:r w:rsidRPr="002F1894">
        <w:rPr>
          <w:rFonts w:ascii="Arial" w:eastAsia="Calibri" w:hAnsi="Arial" w:cs="Arial"/>
          <w:color w:val="0070C0"/>
          <w:sz w:val="18"/>
          <w:szCs w:val="18"/>
          <w:lang w:eastAsia="en-US"/>
        </w:rPr>
        <w:t>Pzp</w:t>
      </w:r>
      <w:proofErr w:type="spellEnd"/>
      <w:r w:rsidRPr="002F1894">
        <w:rPr>
          <w:rFonts w:ascii="Arial" w:eastAsia="Calibri" w:hAnsi="Arial" w:cs="Arial"/>
          <w:color w:val="0070C0"/>
          <w:sz w:val="18"/>
          <w:szCs w:val="18"/>
          <w:lang w:eastAsia="en-US"/>
        </w:rPr>
        <w:t xml:space="preserve">] </w:t>
      </w:r>
      <w:r w:rsidRPr="002F1894">
        <w:rPr>
          <w:rFonts w:ascii="Arial" w:eastAsia="Calibri" w:hAnsi="Arial" w:cs="Arial"/>
          <w:sz w:val="18"/>
          <w:szCs w:val="18"/>
          <w:lang w:eastAsia="en-US"/>
        </w:rPr>
        <w:t xml:space="preserve">Oświadczam, że zachodzą w stosunku do mnie podstawy wykluczenia z postępowania na podstawie art. ………....…. ustawy </w:t>
      </w:r>
      <w:proofErr w:type="spellStart"/>
      <w:r w:rsidRPr="002F1894">
        <w:rPr>
          <w:rFonts w:ascii="Arial" w:eastAsia="Calibri" w:hAnsi="Arial" w:cs="Arial"/>
          <w:sz w:val="18"/>
          <w:szCs w:val="18"/>
          <w:lang w:eastAsia="en-US"/>
        </w:rPr>
        <w:t>Pzp</w:t>
      </w:r>
      <w:proofErr w:type="spellEnd"/>
      <w:r w:rsidRPr="002F1894">
        <w:rPr>
          <w:rFonts w:ascii="Arial" w:eastAsia="Calibri" w:hAnsi="Arial" w:cs="Arial"/>
          <w:sz w:val="18"/>
          <w:szCs w:val="18"/>
          <w:lang w:eastAsia="en-US"/>
        </w:rPr>
        <w:t xml:space="preserve"> </w:t>
      </w:r>
      <w:r w:rsidRPr="002F1894">
        <w:rPr>
          <w:rFonts w:ascii="Arial" w:eastAsia="Calibri" w:hAnsi="Arial" w:cs="Arial"/>
          <w:i/>
          <w:sz w:val="18"/>
          <w:szCs w:val="18"/>
          <w:lang w:eastAsia="en-US"/>
        </w:rPr>
        <w:t xml:space="preserve">(podać mającą zastosowanie podstawę wykluczenia spośród wymienionych w art. 108 ust. 1 pkt 1, 2 i 5 lub art. 109 ust. 1 pkt 2-5 i 7-10 ustawy </w:t>
      </w:r>
      <w:proofErr w:type="spellStart"/>
      <w:r w:rsidRPr="002F1894">
        <w:rPr>
          <w:rFonts w:ascii="Arial" w:eastAsia="Calibri" w:hAnsi="Arial" w:cs="Arial"/>
          <w:i/>
          <w:sz w:val="18"/>
          <w:szCs w:val="18"/>
          <w:lang w:eastAsia="en-US"/>
        </w:rPr>
        <w:t>Pzp</w:t>
      </w:r>
      <w:proofErr w:type="spellEnd"/>
      <w:r w:rsidRPr="002F1894">
        <w:rPr>
          <w:rFonts w:ascii="Arial" w:eastAsia="Calibri" w:hAnsi="Arial" w:cs="Arial"/>
          <w:i/>
          <w:sz w:val="18"/>
          <w:szCs w:val="18"/>
          <w:lang w:eastAsia="en-US"/>
        </w:rPr>
        <w:t>).</w:t>
      </w:r>
      <w:r w:rsidRPr="002F1894">
        <w:rPr>
          <w:rFonts w:ascii="Arial" w:eastAsia="Calibri" w:hAnsi="Arial" w:cs="Arial"/>
          <w:sz w:val="18"/>
          <w:szCs w:val="18"/>
          <w:lang w:eastAsia="en-US"/>
        </w:rPr>
        <w:t xml:space="preserve"> Jednocześnie oświadczam, że w związku z ww. okolicznością, na podstawie art. 110 ust. 2 ustawy </w:t>
      </w:r>
      <w:proofErr w:type="spellStart"/>
      <w:r w:rsidRPr="002F1894">
        <w:rPr>
          <w:rFonts w:ascii="Arial" w:eastAsia="Calibri" w:hAnsi="Arial" w:cs="Arial"/>
          <w:sz w:val="18"/>
          <w:szCs w:val="18"/>
          <w:lang w:eastAsia="en-US"/>
        </w:rPr>
        <w:t>Pzp</w:t>
      </w:r>
      <w:proofErr w:type="spellEnd"/>
      <w:r w:rsidRPr="002F1894">
        <w:rPr>
          <w:rFonts w:ascii="Arial" w:eastAsia="Calibri" w:hAnsi="Arial" w:cs="Arial"/>
          <w:sz w:val="18"/>
          <w:szCs w:val="18"/>
          <w:lang w:eastAsia="en-US"/>
        </w:rPr>
        <w:t xml:space="preserve"> podjąłem następujące środki naprawcze i zapobiegawcze: ………………………………………………………………………………………………………………………………………………………………………………………………………………</w:t>
      </w:r>
    </w:p>
    <w:p w14:paraId="26CF2BB8" w14:textId="77777777" w:rsidR="002762E2" w:rsidRPr="002F1894" w:rsidRDefault="002762E2" w:rsidP="002762E2">
      <w:pPr>
        <w:numPr>
          <w:ilvl w:val="0"/>
          <w:numId w:val="47"/>
        </w:numPr>
        <w:spacing w:after="160" w:line="259" w:lineRule="auto"/>
        <w:ind w:left="284" w:hanging="284"/>
        <w:jc w:val="both"/>
        <w:rPr>
          <w:rFonts w:ascii="Arial" w:eastAsia="Calibri" w:hAnsi="Arial" w:cs="Arial"/>
          <w:sz w:val="18"/>
          <w:szCs w:val="18"/>
          <w:lang w:eastAsia="en-US"/>
        </w:rPr>
      </w:pPr>
      <w:r w:rsidRPr="002F1894">
        <w:rPr>
          <w:rFonts w:ascii="Arial" w:eastAsia="Calibri" w:hAnsi="Arial" w:cs="Arial"/>
          <w:sz w:val="18"/>
          <w:szCs w:val="18"/>
          <w:lang w:eastAsia="en-US"/>
        </w:rPr>
        <w:t xml:space="preserve">Oświadczam, że nie zachodzą w stosunku do mnie przesłanki wykluczenia z postępowania na podstawie art.  </w:t>
      </w:r>
      <w:r w:rsidRPr="002F1894">
        <w:rPr>
          <w:rFonts w:ascii="Arial" w:hAnsi="Arial" w:cs="Arial"/>
          <w:sz w:val="18"/>
          <w:szCs w:val="18"/>
        </w:rPr>
        <w:t xml:space="preserve">7 ust. 1 ustawy </w:t>
      </w:r>
      <w:r w:rsidRPr="002F1894">
        <w:rPr>
          <w:rFonts w:ascii="Arial" w:eastAsia="Calibri" w:hAnsi="Arial" w:cs="Arial"/>
          <w:sz w:val="18"/>
          <w:szCs w:val="18"/>
          <w:lang w:eastAsia="en-US"/>
        </w:rPr>
        <w:t>z dnia 13 kwietnia 2022 r.</w:t>
      </w:r>
      <w:r w:rsidRPr="002F1894">
        <w:rPr>
          <w:rFonts w:ascii="Arial" w:eastAsia="Calibri" w:hAnsi="Arial" w:cs="Arial"/>
          <w:i/>
          <w:iCs/>
          <w:sz w:val="18"/>
          <w:szCs w:val="18"/>
          <w:lang w:eastAsia="en-US"/>
        </w:rPr>
        <w:t xml:space="preserve"> </w:t>
      </w:r>
      <w:r w:rsidRPr="002F1894">
        <w:rPr>
          <w:rFonts w:ascii="Arial" w:eastAsia="Calibri" w:hAnsi="Arial" w:cs="Arial"/>
          <w:i/>
          <w:iCs/>
          <w:color w:val="222222"/>
          <w:sz w:val="18"/>
          <w:szCs w:val="18"/>
          <w:lang w:eastAsia="en-US"/>
        </w:rPr>
        <w:t xml:space="preserve">o szczególnych rozwiązaniach w zakresie przeciwdziałania wspieraniu agresji na Ukrainę oraz służących ochronie bezpieczeństwa narodowego </w:t>
      </w:r>
      <w:r w:rsidRPr="002F1894">
        <w:rPr>
          <w:rFonts w:ascii="Arial" w:eastAsia="Calibri" w:hAnsi="Arial" w:cs="Arial"/>
          <w:iCs/>
          <w:color w:val="222222"/>
          <w:sz w:val="18"/>
          <w:szCs w:val="18"/>
          <w:lang w:eastAsia="en-US"/>
        </w:rPr>
        <w:t>(Dz. U. poz. 835)</w:t>
      </w:r>
      <w:r w:rsidRPr="002F1894">
        <w:rPr>
          <w:rFonts w:ascii="Arial" w:eastAsia="Calibri" w:hAnsi="Arial" w:cs="Arial"/>
          <w:i/>
          <w:iCs/>
          <w:color w:val="222222"/>
          <w:sz w:val="18"/>
          <w:szCs w:val="18"/>
          <w:vertAlign w:val="superscript"/>
          <w:lang w:eastAsia="en-US"/>
        </w:rPr>
        <w:footnoteReference w:id="6"/>
      </w:r>
      <w:r w:rsidRPr="002F1894">
        <w:rPr>
          <w:rFonts w:ascii="Arial" w:eastAsia="Calibri" w:hAnsi="Arial" w:cs="Arial"/>
          <w:i/>
          <w:iCs/>
          <w:color w:val="222222"/>
          <w:sz w:val="18"/>
          <w:szCs w:val="18"/>
          <w:lang w:eastAsia="en-US"/>
        </w:rPr>
        <w:t>.</w:t>
      </w:r>
      <w:r w:rsidRPr="002F1894">
        <w:rPr>
          <w:rFonts w:ascii="Arial" w:eastAsia="Calibri" w:hAnsi="Arial" w:cs="Arial"/>
          <w:color w:val="222222"/>
          <w:sz w:val="18"/>
          <w:szCs w:val="18"/>
          <w:lang w:eastAsia="en-US"/>
        </w:rPr>
        <w:t xml:space="preserve"> </w:t>
      </w:r>
    </w:p>
    <w:p w14:paraId="74CD0443" w14:textId="77777777" w:rsidR="002762E2" w:rsidRPr="0007799F" w:rsidRDefault="002762E2" w:rsidP="002762E2">
      <w:pPr>
        <w:shd w:val="clear" w:color="auto" w:fill="BFBFBF"/>
        <w:jc w:val="both"/>
        <w:rPr>
          <w:rFonts w:ascii="Arial" w:eastAsia="Calibri" w:hAnsi="Arial" w:cs="Arial"/>
          <w:b/>
          <w:sz w:val="18"/>
          <w:szCs w:val="18"/>
          <w:lang w:eastAsia="en-US"/>
        </w:rPr>
      </w:pPr>
      <w:r w:rsidRPr="0007799F">
        <w:rPr>
          <w:rFonts w:ascii="Arial" w:eastAsia="Calibri" w:hAnsi="Arial" w:cs="Arial"/>
          <w:b/>
          <w:sz w:val="18"/>
          <w:szCs w:val="18"/>
          <w:lang w:eastAsia="en-US"/>
        </w:rPr>
        <w:t>OŚWIADCZENIE DOTYCZĄCE WARUNKÓW UDZIAŁU W POSTĘPOWANIU:</w:t>
      </w:r>
    </w:p>
    <w:p w14:paraId="7829770C" w14:textId="77777777" w:rsidR="002762E2" w:rsidRPr="0007799F" w:rsidRDefault="002762E2" w:rsidP="002762E2">
      <w:pPr>
        <w:rPr>
          <w:rFonts w:ascii="Arial" w:eastAsia="Calibri" w:hAnsi="Arial" w:cs="Arial"/>
          <w:sz w:val="18"/>
          <w:szCs w:val="18"/>
          <w:lang w:eastAsia="en-US"/>
        </w:rPr>
      </w:pPr>
    </w:p>
    <w:p w14:paraId="69C8F92C" w14:textId="77777777" w:rsidR="002762E2" w:rsidRPr="0007799F" w:rsidRDefault="002762E2" w:rsidP="002762E2">
      <w:pPr>
        <w:jc w:val="both"/>
        <w:rPr>
          <w:rFonts w:ascii="Arial" w:eastAsia="Calibri" w:hAnsi="Arial" w:cs="Arial"/>
          <w:strike/>
          <w:color w:val="0070C0"/>
          <w:sz w:val="18"/>
          <w:szCs w:val="18"/>
          <w:lang w:eastAsia="en-US"/>
        </w:rPr>
      </w:pPr>
      <w:r w:rsidRPr="0007799F">
        <w:rPr>
          <w:rFonts w:ascii="Arial" w:eastAsia="Calibri" w:hAnsi="Arial" w:cs="Arial"/>
          <w:strike/>
          <w:color w:val="0070C0"/>
          <w:sz w:val="18"/>
          <w:szCs w:val="18"/>
          <w:lang w:eastAsia="en-US"/>
        </w:rPr>
        <w:t xml:space="preserve">[UWAGA: </w:t>
      </w:r>
      <w:r w:rsidRPr="0007799F">
        <w:rPr>
          <w:rFonts w:ascii="Arial" w:eastAsia="Calibri" w:hAnsi="Arial" w:cs="Arial"/>
          <w:i/>
          <w:strike/>
          <w:color w:val="0070C0"/>
          <w:sz w:val="18"/>
          <w:szCs w:val="18"/>
          <w:lang w:eastAsia="en-US"/>
        </w:rPr>
        <w:t>stosuje tylko Wykonawca/ Wykonawca wspólnie ubiegający się o zamówienie</w:t>
      </w:r>
      <w:r w:rsidRPr="0007799F">
        <w:rPr>
          <w:rFonts w:ascii="Arial" w:eastAsia="Calibri" w:hAnsi="Arial" w:cs="Arial"/>
          <w:strike/>
          <w:color w:val="0070C0"/>
          <w:sz w:val="18"/>
          <w:szCs w:val="18"/>
          <w:lang w:eastAsia="en-US"/>
        </w:rPr>
        <w:t>]</w:t>
      </w:r>
    </w:p>
    <w:p w14:paraId="5E0C09E3" w14:textId="77777777" w:rsidR="002762E2" w:rsidRPr="002F1894" w:rsidRDefault="002762E2" w:rsidP="002762E2">
      <w:pPr>
        <w:spacing w:line="360" w:lineRule="auto"/>
        <w:jc w:val="both"/>
        <w:rPr>
          <w:rFonts w:ascii="Arial" w:eastAsia="Calibri" w:hAnsi="Arial" w:cs="Arial"/>
          <w:strike/>
          <w:sz w:val="18"/>
          <w:szCs w:val="18"/>
          <w:lang w:eastAsia="en-US"/>
        </w:rPr>
      </w:pPr>
      <w:r w:rsidRPr="0007799F">
        <w:rPr>
          <w:rFonts w:ascii="Arial" w:eastAsia="Calibri" w:hAnsi="Arial" w:cs="Arial"/>
          <w:strike/>
          <w:sz w:val="18"/>
          <w:szCs w:val="18"/>
          <w:lang w:eastAsia="en-US"/>
        </w:rPr>
        <w:t xml:space="preserve">Oświadczam, że spełniam warunki udziału w postępowaniu określone przez zamawiającego w      …………..…………………………………………………..………………………………………….. </w:t>
      </w:r>
      <w:r w:rsidRPr="0007799F">
        <w:rPr>
          <w:rFonts w:ascii="Arial" w:eastAsia="Calibri" w:hAnsi="Arial" w:cs="Arial"/>
          <w:i/>
          <w:strike/>
          <w:sz w:val="18"/>
          <w:szCs w:val="18"/>
          <w:lang w:eastAsia="en-US"/>
        </w:rPr>
        <w:t>(wskazać dokument i właściwą jednostkę redakcyjną dokumentu, w której określono warunki udziału w postępowaniu)</w:t>
      </w:r>
      <w:r w:rsidRPr="0007799F">
        <w:rPr>
          <w:rFonts w:ascii="Arial" w:eastAsia="Calibri" w:hAnsi="Arial" w:cs="Arial"/>
          <w:strike/>
          <w:sz w:val="18"/>
          <w:szCs w:val="18"/>
          <w:lang w:eastAsia="en-US"/>
        </w:rPr>
        <w:t>.</w:t>
      </w:r>
    </w:p>
    <w:p w14:paraId="0EE441CE" w14:textId="77777777" w:rsidR="002762E2" w:rsidRPr="002F1894" w:rsidRDefault="002762E2" w:rsidP="002762E2">
      <w:pPr>
        <w:jc w:val="both"/>
        <w:rPr>
          <w:rFonts w:ascii="Arial" w:eastAsia="Calibri" w:hAnsi="Arial" w:cs="Arial"/>
          <w:strike/>
          <w:sz w:val="18"/>
          <w:szCs w:val="18"/>
          <w:lang w:eastAsia="en-US"/>
        </w:rPr>
      </w:pPr>
    </w:p>
    <w:p w14:paraId="65BD245F" w14:textId="77777777" w:rsidR="002762E2" w:rsidRPr="002F1894" w:rsidRDefault="002762E2" w:rsidP="002762E2">
      <w:pPr>
        <w:jc w:val="both"/>
        <w:rPr>
          <w:rFonts w:ascii="Arial" w:eastAsia="Calibri" w:hAnsi="Arial" w:cs="Arial"/>
          <w:strike/>
          <w:color w:val="0070C0"/>
          <w:sz w:val="18"/>
          <w:szCs w:val="18"/>
          <w:lang w:eastAsia="en-US"/>
        </w:rPr>
      </w:pPr>
      <w:r w:rsidRPr="002F1894">
        <w:rPr>
          <w:rFonts w:ascii="Arial" w:eastAsia="Calibri" w:hAnsi="Arial" w:cs="Arial"/>
          <w:strike/>
          <w:color w:val="0070C0"/>
          <w:sz w:val="18"/>
          <w:szCs w:val="18"/>
          <w:lang w:eastAsia="en-US"/>
        </w:rPr>
        <w:lastRenderedPageBreak/>
        <w:t xml:space="preserve">[UWAGA: </w:t>
      </w:r>
      <w:r w:rsidRPr="002F1894">
        <w:rPr>
          <w:rFonts w:ascii="Arial" w:eastAsia="Calibri" w:hAnsi="Arial" w:cs="Arial"/>
          <w:i/>
          <w:strike/>
          <w:color w:val="0070C0"/>
          <w:sz w:val="18"/>
          <w:szCs w:val="18"/>
          <w:lang w:eastAsia="en-US"/>
        </w:rPr>
        <w:t>stosuje tylko Wykonawca/ Wykonawcy wspólnie ubiegający się o zamówienie, który polega na zdolnościach lub sytuacji  podmiotów udostepniających zasoby, a jednocześnie samodzielnie w pewnym zakresie wykazuje spełnianie warunków</w:t>
      </w:r>
      <w:r w:rsidRPr="002F1894">
        <w:rPr>
          <w:rFonts w:ascii="Arial" w:eastAsia="Calibri" w:hAnsi="Arial" w:cs="Arial"/>
          <w:strike/>
          <w:color w:val="0070C0"/>
          <w:sz w:val="18"/>
          <w:szCs w:val="18"/>
          <w:lang w:eastAsia="en-US"/>
        </w:rPr>
        <w:t>]</w:t>
      </w:r>
    </w:p>
    <w:p w14:paraId="2429349E" w14:textId="77777777" w:rsidR="002762E2" w:rsidRPr="002F1894" w:rsidRDefault="002762E2" w:rsidP="002762E2">
      <w:pPr>
        <w:spacing w:line="360" w:lineRule="auto"/>
        <w:jc w:val="both"/>
        <w:rPr>
          <w:rFonts w:ascii="Arial" w:eastAsia="Calibri" w:hAnsi="Arial" w:cs="Arial"/>
          <w:strike/>
          <w:sz w:val="18"/>
          <w:szCs w:val="18"/>
          <w:lang w:eastAsia="en-US"/>
        </w:rPr>
      </w:pPr>
      <w:r w:rsidRPr="002F1894">
        <w:rPr>
          <w:rFonts w:ascii="Arial" w:eastAsia="Calibri" w:hAnsi="Arial" w:cs="Arial"/>
          <w:strike/>
          <w:sz w:val="18"/>
          <w:szCs w:val="18"/>
          <w:lang w:eastAsia="en-US"/>
        </w:rPr>
        <w:t xml:space="preserve">Oświadczam, że spełniam warunki udziału w postępowaniu określone przez zamawiającego w    …………..…………………………………………………..………………………………………….. </w:t>
      </w:r>
      <w:r w:rsidRPr="002F1894">
        <w:rPr>
          <w:rFonts w:ascii="Arial" w:eastAsia="Calibri" w:hAnsi="Arial" w:cs="Arial"/>
          <w:i/>
          <w:strike/>
          <w:sz w:val="18"/>
          <w:szCs w:val="18"/>
          <w:lang w:eastAsia="en-US"/>
        </w:rPr>
        <w:t>(wskazać dokument i właściwą jednostkę redakcyjną dokumentu, w której określono warunki udziału w postępowaniu)</w:t>
      </w:r>
      <w:r w:rsidRPr="002F1894">
        <w:rPr>
          <w:rFonts w:ascii="Arial" w:eastAsia="Calibri" w:hAnsi="Arial" w:cs="Arial"/>
          <w:strike/>
          <w:sz w:val="18"/>
          <w:szCs w:val="18"/>
          <w:lang w:eastAsia="en-US"/>
        </w:rPr>
        <w:t xml:space="preserve"> w  następującym zakresie: </w:t>
      </w:r>
    </w:p>
    <w:p w14:paraId="5BD45EA6" w14:textId="77777777" w:rsidR="002762E2" w:rsidRPr="002F1894" w:rsidRDefault="002762E2" w:rsidP="002762E2">
      <w:pPr>
        <w:jc w:val="both"/>
        <w:rPr>
          <w:rFonts w:ascii="Arial" w:eastAsia="Calibri" w:hAnsi="Arial" w:cs="Arial"/>
          <w:strike/>
          <w:sz w:val="18"/>
          <w:szCs w:val="18"/>
          <w:lang w:eastAsia="en-US"/>
        </w:rPr>
      </w:pPr>
      <w:r w:rsidRPr="002F1894">
        <w:rPr>
          <w:rFonts w:ascii="Arial" w:eastAsia="Calibri" w:hAnsi="Arial" w:cs="Arial"/>
          <w:strike/>
          <w:sz w:val="18"/>
          <w:szCs w:val="18"/>
          <w:lang w:eastAsia="en-US"/>
        </w:rPr>
        <w:t xml:space="preserve"> …………..…………………………………………………..…………………………………………...</w:t>
      </w:r>
    </w:p>
    <w:p w14:paraId="7D3FEA8E" w14:textId="77777777" w:rsidR="002762E2" w:rsidRPr="002F1894" w:rsidRDefault="002762E2" w:rsidP="002762E2">
      <w:pPr>
        <w:ind w:left="5664" w:firstLine="708"/>
        <w:jc w:val="both"/>
        <w:rPr>
          <w:rFonts w:ascii="Arial" w:eastAsia="Calibri" w:hAnsi="Arial" w:cs="Arial"/>
          <w:i/>
          <w:sz w:val="18"/>
          <w:szCs w:val="18"/>
          <w:lang w:eastAsia="en-US"/>
        </w:rPr>
      </w:pPr>
    </w:p>
    <w:p w14:paraId="18164B24" w14:textId="77777777" w:rsidR="002762E2" w:rsidRPr="002F1894" w:rsidRDefault="002762E2" w:rsidP="002762E2">
      <w:pPr>
        <w:shd w:val="clear" w:color="auto" w:fill="BFBFBF"/>
        <w:spacing w:after="120"/>
        <w:jc w:val="both"/>
        <w:rPr>
          <w:rFonts w:ascii="Arial" w:eastAsia="Calibri" w:hAnsi="Arial" w:cs="Arial"/>
          <w:sz w:val="18"/>
          <w:szCs w:val="18"/>
          <w:lang w:eastAsia="en-US"/>
        </w:rPr>
      </w:pPr>
      <w:r w:rsidRPr="002F1894">
        <w:rPr>
          <w:rFonts w:ascii="Arial" w:eastAsia="Calibri" w:hAnsi="Arial" w:cs="Arial"/>
          <w:b/>
          <w:sz w:val="18"/>
          <w:szCs w:val="18"/>
          <w:lang w:eastAsia="en-US"/>
        </w:rPr>
        <w:t>INFORMACJA W ZWIĄZKU Z POLEGANIEM NA ZDOLNOŚCIACH LUB SYTUACJI PODMIOTÓW UDOSTEPNIAJĄCYCH ZASOBY</w:t>
      </w:r>
      <w:r w:rsidRPr="002F1894">
        <w:rPr>
          <w:rFonts w:ascii="Arial" w:eastAsia="Calibri" w:hAnsi="Arial" w:cs="Arial"/>
          <w:sz w:val="18"/>
          <w:szCs w:val="18"/>
          <w:lang w:eastAsia="en-US"/>
        </w:rPr>
        <w:t xml:space="preserve">: </w:t>
      </w:r>
    </w:p>
    <w:p w14:paraId="2A4D59CE" w14:textId="77777777" w:rsidR="002762E2" w:rsidRPr="00C6140E" w:rsidRDefault="002762E2" w:rsidP="002762E2">
      <w:pPr>
        <w:spacing w:after="120" w:line="360" w:lineRule="auto"/>
        <w:jc w:val="both"/>
        <w:rPr>
          <w:rFonts w:ascii="Arial" w:eastAsia="Calibri" w:hAnsi="Arial" w:cs="Arial"/>
          <w:strike/>
          <w:sz w:val="18"/>
          <w:szCs w:val="18"/>
          <w:lang w:eastAsia="en-US"/>
        </w:rPr>
      </w:pPr>
      <w:r w:rsidRPr="00C6140E">
        <w:rPr>
          <w:rFonts w:ascii="Arial" w:eastAsia="Calibri" w:hAnsi="Arial" w:cs="Arial"/>
          <w:strike/>
          <w:sz w:val="18"/>
          <w:szCs w:val="18"/>
          <w:lang w:eastAsia="en-US"/>
        </w:rPr>
        <w:t xml:space="preserve">Oświadczam, że w celu wykazania spełniania warunków udziału w postępowaniu, określonych przez Zamawiającego w………………………………………………………...……….. </w:t>
      </w:r>
      <w:r w:rsidRPr="00C6140E">
        <w:rPr>
          <w:rFonts w:ascii="Arial" w:eastAsia="Calibri" w:hAnsi="Arial" w:cs="Arial"/>
          <w:i/>
          <w:strike/>
          <w:sz w:val="18"/>
          <w:szCs w:val="18"/>
          <w:lang w:eastAsia="en-US"/>
        </w:rPr>
        <w:t>(wskazać dokument i właściwą jednostkę redakcyjną dokumentu, w której określono warunki udziału w postępowaniu),</w:t>
      </w:r>
      <w:r w:rsidRPr="00C6140E">
        <w:rPr>
          <w:rFonts w:ascii="Arial" w:eastAsia="Calibri" w:hAnsi="Arial" w:cs="Arial"/>
          <w:strike/>
          <w:sz w:val="18"/>
          <w:szCs w:val="18"/>
          <w:lang w:eastAsia="en-US"/>
        </w:rPr>
        <w:t xml:space="preserve"> polegam na zdolnościach lub sytuacji następującego/</w:t>
      </w:r>
      <w:proofErr w:type="spellStart"/>
      <w:r w:rsidRPr="00C6140E">
        <w:rPr>
          <w:rFonts w:ascii="Arial" w:eastAsia="Calibri" w:hAnsi="Arial" w:cs="Arial"/>
          <w:strike/>
          <w:sz w:val="18"/>
          <w:szCs w:val="18"/>
          <w:lang w:eastAsia="en-US"/>
        </w:rPr>
        <w:t>ych</w:t>
      </w:r>
      <w:proofErr w:type="spellEnd"/>
      <w:r w:rsidRPr="00C6140E">
        <w:rPr>
          <w:rFonts w:ascii="Arial" w:eastAsia="Calibri" w:hAnsi="Arial" w:cs="Arial"/>
          <w:strike/>
          <w:sz w:val="18"/>
          <w:szCs w:val="18"/>
          <w:lang w:eastAsia="en-US"/>
        </w:rPr>
        <w:t xml:space="preserve"> podmiotu/ów udostępniających zasoby: </w:t>
      </w:r>
      <w:r w:rsidRPr="00C6140E">
        <w:rPr>
          <w:rFonts w:ascii="Arial" w:eastAsia="Calibri" w:hAnsi="Arial" w:cs="Arial"/>
          <w:i/>
          <w:strike/>
          <w:sz w:val="18"/>
          <w:szCs w:val="18"/>
          <w:lang w:eastAsia="en-US"/>
        </w:rPr>
        <w:t>(wskazać nazwę/y podmiotu/ów) ..................</w:t>
      </w:r>
      <w:r w:rsidRPr="00C6140E">
        <w:rPr>
          <w:rFonts w:ascii="Arial" w:eastAsia="Calibri" w:hAnsi="Arial" w:cs="Arial"/>
          <w:strike/>
          <w:sz w:val="18"/>
          <w:szCs w:val="18"/>
          <w:lang w:eastAsia="en-US"/>
        </w:rPr>
        <w:t>…...................................................................... w następującym zakresie: ……………………...............................</w:t>
      </w:r>
    </w:p>
    <w:p w14:paraId="747AF060" w14:textId="77777777" w:rsidR="002762E2" w:rsidRPr="00C6140E" w:rsidRDefault="002762E2" w:rsidP="002762E2">
      <w:pPr>
        <w:jc w:val="both"/>
        <w:rPr>
          <w:rFonts w:ascii="Arial" w:eastAsia="Calibri" w:hAnsi="Arial" w:cs="Arial"/>
          <w:strike/>
          <w:sz w:val="18"/>
          <w:szCs w:val="18"/>
          <w:lang w:eastAsia="en-US"/>
        </w:rPr>
      </w:pPr>
      <w:r w:rsidRPr="00C6140E">
        <w:rPr>
          <w:rFonts w:ascii="Arial" w:eastAsia="Calibri" w:hAnsi="Arial" w:cs="Arial"/>
          <w:i/>
          <w:strike/>
          <w:sz w:val="18"/>
          <w:szCs w:val="18"/>
          <w:lang w:eastAsia="en-US"/>
        </w:rPr>
        <w:t xml:space="preserve">(określić odpowiedni zakres udostępnianych zasobów dla wskazanego podmiotu). </w:t>
      </w:r>
    </w:p>
    <w:p w14:paraId="2B648A16" w14:textId="77777777" w:rsidR="002762E2" w:rsidRPr="002F1894" w:rsidRDefault="002762E2" w:rsidP="002762E2">
      <w:pPr>
        <w:jc w:val="both"/>
        <w:rPr>
          <w:rFonts w:ascii="Arial" w:eastAsia="Calibri" w:hAnsi="Arial" w:cs="Arial"/>
          <w:i/>
          <w:sz w:val="18"/>
          <w:szCs w:val="18"/>
          <w:lang w:eastAsia="en-US"/>
        </w:rPr>
      </w:pPr>
    </w:p>
    <w:p w14:paraId="4B124788" w14:textId="77777777" w:rsidR="002762E2" w:rsidRPr="002F1894" w:rsidRDefault="002762E2" w:rsidP="002762E2">
      <w:pPr>
        <w:jc w:val="both"/>
        <w:rPr>
          <w:rFonts w:ascii="Arial" w:eastAsia="Calibri" w:hAnsi="Arial" w:cs="Arial"/>
          <w:i/>
          <w:sz w:val="18"/>
          <w:szCs w:val="18"/>
          <w:lang w:eastAsia="en-US"/>
        </w:rPr>
      </w:pPr>
    </w:p>
    <w:p w14:paraId="174F0892" w14:textId="77777777" w:rsidR="002762E2" w:rsidRPr="002F1894" w:rsidRDefault="002762E2" w:rsidP="002762E2">
      <w:pPr>
        <w:shd w:val="clear" w:color="auto" w:fill="BFBFBF"/>
        <w:spacing w:after="120"/>
        <w:jc w:val="both"/>
        <w:rPr>
          <w:rFonts w:ascii="Arial" w:eastAsia="Calibri" w:hAnsi="Arial" w:cs="Arial"/>
          <w:b/>
          <w:sz w:val="18"/>
          <w:szCs w:val="18"/>
          <w:lang w:eastAsia="en-US"/>
        </w:rPr>
      </w:pPr>
      <w:r w:rsidRPr="002F1894">
        <w:rPr>
          <w:rFonts w:ascii="Arial" w:eastAsia="Calibri" w:hAnsi="Arial" w:cs="Arial"/>
          <w:b/>
          <w:sz w:val="18"/>
          <w:szCs w:val="18"/>
          <w:lang w:eastAsia="en-US"/>
        </w:rPr>
        <w:t>OŚWIADCZENIE DOTYCZĄCE PODANYCH INFORMACJI:</w:t>
      </w:r>
    </w:p>
    <w:p w14:paraId="4E088C8D" w14:textId="77777777" w:rsidR="002762E2" w:rsidRPr="002F1894" w:rsidRDefault="002762E2" w:rsidP="002762E2">
      <w:pPr>
        <w:spacing w:after="120"/>
        <w:jc w:val="both"/>
        <w:rPr>
          <w:rFonts w:ascii="Calibri" w:eastAsia="Calibri" w:hAnsi="Calibri"/>
          <w:sz w:val="18"/>
          <w:szCs w:val="18"/>
          <w:lang w:eastAsia="en-US"/>
        </w:rPr>
      </w:pPr>
      <w:r w:rsidRPr="002F1894">
        <w:rPr>
          <w:rFonts w:ascii="Arial" w:eastAsia="Calibri" w:hAnsi="Arial" w:cs="Arial"/>
          <w:sz w:val="18"/>
          <w:szCs w:val="18"/>
          <w:lang w:eastAsia="en-US"/>
        </w:rPr>
        <w:t xml:space="preserve">Oświadczam, że wszystkie informacje podane w powyższych oświadczeniach są aktualne </w:t>
      </w:r>
      <w:r w:rsidRPr="002F1894">
        <w:rPr>
          <w:rFonts w:ascii="Arial" w:eastAsia="Calibri" w:hAnsi="Arial" w:cs="Arial"/>
          <w:sz w:val="18"/>
          <w:szCs w:val="18"/>
          <w:lang w:eastAsia="en-US"/>
        </w:rPr>
        <w:br/>
        <w:t>i zgodne z prawdą oraz zostały przedstawione z pełną świadomością konsekwencji wprowadzenia zamawiającego w błąd przy przedstawianiu informacji.</w:t>
      </w:r>
      <w:r w:rsidRPr="002F1894">
        <w:rPr>
          <w:rFonts w:ascii="Calibri" w:eastAsia="Calibri" w:hAnsi="Calibri"/>
          <w:sz w:val="18"/>
          <w:szCs w:val="18"/>
          <w:lang w:eastAsia="en-US"/>
        </w:rPr>
        <w:t xml:space="preserve"> </w:t>
      </w:r>
    </w:p>
    <w:p w14:paraId="3904C9F3" w14:textId="77777777" w:rsidR="002762E2" w:rsidRPr="002F1894" w:rsidRDefault="002762E2" w:rsidP="002762E2">
      <w:pPr>
        <w:shd w:val="clear" w:color="auto" w:fill="BFBFBF"/>
        <w:spacing w:after="120"/>
        <w:jc w:val="both"/>
        <w:rPr>
          <w:rFonts w:ascii="Arial" w:eastAsia="Calibri" w:hAnsi="Arial" w:cs="Arial"/>
          <w:b/>
          <w:sz w:val="18"/>
          <w:szCs w:val="18"/>
          <w:lang w:eastAsia="en-US"/>
        </w:rPr>
      </w:pPr>
      <w:r w:rsidRPr="002F1894">
        <w:rPr>
          <w:rFonts w:ascii="Arial" w:eastAsia="Calibri" w:hAnsi="Arial" w:cs="Arial"/>
          <w:b/>
          <w:sz w:val="18"/>
          <w:szCs w:val="18"/>
          <w:lang w:eastAsia="en-US"/>
        </w:rPr>
        <w:t>INFORMACJA DOTYCZĄCA DOSTĘPU DO PODMIOTOWYCH ŚRODKÓW DOWODOWYCH:</w:t>
      </w:r>
    </w:p>
    <w:p w14:paraId="07C4491F" w14:textId="77777777" w:rsidR="002762E2" w:rsidRPr="002F1894" w:rsidRDefault="002762E2" w:rsidP="002762E2">
      <w:pPr>
        <w:spacing w:after="160"/>
        <w:jc w:val="both"/>
        <w:rPr>
          <w:rFonts w:ascii="Arial" w:eastAsia="Calibri" w:hAnsi="Arial" w:cs="Arial"/>
          <w:sz w:val="18"/>
          <w:szCs w:val="18"/>
          <w:lang w:eastAsia="en-US"/>
        </w:rPr>
      </w:pPr>
      <w:r w:rsidRPr="002F1894">
        <w:rPr>
          <w:rFonts w:ascii="Arial" w:eastAsia="Calibri" w:hAnsi="Arial" w:cs="Arial"/>
          <w:sz w:val="18"/>
          <w:szCs w:val="18"/>
          <w:lang w:eastAsia="en-US"/>
        </w:rPr>
        <w:t>Wskazuję następujące podmiotowe środki dowodowe, które można uzyskać za pomocą bezpłatnych i ogólnodostępnych baz danych, oraz</w:t>
      </w:r>
      <w:r w:rsidRPr="002F1894">
        <w:rPr>
          <w:rFonts w:ascii="Calibri" w:eastAsia="Calibri" w:hAnsi="Calibri"/>
          <w:sz w:val="18"/>
          <w:szCs w:val="18"/>
          <w:lang w:eastAsia="en-US"/>
        </w:rPr>
        <w:t xml:space="preserve"> </w:t>
      </w:r>
      <w:r w:rsidRPr="002F1894">
        <w:rPr>
          <w:rFonts w:ascii="Arial" w:eastAsia="Calibri" w:hAnsi="Arial" w:cs="Arial"/>
          <w:sz w:val="18"/>
          <w:szCs w:val="18"/>
          <w:lang w:eastAsia="en-US"/>
        </w:rPr>
        <w:t>dane umożliwiające dostęp do tych środków:</w:t>
      </w:r>
    </w:p>
    <w:p w14:paraId="1035D593" w14:textId="77777777" w:rsidR="002762E2" w:rsidRPr="002F1894" w:rsidRDefault="002762E2" w:rsidP="002762E2">
      <w:pPr>
        <w:jc w:val="both"/>
        <w:rPr>
          <w:rFonts w:ascii="Arial" w:eastAsia="Calibri" w:hAnsi="Arial" w:cs="Arial"/>
          <w:sz w:val="18"/>
          <w:szCs w:val="18"/>
          <w:lang w:eastAsia="en-US"/>
        </w:rPr>
      </w:pPr>
      <w:r w:rsidRPr="002F1894">
        <w:rPr>
          <w:rFonts w:ascii="Arial" w:eastAsia="Calibri" w:hAnsi="Arial" w:cs="Arial"/>
          <w:sz w:val="18"/>
          <w:szCs w:val="18"/>
          <w:lang w:eastAsia="en-US"/>
        </w:rPr>
        <w:t>1) ......................................................................................................................................................</w:t>
      </w:r>
    </w:p>
    <w:p w14:paraId="7C4F1B6D" w14:textId="77777777" w:rsidR="002762E2" w:rsidRPr="002F1894" w:rsidRDefault="002762E2" w:rsidP="002762E2">
      <w:pPr>
        <w:spacing w:after="160"/>
        <w:jc w:val="both"/>
        <w:rPr>
          <w:rFonts w:ascii="Arial" w:eastAsia="Calibri" w:hAnsi="Arial" w:cs="Arial"/>
          <w:sz w:val="16"/>
          <w:szCs w:val="16"/>
          <w:lang w:eastAsia="en-US"/>
        </w:rPr>
      </w:pPr>
      <w:r w:rsidRPr="002F1894">
        <w:rPr>
          <w:rFonts w:ascii="Arial" w:eastAsia="Calibri" w:hAnsi="Arial" w:cs="Arial"/>
          <w:i/>
          <w:sz w:val="16"/>
          <w:szCs w:val="16"/>
          <w:lang w:eastAsia="en-US"/>
        </w:rPr>
        <w:t>(wskazać podmiotowy środek dowodowy, adres internetowy, wydający urząd lub organ, dokładne dane referencyjne dokumentacji)</w:t>
      </w:r>
    </w:p>
    <w:p w14:paraId="01DC1931" w14:textId="77777777" w:rsidR="002762E2" w:rsidRPr="002F1894" w:rsidRDefault="002762E2" w:rsidP="002762E2">
      <w:pPr>
        <w:jc w:val="both"/>
        <w:rPr>
          <w:rFonts w:ascii="Arial" w:eastAsia="Calibri" w:hAnsi="Arial" w:cs="Arial"/>
          <w:sz w:val="18"/>
          <w:szCs w:val="18"/>
          <w:lang w:eastAsia="en-US"/>
        </w:rPr>
      </w:pPr>
      <w:r w:rsidRPr="002F1894">
        <w:rPr>
          <w:rFonts w:ascii="Arial" w:eastAsia="Calibri" w:hAnsi="Arial" w:cs="Arial"/>
          <w:sz w:val="18"/>
          <w:szCs w:val="18"/>
          <w:lang w:eastAsia="en-US"/>
        </w:rPr>
        <w:t>2) .......................................................................................................................................................</w:t>
      </w:r>
    </w:p>
    <w:p w14:paraId="73BF1230" w14:textId="77777777" w:rsidR="002762E2" w:rsidRPr="002F1894" w:rsidRDefault="002762E2" w:rsidP="002762E2">
      <w:pPr>
        <w:jc w:val="both"/>
        <w:rPr>
          <w:rFonts w:ascii="Arial" w:eastAsia="Calibri" w:hAnsi="Arial" w:cs="Arial"/>
          <w:i/>
          <w:sz w:val="16"/>
          <w:szCs w:val="16"/>
          <w:lang w:eastAsia="en-US"/>
        </w:rPr>
      </w:pPr>
      <w:r w:rsidRPr="002F1894">
        <w:rPr>
          <w:rFonts w:ascii="Arial" w:eastAsia="Calibri" w:hAnsi="Arial" w:cs="Arial"/>
          <w:i/>
          <w:sz w:val="16"/>
          <w:szCs w:val="16"/>
          <w:lang w:eastAsia="en-US"/>
        </w:rPr>
        <w:t>(wskazać podmiotowy środek dowodowy, adres internetowy, wydający urząd lub organ, dokładne dane referencyjne dokumentacji)</w:t>
      </w:r>
    </w:p>
    <w:p w14:paraId="0429ADC9" w14:textId="77777777" w:rsidR="002762E2" w:rsidRPr="002F1894" w:rsidRDefault="002762E2" w:rsidP="002762E2">
      <w:pPr>
        <w:spacing w:line="360" w:lineRule="auto"/>
        <w:jc w:val="both"/>
        <w:rPr>
          <w:rFonts w:ascii="Arial" w:eastAsia="Calibri" w:hAnsi="Arial" w:cs="Arial"/>
          <w:sz w:val="18"/>
          <w:szCs w:val="18"/>
          <w:lang w:eastAsia="en-US"/>
        </w:rPr>
      </w:pPr>
    </w:p>
    <w:p w14:paraId="4DFCA341" w14:textId="77777777" w:rsidR="002762E2" w:rsidRPr="002F1894" w:rsidRDefault="002762E2" w:rsidP="002762E2">
      <w:pPr>
        <w:spacing w:after="160" w:line="259" w:lineRule="auto"/>
        <w:rPr>
          <w:rFonts w:ascii="Calibri" w:eastAsia="Calibri" w:hAnsi="Calibri"/>
          <w:sz w:val="18"/>
          <w:szCs w:val="18"/>
          <w:lang w:eastAsia="en-US"/>
        </w:rPr>
      </w:pPr>
    </w:p>
    <w:p w14:paraId="700FC708" w14:textId="77777777" w:rsidR="002762E2" w:rsidRDefault="002762E2" w:rsidP="002762E2">
      <w:pPr>
        <w:jc w:val="both"/>
        <w:rPr>
          <w:rFonts w:ascii="Tahoma" w:hAnsi="Tahoma" w:cs="Tahoma"/>
          <w:sz w:val="20"/>
          <w:szCs w:val="20"/>
        </w:rPr>
      </w:pPr>
    </w:p>
    <w:p w14:paraId="2853769E" w14:textId="77777777" w:rsidR="002762E2" w:rsidRDefault="002762E2" w:rsidP="002762E2">
      <w:pPr>
        <w:jc w:val="both"/>
        <w:rPr>
          <w:rFonts w:ascii="Tahoma" w:hAnsi="Tahoma" w:cs="Tahoma"/>
          <w:sz w:val="20"/>
          <w:szCs w:val="20"/>
        </w:rPr>
      </w:pPr>
    </w:p>
    <w:p w14:paraId="24FA56DA" w14:textId="77777777" w:rsidR="002762E2" w:rsidRDefault="002762E2" w:rsidP="002762E2">
      <w:pPr>
        <w:jc w:val="both"/>
        <w:rPr>
          <w:rFonts w:ascii="Tahoma" w:hAnsi="Tahoma" w:cs="Tahoma"/>
          <w:sz w:val="20"/>
          <w:szCs w:val="20"/>
        </w:rPr>
      </w:pPr>
    </w:p>
    <w:p w14:paraId="32E2BFAA" w14:textId="77777777" w:rsidR="002762E2" w:rsidRDefault="002762E2" w:rsidP="002762E2">
      <w:pPr>
        <w:jc w:val="both"/>
        <w:rPr>
          <w:rFonts w:ascii="Tahoma" w:hAnsi="Tahoma" w:cs="Tahoma"/>
          <w:sz w:val="20"/>
          <w:szCs w:val="20"/>
        </w:rPr>
      </w:pPr>
    </w:p>
    <w:p w14:paraId="3FDFA7C3" w14:textId="77777777" w:rsidR="002762E2" w:rsidRPr="002453C8" w:rsidRDefault="002762E2" w:rsidP="002762E2">
      <w:pPr>
        <w:jc w:val="both"/>
        <w:rPr>
          <w:rFonts w:ascii="Tahoma" w:hAnsi="Tahoma" w:cs="Tahoma"/>
          <w:sz w:val="20"/>
          <w:szCs w:val="20"/>
        </w:rPr>
      </w:pPr>
    </w:p>
    <w:p w14:paraId="339DAC18" w14:textId="77777777" w:rsidR="00AC0EAD" w:rsidRPr="00365DCE" w:rsidRDefault="00AC0EAD" w:rsidP="00AC0EAD">
      <w:pPr>
        <w:spacing w:line="360" w:lineRule="auto"/>
        <w:jc w:val="both"/>
        <w:rPr>
          <w:rFonts w:ascii="Tahoma" w:hAnsi="Tahoma" w:cs="Tahoma"/>
          <w:sz w:val="18"/>
          <w:szCs w:val="20"/>
        </w:rPr>
      </w:pPr>
    </w:p>
    <w:p w14:paraId="42DFE100" w14:textId="77777777" w:rsidR="00AC0EAD" w:rsidRPr="00365DCE" w:rsidRDefault="00AC0EAD" w:rsidP="00AC0EAD">
      <w:pPr>
        <w:spacing w:line="360" w:lineRule="auto"/>
        <w:jc w:val="both"/>
        <w:rPr>
          <w:rFonts w:ascii="Tahoma" w:hAnsi="Tahoma" w:cs="Tahoma"/>
          <w:sz w:val="18"/>
          <w:szCs w:val="20"/>
        </w:rPr>
      </w:pPr>
    </w:p>
    <w:p w14:paraId="0347AA87" w14:textId="5A41F1DB" w:rsidR="000A3022" w:rsidRPr="000E01E5" w:rsidRDefault="000A3022" w:rsidP="000E01E5">
      <w:pPr>
        <w:rPr>
          <w:rFonts w:ascii="Tahoma" w:hAnsi="Tahoma" w:cs="Tahoma"/>
          <w:b/>
          <w:sz w:val="18"/>
          <w:szCs w:val="20"/>
        </w:rPr>
      </w:pPr>
    </w:p>
    <w:p w14:paraId="221B20F0" w14:textId="77777777" w:rsidR="000E01E5" w:rsidRDefault="000E01E5">
      <w:pPr>
        <w:rPr>
          <w:rFonts w:ascii="Tahoma" w:hAnsi="Tahoma" w:cs="Tahoma"/>
          <w:b/>
          <w:sz w:val="18"/>
          <w:szCs w:val="18"/>
        </w:rPr>
      </w:pPr>
      <w:r>
        <w:rPr>
          <w:rFonts w:ascii="Tahoma" w:hAnsi="Tahoma" w:cs="Tahoma"/>
          <w:b/>
          <w:sz w:val="18"/>
          <w:szCs w:val="18"/>
        </w:rPr>
        <w:br w:type="page"/>
      </w:r>
    </w:p>
    <w:p w14:paraId="596CE2A7" w14:textId="1D3B8A2E" w:rsidR="00680935" w:rsidRPr="00D2163D" w:rsidRDefault="00680935" w:rsidP="00CF1D6D">
      <w:pPr>
        <w:ind w:left="7788"/>
        <w:rPr>
          <w:rFonts w:ascii="Tahoma" w:hAnsi="Tahoma" w:cs="Tahoma"/>
          <w:b/>
          <w:sz w:val="18"/>
          <w:szCs w:val="18"/>
        </w:rPr>
      </w:pPr>
      <w:r w:rsidRPr="00D2163D">
        <w:rPr>
          <w:rFonts w:ascii="Tahoma" w:hAnsi="Tahoma" w:cs="Tahoma"/>
          <w:b/>
          <w:sz w:val="18"/>
          <w:szCs w:val="18"/>
        </w:rPr>
        <w:lastRenderedPageBreak/>
        <w:t>Załącznik nr 4</w:t>
      </w:r>
      <w:r w:rsidR="00CF1D6D" w:rsidRPr="00D2163D">
        <w:t xml:space="preserve"> </w:t>
      </w:r>
      <w:r w:rsidR="00CF1D6D" w:rsidRPr="00D2163D">
        <w:rPr>
          <w:rFonts w:ascii="Tahoma" w:hAnsi="Tahoma" w:cs="Tahoma"/>
          <w:b/>
          <w:sz w:val="18"/>
          <w:szCs w:val="18"/>
        </w:rPr>
        <w:t>do SWZ</w:t>
      </w:r>
    </w:p>
    <w:p w14:paraId="736176ED" w14:textId="77777777" w:rsidR="000A3022" w:rsidRPr="00D2163D" w:rsidRDefault="000A3022" w:rsidP="000A3022">
      <w:pPr>
        <w:jc w:val="center"/>
        <w:rPr>
          <w:rFonts w:ascii="Tahoma" w:hAnsi="Tahoma" w:cs="Tahoma"/>
          <w:b/>
          <w:iCs/>
          <w:smallCaps/>
          <w:kern w:val="16"/>
          <w:sz w:val="20"/>
          <w:szCs w:val="20"/>
        </w:rPr>
      </w:pPr>
      <w:r w:rsidRPr="00D2163D">
        <w:rPr>
          <w:rFonts w:ascii="Tahoma" w:hAnsi="Tahoma" w:cs="Tahoma"/>
          <w:b/>
          <w:iCs/>
          <w:smallCaps/>
          <w:kern w:val="16"/>
          <w:sz w:val="20"/>
          <w:szCs w:val="20"/>
        </w:rPr>
        <w:t xml:space="preserve">Projektowane postanowienia umowy w sprawie zamówienia publicznego, </w:t>
      </w:r>
    </w:p>
    <w:p w14:paraId="7D1C55EF" w14:textId="77777777" w:rsidR="000A3022" w:rsidRPr="00D2163D" w:rsidRDefault="000A3022" w:rsidP="000A3022">
      <w:pPr>
        <w:jc w:val="center"/>
        <w:rPr>
          <w:rFonts w:ascii="Tahoma" w:hAnsi="Tahoma" w:cs="Tahoma"/>
          <w:b/>
          <w:iCs/>
          <w:smallCaps/>
          <w:kern w:val="16"/>
          <w:sz w:val="20"/>
          <w:szCs w:val="20"/>
        </w:rPr>
      </w:pPr>
      <w:r w:rsidRPr="00D2163D">
        <w:rPr>
          <w:rFonts w:ascii="Tahoma" w:hAnsi="Tahoma" w:cs="Tahoma"/>
          <w:b/>
          <w:iCs/>
          <w:smallCaps/>
          <w:kern w:val="16"/>
          <w:sz w:val="20"/>
          <w:szCs w:val="20"/>
        </w:rPr>
        <w:t>które zostaną wprowadzone do treści tej umowy</w:t>
      </w:r>
    </w:p>
    <w:p w14:paraId="0317A713" w14:textId="77777777" w:rsidR="000A3022" w:rsidRPr="00D2163D" w:rsidRDefault="000A3022" w:rsidP="00AC0EAD">
      <w:pPr>
        <w:pStyle w:val="Nagwek5"/>
        <w:spacing w:before="0" w:after="0"/>
        <w:jc w:val="center"/>
        <w:rPr>
          <w:rFonts w:ascii="Tahoma" w:hAnsi="Tahoma" w:cs="Tahoma"/>
          <w:i w:val="0"/>
          <w:sz w:val="18"/>
          <w:szCs w:val="18"/>
        </w:rPr>
      </w:pPr>
    </w:p>
    <w:p w14:paraId="32D82ADA" w14:textId="5F7B86EF" w:rsidR="00AC0EAD" w:rsidRPr="00D2163D" w:rsidRDefault="000E01E5" w:rsidP="00744380">
      <w:pPr>
        <w:pStyle w:val="Nagwek5"/>
        <w:spacing w:before="0" w:after="0"/>
        <w:jc w:val="center"/>
        <w:rPr>
          <w:rFonts w:ascii="Tahoma" w:hAnsi="Tahoma" w:cs="Tahoma"/>
          <w:i w:val="0"/>
          <w:sz w:val="18"/>
          <w:szCs w:val="18"/>
        </w:rPr>
      </w:pPr>
      <w:r w:rsidRPr="00D2163D">
        <w:rPr>
          <w:rFonts w:ascii="Tahoma" w:hAnsi="Tahoma" w:cs="Tahoma"/>
          <w:i w:val="0"/>
          <w:sz w:val="18"/>
          <w:szCs w:val="18"/>
        </w:rPr>
        <w:t xml:space="preserve">Umowa Nr </w:t>
      </w:r>
      <w:r w:rsidR="00C66C11" w:rsidRPr="00D2163D">
        <w:rPr>
          <w:rFonts w:ascii="Tahoma" w:hAnsi="Tahoma" w:cs="Tahoma"/>
          <w:i w:val="0"/>
          <w:sz w:val="18"/>
          <w:szCs w:val="18"/>
        </w:rPr>
        <w:t>87/TP/ZP/D/....../2022</w:t>
      </w:r>
      <w:r w:rsidR="00AC0EAD" w:rsidRPr="00D2163D">
        <w:rPr>
          <w:rFonts w:ascii="Tahoma" w:hAnsi="Tahoma" w:cs="Tahoma"/>
          <w:i w:val="0"/>
          <w:sz w:val="18"/>
          <w:szCs w:val="18"/>
        </w:rPr>
        <w:t xml:space="preserve"> - WZÓR</w:t>
      </w:r>
    </w:p>
    <w:p w14:paraId="29F0C5D6" w14:textId="76217472" w:rsidR="00AC0EAD" w:rsidRPr="00D2163D" w:rsidRDefault="00AC0EAD" w:rsidP="00320889">
      <w:pPr>
        <w:jc w:val="center"/>
        <w:rPr>
          <w:rFonts w:ascii="Tahoma" w:hAnsi="Tahoma" w:cs="Tahoma"/>
          <w:sz w:val="16"/>
          <w:szCs w:val="16"/>
        </w:rPr>
      </w:pPr>
      <w:r w:rsidRPr="00D2163D">
        <w:rPr>
          <w:rFonts w:ascii="Tahoma" w:hAnsi="Tahoma" w:cs="Tahoma"/>
          <w:sz w:val="16"/>
          <w:szCs w:val="16"/>
        </w:rPr>
        <w:t>stanowiąca wynik postępowania przeprowadzonego w trybie podstawowym</w:t>
      </w:r>
      <w:r w:rsidR="000A3022" w:rsidRPr="00D2163D">
        <w:rPr>
          <w:rFonts w:ascii="Tahoma" w:hAnsi="Tahoma" w:cs="Tahoma"/>
          <w:sz w:val="16"/>
          <w:szCs w:val="16"/>
        </w:rPr>
        <w:t xml:space="preserve"> bez negocjacji (numer spraw</w:t>
      </w:r>
      <w:r w:rsidR="001A3825" w:rsidRPr="00D2163D">
        <w:rPr>
          <w:rFonts w:ascii="Tahoma" w:hAnsi="Tahoma" w:cs="Tahoma"/>
          <w:sz w:val="16"/>
          <w:szCs w:val="16"/>
        </w:rPr>
        <w:t xml:space="preserve">y </w:t>
      </w:r>
      <w:r w:rsidR="00C66C11" w:rsidRPr="00D2163D">
        <w:rPr>
          <w:rFonts w:ascii="Tahoma" w:hAnsi="Tahoma" w:cs="Tahoma"/>
          <w:sz w:val="16"/>
          <w:szCs w:val="16"/>
        </w:rPr>
        <w:t>87/TP/ZP/D/2022</w:t>
      </w:r>
      <w:r w:rsidRPr="00D2163D">
        <w:rPr>
          <w:rFonts w:ascii="Tahoma" w:hAnsi="Tahoma" w:cs="Tahoma"/>
          <w:sz w:val="16"/>
          <w:szCs w:val="16"/>
        </w:rPr>
        <w:t>) zgodnie z przepisami art. 275 i n. ustawy z dnia 11 września 2019 r. – Prawo za</w:t>
      </w:r>
      <w:r w:rsidR="00744380" w:rsidRPr="00D2163D">
        <w:rPr>
          <w:rFonts w:ascii="Tahoma" w:hAnsi="Tahoma" w:cs="Tahoma"/>
          <w:sz w:val="16"/>
          <w:szCs w:val="16"/>
        </w:rPr>
        <w:t>mówień public</w:t>
      </w:r>
      <w:r w:rsidR="00306B8F" w:rsidRPr="00D2163D">
        <w:rPr>
          <w:rFonts w:ascii="Tahoma" w:hAnsi="Tahoma" w:cs="Tahoma"/>
          <w:sz w:val="16"/>
          <w:szCs w:val="16"/>
        </w:rPr>
        <w:t>znych (Dz.U. z 2022 r. poz. 1710</w:t>
      </w:r>
      <w:r w:rsidRPr="00D2163D">
        <w:rPr>
          <w:rFonts w:ascii="Tahoma" w:hAnsi="Tahoma" w:cs="Tahoma"/>
          <w:sz w:val="16"/>
          <w:szCs w:val="16"/>
        </w:rPr>
        <w:t xml:space="preserve">, </w:t>
      </w:r>
      <w:r w:rsidR="00744380" w:rsidRPr="00D2163D">
        <w:rPr>
          <w:rFonts w:ascii="Tahoma" w:hAnsi="Tahoma" w:cs="Tahoma"/>
          <w:sz w:val="16"/>
          <w:szCs w:val="16"/>
        </w:rPr>
        <w:t xml:space="preserve">t. j. </w:t>
      </w:r>
      <w:r w:rsidRPr="00D2163D">
        <w:rPr>
          <w:rFonts w:ascii="Tahoma" w:hAnsi="Tahoma" w:cs="Tahoma"/>
          <w:sz w:val="16"/>
          <w:szCs w:val="16"/>
        </w:rPr>
        <w:t>ze zm.).</w:t>
      </w:r>
    </w:p>
    <w:p w14:paraId="25FC5FF0" w14:textId="77777777" w:rsidR="00680935" w:rsidRPr="00D2163D" w:rsidRDefault="00680935" w:rsidP="00680935">
      <w:pPr>
        <w:spacing w:line="360" w:lineRule="auto"/>
        <w:jc w:val="both"/>
        <w:rPr>
          <w:rFonts w:ascii="Tahoma" w:hAnsi="Tahoma" w:cs="Tahoma"/>
          <w:sz w:val="18"/>
          <w:szCs w:val="18"/>
        </w:rPr>
      </w:pPr>
    </w:p>
    <w:p w14:paraId="5DF94976" w14:textId="77777777" w:rsidR="00680935" w:rsidRPr="00D2163D" w:rsidRDefault="00680935" w:rsidP="00680935">
      <w:pPr>
        <w:spacing w:line="360" w:lineRule="auto"/>
        <w:jc w:val="both"/>
        <w:rPr>
          <w:rFonts w:ascii="Tahoma" w:hAnsi="Tahoma" w:cs="Tahoma"/>
          <w:sz w:val="18"/>
          <w:szCs w:val="18"/>
        </w:rPr>
      </w:pPr>
      <w:r w:rsidRPr="00D2163D">
        <w:rPr>
          <w:rFonts w:ascii="Tahoma" w:hAnsi="Tahoma" w:cs="Tahoma"/>
          <w:sz w:val="18"/>
          <w:szCs w:val="18"/>
        </w:rPr>
        <w:t>zawarta w dniu  ................................. w Łodzi pomiędzy:</w:t>
      </w:r>
    </w:p>
    <w:p w14:paraId="10827A85" w14:textId="59191A3E" w:rsidR="00320889" w:rsidRPr="00D2163D" w:rsidRDefault="00680935" w:rsidP="00680935">
      <w:pPr>
        <w:ind w:right="12"/>
        <w:jc w:val="both"/>
        <w:rPr>
          <w:rFonts w:ascii="Tahoma" w:hAnsi="Tahoma" w:cs="Tahoma"/>
          <w:sz w:val="18"/>
          <w:szCs w:val="18"/>
        </w:rPr>
      </w:pPr>
      <w:r w:rsidRPr="00D2163D">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Pr="00D2163D">
        <w:rPr>
          <w:rFonts w:ascii="Tahoma" w:hAnsi="Tahoma" w:cs="Tahoma"/>
          <w:sz w:val="18"/>
          <w:szCs w:val="18"/>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sidR="000315DC" w:rsidRPr="00D2163D">
        <w:rPr>
          <w:rFonts w:ascii="Tahoma" w:hAnsi="Tahoma" w:cs="Tahoma"/>
          <w:sz w:val="18"/>
          <w:szCs w:val="18"/>
        </w:rPr>
        <w:t xml:space="preserve"> BDO 000025243</w:t>
      </w:r>
      <w:r w:rsidR="003519B7" w:rsidRPr="00D2163D">
        <w:rPr>
          <w:rFonts w:ascii="Tahoma" w:hAnsi="Tahoma" w:cs="Tahoma"/>
          <w:sz w:val="18"/>
          <w:szCs w:val="18"/>
        </w:rPr>
        <w:t>,</w:t>
      </w:r>
      <w:r w:rsidR="00320889" w:rsidRPr="00D2163D">
        <w:rPr>
          <w:rFonts w:ascii="Tahoma" w:hAnsi="Tahoma" w:cs="Tahoma"/>
          <w:sz w:val="18"/>
          <w:szCs w:val="18"/>
        </w:rPr>
        <w:t xml:space="preserve"> </w:t>
      </w:r>
      <w:r w:rsidRPr="00D2163D">
        <w:rPr>
          <w:rFonts w:ascii="Tahoma" w:hAnsi="Tahoma" w:cs="Tahoma"/>
          <w:sz w:val="18"/>
          <w:szCs w:val="18"/>
        </w:rPr>
        <w:t>reprezentowanym przez:</w:t>
      </w:r>
    </w:p>
    <w:p w14:paraId="49115EC9" w14:textId="7CCCD520" w:rsidR="00680935" w:rsidRPr="00D2163D" w:rsidRDefault="003519B7" w:rsidP="00680935">
      <w:pPr>
        <w:ind w:right="12"/>
        <w:jc w:val="both"/>
        <w:rPr>
          <w:rFonts w:ascii="Tahoma" w:hAnsi="Tahoma" w:cs="Tahoma"/>
          <w:sz w:val="18"/>
          <w:szCs w:val="18"/>
        </w:rPr>
      </w:pPr>
      <w:r w:rsidRPr="00D2163D">
        <w:rPr>
          <w:rFonts w:ascii="Tahoma" w:hAnsi="Tahoma" w:cs="Tahoma"/>
          <w:b/>
          <w:sz w:val="18"/>
          <w:szCs w:val="18"/>
        </w:rPr>
        <w:t xml:space="preserve">Dyrektora </w:t>
      </w:r>
      <w:r w:rsidR="00AC0EAD" w:rsidRPr="00D2163D">
        <w:rPr>
          <w:rFonts w:ascii="Tahoma" w:hAnsi="Tahoma" w:cs="Tahoma"/>
          <w:b/>
          <w:sz w:val="18"/>
          <w:szCs w:val="18"/>
        </w:rPr>
        <w:t>…………………………………………………</w:t>
      </w:r>
      <w:r w:rsidR="00320889" w:rsidRPr="00D2163D">
        <w:rPr>
          <w:rFonts w:ascii="Tahoma" w:hAnsi="Tahoma" w:cs="Tahoma"/>
          <w:b/>
          <w:sz w:val="18"/>
          <w:szCs w:val="18"/>
        </w:rPr>
        <w:t>…………………………………………</w:t>
      </w:r>
      <w:r w:rsidRPr="00D2163D">
        <w:rPr>
          <w:rFonts w:ascii="Tahoma" w:hAnsi="Tahoma" w:cs="Tahoma"/>
          <w:b/>
          <w:sz w:val="18"/>
          <w:szCs w:val="18"/>
        </w:rPr>
        <w:t>……………..</w:t>
      </w:r>
      <w:r w:rsidR="00320889" w:rsidRPr="00D2163D">
        <w:rPr>
          <w:rFonts w:ascii="Tahoma" w:hAnsi="Tahoma" w:cs="Tahoma"/>
          <w:b/>
          <w:sz w:val="18"/>
          <w:szCs w:val="18"/>
        </w:rPr>
        <w:t>………………...</w:t>
      </w:r>
      <w:r w:rsidR="00AC0EAD" w:rsidRPr="00D2163D">
        <w:rPr>
          <w:rFonts w:ascii="Tahoma" w:hAnsi="Tahoma" w:cs="Tahoma"/>
          <w:b/>
          <w:sz w:val="18"/>
          <w:szCs w:val="18"/>
        </w:rPr>
        <w:t>………..</w:t>
      </w:r>
    </w:p>
    <w:p w14:paraId="3A6E2B26" w14:textId="77777777" w:rsidR="00680935" w:rsidRPr="00D2163D" w:rsidRDefault="00680935" w:rsidP="00680935">
      <w:pPr>
        <w:tabs>
          <w:tab w:val="left" w:pos="360"/>
        </w:tabs>
        <w:ind w:right="12"/>
        <w:jc w:val="both"/>
        <w:rPr>
          <w:rFonts w:ascii="Tahoma" w:hAnsi="Tahoma" w:cs="Tahoma"/>
          <w:sz w:val="18"/>
          <w:szCs w:val="18"/>
        </w:rPr>
      </w:pPr>
      <w:r w:rsidRPr="00D2163D">
        <w:rPr>
          <w:rFonts w:ascii="Tahoma" w:hAnsi="Tahoma" w:cs="Tahoma"/>
          <w:sz w:val="18"/>
          <w:szCs w:val="18"/>
        </w:rPr>
        <w:t>zwanym dalej „</w:t>
      </w:r>
      <w:r w:rsidRPr="00D2163D">
        <w:rPr>
          <w:rFonts w:ascii="Tahoma" w:hAnsi="Tahoma" w:cs="Tahoma"/>
          <w:b/>
          <w:sz w:val="18"/>
          <w:szCs w:val="18"/>
        </w:rPr>
        <w:t>Zamawiającym</w:t>
      </w:r>
      <w:r w:rsidRPr="00D2163D">
        <w:rPr>
          <w:rFonts w:ascii="Tahoma" w:hAnsi="Tahoma" w:cs="Tahoma"/>
          <w:sz w:val="18"/>
          <w:szCs w:val="18"/>
        </w:rPr>
        <w:t>”</w:t>
      </w:r>
    </w:p>
    <w:p w14:paraId="2F7A1A63" w14:textId="77777777" w:rsidR="00680935" w:rsidRPr="00D2163D" w:rsidRDefault="00680935" w:rsidP="00E75404">
      <w:pPr>
        <w:rPr>
          <w:rFonts w:ascii="Tahoma" w:hAnsi="Tahoma" w:cs="Tahoma"/>
          <w:sz w:val="18"/>
          <w:szCs w:val="18"/>
        </w:rPr>
      </w:pPr>
      <w:r w:rsidRPr="00D2163D">
        <w:rPr>
          <w:rFonts w:ascii="Tahoma" w:hAnsi="Tahoma" w:cs="Tahoma"/>
          <w:sz w:val="18"/>
          <w:szCs w:val="18"/>
        </w:rPr>
        <w:t>a</w:t>
      </w:r>
    </w:p>
    <w:p w14:paraId="7A5309AC" w14:textId="4CD9ED4E" w:rsidR="00680935" w:rsidRPr="00D2163D" w:rsidRDefault="00680935" w:rsidP="00E75404">
      <w:pPr>
        <w:jc w:val="both"/>
        <w:rPr>
          <w:rFonts w:ascii="Tahoma" w:hAnsi="Tahoma" w:cs="Tahoma"/>
          <w:sz w:val="18"/>
          <w:szCs w:val="18"/>
        </w:rPr>
      </w:pPr>
      <w:r w:rsidRPr="00D2163D">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D2163D">
        <w:rPr>
          <w:rFonts w:ascii="Tahoma" w:hAnsi="Tahoma" w:cs="Tahoma"/>
          <w:sz w:val="18"/>
          <w:szCs w:val="18"/>
        </w:rPr>
        <w:t xml:space="preserve"> BDO ………………</w:t>
      </w:r>
      <w:r w:rsidRPr="00D2163D">
        <w:rPr>
          <w:rFonts w:ascii="Tahoma" w:hAnsi="Tahoma" w:cs="Tahoma"/>
          <w:sz w:val="18"/>
          <w:szCs w:val="18"/>
        </w:rPr>
        <w:t xml:space="preserve"> kapitał zakładowy ………………………. zł,</w:t>
      </w:r>
    </w:p>
    <w:p w14:paraId="5EA71726" w14:textId="77777777" w:rsidR="00680935" w:rsidRPr="00D2163D" w:rsidRDefault="00680935" w:rsidP="00E75404">
      <w:pPr>
        <w:jc w:val="both"/>
        <w:rPr>
          <w:rFonts w:ascii="Tahoma" w:hAnsi="Tahoma" w:cs="Tahoma"/>
          <w:sz w:val="18"/>
          <w:szCs w:val="18"/>
        </w:rPr>
      </w:pPr>
      <w:r w:rsidRPr="00D2163D">
        <w:rPr>
          <w:rFonts w:ascii="Tahoma" w:hAnsi="Tahoma" w:cs="Tahoma"/>
          <w:sz w:val="18"/>
          <w:szCs w:val="18"/>
        </w:rPr>
        <w:t>reprezentowaną przez:</w:t>
      </w:r>
    </w:p>
    <w:p w14:paraId="4B2FFCD2" w14:textId="77777777" w:rsidR="00680935" w:rsidRPr="00D2163D" w:rsidRDefault="00680935" w:rsidP="00E75404">
      <w:pPr>
        <w:jc w:val="both"/>
        <w:rPr>
          <w:rFonts w:ascii="Tahoma" w:hAnsi="Tahoma" w:cs="Tahoma"/>
          <w:sz w:val="18"/>
          <w:szCs w:val="18"/>
        </w:rPr>
      </w:pPr>
      <w:r w:rsidRPr="00D2163D">
        <w:rPr>
          <w:rFonts w:ascii="Tahoma" w:hAnsi="Tahoma" w:cs="Tahoma"/>
          <w:sz w:val="18"/>
          <w:szCs w:val="18"/>
        </w:rPr>
        <w:t>....................................................................................................................................</w:t>
      </w:r>
    </w:p>
    <w:p w14:paraId="0B02F356" w14:textId="77777777" w:rsidR="00680935" w:rsidRPr="00D2163D" w:rsidRDefault="00680935" w:rsidP="00E75404">
      <w:pPr>
        <w:jc w:val="both"/>
        <w:rPr>
          <w:rFonts w:ascii="Tahoma" w:hAnsi="Tahoma" w:cs="Tahoma"/>
          <w:sz w:val="18"/>
          <w:szCs w:val="18"/>
        </w:rPr>
      </w:pPr>
      <w:r w:rsidRPr="00D2163D">
        <w:rPr>
          <w:rFonts w:ascii="Tahoma" w:hAnsi="Tahoma" w:cs="Tahoma"/>
          <w:sz w:val="18"/>
          <w:szCs w:val="18"/>
        </w:rPr>
        <w:t>....................................................................................................................................</w:t>
      </w:r>
    </w:p>
    <w:p w14:paraId="01A92E1B" w14:textId="7B1A6E74" w:rsidR="00E75404" w:rsidRPr="00D74319" w:rsidRDefault="00680935" w:rsidP="00D74319">
      <w:pPr>
        <w:jc w:val="both"/>
        <w:rPr>
          <w:rFonts w:ascii="Tahoma" w:hAnsi="Tahoma" w:cs="Tahoma"/>
          <w:sz w:val="18"/>
          <w:szCs w:val="18"/>
        </w:rPr>
      </w:pPr>
      <w:r w:rsidRPr="00D2163D">
        <w:rPr>
          <w:rFonts w:ascii="Tahoma" w:hAnsi="Tahoma" w:cs="Tahoma"/>
          <w:sz w:val="18"/>
          <w:szCs w:val="18"/>
        </w:rPr>
        <w:t>zwanym dalej  „Wykonawcą”</w:t>
      </w:r>
    </w:p>
    <w:p w14:paraId="5F6BF400" w14:textId="77777777" w:rsidR="00E75404" w:rsidRPr="00D2163D" w:rsidRDefault="00E75404" w:rsidP="00E16C67">
      <w:pPr>
        <w:ind w:left="706" w:right="16"/>
        <w:jc w:val="center"/>
        <w:rPr>
          <w:rFonts w:ascii="Tahoma" w:hAnsi="Tahoma" w:cs="Tahoma"/>
          <w:b/>
          <w:sz w:val="18"/>
          <w:szCs w:val="18"/>
        </w:rPr>
      </w:pPr>
      <w:r w:rsidRPr="00D2163D">
        <w:rPr>
          <w:rFonts w:ascii="Tahoma" w:hAnsi="Tahoma" w:cs="Tahoma"/>
          <w:b/>
          <w:sz w:val="18"/>
          <w:szCs w:val="18"/>
        </w:rPr>
        <w:t>§1</w:t>
      </w:r>
    </w:p>
    <w:p w14:paraId="06EB0515" w14:textId="45C2B484" w:rsidR="00E75404" w:rsidRPr="00D2163D" w:rsidRDefault="00E1320C" w:rsidP="00E1320C">
      <w:pPr>
        <w:pStyle w:val="Akapitzlist"/>
        <w:widowControl w:val="0"/>
        <w:numPr>
          <w:ilvl w:val="0"/>
          <w:numId w:val="93"/>
        </w:numPr>
        <w:tabs>
          <w:tab w:val="left" w:pos="420"/>
        </w:tabs>
        <w:autoSpaceDE w:val="0"/>
        <w:autoSpaceDN w:val="0"/>
        <w:spacing w:before="132" w:after="0" w:line="240" w:lineRule="auto"/>
        <w:ind w:right="14"/>
        <w:contextualSpacing w:val="0"/>
        <w:jc w:val="both"/>
        <w:rPr>
          <w:rFonts w:ascii="Tahoma" w:hAnsi="Tahoma" w:cs="Tahoma"/>
          <w:sz w:val="18"/>
          <w:szCs w:val="18"/>
        </w:rPr>
      </w:pPr>
      <w:r w:rsidRPr="00D2163D">
        <w:rPr>
          <w:rFonts w:ascii="Tahoma" w:hAnsi="Tahoma" w:cs="Tahoma"/>
          <w:sz w:val="18"/>
          <w:szCs w:val="18"/>
        </w:rPr>
        <w:t xml:space="preserve">Przedmiotem zamówienia jest </w:t>
      </w:r>
      <w:r w:rsidR="00E75404" w:rsidRPr="00D2163D">
        <w:rPr>
          <w:rFonts w:ascii="Tahoma" w:hAnsi="Tahoma" w:cs="Tahoma"/>
          <w:b/>
          <w:bCs/>
          <w:sz w:val="18"/>
          <w:szCs w:val="18"/>
        </w:rPr>
        <w:t>„</w:t>
      </w:r>
      <w:r w:rsidR="00E16C67" w:rsidRPr="00D2163D">
        <w:rPr>
          <w:rFonts w:ascii="Tahoma" w:hAnsi="Tahoma" w:cs="Tahoma"/>
          <w:b/>
          <w:bCs/>
          <w:sz w:val="18"/>
          <w:szCs w:val="18"/>
        </w:rPr>
        <w:t>Dostawa systemu zarządzającego trybami obsługi pacjenta w Szpitalnym Oddziale Ratunkowym (</w:t>
      </w:r>
      <w:r w:rsidR="009D5D14" w:rsidRPr="002A3EA4">
        <w:rPr>
          <w:rFonts w:ascii="Tahoma" w:hAnsi="Tahoma" w:cs="Tahoma"/>
          <w:b/>
          <w:bCs/>
          <w:sz w:val="18"/>
          <w:szCs w:val="18"/>
        </w:rPr>
        <w:t xml:space="preserve">system </w:t>
      </w:r>
      <w:r w:rsidR="00E16C67" w:rsidRPr="00D2163D">
        <w:rPr>
          <w:rFonts w:ascii="Tahoma" w:hAnsi="Tahoma" w:cs="Tahoma"/>
          <w:b/>
          <w:bCs/>
          <w:sz w:val="18"/>
          <w:szCs w:val="18"/>
        </w:rPr>
        <w:t xml:space="preserve">TOPSOR) wraz z systemem segregacji medycznej i kardiomonitorami dla </w:t>
      </w:r>
      <w:r w:rsidR="006104A7" w:rsidRPr="00D2163D">
        <w:rPr>
          <w:rFonts w:ascii="Tahoma" w:hAnsi="Tahoma" w:cs="Tahoma"/>
          <w:b/>
          <w:bCs/>
          <w:sz w:val="18"/>
          <w:szCs w:val="18"/>
        </w:rPr>
        <w:t>Samodzielnego Publicznego Zakładu Opieki Zdrowotnej Uniwersyteckiego Szpitala Klinicznego im. Wojskowej Akademii Medycznej Uniwersytetu Medycznego w Łodzi – Centralnym Szpital Weteranów z siedzibą w Łodzi przy ul. Żeromskiego 113, 90-549 Łódź”</w:t>
      </w:r>
    </w:p>
    <w:p w14:paraId="3BB77727" w14:textId="1781B2F3" w:rsidR="00FF225C" w:rsidRPr="00D2163D" w:rsidRDefault="00FF225C" w:rsidP="00FF225C">
      <w:pPr>
        <w:pStyle w:val="Akapitzlist"/>
        <w:numPr>
          <w:ilvl w:val="1"/>
          <w:numId w:val="14"/>
        </w:numPr>
        <w:ind w:left="709"/>
        <w:jc w:val="both"/>
        <w:rPr>
          <w:rFonts w:ascii="Tahoma" w:hAnsi="Tahoma" w:cs="Tahoma"/>
          <w:sz w:val="18"/>
          <w:szCs w:val="18"/>
        </w:rPr>
      </w:pPr>
      <w:r w:rsidRPr="00D2163D">
        <w:rPr>
          <w:rFonts w:ascii="Tahoma" w:hAnsi="Tahoma" w:cs="Tahoma"/>
          <w:sz w:val="18"/>
          <w:szCs w:val="18"/>
        </w:rPr>
        <w:t xml:space="preserve">Wykonawca oświadcza, że </w:t>
      </w:r>
      <w:r w:rsidR="009D5D14" w:rsidRPr="002A3EA4">
        <w:rPr>
          <w:rFonts w:ascii="Tahoma" w:hAnsi="Tahoma" w:cs="Tahoma"/>
          <w:sz w:val="18"/>
          <w:szCs w:val="18"/>
        </w:rPr>
        <w:t xml:space="preserve">sprzęt wchodzący w skład </w:t>
      </w:r>
      <w:r w:rsidR="00324D7A" w:rsidRPr="002A3EA4">
        <w:rPr>
          <w:rFonts w:ascii="Tahoma" w:hAnsi="Tahoma" w:cs="Tahoma"/>
          <w:sz w:val="18"/>
          <w:szCs w:val="18"/>
        </w:rPr>
        <w:t>system</w:t>
      </w:r>
      <w:r w:rsidR="009D5D14" w:rsidRPr="002A3EA4">
        <w:rPr>
          <w:rFonts w:ascii="Tahoma" w:hAnsi="Tahoma" w:cs="Tahoma"/>
          <w:sz w:val="18"/>
          <w:szCs w:val="18"/>
        </w:rPr>
        <w:t>u TOPSOR</w:t>
      </w:r>
      <w:r w:rsidR="00324D7A" w:rsidRPr="002A3EA4">
        <w:rPr>
          <w:rFonts w:ascii="Tahoma" w:hAnsi="Tahoma" w:cs="Tahoma"/>
          <w:sz w:val="18"/>
          <w:szCs w:val="18"/>
        </w:rPr>
        <w:t xml:space="preserve"> </w:t>
      </w:r>
      <w:r w:rsidRPr="00D2163D">
        <w:rPr>
          <w:rFonts w:ascii="Tahoma" w:hAnsi="Tahoma" w:cs="Tahoma"/>
          <w:sz w:val="18"/>
          <w:szCs w:val="18"/>
        </w:rPr>
        <w:t>, jest fabrycznie nowy, kompletny, w pełni sprawny, odpowiada standardom jakościowym i technicznym, wynikającym z funkcji i przeznaczenia, jest także wolny od wad materiałowych, konstrukcyjnych i prawnych, spełnia wymagania określone przez Zamawiającego w Specyfikacji Warunków Zamówienia, nie jest obciążony żadnymi prawami na rzecz osób trzecich oraz nie jest prototypem.</w:t>
      </w:r>
    </w:p>
    <w:p w14:paraId="16CDCB6A" w14:textId="65BACDBF" w:rsidR="00FF225C" w:rsidRPr="00D2163D" w:rsidRDefault="00FF225C" w:rsidP="00FF225C">
      <w:pPr>
        <w:pStyle w:val="Akapitzlist"/>
        <w:numPr>
          <w:ilvl w:val="1"/>
          <w:numId w:val="14"/>
        </w:numPr>
        <w:ind w:left="709"/>
        <w:jc w:val="both"/>
        <w:rPr>
          <w:rFonts w:ascii="Tahoma" w:hAnsi="Tahoma" w:cs="Tahoma"/>
          <w:sz w:val="18"/>
          <w:szCs w:val="18"/>
        </w:rPr>
      </w:pPr>
      <w:r w:rsidRPr="00D2163D">
        <w:rPr>
          <w:rFonts w:ascii="Tahoma" w:hAnsi="Tahoma" w:cs="Tahoma"/>
          <w:sz w:val="18"/>
          <w:szCs w:val="18"/>
        </w:rPr>
        <w:t xml:space="preserve">Wykonawca oświadcza, że </w:t>
      </w:r>
      <w:r w:rsidR="00324D7A" w:rsidRPr="00D2163D">
        <w:rPr>
          <w:rFonts w:ascii="Tahoma" w:hAnsi="Tahoma" w:cs="Tahoma"/>
          <w:sz w:val="18"/>
          <w:szCs w:val="18"/>
        </w:rPr>
        <w:t xml:space="preserve"> </w:t>
      </w:r>
      <w:r w:rsidR="009D5D14" w:rsidRPr="002A3EA4">
        <w:rPr>
          <w:rFonts w:ascii="Tahoma" w:hAnsi="Tahoma" w:cs="Tahoma"/>
          <w:sz w:val="18"/>
          <w:szCs w:val="18"/>
        </w:rPr>
        <w:t xml:space="preserve">sprzęt wchodzący w skład systemu TOPSOR </w:t>
      </w:r>
      <w:r w:rsidRPr="00D2163D">
        <w:rPr>
          <w:rFonts w:ascii="Tahoma" w:hAnsi="Tahoma" w:cs="Tahoma"/>
          <w:sz w:val="18"/>
          <w:szCs w:val="18"/>
        </w:rPr>
        <w:t xml:space="preserve">posiada atesty i jest dopuszczony do obrotu i do używania na rynek polski, zgodnie z ustawą z dnia 7 kwietnia 2022 r. o wyrobach medycznych (Dz.U. z 2022 r., poz. 974, ze zm.)  </w:t>
      </w:r>
    </w:p>
    <w:p w14:paraId="29D5953F" w14:textId="4A741571" w:rsidR="00FF225C" w:rsidRPr="00D2163D" w:rsidRDefault="009D5D14" w:rsidP="00FF225C">
      <w:pPr>
        <w:pStyle w:val="Akapitzlist"/>
        <w:numPr>
          <w:ilvl w:val="1"/>
          <w:numId w:val="14"/>
        </w:numPr>
        <w:ind w:left="709"/>
        <w:jc w:val="both"/>
        <w:rPr>
          <w:rFonts w:ascii="Tahoma" w:hAnsi="Tahoma" w:cs="Tahoma"/>
          <w:sz w:val="18"/>
          <w:szCs w:val="18"/>
        </w:rPr>
      </w:pPr>
      <w:r w:rsidRPr="002A3EA4">
        <w:rPr>
          <w:rFonts w:ascii="Tahoma" w:hAnsi="Tahoma" w:cs="Tahoma"/>
          <w:sz w:val="18"/>
          <w:szCs w:val="18"/>
        </w:rPr>
        <w:t xml:space="preserve">Sprzęt wchodzący w skład systemu TOPSOR </w:t>
      </w:r>
      <w:r w:rsidR="00FF225C" w:rsidRPr="00D2163D">
        <w:rPr>
          <w:rFonts w:ascii="Tahoma" w:hAnsi="Tahoma" w:cs="Tahoma"/>
          <w:sz w:val="18"/>
          <w:szCs w:val="18"/>
        </w:rPr>
        <w:t>jest kompletny, nie wymaga do prawidłowego działania zakupu dodatkowych elementów.</w:t>
      </w:r>
    </w:p>
    <w:p w14:paraId="5FA5A818" w14:textId="62676FF5" w:rsidR="00FF225C" w:rsidRPr="00D2163D" w:rsidRDefault="002F2591" w:rsidP="00FF225C">
      <w:pPr>
        <w:pStyle w:val="Akapitzlist"/>
        <w:numPr>
          <w:ilvl w:val="1"/>
          <w:numId w:val="14"/>
        </w:numPr>
        <w:ind w:left="709"/>
        <w:jc w:val="both"/>
        <w:rPr>
          <w:rFonts w:ascii="Tahoma" w:hAnsi="Tahoma" w:cs="Tahoma"/>
          <w:sz w:val="18"/>
          <w:szCs w:val="18"/>
        </w:rPr>
      </w:pPr>
      <w:r w:rsidRPr="002A3EA4">
        <w:rPr>
          <w:rFonts w:ascii="Tahoma" w:hAnsi="Tahoma" w:cs="Tahoma"/>
          <w:sz w:val="18"/>
          <w:szCs w:val="18"/>
        </w:rPr>
        <w:t>Sprzęt wchodzący w skład systemu TOPSOR</w:t>
      </w:r>
      <w:r w:rsidR="00FF225C" w:rsidRPr="00D2163D">
        <w:rPr>
          <w:rFonts w:ascii="Tahoma" w:hAnsi="Tahoma" w:cs="Tahoma"/>
          <w:sz w:val="18"/>
          <w:szCs w:val="18"/>
        </w:rPr>
        <w:t xml:space="preserve"> posiada dokumenty w języku polskim:</w:t>
      </w:r>
    </w:p>
    <w:p w14:paraId="712E8F29" w14:textId="353EF707" w:rsidR="00FF225C" w:rsidRPr="00D2163D" w:rsidRDefault="00FF225C" w:rsidP="00FF225C">
      <w:pPr>
        <w:ind w:left="567" w:hanging="284"/>
        <w:rPr>
          <w:rFonts w:ascii="Tahoma" w:hAnsi="Tahoma" w:cs="Tahoma"/>
          <w:sz w:val="18"/>
          <w:szCs w:val="18"/>
        </w:rPr>
      </w:pPr>
      <w:r w:rsidRPr="00D2163D">
        <w:rPr>
          <w:rFonts w:ascii="Tahoma" w:hAnsi="Tahoma" w:cs="Tahoma"/>
          <w:sz w:val="18"/>
          <w:szCs w:val="18"/>
        </w:rPr>
        <w:t xml:space="preserve">a) instrukcje użytkowania </w:t>
      </w:r>
      <w:r w:rsidR="00845E39" w:rsidRPr="002A3EA4">
        <w:rPr>
          <w:rFonts w:ascii="Tahoma" w:hAnsi="Tahoma" w:cs="Tahoma"/>
          <w:sz w:val="18"/>
          <w:szCs w:val="18"/>
        </w:rPr>
        <w:t>elementów systemu TOPSOR</w:t>
      </w:r>
      <w:r w:rsidRPr="00D2163D">
        <w:rPr>
          <w:rFonts w:ascii="Tahoma" w:hAnsi="Tahoma" w:cs="Tahoma"/>
          <w:sz w:val="18"/>
          <w:szCs w:val="18"/>
        </w:rPr>
        <w:t>,</w:t>
      </w:r>
    </w:p>
    <w:p w14:paraId="22370E0F" w14:textId="77777777" w:rsidR="00FF225C" w:rsidRPr="00D2163D" w:rsidRDefault="00FF225C" w:rsidP="00FF225C">
      <w:pPr>
        <w:ind w:left="567" w:hanging="284"/>
        <w:rPr>
          <w:rFonts w:ascii="Tahoma" w:hAnsi="Tahoma" w:cs="Tahoma"/>
          <w:sz w:val="18"/>
          <w:szCs w:val="18"/>
        </w:rPr>
      </w:pPr>
      <w:r w:rsidRPr="00D2163D">
        <w:rPr>
          <w:rFonts w:ascii="Tahoma" w:hAnsi="Tahoma" w:cs="Tahoma"/>
          <w:sz w:val="18"/>
          <w:szCs w:val="18"/>
        </w:rPr>
        <w:t>b) kartę gwarancyjną,</w:t>
      </w:r>
    </w:p>
    <w:p w14:paraId="35231A29" w14:textId="77777777" w:rsidR="00FF225C" w:rsidRPr="00D2163D" w:rsidRDefault="00FF225C" w:rsidP="00FF225C">
      <w:pPr>
        <w:ind w:left="567" w:hanging="284"/>
        <w:rPr>
          <w:rFonts w:ascii="Tahoma" w:hAnsi="Tahoma" w:cs="Tahoma"/>
          <w:sz w:val="18"/>
          <w:szCs w:val="18"/>
        </w:rPr>
      </w:pPr>
      <w:r w:rsidRPr="00D2163D">
        <w:rPr>
          <w:rFonts w:ascii="Tahoma" w:hAnsi="Tahoma" w:cs="Tahoma"/>
          <w:sz w:val="18"/>
          <w:szCs w:val="18"/>
        </w:rPr>
        <w:t>c) dokumentację techniczną producenta towaru,</w:t>
      </w:r>
    </w:p>
    <w:p w14:paraId="1EAF6007" w14:textId="77777777" w:rsidR="00FF225C" w:rsidRPr="00D2163D" w:rsidRDefault="00FF225C" w:rsidP="00FF225C">
      <w:pPr>
        <w:ind w:left="567" w:hanging="284"/>
        <w:rPr>
          <w:rFonts w:ascii="Tahoma" w:hAnsi="Tahoma" w:cs="Tahoma"/>
          <w:sz w:val="18"/>
          <w:szCs w:val="18"/>
        </w:rPr>
      </w:pPr>
      <w:r w:rsidRPr="00D2163D">
        <w:rPr>
          <w:rFonts w:ascii="Tahoma" w:hAnsi="Tahoma" w:cs="Tahoma"/>
          <w:sz w:val="18"/>
          <w:szCs w:val="18"/>
        </w:rPr>
        <w:t>d) specyfikację katalogową i handlową oraz wykaz części zużywalnych w okresie eksploatacji,</w:t>
      </w:r>
    </w:p>
    <w:p w14:paraId="4903AACF" w14:textId="77777777" w:rsidR="00FF225C" w:rsidRPr="00D2163D" w:rsidRDefault="00FF225C" w:rsidP="00FF225C">
      <w:pPr>
        <w:ind w:left="567" w:hanging="284"/>
        <w:rPr>
          <w:rFonts w:ascii="Tahoma" w:hAnsi="Tahoma" w:cs="Tahoma"/>
          <w:sz w:val="18"/>
          <w:szCs w:val="18"/>
        </w:rPr>
      </w:pPr>
      <w:r w:rsidRPr="00D2163D">
        <w:rPr>
          <w:rFonts w:ascii="Tahoma" w:hAnsi="Tahoma" w:cs="Tahoma"/>
          <w:sz w:val="18"/>
          <w:szCs w:val="18"/>
        </w:rPr>
        <w:t>e) informację dotyczące serwisu autoryzowanego w okresie gwarancyjnym i pogwarancyjnym,</w:t>
      </w:r>
    </w:p>
    <w:p w14:paraId="5C0075FD" w14:textId="77777777" w:rsidR="0071133C" w:rsidRPr="002A3EA4" w:rsidRDefault="00FF225C" w:rsidP="00CF1D6D">
      <w:pPr>
        <w:ind w:left="567" w:hanging="284"/>
        <w:rPr>
          <w:rFonts w:ascii="Tahoma" w:hAnsi="Tahoma" w:cs="Tahoma"/>
          <w:sz w:val="18"/>
          <w:szCs w:val="18"/>
        </w:rPr>
      </w:pPr>
      <w:r w:rsidRPr="00D2163D">
        <w:rPr>
          <w:rFonts w:ascii="Tahoma" w:hAnsi="Tahoma" w:cs="Tahoma"/>
          <w:sz w:val="18"/>
          <w:szCs w:val="18"/>
        </w:rPr>
        <w:t>f) deklaracje zgodności, lub dokument równoważny, oznakowanie CE</w:t>
      </w:r>
      <w:r w:rsidR="0071133C" w:rsidRPr="002A3EA4">
        <w:rPr>
          <w:rFonts w:ascii="Tahoma" w:hAnsi="Tahoma" w:cs="Tahoma"/>
          <w:sz w:val="18"/>
          <w:szCs w:val="18"/>
        </w:rPr>
        <w:t>.</w:t>
      </w:r>
    </w:p>
    <w:p w14:paraId="43F30C47" w14:textId="4B978608" w:rsidR="00FF225C" w:rsidRPr="00D2163D" w:rsidRDefault="00FF225C" w:rsidP="00CF1D6D">
      <w:pPr>
        <w:ind w:left="567" w:hanging="284"/>
        <w:rPr>
          <w:rFonts w:ascii="Tahoma" w:hAnsi="Tahoma" w:cs="Tahoma"/>
          <w:sz w:val="18"/>
          <w:szCs w:val="18"/>
        </w:rPr>
      </w:pPr>
    </w:p>
    <w:p w14:paraId="77F86BB1" w14:textId="0008C8CC" w:rsidR="00E75404" w:rsidRPr="00D2163D" w:rsidRDefault="00E75404" w:rsidP="00EE714E">
      <w:pPr>
        <w:pStyle w:val="Akapitzlist"/>
        <w:widowControl w:val="0"/>
        <w:numPr>
          <w:ilvl w:val="0"/>
          <w:numId w:val="93"/>
        </w:numPr>
        <w:tabs>
          <w:tab w:val="left" w:pos="420"/>
        </w:tabs>
        <w:autoSpaceDE w:val="0"/>
        <w:autoSpaceDN w:val="0"/>
        <w:spacing w:before="1" w:after="0" w:line="240" w:lineRule="auto"/>
        <w:ind w:hanging="296"/>
        <w:contextualSpacing w:val="0"/>
        <w:jc w:val="both"/>
        <w:rPr>
          <w:rFonts w:ascii="Tahoma" w:hAnsi="Tahoma" w:cs="Tahoma"/>
          <w:sz w:val="18"/>
          <w:szCs w:val="18"/>
        </w:rPr>
      </w:pPr>
      <w:r w:rsidRPr="00D2163D">
        <w:rPr>
          <w:rFonts w:ascii="Tahoma" w:hAnsi="Tahoma" w:cs="Tahoma"/>
          <w:sz w:val="18"/>
          <w:szCs w:val="18"/>
        </w:rPr>
        <w:t>Wykonawca</w:t>
      </w:r>
      <w:r w:rsidRPr="00D2163D">
        <w:rPr>
          <w:rFonts w:ascii="Tahoma" w:hAnsi="Tahoma" w:cs="Tahoma"/>
          <w:spacing w:val="56"/>
          <w:sz w:val="18"/>
          <w:szCs w:val="18"/>
        </w:rPr>
        <w:t xml:space="preserve"> </w:t>
      </w:r>
      <w:r w:rsidRPr="00D2163D">
        <w:rPr>
          <w:rFonts w:ascii="Tahoma" w:hAnsi="Tahoma" w:cs="Tahoma"/>
          <w:sz w:val="18"/>
          <w:szCs w:val="18"/>
        </w:rPr>
        <w:t>zobowiązany</w:t>
      </w:r>
      <w:r w:rsidRPr="00D2163D">
        <w:rPr>
          <w:rFonts w:ascii="Tahoma" w:hAnsi="Tahoma" w:cs="Tahoma"/>
          <w:spacing w:val="125"/>
          <w:sz w:val="18"/>
          <w:szCs w:val="18"/>
        </w:rPr>
        <w:t xml:space="preserve"> </w:t>
      </w:r>
      <w:r w:rsidRPr="00D2163D">
        <w:rPr>
          <w:rFonts w:ascii="Tahoma" w:hAnsi="Tahoma" w:cs="Tahoma"/>
          <w:sz w:val="18"/>
          <w:szCs w:val="18"/>
        </w:rPr>
        <w:t>jest</w:t>
      </w:r>
      <w:r w:rsidRPr="00D2163D">
        <w:rPr>
          <w:rFonts w:ascii="Tahoma" w:hAnsi="Tahoma" w:cs="Tahoma"/>
          <w:spacing w:val="125"/>
          <w:sz w:val="18"/>
          <w:szCs w:val="18"/>
        </w:rPr>
        <w:t xml:space="preserve"> </w:t>
      </w:r>
      <w:r w:rsidRPr="00D2163D">
        <w:rPr>
          <w:rFonts w:ascii="Tahoma" w:hAnsi="Tahoma" w:cs="Tahoma"/>
          <w:sz w:val="18"/>
          <w:szCs w:val="18"/>
        </w:rPr>
        <w:t>do</w:t>
      </w:r>
      <w:r w:rsidRPr="00D2163D">
        <w:rPr>
          <w:rFonts w:ascii="Tahoma" w:hAnsi="Tahoma" w:cs="Tahoma"/>
          <w:spacing w:val="125"/>
          <w:sz w:val="18"/>
          <w:szCs w:val="18"/>
        </w:rPr>
        <w:t xml:space="preserve"> </w:t>
      </w:r>
      <w:r w:rsidRPr="00D2163D">
        <w:rPr>
          <w:rFonts w:ascii="Tahoma" w:hAnsi="Tahoma" w:cs="Tahoma"/>
          <w:sz w:val="18"/>
          <w:szCs w:val="18"/>
        </w:rPr>
        <w:t>wdrożenia</w:t>
      </w:r>
      <w:r w:rsidRPr="00D2163D">
        <w:rPr>
          <w:rFonts w:ascii="Tahoma" w:hAnsi="Tahoma" w:cs="Tahoma"/>
          <w:spacing w:val="124"/>
          <w:sz w:val="18"/>
          <w:szCs w:val="18"/>
        </w:rPr>
        <w:t xml:space="preserve"> </w:t>
      </w:r>
      <w:r w:rsidRPr="00D2163D">
        <w:rPr>
          <w:rFonts w:ascii="Tahoma" w:hAnsi="Tahoma" w:cs="Tahoma"/>
          <w:sz w:val="18"/>
          <w:szCs w:val="18"/>
        </w:rPr>
        <w:t>systemu</w:t>
      </w:r>
      <w:r w:rsidRPr="00D2163D">
        <w:rPr>
          <w:rFonts w:ascii="Tahoma" w:hAnsi="Tahoma" w:cs="Tahoma"/>
          <w:spacing w:val="124"/>
          <w:sz w:val="18"/>
          <w:szCs w:val="18"/>
        </w:rPr>
        <w:t xml:space="preserve"> </w:t>
      </w:r>
      <w:r w:rsidRPr="00D2163D">
        <w:rPr>
          <w:rFonts w:ascii="Tahoma" w:hAnsi="Tahoma" w:cs="Tahoma"/>
          <w:sz w:val="18"/>
          <w:szCs w:val="18"/>
        </w:rPr>
        <w:t>TOPSOR</w:t>
      </w:r>
      <w:r w:rsidRPr="00D2163D">
        <w:rPr>
          <w:rFonts w:ascii="Tahoma" w:hAnsi="Tahoma" w:cs="Tahoma"/>
          <w:spacing w:val="125"/>
          <w:sz w:val="18"/>
          <w:szCs w:val="18"/>
        </w:rPr>
        <w:t xml:space="preserve"> </w:t>
      </w:r>
      <w:r w:rsidRPr="00D2163D">
        <w:rPr>
          <w:rFonts w:ascii="Tahoma" w:hAnsi="Tahoma" w:cs="Tahoma"/>
          <w:sz w:val="18"/>
          <w:szCs w:val="18"/>
        </w:rPr>
        <w:t>u</w:t>
      </w:r>
      <w:r w:rsidRPr="00D2163D">
        <w:rPr>
          <w:rFonts w:ascii="Tahoma" w:hAnsi="Tahoma" w:cs="Tahoma"/>
          <w:spacing w:val="123"/>
          <w:sz w:val="18"/>
          <w:szCs w:val="18"/>
        </w:rPr>
        <w:t xml:space="preserve"> </w:t>
      </w:r>
      <w:r w:rsidRPr="00D2163D">
        <w:rPr>
          <w:rFonts w:ascii="Tahoma" w:hAnsi="Tahoma" w:cs="Tahoma"/>
          <w:sz w:val="18"/>
          <w:szCs w:val="18"/>
        </w:rPr>
        <w:t>Zamawiającego</w:t>
      </w:r>
      <w:r w:rsidR="00EE714E" w:rsidRPr="002A3EA4">
        <w:rPr>
          <w:rFonts w:ascii="Tahoma" w:hAnsi="Tahoma" w:cs="Tahoma"/>
          <w:sz w:val="18"/>
          <w:szCs w:val="18"/>
        </w:rPr>
        <w:t xml:space="preserve"> </w:t>
      </w:r>
      <w:r w:rsidRPr="00D2163D">
        <w:rPr>
          <w:rFonts w:ascii="Tahoma" w:hAnsi="Tahoma" w:cs="Tahoma"/>
          <w:sz w:val="18"/>
          <w:szCs w:val="18"/>
        </w:rPr>
        <w:t>w</w:t>
      </w:r>
      <w:r w:rsidRPr="00D2163D">
        <w:rPr>
          <w:rFonts w:ascii="Tahoma" w:hAnsi="Tahoma" w:cs="Tahoma"/>
          <w:spacing w:val="-2"/>
          <w:sz w:val="18"/>
          <w:szCs w:val="18"/>
        </w:rPr>
        <w:t xml:space="preserve"> </w:t>
      </w:r>
      <w:r w:rsidRPr="00D2163D">
        <w:rPr>
          <w:rFonts w:ascii="Tahoma" w:hAnsi="Tahoma" w:cs="Tahoma"/>
          <w:sz w:val="18"/>
          <w:szCs w:val="18"/>
        </w:rPr>
        <w:t>lokalizacji</w:t>
      </w:r>
      <w:r w:rsidRPr="00D2163D">
        <w:rPr>
          <w:rFonts w:ascii="Tahoma" w:hAnsi="Tahoma" w:cs="Tahoma"/>
          <w:spacing w:val="-2"/>
          <w:sz w:val="18"/>
          <w:szCs w:val="18"/>
        </w:rPr>
        <w:t xml:space="preserve"> </w:t>
      </w:r>
      <w:r w:rsidRPr="00D2163D">
        <w:rPr>
          <w:rFonts w:ascii="Tahoma" w:hAnsi="Tahoma" w:cs="Tahoma"/>
          <w:sz w:val="18"/>
          <w:szCs w:val="18"/>
        </w:rPr>
        <w:t>SOR</w:t>
      </w:r>
      <w:r w:rsidRPr="00D2163D">
        <w:rPr>
          <w:rFonts w:ascii="Tahoma" w:hAnsi="Tahoma" w:cs="Tahoma"/>
          <w:spacing w:val="-2"/>
          <w:sz w:val="18"/>
          <w:szCs w:val="18"/>
        </w:rPr>
        <w:t xml:space="preserve"> </w:t>
      </w:r>
      <w:r w:rsidR="006104A7" w:rsidRPr="00D2163D">
        <w:rPr>
          <w:rFonts w:ascii="Tahoma" w:hAnsi="Tahoma" w:cs="Tahoma"/>
          <w:sz w:val="18"/>
          <w:szCs w:val="18"/>
        </w:rPr>
        <w:t>przy ul. Żeromskiego 113, 90-549 Łódź</w:t>
      </w:r>
      <w:r w:rsidR="00EE714E" w:rsidRPr="002A3EA4">
        <w:rPr>
          <w:rFonts w:ascii="Tahoma" w:hAnsi="Tahoma" w:cs="Tahoma"/>
          <w:sz w:val="18"/>
          <w:szCs w:val="18"/>
        </w:rPr>
        <w:t>.</w:t>
      </w:r>
    </w:p>
    <w:p w14:paraId="10485459" w14:textId="77777777" w:rsidR="00E75404" w:rsidRPr="00D2163D" w:rsidRDefault="00E75404" w:rsidP="00C55903">
      <w:pPr>
        <w:pStyle w:val="Akapitzlist"/>
        <w:widowControl w:val="0"/>
        <w:numPr>
          <w:ilvl w:val="0"/>
          <w:numId w:val="93"/>
        </w:numPr>
        <w:tabs>
          <w:tab w:val="left" w:pos="420"/>
        </w:tabs>
        <w:autoSpaceDE w:val="0"/>
        <w:autoSpaceDN w:val="0"/>
        <w:spacing w:before="133" w:after="0" w:line="240" w:lineRule="auto"/>
        <w:contextualSpacing w:val="0"/>
        <w:jc w:val="both"/>
        <w:rPr>
          <w:rFonts w:ascii="Tahoma" w:hAnsi="Tahoma" w:cs="Tahoma"/>
          <w:sz w:val="18"/>
          <w:szCs w:val="18"/>
        </w:rPr>
      </w:pPr>
      <w:r w:rsidRPr="00D2163D">
        <w:rPr>
          <w:rFonts w:ascii="Tahoma" w:hAnsi="Tahoma" w:cs="Tahoma"/>
          <w:sz w:val="18"/>
          <w:szCs w:val="18"/>
        </w:rPr>
        <w:t>Przedmiot</w:t>
      </w:r>
      <w:r w:rsidRPr="00D2163D">
        <w:rPr>
          <w:rFonts w:ascii="Tahoma" w:hAnsi="Tahoma" w:cs="Tahoma"/>
          <w:spacing w:val="-3"/>
          <w:sz w:val="18"/>
          <w:szCs w:val="18"/>
        </w:rPr>
        <w:t xml:space="preserve"> </w:t>
      </w:r>
      <w:r w:rsidRPr="00D2163D">
        <w:rPr>
          <w:rFonts w:ascii="Tahoma" w:hAnsi="Tahoma" w:cs="Tahoma"/>
          <w:sz w:val="18"/>
          <w:szCs w:val="18"/>
        </w:rPr>
        <w:t>umowy</w:t>
      </w:r>
      <w:r w:rsidRPr="00D2163D">
        <w:rPr>
          <w:rFonts w:ascii="Tahoma" w:hAnsi="Tahoma" w:cs="Tahoma"/>
          <w:spacing w:val="-4"/>
          <w:sz w:val="18"/>
          <w:szCs w:val="18"/>
        </w:rPr>
        <w:t xml:space="preserve"> </w:t>
      </w:r>
      <w:r w:rsidRPr="00D2163D">
        <w:rPr>
          <w:rFonts w:ascii="Tahoma" w:hAnsi="Tahoma" w:cs="Tahoma"/>
          <w:sz w:val="18"/>
          <w:szCs w:val="18"/>
        </w:rPr>
        <w:t>obejmuje</w:t>
      </w:r>
      <w:r w:rsidRPr="00D2163D">
        <w:rPr>
          <w:rFonts w:ascii="Tahoma" w:hAnsi="Tahoma" w:cs="Tahoma"/>
          <w:spacing w:val="-2"/>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szczególności:</w:t>
      </w:r>
    </w:p>
    <w:p w14:paraId="03F289FA" w14:textId="77777777"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dostawę</w:t>
      </w:r>
      <w:r w:rsidRPr="00D2163D">
        <w:rPr>
          <w:rFonts w:ascii="Tahoma" w:hAnsi="Tahoma" w:cs="Tahoma"/>
          <w:spacing w:val="34"/>
          <w:sz w:val="18"/>
          <w:szCs w:val="18"/>
        </w:rPr>
        <w:t xml:space="preserve"> </w:t>
      </w:r>
      <w:r w:rsidRPr="00D2163D">
        <w:rPr>
          <w:rFonts w:ascii="Tahoma" w:hAnsi="Tahoma" w:cs="Tahoma"/>
          <w:sz w:val="18"/>
          <w:szCs w:val="18"/>
        </w:rPr>
        <w:t>i</w:t>
      </w:r>
      <w:r w:rsidRPr="00D2163D">
        <w:rPr>
          <w:rFonts w:ascii="Tahoma" w:hAnsi="Tahoma" w:cs="Tahoma"/>
          <w:spacing w:val="74"/>
          <w:sz w:val="18"/>
          <w:szCs w:val="18"/>
        </w:rPr>
        <w:t xml:space="preserve"> </w:t>
      </w:r>
      <w:r w:rsidRPr="00D2163D">
        <w:rPr>
          <w:rFonts w:ascii="Tahoma" w:hAnsi="Tahoma" w:cs="Tahoma"/>
          <w:sz w:val="18"/>
          <w:szCs w:val="18"/>
        </w:rPr>
        <w:t>instalację</w:t>
      </w:r>
      <w:r w:rsidRPr="00D2163D">
        <w:rPr>
          <w:rFonts w:ascii="Tahoma" w:hAnsi="Tahoma" w:cs="Tahoma"/>
          <w:spacing w:val="35"/>
          <w:sz w:val="18"/>
          <w:szCs w:val="18"/>
        </w:rPr>
        <w:t xml:space="preserve"> </w:t>
      </w:r>
      <w:r w:rsidRPr="00D2163D">
        <w:rPr>
          <w:rFonts w:ascii="Tahoma" w:hAnsi="Tahoma" w:cs="Tahoma"/>
          <w:sz w:val="18"/>
          <w:szCs w:val="18"/>
        </w:rPr>
        <w:t>sprzętów,</w:t>
      </w:r>
      <w:r w:rsidRPr="00D2163D">
        <w:rPr>
          <w:rFonts w:ascii="Tahoma" w:hAnsi="Tahoma" w:cs="Tahoma"/>
          <w:spacing w:val="36"/>
          <w:sz w:val="18"/>
          <w:szCs w:val="18"/>
        </w:rPr>
        <w:t xml:space="preserve"> </w:t>
      </w:r>
      <w:r w:rsidRPr="00D2163D">
        <w:rPr>
          <w:rFonts w:ascii="Tahoma" w:hAnsi="Tahoma" w:cs="Tahoma"/>
          <w:sz w:val="18"/>
          <w:szCs w:val="18"/>
        </w:rPr>
        <w:t>urządzeń</w:t>
      </w:r>
      <w:r w:rsidRPr="00D2163D">
        <w:rPr>
          <w:rFonts w:ascii="Tahoma" w:hAnsi="Tahoma" w:cs="Tahoma"/>
          <w:spacing w:val="34"/>
          <w:sz w:val="18"/>
          <w:szCs w:val="18"/>
        </w:rPr>
        <w:t xml:space="preserve"> </w:t>
      </w:r>
      <w:r w:rsidRPr="00D2163D">
        <w:rPr>
          <w:rFonts w:ascii="Tahoma" w:hAnsi="Tahoma" w:cs="Tahoma"/>
          <w:sz w:val="18"/>
          <w:szCs w:val="18"/>
        </w:rPr>
        <w:t>i</w:t>
      </w:r>
      <w:r w:rsidRPr="00D2163D">
        <w:rPr>
          <w:rFonts w:ascii="Tahoma" w:hAnsi="Tahoma" w:cs="Tahoma"/>
          <w:spacing w:val="37"/>
          <w:sz w:val="18"/>
          <w:szCs w:val="18"/>
        </w:rPr>
        <w:t xml:space="preserve"> </w:t>
      </w:r>
      <w:proofErr w:type="spellStart"/>
      <w:r w:rsidRPr="00D2163D">
        <w:rPr>
          <w:rFonts w:ascii="Tahoma" w:hAnsi="Tahoma" w:cs="Tahoma"/>
          <w:sz w:val="18"/>
          <w:szCs w:val="18"/>
        </w:rPr>
        <w:t>oprogramowań</w:t>
      </w:r>
      <w:proofErr w:type="spellEnd"/>
      <w:r w:rsidRPr="00D2163D">
        <w:rPr>
          <w:rFonts w:ascii="Tahoma" w:hAnsi="Tahoma" w:cs="Tahoma"/>
          <w:spacing w:val="35"/>
          <w:sz w:val="18"/>
          <w:szCs w:val="18"/>
        </w:rPr>
        <w:t xml:space="preserve"> </w:t>
      </w:r>
      <w:r w:rsidRPr="00D2163D">
        <w:rPr>
          <w:rFonts w:ascii="Tahoma" w:hAnsi="Tahoma" w:cs="Tahoma"/>
          <w:sz w:val="18"/>
          <w:szCs w:val="18"/>
        </w:rPr>
        <w:t>niezbędnych</w:t>
      </w:r>
      <w:r w:rsidRPr="00D2163D">
        <w:rPr>
          <w:rFonts w:ascii="Tahoma" w:hAnsi="Tahoma" w:cs="Tahoma"/>
          <w:spacing w:val="35"/>
          <w:sz w:val="18"/>
          <w:szCs w:val="18"/>
        </w:rPr>
        <w:t xml:space="preserve"> </w:t>
      </w:r>
      <w:r w:rsidRPr="00D2163D">
        <w:rPr>
          <w:rFonts w:ascii="Tahoma" w:hAnsi="Tahoma" w:cs="Tahoma"/>
          <w:sz w:val="18"/>
          <w:szCs w:val="18"/>
        </w:rPr>
        <w:t>do</w:t>
      </w:r>
      <w:r w:rsidRPr="00D2163D">
        <w:rPr>
          <w:rFonts w:ascii="Tahoma" w:hAnsi="Tahoma" w:cs="Tahoma"/>
          <w:spacing w:val="36"/>
          <w:sz w:val="18"/>
          <w:szCs w:val="18"/>
        </w:rPr>
        <w:t xml:space="preserve"> </w:t>
      </w:r>
      <w:r w:rsidRPr="00D2163D">
        <w:rPr>
          <w:rFonts w:ascii="Tahoma" w:hAnsi="Tahoma" w:cs="Tahoma"/>
          <w:sz w:val="18"/>
          <w:szCs w:val="18"/>
        </w:rPr>
        <w:t>wdrożenia</w:t>
      </w:r>
      <w:r w:rsidR="006104A7" w:rsidRPr="00D2163D">
        <w:rPr>
          <w:rFonts w:ascii="Tahoma" w:hAnsi="Tahoma" w:cs="Tahoma"/>
          <w:sz w:val="18"/>
          <w:szCs w:val="18"/>
        </w:rPr>
        <w:t xml:space="preserve"> </w:t>
      </w:r>
      <w:r w:rsidRPr="00D2163D">
        <w:rPr>
          <w:rFonts w:ascii="Tahoma" w:hAnsi="Tahoma" w:cs="Tahoma"/>
          <w:sz w:val="18"/>
          <w:szCs w:val="18"/>
        </w:rPr>
        <w:t>systemu;</w:t>
      </w:r>
    </w:p>
    <w:p w14:paraId="2F671A7F" w14:textId="77777777"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udzielenie niezbędnych licencji dla SSM (Systemu Segregacji Medycznej) oraz systemu</w:t>
      </w:r>
      <w:r w:rsidRPr="00D2163D">
        <w:rPr>
          <w:rFonts w:ascii="Tahoma" w:hAnsi="Tahoma" w:cs="Tahoma"/>
          <w:spacing w:val="1"/>
          <w:sz w:val="18"/>
          <w:szCs w:val="18"/>
        </w:rPr>
        <w:t xml:space="preserve"> </w:t>
      </w:r>
      <w:r w:rsidRPr="00D2163D">
        <w:rPr>
          <w:rFonts w:ascii="Tahoma" w:hAnsi="Tahoma" w:cs="Tahoma"/>
          <w:sz w:val="18"/>
          <w:szCs w:val="18"/>
        </w:rPr>
        <w:t>Kolejkowego;</w:t>
      </w:r>
    </w:p>
    <w:p w14:paraId="601C5B96" w14:textId="77777777"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przeprowadzenie konfiguracji</w:t>
      </w:r>
      <w:r w:rsidRPr="00D2163D">
        <w:rPr>
          <w:rFonts w:ascii="Tahoma" w:hAnsi="Tahoma" w:cs="Tahoma"/>
          <w:spacing w:val="1"/>
          <w:sz w:val="18"/>
          <w:szCs w:val="18"/>
        </w:rPr>
        <w:t xml:space="preserve"> </w:t>
      </w:r>
      <w:r w:rsidRPr="00D2163D">
        <w:rPr>
          <w:rFonts w:ascii="Tahoma" w:hAnsi="Tahoma" w:cs="Tahoma"/>
          <w:sz w:val="18"/>
          <w:szCs w:val="18"/>
        </w:rPr>
        <w:t>systemu</w:t>
      </w:r>
      <w:r w:rsidRPr="00D2163D">
        <w:rPr>
          <w:rFonts w:ascii="Tahoma" w:hAnsi="Tahoma" w:cs="Tahoma"/>
          <w:spacing w:val="1"/>
          <w:sz w:val="18"/>
          <w:szCs w:val="18"/>
        </w:rPr>
        <w:t xml:space="preserve"> </w:t>
      </w:r>
      <w:r w:rsidRPr="00D2163D">
        <w:rPr>
          <w:rFonts w:ascii="Tahoma" w:hAnsi="Tahoma" w:cs="Tahoma"/>
          <w:sz w:val="18"/>
          <w:szCs w:val="18"/>
        </w:rPr>
        <w:t>TOPSOR na podstawie udzielonej przez LPR</w:t>
      </w:r>
      <w:r w:rsidRPr="00D2163D">
        <w:rPr>
          <w:rFonts w:ascii="Tahoma" w:hAnsi="Tahoma" w:cs="Tahoma"/>
          <w:spacing w:val="1"/>
          <w:sz w:val="18"/>
          <w:szCs w:val="18"/>
        </w:rPr>
        <w:t xml:space="preserve"> </w:t>
      </w:r>
      <w:r w:rsidRPr="00D2163D">
        <w:rPr>
          <w:rFonts w:ascii="Tahoma" w:hAnsi="Tahoma" w:cs="Tahoma"/>
          <w:sz w:val="18"/>
          <w:szCs w:val="18"/>
        </w:rPr>
        <w:t>licencji w siedzibie</w:t>
      </w:r>
      <w:r w:rsidRPr="00D2163D">
        <w:rPr>
          <w:rFonts w:ascii="Tahoma" w:hAnsi="Tahoma" w:cs="Tahoma"/>
          <w:spacing w:val="1"/>
          <w:sz w:val="18"/>
          <w:szCs w:val="18"/>
        </w:rPr>
        <w:t xml:space="preserve"> </w:t>
      </w:r>
      <w:r w:rsidRPr="00D2163D">
        <w:rPr>
          <w:rFonts w:ascii="Tahoma" w:hAnsi="Tahoma" w:cs="Tahoma"/>
          <w:sz w:val="18"/>
          <w:szCs w:val="18"/>
        </w:rPr>
        <w:t>Zamawiającego, w taki sposób aby był możliwy eksport danych</w:t>
      </w:r>
      <w:r w:rsidRPr="00D2163D">
        <w:rPr>
          <w:rFonts w:ascii="Tahoma" w:hAnsi="Tahoma" w:cs="Tahoma"/>
          <w:spacing w:val="1"/>
          <w:sz w:val="18"/>
          <w:szCs w:val="18"/>
        </w:rPr>
        <w:t xml:space="preserve"> </w:t>
      </w:r>
      <w:r w:rsidRPr="00D2163D">
        <w:rPr>
          <w:rFonts w:ascii="Tahoma" w:hAnsi="Tahoma" w:cs="Tahoma"/>
          <w:sz w:val="18"/>
          <w:szCs w:val="18"/>
        </w:rPr>
        <w:t>statystycznych i medycznych Zamawiającego do</w:t>
      </w:r>
      <w:r w:rsidRPr="00D2163D">
        <w:rPr>
          <w:rFonts w:ascii="Tahoma" w:hAnsi="Tahoma" w:cs="Tahoma"/>
          <w:spacing w:val="1"/>
          <w:sz w:val="18"/>
          <w:szCs w:val="18"/>
        </w:rPr>
        <w:t xml:space="preserve"> </w:t>
      </w:r>
      <w:r w:rsidRPr="00D2163D">
        <w:rPr>
          <w:rFonts w:ascii="Tahoma" w:hAnsi="Tahoma" w:cs="Tahoma"/>
          <w:sz w:val="18"/>
          <w:szCs w:val="18"/>
        </w:rPr>
        <w:t>centralnego serwera, zlokalizowanego</w:t>
      </w:r>
      <w:r w:rsidRPr="00D2163D">
        <w:rPr>
          <w:rFonts w:ascii="Tahoma" w:hAnsi="Tahoma" w:cs="Tahoma"/>
          <w:spacing w:val="-66"/>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siedzibie</w:t>
      </w:r>
      <w:r w:rsidRPr="00D2163D">
        <w:rPr>
          <w:rFonts w:ascii="Tahoma" w:hAnsi="Tahoma" w:cs="Tahoma"/>
          <w:spacing w:val="-3"/>
          <w:sz w:val="18"/>
          <w:szCs w:val="18"/>
        </w:rPr>
        <w:t xml:space="preserve"> </w:t>
      </w:r>
      <w:r w:rsidRPr="00D2163D">
        <w:rPr>
          <w:rFonts w:ascii="Tahoma" w:hAnsi="Tahoma" w:cs="Tahoma"/>
          <w:sz w:val="18"/>
          <w:szCs w:val="18"/>
        </w:rPr>
        <w:t>Lotniczego</w:t>
      </w:r>
      <w:r w:rsidRPr="00D2163D">
        <w:rPr>
          <w:rFonts w:ascii="Tahoma" w:hAnsi="Tahoma" w:cs="Tahoma"/>
          <w:spacing w:val="-3"/>
          <w:sz w:val="18"/>
          <w:szCs w:val="18"/>
        </w:rPr>
        <w:t xml:space="preserve"> </w:t>
      </w:r>
      <w:r w:rsidRPr="00D2163D">
        <w:rPr>
          <w:rFonts w:ascii="Tahoma" w:hAnsi="Tahoma" w:cs="Tahoma"/>
          <w:sz w:val="18"/>
          <w:szCs w:val="18"/>
        </w:rPr>
        <w:t>Pogotowia</w:t>
      </w:r>
      <w:r w:rsidRPr="00D2163D">
        <w:rPr>
          <w:rFonts w:ascii="Tahoma" w:hAnsi="Tahoma" w:cs="Tahoma"/>
          <w:spacing w:val="-3"/>
          <w:sz w:val="18"/>
          <w:szCs w:val="18"/>
        </w:rPr>
        <w:t xml:space="preserve"> </w:t>
      </w:r>
      <w:r w:rsidRPr="00D2163D">
        <w:rPr>
          <w:rFonts w:ascii="Tahoma" w:hAnsi="Tahoma" w:cs="Tahoma"/>
          <w:sz w:val="18"/>
          <w:szCs w:val="18"/>
        </w:rPr>
        <w:t>Ratunkowego</w:t>
      </w:r>
      <w:r w:rsidRPr="00D2163D">
        <w:rPr>
          <w:rFonts w:ascii="Tahoma" w:hAnsi="Tahoma" w:cs="Tahoma"/>
          <w:spacing w:val="-2"/>
          <w:sz w:val="18"/>
          <w:szCs w:val="18"/>
        </w:rPr>
        <w:t xml:space="preserve"> </w:t>
      </w:r>
      <w:r w:rsidRPr="00D2163D">
        <w:rPr>
          <w:rFonts w:ascii="Tahoma" w:hAnsi="Tahoma" w:cs="Tahoma"/>
          <w:sz w:val="18"/>
          <w:szCs w:val="18"/>
        </w:rPr>
        <w:t>(LPR);</w:t>
      </w:r>
    </w:p>
    <w:p w14:paraId="5D670B25" w14:textId="77777777"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przeprowadzenie    testów    poprawności    działania    całego    systemu    TOPSOR</w:t>
      </w:r>
      <w:r w:rsidRPr="00D2163D">
        <w:rPr>
          <w:rFonts w:ascii="Tahoma" w:hAnsi="Tahoma" w:cs="Tahoma"/>
          <w:spacing w:val="-66"/>
          <w:sz w:val="18"/>
          <w:szCs w:val="18"/>
        </w:rPr>
        <w:t xml:space="preserve"> </w:t>
      </w:r>
      <w:r w:rsidRPr="00D2163D">
        <w:rPr>
          <w:rFonts w:ascii="Tahoma" w:hAnsi="Tahoma" w:cs="Tahoma"/>
          <w:sz w:val="18"/>
          <w:szCs w:val="18"/>
        </w:rPr>
        <w:t>u</w:t>
      </w:r>
      <w:r w:rsidRPr="00D2163D">
        <w:rPr>
          <w:rFonts w:ascii="Tahoma" w:hAnsi="Tahoma" w:cs="Tahoma"/>
          <w:spacing w:val="-2"/>
          <w:sz w:val="18"/>
          <w:szCs w:val="18"/>
        </w:rPr>
        <w:t xml:space="preserve"> </w:t>
      </w:r>
      <w:r w:rsidRPr="00D2163D">
        <w:rPr>
          <w:rFonts w:ascii="Tahoma" w:hAnsi="Tahoma" w:cs="Tahoma"/>
          <w:sz w:val="18"/>
          <w:szCs w:val="18"/>
        </w:rPr>
        <w:t>Zamawiającego;</w:t>
      </w:r>
    </w:p>
    <w:p w14:paraId="09709927" w14:textId="6BD513F3"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przeprowadzenie</w:t>
      </w:r>
      <w:r w:rsidRPr="00D2163D">
        <w:rPr>
          <w:rFonts w:ascii="Tahoma" w:hAnsi="Tahoma" w:cs="Tahoma"/>
          <w:spacing w:val="1"/>
          <w:sz w:val="18"/>
          <w:szCs w:val="18"/>
        </w:rPr>
        <w:t xml:space="preserve"> </w:t>
      </w:r>
      <w:r w:rsidRPr="00D2163D">
        <w:rPr>
          <w:rFonts w:ascii="Tahoma" w:hAnsi="Tahoma" w:cs="Tahoma"/>
          <w:sz w:val="18"/>
          <w:szCs w:val="18"/>
        </w:rPr>
        <w:t>szkoleń</w:t>
      </w:r>
      <w:r w:rsidRPr="00D2163D">
        <w:rPr>
          <w:rFonts w:ascii="Tahoma" w:hAnsi="Tahoma" w:cs="Tahoma"/>
          <w:spacing w:val="1"/>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zakresie</w:t>
      </w:r>
      <w:r w:rsidRPr="00D2163D">
        <w:rPr>
          <w:rFonts w:ascii="Tahoma" w:hAnsi="Tahoma" w:cs="Tahoma"/>
          <w:spacing w:val="1"/>
          <w:sz w:val="18"/>
          <w:szCs w:val="18"/>
        </w:rPr>
        <w:t xml:space="preserve"> </w:t>
      </w:r>
      <w:r w:rsidRPr="00D2163D">
        <w:rPr>
          <w:rFonts w:ascii="Tahoma" w:hAnsi="Tahoma" w:cs="Tahoma"/>
          <w:sz w:val="18"/>
          <w:szCs w:val="18"/>
        </w:rPr>
        <w:t>obsługi,</w:t>
      </w:r>
      <w:r w:rsidRPr="00D2163D">
        <w:rPr>
          <w:rFonts w:ascii="Tahoma" w:hAnsi="Tahoma" w:cs="Tahoma"/>
          <w:spacing w:val="1"/>
          <w:sz w:val="18"/>
          <w:szCs w:val="18"/>
        </w:rPr>
        <w:t xml:space="preserve"> </w:t>
      </w:r>
      <w:r w:rsidRPr="00D2163D">
        <w:rPr>
          <w:rFonts w:ascii="Tahoma" w:hAnsi="Tahoma" w:cs="Tahoma"/>
          <w:sz w:val="18"/>
          <w:szCs w:val="18"/>
        </w:rPr>
        <w:t>eksploatacji</w:t>
      </w:r>
      <w:r w:rsidRPr="00D2163D">
        <w:rPr>
          <w:rFonts w:ascii="Tahoma" w:hAnsi="Tahoma" w:cs="Tahoma"/>
          <w:spacing w:val="1"/>
          <w:sz w:val="18"/>
          <w:szCs w:val="18"/>
        </w:rPr>
        <w:t xml:space="preserve"> </w:t>
      </w:r>
      <w:r w:rsidRPr="00D2163D">
        <w:rPr>
          <w:rFonts w:ascii="Tahoma" w:hAnsi="Tahoma" w:cs="Tahoma"/>
          <w:sz w:val="18"/>
          <w:szCs w:val="18"/>
        </w:rPr>
        <w:t>i</w:t>
      </w:r>
      <w:r w:rsidRPr="00D2163D">
        <w:rPr>
          <w:rFonts w:ascii="Tahoma" w:hAnsi="Tahoma" w:cs="Tahoma"/>
          <w:spacing w:val="1"/>
          <w:sz w:val="18"/>
          <w:szCs w:val="18"/>
        </w:rPr>
        <w:t xml:space="preserve"> </w:t>
      </w:r>
      <w:r w:rsidRPr="00D2163D">
        <w:rPr>
          <w:rFonts w:ascii="Tahoma" w:hAnsi="Tahoma" w:cs="Tahoma"/>
          <w:sz w:val="18"/>
          <w:szCs w:val="18"/>
        </w:rPr>
        <w:t>konfiguracji</w:t>
      </w:r>
      <w:r w:rsidRPr="00D2163D">
        <w:rPr>
          <w:rFonts w:ascii="Tahoma" w:hAnsi="Tahoma" w:cs="Tahoma"/>
          <w:spacing w:val="1"/>
          <w:sz w:val="18"/>
          <w:szCs w:val="18"/>
        </w:rPr>
        <w:t xml:space="preserve"> </w:t>
      </w:r>
      <w:r w:rsidRPr="00D2163D">
        <w:rPr>
          <w:rFonts w:ascii="Tahoma" w:hAnsi="Tahoma" w:cs="Tahoma"/>
          <w:sz w:val="18"/>
          <w:szCs w:val="18"/>
        </w:rPr>
        <w:t>systemu</w:t>
      </w:r>
      <w:r w:rsidRPr="00D2163D">
        <w:rPr>
          <w:rFonts w:ascii="Tahoma" w:hAnsi="Tahoma" w:cs="Tahoma"/>
          <w:spacing w:val="1"/>
          <w:sz w:val="18"/>
          <w:szCs w:val="18"/>
        </w:rPr>
        <w:t xml:space="preserve"> </w:t>
      </w:r>
      <w:r w:rsidRPr="00D2163D">
        <w:rPr>
          <w:rFonts w:ascii="Tahoma" w:hAnsi="Tahoma" w:cs="Tahoma"/>
          <w:sz w:val="18"/>
          <w:szCs w:val="18"/>
        </w:rPr>
        <w:t>TOPSOR</w:t>
      </w:r>
      <w:r w:rsidRPr="00D2163D">
        <w:rPr>
          <w:rFonts w:ascii="Tahoma" w:hAnsi="Tahoma" w:cs="Tahoma"/>
          <w:spacing w:val="68"/>
          <w:sz w:val="18"/>
          <w:szCs w:val="18"/>
        </w:rPr>
        <w:t xml:space="preserve"> </w:t>
      </w:r>
      <w:r w:rsidRPr="00D2163D">
        <w:rPr>
          <w:rFonts w:ascii="Tahoma" w:hAnsi="Tahoma" w:cs="Tahoma"/>
          <w:sz w:val="18"/>
          <w:szCs w:val="18"/>
        </w:rPr>
        <w:t>dla</w:t>
      </w:r>
      <w:r w:rsidRPr="00D2163D">
        <w:rPr>
          <w:rFonts w:ascii="Tahoma" w:hAnsi="Tahoma" w:cs="Tahoma"/>
          <w:spacing w:val="69"/>
          <w:sz w:val="18"/>
          <w:szCs w:val="18"/>
        </w:rPr>
        <w:t xml:space="preserve"> </w:t>
      </w:r>
      <w:r w:rsidRPr="00D2163D">
        <w:rPr>
          <w:rFonts w:ascii="Tahoma" w:hAnsi="Tahoma" w:cs="Tahoma"/>
          <w:sz w:val="18"/>
          <w:szCs w:val="18"/>
        </w:rPr>
        <w:t>personelu</w:t>
      </w:r>
      <w:r w:rsidRPr="00D2163D">
        <w:rPr>
          <w:rFonts w:ascii="Tahoma" w:hAnsi="Tahoma" w:cs="Tahoma"/>
          <w:spacing w:val="69"/>
          <w:sz w:val="18"/>
          <w:szCs w:val="18"/>
        </w:rPr>
        <w:t xml:space="preserve"> </w:t>
      </w:r>
      <w:r w:rsidRPr="00D2163D">
        <w:rPr>
          <w:rFonts w:ascii="Tahoma" w:hAnsi="Tahoma" w:cs="Tahoma"/>
          <w:sz w:val="18"/>
          <w:szCs w:val="18"/>
        </w:rPr>
        <w:t>Zamawiającego,</w:t>
      </w:r>
      <w:r w:rsidRPr="00D2163D">
        <w:rPr>
          <w:rFonts w:ascii="Tahoma" w:hAnsi="Tahoma" w:cs="Tahoma"/>
          <w:spacing w:val="69"/>
          <w:sz w:val="18"/>
          <w:szCs w:val="18"/>
        </w:rPr>
        <w:t xml:space="preserve"> </w:t>
      </w:r>
      <w:r w:rsidRPr="00D2163D">
        <w:rPr>
          <w:rFonts w:ascii="Tahoma" w:hAnsi="Tahoma" w:cs="Tahoma"/>
          <w:sz w:val="18"/>
          <w:szCs w:val="18"/>
        </w:rPr>
        <w:t>tj.</w:t>
      </w:r>
      <w:r w:rsidRPr="00D2163D">
        <w:rPr>
          <w:rFonts w:ascii="Tahoma" w:hAnsi="Tahoma" w:cs="Tahoma"/>
          <w:spacing w:val="68"/>
          <w:sz w:val="18"/>
          <w:szCs w:val="18"/>
        </w:rPr>
        <w:t xml:space="preserve"> </w:t>
      </w:r>
      <w:r w:rsidRPr="00D2163D">
        <w:rPr>
          <w:rFonts w:ascii="Tahoma" w:hAnsi="Tahoma" w:cs="Tahoma"/>
          <w:sz w:val="18"/>
          <w:szCs w:val="18"/>
        </w:rPr>
        <w:t>operatorów</w:t>
      </w:r>
      <w:r w:rsidRPr="00D2163D">
        <w:rPr>
          <w:rFonts w:ascii="Tahoma" w:hAnsi="Tahoma" w:cs="Tahoma"/>
          <w:spacing w:val="69"/>
          <w:sz w:val="18"/>
          <w:szCs w:val="18"/>
        </w:rPr>
        <w:t xml:space="preserve"> </w:t>
      </w:r>
      <w:r w:rsidRPr="00D2163D">
        <w:rPr>
          <w:rFonts w:ascii="Tahoma" w:hAnsi="Tahoma" w:cs="Tahoma"/>
          <w:sz w:val="18"/>
          <w:szCs w:val="18"/>
        </w:rPr>
        <w:t>(pracowników</w:t>
      </w:r>
      <w:r w:rsidRPr="00D2163D">
        <w:rPr>
          <w:rFonts w:ascii="Tahoma" w:hAnsi="Tahoma" w:cs="Tahoma"/>
          <w:spacing w:val="69"/>
          <w:sz w:val="18"/>
          <w:szCs w:val="18"/>
        </w:rPr>
        <w:t xml:space="preserve"> </w:t>
      </w:r>
      <w:r w:rsidRPr="00D2163D">
        <w:rPr>
          <w:rFonts w:ascii="Tahoma" w:hAnsi="Tahoma" w:cs="Tahoma"/>
          <w:sz w:val="18"/>
          <w:szCs w:val="18"/>
        </w:rPr>
        <w:t>medycznych)</w:t>
      </w:r>
      <w:r w:rsidRPr="00D2163D">
        <w:rPr>
          <w:rFonts w:ascii="Tahoma" w:hAnsi="Tahoma" w:cs="Tahoma"/>
          <w:spacing w:val="-66"/>
          <w:sz w:val="18"/>
          <w:szCs w:val="18"/>
        </w:rPr>
        <w:t xml:space="preserve"> </w:t>
      </w:r>
      <w:r w:rsidRPr="00D2163D">
        <w:rPr>
          <w:rFonts w:ascii="Tahoma" w:hAnsi="Tahoma" w:cs="Tahoma"/>
          <w:sz w:val="18"/>
          <w:szCs w:val="18"/>
        </w:rPr>
        <w:t>i</w:t>
      </w:r>
      <w:r w:rsidRPr="00D2163D">
        <w:rPr>
          <w:rFonts w:ascii="Tahoma" w:hAnsi="Tahoma" w:cs="Tahoma"/>
          <w:spacing w:val="59"/>
          <w:sz w:val="18"/>
          <w:szCs w:val="18"/>
        </w:rPr>
        <w:t xml:space="preserve"> </w:t>
      </w:r>
      <w:r w:rsidRPr="00D2163D">
        <w:rPr>
          <w:rFonts w:ascii="Tahoma" w:hAnsi="Tahoma" w:cs="Tahoma"/>
          <w:sz w:val="18"/>
          <w:szCs w:val="18"/>
        </w:rPr>
        <w:t>administratorów</w:t>
      </w:r>
      <w:r w:rsidRPr="00D2163D">
        <w:rPr>
          <w:rFonts w:ascii="Tahoma" w:hAnsi="Tahoma" w:cs="Tahoma"/>
          <w:spacing w:val="58"/>
          <w:sz w:val="18"/>
          <w:szCs w:val="18"/>
        </w:rPr>
        <w:t xml:space="preserve"> </w:t>
      </w:r>
      <w:r w:rsidRPr="00D2163D">
        <w:rPr>
          <w:rFonts w:ascii="Tahoma" w:hAnsi="Tahoma" w:cs="Tahoma"/>
          <w:sz w:val="18"/>
          <w:szCs w:val="18"/>
        </w:rPr>
        <w:t>(pracowników</w:t>
      </w:r>
      <w:r w:rsidRPr="00D2163D">
        <w:rPr>
          <w:rFonts w:ascii="Tahoma" w:hAnsi="Tahoma" w:cs="Tahoma"/>
          <w:spacing w:val="59"/>
          <w:sz w:val="18"/>
          <w:szCs w:val="18"/>
        </w:rPr>
        <w:t xml:space="preserve"> </w:t>
      </w:r>
      <w:r w:rsidRPr="00D2163D">
        <w:rPr>
          <w:rFonts w:ascii="Tahoma" w:hAnsi="Tahoma" w:cs="Tahoma"/>
          <w:sz w:val="18"/>
          <w:szCs w:val="18"/>
        </w:rPr>
        <w:t>technicznych)</w:t>
      </w:r>
      <w:r w:rsidRPr="00D2163D">
        <w:rPr>
          <w:rFonts w:ascii="Tahoma" w:hAnsi="Tahoma" w:cs="Tahoma"/>
          <w:spacing w:val="58"/>
          <w:sz w:val="18"/>
          <w:szCs w:val="18"/>
        </w:rPr>
        <w:t xml:space="preserve"> </w:t>
      </w:r>
      <w:r w:rsidRPr="00D2163D">
        <w:rPr>
          <w:rFonts w:ascii="Tahoma" w:hAnsi="Tahoma" w:cs="Tahoma"/>
          <w:sz w:val="18"/>
          <w:szCs w:val="18"/>
        </w:rPr>
        <w:t>w</w:t>
      </w:r>
      <w:r w:rsidRPr="00D2163D">
        <w:rPr>
          <w:rFonts w:ascii="Tahoma" w:hAnsi="Tahoma" w:cs="Tahoma"/>
          <w:spacing w:val="58"/>
          <w:sz w:val="18"/>
          <w:szCs w:val="18"/>
        </w:rPr>
        <w:t xml:space="preserve"> </w:t>
      </w:r>
      <w:r w:rsidR="003530A6" w:rsidRPr="001026A3">
        <w:rPr>
          <w:rFonts w:ascii="Tahoma" w:hAnsi="Tahoma" w:cs="Tahoma"/>
          <w:spacing w:val="58"/>
          <w:sz w:val="18"/>
          <w:szCs w:val="18"/>
        </w:rPr>
        <w:t xml:space="preserve">łącznej </w:t>
      </w:r>
      <w:r w:rsidRPr="00D2163D">
        <w:rPr>
          <w:rFonts w:ascii="Tahoma" w:hAnsi="Tahoma" w:cs="Tahoma"/>
          <w:sz w:val="18"/>
          <w:szCs w:val="18"/>
        </w:rPr>
        <w:t>liczbie</w:t>
      </w:r>
      <w:r w:rsidRPr="00D2163D">
        <w:rPr>
          <w:rFonts w:ascii="Tahoma" w:hAnsi="Tahoma" w:cs="Tahoma"/>
          <w:spacing w:val="58"/>
          <w:sz w:val="18"/>
          <w:szCs w:val="18"/>
        </w:rPr>
        <w:t xml:space="preserve"> </w:t>
      </w:r>
      <w:r w:rsidRPr="00D2163D">
        <w:rPr>
          <w:rFonts w:ascii="Tahoma" w:hAnsi="Tahoma" w:cs="Tahoma"/>
          <w:sz w:val="18"/>
          <w:szCs w:val="18"/>
        </w:rPr>
        <w:t>nie</w:t>
      </w:r>
      <w:r w:rsidRPr="00D2163D">
        <w:rPr>
          <w:rFonts w:ascii="Tahoma" w:hAnsi="Tahoma" w:cs="Tahoma"/>
          <w:spacing w:val="53"/>
          <w:sz w:val="18"/>
          <w:szCs w:val="18"/>
        </w:rPr>
        <w:t xml:space="preserve"> </w:t>
      </w:r>
      <w:r w:rsidRPr="00D2163D">
        <w:rPr>
          <w:rFonts w:ascii="Tahoma" w:hAnsi="Tahoma" w:cs="Tahoma"/>
          <w:sz w:val="18"/>
          <w:szCs w:val="18"/>
        </w:rPr>
        <w:t>większej</w:t>
      </w:r>
      <w:r w:rsidRPr="00D2163D">
        <w:rPr>
          <w:rFonts w:ascii="Tahoma" w:hAnsi="Tahoma" w:cs="Tahoma"/>
          <w:spacing w:val="59"/>
          <w:sz w:val="18"/>
          <w:szCs w:val="18"/>
        </w:rPr>
        <w:t xml:space="preserve"> </w:t>
      </w:r>
      <w:r w:rsidRPr="00D2163D">
        <w:rPr>
          <w:rFonts w:ascii="Tahoma" w:hAnsi="Tahoma" w:cs="Tahoma"/>
          <w:sz w:val="18"/>
          <w:szCs w:val="18"/>
        </w:rPr>
        <w:t>niż</w:t>
      </w:r>
      <w:r w:rsidR="006104A7" w:rsidRPr="00D2163D">
        <w:rPr>
          <w:rFonts w:ascii="Tahoma" w:hAnsi="Tahoma" w:cs="Tahoma"/>
          <w:sz w:val="18"/>
          <w:szCs w:val="18"/>
        </w:rPr>
        <w:t xml:space="preserve"> </w:t>
      </w:r>
      <w:r w:rsidRPr="00D2163D">
        <w:rPr>
          <w:rFonts w:ascii="Tahoma" w:hAnsi="Tahoma" w:cs="Tahoma"/>
          <w:sz w:val="18"/>
          <w:szCs w:val="18"/>
        </w:rPr>
        <w:t>20</w:t>
      </w:r>
      <w:r w:rsidRPr="00D2163D">
        <w:rPr>
          <w:rFonts w:ascii="Tahoma" w:hAnsi="Tahoma" w:cs="Tahoma"/>
          <w:spacing w:val="1"/>
          <w:sz w:val="18"/>
          <w:szCs w:val="18"/>
        </w:rPr>
        <w:t xml:space="preserve"> </w:t>
      </w:r>
      <w:r w:rsidRPr="00D2163D">
        <w:rPr>
          <w:rFonts w:ascii="Tahoma" w:hAnsi="Tahoma" w:cs="Tahoma"/>
          <w:sz w:val="18"/>
          <w:szCs w:val="18"/>
        </w:rPr>
        <w:t>pracowników,</w:t>
      </w:r>
      <w:r w:rsidRPr="00D2163D">
        <w:rPr>
          <w:rFonts w:ascii="Tahoma" w:hAnsi="Tahoma" w:cs="Tahoma"/>
          <w:spacing w:val="1"/>
          <w:sz w:val="18"/>
          <w:szCs w:val="18"/>
        </w:rPr>
        <w:t xml:space="preserve"> </w:t>
      </w:r>
      <w:r w:rsidRPr="00D2163D">
        <w:rPr>
          <w:rFonts w:ascii="Tahoma" w:hAnsi="Tahoma" w:cs="Tahoma"/>
          <w:sz w:val="18"/>
          <w:szCs w:val="18"/>
        </w:rPr>
        <w:t>na</w:t>
      </w:r>
      <w:r w:rsidRPr="00D2163D">
        <w:rPr>
          <w:rFonts w:ascii="Tahoma" w:hAnsi="Tahoma" w:cs="Tahoma"/>
          <w:spacing w:val="1"/>
          <w:sz w:val="18"/>
          <w:szCs w:val="18"/>
        </w:rPr>
        <w:t xml:space="preserve"> </w:t>
      </w:r>
      <w:r w:rsidRPr="00D2163D">
        <w:rPr>
          <w:rFonts w:ascii="Tahoma" w:hAnsi="Tahoma" w:cs="Tahoma"/>
          <w:sz w:val="18"/>
          <w:szCs w:val="18"/>
        </w:rPr>
        <w:t>zasadach</w:t>
      </w:r>
      <w:r w:rsidRPr="00D2163D">
        <w:rPr>
          <w:rFonts w:ascii="Tahoma" w:hAnsi="Tahoma" w:cs="Tahoma"/>
          <w:spacing w:val="1"/>
          <w:sz w:val="18"/>
          <w:szCs w:val="18"/>
        </w:rPr>
        <w:t xml:space="preserve"> </w:t>
      </w:r>
      <w:r w:rsidRPr="00D2163D">
        <w:rPr>
          <w:rFonts w:ascii="Tahoma" w:hAnsi="Tahoma" w:cs="Tahoma"/>
          <w:sz w:val="18"/>
          <w:szCs w:val="18"/>
        </w:rPr>
        <w:t>określonych</w:t>
      </w:r>
      <w:r w:rsidRPr="00D2163D">
        <w:rPr>
          <w:rFonts w:ascii="Tahoma" w:hAnsi="Tahoma" w:cs="Tahoma"/>
          <w:spacing w:val="1"/>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Opisie</w:t>
      </w:r>
      <w:r w:rsidRPr="00D2163D">
        <w:rPr>
          <w:rFonts w:ascii="Tahoma" w:hAnsi="Tahoma" w:cs="Tahoma"/>
          <w:spacing w:val="1"/>
          <w:sz w:val="18"/>
          <w:szCs w:val="18"/>
        </w:rPr>
        <w:t xml:space="preserve"> </w:t>
      </w:r>
      <w:r w:rsidRPr="00D2163D">
        <w:rPr>
          <w:rFonts w:ascii="Tahoma" w:hAnsi="Tahoma" w:cs="Tahoma"/>
          <w:sz w:val="18"/>
          <w:szCs w:val="18"/>
        </w:rPr>
        <w:t>Przedmiotu</w:t>
      </w:r>
      <w:r w:rsidRPr="00D2163D">
        <w:rPr>
          <w:rFonts w:ascii="Tahoma" w:hAnsi="Tahoma" w:cs="Tahoma"/>
          <w:spacing w:val="1"/>
          <w:sz w:val="18"/>
          <w:szCs w:val="18"/>
        </w:rPr>
        <w:t xml:space="preserve"> </w:t>
      </w:r>
      <w:r w:rsidRPr="00D2163D">
        <w:rPr>
          <w:rFonts w:ascii="Tahoma" w:hAnsi="Tahoma" w:cs="Tahoma"/>
          <w:sz w:val="18"/>
          <w:szCs w:val="18"/>
        </w:rPr>
        <w:t>Zamówienia,</w:t>
      </w:r>
      <w:r w:rsidRPr="00D2163D">
        <w:rPr>
          <w:rFonts w:ascii="Tahoma" w:hAnsi="Tahoma" w:cs="Tahoma"/>
          <w:spacing w:val="1"/>
          <w:sz w:val="18"/>
          <w:szCs w:val="18"/>
        </w:rPr>
        <w:t xml:space="preserve"> </w:t>
      </w:r>
      <w:r w:rsidRPr="00D2163D">
        <w:rPr>
          <w:rFonts w:ascii="Tahoma" w:hAnsi="Tahoma" w:cs="Tahoma"/>
          <w:sz w:val="18"/>
          <w:szCs w:val="18"/>
        </w:rPr>
        <w:t>stanowiąc</w:t>
      </w:r>
      <w:r w:rsidR="003530A6" w:rsidRPr="001026A3">
        <w:rPr>
          <w:rFonts w:ascii="Tahoma" w:hAnsi="Tahoma" w:cs="Tahoma"/>
          <w:sz w:val="18"/>
          <w:szCs w:val="18"/>
        </w:rPr>
        <w:t>ym</w:t>
      </w:r>
      <w:r w:rsidRPr="00D2163D">
        <w:rPr>
          <w:rFonts w:ascii="Tahoma" w:hAnsi="Tahoma" w:cs="Tahoma"/>
          <w:sz w:val="18"/>
          <w:szCs w:val="18"/>
        </w:rPr>
        <w:t xml:space="preserve"> załącznik nr</w:t>
      </w:r>
      <w:r w:rsidRPr="00D2163D">
        <w:rPr>
          <w:rFonts w:ascii="Tahoma" w:hAnsi="Tahoma" w:cs="Tahoma"/>
          <w:spacing w:val="1"/>
          <w:sz w:val="18"/>
          <w:szCs w:val="18"/>
        </w:rPr>
        <w:t xml:space="preserve"> </w:t>
      </w:r>
      <w:r w:rsidR="003530A6" w:rsidRPr="001026A3">
        <w:rPr>
          <w:rFonts w:ascii="Tahoma" w:hAnsi="Tahoma" w:cs="Tahoma"/>
          <w:sz w:val="18"/>
          <w:szCs w:val="18"/>
        </w:rPr>
        <w:t>1a</w:t>
      </w:r>
      <w:r w:rsidRPr="00D2163D">
        <w:rPr>
          <w:rFonts w:ascii="Tahoma" w:hAnsi="Tahoma" w:cs="Tahoma"/>
          <w:sz w:val="18"/>
          <w:szCs w:val="18"/>
        </w:rPr>
        <w:t xml:space="preserve"> do</w:t>
      </w:r>
      <w:r w:rsidRPr="00D2163D">
        <w:rPr>
          <w:rFonts w:ascii="Tahoma" w:hAnsi="Tahoma" w:cs="Tahoma"/>
          <w:spacing w:val="-2"/>
          <w:sz w:val="18"/>
          <w:szCs w:val="18"/>
        </w:rPr>
        <w:t xml:space="preserve"> </w:t>
      </w:r>
      <w:r w:rsidRPr="00D2163D">
        <w:rPr>
          <w:rFonts w:ascii="Tahoma" w:hAnsi="Tahoma" w:cs="Tahoma"/>
          <w:sz w:val="18"/>
          <w:szCs w:val="18"/>
        </w:rPr>
        <w:t>niniejszej</w:t>
      </w:r>
      <w:r w:rsidRPr="00D2163D">
        <w:rPr>
          <w:rFonts w:ascii="Tahoma" w:hAnsi="Tahoma" w:cs="Tahoma"/>
          <w:spacing w:val="-1"/>
          <w:sz w:val="18"/>
          <w:szCs w:val="18"/>
        </w:rPr>
        <w:t xml:space="preserve"> </w:t>
      </w:r>
      <w:r w:rsidRPr="00D2163D">
        <w:rPr>
          <w:rFonts w:ascii="Tahoma" w:hAnsi="Tahoma" w:cs="Tahoma"/>
          <w:sz w:val="18"/>
          <w:szCs w:val="18"/>
        </w:rPr>
        <w:t>umowy</w:t>
      </w:r>
      <w:r w:rsidR="006104A7" w:rsidRPr="00D2163D">
        <w:rPr>
          <w:rFonts w:ascii="Tahoma" w:hAnsi="Tahoma" w:cs="Tahoma"/>
          <w:sz w:val="18"/>
          <w:szCs w:val="18"/>
        </w:rPr>
        <w:t>;</w:t>
      </w:r>
    </w:p>
    <w:p w14:paraId="18CA112B" w14:textId="1B015C37" w:rsidR="006104A7"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ab/>
        <w:t>zapewnienie</w:t>
      </w:r>
      <w:r w:rsidRPr="00D2163D">
        <w:rPr>
          <w:rFonts w:ascii="Tahoma" w:hAnsi="Tahoma" w:cs="Tahoma"/>
          <w:spacing w:val="46"/>
          <w:sz w:val="18"/>
          <w:szCs w:val="18"/>
        </w:rPr>
        <w:t xml:space="preserve"> </w:t>
      </w:r>
      <w:r w:rsidRPr="00D2163D">
        <w:rPr>
          <w:rFonts w:ascii="Tahoma" w:hAnsi="Tahoma" w:cs="Tahoma"/>
          <w:sz w:val="18"/>
          <w:szCs w:val="18"/>
        </w:rPr>
        <w:t>obsługi</w:t>
      </w:r>
      <w:r w:rsidRPr="00D2163D">
        <w:rPr>
          <w:rFonts w:ascii="Tahoma" w:hAnsi="Tahoma" w:cs="Tahoma"/>
          <w:spacing w:val="46"/>
          <w:sz w:val="18"/>
          <w:szCs w:val="18"/>
        </w:rPr>
        <w:t xml:space="preserve"> </w:t>
      </w:r>
      <w:r w:rsidRPr="00D2163D">
        <w:rPr>
          <w:rFonts w:ascii="Tahoma" w:hAnsi="Tahoma" w:cs="Tahoma"/>
          <w:sz w:val="18"/>
          <w:szCs w:val="18"/>
        </w:rPr>
        <w:t>serwisowej</w:t>
      </w:r>
      <w:r w:rsidRPr="00D2163D">
        <w:rPr>
          <w:rFonts w:ascii="Tahoma" w:hAnsi="Tahoma" w:cs="Tahoma"/>
          <w:spacing w:val="114"/>
          <w:sz w:val="18"/>
          <w:szCs w:val="18"/>
        </w:rPr>
        <w:t xml:space="preserve"> </w:t>
      </w:r>
      <w:r w:rsidRPr="00D2163D">
        <w:rPr>
          <w:rFonts w:ascii="Tahoma" w:hAnsi="Tahoma" w:cs="Tahoma"/>
          <w:sz w:val="18"/>
          <w:szCs w:val="18"/>
        </w:rPr>
        <w:t>i</w:t>
      </w:r>
      <w:r w:rsidRPr="00D2163D">
        <w:rPr>
          <w:rFonts w:ascii="Tahoma" w:hAnsi="Tahoma" w:cs="Tahoma"/>
          <w:spacing w:val="115"/>
          <w:sz w:val="18"/>
          <w:szCs w:val="18"/>
        </w:rPr>
        <w:t xml:space="preserve"> </w:t>
      </w:r>
      <w:r w:rsidRPr="00D2163D">
        <w:rPr>
          <w:rFonts w:ascii="Tahoma" w:hAnsi="Tahoma" w:cs="Tahoma"/>
          <w:sz w:val="18"/>
          <w:szCs w:val="18"/>
        </w:rPr>
        <w:t>wsparcia</w:t>
      </w:r>
      <w:r w:rsidRPr="00D2163D">
        <w:rPr>
          <w:rFonts w:ascii="Tahoma" w:hAnsi="Tahoma" w:cs="Tahoma"/>
          <w:spacing w:val="114"/>
          <w:sz w:val="18"/>
          <w:szCs w:val="18"/>
        </w:rPr>
        <w:t xml:space="preserve"> </w:t>
      </w:r>
      <w:r w:rsidRPr="00D2163D">
        <w:rPr>
          <w:rFonts w:ascii="Tahoma" w:hAnsi="Tahoma" w:cs="Tahoma"/>
          <w:sz w:val="18"/>
          <w:szCs w:val="18"/>
        </w:rPr>
        <w:t>technicznego</w:t>
      </w:r>
      <w:r w:rsidRPr="00D2163D">
        <w:rPr>
          <w:rFonts w:ascii="Tahoma" w:hAnsi="Tahoma" w:cs="Tahoma"/>
          <w:spacing w:val="116"/>
          <w:sz w:val="18"/>
          <w:szCs w:val="18"/>
        </w:rPr>
        <w:t xml:space="preserve"> </w:t>
      </w:r>
      <w:r w:rsidRPr="00D2163D">
        <w:rPr>
          <w:rFonts w:ascii="Tahoma" w:hAnsi="Tahoma" w:cs="Tahoma"/>
          <w:sz w:val="18"/>
          <w:szCs w:val="18"/>
        </w:rPr>
        <w:t>dla</w:t>
      </w:r>
      <w:r w:rsidRPr="00D2163D">
        <w:rPr>
          <w:rFonts w:ascii="Tahoma" w:hAnsi="Tahoma" w:cs="Tahoma"/>
          <w:spacing w:val="115"/>
          <w:sz w:val="18"/>
          <w:szCs w:val="18"/>
        </w:rPr>
        <w:t xml:space="preserve"> </w:t>
      </w:r>
      <w:r w:rsidRPr="00D2163D">
        <w:rPr>
          <w:rFonts w:ascii="Tahoma" w:hAnsi="Tahoma" w:cs="Tahoma"/>
          <w:sz w:val="18"/>
          <w:szCs w:val="18"/>
        </w:rPr>
        <w:t>systemu</w:t>
      </w:r>
      <w:r w:rsidRPr="00D2163D">
        <w:rPr>
          <w:rFonts w:ascii="Tahoma" w:hAnsi="Tahoma" w:cs="Tahoma"/>
          <w:spacing w:val="112"/>
          <w:sz w:val="18"/>
          <w:szCs w:val="18"/>
        </w:rPr>
        <w:t xml:space="preserve"> </w:t>
      </w:r>
      <w:r w:rsidRPr="00D2163D">
        <w:rPr>
          <w:rFonts w:ascii="Tahoma" w:hAnsi="Tahoma" w:cs="Tahoma"/>
          <w:sz w:val="18"/>
          <w:szCs w:val="18"/>
        </w:rPr>
        <w:t>TOPSOR</w:t>
      </w:r>
      <w:r w:rsidR="006104A7" w:rsidRPr="00D2163D">
        <w:rPr>
          <w:rFonts w:ascii="Tahoma" w:hAnsi="Tahoma" w:cs="Tahoma"/>
          <w:sz w:val="18"/>
          <w:szCs w:val="18"/>
        </w:rPr>
        <w:t xml:space="preserve"> </w:t>
      </w:r>
      <w:r w:rsidRPr="00D2163D">
        <w:rPr>
          <w:rFonts w:ascii="Tahoma" w:hAnsi="Tahoma" w:cs="Tahoma"/>
          <w:spacing w:val="-67"/>
          <w:sz w:val="18"/>
          <w:szCs w:val="18"/>
        </w:rPr>
        <w:t xml:space="preserve"> </w:t>
      </w:r>
      <w:r w:rsidRPr="00D2163D">
        <w:rPr>
          <w:rFonts w:ascii="Tahoma" w:hAnsi="Tahoma" w:cs="Tahoma"/>
          <w:sz w:val="18"/>
          <w:szCs w:val="18"/>
        </w:rPr>
        <w:t>na</w:t>
      </w:r>
      <w:r w:rsidRPr="00D2163D">
        <w:rPr>
          <w:rFonts w:ascii="Tahoma" w:hAnsi="Tahoma" w:cs="Tahoma"/>
          <w:spacing w:val="-1"/>
          <w:sz w:val="18"/>
          <w:szCs w:val="18"/>
        </w:rPr>
        <w:t xml:space="preserve"> </w:t>
      </w:r>
      <w:r w:rsidRPr="00D2163D">
        <w:rPr>
          <w:rFonts w:ascii="Tahoma" w:hAnsi="Tahoma" w:cs="Tahoma"/>
          <w:sz w:val="18"/>
          <w:szCs w:val="18"/>
        </w:rPr>
        <w:t>zasadach</w:t>
      </w:r>
      <w:r w:rsidRPr="00D2163D">
        <w:rPr>
          <w:rFonts w:ascii="Tahoma" w:hAnsi="Tahoma" w:cs="Tahoma"/>
          <w:spacing w:val="-1"/>
          <w:sz w:val="18"/>
          <w:szCs w:val="18"/>
        </w:rPr>
        <w:t xml:space="preserve"> </w:t>
      </w:r>
      <w:r w:rsidRPr="00D2163D">
        <w:rPr>
          <w:rFonts w:ascii="Tahoma" w:hAnsi="Tahoma" w:cs="Tahoma"/>
          <w:sz w:val="18"/>
          <w:szCs w:val="18"/>
        </w:rPr>
        <w:t>określonych</w:t>
      </w:r>
      <w:r w:rsidRPr="00D2163D">
        <w:rPr>
          <w:rFonts w:ascii="Tahoma" w:hAnsi="Tahoma" w:cs="Tahoma"/>
          <w:spacing w:val="-4"/>
          <w:sz w:val="18"/>
          <w:szCs w:val="18"/>
        </w:rPr>
        <w:t xml:space="preserve"> </w:t>
      </w:r>
      <w:r w:rsidRPr="00D2163D">
        <w:rPr>
          <w:rFonts w:ascii="Tahoma" w:hAnsi="Tahoma" w:cs="Tahoma"/>
          <w:sz w:val="18"/>
          <w:szCs w:val="18"/>
        </w:rPr>
        <w:t xml:space="preserve">w § 5 </w:t>
      </w:r>
      <w:r w:rsidRPr="00D2163D">
        <w:rPr>
          <w:rFonts w:ascii="Tahoma" w:hAnsi="Tahoma" w:cs="Tahoma"/>
          <w:sz w:val="18"/>
          <w:szCs w:val="18"/>
        </w:rPr>
        <w:lastRenderedPageBreak/>
        <w:t>niniejszej</w:t>
      </w:r>
      <w:r w:rsidRPr="00D2163D">
        <w:rPr>
          <w:rFonts w:ascii="Tahoma" w:hAnsi="Tahoma" w:cs="Tahoma"/>
          <w:spacing w:val="-3"/>
          <w:sz w:val="18"/>
          <w:szCs w:val="18"/>
        </w:rPr>
        <w:t xml:space="preserve"> </w:t>
      </w:r>
      <w:r w:rsidRPr="00D2163D">
        <w:rPr>
          <w:rFonts w:ascii="Tahoma" w:hAnsi="Tahoma" w:cs="Tahoma"/>
          <w:sz w:val="18"/>
          <w:szCs w:val="18"/>
        </w:rPr>
        <w:t>Umowy;</w:t>
      </w:r>
    </w:p>
    <w:p w14:paraId="76AC5985" w14:textId="77777777" w:rsidR="00704BA6" w:rsidRPr="00D2163D" w:rsidRDefault="00E75404" w:rsidP="00C55903">
      <w:pPr>
        <w:pStyle w:val="Akapitzlist"/>
        <w:widowControl w:val="0"/>
        <w:numPr>
          <w:ilvl w:val="1"/>
          <w:numId w:val="93"/>
        </w:numPr>
        <w:tabs>
          <w:tab w:val="left" w:pos="709"/>
        </w:tabs>
        <w:autoSpaceDE w:val="0"/>
        <w:autoSpaceDN w:val="0"/>
        <w:spacing w:before="133" w:after="0" w:line="240" w:lineRule="auto"/>
        <w:ind w:hanging="334"/>
        <w:contextualSpacing w:val="0"/>
        <w:jc w:val="both"/>
        <w:rPr>
          <w:rFonts w:ascii="Tahoma" w:hAnsi="Tahoma" w:cs="Tahoma"/>
          <w:sz w:val="18"/>
          <w:szCs w:val="18"/>
        </w:rPr>
      </w:pPr>
      <w:r w:rsidRPr="00D2163D">
        <w:rPr>
          <w:rFonts w:ascii="Tahoma" w:hAnsi="Tahoma" w:cs="Tahoma"/>
          <w:sz w:val="18"/>
          <w:szCs w:val="18"/>
        </w:rPr>
        <w:t>Wykonawca</w:t>
      </w:r>
      <w:r w:rsidRPr="00D2163D">
        <w:rPr>
          <w:rFonts w:ascii="Tahoma" w:hAnsi="Tahoma" w:cs="Tahoma"/>
          <w:spacing w:val="9"/>
          <w:sz w:val="18"/>
          <w:szCs w:val="18"/>
        </w:rPr>
        <w:t xml:space="preserve"> </w:t>
      </w:r>
      <w:r w:rsidRPr="00D2163D">
        <w:rPr>
          <w:rFonts w:ascii="Tahoma" w:hAnsi="Tahoma" w:cs="Tahoma"/>
          <w:sz w:val="18"/>
          <w:szCs w:val="18"/>
        </w:rPr>
        <w:t>zobowiązany</w:t>
      </w:r>
      <w:r w:rsidRPr="00D2163D">
        <w:rPr>
          <w:rFonts w:ascii="Tahoma" w:hAnsi="Tahoma" w:cs="Tahoma"/>
          <w:spacing w:val="11"/>
          <w:sz w:val="18"/>
          <w:szCs w:val="18"/>
        </w:rPr>
        <w:t xml:space="preserve"> </w:t>
      </w:r>
      <w:r w:rsidRPr="00D2163D">
        <w:rPr>
          <w:rFonts w:ascii="Tahoma" w:hAnsi="Tahoma" w:cs="Tahoma"/>
          <w:sz w:val="18"/>
          <w:szCs w:val="18"/>
        </w:rPr>
        <w:t>jest</w:t>
      </w:r>
      <w:r w:rsidRPr="00D2163D">
        <w:rPr>
          <w:rFonts w:ascii="Tahoma" w:hAnsi="Tahoma" w:cs="Tahoma"/>
          <w:spacing w:val="9"/>
          <w:sz w:val="18"/>
          <w:szCs w:val="18"/>
        </w:rPr>
        <w:t xml:space="preserve"> </w:t>
      </w:r>
      <w:r w:rsidRPr="00D2163D">
        <w:rPr>
          <w:rFonts w:ascii="Tahoma" w:hAnsi="Tahoma" w:cs="Tahoma"/>
          <w:sz w:val="18"/>
          <w:szCs w:val="18"/>
        </w:rPr>
        <w:t>do</w:t>
      </w:r>
      <w:r w:rsidRPr="00D2163D">
        <w:rPr>
          <w:rFonts w:ascii="Tahoma" w:hAnsi="Tahoma" w:cs="Tahoma"/>
          <w:spacing w:val="9"/>
          <w:sz w:val="18"/>
          <w:szCs w:val="18"/>
        </w:rPr>
        <w:t xml:space="preserve"> </w:t>
      </w:r>
      <w:r w:rsidRPr="00D2163D">
        <w:rPr>
          <w:rFonts w:ascii="Tahoma" w:hAnsi="Tahoma" w:cs="Tahoma"/>
          <w:sz w:val="18"/>
          <w:szCs w:val="18"/>
        </w:rPr>
        <w:t>przeprowadzenia</w:t>
      </w:r>
      <w:r w:rsidRPr="00D2163D">
        <w:rPr>
          <w:rFonts w:ascii="Tahoma" w:hAnsi="Tahoma" w:cs="Tahoma"/>
          <w:spacing w:val="10"/>
          <w:sz w:val="18"/>
          <w:szCs w:val="18"/>
        </w:rPr>
        <w:t xml:space="preserve"> </w:t>
      </w:r>
      <w:r w:rsidRPr="00D2163D">
        <w:rPr>
          <w:rFonts w:ascii="Tahoma" w:hAnsi="Tahoma" w:cs="Tahoma"/>
          <w:sz w:val="18"/>
          <w:szCs w:val="18"/>
        </w:rPr>
        <w:t>testów</w:t>
      </w:r>
      <w:r w:rsidRPr="00D2163D">
        <w:rPr>
          <w:rFonts w:ascii="Tahoma" w:hAnsi="Tahoma" w:cs="Tahoma"/>
          <w:spacing w:val="10"/>
          <w:sz w:val="18"/>
          <w:szCs w:val="18"/>
        </w:rPr>
        <w:t xml:space="preserve"> </w:t>
      </w:r>
      <w:r w:rsidRPr="00D2163D">
        <w:rPr>
          <w:rFonts w:ascii="Tahoma" w:hAnsi="Tahoma" w:cs="Tahoma"/>
          <w:sz w:val="18"/>
          <w:szCs w:val="18"/>
        </w:rPr>
        <w:t>poprawności</w:t>
      </w:r>
      <w:r w:rsidRPr="00D2163D">
        <w:rPr>
          <w:rFonts w:ascii="Tahoma" w:hAnsi="Tahoma" w:cs="Tahoma"/>
          <w:spacing w:val="10"/>
          <w:sz w:val="18"/>
          <w:szCs w:val="18"/>
        </w:rPr>
        <w:t xml:space="preserve"> </w:t>
      </w:r>
      <w:r w:rsidRPr="00D2163D">
        <w:rPr>
          <w:rFonts w:ascii="Tahoma" w:hAnsi="Tahoma" w:cs="Tahoma"/>
          <w:sz w:val="18"/>
          <w:szCs w:val="18"/>
        </w:rPr>
        <w:t>działania</w:t>
      </w:r>
      <w:r w:rsidRPr="00D2163D">
        <w:rPr>
          <w:rFonts w:ascii="Tahoma" w:hAnsi="Tahoma" w:cs="Tahoma"/>
          <w:spacing w:val="10"/>
          <w:sz w:val="18"/>
          <w:szCs w:val="18"/>
        </w:rPr>
        <w:t xml:space="preserve"> </w:t>
      </w:r>
      <w:r w:rsidRPr="00D2163D">
        <w:rPr>
          <w:rFonts w:ascii="Tahoma" w:hAnsi="Tahoma" w:cs="Tahoma"/>
          <w:sz w:val="18"/>
          <w:szCs w:val="18"/>
        </w:rPr>
        <w:t>całego</w:t>
      </w:r>
      <w:r w:rsidR="006104A7" w:rsidRPr="00D2163D">
        <w:rPr>
          <w:rFonts w:ascii="Tahoma" w:hAnsi="Tahoma" w:cs="Tahoma"/>
          <w:sz w:val="18"/>
          <w:szCs w:val="18"/>
        </w:rPr>
        <w:t xml:space="preserve"> </w:t>
      </w:r>
      <w:r w:rsidRPr="00D2163D">
        <w:rPr>
          <w:rFonts w:ascii="Tahoma" w:hAnsi="Tahoma" w:cs="Tahoma"/>
          <w:sz w:val="18"/>
          <w:szCs w:val="18"/>
        </w:rPr>
        <w:t>systemu</w:t>
      </w:r>
      <w:r w:rsidRPr="00D2163D">
        <w:rPr>
          <w:rFonts w:ascii="Tahoma" w:hAnsi="Tahoma" w:cs="Tahoma"/>
          <w:spacing w:val="-3"/>
          <w:sz w:val="18"/>
          <w:szCs w:val="18"/>
        </w:rPr>
        <w:t xml:space="preserve"> </w:t>
      </w:r>
      <w:r w:rsidRPr="00D2163D">
        <w:rPr>
          <w:rFonts w:ascii="Tahoma" w:hAnsi="Tahoma" w:cs="Tahoma"/>
          <w:sz w:val="18"/>
          <w:szCs w:val="18"/>
        </w:rPr>
        <w:t>TOPSOR.</w:t>
      </w:r>
    </w:p>
    <w:p w14:paraId="30A5CED2" w14:textId="2DB19608" w:rsidR="00704BA6" w:rsidRPr="005D7051" w:rsidRDefault="00704BA6" w:rsidP="00C55903">
      <w:pPr>
        <w:pStyle w:val="Akapitzlist"/>
        <w:numPr>
          <w:ilvl w:val="0"/>
          <w:numId w:val="93"/>
        </w:numPr>
        <w:tabs>
          <w:tab w:val="left" w:pos="426"/>
        </w:tabs>
        <w:ind w:left="142" w:firstLine="0"/>
        <w:jc w:val="both"/>
        <w:rPr>
          <w:rFonts w:ascii="Tahoma" w:hAnsi="Tahoma" w:cs="Tahoma"/>
          <w:sz w:val="18"/>
          <w:szCs w:val="18"/>
        </w:rPr>
      </w:pPr>
      <w:r w:rsidRPr="00D2163D">
        <w:rPr>
          <w:rFonts w:ascii="Tahoma" w:hAnsi="Tahoma" w:cs="Tahoma"/>
          <w:sz w:val="18"/>
          <w:szCs w:val="18"/>
        </w:rPr>
        <w:t>Szczegółowy zakres przedmiotu zamówienia został określony w Załączniku nr 1 do umowy – Formularz Oferty Wykonawcy wraz z załącznikami</w:t>
      </w:r>
      <w:r w:rsidR="003530A6" w:rsidRPr="005D7051">
        <w:rPr>
          <w:rFonts w:ascii="Tahoma" w:hAnsi="Tahoma" w:cs="Tahoma"/>
          <w:sz w:val="18"/>
          <w:szCs w:val="18"/>
        </w:rPr>
        <w:t xml:space="preserve"> 1a i 1b</w:t>
      </w:r>
      <w:r w:rsidRPr="00D2163D">
        <w:rPr>
          <w:rFonts w:ascii="Tahoma" w:hAnsi="Tahoma" w:cs="Tahoma"/>
          <w:sz w:val="18"/>
          <w:szCs w:val="18"/>
        </w:rPr>
        <w:t>, stanowiącym integralną część niniejszej umowy.</w:t>
      </w:r>
    </w:p>
    <w:p w14:paraId="79920941" w14:textId="63BB11C9" w:rsidR="001D3133" w:rsidRPr="000702A7" w:rsidRDefault="001D3133" w:rsidP="000702A7">
      <w:pPr>
        <w:pStyle w:val="Akapitzlist"/>
        <w:numPr>
          <w:ilvl w:val="0"/>
          <w:numId w:val="93"/>
        </w:numPr>
        <w:jc w:val="both"/>
        <w:rPr>
          <w:rFonts w:ascii="Tahoma" w:hAnsi="Tahoma" w:cs="Tahoma"/>
          <w:sz w:val="18"/>
          <w:szCs w:val="18"/>
        </w:rPr>
      </w:pPr>
      <w:r w:rsidRPr="005D7051">
        <w:rPr>
          <w:rFonts w:ascii="Tahoma" w:hAnsi="Tahoma" w:cs="Tahoma"/>
          <w:sz w:val="18"/>
          <w:szCs w:val="18"/>
        </w:rPr>
        <w:t>W ramach przedmiotu zamówienia Wykonawca dostarczy materiały eksploatacyjne w zakresie rolek papieru do drukarek pozwalające na wydrukowanie min. 20 000  biletów.</w:t>
      </w:r>
    </w:p>
    <w:p w14:paraId="0B5ADA40" w14:textId="765529AA" w:rsidR="00FF225C" w:rsidRPr="00D2163D" w:rsidRDefault="00FF225C" w:rsidP="00FF225C">
      <w:pPr>
        <w:pStyle w:val="Akapitzlist"/>
        <w:widowControl w:val="0"/>
        <w:numPr>
          <w:ilvl w:val="0"/>
          <w:numId w:val="93"/>
        </w:numPr>
        <w:tabs>
          <w:tab w:val="left" w:pos="420"/>
        </w:tabs>
        <w:autoSpaceDE w:val="0"/>
        <w:autoSpaceDN w:val="0"/>
        <w:spacing w:before="101" w:after="0" w:line="240" w:lineRule="auto"/>
        <w:ind w:right="151"/>
        <w:contextualSpacing w:val="0"/>
        <w:jc w:val="both"/>
        <w:rPr>
          <w:rFonts w:ascii="Tahoma" w:hAnsi="Tahoma" w:cs="Tahoma"/>
          <w:sz w:val="18"/>
          <w:szCs w:val="18"/>
        </w:rPr>
      </w:pPr>
      <w:r w:rsidRPr="00D2163D">
        <w:rPr>
          <w:rFonts w:ascii="Tahoma" w:hAnsi="Tahoma" w:cs="Tahoma"/>
          <w:sz w:val="18"/>
          <w:szCs w:val="18"/>
        </w:rPr>
        <w:t xml:space="preserve">W </w:t>
      </w:r>
      <w:r w:rsidR="005A05C0" w:rsidRPr="005D7051">
        <w:rPr>
          <w:rFonts w:ascii="Tahoma" w:hAnsi="Tahoma" w:cs="Tahoma"/>
          <w:sz w:val="18"/>
          <w:szCs w:val="18"/>
        </w:rPr>
        <w:t>ramach</w:t>
      </w:r>
      <w:r w:rsidR="005A05C0" w:rsidRPr="00D2163D">
        <w:rPr>
          <w:rFonts w:ascii="Tahoma" w:hAnsi="Tahoma" w:cs="Tahoma"/>
          <w:sz w:val="18"/>
          <w:szCs w:val="18"/>
        </w:rPr>
        <w:t xml:space="preserve"> </w:t>
      </w:r>
      <w:r w:rsidR="00E1320C" w:rsidRPr="00D2163D">
        <w:rPr>
          <w:rFonts w:ascii="Tahoma" w:hAnsi="Tahoma" w:cs="Tahoma"/>
          <w:sz w:val="18"/>
          <w:szCs w:val="18"/>
        </w:rPr>
        <w:t xml:space="preserve">ceny </w:t>
      </w:r>
      <w:r w:rsidRPr="00D2163D">
        <w:rPr>
          <w:rFonts w:ascii="Tahoma" w:hAnsi="Tahoma" w:cs="Tahoma"/>
          <w:sz w:val="18"/>
          <w:szCs w:val="18"/>
        </w:rPr>
        <w:t>o któr</w:t>
      </w:r>
      <w:r w:rsidR="00E1320C" w:rsidRPr="00D2163D">
        <w:rPr>
          <w:rFonts w:ascii="Tahoma" w:hAnsi="Tahoma" w:cs="Tahoma"/>
          <w:sz w:val="18"/>
          <w:szCs w:val="18"/>
        </w:rPr>
        <w:t>ej</w:t>
      </w:r>
      <w:r w:rsidRPr="00D2163D">
        <w:rPr>
          <w:rFonts w:ascii="Tahoma" w:hAnsi="Tahoma" w:cs="Tahoma"/>
          <w:sz w:val="18"/>
          <w:szCs w:val="18"/>
        </w:rPr>
        <w:t xml:space="preserve"> mowa</w:t>
      </w:r>
      <w:r w:rsidRPr="00D2163D">
        <w:rPr>
          <w:rFonts w:ascii="Tahoma" w:hAnsi="Tahoma" w:cs="Tahoma"/>
          <w:spacing w:val="1"/>
          <w:sz w:val="18"/>
          <w:szCs w:val="18"/>
        </w:rPr>
        <w:t xml:space="preserve"> </w:t>
      </w:r>
      <w:r w:rsidRPr="00D2163D">
        <w:rPr>
          <w:rFonts w:ascii="Tahoma" w:hAnsi="Tahoma" w:cs="Tahoma"/>
          <w:sz w:val="18"/>
          <w:szCs w:val="18"/>
        </w:rPr>
        <w:t>w §2</w:t>
      </w:r>
      <w:r w:rsidR="005A05C0" w:rsidRPr="005D7051">
        <w:rPr>
          <w:rFonts w:ascii="Tahoma" w:hAnsi="Tahoma" w:cs="Tahoma"/>
          <w:sz w:val="18"/>
          <w:szCs w:val="18"/>
        </w:rPr>
        <w:t>,</w:t>
      </w:r>
      <w:r w:rsidRPr="00D2163D">
        <w:rPr>
          <w:rFonts w:ascii="Tahoma" w:hAnsi="Tahoma" w:cs="Tahoma"/>
          <w:spacing w:val="1"/>
          <w:sz w:val="18"/>
          <w:szCs w:val="18"/>
        </w:rPr>
        <w:t xml:space="preserve"> </w:t>
      </w:r>
      <w:r w:rsidRPr="00D2163D">
        <w:rPr>
          <w:rFonts w:ascii="Tahoma" w:hAnsi="Tahoma" w:cs="Tahoma"/>
          <w:sz w:val="18"/>
          <w:szCs w:val="18"/>
        </w:rPr>
        <w:t>Wykonawca udziela Zamawiającemu</w:t>
      </w:r>
      <w:r w:rsidRPr="00D2163D">
        <w:rPr>
          <w:rFonts w:ascii="Tahoma" w:hAnsi="Tahoma" w:cs="Tahoma"/>
          <w:spacing w:val="1"/>
          <w:sz w:val="18"/>
          <w:szCs w:val="18"/>
        </w:rPr>
        <w:t xml:space="preserve"> </w:t>
      </w:r>
      <w:r w:rsidRPr="00D2163D">
        <w:rPr>
          <w:rFonts w:ascii="Tahoma" w:hAnsi="Tahoma" w:cs="Tahoma"/>
          <w:sz w:val="18"/>
          <w:szCs w:val="18"/>
        </w:rPr>
        <w:t>licencji</w:t>
      </w:r>
      <w:r w:rsidRPr="00D2163D">
        <w:rPr>
          <w:rFonts w:ascii="Tahoma" w:hAnsi="Tahoma" w:cs="Tahoma"/>
          <w:spacing w:val="1"/>
          <w:sz w:val="18"/>
          <w:szCs w:val="18"/>
        </w:rPr>
        <w:t xml:space="preserve"> </w:t>
      </w:r>
      <w:r w:rsidRPr="00D2163D">
        <w:rPr>
          <w:rFonts w:ascii="Tahoma" w:hAnsi="Tahoma" w:cs="Tahoma"/>
          <w:sz w:val="18"/>
          <w:szCs w:val="18"/>
        </w:rPr>
        <w:t>na</w:t>
      </w:r>
      <w:r w:rsidRPr="00D2163D">
        <w:rPr>
          <w:rFonts w:ascii="Tahoma" w:hAnsi="Tahoma" w:cs="Tahoma"/>
          <w:spacing w:val="1"/>
          <w:sz w:val="18"/>
          <w:szCs w:val="18"/>
        </w:rPr>
        <w:t xml:space="preserve"> </w:t>
      </w:r>
      <w:r w:rsidRPr="00D2163D">
        <w:rPr>
          <w:rFonts w:ascii="Tahoma" w:hAnsi="Tahoma" w:cs="Tahoma"/>
          <w:sz w:val="18"/>
          <w:szCs w:val="18"/>
        </w:rPr>
        <w:t>oprogramowanie</w:t>
      </w:r>
      <w:r w:rsidRPr="00D2163D">
        <w:rPr>
          <w:rFonts w:ascii="Tahoma" w:hAnsi="Tahoma" w:cs="Tahoma"/>
          <w:spacing w:val="1"/>
          <w:sz w:val="18"/>
          <w:szCs w:val="18"/>
        </w:rPr>
        <w:t xml:space="preserve"> </w:t>
      </w:r>
      <w:r w:rsidRPr="00D2163D">
        <w:rPr>
          <w:rFonts w:ascii="Tahoma" w:hAnsi="Tahoma" w:cs="Tahoma"/>
          <w:sz w:val="18"/>
          <w:szCs w:val="18"/>
        </w:rPr>
        <w:t>Systemu</w:t>
      </w:r>
      <w:r w:rsidRPr="00D2163D">
        <w:rPr>
          <w:rFonts w:ascii="Tahoma" w:hAnsi="Tahoma" w:cs="Tahoma"/>
          <w:spacing w:val="1"/>
          <w:sz w:val="18"/>
          <w:szCs w:val="18"/>
        </w:rPr>
        <w:t xml:space="preserve"> </w:t>
      </w:r>
      <w:r w:rsidRPr="00D2163D">
        <w:rPr>
          <w:rFonts w:ascii="Tahoma" w:hAnsi="Tahoma" w:cs="Tahoma"/>
          <w:sz w:val="18"/>
          <w:szCs w:val="18"/>
        </w:rPr>
        <w:t>Segregacji</w:t>
      </w:r>
      <w:r w:rsidRPr="00D2163D">
        <w:rPr>
          <w:rFonts w:ascii="Tahoma" w:hAnsi="Tahoma" w:cs="Tahoma"/>
          <w:spacing w:val="1"/>
          <w:sz w:val="18"/>
          <w:szCs w:val="18"/>
        </w:rPr>
        <w:t xml:space="preserve"> </w:t>
      </w:r>
      <w:r w:rsidRPr="00D2163D">
        <w:rPr>
          <w:rFonts w:ascii="Tahoma" w:hAnsi="Tahoma" w:cs="Tahoma"/>
          <w:sz w:val="18"/>
          <w:szCs w:val="18"/>
        </w:rPr>
        <w:t>Medycznej</w:t>
      </w:r>
      <w:r w:rsidRPr="00D2163D">
        <w:rPr>
          <w:rFonts w:ascii="Tahoma" w:hAnsi="Tahoma" w:cs="Tahoma"/>
          <w:spacing w:val="1"/>
          <w:sz w:val="18"/>
          <w:szCs w:val="18"/>
        </w:rPr>
        <w:t xml:space="preserve"> </w:t>
      </w:r>
      <w:r w:rsidRPr="00D2163D">
        <w:rPr>
          <w:rFonts w:ascii="Tahoma" w:hAnsi="Tahoma" w:cs="Tahoma"/>
          <w:sz w:val="18"/>
          <w:szCs w:val="18"/>
        </w:rPr>
        <w:t>na</w:t>
      </w:r>
      <w:r w:rsidRPr="00D2163D">
        <w:rPr>
          <w:rFonts w:ascii="Tahoma" w:hAnsi="Tahoma" w:cs="Tahoma"/>
          <w:spacing w:val="1"/>
          <w:sz w:val="18"/>
          <w:szCs w:val="18"/>
        </w:rPr>
        <w:t xml:space="preserve"> </w:t>
      </w:r>
      <w:r w:rsidRPr="00D2163D">
        <w:rPr>
          <w:rFonts w:ascii="Tahoma" w:hAnsi="Tahoma" w:cs="Tahoma"/>
          <w:sz w:val="18"/>
          <w:szCs w:val="18"/>
        </w:rPr>
        <w:t>okres</w:t>
      </w:r>
      <w:r w:rsidRPr="00D2163D">
        <w:rPr>
          <w:rFonts w:ascii="Tahoma" w:hAnsi="Tahoma" w:cs="Tahoma"/>
          <w:spacing w:val="1"/>
          <w:sz w:val="18"/>
          <w:szCs w:val="18"/>
        </w:rPr>
        <w:t xml:space="preserve"> </w:t>
      </w:r>
      <w:r w:rsidRPr="00D2163D">
        <w:rPr>
          <w:rFonts w:ascii="Tahoma" w:hAnsi="Tahoma" w:cs="Tahoma"/>
          <w:sz w:val="18"/>
          <w:szCs w:val="18"/>
        </w:rPr>
        <w:t>3</w:t>
      </w:r>
      <w:r w:rsidRPr="00D2163D">
        <w:rPr>
          <w:rFonts w:ascii="Tahoma" w:hAnsi="Tahoma" w:cs="Tahoma"/>
          <w:spacing w:val="1"/>
          <w:sz w:val="18"/>
          <w:szCs w:val="18"/>
        </w:rPr>
        <w:t xml:space="preserve"> </w:t>
      </w:r>
      <w:r w:rsidRPr="00D2163D">
        <w:rPr>
          <w:rFonts w:ascii="Tahoma" w:hAnsi="Tahoma" w:cs="Tahoma"/>
          <w:sz w:val="18"/>
          <w:szCs w:val="18"/>
        </w:rPr>
        <w:t>lat</w:t>
      </w:r>
      <w:r w:rsidRPr="00D2163D">
        <w:rPr>
          <w:rFonts w:ascii="Tahoma" w:hAnsi="Tahoma" w:cs="Tahoma"/>
          <w:spacing w:val="1"/>
          <w:sz w:val="18"/>
          <w:szCs w:val="18"/>
        </w:rPr>
        <w:t xml:space="preserve"> </w:t>
      </w:r>
      <w:r w:rsidRPr="00D2163D">
        <w:rPr>
          <w:rFonts w:ascii="Tahoma" w:hAnsi="Tahoma" w:cs="Tahoma"/>
          <w:sz w:val="18"/>
          <w:szCs w:val="18"/>
        </w:rPr>
        <w:t>od</w:t>
      </w:r>
      <w:r w:rsidRPr="00D2163D">
        <w:rPr>
          <w:rFonts w:ascii="Tahoma" w:hAnsi="Tahoma" w:cs="Tahoma"/>
          <w:spacing w:val="1"/>
          <w:sz w:val="18"/>
          <w:szCs w:val="18"/>
        </w:rPr>
        <w:t xml:space="preserve"> </w:t>
      </w:r>
      <w:r w:rsidRPr="00D2163D">
        <w:rPr>
          <w:rFonts w:ascii="Tahoma" w:hAnsi="Tahoma" w:cs="Tahoma"/>
          <w:sz w:val="18"/>
          <w:szCs w:val="18"/>
        </w:rPr>
        <w:t>dnia</w:t>
      </w:r>
      <w:r w:rsidRPr="00D2163D">
        <w:rPr>
          <w:rFonts w:ascii="Tahoma" w:hAnsi="Tahoma" w:cs="Tahoma"/>
          <w:spacing w:val="1"/>
          <w:sz w:val="18"/>
          <w:szCs w:val="18"/>
        </w:rPr>
        <w:t xml:space="preserve"> </w:t>
      </w:r>
      <w:r w:rsidRPr="00D2163D">
        <w:rPr>
          <w:rFonts w:ascii="Tahoma" w:hAnsi="Tahoma" w:cs="Tahoma"/>
          <w:sz w:val="18"/>
          <w:szCs w:val="18"/>
        </w:rPr>
        <w:t xml:space="preserve">podpisania przez Strony Protokołu odbioru końcowego bez zastrzeżeń, </w:t>
      </w:r>
      <w:r w:rsidR="008E14AA" w:rsidRPr="005D7051">
        <w:rPr>
          <w:rFonts w:ascii="Tahoma" w:hAnsi="Tahoma" w:cs="Tahoma"/>
          <w:sz w:val="18"/>
          <w:szCs w:val="18"/>
        </w:rPr>
        <w:t xml:space="preserve">oraz </w:t>
      </w:r>
      <w:r w:rsidRPr="00D2163D">
        <w:rPr>
          <w:rFonts w:ascii="Tahoma" w:hAnsi="Tahoma" w:cs="Tahoma"/>
          <w:sz w:val="18"/>
          <w:szCs w:val="18"/>
        </w:rPr>
        <w:t xml:space="preserve"> </w:t>
      </w:r>
      <w:r w:rsidR="008E14AA" w:rsidRPr="005D7051">
        <w:rPr>
          <w:rFonts w:ascii="Tahoma" w:hAnsi="Tahoma" w:cs="Tahoma"/>
          <w:sz w:val="18"/>
          <w:szCs w:val="18"/>
        </w:rPr>
        <w:t>bezterminowej</w:t>
      </w:r>
      <w:r w:rsidR="005A05C0" w:rsidRPr="005D7051">
        <w:rPr>
          <w:rFonts w:ascii="Tahoma" w:hAnsi="Tahoma" w:cs="Tahoma"/>
          <w:sz w:val="18"/>
          <w:szCs w:val="18"/>
        </w:rPr>
        <w:t xml:space="preserve"> </w:t>
      </w:r>
      <w:r w:rsidRPr="00D2163D">
        <w:rPr>
          <w:rFonts w:ascii="Tahoma" w:hAnsi="Tahoma" w:cs="Tahoma"/>
          <w:sz w:val="18"/>
          <w:szCs w:val="18"/>
        </w:rPr>
        <w:t>licencj</w:t>
      </w:r>
      <w:r w:rsidR="008E14AA" w:rsidRPr="005D7051">
        <w:rPr>
          <w:rFonts w:ascii="Tahoma" w:hAnsi="Tahoma" w:cs="Tahoma"/>
          <w:sz w:val="18"/>
          <w:szCs w:val="18"/>
        </w:rPr>
        <w:t>i</w:t>
      </w:r>
      <w:r w:rsidRPr="00D2163D">
        <w:rPr>
          <w:rFonts w:ascii="Tahoma" w:hAnsi="Tahoma" w:cs="Tahoma"/>
          <w:spacing w:val="1"/>
          <w:sz w:val="18"/>
          <w:szCs w:val="18"/>
        </w:rPr>
        <w:t xml:space="preserve"> </w:t>
      </w:r>
      <w:r w:rsidRPr="00D2163D">
        <w:rPr>
          <w:rFonts w:ascii="Tahoma" w:hAnsi="Tahoma" w:cs="Tahoma"/>
          <w:sz w:val="18"/>
          <w:szCs w:val="18"/>
        </w:rPr>
        <w:t>na</w:t>
      </w:r>
      <w:r w:rsidRPr="00D2163D">
        <w:rPr>
          <w:rFonts w:ascii="Tahoma" w:hAnsi="Tahoma" w:cs="Tahoma"/>
          <w:spacing w:val="1"/>
          <w:sz w:val="18"/>
          <w:szCs w:val="18"/>
        </w:rPr>
        <w:t xml:space="preserve"> </w:t>
      </w:r>
      <w:r w:rsidRPr="00D2163D">
        <w:rPr>
          <w:rFonts w:ascii="Tahoma" w:hAnsi="Tahoma" w:cs="Tahoma"/>
          <w:sz w:val="18"/>
          <w:szCs w:val="18"/>
        </w:rPr>
        <w:t>dostarczone</w:t>
      </w:r>
      <w:r w:rsidRPr="00D2163D">
        <w:rPr>
          <w:rFonts w:ascii="Tahoma" w:hAnsi="Tahoma" w:cs="Tahoma"/>
          <w:spacing w:val="1"/>
          <w:sz w:val="18"/>
          <w:szCs w:val="18"/>
        </w:rPr>
        <w:t xml:space="preserve"> </w:t>
      </w:r>
      <w:r w:rsidRPr="00D2163D">
        <w:rPr>
          <w:rFonts w:ascii="Tahoma" w:hAnsi="Tahoma" w:cs="Tahoma"/>
          <w:sz w:val="18"/>
          <w:szCs w:val="18"/>
        </w:rPr>
        <w:t>oprogramowanie</w:t>
      </w:r>
      <w:r w:rsidRPr="00D2163D">
        <w:rPr>
          <w:rFonts w:ascii="Tahoma" w:hAnsi="Tahoma" w:cs="Tahoma"/>
          <w:spacing w:val="1"/>
          <w:sz w:val="18"/>
          <w:szCs w:val="18"/>
        </w:rPr>
        <w:t xml:space="preserve"> </w:t>
      </w:r>
      <w:r w:rsidRPr="00D2163D">
        <w:rPr>
          <w:rFonts w:ascii="Tahoma" w:hAnsi="Tahoma" w:cs="Tahoma"/>
          <w:sz w:val="18"/>
          <w:szCs w:val="18"/>
        </w:rPr>
        <w:t>Systemu</w:t>
      </w:r>
      <w:r w:rsidRPr="00D2163D">
        <w:rPr>
          <w:rFonts w:ascii="Tahoma" w:hAnsi="Tahoma" w:cs="Tahoma"/>
          <w:spacing w:val="1"/>
          <w:sz w:val="18"/>
          <w:szCs w:val="18"/>
        </w:rPr>
        <w:t xml:space="preserve"> </w:t>
      </w:r>
      <w:r w:rsidRPr="00D2163D">
        <w:rPr>
          <w:rFonts w:ascii="Tahoma" w:hAnsi="Tahoma" w:cs="Tahoma"/>
          <w:sz w:val="18"/>
          <w:szCs w:val="18"/>
        </w:rPr>
        <w:t>kolejkowego.</w:t>
      </w:r>
      <w:r w:rsidRPr="00D2163D">
        <w:rPr>
          <w:rFonts w:ascii="Tahoma" w:hAnsi="Tahoma" w:cs="Tahoma"/>
          <w:spacing w:val="1"/>
          <w:sz w:val="18"/>
          <w:szCs w:val="18"/>
        </w:rPr>
        <w:t xml:space="preserve"> </w:t>
      </w:r>
      <w:r w:rsidRPr="00D2163D">
        <w:rPr>
          <w:rFonts w:ascii="Tahoma" w:hAnsi="Tahoma" w:cs="Tahoma"/>
          <w:sz w:val="18"/>
          <w:szCs w:val="18"/>
        </w:rPr>
        <w:t xml:space="preserve">Wykonawca    </w:t>
      </w:r>
      <w:r w:rsidRPr="00D2163D">
        <w:rPr>
          <w:rFonts w:ascii="Tahoma" w:hAnsi="Tahoma" w:cs="Tahoma"/>
          <w:spacing w:val="1"/>
          <w:sz w:val="18"/>
          <w:szCs w:val="18"/>
        </w:rPr>
        <w:t xml:space="preserve"> </w:t>
      </w:r>
      <w:r w:rsidRPr="00D2163D">
        <w:rPr>
          <w:rFonts w:ascii="Tahoma" w:hAnsi="Tahoma" w:cs="Tahoma"/>
          <w:sz w:val="18"/>
          <w:szCs w:val="18"/>
        </w:rPr>
        <w:t xml:space="preserve">udziela   licencji    na    korzystanie    z    dostarczonych   </w:t>
      </w:r>
      <w:proofErr w:type="spellStart"/>
      <w:r w:rsidRPr="00D2163D">
        <w:rPr>
          <w:rFonts w:ascii="Tahoma" w:hAnsi="Tahoma" w:cs="Tahoma"/>
          <w:sz w:val="18"/>
          <w:szCs w:val="18"/>
        </w:rPr>
        <w:t>oprogramowań</w:t>
      </w:r>
      <w:proofErr w:type="spellEnd"/>
      <w:r w:rsidRPr="00D2163D">
        <w:rPr>
          <w:rFonts w:ascii="Tahoma" w:hAnsi="Tahoma" w:cs="Tahoma"/>
          <w:spacing w:val="-66"/>
          <w:sz w:val="18"/>
          <w:szCs w:val="18"/>
        </w:rPr>
        <w:t xml:space="preserve"> </w:t>
      </w:r>
      <w:r w:rsidRPr="00D2163D">
        <w:rPr>
          <w:rFonts w:ascii="Tahoma" w:hAnsi="Tahoma" w:cs="Tahoma"/>
          <w:sz w:val="18"/>
          <w:szCs w:val="18"/>
        </w:rPr>
        <w:t>na</w:t>
      </w:r>
      <w:r w:rsidRPr="00D2163D">
        <w:rPr>
          <w:rFonts w:ascii="Tahoma" w:hAnsi="Tahoma" w:cs="Tahoma"/>
          <w:spacing w:val="-2"/>
          <w:sz w:val="18"/>
          <w:szCs w:val="18"/>
        </w:rPr>
        <w:t xml:space="preserve"> </w:t>
      </w:r>
      <w:r w:rsidRPr="00D2163D">
        <w:rPr>
          <w:rFonts w:ascii="Tahoma" w:hAnsi="Tahoma" w:cs="Tahoma"/>
          <w:sz w:val="18"/>
          <w:szCs w:val="18"/>
        </w:rPr>
        <w:t>następujących polach</w:t>
      </w:r>
      <w:r w:rsidRPr="00D2163D">
        <w:rPr>
          <w:rFonts w:ascii="Tahoma" w:hAnsi="Tahoma" w:cs="Tahoma"/>
          <w:spacing w:val="-1"/>
          <w:sz w:val="18"/>
          <w:szCs w:val="18"/>
        </w:rPr>
        <w:t xml:space="preserve"> </w:t>
      </w:r>
      <w:r w:rsidRPr="00D2163D">
        <w:rPr>
          <w:rFonts w:ascii="Tahoma" w:hAnsi="Tahoma" w:cs="Tahoma"/>
          <w:sz w:val="18"/>
          <w:szCs w:val="18"/>
        </w:rPr>
        <w:t>eksploatacji:</w:t>
      </w:r>
    </w:p>
    <w:p w14:paraId="37737C21" w14:textId="77777777" w:rsidR="00FF225C" w:rsidRPr="00D2163D" w:rsidRDefault="00FF225C" w:rsidP="00FF225C">
      <w:pPr>
        <w:pStyle w:val="Akapitzlist"/>
        <w:widowControl w:val="0"/>
        <w:numPr>
          <w:ilvl w:val="0"/>
          <w:numId w:val="92"/>
        </w:numPr>
        <w:tabs>
          <w:tab w:val="left" w:pos="1270"/>
        </w:tabs>
        <w:autoSpaceDE w:val="0"/>
        <w:autoSpaceDN w:val="0"/>
        <w:spacing w:after="0" w:line="240" w:lineRule="auto"/>
        <w:ind w:hanging="361"/>
        <w:contextualSpacing w:val="0"/>
        <w:jc w:val="both"/>
        <w:rPr>
          <w:rFonts w:ascii="Tahoma" w:hAnsi="Tahoma" w:cs="Tahoma"/>
          <w:sz w:val="18"/>
          <w:szCs w:val="18"/>
        </w:rPr>
      </w:pPr>
      <w:r w:rsidRPr="00D2163D">
        <w:rPr>
          <w:rFonts w:ascii="Tahoma" w:hAnsi="Tahoma" w:cs="Tahoma"/>
          <w:sz w:val="18"/>
          <w:szCs w:val="18"/>
        </w:rPr>
        <w:t>wprowadzanie</w:t>
      </w:r>
      <w:r w:rsidRPr="00D2163D">
        <w:rPr>
          <w:rFonts w:ascii="Tahoma" w:hAnsi="Tahoma" w:cs="Tahoma"/>
          <w:spacing w:val="-5"/>
          <w:sz w:val="18"/>
          <w:szCs w:val="18"/>
        </w:rPr>
        <w:t xml:space="preserve"> </w:t>
      </w:r>
      <w:r w:rsidRPr="00D2163D">
        <w:rPr>
          <w:rFonts w:ascii="Tahoma" w:hAnsi="Tahoma" w:cs="Tahoma"/>
          <w:sz w:val="18"/>
          <w:szCs w:val="18"/>
        </w:rPr>
        <w:t>oprogramowania</w:t>
      </w:r>
      <w:r w:rsidRPr="00D2163D">
        <w:rPr>
          <w:rFonts w:ascii="Tahoma" w:hAnsi="Tahoma" w:cs="Tahoma"/>
          <w:spacing w:val="-4"/>
          <w:sz w:val="18"/>
          <w:szCs w:val="18"/>
        </w:rPr>
        <w:t xml:space="preserve"> </w:t>
      </w:r>
      <w:r w:rsidRPr="00D2163D">
        <w:rPr>
          <w:rFonts w:ascii="Tahoma" w:hAnsi="Tahoma" w:cs="Tahoma"/>
          <w:sz w:val="18"/>
          <w:szCs w:val="18"/>
        </w:rPr>
        <w:t>do</w:t>
      </w:r>
      <w:r w:rsidRPr="00D2163D">
        <w:rPr>
          <w:rFonts w:ascii="Tahoma" w:hAnsi="Tahoma" w:cs="Tahoma"/>
          <w:spacing w:val="-4"/>
          <w:sz w:val="18"/>
          <w:szCs w:val="18"/>
        </w:rPr>
        <w:t xml:space="preserve"> </w:t>
      </w:r>
      <w:r w:rsidRPr="00D2163D">
        <w:rPr>
          <w:rFonts w:ascii="Tahoma" w:hAnsi="Tahoma" w:cs="Tahoma"/>
          <w:sz w:val="18"/>
          <w:szCs w:val="18"/>
        </w:rPr>
        <w:t>pamięci</w:t>
      </w:r>
      <w:r w:rsidRPr="00D2163D">
        <w:rPr>
          <w:rFonts w:ascii="Tahoma" w:hAnsi="Tahoma" w:cs="Tahoma"/>
          <w:spacing w:val="-5"/>
          <w:sz w:val="18"/>
          <w:szCs w:val="18"/>
        </w:rPr>
        <w:t xml:space="preserve"> </w:t>
      </w:r>
      <w:r w:rsidRPr="00D2163D">
        <w:rPr>
          <w:rFonts w:ascii="Tahoma" w:hAnsi="Tahoma" w:cs="Tahoma"/>
          <w:sz w:val="18"/>
          <w:szCs w:val="18"/>
        </w:rPr>
        <w:t>komputerów</w:t>
      </w:r>
      <w:r w:rsidRPr="00D2163D">
        <w:rPr>
          <w:rFonts w:ascii="Tahoma" w:hAnsi="Tahoma" w:cs="Tahoma"/>
          <w:spacing w:val="-4"/>
          <w:sz w:val="18"/>
          <w:szCs w:val="18"/>
        </w:rPr>
        <w:t xml:space="preserve"> </w:t>
      </w:r>
      <w:r w:rsidRPr="00D2163D">
        <w:rPr>
          <w:rFonts w:ascii="Tahoma" w:hAnsi="Tahoma" w:cs="Tahoma"/>
          <w:sz w:val="18"/>
          <w:szCs w:val="18"/>
        </w:rPr>
        <w:t>Zamawiającego,</w:t>
      </w:r>
    </w:p>
    <w:p w14:paraId="646DBE46" w14:textId="77777777" w:rsidR="00FF225C" w:rsidRPr="00D2163D" w:rsidRDefault="00FF225C" w:rsidP="00FF225C">
      <w:pPr>
        <w:pStyle w:val="Akapitzlist"/>
        <w:widowControl w:val="0"/>
        <w:numPr>
          <w:ilvl w:val="0"/>
          <w:numId w:val="92"/>
        </w:numPr>
        <w:tabs>
          <w:tab w:val="left" w:pos="1270"/>
        </w:tabs>
        <w:autoSpaceDE w:val="0"/>
        <w:autoSpaceDN w:val="0"/>
        <w:spacing w:before="132" w:after="0" w:line="240" w:lineRule="auto"/>
        <w:ind w:hanging="361"/>
        <w:contextualSpacing w:val="0"/>
        <w:jc w:val="both"/>
        <w:rPr>
          <w:rFonts w:ascii="Tahoma" w:hAnsi="Tahoma" w:cs="Tahoma"/>
          <w:sz w:val="18"/>
          <w:szCs w:val="18"/>
        </w:rPr>
      </w:pPr>
      <w:r w:rsidRPr="00D2163D">
        <w:rPr>
          <w:rFonts w:ascii="Tahoma" w:hAnsi="Tahoma" w:cs="Tahoma"/>
          <w:sz w:val="18"/>
          <w:szCs w:val="18"/>
        </w:rPr>
        <w:t>usuwania</w:t>
      </w:r>
      <w:r w:rsidRPr="00D2163D">
        <w:rPr>
          <w:rFonts w:ascii="Tahoma" w:hAnsi="Tahoma" w:cs="Tahoma"/>
          <w:spacing w:val="-3"/>
          <w:sz w:val="18"/>
          <w:szCs w:val="18"/>
        </w:rPr>
        <w:t xml:space="preserve"> </w:t>
      </w:r>
      <w:r w:rsidRPr="00D2163D">
        <w:rPr>
          <w:rFonts w:ascii="Tahoma" w:hAnsi="Tahoma" w:cs="Tahoma"/>
          <w:sz w:val="18"/>
          <w:szCs w:val="18"/>
        </w:rPr>
        <w:t>z</w:t>
      </w:r>
      <w:r w:rsidRPr="00D2163D">
        <w:rPr>
          <w:rFonts w:ascii="Tahoma" w:hAnsi="Tahoma" w:cs="Tahoma"/>
          <w:spacing w:val="-2"/>
          <w:sz w:val="18"/>
          <w:szCs w:val="18"/>
        </w:rPr>
        <w:t xml:space="preserve"> </w:t>
      </w:r>
      <w:r w:rsidRPr="00D2163D">
        <w:rPr>
          <w:rFonts w:ascii="Tahoma" w:hAnsi="Tahoma" w:cs="Tahoma"/>
          <w:sz w:val="18"/>
          <w:szCs w:val="18"/>
        </w:rPr>
        <w:t>pamięci</w:t>
      </w:r>
      <w:r w:rsidRPr="00D2163D">
        <w:rPr>
          <w:rFonts w:ascii="Tahoma" w:hAnsi="Tahoma" w:cs="Tahoma"/>
          <w:spacing w:val="-2"/>
          <w:sz w:val="18"/>
          <w:szCs w:val="18"/>
        </w:rPr>
        <w:t xml:space="preserve"> </w:t>
      </w:r>
      <w:r w:rsidRPr="00D2163D">
        <w:rPr>
          <w:rFonts w:ascii="Tahoma" w:hAnsi="Tahoma" w:cs="Tahoma"/>
          <w:sz w:val="18"/>
          <w:szCs w:val="18"/>
        </w:rPr>
        <w:t>komputerów,</w:t>
      </w:r>
    </w:p>
    <w:p w14:paraId="61297DC9" w14:textId="77777777" w:rsidR="00FF225C" w:rsidRPr="00D2163D" w:rsidRDefault="00FF225C" w:rsidP="00FF225C">
      <w:pPr>
        <w:pStyle w:val="Akapitzlist"/>
        <w:widowControl w:val="0"/>
        <w:numPr>
          <w:ilvl w:val="0"/>
          <w:numId w:val="92"/>
        </w:numPr>
        <w:tabs>
          <w:tab w:val="left" w:pos="1270"/>
        </w:tabs>
        <w:autoSpaceDE w:val="0"/>
        <w:autoSpaceDN w:val="0"/>
        <w:spacing w:before="133" w:after="0" w:line="240" w:lineRule="auto"/>
        <w:ind w:hanging="361"/>
        <w:contextualSpacing w:val="0"/>
        <w:jc w:val="both"/>
        <w:rPr>
          <w:rFonts w:ascii="Tahoma" w:hAnsi="Tahoma" w:cs="Tahoma"/>
          <w:sz w:val="18"/>
          <w:szCs w:val="18"/>
        </w:rPr>
      </w:pPr>
      <w:r w:rsidRPr="00D2163D">
        <w:rPr>
          <w:rFonts w:ascii="Tahoma" w:hAnsi="Tahoma" w:cs="Tahoma"/>
          <w:sz w:val="18"/>
          <w:szCs w:val="18"/>
        </w:rPr>
        <w:t>stosowania</w:t>
      </w:r>
      <w:r w:rsidRPr="00D2163D">
        <w:rPr>
          <w:rFonts w:ascii="Tahoma" w:hAnsi="Tahoma" w:cs="Tahoma"/>
          <w:spacing w:val="57"/>
          <w:sz w:val="18"/>
          <w:szCs w:val="18"/>
        </w:rPr>
        <w:t xml:space="preserve"> </w:t>
      </w:r>
      <w:r w:rsidRPr="00D2163D">
        <w:rPr>
          <w:rFonts w:ascii="Tahoma" w:hAnsi="Tahoma" w:cs="Tahoma"/>
          <w:sz w:val="18"/>
          <w:szCs w:val="18"/>
        </w:rPr>
        <w:t>oprogramowania</w:t>
      </w:r>
      <w:r w:rsidRPr="00D2163D">
        <w:rPr>
          <w:rFonts w:ascii="Tahoma" w:hAnsi="Tahoma" w:cs="Tahoma"/>
          <w:spacing w:val="57"/>
          <w:sz w:val="18"/>
          <w:szCs w:val="18"/>
        </w:rPr>
        <w:t xml:space="preserve"> </w:t>
      </w:r>
      <w:r w:rsidRPr="00D2163D">
        <w:rPr>
          <w:rFonts w:ascii="Tahoma" w:hAnsi="Tahoma" w:cs="Tahoma"/>
          <w:sz w:val="18"/>
          <w:szCs w:val="18"/>
        </w:rPr>
        <w:t>zgodnie</w:t>
      </w:r>
      <w:r w:rsidRPr="00D2163D">
        <w:rPr>
          <w:rFonts w:ascii="Tahoma" w:hAnsi="Tahoma" w:cs="Tahoma"/>
          <w:spacing w:val="56"/>
          <w:sz w:val="18"/>
          <w:szCs w:val="18"/>
        </w:rPr>
        <w:t xml:space="preserve"> </w:t>
      </w:r>
      <w:r w:rsidRPr="00D2163D">
        <w:rPr>
          <w:rFonts w:ascii="Tahoma" w:hAnsi="Tahoma" w:cs="Tahoma"/>
          <w:sz w:val="18"/>
          <w:szCs w:val="18"/>
        </w:rPr>
        <w:t>z</w:t>
      </w:r>
      <w:r w:rsidRPr="00D2163D">
        <w:rPr>
          <w:rFonts w:ascii="Tahoma" w:hAnsi="Tahoma" w:cs="Tahoma"/>
          <w:spacing w:val="55"/>
          <w:sz w:val="18"/>
          <w:szCs w:val="18"/>
        </w:rPr>
        <w:t xml:space="preserve"> </w:t>
      </w:r>
      <w:r w:rsidRPr="00D2163D">
        <w:rPr>
          <w:rFonts w:ascii="Tahoma" w:hAnsi="Tahoma" w:cs="Tahoma"/>
          <w:sz w:val="18"/>
          <w:szCs w:val="18"/>
        </w:rPr>
        <w:t>jego</w:t>
      </w:r>
      <w:r w:rsidRPr="00D2163D">
        <w:rPr>
          <w:rFonts w:ascii="Tahoma" w:hAnsi="Tahoma" w:cs="Tahoma"/>
          <w:spacing w:val="55"/>
          <w:sz w:val="18"/>
          <w:szCs w:val="18"/>
        </w:rPr>
        <w:t xml:space="preserve"> </w:t>
      </w:r>
      <w:r w:rsidRPr="00D2163D">
        <w:rPr>
          <w:rFonts w:ascii="Tahoma" w:hAnsi="Tahoma" w:cs="Tahoma"/>
          <w:sz w:val="18"/>
          <w:szCs w:val="18"/>
        </w:rPr>
        <w:t>przeznaczeniem</w:t>
      </w:r>
      <w:r w:rsidRPr="00D2163D">
        <w:rPr>
          <w:rFonts w:ascii="Tahoma" w:hAnsi="Tahoma" w:cs="Tahoma"/>
          <w:spacing w:val="57"/>
          <w:sz w:val="18"/>
          <w:szCs w:val="18"/>
        </w:rPr>
        <w:t xml:space="preserve"> </w:t>
      </w:r>
      <w:r w:rsidRPr="00D2163D">
        <w:rPr>
          <w:rFonts w:ascii="Tahoma" w:hAnsi="Tahoma" w:cs="Tahoma"/>
          <w:sz w:val="18"/>
          <w:szCs w:val="18"/>
        </w:rPr>
        <w:t>na</w:t>
      </w:r>
      <w:r w:rsidRPr="00D2163D">
        <w:rPr>
          <w:rFonts w:ascii="Tahoma" w:hAnsi="Tahoma" w:cs="Tahoma"/>
          <w:spacing w:val="57"/>
          <w:sz w:val="18"/>
          <w:szCs w:val="18"/>
        </w:rPr>
        <w:t xml:space="preserve"> </w:t>
      </w:r>
      <w:r w:rsidRPr="00D2163D">
        <w:rPr>
          <w:rFonts w:ascii="Tahoma" w:hAnsi="Tahoma" w:cs="Tahoma"/>
          <w:sz w:val="18"/>
          <w:szCs w:val="18"/>
        </w:rPr>
        <w:t>stanowiskach</w:t>
      </w:r>
    </w:p>
    <w:p w14:paraId="0FCB799D" w14:textId="77777777" w:rsidR="00FF225C" w:rsidRPr="00D2163D" w:rsidRDefault="00FF225C" w:rsidP="00FF225C">
      <w:pPr>
        <w:pStyle w:val="Tekstpodstawowy"/>
        <w:spacing w:before="133"/>
        <w:ind w:left="1269"/>
        <w:jc w:val="both"/>
        <w:rPr>
          <w:rFonts w:ascii="Tahoma" w:hAnsi="Tahoma" w:cs="Tahoma"/>
          <w:sz w:val="18"/>
          <w:szCs w:val="18"/>
        </w:rPr>
      </w:pPr>
      <w:r w:rsidRPr="00D2163D">
        <w:rPr>
          <w:rFonts w:ascii="Tahoma" w:hAnsi="Tahoma" w:cs="Tahoma"/>
          <w:sz w:val="18"/>
          <w:szCs w:val="18"/>
        </w:rPr>
        <w:t>komputerowych</w:t>
      </w:r>
      <w:r w:rsidRPr="00D2163D">
        <w:rPr>
          <w:rFonts w:ascii="Tahoma" w:hAnsi="Tahoma" w:cs="Tahoma"/>
          <w:spacing w:val="60"/>
          <w:sz w:val="18"/>
          <w:szCs w:val="18"/>
        </w:rPr>
        <w:t xml:space="preserve"> </w:t>
      </w:r>
      <w:r w:rsidRPr="00D2163D">
        <w:rPr>
          <w:rFonts w:ascii="Tahoma" w:hAnsi="Tahoma" w:cs="Tahoma"/>
          <w:sz w:val="18"/>
          <w:szCs w:val="18"/>
        </w:rPr>
        <w:t>używanych</w:t>
      </w:r>
      <w:r w:rsidRPr="00D2163D">
        <w:rPr>
          <w:rFonts w:ascii="Tahoma" w:hAnsi="Tahoma" w:cs="Tahoma"/>
          <w:spacing w:val="-4"/>
          <w:sz w:val="18"/>
          <w:szCs w:val="18"/>
        </w:rPr>
        <w:t xml:space="preserve"> </w:t>
      </w:r>
      <w:r w:rsidRPr="00D2163D">
        <w:rPr>
          <w:rFonts w:ascii="Tahoma" w:hAnsi="Tahoma" w:cs="Tahoma"/>
          <w:sz w:val="18"/>
          <w:szCs w:val="18"/>
        </w:rPr>
        <w:t>przez</w:t>
      </w:r>
      <w:r w:rsidRPr="00D2163D">
        <w:rPr>
          <w:rFonts w:ascii="Tahoma" w:hAnsi="Tahoma" w:cs="Tahoma"/>
          <w:spacing w:val="63"/>
          <w:sz w:val="18"/>
          <w:szCs w:val="18"/>
        </w:rPr>
        <w:t xml:space="preserve"> </w:t>
      </w:r>
      <w:r w:rsidRPr="00D2163D">
        <w:rPr>
          <w:rFonts w:ascii="Tahoma" w:hAnsi="Tahoma" w:cs="Tahoma"/>
          <w:sz w:val="18"/>
          <w:szCs w:val="18"/>
        </w:rPr>
        <w:t>Zamawiającego,</w:t>
      </w:r>
    </w:p>
    <w:p w14:paraId="0C053D9A" w14:textId="77777777" w:rsidR="00FF225C" w:rsidRPr="00D2163D" w:rsidRDefault="00FF225C" w:rsidP="00FF225C">
      <w:pPr>
        <w:pStyle w:val="Akapitzlist"/>
        <w:widowControl w:val="0"/>
        <w:numPr>
          <w:ilvl w:val="0"/>
          <w:numId w:val="92"/>
        </w:numPr>
        <w:tabs>
          <w:tab w:val="left" w:pos="1270"/>
        </w:tabs>
        <w:autoSpaceDE w:val="0"/>
        <w:autoSpaceDN w:val="0"/>
        <w:spacing w:before="133" w:after="0" w:line="240" w:lineRule="auto"/>
        <w:ind w:hanging="361"/>
        <w:contextualSpacing w:val="0"/>
        <w:jc w:val="both"/>
        <w:rPr>
          <w:rFonts w:ascii="Tahoma" w:hAnsi="Tahoma" w:cs="Tahoma"/>
          <w:sz w:val="18"/>
          <w:szCs w:val="18"/>
        </w:rPr>
      </w:pPr>
      <w:r w:rsidRPr="00D2163D">
        <w:rPr>
          <w:rFonts w:ascii="Tahoma" w:hAnsi="Tahoma" w:cs="Tahoma"/>
          <w:sz w:val="18"/>
          <w:szCs w:val="18"/>
        </w:rPr>
        <w:t>korzystanie</w:t>
      </w:r>
      <w:r w:rsidRPr="00D2163D">
        <w:rPr>
          <w:rFonts w:ascii="Tahoma" w:hAnsi="Tahoma" w:cs="Tahoma"/>
          <w:spacing w:val="-5"/>
          <w:sz w:val="18"/>
          <w:szCs w:val="18"/>
        </w:rPr>
        <w:t xml:space="preserve"> </w:t>
      </w:r>
      <w:r w:rsidRPr="00D2163D">
        <w:rPr>
          <w:rFonts w:ascii="Tahoma" w:hAnsi="Tahoma" w:cs="Tahoma"/>
          <w:sz w:val="18"/>
          <w:szCs w:val="18"/>
        </w:rPr>
        <w:t>z</w:t>
      </w:r>
      <w:r w:rsidRPr="00D2163D">
        <w:rPr>
          <w:rFonts w:ascii="Tahoma" w:hAnsi="Tahoma" w:cs="Tahoma"/>
          <w:spacing w:val="-3"/>
          <w:sz w:val="18"/>
          <w:szCs w:val="18"/>
        </w:rPr>
        <w:t xml:space="preserve"> </w:t>
      </w:r>
      <w:r w:rsidRPr="00D2163D">
        <w:rPr>
          <w:rFonts w:ascii="Tahoma" w:hAnsi="Tahoma" w:cs="Tahoma"/>
          <w:sz w:val="18"/>
          <w:szCs w:val="18"/>
        </w:rPr>
        <w:t>dokumentacji</w:t>
      </w:r>
      <w:r w:rsidRPr="00D2163D">
        <w:rPr>
          <w:rFonts w:ascii="Tahoma" w:hAnsi="Tahoma" w:cs="Tahoma"/>
          <w:spacing w:val="-3"/>
          <w:sz w:val="18"/>
          <w:szCs w:val="18"/>
        </w:rPr>
        <w:t xml:space="preserve"> </w:t>
      </w:r>
      <w:r w:rsidRPr="00D2163D">
        <w:rPr>
          <w:rFonts w:ascii="Tahoma" w:hAnsi="Tahoma" w:cs="Tahoma"/>
          <w:sz w:val="18"/>
          <w:szCs w:val="18"/>
        </w:rPr>
        <w:t>dostarczonej</w:t>
      </w:r>
      <w:r w:rsidRPr="00D2163D">
        <w:rPr>
          <w:rFonts w:ascii="Tahoma" w:hAnsi="Tahoma" w:cs="Tahoma"/>
          <w:spacing w:val="-5"/>
          <w:sz w:val="18"/>
          <w:szCs w:val="18"/>
        </w:rPr>
        <w:t xml:space="preserve"> </w:t>
      </w:r>
      <w:r w:rsidRPr="00D2163D">
        <w:rPr>
          <w:rFonts w:ascii="Tahoma" w:hAnsi="Tahoma" w:cs="Tahoma"/>
          <w:sz w:val="18"/>
          <w:szCs w:val="18"/>
        </w:rPr>
        <w:t>przez</w:t>
      </w:r>
      <w:r w:rsidRPr="00D2163D">
        <w:rPr>
          <w:rFonts w:ascii="Tahoma" w:hAnsi="Tahoma" w:cs="Tahoma"/>
          <w:spacing w:val="-5"/>
          <w:sz w:val="18"/>
          <w:szCs w:val="18"/>
        </w:rPr>
        <w:t xml:space="preserve"> </w:t>
      </w:r>
      <w:r w:rsidRPr="00D2163D">
        <w:rPr>
          <w:rFonts w:ascii="Tahoma" w:hAnsi="Tahoma" w:cs="Tahoma"/>
          <w:sz w:val="18"/>
          <w:szCs w:val="18"/>
        </w:rPr>
        <w:t>Wykonawcę,</w:t>
      </w:r>
    </w:p>
    <w:p w14:paraId="4018EDF3" w14:textId="77777777" w:rsidR="00FF225C" w:rsidRPr="00D2163D" w:rsidRDefault="00FF225C" w:rsidP="00FF225C">
      <w:pPr>
        <w:pStyle w:val="Akapitzlist"/>
        <w:widowControl w:val="0"/>
        <w:numPr>
          <w:ilvl w:val="0"/>
          <w:numId w:val="92"/>
        </w:numPr>
        <w:tabs>
          <w:tab w:val="left" w:pos="1270"/>
        </w:tabs>
        <w:autoSpaceDE w:val="0"/>
        <w:autoSpaceDN w:val="0"/>
        <w:spacing w:before="133" w:after="0" w:line="240" w:lineRule="auto"/>
        <w:ind w:hanging="361"/>
        <w:contextualSpacing w:val="0"/>
        <w:jc w:val="both"/>
        <w:rPr>
          <w:rFonts w:ascii="Tahoma" w:hAnsi="Tahoma" w:cs="Tahoma"/>
          <w:sz w:val="18"/>
          <w:szCs w:val="18"/>
        </w:rPr>
      </w:pPr>
      <w:r w:rsidRPr="00D2163D">
        <w:rPr>
          <w:rFonts w:ascii="Tahoma" w:hAnsi="Tahoma" w:cs="Tahoma"/>
          <w:sz w:val="18"/>
          <w:szCs w:val="18"/>
        </w:rPr>
        <w:t>sporządzanie</w:t>
      </w:r>
      <w:r w:rsidRPr="00D2163D">
        <w:rPr>
          <w:rFonts w:ascii="Tahoma" w:hAnsi="Tahoma" w:cs="Tahoma"/>
          <w:spacing w:val="-9"/>
          <w:sz w:val="18"/>
          <w:szCs w:val="18"/>
        </w:rPr>
        <w:t xml:space="preserve"> </w:t>
      </w:r>
      <w:r w:rsidRPr="00D2163D">
        <w:rPr>
          <w:rFonts w:ascii="Tahoma" w:hAnsi="Tahoma" w:cs="Tahoma"/>
          <w:sz w:val="18"/>
          <w:szCs w:val="18"/>
        </w:rPr>
        <w:t>kopii</w:t>
      </w:r>
      <w:r w:rsidRPr="00D2163D">
        <w:rPr>
          <w:rFonts w:ascii="Tahoma" w:hAnsi="Tahoma" w:cs="Tahoma"/>
          <w:spacing w:val="-8"/>
          <w:sz w:val="18"/>
          <w:szCs w:val="18"/>
        </w:rPr>
        <w:t xml:space="preserve"> </w:t>
      </w:r>
      <w:r w:rsidRPr="00D2163D">
        <w:rPr>
          <w:rFonts w:ascii="Tahoma" w:hAnsi="Tahoma" w:cs="Tahoma"/>
          <w:sz w:val="18"/>
          <w:szCs w:val="18"/>
        </w:rPr>
        <w:t>oprogramowania,</w:t>
      </w:r>
    </w:p>
    <w:p w14:paraId="176D552D" w14:textId="77777777" w:rsidR="00FF225C" w:rsidRPr="00D2163D" w:rsidRDefault="00FF225C" w:rsidP="00FF225C">
      <w:pPr>
        <w:pStyle w:val="Akapitzlist"/>
        <w:widowControl w:val="0"/>
        <w:numPr>
          <w:ilvl w:val="0"/>
          <w:numId w:val="92"/>
        </w:numPr>
        <w:tabs>
          <w:tab w:val="left" w:pos="1270"/>
        </w:tabs>
        <w:autoSpaceDE w:val="0"/>
        <w:autoSpaceDN w:val="0"/>
        <w:spacing w:before="133" w:after="0" w:line="240" w:lineRule="auto"/>
        <w:ind w:right="153"/>
        <w:contextualSpacing w:val="0"/>
        <w:jc w:val="both"/>
        <w:rPr>
          <w:rFonts w:ascii="Tahoma" w:hAnsi="Tahoma" w:cs="Tahoma"/>
          <w:sz w:val="18"/>
          <w:szCs w:val="18"/>
        </w:rPr>
      </w:pPr>
      <w:r w:rsidRPr="00D2163D">
        <w:rPr>
          <w:rFonts w:ascii="Tahoma" w:hAnsi="Tahoma" w:cs="Tahoma"/>
          <w:sz w:val="18"/>
          <w:szCs w:val="18"/>
        </w:rPr>
        <w:t>trwałe</w:t>
      </w:r>
      <w:r w:rsidRPr="00D2163D">
        <w:rPr>
          <w:rFonts w:ascii="Tahoma" w:hAnsi="Tahoma" w:cs="Tahoma"/>
          <w:spacing w:val="1"/>
          <w:sz w:val="18"/>
          <w:szCs w:val="18"/>
        </w:rPr>
        <w:t xml:space="preserve"> </w:t>
      </w:r>
      <w:r w:rsidRPr="00D2163D">
        <w:rPr>
          <w:rFonts w:ascii="Tahoma" w:hAnsi="Tahoma" w:cs="Tahoma"/>
          <w:sz w:val="18"/>
          <w:szCs w:val="18"/>
        </w:rPr>
        <w:t>lub</w:t>
      </w:r>
      <w:r w:rsidRPr="00D2163D">
        <w:rPr>
          <w:rFonts w:ascii="Tahoma" w:hAnsi="Tahoma" w:cs="Tahoma"/>
          <w:spacing w:val="1"/>
          <w:sz w:val="18"/>
          <w:szCs w:val="18"/>
        </w:rPr>
        <w:t xml:space="preserve"> </w:t>
      </w:r>
      <w:r w:rsidRPr="00D2163D">
        <w:rPr>
          <w:rFonts w:ascii="Tahoma" w:hAnsi="Tahoma" w:cs="Tahoma"/>
          <w:sz w:val="18"/>
          <w:szCs w:val="18"/>
        </w:rPr>
        <w:t>czasowe</w:t>
      </w:r>
      <w:r w:rsidRPr="00D2163D">
        <w:rPr>
          <w:rFonts w:ascii="Tahoma" w:hAnsi="Tahoma" w:cs="Tahoma"/>
          <w:spacing w:val="1"/>
          <w:sz w:val="18"/>
          <w:szCs w:val="18"/>
        </w:rPr>
        <w:t xml:space="preserve"> </w:t>
      </w:r>
      <w:r w:rsidRPr="00D2163D">
        <w:rPr>
          <w:rFonts w:ascii="Tahoma" w:hAnsi="Tahoma" w:cs="Tahoma"/>
          <w:sz w:val="18"/>
          <w:szCs w:val="18"/>
        </w:rPr>
        <w:t>zwielokrotnianie</w:t>
      </w:r>
      <w:r w:rsidRPr="00D2163D">
        <w:rPr>
          <w:rFonts w:ascii="Tahoma" w:hAnsi="Tahoma" w:cs="Tahoma"/>
          <w:spacing w:val="1"/>
          <w:sz w:val="18"/>
          <w:szCs w:val="18"/>
        </w:rPr>
        <w:t xml:space="preserve"> </w:t>
      </w:r>
      <w:r w:rsidRPr="00D2163D">
        <w:rPr>
          <w:rFonts w:ascii="Tahoma" w:hAnsi="Tahoma" w:cs="Tahoma"/>
          <w:sz w:val="18"/>
          <w:szCs w:val="18"/>
        </w:rPr>
        <w:t>programowania</w:t>
      </w:r>
      <w:r w:rsidRPr="00D2163D">
        <w:rPr>
          <w:rFonts w:ascii="Tahoma" w:hAnsi="Tahoma" w:cs="Tahoma"/>
          <w:spacing w:val="1"/>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całości</w:t>
      </w:r>
      <w:r w:rsidRPr="00D2163D">
        <w:rPr>
          <w:rFonts w:ascii="Tahoma" w:hAnsi="Tahoma" w:cs="Tahoma"/>
          <w:spacing w:val="1"/>
          <w:sz w:val="18"/>
          <w:szCs w:val="18"/>
        </w:rPr>
        <w:t xml:space="preserve"> </w:t>
      </w:r>
      <w:r w:rsidRPr="00D2163D">
        <w:rPr>
          <w:rFonts w:ascii="Tahoma" w:hAnsi="Tahoma" w:cs="Tahoma"/>
          <w:sz w:val="18"/>
          <w:szCs w:val="18"/>
        </w:rPr>
        <w:t>lub</w:t>
      </w:r>
      <w:r w:rsidRPr="00D2163D">
        <w:rPr>
          <w:rFonts w:ascii="Tahoma" w:hAnsi="Tahoma" w:cs="Tahoma"/>
          <w:spacing w:val="1"/>
          <w:sz w:val="18"/>
          <w:szCs w:val="18"/>
        </w:rPr>
        <w:t xml:space="preserve"> </w:t>
      </w:r>
      <w:r w:rsidRPr="00D2163D">
        <w:rPr>
          <w:rFonts w:ascii="Tahoma" w:hAnsi="Tahoma" w:cs="Tahoma"/>
          <w:sz w:val="18"/>
          <w:szCs w:val="18"/>
        </w:rPr>
        <w:t>części</w:t>
      </w:r>
      <w:r w:rsidRPr="00D2163D">
        <w:rPr>
          <w:rFonts w:ascii="Tahoma" w:hAnsi="Tahoma" w:cs="Tahoma"/>
          <w:spacing w:val="1"/>
          <w:sz w:val="18"/>
          <w:szCs w:val="18"/>
        </w:rPr>
        <w:t xml:space="preserve"> </w:t>
      </w:r>
      <w:r w:rsidRPr="00D2163D">
        <w:rPr>
          <w:rFonts w:ascii="Tahoma" w:hAnsi="Tahoma" w:cs="Tahoma"/>
          <w:sz w:val="18"/>
          <w:szCs w:val="18"/>
        </w:rPr>
        <w:t>jakimikolwiek</w:t>
      </w:r>
      <w:r w:rsidRPr="00D2163D">
        <w:rPr>
          <w:rFonts w:ascii="Tahoma" w:hAnsi="Tahoma" w:cs="Tahoma"/>
          <w:spacing w:val="68"/>
          <w:sz w:val="18"/>
          <w:szCs w:val="18"/>
        </w:rPr>
        <w:t xml:space="preserve"> </w:t>
      </w:r>
      <w:r w:rsidRPr="00D2163D">
        <w:rPr>
          <w:rFonts w:ascii="Tahoma" w:hAnsi="Tahoma" w:cs="Tahoma"/>
          <w:sz w:val="18"/>
          <w:szCs w:val="18"/>
        </w:rPr>
        <w:t>środkami</w:t>
      </w:r>
      <w:r w:rsidRPr="00D2163D">
        <w:rPr>
          <w:rFonts w:ascii="Tahoma" w:hAnsi="Tahoma" w:cs="Tahoma"/>
          <w:spacing w:val="69"/>
          <w:sz w:val="18"/>
          <w:szCs w:val="18"/>
        </w:rPr>
        <w:t xml:space="preserve"> </w:t>
      </w:r>
      <w:r w:rsidRPr="00D2163D">
        <w:rPr>
          <w:rFonts w:ascii="Tahoma" w:hAnsi="Tahoma" w:cs="Tahoma"/>
          <w:sz w:val="18"/>
          <w:szCs w:val="18"/>
        </w:rPr>
        <w:t>lub</w:t>
      </w:r>
      <w:r w:rsidRPr="00D2163D">
        <w:rPr>
          <w:rFonts w:ascii="Tahoma" w:hAnsi="Tahoma" w:cs="Tahoma"/>
          <w:spacing w:val="69"/>
          <w:sz w:val="18"/>
          <w:szCs w:val="18"/>
        </w:rPr>
        <w:t xml:space="preserve"> </w:t>
      </w:r>
      <w:r w:rsidRPr="00D2163D">
        <w:rPr>
          <w:rFonts w:ascii="Tahoma" w:hAnsi="Tahoma" w:cs="Tahoma"/>
          <w:sz w:val="18"/>
          <w:szCs w:val="18"/>
        </w:rPr>
        <w:t>w</w:t>
      </w:r>
      <w:r w:rsidRPr="00D2163D">
        <w:rPr>
          <w:rFonts w:ascii="Tahoma" w:hAnsi="Tahoma" w:cs="Tahoma"/>
          <w:spacing w:val="69"/>
          <w:sz w:val="18"/>
          <w:szCs w:val="18"/>
        </w:rPr>
        <w:t xml:space="preserve"> </w:t>
      </w:r>
      <w:r w:rsidRPr="00D2163D">
        <w:rPr>
          <w:rFonts w:ascii="Tahoma" w:hAnsi="Tahoma" w:cs="Tahoma"/>
          <w:sz w:val="18"/>
          <w:szCs w:val="18"/>
        </w:rPr>
        <w:t>jakiejkolwiek</w:t>
      </w:r>
      <w:r w:rsidRPr="00D2163D">
        <w:rPr>
          <w:rFonts w:ascii="Tahoma" w:hAnsi="Tahoma" w:cs="Tahoma"/>
          <w:spacing w:val="68"/>
          <w:sz w:val="18"/>
          <w:szCs w:val="18"/>
        </w:rPr>
        <w:t xml:space="preserve"> </w:t>
      </w:r>
      <w:r w:rsidRPr="00D2163D">
        <w:rPr>
          <w:rFonts w:ascii="Tahoma" w:hAnsi="Tahoma" w:cs="Tahoma"/>
          <w:sz w:val="18"/>
          <w:szCs w:val="18"/>
        </w:rPr>
        <w:t>formie</w:t>
      </w:r>
      <w:r w:rsidRPr="00D2163D">
        <w:rPr>
          <w:rFonts w:ascii="Tahoma" w:hAnsi="Tahoma" w:cs="Tahoma"/>
          <w:spacing w:val="69"/>
          <w:sz w:val="18"/>
          <w:szCs w:val="18"/>
        </w:rPr>
        <w:t xml:space="preserve"> </w:t>
      </w:r>
      <w:r w:rsidRPr="00D2163D">
        <w:rPr>
          <w:rFonts w:ascii="Tahoma" w:hAnsi="Tahoma" w:cs="Tahoma"/>
          <w:sz w:val="18"/>
          <w:szCs w:val="18"/>
        </w:rPr>
        <w:t>w</w:t>
      </w:r>
      <w:r w:rsidRPr="00D2163D">
        <w:rPr>
          <w:rFonts w:ascii="Tahoma" w:hAnsi="Tahoma" w:cs="Tahoma"/>
          <w:spacing w:val="69"/>
          <w:sz w:val="18"/>
          <w:szCs w:val="18"/>
        </w:rPr>
        <w:t xml:space="preserve"> </w:t>
      </w:r>
      <w:r w:rsidRPr="00D2163D">
        <w:rPr>
          <w:rFonts w:ascii="Tahoma" w:hAnsi="Tahoma" w:cs="Tahoma"/>
          <w:sz w:val="18"/>
          <w:szCs w:val="18"/>
        </w:rPr>
        <w:t>zakresie</w:t>
      </w:r>
      <w:r w:rsidRPr="00D2163D">
        <w:rPr>
          <w:rFonts w:ascii="Tahoma" w:hAnsi="Tahoma" w:cs="Tahoma"/>
          <w:spacing w:val="69"/>
          <w:sz w:val="18"/>
          <w:szCs w:val="18"/>
        </w:rPr>
        <w:t xml:space="preserve"> </w:t>
      </w:r>
      <w:r w:rsidRPr="00D2163D">
        <w:rPr>
          <w:rFonts w:ascii="Tahoma" w:hAnsi="Tahoma" w:cs="Tahoma"/>
          <w:sz w:val="18"/>
          <w:szCs w:val="18"/>
        </w:rPr>
        <w:t>niezbędnym</w:t>
      </w:r>
      <w:r w:rsidRPr="00D2163D">
        <w:rPr>
          <w:rFonts w:ascii="Tahoma" w:hAnsi="Tahoma" w:cs="Tahoma"/>
          <w:spacing w:val="1"/>
          <w:sz w:val="18"/>
          <w:szCs w:val="18"/>
        </w:rPr>
        <w:t xml:space="preserve"> </w:t>
      </w:r>
      <w:r w:rsidRPr="00D2163D">
        <w:rPr>
          <w:rFonts w:ascii="Tahoma" w:hAnsi="Tahoma" w:cs="Tahoma"/>
          <w:sz w:val="18"/>
          <w:szCs w:val="18"/>
        </w:rPr>
        <w:t>dla</w:t>
      </w:r>
      <w:r w:rsidRPr="00D2163D">
        <w:rPr>
          <w:rFonts w:ascii="Tahoma" w:hAnsi="Tahoma" w:cs="Tahoma"/>
          <w:spacing w:val="-1"/>
          <w:sz w:val="18"/>
          <w:szCs w:val="18"/>
        </w:rPr>
        <w:t xml:space="preserve"> </w:t>
      </w:r>
      <w:r w:rsidRPr="00D2163D">
        <w:rPr>
          <w:rFonts w:ascii="Tahoma" w:hAnsi="Tahoma" w:cs="Tahoma"/>
          <w:sz w:val="18"/>
          <w:szCs w:val="18"/>
        </w:rPr>
        <w:t>realizacji uprawnień</w:t>
      </w:r>
      <w:r w:rsidRPr="00D2163D">
        <w:rPr>
          <w:rFonts w:ascii="Tahoma" w:hAnsi="Tahoma" w:cs="Tahoma"/>
          <w:spacing w:val="-3"/>
          <w:sz w:val="18"/>
          <w:szCs w:val="18"/>
        </w:rPr>
        <w:t xml:space="preserve"> </w:t>
      </w:r>
      <w:r w:rsidRPr="00D2163D">
        <w:rPr>
          <w:rFonts w:ascii="Tahoma" w:hAnsi="Tahoma" w:cs="Tahoma"/>
          <w:sz w:val="18"/>
          <w:szCs w:val="18"/>
        </w:rPr>
        <w:t>określonych</w:t>
      </w:r>
      <w:r w:rsidRPr="00D2163D">
        <w:rPr>
          <w:rFonts w:ascii="Tahoma" w:hAnsi="Tahoma" w:cs="Tahoma"/>
          <w:spacing w:val="-2"/>
          <w:sz w:val="18"/>
          <w:szCs w:val="18"/>
        </w:rPr>
        <w:t xml:space="preserve"> </w:t>
      </w:r>
      <w:r w:rsidRPr="00D2163D">
        <w:rPr>
          <w:rFonts w:ascii="Tahoma" w:hAnsi="Tahoma" w:cs="Tahoma"/>
          <w:sz w:val="18"/>
          <w:szCs w:val="18"/>
        </w:rPr>
        <w:t>w</w:t>
      </w:r>
      <w:r w:rsidRPr="00D2163D">
        <w:rPr>
          <w:rFonts w:ascii="Tahoma" w:hAnsi="Tahoma" w:cs="Tahoma"/>
          <w:spacing w:val="1"/>
          <w:sz w:val="18"/>
          <w:szCs w:val="18"/>
        </w:rPr>
        <w:t xml:space="preserve"> </w:t>
      </w:r>
      <w:r w:rsidRPr="00D2163D">
        <w:rPr>
          <w:rFonts w:ascii="Tahoma" w:hAnsi="Tahoma" w:cs="Tahoma"/>
          <w:sz w:val="18"/>
          <w:szCs w:val="18"/>
        </w:rPr>
        <w:t>pkt.</w:t>
      </w:r>
      <w:r w:rsidRPr="00D2163D">
        <w:rPr>
          <w:rFonts w:ascii="Tahoma" w:hAnsi="Tahoma" w:cs="Tahoma"/>
          <w:spacing w:val="-2"/>
          <w:sz w:val="18"/>
          <w:szCs w:val="18"/>
        </w:rPr>
        <w:t xml:space="preserve"> </w:t>
      </w:r>
      <w:r w:rsidRPr="00D2163D">
        <w:rPr>
          <w:rFonts w:ascii="Tahoma" w:hAnsi="Tahoma" w:cs="Tahoma"/>
          <w:sz w:val="18"/>
          <w:szCs w:val="18"/>
        </w:rPr>
        <w:t>powyżej.</w:t>
      </w:r>
    </w:p>
    <w:p w14:paraId="58696747" w14:textId="77777777" w:rsidR="00FF225C" w:rsidRPr="00D2163D" w:rsidRDefault="00FF225C" w:rsidP="00FF225C">
      <w:pPr>
        <w:pStyle w:val="Akapitzlist"/>
        <w:widowControl w:val="0"/>
        <w:numPr>
          <w:ilvl w:val="0"/>
          <w:numId w:val="93"/>
        </w:numPr>
        <w:tabs>
          <w:tab w:val="left" w:pos="845"/>
        </w:tabs>
        <w:autoSpaceDE w:val="0"/>
        <w:autoSpaceDN w:val="0"/>
        <w:spacing w:after="0" w:line="240" w:lineRule="auto"/>
        <w:ind w:left="856" w:right="230" w:hanging="360"/>
        <w:contextualSpacing w:val="0"/>
        <w:jc w:val="both"/>
        <w:rPr>
          <w:rFonts w:ascii="Tahoma" w:hAnsi="Tahoma" w:cs="Tahoma"/>
          <w:sz w:val="18"/>
          <w:szCs w:val="18"/>
        </w:rPr>
      </w:pPr>
      <w:r w:rsidRPr="00D2163D">
        <w:rPr>
          <w:rFonts w:ascii="Tahoma" w:hAnsi="Tahoma" w:cs="Tahoma"/>
          <w:sz w:val="18"/>
          <w:szCs w:val="18"/>
        </w:rPr>
        <w:t>Zamawiający</w:t>
      </w:r>
      <w:r w:rsidRPr="00D2163D">
        <w:rPr>
          <w:rFonts w:ascii="Tahoma" w:hAnsi="Tahoma" w:cs="Tahoma"/>
          <w:spacing w:val="1"/>
          <w:sz w:val="18"/>
          <w:szCs w:val="18"/>
        </w:rPr>
        <w:t xml:space="preserve"> </w:t>
      </w:r>
      <w:r w:rsidRPr="00D2163D">
        <w:rPr>
          <w:rFonts w:ascii="Tahoma" w:hAnsi="Tahoma" w:cs="Tahoma"/>
          <w:sz w:val="18"/>
          <w:szCs w:val="18"/>
        </w:rPr>
        <w:t>wymaga,</w:t>
      </w:r>
      <w:r w:rsidRPr="00D2163D">
        <w:rPr>
          <w:rFonts w:ascii="Tahoma" w:hAnsi="Tahoma" w:cs="Tahoma"/>
          <w:spacing w:val="1"/>
          <w:sz w:val="18"/>
          <w:szCs w:val="18"/>
        </w:rPr>
        <w:t xml:space="preserve"> </w:t>
      </w:r>
      <w:r w:rsidRPr="00D2163D">
        <w:rPr>
          <w:rFonts w:ascii="Tahoma" w:hAnsi="Tahoma" w:cs="Tahoma"/>
          <w:sz w:val="18"/>
          <w:szCs w:val="18"/>
        </w:rPr>
        <w:t>aby</w:t>
      </w:r>
      <w:r w:rsidRPr="00D2163D">
        <w:rPr>
          <w:rFonts w:ascii="Tahoma" w:hAnsi="Tahoma" w:cs="Tahoma"/>
          <w:spacing w:val="1"/>
          <w:sz w:val="18"/>
          <w:szCs w:val="18"/>
        </w:rPr>
        <w:t xml:space="preserve"> </w:t>
      </w:r>
      <w:r w:rsidRPr="00D2163D">
        <w:rPr>
          <w:rFonts w:ascii="Tahoma" w:hAnsi="Tahoma" w:cs="Tahoma"/>
          <w:sz w:val="18"/>
          <w:szCs w:val="18"/>
        </w:rPr>
        <w:t>dostarczone</w:t>
      </w:r>
      <w:r w:rsidRPr="00D2163D">
        <w:rPr>
          <w:rFonts w:ascii="Tahoma" w:hAnsi="Tahoma" w:cs="Tahoma"/>
          <w:spacing w:val="1"/>
          <w:sz w:val="18"/>
          <w:szCs w:val="18"/>
        </w:rPr>
        <w:t xml:space="preserve"> </w:t>
      </w:r>
      <w:r w:rsidRPr="00D2163D">
        <w:rPr>
          <w:rFonts w:ascii="Tahoma" w:hAnsi="Tahoma" w:cs="Tahoma"/>
          <w:sz w:val="18"/>
          <w:szCs w:val="18"/>
        </w:rPr>
        <w:t>oprogramowania</w:t>
      </w:r>
      <w:r w:rsidRPr="00D2163D">
        <w:rPr>
          <w:rFonts w:ascii="Tahoma" w:hAnsi="Tahoma" w:cs="Tahoma"/>
          <w:spacing w:val="1"/>
          <w:sz w:val="18"/>
          <w:szCs w:val="18"/>
        </w:rPr>
        <w:t xml:space="preserve"> </w:t>
      </w:r>
      <w:r w:rsidRPr="00D2163D">
        <w:rPr>
          <w:rFonts w:ascii="Tahoma" w:hAnsi="Tahoma" w:cs="Tahoma"/>
          <w:sz w:val="18"/>
          <w:szCs w:val="18"/>
        </w:rPr>
        <w:t>były</w:t>
      </w:r>
      <w:r w:rsidRPr="00D2163D">
        <w:rPr>
          <w:rFonts w:ascii="Tahoma" w:hAnsi="Tahoma" w:cs="Tahoma"/>
          <w:spacing w:val="68"/>
          <w:sz w:val="18"/>
          <w:szCs w:val="18"/>
        </w:rPr>
        <w:t xml:space="preserve"> </w:t>
      </w:r>
      <w:r w:rsidRPr="00D2163D">
        <w:rPr>
          <w:rFonts w:ascii="Tahoma" w:hAnsi="Tahoma" w:cs="Tahoma"/>
          <w:sz w:val="18"/>
          <w:szCs w:val="18"/>
        </w:rPr>
        <w:t>w</w:t>
      </w:r>
      <w:r w:rsidRPr="00D2163D">
        <w:rPr>
          <w:rFonts w:ascii="Tahoma" w:hAnsi="Tahoma" w:cs="Tahoma"/>
          <w:spacing w:val="69"/>
          <w:sz w:val="18"/>
          <w:szCs w:val="18"/>
        </w:rPr>
        <w:t xml:space="preserve"> </w:t>
      </w:r>
      <w:r w:rsidRPr="00D2163D">
        <w:rPr>
          <w:rFonts w:ascii="Tahoma" w:hAnsi="Tahoma" w:cs="Tahoma"/>
          <w:sz w:val="18"/>
          <w:szCs w:val="18"/>
        </w:rPr>
        <w:t>aktualnych</w:t>
      </w:r>
      <w:r w:rsidRPr="00D2163D">
        <w:rPr>
          <w:rFonts w:ascii="Tahoma" w:hAnsi="Tahoma" w:cs="Tahoma"/>
          <w:spacing w:val="1"/>
          <w:sz w:val="18"/>
          <w:szCs w:val="18"/>
        </w:rPr>
        <w:t xml:space="preserve"> </w:t>
      </w:r>
      <w:r w:rsidRPr="00D2163D">
        <w:rPr>
          <w:rFonts w:ascii="Tahoma" w:hAnsi="Tahoma" w:cs="Tahoma"/>
          <w:sz w:val="18"/>
          <w:szCs w:val="18"/>
        </w:rPr>
        <w:t>wersjach (tj. opublikowanych przez producenta nie wcześniej niż 6 miesięcy przed</w:t>
      </w:r>
      <w:r w:rsidRPr="00D2163D">
        <w:rPr>
          <w:rFonts w:ascii="Tahoma" w:hAnsi="Tahoma" w:cs="Tahoma"/>
          <w:spacing w:val="1"/>
          <w:sz w:val="18"/>
          <w:szCs w:val="18"/>
        </w:rPr>
        <w:t xml:space="preserve"> </w:t>
      </w:r>
      <w:r w:rsidRPr="00D2163D">
        <w:rPr>
          <w:rFonts w:ascii="Tahoma" w:hAnsi="Tahoma" w:cs="Tahoma"/>
          <w:sz w:val="18"/>
          <w:szCs w:val="18"/>
        </w:rPr>
        <w:t>dniem</w:t>
      </w:r>
      <w:r w:rsidRPr="00D2163D">
        <w:rPr>
          <w:rFonts w:ascii="Tahoma" w:hAnsi="Tahoma" w:cs="Tahoma"/>
          <w:spacing w:val="-1"/>
          <w:sz w:val="18"/>
          <w:szCs w:val="18"/>
        </w:rPr>
        <w:t xml:space="preserve"> </w:t>
      </w:r>
      <w:r w:rsidRPr="00D2163D">
        <w:rPr>
          <w:rFonts w:ascii="Tahoma" w:hAnsi="Tahoma" w:cs="Tahoma"/>
          <w:sz w:val="18"/>
          <w:szCs w:val="18"/>
        </w:rPr>
        <w:t>składnia</w:t>
      </w:r>
      <w:r w:rsidRPr="00D2163D">
        <w:rPr>
          <w:rFonts w:ascii="Tahoma" w:hAnsi="Tahoma" w:cs="Tahoma"/>
          <w:spacing w:val="-1"/>
          <w:sz w:val="18"/>
          <w:szCs w:val="18"/>
        </w:rPr>
        <w:t xml:space="preserve"> </w:t>
      </w:r>
      <w:r w:rsidRPr="00D2163D">
        <w:rPr>
          <w:rFonts w:ascii="Tahoma" w:hAnsi="Tahoma" w:cs="Tahoma"/>
          <w:sz w:val="18"/>
          <w:szCs w:val="18"/>
        </w:rPr>
        <w:t>ofert)</w:t>
      </w:r>
      <w:r w:rsidRPr="00D2163D">
        <w:rPr>
          <w:rFonts w:ascii="Tahoma" w:hAnsi="Tahoma" w:cs="Tahoma"/>
          <w:spacing w:val="65"/>
          <w:sz w:val="18"/>
          <w:szCs w:val="18"/>
        </w:rPr>
        <w:t xml:space="preserve"> </w:t>
      </w:r>
      <w:r w:rsidRPr="00D2163D">
        <w:rPr>
          <w:rFonts w:ascii="Tahoma" w:hAnsi="Tahoma" w:cs="Tahoma"/>
          <w:sz w:val="18"/>
          <w:szCs w:val="18"/>
        </w:rPr>
        <w:t>lub</w:t>
      </w:r>
      <w:r w:rsidRPr="00D2163D">
        <w:rPr>
          <w:rFonts w:ascii="Tahoma" w:hAnsi="Tahoma" w:cs="Tahoma"/>
          <w:spacing w:val="69"/>
          <w:sz w:val="18"/>
          <w:szCs w:val="18"/>
        </w:rPr>
        <w:t xml:space="preserve"> </w:t>
      </w:r>
      <w:r w:rsidRPr="00D2163D">
        <w:rPr>
          <w:rFonts w:ascii="Tahoma" w:hAnsi="Tahoma" w:cs="Tahoma"/>
          <w:sz w:val="18"/>
          <w:szCs w:val="18"/>
        </w:rPr>
        <w:t>w wersji</w:t>
      </w:r>
      <w:r w:rsidRPr="00D2163D">
        <w:rPr>
          <w:rFonts w:ascii="Tahoma" w:hAnsi="Tahoma" w:cs="Tahoma"/>
          <w:spacing w:val="-4"/>
          <w:sz w:val="18"/>
          <w:szCs w:val="18"/>
        </w:rPr>
        <w:t xml:space="preserve"> </w:t>
      </w:r>
      <w:r w:rsidRPr="00D2163D">
        <w:rPr>
          <w:rFonts w:ascii="Tahoma" w:hAnsi="Tahoma" w:cs="Tahoma"/>
          <w:sz w:val="18"/>
          <w:szCs w:val="18"/>
        </w:rPr>
        <w:t>sugerowanej</w:t>
      </w:r>
      <w:r w:rsidRPr="00D2163D">
        <w:rPr>
          <w:rFonts w:ascii="Tahoma" w:hAnsi="Tahoma" w:cs="Tahoma"/>
          <w:spacing w:val="-2"/>
          <w:sz w:val="18"/>
          <w:szCs w:val="18"/>
        </w:rPr>
        <w:t xml:space="preserve"> </w:t>
      </w:r>
      <w:r w:rsidRPr="00D2163D">
        <w:rPr>
          <w:rFonts w:ascii="Tahoma" w:hAnsi="Tahoma" w:cs="Tahoma"/>
          <w:sz w:val="18"/>
          <w:szCs w:val="18"/>
        </w:rPr>
        <w:t>przez</w:t>
      </w:r>
      <w:r w:rsidRPr="00D2163D">
        <w:rPr>
          <w:rFonts w:ascii="Tahoma" w:hAnsi="Tahoma" w:cs="Tahoma"/>
          <w:spacing w:val="-1"/>
          <w:sz w:val="18"/>
          <w:szCs w:val="18"/>
        </w:rPr>
        <w:t xml:space="preserve"> </w:t>
      </w:r>
      <w:r w:rsidRPr="00D2163D">
        <w:rPr>
          <w:rFonts w:ascii="Tahoma" w:hAnsi="Tahoma" w:cs="Tahoma"/>
          <w:sz w:val="18"/>
          <w:szCs w:val="18"/>
        </w:rPr>
        <w:t>producenta.</w:t>
      </w:r>
    </w:p>
    <w:p w14:paraId="5EABF704" w14:textId="6E1E5335" w:rsidR="00FF225C" w:rsidRPr="00D2163D" w:rsidRDefault="00FF225C" w:rsidP="00FF225C">
      <w:pPr>
        <w:pStyle w:val="Akapitzlist"/>
        <w:widowControl w:val="0"/>
        <w:numPr>
          <w:ilvl w:val="0"/>
          <w:numId w:val="93"/>
        </w:numPr>
        <w:tabs>
          <w:tab w:val="left" w:pos="845"/>
        </w:tabs>
        <w:autoSpaceDE w:val="0"/>
        <w:autoSpaceDN w:val="0"/>
        <w:spacing w:before="1" w:after="0" w:line="240" w:lineRule="auto"/>
        <w:ind w:left="856" w:right="231" w:hanging="360"/>
        <w:contextualSpacing w:val="0"/>
        <w:jc w:val="both"/>
        <w:rPr>
          <w:rFonts w:ascii="Tahoma" w:hAnsi="Tahoma" w:cs="Tahoma"/>
          <w:sz w:val="18"/>
          <w:szCs w:val="18"/>
        </w:rPr>
      </w:pPr>
      <w:r w:rsidRPr="00D2163D">
        <w:rPr>
          <w:rFonts w:ascii="Tahoma" w:hAnsi="Tahoma" w:cs="Tahoma"/>
          <w:sz w:val="18"/>
          <w:szCs w:val="18"/>
        </w:rPr>
        <w:t>Wykonawca zobowiązuje się zrealizować</w:t>
      </w:r>
      <w:r w:rsidRPr="00D2163D">
        <w:rPr>
          <w:rFonts w:ascii="Tahoma" w:hAnsi="Tahoma" w:cs="Tahoma"/>
          <w:spacing w:val="1"/>
          <w:sz w:val="18"/>
          <w:szCs w:val="18"/>
        </w:rPr>
        <w:t xml:space="preserve"> </w:t>
      </w:r>
      <w:r w:rsidRPr="00D2163D">
        <w:rPr>
          <w:rFonts w:ascii="Tahoma" w:hAnsi="Tahoma" w:cs="Tahoma"/>
          <w:sz w:val="18"/>
          <w:szCs w:val="18"/>
        </w:rPr>
        <w:t>niniejszą umowę zgodnie z</w:t>
      </w:r>
      <w:r w:rsidRPr="00D2163D">
        <w:rPr>
          <w:rFonts w:ascii="Tahoma" w:hAnsi="Tahoma" w:cs="Tahoma"/>
          <w:spacing w:val="1"/>
          <w:sz w:val="18"/>
          <w:szCs w:val="18"/>
        </w:rPr>
        <w:t xml:space="preserve"> </w:t>
      </w:r>
      <w:r w:rsidRPr="00D2163D">
        <w:rPr>
          <w:rFonts w:ascii="Tahoma" w:hAnsi="Tahoma" w:cs="Tahoma"/>
          <w:sz w:val="18"/>
          <w:szCs w:val="18"/>
        </w:rPr>
        <w:t>warunkami</w:t>
      </w:r>
      <w:r w:rsidRPr="00D2163D">
        <w:rPr>
          <w:rFonts w:ascii="Tahoma" w:hAnsi="Tahoma" w:cs="Tahoma"/>
          <w:spacing w:val="1"/>
          <w:sz w:val="18"/>
          <w:szCs w:val="18"/>
        </w:rPr>
        <w:t xml:space="preserve"> </w:t>
      </w:r>
      <w:r w:rsidRPr="00D2163D">
        <w:rPr>
          <w:rFonts w:ascii="Tahoma" w:hAnsi="Tahoma" w:cs="Tahoma"/>
          <w:sz w:val="18"/>
          <w:szCs w:val="18"/>
        </w:rPr>
        <w:t>wynikającymi</w:t>
      </w:r>
      <w:r w:rsidRPr="00D2163D">
        <w:rPr>
          <w:rFonts w:ascii="Tahoma" w:hAnsi="Tahoma" w:cs="Tahoma"/>
          <w:spacing w:val="47"/>
          <w:sz w:val="18"/>
          <w:szCs w:val="18"/>
        </w:rPr>
        <w:t xml:space="preserve"> </w:t>
      </w:r>
      <w:r w:rsidRPr="00D2163D">
        <w:rPr>
          <w:rFonts w:ascii="Tahoma" w:hAnsi="Tahoma" w:cs="Tahoma"/>
          <w:sz w:val="18"/>
          <w:szCs w:val="18"/>
        </w:rPr>
        <w:t xml:space="preserve">z  </w:t>
      </w:r>
      <w:r w:rsidRPr="00D2163D">
        <w:rPr>
          <w:rFonts w:ascii="Tahoma" w:hAnsi="Tahoma" w:cs="Tahoma"/>
          <w:spacing w:val="50"/>
          <w:sz w:val="18"/>
          <w:szCs w:val="18"/>
        </w:rPr>
        <w:t xml:space="preserve"> </w:t>
      </w:r>
      <w:r w:rsidRPr="00D2163D">
        <w:rPr>
          <w:rFonts w:ascii="Tahoma" w:hAnsi="Tahoma" w:cs="Tahoma"/>
          <w:sz w:val="18"/>
          <w:szCs w:val="18"/>
        </w:rPr>
        <w:t xml:space="preserve">obowiązujących  </w:t>
      </w:r>
      <w:r w:rsidRPr="00D2163D">
        <w:rPr>
          <w:rFonts w:ascii="Tahoma" w:hAnsi="Tahoma" w:cs="Tahoma"/>
          <w:spacing w:val="48"/>
          <w:sz w:val="18"/>
          <w:szCs w:val="18"/>
        </w:rPr>
        <w:t xml:space="preserve"> </w:t>
      </w:r>
      <w:r w:rsidRPr="00D2163D">
        <w:rPr>
          <w:rFonts w:ascii="Tahoma" w:hAnsi="Tahoma" w:cs="Tahoma"/>
          <w:sz w:val="18"/>
          <w:szCs w:val="18"/>
        </w:rPr>
        <w:t xml:space="preserve">przepisów  </w:t>
      </w:r>
      <w:r w:rsidRPr="00D2163D">
        <w:rPr>
          <w:rFonts w:ascii="Tahoma" w:hAnsi="Tahoma" w:cs="Tahoma"/>
          <w:spacing w:val="46"/>
          <w:sz w:val="18"/>
          <w:szCs w:val="18"/>
        </w:rPr>
        <w:t xml:space="preserve"> </w:t>
      </w:r>
      <w:r w:rsidRPr="00D2163D">
        <w:rPr>
          <w:rFonts w:ascii="Tahoma" w:hAnsi="Tahoma" w:cs="Tahoma"/>
          <w:sz w:val="18"/>
          <w:szCs w:val="18"/>
        </w:rPr>
        <w:t xml:space="preserve">technicznych,  w  </w:t>
      </w:r>
      <w:r w:rsidRPr="00D2163D">
        <w:rPr>
          <w:rFonts w:ascii="Tahoma" w:hAnsi="Tahoma" w:cs="Tahoma"/>
          <w:spacing w:val="46"/>
          <w:sz w:val="18"/>
          <w:szCs w:val="18"/>
        </w:rPr>
        <w:t xml:space="preserve"> </w:t>
      </w:r>
      <w:r w:rsidRPr="00D2163D">
        <w:rPr>
          <w:rFonts w:ascii="Tahoma" w:hAnsi="Tahoma" w:cs="Tahoma"/>
          <w:sz w:val="18"/>
          <w:szCs w:val="18"/>
        </w:rPr>
        <w:t xml:space="preserve">tym  </w:t>
      </w:r>
      <w:r w:rsidRPr="00D2163D">
        <w:rPr>
          <w:rFonts w:ascii="Tahoma" w:hAnsi="Tahoma" w:cs="Tahoma"/>
          <w:spacing w:val="49"/>
          <w:sz w:val="18"/>
          <w:szCs w:val="18"/>
        </w:rPr>
        <w:t xml:space="preserve"> </w:t>
      </w:r>
      <w:r w:rsidRPr="00D2163D">
        <w:rPr>
          <w:rFonts w:ascii="Tahoma" w:hAnsi="Tahoma" w:cs="Tahoma"/>
          <w:sz w:val="18"/>
          <w:szCs w:val="18"/>
        </w:rPr>
        <w:t>zgodnie</w:t>
      </w:r>
      <w:r w:rsidR="005A05C0" w:rsidRPr="005D7051">
        <w:rPr>
          <w:rFonts w:ascii="Tahoma" w:hAnsi="Tahoma" w:cs="Tahoma"/>
          <w:sz w:val="18"/>
          <w:szCs w:val="18"/>
        </w:rPr>
        <w:t xml:space="preserve"> </w:t>
      </w:r>
      <w:r w:rsidRPr="00D2163D">
        <w:rPr>
          <w:rFonts w:ascii="Tahoma" w:hAnsi="Tahoma" w:cs="Tahoma"/>
          <w:spacing w:val="-67"/>
          <w:sz w:val="18"/>
          <w:szCs w:val="18"/>
        </w:rPr>
        <w:t xml:space="preserve"> </w:t>
      </w:r>
      <w:r w:rsidRPr="00D2163D">
        <w:rPr>
          <w:rFonts w:ascii="Tahoma" w:hAnsi="Tahoma" w:cs="Tahoma"/>
          <w:sz w:val="18"/>
          <w:szCs w:val="18"/>
        </w:rPr>
        <w:t>z</w:t>
      </w:r>
      <w:r w:rsidRPr="00D2163D">
        <w:rPr>
          <w:rFonts w:ascii="Tahoma" w:hAnsi="Tahoma" w:cs="Tahoma"/>
          <w:spacing w:val="53"/>
          <w:sz w:val="18"/>
          <w:szCs w:val="18"/>
        </w:rPr>
        <w:t xml:space="preserve"> </w:t>
      </w:r>
      <w:r w:rsidRPr="00D2163D">
        <w:rPr>
          <w:rFonts w:ascii="Tahoma" w:hAnsi="Tahoma" w:cs="Tahoma"/>
          <w:sz w:val="18"/>
          <w:szCs w:val="18"/>
        </w:rPr>
        <w:t>obowiązującymi</w:t>
      </w:r>
      <w:r w:rsidRPr="00D2163D">
        <w:rPr>
          <w:rFonts w:ascii="Tahoma" w:hAnsi="Tahoma" w:cs="Tahoma"/>
          <w:spacing w:val="51"/>
          <w:sz w:val="18"/>
          <w:szCs w:val="18"/>
        </w:rPr>
        <w:t xml:space="preserve"> </w:t>
      </w:r>
      <w:r w:rsidRPr="00D2163D">
        <w:rPr>
          <w:rFonts w:ascii="Tahoma" w:hAnsi="Tahoma" w:cs="Tahoma"/>
          <w:sz w:val="18"/>
          <w:szCs w:val="18"/>
        </w:rPr>
        <w:t>normami,</w:t>
      </w:r>
      <w:r w:rsidRPr="00D2163D">
        <w:rPr>
          <w:rFonts w:ascii="Tahoma" w:hAnsi="Tahoma" w:cs="Tahoma"/>
          <w:spacing w:val="54"/>
          <w:sz w:val="18"/>
          <w:szCs w:val="18"/>
        </w:rPr>
        <w:t xml:space="preserve"> </w:t>
      </w:r>
      <w:r w:rsidRPr="00D2163D">
        <w:rPr>
          <w:rFonts w:ascii="Tahoma" w:hAnsi="Tahoma" w:cs="Tahoma"/>
          <w:sz w:val="18"/>
          <w:szCs w:val="18"/>
        </w:rPr>
        <w:t>ustawą</w:t>
      </w:r>
      <w:r w:rsidRPr="00D2163D">
        <w:rPr>
          <w:rFonts w:ascii="Tahoma" w:hAnsi="Tahoma" w:cs="Tahoma"/>
          <w:spacing w:val="51"/>
          <w:sz w:val="18"/>
          <w:szCs w:val="18"/>
        </w:rPr>
        <w:t xml:space="preserve"> </w:t>
      </w:r>
      <w:r w:rsidRPr="00D2163D">
        <w:rPr>
          <w:rFonts w:ascii="Tahoma" w:hAnsi="Tahoma" w:cs="Tahoma"/>
          <w:sz w:val="18"/>
          <w:szCs w:val="18"/>
        </w:rPr>
        <w:t>o</w:t>
      </w:r>
      <w:r w:rsidRPr="00D2163D">
        <w:rPr>
          <w:rFonts w:ascii="Tahoma" w:hAnsi="Tahoma" w:cs="Tahoma"/>
          <w:spacing w:val="52"/>
          <w:sz w:val="18"/>
          <w:szCs w:val="18"/>
        </w:rPr>
        <w:t xml:space="preserve"> </w:t>
      </w:r>
      <w:r w:rsidRPr="00D2163D">
        <w:rPr>
          <w:rFonts w:ascii="Tahoma" w:hAnsi="Tahoma" w:cs="Tahoma"/>
          <w:sz w:val="18"/>
          <w:szCs w:val="18"/>
        </w:rPr>
        <w:t>Wyrobach</w:t>
      </w:r>
      <w:r w:rsidRPr="00D2163D">
        <w:rPr>
          <w:rFonts w:ascii="Tahoma" w:hAnsi="Tahoma" w:cs="Tahoma"/>
          <w:spacing w:val="53"/>
          <w:sz w:val="18"/>
          <w:szCs w:val="18"/>
        </w:rPr>
        <w:t xml:space="preserve"> </w:t>
      </w:r>
      <w:r w:rsidRPr="00D2163D">
        <w:rPr>
          <w:rFonts w:ascii="Tahoma" w:hAnsi="Tahoma" w:cs="Tahoma"/>
          <w:sz w:val="18"/>
          <w:szCs w:val="18"/>
        </w:rPr>
        <w:t>medycznych,</w:t>
      </w:r>
      <w:r w:rsidRPr="00D2163D">
        <w:rPr>
          <w:rFonts w:ascii="Tahoma" w:hAnsi="Tahoma" w:cs="Tahoma"/>
          <w:spacing w:val="52"/>
          <w:sz w:val="18"/>
          <w:szCs w:val="18"/>
        </w:rPr>
        <w:t xml:space="preserve"> </w:t>
      </w:r>
      <w:r w:rsidRPr="00D2163D">
        <w:rPr>
          <w:rFonts w:ascii="Tahoma" w:hAnsi="Tahoma" w:cs="Tahoma"/>
          <w:sz w:val="18"/>
          <w:szCs w:val="18"/>
        </w:rPr>
        <w:t>wiedzą</w:t>
      </w:r>
      <w:r w:rsidRPr="00D2163D">
        <w:rPr>
          <w:rFonts w:ascii="Tahoma" w:hAnsi="Tahoma" w:cs="Tahoma"/>
          <w:spacing w:val="48"/>
          <w:sz w:val="18"/>
          <w:szCs w:val="18"/>
        </w:rPr>
        <w:t xml:space="preserve"> </w:t>
      </w:r>
      <w:r w:rsidRPr="00D2163D">
        <w:rPr>
          <w:rFonts w:ascii="Tahoma" w:hAnsi="Tahoma" w:cs="Tahoma"/>
          <w:sz w:val="18"/>
          <w:szCs w:val="18"/>
        </w:rPr>
        <w:t xml:space="preserve">techniczną </w:t>
      </w:r>
      <w:r w:rsidRPr="00D2163D">
        <w:rPr>
          <w:rFonts w:ascii="Tahoma" w:hAnsi="Tahoma" w:cs="Tahoma"/>
          <w:spacing w:val="-66"/>
          <w:sz w:val="18"/>
          <w:szCs w:val="18"/>
        </w:rPr>
        <w:t xml:space="preserve"> </w:t>
      </w:r>
      <w:r w:rsidRPr="00D2163D">
        <w:rPr>
          <w:rFonts w:ascii="Tahoma" w:hAnsi="Tahoma" w:cs="Tahoma"/>
          <w:sz w:val="18"/>
          <w:szCs w:val="18"/>
        </w:rPr>
        <w:t>i</w:t>
      </w:r>
      <w:r w:rsidRPr="00D2163D">
        <w:rPr>
          <w:rFonts w:ascii="Tahoma" w:hAnsi="Tahoma" w:cs="Tahoma"/>
          <w:spacing w:val="-1"/>
          <w:sz w:val="18"/>
          <w:szCs w:val="18"/>
        </w:rPr>
        <w:t xml:space="preserve"> </w:t>
      </w:r>
      <w:r w:rsidRPr="00D2163D">
        <w:rPr>
          <w:rFonts w:ascii="Tahoma" w:hAnsi="Tahoma" w:cs="Tahoma"/>
          <w:sz w:val="18"/>
          <w:szCs w:val="18"/>
        </w:rPr>
        <w:t>wytycznymi Lotniczego</w:t>
      </w:r>
      <w:r w:rsidRPr="00D2163D">
        <w:rPr>
          <w:rFonts w:ascii="Tahoma" w:hAnsi="Tahoma" w:cs="Tahoma"/>
          <w:spacing w:val="-2"/>
          <w:sz w:val="18"/>
          <w:szCs w:val="18"/>
        </w:rPr>
        <w:t xml:space="preserve"> </w:t>
      </w:r>
      <w:r w:rsidRPr="00D2163D">
        <w:rPr>
          <w:rFonts w:ascii="Tahoma" w:hAnsi="Tahoma" w:cs="Tahoma"/>
          <w:sz w:val="18"/>
          <w:szCs w:val="18"/>
        </w:rPr>
        <w:t>Pogotowia</w:t>
      </w:r>
      <w:r w:rsidRPr="00D2163D">
        <w:rPr>
          <w:rFonts w:ascii="Tahoma" w:hAnsi="Tahoma" w:cs="Tahoma"/>
          <w:spacing w:val="-1"/>
          <w:sz w:val="18"/>
          <w:szCs w:val="18"/>
        </w:rPr>
        <w:t xml:space="preserve"> </w:t>
      </w:r>
      <w:r w:rsidRPr="00D2163D">
        <w:rPr>
          <w:rFonts w:ascii="Tahoma" w:hAnsi="Tahoma" w:cs="Tahoma"/>
          <w:sz w:val="18"/>
          <w:szCs w:val="18"/>
        </w:rPr>
        <w:t>Ratunkowego (LPR).</w:t>
      </w:r>
    </w:p>
    <w:p w14:paraId="072A35B7" w14:textId="3C2B6C66" w:rsidR="00B770AD" w:rsidRPr="00D2163D" w:rsidRDefault="00FF225C" w:rsidP="00FF225C">
      <w:pPr>
        <w:pStyle w:val="Akapitzlist"/>
        <w:widowControl w:val="0"/>
        <w:numPr>
          <w:ilvl w:val="0"/>
          <w:numId w:val="93"/>
        </w:numPr>
        <w:tabs>
          <w:tab w:val="left" w:pos="845"/>
        </w:tabs>
        <w:autoSpaceDE w:val="0"/>
        <w:autoSpaceDN w:val="0"/>
        <w:spacing w:before="1" w:after="0" w:line="240" w:lineRule="auto"/>
        <w:ind w:left="856" w:right="234" w:hanging="360"/>
        <w:contextualSpacing w:val="0"/>
        <w:jc w:val="both"/>
        <w:rPr>
          <w:rFonts w:ascii="Tahoma" w:hAnsi="Tahoma" w:cs="Tahoma"/>
          <w:sz w:val="18"/>
          <w:szCs w:val="18"/>
        </w:rPr>
      </w:pPr>
      <w:r w:rsidRPr="00D2163D">
        <w:rPr>
          <w:rFonts w:ascii="Tahoma" w:hAnsi="Tahoma" w:cs="Tahoma"/>
          <w:sz w:val="18"/>
          <w:szCs w:val="18"/>
        </w:rPr>
        <w:t>Dostarczone urządzenia i sprzęty muszą posiadać trwałe oznaczenia zawierające:</w:t>
      </w:r>
      <w:r w:rsidRPr="00D2163D">
        <w:rPr>
          <w:rFonts w:ascii="Tahoma" w:hAnsi="Tahoma" w:cs="Tahoma"/>
          <w:spacing w:val="1"/>
          <w:sz w:val="18"/>
          <w:szCs w:val="18"/>
        </w:rPr>
        <w:t xml:space="preserve"> </w:t>
      </w:r>
      <w:r w:rsidRPr="00D2163D">
        <w:rPr>
          <w:rFonts w:ascii="Tahoma" w:hAnsi="Tahoma" w:cs="Tahoma"/>
          <w:sz w:val="18"/>
          <w:szCs w:val="18"/>
        </w:rPr>
        <w:t>nazwę</w:t>
      </w:r>
      <w:r w:rsidRPr="00D2163D">
        <w:rPr>
          <w:rFonts w:ascii="Tahoma" w:hAnsi="Tahoma" w:cs="Tahoma"/>
          <w:spacing w:val="-3"/>
          <w:sz w:val="18"/>
          <w:szCs w:val="18"/>
        </w:rPr>
        <w:t xml:space="preserve"> </w:t>
      </w:r>
      <w:r w:rsidRPr="00D2163D">
        <w:rPr>
          <w:rFonts w:ascii="Tahoma" w:hAnsi="Tahoma" w:cs="Tahoma"/>
          <w:sz w:val="18"/>
          <w:szCs w:val="18"/>
        </w:rPr>
        <w:t>i adres</w:t>
      </w:r>
      <w:r w:rsidRPr="00D2163D">
        <w:rPr>
          <w:rFonts w:ascii="Tahoma" w:hAnsi="Tahoma" w:cs="Tahoma"/>
          <w:spacing w:val="-1"/>
          <w:sz w:val="18"/>
          <w:szCs w:val="18"/>
        </w:rPr>
        <w:t xml:space="preserve"> </w:t>
      </w:r>
      <w:r w:rsidRPr="00D2163D">
        <w:rPr>
          <w:rFonts w:ascii="Tahoma" w:hAnsi="Tahoma" w:cs="Tahoma"/>
          <w:sz w:val="18"/>
          <w:szCs w:val="18"/>
        </w:rPr>
        <w:t>producenta,</w:t>
      </w:r>
      <w:r w:rsidRPr="00D2163D">
        <w:rPr>
          <w:rFonts w:ascii="Tahoma" w:hAnsi="Tahoma" w:cs="Tahoma"/>
          <w:spacing w:val="-2"/>
          <w:sz w:val="18"/>
          <w:szCs w:val="18"/>
        </w:rPr>
        <w:t xml:space="preserve"> </w:t>
      </w:r>
      <w:r w:rsidRPr="00D2163D">
        <w:rPr>
          <w:rFonts w:ascii="Tahoma" w:hAnsi="Tahoma" w:cs="Tahoma"/>
          <w:sz w:val="18"/>
          <w:szCs w:val="18"/>
        </w:rPr>
        <w:t>typ, oznakowanie</w:t>
      </w:r>
      <w:r w:rsidRPr="00D2163D">
        <w:rPr>
          <w:rFonts w:ascii="Tahoma" w:hAnsi="Tahoma" w:cs="Tahoma"/>
          <w:spacing w:val="-2"/>
          <w:sz w:val="18"/>
          <w:szCs w:val="18"/>
        </w:rPr>
        <w:t xml:space="preserve"> </w:t>
      </w:r>
      <w:r w:rsidRPr="00D2163D">
        <w:rPr>
          <w:rFonts w:ascii="Tahoma" w:hAnsi="Tahoma" w:cs="Tahoma"/>
          <w:sz w:val="18"/>
          <w:szCs w:val="18"/>
        </w:rPr>
        <w:t>CE</w:t>
      </w:r>
      <w:r w:rsidR="00CF0CBB" w:rsidRPr="005D7051">
        <w:rPr>
          <w:rFonts w:ascii="Tahoma" w:hAnsi="Tahoma" w:cs="Tahoma"/>
          <w:sz w:val="18"/>
          <w:szCs w:val="18"/>
        </w:rPr>
        <w:t>,</w:t>
      </w:r>
      <w:r w:rsidRPr="00D2163D">
        <w:rPr>
          <w:rFonts w:ascii="Tahoma" w:hAnsi="Tahoma" w:cs="Tahoma"/>
          <w:spacing w:val="-5"/>
          <w:sz w:val="18"/>
          <w:szCs w:val="18"/>
        </w:rPr>
        <w:t xml:space="preserve"> </w:t>
      </w:r>
      <w:r w:rsidRPr="00D2163D">
        <w:rPr>
          <w:rFonts w:ascii="Tahoma" w:hAnsi="Tahoma" w:cs="Tahoma"/>
          <w:sz w:val="18"/>
          <w:szCs w:val="18"/>
        </w:rPr>
        <w:t>numer</w:t>
      </w:r>
      <w:r w:rsidRPr="00D2163D">
        <w:rPr>
          <w:rFonts w:ascii="Tahoma" w:hAnsi="Tahoma" w:cs="Tahoma"/>
          <w:spacing w:val="-2"/>
          <w:sz w:val="18"/>
          <w:szCs w:val="18"/>
        </w:rPr>
        <w:t xml:space="preserve"> </w:t>
      </w:r>
      <w:r w:rsidRPr="00D2163D">
        <w:rPr>
          <w:rFonts w:ascii="Tahoma" w:hAnsi="Tahoma" w:cs="Tahoma"/>
          <w:sz w:val="18"/>
          <w:szCs w:val="18"/>
        </w:rPr>
        <w:t>fabryczny i</w:t>
      </w:r>
      <w:r w:rsidRPr="00D2163D">
        <w:rPr>
          <w:rFonts w:ascii="Tahoma" w:hAnsi="Tahoma" w:cs="Tahoma"/>
          <w:spacing w:val="-1"/>
          <w:sz w:val="18"/>
          <w:szCs w:val="18"/>
        </w:rPr>
        <w:t xml:space="preserve"> </w:t>
      </w:r>
      <w:r w:rsidRPr="00D2163D">
        <w:rPr>
          <w:rFonts w:ascii="Tahoma" w:hAnsi="Tahoma" w:cs="Tahoma"/>
          <w:sz w:val="18"/>
          <w:szCs w:val="18"/>
        </w:rPr>
        <w:t>rok produkcji.</w:t>
      </w:r>
    </w:p>
    <w:p w14:paraId="695EC34C" w14:textId="68EA499D" w:rsidR="00B770AD" w:rsidRPr="00B770AD" w:rsidRDefault="00661B9B" w:rsidP="00B770AD">
      <w:pPr>
        <w:pStyle w:val="Akapitzlist"/>
        <w:widowControl w:val="0"/>
        <w:numPr>
          <w:ilvl w:val="0"/>
          <w:numId w:val="93"/>
        </w:numPr>
        <w:tabs>
          <w:tab w:val="left" w:pos="845"/>
        </w:tabs>
        <w:autoSpaceDE w:val="0"/>
        <w:autoSpaceDN w:val="0"/>
        <w:spacing w:before="1" w:after="0" w:line="240" w:lineRule="auto"/>
        <w:ind w:left="856" w:right="234" w:hanging="360"/>
        <w:contextualSpacing w:val="0"/>
        <w:jc w:val="both"/>
      </w:pPr>
      <w:r w:rsidRPr="00B770AD">
        <w:t>Wykonawca</w:t>
      </w:r>
      <w:r w:rsidRPr="00B770AD">
        <w:rPr>
          <w:spacing w:val="93"/>
        </w:rPr>
        <w:t xml:space="preserve"> </w:t>
      </w:r>
      <w:r w:rsidRPr="00B770AD">
        <w:t>oświadcza,</w:t>
      </w:r>
      <w:r w:rsidRPr="00B770AD">
        <w:rPr>
          <w:spacing w:val="92"/>
        </w:rPr>
        <w:t xml:space="preserve"> </w:t>
      </w:r>
      <w:r w:rsidRPr="00B770AD">
        <w:t>że</w:t>
      </w:r>
      <w:r w:rsidRPr="00B770AD">
        <w:rPr>
          <w:spacing w:val="94"/>
        </w:rPr>
        <w:t xml:space="preserve"> </w:t>
      </w:r>
      <w:r w:rsidRPr="00B770AD">
        <w:t>dostarczone</w:t>
      </w:r>
      <w:r w:rsidRPr="00B770AD">
        <w:rPr>
          <w:spacing w:val="93"/>
        </w:rPr>
        <w:t xml:space="preserve"> </w:t>
      </w:r>
      <w:r w:rsidRPr="00B770AD">
        <w:t>w</w:t>
      </w:r>
      <w:r w:rsidRPr="00B770AD">
        <w:rPr>
          <w:spacing w:val="91"/>
        </w:rPr>
        <w:t xml:space="preserve"> </w:t>
      </w:r>
      <w:r w:rsidRPr="00B770AD">
        <w:t>ramach</w:t>
      </w:r>
      <w:r w:rsidRPr="00B770AD">
        <w:rPr>
          <w:spacing w:val="93"/>
        </w:rPr>
        <w:t xml:space="preserve"> </w:t>
      </w:r>
      <w:r w:rsidRPr="00B770AD">
        <w:t>umowy</w:t>
      </w:r>
      <w:r w:rsidRPr="00B770AD">
        <w:rPr>
          <w:spacing w:val="94"/>
        </w:rPr>
        <w:t xml:space="preserve"> </w:t>
      </w:r>
      <w:r w:rsidRPr="00B770AD">
        <w:t>urządzenia,</w:t>
      </w:r>
      <w:r w:rsidRPr="00B770AD">
        <w:rPr>
          <w:spacing w:val="94"/>
        </w:rPr>
        <w:t xml:space="preserve"> </w:t>
      </w:r>
      <w:r w:rsidRPr="00B770AD">
        <w:t xml:space="preserve">sprzęty </w:t>
      </w:r>
      <w:r w:rsidRPr="00B770AD">
        <w:rPr>
          <w:spacing w:val="-66"/>
        </w:rPr>
        <w:t>i</w:t>
      </w:r>
      <w:r w:rsidRPr="00B770AD">
        <w:rPr>
          <w:spacing w:val="38"/>
        </w:rPr>
        <w:t xml:space="preserve"> </w:t>
      </w:r>
      <w:r w:rsidRPr="00B770AD">
        <w:t>oprogramowanie</w:t>
      </w:r>
      <w:r w:rsidRPr="00B770AD">
        <w:rPr>
          <w:spacing w:val="79"/>
        </w:rPr>
        <w:t xml:space="preserve"> </w:t>
      </w:r>
      <w:r w:rsidRPr="00B770AD">
        <w:t>nie</w:t>
      </w:r>
      <w:r w:rsidRPr="00B770AD">
        <w:rPr>
          <w:spacing w:val="75"/>
        </w:rPr>
        <w:t xml:space="preserve"> </w:t>
      </w:r>
      <w:r w:rsidRPr="00B770AD">
        <w:t>będą</w:t>
      </w:r>
      <w:r w:rsidRPr="00B770AD">
        <w:rPr>
          <w:spacing w:val="38"/>
        </w:rPr>
        <w:t xml:space="preserve"> </w:t>
      </w:r>
      <w:r w:rsidRPr="00B770AD">
        <w:t>miały</w:t>
      </w:r>
      <w:r w:rsidRPr="00B770AD">
        <w:rPr>
          <w:spacing w:val="76"/>
        </w:rPr>
        <w:t xml:space="preserve"> </w:t>
      </w:r>
      <w:r w:rsidRPr="00B770AD">
        <w:t>wad</w:t>
      </w:r>
      <w:r w:rsidRPr="00B770AD">
        <w:rPr>
          <w:spacing w:val="39"/>
        </w:rPr>
        <w:t xml:space="preserve"> </w:t>
      </w:r>
      <w:r w:rsidRPr="00B770AD">
        <w:t>fizycznych</w:t>
      </w:r>
      <w:r w:rsidRPr="00B770AD">
        <w:rPr>
          <w:spacing w:val="38"/>
        </w:rPr>
        <w:t xml:space="preserve"> </w:t>
      </w:r>
      <w:r w:rsidRPr="00B770AD">
        <w:t>i</w:t>
      </w:r>
      <w:r w:rsidRPr="00B770AD">
        <w:rPr>
          <w:spacing w:val="39"/>
        </w:rPr>
        <w:t xml:space="preserve"> </w:t>
      </w:r>
      <w:r w:rsidRPr="00B770AD">
        <w:t>prawnych,</w:t>
      </w:r>
      <w:r w:rsidRPr="00B770AD">
        <w:rPr>
          <w:spacing w:val="39"/>
        </w:rPr>
        <w:t xml:space="preserve"> </w:t>
      </w:r>
      <w:r w:rsidRPr="00B770AD">
        <w:t>w</w:t>
      </w:r>
      <w:r w:rsidRPr="00B770AD">
        <w:rPr>
          <w:spacing w:val="38"/>
        </w:rPr>
        <w:t xml:space="preserve"> </w:t>
      </w:r>
      <w:r w:rsidRPr="00B770AD">
        <w:t>szczególności</w:t>
      </w:r>
      <w:r w:rsidRPr="00B770AD">
        <w:rPr>
          <w:spacing w:val="-67"/>
        </w:rPr>
        <w:t xml:space="preserve"> </w:t>
      </w:r>
      <w:r w:rsidRPr="00B770AD">
        <w:t>nie</w:t>
      </w:r>
      <w:r w:rsidRPr="00B770AD">
        <w:rPr>
          <w:spacing w:val="-2"/>
        </w:rPr>
        <w:t xml:space="preserve"> </w:t>
      </w:r>
      <w:r w:rsidRPr="00B770AD">
        <w:t>są obciążone</w:t>
      </w:r>
      <w:r w:rsidRPr="00B770AD">
        <w:rPr>
          <w:spacing w:val="-3"/>
        </w:rPr>
        <w:t xml:space="preserve"> </w:t>
      </w:r>
      <w:r w:rsidRPr="00B770AD">
        <w:t>prawami majątkowymi, prawami własności intelektualnej, w tym prawami  autorskimi</w:t>
      </w:r>
      <w:r w:rsidRPr="00B770AD">
        <w:rPr>
          <w:spacing w:val="-1"/>
        </w:rPr>
        <w:t xml:space="preserve"> </w:t>
      </w:r>
      <w:r w:rsidRPr="00B770AD">
        <w:t>osób</w:t>
      </w:r>
      <w:r w:rsidRPr="00B770AD">
        <w:rPr>
          <w:spacing w:val="-2"/>
        </w:rPr>
        <w:t xml:space="preserve"> </w:t>
      </w:r>
      <w:r w:rsidRPr="00B770AD">
        <w:t>trzecich.</w:t>
      </w:r>
    </w:p>
    <w:p w14:paraId="4CBF4635" w14:textId="77777777" w:rsidR="00E75404" w:rsidRDefault="00FF225C" w:rsidP="00B770AD">
      <w:pPr>
        <w:pStyle w:val="Akapitzlist"/>
        <w:widowControl w:val="0"/>
        <w:numPr>
          <w:ilvl w:val="0"/>
          <w:numId w:val="93"/>
        </w:numPr>
        <w:tabs>
          <w:tab w:val="left" w:pos="845"/>
        </w:tabs>
        <w:autoSpaceDE w:val="0"/>
        <w:autoSpaceDN w:val="0"/>
        <w:spacing w:before="1" w:after="0" w:line="240" w:lineRule="auto"/>
        <w:ind w:left="856" w:right="234" w:hanging="360"/>
        <w:contextualSpacing w:val="0"/>
        <w:jc w:val="both"/>
      </w:pPr>
      <w:r w:rsidRPr="00B770AD">
        <w:t>Wykonawca będzie ponosił pełną odpowiedzialność wobec osób zgłaszających jakiekolwiek roszczenia związane z naruszeniem ich praw autorskich lub praw własności intelektualnej.</w:t>
      </w:r>
    </w:p>
    <w:p w14:paraId="7377209F" w14:textId="77777777" w:rsidR="00B770AD" w:rsidRPr="00B770AD" w:rsidRDefault="00B770AD" w:rsidP="00B770AD">
      <w:pPr>
        <w:pStyle w:val="Akapitzlist"/>
        <w:widowControl w:val="0"/>
        <w:tabs>
          <w:tab w:val="left" w:pos="845"/>
        </w:tabs>
        <w:autoSpaceDE w:val="0"/>
        <w:autoSpaceDN w:val="0"/>
        <w:spacing w:before="1" w:after="0" w:line="240" w:lineRule="auto"/>
        <w:ind w:left="856" w:right="234"/>
        <w:contextualSpacing w:val="0"/>
        <w:jc w:val="right"/>
      </w:pPr>
    </w:p>
    <w:p w14:paraId="5DBED806" w14:textId="77777777" w:rsidR="00820DFC" w:rsidRPr="00D2163D" w:rsidRDefault="00820DFC" w:rsidP="00820DFC">
      <w:pPr>
        <w:ind w:right="16"/>
        <w:jc w:val="center"/>
        <w:rPr>
          <w:rFonts w:ascii="Tahoma" w:hAnsi="Tahoma" w:cs="Tahoma"/>
          <w:b/>
          <w:sz w:val="18"/>
          <w:szCs w:val="18"/>
        </w:rPr>
      </w:pPr>
      <w:r w:rsidRPr="00D2163D">
        <w:rPr>
          <w:rFonts w:ascii="Tahoma" w:hAnsi="Tahoma" w:cs="Tahoma"/>
          <w:b/>
          <w:sz w:val="18"/>
          <w:szCs w:val="18"/>
        </w:rPr>
        <w:t>§2</w:t>
      </w:r>
    </w:p>
    <w:p w14:paraId="7D72335F" w14:textId="77777777" w:rsidR="00820DFC" w:rsidRPr="00D2163D" w:rsidRDefault="00820DFC" w:rsidP="00820DFC">
      <w:pPr>
        <w:numPr>
          <w:ilvl w:val="0"/>
          <w:numId w:val="20"/>
        </w:numPr>
        <w:ind w:left="284" w:hanging="284"/>
        <w:jc w:val="both"/>
        <w:rPr>
          <w:rFonts w:ascii="Tahoma" w:hAnsi="Tahoma" w:cs="Tahoma"/>
          <w:sz w:val="18"/>
          <w:szCs w:val="18"/>
        </w:rPr>
      </w:pPr>
      <w:r w:rsidRPr="00D2163D">
        <w:rPr>
          <w:rFonts w:ascii="Tahoma" w:hAnsi="Tahoma" w:cs="Tahoma"/>
          <w:sz w:val="18"/>
          <w:szCs w:val="18"/>
        </w:rPr>
        <w:t xml:space="preserve">Całkowita cena towaru wymienionego w § 1 ust. 1 wynosi </w:t>
      </w:r>
      <w:r w:rsidRPr="00D2163D">
        <w:rPr>
          <w:rFonts w:ascii="Tahoma" w:hAnsi="Tahoma" w:cs="Tahoma"/>
          <w:b/>
          <w:sz w:val="18"/>
          <w:szCs w:val="18"/>
        </w:rPr>
        <w:t>…………………… złotych brutto</w:t>
      </w:r>
      <w:r w:rsidRPr="00D2163D">
        <w:rPr>
          <w:rFonts w:ascii="Tahoma" w:hAnsi="Tahoma" w:cs="Tahoma"/>
          <w:sz w:val="18"/>
          <w:szCs w:val="18"/>
        </w:rPr>
        <w:t xml:space="preserve"> (słownie: …………………………………… zł </w:t>
      </w:r>
      <w:r w:rsidRPr="00D2163D">
        <w:rPr>
          <w:rFonts w:ascii="Tahoma" w:hAnsi="Tahoma" w:cs="Tahoma"/>
          <w:sz w:val="18"/>
          <w:szCs w:val="18"/>
          <w:vertAlign w:val="superscript"/>
        </w:rPr>
        <w:t>00</w:t>
      </w:r>
      <w:r w:rsidRPr="00D2163D">
        <w:rPr>
          <w:rFonts w:ascii="Tahoma" w:hAnsi="Tahoma" w:cs="Tahoma"/>
          <w:sz w:val="18"/>
          <w:szCs w:val="18"/>
        </w:rPr>
        <w:t>/</w:t>
      </w:r>
      <w:r w:rsidRPr="00D2163D">
        <w:rPr>
          <w:rFonts w:ascii="Tahoma" w:hAnsi="Tahoma" w:cs="Tahoma"/>
          <w:sz w:val="18"/>
          <w:szCs w:val="18"/>
          <w:vertAlign w:val="subscript"/>
        </w:rPr>
        <w:t>100</w:t>
      </w:r>
      <w:r w:rsidRPr="00D2163D">
        <w:rPr>
          <w:rFonts w:ascii="Tahoma" w:hAnsi="Tahoma" w:cs="Tahoma"/>
          <w:sz w:val="18"/>
          <w:szCs w:val="18"/>
        </w:rPr>
        <w:t>), w tym wartość netto w wysokości ……………………………………………………. złotych. Ceny jednostkowe towaru określono w Formularzu asortymentowo- cenowym, stanowiącym załącznik nr 2 do niniejszej umowy.</w:t>
      </w:r>
    </w:p>
    <w:p w14:paraId="74B2D993" w14:textId="025AF9CB" w:rsidR="00BE6EC9" w:rsidRPr="00D2163D" w:rsidRDefault="00820DFC" w:rsidP="00BE6EC9">
      <w:pPr>
        <w:numPr>
          <w:ilvl w:val="0"/>
          <w:numId w:val="20"/>
        </w:numPr>
        <w:ind w:left="284"/>
        <w:jc w:val="both"/>
        <w:rPr>
          <w:rFonts w:ascii="Tahoma" w:hAnsi="Tahoma" w:cs="Tahoma"/>
          <w:sz w:val="18"/>
          <w:szCs w:val="18"/>
        </w:rPr>
      </w:pPr>
      <w:r w:rsidRPr="00D2163D">
        <w:rPr>
          <w:rFonts w:ascii="Tahoma" w:hAnsi="Tahoma" w:cs="Tahoma"/>
          <w:sz w:val="18"/>
          <w:szCs w:val="18"/>
        </w:rPr>
        <w:t xml:space="preserve">Cena obejmuje również: koszty transportu krajowego i zagranicznego </w:t>
      </w:r>
      <w:r w:rsidR="000321D8" w:rsidRPr="00D2163D">
        <w:rPr>
          <w:rFonts w:ascii="Tahoma" w:hAnsi="Tahoma" w:cs="Tahoma"/>
          <w:sz w:val="18"/>
          <w:szCs w:val="18"/>
        </w:rPr>
        <w:t>do Zamawiającego</w:t>
      </w:r>
      <w:r w:rsidRPr="00D2163D">
        <w:rPr>
          <w:rFonts w:ascii="Tahoma" w:hAnsi="Tahoma" w:cs="Tahoma"/>
          <w:sz w:val="18"/>
          <w:szCs w:val="18"/>
        </w:rPr>
        <w:t>, rozładunku, załadunku, koszty ubezpieczenia w kraju i zagranicą, opłaty celne i graniczne,</w:t>
      </w:r>
      <w:r w:rsidR="00BA0292" w:rsidRPr="00D2163D">
        <w:rPr>
          <w:rFonts w:ascii="Tahoma" w:hAnsi="Tahoma" w:cs="Tahoma"/>
          <w:sz w:val="18"/>
          <w:szCs w:val="18"/>
        </w:rPr>
        <w:t xml:space="preserve"> koszty</w:t>
      </w:r>
      <w:r w:rsidRPr="00D2163D">
        <w:rPr>
          <w:rFonts w:ascii="Tahoma" w:hAnsi="Tahoma" w:cs="Tahoma"/>
          <w:sz w:val="18"/>
          <w:szCs w:val="18"/>
        </w:rPr>
        <w:t xml:space="preserve"> montażu, uruchomienia</w:t>
      </w:r>
      <w:r w:rsidR="00BA0292" w:rsidRPr="00D2163D">
        <w:rPr>
          <w:rFonts w:ascii="Tahoma" w:hAnsi="Tahoma" w:cs="Tahoma"/>
          <w:sz w:val="18"/>
          <w:szCs w:val="18"/>
        </w:rPr>
        <w:t xml:space="preserve"> systemu</w:t>
      </w:r>
      <w:r w:rsidRPr="00D2163D">
        <w:rPr>
          <w:rFonts w:ascii="Tahoma" w:hAnsi="Tahoma" w:cs="Tahoma"/>
          <w:sz w:val="18"/>
          <w:szCs w:val="18"/>
        </w:rPr>
        <w:t>,</w:t>
      </w:r>
      <w:r w:rsidR="00BA0292" w:rsidRPr="00D2163D">
        <w:t xml:space="preserve"> </w:t>
      </w:r>
      <w:r w:rsidR="00BA0292" w:rsidRPr="00D2163D">
        <w:rPr>
          <w:rFonts w:ascii="Tahoma" w:hAnsi="Tahoma" w:cs="Tahoma"/>
          <w:sz w:val="18"/>
          <w:szCs w:val="18"/>
        </w:rPr>
        <w:t>koszty testów, sprawdzeń,</w:t>
      </w:r>
      <w:r w:rsidRPr="00D2163D">
        <w:rPr>
          <w:rFonts w:ascii="Tahoma" w:hAnsi="Tahoma" w:cs="Tahoma"/>
          <w:sz w:val="18"/>
          <w:szCs w:val="18"/>
        </w:rPr>
        <w:t xml:space="preserve"> </w:t>
      </w:r>
      <w:r w:rsidR="00BE6EC9" w:rsidRPr="00D2163D">
        <w:rPr>
          <w:rFonts w:ascii="Tahoma" w:hAnsi="Tahoma" w:cs="Tahoma"/>
          <w:sz w:val="18"/>
          <w:szCs w:val="18"/>
        </w:rPr>
        <w:t xml:space="preserve">instalacji sprzętu, urządzeń, licencji, koszty uzyskania niezbędnych uzgodnień i pozwoleń, koszty wykonania niezbędnej dokumentacji powykonawczej, </w:t>
      </w:r>
      <w:r w:rsidRPr="00D2163D">
        <w:rPr>
          <w:rFonts w:ascii="Tahoma" w:hAnsi="Tahoma" w:cs="Tahoma"/>
          <w:sz w:val="18"/>
          <w:szCs w:val="18"/>
        </w:rPr>
        <w:t>koszty związane z udzieloną gwarancją i czynnościami serwisu gwarancyjnego, szkolenia z obsługi dla użytkowników, wszelkie rabaty, upusty, podatki oraz wszelkie inne koszty niewymienione, a konieczne do wykonania zamówienia. Opłata za opakowanie wliczona jest w cenę towaru</w:t>
      </w:r>
      <w:r w:rsidR="00BE6EC9" w:rsidRPr="00D2163D">
        <w:rPr>
          <w:rFonts w:ascii="Tahoma" w:hAnsi="Tahoma" w:cs="Tahoma"/>
          <w:sz w:val="18"/>
          <w:szCs w:val="18"/>
        </w:rPr>
        <w:t>.</w:t>
      </w:r>
    </w:p>
    <w:p w14:paraId="578B9494" w14:textId="77777777" w:rsidR="00820DFC" w:rsidRPr="00D2163D" w:rsidRDefault="00820DFC" w:rsidP="00820DFC">
      <w:pPr>
        <w:numPr>
          <w:ilvl w:val="0"/>
          <w:numId w:val="20"/>
        </w:numPr>
        <w:ind w:left="284" w:hanging="284"/>
        <w:jc w:val="both"/>
        <w:rPr>
          <w:rFonts w:ascii="Tahoma" w:hAnsi="Tahoma" w:cs="Tahoma"/>
          <w:sz w:val="18"/>
          <w:szCs w:val="18"/>
        </w:rPr>
      </w:pPr>
      <w:r w:rsidRPr="00D2163D">
        <w:rPr>
          <w:rFonts w:ascii="Tahoma" w:hAnsi="Tahoma" w:cs="Tahoma"/>
          <w:sz w:val="18"/>
          <w:szCs w:val="18"/>
        </w:rPr>
        <w:t xml:space="preserve">Towar dostarczony będzie do Zamawiającego w opakowaniu producenta, na koszt i ryzyko Wykonawcy. Zamawiający dopuszcza dostarczenie w zamiennym opakowaniu w momencie występowania stanu pandemii </w:t>
      </w:r>
      <w:proofErr w:type="spellStart"/>
      <w:r w:rsidRPr="00D2163D">
        <w:rPr>
          <w:rFonts w:ascii="Tahoma" w:hAnsi="Tahoma" w:cs="Tahoma"/>
          <w:sz w:val="18"/>
          <w:szCs w:val="18"/>
        </w:rPr>
        <w:t>koronawirusa</w:t>
      </w:r>
      <w:proofErr w:type="spellEnd"/>
      <w:r w:rsidRPr="00D2163D">
        <w:rPr>
          <w:rFonts w:ascii="Tahoma" w:hAnsi="Tahoma" w:cs="Tahoma"/>
          <w:sz w:val="18"/>
          <w:szCs w:val="18"/>
        </w:rPr>
        <w:t xml:space="preserve">, dostawa na koszt i ryzyko Wykonawcy. </w:t>
      </w:r>
    </w:p>
    <w:p w14:paraId="01D237FF" w14:textId="77777777" w:rsidR="00BA0292" w:rsidRPr="00D2163D" w:rsidRDefault="00820DFC" w:rsidP="002D4105">
      <w:pPr>
        <w:numPr>
          <w:ilvl w:val="0"/>
          <w:numId w:val="20"/>
        </w:numPr>
        <w:ind w:left="284" w:hanging="284"/>
        <w:jc w:val="both"/>
        <w:rPr>
          <w:rFonts w:ascii="Tahoma" w:hAnsi="Tahoma" w:cs="Tahoma"/>
          <w:b/>
          <w:sz w:val="18"/>
          <w:szCs w:val="18"/>
        </w:rPr>
      </w:pPr>
      <w:r w:rsidRPr="00D2163D">
        <w:rPr>
          <w:rFonts w:ascii="Tahoma" w:hAnsi="Tahoma" w:cs="Tahoma"/>
          <w:sz w:val="18"/>
          <w:szCs w:val="18"/>
        </w:rPr>
        <w:t xml:space="preserve">Miejscem wykonania Zamówienia jest siedziba Zamawiającego, tj.: </w:t>
      </w:r>
      <w:r w:rsidRPr="00D2163D">
        <w:rPr>
          <w:rFonts w:ascii="Tahoma" w:hAnsi="Tahoma" w:cs="Tahoma"/>
          <w:b/>
          <w:sz w:val="18"/>
          <w:szCs w:val="18"/>
        </w:rPr>
        <w:t>Łódź,</w:t>
      </w:r>
      <w:r w:rsidRPr="00D2163D">
        <w:rPr>
          <w:rFonts w:ascii="Tahoma" w:hAnsi="Tahoma" w:cs="Tahoma"/>
          <w:sz w:val="18"/>
          <w:szCs w:val="18"/>
        </w:rPr>
        <w:t xml:space="preserve"> </w:t>
      </w:r>
      <w:r w:rsidRPr="00D2163D">
        <w:rPr>
          <w:rFonts w:ascii="Tahoma" w:hAnsi="Tahoma" w:cs="Tahoma"/>
          <w:b/>
          <w:sz w:val="18"/>
          <w:szCs w:val="18"/>
        </w:rPr>
        <w:t>ul. Żeromskiego 113.</w:t>
      </w:r>
    </w:p>
    <w:p w14:paraId="6CDB8B09" w14:textId="5EA52D93" w:rsidR="002D4105" w:rsidRPr="00D2163D" w:rsidRDefault="00820DFC" w:rsidP="002D4105">
      <w:pPr>
        <w:numPr>
          <w:ilvl w:val="0"/>
          <w:numId w:val="20"/>
        </w:numPr>
        <w:ind w:left="284" w:hanging="284"/>
        <w:jc w:val="both"/>
        <w:rPr>
          <w:rFonts w:ascii="Tahoma" w:hAnsi="Tahoma" w:cs="Tahoma"/>
          <w:b/>
          <w:sz w:val="18"/>
          <w:szCs w:val="18"/>
        </w:rPr>
      </w:pPr>
      <w:r w:rsidRPr="00D2163D">
        <w:rPr>
          <w:rFonts w:ascii="Tahoma" w:hAnsi="Tahoma" w:cs="Tahoma"/>
          <w:sz w:val="18"/>
          <w:szCs w:val="18"/>
        </w:rPr>
        <w:t>Wykonawca zobowiązuje się dostarczyć towar, który spełnia wszystkie określone przepisami prawa wymogi w zakresie dopuszczenia do obrotu i do używania, zgodne z ustawą z dnia 7 kwietnia 2022 r. o wyrobach medycznych (Dz.U. z 2022 r., poz. 974, ze zm.),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r w:rsidR="002D4105" w:rsidRPr="00D2163D">
        <w:rPr>
          <w:rFonts w:ascii="Tahoma" w:eastAsia="Tahoma" w:hAnsi="Tahoma" w:cs="Tahoma"/>
          <w:sz w:val="18"/>
          <w:szCs w:val="18"/>
          <w:lang w:eastAsia="zh-CN"/>
        </w:rPr>
        <w:t xml:space="preserve"> </w:t>
      </w:r>
    </w:p>
    <w:p w14:paraId="12AB7FC0" w14:textId="77777777" w:rsidR="002D4105" w:rsidRPr="00D2163D" w:rsidRDefault="002D4105" w:rsidP="002D4105">
      <w:pPr>
        <w:rPr>
          <w:rFonts w:ascii="Tahoma" w:eastAsia="Tahoma" w:hAnsi="Tahoma" w:cs="Tahoma"/>
          <w:sz w:val="18"/>
          <w:szCs w:val="18"/>
          <w:lang w:eastAsia="zh-CN"/>
        </w:rPr>
      </w:pPr>
    </w:p>
    <w:p w14:paraId="437F063B" w14:textId="62979396" w:rsidR="00585497" w:rsidRPr="00D2163D" w:rsidRDefault="002D4105" w:rsidP="00021035">
      <w:pPr>
        <w:jc w:val="center"/>
        <w:rPr>
          <w:rFonts w:ascii="Tahoma" w:hAnsi="Tahoma" w:cs="Tahoma"/>
          <w:b/>
          <w:bCs/>
          <w:sz w:val="18"/>
          <w:szCs w:val="18"/>
        </w:rPr>
      </w:pPr>
      <w:r w:rsidRPr="00D2163D">
        <w:rPr>
          <w:rFonts w:ascii="Tahoma" w:eastAsia="Tahoma" w:hAnsi="Tahoma" w:cs="Tahoma"/>
          <w:b/>
          <w:bCs/>
          <w:sz w:val="18"/>
          <w:szCs w:val="18"/>
          <w:lang w:eastAsia="zh-CN"/>
        </w:rPr>
        <w:t>§ 3</w:t>
      </w:r>
    </w:p>
    <w:p w14:paraId="6E7C197F" w14:textId="77777777" w:rsidR="00585497"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b/>
          <w:sz w:val="18"/>
          <w:szCs w:val="18"/>
        </w:rPr>
        <w:t>Zamówienie będzie zrealizowane w całości (jednorazowo) w terminie do 2 miesięcy od zawarcia umowy.</w:t>
      </w:r>
      <w:r w:rsidR="008D1C26" w:rsidRPr="00D2163D">
        <w:rPr>
          <w:rFonts w:ascii="Tahoma" w:hAnsi="Tahoma" w:cs="Tahoma"/>
          <w:b/>
          <w:sz w:val="18"/>
          <w:szCs w:val="18"/>
        </w:rPr>
        <w:t xml:space="preserve"> Termin dostaw oraz przeprowadzenia szkoleń zostanie ustalony z Zamawiającym w terminie do 5 dni roboczych od zawarcia umowy.</w:t>
      </w:r>
    </w:p>
    <w:p w14:paraId="7FE4E9DD" w14:textId="77777777" w:rsidR="00585497"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sz w:val="18"/>
          <w:szCs w:val="18"/>
        </w:rPr>
        <w:t>Dostawa (dostarczenie do miejsca wskazanego przez Zamawiającego całości przedmiotu umowy), zainstalowanie (montaż i uruchomienie) oraz przeszkolenie personelu, muszą być potwierdzone protokołem zdawczo-odbiorczym podpisanym przez Zamawiającego i Wykonawcę bez zastrzeżeń.</w:t>
      </w:r>
    </w:p>
    <w:p w14:paraId="72B4171A" w14:textId="77777777" w:rsidR="00585497"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sz w:val="18"/>
          <w:szCs w:val="18"/>
        </w:rPr>
        <w:t>Dostawa towaru odbywa się na koszt i ryzyko Wykonawcy.</w:t>
      </w:r>
    </w:p>
    <w:p w14:paraId="1235224F" w14:textId="77777777" w:rsidR="00585497"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sz w:val="18"/>
          <w:szCs w:val="18"/>
        </w:rPr>
        <w:t>Wykonawca zobowiązany jest do dokonania rozładunku dostarczonego towaru w miejscu wskazanym przez Zamawiającego.</w:t>
      </w:r>
    </w:p>
    <w:p w14:paraId="2B18F27C" w14:textId="77777777" w:rsidR="00585497"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sz w:val="18"/>
          <w:szCs w:val="18"/>
        </w:rPr>
        <w:t>Wykonawca jest odpowiedzialny za prawidłowe przygotowanie towaru do użytkowania.</w:t>
      </w:r>
    </w:p>
    <w:p w14:paraId="62067D37" w14:textId="77777777" w:rsidR="005C187B" w:rsidRPr="00D7630E" w:rsidRDefault="002D4105" w:rsidP="00585497">
      <w:pPr>
        <w:pStyle w:val="Akapitzlist"/>
        <w:numPr>
          <w:ilvl w:val="3"/>
          <w:numId w:val="102"/>
        </w:numPr>
        <w:jc w:val="both"/>
        <w:rPr>
          <w:rFonts w:ascii="Tahoma" w:hAnsi="Tahoma" w:cs="Tahoma"/>
          <w:b/>
          <w:sz w:val="18"/>
          <w:szCs w:val="18"/>
        </w:rPr>
      </w:pPr>
      <w:r w:rsidRPr="00D2163D">
        <w:rPr>
          <w:rFonts w:ascii="Tahoma" w:hAnsi="Tahoma" w:cs="Tahoma"/>
          <w:sz w:val="18"/>
          <w:szCs w:val="18"/>
        </w:rPr>
        <w:lastRenderedPageBreak/>
        <w:t>Za dzień realizacji umowy, tj. dostarczenia, montażu i uruchomienia towaru oraz przeszkolenia  wybranego personelu medycznego Zamawiającego, uważa się datę sporządzenia i podpisania przez strony protokołu zdawczo-odbiorczego, bez zastrzeżeń. Wykonawca zobowiązuje się w tym dniu dostarczyć Zamawiającemu następujące dokumenty w języku polskim:</w:t>
      </w:r>
    </w:p>
    <w:p w14:paraId="47144B70" w14:textId="58579ABA" w:rsidR="005C187B"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instrukcje użytkowania</w:t>
      </w:r>
      <w:r w:rsidR="004E6172" w:rsidRPr="00D7630E">
        <w:rPr>
          <w:rFonts w:ascii="Tahoma" w:hAnsi="Tahoma" w:cs="Tahoma"/>
          <w:sz w:val="18"/>
          <w:szCs w:val="18"/>
        </w:rPr>
        <w:t xml:space="preserve"> (obsługi i konserw</w:t>
      </w:r>
      <w:r w:rsidR="00AE6FB2" w:rsidRPr="00D7630E">
        <w:rPr>
          <w:rFonts w:ascii="Tahoma" w:hAnsi="Tahoma" w:cs="Tahoma"/>
          <w:sz w:val="18"/>
          <w:szCs w:val="18"/>
        </w:rPr>
        <w:t>acji)</w:t>
      </w:r>
      <w:r w:rsidRPr="00D2163D">
        <w:rPr>
          <w:rFonts w:ascii="Tahoma" w:hAnsi="Tahoma" w:cs="Tahoma"/>
          <w:sz w:val="18"/>
          <w:szCs w:val="18"/>
        </w:rPr>
        <w:t xml:space="preserve"> towaru;</w:t>
      </w:r>
    </w:p>
    <w:p w14:paraId="48B03FD2" w14:textId="77777777" w:rsidR="005C187B"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kartę gwarancyjną;</w:t>
      </w:r>
    </w:p>
    <w:p w14:paraId="0F9C0B66" w14:textId="77777777" w:rsidR="005C187B"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dokumentację techniczną producenta towaru;</w:t>
      </w:r>
    </w:p>
    <w:p w14:paraId="6D339B25" w14:textId="4FCDFACB" w:rsidR="005C187B"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specyfikację katalogową i handlową oraz wykaz części zużywalnych w okresie eksploatacji;</w:t>
      </w:r>
    </w:p>
    <w:p w14:paraId="2C1B0ED2" w14:textId="2744121D" w:rsidR="00AE6FB2" w:rsidRPr="00D7630E" w:rsidRDefault="00AE6FB2" w:rsidP="00D7630E">
      <w:pPr>
        <w:pStyle w:val="Akapitzlist"/>
        <w:numPr>
          <w:ilvl w:val="4"/>
          <w:numId w:val="102"/>
        </w:numPr>
        <w:ind w:left="993"/>
        <w:jc w:val="both"/>
        <w:rPr>
          <w:rFonts w:ascii="Tahoma" w:hAnsi="Tahoma" w:cs="Tahoma"/>
          <w:b/>
          <w:sz w:val="18"/>
          <w:szCs w:val="18"/>
        </w:rPr>
      </w:pPr>
      <w:r w:rsidRPr="00D7630E">
        <w:rPr>
          <w:rFonts w:ascii="Tahoma" w:hAnsi="Tahoma" w:cs="Tahoma"/>
          <w:sz w:val="18"/>
          <w:szCs w:val="18"/>
        </w:rPr>
        <w:t>warunki licencji</w:t>
      </w:r>
      <w:r w:rsidR="00E77790" w:rsidRPr="00D7630E">
        <w:rPr>
          <w:rFonts w:ascii="Tahoma" w:hAnsi="Tahoma" w:cs="Tahoma"/>
          <w:sz w:val="18"/>
          <w:szCs w:val="18"/>
        </w:rPr>
        <w:t>;</w:t>
      </w:r>
    </w:p>
    <w:p w14:paraId="7C9AA916" w14:textId="77777777" w:rsidR="00E77790"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informację dotyczące serwisu autoryzowanego w okresie gwarancyjnym i pogwarancyjnym</w:t>
      </w:r>
      <w:r w:rsidR="00E77790" w:rsidRPr="00D7630E">
        <w:rPr>
          <w:rFonts w:ascii="Tahoma" w:hAnsi="Tahoma" w:cs="Tahoma"/>
          <w:sz w:val="18"/>
          <w:szCs w:val="18"/>
        </w:rPr>
        <w:t>,</w:t>
      </w:r>
    </w:p>
    <w:p w14:paraId="6FD75DD7" w14:textId="7C44D07E" w:rsidR="005C187B" w:rsidRPr="00D7630E" w:rsidRDefault="00E77790" w:rsidP="00D7630E">
      <w:pPr>
        <w:pStyle w:val="Akapitzlist"/>
        <w:numPr>
          <w:ilvl w:val="4"/>
          <w:numId w:val="102"/>
        </w:numPr>
        <w:ind w:left="993"/>
        <w:jc w:val="both"/>
        <w:rPr>
          <w:rFonts w:ascii="Tahoma" w:hAnsi="Tahoma" w:cs="Tahoma"/>
          <w:b/>
          <w:sz w:val="18"/>
          <w:szCs w:val="18"/>
        </w:rPr>
      </w:pPr>
      <w:r w:rsidRPr="00D7630E">
        <w:rPr>
          <w:rFonts w:ascii="Tahoma" w:hAnsi="Tahoma" w:cs="Tahoma"/>
          <w:sz w:val="18"/>
          <w:szCs w:val="18"/>
        </w:rPr>
        <w:t>wszelkie atesty, certyfikaty</w:t>
      </w:r>
      <w:r w:rsidR="00036DB7" w:rsidRPr="00D7630E">
        <w:rPr>
          <w:rFonts w:ascii="Tahoma" w:hAnsi="Tahoma" w:cs="Tahoma"/>
          <w:sz w:val="18"/>
          <w:szCs w:val="18"/>
        </w:rPr>
        <w:t>, deklaracje</w:t>
      </w:r>
      <w:r w:rsidR="002D4105" w:rsidRPr="00D2163D">
        <w:rPr>
          <w:rFonts w:ascii="Tahoma" w:hAnsi="Tahoma" w:cs="Tahoma"/>
          <w:sz w:val="18"/>
          <w:szCs w:val="18"/>
        </w:rPr>
        <w:t xml:space="preserve"> oraz </w:t>
      </w:r>
    </w:p>
    <w:p w14:paraId="6DF745B1" w14:textId="77777777" w:rsidR="005C187B" w:rsidRPr="00D7630E" w:rsidRDefault="002D4105" w:rsidP="00D7630E">
      <w:pPr>
        <w:pStyle w:val="Akapitzlist"/>
        <w:numPr>
          <w:ilvl w:val="4"/>
          <w:numId w:val="102"/>
        </w:numPr>
        <w:ind w:left="993"/>
        <w:jc w:val="both"/>
        <w:rPr>
          <w:rFonts w:ascii="Tahoma" w:hAnsi="Tahoma" w:cs="Tahoma"/>
          <w:b/>
          <w:sz w:val="18"/>
          <w:szCs w:val="18"/>
        </w:rPr>
      </w:pPr>
      <w:r w:rsidRPr="00D2163D">
        <w:rPr>
          <w:rFonts w:ascii="Tahoma" w:hAnsi="Tahoma" w:cs="Tahoma"/>
          <w:sz w:val="18"/>
          <w:szCs w:val="18"/>
        </w:rPr>
        <w:t>inne dokumenty, przekazywane przez producenta/ów towaru dla zapewnienia Zamawiającemu prawidłowej eksploatacji i zabezpieczenia go przed roszczeniami ze strony osób trzecich.</w:t>
      </w:r>
    </w:p>
    <w:p w14:paraId="158E4B17" w14:textId="5C6B1EE6" w:rsidR="005C187B" w:rsidRPr="00D7630E" w:rsidRDefault="00F97624" w:rsidP="005C187B">
      <w:pPr>
        <w:pStyle w:val="Akapitzlist"/>
        <w:numPr>
          <w:ilvl w:val="3"/>
          <w:numId w:val="102"/>
        </w:numPr>
        <w:jc w:val="both"/>
        <w:rPr>
          <w:rFonts w:ascii="Tahoma" w:hAnsi="Tahoma" w:cs="Tahoma"/>
          <w:b/>
          <w:sz w:val="18"/>
          <w:szCs w:val="18"/>
        </w:rPr>
      </w:pPr>
      <w:r w:rsidRPr="00D7630E">
        <w:rPr>
          <w:rFonts w:ascii="Tahoma" w:hAnsi="Tahoma" w:cs="Tahoma"/>
          <w:sz w:val="18"/>
          <w:szCs w:val="18"/>
        </w:rPr>
        <w:t xml:space="preserve">Zakończenie robót i zgłoszenie gotowości do odbioru końcowego Wykonawca zgłasza </w:t>
      </w:r>
      <w:r w:rsidRPr="00D7630E">
        <w:rPr>
          <w:rFonts w:ascii="Tahoma" w:hAnsi="Tahoma" w:cs="Tahoma"/>
          <w:spacing w:val="-66"/>
          <w:sz w:val="18"/>
          <w:szCs w:val="18"/>
        </w:rPr>
        <w:t xml:space="preserve"> </w:t>
      </w:r>
      <w:r w:rsidRPr="00D7630E">
        <w:rPr>
          <w:rFonts w:ascii="Tahoma" w:hAnsi="Tahoma" w:cs="Tahoma"/>
          <w:sz w:val="18"/>
          <w:szCs w:val="18"/>
        </w:rPr>
        <w:t>Zamawiającemu</w:t>
      </w:r>
      <w:r w:rsidRPr="00D7630E">
        <w:rPr>
          <w:rFonts w:ascii="Tahoma" w:hAnsi="Tahoma" w:cs="Tahoma"/>
          <w:spacing w:val="-1"/>
          <w:sz w:val="18"/>
          <w:szCs w:val="18"/>
        </w:rPr>
        <w:t xml:space="preserve"> </w:t>
      </w:r>
      <w:r w:rsidRPr="00D7630E">
        <w:rPr>
          <w:rFonts w:ascii="Tahoma" w:hAnsi="Tahoma" w:cs="Tahoma"/>
          <w:sz w:val="18"/>
          <w:szCs w:val="18"/>
        </w:rPr>
        <w:t>w formie</w:t>
      </w:r>
      <w:r w:rsidRPr="00D7630E">
        <w:rPr>
          <w:rFonts w:ascii="Tahoma" w:hAnsi="Tahoma" w:cs="Tahoma"/>
          <w:spacing w:val="-2"/>
          <w:sz w:val="18"/>
          <w:szCs w:val="18"/>
        </w:rPr>
        <w:t xml:space="preserve"> </w:t>
      </w:r>
      <w:r w:rsidRPr="00D7630E">
        <w:rPr>
          <w:rFonts w:ascii="Tahoma" w:hAnsi="Tahoma" w:cs="Tahoma"/>
          <w:sz w:val="18"/>
          <w:szCs w:val="18"/>
        </w:rPr>
        <w:t>pisemnej lub w</w:t>
      </w:r>
      <w:r w:rsidRPr="00D7630E">
        <w:rPr>
          <w:rFonts w:ascii="Tahoma" w:hAnsi="Tahoma" w:cs="Tahoma"/>
          <w:spacing w:val="-1"/>
          <w:sz w:val="18"/>
          <w:szCs w:val="18"/>
        </w:rPr>
        <w:t xml:space="preserve"> </w:t>
      </w:r>
      <w:r w:rsidRPr="00D7630E">
        <w:rPr>
          <w:rFonts w:ascii="Tahoma" w:hAnsi="Tahoma" w:cs="Tahoma"/>
          <w:sz w:val="18"/>
          <w:szCs w:val="18"/>
        </w:rPr>
        <w:t>formie</w:t>
      </w:r>
      <w:r w:rsidRPr="00D7630E">
        <w:rPr>
          <w:rFonts w:ascii="Tahoma" w:hAnsi="Tahoma" w:cs="Tahoma"/>
          <w:spacing w:val="-6"/>
          <w:sz w:val="18"/>
          <w:szCs w:val="18"/>
        </w:rPr>
        <w:t xml:space="preserve"> </w:t>
      </w:r>
      <w:r w:rsidRPr="00D7630E">
        <w:rPr>
          <w:rFonts w:ascii="Tahoma" w:hAnsi="Tahoma" w:cs="Tahoma"/>
          <w:sz w:val="18"/>
          <w:szCs w:val="18"/>
        </w:rPr>
        <w:t>elektronicznej</w:t>
      </w:r>
      <w:r w:rsidR="00924CE7" w:rsidRPr="00D7630E">
        <w:rPr>
          <w:rFonts w:ascii="Tahoma" w:hAnsi="Tahoma" w:cs="Tahoma"/>
          <w:sz w:val="18"/>
          <w:szCs w:val="18"/>
        </w:rPr>
        <w:t xml:space="preserve"> na adres ……</w:t>
      </w:r>
      <w:r w:rsidR="00703EF9">
        <w:rPr>
          <w:rFonts w:ascii="Tahoma" w:hAnsi="Tahoma" w:cs="Tahoma"/>
          <w:sz w:val="18"/>
          <w:szCs w:val="18"/>
        </w:rPr>
        <w:t>……………………………………</w:t>
      </w:r>
      <w:r w:rsidR="00924CE7" w:rsidRPr="00D7630E">
        <w:rPr>
          <w:rFonts w:ascii="Tahoma" w:hAnsi="Tahoma" w:cs="Tahoma"/>
          <w:sz w:val="18"/>
          <w:szCs w:val="18"/>
        </w:rPr>
        <w:t>.</w:t>
      </w:r>
      <w:r w:rsidR="007F6C20">
        <w:rPr>
          <w:rFonts w:ascii="Tahoma" w:hAnsi="Tahoma" w:cs="Tahoma"/>
          <w:sz w:val="18"/>
          <w:szCs w:val="18"/>
        </w:rPr>
        <w:t xml:space="preserve"> . </w:t>
      </w:r>
      <w:r w:rsidRPr="00D7630E">
        <w:rPr>
          <w:rFonts w:ascii="Tahoma" w:hAnsi="Tahoma" w:cs="Tahoma"/>
          <w:sz w:val="18"/>
          <w:szCs w:val="18"/>
        </w:rPr>
        <w:t xml:space="preserve">Odbiór przedmiotu umowy przez Zamawiającego - potwierdzony będzie Protokołem odbioru końcowego, podpisanym przez obydwie Strony bez zastrzeżeń. Termin odbioru od momentu zgłoszenia przez Wykonawcę gotowości do odbioru wynosi 5 dni roboczych. Warunkiem podpisania przez Zamawiającego Protokołu odbioru końcowego jest dostarczenie przez Wykonawcę dokumentacji </w:t>
      </w:r>
      <w:r w:rsidR="00DD2E55" w:rsidRPr="00D7630E">
        <w:rPr>
          <w:rFonts w:ascii="Tahoma" w:hAnsi="Tahoma" w:cs="Tahoma"/>
          <w:sz w:val="18"/>
          <w:szCs w:val="18"/>
        </w:rPr>
        <w:t xml:space="preserve">określonej w ust. 6 </w:t>
      </w:r>
      <w:r w:rsidRPr="00D7630E">
        <w:rPr>
          <w:rFonts w:ascii="Tahoma" w:hAnsi="Tahoma" w:cs="Tahoma"/>
          <w:sz w:val="18"/>
          <w:szCs w:val="18"/>
        </w:rPr>
        <w:t>oraz raportu z pozytywnych testów poprawności działania całego systemu TOPSOR.</w:t>
      </w:r>
    </w:p>
    <w:p w14:paraId="3889FABB" w14:textId="77777777" w:rsidR="005C187B" w:rsidRPr="007F6C20" w:rsidRDefault="002D4105" w:rsidP="005C187B">
      <w:pPr>
        <w:pStyle w:val="Akapitzlist"/>
        <w:numPr>
          <w:ilvl w:val="3"/>
          <w:numId w:val="102"/>
        </w:numPr>
        <w:jc w:val="both"/>
        <w:rPr>
          <w:rFonts w:ascii="Tahoma" w:hAnsi="Tahoma" w:cs="Tahoma"/>
          <w:b/>
          <w:sz w:val="18"/>
          <w:szCs w:val="18"/>
        </w:rPr>
      </w:pPr>
      <w:r w:rsidRPr="00D2163D">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1DD4889" w14:textId="77777777" w:rsidR="005C187B" w:rsidRPr="007F6C20" w:rsidRDefault="002D4105" w:rsidP="005C187B">
      <w:pPr>
        <w:pStyle w:val="Akapitzlist"/>
        <w:numPr>
          <w:ilvl w:val="3"/>
          <w:numId w:val="102"/>
        </w:numPr>
        <w:jc w:val="both"/>
        <w:rPr>
          <w:rFonts w:ascii="Tahoma" w:hAnsi="Tahoma" w:cs="Tahoma"/>
          <w:b/>
          <w:sz w:val="18"/>
          <w:szCs w:val="18"/>
        </w:rPr>
      </w:pPr>
      <w:r w:rsidRPr="00D2163D">
        <w:rPr>
          <w:rFonts w:ascii="Tahoma" w:hAnsi="Tahoma" w:cs="Tahoma"/>
          <w:sz w:val="18"/>
          <w:szCs w:val="18"/>
        </w:rPr>
        <w:t>Z dniem podpisania przez Strony protokołu zdawczo-odbiorczego bez zastrzeżeń, na Zamawiającym spoczywa odpowiedzialność za bezpieczeństwo przedmiotu umowy.</w:t>
      </w:r>
    </w:p>
    <w:p w14:paraId="50EAF143" w14:textId="77777777" w:rsidR="005C187B" w:rsidRPr="007F6C20" w:rsidRDefault="002D4105" w:rsidP="005C187B">
      <w:pPr>
        <w:pStyle w:val="Akapitzlist"/>
        <w:numPr>
          <w:ilvl w:val="3"/>
          <w:numId w:val="102"/>
        </w:numPr>
        <w:jc w:val="both"/>
        <w:rPr>
          <w:rFonts w:ascii="Tahoma" w:hAnsi="Tahoma" w:cs="Tahoma"/>
          <w:b/>
          <w:sz w:val="18"/>
          <w:szCs w:val="18"/>
        </w:rPr>
      </w:pPr>
      <w:r w:rsidRPr="00D2163D">
        <w:rPr>
          <w:rFonts w:ascii="Tahoma" w:hAnsi="Tahoma" w:cs="Tahoma"/>
          <w:sz w:val="18"/>
          <w:szCs w:val="18"/>
        </w:rPr>
        <w:t xml:space="preserve">Protokół zdawczo-odbiorczy musi zawierać: </w:t>
      </w:r>
    </w:p>
    <w:p w14:paraId="1B12DBC4" w14:textId="77777777" w:rsidR="005C187B" w:rsidRPr="007F6C20" w:rsidRDefault="002D4105" w:rsidP="00FC6A3E">
      <w:pPr>
        <w:pStyle w:val="Akapitzlist"/>
        <w:numPr>
          <w:ilvl w:val="4"/>
          <w:numId w:val="102"/>
        </w:numPr>
        <w:ind w:left="1134"/>
        <w:jc w:val="both"/>
        <w:rPr>
          <w:rFonts w:ascii="Tahoma" w:hAnsi="Tahoma" w:cs="Tahoma"/>
          <w:b/>
          <w:sz w:val="18"/>
          <w:szCs w:val="18"/>
        </w:rPr>
      </w:pPr>
      <w:r w:rsidRPr="00D2163D">
        <w:rPr>
          <w:rFonts w:ascii="Tahoma" w:hAnsi="Tahoma" w:cs="Tahoma"/>
          <w:sz w:val="18"/>
          <w:szCs w:val="18"/>
        </w:rPr>
        <w:t>przedmiot dostawy;</w:t>
      </w:r>
    </w:p>
    <w:p w14:paraId="1E2640AF" w14:textId="77777777" w:rsidR="005C187B" w:rsidRPr="007F6C20" w:rsidRDefault="002D4105" w:rsidP="00FC6A3E">
      <w:pPr>
        <w:pStyle w:val="Akapitzlist"/>
        <w:numPr>
          <w:ilvl w:val="4"/>
          <w:numId w:val="102"/>
        </w:numPr>
        <w:ind w:left="1134"/>
        <w:jc w:val="both"/>
        <w:rPr>
          <w:rFonts w:ascii="Tahoma" w:hAnsi="Tahoma" w:cs="Tahoma"/>
          <w:b/>
          <w:sz w:val="18"/>
          <w:szCs w:val="18"/>
        </w:rPr>
      </w:pPr>
      <w:r w:rsidRPr="00D2163D">
        <w:rPr>
          <w:rFonts w:ascii="Tahoma" w:hAnsi="Tahoma" w:cs="Tahoma"/>
          <w:sz w:val="18"/>
          <w:szCs w:val="18"/>
        </w:rPr>
        <w:t>wartość i datę dostawy;</w:t>
      </w:r>
    </w:p>
    <w:p w14:paraId="592B5D3F" w14:textId="175233A1" w:rsidR="005C187B" w:rsidRPr="007F6C20" w:rsidRDefault="002D4105" w:rsidP="00FC6A3E">
      <w:pPr>
        <w:pStyle w:val="Akapitzlist"/>
        <w:numPr>
          <w:ilvl w:val="4"/>
          <w:numId w:val="102"/>
        </w:numPr>
        <w:ind w:left="1134"/>
        <w:jc w:val="both"/>
        <w:rPr>
          <w:rFonts w:ascii="Tahoma" w:hAnsi="Tahoma" w:cs="Tahoma"/>
          <w:b/>
          <w:sz w:val="18"/>
          <w:szCs w:val="18"/>
        </w:rPr>
      </w:pPr>
      <w:r w:rsidRPr="00D2163D">
        <w:rPr>
          <w:rFonts w:ascii="Tahoma" w:hAnsi="Tahoma" w:cs="Tahoma"/>
          <w:sz w:val="18"/>
          <w:szCs w:val="18"/>
        </w:rPr>
        <w:t>potwierdzenie kompletności dostawy, montażu i uruchomieniu</w:t>
      </w:r>
      <w:r w:rsidR="007F6C20">
        <w:rPr>
          <w:rFonts w:ascii="Tahoma" w:hAnsi="Tahoma" w:cs="Tahoma"/>
          <w:sz w:val="18"/>
          <w:szCs w:val="18"/>
        </w:rPr>
        <w:t xml:space="preserve"> </w:t>
      </w:r>
      <w:r w:rsidR="00DD2E55" w:rsidRPr="007F6C20">
        <w:rPr>
          <w:rFonts w:ascii="Tahoma" w:hAnsi="Tahoma" w:cs="Tahoma"/>
          <w:sz w:val="18"/>
          <w:szCs w:val="18"/>
        </w:rPr>
        <w:t>systemu TOPSOR</w:t>
      </w:r>
      <w:r w:rsidRPr="00D2163D">
        <w:rPr>
          <w:rFonts w:ascii="Tahoma" w:hAnsi="Tahoma" w:cs="Tahoma"/>
          <w:sz w:val="18"/>
          <w:szCs w:val="18"/>
        </w:rPr>
        <w:t>;</w:t>
      </w:r>
    </w:p>
    <w:p w14:paraId="4BC57262" w14:textId="77777777" w:rsidR="005C187B" w:rsidRPr="007F6C20" w:rsidRDefault="002D4105" w:rsidP="00FC6A3E">
      <w:pPr>
        <w:pStyle w:val="Akapitzlist"/>
        <w:numPr>
          <w:ilvl w:val="4"/>
          <w:numId w:val="102"/>
        </w:numPr>
        <w:ind w:left="1134"/>
        <w:jc w:val="both"/>
        <w:rPr>
          <w:rFonts w:ascii="Tahoma" w:hAnsi="Tahoma" w:cs="Tahoma"/>
          <w:b/>
          <w:sz w:val="18"/>
          <w:szCs w:val="18"/>
        </w:rPr>
      </w:pPr>
      <w:r w:rsidRPr="00D2163D">
        <w:rPr>
          <w:rFonts w:ascii="Tahoma" w:hAnsi="Tahoma" w:cs="Tahoma"/>
          <w:sz w:val="18"/>
          <w:szCs w:val="18"/>
        </w:rPr>
        <w:t>potwierdzenie przeprowadzenia szkolenia personelu;</w:t>
      </w:r>
    </w:p>
    <w:p w14:paraId="1D52A8D2" w14:textId="77777777" w:rsidR="005C187B" w:rsidRPr="007F6C20" w:rsidRDefault="002D4105" w:rsidP="00FC6A3E">
      <w:pPr>
        <w:pStyle w:val="Akapitzlist"/>
        <w:numPr>
          <w:ilvl w:val="4"/>
          <w:numId w:val="102"/>
        </w:numPr>
        <w:ind w:left="1134"/>
        <w:jc w:val="both"/>
        <w:rPr>
          <w:rFonts w:ascii="Tahoma" w:hAnsi="Tahoma" w:cs="Tahoma"/>
          <w:b/>
          <w:sz w:val="18"/>
          <w:szCs w:val="18"/>
        </w:rPr>
      </w:pPr>
      <w:r w:rsidRPr="00D2163D">
        <w:rPr>
          <w:rFonts w:ascii="Tahoma" w:hAnsi="Tahoma" w:cs="Tahoma"/>
          <w:sz w:val="18"/>
          <w:szCs w:val="18"/>
        </w:rPr>
        <w:t xml:space="preserve">informację o przekazaniu dokumentów, o których mowa w § 3 ust. 6 Umowy; </w:t>
      </w:r>
    </w:p>
    <w:p w14:paraId="635602D5" w14:textId="756BCF07" w:rsidR="002D4105" w:rsidRPr="00FC6A3E" w:rsidRDefault="002D4105" w:rsidP="00FC6A3E">
      <w:pPr>
        <w:pStyle w:val="Akapitzlist"/>
        <w:numPr>
          <w:ilvl w:val="4"/>
          <w:numId w:val="102"/>
        </w:numPr>
        <w:ind w:left="1134"/>
        <w:jc w:val="both"/>
        <w:rPr>
          <w:rFonts w:ascii="Tahoma" w:hAnsi="Tahoma" w:cs="Tahoma"/>
          <w:iCs/>
          <w:kern w:val="16"/>
          <w:sz w:val="18"/>
          <w:szCs w:val="18"/>
        </w:rPr>
      </w:pPr>
      <w:r w:rsidRPr="00D2163D">
        <w:rPr>
          <w:rFonts w:ascii="Tahoma" w:hAnsi="Tahoma" w:cs="Tahoma"/>
          <w:sz w:val="18"/>
          <w:szCs w:val="18"/>
        </w:rPr>
        <w:t>informację o producencie</w:t>
      </w:r>
      <w:r w:rsidR="007F6C20">
        <w:rPr>
          <w:rFonts w:ascii="Tahoma" w:hAnsi="Tahoma" w:cs="Tahoma"/>
          <w:sz w:val="18"/>
          <w:szCs w:val="18"/>
        </w:rPr>
        <w:t xml:space="preserve"> </w:t>
      </w:r>
      <w:r w:rsidR="00132DB2" w:rsidRPr="007F6C20">
        <w:rPr>
          <w:rFonts w:ascii="Tahoma" w:hAnsi="Tahoma" w:cs="Tahoma"/>
          <w:sz w:val="18"/>
          <w:szCs w:val="18"/>
        </w:rPr>
        <w:t>elementów systemu TOPSOR</w:t>
      </w:r>
      <w:r w:rsidR="00686CD1" w:rsidRPr="007F6C20">
        <w:rPr>
          <w:rFonts w:ascii="Tahoma" w:hAnsi="Tahoma" w:cs="Tahoma"/>
          <w:sz w:val="18"/>
          <w:szCs w:val="18"/>
        </w:rPr>
        <w:t>.</w:t>
      </w:r>
    </w:p>
    <w:p w14:paraId="75B7989E" w14:textId="77777777" w:rsidR="002D4105" w:rsidRPr="00D2163D" w:rsidRDefault="002D4105" w:rsidP="002D4105">
      <w:pPr>
        <w:jc w:val="center"/>
        <w:rPr>
          <w:rFonts w:ascii="Tahoma" w:hAnsi="Tahoma" w:cs="Tahoma"/>
          <w:iCs/>
          <w:kern w:val="16"/>
          <w:sz w:val="18"/>
          <w:szCs w:val="18"/>
        </w:rPr>
      </w:pPr>
      <w:r w:rsidRPr="00D2163D">
        <w:rPr>
          <w:rFonts w:ascii="Tahoma" w:hAnsi="Tahoma" w:cs="Tahoma"/>
          <w:iCs/>
          <w:kern w:val="16"/>
          <w:sz w:val="18"/>
          <w:szCs w:val="18"/>
        </w:rPr>
        <w:t>§ 4</w:t>
      </w:r>
    </w:p>
    <w:p w14:paraId="1F66CD2D" w14:textId="77777777" w:rsidR="002D4105" w:rsidRPr="00D2163D" w:rsidRDefault="002D4105" w:rsidP="002D4105">
      <w:pPr>
        <w:numPr>
          <w:ilvl w:val="0"/>
          <w:numId w:val="26"/>
        </w:numPr>
        <w:ind w:left="284" w:hanging="284"/>
        <w:jc w:val="both"/>
        <w:rPr>
          <w:rFonts w:ascii="Tahoma" w:hAnsi="Tahoma" w:cs="Tahoma"/>
          <w:sz w:val="18"/>
          <w:szCs w:val="18"/>
        </w:rPr>
      </w:pPr>
      <w:r w:rsidRPr="00D2163D">
        <w:rPr>
          <w:rFonts w:ascii="Tahoma" w:eastAsia="TimesNewRoman" w:hAnsi="Tahoma" w:cs="Tahoma"/>
          <w:iCs/>
          <w:kern w:val="16"/>
          <w:sz w:val="18"/>
          <w:szCs w:val="18"/>
        </w:rPr>
        <w:t xml:space="preserve">Wszystkie rozliczenia pomiędzy stronami będą prowadzone w złotych polskich (PLN). </w:t>
      </w:r>
    </w:p>
    <w:p w14:paraId="45DA00DA" w14:textId="77777777" w:rsidR="002D4105" w:rsidRPr="00D2163D" w:rsidRDefault="002D4105" w:rsidP="002D4105">
      <w:pPr>
        <w:numPr>
          <w:ilvl w:val="0"/>
          <w:numId w:val="26"/>
        </w:numPr>
        <w:ind w:left="284" w:hanging="284"/>
        <w:jc w:val="both"/>
        <w:rPr>
          <w:rFonts w:ascii="Tahoma" w:eastAsia="TimesNewRoman" w:hAnsi="Tahoma" w:cs="Tahoma"/>
          <w:sz w:val="18"/>
          <w:szCs w:val="18"/>
        </w:rPr>
      </w:pPr>
      <w:r w:rsidRPr="00D2163D">
        <w:rPr>
          <w:rFonts w:ascii="Tahoma" w:eastAsia="TimesNewRoman" w:hAnsi="Tahoma" w:cs="Tahoma"/>
          <w:sz w:val="18"/>
          <w:szCs w:val="18"/>
        </w:rPr>
        <w:t>Strony ustalają, że za wykonanie w całości przedmiotu umowy Zamawiający zapłaci cenę, określoną w § 2 ust.1, zgodne z </w:t>
      </w:r>
      <w:r w:rsidRPr="00D2163D">
        <w:rPr>
          <w:rFonts w:ascii="Tahoma" w:hAnsi="Tahoma" w:cs="Tahoma"/>
          <w:sz w:val="18"/>
          <w:szCs w:val="18"/>
        </w:rPr>
        <w:t>cenami jednostkowymi określonymi w ,,Formularzu asortymentowo- cenowym” – Załącznik nr 2 do oferty.</w:t>
      </w:r>
    </w:p>
    <w:p w14:paraId="575F8C4D" w14:textId="77777777" w:rsidR="002D4105" w:rsidRPr="00D2163D" w:rsidRDefault="002D4105" w:rsidP="002D4105">
      <w:pPr>
        <w:numPr>
          <w:ilvl w:val="0"/>
          <w:numId w:val="26"/>
        </w:numPr>
        <w:ind w:left="284" w:hanging="284"/>
        <w:jc w:val="both"/>
        <w:rPr>
          <w:rFonts w:ascii="Tahoma" w:eastAsia="TimesNewRoman" w:hAnsi="Tahoma" w:cs="Tahoma"/>
          <w:sz w:val="18"/>
          <w:szCs w:val="18"/>
        </w:rPr>
      </w:pPr>
      <w:r w:rsidRPr="00D2163D">
        <w:rPr>
          <w:rFonts w:ascii="Tahoma" w:hAnsi="Tahoma" w:cs="Tahoma"/>
          <w:sz w:val="18"/>
          <w:szCs w:val="18"/>
        </w:rPr>
        <w:t xml:space="preserve">Zamawiający zapłaci za zrealizowaną w całości  dostawę w terminie: </w:t>
      </w:r>
      <w:r w:rsidRPr="00D2163D">
        <w:rPr>
          <w:rFonts w:ascii="Tahoma" w:hAnsi="Tahoma" w:cs="Tahoma"/>
          <w:b/>
          <w:sz w:val="18"/>
          <w:szCs w:val="18"/>
        </w:rPr>
        <w:t>…… dni /minimum 45 dni, maksimum 60 dni/,</w:t>
      </w:r>
      <w:r w:rsidRPr="00D2163D">
        <w:rPr>
          <w:rFonts w:ascii="Tahoma" w:hAnsi="Tahoma" w:cs="Tahoma"/>
          <w:sz w:val="18"/>
          <w:szCs w:val="18"/>
        </w:rPr>
        <w:t xml:space="preserve"> od dnia otrzymania prawidłowo wystawionej faktury po dostawie i podpisaniu protokołu zdawczo-odbiorczego bez zastrzeżeń. Jako dzień zapłaty faktury przyjmuje się datę obciążenia rachunku bankowego (rozliczeniowego) Zamawiającego.</w:t>
      </w:r>
    </w:p>
    <w:p w14:paraId="07964F67" w14:textId="77777777" w:rsidR="002D4105" w:rsidRPr="00D2163D" w:rsidRDefault="002D4105" w:rsidP="002D4105">
      <w:pPr>
        <w:numPr>
          <w:ilvl w:val="0"/>
          <w:numId w:val="26"/>
        </w:numPr>
        <w:ind w:left="284" w:hanging="284"/>
        <w:jc w:val="both"/>
        <w:rPr>
          <w:rFonts w:ascii="Tahoma" w:eastAsia="TimesNewRoman" w:hAnsi="Tahoma" w:cs="Tahoma"/>
          <w:b/>
          <w:sz w:val="18"/>
          <w:szCs w:val="18"/>
        </w:rPr>
      </w:pPr>
      <w:r w:rsidRPr="00D2163D">
        <w:rPr>
          <w:rFonts w:ascii="Tahoma" w:hAnsi="Tahoma" w:cs="Tahoma"/>
          <w:b/>
          <w:sz w:val="18"/>
          <w:szCs w:val="18"/>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2C70C556" w14:textId="77777777" w:rsidR="002D4105" w:rsidRPr="00D2163D" w:rsidRDefault="002D4105" w:rsidP="002D4105">
      <w:pPr>
        <w:numPr>
          <w:ilvl w:val="0"/>
          <w:numId w:val="26"/>
        </w:numPr>
        <w:ind w:left="284" w:hanging="284"/>
        <w:jc w:val="both"/>
        <w:rPr>
          <w:rFonts w:ascii="Tahoma" w:hAnsi="Tahoma" w:cs="Tahoma"/>
          <w:b/>
          <w:sz w:val="18"/>
          <w:szCs w:val="18"/>
        </w:rPr>
      </w:pPr>
      <w:r w:rsidRPr="00D2163D">
        <w:rPr>
          <w:rFonts w:ascii="Tahoma" w:hAnsi="Tahoma" w:cs="Tahoma"/>
          <w:sz w:val="18"/>
          <w:szCs w:val="18"/>
        </w:rPr>
        <w:t xml:space="preserve">Należność zostanie  wpłacona przelewem na rachunek bankowy (rozliczeniowy) Wykonawcy wskazany w fakturze który zgodnie z oświadczeniem Wykonawcy zawartym w Formularzu oferty jest </w:t>
      </w:r>
      <w:r w:rsidRPr="00D2163D">
        <w:rPr>
          <w:rFonts w:ascii="Tahoma" w:hAnsi="Tahoma" w:cs="Tahoma"/>
          <w:b/>
          <w:sz w:val="18"/>
          <w:szCs w:val="18"/>
        </w:rPr>
        <w:t>zgodny z .…………………… .</w:t>
      </w:r>
    </w:p>
    <w:p w14:paraId="7D4F4071" w14:textId="77777777" w:rsidR="002D4105" w:rsidRPr="00D2163D" w:rsidRDefault="002D4105" w:rsidP="002D4105">
      <w:pPr>
        <w:numPr>
          <w:ilvl w:val="0"/>
          <w:numId w:val="26"/>
        </w:numPr>
        <w:ind w:left="284" w:hanging="284"/>
        <w:jc w:val="both"/>
        <w:rPr>
          <w:rFonts w:ascii="Tahoma" w:hAnsi="Tahoma" w:cs="Tahoma"/>
          <w:sz w:val="18"/>
          <w:szCs w:val="18"/>
        </w:rPr>
      </w:pPr>
      <w:r w:rsidRPr="00D2163D">
        <w:rPr>
          <w:rFonts w:ascii="Tahoma" w:hAnsi="Tahoma" w:cs="Tahoma"/>
          <w:sz w:val="18"/>
          <w:szCs w:val="18"/>
        </w:rPr>
        <w:t xml:space="preserve">O każdej zmianie statusu </w:t>
      </w:r>
      <w:proofErr w:type="spellStart"/>
      <w:r w:rsidRPr="00D2163D">
        <w:rPr>
          <w:rFonts w:ascii="Tahoma" w:hAnsi="Tahoma" w:cs="Tahoma"/>
          <w:sz w:val="18"/>
          <w:szCs w:val="18"/>
        </w:rPr>
        <w:t>vatowskiego</w:t>
      </w:r>
      <w:proofErr w:type="spellEnd"/>
      <w:r w:rsidRPr="00D2163D">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646824D6" w14:textId="77777777" w:rsidR="002D4105" w:rsidRPr="00D2163D" w:rsidRDefault="002D4105" w:rsidP="002D4105">
      <w:pPr>
        <w:numPr>
          <w:ilvl w:val="0"/>
          <w:numId w:val="26"/>
        </w:numPr>
        <w:ind w:left="284" w:hanging="284"/>
        <w:jc w:val="both"/>
        <w:rPr>
          <w:rFonts w:ascii="Tahoma" w:hAnsi="Tahoma" w:cs="Tahoma"/>
          <w:sz w:val="18"/>
          <w:szCs w:val="18"/>
        </w:rPr>
      </w:pPr>
      <w:r w:rsidRPr="00D2163D">
        <w:rPr>
          <w:rFonts w:ascii="Tahoma" w:hAnsi="Tahoma" w:cs="Tahoma"/>
          <w:sz w:val="18"/>
          <w:szCs w:val="18"/>
        </w:rPr>
        <w:t>Zamawiający upoważnia Wykonawcę do wystawienia faktur VAT bez podpisu odbiorcy.</w:t>
      </w:r>
    </w:p>
    <w:p w14:paraId="5121CDF3" w14:textId="77777777" w:rsidR="00091063" w:rsidRPr="00D2163D" w:rsidRDefault="00091063" w:rsidP="00091063">
      <w:pPr>
        <w:rPr>
          <w:rFonts w:ascii="Tahoma" w:hAnsi="Tahoma" w:cs="Tahoma"/>
          <w:sz w:val="18"/>
          <w:szCs w:val="18"/>
        </w:rPr>
      </w:pPr>
    </w:p>
    <w:p w14:paraId="3CC8251B" w14:textId="02FA231D" w:rsidR="002D4105" w:rsidRPr="00D2163D" w:rsidRDefault="002D4105" w:rsidP="00091063">
      <w:pPr>
        <w:jc w:val="center"/>
        <w:rPr>
          <w:rFonts w:ascii="Tahoma" w:hAnsi="Tahoma" w:cs="Tahoma"/>
          <w:iCs/>
          <w:kern w:val="16"/>
          <w:sz w:val="18"/>
          <w:szCs w:val="18"/>
        </w:rPr>
      </w:pPr>
      <w:r w:rsidRPr="00D2163D">
        <w:rPr>
          <w:rFonts w:ascii="Tahoma" w:hAnsi="Tahoma" w:cs="Tahoma"/>
          <w:iCs/>
          <w:kern w:val="16"/>
          <w:sz w:val="18"/>
          <w:szCs w:val="18"/>
        </w:rPr>
        <w:t>§ 5</w:t>
      </w:r>
    </w:p>
    <w:p w14:paraId="654463AF" w14:textId="34877BB6" w:rsidR="002D4105" w:rsidRPr="00D2163D" w:rsidRDefault="002D4105" w:rsidP="002D4105">
      <w:pPr>
        <w:numPr>
          <w:ilvl w:val="0"/>
          <w:numId w:val="25"/>
        </w:numPr>
        <w:ind w:left="284" w:hanging="284"/>
        <w:jc w:val="both"/>
        <w:rPr>
          <w:rFonts w:ascii="Tahoma" w:hAnsi="Tahoma" w:cs="Tahoma"/>
          <w:b/>
          <w:sz w:val="18"/>
          <w:szCs w:val="18"/>
        </w:rPr>
      </w:pPr>
      <w:r w:rsidRPr="00D2163D">
        <w:rPr>
          <w:rFonts w:ascii="Tahoma" w:hAnsi="Tahoma" w:cs="Tahoma"/>
          <w:sz w:val="18"/>
          <w:szCs w:val="18"/>
        </w:rPr>
        <w:t xml:space="preserve">Wykonawca udziela </w:t>
      </w:r>
      <w:r w:rsidRPr="00D2163D">
        <w:rPr>
          <w:rFonts w:ascii="Tahoma" w:hAnsi="Tahoma" w:cs="Tahoma"/>
          <w:b/>
          <w:sz w:val="18"/>
          <w:szCs w:val="18"/>
        </w:rPr>
        <w:t>gwarancji</w:t>
      </w:r>
      <w:r w:rsidRPr="00D2163D">
        <w:rPr>
          <w:rFonts w:ascii="Tahoma" w:hAnsi="Tahoma" w:cs="Tahoma"/>
          <w:sz w:val="18"/>
          <w:szCs w:val="18"/>
        </w:rPr>
        <w:t xml:space="preserve"> Zamawiającemu na przedmiot umowy wymieniony w §1</w:t>
      </w:r>
      <w:r w:rsidR="005237CD" w:rsidRPr="00D2163D">
        <w:rPr>
          <w:rFonts w:ascii="Tahoma" w:hAnsi="Tahoma" w:cs="Tahoma"/>
          <w:sz w:val="18"/>
          <w:szCs w:val="18"/>
        </w:rPr>
        <w:t xml:space="preserve"> </w:t>
      </w:r>
      <w:r w:rsidR="008D1C26" w:rsidRPr="00D2163D">
        <w:rPr>
          <w:rFonts w:ascii="Tahoma" w:hAnsi="Tahoma" w:cs="Tahoma"/>
          <w:sz w:val="18"/>
          <w:szCs w:val="18"/>
        </w:rPr>
        <w:t>n</w:t>
      </w:r>
      <w:r w:rsidR="005237CD" w:rsidRPr="00D2163D">
        <w:rPr>
          <w:rFonts w:ascii="Tahoma" w:hAnsi="Tahoma" w:cs="Tahoma"/>
          <w:sz w:val="18"/>
          <w:szCs w:val="18"/>
        </w:rPr>
        <w:t>a wykonaną instalację, dostarczone urządzenia, sprzęt, oprogramowania</w:t>
      </w:r>
      <w:r w:rsidRPr="00D2163D">
        <w:rPr>
          <w:rFonts w:ascii="Tahoma" w:hAnsi="Tahoma" w:cs="Tahoma"/>
          <w:sz w:val="18"/>
          <w:szCs w:val="18"/>
        </w:rPr>
        <w:t xml:space="preserve">, obejmującą pełną usługę serwisową, </w:t>
      </w:r>
      <w:proofErr w:type="spellStart"/>
      <w:r w:rsidRPr="00D2163D">
        <w:rPr>
          <w:rFonts w:ascii="Tahoma" w:hAnsi="Tahoma" w:cs="Tahoma"/>
          <w:sz w:val="18"/>
          <w:szCs w:val="18"/>
        </w:rPr>
        <w:t>tj</w:t>
      </w:r>
      <w:proofErr w:type="spellEnd"/>
      <w:r w:rsidRPr="00D2163D">
        <w:rPr>
          <w:rFonts w:ascii="Tahoma" w:hAnsi="Tahoma" w:cs="Tahoma"/>
          <w:sz w:val="18"/>
          <w:szCs w:val="18"/>
        </w:rPr>
        <w:t xml:space="preserve">: (naprawy, przeglądy techniczne, przeglądy okresowe, konserwacja bez żadnych dodatkowych kosztów dla Zamawiającego na </w:t>
      </w:r>
      <w:r w:rsidRPr="00D2163D">
        <w:rPr>
          <w:rFonts w:ascii="Tahoma" w:hAnsi="Tahoma" w:cs="Tahoma"/>
          <w:b/>
          <w:sz w:val="18"/>
          <w:szCs w:val="18"/>
        </w:rPr>
        <w:t>okres:………….. miesięcy</w:t>
      </w:r>
      <w:r w:rsidR="005237CD" w:rsidRPr="00D2163D">
        <w:rPr>
          <w:rFonts w:ascii="Tahoma" w:hAnsi="Tahoma" w:cs="Tahoma"/>
          <w:b/>
          <w:sz w:val="18"/>
          <w:szCs w:val="18"/>
        </w:rPr>
        <w:t>.</w:t>
      </w:r>
    </w:p>
    <w:p w14:paraId="050E386E" w14:textId="13D6C4C9" w:rsidR="002D4105" w:rsidRPr="0030477F" w:rsidRDefault="002D4105" w:rsidP="002D4105">
      <w:pPr>
        <w:numPr>
          <w:ilvl w:val="0"/>
          <w:numId w:val="25"/>
        </w:numPr>
        <w:ind w:left="284" w:hanging="284"/>
        <w:jc w:val="both"/>
        <w:rPr>
          <w:rFonts w:ascii="Tahoma" w:hAnsi="Tahoma" w:cs="Tahoma"/>
          <w:b/>
          <w:sz w:val="18"/>
          <w:szCs w:val="18"/>
        </w:rPr>
      </w:pPr>
      <w:r w:rsidRPr="00D2163D">
        <w:rPr>
          <w:rFonts w:ascii="Tahoma" w:hAnsi="Tahoma" w:cs="Tahoma"/>
          <w:sz w:val="18"/>
          <w:szCs w:val="18"/>
        </w:rPr>
        <w:t xml:space="preserve">Termin gwarancji biegnie od dnia podpisania przez Wykonawcę i Zamawiającego protokołu </w:t>
      </w:r>
      <w:r w:rsidR="0073145D" w:rsidRPr="0030477F">
        <w:rPr>
          <w:rFonts w:ascii="Tahoma" w:hAnsi="Tahoma" w:cs="Tahoma"/>
          <w:sz w:val="18"/>
          <w:szCs w:val="18"/>
        </w:rPr>
        <w:t>zdawczo-odbiorczego</w:t>
      </w:r>
      <w:r w:rsidR="0073145D" w:rsidRPr="00D2163D">
        <w:rPr>
          <w:rFonts w:ascii="Tahoma" w:hAnsi="Tahoma" w:cs="Tahoma"/>
          <w:sz w:val="18"/>
          <w:szCs w:val="18"/>
        </w:rPr>
        <w:t xml:space="preserve"> </w:t>
      </w:r>
      <w:r w:rsidRPr="00D2163D">
        <w:rPr>
          <w:rFonts w:ascii="Tahoma" w:hAnsi="Tahoma" w:cs="Tahoma"/>
          <w:sz w:val="18"/>
          <w:szCs w:val="18"/>
        </w:rPr>
        <w:t xml:space="preserve">bez zastrzeżeń, Wykonawca udziela pełnej gwarancji na dostarczony towar, który będzie eksploatowany przez Zamawiającego zgodnie z instrukcjami załączonymi przez Wykonawcę do towaru. </w:t>
      </w:r>
    </w:p>
    <w:p w14:paraId="104338F6" w14:textId="28751504" w:rsidR="00970B44" w:rsidRPr="00D2163D" w:rsidRDefault="00970B44" w:rsidP="002D4105">
      <w:pPr>
        <w:numPr>
          <w:ilvl w:val="0"/>
          <w:numId w:val="25"/>
        </w:numPr>
        <w:ind w:left="284" w:hanging="284"/>
        <w:jc w:val="both"/>
        <w:rPr>
          <w:rFonts w:ascii="Tahoma" w:hAnsi="Tahoma" w:cs="Tahoma"/>
          <w:b/>
          <w:sz w:val="18"/>
          <w:szCs w:val="18"/>
        </w:rPr>
      </w:pPr>
      <w:r w:rsidRPr="0030477F">
        <w:rPr>
          <w:rFonts w:ascii="Tahoma" w:hAnsi="Tahoma" w:cs="Tahoma"/>
          <w:sz w:val="18"/>
          <w:szCs w:val="18"/>
        </w:rPr>
        <w:t xml:space="preserve">Warunki gwarancji określa Załącznik nr 1b </w:t>
      </w:r>
      <w:r w:rsidR="00617E2C" w:rsidRPr="0030477F">
        <w:rPr>
          <w:rFonts w:ascii="Tahoma" w:hAnsi="Tahoma" w:cs="Tahoma"/>
          <w:sz w:val="18"/>
          <w:szCs w:val="18"/>
        </w:rPr>
        <w:t>do niniejszej umowy.</w:t>
      </w:r>
    </w:p>
    <w:p w14:paraId="190CA210" w14:textId="77777777" w:rsidR="00E95F1F" w:rsidRPr="00D2163D" w:rsidRDefault="00E95F1F" w:rsidP="00E95F1F">
      <w:pPr>
        <w:numPr>
          <w:ilvl w:val="0"/>
          <w:numId w:val="25"/>
        </w:numPr>
        <w:jc w:val="both"/>
        <w:rPr>
          <w:rFonts w:ascii="Tahoma" w:hAnsi="Tahoma" w:cs="Tahoma"/>
          <w:sz w:val="18"/>
          <w:szCs w:val="18"/>
        </w:rPr>
      </w:pPr>
      <w:r w:rsidRPr="00D2163D">
        <w:rPr>
          <w:rFonts w:ascii="Tahoma" w:hAnsi="Tahoma" w:cs="Tahoma"/>
          <w:sz w:val="18"/>
          <w:szCs w:val="18"/>
        </w:rPr>
        <w:t>Gwarancją nie są objęte:</w:t>
      </w:r>
    </w:p>
    <w:p w14:paraId="01B55D1D" w14:textId="77777777" w:rsidR="00E95F1F" w:rsidRPr="00D2163D" w:rsidRDefault="00E95F1F" w:rsidP="00E95F1F">
      <w:pPr>
        <w:pStyle w:val="Akapitzlist"/>
        <w:numPr>
          <w:ilvl w:val="1"/>
          <w:numId w:val="41"/>
        </w:numPr>
        <w:ind w:left="709"/>
        <w:jc w:val="both"/>
        <w:rPr>
          <w:rFonts w:ascii="Tahoma" w:hAnsi="Tahoma" w:cs="Tahoma"/>
          <w:sz w:val="18"/>
          <w:szCs w:val="18"/>
        </w:rPr>
      </w:pPr>
      <w:r w:rsidRPr="00D2163D">
        <w:rPr>
          <w:rFonts w:ascii="Tahoma" w:hAnsi="Tahoma" w:cs="Tahoma"/>
          <w:sz w:val="18"/>
          <w:szCs w:val="18"/>
        </w:rPr>
        <w:t>uszkodzenia urządzeń i sprzętu wynikłe na skutek:</w:t>
      </w:r>
    </w:p>
    <w:p w14:paraId="5549442E" w14:textId="77777777" w:rsidR="00E95F1F" w:rsidRPr="00D2163D" w:rsidRDefault="00E95F1F" w:rsidP="00E95F1F">
      <w:pPr>
        <w:pStyle w:val="Akapitzlist"/>
        <w:ind w:left="709"/>
        <w:jc w:val="both"/>
        <w:rPr>
          <w:rFonts w:ascii="Tahoma" w:hAnsi="Tahoma" w:cs="Tahoma"/>
          <w:sz w:val="18"/>
          <w:szCs w:val="18"/>
        </w:rPr>
      </w:pPr>
      <w:r w:rsidRPr="00D2163D">
        <w:rPr>
          <w:rFonts w:ascii="Tahoma" w:hAnsi="Tahoma" w:cs="Tahoma"/>
          <w:sz w:val="18"/>
          <w:szCs w:val="18"/>
        </w:rPr>
        <w:t>-eksploatacji urządzeń lub sprzętu przez Zamawiającego niezgodnej z jego przeznaczeniem, niestosowania się Zamawiającego do instrukcji obsługi urządzenia lub sprzętu, mechanicznego   uszkodzenia   powstałego   z   przyczyn   leżących po stronie Zamawiającego lub osób trzecich,</w:t>
      </w:r>
    </w:p>
    <w:p w14:paraId="114D0CA9" w14:textId="77777777" w:rsidR="00E95F1F" w:rsidRPr="00D2163D" w:rsidRDefault="00E95F1F" w:rsidP="00E95F1F">
      <w:pPr>
        <w:pStyle w:val="Akapitzlist"/>
        <w:ind w:left="709"/>
        <w:jc w:val="both"/>
        <w:rPr>
          <w:rFonts w:ascii="Tahoma" w:hAnsi="Tahoma" w:cs="Tahoma"/>
          <w:sz w:val="18"/>
          <w:szCs w:val="18"/>
        </w:rPr>
      </w:pPr>
      <w:r w:rsidRPr="00D2163D">
        <w:rPr>
          <w:rFonts w:ascii="Tahoma" w:hAnsi="Tahoma" w:cs="Tahoma"/>
          <w:sz w:val="18"/>
          <w:szCs w:val="18"/>
        </w:rPr>
        <w:t>- samowolnych napraw, przeróbek lub zmian konstrukcyjnych (dokonywanych przez Zamawiającego lub inne nieuprawnione osoby),</w:t>
      </w:r>
    </w:p>
    <w:p w14:paraId="55AFFF11" w14:textId="44893B6B" w:rsidR="00E95F1F" w:rsidRPr="00D2163D" w:rsidRDefault="00E95F1F" w:rsidP="00E95F1F">
      <w:pPr>
        <w:pStyle w:val="Akapitzlist"/>
        <w:ind w:left="426"/>
        <w:jc w:val="both"/>
        <w:rPr>
          <w:rFonts w:ascii="Tahoma" w:hAnsi="Tahoma" w:cs="Tahoma"/>
          <w:sz w:val="18"/>
          <w:szCs w:val="18"/>
        </w:rPr>
      </w:pPr>
      <w:r w:rsidRPr="00D2163D">
        <w:rPr>
          <w:rFonts w:ascii="Tahoma" w:hAnsi="Tahoma" w:cs="Tahoma"/>
          <w:sz w:val="18"/>
          <w:szCs w:val="18"/>
        </w:rPr>
        <w:t xml:space="preserve">b) </w:t>
      </w:r>
      <w:r w:rsidRPr="00D2163D">
        <w:rPr>
          <w:rFonts w:ascii="Tahoma" w:hAnsi="Tahoma" w:cs="Tahoma"/>
          <w:sz w:val="18"/>
          <w:szCs w:val="18"/>
        </w:rPr>
        <w:tab/>
        <w:t>uszkodzenia spowodowane zdarzeniami losowymi tzw. siła wyższa (pożar, powódź, zalanie itp.).</w:t>
      </w:r>
    </w:p>
    <w:p w14:paraId="0FFB83A6" w14:textId="77777777" w:rsidR="002D4105" w:rsidRPr="00D2163D" w:rsidRDefault="002D4105" w:rsidP="002D4105">
      <w:pPr>
        <w:numPr>
          <w:ilvl w:val="0"/>
          <w:numId w:val="25"/>
        </w:numPr>
        <w:ind w:left="284" w:hanging="284"/>
        <w:jc w:val="both"/>
        <w:rPr>
          <w:rFonts w:ascii="Tahoma" w:hAnsi="Tahoma" w:cs="Tahoma"/>
          <w:sz w:val="18"/>
          <w:szCs w:val="18"/>
        </w:rPr>
      </w:pPr>
      <w:r w:rsidRPr="00D2163D">
        <w:rPr>
          <w:rFonts w:ascii="Tahoma" w:hAnsi="Tahoma" w:cs="Tahoma"/>
          <w:sz w:val="18"/>
          <w:szCs w:val="18"/>
        </w:rPr>
        <w:lastRenderedPageBreak/>
        <w:t xml:space="preserve">Wykonawca udziela rękojmi Zamawiającemu na przedmiot umowy wymieniony w §1 na okres </w:t>
      </w:r>
      <w:r w:rsidRPr="00D2163D">
        <w:rPr>
          <w:rFonts w:ascii="Tahoma" w:hAnsi="Tahoma" w:cs="Tahoma"/>
          <w:b/>
          <w:sz w:val="18"/>
          <w:szCs w:val="18"/>
        </w:rPr>
        <w:t>tożsamy z okresem gwarancji określonym w §5 ust. 1</w:t>
      </w:r>
      <w:r w:rsidRPr="00D2163D">
        <w:rPr>
          <w:rFonts w:ascii="Tahoma" w:hAnsi="Tahoma" w:cs="Tahoma"/>
          <w:sz w:val="18"/>
          <w:szCs w:val="18"/>
        </w:rPr>
        <w:t>.</w:t>
      </w:r>
    </w:p>
    <w:p w14:paraId="3EF62E74" w14:textId="65B325DD" w:rsidR="002D4105" w:rsidRPr="00D2163D" w:rsidRDefault="002D4105" w:rsidP="002D4105">
      <w:pPr>
        <w:numPr>
          <w:ilvl w:val="0"/>
          <w:numId w:val="25"/>
        </w:numPr>
        <w:jc w:val="both"/>
        <w:rPr>
          <w:rFonts w:ascii="Tahoma" w:hAnsi="Tahoma" w:cs="Tahoma"/>
          <w:sz w:val="18"/>
          <w:szCs w:val="18"/>
        </w:rPr>
      </w:pPr>
      <w:r w:rsidRPr="00D2163D">
        <w:rPr>
          <w:rFonts w:ascii="Tahoma" w:hAnsi="Tahoma" w:cs="Tahoma"/>
          <w:sz w:val="18"/>
          <w:szCs w:val="18"/>
        </w:rPr>
        <w:t>Termin rękojmi biegnie od dnia podpisania przez Wykonawcę i Zamawiającego protokołu dostawy bez zastrzeżeń, po dokonaniu dostawy towaru (dostarczenie do miejsca wskazanego przez Zamawiającego całości przedmiotu umowy, zainstalowaniu (montaż i uruchomienie) towaru oraz przeszkoleniu personelu.</w:t>
      </w:r>
    </w:p>
    <w:p w14:paraId="0560E5FF" w14:textId="41A8B175" w:rsidR="002D4105" w:rsidRPr="00D2163D" w:rsidRDefault="002D4105" w:rsidP="002D4105">
      <w:pPr>
        <w:numPr>
          <w:ilvl w:val="0"/>
          <w:numId w:val="25"/>
        </w:numPr>
        <w:jc w:val="both"/>
        <w:rPr>
          <w:rFonts w:ascii="Tahoma" w:hAnsi="Tahoma" w:cs="Tahoma"/>
          <w:sz w:val="18"/>
          <w:szCs w:val="18"/>
        </w:rPr>
      </w:pPr>
      <w:r w:rsidRPr="00D2163D">
        <w:rPr>
          <w:rFonts w:ascii="Tahoma" w:hAnsi="Tahoma" w:cs="Tahoma"/>
          <w:sz w:val="18"/>
          <w:szCs w:val="18"/>
        </w:rPr>
        <w:t xml:space="preserve">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w:t>
      </w:r>
    </w:p>
    <w:p w14:paraId="7164108B" w14:textId="77777777" w:rsidR="002D4105" w:rsidRPr="00D2163D" w:rsidRDefault="002D4105" w:rsidP="002D4105">
      <w:pPr>
        <w:numPr>
          <w:ilvl w:val="0"/>
          <w:numId w:val="25"/>
        </w:numPr>
        <w:jc w:val="both"/>
        <w:rPr>
          <w:rFonts w:ascii="Tahoma" w:hAnsi="Tahoma" w:cs="Tahoma"/>
          <w:sz w:val="18"/>
          <w:szCs w:val="18"/>
        </w:rPr>
      </w:pPr>
      <w:r w:rsidRPr="00D2163D">
        <w:rPr>
          <w:rFonts w:ascii="Tahoma" w:hAnsi="Tahoma" w:cs="Tahoma"/>
          <w:sz w:val="18"/>
          <w:szCs w:val="18"/>
        </w:rPr>
        <w:t>Zamawiający może dochodzić roszczeń z tytułu gwarancji i rękojmi także po terminie określonym w ust. 1 i 5, jeżeli reklamował wadę przed upływem tego terminu.</w:t>
      </w:r>
    </w:p>
    <w:p w14:paraId="26DBAB72" w14:textId="77777777" w:rsidR="002D4105" w:rsidRPr="00D2163D" w:rsidRDefault="002D4105" w:rsidP="002D4105">
      <w:pPr>
        <w:numPr>
          <w:ilvl w:val="0"/>
          <w:numId w:val="25"/>
        </w:numPr>
        <w:jc w:val="both"/>
        <w:rPr>
          <w:rFonts w:ascii="Tahoma" w:hAnsi="Tahoma" w:cs="Tahoma"/>
          <w:sz w:val="18"/>
          <w:szCs w:val="18"/>
        </w:rPr>
      </w:pPr>
      <w:r w:rsidRPr="00D2163D">
        <w:rPr>
          <w:rFonts w:ascii="Tahoma" w:hAnsi="Tahoma" w:cs="Tahoma"/>
          <w:sz w:val="18"/>
          <w:szCs w:val="18"/>
        </w:rPr>
        <w:t xml:space="preserve">Wykonawca ponosi pełną odpowiedzialność z tytułu gwarancji jakości i rękojmi za wady całego przedmiotu umowy. Z tego tytułu Wykonawca usunie wszelkie zgłoszone wady na własny koszt. </w:t>
      </w:r>
    </w:p>
    <w:p w14:paraId="544CED22" w14:textId="77777777" w:rsidR="002D4105" w:rsidRPr="00D2163D" w:rsidRDefault="002D4105" w:rsidP="002D4105">
      <w:pPr>
        <w:jc w:val="center"/>
        <w:rPr>
          <w:rFonts w:ascii="Tahoma" w:hAnsi="Tahoma" w:cs="Tahoma"/>
          <w:sz w:val="18"/>
          <w:szCs w:val="18"/>
        </w:rPr>
      </w:pPr>
    </w:p>
    <w:p w14:paraId="26321E73" w14:textId="3338FB03" w:rsidR="002D4105" w:rsidRPr="00D2163D" w:rsidRDefault="002D4105" w:rsidP="002D4105">
      <w:pPr>
        <w:jc w:val="center"/>
        <w:rPr>
          <w:rFonts w:ascii="Tahoma" w:hAnsi="Tahoma" w:cs="Tahoma"/>
          <w:sz w:val="18"/>
          <w:szCs w:val="18"/>
        </w:rPr>
      </w:pPr>
      <w:r w:rsidRPr="00D2163D">
        <w:rPr>
          <w:rFonts w:ascii="Tahoma" w:hAnsi="Tahoma" w:cs="Tahoma"/>
          <w:sz w:val="18"/>
          <w:szCs w:val="18"/>
        </w:rPr>
        <w:t>§ 6</w:t>
      </w:r>
    </w:p>
    <w:p w14:paraId="7AAB8FC6" w14:textId="0ECA902F" w:rsidR="006152B9" w:rsidRPr="00D2163D" w:rsidRDefault="006152B9" w:rsidP="00A02768">
      <w:pPr>
        <w:jc w:val="both"/>
        <w:rPr>
          <w:rFonts w:ascii="Tahoma" w:hAnsi="Tahoma" w:cs="Tahoma"/>
          <w:sz w:val="18"/>
          <w:szCs w:val="18"/>
        </w:rPr>
      </w:pPr>
      <w:r w:rsidRPr="00D2163D">
        <w:rPr>
          <w:rFonts w:ascii="Tahoma" w:hAnsi="Tahoma" w:cs="Tahoma"/>
          <w:sz w:val="18"/>
          <w:szCs w:val="18"/>
        </w:rPr>
        <w:t>1.</w:t>
      </w:r>
      <w:r w:rsidRPr="00D2163D">
        <w:rPr>
          <w:rFonts w:ascii="Tahoma" w:hAnsi="Tahoma" w:cs="Tahoma"/>
          <w:sz w:val="18"/>
          <w:szCs w:val="18"/>
        </w:rPr>
        <w:tab/>
        <w:t>W ramach wynagrodzenia określonego w § 2ust. 1 Umowy Wykonawca zapewnia wszystkie wymagane przez producenta przeglądy w okresie gwarancji, realizowane przez autoryzowany serwis.</w:t>
      </w:r>
      <w:r w:rsidR="00D006CE" w:rsidRPr="00D2163D">
        <w:rPr>
          <w:rFonts w:ascii="Tahoma" w:hAnsi="Tahoma" w:cs="Tahoma"/>
          <w:sz w:val="18"/>
          <w:szCs w:val="18"/>
        </w:rPr>
        <w:t xml:space="preserve"> Rozpoczęcie działań serwisowych, polegających na naprawie towaru oraz zakończenie działań serwisowych nastąpi w terminach i na zasadach określonych w załączniku Warunki gwarancji i serwisu, który stanowi załącznik  nr 1 b do niniejszej umowy.</w:t>
      </w:r>
    </w:p>
    <w:p w14:paraId="22B78A9B" w14:textId="7E3E9BB5" w:rsidR="006152B9" w:rsidRPr="00D2163D" w:rsidRDefault="006152B9" w:rsidP="00A02768">
      <w:pPr>
        <w:jc w:val="both"/>
        <w:rPr>
          <w:rFonts w:ascii="Tahoma" w:hAnsi="Tahoma" w:cs="Tahoma"/>
          <w:sz w:val="18"/>
          <w:szCs w:val="18"/>
        </w:rPr>
      </w:pPr>
      <w:r w:rsidRPr="00D2163D">
        <w:rPr>
          <w:rFonts w:ascii="Tahoma" w:hAnsi="Tahoma" w:cs="Tahoma"/>
          <w:sz w:val="18"/>
          <w:szCs w:val="18"/>
        </w:rPr>
        <w:t>2.</w:t>
      </w:r>
      <w:r w:rsidRPr="00D2163D">
        <w:rPr>
          <w:rFonts w:ascii="Tahoma" w:hAnsi="Tahoma" w:cs="Tahoma"/>
          <w:sz w:val="18"/>
          <w:szCs w:val="18"/>
        </w:rPr>
        <w:tab/>
        <w:t>W ramach udzielonej gwarancji Wykonawca zapewnia Zamawiającemu:</w:t>
      </w:r>
    </w:p>
    <w:p w14:paraId="1FB47999" w14:textId="120B58D8"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a) możliwość zgłaszania wad, usterek i awarii pisemnie lub telefonicznie lub pocztą elektroniczną</w:t>
      </w:r>
      <w:r w:rsidRPr="00D2163D">
        <w:t xml:space="preserve"> </w:t>
      </w:r>
      <w:r w:rsidRPr="00D2163D">
        <w:rPr>
          <w:rFonts w:ascii="Tahoma" w:hAnsi="Tahoma" w:cs="Tahoma"/>
          <w:sz w:val="18"/>
          <w:szCs w:val="18"/>
        </w:rPr>
        <w:tab/>
        <w:t>przez 24 godziny na dobę we wszystkie dni tygodnia przez cały okres gwarancji. Siedziba serwisu i numery kontaktowe zostały określone w Formularzu Oferty, który stanowi załącznik nr 1 do niniejszej umowy. Czas usuwania ujawnionych wad, usterek, awarii dla:</w:t>
      </w:r>
    </w:p>
    <w:p w14:paraId="69A9B48D" w14:textId="04797D70" w:rsidR="006152B9" w:rsidRPr="00D2163D" w:rsidRDefault="006152B9" w:rsidP="00A02768">
      <w:pPr>
        <w:jc w:val="both"/>
        <w:rPr>
          <w:rFonts w:ascii="Tahoma" w:hAnsi="Tahoma" w:cs="Tahoma"/>
          <w:sz w:val="18"/>
          <w:szCs w:val="18"/>
        </w:rPr>
      </w:pPr>
      <w:r w:rsidRPr="00D2163D">
        <w:rPr>
          <w:rFonts w:ascii="Tahoma" w:hAnsi="Tahoma" w:cs="Tahoma"/>
          <w:sz w:val="18"/>
          <w:szCs w:val="18"/>
        </w:rPr>
        <w:t>-</w:t>
      </w:r>
      <w:r w:rsidR="00A02768" w:rsidRPr="00D2163D">
        <w:rPr>
          <w:rFonts w:ascii="Tahoma" w:hAnsi="Tahoma" w:cs="Tahoma"/>
          <w:sz w:val="18"/>
          <w:szCs w:val="18"/>
        </w:rPr>
        <w:t xml:space="preserve"> </w:t>
      </w:r>
      <w:r w:rsidRPr="00D2163D">
        <w:rPr>
          <w:rFonts w:ascii="Tahoma" w:hAnsi="Tahoma" w:cs="Tahoma"/>
          <w:sz w:val="18"/>
          <w:szCs w:val="18"/>
        </w:rPr>
        <w:t>usterki, wady, awarii krytycznej tj. takiej, która nie pozwala na obsługę osób oczekujących w kolejce z wykorzystaniem systemu TOPSOR w lokalizacji SOR, wynosi 24 godziny od momentu zgłoszenia przez Zamawiającego;</w:t>
      </w:r>
    </w:p>
    <w:p w14:paraId="2E807A7D" w14:textId="39679D94" w:rsidR="006152B9" w:rsidRPr="00D2163D" w:rsidRDefault="006152B9" w:rsidP="00A02768">
      <w:pPr>
        <w:jc w:val="both"/>
        <w:rPr>
          <w:rFonts w:ascii="Tahoma" w:hAnsi="Tahoma" w:cs="Tahoma"/>
          <w:sz w:val="18"/>
          <w:szCs w:val="18"/>
        </w:rPr>
      </w:pPr>
      <w:r w:rsidRPr="00D2163D">
        <w:rPr>
          <w:rFonts w:ascii="Tahoma" w:hAnsi="Tahoma" w:cs="Tahoma"/>
          <w:sz w:val="18"/>
          <w:szCs w:val="18"/>
        </w:rPr>
        <w:t>-</w:t>
      </w:r>
      <w:r w:rsidR="00A02768" w:rsidRPr="00D2163D">
        <w:rPr>
          <w:rFonts w:ascii="Tahoma" w:hAnsi="Tahoma" w:cs="Tahoma"/>
          <w:sz w:val="18"/>
          <w:szCs w:val="18"/>
        </w:rPr>
        <w:t xml:space="preserve"> </w:t>
      </w:r>
      <w:r w:rsidRPr="00D2163D">
        <w:rPr>
          <w:rFonts w:ascii="Tahoma" w:hAnsi="Tahoma" w:cs="Tahoma"/>
          <w:sz w:val="18"/>
          <w:szCs w:val="18"/>
        </w:rPr>
        <w:t>usterki, wady, awarii innej tj. takiej, w której system działa w ograniczonym zakresie, jednak obsługa osób oczekujących w kolejce z wykorzystaniem systemu TOPSOR w lokalizacji SOR odbywa się normalnie, wynosi 72 godziny od momentu zgłoszenia przez Zamawiającego</w:t>
      </w:r>
    </w:p>
    <w:p w14:paraId="4E5C977E" w14:textId="46A8D0E0"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b)</w:t>
      </w:r>
      <w:r w:rsidR="00A02768" w:rsidRPr="00D2163D">
        <w:rPr>
          <w:rFonts w:ascii="Tahoma" w:hAnsi="Tahoma" w:cs="Tahoma"/>
          <w:sz w:val="18"/>
          <w:szCs w:val="18"/>
        </w:rPr>
        <w:t xml:space="preserve"> </w:t>
      </w:r>
      <w:r w:rsidRPr="00D2163D">
        <w:rPr>
          <w:rFonts w:ascii="Tahoma" w:hAnsi="Tahoma" w:cs="Tahoma"/>
          <w:sz w:val="18"/>
          <w:szCs w:val="18"/>
        </w:rPr>
        <w:t>Zamawiający   zastrzega, że   w przypadku   nie usunięcia   wady, usterki, awarii w wymaganym terminie, Zamawiający uprawniony będzie do powierzenia usunięcia</w:t>
      </w:r>
      <w:r w:rsidR="00A02768" w:rsidRPr="00D2163D">
        <w:rPr>
          <w:rFonts w:ascii="Tahoma" w:hAnsi="Tahoma" w:cs="Tahoma"/>
          <w:sz w:val="18"/>
          <w:szCs w:val="18"/>
        </w:rPr>
        <w:t xml:space="preserve"> </w:t>
      </w:r>
      <w:r w:rsidRPr="00D2163D">
        <w:rPr>
          <w:rFonts w:ascii="Tahoma" w:hAnsi="Tahoma" w:cs="Tahoma"/>
          <w:sz w:val="18"/>
          <w:szCs w:val="18"/>
        </w:rPr>
        <w:t>wad, usterki i awarii osobie trzeciej posiadającej</w:t>
      </w:r>
      <w:r w:rsidR="00A02768" w:rsidRPr="00D2163D">
        <w:rPr>
          <w:rFonts w:ascii="Tahoma" w:hAnsi="Tahoma" w:cs="Tahoma"/>
          <w:sz w:val="18"/>
          <w:szCs w:val="18"/>
        </w:rPr>
        <w:t xml:space="preserve"> </w:t>
      </w:r>
      <w:r w:rsidRPr="00D2163D">
        <w:rPr>
          <w:rFonts w:ascii="Tahoma" w:hAnsi="Tahoma" w:cs="Tahoma"/>
          <w:sz w:val="18"/>
          <w:szCs w:val="18"/>
        </w:rPr>
        <w:t>autoryzację producenta na koszt</w:t>
      </w:r>
      <w:r w:rsidR="00A02768" w:rsidRPr="00D2163D">
        <w:rPr>
          <w:rFonts w:ascii="Tahoma" w:hAnsi="Tahoma" w:cs="Tahoma"/>
          <w:sz w:val="18"/>
          <w:szCs w:val="18"/>
        </w:rPr>
        <w:t xml:space="preserve"> </w:t>
      </w:r>
      <w:r w:rsidRPr="00D2163D">
        <w:rPr>
          <w:rFonts w:ascii="Tahoma" w:hAnsi="Tahoma" w:cs="Tahoma"/>
          <w:sz w:val="18"/>
          <w:szCs w:val="18"/>
        </w:rPr>
        <w:t>Wykonawcy</w:t>
      </w:r>
      <w:r w:rsidR="00763281" w:rsidRPr="00D0169E">
        <w:rPr>
          <w:rFonts w:ascii="Tahoma" w:hAnsi="Tahoma" w:cs="Tahoma"/>
          <w:sz w:val="18"/>
          <w:szCs w:val="18"/>
        </w:rPr>
        <w:t>, z zastrzeżeniem pkt f)</w:t>
      </w:r>
      <w:r w:rsidRPr="00D2163D">
        <w:rPr>
          <w:rFonts w:ascii="Tahoma" w:hAnsi="Tahoma" w:cs="Tahoma"/>
          <w:sz w:val="18"/>
          <w:szCs w:val="18"/>
        </w:rPr>
        <w:t>,</w:t>
      </w:r>
    </w:p>
    <w:p w14:paraId="512C957D" w14:textId="0AAB701A"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c)</w:t>
      </w:r>
      <w:r w:rsidR="00A02768" w:rsidRPr="00D2163D">
        <w:rPr>
          <w:rFonts w:ascii="Tahoma" w:hAnsi="Tahoma" w:cs="Tahoma"/>
          <w:sz w:val="18"/>
          <w:szCs w:val="18"/>
        </w:rPr>
        <w:t xml:space="preserve"> </w:t>
      </w:r>
      <w:r w:rsidRPr="00D2163D">
        <w:rPr>
          <w:rFonts w:ascii="Tahoma" w:hAnsi="Tahoma" w:cs="Tahoma"/>
          <w:sz w:val="18"/>
          <w:szCs w:val="18"/>
        </w:rPr>
        <w:t>wszelkie naprawy lub wymiany elementów, podzespołów i zespołów, które uległy uszkodzeniu, nie będą powodowały obciążenia Zamawiającego z tego tytułu żadnymi kosztami,</w:t>
      </w:r>
    </w:p>
    <w:p w14:paraId="366FB8A6" w14:textId="4100D399"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d)</w:t>
      </w:r>
      <w:r w:rsidR="00A02768" w:rsidRPr="00D2163D">
        <w:rPr>
          <w:rFonts w:ascii="Tahoma" w:hAnsi="Tahoma" w:cs="Tahoma"/>
          <w:sz w:val="18"/>
          <w:szCs w:val="18"/>
        </w:rPr>
        <w:t xml:space="preserve"> </w:t>
      </w:r>
      <w:r w:rsidRPr="00D2163D">
        <w:rPr>
          <w:rFonts w:ascii="Tahoma" w:hAnsi="Tahoma" w:cs="Tahoma"/>
          <w:sz w:val="18"/>
          <w:szCs w:val="18"/>
        </w:rPr>
        <w:t>serwis, naprawy, konserwacje, przeglądy i inne czynności związane z udzieloną gwarancją będą wykonywane zawsze przy użyciu narzędzi i aparatury podmiotu, który będzie wykonywał takie czynności,</w:t>
      </w:r>
    </w:p>
    <w:p w14:paraId="770B82C8" w14:textId="72C4D540"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e)</w:t>
      </w:r>
      <w:r w:rsidR="00A02768" w:rsidRPr="00D2163D">
        <w:rPr>
          <w:rFonts w:ascii="Tahoma" w:hAnsi="Tahoma" w:cs="Tahoma"/>
          <w:sz w:val="18"/>
          <w:szCs w:val="18"/>
        </w:rPr>
        <w:t xml:space="preserve"> </w:t>
      </w:r>
      <w:r w:rsidRPr="00D2163D">
        <w:rPr>
          <w:rFonts w:ascii="Tahoma" w:hAnsi="Tahoma" w:cs="Tahoma"/>
          <w:sz w:val="18"/>
          <w:szCs w:val="18"/>
        </w:rPr>
        <w:t>czynności, o których mowa w lit. d) wykonywane będą w siedzibie Zamawiającego, w wyjątkowych przypadkach, w razie konieczności wykonania tych czynności poza siedzibą Zamawiającego, Zamawiający zostanie pisemnie poinformowany o takiej konieczności, a dostarczenie sprzętu, urządzeń nastąpi niezwłocznie po ich wykonaniu po uprzednim ustaleniu terminu i nie będzie powodowało obciążenia Zamawiającego żadnymi kosztami z tego tytułu,</w:t>
      </w:r>
    </w:p>
    <w:p w14:paraId="0FA521A1" w14:textId="25A07EA8"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f)</w:t>
      </w:r>
      <w:r w:rsidR="00A02768" w:rsidRPr="00D2163D">
        <w:rPr>
          <w:rFonts w:ascii="Tahoma" w:hAnsi="Tahoma" w:cs="Tahoma"/>
          <w:sz w:val="18"/>
          <w:szCs w:val="18"/>
        </w:rPr>
        <w:t xml:space="preserve"> </w:t>
      </w:r>
      <w:r w:rsidRPr="00D2163D">
        <w:rPr>
          <w:rFonts w:ascii="Tahoma" w:hAnsi="Tahoma" w:cs="Tahoma"/>
          <w:sz w:val="18"/>
          <w:szCs w:val="18"/>
        </w:rPr>
        <w:t>W przypadku gdy naprawa, serwis, konserwacje, przeglądy i inne czynności związane z udzielona gwarancją będą trwały dłużej niż 24 godziny dla wady, usterki, awarii krytycznej i 72 godziny dla wady, usterki, awarii innej od momentu zgłoszenia, Wykonawca na żądanie Zamawiającego dostarczy w ciągu 48 godzin od zgłoszenia żądania urządzenie, sprzęt zastępczy lub element, zespół, podzespół zastępczy, w celu zapewnienia Zamawiającemu możliwości korzystania z systemu TOPSOR,</w:t>
      </w:r>
    </w:p>
    <w:p w14:paraId="4D07D16A" w14:textId="7E9B4C25"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g)</w:t>
      </w:r>
      <w:r w:rsidR="00A02768" w:rsidRPr="00D2163D">
        <w:rPr>
          <w:rFonts w:ascii="Tahoma" w:hAnsi="Tahoma" w:cs="Tahoma"/>
          <w:sz w:val="18"/>
          <w:szCs w:val="18"/>
        </w:rPr>
        <w:t xml:space="preserve"> </w:t>
      </w:r>
      <w:r w:rsidRPr="00D2163D">
        <w:rPr>
          <w:rFonts w:ascii="Tahoma" w:hAnsi="Tahoma" w:cs="Tahoma"/>
          <w:sz w:val="18"/>
          <w:szCs w:val="18"/>
        </w:rPr>
        <w:t>wszystkie naprawy będą przedłużać automatycznie okres gwarancji o czas przestoju, liczony od dnia zgłoszenia wady, awarii, usterki, do dnia przekazania Zamawiającemu sprawnego urządzenia lub wyposażenia medycznego lub elementu, zespołu, podzespołu, zapewniającego sprawne i prawidłowe działanie systemu TOPSOR.</w:t>
      </w:r>
    </w:p>
    <w:p w14:paraId="1951FA8E" w14:textId="368AC9CD" w:rsidR="006152B9" w:rsidRPr="00D2163D" w:rsidRDefault="006152B9" w:rsidP="00A02768">
      <w:pPr>
        <w:ind w:firstLine="708"/>
        <w:jc w:val="both"/>
        <w:rPr>
          <w:rFonts w:ascii="Tahoma" w:hAnsi="Tahoma" w:cs="Tahoma"/>
          <w:sz w:val="18"/>
          <w:szCs w:val="18"/>
        </w:rPr>
      </w:pPr>
      <w:r w:rsidRPr="00D2163D">
        <w:rPr>
          <w:rFonts w:ascii="Tahoma" w:hAnsi="Tahoma" w:cs="Tahoma"/>
          <w:sz w:val="18"/>
          <w:szCs w:val="18"/>
        </w:rPr>
        <w:t>h)</w:t>
      </w:r>
      <w:r w:rsidR="00A02768" w:rsidRPr="00D2163D">
        <w:rPr>
          <w:rFonts w:ascii="Tahoma" w:hAnsi="Tahoma" w:cs="Tahoma"/>
          <w:sz w:val="18"/>
          <w:szCs w:val="18"/>
        </w:rPr>
        <w:t xml:space="preserve"> </w:t>
      </w:r>
      <w:r w:rsidRPr="00D2163D">
        <w:rPr>
          <w:rFonts w:ascii="Tahoma" w:hAnsi="Tahoma" w:cs="Tahoma"/>
          <w:sz w:val="18"/>
          <w:szCs w:val="18"/>
        </w:rPr>
        <w:t>w przypadku 3- krotnej naprawy tego samego elementu/podzespołu w okresie objętym gwarancją Zamawiający ma prawo zażądać wymiany elementu/podzespołu na fabrycznie nowy; nowy element/podzespół dostarczony Zamawiającemu musi odpowiadać warunkom i parametrom opisanym w SWZ; Nowy element/podzespół zostanie dostarczony Zamawiającemu i zainstalowany na warunkach określonych w niniejszej Umowie, nie później niż w ciągu 14 dni kalendarzowych, licząc od dnia przekazania żądania wymiany, z zastrzeżeniem wykonania obowiązku określonego w lit. f); dla nowego</w:t>
      </w:r>
      <w:r w:rsidR="00A02768" w:rsidRPr="00D2163D">
        <w:rPr>
          <w:rFonts w:ascii="Tahoma" w:hAnsi="Tahoma" w:cs="Tahoma"/>
          <w:sz w:val="18"/>
          <w:szCs w:val="18"/>
        </w:rPr>
        <w:t xml:space="preserve"> </w:t>
      </w:r>
      <w:r w:rsidRPr="00D2163D">
        <w:rPr>
          <w:rFonts w:ascii="Tahoma" w:hAnsi="Tahoma" w:cs="Tahoma"/>
          <w:sz w:val="18"/>
          <w:szCs w:val="18"/>
        </w:rPr>
        <w:t>elementu/podzespołu gwarancja będzie rozpoczynać swój bieg na nowo od daty jego</w:t>
      </w:r>
      <w:r w:rsidR="00A02768" w:rsidRPr="00D2163D">
        <w:rPr>
          <w:rFonts w:ascii="Tahoma" w:hAnsi="Tahoma" w:cs="Tahoma"/>
          <w:sz w:val="18"/>
          <w:szCs w:val="18"/>
        </w:rPr>
        <w:t xml:space="preserve"> </w:t>
      </w:r>
      <w:r w:rsidRPr="00D2163D">
        <w:rPr>
          <w:rFonts w:ascii="Tahoma" w:hAnsi="Tahoma" w:cs="Tahoma"/>
          <w:sz w:val="18"/>
          <w:szCs w:val="18"/>
        </w:rPr>
        <w:t>zainstalowania.</w:t>
      </w:r>
    </w:p>
    <w:p w14:paraId="2C026634" w14:textId="62593602" w:rsidR="00AC1E97" w:rsidRPr="00D2163D" w:rsidRDefault="00A02768" w:rsidP="00A02768">
      <w:pPr>
        <w:jc w:val="both"/>
        <w:rPr>
          <w:rFonts w:ascii="Tahoma" w:hAnsi="Tahoma" w:cs="Tahoma"/>
          <w:sz w:val="18"/>
          <w:szCs w:val="18"/>
        </w:rPr>
      </w:pPr>
      <w:r w:rsidRPr="00D2163D">
        <w:rPr>
          <w:rFonts w:ascii="Tahoma" w:hAnsi="Tahoma" w:cs="Tahoma"/>
          <w:sz w:val="18"/>
          <w:szCs w:val="18"/>
        </w:rPr>
        <w:t>3</w:t>
      </w:r>
      <w:r w:rsidR="006152B9" w:rsidRPr="00D2163D">
        <w:rPr>
          <w:rFonts w:ascii="Tahoma" w:hAnsi="Tahoma" w:cs="Tahoma"/>
          <w:sz w:val="18"/>
          <w:szCs w:val="18"/>
        </w:rPr>
        <w:t>.</w:t>
      </w:r>
      <w:r w:rsidR="006152B9" w:rsidRPr="00D2163D">
        <w:rPr>
          <w:rFonts w:ascii="Tahoma" w:hAnsi="Tahoma" w:cs="Tahoma"/>
          <w:sz w:val="18"/>
          <w:szCs w:val="18"/>
        </w:rPr>
        <w:tab/>
        <w:t>Wykonawca zobowiązuje się do niezwłocznego, pisemnego powiadomienia Zamawiającego o wszelkich zmianach dotyczących adresu, numerów telefonów lub faksu podmiotu</w:t>
      </w:r>
      <w:r w:rsidRPr="00D2163D">
        <w:rPr>
          <w:rFonts w:ascii="Tahoma" w:hAnsi="Tahoma" w:cs="Tahoma"/>
          <w:sz w:val="18"/>
          <w:szCs w:val="18"/>
        </w:rPr>
        <w:t xml:space="preserve"> </w:t>
      </w:r>
      <w:r w:rsidR="006152B9" w:rsidRPr="00D2163D">
        <w:rPr>
          <w:rFonts w:ascii="Tahoma" w:hAnsi="Tahoma" w:cs="Tahoma"/>
          <w:sz w:val="18"/>
          <w:szCs w:val="18"/>
        </w:rPr>
        <w:t>świadczącego usługi gwarancyjne i</w:t>
      </w:r>
      <w:r w:rsidRPr="00D2163D">
        <w:rPr>
          <w:rFonts w:ascii="Tahoma" w:hAnsi="Tahoma" w:cs="Tahoma"/>
          <w:sz w:val="18"/>
          <w:szCs w:val="18"/>
        </w:rPr>
        <w:t xml:space="preserve"> </w:t>
      </w:r>
      <w:r w:rsidR="006152B9" w:rsidRPr="00D2163D">
        <w:rPr>
          <w:rFonts w:ascii="Tahoma" w:hAnsi="Tahoma" w:cs="Tahoma"/>
          <w:sz w:val="18"/>
          <w:szCs w:val="18"/>
        </w:rPr>
        <w:t>serwisowe.</w:t>
      </w:r>
      <w:r w:rsidRPr="00D2163D">
        <w:rPr>
          <w:rFonts w:ascii="Tahoma" w:hAnsi="Tahoma" w:cs="Tahoma"/>
          <w:sz w:val="18"/>
          <w:szCs w:val="18"/>
        </w:rPr>
        <w:t xml:space="preserve"> </w:t>
      </w:r>
      <w:r w:rsidR="006152B9" w:rsidRPr="00D2163D">
        <w:rPr>
          <w:rFonts w:ascii="Tahoma" w:hAnsi="Tahoma" w:cs="Tahoma"/>
          <w:sz w:val="18"/>
          <w:szCs w:val="18"/>
        </w:rPr>
        <w:t>W przypadku niepowiadomienia Zamawiającego o takich zmianach Wykonawca ponosi</w:t>
      </w:r>
      <w:r w:rsidRPr="00D2163D">
        <w:rPr>
          <w:rFonts w:ascii="Tahoma" w:hAnsi="Tahoma" w:cs="Tahoma"/>
          <w:sz w:val="18"/>
          <w:szCs w:val="18"/>
        </w:rPr>
        <w:t xml:space="preserve"> </w:t>
      </w:r>
      <w:r w:rsidR="006152B9" w:rsidRPr="00D2163D">
        <w:rPr>
          <w:rFonts w:ascii="Tahoma" w:hAnsi="Tahoma" w:cs="Tahoma"/>
          <w:sz w:val="18"/>
          <w:szCs w:val="18"/>
        </w:rPr>
        <w:t>pełną odpowiedzialność odszkodowawczą za skutki takiego zaniechania.</w:t>
      </w:r>
    </w:p>
    <w:p w14:paraId="74189949" w14:textId="77777777" w:rsidR="00D81375" w:rsidRPr="00D2163D" w:rsidRDefault="00D81375" w:rsidP="00D81375">
      <w:pPr>
        <w:jc w:val="both"/>
        <w:rPr>
          <w:rFonts w:ascii="Tahoma" w:hAnsi="Tahoma" w:cs="Tahoma"/>
          <w:sz w:val="18"/>
          <w:szCs w:val="18"/>
        </w:rPr>
      </w:pPr>
      <w:r w:rsidRPr="00D2163D">
        <w:rPr>
          <w:rFonts w:ascii="Tahoma" w:hAnsi="Tahoma" w:cs="Tahoma"/>
          <w:sz w:val="18"/>
          <w:szCs w:val="18"/>
        </w:rPr>
        <w:t>4.</w:t>
      </w:r>
      <w:r w:rsidRPr="00D2163D">
        <w:rPr>
          <w:rFonts w:ascii="Tahoma" w:hAnsi="Tahoma" w:cs="Tahoma"/>
          <w:sz w:val="18"/>
          <w:szCs w:val="18"/>
        </w:rPr>
        <w:tab/>
        <w:t>Wykonawca     zobowiązuje     się     zapewnić     dostępność     części     zamiennych i podzespołów wyposażenia medycznego w okresie wskazanym w załączniku Warunki gwarancji i serwisu, który stanowi załącznik  nr 1 b do niniejszej umowy.</w:t>
      </w:r>
    </w:p>
    <w:p w14:paraId="51895574" w14:textId="31FA893C" w:rsidR="00D81375" w:rsidRPr="00D2163D" w:rsidRDefault="00D81375" w:rsidP="00D81375">
      <w:pPr>
        <w:jc w:val="both"/>
        <w:rPr>
          <w:rFonts w:ascii="Tahoma" w:hAnsi="Tahoma" w:cs="Tahoma"/>
          <w:sz w:val="18"/>
          <w:szCs w:val="18"/>
        </w:rPr>
      </w:pPr>
      <w:r w:rsidRPr="00D2163D">
        <w:rPr>
          <w:rFonts w:ascii="Tahoma" w:hAnsi="Tahoma" w:cs="Tahoma"/>
          <w:sz w:val="18"/>
          <w:szCs w:val="18"/>
        </w:rPr>
        <w:t>5.</w:t>
      </w:r>
      <w:r w:rsidRPr="00D2163D">
        <w:rPr>
          <w:rFonts w:ascii="Tahoma" w:hAnsi="Tahoma" w:cs="Tahoma"/>
          <w:sz w:val="18"/>
          <w:szCs w:val="18"/>
        </w:rPr>
        <w:tab/>
      </w:r>
      <w:r w:rsidR="002D4105" w:rsidRPr="00D2163D">
        <w:rPr>
          <w:rFonts w:ascii="Tahoma" w:hAnsi="Tahoma" w:cs="Tahoma"/>
          <w:sz w:val="18"/>
          <w:szCs w:val="18"/>
        </w:rPr>
        <w:t xml:space="preserve">Wykonawca podczas wizyt serwisowych zobowiązuje się do precyzyjnego opisu zgłaszanych usterek i wymiany elementów podczas napraw w </w:t>
      </w:r>
      <w:r w:rsidRPr="00D2163D">
        <w:rPr>
          <w:rFonts w:ascii="Tahoma" w:hAnsi="Tahoma" w:cs="Tahoma"/>
          <w:sz w:val="18"/>
          <w:szCs w:val="18"/>
        </w:rPr>
        <w:t>dokumentach</w:t>
      </w:r>
      <w:r w:rsidR="002D4105" w:rsidRPr="00D2163D">
        <w:rPr>
          <w:rFonts w:ascii="Tahoma" w:hAnsi="Tahoma" w:cs="Tahoma"/>
          <w:sz w:val="18"/>
          <w:szCs w:val="18"/>
        </w:rPr>
        <w:t xml:space="preserve"> technicznych towaru.</w:t>
      </w:r>
    </w:p>
    <w:p w14:paraId="44F54D23" w14:textId="77777777" w:rsidR="00D81375" w:rsidRPr="00D2163D" w:rsidRDefault="00D81375" w:rsidP="00D81375">
      <w:pPr>
        <w:jc w:val="both"/>
        <w:rPr>
          <w:rFonts w:ascii="Tahoma" w:hAnsi="Tahoma" w:cs="Tahoma"/>
          <w:sz w:val="18"/>
          <w:szCs w:val="18"/>
        </w:rPr>
      </w:pPr>
      <w:r w:rsidRPr="00D2163D">
        <w:rPr>
          <w:rFonts w:ascii="Tahoma" w:hAnsi="Tahoma" w:cs="Tahoma"/>
          <w:sz w:val="18"/>
          <w:szCs w:val="18"/>
        </w:rPr>
        <w:t xml:space="preserve">6. </w:t>
      </w:r>
      <w:r w:rsidRPr="00D2163D">
        <w:rPr>
          <w:rFonts w:ascii="Tahoma" w:hAnsi="Tahoma" w:cs="Tahoma"/>
          <w:sz w:val="18"/>
          <w:szCs w:val="18"/>
        </w:rPr>
        <w:tab/>
      </w:r>
      <w:r w:rsidR="002D4105" w:rsidRPr="00D2163D">
        <w:rPr>
          <w:rFonts w:ascii="Tahoma" w:hAnsi="Tahoma" w:cs="Tahoma"/>
          <w:sz w:val="18"/>
          <w:szCs w:val="18"/>
        </w:rPr>
        <w:t xml:space="preserve">Wykonawca zobowiązuje się do precyzyjnego opisu wykonanych czynności wraz z wymianą części podczas przeglądów technicznych, zgodnie z zaleceniami producenta w </w:t>
      </w:r>
      <w:r w:rsidRPr="00D2163D">
        <w:rPr>
          <w:rFonts w:ascii="Tahoma" w:hAnsi="Tahoma" w:cs="Tahoma"/>
          <w:sz w:val="18"/>
          <w:szCs w:val="18"/>
        </w:rPr>
        <w:t>dokumentach</w:t>
      </w:r>
      <w:r w:rsidR="002D4105" w:rsidRPr="00D2163D">
        <w:rPr>
          <w:rFonts w:ascii="Tahoma" w:hAnsi="Tahoma" w:cs="Tahoma"/>
          <w:sz w:val="18"/>
          <w:szCs w:val="18"/>
        </w:rPr>
        <w:t xml:space="preserve"> technicznych.</w:t>
      </w:r>
    </w:p>
    <w:p w14:paraId="447E5A88" w14:textId="012D7D78" w:rsidR="002D4105" w:rsidRPr="00D2163D" w:rsidRDefault="00D81375" w:rsidP="00D81375">
      <w:pPr>
        <w:jc w:val="both"/>
        <w:rPr>
          <w:rFonts w:ascii="Tahoma" w:hAnsi="Tahoma" w:cs="Tahoma"/>
          <w:sz w:val="18"/>
          <w:szCs w:val="18"/>
        </w:rPr>
      </w:pPr>
      <w:r w:rsidRPr="00D2163D">
        <w:rPr>
          <w:rFonts w:ascii="Tahoma" w:hAnsi="Tahoma" w:cs="Tahoma"/>
          <w:sz w:val="18"/>
          <w:szCs w:val="18"/>
        </w:rPr>
        <w:t xml:space="preserve">7. </w:t>
      </w:r>
      <w:r w:rsidRPr="00D2163D">
        <w:rPr>
          <w:rFonts w:ascii="Tahoma" w:hAnsi="Tahoma" w:cs="Tahoma"/>
          <w:sz w:val="18"/>
          <w:szCs w:val="18"/>
        </w:rPr>
        <w:tab/>
      </w:r>
      <w:r w:rsidR="002D4105" w:rsidRPr="00D2163D">
        <w:rPr>
          <w:rFonts w:ascii="Tahoma" w:hAnsi="Tahoma" w:cs="Tahoma"/>
          <w:sz w:val="18"/>
          <w:szCs w:val="18"/>
        </w:rPr>
        <w:t xml:space="preserve">Pozostałe warunki serwisu i gwarancji zostały opisane w Załączniku nr 1 </w:t>
      </w:r>
      <w:r w:rsidRPr="00D2163D">
        <w:rPr>
          <w:rFonts w:ascii="Tahoma" w:hAnsi="Tahoma" w:cs="Tahoma"/>
          <w:sz w:val="18"/>
          <w:szCs w:val="18"/>
        </w:rPr>
        <w:t xml:space="preserve">b </w:t>
      </w:r>
      <w:r w:rsidR="002D4105" w:rsidRPr="00D2163D">
        <w:rPr>
          <w:rFonts w:ascii="Tahoma" w:hAnsi="Tahoma" w:cs="Tahoma"/>
          <w:sz w:val="18"/>
          <w:szCs w:val="18"/>
        </w:rPr>
        <w:t>do umowy - Warunki Gwarancji i Serwisu, który stanowi integralną część umowy.</w:t>
      </w:r>
    </w:p>
    <w:p w14:paraId="3E63EF58" w14:textId="77777777" w:rsidR="002D4105" w:rsidRPr="00D2163D" w:rsidRDefault="002D4105" w:rsidP="002D4105">
      <w:pPr>
        <w:ind w:left="426"/>
        <w:jc w:val="both"/>
        <w:rPr>
          <w:rFonts w:ascii="Tahoma" w:hAnsi="Tahoma" w:cs="Tahoma"/>
          <w:sz w:val="18"/>
          <w:szCs w:val="18"/>
        </w:rPr>
      </w:pPr>
    </w:p>
    <w:p w14:paraId="1AE1D7F1" w14:textId="77777777" w:rsidR="002D4105" w:rsidRPr="00D2163D" w:rsidRDefault="002D4105" w:rsidP="002D4105">
      <w:pPr>
        <w:jc w:val="center"/>
        <w:rPr>
          <w:rFonts w:ascii="Tahoma" w:hAnsi="Tahoma" w:cs="Tahoma"/>
          <w:iCs/>
          <w:kern w:val="16"/>
          <w:sz w:val="18"/>
          <w:szCs w:val="18"/>
        </w:rPr>
      </w:pPr>
      <w:r w:rsidRPr="00D2163D">
        <w:rPr>
          <w:rFonts w:ascii="Tahoma" w:hAnsi="Tahoma" w:cs="Tahoma"/>
          <w:iCs/>
          <w:kern w:val="16"/>
          <w:sz w:val="18"/>
          <w:szCs w:val="18"/>
        </w:rPr>
        <w:t>§ 7</w:t>
      </w:r>
    </w:p>
    <w:p w14:paraId="6525EB46" w14:textId="77777777" w:rsidR="002D4105" w:rsidRPr="00D2163D" w:rsidRDefault="002D4105" w:rsidP="002D4105">
      <w:pPr>
        <w:numPr>
          <w:ilvl w:val="0"/>
          <w:numId w:val="23"/>
        </w:numPr>
        <w:ind w:left="284" w:hanging="284"/>
        <w:jc w:val="both"/>
        <w:rPr>
          <w:rFonts w:ascii="Tahoma" w:hAnsi="Tahoma" w:cs="Tahoma"/>
          <w:sz w:val="18"/>
          <w:szCs w:val="18"/>
        </w:rPr>
      </w:pPr>
      <w:r w:rsidRPr="00D2163D">
        <w:rPr>
          <w:rFonts w:ascii="Tahoma" w:hAnsi="Tahoma" w:cs="Tahoma"/>
          <w:sz w:val="18"/>
          <w:szCs w:val="18"/>
        </w:rPr>
        <w:t>Strony ustalają odpowiedzialność za niewykonanie lub nienależyte wykonanie zobowiązań umownych w formie kar umownych w następujących przypadkach i wysokościach:</w:t>
      </w:r>
    </w:p>
    <w:p w14:paraId="7ABFDB81" w14:textId="77777777" w:rsidR="002D4105" w:rsidRPr="00D2163D" w:rsidRDefault="002D4105" w:rsidP="002D4105">
      <w:pPr>
        <w:ind w:left="426"/>
        <w:jc w:val="both"/>
        <w:rPr>
          <w:rFonts w:ascii="Tahoma" w:hAnsi="Tahoma" w:cs="Tahoma"/>
          <w:sz w:val="18"/>
          <w:szCs w:val="18"/>
        </w:rPr>
      </w:pPr>
      <w:r w:rsidRPr="00D2163D">
        <w:rPr>
          <w:rFonts w:ascii="Tahoma" w:hAnsi="Tahoma" w:cs="Tahoma"/>
          <w:sz w:val="18"/>
          <w:szCs w:val="18"/>
        </w:rPr>
        <w:t>1.1 Wykonawca zapłaci Zamawiającemu kary umowne:</w:t>
      </w:r>
    </w:p>
    <w:p w14:paraId="2D54E677" w14:textId="6E6BD16D" w:rsidR="002D4105" w:rsidRPr="00D2163D" w:rsidRDefault="002D4105" w:rsidP="002D4105">
      <w:pPr>
        <w:ind w:left="1134" w:hanging="360"/>
        <w:jc w:val="both"/>
        <w:rPr>
          <w:rFonts w:ascii="Tahoma" w:hAnsi="Tahoma" w:cs="Tahoma"/>
          <w:sz w:val="18"/>
          <w:szCs w:val="18"/>
        </w:rPr>
      </w:pPr>
      <w:r w:rsidRPr="00D2163D">
        <w:rPr>
          <w:rFonts w:ascii="Tahoma" w:hAnsi="Tahoma" w:cs="Tahoma"/>
          <w:sz w:val="18"/>
          <w:szCs w:val="18"/>
        </w:rPr>
        <w:lastRenderedPageBreak/>
        <w:t>a)</w:t>
      </w:r>
      <w:r w:rsidR="005A2FAF" w:rsidRPr="005D4DA1">
        <w:rPr>
          <w:rFonts w:ascii="Tahoma" w:hAnsi="Tahoma" w:cs="Tahoma"/>
          <w:sz w:val="18"/>
          <w:szCs w:val="18"/>
        </w:rPr>
        <w:t xml:space="preserve">w razie zwłoki Wykonawcy w </w:t>
      </w:r>
      <w:r w:rsidR="00D05CDB" w:rsidRPr="005D4DA1">
        <w:rPr>
          <w:rFonts w:ascii="Tahoma" w:hAnsi="Tahoma" w:cs="Tahoma"/>
          <w:sz w:val="18"/>
          <w:szCs w:val="18"/>
        </w:rPr>
        <w:t>realizacji</w:t>
      </w:r>
      <w:r w:rsidR="00085E54" w:rsidRPr="005D4DA1">
        <w:rPr>
          <w:rFonts w:ascii="Tahoma" w:hAnsi="Tahoma" w:cs="Tahoma"/>
          <w:sz w:val="18"/>
          <w:szCs w:val="18"/>
        </w:rPr>
        <w:t xml:space="preserve"> przedmiotu umowy (w rozumieniu § </w:t>
      </w:r>
      <w:r w:rsidR="00D05CDB" w:rsidRPr="005D4DA1">
        <w:rPr>
          <w:rFonts w:ascii="Tahoma" w:hAnsi="Tahoma" w:cs="Tahoma"/>
          <w:sz w:val="18"/>
          <w:szCs w:val="18"/>
        </w:rPr>
        <w:t>3 ust. 6 umowy)</w:t>
      </w:r>
      <w:r w:rsidR="00F376C9" w:rsidRPr="005D4DA1">
        <w:rPr>
          <w:rFonts w:ascii="Tahoma" w:hAnsi="Tahoma" w:cs="Tahoma"/>
          <w:sz w:val="18"/>
          <w:szCs w:val="18"/>
        </w:rPr>
        <w:t xml:space="preserve"> </w:t>
      </w:r>
      <w:r w:rsidR="00AD285E" w:rsidRPr="00D2163D">
        <w:rPr>
          <w:rFonts w:ascii="Tahoma" w:hAnsi="Tahoma" w:cs="Tahoma"/>
          <w:sz w:val="18"/>
          <w:szCs w:val="18"/>
        </w:rPr>
        <w:t xml:space="preserve">– w wysokości </w:t>
      </w:r>
      <w:r w:rsidR="00377966" w:rsidRPr="005D4DA1">
        <w:rPr>
          <w:rFonts w:ascii="Tahoma" w:hAnsi="Tahoma" w:cs="Tahoma"/>
          <w:sz w:val="18"/>
          <w:szCs w:val="18"/>
        </w:rPr>
        <w:t>0,5</w:t>
      </w:r>
      <w:r w:rsidRPr="00D2163D">
        <w:rPr>
          <w:rFonts w:ascii="Tahoma" w:hAnsi="Tahoma" w:cs="Tahoma"/>
          <w:sz w:val="18"/>
          <w:szCs w:val="18"/>
        </w:rPr>
        <w:t xml:space="preserve">% ceny całkowitej netto </w:t>
      </w:r>
      <w:r w:rsidR="006B0D1C" w:rsidRPr="00D2163D">
        <w:rPr>
          <w:rFonts w:ascii="Tahoma" w:hAnsi="Tahoma" w:cs="Tahoma"/>
          <w:sz w:val="18"/>
          <w:szCs w:val="18"/>
        </w:rPr>
        <w:t>przedmiotu umowy</w:t>
      </w:r>
      <w:r w:rsidRPr="00D2163D">
        <w:rPr>
          <w:rFonts w:ascii="Tahoma" w:hAnsi="Tahoma" w:cs="Tahoma"/>
          <w:sz w:val="18"/>
          <w:szCs w:val="18"/>
        </w:rPr>
        <w:t>,</w:t>
      </w:r>
      <w:r w:rsidRPr="00D2163D" w:rsidDel="00395A34">
        <w:rPr>
          <w:rFonts w:ascii="Tahoma" w:hAnsi="Tahoma" w:cs="Tahoma"/>
          <w:sz w:val="18"/>
          <w:szCs w:val="18"/>
        </w:rPr>
        <w:t xml:space="preserve"> </w:t>
      </w:r>
      <w:r w:rsidRPr="00D2163D">
        <w:rPr>
          <w:rFonts w:ascii="Tahoma" w:hAnsi="Tahoma" w:cs="Tahoma"/>
          <w:sz w:val="18"/>
          <w:szCs w:val="18"/>
        </w:rPr>
        <w:t xml:space="preserve">za każdy rozpoczęty dzień zwłoki. Jeżeli zwłoka przekroczy </w:t>
      </w:r>
      <w:r w:rsidR="004E56CC" w:rsidRPr="005D4DA1">
        <w:rPr>
          <w:rFonts w:ascii="Tahoma" w:hAnsi="Tahoma" w:cs="Tahoma"/>
          <w:sz w:val="18"/>
          <w:szCs w:val="18"/>
        </w:rPr>
        <w:t xml:space="preserve">10 </w:t>
      </w:r>
      <w:r w:rsidRPr="00D2163D">
        <w:rPr>
          <w:rFonts w:ascii="Tahoma" w:hAnsi="Tahoma" w:cs="Tahoma"/>
          <w:sz w:val="18"/>
          <w:szCs w:val="18"/>
        </w:rPr>
        <w:t xml:space="preserve"> dni,  Zamawiający ma prawo do odstąpienia od umowy z winy Wykonawcy i zastosowania kary wynikającej z zapisu ust. 1.1.c niniejszego paragrafu,</w:t>
      </w:r>
    </w:p>
    <w:p w14:paraId="2D1A2DC9" w14:textId="1C0E69C0" w:rsidR="002D4105" w:rsidRPr="00D2163D" w:rsidRDefault="002D4105" w:rsidP="002D4105">
      <w:pPr>
        <w:ind w:left="1134" w:hanging="360"/>
        <w:jc w:val="both"/>
        <w:rPr>
          <w:rFonts w:ascii="Tahoma" w:hAnsi="Tahoma" w:cs="Tahoma"/>
          <w:sz w:val="18"/>
          <w:szCs w:val="18"/>
        </w:rPr>
      </w:pPr>
      <w:r w:rsidRPr="00D2163D">
        <w:rPr>
          <w:rFonts w:ascii="Tahoma" w:hAnsi="Tahoma" w:cs="Tahoma"/>
          <w:sz w:val="18"/>
          <w:szCs w:val="18"/>
        </w:rPr>
        <w:t xml:space="preserve">b) w razie zwłoki </w:t>
      </w:r>
      <w:r w:rsidRPr="00D2163D">
        <w:rPr>
          <w:rFonts w:ascii="Tahoma" w:hAnsi="Tahoma" w:cs="Tahoma"/>
          <w:bCs/>
          <w:sz w:val="18"/>
          <w:szCs w:val="18"/>
        </w:rPr>
        <w:t>Wykonawc</w:t>
      </w:r>
      <w:r w:rsidRPr="00D2163D">
        <w:rPr>
          <w:rFonts w:ascii="Tahoma" w:hAnsi="Tahoma" w:cs="Tahoma"/>
          <w:sz w:val="18"/>
          <w:szCs w:val="18"/>
        </w:rPr>
        <w:t xml:space="preserve">y w usunięciu wad stwierdzonych w okresie gwarancji i rękojmi i/lub w wykonaniu naprawy gwarancyjnej, bądź przeglądu lub konserwacji  </w:t>
      </w:r>
      <w:r w:rsidR="00F376C9" w:rsidRPr="009C4E33">
        <w:rPr>
          <w:rFonts w:ascii="Tahoma" w:hAnsi="Tahoma" w:cs="Tahoma"/>
          <w:sz w:val="18"/>
          <w:szCs w:val="18"/>
        </w:rPr>
        <w:t xml:space="preserve"> któregokolwiek elementu przedmiotu umowy</w:t>
      </w:r>
      <w:r w:rsidRPr="00D2163D">
        <w:rPr>
          <w:rFonts w:ascii="Tahoma" w:hAnsi="Tahoma" w:cs="Tahoma"/>
          <w:sz w:val="18"/>
          <w:szCs w:val="18"/>
        </w:rPr>
        <w:t xml:space="preserve"> ponad terminy określone w § 6,</w:t>
      </w:r>
      <w:r w:rsidRPr="00D2163D">
        <w:t xml:space="preserve"> </w:t>
      </w:r>
      <w:r w:rsidRPr="00D2163D">
        <w:rPr>
          <w:rFonts w:ascii="Tahoma" w:hAnsi="Tahoma" w:cs="Tahoma"/>
          <w:sz w:val="18"/>
          <w:szCs w:val="18"/>
        </w:rPr>
        <w:t>z przyczyn leżących po stronie Wykonawcy, Zamawiający ma prawo naliczyć karę umowną w </w:t>
      </w:r>
      <w:r w:rsidR="00AD285E" w:rsidRPr="00D2163D">
        <w:rPr>
          <w:rFonts w:ascii="Tahoma" w:hAnsi="Tahoma" w:cs="Tahoma"/>
          <w:sz w:val="18"/>
          <w:szCs w:val="18"/>
        </w:rPr>
        <w:t xml:space="preserve">wysokości </w:t>
      </w:r>
      <w:r w:rsidR="005E668D">
        <w:rPr>
          <w:rFonts w:ascii="Tahoma" w:hAnsi="Tahoma" w:cs="Tahoma"/>
          <w:sz w:val="18"/>
          <w:szCs w:val="18"/>
        </w:rPr>
        <w:t xml:space="preserve"> 0,5</w:t>
      </w:r>
      <w:r w:rsidRPr="00D2163D">
        <w:rPr>
          <w:rFonts w:ascii="Tahoma" w:hAnsi="Tahoma" w:cs="Tahoma"/>
          <w:sz w:val="18"/>
          <w:szCs w:val="18"/>
        </w:rPr>
        <w:t xml:space="preserve">% ceny całkowitej netto </w:t>
      </w:r>
      <w:r w:rsidR="006B0D1C" w:rsidRPr="00D2163D">
        <w:rPr>
          <w:rFonts w:ascii="Tahoma" w:hAnsi="Tahoma" w:cs="Tahoma"/>
          <w:sz w:val="18"/>
          <w:szCs w:val="18"/>
        </w:rPr>
        <w:t>przedmiotu umowy</w:t>
      </w:r>
      <w:r w:rsidRPr="00D2163D">
        <w:rPr>
          <w:rFonts w:ascii="Tahoma" w:hAnsi="Tahoma" w:cs="Tahoma"/>
          <w:sz w:val="18"/>
          <w:szCs w:val="18"/>
        </w:rPr>
        <w:t>, za każdy rozpoczęty dzień zwłoki, o ile Wykonawca na czas naprawy nie dostarczy towaru zastępczego o parametrach technicznych takich samych lub lepszych jak naprawiany towar</w:t>
      </w:r>
      <w:r w:rsidR="00D4689B" w:rsidRPr="00DA4CDA">
        <w:rPr>
          <w:rFonts w:ascii="Tahoma" w:hAnsi="Tahoma" w:cs="Tahoma"/>
          <w:sz w:val="18"/>
          <w:szCs w:val="18"/>
        </w:rPr>
        <w:t xml:space="preserve">; W przypadku skorzystania przez </w:t>
      </w:r>
      <w:r w:rsidR="00096A90" w:rsidRPr="00DA4CDA">
        <w:rPr>
          <w:rFonts w:ascii="Tahoma" w:hAnsi="Tahoma" w:cs="Tahoma"/>
          <w:sz w:val="18"/>
          <w:szCs w:val="18"/>
        </w:rPr>
        <w:t>Zamawiającego</w:t>
      </w:r>
      <w:r w:rsidR="00D4689B" w:rsidRPr="00DA4CDA">
        <w:rPr>
          <w:rFonts w:ascii="Tahoma" w:hAnsi="Tahoma" w:cs="Tahoma"/>
          <w:sz w:val="18"/>
          <w:szCs w:val="18"/>
        </w:rPr>
        <w:t xml:space="preserve"> z wykonania zastępczego, o którym mowa w  § 6 ust. 2 b)</w:t>
      </w:r>
      <w:r w:rsidR="007C532C" w:rsidRPr="00DA4CDA">
        <w:rPr>
          <w:rFonts w:ascii="Tahoma" w:hAnsi="Tahoma" w:cs="Tahoma"/>
          <w:sz w:val="18"/>
          <w:szCs w:val="18"/>
        </w:rPr>
        <w:t xml:space="preserve">, kara będzie naliczana do </w:t>
      </w:r>
      <w:r w:rsidR="00A800EB" w:rsidRPr="00DA4CDA">
        <w:rPr>
          <w:rFonts w:ascii="Tahoma" w:hAnsi="Tahoma" w:cs="Tahoma"/>
          <w:sz w:val="18"/>
          <w:szCs w:val="18"/>
        </w:rPr>
        <w:t>czasu usunięcia usterki, wady lub awarii krytycznej przez wykonawcę zastępczego</w:t>
      </w:r>
    </w:p>
    <w:p w14:paraId="605B4797" w14:textId="77777777" w:rsidR="002D4105" w:rsidRPr="00D2163D" w:rsidRDefault="002D4105" w:rsidP="002D4105">
      <w:pPr>
        <w:ind w:left="1134" w:hanging="360"/>
        <w:jc w:val="both"/>
        <w:rPr>
          <w:rFonts w:ascii="Tahoma" w:hAnsi="Tahoma" w:cs="Tahoma"/>
          <w:sz w:val="18"/>
          <w:szCs w:val="18"/>
        </w:rPr>
      </w:pPr>
      <w:r w:rsidRPr="00D2163D">
        <w:rPr>
          <w:rFonts w:ascii="Tahoma" w:hAnsi="Tahoma" w:cs="Tahoma"/>
          <w:sz w:val="18"/>
          <w:szCs w:val="18"/>
        </w:rPr>
        <w:t>c) za odstąpienie przez Zamawiającego od umowy lub rozwiązanie umowy z przyczyn zależnych od Wykonawcy w wysokości 10% ceny całkowitej netto umowy,</w:t>
      </w:r>
    </w:p>
    <w:p w14:paraId="343B8E53" w14:textId="74E71147" w:rsidR="00091063" w:rsidRPr="00D2163D" w:rsidRDefault="002D4105" w:rsidP="002D4105">
      <w:pPr>
        <w:ind w:left="1134" w:hanging="360"/>
        <w:jc w:val="both"/>
        <w:rPr>
          <w:rFonts w:ascii="Tahoma" w:hAnsi="Tahoma" w:cs="Tahoma"/>
          <w:sz w:val="18"/>
          <w:szCs w:val="18"/>
        </w:rPr>
      </w:pPr>
      <w:r w:rsidRPr="00D2163D">
        <w:rPr>
          <w:rFonts w:ascii="Tahoma" w:hAnsi="Tahoma" w:cs="Tahoma"/>
          <w:sz w:val="18"/>
          <w:szCs w:val="18"/>
        </w:rPr>
        <w:t xml:space="preserve">d) za brak prowadzonej aktualnej dokumentacji technicznej towaru, tj. za brak prowadzenia aktualnych wpisów z interwencji serwisowych do  paszportów technicznych towaru z przyczyn leżących po stronie Wykonawcy – </w:t>
      </w:r>
      <w:r w:rsidR="00E54FAE">
        <w:rPr>
          <w:rFonts w:ascii="Tahoma" w:hAnsi="Tahoma" w:cs="Tahoma"/>
          <w:sz w:val="18"/>
          <w:szCs w:val="18"/>
        </w:rPr>
        <w:t>200</w:t>
      </w:r>
      <w:r w:rsidR="00180D04">
        <w:rPr>
          <w:rFonts w:ascii="Tahoma" w:hAnsi="Tahoma" w:cs="Tahoma"/>
          <w:sz w:val="18"/>
          <w:szCs w:val="18"/>
        </w:rPr>
        <w:t xml:space="preserve"> </w:t>
      </w:r>
      <w:r w:rsidR="00E54FAE">
        <w:rPr>
          <w:rFonts w:ascii="Tahoma" w:hAnsi="Tahoma" w:cs="Tahoma"/>
          <w:sz w:val="18"/>
          <w:szCs w:val="18"/>
        </w:rPr>
        <w:t>zł</w:t>
      </w:r>
      <w:r w:rsidRPr="00D2163D">
        <w:rPr>
          <w:rFonts w:ascii="Tahoma" w:hAnsi="Tahoma" w:cs="Tahoma"/>
          <w:sz w:val="18"/>
          <w:szCs w:val="18"/>
        </w:rPr>
        <w:t xml:space="preserve"> za każdy rozpoczęty dzień zwłoki</w:t>
      </w:r>
      <w:r w:rsidR="00091063" w:rsidRPr="00D2163D">
        <w:rPr>
          <w:rFonts w:ascii="Tahoma" w:hAnsi="Tahoma" w:cs="Tahoma"/>
          <w:sz w:val="18"/>
          <w:szCs w:val="18"/>
        </w:rPr>
        <w:t>,</w:t>
      </w:r>
    </w:p>
    <w:p w14:paraId="203443B1" w14:textId="416C0832" w:rsidR="00091063" w:rsidRPr="00D2163D" w:rsidRDefault="00091063" w:rsidP="00091063">
      <w:pPr>
        <w:ind w:left="1134" w:hanging="360"/>
        <w:jc w:val="both"/>
        <w:rPr>
          <w:rFonts w:ascii="Tahoma" w:hAnsi="Tahoma" w:cs="Tahoma"/>
          <w:sz w:val="18"/>
          <w:szCs w:val="18"/>
        </w:rPr>
      </w:pPr>
      <w:r w:rsidRPr="00D2163D">
        <w:rPr>
          <w:rFonts w:ascii="Tahoma" w:hAnsi="Tahoma" w:cs="Tahoma"/>
          <w:sz w:val="18"/>
          <w:szCs w:val="18"/>
        </w:rPr>
        <w:t xml:space="preserve">e) w razie zwłoki Wykonawcy w ustaleniu z Zamawiającym terminów dostaw i szkoleń, o których mowa w </w:t>
      </w:r>
      <w:r w:rsidRPr="00D2163D">
        <w:rPr>
          <w:rFonts w:ascii="Tahoma" w:hAnsi="Tahoma" w:cs="Tahoma"/>
          <w:iCs/>
          <w:kern w:val="16"/>
          <w:sz w:val="18"/>
          <w:szCs w:val="18"/>
        </w:rPr>
        <w:t>§</w:t>
      </w:r>
      <w:r w:rsidR="00DD055E" w:rsidRPr="00D2163D">
        <w:rPr>
          <w:rFonts w:ascii="Tahoma" w:hAnsi="Tahoma" w:cs="Tahoma"/>
          <w:iCs/>
          <w:kern w:val="16"/>
          <w:sz w:val="18"/>
          <w:szCs w:val="18"/>
        </w:rPr>
        <w:t>3</w:t>
      </w:r>
      <w:r w:rsidRPr="00D2163D">
        <w:rPr>
          <w:rFonts w:ascii="Tahoma" w:hAnsi="Tahoma" w:cs="Tahoma"/>
          <w:iCs/>
          <w:kern w:val="16"/>
          <w:sz w:val="18"/>
          <w:szCs w:val="18"/>
        </w:rPr>
        <w:t xml:space="preserve"> ust. 1,</w:t>
      </w:r>
      <w:r w:rsidRPr="00D2163D">
        <w:rPr>
          <w:rFonts w:ascii="Tahoma" w:hAnsi="Tahoma" w:cs="Tahoma"/>
          <w:sz w:val="18"/>
          <w:szCs w:val="18"/>
        </w:rPr>
        <w:t xml:space="preserve"> z przyczyn leżących po stronie Wykonawcy</w:t>
      </w:r>
      <w:r w:rsidR="00DD055E" w:rsidRPr="00D2163D">
        <w:rPr>
          <w:rFonts w:ascii="Tahoma" w:hAnsi="Tahoma" w:cs="Tahoma"/>
          <w:sz w:val="18"/>
          <w:szCs w:val="18"/>
        </w:rPr>
        <w:t xml:space="preserve"> </w:t>
      </w:r>
      <w:r w:rsidRPr="00D2163D">
        <w:rPr>
          <w:rFonts w:ascii="Tahoma" w:hAnsi="Tahoma" w:cs="Tahoma"/>
          <w:sz w:val="18"/>
          <w:szCs w:val="18"/>
        </w:rPr>
        <w:t>– w wysokości 0</w:t>
      </w:r>
      <w:r w:rsidR="007B4243" w:rsidRPr="00D2163D">
        <w:rPr>
          <w:rFonts w:ascii="Tahoma" w:hAnsi="Tahoma" w:cs="Tahoma"/>
          <w:sz w:val="18"/>
          <w:szCs w:val="18"/>
        </w:rPr>
        <w:t>,5</w:t>
      </w:r>
      <w:r w:rsidRPr="00D2163D">
        <w:rPr>
          <w:rFonts w:ascii="Tahoma" w:hAnsi="Tahoma" w:cs="Tahoma"/>
          <w:sz w:val="18"/>
          <w:szCs w:val="18"/>
        </w:rPr>
        <w:t xml:space="preserve">% ceny całkowitej netto </w:t>
      </w:r>
      <w:r w:rsidR="00483098" w:rsidRPr="00D2163D">
        <w:rPr>
          <w:rFonts w:ascii="Tahoma" w:hAnsi="Tahoma" w:cs="Tahoma"/>
          <w:sz w:val="18"/>
          <w:szCs w:val="18"/>
        </w:rPr>
        <w:t>przedmiotu umowy</w:t>
      </w:r>
      <w:r w:rsidRPr="00D2163D">
        <w:rPr>
          <w:rFonts w:ascii="Tahoma" w:hAnsi="Tahoma" w:cs="Tahoma"/>
          <w:sz w:val="18"/>
          <w:szCs w:val="18"/>
        </w:rPr>
        <w:t>,</w:t>
      </w:r>
      <w:r w:rsidRPr="00D2163D" w:rsidDel="00395A34">
        <w:rPr>
          <w:rFonts w:ascii="Tahoma" w:hAnsi="Tahoma" w:cs="Tahoma"/>
          <w:sz w:val="18"/>
          <w:szCs w:val="18"/>
        </w:rPr>
        <w:t xml:space="preserve"> </w:t>
      </w:r>
      <w:r w:rsidRPr="00D2163D">
        <w:rPr>
          <w:rFonts w:ascii="Tahoma" w:hAnsi="Tahoma" w:cs="Tahoma"/>
          <w:sz w:val="18"/>
          <w:szCs w:val="18"/>
        </w:rPr>
        <w:t xml:space="preserve">za każdy rozpoczęty dzień zwłoki. Jeżeli zwłoka przekroczy </w:t>
      </w:r>
      <w:r w:rsidR="00DD055E" w:rsidRPr="00D2163D">
        <w:rPr>
          <w:rFonts w:ascii="Tahoma" w:hAnsi="Tahoma" w:cs="Tahoma"/>
          <w:sz w:val="18"/>
          <w:szCs w:val="18"/>
        </w:rPr>
        <w:t>10</w:t>
      </w:r>
      <w:r w:rsidRPr="00D2163D">
        <w:rPr>
          <w:rFonts w:ascii="Tahoma" w:hAnsi="Tahoma" w:cs="Tahoma"/>
          <w:sz w:val="18"/>
          <w:szCs w:val="18"/>
        </w:rPr>
        <w:t xml:space="preserve"> dni,  Zamawiający ma prawo w terminie 30 dni do odstąpienia od umowy z winy Wykonawcy i zastosowania kary wynikającej z zapisu ust. 1.1.c niniejszego paragrafu,</w:t>
      </w:r>
    </w:p>
    <w:p w14:paraId="688333DD" w14:textId="64665021" w:rsidR="007B4243" w:rsidRPr="00D2163D" w:rsidRDefault="007B4243" w:rsidP="00091063">
      <w:pPr>
        <w:ind w:left="1134" w:hanging="360"/>
        <w:jc w:val="both"/>
        <w:rPr>
          <w:rFonts w:ascii="Tahoma" w:hAnsi="Tahoma" w:cs="Tahoma"/>
          <w:sz w:val="18"/>
          <w:szCs w:val="18"/>
        </w:rPr>
      </w:pPr>
      <w:r w:rsidRPr="00D2163D">
        <w:rPr>
          <w:rFonts w:ascii="Tahoma" w:hAnsi="Tahoma" w:cs="Tahoma"/>
          <w:sz w:val="18"/>
          <w:szCs w:val="18"/>
        </w:rPr>
        <w:t>f)</w:t>
      </w:r>
      <w:r w:rsidRPr="00D2163D">
        <w:rPr>
          <w:rFonts w:ascii="Tahoma" w:hAnsi="Tahoma" w:cs="Tahoma"/>
          <w:sz w:val="18"/>
          <w:szCs w:val="18"/>
        </w:rPr>
        <w:tab/>
      </w:r>
      <w:r w:rsidR="004E281E" w:rsidRPr="00D2163D">
        <w:rPr>
          <w:rFonts w:ascii="Tahoma" w:hAnsi="Tahoma" w:cs="Tahoma"/>
          <w:sz w:val="18"/>
          <w:szCs w:val="18"/>
        </w:rPr>
        <w:t>za każdy dzień zwłoki w dostarczeniu zastępczego sprzętu, urządzenia  lub  elementu z przyczyn leżących po stronie Wykonawcy</w:t>
      </w:r>
      <w:r w:rsidR="00582678" w:rsidRPr="00D2163D">
        <w:rPr>
          <w:rFonts w:ascii="Tahoma" w:hAnsi="Tahoma" w:cs="Tahoma"/>
          <w:sz w:val="18"/>
          <w:szCs w:val="18"/>
        </w:rPr>
        <w:t>,</w:t>
      </w:r>
      <w:r w:rsidR="004E281E" w:rsidRPr="00D2163D">
        <w:rPr>
          <w:rFonts w:ascii="Tahoma" w:hAnsi="Tahoma" w:cs="Tahoma"/>
          <w:sz w:val="18"/>
          <w:szCs w:val="18"/>
        </w:rPr>
        <w:t xml:space="preserve"> </w:t>
      </w:r>
      <w:r w:rsidRPr="00D2163D">
        <w:rPr>
          <w:rFonts w:ascii="Tahoma" w:hAnsi="Tahoma" w:cs="Tahoma"/>
          <w:sz w:val="18"/>
          <w:szCs w:val="18"/>
        </w:rPr>
        <w:t xml:space="preserve">w wysokości </w:t>
      </w:r>
      <w:r w:rsidR="00E34B52" w:rsidRPr="008C3F3E">
        <w:rPr>
          <w:rFonts w:ascii="Tahoma" w:hAnsi="Tahoma" w:cs="Tahoma"/>
          <w:sz w:val="18"/>
          <w:szCs w:val="18"/>
        </w:rPr>
        <w:t>0,5 %</w:t>
      </w:r>
      <w:r w:rsidRPr="00D2163D">
        <w:rPr>
          <w:rFonts w:ascii="Tahoma" w:hAnsi="Tahoma" w:cs="Tahoma"/>
          <w:sz w:val="18"/>
          <w:szCs w:val="18"/>
        </w:rPr>
        <w:t xml:space="preserve"> </w:t>
      </w:r>
      <w:r w:rsidR="00582678" w:rsidRPr="00D2163D">
        <w:rPr>
          <w:rFonts w:ascii="Tahoma" w:hAnsi="Tahoma" w:cs="Tahoma"/>
          <w:sz w:val="18"/>
          <w:szCs w:val="18"/>
        </w:rPr>
        <w:t>ceny całkowitej netto przedmiotu umowy</w:t>
      </w:r>
      <w:r w:rsidR="00164137" w:rsidRPr="00D2163D">
        <w:rPr>
          <w:rFonts w:ascii="Tahoma" w:hAnsi="Tahoma" w:cs="Tahoma"/>
          <w:sz w:val="18"/>
          <w:szCs w:val="18"/>
        </w:rPr>
        <w:t xml:space="preserve"> za każdy rozpoczęty dzień zwłoki,</w:t>
      </w:r>
    </w:p>
    <w:p w14:paraId="28D66850" w14:textId="400C598B" w:rsidR="002D4105" w:rsidRPr="00D2163D" w:rsidRDefault="00164137" w:rsidP="00D74319">
      <w:pPr>
        <w:ind w:left="1134" w:hanging="360"/>
        <w:jc w:val="both"/>
        <w:rPr>
          <w:rFonts w:ascii="Tahoma" w:hAnsi="Tahoma" w:cs="Tahoma"/>
          <w:sz w:val="18"/>
          <w:szCs w:val="18"/>
        </w:rPr>
      </w:pPr>
      <w:r w:rsidRPr="00D2163D">
        <w:rPr>
          <w:rFonts w:ascii="Tahoma" w:hAnsi="Tahoma" w:cs="Tahoma"/>
          <w:sz w:val="18"/>
          <w:szCs w:val="18"/>
        </w:rPr>
        <w:t>g)</w:t>
      </w:r>
      <w:r w:rsidRPr="00D2163D">
        <w:rPr>
          <w:rFonts w:ascii="Tahoma" w:hAnsi="Tahoma" w:cs="Tahoma"/>
          <w:sz w:val="18"/>
          <w:szCs w:val="18"/>
        </w:rPr>
        <w:tab/>
        <w:t>za każdy dzień zwłoki w dostarczeniu nowego elementu/ podzespołu</w:t>
      </w:r>
      <w:r w:rsidR="002A5D16" w:rsidRPr="008C3F3E">
        <w:rPr>
          <w:rFonts w:ascii="Tahoma" w:hAnsi="Tahoma" w:cs="Tahoma"/>
          <w:sz w:val="18"/>
          <w:szCs w:val="18"/>
        </w:rPr>
        <w:t xml:space="preserve"> w stosunku do terminu określonego w § 6 ust. 2 h)</w:t>
      </w:r>
      <w:r w:rsidRPr="00D2163D">
        <w:rPr>
          <w:rFonts w:ascii="Tahoma" w:hAnsi="Tahoma" w:cs="Tahoma"/>
          <w:sz w:val="18"/>
          <w:szCs w:val="18"/>
        </w:rPr>
        <w:t xml:space="preserve"> z przyczyn leżących po stronie Wykonawcy, w wysokości </w:t>
      </w:r>
      <w:r w:rsidR="007271D5" w:rsidRPr="008C3F3E">
        <w:rPr>
          <w:rFonts w:ascii="Tahoma" w:hAnsi="Tahoma" w:cs="Tahoma"/>
          <w:sz w:val="18"/>
          <w:szCs w:val="18"/>
        </w:rPr>
        <w:t>0,1 %</w:t>
      </w:r>
      <w:r w:rsidRPr="00D2163D">
        <w:rPr>
          <w:rFonts w:ascii="Tahoma" w:hAnsi="Tahoma" w:cs="Tahoma"/>
          <w:sz w:val="18"/>
          <w:szCs w:val="18"/>
        </w:rPr>
        <w:t xml:space="preserve"> ceny całkowitej netto przedmiotu umowy z</w:t>
      </w:r>
      <w:r w:rsidR="00622206" w:rsidRPr="00D2163D">
        <w:rPr>
          <w:rFonts w:ascii="Tahoma" w:hAnsi="Tahoma" w:cs="Tahoma"/>
          <w:sz w:val="18"/>
          <w:szCs w:val="18"/>
        </w:rPr>
        <w:t>a każdy rozpoczęty dzień zwłoki.</w:t>
      </w:r>
    </w:p>
    <w:p w14:paraId="446C9396" w14:textId="77777777" w:rsidR="002D4105" w:rsidRPr="00D2163D" w:rsidRDefault="002D4105" w:rsidP="002D4105">
      <w:pPr>
        <w:jc w:val="both"/>
        <w:rPr>
          <w:rFonts w:ascii="Tahoma" w:hAnsi="Tahoma" w:cs="Tahoma"/>
          <w:sz w:val="18"/>
          <w:szCs w:val="18"/>
        </w:rPr>
      </w:pPr>
      <w:r w:rsidRPr="00D2163D">
        <w:rPr>
          <w:rFonts w:ascii="Tahoma" w:hAnsi="Tahoma" w:cs="Tahoma"/>
          <w:sz w:val="18"/>
          <w:szCs w:val="18"/>
        </w:rPr>
        <w:t>2.</w:t>
      </w:r>
      <w:r w:rsidRPr="00D2163D">
        <w:t xml:space="preserve"> </w:t>
      </w:r>
      <w:r w:rsidRPr="00D2163D">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1466C91F" w14:textId="77777777" w:rsidR="002D4105" w:rsidRPr="00D2163D" w:rsidRDefault="002D4105" w:rsidP="002D4105">
      <w:pPr>
        <w:jc w:val="both"/>
        <w:rPr>
          <w:rFonts w:ascii="Tahoma" w:hAnsi="Tahoma" w:cs="Tahoma"/>
          <w:sz w:val="18"/>
          <w:szCs w:val="18"/>
        </w:rPr>
      </w:pPr>
      <w:r w:rsidRPr="00D2163D">
        <w:rPr>
          <w:rFonts w:ascii="Tahoma" w:hAnsi="Tahoma" w:cs="Tahoma"/>
          <w:sz w:val="18"/>
          <w:szCs w:val="18"/>
        </w:rPr>
        <w:t>3. Zamawiający może dochodzić na  zasadach ogólnych odszkodowania przewyższającego kary umowne.</w:t>
      </w:r>
    </w:p>
    <w:p w14:paraId="463E65C1" w14:textId="485C475D" w:rsidR="002D4105" w:rsidRPr="00D2163D" w:rsidRDefault="002D4105" w:rsidP="002D4105">
      <w:pPr>
        <w:jc w:val="both"/>
        <w:rPr>
          <w:rFonts w:ascii="Tahoma" w:hAnsi="Tahoma" w:cs="Tahoma"/>
          <w:sz w:val="18"/>
          <w:szCs w:val="18"/>
        </w:rPr>
      </w:pPr>
      <w:r w:rsidRPr="00D2163D">
        <w:rPr>
          <w:rFonts w:ascii="Tahoma" w:hAnsi="Tahoma" w:cs="Tahoma"/>
          <w:sz w:val="18"/>
          <w:szCs w:val="18"/>
        </w:rPr>
        <w:t xml:space="preserve">4. Łączna wysokość kar umownych nałożonych na </w:t>
      </w:r>
      <w:r w:rsidR="0042208B" w:rsidRPr="00D2163D">
        <w:rPr>
          <w:rFonts w:ascii="Tahoma" w:hAnsi="Tahoma" w:cs="Tahoma"/>
          <w:sz w:val="18"/>
          <w:szCs w:val="18"/>
        </w:rPr>
        <w:t>Wykonawcę nie może przekroczyć 3</w:t>
      </w:r>
      <w:r w:rsidRPr="00D2163D">
        <w:rPr>
          <w:rFonts w:ascii="Tahoma" w:hAnsi="Tahoma" w:cs="Tahoma"/>
          <w:sz w:val="18"/>
          <w:szCs w:val="18"/>
        </w:rPr>
        <w:t>0% całkowitej ceny towaru netto, określonej w § 2 ust. 1 umowy.</w:t>
      </w:r>
    </w:p>
    <w:p w14:paraId="62D27F7E" w14:textId="77777777" w:rsidR="002D4105" w:rsidRPr="00D2163D" w:rsidRDefault="002D4105" w:rsidP="002D4105">
      <w:pPr>
        <w:rPr>
          <w:rFonts w:ascii="Tahoma" w:hAnsi="Tahoma" w:cs="Tahoma"/>
          <w:iCs/>
          <w:kern w:val="16"/>
          <w:sz w:val="18"/>
          <w:szCs w:val="18"/>
        </w:rPr>
      </w:pPr>
    </w:p>
    <w:p w14:paraId="4071F192" w14:textId="77777777" w:rsidR="002D4105" w:rsidRPr="00D2163D" w:rsidRDefault="002D4105" w:rsidP="002D4105">
      <w:pPr>
        <w:jc w:val="center"/>
        <w:rPr>
          <w:rFonts w:ascii="Tahoma" w:hAnsi="Tahoma" w:cs="Tahoma"/>
          <w:iCs/>
          <w:kern w:val="16"/>
          <w:sz w:val="18"/>
          <w:szCs w:val="18"/>
        </w:rPr>
      </w:pPr>
      <w:r w:rsidRPr="00D2163D">
        <w:rPr>
          <w:rFonts w:ascii="Tahoma" w:hAnsi="Tahoma" w:cs="Tahoma"/>
          <w:iCs/>
          <w:kern w:val="16"/>
          <w:sz w:val="18"/>
          <w:szCs w:val="18"/>
        </w:rPr>
        <w:t>§ 8</w:t>
      </w:r>
    </w:p>
    <w:p w14:paraId="6E4D3DFC" w14:textId="42F4AAE5" w:rsidR="002D4105" w:rsidRPr="00D2163D" w:rsidRDefault="002D4105" w:rsidP="00454FE1">
      <w:pPr>
        <w:jc w:val="both"/>
        <w:rPr>
          <w:rFonts w:ascii="Tahoma" w:hAnsi="Tahoma" w:cs="Tahoma"/>
          <w:sz w:val="18"/>
          <w:szCs w:val="18"/>
        </w:rPr>
      </w:pPr>
      <w:r w:rsidRPr="00D2163D">
        <w:rPr>
          <w:rFonts w:ascii="Tahoma" w:hAnsi="Tahoma" w:cs="Tahoma"/>
          <w:sz w:val="18"/>
          <w:szCs w:val="18"/>
        </w:rPr>
        <w:t>W przypadku zwłoki lub odmowy naprawy stwierdzonych przy odbiorze lub ujawnionych w okresie rękojmi lub gwarancji wad/awarii/błędów/usterek, zwłoki lub odmowy wykonania obowiązk</w:t>
      </w:r>
      <w:r w:rsidR="00767D7E" w:rsidRPr="00CB67F7">
        <w:rPr>
          <w:rFonts w:ascii="Tahoma" w:hAnsi="Tahoma" w:cs="Tahoma"/>
          <w:sz w:val="18"/>
          <w:szCs w:val="18"/>
        </w:rPr>
        <w:t xml:space="preserve">ów w zakresie wykonania przeglądów, konserwacji </w:t>
      </w:r>
      <w:r w:rsidR="0010796B" w:rsidRPr="00CB67F7">
        <w:rPr>
          <w:rFonts w:ascii="Tahoma" w:hAnsi="Tahoma" w:cs="Tahoma"/>
          <w:sz w:val="18"/>
          <w:szCs w:val="18"/>
        </w:rPr>
        <w:t xml:space="preserve">lub </w:t>
      </w:r>
      <w:r w:rsidR="00416CF7" w:rsidRPr="00CB67F7">
        <w:rPr>
          <w:rFonts w:ascii="Tahoma" w:hAnsi="Tahoma" w:cs="Tahoma"/>
          <w:sz w:val="18"/>
          <w:szCs w:val="18"/>
        </w:rPr>
        <w:t xml:space="preserve">serwisu </w:t>
      </w:r>
      <w:r w:rsidR="00767D7E" w:rsidRPr="00CB67F7">
        <w:rPr>
          <w:rFonts w:ascii="Tahoma" w:hAnsi="Tahoma" w:cs="Tahoma"/>
          <w:sz w:val="18"/>
          <w:szCs w:val="18"/>
        </w:rPr>
        <w:t>zalecan</w:t>
      </w:r>
      <w:r w:rsidR="00416CF7" w:rsidRPr="00CB67F7">
        <w:rPr>
          <w:rFonts w:ascii="Tahoma" w:hAnsi="Tahoma" w:cs="Tahoma"/>
          <w:sz w:val="18"/>
          <w:szCs w:val="18"/>
        </w:rPr>
        <w:t>ych</w:t>
      </w:r>
      <w:r w:rsidR="00767D7E" w:rsidRPr="00CB67F7">
        <w:rPr>
          <w:rFonts w:ascii="Tahoma" w:hAnsi="Tahoma" w:cs="Tahoma"/>
          <w:sz w:val="18"/>
          <w:szCs w:val="18"/>
        </w:rPr>
        <w:t xml:space="preserve"> przez producenta </w:t>
      </w:r>
      <w:r w:rsidRPr="00D2163D">
        <w:rPr>
          <w:rFonts w:ascii="Tahoma" w:hAnsi="Tahoma" w:cs="Tahoma"/>
          <w:sz w:val="18"/>
          <w:szCs w:val="18"/>
        </w:rPr>
        <w:t xml:space="preserve"> </w:t>
      </w:r>
      <w:r w:rsidR="00C618AE" w:rsidRPr="00CB67F7">
        <w:rPr>
          <w:rFonts w:ascii="Tahoma" w:hAnsi="Tahoma" w:cs="Tahoma"/>
          <w:sz w:val="18"/>
          <w:szCs w:val="18"/>
        </w:rPr>
        <w:t xml:space="preserve">, zwłoki lub odmowy wykonania obowiązku </w:t>
      </w:r>
      <w:r w:rsidRPr="00D2163D">
        <w:rPr>
          <w:rFonts w:ascii="Tahoma" w:hAnsi="Tahoma" w:cs="Tahoma"/>
          <w:sz w:val="18"/>
          <w:szCs w:val="18"/>
        </w:rPr>
        <w:t>wynikającego z § 6 ust. 4</w:t>
      </w:r>
      <w:r w:rsidR="00CB67F7">
        <w:rPr>
          <w:rFonts w:ascii="Tahoma" w:hAnsi="Tahoma" w:cs="Tahoma"/>
          <w:sz w:val="18"/>
          <w:szCs w:val="18"/>
        </w:rPr>
        <w:t xml:space="preserve"> </w:t>
      </w:r>
      <w:r w:rsidRPr="00D2163D">
        <w:rPr>
          <w:rFonts w:ascii="Tahoma" w:hAnsi="Tahoma" w:cs="Tahoma"/>
          <w:sz w:val="18"/>
          <w:szCs w:val="18"/>
        </w:rPr>
        <w:t>Umowy</w:t>
      </w:r>
      <w:r w:rsidRPr="00D2163D">
        <w:t xml:space="preserve"> </w:t>
      </w:r>
      <w:r w:rsidRPr="00D2163D">
        <w:rPr>
          <w:rFonts w:ascii="Tahoma" w:hAnsi="Tahoma" w:cs="Tahoma"/>
          <w:sz w:val="18"/>
          <w:szCs w:val="18"/>
        </w:rPr>
        <w:t>z przyczyn leżących po stronie Wykonawcy, Zamawiający ma prawo, po uprzednim powiadomieniu Wykonawcy, dokonać zastępczego usunięcia wad/awarii/błędów/usterek, którego kosztami obciąży Wykonawcę, bez utraty uprawnień wynikających z udzielonej przez Wykonawcę gwarancji.</w:t>
      </w:r>
    </w:p>
    <w:p w14:paraId="705D2E6C" w14:textId="77777777" w:rsidR="009F2DB7" w:rsidRPr="00D2163D" w:rsidRDefault="009F2DB7" w:rsidP="002D4105">
      <w:pPr>
        <w:jc w:val="center"/>
        <w:rPr>
          <w:rFonts w:ascii="Tahoma" w:hAnsi="Tahoma" w:cs="Tahoma"/>
          <w:iCs/>
          <w:kern w:val="16"/>
          <w:sz w:val="18"/>
          <w:szCs w:val="18"/>
        </w:rPr>
      </w:pPr>
    </w:p>
    <w:p w14:paraId="244FE57C" w14:textId="20026C6B" w:rsidR="002D4105" w:rsidRPr="00D2163D" w:rsidRDefault="002D4105" w:rsidP="00CF1D6D">
      <w:pPr>
        <w:jc w:val="center"/>
        <w:rPr>
          <w:rFonts w:ascii="Tahoma" w:hAnsi="Tahoma" w:cs="Tahoma"/>
          <w:iCs/>
          <w:kern w:val="16"/>
          <w:sz w:val="18"/>
          <w:szCs w:val="18"/>
        </w:rPr>
      </w:pPr>
      <w:r w:rsidRPr="00D2163D">
        <w:rPr>
          <w:rFonts w:ascii="Tahoma" w:hAnsi="Tahoma" w:cs="Tahoma"/>
          <w:iCs/>
          <w:kern w:val="16"/>
          <w:sz w:val="18"/>
          <w:szCs w:val="18"/>
        </w:rPr>
        <w:t>§ 9</w:t>
      </w:r>
    </w:p>
    <w:p w14:paraId="056682BC" w14:textId="3EC364FF" w:rsidR="00574BC9" w:rsidRPr="00395013" w:rsidRDefault="002D4105" w:rsidP="00574BC9">
      <w:pPr>
        <w:numPr>
          <w:ilvl w:val="0"/>
          <w:numId w:val="51"/>
        </w:numPr>
        <w:tabs>
          <w:tab w:val="clear" w:pos="720"/>
          <w:tab w:val="num" w:pos="284"/>
        </w:tabs>
        <w:ind w:left="284" w:hanging="284"/>
        <w:jc w:val="both"/>
        <w:rPr>
          <w:rFonts w:ascii="Tahoma" w:hAnsi="Tahoma" w:cs="Tahoma"/>
          <w:iCs/>
          <w:kern w:val="16"/>
          <w:sz w:val="18"/>
          <w:szCs w:val="18"/>
        </w:rPr>
      </w:pPr>
      <w:r w:rsidRPr="00395013">
        <w:rPr>
          <w:rFonts w:ascii="Tahoma" w:hAnsi="Tahoma" w:cs="Tahoma"/>
          <w:sz w:val="18"/>
          <w:szCs w:val="18"/>
        </w:rPr>
        <w:t>W razie wystąpienia istotnej zmiany okoliczności powodującej, że wykonanie umowy nie leży w interesie publicznym, czego nie można było przewidzieć w chwili zawarcia umowy ,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0A42EE1A" w14:textId="690668F8" w:rsidR="005C6523" w:rsidRPr="00395013" w:rsidRDefault="00574BC9" w:rsidP="00395013">
      <w:pPr>
        <w:pStyle w:val="Akapitzlist"/>
        <w:widowControl w:val="0"/>
        <w:numPr>
          <w:ilvl w:val="0"/>
          <w:numId w:val="51"/>
        </w:numPr>
        <w:tabs>
          <w:tab w:val="clear" w:pos="720"/>
          <w:tab w:val="num" w:pos="360"/>
        </w:tabs>
        <w:autoSpaceDE w:val="0"/>
        <w:autoSpaceDN w:val="0"/>
        <w:adjustRightInd w:val="0"/>
        <w:ind w:left="284" w:hanging="284"/>
        <w:jc w:val="both"/>
        <w:rPr>
          <w:rFonts w:ascii="Tahoma" w:hAnsi="Tahoma" w:cs="Tahoma"/>
          <w:sz w:val="18"/>
          <w:szCs w:val="18"/>
        </w:rPr>
      </w:pPr>
      <w:r w:rsidRPr="00395013">
        <w:rPr>
          <w:rFonts w:ascii="Tahoma" w:hAnsi="Tahoma" w:cs="Tahoma"/>
          <w:sz w:val="18"/>
          <w:szCs w:val="18"/>
        </w:rPr>
        <w:t xml:space="preserve">Zamawiający może odstąpić od Umowy lub wypowiedzieć Umowę ze skutkiem natychmiastowym, z przyczyn leżących po stronie Wykonawcy, bez wyznaczenia dodatkowego terminu, </w:t>
      </w:r>
      <w:r w:rsidR="00AB40B5" w:rsidRPr="00395013">
        <w:rPr>
          <w:rFonts w:ascii="Tahoma" w:hAnsi="Tahoma" w:cs="Tahoma"/>
          <w:sz w:val="18"/>
          <w:szCs w:val="18"/>
        </w:rPr>
        <w:t xml:space="preserve"> </w:t>
      </w:r>
    </w:p>
    <w:p w14:paraId="1A5EF22F" w14:textId="521AD2D2" w:rsidR="005C6523" w:rsidRPr="00395013" w:rsidRDefault="00AB40B5" w:rsidP="005C6523">
      <w:pPr>
        <w:pStyle w:val="Akapitzlist"/>
        <w:widowControl w:val="0"/>
        <w:numPr>
          <w:ilvl w:val="1"/>
          <w:numId w:val="51"/>
        </w:numPr>
        <w:autoSpaceDE w:val="0"/>
        <w:autoSpaceDN w:val="0"/>
        <w:adjustRightInd w:val="0"/>
        <w:jc w:val="both"/>
        <w:rPr>
          <w:rFonts w:ascii="Tahoma" w:hAnsi="Tahoma" w:cs="Tahoma"/>
          <w:sz w:val="18"/>
          <w:szCs w:val="18"/>
        </w:rPr>
      </w:pPr>
      <w:r w:rsidRPr="00395013">
        <w:rPr>
          <w:rFonts w:ascii="Tahoma" w:hAnsi="Tahoma" w:cs="Tahoma"/>
          <w:sz w:val="18"/>
          <w:szCs w:val="18"/>
        </w:rPr>
        <w:t>w przypadku</w:t>
      </w:r>
      <w:r w:rsidR="003A5119" w:rsidRPr="00395013">
        <w:rPr>
          <w:rFonts w:ascii="Tahoma" w:hAnsi="Tahoma" w:cs="Tahoma"/>
          <w:sz w:val="18"/>
          <w:szCs w:val="18"/>
        </w:rPr>
        <w:t xml:space="preserve"> </w:t>
      </w:r>
      <w:r w:rsidR="00574BC9" w:rsidRPr="00395013">
        <w:rPr>
          <w:rFonts w:ascii="Tahoma" w:hAnsi="Tahoma" w:cs="Tahoma"/>
          <w:sz w:val="18"/>
          <w:szCs w:val="18"/>
        </w:rPr>
        <w:t xml:space="preserve">zwłoki Wykonawcy w wykonaniu </w:t>
      </w:r>
      <w:r w:rsidR="00332733" w:rsidRPr="00395013">
        <w:rPr>
          <w:rFonts w:ascii="Tahoma" w:hAnsi="Tahoma" w:cs="Tahoma"/>
          <w:sz w:val="18"/>
          <w:szCs w:val="18"/>
        </w:rPr>
        <w:t>p</w:t>
      </w:r>
      <w:r w:rsidR="00574BC9" w:rsidRPr="00395013">
        <w:rPr>
          <w:rFonts w:ascii="Tahoma" w:hAnsi="Tahoma" w:cs="Tahoma"/>
          <w:sz w:val="18"/>
          <w:szCs w:val="18"/>
        </w:rPr>
        <w:t xml:space="preserve">rzedmiotu </w:t>
      </w:r>
      <w:r w:rsidR="00332733" w:rsidRPr="00395013">
        <w:rPr>
          <w:rFonts w:ascii="Tahoma" w:hAnsi="Tahoma" w:cs="Tahoma"/>
          <w:sz w:val="18"/>
          <w:szCs w:val="18"/>
        </w:rPr>
        <w:t>u</w:t>
      </w:r>
      <w:r w:rsidR="00574BC9" w:rsidRPr="00395013">
        <w:rPr>
          <w:rFonts w:ascii="Tahoma" w:hAnsi="Tahoma" w:cs="Tahoma"/>
          <w:sz w:val="18"/>
          <w:szCs w:val="18"/>
        </w:rPr>
        <w:t xml:space="preserve">mowy o </w:t>
      </w:r>
      <w:r w:rsidR="00332733" w:rsidRPr="00395013">
        <w:rPr>
          <w:rFonts w:ascii="Tahoma" w:hAnsi="Tahoma" w:cs="Tahoma"/>
          <w:sz w:val="18"/>
          <w:szCs w:val="18"/>
        </w:rPr>
        <w:t>10</w:t>
      </w:r>
      <w:r w:rsidR="00574BC9" w:rsidRPr="00395013">
        <w:rPr>
          <w:rFonts w:ascii="Tahoma" w:hAnsi="Tahoma" w:cs="Tahoma"/>
          <w:sz w:val="18"/>
          <w:szCs w:val="18"/>
        </w:rPr>
        <w:t xml:space="preserve"> dni w stosunku do terminu określonego w </w:t>
      </w:r>
      <w:r w:rsidR="00321F89" w:rsidRPr="00395013">
        <w:rPr>
          <w:rFonts w:ascii="Tahoma" w:hAnsi="Tahoma" w:cs="Tahoma"/>
          <w:sz w:val="18"/>
          <w:szCs w:val="18"/>
        </w:rPr>
        <w:t xml:space="preserve">§ 3 ust. 1 </w:t>
      </w:r>
      <w:r w:rsidR="00574BC9" w:rsidRPr="00395013">
        <w:rPr>
          <w:rFonts w:ascii="Tahoma" w:hAnsi="Tahoma" w:cs="Tahoma"/>
          <w:sz w:val="18"/>
          <w:szCs w:val="18"/>
        </w:rPr>
        <w:t>Umowy,</w:t>
      </w:r>
    </w:p>
    <w:p w14:paraId="308BB727" w14:textId="534D71A2" w:rsidR="003A5119" w:rsidRPr="00395013" w:rsidRDefault="00A126AC" w:rsidP="005C6523">
      <w:pPr>
        <w:pStyle w:val="Akapitzlist"/>
        <w:widowControl w:val="0"/>
        <w:numPr>
          <w:ilvl w:val="1"/>
          <w:numId w:val="51"/>
        </w:numPr>
        <w:autoSpaceDE w:val="0"/>
        <w:autoSpaceDN w:val="0"/>
        <w:adjustRightInd w:val="0"/>
        <w:jc w:val="both"/>
        <w:rPr>
          <w:rFonts w:ascii="Tahoma" w:hAnsi="Tahoma" w:cs="Tahoma"/>
          <w:sz w:val="18"/>
          <w:szCs w:val="18"/>
        </w:rPr>
      </w:pPr>
      <w:r w:rsidRPr="00395013">
        <w:rPr>
          <w:rFonts w:ascii="Tahoma" w:hAnsi="Tahoma" w:cs="Tahoma"/>
          <w:sz w:val="18"/>
          <w:szCs w:val="18"/>
        </w:rPr>
        <w:t>w</w:t>
      </w:r>
      <w:r w:rsidR="003A5119" w:rsidRPr="00395013">
        <w:rPr>
          <w:rFonts w:ascii="Tahoma" w:hAnsi="Tahoma" w:cs="Tahoma"/>
          <w:sz w:val="18"/>
          <w:szCs w:val="18"/>
        </w:rPr>
        <w:t xml:space="preserve"> przypadku </w:t>
      </w:r>
      <w:r w:rsidR="00001162" w:rsidRPr="00395013">
        <w:rPr>
          <w:rFonts w:ascii="Tahoma" w:hAnsi="Tahoma" w:cs="Tahoma"/>
          <w:sz w:val="18"/>
          <w:szCs w:val="18"/>
        </w:rPr>
        <w:t>niemożliwej do usunięcia awarii krytycznej systemu TOPSOR</w:t>
      </w:r>
      <w:r w:rsidR="00E32D79" w:rsidRPr="00395013">
        <w:rPr>
          <w:rFonts w:ascii="Tahoma" w:hAnsi="Tahoma" w:cs="Tahoma"/>
          <w:sz w:val="18"/>
          <w:szCs w:val="18"/>
        </w:rPr>
        <w:t>, do której doszło w okresie gwarancji</w:t>
      </w:r>
      <w:r w:rsidR="00DD2547" w:rsidRPr="00395013">
        <w:rPr>
          <w:rFonts w:ascii="Tahoma" w:hAnsi="Tahoma" w:cs="Tahoma"/>
          <w:sz w:val="18"/>
          <w:szCs w:val="18"/>
        </w:rPr>
        <w:t>.</w:t>
      </w:r>
    </w:p>
    <w:p w14:paraId="7D56D605" w14:textId="6C59B089" w:rsidR="00454FE1" w:rsidRPr="00395013" w:rsidRDefault="00321F89" w:rsidP="00395013">
      <w:pPr>
        <w:jc w:val="both"/>
        <w:rPr>
          <w:rFonts w:ascii="Tahoma" w:hAnsi="Tahoma" w:cs="Tahoma"/>
          <w:sz w:val="18"/>
          <w:szCs w:val="18"/>
        </w:rPr>
      </w:pPr>
      <w:r w:rsidRPr="00395013">
        <w:rPr>
          <w:rFonts w:ascii="Tahoma" w:hAnsi="Tahoma" w:cs="Tahoma"/>
          <w:sz w:val="18"/>
          <w:szCs w:val="18"/>
        </w:rPr>
        <w:t>Zamawiający może skorzystać z uprawnienia do odstąpienia od umowy w terminie 30 dni od dnia powzięcia wiadomości o</w:t>
      </w:r>
      <w:r w:rsidR="00395013">
        <w:rPr>
          <w:rFonts w:ascii="Tahoma" w:hAnsi="Tahoma" w:cs="Tahoma"/>
          <w:sz w:val="18"/>
          <w:szCs w:val="18"/>
        </w:rPr>
        <w:t xml:space="preserve"> </w:t>
      </w:r>
      <w:r w:rsidR="00D818EB" w:rsidRPr="00395013">
        <w:rPr>
          <w:rFonts w:ascii="Tahoma" w:hAnsi="Tahoma" w:cs="Tahoma"/>
          <w:sz w:val="18"/>
          <w:szCs w:val="18"/>
        </w:rPr>
        <w:t>powyższych okolicznościach</w:t>
      </w:r>
      <w:r w:rsidR="00E32D79" w:rsidRPr="00395013">
        <w:rPr>
          <w:rFonts w:ascii="Tahoma" w:hAnsi="Tahoma" w:cs="Tahoma"/>
          <w:sz w:val="18"/>
          <w:szCs w:val="18"/>
        </w:rPr>
        <w:t>.</w:t>
      </w:r>
    </w:p>
    <w:p w14:paraId="2536C7E4" w14:textId="77777777" w:rsidR="00454FE1" w:rsidRPr="00454FE1" w:rsidRDefault="00454FE1" w:rsidP="002D4105">
      <w:pPr>
        <w:rPr>
          <w:rFonts w:asciiTheme="minorHAnsi" w:hAnsiTheme="minorHAnsi" w:cstheme="minorHAnsi"/>
          <w:sz w:val="20"/>
          <w:szCs w:val="20"/>
        </w:rPr>
      </w:pPr>
    </w:p>
    <w:p w14:paraId="763C5770" w14:textId="77777777" w:rsidR="002D4105" w:rsidRPr="00D2163D" w:rsidRDefault="002D4105" w:rsidP="002D4105">
      <w:pPr>
        <w:jc w:val="center"/>
        <w:rPr>
          <w:rFonts w:ascii="Tahoma" w:hAnsi="Tahoma" w:cs="Tahoma"/>
          <w:sz w:val="18"/>
          <w:szCs w:val="18"/>
        </w:rPr>
      </w:pPr>
      <w:r w:rsidRPr="00D2163D">
        <w:rPr>
          <w:rFonts w:ascii="Tahoma" w:hAnsi="Tahoma" w:cs="Tahoma"/>
          <w:bCs/>
          <w:sz w:val="18"/>
          <w:szCs w:val="18"/>
        </w:rPr>
        <w:t>§ 10</w:t>
      </w:r>
      <w:r w:rsidRPr="00D2163D">
        <w:rPr>
          <w:rFonts w:ascii="Tahoma" w:hAnsi="Tahoma" w:cs="Tahoma"/>
          <w:sz w:val="18"/>
          <w:szCs w:val="18"/>
        </w:rPr>
        <w:t xml:space="preserve"> </w:t>
      </w:r>
    </w:p>
    <w:p w14:paraId="03F347B9" w14:textId="77777777" w:rsidR="002D4105" w:rsidRPr="00D2163D" w:rsidRDefault="002D4105" w:rsidP="002D4105">
      <w:pPr>
        <w:numPr>
          <w:ilvl w:val="1"/>
          <w:numId w:val="52"/>
        </w:numPr>
        <w:tabs>
          <w:tab w:val="clear" w:pos="1080"/>
          <w:tab w:val="num" w:pos="360"/>
        </w:tabs>
        <w:ind w:left="360"/>
        <w:jc w:val="both"/>
        <w:rPr>
          <w:rFonts w:ascii="Tahoma" w:hAnsi="Tahoma" w:cs="Tahoma"/>
          <w:sz w:val="18"/>
          <w:szCs w:val="18"/>
        </w:rPr>
      </w:pPr>
      <w:r w:rsidRPr="00D2163D">
        <w:rPr>
          <w:rFonts w:ascii="Tahoma" w:hAnsi="Tahoma" w:cs="Tahoma"/>
          <w:sz w:val="18"/>
          <w:szCs w:val="18"/>
        </w:rPr>
        <w:t>Wszelkie zmiany i uzupełnienia niniejszej umowy wymagają formy pisemnej pod rygorem nieważności .</w:t>
      </w:r>
    </w:p>
    <w:p w14:paraId="27132434" w14:textId="77777777" w:rsidR="002D4105" w:rsidRPr="00D2163D" w:rsidRDefault="002D4105" w:rsidP="002D4105">
      <w:pPr>
        <w:numPr>
          <w:ilvl w:val="1"/>
          <w:numId w:val="52"/>
        </w:numPr>
        <w:tabs>
          <w:tab w:val="clear" w:pos="1080"/>
          <w:tab w:val="num" w:pos="360"/>
        </w:tabs>
        <w:ind w:left="360"/>
        <w:jc w:val="both"/>
        <w:rPr>
          <w:rFonts w:ascii="Tahoma" w:hAnsi="Tahoma" w:cs="Tahoma"/>
          <w:sz w:val="18"/>
          <w:szCs w:val="18"/>
        </w:rPr>
      </w:pPr>
      <w:r w:rsidRPr="00D2163D">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2460A7DF" w14:textId="77777777" w:rsidR="002D4105" w:rsidRPr="00D2163D" w:rsidRDefault="002D4105" w:rsidP="002D4105">
      <w:pPr>
        <w:ind w:left="1080"/>
        <w:jc w:val="both"/>
        <w:rPr>
          <w:rFonts w:ascii="Tahoma" w:hAnsi="Tahoma" w:cs="Tahoma"/>
          <w:sz w:val="18"/>
          <w:szCs w:val="18"/>
        </w:rPr>
      </w:pPr>
      <w:r w:rsidRPr="00D2163D">
        <w:rPr>
          <w:rFonts w:ascii="Tahoma" w:hAnsi="Tahoma" w:cs="Tahoma"/>
          <w:sz w:val="18"/>
          <w:szCs w:val="18"/>
        </w:rPr>
        <w:t>2.1. zmianę jakości, parametrów lub innych cech charakterystycznych dla przedmiotu zamówienia, w tym zmianę numeru katalogowego towaru bądź nazwy własnej towaru w przypadku gdy:</w:t>
      </w:r>
    </w:p>
    <w:p w14:paraId="2B14ECB5" w14:textId="77777777" w:rsidR="002D4105" w:rsidRPr="00D2163D" w:rsidRDefault="002D4105" w:rsidP="002D4105">
      <w:pPr>
        <w:ind w:left="1416"/>
        <w:jc w:val="both"/>
        <w:rPr>
          <w:rFonts w:ascii="Tahoma" w:hAnsi="Tahoma" w:cs="Tahoma"/>
          <w:sz w:val="18"/>
          <w:szCs w:val="18"/>
        </w:rPr>
      </w:pPr>
      <w:r w:rsidRPr="00D2163D">
        <w:rPr>
          <w:rFonts w:ascii="Tahoma" w:hAnsi="Tahoma" w:cs="Tahoma"/>
          <w:sz w:val="18"/>
          <w:szCs w:val="18"/>
        </w:rPr>
        <w:t>2.1.1. nastąpi zmiana w procesie produkcyjnym wynikająca z postępu technologicznego. Towar zamienny nie może posiadać gorszych parametrów od objętych umową;</w:t>
      </w:r>
    </w:p>
    <w:p w14:paraId="5CC9954C" w14:textId="77777777" w:rsidR="002D4105" w:rsidRPr="00D2163D" w:rsidRDefault="002D4105" w:rsidP="002D4105">
      <w:pPr>
        <w:ind w:left="1416"/>
        <w:jc w:val="both"/>
        <w:rPr>
          <w:rFonts w:ascii="Tahoma" w:hAnsi="Tahoma" w:cs="Tahoma"/>
          <w:sz w:val="18"/>
          <w:szCs w:val="18"/>
        </w:rPr>
      </w:pPr>
      <w:r w:rsidRPr="00D2163D">
        <w:rPr>
          <w:rFonts w:ascii="Tahoma" w:hAnsi="Tahoma" w:cs="Tahoma"/>
          <w:sz w:val="18"/>
          <w:szCs w:val="18"/>
        </w:rPr>
        <w:t>2.1.2. będzie to konieczne ze względu na zmianę przepisów prawa;</w:t>
      </w:r>
    </w:p>
    <w:p w14:paraId="3C7171A1" w14:textId="77777777" w:rsidR="002D4105" w:rsidRPr="00D2163D" w:rsidRDefault="002D4105" w:rsidP="002D4105">
      <w:pPr>
        <w:ind w:left="1416"/>
        <w:jc w:val="both"/>
        <w:rPr>
          <w:rFonts w:ascii="Tahoma" w:hAnsi="Tahoma" w:cs="Tahoma"/>
          <w:sz w:val="18"/>
          <w:szCs w:val="18"/>
        </w:rPr>
      </w:pPr>
      <w:r w:rsidRPr="00D2163D">
        <w:rPr>
          <w:rFonts w:ascii="Tahoma" w:hAnsi="Tahoma" w:cs="Tahoma"/>
          <w:sz w:val="18"/>
          <w:szCs w:val="18"/>
        </w:rPr>
        <w:t>2.1.3. zmianę organizacyjną po stronie Zamawiającego lub Wykonawcy w szczególności w przypadku, gdy nastąpi zmiana adresu siedziby firmy;</w:t>
      </w:r>
    </w:p>
    <w:p w14:paraId="67211257" w14:textId="77777777" w:rsidR="002D4105" w:rsidRPr="00D2163D" w:rsidRDefault="002D4105" w:rsidP="002D4105">
      <w:pPr>
        <w:ind w:left="1416"/>
        <w:jc w:val="both"/>
        <w:rPr>
          <w:rFonts w:ascii="Tahoma" w:hAnsi="Tahoma" w:cs="Tahoma"/>
          <w:sz w:val="18"/>
          <w:szCs w:val="18"/>
        </w:rPr>
      </w:pPr>
      <w:r w:rsidRPr="00D2163D">
        <w:rPr>
          <w:rFonts w:ascii="Tahoma" w:hAnsi="Tahoma" w:cs="Tahoma"/>
          <w:sz w:val="18"/>
          <w:szCs w:val="18"/>
        </w:rPr>
        <w:t xml:space="preserve">2.1.4. zmiana miejsca dostawy, montażu i uruchomienia towaru </w:t>
      </w:r>
    </w:p>
    <w:p w14:paraId="7AC9802C" w14:textId="77777777" w:rsidR="002D4105" w:rsidRPr="00D2163D" w:rsidRDefault="002D4105" w:rsidP="002D4105">
      <w:pPr>
        <w:pStyle w:val="Akapitzlist"/>
        <w:numPr>
          <w:ilvl w:val="1"/>
          <w:numId w:val="52"/>
        </w:numPr>
        <w:jc w:val="both"/>
        <w:rPr>
          <w:rFonts w:ascii="Tahoma" w:hAnsi="Tahoma" w:cs="Tahoma"/>
          <w:sz w:val="18"/>
          <w:szCs w:val="18"/>
        </w:rPr>
      </w:pPr>
      <w:r w:rsidRPr="00D2163D">
        <w:rPr>
          <w:rFonts w:ascii="Tahoma" w:hAnsi="Tahoma" w:cs="Tahoma"/>
          <w:sz w:val="18"/>
          <w:szCs w:val="18"/>
        </w:rPr>
        <w:t>Wyżej wymienione zmiany nie mogą skutkować podwyższeniem cen jednostkowych netto wskazanych w ofercie</w:t>
      </w:r>
    </w:p>
    <w:p w14:paraId="1F471FC2" w14:textId="77777777" w:rsidR="002D4105" w:rsidRPr="00D2163D" w:rsidRDefault="002D4105" w:rsidP="002D4105">
      <w:pPr>
        <w:autoSpaceDE w:val="0"/>
        <w:autoSpaceDN w:val="0"/>
        <w:adjustRightInd w:val="0"/>
        <w:jc w:val="center"/>
        <w:rPr>
          <w:rFonts w:ascii="Tahoma" w:hAnsi="Tahoma" w:cs="Tahoma"/>
          <w:sz w:val="18"/>
          <w:szCs w:val="18"/>
        </w:rPr>
      </w:pPr>
      <w:r w:rsidRPr="00D2163D">
        <w:rPr>
          <w:rFonts w:ascii="Tahoma" w:hAnsi="Tahoma" w:cs="Tahoma"/>
          <w:sz w:val="18"/>
          <w:szCs w:val="18"/>
        </w:rPr>
        <w:lastRenderedPageBreak/>
        <w:t>§ 11</w:t>
      </w:r>
    </w:p>
    <w:p w14:paraId="069A0E0D" w14:textId="77777777" w:rsidR="002D4105" w:rsidRPr="00D2163D" w:rsidRDefault="002D4105" w:rsidP="002D4105">
      <w:pPr>
        <w:pStyle w:val="Akapitzlist"/>
        <w:numPr>
          <w:ilvl w:val="0"/>
          <w:numId w:val="53"/>
        </w:numPr>
        <w:spacing w:after="0" w:line="259" w:lineRule="auto"/>
        <w:ind w:left="567" w:hanging="567"/>
        <w:jc w:val="both"/>
        <w:rPr>
          <w:rFonts w:ascii="Tahoma" w:hAnsi="Tahoma" w:cs="Tahoma"/>
          <w:sz w:val="18"/>
          <w:szCs w:val="18"/>
        </w:rPr>
      </w:pPr>
      <w:r w:rsidRPr="00D2163D">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5F19C184" w14:textId="77777777" w:rsidR="002D4105" w:rsidRPr="00D2163D" w:rsidRDefault="002D4105" w:rsidP="002D4105">
      <w:pPr>
        <w:numPr>
          <w:ilvl w:val="1"/>
          <w:numId w:val="9"/>
        </w:numPr>
        <w:tabs>
          <w:tab w:val="left" w:pos="993"/>
        </w:tabs>
        <w:ind w:left="992" w:hanging="425"/>
        <w:jc w:val="both"/>
        <w:rPr>
          <w:rFonts w:ascii="Tahoma" w:eastAsia="Calibri" w:hAnsi="Tahoma" w:cs="Tahoma"/>
          <w:sz w:val="18"/>
          <w:szCs w:val="18"/>
        </w:rPr>
      </w:pPr>
      <w:r w:rsidRPr="00D2163D">
        <w:rPr>
          <w:rFonts w:ascii="Tahoma" w:eastAsia="Calibri" w:hAnsi="Tahoma" w:cs="Tahoma"/>
          <w:sz w:val="18"/>
          <w:szCs w:val="18"/>
        </w:rPr>
        <w:t xml:space="preserve">informacji o danych dotyczących, podejmowania przez jedną ze stron czynności w toku realizacji niniejszej umowy, </w:t>
      </w:r>
    </w:p>
    <w:p w14:paraId="7A21D904" w14:textId="77777777" w:rsidR="002D4105" w:rsidRPr="00D2163D" w:rsidRDefault="002D4105" w:rsidP="002D4105">
      <w:pPr>
        <w:numPr>
          <w:ilvl w:val="1"/>
          <w:numId w:val="9"/>
        </w:numPr>
        <w:tabs>
          <w:tab w:val="left" w:pos="993"/>
        </w:tabs>
        <w:ind w:left="992" w:hanging="425"/>
        <w:jc w:val="both"/>
        <w:rPr>
          <w:rFonts w:ascii="Tahoma" w:eastAsia="Calibri" w:hAnsi="Tahoma" w:cs="Tahoma"/>
          <w:sz w:val="18"/>
          <w:szCs w:val="18"/>
        </w:rPr>
      </w:pPr>
      <w:r w:rsidRPr="00D2163D">
        <w:rPr>
          <w:rFonts w:ascii="Tahoma" w:eastAsia="Calibri" w:hAnsi="Tahoma" w:cs="Tahoma"/>
          <w:sz w:val="18"/>
          <w:szCs w:val="18"/>
        </w:rPr>
        <w:t xml:space="preserve">informacji danych stanowiących tajemnice stron w rozumieniu Ustawy z dnia z dnia 16 kwietnia 1993 r. o zwalczaniu nieuczciwej konkurencji, </w:t>
      </w:r>
    </w:p>
    <w:p w14:paraId="7F8F5626" w14:textId="77777777" w:rsidR="002D4105" w:rsidRPr="00D2163D" w:rsidRDefault="002D4105" w:rsidP="002D4105">
      <w:pPr>
        <w:numPr>
          <w:ilvl w:val="1"/>
          <w:numId w:val="9"/>
        </w:numPr>
        <w:tabs>
          <w:tab w:val="left" w:pos="993"/>
        </w:tabs>
        <w:ind w:left="992" w:hanging="425"/>
        <w:jc w:val="both"/>
        <w:rPr>
          <w:rFonts w:ascii="Tahoma" w:eastAsia="Calibri" w:hAnsi="Tahoma" w:cs="Tahoma"/>
          <w:sz w:val="18"/>
          <w:szCs w:val="18"/>
        </w:rPr>
      </w:pPr>
      <w:r w:rsidRPr="00D2163D">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8E8FEFE" w14:textId="77777777" w:rsidR="002D4105" w:rsidRPr="00D2163D" w:rsidRDefault="002D4105" w:rsidP="002D4105">
      <w:pPr>
        <w:pStyle w:val="Akapitzlist"/>
        <w:numPr>
          <w:ilvl w:val="0"/>
          <w:numId w:val="53"/>
        </w:numPr>
        <w:spacing w:after="0" w:line="259" w:lineRule="auto"/>
        <w:ind w:left="567" w:hanging="567"/>
        <w:jc w:val="both"/>
        <w:rPr>
          <w:rFonts w:ascii="Tahoma" w:hAnsi="Tahoma" w:cs="Tahoma"/>
          <w:sz w:val="18"/>
          <w:szCs w:val="18"/>
        </w:rPr>
      </w:pPr>
      <w:r w:rsidRPr="00D2163D">
        <w:rPr>
          <w:rFonts w:ascii="Tahoma" w:hAnsi="Tahoma" w:cs="Tahoma"/>
          <w:sz w:val="18"/>
          <w:szCs w:val="18"/>
        </w:rPr>
        <w:t>Obowiązkiem zachowania poufności umowy nie jest objęty fakt jej zawarcia ani jej treść w zakresie określonym obowiązującymi przepisami prawa.</w:t>
      </w:r>
    </w:p>
    <w:p w14:paraId="5D8B349B" w14:textId="77777777" w:rsidR="002D4105" w:rsidRPr="00D2163D" w:rsidRDefault="002D4105" w:rsidP="002D4105">
      <w:pPr>
        <w:numPr>
          <w:ilvl w:val="1"/>
          <w:numId w:val="9"/>
        </w:numPr>
        <w:tabs>
          <w:tab w:val="left" w:pos="993"/>
        </w:tabs>
        <w:ind w:left="992" w:hanging="425"/>
        <w:jc w:val="both"/>
        <w:rPr>
          <w:rFonts w:ascii="Tahoma" w:eastAsia="Calibri" w:hAnsi="Tahoma" w:cs="Tahoma"/>
          <w:sz w:val="18"/>
          <w:szCs w:val="18"/>
        </w:rPr>
      </w:pPr>
      <w:r w:rsidRPr="00D2163D">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406E1273" w14:textId="77777777" w:rsidR="002D4105" w:rsidRPr="00D2163D" w:rsidRDefault="002D4105" w:rsidP="002D4105">
      <w:pPr>
        <w:numPr>
          <w:ilvl w:val="1"/>
          <w:numId w:val="9"/>
        </w:numPr>
        <w:tabs>
          <w:tab w:val="left" w:pos="993"/>
        </w:tabs>
        <w:ind w:left="992" w:hanging="425"/>
        <w:jc w:val="both"/>
        <w:rPr>
          <w:rFonts w:ascii="Tahoma" w:eastAsia="Calibri" w:hAnsi="Tahoma" w:cs="Tahoma"/>
          <w:sz w:val="18"/>
          <w:szCs w:val="18"/>
        </w:rPr>
      </w:pPr>
      <w:r w:rsidRPr="00D2163D">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9C68E15" w14:textId="77777777" w:rsidR="002D4105" w:rsidRPr="00D2163D" w:rsidRDefault="002D4105" w:rsidP="002D4105">
      <w:pPr>
        <w:pStyle w:val="Akapitzlist"/>
        <w:numPr>
          <w:ilvl w:val="0"/>
          <w:numId w:val="53"/>
        </w:numPr>
        <w:spacing w:after="0" w:line="259" w:lineRule="auto"/>
        <w:ind w:left="567" w:hanging="567"/>
        <w:jc w:val="both"/>
        <w:rPr>
          <w:rFonts w:ascii="Tahoma" w:hAnsi="Tahoma" w:cs="Tahoma"/>
          <w:sz w:val="18"/>
          <w:szCs w:val="18"/>
        </w:rPr>
      </w:pPr>
      <w:r w:rsidRPr="00D2163D">
        <w:rPr>
          <w:rFonts w:ascii="Tahoma" w:hAnsi="Tahoma" w:cs="Tahoma"/>
          <w:sz w:val="18"/>
          <w:szCs w:val="18"/>
        </w:rPr>
        <w:t>Wykonawca nie ma dostępu do danych osobowych.</w:t>
      </w:r>
    </w:p>
    <w:p w14:paraId="3145A055" w14:textId="77777777" w:rsidR="002D4105" w:rsidRPr="00D2163D" w:rsidRDefault="002D4105" w:rsidP="002D4105">
      <w:pPr>
        <w:spacing w:line="259" w:lineRule="auto"/>
        <w:ind w:left="284"/>
        <w:contextualSpacing/>
        <w:jc w:val="both"/>
        <w:rPr>
          <w:rFonts w:ascii="Tahoma" w:eastAsia="Calibri" w:hAnsi="Tahoma" w:cs="Tahoma"/>
          <w:sz w:val="18"/>
          <w:szCs w:val="18"/>
          <w:lang w:eastAsia="en-US"/>
        </w:rPr>
      </w:pPr>
    </w:p>
    <w:p w14:paraId="5724BB83" w14:textId="77777777" w:rsidR="002D4105" w:rsidRPr="00D2163D" w:rsidRDefault="002D4105" w:rsidP="002D4105">
      <w:pPr>
        <w:jc w:val="center"/>
        <w:rPr>
          <w:rFonts w:ascii="Tahoma" w:hAnsi="Tahoma" w:cs="Tahoma"/>
          <w:sz w:val="18"/>
          <w:szCs w:val="18"/>
        </w:rPr>
      </w:pPr>
      <w:r w:rsidRPr="00D2163D">
        <w:rPr>
          <w:rFonts w:ascii="Tahoma" w:hAnsi="Tahoma" w:cs="Tahoma"/>
          <w:sz w:val="18"/>
          <w:szCs w:val="18"/>
        </w:rPr>
        <w:t>§ 12</w:t>
      </w:r>
    </w:p>
    <w:p w14:paraId="0C184854" w14:textId="77777777" w:rsidR="00A3230F" w:rsidRPr="00D2163D" w:rsidRDefault="00A3230F" w:rsidP="00A3230F">
      <w:pPr>
        <w:jc w:val="center"/>
        <w:rPr>
          <w:rFonts w:ascii="Tahoma" w:hAnsi="Tahoma" w:cs="Tahoma"/>
          <w:bCs/>
          <w:sz w:val="18"/>
          <w:szCs w:val="18"/>
        </w:rPr>
      </w:pPr>
      <w:r w:rsidRPr="00D2163D">
        <w:rPr>
          <w:rFonts w:ascii="Tahoma" w:hAnsi="Tahoma" w:cs="Tahoma"/>
          <w:bCs/>
          <w:sz w:val="18"/>
          <w:szCs w:val="18"/>
        </w:rPr>
        <w:t>Podwykonawstwo – jeśli dotyczy</w:t>
      </w:r>
    </w:p>
    <w:p w14:paraId="1A9B8061" w14:textId="07C41A9A"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 xml:space="preserve">1. Wykonawca może realizować przedmiot Umowy korzystając z podwykonawstwa na  zasadach określonych w </w:t>
      </w:r>
      <w:r w:rsidRPr="00D2163D">
        <w:rPr>
          <w:rFonts w:ascii="Tahoma" w:hAnsi="Tahoma"/>
          <w:sz w:val="18"/>
          <w:szCs w:val="18"/>
          <w:u w:val="single"/>
        </w:rPr>
        <w:t>niniejszym paragrafie</w:t>
      </w:r>
      <w:r w:rsidR="00D2163D" w:rsidRPr="004131A6">
        <w:rPr>
          <w:rFonts w:ascii="Tahoma" w:hAnsi="Tahoma"/>
          <w:sz w:val="18"/>
          <w:szCs w:val="18"/>
          <w:u w:val="single"/>
        </w:rPr>
        <w:t>.</w:t>
      </w:r>
    </w:p>
    <w:p w14:paraId="5A98D61D" w14:textId="77777777"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2. Wykonawca odpowiada za działania i zaniechania podwykonawców jak za własne działania i zaniechania.</w:t>
      </w:r>
    </w:p>
    <w:p w14:paraId="345AFE50" w14:textId="77777777"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shd w:val="clear" w:color="auto" w:fill="FFFFFF"/>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1DB0C7F" w14:textId="77777777"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4. 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B7B17E9" w14:textId="77777777"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5. Wykaz podwykonawców, określony jest w ust. 7.</w:t>
      </w:r>
    </w:p>
    <w:p w14:paraId="6C513330" w14:textId="77777777" w:rsidR="00A3230F"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6. Zmiana podwykonawcy umieszczonego w wykazie, o którym mowa w ust. 5, wymaga sporządzenia aneksu do Umowy.</w:t>
      </w:r>
    </w:p>
    <w:p w14:paraId="0322BA47" w14:textId="4139AC0B" w:rsidR="00202AD3" w:rsidRPr="00D2163D" w:rsidRDefault="00A3230F" w:rsidP="00A3230F">
      <w:pPr>
        <w:pStyle w:val="Standard"/>
        <w:widowControl/>
        <w:suppressAutoHyphens w:val="0"/>
        <w:jc w:val="both"/>
        <w:textAlignment w:val="auto"/>
        <w:rPr>
          <w:rFonts w:ascii="Tahoma" w:hAnsi="Tahoma"/>
          <w:sz w:val="18"/>
          <w:szCs w:val="18"/>
        </w:rPr>
      </w:pPr>
      <w:r w:rsidRPr="00D2163D">
        <w:rPr>
          <w:rFonts w:ascii="Tahoma" w:hAnsi="Tahoma"/>
          <w:sz w:val="18"/>
          <w:szCs w:val="18"/>
        </w:rPr>
        <w:t>7. Następujący podwykonawcy będą uczestniczyć w realizacji przedmiotu Umowy:</w:t>
      </w:r>
    </w:p>
    <w:tbl>
      <w:tblPr>
        <w:tblW w:w="9313" w:type="dxa"/>
        <w:tblInd w:w="675" w:type="dxa"/>
        <w:tblLayout w:type="fixed"/>
        <w:tblCellMar>
          <w:left w:w="10" w:type="dxa"/>
          <w:right w:w="10" w:type="dxa"/>
        </w:tblCellMar>
        <w:tblLook w:val="0000" w:firstRow="0" w:lastRow="0" w:firstColumn="0" w:lastColumn="0" w:noHBand="0" w:noVBand="0"/>
      </w:tblPr>
      <w:tblGrid>
        <w:gridCol w:w="4265"/>
        <w:gridCol w:w="5048"/>
      </w:tblGrid>
      <w:tr w:rsidR="00D2163D" w:rsidRPr="00D2163D" w14:paraId="43D64A5A" w14:textId="77777777" w:rsidTr="00D74319">
        <w:trPr>
          <w:trHeight w:val="203"/>
        </w:trPr>
        <w:tc>
          <w:tcPr>
            <w:tcW w:w="42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A55A4A"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D2163D">
              <w:rPr>
                <w:rFonts w:ascii="Tahoma" w:hAnsi="Tahoma"/>
                <w:sz w:val="18"/>
                <w:szCs w:val="18"/>
              </w:rPr>
              <w:t>Nazwa i adres podwykonawcy</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85D201"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D2163D">
              <w:rPr>
                <w:rFonts w:ascii="Tahoma" w:hAnsi="Tahoma"/>
                <w:sz w:val="18"/>
                <w:szCs w:val="18"/>
              </w:rPr>
              <w:t>Zakres przedmiotu Umowy podzlecony</w:t>
            </w:r>
          </w:p>
        </w:tc>
      </w:tr>
      <w:tr w:rsidR="00D2163D" w:rsidRPr="00D2163D" w14:paraId="32C9EF06" w14:textId="77777777" w:rsidTr="00D74319">
        <w:trPr>
          <w:trHeight w:val="190"/>
        </w:trPr>
        <w:tc>
          <w:tcPr>
            <w:tcW w:w="42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EF3E4F"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36077D"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D2163D" w:rsidRPr="00D2163D" w14:paraId="5B3807A2" w14:textId="77777777" w:rsidTr="00D74319">
        <w:trPr>
          <w:trHeight w:val="190"/>
        </w:trPr>
        <w:tc>
          <w:tcPr>
            <w:tcW w:w="42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E37DE5"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615CF5"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D2163D" w:rsidRPr="00D2163D" w14:paraId="3CC30905" w14:textId="77777777" w:rsidTr="00D74319">
        <w:trPr>
          <w:trHeight w:val="190"/>
        </w:trPr>
        <w:tc>
          <w:tcPr>
            <w:tcW w:w="42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89A985"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391AB9" w14:textId="77777777" w:rsidR="00A3230F" w:rsidRPr="00D2163D" w:rsidRDefault="00A3230F" w:rsidP="008A6AAD">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6582204" w14:textId="77777777" w:rsidR="00A3230F" w:rsidRPr="00D2163D" w:rsidRDefault="00A3230F" w:rsidP="002D4105">
      <w:pPr>
        <w:rPr>
          <w:rFonts w:ascii="Tahoma" w:hAnsi="Tahoma" w:cs="Tahoma"/>
          <w:iCs/>
          <w:kern w:val="16"/>
          <w:sz w:val="18"/>
          <w:szCs w:val="18"/>
        </w:rPr>
      </w:pPr>
    </w:p>
    <w:p w14:paraId="79FF45E6" w14:textId="38DB9715" w:rsidR="00202AD3" w:rsidRPr="00D2163D" w:rsidRDefault="00CF1D6D" w:rsidP="00202AD3">
      <w:pPr>
        <w:jc w:val="center"/>
        <w:rPr>
          <w:rFonts w:ascii="Tahoma" w:hAnsi="Tahoma" w:cs="Tahoma"/>
          <w:iCs/>
          <w:kern w:val="16"/>
          <w:sz w:val="18"/>
          <w:szCs w:val="18"/>
        </w:rPr>
      </w:pPr>
      <w:r w:rsidRPr="00D2163D">
        <w:rPr>
          <w:rFonts w:ascii="Tahoma" w:hAnsi="Tahoma" w:cs="Tahoma"/>
          <w:iCs/>
          <w:kern w:val="16"/>
          <w:sz w:val="18"/>
          <w:szCs w:val="18"/>
        </w:rPr>
        <w:t>§ 13</w:t>
      </w:r>
    </w:p>
    <w:p w14:paraId="512985C2" w14:textId="77777777" w:rsidR="00202AD3" w:rsidRPr="00D2163D" w:rsidRDefault="00202AD3" w:rsidP="00202AD3">
      <w:pPr>
        <w:numPr>
          <w:ilvl w:val="0"/>
          <w:numId w:val="21"/>
        </w:numPr>
        <w:ind w:left="567" w:hanging="567"/>
        <w:jc w:val="both"/>
        <w:rPr>
          <w:rFonts w:ascii="Tahoma" w:hAnsi="Tahoma" w:cs="Tahoma"/>
          <w:iCs/>
          <w:kern w:val="16"/>
          <w:sz w:val="18"/>
          <w:szCs w:val="18"/>
        </w:rPr>
      </w:pPr>
      <w:r w:rsidRPr="00D2163D">
        <w:rPr>
          <w:rFonts w:ascii="Tahoma" w:hAnsi="Tahoma" w:cs="Tahoma"/>
          <w:sz w:val="18"/>
          <w:szCs w:val="18"/>
        </w:rPr>
        <w:t>Każda</w:t>
      </w:r>
      <w:r w:rsidRPr="00D2163D">
        <w:rPr>
          <w:rFonts w:ascii="Tahoma" w:hAnsi="Tahoma" w:cs="Tahoma"/>
          <w:iCs/>
          <w:kern w:val="16"/>
          <w:sz w:val="18"/>
          <w:szCs w:val="18"/>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0FD5166" w14:textId="77777777" w:rsidR="00202AD3" w:rsidRPr="00D2163D" w:rsidRDefault="00202AD3" w:rsidP="00202AD3">
      <w:pPr>
        <w:numPr>
          <w:ilvl w:val="0"/>
          <w:numId w:val="21"/>
        </w:numPr>
        <w:ind w:left="567" w:hanging="567"/>
        <w:jc w:val="both"/>
        <w:rPr>
          <w:rFonts w:ascii="Tahoma" w:hAnsi="Tahoma" w:cs="Tahoma"/>
          <w:sz w:val="18"/>
          <w:szCs w:val="18"/>
        </w:rPr>
      </w:pPr>
      <w:r w:rsidRPr="00D2163D">
        <w:rPr>
          <w:rFonts w:ascii="Tahoma" w:hAnsi="Tahoma" w:cs="Tahoma"/>
          <w:sz w:val="18"/>
          <w:szCs w:val="18"/>
        </w:rPr>
        <w:t>Wszelkie załączniki wskazane w treści niniejszej umowy stanowią jej integralną część.</w:t>
      </w:r>
    </w:p>
    <w:p w14:paraId="51287B70" w14:textId="093D4557" w:rsidR="00202AD3" w:rsidRPr="00D2163D" w:rsidRDefault="00202AD3" w:rsidP="00202AD3">
      <w:pPr>
        <w:ind w:left="567" w:hanging="567"/>
        <w:jc w:val="both"/>
        <w:rPr>
          <w:rFonts w:ascii="Tahoma" w:hAnsi="Tahoma" w:cs="Tahoma"/>
          <w:sz w:val="18"/>
          <w:szCs w:val="18"/>
        </w:rPr>
      </w:pPr>
      <w:r w:rsidRPr="00D2163D">
        <w:rPr>
          <w:rFonts w:ascii="Tahoma" w:hAnsi="Tahoma" w:cs="Tahoma"/>
          <w:sz w:val="18"/>
          <w:szCs w:val="18"/>
        </w:rPr>
        <w:t xml:space="preserve">3. </w:t>
      </w:r>
      <w:r w:rsidRPr="00D2163D">
        <w:rPr>
          <w:rFonts w:ascii="Tahoma" w:hAnsi="Tahoma" w:cs="Tahoma"/>
          <w:sz w:val="18"/>
          <w:szCs w:val="18"/>
        </w:rPr>
        <w:tab/>
        <w:t>W razie powstania sporu związanego z wykonaniem umowy, strona ma obowiązek wyczerpać drogę postępowania reklamacyjnego, kierując swoje roszczenia do</w:t>
      </w:r>
      <w:r w:rsidR="004131A6">
        <w:rPr>
          <w:rFonts w:ascii="Tahoma" w:hAnsi="Tahoma" w:cs="Tahoma"/>
          <w:sz w:val="18"/>
          <w:szCs w:val="18"/>
        </w:rPr>
        <w:t xml:space="preserve"> </w:t>
      </w:r>
      <w:r w:rsidRPr="00D2163D">
        <w:rPr>
          <w:rFonts w:ascii="Tahoma" w:hAnsi="Tahoma" w:cs="Tahoma"/>
          <w:sz w:val="18"/>
          <w:szCs w:val="18"/>
        </w:rPr>
        <w:t>drugiej strony , która ustosunkuje się na piśmie do roszczeń w terminie 14 dni od daty powiadomienia.</w:t>
      </w:r>
    </w:p>
    <w:p w14:paraId="1914592C" w14:textId="77777777" w:rsidR="00202AD3" w:rsidRPr="00D2163D" w:rsidRDefault="00202AD3" w:rsidP="00202AD3">
      <w:pPr>
        <w:ind w:left="567" w:hanging="567"/>
        <w:jc w:val="both"/>
        <w:rPr>
          <w:rFonts w:ascii="Tahoma" w:hAnsi="Tahoma" w:cs="Tahoma"/>
          <w:sz w:val="18"/>
          <w:szCs w:val="18"/>
        </w:rPr>
      </w:pPr>
      <w:r w:rsidRPr="00D2163D">
        <w:rPr>
          <w:rFonts w:ascii="Tahoma" w:hAnsi="Tahoma" w:cs="Tahoma"/>
          <w:sz w:val="18"/>
          <w:szCs w:val="18"/>
        </w:rPr>
        <w:t xml:space="preserve">4. </w:t>
      </w:r>
      <w:r w:rsidRPr="00D2163D">
        <w:rPr>
          <w:rFonts w:ascii="Tahoma" w:hAnsi="Tahoma" w:cs="Tahoma"/>
          <w:sz w:val="18"/>
          <w:szCs w:val="18"/>
        </w:rPr>
        <w:tab/>
        <w:t>W przypadku niemożności polubownego rozstrzygnięcia sporu w sposób określony w pkt.1 strony oddają go pod rozstrzygnięcie sądu powszechnego w Łodzi, właściwego ze względu na siedzibę Zamawiającego i zgodnie z polskim prawem.</w:t>
      </w:r>
    </w:p>
    <w:p w14:paraId="3CADAC86" w14:textId="2C50871C" w:rsidR="00202AD3" w:rsidRPr="00D2163D" w:rsidRDefault="00202AD3" w:rsidP="00202AD3">
      <w:pPr>
        <w:pStyle w:val="Akapitzlist"/>
        <w:numPr>
          <w:ilvl w:val="0"/>
          <w:numId w:val="100"/>
        </w:numPr>
        <w:tabs>
          <w:tab w:val="clear" w:pos="720"/>
          <w:tab w:val="num" w:pos="567"/>
        </w:tabs>
        <w:ind w:left="567" w:hanging="567"/>
        <w:jc w:val="both"/>
        <w:rPr>
          <w:rFonts w:ascii="Tahoma" w:hAnsi="Tahoma" w:cs="Tahoma"/>
          <w:sz w:val="18"/>
          <w:szCs w:val="18"/>
        </w:rPr>
      </w:pPr>
      <w:r w:rsidRPr="00D2163D">
        <w:rPr>
          <w:rFonts w:ascii="Tahoma" w:hAnsi="Tahoma" w:cs="Tahoma"/>
          <w:iCs/>
          <w:kern w:val="16"/>
          <w:sz w:val="18"/>
          <w:szCs w:val="20"/>
        </w:rPr>
        <w:t xml:space="preserve">W sprawach nieuregulowanych niniejszą umową będą miały zastosowanie przepisy ustawy Prawo Zamówień Publicznych (Dz. U. z </w:t>
      </w:r>
      <w:r w:rsidRPr="00D2163D">
        <w:rPr>
          <w:rFonts w:ascii="Tahoma" w:hAnsi="Tahoma" w:cs="Tahoma"/>
          <w:sz w:val="18"/>
          <w:szCs w:val="20"/>
        </w:rPr>
        <w:t xml:space="preserve">2021 r., poz. 1129, </w:t>
      </w:r>
      <w:proofErr w:type="spellStart"/>
      <w:r w:rsidRPr="00D2163D">
        <w:rPr>
          <w:rFonts w:ascii="Tahoma" w:hAnsi="Tahoma" w:cs="Tahoma"/>
          <w:sz w:val="18"/>
          <w:szCs w:val="20"/>
        </w:rPr>
        <w:t>t.j</w:t>
      </w:r>
      <w:proofErr w:type="spellEnd"/>
      <w:r w:rsidRPr="00D2163D">
        <w:rPr>
          <w:rFonts w:ascii="Tahoma" w:hAnsi="Tahoma" w:cs="Tahoma"/>
          <w:sz w:val="18"/>
          <w:szCs w:val="20"/>
        </w:rPr>
        <w:t>., ze zm.</w:t>
      </w:r>
      <w:r w:rsidRPr="00D2163D">
        <w:rPr>
          <w:rFonts w:ascii="Tahoma" w:hAnsi="Tahoma" w:cs="Tahoma"/>
          <w:iCs/>
          <w:kern w:val="16"/>
          <w:sz w:val="18"/>
          <w:szCs w:val="20"/>
        </w:rPr>
        <w:t xml:space="preserve">), Kodeksu Cywilnego (Dz. U. z 2022 r., poz. 1360 – </w:t>
      </w:r>
      <w:proofErr w:type="spellStart"/>
      <w:r w:rsidRPr="00D2163D">
        <w:rPr>
          <w:rFonts w:ascii="Tahoma" w:hAnsi="Tahoma" w:cs="Tahoma"/>
          <w:iCs/>
          <w:kern w:val="16"/>
          <w:sz w:val="18"/>
          <w:szCs w:val="20"/>
        </w:rPr>
        <w:t>t.j</w:t>
      </w:r>
      <w:proofErr w:type="spellEnd"/>
      <w:r w:rsidRPr="00D2163D">
        <w:rPr>
          <w:rFonts w:ascii="Tahoma" w:hAnsi="Tahoma" w:cs="Tahoma"/>
          <w:iCs/>
          <w:kern w:val="16"/>
          <w:sz w:val="18"/>
          <w:szCs w:val="20"/>
        </w:rPr>
        <w:t xml:space="preserve">. ze </w:t>
      </w:r>
      <w:proofErr w:type="spellStart"/>
      <w:r w:rsidRPr="00D2163D">
        <w:rPr>
          <w:rFonts w:ascii="Tahoma" w:hAnsi="Tahoma" w:cs="Tahoma"/>
          <w:iCs/>
          <w:kern w:val="16"/>
          <w:sz w:val="18"/>
          <w:szCs w:val="20"/>
        </w:rPr>
        <w:t>zm</w:t>
      </w:r>
      <w:proofErr w:type="spellEnd"/>
      <w:r w:rsidRPr="00D2163D">
        <w:rPr>
          <w:rFonts w:ascii="Tahoma" w:hAnsi="Tahoma" w:cs="Tahoma"/>
          <w:iCs/>
          <w:kern w:val="16"/>
          <w:sz w:val="18"/>
          <w:szCs w:val="20"/>
        </w:rPr>
        <w:t xml:space="preserve">), </w:t>
      </w:r>
      <w:r w:rsidRPr="00D2163D">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z  2020r., poz. 1842, </w:t>
      </w:r>
      <w:proofErr w:type="spellStart"/>
      <w:r w:rsidRPr="00D2163D">
        <w:rPr>
          <w:rFonts w:ascii="Tahoma" w:hAnsi="Tahoma" w:cs="Tahoma"/>
          <w:sz w:val="18"/>
          <w:szCs w:val="18"/>
          <w:lang w:eastAsia="zh-CN"/>
        </w:rPr>
        <w:t>t.j</w:t>
      </w:r>
      <w:proofErr w:type="spellEnd"/>
      <w:r w:rsidRPr="00D2163D">
        <w:rPr>
          <w:rFonts w:ascii="Tahoma" w:hAnsi="Tahoma" w:cs="Tahoma"/>
          <w:sz w:val="18"/>
          <w:szCs w:val="18"/>
          <w:lang w:eastAsia="zh-CN"/>
        </w:rPr>
        <w:t xml:space="preserve">. ze zm.) </w:t>
      </w:r>
      <w:r w:rsidRPr="00D2163D">
        <w:rPr>
          <w:rFonts w:ascii="Tahoma" w:hAnsi="Tahoma" w:cs="Tahoma"/>
          <w:sz w:val="18"/>
          <w:szCs w:val="18"/>
        </w:rPr>
        <w:t>oraz postanowienia SWZ postępowania, w wyniku którego rozstrzygnięcia zawarta została  niniejsza umowa.</w:t>
      </w:r>
    </w:p>
    <w:p w14:paraId="6DC06BB7" w14:textId="393D3B54" w:rsidR="00202AD3" w:rsidRPr="00D2163D" w:rsidRDefault="00CF1D6D" w:rsidP="00202AD3">
      <w:pPr>
        <w:jc w:val="center"/>
        <w:rPr>
          <w:rFonts w:ascii="Tahoma" w:hAnsi="Tahoma" w:cs="Tahoma"/>
          <w:iCs/>
          <w:kern w:val="16"/>
          <w:sz w:val="18"/>
          <w:szCs w:val="18"/>
        </w:rPr>
      </w:pPr>
      <w:r w:rsidRPr="00D2163D">
        <w:rPr>
          <w:rFonts w:ascii="Tahoma" w:hAnsi="Tahoma" w:cs="Tahoma"/>
          <w:iCs/>
          <w:kern w:val="16"/>
          <w:sz w:val="18"/>
          <w:szCs w:val="18"/>
        </w:rPr>
        <w:t>§ 14</w:t>
      </w:r>
    </w:p>
    <w:p w14:paraId="09F13FEC" w14:textId="77777777" w:rsidR="00202AD3" w:rsidRPr="00D2163D" w:rsidRDefault="00202AD3" w:rsidP="00202AD3">
      <w:pPr>
        <w:pStyle w:val="Akapitzlist"/>
        <w:numPr>
          <w:ilvl w:val="0"/>
          <w:numId w:val="98"/>
        </w:numPr>
        <w:ind w:left="567" w:hanging="567"/>
        <w:jc w:val="both"/>
        <w:rPr>
          <w:rFonts w:ascii="Tahoma" w:hAnsi="Tahoma" w:cs="Tahoma"/>
          <w:sz w:val="18"/>
          <w:szCs w:val="18"/>
        </w:rPr>
      </w:pPr>
      <w:r w:rsidRPr="00D2163D">
        <w:rPr>
          <w:rFonts w:ascii="Tahoma" w:hAnsi="Tahoma" w:cs="Tahoma"/>
          <w:sz w:val="18"/>
          <w:szCs w:val="18"/>
        </w:rPr>
        <w:t>Umowę sporządza się w dwóch jednobrzmiących egzemplarzach: 1 egzemplarze dla Zamawiającego i 1 egzemplarz dla Wykonawcy.</w:t>
      </w:r>
    </w:p>
    <w:p w14:paraId="072DFEB4" w14:textId="77777777" w:rsidR="00202AD3" w:rsidRPr="00D2163D" w:rsidRDefault="00202AD3" w:rsidP="00202AD3">
      <w:pPr>
        <w:pStyle w:val="Akapitzlist"/>
        <w:numPr>
          <w:ilvl w:val="0"/>
          <w:numId w:val="98"/>
        </w:numPr>
        <w:ind w:left="567" w:hanging="567"/>
        <w:jc w:val="both"/>
        <w:rPr>
          <w:rFonts w:ascii="Tahoma" w:hAnsi="Tahoma" w:cs="Tahoma"/>
          <w:sz w:val="18"/>
          <w:szCs w:val="18"/>
        </w:rPr>
      </w:pPr>
      <w:r w:rsidRPr="00D2163D">
        <w:rPr>
          <w:rFonts w:ascii="Tahoma" w:hAnsi="Tahoma" w:cs="Tahoma"/>
          <w:sz w:val="18"/>
          <w:szCs w:val="18"/>
        </w:rPr>
        <w:t>Załącznikami do umowy są:</w:t>
      </w:r>
    </w:p>
    <w:p w14:paraId="21B93C51" w14:textId="77777777" w:rsidR="00CF1336" w:rsidRPr="00D2163D" w:rsidRDefault="00202AD3" w:rsidP="00CF1336">
      <w:pPr>
        <w:pStyle w:val="Akapitzlist"/>
        <w:numPr>
          <w:ilvl w:val="0"/>
          <w:numId w:val="99"/>
        </w:numPr>
        <w:jc w:val="both"/>
        <w:rPr>
          <w:rFonts w:ascii="Tahoma" w:hAnsi="Tahoma" w:cs="Tahoma"/>
          <w:sz w:val="18"/>
          <w:szCs w:val="18"/>
        </w:rPr>
      </w:pPr>
      <w:r w:rsidRPr="00D2163D">
        <w:rPr>
          <w:rFonts w:ascii="Tahoma" w:eastAsia="Tahoma" w:hAnsi="Tahoma" w:cs="Tahoma"/>
          <w:sz w:val="18"/>
          <w:szCs w:val="18"/>
          <w:lang w:eastAsia="zh-CN"/>
        </w:rPr>
        <w:t>Załącznik nr 1 - Formularz oferty;</w:t>
      </w:r>
    </w:p>
    <w:p w14:paraId="65E18BEF" w14:textId="345F1779" w:rsidR="00CF1336" w:rsidRPr="00D2163D" w:rsidRDefault="00CF1336" w:rsidP="00CF1336">
      <w:pPr>
        <w:pStyle w:val="Akapitzlist"/>
        <w:ind w:left="1287"/>
        <w:jc w:val="both"/>
        <w:rPr>
          <w:rFonts w:ascii="Tahoma" w:hAnsi="Tahoma" w:cs="Tahoma"/>
          <w:sz w:val="18"/>
          <w:szCs w:val="18"/>
        </w:rPr>
      </w:pPr>
      <w:r w:rsidRPr="00D2163D">
        <w:rPr>
          <w:rFonts w:ascii="Tahoma" w:hAnsi="Tahoma" w:cs="Tahoma"/>
          <w:sz w:val="18"/>
          <w:szCs w:val="18"/>
        </w:rPr>
        <w:t>Załącznik nr 1a) do Formularza Oferty- Opis Przedmiotu zamówienia;</w:t>
      </w:r>
    </w:p>
    <w:p w14:paraId="29C8A40D" w14:textId="2CA6DAFD" w:rsidR="00CF1336" w:rsidRPr="00D2163D" w:rsidRDefault="00CF1336" w:rsidP="00CF1336">
      <w:pPr>
        <w:pStyle w:val="Akapitzlist"/>
        <w:ind w:left="1287"/>
        <w:jc w:val="both"/>
        <w:rPr>
          <w:rFonts w:ascii="Tahoma" w:hAnsi="Tahoma" w:cs="Tahoma"/>
          <w:sz w:val="18"/>
          <w:szCs w:val="18"/>
        </w:rPr>
      </w:pPr>
      <w:r w:rsidRPr="00D2163D">
        <w:rPr>
          <w:rFonts w:ascii="Tahoma" w:hAnsi="Tahoma" w:cs="Tahoma"/>
          <w:sz w:val="18"/>
          <w:szCs w:val="18"/>
        </w:rPr>
        <w:t>Załącznik nr 1b) do Formularza Oferty - WARUNKI GWARANCJI I SERWISU;</w:t>
      </w:r>
    </w:p>
    <w:p w14:paraId="3C45D59E" w14:textId="74DC2E89" w:rsidR="002D4105" w:rsidRPr="00DD24B3" w:rsidRDefault="00202AD3" w:rsidP="00DD24B3">
      <w:pPr>
        <w:pStyle w:val="Akapitzlist"/>
        <w:numPr>
          <w:ilvl w:val="0"/>
          <w:numId w:val="99"/>
        </w:numPr>
        <w:jc w:val="both"/>
        <w:rPr>
          <w:rFonts w:ascii="Tahoma" w:hAnsi="Tahoma" w:cs="Tahoma"/>
          <w:b/>
          <w:sz w:val="18"/>
          <w:szCs w:val="18"/>
        </w:rPr>
      </w:pPr>
      <w:r w:rsidRPr="00D2163D">
        <w:rPr>
          <w:rFonts w:ascii="Tahoma" w:eastAsia="Tahoma" w:hAnsi="Tahoma" w:cs="Tahoma"/>
          <w:sz w:val="18"/>
          <w:szCs w:val="18"/>
          <w:lang w:eastAsia="zh-CN"/>
        </w:rPr>
        <w:t xml:space="preserve">Załącznik nr 2 - </w:t>
      </w:r>
      <w:r w:rsidRPr="00D2163D">
        <w:rPr>
          <w:rFonts w:ascii="Tahoma" w:hAnsi="Tahoma" w:cs="Tahoma"/>
          <w:sz w:val="18"/>
          <w:szCs w:val="18"/>
        </w:rPr>
        <w:t>Formularz asortymentowo-cenowy.</w:t>
      </w:r>
    </w:p>
    <w:p w14:paraId="2AA445E7" w14:textId="77777777" w:rsidR="00D74319" w:rsidRDefault="00D74319" w:rsidP="00CF1336">
      <w:pPr>
        <w:spacing w:after="120"/>
        <w:jc w:val="center"/>
        <w:rPr>
          <w:rFonts w:ascii="Tahoma" w:hAnsi="Tahoma" w:cs="Tahoma"/>
          <w:b/>
          <w:sz w:val="18"/>
          <w:szCs w:val="18"/>
        </w:rPr>
      </w:pPr>
    </w:p>
    <w:p w14:paraId="5C89F35E" w14:textId="77777777" w:rsidR="000F4967" w:rsidRDefault="000F4967" w:rsidP="00CF1336">
      <w:pPr>
        <w:spacing w:after="120"/>
        <w:jc w:val="center"/>
        <w:rPr>
          <w:rFonts w:ascii="Tahoma" w:hAnsi="Tahoma" w:cs="Tahoma"/>
          <w:b/>
          <w:sz w:val="18"/>
          <w:szCs w:val="18"/>
        </w:rPr>
      </w:pPr>
    </w:p>
    <w:p w14:paraId="5A760C2B" w14:textId="2A9A804E" w:rsidR="00820DFC" w:rsidRPr="00D2163D" w:rsidRDefault="002D4105" w:rsidP="00CF1336">
      <w:pPr>
        <w:spacing w:after="120"/>
        <w:jc w:val="center"/>
        <w:rPr>
          <w:rFonts w:ascii="Tahoma" w:hAnsi="Tahoma" w:cs="Tahoma"/>
          <w:b/>
          <w:iCs/>
          <w:smallCaps/>
          <w:kern w:val="1"/>
          <w:sz w:val="18"/>
          <w:szCs w:val="18"/>
        </w:rPr>
        <w:sectPr w:rsidR="00820DFC" w:rsidRPr="00D2163D" w:rsidSect="00C41C9B">
          <w:footerReference w:type="default" r:id="rId37"/>
          <w:pgSz w:w="11910" w:h="16840"/>
          <w:pgMar w:top="709" w:right="711" w:bottom="993" w:left="709" w:header="0" w:footer="283" w:gutter="0"/>
          <w:cols w:space="708"/>
          <w:titlePg/>
          <w:docGrid w:linePitch="326"/>
        </w:sectPr>
      </w:pPr>
      <w:r w:rsidRPr="00D2163D">
        <w:rPr>
          <w:rFonts w:ascii="Tahoma" w:hAnsi="Tahoma" w:cs="Tahoma"/>
          <w:b/>
          <w:sz w:val="18"/>
          <w:szCs w:val="18"/>
        </w:rPr>
        <w:t>Wykonawca</w:t>
      </w:r>
      <w:r w:rsidRPr="00D2163D">
        <w:rPr>
          <w:rFonts w:ascii="Tahoma" w:hAnsi="Tahoma" w:cs="Tahoma"/>
          <w:b/>
          <w:sz w:val="18"/>
          <w:szCs w:val="18"/>
        </w:rPr>
        <w:tab/>
      </w:r>
      <w:r w:rsidRPr="00D2163D">
        <w:rPr>
          <w:rFonts w:ascii="Tahoma" w:hAnsi="Tahoma" w:cs="Tahoma"/>
          <w:b/>
          <w:sz w:val="18"/>
          <w:szCs w:val="18"/>
        </w:rPr>
        <w:tab/>
      </w:r>
      <w:r w:rsidRPr="00D2163D">
        <w:rPr>
          <w:rFonts w:ascii="Tahoma" w:hAnsi="Tahoma" w:cs="Tahoma"/>
          <w:b/>
          <w:sz w:val="18"/>
          <w:szCs w:val="18"/>
        </w:rPr>
        <w:tab/>
      </w:r>
      <w:r w:rsidRPr="00D2163D">
        <w:rPr>
          <w:rFonts w:ascii="Tahoma" w:hAnsi="Tahoma" w:cs="Tahoma"/>
          <w:b/>
          <w:sz w:val="18"/>
          <w:szCs w:val="18"/>
        </w:rPr>
        <w:tab/>
      </w:r>
      <w:r w:rsidRPr="00D2163D">
        <w:rPr>
          <w:rFonts w:ascii="Tahoma" w:hAnsi="Tahoma" w:cs="Tahoma"/>
          <w:b/>
          <w:sz w:val="18"/>
          <w:szCs w:val="18"/>
        </w:rPr>
        <w:tab/>
      </w:r>
      <w:r w:rsidRPr="00D2163D">
        <w:rPr>
          <w:rFonts w:ascii="Tahoma" w:hAnsi="Tahoma" w:cs="Tahoma"/>
          <w:b/>
          <w:sz w:val="18"/>
          <w:szCs w:val="18"/>
        </w:rPr>
        <w:tab/>
      </w:r>
      <w:r w:rsidRPr="00D2163D">
        <w:rPr>
          <w:rFonts w:ascii="Tahoma" w:hAnsi="Tahoma" w:cs="Tahoma"/>
          <w:b/>
          <w:sz w:val="18"/>
          <w:szCs w:val="18"/>
        </w:rPr>
        <w:tab/>
        <w:t>Zamawiający</w:t>
      </w:r>
    </w:p>
    <w:p w14:paraId="1356272C" w14:textId="131BBFD1" w:rsidR="007B52C6" w:rsidRPr="00CF1336" w:rsidRDefault="007B52C6" w:rsidP="00CF1336">
      <w:pPr>
        <w:jc w:val="right"/>
        <w:rPr>
          <w:rFonts w:ascii="Tahoma" w:hAnsi="Tahoma" w:cs="Tahoma"/>
          <w:b/>
          <w:sz w:val="18"/>
          <w:szCs w:val="20"/>
        </w:rPr>
      </w:pPr>
      <w:r w:rsidRPr="000C136B">
        <w:rPr>
          <w:rFonts w:ascii="Tahoma" w:hAnsi="Tahoma" w:cs="Tahoma"/>
          <w:b/>
          <w:sz w:val="18"/>
          <w:szCs w:val="20"/>
        </w:rPr>
        <w:lastRenderedPageBreak/>
        <w:t>Załącznik nr 5</w:t>
      </w:r>
      <w:r w:rsidRPr="009539A2">
        <w:rPr>
          <w:rFonts w:ascii="Tahoma" w:hAnsi="Tahoma" w:cs="Tahoma"/>
          <w:b/>
          <w:bCs/>
          <w:sz w:val="18"/>
          <w:szCs w:val="18"/>
        </w:rPr>
        <w:t xml:space="preserve"> </w:t>
      </w:r>
      <w:r w:rsidRPr="009C285D">
        <w:rPr>
          <w:rFonts w:ascii="Tahoma" w:hAnsi="Tahoma" w:cs="Tahoma"/>
          <w:b/>
          <w:bCs/>
          <w:sz w:val="18"/>
          <w:szCs w:val="18"/>
        </w:rPr>
        <w:t xml:space="preserve">do SWZ </w:t>
      </w:r>
    </w:p>
    <w:p w14:paraId="6B297E2D" w14:textId="77777777" w:rsidR="007B52C6" w:rsidRPr="000C136B" w:rsidRDefault="007B52C6" w:rsidP="007B52C6">
      <w:pPr>
        <w:jc w:val="right"/>
        <w:rPr>
          <w:rFonts w:ascii="Tahoma" w:hAnsi="Tahoma" w:cs="Tahoma"/>
          <w:b/>
          <w:sz w:val="18"/>
          <w:szCs w:val="20"/>
        </w:rPr>
      </w:pPr>
    </w:p>
    <w:p w14:paraId="31DA7138" w14:textId="77777777" w:rsidR="007B52C6" w:rsidRPr="000C136B" w:rsidRDefault="007B52C6" w:rsidP="007B52C6">
      <w:pPr>
        <w:ind w:left="5246" w:firstLine="708"/>
        <w:jc w:val="right"/>
        <w:rPr>
          <w:rFonts w:ascii="Tahoma" w:hAnsi="Tahoma" w:cs="Tahoma"/>
          <w:b/>
          <w:sz w:val="18"/>
          <w:szCs w:val="20"/>
        </w:rPr>
      </w:pPr>
    </w:p>
    <w:p w14:paraId="24364856" w14:textId="4385BC13" w:rsidR="007B52C6" w:rsidRPr="000C136B" w:rsidRDefault="007B52C6" w:rsidP="007B52C6">
      <w:pPr>
        <w:jc w:val="right"/>
        <w:rPr>
          <w:rFonts w:ascii="Tahoma" w:hAnsi="Tahoma" w:cs="Tahoma"/>
          <w:sz w:val="18"/>
          <w:szCs w:val="18"/>
        </w:rPr>
      </w:pPr>
      <w:r w:rsidRPr="000C136B">
        <w:rPr>
          <w:rFonts w:ascii="Tahoma" w:hAnsi="Tahoma" w:cs="Tahoma"/>
          <w:sz w:val="18"/>
          <w:szCs w:val="18"/>
        </w:rPr>
        <w:t xml:space="preserve">Numer sprawy </w:t>
      </w:r>
      <w:r>
        <w:rPr>
          <w:rFonts w:ascii="Tahoma" w:hAnsi="Tahoma" w:cs="Tahoma"/>
          <w:b/>
          <w:bCs/>
          <w:kern w:val="1"/>
          <w:sz w:val="18"/>
          <w:szCs w:val="18"/>
        </w:rPr>
        <w:t>87/TP/ZP/D/2022</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14:paraId="5181E0A9" w14:textId="77777777" w:rsidR="007B52C6" w:rsidRPr="000C136B" w:rsidRDefault="007B52C6" w:rsidP="007B52C6">
      <w:pPr>
        <w:rPr>
          <w:rFonts w:ascii="Tahoma" w:hAnsi="Tahoma" w:cs="Tahoma"/>
          <w:sz w:val="18"/>
          <w:szCs w:val="18"/>
        </w:rPr>
      </w:pPr>
    </w:p>
    <w:p w14:paraId="7E948FED" w14:textId="77777777" w:rsidR="007B52C6" w:rsidRPr="000C136B" w:rsidRDefault="007B52C6" w:rsidP="007B52C6">
      <w:pPr>
        <w:rPr>
          <w:rFonts w:ascii="Tahoma" w:hAnsi="Tahoma" w:cs="Tahoma"/>
          <w:sz w:val="18"/>
          <w:szCs w:val="18"/>
        </w:rPr>
      </w:pPr>
    </w:p>
    <w:p w14:paraId="246283D1" w14:textId="77777777" w:rsidR="007B52C6" w:rsidRPr="000C136B" w:rsidRDefault="007B52C6" w:rsidP="007B52C6">
      <w:pPr>
        <w:rPr>
          <w:rFonts w:ascii="Tahoma" w:hAnsi="Tahoma" w:cs="Tahoma"/>
          <w:sz w:val="18"/>
          <w:szCs w:val="18"/>
        </w:rPr>
      </w:pPr>
    </w:p>
    <w:p w14:paraId="7267A132" w14:textId="77777777" w:rsidR="007B52C6" w:rsidRPr="000C136B" w:rsidRDefault="007B52C6" w:rsidP="007B52C6">
      <w:pPr>
        <w:rPr>
          <w:rFonts w:ascii="Tahoma" w:hAnsi="Tahoma" w:cs="Tahoma"/>
          <w:sz w:val="18"/>
          <w:szCs w:val="18"/>
        </w:rPr>
      </w:pPr>
    </w:p>
    <w:p w14:paraId="0C9FE4D1" w14:textId="77777777" w:rsidR="007B52C6" w:rsidRPr="000C136B" w:rsidRDefault="007B52C6" w:rsidP="007B52C6">
      <w:pPr>
        <w:rPr>
          <w:rFonts w:ascii="Tahoma" w:eastAsia="Tahoma" w:hAnsi="Tahoma" w:cs="Tahoma"/>
          <w:i/>
          <w:sz w:val="18"/>
          <w:szCs w:val="18"/>
        </w:rPr>
      </w:pPr>
      <w:r w:rsidRPr="000C136B">
        <w:rPr>
          <w:rFonts w:ascii="Tahoma" w:hAnsi="Tahoma" w:cs="Tahoma"/>
          <w:sz w:val="18"/>
          <w:szCs w:val="18"/>
        </w:rPr>
        <w:t>Nazwa, adres Wykonawcy ...............................................................</w:t>
      </w:r>
    </w:p>
    <w:p w14:paraId="6D19DDE5" w14:textId="77777777" w:rsidR="007B52C6" w:rsidRPr="000C136B" w:rsidRDefault="007B52C6" w:rsidP="007B52C6">
      <w:pPr>
        <w:ind w:left="2832"/>
        <w:rPr>
          <w:rFonts w:ascii="Tahoma" w:hAnsi="Tahoma" w:cs="Tahoma"/>
          <w:i/>
          <w:sz w:val="18"/>
          <w:szCs w:val="18"/>
        </w:rPr>
      </w:pPr>
      <w:r w:rsidRPr="000C136B">
        <w:rPr>
          <w:rFonts w:ascii="Tahoma" w:eastAsia="Tahoma" w:hAnsi="Tahoma" w:cs="Tahoma"/>
          <w:i/>
          <w:sz w:val="18"/>
          <w:szCs w:val="18"/>
        </w:rPr>
        <w:t xml:space="preserve"> </w:t>
      </w:r>
    </w:p>
    <w:p w14:paraId="14628E55" w14:textId="77777777" w:rsidR="007B52C6" w:rsidRPr="000C136B" w:rsidRDefault="007B52C6" w:rsidP="007B52C6">
      <w:pPr>
        <w:ind w:left="2832"/>
        <w:rPr>
          <w:rFonts w:ascii="Tahoma" w:hAnsi="Tahoma" w:cs="Tahoma"/>
          <w:i/>
          <w:sz w:val="18"/>
          <w:szCs w:val="18"/>
        </w:rPr>
      </w:pPr>
    </w:p>
    <w:p w14:paraId="23FB1B56" w14:textId="77777777" w:rsidR="007B52C6" w:rsidRPr="000C136B" w:rsidRDefault="007B52C6" w:rsidP="007B52C6">
      <w:pPr>
        <w:ind w:left="2832"/>
        <w:rPr>
          <w:rFonts w:ascii="Tahoma" w:hAnsi="Tahoma" w:cs="Tahoma"/>
          <w:i/>
          <w:sz w:val="18"/>
          <w:szCs w:val="18"/>
        </w:rPr>
      </w:pPr>
    </w:p>
    <w:p w14:paraId="73547E84" w14:textId="77777777" w:rsidR="007B52C6" w:rsidRPr="000C136B" w:rsidRDefault="007B52C6" w:rsidP="007B52C6">
      <w:pPr>
        <w:ind w:firstLine="390"/>
        <w:jc w:val="center"/>
        <w:rPr>
          <w:rFonts w:ascii="Tahoma" w:hAnsi="Tahoma" w:cs="Tahoma"/>
          <w:b/>
          <w:sz w:val="18"/>
          <w:szCs w:val="18"/>
        </w:rPr>
      </w:pPr>
    </w:p>
    <w:p w14:paraId="0B868AB6" w14:textId="77777777" w:rsidR="007B52C6" w:rsidRPr="000C136B" w:rsidRDefault="007B52C6" w:rsidP="007B52C6">
      <w:pPr>
        <w:ind w:firstLine="390"/>
        <w:jc w:val="center"/>
        <w:rPr>
          <w:rFonts w:ascii="Tahoma" w:hAnsi="Tahoma" w:cs="Tahoma"/>
          <w:b/>
          <w:sz w:val="18"/>
          <w:szCs w:val="18"/>
        </w:rPr>
      </w:pPr>
    </w:p>
    <w:p w14:paraId="43842C3A" w14:textId="77777777" w:rsidR="007B52C6" w:rsidRPr="000C136B" w:rsidRDefault="007B52C6" w:rsidP="007B52C6">
      <w:pPr>
        <w:ind w:firstLine="390"/>
        <w:jc w:val="center"/>
        <w:rPr>
          <w:rFonts w:ascii="Tahoma" w:hAnsi="Tahoma" w:cs="Tahoma"/>
          <w:b/>
          <w:sz w:val="18"/>
          <w:szCs w:val="18"/>
        </w:rPr>
      </w:pPr>
    </w:p>
    <w:p w14:paraId="40A18B2E" w14:textId="77777777" w:rsidR="007B52C6" w:rsidRPr="000C136B" w:rsidRDefault="007B52C6" w:rsidP="007B52C6">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14:paraId="106542F3" w14:textId="77777777" w:rsidR="007B52C6" w:rsidRPr="000C136B" w:rsidRDefault="007B52C6" w:rsidP="007B52C6">
      <w:pPr>
        <w:ind w:firstLine="390"/>
        <w:jc w:val="center"/>
        <w:rPr>
          <w:rFonts w:ascii="Tahoma" w:hAnsi="Tahoma" w:cs="Tahoma"/>
          <w:b/>
          <w:sz w:val="18"/>
          <w:szCs w:val="18"/>
        </w:rPr>
      </w:pPr>
    </w:p>
    <w:p w14:paraId="17C61296" w14:textId="77777777" w:rsidR="007B52C6" w:rsidRPr="000C136B" w:rsidRDefault="007B52C6" w:rsidP="007B52C6">
      <w:pPr>
        <w:ind w:firstLine="390"/>
        <w:jc w:val="both"/>
        <w:rPr>
          <w:rFonts w:ascii="Tahoma" w:hAnsi="Tahoma" w:cs="Tahoma"/>
          <w:b/>
          <w:sz w:val="18"/>
          <w:szCs w:val="18"/>
        </w:rPr>
      </w:pPr>
    </w:p>
    <w:p w14:paraId="24C3C1B6" w14:textId="2BBC1A75" w:rsidR="007B52C6" w:rsidRPr="00D84A37" w:rsidRDefault="007B52C6" w:rsidP="007B52C6">
      <w:pPr>
        <w:spacing w:line="360" w:lineRule="auto"/>
        <w:ind w:firstLine="390"/>
        <w:jc w:val="both"/>
        <w:rPr>
          <w:rFonts w:ascii="Tahoma" w:hAnsi="Tahoma" w:cs="Tahoma"/>
          <w:sz w:val="18"/>
          <w:szCs w:val="18"/>
        </w:rPr>
      </w:pPr>
      <w:r w:rsidRPr="00D84A37">
        <w:rPr>
          <w:rFonts w:ascii="Tahoma" w:hAnsi="Tahoma" w:cs="Tahoma"/>
          <w:sz w:val="18"/>
          <w:szCs w:val="18"/>
        </w:rPr>
        <w:t xml:space="preserve">Przystępując jako Wykonawca do udziału w postępowaniu o udzielenie zamówienia publicznego nr sprawy </w:t>
      </w:r>
      <w:r w:rsidR="00F52843">
        <w:rPr>
          <w:rFonts w:ascii="Tahoma" w:hAnsi="Tahoma" w:cs="Tahoma"/>
          <w:b/>
          <w:sz w:val="18"/>
          <w:szCs w:val="18"/>
        </w:rPr>
        <w:t>87</w:t>
      </w:r>
      <w:r>
        <w:rPr>
          <w:rFonts w:ascii="Tahoma" w:hAnsi="Tahoma" w:cs="Tahoma"/>
          <w:b/>
          <w:sz w:val="18"/>
          <w:szCs w:val="18"/>
        </w:rPr>
        <w:t>/TP/ZP/D/2022</w:t>
      </w:r>
      <w:r w:rsidRPr="00D84A37">
        <w:rPr>
          <w:rFonts w:ascii="Tahoma" w:hAnsi="Tahoma" w:cs="Tahoma"/>
          <w:sz w:val="18"/>
          <w:szCs w:val="18"/>
        </w:rPr>
        <w:t xml:space="preserve"> </w:t>
      </w:r>
      <w:r w:rsidRPr="00D84A37">
        <w:rPr>
          <w:rFonts w:ascii="Tahoma" w:hAnsi="Tahoma" w:cs="Tahoma"/>
          <w:b/>
          <w:bCs/>
          <w:sz w:val="18"/>
          <w:szCs w:val="18"/>
        </w:rPr>
        <w:t xml:space="preserve">- </w:t>
      </w:r>
      <w:r w:rsidRPr="00D84A37">
        <w:rPr>
          <w:rFonts w:ascii="Tahoma" w:hAnsi="Tahoma" w:cs="Tahoma"/>
          <w:bCs/>
          <w:sz w:val="18"/>
          <w:szCs w:val="18"/>
        </w:rPr>
        <w:t xml:space="preserve">po zapoznaniu się z zamieszczoną na stronie internetowej informacją, o której mowa w </w:t>
      </w:r>
      <w:r w:rsidRPr="00D84A37">
        <w:rPr>
          <w:rFonts w:ascii="Tahoma" w:hAnsi="Tahoma" w:cs="Tahoma"/>
          <w:color w:val="000000"/>
          <w:sz w:val="18"/>
          <w:szCs w:val="18"/>
        </w:rPr>
        <w:t xml:space="preserve">art. 108 ust. 1 pkt 5 </w:t>
      </w:r>
      <w:r w:rsidRPr="00D84A37">
        <w:rPr>
          <w:rFonts w:ascii="Tahoma" w:hAnsi="Tahoma" w:cs="Tahoma"/>
          <w:bCs/>
          <w:sz w:val="18"/>
          <w:szCs w:val="18"/>
        </w:rPr>
        <w:t>ustawy PZP,</w:t>
      </w:r>
      <w:r w:rsidRPr="00D84A37">
        <w:rPr>
          <w:rFonts w:ascii="Tahoma" w:hAnsi="Tahoma" w:cs="Tahoma"/>
          <w:b/>
          <w:bCs/>
          <w:sz w:val="18"/>
          <w:szCs w:val="18"/>
        </w:rPr>
        <w:t xml:space="preserve"> </w:t>
      </w:r>
      <w:r>
        <w:rPr>
          <w:rFonts w:ascii="Tahoma" w:hAnsi="Tahoma" w:cs="Tahoma"/>
          <w:sz w:val="18"/>
          <w:szCs w:val="18"/>
        </w:rPr>
        <w:t>niniejszym oświadczamy</w:t>
      </w:r>
      <w:r w:rsidRPr="00D84A37">
        <w:rPr>
          <w:rFonts w:ascii="Tahoma" w:hAnsi="Tahoma" w:cs="Tahoma"/>
          <w:sz w:val="18"/>
          <w:szCs w:val="18"/>
        </w:rPr>
        <w:t>, że:</w:t>
      </w:r>
    </w:p>
    <w:p w14:paraId="04EB25F5" w14:textId="77777777" w:rsidR="007B52C6" w:rsidRPr="000C136B" w:rsidRDefault="007B52C6" w:rsidP="007B52C6">
      <w:pPr>
        <w:spacing w:line="360" w:lineRule="auto"/>
        <w:jc w:val="both"/>
        <w:rPr>
          <w:rFonts w:ascii="Tahoma" w:hAnsi="Tahoma" w:cs="Tahoma"/>
          <w:sz w:val="18"/>
          <w:szCs w:val="18"/>
        </w:rPr>
      </w:pPr>
      <w:r w:rsidRPr="000C136B">
        <w:rPr>
          <w:rFonts w:ascii="Tahoma" w:hAnsi="Tahoma" w:cs="Tahoma"/>
          <w:sz w:val="18"/>
          <w:szCs w:val="18"/>
        </w:rPr>
        <w:t>* 1) nie należymy do żadnej grupy kapitałowej, w rozumieniu ustawy z dnia 16 lutego 2007 r., o ochronie konkurencji i konsumentów (Dz.U. z 202</w:t>
      </w:r>
      <w:r>
        <w:rPr>
          <w:rFonts w:ascii="Tahoma" w:hAnsi="Tahoma" w:cs="Tahoma"/>
          <w:sz w:val="18"/>
          <w:szCs w:val="18"/>
        </w:rPr>
        <w:t>1</w:t>
      </w:r>
      <w:r w:rsidRPr="000C136B">
        <w:rPr>
          <w:rFonts w:ascii="Tahoma" w:hAnsi="Tahoma" w:cs="Tahoma"/>
          <w:sz w:val="18"/>
          <w:szCs w:val="18"/>
        </w:rPr>
        <w:t xml:space="preserve">r., poz. </w:t>
      </w:r>
      <w:r>
        <w:rPr>
          <w:rFonts w:ascii="Tahoma" w:hAnsi="Tahoma" w:cs="Tahoma"/>
          <w:sz w:val="18"/>
          <w:szCs w:val="18"/>
        </w:rPr>
        <w:t>275</w:t>
      </w:r>
      <w:r w:rsidRPr="000C136B">
        <w:rPr>
          <w:rFonts w:ascii="Tahoma" w:hAnsi="Tahoma" w:cs="Tahoma"/>
          <w:sz w:val="18"/>
          <w:szCs w:val="18"/>
        </w:rPr>
        <w:t xml:space="preserve">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zm. .) z innym  Wykonawcą, który złożył odrębną  ofertę w przedmiotowym postępowaniu o udzielenie zamówienia. </w:t>
      </w:r>
    </w:p>
    <w:p w14:paraId="4C1BDC61" w14:textId="77777777" w:rsidR="007B52C6" w:rsidRPr="000C136B" w:rsidRDefault="007B52C6" w:rsidP="007B52C6">
      <w:pPr>
        <w:spacing w:line="360" w:lineRule="auto"/>
        <w:jc w:val="both"/>
        <w:rPr>
          <w:rFonts w:ascii="Tahoma" w:eastAsia="Tahoma" w:hAnsi="Tahoma" w:cs="Tahoma"/>
          <w:sz w:val="18"/>
          <w:szCs w:val="18"/>
        </w:rPr>
      </w:pPr>
      <w:r w:rsidRPr="000C136B">
        <w:rPr>
          <w:rFonts w:ascii="Tahoma" w:hAnsi="Tahoma" w:cs="Tahoma"/>
          <w:sz w:val="18"/>
          <w:szCs w:val="18"/>
        </w:rPr>
        <w:t>* 2) należymy do tej samej grupy kapitałowej w rozumieniu z ustawy dnia 16 lutego 2007 r., o ochronie konkurencji i konsumentów (Dz.U. z 202</w:t>
      </w:r>
      <w:r>
        <w:rPr>
          <w:rFonts w:ascii="Tahoma" w:hAnsi="Tahoma" w:cs="Tahoma"/>
          <w:sz w:val="18"/>
          <w:szCs w:val="18"/>
        </w:rPr>
        <w:t>1</w:t>
      </w:r>
      <w:r w:rsidRPr="000C136B">
        <w:rPr>
          <w:rFonts w:ascii="Tahoma" w:hAnsi="Tahoma" w:cs="Tahoma"/>
          <w:sz w:val="18"/>
          <w:szCs w:val="18"/>
        </w:rPr>
        <w:t xml:space="preserve">r., poz. </w:t>
      </w:r>
      <w:r>
        <w:rPr>
          <w:rFonts w:ascii="Tahoma" w:hAnsi="Tahoma" w:cs="Tahoma"/>
          <w:sz w:val="18"/>
          <w:szCs w:val="18"/>
        </w:rPr>
        <w:t>275</w:t>
      </w:r>
      <w:r w:rsidRPr="000C136B">
        <w:rPr>
          <w:rFonts w:ascii="Tahoma" w:hAnsi="Tahoma" w:cs="Tahoma"/>
          <w:sz w:val="18"/>
          <w:szCs w:val="18"/>
        </w:rPr>
        <w:t xml:space="preserve"> </w:t>
      </w:r>
      <w:proofErr w:type="spellStart"/>
      <w:r w:rsidRPr="000C136B">
        <w:rPr>
          <w:rFonts w:ascii="Tahoma" w:hAnsi="Tahoma" w:cs="Tahoma"/>
          <w:sz w:val="18"/>
          <w:szCs w:val="18"/>
        </w:rPr>
        <w:t>t.j</w:t>
      </w:r>
      <w:proofErr w:type="spellEnd"/>
      <w:r w:rsidRPr="000C136B">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63E24DCD" w14:textId="77777777" w:rsidR="007B52C6" w:rsidRPr="000C136B" w:rsidRDefault="007B52C6" w:rsidP="007B52C6">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7BCFA622" w14:textId="77777777" w:rsidR="007B52C6" w:rsidRPr="000C136B" w:rsidRDefault="007B52C6" w:rsidP="007B52C6">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68255F6F" w14:textId="77777777" w:rsidR="007B52C6" w:rsidRPr="000C136B" w:rsidRDefault="007B52C6" w:rsidP="007B52C6">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7CCB138A" w14:textId="77777777" w:rsidR="007B52C6" w:rsidRPr="000C136B" w:rsidRDefault="007B52C6" w:rsidP="007B52C6">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15B99CC2" w14:textId="77777777" w:rsidR="007B52C6" w:rsidRPr="000C136B" w:rsidRDefault="007B52C6" w:rsidP="007B52C6">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0CBF6944" w14:textId="77777777" w:rsidR="007B52C6" w:rsidRPr="000C136B" w:rsidRDefault="007B52C6" w:rsidP="007B52C6">
      <w:pPr>
        <w:spacing w:line="360" w:lineRule="auto"/>
        <w:ind w:firstLine="390"/>
        <w:jc w:val="both"/>
        <w:rPr>
          <w:rFonts w:ascii="Tahoma" w:hAnsi="Tahoma" w:cs="Tahoma"/>
          <w:sz w:val="18"/>
          <w:szCs w:val="18"/>
        </w:rPr>
      </w:pPr>
    </w:p>
    <w:p w14:paraId="2635FE51" w14:textId="77777777" w:rsidR="007B52C6" w:rsidRPr="000C136B" w:rsidRDefault="007B52C6" w:rsidP="007B52C6">
      <w:pPr>
        <w:rPr>
          <w:rFonts w:ascii="Tahoma" w:hAnsi="Tahoma" w:cs="Tahoma"/>
          <w:sz w:val="18"/>
          <w:szCs w:val="18"/>
        </w:rPr>
      </w:pPr>
    </w:p>
    <w:p w14:paraId="006A2E24" w14:textId="77777777" w:rsidR="007B52C6" w:rsidRPr="000C136B" w:rsidRDefault="007B52C6" w:rsidP="007B52C6">
      <w:pPr>
        <w:rPr>
          <w:rFonts w:ascii="Tahoma" w:hAnsi="Tahoma" w:cs="Tahoma"/>
          <w:sz w:val="18"/>
          <w:szCs w:val="18"/>
        </w:rPr>
      </w:pPr>
    </w:p>
    <w:p w14:paraId="0478BDD9" w14:textId="77777777" w:rsidR="007B52C6" w:rsidRPr="000C136B" w:rsidRDefault="007B52C6" w:rsidP="007B52C6">
      <w:pPr>
        <w:rPr>
          <w:rFonts w:ascii="Tahoma" w:hAnsi="Tahoma" w:cs="Tahoma"/>
          <w:sz w:val="18"/>
          <w:szCs w:val="18"/>
        </w:rPr>
      </w:pPr>
    </w:p>
    <w:p w14:paraId="2717EC1A" w14:textId="77777777" w:rsidR="007B52C6" w:rsidRPr="000C136B" w:rsidRDefault="007B52C6" w:rsidP="007B52C6">
      <w:pPr>
        <w:rPr>
          <w:rFonts w:ascii="Tahoma" w:hAnsi="Tahoma" w:cs="Tahoma"/>
          <w:sz w:val="18"/>
          <w:szCs w:val="18"/>
        </w:rPr>
      </w:pPr>
    </w:p>
    <w:p w14:paraId="5BC95E3E" w14:textId="77777777" w:rsidR="007B52C6" w:rsidRPr="000C136B" w:rsidRDefault="007B52C6" w:rsidP="007B52C6">
      <w:pPr>
        <w:rPr>
          <w:rFonts w:ascii="Tahoma" w:hAnsi="Tahoma" w:cs="Tahoma"/>
          <w:sz w:val="18"/>
          <w:szCs w:val="18"/>
        </w:rPr>
      </w:pPr>
    </w:p>
    <w:p w14:paraId="5731654C" w14:textId="77777777" w:rsidR="007B52C6" w:rsidRPr="000C136B" w:rsidRDefault="007B52C6" w:rsidP="007B52C6">
      <w:pPr>
        <w:jc w:val="right"/>
        <w:rPr>
          <w:rFonts w:ascii="Tahoma" w:hAnsi="Tahoma" w:cs="Tahoma"/>
          <w:b/>
          <w:sz w:val="18"/>
          <w:szCs w:val="18"/>
        </w:rPr>
      </w:pPr>
    </w:p>
    <w:p w14:paraId="1D080501" w14:textId="77777777" w:rsidR="007B52C6" w:rsidRPr="000C136B" w:rsidRDefault="007B52C6" w:rsidP="007B52C6">
      <w:pPr>
        <w:jc w:val="right"/>
        <w:rPr>
          <w:rFonts w:ascii="Tahoma" w:hAnsi="Tahoma" w:cs="Tahoma"/>
          <w:b/>
          <w:sz w:val="18"/>
          <w:szCs w:val="18"/>
        </w:rPr>
      </w:pPr>
    </w:p>
    <w:p w14:paraId="57B4BC85" w14:textId="77777777" w:rsidR="007B52C6" w:rsidRPr="000C136B" w:rsidRDefault="007B52C6" w:rsidP="007B52C6">
      <w:pPr>
        <w:jc w:val="right"/>
        <w:rPr>
          <w:rFonts w:ascii="Tahoma" w:hAnsi="Tahoma" w:cs="Tahoma"/>
          <w:b/>
          <w:sz w:val="18"/>
          <w:szCs w:val="18"/>
        </w:rPr>
      </w:pPr>
    </w:p>
    <w:p w14:paraId="4BB12D42" w14:textId="77777777" w:rsidR="007B52C6" w:rsidRPr="000C136B" w:rsidRDefault="007B52C6" w:rsidP="007B52C6">
      <w:pPr>
        <w:rPr>
          <w:rFonts w:ascii="Tahoma" w:eastAsia="Tahoma" w:hAnsi="Tahoma" w:cs="Tahoma"/>
          <w:kern w:val="1"/>
          <w:sz w:val="18"/>
          <w:szCs w:val="18"/>
        </w:rPr>
      </w:pPr>
      <w:r w:rsidRPr="000C136B">
        <w:rPr>
          <w:rFonts w:ascii="Tahoma" w:hAnsi="Tahoma" w:cs="Tahoma"/>
          <w:b/>
          <w:sz w:val="18"/>
          <w:szCs w:val="18"/>
        </w:rPr>
        <w:tab/>
      </w:r>
    </w:p>
    <w:p w14:paraId="672208E0" w14:textId="77777777" w:rsidR="007B52C6" w:rsidRPr="000C136B" w:rsidRDefault="007B52C6" w:rsidP="007B52C6">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14:paraId="1FBB79A8" w14:textId="77777777" w:rsidR="007B52C6" w:rsidRPr="000C136B" w:rsidRDefault="007B52C6" w:rsidP="007B52C6">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14:paraId="7636D44E" w14:textId="77777777" w:rsidR="007B52C6" w:rsidRPr="000C136B" w:rsidRDefault="007B52C6" w:rsidP="007B52C6">
      <w:pPr>
        <w:rPr>
          <w:rFonts w:ascii="Tahoma" w:hAnsi="Tahoma" w:cs="Tahoma"/>
          <w:sz w:val="18"/>
          <w:szCs w:val="18"/>
        </w:rPr>
      </w:pPr>
    </w:p>
    <w:p w14:paraId="307BAFF8" w14:textId="77777777" w:rsidR="007B52C6" w:rsidRPr="000C136B" w:rsidRDefault="007B52C6" w:rsidP="007B52C6">
      <w:pPr>
        <w:rPr>
          <w:rFonts w:ascii="Tahoma" w:hAnsi="Tahoma" w:cs="Tahoma"/>
          <w:sz w:val="18"/>
          <w:szCs w:val="18"/>
        </w:rPr>
      </w:pPr>
    </w:p>
    <w:p w14:paraId="141A8BD9" w14:textId="77777777" w:rsidR="007B52C6" w:rsidRPr="000C136B" w:rsidRDefault="007B52C6" w:rsidP="007B52C6">
      <w:pPr>
        <w:rPr>
          <w:rFonts w:ascii="Tahoma" w:hAnsi="Tahoma" w:cs="Tahoma"/>
          <w:sz w:val="18"/>
          <w:szCs w:val="18"/>
        </w:rPr>
      </w:pPr>
    </w:p>
    <w:p w14:paraId="5973B3A3" w14:textId="77777777" w:rsidR="007B52C6" w:rsidRPr="000C136B" w:rsidRDefault="007B52C6" w:rsidP="007B52C6">
      <w:pPr>
        <w:rPr>
          <w:rFonts w:ascii="Tahoma" w:hAnsi="Tahoma" w:cs="Tahoma"/>
          <w:sz w:val="18"/>
          <w:szCs w:val="18"/>
        </w:rPr>
      </w:pPr>
    </w:p>
    <w:p w14:paraId="46BF49B5" w14:textId="77777777" w:rsidR="007B52C6" w:rsidRPr="000C136B" w:rsidRDefault="007B52C6" w:rsidP="007B52C6">
      <w:pPr>
        <w:rPr>
          <w:rFonts w:ascii="Tahoma" w:hAnsi="Tahoma" w:cs="Tahoma"/>
          <w:sz w:val="18"/>
          <w:szCs w:val="18"/>
        </w:rPr>
      </w:pPr>
    </w:p>
    <w:p w14:paraId="337B8843" w14:textId="77777777" w:rsidR="007B52C6" w:rsidRPr="000C136B" w:rsidRDefault="007B52C6" w:rsidP="007B52C6">
      <w:pPr>
        <w:rPr>
          <w:rFonts w:ascii="Tahoma" w:hAnsi="Tahoma" w:cs="Tahoma"/>
          <w:sz w:val="18"/>
          <w:szCs w:val="18"/>
        </w:rPr>
      </w:pPr>
    </w:p>
    <w:p w14:paraId="25272E36" w14:textId="77777777" w:rsidR="007B52C6" w:rsidRPr="000C136B" w:rsidRDefault="007B52C6" w:rsidP="007B52C6">
      <w:pPr>
        <w:rPr>
          <w:rFonts w:ascii="Tahoma" w:hAnsi="Tahoma" w:cs="Tahoma"/>
          <w:sz w:val="18"/>
          <w:szCs w:val="18"/>
        </w:rPr>
      </w:pPr>
    </w:p>
    <w:p w14:paraId="6B24861C" w14:textId="77777777" w:rsidR="007B52C6" w:rsidRPr="000C136B" w:rsidRDefault="007B52C6" w:rsidP="007B52C6">
      <w:pPr>
        <w:rPr>
          <w:rFonts w:ascii="Tahoma" w:hAnsi="Tahoma" w:cs="Tahoma"/>
          <w:sz w:val="18"/>
          <w:szCs w:val="18"/>
          <w:u w:val="single"/>
        </w:rPr>
      </w:pPr>
      <w:r w:rsidRPr="000C136B">
        <w:rPr>
          <w:rFonts w:ascii="Tahoma" w:hAnsi="Tahoma" w:cs="Tahoma"/>
          <w:kern w:val="1"/>
          <w:sz w:val="18"/>
          <w:szCs w:val="18"/>
        </w:rPr>
        <w:t>*niepotrzebne skreślić</w:t>
      </w:r>
    </w:p>
    <w:p w14:paraId="7339DEB9" w14:textId="77777777" w:rsidR="007B52C6" w:rsidRPr="000C136B" w:rsidRDefault="007B52C6" w:rsidP="007B52C6">
      <w:pPr>
        <w:rPr>
          <w:rFonts w:ascii="Tahoma" w:hAnsi="Tahoma" w:cs="Tahoma"/>
          <w:bCs/>
          <w:iCs/>
          <w:sz w:val="18"/>
          <w:szCs w:val="18"/>
        </w:rPr>
      </w:pPr>
    </w:p>
    <w:p w14:paraId="0E225778" w14:textId="77777777" w:rsidR="007B52C6" w:rsidRPr="000C136B" w:rsidRDefault="007B52C6" w:rsidP="007B52C6">
      <w:pPr>
        <w:jc w:val="both"/>
        <w:rPr>
          <w:rFonts w:ascii="Tahoma" w:hAnsi="Tahoma" w:cs="Tahoma"/>
          <w:bCs/>
          <w:iCs/>
          <w:sz w:val="18"/>
          <w:szCs w:val="18"/>
        </w:rPr>
      </w:pPr>
      <w:r w:rsidRPr="000C136B">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6825E99" w14:textId="77777777" w:rsidR="007B52C6" w:rsidRDefault="007B52C6" w:rsidP="007B52C6">
      <w:pPr>
        <w:rPr>
          <w:rFonts w:ascii="Tahoma" w:hAnsi="Tahoma" w:cs="Tahoma"/>
          <w:kern w:val="1"/>
          <w:sz w:val="18"/>
          <w:szCs w:val="18"/>
        </w:rPr>
      </w:pP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A558F9">
        <w:rPr>
          <w:rFonts w:ascii="Tahoma" w:hAnsi="Tahoma" w:cs="Tahoma"/>
          <w:i/>
          <w:kern w:val="1"/>
          <w:sz w:val="18"/>
          <w:szCs w:val="18"/>
        </w:rPr>
        <w:tab/>
      </w:r>
      <w:r w:rsidRPr="00A558F9">
        <w:rPr>
          <w:rFonts w:ascii="Tahoma" w:hAnsi="Tahoma" w:cs="Tahoma"/>
          <w:i/>
          <w:kern w:val="1"/>
          <w:sz w:val="18"/>
          <w:szCs w:val="18"/>
        </w:rPr>
        <w:tab/>
      </w:r>
      <w:r w:rsidRPr="00A558F9">
        <w:rPr>
          <w:rFonts w:ascii="Tahoma" w:hAnsi="Tahoma" w:cs="Tahoma"/>
          <w:kern w:val="1"/>
          <w:sz w:val="18"/>
          <w:szCs w:val="18"/>
        </w:rPr>
        <w:tab/>
      </w:r>
    </w:p>
    <w:p w14:paraId="627402C6" w14:textId="77777777" w:rsidR="007B52C6" w:rsidRDefault="007B52C6" w:rsidP="007B52C6">
      <w:pPr>
        <w:rPr>
          <w:rFonts w:ascii="Tahoma" w:hAnsi="Tahoma" w:cs="Tahoma"/>
          <w:b/>
          <w:kern w:val="1"/>
          <w:sz w:val="18"/>
          <w:szCs w:val="18"/>
        </w:rPr>
      </w:pPr>
      <w:r w:rsidRPr="00F61D47">
        <w:rPr>
          <w:rFonts w:ascii="Tahoma" w:hAnsi="Tahoma" w:cs="Tahoma"/>
          <w:sz w:val="18"/>
          <w:szCs w:val="18"/>
          <w:highlight w:val="yellow"/>
        </w:rPr>
        <w:t xml:space="preserve">UWAGA. Niniejsze oświadczenie Wykonawca będzie zobowiązany </w:t>
      </w:r>
      <w:r w:rsidRPr="00F61D47">
        <w:rPr>
          <w:rFonts w:ascii="Tahoma" w:hAnsi="Tahoma" w:cs="Tahoma"/>
          <w:b/>
          <w:sz w:val="18"/>
          <w:szCs w:val="18"/>
          <w:highlight w:val="yellow"/>
        </w:rPr>
        <w:t>do złożenia na wezwanie Zamawiającego</w:t>
      </w:r>
      <w:r w:rsidRPr="00F61D47">
        <w:rPr>
          <w:rFonts w:ascii="Tahoma" w:hAnsi="Tahoma" w:cs="Tahoma"/>
          <w:sz w:val="18"/>
          <w:szCs w:val="18"/>
          <w:highlight w:val="yellow"/>
        </w:rPr>
        <w:t xml:space="preserve">, o którym mowa w Rozdziale VI ust. 3 pkt. 1. SWZ, a </w:t>
      </w:r>
      <w:r w:rsidRPr="00F61D47">
        <w:rPr>
          <w:rFonts w:ascii="Tahoma" w:hAnsi="Tahoma" w:cs="Tahoma"/>
          <w:b/>
          <w:sz w:val="18"/>
          <w:szCs w:val="18"/>
          <w:highlight w:val="yellow"/>
        </w:rPr>
        <w:t>nie wraz z ofertą</w:t>
      </w:r>
      <w:r w:rsidRPr="00F61D47">
        <w:rPr>
          <w:rFonts w:ascii="Tahoma" w:hAnsi="Tahoma" w:cs="Tahoma"/>
          <w:sz w:val="18"/>
          <w:szCs w:val="18"/>
          <w:highlight w:val="yellow"/>
        </w:rPr>
        <w:t>.</w:t>
      </w:r>
      <w:r>
        <w:rPr>
          <w:rFonts w:ascii="Tahoma" w:hAnsi="Tahoma" w:cs="Tahoma"/>
          <w:b/>
          <w:kern w:val="1"/>
          <w:sz w:val="18"/>
          <w:szCs w:val="18"/>
        </w:rPr>
        <w:br w:type="page"/>
      </w:r>
    </w:p>
    <w:p w14:paraId="179B550D" w14:textId="77777777" w:rsidR="007B52C6" w:rsidRDefault="007B52C6" w:rsidP="007B52C6">
      <w:pPr>
        <w:jc w:val="right"/>
        <w:rPr>
          <w:rFonts w:ascii="Tahoma" w:hAnsi="Tahoma" w:cs="Tahoma"/>
          <w:b/>
          <w:bCs/>
          <w:sz w:val="18"/>
          <w:szCs w:val="18"/>
        </w:rPr>
      </w:pPr>
      <w:r w:rsidRPr="00A558F9">
        <w:rPr>
          <w:rFonts w:ascii="Tahoma" w:hAnsi="Tahoma" w:cs="Tahoma"/>
          <w:b/>
          <w:kern w:val="1"/>
          <w:sz w:val="18"/>
          <w:szCs w:val="18"/>
        </w:rPr>
        <w:lastRenderedPageBreak/>
        <w:t>Załącznik nr 6</w:t>
      </w:r>
      <w:r w:rsidRPr="005D1D05">
        <w:rPr>
          <w:rFonts w:ascii="Tahoma" w:hAnsi="Tahoma" w:cs="Tahoma"/>
          <w:b/>
          <w:bCs/>
          <w:sz w:val="18"/>
          <w:szCs w:val="18"/>
        </w:rPr>
        <w:t xml:space="preserve"> </w:t>
      </w:r>
      <w:r w:rsidRPr="009C285D">
        <w:rPr>
          <w:rFonts w:ascii="Tahoma" w:hAnsi="Tahoma" w:cs="Tahoma"/>
          <w:b/>
          <w:bCs/>
          <w:sz w:val="18"/>
          <w:szCs w:val="18"/>
        </w:rPr>
        <w:t xml:space="preserve">do SWZ </w:t>
      </w:r>
    </w:p>
    <w:p w14:paraId="3D1A9583" w14:textId="77777777" w:rsidR="007B52C6" w:rsidRPr="00A558F9" w:rsidRDefault="007B52C6" w:rsidP="007B52C6">
      <w:pPr>
        <w:jc w:val="right"/>
        <w:rPr>
          <w:rFonts w:ascii="Tahoma" w:hAnsi="Tahoma" w:cs="Tahoma"/>
          <w:b/>
          <w:kern w:val="1"/>
          <w:sz w:val="18"/>
          <w:szCs w:val="18"/>
        </w:rPr>
      </w:pPr>
    </w:p>
    <w:p w14:paraId="3FE68880" w14:textId="7B0F8C55" w:rsidR="007B52C6" w:rsidRPr="00A558F9" w:rsidRDefault="007B52C6" w:rsidP="007B52C6">
      <w:pPr>
        <w:rPr>
          <w:rFonts w:ascii="Tahoma" w:hAnsi="Tahoma" w:cs="Tahoma"/>
          <w:sz w:val="18"/>
          <w:szCs w:val="18"/>
        </w:rPr>
      </w:pPr>
      <w:r w:rsidRPr="00A558F9">
        <w:rPr>
          <w:rFonts w:ascii="Tahoma" w:hAnsi="Tahoma" w:cs="Tahoma"/>
          <w:sz w:val="18"/>
          <w:szCs w:val="18"/>
        </w:rPr>
        <w:t xml:space="preserve">Numer sprawy </w:t>
      </w:r>
      <w:r w:rsidR="00F52843">
        <w:rPr>
          <w:rFonts w:ascii="Tahoma" w:hAnsi="Tahoma" w:cs="Tahoma"/>
          <w:b/>
          <w:sz w:val="18"/>
          <w:szCs w:val="18"/>
        </w:rPr>
        <w:t>87</w:t>
      </w:r>
      <w:r>
        <w:rPr>
          <w:rFonts w:ascii="Tahoma" w:hAnsi="Tahoma" w:cs="Tahoma"/>
          <w:b/>
          <w:sz w:val="18"/>
          <w:szCs w:val="18"/>
        </w:rPr>
        <w:t>/TP/ZP/D/2022</w:t>
      </w:r>
    </w:p>
    <w:p w14:paraId="0A0F5C09" w14:textId="77777777" w:rsidR="007B52C6" w:rsidRPr="00A558F9" w:rsidRDefault="007B52C6" w:rsidP="007B52C6">
      <w:pPr>
        <w:rPr>
          <w:rFonts w:ascii="Tahoma" w:hAnsi="Tahoma" w:cs="Tahoma"/>
          <w:sz w:val="18"/>
          <w:szCs w:val="18"/>
        </w:rPr>
      </w:pPr>
    </w:p>
    <w:p w14:paraId="0A4A8E54" w14:textId="77777777" w:rsidR="007B52C6" w:rsidRPr="00A558F9" w:rsidRDefault="007B52C6" w:rsidP="007B52C6">
      <w:pPr>
        <w:rPr>
          <w:rFonts w:ascii="Tahoma" w:hAnsi="Tahoma" w:cs="Tahoma"/>
          <w:sz w:val="18"/>
          <w:szCs w:val="18"/>
        </w:rPr>
      </w:pPr>
    </w:p>
    <w:p w14:paraId="6942E3CF" w14:textId="77777777" w:rsidR="007B52C6" w:rsidRPr="00A558F9" w:rsidRDefault="007B52C6" w:rsidP="007B52C6">
      <w:pPr>
        <w:rPr>
          <w:rFonts w:ascii="Tahoma" w:hAnsi="Tahoma" w:cs="Tahoma"/>
          <w:sz w:val="18"/>
          <w:szCs w:val="18"/>
        </w:rPr>
      </w:pPr>
    </w:p>
    <w:p w14:paraId="462A7E59" w14:textId="77777777" w:rsidR="007B52C6" w:rsidRPr="00A558F9" w:rsidRDefault="007B52C6" w:rsidP="007B52C6">
      <w:pPr>
        <w:rPr>
          <w:rFonts w:ascii="Tahoma" w:hAnsi="Tahoma" w:cs="Tahoma"/>
          <w:sz w:val="18"/>
          <w:szCs w:val="18"/>
        </w:rPr>
      </w:pPr>
    </w:p>
    <w:p w14:paraId="673E09BA" w14:textId="77777777" w:rsidR="007B52C6" w:rsidRPr="005D52C9" w:rsidRDefault="007B52C6" w:rsidP="007B52C6">
      <w:pPr>
        <w:spacing w:line="360" w:lineRule="auto"/>
        <w:rPr>
          <w:rFonts w:ascii="Tahoma" w:hAnsi="Tahoma" w:cs="Tahoma"/>
          <w:b/>
          <w:bCs/>
          <w:sz w:val="18"/>
          <w:szCs w:val="18"/>
        </w:rPr>
      </w:pPr>
      <w:r w:rsidRPr="005D52C9">
        <w:rPr>
          <w:rFonts w:ascii="Tahoma" w:hAnsi="Tahoma" w:cs="Tahoma"/>
          <w:sz w:val="18"/>
          <w:szCs w:val="18"/>
        </w:rPr>
        <w:t>Data ..........................</w:t>
      </w:r>
    </w:p>
    <w:p w14:paraId="520805E7" w14:textId="77777777" w:rsidR="007B52C6" w:rsidRPr="005D52C9" w:rsidRDefault="007B52C6" w:rsidP="007B52C6">
      <w:pPr>
        <w:tabs>
          <w:tab w:val="left" w:pos="284"/>
        </w:tabs>
        <w:spacing w:line="360" w:lineRule="auto"/>
        <w:rPr>
          <w:rFonts w:ascii="Tahoma" w:hAnsi="Tahoma" w:cs="Tahoma"/>
          <w:sz w:val="18"/>
          <w:szCs w:val="18"/>
        </w:rPr>
      </w:pPr>
      <w:r w:rsidRPr="005D52C9">
        <w:rPr>
          <w:rFonts w:ascii="Tahoma" w:hAnsi="Tahoma" w:cs="Tahoma"/>
          <w:sz w:val="18"/>
          <w:szCs w:val="18"/>
        </w:rPr>
        <w:t>Nazwa Wykonawcy ................................................................</w:t>
      </w:r>
    </w:p>
    <w:p w14:paraId="18D746E3" w14:textId="77777777" w:rsidR="007B52C6" w:rsidRPr="005D52C9" w:rsidRDefault="007B52C6" w:rsidP="007B52C6">
      <w:pPr>
        <w:rPr>
          <w:rFonts w:ascii="Tahoma" w:hAnsi="Tahoma" w:cs="Tahoma"/>
          <w:sz w:val="18"/>
          <w:szCs w:val="18"/>
        </w:rPr>
      </w:pPr>
      <w:r w:rsidRPr="005D52C9">
        <w:rPr>
          <w:rFonts w:ascii="Tahoma" w:hAnsi="Tahoma" w:cs="Tahoma"/>
          <w:sz w:val="18"/>
          <w:szCs w:val="18"/>
        </w:rPr>
        <w:t>Adres Wykonawcy ...............................................................</w:t>
      </w:r>
    </w:p>
    <w:p w14:paraId="15C72F62" w14:textId="77777777" w:rsidR="007B52C6" w:rsidRPr="005D52C9" w:rsidRDefault="007B52C6" w:rsidP="007B52C6">
      <w:pPr>
        <w:ind w:left="2832"/>
        <w:rPr>
          <w:rFonts w:ascii="Tahoma" w:hAnsi="Tahoma" w:cs="Tahoma"/>
          <w:i/>
          <w:sz w:val="18"/>
          <w:szCs w:val="18"/>
        </w:rPr>
      </w:pPr>
    </w:p>
    <w:p w14:paraId="15718FEE" w14:textId="77777777" w:rsidR="007B52C6" w:rsidRPr="005D52C9" w:rsidRDefault="007B52C6" w:rsidP="007B52C6">
      <w:pPr>
        <w:ind w:left="2832"/>
        <w:rPr>
          <w:rFonts w:ascii="Tahoma" w:hAnsi="Tahoma" w:cs="Tahoma"/>
          <w:i/>
          <w:sz w:val="18"/>
          <w:szCs w:val="18"/>
        </w:rPr>
      </w:pPr>
    </w:p>
    <w:p w14:paraId="40AB6252" w14:textId="77777777" w:rsidR="007B52C6" w:rsidRPr="005D52C9" w:rsidRDefault="007B52C6" w:rsidP="007B52C6">
      <w:pPr>
        <w:ind w:firstLine="390"/>
        <w:jc w:val="center"/>
        <w:rPr>
          <w:rFonts w:ascii="Tahoma" w:hAnsi="Tahoma" w:cs="Tahoma"/>
          <w:b/>
          <w:sz w:val="18"/>
          <w:szCs w:val="18"/>
        </w:rPr>
      </w:pPr>
    </w:p>
    <w:p w14:paraId="09E7BADC" w14:textId="77777777" w:rsidR="007B52C6" w:rsidRPr="005D52C9" w:rsidRDefault="007B52C6" w:rsidP="007B52C6">
      <w:pPr>
        <w:ind w:firstLine="390"/>
        <w:jc w:val="center"/>
        <w:rPr>
          <w:rFonts w:ascii="Tahoma" w:hAnsi="Tahoma" w:cs="Tahoma"/>
          <w:b/>
          <w:sz w:val="18"/>
          <w:szCs w:val="18"/>
        </w:rPr>
      </w:pPr>
    </w:p>
    <w:p w14:paraId="19F83FF3" w14:textId="77777777" w:rsidR="007B52C6" w:rsidRPr="005D52C9" w:rsidRDefault="007B52C6" w:rsidP="007B52C6">
      <w:pPr>
        <w:ind w:firstLine="390"/>
        <w:jc w:val="center"/>
        <w:rPr>
          <w:rFonts w:ascii="Tahoma" w:hAnsi="Tahoma" w:cs="Tahoma"/>
          <w:b/>
          <w:sz w:val="18"/>
          <w:szCs w:val="18"/>
        </w:rPr>
      </w:pPr>
    </w:p>
    <w:p w14:paraId="63B9FF54" w14:textId="77777777" w:rsidR="007B52C6" w:rsidRPr="005D52C9" w:rsidRDefault="007B52C6" w:rsidP="007B52C6">
      <w:pPr>
        <w:tabs>
          <w:tab w:val="left" w:pos="3686"/>
        </w:tabs>
        <w:jc w:val="center"/>
        <w:rPr>
          <w:rFonts w:ascii="Tahoma" w:hAnsi="Tahoma" w:cs="Tahoma"/>
          <w:b/>
          <w:sz w:val="18"/>
          <w:szCs w:val="18"/>
        </w:rPr>
      </w:pPr>
      <w:r w:rsidRPr="005D52C9">
        <w:rPr>
          <w:rFonts w:ascii="Tahoma" w:hAnsi="Tahoma" w:cs="Tahoma"/>
          <w:b/>
          <w:sz w:val="18"/>
          <w:szCs w:val="18"/>
        </w:rPr>
        <w:t>OŚWIADCZENIE WYKONAWCY/ WYKONAWCY WSPÓLNIE UBIEGAJĄCEGO SIĘ O UDZIELENIE ZAMÓWIENIA</w:t>
      </w:r>
    </w:p>
    <w:p w14:paraId="7185203D" w14:textId="77777777" w:rsidR="007B52C6" w:rsidRPr="005D52C9" w:rsidRDefault="007B52C6" w:rsidP="007B52C6">
      <w:pPr>
        <w:tabs>
          <w:tab w:val="left" w:pos="3686"/>
        </w:tabs>
        <w:jc w:val="center"/>
        <w:rPr>
          <w:rFonts w:ascii="Tahoma" w:hAnsi="Tahoma" w:cs="Tahoma"/>
          <w:b/>
          <w:sz w:val="18"/>
          <w:szCs w:val="18"/>
        </w:rPr>
      </w:pPr>
      <w:r w:rsidRPr="005D52C9">
        <w:rPr>
          <w:rFonts w:ascii="Tahoma" w:hAnsi="Tahoma" w:cs="Tahoma"/>
          <w:b/>
          <w:sz w:val="18"/>
          <w:szCs w:val="18"/>
        </w:rPr>
        <w:t xml:space="preserve">o aktualności informacji zawartych w oświadczeniu, </w:t>
      </w:r>
    </w:p>
    <w:p w14:paraId="1B32C57D" w14:textId="77777777" w:rsidR="007B52C6" w:rsidRPr="005D52C9" w:rsidRDefault="007B52C6" w:rsidP="007B52C6">
      <w:pPr>
        <w:spacing w:after="120"/>
        <w:ind w:left="1416" w:firstLine="708"/>
        <w:rPr>
          <w:rFonts w:ascii="Tahoma" w:hAnsi="Tahoma" w:cs="Tahoma"/>
          <w:b/>
          <w:sz w:val="18"/>
          <w:szCs w:val="18"/>
        </w:rPr>
      </w:pPr>
      <w:r w:rsidRPr="005D52C9">
        <w:rPr>
          <w:rFonts w:ascii="Tahoma" w:hAnsi="Tahoma" w:cs="Tahoma"/>
          <w:b/>
          <w:sz w:val="18"/>
          <w:szCs w:val="18"/>
        </w:rPr>
        <w:t>składanym na podstawie art. 125 ust. 1 ustawy Prawo zamówień publicznych</w:t>
      </w:r>
    </w:p>
    <w:p w14:paraId="05CF13AC" w14:textId="77777777" w:rsidR="007B52C6" w:rsidRPr="005D52C9" w:rsidRDefault="007B52C6" w:rsidP="007B52C6">
      <w:pPr>
        <w:spacing w:before="120" w:line="360" w:lineRule="auto"/>
        <w:jc w:val="center"/>
        <w:rPr>
          <w:rFonts w:ascii="Tahoma" w:hAnsi="Tahoma" w:cs="Tahoma"/>
          <w:caps/>
          <w:sz w:val="18"/>
          <w:szCs w:val="18"/>
          <w:u w:val="single"/>
        </w:rPr>
      </w:pPr>
      <w:r w:rsidRPr="005D52C9">
        <w:rPr>
          <w:rFonts w:ascii="Tahoma" w:hAnsi="Tahoma" w:cs="Tahoma"/>
          <w:sz w:val="18"/>
          <w:szCs w:val="18"/>
          <w:u w:val="single"/>
        </w:rPr>
        <w:t>(uwzględniającym przesłanki wykluczenia z art. 7 ust. 1 ustawy o szczególnych rozwiązaniach w zakresie przeciwdziałania wspieraniu agresji na Ukrainę oraz służących ochronie bezpieczeństwa narodowego)</w:t>
      </w:r>
    </w:p>
    <w:p w14:paraId="743256FE" w14:textId="77777777" w:rsidR="007B52C6" w:rsidRPr="005D52C9" w:rsidRDefault="007B52C6" w:rsidP="007B52C6">
      <w:pPr>
        <w:spacing w:after="120"/>
        <w:rPr>
          <w:rFonts w:ascii="Tahoma" w:hAnsi="Tahoma" w:cs="Tahoma"/>
          <w:b/>
          <w:sz w:val="18"/>
          <w:szCs w:val="18"/>
        </w:rPr>
      </w:pPr>
    </w:p>
    <w:p w14:paraId="4A40403D" w14:textId="77777777" w:rsidR="007B52C6" w:rsidRPr="005D52C9" w:rsidRDefault="007B52C6" w:rsidP="007B52C6">
      <w:pPr>
        <w:spacing w:after="120"/>
        <w:rPr>
          <w:rFonts w:ascii="Tahoma" w:hAnsi="Tahoma" w:cs="Tahoma"/>
          <w:b/>
          <w:sz w:val="18"/>
          <w:szCs w:val="18"/>
        </w:rPr>
      </w:pPr>
    </w:p>
    <w:p w14:paraId="1DED48A4" w14:textId="4D9E7E35" w:rsidR="007B52C6" w:rsidRPr="005D52C9" w:rsidRDefault="007B52C6" w:rsidP="007B52C6">
      <w:pPr>
        <w:spacing w:line="360" w:lineRule="auto"/>
        <w:ind w:firstLine="390"/>
        <w:jc w:val="both"/>
        <w:rPr>
          <w:rFonts w:ascii="Tahoma" w:hAnsi="Tahoma" w:cs="Tahoma"/>
          <w:bCs/>
          <w:sz w:val="18"/>
          <w:szCs w:val="18"/>
        </w:rPr>
      </w:pPr>
      <w:r w:rsidRPr="005D52C9">
        <w:rPr>
          <w:rFonts w:ascii="Tahoma" w:hAnsi="Tahoma" w:cs="Tahoma"/>
          <w:sz w:val="18"/>
          <w:szCs w:val="18"/>
        </w:rPr>
        <w:t xml:space="preserve">Przystępując jako Wykonawca/Wykonawca wspólnie ubiegający się o udzielenie zamówienia do udziału w postępowaniu o udzielenie zamówienia publicznego nr sprawy </w:t>
      </w:r>
      <w:r w:rsidR="00F52843">
        <w:rPr>
          <w:rFonts w:ascii="Tahoma" w:hAnsi="Tahoma" w:cs="Tahoma"/>
          <w:b/>
          <w:sz w:val="18"/>
          <w:szCs w:val="18"/>
        </w:rPr>
        <w:t>87</w:t>
      </w:r>
      <w:r>
        <w:rPr>
          <w:rFonts w:ascii="Tahoma" w:hAnsi="Tahoma" w:cs="Tahoma"/>
          <w:b/>
          <w:sz w:val="18"/>
          <w:szCs w:val="18"/>
        </w:rPr>
        <w:t xml:space="preserve">/TP/ZP/D/2022 </w:t>
      </w:r>
      <w:r w:rsidRPr="005D52C9">
        <w:rPr>
          <w:rFonts w:ascii="Tahoma" w:hAnsi="Tahoma" w:cs="Tahoma"/>
          <w:sz w:val="18"/>
          <w:szCs w:val="18"/>
        </w:rPr>
        <w:t xml:space="preserve">oświadczam, że </w:t>
      </w:r>
      <w:r w:rsidRPr="005D52C9">
        <w:rPr>
          <w:rFonts w:ascii="Tahoma" w:hAnsi="Tahoma" w:cs="Tahoma"/>
          <w:bCs/>
          <w:sz w:val="18"/>
          <w:szCs w:val="18"/>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3308854F" w14:textId="77777777" w:rsidR="007B52C6" w:rsidRPr="005D52C9" w:rsidRDefault="007B52C6" w:rsidP="007B52C6">
      <w:pPr>
        <w:tabs>
          <w:tab w:val="left" w:pos="3686"/>
        </w:tabs>
        <w:spacing w:line="360" w:lineRule="auto"/>
        <w:jc w:val="both"/>
        <w:rPr>
          <w:rFonts w:ascii="Tahoma" w:hAnsi="Tahoma" w:cs="Tahoma"/>
          <w:b/>
          <w:sz w:val="18"/>
          <w:szCs w:val="18"/>
        </w:rPr>
      </w:pPr>
      <w:r w:rsidRPr="005D52C9">
        <w:rPr>
          <w:rFonts w:ascii="Tahoma" w:hAnsi="Tahoma" w:cs="Tahoma"/>
          <w:b/>
          <w:sz w:val="18"/>
          <w:szCs w:val="18"/>
        </w:rPr>
        <w:t>- są aktualne na dzień złożenia niniejszego oświadczenia.</w:t>
      </w:r>
    </w:p>
    <w:p w14:paraId="68EEF759" w14:textId="77777777" w:rsidR="007B52C6" w:rsidRPr="005D52C9" w:rsidRDefault="007B52C6" w:rsidP="007B52C6">
      <w:pPr>
        <w:spacing w:after="120"/>
        <w:rPr>
          <w:rFonts w:ascii="Tahoma" w:hAnsi="Tahoma" w:cs="Tahoma"/>
          <w:b/>
          <w:sz w:val="18"/>
          <w:szCs w:val="18"/>
        </w:rPr>
      </w:pPr>
    </w:p>
    <w:p w14:paraId="3293EE65" w14:textId="77777777" w:rsidR="007B52C6" w:rsidRPr="005D52C9" w:rsidRDefault="007B52C6" w:rsidP="007B52C6">
      <w:pPr>
        <w:spacing w:after="120"/>
        <w:rPr>
          <w:rFonts w:ascii="Tahoma" w:hAnsi="Tahoma" w:cs="Tahoma"/>
          <w:b/>
          <w:sz w:val="18"/>
          <w:szCs w:val="18"/>
        </w:rPr>
      </w:pPr>
    </w:p>
    <w:p w14:paraId="702D6318" w14:textId="77777777" w:rsidR="007B52C6" w:rsidRPr="00B32DD3" w:rsidRDefault="007B52C6" w:rsidP="007B52C6">
      <w:pPr>
        <w:spacing w:after="120"/>
        <w:rPr>
          <w:rFonts w:ascii="Tahoma" w:hAnsi="Tahoma" w:cs="Tahoma"/>
          <w:b/>
          <w:sz w:val="18"/>
          <w:szCs w:val="18"/>
        </w:rPr>
      </w:pPr>
    </w:p>
    <w:p w14:paraId="183F77B9" w14:textId="77777777" w:rsidR="007B52C6" w:rsidRPr="00AF4C81" w:rsidRDefault="007B52C6" w:rsidP="007B52C6">
      <w:pPr>
        <w:spacing w:after="120"/>
        <w:rPr>
          <w:rFonts w:ascii="Tahoma" w:hAnsi="Tahoma" w:cs="Tahoma"/>
          <w:b/>
          <w:sz w:val="18"/>
          <w:szCs w:val="18"/>
        </w:rPr>
      </w:pPr>
    </w:p>
    <w:p w14:paraId="55E0AC2D" w14:textId="77777777" w:rsidR="007B52C6" w:rsidRPr="00AF4C81" w:rsidRDefault="007B52C6" w:rsidP="007B52C6">
      <w:pPr>
        <w:spacing w:after="120"/>
        <w:rPr>
          <w:rFonts w:ascii="Tahoma" w:hAnsi="Tahoma" w:cs="Tahoma"/>
          <w:b/>
          <w:sz w:val="18"/>
          <w:szCs w:val="18"/>
        </w:rPr>
      </w:pPr>
    </w:p>
    <w:p w14:paraId="273A2E7D" w14:textId="77777777" w:rsidR="007B52C6" w:rsidRPr="005D52C9" w:rsidRDefault="007B52C6" w:rsidP="007B52C6">
      <w:pPr>
        <w:spacing w:after="120"/>
        <w:rPr>
          <w:rFonts w:ascii="Tahoma" w:hAnsi="Tahoma" w:cs="Tahoma"/>
          <w:b/>
          <w:sz w:val="18"/>
          <w:szCs w:val="18"/>
        </w:rPr>
      </w:pPr>
    </w:p>
    <w:p w14:paraId="7E1639B6" w14:textId="77777777" w:rsidR="007B52C6" w:rsidRPr="005D52C9" w:rsidRDefault="007B52C6" w:rsidP="007B52C6">
      <w:pPr>
        <w:spacing w:after="120"/>
        <w:rPr>
          <w:rFonts w:ascii="Tahoma" w:hAnsi="Tahoma" w:cs="Tahoma"/>
          <w:b/>
          <w:sz w:val="18"/>
          <w:szCs w:val="18"/>
        </w:rPr>
      </w:pPr>
    </w:p>
    <w:p w14:paraId="35B1062F" w14:textId="77777777" w:rsidR="007B52C6" w:rsidRPr="005D52C9" w:rsidRDefault="007B52C6" w:rsidP="007B52C6">
      <w:pPr>
        <w:spacing w:after="120"/>
        <w:rPr>
          <w:rFonts w:ascii="Tahoma" w:hAnsi="Tahoma" w:cs="Tahoma"/>
          <w:b/>
          <w:sz w:val="18"/>
          <w:szCs w:val="18"/>
        </w:rPr>
      </w:pPr>
    </w:p>
    <w:p w14:paraId="634717B5" w14:textId="77777777" w:rsidR="007B52C6" w:rsidRPr="005D52C9" w:rsidRDefault="007B52C6" w:rsidP="007B52C6">
      <w:pPr>
        <w:spacing w:after="120"/>
        <w:rPr>
          <w:rFonts w:ascii="Tahoma" w:hAnsi="Tahoma" w:cs="Tahoma"/>
          <w:b/>
          <w:sz w:val="18"/>
          <w:szCs w:val="18"/>
        </w:rPr>
      </w:pPr>
    </w:p>
    <w:p w14:paraId="39656467" w14:textId="77777777" w:rsidR="007B52C6" w:rsidRPr="005D52C9" w:rsidRDefault="007B52C6" w:rsidP="007B52C6">
      <w:pPr>
        <w:spacing w:after="120"/>
        <w:rPr>
          <w:rFonts w:ascii="Tahoma" w:hAnsi="Tahoma" w:cs="Tahoma"/>
          <w:b/>
          <w:sz w:val="18"/>
          <w:szCs w:val="18"/>
        </w:rPr>
      </w:pPr>
    </w:p>
    <w:p w14:paraId="01C9A19B" w14:textId="77777777" w:rsidR="007B52C6" w:rsidRPr="005D52C9" w:rsidRDefault="007B52C6" w:rsidP="007B52C6">
      <w:pPr>
        <w:spacing w:after="120"/>
        <w:rPr>
          <w:rFonts w:ascii="Tahoma" w:hAnsi="Tahoma" w:cs="Tahoma"/>
          <w:b/>
          <w:sz w:val="18"/>
          <w:szCs w:val="18"/>
        </w:rPr>
      </w:pPr>
    </w:p>
    <w:p w14:paraId="2F497726" w14:textId="77777777" w:rsidR="007B52C6" w:rsidRPr="005D52C9" w:rsidRDefault="007B52C6" w:rsidP="007B52C6">
      <w:pPr>
        <w:spacing w:after="120"/>
        <w:rPr>
          <w:rFonts w:ascii="Tahoma" w:hAnsi="Tahoma" w:cs="Tahoma"/>
          <w:b/>
          <w:sz w:val="18"/>
          <w:szCs w:val="18"/>
        </w:rPr>
      </w:pPr>
    </w:p>
    <w:p w14:paraId="306CBD5B" w14:textId="77777777" w:rsidR="007B52C6" w:rsidRPr="005D52C9" w:rsidRDefault="007B52C6" w:rsidP="007B52C6">
      <w:pPr>
        <w:spacing w:after="120"/>
        <w:rPr>
          <w:rFonts w:ascii="Tahoma" w:hAnsi="Tahoma" w:cs="Tahoma"/>
          <w:b/>
          <w:sz w:val="18"/>
          <w:szCs w:val="18"/>
        </w:rPr>
      </w:pPr>
    </w:p>
    <w:p w14:paraId="56A920A7" w14:textId="77777777" w:rsidR="007B52C6" w:rsidRPr="005D52C9" w:rsidRDefault="007B52C6" w:rsidP="007B52C6">
      <w:pPr>
        <w:spacing w:after="120"/>
        <w:rPr>
          <w:rFonts w:ascii="Tahoma" w:hAnsi="Tahoma" w:cs="Tahoma"/>
          <w:b/>
          <w:sz w:val="18"/>
          <w:szCs w:val="18"/>
        </w:rPr>
      </w:pPr>
    </w:p>
    <w:p w14:paraId="31568348" w14:textId="77777777" w:rsidR="007B52C6" w:rsidRPr="005D52C9" w:rsidRDefault="007B52C6" w:rsidP="007B52C6">
      <w:pPr>
        <w:spacing w:after="120"/>
        <w:rPr>
          <w:rFonts w:ascii="Tahoma" w:hAnsi="Tahoma" w:cs="Tahoma"/>
          <w:b/>
          <w:sz w:val="18"/>
          <w:szCs w:val="18"/>
        </w:rPr>
      </w:pPr>
    </w:p>
    <w:p w14:paraId="5EF7281D" w14:textId="77777777" w:rsidR="007B52C6" w:rsidRPr="005D52C9" w:rsidRDefault="007B52C6" w:rsidP="007B52C6">
      <w:pPr>
        <w:jc w:val="both"/>
        <w:rPr>
          <w:rFonts w:ascii="Tahoma" w:hAnsi="Tahoma" w:cs="Tahoma"/>
          <w:sz w:val="18"/>
          <w:szCs w:val="18"/>
          <w:highlight w:val="yellow"/>
        </w:rPr>
      </w:pPr>
    </w:p>
    <w:p w14:paraId="4ACABAE6" w14:textId="77777777" w:rsidR="007B52C6" w:rsidRDefault="007B52C6" w:rsidP="007B52C6">
      <w:pPr>
        <w:jc w:val="both"/>
        <w:rPr>
          <w:rFonts w:ascii="Tahoma" w:hAnsi="Tahoma" w:cs="Tahoma"/>
          <w:sz w:val="18"/>
          <w:szCs w:val="18"/>
          <w:highlight w:val="yellow"/>
        </w:rPr>
      </w:pPr>
    </w:p>
    <w:p w14:paraId="5E70E5A4" w14:textId="77777777" w:rsidR="007B52C6" w:rsidRDefault="007B52C6" w:rsidP="007B52C6">
      <w:pPr>
        <w:jc w:val="both"/>
        <w:rPr>
          <w:rFonts w:ascii="Tahoma" w:hAnsi="Tahoma" w:cs="Tahoma"/>
          <w:sz w:val="18"/>
          <w:szCs w:val="18"/>
          <w:highlight w:val="yellow"/>
        </w:rPr>
      </w:pPr>
    </w:p>
    <w:p w14:paraId="2C26A77C" w14:textId="77777777" w:rsidR="007B52C6" w:rsidRPr="00AE76DC" w:rsidRDefault="007B52C6" w:rsidP="007B52C6">
      <w:pPr>
        <w:jc w:val="both"/>
        <w:rPr>
          <w:rFonts w:ascii="Tahoma" w:hAnsi="Tahoma" w:cs="Tahoma"/>
          <w:sz w:val="18"/>
          <w:szCs w:val="18"/>
        </w:rPr>
      </w:pPr>
    </w:p>
    <w:p w14:paraId="61F410E5" w14:textId="77777777" w:rsidR="007B52C6" w:rsidRPr="00AE76DC" w:rsidRDefault="007B52C6" w:rsidP="007B52C6">
      <w:pPr>
        <w:jc w:val="both"/>
        <w:rPr>
          <w:rFonts w:ascii="Tahoma" w:hAnsi="Tahoma" w:cs="Tahoma"/>
          <w:sz w:val="18"/>
          <w:szCs w:val="18"/>
        </w:rPr>
      </w:pPr>
      <w:r w:rsidRPr="00AE76DC">
        <w:rPr>
          <w:rFonts w:ascii="Tahoma" w:hAnsi="Tahoma" w:cs="Tahoma"/>
          <w:sz w:val="18"/>
          <w:szCs w:val="18"/>
          <w:highlight w:val="yellow"/>
        </w:rPr>
        <w:t xml:space="preserve">UWAGA. Niniejsze oświadczenie Wykonawca będzie zobowiązany </w:t>
      </w:r>
      <w:r w:rsidRPr="00AE76DC">
        <w:rPr>
          <w:rFonts w:ascii="Tahoma" w:hAnsi="Tahoma" w:cs="Tahoma"/>
          <w:b/>
          <w:sz w:val="18"/>
          <w:szCs w:val="18"/>
          <w:highlight w:val="yellow"/>
        </w:rPr>
        <w:t>do złożenia na wezwanie Zamawiającego</w:t>
      </w:r>
      <w:r w:rsidRPr="00AE76DC">
        <w:rPr>
          <w:rFonts w:ascii="Tahoma" w:hAnsi="Tahoma" w:cs="Tahoma"/>
          <w:sz w:val="18"/>
          <w:szCs w:val="18"/>
          <w:highlight w:val="yellow"/>
        </w:rPr>
        <w:t xml:space="preserve">, o którym mowa w Rozdziale VI ust. 3 pkt. 2. SWZ, a </w:t>
      </w:r>
      <w:r w:rsidRPr="00AE76DC">
        <w:rPr>
          <w:rFonts w:ascii="Tahoma" w:hAnsi="Tahoma" w:cs="Tahoma"/>
          <w:b/>
          <w:sz w:val="18"/>
          <w:szCs w:val="18"/>
          <w:highlight w:val="yellow"/>
        </w:rPr>
        <w:t>nie wraz z ofertą.</w:t>
      </w:r>
    </w:p>
    <w:p w14:paraId="6B38FAA7" w14:textId="77777777" w:rsidR="007B52C6" w:rsidRPr="002453C8" w:rsidRDefault="007B52C6" w:rsidP="007B52C6">
      <w:pPr>
        <w:rPr>
          <w:rFonts w:ascii="Tahoma" w:hAnsi="Tahoma" w:cs="Tahoma"/>
          <w:bCs/>
          <w:iCs/>
          <w:sz w:val="18"/>
          <w:szCs w:val="18"/>
        </w:rPr>
      </w:pPr>
    </w:p>
    <w:p w14:paraId="03F4D43B" w14:textId="77777777" w:rsidR="007B52C6" w:rsidRPr="00F61D47" w:rsidRDefault="007B52C6" w:rsidP="007B52C6">
      <w:pPr>
        <w:tabs>
          <w:tab w:val="center" w:pos="5016"/>
          <w:tab w:val="right" w:pos="9552"/>
        </w:tabs>
        <w:rPr>
          <w:rFonts w:ascii="Tahoma" w:hAnsi="Tahoma" w:cs="Tahoma"/>
          <w:b/>
          <w:sz w:val="16"/>
          <w:szCs w:val="16"/>
        </w:rPr>
      </w:pPr>
    </w:p>
    <w:p w14:paraId="627E7CC6" w14:textId="77777777" w:rsidR="007B52C6" w:rsidRPr="00D45933" w:rsidRDefault="007B52C6" w:rsidP="007B52C6">
      <w:pPr>
        <w:ind w:left="1134"/>
        <w:jc w:val="both"/>
        <w:rPr>
          <w:rFonts w:ascii="Tahoma" w:hAnsi="Tahoma" w:cs="Tahoma"/>
          <w:sz w:val="18"/>
          <w:szCs w:val="18"/>
        </w:rPr>
      </w:pPr>
    </w:p>
    <w:p w14:paraId="6B8DF725" w14:textId="77777777" w:rsidR="009C1845" w:rsidRPr="002453C8" w:rsidRDefault="009C1845" w:rsidP="007B52C6">
      <w:pPr>
        <w:jc w:val="right"/>
        <w:rPr>
          <w:rFonts w:ascii="Tahoma" w:hAnsi="Tahoma" w:cs="Tahoma"/>
          <w:bCs/>
          <w:iCs/>
          <w:sz w:val="18"/>
          <w:szCs w:val="18"/>
        </w:rPr>
      </w:pPr>
    </w:p>
    <w:sectPr w:rsidR="009C1845" w:rsidRPr="002453C8" w:rsidSect="001B077E">
      <w:footerReference w:type="even" r:id="rId38"/>
      <w:footerReference w:type="default" r:id="rId39"/>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E47" w16cex:dateUtc="2022-09-19T10:25:00Z"/>
  <w16cex:commentExtensible w16cex:durableId="26D2DE60" w16cex:dateUtc="2022-09-19T10:26:00Z"/>
  <w16cex:commentExtensible w16cex:durableId="26D2E326" w16cex:dateUtc="2022-09-19T10:46:00Z"/>
  <w16cex:commentExtensible w16cex:durableId="26D21C75" w16cex:dateUtc="2022-09-18T20:38:00Z"/>
  <w16cex:commentExtensible w16cex:durableId="26D2DBCF" w16cex:dateUtc="2022-09-19T10:15:00Z"/>
  <w16cex:commentExtensible w16cex:durableId="26D2E6C2" w16cex:dateUtc="2022-09-19T11:01:00Z"/>
  <w16cex:commentExtensible w16cex:durableId="26D2E65F" w16cex:dateUtc="2022-09-19T11:00:00Z"/>
  <w16cex:commentExtensible w16cex:durableId="26D2EA09" w16cex:dateUtc="2022-09-19T11:15:00Z"/>
  <w16cex:commentExtensible w16cex:durableId="26D2EA90" w16cex:dateUtc="2022-09-19T11:18:00Z"/>
  <w16cex:commentExtensible w16cex:durableId="26D2EE59" w16cex:dateUtc="2022-09-1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C4CFA" w16cid:durableId="26D2DE47"/>
  <w16cid:commentId w16cid:paraId="5A80BBA7" w16cid:durableId="26D2DE60"/>
  <w16cid:commentId w16cid:paraId="54F5DF8C" w16cid:durableId="26D2E326"/>
  <w16cid:commentId w16cid:paraId="52097905" w16cid:durableId="26D21C75"/>
  <w16cid:commentId w16cid:paraId="6090598E" w16cid:durableId="26D2DBCF"/>
  <w16cid:commentId w16cid:paraId="6F4D3938" w16cid:durableId="26D2E6C2"/>
  <w16cid:commentId w16cid:paraId="48349FBF" w16cid:durableId="26D2E65F"/>
  <w16cid:commentId w16cid:paraId="02F47BBC" w16cid:durableId="26D2EA09"/>
  <w16cid:commentId w16cid:paraId="1C555330" w16cid:durableId="26D2EA90"/>
  <w16cid:commentId w16cid:paraId="27487A6F" w16cid:durableId="26D2EE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4EA2" w14:textId="77777777" w:rsidR="00FE750E" w:rsidRDefault="00FE750E">
      <w:r>
        <w:separator/>
      </w:r>
    </w:p>
  </w:endnote>
  <w:endnote w:type="continuationSeparator" w:id="0">
    <w:p w14:paraId="3979E412" w14:textId="77777777" w:rsidR="00FE750E" w:rsidRDefault="00FE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6CC0" w14:textId="686B655D" w:rsidR="00FE750E" w:rsidRPr="008A6AAD" w:rsidRDefault="00FE750E">
    <w:pPr>
      <w:pStyle w:val="Stopka"/>
      <w:rPr>
        <w:rFonts w:ascii="Tahoma" w:hAnsi="Tahoma" w:cs="Tahoma"/>
        <w:i/>
        <w:sz w:val="16"/>
        <w:szCs w:val="16"/>
      </w:rPr>
    </w:pPr>
    <w:r w:rsidRPr="008A6AAD">
      <w:rPr>
        <w:rFonts w:ascii="Tahoma" w:hAnsi="Tahoma" w:cs="Tahoma"/>
        <w:i/>
        <w:sz w:val="16"/>
        <w:szCs w:val="16"/>
      </w:rPr>
      <w:t>87/TP/ZP/D/2022- dostawa systemu zarządzającego trybami obsługi pacjenta w Szpitalnym Oddziale Ratunkowym (TOPSOR) wraz z systemem segregacji medycznej i kardiomonitorami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FE750E" w:rsidRDefault="00FE750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FE750E" w:rsidRDefault="00FE750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5A072988" w:rsidR="00FE750E" w:rsidRPr="00822A5D" w:rsidRDefault="00FE750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40EFE">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1D5EF0D" w14:textId="5A63A45D" w:rsidR="00FE750E" w:rsidRPr="009C75BD" w:rsidRDefault="00FE750E" w:rsidP="009C75BD">
    <w:pPr>
      <w:pStyle w:val="Stopka"/>
      <w:ind w:right="360"/>
      <w:rPr>
        <w:rFonts w:ascii="Tahoma" w:hAnsi="Tahoma" w:cs="Tahoma"/>
        <w:i/>
        <w:sz w:val="16"/>
        <w:szCs w:val="16"/>
      </w:rPr>
    </w:pPr>
    <w:r>
      <w:rPr>
        <w:rFonts w:ascii="Tahoma" w:hAnsi="Tahoma" w:cs="Tahoma"/>
        <w:i/>
        <w:sz w:val="16"/>
        <w:szCs w:val="16"/>
      </w:rPr>
      <w:t xml:space="preserve">87/TP/ZP/D/2022- dostawa </w:t>
    </w:r>
    <w:r w:rsidRPr="00130FD2">
      <w:rPr>
        <w:rFonts w:ascii="Tahoma" w:hAnsi="Tahoma" w:cs="Tahoma"/>
        <w:i/>
        <w:sz w:val="16"/>
        <w:szCs w:val="16"/>
      </w:rPr>
      <w:t>systemu zarządzającego trybami obsługi pacjenta w Szpitalnym Oddziale Ratunkowym (TOPSOR) wraz z systemem segregacji medycznej i kardiomonitorami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19CC" w14:textId="77777777" w:rsidR="00FE750E" w:rsidRDefault="00FE750E">
      <w:r>
        <w:separator/>
      </w:r>
    </w:p>
  </w:footnote>
  <w:footnote w:type="continuationSeparator" w:id="0">
    <w:p w14:paraId="0AA0D7F2" w14:textId="77777777" w:rsidR="00FE750E" w:rsidRDefault="00FE750E">
      <w:r>
        <w:continuationSeparator/>
      </w:r>
    </w:p>
  </w:footnote>
  <w:footnote w:id="1">
    <w:p w14:paraId="01C61D69" w14:textId="77777777" w:rsidR="00FE750E" w:rsidRPr="00116474" w:rsidRDefault="00FE750E" w:rsidP="00290B4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1C132BA" w:rsidR="00FE750E" w:rsidRPr="00DE4B7B" w:rsidRDefault="00FE750E" w:rsidP="00B73B44">
      <w:pPr>
        <w:pStyle w:val="Tekstprzypisudolnego"/>
        <w:rPr>
          <w:rFonts w:ascii="Tahoma" w:hAnsi="Tahoma" w:cs="Tahoma"/>
          <w:b/>
          <w:sz w:val="14"/>
          <w:szCs w:val="14"/>
        </w:rPr>
      </w:pPr>
      <w:r w:rsidRPr="00DE4B7B">
        <w:rPr>
          <w:rStyle w:val="Odwoanieprzypisudolnego"/>
          <w:rFonts w:ascii="Tahoma" w:hAnsi="Tahoma" w:cs="Tahoma"/>
          <w:b/>
          <w:sz w:val="14"/>
          <w:szCs w:val="14"/>
        </w:rPr>
        <w:footnoteRef/>
      </w:r>
      <w:r w:rsidRPr="00DE4B7B">
        <w:rPr>
          <w:rFonts w:ascii="Tahoma" w:hAnsi="Tahoma" w:cs="Tahoma"/>
          <w:b/>
          <w:sz w:val="14"/>
          <w:szCs w:val="14"/>
        </w:rPr>
        <w:t xml:space="preserve"> </w:t>
      </w:r>
      <w:r w:rsidRPr="00DE4B7B">
        <w:rPr>
          <w:rStyle w:val="DeltaViewInsertion"/>
          <w:rFonts w:ascii="Tahoma" w:hAnsi="Tahoma" w:cs="Tahoma"/>
          <w:b w:val="0"/>
          <w:sz w:val="14"/>
          <w:szCs w:val="14"/>
        </w:rPr>
        <w:t>Mikroprzedsiębiorstwo: przedsiębiorstwo, które zatrudnia mniej niż 10 osób i którego roczny obrót lub roczna suma bilansowa nie przekracza 2 milionów EUR</w:t>
      </w:r>
    </w:p>
  </w:footnote>
  <w:footnote w:id="3">
    <w:p w14:paraId="68DF59C5" w14:textId="1BC408CD" w:rsidR="00FE750E" w:rsidRPr="00DE4B7B" w:rsidRDefault="00FE750E" w:rsidP="00B73B44">
      <w:pPr>
        <w:pStyle w:val="Tekstprzypisudolnego"/>
        <w:rPr>
          <w:rFonts w:ascii="Tahoma" w:hAnsi="Tahoma" w:cs="Tahoma"/>
          <w:b/>
          <w:sz w:val="14"/>
          <w:szCs w:val="14"/>
        </w:rPr>
      </w:pPr>
      <w:r w:rsidRPr="00DE4B7B">
        <w:rPr>
          <w:rStyle w:val="Odwoanieprzypisudolnego"/>
          <w:rFonts w:ascii="Tahoma" w:hAnsi="Tahoma" w:cs="Tahoma"/>
          <w:b/>
          <w:sz w:val="14"/>
          <w:szCs w:val="14"/>
        </w:rPr>
        <w:footnoteRef/>
      </w:r>
      <w:r w:rsidRPr="00DE4B7B">
        <w:rPr>
          <w:rFonts w:ascii="Tahoma" w:hAnsi="Tahoma" w:cs="Tahoma"/>
          <w:sz w:val="14"/>
          <w:szCs w:val="14"/>
        </w:rPr>
        <w:t xml:space="preserve"> </w:t>
      </w:r>
      <w:r w:rsidRPr="00DE4B7B">
        <w:rPr>
          <w:rStyle w:val="DeltaViewInsertion"/>
          <w:rFonts w:ascii="Tahoma" w:hAnsi="Tahoma" w:cs="Tahoma"/>
          <w:b w:val="0"/>
          <w:sz w:val="14"/>
          <w:szCs w:val="14"/>
        </w:rPr>
        <w:t>Małe przedsiębiorstwo: przedsiębiorstwo, które zatrudnia mniej niż 50 osób i którego roczny obrót lub roczna suma bilansowa nie przekracza 10 milionów EUR</w:t>
      </w:r>
    </w:p>
  </w:footnote>
  <w:footnote w:id="4">
    <w:p w14:paraId="5B83CCFB" w14:textId="77777777" w:rsidR="00FE750E" w:rsidRPr="008A0E80" w:rsidRDefault="00FE750E" w:rsidP="00B73B44">
      <w:pPr>
        <w:pStyle w:val="Tekstprzypisudolnego"/>
        <w:rPr>
          <w:rFonts w:ascii="Tahoma" w:hAnsi="Tahoma" w:cs="Tahoma"/>
          <w:sz w:val="14"/>
          <w:szCs w:val="14"/>
        </w:rPr>
      </w:pPr>
      <w:r w:rsidRPr="00DE4B7B">
        <w:rPr>
          <w:rStyle w:val="Odwoanieprzypisudolnego"/>
          <w:rFonts w:ascii="Tahoma" w:hAnsi="Tahoma" w:cs="Tahoma"/>
          <w:b/>
          <w:sz w:val="14"/>
          <w:szCs w:val="14"/>
        </w:rPr>
        <w:footnoteRef/>
      </w:r>
      <w:r w:rsidRPr="00DE4B7B">
        <w:rPr>
          <w:rFonts w:ascii="Tahoma" w:hAnsi="Tahoma" w:cs="Tahoma"/>
          <w:b/>
          <w:sz w:val="14"/>
          <w:szCs w:val="14"/>
        </w:rPr>
        <w:t xml:space="preserve"> </w:t>
      </w:r>
      <w:r w:rsidRPr="00DE4B7B">
        <w:rPr>
          <w:rStyle w:val="DeltaViewInsertion"/>
          <w:rFonts w:ascii="Tahoma" w:hAnsi="Tahoma" w:cs="Tahoma"/>
          <w:b w:val="0"/>
          <w:sz w:val="14"/>
          <w:szCs w:val="14"/>
        </w:rPr>
        <w:t>Średnie przedsiębiorstwa: przedsiębiorstwa, które nie są mikroprzedsiębiorstwami ani małymi przedsiębiorstwami</w:t>
      </w:r>
      <w:r w:rsidRPr="00DE4B7B">
        <w:rPr>
          <w:rFonts w:ascii="Tahoma" w:hAnsi="Tahoma" w:cs="Tahoma"/>
          <w:b/>
          <w:sz w:val="14"/>
          <w:szCs w:val="14"/>
        </w:rPr>
        <w:t xml:space="preserve"> </w:t>
      </w:r>
      <w:r w:rsidRPr="00DE4B7B">
        <w:rPr>
          <w:rFonts w:ascii="Tahoma" w:hAnsi="Tahoma" w:cs="Tahoma"/>
          <w:sz w:val="14"/>
          <w:szCs w:val="14"/>
        </w:rPr>
        <w:t xml:space="preserve">i które zatrudniają mniej niż 250 osób i których </w:t>
      </w:r>
      <w:r w:rsidRPr="00DE4B7B">
        <w:rPr>
          <w:rFonts w:ascii="Tahoma" w:hAnsi="Tahoma" w:cs="Tahoma"/>
          <w:i/>
          <w:sz w:val="14"/>
          <w:szCs w:val="14"/>
        </w:rPr>
        <w:t>roczny obrót nie przekracza 50 milionów EUR lub roczna suma bilansowa nie przekracza 43 milionów EUR</w:t>
      </w:r>
    </w:p>
  </w:footnote>
  <w:footnote w:id="5">
    <w:p w14:paraId="190B5009" w14:textId="77777777" w:rsidR="00FE750E" w:rsidRPr="008B703F" w:rsidRDefault="00FE750E" w:rsidP="008B567B">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 w:id="6">
    <w:p w14:paraId="0233B6DD" w14:textId="77777777" w:rsidR="00FE750E" w:rsidRPr="00A82964" w:rsidRDefault="00FE750E" w:rsidP="002762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14FAF9A8" w14:textId="77777777" w:rsidR="00FE750E" w:rsidRPr="00A82964" w:rsidRDefault="00FE750E" w:rsidP="002762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484C71" w14:textId="77777777" w:rsidR="00FE750E" w:rsidRPr="00A82964" w:rsidRDefault="00FE750E" w:rsidP="002762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A9748D" w14:textId="77777777" w:rsidR="00FE750E" w:rsidRPr="00761CEB" w:rsidRDefault="00FE750E" w:rsidP="002762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01E0D"/>
    <w:multiLevelType w:val="hybridMultilevel"/>
    <w:tmpl w:val="FD9600E4"/>
    <w:lvl w:ilvl="0" w:tplc="A48AB066">
      <w:start w:val="5"/>
      <w:numFmt w:val="lowerLetter"/>
      <w:lvlText w:val="%1)"/>
      <w:lvlJc w:val="left"/>
      <w:pPr>
        <w:ind w:left="563" w:hanging="288"/>
      </w:pPr>
      <w:rPr>
        <w:rFonts w:ascii="Tahoma" w:eastAsia="Tahoma" w:hAnsi="Tahoma" w:cs="Tahoma" w:hint="default"/>
        <w:spacing w:val="-1"/>
        <w:w w:val="100"/>
        <w:sz w:val="22"/>
        <w:szCs w:val="22"/>
        <w:lang w:val="pl-PL" w:eastAsia="en-US" w:bidi="ar-SA"/>
      </w:rPr>
    </w:lvl>
    <w:lvl w:ilvl="1" w:tplc="AF48D90C">
      <w:numFmt w:val="bullet"/>
      <w:lvlText w:val="•"/>
      <w:lvlJc w:val="left"/>
      <w:pPr>
        <w:ind w:left="1440" w:hanging="288"/>
      </w:pPr>
      <w:rPr>
        <w:rFonts w:hint="default"/>
        <w:lang w:val="pl-PL" w:eastAsia="en-US" w:bidi="ar-SA"/>
      </w:rPr>
    </w:lvl>
    <w:lvl w:ilvl="2" w:tplc="2036205C">
      <w:numFmt w:val="bullet"/>
      <w:lvlText w:val="•"/>
      <w:lvlJc w:val="left"/>
      <w:pPr>
        <w:ind w:left="2321" w:hanging="288"/>
      </w:pPr>
      <w:rPr>
        <w:rFonts w:hint="default"/>
        <w:lang w:val="pl-PL" w:eastAsia="en-US" w:bidi="ar-SA"/>
      </w:rPr>
    </w:lvl>
    <w:lvl w:ilvl="3" w:tplc="CFEAD03A">
      <w:numFmt w:val="bullet"/>
      <w:lvlText w:val="•"/>
      <w:lvlJc w:val="left"/>
      <w:pPr>
        <w:ind w:left="3201" w:hanging="288"/>
      </w:pPr>
      <w:rPr>
        <w:rFonts w:hint="default"/>
        <w:lang w:val="pl-PL" w:eastAsia="en-US" w:bidi="ar-SA"/>
      </w:rPr>
    </w:lvl>
    <w:lvl w:ilvl="4" w:tplc="C2C6D04E">
      <w:numFmt w:val="bullet"/>
      <w:lvlText w:val="•"/>
      <w:lvlJc w:val="left"/>
      <w:pPr>
        <w:ind w:left="4082" w:hanging="288"/>
      </w:pPr>
      <w:rPr>
        <w:rFonts w:hint="default"/>
        <w:lang w:val="pl-PL" w:eastAsia="en-US" w:bidi="ar-SA"/>
      </w:rPr>
    </w:lvl>
    <w:lvl w:ilvl="5" w:tplc="E306EDF0">
      <w:numFmt w:val="bullet"/>
      <w:lvlText w:val="•"/>
      <w:lvlJc w:val="left"/>
      <w:pPr>
        <w:ind w:left="4963" w:hanging="288"/>
      </w:pPr>
      <w:rPr>
        <w:rFonts w:hint="default"/>
        <w:lang w:val="pl-PL" w:eastAsia="en-US" w:bidi="ar-SA"/>
      </w:rPr>
    </w:lvl>
    <w:lvl w:ilvl="6" w:tplc="C03A00F6">
      <w:numFmt w:val="bullet"/>
      <w:lvlText w:val="•"/>
      <w:lvlJc w:val="left"/>
      <w:pPr>
        <w:ind w:left="5843" w:hanging="288"/>
      </w:pPr>
      <w:rPr>
        <w:rFonts w:hint="default"/>
        <w:lang w:val="pl-PL" w:eastAsia="en-US" w:bidi="ar-SA"/>
      </w:rPr>
    </w:lvl>
    <w:lvl w:ilvl="7" w:tplc="3A78735C">
      <w:numFmt w:val="bullet"/>
      <w:lvlText w:val="•"/>
      <w:lvlJc w:val="left"/>
      <w:pPr>
        <w:ind w:left="6724" w:hanging="288"/>
      </w:pPr>
      <w:rPr>
        <w:rFonts w:hint="default"/>
        <w:lang w:val="pl-PL" w:eastAsia="en-US" w:bidi="ar-SA"/>
      </w:rPr>
    </w:lvl>
    <w:lvl w:ilvl="8" w:tplc="FFD2C9F0">
      <w:numFmt w:val="bullet"/>
      <w:lvlText w:val="•"/>
      <w:lvlJc w:val="left"/>
      <w:pPr>
        <w:ind w:left="7605" w:hanging="288"/>
      </w:pPr>
      <w:rPr>
        <w:rFonts w:hint="default"/>
        <w:lang w:val="pl-PL" w:eastAsia="en-US" w:bidi="ar-SA"/>
      </w:r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040B16"/>
    <w:multiLevelType w:val="hybridMultilevel"/>
    <w:tmpl w:val="1E6C9CE8"/>
    <w:lvl w:ilvl="0" w:tplc="EF18FFFA">
      <w:start w:val="7"/>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717D33"/>
    <w:multiLevelType w:val="hybridMultilevel"/>
    <w:tmpl w:val="D4E83F50"/>
    <w:lvl w:ilvl="0" w:tplc="306AC414">
      <w:start w:val="1"/>
      <w:numFmt w:val="decimal"/>
      <w:lvlText w:val="%1."/>
      <w:lvlJc w:val="left"/>
      <w:pPr>
        <w:ind w:left="563" w:hanging="360"/>
        <w:jc w:val="right"/>
      </w:pPr>
      <w:rPr>
        <w:rFonts w:ascii="Tahoma" w:eastAsia="Tahoma" w:hAnsi="Tahoma" w:cs="Tahoma" w:hint="default"/>
        <w:spacing w:val="-1"/>
        <w:w w:val="100"/>
        <w:sz w:val="22"/>
        <w:szCs w:val="22"/>
        <w:lang w:val="pl-PL" w:eastAsia="en-US" w:bidi="ar-SA"/>
      </w:rPr>
    </w:lvl>
    <w:lvl w:ilvl="1" w:tplc="BA5CCC2A">
      <w:start w:val="1"/>
      <w:numFmt w:val="lowerLetter"/>
      <w:lvlText w:val="%2)"/>
      <w:lvlJc w:val="left"/>
      <w:pPr>
        <w:ind w:left="844" w:hanging="312"/>
        <w:jc w:val="right"/>
      </w:pPr>
      <w:rPr>
        <w:rFonts w:ascii="Tahoma" w:eastAsia="Tahoma" w:hAnsi="Tahoma" w:cs="Tahoma" w:hint="default"/>
        <w:spacing w:val="-1"/>
        <w:w w:val="100"/>
        <w:sz w:val="22"/>
        <w:szCs w:val="22"/>
        <w:lang w:val="pl-PL" w:eastAsia="en-US" w:bidi="ar-SA"/>
      </w:rPr>
    </w:lvl>
    <w:lvl w:ilvl="2" w:tplc="258CB37A">
      <w:numFmt w:val="bullet"/>
      <w:lvlText w:val="-"/>
      <w:lvlJc w:val="left"/>
      <w:pPr>
        <w:ind w:left="1130" w:hanging="286"/>
      </w:pPr>
      <w:rPr>
        <w:rFonts w:ascii="Tahoma" w:eastAsia="Tahoma" w:hAnsi="Tahoma" w:cs="Tahoma" w:hint="default"/>
        <w:w w:val="100"/>
        <w:sz w:val="22"/>
        <w:szCs w:val="22"/>
        <w:lang w:val="pl-PL" w:eastAsia="en-US" w:bidi="ar-SA"/>
      </w:rPr>
    </w:lvl>
    <w:lvl w:ilvl="3" w:tplc="E8A480DC">
      <w:numFmt w:val="bullet"/>
      <w:lvlText w:val="•"/>
      <w:lvlJc w:val="left"/>
      <w:pPr>
        <w:ind w:left="1140" w:hanging="286"/>
      </w:pPr>
      <w:rPr>
        <w:rFonts w:hint="default"/>
        <w:lang w:val="pl-PL" w:eastAsia="en-US" w:bidi="ar-SA"/>
      </w:rPr>
    </w:lvl>
    <w:lvl w:ilvl="4" w:tplc="154E92FA">
      <w:numFmt w:val="bullet"/>
      <w:lvlText w:val="•"/>
      <w:lvlJc w:val="left"/>
      <w:pPr>
        <w:ind w:left="2315" w:hanging="286"/>
      </w:pPr>
      <w:rPr>
        <w:rFonts w:hint="default"/>
        <w:lang w:val="pl-PL" w:eastAsia="en-US" w:bidi="ar-SA"/>
      </w:rPr>
    </w:lvl>
    <w:lvl w:ilvl="5" w:tplc="EC3EC25A">
      <w:numFmt w:val="bullet"/>
      <w:lvlText w:val="•"/>
      <w:lvlJc w:val="left"/>
      <w:pPr>
        <w:ind w:left="3490" w:hanging="286"/>
      </w:pPr>
      <w:rPr>
        <w:rFonts w:hint="default"/>
        <w:lang w:val="pl-PL" w:eastAsia="en-US" w:bidi="ar-SA"/>
      </w:rPr>
    </w:lvl>
    <w:lvl w:ilvl="6" w:tplc="9B00B6BA">
      <w:numFmt w:val="bullet"/>
      <w:lvlText w:val="•"/>
      <w:lvlJc w:val="left"/>
      <w:pPr>
        <w:ind w:left="4665" w:hanging="286"/>
      </w:pPr>
      <w:rPr>
        <w:rFonts w:hint="default"/>
        <w:lang w:val="pl-PL" w:eastAsia="en-US" w:bidi="ar-SA"/>
      </w:rPr>
    </w:lvl>
    <w:lvl w:ilvl="7" w:tplc="888E49E2">
      <w:numFmt w:val="bullet"/>
      <w:lvlText w:val="•"/>
      <w:lvlJc w:val="left"/>
      <w:pPr>
        <w:ind w:left="5840" w:hanging="286"/>
      </w:pPr>
      <w:rPr>
        <w:rFonts w:hint="default"/>
        <w:lang w:val="pl-PL" w:eastAsia="en-US" w:bidi="ar-SA"/>
      </w:rPr>
    </w:lvl>
    <w:lvl w:ilvl="8" w:tplc="CC94EE80">
      <w:numFmt w:val="bullet"/>
      <w:lvlText w:val="•"/>
      <w:lvlJc w:val="left"/>
      <w:pPr>
        <w:ind w:left="7016" w:hanging="286"/>
      </w:pPr>
      <w:rPr>
        <w:rFonts w:hint="default"/>
        <w:lang w:val="pl-PL" w:eastAsia="en-US" w:bidi="ar-SA"/>
      </w:rPr>
    </w:lvl>
  </w:abstractNum>
  <w:abstractNum w:abstractNumId="15"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4C678B"/>
    <w:multiLevelType w:val="hybridMultilevel"/>
    <w:tmpl w:val="172C71E2"/>
    <w:lvl w:ilvl="0" w:tplc="E7F2BF64">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F2DD9"/>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F485DD7"/>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3CD4F83"/>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6EE54E9"/>
    <w:multiLevelType w:val="hybridMultilevel"/>
    <w:tmpl w:val="39AC0962"/>
    <w:lvl w:ilvl="0" w:tplc="4CA81F8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2A26A8"/>
    <w:multiLevelType w:val="hybridMultilevel"/>
    <w:tmpl w:val="7F66D1BE"/>
    <w:lvl w:ilvl="0" w:tplc="CAE088E6">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DE49D5"/>
    <w:multiLevelType w:val="hybridMultilevel"/>
    <w:tmpl w:val="5E9C1BC0"/>
    <w:lvl w:ilvl="0" w:tplc="340E4A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4E34089"/>
    <w:multiLevelType w:val="multilevel"/>
    <w:tmpl w:val="0BFAEF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38366B"/>
    <w:multiLevelType w:val="multilevel"/>
    <w:tmpl w:val="BD3EA32A"/>
    <w:lvl w:ilvl="0">
      <w:start w:val="1"/>
      <w:numFmt w:val="decimal"/>
      <w:lvlText w:val="%1."/>
      <w:lvlJc w:val="left"/>
      <w:pPr>
        <w:ind w:left="2880" w:hanging="360"/>
      </w:pPr>
      <w:rPr>
        <w:b w:val="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D550C3"/>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3C6446"/>
    <w:multiLevelType w:val="hybridMultilevel"/>
    <w:tmpl w:val="641A949A"/>
    <w:lvl w:ilvl="0" w:tplc="7DDCCCDA">
      <w:start w:val="1"/>
      <w:numFmt w:val="lowerLetter"/>
      <w:lvlText w:val="%1."/>
      <w:lvlJc w:val="left"/>
      <w:pPr>
        <w:ind w:left="1269" w:hanging="360"/>
      </w:pPr>
      <w:rPr>
        <w:rFonts w:ascii="Tahoma" w:eastAsia="Tahoma" w:hAnsi="Tahoma" w:cs="Tahoma" w:hint="default"/>
        <w:spacing w:val="-1"/>
        <w:w w:val="100"/>
        <w:sz w:val="18"/>
        <w:szCs w:val="18"/>
        <w:lang w:val="pl-PL" w:eastAsia="en-US" w:bidi="ar-SA"/>
      </w:rPr>
    </w:lvl>
    <w:lvl w:ilvl="1" w:tplc="7040A998">
      <w:numFmt w:val="bullet"/>
      <w:lvlText w:val="•"/>
      <w:lvlJc w:val="left"/>
      <w:pPr>
        <w:ind w:left="2070" w:hanging="360"/>
      </w:pPr>
      <w:rPr>
        <w:rFonts w:hint="default"/>
        <w:lang w:val="pl-PL" w:eastAsia="en-US" w:bidi="ar-SA"/>
      </w:rPr>
    </w:lvl>
    <w:lvl w:ilvl="2" w:tplc="B582F334">
      <w:numFmt w:val="bullet"/>
      <w:lvlText w:val="•"/>
      <w:lvlJc w:val="left"/>
      <w:pPr>
        <w:ind w:left="2881" w:hanging="360"/>
      </w:pPr>
      <w:rPr>
        <w:rFonts w:hint="default"/>
        <w:lang w:val="pl-PL" w:eastAsia="en-US" w:bidi="ar-SA"/>
      </w:rPr>
    </w:lvl>
    <w:lvl w:ilvl="3" w:tplc="A3522D00">
      <w:numFmt w:val="bullet"/>
      <w:lvlText w:val="•"/>
      <w:lvlJc w:val="left"/>
      <w:pPr>
        <w:ind w:left="3691" w:hanging="360"/>
      </w:pPr>
      <w:rPr>
        <w:rFonts w:hint="default"/>
        <w:lang w:val="pl-PL" w:eastAsia="en-US" w:bidi="ar-SA"/>
      </w:rPr>
    </w:lvl>
    <w:lvl w:ilvl="4" w:tplc="C4824A26">
      <w:numFmt w:val="bullet"/>
      <w:lvlText w:val="•"/>
      <w:lvlJc w:val="left"/>
      <w:pPr>
        <w:ind w:left="4502" w:hanging="360"/>
      </w:pPr>
      <w:rPr>
        <w:rFonts w:hint="default"/>
        <w:lang w:val="pl-PL" w:eastAsia="en-US" w:bidi="ar-SA"/>
      </w:rPr>
    </w:lvl>
    <w:lvl w:ilvl="5" w:tplc="F54E7A7E">
      <w:numFmt w:val="bullet"/>
      <w:lvlText w:val="•"/>
      <w:lvlJc w:val="left"/>
      <w:pPr>
        <w:ind w:left="5313" w:hanging="360"/>
      </w:pPr>
      <w:rPr>
        <w:rFonts w:hint="default"/>
        <w:lang w:val="pl-PL" w:eastAsia="en-US" w:bidi="ar-SA"/>
      </w:rPr>
    </w:lvl>
    <w:lvl w:ilvl="6" w:tplc="CBBEBAF8">
      <w:numFmt w:val="bullet"/>
      <w:lvlText w:val="•"/>
      <w:lvlJc w:val="left"/>
      <w:pPr>
        <w:ind w:left="6123" w:hanging="360"/>
      </w:pPr>
      <w:rPr>
        <w:rFonts w:hint="default"/>
        <w:lang w:val="pl-PL" w:eastAsia="en-US" w:bidi="ar-SA"/>
      </w:rPr>
    </w:lvl>
    <w:lvl w:ilvl="7" w:tplc="32B477EE">
      <w:numFmt w:val="bullet"/>
      <w:lvlText w:val="•"/>
      <w:lvlJc w:val="left"/>
      <w:pPr>
        <w:ind w:left="6934" w:hanging="360"/>
      </w:pPr>
      <w:rPr>
        <w:rFonts w:hint="default"/>
        <w:lang w:val="pl-PL" w:eastAsia="en-US" w:bidi="ar-SA"/>
      </w:rPr>
    </w:lvl>
    <w:lvl w:ilvl="8" w:tplc="4C42FC3C">
      <w:numFmt w:val="bullet"/>
      <w:lvlText w:val="•"/>
      <w:lvlJc w:val="left"/>
      <w:pPr>
        <w:ind w:left="7745" w:hanging="360"/>
      </w:pPr>
      <w:rPr>
        <w:rFonts w:hint="default"/>
        <w:lang w:val="pl-PL" w:eastAsia="en-US" w:bidi="ar-SA"/>
      </w:rPr>
    </w:lvl>
  </w:abstractNum>
  <w:abstractNum w:abstractNumId="44" w15:restartNumberingAfterBreak="0">
    <w:nsid w:val="2C044C74"/>
    <w:multiLevelType w:val="multilevel"/>
    <w:tmpl w:val="130AC198"/>
    <w:lvl w:ilvl="0">
      <w:start w:val="2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643"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2C0B6684"/>
    <w:multiLevelType w:val="hybridMultilevel"/>
    <w:tmpl w:val="6460146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CE03DBC"/>
    <w:multiLevelType w:val="hybridMultilevel"/>
    <w:tmpl w:val="FBEC2A4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F1D25E1"/>
    <w:multiLevelType w:val="hybridMultilevel"/>
    <w:tmpl w:val="DE7CC454"/>
    <w:lvl w:ilvl="0" w:tplc="6206F968">
      <w:start w:val="1"/>
      <w:numFmt w:val="lowerLetter"/>
      <w:lvlText w:val="%1)"/>
      <w:lvlJc w:val="left"/>
      <w:pPr>
        <w:ind w:left="654" w:hanging="386"/>
      </w:pPr>
      <w:rPr>
        <w:rFonts w:ascii="Tahoma" w:eastAsia="Tahoma" w:hAnsi="Tahoma" w:cs="Tahoma" w:hint="default"/>
        <w:spacing w:val="-1"/>
        <w:w w:val="100"/>
        <w:sz w:val="22"/>
        <w:szCs w:val="22"/>
        <w:lang w:val="pl-PL" w:eastAsia="en-US" w:bidi="ar-SA"/>
      </w:rPr>
    </w:lvl>
    <w:lvl w:ilvl="1" w:tplc="ABC2BA92">
      <w:numFmt w:val="bullet"/>
      <w:lvlText w:val="•"/>
      <w:lvlJc w:val="left"/>
      <w:pPr>
        <w:ind w:left="1530" w:hanging="386"/>
      </w:pPr>
      <w:rPr>
        <w:rFonts w:hint="default"/>
        <w:lang w:val="pl-PL" w:eastAsia="en-US" w:bidi="ar-SA"/>
      </w:rPr>
    </w:lvl>
    <w:lvl w:ilvl="2" w:tplc="ECAABFE8">
      <w:numFmt w:val="bullet"/>
      <w:lvlText w:val="•"/>
      <w:lvlJc w:val="left"/>
      <w:pPr>
        <w:ind w:left="2401" w:hanging="386"/>
      </w:pPr>
      <w:rPr>
        <w:rFonts w:hint="default"/>
        <w:lang w:val="pl-PL" w:eastAsia="en-US" w:bidi="ar-SA"/>
      </w:rPr>
    </w:lvl>
    <w:lvl w:ilvl="3" w:tplc="9C420E46">
      <w:numFmt w:val="bullet"/>
      <w:lvlText w:val="•"/>
      <w:lvlJc w:val="left"/>
      <w:pPr>
        <w:ind w:left="3271" w:hanging="386"/>
      </w:pPr>
      <w:rPr>
        <w:rFonts w:hint="default"/>
        <w:lang w:val="pl-PL" w:eastAsia="en-US" w:bidi="ar-SA"/>
      </w:rPr>
    </w:lvl>
    <w:lvl w:ilvl="4" w:tplc="FD927E4A">
      <w:numFmt w:val="bullet"/>
      <w:lvlText w:val="•"/>
      <w:lvlJc w:val="left"/>
      <w:pPr>
        <w:ind w:left="4142" w:hanging="386"/>
      </w:pPr>
      <w:rPr>
        <w:rFonts w:hint="default"/>
        <w:lang w:val="pl-PL" w:eastAsia="en-US" w:bidi="ar-SA"/>
      </w:rPr>
    </w:lvl>
    <w:lvl w:ilvl="5" w:tplc="6CC2C3A2">
      <w:numFmt w:val="bullet"/>
      <w:lvlText w:val="•"/>
      <w:lvlJc w:val="left"/>
      <w:pPr>
        <w:ind w:left="5013" w:hanging="386"/>
      </w:pPr>
      <w:rPr>
        <w:rFonts w:hint="default"/>
        <w:lang w:val="pl-PL" w:eastAsia="en-US" w:bidi="ar-SA"/>
      </w:rPr>
    </w:lvl>
    <w:lvl w:ilvl="6" w:tplc="8FF4239A">
      <w:numFmt w:val="bullet"/>
      <w:lvlText w:val="•"/>
      <w:lvlJc w:val="left"/>
      <w:pPr>
        <w:ind w:left="5883" w:hanging="386"/>
      </w:pPr>
      <w:rPr>
        <w:rFonts w:hint="default"/>
        <w:lang w:val="pl-PL" w:eastAsia="en-US" w:bidi="ar-SA"/>
      </w:rPr>
    </w:lvl>
    <w:lvl w:ilvl="7" w:tplc="1AF0AC3E">
      <w:numFmt w:val="bullet"/>
      <w:lvlText w:val="•"/>
      <w:lvlJc w:val="left"/>
      <w:pPr>
        <w:ind w:left="6754" w:hanging="386"/>
      </w:pPr>
      <w:rPr>
        <w:rFonts w:hint="default"/>
        <w:lang w:val="pl-PL" w:eastAsia="en-US" w:bidi="ar-SA"/>
      </w:rPr>
    </w:lvl>
    <w:lvl w:ilvl="8" w:tplc="3F980910">
      <w:numFmt w:val="bullet"/>
      <w:lvlText w:val="•"/>
      <w:lvlJc w:val="left"/>
      <w:pPr>
        <w:ind w:left="7625" w:hanging="386"/>
      </w:pPr>
      <w:rPr>
        <w:rFonts w:hint="default"/>
        <w:lang w:val="pl-PL" w:eastAsia="en-US" w:bidi="ar-SA"/>
      </w:rPr>
    </w:lvl>
  </w:abstractNum>
  <w:abstractNum w:abstractNumId="50"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11F3167"/>
    <w:multiLevelType w:val="hybridMultilevel"/>
    <w:tmpl w:val="1B8051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3C7312"/>
    <w:multiLevelType w:val="multilevel"/>
    <w:tmpl w:val="5FB2CAA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33C952E5"/>
    <w:multiLevelType w:val="multilevel"/>
    <w:tmpl w:val="D01EA3E4"/>
    <w:lvl w:ilvl="0">
      <w:start w:val="1"/>
      <w:numFmt w:val="decimal"/>
      <w:lvlText w:val="%1."/>
      <w:lvlJc w:val="left"/>
      <w:pPr>
        <w:ind w:left="419" w:hanging="284"/>
        <w:jc w:val="right"/>
      </w:pPr>
      <w:rPr>
        <w:rFonts w:ascii="Tahoma" w:eastAsia="Tahoma" w:hAnsi="Tahoma" w:cs="Tahoma" w:hint="default"/>
        <w:spacing w:val="-1"/>
        <w:w w:val="100"/>
        <w:sz w:val="18"/>
        <w:szCs w:val="18"/>
        <w:lang w:val="pl-PL" w:eastAsia="en-US" w:bidi="ar-SA"/>
      </w:rPr>
    </w:lvl>
    <w:lvl w:ilvl="1">
      <w:start w:val="1"/>
      <w:numFmt w:val="decimal"/>
      <w:lvlText w:val="%1.%2."/>
      <w:lvlJc w:val="left"/>
      <w:pPr>
        <w:ind w:left="618" w:hanging="483"/>
      </w:pPr>
      <w:rPr>
        <w:rFonts w:ascii="Tahoma" w:eastAsia="Tahoma" w:hAnsi="Tahoma" w:cs="Tahoma" w:hint="default"/>
        <w:spacing w:val="-1"/>
        <w:w w:val="100"/>
        <w:sz w:val="18"/>
        <w:szCs w:val="18"/>
        <w:lang w:val="pl-PL" w:eastAsia="en-US" w:bidi="ar-SA"/>
      </w:rPr>
    </w:lvl>
    <w:lvl w:ilvl="2">
      <w:numFmt w:val="bullet"/>
      <w:lvlText w:val="•"/>
      <w:lvlJc w:val="left"/>
      <w:pPr>
        <w:ind w:left="620" w:hanging="483"/>
      </w:pPr>
      <w:rPr>
        <w:rFonts w:hint="default"/>
        <w:lang w:val="pl-PL" w:eastAsia="en-US" w:bidi="ar-SA"/>
      </w:rPr>
    </w:lvl>
    <w:lvl w:ilvl="3">
      <w:numFmt w:val="bullet"/>
      <w:lvlText w:val="•"/>
      <w:lvlJc w:val="left"/>
      <w:pPr>
        <w:ind w:left="1713" w:hanging="483"/>
      </w:pPr>
      <w:rPr>
        <w:rFonts w:hint="default"/>
        <w:lang w:val="pl-PL" w:eastAsia="en-US" w:bidi="ar-SA"/>
      </w:rPr>
    </w:lvl>
    <w:lvl w:ilvl="4">
      <w:numFmt w:val="bullet"/>
      <w:lvlText w:val="•"/>
      <w:lvlJc w:val="left"/>
      <w:pPr>
        <w:ind w:left="2806" w:hanging="483"/>
      </w:pPr>
      <w:rPr>
        <w:rFonts w:hint="default"/>
        <w:lang w:val="pl-PL" w:eastAsia="en-US" w:bidi="ar-SA"/>
      </w:rPr>
    </w:lvl>
    <w:lvl w:ilvl="5">
      <w:numFmt w:val="bullet"/>
      <w:lvlText w:val="•"/>
      <w:lvlJc w:val="left"/>
      <w:pPr>
        <w:ind w:left="3899" w:hanging="483"/>
      </w:pPr>
      <w:rPr>
        <w:rFonts w:hint="default"/>
        <w:lang w:val="pl-PL" w:eastAsia="en-US" w:bidi="ar-SA"/>
      </w:rPr>
    </w:lvl>
    <w:lvl w:ilvl="6">
      <w:numFmt w:val="bullet"/>
      <w:lvlText w:val="•"/>
      <w:lvlJc w:val="left"/>
      <w:pPr>
        <w:ind w:left="4993" w:hanging="483"/>
      </w:pPr>
      <w:rPr>
        <w:rFonts w:hint="default"/>
        <w:lang w:val="pl-PL" w:eastAsia="en-US" w:bidi="ar-SA"/>
      </w:rPr>
    </w:lvl>
    <w:lvl w:ilvl="7">
      <w:numFmt w:val="bullet"/>
      <w:lvlText w:val="•"/>
      <w:lvlJc w:val="left"/>
      <w:pPr>
        <w:ind w:left="6086" w:hanging="483"/>
      </w:pPr>
      <w:rPr>
        <w:rFonts w:hint="default"/>
        <w:lang w:val="pl-PL" w:eastAsia="en-US" w:bidi="ar-SA"/>
      </w:rPr>
    </w:lvl>
    <w:lvl w:ilvl="8">
      <w:numFmt w:val="bullet"/>
      <w:lvlText w:val="•"/>
      <w:lvlJc w:val="left"/>
      <w:pPr>
        <w:ind w:left="7179" w:hanging="483"/>
      </w:pPr>
      <w:rPr>
        <w:rFonts w:hint="default"/>
        <w:lang w:val="pl-PL" w:eastAsia="en-US" w:bidi="ar-SA"/>
      </w:rPr>
    </w:lvl>
  </w:abstractNum>
  <w:abstractNum w:abstractNumId="55"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8"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7A4021"/>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39874261"/>
    <w:multiLevelType w:val="hybridMultilevel"/>
    <w:tmpl w:val="6BF4F52A"/>
    <w:lvl w:ilvl="0" w:tplc="F69EC9FC">
      <w:numFmt w:val="bullet"/>
      <w:lvlText w:val="-"/>
      <w:lvlJc w:val="left"/>
      <w:pPr>
        <w:ind w:left="136" w:hanging="236"/>
      </w:pPr>
      <w:rPr>
        <w:rFonts w:ascii="Tahoma" w:eastAsia="Tahoma" w:hAnsi="Tahoma" w:cs="Tahoma" w:hint="default"/>
        <w:w w:val="100"/>
        <w:sz w:val="22"/>
        <w:szCs w:val="22"/>
        <w:lang w:val="pl-PL" w:eastAsia="en-US" w:bidi="ar-SA"/>
      </w:rPr>
    </w:lvl>
    <w:lvl w:ilvl="1" w:tplc="4240108E">
      <w:numFmt w:val="bullet"/>
      <w:lvlText w:val="•"/>
      <w:lvlJc w:val="left"/>
      <w:pPr>
        <w:ind w:left="1062" w:hanging="236"/>
      </w:pPr>
      <w:rPr>
        <w:rFonts w:hint="default"/>
        <w:lang w:val="pl-PL" w:eastAsia="en-US" w:bidi="ar-SA"/>
      </w:rPr>
    </w:lvl>
    <w:lvl w:ilvl="2" w:tplc="6E902D84">
      <w:numFmt w:val="bullet"/>
      <w:lvlText w:val="•"/>
      <w:lvlJc w:val="left"/>
      <w:pPr>
        <w:ind w:left="1985" w:hanging="236"/>
      </w:pPr>
      <w:rPr>
        <w:rFonts w:hint="default"/>
        <w:lang w:val="pl-PL" w:eastAsia="en-US" w:bidi="ar-SA"/>
      </w:rPr>
    </w:lvl>
    <w:lvl w:ilvl="3" w:tplc="774AE6F6">
      <w:numFmt w:val="bullet"/>
      <w:lvlText w:val="•"/>
      <w:lvlJc w:val="left"/>
      <w:pPr>
        <w:ind w:left="2907" w:hanging="236"/>
      </w:pPr>
      <w:rPr>
        <w:rFonts w:hint="default"/>
        <w:lang w:val="pl-PL" w:eastAsia="en-US" w:bidi="ar-SA"/>
      </w:rPr>
    </w:lvl>
    <w:lvl w:ilvl="4" w:tplc="EFAE937A">
      <w:numFmt w:val="bullet"/>
      <w:lvlText w:val="•"/>
      <w:lvlJc w:val="left"/>
      <w:pPr>
        <w:ind w:left="3830" w:hanging="236"/>
      </w:pPr>
      <w:rPr>
        <w:rFonts w:hint="default"/>
        <w:lang w:val="pl-PL" w:eastAsia="en-US" w:bidi="ar-SA"/>
      </w:rPr>
    </w:lvl>
    <w:lvl w:ilvl="5" w:tplc="1E727C38">
      <w:numFmt w:val="bullet"/>
      <w:lvlText w:val="•"/>
      <w:lvlJc w:val="left"/>
      <w:pPr>
        <w:ind w:left="4753" w:hanging="236"/>
      </w:pPr>
      <w:rPr>
        <w:rFonts w:hint="default"/>
        <w:lang w:val="pl-PL" w:eastAsia="en-US" w:bidi="ar-SA"/>
      </w:rPr>
    </w:lvl>
    <w:lvl w:ilvl="6" w:tplc="D7BCC358">
      <w:numFmt w:val="bullet"/>
      <w:lvlText w:val="•"/>
      <w:lvlJc w:val="left"/>
      <w:pPr>
        <w:ind w:left="5675" w:hanging="236"/>
      </w:pPr>
      <w:rPr>
        <w:rFonts w:hint="default"/>
        <w:lang w:val="pl-PL" w:eastAsia="en-US" w:bidi="ar-SA"/>
      </w:rPr>
    </w:lvl>
    <w:lvl w:ilvl="7" w:tplc="9BCE9F1A">
      <w:numFmt w:val="bullet"/>
      <w:lvlText w:val="•"/>
      <w:lvlJc w:val="left"/>
      <w:pPr>
        <w:ind w:left="6598" w:hanging="236"/>
      </w:pPr>
      <w:rPr>
        <w:rFonts w:hint="default"/>
        <w:lang w:val="pl-PL" w:eastAsia="en-US" w:bidi="ar-SA"/>
      </w:rPr>
    </w:lvl>
    <w:lvl w:ilvl="8" w:tplc="20BAF202">
      <w:numFmt w:val="bullet"/>
      <w:lvlText w:val="•"/>
      <w:lvlJc w:val="left"/>
      <w:pPr>
        <w:ind w:left="7521" w:hanging="236"/>
      </w:pPr>
      <w:rPr>
        <w:rFonts w:hint="default"/>
        <w:lang w:val="pl-PL" w:eastAsia="en-US" w:bidi="ar-SA"/>
      </w:rPr>
    </w:lvl>
  </w:abstractNum>
  <w:abstractNum w:abstractNumId="61"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6A562D4"/>
    <w:multiLevelType w:val="hybridMultilevel"/>
    <w:tmpl w:val="51BE7D90"/>
    <w:lvl w:ilvl="0" w:tplc="96C21DFE">
      <w:start w:val="1"/>
      <w:numFmt w:val="decimal"/>
      <w:lvlText w:val="%1."/>
      <w:lvlJc w:val="left"/>
      <w:pPr>
        <w:ind w:left="532" w:hanging="360"/>
      </w:pPr>
      <w:rPr>
        <w:rFonts w:ascii="Arial MT" w:eastAsia="Arial MT" w:hAnsi="Arial MT" w:cs="Arial MT" w:hint="default"/>
        <w:w w:val="82"/>
        <w:sz w:val="22"/>
        <w:szCs w:val="22"/>
        <w:lang w:val="pl-PL" w:eastAsia="en-US" w:bidi="ar-SA"/>
      </w:rPr>
    </w:lvl>
    <w:lvl w:ilvl="1" w:tplc="ED48AB46">
      <w:numFmt w:val="bullet"/>
      <w:lvlText w:val="•"/>
      <w:lvlJc w:val="left"/>
      <w:pPr>
        <w:ind w:left="1422" w:hanging="360"/>
      </w:pPr>
      <w:rPr>
        <w:rFonts w:hint="default"/>
        <w:lang w:val="pl-PL" w:eastAsia="en-US" w:bidi="ar-SA"/>
      </w:rPr>
    </w:lvl>
    <w:lvl w:ilvl="2" w:tplc="43269370">
      <w:numFmt w:val="bullet"/>
      <w:lvlText w:val="•"/>
      <w:lvlJc w:val="left"/>
      <w:pPr>
        <w:ind w:left="2305" w:hanging="360"/>
      </w:pPr>
      <w:rPr>
        <w:rFonts w:hint="default"/>
        <w:lang w:val="pl-PL" w:eastAsia="en-US" w:bidi="ar-SA"/>
      </w:rPr>
    </w:lvl>
    <w:lvl w:ilvl="3" w:tplc="D7FECCBA">
      <w:numFmt w:val="bullet"/>
      <w:lvlText w:val="•"/>
      <w:lvlJc w:val="left"/>
      <w:pPr>
        <w:ind w:left="3187" w:hanging="360"/>
      </w:pPr>
      <w:rPr>
        <w:rFonts w:hint="default"/>
        <w:lang w:val="pl-PL" w:eastAsia="en-US" w:bidi="ar-SA"/>
      </w:rPr>
    </w:lvl>
    <w:lvl w:ilvl="4" w:tplc="991C3786">
      <w:numFmt w:val="bullet"/>
      <w:lvlText w:val="•"/>
      <w:lvlJc w:val="left"/>
      <w:pPr>
        <w:ind w:left="4070" w:hanging="360"/>
      </w:pPr>
      <w:rPr>
        <w:rFonts w:hint="default"/>
        <w:lang w:val="pl-PL" w:eastAsia="en-US" w:bidi="ar-SA"/>
      </w:rPr>
    </w:lvl>
    <w:lvl w:ilvl="5" w:tplc="75B04810">
      <w:numFmt w:val="bullet"/>
      <w:lvlText w:val="•"/>
      <w:lvlJc w:val="left"/>
      <w:pPr>
        <w:ind w:left="4953" w:hanging="360"/>
      </w:pPr>
      <w:rPr>
        <w:rFonts w:hint="default"/>
        <w:lang w:val="pl-PL" w:eastAsia="en-US" w:bidi="ar-SA"/>
      </w:rPr>
    </w:lvl>
    <w:lvl w:ilvl="6" w:tplc="0D50FCBC">
      <w:numFmt w:val="bullet"/>
      <w:lvlText w:val="•"/>
      <w:lvlJc w:val="left"/>
      <w:pPr>
        <w:ind w:left="5835" w:hanging="360"/>
      </w:pPr>
      <w:rPr>
        <w:rFonts w:hint="default"/>
        <w:lang w:val="pl-PL" w:eastAsia="en-US" w:bidi="ar-SA"/>
      </w:rPr>
    </w:lvl>
    <w:lvl w:ilvl="7" w:tplc="628C077C">
      <w:numFmt w:val="bullet"/>
      <w:lvlText w:val="•"/>
      <w:lvlJc w:val="left"/>
      <w:pPr>
        <w:ind w:left="6718" w:hanging="360"/>
      </w:pPr>
      <w:rPr>
        <w:rFonts w:hint="default"/>
        <w:lang w:val="pl-PL" w:eastAsia="en-US" w:bidi="ar-SA"/>
      </w:rPr>
    </w:lvl>
    <w:lvl w:ilvl="8" w:tplc="866A3904">
      <w:numFmt w:val="bullet"/>
      <w:lvlText w:val="•"/>
      <w:lvlJc w:val="left"/>
      <w:pPr>
        <w:ind w:left="7601" w:hanging="360"/>
      </w:pPr>
      <w:rPr>
        <w:rFonts w:hint="default"/>
        <w:lang w:val="pl-PL" w:eastAsia="en-US" w:bidi="ar-SA"/>
      </w:rPr>
    </w:lvl>
  </w:abstractNum>
  <w:abstractNum w:abstractNumId="65"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9AD35E7"/>
    <w:multiLevelType w:val="multilevel"/>
    <w:tmpl w:val="6C8498B4"/>
    <w:lvl w:ilvl="0">
      <w:start w:val="1"/>
      <w:numFmt w:val="decimal"/>
      <w:lvlText w:val="%1"/>
      <w:lvlJc w:val="left"/>
      <w:pPr>
        <w:ind w:left="465" w:hanging="465"/>
      </w:pPr>
      <w:rPr>
        <w:rFonts w:hint="default"/>
        <w:b/>
        <w:sz w:val="30"/>
      </w:rPr>
    </w:lvl>
    <w:lvl w:ilvl="1">
      <w:start w:val="1"/>
      <w:numFmt w:val="decimal"/>
      <w:lvlText w:val="%1.%2"/>
      <w:lvlJc w:val="left"/>
      <w:pPr>
        <w:ind w:left="825" w:hanging="465"/>
      </w:pPr>
      <w:rPr>
        <w:rFonts w:hint="default"/>
        <w:b/>
        <w:sz w:val="18"/>
        <w:szCs w:val="18"/>
      </w:rPr>
    </w:lvl>
    <w:lvl w:ilvl="2">
      <w:start w:val="1"/>
      <w:numFmt w:val="decimal"/>
      <w:lvlText w:val="%1.%2.%3"/>
      <w:lvlJc w:val="left"/>
      <w:pPr>
        <w:ind w:left="1440" w:hanging="720"/>
      </w:pPr>
      <w:rPr>
        <w:rFonts w:hint="default"/>
        <w:b/>
        <w:sz w:val="30"/>
      </w:rPr>
    </w:lvl>
    <w:lvl w:ilvl="3">
      <w:start w:val="1"/>
      <w:numFmt w:val="decimal"/>
      <w:lvlText w:val="%1.%2.%3.%4"/>
      <w:lvlJc w:val="left"/>
      <w:pPr>
        <w:ind w:left="1800" w:hanging="720"/>
      </w:pPr>
      <w:rPr>
        <w:rFonts w:hint="default"/>
        <w:b/>
        <w:sz w:val="30"/>
      </w:rPr>
    </w:lvl>
    <w:lvl w:ilvl="4">
      <w:start w:val="1"/>
      <w:numFmt w:val="decimal"/>
      <w:lvlText w:val="%1.%2.%3.%4.%5"/>
      <w:lvlJc w:val="left"/>
      <w:pPr>
        <w:ind w:left="2520" w:hanging="1080"/>
      </w:pPr>
      <w:rPr>
        <w:rFonts w:hint="default"/>
        <w:b/>
        <w:sz w:val="30"/>
      </w:rPr>
    </w:lvl>
    <w:lvl w:ilvl="5">
      <w:start w:val="1"/>
      <w:numFmt w:val="decimal"/>
      <w:lvlText w:val="%1.%2.%3.%4.%5.%6"/>
      <w:lvlJc w:val="left"/>
      <w:pPr>
        <w:ind w:left="2880" w:hanging="1080"/>
      </w:pPr>
      <w:rPr>
        <w:rFonts w:hint="default"/>
        <w:b/>
        <w:sz w:val="30"/>
      </w:rPr>
    </w:lvl>
    <w:lvl w:ilvl="6">
      <w:start w:val="1"/>
      <w:numFmt w:val="decimal"/>
      <w:lvlText w:val="%1.%2.%3.%4.%5.%6.%7"/>
      <w:lvlJc w:val="left"/>
      <w:pPr>
        <w:ind w:left="3600" w:hanging="1440"/>
      </w:pPr>
      <w:rPr>
        <w:rFonts w:hint="default"/>
        <w:b/>
        <w:sz w:val="30"/>
      </w:rPr>
    </w:lvl>
    <w:lvl w:ilvl="7">
      <w:start w:val="1"/>
      <w:numFmt w:val="decimal"/>
      <w:lvlText w:val="%1.%2.%3.%4.%5.%6.%7.%8"/>
      <w:lvlJc w:val="left"/>
      <w:pPr>
        <w:ind w:left="3960" w:hanging="1440"/>
      </w:pPr>
      <w:rPr>
        <w:rFonts w:hint="default"/>
        <w:b/>
        <w:sz w:val="30"/>
      </w:rPr>
    </w:lvl>
    <w:lvl w:ilvl="8">
      <w:start w:val="1"/>
      <w:numFmt w:val="decimal"/>
      <w:lvlText w:val="%1.%2.%3.%4.%5.%6.%7.%8.%9"/>
      <w:lvlJc w:val="left"/>
      <w:pPr>
        <w:ind w:left="4680" w:hanging="1800"/>
      </w:pPr>
      <w:rPr>
        <w:rFonts w:hint="default"/>
        <w:b/>
        <w:sz w:val="30"/>
      </w:r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1" w15:restartNumberingAfterBreak="0">
    <w:nsid w:val="4E4B676A"/>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50840BE6"/>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0C0887"/>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972D2"/>
    <w:multiLevelType w:val="multilevel"/>
    <w:tmpl w:val="ABB4A2A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643"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6"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9486869"/>
    <w:multiLevelType w:val="hybridMultilevel"/>
    <w:tmpl w:val="A7862994"/>
    <w:lvl w:ilvl="0" w:tplc="BF06C14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81"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4750BA"/>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03D4A5E"/>
    <w:multiLevelType w:val="hybridMultilevel"/>
    <w:tmpl w:val="7E948688"/>
    <w:lvl w:ilvl="0" w:tplc="7CAC7914">
      <w:start w:val="1"/>
      <w:numFmt w:val="decimal"/>
      <w:lvlText w:val="%1."/>
      <w:lvlJc w:val="left"/>
      <w:pPr>
        <w:ind w:left="563" w:hanging="360"/>
      </w:pPr>
      <w:rPr>
        <w:rFonts w:ascii="Tahoma" w:eastAsia="Tahoma" w:hAnsi="Tahoma" w:cs="Tahoma" w:hint="default"/>
        <w:spacing w:val="-1"/>
        <w:w w:val="100"/>
        <w:sz w:val="22"/>
        <w:szCs w:val="22"/>
        <w:lang w:val="pl-PL" w:eastAsia="en-US" w:bidi="ar-SA"/>
      </w:rPr>
    </w:lvl>
    <w:lvl w:ilvl="1" w:tplc="7D2A3882">
      <w:numFmt w:val="bullet"/>
      <w:lvlText w:val="•"/>
      <w:lvlJc w:val="left"/>
      <w:pPr>
        <w:ind w:left="1440" w:hanging="360"/>
      </w:pPr>
      <w:rPr>
        <w:rFonts w:hint="default"/>
        <w:lang w:val="pl-PL" w:eastAsia="en-US" w:bidi="ar-SA"/>
      </w:rPr>
    </w:lvl>
    <w:lvl w:ilvl="2" w:tplc="435C93FC">
      <w:numFmt w:val="bullet"/>
      <w:lvlText w:val="•"/>
      <w:lvlJc w:val="left"/>
      <w:pPr>
        <w:ind w:left="2321" w:hanging="360"/>
      </w:pPr>
      <w:rPr>
        <w:rFonts w:hint="default"/>
        <w:lang w:val="pl-PL" w:eastAsia="en-US" w:bidi="ar-SA"/>
      </w:rPr>
    </w:lvl>
    <w:lvl w:ilvl="3" w:tplc="C360D870">
      <w:numFmt w:val="bullet"/>
      <w:lvlText w:val="•"/>
      <w:lvlJc w:val="left"/>
      <w:pPr>
        <w:ind w:left="3201" w:hanging="360"/>
      </w:pPr>
      <w:rPr>
        <w:rFonts w:hint="default"/>
        <w:lang w:val="pl-PL" w:eastAsia="en-US" w:bidi="ar-SA"/>
      </w:rPr>
    </w:lvl>
    <w:lvl w:ilvl="4" w:tplc="DF2059AC">
      <w:numFmt w:val="bullet"/>
      <w:lvlText w:val="•"/>
      <w:lvlJc w:val="left"/>
      <w:pPr>
        <w:ind w:left="4082" w:hanging="360"/>
      </w:pPr>
      <w:rPr>
        <w:rFonts w:hint="default"/>
        <w:lang w:val="pl-PL" w:eastAsia="en-US" w:bidi="ar-SA"/>
      </w:rPr>
    </w:lvl>
    <w:lvl w:ilvl="5" w:tplc="B4246A80">
      <w:numFmt w:val="bullet"/>
      <w:lvlText w:val="•"/>
      <w:lvlJc w:val="left"/>
      <w:pPr>
        <w:ind w:left="4963" w:hanging="360"/>
      </w:pPr>
      <w:rPr>
        <w:rFonts w:hint="default"/>
        <w:lang w:val="pl-PL" w:eastAsia="en-US" w:bidi="ar-SA"/>
      </w:rPr>
    </w:lvl>
    <w:lvl w:ilvl="6" w:tplc="34AC18E4">
      <w:numFmt w:val="bullet"/>
      <w:lvlText w:val="•"/>
      <w:lvlJc w:val="left"/>
      <w:pPr>
        <w:ind w:left="5843" w:hanging="360"/>
      </w:pPr>
      <w:rPr>
        <w:rFonts w:hint="default"/>
        <w:lang w:val="pl-PL" w:eastAsia="en-US" w:bidi="ar-SA"/>
      </w:rPr>
    </w:lvl>
    <w:lvl w:ilvl="7" w:tplc="3D5ECEFE">
      <w:numFmt w:val="bullet"/>
      <w:lvlText w:val="•"/>
      <w:lvlJc w:val="left"/>
      <w:pPr>
        <w:ind w:left="6724" w:hanging="360"/>
      </w:pPr>
      <w:rPr>
        <w:rFonts w:hint="default"/>
        <w:lang w:val="pl-PL" w:eastAsia="en-US" w:bidi="ar-SA"/>
      </w:rPr>
    </w:lvl>
    <w:lvl w:ilvl="8" w:tplc="803E5F38">
      <w:numFmt w:val="bullet"/>
      <w:lvlText w:val="•"/>
      <w:lvlJc w:val="left"/>
      <w:pPr>
        <w:ind w:left="7605" w:hanging="360"/>
      </w:pPr>
      <w:rPr>
        <w:rFonts w:hint="default"/>
        <w:lang w:val="pl-PL" w:eastAsia="en-US" w:bidi="ar-SA"/>
      </w:rPr>
    </w:lvl>
  </w:abstractNum>
  <w:abstractNum w:abstractNumId="85"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7917A8E"/>
    <w:multiLevelType w:val="hybridMultilevel"/>
    <w:tmpl w:val="EFFC3BB6"/>
    <w:lvl w:ilvl="0" w:tplc="307A05E0">
      <w:start w:val="1"/>
      <w:numFmt w:val="decimal"/>
      <w:lvlText w:val="%1."/>
      <w:lvlJc w:val="left"/>
      <w:pPr>
        <w:ind w:left="496" w:hanging="284"/>
      </w:pPr>
      <w:rPr>
        <w:rFonts w:ascii="Tahoma" w:eastAsia="Tahoma" w:hAnsi="Tahoma" w:cs="Tahoma" w:hint="default"/>
        <w:spacing w:val="-1"/>
        <w:w w:val="100"/>
        <w:sz w:val="22"/>
        <w:szCs w:val="22"/>
        <w:lang w:val="pl-PL" w:eastAsia="en-US" w:bidi="ar-SA"/>
      </w:rPr>
    </w:lvl>
    <w:lvl w:ilvl="1" w:tplc="C952E106">
      <w:start w:val="1"/>
      <w:numFmt w:val="decimal"/>
      <w:lvlText w:val="%2)"/>
      <w:lvlJc w:val="left"/>
      <w:pPr>
        <w:ind w:left="702" w:hanging="365"/>
      </w:pPr>
      <w:rPr>
        <w:rFonts w:ascii="Tahoma" w:eastAsia="Tahoma" w:hAnsi="Tahoma" w:cs="Tahoma" w:hint="default"/>
        <w:w w:val="100"/>
        <w:sz w:val="22"/>
        <w:szCs w:val="22"/>
        <w:lang w:val="pl-PL" w:eastAsia="en-US" w:bidi="ar-SA"/>
      </w:rPr>
    </w:lvl>
    <w:lvl w:ilvl="2" w:tplc="688C2E0E">
      <w:start w:val="1"/>
      <w:numFmt w:val="lowerLetter"/>
      <w:lvlText w:val="%3)"/>
      <w:lvlJc w:val="left"/>
      <w:pPr>
        <w:ind w:left="702" w:hanging="351"/>
      </w:pPr>
      <w:rPr>
        <w:rFonts w:ascii="Tahoma" w:eastAsia="Tahoma" w:hAnsi="Tahoma" w:cs="Tahoma" w:hint="default"/>
        <w:spacing w:val="-1"/>
        <w:w w:val="100"/>
        <w:sz w:val="22"/>
        <w:szCs w:val="22"/>
        <w:lang w:val="pl-PL" w:eastAsia="en-US" w:bidi="ar-SA"/>
      </w:rPr>
    </w:lvl>
    <w:lvl w:ilvl="3" w:tplc="3E1AEBD4">
      <w:numFmt w:val="bullet"/>
      <w:lvlText w:val="-"/>
      <w:lvlJc w:val="left"/>
      <w:pPr>
        <w:ind w:left="844" w:hanging="291"/>
      </w:pPr>
      <w:rPr>
        <w:rFonts w:ascii="Tahoma" w:eastAsia="Tahoma" w:hAnsi="Tahoma" w:cs="Tahoma" w:hint="default"/>
        <w:w w:val="100"/>
        <w:sz w:val="22"/>
        <w:szCs w:val="22"/>
        <w:lang w:val="pl-PL" w:eastAsia="en-US" w:bidi="ar-SA"/>
      </w:rPr>
    </w:lvl>
    <w:lvl w:ilvl="4" w:tplc="B57A8F86">
      <w:numFmt w:val="bullet"/>
      <w:lvlText w:val="•"/>
      <w:lvlJc w:val="left"/>
      <w:pPr>
        <w:ind w:left="2143" w:hanging="291"/>
      </w:pPr>
      <w:rPr>
        <w:rFonts w:hint="default"/>
        <w:lang w:val="pl-PL" w:eastAsia="en-US" w:bidi="ar-SA"/>
      </w:rPr>
    </w:lvl>
    <w:lvl w:ilvl="5" w:tplc="8290728A">
      <w:numFmt w:val="bullet"/>
      <w:lvlText w:val="•"/>
      <w:lvlJc w:val="left"/>
      <w:pPr>
        <w:ind w:left="3347" w:hanging="291"/>
      </w:pPr>
      <w:rPr>
        <w:rFonts w:hint="default"/>
        <w:lang w:val="pl-PL" w:eastAsia="en-US" w:bidi="ar-SA"/>
      </w:rPr>
    </w:lvl>
    <w:lvl w:ilvl="6" w:tplc="A27265D6">
      <w:numFmt w:val="bullet"/>
      <w:lvlText w:val="•"/>
      <w:lvlJc w:val="left"/>
      <w:pPr>
        <w:ind w:left="4551" w:hanging="291"/>
      </w:pPr>
      <w:rPr>
        <w:rFonts w:hint="default"/>
        <w:lang w:val="pl-PL" w:eastAsia="en-US" w:bidi="ar-SA"/>
      </w:rPr>
    </w:lvl>
    <w:lvl w:ilvl="7" w:tplc="486CE9A2">
      <w:numFmt w:val="bullet"/>
      <w:lvlText w:val="•"/>
      <w:lvlJc w:val="left"/>
      <w:pPr>
        <w:ind w:left="5755" w:hanging="291"/>
      </w:pPr>
      <w:rPr>
        <w:rFonts w:hint="default"/>
        <w:lang w:val="pl-PL" w:eastAsia="en-US" w:bidi="ar-SA"/>
      </w:rPr>
    </w:lvl>
    <w:lvl w:ilvl="8" w:tplc="A2505EFE">
      <w:numFmt w:val="bullet"/>
      <w:lvlText w:val="•"/>
      <w:lvlJc w:val="left"/>
      <w:pPr>
        <w:ind w:left="6958" w:hanging="291"/>
      </w:pPr>
      <w:rPr>
        <w:rFonts w:hint="default"/>
        <w:lang w:val="pl-PL" w:eastAsia="en-US" w:bidi="ar-SA"/>
      </w:rPr>
    </w:lvl>
  </w:abstractNum>
  <w:abstractNum w:abstractNumId="89"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C24710B"/>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3" w15:restartNumberingAfterBreak="0">
    <w:nsid w:val="6CE26FF7"/>
    <w:multiLevelType w:val="multilevel"/>
    <w:tmpl w:val="097049DA"/>
    <w:lvl w:ilvl="0">
      <w:start w:val="2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643" w:hanging="360"/>
      </w:pPr>
      <w:rPr>
        <w:rFonts w:hint="default"/>
        <w:b w:val="0"/>
        <w:bCs/>
        <w:u w:val="none"/>
      </w:rPr>
    </w:lvl>
    <w:lvl w:ilvl="4">
      <w:start w:val="1"/>
      <w:numFmt w:val="lowerLetter"/>
      <w:lvlText w:val="%5."/>
      <w:lvlJc w:val="left"/>
      <w:pPr>
        <w:ind w:left="3600" w:hanging="360"/>
      </w:pPr>
      <w:rPr>
        <w:rFonts w:hint="default"/>
        <w:b/>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6E4F243E"/>
    <w:multiLevelType w:val="hybridMultilevel"/>
    <w:tmpl w:val="41C8F84E"/>
    <w:lvl w:ilvl="0" w:tplc="6F0A5B8C">
      <w:start w:val="1"/>
      <w:numFmt w:val="decimal"/>
      <w:lvlText w:val="%1."/>
      <w:lvlJc w:val="left"/>
      <w:pPr>
        <w:ind w:left="563" w:hanging="360"/>
      </w:pPr>
      <w:rPr>
        <w:rFonts w:ascii="Tahoma" w:eastAsia="Tahoma" w:hAnsi="Tahoma" w:cs="Tahoma" w:hint="default"/>
        <w:spacing w:val="-1"/>
        <w:w w:val="100"/>
        <w:sz w:val="22"/>
        <w:szCs w:val="22"/>
        <w:lang w:val="pl-PL" w:eastAsia="en-US" w:bidi="ar-SA"/>
      </w:rPr>
    </w:lvl>
    <w:lvl w:ilvl="1" w:tplc="77F0B916">
      <w:numFmt w:val="bullet"/>
      <w:lvlText w:val="•"/>
      <w:lvlJc w:val="left"/>
      <w:pPr>
        <w:ind w:left="1440" w:hanging="360"/>
      </w:pPr>
      <w:rPr>
        <w:rFonts w:hint="default"/>
        <w:lang w:val="pl-PL" w:eastAsia="en-US" w:bidi="ar-SA"/>
      </w:rPr>
    </w:lvl>
    <w:lvl w:ilvl="2" w:tplc="FD30DA0A">
      <w:numFmt w:val="bullet"/>
      <w:lvlText w:val="•"/>
      <w:lvlJc w:val="left"/>
      <w:pPr>
        <w:ind w:left="2321" w:hanging="360"/>
      </w:pPr>
      <w:rPr>
        <w:rFonts w:hint="default"/>
        <w:lang w:val="pl-PL" w:eastAsia="en-US" w:bidi="ar-SA"/>
      </w:rPr>
    </w:lvl>
    <w:lvl w:ilvl="3" w:tplc="5BEE4E0C">
      <w:numFmt w:val="bullet"/>
      <w:lvlText w:val="•"/>
      <w:lvlJc w:val="left"/>
      <w:pPr>
        <w:ind w:left="3201" w:hanging="360"/>
      </w:pPr>
      <w:rPr>
        <w:rFonts w:hint="default"/>
        <w:lang w:val="pl-PL" w:eastAsia="en-US" w:bidi="ar-SA"/>
      </w:rPr>
    </w:lvl>
    <w:lvl w:ilvl="4" w:tplc="A5E27332">
      <w:numFmt w:val="bullet"/>
      <w:lvlText w:val="•"/>
      <w:lvlJc w:val="left"/>
      <w:pPr>
        <w:ind w:left="4082" w:hanging="360"/>
      </w:pPr>
      <w:rPr>
        <w:rFonts w:hint="default"/>
        <w:lang w:val="pl-PL" w:eastAsia="en-US" w:bidi="ar-SA"/>
      </w:rPr>
    </w:lvl>
    <w:lvl w:ilvl="5" w:tplc="C04CBB46">
      <w:numFmt w:val="bullet"/>
      <w:lvlText w:val="•"/>
      <w:lvlJc w:val="left"/>
      <w:pPr>
        <w:ind w:left="4963" w:hanging="360"/>
      </w:pPr>
      <w:rPr>
        <w:rFonts w:hint="default"/>
        <w:lang w:val="pl-PL" w:eastAsia="en-US" w:bidi="ar-SA"/>
      </w:rPr>
    </w:lvl>
    <w:lvl w:ilvl="6" w:tplc="20FE22DE">
      <w:numFmt w:val="bullet"/>
      <w:lvlText w:val="•"/>
      <w:lvlJc w:val="left"/>
      <w:pPr>
        <w:ind w:left="5843" w:hanging="360"/>
      </w:pPr>
      <w:rPr>
        <w:rFonts w:hint="default"/>
        <w:lang w:val="pl-PL" w:eastAsia="en-US" w:bidi="ar-SA"/>
      </w:rPr>
    </w:lvl>
    <w:lvl w:ilvl="7" w:tplc="F6909936">
      <w:numFmt w:val="bullet"/>
      <w:lvlText w:val="•"/>
      <w:lvlJc w:val="left"/>
      <w:pPr>
        <w:ind w:left="6724" w:hanging="360"/>
      </w:pPr>
      <w:rPr>
        <w:rFonts w:hint="default"/>
        <w:lang w:val="pl-PL" w:eastAsia="en-US" w:bidi="ar-SA"/>
      </w:rPr>
    </w:lvl>
    <w:lvl w:ilvl="8" w:tplc="5CE64EEA">
      <w:numFmt w:val="bullet"/>
      <w:lvlText w:val="•"/>
      <w:lvlJc w:val="left"/>
      <w:pPr>
        <w:ind w:left="7605" w:hanging="360"/>
      </w:pPr>
      <w:rPr>
        <w:rFonts w:hint="default"/>
        <w:lang w:val="pl-PL" w:eastAsia="en-US" w:bidi="ar-SA"/>
      </w:rPr>
    </w:lvl>
  </w:abstractNum>
  <w:abstractNum w:abstractNumId="95" w15:restartNumberingAfterBreak="0">
    <w:nsid w:val="6F6C4D0A"/>
    <w:multiLevelType w:val="hybridMultilevel"/>
    <w:tmpl w:val="98DE2640"/>
    <w:lvl w:ilvl="0" w:tplc="EB06E35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7289444F"/>
    <w:multiLevelType w:val="multilevel"/>
    <w:tmpl w:val="130AC198"/>
    <w:lvl w:ilvl="0">
      <w:start w:val="2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643"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9"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405220B"/>
    <w:multiLevelType w:val="hybridMultilevel"/>
    <w:tmpl w:val="668A3064"/>
    <w:lvl w:ilvl="0" w:tplc="1818A8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2093"/>
    <w:multiLevelType w:val="hybridMultilevel"/>
    <w:tmpl w:val="E07465E2"/>
    <w:lvl w:ilvl="0" w:tplc="8E80644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15:restartNumberingAfterBreak="0">
    <w:nsid w:val="78C32EF7"/>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370855"/>
    <w:multiLevelType w:val="multilevel"/>
    <w:tmpl w:val="2C38EDD0"/>
    <w:lvl w:ilvl="0">
      <w:start w:val="1"/>
      <w:numFmt w:val="decimal"/>
      <w:lvlText w:val="%1."/>
      <w:lvlJc w:val="left"/>
      <w:pPr>
        <w:ind w:left="502"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B9D1323"/>
    <w:multiLevelType w:val="hybridMultilevel"/>
    <w:tmpl w:val="9AF078CC"/>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61"/>
  </w:num>
  <w:num w:numId="3">
    <w:abstractNumId w:val="87"/>
  </w:num>
  <w:num w:numId="4">
    <w:abstractNumId w:val="47"/>
  </w:num>
  <w:num w:numId="5">
    <w:abstractNumId w:val="12"/>
  </w:num>
  <w:num w:numId="6">
    <w:abstractNumId w:val="83"/>
  </w:num>
  <w:num w:numId="7">
    <w:abstractNumId w:val="89"/>
  </w:num>
  <w:num w:numId="8">
    <w:abstractNumId w:val="4"/>
  </w:num>
  <w:num w:numId="9">
    <w:abstractNumId w:val="56"/>
  </w:num>
  <w:num w:numId="10">
    <w:abstractNumId w:val="77"/>
  </w:num>
  <w:num w:numId="11">
    <w:abstractNumId w:val="23"/>
  </w:num>
  <w:num w:numId="12">
    <w:abstractNumId w:val="76"/>
  </w:num>
  <w:num w:numId="13">
    <w:abstractNumId w:val="6"/>
  </w:num>
  <w:num w:numId="14">
    <w:abstractNumId w:val="38"/>
  </w:num>
  <w:num w:numId="15">
    <w:abstractNumId w:val="90"/>
  </w:num>
  <w:num w:numId="16">
    <w:abstractNumId w:val="18"/>
  </w:num>
  <w:num w:numId="17">
    <w:abstractNumId w:val="96"/>
  </w:num>
  <w:num w:numId="18">
    <w:abstractNumId w:val="65"/>
  </w:num>
  <w:num w:numId="19">
    <w:abstractNumId w:val="34"/>
  </w:num>
  <w:num w:numId="20">
    <w:abstractNumId w:val="105"/>
  </w:num>
  <w:num w:numId="21">
    <w:abstractNumId w:val="39"/>
  </w:num>
  <w:num w:numId="22">
    <w:abstractNumId w:val="72"/>
  </w:num>
  <w:num w:numId="23">
    <w:abstractNumId w:val="81"/>
  </w:num>
  <w:num w:numId="24">
    <w:abstractNumId w:val="74"/>
  </w:num>
  <w:num w:numId="25">
    <w:abstractNumId w:val="103"/>
  </w:num>
  <w:num w:numId="26">
    <w:abstractNumId w:val="32"/>
  </w:num>
  <w:num w:numId="27">
    <w:abstractNumId w:val="86"/>
  </w:num>
  <w:num w:numId="28">
    <w:abstractNumId w:val="63"/>
  </w:num>
  <w:num w:numId="29">
    <w:abstractNumId w:val="85"/>
  </w:num>
  <w:num w:numId="30">
    <w:abstractNumId w:val="99"/>
  </w:num>
  <w:num w:numId="31">
    <w:abstractNumId w:val="35"/>
  </w:num>
  <w:num w:numId="32">
    <w:abstractNumId w:val="42"/>
  </w:num>
  <w:num w:numId="33">
    <w:abstractNumId w:val="53"/>
  </w:num>
  <w:num w:numId="34">
    <w:abstractNumId w:val="16"/>
  </w:num>
  <w:num w:numId="35">
    <w:abstractNumId w:val="25"/>
  </w:num>
  <w:num w:numId="36">
    <w:abstractNumId w:val="9"/>
  </w:num>
  <w:num w:numId="37">
    <w:abstractNumId w:val="67"/>
  </w:num>
  <w:num w:numId="38">
    <w:abstractNumId w:val="29"/>
  </w:num>
  <w:num w:numId="39">
    <w:abstractNumId w:val="69"/>
  </w:num>
  <w:num w:numId="40">
    <w:abstractNumId w:val="22"/>
  </w:num>
  <w:num w:numId="41">
    <w:abstractNumId w:val="37"/>
  </w:num>
  <w:num w:numId="42">
    <w:abstractNumId w:val="10"/>
  </w:num>
  <w:num w:numId="43">
    <w:abstractNumId w:val="57"/>
  </w:num>
  <w:num w:numId="44">
    <w:abstractNumId w:val="100"/>
  </w:num>
  <w:num w:numId="45">
    <w:abstractNumId w:val="106"/>
  </w:num>
  <w:num w:numId="46">
    <w:abstractNumId w:val="36"/>
  </w:num>
  <w:num w:numId="47">
    <w:abstractNumId w:val="7"/>
  </w:num>
  <w:num w:numId="48">
    <w:abstractNumId w:val="41"/>
  </w:num>
  <w:num w:numId="49">
    <w:abstractNumId w:val="58"/>
  </w:num>
  <w:num w:numId="50">
    <w:abstractNumId w:val="15"/>
  </w:num>
  <w:num w:numId="51">
    <w:abstractNumId w:val="50"/>
  </w:num>
  <w:num w:numId="52">
    <w:abstractNumId w:val="48"/>
  </w:num>
  <w:num w:numId="53">
    <w:abstractNumId w:val="19"/>
  </w:num>
  <w:num w:numId="54">
    <w:abstractNumId w:val="104"/>
  </w:num>
  <w:num w:numId="55">
    <w:abstractNumId w:val="27"/>
  </w:num>
  <w:num w:numId="56">
    <w:abstractNumId w:val="55"/>
  </w:num>
  <w:num w:numId="57">
    <w:abstractNumId w:val="62"/>
  </w:num>
  <w:num w:numId="58">
    <w:abstractNumId w:val="80"/>
  </w:num>
  <w:num w:numId="59">
    <w:abstractNumId w:val="5"/>
  </w:num>
  <w:num w:numId="60">
    <w:abstractNumId w:val="51"/>
  </w:num>
  <w:num w:numId="61">
    <w:abstractNumId w:val="52"/>
  </w:num>
  <w:num w:numId="62">
    <w:abstractNumId w:val="71"/>
  </w:num>
  <w:num w:numId="63">
    <w:abstractNumId w:val="20"/>
  </w:num>
  <w:num w:numId="64">
    <w:abstractNumId w:val="82"/>
  </w:num>
  <w:num w:numId="65">
    <w:abstractNumId w:val="91"/>
  </w:num>
  <w:num w:numId="66">
    <w:abstractNumId w:val="73"/>
  </w:num>
  <w:num w:numId="67">
    <w:abstractNumId w:val="24"/>
  </w:num>
  <w:num w:numId="68">
    <w:abstractNumId w:val="59"/>
  </w:num>
  <w:num w:numId="69">
    <w:abstractNumId w:val="40"/>
  </w:num>
  <w:num w:numId="70">
    <w:abstractNumId w:val="45"/>
  </w:num>
  <w:num w:numId="71">
    <w:abstractNumId w:val="21"/>
  </w:num>
  <w:num w:numId="72">
    <w:abstractNumId w:val="31"/>
  </w:num>
  <w:num w:numId="73">
    <w:abstractNumId w:val="95"/>
  </w:num>
  <w:num w:numId="74">
    <w:abstractNumId w:val="102"/>
  </w:num>
  <w:num w:numId="75">
    <w:abstractNumId w:val="66"/>
  </w:num>
  <w:num w:numId="76">
    <w:abstractNumId w:val="46"/>
  </w:num>
  <w:num w:numId="77">
    <w:abstractNumId w:val="26"/>
  </w:num>
  <w:num w:numId="78">
    <w:abstractNumId w:val="44"/>
  </w:num>
  <w:num w:numId="79">
    <w:abstractNumId w:val="68"/>
  </w:num>
  <w:num w:numId="80">
    <w:abstractNumId w:val="98"/>
  </w:num>
  <w:num w:numId="81">
    <w:abstractNumId w:val="70"/>
  </w:num>
  <w:num w:numId="82">
    <w:abstractNumId w:val="13"/>
  </w:num>
  <w:num w:numId="83">
    <w:abstractNumId w:val="75"/>
  </w:num>
  <w:num w:numId="84">
    <w:abstractNumId w:val="64"/>
  </w:num>
  <w:num w:numId="85">
    <w:abstractNumId w:val="88"/>
  </w:num>
  <w:num w:numId="86">
    <w:abstractNumId w:val="60"/>
  </w:num>
  <w:num w:numId="87">
    <w:abstractNumId w:val="14"/>
  </w:num>
  <w:num w:numId="88">
    <w:abstractNumId w:val="8"/>
  </w:num>
  <w:num w:numId="89">
    <w:abstractNumId w:val="49"/>
  </w:num>
  <w:num w:numId="90">
    <w:abstractNumId w:val="84"/>
  </w:num>
  <w:num w:numId="91">
    <w:abstractNumId w:val="94"/>
  </w:num>
  <w:num w:numId="92">
    <w:abstractNumId w:val="43"/>
  </w:num>
  <w:num w:numId="93">
    <w:abstractNumId w:val="54"/>
  </w:num>
  <w:num w:numId="94">
    <w:abstractNumId w:val="101"/>
  </w:num>
  <w:num w:numId="95">
    <w:abstractNumId w:val="30"/>
  </w:num>
  <w:num w:numId="96">
    <w:abstractNumId w:val="17"/>
  </w:num>
  <w:num w:numId="97">
    <w:abstractNumId w:val="11"/>
  </w:num>
  <w:num w:numId="98">
    <w:abstractNumId w:val="33"/>
  </w:num>
  <w:num w:numId="99">
    <w:abstractNumId w:val="79"/>
  </w:num>
  <w:num w:numId="100">
    <w:abstractNumId w:val="78"/>
  </w:num>
  <w:num w:numId="101">
    <w:abstractNumId w:val="97"/>
  </w:num>
  <w:num w:numId="102">
    <w:abstractNumId w:val="93"/>
  </w:num>
  <w:num w:numId="103">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162"/>
    <w:rsid w:val="000015B1"/>
    <w:rsid w:val="00001835"/>
    <w:rsid w:val="00001A04"/>
    <w:rsid w:val="000023A1"/>
    <w:rsid w:val="0000351B"/>
    <w:rsid w:val="0000566B"/>
    <w:rsid w:val="00005A3C"/>
    <w:rsid w:val="00006939"/>
    <w:rsid w:val="00006C29"/>
    <w:rsid w:val="00007118"/>
    <w:rsid w:val="00007876"/>
    <w:rsid w:val="00007C47"/>
    <w:rsid w:val="00007CEB"/>
    <w:rsid w:val="00007E9E"/>
    <w:rsid w:val="00010466"/>
    <w:rsid w:val="00010590"/>
    <w:rsid w:val="00011477"/>
    <w:rsid w:val="00011908"/>
    <w:rsid w:val="00011B74"/>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035"/>
    <w:rsid w:val="00021338"/>
    <w:rsid w:val="000216D8"/>
    <w:rsid w:val="00021A8D"/>
    <w:rsid w:val="0002230A"/>
    <w:rsid w:val="00023E96"/>
    <w:rsid w:val="0002459D"/>
    <w:rsid w:val="00024DD4"/>
    <w:rsid w:val="00025271"/>
    <w:rsid w:val="000252E7"/>
    <w:rsid w:val="00025564"/>
    <w:rsid w:val="00025789"/>
    <w:rsid w:val="000259B1"/>
    <w:rsid w:val="000260DC"/>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1D8"/>
    <w:rsid w:val="000322EF"/>
    <w:rsid w:val="00032386"/>
    <w:rsid w:val="00032750"/>
    <w:rsid w:val="0003277D"/>
    <w:rsid w:val="0003287D"/>
    <w:rsid w:val="00033CA5"/>
    <w:rsid w:val="0003525F"/>
    <w:rsid w:val="00035872"/>
    <w:rsid w:val="0003614E"/>
    <w:rsid w:val="00036475"/>
    <w:rsid w:val="00036792"/>
    <w:rsid w:val="00036C50"/>
    <w:rsid w:val="00036DB7"/>
    <w:rsid w:val="00037199"/>
    <w:rsid w:val="0003777C"/>
    <w:rsid w:val="00037DC8"/>
    <w:rsid w:val="000400F5"/>
    <w:rsid w:val="00040620"/>
    <w:rsid w:val="00040A1D"/>
    <w:rsid w:val="00040E07"/>
    <w:rsid w:val="0004150D"/>
    <w:rsid w:val="00041B4A"/>
    <w:rsid w:val="00041DB9"/>
    <w:rsid w:val="00042979"/>
    <w:rsid w:val="000446D9"/>
    <w:rsid w:val="000447EF"/>
    <w:rsid w:val="00044CCA"/>
    <w:rsid w:val="000450CE"/>
    <w:rsid w:val="00045406"/>
    <w:rsid w:val="00045689"/>
    <w:rsid w:val="00046874"/>
    <w:rsid w:val="00046ACD"/>
    <w:rsid w:val="00047022"/>
    <w:rsid w:val="0004716E"/>
    <w:rsid w:val="0004762D"/>
    <w:rsid w:val="00047B46"/>
    <w:rsid w:val="000507BE"/>
    <w:rsid w:val="00050E92"/>
    <w:rsid w:val="000510BB"/>
    <w:rsid w:val="0005111F"/>
    <w:rsid w:val="00051499"/>
    <w:rsid w:val="0005248E"/>
    <w:rsid w:val="0005270B"/>
    <w:rsid w:val="00052B23"/>
    <w:rsid w:val="000536A0"/>
    <w:rsid w:val="00053EC4"/>
    <w:rsid w:val="0005428B"/>
    <w:rsid w:val="0005432E"/>
    <w:rsid w:val="00055ADA"/>
    <w:rsid w:val="00055F77"/>
    <w:rsid w:val="00056248"/>
    <w:rsid w:val="0005642D"/>
    <w:rsid w:val="000576BD"/>
    <w:rsid w:val="00057740"/>
    <w:rsid w:val="00057E30"/>
    <w:rsid w:val="00061514"/>
    <w:rsid w:val="00061A69"/>
    <w:rsid w:val="00061F90"/>
    <w:rsid w:val="000632CF"/>
    <w:rsid w:val="00064626"/>
    <w:rsid w:val="00064F3A"/>
    <w:rsid w:val="000657F8"/>
    <w:rsid w:val="00065AF5"/>
    <w:rsid w:val="00065FBD"/>
    <w:rsid w:val="000661D7"/>
    <w:rsid w:val="000665EE"/>
    <w:rsid w:val="000667F6"/>
    <w:rsid w:val="000670A6"/>
    <w:rsid w:val="000671D9"/>
    <w:rsid w:val="00067B3D"/>
    <w:rsid w:val="00067C4B"/>
    <w:rsid w:val="00067D47"/>
    <w:rsid w:val="00070008"/>
    <w:rsid w:val="000702A7"/>
    <w:rsid w:val="0007150B"/>
    <w:rsid w:val="00071F67"/>
    <w:rsid w:val="000732D4"/>
    <w:rsid w:val="00073408"/>
    <w:rsid w:val="00073A3C"/>
    <w:rsid w:val="00073A8F"/>
    <w:rsid w:val="00073B8C"/>
    <w:rsid w:val="0007441D"/>
    <w:rsid w:val="00074483"/>
    <w:rsid w:val="0007523B"/>
    <w:rsid w:val="00075D57"/>
    <w:rsid w:val="000761CD"/>
    <w:rsid w:val="0007637B"/>
    <w:rsid w:val="000766CD"/>
    <w:rsid w:val="00076EB8"/>
    <w:rsid w:val="00077A28"/>
    <w:rsid w:val="00077E45"/>
    <w:rsid w:val="0008016E"/>
    <w:rsid w:val="0008048C"/>
    <w:rsid w:val="000808F8"/>
    <w:rsid w:val="00080A80"/>
    <w:rsid w:val="0008118F"/>
    <w:rsid w:val="00081895"/>
    <w:rsid w:val="00081F68"/>
    <w:rsid w:val="00082019"/>
    <w:rsid w:val="00082136"/>
    <w:rsid w:val="00082298"/>
    <w:rsid w:val="00082989"/>
    <w:rsid w:val="000829A4"/>
    <w:rsid w:val="00082B71"/>
    <w:rsid w:val="00082D76"/>
    <w:rsid w:val="00083387"/>
    <w:rsid w:val="0008368A"/>
    <w:rsid w:val="00083B0D"/>
    <w:rsid w:val="000851BB"/>
    <w:rsid w:val="00085BF0"/>
    <w:rsid w:val="00085E54"/>
    <w:rsid w:val="00086880"/>
    <w:rsid w:val="00086C23"/>
    <w:rsid w:val="00087B5B"/>
    <w:rsid w:val="00087CCD"/>
    <w:rsid w:val="00087E49"/>
    <w:rsid w:val="00090040"/>
    <w:rsid w:val="00090414"/>
    <w:rsid w:val="0009077D"/>
    <w:rsid w:val="00091063"/>
    <w:rsid w:val="000911D2"/>
    <w:rsid w:val="00091708"/>
    <w:rsid w:val="00091BEF"/>
    <w:rsid w:val="00092188"/>
    <w:rsid w:val="00092555"/>
    <w:rsid w:val="00092781"/>
    <w:rsid w:val="000936A4"/>
    <w:rsid w:val="0009403C"/>
    <w:rsid w:val="00094669"/>
    <w:rsid w:val="00095175"/>
    <w:rsid w:val="000956A9"/>
    <w:rsid w:val="00095FD2"/>
    <w:rsid w:val="000968C3"/>
    <w:rsid w:val="00096A90"/>
    <w:rsid w:val="00096E5C"/>
    <w:rsid w:val="00097057"/>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1965"/>
    <w:rsid w:val="000B1F42"/>
    <w:rsid w:val="000B1FF7"/>
    <w:rsid w:val="000B2059"/>
    <w:rsid w:val="000B2842"/>
    <w:rsid w:val="000B3E0F"/>
    <w:rsid w:val="000B41B6"/>
    <w:rsid w:val="000B41FE"/>
    <w:rsid w:val="000B4307"/>
    <w:rsid w:val="000B4790"/>
    <w:rsid w:val="000B5650"/>
    <w:rsid w:val="000B5E2B"/>
    <w:rsid w:val="000B6470"/>
    <w:rsid w:val="000B6CCB"/>
    <w:rsid w:val="000B6DD8"/>
    <w:rsid w:val="000B6DE7"/>
    <w:rsid w:val="000B6F2B"/>
    <w:rsid w:val="000B7082"/>
    <w:rsid w:val="000B76B3"/>
    <w:rsid w:val="000B786C"/>
    <w:rsid w:val="000C0B6B"/>
    <w:rsid w:val="000C1250"/>
    <w:rsid w:val="000C1504"/>
    <w:rsid w:val="000C2616"/>
    <w:rsid w:val="000C265A"/>
    <w:rsid w:val="000C3052"/>
    <w:rsid w:val="000C3AEA"/>
    <w:rsid w:val="000C44D7"/>
    <w:rsid w:val="000C44F1"/>
    <w:rsid w:val="000C4957"/>
    <w:rsid w:val="000C4DF1"/>
    <w:rsid w:val="000C5214"/>
    <w:rsid w:val="000C6825"/>
    <w:rsid w:val="000C6C0A"/>
    <w:rsid w:val="000C6D67"/>
    <w:rsid w:val="000C74FE"/>
    <w:rsid w:val="000C7C05"/>
    <w:rsid w:val="000C7E30"/>
    <w:rsid w:val="000C7E61"/>
    <w:rsid w:val="000C7F7A"/>
    <w:rsid w:val="000D0321"/>
    <w:rsid w:val="000D048E"/>
    <w:rsid w:val="000D081E"/>
    <w:rsid w:val="000D0CD7"/>
    <w:rsid w:val="000D0DE0"/>
    <w:rsid w:val="000D0E3E"/>
    <w:rsid w:val="000D0E8B"/>
    <w:rsid w:val="000D215A"/>
    <w:rsid w:val="000D2A01"/>
    <w:rsid w:val="000D2DB0"/>
    <w:rsid w:val="000D302F"/>
    <w:rsid w:val="000D36AB"/>
    <w:rsid w:val="000D381B"/>
    <w:rsid w:val="000D44F5"/>
    <w:rsid w:val="000D4561"/>
    <w:rsid w:val="000D494F"/>
    <w:rsid w:val="000D5252"/>
    <w:rsid w:val="000D630E"/>
    <w:rsid w:val="000D65F6"/>
    <w:rsid w:val="000D6BF0"/>
    <w:rsid w:val="000D7677"/>
    <w:rsid w:val="000D7A20"/>
    <w:rsid w:val="000D7E81"/>
    <w:rsid w:val="000D7F4F"/>
    <w:rsid w:val="000E01E5"/>
    <w:rsid w:val="000E069D"/>
    <w:rsid w:val="000E09C1"/>
    <w:rsid w:val="000E0A7E"/>
    <w:rsid w:val="000E0B2C"/>
    <w:rsid w:val="000E0FF6"/>
    <w:rsid w:val="000E126A"/>
    <w:rsid w:val="000E1555"/>
    <w:rsid w:val="000E19BA"/>
    <w:rsid w:val="000E2C74"/>
    <w:rsid w:val="000E3328"/>
    <w:rsid w:val="000E3A38"/>
    <w:rsid w:val="000E4463"/>
    <w:rsid w:val="000E4BB8"/>
    <w:rsid w:val="000E4EBC"/>
    <w:rsid w:val="000E5380"/>
    <w:rsid w:val="000E5687"/>
    <w:rsid w:val="000E5D87"/>
    <w:rsid w:val="000E5DF5"/>
    <w:rsid w:val="000E6708"/>
    <w:rsid w:val="000E6C67"/>
    <w:rsid w:val="000E6FAB"/>
    <w:rsid w:val="000E70EB"/>
    <w:rsid w:val="000E7639"/>
    <w:rsid w:val="000F0730"/>
    <w:rsid w:val="000F078E"/>
    <w:rsid w:val="000F0C7C"/>
    <w:rsid w:val="000F1232"/>
    <w:rsid w:val="000F1791"/>
    <w:rsid w:val="000F17BD"/>
    <w:rsid w:val="000F1E62"/>
    <w:rsid w:val="000F2221"/>
    <w:rsid w:val="000F2521"/>
    <w:rsid w:val="000F325B"/>
    <w:rsid w:val="000F351F"/>
    <w:rsid w:val="000F3E9D"/>
    <w:rsid w:val="000F3EEF"/>
    <w:rsid w:val="000F4967"/>
    <w:rsid w:val="000F51E3"/>
    <w:rsid w:val="000F5F80"/>
    <w:rsid w:val="000F5FA3"/>
    <w:rsid w:val="000F68DC"/>
    <w:rsid w:val="000F7455"/>
    <w:rsid w:val="000F77BC"/>
    <w:rsid w:val="000F79A5"/>
    <w:rsid w:val="000F7EEF"/>
    <w:rsid w:val="00100092"/>
    <w:rsid w:val="00100562"/>
    <w:rsid w:val="0010117C"/>
    <w:rsid w:val="001011AA"/>
    <w:rsid w:val="00101356"/>
    <w:rsid w:val="00101847"/>
    <w:rsid w:val="00101A0A"/>
    <w:rsid w:val="001026A3"/>
    <w:rsid w:val="001028C8"/>
    <w:rsid w:val="001034A4"/>
    <w:rsid w:val="001043D0"/>
    <w:rsid w:val="00104B92"/>
    <w:rsid w:val="001051C6"/>
    <w:rsid w:val="0010587B"/>
    <w:rsid w:val="00105901"/>
    <w:rsid w:val="0010653F"/>
    <w:rsid w:val="001065FF"/>
    <w:rsid w:val="00106608"/>
    <w:rsid w:val="00106865"/>
    <w:rsid w:val="00106944"/>
    <w:rsid w:val="0010731D"/>
    <w:rsid w:val="0010796B"/>
    <w:rsid w:val="00107AE9"/>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90E"/>
    <w:rsid w:val="00116ECC"/>
    <w:rsid w:val="00116F09"/>
    <w:rsid w:val="0011715C"/>
    <w:rsid w:val="00117259"/>
    <w:rsid w:val="001177AA"/>
    <w:rsid w:val="0012025C"/>
    <w:rsid w:val="001204E3"/>
    <w:rsid w:val="00120C89"/>
    <w:rsid w:val="00120E93"/>
    <w:rsid w:val="00121B81"/>
    <w:rsid w:val="00121F06"/>
    <w:rsid w:val="0012270E"/>
    <w:rsid w:val="001233C2"/>
    <w:rsid w:val="00123526"/>
    <w:rsid w:val="00123607"/>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0FD2"/>
    <w:rsid w:val="00131065"/>
    <w:rsid w:val="001312D3"/>
    <w:rsid w:val="001317A7"/>
    <w:rsid w:val="00131EA1"/>
    <w:rsid w:val="00132273"/>
    <w:rsid w:val="00132349"/>
    <w:rsid w:val="00132536"/>
    <w:rsid w:val="00132574"/>
    <w:rsid w:val="00132BE2"/>
    <w:rsid w:val="00132DB2"/>
    <w:rsid w:val="001333E6"/>
    <w:rsid w:val="00133855"/>
    <w:rsid w:val="001349ED"/>
    <w:rsid w:val="00135003"/>
    <w:rsid w:val="001352C1"/>
    <w:rsid w:val="00135A5D"/>
    <w:rsid w:val="00136747"/>
    <w:rsid w:val="00137343"/>
    <w:rsid w:val="00137C80"/>
    <w:rsid w:val="00140703"/>
    <w:rsid w:val="00140773"/>
    <w:rsid w:val="00140BEA"/>
    <w:rsid w:val="0014105B"/>
    <w:rsid w:val="00141353"/>
    <w:rsid w:val="00141707"/>
    <w:rsid w:val="0014175B"/>
    <w:rsid w:val="0014178C"/>
    <w:rsid w:val="00141AB0"/>
    <w:rsid w:val="001433A9"/>
    <w:rsid w:val="00143FA9"/>
    <w:rsid w:val="00144192"/>
    <w:rsid w:val="00144683"/>
    <w:rsid w:val="001447EF"/>
    <w:rsid w:val="00144847"/>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3826"/>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22E"/>
    <w:rsid w:val="001616ED"/>
    <w:rsid w:val="00161C17"/>
    <w:rsid w:val="0016229E"/>
    <w:rsid w:val="00163173"/>
    <w:rsid w:val="0016375B"/>
    <w:rsid w:val="00164137"/>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3864"/>
    <w:rsid w:val="001742C7"/>
    <w:rsid w:val="00174906"/>
    <w:rsid w:val="00174A85"/>
    <w:rsid w:val="00174FC4"/>
    <w:rsid w:val="001759B3"/>
    <w:rsid w:val="001761AC"/>
    <w:rsid w:val="00176D73"/>
    <w:rsid w:val="00176FBB"/>
    <w:rsid w:val="00177059"/>
    <w:rsid w:val="00177581"/>
    <w:rsid w:val="001777AB"/>
    <w:rsid w:val="00177AE4"/>
    <w:rsid w:val="00180D04"/>
    <w:rsid w:val="00180DAD"/>
    <w:rsid w:val="00181345"/>
    <w:rsid w:val="00182316"/>
    <w:rsid w:val="0018268B"/>
    <w:rsid w:val="0018268D"/>
    <w:rsid w:val="00182CC4"/>
    <w:rsid w:val="00182F97"/>
    <w:rsid w:val="001831C2"/>
    <w:rsid w:val="0018350C"/>
    <w:rsid w:val="00183594"/>
    <w:rsid w:val="0018423A"/>
    <w:rsid w:val="001842E5"/>
    <w:rsid w:val="001845C2"/>
    <w:rsid w:val="00184E10"/>
    <w:rsid w:val="00185864"/>
    <w:rsid w:val="00185EAB"/>
    <w:rsid w:val="001865C5"/>
    <w:rsid w:val="0018677D"/>
    <w:rsid w:val="00186F3B"/>
    <w:rsid w:val="00187D01"/>
    <w:rsid w:val="001902C5"/>
    <w:rsid w:val="00190361"/>
    <w:rsid w:val="00190539"/>
    <w:rsid w:val="00190B5A"/>
    <w:rsid w:val="00190BE1"/>
    <w:rsid w:val="0019111F"/>
    <w:rsid w:val="0019306A"/>
    <w:rsid w:val="001930D9"/>
    <w:rsid w:val="00194483"/>
    <w:rsid w:val="0019493D"/>
    <w:rsid w:val="00194A65"/>
    <w:rsid w:val="00194DA2"/>
    <w:rsid w:val="0019551C"/>
    <w:rsid w:val="00195CC0"/>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825"/>
    <w:rsid w:val="001A3B8D"/>
    <w:rsid w:val="001A3C9B"/>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419B"/>
    <w:rsid w:val="001C48E5"/>
    <w:rsid w:val="001C5438"/>
    <w:rsid w:val="001C5691"/>
    <w:rsid w:val="001C6877"/>
    <w:rsid w:val="001C6992"/>
    <w:rsid w:val="001C69FD"/>
    <w:rsid w:val="001D08F7"/>
    <w:rsid w:val="001D1235"/>
    <w:rsid w:val="001D14FD"/>
    <w:rsid w:val="001D1983"/>
    <w:rsid w:val="001D1A27"/>
    <w:rsid w:val="001D1BD6"/>
    <w:rsid w:val="001D1D79"/>
    <w:rsid w:val="001D2617"/>
    <w:rsid w:val="001D2ACD"/>
    <w:rsid w:val="001D3133"/>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11"/>
    <w:rsid w:val="001E5CE1"/>
    <w:rsid w:val="001E5D67"/>
    <w:rsid w:val="001E6026"/>
    <w:rsid w:val="001E641F"/>
    <w:rsid w:val="001E6F33"/>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79B"/>
    <w:rsid w:val="001F4ECF"/>
    <w:rsid w:val="001F5378"/>
    <w:rsid w:val="001F579C"/>
    <w:rsid w:val="001F5907"/>
    <w:rsid w:val="001F5BA0"/>
    <w:rsid w:val="001F5C79"/>
    <w:rsid w:val="001F6D2C"/>
    <w:rsid w:val="001F7372"/>
    <w:rsid w:val="001F78EF"/>
    <w:rsid w:val="00200EE4"/>
    <w:rsid w:val="0020232B"/>
    <w:rsid w:val="00202A15"/>
    <w:rsid w:val="00202AD3"/>
    <w:rsid w:val="00202B42"/>
    <w:rsid w:val="00202C26"/>
    <w:rsid w:val="00202E26"/>
    <w:rsid w:val="002037F2"/>
    <w:rsid w:val="00203A5D"/>
    <w:rsid w:val="0020413C"/>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3F"/>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1CA"/>
    <w:rsid w:val="002303E2"/>
    <w:rsid w:val="0023070F"/>
    <w:rsid w:val="00231B10"/>
    <w:rsid w:val="00231EEF"/>
    <w:rsid w:val="00232891"/>
    <w:rsid w:val="002329C7"/>
    <w:rsid w:val="00233080"/>
    <w:rsid w:val="0023314E"/>
    <w:rsid w:val="002347DA"/>
    <w:rsid w:val="00234E8D"/>
    <w:rsid w:val="00235076"/>
    <w:rsid w:val="00236169"/>
    <w:rsid w:val="00237D9B"/>
    <w:rsid w:val="0024023D"/>
    <w:rsid w:val="002403CB"/>
    <w:rsid w:val="00240892"/>
    <w:rsid w:val="00240C60"/>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3CC"/>
    <w:rsid w:val="002465BD"/>
    <w:rsid w:val="00247610"/>
    <w:rsid w:val="00250AB4"/>
    <w:rsid w:val="00250EE8"/>
    <w:rsid w:val="00250F46"/>
    <w:rsid w:val="0025108C"/>
    <w:rsid w:val="00251634"/>
    <w:rsid w:val="00251791"/>
    <w:rsid w:val="00252980"/>
    <w:rsid w:val="00252A31"/>
    <w:rsid w:val="002533D2"/>
    <w:rsid w:val="00253AFE"/>
    <w:rsid w:val="00253B7A"/>
    <w:rsid w:val="00253F4D"/>
    <w:rsid w:val="0025494D"/>
    <w:rsid w:val="00254AF9"/>
    <w:rsid w:val="00255140"/>
    <w:rsid w:val="002554E0"/>
    <w:rsid w:val="002557CC"/>
    <w:rsid w:val="002561E1"/>
    <w:rsid w:val="002577E4"/>
    <w:rsid w:val="00261812"/>
    <w:rsid w:val="00262093"/>
    <w:rsid w:val="00262170"/>
    <w:rsid w:val="00262C3D"/>
    <w:rsid w:val="002636E0"/>
    <w:rsid w:val="00263791"/>
    <w:rsid w:val="0026406D"/>
    <w:rsid w:val="00264492"/>
    <w:rsid w:val="002645FB"/>
    <w:rsid w:val="0026528C"/>
    <w:rsid w:val="0026530C"/>
    <w:rsid w:val="0026546E"/>
    <w:rsid w:val="00265BF2"/>
    <w:rsid w:val="00265E2D"/>
    <w:rsid w:val="002667B0"/>
    <w:rsid w:val="0026725B"/>
    <w:rsid w:val="002704D7"/>
    <w:rsid w:val="00271432"/>
    <w:rsid w:val="00271492"/>
    <w:rsid w:val="00271638"/>
    <w:rsid w:val="00271AD7"/>
    <w:rsid w:val="00272D17"/>
    <w:rsid w:val="00272D1F"/>
    <w:rsid w:val="002732FC"/>
    <w:rsid w:val="0027408A"/>
    <w:rsid w:val="00274FFB"/>
    <w:rsid w:val="0027517D"/>
    <w:rsid w:val="002751CA"/>
    <w:rsid w:val="00275238"/>
    <w:rsid w:val="0027533E"/>
    <w:rsid w:val="002757F9"/>
    <w:rsid w:val="00275E21"/>
    <w:rsid w:val="00276034"/>
    <w:rsid w:val="002762E2"/>
    <w:rsid w:val="00276303"/>
    <w:rsid w:val="00276698"/>
    <w:rsid w:val="0027707A"/>
    <w:rsid w:val="00277111"/>
    <w:rsid w:val="00277545"/>
    <w:rsid w:val="00277DD5"/>
    <w:rsid w:val="002809CA"/>
    <w:rsid w:val="002811F0"/>
    <w:rsid w:val="0028141C"/>
    <w:rsid w:val="00281621"/>
    <w:rsid w:val="00282386"/>
    <w:rsid w:val="00282D6F"/>
    <w:rsid w:val="00283141"/>
    <w:rsid w:val="002838D7"/>
    <w:rsid w:val="0028422E"/>
    <w:rsid w:val="002843B8"/>
    <w:rsid w:val="00284577"/>
    <w:rsid w:val="00285B8D"/>
    <w:rsid w:val="0028618E"/>
    <w:rsid w:val="00286D24"/>
    <w:rsid w:val="00287731"/>
    <w:rsid w:val="00290253"/>
    <w:rsid w:val="002905C0"/>
    <w:rsid w:val="00290B4E"/>
    <w:rsid w:val="0029106C"/>
    <w:rsid w:val="002910F9"/>
    <w:rsid w:val="002918A0"/>
    <w:rsid w:val="00292720"/>
    <w:rsid w:val="0029282C"/>
    <w:rsid w:val="002928DC"/>
    <w:rsid w:val="00292E45"/>
    <w:rsid w:val="0029351A"/>
    <w:rsid w:val="00293CA1"/>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091"/>
    <w:rsid w:val="002A12F9"/>
    <w:rsid w:val="002A148E"/>
    <w:rsid w:val="002A1BF8"/>
    <w:rsid w:val="002A1DE5"/>
    <w:rsid w:val="002A2265"/>
    <w:rsid w:val="002A327C"/>
    <w:rsid w:val="002A3C3B"/>
    <w:rsid w:val="002A3EA4"/>
    <w:rsid w:val="002A4B5B"/>
    <w:rsid w:val="002A586E"/>
    <w:rsid w:val="002A58DB"/>
    <w:rsid w:val="002A5D16"/>
    <w:rsid w:val="002A5DC2"/>
    <w:rsid w:val="002A5F85"/>
    <w:rsid w:val="002A7D1D"/>
    <w:rsid w:val="002A7E59"/>
    <w:rsid w:val="002A7F40"/>
    <w:rsid w:val="002A7FC9"/>
    <w:rsid w:val="002B0408"/>
    <w:rsid w:val="002B10D6"/>
    <w:rsid w:val="002B1FE4"/>
    <w:rsid w:val="002B23C3"/>
    <w:rsid w:val="002B24E5"/>
    <w:rsid w:val="002B2B33"/>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43C7"/>
    <w:rsid w:val="002C4A11"/>
    <w:rsid w:val="002C54A8"/>
    <w:rsid w:val="002C59CF"/>
    <w:rsid w:val="002C6271"/>
    <w:rsid w:val="002C6DA6"/>
    <w:rsid w:val="002C7D11"/>
    <w:rsid w:val="002D0038"/>
    <w:rsid w:val="002D0A5B"/>
    <w:rsid w:val="002D0D93"/>
    <w:rsid w:val="002D0E42"/>
    <w:rsid w:val="002D0E82"/>
    <w:rsid w:val="002D15D9"/>
    <w:rsid w:val="002D246E"/>
    <w:rsid w:val="002D2566"/>
    <w:rsid w:val="002D258F"/>
    <w:rsid w:val="002D30D1"/>
    <w:rsid w:val="002D4105"/>
    <w:rsid w:val="002D469F"/>
    <w:rsid w:val="002D4E8D"/>
    <w:rsid w:val="002D52E1"/>
    <w:rsid w:val="002D5583"/>
    <w:rsid w:val="002D5873"/>
    <w:rsid w:val="002D5D49"/>
    <w:rsid w:val="002D5E5F"/>
    <w:rsid w:val="002D6158"/>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4F80"/>
    <w:rsid w:val="002E5592"/>
    <w:rsid w:val="002E5B62"/>
    <w:rsid w:val="002E6027"/>
    <w:rsid w:val="002E6108"/>
    <w:rsid w:val="002E726D"/>
    <w:rsid w:val="002E780C"/>
    <w:rsid w:val="002E7840"/>
    <w:rsid w:val="002E78BE"/>
    <w:rsid w:val="002E7B71"/>
    <w:rsid w:val="002F00CC"/>
    <w:rsid w:val="002F0142"/>
    <w:rsid w:val="002F0F37"/>
    <w:rsid w:val="002F1287"/>
    <w:rsid w:val="002F16B8"/>
    <w:rsid w:val="002F1992"/>
    <w:rsid w:val="002F199D"/>
    <w:rsid w:val="002F2591"/>
    <w:rsid w:val="002F2D77"/>
    <w:rsid w:val="002F3217"/>
    <w:rsid w:val="002F3288"/>
    <w:rsid w:val="002F33EF"/>
    <w:rsid w:val="002F4132"/>
    <w:rsid w:val="002F41B8"/>
    <w:rsid w:val="002F4C3C"/>
    <w:rsid w:val="002F5286"/>
    <w:rsid w:val="002F5CE4"/>
    <w:rsid w:val="002F6325"/>
    <w:rsid w:val="002F7489"/>
    <w:rsid w:val="002F7911"/>
    <w:rsid w:val="002F7EBC"/>
    <w:rsid w:val="003005DB"/>
    <w:rsid w:val="0030068D"/>
    <w:rsid w:val="003007B4"/>
    <w:rsid w:val="00300993"/>
    <w:rsid w:val="00300DB3"/>
    <w:rsid w:val="00300F45"/>
    <w:rsid w:val="00302492"/>
    <w:rsid w:val="0030251F"/>
    <w:rsid w:val="003025D4"/>
    <w:rsid w:val="0030276E"/>
    <w:rsid w:val="00302DE4"/>
    <w:rsid w:val="0030300B"/>
    <w:rsid w:val="00303022"/>
    <w:rsid w:val="00303058"/>
    <w:rsid w:val="003035C8"/>
    <w:rsid w:val="00303AD4"/>
    <w:rsid w:val="00303BDC"/>
    <w:rsid w:val="00303CCC"/>
    <w:rsid w:val="00303D85"/>
    <w:rsid w:val="00303E8A"/>
    <w:rsid w:val="0030477F"/>
    <w:rsid w:val="00304AC0"/>
    <w:rsid w:val="00304F48"/>
    <w:rsid w:val="003051F7"/>
    <w:rsid w:val="0030533E"/>
    <w:rsid w:val="003054B8"/>
    <w:rsid w:val="00305987"/>
    <w:rsid w:val="00305B39"/>
    <w:rsid w:val="00305C62"/>
    <w:rsid w:val="00306054"/>
    <w:rsid w:val="00306865"/>
    <w:rsid w:val="00306B8F"/>
    <w:rsid w:val="003074AE"/>
    <w:rsid w:val="00307660"/>
    <w:rsid w:val="0030795D"/>
    <w:rsid w:val="00307E5F"/>
    <w:rsid w:val="003100A2"/>
    <w:rsid w:val="003102D1"/>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672"/>
    <w:rsid w:val="00320889"/>
    <w:rsid w:val="003209F8"/>
    <w:rsid w:val="00320A2D"/>
    <w:rsid w:val="0032164B"/>
    <w:rsid w:val="0032177B"/>
    <w:rsid w:val="0032183A"/>
    <w:rsid w:val="00321F89"/>
    <w:rsid w:val="00322850"/>
    <w:rsid w:val="00322AEC"/>
    <w:rsid w:val="00322C8E"/>
    <w:rsid w:val="00322CA8"/>
    <w:rsid w:val="00323383"/>
    <w:rsid w:val="00323416"/>
    <w:rsid w:val="00324A2D"/>
    <w:rsid w:val="00324AB2"/>
    <w:rsid w:val="00324D7A"/>
    <w:rsid w:val="00324F6F"/>
    <w:rsid w:val="00326141"/>
    <w:rsid w:val="00326511"/>
    <w:rsid w:val="003275DF"/>
    <w:rsid w:val="00327A6D"/>
    <w:rsid w:val="00327C50"/>
    <w:rsid w:val="0033054D"/>
    <w:rsid w:val="0033060F"/>
    <w:rsid w:val="00332264"/>
    <w:rsid w:val="00332733"/>
    <w:rsid w:val="003328FE"/>
    <w:rsid w:val="00332D5B"/>
    <w:rsid w:val="003336C9"/>
    <w:rsid w:val="0033436C"/>
    <w:rsid w:val="00334586"/>
    <w:rsid w:val="00334F94"/>
    <w:rsid w:val="003358F9"/>
    <w:rsid w:val="00335B5C"/>
    <w:rsid w:val="00335BF9"/>
    <w:rsid w:val="003360BB"/>
    <w:rsid w:val="0033661C"/>
    <w:rsid w:val="00336F26"/>
    <w:rsid w:val="0033719F"/>
    <w:rsid w:val="00340153"/>
    <w:rsid w:val="003401F9"/>
    <w:rsid w:val="0034022F"/>
    <w:rsid w:val="0034026C"/>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9B7"/>
    <w:rsid w:val="00351BAA"/>
    <w:rsid w:val="00351EE8"/>
    <w:rsid w:val="00351F31"/>
    <w:rsid w:val="00352749"/>
    <w:rsid w:val="00352CA9"/>
    <w:rsid w:val="003530A6"/>
    <w:rsid w:val="00353235"/>
    <w:rsid w:val="00353EF9"/>
    <w:rsid w:val="00354DD2"/>
    <w:rsid w:val="00354F07"/>
    <w:rsid w:val="00355103"/>
    <w:rsid w:val="00355915"/>
    <w:rsid w:val="003559B3"/>
    <w:rsid w:val="00355B59"/>
    <w:rsid w:val="00356121"/>
    <w:rsid w:val="00356233"/>
    <w:rsid w:val="00356AF5"/>
    <w:rsid w:val="00356D5C"/>
    <w:rsid w:val="0035775C"/>
    <w:rsid w:val="00357C4D"/>
    <w:rsid w:val="00360712"/>
    <w:rsid w:val="003607B5"/>
    <w:rsid w:val="00360A74"/>
    <w:rsid w:val="00361792"/>
    <w:rsid w:val="0036191A"/>
    <w:rsid w:val="00361A56"/>
    <w:rsid w:val="0036235C"/>
    <w:rsid w:val="00362360"/>
    <w:rsid w:val="00362ED8"/>
    <w:rsid w:val="00363C18"/>
    <w:rsid w:val="00363FFA"/>
    <w:rsid w:val="003643F0"/>
    <w:rsid w:val="00364997"/>
    <w:rsid w:val="00364B29"/>
    <w:rsid w:val="00364CE7"/>
    <w:rsid w:val="00365D1C"/>
    <w:rsid w:val="00365DCE"/>
    <w:rsid w:val="00365F83"/>
    <w:rsid w:val="00366A41"/>
    <w:rsid w:val="00367575"/>
    <w:rsid w:val="003705EA"/>
    <w:rsid w:val="00370CD7"/>
    <w:rsid w:val="00370DEF"/>
    <w:rsid w:val="00372283"/>
    <w:rsid w:val="00372EE8"/>
    <w:rsid w:val="00373A0A"/>
    <w:rsid w:val="00373AD7"/>
    <w:rsid w:val="00373B07"/>
    <w:rsid w:val="003740E6"/>
    <w:rsid w:val="003743DE"/>
    <w:rsid w:val="00375281"/>
    <w:rsid w:val="003753F5"/>
    <w:rsid w:val="0037571A"/>
    <w:rsid w:val="00376032"/>
    <w:rsid w:val="00376268"/>
    <w:rsid w:val="00376CB9"/>
    <w:rsid w:val="00376DE0"/>
    <w:rsid w:val="00377966"/>
    <w:rsid w:val="003801F0"/>
    <w:rsid w:val="003802F7"/>
    <w:rsid w:val="0038079A"/>
    <w:rsid w:val="003814DC"/>
    <w:rsid w:val="00381677"/>
    <w:rsid w:val="00381A92"/>
    <w:rsid w:val="003821D2"/>
    <w:rsid w:val="00383306"/>
    <w:rsid w:val="00383675"/>
    <w:rsid w:val="00383934"/>
    <w:rsid w:val="00383FA0"/>
    <w:rsid w:val="00385666"/>
    <w:rsid w:val="00385DBA"/>
    <w:rsid w:val="00385EAC"/>
    <w:rsid w:val="0038606C"/>
    <w:rsid w:val="003862A3"/>
    <w:rsid w:val="00386AB5"/>
    <w:rsid w:val="00386DE8"/>
    <w:rsid w:val="00386EB9"/>
    <w:rsid w:val="0038771A"/>
    <w:rsid w:val="00387751"/>
    <w:rsid w:val="00387B3C"/>
    <w:rsid w:val="0039030A"/>
    <w:rsid w:val="00390CA1"/>
    <w:rsid w:val="00391036"/>
    <w:rsid w:val="0039128A"/>
    <w:rsid w:val="00391549"/>
    <w:rsid w:val="00391D2A"/>
    <w:rsid w:val="00391F58"/>
    <w:rsid w:val="003922B2"/>
    <w:rsid w:val="00392426"/>
    <w:rsid w:val="00392503"/>
    <w:rsid w:val="00393292"/>
    <w:rsid w:val="0039457E"/>
    <w:rsid w:val="00395013"/>
    <w:rsid w:val="00395A34"/>
    <w:rsid w:val="00395F3E"/>
    <w:rsid w:val="0039653C"/>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C4B"/>
    <w:rsid w:val="003A4DDE"/>
    <w:rsid w:val="003A5119"/>
    <w:rsid w:val="003A5F17"/>
    <w:rsid w:val="003A608F"/>
    <w:rsid w:val="003A6EFB"/>
    <w:rsid w:val="003A704D"/>
    <w:rsid w:val="003A7766"/>
    <w:rsid w:val="003A788E"/>
    <w:rsid w:val="003A7E54"/>
    <w:rsid w:val="003B032A"/>
    <w:rsid w:val="003B04BC"/>
    <w:rsid w:val="003B04F4"/>
    <w:rsid w:val="003B06CA"/>
    <w:rsid w:val="003B091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28B"/>
    <w:rsid w:val="003B7E9A"/>
    <w:rsid w:val="003C01AF"/>
    <w:rsid w:val="003C057F"/>
    <w:rsid w:val="003C0DDD"/>
    <w:rsid w:val="003C0E45"/>
    <w:rsid w:val="003C2A9A"/>
    <w:rsid w:val="003C32B7"/>
    <w:rsid w:val="003C3DBB"/>
    <w:rsid w:val="003C3E25"/>
    <w:rsid w:val="003C3FD1"/>
    <w:rsid w:val="003C422F"/>
    <w:rsid w:val="003C4438"/>
    <w:rsid w:val="003C4F3C"/>
    <w:rsid w:val="003D0AA7"/>
    <w:rsid w:val="003D1261"/>
    <w:rsid w:val="003D2053"/>
    <w:rsid w:val="003D254F"/>
    <w:rsid w:val="003D26A5"/>
    <w:rsid w:val="003D2907"/>
    <w:rsid w:val="003D29E9"/>
    <w:rsid w:val="003D32AC"/>
    <w:rsid w:val="003D350E"/>
    <w:rsid w:val="003D3622"/>
    <w:rsid w:val="003D58D6"/>
    <w:rsid w:val="003D5C01"/>
    <w:rsid w:val="003D5E9E"/>
    <w:rsid w:val="003D66EE"/>
    <w:rsid w:val="003D67A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DB7"/>
    <w:rsid w:val="003F0AE7"/>
    <w:rsid w:val="003F147A"/>
    <w:rsid w:val="003F214A"/>
    <w:rsid w:val="003F240E"/>
    <w:rsid w:val="003F27A6"/>
    <w:rsid w:val="003F2E6D"/>
    <w:rsid w:val="003F356F"/>
    <w:rsid w:val="003F3600"/>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20"/>
    <w:rsid w:val="004058DA"/>
    <w:rsid w:val="0040596A"/>
    <w:rsid w:val="00405AFF"/>
    <w:rsid w:val="00405C72"/>
    <w:rsid w:val="0040639F"/>
    <w:rsid w:val="004078B0"/>
    <w:rsid w:val="004112E6"/>
    <w:rsid w:val="00411A16"/>
    <w:rsid w:val="00411CD8"/>
    <w:rsid w:val="00412437"/>
    <w:rsid w:val="004124CB"/>
    <w:rsid w:val="004131A6"/>
    <w:rsid w:val="00413562"/>
    <w:rsid w:val="004135A1"/>
    <w:rsid w:val="0041375E"/>
    <w:rsid w:val="004138AE"/>
    <w:rsid w:val="00413CF9"/>
    <w:rsid w:val="00413E63"/>
    <w:rsid w:val="00415745"/>
    <w:rsid w:val="00416237"/>
    <w:rsid w:val="004166E7"/>
    <w:rsid w:val="00416CF7"/>
    <w:rsid w:val="00416D11"/>
    <w:rsid w:val="0041773F"/>
    <w:rsid w:val="00417DB2"/>
    <w:rsid w:val="0042074C"/>
    <w:rsid w:val="00420DA4"/>
    <w:rsid w:val="00421885"/>
    <w:rsid w:val="00421E2A"/>
    <w:rsid w:val="00421E64"/>
    <w:rsid w:val="00421E8A"/>
    <w:rsid w:val="0042208B"/>
    <w:rsid w:val="004228A6"/>
    <w:rsid w:val="00423247"/>
    <w:rsid w:val="004239B2"/>
    <w:rsid w:val="00423E3B"/>
    <w:rsid w:val="004240DC"/>
    <w:rsid w:val="0042427A"/>
    <w:rsid w:val="00424836"/>
    <w:rsid w:val="00424BA1"/>
    <w:rsid w:val="00424F8F"/>
    <w:rsid w:val="00425B10"/>
    <w:rsid w:val="00425B62"/>
    <w:rsid w:val="00425F73"/>
    <w:rsid w:val="00425FC2"/>
    <w:rsid w:val="00426197"/>
    <w:rsid w:val="00426C98"/>
    <w:rsid w:val="00427350"/>
    <w:rsid w:val="004275D3"/>
    <w:rsid w:val="00427A52"/>
    <w:rsid w:val="00430381"/>
    <w:rsid w:val="004303F6"/>
    <w:rsid w:val="00430714"/>
    <w:rsid w:val="00430852"/>
    <w:rsid w:val="004312F7"/>
    <w:rsid w:val="004313AF"/>
    <w:rsid w:val="00431C8F"/>
    <w:rsid w:val="004321FA"/>
    <w:rsid w:val="00432420"/>
    <w:rsid w:val="0043314F"/>
    <w:rsid w:val="004335BA"/>
    <w:rsid w:val="00433ABA"/>
    <w:rsid w:val="00433ADA"/>
    <w:rsid w:val="00433D07"/>
    <w:rsid w:val="00433D36"/>
    <w:rsid w:val="0043418C"/>
    <w:rsid w:val="004342E3"/>
    <w:rsid w:val="004344C8"/>
    <w:rsid w:val="00434DBD"/>
    <w:rsid w:val="00434DDA"/>
    <w:rsid w:val="004355EE"/>
    <w:rsid w:val="00436068"/>
    <w:rsid w:val="004366A2"/>
    <w:rsid w:val="004370C5"/>
    <w:rsid w:val="004370DF"/>
    <w:rsid w:val="004372C5"/>
    <w:rsid w:val="00437ACF"/>
    <w:rsid w:val="0044062D"/>
    <w:rsid w:val="0044142E"/>
    <w:rsid w:val="00441C7D"/>
    <w:rsid w:val="00441DA3"/>
    <w:rsid w:val="004420C9"/>
    <w:rsid w:val="00442D5F"/>
    <w:rsid w:val="004433CD"/>
    <w:rsid w:val="0044426E"/>
    <w:rsid w:val="0044435D"/>
    <w:rsid w:val="00444BEE"/>
    <w:rsid w:val="00444E69"/>
    <w:rsid w:val="00444F57"/>
    <w:rsid w:val="00445154"/>
    <w:rsid w:val="0044599E"/>
    <w:rsid w:val="00445F9D"/>
    <w:rsid w:val="004466DA"/>
    <w:rsid w:val="004467BC"/>
    <w:rsid w:val="00446E06"/>
    <w:rsid w:val="0044742C"/>
    <w:rsid w:val="00447DBA"/>
    <w:rsid w:val="00447E60"/>
    <w:rsid w:val="00450B0F"/>
    <w:rsid w:val="00450CB2"/>
    <w:rsid w:val="004514BE"/>
    <w:rsid w:val="0045181A"/>
    <w:rsid w:val="00451D0D"/>
    <w:rsid w:val="004521EC"/>
    <w:rsid w:val="0045230E"/>
    <w:rsid w:val="0045292C"/>
    <w:rsid w:val="00452BDA"/>
    <w:rsid w:val="00452C4E"/>
    <w:rsid w:val="00452C8D"/>
    <w:rsid w:val="00452FA3"/>
    <w:rsid w:val="0045320B"/>
    <w:rsid w:val="004537B6"/>
    <w:rsid w:val="00453928"/>
    <w:rsid w:val="00454D75"/>
    <w:rsid w:val="00454FE1"/>
    <w:rsid w:val="0045520B"/>
    <w:rsid w:val="00455D7B"/>
    <w:rsid w:val="00456D84"/>
    <w:rsid w:val="00456F29"/>
    <w:rsid w:val="00460065"/>
    <w:rsid w:val="00460B26"/>
    <w:rsid w:val="00460E0A"/>
    <w:rsid w:val="004611CD"/>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161B"/>
    <w:rsid w:val="00471D65"/>
    <w:rsid w:val="004722F1"/>
    <w:rsid w:val="00474039"/>
    <w:rsid w:val="0047416A"/>
    <w:rsid w:val="004743BB"/>
    <w:rsid w:val="00474850"/>
    <w:rsid w:val="00475B57"/>
    <w:rsid w:val="004769BB"/>
    <w:rsid w:val="00476DC7"/>
    <w:rsid w:val="00476EB7"/>
    <w:rsid w:val="00477B37"/>
    <w:rsid w:val="00477C9A"/>
    <w:rsid w:val="0048103E"/>
    <w:rsid w:val="004819F5"/>
    <w:rsid w:val="00481A51"/>
    <w:rsid w:val="00481F7B"/>
    <w:rsid w:val="00482447"/>
    <w:rsid w:val="00482DD0"/>
    <w:rsid w:val="0048308E"/>
    <w:rsid w:val="00483098"/>
    <w:rsid w:val="00483EC5"/>
    <w:rsid w:val="004843E3"/>
    <w:rsid w:val="00484426"/>
    <w:rsid w:val="00484A63"/>
    <w:rsid w:val="00484D87"/>
    <w:rsid w:val="0048513C"/>
    <w:rsid w:val="004851F2"/>
    <w:rsid w:val="00486D83"/>
    <w:rsid w:val="004877CD"/>
    <w:rsid w:val="00487884"/>
    <w:rsid w:val="00487AED"/>
    <w:rsid w:val="00490992"/>
    <w:rsid w:val="004913C4"/>
    <w:rsid w:val="00491711"/>
    <w:rsid w:val="00491784"/>
    <w:rsid w:val="0049228B"/>
    <w:rsid w:val="00492487"/>
    <w:rsid w:val="004937DF"/>
    <w:rsid w:val="0049396A"/>
    <w:rsid w:val="00494192"/>
    <w:rsid w:val="004943B7"/>
    <w:rsid w:val="00495503"/>
    <w:rsid w:val="004965F5"/>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797"/>
    <w:rsid w:val="004A5AD2"/>
    <w:rsid w:val="004A5D97"/>
    <w:rsid w:val="004A616F"/>
    <w:rsid w:val="004A6617"/>
    <w:rsid w:val="004A6683"/>
    <w:rsid w:val="004A68FA"/>
    <w:rsid w:val="004A6D13"/>
    <w:rsid w:val="004A7495"/>
    <w:rsid w:val="004B0282"/>
    <w:rsid w:val="004B0374"/>
    <w:rsid w:val="004B0E91"/>
    <w:rsid w:val="004B1009"/>
    <w:rsid w:val="004B1136"/>
    <w:rsid w:val="004B1C83"/>
    <w:rsid w:val="004B225D"/>
    <w:rsid w:val="004B2C95"/>
    <w:rsid w:val="004B35D8"/>
    <w:rsid w:val="004B38D0"/>
    <w:rsid w:val="004B443B"/>
    <w:rsid w:val="004B4446"/>
    <w:rsid w:val="004B4481"/>
    <w:rsid w:val="004B4811"/>
    <w:rsid w:val="004B4886"/>
    <w:rsid w:val="004B5226"/>
    <w:rsid w:val="004B599B"/>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4FCF"/>
    <w:rsid w:val="004C5B39"/>
    <w:rsid w:val="004C693B"/>
    <w:rsid w:val="004C6955"/>
    <w:rsid w:val="004D0384"/>
    <w:rsid w:val="004D04DB"/>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81E"/>
    <w:rsid w:val="004E2C5A"/>
    <w:rsid w:val="004E2EAE"/>
    <w:rsid w:val="004E3789"/>
    <w:rsid w:val="004E56CC"/>
    <w:rsid w:val="004E5938"/>
    <w:rsid w:val="004E5D3B"/>
    <w:rsid w:val="004E6172"/>
    <w:rsid w:val="004E6388"/>
    <w:rsid w:val="004E63FE"/>
    <w:rsid w:val="004E6F41"/>
    <w:rsid w:val="004E724F"/>
    <w:rsid w:val="004E7970"/>
    <w:rsid w:val="004E7B4F"/>
    <w:rsid w:val="004F027D"/>
    <w:rsid w:val="004F0A66"/>
    <w:rsid w:val="004F0D94"/>
    <w:rsid w:val="004F26D8"/>
    <w:rsid w:val="004F31C5"/>
    <w:rsid w:val="004F3238"/>
    <w:rsid w:val="004F3287"/>
    <w:rsid w:val="004F337E"/>
    <w:rsid w:val="004F37E9"/>
    <w:rsid w:val="004F3C31"/>
    <w:rsid w:val="004F43E2"/>
    <w:rsid w:val="004F4701"/>
    <w:rsid w:val="004F4EF3"/>
    <w:rsid w:val="004F5016"/>
    <w:rsid w:val="004F5A31"/>
    <w:rsid w:val="004F5B75"/>
    <w:rsid w:val="004F5EFB"/>
    <w:rsid w:val="004F5FBD"/>
    <w:rsid w:val="004F643E"/>
    <w:rsid w:val="004F653C"/>
    <w:rsid w:val="004F6D3B"/>
    <w:rsid w:val="004F77DE"/>
    <w:rsid w:val="004F78AC"/>
    <w:rsid w:val="004F7E75"/>
    <w:rsid w:val="00500E1A"/>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158E"/>
    <w:rsid w:val="00512032"/>
    <w:rsid w:val="00513FBD"/>
    <w:rsid w:val="00514062"/>
    <w:rsid w:val="00514390"/>
    <w:rsid w:val="005144E1"/>
    <w:rsid w:val="00514634"/>
    <w:rsid w:val="00514AFD"/>
    <w:rsid w:val="00514B43"/>
    <w:rsid w:val="00514C09"/>
    <w:rsid w:val="00514E28"/>
    <w:rsid w:val="00514E9D"/>
    <w:rsid w:val="005150C9"/>
    <w:rsid w:val="00515572"/>
    <w:rsid w:val="005158DE"/>
    <w:rsid w:val="00515EB4"/>
    <w:rsid w:val="00516D40"/>
    <w:rsid w:val="005172BC"/>
    <w:rsid w:val="005174B7"/>
    <w:rsid w:val="00517BEF"/>
    <w:rsid w:val="005203B1"/>
    <w:rsid w:val="00520640"/>
    <w:rsid w:val="00520A33"/>
    <w:rsid w:val="00521467"/>
    <w:rsid w:val="00521593"/>
    <w:rsid w:val="00521FB6"/>
    <w:rsid w:val="00522237"/>
    <w:rsid w:val="00522369"/>
    <w:rsid w:val="005237CD"/>
    <w:rsid w:val="0052387E"/>
    <w:rsid w:val="00523E8A"/>
    <w:rsid w:val="0052419C"/>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409E3"/>
    <w:rsid w:val="00540D99"/>
    <w:rsid w:val="00541349"/>
    <w:rsid w:val="0054195B"/>
    <w:rsid w:val="0054223E"/>
    <w:rsid w:val="00542335"/>
    <w:rsid w:val="00542FED"/>
    <w:rsid w:val="00543A19"/>
    <w:rsid w:val="00543EC1"/>
    <w:rsid w:val="005446C3"/>
    <w:rsid w:val="0054487F"/>
    <w:rsid w:val="005450A8"/>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C41"/>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6741E"/>
    <w:rsid w:val="00570443"/>
    <w:rsid w:val="00570617"/>
    <w:rsid w:val="005709CB"/>
    <w:rsid w:val="00570A4F"/>
    <w:rsid w:val="00570F5B"/>
    <w:rsid w:val="00571362"/>
    <w:rsid w:val="00572199"/>
    <w:rsid w:val="00572F2D"/>
    <w:rsid w:val="005731F5"/>
    <w:rsid w:val="00573734"/>
    <w:rsid w:val="00573B23"/>
    <w:rsid w:val="00574313"/>
    <w:rsid w:val="00574377"/>
    <w:rsid w:val="00574BC9"/>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678"/>
    <w:rsid w:val="005828F2"/>
    <w:rsid w:val="005832CD"/>
    <w:rsid w:val="005836BD"/>
    <w:rsid w:val="00583E29"/>
    <w:rsid w:val="00583F8E"/>
    <w:rsid w:val="00584231"/>
    <w:rsid w:val="005847DE"/>
    <w:rsid w:val="00585497"/>
    <w:rsid w:val="00585845"/>
    <w:rsid w:val="00585AFD"/>
    <w:rsid w:val="00585BE0"/>
    <w:rsid w:val="00586368"/>
    <w:rsid w:val="005864D8"/>
    <w:rsid w:val="00586BF0"/>
    <w:rsid w:val="00586C46"/>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5C0"/>
    <w:rsid w:val="005A0713"/>
    <w:rsid w:val="005A0A08"/>
    <w:rsid w:val="005A103D"/>
    <w:rsid w:val="005A142D"/>
    <w:rsid w:val="005A21A5"/>
    <w:rsid w:val="005A2578"/>
    <w:rsid w:val="005A287A"/>
    <w:rsid w:val="005A2FAF"/>
    <w:rsid w:val="005A3C26"/>
    <w:rsid w:val="005A4168"/>
    <w:rsid w:val="005A54A5"/>
    <w:rsid w:val="005A5521"/>
    <w:rsid w:val="005A56FF"/>
    <w:rsid w:val="005A5752"/>
    <w:rsid w:val="005A57E4"/>
    <w:rsid w:val="005A6084"/>
    <w:rsid w:val="005A65E9"/>
    <w:rsid w:val="005A6694"/>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0F22"/>
    <w:rsid w:val="005C1040"/>
    <w:rsid w:val="005C113F"/>
    <w:rsid w:val="005C11E2"/>
    <w:rsid w:val="005C187B"/>
    <w:rsid w:val="005C1E99"/>
    <w:rsid w:val="005C2586"/>
    <w:rsid w:val="005C2616"/>
    <w:rsid w:val="005C2888"/>
    <w:rsid w:val="005C2DC5"/>
    <w:rsid w:val="005C3CB5"/>
    <w:rsid w:val="005C4FF5"/>
    <w:rsid w:val="005C55D6"/>
    <w:rsid w:val="005C6523"/>
    <w:rsid w:val="005C6C7B"/>
    <w:rsid w:val="005C788A"/>
    <w:rsid w:val="005C7C8E"/>
    <w:rsid w:val="005D0ACF"/>
    <w:rsid w:val="005D1A81"/>
    <w:rsid w:val="005D1C1D"/>
    <w:rsid w:val="005D2BA7"/>
    <w:rsid w:val="005D2DF7"/>
    <w:rsid w:val="005D2E50"/>
    <w:rsid w:val="005D2FA4"/>
    <w:rsid w:val="005D3322"/>
    <w:rsid w:val="005D3998"/>
    <w:rsid w:val="005D3E92"/>
    <w:rsid w:val="005D3F2D"/>
    <w:rsid w:val="005D40F8"/>
    <w:rsid w:val="005D49A5"/>
    <w:rsid w:val="005D4A5B"/>
    <w:rsid w:val="005D4DA1"/>
    <w:rsid w:val="005D5051"/>
    <w:rsid w:val="005D508E"/>
    <w:rsid w:val="005D5B09"/>
    <w:rsid w:val="005D6161"/>
    <w:rsid w:val="005D64A4"/>
    <w:rsid w:val="005D700F"/>
    <w:rsid w:val="005D7019"/>
    <w:rsid w:val="005D7051"/>
    <w:rsid w:val="005D7709"/>
    <w:rsid w:val="005D7951"/>
    <w:rsid w:val="005D7B05"/>
    <w:rsid w:val="005D7E80"/>
    <w:rsid w:val="005E026D"/>
    <w:rsid w:val="005E10C8"/>
    <w:rsid w:val="005E1143"/>
    <w:rsid w:val="005E11FE"/>
    <w:rsid w:val="005E1365"/>
    <w:rsid w:val="005E1EEA"/>
    <w:rsid w:val="005E21EC"/>
    <w:rsid w:val="005E2CF7"/>
    <w:rsid w:val="005E3759"/>
    <w:rsid w:val="005E37F5"/>
    <w:rsid w:val="005E3D11"/>
    <w:rsid w:val="005E4007"/>
    <w:rsid w:val="005E437C"/>
    <w:rsid w:val="005E499F"/>
    <w:rsid w:val="005E4A18"/>
    <w:rsid w:val="005E56AA"/>
    <w:rsid w:val="005E5CA4"/>
    <w:rsid w:val="005E5D1A"/>
    <w:rsid w:val="005E668D"/>
    <w:rsid w:val="005E76DF"/>
    <w:rsid w:val="005E7A94"/>
    <w:rsid w:val="005E7EC6"/>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6C69"/>
    <w:rsid w:val="005F7015"/>
    <w:rsid w:val="005F715E"/>
    <w:rsid w:val="005F77C3"/>
    <w:rsid w:val="005F7F55"/>
    <w:rsid w:val="0060008D"/>
    <w:rsid w:val="006001F4"/>
    <w:rsid w:val="006003DD"/>
    <w:rsid w:val="00600F06"/>
    <w:rsid w:val="0060154A"/>
    <w:rsid w:val="00601F88"/>
    <w:rsid w:val="00602050"/>
    <w:rsid w:val="00602511"/>
    <w:rsid w:val="00602766"/>
    <w:rsid w:val="00602CCC"/>
    <w:rsid w:val="006030D6"/>
    <w:rsid w:val="00603382"/>
    <w:rsid w:val="0060381E"/>
    <w:rsid w:val="00603FEF"/>
    <w:rsid w:val="00604DC0"/>
    <w:rsid w:val="00604F73"/>
    <w:rsid w:val="0060575D"/>
    <w:rsid w:val="00605C32"/>
    <w:rsid w:val="006070A1"/>
    <w:rsid w:val="006076CF"/>
    <w:rsid w:val="00607900"/>
    <w:rsid w:val="00607B51"/>
    <w:rsid w:val="006101B7"/>
    <w:rsid w:val="006104A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2B9"/>
    <w:rsid w:val="0061533E"/>
    <w:rsid w:val="00615381"/>
    <w:rsid w:val="00615E3C"/>
    <w:rsid w:val="0061627C"/>
    <w:rsid w:val="00616682"/>
    <w:rsid w:val="00617AE9"/>
    <w:rsid w:val="00617BB6"/>
    <w:rsid w:val="00617E2C"/>
    <w:rsid w:val="00620063"/>
    <w:rsid w:val="006206D3"/>
    <w:rsid w:val="0062095B"/>
    <w:rsid w:val="00621DB9"/>
    <w:rsid w:val="00622206"/>
    <w:rsid w:val="00622B24"/>
    <w:rsid w:val="0062321B"/>
    <w:rsid w:val="006232C6"/>
    <w:rsid w:val="006232FD"/>
    <w:rsid w:val="00623388"/>
    <w:rsid w:val="00623768"/>
    <w:rsid w:val="00624529"/>
    <w:rsid w:val="00624735"/>
    <w:rsid w:val="00624F96"/>
    <w:rsid w:val="00625AB3"/>
    <w:rsid w:val="00625F15"/>
    <w:rsid w:val="0062605B"/>
    <w:rsid w:val="006268E5"/>
    <w:rsid w:val="00626A5F"/>
    <w:rsid w:val="00626DCE"/>
    <w:rsid w:val="00627293"/>
    <w:rsid w:val="00630370"/>
    <w:rsid w:val="00630F35"/>
    <w:rsid w:val="006344A0"/>
    <w:rsid w:val="00634602"/>
    <w:rsid w:val="00634D8A"/>
    <w:rsid w:val="0063617C"/>
    <w:rsid w:val="006361A2"/>
    <w:rsid w:val="00636482"/>
    <w:rsid w:val="006367CF"/>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28D"/>
    <w:rsid w:val="006505D6"/>
    <w:rsid w:val="00650794"/>
    <w:rsid w:val="006508CF"/>
    <w:rsid w:val="006517F8"/>
    <w:rsid w:val="00651A31"/>
    <w:rsid w:val="00651DA0"/>
    <w:rsid w:val="00652230"/>
    <w:rsid w:val="006523B8"/>
    <w:rsid w:val="00652612"/>
    <w:rsid w:val="00652B2E"/>
    <w:rsid w:val="006532EB"/>
    <w:rsid w:val="00653618"/>
    <w:rsid w:val="006536DE"/>
    <w:rsid w:val="00653827"/>
    <w:rsid w:val="0065384C"/>
    <w:rsid w:val="00653863"/>
    <w:rsid w:val="006538F9"/>
    <w:rsid w:val="00653F7D"/>
    <w:rsid w:val="006543D1"/>
    <w:rsid w:val="006548EF"/>
    <w:rsid w:val="006556CC"/>
    <w:rsid w:val="00655FC0"/>
    <w:rsid w:val="006564D0"/>
    <w:rsid w:val="00656518"/>
    <w:rsid w:val="0065653D"/>
    <w:rsid w:val="00656625"/>
    <w:rsid w:val="0065681A"/>
    <w:rsid w:val="006571EC"/>
    <w:rsid w:val="00657548"/>
    <w:rsid w:val="006579DC"/>
    <w:rsid w:val="006600AF"/>
    <w:rsid w:val="00660163"/>
    <w:rsid w:val="00660AFC"/>
    <w:rsid w:val="0066174C"/>
    <w:rsid w:val="00661B9B"/>
    <w:rsid w:val="00661E04"/>
    <w:rsid w:val="006633C5"/>
    <w:rsid w:val="00664D00"/>
    <w:rsid w:val="006657B2"/>
    <w:rsid w:val="00666811"/>
    <w:rsid w:val="00666E9E"/>
    <w:rsid w:val="00667587"/>
    <w:rsid w:val="00667673"/>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A39"/>
    <w:rsid w:val="00686CD1"/>
    <w:rsid w:val="00686E4A"/>
    <w:rsid w:val="006871DB"/>
    <w:rsid w:val="00687741"/>
    <w:rsid w:val="00687DAC"/>
    <w:rsid w:val="00690603"/>
    <w:rsid w:val="00690B23"/>
    <w:rsid w:val="006913BD"/>
    <w:rsid w:val="0069143A"/>
    <w:rsid w:val="0069149F"/>
    <w:rsid w:val="00691B4C"/>
    <w:rsid w:val="00691C56"/>
    <w:rsid w:val="006922CD"/>
    <w:rsid w:val="0069263D"/>
    <w:rsid w:val="00692F5E"/>
    <w:rsid w:val="006932CC"/>
    <w:rsid w:val="00693BCD"/>
    <w:rsid w:val="006946D8"/>
    <w:rsid w:val="00694737"/>
    <w:rsid w:val="00694B56"/>
    <w:rsid w:val="00694C06"/>
    <w:rsid w:val="00694CA0"/>
    <w:rsid w:val="00695026"/>
    <w:rsid w:val="00695615"/>
    <w:rsid w:val="00695AC4"/>
    <w:rsid w:val="00695B4E"/>
    <w:rsid w:val="0069670A"/>
    <w:rsid w:val="006973CF"/>
    <w:rsid w:val="0069782B"/>
    <w:rsid w:val="006978A5"/>
    <w:rsid w:val="006A073E"/>
    <w:rsid w:val="006A0AC0"/>
    <w:rsid w:val="006A225F"/>
    <w:rsid w:val="006A2A2D"/>
    <w:rsid w:val="006A3594"/>
    <w:rsid w:val="006A4309"/>
    <w:rsid w:val="006A43F3"/>
    <w:rsid w:val="006A546F"/>
    <w:rsid w:val="006A5FFD"/>
    <w:rsid w:val="006A6C25"/>
    <w:rsid w:val="006A70D1"/>
    <w:rsid w:val="006A7ACC"/>
    <w:rsid w:val="006B04FB"/>
    <w:rsid w:val="006B0D07"/>
    <w:rsid w:val="006B0D1C"/>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0FDB"/>
    <w:rsid w:val="006D16B1"/>
    <w:rsid w:val="006D1714"/>
    <w:rsid w:val="006D2412"/>
    <w:rsid w:val="006D2B16"/>
    <w:rsid w:val="006D2C1C"/>
    <w:rsid w:val="006D2D17"/>
    <w:rsid w:val="006D3546"/>
    <w:rsid w:val="006D36A6"/>
    <w:rsid w:val="006D39DF"/>
    <w:rsid w:val="006D4FE8"/>
    <w:rsid w:val="006D55E9"/>
    <w:rsid w:val="006D61CC"/>
    <w:rsid w:val="006D64E6"/>
    <w:rsid w:val="006D7110"/>
    <w:rsid w:val="006D74D9"/>
    <w:rsid w:val="006D78FB"/>
    <w:rsid w:val="006E0702"/>
    <w:rsid w:val="006E1AC1"/>
    <w:rsid w:val="006E1B7E"/>
    <w:rsid w:val="006E2457"/>
    <w:rsid w:val="006E29D1"/>
    <w:rsid w:val="006E2EF4"/>
    <w:rsid w:val="006E3279"/>
    <w:rsid w:val="006E3D88"/>
    <w:rsid w:val="006E4123"/>
    <w:rsid w:val="006E44AF"/>
    <w:rsid w:val="006E48F1"/>
    <w:rsid w:val="006E49E4"/>
    <w:rsid w:val="006E55A8"/>
    <w:rsid w:val="006E5AF4"/>
    <w:rsid w:val="006E6981"/>
    <w:rsid w:val="006E6BF1"/>
    <w:rsid w:val="006E7821"/>
    <w:rsid w:val="006E7833"/>
    <w:rsid w:val="006E7A41"/>
    <w:rsid w:val="006E7B39"/>
    <w:rsid w:val="006E7E36"/>
    <w:rsid w:val="006F0323"/>
    <w:rsid w:val="006F09DC"/>
    <w:rsid w:val="006F107E"/>
    <w:rsid w:val="006F1475"/>
    <w:rsid w:val="006F1AD3"/>
    <w:rsid w:val="006F2682"/>
    <w:rsid w:val="006F2B80"/>
    <w:rsid w:val="006F3037"/>
    <w:rsid w:val="006F3AD8"/>
    <w:rsid w:val="006F40F6"/>
    <w:rsid w:val="006F44CD"/>
    <w:rsid w:val="006F44DA"/>
    <w:rsid w:val="006F4684"/>
    <w:rsid w:val="006F4D4C"/>
    <w:rsid w:val="006F5473"/>
    <w:rsid w:val="006F56F2"/>
    <w:rsid w:val="006F668C"/>
    <w:rsid w:val="006F684D"/>
    <w:rsid w:val="006F6A7E"/>
    <w:rsid w:val="006F6B09"/>
    <w:rsid w:val="006F6B93"/>
    <w:rsid w:val="006F6C01"/>
    <w:rsid w:val="006F7F82"/>
    <w:rsid w:val="00700F3D"/>
    <w:rsid w:val="00701979"/>
    <w:rsid w:val="007020DB"/>
    <w:rsid w:val="00702A0A"/>
    <w:rsid w:val="00702EF3"/>
    <w:rsid w:val="007032E2"/>
    <w:rsid w:val="00703B95"/>
    <w:rsid w:val="00703EF9"/>
    <w:rsid w:val="00704BA6"/>
    <w:rsid w:val="00704C29"/>
    <w:rsid w:val="007051D7"/>
    <w:rsid w:val="007059B3"/>
    <w:rsid w:val="00705D01"/>
    <w:rsid w:val="00705D02"/>
    <w:rsid w:val="00706024"/>
    <w:rsid w:val="007060F9"/>
    <w:rsid w:val="0070654E"/>
    <w:rsid w:val="007077A1"/>
    <w:rsid w:val="00710801"/>
    <w:rsid w:val="0071085C"/>
    <w:rsid w:val="0071133C"/>
    <w:rsid w:val="00711405"/>
    <w:rsid w:val="0071152B"/>
    <w:rsid w:val="00711741"/>
    <w:rsid w:val="00711769"/>
    <w:rsid w:val="0071227E"/>
    <w:rsid w:val="00713068"/>
    <w:rsid w:val="0071354F"/>
    <w:rsid w:val="00713853"/>
    <w:rsid w:val="00714F80"/>
    <w:rsid w:val="00715229"/>
    <w:rsid w:val="00715A15"/>
    <w:rsid w:val="00715DF9"/>
    <w:rsid w:val="00715EDA"/>
    <w:rsid w:val="00716039"/>
    <w:rsid w:val="007160B3"/>
    <w:rsid w:val="0071625B"/>
    <w:rsid w:val="00716CF8"/>
    <w:rsid w:val="00716EB8"/>
    <w:rsid w:val="00717175"/>
    <w:rsid w:val="007173E1"/>
    <w:rsid w:val="007177DE"/>
    <w:rsid w:val="0071793E"/>
    <w:rsid w:val="00717B30"/>
    <w:rsid w:val="00717BD8"/>
    <w:rsid w:val="00717D88"/>
    <w:rsid w:val="00720660"/>
    <w:rsid w:val="00720EF3"/>
    <w:rsid w:val="007210D2"/>
    <w:rsid w:val="0072119E"/>
    <w:rsid w:val="00721B66"/>
    <w:rsid w:val="00721D01"/>
    <w:rsid w:val="00721E1C"/>
    <w:rsid w:val="00721F9D"/>
    <w:rsid w:val="007224D0"/>
    <w:rsid w:val="00723209"/>
    <w:rsid w:val="007235D6"/>
    <w:rsid w:val="00723C1C"/>
    <w:rsid w:val="00724193"/>
    <w:rsid w:val="00724553"/>
    <w:rsid w:val="007248E4"/>
    <w:rsid w:val="0072512D"/>
    <w:rsid w:val="00725FDF"/>
    <w:rsid w:val="00726104"/>
    <w:rsid w:val="00726E97"/>
    <w:rsid w:val="00726F29"/>
    <w:rsid w:val="007271D5"/>
    <w:rsid w:val="00727C73"/>
    <w:rsid w:val="00727E90"/>
    <w:rsid w:val="007301A5"/>
    <w:rsid w:val="007302F9"/>
    <w:rsid w:val="00730710"/>
    <w:rsid w:val="00730C15"/>
    <w:rsid w:val="00730F2C"/>
    <w:rsid w:val="0073145D"/>
    <w:rsid w:val="00731614"/>
    <w:rsid w:val="007319D6"/>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399"/>
    <w:rsid w:val="00752F94"/>
    <w:rsid w:val="00752FB3"/>
    <w:rsid w:val="0075368C"/>
    <w:rsid w:val="00753B30"/>
    <w:rsid w:val="00753C26"/>
    <w:rsid w:val="00753F1F"/>
    <w:rsid w:val="00754320"/>
    <w:rsid w:val="00754646"/>
    <w:rsid w:val="00755D0D"/>
    <w:rsid w:val="00756DA9"/>
    <w:rsid w:val="00757787"/>
    <w:rsid w:val="007577F0"/>
    <w:rsid w:val="007578B1"/>
    <w:rsid w:val="00757DCA"/>
    <w:rsid w:val="007601D7"/>
    <w:rsid w:val="007617E9"/>
    <w:rsid w:val="007619DD"/>
    <w:rsid w:val="00761A44"/>
    <w:rsid w:val="00761C7A"/>
    <w:rsid w:val="00762321"/>
    <w:rsid w:val="007623CF"/>
    <w:rsid w:val="00762D67"/>
    <w:rsid w:val="00762E44"/>
    <w:rsid w:val="00763281"/>
    <w:rsid w:val="0076382C"/>
    <w:rsid w:val="00763DD2"/>
    <w:rsid w:val="00763F9B"/>
    <w:rsid w:val="00764088"/>
    <w:rsid w:val="00764703"/>
    <w:rsid w:val="007655CB"/>
    <w:rsid w:val="00765637"/>
    <w:rsid w:val="00765B5A"/>
    <w:rsid w:val="00765EAA"/>
    <w:rsid w:val="007669D2"/>
    <w:rsid w:val="00766B77"/>
    <w:rsid w:val="00766E47"/>
    <w:rsid w:val="00767D7E"/>
    <w:rsid w:val="00770354"/>
    <w:rsid w:val="00770528"/>
    <w:rsid w:val="0077103A"/>
    <w:rsid w:val="00771067"/>
    <w:rsid w:val="00772759"/>
    <w:rsid w:val="007729F6"/>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0D7"/>
    <w:rsid w:val="00785555"/>
    <w:rsid w:val="007857C0"/>
    <w:rsid w:val="00785841"/>
    <w:rsid w:val="007858AD"/>
    <w:rsid w:val="00785944"/>
    <w:rsid w:val="00787712"/>
    <w:rsid w:val="007878BF"/>
    <w:rsid w:val="00787E8B"/>
    <w:rsid w:val="00790ADC"/>
    <w:rsid w:val="007921DB"/>
    <w:rsid w:val="0079224F"/>
    <w:rsid w:val="00793005"/>
    <w:rsid w:val="007931AC"/>
    <w:rsid w:val="007936B6"/>
    <w:rsid w:val="00793962"/>
    <w:rsid w:val="007939AA"/>
    <w:rsid w:val="00794488"/>
    <w:rsid w:val="00794A6D"/>
    <w:rsid w:val="0079557C"/>
    <w:rsid w:val="00795C39"/>
    <w:rsid w:val="00795C8E"/>
    <w:rsid w:val="00795F04"/>
    <w:rsid w:val="0079614D"/>
    <w:rsid w:val="00796932"/>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4243"/>
    <w:rsid w:val="007B4306"/>
    <w:rsid w:val="007B5017"/>
    <w:rsid w:val="007B52C6"/>
    <w:rsid w:val="007B5501"/>
    <w:rsid w:val="007B5A68"/>
    <w:rsid w:val="007B6E31"/>
    <w:rsid w:val="007B709A"/>
    <w:rsid w:val="007B783D"/>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32C"/>
    <w:rsid w:val="007C5791"/>
    <w:rsid w:val="007C5976"/>
    <w:rsid w:val="007C6058"/>
    <w:rsid w:val="007C63EF"/>
    <w:rsid w:val="007C6723"/>
    <w:rsid w:val="007C7820"/>
    <w:rsid w:val="007D04CB"/>
    <w:rsid w:val="007D078F"/>
    <w:rsid w:val="007D148A"/>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2FA7"/>
    <w:rsid w:val="007E37D3"/>
    <w:rsid w:val="007E3945"/>
    <w:rsid w:val="007E39CB"/>
    <w:rsid w:val="007E3A02"/>
    <w:rsid w:val="007E3D17"/>
    <w:rsid w:val="007E41EB"/>
    <w:rsid w:val="007E426D"/>
    <w:rsid w:val="007E557A"/>
    <w:rsid w:val="007E63BA"/>
    <w:rsid w:val="007E6E05"/>
    <w:rsid w:val="007E6F02"/>
    <w:rsid w:val="007E727D"/>
    <w:rsid w:val="007E7388"/>
    <w:rsid w:val="007E77EF"/>
    <w:rsid w:val="007E7B98"/>
    <w:rsid w:val="007F0757"/>
    <w:rsid w:val="007F1910"/>
    <w:rsid w:val="007F1991"/>
    <w:rsid w:val="007F1C4D"/>
    <w:rsid w:val="007F22DB"/>
    <w:rsid w:val="007F2302"/>
    <w:rsid w:val="007F2708"/>
    <w:rsid w:val="007F2EE1"/>
    <w:rsid w:val="007F367F"/>
    <w:rsid w:val="007F38F1"/>
    <w:rsid w:val="007F3935"/>
    <w:rsid w:val="007F3C91"/>
    <w:rsid w:val="007F4250"/>
    <w:rsid w:val="007F576A"/>
    <w:rsid w:val="007F57FB"/>
    <w:rsid w:val="007F6096"/>
    <w:rsid w:val="007F6BE2"/>
    <w:rsid w:val="007F6C20"/>
    <w:rsid w:val="007F6C3A"/>
    <w:rsid w:val="007F738C"/>
    <w:rsid w:val="007F7772"/>
    <w:rsid w:val="007F7AC9"/>
    <w:rsid w:val="0080087A"/>
    <w:rsid w:val="00801296"/>
    <w:rsid w:val="00801FF5"/>
    <w:rsid w:val="008022BB"/>
    <w:rsid w:val="00802BD0"/>
    <w:rsid w:val="00803CA8"/>
    <w:rsid w:val="008047A7"/>
    <w:rsid w:val="00804E47"/>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AF2"/>
    <w:rsid w:val="00816C46"/>
    <w:rsid w:val="0081713C"/>
    <w:rsid w:val="008171AC"/>
    <w:rsid w:val="00817752"/>
    <w:rsid w:val="00820153"/>
    <w:rsid w:val="0082077C"/>
    <w:rsid w:val="00820AA5"/>
    <w:rsid w:val="00820CC9"/>
    <w:rsid w:val="00820DFC"/>
    <w:rsid w:val="0082193A"/>
    <w:rsid w:val="00825E3A"/>
    <w:rsid w:val="00826395"/>
    <w:rsid w:val="00827374"/>
    <w:rsid w:val="00827675"/>
    <w:rsid w:val="00827C60"/>
    <w:rsid w:val="00831C3E"/>
    <w:rsid w:val="00833318"/>
    <w:rsid w:val="008333CB"/>
    <w:rsid w:val="00833996"/>
    <w:rsid w:val="00833A0B"/>
    <w:rsid w:val="00833C7D"/>
    <w:rsid w:val="00833F01"/>
    <w:rsid w:val="00834F4F"/>
    <w:rsid w:val="00835760"/>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E39"/>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069A"/>
    <w:rsid w:val="00860958"/>
    <w:rsid w:val="00860A0C"/>
    <w:rsid w:val="00861652"/>
    <w:rsid w:val="00862413"/>
    <w:rsid w:val="00862678"/>
    <w:rsid w:val="008634E2"/>
    <w:rsid w:val="00863545"/>
    <w:rsid w:val="00863821"/>
    <w:rsid w:val="0086384E"/>
    <w:rsid w:val="00863D27"/>
    <w:rsid w:val="008647F6"/>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ACE"/>
    <w:rsid w:val="008742E0"/>
    <w:rsid w:val="00875576"/>
    <w:rsid w:val="008757DF"/>
    <w:rsid w:val="008762BC"/>
    <w:rsid w:val="008766A6"/>
    <w:rsid w:val="00877B13"/>
    <w:rsid w:val="00877D3C"/>
    <w:rsid w:val="0088009C"/>
    <w:rsid w:val="0088150E"/>
    <w:rsid w:val="00882B53"/>
    <w:rsid w:val="0088316E"/>
    <w:rsid w:val="00883C22"/>
    <w:rsid w:val="00883D4E"/>
    <w:rsid w:val="00883DC4"/>
    <w:rsid w:val="00884A12"/>
    <w:rsid w:val="00885774"/>
    <w:rsid w:val="00885AE6"/>
    <w:rsid w:val="00885FE1"/>
    <w:rsid w:val="008863B3"/>
    <w:rsid w:val="0088655C"/>
    <w:rsid w:val="00886580"/>
    <w:rsid w:val="00887082"/>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46D"/>
    <w:rsid w:val="0089729B"/>
    <w:rsid w:val="0089789E"/>
    <w:rsid w:val="0089790F"/>
    <w:rsid w:val="008A030D"/>
    <w:rsid w:val="008A0FE5"/>
    <w:rsid w:val="008A132C"/>
    <w:rsid w:val="008A173E"/>
    <w:rsid w:val="008A1B55"/>
    <w:rsid w:val="008A265B"/>
    <w:rsid w:val="008A2F87"/>
    <w:rsid w:val="008A34FC"/>
    <w:rsid w:val="008A3589"/>
    <w:rsid w:val="008A3B9D"/>
    <w:rsid w:val="008A4242"/>
    <w:rsid w:val="008A43DA"/>
    <w:rsid w:val="008A4690"/>
    <w:rsid w:val="008A67BE"/>
    <w:rsid w:val="008A6877"/>
    <w:rsid w:val="008A6AAD"/>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567B"/>
    <w:rsid w:val="008B69E0"/>
    <w:rsid w:val="008B7B1D"/>
    <w:rsid w:val="008C076F"/>
    <w:rsid w:val="008C08B3"/>
    <w:rsid w:val="008C0A76"/>
    <w:rsid w:val="008C1BE2"/>
    <w:rsid w:val="008C24E1"/>
    <w:rsid w:val="008C264A"/>
    <w:rsid w:val="008C2BA0"/>
    <w:rsid w:val="008C38C5"/>
    <w:rsid w:val="008C3F3E"/>
    <w:rsid w:val="008C4014"/>
    <w:rsid w:val="008C462C"/>
    <w:rsid w:val="008C4DC6"/>
    <w:rsid w:val="008C4EB0"/>
    <w:rsid w:val="008C531F"/>
    <w:rsid w:val="008C55B6"/>
    <w:rsid w:val="008C5629"/>
    <w:rsid w:val="008C579D"/>
    <w:rsid w:val="008C5EE7"/>
    <w:rsid w:val="008C6060"/>
    <w:rsid w:val="008C6442"/>
    <w:rsid w:val="008C7891"/>
    <w:rsid w:val="008C7F4F"/>
    <w:rsid w:val="008D0286"/>
    <w:rsid w:val="008D0DB9"/>
    <w:rsid w:val="008D0DBA"/>
    <w:rsid w:val="008D1436"/>
    <w:rsid w:val="008D1C26"/>
    <w:rsid w:val="008D1CE3"/>
    <w:rsid w:val="008D2075"/>
    <w:rsid w:val="008D24CC"/>
    <w:rsid w:val="008D310D"/>
    <w:rsid w:val="008D36CD"/>
    <w:rsid w:val="008D3B74"/>
    <w:rsid w:val="008D41CA"/>
    <w:rsid w:val="008D4486"/>
    <w:rsid w:val="008D4B41"/>
    <w:rsid w:val="008D4D1D"/>
    <w:rsid w:val="008D4EEB"/>
    <w:rsid w:val="008D541B"/>
    <w:rsid w:val="008D67A2"/>
    <w:rsid w:val="008E0265"/>
    <w:rsid w:val="008E0634"/>
    <w:rsid w:val="008E077B"/>
    <w:rsid w:val="008E100B"/>
    <w:rsid w:val="008E10A2"/>
    <w:rsid w:val="008E11BE"/>
    <w:rsid w:val="008E14AA"/>
    <w:rsid w:val="008E19E9"/>
    <w:rsid w:val="008E213D"/>
    <w:rsid w:val="008E31A7"/>
    <w:rsid w:val="008E31F8"/>
    <w:rsid w:val="008E3B9F"/>
    <w:rsid w:val="008E3BC2"/>
    <w:rsid w:val="008E44BC"/>
    <w:rsid w:val="008E498C"/>
    <w:rsid w:val="008E539B"/>
    <w:rsid w:val="008E5E8F"/>
    <w:rsid w:val="008E6920"/>
    <w:rsid w:val="008E7121"/>
    <w:rsid w:val="008E7BFF"/>
    <w:rsid w:val="008E7DBE"/>
    <w:rsid w:val="008E7FF6"/>
    <w:rsid w:val="008F0688"/>
    <w:rsid w:val="008F10E1"/>
    <w:rsid w:val="008F1478"/>
    <w:rsid w:val="008F17BB"/>
    <w:rsid w:val="008F261E"/>
    <w:rsid w:val="008F265B"/>
    <w:rsid w:val="008F2E6B"/>
    <w:rsid w:val="008F3249"/>
    <w:rsid w:val="008F37C9"/>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0937"/>
    <w:rsid w:val="009211DA"/>
    <w:rsid w:val="00921411"/>
    <w:rsid w:val="009218A6"/>
    <w:rsid w:val="00921B9B"/>
    <w:rsid w:val="00921FF9"/>
    <w:rsid w:val="00922DAE"/>
    <w:rsid w:val="00922E9A"/>
    <w:rsid w:val="00923846"/>
    <w:rsid w:val="0092395E"/>
    <w:rsid w:val="00924CE7"/>
    <w:rsid w:val="00924DE2"/>
    <w:rsid w:val="00924EB5"/>
    <w:rsid w:val="009253E9"/>
    <w:rsid w:val="00925821"/>
    <w:rsid w:val="00925965"/>
    <w:rsid w:val="00925CC7"/>
    <w:rsid w:val="009264A9"/>
    <w:rsid w:val="009267B9"/>
    <w:rsid w:val="00926BCC"/>
    <w:rsid w:val="009271CF"/>
    <w:rsid w:val="0092792A"/>
    <w:rsid w:val="00930165"/>
    <w:rsid w:val="0093124C"/>
    <w:rsid w:val="00931888"/>
    <w:rsid w:val="00931E79"/>
    <w:rsid w:val="0093290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1164"/>
    <w:rsid w:val="0096133F"/>
    <w:rsid w:val="00961DCB"/>
    <w:rsid w:val="00961E62"/>
    <w:rsid w:val="00962AF5"/>
    <w:rsid w:val="00963430"/>
    <w:rsid w:val="009635C0"/>
    <w:rsid w:val="0096442C"/>
    <w:rsid w:val="00964484"/>
    <w:rsid w:val="00965529"/>
    <w:rsid w:val="00965DDC"/>
    <w:rsid w:val="00967DDD"/>
    <w:rsid w:val="009701B4"/>
    <w:rsid w:val="00970504"/>
    <w:rsid w:val="009705A0"/>
    <w:rsid w:val="009708B6"/>
    <w:rsid w:val="00970B44"/>
    <w:rsid w:val="009710CD"/>
    <w:rsid w:val="00972266"/>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2B2"/>
    <w:rsid w:val="00982D96"/>
    <w:rsid w:val="00983373"/>
    <w:rsid w:val="009834DF"/>
    <w:rsid w:val="0098379B"/>
    <w:rsid w:val="00983995"/>
    <w:rsid w:val="00983D46"/>
    <w:rsid w:val="00983F41"/>
    <w:rsid w:val="009841DC"/>
    <w:rsid w:val="009849E4"/>
    <w:rsid w:val="009857EC"/>
    <w:rsid w:val="0098770B"/>
    <w:rsid w:val="0099014F"/>
    <w:rsid w:val="009902A9"/>
    <w:rsid w:val="0099080B"/>
    <w:rsid w:val="00990C68"/>
    <w:rsid w:val="00991029"/>
    <w:rsid w:val="009915BD"/>
    <w:rsid w:val="00992653"/>
    <w:rsid w:val="0099289A"/>
    <w:rsid w:val="00992CBB"/>
    <w:rsid w:val="00993BD4"/>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14"/>
    <w:rsid w:val="009A4CBC"/>
    <w:rsid w:val="009A4F1E"/>
    <w:rsid w:val="009A52DD"/>
    <w:rsid w:val="009A53A9"/>
    <w:rsid w:val="009A5515"/>
    <w:rsid w:val="009A592A"/>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33B"/>
    <w:rsid w:val="009B4874"/>
    <w:rsid w:val="009B4BEC"/>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E33"/>
    <w:rsid w:val="009C4F29"/>
    <w:rsid w:val="009C603F"/>
    <w:rsid w:val="009C65E1"/>
    <w:rsid w:val="009C6C58"/>
    <w:rsid w:val="009C75BD"/>
    <w:rsid w:val="009C77A9"/>
    <w:rsid w:val="009C7AF2"/>
    <w:rsid w:val="009C7E67"/>
    <w:rsid w:val="009D00D2"/>
    <w:rsid w:val="009D0452"/>
    <w:rsid w:val="009D084D"/>
    <w:rsid w:val="009D08DD"/>
    <w:rsid w:val="009D0C28"/>
    <w:rsid w:val="009D0ED6"/>
    <w:rsid w:val="009D1149"/>
    <w:rsid w:val="009D11F9"/>
    <w:rsid w:val="009D1D3E"/>
    <w:rsid w:val="009D20FB"/>
    <w:rsid w:val="009D2499"/>
    <w:rsid w:val="009D2D20"/>
    <w:rsid w:val="009D3454"/>
    <w:rsid w:val="009D3B47"/>
    <w:rsid w:val="009D486E"/>
    <w:rsid w:val="009D48D8"/>
    <w:rsid w:val="009D4B84"/>
    <w:rsid w:val="009D51D8"/>
    <w:rsid w:val="009D5661"/>
    <w:rsid w:val="009D5822"/>
    <w:rsid w:val="009D5D14"/>
    <w:rsid w:val="009D6348"/>
    <w:rsid w:val="009D661E"/>
    <w:rsid w:val="009D6879"/>
    <w:rsid w:val="009D6D16"/>
    <w:rsid w:val="009D6E92"/>
    <w:rsid w:val="009D6F1B"/>
    <w:rsid w:val="009D6FC9"/>
    <w:rsid w:val="009D77AF"/>
    <w:rsid w:val="009E09F9"/>
    <w:rsid w:val="009E1803"/>
    <w:rsid w:val="009E1E7D"/>
    <w:rsid w:val="009E2663"/>
    <w:rsid w:val="009E39B1"/>
    <w:rsid w:val="009E3CB3"/>
    <w:rsid w:val="009E3D64"/>
    <w:rsid w:val="009E4007"/>
    <w:rsid w:val="009E4377"/>
    <w:rsid w:val="009E43FC"/>
    <w:rsid w:val="009E5CED"/>
    <w:rsid w:val="009E63EE"/>
    <w:rsid w:val="009E65CF"/>
    <w:rsid w:val="009E6608"/>
    <w:rsid w:val="009E6B6F"/>
    <w:rsid w:val="009E6FC0"/>
    <w:rsid w:val="009F03CA"/>
    <w:rsid w:val="009F08D2"/>
    <w:rsid w:val="009F1310"/>
    <w:rsid w:val="009F1657"/>
    <w:rsid w:val="009F17DB"/>
    <w:rsid w:val="009F2417"/>
    <w:rsid w:val="009F275A"/>
    <w:rsid w:val="009F2DB7"/>
    <w:rsid w:val="009F333C"/>
    <w:rsid w:val="009F3E24"/>
    <w:rsid w:val="009F4939"/>
    <w:rsid w:val="009F4D28"/>
    <w:rsid w:val="009F5023"/>
    <w:rsid w:val="009F5719"/>
    <w:rsid w:val="009F66F9"/>
    <w:rsid w:val="009F6858"/>
    <w:rsid w:val="009F69B2"/>
    <w:rsid w:val="009F6C53"/>
    <w:rsid w:val="009F7036"/>
    <w:rsid w:val="009F74F3"/>
    <w:rsid w:val="009F7A0A"/>
    <w:rsid w:val="009F7EAB"/>
    <w:rsid w:val="00A00337"/>
    <w:rsid w:val="00A005FA"/>
    <w:rsid w:val="00A011FC"/>
    <w:rsid w:val="00A0126A"/>
    <w:rsid w:val="00A0178B"/>
    <w:rsid w:val="00A02768"/>
    <w:rsid w:val="00A027AF"/>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6AC"/>
    <w:rsid w:val="00A128A8"/>
    <w:rsid w:val="00A12A5A"/>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03B"/>
    <w:rsid w:val="00A25D0E"/>
    <w:rsid w:val="00A26229"/>
    <w:rsid w:val="00A2661F"/>
    <w:rsid w:val="00A272F7"/>
    <w:rsid w:val="00A272FD"/>
    <w:rsid w:val="00A27563"/>
    <w:rsid w:val="00A27930"/>
    <w:rsid w:val="00A27FEC"/>
    <w:rsid w:val="00A303C1"/>
    <w:rsid w:val="00A30978"/>
    <w:rsid w:val="00A30A42"/>
    <w:rsid w:val="00A311E8"/>
    <w:rsid w:val="00A316C9"/>
    <w:rsid w:val="00A31F90"/>
    <w:rsid w:val="00A32088"/>
    <w:rsid w:val="00A3230F"/>
    <w:rsid w:val="00A324C5"/>
    <w:rsid w:val="00A328A4"/>
    <w:rsid w:val="00A3308F"/>
    <w:rsid w:val="00A33394"/>
    <w:rsid w:val="00A333D8"/>
    <w:rsid w:val="00A3384B"/>
    <w:rsid w:val="00A33A82"/>
    <w:rsid w:val="00A34DE3"/>
    <w:rsid w:val="00A34EC5"/>
    <w:rsid w:val="00A366D0"/>
    <w:rsid w:val="00A37428"/>
    <w:rsid w:val="00A3778A"/>
    <w:rsid w:val="00A4069A"/>
    <w:rsid w:val="00A409D3"/>
    <w:rsid w:val="00A40EFE"/>
    <w:rsid w:val="00A4121E"/>
    <w:rsid w:val="00A41C56"/>
    <w:rsid w:val="00A43E50"/>
    <w:rsid w:val="00A44632"/>
    <w:rsid w:val="00A4477B"/>
    <w:rsid w:val="00A450A0"/>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D99"/>
    <w:rsid w:val="00A57170"/>
    <w:rsid w:val="00A571AA"/>
    <w:rsid w:val="00A572F8"/>
    <w:rsid w:val="00A57771"/>
    <w:rsid w:val="00A5782E"/>
    <w:rsid w:val="00A57A8D"/>
    <w:rsid w:val="00A60545"/>
    <w:rsid w:val="00A6060E"/>
    <w:rsid w:val="00A608AB"/>
    <w:rsid w:val="00A60F5B"/>
    <w:rsid w:val="00A61CD6"/>
    <w:rsid w:val="00A624C4"/>
    <w:rsid w:val="00A6297D"/>
    <w:rsid w:val="00A62C7D"/>
    <w:rsid w:val="00A62D13"/>
    <w:rsid w:val="00A630D1"/>
    <w:rsid w:val="00A63163"/>
    <w:rsid w:val="00A632AA"/>
    <w:rsid w:val="00A63547"/>
    <w:rsid w:val="00A63704"/>
    <w:rsid w:val="00A63830"/>
    <w:rsid w:val="00A6437C"/>
    <w:rsid w:val="00A64A89"/>
    <w:rsid w:val="00A654A7"/>
    <w:rsid w:val="00A65821"/>
    <w:rsid w:val="00A65B7D"/>
    <w:rsid w:val="00A65C48"/>
    <w:rsid w:val="00A65E08"/>
    <w:rsid w:val="00A66124"/>
    <w:rsid w:val="00A661AF"/>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30"/>
    <w:rsid w:val="00A75DB9"/>
    <w:rsid w:val="00A75F5B"/>
    <w:rsid w:val="00A767CC"/>
    <w:rsid w:val="00A76CEC"/>
    <w:rsid w:val="00A76FE6"/>
    <w:rsid w:val="00A77893"/>
    <w:rsid w:val="00A778B5"/>
    <w:rsid w:val="00A800EB"/>
    <w:rsid w:val="00A805E0"/>
    <w:rsid w:val="00A80FF6"/>
    <w:rsid w:val="00A811F3"/>
    <w:rsid w:val="00A814F6"/>
    <w:rsid w:val="00A81DF8"/>
    <w:rsid w:val="00A8364C"/>
    <w:rsid w:val="00A83A50"/>
    <w:rsid w:val="00A84055"/>
    <w:rsid w:val="00A8420E"/>
    <w:rsid w:val="00A843E9"/>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5F3"/>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40B5"/>
    <w:rsid w:val="00AB41AB"/>
    <w:rsid w:val="00AB5095"/>
    <w:rsid w:val="00AB543E"/>
    <w:rsid w:val="00AB5513"/>
    <w:rsid w:val="00AB5AE8"/>
    <w:rsid w:val="00AB5C20"/>
    <w:rsid w:val="00AB5CE7"/>
    <w:rsid w:val="00AB5D3B"/>
    <w:rsid w:val="00AB6CEB"/>
    <w:rsid w:val="00AB6D96"/>
    <w:rsid w:val="00AB70B8"/>
    <w:rsid w:val="00AC007E"/>
    <w:rsid w:val="00AC0133"/>
    <w:rsid w:val="00AC0194"/>
    <w:rsid w:val="00AC04EE"/>
    <w:rsid w:val="00AC0B33"/>
    <w:rsid w:val="00AC0EAD"/>
    <w:rsid w:val="00AC1A8A"/>
    <w:rsid w:val="00AC1E97"/>
    <w:rsid w:val="00AC24D0"/>
    <w:rsid w:val="00AC29B7"/>
    <w:rsid w:val="00AC3173"/>
    <w:rsid w:val="00AC3258"/>
    <w:rsid w:val="00AC397B"/>
    <w:rsid w:val="00AC39FE"/>
    <w:rsid w:val="00AC4465"/>
    <w:rsid w:val="00AC4723"/>
    <w:rsid w:val="00AC4A72"/>
    <w:rsid w:val="00AC4B3C"/>
    <w:rsid w:val="00AC5A46"/>
    <w:rsid w:val="00AC71C6"/>
    <w:rsid w:val="00AC71F9"/>
    <w:rsid w:val="00AC7676"/>
    <w:rsid w:val="00AD033B"/>
    <w:rsid w:val="00AD04E7"/>
    <w:rsid w:val="00AD1638"/>
    <w:rsid w:val="00AD284E"/>
    <w:rsid w:val="00AD285E"/>
    <w:rsid w:val="00AD299E"/>
    <w:rsid w:val="00AD2F8E"/>
    <w:rsid w:val="00AD33F4"/>
    <w:rsid w:val="00AD4199"/>
    <w:rsid w:val="00AD42F8"/>
    <w:rsid w:val="00AD48B8"/>
    <w:rsid w:val="00AD5B74"/>
    <w:rsid w:val="00AD6289"/>
    <w:rsid w:val="00AD69B8"/>
    <w:rsid w:val="00AD6A42"/>
    <w:rsid w:val="00AD6DC1"/>
    <w:rsid w:val="00AE1A87"/>
    <w:rsid w:val="00AE1F45"/>
    <w:rsid w:val="00AE29F6"/>
    <w:rsid w:val="00AE2C4C"/>
    <w:rsid w:val="00AE2DD1"/>
    <w:rsid w:val="00AE32E9"/>
    <w:rsid w:val="00AE3358"/>
    <w:rsid w:val="00AE3418"/>
    <w:rsid w:val="00AE3674"/>
    <w:rsid w:val="00AE4201"/>
    <w:rsid w:val="00AE4235"/>
    <w:rsid w:val="00AE48EF"/>
    <w:rsid w:val="00AE4EDA"/>
    <w:rsid w:val="00AE4F12"/>
    <w:rsid w:val="00AE5057"/>
    <w:rsid w:val="00AE5C0D"/>
    <w:rsid w:val="00AE62AD"/>
    <w:rsid w:val="00AE6540"/>
    <w:rsid w:val="00AE6594"/>
    <w:rsid w:val="00AE6624"/>
    <w:rsid w:val="00AE6FB2"/>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7CE"/>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CD"/>
    <w:rsid w:val="00B12065"/>
    <w:rsid w:val="00B1214E"/>
    <w:rsid w:val="00B12DE6"/>
    <w:rsid w:val="00B13374"/>
    <w:rsid w:val="00B1368A"/>
    <w:rsid w:val="00B1457B"/>
    <w:rsid w:val="00B151DD"/>
    <w:rsid w:val="00B15AEE"/>
    <w:rsid w:val="00B160AF"/>
    <w:rsid w:val="00B165AC"/>
    <w:rsid w:val="00B16917"/>
    <w:rsid w:val="00B16AC0"/>
    <w:rsid w:val="00B16D2D"/>
    <w:rsid w:val="00B17061"/>
    <w:rsid w:val="00B1711A"/>
    <w:rsid w:val="00B17472"/>
    <w:rsid w:val="00B17EF3"/>
    <w:rsid w:val="00B2033D"/>
    <w:rsid w:val="00B209CD"/>
    <w:rsid w:val="00B20F7D"/>
    <w:rsid w:val="00B210B5"/>
    <w:rsid w:val="00B2159D"/>
    <w:rsid w:val="00B21A12"/>
    <w:rsid w:val="00B2218B"/>
    <w:rsid w:val="00B22B99"/>
    <w:rsid w:val="00B22F3A"/>
    <w:rsid w:val="00B23C35"/>
    <w:rsid w:val="00B2423A"/>
    <w:rsid w:val="00B243D8"/>
    <w:rsid w:val="00B247A3"/>
    <w:rsid w:val="00B24D6C"/>
    <w:rsid w:val="00B24F6F"/>
    <w:rsid w:val="00B2501C"/>
    <w:rsid w:val="00B26030"/>
    <w:rsid w:val="00B26486"/>
    <w:rsid w:val="00B27AA0"/>
    <w:rsid w:val="00B27ACD"/>
    <w:rsid w:val="00B27D91"/>
    <w:rsid w:val="00B27E64"/>
    <w:rsid w:val="00B30158"/>
    <w:rsid w:val="00B307A3"/>
    <w:rsid w:val="00B30A0C"/>
    <w:rsid w:val="00B30FDB"/>
    <w:rsid w:val="00B3105F"/>
    <w:rsid w:val="00B3193F"/>
    <w:rsid w:val="00B31AB5"/>
    <w:rsid w:val="00B31C32"/>
    <w:rsid w:val="00B32EFF"/>
    <w:rsid w:val="00B34A6C"/>
    <w:rsid w:val="00B3533C"/>
    <w:rsid w:val="00B35550"/>
    <w:rsid w:val="00B355F0"/>
    <w:rsid w:val="00B3574B"/>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781"/>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A77"/>
    <w:rsid w:val="00B76DDE"/>
    <w:rsid w:val="00B7705B"/>
    <w:rsid w:val="00B770AD"/>
    <w:rsid w:val="00B772E1"/>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292"/>
    <w:rsid w:val="00BA0340"/>
    <w:rsid w:val="00BA0500"/>
    <w:rsid w:val="00BA09F2"/>
    <w:rsid w:val="00BA148D"/>
    <w:rsid w:val="00BA14E9"/>
    <w:rsid w:val="00BA16AD"/>
    <w:rsid w:val="00BA3DEC"/>
    <w:rsid w:val="00BA4206"/>
    <w:rsid w:val="00BA4431"/>
    <w:rsid w:val="00BA48DF"/>
    <w:rsid w:val="00BA4CAC"/>
    <w:rsid w:val="00BA4F62"/>
    <w:rsid w:val="00BA5780"/>
    <w:rsid w:val="00BA5968"/>
    <w:rsid w:val="00BA59CB"/>
    <w:rsid w:val="00BA5EBF"/>
    <w:rsid w:val="00BA62B5"/>
    <w:rsid w:val="00BA678A"/>
    <w:rsid w:val="00BA6A32"/>
    <w:rsid w:val="00BA736F"/>
    <w:rsid w:val="00BA745D"/>
    <w:rsid w:val="00BA7739"/>
    <w:rsid w:val="00BA7C2E"/>
    <w:rsid w:val="00BB0003"/>
    <w:rsid w:val="00BB0080"/>
    <w:rsid w:val="00BB0119"/>
    <w:rsid w:val="00BB04E7"/>
    <w:rsid w:val="00BB11F8"/>
    <w:rsid w:val="00BB12EF"/>
    <w:rsid w:val="00BB1805"/>
    <w:rsid w:val="00BB1C61"/>
    <w:rsid w:val="00BB2561"/>
    <w:rsid w:val="00BB304F"/>
    <w:rsid w:val="00BB4112"/>
    <w:rsid w:val="00BB41CF"/>
    <w:rsid w:val="00BB4649"/>
    <w:rsid w:val="00BB55C2"/>
    <w:rsid w:val="00BB5806"/>
    <w:rsid w:val="00BB587F"/>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2B8"/>
    <w:rsid w:val="00BC3AD0"/>
    <w:rsid w:val="00BC3CB8"/>
    <w:rsid w:val="00BC4696"/>
    <w:rsid w:val="00BC51C7"/>
    <w:rsid w:val="00BC51CC"/>
    <w:rsid w:val="00BC536F"/>
    <w:rsid w:val="00BC598C"/>
    <w:rsid w:val="00BC5F92"/>
    <w:rsid w:val="00BC5FF0"/>
    <w:rsid w:val="00BC6004"/>
    <w:rsid w:val="00BC643B"/>
    <w:rsid w:val="00BC68A5"/>
    <w:rsid w:val="00BC6E5D"/>
    <w:rsid w:val="00BC73EF"/>
    <w:rsid w:val="00BC7449"/>
    <w:rsid w:val="00BC7CA1"/>
    <w:rsid w:val="00BC7E06"/>
    <w:rsid w:val="00BD0316"/>
    <w:rsid w:val="00BD0DC5"/>
    <w:rsid w:val="00BD157A"/>
    <w:rsid w:val="00BD21C6"/>
    <w:rsid w:val="00BD22EE"/>
    <w:rsid w:val="00BD2357"/>
    <w:rsid w:val="00BD258E"/>
    <w:rsid w:val="00BD2A94"/>
    <w:rsid w:val="00BD4CF2"/>
    <w:rsid w:val="00BD4F84"/>
    <w:rsid w:val="00BD53BD"/>
    <w:rsid w:val="00BD54CB"/>
    <w:rsid w:val="00BD5529"/>
    <w:rsid w:val="00BD564F"/>
    <w:rsid w:val="00BD6471"/>
    <w:rsid w:val="00BD65DA"/>
    <w:rsid w:val="00BD6789"/>
    <w:rsid w:val="00BD6B7E"/>
    <w:rsid w:val="00BD702A"/>
    <w:rsid w:val="00BD71F0"/>
    <w:rsid w:val="00BD7B08"/>
    <w:rsid w:val="00BD7B49"/>
    <w:rsid w:val="00BE025A"/>
    <w:rsid w:val="00BE099D"/>
    <w:rsid w:val="00BE0A49"/>
    <w:rsid w:val="00BE2289"/>
    <w:rsid w:val="00BE2551"/>
    <w:rsid w:val="00BE2BEC"/>
    <w:rsid w:val="00BE3019"/>
    <w:rsid w:val="00BE3BA3"/>
    <w:rsid w:val="00BE423E"/>
    <w:rsid w:val="00BE426F"/>
    <w:rsid w:val="00BE464F"/>
    <w:rsid w:val="00BE4B1A"/>
    <w:rsid w:val="00BE523A"/>
    <w:rsid w:val="00BE55AB"/>
    <w:rsid w:val="00BE5655"/>
    <w:rsid w:val="00BE685B"/>
    <w:rsid w:val="00BE6EC9"/>
    <w:rsid w:val="00BE74A2"/>
    <w:rsid w:val="00BE7C70"/>
    <w:rsid w:val="00BF08E8"/>
    <w:rsid w:val="00BF0A58"/>
    <w:rsid w:val="00BF0E99"/>
    <w:rsid w:val="00BF1724"/>
    <w:rsid w:val="00BF1761"/>
    <w:rsid w:val="00BF2B83"/>
    <w:rsid w:val="00BF2E84"/>
    <w:rsid w:val="00BF2EF0"/>
    <w:rsid w:val="00BF2F0F"/>
    <w:rsid w:val="00BF319E"/>
    <w:rsid w:val="00BF3332"/>
    <w:rsid w:val="00BF351C"/>
    <w:rsid w:val="00BF361A"/>
    <w:rsid w:val="00BF38CB"/>
    <w:rsid w:val="00BF3953"/>
    <w:rsid w:val="00BF3973"/>
    <w:rsid w:val="00BF3E7A"/>
    <w:rsid w:val="00BF412C"/>
    <w:rsid w:val="00BF43B2"/>
    <w:rsid w:val="00BF4657"/>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A6A"/>
    <w:rsid w:val="00C2207B"/>
    <w:rsid w:val="00C22679"/>
    <w:rsid w:val="00C2291D"/>
    <w:rsid w:val="00C22DD0"/>
    <w:rsid w:val="00C2372D"/>
    <w:rsid w:val="00C2375D"/>
    <w:rsid w:val="00C24208"/>
    <w:rsid w:val="00C24907"/>
    <w:rsid w:val="00C24D38"/>
    <w:rsid w:val="00C26C17"/>
    <w:rsid w:val="00C26F79"/>
    <w:rsid w:val="00C27023"/>
    <w:rsid w:val="00C27DE6"/>
    <w:rsid w:val="00C30592"/>
    <w:rsid w:val="00C31463"/>
    <w:rsid w:val="00C31F99"/>
    <w:rsid w:val="00C323F5"/>
    <w:rsid w:val="00C324C4"/>
    <w:rsid w:val="00C32805"/>
    <w:rsid w:val="00C32CF7"/>
    <w:rsid w:val="00C32DD3"/>
    <w:rsid w:val="00C3331E"/>
    <w:rsid w:val="00C3333A"/>
    <w:rsid w:val="00C335F1"/>
    <w:rsid w:val="00C33DB2"/>
    <w:rsid w:val="00C33E5C"/>
    <w:rsid w:val="00C340DF"/>
    <w:rsid w:val="00C341C0"/>
    <w:rsid w:val="00C349E0"/>
    <w:rsid w:val="00C34AD1"/>
    <w:rsid w:val="00C34BAC"/>
    <w:rsid w:val="00C34F6A"/>
    <w:rsid w:val="00C35296"/>
    <w:rsid w:val="00C35523"/>
    <w:rsid w:val="00C35EC0"/>
    <w:rsid w:val="00C365E3"/>
    <w:rsid w:val="00C369E9"/>
    <w:rsid w:val="00C36D98"/>
    <w:rsid w:val="00C377C2"/>
    <w:rsid w:val="00C379BD"/>
    <w:rsid w:val="00C40352"/>
    <w:rsid w:val="00C40866"/>
    <w:rsid w:val="00C409FF"/>
    <w:rsid w:val="00C40C2C"/>
    <w:rsid w:val="00C40C50"/>
    <w:rsid w:val="00C40C9D"/>
    <w:rsid w:val="00C40F57"/>
    <w:rsid w:val="00C41742"/>
    <w:rsid w:val="00C41C9B"/>
    <w:rsid w:val="00C41D08"/>
    <w:rsid w:val="00C41D7E"/>
    <w:rsid w:val="00C42079"/>
    <w:rsid w:val="00C42AC4"/>
    <w:rsid w:val="00C435B9"/>
    <w:rsid w:val="00C4371E"/>
    <w:rsid w:val="00C44C17"/>
    <w:rsid w:val="00C44D6A"/>
    <w:rsid w:val="00C4540B"/>
    <w:rsid w:val="00C45A3A"/>
    <w:rsid w:val="00C45E5D"/>
    <w:rsid w:val="00C466F4"/>
    <w:rsid w:val="00C468A2"/>
    <w:rsid w:val="00C47200"/>
    <w:rsid w:val="00C478A0"/>
    <w:rsid w:val="00C47998"/>
    <w:rsid w:val="00C47E37"/>
    <w:rsid w:val="00C5094B"/>
    <w:rsid w:val="00C50D16"/>
    <w:rsid w:val="00C50F88"/>
    <w:rsid w:val="00C514CE"/>
    <w:rsid w:val="00C51DBC"/>
    <w:rsid w:val="00C52027"/>
    <w:rsid w:val="00C520F0"/>
    <w:rsid w:val="00C52E43"/>
    <w:rsid w:val="00C5313F"/>
    <w:rsid w:val="00C53638"/>
    <w:rsid w:val="00C53713"/>
    <w:rsid w:val="00C543AF"/>
    <w:rsid w:val="00C548E5"/>
    <w:rsid w:val="00C551B4"/>
    <w:rsid w:val="00C555B7"/>
    <w:rsid w:val="00C55903"/>
    <w:rsid w:val="00C55908"/>
    <w:rsid w:val="00C55CDA"/>
    <w:rsid w:val="00C55D2C"/>
    <w:rsid w:val="00C55D50"/>
    <w:rsid w:val="00C56471"/>
    <w:rsid w:val="00C56BD5"/>
    <w:rsid w:val="00C56D77"/>
    <w:rsid w:val="00C618AE"/>
    <w:rsid w:val="00C61A41"/>
    <w:rsid w:val="00C61E67"/>
    <w:rsid w:val="00C6408B"/>
    <w:rsid w:val="00C64137"/>
    <w:rsid w:val="00C64883"/>
    <w:rsid w:val="00C64C3A"/>
    <w:rsid w:val="00C64D99"/>
    <w:rsid w:val="00C65BE1"/>
    <w:rsid w:val="00C65CC6"/>
    <w:rsid w:val="00C66244"/>
    <w:rsid w:val="00C66962"/>
    <w:rsid w:val="00C66C11"/>
    <w:rsid w:val="00C67A92"/>
    <w:rsid w:val="00C67D13"/>
    <w:rsid w:val="00C70190"/>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57B"/>
    <w:rsid w:val="00C778EB"/>
    <w:rsid w:val="00C77AB0"/>
    <w:rsid w:val="00C77B93"/>
    <w:rsid w:val="00C77DF7"/>
    <w:rsid w:val="00C77F2C"/>
    <w:rsid w:val="00C8015D"/>
    <w:rsid w:val="00C809D5"/>
    <w:rsid w:val="00C80E59"/>
    <w:rsid w:val="00C80FAE"/>
    <w:rsid w:val="00C8153C"/>
    <w:rsid w:val="00C839CC"/>
    <w:rsid w:val="00C83ADE"/>
    <w:rsid w:val="00C83F07"/>
    <w:rsid w:val="00C8449C"/>
    <w:rsid w:val="00C846E6"/>
    <w:rsid w:val="00C84DF9"/>
    <w:rsid w:val="00C85639"/>
    <w:rsid w:val="00C8585B"/>
    <w:rsid w:val="00C860A0"/>
    <w:rsid w:val="00C8633E"/>
    <w:rsid w:val="00C8641F"/>
    <w:rsid w:val="00C86769"/>
    <w:rsid w:val="00C86ADA"/>
    <w:rsid w:val="00C871F4"/>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5815"/>
    <w:rsid w:val="00CA6AFC"/>
    <w:rsid w:val="00CA6EEA"/>
    <w:rsid w:val="00CA6F4D"/>
    <w:rsid w:val="00CA7BCA"/>
    <w:rsid w:val="00CB032D"/>
    <w:rsid w:val="00CB058F"/>
    <w:rsid w:val="00CB0A6B"/>
    <w:rsid w:val="00CB0EEE"/>
    <w:rsid w:val="00CB1BE4"/>
    <w:rsid w:val="00CB1C5D"/>
    <w:rsid w:val="00CB1E6A"/>
    <w:rsid w:val="00CB4A6A"/>
    <w:rsid w:val="00CB4B09"/>
    <w:rsid w:val="00CB534D"/>
    <w:rsid w:val="00CB5DA5"/>
    <w:rsid w:val="00CB5F0D"/>
    <w:rsid w:val="00CB626B"/>
    <w:rsid w:val="00CB67F7"/>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5BAC"/>
    <w:rsid w:val="00CC7038"/>
    <w:rsid w:val="00CC7138"/>
    <w:rsid w:val="00CC78AD"/>
    <w:rsid w:val="00CC7A73"/>
    <w:rsid w:val="00CC7C4D"/>
    <w:rsid w:val="00CC7F8B"/>
    <w:rsid w:val="00CD0ECE"/>
    <w:rsid w:val="00CD1411"/>
    <w:rsid w:val="00CD1516"/>
    <w:rsid w:val="00CD2016"/>
    <w:rsid w:val="00CD2893"/>
    <w:rsid w:val="00CD2D56"/>
    <w:rsid w:val="00CD2F70"/>
    <w:rsid w:val="00CD3AB7"/>
    <w:rsid w:val="00CD3C4C"/>
    <w:rsid w:val="00CD3DF9"/>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FB4"/>
    <w:rsid w:val="00CE60E9"/>
    <w:rsid w:val="00CE6256"/>
    <w:rsid w:val="00CE6608"/>
    <w:rsid w:val="00CE68BB"/>
    <w:rsid w:val="00CE7D31"/>
    <w:rsid w:val="00CF016F"/>
    <w:rsid w:val="00CF0957"/>
    <w:rsid w:val="00CF0CBB"/>
    <w:rsid w:val="00CF0E8C"/>
    <w:rsid w:val="00CF10FC"/>
    <w:rsid w:val="00CF1336"/>
    <w:rsid w:val="00CF1D6D"/>
    <w:rsid w:val="00CF3E6B"/>
    <w:rsid w:val="00CF481F"/>
    <w:rsid w:val="00CF501C"/>
    <w:rsid w:val="00CF5215"/>
    <w:rsid w:val="00CF52B0"/>
    <w:rsid w:val="00CF556A"/>
    <w:rsid w:val="00CF57A8"/>
    <w:rsid w:val="00CF5A6B"/>
    <w:rsid w:val="00CF67DD"/>
    <w:rsid w:val="00CF756C"/>
    <w:rsid w:val="00CF7603"/>
    <w:rsid w:val="00CF77B9"/>
    <w:rsid w:val="00D006CE"/>
    <w:rsid w:val="00D00BAB"/>
    <w:rsid w:val="00D00F42"/>
    <w:rsid w:val="00D010F5"/>
    <w:rsid w:val="00D01103"/>
    <w:rsid w:val="00D0169E"/>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CDB"/>
    <w:rsid w:val="00D05EF9"/>
    <w:rsid w:val="00D06553"/>
    <w:rsid w:val="00D06A14"/>
    <w:rsid w:val="00D070BB"/>
    <w:rsid w:val="00D07561"/>
    <w:rsid w:val="00D10C64"/>
    <w:rsid w:val="00D10D1E"/>
    <w:rsid w:val="00D111EF"/>
    <w:rsid w:val="00D119A1"/>
    <w:rsid w:val="00D12DDA"/>
    <w:rsid w:val="00D134EB"/>
    <w:rsid w:val="00D13A6A"/>
    <w:rsid w:val="00D14571"/>
    <w:rsid w:val="00D15745"/>
    <w:rsid w:val="00D157F2"/>
    <w:rsid w:val="00D15F74"/>
    <w:rsid w:val="00D16114"/>
    <w:rsid w:val="00D164D0"/>
    <w:rsid w:val="00D16591"/>
    <w:rsid w:val="00D168A0"/>
    <w:rsid w:val="00D168DA"/>
    <w:rsid w:val="00D16906"/>
    <w:rsid w:val="00D16E78"/>
    <w:rsid w:val="00D1723C"/>
    <w:rsid w:val="00D17A0E"/>
    <w:rsid w:val="00D17CBA"/>
    <w:rsid w:val="00D206E8"/>
    <w:rsid w:val="00D2163D"/>
    <w:rsid w:val="00D217C8"/>
    <w:rsid w:val="00D21BCF"/>
    <w:rsid w:val="00D221A8"/>
    <w:rsid w:val="00D22A0C"/>
    <w:rsid w:val="00D236A7"/>
    <w:rsid w:val="00D247EE"/>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3E"/>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1D3E"/>
    <w:rsid w:val="00D421B9"/>
    <w:rsid w:val="00D426D0"/>
    <w:rsid w:val="00D42857"/>
    <w:rsid w:val="00D4306A"/>
    <w:rsid w:val="00D435B2"/>
    <w:rsid w:val="00D439CA"/>
    <w:rsid w:val="00D43A6A"/>
    <w:rsid w:val="00D43C93"/>
    <w:rsid w:val="00D43D7D"/>
    <w:rsid w:val="00D449BE"/>
    <w:rsid w:val="00D44BA0"/>
    <w:rsid w:val="00D45546"/>
    <w:rsid w:val="00D45CA1"/>
    <w:rsid w:val="00D45CBB"/>
    <w:rsid w:val="00D45D78"/>
    <w:rsid w:val="00D45E9E"/>
    <w:rsid w:val="00D45FBC"/>
    <w:rsid w:val="00D46054"/>
    <w:rsid w:val="00D4614B"/>
    <w:rsid w:val="00D464A1"/>
    <w:rsid w:val="00D46565"/>
    <w:rsid w:val="00D467FA"/>
    <w:rsid w:val="00D4689B"/>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1FCA"/>
    <w:rsid w:val="00D6268C"/>
    <w:rsid w:val="00D62BA5"/>
    <w:rsid w:val="00D636B3"/>
    <w:rsid w:val="00D642D0"/>
    <w:rsid w:val="00D64683"/>
    <w:rsid w:val="00D65257"/>
    <w:rsid w:val="00D6526A"/>
    <w:rsid w:val="00D652FD"/>
    <w:rsid w:val="00D65EC2"/>
    <w:rsid w:val="00D66A27"/>
    <w:rsid w:val="00D671FA"/>
    <w:rsid w:val="00D67240"/>
    <w:rsid w:val="00D677B6"/>
    <w:rsid w:val="00D67B66"/>
    <w:rsid w:val="00D67CA4"/>
    <w:rsid w:val="00D70AAF"/>
    <w:rsid w:val="00D719D1"/>
    <w:rsid w:val="00D71A17"/>
    <w:rsid w:val="00D71B24"/>
    <w:rsid w:val="00D71F5A"/>
    <w:rsid w:val="00D7243F"/>
    <w:rsid w:val="00D72721"/>
    <w:rsid w:val="00D739A9"/>
    <w:rsid w:val="00D74319"/>
    <w:rsid w:val="00D74B43"/>
    <w:rsid w:val="00D74E90"/>
    <w:rsid w:val="00D75113"/>
    <w:rsid w:val="00D754D6"/>
    <w:rsid w:val="00D757EA"/>
    <w:rsid w:val="00D7630E"/>
    <w:rsid w:val="00D76556"/>
    <w:rsid w:val="00D7655B"/>
    <w:rsid w:val="00D768F6"/>
    <w:rsid w:val="00D773E7"/>
    <w:rsid w:val="00D77B20"/>
    <w:rsid w:val="00D77B7F"/>
    <w:rsid w:val="00D77EB3"/>
    <w:rsid w:val="00D8021D"/>
    <w:rsid w:val="00D802E3"/>
    <w:rsid w:val="00D80781"/>
    <w:rsid w:val="00D80F61"/>
    <w:rsid w:val="00D81375"/>
    <w:rsid w:val="00D818EB"/>
    <w:rsid w:val="00D81D43"/>
    <w:rsid w:val="00D81F61"/>
    <w:rsid w:val="00D8276E"/>
    <w:rsid w:val="00D832D8"/>
    <w:rsid w:val="00D839C4"/>
    <w:rsid w:val="00D83BFD"/>
    <w:rsid w:val="00D83EFE"/>
    <w:rsid w:val="00D83FEA"/>
    <w:rsid w:val="00D84509"/>
    <w:rsid w:val="00D84A24"/>
    <w:rsid w:val="00D84A88"/>
    <w:rsid w:val="00D85240"/>
    <w:rsid w:val="00D854BB"/>
    <w:rsid w:val="00D85826"/>
    <w:rsid w:val="00D868DE"/>
    <w:rsid w:val="00D86AB8"/>
    <w:rsid w:val="00D87315"/>
    <w:rsid w:val="00D8736A"/>
    <w:rsid w:val="00D8753F"/>
    <w:rsid w:val="00D87D8F"/>
    <w:rsid w:val="00D90265"/>
    <w:rsid w:val="00D9043F"/>
    <w:rsid w:val="00D909FF"/>
    <w:rsid w:val="00D90C80"/>
    <w:rsid w:val="00D90FED"/>
    <w:rsid w:val="00D923CB"/>
    <w:rsid w:val="00D92B10"/>
    <w:rsid w:val="00D932E5"/>
    <w:rsid w:val="00D934CE"/>
    <w:rsid w:val="00D93897"/>
    <w:rsid w:val="00D93C76"/>
    <w:rsid w:val="00D94265"/>
    <w:rsid w:val="00D9488C"/>
    <w:rsid w:val="00D94A6B"/>
    <w:rsid w:val="00D94C37"/>
    <w:rsid w:val="00D94EC1"/>
    <w:rsid w:val="00D95B6E"/>
    <w:rsid w:val="00D95BCE"/>
    <w:rsid w:val="00D95D37"/>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CDA"/>
    <w:rsid w:val="00DA4ED9"/>
    <w:rsid w:val="00DA55C8"/>
    <w:rsid w:val="00DA59AC"/>
    <w:rsid w:val="00DA6382"/>
    <w:rsid w:val="00DA7D63"/>
    <w:rsid w:val="00DB00C7"/>
    <w:rsid w:val="00DB0194"/>
    <w:rsid w:val="00DB0906"/>
    <w:rsid w:val="00DB0B4E"/>
    <w:rsid w:val="00DB0DA3"/>
    <w:rsid w:val="00DB0E50"/>
    <w:rsid w:val="00DB1346"/>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202B"/>
    <w:rsid w:val="00DC29C8"/>
    <w:rsid w:val="00DC2B89"/>
    <w:rsid w:val="00DC2C48"/>
    <w:rsid w:val="00DC2FFB"/>
    <w:rsid w:val="00DC364B"/>
    <w:rsid w:val="00DC37B9"/>
    <w:rsid w:val="00DC453B"/>
    <w:rsid w:val="00DC4BA4"/>
    <w:rsid w:val="00DC615D"/>
    <w:rsid w:val="00DC7A01"/>
    <w:rsid w:val="00DC7EE5"/>
    <w:rsid w:val="00DD0229"/>
    <w:rsid w:val="00DD0372"/>
    <w:rsid w:val="00DD055E"/>
    <w:rsid w:val="00DD141D"/>
    <w:rsid w:val="00DD24B3"/>
    <w:rsid w:val="00DD2547"/>
    <w:rsid w:val="00DD2A5B"/>
    <w:rsid w:val="00DD2B90"/>
    <w:rsid w:val="00DD2E55"/>
    <w:rsid w:val="00DD323E"/>
    <w:rsid w:val="00DD45AB"/>
    <w:rsid w:val="00DD46E2"/>
    <w:rsid w:val="00DD494B"/>
    <w:rsid w:val="00DD562D"/>
    <w:rsid w:val="00DD596A"/>
    <w:rsid w:val="00DD5B3A"/>
    <w:rsid w:val="00DD5DE1"/>
    <w:rsid w:val="00DD5F1B"/>
    <w:rsid w:val="00DD65F1"/>
    <w:rsid w:val="00DD6FE7"/>
    <w:rsid w:val="00DD7281"/>
    <w:rsid w:val="00DD7CCC"/>
    <w:rsid w:val="00DE0273"/>
    <w:rsid w:val="00DE03A2"/>
    <w:rsid w:val="00DE0455"/>
    <w:rsid w:val="00DE0810"/>
    <w:rsid w:val="00DE0A4A"/>
    <w:rsid w:val="00DE0D21"/>
    <w:rsid w:val="00DE0F2B"/>
    <w:rsid w:val="00DE1BF6"/>
    <w:rsid w:val="00DE241E"/>
    <w:rsid w:val="00DE25AA"/>
    <w:rsid w:val="00DE2610"/>
    <w:rsid w:val="00DE278B"/>
    <w:rsid w:val="00DE2C02"/>
    <w:rsid w:val="00DE2C70"/>
    <w:rsid w:val="00DE2DB8"/>
    <w:rsid w:val="00DE2F6F"/>
    <w:rsid w:val="00DE3E2E"/>
    <w:rsid w:val="00DE3FA4"/>
    <w:rsid w:val="00DE40CC"/>
    <w:rsid w:val="00DE426F"/>
    <w:rsid w:val="00DE4939"/>
    <w:rsid w:val="00DE4B7B"/>
    <w:rsid w:val="00DE52B7"/>
    <w:rsid w:val="00DE6889"/>
    <w:rsid w:val="00DE7828"/>
    <w:rsid w:val="00DF004A"/>
    <w:rsid w:val="00DF0064"/>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1C5"/>
    <w:rsid w:val="00DF45AA"/>
    <w:rsid w:val="00DF4F9A"/>
    <w:rsid w:val="00DF54D4"/>
    <w:rsid w:val="00DF5C24"/>
    <w:rsid w:val="00DF5CEC"/>
    <w:rsid w:val="00DF5D5E"/>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014"/>
    <w:rsid w:val="00E072A7"/>
    <w:rsid w:val="00E0763E"/>
    <w:rsid w:val="00E07A99"/>
    <w:rsid w:val="00E11773"/>
    <w:rsid w:val="00E126A0"/>
    <w:rsid w:val="00E128BC"/>
    <w:rsid w:val="00E1312B"/>
    <w:rsid w:val="00E1320C"/>
    <w:rsid w:val="00E13C32"/>
    <w:rsid w:val="00E13DBF"/>
    <w:rsid w:val="00E14385"/>
    <w:rsid w:val="00E14BED"/>
    <w:rsid w:val="00E14E6A"/>
    <w:rsid w:val="00E157E0"/>
    <w:rsid w:val="00E15B8E"/>
    <w:rsid w:val="00E166CA"/>
    <w:rsid w:val="00E1698B"/>
    <w:rsid w:val="00E16B97"/>
    <w:rsid w:val="00E16C67"/>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4FC3"/>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2250"/>
    <w:rsid w:val="00E32D79"/>
    <w:rsid w:val="00E33E35"/>
    <w:rsid w:val="00E34573"/>
    <w:rsid w:val="00E34B52"/>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584F"/>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4FAE"/>
    <w:rsid w:val="00E5515C"/>
    <w:rsid w:val="00E55DA7"/>
    <w:rsid w:val="00E570C8"/>
    <w:rsid w:val="00E57F30"/>
    <w:rsid w:val="00E60055"/>
    <w:rsid w:val="00E603AA"/>
    <w:rsid w:val="00E605EF"/>
    <w:rsid w:val="00E60E2F"/>
    <w:rsid w:val="00E6167A"/>
    <w:rsid w:val="00E62126"/>
    <w:rsid w:val="00E627D1"/>
    <w:rsid w:val="00E628FB"/>
    <w:rsid w:val="00E62AFE"/>
    <w:rsid w:val="00E62BC8"/>
    <w:rsid w:val="00E63451"/>
    <w:rsid w:val="00E642DD"/>
    <w:rsid w:val="00E642FC"/>
    <w:rsid w:val="00E64358"/>
    <w:rsid w:val="00E64681"/>
    <w:rsid w:val="00E65343"/>
    <w:rsid w:val="00E65477"/>
    <w:rsid w:val="00E65A10"/>
    <w:rsid w:val="00E65F31"/>
    <w:rsid w:val="00E667D7"/>
    <w:rsid w:val="00E6681F"/>
    <w:rsid w:val="00E66F0F"/>
    <w:rsid w:val="00E670F3"/>
    <w:rsid w:val="00E675BE"/>
    <w:rsid w:val="00E70F92"/>
    <w:rsid w:val="00E715FC"/>
    <w:rsid w:val="00E7183B"/>
    <w:rsid w:val="00E71E17"/>
    <w:rsid w:val="00E71F49"/>
    <w:rsid w:val="00E72085"/>
    <w:rsid w:val="00E720AF"/>
    <w:rsid w:val="00E728F2"/>
    <w:rsid w:val="00E72AE8"/>
    <w:rsid w:val="00E730D4"/>
    <w:rsid w:val="00E7390C"/>
    <w:rsid w:val="00E73CB5"/>
    <w:rsid w:val="00E73CDE"/>
    <w:rsid w:val="00E742E5"/>
    <w:rsid w:val="00E74CA0"/>
    <w:rsid w:val="00E74D12"/>
    <w:rsid w:val="00E75243"/>
    <w:rsid w:val="00E752CC"/>
    <w:rsid w:val="00E75404"/>
    <w:rsid w:val="00E75A37"/>
    <w:rsid w:val="00E76306"/>
    <w:rsid w:val="00E7765B"/>
    <w:rsid w:val="00E77776"/>
    <w:rsid w:val="00E77790"/>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27"/>
    <w:rsid w:val="00E84DAD"/>
    <w:rsid w:val="00E84E31"/>
    <w:rsid w:val="00E85C10"/>
    <w:rsid w:val="00E85CFA"/>
    <w:rsid w:val="00E85D4F"/>
    <w:rsid w:val="00E8679B"/>
    <w:rsid w:val="00E872AD"/>
    <w:rsid w:val="00E87634"/>
    <w:rsid w:val="00E87B83"/>
    <w:rsid w:val="00E87E53"/>
    <w:rsid w:val="00E90065"/>
    <w:rsid w:val="00E907D1"/>
    <w:rsid w:val="00E90B91"/>
    <w:rsid w:val="00E91724"/>
    <w:rsid w:val="00E924C4"/>
    <w:rsid w:val="00E929D2"/>
    <w:rsid w:val="00E92C58"/>
    <w:rsid w:val="00E92F6C"/>
    <w:rsid w:val="00E93172"/>
    <w:rsid w:val="00E932EB"/>
    <w:rsid w:val="00E93368"/>
    <w:rsid w:val="00E93BA2"/>
    <w:rsid w:val="00E945DC"/>
    <w:rsid w:val="00E947A6"/>
    <w:rsid w:val="00E94D03"/>
    <w:rsid w:val="00E950FC"/>
    <w:rsid w:val="00E95CBE"/>
    <w:rsid w:val="00E95F1F"/>
    <w:rsid w:val="00E966D6"/>
    <w:rsid w:val="00E97EF2"/>
    <w:rsid w:val="00EA070D"/>
    <w:rsid w:val="00EA0F35"/>
    <w:rsid w:val="00EA1051"/>
    <w:rsid w:val="00EA1327"/>
    <w:rsid w:val="00EA1B78"/>
    <w:rsid w:val="00EA25FC"/>
    <w:rsid w:val="00EA27EB"/>
    <w:rsid w:val="00EA29A5"/>
    <w:rsid w:val="00EA329F"/>
    <w:rsid w:val="00EA32AF"/>
    <w:rsid w:val="00EA41D5"/>
    <w:rsid w:val="00EA4D6F"/>
    <w:rsid w:val="00EA57A9"/>
    <w:rsid w:val="00EA6022"/>
    <w:rsid w:val="00EA6854"/>
    <w:rsid w:val="00EA753A"/>
    <w:rsid w:val="00EA7BC4"/>
    <w:rsid w:val="00EA7E4B"/>
    <w:rsid w:val="00EB0FB8"/>
    <w:rsid w:val="00EB1073"/>
    <w:rsid w:val="00EB10DB"/>
    <w:rsid w:val="00EB18B0"/>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14"/>
    <w:rsid w:val="00EC1F98"/>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44F"/>
    <w:rsid w:val="00ED4608"/>
    <w:rsid w:val="00ED4746"/>
    <w:rsid w:val="00ED4FD2"/>
    <w:rsid w:val="00ED50E2"/>
    <w:rsid w:val="00ED721E"/>
    <w:rsid w:val="00EE027B"/>
    <w:rsid w:val="00EE19F6"/>
    <w:rsid w:val="00EE2353"/>
    <w:rsid w:val="00EE31DB"/>
    <w:rsid w:val="00EE3C11"/>
    <w:rsid w:val="00EE4389"/>
    <w:rsid w:val="00EE43CE"/>
    <w:rsid w:val="00EE47BD"/>
    <w:rsid w:val="00EE5309"/>
    <w:rsid w:val="00EE57DD"/>
    <w:rsid w:val="00EE65D1"/>
    <w:rsid w:val="00EE6A0F"/>
    <w:rsid w:val="00EE6D68"/>
    <w:rsid w:val="00EE714E"/>
    <w:rsid w:val="00EE766E"/>
    <w:rsid w:val="00EE767A"/>
    <w:rsid w:val="00EE7FD0"/>
    <w:rsid w:val="00EF002E"/>
    <w:rsid w:val="00EF1527"/>
    <w:rsid w:val="00EF19DD"/>
    <w:rsid w:val="00EF2422"/>
    <w:rsid w:val="00EF27FD"/>
    <w:rsid w:val="00EF2C6D"/>
    <w:rsid w:val="00EF315E"/>
    <w:rsid w:val="00EF3452"/>
    <w:rsid w:val="00EF3FD9"/>
    <w:rsid w:val="00EF4ACA"/>
    <w:rsid w:val="00EF4AFF"/>
    <w:rsid w:val="00EF4E7E"/>
    <w:rsid w:val="00EF686E"/>
    <w:rsid w:val="00F00464"/>
    <w:rsid w:val="00F01192"/>
    <w:rsid w:val="00F0259A"/>
    <w:rsid w:val="00F02B0C"/>
    <w:rsid w:val="00F02BB2"/>
    <w:rsid w:val="00F03026"/>
    <w:rsid w:val="00F03EB7"/>
    <w:rsid w:val="00F0428A"/>
    <w:rsid w:val="00F0464D"/>
    <w:rsid w:val="00F046C9"/>
    <w:rsid w:val="00F05084"/>
    <w:rsid w:val="00F0537B"/>
    <w:rsid w:val="00F05695"/>
    <w:rsid w:val="00F058F9"/>
    <w:rsid w:val="00F06890"/>
    <w:rsid w:val="00F068E5"/>
    <w:rsid w:val="00F10172"/>
    <w:rsid w:val="00F10348"/>
    <w:rsid w:val="00F104EF"/>
    <w:rsid w:val="00F10540"/>
    <w:rsid w:val="00F106D2"/>
    <w:rsid w:val="00F1107A"/>
    <w:rsid w:val="00F118D5"/>
    <w:rsid w:val="00F11B7C"/>
    <w:rsid w:val="00F12965"/>
    <w:rsid w:val="00F12D2A"/>
    <w:rsid w:val="00F13C34"/>
    <w:rsid w:val="00F141BE"/>
    <w:rsid w:val="00F1421E"/>
    <w:rsid w:val="00F143FC"/>
    <w:rsid w:val="00F1468E"/>
    <w:rsid w:val="00F14A7A"/>
    <w:rsid w:val="00F1515A"/>
    <w:rsid w:val="00F154CA"/>
    <w:rsid w:val="00F15909"/>
    <w:rsid w:val="00F15B19"/>
    <w:rsid w:val="00F15CAF"/>
    <w:rsid w:val="00F1627A"/>
    <w:rsid w:val="00F16437"/>
    <w:rsid w:val="00F167F6"/>
    <w:rsid w:val="00F16E38"/>
    <w:rsid w:val="00F172F3"/>
    <w:rsid w:val="00F1759A"/>
    <w:rsid w:val="00F20039"/>
    <w:rsid w:val="00F206BD"/>
    <w:rsid w:val="00F206C8"/>
    <w:rsid w:val="00F20CFC"/>
    <w:rsid w:val="00F20D22"/>
    <w:rsid w:val="00F20E93"/>
    <w:rsid w:val="00F21BC2"/>
    <w:rsid w:val="00F21EB7"/>
    <w:rsid w:val="00F21F8E"/>
    <w:rsid w:val="00F221BF"/>
    <w:rsid w:val="00F22A7A"/>
    <w:rsid w:val="00F23147"/>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1A52"/>
    <w:rsid w:val="00F32E2F"/>
    <w:rsid w:val="00F332BA"/>
    <w:rsid w:val="00F339D3"/>
    <w:rsid w:val="00F351D9"/>
    <w:rsid w:val="00F3677D"/>
    <w:rsid w:val="00F36997"/>
    <w:rsid w:val="00F36AF1"/>
    <w:rsid w:val="00F3728C"/>
    <w:rsid w:val="00F372B4"/>
    <w:rsid w:val="00F376C9"/>
    <w:rsid w:val="00F37C01"/>
    <w:rsid w:val="00F40322"/>
    <w:rsid w:val="00F406D0"/>
    <w:rsid w:val="00F41542"/>
    <w:rsid w:val="00F41C2B"/>
    <w:rsid w:val="00F424F5"/>
    <w:rsid w:val="00F43039"/>
    <w:rsid w:val="00F43131"/>
    <w:rsid w:val="00F434B6"/>
    <w:rsid w:val="00F43579"/>
    <w:rsid w:val="00F43DAF"/>
    <w:rsid w:val="00F43EC5"/>
    <w:rsid w:val="00F44033"/>
    <w:rsid w:val="00F447E3"/>
    <w:rsid w:val="00F457E3"/>
    <w:rsid w:val="00F45F48"/>
    <w:rsid w:val="00F46403"/>
    <w:rsid w:val="00F46F87"/>
    <w:rsid w:val="00F4729A"/>
    <w:rsid w:val="00F47DE1"/>
    <w:rsid w:val="00F50208"/>
    <w:rsid w:val="00F50EAC"/>
    <w:rsid w:val="00F50F42"/>
    <w:rsid w:val="00F51080"/>
    <w:rsid w:val="00F517A4"/>
    <w:rsid w:val="00F51E6A"/>
    <w:rsid w:val="00F52455"/>
    <w:rsid w:val="00F52843"/>
    <w:rsid w:val="00F52FCE"/>
    <w:rsid w:val="00F53056"/>
    <w:rsid w:val="00F53386"/>
    <w:rsid w:val="00F53429"/>
    <w:rsid w:val="00F54084"/>
    <w:rsid w:val="00F542FD"/>
    <w:rsid w:val="00F54B1B"/>
    <w:rsid w:val="00F54ED6"/>
    <w:rsid w:val="00F55A05"/>
    <w:rsid w:val="00F5644F"/>
    <w:rsid w:val="00F570CA"/>
    <w:rsid w:val="00F57394"/>
    <w:rsid w:val="00F57F34"/>
    <w:rsid w:val="00F60882"/>
    <w:rsid w:val="00F6137D"/>
    <w:rsid w:val="00F61A64"/>
    <w:rsid w:val="00F62799"/>
    <w:rsid w:val="00F62C1F"/>
    <w:rsid w:val="00F6385E"/>
    <w:rsid w:val="00F63C6E"/>
    <w:rsid w:val="00F63D88"/>
    <w:rsid w:val="00F64623"/>
    <w:rsid w:val="00F64D05"/>
    <w:rsid w:val="00F657CA"/>
    <w:rsid w:val="00F6615C"/>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174"/>
    <w:rsid w:val="00F93D41"/>
    <w:rsid w:val="00F9422F"/>
    <w:rsid w:val="00F9464A"/>
    <w:rsid w:val="00F9545A"/>
    <w:rsid w:val="00F968F1"/>
    <w:rsid w:val="00F96F18"/>
    <w:rsid w:val="00F971EC"/>
    <w:rsid w:val="00F9743A"/>
    <w:rsid w:val="00F97624"/>
    <w:rsid w:val="00FA082D"/>
    <w:rsid w:val="00FA0889"/>
    <w:rsid w:val="00FA08E4"/>
    <w:rsid w:val="00FA1BBF"/>
    <w:rsid w:val="00FA2694"/>
    <w:rsid w:val="00FA2E81"/>
    <w:rsid w:val="00FA335C"/>
    <w:rsid w:val="00FA3A9E"/>
    <w:rsid w:val="00FA3B01"/>
    <w:rsid w:val="00FA4481"/>
    <w:rsid w:val="00FA4501"/>
    <w:rsid w:val="00FA50FC"/>
    <w:rsid w:val="00FA5BB4"/>
    <w:rsid w:val="00FA5C46"/>
    <w:rsid w:val="00FA60EF"/>
    <w:rsid w:val="00FA6333"/>
    <w:rsid w:val="00FA701C"/>
    <w:rsid w:val="00FA7AC9"/>
    <w:rsid w:val="00FB0C69"/>
    <w:rsid w:val="00FB0F0D"/>
    <w:rsid w:val="00FB110E"/>
    <w:rsid w:val="00FB1D0C"/>
    <w:rsid w:val="00FB2159"/>
    <w:rsid w:val="00FB2CF7"/>
    <w:rsid w:val="00FB2E88"/>
    <w:rsid w:val="00FB3748"/>
    <w:rsid w:val="00FB38EE"/>
    <w:rsid w:val="00FB4652"/>
    <w:rsid w:val="00FB4D5D"/>
    <w:rsid w:val="00FB518E"/>
    <w:rsid w:val="00FB537E"/>
    <w:rsid w:val="00FB55D2"/>
    <w:rsid w:val="00FB62F4"/>
    <w:rsid w:val="00FB6824"/>
    <w:rsid w:val="00FB795A"/>
    <w:rsid w:val="00FC005C"/>
    <w:rsid w:val="00FC0188"/>
    <w:rsid w:val="00FC01AE"/>
    <w:rsid w:val="00FC021A"/>
    <w:rsid w:val="00FC036F"/>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4F9"/>
    <w:rsid w:val="00FC5561"/>
    <w:rsid w:val="00FC56B7"/>
    <w:rsid w:val="00FC5B00"/>
    <w:rsid w:val="00FC5BB6"/>
    <w:rsid w:val="00FC6248"/>
    <w:rsid w:val="00FC62A2"/>
    <w:rsid w:val="00FC67B1"/>
    <w:rsid w:val="00FC6843"/>
    <w:rsid w:val="00FC6A3E"/>
    <w:rsid w:val="00FC6B21"/>
    <w:rsid w:val="00FC71E8"/>
    <w:rsid w:val="00FC7852"/>
    <w:rsid w:val="00FC7877"/>
    <w:rsid w:val="00FD0062"/>
    <w:rsid w:val="00FD069D"/>
    <w:rsid w:val="00FD08FC"/>
    <w:rsid w:val="00FD0F55"/>
    <w:rsid w:val="00FD1951"/>
    <w:rsid w:val="00FD2198"/>
    <w:rsid w:val="00FD3254"/>
    <w:rsid w:val="00FD33FF"/>
    <w:rsid w:val="00FD4A41"/>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4CF0"/>
    <w:rsid w:val="00FE594E"/>
    <w:rsid w:val="00FE633F"/>
    <w:rsid w:val="00FE63D0"/>
    <w:rsid w:val="00FE6BDE"/>
    <w:rsid w:val="00FE6FA6"/>
    <w:rsid w:val="00FE7201"/>
    <w:rsid w:val="00FE7381"/>
    <w:rsid w:val="00FE750E"/>
    <w:rsid w:val="00FF02BE"/>
    <w:rsid w:val="00FF1388"/>
    <w:rsid w:val="00FF19B6"/>
    <w:rsid w:val="00FF19E0"/>
    <w:rsid w:val="00FF225C"/>
    <w:rsid w:val="00FF2558"/>
    <w:rsid w:val="00FF33E8"/>
    <w:rsid w:val="00FF3ABB"/>
    <w:rsid w:val="00FF47DF"/>
    <w:rsid w:val="00FF4D14"/>
    <w:rsid w:val="00FF5102"/>
    <w:rsid w:val="00FF576E"/>
    <w:rsid w:val="00FF593A"/>
    <w:rsid w:val="00FF619C"/>
    <w:rsid w:val="00FF62BD"/>
    <w:rsid w:val="00FF68CF"/>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6061D89E-F849-450F-921F-D3817E55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uiPriority w:val="1"/>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10"/>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markedcontent">
    <w:name w:val="markedcontent"/>
    <w:basedOn w:val="Domylnaczcionkaakapitu"/>
    <w:rsid w:val="00BA4CAC"/>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table" w:customStyle="1" w:styleId="TableNormal">
    <w:name w:val="Table Normal"/>
    <w:uiPriority w:val="2"/>
    <w:semiHidden/>
    <w:unhideWhenUsed/>
    <w:qFormat/>
    <w:rsid w:val="00E754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paragraph" w:customStyle="1" w:styleId="TableParagraph">
    <w:name w:val="Table Paragraph"/>
    <w:basedOn w:val="Normalny"/>
    <w:uiPriority w:val="1"/>
    <w:qFormat/>
    <w:rsid w:val="00E75404"/>
    <w:pPr>
      <w:widowControl w:val="0"/>
      <w:autoSpaceDE w:val="0"/>
      <w:autoSpaceDN w:val="0"/>
    </w:pPr>
    <w:rPr>
      <w:rFonts w:ascii="Tahoma" w:eastAsia="Tahoma" w:hAnsi="Tahoma" w:cs="Tahoma"/>
      <w:sz w:val="22"/>
      <w:szCs w:val="22"/>
      <w:lang w:eastAsia="en-US"/>
    </w:rPr>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8"/>
      </w:numPr>
    </w:pPr>
  </w:style>
  <w:style w:type="numbering" w:customStyle="1" w:styleId="WWNum274">
    <w:name w:val="WWNum274"/>
    <w:basedOn w:val="Bezlisty"/>
    <w:rsid w:val="00892649"/>
    <w:pPr>
      <w:numPr>
        <w:numId w:val="19"/>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875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20E9-D872-48BC-84BD-A7142C8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21046</Words>
  <Characters>143973</Characters>
  <Application>Microsoft Office Word</Application>
  <DocSecurity>0</DocSecurity>
  <Lines>1199</Lines>
  <Paragraphs>329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164690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Agnieszka Szkudlarek</cp:lastModifiedBy>
  <cp:revision>17</cp:revision>
  <cp:lastPrinted>2022-09-20T11:43:00Z</cp:lastPrinted>
  <dcterms:created xsi:type="dcterms:W3CDTF">2022-09-19T11:42:00Z</dcterms:created>
  <dcterms:modified xsi:type="dcterms:W3CDTF">2022-09-20T11:44:00Z</dcterms:modified>
</cp:coreProperties>
</file>