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A6" w:rsidRDefault="000E23A6" w:rsidP="00407243">
      <w:pPr>
        <w:pStyle w:val="Nagwek2"/>
      </w:pPr>
    </w:p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9574C3">
        <w:rPr>
          <w:rFonts w:ascii="Arial" w:hAnsi="Arial" w:cs="Arial"/>
          <w:b/>
          <w:spacing w:val="20"/>
          <w:sz w:val="22"/>
          <w:szCs w:val="22"/>
        </w:rPr>
        <w:tab/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303231">
        <w:rPr>
          <w:rFonts w:ascii="Arial" w:hAnsi="Arial" w:cs="Arial"/>
          <w:sz w:val="22"/>
          <w:szCs w:val="22"/>
        </w:rPr>
        <w:t>1</w:t>
      </w:r>
      <w:r w:rsidR="001D3D07">
        <w:rPr>
          <w:rFonts w:ascii="Arial" w:hAnsi="Arial" w:cs="Arial"/>
          <w:sz w:val="22"/>
          <w:szCs w:val="22"/>
        </w:rPr>
        <w:t>3</w:t>
      </w:r>
      <w:r w:rsidR="00866765">
        <w:rPr>
          <w:rFonts w:ascii="Arial" w:hAnsi="Arial" w:cs="Arial"/>
          <w:sz w:val="22"/>
          <w:szCs w:val="22"/>
        </w:rPr>
        <w:t xml:space="preserve"> </w:t>
      </w:r>
      <w:r w:rsidR="00303231">
        <w:rPr>
          <w:rFonts w:ascii="Arial" w:hAnsi="Arial" w:cs="Arial"/>
          <w:sz w:val="22"/>
          <w:szCs w:val="22"/>
        </w:rPr>
        <w:t xml:space="preserve">maja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CC0574">
        <w:rPr>
          <w:rFonts w:ascii="Arial" w:hAnsi="Arial" w:cs="Arial"/>
          <w:sz w:val="22"/>
          <w:szCs w:val="22"/>
        </w:rPr>
        <w:t>9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>
        <w:rPr>
          <w:rFonts w:ascii="Arial" w:hAnsi="Arial" w:cs="Arial"/>
          <w:sz w:val="22"/>
          <w:szCs w:val="22"/>
        </w:rPr>
        <w:t>.</w:t>
      </w:r>
      <w:r w:rsidR="00834A8E">
        <w:rPr>
          <w:rFonts w:ascii="Arial" w:hAnsi="Arial" w:cs="Arial"/>
          <w:sz w:val="22"/>
          <w:szCs w:val="22"/>
        </w:rPr>
        <w:t>49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342E75">
      <w:pPr>
        <w:shd w:val="clear" w:color="auto" w:fill="CCFF99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342E75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286B7E" w:rsidP="00342E75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="0027717E">
        <w:rPr>
          <w:rFonts w:ascii="Arial" w:hAnsi="Arial" w:cs="Arial"/>
          <w:bCs/>
          <w:sz w:val="22"/>
          <w:szCs w:val="22"/>
        </w:rPr>
        <w:t xml:space="preserve"> </w:t>
      </w:r>
      <w:r w:rsidR="008D5AB3">
        <w:rPr>
          <w:rFonts w:ascii="Arial" w:hAnsi="Arial" w:cs="Arial"/>
          <w:b/>
          <w:bCs/>
          <w:sz w:val="22"/>
          <w:szCs w:val="22"/>
        </w:rPr>
        <w:t>128</w:t>
      </w:r>
      <w:r w:rsidR="00F748B3">
        <w:rPr>
          <w:rFonts w:ascii="Arial" w:hAnsi="Arial" w:cs="Arial"/>
          <w:b/>
          <w:bCs/>
          <w:sz w:val="22"/>
          <w:szCs w:val="22"/>
        </w:rPr>
        <w:t>/0</w:t>
      </w:r>
      <w:r w:rsidR="008D5AB3">
        <w:rPr>
          <w:rFonts w:ascii="Arial" w:hAnsi="Arial" w:cs="Arial"/>
          <w:b/>
          <w:bCs/>
          <w:sz w:val="22"/>
          <w:szCs w:val="22"/>
        </w:rPr>
        <w:t>5</w:t>
      </w:r>
      <w:r w:rsidR="00F748B3">
        <w:rPr>
          <w:rFonts w:ascii="Arial" w:hAnsi="Arial" w:cs="Arial"/>
          <w:b/>
          <w:bCs/>
          <w:sz w:val="22"/>
          <w:szCs w:val="22"/>
        </w:rPr>
        <w:t>/ZP/2021/</w:t>
      </w:r>
      <w:r w:rsidR="00827BDC" w:rsidRPr="00827BDC">
        <w:rPr>
          <w:rFonts w:ascii="Arial" w:hAnsi="Arial" w:cs="Arial"/>
          <w:b/>
          <w:bCs/>
          <w:sz w:val="22"/>
          <w:szCs w:val="22"/>
        </w:rPr>
        <w:t>49</w:t>
      </w:r>
    </w:p>
    <w:p w:rsidR="002D7275" w:rsidRPr="00A831C0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574C3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6A5295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9C4B94" w:rsidRPr="004C2023">
        <w:rPr>
          <w:rFonts w:ascii="Arial" w:hAnsi="Arial" w:cs="Arial"/>
          <w:sz w:val="22"/>
          <w:szCs w:val="22"/>
        </w:rPr>
        <w:t>na</w:t>
      </w:r>
      <w:r w:rsidR="006339D5">
        <w:rPr>
          <w:rFonts w:ascii="Arial" w:hAnsi="Arial" w:cs="Arial"/>
          <w:sz w:val="22"/>
          <w:szCs w:val="22"/>
        </w:rPr>
        <w:t xml:space="preserve"> </w:t>
      </w:r>
      <w:r w:rsidR="00F37882">
        <w:rPr>
          <w:rFonts w:ascii="Arial" w:hAnsi="Arial" w:cs="Arial"/>
          <w:b/>
          <w:sz w:val="22"/>
          <w:szCs w:val="22"/>
        </w:rPr>
        <w:t>roboty konserwacyjne i remontowe na terenie kompleksów wojskowych</w:t>
      </w:r>
      <w:r w:rsidR="006F1D7E">
        <w:rPr>
          <w:rFonts w:ascii="Arial" w:hAnsi="Arial" w:cs="Arial"/>
          <w:b/>
          <w:sz w:val="22"/>
          <w:szCs w:val="22"/>
        </w:rPr>
        <w:t xml:space="preserve"> w Szczecinie</w:t>
      </w:r>
      <w:r w:rsidR="00F37882">
        <w:rPr>
          <w:rFonts w:ascii="Arial" w:hAnsi="Arial" w:cs="Arial"/>
          <w:b/>
          <w:sz w:val="22"/>
          <w:szCs w:val="22"/>
        </w:rPr>
        <w:t xml:space="preserve">, </w:t>
      </w:r>
      <w:r w:rsidR="00F37882" w:rsidRPr="00F653C0">
        <w:rPr>
          <w:rFonts w:ascii="Arial" w:hAnsi="Arial" w:cs="Arial"/>
          <w:sz w:val="22"/>
          <w:szCs w:val="22"/>
        </w:rPr>
        <w:t>zamówienie zostało podzielone na części :</w:t>
      </w:r>
    </w:p>
    <w:p w:rsidR="00336F13" w:rsidRDefault="00336F13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7882" w:rsidRPr="00336F13" w:rsidRDefault="00F37882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F13">
        <w:rPr>
          <w:rFonts w:ascii="Arial" w:hAnsi="Arial" w:cs="Arial"/>
          <w:sz w:val="22"/>
          <w:szCs w:val="22"/>
        </w:rPr>
        <w:t>Część 1: Konserwacja pomieszczeń, budynek nr 7 WSG, ul. Piotra Skargi 34 Szczecin</w:t>
      </w:r>
    </w:p>
    <w:p w:rsidR="00336F13" w:rsidRPr="00336F13" w:rsidRDefault="00336F1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F13">
        <w:rPr>
          <w:rFonts w:ascii="Arial" w:hAnsi="Arial" w:cs="Arial"/>
          <w:sz w:val="22"/>
          <w:szCs w:val="22"/>
        </w:rPr>
        <w:t>Część 2: Konserwacja pomieszczeń, budynek nr 1 RWKL, ul. Piotra Skargi 34 Szczecin</w:t>
      </w:r>
    </w:p>
    <w:p w:rsidR="00336F13" w:rsidRDefault="00336F13" w:rsidP="000244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F13">
        <w:rPr>
          <w:rFonts w:ascii="Arial" w:hAnsi="Arial" w:cs="Arial"/>
          <w:sz w:val="22"/>
          <w:szCs w:val="22"/>
        </w:rPr>
        <w:t xml:space="preserve">Część 3: Remont instalacji c.o., budynek nr 6, ul. Piotra Skargi 34 Szczecin </w:t>
      </w:r>
    </w:p>
    <w:p w:rsidR="002A0193" w:rsidRDefault="002A0193" w:rsidP="002A01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0193" w:rsidRPr="00225B6E" w:rsidRDefault="002A0193" w:rsidP="002A01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B6E">
        <w:rPr>
          <w:rFonts w:ascii="Arial" w:hAnsi="Arial" w:cs="Arial"/>
          <w:sz w:val="22"/>
          <w:szCs w:val="22"/>
        </w:rPr>
        <w:t>Zamawiający dopuszcza możliwość składania ofert częściowych.</w:t>
      </w:r>
      <w:r w:rsidRPr="00225B6E">
        <w:rPr>
          <w:rFonts w:ascii="Arial" w:hAnsi="Arial" w:cs="Arial"/>
          <w:b/>
          <w:sz w:val="22"/>
          <w:szCs w:val="22"/>
        </w:rPr>
        <w:t xml:space="preserve"> </w:t>
      </w:r>
      <w:r w:rsidRPr="00225B6E">
        <w:rPr>
          <w:rFonts w:ascii="Arial" w:hAnsi="Arial" w:cs="Arial"/>
          <w:sz w:val="22"/>
          <w:szCs w:val="22"/>
        </w:rPr>
        <w:t>Wykonawca może złożyć ofertę na jedno, dwa lub wszystkie zadania.</w:t>
      </w:r>
    </w:p>
    <w:p w:rsidR="000F57F4" w:rsidRDefault="000F57F4" w:rsidP="000F57F4">
      <w:pPr>
        <w:jc w:val="both"/>
        <w:rPr>
          <w:rFonts w:ascii="Arial" w:hAnsi="Arial" w:cs="Arial"/>
          <w:b/>
          <w:sz w:val="24"/>
          <w:szCs w:val="24"/>
        </w:rPr>
      </w:pPr>
    </w:p>
    <w:p w:rsidR="000F57F4" w:rsidRPr="00335F6B" w:rsidRDefault="000F57F4" w:rsidP="00335F6B">
      <w:pPr>
        <w:jc w:val="both"/>
        <w:rPr>
          <w:rFonts w:ascii="Arial" w:hAnsi="Arial" w:cs="Arial"/>
          <w:b/>
          <w:sz w:val="22"/>
          <w:szCs w:val="22"/>
        </w:rPr>
      </w:pPr>
      <w:r w:rsidRPr="00335F6B">
        <w:rPr>
          <w:rFonts w:ascii="Arial" w:hAnsi="Arial" w:cs="Arial"/>
          <w:b/>
          <w:sz w:val="22"/>
          <w:szCs w:val="22"/>
        </w:rPr>
        <w:t>Termin realizacji zamówienia:</w:t>
      </w:r>
    </w:p>
    <w:p w:rsidR="00CA483C" w:rsidRDefault="00CA483C" w:rsidP="00335A78">
      <w:pPr>
        <w:pStyle w:val="ListParagraph1"/>
        <w:spacing w:after="0"/>
        <w:ind w:left="0"/>
        <w:jc w:val="both"/>
        <w:rPr>
          <w:rFonts w:ascii="Arial" w:hAnsi="Arial" w:cs="Arial"/>
        </w:rPr>
      </w:pPr>
    </w:p>
    <w:p w:rsidR="0029325D" w:rsidRPr="0029325D" w:rsidRDefault="0029325D" w:rsidP="00BB664A">
      <w:p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325D">
        <w:rPr>
          <w:rFonts w:ascii="Arial" w:eastAsia="Calibri" w:hAnsi="Arial" w:cs="Arial"/>
          <w:sz w:val="22"/>
          <w:szCs w:val="22"/>
          <w:lang w:eastAsia="en-US"/>
        </w:rPr>
        <w:t xml:space="preserve">Część 1 : 40 dni kalendarzowych, liczonych od dnia przekazania terenu budowy. </w:t>
      </w:r>
    </w:p>
    <w:p w:rsidR="0029325D" w:rsidRPr="0029325D" w:rsidRDefault="0029325D" w:rsidP="00BB664A">
      <w:p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325D">
        <w:rPr>
          <w:rFonts w:ascii="Arial" w:eastAsia="Calibri" w:hAnsi="Arial" w:cs="Arial"/>
          <w:sz w:val="22"/>
          <w:szCs w:val="22"/>
          <w:lang w:eastAsia="en-US"/>
        </w:rPr>
        <w:t>Część 2:  35 dni kalendarzowych, liczonych od dnia przekazania terenu budowy.</w:t>
      </w:r>
    </w:p>
    <w:p w:rsidR="0029325D" w:rsidRPr="0029325D" w:rsidRDefault="0029325D" w:rsidP="00BB664A">
      <w:pPr>
        <w:suppressAutoHyphens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325D">
        <w:rPr>
          <w:rFonts w:ascii="Arial" w:eastAsia="Calibri" w:hAnsi="Arial" w:cs="Arial"/>
          <w:sz w:val="22"/>
          <w:szCs w:val="22"/>
          <w:lang w:eastAsia="en-US"/>
        </w:rPr>
        <w:t>Część 3:  40 dni kalendarzowych, liczonych od dnia przekazania terenu budowy.</w:t>
      </w:r>
    </w:p>
    <w:p w:rsidR="00CA483C" w:rsidRPr="00335A78" w:rsidRDefault="00CA483C" w:rsidP="00335A78">
      <w:pPr>
        <w:pStyle w:val="ListParagraph1"/>
        <w:spacing w:after="0"/>
        <w:ind w:left="0"/>
        <w:jc w:val="both"/>
      </w:pPr>
    </w:p>
    <w:p w:rsidR="00F008E2" w:rsidRPr="00D10039" w:rsidRDefault="00B85028" w:rsidP="00D1003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A71021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o czym nie</w:t>
      </w:r>
      <w:r w:rsidR="00BF0151" w:rsidRPr="00A831C0">
        <w:rPr>
          <w:rFonts w:ascii="Arial" w:hAnsi="Arial" w:cs="Arial"/>
          <w:sz w:val="22"/>
          <w:szCs w:val="22"/>
        </w:rPr>
        <w:t>zwłoc</w:t>
      </w:r>
      <w:r w:rsidR="00F25096" w:rsidRPr="00A831C0">
        <w:rPr>
          <w:rFonts w:ascii="Arial" w:hAnsi="Arial" w:cs="Arial"/>
          <w:sz w:val="22"/>
          <w:szCs w:val="22"/>
        </w:rPr>
        <w:t xml:space="preserve">znie informuje </w:t>
      </w:r>
      <w:r w:rsidR="00756B76" w:rsidRPr="00A831C0">
        <w:rPr>
          <w:rFonts w:ascii="Arial" w:hAnsi="Arial" w:cs="Arial"/>
          <w:sz w:val="22"/>
          <w:szCs w:val="22"/>
        </w:rPr>
        <w:t>zamieszcza</w:t>
      </w:r>
      <w:r w:rsidR="00BB458C" w:rsidRPr="00A831C0">
        <w:rPr>
          <w:rFonts w:ascii="Arial" w:hAnsi="Arial" w:cs="Arial"/>
          <w:sz w:val="22"/>
          <w:szCs w:val="22"/>
        </w:rPr>
        <w:t>jąc</w:t>
      </w:r>
      <w:r w:rsidR="00756B76" w:rsidRPr="00A831C0">
        <w:rPr>
          <w:rFonts w:ascii="Arial" w:hAnsi="Arial" w:cs="Arial"/>
          <w:sz w:val="22"/>
          <w:szCs w:val="22"/>
        </w:rPr>
        <w:t xml:space="preserve"> powyższe informacje na </w:t>
      </w:r>
      <w:r w:rsidR="00BB458C" w:rsidRPr="00A831C0">
        <w:rPr>
          <w:rFonts w:ascii="Arial" w:hAnsi="Arial" w:cs="Arial"/>
          <w:sz w:val="22"/>
          <w:szCs w:val="22"/>
        </w:rPr>
        <w:t>platformie zakupowej</w:t>
      </w:r>
      <w:r w:rsidRPr="00A831C0">
        <w:rPr>
          <w:rFonts w:ascii="Arial" w:hAnsi="Arial" w:cs="Arial"/>
          <w:sz w:val="22"/>
          <w:szCs w:val="22"/>
        </w:rPr>
        <w:t xml:space="preserve">. </w:t>
      </w:r>
    </w:p>
    <w:p w:rsidR="00B85028" w:rsidRPr="00A831C0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A831C0">
        <w:rPr>
          <w:rFonts w:ascii="Arial" w:hAnsi="Arial" w:cs="Arial"/>
          <w:sz w:val="22"/>
          <w:szCs w:val="22"/>
        </w:rPr>
        <w:t>1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EA7604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7541E2" w:rsidRP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7541E2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F26093" w:rsidRPr="00F26093" w:rsidRDefault="00F26093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t>nie wykazali spełniania warunków udziału w postępowaniu;</w:t>
      </w:r>
    </w:p>
    <w:p w:rsidR="00B85028" w:rsidRPr="00A831C0" w:rsidRDefault="00B85028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26093">
        <w:rPr>
          <w:rFonts w:ascii="Arial" w:hAnsi="Arial" w:cs="Arial"/>
        </w:rPr>
        <w:lastRenderedPageBreak/>
        <w:t>złożyli konk</w:t>
      </w:r>
      <w:r w:rsidR="005E36ED" w:rsidRPr="00F26093">
        <w:rPr>
          <w:rFonts w:ascii="Arial" w:hAnsi="Arial" w:cs="Arial"/>
        </w:rPr>
        <w:t>urencyjne oferty</w:t>
      </w:r>
      <w:r w:rsidR="005E36ED" w:rsidRPr="00A831C0">
        <w:rPr>
          <w:rFonts w:ascii="Arial" w:hAnsi="Arial" w:cs="Arial"/>
        </w:rPr>
        <w:t xml:space="preserve"> w postępowaniu;</w:t>
      </w:r>
    </w:p>
    <w:p w:rsidR="00E416D2" w:rsidRPr="00A831C0" w:rsidRDefault="00E416D2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85328E" w:rsidRPr="002B4E9D" w:rsidRDefault="005E36ED" w:rsidP="000D4E3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BD3FCE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EA7604" w:rsidP="000D4E3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</w:t>
      </w:r>
      <w:r w:rsidR="00010830" w:rsidRPr="00A831C0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010830"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="00010830"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="00010830"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>
        <w:rPr>
          <w:rFonts w:ascii="Arial" w:hAnsi="Arial" w:cs="Arial"/>
        </w:rPr>
        <w:t xml:space="preserve"> </w:t>
      </w:r>
      <w:r w:rsidR="00010830"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="00010830"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Pr="00A831C0" w:rsidRDefault="00256518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BA3CE1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Pr="00A831C0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B44817" w:rsidRDefault="00E60372" w:rsidP="00B4481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A7604" w:rsidRPr="00EA7604" w:rsidRDefault="00EA7604" w:rsidP="00EA760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A7604" w:rsidRPr="00EA7604" w:rsidRDefault="00EA7604" w:rsidP="000D4E36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EA7604">
        <w:rPr>
          <w:rFonts w:ascii="Arial" w:eastAsia="Times New Roman" w:hAnsi="Arial" w:cs="Arial"/>
          <w:b/>
          <w:lang w:eastAsia="ar-SA"/>
        </w:rPr>
        <w:t>Dysponuje</w:t>
      </w:r>
      <w:r w:rsidR="00650B41">
        <w:rPr>
          <w:rFonts w:ascii="Arial" w:eastAsia="Times New Roman" w:hAnsi="Arial" w:cs="Arial"/>
          <w:b/>
          <w:lang w:eastAsia="ar-SA"/>
        </w:rPr>
        <w:t xml:space="preserve"> lub będzie dysponował</w:t>
      </w:r>
      <w:r w:rsidRPr="00EA7604">
        <w:rPr>
          <w:rFonts w:ascii="Arial" w:eastAsia="Times New Roman" w:hAnsi="Arial" w:cs="Arial"/>
          <w:b/>
          <w:lang w:eastAsia="ar-SA"/>
        </w:rPr>
        <w:t xml:space="preserve"> odpowiednim potencjałem osobowym</w:t>
      </w:r>
      <w:r w:rsidRPr="00EA7604">
        <w:rPr>
          <w:rFonts w:ascii="Arial" w:eastAsia="Times New Roman" w:hAnsi="Arial" w:cs="Arial"/>
          <w:b/>
          <w:bCs/>
          <w:lang w:eastAsia="ar-SA"/>
        </w:rPr>
        <w:t xml:space="preserve"> do realizacji zamówienia</w:t>
      </w:r>
      <w:r w:rsidRPr="00EA7604">
        <w:rPr>
          <w:rFonts w:ascii="Arial" w:eastAsia="Times New Roman" w:hAnsi="Arial" w:cs="Arial"/>
          <w:lang w:eastAsia="ar-SA"/>
        </w:rPr>
        <w:t xml:space="preserve"> – warunek zostanie uznany za spełniony, jeżeli Wykonawca wykaże, że dysponuje</w:t>
      </w:r>
      <w:r w:rsidR="00636577">
        <w:rPr>
          <w:rFonts w:ascii="Arial" w:eastAsia="Times New Roman" w:hAnsi="Arial" w:cs="Arial"/>
          <w:lang w:eastAsia="ar-SA"/>
        </w:rPr>
        <w:t>/ będzie dysponował</w:t>
      </w:r>
      <w:r w:rsidRPr="00EA7604">
        <w:rPr>
          <w:rFonts w:ascii="Arial" w:eastAsia="Times New Roman" w:hAnsi="Arial" w:cs="Arial"/>
          <w:lang w:eastAsia="ar-SA"/>
        </w:rPr>
        <w:t xml:space="preserve"> następującymi osobami posiadającymi odpowiednie</w:t>
      </w:r>
      <w:r w:rsidR="00636577">
        <w:rPr>
          <w:rFonts w:ascii="Arial" w:eastAsia="Times New Roman" w:hAnsi="Arial" w:cs="Arial"/>
          <w:lang w:eastAsia="ar-SA"/>
        </w:rPr>
        <w:t xml:space="preserve"> </w:t>
      </w:r>
      <w:r w:rsidRPr="00EA7604">
        <w:rPr>
          <w:rFonts w:ascii="Arial" w:eastAsia="Times New Roman" w:hAnsi="Arial" w:cs="Arial"/>
          <w:lang w:eastAsia="ar-SA"/>
        </w:rPr>
        <w:t>kwalifikacj</w:t>
      </w:r>
      <w:r w:rsidRPr="00EA7604">
        <w:rPr>
          <w:rFonts w:ascii="Arial" w:hAnsi="Arial" w:cs="Arial"/>
        </w:rPr>
        <w:t>e</w:t>
      </w:r>
      <w:r w:rsidRPr="00EA7604">
        <w:rPr>
          <w:rFonts w:ascii="Arial" w:eastAsia="Times New Roman" w:hAnsi="Arial" w:cs="Arial"/>
          <w:lang w:eastAsia="ar-SA"/>
        </w:rPr>
        <w:t>;</w:t>
      </w:r>
    </w:p>
    <w:p w:rsidR="00242759" w:rsidRDefault="00242759" w:rsidP="009B6699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</w:p>
    <w:p w:rsidR="00242759" w:rsidRDefault="00242759" w:rsidP="009B6699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</w:p>
    <w:p w:rsidR="00242759" w:rsidRDefault="00242759" w:rsidP="009B6699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</w:p>
    <w:p w:rsidR="00242759" w:rsidRDefault="00242759" w:rsidP="009B6699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</w:p>
    <w:p w:rsidR="009B6699" w:rsidRDefault="002A0193" w:rsidP="009B6699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  <w:r w:rsidRPr="000923F4">
        <w:rPr>
          <w:rFonts w:ascii="Arial" w:hAnsi="Arial" w:cs="Arial"/>
          <w:sz w:val="22"/>
          <w:szCs w:val="22"/>
        </w:rPr>
        <w:lastRenderedPageBreak/>
        <w:t xml:space="preserve">Część 1: </w:t>
      </w:r>
    </w:p>
    <w:p w:rsidR="000923F4" w:rsidRPr="00242759" w:rsidRDefault="000923F4" w:rsidP="00242759">
      <w:pPr>
        <w:pStyle w:val="Tekstpodstawowy3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923F4">
        <w:rPr>
          <w:rFonts w:ascii="Arial" w:hAnsi="Arial" w:cs="Arial"/>
          <w:sz w:val="22"/>
          <w:szCs w:val="22"/>
        </w:rPr>
        <w:t xml:space="preserve">1 osoba </w:t>
      </w:r>
      <w:r w:rsidR="009441C9" w:rsidRPr="000923F4">
        <w:rPr>
          <w:rFonts w:ascii="Arial" w:hAnsi="Arial" w:cs="Arial"/>
          <w:sz w:val="22"/>
          <w:szCs w:val="22"/>
        </w:rPr>
        <w:t>–</w:t>
      </w:r>
      <w:r w:rsidR="009441C9">
        <w:rPr>
          <w:rFonts w:ascii="Arial" w:hAnsi="Arial" w:cs="Arial"/>
          <w:sz w:val="22"/>
          <w:szCs w:val="22"/>
        </w:rPr>
        <w:t xml:space="preserve"> </w:t>
      </w:r>
      <w:r w:rsidRPr="000923F4">
        <w:rPr>
          <w:rFonts w:ascii="Arial" w:hAnsi="Arial" w:cs="Arial"/>
          <w:sz w:val="22"/>
          <w:szCs w:val="22"/>
        </w:rPr>
        <w:t>która będzie pełniła funkcje kierownika budowy, posiadająca uprawnienia</w:t>
      </w:r>
      <w:r w:rsidR="00242759">
        <w:rPr>
          <w:rFonts w:ascii="Arial" w:hAnsi="Arial" w:cs="Arial"/>
          <w:sz w:val="22"/>
          <w:szCs w:val="22"/>
        </w:rPr>
        <w:t xml:space="preserve"> </w:t>
      </w:r>
      <w:r w:rsidRPr="000923F4">
        <w:rPr>
          <w:rFonts w:ascii="Arial" w:hAnsi="Arial" w:cs="Arial"/>
          <w:sz w:val="22"/>
          <w:szCs w:val="22"/>
        </w:rPr>
        <w:t>budowlane do pełnienia samodzielnych funkcji technicznych w budownictwie do kierowania robotami budowlanymi w specjalności konstrukcyjno- budowlanej.</w:t>
      </w:r>
    </w:p>
    <w:p w:rsidR="000923F4" w:rsidRPr="000923F4" w:rsidRDefault="000923F4" w:rsidP="000923F4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  <w:r w:rsidRPr="000923F4">
        <w:rPr>
          <w:rFonts w:ascii="Arial" w:hAnsi="Arial" w:cs="Arial"/>
          <w:sz w:val="22"/>
          <w:szCs w:val="22"/>
        </w:rPr>
        <w:t xml:space="preserve">Część 2: </w:t>
      </w:r>
    </w:p>
    <w:p w:rsidR="000923F4" w:rsidRPr="000923F4" w:rsidRDefault="000923F4" w:rsidP="00242759">
      <w:pPr>
        <w:pStyle w:val="Tekstpodstawowy3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923F4">
        <w:rPr>
          <w:rFonts w:ascii="Arial" w:hAnsi="Arial" w:cs="Arial"/>
          <w:sz w:val="22"/>
          <w:szCs w:val="22"/>
        </w:rPr>
        <w:t xml:space="preserve">1 osoba </w:t>
      </w:r>
      <w:r w:rsidR="009441C9" w:rsidRPr="000923F4">
        <w:rPr>
          <w:rFonts w:ascii="Arial" w:hAnsi="Arial" w:cs="Arial"/>
          <w:sz w:val="22"/>
          <w:szCs w:val="22"/>
        </w:rPr>
        <w:t>–</w:t>
      </w:r>
      <w:r w:rsidR="009441C9">
        <w:rPr>
          <w:rFonts w:ascii="Arial" w:hAnsi="Arial" w:cs="Arial"/>
          <w:sz w:val="22"/>
          <w:szCs w:val="22"/>
        </w:rPr>
        <w:t xml:space="preserve"> </w:t>
      </w:r>
      <w:r w:rsidRPr="000923F4">
        <w:rPr>
          <w:rFonts w:ascii="Arial" w:hAnsi="Arial" w:cs="Arial"/>
          <w:sz w:val="22"/>
          <w:szCs w:val="22"/>
        </w:rPr>
        <w:t>która będzie pełniła funkcje kierownika budowy, posiadająca uprawnienia budowlane do pełnienia samodzielnych funkcji technicznych w budownictwie do kierowania robotami budowlanymi w specjalności konstrukcyjno- budowlanej.</w:t>
      </w:r>
    </w:p>
    <w:p w:rsidR="00E07130" w:rsidRDefault="000923F4" w:rsidP="00E07130">
      <w:pPr>
        <w:pStyle w:val="Tekstpodstawowy31"/>
        <w:ind w:left="426"/>
        <w:jc w:val="both"/>
        <w:rPr>
          <w:rFonts w:ascii="Arial" w:hAnsi="Arial" w:cs="Arial"/>
          <w:sz w:val="22"/>
          <w:szCs w:val="22"/>
        </w:rPr>
      </w:pPr>
      <w:r w:rsidRPr="000923F4">
        <w:rPr>
          <w:rFonts w:ascii="Arial" w:hAnsi="Arial" w:cs="Arial"/>
          <w:sz w:val="22"/>
          <w:szCs w:val="22"/>
        </w:rPr>
        <w:t>Część 3:</w:t>
      </w:r>
    </w:p>
    <w:p w:rsidR="00984EBF" w:rsidRDefault="00E07130" w:rsidP="00242759">
      <w:pPr>
        <w:pStyle w:val="Tekstpodstawowy3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0923F4" w:rsidRPr="000923F4">
        <w:rPr>
          <w:rFonts w:ascii="Arial" w:hAnsi="Arial" w:cs="Arial"/>
          <w:sz w:val="22"/>
          <w:szCs w:val="22"/>
        </w:rPr>
        <w:t>osoba – która będzie pełniła funkcję kierownika branży sanitarnej posiadająca uprawnienia budowlane do pełnienia samodzielnych funkcji technicznych w budownictwie do kierowania robotami budowlanymi w specjalności instalacyjnej w zakresie sieci, instalacji, urządzeń cieplnych, wentylacyjnych, gazowych, wodociągowych i kanalizacyjnych.</w:t>
      </w:r>
    </w:p>
    <w:p w:rsidR="00D83C0E" w:rsidRDefault="00D83C0E" w:rsidP="00D83C0E">
      <w:pPr>
        <w:pStyle w:val="Tekstpodstawowy31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E175A" w:rsidRPr="009E3B7D" w:rsidRDefault="006E175A" w:rsidP="00D83C0E">
      <w:pPr>
        <w:pStyle w:val="Tekstpodstawowy31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8350B">
        <w:rPr>
          <w:rFonts w:ascii="Arial" w:hAnsi="Arial" w:cs="Arial"/>
          <w:b/>
          <w:sz w:val="22"/>
          <w:szCs w:val="22"/>
        </w:rPr>
        <w:t>UWAGA</w:t>
      </w:r>
      <w:r w:rsidRPr="009E3B7D">
        <w:rPr>
          <w:rFonts w:ascii="Arial" w:hAnsi="Arial" w:cs="Arial"/>
          <w:sz w:val="22"/>
          <w:szCs w:val="22"/>
        </w:rPr>
        <w:t xml:space="preserve">: </w:t>
      </w:r>
      <w:r w:rsidR="009E3B7D">
        <w:rPr>
          <w:rFonts w:ascii="Arial" w:hAnsi="Arial" w:cs="Arial"/>
          <w:sz w:val="22"/>
          <w:szCs w:val="22"/>
        </w:rPr>
        <w:t>Wykonawca może wskazać tę samą osobę do pełnienia funkcji kierownika w branży konstrukcyjno- budowlanej do 1 i 2 części</w:t>
      </w:r>
      <w:r w:rsidR="006B599E">
        <w:rPr>
          <w:rFonts w:ascii="Arial" w:hAnsi="Arial" w:cs="Arial"/>
          <w:sz w:val="22"/>
          <w:szCs w:val="22"/>
        </w:rPr>
        <w:t>.</w:t>
      </w:r>
      <w:r w:rsidR="009E3B7D">
        <w:rPr>
          <w:rFonts w:ascii="Arial" w:hAnsi="Arial" w:cs="Arial"/>
          <w:sz w:val="22"/>
          <w:szCs w:val="22"/>
        </w:rPr>
        <w:t xml:space="preserve"> J</w:t>
      </w:r>
      <w:r w:rsidR="009E3B7D" w:rsidRPr="009E3B7D">
        <w:rPr>
          <w:rFonts w:ascii="Arial" w:hAnsi="Arial" w:cs="Arial"/>
          <w:sz w:val="22"/>
          <w:szCs w:val="22"/>
        </w:rPr>
        <w:t>e</w:t>
      </w:r>
      <w:r w:rsidR="009E3B7D">
        <w:rPr>
          <w:rFonts w:ascii="Arial" w:hAnsi="Arial" w:cs="Arial"/>
          <w:sz w:val="22"/>
          <w:szCs w:val="22"/>
        </w:rPr>
        <w:t>d</w:t>
      </w:r>
      <w:r w:rsidR="009E3B7D" w:rsidRPr="009E3B7D">
        <w:rPr>
          <w:rFonts w:ascii="Arial" w:hAnsi="Arial" w:cs="Arial"/>
          <w:sz w:val="22"/>
          <w:szCs w:val="22"/>
        </w:rPr>
        <w:t>na osoba może p</w:t>
      </w:r>
      <w:r w:rsidR="006B599E">
        <w:rPr>
          <w:rFonts w:ascii="Arial" w:hAnsi="Arial" w:cs="Arial"/>
          <w:sz w:val="22"/>
          <w:szCs w:val="22"/>
        </w:rPr>
        <w:t>ełnić</w:t>
      </w:r>
      <w:r w:rsidR="009E3B7D" w:rsidRPr="009E3B7D">
        <w:rPr>
          <w:rFonts w:ascii="Arial" w:hAnsi="Arial" w:cs="Arial"/>
          <w:sz w:val="22"/>
          <w:szCs w:val="22"/>
        </w:rPr>
        <w:t xml:space="preserve"> więcej niż jedną funkcję pod warunkiem </w:t>
      </w:r>
      <w:r w:rsidR="006B599E">
        <w:rPr>
          <w:rFonts w:ascii="Arial" w:hAnsi="Arial" w:cs="Arial"/>
          <w:sz w:val="22"/>
          <w:szCs w:val="22"/>
        </w:rPr>
        <w:t xml:space="preserve">posiadania </w:t>
      </w:r>
      <w:r w:rsidR="009E3B7D" w:rsidRPr="009E3B7D">
        <w:rPr>
          <w:rFonts w:ascii="Arial" w:hAnsi="Arial" w:cs="Arial"/>
          <w:sz w:val="22"/>
          <w:szCs w:val="22"/>
        </w:rPr>
        <w:t>wyżej wymienion</w:t>
      </w:r>
      <w:r w:rsidR="006B599E">
        <w:rPr>
          <w:rFonts w:ascii="Arial" w:hAnsi="Arial" w:cs="Arial"/>
          <w:sz w:val="22"/>
          <w:szCs w:val="22"/>
        </w:rPr>
        <w:t>ych</w:t>
      </w:r>
      <w:r w:rsidR="009E3B7D" w:rsidRPr="009E3B7D">
        <w:rPr>
          <w:rFonts w:ascii="Arial" w:hAnsi="Arial" w:cs="Arial"/>
          <w:sz w:val="22"/>
          <w:szCs w:val="22"/>
        </w:rPr>
        <w:t xml:space="preserve"> uprawnie</w:t>
      </w:r>
      <w:r w:rsidR="006B599E">
        <w:rPr>
          <w:rFonts w:ascii="Arial" w:hAnsi="Arial" w:cs="Arial"/>
          <w:sz w:val="22"/>
          <w:szCs w:val="22"/>
        </w:rPr>
        <w:t>ń</w:t>
      </w:r>
      <w:r w:rsidR="009E3B7D" w:rsidRPr="009E3B7D">
        <w:rPr>
          <w:rFonts w:ascii="Arial" w:hAnsi="Arial" w:cs="Arial"/>
          <w:sz w:val="22"/>
          <w:szCs w:val="22"/>
        </w:rPr>
        <w:t xml:space="preserve">. </w:t>
      </w:r>
    </w:p>
    <w:p w:rsidR="009B1B43" w:rsidRPr="00982A0B" w:rsidRDefault="009B1B43" w:rsidP="00D83C0E">
      <w:pPr>
        <w:pStyle w:val="Tekstpodstawowy31"/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982A0B">
        <w:rPr>
          <w:rFonts w:ascii="Arial" w:hAnsi="Arial" w:cs="Arial"/>
          <w:sz w:val="22"/>
          <w:szCs w:val="22"/>
        </w:rPr>
        <w:t>na potwierdzenie spełniania warunku wykonawca</w:t>
      </w:r>
      <w:r w:rsidRPr="00982A0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82A0B">
        <w:rPr>
          <w:rFonts w:ascii="Arial" w:hAnsi="Arial" w:cs="Arial"/>
          <w:b/>
          <w:sz w:val="22"/>
          <w:szCs w:val="22"/>
        </w:rPr>
        <w:t>(w wykazie osób – załącznik nr 1 do zapytania) wykaże, że dysponuje</w:t>
      </w:r>
      <w:r w:rsidR="002F3B73" w:rsidRPr="002F3B73">
        <w:rPr>
          <w:rFonts w:ascii="Arial" w:hAnsi="Arial" w:cs="Arial"/>
          <w:b/>
        </w:rPr>
        <w:t xml:space="preserve"> </w:t>
      </w:r>
      <w:r w:rsidR="002F3B73" w:rsidRPr="006C74AE">
        <w:rPr>
          <w:rFonts w:ascii="Arial" w:hAnsi="Arial" w:cs="Arial"/>
          <w:b/>
          <w:sz w:val="22"/>
          <w:szCs w:val="22"/>
        </w:rPr>
        <w:t>lub będzie dysponował</w:t>
      </w:r>
      <w:r w:rsidRPr="00982A0B">
        <w:rPr>
          <w:rFonts w:ascii="Arial" w:hAnsi="Arial" w:cs="Arial"/>
          <w:b/>
          <w:sz w:val="22"/>
          <w:szCs w:val="22"/>
        </w:rPr>
        <w:t xml:space="preserve"> osobami przewidzianymi do realizacji zamówienia </w:t>
      </w:r>
      <w:r w:rsidRPr="00982A0B">
        <w:rPr>
          <w:rFonts w:ascii="Arial" w:hAnsi="Arial" w:cs="Arial"/>
          <w:sz w:val="22"/>
          <w:szCs w:val="22"/>
        </w:rPr>
        <w:t xml:space="preserve">wskazanymi w pkt. 2 </w:t>
      </w:r>
      <w:proofErr w:type="spellStart"/>
      <w:r w:rsidRPr="00982A0B">
        <w:rPr>
          <w:rFonts w:ascii="Arial" w:hAnsi="Arial" w:cs="Arial"/>
          <w:sz w:val="22"/>
          <w:szCs w:val="22"/>
        </w:rPr>
        <w:t>ppkt</w:t>
      </w:r>
      <w:proofErr w:type="spellEnd"/>
      <w:r w:rsidRPr="00982A0B">
        <w:rPr>
          <w:rFonts w:ascii="Arial" w:hAnsi="Arial" w:cs="Arial"/>
          <w:sz w:val="22"/>
          <w:szCs w:val="22"/>
        </w:rPr>
        <w:t>. 1 zapytania</w:t>
      </w:r>
    </w:p>
    <w:p w:rsidR="00F60DB4" w:rsidRPr="009B1B43" w:rsidRDefault="00F60DB4" w:rsidP="00D83C0E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9B1B43">
        <w:rPr>
          <w:rFonts w:ascii="Arial" w:hAnsi="Arial" w:cs="Arial"/>
          <w:sz w:val="22"/>
          <w:szCs w:val="22"/>
        </w:rPr>
        <w:t>Kierowni</w:t>
      </w:r>
      <w:r w:rsidR="009B1B43" w:rsidRPr="009B1B43">
        <w:rPr>
          <w:rFonts w:ascii="Arial" w:hAnsi="Arial" w:cs="Arial"/>
          <w:sz w:val="22"/>
          <w:szCs w:val="22"/>
        </w:rPr>
        <w:t>cy</w:t>
      </w:r>
      <w:r w:rsidRPr="009B1B43">
        <w:rPr>
          <w:rFonts w:ascii="Arial" w:hAnsi="Arial" w:cs="Arial"/>
          <w:sz w:val="22"/>
          <w:szCs w:val="22"/>
        </w:rPr>
        <w:t xml:space="preserve"> budowy w okresie trwania umowy związanej z wykonaniem przedmiotu zamówienia powin</w:t>
      </w:r>
      <w:r w:rsidR="009B1B43" w:rsidRPr="009B1B43">
        <w:rPr>
          <w:rFonts w:ascii="Arial" w:hAnsi="Arial" w:cs="Arial"/>
          <w:sz w:val="22"/>
          <w:szCs w:val="22"/>
        </w:rPr>
        <w:t>ni</w:t>
      </w:r>
      <w:r w:rsidRPr="009B1B43">
        <w:rPr>
          <w:rFonts w:ascii="Arial" w:hAnsi="Arial" w:cs="Arial"/>
          <w:sz w:val="22"/>
          <w:szCs w:val="22"/>
        </w:rPr>
        <w:t xml:space="preserve"> posiadać wymagane kwalifikacje zawodowe oraz aktualną przynależność do właściwej Izby Samorządu Zawodowego potwierdzoną zaświadczeniem wydanym przez tę izbę.</w:t>
      </w:r>
    </w:p>
    <w:p w:rsidR="00F60DB4" w:rsidRPr="009B1B43" w:rsidRDefault="00F60DB4" w:rsidP="00D83C0E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B1B43">
        <w:rPr>
          <w:rFonts w:ascii="Arial" w:hAnsi="Arial" w:cs="Arial"/>
          <w:sz w:val="22"/>
          <w:szCs w:val="22"/>
          <w:u w:val="single"/>
        </w:rPr>
        <w:t>Powyższe dokumenty  należy  dostarczyć Zamawiającemu w dniu podpisania umowy w formie kopii poświadczonych za zgodność z oryginałem. Zamawiający, może żądać okazania do wglądu oryginałów wyżej wymienionych dokumentów.</w:t>
      </w:r>
    </w:p>
    <w:p w:rsidR="008E2BB2" w:rsidRPr="00A34399" w:rsidRDefault="008E2BB2" w:rsidP="00A34399">
      <w:pPr>
        <w:jc w:val="both"/>
        <w:rPr>
          <w:rFonts w:ascii="Arial" w:hAnsi="Arial" w:cs="Arial"/>
          <w:i/>
        </w:rPr>
      </w:pPr>
    </w:p>
    <w:p w:rsidR="006E6A73" w:rsidRPr="0026283C" w:rsidRDefault="00C4442D" w:rsidP="0026283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6283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26283C">
        <w:rPr>
          <w:rFonts w:ascii="Arial" w:hAnsi="Arial" w:cs="Arial"/>
        </w:rPr>
        <w:t xml:space="preserve">nia z udziału w postępowaniu  </w:t>
      </w:r>
      <w:r w:rsidRPr="0026283C">
        <w:rPr>
          <w:rFonts w:ascii="Arial" w:hAnsi="Arial" w:cs="Arial"/>
        </w:rPr>
        <w:t>wykonawca przedkłada:</w:t>
      </w:r>
      <w:r w:rsidRPr="0026283C">
        <w:rPr>
          <w:rFonts w:ascii="Arial" w:hAnsi="Arial" w:cs="Arial"/>
          <w:b/>
        </w:rPr>
        <w:t xml:space="preserve"> aktualny o</w:t>
      </w:r>
      <w:r w:rsidR="00C65BF5" w:rsidRPr="0026283C">
        <w:rPr>
          <w:rFonts w:ascii="Arial" w:hAnsi="Arial" w:cs="Arial"/>
          <w:b/>
        </w:rPr>
        <w:t xml:space="preserve">dpis z właściwego rejestru lub </w:t>
      </w:r>
      <w:r w:rsidRPr="0026283C">
        <w:rPr>
          <w:rFonts w:ascii="Arial" w:hAnsi="Arial" w:cs="Arial"/>
          <w:b/>
        </w:rPr>
        <w:t xml:space="preserve">z centralnej ewidencji i informacji </w:t>
      </w:r>
      <w:r w:rsidR="00C65BF5" w:rsidRPr="0026283C">
        <w:rPr>
          <w:rFonts w:ascii="Arial" w:hAnsi="Arial" w:cs="Arial"/>
          <w:b/>
        </w:rPr>
        <w:br/>
      </w:r>
      <w:r w:rsidRPr="0026283C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26283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794CDA" w:rsidRPr="00D72593" w:rsidRDefault="00794CDA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D72593">
        <w:rPr>
          <w:rFonts w:ascii="Arial" w:hAnsi="Arial" w:cs="Arial"/>
          <w:b/>
        </w:rPr>
        <w:t>Podwykonawstwo</w:t>
      </w:r>
      <w:r w:rsidR="00664579" w:rsidRPr="00D72593">
        <w:rPr>
          <w:rFonts w:ascii="Arial" w:hAnsi="Arial" w:cs="Arial"/>
          <w:b/>
        </w:rPr>
        <w:t>.</w:t>
      </w:r>
    </w:p>
    <w:p w:rsidR="00E75F3D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załączniku nr </w:t>
      </w:r>
      <w:r w:rsidR="00EB4039">
        <w:rPr>
          <w:rFonts w:ascii="Arial" w:hAnsi="Arial" w:cs="Arial"/>
        </w:rPr>
        <w:t>6</w:t>
      </w:r>
      <w:r w:rsidR="004C54E1" w:rsidRPr="00DE3404">
        <w:rPr>
          <w:rFonts w:ascii="Arial" w:hAnsi="Arial" w:cs="Arial"/>
        </w:rPr>
        <w:t xml:space="preserve">-„Oświadczenie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Podwykonawcę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E80665" w:rsidRPr="00E75F3D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E75F3D">
        <w:rPr>
          <w:rFonts w:ascii="Arial" w:hAnsi="Arial" w:cs="Arial"/>
        </w:rPr>
        <w:lastRenderedPageBreak/>
        <w:t>Za działania, uchybienia i zaniechania podwykonawców, odpowiedzialność wobec Zamawiającego ponosi wykonawca, jak gdyby były to działania, uchybienia lub zaniedbania własne.</w:t>
      </w:r>
    </w:p>
    <w:p w:rsidR="00B85028" w:rsidRPr="00E80665" w:rsidRDefault="00B85028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B85028" w:rsidRPr="00585F84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35C6B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35C6B">
        <w:rPr>
          <w:rFonts w:ascii="Arial" w:eastAsia="Times New Roman" w:hAnsi="Arial" w:cs="Arial"/>
          <w:lang w:eastAsia="ar-SA"/>
        </w:rPr>
        <w:t>przesłana za pośrednictwem P</w:t>
      </w:r>
      <w:r w:rsidR="00126933" w:rsidRPr="00835C6B">
        <w:rPr>
          <w:rFonts w:ascii="Arial" w:eastAsia="Times New Roman" w:hAnsi="Arial" w:cs="Arial"/>
          <w:lang w:eastAsia="ar-SA"/>
        </w:rPr>
        <w:t>latformy</w:t>
      </w:r>
      <w:r w:rsidR="0045077A" w:rsidRPr="00835C6B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35C6B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6540C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585F84">
        <w:rPr>
          <w:rFonts w:ascii="Arial" w:eastAsia="Times New Roman" w:hAnsi="Arial" w:cs="Arial"/>
          <w:lang w:eastAsia="ar-SA"/>
        </w:rPr>
        <w:t xml:space="preserve">i </w:t>
      </w:r>
      <w:r w:rsidRPr="00585F84">
        <w:rPr>
          <w:rFonts w:ascii="Arial" w:eastAsia="Times New Roman" w:hAnsi="Arial" w:cs="Arial"/>
          <w:lang w:eastAsia="ar-SA"/>
        </w:rPr>
        <w:t>podpisana przez osoby upoważnio</w:t>
      </w:r>
      <w:r w:rsidR="004C72D0" w:rsidRPr="00585F84">
        <w:rPr>
          <w:rFonts w:ascii="Arial" w:eastAsia="Times New Roman" w:hAnsi="Arial" w:cs="Arial"/>
          <w:lang w:eastAsia="ar-SA"/>
        </w:rPr>
        <w:t>ne do reprezentowania wykonawcy.</w:t>
      </w:r>
      <w:r w:rsidRPr="00585F84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585F84">
        <w:rPr>
          <w:rFonts w:ascii="Arial" w:eastAsia="Times New Roman" w:hAnsi="Arial" w:cs="Arial"/>
          <w:lang w:eastAsia="ar-SA"/>
        </w:rPr>
        <w:t>,</w:t>
      </w:r>
      <w:r w:rsidRPr="00585F84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585F84">
        <w:rPr>
          <w:rFonts w:ascii="Arial" w:eastAsia="Times New Roman" w:hAnsi="Arial" w:cs="Arial"/>
          <w:lang w:eastAsia="ar-SA"/>
        </w:rPr>
        <w:t xml:space="preserve">rejestrowych </w:t>
      </w:r>
      <w:r w:rsidRPr="00585F84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:rsidR="00233D7F" w:rsidRPr="00233D7F" w:rsidRDefault="00233D7F" w:rsidP="00233D7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05B0D" w:rsidRPr="00233D7F" w:rsidRDefault="00A77D22" w:rsidP="00233D7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585F84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FD284C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E752C2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E752C2">
        <w:rPr>
          <w:rFonts w:ascii="Arial" w:eastAsia="Times New Roman" w:hAnsi="Arial" w:cs="Arial"/>
          <w:lang w:eastAsia="ar-SA"/>
        </w:rPr>
        <w:t>Na of</w:t>
      </w:r>
      <w:r w:rsidR="00B052BB" w:rsidRPr="00E752C2">
        <w:rPr>
          <w:rFonts w:ascii="Arial" w:eastAsia="Times New Roman" w:hAnsi="Arial" w:cs="Arial"/>
          <w:lang w:eastAsia="ar-SA"/>
        </w:rPr>
        <w:t>ertę składa</w:t>
      </w:r>
      <w:r w:rsidR="002C7CCB" w:rsidRPr="00E752C2">
        <w:rPr>
          <w:rFonts w:ascii="Arial" w:eastAsia="Times New Roman" w:hAnsi="Arial" w:cs="Arial"/>
          <w:lang w:eastAsia="ar-SA"/>
        </w:rPr>
        <w:t>ją</w:t>
      </w:r>
      <w:r w:rsidR="00B052BB" w:rsidRPr="00E752C2">
        <w:rPr>
          <w:rFonts w:ascii="Arial" w:eastAsia="Times New Roman" w:hAnsi="Arial" w:cs="Arial"/>
          <w:lang w:eastAsia="ar-SA"/>
        </w:rPr>
        <w:t xml:space="preserve"> się</w:t>
      </w:r>
      <w:r w:rsidR="005C063B" w:rsidRPr="00E752C2">
        <w:rPr>
          <w:rFonts w:ascii="Arial" w:eastAsia="Times New Roman" w:hAnsi="Arial" w:cs="Arial"/>
          <w:lang w:eastAsia="ar-SA"/>
        </w:rPr>
        <w:t xml:space="preserve">: </w:t>
      </w:r>
      <w:r w:rsidR="001323EE" w:rsidRPr="00E752C2">
        <w:rPr>
          <w:rFonts w:ascii="Arial" w:eastAsia="Times New Roman" w:hAnsi="Arial" w:cs="Arial"/>
          <w:lang w:eastAsia="ar-SA"/>
        </w:rPr>
        <w:t>wypełniony zgodnie z wymaganiami formularz na Platformie Zakupowej</w:t>
      </w:r>
      <w:r w:rsidR="00F64827" w:rsidRPr="00E752C2">
        <w:rPr>
          <w:rFonts w:ascii="Arial" w:eastAsia="Times New Roman" w:hAnsi="Arial" w:cs="Arial"/>
          <w:lang w:eastAsia="ar-SA"/>
        </w:rPr>
        <w:t>,</w:t>
      </w:r>
      <w:r w:rsidR="005C063B" w:rsidRPr="00E752C2">
        <w:rPr>
          <w:rFonts w:ascii="Arial" w:eastAsia="Times New Roman" w:hAnsi="Arial" w:cs="Arial"/>
          <w:lang w:eastAsia="ar-SA"/>
        </w:rPr>
        <w:t xml:space="preserve"> </w:t>
      </w:r>
      <w:r w:rsidR="00E752C2" w:rsidRPr="0046334E">
        <w:rPr>
          <w:rFonts w:ascii="Arial" w:eastAsia="Times New Roman" w:hAnsi="Arial" w:cs="Arial"/>
          <w:b/>
          <w:color w:val="C00000"/>
          <w:u w:val="single"/>
          <w:lang w:eastAsia="ar-SA"/>
        </w:rPr>
        <w:t>wykaz osób</w:t>
      </w:r>
      <w:r w:rsidR="00E752C2" w:rsidRPr="00E5519E">
        <w:rPr>
          <w:rFonts w:ascii="Arial" w:eastAsia="Times New Roman" w:hAnsi="Arial" w:cs="Arial"/>
          <w:color w:val="C00000"/>
          <w:lang w:eastAsia="ar-SA"/>
        </w:rPr>
        <w:t xml:space="preserve"> </w:t>
      </w:r>
      <w:r w:rsidR="00E752C2" w:rsidRPr="00E752C2">
        <w:rPr>
          <w:rFonts w:ascii="Arial" w:eastAsia="Times New Roman" w:hAnsi="Arial" w:cs="Arial"/>
          <w:lang w:eastAsia="ar-SA"/>
        </w:rPr>
        <w:t xml:space="preserve">(załącznik nr </w:t>
      </w:r>
      <w:r w:rsidR="00D72593">
        <w:rPr>
          <w:rFonts w:ascii="Arial" w:eastAsia="Times New Roman" w:hAnsi="Arial" w:cs="Arial"/>
          <w:lang w:eastAsia="ar-SA"/>
        </w:rPr>
        <w:t>1</w:t>
      </w:r>
      <w:r w:rsidR="00E752C2" w:rsidRPr="00E752C2">
        <w:rPr>
          <w:rFonts w:ascii="Arial" w:eastAsia="Times New Roman" w:hAnsi="Arial" w:cs="Arial"/>
          <w:lang w:eastAsia="ar-SA"/>
        </w:rPr>
        <w:t xml:space="preserve">), </w:t>
      </w:r>
      <w:r w:rsidR="005C063B" w:rsidRPr="00E752C2">
        <w:rPr>
          <w:rFonts w:ascii="Arial" w:eastAsia="Times New Roman" w:hAnsi="Arial" w:cs="Arial"/>
          <w:lang w:eastAsia="ar-SA"/>
        </w:rPr>
        <w:t xml:space="preserve">dokumenty rejestrowe, Oświadczenie o podwykonawstwie (jeśli dotyczy), pełnomocnictwo (jeśli dotyczy). </w:t>
      </w:r>
    </w:p>
    <w:p w:rsidR="00B85028" w:rsidRPr="008D3BAA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B66AAF" w:rsidRPr="00A831C0" w:rsidRDefault="00B85028" w:rsidP="000D4E36">
      <w:pPr>
        <w:pStyle w:val="Akapitzlist"/>
        <w:numPr>
          <w:ilvl w:val="0"/>
          <w:numId w:val="3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Pr="00C723D1" w:rsidRDefault="00B66AAF" w:rsidP="00D725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235270" w:rsidRPr="003C4BEF" w:rsidRDefault="00235270" w:rsidP="0023527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C4BEF">
        <w:rPr>
          <w:rFonts w:ascii="Arial" w:hAnsi="Arial" w:cs="Arial"/>
        </w:rPr>
        <w:t>Wynagrodzenie ma charakter ryczałtowy.</w:t>
      </w:r>
    </w:p>
    <w:p w:rsidR="00B66AAF" w:rsidRPr="003C4BEF" w:rsidRDefault="00B66AAF" w:rsidP="000D4E3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ar-SA"/>
        </w:rPr>
      </w:pPr>
      <w:r w:rsidRPr="003C4BEF">
        <w:rPr>
          <w:rFonts w:ascii="Arial" w:hAnsi="Arial" w:cs="Arial"/>
        </w:rPr>
        <w:t>Wykonawca powinien uwzględnić wszystkie koszty z</w:t>
      </w:r>
      <w:r w:rsidR="0045077A" w:rsidRPr="003C4BEF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Pr="003C4BEF" w:rsidRDefault="00B66AAF" w:rsidP="000D4E36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3C4BEF">
        <w:rPr>
          <w:rFonts w:ascii="Arial" w:eastAsia="Times New Roman" w:hAnsi="Arial" w:cs="Arial"/>
          <w:lang w:eastAsia="ar-SA"/>
        </w:rPr>
        <w:t>Cena musi by</w:t>
      </w:r>
      <w:r w:rsidR="00837EAC" w:rsidRPr="003C4BEF">
        <w:rPr>
          <w:rFonts w:ascii="Arial" w:eastAsia="Times New Roman" w:hAnsi="Arial" w:cs="Arial"/>
          <w:lang w:eastAsia="ar-SA"/>
        </w:rPr>
        <w:t xml:space="preserve">ć </w:t>
      </w:r>
      <w:r w:rsidR="00A453ED" w:rsidRPr="003C4BEF">
        <w:rPr>
          <w:rFonts w:ascii="Arial" w:eastAsia="Times New Roman" w:hAnsi="Arial" w:cs="Arial"/>
          <w:lang w:eastAsia="ar-SA"/>
        </w:rPr>
        <w:t>podana za realizację</w:t>
      </w:r>
      <w:r w:rsidR="00E630A3" w:rsidRPr="003C4BEF">
        <w:rPr>
          <w:rFonts w:ascii="Arial" w:eastAsia="Times New Roman" w:hAnsi="Arial" w:cs="Arial"/>
          <w:lang w:eastAsia="ar-SA"/>
        </w:rPr>
        <w:t xml:space="preserve"> </w:t>
      </w:r>
      <w:r w:rsidR="00BF3008">
        <w:rPr>
          <w:rFonts w:ascii="Arial" w:eastAsia="Times New Roman" w:hAnsi="Arial" w:cs="Arial"/>
          <w:lang w:eastAsia="ar-SA"/>
        </w:rPr>
        <w:t>części</w:t>
      </w:r>
      <w:r w:rsidRPr="003C4BEF">
        <w:rPr>
          <w:rFonts w:ascii="Arial" w:eastAsia="Times New Roman" w:hAnsi="Arial" w:cs="Arial"/>
          <w:lang w:eastAsia="ar-SA"/>
        </w:rPr>
        <w:t xml:space="preserve"> zamówienia</w:t>
      </w:r>
      <w:r w:rsidR="00B24AC6" w:rsidRPr="003C4BEF">
        <w:rPr>
          <w:rFonts w:ascii="Arial" w:eastAsia="Times New Roman" w:hAnsi="Arial" w:cs="Arial"/>
          <w:lang w:eastAsia="ar-SA"/>
        </w:rPr>
        <w:t xml:space="preserve">, </w:t>
      </w:r>
      <w:r w:rsidRPr="003C4BEF">
        <w:rPr>
          <w:rFonts w:ascii="Arial" w:eastAsia="Times New Roman" w:hAnsi="Arial" w:cs="Arial"/>
          <w:lang w:eastAsia="ar-SA"/>
        </w:rPr>
        <w:t xml:space="preserve">w złotych polskich </w:t>
      </w:r>
      <w:r w:rsidR="00B24AC6" w:rsidRPr="003C4BEF">
        <w:rPr>
          <w:rFonts w:ascii="Arial" w:eastAsia="Times New Roman" w:hAnsi="Arial" w:cs="Arial"/>
          <w:lang w:eastAsia="ar-SA"/>
        </w:rPr>
        <w:br/>
      </w:r>
      <w:r w:rsidRPr="003C4BEF">
        <w:rPr>
          <w:rFonts w:ascii="Arial" w:eastAsia="Times New Roman" w:hAnsi="Arial" w:cs="Arial"/>
          <w:lang w:eastAsia="ar-SA"/>
        </w:rPr>
        <w:t xml:space="preserve">z dokładnością do </w:t>
      </w:r>
      <w:r w:rsidR="00946816" w:rsidRPr="003C4BEF">
        <w:rPr>
          <w:rFonts w:ascii="Arial" w:eastAsia="Times New Roman" w:hAnsi="Arial" w:cs="Arial"/>
          <w:lang w:eastAsia="ar-SA"/>
        </w:rPr>
        <w:t>dwóch</w:t>
      </w:r>
      <w:r w:rsidR="00502205" w:rsidRPr="003C4BEF">
        <w:rPr>
          <w:rFonts w:ascii="Arial" w:eastAsia="Times New Roman" w:hAnsi="Arial" w:cs="Arial"/>
          <w:lang w:eastAsia="ar-SA"/>
        </w:rPr>
        <w:t xml:space="preserve"> </w:t>
      </w:r>
      <w:r w:rsidRPr="003C4BEF">
        <w:rPr>
          <w:rFonts w:ascii="Arial" w:eastAsia="Times New Roman" w:hAnsi="Arial" w:cs="Arial"/>
          <w:lang w:eastAsia="ar-SA"/>
        </w:rPr>
        <w:t>miejsc po przecinku.</w:t>
      </w:r>
    </w:p>
    <w:p w:rsidR="008921E8" w:rsidRDefault="00B66AAF" w:rsidP="000D4E36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8921E8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921E8">
        <w:rPr>
          <w:rFonts w:ascii="Arial" w:eastAsia="Times New Roman" w:hAnsi="Arial" w:cs="Arial"/>
          <w:lang w:eastAsia="ar-SA"/>
        </w:rPr>
        <w:t xml:space="preserve">w ofercie </w:t>
      </w:r>
      <w:r w:rsidR="008921E8">
        <w:rPr>
          <w:rFonts w:ascii="Arial" w:eastAsia="Times New Roman" w:hAnsi="Arial" w:cs="Arial"/>
          <w:lang w:eastAsia="ar-SA"/>
        </w:rPr>
        <w:t xml:space="preserve">cenę </w:t>
      </w:r>
      <w:r w:rsidR="00067A5E">
        <w:rPr>
          <w:rFonts w:ascii="Arial" w:eastAsia="Times New Roman" w:hAnsi="Arial" w:cs="Arial"/>
          <w:lang w:eastAsia="ar-SA"/>
        </w:rPr>
        <w:t>netto</w:t>
      </w:r>
      <w:r w:rsidR="00712FB9">
        <w:rPr>
          <w:rFonts w:ascii="Arial" w:eastAsia="Times New Roman" w:hAnsi="Arial" w:cs="Arial"/>
          <w:lang w:eastAsia="ar-SA"/>
        </w:rPr>
        <w:t xml:space="preserve"> </w:t>
      </w:r>
      <w:r w:rsidR="00712FB9" w:rsidRPr="00F26E1E">
        <w:rPr>
          <w:rFonts w:ascii="Arial" w:eastAsia="Times New Roman" w:hAnsi="Arial" w:cs="Arial"/>
          <w:lang w:eastAsia="ar-SA"/>
        </w:rPr>
        <w:t>(bez podatku VAT), stawkę VAT</w:t>
      </w:r>
      <w:r w:rsidR="00712FB9">
        <w:rPr>
          <w:rFonts w:ascii="Arial" w:eastAsia="Times New Roman" w:hAnsi="Arial" w:cs="Arial"/>
          <w:lang w:eastAsia="ar-SA"/>
        </w:rPr>
        <w:t>.</w:t>
      </w:r>
    </w:p>
    <w:p w:rsidR="00F45643" w:rsidRPr="009F1753" w:rsidRDefault="00B66AAF" w:rsidP="000D51FF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284" w:hanging="425"/>
        <w:jc w:val="both"/>
        <w:rPr>
          <w:rFonts w:ascii="Arial" w:eastAsia="Times New Roman" w:hAnsi="Arial" w:cs="Arial"/>
          <w:lang w:eastAsia="ar-SA"/>
        </w:rPr>
      </w:pPr>
      <w:r w:rsidRPr="009F1753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  <w:r w:rsidR="00253644" w:rsidRPr="009F1753">
        <w:rPr>
          <w:rFonts w:ascii="Arial" w:eastAsia="Times New Roman" w:hAnsi="Arial" w:cs="Arial"/>
          <w:lang w:eastAsia="ar-SA"/>
        </w:rPr>
        <w:t xml:space="preserve"> </w:t>
      </w:r>
    </w:p>
    <w:p w:rsidR="005172F0" w:rsidRPr="00A831C0" w:rsidRDefault="005172F0" w:rsidP="00773048">
      <w:pPr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D7259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lastRenderedPageBreak/>
        <w:t>Postanowienia końcowe</w:t>
      </w:r>
      <w:r w:rsidR="00535A0A" w:rsidRPr="00AA26E5">
        <w:rPr>
          <w:rFonts w:ascii="Arial" w:hAnsi="Arial" w:cs="Arial"/>
        </w:rPr>
        <w:t>.</w:t>
      </w:r>
    </w:p>
    <w:p w:rsidR="0008335F" w:rsidRPr="0008335F" w:rsidRDefault="006741DC" w:rsidP="0008335F">
      <w:pPr>
        <w:pStyle w:val="Akapitzlist"/>
        <w:numPr>
          <w:ilvl w:val="0"/>
          <w:numId w:val="6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A56A3B" w:rsidRPr="00A56A3B" w:rsidRDefault="00A56A3B" w:rsidP="00A56A3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A56A3B">
        <w:rPr>
          <w:rFonts w:ascii="Arial" w:hAnsi="Arial" w:cs="Arial"/>
        </w:rPr>
        <w:t xml:space="preserve">Przed przekazaniem terenu budowy Wykonawca przygotuje i przedłoży Zamawiającemu Kosztorys ofertowy stanowiący rozbicie ceny ofertowej. Kosztorys będzie sporządzony w oparciu o przedmiar robót. </w:t>
      </w:r>
      <w:bookmarkStart w:id="0" w:name="_GoBack"/>
      <w:bookmarkEnd w:id="0"/>
    </w:p>
    <w:p w:rsidR="00296632" w:rsidRDefault="00A56A3B" w:rsidP="00D7548A">
      <w:pPr>
        <w:pStyle w:val="Akapitzlist"/>
        <w:numPr>
          <w:ilvl w:val="0"/>
          <w:numId w:val="21"/>
        </w:numPr>
        <w:spacing w:before="240"/>
        <w:ind w:left="1134"/>
        <w:jc w:val="both"/>
        <w:rPr>
          <w:rFonts w:ascii="Arial" w:hAnsi="Arial" w:cs="Arial"/>
        </w:rPr>
      </w:pPr>
      <w:r w:rsidRPr="00A56A3B">
        <w:rPr>
          <w:rFonts w:ascii="Arial" w:hAnsi="Arial" w:cs="Arial"/>
        </w:rPr>
        <w:t xml:space="preserve">Przed zawarciem umowy w siedzibie Zamawiającego Wykonawca złoży Oświadczenie o zatrudnianiu przy realizacji zamówienia cudzoziemców (stanowiący załącznik nr 1 do umowy), zaakceptuje przedmiar robót, </w:t>
      </w:r>
    </w:p>
    <w:p w:rsidR="00BE0902" w:rsidRPr="006F4B85" w:rsidRDefault="00A56A3B" w:rsidP="006F4B85">
      <w:pPr>
        <w:pStyle w:val="Akapitzlist"/>
        <w:spacing w:before="240"/>
        <w:ind w:left="1134"/>
        <w:jc w:val="both"/>
        <w:rPr>
          <w:rFonts w:ascii="Arial" w:eastAsia="Times New Roman" w:hAnsi="Arial" w:cs="Arial"/>
          <w:i/>
          <w:lang w:eastAsia="ar-SA"/>
        </w:rPr>
      </w:pPr>
      <w:r w:rsidRPr="00BE0902">
        <w:rPr>
          <w:rFonts w:ascii="Arial" w:hAnsi="Arial" w:cs="Arial"/>
          <w:i/>
        </w:rPr>
        <w:t>oraz przedstawi zamawiającemu:</w:t>
      </w:r>
      <w:r w:rsidR="0059754D" w:rsidRPr="00BE0902">
        <w:rPr>
          <w:rFonts w:ascii="Arial" w:eastAsia="Times New Roman" w:hAnsi="Arial" w:cs="Arial"/>
          <w:i/>
          <w:lang w:eastAsia="ar-SA"/>
        </w:rPr>
        <w:t xml:space="preserve"> </w:t>
      </w:r>
    </w:p>
    <w:p w:rsidR="00A56A3B" w:rsidRPr="008A7B60" w:rsidRDefault="00A56A3B" w:rsidP="008A7B60">
      <w:pPr>
        <w:pStyle w:val="Akapitzlist"/>
        <w:numPr>
          <w:ilvl w:val="0"/>
          <w:numId w:val="21"/>
        </w:numPr>
        <w:spacing w:after="0"/>
        <w:ind w:left="1134"/>
        <w:jc w:val="both"/>
        <w:rPr>
          <w:rFonts w:ascii="Arial" w:hAnsi="Arial" w:cs="Arial"/>
        </w:rPr>
      </w:pPr>
      <w:r w:rsidRPr="00D7548A">
        <w:rPr>
          <w:rFonts w:ascii="Arial" w:hAnsi="Arial" w:cs="Arial"/>
          <w:b/>
        </w:rPr>
        <w:t>Parametry cenotwórcze</w:t>
      </w:r>
      <w:r w:rsidRPr="00D7548A">
        <w:rPr>
          <w:rFonts w:ascii="Arial" w:hAnsi="Arial" w:cs="Arial"/>
        </w:rPr>
        <w:t>, które w przypadku rozwiązania umowy przez jedną ze stron będą stanowić podstawę do wyliczenia kosztów wykonanych prac. Zamawiający żąda następujących parametrów</w:t>
      </w:r>
      <w:r w:rsidR="00256ACB">
        <w:rPr>
          <w:rFonts w:ascii="Arial" w:hAnsi="Arial" w:cs="Arial"/>
        </w:rPr>
        <w:t xml:space="preserve"> </w:t>
      </w:r>
      <w:r w:rsidR="00D7548A" w:rsidRPr="00D7548A">
        <w:rPr>
          <w:rFonts w:ascii="Arial" w:hAnsi="Arial" w:cs="Arial"/>
        </w:rPr>
        <w:t>(dotyczy części 1, 2 i 3)</w:t>
      </w:r>
      <w:r w:rsidR="00256ACB">
        <w:rPr>
          <w:rFonts w:ascii="Arial" w:hAnsi="Arial" w:cs="Arial"/>
        </w:rPr>
        <w:t xml:space="preserve">; </w:t>
      </w:r>
    </w:p>
    <w:p w:rsidR="00A56A3B" w:rsidRPr="00A56A3B" w:rsidRDefault="00A56A3B" w:rsidP="008A7B60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56A3B">
        <w:rPr>
          <w:rFonts w:ascii="Arial" w:hAnsi="Arial" w:cs="Arial"/>
          <w:sz w:val="22"/>
          <w:szCs w:val="22"/>
        </w:rPr>
        <w:t>- Stawka roboczogodziny (R)  [zł/</w:t>
      </w:r>
      <w:proofErr w:type="spellStart"/>
      <w:r w:rsidRPr="00A56A3B">
        <w:rPr>
          <w:rFonts w:ascii="Arial" w:hAnsi="Arial" w:cs="Arial"/>
          <w:sz w:val="22"/>
          <w:szCs w:val="22"/>
        </w:rPr>
        <w:t>rg</w:t>
      </w:r>
      <w:proofErr w:type="spellEnd"/>
      <w:r w:rsidRPr="00A56A3B">
        <w:rPr>
          <w:rFonts w:ascii="Arial" w:hAnsi="Arial" w:cs="Arial"/>
          <w:sz w:val="22"/>
          <w:szCs w:val="22"/>
        </w:rPr>
        <w:t>],</w:t>
      </w:r>
    </w:p>
    <w:p w:rsidR="00A56A3B" w:rsidRPr="00A56A3B" w:rsidRDefault="00A56A3B" w:rsidP="008A7B60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56A3B">
        <w:rPr>
          <w:rFonts w:ascii="Arial" w:hAnsi="Arial" w:cs="Arial"/>
          <w:sz w:val="22"/>
          <w:szCs w:val="22"/>
        </w:rPr>
        <w:t>- Narzuty kosztów pośrednich (</w:t>
      </w:r>
      <w:proofErr w:type="spellStart"/>
      <w:r w:rsidRPr="00A56A3B">
        <w:rPr>
          <w:rFonts w:ascii="Arial" w:hAnsi="Arial" w:cs="Arial"/>
          <w:sz w:val="22"/>
          <w:szCs w:val="22"/>
        </w:rPr>
        <w:t>Kp</w:t>
      </w:r>
      <w:proofErr w:type="spellEnd"/>
      <w:r w:rsidRPr="00A56A3B">
        <w:rPr>
          <w:rFonts w:ascii="Arial" w:hAnsi="Arial" w:cs="Arial"/>
          <w:sz w:val="22"/>
          <w:szCs w:val="22"/>
        </w:rPr>
        <w:t>) [%],</w:t>
      </w:r>
    </w:p>
    <w:p w:rsidR="00A56A3B" w:rsidRPr="00A56A3B" w:rsidRDefault="00A56A3B" w:rsidP="008A7B60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56A3B">
        <w:rPr>
          <w:rFonts w:ascii="Arial" w:hAnsi="Arial" w:cs="Arial"/>
          <w:sz w:val="22"/>
          <w:szCs w:val="22"/>
        </w:rPr>
        <w:t>- Zysk (Z) [%],</w:t>
      </w:r>
    </w:p>
    <w:p w:rsidR="00A56A3B" w:rsidRPr="00A56A3B" w:rsidRDefault="00A56A3B" w:rsidP="008A7B60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56A3B">
        <w:rPr>
          <w:rFonts w:ascii="Arial" w:hAnsi="Arial" w:cs="Arial"/>
          <w:sz w:val="22"/>
          <w:szCs w:val="22"/>
        </w:rPr>
        <w:t>- Koszty zakupu (</w:t>
      </w:r>
      <w:proofErr w:type="spellStart"/>
      <w:r w:rsidRPr="00A56A3B">
        <w:rPr>
          <w:rFonts w:ascii="Arial" w:hAnsi="Arial" w:cs="Arial"/>
          <w:sz w:val="22"/>
          <w:szCs w:val="22"/>
        </w:rPr>
        <w:t>Kz</w:t>
      </w:r>
      <w:proofErr w:type="spellEnd"/>
      <w:r w:rsidRPr="00A56A3B">
        <w:rPr>
          <w:rFonts w:ascii="Arial" w:hAnsi="Arial" w:cs="Arial"/>
          <w:sz w:val="22"/>
          <w:szCs w:val="22"/>
        </w:rPr>
        <w:t>) [%].</w:t>
      </w:r>
    </w:p>
    <w:p w:rsidR="0080577D" w:rsidRPr="0080577D" w:rsidRDefault="00A56A3B" w:rsidP="008A7B60">
      <w:pPr>
        <w:pStyle w:val="Akapitzlist"/>
        <w:numPr>
          <w:ilvl w:val="0"/>
          <w:numId w:val="21"/>
        </w:numPr>
        <w:spacing w:after="0"/>
        <w:ind w:left="1134"/>
        <w:jc w:val="both"/>
        <w:rPr>
          <w:rFonts w:ascii="Arial" w:hAnsi="Arial" w:cs="Arial"/>
        </w:rPr>
      </w:pPr>
      <w:r w:rsidRPr="00A56A3B">
        <w:rPr>
          <w:rFonts w:ascii="Arial" w:hAnsi="Arial" w:cs="Arial"/>
        </w:rPr>
        <w:t xml:space="preserve">Zgodnie ze wskazaniem </w:t>
      </w:r>
      <w:r w:rsidRPr="00A56A3B">
        <w:rPr>
          <w:rFonts w:ascii="Arial" w:eastAsia="Times New Roman" w:hAnsi="Arial" w:cs="Arial"/>
          <w:lang w:eastAsia="ar-SA"/>
        </w:rPr>
        <w:t xml:space="preserve">pkt. </w:t>
      </w:r>
      <w:r w:rsidR="0080577D">
        <w:rPr>
          <w:rFonts w:ascii="Arial" w:eastAsia="Times New Roman" w:hAnsi="Arial" w:cs="Arial"/>
          <w:lang w:eastAsia="ar-SA"/>
        </w:rPr>
        <w:t>2</w:t>
      </w:r>
      <w:r w:rsidRPr="00A56A3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A56A3B">
        <w:rPr>
          <w:rFonts w:ascii="Arial" w:eastAsia="Times New Roman" w:hAnsi="Arial" w:cs="Arial"/>
          <w:lang w:eastAsia="ar-SA"/>
        </w:rPr>
        <w:t>ppkt</w:t>
      </w:r>
      <w:proofErr w:type="spellEnd"/>
      <w:r w:rsidRPr="00A56A3B">
        <w:rPr>
          <w:rFonts w:ascii="Arial" w:eastAsia="Times New Roman" w:hAnsi="Arial" w:cs="Arial"/>
          <w:lang w:eastAsia="ar-SA"/>
        </w:rPr>
        <w:t>. 1 zapytania</w:t>
      </w:r>
      <w:r w:rsidRPr="00A56A3B">
        <w:rPr>
          <w:rFonts w:ascii="Arial" w:hAnsi="Arial" w:cs="Arial"/>
        </w:rPr>
        <w:t xml:space="preserve"> wymagane </w:t>
      </w:r>
      <w:r w:rsidRPr="00A56A3B">
        <w:rPr>
          <w:rFonts w:ascii="Arial" w:hAnsi="Arial" w:cs="Arial"/>
          <w:b/>
        </w:rPr>
        <w:t>kwalifikacje zawodowe, oraz aktualną przynależność do właściwej Izby Samorządu Zawodowego</w:t>
      </w:r>
      <w:r w:rsidRPr="00A56A3B">
        <w:rPr>
          <w:rFonts w:ascii="Arial" w:hAnsi="Arial" w:cs="Arial"/>
        </w:rPr>
        <w:t xml:space="preserve"> potwierdzoną zaświadczeniem wydanym przez tę izbę. Powyższe dokumenty  należy  dostarczyć Zamawiającemu w formie kopii poświadczonych za zgodność z oryginałem. Zamawiający, może żądać okazania do wglądu oryginałów wyżej wymienionych dokumentów.</w:t>
      </w:r>
      <w:r w:rsidR="0059754D" w:rsidRPr="0059754D">
        <w:rPr>
          <w:rFonts w:ascii="Arial" w:eastAsia="Times New Roman" w:hAnsi="Arial" w:cs="Arial"/>
          <w:lang w:eastAsia="ar-SA"/>
        </w:rPr>
        <w:t xml:space="preserve"> </w:t>
      </w:r>
      <w:r w:rsidR="0059754D">
        <w:rPr>
          <w:rFonts w:ascii="Arial" w:eastAsia="Times New Roman" w:hAnsi="Arial" w:cs="Arial"/>
          <w:lang w:eastAsia="ar-SA"/>
        </w:rPr>
        <w:t>(dotyczy części 1, 2 i 3)</w:t>
      </w:r>
    </w:p>
    <w:p w:rsidR="00B9643E" w:rsidRPr="0080577D" w:rsidRDefault="009B6699" w:rsidP="0080577D">
      <w:pPr>
        <w:pStyle w:val="Akapitzlist"/>
        <w:numPr>
          <w:ilvl w:val="0"/>
          <w:numId w:val="21"/>
        </w:numPr>
        <w:spacing w:before="240"/>
        <w:ind w:left="1134"/>
        <w:jc w:val="both"/>
        <w:rPr>
          <w:rFonts w:ascii="Arial" w:hAnsi="Arial" w:cs="Arial"/>
        </w:rPr>
      </w:pPr>
      <w:r w:rsidRPr="0080577D">
        <w:rPr>
          <w:rFonts w:ascii="Arial" w:hAnsi="Arial" w:cs="Arial"/>
          <w:b/>
        </w:rPr>
        <w:t xml:space="preserve">Ubezpieczenie od odpowiedzialności cywilnej wraz z dowodem potwierdzającym opłatę składki </w:t>
      </w:r>
      <w:r w:rsidRPr="0080577D">
        <w:rPr>
          <w:rFonts w:ascii="Arial" w:hAnsi="Arial" w:cs="Arial"/>
        </w:rPr>
        <w:t>w zakresie prowadzonej działalności związanej z przedmiotem zamówienia</w:t>
      </w:r>
      <w:r w:rsidR="00B9643E" w:rsidRPr="0080577D">
        <w:rPr>
          <w:rFonts w:ascii="Arial" w:hAnsi="Arial" w:cs="Arial"/>
        </w:rPr>
        <w:t xml:space="preserve">, </w:t>
      </w:r>
      <w:r w:rsidR="006D70CC" w:rsidRPr="0080577D">
        <w:rPr>
          <w:rFonts w:ascii="Arial" w:hAnsi="Arial" w:cs="Arial"/>
        </w:rPr>
        <w:t>które będzie utrzymywane przez cały okres realizacji zamówienia</w:t>
      </w:r>
      <w:r w:rsidR="00DC06B8">
        <w:rPr>
          <w:rFonts w:ascii="Arial" w:hAnsi="Arial" w:cs="Arial"/>
        </w:rPr>
        <w:t>,</w:t>
      </w:r>
      <w:r w:rsidR="006D70CC" w:rsidRPr="0080577D">
        <w:rPr>
          <w:rFonts w:ascii="Arial" w:hAnsi="Arial" w:cs="Arial"/>
        </w:rPr>
        <w:t xml:space="preserve"> </w:t>
      </w:r>
      <w:r w:rsidR="00B9643E" w:rsidRPr="0080577D">
        <w:rPr>
          <w:rFonts w:ascii="Arial" w:hAnsi="Arial" w:cs="Arial"/>
        </w:rPr>
        <w:t>którego suma ubezpieczenia wynosi nie mniej niż:</w:t>
      </w:r>
    </w:p>
    <w:p w:rsidR="00B9643E" w:rsidRPr="00D83C0E" w:rsidRDefault="00B9643E" w:rsidP="00B9643E">
      <w:pPr>
        <w:pStyle w:val="Akapitzlist"/>
        <w:spacing w:after="0"/>
        <w:ind w:left="1134"/>
        <w:jc w:val="both"/>
        <w:rPr>
          <w:rFonts w:ascii="Arial" w:eastAsia="Times New Roman" w:hAnsi="Arial" w:cs="Arial"/>
          <w:lang w:eastAsia="ar-SA"/>
        </w:rPr>
      </w:pPr>
      <w:r w:rsidRPr="00D83C0E">
        <w:rPr>
          <w:rFonts w:ascii="Arial" w:eastAsia="Times New Roman" w:hAnsi="Arial" w:cs="Arial"/>
          <w:lang w:eastAsia="ar-SA"/>
        </w:rPr>
        <w:t>Część 1 :</w:t>
      </w:r>
      <w:r w:rsidRPr="00D83C0E">
        <w:rPr>
          <w:rFonts w:ascii="Arial" w:eastAsia="Times New Roman" w:hAnsi="Arial" w:cs="Arial"/>
          <w:b/>
          <w:lang w:eastAsia="ar-SA"/>
        </w:rPr>
        <w:t>20 000 zł</w:t>
      </w:r>
      <w:r w:rsidR="008104C7" w:rsidRPr="00D83C0E">
        <w:rPr>
          <w:rFonts w:ascii="Arial" w:eastAsia="Times New Roman" w:hAnsi="Arial" w:cs="Arial"/>
          <w:lang w:eastAsia="ar-SA"/>
        </w:rPr>
        <w:t xml:space="preserve"> </w:t>
      </w:r>
    </w:p>
    <w:p w:rsidR="00B9643E" w:rsidRPr="00D83C0E" w:rsidRDefault="00B9643E" w:rsidP="00B9643E">
      <w:pPr>
        <w:pStyle w:val="Akapitzlist"/>
        <w:spacing w:after="0"/>
        <w:ind w:left="1134"/>
        <w:jc w:val="both"/>
        <w:rPr>
          <w:rFonts w:ascii="Arial" w:eastAsia="Times New Roman" w:hAnsi="Arial" w:cs="Arial"/>
          <w:lang w:eastAsia="ar-SA"/>
        </w:rPr>
      </w:pPr>
      <w:r w:rsidRPr="00D83C0E">
        <w:rPr>
          <w:rFonts w:ascii="Arial" w:eastAsia="Times New Roman" w:hAnsi="Arial" w:cs="Arial"/>
          <w:lang w:eastAsia="ar-SA"/>
        </w:rPr>
        <w:t xml:space="preserve">Część 2: </w:t>
      </w:r>
      <w:r w:rsidRPr="00D83C0E">
        <w:rPr>
          <w:rFonts w:ascii="Arial" w:eastAsia="Times New Roman" w:hAnsi="Arial" w:cs="Arial"/>
          <w:b/>
          <w:lang w:eastAsia="ar-SA"/>
        </w:rPr>
        <w:t>10 000 zł</w:t>
      </w:r>
    </w:p>
    <w:p w:rsidR="00A8062B" w:rsidRPr="00D83C0E" w:rsidRDefault="00B9643E" w:rsidP="006D70CC">
      <w:pPr>
        <w:pStyle w:val="Akapitzlist"/>
        <w:spacing w:after="0"/>
        <w:ind w:left="1134"/>
        <w:jc w:val="both"/>
        <w:rPr>
          <w:rFonts w:ascii="Arial" w:eastAsia="Times New Roman" w:hAnsi="Arial" w:cs="Arial"/>
          <w:lang w:eastAsia="ar-SA"/>
        </w:rPr>
      </w:pPr>
      <w:r w:rsidRPr="00D83C0E">
        <w:rPr>
          <w:rFonts w:ascii="Arial" w:eastAsia="Times New Roman" w:hAnsi="Arial" w:cs="Arial"/>
          <w:lang w:eastAsia="ar-SA"/>
        </w:rPr>
        <w:t xml:space="preserve">Część 3: </w:t>
      </w:r>
      <w:r w:rsidRPr="00D83C0E">
        <w:rPr>
          <w:rFonts w:ascii="Arial" w:eastAsia="Times New Roman" w:hAnsi="Arial" w:cs="Arial"/>
          <w:b/>
          <w:lang w:eastAsia="ar-SA"/>
        </w:rPr>
        <w:t xml:space="preserve">20 000 zł </w:t>
      </w:r>
    </w:p>
    <w:p w:rsidR="006D70CC" w:rsidRPr="006F4B85" w:rsidRDefault="00C91455" w:rsidP="006F4B85">
      <w:pPr>
        <w:pStyle w:val="Akapitzlist"/>
        <w:spacing w:after="0"/>
        <w:ind w:left="1134"/>
        <w:jc w:val="both"/>
        <w:rPr>
          <w:rFonts w:ascii="Arial" w:eastAsia="Times New Roman" w:hAnsi="Arial" w:cs="Arial"/>
          <w:lang w:eastAsia="ar-SA"/>
        </w:rPr>
      </w:pPr>
      <w:r w:rsidRPr="00C91455">
        <w:rPr>
          <w:rFonts w:ascii="Arial" w:eastAsia="Times New Roman" w:hAnsi="Arial" w:cs="Arial"/>
          <w:lang w:eastAsia="ar-SA"/>
        </w:rPr>
        <w:t xml:space="preserve">W zakresie kilku części w postaci sumy tych części np. dla części 1 i 3 ubezpieczenie od odpowiedzialności cywilnej w zakresie prowadzonej działalności związanej z przedmiotem zamówienia na kwotę co najmniej : 40 000,00 zł brutto. Na wszystkie części zamówienia na kwotę: 50 000,00 zł brutto. </w:t>
      </w:r>
    </w:p>
    <w:p w:rsidR="005D4531" w:rsidRPr="00A56A3B" w:rsidRDefault="006741DC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6A3B">
        <w:rPr>
          <w:rFonts w:ascii="Arial" w:hAnsi="Arial" w:cs="Arial"/>
        </w:rPr>
        <w:t xml:space="preserve">Wykonawca zobowiązany jest do podpisania umowy, zgodnie z projektem umowy stanowiącym </w:t>
      </w:r>
      <w:r w:rsidR="00B85028" w:rsidRPr="00A56A3B">
        <w:rPr>
          <w:rFonts w:ascii="Arial" w:hAnsi="Arial" w:cs="Arial"/>
        </w:rPr>
        <w:t xml:space="preserve">załącznik </w:t>
      </w:r>
      <w:r w:rsidR="005172F0" w:rsidRPr="00A56A3B">
        <w:rPr>
          <w:rFonts w:ascii="Arial" w:hAnsi="Arial" w:cs="Arial"/>
        </w:rPr>
        <w:t xml:space="preserve">nr </w:t>
      </w:r>
      <w:r w:rsidR="00B5116C" w:rsidRPr="00A56A3B">
        <w:rPr>
          <w:rFonts w:ascii="Arial" w:hAnsi="Arial" w:cs="Arial"/>
        </w:rPr>
        <w:t xml:space="preserve">4 </w:t>
      </w:r>
      <w:r w:rsidR="0034323E" w:rsidRPr="00A56A3B">
        <w:rPr>
          <w:rFonts w:ascii="Arial" w:hAnsi="Arial" w:cs="Arial"/>
        </w:rPr>
        <w:t>do Zapytania ofertowego</w:t>
      </w:r>
      <w:r w:rsidR="00B85028" w:rsidRPr="00A56A3B">
        <w:rPr>
          <w:rFonts w:ascii="Arial" w:hAnsi="Arial" w:cs="Arial"/>
        </w:rPr>
        <w:t>.</w:t>
      </w:r>
    </w:p>
    <w:p w:rsidR="00287537" w:rsidRPr="009F1753" w:rsidRDefault="003045FF" w:rsidP="002946B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F1753">
        <w:rPr>
          <w:rFonts w:ascii="Arial" w:hAnsi="Arial" w:cs="Arial"/>
        </w:rPr>
        <w:t>Osobami uprawn</w:t>
      </w:r>
      <w:r w:rsidR="00A85B61" w:rsidRPr="009F1753">
        <w:rPr>
          <w:rFonts w:ascii="Arial" w:hAnsi="Arial" w:cs="Arial"/>
        </w:rPr>
        <w:t>ionymi do kontaktów z wykonawcami</w:t>
      </w:r>
      <w:r w:rsidRPr="009F1753">
        <w:rPr>
          <w:rFonts w:ascii="Arial" w:hAnsi="Arial" w:cs="Arial"/>
        </w:rPr>
        <w:t xml:space="preserve"> są:</w:t>
      </w:r>
    </w:p>
    <w:p w:rsidR="004511D8" w:rsidRPr="00C723D1" w:rsidRDefault="003045FF" w:rsidP="000D4E36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A34399" w:rsidRPr="00046C22" w:rsidRDefault="003045FF" w:rsidP="00046C22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>Pani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Katarzyna STEFAŃSKA</w:t>
      </w:r>
      <w:r w:rsidR="00063202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>,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FA036C">
        <w:rPr>
          <w:rFonts w:ascii="Arial" w:hAnsi="Arial" w:cs="Arial"/>
        </w:rPr>
        <w:t>9</w:t>
      </w:r>
      <w:r w:rsidR="00835674" w:rsidRPr="00C723D1">
        <w:rPr>
          <w:rFonts w:ascii="Arial" w:hAnsi="Arial" w:cs="Arial"/>
        </w:rPr>
        <w:t xml:space="preserve"> / 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</w:t>
      </w:r>
      <w:proofErr w:type="spellStart"/>
      <w:r w:rsidR="00DF0832" w:rsidRPr="00C723D1">
        <w:rPr>
          <w:rFonts w:ascii="Arial" w:hAnsi="Arial" w:cs="Arial"/>
        </w:rPr>
        <w:t>pn</w:t>
      </w:r>
      <w:proofErr w:type="spellEnd"/>
      <w:r w:rsidR="00DF0832" w:rsidRPr="00C723D1">
        <w:rPr>
          <w:rFonts w:ascii="Arial" w:hAnsi="Arial" w:cs="Arial"/>
        </w:rPr>
        <w:t>/15wog</w:t>
      </w:r>
    </w:p>
    <w:p w:rsidR="00D44EA8" w:rsidRDefault="00D44EA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44EA8" w:rsidRDefault="00D44EA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0169EB" w:rsidRDefault="000169E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0169EB" w:rsidRDefault="000169E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0169EB" w:rsidRDefault="000169E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D664B" w:rsidRDefault="001D664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44EA8" w:rsidRDefault="00D44EA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lastRenderedPageBreak/>
        <w:t>Załączniki:</w:t>
      </w:r>
    </w:p>
    <w:p w:rsidR="00B24AC6" w:rsidRDefault="00B24AC6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 w:rsidR="00B057FD">
        <w:rPr>
          <w:rFonts w:ascii="Arial" w:hAnsi="Arial" w:cs="Arial"/>
          <w:sz w:val="22"/>
          <w:szCs w:val="22"/>
        </w:rPr>
        <w:t xml:space="preserve"> 1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 w:rsidR="00A56A3B">
        <w:rPr>
          <w:rFonts w:ascii="Arial" w:hAnsi="Arial" w:cs="Arial"/>
          <w:sz w:val="22"/>
          <w:szCs w:val="22"/>
        </w:rPr>
        <w:t>Wykaz osób</w:t>
      </w:r>
    </w:p>
    <w:p w:rsidR="000B2FBA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0B2FBA">
        <w:rPr>
          <w:rFonts w:ascii="Arial" w:hAnsi="Arial" w:cs="Arial"/>
          <w:sz w:val="22"/>
          <w:szCs w:val="22"/>
        </w:rPr>
        <w:t>A- 2C</w:t>
      </w:r>
      <w:r w:rsidR="00B057FD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 w:rsidR="000B2FBA">
        <w:rPr>
          <w:rFonts w:ascii="Arial" w:hAnsi="Arial" w:cs="Arial"/>
          <w:sz w:val="22"/>
          <w:szCs w:val="22"/>
        </w:rPr>
        <w:t xml:space="preserve">Przedmiary robót (odpowiednio dla części) </w:t>
      </w:r>
    </w:p>
    <w:p w:rsidR="00BC5303" w:rsidRDefault="00EB1E67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0B2FBA">
        <w:rPr>
          <w:rFonts w:ascii="Arial" w:hAnsi="Arial" w:cs="Arial"/>
          <w:sz w:val="22"/>
          <w:szCs w:val="22"/>
        </w:rPr>
        <w:t>A- 3C</w:t>
      </w:r>
      <w:r w:rsidR="00BC5303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303">
        <w:rPr>
          <w:rFonts w:ascii="Arial" w:hAnsi="Arial" w:cs="Arial"/>
          <w:sz w:val="22"/>
          <w:szCs w:val="22"/>
        </w:rPr>
        <w:t>STWiORB</w:t>
      </w:r>
      <w:proofErr w:type="spellEnd"/>
      <w:r w:rsidR="00BC5303">
        <w:rPr>
          <w:rFonts w:ascii="Arial" w:hAnsi="Arial" w:cs="Arial"/>
          <w:sz w:val="22"/>
          <w:szCs w:val="22"/>
        </w:rPr>
        <w:t xml:space="preserve"> (odpowiednio dla części)</w:t>
      </w:r>
    </w:p>
    <w:p w:rsidR="00EB1E67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</w:t>
      </w:r>
      <w:r w:rsidRPr="00A831C0">
        <w:rPr>
          <w:rFonts w:ascii="Arial" w:hAnsi="Arial" w:cs="Arial"/>
          <w:sz w:val="22"/>
          <w:szCs w:val="22"/>
        </w:rPr>
        <w:t>–</w:t>
      </w:r>
      <w:r w:rsidR="00D81724">
        <w:rPr>
          <w:rFonts w:ascii="Arial" w:hAnsi="Arial" w:cs="Arial"/>
          <w:sz w:val="22"/>
          <w:szCs w:val="22"/>
        </w:rPr>
        <w:t xml:space="preserve"> </w:t>
      </w:r>
      <w:r w:rsidR="007B691A">
        <w:rPr>
          <w:rFonts w:ascii="Arial" w:hAnsi="Arial" w:cs="Arial"/>
          <w:sz w:val="22"/>
          <w:szCs w:val="22"/>
        </w:rPr>
        <w:t>Umowa- wzór</w:t>
      </w:r>
    </w:p>
    <w:p w:rsidR="00241389" w:rsidRDefault="00DE7CD4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 </w:t>
      </w:r>
      <w:r w:rsidR="00241389">
        <w:rPr>
          <w:rFonts w:ascii="Arial" w:hAnsi="Arial" w:cs="Arial"/>
          <w:sz w:val="22"/>
          <w:szCs w:val="22"/>
        </w:rPr>
        <w:t>Rysunki – część 1</w:t>
      </w:r>
    </w:p>
    <w:p w:rsidR="00FA036C" w:rsidRDefault="00FA036C" w:rsidP="00FA03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41389">
        <w:rPr>
          <w:rFonts w:ascii="Arial" w:hAnsi="Arial" w:cs="Arial"/>
          <w:sz w:val="22"/>
          <w:szCs w:val="22"/>
        </w:rPr>
        <w:t>6</w:t>
      </w:r>
      <w:r w:rsidR="00680B18"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 w:rsidR="006B0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Oświadczenie o podwykonawcach</w:t>
      </w:r>
    </w:p>
    <w:p w:rsidR="00161062" w:rsidRPr="00A831C0" w:rsidRDefault="00161062" w:rsidP="00161062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4138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</w:t>
      </w:r>
      <w:r w:rsidR="0018130B" w:rsidRPr="00A831C0">
        <w:rPr>
          <w:rFonts w:ascii="Arial" w:hAnsi="Arial" w:cs="Arial"/>
          <w:sz w:val="22"/>
          <w:szCs w:val="22"/>
        </w:rPr>
        <w:t xml:space="preserve">cznik nr </w:t>
      </w:r>
      <w:r w:rsidR="00241389">
        <w:rPr>
          <w:rFonts w:ascii="Arial" w:hAnsi="Arial" w:cs="Arial"/>
          <w:sz w:val="22"/>
          <w:szCs w:val="22"/>
        </w:rPr>
        <w:t>8</w:t>
      </w:r>
      <w:r w:rsidR="00161062">
        <w:rPr>
          <w:rFonts w:ascii="Arial" w:hAnsi="Arial" w:cs="Arial"/>
          <w:sz w:val="22"/>
          <w:szCs w:val="22"/>
        </w:rPr>
        <w:t xml:space="preserve"> 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6A0DFD" w:rsidRPr="00247248" w:rsidRDefault="006A0DFD" w:rsidP="006A0DFD">
      <w:pPr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358F" w:rsidRPr="00A831C0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 up. Komendanta 15 WOG</w:t>
      </w:r>
    </w:p>
    <w:p w:rsidR="0029358F" w:rsidRPr="00A831C0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:rsidR="0029358F" w:rsidRPr="00A831C0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</w:t>
      </w:r>
      <w:r w:rsidR="00CD55B8">
        <w:rPr>
          <w:rFonts w:ascii="Arial" w:hAnsi="Arial" w:cs="Arial"/>
          <w:sz w:val="22"/>
          <w:szCs w:val="22"/>
        </w:rPr>
        <w:tab/>
      </w:r>
      <w:r w:rsidRPr="00A831C0">
        <w:rPr>
          <w:rFonts w:ascii="Arial" w:hAnsi="Arial" w:cs="Arial"/>
          <w:sz w:val="22"/>
          <w:szCs w:val="22"/>
        </w:rPr>
        <w:t xml:space="preserve">Magdalena Grabowska - Krysztofiak </w:t>
      </w:r>
    </w:p>
    <w:p w:rsidR="0029358F" w:rsidRDefault="0029358F" w:rsidP="0029358F">
      <w:pPr>
        <w:spacing w:line="276" w:lineRule="auto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D44EA8" w:rsidRDefault="00D44EA8" w:rsidP="00900D60">
      <w:pPr>
        <w:ind w:firstLine="142"/>
        <w:rPr>
          <w:rFonts w:ascii="Arial" w:hAnsi="Arial" w:cs="Arial"/>
          <w:sz w:val="14"/>
          <w:szCs w:val="16"/>
        </w:rPr>
      </w:pPr>
    </w:p>
    <w:p w:rsidR="00900D60" w:rsidRDefault="00900D60" w:rsidP="00900D60">
      <w:pPr>
        <w:ind w:firstLine="142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Katarzyna STEFAŃSKA</w:t>
      </w:r>
    </w:p>
    <w:p w:rsidR="00900D60" w:rsidRDefault="00900D60" w:rsidP="00900D60">
      <w:pPr>
        <w:ind w:firstLine="142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1</w:t>
      </w:r>
      <w:r w:rsidR="00D44EA8">
        <w:rPr>
          <w:rFonts w:ascii="Arial" w:hAnsi="Arial" w:cs="Arial"/>
          <w:sz w:val="14"/>
          <w:szCs w:val="16"/>
        </w:rPr>
        <w:t>3</w:t>
      </w:r>
      <w:r>
        <w:rPr>
          <w:rFonts w:ascii="Arial" w:hAnsi="Arial" w:cs="Arial"/>
          <w:sz w:val="14"/>
          <w:szCs w:val="16"/>
        </w:rPr>
        <w:t>.05.2021r.</w:t>
      </w:r>
    </w:p>
    <w:p w:rsidR="00900D60" w:rsidRDefault="00900D60" w:rsidP="00900D60">
      <w:pPr>
        <w:ind w:firstLine="142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T 2712 </w:t>
      </w:r>
    </w:p>
    <w:sectPr w:rsidR="00900D60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0A" w:rsidRDefault="00823F0A" w:rsidP="008405BC">
      <w:r>
        <w:separator/>
      </w:r>
    </w:p>
  </w:endnote>
  <w:endnote w:type="continuationSeparator" w:id="0">
    <w:p w:rsidR="00823F0A" w:rsidRDefault="00823F0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0A" w:rsidRDefault="00823F0A" w:rsidP="008405BC">
      <w:r>
        <w:separator/>
      </w:r>
    </w:p>
  </w:footnote>
  <w:footnote w:type="continuationSeparator" w:id="0">
    <w:p w:rsidR="00823F0A" w:rsidRDefault="00823F0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3C52C0"/>
    <w:multiLevelType w:val="multilevel"/>
    <w:tmpl w:val="B91853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18B3EDC"/>
    <w:multiLevelType w:val="hybridMultilevel"/>
    <w:tmpl w:val="ABE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523E6C"/>
    <w:multiLevelType w:val="hybridMultilevel"/>
    <w:tmpl w:val="A4803286"/>
    <w:lvl w:ilvl="0" w:tplc="7D5A47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C5A8C"/>
    <w:multiLevelType w:val="multilevel"/>
    <w:tmpl w:val="03D688C6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F617E9"/>
    <w:multiLevelType w:val="hybridMultilevel"/>
    <w:tmpl w:val="E1CAA1D2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2" w15:restartNumberingAfterBreak="0">
    <w:nsid w:val="2F2A2332"/>
    <w:multiLevelType w:val="hybridMultilevel"/>
    <w:tmpl w:val="D1507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2E5887"/>
    <w:multiLevelType w:val="hybridMultilevel"/>
    <w:tmpl w:val="F0768676"/>
    <w:lvl w:ilvl="0" w:tplc="AB1CD9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C408BD"/>
    <w:multiLevelType w:val="hybridMultilevel"/>
    <w:tmpl w:val="CD304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B57EC9"/>
    <w:multiLevelType w:val="multilevel"/>
    <w:tmpl w:val="6832C552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240B55"/>
    <w:multiLevelType w:val="hybridMultilevel"/>
    <w:tmpl w:val="ED10051A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0" w15:restartNumberingAfterBreak="0">
    <w:nsid w:val="5C2B2FDD"/>
    <w:multiLevelType w:val="hybridMultilevel"/>
    <w:tmpl w:val="4220568A"/>
    <w:lvl w:ilvl="0" w:tplc="C832A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2762508"/>
    <w:multiLevelType w:val="hybridMultilevel"/>
    <w:tmpl w:val="79844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816E1"/>
    <w:multiLevelType w:val="multilevel"/>
    <w:tmpl w:val="C70486A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24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21"/>
  </w:num>
  <w:num w:numId="5">
    <w:abstractNumId w:val="8"/>
  </w:num>
  <w:num w:numId="6">
    <w:abstractNumId w:val="25"/>
  </w:num>
  <w:num w:numId="7">
    <w:abstractNumId w:val="1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19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20"/>
  </w:num>
  <w:num w:numId="20">
    <w:abstractNumId w:val="2"/>
  </w:num>
  <w:num w:numId="21">
    <w:abstractNumId w:val="24"/>
  </w:num>
  <w:num w:numId="22">
    <w:abstractNumId w:val="23"/>
  </w:num>
  <w:num w:numId="23">
    <w:abstractNumId w:val="6"/>
  </w:num>
  <w:num w:numId="24">
    <w:abstractNumId w:val="12"/>
  </w:num>
  <w:num w:numId="25">
    <w:abstractNumId w:val="16"/>
  </w:num>
  <w:num w:numId="2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5911"/>
    <w:rsid w:val="00006B79"/>
    <w:rsid w:val="00007C21"/>
    <w:rsid w:val="00010830"/>
    <w:rsid w:val="00010A71"/>
    <w:rsid w:val="00011663"/>
    <w:rsid w:val="0001594E"/>
    <w:rsid w:val="000169EB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77EE"/>
    <w:rsid w:val="00040B2C"/>
    <w:rsid w:val="00041A2B"/>
    <w:rsid w:val="00042365"/>
    <w:rsid w:val="00044463"/>
    <w:rsid w:val="00044AFC"/>
    <w:rsid w:val="000450F1"/>
    <w:rsid w:val="0004600E"/>
    <w:rsid w:val="00046058"/>
    <w:rsid w:val="00046C22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3202"/>
    <w:rsid w:val="000640D3"/>
    <w:rsid w:val="000649F0"/>
    <w:rsid w:val="00066C46"/>
    <w:rsid w:val="00067A5E"/>
    <w:rsid w:val="0007073A"/>
    <w:rsid w:val="00070A08"/>
    <w:rsid w:val="00072486"/>
    <w:rsid w:val="00072DC6"/>
    <w:rsid w:val="000741D5"/>
    <w:rsid w:val="00075251"/>
    <w:rsid w:val="00075AD1"/>
    <w:rsid w:val="00080493"/>
    <w:rsid w:val="00081877"/>
    <w:rsid w:val="000820D8"/>
    <w:rsid w:val="000825DD"/>
    <w:rsid w:val="0008335F"/>
    <w:rsid w:val="000845C5"/>
    <w:rsid w:val="000854A7"/>
    <w:rsid w:val="0009102E"/>
    <w:rsid w:val="00091810"/>
    <w:rsid w:val="000923F4"/>
    <w:rsid w:val="00094073"/>
    <w:rsid w:val="00094A28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2FBA"/>
    <w:rsid w:val="000B3028"/>
    <w:rsid w:val="000B42AD"/>
    <w:rsid w:val="000B5453"/>
    <w:rsid w:val="000B5A8B"/>
    <w:rsid w:val="000B67A8"/>
    <w:rsid w:val="000B7130"/>
    <w:rsid w:val="000C08AA"/>
    <w:rsid w:val="000C0FC9"/>
    <w:rsid w:val="000C136C"/>
    <w:rsid w:val="000C3053"/>
    <w:rsid w:val="000C3E0D"/>
    <w:rsid w:val="000C4211"/>
    <w:rsid w:val="000C4E94"/>
    <w:rsid w:val="000C5538"/>
    <w:rsid w:val="000C6171"/>
    <w:rsid w:val="000C6B1B"/>
    <w:rsid w:val="000C7746"/>
    <w:rsid w:val="000D0033"/>
    <w:rsid w:val="000D0A86"/>
    <w:rsid w:val="000D2516"/>
    <w:rsid w:val="000D2657"/>
    <w:rsid w:val="000D2685"/>
    <w:rsid w:val="000D2A82"/>
    <w:rsid w:val="000D2ACE"/>
    <w:rsid w:val="000D43BB"/>
    <w:rsid w:val="000D4E36"/>
    <w:rsid w:val="000D5A2B"/>
    <w:rsid w:val="000D69EC"/>
    <w:rsid w:val="000E0460"/>
    <w:rsid w:val="000E04D2"/>
    <w:rsid w:val="000E0B02"/>
    <w:rsid w:val="000E23A6"/>
    <w:rsid w:val="000E3329"/>
    <w:rsid w:val="000E42D7"/>
    <w:rsid w:val="000E49DE"/>
    <w:rsid w:val="000E60C8"/>
    <w:rsid w:val="000E76B2"/>
    <w:rsid w:val="000F57F4"/>
    <w:rsid w:val="000F6C3C"/>
    <w:rsid w:val="000F723B"/>
    <w:rsid w:val="001028F9"/>
    <w:rsid w:val="0010378F"/>
    <w:rsid w:val="0010465C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3E65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E17"/>
    <w:rsid w:val="00150F71"/>
    <w:rsid w:val="001513C4"/>
    <w:rsid w:val="001514B3"/>
    <w:rsid w:val="0015271D"/>
    <w:rsid w:val="00152E84"/>
    <w:rsid w:val="00153E5C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4E90"/>
    <w:rsid w:val="0016540C"/>
    <w:rsid w:val="00165F51"/>
    <w:rsid w:val="0017019A"/>
    <w:rsid w:val="001713D2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97B0D"/>
    <w:rsid w:val="00197F22"/>
    <w:rsid w:val="001A1D68"/>
    <w:rsid w:val="001A25AA"/>
    <w:rsid w:val="001A3AC7"/>
    <w:rsid w:val="001A5BEF"/>
    <w:rsid w:val="001A63EB"/>
    <w:rsid w:val="001A6F8D"/>
    <w:rsid w:val="001A7F77"/>
    <w:rsid w:val="001B2F23"/>
    <w:rsid w:val="001B3926"/>
    <w:rsid w:val="001B4B43"/>
    <w:rsid w:val="001C0443"/>
    <w:rsid w:val="001C127B"/>
    <w:rsid w:val="001C2E57"/>
    <w:rsid w:val="001C740F"/>
    <w:rsid w:val="001D0BAE"/>
    <w:rsid w:val="001D0BE2"/>
    <w:rsid w:val="001D2199"/>
    <w:rsid w:val="001D260D"/>
    <w:rsid w:val="001D3716"/>
    <w:rsid w:val="001D3B9E"/>
    <w:rsid w:val="001D3D07"/>
    <w:rsid w:val="001D3EDA"/>
    <w:rsid w:val="001D40E1"/>
    <w:rsid w:val="001D5A0A"/>
    <w:rsid w:val="001D664B"/>
    <w:rsid w:val="001D7518"/>
    <w:rsid w:val="001E0D07"/>
    <w:rsid w:val="001E3412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057C"/>
    <w:rsid w:val="00202019"/>
    <w:rsid w:val="002025EF"/>
    <w:rsid w:val="00202901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2B22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D7F"/>
    <w:rsid w:val="00233FA7"/>
    <w:rsid w:val="00234FF3"/>
    <w:rsid w:val="002351F4"/>
    <w:rsid w:val="00235270"/>
    <w:rsid w:val="002353CE"/>
    <w:rsid w:val="00236117"/>
    <w:rsid w:val="002363BE"/>
    <w:rsid w:val="00236BE0"/>
    <w:rsid w:val="00236CDA"/>
    <w:rsid w:val="00241389"/>
    <w:rsid w:val="002424BC"/>
    <w:rsid w:val="002425A0"/>
    <w:rsid w:val="00242759"/>
    <w:rsid w:val="00242DBD"/>
    <w:rsid w:val="00243BFB"/>
    <w:rsid w:val="0024695A"/>
    <w:rsid w:val="00246B09"/>
    <w:rsid w:val="002477B4"/>
    <w:rsid w:val="00247FCA"/>
    <w:rsid w:val="00253644"/>
    <w:rsid w:val="002541C0"/>
    <w:rsid w:val="002555C0"/>
    <w:rsid w:val="002557DB"/>
    <w:rsid w:val="00255B43"/>
    <w:rsid w:val="00256518"/>
    <w:rsid w:val="00256ACB"/>
    <w:rsid w:val="00260C89"/>
    <w:rsid w:val="0026109A"/>
    <w:rsid w:val="0026180C"/>
    <w:rsid w:val="00261917"/>
    <w:rsid w:val="0026283C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411"/>
    <w:rsid w:val="00277989"/>
    <w:rsid w:val="00277993"/>
    <w:rsid w:val="0028167C"/>
    <w:rsid w:val="00286875"/>
    <w:rsid w:val="00286B7E"/>
    <w:rsid w:val="00287537"/>
    <w:rsid w:val="00291CAA"/>
    <w:rsid w:val="0029324E"/>
    <w:rsid w:val="0029325D"/>
    <w:rsid w:val="002933A4"/>
    <w:rsid w:val="0029358F"/>
    <w:rsid w:val="002946B4"/>
    <w:rsid w:val="00296632"/>
    <w:rsid w:val="002974B8"/>
    <w:rsid w:val="00297A82"/>
    <w:rsid w:val="002A0193"/>
    <w:rsid w:val="002A1B2F"/>
    <w:rsid w:val="002A219B"/>
    <w:rsid w:val="002A49C8"/>
    <w:rsid w:val="002A5AC4"/>
    <w:rsid w:val="002A5C86"/>
    <w:rsid w:val="002A65FE"/>
    <w:rsid w:val="002A7C58"/>
    <w:rsid w:val="002B04B8"/>
    <w:rsid w:val="002B184C"/>
    <w:rsid w:val="002B256E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FA1"/>
    <w:rsid w:val="002F3B73"/>
    <w:rsid w:val="002F4AF6"/>
    <w:rsid w:val="002F6960"/>
    <w:rsid w:val="002F6A1E"/>
    <w:rsid w:val="002F6DFA"/>
    <w:rsid w:val="00302C60"/>
    <w:rsid w:val="00303231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E4A"/>
    <w:rsid w:val="00324F60"/>
    <w:rsid w:val="00325055"/>
    <w:rsid w:val="00325684"/>
    <w:rsid w:val="003300F9"/>
    <w:rsid w:val="00330300"/>
    <w:rsid w:val="0033311D"/>
    <w:rsid w:val="003338C2"/>
    <w:rsid w:val="00335225"/>
    <w:rsid w:val="00335A78"/>
    <w:rsid w:val="00335F6B"/>
    <w:rsid w:val="00336D7F"/>
    <w:rsid w:val="00336F13"/>
    <w:rsid w:val="00337212"/>
    <w:rsid w:val="0033774A"/>
    <w:rsid w:val="003402F4"/>
    <w:rsid w:val="003415A0"/>
    <w:rsid w:val="00342E75"/>
    <w:rsid w:val="0034323E"/>
    <w:rsid w:val="003516D4"/>
    <w:rsid w:val="00351AFF"/>
    <w:rsid w:val="00353EF0"/>
    <w:rsid w:val="00353F96"/>
    <w:rsid w:val="00356659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B77F5"/>
    <w:rsid w:val="003C2C53"/>
    <w:rsid w:val="003C4BEF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274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07243"/>
    <w:rsid w:val="00410808"/>
    <w:rsid w:val="00415139"/>
    <w:rsid w:val="00417348"/>
    <w:rsid w:val="00421E3D"/>
    <w:rsid w:val="00423395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DB3"/>
    <w:rsid w:val="00431E44"/>
    <w:rsid w:val="00433545"/>
    <w:rsid w:val="00433863"/>
    <w:rsid w:val="00435948"/>
    <w:rsid w:val="0043654E"/>
    <w:rsid w:val="00437095"/>
    <w:rsid w:val="004400F8"/>
    <w:rsid w:val="00440143"/>
    <w:rsid w:val="00440C51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334E"/>
    <w:rsid w:val="0047146E"/>
    <w:rsid w:val="004715A3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3E96"/>
    <w:rsid w:val="004A47CE"/>
    <w:rsid w:val="004A47EC"/>
    <w:rsid w:val="004B19B1"/>
    <w:rsid w:val="004B26E1"/>
    <w:rsid w:val="004B2A34"/>
    <w:rsid w:val="004B2CF3"/>
    <w:rsid w:val="004B34AF"/>
    <w:rsid w:val="004B4C5C"/>
    <w:rsid w:val="004B4F6D"/>
    <w:rsid w:val="004B594E"/>
    <w:rsid w:val="004C0112"/>
    <w:rsid w:val="004C1AA7"/>
    <w:rsid w:val="004C2023"/>
    <w:rsid w:val="004C385E"/>
    <w:rsid w:val="004C4F0D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9CA"/>
    <w:rsid w:val="00501A7A"/>
    <w:rsid w:val="00502205"/>
    <w:rsid w:val="00502518"/>
    <w:rsid w:val="0050457C"/>
    <w:rsid w:val="00505B0D"/>
    <w:rsid w:val="005073BA"/>
    <w:rsid w:val="00512222"/>
    <w:rsid w:val="00513DD0"/>
    <w:rsid w:val="0051511B"/>
    <w:rsid w:val="00515438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27764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0802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9754D"/>
    <w:rsid w:val="005A0560"/>
    <w:rsid w:val="005A2527"/>
    <w:rsid w:val="005A3A52"/>
    <w:rsid w:val="005A5900"/>
    <w:rsid w:val="005A71FD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4531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3A2"/>
    <w:rsid w:val="005F15FD"/>
    <w:rsid w:val="005F2E28"/>
    <w:rsid w:val="005F3F05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3BA5"/>
    <w:rsid w:val="00613ED8"/>
    <w:rsid w:val="00614E5E"/>
    <w:rsid w:val="00621589"/>
    <w:rsid w:val="006220CA"/>
    <w:rsid w:val="00622F11"/>
    <w:rsid w:val="00624A9E"/>
    <w:rsid w:val="00625A44"/>
    <w:rsid w:val="00625CAE"/>
    <w:rsid w:val="006261E6"/>
    <w:rsid w:val="00627747"/>
    <w:rsid w:val="00630874"/>
    <w:rsid w:val="00631F50"/>
    <w:rsid w:val="006324A3"/>
    <w:rsid w:val="0063272E"/>
    <w:rsid w:val="006339D5"/>
    <w:rsid w:val="00633B97"/>
    <w:rsid w:val="00635FF4"/>
    <w:rsid w:val="00636577"/>
    <w:rsid w:val="00636D8F"/>
    <w:rsid w:val="0064008F"/>
    <w:rsid w:val="00640E86"/>
    <w:rsid w:val="0064146A"/>
    <w:rsid w:val="00641F21"/>
    <w:rsid w:val="00643277"/>
    <w:rsid w:val="00643F15"/>
    <w:rsid w:val="00643FAA"/>
    <w:rsid w:val="00644C58"/>
    <w:rsid w:val="0064560B"/>
    <w:rsid w:val="00646E05"/>
    <w:rsid w:val="00647278"/>
    <w:rsid w:val="00650B41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F04"/>
    <w:rsid w:val="00667317"/>
    <w:rsid w:val="00667E36"/>
    <w:rsid w:val="00671C59"/>
    <w:rsid w:val="0067347D"/>
    <w:rsid w:val="006741DC"/>
    <w:rsid w:val="00674B7F"/>
    <w:rsid w:val="00675651"/>
    <w:rsid w:val="00675EC9"/>
    <w:rsid w:val="00676670"/>
    <w:rsid w:val="00677FF9"/>
    <w:rsid w:val="00680445"/>
    <w:rsid w:val="00680B18"/>
    <w:rsid w:val="00685C0C"/>
    <w:rsid w:val="00686352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0DFD"/>
    <w:rsid w:val="006A2961"/>
    <w:rsid w:val="006A37C2"/>
    <w:rsid w:val="006A45E2"/>
    <w:rsid w:val="006A4DFC"/>
    <w:rsid w:val="006A4F75"/>
    <w:rsid w:val="006A5295"/>
    <w:rsid w:val="006A7991"/>
    <w:rsid w:val="006B0042"/>
    <w:rsid w:val="006B09FA"/>
    <w:rsid w:val="006B0AA0"/>
    <w:rsid w:val="006B0D88"/>
    <w:rsid w:val="006B3379"/>
    <w:rsid w:val="006B4D3E"/>
    <w:rsid w:val="006B599E"/>
    <w:rsid w:val="006B676B"/>
    <w:rsid w:val="006B6A13"/>
    <w:rsid w:val="006B752A"/>
    <w:rsid w:val="006B7564"/>
    <w:rsid w:val="006C0BAA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C74AE"/>
    <w:rsid w:val="006D0B6A"/>
    <w:rsid w:val="006D0BF4"/>
    <w:rsid w:val="006D4832"/>
    <w:rsid w:val="006D70CC"/>
    <w:rsid w:val="006E0995"/>
    <w:rsid w:val="006E10E6"/>
    <w:rsid w:val="006E175A"/>
    <w:rsid w:val="006E27BE"/>
    <w:rsid w:val="006E4DDA"/>
    <w:rsid w:val="006E6A73"/>
    <w:rsid w:val="006E6BD9"/>
    <w:rsid w:val="006F1D7E"/>
    <w:rsid w:val="006F2F6E"/>
    <w:rsid w:val="006F4017"/>
    <w:rsid w:val="006F473E"/>
    <w:rsid w:val="006F4B85"/>
    <w:rsid w:val="006F57AE"/>
    <w:rsid w:val="006F61BF"/>
    <w:rsid w:val="006F6773"/>
    <w:rsid w:val="006F79D9"/>
    <w:rsid w:val="007022CF"/>
    <w:rsid w:val="00710038"/>
    <w:rsid w:val="0071114E"/>
    <w:rsid w:val="00712F04"/>
    <w:rsid w:val="00712FB9"/>
    <w:rsid w:val="00713C22"/>
    <w:rsid w:val="007148F2"/>
    <w:rsid w:val="00714B9A"/>
    <w:rsid w:val="00716C35"/>
    <w:rsid w:val="00717792"/>
    <w:rsid w:val="00720630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3E6"/>
    <w:rsid w:val="00762FA3"/>
    <w:rsid w:val="00765875"/>
    <w:rsid w:val="00765A4C"/>
    <w:rsid w:val="0076647F"/>
    <w:rsid w:val="00771894"/>
    <w:rsid w:val="00773048"/>
    <w:rsid w:val="007753DF"/>
    <w:rsid w:val="007755AA"/>
    <w:rsid w:val="007772A7"/>
    <w:rsid w:val="00782E81"/>
    <w:rsid w:val="0078534C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5D95"/>
    <w:rsid w:val="007A60CA"/>
    <w:rsid w:val="007B3554"/>
    <w:rsid w:val="007B3D72"/>
    <w:rsid w:val="007B691A"/>
    <w:rsid w:val="007C34DE"/>
    <w:rsid w:val="007C415E"/>
    <w:rsid w:val="007C5A40"/>
    <w:rsid w:val="007C68E5"/>
    <w:rsid w:val="007D039F"/>
    <w:rsid w:val="007D0978"/>
    <w:rsid w:val="007D1F63"/>
    <w:rsid w:val="007D21D0"/>
    <w:rsid w:val="007D29AA"/>
    <w:rsid w:val="007D4D33"/>
    <w:rsid w:val="007D5840"/>
    <w:rsid w:val="007D5D60"/>
    <w:rsid w:val="007D5D7C"/>
    <w:rsid w:val="007D7951"/>
    <w:rsid w:val="007E0C57"/>
    <w:rsid w:val="007E1736"/>
    <w:rsid w:val="007E1E69"/>
    <w:rsid w:val="007E289E"/>
    <w:rsid w:val="007E4A4F"/>
    <w:rsid w:val="007E5070"/>
    <w:rsid w:val="007E6090"/>
    <w:rsid w:val="007E6D1C"/>
    <w:rsid w:val="007F16EC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77D"/>
    <w:rsid w:val="00805935"/>
    <w:rsid w:val="00806E3A"/>
    <w:rsid w:val="008104C7"/>
    <w:rsid w:val="0081072D"/>
    <w:rsid w:val="00810FF6"/>
    <w:rsid w:val="00821932"/>
    <w:rsid w:val="0082322E"/>
    <w:rsid w:val="008239F1"/>
    <w:rsid w:val="00823AF8"/>
    <w:rsid w:val="00823F0A"/>
    <w:rsid w:val="008240D1"/>
    <w:rsid w:val="00824E70"/>
    <w:rsid w:val="00825EF5"/>
    <w:rsid w:val="008266CC"/>
    <w:rsid w:val="00826789"/>
    <w:rsid w:val="00826B90"/>
    <w:rsid w:val="00827BDC"/>
    <w:rsid w:val="00827DA0"/>
    <w:rsid w:val="00830734"/>
    <w:rsid w:val="00831000"/>
    <w:rsid w:val="00832A5B"/>
    <w:rsid w:val="00832CA5"/>
    <w:rsid w:val="008340BA"/>
    <w:rsid w:val="00834A8E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77447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B60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5AB3"/>
    <w:rsid w:val="008D6125"/>
    <w:rsid w:val="008D6646"/>
    <w:rsid w:val="008D66AC"/>
    <w:rsid w:val="008E0262"/>
    <w:rsid w:val="008E0D55"/>
    <w:rsid w:val="008E211D"/>
    <w:rsid w:val="008E2BB2"/>
    <w:rsid w:val="008E3707"/>
    <w:rsid w:val="008E37A9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6397"/>
    <w:rsid w:val="008F6EAD"/>
    <w:rsid w:val="00900D60"/>
    <w:rsid w:val="00901400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41C9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6347"/>
    <w:rsid w:val="00956843"/>
    <w:rsid w:val="009574C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2A0B"/>
    <w:rsid w:val="0098350B"/>
    <w:rsid w:val="009837DC"/>
    <w:rsid w:val="009839B3"/>
    <w:rsid w:val="00984172"/>
    <w:rsid w:val="00984EBF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0CE"/>
    <w:rsid w:val="009B0E39"/>
    <w:rsid w:val="009B1B43"/>
    <w:rsid w:val="009B2143"/>
    <w:rsid w:val="009B2AF2"/>
    <w:rsid w:val="009B2F0F"/>
    <w:rsid w:val="009B3090"/>
    <w:rsid w:val="009B556B"/>
    <w:rsid w:val="009B5C57"/>
    <w:rsid w:val="009B5E30"/>
    <w:rsid w:val="009B6699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3B7D"/>
    <w:rsid w:val="009E4099"/>
    <w:rsid w:val="009E5D3B"/>
    <w:rsid w:val="009E6143"/>
    <w:rsid w:val="009E6993"/>
    <w:rsid w:val="009E6AFE"/>
    <w:rsid w:val="009E6B82"/>
    <w:rsid w:val="009E6CF4"/>
    <w:rsid w:val="009F1753"/>
    <w:rsid w:val="009F1A80"/>
    <w:rsid w:val="009F1E4E"/>
    <w:rsid w:val="009F48E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244B5"/>
    <w:rsid w:val="00A25593"/>
    <w:rsid w:val="00A323FD"/>
    <w:rsid w:val="00A33B7F"/>
    <w:rsid w:val="00A34399"/>
    <w:rsid w:val="00A34913"/>
    <w:rsid w:val="00A34F1B"/>
    <w:rsid w:val="00A36A42"/>
    <w:rsid w:val="00A37152"/>
    <w:rsid w:val="00A37775"/>
    <w:rsid w:val="00A40BEA"/>
    <w:rsid w:val="00A41331"/>
    <w:rsid w:val="00A4270B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6A3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6988"/>
    <w:rsid w:val="00A77D22"/>
    <w:rsid w:val="00A8062B"/>
    <w:rsid w:val="00A82899"/>
    <w:rsid w:val="00A82953"/>
    <w:rsid w:val="00A831C0"/>
    <w:rsid w:val="00A83743"/>
    <w:rsid w:val="00A84934"/>
    <w:rsid w:val="00A84D46"/>
    <w:rsid w:val="00A85B61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43DF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BFD"/>
    <w:rsid w:val="00AD6C36"/>
    <w:rsid w:val="00AE1C29"/>
    <w:rsid w:val="00AE23E5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87"/>
    <w:rsid w:val="00AF7B9A"/>
    <w:rsid w:val="00B018A4"/>
    <w:rsid w:val="00B020E3"/>
    <w:rsid w:val="00B03763"/>
    <w:rsid w:val="00B03C06"/>
    <w:rsid w:val="00B0486C"/>
    <w:rsid w:val="00B052BB"/>
    <w:rsid w:val="00B057FD"/>
    <w:rsid w:val="00B0742A"/>
    <w:rsid w:val="00B07749"/>
    <w:rsid w:val="00B110E7"/>
    <w:rsid w:val="00B1116A"/>
    <w:rsid w:val="00B111DD"/>
    <w:rsid w:val="00B11A6C"/>
    <w:rsid w:val="00B13B90"/>
    <w:rsid w:val="00B141A8"/>
    <w:rsid w:val="00B1467A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6AE7"/>
    <w:rsid w:val="00B37B1D"/>
    <w:rsid w:val="00B40C12"/>
    <w:rsid w:val="00B42327"/>
    <w:rsid w:val="00B43DE3"/>
    <w:rsid w:val="00B443E7"/>
    <w:rsid w:val="00B44817"/>
    <w:rsid w:val="00B44A5A"/>
    <w:rsid w:val="00B455A7"/>
    <w:rsid w:val="00B50576"/>
    <w:rsid w:val="00B5080F"/>
    <w:rsid w:val="00B5116C"/>
    <w:rsid w:val="00B51C6E"/>
    <w:rsid w:val="00B5262B"/>
    <w:rsid w:val="00B557BC"/>
    <w:rsid w:val="00B55855"/>
    <w:rsid w:val="00B5772C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643E"/>
    <w:rsid w:val="00B97077"/>
    <w:rsid w:val="00B9735C"/>
    <w:rsid w:val="00BA035B"/>
    <w:rsid w:val="00BA1AE7"/>
    <w:rsid w:val="00BA1D3A"/>
    <w:rsid w:val="00BA3CE1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64A"/>
    <w:rsid w:val="00BB6EFE"/>
    <w:rsid w:val="00BC0AF7"/>
    <w:rsid w:val="00BC0E9D"/>
    <w:rsid w:val="00BC190F"/>
    <w:rsid w:val="00BC2AF9"/>
    <w:rsid w:val="00BC2BA3"/>
    <w:rsid w:val="00BC52D2"/>
    <w:rsid w:val="00BC52EC"/>
    <w:rsid w:val="00BC5303"/>
    <w:rsid w:val="00BC5746"/>
    <w:rsid w:val="00BC65AF"/>
    <w:rsid w:val="00BC760D"/>
    <w:rsid w:val="00BD0519"/>
    <w:rsid w:val="00BD0CC9"/>
    <w:rsid w:val="00BD22A8"/>
    <w:rsid w:val="00BD277B"/>
    <w:rsid w:val="00BD3FCE"/>
    <w:rsid w:val="00BD593A"/>
    <w:rsid w:val="00BE0902"/>
    <w:rsid w:val="00BE0AE8"/>
    <w:rsid w:val="00BE0D60"/>
    <w:rsid w:val="00BE137B"/>
    <w:rsid w:val="00BE1D81"/>
    <w:rsid w:val="00BE204E"/>
    <w:rsid w:val="00BE25A9"/>
    <w:rsid w:val="00BE299A"/>
    <w:rsid w:val="00BE503C"/>
    <w:rsid w:val="00BE5A76"/>
    <w:rsid w:val="00BE5B1B"/>
    <w:rsid w:val="00BE734C"/>
    <w:rsid w:val="00BF0151"/>
    <w:rsid w:val="00BF3008"/>
    <w:rsid w:val="00BF4176"/>
    <w:rsid w:val="00BF437D"/>
    <w:rsid w:val="00BF6B19"/>
    <w:rsid w:val="00BF6C3A"/>
    <w:rsid w:val="00C002EA"/>
    <w:rsid w:val="00C00FC4"/>
    <w:rsid w:val="00C01FE7"/>
    <w:rsid w:val="00C03BEA"/>
    <w:rsid w:val="00C06FFD"/>
    <w:rsid w:val="00C118C4"/>
    <w:rsid w:val="00C11E14"/>
    <w:rsid w:val="00C12225"/>
    <w:rsid w:val="00C141C8"/>
    <w:rsid w:val="00C14B36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8B4"/>
    <w:rsid w:val="00C850B6"/>
    <w:rsid w:val="00C85483"/>
    <w:rsid w:val="00C8569F"/>
    <w:rsid w:val="00C871D7"/>
    <w:rsid w:val="00C91209"/>
    <w:rsid w:val="00C91455"/>
    <w:rsid w:val="00C91A38"/>
    <w:rsid w:val="00C92565"/>
    <w:rsid w:val="00C93707"/>
    <w:rsid w:val="00C97B69"/>
    <w:rsid w:val="00CA2F85"/>
    <w:rsid w:val="00CA355D"/>
    <w:rsid w:val="00CA483C"/>
    <w:rsid w:val="00CA4B2B"/>
    <w:rsid w:val="00CB116D"/>
    <w:rsid w:val="00CB13D1"/>
    <w:rsid w:val="00CB1C63"/>
    <w:rsid w:val="00CB268A"/>
    <w:rsid w:val="00CB298F"/>
    <w:rsid w:val="00CB2BD5"/>
    <w:rsid w:val="00CB5814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0B36"/>
    <w:rsid w:val="00CD1184"/>
    <w:rsid w:val="00CD1FA9"/>
    <w:rsid w:val="00CD3F6F"/>
    <w:rsid w:val="00CD55B8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6713"/>
    <w:rsid w:val="00CF7559"/>
    <w:rsid w:val="00D011F6"/>
    <w:rsid w:val="00D01343"/>
    <w:rsid w:val="00D03407"/>
    <w:rsid w:val="00D07329"/>
    <w:rsid w:val="00D1003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45C"/>
    <w:rsid w:val="00D41746"/>
    <w:rsid w:val="00D42731"/>
    <w:rsid w:val="00D433AB"/>
    <w:rsid w:val="00D4351E"/>
    <w:rsid w:val="00D44EA8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2593"/>
    <w:rsid w:val="00D7396F"/>
    <w:rsid w:val="00D74469"/>
    <w:rsid w:val="00D74618"/>
    <w:rsid w:val="00D74D9B"/>
    <w:rsid w:val="00D7548A"/>
    <w:rsid w:val="00D8082A"/>
    <w:rsid w:val="00D81724"/>
    <w:rsid w:val="00D826E5"/>
    <w:rsid w:val="00D833D8"/>
    <w:rsid w:val="00D83C0E"/>
    <w:rsid w:val="00D84D09"/>
    <w:rsid w:val="00D85893"/>
    <w:rsid w:val="00D903B8"/>
    <w:rsid w:val="00D905D4"/>
    <w:rsid w:val="00D90C60"/>
    <w:rsid w:val="00D91CC4"/>
    <w:rsid w:val="00D9437E"/>
    <w:rsid w:val="00D947AE"/>
    <w:rsid w:val="00D94C40"/>
    <w:rsid w:val="00D9593B"/>
    <w:rsid w:val="00D96A19"/>
    <w:rsid w:val="00D96B4B"/>
    <w:rsid w:val="00D97544"/>
    <w:rsid w:val="00D9782A"/>
    <w:rsid w:val="00DA02D2"/>
    <w:rsid w:val="00DA1E9E"/>
    <w:rsid w:val="00DA4141"/>
    <w:rsid w:val="00DA481F"/>
    <w:rsid w:val="00DA6BAB"/>
    <w:rsid w:val="00DB0145"/>
    <w:rsid w:val="00DB06BC"/>
    <w:rsid w:val="00DB0E02"/>
    <w:rsid w:val="00DB2F57"/>
    <w:rsid w:val="00DB3201"/>
    <w:rsid w:val="00DB47A4"/>
    <w:rsid w:val="00DB645B"/>
    <w:rsid w:val="00DB7E6C"/>
    <w:rsid w:val="00DC069A"/>
    <w:rsid w:val="00DC06B8"/>
    <w:rsid w:val="00DC2857"/>
    <w:rsid w:val="00DC291A"/>
    <w:rsid w:val="00DC2A96"/>
    <w:rsid w:val="00DC2B52"/>
    <w:rsid w:val="00DC2F23"/>
    <w:rsid w:val="00DC3AA6"/>
    <w:rsid w:val="00DC3C1B"/>
    <w:rsid w:val="00DC3CAF"/>
    <w:rsid w:val="00DC6EEE"/>
    <w:rsid w:val="00DC7F9E"/>
    <w:rsid w:val="00DD2644"/>
    <w:rsid w:val="00DD422F"/>
    <w:rsid w:val="00DD5593"/>
    <w:rsid w:val="00DD5680"/>
    <w:rsid w:val="00DD63EB"/>
    <w:rsid w:val="00DD6B3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07130"/>
    <w:rsid w:val="00E1077A"/>
    <w:rsid w:val="00E11BAB"/>
    <w:rsid w:val="00E12224"/>
    <w:rsid w:val="00E123B9"/>
    <w:rsid w:val="00E130C5"/>
    <w:rsid w:val="00E142AB"/>
    <w:rsid w:val="00E145D0"/>
    <w:rsid w:val="00E1492C"/>
    <w:rsid w:val="00E216D7"/>
    <w:rsid w:val="00E23425"/>
    <w:rsid w:val="00E23916"/>
    <w:rsid w:val="00E2633F"/>
    <w:rsid w:val="00E26A99"/>
    <w:rsid w:val="00E277DF"/>
    <w:rsid w:val="00E27AC0"/>
    <w:rsid w:val="00E306E6"/>
    <w:rsid w:val="00E31543"/>
    <w:rsid w:val="00E3190C"/>
    <w:rsid w:val="00E31A5A"/>
    <w:rsid w:val="00E31DD5"/>
    <w:rsid w:val="00E3367F"/>
    <w:rsid w:val="00E34899"/>
    <w:rsid w:val="00E37CC2"/>
    <w:rsid w:val="00E41671"/>
    <w:rsid w:val="00E416D2"/>
    <w:rsid w:val="00E42B1D"/>
    <w:rsid w:val="00E42F2B"/>
    <w:rsid w:val="00E43830"/>
    <w:rsid w:val="00E438A5"/>
    <w:rsid w:val="00E44FCA"/>
    <w:rsid w:val="00E46282"/>
    <w:rsid w:val="00E50624"/>
    <w:rsid w:val="00E50FB3"/>
    <w:rsid w:val="00E51937"/>
    <w:rsid w:val="00E530E7"/>
    <w:rsid w:val="00E5519E"/>
    <w:rsid w:val="00E56113"/>
    <w:rsid w:val="00E60372"/>
    <w:rsid w:val="00E6048F"/>
    <w:rsid w:val="00E630A3"/>
    <w:rsid w:val="00E64B0D"/>
    <w:rsid w:val="00E65E41"/>
    <w:rsid w:val="00E70551"/>
    <w:rsid w:val="00E71E7C"/>
    <w:rsid w:val="00E74077"/>
    <w:rsid w:val="00E752C2"/>
    <w:rsid w:val="00E75D7B"/>
    <w:rsid w:val="00E75F3D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604"/>
    <w:rsid w:val="00EA78DD"/>
    <w:rsid w:val="00EB1329"/>
    <w:rsid w:val="00EB1E67"/>
    <w:rsid w:val="00EB22EC"/>
    <w:rsid w:val="00EB3E4B"/>
    <w:rsid w:val="00EB4039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F64"/>
    <w:rsid w:val="00ED2299"/>
    <w:rsid w:val="00ED2969"/>
    <w:rsid w:val="00ED3381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15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40DB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37882"/>
    <w:rsid w:val="00F42468"/>
    <w:rsid w:val="00F42DF2"/>
    <w:rsid w:val="00F43861"/>
    <w:rsid w:val="00F43893"/>
    <w:rsid w:val="00F43995"/>
    <w:rsid w:val="00F4428D"/>
    <w:rsid w:val="00F44404"/>
    <w:rsid w:val="00F44A8F"/>
    <w:rsid w:val="00F45174"/>
    <w:rsid w:val="00F45643"/>
    <w:rsid w:val="00F50505"/>
    <w:rsid w:val="00F522E4"/>
    <w:rsid w:val="00F5273A"/>
    <w:rsid w:val="00F53E88"/>
    <w:rsid w:val="00F547D3"/>
    <w:rsid w:val="00F550E0"/>
    <w:rsid w:val="00F56210"/>
    <w:rsid w:val="00F56803"/>
    <w:rsid w:val="00F60296"/>
    <w:rsid w:val="00F60DB4"/>
    <w:rsid w:val="00F62211"/>
    <w:rsid w:val="00F62B4C"/>
    <w:rsid w:val="00F64240"/>
    <w:rsid w:val="00F64827"/>
    <w:rsid w:val="00F653C0"/>
    <w:rsid w:val="00F673A8"/>
    <w:rsid w:val="00F72CA9"/>
    <w:rsid w:val="00F72F38"/>
    <w:rsid w:val="00F7335F"/>
    <w:rsid w:val="00F733E6"/>
    <w:rsid w:val="00F73E30"/>
    <w:rsid w:val="00F745C1"/>
    <w:rsid w:val="00F748B3"/>
    <w:rsid w:val="00F75758"/>
    <w:rsid w:val="00F764A3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87920"/>
    <w:rsid w:val="00F902F1"/>
    <w:rsid w:val="00F9057A"/>
    <w:rsid w:val="00F906D5"/>
    <w:rsid w:val="00F906E8"/>
    <w:rsid w:val="00F90DF7"/>
    <w:rsid w:val="00F9218F"/>
    <w:rsid w:val="00F92CA8"/>
    <w:rsid w:val="00F97E62"/>
    <w:rsid w:val="00F97E70"/>
    <w:rsid w:val="00FA036C"/>
    <w:rsid w:val="00FA3622"/>
    <w:rsid w:val="00FA375F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0B54"/>
    <w:rsid w:val="00FC12BA"/>
    <w:rsid w:val="00FC1853"/>
    <w:rsid w:val="00FC19CA"/>
    <w:rsid w:val="00FC27B1"/>
    <w:rsid w:val="00FC5617"/>
    <w:rsid w:val="00FC5D15"/>
    <w:rsid w:val="00FD1585"/>
    <w:rsid w:val="00FD1A4D"/>
    <w:rsid w:val="00FD1BB3"/>
    <w:rsid w:val="00FD23EA"/>
    <w:rsid w:val="00FD284C"/>
    <w:rsid w:val="00FD5EB5"/>
    <w:rsid w:val="00FE15ED"/>
    <w:rsid w:val="00FE2429"/>
    <w:rsid w:val="00FE2A5D"/>
    <w:rsid w:val="00FE3537"/>
    <w:rsid w:val="00FE5277"/>
    <w:rsid w:val="00FE556F"/>
    <w:rsid w:val="00FE6AA2"/>
    <w:rsid w:val="00FE7C65"/>
    <w:rsid w:val="00FF0380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E7E"/>
  <w15:docId w15:val="{563CFA77-F21C-454D-A0B7-AE9FDED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  <w:style w:type="paragraph" w:customStyle="1" w:styleId="ListParagraph1">
    <w:name w:val="List Paragraph1"/>
    <w:basedOn w:val="Normalny"/>
    <w:rsid w:val="009574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qFormat/>
    <w:rsid w:val="00EA7604"/>
    <w:pPr>
      <w:spacing w:after="120" w:line="100" w:lineRule="atLeast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45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455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5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4C8F-64BD-4D9D-8176-307BD0B2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Stefańska Katarzyna</cp:lastModifiedBy>
  <cp:revision>148</cp:revision>
  <cp:lastPrinted>2021-05-13T07:36:00Z</cp:lastPrinted>
  <dcterms:created xsi:type="dcterms:W3CDTF">2021-04-16T08:39:00Z</dcterms:created>
  <dcterms:modified xsi:type="dcterms:W3CDTF">2021-05-13T08:09:00Z</dcterms:modified>
</cp:coreProperties>
</file>