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310" w:rsidRPr="00CA2C7C" w:rsidRDefault="00145310" w:rsidP="00CA2C7C">
      <w:pPr>
        <w:jc w:val="both"/>
        <w:rPr>
          <w:rFonts w:ascii="Arial" w:hAnsi="Arial" w:cs="Arial"/>
          <w:b/>
          <w:sz w:val="22"/>
          <w:szCs w:val="22"/>
        </w:rPr>
      </w:pPr>
    </w:p>
    <w:p w:rsidR="00145310" w:rsidRPr="009177CD" w:rsidRDefault="003E0E1E" w:rsidP="00673E61">
      <w:pPr>
        <w:jc w:val="both"/>
        <w:rPr>
          <w:rFonts w:ascii="Arial" w:hAnsi="Arial" w:cs="Arial"/>
          <w:b/>
          <w:sz w:val="22"/>
          <w:szCs w:val="22"/>
        </w:rPr>
      </w:pPr>
      <w:r w:rsidRPr="00CA2C7C">
        <w:rPr>
          <w:rFonts w:ascii="Arial" w:hAnsi="Arial" w:cs="Arial"/>
          <w:b/>
          <w:sz w:val="22"/>
          <w:szCs w:val="22"/>
        </w:rPr>
        <w:t>ODPOWIEDZI NA PYTANIA</w:t>
      </w:r>
      <w:r w:rsidR="00145310" w:rsidRPr="00CA2C7C">
        <w:rPr>
          <w:rFonts w:ascii="Arial" w:hAnsi="Arial" w:cs="Arial"/>
          <w:b/>
          <w:sz w:val="22"/>
          <w:szCs w:val="22"/>
        </w:rPr>
        <w:t xml:space="preserve"> DOTYCZ</w:t>
      </w:r>
      <w:r w:rsidR="00D32480" w:rsidRPr="00CA2C7C">
        <w:rPr>
          <w:rFonts w:ascii="Arial" w:hAnsi="Arial" w:cs="Arial"/>
          <w:b/>
          <w:sz w:val="22"/>
          <w:szCs w:val="22"/>
        </w:rPr>
        <w:t>Ą</w:t>
      </w:r>
      <w:r w:rsidR="009177CD">
        <w:rPr>
          <w:rFonts w:ascii="Arial" w:hAnsi="Arial" w:cs="Arial"/>
          <w:b/>
          <w:sz w:val="22"/>
          <w:szCs w:val="22"/>
        </w:rPr>
        <w:t xml:space="preserve">CE POSTĘPOWANIA PRZETARGOWEGO POD NAZWĄ: </w:t>
      </w:r>
      <w:r w:rsidR="00475B7B" w:rsidRPr="00475B7B">
        <w:rPr>
          <w:rFonts w:ascii="Arial" w:hAnsi="Arial" w:cs="Arial"/>
          <w:b/>
          <w:bCs/>
          <w:snapToGrid w:val="0"/>
          <w:sz w:val="22"/>
          <w:szCs w:val="22"/>
        </w:rPr>
        <w:t>„Dostawa 5 sztuk samochodów osobowych typu „</w:t>
      </w:r>
      <w:proofErr w:type="spellStart"/>
      <w:r w:rsidR="00475B7B" w:rsidRPr="00475B7B">
        <w:rPr>
          <w:rFonts w:ascii="Arial" w:hAnsi="Arial" w:cs="Arial"/>
          <w:b/>
          <w:bCs/>
          <w:snapToGrid w:val="0"/>
          <w:sz w:val="22"/>
          <w:szCs w:val="22"/>
        </w:rPr>
        <w:t>Kombivan</w:t>
      </w:r>
      <w:proofErr w:type="spellEnd"/>
      <w:r w:rsidR="00475B7B" w:rsidRPr="00475B7B">
        <w:rPr>
          <w:rFonts w:ascii="Arial" w:hAnsi="Arial" w:cs="Arial"/>
          <w:b/>
          <w:bCs/>
          <w:snapToGrid w:val="0"/>
          <w:sz w:val="22"/>
          <w:szCs w:val="22"/>
        </w:rPr>
        <w:t>” w formie leasingu”</w:t>
      </w:r>
    </w:p>
    <w:p w:rsidR="00894ECC" w:rsidRPr="00CA2C7C" w:rsidRDefault="00894ECC" w:rsidP="00CA2C7C">
      <w:pPr>
        <w:jc w:val="both"/>
        <w:rPr>
          <w:rFonts w:ascii="Arial" w:hAnsi="Arial" w:cs="Arial"/>
          <w:sz w:val="22"/>
          <w:szCs w:val="22"/>
        </w:rPr>
      </w:pPr>
    </w:p>
    <w:p w:rsidR="00145310" w:rsidRPr="00CA2C7C" w:rsidRDefault="00BA2956" w:rsidP="009177C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- </w:t>
      </w:r>
      <w:r w:rsidR="00145310" w:rsidRPr="00CA2C7C">
        <w:rPr>
          <w:rFonts w:ascii="Arial" w:hAnsi="Arial" w:cs="Arial"/>
          <w:sz w:val="22"/>
          <w:szCs w:val="22"/>
        </w:rPr>
        <w:t>Zakład Wodociągów i Kanalizacji Sp. z o.</w:t>
      </w:r>
      <w:r w:rsidR="009177CD">
        <w:rPr>
          <w:rFonts w:ascii="Arial" w:hAnsi="Arial" w:cs="Arial"/>
          <w:sz w:val="22"/>
          <w:szCs w:val="22"/>
        </w:rPr>
        <w:t xml:space="preserve"> </w:t>
      </w:r>
      <w:r w:rsidR="00145310" w:rsidRPr="00CA2C7C">
        <w:rPr>
          <w:rFonts w:ascii="Arial" w:hAnsi="Arial" w:cs="Arial"/>
          <w:sz w:val="22"/>
          <w:szCs w:val="22"/>
        </w:rPr>
        <w:t xml:space="preserve">o. w </w:t>
      </w:r>
      <w:r w:rsidR="00D53EC4" w:rsidRPr="00CA2C7C">
        <w:rPr>
          <w:rFonts w:ascii="Arial" w:hAnsi="Arial" w:cs="Arial"/>
          <w:sz w:val="22"/>
          <w:szCs w:val="22"/>
        </w:rPr>
        <w:t>Szczecinie</w:t>
      </w:r>
      <w:r>
        <w:rPr>
          <w:rFonts w:ascii="Arial" w:hAnsi="Arial" w:cs="Arial"/>
          <w:sz w:val="22"/>
          <w:szCs w:val="22"/>
        </w:rPr>
        <w:t xml:space="preserve"> na podstawie pkt. 2 w powiązaniu z pkt. 4 rozdziału X specyfikacji warunków zamówienia</w:t>
      </w:r>
      <w:r w:rsidR="00173E18">
        <w:rPr>
          <w:rFonts w:ascii="Arial" w:hAnsi="Arial" w:cs="Arial"/>
          <w:sz w:val="22"/>
          <w:szCs w:val="22"/>
        </w:rPr>
        <w:t xml:space="preserve"> (</w:t>
      </w:r>
      <w:r w:rsidR="00475B7B">
        <w:rPr>
          <w:rFonts w:ascii="Arial" w:hAnsi="Arial" w:cs="Arial"/>
          <w:sz w:val="22"/>
          <w:szCs w:val="22"/>
        </w:rPr>
        <w:t xml:space="preserve">dalej </w:t>
      </w:r>
      <w:r w:rsidR="00173E18">
        <w:rPr>
          <w:rFonts w:ascii="Arial" w:hAnsi="Arial" w:cs="Arial"/>
          <w:sz w:val="22"/>
          <w:szCs w:val="22"/>
        </w:rPr>
        <w:t>SWZ)</w:t>
      </w:r>
      <w:r w:rsidR="00D53EC4" w:rsidRPr="00CA2C7C">
        <w:rPr>
          <w:rFonts w:ascii="Arial" w:hAnsi="Arial" w:cs="Arial"/>
          <w:sz w:val="22"/>
          <w:szCs w:val="22"/>
        </w:rPr>
        <w:t xml:space="preserve"> przedstawia odpowiedzi na pytani</w:t>
      </w:r>
      <w:r w:rsidR="00475B7B">
        <w:rPr>
          <w:rFonts w:ascii="Arial" w:hAnsi="Arial" w:cs="Arial"/>
          <w:sz w:val="22"/>
          <w:szCs w:val="22"/>
        </w:rPr>
        <w:t>a</w:t>
      </w:r>
      <w:r w:rsidR="009177CD">
        <w:rPr>
          <w:rFonts w:ascii="Arial" w:hAnsi="Arial" w:cs="Arial"/>
          <w:sz w:val="22"/>
          <w:szCs w:val="22"/>
        </w:rPr>
        <w:t xml:space="preserve"> zadane w niniejszym postępowaniu:</w:t>
      </w:r>
    </w:p>
    <w:p w:rsidR="00F56143" w:rsidRPr="00CA2C7C" w:rsidRDefault="00F56143" w:rsidP="00CA2C7C">
      <w:pPr>
        <w:jc w:val="both"/>
        <w:rPr>
          <w:rFonts w:ascii="Arial" w:hAnsi="Arial" w:cs="Arial"/>
          <w:sz w:val="22"/>
          <w:szCs w:val="22"/>
        </w:rPr>
      </w:pPr>
    </w:p>
    <w:p w:rsidR="00673E61" w:rsidRPr="00475B7B" w:rsidRDefault="009177CD" w:rsidP="00475B7B">
      <w:pPr>
        <w:pStyle w:val="Bezodstpw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1</w:t>
      </w:r>
    </w:p>
    <w:p w:rsidR="00673E61" w:rsidRPr="00475B7B" w:rsidRDefault="00475B7B" w:rsidP="00673E61">
      <w:pPr>
        <w:pStyle w:val="Tekstpodstawowy"/>
        <w:rPr>
          <w:rFonts w:ascii="Helvetica" w:hAnsi="Helvetica" w:cs="Helvetica"/>
          <w:sz w:val="21"/>
          <w:szCs w:val="21"/>
          <w:shd w:val="clear" w:color="auto" w:fill="FFFFFF"/>
        </w:rPr>
      </w:pPr>
      <w:r w:rsidRPr="00475B7B">
        <w:rPr>
          <w:rFonts w:ascii="Helvetica" w:hAnsi="Helvetica" w:cs="Helvetica"/>
          <w:sz w:val="21"/>
          <w:szCs w:val="21"/>
          <w:shd w:val="clear" w:color="auto" w:fill="FFFFFF"/>
        </w:rPr>
        <w:t>Czy dopuszczą Państwo ofertę na pojazd o rozstawie osi 2785mm?</w:t>
      </w:r>
    </w:p>
    <w:p w:rsidR="00475B7B" w:rsidRDefault="00475B7B" w:rsidP="00673E61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D31D13" w:rsidRPr="00CA2C7C" w:rsidRDefault="009177CD" w:rsidP="00673E61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Odpowiedź nr 1</w:t>
      </w:r>
    </w:p>
    <w:p w:rsidR="00A97EAE" w:rsidRPr="004B198B" w:rsidRDefault="00475B7B" w:rsidP="00673E6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bookmarkStart w:id="0" w:name="_Hlk90292169"/>
      <w:r w:rsidRPr="004B198B">
        <w:rPr>
          <w:rFonts w:ascii="Arial" w:hAnsi="Arial" w:cs="Arial"/>
          <w:color w:val="auto"/>
          <w:sz w:val="22"/>
          <w:szCs w:val="22"/>
        </w:rPr>
        <w:t xml:space="preserve">Zamawiający informuje, iż dopuszcza pojazd o rozstawie osi 2785 pod warunkiem zachowania innych parametrów określonych w pkt. 4 </w:t>
      </w:r>
      <w:proofErr w:type="spellStart"/>
      <w:r w:rsidRPr="004B198B">
        <w:rPr>
          <w:rFonts w:ascii="Arial" w:hAnsi="Arial" w:cs="Arial"/>
          <w:color w:val="auto"/>
          <w:sz w:val="22"/>
          <w:szCs w:val="22"/>
        </w:rPr>
        <w:t>ppkt</w:t>
      </w:r>
      <w:proofErr w:type="spellEnd"/>
      <w:r w:rsidRPr="004B198B">
        <w:rPr>
          <w:rFonts w:ascii="Arial" w:hAnsi="Arial" w:cs="Arial"/>
          <w:color w:val="auto"/>
          <w:sz w:val="22"/>
          <w:szCs w:val="22"/>
        </w:rPr>
        <w:t>. 5.2 oraz 5.3 opisu przedmiotu leasingu (załącznika nr 4 do SWZ). Zamawiający dokona stosownej modyfikacji SWZ.</w:t>
      </w:r>
    </w:p>
    <w:bookmarkEnd w:id="0"/>
    <w:p w:rsidR="00475B7B" w:rsidRDefault="00475B7B" w:rsidP="00673E6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475B7B" w:rsidRPr="00475B7B" w:rsidRDefault="00475B7B" w:rsidP="00475B7B">
      <w:pPr>
        <w:pStyle w:val="Bezodstpw"/>
        <w:jc w:val="both"/>
        <w:rPr>
          <w:rFonts w:ascii="Arial" w:hAnsi="Arial" w:cs="Arial"/>
          <w:b/>
        </w:rPr>
      </w:pPr>
      <w:bookmarkStart w:id="1" w:name="_Hlk90292610"/>
      <w:r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2</w:t>
      </w:r>
    </w:p>
    <w:p w:rsidR="00475B7B" w:rsidRPr="001B12C9" w:rsidRDefault="001B12C9" w:rsidP="00475B7B">
      <w:pPr>
        <w:pStyle w:val="Tekstpodstawowy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1B12C9">
        <w:rPr>
          <w:rFonts w:ascii="Arial" w:hAnsi="Arial" w:cs="Arial"/>
          <w:sz w:val="22"/>
          <w:szCs w:val="22"/>
          <w:shd w:val="clear" w:color="auto" w:fill="FFFFFF"/>
          <w:lang w:val="pl-PL"/>
        </w:rPr>
        <w:t>Czy dopuszczą Państwo ofertę na pojazd wyposażony w opony letnie?</w:t>
      </w:r>
    </w:p>
    <w:p w:rsidR="001B12C9" w:rsidRDefault="001B12C9" w:rsidP="00475B7B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475B7B" w:rsidRPr="001B12C9" w:rsidRDefault="00475B7B" w:rsidP="00475B7B">
      <w:pPr>
        <w:pStyle w:val="Tekstpodstawowy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</w:rPr>
        <w:t xml:space="preserve">Odpowiedź nr </w:t>
      </w:r>
      <w:r w:rsidR="001B12C9">
        <w:rPr>
          <w:rFonts w:ascii="Arial" w:hAnsi="Arial" w:cs="Arial"/>
          <w:b/>
          <w:sz w:val="22"/>
          <w:szCs w:val="22"/>
          <w:lang w:val="pl-PL"/>
        </w:rPr>
        <w:t>2</w:t>
      </w:r>
    </w:p>
    <w:p w:rsidR="00475B7B" w:rsidRDefault="00475B7B" w:rsidP="00475B7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Zamawiający informuje, iż</w:t>
      </w:r>
      <w:r w:rsidRPr="00475B7B">
        <w:rPr>
          <w:rFonts w:ascii="Arial" w:hAnsi="Arial" w:cs="Arial"/>
          <w:color w:val="auto"/>
          <w:sz w:val="22"/>
          <w:szCs w:val="22"/>
        </w:rPr>
        <w:t xml:space="preserve"> </w:t>
      </w:r>
      <w:r w:rsidR="001B12C9">
        <w:rPr>
          <w:rFonts w:ascii="Arial" w:hAnsi="Arial" w:cs="Arial"/>
          <w:color w:val="auto"/>
          <w:sz w:val="22"/>
          <w:szCs w:val="22"/>
        </w:rPr>
        <w:t>nie wyraża zgody na proponowaną zmianę i podtrzymuje stosowne zapisy SWZ.</w:t>
      </w:r>
    </w:p>
    <w:bookmarkEnd w:id="1"/>
    <w:p w:rsidR="00475B7B" w:rsidRDefault="00475B7B" w:rsidP="00673E6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B12C9" w:rsidRPr="00475B7B" w:rsidRDefault="001B12C9" w:rsidP="001B12C9">
      <w:pPr>
        <w:pStyle w:val="Bezodstpw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3</w:t>
      </w:r>
    </w:p>
    <w:p w:rsidR="001B12C9" w:rsidRPr="001B12C9" w:rsidRDefault="001B12C9" w:rsidP="001B12C9">
      <w:pPr>
        <w:pStyle w:val="Tekstpodstawowy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1B12C9">
        <w:rPr>
          <w:rFonts w:ascii="Arial" w:hAnsi="Arial" w:cs="Arial"/>
          <w:sz w:val="22"/>
          <w:szCs w:val="22"/>
          <w:shd w:val="clear" w:color="auto" w:fill="FFFFFF"/>
          <w:lang w:val="pl-PL"/>
        </w:rPr>
        <w:t>Czy dopuszczą Państwo ofertę na pojazd wyposażony w lusterka lakierowane w kolorze fortepianowej czerni?</w:t>
      </w:r>
    </w:p>
    <w:p w:rsidR="001B12C9" w:rsidRDefault="001B12C9" w:rsidP="001B12C9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1B12C9" w:rsidRPr="001B12C9" w:rsidRDefault="001B12C9" w:rsidP="001B12C9">
      <w:pPr>
        <w:pStyle w:val="Tekstpodstawowy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</w:rPr>
        <w:t xml:space="preserve">Odpowiedź nr </w:t>
      </w:r>
      <w:r>
        <w:rPr>
          <w:rFonts w:ascii="Arial" w:hAnsi="Arial" w:cs="Arial"/>
          <w:b/>
          <w:sz w:val="22"/>
          <w:szCs w:val="22"/>
          <w:lang w:val="pl-PL"/>
        </w:rPr>
        <w:t>3</w:t>
      </w:r>
    </w:p>
    <w:p w:rsidR="004B198B" w:rsidRDefault="004B198B" w:rsidP="004B198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Zamawiający informuje, iż</w:t>
      </w:r>
      <w:r w:rsidRPr="00475B7B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nie wyraża zgody na proponowaną zmianę i podtrzymuje stosowne zapisy SWZ.</w:t>
      </w:r>
    </w:p>
    <w:p w:rsidR="001B12C9" w:rsidRDefault="001B12C9" w:rsidP="001B12C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B12C9" w:rsidRPr="00475B7B" w:rsidRDefault="001B12C9" w:rsidP="001B12C9">
      <w:pPr>
        <w:pStyle w:val="Bezodstpw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4</w:t>
      </w:r>
    </w:p>
    <w:p w:rsidR="001B12C9" w:rsidRPr="001B12C9" w:rsidRDefault="001B12C9" w:rsidP="001B12C9">
      <w:pPr>
        <w:pStyle w:val="Tekstpodstawowy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1B12C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Czy dopuszczą Państwo ofertę na pojazd wyposażony w lusterka 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nie</w:t>
      </w:r>
      <w:r w:rsidRPr="001B12C9">
        <w:rPr>
          <w:rFonts w:ascii="Arial" w:hAnsi="Arial" w:cs="Arial"/>
          <w:sz w:val="22"/>
          <w:szCs w:val="22"/>
          <w:shd w:val="clear" w:color="auto" w:fill="FFFFFF"/>
          <w:lang w:val="pl-PL"/>
        </w:rPr>
        <w:t>lakierowane?</w:t>
      </w:r>
    </w:p>
    <w:p w:rsidR="001B12C9" w:rsidRDefault="001B12C9" w:rsidP="001B12C9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1B12C9" w:rsidRPr="001B12C9" w:rsidRDefault="001B12C9" w:rsidP="001B12C9">
      <w:pPr>
        <w:pStyle w:val="Tekstpodstawowy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</w:rPr>
        <w:t xml:space="preserve">Odpowiedź nr </w:t>
      </w:r>
      <w:r>
        <w:rPr>
          <w:rFonts w:ascii="Arial" w:hAnsi="Arial" w:cs="Arial"/>
          <w:b/>
          <w:sz w:val="22"/>
          <w:szCs w:val="22"/>
          <w:lang w:val="pl-PL"/>
        </w:rPr>
        <w:t>4</w:t>
      </w:r>
    </w:p>
    <w:p w:rsidR="004B198B" w:rsidRDefault="004B198B" w:rsidP="004B198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Zamawiający informuje, iż</w:t>
      </w:r>
      <w:r w:rsidRPr="00475B7B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nie wyraża zgody na proponowaną zmianę i podtrzymuje stosowne zapisy SWZ.</w:t>
      </w:r>
    </w:p>
    <w:p w:rsidR="00020101" w:rsidRDefault="00020101" w:rsidP="001B12C9">
      <w:pPr>
        <w:pStyle w:val="Default"/>
        <w:jc w:val="both"/>
        <w:rPr>
          <w:rFonts w:ascii="Arial" w:hAnsi="Arial" w:cs="Arial"/>
          <w:color w:val="FF0000"/>
          <w:sz w:val="22"/>
          <w:szCs w:val="22"/>
        </w:rPr>
      </w:pPr>
    </w:p>
    <w:p w:rsidR="00020101" w:rsidRPr="00475B7B" w:rsidRDefault="00020101" w:rsidP="00020101">
      <w:pPr>
        <w:pStyle w:val="Bezodstpw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5</w:t>
      </w:r>
    </w:p>
    <w:p w:rsidR="00020101" w:rsidRPr="00020101" w:rsidRDefault="00020101" w:rsidP="00020101">
      <w:pPr>
        <w:pStyle w:val="Tekstpodstawowy"/>
        <w:rPr>
          <w:rFonts w:ascii="Arial" w:eastAsia="Calibri" w:hAnsi="Arial" w:cs="Arial"/>
          <w:sz w:val="22"/>
          <w:szCs w:val="22"/>
          <w:lang w:val="pl-PL" w:eastAsia="en-US"/>
        </w:rPr>
      </w:pPr>
      <w:r w:rsidRPr="00020101">
        <w:rPr>
          <w:rFonts w:ascii="Arial" w:eastAsia="Calibri" w:hAnsi="Arial" w:cs="Arial"/>
          <w:sz w:val="22"/>
          <w:szCs w:val="22"/>
          <w:lang w:val="pl-PL" w:eastAsia="en-US"/>
        </w:rPr>
        <w:t>Czy autoalarm i czujniki parkowania mogą być zamontowane w pojeździe po rejestracji pojazdu na podstawie osobne faktury, której wartość zsumowana z ceną pojazdu bez doposażenia będzie równa sumie kwocie oferty.</w:t>
      </w:r>
    </w:p>
    <w:p w:rsidR="00020101" w:rsidRDefault="00020101" w:rsidP="00020101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020101" w:rsidRPr="001B12C9" w:rsidRDefault="00020101" w:rsidP="00020101">
      <w:pPr>
        <w:pStyle w:val="Tekstpodstawowy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</w:rPr>
        <w:t xml:space="preserve">Odpowiedź nr </w:t>
      </w:r>
      <w:r>
        <w:rPr>
          <w:rFonts w:ascii="Arial" w:hAnsi="Arial" w:cs="Arial"/>
          <w:b/>
          <w:sz w:val="22"/>
          <w:szCs w:val="22"/>
          <w:lang w:val="pl-PL"/>
        </w:rPr>
        <w:t>5</w:t>
      </w:r>
    </w:p>
    <w:p w:rsidR="00020101" w:rsidRDefault="00020101" w:rsidP="0002010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020101">
        <w:rPr>
          <w:rFonts w:ascii="Arial" w:hAnsi="Arial" w:cs="Arial"/>
          <w:color w:val="auto"/>
          <w:sz w:val="22"/>
          <w:szCs w:val="22"/>
        </w:rPr>
        <w:t>Zamawiający w SWZ określił</w:t>
      </w:r>
      <w:r>
        <w:rPr>
          <w:rFonts w:ascii="Arial" w:hAnsi="Arial" w:cs="Arial"/>
          <w:color w:val="auto"/>
          <w:sz w:val="22"/>
          <w:szCs w:val="22"/>
        </w:rPr>
        <w:t>,</w:t>
      </w:r>
      <w:r w:rsidRPr="00020101">
        <w:rPr>
          <w:rFonts w:ascii="Arial" w:hAnsi="Arial" w:cs="Arial"/>
          <w:color w:val="auto"/>
          <w:sz w:val="22"/>
          <w:szCs w:val="22"/>
        </w:rPr>
        <w:t xml:space="preserve"> iż pojazdy mają  być wyposażone w autoalarm i czujniki parkowania. Zamawiający będzie się rozliczał z leasingodawcą wg jego oferty, która ma zawierać wszystkie koszty zaproponowanych pojazdów.</w:t>
      </w:r>
    </w:p>
    <w:p w:rsidR="00020101" w:rsidRDefault="00020101" w:rsidP="0002010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020101" w:rsidRPr="00475B7B" w:rsidRDefault="00020101" w:rsidP="00020101">
      <w:pPr>
        <w:pStyle w:val="Bezodstpw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6</w:t>
      </w:r>
    </w:p>
    <w:p w:rsidR="00020101" w:rsidRPr="00020101" w:rsidRDefault="00020101" w:rsidP="00020101">
      <w:pPr>
        <w:pStyle w:val="Tekstpodstawowy"/>
        <w:rPr>
          <w:rFonts w:ascii="Arial" w:eastAsia="Calibri" w:hAnsi="Arial" w:cs="Arial"/>
          <w:sz w:val="22"/>
          <w:szCs w:val="22"/>
          <w:lang w:val="pl-PL" w:eastAsia="en-US"/>
        </w:rPr>
      </w:pPr>
      <w:r w:rsidRPr="00020101">
        <w:rPr>
          <w:rFonts w:ascii="Arial" w:eastAsia="Calibri" w:hAnsi="Arial" w:cs="Arial"/>
          <w:sz w:val="22"/>
          <w:szCs w:val="22"/>
          <w:lang w:val="pl-PL" w:eastAsia="en-US"/>
        </w:rPr>
        <w:t>Czy dopuszczą Państwo ofertę na pojazd wyposażony w szybę przednią niepodgrzewaną, na którą możemy skierować nawiew klimatyzacji.</w:t>
      </w:r>
    </w:p>
    <w:p w:rsidR="00020101" w:rsidRDefault="00020101" w:rsidP="00020101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020101" w:rsidRDefault="00020101" w:rsidP="00020101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020101" w:rsidRDefault="00020101" w:rsidP="00020101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020101" w:rsidRPr="001B12C9" w:rsidRDefault="00020101" w:rsidP="00020101">
      <w:pPr>
        <w:pStyle w:val="Tekstpodstawowy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Odpowiedź nr </w:t>
      </w:r>
      <w:r>
        <w:rPr>
          <w:rFonts w:ascii="Arial" w:hAnsi="Arial" w:cs="Arial"/>
          <w:b/>
          <w:sz w:val="22"/>
          <w:szCs w:val="22"/>
          <w:lang w:val="pl-PL"/>
        </w:rPr>
        <w:t>6</w:t>
      </w:r>
    </w:p>
    <w:p w:rsidR="00020101" w:rsidRDefault="00020101" w:rsidP="0002010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Zamawiający informuje, iż</w:t>
      </w:r>
      <w:r w:rsidRPr="00475B7B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nie wyraża zgody na proponowaną zmianę i podtrzymuje stosowne zapisy SWZ.</w:t>
      </w:r>
    </w:p>
    <w:p w:rsidR="00020101" w:rsidRDefault="00020101" w:rsidP="0002010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020101" w:rsidRPr="00475B7B" w:rsidRDefault="00020101" w:rsidP="00020101">
      <w:pPr>
        <w:pStyle w:val="Bezodstpw"/>
        <w:jc w:val="both"/>
        <w:rPr>
          <w:rFonts w:ascii="Arial" w:hAnsi="Arial" w:cs="Arial"/>
          <w:b/>
        </w:rPr>
      </w:pPr>
      <w:bookmarkStart w:id="2" w:name="_Hlk90292811"/>
      <w:r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7</w:t>
      </w:r>
    </w:p>
    <w:p w:rsidR="00020101" w:rsidRPr="00020101" w:rsidRDefault="00020101" w:rsidP="00020101">
      <w:pPr>
        <w:pStyle w:val="Tekstpodstawowy"/>
        <w:rPr>
          <w:rFonts w:ascii="Arial" w:eastAsia="Calibri" w:hAnsi="Arial" w:cs="Arial"/>
          <w:sz w:val="22"/>
          <w:szCs w:val="22"/>
          <w:lang w:val="pl-PL" w:eastAsia="en-US"/>
        </w:rPr>
      </w:pPr>
      <w:r w:rsidRPr="00020101">
        <w:rPr>
          <w:rFonts w:ascii="Arial" w:eastAsia="Calibri" w:hAnsi="Arial" w:cs="Arial"/>
          <w:sz w:val="22"/>
          <w:szCs w:val="22"/>
          <w:lang w:val="pl-PL" w:eastAsia="en-US"/>
        </w:rPr>
        <w:t>Czy dopuszczą Państwo ofertę na pojazd w kolorze białym niemetalizowanym.</w:t>
      </w:r>
    </w:p>
    <w:p w:rsidR="00020101" w:rsidRDefault="00020101" w:rsidP="00020101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020101" w:rsidRPr="001B12C9" w:rsidRDefault="00020101" w:rsidP="00020101">
      <w:pPr>
        <w:pStyle w:val="Tekstpodstawowy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</w:rPr>
        <w:t xml:space="preserve">Odpowiedź nr </w:t>
      </w:r>
      <w:r>
        <w:rPr>
          <w:rFonts w:ascii="Arial" w:hAnsi="Arial" w:cs="Arial"/>
          <w:b/>
          <w:sz w:val="22"/>
          <w:szCs w:val="22"/>
          <w:lang w:val="pl-PL"/>
        </w:rPr>
        <w:t>7</w:t>
      </w:r>
    </w:p>
    <w:p w:rsidR="00020101" w:rsidRDefault="00020101" w:rsidP="0002010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Zamawiający informuje, iż</w:t>
      </w:r>
      <w:r w:rsidRPr="00475B7B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nie wyraża zgody na proponowaną zmianę i podtrzymuje stosowne zapisy SWZ.</w:t>
      </w:r>
    </w:p>
    <w:bookmarkEnd w:id="2"/>
    <w:p w:rsidR="00020101" w:rsidRDefault="00020101" w:rsidP="0002010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437BC5" w:rsidRPr="00437BC5" w:rsidRDefault="00020101" w:rsidP="00437BC5">
      <w:pPr>
        <w:pStyle w:val="Bezodstpw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8</w:t>
      </w:r>
    </w:p>
    <w:p w:rsidR="00437BC5" w:rsidRPr="00437BC5" w:rsidRDefault="00437BC5" w:rsidP="00437BC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37BC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Czy Zamawiający dopuszcza możliwość złożenia oferty na samochody w tytułowym postępowaniu w ramach wynajmu długoterminowego, bez wstępnej wpłaty i z możliwością wykupu pojazdów na koniec kontraktu wg. wyceny dokonanej przez niezależnego Rzeczoznawcę ? </w:t>
      </w:r>
    </w:p>
    <w:p w:rsidR="00437BC5" w:rsidRPr="00437BC5" w:rsidRDefault="00437BC5" w:rsidP="00437BC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37BC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 skład wynajmu długoterminowego wchodzi: </w:t>
      </w:r>
    </w:p>
    <w:p w:rsidR="00437BC5" w:rsidRPr="00437BC5" w:rsidRDefault="00437BC5" w:rsidP="00437BC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37BC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1. Finansowanie oparte na stałej stopie procentowej.</w:t>
      </w:r>
    </w:p>
    <w:p w:rsidR="00020101" w:rsidRDefault="00437BC5" w:rsidP="00437BC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37BC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2. Obsługę techniczną samochodu w pełnym zakresie: planowane przeglądy, badania techniczne, kontrole, naprawy eksploatacyjne wynikające z normalnego zużycia w tym: naprawy zespołów mechanicznych, elektrycznych, hydraulicznych czy elektronicznych, dolewki płynów i olejów, interwencje między przeglądowe, wymiana żarówek, piór wycieraczek, akcje serwisowe. </w:t>
      </w:r>
    </w:p>
    <w:p w:rsidR="00437BC5" w:rsidRPr="00437BC5" w:rsidRDefault="00437BC5" w:rsidP="00437BC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3. </w:t>
      </w:r>
      <w:r w:rsidRPr="00437BC5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Likwidację szkód: w sieci preferowanych warsztatów Wykonawcy na częściach autoryzowanych przez OEM. Wykonawca gwarantuje: kontrolę zakresu uszkodzeń </w:t>
      </w:r>
      <w:r w:rsidR="005F7A4F">
        <w:rPr>
          <w:rFonts w:ascii="Arial" w:eastAsiaTheme="minorHAnsi" w:hAnsi="Arial" w:cs="Arial"/>
          <w:color w:val="000000"/>
          <w:sz w:val="23"/>
          <w:szCs w:val="23"/>
          <w:lang w:eastAsia="en-US"/>
        </w:rPr>
        <w:br/>
      </w:r>
      <w:r w:rsidRPr="00437BC5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z udziałem własnych ekspertów i rzeczoznawców mobilnych, pełne rozliczenie podatków oraz kosztów naprawy, kontrolę przed i po naprawczą, rozliczenie szkód regresowych za pośrednictwem porozumienia regresowego, dostęp do monitoringu naprawy poprzez portal internetowy. </w:t>
      </w:r>
    </w:p>
    <w:p w:rsidR="00437BC5" w:rsidRPr="00437BC5" w:rsidRDefault="00437BC5" w:rsidP="00437BC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437BC5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4. Opony nielimitowane (wg zużycia, głębokości rowka bieżnika, mierzonego w pkt. TWI </w:t>
      </w:r>
      <w:r w:rsidR="005F7A4F">
        <w:rPr>
          <w:rFonts w:ascii="Arial" w:eastAsiaTheme="minorHAnsi" w:hAnsi="Arial" w:cs="Arial"/>
          <w:color w:val="000000"/>
          <w:sz w:val="23"/>
          <w:szCs w:val="23"/>
          <w:lang w:eastAsia="en-US"/>
        </w:rPr>
        <w:br/>
      </w:r>
      <w:r w:rsidRPr="00437BC5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i normy 3,0 mm/lato / 4,0 mm zima). </w:t>
      </w:r>
    </w:p>
    <w:p w:rsidR="00437BC5" w:rsidRPr="00437BC5" w:rsidRDefault="00437BC5" w:rsidP="00437BC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437BC5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5. Pomoc </w:t>
      </w:r>
      <w:proofErr w:type="spellStart"/>
      <w:r w:rsidRPr="00437BC5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assistance</w:t>
      </w:r>
      <w:proofErr w:type="spellEnd"/>
      <w:r w:rsidRPr="00437BC5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: własny program autorski w pełni dostosowany do potrzeb klientów </w:t>
      </w:r>
    </w:p>
    <w:p w:rsidR="00437BC5" w:rsidRPr="00437BC5" w:rsidRDefault="00437BC5" w:rsidP="00437BC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437BC5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6. Samochód zastępczy bez limitu zdarzeń, samochód dostępny jest na cały czas naprawy mechanicznej . </w:t>
      </w:r>
    </w:p>
    <w:p w:rsidR="00437BC5" w:rsidRPr="00437BC5" w:rsidRDefault="00437BC5" w:rsidP="00437BC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37BC5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7. Usługę zarzadzania oraz administracji: raportowanie, przegląd floty, przegląd zdarzeń operacyjnych i technicznych, dostęp do systemu raportowania on-line.</w:t>
      </w:r>
    </w:p>
    <w:p w:rsidR="00437BC5" w:rsidRDefault="00437BC5" w:rsidP="00437BC5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020101" w:rsidRPr="001B12C9" w:rsidRDefault="00020101" w:rsidP="00020101">
      <w:pPr>
        <w:pStyle w:val="Tekstpodstawowy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</w:rPr>
        <w:t xml:space="preserve">Odpowiedź nr </w:t>
      </w:r>
      <w:r>
        <w:rPr>
          <w:rFonts w:ascii="Arial" w:hAnsi="Arial" w:cs="Arial"/>
          <w:b/>
          <w:sz w:val="22"/>
          <w:szCs w:val="22"/>
          <w:lang w:val="pl-PL"/>
        </w:rPr>
        <w:t>8</w:t>
      </w:r>
    </w:p>
    <w:p w:rsidR="005F7A4F" w:rsidRPr="005F7A4F" w:rsidRDefault="00020101" w:rsidP="005F7A4F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Zamawiający informuje, iż</w:t>
      </w:r>
      <w:r w:rsidRPr="00475B7B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nie wyraża zgody na proponowaną zmianę</w:t>
      </w:r>
      <w:r w:rsidR="005F7A4F">
        <w:rPr>
          <w:rFonts w:ascii="Arial" w:hAnsi="Arial" w:cs="Arial"/>
          <w:color w:val="auto"/>
          <w:sz w:val="22"/>
          <w:szCs w:val="22"/>
        </w:rPr>
        <w:t xml:space="preserve">. </w:t>
      </w:r>
      <w:r w:rsidR="005F7A4F">
        <w:rPr>
          <w:rFonts w:ascii="Arial" w:hAnsi="Arial" w:cs="Arial"/>
          <w:sz w:val="22"/>
          <w:szCs w:val="22"/>
        </w:rPr>
        <w:t>P</w:t>
      </w:r>
      <w:r w:rsidR="005F7A4F" w:rsidRPr="005F7A4F">
        <w:rPr>
          <w:rFonts w:ascii="Arial" w:hAnsi="Arial" w:cs="Arial"/>
          <w:sz w:val="22"/>
          <w:szCs w:val="22"/>
        </w:rPr>
        <w:t>ostępowanie dotyczy dostawy pojazdów w formie leasingu wg ściśle określonych parametrów, a nie w ramach wynajmu długoterminowego.</w:t>
      </w:r>
    </w:p>
    <w:p w:rsidR="00020101" w:rsidRDefault="00020101" w:rsidP="0002010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5F7A4F" w:rsidRPr="00475B7B" w:rsidRDefault="005F7A4F" w:rsidP="005F7A4F">
      <w:pPr>
        <w:pStyle w:val="Bezodstpw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9</w:t>
      </w:r>
    </w:p>
    <w:p w:rsidR="005F7A4F" w:rsidRPr="005F7A4F" w:rsidRDefault="005F7A4F" w:rsidP="005F7A4F">
      <w:pPr>
        <w:pStyle w:val="Tekstpodstawowy"/>
        <w:rPr>
          <w:rFonts w:ascii="Arial" w:eastAsia="Calibri" w:hAnsi="Arial" w:cs="Arial"/>
          <w:sz w:val="22"/>
          <w:szCs w:val="22"/>
          <w:lang w:eastAsia="en-US"/>
        </w:rPr>
      </w:pPr>
      <w:r w:rsidRPr="005F7A4F">
        <w:rPr>
          <w:rFonts w:ascii="Arial" w:eastAsia="Calibri" w:hAnsi="Arial" w:cs="Arial"/>
          <w:sz w:val="22"/>
          <w:szCs w:val="22"/>
          <w:lang w:eastAsia="en-US"/>
        </w:rPr>
        <w:t>Czy zamawiający potwierdza, że w przypadku zmiany stawki podatku VAT zmiana stawki w ramach umowy następuje z dniem wejścia w życie aktu prawnego zmieniającego stawkę bez składania dodatkowych oświadczeń i zmian umowy przy założeniu, że kwota netto nie ulega zmianie?</w:t>
      </w:r>
    </w:p>
    <w:p w:rsidR="005F7A4F" w:rsidRDefault="005F7A4F" w:rsidP="005F7A4F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5F7A4F" w:rsidRPr="001B12C9" w:rsidRDefault="005F7A4F" w:rsidP="005F7A4F">
      <w:pPr>
        <w:pStyle w:val="Tekstpodstawowy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</w:rPr>
        <w:t xml:space="preserve">Odpowiedź nr </w:t>
      </w:r>
      <w:r>
        <w:rPr>
          <w:rFonts w:ascii="Arial" w:hAnsi="Arial" w:cs="Arial"/>
          <w:b/>
          <w:sz w:val="22"/>
          <w:szCs w:val="22"/>
          <w:lang w:val="pl-PL"/>
        </w:rPr>
        <w:t>9</w:t>
      </w:r>
    </w:p>
    <w:p w:rsidR="005F7A4F" w:rsidRPr="005F7A4F" w:rsidRDefault="005F7A4F" w:rsidP="005F7A4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5F7A4F">
        <w:rPr>
          <w:rFonts w:ascii="Arial" w:hAnsi="Arial" w:cs="Arial"/>
          <w:color w:val="auto"/>
          <w:sz w:val="22"/>
          <w:szCs w:val="22"/>
        </w:rPr>
        <w:t>Zamawiający informuje, iż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5F7A4F">
        <w:rPr>
          <w:rFonts w:ascii="Arial" w:eastAsia="Times New Roman" w:hAnsi="Arial" w:cs="Arial"/>
          <w:color w:val="auto"/>
          <w:sz w:val="22"/>
          <w:szCs w:val="22"/>
        </w:rPr>
        <w:t xml:space="preserve">zgodnie z zapisem zawartym w Załączniku nr 3 do SWZ w pkt. 5 </w:t>
      </w:r>
      <w:r>
        <w:rPr>
          <w:rFonts w:ascii="Arial" w:eastAsia="Times New Roman" w:hAnsi="Arial" w:cs="Arial"/>
          <w:color w:val="auto"/>
          <w:sz w:val="22"/>
          <w:szCs w:val="22"/>
        </w:rPr>
        <w:br/>
      </w:r>
      <w:r w:rsidRPr="005F7A4F">
        <w:rPr>
          <w:rFonts w:ascii="Arial" w:eastAsia="Times New Roman" w:hAnsi="Arial" w:cs="Arial"/>
          <w:color w:val="auto"/>
          <w:sz w:val="22"/>
          <w:szCs w:val="22"/>
        </w:rPr>
        <w:t>w przypadku zmiany stawki podatku VAT, zmiana stawki w ramach umowy następuje z dniem wejścia w życie aktu prawnego zmieniającego stawkę bez składania dodatkowych oświadczeń i zmian umowy przy założeniu, że kwota netto nie ulega zmianie</w:t>
      </w:r>
      <w:r w:rsidRPr="005F7A4F">
        <w:rPr>
          <w:rFonts w:ascii="Arial" w:eastAsia="Times New Roman" w:hAnsi="Arial" w:cs="Arial"/>
          <w:color w:val="auto"/>
          <w:sz w:val="22"/>
          <w:szCs w:val="22"/>
        </w:rPr>
        <w:t>.</w:t>
      </w:r>
    </w:p>
    <w:p w:rsidR="00020101" w:rsidRDefault="00020101" w:rsidP="0002010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5F7A4F" w:rsidRPr="00475B7B" w:rsidRDefault="005F7A4F" w:rsidP="005F7A4F">
      <w:pPr>
        <w:pStyle w:val="Bezodstpw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Pytanie nr </w:t>
      </w:r>
      <w:r>
        <w:rPr>
          <w:rFonts w:ascii="Arial" w:hAnsi="Arial" w:cs="Arial"/>
          <w:b/>
        </w:rPr>
        <w:t>10</w:t>
      </w:r>
    </w:p>
    <w:p w:rsidR="005F7A4F" w:rsidRPr="005F7A4F" w:rsidRDefault="005F7A4F" w:rsidP="005F7A4F">
      <w:pPr>
        <w:pStyle w:val="Tekstpodstawowy"/>
        <w:rPr>
          <w:rFonts w:ascii="Arial" w:eastAsia="Calibri" w:hAnsi="Arial" w:cs="Arial"/>
          <w:sz w:val="22"/>
          <w:szCs w:val="22"/>
          <w:lang w:eastAsia="en-US"/>
        </w:rPr>
      </w:pPr>
      <w:r w:rsidRPr="005F7A4F">
        <w:rPr>
          <w:rFonts w:ascii="Arial" w:eastAsia="Calibri" w:hAnsi="Arial" w:cs="Arial"/>
          <w:sz w:val="22"/>
          <w:szCs w:val="22"/>
          <w:lang w:eastAsia="en-US"/>
        </w:rPr>
        <w:t>Proszę o potwierdzenie, że Zamawiający ubezpieczy przedmiot leasingu w okresie trwania umowy w zakresie AC OC NW od dnia jego zarejestrowania?</w:t>
      </w:r>
    </w:p>
    <w:p w:rsidR="005F7A4F" w:rsidRDefault="005F7A4F" w:rsidP="005F7A4F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5F7A4F" w:rsidRPr="001B12C9" w:rsidRDefault="005F7A4F" w:rsidP="005F7A4F">
      <w:pPr>
        <w:pStyle w:val="Tekstpodstawowy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</w:rPr>
        <w:t xml:space="preserve">Odpowiedź nr </w:t>
      </w:r>
      <w:r>
        <w:rPr>
          <w:rFonts w:ascii="Arial" w:hAnsi="Arial" w:cs="Arial"/>
          <w:b/>
          <w:sz w:val="22"/>
          <w:szCs w:val="22"/>
          <w:lang w:val="pl-PL"/>
        </w:rPr>
        <w:t>10</w:t>
      </w:r>
    </w:p>
    <w:p w:rsidR="005F7A4F" w:rsidRDefault="005F7A4F" w:rsidP="005F7A4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Zamawiający </w:t>
      </w:r>
      <w:r w:rsidR="00542AFF">
        <w:rPr>
          <w:rFonts w:ascii="Arial" w:hAnsi="Arial" w:cs="Arial"/>
          <w:color w:val="auto"/>
          <w:sz w:val="22"/>
          <w:szCs w:val="22"/>
        </w:rPr>
        <w:t>potwierdza</w:t>
      </w:r>
      <w:r>
        <w:rPr>
          <w:rFonts w:ascii="Arial" w:hAnsi="Arial" w:cs="Arial"/>
          <w:color w:val="auto"/>
          <w:sz w:val="22"/>
          <w:szCs w:val="22"/>
        </w:rPr>
        <w:t xml:space="preserve">, </w:t>
      </w:r>
      <w:r w:rsidRPr="005F7A4F">
        <w:rPr>
          <w:rFonts w:ascii="Arial" w:hAnsi="Arial" w:cs="Arial"/>
          <w:color w:val="auto"/>
          <w:sz w:val="22"/>
          <w:szCs w:val="22"/>
        </w:rPr>
        <w:t xml:space="preserve">iż </w:t>
      </w:r>
      <w:r w:rsidRPr="005F7A4F">
        <w:rPr>
          <w:rFonts w:ascii="Arial" w:eastAsia="Calibri" w:hAnsi="Arial" w:cs="Arial"/>
          <w:color w:val="auto"/>
          <w:sz w:val="22"/>
          <w:szCs w:val="22"/>
        </w:rPr>
        <w:t xml:space="preserve">zgodnie z zapisem zawartym w Załączniku nr 4 do SWZ w pkt 2 </w:t>
      </w:r>
      <w:proofErr w:type="spellStart"/>
      <w:r w:rsidRPr="005F7A4F">
        <w:rPr>
          <w:rFonts w:ascii="Arial" w:eastAsia="Calibri" w:hAnsi="Arial" w:cs="Arial"/>
          <w:color w:val="auto"/>
          <w:sz w:val="22"/>
          <w:szCs w:val="22"/>
        </w:rPr>
        <w:t>ppkt</w:t>
      </w:r>
      <w:proofErr w:type="spellEnd"/>
      <w:r w:rsidRPr="005F7A4F">
        <w:rPr>
          <w:rFonts w:ascii="Arial" w:eastAsia="Calibri" w:hAnsi="Arial" w:cs="Arial"/>
          <w:color w:val="auto"/>
          <w:sz w:val="22"/>
          <w:szCs w:val="22"/>
        </w:rPr>
        <w:t xml:space="preserve">. n) określającym podstawowe parametry leasingu, </w:t>
      </w:r>
      <w:r w:rsidRPr="005F7A4F">
        <w:rPr>
          <w:rFonts w:ascii="Arial" w:eastAsia="Times New Roman" w:hAnsi="Arial" w:cs="Arial"/>
          <w:color w:val="auto"/>
          <w:sz w:val="22"/>
          <w:szCs w:val="22"/>
        </w:rPr>
        <w:t xml:space="preserve">ubezpieczy przedmiot leasingu </w:t>
      </w:r>
      <w:r w:rsidR="00542AFF">
        <w:rPr>
          <w:rFonts w:ascii="Arial" w:eastAsia="Times New Roman" w:hAnsi="Arial" w:cs="Arial"/>
          <w:color w:val="auto"/>
          <w:sz w:val="22"/>
          <w:szCs w:val="22"/>
        </w:rPr>
        <w:br/>
      </w:r>
      <w:r w:rsidRPr="005F7A4F">
        <w:rPr>
          <w:rFonts w:ascii="Arial" w:eastAsia="Times New Roman" w:hAnsi="Arial" w:cs="Arial"/>
          <w:color w:val="auto"/>
          <w:sz w:val="22"/>
          <w:szCs w:val="22"/>
        </w:rPr>
        <w:t>w okresie trwania umowy w zakresie AC OC NW od dnia jego zarejestrowania.</w:t>
      </w:r>
    </w:p>
    <w:p w:rsidR="005F7A4F" w:rsidRDefault="005F7A4F" w:rsidP="0002010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542AFF" w:rsidRPr="00475B7B" w:rsidRDefault="00542AFF" w:rsidP="00542AFF">
      <w:pPr>
        <w:pStyle w:val="Bezodstpw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1</w:t>
      </w:r>
      <w:r>
        <w:rPr>
          <w:rFonts w:ascii="Arial" w:hAnsi="Arial" w:cs="Arial"/>
          <w:b/>
        </w:rPr>
        <w:t>1</w:t>
      </w:r>
    </w:p>
    <w:p w:rsidR="00542AFF" w:rsidRPr="00542AFF" w:rsidRDefault="00542AFF" w:rsidP="00542AFF">
      <w:pPr>
        <w:pStyle w:val="Tekstpodstawowy"/>
        <w:rPr>
          <w:rFonts w:ascii="Arial" w:eastAsia="Calibri" w:hAnsi="Arial" w:cs="Arial"/>
          <w:sz w:val="22"/>
          <w:szCs w:val="22"/>
          <w:lang w:val="pl-PL" w:eastAsia="en-US"/>
        </w:rPr>
      </w:pPr>
      <w:r w:rsidRPr="00542AFF">
        <w:rPr>
          <w:rFonts w:ascii="Arial" w:eastAsia="Calibri" w:hAnsi="Arial" w:cs="Arial"/>
          <w:sz w:val="22"/>
          <w:szCs w:val="22"/>
          <w:lang w:val="pl-PL" w:eastAsia="en-US"/>
        </w:rPr>
        <w:t xml:space="preserve">Proszę o akceptację </w:t>
      </w:r>
      <w:bookmarkStart w:id="3" w:name="_Hlk90293954"/>
      <w:r w:rsidRPr="00542AFF">
        <w:rPr>
          <w:rFonts w:ascii="Arial" w:eastAsia="Calibri" w:hAnsi="Arial" w:cs="Arial"/>
          <w:sz w:val="22"/>
          <w:szCs w:val="22"/>
          <w:lang w:val="pl-PL" w:eastAsia="en-US"/>
        </w:rPr>
        <w:t xml:space="preserve">płatności wartości </w:t>
      </w:r>
      <w:proofErr w:type="spellStart"/>
      <w:r w:rsidRPr="00542AFF">
        <w:rPr>
          <w:rFonts w:ascii="Arial" w:eastAsia="Calibri" w:hAnsi="Arial" w:cs="Arial"/>
          <w:sz w:val="22"/>
          <w:szCs w:val="22"/>
          <w:lang w:val="pl-PL" w:eastAsia="en-US"/>
        </w:rPr>
        <w:t>resztowej</w:t>
      </w:r>
      <w:proofErr w:type="spellEnd"/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 w:rsidRPr="00542AFF">
        <w:rPr>
          <w:rFonts w:ascii="Arial" w:eastAsia="Calibri" w:hAnsi="Arial" w:cs="Arial"/>
          <w:sz w:val="22"/>
          <w:szCs w:val="22"/>
          <w:lang w:val="pl-PL" w:eastAsia="en-US"/>
        </w:rPr>
        <w:t>/</w:t>
      </w: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 w:rsidRPr="00542AFF">
        <w:rPr>
          <w:rFonts w:ascii="Arial" w:eastAsia="Calibri" w:hAnsi="Arial" w:cs="Arial"/>
          <w:sz w:val="22"/>
          <w:szCs w:val="22"/>
          <w:lang w:val="pl-PL" w:eastAsia="en-US"/>
        </w:rPr>
        <w:t>wykupu do 30 dni po wystawieniu ostatniej raty leasingu.</w:t>
      </w:r>
    </w:p>
    <w:bookmarkEnd w:id="3"/>
    <w:p w:rsidR="00542AFF" w:rsidRDefault="00542AFF" w:rsidP="00542AFF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542AFF" w:rsidRPr="001B12C9" w:rsidRDefault="00542AFF" w:rsidP="00542AFF">
      <w:pPr>
        <w:pStyle w:val="Tekstpodstawowy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</w:rPr>
        <w:t xml:space="preserve">Odpowiedź nr </w:t>
      </w:r>
      <w:r>
        <w:rPr>
          <w:rFonts w:ascii="Arial" w:hAnsi="Arial" w:cs="Arial"/>
          <w:b/>
          <w:sz w:val="22"/>
          <w:szCs w:val="22"/>
          <w:lang w:val="pl-PL"/>
        </w:rPr>
        <w:t>1</w:t>
      </w:r>
      <w:r>
        <w:rPr>
          <w:rFonts w:ascii="Arial" w:hAnsi="Arial" w:cs="Arial"/>
          <w:b/>
          <w:sz w:val="22"/>
          <w:szCs w:val="22"/>
          <w:lang w:val="pl-PL"/>
        </w:rPr>
        <w:t>1</w:t>
      </w:r>
    </w:p>
    <w:p w:rsidR="00542AFF" w:rsidRPr="004B198B" w:rsidRDefault="00542AFF" w:rsidP="00542AFF">
      <w:pPr>
        <w:pStyle w:val="Tekstpodstawowy"/>
        <w:rPr>
          <w:rFonts w:ascii="Arial" w:eastAsia="Calibri" w:hAnsi="Arial" w:cs="Arial"/>
          <w:sz w:val="22"/>
          <w:szCs w:val="22"/>
          <w:lang w:val="pl-PL" w:eastAsia="en-US"/>
        </w:rPr>
      </w:pPr>
      <w:r w:rsidRPr="004B198B">
        <w:rPr>
          <w:rFonts w:ascii="Arial" w:eastAsiaTheme="minorHAnsi" w:hAnsi="Arial" w:cs="Arial"/>
          <w:sz w:val="22"/>
          <w:szCs w:val="22"/>
          <w:lang w:eastAsia="en-US"/>
        </w:rPr>
        <w:t xml:space="preserve">Zamawiający informuje, iż dopuszcza </w:t>
      </w:r>
      <w:r w:rsidRPr="004B198B">
        <w:rPr>
          <w:rFonts w:ascii="Arial" w:eastAsia="Calibri" w:hAnsi="Arial" w:cs="Arial"/>
          <w:sz w:val="22"/>
          <w:szCs w:val="22"/>
          <w:lang w:val="pl-PL" w:eastAsia="en-US"/>
        </w:rPr>
        <w:t>płatnoś</w:t>
      </w:r>
      <w:r w:rsidRPr="004B198B">
        <w:rPr>
          <w:rFonts w:ascii="Arial" w:eastAsia="Calibri" w:hAnsi="Arial" w:cs="Arial"/>
          <w:sz w:val="22"/>
          <w:szCs w:val="22"/>
          <w:lang w:val="pl-PL" w:eastAsia="en-US"/>
        </w:rPr>
        <w:t>ć</w:t>
      </w:r>
      <w:r w:rsidRPr="004B198B">
        <w:rPr>
          <w:rFonts w:ascii="Arial" w:eastAsia="Calibri" w:hAnsi="Arial" w:cs="Arial"/>
          <w:sz w:val="22"/>
          <w:szCs w:val="22"/>
          <w:lang w:val="pl-PL" w:eastAsia="en-US"/>
        </w:rPr>
        <w:t xml:space="preserve"> wartości </w:t>
      </w:r>
      <w:proofErr w:type="spellStart"/>
      <w:r w:rsidRPr="004B198B">
        <w:rPr>
          <w:rFonts w:ascii="Arial" w:eastAsia="Calibri" w:hAnsi="Arial" w:cs="Arial"/>
          <w:sz w:val="22"/>
          <w:szCs w:val="22"/>
          <w:lang w:val="pl-PL" w:eastAsia="en-US"/>
        </w:rPr>
        <w:t>resztowej</w:t>
      </w:r>
      <w:proofErr w:type="spellEnd"/>
      <w:r w:rsidRPr="004B198B">
        <w:rPr>
          <w:rFonts w:ascii="Arial" w:eastAsia="Calibri" w:hAnsi="Arial" w:cs="Arial"/>
          <w:sz w:val="22"/>
          <w:szCs w:val="22"/>
          <w:lang w:val="pl-PL" w:eastAsia="en-US"/>
        </w:rPr>
        <w:t xml:space="preserve"> / wykupu do 30 dni po wystawieniu ostatniej raty leasingu</w:t>
      </w:r>
      <w:r w:rsidRPr="004B198B">
        <w:rPr>
          <w:rFonts w:ascii="Arial" w:eastAsiaTheme="minorHAnsi" w:hAnsi="Arial" w:cs="Arial"/>
          <w:sz w:val="22"/>
          <w:szCs w:val="22"/>
          <w:lang w:eastAsia="en-US"/>
        </w:rPr>
        <w:t>. Zamawiający dokona stosownej modyfikacji SWZ.</w:t>
      </w:r>
    </w:p>
    <w:p w:rsidR="00542AFF" w:rsidRPr="00020101" w:rsidRDefault="00542AFF" w:rsidP="0002010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542AFF" w:rsidRPr="00475B7B" w:rsidRDefault="00542AFF" w:rsidP="00542AFF">
      <w:pPr>
        <w:pStyle w:val="Bezodstpw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11</w:t>
      </w:r>
    </w:p>
    <w:p w:rsidR="00542AFF" w:rsidRPr="00C979A6" w:rsidRDefault="00542AFF" w:rsidP="00C979A6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42AFF">
        <w:rPr>
          <w:rFonts w:ascii="Arial" w:hAnsi="Arial" w:cs="Arial"/>
          <w:sz w:val="22"/>
          <w:szCs w:val="22"/>
          <w:lang w:eastAsia="en-US"/>
        </w:rPr>
        <w:t xml:space="preserve">Proszę o informację z jakiego dnia winna być przyjęta wartość </w:t>
      </w:r>
      <w:proofErr w:type="spellStart"/>
      <w:r w:rsidRPr="00542AFF">
        <w:rPr>
          <w:rFonts w:ascii="Arial" w:hAnsi="Arial" w:cs="Arial"/>
          <w:sz w:val="22"/>
          <w:szCs w:val="22"/>
          <w:lang w:eastAsia="en-US"/>
        </w:rPr>
        <w:t>wibor</w:t>
      </w:r>
      <w:proofErr w:type="spellEnd"/>
      <w:r w:rsidR="00C20AD7">
        <w:rPr>
          <w:rFonts w:ascii="Arial" w:hAnsi="Arial" w:cs="Arial"/>
          <w:sz w:val="22"/>
          <w:szCs w:val="22"/>
          <w:lang w:eastAsia="en-US"/>
        </w:rPr>
        <w:t xml:space="preserve"> </w:t>
      </w:r>
      <w:bookmarkStart w:id="4" w:name="_GoBack"/>
      <w:bookmarkEnd w:id="4"/>
      <w:r w:rsidRPr="00542AFF">
        <w:rPr>
          <w:rFonts w:ascii="Arial" w:hAnsi="Arial" w:cs="Arial"/>
          <w:sz w:val="22"/>
          <w:szCs w:val="22"/>
          <w:lang w:eastAsia="en-US"/>
        </w:rPr>
        <w:t xml:space="preserve">1M na moment składania ofert do Wykonawcy? Proponuję zastosować dzień ogłoszenia SWZ tj. 6.12.2021. </w:t>
      </w:r>
    </w:p>
    <w:p w:rsidR="00542AFF" w:rsidRPr="001B12C9" w:rsidRDefault="00542AFF" w:rsidP="00542AFF">
      <w:pPr>
        <w:pStyle w:val="Tekstpodstawowy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</w:rPr>
        <w:t xml:space="preserve">Odpowiedź nr </w:t>
      </w:r>
      <w:r>
        <w:rPr>
          <w:rFonts w:ascii="Arial" w:hAnsi="Arial" w:cs="Arial"/>
          <w:b/>
          <w:sz w:val="22"/>
          <w:szCs w:val="22"/>
          <w:lang w:val="pl-PL"/>
        </w:rPr>
        <w:t>11</w:t>
      </w:r>
    </w:p>
    <w:p w:rsidR="00542AFF" w:rsidRPr="004B198B" w:rsidRDefault="00542AFF" w:rsidP="00542AFF">
      <w:pPr>
        <w:pStyle w:val="Tekstpodstawowy"/>
        <w:rPr>
          <w:rFonts w:ascii="Arial" w:eastAsia="Calibri" w:hAnsi="Arial" w:cs="Arial"/>
          <w:sz w:val="22"/>
          <w:szCs w:val="22"/>
          <w:lang w:val="pl-PL" w:eastAsia="en-US"/>
        </w:rPr>
      </w:pPr>
      <w:r w:rsidRPr="004B198B">
        <w:rPr>
          <w:rFonts w:ascii="Arial" w:eastAsiaTheme="minorHAnsi" w:hAnsi="Arial" w:cs="Arial"/>
          <w:sz w:val="22"/>
          <w:szCs w:val="22"/>
          <w:lang w:eastAsia="en-US"/>
        </w:rPr>
        <w:t xml:space="preserve">Zamawiający informuje, iż </w:t>
      </w:r>
      <w:r w:rsidR="00C979A6" w:rsidRPr="004B198B">
        <w:rPr>
          <w:rFonts w:ascii="Arial" w:hAnsi="Arial" w:cs="Arial"/>
          <w:sz w:val="22"/>
          <w:szCs w:val="22"/>
        </w:rPr>
        <w:t>wartoś</w:t>
      </w:r>
      <w:r w:rsidR="00C979A6" w:rsidRPr="004B198B">
        <w:rPr>
          <w:rFonts w:ascii="Arial" w:hAnsi="Arial" w:cs="Arial"/>
          <w:sz w:val="22"/>
          <w:szCs w:val="22"/>
          <w:lang w:val="pl-PL"/>
        </w:rPr>
        <w:t>ć</w:t>
      </w:r>
      <w:r w:rsidR="006B7CD8">
        <w:rPr>
          <w:rFonts w:ascii="Arial" w:hAnsi="Arial" w:cs="Arial"/>
          <w:sz w:val="22"/>
          <w:szCs w:val="22"/>
          <w:lang w:val="pl-PL"/>
        </w:rPr>
        <w:t xml:space="preserve"> dla</w:t>
      </w:r>
      <w:r w:rsidR="00C979A6" w:rsidRPr="004B198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979A6" w:rsidRPr="004B198B">
        <w:rPr>
          <w:rFonts w:ascii="Arial" w:hAnsi="Arial" w:cs="Arial"/>
          <w:sz w:val="22"/>
          <w:szCs w:val="22"/>
        </w:rPr>
        <w:t>Wibor</w:t>
      </w:r>
      <w:proofErr w:type="spellEnd"/>
      <w:r w:rsidR="00C979A6" w:rsidRPr="004B198B">
        <w:rPr>
          <w:rFonts w:ascii="Arial" w:hAnsi="Arial" w:cs="Arial"/>
          <w:sz w:val="22"/>
          <w:szCs w:val="22"/>
        </w:rPr>
        <w:t xml:space="preserve"> 1M w ofertach w pkt. 1.4</w:t>
      </w:r>
      <w:r w:rsidR="00C979A6" w:rsidRPr="004B198B">
        <w:rPr>
          <w:rFonts w:ascii="Arial" w:hAnsi="Arial" w:cs="Arial"/>
          <w:sz w:val="22"/>
          <w:szCs w:val="22"/>
          <w:lang w:val="pl-PL"/>
        </w:rPr>
        <w:t xml:space="preserve"> należy przyjąć według wartości</w:t>
      </w:r>
      <w:r w:rsidR="00C979A6" w:rsidRPr="004B198B">
        <w:rPr>
          <w:rFonts w:ascii="Arial" w:hAnsi="Arial" w:cs="Arial"/>
          <w:sz w:val="22"/>
          <w:szCs w:val="22"/>
        </w:rPr>
        <w:t xml:space="preserve"> z dnia </w:t>
      </w:r>
      <w:r w:rsidR="00C979A6" w:rsidRPr="004B198B">
        <w:rPr>
          <w:rFonts w:ascii="Arial" w:hAnsi="Arial" w:cs="Arial"/>
          <w:sz w:val="22"/>
          <w:szCs w:val="22"/>
          <w:lang w:val="pl-PL"/>
        </w:rPr>
        <w:t>3</w:t>
      </w:r>
      <w:r w:rsidR="00C979A6" w:rsidRPr="004B198B">
        <w:rPr>
          <w:rFonts w:ascii="Arial" w:hAnsi="Arial" w:cs="Arial"/>
          <w:sz w:val="22"/>
          <w:szCs w:val="22"/>
        </w:rPr>
        <w:t xml:space="preserve"> grudnia 2021 r.</w:t>
      </w:r>
    </w:p>
    <w:p w:rsidR="00475B7B" w:rsidRDefault="00475B7B" w:rsidP="00673E6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979A6" w:rsidRPr="00475B7B" w:rsidRDefault="00C979A6" w:rsidP="00C979A6">
      <w:pPr>
        <w:pStyle w:val="Bezodstpw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Pytanie nr </w:t>
      </w:r>
      <w:r w:rsidR="00A94A14">
        <w:rPr>
          <w:rFonts w:ascii="Arial" w:hAnsi="Arial" w:cs="Arial"/>
          <w:b/>
        </w:rPr>
        <w:t>12</w:t>
      </w:r>
    </w:p>
    <w:p w:rsidR="00C979A6" w:rsidRPr="00020101" w:rsidRDefault="00C979A6" w:rsidP="00C979A6">
      <w:pPr>
        <w:pStyle w:val="Tekstpodstawowy"/>
        <w:rPr>
          <w:rFonts w:ascii="Arial" w:eastAsia="Calibri" w:hAnsi="Arial" w:cs="Arial"/>
          <w:sz w:val="22"/>
          <w:szCs w:val="22"/>
          <w:lang w:val="pl-PL" w:eastAsia="en-US"/>
        </w:rPr>
      </w:pPr>
      <w:r>
        <w:rPr>
          <w:rFonts w:ascii="Arial" w:eastAsia="Calibri" w:hAnsi="Arial" w:cs="Arial"/>
          <w:sz w:val="22"/>
          <w:szCs w:val="22"/>
          <w:lang w:val="pl-PL" w:eastAsia="en-US"/>
        </w:rPr>
        <w:t>Celem oceny zdolności leasingowej przedsiębiorstwa prosimy o dosłanie: sprawozdania fi</w:t>
      </w:r>
      <w:r w:rsidR="00A94A14">
        <w:rPr>
          <w:rFonts w:ascii="Arial" w:eastAsia="Calibri" w:hAnsi="Arial" w:cs="Arial"/>
          <w:sz w:val="22"/>
          <w:szCs w:val="22"/>
          <w:lang w:val="pl-PL" w:eastAsia="en-US"/>
        </w:rPr>
        <w:t>nansowego za rok 2020 (bilans + rachunek zysków i strat + informacja dodatkowa)’ f01 za III kw. 2021; uzupełnienie załącznika</w:t>
      </w:r>
    </w:p>
    <w:p w:rsidR="00C979A6" w:rsidRDefault="00C979A6" w:rsidP="00C979A6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C979A6" w:rsidRPr="001B12C9" w:rsidRDefault="00C979A6" w:rsidP="00C979A6">
      <w:pPr>
        <w:pStyle w:val="Tekstpodstawowy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</w:rPr>
        <w:t xml:space="preserve">Odpowiedź nr </w:t>
      </w:r>
      <w:r w:rsidR="00A94A14">
        <w:rPr>
          <w:rFonts w:ascii="Arial" w:hAnsi="Arial" w:cs="Arial"/>
          <w:b/>
          <w:sz w:val="22"/>
          <w:szCs w:val="22"/>
          <w:lang w:val="pl-PL"/>
        </w:rPr>
        <w:t>12</w:t>
      </w:r>
    </w:p>
    <w:p w:rsidR="00C979A6" w:rsidRDefault="00C979A6" w:rsidP="00C979A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Zamawiający informuje, iż</w:t>
      </w:r>
      <w:r w:rsidRPr="00475B7B">
        <w:rPr>
          <w:rFonts w:ascii="Arial" w:hAnsi="Arial" w:cs="Arial"/>
          <w:color w:val="auto"/>
          <w:sz w:val="22"/>
          <w:szCs w:val="22"/>
        </w:rPr>
        <w:t xml:space="preserve"> </w:t>
      </w:r>
      <w:r w:rsidR="00A94A14">
        <w:rPr>
          <w:rFonts w:ascii="Arial" w:hAnsi="Arial" w:cs="Arial"/>
          <w:color w:val="auto"/>
          <w:sz w:val="22"/>
          <w:szCs w:val="22"/>
        </w:rPr>
        <w:t>w załączeniu udostępnia wszystkie dane o które wnioskowano.</w:t>
      </w:r>
    </w:p>
    <w:p w:rsidR="00C979A6" w:rsidRDefault="00C979A6" w:rsidP="00673E6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A94A14" w:rsidRPr="00475B7B" w:rsidRDefault="00A94A14" w:rsidP="00A94A14">
      <w:pPr>
        <w:pStyle w:val="Bezodstpw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13</w:t>
      </w:r>
    </w:p>
    <w:p w:rsidR="00A94A14" w:rsidRPr="00A94A14" w:rsidRDefault="00A94A14" w:rsidP="00A94A14">
      <w:pPr>
        <w:pStyle w:val="Tekstpodstawowy"/>
        <w:rPr>
          <w:rFonts w:ascii="Arial" w:hAnsi="Arial" w:cs="Arial"/>
          <w:sz w:val="22"/>
          <w:szCs w:val="22"/>
          <w:shd w:val="clear" w:color="auto" w:fill="FFFFFF"/>
        </w:rPr>
      </w:pPr>
      <w:r w:rsidRPr="00A94A14">
        <w:rPr>
          <w:rFonts w:ascii="Arial" w:hAnsi="Arial" w:cs="Arial"/>
          <w:sz w:val="22"/>
          <w:szCs w:val="22"/>
          <w:shd w:val="clear" w:color="auto" w:fill="FFFFFF"/>
        </w:rPr>
        <w:t>Czy zamawiający zgodzi się na maksymalny termin dostawy do 330 dni? Wyjaśnienie: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  <w:r w:rsidRPr="00A94A14">
        <w:rPr>
          <w:rFonts w:ascii="Arial" w:hAnsi="Arial" w:cs="Arial"/>
          <w:sz w:val="22"/>
          <w:szCs w:val="22"/>
          <w:shd w:val="clear" w:color="auto" w:fill="FFFFFF"/>
        </w:rPr>
        <w:t>Zważywszy na ograniczone moce produkcyjne większości fabryk motoryzacyjnych na świecie, termin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  <w:r w:rsidRPr="00A94A14">
        <w:rPr>
          <w:rFonts w:ascii="Arial" w:hAnsi="Arial" w:cs="Arial"/>
          <w:sz w:val="22"/>
          <w:szCs w:val="22"/>
          <w:shd w:val="clear" w:color="auto" w:fill="FFFFFF"/>
          <w:lang w:val="pl-PL"/>
        </w:rPr>
        <w:t>produkcji aut typu "</w:t>
      </w:r>
      <w:proofErr w:type="spellStart"/>
      <w:r w:rsidRPr="00A94A14">
        <w:rPr>
          <w:rFonts w:ascii="Arial" w:hAnsi="Arial" w:cs="Arial"/>
          <w:sz w:val="22"/>
          <w:szCs w:val="22"/>
          <w:shd w:val="clear" w:color="auto" w:fill="FFFFFF"/>
          <w:lang w:val="pl-PL"/>
        </w:rPr>
        <w:t>kombivan</w:t>
      </w:r>
      <w:proofErr w:type="spellEnd"/>
      <w:r w:rsidRPr="00A94A14">
        <w:rPr>
          <w:rFonts w:ascii="Arial" w:hAnsi="Arial" w:cs="Arial"/>
          <w:sz w:val="22"/>
          <w:szCs w:val="22"/>
          <w:shd w:val="clear" w:color="auto" w:fill="FFFFFF"/>
          <w:lang w:val="pl-PL"/>
        </w:rPr>
        <w:t>" wynosi średnio 240 - 330 dni.</w:t>
      </w:r>
    </w:p>
    <w:p w:rsidR="00A94A14" w:rsidRPr="00A94A14" w:rsidRDefault="00A94A14" w:rsidP="00A94A14">
      <w:pPr>
        <w:pStyle w:val="Tekstpodstawowy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A94A14" w:rsidRPr="001B12C9" w:rsidRDefault="00A94A14" w:rsidP="00A94A14">
      <w:pPr>
        <w:pStyle w:val="Tekstpodstawowy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</w:rPr>
        <w:t xml:space="preserve">Odpowiedź nr </w:t>
      </w:r>
      <w:r>
        <w:rPr>
          <w:rFonts w:ascii="Arial" w:hAnsi="Arial" w:cs="Arial"/>
          <w:b/>
          <w:sz w:val="22"/>
          <w:szCs w:val="22"/>
          <w:lang w:val="pl-PL"/>
        </w:rPr>
        <w:t>13</w:t>
      </w:r>
    </w:p>
    <w:p w:rsidR="00A94A14" w:rsidRDefault="00A94A14" w:rsidP="00A94A1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94A14">
        <w:rPr>
          <w:rFonts w:ascii="Arial" w:hAnsi="Arial" w:cs="Arial"/>
          <w:color w:val="auto"/>
          <w:sz w:val="22"/>
          <w:szCs w:val="22"/>
        </w:rPr>
        <w:t>Zamawiającemu  zależy na możliwie szybkim terminie dostawy</w:t>
      </w:r>
      <w:r>
        <w:rPr>
          <w:rFonts w:ascii="Arial" w:hAnsi="Arial" w:cs="Arial"/>
          <w:color w:val="auto"/>
          <w:sz w:val="22"/>
          <w:szCs w:val="22"/>
        </w:rPr>
        <w:t>,</w:t>
      </w:r>
      <w:r w:rsidRPr="00A94A14">
        <w:rPr>
          <w:rFonts w:ascii="Arial" w:hAnsi="Arial" w:cs="Arial"/>
          <w:color w:val="auto"/>
          <w:sz w:val="22"/>
          <w:szCs w:val="22"/>
        </w:rPr>
        <w:t xml:space="preserve"> co zostało wskazane poprzez uwzględnienie w kryteriach oceny ofert, kryterium terminu dostawy.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A94A14">
        <w:rPr>
          <w:rFonts w:ascii="Arial" w:hAnsi="Arial" w:cs="Arial"/>
          <w:color w:val="auto"/>
          <w:sz w:val="22"/>
          <w:szCs w:val="22"/>
        </w:rPr>
        <w:t xml:space="preserve">W związku z powyższym Zamawiający podtrzymuje zapisy SWZ </w:t>
      </w:r>
      <w:r>
        <w:rPr>
          <w:rFonts w:ascii="Arial" w:hAnsi="Arial" w:cs="Arial"/>
          <w:color w:val="auto"/>
          <w:sz w:val="22"/>
          <w:szCs w:val="22"/>
        </w:rPr>
        <w:t>i</w:t>
      </w:r>
      <w:r w:rsidRPr="00475B7B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nie wyraża zgody na proponowaną zmianę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A94A14" w:rsidRDefault="00A94A14" w:rsidP="00673E6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A94A14" w:rsidRPr="00475B7B" w:rsidRDefault="00A94A14" w:rsidP="00A94A14">
      <w:pPr>
        <w:pStyle w:val="Bezodstpw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1</w:t>
      </w:r>
      <w:r>
        <w:rPr>
          <w:rFonts w:ascii="Arial" w:hAnsi="Arial" w:cs="Arial"/>
          <w:b/>
        </w:rPr>
        <w:t>4</w:t>
      </w:r>
    </w:p>
    <w:p w:rsidR="00A94A14" w:rsidRDefault="00A94A14" w:rsidP="00A94A14">
      <w:pPr>
        <w:pStyle w:val="Tekstpodstawowy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A94A14">
        <w:rPr>
          <w:rFonts w:ascii="Arial" w:hAnsi="Arial" w:cs="Arial"/>
          <w:sz w:val="22"/>
          <w:szCs w:val="22"/>
          <w:shd w:val="clear" w:color="auto" w:fill="FFFFFF"/>
          <w:lang w:val="pl-PL"/>
        </w:rPr>
        <w:t>Proszę o informację, czy zamawiający wyraża zgodę na wydłużenie terminu realizacji zamówienia ze 180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  <w:r w:rsidRPr="00A94A14">
        <w:rPr>
          <w:rFonts w:ascii="Arial" w:hAnsi="Arial" w:cs="Arial"/>
          <w:sz w:val="22"/>
          <w:szCs w:val="22"/>
          <w:shd w:val="clear" w:color="auto" w:fill="FFFFFF"/>
          <w:lang w:val="pl-PL"/>
        </w:rPr>
        <w:t>dni do 250 dni. Prosimy o wydłużenie terminu z racji na ograniczoną dostępność pojazdów na rynku.</w:t>
      </w:r>
    </w:p>
    <w:p w:rsidR="00A94A14" w:rsidRPr="00A94A14" w:rsidRDefault="00A94A14" w:rsidP="00A94A14">
      <w:pPr>
        <w:pStyle w:val="Tekstpodstawowy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A94A14" w:rsidRPr="001B12C9" w:rsidRDefault="00A94A14" w:rsidP="00A94A14">
      <w:pPr>
        <w:pStyle w:val="Tekstpodstawowy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</w:rPr>
        <w:t xml:space="preserve">Odpowiedź nr </w:t>
      </w:r>
      <w:r>
        <w:rPr>
          <w:rFonts w:ascii="Arial" w:hAnsi="Arial" w:cs="Arial"/>
          <w:b/>
          <w:sz w:val="22"/>
          <w:szCs w:val="22"/>
          <w:lang w:val="pl-PL"/>
        </w:rPr>
        <w:t>1</w:t>
      </w:r>
      <w:r>
        <w:rPr>
          <w:rFonts w:ascii="Arial" w:hAnsi="Arial" w:cs="Arial"/>
          <w:b/>
          <w:sz w:val="22"/>
          <w:szCs w:val="22"/>
          <w:lang w:val="pl-PL"/>
        </w:rPr>
        <w:t>4</w:t>
      </w:r>
    </w:p>
    <w:p w:rsidR="00A94A14" w:rsidRDefault="00A94A14" w:rsidP="00A94A1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94A14">
        <w:rPr>
          <w:rFonts w:ascii="Arial" w:hAnsi="Arial" w:cs="Arial"/>
          <w:color w:val="auto"/>
          <w:sz w:val="22"/>
          <w:szCs w:val="22"/>
        </w:rPr>
        <w:t>Zamawiającemu  zależy na możliwie szybkim terminie dostawy</w:t>
      </w:r>
      <w:r>
        <w:rPr>
          <w:rFonts w:ascii="Arial" w:hAnsi="Arial" w:cs="Arial"/>
          <w:color w:val="auto"/>
          <w:sz w:val="22"/>
          <w:szCs w:val="22"/>
        </w:rPr>
        <w:t>,</w:t>
      </w:r>
      <w:r w:rsidRPr="00A94A14">
        <w:rPr>
          <w:rFonts w:ascii="Arial" w:hAnsi="Arial" w:cs="Arial"/>
          <w:color w:val="auto"/>
          <w:sz w:val="22"/>
          <w:szCs w:val="22"/>
        </w:rPr>
        <w:t xml:space="preserve"> co zostało wskazane poprzez uwzględnienie w kryteriach oceny ofert, kryterium terminu dostawy.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A94A14">
        <w:rPr>
          <w:rFonts w:ascii="Arial" w:hAnsi="Arial" w:cs="Arial"/>
          <w:color w:val="auto"/>
          <w:sz w:val="22"/>
          <w:szCs w:val="22"/>
        </w:rPr>
        <w:t xml:space="preserve">W związku z powyższym Zamawiający podtrzymuje zapisy SWZ </w:t>
      </w:r>
      <w:r>
        <w:rPr>
          <w:rFonts w:ascii="Arial" w:hAnsi="Arial" w:cs="Arial"/>
          <w:color w:val="auto"/>
          <w:sz w:val="22"/>
          <w:szCs w:val="22"/>
        </w:rPr>
        <w:t>i</w:t>
      </w:r>
      <w:r w:rsidRPr="00475B7B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nie wyraża zgody na proponowaną zmianę.</w:t>
      </w:r>
    </w:p>
    <w:p w:rsidR="00D53EC4" w:rsidRPr="00A94A14" w:rsidRDefault="00D53EC4" w:rsidP="00A94A1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sectPr w:rsidR="00D53EC4" w:rsidRPr="00A94A1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12C" w:rsidRDefault="0036212C" w:rsidP="009177CD">
      <w:r>
        <w:separator/>
      </w:r>
    </w:p>
  </w:endnote>
  <w:endnote w:type="continuationSeparator" w:id="0">
    <w:p w:rsidR="0036212C" w:rsidRDefault="0036212C" w:rsidP="0091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12C" w:rsidRDefault="0036212C" w:rsidP="009177CD">
      <w:r>
        <w:separator/>
      </w:r>
    </w:p>
  </w:footnote>
  <w:footnote w:type="continuationSeparator" w:id="0">
    <w:p w:rsidR="0036212C" w:rsidRDefault="0036212C" w:rsidP="00917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DC" w:rsidRPr="00E252DC" w:rsidRDefault="00E252DC" w:rsidP="00E252DC">
    <w:pPr>
      <w:tabs>
        <w:tab w:val="center" w:pos="4536"/>
        <w:tab w:val="right" w:pos="9072"/>
      </w:tabs>
      <w:rPr>
        <w:rFonts w:ascii="Arial" w:hAnsi="Arial" w:cs="Arial"/>
        <w:bCs/>
        <w:sz w:val="22"/>
        <w:szCs w:val="22"/>
      </w:rPr>
    </w:pPr>
    <w:r w:rsidRPr="00E252DC">
      <w:rPr>
        <w:rFonts w:ascii="Arial" w:hAnsi="Arial" w:cs="Arial"/>
        <w:sz w:val="22"/>
        <w:szCs w:val="22"/>
      </w:rPr>
      <w:t>Nr sprawy: 5</w:t>
    </w:r>
    <w:r w:rsidR="00475B7B">
      <w:rPr>
        <w:rFonts w:ascii="Arial" w:hAnsi="Arial" w:cs="Arial"/>
        <w:sz w:val="22"/>
        <w:szCs w:val="22"/>
      </w:rPr>
      <w:t>9</w:t>
    </w:r>
    <w:r w:rsidRPr="00E252DC">
      <w:rPr>
        <w:rFonts w:ascii="Arial" w:hAnsi="Arial" w:cs="Arial"/>
        <w:sz w:val="22"/>
        <w:szCs w:val="22"/>
      </w:rPr>
      <w:t xml:space="preserve">/2021                                                                       </w:t>
    </w:r>
    <w:r w:rsidRPr="00E252DC">
      <w:rPr>
        <w:rFonts w:ascii="Arial" w:hAnsi="Arial" w:cs="Arial"/>
        <w:bCs/>
        <w:sz w:val="22"/>
        <w:szCs w:val="22"/>
      </w:rPr>
      <w:t xml:space="preserve">Szczecin, dnia </w:t>
    </w:r>
    <w:r w:rsidR="00475B7B">
      <w:rPr>
        <w:rFonts w:ascii="Arial" w:hAnsi="Arial" w:cs="Arial"/>
        <w:bCs/>
        <w:sz w:val="22"/>
        <w:szCs w:val="22"/>
      </w:rPr>
      <w:t>13</w:t>
    </w:r>
    <w:r w:rsidRPr="00E252DC">
      <w:rPr>
        <w:rFonts w:ascii="Arial" w:hAnsi="Arial" w:cs="Arial"/>
        <w:bCs/>
        <w:sz w:val="22"/>
        <w:szCs w:val="22"/>
      </w:rPr>
      <w:t>.1</w:t>
    </w:r>
    <w:r w:rsidR="00673E61">
      <w:rPr>
        <w:rFonts w:ascii="Arial" w:hAnsi="Arial" w:cs="Arial"/>
        <w:bCs/>
        <w:sz w:val="22"/>
        <w:szCs w:val="22"/>
      </w:rPr>
      <w:t>2</w:t>
    </w:r>
    <w:r w:rsidRPr="00E252DC">
      <w:rPr>
        <w:rFonts w:ascii="Arial" w:hAnsi="Arial" w:cs="Arial"/>
        <w:bCs/>
        <w:sz w:val="22"/>
        <w:szCs w:val="22"/>
      </w:rPr>
      <w:t>.2021 r.</w:t>
    </w:r>
  </w:p>
  <w:p w:rsidR="009177CD" w:rsidRDefault="009177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5C4D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841EB"/>
    <w:multiLevelType w:val="hybridMultilevel"/>
    <w:tmpl w:val="4B0EA9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0CB1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C02FE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EB6643"/>
    <w:multiLevelType w:val="hybridMultilevel"/>
    <w:tmpl w:val="860014F0"/>
    <w:lvl w:ilvl="0" w:tplc="94FC130A">
      <w:start w:val="1"/>
      <w:numFmt w:val="ordinal"/>
      <w:lvlText w:val="%1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764BA"/>
    <w:multiLevelType w:val="hybridMultilevel"/>
    <w:tmpl w:val="F1862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07F54"/>
    <w:multiLevelType w:val="hybridMultilevel"/>
    <w:tmpl w:val="A28C5518"/>
    <w:lvl w:ilvl="0" w:tplc="D174C942">
      <w:start w:val="1"/>
      <w:numFmt w:val="lowerLetter"/>
      <w:lvlText w:val="%1)"/>
      <w:lvlJc w:val="left"/>
      <w:pPr>
        <w:ind w:left="1571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54C43A59"/>
    <w:multiLevelType w:val="hybridMultilevel"/>
    <w:tmpl w:val="BC42CC50"/>
    <w:lvl w:ilvl="0" w:tplc="BE14B77E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9A43A79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56624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16FB0"/>
    <w:multiLevelType w:val="hybridMultilevel"/>
    <w:tmpl w:val="0ECE5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153"/>
    <w:rsid w:val="00020101"/>
    <w:rsid w:val="00093F79"/>
    <w:rsid w:val="000E52E1"/>
    <w:rsid w:val="00110EE2"/>
    <w:rsid w:val="00125409"/>
    <w:rsid w:val="00132153"/>
    <w:rsid w:val="00145310"/>
    <w:rsid w:val="00173E18"/>
    <w:rsid w:val="001B12C9"/>
    <w:rsid w:val="001C55EB"/>
    <w:rsid w:val="001D43FF"/>
    <w:rsid w:val="001F455A"/>
    <w:rsid w:val="00221F56"/>
    <w:rsid w:val="002403C6"/>
    <w:rsid w:val="0025031E"/>
    <w:rsid w:val="00264C63"/>
    <w:rsid w:val="002D7B61"/>
    <w:rsid w:val="002F039F"/>
    <w:rsid w:val="0036212C"/>
    <w:rsid w:val="003A51DD"/>
    <w:rsid w:val="003C0EDC"/>
    <w:rsid w:val="003C50C2"/>
    <w:rsid w:val="003D567B"/>
    <w:rsid w:val="003E0E1E"/>
    <w:rsid w:val="00424890"/>
    <w:rsid w:val="00437BC5"/>
    <w:rsid w:val="00462623"/>
    <w:rsid w:val="00462F34"/>
    <w:rsid w:val="00475B7B"/>
    <w:rsid w:val="00493BEA"/>
    <w:rsid w:val="004A4A88"/>
    <w:rsid w:val="004B198B"/>
    <w:rsid w:val="004D0014"/>
    <w:rsid w:val="004E5647"/>
    <w:rsid w:val="00542355"/>
    <w:rsid w:val="00542AFF"/>
    <w:rsid w:val="005509DA"/>
    <w:rsid w:val="005B02B5"/>
    <w:rsid w:val="005C3720"/>
    <w:rsid w:val="005C3C60"/>
    <w:rsid w:val="005D1738"/>
    <w:rsid w:val="005F7A4F"/>
    <w:rsid w:val="00626807"/>
    <w:rsid w:val="00653909"/>
    <w:rsid w:val="00661EC4"/>
    <w:rsid w:val="00673E61"/>
    <w:rsid w:val="006A740C"/>
    <w:rsid w:val="006B7CD8"/>
    <w:rsid w:val="006D384F"/>
    <w:rsid w:val="006F28FA"/>
    <w:rsid w:val="00733608"/>
    <w:rsid w:val="007462D9"/>
    <w:rsid w:val="007739AE"/>
    <w:rsid w:val="007776E2"/>
    <w:rsid w:val="007B68EA"/>
    <w:rsid w:val="007E3F63"/>
    <w:rsid w:val="007F4650"/>
    <w:rsid w:val="008627BC"/>
    <w:rsid w:val="00894ECC"/>
    <w:rsid w:val="008F2AB1"/>
    <w:rsid w:val="00912DE1"/>
    <w:rsid w:val="009177CD"/>
    <w:rsid w:val="00923CF8"/>
    <w:rsid w:val="00937A1F"/>
    <w:rsid w:val="00956750"/>
    <w:rsid w:val="00977048"/>
    <w:rsid w:val="00980DF8"/>
    <w:rsid w:val="009950CE"/>
    <w:rsid w:val="009C05B7"/>
    <w:rsid w:val="009D719C"/>
    <w:rsid w:val="00A16330"/>
    <w:rsid w:val="00A21F86"/>
    <w:rsid w:val="00A32A42"/>
    <w:rsid w:val="00A54849"/>
    <w:rsid w:val="00A7143F"/>
    <w:rsid w:val="00A8108E"/>
    <w:rsid w:val="00A94A14"/>
    <w:rsid w:val="00A97EAE"/>
    <w:rsid w:val="00AA5EA2"/>
    <w:rsid w:val="00AB0D21"/>
    <w:rsid w:val="00AD61EF"/>
    <w:rsid w:val="00B22D69"/>
    <w:rsid w:val="00B56A6F"/>
    <w:rsid w:val="00B86A59"/>
    <w:rsid w:val="00B9062D"/>
    <w:rsid w:val="00BA2956"/>
    <w:rsid w:val="00BA36E7"/>
    <w:rsid w:val="00BB4C94"/>
    <w:rsid w:val="00BC46C4"/>
    <w:rsid w:val="00BF34EA"/>
    <w:rsid w:val="00C20AD7"/>
    <w:rsid w:val="00C32462"/>
    <w:rsid w:val="00C34F83"/>
    <w:rsid w:val="00C8648C"/>
    <w:rsid w:val="00C979A6"/>
    <w:rsid w:val="00CA2C7C"/>
    <w:rsid w:val="00CF64D4"/>
    <w:rsid w:val="00D31D13"/>
    <w:rsid w:val="00D32480"/>
    <w:rsid w:val="00D53EC4"/>
    <w:rsid w:val="00D6582C"/>
    <w:rsid w:val="00D73695"/>
    <w:rsid w:val="00D74214"/>
    <w:rsid w:val="00D77993"/>
    <w:rsid w:val="00DA1C49"/>
    <w:rsid w:val="00DB3A6E"/>
    <w:rsid w:val="00DC5F49"/>
    <w:rsid w:val="00DD47A6"/>
    <w:rsid w:val="00DF41DE"/>
    <w:rsid w:val="00E252DC"/>
    <w:rsid w:val="00E76CFA"/>
    <w:rsid w:val="00F354C1"/>
    <w:rsid w:val="00F56143"/>
    <w:rsid w:val="00F64EAD"/>
    <w:rsid w:val="00FB1546"/>
    <w:rsid w:val="00FC353A"/>
    <w:rsid w:val="00FF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81E9B"/>
  <w15:chartTrackingRefBased/>
  <w15:docId w15:val="{656C69D5-0E18-4528-8563-90E8C2C7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5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45310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4531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145310"/>
    <w:pPr>
      <w:spacing w:after="0" w:line="240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3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31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742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56750"/>
    <w:pPr>
      <w:ind w:left="708"/>
      <w:jc w:val="both"/>
    </w:pPr>
    <w:rPr>
      <w:rFonts w:ascii="Arial" w:hAnsi="Arial"/>
      <w:sz w:val="24"/>
      <w:szCs w:val="24"/>
    </w:rPr>
  </w:style>
  <w:style w:type="paragraph" w:customStyle="1" w:styleId="p6">
    <w:name w:val="p6"/>
    <w:basedOn w:val="Normalny"/>
    <w:rsid w:val="00A16330"/>
    <w:pPr>
      <w:widowControl w:val="0"/>
      <w:tabs>
        <w:tab w:val="left" w:pos="320"/>
        <w:tab w:val="left" w:pos="460"/>
      </w:tabs>
      <w:spacing w:line="260" w:lineRule="atLeast"/>
      <w:ind w:left="1008" w:hanging="144"/>
      <w:jc w:val="both"/>
    </w:pPr>
    <w:rPr>
      <w:snapToGrid w:val="0"/>
      <w:sz w:val="24"/>
    </w:rPr>
  </w:style>
  <w:style w:type="paragraph" w:styleId="Nagwek">
    <w:name w:val="header"/>
    <w:basedOn w:val="Normalny"/>
    <w:link w:val="NagwekZnak"/>
    <w:uiPriority w:val="99"/>
    <w:unhideWhenUsed/>
    <w:rsid w:val="009177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77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77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77C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234A1-8E42-4D56-A4B5-DD511CBA4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1018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Marek Kowalski</cp:lastModifiedBy>
  <cp:revision>30</cp:revision>
  <cp:lastPrinted>2021-12-13T13:11:00Z</cp:lastPrinted>
  <dcterms:created xsi:type="dcterms:W3CDTF">2020-09-28T07:23:00Z</dcterms:created>
  <dcterms:modified xsi:type="dcterms:W3CDTF">2021-12-13T13:11:00Z</dcterms:modified>
</cp:coreProperties>
</file>