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7B1" w:rsidRPr="002A4E96" w:rsidRDefault="000E77B1" w:rsidP="000E77B1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2A4E96">
        <w:rPr>
          <w:rFonts w:ascii="Arial" w:hAnsi="Arial" w:cs="Arial"/>
          <w:b/>
          <w:color w:val="000000"/>
          <w:sz w:val="20"/>
          <w:szCs w:val="20"/>
        </w:rPr>
        <w:t xml:space="preserve">Załącznik nr 1a </w:t>
      </w:r>
    </w:p>
    <w:p w:rsidR="000E77B1" w:rsidRPr="00AB79FF" w:rsidRDefault="000E77B1" w:rsidP="000E77B1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0E77B1" w:rsidRPr="00AB79FF" w:rsidRDefault="000E77B1" w:rsidP="000E77B1">
      <w:pPr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0E77B1" w:rsidRPr="00AB79FF" w:rsidRDefault="000E77B1" w:rsidP="000E77B1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B79FF">
        <w:rPr>
          <w:rFonts w:ascii="Arial" w:hAnsi="Arial" w:cs="Arial"/>
          <w:b/>
          <w:sz w:val="20"/>
          <w:szCs w:val="20"/>
        </w:rPr>
        <w:t>SZCZEGÓŁOWY OPISP RZEDMIOTU ZAMÓWIENIA</w:t>
      </w:r>
    </w:p>
    <w:p w:rsidR="000E77B1" w:rsidRPr="00AB79FF" w:rsidRDefault="000E77B1" w:rsidP="000E77B1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E77B1" w:rsidRPr="00AB79FF" w:rsidRDefault="000E77B1" w:rsidP="000E77B1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B79FF">
        <w:rPr>
          <w:rFonts w:ascii="Arial" w:hAnsi="Arial" w:cs="Arial"/>
          <w:sz w:val="20"/>
          <w:szCs w:val="20"/>
        </w:rPr>
        <w:t>Dotyczy postępowania o udzielenie zamówienia publicznego prowadzonego w trybie przetargu nieograniczonego pn.:</w:t>
      </w:r>
      <w:r w:rsidRPr="001136D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79FF">
        <w:rPr>
          <w:rFonts w:ascii="Arial" w:hAnsi="Arial" w:cs="Arial"/>
          <w:b/>
          <w:bCs/>
          <w:color w:val="000000"/>
          <w:sz w:val="20"/>
          <w:szCs w:val="20"/>
        </w:rPr>
        <w:t xml:space="preserve">„Dostawa paliw płynnych do Przedsiębiorstwa Komunalnego </w:t>
      </w:r>
    </w:p>
    <w:p w:rsidR="000E77B1" w:rsidRPr="00AB79FF" w:rsidRDefault="000E77B1" w:rsidP="000E77B1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B79FF">
        <w:rPr>
          <w:rFonts w:ascii="Arial" w:hAnsi="Arial" w:cs="Arial"/>
          <w:b/>
          <w:bCs/>
          <w:color w:val="000000"/>
          <w:sz w:val="20"/>
          <w:szCs w:val="20"/>
        </w:rPr>
        <w:t xml:space="preserve">„Gniewkowo” Sp. z o.o.”  </w:t>
      </w:r>
    </w:p>
    <w:p w:rsidR="000E77B1" w:rsidRPr="00AB79FF" w:rsidRDefault="000E77B1" w:rsidP="000E77B1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E77B1" w:rsidRPr="00AB79FF" w:rsidRDefault="000E77B1" w:rsidP="000E77B1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E77B1" w:rsidRPr="00AB79FF" w:rsidRDefault="000E77B1" w:rsidP="000E77B1">
      <w:pPr>
        <w:pStyle w:val="Default"/>
        <w:numPr>
          <w:ilvl w:val="3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AB79FF">
        <w:rPr>
          <w:sz w:val="20"/>
          <w:szCs w:val="20"/>
        </w:rPr>
        <w:t>Przedmiot umowy  stanowi sukcesywny zakup paliw samochodowych, bezpośrednio na stacji paliw dla samochodów oraz sprzętu silnikowego, będących na wyposażeniu Przedsiębiorstwa Komunalnego „ Gniewkowo”  Sp. z o.o..</w:t>
      </w:r>
    </w:p>
    <w:p w:rsidR="000E77B1" w:rsidRPr="00586F6D" w:rsidRDefault="000E77B1" w:rsidP="000E77B1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586F6D">
        <w:rPr>
          <w:b/>
          <w:sz w:val="20"/>
          <w:szCs w:val="20"/>
        </w:rPr>
        <w:t xml:space="preserve">       - o</w:t>
      </w:r>
      <w:r w:rsidR="00F130DE">
        <w:rPr>
          <w:b/>
          <w:sz w:val="20"/>
          <w:szCs w:val="20"/>
        </w:rPr>
        <w:t>lej napędowy ON w ilości około 6</w:t>
      </w:r>
      <w:r w:rsidRPr="00586F6D">
        <w:rPr>
          <w:b/>
          <w:sz w:val="20"/>
          <w:szCs w:val="20"/>
        </w:rPr>
        <w:t xml:space="preserve">0.000,00 litrów, </w:t>
      </w:r>
    </w:p>
    <w:p w:rsidR="000E77B1" w:rsidRPr="00586F6D" w:rsidRDefault="000E77B1" w:rsidP="000E77B1">
      <w:pPr>
        <w:pStyle w:val="Default"/>
        <w:spacing w:line="276" w:lineRule="auto"/>
        <w:ind w:firstLine="360"/>
        <w:jc w:val="both"/>
        <w:rPr>
          <w:b/>
          <w:sz w:val="20"/>
          <w:szCs w:val="20"/>
        </w:rPr>
      </w:pPr>
      <w:r w:rsidRPr="00586F6D">
        <w:rPr>
          <w:b/>
          <w:sz w:val="20"/>
          <w:szCs w:val="20"/>
        </w:rPr>
        <w:t>- benzyny b</w:t>
      </w:r>
      <w:r w:rsidR="00340251">
        <w:rPr>
          <w:b/>
          <w:sz w:val="20"/>
          <w:szCs w:val="20"/>
        </w:rPr>
        <w:t>ezołowiowej 95 w ilości  około 2</w:t>
      </w:r>
      <w:bookmarkStart w:id="0" w:name="_GoBack"/>
      <w:bookmarkEnd w:id="0"/>
      <w:r w:rsidRPr="00586F6D">
        <w:rPr>
          <w:b/>
          <w:sz w:val="20"/>
          <w:szCs w:val="20"/>
        </w:rPr>
        <w:t>000 litrów.</w:t>
      </w:r>
    </w:p>
    <w:p w:rsidR="000E77B1" w:rsidRPr="00AB79FF" w:rsidRDefault="000E77B1" w:rsidP="000E77B1">
      <w:pPr>
        <w:pStyle w:val="Default"/>
        <w:spacing w:line="276" w:lineRule="auto"/>
        <w:ind w:firstLine="360"/>
        <w:jc w:val="both"/>
        <w:rPr>
          <w:sz w:val="20"/>
          <w:szCs w:val="20"/>
        </w:rPr>
      </w:pPr>
    </w:p>
    <w:p w:rsidR="000E77B1" w:rsidRPr="00AB79FF" w:rsidRDefault="000E77B1" w:rsidP="000E77B1">
      <w:pPr>
        <w:pStyle w:val="Default"/>
        <w:numPr>
          <w:ilvl w:val="0"/>
          <w:numId w:val="1"/>
        </w:numPr>
        <w:tabs>
          <w:tab w:val="left" w:pos="0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AB79FF">
        <w:rPr>
          <w:sz w:val="20"/>
          <w:szCs w:val="20"/>
        </w:rPr>
        <w:t xml:space="preserve">Podane ilości paliw są wielkościami szacunkowymi, wynikającymi ze średniego rocznego zapotrzebowania na paliwo dla pojazdów i sprzętu silnikowego, ustalonego na podstawie danych  z okresu poprzedzającego zamówienie - służącymi do kalkulacji ceny ofertowej.  Ostateczna ilość zakupionego paliwa wynikać będzie z realizacji zamówienia do końca czasu trwania umowy,  </w:t>
      </w:r>
      <w:r>
        <w:rPr>
          <w:sz w:val="20"/>
          <w:szCs w:val="20"/>
        </w:rPr>
        <w:t xml:space="preserve">                     </w:t>
      </w:r>
      <w:r w:rsidRPr="00AB79FF">
        <w:rPr>
          <w:sz w:val="20"/>
          <w:szCs w:val="20"/>
        </w:rPr>
        <w:t xml:space="preserve">wg aktualnych potrzeb Zamawiającego. </w:t>
      </w:r>
    </w:p>
    <w:p w:rsidR="000E77B1" w:rsidRPr="00AB79FF" w:rsidRDefault="000E77B1" w:rsidP="000E77B1">
      <w:pPr>
        <w:pStyle w:val="Default"/>
        <w:tabs>
          <w:tab w:val="left" w:pos="0"/>
        </w:tabs>
        <w:spacing w:line="276" w:lineRule="auto"/>
        <w:ind w:left="284"/>
        <w:jc w:val="both"/>
        <w:rPr>
          <w:sz w:val="20"/>
          <w:szCs w:val="20"/>
        </w:rPr>
      </w:pPr>
    </w:p>
    <w:p w:rsidR="00B13A61" w:rsidRDefault="00B13A61" w:rsidP="00B13A61">
      <w:pPr>
        <w:pStyle w:val="Default"/>
        <w:numPr>
          <w:ilvl w:val="0"/>
          <w:numId w:val="1"/>
        </w:numPr>
        <w:tabs>
          <w:tab w:val="left" w:pos="0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>Ilość wskazana w ust. 1 powyżej są ilościami szacunkowymi, faktyczna ilość może się różn</w:t>
      </w:r>
      <w:r w:rsidR="00B64F61">
        <w:rPr>
          <w:sz w:val="20"/>
          <w:szCs w:val="20"/>
        </w:rPr>
        <w:t>ić w tolerancji 3</w:t>
      </w:r>
      <w:r>
        <w:rPr>
          <w:sz w:val="20"/>
          <w:szCs w:val="20"/>
        </w:rPr>
        <w:t>0%.</w:t>
      </w:r>
    </w:p>
    <w:p w:rsidR="00F130DE" w:rsidRDefault="00F130DE" w:rsidP="00F130DE">
      <w:pPr>
        <w:pStyle w:val="Akapitzlist"/>
        <w:rPr>
          <w:sz w:val="20"/>
          <w:szCs w:val="20"/>
        </w:rPr>
      </w:pPr>
    </w:p>
    <w:p w:rsidR="00F130DE" w:rsidRDefault="00F130DE" w:rsidP="00F130DE">
      <w:pPr>
        <w:pStyle w:val="Default"/>
        <w:numPr>
          <w:ilvl w:val="0"/>
          <w:numId w:val="1"/>
        </w:numPr>
        <w:tabs>
          <w:tab w:val="left" w:pos="0"/>
        </w:tabs>
        <w:ind w:left="284" w:hanging="284"/>
        <w:rPr>
          <w:sz w:val="20"/>
          <w:szCs w:val="20"/>
        </w:rPr>
      </w:pPr>
      <w:r w:rsidRPr="00F130DE">
        <w:rPr>
          <w:sz w:val="20"/>
          <w:szCs w:val="20"/>
        </w:rPr>
        <w:t xml:space="preserve">W trakcie obowiązywania umowy Zamawiający może skorzystać z prawa opcji obejmującego prawo do zwiększenia ilości zakupywanego asortymentu w danej pozycji do 30% wartości danej pozycji (z zaokrągleniem w dół)  po cenie jednostkowej obowiązującej na dany dzień Wykonawcy. </w:t>
      </w:r>
    </w:p>
    <w:p w:rsidR="00F130DE" w:rsidRDefault="00F130DE" w:rsidP="00F130DE">
      <w:pPr>
        <w:pStyle w:val="Akapitzlist"/>
        <w:rPr>
          <w:sz w:val="20"/>
          <w:szCs w:val="20"/>
        </w:rPr>
      </w:pPr>
    </w:p>
    <w:p w:rsidR="00F130DE" w:rsidRDefault="00F130DE" w:rsidP="00F130DE">
      <w:pPr>
        <w:pStyle w:val="Default"/>
        <w:numPr>
          <w:ilvl w:val="0"/>
          <w:numId w:val="1"/>
        </w:numPr>
        <w:tabs>
          <w:tab w:val="left" w:pos="0"/>
        </w:tabs>
        <w:ind w:left="284" w:hanging="284"/>
        <w:rPr>
          <w:sz w:val="20"/>
          <w:szCs w:val="20"/>
        </w:rPr>
      </w:pPr>
      <w:r w:rsidRPr="00F130DE">
        <w:rPr>
          <w:sz w:val="20"/>
          <w:szCs w:val="20"/>
        </w:rPr>
        <w:t>W przypadku nieskorzystania przez Zamawiającego z prawa opcji, albo w przypadku skorzystania  w niepełnym zakresie, Wykonawcy nie będą przysługiwały żadne roszczenia.</w:t>
      </w:r>
    </w:p>
    <w:p w:rsidR="00F130DE" w:rsidRDefault="00F130DE" w:rsidP="00F130DE">
      <w:pPr>
        <w:pStyle w:val="Akapitzlist"/>
        <w:rPr>
          <w:sz w:val="20"/>
          <w:szCs w:val="20"/>
        </w:rPr>
      </w:pPr>
    </w:p>
    <w:p w:rsidR="000E77B1" w:rsidRPr="00F130DE" w:rsidRDefault="00F130DE" w:rsidP="00F130DE">
      <w:pPr>
        <w:pStyle w:val="Default"/>
        <w:numPr>
          <w:ilvl w:val="0"/>
          <w:numId w:val="1"/>
        </w:numPr>
        <w:tabs>
          <w:tab w:val="left" w:pos="0"/>
        </w:tabs>
        <w:ind w:left="284" w:hanging="284"/>
        <w:rPr>
          <w:sz w:val="20"/>
          <w:szCs w:val="20"/>
        </w:rPr>
      </w:pPr>
      <w:r w:rsidRPr="00F130DE">
        <w:rPr>
          <w:sz w:val="20"/>
          <w:szCs w:val="20"/>
        </w:rPr>
        <w:t xml:space="preserve"> Zamawiający może skorzystać z prawa opcji w przypadku wyczerpania zakresu podstawowego zamówienia w danej pozycji, jeśli pojawi się potrzeba zwiększenia zakresu tego zamówienia. W takiej sytuacji Zamawiający poinformuje Wykonawcę o skorzystaniu z prawa opcji.</w:t>
      </w:r>
    </w:p>
    <w:p w:rsidR="00F130DE" w:rsidRDefault="00F130DE" w:rsidP="000E77B1">
      <w:pPr>
        <w:pStyle w:val="Default"/>
        <w:tabs>
          <w:tab w:val="left" w:pos="0"/>
        </w:tabs>
        <w:spacing w:line="276" w:lineRule="auto"/>
        <w:rPr>
          <w:sz w:val="20"/>
          <w:szCs w:val="20"/>
        </w:rPr>
      </w:pPr>
    </w:p>
    <w:p w:rsidR="00F130DE" w:rsidRPr="00AB79FF" w:rsidRDefault="00F130DE" w:rsidP="000E77B1">
      <w:pPr>
        <w:pStyle w:val="Default"/>
        <w:tabs>
          <w:tab w:val="left" w:pos="0"/>
        </w:tabs>
        <w:spacing w:line="276" w:lineRule="auto"/>
        <w:rPr>
          <w:sz w:val="20"/>
          <w:szCs w:val="20"/>
        </w:rPr>
      </w:pPr>
    </w:p>
    <w:p w:rsidR="000E77B1" w:rsidRPr="00AB79FF" w:rsidRDefault="000E77B1" w:rsidP="000E77B1">
      <w:pPr>
        <w:pStyle w:val="Default"/>
        <w:numPr>
          <w:ilvl w:val="0"/>
          <w:numId w:val="1"/>
        </w:numPr>
        <w:tabs>
          <w:tab w:val="left" w:pos="0"/>
        </w:tabs>
        <w:spacing w:line="276" w:lineRule="auto"/>
        <w:ind w:left="284" w:hanging="284"/>
        <w:jc w:val="both"/>
        <w:rPr>
          <w:b/>
          <w:bCs/>
          <w:sz w:val="20"/>
          <w:szCs w:val="20"/>
        </w:rPr>
      </w:pPr>
      <w:r w:rsidRPr="00AB79FF">
        <w:rPr>
          <w:sz w:val="20"/>
          <w:szCs w:val="20"/>
        </w:rPr>
        <w:t>Nie zrealizowanie zamówienia w całości przez Zamawiającego nie może być  podstawą do  roszczeń finansowych Wykonawcy.</w:t>
      </w:r>
    </w:p>
    <w:p w:rsidR="000E77B1" w:rsidRPr="00AB79FF" w:rsidRDefault="000E77B1" w:rsidP="000E77B1">
      <w:pPr>
        <w:pStyle w:val="Default"/>
        <w:tabs>
          <w:tab w:val="left" w:pos="0"/>
        </w:tabs>
        <w:spacing w:line="276" w:lineRule="auto"/>
        <w:jc w:val="both"/>
        <w:rPr>
          <w:b/>
          <w:bCs/>
          <w:sz w:val="20"/>
          <w:szCs w:val="20"/>
        </w:rPr>
      </w:pPr>
    </w:p>
    <w:p w:rsidR="000E77B1" w:rsidRPr="00AB79FF" w:rsidRDefault="000E77B1" w:rsidP="000E77B1">
      <w:pPr>
        <w:pStyle w:val="Default"/>
        <w:numPr>
          <w:ilvl w:val="0"/>
          <w:numId w:val="1"/>
        </w:numPr>
        <w:tabs>
          <w:tab w:val="left" w:pos="0"/>
        </w:tabs>
        <w:spacing w:line="276" w:lineRule="auto"/>
        <w:ind w:left="284" w:hanging="284"/>
        <w:jc w:val="both"/>
        <w:rPr>
          <w:b/>
          <w:bCs/>
          <w:sz w:val="20"/>
          <w:szCs w:val="20"/>
        </w:rPr>
      </w:pPr>
      <w:r w:rsidRPr="00AB79FF">
        <w:rPr>
          <w:sz w:val="20"/>
          <w:szCs w:val="20"/>
        </w:rPr>
        <w:t xml:space="preserve">Zamawiający wymaga, aby sprzedaż była realizowana sukcesywnie w obrocie bezgotówkowym na podstawie </w:t>
      </w:r>
      <w:r w:rsidRPr="00B13A61">
        <w:rPr>
          <w:sz w:val="20"/>
          <w:szCs w:val="20"/>
        </w:rPr>
        <w:t>WZ lub  kart flotowych</w:t>
      </w:r>
      <w:r w:rsidRPr="00AB79FF">
        <w:rPr>
          <w:sz w:val="20"/>
          <w:szCs w:val="20"/>
        </w:rPr>
        <w:t xml:space="preserve"> wystawionych przez Wykonawcę </w:t>
      </w:r>
      <w:r w:rsidRPr="001716B8">
        <w:rPr>
          <w:sz w:val="20"/>
          <w:szCs w:val="20"/>
        </w:rPr>
        <w:t>na poszczególne pojazdy</w:t>
      </w:r>
      <w:r w:rsidRPr="00AB79FF">
        <w:rPr>
          <w:color w:val="FF0000"/>
          <w:sz w:val="20"/>
          <w:szCs w:val="20"/>
        </w:rPr>
        <w:t xml:space="preserve">, </w:t>
      </w:r>
      <w:r w:rsidRPr="00AB79FF">
        <w:rPr>
          <w:sz w:val="20"/>
          <w:szCs w:val="20"/>
        </w:rPr>
        <w:t>zawierającym ilość i rodzaj zatankowanego paliwa oraz datę i godzinę pobrania. Szczegółowa treść i sposób zabezpieczenia kart flotowych zostanie ustalona z wybranym Wykonawcą przed podpisaniem umowy.</w:t>
      </w:r>
    </w:p>
    <w:p w:rsidR="000E77B1" w:rsidRPr="00AB79FF" w:rsidRDefault="000E77B1" w:rsidP="000E77B1">
      <w:pPr>
        <w:pStyle w:val="Default"/>
        <w:tabs>
          <w:tab w:val="left" w:pos="0"/>
        </w:tabs>
        <w:spacing w:line="276" w:lineRule="auto"/>
        <w:rPr>
          <w:b/>
          <w:bCs/>
          <w:sz w:val="20"/>
          <w:szCs w:val="20"/>
        </w:rPr>
      </w:pPr>
    </w:p>
    <w:p w:rsidR="000E77B1" w:rsidRPr="00AB79FF" w:rsidRDefault="000E77B1" w:rsidP="000E77B1">
      <w:pPr>
        <w:pStyle w:val="Default"/>
        <w:tabs>
          <w:tab w:val="left" w:pos="0"/>
        </w:tabs>
        <w:spacing w:line="276" w:lineRule="auto"/>
        <w:rPr>
          <w:b/>
          <w:bCs/>
          <w:sz w:val="20"/>
          <w:szCs w:val="20"/>
        </w:rPr>
      </w:pPr>
    </w:p>
    <w:p w:rsidR="000E77B1" w:rsidRPr="00B13A61" w:rsidRDefault="000E77B1" w:rsidP="000E77B1">
      <w:pPr>
        <w:pStyle w:val="Default"/>
        <w:numPr>
          <w:ilvl w:val="0"/>
          <w:numId w:val="1"/>
        </w:numPr>
        <w:tabs>
          <w:tab w:val="left" w:pos="0"/>
        </w:tabs>
        <w:spacing w:line="276" w:lineRule="auto"/>
        <w:ind w:left="284" w:hanging="284"/>
        <w:jc w:val="both"/>
        <w:rPr>
          <w:bCs/>
          <w:sz w:val="20"/>
          <w:szCs w:val="20"/>
        </w:rPr>
      </w:pPr>
      <w:r w:rsidRPr="00B13A61">
        <w:rPr>
          <w:sz w:val="20"/>
          <w:szCs w:val="20"/>
        </w:rPr>
        <w:t>Stacja</w:t>
      </w:r>
      <w:r w:rsidRPr="00B13A61">
        <w:rPr>
          <w:spacing w:val="-20"/>
          <w:sz w:val="20"/>
          <w:szCs w:val="20"/>
        </w:rPr>
        <w:t xml:space="preserve"> </w:t>
      </w:r>
      <w:r w:rsidRPr="00B13A61">
        <w:rPr>
          <w:sz w:val="20"/>
          <w:szCs w:val="20"/>
        </w:rPr>
        <w:t>wskazana</w:t>
      </w:r>
      <w:r w:rsidRPr="00B13A61">
        <w:rPr>
          <w:spacing w:val="-20"/>
          <w:sz w:val="20"/>
          <w:szCs w:val="20"/>
        </w:rPr>
        <w:t xml:space="preserve"> </w:t>
      </w:r>
      <w:r w:rsidRPr="00B13A61">
        <w:rPr>
          <w:sz w:val="20"/>
          <w:szCs w:val="20"/>
        </w:rPr>
        <w:t>przez</w:t>
      </w:r>
      <w:r w:rsidRPr="00B13A61">
        <w:rPr>
          <w:spacing w:val="-20"/>
          <w:sz w:val="20"/>
          <w:szCs w:val="20"/>
        </w:rPr>
        <w:t xml:space="preserve"> </w:t>
      </w:r>
      <w:r w:rsidRPr="00B13A61">
        <w:rPr>
          <w:sz w:val="20"/>
          <w:szCs w:val="20"/>
        </w:rPr>
        <w:t>Wykonawcę</w:t>
      </w:r>
      <w:r w:rsidRPr="00B13A61">
        <w:rPr>
          <w:spacing w:val="-20"/>
          <w:sz w:val="20"/>
          <w:szCs w:val="20"/>
        </w:rPr>
        <w:t xml:space="preserve"> </w:t>
      </w:r>
      <w:r w:rsidRPr="00B13A61">
        <w:rPr>
          <w:sz w:val="20"/>
          <w:szCs w:val="20"/>
        </w:rPr>
        <w:t>winna</w:t>
      </w:r>
      <w:r w:rsidRPr="00B13A61">
        <w:rPr>
          <w:spacing w:val="-20"/>
          <w:sz w:val="20"/>
          <w:szCs w:val="20"/>
        </w:rPr>
        <w:t xml:space="preserve"> </w:t>
      </w:r>
      <w:r w:rsidRPr="00B13A61">
        <w:rPr>
          <w:sz w:val="20"/>
          <w:szCs w:val="20"/>
        </w:rPr>
        <w:t>być</w:t>
      </w:r>
      <w:r w:rsidRPr="00B13A61">
        <w:rPr>
          <w:spacing w:val="-20"/>
          <w:sz w:val="20"/>
          <w:szCs w:val="20"/>
        </w:rPr>
        <w:t xml:space="preserve"> </w:t>
      </w:r>
      <w:r w:rsidRPr="00B13A61">
        <w:rPr>
          <w:sz w:val="20"/>
          <w:szCs w:val="20"/>
        </w:rPr>
        <w:t>czynna</w:t>
      </w:r>
      <w:r w:rsidRPr="00B13A61">
        <w:rPr>
          <w:spacing w:val="-20"/>
          <w:sz w:val="20"/>
          <w:szCs w:val="20"/>
        </w:rPr>
        <w:t xml:space="preserve"> </w:t>
      </w:r>
      <w:r w:rsidRPr="00B13A61">
        <w:rPr>
          <w:sz w:val="20"/>
          <w:szCs w:val="20"/>
        </w:rPr>
        <w:t>całodobowo</w:t>
      </w:r>
      <w:r w:rsidRPr="00B13A61">
        <w:rPr>
          <w:spacing w:val="-20"/>
          <w:sz w:val="20"/>
          <w:szCs w:val="20"/>
        </w:rPr>
        <w:t xml:space="preserve"> </w:t>
      </w:r>
      <w:r w:rsidRPr="00B13A61">
        <w:rPr>
          <w:sz w:val="20"/>
          <w:szCs w:val="20"/>
        </w:rPr>
        <w:t>i</w:t>
      </w:r>
      <w:r w:rsidRPr="00B13A61">
        <w:rPr>
          <w:spacing w:val="-20"/>
          <w:sz w:val="20"/>
          <w:szCs w:val="20"/>
        </w:rPr>
        <w:t xml:space="preserve"> </w:t>
      </w:r>
      <w:r w:rsidRPr="00B13A61">
        <w:rPr>
          <w:sz w:val="20"/>
          <w:szCs w:val="20"/>
        </w:rPr>
        <w:t>przez</w:t>
      </w:r>
      <w:r w:rsidRPr="00B13A61">
        <w:rPr>
          <w:spacing w:val="-20"/>
          <w:sz w:val="20"/>
          <w:szCs w:val="20"/>
        </w:rPr>
        <w:t xml:space="preserve"> </w:t>
      </w:r>
      <w:r w:rsidRPr="00B13A61">
        <w:rPr>
          <w:sz w:val="20"/>
          <w:szCs w:val="20"/>
        </w:rPr>
        <w:t>wszystkie</w:t>
      </w:r>
      <w:r w:rsidRPr="00B13A61">
        <w:rPr>
          <w:spacing w:val="-20"/>
          <w:sz w:val="20"/>
          <w:szCs w:val="20"/>
        </w:rPr>
        <w:t xml:space="preserve"> </w:t>
      </w:r>
      <w:r w:rsidRPr="00B13A61">
        <w:rPr>
          <w:sz w:val="20"/>
          <w:szCs w:val="20"/>
        </w:rPr>
        <w:t>dni</w:t>
      </w:r>
      <w:r w:rsidRPr="00B13A61">
        <w:rPr>
          <w:spacing w:val="-20"/>
          <w:sz w:val="20"/>
          <w:szCs w:val="20"/>
        </w:rPr>
        <w:t xml:space="preserve"> </w:t>
      </w:r>
      <w:r w:rsidRPr="00B13A61">
        <w:rPr>
          <w:sz w:val="20"/>
          <w:szCs w:val="20"/>
        </w:rPr>
        <w:t>tygodnia</w:t>
      </w:r>
      <w:r w:rsidRPr="00B13A61">
        <w:rPr>
          <w:spacing w:val="-20"/>
          <w:sz w:val="20"/>
          <w:szCs w:val="20"/>
        </w:rPr>
        <w:t xml:space="preserve"> o</w:t>
      </w:r>
      <w:r w:rsidRPr="00B13A61">
        <w:rPr>
          <w:sz w:val="20"/>
          <w:szCs w:val="20"/>
        </w:rPr>
        <w:t>raz</w:t>
      </w:r>
      <w:r w:rsidRPr="00B13A61">
        <w:rPr>
          <w:spacing w:val="-20"/>
          <w:sz w:val="20"/>
          <w:szCs w:val="20"/>
        </w:rPr>
        <w:t xml:space="preserve"> </w:t>
      </w:r>
      <w:r w:rsidRPr="00B13A61">
        <w:rPr>
          <w:sz w:val="20"/>
          <w:szCs w:val="20"/>
        </w:rPr>
        <w:t>być</w:t>
      </w:r>
      <w:r w:rsidRPr="00B13A61">
        <w:rPr>
          <w:spacing w:val="-20"/>
          <w:sz w:val="20"/>
          <w:szCs w:val="20"/>
        </w:rPr>
        <w:t xml:space="preserve"> </w:t>
      </w:r>
      <w:r w:rsidRPr="00B13A61">
        <w:rPr>
          <w:sz w:val="20"/>
          <w:szCs w:val="20"/>
        </w:rPr>
        <w:t>oddalona</w:t>
      </w:r>
      <w:r w:rsidRPr="00B13A61">
        <w:rPr>
          <w:spacing w:val="-20"/>
          <w:sz w:val="20"/>
          <w:szCs w:val="20"/>
        </w:rPr>
        <w:t xml:space="preserve"> </w:t>
      </w:r>
      <w:r w:rsidRPr="00B13A61">
        <w:rPr>
          <w:sz w:val="20"/>
          <w:szCs w:val="20"/>
        </w:rPr>
        <w:t xml:space="preserve"> od Bazy Przedsiębiorstwa Komunalnego „Gniewkowo: Sp. z o.o. w promieniu nie większym niż 8 km.</w:t>
      </w:r>
    </w:p>
    <w:p w:rsidR="000E77B1" w:rsidRPr="00AB79FF" w:rsidRDefault="000E77B1" w:rsidP="000E77B1">
      <w:pPr>
        <w:pStyle w:val="Default"/>
        <w:tabs>
          <w:tab w:val="left" w:pos="0"/>
        </w:tabs>
        <w:spacing w:line="276" w:lineRule="auto"/>
        <w:rPr>
          <w:b/>
          <w:bCs/>
          <w:sz w:val="20"/>
          <w:szCs w:val="20"/>
        </w:rPr>
      </w:pPr>
    </w:p>
    <w:p w:rsidR="000E77B1" w:rsidRPr="00AB79FF" w:rsidRDefault="000E77B1" w:rsidP="000E77B1">
      <w:pPr>
        <w:pStyle w:val="Default"/>
        <w:numPr>
          <w:ilvl w:val="0"/>
          <w:numId w:val="1"/>
        </w:numPr>
        <w:tabs>
          <w:tab w:val="left" w:pos="0"/>
        </w:tabs>
        <w:spacing w:line="276" w:lineRule="auto"/>
        <w:ind w:left="284" w:hanging="284"/>
        <w:rPr>
          <w:b/>
          <w:bCs/>
          <w:sz w:val="20"/>
          <w:szCs w:val="20"/>
        </w:rPr>
      </w:pPr>
      <w:r w:rsidRPr="00AB79FF">
        <w:rPr>
          <w:sz w:val="20"/>
          <w:szCs w:val="20"/>
        </w:rPr>
        <w:lastRenderedPageBreak/>
        <w:t>Strony ustalają, iż sprzedaż paliwa określonego w ust. 2 będzie odbywać się bezpośrednio do samochodów Zamawiającego, a tankowanie maszyn do kanistrów za upoważnieniem lub przy pomocy ważnej karty wydanej „na okaziciela”.</w:t>
      </w:r>
    </w:p>
    <w:p w:rsidR="000E77B1" w:rsidRPr="00AB79FF" w:rsidRDefault="000E77B1" w:rsidP="000E77B1">
      <w:pPr>
        <w:pStyle w:val="Default"/>
        <w:tabs>
          <w:tab w:val="left" w:pos="0"/>
        </w:tabs>
        <w:spacing w:line="276" w:lineRule="auto"/>
        <w:rPr>
          <w:b/>
          <w:bCs/>
          <w:sz w:val="20"/>
          <w:szCs w:val="20"/>
        </w:rPr>
      </w:pPr>
    </w:p>
    <w:p w:rsidR="000E77B1" w:rsidRPr="00AB79FF" w:rsidRDefault="000E77B1" w:rsidP="000E77B1">
      <w:pPr>
        <w:pStyle w:val="Default"/>
        <w:numPr>
          <w:ilvl w:val="0"/>
          <w:numId w:val="1"/>
        </w:numPr>
        <w:tabs>
          <w:tab w:val="left" w:pos="0"/>
        </w:tabs>
        <w:spacing w:line="276" w:lineRule="auto"/>
        <w:ind w:left="284" w:hanging="284"/>
        <w:rPr>
          <w:b/>
          <w:bCs/>
          <w:sz w:val="20"/>
          <w:szCs w:val="20"/>
        </w:rPr>
      </w:pPr>
      <w:r w:rsidRPr="00AB79FF">
        <w:rPr>
          <w:sz w:val="20"/>
          <w:szCs w:val="20"/>
        </w:rPr>
        <w:t>Wykonawca zagwarantuje dostawę paliw płynnych odpowiednich do okresu ich stosowania: w okresie letnim tzw. paliwa letnie, w okresie zimowym tzw. paliwa zimowe, a w okresie przejściowym tzw. paliwa przejściowe.</w:t>
      </w:r>
    </w:p>
    <w:p w:rsidR="000E77B1" w:rsidRPr="00AB79FF" w:rsidRDefault="000E77B1" w:rsidP="000E77B1">
      <w:pPr>
        <w:pStyle w:val="Default"/>
        <w:tabs>
          <w:tab w:val="left" w:pos="0"/>
        </w:tabs>
        <w:spacing w:line="276" w:lineRule="auto"/>
        <w:rPr>
          <w:b/>
          <w:bCs/>
          <w:sz w:val="20"/>
          <w:szCs w:val="20"/>
        </w:rPr>
      </w:pPr>
    </w:p>
    <w:p w:rsidR="000E77B1" w:rsidRPr="001136D0" w:rsidRDefault="000E77B1" w:rsidP="000E77B1">
      <w:pPr>
        <w:pStyle w:val="Default"/>
        <w:numPr>
          <w:ilvl w:val="0"/>
          <w:numId w:val="1"/>
        </w:numPr>
        <w:tabs>
          <w:tab w:val="left" w:pos="0"/>
        </w:tabs>
        <w:spacing w:line="276" w:lineRule="auto"/>
        <w:ind w:left="284" w:hanging="284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</w:t>
      </w:r>
      <w:r w:rsidRPr="00AB79FF">
        <w:rPr>
          <w:sz w:val="20"/>
          <w:szCs w:val="20"/>
        </w:rPr>
        <w:t xml:space="preserve">Wykaz marek i numerów rejestracyjnych pojazdów, a także nazwiska uprawnionych osób do tankowania </w:t>
      </w:r>
      <w:r>
        <w:rPr>
          <w:sz w:val="20"/>
          <w:szCs w:val="20"/>
        </w:rPr>
        <w:t xml:space="preserve"> </w:t>
      </w:r>
      <w:r w:rsidRPr="001136D0">
        <w:rPr>
          <w:sz w:val="20"/>
          <w:szCs w:val="20"/>
        </w:rPr>
        <w:t>będzie przedstawiony Wykonawcy niezwłocznie po podpisaniu umowy</w:t>
      </w:r>
    </w:p>
    <w:p w:rsidR="000E77B1" w:rsidRPr="00AB79FF" w:rsidRDefault="000E77B1" w:rsidP="000E77B1">
      <w:pPr>
        <w:pStyle w:val="Default"/>
        <w:tabs>
          <w:tab w:val="left" w:pos="0"/>
        </w:tabs>
        <w:spacing w:line="276" w:lineRule="auto"/>
        <w:rPr>
          <w:b/>
          <w:bCs/>
          <w:sz w:val="20"/>
          <w:szCs w:val="20"/>
        </w:rPr>
      </w:pPr>
    </w:p>
    <w:p w:rsidR="000E77B1" w:rsidRPr="00F130DE" w:rsidRDefault="000E77B1" w:rsidP="000E77B1">
      <w:pPr>
        <w:pStyle w:val="Default"/>
        <w:numPr>
          <w:ilvl w:val="0"/>
          <w:numId w:val="1"/>
        </w:numPr>
        <w:tabs>
          <w:tab w:val="left" w:pos="0"/>
        </w:tabs>
        <w:spacing w:line="276" w:lineRule="auto"/>
        <w:ind w:left="284" w:hanging="284"/>
        <w:rPr>
          <w:b/>
          <w:bCs/>
          <w:color w:val="000000" w:themeColor="text1"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Pr="00AB79FF">
        <w:rPr>
          <w:bCs/>
          <w:sz w:val="20"/>
          <w:szCs w:val="20"/>
        </w:rPr>
        <w:t xml:space="preserve">Zamawiający posiada na chwilę obecną </w:t>
      </w:r>
      <w:r w:rsidRPr="00F130DE">
        <w:rPr>
          <w:b/>
          <w:bCs/>
          <w:color w:val="000000" w:themeColor="text1"/>
          <w:sz w:val="20"/>
          <w:szCs w:val="20"/>
        </w:rPr>
        <w:t xml:space="preserve">18 pojazdów w tym 4 samochody ciężarowe i 2 koparki. </w:t>
      </w:r>
    </w:p>
    <w:p w:rsidR="000E77B1" w:rsidRDefault="000E77B1" w:rsidP="000E77B1">
      <w:pPr>
        <w:pStyle w:val="Akapitzlist"/>
        <w:rPr>
          <w:b/>
          <w:bCs/>
          <w:sz w:val="20"/>
          <w:szCs w:val="20"/>
        </w:rPr>
      </w:pPr>
    </w:p>
    <w:p w:rsidR="000E77B1" w:rsidRPr="00AB79FF" w:rsidRDefault="000E77B1" w:rsidP="000E77B1">
      <w:pPr>
        <w:pStyle w:val="Default"/>
        <w:numPr>
          <w:ilvl w:val="0"/>
          <w:numId w:val="1"/>
        </w:numPr>
        <w:tabs>
          <w:tab w:val="left" w:pos="0"/>
        </w:tabs>
        <w:spacing w:line="276" w:lineRule="auto"/>
        <w:ind w:left="284" w:hanging="284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</w:t>
      </w:r>
      <w:r w:rsidRPr="00AB79FF">
        <w:rPr>
          <w:sz w:val="20"/>
          <w:szCs w:val="20"/>
        </w:rPr>
        <w:t>W przypadku zmiany ilości i rodzaju pojazdów, zostanie to zapisane w postaci uaktualnionego wykazu do umowy</w:t>
      </w:r>
    </w:p>
    <w:p w:rsidR="000E77B1" w:rsidRPr="00AB79FF" w:rsidRDefault="000E77B1" w:rsidP="000E77B1">
      <w:pPr>
        <w:pStyle w:val="Default"/>
        <w:tabs>
          <w:tab w:val="left" w:pos="0"/>
        </w:tabs>
        <w:spacing w:line="276" w:lineRule="auto"/>
        <w:rPr>
          <w:b/>
          <w:bCs/>
          <w:sz w:val="20"/>
          <w:szCs w:val="20"/>
        </w:rPr>
      </w:pPr>
    </w:p>
    <w:p w:rsidR="000E77B1" w:rsidRPr="00AB79FF" w:rsidRDefault="000E77B1" w:rsidP="000E77B1">
      <w:pPr>
        <w:pStyle w:val="Default"/>
        <w:numPr>
          <w:ilvl w:val="0"/>
          <w:numId w:val="1"/>
        </w:numPr>
        <w:tabs>
          <w:tab w:val="left" w:pos="0"/>
        </w:tabs>
        <w:spacing w:line="276" w:lineRule="auto"/>
        <w:ind w:left="284" w:hanging="284"/>
        <w:rPr>
          <w:b/>
          <w:bCs/>
          <w:sz w:val="20"/>
          <w:szCs w:val="20"/>
        </w:rPr>
      </w:pPr>
      <w:r w:rsidRPr="00AB79FF">
        <w:rPr>
          <w:sz w:val="20"/>
          <w:szCs w:val="20"/>
        </w:rPr>
        <w:t>Jeżeli pojazd Zamawiającego ze względów technicznych lub przeszkód obiektywnych (np. wyjazd poza granice miasta Gniewkowo) nie będzie w stanie pobrać paliwa na stacji Wykonawcy określonej w ust. 3., Zamawiający zastrzega sobie prawo zaopatrywania się w innych stacjach paliwowych Wykonawcy, korzystając z systemu rozliczenia bezgotówkowego.</w:t>
      </w:r>
    </w:p>
    <w:p w:rsidR="000E77B1" w:rsidRPr="00AB79FF" w:rsidRDefault="000E77B1" w:rsidP="000E77B1">
      <w:pPr>
        <w:pStyle w:val="Default"/>
        <w:tabs>
          <w:tab w:val="left" w:pos="0"/>
        </w:tabs>
        <w:spacing w:line="276" w:lineRule="auto"/>
        <w:rPr>
          <w:b/>
          <w:bCs/>
          <w:sz w:val="20"/>
          <w:szCs w:val="20"/>
        </w:rPr>
      </w:pPr>
    </w:p>
    <w:p w:rsidR="000E77B1" w:rsidRPr="00AB79FF" w:rsidRDefault="000E77B1" w:rsidP="000E77B1">
      <w:pPr>
        <w:pStyle w:val="Default"/>
        <w:numPr>
          <w:ilvl w:val="0"/>
          <w:numId w:val="1"/>
        </w:numPr>
        <w:tabs>
          <w:tab w:val="left" w:pos="0"/>
        </w:tabs>
        <w:spacing w:line="276" w:lineRule="auto"/>
        <w:ind w:left="284" w:hanging="284"/>
        <w:jc w:val="both"/>
        <w:rPr>
          <w:b/>
          <w:bCs/>
          <w:sz w:val="20"/>
          <w:szCs w:val="20"/>
        </w:rPr>
      </w:pPr>
      <w:r w:rsidRPr="00AB79FF">
        <w:rPr>
          <w:sz w:val="20"/>
          <w:szCs w:val="20"/>
        </w:rPr>
        <w:t>Każdorazowa sprzedaż paliwa będzie dokonywana wg cen obowiązujących na stacji paliw w dniu dokonania zakupu z zastosowaniem stałego upustu podanego przez Wykonawcę w formularzu ofertowym.</w:t>
      </w:r>
    </w:p>
    <w:p w:rsidR="000E77B1" w:rsidRPr="00AB79FF" w:rsidRDefault="000E77B1" w:rsidP="000E77B1">
      <w:pPr>
        <w:pStyle w:val="Default"/>
        <w:tabs>
          <w:tab w:val="left" w:pos="0"/>
        </w:tabs>
        <w:spacing w:line="276" w:lineRule="auto"/>
        <w:jc w:val="both"/>
        <w:rPr>
          <w:b/>
          <w:bCs/>
          <w:sz w:val="20"/>
          <w:szCs w:val="20"/>
        </w:rPr>
      </w:pPr>
    </w:p>
    <w:p w:rsidR="000E77B1" w:rsidRPr="00AB79FF" w:rsidRDefault="000E77B1" w:rsidP="000E77B1">
      <w:pPr>
        <w:pStyle w:val="Default"/>
        <w:numPr>
          <w:ilvl w:val="0"/>
          <w:numId w:val="1"/>
        </w:numPr>
        <w:tabs>
          <w:tab w:val="left" w:pos="0"/>
        </w:tabs>
        <w:spacing w:line="276" w:lineRule="auto"/>
        <w:ind w:left="284" w:hanging="28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Wielkość u</w:t>
      </w:r>
      <w:r w:rsidRPr="00AB79FF">
        <w:rPr>
          <w:b/>
          <w:bCs/>
          <w:sz w:val="20"/>
          <w:szCs w:val="20"/>
        </w:rPr>
        <w:t>pustu</w:t>
      </w:r>
      <w:r w:rsidRPr="00AB79FF">
        <w:rPr>
          <w:sz w:val="20"/>
          <w:szCs w:val="20"/>
        </w:rPr>
        <w:t xml:space="preserve"> (wyrażona w procentach) </w:t>
      </w:r>
      <w:r w:rsidRPr="00AB79FF">
        <w:rPr>
          <w:b/>
          <w:bCs/>
          <w:sz w:val="20"/>
          <w:szCs w:val="20"/>
        </w:rPr>
        <w:t>jest stała</w:t>
      </w:r>
      <w:r w:rsidRPr="00AB79FF">
        <w:rPr>
          <w:sz w:val="20"/>
          <w:szCs w:val="20"/>
        </w:rPr>
        <w:t xml:space="preserve"> w okresie realizacji umowy.</w:t>
      </w:r>
    </w:p>
    <w:p w:rsidR="000E77B1" w:rsidRPr="00AB79FF" w:rsidRDefault="000E77B1" w:rsidP="000E77B1">
      <w:pPr>
        <w:pStyle w:val="Default"/>
        <w:tabs>
          <w:tab w:val="left" w:pos="0"/>
        </w:tabs>
        <w:spacing w:line="276" w:lineRule="auto"/>
        <w:jc w:val="both"/>
        <w:rPr>
          <w:b/>
          <w:bCs/>
          <w:sz w:val="20"/>
          <w:szCs w:val="20"/>
        </w:rPr>
      </w:pPr>
    </w:p>
    <w:p w:rsidR="000E77B1" w:rsidRPr="00AB79FF" w:rsidRDefault="000E77B1" w:rsidP="000E77B1">
      <w:pPr>
        <w:pStyle w:val="Default"/>
        <w:numPr>
          <w:ilvl w:val="0"/>
          <w:numId w:val="1"/>
        </w:numPr>
        <w:tabs>
          <w:tab w:val="left" w:pos="0"/>
        </w:tabs>
        <w:spacing w:line="276" w:lineRule="auto"/>
        <w:ind w:left="284" w:hanging="284"/>
        <w:jc w:val="both"/>
        <w:rPr>
          <w:b/>
          <w:bCs/>
          <w:sz w:val="20"/>
          <w:szCs w:val="20"/>
        </w:rPr>
      </w:pPr>
      <w:r w:rsidRPr="00AB79FF">
        <w:rPr>
          <w:sz w:val="20"/>
          <w:szCs w:val="20"/>
        </w:rPr>
        <w:t xml:space="preserve">Wykonawca przez cały okres realizacji umowy </w:t>
      </w:r>
      <w:r w:rsidRPr="00AB79FF">
        <w:rPr>
          <w:b/>
          <w:bCs/>
          <w:sz w:val="20"/>
          <w:szCs w:val="20"/>
        </w:rPr>
        <w:t>zagwarantuje ciągłość dostaw</w:t>
      </w:r>
      <w:r w:rsidRPr="00AB79FF">
        <w:rPr>
          <w:sz w:val="20"/>
          <w:szCs w:val="20"/>
        </w:rPr>
        <w:t xml:space="preserve"> oraz </w:t>
      </w:r>
      <w:r w:rsidRPr="00AB79FF">
        <w:rPr>
          <w:b/>
          <w:bCs/>
          <w:sz w:val="20"/>
          <w:szCs w:val="20"/>
        </w:rPr>
        <w:t>wysoką jakość</w:t>
      </w:r>
      <w:r w:rsidRPr="00AB79FF">
        <w:rPr>
          <w:sz w:val="20"/>
          <w:szCs w:val="20"/>
        </w:rPr>
        <w:t xml:space="preserve"> dostarczanych paliw zgodnie z obowiązującymi w Polsce normami jakości i przepisami.</w:t>
      </w:r>
    </w:p>
    <w:p w:rsidR="000E77B1" w:rsidRPr="00AB79FF" w:rsidRDefault="000E77B1" w:rsidP="000E77B1">
      <w:pPr>
        <w:pStyle w:val="Default"/>
        <w:tabs>
          <w:tab w:val="left" w:pos="0"/>
        </w:tabs>
        <w:spacing w:line="276" w:lineRule="auto"/>
        <w:jc w:val="both"/>
        <w:rPr>
          <w:b/>
          <w:bCs/>
          <w:sz w:val="20"/>
          <w:szCs w:val="20"/>
        </w:rPr>
      </w:pPr>
    </w:p>
    <w:p w:rsidR="000E77B1" w:rsidRPr="001136D0" w:rsidRDefault="000E77B1" w:rsidP="000E77B1">
      <w:pPr>
        <w:pStyle w:val="Default"/>
        <w:numPr>
          <w:ilvl w:val="0"/>
          <w:numId w:val="1"/>
        </w:numPr>
        <w:tabs>
          <w:tab w:val="left" w:pos="0"/>
        </w:tabs>
        <w:spacing w:line="276" w:lineRule="auto"/>
        <w:ind w:left="284" w:hanging="284"/>
        <w:jc w:val="both"/>
        <w:rPr>
          <w:b/>
          <w:bCs/>
          <w:sz w:val="20"/>
          <w:szCs w:val="20"/>
        </w:rPr>
      </w:pPr>
      <w:r w:rsidRPr="00AB79FF">
        <w:rPr>
          <w:sz w:val="20"/>
          <w:szCs w:val="20"/>
        </w:rPr>
        <w:t xml:space="preserve">Zamawiający wymaga, aby stacja paliw dedykowana do realizacji przedmiotowego zamówienia była czynna codziennie (7 dni w tygodniu) 24 godziny na dobę i znajdowała się </w:t>
      </w:r>
      <w:r w:rsidRPr="00AB79FF">
        <w:rPr>
          <w:b/>
          <w:bCs/>
          <w:sz w:val="20"/>
          <w:szCs w:val="20"/>
        </w:rPr>
        <w:t>w od</w:t>
      </w:r>
      <w:r w:rsidR="00F130DE">
        <w:rPr>
          <w:b/>
          <w:bCs/>
          <w:sz w:val="20"/>
          <w:szCs w:val="20"/>
        </w:rPr>
        <w:t>ległości nie dalej niż 8</w:t>
      </w:r>
      <w:r w:rsidRPr="00AB79FF">
        <w:rPr>
          <w:b/>
          <w:bCs/>
          <w:sz w:val="20"/>
          <w:szCs w:val="20"/>
        </w:rPr>
        <w:t xml:space="preserve"> km od siedziby, Bazy  Zamawiającego</w:t>
      </w:r>
      <w:r w:rsidRPr="00AB79FF">
        <w:rPr>
          <w:sz w:val="20"/>
          <w:szCs w:val="20"/>
        </w:rPr>
        <w:t>, liczonej jako długość trasy przejazdu od siedziby Zamawiającego do wskazanej stacji paliw Wykonawcy po drogach publicznych.</w:t>
      </w:r>
      <w:r>
        <w:rPr>
          <w:sz w:val="20"/>
          <w:szCs w:val="20"/>
        </w:rPr>
        <w:t xml:space="preserve"> </w:t>
      </w:r>
      <w:r w:rsidRPr="001136D0">
        <w:rPr>
          <w:sz w:val="20"/>
          <w:szCs w:val="20"/>
        </w:rPr>
        <w:t>Adres siedziby Zamawiającego: ul. 17 stycznia 22, 88-140 Gniewkowo</w:t>
      </w:r>
    </w:p>
    <w:p w:rsidR="000E77B1" w:rsidRPr="00AB79FF" w:rsidRDefault="000E77B1" w:rsidP="000E77B1">
      <w:pPr>
        <w:spacing w:line="276" w:lineRule="auto"/>
        <w:ind w:right="-128"/>
        <w:jc w:val="both"/>
        <w:rPr>
          <w:rFonts w:ascii="Arial" w:hAnsi="Arial" w:cs="Arial"/>
          <w:sz w:val="20"/>
          <w:szCs w:val="20"/>
        </w:rPr>
      </w:pPr>
    </w:p>
    <w:p w:rsidR="000E77B1" w:rsidRPr="00AB79FF" w:rsidRDefault="000E77B1" w:rsidP="000E77B1">
      <w:pPr>
        <w:numPr>
          <w:ilvl w:val="0"/>
          <w:numId w:val="1"/>
        </w:numPr>
        <w:spacing w:line="276" w:lineRule="auto"/>
        <w:ind w:left="284" w:right="-12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AB79FF">
        <w:rPr>
          <w:rFonts w:ascii="Arial" w:hAnsi="Arial" w:cs="Arial"/>
          <w:sz w:val="20"/>
          <w:szCs w:val="20"/>
        </w:rPr>
        <w:t xml:space="preserve">Dostawy paliw realizowane na stacji paliw Wykonawcy </w:t>
      </w:r>
      <w:r w:rsidRPr="00AB79FF">
        <w:rPr>
          <w:rFonts w:ascii="Arial" w:hAnsi="Arial" w:cs="Arial"/>
          <w:b/>
          <w:bCs/>
          <w:sz w:val="20"/>
          <w:szCs w:val="20"/>
        </w:rPr>
        <w:t>rozliczane będą</w:t>
      </w:r>
      <w:r w:rsidRPr="00AB79FF">
        <w:rPr>
          <w:rFonts w:ascii="Arial" w:hAnsi="Arial" w:cs="Arial"/>
          <w:sz w:val="20"/>
          <w:szCs w:val="20"/>
        </w:rPr>
        <w:t xml:space="preserve"> </w:t>
      </w:r>
      <w:r w:rsidRPr="00AB79FF">
        <w:rPr>
          <w:rFonts w:ascii="Arial" w:hAnsi="Arial" w:cs="Arial"/>
          <w:b/>
          <w:bCs/>
          <w:sz w:val="20"/>
          <w:szCs w:val="20"/>
        </w:rPr>
        <w:t xml:space="preserve">w systemie </w:t>
      </w:r>
      <w:r>
        <w:rPr>
          <w:rFonts w:ascii="Arial" w:hAnsi="Arial" w:cs="Arial"/>
          <w:b/>
          <w:bCs/>
          <w:sz w:val="20"/>
          <w:szCs w:val="20"/>
        </w:rPr>
        <w:t xml:space="preserve">      </w:t>
      </w:r>
      <w:r w:rsidRPr="00AB79FF">
        <w:rPr>
          <w:rFonts w:ascii="Arial" w:hAnsi="Arial" w:cs="Arial"/>
          <w:b/>
          <w:bCs/>
          <w:sz w:val="20"/>
          <w:szCs w:val="20"/>
        </w:rPr>
        <w:t>bezgotówkowym</w:t>
      </w:r>
      <w:r w:rsidRPr="00AB79F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 </w:t>
      </w:r>
      <w:r w:rsidRPr="00AB79FF">
        <w:rPr>
          <w:rFonts w:ascii="Arial" w:hAnsi="Arial" w:cs="Arial"/>
          <w:sz w:val="20"/>
          <w:szCs w:val="20"/>
        </w:rPr>
        <w:t xml:space="preserve">Wystawianie faktur odbywać się będzie maksymalnie </w:t>
      </w:r>
      <w:r w:rsidR="002A4E96">
        <w:rPr>
          <w:rFonts w:ascii="Arial" w:hAnsi="Arial" w:cs="Arial"/>
          <w:b/>
          <w:bCs/>
          <w:sz w:val="20"/>
          <w:szCs w:val="20"/>
        </w:rPr>
        <w:t xml:space="preserve">14 dni. </w:t>
      </w:r>
    </w:p>
    <w:p w:rsidR="000E77B1" w:rsidRDefault="000E77B1" w:rsidP="000E77B1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B79FF">
        <w:rPr>
          <w:rFonts w:ascii="Arial" w:hAnsi="Arial" w:cs="Arial"/>
          <w:sz w:val="20"/>
          <w:szCs w:val="20"/>
        </w:rPr>
        <w:t>Bezgotówkowy zakup paliwa musi umożliwiać prowadzenie ewidencji pobranego paliwa dla poszczególnych pojazdów z podaniem nr rejestracyjnego, daty tankowania, miejsca tankowania, ilości pobranego paliwa oraz stan licznika pojazdu tankującego (podawany przez kierowcę Zamawiającego). System musi uniemożliwiać dokonanie rozliczenia w systemie bezgotówkowym w przypadku nie podania przez kierowcę Zamawiającego stanu licznika lub gdy wartość podana wyniesie 0 (zero).</w:t>
      </w:r>
    </w:p>
    <w:p w:rsidR="000E77B1" w:rsidRPr="00AB79FF" w:rsidRDefault="000E77B1" w:rsidP="000E77B1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0E77B1" w:rsidRPr="00AB79FF" w:rsidRDefault="000E77B1" w:rsidP="000E77B1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B79FF">
        <w:rPr>
          <w:rFonts w:ascii="Arial" w:hAnsi="Arial" w:cs="Arial"/>
          <w:sz w:val="20"/>
          <w:szCs w:val="20"/>
        </w:rPr>
        <w:t xml:space="preserve">Wykonawca przyjmie </w:t>
      </w:r>
      <w:r w:rsidRPr="00AB79FF">
        <w:rPr>
          <w:rFonts w:ascii="Arial" w:hAnsi="Arial" w:cs="Arial"/>
          <w:b/>
          <w:bCs/>
          <w:sz w:val="20"/>
          <w:szCs w:val="20"/>
        </w:rPr>
        <w:t xml:space="preserve">termin płatności </w:t>
      </w:r>
      <w:r w:rsidR="002A4E96">
        <w:rPr>
          <w:rFonts w:ascii="Arial" w:hAnsi="Arial" w:cs="Arial"/>
          <w:b/>
          <w:bCs/>
          <w:sz w:val="20"/>
          <w:szCs w:val="20"/>
        </w:rPr>
        <w:t xml:space="preserve">30 </w:t>
      </w:r>
      <w:r w:rsidRPr="00AB79FF">
        <w:rPr>
          <w:rFonts w:ascii="Arial" w:hAnsi="Arial" w:cs="Arial"/>
          <w:b/>
          <w:bCs/>
          <w:sz w:val="20"/>
          <w:szCs w:val="20"/>
        </w:rPr>
        <w:t xml:space="preserve"> dni</w:t>
      </w:r>
      <w:r w:rsidRPr="00AB79FF">
        <w:rPr>
          <w:rFonts w:ascii="Arial" w:hAnsi="Arial" w:cs="Arial"/>
          <w:sz w:val="20"/>
          <w:szCs w:val="20"/>
        </w:rPr>
        <w:t xml:space="preserve"> od dnia </w:t>
      </w:r>
      <w:r>
        <w:rPr>
          <w:rFonts w:ascii="Arial" w:hAnsi="Arial" w:cs="Arial"/>
          <w:sz w:val="20"/>
          <w:szCs w:val="20"/>
        </w:rPr>
        <w:t xml:space="preserve">wystawienia w sposób </w:t>
      </w:r>
      <w:r w:rsidRPr="00AB79FF">
        <w:rPr>
          <w:rFonts w:ascii="Arial" w:hAnsi="Arial" w:cs="Arial"/>
          <w:sz w:val="20"/>
          <w:szCs w:val="20"/>
        </w:rPr>
        <w:t>prawidłow</w:t>
      </w:r>
      <w:r>
        <w:rPr>
          <w:rFonts w:ascii="Arial" w:hAnsi="Arial" w:cs="Arial"/>
          <w:sz w:val="20"/>
          <w:szCs w:val="20"/>
        </w:rPr>
        <w:t>y</w:t>
      </w:r>
      <w:r w:rsidRPr="00AB79FF">
        <w:rPr>
          <w:rFonts w:ascii="Arial" w:hAnsi="Arial" w:cs="Arial"/>
          <w:sz w:val="20"/>
          <w:szCs w:val="20"/>
        </w:rPr>
        <w:t xml:space="preserve">  faktury.</w:t>
      </w:r>
    </w:p>
    <w:p w:rsidR="000E77B1" w:rsidRPr="001136D0" w:rsidRDefault="000E77B1" w:rsidP="000E77B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E77B1" w:rsidRPr="000E77B1" w:rsidRDefault="000E77B1" w:rsidP="000E77B1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B79FF">
        <w:rPr>
          <w:rFonts w:ascii="Arial" w:hAnsi="Arial" w:cs="Arial"/>
          <w:bCs/>
          <w:sz w:val="20"/>
          <w:szCs w:val="20"/>
        </w:rPr>
        <w:t xml:space="preserve">W przypadku zatankowania pojazdu paliwem innym gatunkowo (o wyższej klasie jakości) niż przypisany dla poszczególnej karty </w:t>
      </w:r>
      <w:r w:rsidRPr="00AB79FF">
        <w:rPr>
          <w:rFonts w:ascii="Arial" w:hAnsi="Arial" w:cs="Arial"/>
          <w:b/>
          <w:bCs/>
          <w:sz w:val="20"/>
          <w:szCs w:val="20"/>
        </w:rPr>
        <w:t>system musi</w:t>
      </w:r>
      <w:r w:rsidRPr="00AB79FF">
        <w:rPr>
          <w:rFonts w:ascii="Arial" w:hAnsi="Arial" w:cs="Arial"/>
          <w:bCs/>
          <w:sz w:val="20"/>
          <w:szCs w:val="20"/>
        </w:rPr>
        <w:t xml:space="preserve"> uniemożliwić dokonania transakcji bezgotówkowej. W takim przypadku Wykonawca wystawi Zama</w:t>
      </w:r>
      <w:r>
        <w:rPr>
          <w:rFonts w:ascii="Arial" w:hAnsi="Arial" w:cs="Arial"/>
          <w:bCs/>
          <w:sz w:val="20"/>
          <w:szCs w:val="20"/>
        </w:rPr>
        <w:t>wiającemu gotówkową fakturę VAT</w:t>
      </w:r>
    </w:p>
    <w:p w:rsidR="000E77B1" w:rsidRDefault="000E77B1" w:rsidP="000E77B1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0E77B1" w:rsidRPr="00AB79FF" w:rsidRDefault="000E77B1" w:rsidP="000E77B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E77B1" w:rsidRPr="00AB79FF" w:rsidRDefault="000E77B1" w:rsidP="000E77B1">
      <w:pPr>
        <w:spacing w:line="276" w:lineRule="auto"/>
        <w:rPr>
          <w:rFonts w:ascii="Arial" w:hAnsi="Arial" w:cs="Arial"/>
          <w:bCs/>
          <w:sz w:val="20"/>
          <w:szCs w:val="20"/>
          <w:lang w:eastAsia="en-US"/>
        </w:rPr>
      </w:pPr>
    </w:p>
    <w:p w:rsidR="000E77B1" w:rsidRDefault="000E77B1" w:rsidP="000E77B1">
      <w:pPr>
        <w:spacing w:line="276" w:lineRule="auto"/>
        <w:rPr>
          <w:rFonts w:ascii="Arial" w:hAnsi="Arial" w:cs="Arial"/>
          <w:bCs/>
          <w:sz w:val="20"/>
          <w:szCs w:val="20"/>
          <w:lang w:eastAsia="en-US"/>
        </w:rPr>
      </w:pPr>
    </w:p>
    <w:p w:rsidR="000E77B1" w:rsidRDefault="000E77B1" w:rsidP="000E77B1">
      <w:pPr>
        <w:spacing w:line="276" w:lineRule="auto"/>
        <w:rPr>
          <w:rFonts w:ascii="Arial" w:hAnsi="Arial" w:cs="Arial"/>
          <w:bCs/>
          <w:sz w:val="20"/>
          <w:szCs w:val="20"/>
          <w:lang w:eastAsia="en-US"/>
        </w:rPr>
      </w:pPr>
    </w:p>
    <w:p w:rsidR="000E77B1" w:rsidRDefault="000E77B1" w:rsidP="000E77B1">
      <w:pPr>
        <w:spacing w:line="276" w:lineRule="auto"/>
        <w:rPr>
          <w:rFonts w:ascii="Arial" w:hAnsi="Arial" w:cs="Arial"/>
          <w:bCs/>
          <w:sz w:val="20"/>
          <w:szCs w:val="20"/>
          <w:lang w:eastAsia="en-US"/>
        </w:rPr>
      </w:pPr>
    </w:p>
    <w:p w:rsidR="00A547CC" w:rsidRDefault="00A547CC"/>
    <w:sectPr w:rsidR="00A54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B71A4"/>
    <w:multiLevelType w:val="hybridMultilevel"/>
    <w:tmpl w:val="512C90BC"/>
    <w:lvl w:ilvl="0" w:tplc="155814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EB67184">
      <w:start w:val="1"/>
      <w:numFmt w:val="decimal"/>
      <w:lvlText w:val="%4."/>
      <w:lvlJc w:val="left"/>
      <w:pPr>
        <w:ind w:left="8441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8F"/>
    <w:rsid w:val="000E77B1"/>
    <w:rsid w:val="002A4E96"/>
    <w:rsid w:val="00340251"/>
    <w:rsid w:val="00800DF2"/>
    <w:rsid w:val="008A00E9"/>
    <w:rsid w:val="008D2E3F"/>
    <w:rsid w:val="00A547CC"/>
    <w:rsid w:val="00B13A61"/>
    <w:rsid w:val="00B64F61"/>
    <w:rsid w:val="00D3668F"/>
    <w:rsid w:val="00F1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16031-CF8C-43BF-9119-56BF4C8B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7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13A61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E77B1"/>
    <w:pPr>
      <w:spacing w:after="200" w:line="276" w:lineRule="auto"/>
      <w:ind w:left="720"/>
    </w:pPr>
    <w:rPr>
      <w:rFonts w:ascii="Calibri" w:hAnsi="Calibri"/>
      <w:sz w:val="22"/>
      <w:szCs w:val="22"/>
      <w:lang w:val="x-none" w:eastAsia="x-none"/>
    </w:rPr>
  </w:style>
  <w:style w:type="paragraph" w:customStyle="1" w:styleId="Default">
    <w:name w:val="Default"/>
    <w:rsid w:val="000E77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E77B1"/>
    <w:rPr>
      <w:rFonts w:ascii="Calibri" w:eastAsia="Times New Roman" w:hAnsi="Calibri" w:cs="Times New Roman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B13A61"/>
    <w:rPr>
      <w:rFonts w:ascii="Cambria" w:eastAsiaTheme="majorEastAsia" w:hAnsi="Cambria" w:cstheme="majorBidi"/>
      <w:b/>
      <w:bCs/>
      <w:color w:val="4F81BD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788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2021-12-05T14:16:00Z</dcterms:created>
  <dcterms:modified xsi:type="dcterms:W3CDTF">2021-12-07T10:41:00Z</dcterms:modified>
</cp:coreProperties>
</file>