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74A36FA7" w:rsidR="003335CE" w:rsidRDefault="00B71DBC" w:rsidP="003335CE">
      <w:pPr>
        <w:spacing w:line="360" w:lineRule="auto"/>
        <w:jc w:val="both"/>
      </w:pPr>
      <w:r w:rsidRPr="00B71DBC">
        <w:t>Numer postępowania: PN/</w:t>
      </w:r>
      <w:r w:rsidR="001D15EE">
        <w:t>14</w:t>
      </w:r>
      <w:r w:rsidR="00EE64CA">
        <w:t>/23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2A5CB9">
        <w:t>9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0722AA4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2E49F2">
        <w:rPr>
          <w:bCs/>
        </w:rPr>
        <w:t>„</w:t>
      </w:r>
      <w:r w:rsidR="002A5CB9" w:rsidRPr="002A5CB9">
        <w:rPr>
          <w:b/>
        </w:rPr>
        <w:t>: Budowa piaszczystego boiska wielofunkcyjnego na terenie SP</w:t>
      </w:r>
      <w:r w:rsidR="002A5CB9">
        <w:rPr>
          <w:b/>
        </w:rPr>
        <w:t xml:space="preserve"> </w:t>
      </w:r>
      <w:r w:rsidR="002A5CB9" w:rsidRPr="002A5CB9">
        <w:rPr>
          <w:b/>
        </w:rPr>
        <w:t>20</w:t>
      </w:r>
      <w:r w:rsidR="002A5CB9">
        <w:rPr>
          <w:b/>
        </w:rPr>
        <w:t xml:space="preserve">”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375D1"/>
    <w:rsid w:val="005467F8"/>
    <w:rsid w:val="00653012"/>
    <w:rsid w:val="008F1C68"/>
    <w:rsid w:val="00A92F10"/>
    <w:rsid w:val="00B71DBC"/>
    <w:rsid w:val="00C34B4A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17</cp:revision>
  <dcterms:created xsi:type="dcterms:W3CDTF">2021-03-22T13:04:00Z</dcterms:created>
  <dcterms:modified xsi:type="dcterms:W3CDTF">2023-07-10T10:39:00Z</dcterms:modified>
</cp:coreProperties>
</file>