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9BC7161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524AAB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4AAB">
        <w:rPr>
          <w:rFonts w:ascii="Arial" w:hAnsi="Arial" w:cs="Arial"/>
          <w:b/>
          <w:bCs/>
          <w:sz w:val="32"/>
          <w:szCs w:val="32"/>
        </w:rPr>
        <w:t>A</w:t>
      </w:r>
      <w:r w:rsidR="00524AAB" w:rsidRPr="00524AAB">
        <w:rPr>
          <w:rFonts w:ascii="Arial" w:hAnsi="Arial" w:cs="Arial"/>
          <w:b/>
          <w:bCs/>
          <w:sz w:val="32"/>
          <w:szCs w:val="32"/>
        </w:rPr>
        <w:t>ktualnoś</w:t>
      </w:r>
      <w:r w:rsidR="00D0125E">
        <w:rPr>
          <w:rFonts w:ascii="Arial" w:hAnsi="Arial" w:cs="Arial"/>
          <w:b/>
          <w:bCs/>
          <w:sz w:val="32"/>
          <w:szCs w:val="32"/>
        </w:rPr>
        <w:t>ć</w:t>
      </w:r>
      <w:r w:rsidR="00524AAB" w:rsidRPr="00524AAB">
        <w:rPr>
          <w:rFonts w:ascii="Arial" w:hAnsi="Arial" w:cs="Arial"/>
          <w:b/>
          <w:bCs/>
          <w:sz w:val="32"/>
          <w:szCs w:val="32"/>
        </w:rPr>
        <w:t xml:space="preserve"> oświadczenia JEDZ i braku podstaw do wykluczenia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852F86C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860ED7">
        <w:rPr>
          <w:rFonts w:ascii="Arial" w:hAnsi="Arial" w:cs="Arial"/>
          <w:b/>
          <w:bCs/>
        </w:rPr>
        <w:t>2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0E4A89F2" w14:textId="42E2FECB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lastRenderedPageBreak/>
        <w:t>Nr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KMR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/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PN/02/2023</w:t>
      </w:r>
    </w:p>
    <w:p w14:paraId="39C0DCE7" w14:textId="00129F9A" w:rsidR="00F95296" w:rsidRPr="00F95296" w:rsidRDefault="00F95296" w:rsidP="00F95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Nazwa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Dostawa 1 sztuki autobusu komunikacji miejskiej zasilanego olejem napędowym o długości 12 m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64DF872C" w14:textId="7117C98D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Zamawiający: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Komunikacja Miejska Rybnik Sp. z o.o.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ul. Budowlanych 6,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44 - 200 Rybnik</w:t>
      </w:r>
    </w:p>
    <w:p w14:paraId="6E51A25C" w14:textId="77777777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Wykonawca:</w:t>
      </w:r>
    </w:p>
    <w:p w14:paraId="4CCE9B88" w14:textId="71A506B4" w:rsidR="00F95296" w:rsidRPr="00F95296" w:rsidRDefault="00F95296" w:rsidP="00F95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</w:t>
      </w:r>
    </w:p>
    <w:p w14:paraId="2D3190D7" w14:textId="70C16DFF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(pełna nazwa/firma, adres, krajowy numer identyfikacyjny – a w przypadku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podmiotów polskich NIP/REGON lub PESEL)</w:t>
      </w:r>
    </w:p>
    <w:p w14:paraId="618E592D" w14:textId="61EBCD10" w:rsidR="00F95296" w:rsidRPr="00F95296" w:rsidRDefault="00F95296" w:rsidP="00F95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reprezentowany przez: 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</w:t>
      </w:r>
    </w:p>
    <w:p w14:paraId="2D0001B8" w14:textId="77777777" w:rsidR="00F95296" w:rsidRPr="00F95296" w:rsidRDefault="00F95296" w:rsidP="00F95296">
      <w:pPr>
        <w:pStyle w:val="Legenda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(imię, nazwisko, stanowisko/podstawa do reprezentacji)</w:t>
      </w:r>
    </w:p>
    <w:p w14:paraId="7A7AD905" w14:textId="77777777" w:rsidR="00524AAB" w:rsidRPr="00524AAB" w:rsidRDefault="00524AAB" w:rsidP="00524AAB">
      <w:pPr>
        <w:spacing w:line="360" w:lineRule="auto"/>
        <w:jc w:val="center"/>
        <w:rPr>
          <w:rFonts w:ascii="Arial" w:hAnsi="Arial" w:cs="Arial"/>
          <w:b/>
          <w:bCs/>
        </w:rPr>
      </w:pPr>
      <w:r w:rsidRPr="00524AAB">
        <w:rPr>
          <w:rFonts w:ascii="Arial" w:hAnsi="Arial" w:cs="Arial"/>
          <w:b/>
          <w:bCs/>
        </w:rPr>
        <w:t>OŚWIADCZENIE</w:t>
      </w:r>
    </w:p>
    <w:p w14:paraId="55E49F95" w14:textId="7D9CE678" w:rsidR="00524AAB" w:rsidRPr="00524AAB" w:rsidRDefault="00524AAB" w:rsidP="00524AAB">
      <w:pPr>
        <w:spacing w:before="120" w:line="360" w:lineRule="auto"/>
        <w:jc w:val="center"/>
        <w:rPr>
          <w:rFonts w:ascii="Arial" w:hAnsi="Arial" w:cs="Arial"/>
          <w:b/>
          <w:bCs/>
        </w:rPr>
      </w:pPr>
      <w:r w:rsidRPr="00524AAB">
        <w:rPr>
          <w:rFonts w:ascii="Arial" w:hAnsi="Arial" w:cs="Arial"/>
          <w:b/>
          <w:bCs/>
        </w:rPr>
        <w:t>Oświadczenie o aktualności danych zawartych w oświadczeniu</w:t>
      </w:r>
    </w:p>
    <w:p w14:paraId="3ECB0041" w14:textId="77777777" w:rsidR="00524AAB" w:rsidRPr="00524AAB" w:rsidRDefault="00524AAB" w:rsidP="00524AAB">
      <w:pPr>
        <w:spacing w:line="360" w:lineRule="auto"/>
        <w:jc w:val="center"/>
        <w:rPr>
          <w:rFonts w:ascii="Arial" w:hAnsi="Arial" w:cs="Arial"/>
          <w:b/>
          <w:bCs/>
        </w:rPr>
      </w:pPr>
      <w:r w:rsidRPr="00524AAB">
        <w:rPr>
          <w:rFonts w:ascii="Arial" w:hAnsi="Arial" w:cs="Arial"/>
          <w:b/>
          <w:bCs/>
        </w:rPr>
        <w:t>JEDZ i w oświadczeniu o braku podstaw do wykluczenia w przypadkach wskazanych w art. 5k rozporządzenia 2022/576</w:t>
      </w:r>
    </w:p>
    <w:p w14:paraId="0CD59163" w14:textId="77777777" w:rsidR="00524AAB" w:rsidRPr="00524AAB" w:rsidRDefault="00524AAB" w:rsidP="00524AAB">
      <w:pPr>
        <w:spacing w:before="120"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W związku ze złożeniem oferty w przedmiotowym postępowaniu oświadczam, </w:t>
      </w:r>
    </w:p>
    <w:p w14:paraId="78373949" w14:textId="07429378" w:rsidR="00524AAB" w:rsidRPr="00524AAB" w:rsidRDefault="00524AAB" w:rsidP="00524AAB">
      <w:p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że pozostają aktualne informacje zawarte w oświadczeniu JEDZ złożonym </w:t>
      </w:r>
      <w:r>
        <w:rPr>
          <w:rFonts w:ascii="Arial" w:hAnsi="Arial" w:cs="Arial"/>
        </w:rPr>
        <w:br/>
      </w:r>
      <w:r w:rsidRPr="00524AAB">
        <w:rPr>
          <w:rFonts w:ascii="Arial" w:hAnsi="Arial" w:cs="Arial"/>
        </w:rPr>
        <w:t>w powołanym postępowaniu i nie podlegam wykluczeniu z postępowania na podstawie:</w:t>
      </w:r>
    </w:p>
    <w:p w14:paraId="2FA3CDF4" w14:textId="77777777" w:rsidR="00524AAB" w:rsidRDefault="00524AAB" w:rsidP="00524AAB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>art. 108 ust. 1 pkt 3 ustawy dotyczącym zalegania z uiszczaniem podatków, opłat lub składek na ubezpieczenie społeczne lub zdrowotne po wydaniu prawomocnego wyroku sądu lub ostatecznej decyzji administracyjnej,</w:t>
      </w:r>
    </w:p>
    <w:p w14:paraId="275E9E3D" w14:textId="77777777" w:rsidR="00524AAB" w:rsidRDefault="00524AAB" w:rsidP="00524AAB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art. 108 ust. 1 pkt 4 ustawy dotyczącym orzeczenia zakazu ubiegania się </w:t>
      </w:r>
      <w:r>
        <w:rPr>
          <w:rFonts w:ascii="Arial" w:hAnsi="Arial" w:cs="Arial"/>
        </w:rPr>
        <w:br/>
      </w:r>
      <w:r w:rsidRPr="00524AAB">
        <w:rPr>
          <w:rFonts w:ascii="Arial" w:hAnsi="Arial" w:cs="Arial"/>
        </w:rPr>
        <w:t xml:space="preserve">o zamówienie publiczne tytułem środka zapobiegawczego, </w:t>
      </w:r>
    </w:p>
    <w:p w14:paraId="29BFF233" w14:textId="77777777" w:rsidR="00524AAB" w:rsidRDefault="00524AAB" w:rsidP="00524AAB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art. 108 ust. 1 pkt 5 ustawy dotyczącym zawarcia z innymi wykonawcami porozumienia mającego na celu zakłócenie konkurencji, </w:t>
      </w:r>
    </w:p>
    <w:p w14:paraId="7F737079" w14:textId="77777777" w:rsidR="00524AAB" w:rsidRDefault="00524AAB" w:rsidP="00524AAB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art. 108 ust. 1 pkt 6 ustawy dotyczącym zakłócenia konkurencji wynikającego </w:t>
      </w:r>
      <w:r>
        <w:rPr>
          <w:rFonts w:ascii="Arial" w:hAnsi="Arial" w:cs="Arial"/>
        </w:rPr>
        <w:br/>
      </w:r>
      <w:r w:rsidRPr="00524AAB">
        <w:rPr>
          <w:rFonts w:ascii="Arial" w:hAnsi="Arial" w:cs="Arial"/>
        </w:rPr>
        <w:t>z wcześniejszego zaangażowania,</w:t>
      </w:r>
    </w:p>
    <w:p w14:paraId="27C5591F" w14:textId="7CCB69CB" w:rsidR="00524AAB" w:rsidRPr="00524AAB" w:rsidRDefault="00524AAB" w:rsidP="00524AAB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art. 7 ust.  1 ustawy z dnia 13 kwietnia 2022 r. o szczególnych rozwiązaniach </w:t>
      </w:r>
      <w:r>
        <w:rPr>
          <w:rFonts w:ascii="Arial" w:hAnsi="Arial" w:cs="Arial"/>
        </w:rPr>
        <w:br/>
      </w:r>
      <w:r w:rsidRPr="00524AAB">
        <w:rPr>
          <w:rFonts w:ascii="Arial" w:hAnsi="Arial" w:cs="Arial"/>
        </w:rPr>
        <w:t>w zakresie przeciwdziałania wspieraniu agresji na Ukrainę oraz służących ochronie bezpieczeństwa narodowego.</w:t>
      </w:r>
    </w:p>
    <w:p w14:paraId="58F8CACF" w14:textId="77777777" w:rsidR="00524AAB" w:rsidRPr="00524AAB" w:rsidRDefault="00524AAB" w:rsidP="00524AAB">
      <w:pPr>
        <w:spacing w:before="120"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lastRenderedPageBreak/>
        <w:t xml:space="preserve">Niniejszym oświadczam, że pozostają aktualne informacje zawarte w oświadczeniu </w:t>
      </w:r>
    </w:p>
    <w:p w14:paraId="5B894B27" w14:textId="77777777" w:rsidR="00524AAB" w:rsidRPr="00524AAB" w:rsidRDefault="00524AAB" w:rsidP="00524AAB">
      <w:p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o braku podstaw do wykluczenia w przypadkach wskazanych w art. 5k rozporządzenia 2022/576, stanowiącym Załącznik nr 19 do SWZ, złożonym </w:t>
      </w:r>
    </w:p>
    <w:p w14:paraId="3D14FCD9" w14:textId="77777777" w:rsidR="00524AAB" w:rsidRPr="00524AAB" w:rsidRDefault="00524AAB" w:rsidP="00524AAB">
      <w:p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w niniejszym postępowaniu i nie podlegam wykluczeniu z postępowania </w:t>
      </w:r>
    </w:p>
    <w:p w14:paraId="6934D6F6" w14:textId="77777777" w:rsidR="00524AAB" w:rsidRPr="00524AAB" w:rsidRDefault="00524AAB" w:rsidP="00524AAB">
      <w:p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>w przypadkach wskazanych w art. 5k tego rozporządzenia.</w:t>
      </w:r>
    </w:p>
    <w:p w14:paraId="225BC43A" w14:textId="531C458E" w:rsidR="00F95296" w:rsidRPr="00524AAB" w:rsidRDefault="00524AAB" w:rsidP="00524AAB">
      <w:pPr>
        <w:spacing w:before="240" w:line="360" w:lineRule="auto"/>
      </w:pPr>
      <w:r w:rsidRPr="00F95296">
        <w:rPr>
          <w:rFonts w:ascii="Arial" w:hAnsi="Arial" w:cs="Arial"/>
          <w:b/>
          <w:bCs/>
        </w:rPr>
        <w:t>UWAGA:</w:t>
      </w:r>
      <w:r>
        <w:rPr>
          <w:rFonts w:ascii="Arial" w:hAnsi="Arial" w:cs="Arial"/>
        </w:rPr>
        <w:t xml:space="preserve"> Dokument </w:t>
      </w:r>
      <w:r w:rsidRPr="00F95296">
        <w:rPr>
          <w:rFonts w:ascii="Arial" w:hAnsi="Arial" w:cs="Arial"/>
        </w:rPr>
        <w:t xml:space="preserve">należy opatrzyć kwalifikowanym podpisem elektronicznym 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 xml:space="preserve">przez osobę lub osoby uprawnione do reprezentowania </w:t>
      </w:r>
      <w:r>
        <w:rPr>
          <w:rStyle w:val="Teksttreci5"/>
          <w:rFonts w:ascii="Arial" w:hAnsi="Arial" w:cs="Arial"/>
          <w:i w:val="0"/>
          <w:iCs w:val="0"/>
          <w:sz w:val="24"/>
          <w:szCs w:val="24"/>
        </w:rPr>
        <w:t>W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>ykonawcy.</w:t>
      </w:r>
    </w:p>
    <w:sectPr w:rsidR="00F95296" w:rsidRPr="00524AAB" w:rsidSect="00A05B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8F416" w14:textId="77777777" w:rsidR="007F7A7E" w:rsidRDefault="007F7A7E" w:rsidP="00B333D3">
      <w:r>
        <w:separator/>
      </w:r>
    </w:p>
  </w:endnote>
  <w:endnote w:type="continuationSeparator" w:id="0">
    <w:p w14:paraId="5E25CA45" w14:textId="77777777" w:rsidR="007F7A7E" w:rsidRDefault="007F7A7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D455A" w14:textId="77777777" w:rsidR="00EE472C" w:rsidRDefault="00EE47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34442FF" w:rsidR="002A7B41" w:rsidRPr="00B132FD" w:rsidRDefault="00860ED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Kwiecień</w:t>
    </w:r>
    <w:r w:rsidR="00B132FD" w:rsidRPr="00B132FD">
      <w:rPr>
        <w:rFonts w:ascii="Arial" w:hAnsi="Arial" w:cs="Arial"/>
        <w:b/>
        <w:bCs/>
      </w:rPr>
      <w:t xml:space="preserve"> 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30916" w14:textId="77777777" w:rsidR="007F7A7E" w:rsidRDefault="007F7A7E" w:rsidP="00B333D3">
      <w:r>
        <w:separator/>
      </w:r>
    </w:p>
  </w:footnote>
  <w:footnote w:type="continuationSeparator" w:id="0">
    <w:p w14:paraId="71826B89" w14:textId="77777777" w:rsidR="007F7A7E" w:rsidRDefault="007F7A7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DCE1607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E472C" w:rsidRPr="00EE472C">
      <w:rPr>
        <w:rFonts w:ascii="Arial" w:hAnsi="Arial" w:cs="Arial"/>
        <w:color w:val="767171" w:themeColor="background2" w:themeShade="80"/>
        <w:sz w:val="22"/>
        <w:szCs w:val="22"/>
      </w:rPr>
      <w:t>Aktualność oświadczenia JEDZ i braku podstaw do wykluczenia.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C62F6" w14:textId="77777777" w:rsidR="00EE472C" w:rsidRDefault="00EE472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46C6BCA"/>
    <w:multiLevelType w:val="multilevel"/>
    <w:tmpl w:val="0415001F"/>
    <w:numStyleLink w:val="Biecalista5"/>
  </w:abstractNum>
  <w:abstractNum w:abstractNumId="1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5A11F64"/>
    <w:multiLevelType w:val="multilevel"/>
    <w:tmpl w:val="0415001F"/>
    <w:numStyleLink w:val="Biecalista5"/>
  </w:abstractNum>
  <w:abstractNum w:abstractNumId="1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8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6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9"/>
  </w:num>
  <w:num w:numId="15" w16cid:durableId="1732189155">
    <w:abstractNumId w:val="20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242102994">
    <w:abstractNumId w:val="15"/>
  </w:num>
  <w:num w:numId="21" w16cid:durableId="47726367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521E3E"/>
    <w:rsid w:val="00524AAB"/>
    <w:rsid w:val="00540A4D"/>
    <w:rsid w:val="005415A5"/>
    <w:rsid w:val="0059077B"/>
    <w:rsid w:val="005F048A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70B5"/>
    <w:rsid w:val="007F38CD"/>
    <w:rsid w:val="007F7A7E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542C"/>
    <w:rsid w:val="009F55B9"/>
    <w:rsid w:val="009F6E6C"/>
    <w:rsid w:val="00A05B46"/>
    <w:rsid w:val="00A35970"/>
    <w:rsid w:val="00A37A68"/>
    <w:rsid w:val="00A41AB7"/>
    <w:rsid w:val="00A435D1"/>
    <w:rsid w:val="00AC5364"/>
    <w:rsid w:val="00B063A8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0125E"/>
    <w:rsid w:val="00D2658B"/>
    <w:rsid w:val="00D33BF8"/>
    <w:rsid w:val="00D35CD2"/>
    <w:rsid w:val="00D47388"/>
    <w:rsid w:val="00D53781"/>
    <w:rsid w:val="00D94016"/>
    <w:rsid w:val="00D9749D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EE472C"/>
    <w:rsid w:val="00F05101"/>
    <w:rsid w:val="00F13F45"/>
    <w:rsid w:val="00F24FE8"/>
    <w:rsid w:val="00F26F4B"/>
    <w:rsid w:val="00F404D8"/>
    <w:rsid w:val="00F54A0C"/>
    <w:rsid w:val="00F56F8D"/>
    <w:rsid w:val="00F90156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</Pages>
  <Words>347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27</cp:revision>
  <cp:lastPrinted>2023-02-13T12:53:00Z</cp:lastPrinted>
  <dcterms:created xsi:type="dcterms:W3CDTF">2022-08-14T19:42:00Z</dcterms:created>
  <dcterms:modified xsi:type="dcterms:W3CDTF">2023-04-23T17:46:00Z</dcterms:modified>
  <cp:category/>
</cp:coreProperties>
</file>