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FA89" w14:textId="40D7AEB3" w:rsidR="00491D11" w:rsidRPr="00491D11" w:rsidRDefault="006F37F6" w:rsidP="00491D11">
      <w:pPr>
        <w:suppressAutoHyphens/>
        <w:spacing w:after="0" w:line="240" w:lineRule="auto"/>
        <w:rPr>
          <w:rFonts w:ascii="Calibri" w:eastAsia="Times New Roman" w:hAnsi="Calibri" w:cs="Arial"/>
          <w:kern w:val="1"/>
          <w:sz w:val="24"/>
          <w:szCs w:val="24"/>
          <w:lang w:eastAsia="pl-PL"/>
        </w:rPr>
      </w:pPr>
      <w:r>
        <w:rPr>
          <w:rFonts w:ascii="Calibri" w:eastAsia="Times New Roman" w:hAnsi="Calibri" w:cs="Arial"/>
          <w:bCs/>
          <w:kern w:val="1"/>
          <w:sz w:val="24"/>
          <w:szCs w:val="24"/>
          <w:lang w:eastAsia="pl-PL"/>
        </w:rPr>
        <w:t>ZP</w:t>
      </w:r>
      <w:r w:rsidR="00491D11" w:rsidRPr="00491D11">
        <w:rPr>
          <w:rFonts w:ascii="Calibri" w:eastAsia="Times New Roman" w:hAnsi="Calibri" w:cs="Arial"/>
          <w:bCs/>
          <w:kern w:val="1"/>
          <w:sz w:val="24"/>
          <w:szCs w:val="24"/>
          <w:lang w:eastAsia="pl-PL"/>
        </w:rPr>
        <w:t>.271.2.</w:t>
      </w:r>
      <w:r w:rsidR="008B6F91">
        <w:rPr>
          <w:rFonts w:ascii="Calibri" w:eastAsia="Times New Roman" w:hAnsi="Calibri" w:cs="Arial"/>
          <w:bCs/>
          <w:kern w:val="1"/>
          <w:sz w:val="24"/>
          <w:szCs w:val="24"/>
          <w:lang w:eastAsia="pl-PL"/>
        </w:rPr>
        <w:t>1</w:t>
      </w:r>
      <w:r>
        <w:rPr>
          <w:rFonts w:ascii="Calibri" w:eastAsia="Times New Roman" w:hAnsi="Calibri" w:cs="Arial"/>
          <w:bCs/>
          <w:kern w:val="1"/>
          <w:sz w:val="24"/>
          <w:szCs w:val="24"/>
          <w:lang w:eastAsia="pl-PL"/>
        </w:rPr>
        <w:t>3</w:t>
      </w:r>
      <w:r w:rsidR="00491D11" w:rsidRPr="00491D11">
        <w:rPr>
          <w:rFonts w:ascii="Calibri" w:eastAsia="Times New Roman" w:hAnsi="Calibri" w:cs="Arial"/>
          <w:bCs/>
          <w:kern w:val="1"/>
          <w:sz w:val="24"/>
          <w:szCs w:val="24"/>
          <w:lang w:eastAsia="pl-PL"/>
        </w:rPr>
        <w:t>.202</w:t>
      </w:r>
      <w:r w:rsidR="00860670">
        <w:rPr>
          <w:rFonts w:ascii="Calibri" w:eastAsia="Times New Roman" w:hAnsi="Calibri" w:cs="Arial"/>
          <w:bCs/>
          <w:kern w:val="1"/>
          <w:sz w:val="24"/>
          <w:szCs w:val="24"/>
          <w:lang w:eastAsia="pl-PL"/>
        </w:rPr>
        <w:t>5</w:t>
      </w:r>
      <w:r w:rsidR="00491D11" w:rsidRPr="00491D11">
        <w:rPr>
          <w:rFonts w:ascii="Calibri" w:eastAsia="Arial" w:hAnsi="Calibri" w:cs="Arial"/>
          <w:bCs/>
          <w:kern w:val="1"/>
          <w:sz w:val="24"/>
          <w:szCs w:val="24"/>
          <w:lang w:eastAsia="pl-PL"/>
        </w:rPr>
        <w:t xml:space="preserve">                                                       </w:t>
      </w:r>
      <w:r w:rsidR="00491D11" w:rsidRPr="00491D11">
        <w:rPr>
          <w:rFonts w:ascii="Calibri" w:eastAsia="Times New Roman" w:hAnsi="Calibri" w:cs="Arial"/>
          <w:kern w:val="1"/>
          <w:sz w:val="24"/>
          <w:szCs w:val="24"/>
          <w:lang w:eastAsia="pl-PL"/>
        </w:rPr>
        <w:t xml:space="preserve">                                     </w:t>
      </w:r>
      <w:r w:rsidR="006B2AD9">
        <w:rPr>
          <w:rFonts w:ascii="Calibri" w:eastAsia="Times New Roman" w:hAnsi="Calibri" w:cs="Arial"/>
          <w:kern w:val="1"/>
          <w:sz w:val="24"/>
          <w:szCs w:val="24"/>
          <w:lang w:eastAsia="pl-PL"/>
        </w:rPr>
        <w:t xml:space="preserve">     </w:t>
      </w:r>
      <w:r w:rsidR="00491D11" w:rsidRPr="00491D11">
        <w:rPr>
          <w:rFonts w:ascii="Calibri" w:eastAsia="Times New Roman" w:hAnsi="Calibri" w:cs="Arial"/>
          <w:kern w:val="1"/>
          <w:sz w:val="24"/>
          <w:szCs w:val="24"/>
          <w:lang w:eastAsia="pl-PL"/>
        </w:rPr>
        <w:t xml:space="preserve">         Gorlice,</w:t>
      </w:r>
      <w:r w:rsidR="00491D11" w:rsidRPr="00491D11">
        <w:rPr>
          <w:rFonts w:ascii="Calibri" w:eastAsia="Arial" w:hAnsi="Calibri" w:cs="Arial"/>
          <w:kern w:val="1"/>
          <w:sz w:val="24"/>
          <w:szCs w:val="24"/>
          <w:lang w:eastAsia="pl-PL"/>
        </w:rPr>
        <w:t xml:space="preserve"> </w:t>
      </w:r>
      <w:r>
        <w:rPr>
          <w:rFonts w:ascii="Calibri" w:eastAsia="Times New Roman" w:hAnsi="Calibri" w:cs="Arial"/>
          <w:kern w:val="1"/>
          <w:sz w:val="24"/>
          <w:szCs w:val="24"/>
          <w:lang w:eastAsia="pl-PL"/>
        </w:rPr>
        <w:t>20</w:t>
      </w:r>
      <w:r w:rsidR="00491D11" w:rsidRPr="00491D11">
        <w:rPr>
          <w:rFonts w:ascii="Calibri" w:eastAsia="Times New Roman" w:hAnsi="Calibri" w:cs="Arial"/>
          <w:kern w:val="1"/>
          <w:sz w:val="24"/>
          <w:szCs w:val="24"/>
          <w:lang w:eastAsia="pl-PL"/>
        </w:rPr>
        <w:t>.</w:t>
      </w:r>
      <w:r w:rsidR="003233D0">
        <w:rPr>
          <w:rFonts w:ascii="Calibri" w:eastAsia="Times New Roman" w:hAnsi="Calibri" w:cs="Arial"/>
          <w:kern w:val="1"/>
          <w:sz w:val="24"/>
          <w:szCs w:val="24"/>
          <w:lang w:eastAsia="pl-PL"/>
        </w:rPr>
        <w:t>0</w:t>
      </w:r>
      <w:r>
        <w:rPr>
          <w:rFonts w:ascii="Calibri" w:eastAsia="Times New Roman" w:hAnsi="Calibri" w:cs="Arial"/>
          <w:kern w:val="1"/>
          <w:sz w:val="24"/>
          <w:szCs w:val="24"/>
          <w:lang w:eastAsia="pl-PL"/>
        </w:rPr>
        <w:t>8</w:t>
      </w:r>
      <w:r w:rsidR="00491D11" w:rsidRPr="00491D11">
        <w:rPr>
          <w:rFonts w:ascii="Calibri" w:eastAsia="Times New Roman" w:hAnsi="Calibri" w:cs="Arial"/>
          <w:kern w:val="1"/>
          <w:sz w:val="24"/>
          <w:szCs w:val="24"/>
          <w:lang w:eastAsia="pl-PL"/>
        </w:rPr>
        <w:t>.202</w:t>
      </w:r>
      <w:r w:rsidR="00860670">
        <w:rPr>
          <w:rFonts w:ascii="Calibri" w:eastAsia="Times New Roman" w:hAnsi="Calibri" w:cs="Arial"/>
          <w:kern w:val="1"/>
          <w:sz w:val="24"/>
          <w:szCs w:val="24"/>
          <w:lang w:eastAsia="pl-PL"/>
        </w:rPr>
        <w:t>5</w:t>
      </w:r>
      <w:r w:rsidR="00491D11" w:rsidRPr="00491D11">
        <w:rPr>
          <w:rFonts w:ascii="Calibri" w:eastAsia="Times New Roman" w:hAnsi="Calibri" w:cs="Arial"/>
          <w:kern w:val="1"/>
          <w:sz w:val="24"/>
          <w:szCs w:val="24"/>
          <w:lang w:eastAsia="pl-PL"/>
        </w:rPr>
        <w:t xml:space="preserve"> r.</w:t>
      </w:r>
    </w:p>
    <w:p w14:paraId="6A9D13C3" w14:textId="77777777" w:rsidR="00491D11" w:rsidRPr="00491D11" w:rsidRDefault="00491D11" w:rsidP="00491D11">
      <w:pPr>
        <w:suppressAutoHyphens/>
        <w:spacing w:after="0" w:line="240" w:lineRule="auto"/>
        <w:rPr>
          <w:rFonts w:ascii="Calibri" w:eastAsia="Times New Roman" w:hAnsi="Calibri" w:cs="Arial"/>
          <w:b/>
          <w:bCs/>
          <w:kern w:val="1"/>
          <w:sz w:val="26"/>
          <w:szCs w:val="26"/>
          <w:lang w:eastAsia="pl-PL"/>
        </w:rPr>
      </w:pPr>
    </w:p>
    <w:p w14:paraId="270C104F" w14:textId="49CDFAE4" w:rsidR="00491D11" w:rsidRDefault="00491D11" w:rsidP="00491D11">
      <w:pPr>
        <w:suppressAutoHyphens/>
        <w:spacing w:after="0" w:line="240" w:lineRule="auto"/>
        <w:ind w:firstLine="4678"/>
        <w:rPr>
          <w:rFonts w:ascii="Calibri" w:eastAsia="Times New Roman" w:hAnsi="Calibri" w:cs="Arial"/>
          <w:b/>
          <w:bCs/>
          <w:kern w:val="1"/>
          <w:sz w:val="26"/>
          <w:szCs w:val="26"/>
          <w:lang w:eastAsia="pl-PL"/>
        </w:rPr>
      </w:pPr>
      <w:r w:rsidRPr="00491D11">
        <w:rPr>
          <w:rFonts w:ascii="Calibri" w:eastAsia="Times New Roman" w:hAnsi="Calibri" w:cs="Arial"/>
          <w:b/>
          <w:bCs/>
          <w:kern w:val="1"/>
          <w:sz w:val="26"/>
          <w:szCs w:val="26"/>
          <w:lang w:eastAsia="pl-PL"/>
        </w:rPr>
        <w:t>do wszystkich Wykonawców</w:t>
      </w:r>
    </w:p>
    <w:p w14:paraId="426F82F7" w14:textId="77777777" w:rsidR="001B1161" w:rsidRPr="00491D11" w:rsidRDefault="001B1161" w:rsidP="00491D11">
      <w:pPr>
        <w:suppressAutoHyphens/>
        <w:spacing w:after="0" w:line="240" w:lineRule="auto"/>
        <w:ind w:firstLine="4678"/>
        <w:rPr>
          <w:rFonts w:ascii="Calibri" w:eastAsia="Times New Roman" w:hAnsi="Calibri" w:cs="Arial"/>
          <w:b/>
          <w:bCs/>
          <w:kern w:val="1"/>
          <w:sz w:val="26"/>
          <w:szCs w:val="26"/>
          <w:lang w:eastAsia="pl-PL"/>
        </w:rPr>
      </w:pPr>
    </w:p>
    <w:p w14:paraId="1B73F779" w14:textId="77777777" w:rsidR="00491D11" w:rsidRPr="00491D11" w:rsidRDefault="00491D11" w:rsidP="00491D11">
      <w:pPr>
        <w:suppressAutoHyphens/>
        <w:spacing w:after="0" w:line="240" w:lineRule="auto"/>
        <w:jc w:val="both"/>
        <w:rPr>
          <w:rFonts w:ascii="Arial" w:eastAsia="Times New Roman" w:hAnsi="Arial" w:cs="Arial"/>
          <w:bCs/>
          <w:sz w:val="12"/>
          <w:szCs w:val="12"/>
          <w:lang w:eastAsia="zh-CN"/>
        </w:rPr>
      </w:pPr>
    </w:p>
    <w:p w14:paraId="19B4D0D7" w14:textId="4CAB3F4E" w:rsidR="00491D11" w:rsidRPr="008B6F91" w:rsidRDefault="00491D11" w:rsidP="006B2AD9">
      <w:pPr>
        <w:suppressAutoHyphens/>
        <w:spacing w:after="0" w:line="276" w:lineRule="auto"/>
        <w:ind w:left="992" w:hanging="992"/>
        <w:jc w:val="both"/>
        <w:rPr>
          <w:rFonts w:eastAsia="Calibri" w:cstheme="minorHAnsi"/>
          <w:b/>
          <w:sz w:val="24"/>
          <w:szCs w:val="24"/>
        </w:rPr>
      </w:pPr>
      <w:r w:rsidRPr="00491D11">
        <w:rPr>
          <w:rFonts w:ascii="Calibri" w:eastAsia="Times New Roman" w:hAnsi="Calibri" w:cs="Calibri"/>
          <w:b/>
          <w:bCs/>
          <w:kern w:val="32"/>
          <w:sz w:val="24"/>
          <w:szCs w:val="24"/>
          <w:lang w:eastAsia="pl-PL"/>
        </w:rPr>
        <w:t xml:space="preserve">dotyczy: </w:t>
      </w:r>
      <w:r w:rsidR="00797947" w:rsidRPr="008B6F91">
        <w:rPr>
          <w:rFonts w:eastAsia="Times New Roman" w:cstheme="minorHAnsi"/>
          <w:b/>
          <w:bCs/>
          <w:kern w:val="32"/>
          <w:sz w:val="24"/>
          <w:szCs w:val="24"/>
          <w:lang w:eastAsia="pl-PL"/>
        </w:rPr>
        <w:t>Wyjaśnienia treści Specyfikacji Warunków Zamówienia (SWZ)</w:t>
      </w:r>
      <w:r w:rsidR="00DC27E2" w:rsidRPr="008B6F91">
        <w:rPr>
          <w:rFonts w:eastAsia="Times New Roman" w:cstheme="minorHAnsi"/>
          <w:b/>
          <w:bCs/>
          <w:kern w:val="32"/>
          <w:sz w:val="24"/>
          <w:szCs w:val="24"/>
          <w:lang w:eastAsia="pl-PL"/>
        </w:rPr>
        <w:t xml:space="preserve"> i zmiana treści SWZ</w:t>
      </w:r>
      <w:r w:rsidR="00797947" w:rsidRPr="008B6F91">
        <w:rPr>
          <w:rFonts w:eastAsia="Times New Roman" w:cstheme="minorHAnsi"/>
          <w:b/>
          <w:bCs/>
          <w:kern w:val="32"/>
          <w:sz w:val="24"/>
          <w:szCs w:val="24"/>
          <w:lang w:eastAsia="pl-PL"/>
        </w:rPr>
        <w:t xml:space="preserve"> </w:t>
      </w:r>
      <w:r w:rsidR="00DC27E2" w:rsidRPr="008B6F91">
        <w:rPr>
          <w:rFonts w:eastAsia="Times New Roman" w:cstheme="minorHAnsi"/>
          <w:b/>
          <w:bCs/>
          <w:kern w:val="32"/>
          <w:sz w:val="24"/>
          <w:szCs w:val="24"/>
          <w:lang w:eastAsia="pl-PL"/>
        </w:rPr>
        <w:t xml:space="preserve">                             </w:t>
      </w:r>
      <w:r w:rsidRPr="008B6F91">
        <w:rPr>
          <w:rFonts w:eastAsia="Times New Roman" w:cstheme="minorHAnsi"/>
          <w:b/>
          <w:bCs/>
          <w:kern w:val="32"/>
          <w:sz w:val="24"/>
          <w:szCs w:val="24"/>
          <w:lang w:eastAsia="pl-PL"/>
        </w:rPr>
        <w:t>w</w:t>
      </w:r>
      <w:r w:rsidRPr="008B6F91">
        <w:rPr>
          <w:rFonts w:eastAsia="Calibri" w:cstheme="minorHAnsi"/>
          <w:b/>
          <w:bCs/>
          <w:kern w:val="32"/>
          <w:sz w:val="24"/>
          <w:szCs w:val="24"/>
          <w:lang w:eastAsia="pl-PL"/>
        </w:rPr>
        <w:t xml:space="preserve"> </w:t>
      </w:r>
      <w:r w:rsidRPr="008B6F91">
        <w:rPr>
          <w:rFonts w:eastAsia="Times New Roman" w:cstheme="minorHAnsi"/>
          <w:b/>
          <w:bCs/>
          <w:kern w:val="32"/>
          <w:sz w:val="24"/>
          <w:szCs w:val="24"/>
          <w:lang w:eastAsia="pl-PL"/>
        </w:rPr>
        <w:t>postępowaniu</w:t>
      </w:r>
      <w:r w:rsidR="00DC27E2" w:rsidRPr="008B6F91">
        <w:rPr>
          <w:rFonts w:eastAsia="Calibri" w:cstheme="minorHAnsi"/>
          <w:b/>
          <w:bCs/>
          <w:kern w:val="32"/>
          <w:sz w:val="24"/>
          <w:szCs w:val="24"/>
          <w:lang w:eastAsia="pl-PL"/>
        </w:rPr>
        <w:t xml:space="preserve"> </w:t>
      </w:r>
      <w:r w:rsidRPr="008B6F91">
        <w:rPr>
          <w:rFonts w:eastAsia="Times New Roman" w:cstheme="minorHAnsi"/>
          <w:b/>
          <w:bCs/>
          <w:kern w:val="32"/>
          <w:sz w:val="24"/>
          <w:szCs w:val="24"/>
          <w:lang w:eastAsia="pl-PL"/>
        </w:rPr>
        <w:t>o</w:t>
      </w:r>
      <w:r w:rsidRPr="008B6F91">
        <w:rPr>
          <w:rFonts w:eastAsia="Calibri" w:cstheme="minorHAnsi"/>
          <w:b/>
          <w:bCs/>
          <w:kern w:val="32"/>
          <w:sz w:val="24"/>
          <w:szCs w:val="24"/>
          <w:lang w:eastAsia="pl-PL"/>
        </w:rPr>
        <w:t xml:space="preserve"> </w:t>
      </w:r>
      <w:r w:rsidRPr="008B6F91">
        <w:rPr>
          <w:rFonts w:eastAsia="Times New Roman" w:cstheme="minorHAnsi"/>
          <w:b/>
          <w:bCs/>
          <w:kern w:val="32"/>
          <w:sz w:val="24"/>
          <w:szCs w:val="24"/>
          <w:lang w:eastAsia="pl-PL"/>
        </w:rPr>
        <w:t>zamówienie</w:t>
      </w:r>
      <w:r w:rsidRPr="008B6F91">
        <w:rPr>
          <w:rFonts w:eastAsia="Calibri" w:cstheme="minorHAnsi"/>
          <w:b/>
          <w:bCs/>
          <w:kern w:val="32"/>
          <w:sz w:val="24"/>
          <w:szCs w:val="24"/>
          <w:lang w:eastAsia="pl-PL"/>
        </w:rPr>
        <w:t xml:space="preserve"> </w:t>
      </w:r>
      <w:r w:rsidRPr="008B6F91">
        <w:rPr>
          <w:rFonts w:eastAsia="Times New Roman" w:cstheme="minorHAnsi"/>
          <w:b/>
          <w:bCs/>
          <w:kern w:val="32"/>
          <w:sz w:val="24"/>
          <w:szCs w:val="24"/>
          <w:lang w:eastAsia="pl-PL"/>
        </w:rPr>
        <w:t>publiczne</w:t>
      </w:r>
      <w:r w:rsidRPr="008B6F91">
        <w:rPr>
          <w:rFonts w:eastAsia="Calibri" w:cstheme="minorHAnsi"/>
          <w:b/>
          <w:bCs/>
          <w:kern w:val="32"/>
          <w:sz w:val="24"/>
          <w:szCs w:val="24"/>
          <w:lang w:eastAsia="pl-PL"/>
        </w:rPr>
        <w:t xml:space="preserve"> prowadzonym</w:t>
      </w:r>
      <w:r w:rsidR="00F76316" w:rsidRPr="008B6F91">
        <w:rPr>
          <w:rFonts w:eastAsia="Calibri" w:cstheme="minorHAnsi"/>
          <w:b/>
          <w:bCs/>
          <w:kern w:val="32"/>
          <w:sz w:val="24"/>
          <w:szCs w:val="24"/>
          <w:lang w:eastAsia="pl-PL"/>
        </w:rPr>
        <w:t xml:space="preserve"> </w:t>
      </w:r>
      <w:r w:rsidRPr="008B6F91">
        <w:rPr>
          <w:rFonts w:eastAsia="Times New Roman" w:cstheme="minorHAnsi"/>
          <w:b/>
          <w:bCs/>
          <w:kern w:val="32"/>
          <w:sz w:val="24"/>
          <w:szCs w:val="24"/>
          <w:lang w:eastAsia="pl-PL"/>
        </w:rPr>
        <w:t>w</w:t>
      </w:r>
      <w:r w:rsidRPr="008B6F91">
        <w:rPr>
          <w:rFonts w:eastAsia="Calibri" w:cstheme="minorHAnsi"/>
          <w:b/>
          <w:bCs/>
          <w:kern w:val="32"/>
          <w:sz w:val="24"/>
          <w:szCs w:val="24"/>
          <w:lang w:eastAsia="pl-PL"/>
        </w:rPr>
        <w:t xml:space="preserve"> </w:t>
      </w:r>
      <w:r w:rsidRPr="008B6F91">
        <w:rPr>
          <w:rFonts w:eastAsia="Times New Roman" w:cstheme="minorHAnsi"/>
          <w:b/>
          <w:bCs/>
          <w:kern w:val="32"/>
          <w:sz w:val="24"/>
          <w:szCs w:val="24"/>
          <w:lang w:eastAsia="pl-PL"/>
        </w:rPr>
        <w:t>trybie</w:t>
      </w:r>
      <w:r w:rsidRPr="008B6F91">
        <w:rPr>
          <w:rFonts w:eastAsia="Calibri" w:cstheme="minorHAnsi"/>
          <w:b/>
          <w:bCs/>
          <w:kern w:val="32"/>
          <w:sz w:val="24"/>
          <w:szCs w:val="24"/>
          <w:lang w:eastAsia="pl-PL"/>
        </w:rPr>
        <w:t xml:space="preserve"> podstawowym </w:t>
      </w:r>
      <w:r w:rsidRPr="008B6F91">
        <w:rPr>
          <w:rFonts w:eastAsia="Calibri" w:cstheme="minorHAnsi"/>
          <w:b/>
          <w:bCs/>
          <w:color w:val="000000"/>
          <w:kern w:val="32"/>
          <w:sz w:val="24"/>
          <w:szCs w:val="24"/>
        </w:rPr>
        <w:t>na</w:t>
      </w:r>
      <w:r w:rsidR="006F37F6">
        <w:rPr>
          <w:rFonts w:eastAsia="Calibri" w:cstheme="minorHAnsi"/>
          <w:b/>
          <w:sz w:val="24"/>
          <w:szCs w:val="24"/>
        </w:rPr>
        <w:t xml:space="preserve"> </w:t>
      </w:r>
      <w:r w:rsidR="006F37F6" w:rsidRPr="0001148D">
        <w:rPr>
          <w:rFonts w:cstheme="minorHAnsi"/>
          <w:b/>
          <w:sz w:val="24"/>
          <w:szCs w:val="24"/>
        </w:rPr>
        <w:t xml:space="preserve">dostawę i montaż </w:t>
      </w:r>
      <w:proofErr w:type="spellStart"/>
      <w:r w:rsidR="006F37F6" w:rsidRPr="0001148D">
        <w:rPr>
          <w:rFonts w:cstheme="minorHAnsi"/>
          <w:b/>
          <w:sz w:val="24"/>
          <w:szCs w:val="24"/>
        </w:rPr>
        <w:t>parkomatów</w:t>
      </w:r>
      <w:proofErr w:type="spellEnd"/>
      <w:r w:rsidR="006F37F6" w:rsidRPr="0001148D">
        <w:rPr>
          <w:rFonts w:cstheme="minorHAnsi"/>
          <w:b/>
          <w:sz w:val="24"/>
          <w:szCs w:val="24"/>
        </w:rPr>
        <w:t xml:space="preserve"> do Strefy Płatnego Parkowania w Gorlicach</w:t>
      </w:r>
      <w:r w:rsidR="008B6F91">
        <w:rPr>
          <w:rFonts w:eastAsia="Times New Roman" w:cstheme="minorHAnsi"/>
          <w:b/>
          <w:bCs/>
          <w:sz w:val="24"/>
          <w:szCs w:val="24"/>
          <w:lang w:eastAsia="zh-CN"/>
        </w:rPr>
        <w:t>.</w:t>
      </w:r>
    </w:p>
    <w:p w14:paraId="09D7BE52" w14:textId="77777777" w:rsidR="006B2AD9" w:rsidRDefault="006B2AD9" w:rsidP="00491D11">
      <w:pPr>
        <w:suppressAutoHyphens/>
        <w:spacing w:after="0" w:line="240" w:lineRule="auto"/>
        <w:rPr>
          <w:rFonts w:ascii="Calibri Light" w:eastAsia="Times New Roman" w:hAnsi="Calibri Light" w:cs="Arial"/>
          <w:kern w:val="32"/>
          <w:sz w:val="26"/>
          <w:szCs w:val="26"/>
          <w:lang w:eastAsia="pl-PL"/>
        </w:rPr>
      </w:pPr>
    </w:p>
    <w:p w14:paraId="24B7CDA6" w14:textId="77777777" w:rsidR="00624691" w:rsidRDefault="00624691" w:rsidP="00491D11">
      <w:pPr>
        <w:suppressAutoHyphens/>
        <w:spacing w:after="0" w:line="240" w:lineRule="auto"/>
        <w:rPr>
          <w:rFonts w:ascii="Calibri Light" w:eastAsia="Times New Roman" w:hAnsi="Calibri Light" w:cs="Arial"/>
          <w:kern w:val="32"/>
          <w:sz w:val="26"/>
          <w:szCs w:val="26"/>
          <w:lang w:eastAsia="pl-PL"/>
        </w:rPr>
      </w:pPr>
    </w:p>
    <w:p w14:paraId="1F8A6503" w14:textId="3A95D709" w:rsidR="007C6A12" w:rsidRPr="007C6A12" w:rsidRDefault="007C6A12" w:rsidP="006B2AD9">
      <w:pPr>
        <w:pStyle w:val="Akapitzlist"/>
        <w:numPr>
          <w:ilvl w:val="0"/>
          <w:numId w:val="22"/>
        </w:numPr>
        <w:suppressAutoHyphens/>
        <w:spacing w:after="0" w:line="276" w:lineRule="auto"/>
        <w:ind w:left="284" w:hanging="284"/>
        <w:rPr>
          <w:rFonts w:eastAsia="Times New Roman" w:cstheme="minorHAnsi"/>
          <w:b/>
          <w:bCs/>
          <w:kern w:val="1"/>
          <w:sz w:val="24"/>
          <w:szCs w:val="24"/>
          <w:lang w:eastAsia="pl-PL"/>
        </w:rPr>
      </w:pPr>
      <w:bookmarkStart w:id="0" w:name="_Hlk164428048"/>
      <w:r w:rsidRPr="00CB229D">
        <w:rPr>
          <w:rFonts w:eastAsia="Times New Roman" w:cstheme="minorHAnsi"/>
          <w:b/>
          <w:kern w:val="1"/>
          <w:sz w:val="24"/>
          <w:szCs w:val="24"/>
          <w:u w:val="single"/>
          <w:lang w:eastAsia="pl-PL"/>
        </w:rPr>
        <w:t>Zapytania</w:t>
      </w:r>
      <w:r w:rsidRPr="00CB229D">
        <w:rPr>
          <w:rFonts w:eastAsia="Arial" w:cstheme="minorHAnsi"/>
          <w:b/>
          <w:kern w:val="1"/>
          <w:sz w:val="24"/>
          <w:szCs w:val="24"/>
          <w:u w:val="single"/>
          <w:lang w:eastAsia="pl-PL"/>
        </w:rPr>
        <w:t xml:space="preserve"> </w:t>
      </w:r>
      <w:r w:rsidRPr="00CB229D">
        <w:rPr>
          <w:rFonts w:eastAsia="Times New Roman" w:cstheme="minorHAnsi"/>
          <w:b/>
          <w:kern w:val="1"/>
          <w:sz w:val="24"/>
          <w:szCs w:val="24"/>
          <w:u w:val="single"/>
          <w:lang w:eastAsia="pl-PL"/>
        </w:rPr>
        <w:t>Wykonawców i  wyjaśnienia Zamawiającego</w:t>
      </w:r>
      <w:bookmarkEnd w:id="0"/>
    </w:p>
    <w:p w14:paraId="017664F6" w14:textId="77D29FCB" w:rsidR="003233D0" w:rsidRDefault="00621DB2" w:rsidP="006B2AD9">
      <w:pPr>
        <w:spacing w:after="0" w:line="276" w:lineRule="auto"/>
        <w:jc w:val="both"/>
        <w:rPr>
          <w:rFonts w:eastAsia="Calibri" w:cstheme="minorHAnsi"/>
          <w:sz w:val="24"/>
          <w:szCs w:val="24"/>
        </w:rPr>
      </w:pPr>
      <w:r w:rsidRPr="00CB229D">
        <w:rPr>
          <w:rFonts w:eastAsia="Calibri" w:cstheme="minorHAnsi"/>
          <w:sz w:val="24"/>
          <w:szCs w:val="24"/>
        </w:rPr>
        <w:t>W przedmiotowym postępowaniu wpły</w:t>
      </w:r>
      <w:r w:rsidR="006F37F6">
        <w:rPr>
          <w:rFonts w:eastAsia="Calibri" w:cstheme="minorHAnsi"/>
          <w:sz w:val="24"/>
          <w:szCs w:val="24"/>
        </w:rPr>
        <w:t>nęły</w:t>
      </w:r>
      <w:r w:rsidRPr="00CB229D">
        <w:rPr>
          <w:rFonts w:eastAsia="Calibri" w:cstheme="minorHAnsi"/>
          <w:sz w:val="24"/>
          <w:szCs w:val="24"/>
        </w:rPr>
        <w:t xml:space="preserve"> do Zamawiającego wnios</w:t>
      </w:r>
      <w:r w:rsidR="006F37F6">
        <w:rPr>
          <w:rFonts w:eastAsia="Calibri" w:cstheme="minorHAnsi"/>
          <w:sz w:val="24"/>
          <w:szCs w:val="24"/>
        </w:rPr>
        <w:t>ki</w:t>
      </w:r>
      <w:r w:rsidR="00F76E61">
        <w:rPr>
          <w:rFonts w:eastAsia="Calibri" w:cstheme="minorHAnsi"/>
          <w:sz w:val="24"/>
          <w:szCs w:val="24"/>
        </w:rPr>
        <w:t xml:space="preserve"> </w:t>
      </w:r>
      <w:r w:rsidRPr="00CB229D">
        <w:rPr>
          <w:rFonts w:eastAsia="Calibri" w:cstheme="minorHAnsi"/>
          <w:sz w:val="24"/>
          <w:szCs w:val="24"/>
        </w:rPr>
        <w:t>o wyjaśnienie treści SWZ. Treść zapytań wraz z wyjaśnieniami jest następująca:</w:t>
      </w:r>
    </w:p>
    <w:p w14:paraId="6D89ADFD" w14:textId="77777777" w:rsidR="00534477" w:rsidRPr="00CB229D" w:rsidRDefault="00534477" w:rsidP="006B2AD9">
      <w:pPr>
        <w:spacing w:after="0" w:line="276" w:lineRule="auto"/>
        <w:jc w:val="both"/>
        <w:rPr>
          <w:rFonts w:eastAsia="Calibri" w:cstheme="minorHAnsi"/>
          <w:sz w:val="24"/>
          <w:szCs w:val="24"/>
        </w:rPr>
      </w:pPr>
    </w:p>
    <w:p w14:paraId="1F6FFF7A" w14:textId="4AD49469" w:rsidR="006F37F6" w:rsidRPr="006F37F6" w:rsidRDefault="006F37F6" w:rsidP="006B2AD9">
      <w:pPr>
        <w:pStyle w:val="Akapitzlist"/>
        <w:numPr>
          <w:ilvl w:val="0"/>
          <w:numId w:val="34"/>
        </w:numPr>
        <w:suppressAutoHyphens/>
        <w:spacing w:after="0" w:line="276" w:lineRule="auto"/>
        <w:ind w:left="284" w:hanging="284"/>
        <w:rPr>
          <w:rFonts w:eastAsia="Times New Roman" w:cstheme="minorHAnsi"/>
          <w:bCs/>
          <w:kern w:val="1"/>
          <w:sz w:val="24"/>
          <w:szCs w:val="24"/>
          <w:lang w:eastAsia="pl-PL"/>
        </w:rPr>
      </w:pPr>
      <w:bookmarkStart w:id="1" w:name="_Hlk198034475"/>
      <w:r w:rsidRPr="006F37F6">
        <w:rPr>
          <w:rFonts w:eastAsia="Times New Roman" w:cstheme="minorHAnsi"/>
          <w:bCs/>
          <w:kern w:val="1"/>
          <w:sz w:val="24"/>
          <w:szCs w:val="24"/>
          <w:lang w:eastAsia="pl-PL"/>
        </w:rPr>
        <w:t>Zapytania</w:t>
      </w:r>
      <w:r w:rsidRPr="006F37F6">
        <w:rPr>
          <w:rFonts w:eastAsia="Arial" w:cstheme="minorHAnsi"/>
          <w:bCs/>
          <w:kern w:val="1"/>
          <w:sz w:val="24"/>
          <w:szCs w:val="24"/>
          <w:lang w:eastAsia="pl-PL"/>
        </w:rPr>
        <w:t xml:space="preserve"> </w:t>
      </w:r>
      <w:r w:rsidRPr="006F37F6">
        <w:rPr>
          <w:rFonts w:eastAsia="Times New Roman" w:cstheme="minorHAnsi"/>
          <w:bCs/>
          <w:kern w:val="1"/>
          <w:sz w:val="24"/>
          <w:szCs w:val="24"/>
          <w:lang w:eastAsia="pl-PL"/>
        </w:rPr>
        <w:t>Wykonawc</w:t>
      </w:r>
      <w:r>
        <w:rPr>
          <w:rFonts w:eastAsia="Times New Roman" w:cstheme="minorHAnsi"/>
          <w:bCs/>
          <w:kern w:val="1"/>
          <w:sz w:val="24"/>
          <w:szCs w:val="24"/>
          <w:lang w:eastAsia="pl-PL"/>
        </w:rPr>
        <w:t>y</w:t>
      </w:r>
      <w:r w:rsidRPr="006F37F6">
        <w:rPr>
          <w:rFonts w:eastAsia="Times New Roman" w:cstheme="minorHAnsi"/>
          <w:bCs/>
          <w:kern w:val="1"/>
          <w:sz w:val="24"/>
          <w:szCs w:val="24"/>
          <w:lang w:eastAsia="pl-PL"/>
        </w:rPr>
        <w:t xml:space="preserve"> i  wyjaśnienia Zamawiającego</w:t>
      </w:r>
      <w:r>
        <w:rPr>
          <w:rFonts w:eastAsia="Times New Roman" w:cstheme="minorHAnsi"/>
          <w:bCs/>
          <w:kern w:val="1"/>
          <w:sz w:val="24"/>
          <w:szCs w:val="24"/>
          <w:lang w:eastAsia="pl-PL"/>
        </w:rPr>
        <w:t xml:space="preserve"> – cz. 1:</w:t>
      </w:r>
    </w:p>
    <w:p w14:paraId="54DB8845" w14:textId="66492727" w:rsidR="007F7F7F" w:rsidRPr="00CB229D" w:rsidRDefault="003233D0" w:rsidP="006B2AD9">
      <w:pPr>
        <w:spacing w:after="0" w:line="276" w:lineRule="auto"/>
        <w:jc w:val="both"/>
        <w:rPr>
          <w:rFonts w:cstheme="minorHAnsi"/>
          <w:b/>
          <w:bCs/>
          <w:sz w:val="24"/>
          <w:szCs w:val="24"/>
        </w:rPr>
      </w:pPr>
      <w:r w:rsidRPr="00CB229D">
        <w:rPr>
          <w:rFonts w:eastAsia="Calibri" w:cstheme="minorHAnsi"/>
          <w:b/>
          <w:bCs/>
          <w:sz w:val="24"/>
          <w:szCs w:val="24"/>
          <w:lang w:eastAsia="pl-PL"/>
        </w:rPr>
        <w:t>Pytanie</w:t>
      </w:r>
      <w:r w:rsidR="00621DB2" w:rsidRPr="00CB229D">
        <w:rPr>
          <w:rFonts w:eastAsia="Calibri" w:cstheme="minorHAnsi"/>
          <w:b/>
          <w:bCs/>
          <w:sz w:val="24"/>
          <w:szCs w:val="24"/>
          <w:lang w:eastAsia="pl-PL"/>
        </w:rPr>
        <w:t xml:space="preserve"> 1</w:t>
      </w:r>
      <w:r w:rsidRPr="00CB229D">
        <w:rPr>
          <w:rFonts w:eastAsia="Calibri" w:cstheme="minorHAnsi"/>
          <w:b/>
          <w:bCs/>
          <w:sz w:val="24"/>
          <w:szCs w:val="24"/>
          <w:lang w:eastAsia="pl-PL"/>
        </w:rPr>
        <w:t>:</w:t>
      </w:r>
    </w:p>
    <w:p w14:paraId="0784705C" w14:textId="707B9A14" w:rsidR="001E44DB" w:rsidRPr="001E44DB" w:rsidRDefault="001E44DB" w:rsidP="006B2AD9">
      <w:pPr>
        <w:suppressAutoHyphens/>
        <w:spacing w:after="0" w:line="276" w:lineRule="auto"/>
        <w:jc w:val="both"/>
        <w:rPr>
          <w:rFonts w:eastAsia="Times New Roman" w:cstheme="minorHAnsi"/>
          <w:kern w:val="1"/>
          <w:sz w:val="24"/>
          <w:szCs w:val="24"/>
          <w:lang w:eastAsia="pl-PL"/>
        </w:rPr>
      </w:pPr>
      <w:bookmarkStart w:id="2" w:name="_Hlk199743831"/>
      <w:bookmarkStart w:id="3" w:name="_Hlk197678815"/>
      <w:bookmarkEnd w:id="1"/>
      <w:r w:rsidRPr="001E44DB">
        <w:rPr>
          <w:rFonts w:eastAsia="Times New Roman" w:cstheme="minorHAnsi"/>
          <w:kern w:val="1"/>
          <w:sz w:val="24"/>
          <w:szCs w:val="24"/>
          <w:lang w:eastAsia="pl-PL"/>
        </w:rPr>
        <w:t>- Czy Zamawiający potwierdza, że podpisze umowę na obsługę płatności kartą i BLIK z</w:t>
      </w:r>
      <w:r>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operatorem płatności (</w:t>
      </w:r>
      <w:proofErr w:type="spellStart"/>
      <w:r w:rsidRPr="001E44DB">
        <w:rPr>
          <w:rFonts w:eastAsia="Times New Roman" w:cstheme="minorHAnsi"/>
          <w:kern w:val="1"/>
          <w:sz w:val="24"/>
          <w:szCs w:val="24"/>
          <w:lang w:eastAsia="pl-PL"/>
        </w:rPr>
        <w:t>PeP</w:t>
      </w:r>
      <w:proofErr w:type="spellEnd"/>
      <w:r w:rsidRPr="001E44DB">
        <w:rPr>
          <w:rFonts w:eastAsia="Times New Roman" w:cstheme="minorHAnsi"/>
          <w:kern w:val="1"/>
          <w:sz w:val="24"/>
          <w:szCs w:val="24"/>
          <w:lang w:eastAsia="pl-PL"/>
        </w:rPr>
        <w:t xml:space="preserve"> – Polskie </w:t>
      </w:r>
      <w:proofErr w:type="spellStart"/>
      <w:r w:rsidRPr="001E44DB">
        <w:rPr>
          <w:rFonts w:eastAsia="Times New Roman" w:cstheme="minorHAnsi"/>
          <w:kern w:val="1"/>
          <w:sz w:val="24"/>
          <w:szCs w:val="24"/>
          <w:lang w:eastAsia="pl-PL"/>
        </w:rPr>
        <w:t>ePłatności</w:t>
      </w:r>
      <w:proofErr w:type="spellEnd"/>
      <w:r w:rsidRPr="001E44DB">
        <w:rPr>
          <w:rFonts w:eastAsia="Times New Roman" w:cstheme="minorHAnsi"/>
          <w:kern w:val="1"/>
          <w:sz w:val="24"/>
          <w:szCs w:val="24"/>
          <w:lang w:eastAsia="pl-PL"/>
        </w:rPr>
        <w:t>) oraz będzie ponosił wszystkie koszty z</w:t>
      </w:r>
      <w:r>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tym związane: prowizja, utrzymanie czytników?</w:t>
      </w:r>
    </w:p>
    <w:p w14:paraId="4F43DCB6" w14:textId="09041C9B" w:rsidR="006F37F6" w:rsidRPr="001E44DB" w:rsidRDefault="001E44DB"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 Prosimy jednocześnie o wskazanie kto (jaka </w:t>
      </w:r>
      <w:proofErr w:type="spellStart"/>
      <w:r w:rsidRPr="001E44DB">
        <w:rPr>
          <w:rFonts w:eastAsia="Times New Roman" w:cstheme="minorHAnsi"/>
          <w:kern w:val="1"/>
          <w:sz w:val="24"/>
          <w:szCs w:val="24"/>
          <w:lang w:eastAsia="pl-PL"/>
        </w:rPr>
        <w:t>frma</w:t>
      </w:r>
      <w:proofErr w:type="spellEnd"/>
      <w:r w:rsidRPr="001E44DB">
        <w:rPr>
          <w:rFonts w:eastAsia="Times New Roman" w:cstheme="minorHAnsi"/>
          <w:kern w:val="1"/>
          <w:sz w:val="24"/>
          <w:szCs w:val="24"/>
          <w:lang w:eastAsia="pl-PL"/>
        </w:rPr>
        <w:t xml:space="preserve">) jest obecnie </w:t>
      </w:r>
      <w:proofErr w:type="spellStart"/>
      <w:r w:rsidRPr="001E44DB">
        <w:rPr>
          <w:rFonts w:eastAsia="Times New Roman" w:cstheme="minorHAnsi"/>
          <w:kern w:val="1"/>
          <w:sz w:val="24"/>
          <w:szCs w:val="24"/>
          <w:lang w:eastAsia="pl-PL"/>
        </w:rPr>
        <w:t>oepratorem</w:t>
      </w:r>
      <w:proofErr w:type="spellEnd"/>
      <w:r w:rsidRPr="001E44DB">
        <w:rPr>
          <w:rFonts w:eastAsia="Times New Roman" w:cstheme="minorHAnsi"/>
          <w:kern w:val="1"/>
          <w:sz w:val="24"/>
          <w:szCs w:val="24"/>
          <w:lang w:eastAsia="pl-PL"/>
        </w:rPr>
        <w:t xml:space="preserve"> płatności</w:t>
      </w:r>
      <w:r>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bezgotówkowych w </w:t>
      </w:r>
      <w:proofErr w:type="spellStart"/>
      <w:r w:rsidRPr="001E44DB">
        <w:rPr>
          <w:rFonts w:eastAsia="Times New Roman" w:cstheme="minorHAnsi"/>
          <w:kern w:val="1"/>
          <w:sz w:val="24"/>
          <w:szCs w:val="24"/>
          <w:lang w:eastAsia="pl-PL"/>
        </w:rPr>
        <w:t>parkomatach</w:t>
      </w:r>
      <w:proofErr w:type="spellEnd"/>
      <w:r w:rsidRPr="001E44DB">
        <w:rPr>
          <w:rFonts w:eastAsia="Times New Roman" w:cstheme="minorHAnsi"/>
          <w:kern w:val="1"/>
          <w:sz w:val="24"/>
          <w:szCs w:val="24"/>
          <w:lang w:eastAsia="pl-PL"/>
        </w:rPr>
        <w:t xml:space="preserve"> w Gorlicach?</w:t>
      </w:r>
    </w:p>
    <w:p w14:paraId="197A9BF1" w14:textId="4E12FB18" w:rsidR="003868A5" w:rsidRPr="003868A5" w:rsidRDefault="002242F2" w:rsidP="003868A5">
      <w:pPr>
        <w:widowControl w:val="0"/>
        <w:spacing w:after="0" w:line="276" w:lineRule="auto"/>
        <w:jc w:val="both"/>
        <w:rPr>
          <w:rFonts w:eastAsia="Calibri" w:cstheme="minorHAnsi"/>
          <w:b/>
          <w:bCs/>
          <w:sz w:val="24"/>
          <w:szCs w:val="24"/>
          <w:lang w:eastAsia="pl-PL"/>
        </w:rPr>
      </w:pPr>
      <w:bookmarkStart w:id="4" w:name="_Hlk206569582"/>
      <w:r w:rsidRPr="00CB229D">
        <w:rPr>
          <w:rFonts w:eastAsia="Calibri" w:cstheme="minorHAnsi"/>
          <w:b/>
          <w:bCs/>
          <w:sz w:val="24"/>
          <w:szCs w:val="24"/>
          <w:lang w:eastAsia="pl-PL"/>
        </w:rPr>
        <w:t>Odpowiedź:</w:t>
      </w:r>
      <w:bookmarkEnd w:id="2"/>
      <w:bookmarkEnd w:id="4"/>
    </w:p>
    <w:p w14:paraId="0B8FD793" w14:textId="4554B7F2" w:rsidR="003868A5" w:rsidRPr="003868A5" w:rsidRDefault="003868A5" w:rsidP="003868A5">
      <w:pPr>
        <w:spacing w:after="0" w:line="276" w:lineRule="auto"/>
        <w:jc w:val="both"/>
        <w:rPr>
          <w:sz w:val="24"/>
          <w:szCs w:val="24"/>
        </w:rPr>
      </w:pPr>
      <w:r w:rsidRPr="003868A5">
        <w:rPr>
          <w:sz w:val="24"/>
          <w:szCs w:val="24"/>
        </w:rPr>
        <w:t xml:space="preserve">Zamawiający będzie ponosił koszty prowizji za płatności kartami bankowymi i BLIK po podpisaniu umowy z operatorem płatności bezgotówkowych. Koszty utrzymania aplikacji w czytniku bankowym oraz karty SIM czytnika bankowego leżą po stronie Zamawiającego. W chwili obecnej </w:t>
      </w:r>
      <w:proofErr w:type="spellStart"/>
      <w:r w:rsidRPr="003868A5">
        <w:rPr>
          <w:sz w:val="24"/>
          <w:szCs w:val="24"/>
        </w:rPr>
        <w:t>parkomaty</w:t>
      </w:r>
      <w:proofErr w:type="spellEnd"/>
      <w:r w:rsidRPr="003868A5">
        <w:rPr>
          <w:sz w:val="24"/>
          <w:szCs w:val="24"/>
        </w:rPr>
        <w:t xml:space="preserve"> </w:t>
      </w:r>
      <w:r>
        <w:rPr>
          <w:sz w:val="24"/>
          <w:szCs w:val="24"/>
        </w:rPr>
        <w:t xml:space="preserve">                  </w:t>
      </w:r>
      <w:r w:rsidRPr="003868A5">
        <w:rPr>
          <w:sz w:val="24"/>
          <w:szCs w:val="24"/>
        </w:rPr>
        <w:t>w SPP w Gorlicach nie obsługują płatności bezgotówkowych.</w:t>
      </w:r>
    </w:p>
    <w:p w14:paraId="2CA806DB" w14:textId="77777777" w:rsidR="00534477" w:rsidRDefault="00534477" w:rsidP="006B2AD9">
      <w:pPr>
        <w:spacing w:after="0" w:line="276" w:lineRule="auto"/>
        <w:jc w:val="both"/>
        <w:rPr>
          <w:rFonts w:eastAsia="Calibri" w:cstheme="minorHAnsi"/>
          <w:b/>
          <w:bCs/>
          <w:sz w:val="24"/>
          <w:szCs w:val="24"/>
          <w:lang w:eastAsia="pl-PL"/>
        </w:rPr>
      </w:pPr>
    </w:p>
    <w:p w14:paraId="33F1228E" w14:textId="69E5B6F0" w:rsidR="00B81681" w:rsidRPr="00CB229D" w:rsidRDefault="00B81681"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2</w:t>
      </w:r>
      <w:r w:rsidRPr="00CB229D">
        <w:rPr>
          <w:rFonts w:eastAsia="Calibri" w:cstheme="minorHAnsi"/>
          <w:b/>
          <w:bCs/>
          <w:sz w:val="24"/>
          <w:szCs w:val="24"/>
          <w:lang w:eastAsia="pl-PL"/>
        </w:rPr>
        <w:t>:</w:t>
      </w:r>
    </w:p>
    <w:p w14:paraId="006C8082" w14:textId="6F0524E3"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Czy Zamawiający będzie we własnym zakresie dokonywał wymiany zakupionego u</w:t>
      </w:r>
      <w:r w:rsidR="00B81681">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Wykonawcy papieru, pobrań bilonu z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 xml:space="preserve"> i ich konwoju, wpłaty do banku?</w:t>
      </w:r>
    </w:p>
    <w:p w14:paraId="15760E87" w14:textId="77777777" w:rsidR="00B81681" w:rsidRPr="00CB229D" w:rsidRDefault="00B8168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4D8932F4" w14:textId="4EF9A3C3" w:rsidR="00B81681" w:rsidRPr="00B81681" w:rsidRDefault="00B81681" w:rsidP="006B2AD9">
      <w:pPr>
        <w:spacing w:after="0" w:line="276" w:lineRule="auto"/>
        <w:jc w:val="both"/>
        <w:rPr>
          <w:sz w:val="24"/>
          <w:szCs w:val="24"/>
        </w:rPr>
      </w:pPr>
      <w:r w:rsidRPr="00B81681">
        <w:rPr>
          <w:sz w:val="24"/>
          <w:szCs w:val="24"/>
        </w:rPr>
        <w:t xml:space="preserve">Obsługa </w:t>
      </w:r>
      <w:proofErr w:type="spellStart"/>
      <w:r w:rsidRPr="00B81681">
        <w:rPr>
          <w:sz w:val="24"/>
          <w:szCs w:val="24"/>
        </w:rPr>
        <w:t>parkomatów</w:t>
      </w:r>
      <w:proofErr w:type="spellEnd"/>
      <w:r w:rsidRPr="00B81681">
        <w:rPr>
          <w:sz w:val="24"/>
          <w:szCs w:val="24"/>
        </w:rPr>
        <w:t xml:space="preserve"> w zakresie wymian</w:t>
      </w:r>
      <w:r>
        <w:rPr>
          <w:sz w:val="24"/>
          <w:szCs w:val="24"/>
        </w:rPr>
        <w:t>y</w:t>
      </w:r>
      <w:r w:rsidRPr="00B81681">
        <w:rPr>
          <w:sz w:val="24"/>
          <w:szCs w:val="24"/>
        </w:rPr>
        <w:t xml:space="preserve"> papieru, wyb</w:t>
      </w:r>
      <w:r>
        <w:rPr>
          <w:sz w:val="24"/>
          <w:szCs w:val="24"/>
        </w:rPr>
        <w:t>ierania</w:t>
      </w:r>
      <w:r w:rsidRPr="00B81681">
        <w:rPr>
          <w:sz w:val="24"/>
          <w:szCs w:val="24"/>
        </w:rPr>
        <w:t xml:space="preserve"> gotówki,</w:t>
      </w:r>
      <w:r>
        <w:rPr>
          <w:sz w:val="24"/>
          <w:szCs w:val="24"/>
        </w:rPr>
        <w:t xml:space="preserve"> jej</w:t>
      </w:r>
      <w:r w:rsidRPr="00B81681">
        <w:rPr>
          <w:sz w:val="24"/>
          <w:szCs w:val="24"/>
        </w:rPr>
        <w:t xml:space="preserve"> przechowani</w:t>
      </w:r>
      <w:r>
        <w:rPr>
          <w:sz w:val="24"/>
          <w:szCs w:val="24"/>
        </w:rPr>
        <w:t>a</w:t>
      </w:r>
      <w:r w:rsidRPr="00B81681">
        <w:rPr>
          <w:sz w:val="24"/>
          <w:szCs w:val="24"/>
        </w:rPr>
        <w:t>, sortowani</w:t>
      </w:r>
      <w:r>
        <w:rPr>
          <w:sz w:val="24"/>
          <w:szCs w:val="24"/>
        </w:rPr>
        <w:t>a</w:t>
      </w:r>
      <w:r w:rsidRPr="00B81681">
        <w:rPr>
          <w:sz w:val="24"/>
          <w:szCs w:val="24"/>
        </w:rPr>
        <w:t>, liczeni</w:t>
      </w:r>
      <w:r>
        <w:rPr>
          <w:sz w:val="24"/>
          <w:szCs w:val="24"/>
        </w:rPr>
        <w:t>a</w:t>
      </w:r>
      <w:r w:rsidRPr="00B81681">
        <w:rPr>
          <w:sz w:val="24"/>
          <w:szCs w:val="24"/>
        </w:rPr>
        <w:t xml:space="preserve"> i dostarcz</w:t>
      </w:r>
      <w:r>
        <w:rPr>
          <w:sz w:val="24"/>
          <w:szCs w:val="24"/>
        </w:rPr>
        <w:t>ania</w:t>
      </w:r>
      <w:r w:rsidRPr="00B81681">
        <w:rPr>
          <w:sz w:val="24"/>
          <w:szCs w:val="24"/>
        </w:rPr>
        <w:t xml:space="preserve"> do banku leży po stronie Zamawiającego. Wykonawca potwierd</w:t>
      </w:r>
      <w:r>
        <w:rPr>
          <w:sz w:val="24"/>
          <w:szCs w:val="24"/>
        </w:rPr>
        <w:t>zi</w:t>
      </w:r>
      <w:r w:rsidRPr="00B81681">
        <w:rPr>
          <w:sz w:val="24"/>
          <w:szCs w:val="24"/>
        </w:rPr>
        <w:t xml:space="preserve"> certyfikatem przeszkolenie pracowników </w:t>
      </w:r>
      <w:r w:rsidR="00D37DC8">
        <w:rPr>
          <w:sz w:val="24"/>
          <w:szCs w:val="24"/>
        </w:rPr>
        <w:t xml:space="preserve"> Zamawiającego </w:t>
      </w:r>
      <w:r w:rsidRPr="00B81681">
        <w:rPr>
          <w:sz w:val="24"/>
          <w:szCs w:val="24"/>
        </w:rPr>
        <w:t xml:space="preserve">w tym i innym zakresie zgodnie z zapisem </w:t>
      </w:r>
      <w:r>
        <w:rPr>
          <w:sz w:val="24"/>
          <w:szCs w:val="24"/>
        </w:rPr>
        <w:t>zawartym w zał. nr 1 do SWZ – Opisie przedmiotu zamówienia (OPZ)</w:t>
      </w:r>
      <w:r w:rsidRPr="00B81681">
        <w:rPr>
          <w:sz w:val="24"/>
          <w:szCs w:val="24"/>
        </w:rPr>
        <w:t>.</w:t>
      </w:r>
    </w:p>
    <w:p w14:paraId="55D7ED9A" w14:textId="77777777" w:rsidR="00534477" w:rsidRDefault="00534477" w:rsidP="006B2AD9">
      <w:pPr>
        <w:spacing w:after="0" w:line="276" w:lineRule="auto"/>
        <w:jc w:val="both"/>
        <w:rPr>
          <w:rFonts w:eastAsia="Calibri" w:cstheme="minorHAnsi"/>
          <w:b/>
          <w:bCs/>
          <w:sz w:val="24"/>
          <w:szCs w:val="24"/>
          <w:lang w:eastAsia="pl-PL"/>
        </w:rPr>
      </w:pPr>
      <w:bookmarkStart w:id="5" w:name="_Hlk206569989"/>
    </w:p>
    <w:p w14:paraId="43BB466F" w14:textId="451BC817" w:rsidR="00B81681" w:rsidRPr="00CB229D" w:rsidRDefault="00B81681"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3</w:t>
      </w:r>
      <w:r w:rsidRPr="00CB229D">
        <w:rPr>
          <w:rFonts w:eastAsia="Calibri" w:cstheme="minorHAnsi"/>
          <w:b/>
          <w:bCs/>
          <w:sz w:val="24"/>
          <w:szCs w:val="24"/>
          <w:lang w:eastAsia="pl-PL"/>
        </w:rPr>
        <w:t>:</w:t>
      </w:r>
    </w:p>
    <w:bookmarkEnd w:id="5"/>
    <w:p w14:paraId="2C2C2344" w14:textId="77777777"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Zamawiający zezwala na </w:t>
      </w:r>
      <w:proofErr w:type="spellStart"/>
      <w:r w:rsidRPr="001E44DB">
        <w:rPr>
          <w:rFonts w:eastAsia="Times New Roman" w:cstheme="minorHAnsi"/>
          <w:kern w:val="1"/>
          <w:sz w:val="24"/>
          <w:szCs w:val="24"/>
          <w:lang w:eastAsia="pl-PL"/>
        </w:rPr>
        <w:t>parkomaty</w:t>
      </w:r>
      <w:proofErr w:type="spellEnd"/>
      <w:r w:rsidRPr="001E44DB">
        <w:rPr>
          <w:rFonts w:eastAsia="Times New Roman" w:cstheme="minorHAnsi"/>
          <w:kern w:val="1"/>
          <w:sz w:val="24"/>
          <w:szCs w:val="24"/>
          <w:lang w:eastAsia="pl-PL"/>
        </w:rPr>
        <w:t xml:space="preserve"> w kolorze RAL7045?</w:t>
      </w:r>
    </w:p>
    <w:p w14:paraId="7292DA96" w14:textId="77777777" w:rsidR="00B54D91" w:rsidRPr="00CB229D" w:rsidRDefault="00B54D9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618CFC03" w14:textId="7DD2CFF5" w:rsidR="00B54D91" w:rsidRDefault="00B54D91" w:rsidP="006B2AD9">
      <w:pPr>
        <w:suppressAutoHyphens/>
        <w:spacing w:after="0" w:line="276" w:lineRule="auto"/>
        <w:jc w:val="both"/>
        <w:rPr>
          <w:rFonts w:eastAsia="Times New Roman" w:cstheme="minorHAnsi"/>
          <w:kern w:val="1"/>
          <w:sz w:val="24"/>
          <w:szCs w:val="24"/>
          <w:lang w:eastAsia="pl-PL"/>
        </w:rPr>
      </w:pPr>
      <w:r w:rsidRPr="0085069C">
        <w:rPr>
          <w:sz w:val="24"/>
          <w:szCs w:val="24"/>
        </w:rPr>
        <w:t xml:space="preserve">Zamawiający zezwala na </w:t>
      </w:r>
      <w:proofErr w:type="spellStart"/>
      <w:r w:rsidRPr="0085069C">
        <w:rPr>
          <w:sz w:val="24"/>
          <w:szCs w:val="24"/>
        </w:rPr>
        <w:t>parkomaty</w:t>
      </w:r>
      <w:proofErr w:type="spellEnd"/>
      <w:r w:rsidRPr="0085069C">
        <w:rPr>
          <w:sz w:val="24"/>
          <w:szCs w:val="24"/>
        </w:rPr>
        <w:t xml:space="preserve"> w kolorze RAL 7045</w:t>
      </w:r>
      <w:r>
        <w:rPr>
          <w:sz w:val="24"/>
          <w:szCs w:val="24"/>
        </w:rPr>
        <w:t>.</w:t>
      </w:r>
    </w:p>
    <w:p w14:paraId="1A5B7084" w14:textId="77777777" w:rsidR="00B54D91" w:rsidRDefault="00B54D91" w:rsidP="006B2AD9">
      <w:pPr>
        <w:suppressAutoHyphens/>
        <w:spacing w:after="0" w:line="276" w:lineRule="auto"/>
        <w:jc w:val="both"/>
        <w:rPr>
          <w:rFonts w:eastAsia="Times New Roman" w:cstheme="minorHAnsi"/>
          <w:kern w:val="1"/>
          <w:sz w:val="24"/>
          <w:szCs w:val="24"/>
          <w:lang w:eastAsia="pl-PL"/>
        </w:rPr>
      </w:pPr>
    </w:p>
    <w:p w14:paraId="3850B550" w14:textId="7A1254EF" w:rsidR="00B54D91" w:rsidRPr="00CB229D" w:rsidRDefault="00B54D91"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4</w:t>
      </w:r>
      <w:r w:rsidRPr="00CB229D">
        <w:rPr>
          <w:rFonts w:eastAsia="Calibri" w:cstheme="minorHAnsi"/>
          <w:b/>
          <w:bCs/>
          <w:sz w:val="24"/>
          <w:szCs w:val="24"/>
          <w:lang w:eastAsia="pl-PL"/>
        </w:rPr>
        <w:t>:</w:t>
      </w:r>
    </w:p>
    <w:p w14:paraId="52BE57A6" w14:textId="367DF94E"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Czy Zamawiający potwierdza, że dostarczy Wykonawcy przed montażem karty SIM do</w:t>
      </w:r>
      <w:r w:rsidR="00B54D91">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modemów instalowanych w </w:t>
      </w:r>
      <w:proofErr w:type="spellStart"/>
      <w:r w:rsidRPr="001E44DB">
        <w:rPr>
          <w:rFonts w:eastAsia="Times New Roman" w:cstheme="minorHAnsi"/>
          <w:kern w:val="1"/>
          <w:sz w:val="24"/>
          <w:szCs w:val="24"/>
          <w:lang w:eastAsia="pl-PL"/>
        </w:rPr>
        <w:t>parkomatach</w:t>
      </w:r>
      <w:proofErr w:type="spellEnd"/>
      <w:r w:rsidRPr="001E44DB">
        <w:rPr>
          <w:rFonts w:eastAsia="Times New Roman" w:cstheme="minorHAnsi"/>
          <w:kern w:val="1"/>
          <w:sz w:val="24"/>
          <w:szCs w:val="24"/>
          <w:lang w:eastAsia="pl-PL"/>
        </w:rPr>
        <w:t xml:space="preserve"> i będzie ponosił koszt ich utrzymania?</w:t>
      </w:r>
    </w:p>
    <w:p w14:paraId="085CE307" w14:textId="77777777" w:rsidR="00624691" w:rsidRDefault="00624691" w:rsidP="003868A5">
      <w:pPr>
        <w:widowControl w:val="0"/>
        <w:spacing w:after="0" w:line="276" w:lineRule="auto"/>
        <w:jc w:val="both"/>
        <w:rPr>
          <w:rFonts w:eastAsia="Calibri" w:cstheme="minorHAnsi"/>
          <w:b/>
          <w:bCs/>
          <w:sz w:val="24"/>
          <w:szCs w:val="24"/>
          <w:lang w:eastAsia="pl-PL"/>
        </w:rPr>
      </w:pPr>
    </w:p>
    <w:p w14:paraId="12F7B33F" w14:textId="3A59213D" w:rsidR="003868A5" w:rsidRDefault="00B54D91" w:rsidP="003868A5">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lastRenderedPageBreak/>
        <w:t>Odpowiedź:</w:t>
      </w:r>
    </w:p>
    <w:p w14:paraId="03B132E5" w14:textId="09F3170D" w:rsidR="00B54D91" w:rsidRPr="003868A5" w:rsidRDefault="00B54D91" w:rsidP="003868A5">
      <w:pPr>
        <w:widowControl w:val="0"/>
        <w:spacing w:after="0" w:line="276" w:lineRule="auto"/>
        <w:jc w:val="both"/>
        <w:rPr>
          <w:rFonts w:eastAsia="Calibri" w:cstheme="minorHAnsi"/>
          <w:b/>
          <w:bCs/>
          <w:sz w:val="24"/>
          <w:szCs w:val="24"/>
          <w:lang w:eastAsia="pl-PL"/>
        </w:rPr>
      </w:pPr>
      <w:r w:rsidRPr="00B54D91">
        <w:rPr>
          <w:sz w:val="24"/>
          <w:szCs w:val="24"/>
        </w:rPr>
        <w:t xml:space="preserve">Karty SIM do </w:t>
      </w:r>
      <w:proofErr w:type="spellStart"/>
      <w:r w:rsidRPr="00B54D91">
        <w:rPr>
          <w:sz w:val="24"/>
          <w:szCs w:val="24"/>
        </w:rPr>
        <w:t>parkomatów</w:t>
      </w:r>
      <w:proofErr w:type="spellEnd"/>
      <w:r w:rsidRPr="00B54D91">
        <w:rPr>
          <w:sz w:val="24"/>
          <w:szCs w:val="24"/>
        </w:rPr>
        <w:t xml:space="preserve"> dostarcz</w:t>
      </w:r>
      <w:r>
        <w:rPr>
          <w:sz w:val="24"/>
          <w:szCs w:val="24"/>
        </w:rPr>
        <w:t>y</w:t>
      </w:r>
      <w:r w:rsidRPr="00B54D91">
        <w:rPr>
          <w:sz w:val="24"/>
          <w:szCs w:val="24"/>
        </w:rPr>
        <w:t xml:space="preserve"> Wykonawca i </w:t>
      </w:r>
      <w:r>
        <w:rPr>
          <w:sz w:val="24"/>
          <w:szCs w:val="24"/>
        </w:rPr>
        <w:t xml:space="preserve">będzie </w:t>
      </w:r>
      <w:r w:rsidRPr="00B54D91">
        <w:rPr>
          <w:sz w:val="24"/>
          <w:szCs w:val="24"/>
        </w:rPr>
        <w:t>ponosi</w:t>
      </w:r>
      <w:r>
        <w:rPr>
          <w:sz w:val="24"/>
          <w:szCs w:val="24"/>
        </w:rPr>
        <w:t>ł</w:t>
      </w:r>
      <w:r w:rsidRPr="00B54D91">
        <w:rPr>
          <w:sz w:val="24"/>
          <w:szCs w:val="24"/>
        </w:rPr>
        <w:t xml:space="preserve"> koszty utrzymania w okresie gwarancji. Karty SIM do czytnika bankowego dostarczy operator płatności kartami bankowymi </w:t>
      </w:r>
      <w:r w:rsidR="003868A5">
        <w:rPr>
          <w:sz w:val="24"/>
          <w:szCs w:val="24"/>
        </w:rPr>
        <w:t xml:space="preserve">                       </w:t>
      </w:r>
      <w:r w:rsidRPr="00B54D91">
        <w:rPr>
          <w:sz w:val="24"/>
          <w:szCs w:val="24"/>
        </w:rPr>
        <w:t xml:space="preserve">a koszty </w:t>
      </w:r>
      <w:r>
        <w:rPr>
          <w:sz w:val="24"/>
          <w:szCs w:val="24"/>
        </w:rPr>
        <w:t xml:space="preserve">będzie </w:t>
      </w:r>
      <w:r w:rsidRPr="00B54D91">
        <w:rPr>
          <w:sz w:val="24"/>
          <w:szCs w:val="24"/>
        </w:rPr>
        <w:t>ponosi</w:t>
      </w:r>
      <w:r>
        <w:rPr>
          <w:sz w:val="24"/>
          <w:szCs w:val="24"/>
        </w:rPr>
        <w:t>ł</w:t>
      </w:r>
      <w:r w:rsidRPr="00B54D91">
        <w:rPr>
          <w:sz w:val="24"/>
          <w:szCs w:val="24"/>
        </w:rPr>
        <w:t xml:space="preserve"> Zamawiający w ramach umowy na procesowanie transakcji kartami bankowymi.</w:t>
      </w:r>
    </w:p>
    <w:p w14:paraId="6EC5CBC0" w14:textId="77777777" w:rsidR="00534477" w:rsidRPr="00B54D91" w:rsidRDefault="00534477" w:rsidP="006B2AD9">
      <w:pPr>
        <w:spacing w:after="0" w:line="276" w:lineRule="auto"/>
        <w:jc w:val="both"/>
        <w:rPr>
          <w:sz w:val="24"/>
          <w:szCs w:val="24"/>
        </w:rPr>
      </w:pPr>
    </w:p>
    <w:p w14:paraId="360404DE" w14:textId="2CE5F450" w:rsidR="00B54D91" w:rsidRPr="00CB229D" w:rsidRDefault="00B54D91"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5</w:t>
      </w:r>
      <w:r w:rsidRPr="00CB229D">
        <w:rPr>
          <w:rFonts w:eastAsia="Calibri" w:cstheme="minorHAnsi"/>
          <w:b/>
          <w:bCs/>
          <w:sz w:val="24"/>
          <w:szCs w:val="24"/>
          <w:lang w:eastAsia="pl-PL"/>
        </w:rPr>
        <w:t>:</w:t>
      </w:r>
    </w:p>
    <w:p w14:paraId="234DE549" w14:textId="671E2CB6"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potwierdza, że dopuszcza dostarczenie przez Wykonawcę</w:t>
      </w:r>
      <w:r w:rsidR="00B54D91">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kompletnego oprogramowania do obsługi SPP zintegrowanego z dostarczanymi</w:t>
      </w:r>
      <w:r w:rsidR="00B54D91">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parkomatami</w:t>
      </w:r>
      <w:proofErr w:type="spellEnd"/>
      <w:r w:rsidRPr="001E44DB">
        <w:rPr>
          <w:rFonts w:eastAsia="Times New Roman" w:cstheme="minorHAnsi"/>
          <w:kern w:val="1"/>
          <w:sz w:val="24"/>
          <w:szCs w:val="24"/>
          <w:lang w:eastAsia="pl-PL"/>
        </w:rPr>
        <w:t xml:space="preserve"> (w tym oprogramowania do prowadzenia windykacji w trybie cywilnym i</w:t>
      </w:r>
      <w:r w:rsidR="00B54D91">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administarcyjnym</w:t>
      </w:r>
      <w:proofErr w:type="spellEnd"/>
      <w:r w:rsidRPr="001E44DB">
        <w:rPr>
          <w:rFonts w:eastAsia="Times New Roman" w:cstheme="minorHAnsi"/>
          <w:kern w:val="1"/>
          <w:sz w:val="24"/>
          <w:szCs w:val="24"/>
          <w:lang w:eastAsia="pl-PL"/>
        </w:rPr>
        <w:t>, oprogramowania do kontroli wnoszenia opłat przez kierowców)</w:t>
      </w:r>
      <w:r w:rsidR="00B54D91">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zamiast integracji dostarczanych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 xml:space="preserve"> z obecnie </w:t>
      </w:r>
      <w:proofErr w:type="spellStart"/>
      <w:r w:rsidRPr="001E44DB">
        <w:rPr>
          <w:rFonts w:eastAsia="Times New Roman" w:cstheme="minorHAnsi"/>
          <w:kern w:val="1"/>
          <w:sz w:val="24"/>
          <w:szCs w:val="24"/>
          <w:lang w:eastAsia="pl-PL"/>
        </w:rPr>
        <w:t>użtkowanymi</w:t>
      </w:r>
      <w:proofErr w:type="spellEnd"/>
      <w:r w:rsidRPr="001E44DB">
        <w:rPr>
          <w:rFonts w:eastAsia="Times New Roman" w:cstheme="minorHAnsi"/>
          <w:kern w:val="1"/>
          <w:sz w:val="24"/>
          <w:szCs w:val="24"/>
          <w:lang w:eastAsia="pl-PL"/>
        </w:rPr>
        <w:t xml:space="preserve"> przez</w:t>
      </w:r>
      <w:r w:rsidR="00B54D91">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Zamawiającego systemami do obsługi SPP?</w:t>
      </w:r>
    </w:p>
    <w:p w14:paraId="510B50CE" w14:textId="6F27314A" w:rsidR="00534477" w:rsidRDefault="00B54D91" w:rsidP="003868A5">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bookmarkStart w:id="6" w:name="_Hlk206571035"/>
    </w:p>
    <w:p w14:paraId="4FBF0E59" w14:textId="339CD624" w:rsidR="003868A5" w:rsidRPr="003868A5" w:rsidRDefault="003868A5" w:rsidP="003868A5">
      <w:pPr>
        <w:spacing w:after="0" w:line="276" w:lineRule="auto"/>
        <w:jc w:val="both"/>
        <w:rPr>
          <w:sz w:val="24"/>
          <w:szCs w:val="24"/>
        </w:rPr>
      </w:pPr>
      <w:r w:rsidRPr="003868A5">
        <w:rPr>
          <w:sz w:val="24"/>
          <w:szCs w:val="24"/>
        </w:rPr>
        <w:t xml:space="preserve">Zamawiający nie dopuszcza dostarczenia przez Wykonawcę kompletnego oprogramowania do obsługi SPP. Oprogramowanie w biurze SPP i na smartfonach kontrolerów jest obsługiwane przez </w:t>
      </w:r>
      <w:proofErr w:type="spellStart"/>
      <w:r w:rsidRPr="003868A5">
        <w:rPr>
          <w:sz w:val="24"/>
          <w:szCs w:val="24"/>
        </w:rPr>
        <w:t>Nextivo</w:t>
      </w:r>
      <w:proofErr w:type="spellEnd"/>
      <w:r w:rsidRPr="003868A5">
        <w:rPr>
          <w:sz w:val="24"/>
          <w:szCs w:val="24"/>
        </w:rPr>
        <w:t xml:space="preserve"> Technologies - Karol </w:t>
      </w:r>
      <w:proofErr w:type="spellStart"/>
      <w:r w:rsidRPr="003868A5">
        <w:rPr>
          <w:sz w:val="24"/>
          <w:szCs w:val="24"/>
        </w:rPr>
        <w:t>Nawrot</w:t>
      </w:r>
      <w:proofErr w:type="spellEnd"/>
      <w:r w:rsidRPr="003868A5">
        <w:rPr>
          <w:sz w:val="24"/>
          <w:szCs w:val="24"/>
        </w:rPr>
        <w:t xml:space="preserve">. Zamawiający wymaga zintegrowania systemu </w:t>
      </w:r>
      <w:proofErr w:type="spellStart"/>
      <w:r w:rsidRPr="003868A5">
        <w:rPr>
          <w:sz w:val="24"/>
          <w:szCs w:val="24"/>
        </w:rPr>
        <w:t>parkomatów</w:t>
      </w:r>
      <w:proofErr w:type="spellEnd"/>
      <w:r w:rsidRPr="003868A5">
        <w:rPr>
          <w:sz w:val="24"/>
          <w:szCs w:val="24"/>
        </w:rPr>
        <w:t xml:space="preserve"> </w:t>
      </w:r>
      <w:r>
        <w:rPr>
          <w:sz w:val="24"/>
          <w:szCs w:val="24"/>
        </w:rPr>
        <w:t xml:space="preserve">                 </w:t>
      </w:r>
      <w:r w:rsidRPr="003868A5">
        <w:rPr>
          <w:sz w:val="24"/>
          <w:szCs w:val="24"/>
        </w:rPr>
        <w:t>z obecnie użytkowanym oprogramowaniem biura SPP w Gorlicach.</w:t>
      </w:r>
    </w:p>
    <w:p w14:paraId="3819C59E" w14:textId="77777777" w:rsidR="003868A5" w:rsidRDefault="003868A5" w:rsidP="006B2AD9">
      <w:pPr>
        <w:spacing w:after="0" w:line="276" w:lineRule="auto"/>
        <w:jc w:val="both"/>
        <w:rPr>
          <w:rFonts w:eastAsia="Calibri" w:cstheme="minorHAnsi"/>
          <w:b/>
          <w:bCs/>
          <w:sz w:val="24"/>
          <w:szCs w:val="24"/>
          <w:lang w:eastAsia="pl-PL"/>
        </w:rPr>
      </w:pPr>
    </w:p>
    <w:p w14:paraId="431A70A0" w14:textId="43A5F741" w:rsidR="00B56E73" w:rsidRPr="00CB229D" w:rsidRDefault="00B56E73"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6</w:t>
      </w:r>
      <w:r w:rsidRPr="00CB229D">
        <w:rPr>
          <w:rFonts w:eastAsia="Calibri" w:cstheme="minorHAnsi"/>
          <w:b/>
          <w:bCs/>
          <w:sz w:val="24"/>
          <w:szCs w:val="24"/>
          <w:lang w:eastAsia="pl-PL"/>
        </w:rPr>
        <w:t>:</w:t>
      </w:r>
    </w:p>
    <w:bookmarkEnd w:id="6"/>
    <w:p w14:paraId="35A48EB7" w14:textId="022DB2F0"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oczekuje aby w </w:t>
      </w:r>
      <w:proofErr w:type="spellStart"/>
      <w:r w:rsidRPr="001E44DB">
        <w:rPr>
          <w:rFonts w:eastAsia="Times New Roman" w:cstheme="minorHAnsi"/>
          <w:kern w:val="1"/>
          <w:sz w:val="24"/>
          <w:szCs w:val="24"/>
          <w:lang w:eastAsia="pl-PL"/>
        </w:rPr>
        <w:t>parkomatach</w:t>
      </w:r>
      <w:proofErr w:type="spellEnd"/>
      <w:r w:rsidRPr="001E44DB">
        <w:rPr>
          <w:rFonts w:eastAsia="Times New Roman" w:cstheme="minorHAnsi"/>
          <w:kern w:val="1"/>
          <w:sz w:val="24"/>
          <w:szCs w:val="24"/>
          <w:lang w:eastAsia="pl-PL"/>
        </w:rPr>
        <w:t xml:space="preserve"> zastosowano dodatkowe zabezpieczenie</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urządzenia poprzez syrenę alarmową umożliwiającą odstraszenie potencjalnych</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intruzów przed aktami wandalizmu lub/i próbami włamania do urządzenia? Syrena</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min. 120 </w:t>
      </w:r>
      <w:proofErr w:type="spellStart"/>
      <w:r w:rsidRPr="001E44DB">
        <w:rPr>
          <w:rFonts w:eastAsia="Times New Roman" w:cstheme="minorHAnsi"/>
          <w:kern w:val="1"/>
          <w:sz w:val="24"/>
          <w:szCs w:val="24"/>
          <w:lang w:eastAsia="pl-PL"/>
        </w:rPr>
        <w:t>dB</w:t>
      </w:r>
      <w:proofErr w:type="spellEnd"/>
      <w:r w:rsidRPr="001E44DB">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reagujaca</w:t>
      </w:r>
      <w:proofErr w:type="spellEnd"/>
      <w:r w:rsidRPr="001E44DB">
        <w:rPr>
          <w:rFonts w:eastAsia="Times New Roman" w:cstheme="minorHAnsi"/>
          <w:kern w:val="1"/>
          <w:sz w:val="24"/>
          <w:szCs w:val="24"/>
          <w:lang w:eastAsia="pl-PL"/>
        </w:rPr>
        <w:t xml:space="preserve"> m.in. na ataki wstrząsowe i próby nieautoryzowanego otwarcia;</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co jest skutecznym i sprawdzonym rozwiązaniem bezpieczeństwa urządzeń</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przechowujących gotówkę.</w:t>
      </w:r>
    </w:p>
    <w:p w14:paraId="2EB78406" w14:textId="77777777" w:rsidR="00B56E73" w:rsidRPr="00CB229D" w:rsidRDefault="00B56E7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E95C6D2" w14:textId="2243F2D0" w:rsidR="00B56E73" w:rsidRPr="00B56E73" w:rsidRDefault="00B56E73" w:rsidP="006B2AD9">
      <w:pPr>
        <w:spacing w:after="0" w:line="276" w:lineRule="auto"/>
        <w:jc w:val="both"/>
        <w:rPr>
          <w:sz w:val="24"/>
          <w:szCs w:val="24"/>
        </w:rPr>
      </w:pPr>
      <w:r w:rsidRPr="00B56E73">
        <w:rPr>
          <w:sz w:val="24"/>
          <w:szCs w:val="24"/>
        </w:rPr>
        <w:t>Zamawiający nie oczekuje montażu dodatkowego zabezpieczenia poprzez syrenę alarmową.  Wy</w:t>
      </w:r>
      <w:r>
        <w:rPr>
          <w:sz w:val="24"/>
          <w:szCs w:val="24"/>
        </w:rPr>
        <w:t>magane jest, aby</w:t>
      </w:r>
      <w:r w:rsidRPr="00B56E73">
        <w:rPr>
          <w:sz w:val="24"/>
          <w:szCs w:val="24"/>
        </w:rPr>
        <w:t xml:space="preserve"> skarbiec</w:t>
      </w:r>
      <w:r>
        <w:rPr>
          <w:sz w:val="24"/>
          <w:szCs w:val="24"/>
        </w:rPr>
        <w:t xml:space="preserve"> był zabezpieczony</w:t>
      </w:r>
      <w:r w:rsidRPr="00B56E73">
        <w:rPr>
          <w:sz w:val="24"/>
          <w:szCs w:val="24"/>
        </w:rPr>
        <w:t xml:space="preserve">  a zwłaszcza „droga włamania” b</w:t>
      </w:r>
      <w:r>
        <w:rPr>
          <w:sz w:val="24"/>
          <w:szCs w:val="24"/>
        </w:rPr>
        <w:t xml:space="preserve">yła </w:t>
      </w:r>
      <w:r w:rsidRPr="00B56E73">
        <w:rPr>
          <w:sz w:val="24"/>
          <w:szCs w:val="24"/>
        </w:rPr>
        <w:t xml:space="preserve">utrudniona </w:t>
      </w:r>
      <w:r>
        <w:rPr>
          <w:sz w:val="24"/>
          <w:szCs w:val="24"/>
        </w:rPr>
        <w:t xml:space="preserve">zgodnie z wymogami </w:t>
      </w:r>
      <w:r w:rsidRPr="00B56E73">
        <w:rPr>
          <w:sz w:val="24"/>
          <w:szCs w:val="24"/>
        </w:rPr>
        <w:t>OPZ.</w:t>
      </w:r>
    </w:p>
    <w:p w14:paraId="2216D45C" w14:textId="77777777" w:rsidR="00534477" w:rsidRDefault="00534477" w:rsidP="006B2AD9">
      <w:pPr>
        <w:spacing w:after="0" w:line="276" w:lineRule="auto"/>
        <w:jc w:val="both"/>
        <w:rPr>
          <w:rFonts w:eastAsia="Calibri" w:cstheme="minorHAnsi"/>
          <w:b/>
          <w:bCs/>
          <w:sz w:val="24"/>
          <w:szCs w:val="24"/>
          <w:lang w:eastAsia="pl-PL"/>
        </w:rPr>
      </w:pPr>
    </w:p>
    <w:p w14:paraId="32A0CAA7" w14:textId="3A27C0A9" w:rsidR="00B56E73" w:rsidRPr="00CB229D" w:rsidRDefault="00B56E73"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7</w:t>
      </w:r>
      <w:r w:rsidRPr="00CB229D">
        <w:rPr>
          <w:rFonts w:eastAsia="Calibri" w:cstheme="minorHAnsi"/>
          <w:b/>
          <w:bCs/>
          <w:sz w:val="24"/>
          <w:szCs w:val="24"/>
          <w:lang w:eastAsia="pl-PL"/>
        </w:rPr>
        <w:t>:</w:t>
      </w:r>
    </w:p>
    <w:p w14:paraId="2BDBEF11" w14:textId="568B3FB9"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oczekuje w </w:t>
      </w:r>
      <w:proofErr w:type="spellStart"/>
      <w:r w:rsidRPr="001E44DB">
        <w:rPr>
          <w:rFonts w:eastAsia="Times New Roman" w:cstheme="minorHAnsi"/>
          <w:kern w:val="1"/>
          <w:sz w:val="24"/>
          <w:szCs w:val="24"/>
          <w:lang w:eastAsia="pl-PL"/>
        </w:rPr>
        <w:t>parkomacie</w:t>
      </w:r>
      <w:proofErr w:type="spellEnd"/>
      <w:r w:rsidRPr="001E44DB">
        <w:rPr>
          <w:rFonts w:eastAsia="Times New Roman" w:cstheme="minorHAnsi"/>
          <w:kern w:val="1"/>
          <w:sz w:val="24"/>
          <w:szCs w:val="24"/>
          <w:lang w:eastAsia="pl-PL"/>
        </w:rPr>
        <w:t xml:space="preserve"> funkcji zakupu biletu z wyprzedzeniem, </w:t>
      </w:r>
      <w:proofErr w:type="spellStart"/>
      <w:r w:rsidRPr="001E44DB">
        <w:rPr>
          <w:rFonts w:eastAsia="Times New Roman" w:cstheme="minorHAnsi"/>
          <w:kern w:val="1"/>
          <w:sz w:val="24"/>
          <w:szCs w:val="24"/>
          <w:lang w:eastAsia="pl-PL"/>
        </w:rPr>
        <w:t>tj</w:t>
      </w:r>
      <w:proofErr w:type="spellEnd"/>
      <w:r w:rsidRPr="001E44DB">
        <w:rPr>
          <w:rFonts w:eastAsia="Times New Roman" w:cstheme="minorHAnsi"/>
          <w:kern w:val="1"/>
          <w:sz w:val="24"/>
          <w:szCs w:val="24"/>
          <w:lang w:eastAsia="pl-PL"/>
        </w:rPr>
        <w:t xml:space="preserve"> po</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podaniu daty obwiązywania biletu np. z kilkudniowym wyprzedzeniem (na imprezy,</w:t>
      </w:r>
      <w:r w:rsidR="00B56E73">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uroczystości itp.)?</w:t>
      </w:r>
    </w:p>
    <w:p w14:paraId="1AF37F96" w14:textId="77777777" w:rsidR="00B56E73" w:rsidRPr="00CB229D" w:rsidRDefault="00B56E7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406FBC4A" w14:textId="0A442091" w:rsidR="00B56E73" w:rsidRDefault="00B56E73" w:rsidP="006B2AD9">
      <w:pPr>
        <w:suppressAutoHyphens/>
        <w:spacing w:after="0" w:line="276" w:lineRule="auto"/>
        <w:jc w:val="both"/>
        <w:rPr>
          <w:rFonts w:eastAsia="Times New Roman" w:cstheme="minorHAnsi"/>
          <w:kern w:val="1"/>
          <w:sz w:val="24"/>
          <w:szCs w:val="24"/>
          <w:lang w:eastAsia="pl-PL"/>
        </w:rPr>
      </w:pPr>
      <w:r w:rsidRPr="0085069C">
        <w:rPr>
          <w:sz w:val="24"/>
          <w:szCs w:val="24"/>
        </w:rPr>
        <w:t xml:space="preserve">Zamawiający nie oczekuje w </w:t>
      </w:r>
      <w:proofErr w:type="spellStart"/>
      <w:r w:rsidRPr="0085069C">
        <w:rPr>
          <w:sz w:val="24"/>
          <w:szCs w:val="24"/>
        </w:rPr>
        <w:t>parkomacie</w:t>
      </w:r>
      <w:proofErr w:type="spellEnd"/>
      <w:r w:rsidRPr="0085069C">
        <w:rPr>
          <w:sz w:val="24"/>
          <w:szCs w:val="24"/>
        </w:rPr>
        <w:t xml:space="preserve"> funkcji zakupu biletu z wyprzedzeniem</w:t>
      </w:r>
      <w:r>
        <w:rPr>
          <w:sz w:val="24"/>
          <w:szCs w:val="24"/>
        </w:rPr>
        <w:t>.</w:t>
      </w:r>
    </w:p>
    <w:p w14:paraId="5B2C496D" w14:textId="77777777" w:rsidR="00B56E73" w:rsidRDefault="00B56E73" w:rsidP="006B2AD9">
      <w:pPr>
        <w:suppressAutoHyphens/>
        <w:spacing w:after="0" w:line="276" w:lineRule="auto"/>
        <w:jc w:val="both"/>
        <w:rPr>
          <w:rFonts w:eastAsia="Times New Roman" w:cstheme="minorHAnsi"/>
          <w:kern w:val="1"/>
          <w:sz w:val="24"/>
          <w:szCs w:val="24"/>
          <w:lang w:eastAsia="pl-PL"/>
        </w:rPr>
      </w:pPr>
    </w:p>
    <w:p w14:paraId="6A0ED7C3" w14:textId="5C7A3280" w:rsidR="00A1506F" w:rsidRPr="00CB229D" w:rsidRDefault="00A1506F" w:rsidP="006B2AD9">
      <w:pPr>
        <w:spacing w:after="0" w:line="276" w:lineRule="auto"/>
        <w:jc w:val="both"/>
        <w:rPr>
          <w:rFonts w:cstheme="minorHAnsi"/>
          <w:b/>
          <w:bCs/>
          <w:sz w:val="24"/>
          <w:szCs w:val="24"/>
        </w:rPr>
      </w:pPr>
      <w:bookmarkStart w:id="7" w:name="_Hlk206571268"/>
      <w:r w:rsidRPr="00CB229D">
        <w:rPr>
          <w:rFonts w:eastAsia="Calibri" w:cstheme="minorHAnsi"/>
          <w:b/>
          <w:bCs/>
          <w:sz w:val="24"/>
          <w:szCs w:val="24"/>
          <w:lang w:eastAsia="pl-PL"/>
        </w:rPr>
        <w:t xml:space="preserve">Pytanie </w:t>
      </w:r>
      <w:r>
        <w:rPr>
          <w:rFonts w:eastAsia="Calibri" w:cstheme="minorHAnsi"/>
          <w:b/>
          <w:bCs/>
          <w:sz w:val="24"/>
          <w:szCs w:val="24"/>
          <w:lang w:eastAsia="pl-PL"/>
        </w:rPr>
        <w:t>8</w:t>
      </w:r>
      <w:r w:rsidRPr="00CB229D">
        <w:rPr>
          <w:rFonts w:eastAsia="Calibri" w:cstheme="minorHAnsi"/>
          <w:b/>
          <w:bCs/>
          <w:sz w:val="24"/>
          <w:szCs w:val="24"/>
          <w:lang w:eastAsia="pl-PL"/>
        </w:rPr>
        <w:t>:</w:t>
      </w:r>
    </w:p>
    <w:bookmarkEnd w:id="7"/>
    <w:p w14:paraId="78C27BD8" w14:textId="048A5AF7"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potwierdza, że w </w:t>
      </w:r>
      <w:proofErr w:type="spellStart"/>
      <w:r w:rsidRPr="001E44DB">
        <w:rPr>
          <w:rFonts w:eastAsia="Times New Roman" w:cstheme="minorHAnsi"/>
          <w:kern w:val="1"/>
          <w:sz w:val="24"/>
          <w:szCs w:val="24"/>
          <w:lang w:eastAsia="pl-PL"/>
        </w:rPr>
        <w:t>parkomacie</w:t>
      </w:r>
      <w:proofErr w:type="spellEnd"/>
      <w:r w:rsidRPr="001E44DB">
        <w:rPr>
          <w:rFonts w:eastAsia="Times New Roman" w:cstheme="minorHAnsi"/>
          <w:kern w:val="1"/>
          <w:sz w:val="24"/>
          <w:szCs w:val="24"/>
          <w:lang w:eastAsia="pl-PL"/>
        </w:rPr>
        <w:t xml:space="preserve"> ma być możliwość wniesienia opłaty</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dodatkowej (karta lub BLIK) wyłącznie po wpisaniu numeru zawiadomienia bez</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konieczności instalowania </w:t>
      </w:r>
      <w:r w:rsidR="003868A5">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w </w:t>
      </w:r>
      <w:proofErr w:type="spellStart"/>
      <w:r w:rsidRPr="001E44DB">
        <w:rPr>
          <w:rFonts w:eastAsia="Times New Roman" w:cstheme="minorHAnsi"/>
          <w:kern w:val="1"/>
          <w:sz w:val="24"/>
          <w:szCs w:val="24"/>
          <w:lang w:eastAsia="pl-PL"/>
        </w:rPr>
        <w:t>parkomatach</w:t>
      </w:r>
      <w:proofErr w:type="spellEnd"/>
      <w:r w:rsidRPr="001E44DB">
        <w:rPr>
          <w:rFonts w:eastAsia="Times New Roman" w:cstheme="minorHAnsi"/>
          <w:kern w:val="1"/>
          <w:sz w:val="24"/>
          <w:szCs w:val="24"/>
          <w:lang w:eastAsia="pl-PL"/>
        </w:rPr>
        <w:t xml:space="preserve"> czytników kodów QR/skanera?</w:t>
      </w:r>
    </w:p>
    <w:p w14:paraId="59198881" w14:textId="77777777" w:rsidR="00A1506F" w:rsidRPr="00CB229D" w:rsidRDefault="00A1506F"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65B1E1CA" w14:textId="77777777" w:rsidR="00624691" w:rsidRDefault="00A1506F" w:rsidP="006B2AD9">
      <w:pPr>
        <w:spacing w:after="0" w:line="276" w:lineRule="auto"/>
        <w:jc w:val="both"/>
        <w:rPr>
          <w:sz w:val="24"/>
          <w:szCs w:val="24"/>
        </w:rPr>
      </w:pPr>
      <w:r w:rsidRPr="00A1506F">
        <w:rPr>
          <w:sz w:val="24"/>
          <w:szCs w:val="24"/>
        </w:rPr>
        <w:t xml:space="preserve">Opłata dodatkowa płatna bezgotówkowo po wpisaniu numeru zawiadomienia i kontrola prawidłowego wpisania numeru zawiadomienia bez konieczności instalowania w </w:t>
      </w:r>
      <w:proofErr w:type="spellStart"/>
      <w:r w:rsidRPr="00A1506F">
        <w:rPr>
          <w:sz w:val="24"/>
          <w:szCs w:val="24"/>
        </w:rPr>
        <w:t>parkomatach</w:t>
      </w:r>
      <w:proofErr w:type="spellEnd"/>
      <w:r w:rsidRPr="00A1506F">
        <w:rPr>
          <w:sz w:val="24"/>
          <w:szCs w:val="24"/>
        </w:rPr>
        <w:t xml:space="preserve"> czytników kodów QR/skanera. Ważne aby płatność była zarejestrowana w oprogramowaniu  biura SPP.</w:t>
      </w:r>
    </w:p>
    <w:p w14:paraId="702C6F5E" w14:textId="792042DC" w:rsidR="00A1506F" w:rsidRPr="00624691" w:rsidRDefault="00A1506F" w:rsidP="006B2AD9">
      <w:pPr>
        <w:spacing w:after="0" w:line="276" w:lineRule="auto"/>
        <w:jc w:val="both"/>
        <w:rPr>
          <w:sz w:val="24"/>
          <w:szCs w:val="24"/>
        </w:rPr>
      </w:pPr>
      <w:r w:rsidRPr="00CB229D">
        <w:rPr>
          <w:rFonts w:eastAsia="Calibri" w:cstheme="minorHAnsi"/>
          <w:b/>
          <w:bCs/>
          <w:sz w:val="24"/>
          <w:szCs w:val="24"/>
          <w:lang w:eastAsia="pl-PL"/>
        </w:rPr>
        <w:lastRenderedPageBreak/>
        <w:t xml:space="preserve">Pytanie </w:t>
      </w:r>
      <w:r>
        <w:rPr>
          <w:rFonts w:eastAsia="Calibri" w:cstheme="minorHAnsi"/>
          <w:b/>
          <w:bCs/>
          <w:sz w:val="24"/>
          <w:szCs w:val="24"/>
          <w:lang w:eastAsia="pl-PL"/>
        </w:rPr>
        <w:t>9</w:t>
      </w:r>
      <w:r w:rsidRPr="00CB229D">
        <w:rPr>
          <w:rFonts w:eastAsia="Calibri" w:cstheme="minorHAnsi"/>
          <w:b/>
          <w:bCs/>
          <w:sz w:val="24"/>
          <w:szCs w:val="24"/>
          <w:lang w:eastAsia="pl-PL"/>
        </w:rPr>
        <w:t>:</w:t>
      </w:r>
    </w:p>
    <w:p w14:paraId="3EC88B2C" w14:textId="581BEA9B"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Zamawiający oczekuje aby obsługa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 xml:space="preserve"> i czynności eksploatacyjne/testowe</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wykonywane były po uprzednim wpisaniu indywidualnego kodu na ekranie urządzenia?</w:t>
      </w:r>
    </w:p>
    <w:p w14:paraId="0C6F920E" w14:textId="68D86AFE"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Jest to rozwiązanie które eliminuje konieczność używania kart serwisowych, żetonów</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itp. Na tej podstawie operator systemu zarządzającego SPP (Zamawiający) ma pełen</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dostęp do wszelkich danych urządzenia i jednocześnie jest w stanie kontrolować</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zewnętrzny dostęp upoważnionych osób </w:t>
      </w:r>
      <w:proofErr w:type="spellStart"/>
      <w:r w:rsidRPr="001E44DB">
        <w:rPr>
          <w:rFonts w:eastAsia="Times New Roman" w:cstheme="minorHAnsi"/>
          <w:kern w:val="1"/>
          <w:sz w:val="24"/>
          <w:szCs w:val="24"/>
          <w:lang w:eastAsia="pl-PL"/>
        </w:rPr>
        <w:t>dokunujących</w:t>
      </w:r>
      <w:proofErr w:type="spellEnd"/>
      <w:r w:rsidRPr="001E44DB">
        <w:rPr>
          <w:rFonts w:eastAsia="Times New Roman" w:cstheme="minorHAnsi"/>
          <w:kern w:val="1"/>
          <w:sz w:val="24"/>
          <w:szCs w:val="24"/>
          <w:lang w:eastAsia="pl-PL"/>
        </w:rPr>
        <w:t xml:space="preserve"> np. wymiany papieru, pobrań</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gotówki – wg kompetencji.</w:t>
      </w:r>
    </w:p>
    <w:p w14:paraId="652B3382" w14:textId="77777777" w:rsidR="00A1506F" w:rsidRDefault="00A1506F"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E81E215" w14:textId="34B185AD" w:rsidR="00A1506F" w:rsidRPr="003868A5" w:rsidRDefault="00A1506F" w:rsidP="006B2AD9">
      <w:pPr>
        <w:widowControl w:val="0"/>
        <w:spacing w:after="0" w:line="276" w:lineRule="auto"/>
        <w:jc w:val="both"/>
        <w:rPr>
          <w:rFonts w:eastAsia="Calibri" w:cstheme="minorHAnsi"/>
          <w:b/>
          <w:bCs/>
          <w:sz w:val="24"/>
          <w:szCs w:val="24"/>
          <w:lang w:eastAsia="pl-PL"/>
        </w:rPr>
      </w:pPr>
      <w:r w:rsidRPr="00A1506F">
        <w:rPr>
          <w:sz w:val="24"/>
          <w:szCs w:val="24"/>
        </w:rPr>
        <w:t xml:space="preserve">Zamawiający nie wymaga aby obsługa </w:t>
      </w:r>
      <w:proofErr w:type="spellStart"/>
      <w:r w:rsidRPr="00A1506F">
        <w:rPr>
          <w:sz w:val="24"/>
          <w:szCs w:val="24"/>
        </w:rPr>
        <w:t>parkomatów</w:t>
      </w:r>
      <w:proofErr w:type="spellEnd"/>
      <w:r w:rsidRPr="00A1506F">
        <w:rPr>
          <w:sz w:val="24"/>
          <w:szCs w:val="24"/>
        </w:rPr>
        <w:t xml:space="preserve"> i czynności eksploatacyjne /testowe wykonywane były po uprzednim wpisaniu indywidualnego kodu na ekranie urządzenia. Żeton kontrolny ewentualnie indywidualna karta serwisanta jest rozwiązaniem</w:t>
      </w:r>
      <w:r>
        <w:rPr>
          <w:sz w:val="24"/>
          <w:szCs w:val="24"/>
        </w:rPr>
        <w:t xml:space="preserve"> </w:t>
      </w:r>
      <w:r w:rsidRPr="003868A5">
        <w:rPr>
          <w:sz w:val="24"/>
          <w:szCs w:val="24"/>
        </w:rPr>
        <w:t>wystarczającym.</w:t>
      </w:r>
    </w:p>
    <w:p w14:paraId="2F6CC949" w14:textId="77777777" w:rsidR="00534477" w:rsidRDefault="00534477" w:rsidP="006B2AD9">
      <w:pPr>
        <w:spacing w:after="0" w:line="276" w:lineRule="auto"/>
        <w:jc w:val="both"/>
        <w:rPr>
          <w:rFonts w:eastAsia="Calibri" w:cstheme="minorHAnsi"/>
          <w:b/>
          <w:bCs/>
          <w:sz w:val="24"/>
          <w:szCs w:val="24"/>
          <w:lang w:eastAsia="pl-PL"/>
        </w:rPr>
      </w:pPr>
    </w:p>
    <w:p w14:paraId="6284347F" w14:textId="60DD9367" w:rsidR="00A1506F" w:rsidRPr="00CB229D" w:rsidRDefault="00A1506F"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10</w:t>
      </w:r>
      <w:r w:rsidRPr="00CB229D">
        <w:rPr>
          <w:rFonts w:eastAsia="Calibri" w:cstheme="minorHAnsi"/>
          <w:b/>
          <w:bCs/>
          <w:sz w:val="24"/>
          <w:szCs w:val="24"/>
          <w:lang w:eastAsia="pl-PL"/>
        </w:rPr>
        <w:t>:</w:t>
      </w:r>
    </w:p>
    <w:p w14:paraId="112A99B3" w14:textId="142A4EC1"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Jakich systemów/aplikacji: windykacyjnego oraz systemu do kontroli wnoszenia opłat</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przez kierowców używa obecnie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(nazwa, producent) ?</w:t>
      </w:r>
    </w:p>
    <w:p w14:paraId="47D4581E" w14:textId="01FA03A7"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 jeśli </w:t>
      </w:r>
      <w:proofErr w:type="spellStart"/>
      <w:r w:rsidRPr="001E44DB">
        <w:rPr>
          <w:rFonts w:eastAsia="Times New Roman" w:cstheme="minorHAnsi"/>
          <w:kern w:val="1"/>
          <w:sz w:val="24"/>
          <w:szCs w:val="24"/>
          <w:lang w:eastAsia="pl-PL"/>
        </w:rPr>
        <w:t>Zamawiajaćy</w:t>
      </w:r>
      <w:proofErr w:type="spellEnd"/>
      <w:r w:rsidRPr="001E44DB">
        <w:rPr>
          <w:rFonts w:eastAsia="Times New Roman" w:cstheme="minorHAnsi"/>
          <w:kern w:val="1"/>
          <w:sz w:val="24"/>
          <w:szCs w:val="24"/>
          <w:lang w:eastAsia="pl-PL"/>
        </w:rPr>
        <w:t xml:space="preserve"> oczekiwałby integracji dostarczanych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 xml:space="preserve"> z system</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windykacyjnym oraz kontrolerskim który obecnie użytkuje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to jaki jest</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koszt takiej integracji? Czy zamawiający jest w stanie zagwarantować bezpłatny </w:t>
      </w:r>
      <w:proofErr w:type="spellStart"/>
      <w:r w:rsidRPr="001E44DB">
        <w:rPr>
          <w:rFonts w:eastAsia="Times New Roman" w:cstheme="minorHAnsi"/>
          <w:kern w:val="1"/>
          <w:sz w:val="24"/>
          <w:szCs w:val="24"/>
          <w:lang w:eastAsia="pl-PL"/>
        </w:rPr>
        <w:t>dostep</w:t>
      </w:r>
      <w:proofErr w:type="spellEnd"/>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do kodów / API używanych aplikacji aby Wykonawca mógł przeprowadzić </w:t>
      </w:r>
      <w:proofErr w:type="spellStart"/>
      <w:r w:rsidRPr="001E44DB">
        <w:rPr>
          <w:rFonts w:eastAsia="Times New Roman" w:cstheme="minorHAnsi"/>
          <w:kern w:val="1"/>
          <w:sz w:val="24"/>
          <w:szCs w:val="24"/>
          <w:lang w:eastAsia="pl-PL"/>
        </w:rPr>
        <w:t>bezkosztową</w:t>
      </w:r>
      <w:proofErr w:type="spellEnd"/>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integrację dostarczanych systemów w systemami (windykacyjnym i kontrolerskim)</w:t>
      </w:r>
      <w:r w:rsidR="00A1506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zamawiającego ?</w:t>
      </w:r>
    </w:p>
    <w:p w14:paraId="2AAB74F3" w14:textId="77777777" w:rsidR="00A1506F" w:rsidRDefault="00A1506F"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13C4BA3" w14:textId="5EBE3932" w:rsidR="00A1506F" w:rsidRPr="00A1506F" w:rsidRDefault="00A1506F" w:rsidP="006B2AD9">
      <w:pPr>
        <w:spacing w:after="0" w:line="276" w:lineRule="auto"/>
        <w:jc w:val="both"/>
        <w:rPr>
          <w:sz w:val="24"/>
          <w:szCs w:val="24"/>
        </w:rPr>
      </w:pPr>
      <w:r>
        <w:rPr>
          <w:sz w:val="24"/>
          <w:szCs w:val="24"/>
        </w:rPr>
        <w:t>O</w:t>
      </w:r>
      <w:r w:rsidRPr="00A1506F">
        <w:rPr>
          <w:sz w:val="24"/>
          <w:szCs w:val="24"/>
        </w:rPr>
        <w:t xml:space="preserve">programowanie w biurze SPP i na smartfonach kontrolerów jest obsługiwane przez </w:t>
      </w:r>
      <w:proofErr w:type="spellStart"/>
      <w:r w:rsidRPr="003868A5">
        <w:rPr>
          <w:sz w:val="24"/>
          <w:szCs w:val="24"/>
        </w:rPr>
        <w:t>Nextivo</w:t>
      </w:r>
      <w:proofErr w:type="spellEnd"/>
      <w:r w:rsidRPr="003868A5">
        <w:rPr>
          <w:sz w:val="24"/>
          <w:szCs w:val="24"/>
        </w:rPr>
        <w:t xml:space="preserve"> Technologies - Karol </w:t>
      </w:r>
      <w:proofErr w:type="spellStart"/>
      <w:r w:rsidRPr="003868A5">
        <w:rPr>
          <w:sz w:val="24"/>
          <w:szCs w:val="24"/>
        </w:rPr>
        <w:t>Nawrot</w:t>
      </w:r>
      <w:proofErr w:type="spellEnd"/>
      <w:r w:rsidRPr="003868A5">
        <w:rPr>
          <w:sz w:val="24"/>
          <w:szCs w:val="24"/>
        </w:rPr>
        <w:t xml:space="preserve">. </w:t>
      </w:r>
      <w:r w:rsidRPr="00A1506F">
        <w:rPr>
          <w:sz w:val="24"/>
          <w:szCs w:val="24"/>
        </w:rPr>
        <w:t xml:space="preserve">Ponadto wszelkie ewentualne koszty integracji dostarczonych </w:t>
      </w:r>
      <w:proofErr w:type="spellStart"/>
      <w:r w:rsidRPr="00A1506F">
        <w:rPr>
          <w:sz w:val="24"/>
          <w:szCs w:val="24"/>
        </w:rPr>
        <w:t>parkomatów</w:t>
      </w:r>
      <w:proofErr w:type="spellEnd"/>
      <w:r w:rsidRPr="00A1506F">
        <w:rPr>
          <w:sz w:val="24"/>
          <w:szCs w:val="24"/>
        </w:rPr>
        <w:t xml:space="preserve"> z systemem windykacyjnym oraz kontrolerskim który obecnie użytkuje Zamawiający leżą po stronie Zamawiającego.</w:t>
      </w:r>
    </w:p>
    <w:p w14:paraId="7B67D22C" w14:textId="77777777" w:rsidR="00534477" w:rsidRDefault="00534477" w:rsidP="006B2AD9">
      <w:pPr>
        <w:spacing w:after="0" w:line="276" w:lineRule="auto"/>
        <w:jc w:val="both"/>
        <w:rPr>
          <w:rFonts w:eastAsia="Calibri" w:cstheme="minorHAnsi"/>
          <w:b/>
          <w:bCs/>
          <w:sz w:val="24"/>
          <w:szCs w:val="24"/>
          <w:lang w:eastAsia="pl-PL"/>
        </w:rPr>
      </w:pPr>
    </w:p>
    <w:p w14:paraId="1A9D7DB0" w14:textId="7B72BA73" w:rsidR="002C6FFF" w:rsidRPr="00CB229D" w:rsidRDefault="002C6FFF"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11</w:t>
      </w:r>
      <w:r w:rsidRPr="00CB229D">
        <w:rPr>
          <w:rFonts w:eastAsia="Calibri" w:cstheme="minorHAnsi"/>
          <w:b/>
          <w:bCs/>
          <w:sz w:val="24"/>
          <w:szCs w:val="24"/>
          <w:lang w:eastAsia="pl-PL"/>
        </w:rPr>
        <w:t>:</w:t>
      </w:r>
    </w:p>
    <w:p w14:paraId="3D7B6CE0" w14:textId="42436CB2"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Zamawiający potwierdza, że </w:t>
      </w:r>
      <w:proofErr w:type="spellStart"/>
      <w:r w:rsidRPr="001E44DB">
        <w:rPr>
          <w:rFonts w:eastAsia="Times New Roman" w:cstheme="minorHAnsi"/>
          <w:kern w:val="1"/>
          <w:sz w:val="24"/>
          <w:szCs w:val="24"/>
          <w:lang w:eastAsia="pl-PL"/>
        </w:rPr>
        <w:t>parkomaty</w:t>
      </w:r>
      <w:proofErr w:type="spellEnd"/>
      <w:r w:rsidRPr="001E44DB">
        <w:rPr>
          <w:rFonts w:eastAsia="Times New Roman" w:cstheme="minorHAnsi"/>
          <w:kern w:val="1"/>
          <w:sz w:val="24"/>
          <w:szCs w:val="24"/>
          <w:lang w:eastAsia="pl-PL"/>
        </w:rPr>
        <w:t xml:space="preserve"> nie musza posiadać czytników kodów QR;</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co zdecydowanie obniży cenę oferty?</w:t>
      </w:r>
    </w:p>
    <w:p w14:paraId="4A609DDC" w14:textId="77777777" w:rsidR="002C6FFF" w:rsidRDefault="002C6FFF"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25975AB3" w14:textId="77777777" w:rsidR="002C6FFF" w:rsidRPr="002C6FFF" w:rsidRDefault="002C6FFF" w:rsidP="006B2AD9">
      <w:pPr>
        <w:spacing w:after="0" w:line="276" w:lineRule="auto"/>
        <w:jc w:val="both"/>
        <w:rPr>
          <w:sz w:val="24"/>
          <w:szCs w:val="24"/>
        </w:rPr>
      </w:pPr>
      <w:r w:rsidRPr="002C6FFF">
        <w:rPr>
          <w:sz w:val="24"/>
          <w:szCs w:val="24"/>
        </w:rPr>
        <w:t xml:space="preserve">Zamawiający nie wymaga aby </w:t>
      </w:r>
      <w:proofErr w:type="spellStart"/>
      <w:r w:rsidRPr="002C6FFF">
        <w:rPr>
          <w:sz w:val="24"/>
          <w:szCs w:val="24"/>
        </w:rPr>
        <w:t>parkomaty</w:t>
      </w:r>
      <w:proofErr w:type="spellEnd"/>
      <w:r w:rsidRPr="002C6FFF">
        <w:rPr>
          <w:sz w:val="24"/>
          <w:szCs w:val="24"/>
        </w:rPr>
        <w:t xml:space="preserve"> posiadały czytniki kodów QR.</w:t>
      </w:r>
    </w:p>
    <w:p w14:paraId="12169FC6" w14:textId="77777777" w:rsidR="00534477" w:rsidRDefault="00534477" w:rsidP="006B2AD9">
      <w:pPr>
        <w:spacing w:after="0" w:line="276" w:lineRule="auto"/>
        <w:jc w:val="both"/>
        <w:rPr>
          <w:rFonts w:eastAsia="Calibri" w:cstheme="minorHAnsi"/>
          <w:b/>
          <w:bCs/>
          <w:sz w:val="24"/>
          <w:szCs w:val="24"/>
          <w:lang w:eastAsia="pl-PL"/>
        </w:rPr>
      </w:pPr>
    </w:p>
    <w:p w14:paraId="51AF2404" w14:textId="58F6E0B0" w:rsidR="002C6FFF" w:rsidRPr="00CB229D" w:rsidRDefault="002C6FFF"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12</w:t>
      </w:r>
      <w:r w:rsidRPr="00CB229D">
        <w:rPr>
          <w:rFonts w:eastAsia="Calibri" w:cstheme="minorHAnsi"/>
          <w:b/>
          <w:bCs/>
          <w:sz w:val="24"/>
          <w:szCs w:val="24"/>
          <w:lang w:eastAsia="pl-PL"/>
        </w:rPr>
        <w:t>:</w:t>
      </w:r>
    </w:p>
    <w:p w14:paraId="07FCA10B" w14:textId="61DD3286"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Czy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zapewni </w:t>
      </w:r>
      <w:proofErr w:type="spellStart"/>
      <w:r w:rsidRPr="001E44DB">
        <w:rPr>
          <w:rFonts w:eastAsia="Times New Roman" w:cstheme="minorHAnsi"/>
          <w:kern w:val="1"/>
          <w:sz w:val="24"/>
          <w:szCs w:val="24"/>
          <w:lang w:eastAsia="pl-PL"/>
        </w:rPr>
        <w:t>dostępn</w:t>
      </w:r>
      <w:proofErr w:type="spellEnd"/>
      <w:r w:rsidRPr="001E44DB">
        <w:rPr>
          <w:rFonts w:eastAsia="Times New Roman" w:cstheme="minorHAnsi"/>
          <w:kern w:val="1"/>
          <w:sz w:val="24"/>
          <w:szCs w:val="24"/>
          <w:lang w:eastAsia="pl-PL"/>
        </w:rPr>
        <w:t xml:space="preserve"> do </w:t>
      </w:r>
      <w:proofErr w:type="spellStart"/>
      <w:r w:rsidRPr="001E44DB">
        <w:rPr>
          <w:rFonts w:eastAsia="Times New Roman" w:cstheme="minorHAnsi"/>
          <w:kern w:val="1"/>
          <w:sz w:val="24"/>
          <w:szCs w:val="24"/>
          <w:lang w:eastAsia="pl-PL"/>
        </w:rPr>
        <w:t>przygotownaych</w:t>
      </w:r>
      <w:proofErr w:type="spellEnd"/>
      <w:r w:rsidRPr="001E44DB">
        <w:rPr>
          <w:rFonts w:eastAsia="Times New Roman" w:cstheme="minorHAnsi"/>
          <w:kern w:val="1"/>
          <w:sz w:val="24"/>
          <w:szCs w:val="24"/>
          <w:lang w:eastAsia="pl-PL"/>
        </w:rPr>
        <w:t xml:space="preserve"> fundamentów pod </w:t>
      </w:r>
      <w:proofErr w:type="spellStart"/>
      <w:r w:rsidRPr="001E44DB">
        <w:rPr>
          <w:rFonts w:eastAsia="Times New Roman" w:cstheme="minorHAnsi"/>
          <w:kern w:val="1"/>
          <w:sz w:val="24"/>
          <w:szCs w:val="24"/>
          <w:lang w:eastAsia="pl-PL"/>
        </w:rPr>
        <w:t>parkomaty</w:t>
      </w:r>
      <w:proofErr w:type="spellEnd"/>
      <w:r w:rsidRPr="001E44DB">
        <w:rPr>
          <w:rFonts w:eastAsia="Times New Roman" w:cstheme="minorHAnsi"/>
          <w:kern w:val="1"/>
          <w:sz w:val="24"/>
          <w:szCs w:val="24"/>
          <w:lang w:eastAsia="pl-PL"/>
        </w:rPr>
        <w:t xml:space="preserve"> na</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co najmniej 5 dni przed terminem montażu urządzeń? W innej sytuacji nie jest możliwa</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wymiana </w:t>
      </w:r>
      <w:proofErr w:type="spellStart"/>
      <w:r w:rsidRPr="001E44DB">
        <w:rPr>
          <w:rFonts w:eastAsia="Times New Roman" w:cstheme="minorHAnsi"/>
          <w:kern w:val="1"/>
          <w:sz w:val="24"/>
          <w:szCs w:val="24"/>
          <w:lang w:eastAsia="pl-PL"/>
        </w:rPr>
        <w:t>użadzeń</w:t>
      </w:r>
      <w:proofErr w:type="spellEnd"/>
      <w:r w:rsidRPr="001E44DB">
        <w:rPr>
          <w:rFonts w:eastAsia="Times New Roman" w:cstheme="minorHAnsi"/>
          <w:kern w:val="1"/>
          <w:sz w:val="24"/>
          <w:szCs w:val="24"/>
          <w:lang w:eastAsia="pl-PL"/>
        </w:rPr>
        <w:t xml:space="preserve"> </w:t>
      </w:r>
      <w:r w:rsidR="003868A5">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z obecnie funkcjonujących </w:t>
      </w:r>
      <w:proofErr w:type="spellStart"/>
      <w:r w:rsidRPr="001E44DB">
        <w:rPr>
          <w:rFonts w:eastAsia="Times New Roman" w:cstheme="minorHAnsi"/>
          <w:kern w:val="1"/>
          <w:sz w:val="24"/>
          <w:szCs w:val="24"/>
          <w:lang w:eastAsia="pl-PL"/>
        </w:rPr>
        <w:t>Zamawiajacego</w:t>
      </w:r>
      <w:proofErr w:type="spellEnd"/>
      <w:r w:rsidRPr="001E44DB">
        <w:rPr>
          <w:rFonts w:eastAsia="Times New Roman" w:cstheme="minorHAnsi"/>
          <w:kern w:val="1"/>
          <w:sz w:val="24"/>
          <w:szCs w:val="24"/>
          <w:lang w:eastAsia="pl-PL"/>
        </w:rPr>
        <w:t xml:space="preserve"> na nowe. Wymiana 1:1 w</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sytuacji kiedy </w:t>
      </w:r>
      <w:proofErr w:type="spellStart"/>
      <w:r w:rsidRPr="001E44DB">
        <w:rPr>
          <w:rFonts w:eastAsia="Times New Roman" w:cstheme="minorHAnsi"/>
          <w:kern w:val="1"/>
          <w:sz w:val="24"/>
          <w:szCs w:val="24"/>
          <w:lang w:eastAsia="pl-PL"/>
        </w:rPr>
        <w:t>oarze</w:t>
      </w:r>
      <w:proofErr w:type="spellEnd"/>
      <w:r w:rsidRPr="001E44DB">
        <w:rPr>
          <w:rFonts w:eastAsia="Times New Roman" w:cstheme="minorHAnsi"/>
          <w:kern w:val="1"/>
          <w:sz w:val="24"/>
          <w:szCs w:val="24"/>
          <w:lang w:eastAsia="pl-PL"/>
        </w:rPr>
        <w:t xml:space="preserve"> się ze fundamenty nie </w:t>
      </w:r>
      <w:proofErr w:type="spellStart"/>
      <w:r w:rsidRPr="001E44DB">
        <w:rPr>
          <w:rFonts w:eastAsia="Times New Roman" w:cstheme="minorHAnsi"/>
          <w:kern w:val="1"/>
          <w:sz w:val="24"/>
          <w:szCs w:val="24"/>
          <w:lang w:eastAsia="pl-PL"/>
        </w:rPr>
        <w:t>nadaja</w:t>
      </w:r>
      <w:proofErr w:type="spellEnd"/>
      <w:r w:rsidRPr="001E44DB">
        <w:rPr>
          <w:rFonts w:eastAsia="Times New Roman" w:cstheme="minorHAnsi"/>
          <w:kern w:val="1"/>
          <w:sz w:val="24"/>
          <w:szCs w:val="24"/>
          <w:lang w:eastAsia="pl-PL"/>
        </w:rPr>
        <w:t xml:space="preserve"> się do wykorzystania – nie będzie</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możliwa bez dodatkowych kosztów i czasu koniecznego na </w:t>
      </w:r>
      <w:proofErr w:type="spellStart"/>
      <w:r w:rsidRPr="001E44DB">
        <w:rPr>
          <w:rFonts w:eastAsia="Times New Roman" w:cstheme="minorHAnsi"/>
          <w:kern w:val="1"/>
          <w:sz w:val="24"/>
          <w:szCs w:val="24"/>
          <w:lang w:eastAsia="pl-PL"/>
        </w:rPr>
        <w:t>wymiane</w:t>
      </w:r>
      <w:proofErr w:type="spellEnd"/>
      <w:r w:rsidRPr="001E44DB">
        <w:rPr>
          <w:rFonts w:eastAsia="Times New Roman" w:cstheme="minorHAnsi"/>
          <w:kern w:val="1"/>
          <w:sz w:val="24"/>
          <w:szCs w:val="24"/>
          <w:lang w:eastAsia="pl-PL"/>
        </w:rPr>
        <w:t>/naprawę. Czy</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zamawiający zapewnia, że fundamenty </w:t>
      </w:r>
      <w:proofErr w:type="spellStart"/>
      <w:r w:rsidRPr="001E44DB">
        <w:rPr>
          <w:rFonts w:eastAsia="Times New Roman" w:cstheme="minorHAnsi"/>
          <w:kern w:val="1"/>
          <w:sz w:val="24"/>
          <w:szCs w:val="24"/>
          <w:lang w:eastAsia="pl-PL"/>
        </w:rPr>
        <w:t>bedaq</w:t>
      </w:r>
      <w:proofErr w:type="spellEnd"/>
      <w:r w:rsidRPr="001E44DB">
        <w:rPr>
          <w:rFonts w:eastAsia="Times New Roman" w:cstheme="minorHAnsi"/>
          <w:kern w:val="1"/>
          <w:sz w:val="24"/>
          <w:szCs w:val="24"/>
          <w:lang w:eastAsia="pl-PL"/>
        </w:rPr>
        <w:t xml:space="preserve"> do wykorzystania i </w:t>
      </w:r>
      <w:proofErr w:type="spellStart"/>
      <w:r w:rsidRPr="001E44DB">
        <w:rPr>
          <w:rFonts w:eastAsia="Times New Roman" w:cstheme="minorHAnsi"/>
          <w:kern w:val="1"/>
          <w:sz w:val="24"/>
          <w:szCs w:val="24"/>
          <w:lang w:eastAsia="pl-PL"/>
        </w:rPr>
        <w:t>bieże</w:t>
      </w:r>
      <w:proofErr w:type="spellEnd"/>
      <w:r w:rsidRPr="001E44DB">
        <w:rPr>
          <w:rFonts w:eastAsia="Times New Roman" w:cstheme="minorHAnsi"/>
          <w:kern w:val="1"/>
          <w:sz w:val="24"/>
          <w:szCs w:val="24"/>
          <w:lang w:eastAsia="pl-PL"/>
        </w:rPr>
        <w:t xml:space="preserve"> na siebie</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ewentualne koszty ich odnowienia jeśli okaże </w:t>
      </w:r>
      <w:proofErr w:type="spellStart"/>
      <w:r w:rsidRPr="001E44DB">
        <w:rPr>
          <w:rFonts w:eastAsia="Times New Roman" w:cstheme="minorHAnsi"/>
          <w:kern w:val="1"/>
          <w:sz w:val="24"/>
          <w:szCs w:val="24"/>
          <w:lang w:eastAsia="pl-PL"/>
        </w:rPr>
        <w:t>sie</w:t>
      </w:r>
      <w:proofErr w:type="spellEnd"/>
      <w:r w:rsidRPr="001E44DB">
        <w:rPr>
          <w:rFonts w:eastAsia="Times New Roman" w:cstheme="minorHAnsi"/>
          <w:kern w:val="1"/>
          <w:sz w:val="24"/>
          <w:szCs w:val="24"/>
          <w:lang w:eastAsia="pl-PL"/>
        </w:rPr>
        <w:t xml:space="preserve"> to konieczne przed montażem nowych</w:t>
      </w:r>
      <w:r w:rsidR="002C6FFF">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w:t>
      </w:r>
    </w:p>
    <w:p w14:paraId="5D8CC2BF" w14:textId="77777777" w:rsidR="002C6FFF" w:rsidRDefault="002C6FFF"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2796DDB1" w14:textId="68C13785" w:rsidR="002C6FFF" w:rsidRPr="002C6FFF" w:rsidRDefault="002C6FFF" w:rsidP="006B2AD9">
      <w:pPr>
        <w:spacing w:after="0" w:line="276" w:lineRule="auto"/>
        <w:jc w:val="both"/>
        <w:rPr>
          <w:sz w:val="24"/>
          <w:szCs w:val="24"/>
        </w:rPr>
      </w:pPr>
      <w:bookmarkStart w:id="8" w:name="_Hlk206572833"/>
      <w:r w:rsidRPr="002C6FFF">
        <w:rPr>
          <w:sz w:val="24"/>
          <w:szCs w:val="24"/>
        </w:rPr>
        <w:t>Szczegółowy opis działań dotyczących fundamentów określo</w:t>
      </w:r>
      <w:r>
        <w:rPr>
          <w:sz w:val="24"/>
          <w:szCs w:val="24"/>
        </w:rPr>
        <w:t>ny</w:t>
      </w:r>
      <w:r w:rsidRPr="002C6FFF">
        <w:rPr>
          <w:sz w:val="24"/>
          <w:szCs w:val="24"/>
        </w:rPr>
        <w:t xml:space="preserve"> został w z</w:t>
      </w:r>
      <w:r>
        <w:rPr>
          <w:sz w:val="24"/>
          <w:szCs w:val="24"/>
        </w:rPr>
        <w:t>mienionym</w:t>
      </w:r>
      <w:r w:rsidRPr="002C6FFF">
        <w:rPr>
          <w:sz w:val="24"/>
          <w:szCs w:val="24"/>
        </w:rPr>
        <w:t xml:space="preserve"> pkt. 2.2</w:t>
      </w:r>
      <w:r>
        <w:rPr>
          <w:sz w:val="24"/>
          <w:szCs w:val="24"/>
        </w:rPr>
        <w:t>.</w:t>
      </w:r>
      <w:r w:rsidRPr="002C6FFF">
        <w:rPr>
          <w:sz w:val="24"/>
          <w:szCs w:val="24"/>
        </w:rPr>
        <w:t xml:space="preserve"> OPZ</w:t>
      </w:r>
      <w:r>
        <w:rPr>
          <w:sz w:val="24"/>
          <w:szCs w:val="24"/>
        </w:rPr>
        <w:t>,</w:t>
      </w:r>
      <w:r w:rsidRPr="002C6FFF">
        <w:rPr>
          <w:sz w:val="24"/>
          <w:szCs w:val="24"/>
        </w:rPr>
        <w:t xml:space="preserve"> który zawarty jest w niniejszym piśmie</w:t>
      </w:r>
      <w:r>
        <w:rPr>
          <w:sz w:val="24"/>
          <w:szCs w:val="24"/>
        </w:rPr>
        <w:t xml:space="preserve"> </w:t>
      </w:r>
      <w:bookmarkStart w:id="9" w:name="_Hlk206572816"/>
      <w:r w:rsidRPr="00B66B57">
        <w:rPr>
          <w:sz w:val="24"/>
          <w:szCs w:val="24"/>
        </w:rPr>
        <w:t xml:space="preserve">w ust. 2 poniżej.  </w:t>
      </w:r>
      <w:bookmarkEnd w:id="9"/>
      <w:r w:rsidRPr="002C6FFF">
        <w:rPr>
          <w:sz w:val="24"/>
          <w:szCs w:val="24"/>
        </w:rPr>
        <w:t xml:space="preserve">Ponadto podczas demontażu istniejących </w:t>
      </w:r>
      <w:proofErr w:type="spellStart"/>
      <w:r w:rsidRPr="002C6FFF">
        <w:rPr>
          <w:sz w:val="24"/>
          <w:szCs w:val="24"/>
        </w:rPr>
        <w:t>parkomatów</w:t>
      </w:r>
      <w:proofErr w:type="spellEnd"/>
      <w:r w:rsidRPr="002C6FFF">
        <w:rPr>
          <w:sz w:val="24"/>
          <w:szCs w:val="24"/>
        </w:rPr>
        <w:t xml:space="preserve"> i montażu nowych Wykonawca wcześniej przygotuje i skonfiguruje oprogramowanie </w:t>
      </w:r>
      <w:proofErr w:type="spellStart"/>
      <w:r w:rsidRPr="002C6FFF">
        <w:rPr>
          <w:sz w:val="24"/>
          <w:szCs w:val="24"/>
        </w:rPr>
        <w:lastRenderedPageBreak/>
        <w:t>parkomatu</w:t>
      </w:r>
      <w:proofErr w:type="spellEnd"/>
      <w:r w:rsidRPr="002C6FFF">
        <w:rPr>
          <w:sz w:val="24"/>
          <w:szCs w:val="24"/>
        </w:rPr>
        <w:t xml:space="preserve">  w tym numer, ulica, stawka, itp. Przerwa w pracy </w:t>
      </w:r>
      <w:proofErr w:type="spellStart"/>
      <w:r w:rsidRPr="002C6FFF">
        <w:rPr>
          <w:sz w:val="24"/>
          <w:szCs w:val="24"/>
        </w:rPr>
        <w:t>parkomatu</w:t>
      </w:r>
      <w:proofErr w:type="spellEnd"/>
      <w:r w:rsidRPr="002C6FFF">
        <w:rPr>
          <w:sz w:val="24"/>
          <w:szCs w:val="24"/>
        </w:rPr>
        <w:t xml:space="preserve"> na danej ulicy potrwa nie dłużej niż przygotowanie  fundamentu do posadowienia nowego </w:t>
      </w:r>
      <w:proofErr w:type="spellStart"/>
      <w:r w:rsidRPr="002C6FFF">
        <w:rPr>
          <w:sz w:val="24"/>
          <w:szCs w:val="24"/>
        </w:rPr>
        <w:t>parkomatu</w:t>
      </w:r>
      <w:proofErr w:type="spellEnd"/>
      <w:r w:rsidRPr="002C6FFF">
        <w:rPr>
          <w:sz w:val="24"/>
          <w:szCs w:val="24"/>
        </w:rPr>
        <w:t>. Zamawiający zakłada czas przerwy do 24 godz.</w:t>
      </w:r>
    </w:p>
    <w:bookmarkEnd w:id="8"/>
    <w:p w14:paraId="4D954C5F" w14:textId="77777777" w:rsidR="00534477" w:rsidRDefault="00534477" w:rsidP="006B2AD9">
      <w:pPr>
        <w:spacing w:after="0" w:line="276" w:lineRule="auto"/>
        <w:jc w:val="both"/>
        <w:rPr>
          <w:rFonts w:eastAsia="Calibri" w:cstheme="minorHAnsi"/>
          <w:b/>
          <w:bCs/>
          <w:sz w:val="24"/>
          <w:szCs w:val="24"/>
          <w:lang w:eastAsia="pl-PL"/>
        </w:rPr>
      </w:pPr>
    </w:p>
    <w:p w14:paraId="453F2192" w14:textId="08FC2E9F" w:rsidR="002C6FFF" w:rsidRPr="00CB229D" w:rsidRDefault="002C6FFF"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13</w:t>
      </w:r>
      <w:r w:rsidRPr="00CB229D">
        <w:rPr>
          <w:rFonts w:eastAsia="Calibri" w:cstheme="minorHAnsi"/>
          <w:b/>
          <w:bCs/>
          <w:sz w:val="24"/>
          <w:szCs w:val="24"/>
          <w:lang w:eastAsia="pl-PL"/>
        </w:rPr>
        <w:t>:</w:t>
      </w:r>
    </w:p>
    <w:p w14:paraId="257A9EBD" w14:textId="4D00AD6C"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Dotyczy OPZ pkt 9.4. </w:t>
      </w:r>
      <w:proofErr w:type="spellStart"/>
      <w:r w:rsidRPr="001E44DB">
        <w:rPr>
          <w:rFonts w:eastAsia="Times New Roman" w:cstheme="minorHAnsi"/>
          <w:kern w:val="1"/>
          <w:sz w:val="24"/>
          <w:szCs w:val="24"/>
          <w:lang w:eastAsia="pl-PL"/>
        </w:rPr>
        <w:t>Zamaiajacy</w:t>
      </w:r>
      <w:proofErr w:type="spellEnd"/>
      <w:r w:rsidRPr="001E44DB">
        <w:rPr>
          <w:rFonts w:eastAsia="Times New Roman" w:cstheme="minorHAnsi"/>
          <w:kern w:val="1"/>
          <w:sz w:val="24"/>
          <w:szCs w:val="24"/>
          <w:lang w:eastAsia="pl-PL"/>
        </w:rPr>
        <w:t xml:space="preserve"> oczekuje aby wpłaty bezgotówkowe w </w:t>
      </w:r>
      <w:proofErr w:type="spellStart"/>
      <w:r w:rsidRPr="001E44DB">
        <w:rPr>
          <w:rFonts w:eastAsia="Times New Roman" w:cstheme="minorHAnsi"/>
          <w:kern w:val="1"/>
          <w:sz w:val="24"/>
          <w:szCs w:val="24"/>
          <w:lang w:eastAsia="pl-PL"/>
        </w:rPr>
        <w:t>partkomatach</w:t>
      </w:r>
      <w:proofErr w:type="spellEnd"/>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były na różne konta bankowe dla </w:t>
      </w:r>
      <w:proofErr w:type="spellStart"/>
      <w:r w:rsidRPr="001E44DB">
        <w:rPr>
          <w:rFonts w:eastAsia="Times New Roman" w:cstheme="minorHAnsi"/>
          <w:kern w:val="1"/>
          <w:sz w:val="24"/>
          <w:szCs w:val="24"/>
          <w:lang w:eastAsia="pl-PL"/>
        </w:rPr>
        <w:t>opłąty</w:t>
      </w:r>
      <w:proofErr w:type="spellEnd"/>
      <w:r w:rsidRPr="001E44DB">
        <w:rPr>
          <w:rFonts w:eastAsia="Times New Roman" w:cstheme="minorHAnsi"/>
          <w:kern w:val="1"/>
          <w:sz w:val="24"/>
          <w:szCs w:val="24"/>
          <w:lang w:eastAsia="pl-PL"/>
        </w:rPr>
        <w:t xml:space="preserve"> dodatkowej i </w:t>
      </w:r>
      <w:proofErr w:type="spellStart"/>
      <w:r w:rsidRPr="001E44DB">
        <w:rPr>
          <w:rFonts w:eastAsia="Times New Roman" w:cstheme="minorHAnsi"/>
          <w:kern w:val="1"/>
          <w:sz w:val="24"/>
          <w:szCs w:val="24"/>
          <w:lang w:eastAsia="pl-PL"/>
        </w:rPr>
        <w:t>opłąty</w:t>
      </w:r>
      <w:proofErr w:type="spellEnd"/>
      <w:r w:rsidRPr="001E44DB">
        <w:rPr>
          <w:rFonts w:eastAsia="Times New Roman" w:cstheme="minorHAnsi"/>
          <w:kern w:val="1"/>
          <w:sz w:val="24"/>
          <w:szCs w:val="24"/>
          <w:lang w:eastAsia="pl-PL"/>
        </w:rPr>
        <w:t xml:space="preserve"> za postój; a jednocześnie maja być dokonywane za pomocą czytnika </w:t>
      </w:r>
      <w:proofErr w:type="spellStart"/>
      <w:r w:rsidRPr="001E44DB">
        <w:rPr>
          <w:rFonts w:eastAsia="Times New Roman" w:cstheme="minorHAnsi"/>
          <w:kern w:val="1"/>
          <w:sz w:val="24"/>
          <w:szCs w:val="24"/>
          <w:lang w:eastAsia="pl-PL"/>
        </w:rPr>
        <w:t>pałtności</w:t>
      </w:r>
      <w:proofErr w:type="spellEnd"/>
      <w:r w:rsidRPr="001E44DB">
        <w:rPr>
          <w:rFonts w:eastAsia="Times New Roman" w:cstheme="minorHAnsi"/>
          <w:kern w:val="1"/>
          <w:sz w:val="24"/>
          <w:szCs w:val="24"/>
          <w:lang w:eastAsia="pl-PL"/>
        </w:rPr>
        <w:t>. Nie ma możliwości aby czytnik</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płatności kartą był podłączony do dwóch kont bankowych jednocześnie. Wnosimy o</w:t>
      </w:r>
      <w:r w:rsidR="002C6FFF">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usunięcie tego wymogu.</w:t>
      </w:r>
    </w:p>
    <w:p w14:paraId="2BFA65AE" w14:textId="5640C2AE" w:rsidR="002C6FFF" w:rsidRDefault="00EC6BDF" w:rsidP="006B2AD9">
      <w:pPr>
        <w:suppressAutoHyphens/>
        <w:spacing w:after="0" w:line="276" w:lineRule="auto"/>
        <w:jc w:val="both"/>
        <w:rPr>
          <w:rFonts w:eastAsia="Times New Roman" w:cstheme="minorHAnsi"/>
          <w:kern w:val="1"/>
          <w:sz w:val="24"/>
          <w:szCs w:val="24"/>
          <w:lang w:eastAsia="pl-PL"/>
        </w:rPr>
      </w:pPr>
      <w:proofErr w:type="spellStart"/>
      <w:r w:rsidRPr="001E44DB">
        <w:rPr>
          <w:rFonts w:eastAsia="Times New Roman" w:cstheme="minorHAnsi"/>
          <w:kern w:val="1"/>
          <w:sz w:val="24"/>
          <w:szCs w:val="24"/>
          <w:lang w:eastAsia="pl-PL"/>
        </w:rPr>
        <w:t>Jednoczesnie</w:t>
      </w:r>
      <w:proofErr w:type="spellEnd"/>
      <w:r w:rsidRPr="001E44DB">
        <w:rPr>
          <w:rFonts w:eastAsia="Times New Roman" w:cstheme="minorHAnsi"/>
          <w:kern w:val="1"/>
          <w:sz w:val="24"/>
          <w:szCs w:val="24"/>
          <w:lang w:eastAsia="pl-PL"/>
        </w:rPr>
        <w:t xml:space="preserve"> prosimy o wyjaśnienie jakie „inne płatności” dokonywane w </w:t>
      </w:r>
      <w:proofErr w:type="spellStart"/>
      <w:r w:rsidRPr="001E44DB">
        <w:rPr>
          <w:rFonts w:eastAsia="Times New Roman" w:cstheme="minorHAnsi"/>
          <w:kern w:val="1"/>
          <w:sz w:val="24"/>
          <w:szCs w:val="24"/>
          <w:lang w:eastAsia="pl-PL"/>
        </w:rPr>
        <w:t>parkomacie</w:t>
      </w:r>
      <w:proofErr w:type="spellEnd"/>
      <w:r w:rsidR="002C6FFF">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ma na myśli ? (oprócz </w:t>
      </w:r>
      <w:proofErr w:type="spellStart"/>
      <w:r w:rsidRPr="001E44DB">
        <w:rPr>
          <w:rFonts w:eastAsia="Times New Roman" w:cstheme="minorHAnsi"/>
          <w:kern w:val="1"/>
          <w:sz w:val="24"/>
          <w:szCs w:val="24"/>
          <w:lang w:eastAsia="pl-PL"/>
        </w:rPr>
        <w:t>opłąty</w:t>
      </w:r>
      <w:proofErr w:type="spellEnd"/>
      <w:r w:rsidRPr="001E44DB">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dodoatkowej</w:t>
      </w:r>
      <w:proofErr w:type="spellEnd"/>
      <w:r w:rsidRPr="001E44DB">
        <w:rPr>
          <w:rFonts w:eastAsia="Times New Roman" w:cstheme="minorHAnsi"/>
          <w:kern w:val="1"/>
          <w:sz w:val="24"/>
          <w:szCs w:val="24"/>
          <w:lang w:eastAsia="pl-PL"/>
        </w:rPr>
        <w:t xml:space="preserve"> i opłat za postój)</w:t>
      </w:r>
    </w:p>
    <w:p w14:paraId="5EA31710" w14:textId="77777777" w:rsidR="002C6FFF" w:rsidRDefault="002C6FFF"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79A02309" w14:textId="33F4ED4F" w:rsidR="002C6FFF" w:rsidRDefault="002C6FFF" w:rsidP="006B2AD9">
      <w:pPr>
        <w:suppressAutoHyphens/>
        <w:spacing w:after="0" w:line="276" w:lineRule="auto"/>
        <w:jc w:val="both"/>
        <w:rPr>
          <w:rFonts w:eastAsia="Times New Roman" w:cstheme="minorHAnsi"/>
          <w:kern w:val="1"/>
          <w:sz w:val="24"/>
          <w:szCs w:val="24"/>
          <w:lang w:eastAsia="pl-PL"/>
        </w:rPr>
      </w:pPr>
      <w:r w:rsidRPr="0085069C">
        <w:rPr>
          <w:sz w:val="24"/>
          <w:szCs w:val="24"/>
        </w:rPr>
        <w:t>Zamawiający usuwa w OPZ pkt. 9.4.</w:t>
      </w:r>
    </w:p>
    <w:p w14:paraId="6657411E" w14:textId="77777777" w:rsidR="002C6FFF" w:rsidRDefault="002C6FFF" w:rsidP="006B2AD9">
      <w:pPr>
        <w:suppressAutoHyphens/>
        <w:spacing w:after="0" w:line="276" w:lineRule="auto"/>
        <w:jc w:val="both"/>
        <w:rPr>
          <w:rFonts w:eastAsia="Times New Roman" w:cstheme="minorHAnsi"/>
          <w:kern w:val="1"/>
          <w:sz w:val="24"/>
          <w:szCs w:val="24"/>
          <w:lang w:eastAsia="pl-PL"/>
        </w:rPr>
      </w:pPr>
    </w:p>
    <w:p w14:paraId="49DDC0AD" w14:textId="323D1FED" w:rsidR="002C6FFF" w:rsidRPr="00CB229D" w:rsidRDefault="002C6FFF"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14</w:t>
      </w:r>
      <w:r w:rsidRPr="00CB229D">
        <w:rPr>
          <w:rFonts w:eastAsia="Calibri" w:cstheme="minorHAnsi"/>
          <w:b/>
          <w:bCs/>
          <w:sz w:val="24"/>
          <w:szCs w:val="24"/>
          <w:lang w:eastAsia="pl-PL"/>
        </w:rPr>
        <w:t>:</w:t>
      </w:r>
    </w:p>
    <w:p w14:paraId="77A0C229" w14:textId="77777777"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Dotyczy OPZ pkt 8.1</w:t>
      </w:r>
    </w:p>
    <w:p w14:paraId="48516163" w14:textId="680FE039"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 Prosimy o wyjaśnienie w jaki sposób </w:t>
      </w:r>
      <w:proofErr w:type="spellStart"/>
      <w:r w:rsidRPr="001E44DB">
        <w:rPr>
          <w:rFonts w:eastAsia="Times New Roman" w:cstheme="minorHAnsi"/>
          <w:kern w:val="1"/>
          <w:sz w:val="24"/>
          <w:szCs w:val="24"/>
          <w:lang w:eastAsia="pl-PL"/>
        </w:rPr>
        <w:t>parkomatymają</w:t>
      </w:r>
      <w:proofErr w:type="spellEnd"/>
      <w:r w:rsidRPr="001E44DB">
        <w:rPr>
          <w:rFonts w:eastAsia="Times New Roman" w:cstheme="minorHAnsi"/>
          <w:kern w:val="1"/>
          <w:sz w:val="24"/>
          <w:szCs w:val="24"/>
          <w:lang w:eastAsia="pl-PL"/>
        </w:rPr>
        <w:t xml:space="preserve"> rozróżniać uprawnienia kierowcy</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do zakupu </w:t>
      </w:r>
      <w:proofErr w:type="spellStart"/>
      <w:r w:rsidRPr="001E44DB">
        <w:rPr>
          <w:rFonts w:eastAsia="Times New Roman" w:cstheme="minorHAnsi"/>
          <w:kern w:val="1"/>
          <w:sz w:val="24"/>
          <w:szCs w:val="24"/>
          <w:lang w:eastAsia="pl-PL"/>
        </w:rPr>
        <w:t>biuletu</w:t>
      </w:r>
      <w:proofErr w:type="spellEnd"/>
      <w:r w:rsidRPr="001E44DB">
        <w:rPr>
          <w:rFonts w:eastAsia="Times New Roman" w:cstheme="minorHAnsi"/>
          <w:kern w:val="1"/>
          <w:sz w:val="24"/>
          <w:szCs w:val="24"/>
          <w:lang w:eastAsia="pl-PL"/>
        </w:rPr>
        <w:t xml:space="preserve"> specjalnego tj. posiadacza Karty Mieszkańca, Karty Dużej Rodziny,</w:t>
      </w:r>
      <w:r w:rsidR="006F19E2">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osobe</w:t>
      </w:r>
      <w:proofErr w:type="spellEnd"/>
      <w:r w:rsidRPr="001E44DB">
        <w:rPr>
          <w:rFonts w:eastAsia="Times New Roman" w:cstheme="minorHAnsi"/>
          <w:kern w:val="1"/>
          <w:sz w:val="24"/>
          <w:szCs w:val="24"/>
          <w:lang w:eastAsia="pl-PL"/>
        </w:rPr>
        <w:t xml:space="preserve"> niepełnosprawną?</w:t>
      </w:r>
    </w:p>
    <w:p w14:paraId="6F7EA348" w14:textId="02B143EA"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 Czy </w:t>
      </w:r>
      <w:proofErr w:type="spellStart"/>
      <w:r w:rsidRPr="001E44DB">
        <w:rPr>
          <w:rFonts w:eastAsia="Times New Roman" w:cstheme="minorHAnsi"/>
          <w:kern w:val="1"/>
          <w:sz w:val="24"/>
          <w:szCs w:val="24"/>
          <w:lang w:eastAsia="pl-PL"/>
        </w:rPr>
        <w:t>Zamawiajacy</w:t>
      </w:r>
      <w:proofErr w:type="spellEnd"/>
      <w:r w:rsidRPr="001E44DB">
        <w:rPr>
          <w:rFonts w:eastAsia="Times New Roman" w:cstheme="minorHAnsi"/>
          <w:kern w:val="1"/>
          <w:sz w:val="24"/>
          <w:szCs w:val="24"/>
          <w:lang w:eastAsia="pl-PL"/>
        </w:rPr>
        <w:t xml:space="preserve"> posiada bazy w/w rodzajów użytkowników i przekaże wykonawcy te</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bazy np. </w:t>
      </w:r>
      <w:r w:rsidR="003868A5">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w formie nr rejestracyjnych z rozróżnieniem uprawnień do zniżek, tak aby po</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wpisaniu przez kierowcę na ekranie </w:t>
      </w:r>
      <w:proofErr w:type="spellStart"/>
      <w:r w:rsidRPr="001E44DB">
        <w:rPr>
          <w:rFonts w:eastAsia="Times New Roman" w:cstheme="minorHAnsi"/>
          <w:kern w:val="1"/>
          <w:sz w:val="24"/>
          <w:szCs w:val="24"/>
          <w:lang w:eastAsia="pl-PL"/>
        </w:rPr>
        <w:t>parkomatu</w:t>
      </w:r>
      <w:proofErr w:type="spellEnd"/>
      <w:r w:rsidRPr="001E44DB">
        <w:rPr>
          <w:rFonts w:eastAsia="Times New Roman" w:cstheme="minorHAnsi"/>
          <w:kern w:val="1"/>
          <w:sz w:val="24"/>
          <w:szCs w:val="24"/>
          <w:lang w:eastAsia="pl-PL"/>
        </w:rPr>
        <w:t xml:space="preserve"> numeru rejestracyjnego, </w:t>
      </w:r>
      <w:proofErr w:type="spellStart"/>
      <w:r w:rsidRPr="001E44DB">
        <w:rPr>
          <w:rFonts w:eastAsia="Times New Roman" w:cstheme="minorHAnsi"/>
          <w:kern w:val="1"/>
          <w:sz w:val="24"/>
          <w:szCs w:val="24"/>
          <w:lang w:eastAsia="pl-PL"/>
        </w:rPr>
        <w:t>parkomat</w:t>
      </w:r>
      <w:proofErr w:type="spellEnd"/>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„wiedział” że ten konkretny numer ma przypisane uprawnienie np. „karty mieszkańca”</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do zniżki? – jeśli tak prosimy </w:t>
      </w:r>
      <w:r w:rsidR="003868A5">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o potwierdzenie oraz </w:t>
      </w:r>
      <w:proofErr w:type="spellStart"/>
      <w:r w:rsidRPr="001E44DB">
        <w:rPr>
          <w:rFonts w:eastAsia="Times New Roman" w:cstheme="minorHAnsi"/>
          <w:kern w:val="1"/>
          <w:sz w:val="24"/>
          <w:szCs w:val="24"/>
          <w:lang w:eastAsia="pl-PL"/>
        </w:rPr>
        <w:t>zadeklarownie</w:t>
      </w:r>
      <w:proofErr w:type="spellEnd"/>
      <w:r w:rsidRPr="001E44DB">
        <w:rPr>
          <w:rFonts w:eastAsia="Times New Roman" w:cstheme="minorHAnsi"/>
          <w:kern w:val="1"/>
          <w:sz w:val="24"/>
          <w:szCs w:val="24"/>
          <w:lang w:eastAsia="pl-PL"/>
        </w:rPr>
        <w:t xml:space="preserve"> przekazania tej bazy</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przed uruchomieniem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 xml:space="preserve"> w </w:t>
      </w:r>
      <w:proofErr w:type="spellStart"/>
      <w:r w:rsidRPr="001E44DB">
        <w:rPr>
          <w:rFonts w:eastAsia="Times New Roman" w:cstheme="minorHAnsi"/>
          <w:kern w:val="1"/>
          <w:sz w:val="24"/>
          <w:szCs w:val="24"/>
          <w:lang w:eastAsia="pl-PL"/>
        </w:rPr>
        <w:t>spp</w:t>
      </w:r>
      <w:proofErr w:type="spellEnd"/>
      <w:r w:rsidRPr="001E44DB">
        <w:rPr>
          <w:rFonts w:eastAsia="Times New Roman" w:cstheme="minorHAnsi"/>
          <w:kern w:val="1"/>
          <w:sz w:val="24"/>
          <w:szCs w:val="24"/>
          <w:lang w:eastAsia="pl-PL"/>
        </w:rPr>
        <w:t xml:space="preserve"> Gorlice, aby wykonawca miał czas na</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wdrożenie tej funkcjonalności.</w:t>
      </w:r>
    </w:p>
    <w:p w14:paraId="04E82BE9" w14:textId="77777777" w:rsidR="006F19E2" w:rsidRDefault="006F19E2" w:rsidP="006B2AD9">
      <w:pPr>
        <w:widowControl w:val="0"/>
        <w:spacing w:after="0" w:line="276" w:lineRule="auto"/>
        <w:jc w:val="both"/>
        <w:rPr>
          <w:rFonts w:eastAsia="Calibri" w:cstheme="minorHAnsi"/>
          <w:b/>
          <w:bCs/>
          <w:sz w:val="24"/>
          <w:szCs w:val="24"/>
          <w:lang w:eastAsia="pl-PL"/>
        </w:rPr>
      </w:pPr>
      <w:bookmarkStart w:id="10" w:name="_Hlk206572720"/>
      <w:r w:rsidRPr="00CB229D">
        <w:rPr>
          <w:rFonts w:eastAsia="Calibri" w:cstheme="minorHAnsi"/>
          <w:b/>
          <w:bCs/>
          <w:sz w:val="24"/>
          <w:szCs w:val="24"/>
          <w:lang w:eastAsia="pl-PL"/>
        </w:rPr>
        <w:t>Odpowiedź:</w:t>
      </w:r>
    </w:p>
    <w:bookmarkEnd w:id="10"/>
    <w:p w14:paraId="78194A0E" w14:textId="42B533EF" w:rsidR="006F19E2" w:rsidRPr="006F19E2" w:rsidRDefault="008430D7" w:rsidP="006B2AD9">
      <w:pPr>
        <w:spacing w:after="0" w:line="276" w:lineRule="auto"/>
        <w:jc w:val="both"/>
        <w:rPr>
          <w:sz w:val="24"/>
          <w:szCs w:val="24"/>
        </w:rPr>
      </w:pPr>
      <w:r w:rsidRPr="008430D7">
        <w:rPr>
          <w:sz w:val="24"/>
          <w:szCs w:val="24"/>
        </w:rPr>
        <w:t xml:space="preserve">Wyjaśnienie do wymogu OPZ pkt 8 Bilety specjalne: </w:t>
      </w:r>
      <w:r w:rsidR="006F19E2" w:rsidRPr="006F19E2">
        <w:rPr>
          <w:sz w:val="24"/>
          <w:szCs w:val="24"/>
        </w:rPr>
        <w:t xml:space="preserve">Zamawiający przewiduje pobieranie biletu „zerowego” przez  kierowcę po wpisaniu numeru rejestracyjnego ze stawką „0 zł” np. na dwie godziny dla osoby posiadającej kartę osoby niepełnosprawnej lub taka uprawniona osoba kupuje bilet „0 zł” i jednocześnie dopłaca gotówką lub bezgotówkowo np. dwie  godziny płatne  i bilet jest drukowany z ważnością  razem cztery godziny Podobna sytuacja </w:t>
      </w:r>
      <w:r w:rsidR="006F19E2">
        <w:rPr>
          <w:sz w:val="24"/>
          <w:szCs w:val="24"/>
        </w:rPr>
        <w:t xml:space="preserve">jest </w:t>
      </w:r>
      <w:r w:rsidR="006F19E2" w:rsidRPr="006F19E2">
        <w:rPr>
          <w:sz w:val="24"/>
          <w:szCs w:val="24"/>
        </w:rPr>
        <w:t xml:space="preserve">z Abonament Zasłużony Honorowy Dawca Krwi (ZHDK) lub Karta mieszkańca, </w:t>
      </w:r>
      <w:r w:rsidR="006F19E2">
        <w:rPr>
          <w:sz w:val="24"/>
          <w:szCs w:val="24"/>
        </w:rPr>
        <w:t>K</w:t>
      </w:r>
      <w:r w:rsidR="006F19E2" w:rsidRPr="006F19E2">
        <w:rPr>
          <w:sz w:val="24"/>
          <w:szCs w:val="24"/>
        </w:rPr>
        <w:t>arta dużej rodziny</w:t>
      </w:r>
      <w:r w:rsidR="006F19E2">
        <w:rPr>
          <w:sz w:val="24"/>
          <w:szCs w:val="24"/>
        </w:rPr>
        <w:t xml:space="preserve"> itp.</w:t>
      </w:r>
      <w:r w:rsidR="006F19E2" w:rsidRPr="006F19E2">
        <w:rPr>
          <w:sz w:val="24"/>
          <w:szCs w:val="24"/>
        </w:rPr>
        <w:t xml:space="preserve"> Zamawiający przewiduje w oprogramowaniu biura SPP prowadzenie rejestru ZHDK, Karty mieszkańca, </w:t>
      </w:r>
      <w:r w:rsidR="006F19E2">
        <w:rPr>
          <w:sz w:val="24"/>
          <w:szCs w:val="24"/>
        </w:rPr>
        <w:t>K</w:t>
      </w:r>
      <w:r w:rsidR="006F19E2" w:rsidRPr="006F19E2">
        <w:rPr>
          <w:sz w:val="24"/>
          <w:szCs w:val="24"/>
        </w:rPr>
        <w:t>arty dużej rodziny, itp. po numerze rejestracyjnym pojazdu bez wydawania „kart identyfikacyjnych/ czytnikowych”</w:t>
      </w:r>
      <w:r w:rsidR="006F19E2">
        <w:rPr>
          <w:sz w:val="24"/>
          <w:szCs w:val="24"/>
        </w:rPr>
        <w:t>, gdyż</w:t>
      </w:r>
      <w:r w:rsidR="006F19E2" w:rsidRPr="006F19E2">
        <w:rPr>
          <w:sz w:val="24"/>
          <w:szCs w:val="24"/>
        </w:rPr>
        <w:t xml:space="preserve"> to wymaga czytnika QR. Identyfikacja po numerze rejestracyjnym pojazdu przy współpracy oprogramowania </w:t>
      </w:r>
      <w:proofErr w:type="spellStart"/>
      <w:r w:rsidR="006F19E2" w:rsidRPr="006F19E2">
        <w:rPr>
          <w:sz w:val="24"/>
          <w:szCs w:val="24"/>
        </w:rPr>
        <w:t>parkomatu</w:t>
      </w:r>
      <w:proofErr w:type="spellEnd"/>
      <w:r w:rsidR="006F19E2" w:rsidRPr="006F19E2">
        <w:rPr>
          <w:sz w:val="24"/>
          <w:szCs w:val="24"/>
        </w:rPr>
        <w:t>, biura SPP i aplikacji kontrolerów umożliwia kontrole i identyfikowanie uprawnień tych grup osób po numerze rejestracyjnym. Zapisy dotyczące „biletów zerowych” grup osób uprawnionych zawarte zostaną w podjętej Uchwale Rady Miasta.</w:t>
      </w:r>
    </w:p>
    <w:p w14:paraId="534A38AE" w14:textId="77777777" w:rsidR="00534477" w:rsidRDefault="00534477" w:rsidP="006B2AD9">
      <w:pPr>
        <w:spacing w:after="0" w:line="276" w:lineRule="auto"/>
        <w:jc w:val="both"/>
        <w:rPr>
          <w:rFonts w:eastAsia="Calibri" w:cstheme="minorHAnsi"/>
          <w:b/>
          <w:bCs/>
          <w:sz w:val="24"/>
          <w:szCs w:val="24"/>
          <w:lang w:eastAsia="pl-PL"/>
        </w:rPr>
      </w:pPr>
    </w:p>
    <w:p w14:paraId="4F6985B8" w14:textId="739FC4B5" w:rsidR="006F19E2" w:rsidRPr="00CB229D" w:rsidRDefault="006F19E2"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15</w:t>
      </w:r>
      <w:r w:rsidRPr="00CB229D">
        <w:rPr>
          <w:rFonts w:eastAsia="Calibri" w:cstheme="minorHAnsi"/>
          <w:b/>
          <w:bCs/>
          <w:sz w:val="24"/>
          <w:szCs w:val="24"/>
          <w:lang w:eastAsia="pl-PL"/>
        </w:rPr>
        <w:t>:</w:t>
      </w:r>
    </w:p>
    <w:p w14:paraId="1A6797DA" w14:textId="03732169"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 xml:space="preserve">Ile dni będzie miał Wykonawca na montaż </w:t>
      </w:r>
      <w:proofErr w:type="spellStart"/>
      <w:r w:rsidRPr="001E44DB">
        <w:rPr>
          <w:rFonts w:eastAsia="Times New Roman" w:cstheme="minorHAnsi"/>
          <w:kern w:val="1"/>
          <w:sz w:val="24"/>
          <w:szCs w:val="24"/>
          <w:lang w:eastAsia="pl-PL"/>
        </w:rPr>
        <w:t>parkomatów</w:t>
      </w:r>
      <w:proofErr w:type="spellEnd"/>
      <w:r w:rsidRPr="001E44DB">
        <w:rPr>
          <w:rFonts w:eastAsia="Times New Roman" w:cstheme="minorHAnsi"/>
          <w:kern w:val="1"/>
          <w:sz w:val="24"/>
          <w:szCs w:val="24"/>
          <w:lang w:eastAsia="pl-PL"/>
        </w:rPr>
        <w:t xml:space="preserve"> ? – tj. ile dni przed terminem</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zakończenia realizacji zamówienia zamawiający usunie obecne </w:t>
      </w:r>
      <w:proofErr w:type="spellStart"/>
      <w:r w:rsidRPr="001E44DB">
        <w:rPr>
          <w:rFonts w:eastAsia="Times New Roman" w:cstheme="minorHAnsi"/>
          <w:kern w:val="1"/>
          <w:sz w:val="24"/>
          <w:szCs w:val="24"/>
          <w:lang w:eastAsia="pl-PL"/>
        </w:rPr>
        <w:t>parkomaty</w:t>
      </w:r>
      <w:proofErr w:type="spellEnd"/>
      <w:r w:rsidRPr="001E44DB">
        <w:rPr>
          <w:rFonts w:eastAsia="Times New Roman" w:cstheme="minorHAnsi"/>
          <w:kern w:val="1"/>
          <w:sz w:val="24"/>
          <w:szCs w:val="24"/>
          <w:lang w:eastAsia="pl-PL"/>
        </w:rPr>
        <w:t>, umożliwiając tym</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samym montaż nowych urządzeń przez wykonawcę na kompletnych nieuszkodzonych</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fundamentach? Zastrzec należy że obecnie oferenci nie znają stanu technicznego</w:t>
      </w:r>
      <w:r w:rsidR="006F19E2">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 xml:space="preserve">fundamentów i może </w:t>
      </w:r>
      <w:proofErr w:type="spellStart"/>
      <w:r w:rsidRPr="001E44DB">
        <w:rPr>
          <w:rFonts w:eastAsia="Times New Roman" w:cstheme="minorHAnsi"/>
          <w:kern w:val="1"/>
          <w:sz w:val="24"/>
          <w:szCs w:val="24"/>
          <w:lang w:eastAsia="pl-PL"/>
        </w:rPr>
        <w:t>okaząc</w:t>
      </w:r>
      <w:proofErr w:type="spellEnd"/>
      <w:r w:rsidRPr="001E44DB">
        <w:rPr>
          <w:rFonts w:eastAsia="Times New Roman" w:cstheme="minorHAnsi"/>
          <w:kern w:val="1"/>
          <w:sz w:val="24"/>
          <w:szCs w:val="24"/>
          <w:lang w:eastAsia="pl-PL"/>
        </w:rPr>
        <w:t xml:space="preserve"> się że po </w:t>
      </w:r>
      <w:r w:rsidRPr="001E44DB">
        <w:rPr>
          <w:rFonts w:eastAsia="Times New Roman" w:cstheme="minorHAnsi"/>
          <w:kern w:val="1"/>
          <w:sz w:val="24"/>
          <w:szCs w:val="24"/>
          <w:lang w:eastAsia="pl-PL"/>
        </w:rPr>
        <w:lastRenderedPageBreak/>
        <w:t xml:space="preserve">demontażu dokonanym przez </w:t>
      </w:r>
      <w:proofErr w:type="spellStart"/>
      <w:r w:rsidRPr="001E44DB">
        <w:rPr>
          <w:rFonts w:eastAsia="Times New Roman" w:cstheme="minorHAnsi"/>
          <w:kern w:val="1"/>
          <w:sz w:val="24"/>
          <w:szCs w:val="24"/>
          <w:lang w:eastAsia="pl-PL"/>
        </w:rPr>
        <w:t>Zamawiajacego</w:t>
      </w:r>
      <w:proofErr w:type="spellEnd"/>
      <w:r w:rsidRPr="001E44DB">
        <w:rPr>
          <w:rFonts w:eastAsia="Times New Roman" w:cstheme="minorHAnsi"/>
          <w:kern w:val="1"/>
          <w:sz w:val="24"/>
          <w:szCs w:val="24"/>
          <w:lang w:eastAsia="pl-PL"/>
        </w:rPr>
        <w:t>,</w:t>
      </w:r>
      <w:r w:rsidR="006F19E2">
        <w:rPr>
          <w:rFonts w:eastAsia="Times New Roman" w:cstheme="minorHAnsi"/>
          <w:kern w:val="1"/>
          <w:sz w:val="24"/>
          <w:szCs w:val="24"/>
          <w:lang w:eastAsia="pl-PL"/>
        </w:rPr>
        <w:t xml:space="preserve"> </w:t>
      </w:r>
      <w:proofErr w:type="spellStart"/>
      <w:r w:rsidRPr="001E44DB">
        <w:rPr>
          <w:rFonts w:eastAsia="Times New Roman" w:cstheme="minorHAnsi"/>
          <w:kern w:val="1"/>
          <w:sz w:val="24"/>
          <w:szCs w:val="24"/>
          <w:lang w:eastAsia="pl-PL"/>
        </w:rPr>
        <w:t>fundamentyte</w:t>
      </w:r>
      <w:proofErr w:type="spellEnd"/>
      <w:r w:rsidRPr="001E44DB">
        <w:rPr>
          <w:rFonts w:eastAsia="Times New Roman" w:cstheme="minorHAnsi"/>
          <w:kern w:val="1"/>
          <w:sz w:val="24"/>
          <w:szCs w:val="24"/>
          <w:lang w:eastAsia="pl-PL"/>
        </w:rPr>
        <w:t xml:space="preserve"> nie będą zdatne do użytku – z przyczyn niezależnych od wykonawcy.</w:t>
      </w:r>
    </w:p>
    <w:p w14:paraId="536053CB" w14:textId="77777777" w:rsidR="006F19E2" w:rsidRDefault="006F19E2"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BA5A84E" w14:textId="22D40BC3" w:rsidR="006F19E2" w:rsidRPr="003868A5" w:rsidRDefault="006F19E2" w:rsidP="006B2AD9">
      <w:pPr>
        <w:spacing w:after="0" w:line="276" w:lineRule="auto"/>
        <w:jc w:val="both"/>
        <w:rPr>
          <w:sz w:val="24"/>
          <w:szCs w:val="24"/>
        </w:rPr>
      </w:pPr>
      <w:r w:rsidRPr="002C6FFF">
        <w:rPr>
          <w:sz w:val="24"/>
          <w:szCs w:val="24"/>
        </w:rPr>
        <w:t>Szczegółowy opis działań dotyczących fundamentów określo</w:t>
      </w:r>
      <w:r>
        <w:rPr>
          <w:sz w:val="24"/>
          <w:szCs w:val="24"/>
        </w:rPr>
        <w:t>ny</w:t>
      </w:r>
      <w:r w:rsidRPr="002C6FFF">
        <w:rPr>
          <w:sz w:val="24"/>
          <w:szCs w:val="24"/>
        </w:rPr>
        <w:t xml:space="preserve"> został w z</w:t>
      </w:r>
      <w:r>
        <w:rPr>
          <w:sz w:val="24"/>
          <w:szCs w:val="24"/>
        </w:rPr>
        <w:t>mienionym</w:t>
      </w:r>
      <w:r w:rsidRPr="002C6FFF">
        <w:rPr>
          <w:sz w:val="24"/>
          <w:szCs w:val="24"/>
        </w:rPr>
        <w:t xml:space="preserve"> pkt. 2.2</w:t>
      </w:r>
      <w:r>
        <w:rPr>
          <w:sz w:val="24"/>
          <w:szCs w:val="24"/>
        </w:rPr>
        <w:t>.</w:t>
      </w:r>
      <w:r w:rsidRPr="002C6FFF">
        <w:rPr>
          <w:sz w:val="24"/>
          <w:szCs w:val="24"/>
        </w:rPr>
        <w:t xml:space="preserve"> OPZ</w:t>
      </w:r>
      <w:r>
        <w:rPr>
          <w:sz w:val="24"/>
          <w:szCs w:val="24"/>
        </w:rPr>
        <w:t>,</w:t>
      </w:r>
      <w:r w:rsidRPr="002C6FFF">
        <w:rPr>
          <w:sz w:val="24"/>
          <w:szCs w:val="24"/>
        </w:rPr>
        <w:t xml:space="preserve"> który zawarty jest w niniejszym piśmie</w:t>
      </w:r>
      <w:r>
        <w:rPr>
          <w:sz w:val="24"/>
          <w:szCs w:val="24"/>
        </w:rPr>
        <w:t xml:space="preserve"> </w:t>
      </w:r>
      <w:r w:rsidRPr="00B66B57">
        <w:rPr>
          <w:sz w:val="24"/>
          <w:szCs w:val="24"/>
        </w:rPr>
        <w:t xml:space="preserve">w ust. 2 poniżej.  </w:t>
      </w:r>
      <w:r w:rsidRPr="002C6FFF">
        <w:rPr>
          <w:sz w:val="24"/>
          <w:szCs w:val="24"/>
        </w:rPr>
        <w:t xml:space="preserve">Ponadto podczas demontażu istniejących </w:t>
      </w:r>
      <w:proofErr w:type="spellStart"/>
      <w:r w:rsidRPr="002C6FFF">
        <w:rPr>
          <w:sz w:val="24"/>
          <w:szCs w:val="24"/>
        </w:rPr>
        <w:t>parkomatów</w:t>
      </w:r>
      <w:proofErr w:type="spellEnd"/>
      <w:r w:rsidRPr="002C6FFF">
        <w:rPr>
          <w:sz w:val="24"/>
          <w:szCs w:val="24"/>
        </w:rPr>
        <w:t xml:space="preserve"> i montażu nowych Wykonawca wcześniej przygotuje i skonfiguruje oprogramowanie </w:t>
      </w:r>
      <w:proofErr w:type="spellStart"/>
      <w:r w:rsidRPr="002C6FFF">
        <w:rPr>
          <w:sz w:val="24"/>
          <w:szCs w:val="24"/>
        </w:rPr>
        <w:t>parkomatu</w:t>
      </w:r>
      <w:proofErr w:type="spellEnd"/>
      <w:r w:rsidRPr="002C6FFF">
        <w:rPr>
          <w:sz w:val="24"/>
          <w:szCs w:val="24"/>
        </w:rPr>
        <w:t xml:space="preserve">  w tym numer, ulica, stawka, itp. Przerwa w pracy </w:t>
      </w:r>
      <w:proofErr w:type="spellStart"/>
      <w:r w:rsidRPr="002C6FFF">
        <w:rPr>
          <w:sz w:val="24"/>
          <w:szCs w:val="24"/>
        </w:rPr>
        <w:t>parkomatu</w:t>
      </w:r>
      <w:proofErr w:type="spellEnd"/>
      <w:r w:rsidRPr="002C6FFF">
        <w:rPr>
          <w:sz w:val="24"/>
          <w:szCs w:val="24"/>
        </w:rPr>
        <w:t xml:space="preserve"> na danej ulicy potrwa nie dłużej niż przygotowanie  fundamentu do posadowienia nowego </w:t>
      </w:r>
      <w:proofErr w:type="spellStart"/>
      <w:r w:rsidRPr="002C6FFF">
        <w:rPr>
          <w:sz w:val="24"/>
          <w:szCs w:val="24"/>
        </w:rPr>
        <w:t>parkomatu</w:t>
      </w:r>
      <w:proofErr w:type="spellEnd"/>
      <w:r w:rsidRPr="002C6FFF">
        <w:rPr>
          <w:sz w:val="24"/>
          <w:szCs w:val="24"/>
        </w:rPr>
        <w:t>. Zamawiający zakłada czas przerwy do 24 godz.</w:t>
      </w:r>
      <w:r>
        <w:rPr>
          <w:sz w:val="24"/>
          <w:szCs w:val="24"/>
        </w:rPr>
        <w:t xml:space="preserve"> </w:t>
      </w:r>
      <w:r w:rsidRPr="003868A5">
        <w:rPr>
          <w:sz w:val="24"/>
          <w:szCs w:val="24"/>
        </w:rPr>
        <w:t xml:space="preserve">Przygotowanie fundamentów pod nowe </w:t>
      </w:r>
      <w:proofErr w:type="spellStart"/>
      <w:r w:rsidRPr="003868A5">
        <w:rPr>
          <w:sz w:val="24"/>
          <w:szCs w:val="24"/>
        </w:rPr>
        <w:t>parkomaty</w:t>
      </w:r>
      <w:proofErr w:type="spellEnd"/>
      <w:r w:rsidRPr="003868A5">
        <w:rPr>
          <w:sz w:val="24"/>
          <w:szCs w:val="24"/>
        </w:rPr>
        <w:t xml:space="preserve"> leży po stronie Wykonawcy.</w:t>
      </w:r>
    </w:p>
    <w:p w14:paraId="3BDBA8E8" w14:textId="77777777" w:rsidR="00534477" w:rsidRDefault="00534477" w:rsidP="006B2AD9">
      <w:pPr>
        <w:spacing w:after="0" w:line="276" w:lineRule="auto"/>
        <w:jc w:val="both"/>
        <w:rPr>
          <w:rFonts w:eastAsia="Calibri" w:cstheme="minorHAnsi"/>
          <w:b/>
          <w:bCs/>
          <w:sz w:val="24"/>
          <w:szCs w:val="24"/>
          <w:lang w:eastAsia="pl-PL"/>
        </w:rPr>
      </w:pPr>
      <w:bookmarkStart w:id="11" w:name="_Hlk206573423"/>
    </w:p>
    <w:p w14:paraId="71C8A34F" w14:textId="616D5ED3" w:rsidR="00484409" w:rsidRPr="00CB229D" w:rsidRDefault="00484409" w:rsidP="006B2AD9">
      <w:pPr>
        <w:spacing w:after="0" w:line="276" w:lineRule="auto"/>
        <w:jc w:val="both"/>
        <w:rPr>
          <w:rFonts w:cstheme="minorHAnsi"/>
          <w:b/>
          <w:bCs/>
          <w:sz w:val="24"/>
          <w:szCs w:val="24"/>
        </w:rPr>
      </w:pPr>
      <w:r w:rsidRPr="00CB229D">
        <w:rPr>
          <w:rFonts w:eastAsia="Calibri" w:cstheme="minorHAnsi"/>
          <w:b/>
          <w:bCs/>
          <w:sz w:val="24"/>
          <w:szCs w:val="24"/>
          <w:lang w:eastAsia="pl-PL"/>
        </w:rPr>
        <w:t xml:space="preserve">Pytanie </w:t>
      </w:r>
      <w:r>
        <w:rPr>
          <w:rFonts w:eastAsia="Calibri" w:cstheme="minorHAnsi"/>
          <w:b/>
          <w:bCs/>
          <w:sz w:val="24"/>
          <w:szCs w:val="24"/>
          <w:lang w:eastAsia="pl-PL"/>
        </w:rPr>
        <w:t>16</w:t>
      </w:r>
      <w:r w:rsidRPr="00CB229D">
        <w:rPr>
          <w:rFonts w:eastAsia="Calibri" w:cstheme="minorHAnsi"/>
          <w:b/>
          <w:bCs/>
          <w:sz w:val="24"/>
          <w:szCs w:val="24"/>
          <w:lang w:eastAsia="pl-PL"/>
        </w:rPr>
        <w:t>:</w:t>
      </w:r>
    </w:p>
    <w:bookmarkEnd w:id="11"/>
    <w:p w14:paraId="18296D58" w14:textId="77777777"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Dotyczy OPZ 12.14.</w:t>
      </w:r>
    </w:p>
    <w:p w14:paraId="624F8CE4" w14:textId="2CADA398" w:rsidR="00EC6BDF" w:rsidRPr="001E44DB" w:rsidRDefault="00EC6BDF" w:rsidP="006B2AD9">
      <w:pPr>
        <w:suppressAutoHyphens/>
        <w:spacing w:after="0" w:line="276" w:lineRule="auto"/>
        <w:jc w:val="both"/>
        <w:rPr>
          <w:rFonts w:eastAsia="Times New Roman" w:cstheme="minorHAnsi"/>
          <w:kern w:val="1"/>
          <w:sz w:val="24"/>
          <w:szCs w:val="24"/>
          <w:lang w:eastAsia="pl-PL"/>
        </w:rPr>
      </w:pPr>
      <w:r w:rsidRPr="001E44DB">
        <w:rPr>
          <w:rFonts w:eastAsia="Times New Roman" w:cstheme="minorHAnsi"/>
          <w:kern w:val="1"/>
          <w:sz w:val="24"/>
          <w:szCs w:val="24"/>
          <w:lang w:eastAsia="pl-PL"/>
        </w:rPr>
        <w:t>Kto dostarczył system obsługujący biuro strefy i system na urządzeniach kontrolerów?</w:t>
      </w:r>
      <w:r w:rsidR="00484409">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W jakim zakresie ma być integracja – prosimy o konkretne rozpisanie oczekiwań</w:t>
      </w:r>
      <w:r w:rsidR="00484409">
        <w:rPr>
          <w:rFonts w:eastAsia="Times New Roman" w:cstheme="minorHAnsi"/>
          <w:kern w:val="1"/>
          <w:sz w:val="24"/>
          <w:szCs w:val="24"/>
          <w:lang w:eastAsia="pl-PL"/>
        </w:rPr>
        <w:t xml:space="preserve"> </w:t>
      </w:r>
      <w:r w:rsidRPr="001E44DB">
        <w:rPr>
          <w:rFonts w:eastAsia="Times New Roman" w:cstheme="minorHAnsi"/>
          <w:kern w:val="1"/>
          <w:sz w:val="24"/>
          <w:szCs w:val="24"/>
          <w:lang w:eastAsia="pl-PL"/>
        </w:rPr>
        <w:t>Zamawiającego?</w:t>
      </w:r>
    </w:p>
    <w:p w14:paraId="1EF23E68" w14:textId="77777777" w:rsidR="00484409" w:rsidRDefault="00484409"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0E96185B" w14:textId="3F71B8FA" w:rsidR="00484409" w:rsidRPr="008E6BE3" w:rsidRDefault="00484409" w:rsidP="006B2AD9">
      <w:pPr>
        <w:spacing w:after="0" w:line="276" w:lineRule="auto"/>
        <w:jc w:val="both"/>
      </w:pPr>
      <w:r>
        <w:rPr>
          <w:sz w:val="24"/>
          <w:szCs w:val="24"/>
        </w:rPr>
        <w:t>O</w:t>
      </w:r>
      <w:r w:rsidRPr="00484409">
        <w:rPr>
          <w:sz w:val="24"/>
          <w:szCs w:val="24"/>
        </w:rPr>
        <w:t xml:space="preserve">programowanie w biurze SPP i na smartfonach kontrolerów jest obsługiwane przez </w:t>
      </w:r>
      <w:proofErr w:type="spellStart"/>
      <w:r w:rsidRPr="003868A5">
        <w:rPr>
          <w:sz w:val="24"/>
          <w:szCs w:val="24"/>
        </w:rPr>
        <w:t>Nextivo</w:t>
      </w:r>
      <w:proofErr w:type="spellEnd"/>
      <w:r w:rsidRPr="003868A5">
        <w:rPr>
          <w:sz w:val="24"/>
          <w:szCs w:val="24"/>
        </w:rPr>
        <w:t xml:space="preserve"> Technologies - Karol </w:t>
      </w:r>
      <w:proofErr w:type="spellStart"/>
      <w:r w:rsidRPr="003868A5">
        <w:rPr>
          <w:sz w:val="24"/>
          <w:szCs w:val="24"/>
        </w:rPr>
        <w:t>Nawrot</w:t>
      </w:r>
      <w:proofErr w:type="spellEnd"/>
      <w:r w:rsidRPr="003868A5">
        <w:rPr>
          <w:sz w:val="24"/>
          <w:szCs w:val="24"/>
        </w:rPr>
        <w:t xml:space="preserve">. </w:t>
      </w:r>
      <w:r w:rsidRPr="00484409">
        <w:rPr>
          <w:sz w:val="24"/>
          <w:szCs w:val="24"/>
        </w:rPr>
        <w:t xml:space="preserve">Ponadto wszelkie ewentualne koszty integracji dostarczonych </w:t>
      </w:r>
      <w:proofErr w:type="spellStart"/>
      <w:r w:rsidRPr="00484409">
        <w:rPr>
          <w:sz w:val="24"/>
          <w:szCs w:val="24"/>
        </w:rPr>
        <w:t>parkomatów</w:t>
      </w:r>
      <w:proofErr w:type="spellEnd"/>
      <w:r w:rsidRPr="00484409">
        <w:rPr>
          <w:sz w:val="24"/>
          <w:szCs w:val="24"/>
        </w:rPr>
        <w:t xml:space="preserve"> z systemem windykacyjnym oraz kontrolerskim który obecnie użytkuje Zamawiający leżą po stronie Zamawiającego</w:t>
      </w:r>
      <w:r w:rsidRPr="00791855">
        <w:t>.</w:t>
      </w:r>
    </w:p>
    <w:p w14:paraId="5792100A" w14:textId="77777777" w:rsidR="00EC6BDF" w:rsidRDefault="00EC6BDF" w:rsidP="006B2AD9">
      <w:pPr>
        <w:suppressAutoHyphens/>
        <w:spacing w:after="0" w:line="276" w:lineRule="auto"/>
        <w:rPr>
          <w:rFonts w:ascii="Calibri" w:eastAsia="Times New Roman" w:hAnsi="Calibri" w:cs="Arial"/>
          <w:kern w:val="1"/>
          <w:sz w:val="20"/>
          <w:szCs w:val="20"/>
          <w:lang w:eastAsia="pl-PL"/>
        </w:rPr>
      </w:pPr>
    </w:p>
    <w:p w14:paraId="71F168C9" w14:textId="55B1F7CC" w:rsidR="00FA7BF9" w:rsidRPr="006F37F6" w:rsidRDefault="00FA7BF9" w:rsidP="006B2AD9">
      <w:pPr>
        <w:pStyle w:val="Akapitzlist"/>
        <w:numPr>
          <w:ilvl w:val="0"/>
          <w:numId w:val="34"/>
        </w:numPr>
        <w:suppressAutoHyphens/>
        <w:spacing w:after="0" w:line="276" w:lineRule="auto"/>
        <w:ind w:left="284" w:hanging="284"/>
        <w:rPr>
          <w:rFonts w:eastAsia="Times New Roman" w:cstheme="minorHAnsi"/>
          <w:bCs/>
          <w:kern w:val="1"/>
          <w:sz w:val="24"/>
          <w:szCs w:val="24"/>
          <w:lang w:eastAsia="pl-PL"/>
        </w:rPr>
      </w:pPr>
      <w:r w:rsidRPr="006F37F6">
        <w:rPr>
          <w:rFonts w:eastAsia="Times New Roman" w:cstheme="minorHAnsi"/>
          <w:bCs/>
          <w:kern w:val="1"/>
          <w:sz w:val="24"/>
          <w:szCs w:val="24"/>
          <w:lang w:eastAsia="pl-PL"/>
        </w:rPr>
        <w:t>Zapytania</w:t>
      </w:r>
      <w:r w:rsidRPr="006F37F6">
        <w:rPr>
          <w:rFonts w:eastAsia="Arial" w:cstheme="minorHAnsi"/>
          <w:bCs/>
          <w:kern w:val="1"/>
          <w:sz w:val="24"/>
          <w:szCs w:val="24"/>
          <w:lang w:eastAsia="pl-PL"/>
        </w:rPr>
        <w:t xml:space="preserve"> </w:t>
      </w:r>
      <w:r w:rsidRPr="006F37F6">
        <w:rPr>
          <w:rFonts w:eastAsia="Times New Roman" w:cstheme="minorHAnsi"/>
          <w:bCs/>
          <w:kern w:val="1"/>
          <w:sz w:val="24"/>
          <w:szCs w:val="24"/>
          <w:lang w:eastAsia="pl-PL"/>
        </w:rPr>
        <w:t>Wykonawc</w:t>
      </w:r>
      <w:r>
        <w:rPr>
          <w:rFonts w:eastAsia="Times New Roman" w:cstheme="minorHAnsi"/>
          <w:bCs/>
          <w:kern w:val="1"/>
          <w:sz w:val="24"/>
          <w:szCs w:val="24"/>
          <w:lang w:eastAsia="pl-PL"/>
        </w:rPr>
        <w:t>y</w:t>
      </w:r>
      <w:r w:rsidRPr="006F37F6">
        <w:rPr>
          <w:rFonts w:eastAsia="Times New Roman" w:cstheme="minorHAnsi"/>
          <w:bCs/>
          <w:kern w:val="1"/>
          <w:sz w:val="24"/>
          <w:szCs w:val="24"/>
          <w:lang w:eastAsia="pl-PL"/>
        </w:rPr>
        <w:t xml:space="preserve"> i  wyjaśnienia Zamawiającego</w:t>
      </w:r>
      <w:r>
        <w:rPr>
          <w:rFonts w:eastAsia="Times New Roman" w:cstheme="minorHAnsi"/>
          <w:bCs/>
          <w:kern w:val="1"/>
          <w:sz w:val="24"/>
          <w:szCs w:val="24"/>
          <w:lang w:eastAsia="pl-PL"/>
        </w:rPr>
        <w:t xml:space="preserve"> – cz. 2:</w:t>
      </w:r>
    </w:p>
    <w:p w14:paraId="4BEBBB19" w14:textId="49D5D24F" w:rsidR="00FA7BF9" w:rsidRPr="00FA7BF9" w:rsidRDefault="00FA7BF9" w:rsidP="006B2AD9">
      <w:pPr>
        <w:spacing w:after="0" w:line="276" w:lineRule="auto"/>
        <w:jc w:val="both"/>
        <w:rPr>
          <w:rFonts w:cstheme="minorHAnsi"/>
          <w:b/>
          <w:bCs/>
          <w:sz w:val="24"/>
          <w:szCs w:val="24"/>
        </w:rPr>
      </w:pPr>
      <w:r w:rsidRPr="00FA7BF9">
        <w:rPr>
          <w:rFonts w:eastAsia="Calibri" w:cstheme="minorHAnsi"/>
          <w:b/>
          <w:bCs/>
          <w:sz w:val="24"/>
          <w:szCs w:val="24"/>
          <w:lang w:eastAsia="pl-PL"/>
        </w:rPr>
        <w:t>Pytanie 1:</w:t>
      </w:r>
    </w:p>
    <w:p w14:paraId="6C516F00"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Dot. Zał.1 OPZ pkt.9</w:t>
      </w:r>
    </w:p>
    <w:p w14:paraId="0B1C30F7"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Zamawiający wymaga:</w:t>
      </w:r>
    </w:p>
    <w:p w14:paraId="538F1ED0"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„Opłata dodatkowa”</w:t>
      </w:r>
    </w:p>
    <w:p w14:paraId="349DFC69"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Pytanie:</w:t>
      </w:r>
    </w:p>
    <w:p w14:paraId="2BE922BC"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a) Prosimy o informację na podstawie jakich konkretnych danych opłata dodatkowa ma być możliwa</w:t>
      </w:r>
    </w:p>
    <w:p w14:paraId="29E650ED"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do opłacenia w </w:t>
      </w:r>
      <w:proofErr w:type="spellStart"/>
      <w:r w:rsidRPr="00FA7BF9">
        <w:rPr>
          <w:rFonts w:eastAsia="Calibri" w:cstheme="minorHAnsi"/>
          <w:sz w:val="24"/>
          <w:szCs w:val="24"/>
          <w:lang w:eastAsia="pl-PL"/>
        </w:rPr>
        <w:t>parkomatach</w:t>
      </w:r>
      <w:proofErr w:type="spellEnd"/>
      <w:r w:rsidRPr="00FA7BF9">
        <w:rPr>
          <w:rFonts w:eastAsia="Calibri" w:cstheme="minorHAnsi"/>
          <w:sz w:val="24"/>
          <w:szCs w:val="24"/>
          <w:lang w:eastAsia="pl-PL"/>
        </w:rPr>
        <w:t>?</w:t>
      </w:r>
    </w:p>
    <w:p w14:paraId="03BB6AA5"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b) Jaka jest kwota opłaty dodatkowej w Gorlicach?</w:t>
      </w:r>
    </w:p>
    <w:p w14:paraId="47F6E78D"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c) Z jakim systemem kontrolno-windykacyjnym wykonawca ma się zintegrować w celu zapewnienia</w:t>
      </w:r>
    </w:p>
    <w:p w14:paraId="661DDB1F"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funkcjonalności wnoszenia opłaty dodatkowej w </w:t>
      </w:r>
      <w:proofErr w:type="spellStart"/>
      <w:r w:rsidRPr="00FA7BF9">
        <w:rPr>
          <w:rFonts w:eastAsia="Calibri" w:cstheme="minorHAnsi"/>
          <w:sz w:val="24"/>
          <w:szCs w:val="24"/>
          <w:lang w:eastAsia="pl-PL"/>
        </w:rPr>
        <w:t>parkomatach</w:t>
      </w:r>
      <w:proofErr w:type="spellEnd"/>
      <w:r w:rsidRPr="00FA7BF9">
        <w:rPr>
          <w:rFonts w:eastAsia="Calibri" w:cstheme="minorHAnsi"/>
          <w:sz w:val="24"/>
          <w:szCs w:val="24"/>
          <w:lang w:eastAsia="pl-PL"/>
        </w:rPr>
        <w:t>?</w:t>
      </w:r>
    </w:p>
    <w:p w14:paraId="226C185E"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Ta wiedza jest niezbędna do prawidłowego oszacowania kosztów integracji funkcjonalności</w:t>
      </w:r>
    </w:p>
    <w:p w14:paraId="27EF9B67"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wnoszenia opłaty dodatkowej w </w:t>
      </w:r>
      <w:proofErr w:type="spellStart"/>
      <w:r w:rsidRPr="00FA7BF9">
        <w:rPr>
          <w:rFonts w:eastAsia="Calibri" w:cstheme="minorHAnsi"/>
          <w:sz w:val="24"/>
          <w:szCs w:val="24"/>
          <w:lang w:eastAsia="pl-PL"/>
        </w:rPr>
        <w:t>parkomatach</w:t>
      </w:r>
      <w:proofErr w:type="spellEnd"/>
      <w:r w:rsidRPr="00FA7BF9">
        <w:rPr>
          <w:rFonts w:eastAsia="Calibri" w:cstheme="minorHAnsi"/>
          <w:sz w:val="24"/>
          <w:szCs w:val="24"/>
          <w:lang w:eastAsia="pl-PL"/>
        </w:rPr>
        <w:t>. Bez szczegółowych informacji wykonawca nie może</w:t>
      </w:r>
    </w:p>
    <w:p w14:paraId="2E297C4F"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prawidłowo oszacować kosztów integracji z systemem zewnętrznym.</w:t>
      </w:r>
    </w:p>
    <w:p w14:paraId="37EE67D4" w14:textId="77777777" w:rsidR="007D4F84" w:rsidRDefault="007D4F84"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00D472B" w14:textId="77777777" w:rsidR="007D4F84" w:rsidRDefault="007D4F84" w:rsidP="006B2AD9">
      <w:pPr>
        <w:spacing w:after="0" w:line="276" w:lineRule="auto"/>
        <w:jc w:val="both"/>
        <w:rPr>
          <w:sz w:val="24"/>
          <w:szCs w:val="24"/>
        </w:rPr>
      </w:pPr>
      <w:r>
        <w:rPr>
          <w:sz w:val="24"/>
          <w:szCs w:val="24"/>
        </w:rPr>
        <w:t xml:space="preserve">a) </w:t>
      </w:r>
      <w:r w:rsidRPr="007D4F84">
        <w:rPr>
          <w:sz w:val="24"/>
          <w:szCs w:val="24"/>
        </w:rPr>
        <w:t xml:space="preserve">Opłata dodatkowa płatna bezgotówkowo na jedno konto. Identyfikacja po numerze zawiadomienia o </w:t>
      </w:r>
      <w:r>
        <w:rPr>
          <w:sz w:val="24"/>
          <w:szCs w:val="24"/>
        </w:rPr>
        <w:t>o</w:t>
      </w:r>
      <w:r w:rsidRPr="007D4F84">
        <w:rPr>
          <w:sz w:val="24"/>
          <w:szCs w:val="24"/>
        </w:rPr>
        <w:t xml:space="preserve">płacie dodatkowej z kontrolą prawidłowego wpisania zawiadomienia. </w:t>
      </w:r>
    </w:p>
    <w:p w14:paraId="0468B571" w14:textId="77777777" w:rsidR="007D4F84" w:rsidRDefault="007D4F84" w:rsidP="006B2AD9">
      <w:pPr>
        <w:spacing w:after="0" w:line="276" w:lineRule="auto"/>
        <w:jc w:val="both"/>
        <w:rPr>
          <w:sz w:val="24"/>
          <w:szCs w:val="24"/>
        </w:rPr>
      </w:pPr>
      <w:r>
        <w:rPr>
          <w:sz w:val="24"/>
          <w:szCs w:val="24"/>
        </w:rPr>
        <w:t xml:space="preserve">b) </w:t>
      </w:r>
      <w:r w:rsidRPr="007D4F84">
        <w:rPr>
          <w:sz w:val="24"/>
          <w:szCs w:val="24"/>
        </w:rPr>
        <w:t xml:space="preserve"> </w:t>
      </w:r>
      <w:r>
        <w:rPr>
          <w:sz w:val="24"/>
          <w:szCs w:val="24"/>
        </w:rPr>
        <w:t>Opłata jest</w:t>
      </w:r>
      <w:r w:rsidRPr="007D4F84">
        <w:rPr>
          <w:sz w:val="24"/>
          <w:szCs w:val="24"/>
        </w:rPr>
        <w:t xml:space="preserve"> </w:t>
      </w:r>
      <w:r>
        <w:rPr>
          <w:sz w:val="24"/>
          <w:szCs w:val="24"/>
        </w:rPr>
        <w:t>wskazana</w:t>
      </w:r>
      <w:r w:rsidRPr="007D4F84">
        <w:rPr>
          <w:sz w:val="24"/>
          <w:szCs w:val="24"/>
        </w:rPr>
        <w:t xml:space="preserve"> w Uchwale</w:t>
      </w:r>
      <w:r>
        <w:rPr>
          <w:sz w:val="24"/>
          <w:szCs w:val="24"/>
        </w:rPr>
        <w:t xml:space="preserve"> Rady Miasta</w:t>
      </w:r>
      <w:r w:rsidRPr="007D4F84">
        <w:rPr>
          <w:sz w:val="24"/>
          <w:szCs w:val="24"/>
        </w:rPr>
        <w:t xml:space="preserve"> i załącznikach z 23 listopada 2023 r. tj.  opłata dodatkowa podstawowa 120 zł</w:t>
      </w:r>
      <w:r>
        <w:rPr>
          <w:sz w:val="24"/>
          <w:szCs w:val="24"/>
        </w:rPr>
        <w:t>,</w:t>
      </w:r>
      <w:r w:rsidRPr="007D4F84">
        <w:rPr>
          <w:sz w:val="24"/>
          <w:szCs w:val="24"/>
        </w:rPr>
        <w:t xml:space="preserve"> natomiast zapis uchwały przewiduje 40 zł jeżeli zostanie wpłacona do dwóch dni ale to decyduje kierowca pojazdu</w:t>
      </w:r>
      <w:r>
        <w:rPr>
          <w:sz w:val="24"/>
          <w:szCs w:val="24"/>
        </w:rPr>
        <w:t>,</w:t>
      </w:r>
      <w:r w:rsidRPr="007D4F84">
        <w:rPr>
          <w:sz w:val="24"/>
          <w:szCs w:val="24"/>
        </w:rPr>
        <w:t xml:space="preserve"> który dostał wezwanie do opłaty dodatkowej.</w:t>
      </w:r>
    </w:p>
    <w:p w14:paraId="2A26763D" w14:textId="6EFBEA44" w:rsidR="007D4F84" w:rsidRPr="003868A5" w:rsidRDefault="007D4F84" w:rsidP="006B2AD9">
      <w:pPr>
        <w:spacing w:after="0" w:line="276" w:lineRule="auto"/>
        <w:jc w:val="both"/>
        <w:rPr>
          <w:sz w:val="24"/>
          <w:szCs w:val="24"/>
        </w:rPr>
      </w:pPr>
      <w:r>
        <w:rPr>
          <w:sz w:val="24"/>
          <w:szCs w:val="24"/>
        </w:rPr>
        <w:t xml:space="preserve">c) </w:t>
      </w:r>
      <w:r w:rsidRPr="007D4F84">
        <w:rPr>
          <w:sz w:val="24"/>
          <w:szCs w:val="24"/>
        </w:rPr>
        <w:t xml:space="preserve"> </w:t>
      </w:r>
      <w:r>
        <w:rPr>
          <w:sz w:val="24"/>
          <w:szCs w:val="24"/>
        </w:rPr>
        <w:t>O</w:t>
      </w:r>
      <w:r w:rsidRPr="007D4F84">
        <w:rPr>
          <w:sz w:val="24"/>
          <w:szCs w:val="24"/>
        </w:rPr>
        <w:t xml:space="preserve">programowanie w biurze SPP i na smartfonach kontrolerów jest obsługiwane przez </w:t>
      </w:r>
      <w:proofErr w:type="spellStart"/>
      <w:r w:rsidRPr="003868A5">
        <w:rPr>
          <w:sz w:val="24"/>
          <w:szCs w:val="24"/>
        </w:rPr>
        <w:t>Nextivo</w:t>
      </w:r>
      <w:proofErr w:type="spellEnd"/>
      <w:r w:rsidRPr="003868A5">
        <w:rPr>
          <w:sz w:val="24"/>
          <w:szCs w:val="24"/>
        </w:rPr>
        <w:t xml:space="preserve"> Technologies - Karol </w:t>
      </w:r>
      <w:proofErr w:type="spellStart"/>
      <w:r w:rsidRPr="003868A5">
        <w:rPr>
          <w:sz w:val="24"/>
          <w:szCs w:val="24"/>
        </w:rPr>
        <w:t>Nawrot</w:t>
      </w:r>
      <w:proofErr w:type="spellEnd"/>
      <w:r w:rsidRPr="003868A5">
        <w:rPr>
          <w:sz w:val="24"/>
          <w:szCs w:val="24"/>
        </w:rPr>
        <w:t xml:space="preserve">. </w:t>
      </w:r>
    </w:p>
    <w:p w14:paraId="0F84829C" w14:textId="77777777" w:rsidR="00534477" w:rsidRDefault="00534477" w:rsidP="006B2AD9">
      <w:pPr>
        <w:spacing w:after="0" w:line="276" w:lineRule="auto"/>
        <w:jc w:val="both"/>
        <w:rPr>
          <w:rFonts w:eastAsia="Calibri" w:cstheme="minorHAnsi"/>
          <w:b/>
          <w:bCs/>
          <w:sz w:val="24"/>
          <w:szCs w:val="24"/>
          <w:lang w:eastAsia="pl-PL"/>
        </w:rPr>
      </w:pPr>
    </w:p>
    <w:p w14:paraId="197C7DB4" w14:textId="74EBA777" w:rsidR="007D4F84" w:rsidRPr="00FA7BF9" w:rsidRDefault="007D4F84" w:rsidP="006B2AD9">
      <w:pPr>
        <w:spacing w:after="0" w:line="276" w:lineRule="auto"/>
        <w:jc w:val="both"/>
        <w:rPr>
          <w:rFonts w:cstheme="minorHAnsi"/>
          <w:b/>
          <w:bCs/>
          <w:sz w:val="24"/>
          <w:szCs w:val="24"/>
        </w:rPr>
      </w:pPr>
      <w:r w:rsidRPr="00FA7BF9">
        <w:rPr>
          <w:rFonts w:eastAsia="Calibri" w:cstheme="minorHAnsi"/>
          <w:b/>
          <w:bCs/>
          <w:sz w:val="24"/>
          <w:szCs w:val="24"/>
          <w:lang w:eastAsia="pl-PL"/>
        </w:rPr>
        <w:lastRenderedPageBreak/>
        <w:t xml:space="preserve">Pytanie </w:t>
      </w:r>
      <w:r>
        <w:rPr>
          <w:rFonts w:eastAsia="Calibri" w:cstheme="minorHAnsi"/>
          <w:b/>
          <w:bCs/>
          <w:sz w:val="24"/>
          <w:szCs w:val="24"/>
          <w:lang w:eastAsia="pl-PL"/>
        </w:rPr>
        <w:t>2</w:t>
      </w:r>
      <w:r w:rsidRPr="00FA7BF9">
        <w:rPr>
          <w:rFonts w:eastAsia="Calibri" w:cstheme="minorHAnsi"/>
          <w:b/>
          <w:bCs/>
          <w:sz w:val="24"/>
          <w:szCs w:val="24"/>
          <w:lang w:eastAsia="pl-PL"/>
        </w:rPr>
        <w:t>:</w:t>
      </w:r>
    </w:p>
    <w:p w14:paraId="008B897B"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Dot. Zał.1 OPZ</w:t>
      </w:r>
    </w:p>
    <w:p w14:paraId="0425E943"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Pytanie:</w:t>
      </w:r>
    </w:p>
    <w:p w14:paraId="3D725DF2"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Czy dostarczone </w:t>
      </w:r>
      <w:proofErr w:type="spellStart"/>
      <w:r w:rsidRPr="00FA7BF9">
        <w:rPr>
          <w:rFonts w:eastAsia="Calibri" w:cstheme="minorHAnsi"/>
          <w:sz w:val="24"/>
          <w:szCs w:val="24"/>
          <w:lang w:eastAsia="pl-PL"/>
        </w:rPr>
        <w:t>parkomaty</w:t>
      </w:r>
      <w:proofErr w:type="spellEnd"/>
      <w:r w:rsidRPr="00FA7BF9">
        <w:rPr>
          <w:rFonts w:eastAsia="Calibri" w:cstheme="minorHAnsi"/>
          <w:sz w:val="24"/>
          <w:szCs w:val="24"/>
          <w:lang w:eastAsia="pl-PL"/>
        </w:rPr>
        <w:t xml:space="preserve"> mają być wyposażone w czytniki kodów QR i kodów paskowych?</w:t>
      </w:r>
    </w:p>
    <w:p w14:paraId="4634DBEC" w14:textId="77777777" w:rsidR="007D4F84" w:rsidRDefault="007D4F84"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4FB53650" w14:textId="74E5C6B8" w:rsidR="007D4F84" w:rsidRDefault="007D4F84" w:rsidP="006B2AD9">
      <w:pPr>
        <w:spacing w:after="0" w:line="276" w:lineRule="auto"/>
        <w:jc w:val="both"/>
        <w:rPr>
          <w:rFonts w:eastAsia="Calibri" w:cstheme="minorHAnsi"/>
          <w:sz w:val="24"/>
          <w:szCs w:val="24"/>
          <w:lang w:eastAsia="pl-PL"/>
        </w:rPr>
      </w:pPr>
      <w:r w:rsidRPr="00D435AA">
        <w:rPr>
          <w:sz w:val="24"/>
          <w:szCs w:val="24"/>
        </w:rPr>
        <w:t xml:space="preserve">Zamawiający nie wymaga aby </w:t>
      </w:r>
      <w:proofErr w:type="spellStart"/>
      <w:r w:rsidRPr="00D435AA">
        <w:rPr>
          <w:sz w:val="24"/>
          <w:szCs w:val="24"/>
        </w:rPr>
        <w:t>parkomaty</w:t>
      </w:r>
      <w:proofErr w:type="spellEnd"/>
      <w:r w:rsidRPr="00D435AA">
        <w:rPr>
          <w:sz w:val="24"/>
          <w:szCs w:val="24"/>
        </w:rPr>
        <w:t xml:space="preserve"> posiadały czytniki kodów QR i kodów kreskowych</w:t>
      </w:r>
      <w:r>
        <w:rPr>
          <w:sz w:val="24"/>
          <w:szCs w:val="24"/>
        </w:rPr>
        <w:t>.</w:t>
      </w:r>
    </w:p>
    <w:p w14:paraId="4AC85778" w14:textId="77777777" w:rsidR="007D4F84" w:rsidRDefault="007D4F84" w:rsidP="006B2AD9">
      <w:pPr>
        <w:spacing w:after="0" w:line="276" w:lineRule="auto"/>
        <w:jc w:val="both"/>
        <w:rPr>
          <w:rFonts w:eastAsia="Calibri" w:cstheme="minorHAnsi"/>
          <w:sz w:val="24"/>
          <w:szCs w:val="24"/>
          <w:lang w:eastAsia="pl-PL"/>
        </w:rPr>
      </w:pPr>
    </w:p>
    <w:p w14:paraId="615CA3E3" w14:textId="77777777" w:rsidR="007D4F84" w:rsidRDefault="007D4F84" w:rsidP="006B2AD9">
      <w:pPr>
        <w:spacing w:after="0" w:line="276" w:lineRule="auto"/>
        <w:jc w:val="both"/>
        <w:rPr>
          <w:rFonts w:cstheme="minorHAnsi"/>
          <w:b/>
          <w:bCs/>
          <w:sz w:val="24"/>
          <w:szCs w:val="24"/>
        </w:rPr>
      </w:pPr>
      <w:r w:rsidRPr="00FA7BF9">
        <w:rPr>
          <w:rFonts w:eastAsia="Calibri" w:cstheme="minorHAnsi"/>
          <w:b/>
          <w:bCs/>
          <w:sz w:val="24"/>
          <w:szCs w:val="24"/>
          <w:lang w:eastAsia="pl-PL"/>
        </w:rPr>
        <w:t xml:space="preserve">Pytanie </w:t>
      </w:r>
      <w:r>
        <w:rPr>
          <w:rFonts w:eastAsia="Calibri" w:cstheme="minorHAnsi"/>
          <w:b/>
          <w:bCs/>
          <w:sz w:val="24"/>
          <w:szCs w:val="24"/>
          <w:lang w:eastAsia="pl-PL"/>
        </w:rPr>
        <w:t>3</w:t>
      </w:r>
      <w:r w:rsidRPr="00FA7BF9">
        <w:rPr>
          <w:rFonts w:eastAsia="Calibri" w:cstheme="minorHAnsi"/>
          <w:b/>
          <w:bCs/>
          <w:sz w:val="24"/>
          <w:szCs w:val="24"/>
          <w:lang w:eastAsia="pl-PL"/>
        </w:rPr>
        <w:t>:</w:t>
      </w:r>
    </w:p>
    <w:p w14:paraId="585F9B42" w14:textId="59A9C7A3" w:rsidR="00FA7BF9" w:rsidRPr="007D4F84" w:rsidRDefault="00FA7BF9" w:rsidP="006B2AD9">
      <w:pPr>
        <w:spacing w:after="0" w:line="276" w:lineRule="auto"/>
        <w:jc w:val="both"/>
        <w:rPr>
          <w:rFonts w:cstheme="minorHAnsi"/>
          <w:b/>
          <w:bCs/>
          <w:sz w:val="24"/>
          <w:szCs w:val="24"/>
        </w:rPr>
      </w:pPr>
      <w:r w:rsidRPr="00FA7BF9">
        <w:rPr>
          <w:rFonts w:eastAsia="Calibri" w:cstheme="minorHAnsi"/>
          <w:sz w:val="24"/>
          <w:szCs w:val="24"/>
          <w:lang w:eastAsia="pl-PL"/>
        </w:rPr>
        <w:t>Dot. Zał.1 OPZ</w:t>
      </w:r>
    </w:p>
    <w:p w14:paraId="66D4120F"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Czy Zamawiający zaakceptuje aby obsługa płatności BLIK była realizowana za pomocą czytelnego</w:t>
      </w:r>
    </w:p>
    <w:p w14:paraId="70C5B68B"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ekranu dotykowego terminala płatniczego, tym bardziej, że wiele osób korzysta z płatności BLIK</w:t>
      </w:r>
    </w:p>
    <w:p w14:paraId="35AD0B47" w14:textId="4575B1F3" w:rsidR="006F37F6"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zbliżeniowych czego sam ekran </w:t>
      </w:r>
      <w:proofErr w:type="spellStart"/>
      <w:r w:rsidRPr="00FA7BF9">
        <w:rPr>
          <w:rFonts w:eastAsia="Calibri" w:cstheme="minorHAnsi"/>
          <w:sz w:val="24"/>
          <w:szCs w:val="24"/>
          <w:lang w:eastAsia="pl-PL"/>
        </w:rPr>
        <w:t>parkomatu</w:t>
      </w:r>
      <w:proofErr w:type="spellEnd"/>
      <w:r w:rsidRPr="00FA7BF9">
        <w:rPr>
          <w:rFonts w:eastAsia="Calibri" w:cstheme="minorHAnsi"/>
          <w:sz w:val="24"/>
          <w:szCs w:val="24"/>
          <w:lang w:eastAsia="pl-PL"/>
        </w:rPr>
        <w:t xml:space="preserve"> nie obsłuży</w:t>
      </w:r>
      <w:r>
        <w:rPr>
          <w:rFonts w:eastAsia="Calibri" w:cstheme="minorHAnsi"/>
          <w:sz w:val="24"/>
          <w:szCs w:val="24"/>
          <w:lang w:eastAsia="pl-PL"/>
        </w:rPr>
        <w:t>.</w:t>
      </w:r>
    </w:p>
    <w:p w14:paraId="634001D8" w14:textId="77777777" w:rsidR="007D4F84" w:rsidRDefault="007D4F84" w:rsidP="006B2AD9">
      <w:pPr>
        <w:widowControl w:val="0"/>
        <w:spacing w:after="0" w:line="276" w:lineRule="auto"/>
        <w:jc w:val="both"/>
        <w:rPr>
          <w:rFonts w:eastAsia="Calibri" w:cstheme="minorHAnsi"/>
          <w:b/>
          <w:bCs/>
          <w:sz w:val="24"/>
          <w:szCs w:val="24"/>
          <w:lang w:eastAsia="pl-PL"/>
        </w:rPr>
      </w:pPr>
      <w:bookmarkStart w:id="12" w:name="_Hlk206574121"/>
      <w:r w:rsidRPr="00CB229D">
        <w:rPr>
          <w:rFonts w:eastAsia="Calibri" w:cstheme="minorHAnsi"/>
          <w:b/>
          <w:bCs/>
          <w:sz w:val="24"/>
          <w:szCs w:val="24"/>
          <w:lang w:eastAsia="pl-PL"/>
        </w:rPr>
        <w:t>Odpowiedź:</w:t>
      </w:r>
    </w:p>
    <w:bookmarkEnd w:id="12"/>
    <w:p w14:paraId="4A62E3B4" w14:textId="50635A82" w:rsidR="00FA7BF9" w:rsidRDefault="007D4F84" w:rsidP="006B2AD9">
      <w:pPr>
        <w:spacing w:after="0" w:line="276" w:lineRule="auto"/>
        <w:jc w:val="both"/>
        <w:rPr>
          <w:rFonts w:eastAsia="Calibri" w:cstheme="minorHAnsi"/>
          <w:sz w:val="24"/>
          <w:szCs w:val="24"/>
          <w:lang w:eastAsia="pl-PL"/>
        </w:rPr>
      </w:pPr>
      <w:r w:rsidRPr="00D435AA">
        <w:rPr>
          <w:sz w:val="24"/>
          <w:szCs w:val="24"/>
        </w:rPr>
        <w:t>Zamawiający dopu</w:t>
      </w:r>
      <w:r>
        <w:rPr>
          <w:sz w:val="24"/>
          <w:szCs w:val="24"/>
        </w:rPr>
        <w:t>szcza</w:t>
      </w:r>
      <w:r w:rsidRPr="00D435AA">
        <w:rPr>
          <w:sz w:val="24"/>
          <w:szCs w:val="24"/>
        </w:rPr>
        <w:t xml:space="preserve"> rozwiązanie realizacji płatności BLIK na ekranie czynnika bankowego</w:t>
      </w:r>
      <w:r>
        <w:rPr>
          <w:sz w:val="24"/>
          <w:szCs w:val="24"/>
        </w:rPr>
        <w:t>.</w:t>
      </w:r>
    </w:p>
    <w:p w14:paraId="1DF367F3" w14:textId="77777777" w:rsidR="007D4F84" w:rsidRDefault="007D4F84" w:rsidP="006B2AD9">
      <w:pPr>
        <w:spacing w:after="0" w:line="276" w:lineRule="auto"/>
        <w:jc w:val="both"/>
        <w:rPr>
          <w:rFonts w:eastAsia="Calibri" w:cstheme="minorHAnsi"/>
          <w:sz w:val="24"/>
          <w:szCs w:val="24"/>
          <w:lang w:eastAsia="pl-PL"/>
        </w:rPr>
      </w:pPr>
    </w:p>
    <w:p w14:paraId="603CC981" w14:textId="25EA999F" w:rsidR="007D4F84" w:rsidRDefault="007D4F84" w:rsidP="006B2AD9">
      <w:pPr>
        <w:spacing w:after="0" w:line="276" w:lineRule="auto"/>
        <w:jc w:val="both"/>
        <w:rPr>
          <w:rFonts w:cstheme="minorHAnsi"/>
          <w:b/>
          <w:bCs/>
          <w:sz w:val="24"/>
          <w:szCs w:val="24"/>
        </w:rPr>
      </w:pPr>
      <w:r w:rsidRPr="00FA7BF9">
        <w:rPr>
          <w:rFonts w:eastAsia="Calibri" w:cstheme="minorHAnsi"/>
          <w:b/>
          <w:bCs/>
          <w:sz w:val="24"/>
          <w:szCs w:val="24"/>
          <w:lang w:eastAsia="pl-PL"/>
        </w:rPr>
        <w:t xml:space="preserve">Pytanie </w:t>
      </w:r>
      <w:r>
        <w:rPr>
          <w:rFonts w:eastAsia="Calibri" w:cstheme="minorHAnsi"/>
          <w:b/>
          <w:bCs/>
          <w:sz w:val="24"/>
          <w:szCs w:val="24"/>
          <w:lang w:eastAsia="pl-PL"/>
        </w:rPr>
        <w:t>4</w:t>
      </w:r>
      <w:r w:rsidRPr="00FA7BF9">
        <w:rPr>
          <w:rFonts w:eastAsia="Calibri" w:cstheme="minorHAnsi"/>
          <w:b/>
          <w:bCs/>
          <w:sz w:val="24"/>
          <w:szCs w:val="24"/>
          <w:lang w:eastAsia="pl-PL"/>
        </w:rPr>
        <w:t>:</w:t>
      </w:r>
    </w:p>
    <w:p w14:paraId="20A9FEC6"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Dot. Zał.1 OPZ</w:t>
      </w:r>
    </w:p>
    <w:p w14:paraId="349FB3DE"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Prosimy o konkretną informację czy Zamawiający ma wiedzę na temat sposobu wykorzystania Karty</w:t>
      </w:r>
    </w:p>
    <w:p w14:paraId="47C52DEA" w14:textId="388A67F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Mieszkańca lub Karty Dużej Rodziny w </w:t>
      </w:r>
      <w:proofErr w:type="spellStart"/>
      <w:r w:rsidRPr="00FA7BF9">
        <w:rPr>
          <w:rFonts w:eastAsia="Calibri" w:cstheme="minorHAnsi"/>
          <w:sz w:val="24"/>
          <w:szCs w:val="24"/>
          <w:lang w:eastAsia="pl-PL"/>
        </w:rPr>
        <w:t>parkomatach</w:t>
      </w:r>
      <w:proofErr w:type="spellEnd"/>
      <w:r w:rsidRPr="00FA7BF9">
        <w:rPr>
          <w:rFonts w:eastAsia="Calibri" w:cstheme="minorHAnsi"/>
          <w:sz w:val="24"/>
          <w:szCs w:val="24"/>
          <w:lang w:eastAsia="pl-PL"/>
        </w:rPr>
        <w:t>? Czy Wykonawca powinien przewidzieć na</w:t>
      </w:r>
      <w:r w:rsidR="007D4F84">
        <w:rPr>
          <w:rFonts w:eastAsia="Calibri" w:cstheme="minorHAnsi"/>
          <w:sz w:val="24"/>
          <w:szCs w:val="24"/>
          <w:lang w:eastAsia="pl-PL"/>
        </w:rPr>
        <w:t xml:space="preserve"> </w:t>
      </w:r>
      <w:r w:rsidRPr="00FA7BF9">
        <w:rPr>
          <w:rFonts w:eastAsia="Calibri" w:cstheme="minorHAnsi"/>
          <w:sz w:val="24"/>
          <w:szCs w:val="24"/>
          <w:lang w:eastAsia="pl-PL"/>
        </w:rPr>
        <w:t xml:space="preserve">etapie postępowania możliwość zintegrowania takiej Karty w </w:t>
      </w:r>
      <w:proofErr w:type="spellStart"/>
      <w:r w:rsidRPr="00FA7BF9">
        <w:rPr>
          <w:rFonts w:eastAsia="Calibri" w:cstheme="minorHAnsi"/>
          <w:sz w:val="24"/>
          <w:szCs w:val="24"/>
          <w:lang w:eastAsia="pl-PL"/>
        </w:rPr>
        <w:t>parkomatach</w:t>
      </w:r>
      <w:proofErr w:type="spellEnd"/>
      <w:r w:rsidRPr="00FA7BF9">
        <w:rPr>
          <w:rFonts w:eastAsia="Calibri" w:cstheme="minorHAnsi"/>
          <w:sz w:val="24"/>
          <w:szCs w:val="24"/>
          <w:lang w:eastAsia="pl-PL"/>
        </w:rPr>
        <w:t>? W jaki sposób taka Karta</w:t>
      </w:r>
      <w:r w:rsidR="007D4F84">
        <w:rPr>
          <w:rFonts w:eastAsia="Calibri" w:cstheme="minorHAnsi"/>
          <w:sz w:val="24"/>
          <w:szCs w:val="24"/>
          <w:lang w:eastAsia="pl-PL"/>
        </w:rPr>
        <w:t xml:space="preserve"> </w:t>
      </w:r>
      <w:r w:rsidRPr="00FA7BF9">
        <w:rPr>
          <w:rFonts w:eastAsia="Calibri" w:cstheme="minorHAnsi"/>
          <w:sz w:val="24"/>
          <w:szCs w:val="24"/>
          <w:lang w:eastAsia="pl-PL"/>
        </w:rPr>
        <w:t xml:space="preserve">powinna zostać odczytywana przez </w:t>
      </w:r>
      <w:proofErr w:type="spellStart"/>
      <w:r w:rsidRPr="00FA7BF9">
        <w:rPr>
          <w:rFonts w:eastAsia="Calibri" w:cstheme="minorHAnsi"/>
          <w:sz w:val="24"/>
          <w:szCs w:val="24"/>
          <w:lang w:eastAsia="pl-PL"/>
        </w:rPr>
        <w:t>parkomaty</w:t>
      </w:r>
      <w:proofErr w:type="spellEnd"/>
      <w:r w:rsidRPr="00FA7BF9">
        <w:rPr>
          <w:rFonts w:eastAsia="Calibri" w:cstheme="minorHAnsi"/>
          <w:sz w:val="24"/>
          <w:szCs w:val="24"/>
          <w:lang w:eastAsia="pl-PL"/>
        </w:rPr>
        <w:t xml:space="preserve"> lub jej numer wprowadzany? Czy Zamawiający</w:t>
      </w:r>
    </w:p>
    <w:p w14:paraId="727F4E8F"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dysponuje wiedzą o rodzaju zabezpieczenia i parametrach Karty? Jeżeli Zamawiający nie przewiduje</w:t>
      </w:r>
    </w:p>
    <w:p w14:paraId="6F29C3B4" w14:textId="224B696C"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integracji Karty Mieszkańca lub innej w </w:t>
      </w:r>
      <w:proofErr w:type="spellStart"/>
      <w:r w:rsidRPr="00FA7BF9">
        <w:rPr>
          <w:rFonts w:eastAsia="Calibri" w:cstheme="minorHAnsi"/>
          <w:sz w:val="24"/>
          <w:szCs w:val="24"/>
          <w:lang w:eastAsia="pl-PL"/>
        </w:rPr>
        <w:t>parkomatach</w:t>
      </w:r>
      <w:proofErr w:type="spellEnd"/>
      <w:r w:rsidRPr="00FA7BF9">
        <w:rPr>
          <w:rFonts w:eastAsia="Calibri" w:cstheme="minorHAnsi"/>
          <w:sz w:val="24"/>
          <w:szCs w:val="24"/>
          <w:lang w:eastAsia="pl-PL"/>
        </w:rPr>
        <w:t xml:space="preserve"> lub przewiduje ale w odległym czasie (co</w:t>
      </w:r>
      <w:r w:rsidR="007D4F84">
        <w:rPr>
          <w:rFonts w:eastAsia="Calibri" w:cstheme="minorHAnsi"/>
          <w:sz w:val="24"/>
          <w:szCs w:val="24"/>
          <w:lang w:eastAsia="pl-PL"/>
        </w:rPr>
        <w:t xml:space="preserve"> </w:t>
      </w:r>
      <w:r w:rsidRPr="00FA7BF9">
        <w:rPr>
          <w:rFonts w:eastAsia="Calibri" w:cstheme="minorHAnsi"/>
          <w:sz w:val="24"/>
          <w:szCs w:val="24"/>
          <w:lang w:eastAsia="pl-PL"/>
        </w:rPr>
        <w:t>powinno być realizowane odrębnym zapytaniem) prosimy o wykreślenie tego zapisu ponieważ koszty</w:t>
      </w:r>
      <w:r w:rsidR="007D4F84">
        <w:rPr>
          <w:rFonts w:eastAsia="Calibri" w:cstheme="minorHAnsi"/>
          <w:sz w:val="24"/>
          <w:szCs w:val="24"/>
          <w:lang w:eastAsia="pl-PL"/>
        </w:rPr>
        <w:t xml:space="preserve"> </w:t>
      </w:r>
      <w:r w:rsidRPr="00FA7BF9">
        <w:rPr>
          <w:rFonts w:eastAsia="Calibri" w:cstheme="minorHAnsi"/>
          <w:sz w:val="24"/>
          <w:szCs w:val="24"/>
          <w:lang w:eastAsia="pl-PL"/>
        </w:rPr>
        <w:t>integracji Karty Mieszkańca potrafią znacząco wpływać na koszt całkowitej oferty cenowej.</w:t>
      </w:r>
    </w:p>
    <w:p w14:paraId="2A852558" w14:textId="77777777" w:rsidR="007D4F84" w:rsidRDefault="007D4F84"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6E4FD002" w14:textId="4563D5E7" w:rsidR="007D4F84" w:rsidRPr="008430D7" w:rsidRDefault="007D4F84" w:rsidP="006B2AD9">
      <w:pPr>
        <w:spacing w:after="0" w:line="276" w:lineRule="auto"/>
        <w:jc w:val="both"/>
        <w:rPr>
          <w:sz w:val="24"/>
          <w:szCs w:val="24"/>
        </w:rPr>
      </w:pPr>
      <w:r w:rsidRPr="008430D7">
        <w:rPr>
          <w:sz w:val="24"/>
          <w:szCs w:val="24"/>
        </w:rPr>
        <w:t>Wyjaśnienie do wymogu OPZ pkt 8 Bilety specjalne: Zamawiający przewiduje pobieranie biletu „zerowego” przez  kierowcę po wpisaniu numeru rejestracyjnego ze stawką „0 zł” np. na dwie godziny dla osoby posiadającej kartę osoby niepełnosprawnej lub taka uprawniona osoba kupuje bilet „0 zł” i jednocześnie dopłaca gotówką lub bezgotówkowo np. dwie  godziny płatne  i bilet jest drukowany z ważnością  razem cztery godziny</w:t>
      </w:r>
      <w:r w:rsidR="008430D7">
        <w:rPr>
          <w:sz w:val="24"/>
          <w:szCs w:val="24"/>
        </w:rPr>
        <w:t>.</w:t>
      </w:r>
      <w:r w:rsidRPr="008430D7">
        <w:rPr>
          <w:sz w:val="24"/>
          <w:szCs w:val="24"/>
        </w:rPr>
        <w:t xml:space="preserve"> Podobna sytuacja z Abonament Zasłużony Honorowy Dawca Krwi (ZHDK), lub Karta mieszkańca, </w:t>
      </w:r>
      <w:r w:rsidR="008430D7">
        <w:rPr>
          <w:sz w:val="24"/>
          <w:szCs w:val="24"/>
        </w:rPr>
        <w:t>K</w:t>
      </w:r>
      <w:r w:rsidRPr="008430D7">
        <w:rPr>
          <w:sz w:val="24"/>
          <w:szCs w:val="24"/>
        </w:rPr>
        <w:t>arta dużej rodziny</w:t>
      </w:r>
      <w:r w:rsidR="008430D7">
        <w:rPr>
          <w:sz w:val="24"/>
          <w:szCs w:val="24"/>
        </w:rPr>
        <w:t xml:space="preserve"> itp.</w:t>
      </w:r>
      <w:r w:rsidRPr="008430D7">
        <w:rPr>
          <w:sz w:val="24"/>
          <w:szCs w:val="24"/>
        </w:rPr>
        <w:t xml:space="preserve"> Zamawiający przewiduje </w:t>
      </w:r>
      <w:r w:rsidR="003868A5">
        <w:rPr>
          <w:sz w:val="24"/>
          <w:szCs w:val="24"/>
        </w:rPr>
        <w:t xml:space="preserve">                            </w:t>
      </w:r>
      <w:r w:rsidRPr="008430D7">
        <w:rPr>
          <w:sz w:val="24"/>
          <w:szCs w:val="24"/>
        </w:rPr>
        <w:t xml:space="preserve">w oprogramowaniu biura SPP prowadzenie rejestru ZHDK, Karty mieszkańca, </w:t>
      </w:r>
      <w:r w:rsidR="008430D7">
        <w:rPr>
          <w:sz w:val="24"/>
          <w:szCs w:val="24"/>
        </w:rPr>
        <w:t>K</w:t>
      </w:r>
      <w:r w:rsidRPr="008430D7">
        <w:rPr>
          <w:sz w:val="24"/>
          <w:szCs w:val="24"/>
        </w:rPr>
        <w:t>arty dużej rodziny, itp. po numerze rejestracyjnym pojazdu bez wydawania „kart identyfikacyjnych/ czytnikowych”</w:t>
      </w:r>
      <w:r w:rsidR="008430D7">
        <w:rPr>
          <w:sz w:val="24"/>
          <w:szCs w:val="24"/>
        </w:rPr>
        <w:t>, gdyż</w:t>
      </w:r>
      <w:r w:rsidRPr="008430D7">
        <w:rPr>
          <w:sz w:val="24"/>
          <w:szCs w:val="24"/>
        </w:rPr>
        <w:t xml:space="preserve"> to wymaga czytnika QR. Identyfikacja po numerze rejestracyjnym pojazdu przy współpracy oprogramowania </w:t>
      </w:r>
      <w:proofErr w:type="spellStart"/>
      <w:r w:rsidRPr="008430D7">
        <w:rPr>
          <w:sz w:val="24"/>
          <w:szCs w:val="24"/>
        </w:rPr>
        <w:t>parkomatu</w:t>
      </w:r>
      <w:proofErr w:type="spellEnd"/>
      <w:r w:rsidRPr="008430D7">
        <w:rPr>
          <w:sz w:val="24"/>
          <w:szCs w:val="24"/>
        </w:rPr>
        <w:t>, biura SPP i aplikacji kontrolerów umożliwia kontrole i identyfikowanie uprawnień tych grup osób po numerze rejestracyjnym. Zapisy dotyczące „biletów zerowych” grup osób uprawnionych zawarte zostaną w podjętej Uchwale Rady Miasta.</w:t>
      </w:r>
    </w:p>
    <w:p w14:paraId="537A55DB" w14:textId="77777777" w:rsidR="00534477" w:rsidRDefault="00534477" w:rsidP="006B2AD9">
      <w:pPr>
        <w:spacing w:after="0" w:line="276" w:lineRule="auto"/>
        <w:jc w:val="both"/>
        <w:rPr>
          <w:rFonts w:eastAsia="Calibri" w:cstheme="minorHAnsi"/>
          <w:b/>
          <w:bCs/>
          <w:sz w:val="24"/>
          <w:szCs w:val="24"/>
          <w:lang w:eastAsia="pl-PL"/>
        </w:rPr>
      </w:pPr>
    </w:p>
    <w:p w14:paraId="1AEBCFBC" w14:textId="6993503E" w:rsidR="008430D7" w:rsidRDefault="008430D7" w:rsidP="006B2AD9">
      <w:pPr>
        <w:spacing w:after="0" w:line="276" w:lineRule="auto"/>
        <w:jc w:val="both"/>
        <w:rPr>
          <w:rFonts w:cstheme="minorHAnsi"/>
          <w:b/>
          <w:bCs/>
          <w:sz w:val="24"/>
          <w:szCs w:val="24"/>
        </w:rPr>
      </w:pPr>
      <w:r w:rsidRPr="00FA7BF9">
        <w:rPr>
          <w:rFonts w:eastAsia="Calibri" w:cstheme="minorHAnsi"/>
          <w:b/>
          <w:bCs/>
          <w:sz w:val="24"/>
          <w:szCs w:val="24"/>
          <w:lang w:eastAsia="pl-PL"/>
        </w:rPr>
        <w:t xml:space="preserve">Pytanie </w:t>
      </w:r>
      <w:r>
        <w:rPr>
          <w:rFonts w:eastAsia="Calibri" w:cstheme="minorHAnsi"/>
          <w:b/>
          <w:bCs/>
          <w:sz w:val="24"/>
          <w:szCs w:val="24"/>
          <w:lang w:eastAsia="pl-PL"/>
        </w:rPr>
        <w:t>5</w:t>
      </w:r>
      <w:r w:rsidRPr="00FA7BF9">
        <w:rPr>
          <w:rFonts w:eastAsia="Calibri" w:cstheme="minorHAnsi"/>
          <w:b/>
          <w:bCs/>
          <w:sz w:val="24"/>
          <w:szCs w:val="24"/>
          <w:lang w:eastAsia="pl-PL"/>
        </w:rPr>
        <w:t>:</w:t>
      </w:r>
    </w:p>
    <w:p w14:paraId="7DEAD0CB"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Dot. Zał.1 OPZ</w:t>
      </w:r>
    </w:p>
    <w:p w14:paraId="563EFA28" w14:textId="2D169F68"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 xml:space="preserve">Prosimy o sprecyzowanie czy </w:t>
      </w:r>
      <w:proofErr w:type="spellStart"/>
      <w:r w:rsidRPr="00FA7BF9">
        <w:rPr>
          <w:rFonts w:eastAsia="Calibri" w:cstheme="minorHAnsi"/>
          <w:sz w:val="24"/>
          <w:szCs w:val="24"/>
          <w:lang w:eastAsia="pl-PL"/>
        </w:rPr>
        <w:t>parkomaty</w:t>
      </w:r>
      <w:proofErr w:type="spellEnd"/>
      <w:r w:rsidRPr="00FA7BF9">
        <w:rPr>
          <w:rFonts w:eastAsia="Calibri" w:cstheme="minorHAnsi"/>
          <w:sz w:val="24"/>
          <w:szCs w:val="24"/>
          <w:lang w:eastAsia="pl-PL"/>
        </w:rPr>
        <w:t xml:space="preserve"> w chwili dostarczenia mają mieć możliwość wydawania</w:t>
      </w:r>
      <w:r w:rsidR="008430D7">
        <w:rPr>
          <w:rFonts w:eastAsia="Calibri" w:cstheme="minorHAnsi"/>
          <w:sz w:val="24"/>
          <w:szCs w:val="24"/>
          <w:lang w:eastAsia="pl-PL"/>
        </w:rPr>
        <w:t xml:space="preserve"> </w:t>
      </w:r>
      <w:r w:rsidRPr="00FA7BF9">
        <w:rPr>
          <w:rFonts w:eastAsia="Calibri" w:cstheme="minorHAnsi"/>
          <w:sz w:val="24"/>
          <w:szCs w:val="24"/>
          <w:lang w:eastAsia="pl-PL"/>
        </w:rPr>
        <w:t>darmowych biletów? W jaki sposób bilety darmowe mają być wydawane raz na dobę, kilka razy na</w:t>
      </w:r>
    </w:p>
    <w:p w14:paraId="490FB516"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dobę, z weryfikacją numeru rejestracyjnego, bez weryfikacji numeru rejestracyjnego pojazdu?</w:t>
      </w:r>
    </w:p>
    <w:p w14:paraId="7AA2DDB0"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lastRenderedPageBreak/>
        <w:t>Wszystkie te informację są niezbędne do oszacowania konkretnej oferty cenowej.</w:t>
      </w:r>
    </w:p>
    <w:p w14:paraId="5835E303" w14:textId="77777777" w:rsidR="008430D7" w:rsidRDefault="008430D7"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4671DA0E" w14:textId="7D7AC3B3" w:rsidR="008430D7" w:rsidRPr="008430D7" w:rsidRDefault="008430D7" w:rsidP="006B2AD9">
      <w:pPr>
        <w:spacing w:after="0" w:line="276" w:lineRule="auto"/>
        <w:jc w:val="both"/>
        <w:rPr>
          <w:sz w:val="24"/>
          <w:szCs w:val="24"/>
        </w:rPr>
      </w:pPr>
      <w:r w:rsidRPr="008430D7">
        <w:rPr>
          <w:sz w:val="24"/>
          <w:szCs w:val="24"/>
        </w:rPr>
        <w:t xml:space="preserve">Wyjaśniono w </w:t>
      </w:r>
      <w:r>
        <w:rPr>
          <w:sz w:val="24"/>
          <w:szCs w:val="24"/>
        </w:rPr>
        <w:t xml:space="preserve">odp. </w:t>
      </w:r>
      <w:r w:rsidRPr="008430D7">
        <w:rPr>
          <w:sz w:val="24"/>
          <w:szCs w:val="24"/>
        </w:rPr>
        <w:t>4</w:t>
      </w:r>
      <w:r>
        <w:rPr>
          <w:sz w:val="24"/>
          <w:szCs w:val="24"/>
        </w:rPr>
        <w:t xml:space="preserve"> powyżej.</w:t>
      </w:r>
      <w:r w:rsidRPr="008430D7">
        <w:rPr>
          <w:sz w:val="24"/>
          <w:szCs w:val="24"/>
        </w:rPr>
        <w:t xml:space="preserve"> Zamawiający przewiduje wykup biletu zerowego jednorazowo </w:t>
      </w:r>
      <w:r w:rsidR="003868A5">
        <w:rPr>
          <w:sz w:val="24"/>
          <w:szCs w:val="24"/>
        </w:rPr>
        <w:t xml:space="preserve">                       </w:t>
      </w:r>
      <w:r w:rsidRPr="008430D7">
        <w:rPr>
          <w:sz w:val="24"/>
          <w:szCs w:val="24"/>
        </w:rPr>
        <w:t xml:space="preserve">w ciągu doby. </w:t>
      </w:r>
    </w:p>
    <w:p w14:paraId="08C63806" w14:textId="77777777" w:rsidR="00534477" w:rsidRDefault="00534477" w:rsidP="006B2AD9">
      <w:pPr>
        <w:spacing w:after="0" w:line="276" w:lineRule="auto"/>
        <w:jc w:val="both"/>
        <w:rPr>
          <w:rFonts w:eastAsia="Calibri" w:cstheme="minorHAnsi"/>
          <w:b/>
          <w:bCs/>
          <w:sz w:val="24"/>
          <w:szCs w:val="24"/>
          <w:lang w:eastAsia="pl-PL"/>
        </w:rPr>
      </w:pPr>
    </w:p>
    <w:p w14:paraId="6ECF2602" w14:textId="173C8BA7" w:rsidR="008430D7" w:rsidRDefault="008430D7" w:rsidP="006B2AD9">
      <w:pPr>
        <w:spacing w:after="0" w:line="276" w:lineRule="auto"/>
        <w:jc w:val="both"/>
        <w:rPr>
          <w:rFonts w:cstheme="minorHAnsi"/>
          <w:b/>
          <w:bCs/>
          <w:sz w:val="24"/>
          <w:szCs w:val="24"/>
        </w:rPr>
      </w:pPr>
      <w:r w:rsidRPr="00FA7BF9">
        <w:rPr>
          <w:rFonts w:eastAsia="Calibri" w:cstheme="minorHAnsi"/>
          <w:b/>
          <w:bCs/>
          <w:sz w:val="24"/>
          <w:szCs w:val="24"/>
          <w:lang w:eastAsia="pl-PL"/>
        </w:rPr>
        <w:t xml:space="preserve">Pytanie </w:t>
      </w:r>
      <w:r>
        <w:rPr>
          <w:rFonts w:eastAsia="Calibri" w:cstheme="minorHAnsi"/>
          <w:b/>
          <w:bCs/>
          <w:sz w:val="24"/>
          <w:szCs w:val="24"/>
          <w:lang w:eastAsia="pl-PL"/>
        </w:rPr>
        <w:t>6</w:t>
      </w:r>
      <w:r w:rsidRPr="00FA7BF9">
        <w:rPr>
          <w:rFonts w:eastAsia="Calibri" w:cstheme="minorHAnsi"/>
          <w:b/>
          <w:bCs/>
          <w:sz w:val="24"/>
          <w:szCs w:val="24"/>
          <w:lang w:eastAsia="pl-PL"/>
        </w:rPr>
        <w:t>:</w:t>
      </w:r>
    </w:p>
    <w:p w14:paraId="38839474"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Czy Zamawiający dokona zgłoszenia zgodnie z przepisami Prawa Budowlanego, miejsca lokalizacji</w:t>
      </w:r>
    </w:p>
    <w:p w14:paraId="2AE2ED06" w14:textId="77777777" w:rsidR="00FA7BF9" w:rsidRPr="00FA7BF9" w:rsidRDefault="00FA7BF9" w:rsidP="006B2AD9">
      <w:pPr>
        <w:spacing w:after="0" w:line="276" w:lineRule="auto"/>
        <w:jc w:val="both"/>
        <w:rPr>
          <w:rFonts w:eastAsia="Calibri" w:cstheme="minorHAnsi"/>
          <w:sz w:val="24"/>
          <w:szCs w:val="24"/>
          <w:lang w:eastAsia="pl-PL"/>
        </w:rPr>
      </w:pPr>
      <w:proofErr w:type="spellStart"/>
      <w:r w:rsidRPr="00FA7BF9">
        <w:rPr>
          <w:rFonts w:eastAsia="Calibri" w:cstheme="minorHAnsi"/>
          <w:sz w:val="24"/>
          <w:szCs w:val="24"/>
          <w:lang w:eastAsia="pl-PL"/>
        </w:rPr>
        <w:t>parkomatów</w:t>
      </w:r>
      <w:proofErr w:type="spellEnd"/>
      <w:r w:rsidRPr="00FA7BF9">
        <w:rPr>
          <w:rFonts w:eastAsia="Calibri" w:cstheme="minorHAnsi"/>
          <w:sz w:val="24"/>
          <w:szCs w:val="24"/>
          <w:lang w:eastAsia="pl-PL"/>
        </w:rPr>
        <w:t xml:space="preserve"> w odpowiednich instytucjach?</w:t>
      </w:r>
    </w:p>
    <w:p w14:paraId="066D17BD" w14:textId="77777777" w:rsidR="008430D7" w:rsidRDefault="008430D7" w:rsidP="006B2AD9">
      <w:pPr>
        <w:widowControl w:val="0"/>
        <w:spacing w:after="0" w:line="276" w:lineRule="auto"/>
        <w:jc w:val="both"/>
        <w:rPr>
          <w:rFonts w:eastAsia="Calibri" w:cstheme="minorHAnsi"/>
          <w:b/>
          <w:bCs/>
          <w:sz w:val="24"/>
          <w:szCs w:val="24"/>
          <w:lang w:eastAsia="pl-PL"/>
        </w:rPr>
      </w:pPr>
      <w:bookmarkStart w:id="13" w:name="_Hlk206574691"/>
      <w:r w:rsidRPr="00CB229D">
        <w:rPr>
          <w:rFonts w:eastAsia="Calibri" w:cstheme="minorHAnsi"/>
          <w:b/>
          <w:bCs/>
          <w:sz w:val="24"/>
          <w:szCs w:val="24"/>
          <w:lang w:eastAsia="pl-PL"/>
        </w:rPr>
        <w:t>Odpowiedź:</w:t>
      </w:r>
    </w:p>
    <w:bookmarkEnd w:id="13"/>
    <w:p w14:paraId="63FF8C38" w14:textId="610C72BB" w:rsidR="008430D7" w:rsidRPr="008430D7" w:rsidRDefault="008430D7" w:rsidP="006B2AD9">
      <w:pPr>
        <w:spacing w:after="0" w:line="276" w:lineRule="auto"/>
        <w:jc w:val="both"/>
        <w:rPr>
          <w:sz w:val="24"/>
          <w:szCs w:val="24"/>
        </w:rPr>
      </w:pPr>
      <w:proofErr w:type="spellStart"/>
      <w:r w:rsidRPr="008430D7">
        <w:rPr>
          <w:sz w:val="24"/>
          <w:szCs w:val="24"/>
        </w:rPr>
        <w:t>Parkomaty</w:t>
      </w:r>
      <w:proofErr w:type="spellEnd"/>
      <w:r w:rsidRPr="008430D7">
        <w:rPr>
          <w:sz w:val="24"/>
          <w:szCs w:val="24"/>
        </w:rPr>
        <w:t xml:space="preserve"> zostają posadowione na tych samych miejscach </w:t>
      </w:r>
      <w:r>
        <w:rPr>
          <w:sz w:val="24"/>
          <w:szCs w:val="24"/>
        </w:rPr>
        <w:t xml:space="preserve">- </w:t>
      </w:r>
      <w:r w:rsidRPr="008430D7">
        <w:rPr>
          <w:sz w:val="24"/>
          <w:szCs w:val="24"/>
        </w:rPr>
        <w:t xml:space="preserve">szt. 25, natomiast </w:t>
      </w:r>
      <w:r>
        <w:rPr>
          <w:sz w:val="24"/>
          <w:szCs w:val="24"/>
        </w:rPr>
        <w:t>-</w:t>
      </w:r>
      <w:r w:rsidRPr="008430D7">
        <w:rPr>
          <w:sz w:val="24"/>
          <w:szCs w:val="24"/>
        </w:rPr>
        <w:t xml:space="preserve"> 4 szt.</w:t>
      </w:r>
      <w:r>
        <w:rPr>
          <w:sz w:val="24"/>
          <w:szCs w:val="24"/>
        </w:rPr>
        <w:t>,</w:t>
      </w:r>
      <w:r w:rsidRPr="008430D7">
        <w:rPr>
          <w:sz w:val="24"/>
          <w:szCs w:val="24"/>
        </w:rPr>
        <w:t xml:space="preserve"> zgodnie </w:t>
      </w:r>
      <w:r w:rsidR="003868A5">
        <w:rPr>
          <w:sz w:val="24"/>
          <w:szCs w:val="24"/>
        </w:rPr>
        <w:t xml:space="preserve">                        </w:t>
      </w:r>
      <w:r w:rsidRPr="008430D7">
        <w:rPr>
          <w:sz w:val="24"/>
          <w:szCs w:val="24"/>
        </w:rPr>
        <w:t xml:space="preserve">z zatwierdzoną dla Zamawiającego stałą organizacją ruchu. W związku z powyższym miejsca posadowienia </w:t>
      </w:r>
      <w:proofErr w:type="spellStart"/>
      <w:r w:rsidRPr="008430D7">
        <w:rPr>
          <w:sz w:val="24"/>
          <w:szCs w:val="24"/>
        </w:rPr>
        <w:t>parkomatów</w:t>
      </w:r>
      <w:proofErr w:type="spellEnd"/>
      <w:r w:rsidRPr="008430D7">
        <w:rPr>
          <w:sz w:val="24"/>
          <w:szCs w:val="24"/>
        </w:rPr>
        <w:t xml:space="preserve"> nie wymagają zgłoszenia.</w:t>
      </w:r>
    </w:p>
    <w:p w14:paraId="77228790" w14:textId="77777777" w:rsidR="00534477" w:rsidRDefault="00534477" w:rsidP="006B2AD9">
      <w:pPr>
        <w:spacing w:after="0" w:line="276" w:lineRule="auto"/>
        <w:jc w:val="both"/>
        <w:rPr>
          <w:rFonts w:eastAsia="Calibri" w:cstheme="minorHAnsi"/>
          <w:b/>
          <w:bCs/>
          <w:sz w:val="24"/>
          <w:szCs w:val="24"/>
          <w:lang w:eastAsia="pl-PL"/>
        </w:rPr>
      </w:pPr>
    </w:p>
    <w:p w14:paraId="4152ED24" w14:textId="375FF40E" w:rsidR="008430D7" w:rsidRDefault="008430D7" w:rsidP="006B2AD9">
      <w:pPr>
        <w:spacing w:after="0" w:line="276" w:lineRule="auto"/>
        <w:jc w:val="both"/>
        <w:rPr>
          <w:rFonts w:cstheme="minorHAnsi"/>
          <w:b/>
          <w:bCs/>
          <w:sz w:val="24"/>
          <w:szCs w:val="24"/>
        </w:rPr>
      </w:pPr>
      <w:r w:rsidRPr="00FA7BF9">
        <w:rPr>
          <w:rFonts w:eastAsia="Calibri" w:cstheme="minorHAnsi"/>
          <w:b/>
          <w:bCs/>
          <w:sz w:val="24"/>
          <w:szCs w:val="24"/>
          <w:lang w:eastAsia="pl-PL"/>
        </w:rPr>
        <w:t xml:space="preserve">Pytanie </w:t>
      </w:r>
      <w:r>
        <w:rPr>
          <w:rFonts w:eastAsia="Calibri" w:cstheme="minorHAnsi"/>
          <w:b/>
          <w:bCs/>
          <w:sz w:val="24"/>
          <w:szCs w:val="24"/>
          <w:lang w:eastAsia="pl-PL"/>
        </w:rPr>
        <w:t>7</w:t>
      </w:r>
      <w:r w:rsidRPr="00FA7BF9">
        <w:rPr>
          <w:rFonts w:eastAsia="Calibri" w:cstheme="minorHAnsi"/>
          <w:b/>
          <w:bCs/>
          <w:sz w:val="24"/>
          <w:szCs w:val="24"/>
          <w:lang w:eastAsia="pl-PL"/>
        </w:rPr>
        <w:t>:</w:t>
      </w:r>
    </w:p>
    <w:p w14:paraId="00BA319D" w14:textId="7777777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Zamawiający wymaga aby urządzenia spełniały wymagania określone w normie PN-EN 12414:2021.</w:t>
      </w:r>
    </w:p>
    <w:p w14:paraId="2B0029BE" w14:textId="4E775AE7" w:rsidR="00FA7BF9" w:rsidRPr="00FA7BF9" w:rsidRDefault="00FA7BF9" w:rsidP="006B2AD9">
      <w:pPr>
        <w:spacing w:after="0" w:line="276" w:lineRule="auto"/>
        <w:jc w:val="both"/>
        <w:rPr>
          <w:rFonts w:eastAsia="Calibri" w:cstheme="minorHAnsi"/>
          <w:sz w:val="24"/>
          <w:szCs w:val="24"/>
          <w:lang w:eastAsia="pl-PL"/>
        </w:rPr>
      </w:pPr>
      <w:r w:rsidRPr="00FA7BF9">
        <w:rPr>
          <w:rFonts w:eastAsia="Calibri" w:cstheme="minorHAnsi"/>
          <w:sz w:val="24"/>
          <w:szCs w:val="24"/>
          <w:lang w:eastAsia="pl-PL"/>
        </w:rPr>
        <w:t>Czy w związku z tym Zmawiający będzie wymagał badań lub certyfikatów potwierdzających spełnienie</w:t>
      </w:r>
      <w:r w:rsidR="008430D7">
        <w:rPr>
          <w:rFonts w:eastAsia="Calibri" w:cstheme="minorHAnsi"/>
          <w:sz w:val="24"/>
          <w:szCs w:val="24"/>
          <w:lang w:eastAsia="pl-PL"/>
        </w:rPr>
        <w:t xml:space="preserve"> </w:t>
      </w:r>
      <w:r w:rsidRPr="00FA7BF9">
        <w:rPr>
          <w:rFonts w:eastAsia="Calibri" w:cstheme="minorHAnsi"/>
          <w:sz w:val="24"/>
          <w:szCs w:val="24"/>
          <w:lang w:eastAsia="pl-PL"/>
        </w:rPr>
        <w:t xml:space="preserve">odpowiednich klas szczelności i odporności dla </w:t>
      </w:r>
      <w:proofErr w:type="spellStart"/>
      <w:r w:rsidRPr="00FA7BF9">
        <w:rPr>
          <w:rFonts w:eastAsia="Calibri" w:cstheme="minorHAnsi"/>
          <w:sz w:val="24"/>
          <w:szCs w:val="24"/>
          <w:lang w:eastAsia="pl-PL"/>
        </w:rPr>
        <w:t>parkomatów</w:t>
      </w:r>
      <w:proofErr w:type="spellEnd"/>
      <w:r w:rsidRPr="00FA7BF9">
        <w:rPr>
          <w:rFonts w:eastAsia="Calibri" w:cstheme="minorHAnsi"/>
          <w:sz w:val="24"/>
          <w:szCs w:val="24"/>
          <w:lang w:eastAsia="pl-PL"/>
        </w:rPr>
        <w:t xml:space="preserve"> opisanych w normie PN-EN 12414:2021,</w:t>
      </w:r>
      <w:r w:rsidR="008430D7">
        <w:rPr>
          <w:rFonts w:eastAsia="Calibri" w:cstheme="minorHAnsi"/>
          <w:sz w:val="24"/>
          <w:szCs w:val="24"/>
          <w:lang w:eastAsia="pl-PL"/>
        </w:rPr>
        <w:t xml:space="preserve"> </w:t>
      </w:r>
      <w:r w:rsidRPr="00FA7BF9">
        <w:rPr>
          <w:rFonts w:eastAsia="Calibri" w:cstheme="minorHAnsi"/>
          <w:sz w:val="24"/>
          <w:szCs w:val="24"/>
          <w:lang w:eastAsia="pl-PL"/>
        </w:rPr>
        <w:t>co zagwarantuje odpowiednią jakość dostarczanych urządzeń?</w:t>
      </w:r>
    </w:p>
    <w:p w14:paraId="76E1E735" w14:textId="77777777" w:rsidR="008430D7" w:rsidRDefault="008430D7" w:rsidP="006B2AD9">
      <w:pPr>
        <w:widowControl w:val="0"/>
        <w:spacing w:after="0" w:line="276" w:lineRule="auto"/>
        <w:jc w:val="both"/>
        <w:rPr>
          <w:rFonts w:eastAsia="Calibri" w:cstheme="minorHAnsi"/>
          <w:b/>
          <w:bCs/>
          <w:sz w:val="24"/>
          <w:szCs w:val="24"/>
          <w:lang w:eastAsia="pl-PL"/>
        </w:rPr>
      </w:pPr>
      <w:bookmarkStart w:id="14" w:name="_Hlk206574958"/>
      <w:r w:rsidRPr="00CB229D">
        <w:rPr>
          <w:rFonts w:eastAsia="Calibri" w:cstheme="minorHAnsi"/>
          <w:b/>
          <w:bCs/>
          <w:sz w:val="24"/>
          <w:szCs w:val="24"/>
          <w:lang w:eastAsia="pl-PL"/>
        </w:rPr>
        <w:t>Odpowiedź:</w:t>
      </w:r>
    </w:p>
    <w:bookmarkEnd w:id="14"/>
    <w:p w14:paraId="030AC178" w14:textId="77777777" w:rsidR="008430D7" w:rsidRDefault="008430D7" w:rsidP="006B2AD9">
      <w:pPr>
        <w:spacing w:after="0" w:line="276" w:lineRule="auto"/>
        <w:jc w:val="both"/>
        <w:rPr>
          <w:sz w:val="24"/>
          <w:szCs w:val="24"/>
        </w:rPr>
      </w:pPr>
      <w:r w:rsidRPr="008430D7">
        <w:rPr>
          <w:sz w:val="24"/>
          <w:szCs w:val="24"/>
        </w:rPr>
        <w:t>Zamawiający wymaga do dostarczonego przedmiotu umowy przedłożenia stosownych certyfikatów.</w:t>
      </w:r>
    </w:p>
    <w:p w14:paraId="56DA3A72" w14:textId="77777777" w:rsidR="00534477" w:rsidRPr="008430D7" w:rsidRDefault="00534477" w:rsidP="006B2AD9">
      <w:pPr>
        <w:spacing w:after="0" w:line="276" w:lineRule="auto"/>
        <w:jc w:val="both"/>
        <w:rPr>
          <w:sz w:val="24"/>
          <w:szCs w:val="24"/>
        </w:rPr>
      </w:pPr>
    </w:p>
    <w:p w14:paraId="64B1ECEC" w14:textId="1268CD91" w:rsidR="008430D7" w:rsidRPr="006F37F6" w:rsidRDefault="008430D7" w:rsidP="006B2AD9">
      <w:pPr>
        <w:pStyle w:val="Akapitzlist"/>
        <w:numPr>
          <w:ilvl w:val="0"/>
          <w:numId w:val="34"/>
        </w:numPr>
        <w:suppressAutoHyphens/>
        <w:spacing w:after="0" w:line="276" w:lineRule="auto"/>
        <w:ind w:left="284" w:hanging="284"/>
        <w:rPr>
          <w:rFonts w:eastAsia="Times New Roman" w:cstheme="minorHAnsi"/>
          <w:bCs/>
          <w:kern w:val="1"/>
          <w:sz w:val="24"/>
          <w:szCs w:val="24"/>
          <w:lang w:eastAsia="pl-PL"/>
        </w:rPr>
      </w:pPr>
      <w:r w:rsidRPr="006F37F6">
        <w:rPr>
          <w:rFonts w:eastAsia="Times New Roman" w:cstheme="minorHAnsi"/>
          <w:bCs/>
          <w:kern w:val="1"/>
          <w:sz w:val="24"/>
          <w:szCs w:val="24"/>
          <w:lang w:eastAsia="pl-PL"/>
        </w:rPr>
        <w:t>Zapytania</w:t>
      </w:r>
      <w:r w:rsidRPr="006F37F6">
        <w:rPr>
          <w:rFonts w:eastAsia="Arial" w:cstheme="minorHAnsi"/>
          <w:bCs/>
          <w:kern w:val="1"/>
          <w:sz w:val="24"/>
          <w:szCs w:val="24"/>
          <w:lang w:eastAsia="pl-PL"/>
        </w:rPr>
        <w:t xml:space="preserve"> </w:t>
      </w:r>
      <w:r w:rsidRPr="006F37F6">
        <w:rPr>
          <w:rFonts w:eastAsia="Times New Roman" w:cstheme="minorHAnsi"/>
          <w:bCs/>
          <w:kern w:val="1"/>
          <w:sz w:val="24"/>
          <w:szCs w:val="24"/>
          <w:lang w:eastAsia="pl-PL"/>
        </w:rPr>
        <w:t>Wykonawc</w:t>
      </w:r>
      <w:r>
        <w:rPr>
          <w:rFonts w:eastAsia="Times New Roman" w:cstheme="minorHAnsi"/>
          <w:bCs/>
          <w:kern w:val="1"/>
          <w:sz w:val="24"/>
          <w:szCs w:val="24"/>
          <w:lang w:eastAsia="pl-PL"/>
        </w:rPr>
        <w:t>y</w:t>
      </w:r>
      <w:r w:rsidRPr="006F37F6">
        <w:rPr>
          <w:rFonts w:eastAsia="Times New Roman" w:cstheme="minorHAnsi"/>
          <w:bCs/>
          <w:kern w:val="1"/>
          <w:sz w:val="24"/>
          <w:szCs w:val="24"/>
          <w:lang w:eastAsia="pl-PL"/>
        </w:rPr>
        <w:t xml:space="preserve"> i  wyjaśnienia Zamawiającego</w:t>
      </w:r>
      <w:r>
        <w:rPr>
          <w:rFonts w:eastAsia="Times New Roman" w:cstheme="minorHAnsi"/>
          <w:bCs/>
          <w:kern w:val="1"/>
          <w:sz w:val="24"/>
          <w:szCs w:val="24"/>
          <w:lang w:eastAsia="pl-PL"/>
        </w:rPr>
        <w:t xml:space="preserve"> – cz. 3:</w:t>
      </w:r>
    </w:p>
    <w:p w14:paraId="21D75814" w14:textId="48FFC871" w:rsidR="009D7DC3" w:rsidRPr="009D7DC3" w:rsidRDefault="009D7DC3" w:rsidP="006B2AD9">
      <w:pPr>
        <w:spacing w:after="0" w:line="276" w:lineRule="auto"/>
        <w:jc w:val="both"/>
        <w:rPr>
          <w:rFonts w:cstheme="minorHAnsi"/>
          <w:b/>
          <w:bCs/>
          <w:sz w:val="24"/>
          <w:szCs w:val="24"/>
        </w:rPr>
      </w:pPr>
      <w:bookmarkStart w:id="15" w:name="_Hlk206575049"/>
      <w:r w:rsidRPr="009D7DC3">
        <w:rPr>
          <w:rFonts w:eastAsia="Calibri" w:cstheme="minorHAnsi"/>
          <w:b/>
          <w:bCs/>
          <w:sz w:val="24"/>
          <w:szCs w:val="24"/>
          <w:lang w:eastAsia="pl-PL"/>
        </w:rPr>
        <w:t xml:space="preserve">Pytanie </w:t>
      </w:r>
      <w:r>
        <w:rPr>
          <w:rFonts w:eastAsia="Calibri" w:cstheme="minorHAnsi"/>
          <w:b/>
          <w:bCs/>
          <w:sz w:val="24"/>
          <w:szCs w:val="24"/>
          <w:lang w:eastAsia="pl-PL"/>
        </w:rPr>
        <w:t>1</w:t>
      </w:r>
      <w:r w:rsidRPr="009D7DC3">
        <w:rPr>
          <w:rFonts w:eastAsia="Calibri" w:cstheme="minorHAnsi"/>
          <w:b/>
          <w:bCs/>
          <w:sz w:val="24"/>
          <w:szCs w:val="24"/>
          <w:lang w:eastAsia="pl-PL"/>
        </w:rPr>
        <w:t>:</w:t>
      </w:r>
    </w:p>
    <w:bookmarkEnd w:id="15"/>
    <w:p w14:paraId="3F5AE5F4" w14:textId="1D3497A9" w:rsid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udostępnienie rysunków technicznych fundamentów, na których mają zostać</w:t>
      </w:r>
      <w:r>
        <w:rPr>
          <w:rFonts w:eastAsia="Calibri" w:cstheme="minorHAnsi"/>
          <w:sz w:val="24"/>
          <w:szCs w:val="24"/>
          <w:lang w:eastAsia="pl-PL"/>
        </w:rPr>
        <w:t xml:space="preserve"> </w:t>
      </w:r>
      <w:r w:rsidRPr="009D7DC3">
        <w:rPr>
          <w:rFonts w:eastAsia="Calibri" w:cstheme="minorHAnsi"/>
          <w:sz w:val="24"/>
          <w:szCs w:val="24"/>
          <w:lang w:eastAsia="pl-PL"/>
        </w:rPr>
        <w:t>zamontowane parkometry.</w:t>
      </w:r>
    </w:p>
    <w:p w14:paraId="1C731D38" w14:textId="77777777" w:rsidR="009D7DC3" w:rsidRDefault="009D7DC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44612FA8" w14:textId="70EF4452" w:rsidR="009D7DC3" w:rsidRPr="009D7DC3" w:rsidRDefault="009D7DC3" w:rsidP="006B2AD9">
      <w:pPr>
        <w:spacing w:after="0" w:line="276" w:lineRule="auto"/>
        <w:jc w:val="both"/>
        <w:rPr>
          <w:sz w:val="24"/>
          <w:szCs w:val="24"/>
        </w:rPr>
      </w:pPr>
      <w:r w:rsidRPr="009D7DC3">
        <w:rPr>
          <w:sz w:val="24"/>
          <w:szCs w:val="24"/>
        </w:rPr>
        <w:t xml:space="preserve">Zamawiający nie posiada rysunków technicznych fundamentów. Zamawiający posiada 23 szt. </w:t>
      </w:r>
      <w:proofErr w:type="spellStart"/>
      <w:r w:rsidRPr="009D7DC3">
        <w:rPr>
          <w:sz w:val="24"/>
          <w:szCs w:val="24"/>
        </w:rPr>
        <w:t>parkomaty</w:t>
      </w:r>
      <w:proofErr w:type="spellEnd"/>
      <w:r w:rsidRPr="009D7DC3">
        <w:rPr>
          <w:sz w:val="24"/>
          <w:szCs w:val="24"/>
        </w:rPr>
        <w:t xml:space="preserve"> MBS</w:t>
      </w:r>
      <w:r>
        <w:rPr>
          <w:sz w:val="24"/>
          <w:szCs w:val="24"/>
        </w:rPr>
        <w:t>,</w:t>
      </w:r>
      <w:r w:rsidRPr="009D7DC3">
        <w:rPr>
          <w:sz w:val="24"/>
          <w:szCs w:val="24"/>
        </w:rPr>
        <w:t xml:space="preserve"> montaż 2010 r. i 2 szt. </w:t>
      </w:r>
      <w:proofErr w:type="spellStart"/>
      <w:r w:rsidRPr="009D7DC3">
        <w:rPr>
          <w:sz w:val="24"/>
          <w:szCs w:val="24"/>
        </w:rPr>
        <w:t>Hectronic</w:t>
      </w:r>
      <w:proofErr w:type="spellEnd"/>
      <w:r>
        <w:rPr>
          <w:sz w:val="24"/>
          <w:szCs w:val="24"/>
        </w:rPr>
        <w:t>,</w:t>
      </w:r>
      <w:r w:rsidRPr="009D7DC3">
        <w:rPr>
          <w:sz w:val="24"/>
          <w:szCs w:val="24"/>
        </w:rPr>
        <w:t xml:space="preserve"> montaż 2010 r. </w:t>
      </w:r>
    </w:p>
    <w:p w14:paraId="0AAA5707" w14:textId="77777777" w:rsidR="009D7DC3" w:rsidRDefault="009D7DC3" w:rsidP="006B2AD9">
      <w:pPr>
        <w:spacing w:after="0" w:line="276" w:lineRule="auto"/>
        <w:jc w:val="both"/>
        <w:rPr>
          <w:rFonts w:eastAsia="Calibri" w:cstheme="minorHAnsi"/>
          <w:sz w:val="24"/>
          <w:szCs w:val="24"/>
          <w:lang w:eastAsia="pl-PL"/>
        </w:rPr>
      </w:pPr>
    </w:p>
    <w:p w14:paraId="79A5CCB6" w14:textId="0EC5B98C" w:rsidR="009D7DC3" w:rsidRPr="009D7DC3" w:rsidRDefault="009D7DC3"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2</w:t>
      </w:r>
      <w:r w:rsidRPr="009D7DC3">
        <w:rPr>
          <w:rFonts w:eastAsia="Calibri" w:cstheme="minorHAnsi"/>
          <w:b/>
          <w:bCs/>
          <w:sz w:val="24"/>
          <w:szCs w:val="24"/>
          <w:lang w:eastAsia="pl-PL"/>
        </w:rPr>
        <w:t>:</w:t>
      </w:r>
    </w:p>
    <w:p w14:paraId="61A9B428" w14:textId="6D6ED73B" w:rsid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potwierdzenie, że stan techniczny fundamentów, na których mają zostać</w:t>
      </w:r>
      <w:r>
        <w:rPr>
          <w:rFonts w:eastAsia="Calibri" w:cstheme="minorHAnsi"/>
          <w:sz w:val="24"/>
          <w:szCs w:val="24"/>
          <w:lang w:eastAsia="pl-PL"/>
        </w:rPr>
        <w:t xml:space="preserve"> </w:t>
      </w:r>
      <w:r w:rsidRPr="009D7DC3">
        <w:rPr>
          <w:rFonts w:eastAsia="Calibri" w:cstheme="minorHAnsi"/>
          <w:sz w:val="24"/>
          <w:szCs w:val="24"/>
          <w:lang w:eastAsia="pl-PL"/>
        </w:rPr>
        <w:t>zamontowane parkometry pozwala zamontowanie na nich nowych parkometrów.</w:t>
      </w:r>
    </w:p>
    <w:p w14:paraId="3E2C552A" w14:textId="77777777" w:rsidR="009D7DC3" w:rsidRDefault="009D7DC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F211E1C" w14:textId="3675704E" w:rsidR="009D7DC3" w:rsidRPr="00B66B57" w:rsidRDefault="009D7DC3" w:rsidP="006B2AD9">
      <w:pPr>
        <w:spacing w:after="0" w:line="276" w:lineRule="auto"/>
        <w:jc w:val="both"/>
        <w:rPr>
          <w:rFonts w:eastAsia="Calibri" w:cstheme="minorHAnsi"/>
          <w:sz w:val="24"/>
          <w:szCs w:val="24"/>
          <w:lang w:eastAsia="pl-PL"/>
        </w:rPr>
      </w:pPr>
      <w:bookmarkStart w:id="16" w:name="_Hlk206576115"/>
      <w:r w:rsidRPr="009D7DC3">
        <w:rPr>
          <w:sz w:val="24"/>
          <w:szCs w:val="24"/>
        </w:rPr>
        <w:t xml:space="preserve">Stan techniczny fundamentów i niezbędne prace które winien wykonać Wykonawca w ramach przedmiotu zamówienia określone zostały w </w:t>
      </w:r>
      <w:r>
        <w:rPr>
          <w:sz w:val="24"/>
          <w:szCs w:val="24"/>
        </w:rPr>
        <w:t>zmienionym punkcie 2.</w:t>
      </w:r>
      <w:r w:rsidR="00811683">
        <w:rPr>
          <w:sz w:val="24"/>
          <w:szCs w:val="24"/>
        </w:rPr>
        <w:t>2.</w:t>
      </w:r>
      <w:r>
        <w:rPr>
          <w:sz w:val="24"/>
          <w:szCs w:val="24"/>
        </w:rPr>
        <w:t xml:space="preserve"> OPZ, </w:t>
      </w:r>
      <w:r w:rsidRPr="00B66B57">
        <w:rPr>
          <w:sz w:val="24"/>
          <w:szCs w:val="24"/>
        </w:rPr>
        <w:t>którego treść określona jest w niniejszym piśmie w ust. 2 poniżej</w:t>
      </w:r>
      <w:r w:rsidRPr="00B66B57">
        <w:rPr>
          <w:rFonts w:eastAsia="Calibri" w:cstheme="minorHAnsi"/>
          <w:sz w:val="24"/>
          <w:szCs w:val="24"/>
          <w:lang w:eastAsia="pl-PL"/>
        </w:rPr>
        <w:t xml:space="preserve">. </w:t>
      </w:r>
    </w:p>
    <w:bookmarkEnd w:id="16"/>
    <w:p w14:paraId="79E4EB6F" w14:textId="77777777" w:rsidR="00534477" w:rsidRDefault="00534477" w:rsidP="006B2AD9">
      <w:pPr>
        <w:spacing w:after="0" w:line="276" w:lineRule="auto"/>
        <w:jc w:val="both"/>
        <w:rPr>
          <w:rFonts w:eastAsia="Calibri" w:cstheme="minorHAnsi"/>
          <w:b/>
          <w:bCs/>
          <w:sz w:val="24"/>
          <w:szCs w:val="24"/>
          <w:lang w:eastAsia="pl-PL"/>
        </w:rPr>
      </w:pPr>
    </w:p>
    <w:p w14:paraId="224A0226" w14:textId="0D00FC8A" w:rsidR="009D7DC3" w:rsidRPr="009D7DC3" w:rsidRDefault="009D7DC3"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3</w:t>
      </w:r>
      <w:r w:rsidRPr="009D7DC3">
        <w:rPr>
          <w:rFonts w:eastAsia="Calibri" w:cstheme="minorHAnsi"/>
          <w:b/>
          <w:bCs/>
          <w:sz w:val="24"/>
          <w:szCs w:val="24"/>
          <w:lang w:eastAsia="pl-PL"/>
        </w:rPr>
        <w:t>:</w:t>
      </w:r>
    </w:p>
    <w:p w14:paraId="467156E5" w14:textId="3749B8CB"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 xml:space="preserve">Punkt 15 </w:t>
      </w:r>
      <w:proofErr w:type="spellStart"/>
      <w:r w:rsidRPr="009D7DC3">
        <w:rPr>
          <w:rFonts w:eastAsia="Calibri" w:cstheme="minorHAnsi"/>
          <w:sz w:val="24"/>
          <w:szCs w:val="24"/>
          <w:lang w:eastAsia="pl-PL"/>
        </w:rPr>
        <w:t>swz</w:t>
      </w:r>
      <w:proofErr w:type="spellEnd"/>
    </w:p>
    <w:p w14:paraId="7361893B" w14:textId="05A712ED"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Zamawiający wymaga aby przed podpisaniem umowy wykonawca, którego oferta</w:t>
      </w:r>
      <w:r>
        <w:rPr>
          <w:rFonts w:eastAsia="Calibri" w:cstheme="minorHAnsi"/>
          <w:sz w:val="24"/>
          <w:szCs w:val="24"/>
          <w:lang w:eastAsia="pl-PL"/>
        </w:rPr>
        <w:t xml:space="preserve"> </w:t>
      </w:r>
      <w:r w:rsidRPr="009D7DC3">
        <w:rPr>
          <w:rFonts w:eastAsia="Calibri" w:cstheme="minorHAnsi"/>
          <w:sz w:val="24"/>
          <w:szCs w:val="24"/>
          <w:lang w:eastAsia="pl-PL"/>
        </w:rPr>
        <w:t xml:space="preserve">została wybrana jako najkorzystniejsza przedstawił </w:t>
      </w:r>
      <w:proofErr w:type="spellStart"/>
      <w:r w:rsidRPr="009D7DC3">
        <w:rPr>
          <w:rFonts w:eastAsia="Calibri" w:cstheme="minorHAnsi"/>
          <w:sz w:val="24"/>
          <w:szCs w:val="24"/>
          <w:lang w:eastAsia="pl-PL"/>
        </w:rPr>
        <w:t>Zamawiajacemu</w:t>
      </w:r>
      <w:proofErr w:type="spellEnd"/>
      <w:r w:rsidRPr="009D7DC3">
        <w:rPr>
          <w:rFonts w:eastAsia="Calibri" w:cstheme="minorHAnsi"/>
          <w:sz w:val="24"/>
          <w:szCs w:val="24"/>
          <w:lang w:eastAsia="pl-PL"/>
        </w:rPr>
        <w:t xml:space="preserve"> cenę oferty w</w:t>
      </w:r>
      <w:r>
        <w:rPr>
          <w:rFonts w:eastAsia="Calibri" w:cstheme="minorHAnsi"/>
          <w:sz w:val="24"/>
          <w:szCs w:val="24"/>
          <w:lang w:eastAsia="pl-PL"/>
        </w:rPr>
        <w:t xml:space="preserve"> </w:t>
      </w:r>
      <w:r w:rsidRPr="009D7DC3">
        <w:rPr>
          <w:rFonts w:eastAsia="Calibri" w:cstheme="minorHAnsi"/>
          <w:sz w:val="24"/>
          <w:szCs w:val="24"/>
          <w:lang w:eastAsia="pl-PL"/>
        </w:rPr>
        <w:t>podziale na:</w:t>
      </w:r>
    </w:p>
    <w:p w14:paraId="7FDAA1E1" w14:textId="7777777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1. Cenę parkometru (za sztukę i łączną cenę)</w:t>
      </w:r>
    </w:p>
    <w:p w14:paraId="018121EA" w14:textId="7777777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2. Cenę montażu parkometru (za sztuk® i łączną cenę)</w:t>
      </w:r>
    </w:p>
    <w:p w14:paraId="51FEB425" w14:textId="7777777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3. Cenę szkolenia</w:t>
      </w:r>
    </w:p>
    <w:p w14:paraId="3351DABE" w14:textId="7777777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lastRenderedPageBreak/>
        <w:t>4. Cenę zapasowych kaset na bilon</w:t>
      </w:r>
    </w:p>
    <w:p w14:paraId="66416E28" w14:textId="7777777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5. Cenę opłaty za system nadzorczy do parkometrów.</w:t>
      </w:r>
    </w:p>
    <w:p w14:paraId="3C52C4AE" w14:textId="6843A26B"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Jednocześnie Zamawiający wymaga aby w formularzu ofertowym wykonawca wskazał</w:t>
      </w:r>
      <w:r>
        <w:rPr>
          <w:rFonts w:eastAsia="Calibri" w:cstheme="minorHAnsi"/>
          <w:sz w:val="24"/>
          <w:szCs w:val="24"/>
          <w:lang w:eastAsia="pl-PL"/>
        </w:rPr>
        <w:t xml:space="preserve"> </w:t>
      </w:r>
      <w:r w:rsidRPr="009D7DC3">
        <w:rPr>
          <w:rFonts w:eastAsia="Calibri" w:cstheme="minorHAnsi"/>
          <w:sz w:val="24"/>
          <w:szCs w:val="24"/>
          <w:lang w:eastAsia="pl-PL"/>
        </w:rPr>
        <w:t>cenę ryczałtową za wykonanie całego zamówienia (bez rozbicia na ceny jednostkowe).</w:t>
      </w:r>
      <w:r>
        <w:rPr>
          <w:rFonts w:eastAsia="Calibri" w:cstheme="minorHAnsi"/>
          <w:sz w:val="24"/>
          <w:szCs w:val="24"/>
          <w:lang w:eastAsia="pl-PL"/>
        </w:rPr>
        <w:t xml:space="preserve"> </w:t>
      </w:r>
      <w:r w:rsidRPr="009D7DC3">
        <w:rPr>
          <w:rFonts w:eastAsia="Calibri" w:cstheme="minorHAnsi"/>
          <w:sz w:val="24"/>
          <w:szCs w:val="24"/>
          <w:lang w:eastAsia="pl-PL"/>
        </w:rPr>
        <w:t>Prosimy o wskazanie podstawy prawnej takiego zobowiązania wykonawcy i cel</w:t>
      </w:r>
      <w:r>
        <w:rPr>
          <w:rFonts w:eastAsia="Calibri" w:cstheme="minorHAnsi"/>
          <w:sz w:val="24"/>
          <w:szCs w:val="24"/>
          <w:lang w:eastAsia="pl-PL"/>
        </w:rPr>
        <w:t xml:space="preserve"> </w:t>
      </w:r>
      <w:r w:rsidRPr="009D7DC3">
        <w:rPr>
          <w:rFonts w:eastAsia="Calibri" w:cstheme="minorHAnsi"/>
          <w:sz w:val="24"/>
          <w:szCs w:val="24"/>
          <w:lang w:eastAsia="pl-PL"/>
        </w:rPr>
        <w:t>udostępnienia takich danych na etapie przed podpisaniem umowy a nie na etapie</w:t>
      </w:r>
      <w:r>
        <w:rPr>
          <w:rFonts w:eastAsia="Calibri" w:cstheme="minorHAnsi"/>
          <w:sz w:val="24"/>
          <w:szCs w:val="24"/>
          <w:lang w:eastAsia="pl-PL"/>
        </w:rPr>
        <w:t xml:space="preserve"> </w:t>
      </w:r>
      <w:r w:rsidRPr="009D7DC3">
        <w:rPr>
          <w:rFonts w:eastAsia="Calibri" w:cstheme="minorHAnsi"/>
          <w:sz w:val="24"/>
          <w:szCs w:val="24"/>
          <w:lang w:eastAsia="pl-PL"/>
        </w:rPr>
        <w:t>składania ofert.</w:t>
      </w:r>
    </w:p>
    <w:p w14:paraId="23477BDB" w14:textId="77777777" w:rsidR="009D7DC3" w:rsidRDefault="009D7DC3" w:rsidP="006B2AD9">
      <w:pPr>
        <w:widowControl w:val="0"/>
        <w:spacing w:after="0" w:line="276" w:lineRule="auto"/>
        <w:jc w:val="both"/>
        <w:rPr>
          <w:rFonts w:eastAsia="Calibri" w:cstheme="minorHAnsi"/>
          <w:b/>
          <w:bCs/>
          <w:sz w:val="24"/>
          <w:szCs w:val="24"/>
          <w:lang w:eastAsia="pl-PL"/>
        </w:rPr>
      </w:pPr>
      <w:bookmarkStart w:id="17" w:name="_Hlk206575481"/>
      <w:r w:rsidRPr="00CB229D">
        <w:rPr>
          <w:rFonts w:eastAsia="Calibri" w:cstheme="minorHAnsi"/>
          <w:b/>
          <w:bCs/>
          <w:sz w:val="24"/>
          <w:szCs w:val="24"/>
          <w:lang w:eastAsia="pl-PL"/>
        </w:rPr>
        <w:t>Odpowiedź:</w:t>
      </w:r>
    </w:p>
    <w:bookmarkEnd w:id="17"/>
    <w:p w14:paraId="7FA7D0DD" w14:textId="1671635B" w:rsidR="009D7DC3" w:rsidRPr="009D7DC3" w:rsidRDefault="009D7DC3" w:rsidP="006B2AD9">
      <w:pPr>
        <w:spacing w:after="0" w:line="276" w:lineRule="auto"/>
        <w:jc w:val="both"/>
        <w:rPr>
          <w:b/>
          <w:bCs/>
          <w:sz w:val="24"/>
          <w:szCs w:val="24"/>
        </w:rPr>
      </w:pPr>
      <w:r w:rsidRPr="009D7DC3">
        <w:rPr>
          <w:sz w:val="24"/>
          <w:szCs w:val="24"/>
        </w:rPr>
        <w:t>W formularzu oferty należy podać cenę brutto za całość przedmiotu zamówienia, gdyż ta cena podlega ocenie.  Natomiast zgodnie z ust. 15 SWZ Wykonawca którego oferta zostanie wybrana jako najkorzystniejsza zobowiązany jest przed podpisaniem umowy przedstawić Zamawiającemu cenę oferty we wskazanym podziale.</w:t>
      </w:r>
      <w:r w:rsidRPr="009D7DC3">
        <w:rPr>
          <w:b/>
          <w:bCs/>
          <w:sz w:val="24"/>
          <w:szCs w:val="24"/>
        </w:rPr>
        <w:t> </w:t>
      </w:r>
      <w:r w:rsidRPr="009D7DC3">
        <w:rPr>
          <w:sz w:val="24"/>
          <w:szCs w:val="24"/>
        </w:rPr>
        <w:t>Podział ten będzie służył Zamawiającemu do celów ewidencyjnych i  organizacyjnych i żadna norma prawna nie zabrania Zamawiającemu wymagać ww. informacji</w:t>
      </w:r>
      <w:r w:rsidR="007F5FA8">
        <w:rPr>
          <w:sz w:val="24"/>
          <w:szCs w:val="24"/>
        </w:rPr>
        <w:t xml:space="preserve"> przed podpisaniem umowy</w:t>
      </w:r>
      <w:r w:rsidRPr="009D7DC3">
        <w:rPr>
          <w:sz w:val="24"/>
          <w:szCs w:val="24"/>
        </w:rPr>
        <w:t>.</w:t>
      </w:r>
    </w:p>
    <w:p w14:paraId="6369499A" w14:textId="77777777" w:rsidR="00534477" w:rsidRDefault="00534477" w:rsidP="006B2AD9">
      <w:pPr>
        <w:spacing w:after="0" w:line="276" w:lineRule="auto"/>
        <w:jc w:val="both"/>
        <w:rPr>
          <w:rFonts w:eastAsia="Calibri" w:cstheme="minorHAnsi"/>
          <w:b/>
          <w:bCs/>
          <w:sz w:val="24"/>
          <w:szCs w:val="24"/>
          <w:lang w:eastAsia="pl-PL"/>
        </w:rPr>
      </w:pPr>
    </w:p>
    <w:p w14:paraId="0DE21A77" w14:textId="5E28EF18" w:rsidR="007F5FA8" w:rsidRPr="009D7DC3" w:rsidRDefault="007F5FA8"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4</w:t>
      </w:r>
      <w:r w:rsidRPr="009D7DC3">
        <w:rPr>
          <w:rFonts w:eastAsia="Calibri" w:cstheme="minorHAnsi"/>
          <w:b/>
          <w:bCs/>
          <w:sz w:val="24"/>
          <w:szCs w:val="24"/>
          <w:lang w:eastAsia="pl-PL"/>
        </w:rPr>
        <w:t>:</w:t>
      </w:r>
    </w:p>
    <w:p w14:paraId="4E500D32" w14:textId="5EB5610D"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 xml:space="preserve">3.1.3 </w:t>
      </w:r>
      <w:proofErr w:type="spellStart"/>
      <w:r w:rsidRPr="009D7DC3">
        <w:rPr>
          <w:rFonts w:eastAsia="Calibri" w:cstheme="minorHAnsi"/>
          <w:sz w:val="24"/>
          <w:szCs w:val="24"/>
          <w:lang w:eastAsia="pl-PL"/>
        </w:rPr>
        <w:t>opz</w:t>
      </w:r>
      <w:proofErr w:type="spellEnd"/>
    </w:p>
    <w:p w14:paraId="3DF47C0E" w14:textId="4557F06B"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potwierdzenie, że Zamawiający będzie ponosił koszty prowizji Agentów</w:t>
      </w:r>
      <w:r w:rsidR="007F5FA8">
        <w:rPr>
          <w:rFonts w:eastAsia="Calibri" w:cstheme="minorHAnsi"/>
          <w:sz w:val="24"/>
          <w:szCs w:val="24"/>
          <w:lang w:eastAsia="pl-PL"/>
        </w:rPr>
        <w:t xml:space="preserve"> </w:t>
      </w:r>
      <w:r w:rsidRPr="009D7DC3">
        <w:rPr>
          <w:rFonts w:eastAsia="Calibri" w:cstheme="minorHAnsi"/>
          <w:sz w:val="24"/>
          <w:szCs w:val="24"/>
          <w:lang w:eastAsia="pl-PL"/>
        </w:rPr>
        <w:t>Rozliczeniowymi procesujących płatności kartą i Blik</w:t>
      </w:r>
    </w:p>
    <w:p w14:paraId="56C1F5D2" w14:textId="77777777" w:rsidR="007F5FA8" w:rsidRDefault="007F5FA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298DC2E6" w14:textId="66BAC746" w:rsidR="007F5FA8" w:rsidRDefault="007F5FA8" w:rsidP="006B2AD9">
      <w:pPr>
        <w:spacing w:after="0" w:line="276" w:lineRule="auto"/>
        <w:jc w:val="both"/>
        <w:rPr>
          <w:rFonts w:eastAsia="Calibri" w:cstheme="minorHAnsi"/>
          <w:sz w:val="24"/>
          <w:szCs w:val="24"/>
          <w:lang w:eastAsia="pl-PL"/>
        </w:rPr>
      </w:pPr>
      <w:r w:rsidRPr="00077A32">
        <w:rPr>
          <w:sz w:val="24"/>
          <w:szCs w:val="24"/>
        </w:rPr>
        <w:t>Opłaty prowizyjne za płatności bezgotówkowe leżą po stronie Zamawiającego po wyborze operatora płatności bezgotówkowych</w:t>
      </w:r>
      <w:r>
        <w:rPr>
          <w:sz w:val="24"/>
          <w:szCs w:val="24"/>
        </w:rPr>
        <w:t>.</w:t>
      </w:r>
    </w:p>
    <w:p w14:paraId="04E89540" w14:textId="77777777" w:rsidR="007F5FA8" w:rsidRDefault="007F5FA8" w:rsidP="006B2AD9">
      <w:pPr>
        <w:spacing w:after="0" w:line="276" w:lineRule="auto"/>
        <w:jc w:val="both"/>
        <w:rPr>
          <w:rFonts w:eastAsia="Calibri" w:cstheme="minorHAnsi"/>
          <w:sz w:val="24"/>
          <w:szCs w:val="24"/>
          <w:lang w:eastAsia="pl-PL"/>
        </w:rPr>
      </w:pPr>
    </w:p>
    <w:p w14:paraId="18586158" w14:textId="06AE8D4C" w:rsidR="007F5FA8" w:rsidRPr="009D7DC3" w:rsidRDefault="007F5FA8"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5</w:t>
      </w:r>
      <w:r w:rsidRPr="009D7DC3">
        <w:rPr>
          <w:rFonts w:eastAsia="Calibri" w:cstheme="minorHAnsi"/>
          <w:b/>
          <w:bCs/>
          <w:sz w:val="24"/>
          <w:szCs w:val="24"/>
          <w:lang w:eastAsia="pl-PL"/>
        </w:rPr>
        <w:t>:</w:t>
      </w:r>
    </w:p>
    <w:p w14:paraId="6748031E" w14:textId="231F480F"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 xml:space="preserve">3.5. </w:t>
      </w:r>
      <w:proofErr w:type="spellStart"/>
      <w:r w:rsidRPr="009D7DC3">
        <w:rPr>
          <w:rFonts w:eastAsia="Calibri" w:cstheme="minorHAnsi"/>
          <w:sz w:val="24"/>
          <w:szCs w:val="24"/>
          <w:lang w:eastAsia="pl-PL"/>
        </w:rPr>
        <w:t>opz</w:t>
      </w:r>
      <w:proofErr w:type="spellEnd"/>
    </w:p>
    <w:p w14:paraId="0BC6E996" w14:textId="0279AE5C"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intencji zapisu. Czy Wykonawca w przypadku każdorazowej</w:t>
      </w:r>
      <w:r w:rsidR="007F5FA8">
        <w:rPr>
          <w:rFonts w:eastAsia="Calibri" w:cstheme="minorHAnsi"/>
          <w:sz w:val="24"/>
          <w:szCs w:val="24"/>
          <w:lang w:eastAsia="pl-PL"/>
        </w:rPr>
        <w:t xml:space="preserve"> </w:t>
      </w:r>
      <w:r w:rsidRPr="009D7DC3">
        <w:rPr>
          <w:rFonts w:eastAsia="Calibri" w:cstheme="minorHAnsi"/>
          <w:sz w:val="24"/>
          <w:szCs w:val="24"/>
          <w:lang w:eastAsia="pl-PL"/>
        </w:rPr>
        <w:t>awarii parkometru będzie zobowiązany do przedłożenia Zamawiającemu raportu</w:t>
      </w:r>
      <w:r w:rsidR="007F5FA8">
        <w:rPr>
          <w:rFonts w:eastAsia="Calibri" w:cstheme="minorHAnsi"/>
          <w:sz w:val="24"/>
          <w:szCs w:val="24"/>
          <w:lang w:eastAsia="pl-PL"/>
        </w:rPr>
        <w:t xml:space="preserve"> </w:t>
      </w:r>
      <w:r w:rsidRPr="009D7DC3">
        <w:rPr>
          <w:rFonts w:eastAsia="Calibri" w:cstheme="minorHAnsi"/>
          <w:sz w:val="24"/>
          <w:szCs w:val="24"/>
          <w:lang w:eastAsia="pl-PL"/>
        </w:rPr>
        <w:t xml:space="preserve">Instytutu Meteorologii </w:t>
      </w:r>
      <w:r w:rsidR="003868A5">
        <w:rPr>
          <w:rFonts w:eastAsia="Calibri" w:cstheme="minorHAnsi"/>
          <w:sz w:val="24"/>
          <w:szCs w:val="24"/>
          <w:lang w:eastAsia="pl-PL"/>
        </w:rPr>
        <w:t xml:space="preserve">                </w:t>
      </w:r>
      <w:r w:rsidRPr="009D7DC3">
        <w:rPr>
          <w:rFonts w:eastAsia="Calibri" w:cstheme="minorHAnsi"/>
          <w:sz w:val="24"/>
          <w:szCs w:val="24"/>
          <w:lang w:eastAsia="pl-PL"/>
        </w:rPr>
        <w:t>i Gospodarki Wodnej?</w:t>
      </w:r>
    </w:p>
    <w:p w14:paraId="04C2F520" w14:textId="77777777" w:rsidR="007F5FA8" w:rsidRDefault="007F5FA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5EA7B32C" w14:textId="09612FD4" w:rsidR="007F5FA8" w:rsidRPr="007F5FA8" w:rsidRDefault="007F5FA8" w:rsidP="006B2AD9">
      <w:pPr>
        <w:spacing w:after="0" w:line="276" w:lineRule="auto"/>
        <w:jc w:val="both"/>
        <w:rPr>
          <w:sz w:val="24"/>
          <w:szCs w:val="24"/>
        </w:rPr>
      </w:pPr>
      <w:r w:rsidRPr="007F5FA8">
        <w:rPr>
          <w:sz w:val="24"/>
          <w:szCs w:val="24"/>
        </w:rPr>
        <w:t xml:space="preserve">Zamawiający przewiduje kontrole pracy </w:t>
      </w:r>
      <w:proofErr w:type="spellStart"/>
      <w:r w:rsidRPr="007F5FA8">
        <w:rPr>
          <w:sz w:val="24"/>
          <w:szCs w:val="24"/>
        </w:rPr>
        <w:t>parkomatów</w:t>
      </w:r>
      <w:proofErr w:type="spellEnd"/>
      <w:r w:rsidRPr="007F5FA8">
        <w:rPr>
          <w:sz w:val="24"/>
          <w:szCs w:val="24"/>
        </w:rPr>
        <w:t xml:space="preserve"> i w przypadku opadów  deszczu, deszczu </w:t>
      </w:r>
      <w:r w:rsidR="003868A5">
        <w:rPr>
          <w:sz w:val="24"/>
          <w:szCs w:val="24"/>
        </w:rPr>
        <w:t xml:space="preserve">                        </w:t>
      </w:r>
      <w:r w:rsidRPr="007F5FA8">
        <w:rPr>
          <w:sz w:val="24"/>
          <w:szCs w:val="24"/>
        </w:rPr>
        <w:t xml:space="preserve">z wiatrem, śniegu </w:t>
      </w:r>
      <w:r>
        <w:rPr>
          <w:sz w:val="24"/>
          <w:szCs w:val="24"/>
        </w:rPr>
        <w:t xml:space="preserve">czyli </w:t>
      </w:r>
      <w:r w:rsidRPr="007F5FA8">
        <w:rPr>
          <w:sz w:val="24"/>
          <w:szCs w:val="24"/>
        </w:rPr>
        <w:t xml:space="preserve">przy dużej wilgotności powietrza (zapis w OPZ do 97%) a </w:t>
      </w:r>
      <w:proofErr w:type="spellStart"/>
      <w:r w:rsidRPr="007F5FA8">
        <w:rPr>
          <w:sz w:val="24"/>
          <w:szCs w:val="24"/>
        </w:rPr>
        <w:t>parkomat</w:t>
      </w:r>
      <w:proofErr w:type="spellEnd"/>
      <w:r w:rsidRPr="007F5FA8">
        <w:rPr>
          <w:sz w:val="24"/>
          <w:szCs w:val="24"/>
        </w:rPr>
        <w:t xml:space="preserve"> przestanie pracować</w:t>
      </w:r>
      <w:r>
        <w:rPr>
          <w:sz w:val="24"/>
          <w:szCs w:val="24"/>
        </w:rPr>
        <w:t>,</w:t>
      </w:r>
      <w:r w:rsidRPr="007F5FA8">
        <w:rPr>
          <w:sz w:val="24"/>
          <w:szCs w:val="24"/>
        </w:rPr>
        <w:t xml:space="preserve"> jest podstawa do roszczeń awaryjności </w:t>
      </w:r>
      <w:proofErr w:type="spellStart"/>
      <w:r w:rsidRPr="007F5FA8">
        <w:rPr>
          <w:sz w:val="24"/>
          <w:szCs w:val="24"/>
        </w:rPr>
        <w:t>parkomatu</w:t>
      </w:r>
      <w:proofErr w:type="spellEnd"/>
      <w:r w:rsidRPr="007F5FA8">
        <w:rPr>
          <w:sz w:val="24"/>
          <w:szCs w:val="24"/>
        </w:rPr>
        <w:t>.</w:t>
      </w:r>
    </w:p>
    <w:p w14:paraId="0F621340" w14:textId="77777777" w:rsidR="00534477" w:rsidRDefault="00534477" w:rsidP="006B2AD9">
      <w:pPr>
        <w:spacing w:after="0" w:line="276" w:lineRule="auto"/>
        <w:jc w:val="both"/>
        <w:rPr>
          <w:rFonts w:eastAsia="Calibri" w:cstheme="minorHAnsi"/>
          <w:b/>
          <w:bCs/>
          <w:sz w:val="24"/>
          <w:szCs w:val="24"/>
          <w:lang w:eastAsia="pl-PL"/>
        </w:rPr>
      </w:pPr>
    </w:p>
    <w:p w14:paraId="13FEF756" w14:textId="593989A3" w:rsidR="007F5FA8" w:rsidRPr="009D7DC3" w:rsidRDefault="007F5FA8"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6</w:t>
      </w:r>
      <w:r w:rsidRPr="009D7DC3">
        <w:rPr>
          <w:rFonts w:eastAsia="Calibri" w:cstheme="minorHAnsi"/>
          <w:b/>
          <w:bCs/>
          <w:sz w:val="24"/>
          <w:szCs w:val="24"/>
          <w:lang w:eastAsia="pl-PL"/>
        </w:rPr>
        <w:t>:</w:t>
      </w:r>
    </w:p>
    <w:p w14:paraId="73F5D506" w14:textId="3E760FAD" w:rsidR="006F37F6"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 xml:space="preserve">3.6.1 </w:t>
      </w:r>
      <w:proofErr w:type="spellStart"/>
      <w:r w:rsidRPr="009D7DC3">
        <w:rPr>
          <w:rFonts w:eastAsia="Calibri" w:cstheme="minorHAnsi"/>
          <w:sz w:val="24"/>
          <w:szCs w:val="24"/>
          <w:lang w:eastAsia="pl-PL"/>
        </w:rPr>
        <w:t>opz</w:t>
      </w:r>
      <w:proofErr w:type="spellEnd"/>
    </w:p>
    <w:p w14:paraId="63DF07E8" w14:textId="64B17753" w:rsid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określenie akcentów kolorystycznych poszczególnych stref płatnego</w:t>
      </w:r>
      <w:r w:rsidR="007F5FA8">
        <w:rPr>
          <w:rFonts w:eastAsia="Calibri" w:cstheme="minorHAnsi"/>
          <w:sz w:val="24"/>
          <w:szCs w:val="24"/>
          <w:lang w:eastAsia="pl-PL"/>
        </w:rPr>
        <w:t xml:space="preserve"> </w:t>
      </w:r>
      <w:r w:rsidRPr="009D7DC3">
        <w:rPr>
          <w:rFonts w:eastAsia="Calibri" w:cstheme="minorHAnsi"/>
          <w:sz w:val="24"/>
          <w:szCs w:val="24"/>
          <w:lang w:eastAsia="pl-PL"/>
        </w:rPr>
        <w:t xml:space="preserve">parkowania </w:t>
      </w:r>
      <w:r w:rsidR="003868A5">
        <w:rPr>
          <w:rFonts w:eastAsia="Calibri" w:cstheme="minorHAnsi"/>
          <w:sz w:val="24"/>
          <w:szCs w:val="24"/>
          <w:lang w:eastAsia="pl-PL"/>
        </w:rPr>
        <w:t xml:space="preserve">                               </w:t>
      </w:r>
      <w:r w:rsidRPr="009D7DC3">
        <w:rPr>
          <w:rFonts w:eastAsia="Calibri" w:cstheme="minorHAnsi"/>
          <w:sz w:val="24"/>
          <w:szCs w:val="24"/>
          <w:lang w:eastAsia="pl-PL"/>
        </w:rPr>
        <w:t>w Gorlicach.</w:t>
      </w:r>
    </w:p>
    <w:p w14:paraId="2F403D62" w14:textId="77777777" w:rsidR="007F5FA8" w:rsidRDefault="007F5FA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098EA4E4" w14:textId="288A47DF" w:rsidR="007F5FA8" w:rsidRDefault="007F5FA8" w:rsidP="006B2AD9">
      <w:pPr>
        <w:spacing w:after="0" w:line="276" w:lineRule="auto"/>
        <w:jc w:val="both"/>
        <w:rPr>
          <w:rFonts w:eastAsia="Calibri" w:cstheme="minorHAnsi"/>
          <w:sz w:val="24"/>
          <w:szCs w:val="24"/>
          <w:lang w:eastAsia="pl-PL"/>
        </w:rPr>
      </w:pPr>
      <w:r w:rsidRPr="00077A32">
        <w:rPr>
          <w:sz w:val="24"/>
          <w:szCs w:val="24"/>
        </w:rPr>
        <w:t>Zamawiający nie różnicuje kolorystycznie stref płatnego parkowania</w:t>
      </w:r>
      <w:r>
        <w:rPr>
          <w:sz w:val="24"/>
          <w:szCs w:val="24"/>
        </w:rPr>
        <w:t>.</w:t>
      </w:r>
    </w:p>
    <w:p w14:paraId="19DB8665" w14:textId="77777777" w:rsidR="007F5FA8" w:rsidRDefault="007F5FA8" w:rsidP="006B2AD9">
      <w:pPr>
        <w:spacing w:after="0" w:line="276" w:lineRule="auto"/>
        <w:jc w:val="both"/>
        <w:rPr>
          <w:rFonts w:eastAsia="Calibri" w:cstheme="minorHAnsi"/>
          <w:sz w:val="24"/>
          <w:szCs w:val="24"/>
          <w:lang w:eastAsia="pl-PL"/>
        </w:rPr>
      </w:pPr>
    </w:p>
    <w:p w14:paraId="4FF40F51" w14:textId="4E26E0FD" w:rsidR="007F5FA8" w:rsidRPr="009D7DC3" w:rsidRDefault="007F5FA8"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7</w:t>
      </w:r>
      <w:r w:rsidRPr="009D7DC3">
        <w:rPr>
          <w:rFonts w:eastAsia="Calibri" w:cstheme="minorHAnsi"/>
          <w:b/>
          <w:bCs/>
          <w:sz w:val="24"/>
          <w:szCs w:val="24"/>
          <w:lang w:eastAsia="pl-PL"/>
        </w:rPr>
        <w:t>:</w:t>
      </w:r>
    </w:p>
    <w:p w14:paraId="7E3F4417" w14:textId="7D184183"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kto odpowiada za dostarczenie papieru do parkometrów.</w:t>
      </w:r>
    </w:p>
    <w:p w14:paraId="2112144A" w14:textId="77777777" w:rsidR="007F5FA8" w:rsidRDefault="007F5FA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6B670D6" w14:textId="77777777" w:rsidR="007F5FA8" w:rsidRPr="007F5FA8" w:rsidRDefault="007F5FA8" w:rsidP="006B2AD9">
      <w:pPr>
        <w:spacing w:after="0" w:line="276" w:lineRule="auto"/>
        <w:jc w:val="both"/>
        <w:rPr>
          <w:sz w:val="24"/>
          <w:szCs w:val="24"/>
        </w:rPr>
      </w:pPr>
      <w:r w:rsidRPr="007F5FA8">
        <w:rPr>
          <w:sz w:val="24"/>
          <w:szCs w:val="24"/>
        </w:rPr>
        <w:t xml:space="preserve">Za dostarczenie papieru do </w:t>
      </w:r>
      <w:proofErr w:type="spellStart"/>
      <w:r w:rsidRPr="007F5FA8">
        <w:rPr>
          <w:sz w:val="24"/>
          <w:szCs w:val="24"/>
        </w:rPr>
        <w:t>parkomatu</w:t>
      </w:r>
      <w:proofErr w:type="spellEnd"/>
      <w:r w:rsidRPr="007F5FA8">
        <w:rPr>
          <w:sz w:val="24"/>
          <w:szCs w:val="24"/>
        </w:rPr>
        <w:t xml:space="preserve"> odpowiada Zamawiający.</w:t>
      </w:r>
    </w:p>
    <w:p w14:paraId="6B900F5E" w14:textId="77777777" w:rsidR="00534477" w:rsidRDefault="00534477" w:rsidP="006B2AD9">
      <w:pPr>
        <w:spacing w:after="0" w:line="276" w:lineRule="auto"/>
        <w:jc w:val="both"/>
        <w:rPr>
          <w:rFonts w:eastAsia="Calibri" w:cstheme="minorHAnsi"/>
          <w:b/>
          <w:bCs/>
          <w:sz w:val="24"/>
          <w:szCs w:val="24"/>
          <w:lang w:eastAsia="pl-PL"/>
        </w:rPr>
      </w:pPr>
      <w:bookmarkStart w:id="18" w:name="_Hlk206575921"/>
    </w:p>
    <w:p w14:paraId="306DD0FB" w14:textId="40893A58" w:rsidR="007F5FA8" w:rsidRPr="009D7DC3" w:rsidRDefault="007F5FA8" w:rsidP="006B2AD9">
      <w:pPr>
        <w:spacing w:after="0" w:line="276" w:lineRule="auto"/>
        <w:jc w:val="both"/>
        <w:rPr>
          <w:rFonts w:cstheme="minorHAnsi"/>
          <w:b/>
          <w:bCs/>
          <w:sz w:val="24"/>
          <w:szCs w:val="24"/>
        </w:rPr>
      </w:pPr>
      <w:r w:rsidRPr="009D7DC3">
        <w:rPr>
          <w:rFonts w:eastAsia="Calibri" w:cstheme="minorHAnsi"/>
          <w:b/>
          <w:bCs/>
          <w:sz w:val="24"/>
          <w:szCs w:val="24"/>
          <w:lang w:eastAsia="pl-PL"/>
        </w:rPr>
        <w:lastRenderedPageBreak/>
        <w:t xml:space="preserve">Pytanie </w:t>
      </w:r>
      <w:r>
        <w:rPr>
          <w:rFonts w:eastAsia="Calibri" w:cstheme="minorHAnsi"/>
          <w:b/>
          <w:bCs/>
          <w:sz w:val="24"/>
          <w:szCs w:val="24"/>
          <w:lang w:eastAsia="pl-PL"/>
        </w:rPr>
        <w:t>8</w:t>
      </w:r>
      <w:r w:rsidRPr="009D7DC3">
        <w:rPr>
          <w:rFonts w:eastAsia="Calibri" w:cstheme="minorHAnsi"/>
          <w:b/>
          <w:bCs/>
          <w:sz w:val="24"/>
          <w:szCs w:val="24"/>
          <w:lang w:eastAsia="pl-PL"/>
        </w:rPr>
        <w:t>:</w:t>
      </w:r>
    </w:p>
    <w:bookmarkEnd w:id="18"/>
    <w:p w14:paraId="5C242D60" w14:textId="12057FD4"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3.13.3</w:t>
      </w:r>
    </w:p>
    <w:p w14:paraId="216CC9F2" w14:textId="08D4F1D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informację jaką ilość zmian w układzie graficznym biletu ma skalkulować</w:t>
      </w:r>
      <w:r w:rsidR="007F5FA8">
        <w:rPr>
          <w:rFonts w:eastAsia="Calibri" w:cstheme="minorHAnsi"/>
          <w:sz w:val="24"/>
          <w:szCs w:val="24"/>
          <w:lang w:eastAsia="pl-PL"/>
        </w:rPr>
        <w:t xml:space="preserve"> </w:t>
      </w:r>
      <w:r w:rsidRPr="009D7DC3">
        <w:rPr>
          <w:rFonts w:eastAsia="Calibri" w:cstheme="minorHAnsi"/>
          <w:sz w:val="24"/>
          <w:szCs w:val="24"/>
          <w:lang w:eastAsia="pl-PL"/>
        </w:rPr>
        <w:t>wykonawca.</w:t>
      </w:r>
    </w:p>
    <w:p w14:paraId="49B56021" w14:textId="77777777" w:rsidR="007F5FA8" w:rsidRDefault="007F5FA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8274CCE" w14:textId="66414BD0" w:rsidR="007F5FA8" w:rsidRPr="007F5FA8" w:rsidRDefault="007F5FA8" w:rsidP="006B2AD9">
      <w:pPr>
        <w:spacing w:after="0" w:line="276" w:lineRule="auto"/>
        <w:jc w:val="both"/>
        <w:rPr>
          <w:sz w:val="24"/>
          <w:szCs w:val="24"/>
        </w:rPr>
      </w:pPr>
      <w:r w:rsidRPr="007F5FA8">
        <w:rPr>
          <w:sz w:val="24"/>
          <w:szCs w:val="24"/>
        </w:rPr>
        <w:t>Wydrukowany bilet  wymaga różnicy czcionki tzn. wielkość liter cyfr. Zamawiający może przewidzieć zmiany oznaczeń stref, stawek, nie przewiduje się dużych zmian graficznych biletu raczej zmiany  informacyjne istotne dla kierowcy. Zamawiający nie przewiduje znaków logo Miasta Gorlice.</w:t>
      </w:r>
    </w:p>
    <w:p w14:paraId="774A8B8C" w14:textId="77777777" w:rsidR="00534477" w:rsidRDefault="00534477" w:rsidP="006B2AD9">
      <w:pPr>
        <w:spacing w:after="0" w:line="276" w:lineRule="auto"/>
        <w:jc w:val="both"/>
        <w:rPr>
          <w:rFonts w:eastAsia="Calibri" w:cstheme="minorHAnsi"/>
          <w:b/>
          <w:bCs/>
          <w:sz w:val="24"/>
          <w:szCs w:val="24"/>
          <w:lang w:eastAsia="pl-PL"/>
        </w:rPr>
      </w:pPr>
    </w:p>
    <w:p w14:paraId="0B94CB20" w14:textId="10AA7B58" w:rsidR="007F5FA8" w:rsidRPr="009D7DC3" w:rsidRDefault="007F5FA8"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9</w:t>
      </w:r>
      <w:r w:rsidRPr="009D7DC3">
        <w:rPr>
          <w:rFonts w:eastAsia="Calibri" w:cstheme="minorHAnsi"/>
          <w:b/>
          <w:bCs/>
          <w:sz w:val="24"/>
          <w:szCs w:val="24"/>
          <w:lang w:eastAsia="pl-PL"/>
        </w:rPr>
        <w:t>:</w:t>
      </w:r>
    </w:p>
    <w:p w14:paraId="658C0AC6" w14:textId="02263ED4"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3.13.4</w:t>
      </w:r>
    </w:p>
    <w:p w14:paraId="714B1F2F" w14:textId="78E1686D"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Urządzenia drukujące, drukarki nie są wyposażone w komponenty nacinające,</w:t>
      </w:r>
      <w:r w:rsidR="007F5FA8">
        <w:rPr>
          <w:rFonts w:eastAsia="Calibri" w:cstheme="minorHAnsi"/>
          <w:sz w:val="24"/>
          <w:szCs w:val="24"/>
          <w:lang w:eastAsia="pl-PL"/>
        </w:rPr>
        <w:t xml:space="preserve"> </w:t>
      </w:r>
      <w:r w:rsidRPr="009D7DC3">
        <w:rPr>
          <w:rFonts w:eastAsia="Calibri" w:cstheme="minorHAnsi"/>
          <w:sz w:val="24"/>
          <w:szCs w:val="24"/>
          <w:lang w:eastAsia="pl-PL"/>
        </w:rPr>
        <w:t>wykonujące perforacje. Powyższe wynika ze specyfiki używanego papieru. W związku</w:t>
      </w:r>
      <w:r w:rsidR="007F5FA8">
        <w:rPr>
          <w:rFonts w:eastAsia="Calibri" w:cstheme="minorHAnsi"/>
          <w:sz w:val="24"/>
          <w:szCs w:val="24"/>
          <w:lang w:eastAsia="pl-PL"/>
        </w:rPr>
        <w:t xml:space="preserve"> </w:t>
      </w:r>
      <w:r w:rsidRPr="009D7DC3">
        <w:rPr>
          <w:rFonts w:eastAsia="Calibri" w:cstheme="minorHAnsi"/>
          <w:sz w:val="24"/>
          <w:szCs w:val="24"/>
          <w:lang w:eastAsia="pl-PL"/>
        </w:rPr>
        <w:t xml:space="preserve">z tym prosimy </w:t>
      </w:r>
      <w:r w:rsidR="003868A5">
        <w:rPr>
          <w:rFonts w:eastAsia="Calibri" w:cstheme="minorHAnsi"/>
          <w:sz w:val="24"/>
          <w:szCs w:val="24"/>
          <w:lang w:eastAsia="pl-PL"/>
        </w:rPr>
        <w:t xml:space="preserve">                                       </w:t>
      </w:r>
      <w:r w:rsidRPr="009D7DC3">
        <w:rPr>
          <w:rFonts w:eastAsia="Calibri" w:cstheme="minorHAnsi"/>
          <w:sz w:val="24"/>
          <w:szCs w:val="24"/>
          <w:lang w:eastAsia="pl-PL"/>
        </w:rPr>
        <w:t xml:space="preserve">o odstąpienie od wymogu aby to </w:t>
      </w:r>
      <w:proofErr w:type="spellStart"/>
      <w:r w:rsidRPr="009D7DC3">
        <w:rPr>
          <w:rFonts w:eastAsia="Calibri" w:cstheme="minorHAnsi"/>
          <w:sz w:val="24"/>
          <w:szCs w:val="24"/>
          <w:lang w:eastAsia="pl-PL"/>
        </w:rPr>
        <w:t>prkometr</w:t>
      </w:r>
      <w:proofErr w:type="spellEnd"/>
      <w:r w:rsidRPr="009D7DC3">
        <w:rPr>
          <w:rFonts w:eastAsia="Calibri" w:cstheme="minorHAnsi"/>
          <w:sz w:val="24"/>
          <w:szCs w:val="24"/>
          <w:lang w:eastAsia="pl-PL"/>
        </w:rPr>
        <w:t xml:space="preserve"> wykonywał nacięcia,</w:t>
      </w:r>
      <w:r w:rsidR="007F5FA8">
        <w:rPr>
          <w:rFonts w:eastAsia="Calibri" w:cstheme="minorHAnsi"/>
          <w:sz w:val="24"/>
          <w:szCs w:val="24"/>
          <w:lang w:eastAsia="pl-PL"/>
        </w:rPr>
        <w:t xml:space="preserve"> </w:t>
      </w:r>
      <w:r w:rsidRPr="009D7DC3">
        <w:rPr>
          <w:rFonts w:eastAsia="Calibri" w:cstheme="minorHAnsi"/>
          <w:sz w:val="24"/>
          <w:szCs w:val="24"/>
          <w:lang w:eastAsia="pl-PL"/>
        </w:rPr>
        <w:t>perforacje.</w:t>
      </w:r>
    </w:p>
    <w:p w14:paraId="5AF24384" w14:textId="77777777" w:rsidR="007F5FA8" w:rsidRDefault="007F5FA8" w:rsidP="006B2AD9">
      <w:pPr>
        <w:widowControl w:val="0"/>
        <w:spacing w:after="0" w:line="276" w:lineRule="auto"/>
        <w:jc w:val="both"/>
        <w:rPr>
          <w:rFonts w:eastAsia="Calibri" w:cstheme="minorHAnsi"/>
          <w:b/>
          <w:bCs/>
          <w:sz w:val="24"/>
          <w:szCs w:val="24"/>
          <w:lang w:eastAsia="pl-PL"/>
        </w:rPr>
      </w:pPr>
      <w:bookmarkStart w:id="19" w:name="_Hlk206576051"/>
      <w:r w:rsidRPr="00CB229D">
        <w:rPr>
          <w:rFonts w:eastAsia="Calibri" w:cstheme="minorHAnsi"/>
          <w:b/>
          <w:bCs/>
          <w:sz w:val="24"/>
          <w:szCs w:val="24"/>
          <w:lang w:eastAsia="pl-PL"/>
        </w:rPr>
        <w:t>Odpowiedź:</w:t>
      </w:r>
    </w:p>
    <w:bookmarkEnd w:id="19"/>
    <w:p w14:paraId="0FC727D8" w14:textId="35BFB847" w:rsidR="007F5FA8" w:rsidRPr="007F5FA8" w:rsidRDefault="007F5FA8" w:rsidP="006B2AD9">
      <w:pPr>
        <w:spacing w:after="0" w:line="276" w:lineRule="auto"/>
        <w:jc w:val="both"/>
        <w:rPr>
          <w:sz w:val="24"/>
          <w:szCs w:val="24"/>
        </w:rPr>
      </w:pPr>
      <w:r w:rsidRPr="007F5FA8">
        <w:rPr>
          <w:sz w:val="24"/>
          <w:szCs w:val="24"/>
        </w:rPr>
        <w:t>Zgodnie z modyfikacją OPZ pkt. 3.13.4. Zamawiający nie wymaga rozdzielenia dwóch biletów /pokwitowań przez wykonanie perforacji lub niedocinanie na linii rozgraniczającej bilety/pokwitowania.</w:t>
      </w:r>
    </w:p>
    <w:p w14:paraId="693FA497" w14:textId="77777777" w:rsidR="00534477" w:rsidRDefault="00534477" w:rsidP="006B2AD9">
      <w:pPr>
        <w:spacing w:after="0" w:line="276" w:lineRule="auto"/>
        <w:jc w:val="both"/>
        <w:rPr>
          <w:rFonts w:eastAsia="Calibri" w:cstheme="minorHAnsi"/>
          <w:b/>
          <w:bCs/>
          <w:sz w:val="24"/>
          <w:szCs w:val="24"/>
          <w:lang w:eastAsia="pl-PL"/>
        </w:rPr>
      </w:pPr>
    </w:p>
    <w:p w14:paraId="3B778C58" w14:textId="01D87CFD" w:rsidR="00811683" w:rsidRPr="009D7DC3" w:rsidRDefault="00811683"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10</w:t>
      </w:r>
      <w:r w:rsidRPr="009D7DC3">
        <w:rPr>
          <w:rFonts w:eastAsia="Calibri" w:cstheme="minorHAnsi"/>
          <w:b/>
          <w:bCs/>
          <w:sz w:val="24"/>
          <w:szCs w:val="24"/>
          <w:lang w:eastAsia="pl-PL"/>
        </w:rPr>
        <w:t>:</w:t>
      </w:r>
    </w:p>
    <w:p w14:paraId="63162E96" w14:textId="1C1D639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czy 6 nowych fundamentów ma znajdować się w obszarze</w:t>
      </w:r>
      <w:r w:rsidR="00811683">
        <w:rPr>
          <w:rFonts w:eastAsia="Calibri" w:cstheme="minorHAnsi"/>
          <w:sz w:val="24"/>
          <w:szCs w:val="24"/>
          <w:lang w:eastAsia="pl-PL"/>
        </w:rPr>
        <w:t xml:space="preserve"> </w:t>
      </w:r>
      <w:r w:rsidRPr="009D7DC3">
        <w:rPr>
          <w:rFonts w:eastAsia="Calibri" w:cstheme="minorHAnsi"/>
          <w:sz w:val="24"/>
          <w:szCs w:val="24"/>
          <w:lang w:eastAsia="pl-PL"/>
        </w:rPr>
        <w:t>ochrony konserwatorskiej. Po czyjej stronie leży obowiązek uzyskania uzgodnień i</w:t>
      </w:r>
      <w:r w:rsidR="00811683">
        <w:rPr>
          <w:rFonts w:eastAsia="Calibri" w:cstheme="minorHAnsi"/>
          <w:sz w:val="24"/>
          <w:szCs w:val="24"/>
          <w:lang w:eastAsia="pl-PL"/>
        </w:rPr>
        <w:t xml:space="preserve"> </w:t>
      </w:r>
      <w:r w:rsidRPr="009D7DC3">
        <w:rPr>
          <w:rFonts w:eastAsia="Calibri" w:cstheme="minorHAnsi"/>
          <w:sz w:val="24"/>
          <w:szCs w:val="24"/>
          <w:lang w:eastAsia="pl-PL"/>
        </w:rPr>
        <w:t>pozwoleń na montaż fundamentów i parkometrów?</w:t>
      </w:r>
    </w:p>
    <w:p w14:paraId="21B3931A" w14:textId="77777777" w:rsidR="00811683" w:rsidRDefault="0081168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3A23DF63" w14:textId="26AD31B4" w:rsidR="00811683" w:rsidRPr="00811683" w:rsidRDefault="00811683" w:rsidP="006B2AD9">
      <w:pPr>
        <w:spacing w:after="0" w:line="276" w:lineRule="auto"/>
        <w:jc w:val="both"/>
        <w:rPr>
          <w:rFonts w:eastAsia="Calibri" w:cstheme="minorHAnsi"/>
          <w:sz w:val="24"/>
          <w:szCs w:val="24"/>
          <w:lang w:eastAsia="pl-PL"/>
        </w:rPr>
      </w:pPr>
      <w:r w:rsidRPr="00811683">
        <w:rPr>
          <w:sz w:val="24"/>
          <w:szCs w:val="24"/>
        </w:rPr>
        <w:t xml:space="preserve">Wyjaśnienia dotyczące fundamentów określone zostały </w:t>
      </w:r>
      <w:r w:rsidRPr="009D7DC3">
        <w:rPr>
          <w:sz w:val="24"/>
          <w:szCs w:val="24"/>
        </w:rPr>
        <w:t xml:space="preserve">w </w:t>
      </w:r>
      <w:r>
        <w:rPr>
          <w:sz w:val="24"/>
          <w:szCs w:val="24"/>
        </w:rPr>
        <w:t xml:space="preserve">zmienionym punkcie 2.2. OPZ, </w:t>
      </w:r>
      <w:r w:rsidRPr="00B66B57">
        <w:rPr>
          <w:sz w:val="24"/>
          <w:szCs w:val="24"/>
        </w:rPr>
        <w:t>którego treść określona jest w niniejszym piśmie w ust. 2 poniżej</w:t>
      </w:r>
      <w:r>
        <w:rPr>
          <w:rFonts w:eastAsia="Calibri" w:cstheme="minorHAnsi"/>
          <w:sz w:val="24"/>
          <w:szCs w:val="24"/>
          <w:lang w:eastAsia="pl-PL"/>
        </w:rPr>
        <w:t xml:space="preserve">. </w:t>
      </w:r>
      <w:proofErr w:type="spellStart"/>
      <w:r w:rsidRPr="00811683">
        <w:rPr>
          <w:sz w:val="24"/>
          <w:szCs w:val="24"/>
        </w:rPr>
        <w:t>Parkomaty</w:t>
      </w:r>
      <w:proofErr w:type="spellEnd"/>
      <w:r w:rsidRPr="00811683">
        <w:rPr>
          <w:sz w:val="24"/>
          <w:szCs w:val="24"/>
        </w:rPr>
        <w:t xml:space="preserve"> zostają posadowione na tych samych miejscach </w:t>
      </w:r>
      <w:r>
        <w:rPr>
          <w:sz w:val="24"/>
          <w:szCs w:val="24"/>
        </w:rPr>
        <w:t xml:space="preserve">- </w:t>
      </w:r>
      <w:r w:rsidRPr="00811683">
        <w:rPr>
          <w:sz w:val="24"/>
          <w:szCs w:val="24"/>
        </w:rPr>
        <w:t xml:space="preserve">szt. 25, natomiast </w:t>
      </w:r>
      <w:r>
        <w:rPr>
          <w:sz w:val="24"/>
          <w:szCs w:val="24"/>
        </w:rPr>
        <w:t>-</w:t>
      </w:r>
      <w:r w:rsidRPr="00811683">
        <w:rPr>
          <w:sz w:val="24"/>
          <w:szCs w:val="24"/>
        </w:rPr>
        <w:t xml:space="preserve"> 4 szt. zgodnie z zatwierdzoną dla Zamawiającego stałą organizacją ruchu. W związku z powyższym miejsca posadowienia </w:t>
      </w:r>
      <w:proofErr w:type="spellStart"/>
      <w:r w:rsidRPr="00811683">
        <w:rPr>
          <w:sz w:val="24"/>
          <w:szCs w:val="24"/>
        </w:rPr>
        <w:t>parkomatów</w:t>
      </w:r>
      <w:proofErr w:type="spellEnd"/>
      <w:r w:rsidRPr="00811683">
        <w:rPr>
          <w:sz w:val="24"/>
          <w:szCs w:val="24"/>
        </w:rPr>
        <w:t xml:space="preserve"> nie wymagają zgłoszenia.</w:t>
      </w:r>
    </w:p>
    <w:p w14:paraId="3721409B" w14:textId="77777777" w:rsidR="00534477" w:rsidRDefault="00534477" w:rsidP="006B2AD9">
      <w:pPr>
        <w:spacing w:after="0" w:line="276" w:lineRule="auto"/>
        <w:jc w:val="both"/>
        <w:rPr>
          <w:rFonts w:eastAsia="Calibri" w:cstheme="minorHAnsi"/>
          <w:b/>
          <w:bCs/>
          <w:sz w:val="24"/>
          <w:szCs w:val="24"/>
          <w:lang w:eastAsia="pl-PL"/>
        </w:rPr>
      </w:pPr>
    </w:p>
    <w:p w14:paraId="28619323" w14:textId="499A14EA" w:rsidR="00811683" w:rsidRPr="009D7DC3" w:rsidRDefault="00811683"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11</w:t>
      </w:r>
      <w:r w:rsidRPr="009D7DC3">
        <w:rPr>
          <w:rFonts w:eastAsia="Calibri" w:cstheme="minorHAnsi"/>
          <w:b/>
          <w:bCs/>
          <w:sz w:val="24"/>
          <w:szCs w:val="24"/>
          <w:lang w:eastAsia="pl-PL"/>
        </w:rPr>
        <w:t>:</w:t>
      </w:r>
    </w:p>
    <w:p w14:paraId="0B51FF8E" w14:textId="0CE730C5"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informację na temat używanego przez zamawiającego systemu do kontroli</w:t>
      </w:r>
      <w:r w:rsidR="00811683">
        <w:rPr>
          <w:rFonts w:eastAsia="Calibri" w:cstheme="minorHAnsi"/>
          <w:sz w:val="24"/>
          <w:szCs w:val="24"/>
          <w:lang w:eastAsia="pl-PL"/>
        </w:rPr>
        <w:t xml:space="preserve"> </w:t>
      </w:r>
      <w:r w:rsidRPr="009D7DC3">
        <w:rPr>
          <w:rFonts w:eastAsia="Calibri" w:cstheme="minorHAnsi"/>
          <w:sz w:val="24"/>
          <w:szCs w:val="24"/>
          <w:lang w:eastAsia="pl-PL"/>
        </w:rPr>
        <w:t>wnoszenia opłat. Czy Zamawiający zapewnia nieodpłatne działania integracyjne ze</w:t>
      </w:r>
      <w:r w:rsidR="00811683">
        <w:rPr>
          <w:rFonts w:eastAsia="Calibri" w:cstheme="minorHAnsi"/>
          <w:sz w:val="24"/>
          <w:szCs w:val="24"/>
          <w:lang w:eastAsia="pl-PL"/>
        </w:rPr>
        <w:t xml:space="preserve"> </w:t>
      </w:r>
      <w:r w:rsidRPr="009D7DC3">
        <w:rPr>
          <w:rFonts w:eastAsia="Calibri" w:cstheme="minorHAnsi"/>
          <w:sz w:val="24"/>
          <w:szCs w:val="24"/>
          <w:lang w:eastAsia="pl-PL"/>
        </w:rPr>
        <w:t>strony dostawcy systemu kontrolerskiego?</w:t>
      </w:r>
    </w:p>
    <w:p w14:paraId="777A6908" w14:textId="77777777" w:rsidR="00811683" w:rsidRDefault="0081168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0FAF5B63" w14:textId="7D3DF4B3" w:rsidR="00811683" w:rsidRPr="00811683" w:rsidRDefault="00811683" w:rsidP="006B2AD9">
      <w:pPr>
        <w:spacing w:after="0" w:line="276" w:lineRule="auto"/>
        <w:jc w:val="both"/>
        <w:rPr>
          <w:sz w:val="24"/>
          <w:szCs w:val="24"/>
        </w:rPr>
      </w:pPr>
      <w:r>
        <w:rPr>
          <w:sz w:val="24"/>
          <w:szCs w:val="24"/>
        </w:rPr>
        <w:t>O</w:t>
      </w:r>
      <w:r w:rsidRPr="00811683">
        <w:rPr>
          <w:sz w:val="24"/>
          <w:szCs w:val="24"/>
        </w:rPr>
        <w:t xml:space="preserve">programowanie w biurze SPP i na smartfonach kontrolerów jest obsługiwane przez </w:t>
      </w:r>
      <w:proofErr w:type="spellStart"/>
      <w:r w:rsidRPr="003868A5">
        <w:rPr>
          <w:sz w:val="24"/>
          <w:szCs w:val="24"/>
        </w:rPr>
        <w:t>Nextivo</w:t>
      </w:r>
      <w:proofErr w:type="spellEnd"/>
      <w:r w:rsidRPr="003868A5">
        <w:rPr>
          <w:sz w:val="24"/>
          <w:szCs w:val="24"/>
        </w:rPr>
        <w:t xml:space="preserve"> Technologies - Karol </w:t>
      </w:r>
      <w:proofErr w:type="spellStart"/>
      <w:r w:rsidRPr="003868A5">
        <w:rPr>
          <w:sz w:val="24"/>
          <w:szCs w:val="24"/>
        </w:rPr>
        <w:t>Nawrot</w:t>
      </w:r>
      <w:proofErr w:type="spellEnd"/>
      <w:r w:rsidRPr="003868A5">
        <w:rPr>
          <w:sz w:val="24"/>
          <w:szCs w:val="24"/>
        </w:rPr>
        <w:t>.</w:t>
      </w:r>
      <w:r w:rsidRPr="00811683">
        <w:rPr>
          <w:color w:val="EE0000"/>
          <w:sz w:val="24"/>
          <w:szCs w:val="24"/>
        </w:rPr>
        <w:t xml:space="preserve"> </w:t>
      </w:r>
      <w:r w:rsidRPr="00811683">
        <w:rPr>
          <w:sz w:val="24"/>
          <w:szCs w:val="24"/>
        </w:rPr>
        <w:t xml:space="preserve">Ponadto wszelkie ewentualne koszty integracji dostarczonych </w:t>
      </w:r>
      <w:proofErr w:type="spellStart"/>
      <w:r w:rsidRPr="00811683">
        <w:rPr>
          <w:sz w:val="24"/>
          <w:szCs w:val="24"/>
        </w:rPr>
        <w:t>parkomatów</w:t>
      </w:r>
      <w:proofErr w:type="spellEnd"/>
      <w:r w:rsidRPr="00811683">
        <w:rPr>
          <w:sz w:val="24"/>
          <w:szCs w:val="24"/>
        </w:rPr>
        <w:t xml:space="preserve"> z systemem windykacyjnym oraz kontrolerskim który obecnie użytkuje Zamawiający leżą po stronie Zamawiającego.</w:t>
      </w:r>
    </w:p>
    <w:p w14:paraId="5E11F9B1" w14:textId="77777777" w:rsidR="00811683" w:rsidRDefault="00811683" w:rsidP="006B2AD9">
      <w:pPr>
        <w:spacing w:after="0" w:line="276" w:lineRule="auto"/>
        <w:jc w:val="both"/>
        <w:rPr>
          <w:rFonts w:eastAsia="Calibri" w:cstheme="minorHAnsi"/>
          <w:sz w:val="24"/>
          <w:szCs w:val="24"/>
          <w:lang w:eastAsia="pl-PL"/>
        </w:rPr>
      </w:pPr>
    </w:p>
    <w:p w14:paraId="010F5F87" w14:textId="6A5D58F1" w:rsidR="00811683" w:rsidRPr="009D7DC3" w:rsidRDefault="00811683"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12</w:t>
      </w:r>
      <w:r w:rsidRPr="009D7DC3">
        <w:rPr>
          <w:rFonts w:eastAsia="Calibri" w:cstheme="minorHAnsi"/>
          <w:b/>
          <w:bCs/>
          <w:sz w:val="24"/>
          <w:szCs w:val="24"/>
          <w:lang w:eastAsia="pl-PL"/>
        </w:rPr>
        <w:t>:</w:t>
      </w:r>
    </w:p>
    <w:p w14:paraId="63C59CF0" w14:textId="4E9F2AA8"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 xml:space="preserve">12.12 </w:t>
      </w:r>
      <w:proofErr w:type="spellStart"/>
      <w:r w:rsidRPr="009D7DC3">
        <w:rPr>
          <w:rFonts w:eastAsia="Calibri" w:cstheme="minorHAnsi"/>
          <w:sz w:val="24"/>
          <w:szCs w:val="24"/>
          <w:lang w:eastAsia="pl-PL"/>
        </w:rPr>
        <w:t>opz</w:t>
      </w:r>
      <w:proofErr w:type="spellEnd"/>
    </w:p>
    <w:p w14:paraId="597F4313" w14:textId="2E2D3815"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potwierdzenie, że Wykonawca ma świadczyć usługę zapewnienia dostępu do</w:t>
      </w:r>
      <w:r w:rsidR="00811683">
        <w:rPr>
          <w:rFonts w:eastAsia="Calibri" w:cstheme="minorHAnsi"/>
          <w:sz w:val="24"/>
          <w:szCs w:val="24"/>
          <w:lang w:eastAsia="pl-PL"/>
        </w:rPr>
        <w:t xml:space="preserve"> </w:t>
      </w:r>
      <w:r w:rsidRPr="009D7DC3">
        <w:rPr>
          <w:rFonts w:eastAsia="Calibri" w:cstheme="minorHAnsi"/>
          <w:sz w:val="24"/>
          <w:szCs w:val="24"/>
          <w:lang w:eastAsia="pl-PL"/>
        </w:rPr>
        <w:t>danych przez okres udzielonej gwarancji.</w:t>
      </w:r>
    </w:p>
    <w:p w14:paraId="37CA0EF3" w14:textId="77777777" w:rsidR="003868A5" w:rsidRDefault="003868A5" w:rsidP="006B2AD9">
      <w:pPr>
        <w:widowControl w:val="0"/>
        <w:spacing w:after="0" w:line="276" w:lineRule="auto"/>
        <w:jc w:val="both"/>
        <w:rPr>
          <w:rFonts w:eastAsia="Calibri" w:cstheme="minorHAnsi"/>
          <w:b/>
          <w:bCs/>
          <w:sz w:val="24"/>
          <w:szCs w:val="24"/>
          <w:lang w:eastAsia="pl-PL"/>
        </w:rPr>
      </w:pPr>
    </w:p>
    <w:p w14:paraId="1CB77366" w14:textId="7A700DB0" w:rsidR="00811683" w:rsidRDefault="0081168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lastRenderedPageBreak/>
        <w:t>Odpowiedź:</w:t>
      </w:r>
    </w:p>
    <w:p w14:paraId="3C36E18B" w14:textId="77383786" w:rsidR="00811683" w:rsidRPr="00811683" w:rsidRDefault="00811683" w:rsidP="006B2AD9">
      <w:pPr>
        <w:spacing w:after="0" w:line="276" w:lineRule="auto"/>
        <w:jc w:val="both"/>
        <w:rPr>
          <w:sz w:val="24"/>
          <w:szCs w:val="24"/>
        </w:rPr>
      </w:pPr>
      <w:r w:rsidRPr="00811683">
        <w:rPr>
          <w:sz w:val="24"/>
          <w:szCs w:val="24"/>
        </w:rPr>
        <w:t>Zamawiający potwierdza, że Wykonawca ma świadczyć usługę zapewnienia dostępu do danych przez okres udzielonej gwarancji.</w:t>
      </w:r>
    </w:p>
    <w:p w14:paraId="668F9256" w14:textId="77777777" w:rsidR="00534477" w:rsidRDefault="00534477" w:rsidP="006B2AD9">
      <w:pPr>
        <w:spacing w:after="0" w:line="276" w:lineRule="auto"/>
        <w:jc w:val="both"/>
        <w:rPr>
          <w:rFonts w:eastAsia="Calibri" w:cstheme="minorHAnsi"/>
          <w:b/>
          <w:bCs/>
          <w:sz w:val="24"/>
          <w:szCs w:val="24"/>
          <w:lang w:eastAsia="pl-PL"/>
        </w:rPr>
      </w:pPr>
    </w:p>
    <w:p w14:paraId="53657B4E" w14:textId="11B84DDB" w:rsidR="00811683" w:rsidRPr="009D7DC3" w:rsidRDefault="00811683"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13</w:t>
      </w:r>
      <w:r w:rsidRPr="009D7DC3">
        <w:rPr>
          <w:rFonts w:eastAsia="Calibri" w:cstheme="minorHAnsi"/>
          <w:b/>
          <w:bCs/>
          <w:sz w:val="24"/>
          <w:szCs w:val="24"/>
          <w:lang w:eastAsia="pl-PL"/>
        </w:rPr>
        <w:t>:</w:t>
      </w:r>
    </w:p>
    <w:p w14:paraId="023D1EE0" w14:textId="7ECFC699"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12.14</w:t>
      </w:r>
    </w:p>
    <w:p w14:paraId="1C451E3A" w14:textId="7D5498BA"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z jakiego systemu obsługującego Biuro Strefy Płatnego</w:t>
      </w:r>
      <w:r w:rsidR="00811683">
        <w:rPr>
          <w:rFonts w:eastAsia="Calibri" w:cstheme="minorHAnsi"/>
          <w:sz w:val="24"/>
          <w:szCs w:val="24"/>
          <w:lang w:eastAsia="pl-PL"/>
        </w:rPr>
        <w:t xml:space="preserve"> </w:t>
      </w:r>
      <w:r w:rsidRPr="009D7DC3">
        <w:rPr>
          <w:rFonts w:eastAsia="Calibri" w:cstheme="minorHAnsi"/>
          <w:sz w:val="24"/>
          <w:szCs w:val="24"/>
          <w:lang w:eastAsia="pl-PL"/>
        </w:rPr>
        <w:t>Parkowania korzysta Zamawiający.</w:t>
      </w:r>
    </w:p>
    <w:p w14:paraId="76F4B618" w14:textId="77777777" w:rsidR="00811683" w:rsidRDefault="00811683"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8A93C8A" w14:textId="48096BCB" w:rsidR="00811683" w:rsidRPr="00811683" w:rsidRDefault="00811683" w:rsidP="006B2AD9">
      <w:pPr>
        <w:spacing w:after="0" w:line="276" w:lineRule="auto"/>
        <w:jc w:val="both"/>
        <w:rPr>
          <w:sz w:val="24"/>
          <w:szCs w:val="24"/>
        </w:rPr>
      </w:pPr>
      <w:r w:rsidRPr="00811683">
        <w:rPr>
          <w:sz w:val="24"/>
          <w:szCs w:val="24"/>
        </w:rPr>
        <w:t xml:space="preserve">Wyjaśniono w </w:t>
      </w:r>
      <w:r w:rsidR="00EE5631">
        <w:rPr>
          <w:sz w:val="24"/>
          <w:szCs w:val="24"/>
        </w:rPr>
        <w:t xml:space="preserve">odp. </w:t>
      </w:r>
      <w:r w:rsidRPr="00811683">
        <w:rPr>
          <w:sz w:val="24"/>
          <w:szCs w:val="24"/>
        </w:rPr>
        <w:t>11</w:t>
      </w:r>
      <w:r w:rsidR="00EE5631">
        <w:rPr>
          <w:sz w:val="24"/>
          <w:szCs w:val="24"/>
        </w:rPr>
        <w:t xml:space="preserve"> powyżej</w:t>
      </w:r>
      <w:r w:rsidRPr="00811683">
        <w:rPr>
          <w:sz w:val="24"/>
          <w:szCs w:val="24"/>
        </w:rPr>
        <w:t>.</w:t>
      </w:r>
    </w:p>
    <w:p w14:paraId="3ECC3F4F" w14:textId="77777777" w:rsidR="00534477" w:rsidRDefault="00534477" w:rsidP="006B2AD9">
      <w:pPr>
        <w:spacing w:after="0" w:line="276" w:lineRule="auto"/>
        <w:jc w:val="both"/>
        <w:rPr>
          <w:rFonts w:eastAsia="Calibri" w:cstheme="minorHAnsi"/>
          <w:b/>
          <w:bCs/>
          <w:sz w:val="24"/>
          <w:szCs w:val="24"/>
          <w:lang w:eastAsia="pl-PL"/>
        </w:rPr>
      </w:pPr>
    </w:p>
    <w:p w14:paraId="3F12D971" w14:textId="2CEDEDE5" w:rsidR="00EE5631" w:rsidRPr="009D7DC3" w:rsidRDefault="00EE5631"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14</w:t>
      </w:r>
      <w:r w:rsidRPr="009D7DC3">
        <w:rPr>
          <w:rFonts w:eastAsia="Calibri" w:cstheme="minorHAnsi"/>
          <w:b/>
          <w:bCs/>
          <w:sz w:val="24"/>
          <w:szCs w:val="24"/>
          <w:lang w:eastAsia="pl-PL"/>
        </w:rPr>
        <w:t>:</w:t>
      </w:r>
    </w:p>
    <w:p w14:paraId="7CC9359A" w14:textId="0E073532"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 xml:space="preserve">14.2. Prosimy o potwierdzenie, że </w:t>
      </w:r>
      <w:proofErr w:type="spellStart"/>
      <w:r w:rsidRPr="009D7DC3">
        <w:rPr>
          <w:rFonts w:eastAsia="Calibri" w:cstheme="minorHAnsi"/>
          <w:sz w:val="24"/>
          <w:szCs w:val="24"/>
          <w:lang w:eastAsia="pl-PL"/>
        </w:rPr>
        <w:t>parkomaty</w:t>
      </w:r>
      <w:proofErr w:type="spellEnd"/>
      <w:r w:rsidRPr="009D7DC3">
        <w:rPr>
          <w:rFonts w:eastAsia="Calibri" w:cstheme="minorHAnsi"/>
          <w:sz w:val="24"/>
          <w:szCs w:val="24"/>
          <w:lang w:eastAsia="pl-PL"/>
        </w:rPr>
        <w:t xml:space="preserve"> mają zostać zamontowane w terminie do</w:t>
      </w:r>
      <w:r w:rsidR="00EE5631">
        <w:rPr>
          <w:rFonts w:eastAsia="Calibri" w:cstheme="minorHAnsi"/>
          <w:sz w:val="24"/>
          <w:szCs w:val="24"/>
          <w:lang w:eastAsia="pl-PL"/>
        </w:rPr>
        <w:t xml:space="preserve"> </w:t>
      </w:r>
      <w:r w:rsidRPr="009D7DC3">
        <w:rPr>
          <w:rFonts w:eastAsia="Calibri" w:cstheme="minorHAnsi"/>
          <w:sz w:val="24"/>
          <w:szCs w:val="24"/>
          <w:lang w:eastAsia="pl-PL"/>
        </w:rPr>
        <w:t>3 miesięcy od daty podpisania umowy a ich uruchomienie ma odbywać się w dniu</w:t>
      </w:r>
      <w:r w:rsidR="00EE5631">
        <w:rPr>
          <w:rFonts w:eastAsia="Calibri" w:cstheme="minorHAnsi"/>
          <w:sz w:val="24"/>
          <w:szCs w:val="24"/>
          <w:lang w:eastAsia="pl-PL"/>
        </w:rPr>
        <w:t xml:space="preserve"> </w:t>
      </w:r>
      <w:r w:rsidRPr="009D7DC3">
        <w:rPr>
          <w:rFonts w:eastAsia="Calibri" w:cstheme="minorHAnsi"/>
          <w:sz w:val="24"/>
          <w:szCs w:val="24"/>
          <w:lang w:eastAsia="pl-PL"/>
        </w:rPr>
        <w:t>montażu. Udostępnienie parkometrów użytkownikom ma poprzedzić przeprowadzenie</w:t>
      </w:r>
      <w:r w:rsidR="00EE5631">
        <w:rPr>
          <w:rFonts w:eastAsia="Calibri" w:cstheme="minorHAnsi"/>
          <w:sz w:val="24"/>
          <w:szCs w:val="24"/>
          <w:lang w:eastAsia="pl-PL"/>
        </w:rPr>
        <w:t xml:space="preserve"> </w:t>
      </w:r>
      <w:r w:rsidRPr="009D7DC3">
        <w:rPr>
          <w:rFonts w:eastAsia="Calibri" w:cstheme="minorHAnsi"/>
          <w:sz w:val="24"/>
          <w:szCs w:val="24"/>
          <w:lang w:eastAsia="pl-PL"/>
        </w:rPr>
        <w:t>transakcji testowych.</w:t>
      </w:r>
    </w:p>
    <w:p w14:paraId="072A3398" w14:textId="77777777" w:rsidR="00EE5631" w:rsidRDefault="00EE563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2C71A9F" w14:textId="749B2508" w:rsidR="00EE5631" w:rsidRPr="00EE5631" w:rsidRDefault="00EE5631" w:rsidP="006B2AD9">
      <w:pPr>
        <w:spacing w:after="0" w:line="276" w:lineRule="auto"/>
        <w:jc w:val="both"/>
        <w:rPr>
          <w:sz w:val="24"/>
          <w:szCs w:val="24"/>
        </w:rPr>
      </w:pPr>
      <w:r>
        <w:rPr>
          <w:sz w:val="24"/>
          <w:szCs w:val="24"/>
        </w:rPr>
        <w:t xml:space="preserve">Zgodnie z SWZ </w:t>
      </w:r>
      <w:proofErr w:type="spellStart"/>
      <w:r>
        <w:rPr>
          <w:sz w:val="24"/>
          <w:szCs w:val="24"/>
        </w:rPr>
        <w:t>p</w:t>
      </w:r>
      <w:r w:rsidRPr="00EE5631">
        <w:rPr>
          <w:sz w:val="24"/>
          <w:szCs w:val="24"/>
        </w:rPr>
        <w:t>arkomaty</w:t>
      </w:r>
      <w:proofErr w:type="spellEnd"/>
      <w:r w:rsidRPr="00EE5631">
        <w:rPr>
          <w:sz w:val="24"/>
          <w:szCs w:val="24"/>
        </w:rPr>
        <w:t xml:space="preserve"> maj</w:t>
      </w:r>
      <w:r w:rsidR="002B3EB4">
        <w:rPr>
          <w:sz w:val="24"/>
          <w:szCs w:val="24"/>
        </w:rPr>
        <w:t>ą</w:t>
      </w:r>
      <w:r w:rsidRPr="00EE5631">
        <w:rPr>
          <w:sz w:val="24"/>
          <w:szCs w:val="24"/>
        </w:rPr>
        <w:t xml:space="preserve"> być zamontowane i uruchomione w terminie 3 miesięcy od podpisania umowy.</w:t>
      </w:r>
      <w:r>
        <w:rPr>
          <w:sz w:val="24"/>
          <w:szCs w:val="24"/>
        </w:rPr>
        <w:t xml:space="preserve"> </w:t>
      </w:r>
      <w:r w:rsidRPr="00EE5631">
        <w:rPr>
          <w:sz w:val="24"/>
          <w:szCs w:val="24"/>
        </w:rPr>
        <w:t xml:space="preserve">Uruchomienie i przeprowadzenie transakcji testowych  </w:t>
      </w:r>
      <w:proofErr w:type="spellStart"/>
      <w:r w:rsidRPr="00EE5631">
        <w:rPr>
          <w:sz w:val="24"/>
          <w:szCs w:val="24"/>
        </w:rPr>
        <w:t>parkomatów</w:t>
      </w:r>
      <w:proofErr w:type="spellEnd"/>
      <w:r w:rsidRPr="00EE5631">
        <w:rPr>
          <w:sz w:val="24"/>
          <w:szCs w:val="24"/>
        </w:rPr>
        <w:t xml:space="preserve"> będzie następowało niezwłocznie  po montażu. </w:t>
      </w:r>
      <w:bookmarkStart w:id="20" w:name="_Hlk206577159"/>
      <w:r>
        <w:rPr>
          <w:sz w:val="24"/>
          <w:szCs w:val="24"/>
        </w:rPr>
        <w:t>Zapisy dotyczące ewentualnych zmian terminu realizacji określone zostały we wzorze umowy stanowiącym zał. nr 2 do SWZ.</w:t>
      </w:r>
    </w:p>
    <w:bookmarkEnd w:id="20"/>
    <w:p w14:paraId="3913D00B" w14:textId="77777777" w:rsidR="00534477" w:rsidRDefault="00534477" w:rsidP="006B2AD9">
      <w:pPr>
        <w:spacing w:after="0" w:line="276" w:lineRule="auto"/>
        <w:jc w:val="both"/>
        <w:rPr>
          <w:rFonts w:eastAsia="Calibri" w:cstheme="minorHAnsi"/>
          <w:b/>
          <w:bCs/>
          <w:sz w:val="24"/>
          <w:szCs w:val="24"/>
          <w:lang w:eastAsia="pl-PL"/>
        </w:rPr>
      </w:pPr>
    </w:p>
    <w:p w14:paraId="1E197534" w14:textId="3CA5A0BA" w:rsidR="00EE5631" w:rsidRPr="009D7DC3" w:rsidRDefault="00EE5631"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15</w:t>
      </w:r>
      <w:r w:rsidRPr="009D7DC3">
        <w:rPr>
          <w:rFonts w:eastAsia="Calibri" w:cstheme="minorHAnsi"/>
          <w:b/>
          <w:bCs/>
          <w:sz w:val="24"/>
          <w:szCs w:val="24"/>
          <w:lang w:eastAsia="pl-PL"/>
        </w:rPr>
        <w:t>:</w:t>
      </w:r>
    </w:p>
    <w:p w14:paraId="64AB9441" w14:textId="48CBA533"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czy Zamawiający wyrazi zgodę na przeprowadzenie szkolenia</w:t>
      </w:r>
      <w:r w:rsidR="00EE5631">
        <w:rPr>
          <w:rFonts w:eastAsia="Calibri" w:cstheme="minorHAnsi"/>
          <w:sz w:val="24"/>
          <w:szCs w:val="24"/>
          <w:lang w:eastAsia="pl-PL"/>
        </w:rPr>
        <w:t xml:space="preserve"> </w:t>
      </w:r>
      <w:r w:rsidRPr="009D7DC3">
        <w:rPr>
          <w:rFonts w:eastAsia="Calibri" w:cstheme="minorHAnsi"/>
          <w:sz w:val="24"/>
          <w:szCs w:val="24"/>
          <w:lang w:eastAsia="pl-PL"/>
        </w:rPr>
        <w:t>pracowników Zamawiającego w formie online.</w:t>
      </w:r>
    </w:p>
    <w:p w14:paraId="21E39F0D" w14:textId="77777777" w:rsidR="00EE5631" w:rsidRDefault="00EE563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AE47912" w14:textId="6ECF925B" w:rsidR="00EE5631" w:rsidRDefault="00EE5631" w:rsidP="006B2AD9">
      <w:pPr>
        <w:spacing w:after="0" w:line="276" w:lineRule="auto"/>
        <w:jc w:val="both"/>
        <w:rPr>
          <w:rFonts w:eastAsia="Calibri" w:cstheme="minorHAnsi"/>
          <w:sz w:val="24"/>
          <w:szCs w:val="24"/>
          <w:lang w:eastAsia="pl-PL"/>
        </w:rPr>
      </w:pPr>
      <w:r w:rsidRPr="00077A32">
        <w:rPr>
          <w:sz w:val="24"/>
          <w:szCs w:val="24"/>
        </w:rPr>
        <w:t>Zamawiający nie dopuszcza szkolenia w formie online</w:t>
      </w:r>
      <w:r>
        <w:rPr>
          <w:sz w:val="24"/>
          <w:szCs w:val="24"/>
        </w:rPr>
        <w:t>.</w:t>
      </w:r>
    </w:p>
    <w:p w14:paraId="4A399D5C" w14:textId="77777777" w:rsidR="00EE5631" w:rsidRDefault="00EE5631" w:rsidP="006B2AD9">
      <w:pPr>
        <w:spacing w:after="0" w:line="276" w:lineRule="auto"/>
        <w:jc w:val="both"/>
        <w:rPr>
          <w:rFonts w:eastAsia="Calibri" w:cstheme="minorHAnsi"/>
          <w:sz w:val="24"/>
          <w:szCs w:val="24"/>
          <w:lang w:eastAsia="pl-PL"/>
        </w:rPr>
      </w:pPr>
    </w:p>
    <w:p w14:paraId="4DEACE72" w14:textId="202CDCED" w:rsidR="00EE5631" w:rsidRPr="009D7DC3" w:rsidRDefault="00EE5631"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16</w:t>
      </w:r>
      <w:r w:rsidRPr="009D7DC3">
        <w:rPr>
          <w:rFonts w:eastAsia="Calibri" w:cstheme="minorHAnsi"/>
          <w:b/>
          <w:bCs/>
          <w:sz w:val="24"/>
          <w:szCs w:val="24"/>
          <w:lang w:eastAsia="pl-PL"/>
        </w:rPr>
        <w:t>:</w:t>
      </w:r>
    </w:p>
    <w:p w14:paraId="256373CE" w14:textId="56AAD97D"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§8 ust. 2 pkt 1 lit. c)</w:t>
      </w:r>
    </w:p>
    <w:p w14:paraId="12F4CF12" w14:textId="616F34D7"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czy zastrzeżona kara umowna dotyczy również sytuacji, w której</w:t>
      </w:r>
      <w:r w:rsidR="00EE5631">
        <w:rPr>
          <w:rFonts w:eastAsia="Calibri" w:cstheme="minorHAnsi"/>
          <w:sz w:val="24"/>
          <w:szCs w:val="24"/>
          <w:lang w:eastAsia="pl-PL"/>
        </w:rPr>
        <w:t xml:space="preserve"> </w:t>
      </w:r>
      <w:r w:rsidRPr="009D7DC3">
        <w:rPr>
          <w:rFonts w:eastAsia="Calibri" w:cstheme="minorHAnsi"/>
          <w:sz w:val="24"/>
          <w:szCs w:val="24"/>
          <w:lang w:eastAsia="pl-PL"/>
        </w:rPr>
        <w:t>Zamawiający odstępuje od części umowy w przypadku trzykrotnej awarii tego samego</w:t>
      </w:r>
      <w:r w:rsidR="00EE5631">
        <w:rPr>
          <w:rFonts w:eastAsia="Calibri" w:cstheme="minorHAnsi"/>
          <w:sz w:val="24"/>
          <w:szCs w:val="24"/>
          <w:lang w:eastAsia="pl-PL"/>
        </w:rPr>
        <w:t xml:space="preserve"> </w:t>
      </w:r>
      <w:r w:rsidRPr="009D7DC3">
        <w:rPr>
          <w:rFonts w:eastAsia="Calibri" w:cstheme="minorHAnsi"/>
          <w:sz w:val="24"/>
          <w:szCs w:val="24"/>
          <w:lang w:eastAsia="pl-PL"/>
        </w:rPr>
        <w:t>podzespołu. Jeżeli tak to prosimy o naliczenie kary umownej w wysokości 10% ceny</w:t>
      </w:r>
      <w:r w:rsidR="00EE5631">
        <w:rPr>
          <w:rFonts w:eastAsia="Calibri" w:cstheme="minorHAnsi"/>
          <w:sz w:val="24"/>
          <w:szCs w:val="24"/>
          <w:lang w:eastAsia="pl-PL"/>
        </w:rPr>
        <w:t xml:space="preserve"> </w:t>
      </w:r>
      <w:r w:rsidRPr="009D7DC3">
        <w:rPr>
          <w:rFonts w:eastAsia="Calibri" w:cstheme="minorHAnsi"/>
          <w:sz w:val="24"/>
          <w:szCs w:val="24"/>
          <w:lang w:eastAsia="pl-PL"/>
        </w:rPr>
        <w:t>urządzenia w nie wartości całej umowy.</w:t>
      </w:r>
    </w:p>
    <w:p w14:paraId="77EDCC2B" w14:textId="77777777" w:rsidR="00EE5631" w:rsidRDefault="00EE563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5948EEE6" w14:textId="3B5495B8" w:rsidR="00EE5631" w:rsidRPr="00EE5631" w:rsidRDefault="00EE5631" w:rsidP="006B2AD9">
      <w:pPr>
        <w:spacing w:after="0" w:line="276" w:lineRule="auto"/>
        <w:jc w:val="both"/>
        <w:rPr>
          <w:sz w:val="24"/>
          <w:szCs w:val="24"/>
        </w:rPr>
      </w:pPr>
      <w:r w:rsidRPr="00EE5631">
        <w:rPr>
          <w:sz w:val="24"/>
          <w:szCs w:val="24"/>
        </w:rPr>
        <w:t>Paragraf 7 ust. 5 i 6 wzoru umowy ( zał. nr 2 do SWZ) wskazuj</w:t>
      </w:r>
      <w:r w:rsidR="002B3EB4">
        <w:rPr>
          <w:sz w:val="24"/>
          <w:szCs w:val="24"/>
        </w:rPr>
        <w:t>e</w:t>
      </w:r>
      <w:r w:rsidRPr="00EE5631">
        <w:rPr>
          <w:sz w:val="24"/>
          <w:szCs w:val="24"/>
        </w:rPr>
        <w:t>, że:</w:t>
      </w:r>
    </w:p>
    <w:p w14:paraId="5E01D7CD" w14:textId="77777777" w:rsidR="00EE5631" w:rsidRPr="00077A32" w:rsidRDefault="00EE5631" w:rsidP="006B2AD9">
      <w:pPr>
        <w:pStyle w:val="Akapitzlist"/>
        <w:numPr>
          <w:ilvl w:val="0"/>
          <w:numId w:val="37"/>
        </w:numPr>
        <w:tabs>
          <w:tab w:val="clear" w:pos="720"/>
          <w:tab w:val="num" w:pos="284"/>
        </w:tabs>
        <w:spacing w:after="0" w:line="276" w:lineRule="auto"/>
        <w:ind w:left="284" w:hanging="284"/>
        <w:jc w:val="both"/>
        <w:rPr>
          <w:sz w:val="24"/>
          <w:szCs w:val="24"/>
        </w:rPr>
      </w:pPr>
      <w:r w:rsidRPr="00077A32">
        <w:rPr>
          <w:sz w:val="24"/>
          <w:szCs w:val="24"/>
        </w:rPr>
        <w:t>W okresie gwarancji Wykonawca zobowiązuje się wymienić wadliwe elementy umowy na nowe, wolne od wad w przypadku wystąpienia wad, których nie da się usunąć lub naprawić lub w przypadku wystąpienia tego samego rodzaju wady po raz trzeci.</w:t>
      </w:r>
    </w:p>
    <w:p w14:paraId="07C0C30B" w14:textId="2A9B229B" w:rsidR="00EE5631" w:rsidRPr="00077A32" w:rsidRDefault="00EE5631" w:rsidP="006B2AD9">
      <w:pPr>
        <w:pStyle w:val="Akapitzlist"/>
        <w:numPr>
          <w:ilvl w:val="0"/>
          <w:numId w:val="37"/>
        </w:numPr>
        <w:tabs>
          <w:tab w:val="clear" w:pos="720"/>
          <w:tab w:val="num" w:pos="284"/>
        </w:tabs>
        <w:spacing w:after="0" w:line="276" w:lineRule="auto"/>
        <w:ind w:left="284" w:hanging="284"/>
        <w:jc w:val="both"/>
        <w:rPr>
          <w:sz w:val="24"/>
          <w:szCs w:val="24"/>
        </w:rPr>
      </w:pPr>
      <w:r w:rsidRPr="00077A32">
        <w:rPr>
          <w:sz w:val="24"/>
          <w:szCs w:val="24"/>
        </w:rPr>
        <w:t xml:space="preserve">W okolicznościach wskazanych w ust. 5 Zamawiający uprawniony jest do odstąpienia od umowy w części w jakiej dotyczy ona wadliwych elementów umowy o których mowa w § 1 ust. 1 oraz żądania zwrotu części ceny przedmiotu umowy objętej odstąpieniem. Oświadczenie </w:t>
      </w:r>
      <w:r w:rsidR="003868A5">
        <w:rPr>
          <w:sz w:val="24"/>
          <w:szCs w:val="24"/>
        </w:rPr>
        <w:t xml:space="preserve">                                       </w:t>
      </w:r>
      <w:r w:rsidRPr="00077A32">
        <w:rPr>
          <w:sz w:val="24"/>
          <w:szCs w:val="24"/>
        </w:rPr>
        <w:t>o odstąpieniu może być złożone w terminie 7 dni od daty uzyskania przez Zamawiającego informacji o wystąpieniu okoliczności o których mowa w ust. 5.</w:t>
      </w:r>
    </w:p>
    <w:p w14:paraId="0907423C" w14:textId="77777777" w:rsidR="00EE5631" w:rsidRPr="00077A32" w:rsidRDefault="00EE5631" w:rsidP="006B2AD9">
      <w:pPr>
        <w:pStyle w:val="Akapitzlist"/>
        <w:tabs>
          <w:tab w:val="num" w:pos="284"/>
        </w:tabs>
        <w:spacing w:after="0" w:line="276" w:lineRule="auto"/>
        <w:ind w:left="284" w:hanging="284"/>
        <w:jc w:val="both"/>
        <w:rPr>
          <w:sz w:val="24"/>
          <w:szCs w:val="24"/>
        </w:rPr>
      </w:pPr>
      <w:r w:rsidRPr="00077A32">
        <w:rPr>
          <w:sz w:val="24"/>
          <w:szCs w:val="24"/>
        </w:rPr>
        <w:t>Ponadto zamawiający nie zmienia zapisów dotyczących kar umownych.</w:t>
      </w:r>
    </w:p>
    <w:p w14:paraId="285BD26A" w14:textId="77777777" w:rsidR="003868A5" w:rsidRDefault="003868A5" w:rsidP="006B2AD9">
      <w:pPr>
        <w:spacing w:after="0" w:line="276" w:lineRule="auto"/>
        <w:jc w:val="both"/>
        <w:rPr>
          <w:rFonts w:eastAsia="Calibri" w:cstheme="minorHAnsi"/>
          <w:sz w:val="24"/>
          <w:szCs w:val="24"/>
          <w:lang w:eastAsia="pl-PL"/>
        </w:rPr>
      </w:pPr>
    </w:p>
    <w:p w14:paraId="17627C30" w14:textId="1C8B5580" w:rsidR="00EE5631" w:rsidRPr="009D7DC3" w:rsidRDefault="00EE5631" w:rsidP="006B2AD9">
      <w:pPr>
        <w:spacing w:after="0" w:line="276" w:lineRule="auto"/>
        <w:jc w:val="both"/>
        <w:rPr>
          <w:rFonts w:cstheme="minorHAnsi"/>
          <w:b/>
          <w:bCs/>
          <w:sz w:val="24"/>
          <w:szCs w:val="24"/>
        </w:rPr>
      </w:pPr>
      <w:r w:rsidRPr="009D7DC3">
        <w:rPr>
          <w:rFonts w:eastAsia="Calibri" w:cstheme="minorHAnsi"/>
          <w:b/>
          <w:bCs/>
          <w:sz w:val="24"/>
          <w:szCs w:val="24"/>
          <w:lang w:eastAsia="pl-PL"/>
        </w:rPr>
        <w:lastRenderedPageBreak/>
        <w:t xml:space="preserve">Pytanie </w:t>
      </w:r>
      <w:r>
        <w:rPr>
          <w:rFonts w:eastAsia="Calibri" w:cstheme="minorHAnsi"/>
          <w:b/>
          <w:bCs/>
          <w:sz w:val="24"/>
          <w:szCs w:val="24"/>
          <w:lang w:eastAsia="pl-PL"/>
        </w:rPr>
        <w:t>17</w:t>
      </w:r>
      <w:r w:rsidRPr="009D7DC3">
        <w:rPr>
          <w:rFonts w:eastAsia="Calibri" w:cstheme="minorHAnsi"/>
          <w:b/>
          <w:bCs/>
          <w:sz w:val="24"/>
          <w:szCs w:val="24"/>
          <w:lang w:eastAsia="pl-PL"/>
        </w:rPr>
        <w:t>:</w:t>
      </w:r>
    </w:p>
    <w:p w14:paraId="3A77B0AB" w14:textId="02B1F061" w:rsid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potwierdzenie, że zamawiający wyrazi zgodę na zmianę terminu montażu</w:t>
      </w:r>
      <w:r w:rsidR="00EE5631">
        <w:rPr>
          <w:rFonts w:eastAsia="Calibri" w:cstheme="minorHAnsi"/>
          <w:sz w:val="24"/>
          <w:szCs w:val="24"/>
          <w:lang w:eastAsia="pl-PL"/>
        </w:rPr>
        <w:t xml:space="preserve"> </w:t>
      </w:r>
      <w:r w:rsidRPr="009D7DC3">
        <w:rPr>
          <w:rFonts w:eastAsia="Calibri" w:cstheme="minorHAnsi"/>
          <w:sz w:val="24"/>
          <w:szCs w:val="24"/>
          <w:lang w:eastAsia="pl-PL"/>
        </w:rPr>
        <w:t>parkometrów w przypadku przedłużających się procedur administracyjnych</w:t>
      </w:r>
      <w:r w:rsidR="00EE5631">
        <w:rPr>
          <w:rFonts w:eastAsia="Calibri" w:cstheme="minorHAnsi"/>
          <w:sz w:val="24"/>
          <w:szCs w:val="24"/>
          <w:lang w:eastAsia="pl-PL"/>
        </w:rPr>
        <w:t xml:space="preserve"> </w:t>
      </w:r>
      <w:r w:rsidRPr="009D7DC3">
        <w:rPr>
          <w:rFonts w:eastAsia="Calibri" w:cstheme="minorHAnsi"/>
          <w:sz w:val="24"/>
          <w:szCs w:val="24"/>
          <w:lang w:eastAsia="pl-PL"/>
        </w:rPr>
        <w:t>wymaganych do montażu fundamentów i parkometrów.</w:t>
      </w:r>
    </w:p>
    <w:p w14:paraId="143E30D8" w14:textId="77777777" w:rsidR="00EE5631" w:rsidRDefault="00EE563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7245702B" w14:textId="67358704" w:rsidR="00EE5631" w:rsidRPr="00EE5631" w:rsidRDefault="00EE5631" w:rsidP="006B2AD9">
      <w:pPr>
        <w:spacing w:after="0" w:line="276" w:lineRule="auto"/>
        <w:jc w:val="both"/>
        <w:rPr>
          <w:sz w:val="24"/>
          <w:szCs w:val="24"/>
        </w:rPr>
      </w:pPr>
      <w:proofErr w:type="spellStart"/>
      <w:r w:rsidRPr="00EE5631">
        <w:rPr>
          <w:sz w:val="24"/>
          <w:szCs w:val="24"/>
        </w:rPr>
        <w:t>Parkomaty</w:t>
      </w:r>
      <w:proofErr w:type="spellEnd"/>
      <w:r w:rsidRPr="00EE5631">
        <w:rPr>
          <w:sz w:val="24"/>
          <w:szCs w:val="24"/>
        </w:rPr>
        <w:t xml:space="preserve"> zostają posadowione na tych samych miejscach </w:t>
      </w:r>
      <w:r>
        <w:rPr>
          <w:sz w:val="24"/>
          <w:szCs w:val="24"/>
        </w:rPr>
        <w:t xml:space="preserve">- </w:t>
      </w:r>
      <w:r w:rsidRPr="00EE5631">
        <w:rPr>
          <w:sz w:val="24"/>
          <w:szCs w:val="24"/>
        </w:rPr>
        <w:t xml:space="preserve">szt. 25, natomiast </w:t>
      </w:r>
      <w:r>
        <w:rPr>
          <w:sz w:val="24"/>
          <w:szCs w:val="24"/>
        </w:rPr>
        <w:t>-</w:t>
      </w:r>
      <w:r w:rsidRPr="00EE5631">
        <w:rPr>
          <w:sz w:val="24"/>
          <w:szCs w:val="24"/>
        </w:rPr>
        <w:t xml:space="preserve"> 4 szt. zgodnie </w:t>
      </w:r>
      <w:r w:rsidR="003868A5">
        <w:rPr>
          <w:sz w:val="24"/>
          <w:szCs w:val="24"/>
        </w:rPr>
        <w:t xml:space="preserve">                        </w:t>
      </w:r>
      <w:r w:rsidRPr="00EE5631">
        <w:rPr>
          <w:sz w:val="24"/>
          <w:szCs w:val="24"/>
        </w:rPr>
        <w:t xml:space="preserve">z zatwierdzoną dla Zamawiającego stałą organizacją ruchu. W związku z powyższym miejsca posadowienia </w:t>
      </w:r>
      <w:proofErr w:type="spellStart"/>
      <w:r w:rsidRPr="00EE5631">
        <w:rPr>
          <w:sz w:val="24"/>
          <w:szCs w:val="24"/>
        </w:rPr>
        <w:t>parkomatów</w:t>
      </w:r>
      <w:proofErr w:type="spellEnd"/>
      <w:r w:rsidRPr="00EE5631">
        <w:rPr>
          <w:sz w:val="24"/>
          <w:szCs w:val="24"/>
        </w:rPr>
        <w:t xml:space="preserve"> nie wymagają procedur administracyjnych związanych z montażem fundamentów. </w:t>
      </w:r>
      <w:r>
        <w:rPr>
          <w:sz w:val="24"/>
          <w:szCs w:val="24"/>
        </w:rPr>
        <w:t>Zapisy dotyczące ewentualnych zmian terminu realizacji określone zostały we wzorze umowy stanowiącym zał. nr 2 do SWZ.</w:t>
      </w:r>
    </w:p>
    <w:p w14:paraId="3318E34C" w14:textId="77777777" w:rsidR="00534477" w:rsidRDefault="00534477" w:rsidP="006B2AD9">
      <w:pPr>
        <w:spacing w:after="0" w:line="276" w:lineRule="auto"/>
        <w:jc w:val="both"/>
        <w:rPr>
          <w:rFonts w:eastAsia="Calibri" w:cstheme="minorHAnsi"/>
          <w:b/>
          <w:bCs/>
          <w:sz w:val="24"/>
          <w:szCs w:val="24"/>
          <w:lang w:eastAsia="pl-PL"/>
        </w:rPr>
      </w:pPr>
    </w:p>
    <w:p w14:paraId="195E643A" w14:textId="76B2594D" w:rsidR="00EE5631" w:rsidRPr="009D7DC3" w:rsidRDefault="00EE5631"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18</w:t>
      </w:r>
      <w:r w:rsidRPr="009D7DC3">
        <w:rPr>
          <w:rFonts w:eastAsia="Calibri" w:cstheme="minorHAnsi"/>
          <w:b/>
          <w:bCs/>
          <w:sz w:val="24"/>
          <w:szCs w:val="24"/>
          <w:lang w:eastAsia="pl-PL"/>
        </w:rPr>
        <w:t>:</w:t>
      </w:r>
    </w:p>
    <w:p w14:paraId="51F7A667" w14:textId="24B79AA1" w:rsidR="00417B71"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na kim ciąży obowiązek dostarczenia kart sim do parkometrów</w:t>
      </w:r>
      <w:r w:rsidR="00EE5631">
        <w:rPr>
          <w:rFonts w:eastAsia="Calibri" w:cstheme="minorHAnsi"/>
          <w:sz w:val="24"/>
          <w:szCs w:val="24"/>
          <w:lang w:eastAsia="pl-PL"/>
        </w:rPr>
        <w:t xml:space="preserve"> </w:t>
      </w:r>
      <w:r w:rsidRPr="009D7DC3">
        <w:rPr>
          <w:rFonts w:eastAsia="Calibri" w:cstheme="minorHAnsi"/>
          <w:sz w:val="24"/>
          <w:szCs w:val="24"/>
          <w:lang w:eastAsia="pl-PL"/>
        </w:rPr>
        <w:t>celem utrzymania łączności parkometrów systemem.</w:t>
      </w:r>
    </w:p>
    <w:p w14:paraId="1079F79D" w14:textId="77777777" w:rsidR="00417B71" w:rsidRDefault="00417B71"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8534097" w14:textId="5B31730B" w:rsidR="00417B71" w:rsidRPr="00417B71" w:rsidRDefault="00417B71" w:rsidP="006B2AD9">
      <w:pPr>
        <w:spacing w:after="0" w:line="276" w:lineRule="auto"/>
        <w:jc w:val="both"/>
        <w:rPr>
          <w:sz w:val="24"/>
          <w:szCs w:val="24"/>
        </w:rPr>
      </w:pPr>
      <w:r w:rsidRPr="00417B71">
        <w:rPr>
          <w:sz w:val="24"/>
          <w:szCs w:val="24"/>
        </w:rPr>
        <w:t xml:space="preserve">Karty SIM do </w:t>
      </w:r>
      <w:proofErr w:type="spellStart"/>
      <w:r w:rsidRPr="00417B71">
        <w:rPr>
          <w:sz w:val="24"/>
          <w:szCs w:val="24"/>
        </w:rPr>
        <w:t>parkomatów</w:t>
      </w:r>
      <w:proofErr w:type="spellEnd"/>
      <w:r w:rsidRPr="00417B71">
        <w:rPr>
          <w:sz w:val="24"/>
          <w:szCs w:val="24"/>
        </w:rPr>
        <w:t xml:space="preserve"> dostarcz</w:t>
      </w:r>
      <w:r w:rsidR="003064C2">
        <w:rPr>
          <w:sz w:val="24"/>
          <w:szCs w:val="24"/>
        </w:rPr>
        <w:t>y</w:t>
      </w:r>
      <w:r w:rsidRPr="00417B71">
        <w:rPr>
          <w:sz w:val="24"/>
          <w:szCs w:val="24"/>
        </w:rPr>
        <w:t xml:space="preserve"> Wykonawca i ponosi koszty utrzymania w okresie gwarancji. Karty SIM do czytnika bankowego dostarczy operator płatności kartami bankowymi a koszty ponosi Zamawiający  w ramach umowy na procesowanie transakcji kartami bankowymi.</w:t>
      </w:r>
    </w:p>
    <w:p w14:paraId="65D97FEF" w14:textId="77777777" w:rsidR="00534477" w:rsidRDefault="00534477" w:rsidP="006B2AD9">
      <w:pPr>
        <w:spacing w:after="0" w:line="276" w:lineRule="auto"/>
        <w:jc w:val="both"/>
        <w:rPr>
          <w:rFonts w:eastAsia="Calibri" w:cstheme="minorHAnsi"/>
          <w:b/>
          <w:bCs/>
          <w:sz w:val="24"/>
          <w:szCs w:val="24"/>
          <w:lang w:eastAsia="pl-PL"/>
        </w:rPr>
      </w:pPr>
    </w:p>
    <w:p w14:paraId="7F3ECED3" w14:textId="5CD4AC0E" w:rsidR="003064C2" w:rsidRPr="009D7DC3" w:rsidRDefault="003064C2"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19</w:t>
      </w:r>
      <w:r w:rsidRPr="009D7DC3">
        <w:rPr>
          <w:rFonts w:eastAsia="Calibri" w:cstheme="minorHAnsi"/>
          <w:b/>
          <w:bCs/>
          <w:sz w:val="24"/>
          <w:szCs w:val="24"/>
          <w:lang w:eastAsia="pl-PL"/>
        </w:rPr>
        <w:t>:</w:t>
      </w:r>
    </w:p>
    <w:p w14:paraId="7594AED2" w14:textId="6FCA0508" w:rsid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określenie ilości transakcji wykonywanych w SPP Gorlice w ujęciu</w:t>
      </w:r>
      <w:r w:rsidR="003064C2">
        <w:rPr>
          <w:rFonts w:eastAsia="Calibri" w:cstheme="minorHAnsi"/>
          <w:sz w:val="24"/>
          <w:szCs w:val="24"/>
          <w:lang w:eastAsia="pl-PL"/>
        </w:rPr>
        <w:t xml:space="preserve"> </w:t>
      </w:r>
      <w:r w:rsidRPr="009D7DC3">
        <w:rPr>
          <w:rFonts w:eastAsia="Calibri" w:cstheme="minorHAnsi"/>
          <w:sz w:val="24"/>
          <w:szCs w:val="24"/>
          <w:lang w:eastAsia="pl-PL"/>
        </w:rPr>
        <w:t>miesięcznym w okresie ostatnich 12 miesięcy.</w:t>
      </w:r>
    </w:p>
    <w:p w14:paraId="636993A0" w14:textId="77777777" w:rsidR="003064C2" w:rsidRDefault="003064C2"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2E8B1568" w14:textId="7D0F6864" w:rsidR="003064C2" w:rsidRDefault="003064C2" w:rsidP="006B2AD9">
      <w:pPr>
        <w:spacing w:after="0" w:line="276" w:lineRule="auto"/>
        <w:jc w:val="both"/>
        <w:rPr>
          <w:rFonts w:eastAsia="Calibri" w:cstheme="minorHAnsi"/>
          <w:sz w:val="24"/>
          <w:szCs w:val="24"/>
          <w:lang w:eastAsia="pl-PL"/>
        </w:rPr>
      </w:pPr>
      <w:proofErr w:type="spellStart"/>
      <w:r w:rsidRPr="00077A32">
        <w:rPr>
          <w:sz w:val="24"/>
          <w:szCs w:val="24"/>
        </w:rPr>
        <w:t>Parkomat</w:t>
      </w:r>
      <w:proofErr w:type="spellEnd"/>
      <w:r w:rsidRPr="00077A32">
        <w:rPr>
          <w:sz w:val="24"/>
          <w:szCs w:val="24"/>
        </w:rPr>
        <w:t xml:space="preserve"> średnio  w ciągu miesiąca zużywa 2 (dwie) rolki papieru długości 160 </w:t>
      </w:r>
      <w:proofErr w:type="spellStart"/>
      <w:r w:rsidRPr="00077A32">
        <w:rPr>
          <w:sz w:val="24"/>
          <w:szCs w:val="24"/>
        </w:rPr>
        <w:t>mb</w:t>
      </w:r>
      <w:proofErr w:type="spellEnd"/>
      <w:r>
        <w:rPr>
          <w:sz w:val="24"/>
          <w:szCs w:val="24"/>
        </w:rPr>
        <w:t>.</w:t>
      </w:r>
    </w:p>
    <w:p w14:paraId="0FB62BCF" w14:textId="77777777" w:rsidR="003064C2" w:rsidRDefault="003064C2" w:rsidP="006B2AD9">
      <w:pPr>
        <w:spacing w:after="0" w:line="276" w:lineRule="auto"/>
        <w:jc w:val="both"/>
        <w:rPr>
          <w:rFonts w:eastAsia="Calibri" w:cstheme="minorHAnsi"/>
          <w:sz w:val="24"/>
          <w:szCs w:val="24"/>
          <w:lang w:eastAsia="pl-PL"/>
        </w:rPr>
      </w:pPr>
    </w:p>
    <w:p w14:paraId="699B8DE4" w14:textId="6C353293" w:rsidR="003064C2" w:rsidRPr="009D7DC3" w:rsidRDefault="003064C2" w:rsidP="006B2AD9">
      <w:pPr>
        <w:spacing w:after="0" w:line="276" w:lineRule="auto"/>
        <w:jc w:val="both"/>
        <w:rPr>
          <w:rFonts w:cstheme="minorHAnsi"/>
          <w:b/>
          <w:bCs/>
          <w:sz w:val="24"/>
          <w:szCs w:val="24"/>
        </w:rPr>
      </w:pPr>
      <w:bookmarkStart w:id="21" w:name="_Hlk206577455"/>
      <w:r w:rsidRPr="009D7DC3">
        <w:rPr>
          <w:rFonts w:eastAsia="Calibri" w:cstheme="minorHAnsi"/>
          <w:b/>
          <w:bCs/>
          <w:sz w:val="24"/>
          <w:szCs w:val="24"/>
          <w:lang w:eastAsia="pl-PL"/>
        </w:rPr>
        <w:t xml:space="preserve">Pytanie </w:t>
      </w:r>
      <w:r>
        <w:rPr>
          <w:rFonts w:eastAsia="Calibri" w:cstheme="minorHAnsi"/>
          <w:b/>
          <w:bCs/>
          <w:sz w:val="24"/>
          <w:szCs w:val="24"/>
          <w:lang w:eastAsia="pl-PL"/>
        </w:rPr>
        <w:t>20</w:t>
      </w:r>
      <w:r w:rsidRPr="009D7DC3">
        <w:rPr>
          <w:rFonts w:eastAsia="Calibri" w:cstheme="minorHAnsi"/>
          <w:b/>
          <w:bCs/>
          <w:sz w:val="24"/>
          <w:szCs w:val="24"/>
          <w:lang w:eastAsia="pl-PL"/>
        </w:rPr>
        <w:t>:</w:t>
      </w:r>
    </w:p>
    <w:bookmarkEnd w:id="21"/>
    <w:p w14:paraId="235A76B5" w14:textId="30CA1955" w:rsidR="003064C2"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kto odpowiada za demontaż parkometrów, które są obecnie</w:t>
      </w:r>
      <w:r w:rsidR="003064C2">
        <w:rPr>
          <w:rFonts w:eastAsia="Calibri" w:cstheme="minorHAnsi"/>
          <w:sz w:val="24"/>
          <w:szCs w:val="24"/>
          <w:lang w:eastAsia="pl-PL"/>
        </w:rPr>
        <w:t xml:space="preserve"> </w:t>
      </w:r>
      <w:r w:rsidRPr="009D7DC3">
        <w:rPr>
          <w:rFonts w:eastAsia="Calibri" w:cstheme="minorHAnsi"/>
          <w:sz w:val="24"/>
          <w:szCs w:val="24"/>
          <w:lang w:eastAsia="pl-PL"/>
        </w:rPr>
        <w:t>zamontowane w SPP Gorlice.</w:t>
      </w:r>
    </w:p>
    <w:p w14:paraId="3869B424" w14:textId="77777777" w:rsidR="003064C2" w:rsidRDefault="003064C2" w:rsidP="006B2AD9">
      <w:pPr>
        <w:widowControl w:val="0"/>
        <w:spacing w:after="0" w:line="276" w:lineRule="auto"/>
        <w:jc w:val="both"/>
        <w:rPr>
          <w:rFonts w:eastAsia="Calibri" w:cstheme="minorHAnsi"/>
          <w:b/>
          <w:bCs/>
          <w:sz w:val="24"/>
          <w:szCs w:val="24"/>
          <w:lang w:eastAsia="pl-PL"/>
        </w:rPr>
      </w:pPr>
      <w:bookmarkStart w:id="22" w:name="_Hlk206577477"/>
      <w:r w:rsidRPr="00CB229D">
        <w:rPr>
          <w:rFonts w:eastAsia="Calibri" w:cstheme="minorHAnsi"/>
          <w:b/>
          <w:bCs/>
          <w:sz w:val="24"/>
          <w:szCs w:val="24"/>
          <w:lang w:eastAsia="pl-PL"/>
        </w:rPr>
        <w:t>Odpowiedź:</w:t>
      </w:r>
    </w:p>
    <w:bookmarkEnd w:id="22"/>
    <w:p w14:paraId="0905392C" w14:textId="4D3AA2B7" w:rsidR="003064C2" w:rsidRPr="003064C2" w:rsidRDefault="003064C2" w:rsidP="006B2AD9">
      <w:pPr>
        <w:spacing w:after="0" w:line="276" w:lineRule="auto"/>
        <w:jc w:val="both"/>
        <w:rPr>
          <w:sz w:val="24"/>
          <w:szCs w:val="24"/>
        </w:rPr>
      </w:pPr>
      <w:r w:rsidRPr="003064C2">
        <w:rPr>
          <w:sz w:val="24"/>
          <w:szCs w:val="24"/>
        </w:rPr>
        <w:t xml:space="preserve">Demontaż obecnie zamontowanych </w:t>
      </w:r>
      <w:proofErr w:type="spellStart"/>
      <w:r w:rsidRPr="003064C2">
        <w:rPr>
          <w:sz w:val="24"/>
          <w:szCs w:val="24"/>
        </w:rPr>
        <w:t>parkomatów</w:t>
      </w:r>
      <w:proofErr w:type="spellEnd"/>
      <w:r w:rsidRPr="003064C2">
        <w:rPr>
          <w:sz w:val="24"/>
          <w:szCs w:val="24"/>
        </w:rPr>
        <w:t xml:space="preserve"> w SPP Gorlice wykona Wykonawca w ramach przedmiotu zamówienia. </w:t>
      </w:r>
      <w:proofErr w:type="spellStart"/>
      <w:r w:rsidRPr="003064C2">
        <w:rPr>
          <w:sz w:val="24"/>
          <w:szCs w:val="24"/>
        </w:rPr>
        <w:t>Parkom</w:t>
      </w:r>
      <w:r>
        <w:rPr>
          <w:sz w:val="24"/>
          <w:szCs w:val="24"/>
        </w:rPr>
        <w:t>aty</w:t>
      </w:r>
      <w:proofErr w:type="spellEnd"/>
      <w:r>
        <w:rPr>
          <w:sz w:val="24"/>
          <w:szCs w:val="24"/>
        </w:rPr>
        <w:t xml:space="preserve"> </w:t>
      </w:r>
      <w:r w:rsidRPr="003064C2">
        <w:rPr>
          <w:sz w:val="24"/>
          <w:szCs w:val="24"/>
        </w:rPr>
        <w:t>zdemontowane są własnością Zamawiającego i zostaną Zamawiającemu przekazane.</w:t>
      </w:r>
    </w:p>
    <w:p w14:paraId="73C20B07" w14:textId="77777777" w:rsidR="007A6AFA" w:rsidRDefault="007A6AFA" w:rsidP="006B2AD9">
      <w:pPr>
        <w:spacing w:after="0" w:line="276" w:lineRule="auto"/>
        <w:jc w:val="both"/>
        <w:rPr>
          <w:rFonts w:eastAsia="Calibri" w:cstheme="minorHAnsi"/>
          <w:b/>
          <w:bCs/>
          <w:sz w:val="24"/>
          <w:szCs w:val="24"/>
          <w:lang w:eastAsia="pl-PL"/>
        </w:rPr>
      </w:pPr>
    </w:p>
    <w:p w14:paraId="234C8A02" w14:textId="79F98075" w:rsidR="003064C2" w:rsidRPr="009D7DC3" w:rsidRDefault="003064C2"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21</w:t>
      </w:r>
      <w:r w:rsidRPr="009D7DC3">
        <w:rPr>
          <w:rFonts w:eastAsia="Calibri" w:cstheme="minorHAnsi"/>
          <w:b/>
          <w:bCs/>
          <w:sz w:val="24"/>
          <w:szCs w:val="24"/>
          <w:lang w:eastAsia="pl-PL"/>
        </w:rPr>
        <w:t>:</w:t>
      </w:r>
    </w:p>
    <w:p w14:paraId="0CFB3A5E" w14:textId="1CFAE644" w:rsidR="003064C2"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wyjaśnienie w jaki sposób ma zostać zapewniona ciągłość pracy Strefy</w:t>
      </w:r>
      <w:r w:rsidR="003064C2">
        <w:rPr>
          <w:rFonts w:eastAsia="Calibri" w:cstheme="minorHAnsi"/>
          <w:sz w:val="24"/>
          <w:szCs w:val="24"/>
          <w:lang w:eastAsia="pl-PL"/>
        </w:rPr>
        <w:t xml:space="preserve"> </w:t>
      </w:r>
      <w:r w:rsidRPr="009D7DC3">
        <w:rPr>
          <w:rFonts w:eastAsia="Calibri" w:cstheme="minorHAnsi"/>
          <w:sz w:val="24"/>
          <w:szCs w:val="24"/>
          <w:lang w:eastAsia="pl-PL"/>
        </w:rPr>
        <w:t>Płatnego Parkowania podczas montażu parkometrów.</w:t>
      </w:r>
    </w:p>
    <w:p w14:paraId="68E79DD5" w14:textId="77777777" w:rsidR="003064C2" w:rsidRDefault="003064C2"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23E357C5" w14:textId="3DE4889C" w:rsidR="003064C2" w:rsidRPr="003064C2" w:rsidRDefault="003064C2" w:rsidP="006B2AD9">
      <w:pPr>
        <w:spacing w:after="0" w:line="276" w:lineRule="auto"/>
        <w:jc w:val="both"/>
        <w:rPr>
          <w:sz w:val="24"/>
          <w:szCs w:val="24"/>
        </w:rPr>
      </w:pPr>
      <w:r w:rsidRPr="003064C2">
        <w:rPr>
          <w:sz w:val="24"/>
          <w:szCs w:val="24"/>
        </w:rPr>
        <w:t xml:space="preserve">Podczas demontażu istniejących </w:t>
      </w:r>
      <w:proofErr w:type="spellStart"/>
      <w:r w:rsidRPr="003064C2">
        <w:rPr>
          <w:sz w:val="24"/>
          <w:szCs w:val="24"/>
        </w:rPr>
        <w:t>parkomatów</w:t>
      </w:r>
      <w:proofErr w:type="spellEnd"/>
      <w:r w:rsidRPr="003064C2">
        <w:rPr>
          <w:sz w:val="24"/>
          <w:szCs w:val="24"/>
        </w:rPr>
        <w:t xml:space="preserve"> i montażu nowych Wykonawca wcześniej przygotuje i skonfiguruje oprogramowanie </w:t>
      </w:r>
      <w:proofErr w:type="spellStart"/>
      <w:r w:rsidRPr="003064C2">
        <w:rPr>
          <w:sz w:val="24"/>
          <w:szCs w:val="24"/>
        </w:rPr>
        <w:t>parkomatu</w:t>
      </w:r>
      <w:proofErr w:type="spellEnd"/>
      <w:r w:rsidRPr="003064C2">
        <w:rPr>
          <w:sz w:val="24"/>
          <w:szCs w:val="24"/>
        </w:rPr>
        <w:t xml:space="preserve">  w tym numer, ulica, stawka, itp. Przerwa w pracy </w:t>
      </w:r>
      <w:proofErr w:type="spellStart"/>
      <w:r w:rsidRPr="003064C2">
        <w:rPr>
          <w:sz w:val="24"/>
          <w:szCs w:val="24"/>
        </w:rPr>
        <w:t>parkomatu</w:t>
      </w:r>
      <w:proofErr w:type="spellEnd"/>
      <w:r w:rsidRPr="003064C2">
        <w:rPr>
          <w:sz w:val="24"/>
          <w:szCs w:val="24"/>
        </w:rPr>
        <w:t xml:space="preserve"> na danej ulicy potrwa nie dłużej niż przygotowanie</w:t>
      </w:r>
      <w:r>
        <w:rPr>
          <w:sz w:val="24"/>
          <w:szCs w:val="24"/>
        </w:rPr>
        <w:t xml:space="preserve"> </w:t>
      </w:r>
      <w:r w:rsidRPr="003064C2">
        <w:rPr>
          <w:sz w:val="24"/>
          <w:szCs w:val="24"/>
        </w:rPr>
        <w:t xml:space="preserve">fundamentu do posadowienia nowego </w:t>
      </w:r>
      <w:proofErr w:type="spellStart"/>
      <w:r w:rsidRPr="003064C2">
        <w:rPr>
          <w:sz w:val="24"/>
          <w:szCs w:val="24"/>
        </w:rPr>
        <w:t>parkomatu</w:t>
      </w:r>
      <w:proofErr w:type="spellEnd"/>
      <w:r w:rsidRPr="003064C2">
        <w:rPr>
          <w:sz w:val="24"/>
          <w:szCs w:val="24"/>
        </w:rPr>
        <w:t>. Zamawiający zakłada czas przerwy do 24 godz.</w:t>
      </w:r>
    </w:p>
    <w:p w14:paraId="00B48324" w14:textId="77777777" w:rsidR="00534477" w:rsidRDefault="00534477" w:rsidP="006B2AD9">
      <w:pPr>
        <w:spacing w:after="0" w:line="276" w:lineRule="auto"/>
        <w:jc w:val="both"/>
        <w:rPr>
          <w:rFonts w:eastAsia="Calibri" w:cstheme="minorHAnsi"/>
          <w:b/>
          <w:bCs/>
          <w:sz w:val="24"/>
          <w:szCs w:val="24"/>
          <w:lang w:eastAsia="pl-PL"/>
        </w:rPr>
      </w:pPr>
    </w:p>
    <w:p w14:paraId="2F3831F3" w14:textId="77777777" w:rsidR="00534477" w:rsidRDefault="00534477" w:rsidP="006B2AD9">
      <w:pPr>
        <w:spacing w:after="0" w:line="276" w:lineRule="auto"/>
        <w:jc w:val="both"/>
        <w:rPr>
          <w:rFonts w:eastAsia="Calibri" w:cstheme="minorHAnsi"/>
          <w:b/>
          <w:bCs/>
          <w:sz w:val="24"/>
          <w:szCs w:val="24"/>
          <w:lang w:eastAsia="pl-PL"/>
        </w:rPr>
      </w:pPr>
    </w:p>
    <w:p w14:paraId="6A700C99" w14:textId="77777777" w:rsidR="00534477" w:rsidRDefault="00534477" w:rsidP="006B2AD9">
      <w:pPr>
        <w:spacing w:after="0" w:line="276" w:lineRule="auto"/>
        <w:jc w:val="both"/>
        <w:rPr>
          <w:rFonts w:eastAsia="Calibri" w:cstheme="minorHAnsi"/>
          <w:b/>
          <w:bCs/>
          <w:sz w:val="24"/>
          <w:szCs w:val="24"/>
          <w:lang w:eastAsia="pl-PL"/>
        </w:rPr>
      </w:pPr>
    </w:p>
    <w:p w14:paraId="1F663CA7" w14:textId="19E111AE" w:rsidR="003064C2" w:rsidRPr="009D7DC3" w:rsidRDefault="003064C2" w:rsidP="006B2AD9">
      <w:pPr>
        <w:spacing w:after="0" w:line="276" w:lineRule="auto"/>
        <w:jc w:val="both"/>
        <w:rPr>
          <w:rFonts w:cstheme="minorHAnsi"/>
          <w:b/>
          <w:bCs/>
          <w:sz w:val="24"/>
          <w:szCs w:val="24"/>
        </w:rPr>
      </w:pPr>
      <w:r w:rsidRPr="009D7DC3">
        <w:rPr>
          <w:rFonts w:eastAsia="Calibri" w:cstheme="minorHAnsi"/>
          <w:b/>
          <w:bCs/>
          <w:sz w:val="24"/>
          <w:szCs w:val="24"/>
          <w:lang w:eastAsia="pl-PL"/>
        </w:rPr>
        <w:lastRenderedPageBreak/>
        <w:t xml:space="preserve">Pytanie </w:t>
      </w:r>
      <w:r>
        <w:rPr>
          <w:rFonts w:eastAsia="Calibri" w:cstheme="minorHAnsi"/>
          <w:b/>
          <w:bCs/>
          <w:sz w:val="24"/>
          <w:szCs w:val="24"/>
          <w:lang w:eastAsia="pl-PL"/>
        </w:rPr>
        <w:t>22</w:t>
      </w:r>
      <w:r w:rsidRPr="009D7DC3">
        <w:rPr>
          <w:rFonts w:eastAsia="Calibri" w:cstheme="minorHAnsi"/>
          <w:b/>
          <w:bCs/>
          <w:sz w:val="24"/>
          <w:szCs w:val="24"/>
          <w:lang w:eastAsia="pl-PL"/>
        </w:rPr>
        <w:t>:</w:t>
      </w:r>
    </w:p>
    <w:p w14:paraId="0FC52149" w14:textId="213520EE"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potwierdzenie, że Zamawiający zapewni dostępność lokalizacji do montażu</w:t>
      </w:r>
      <w:r w:rsidR="003064C2">
        <w:rPr>
          <w:rFonts w:eastAsia="Calibri" w:cstheme="minorHAnsi"/>
          <w:sz w:val="24"/>
          <w:szCs w:val="24"/>
          <w:lang w:eastAsia="pl-PL"/>
        </w:rPr>
        <w:t xml:space="preserve"> </w:t>
      </w:r>
      <w:r w:rsidRPr="009D7DC3">
        <w:rPr>
          <w:rFonts w:eastAsia="Calibri" w:cstheme="minorHAnsi"/>
          <w:sz w:val="24"/>
          <w:szCs w:val="24"/>
          <w:lang w:eastAsia="pl-PL"/>
        </w:rPr>
        <w:t>parkometrów a w przypadku wystąpienia trudności z dostępnością miejsc (miejsca</w:t>
      </w:r>
      <w:r w:rsidR="003064C2">
        <w:rPr>
          <w:rFonts w:eastAsia="Calibri" w:cstheme="minorHAnsi"/>
          <w:sz w:val="24"/>
          <w:szCs w:val="24"/>
          <w:lang w:eastAsia="pl-PL"/>
        </w:rPr>
        <w:t xml:space="preserve"> </w:t>
      </w:r>
      <w:r w:rsidRPr="009D7DC3">
        <w:rPr>
          <w:rFonts w:eastAsia="Calibri" w:cstheme="minorHAnsi"/>
          <w:sz w:val="24"/>
          <w:szCs w:val="24"/>
          <w:lang w:eastAsia="pl-PL"/>
        </w:rPr>
        <w:t>zablokowane przez pojazdy itp. Termin montażu i uruchomienia parkometrów ulegnie</w:t>
      </w:r>
      <w:r w:rsidR="003064C2">
        <w:rPr>
          <w:rFonts w:eastAsia="Calibri" w:cstheme="minorHAnsi"/>
          <w:sz w:val="24"/>
          <w:szCs w:val="24"/>
          <w:lang w:eastAsia="pl-PL"/>
        </w:rPr>
        <w:t xml:space="preserve"> </w:t>
      </w:r>
      <w:r w:rsidRPr="009D7DC3">
        <w:rPr>
          <w:rFonts w:eastAsia="Calibri" w:cstheme="minorHAnsi"/>
          <w:sz w:val="24"/>
          <w:szCs w:val="24"/>
          <w:lang w:eastAsia="pl-PL"/>
        </w:rPr>
        <w:t>odpowiedniej zmianie.</w:t>
      </w:r>
    </w:p>
    <w:p w14:paraId="5F6F4C31" w14:textId="77777777" w:rsidR="003064C2" w:rsidRDefault="003064C2"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482CD521" w14:textId="5DCC92D7" w:rsidR="003064C2" w:rsidRPr="003064C2" w:rsidRDefault="003064C2" w:rsidP="006B2AD9">
      <w:pPr>
        <w:spacing w:after="0" w:line="276" w:lineRule="auto"/>
        <w:jc w:val="both"/>
        <w:rPr>
          <w:sz w:val="24"/>
          <w:szCs w:val="24"/>
        </w:rPr>
      </w:pPr>
      <w:r w:rsidRPr="003064C2">
        <w:rPr>
          <w:sz w:val="24"/>
          <w:szCs w:val="24"/>
        </w:rPr>
        <w:t>Po wcześniejszym uzgodnieniu daty,</w:t>
      </w:r>
      <w:r>
        <w:rPr>
          <w:sz w:val="24"/>
          <w:szCs w:val="24"/>
        </w:rPr>
        <w:t xml:space="preserve"> </w:t>
      </w:r>
      <w:r w:rsidRPr="003064C2">
        <w:rPr>
          <w:sz w:val="24"/>
          <w:szCs w:val="24"/>
        </w:rPr>
        <w:t>godziny</w:t>
      </w:r>
      <w:r w:rsidR="00217197">
        <w:rPr>
          <w:sz w:val="24"/>
          <w:szCs w:val="24"/>
        </w:rPr>
        <w:t xml:space="preserve"> i</w:t>
      </w:r>
      <w:r>
        <w:rPr>
          <w:sz w:val="24"/>
          <w:szCs w:val="24"/>
        </w:rPr>
        <w:t xml:space="preserve"> miejsca</w:t>
      </w:r>
      <w:r w:rsidRPr="003064C2">
        <w:rPr>
          <w:sz w:val="24"/>
          <w:szCs w:val="24"/>
        </w:rPr>
        <w:t xml:space="preserve"> </w:t>
      </w:r>
      <w:r w:rsidR="00217197">
        <w:rPr>
          <w:sz w:val="24"/>
          <w:szCs w:val="24"/>
        </w:rPr>
        <w:t xml:space="preserve">na którym </w:t>
      </w:r>
      <w:r w:rsidRPr="003064C2">
        <w:rPr>
          <w:sz w:val="24"/>
          <w:szCs w:val="24"/>
        </w:rPr>
        <w:t>który ma być montowany</w:t>
      </w:r>
      <w:r w:rsidR="00217197">
        <w:rPr>
          <w:sz w:val="24"/>
          <w:szCs w:val="24"/>
        </w:rPr>
        <w:t xml:space="preserve"> </w:t>
      </w:r>
      <w:proofErr w:type="spellStart"/>
      <w:r w:rsidR="00217197">
        <w:rPr>
          <w:sz w:val="24"/>
          <w:szCs w:val="24"/>
        </w:rPr>
        <w:t>parkomat</w:t>
      </w:r>
      <w:proofErr w:type="spellEnd"/>
      <w:r>
        <w:rPr>
          <w:sz w:val="24"/>
          <w:szCs w:val="24"/>
        </w:rPr>
        <w:t>,</w:t>
      </w:r>
      <w:r w:rsidRPr="003064C2">
        <w:rPr>
          <w:sz w:val="24"/>
          <w:szCs w:val="24"/>
        </w:rPr>
        <w:t xml:space="preserve"> Zamawiający </w:t>
      </w:r>
      <w:r w:rsidR="00217197">
        <w:rPr>
          <w:sz w:val="24"/>
          <w:szCs w:val="24"/>
        </w:rPr>
        <w:t xml:space="preserve">zapewni dostępność do miejsca i </w:t>
      </w:r>
      <w:r w:rsidRPr="003064C2">
        <w:rPr>
          <w:sz w:val="24"/>
          <w:szCs w:val="24"/>
        </w:rPr>
        <w:t xml:space="preserve">zabezpieczy dostęp z drogi publicznej. </w:t>
      </w:r>
    </w:p>
    <w:p w14:paraId="09685ABF" w14:textId="77777777" w:rsidR="00534477" w:rsidRDefault="00534477" w:rsidP="006B2AD9">
      <w:pPr>
        <w:spacing w:after="0" w:line="276" w:lineRule="auto"/>
        <w:jc w:val="both"/>
        <w:rPr>
          <w:rFonts w:eastAsia="Calibri" w:cstheme="minorHAnsi"/>
          <w:b/>
          <w:bCs/>
          <w:sz w:val="24"/>
          <w:szCs w:val="24"/>
          <w:lang w:eastAsia="pl-PL"/>
        </w:rPr>
      </w:pPr>
    </w:p>
    <w:p w14:paraId="0DAE8F6B" w14:textId="67A03D9B" w:rsidR="003064C2" w:rsidRPr="009D7DC3" w:rsidRDefault="003064C2"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23</w:t>
      </w:r>
      <w:r w:rsidRPr="009D7DC3">
        <w:rPr>
          <w:rFonts w:eastAsia="Calibri" w:cstheme="minorHAnsi"/>
          <w:b/>
          <w:bCs/>
          <w:sz w:val="24"/>
          <w:szCs w:val="24"/>
          <w:lang w:eastAsia="pl-PL"/>
        </w:rPr>
        <w:t>:</w:t>
      </w:r>
    </w:p>
    <w:p w14:paraId="71C032A6" w14:textId="75640B2E" w:rsidR="003064C2"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Prosimy o potwierdzenie, że w przypadku przedłużającego się procesu uzyskania</w:t>
      </w:r>
      <w:r w:rsidR="003064C2">
        <w:rPr>
          <w:rFonts w:eastAsia="Calibri" w:cstheme="minorHAnsi"/>
          <w:sz w:val="24"/>
          <w:szCs w:val="24"/>
          <w:lang w:eastAsia="pl-PL"/>
        </w:rPr>
        <w:t xml:space="preserve"> </w:t>
      </w:r>
      <w:r w:rsidRPr="009D7DC3">
        <w:rPr>
          <w:rFonts w:eastAsia="Calibri" w:cstheme="minorHAnsi"/>
          <w:sz w:val="24"/>
          <w:szCs w:val="24"/>
          <w:lang w:eastAsia="pl-PL"/>
        </w:rPr>
        <w:t>pozytywnej opinii Zamawiającego w zakresie wymogów wizualnych termin na dostawę,</w:t>
      </w:r>
      <w:r w:rsidR="003064C2">
        <w:rPr>
          <w:rFonts w:eastAsia="Calibri" w:cstheme="minorHAnsi"/>
          <w:sz w:val="24"/>
          <w:szCs w:val="24"/>
          <w:lang w:eastAsia="pl-PL"/>
        </w:rPr>
        <w:t xml:space="preserve"> </w:t>
      </w:r>
      <w:r w:rsidRPr="009D7DC3">
        <w:rPr>
          <w:rFonts w:eastAsia="Calibri" w:cstheme="minorHAnsi"/>
          <w:sz w:val="24"/>
          <w:szCs w:val="24"/>
          <w:lang w:eastAsia="pl-PL"/>
        </w:rPr>
        <w:t>montaż i uruchomienie parkometrów ulegnie odpowiedniemu przedłużeniu.</w:t>
      </w:r>
    </w:p>
    <w:p w14:paraId="11183AE2" w14:textId="77777777" w:rsidR="003064C2" w:rsidRDefault="003064C2"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779F4B20" w14:textId="2BFB98DB" w:rsidR="003064C2" w:rsidRPr="003064C2" w:rsidRDefault="003064C2" w:rsidP="006B2AD9">
      <w:pPr>
        <w:spacing w:after="0" w:line="276" w:lineRule="auto"/>
        <w:jc w:val="both"/>
        <w:rPr>
          <w:sz w:val="24"/>
          <w:szCs w:val="24"/>
        </w:rPr>
      </w:pPr>
      <w:r w:rsidRPr="003064C2">
        <w:rPr>
          <w:sz w:val="24"/>
          <w:szCs w:val="24"/>
        </w:rPr>
        <w:t>Zgodnie z postanowieniami wzoru umowy</w:t>
      </w:r>
      <w:r>
        <w:rPr>
          <w:sz w:val="24"/>
          <w:szCs w:val="24"/>
        </w:rPr>
        <w:t xml:space="preserve"> stanowiącego zał. nr 2 do SWZ,</w:t>
      </w:r>
      <w:r w:rsidRPr="003064C2">
        <w:rPr>
          <w:sz w:val="24"/>
          <w:szCs w:val="24"/>
        </w:rPr>
        <w:t xml:space="preserve"> w przypadku opóźnień niezależnych od Wykonawcy dopuszcza się zmianę umowy w zakresie terminu.</w:t>
      </w:r>
    </w:p>
    <w:p w14:paraId="31D10086" w14:textId="77777777" w:rsidR="00534477" w:rsidRDefault="00534477" w:rsidP="006B2AD9">
      <w:pPr>
        <w:spacing w:after="0" w:line="276" w:lineRule="auto"/>
        <w:jc w:val="both"/>
        <w:rPr>
          <w:rFonts w:eastAsia="Calibri" w:cstheme="minorHAnsi"/>
          <w:b/>
          <w:bCs/>
          <w:sz w:val="24"/>
          <w:szCs w:val="24"/>
          <w:lang w:eastAsia="pl-PL"/>
        </w:rPr>
      </w:pPr>
    </w:p>
    <w:p w14:paraId="707041E4" w14:textId="036E1966" w:rsidR="003064C2" w:rsidRPr="009D7DC3" w:rsidRDefault="003064C2" w:rsidP="006B2AD9">
      <w:pPr>
        <w:spacing w:after="0" w:line="276" w:lineRule="auto"/>
        <w:jc w:val="both"/>
        <w:rPr>
          <w:rFonts w:cstheme="minorHAnsi"/>
          <w:b/>
          <w:bCs/>
          <w:sz w:val="24"/>
          <w:szCs w:val="24"/>
        </w:rPr>
      </w:pPr>
      <w:r w:rsidRPr="009D7DC3">
        <w:rPr>
          <w:rFonts w:eastAsia="Calibri" w:cstheme="minorHAnsi"/>
          <w:b/>
          <w:bCs/>
          <w:sz w:val="24"/>
          <w:szCs w:val="24"/>
          <w:lang w:eastAsia="pl-PL"/>
        </w:rPr>
        <w:t xml:space="preserve">Pytanie </w:t>
      </w:r>
      <w:r>
        <w:rPr>
          <w:rFonts w:eastAsia="Calibri" w:cstheme="minorHAnsi"/>
          <w:b/>
          <w:bCs/>
          <w:sz w:val="24"/>
          <w:szCs w:val="24"/>
          <w:lang w:eastAsia="pl-PL"/>
        </w:rPr>
        <w:t>24</w:t>
      </w:r>
      <w:r w:rsidRPr="009D7DC3">
        <w:rPr>
          <w:rFonts w:eastAsia="Calibri" w:cstheme="minorHAnsi"/>
          <w:b/>
          <w:bCs/>
          <w:sz w:val="24"/>
          <w:szCs w:val="24"/>
          <w:lang w:eastAsia="pl-PL"/>
        </w:rPr>
        <w:t>:</w:t>
      </w:r>
    </w:p>
    <w:p w14:paraId="307B56FB" w14:textId="6662B3A5" w:rsidR="009D7DC3" w:rsidRPr="009D7DC3" w:rsidRDefault="009D7DC3" w:rsidP="006B2AD9">
      <w:pPr>
        <w:spacing w:after="0" w:line="276" w:lineRule="auto"/>
        <w:jc w:val="both"/>
        <w:rPr>
          <w:rFonts w:eastAsia="Calibri" w:cstheme="minorHAnsi"/>
          <w:sz w:val="24"/>
          <w:szCs w:val="24"/>
          <w:lang w:eastAsia="pl-PL"/>
        </w:rPr>
      </w:pPr>
      <w:r w:rsidRPr="009D7DC3">
        <w:rPr>
          <w:rFonts w:eastAsia="Calibri" w:cstheme="minorHAnsi"/>
          <w:sz w:val="24"/>
          <w:szCs w:val="24"/>
          <w:lang w:eastAsia="pl-PL"/>
        </w:rPr>
        <w:t>Zamawiający wymaga aby Wykonawca przedłożył wraz z ofertą dokumentację</w:t>
      </w:r>
      <w:r w:rsidR="00012A4A">
        <w:rPr>
          <w:rFonts w:eastAsia="Calibri" w:cstheme="minorHAnsi"/>
          <w:sz w:val="24"/>
          <w:szCs w:val="24"/>
          <w:lang w:eastAsia="pl-PL"/>
        </w:rPr>
        <w:t xml:space="preserve"> </w:t>
      </w:r>
      <w:proofErr w:type="spellStart"/>
      <w:r w:rsidRPr="009D7DC3">
        <w:rPr>
          <w:rFonts w:eastAsia="Calibri" w:cstheme="minorHAnsi"/>
          <w:sz w:val="24"/>
          <w:szCs w:val="24"/>
          <w:lang w:eastAsia="pl-PL"/>
        </w:rPr>
        <w:t>techniczno</w:t>
      </w:r>
      <w:proofErr w:type="spellEnd"/>
      <w:r w:rsidRPr="009D7DC3">
        <w:rPr>
          <w:rFonts w:eastAsia="Calibri" w:cstheme="minorHAnsi"/>
          <w:sz w:val="24"/>
          <w:szCs w:val="24"/>
          <w:lang w:eastAsia="pl-PL"/>
        </w:rPr>
        <w:t xml:space="preserve"> – ruchową. Prosimy o enumeratywne określenie </w:t>
      </w:r>
      <w:proofErr w:type="spellStart"/>
      <w:r w:rsidRPr="009D7DC3">
        <w:rPr>
          <w:rFonts w:eastAsia="Calibri" w:cstheme="minorHAnsi"/>
          <w:sz w:val="24"/>
          <w:szCs w:val="24"/>
          <w:lang w:eastAsia="pl-PL"/>
        </w:rPr>
        <w:t>parmetrów</w:t>
      </w:r>
      <w:proofErr w:type="spellEnd"/>
      <w:r w:rsidRPr="009D7DC3">
        <w:rPr>
          <w:rFonts w:eastAsia="Calibri" w:cstheme="minorHAnsi"/>
          <w:sz w:val="24"/>
          <w:szCs w:val="24"/>
          <w:lang w:eastAsia="pl-PL"/>
        </w:rPr>
        <w:t>, które mają</w:t>
      </w:r>
      <w:r w:rsidR="00012A4A">
        <w:rPr>
          <w:rFonts w:eastAsia="Calibri" w:cstheme="minorHAnsi"/>
          <w:sz w:val="24"/>
          <w:szCs w:val="24"/>
          <w:lang w:eastAsia="pl-PL"/>
        </w:rPr>
        <w:t xml:space="preserve"> </w:t>
      </w:r>
      <w:r w:rsidRPr="009D7DC3">
        <w:rPr>
          <w:rFonts w:eastAsia="Calibri" w:cstheme="minorHAnsi"/>
          <w:sz w:val="24"/>
          <w:szCs w:val="24"/>
          <w:lang w:eastAsia="pl-PL"/>
        </w:rPr>
        <w:t xml:space="preserve">zostać potwierdzone </w:t>
      </w:r>
      <w:r w:rsidR="003868A5">
        <w:rPr>
          <w:rFonts w:eastAsia="Calibri" w:cstheme="minorHAnsi"/>
          <w:sz w:val="24"/>
          <w:szCs w:val="24"/>
          <w:lang w:eastAsia="pl-PL"/>
        </w:rPr>
        <w:t xml:space="preserve">                           </w:t>
      </w:r>
      <w:r w:rsidRPr="009D7DC3">
        <w:rPr>
          <w:rFonts w:eastAsia="Calibri" w:cstheme="minorHAnsi"/>
          <w:sz w:val="24"/>
          <w:szCs w:val="24"/>
          <w:lang w:eastAsia="pl-PL"/>
        </w:rPr>
        <w:t>w przedłożonych kartach katalogowych.</w:t>
      </w:r>
    </w:p>
    <w:p w14:paraId="74D42D0A" w14:textId="0AD0D458" w:rsidR="00012A4A" w:rsidRDefault="00012A4A"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0B795662" w14:textId="33416333" w:rsidR="00184E69" w:rsidRDefault="00012A4A" w:rsidP="006B2AD9">
      <w:pPr>
        <w:spacing w:after="0" w:line="276" w:lineRule="auto"/>
        <w:jc w:val="both"/>
        <w:rPr>
          <w:rFonts w:cstheme="minorHAnsi"/>
          <w:sz w:val="24"/>
          <w:szCs w:val="24"/>
        </w:rPr>
      </w:pPr>
      <w:r w:rsidRPr="00184E69">
        <w:rPr>
          <w:rFonts w:cstheme="minorHAnsi"/>
          <w:sz w:val="24"/>
          <w:szCs w:val="24"/>
        </w:rPr>
        <w:t>Wykonawca zobowiązany jest dostarczyć przedmiot zamówienia z uwzględnieniem wymagań określonych w pkt. od 1 do 16 OPZ</w:t>
      </w:r>
      <w:r w:rsidR="007A6AFA">
        <w:rPr>
          <w:rFonts w:cstheme="minorHAnsi"/>
          <w:sz w:val="24"/>
          <w:szCs w:val="24"/>
        </w:rPr>
        <w:t xml:space="preserve">, </w:t>
      </w:r>
      <w:r w:rsidRPr="00184E69">
        <w:rPr>
          <w:rFonts w:cstheme="minorHAnsi"/>
          <w:sz w:val="24"/>
          <w:szCs w:val="24"/>
        </w:rPr>
        <w:t>z uwzględnieniem modyfikacji i wyjaśnień treści SWZ.</w:t>
      </w:r>
      <w:r w:rsidR="00184E69" w:rsidRPr="00184E69">
        <w:rPr>
          <w:rFonts w:cstheme="minorHAnsi"/>
          <w:sz w:val="24"/>
          <w:szCs w:val="24"/>
        </w:rPr>
        <w:t xml:space="preserve"> Ze złożonych </w:t>
      </w:r>
      <w:r w:rsidR="00217197">
        <w:rPr>
          <w:rFonts w:cstheme="minorHAnsi"/>
          <w:sz w:val="24"/>
          <w:szCs w:val="24"/>
        </w:rPr>
        <w:t xml:space="preserve">wraz z ofertą </w:t>
      </w:r>
      <w:r w:rsidR="00184E69" w:rsidRPr="00184E69">
        <w:rPr>
          <w:rFonts w:cstheme="minorHAnsi"/>
          <w:sz w:val="24"/>
          <w:szCs w:val="24"/>
        </w:rPr>
        <w:t>dokumentów</w:t>
      </w:r>
      <w:r w:rsidR="007A6AFA">
        <w:rPr>
          <w:rFonts w:cstheme="minorHAnsi"/>
          <w:sz w:val="24"/>
          <w:szCs w:val="24"/>
        </w:rPr>
        <w:t xml:space="preserve"> (przedmiotowych środków dowodowych)</w:t>
      </w:r>
      <w:r w:rsidR="00184E69" w:rsidRPr="00184E69">
        <w:rPr>
          <w:rFonts w:cstheme="minorHAnsi"/>
          <w:sz w:val="24"/>
          <w:szCs w:val="24"/>
        </w:rPr>
        <w:t xml:space="preserve"> </w:t>
      </w:r>
      <w:r w:rsidR="00184E69" w:rsidRPr="00184E69">
        <w:rPr>
          <w:rFonts w:eastAsia="Calibri" w:cstheme="minorHAnsi"/>
          <w:bCs/>
          <w:sz w:val="24"/>
          <w:szCs w:val="24"/>
        </w:rPr>
        <w:t>musi wynikać,</w:t>
      </w:r>
      <w:r w:rsidR="00184E69">
        <w:rPr>
          <w:rFonts w:eastAsia="Calibri" w:cstheme="minorHAnsi"/>
          <w:bCs/>
          <w:sz w:val="24"/>
          <w:szCs w:val="24"/>
        </w:rPr>
        <w:t xml:space="preserve"> że </w:t>
      </w:r>
      <w:r w:rsidR="00184E69" w:rsidRPr="00184E69">
        <w:rPr>
          <w:rFonts w:eastAsia="Calibri" w:cstheme="minorHAnsi"/>
          <w:bCs/>
          <w:sz w:val="24"/>
          <w:szCs w:val="24"/>
        </w:rPr>
        <w:t>oferowany przedmiot zamówienia spełnia wymagania określone przez Zamawiającego</w:t>
      </w:r>
      <w:r w:rsidR="00184E69">
        <w:rPr>
          <w:rFonts w:eastAsia="Calibri" w:cstheme="minorHAnsi"/>
          <w:bCs/>
          <w:sz w:val="24"/>
          <w:szCs w:val="24"/>
        </w:rPr>
        <w:t xml:space="preserve"> </w:t>
      </w:r>
      <w:r w:rsidR="00184E69" w:rsidRPr="00184E69">
        <w:rPr>
          <w:rFonts w:cstheme="minorHAnsi"/>
          <w:sz w:val="24"/>
          <w:szCs w:val="24"/>
        </w:rPr>
        <w:t>w pkt. od 1 do 16 OPZ</w:t>
      </w:r>
      <w:r w:rsidR="007A6AFA">
        <w:rPr>
          <w:rFonts w:cstheme="minorHAnsi"/>
          <w:sz w:val="24"/>
          <w:szCs w:val="24"/>
        </w:rPr>
        <w:t xml:space="preserve">, </w:t>
      </w:r>
      <w:r w:rsidR="00184E69" w:rsidRPr="00184E69">
        <w:rPr>
          <w:rFonts w:cstheme="minorHAnsi"/>
          <w:sz w:val="24"/>
          <w:szCs w:val="24"/>
        </w:rPr>
        <w:t xml:space="preserve"> z uwzględnieniem modyfikacji i wyjaśnień treści SWZ.</w:t>
      </w:r>
    </w:p>
    <w:p w14:paraId="09A86C1D" w14:textId="77777777" w:rsidR="007A6AFA" w:rsidRPr="00184E69" w:rsidRDefault="007A6AFA" w:rsidP="006B2AD9">
      <w:pPr>
        <w:spacing w:after="0" w:line="276" w:lineRule="auto"/>
        <w:jc w:val="both"/>
        <w:rPr>
          <w:rFonts w:eastAsia="Calibri" w:cstheme="minorHAnsi"/>
          <w:bCs/>
          <w:sz w:val="24"/>
          <w:szCs w:val="24"/>
        </w:rPr>
      </w:pPr>
    </w:p>
    <w:p w14:paraId="1209B62D" w14:textId="67CFDBAF" w:rsidR="007A6AFA" w:rsidRPr="006F37F6" w:rsidRDefault="007A6AFA" w:rsidP="006B2AD9">
      <w:pPr>
        <w:pStyle w:val="Akapitzlist"/>
        <w:numPr>
          <w:ilvl w:val="0"/>
          <w:numId w:val="34"/>
        </w:numPr>
        <w:suppressAutoHyphens/>
        <w:spacing w:after="0" w:line="276" w:lineRule="auto"/>
        <w:ind w:left="284" w:hanging="284"/>
        <w:rPr>
          <w:rFonts w:eastAsia="Times New Roman" w:cstheme="minorHAnsi"/>
          <w:bCs/>
          <w:kern w:val="1"/>
          <w:sz w:val="24"/>
          <w:szCs w:val="24"/>
          <w:lang w:eastAsia="pl-PL"/>
        </w:rPr>
      </w:pPr>
      <w:r w:rsidRPr="006F37F6">
        <w:rPr>
          <w:rFonts w:eastAsia="Times New Roman" w:cstheme="minorHAnsi"/>
          <w:bCs/>
          <w:kern w:val="1"/>
          <w:sz w:val="24"/>
          <w:szCs w:val="24"/>
          <w:lang w:eastAsia="pl-PL"/>
        </w:rPr>
        <w:t>Zapytania</w:t>
      </w:r>
      <w:r w:rsidRPr="006F37F6">
        <w:rPr>
          <w:rFonts w:eastAsia="Arial" w:cstheme="minorHAnsi"/>
          <w:bCs/>
          <w:kern w:val="1"/>
          <w:sz w:val="24"/>
          <w:szCs w:val="24"/>
          <w:lang w:eastAsia="pl-PL"/>
        </w:rPr>
        <w:t xml:space="preserve"> </w:t>
      </w:r>
      <w:r w:rsidRPr="006F37F6">
        <w:rPr>
          <w:rFonts w:eastAsia="Times New Roman" w:cstheme="minorHAnsi"/>
          <w:bCs/>
          <w:kern w:val="1"/>
          <w:sz w:val="24"/>
          <w:szCs w:val="24"/>
          <w:lang w:eastAsia="pl-PL"/>
        </w:rPr>
        <w:t>Wykonawc</w:t>
      </w:r>
      <w:r>
        <w:rPr>
          <w:rFonts w:eastAsia="Times New Roman" w:cstheme="minorHAnsi"/>
          <w:bCs/>
          <w:kern w:val="1"/>
          <w:sz w:val="24"/>
          <w:szCs w:val="24"/>
          <w:lang w:eastAsia="pl-PL"/>
        </w:rPr>
        <w:t>y</w:t>
      </w:r>
      <w:r w:rsidRPr="006F37F6">
        <w:rPr>
          <w:rFonts w:eastAsia="Times New Roman" w:cstheme="minorHAnsi"/>
          <w:bCs/>
          <w:kern w:val="1"/>
          <w:sz w:val="24"/>
          <w:szCs w:val="24"/>
          <w:lang w:eastAsia="pl-PL"/>
        </w:rPr>
        <w:t xml:space="preserve"> i  wyjaśnienia Zamawiającego</w:t>
      </w:r>
      <w:r>
        <w:rPr>
          <w:rFonts w:eastAsia="Times New Roman" w:cstheme="minorHAnsi"/>
          <w:bCs/>
          <w:kern w:val="1"/>
          <w:sz w:val="24"/>
          <w:szCs w:val="24"/>
          <w:lang w:eastAsia="pl-PL"/>
        </w:rPr>
        <w:t xml:space="preserve"> – cz. 4:</w:t>
      </w:r>
    </w:p>
    <w:p w14:paraId="1F1CFF02" w14:textId="7EBDE52F" w:rsidR="007A6AFA" w:rsidRPr="007A6AFA" w:rsidRDefault="007A6AFA"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1</w:t>
      </w:r>
      <w:r w:rsidRPr="007A6AFA">
        <w:rPr>
          <w:rFonts w:eastAsia="Calibri" w:cstheme="minorHAnsi"/>
          <w:b/>
          <w:bCs/>
          <w:sz w:val="24"/>
          <w:szCs w:val="24"/>
          <w:lang w:eastAsia="pl-PL"/>
        </w:rPr>
        <w:t>:</w:t>
      </w:r>
    </w:p>
    <w:p w14:paraId="114B736D" w14:textId="77777777" w:rsid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Pytanie dotyczy opisu przedmiotu zamówienia pkt. 3.7.1.</w:t>
      </w:r>
    </w:p>
    <w:p w14:paraId="23EB75E9" w14:textId="786E5E8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Zamawiający w punkcie 3.7.1. OPZ, określił:</w:t>
      </w:r>
      <w:r>
        <w:rPr>
          <w:rFonts w:eastAsia="Calibri" w:cstheme="minorHAnsi"/>
          <w:bCs/>
          <w:sz w:val="24"/>
          <w:szCs w:val="24"/>
        </w:rPr>
        <w:t xml:space="preserve"> </w:t>
      </w:r>
      <w:r w:rsidRPr="007A6AFA">
        <w:rPr>
          <w:rFonts w:eastAsia="Calibri" w:cstheme="minorHAnsi"/>
          <w:bCs/>
          <w:sz w:val="24"/>
          <w:szCs w:val="24"/>
        </w:rPr>
        <w:t xml:space="preserve">3.7.1 Na panelu czołowym przeznaczonym do obsługi </w:t>
      </w:r>
      <w:proofErr w:type="spellStart"/>
      <w:r w:rsidRPr="007A6AFA">
        <w:rPr>
          <w:rFonts w:eastAsia="Calibri" w:cstheme="minorHAnsi"/>
          <w:bCs/>
          <w:sz w:val="24"/>
          <w:szCs w:val="24"/>
        </w:rPr>
        <w:t>parkomatu</w:t>
      </w:r>
      <w:proofErr w:type="spellEnd"/>
      <w:r>
        <w:rPr>
          <w:rFonts w:eastAsia="Calibri" w:cstheme="minorHAnsi"/>
          <w:bCs/>
          <w:sz w:val="24"/>
          <w:szCs w:val="24"/>
        </w:rPr>
        <w:t xml:space="preserve"> </w:t>
      </w:r>
      <w:r w:rsidRPr="007A6AFA">
        <w:rPr>
          <w:rFonts w:eastAsia="Calibri" w:cstheme="minorHAnsi"/>
          <w:bCs/>
          <w:sz w:val="24"/>
          <w:szCs w:val="24"/>
        </w:rPr>
        <w:t>musi znajdować się obszar przeznaczony do umieszczania</w:t>
      </w:r>
      <w:r>
        <w:rPr>
          <w:rFonts w:eastAsia="Calibri" w:cstheme="minorHAnsi"/>
          <w:bCs/>
          <w:sz w:val="24"/>
          <w:szCs w:val="24"/>
        </w:rPr>
        <w:t xml:space="preserve"> </w:t>
      </w:r>
      <w:r w:rsidRPr="007A6AFA">
        <w:rPr>
          <w:rFonts w:eastAsia="Calibri" w:cstheme="minorHAnsi"/>
          <w:bCs/>
          <w:sz w:val="24"/>
          <w:szCs w:val="24"/>
        </w:rPr>
        <w:t>wymiennej tabliczki informacyjnej. Wymienna tabliczka informacyjna</w:t>
      </w:r>
      <w:r>
        <w:rPr>
          <w:rFonts w:eastAsia="Calibri" w:cstheme="minorHAnsi"/>
          <w:bCs/>
          <w:sz w:val="24"/>
          <w:szCs w:val="24"/>
        </w:rPr>
        <w:t xml:space="preserve"> </w:t>
      </w:r>
      <w:r w:rsidRPr="007A6AFA">
        <w:rPr>
          <w:rFonts w:eastAsia="Calibri" w:cstheme="minorHAnsi"/>
          <w:bCs/>
          <w:sz w:val="24"/>
          <w:szCs w:val="24"/>
        </w:rPr>
        <w:t>musi być zabezpieczona przed wpływem warunków</w:t>
      </w:r>
      <w:r>
        <w:rPr>
          <w:rFonts w:eastAsia="Calibri" w:cstheme="minorHAnsi"/>
          <w:bCs/>
          <w:sz w:val="24"/>
          <w:szCs w:val="24"/>
        </w:rPr>
        <w:t xml:space="preserve"> </w:t>
      </w:r>
      <w:r w:rsidRPr="007A6AFA">
        <w:rPr>
          <w:rFonts w:eastAsia="Calibri" w:cstheme="minorHAnsi"/>
          <w:bCs/>
          <w:sz w:val="24"/>
          <w:szCs w:val="24"/>
        </w:rPr>
        <w:t>atmosferycznych przezroczystą osłoną wykonaną z odpornego na</w:t>
      </w:r>
      <w:r>
        <w:rPr>
          <w:rFonts w:eastAsia="Calibri" w:cstheme="minorHAnsi"/>
          <w:bCs/>
          <w:sz w:val="24"/>
          <w:szCs w:val="24"/>
        </w:rPr>
        <w:t xml:space="preserve"> </w:t>
      </w:r>
      <w:r w:rsidRPr="007A6AFA">
        <w:rPr>
          <w:rFonts w:eastAsia="Calibri" w:cstheme="minorHAnsi"/>
          <w:bCs/>
          <w:sz w:val="24"/>
          <w:szCs w:val="24"/>
        </w:rPr>
        <w:t>zniszczenia tworzywa. Wymiana tabliczki informacyjnej musi</w:t>
      </w:r>
      <w:r>
        <w:rPr>
          <w:rFonts w:eastAsia="Calibri" w:cstheme="minorHAnsi"/>
          <w:bCs/>
          <w:sz w:val="24"/>
          <w:szCs w:val="24"/>
        </w:rPr>
        <w:t xml:space="preserve"> </w:t>
      </w:r>
      <w:r w:rsidRPr="007A6AFA">
        <w:rPr>
          <w:rFonts w:eastAsia="Calibri" w:cstheme="minorHAnsi"/>
          <w:bCs/>
          <w:sz w:val="24"/>
          <w:szCs w:val="24"/>
        </w:rPr>
        <w:t>odbywać się w łatwy dla obsługi sposób, bez konieczności</w:t>
      </w:r>
      <w:r>
        <w:rPr>
          <w:rFonts w:eastAsia="Calibri" w:cstheme="minorHAnsi"/>
          <w:bCs/>
          <w:sz w:val="24"/>
          <w:szCs w:val="24"/>
        </w:rPr>
        <w:t xml:space="preserve"> </w:t>
      </w:r>
      <w:r w:rsidRPr="007A6AFA">
        <w:rPr>
          <w:rFonts w:eastAsia="Calibri" w:cstheme="minorHAnsi"/>
          <w:bCs/>
          <w:sz w:val="24"/>
          <w:szCs w:val="24"/>
        </w:rPr>
        <w:t>demontażu jakichkolwiek części parkometru i odkręcania mocowań.</w:t>
      </w:r>
      <w:r>
        <w:rPr>
          <w:rFonts w:eastAsia="Calibri" w:cstheme="minorHAnsi"/>
          <w:bCs/>
          <w:sz w:val="24"/>
          <w:szCs w:val="24"/>
        </w:rPr>
        <w:t xml:space="preserve"> </w:t>
      </w:r>
      <w:r w:rsidRPr="007A6AFA">
        <w:rPr>
          <w:rFonts w:eastAsia="Calibri" w:cstheme="minorHAnsi"/>
          <w:bCs/>
          <w:sz w:val="24"/>
          <w:szCs w:val="24"/>
        </w:rPr>
        <w:t>Tabliczka informacyjna musi mieć pole powierzchni nie mniejszej</w:t>
      </w:r>
      <w:r>
        <w:rPr>
          <w:rFonts w:eastAsia="Calibri" w:cstheme="minorHAnsi"/>
          <w:bCs/>
          <w:sz w:val="24"/>
          <w:szCs w:val="24"/>
        </w:rPr>
        <w:t xml:space="preserve"> </w:t>
      </w:r>
      <w:r w:rsidRPr="007A6AFA">
        <w:rPr>
          <w:rFonts w:eastAsia="Calibri" w:cstheme="minorHAnsi"/>
          <w:bCs/>
          <w:sz w:val="24"/>
          <w:szCs w:val="24"/>
        </w:rPr>
        <w:t>niż: 190 cm2. Nie dopuszcza się tabliczki informacyjnej wykonanej</w:t>
      </w:r>
      <w:r>
        <w:rPr>
          <w:rFonts w:eastAsia="Calibri" w:cstheme="minorHAnsi"/>
          <w:bCs/>
          <w:sz w:val="24"/>
          <w:szCs w:val="24"/>
        </w:rPr>
        <w:t xml:space="preserve"> </w:t>
      </w:r>
      <w:r w:rsidRPr="007A6AFA">
        <w:rPr>
          <w:rFonts w:eastAsia="Calibri" w:cstheme="minorHAnsi"/>
          <w:bCs/>
          <w:sz w:val="24"/>
          <w:szCs w:val="24"/>
        </w:rPr>
        <w:t>w postaci naklejki.</w:t>
      </w:r>
    </w:p>
    <w:p w14:paraId="54EF47F2" w14:textId="639B7C02"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 xml:space="preserve">Czy Zamawiający dopuści wyświetlanie informacji do obsługi </w:t>
      </w:r>
      <w:proofErr w:type="spellStart"/>
      <w:r w:rsidRPr="007A6AFA">
        <w:rPr>
          <w:rFonts w:eastAsia="Calibri" w:cstheme="minorHAnsi"/>
          <w:bCs/>
          <w:sz w:val="24"/>
          <w:szCs w:val="24"/>
        </w:rPr>
        <w:t>parkomatu</w:t>
      </w:r>
      <w:proofErr w:type="spellEnd"/>
      <w:r>
        <w:rPr>
          <w:rFonts w:eastAsia="Calibri" w:cstheme="minorHAnsi"/>
          <w:bCs/>
          <w:sz w:val="24"/>
          <w:szCs w:val="24"/>
        </w:rPr>
        <w:t xml:space="preserve"> </w:t>
      </w:r>
      <w:r w:rsidRPr="007A6AFA">
        <w:rPr>
          <w:rFonts w:eastAsia="Calibri" w:cstheme="minorHAnsi"/>
          <w:bCs/>
          <w:sz w:val="24"/>
          <w:szCs w:val="24"/>
        </w:rPr>
        <w:t xml:space="preserve">bezpośrednio na ekranie </w:t>
      </w:r>
      <w:proofErr w:type="spellStart"/>
      <w:r w:rsidRPr="007A6AFA">
        <w:rPr>
          <w:rFonts w:eastAsia="Calibri" w:cstheme="minorHAnsi"/>
          <w:bCs/>
          <w:sz w:val="24"/>
          <w:szCs w:val="24"/>
        </w:rPr>
        <w:t>parkomatu</w:t>
      </w:r>
      <w:proofErr w:type="spellEnd"/>
      <w:r w:rsidRPr="007A6AFA">
        <w:rPr>
          <w:rFonts w:eastAsia="Calibri" w:cstheme="minorHAnsi"/>
          <w:bCs/>
          <w:sz w:val="24"/>
          <w:szCs w:val="24"/>
        </w:rPr>
        <w:t>, gdzie będzie możliwość wyboru specjalnie</w:t>
      </w:r>
      <w:r>
        <w:rPr>
          <w:rFonts w:eastAsia="Calibri" w:cstheme="minorHAnsi"/>
          <w:bCs/>
          <w:sz w:val="24"/>
          <w:szCs w:val="24"/>
        </w:rPr>
        <w:t xml:space="preserve"> </w:t>
      </w:r>
      <w:r w:rsidRPr="007A6AFA">
        <w:rPr>
          <w:rFonts w:eastAsia="Calibri" w:cstheme="minorHAnsi"/>
          <w:bCs/>
          <w:sz w:val="24"/>
          <w:szCs w:val="24"/>
        </w:rPr>
        <w:t>dedykowanego pola z potrzebnymi informacjami do wyboru przez</w:t>
      </w:r>
      <w:r>
        <w:rPr>
          <w:rFonts w:eastAsia="Calibri" w:cstheme="minorHAnsi"/>
          <w:bCs/>
          <w:sz w:val="24"/>
          <w:szCs w:val="24"/>
        </w:rPr>
        <w:t xml:space="preserve"> </w:t>
      </w:r>
      <w:r w:rsidRPr="007A6AFA">
        <w:rPr>
          <w:rFonts w:eastAsia="Calibri" w:cstheme="minorHAnsi"/>
          <w:bCs/>
          <w:sz w:val="24"/>
          <w:szCs w:val="24"/>
        </w:rPr>
        <w:t>Zamawiającego? Urządzenie planowane do realizacji zamówienia dysponuje</w:t>
      </w:r>
      <w:r>
        <w:rPr>
          <w:rFonts w:eastAsia="Calibri" w:cstheme="minorHAnsi"/>
          <w:bCs/>
          <w:sz w:val="24"/>
          <w:szCs w:val="24"/>
        </w:rPr>
        <w:t xml:space="preserve"> </w:t>
      </w:r>
      <w:r w:rsidRPr="007A6AFA">
        <w:rPr>
          <w:rFonts w:eastAsia="Calibri" w:cstheme="minorHAnsi"/>
          <w:bCs/>
          <w:sz w:val="24"/>
          <w:szCs w:val="24"/>
        </w:rPr>
        <w:t>ekranem o przekątnej 9,7” co stanowi większą powierzchnię niż podana</w:t>
      </w:r>
      <w:r w:rsidR="00AA5DD0">
        <w:rPr>
          <w:rFonts w:eastAsia="Calibri" w:cstheme="minorHAnsi"/>
          <w:bCs/>
          <w:sz w:val="24"/>
          <w:szCs w:val="24"/>
        </w:rPr>
        <w:t xml:space="preserve"> </w:t>
      </w:r>
      <w:r w:rsidRPr="007A6AFA">
        <w:rPr>
          <w:rFonts w:eastAsia="Calibri" w:cstheme="minorHAnsi"/>
          <w:bCs/>
          <w:sz w:val="24"/>
          <w:szCs w:val="24"/>
        </w:rPr>
        <w:t>minimalna wartość w OPZ.</w:t>
      </w:r>
    </w:p>
    <w:p w14:paraId="5F67815B" w14:textId="77777777" w:rsidR="003868A5" w:rsidRDefault="003868A5" w:rsidP="006B2AD9">
      <w:pPr>
        <w:widowControl w:val="0"/>
        <w:spacing w:after="0" w:line="276" w:lineRule="auto"/>
        <w:jc w:val="both"/>
        <w:rPr>
          <w:rFonts w:eastAsia="Calibri" w:cstheme="minorHAnsi"/>
          <w:b/>
          <w:bCs/>
          <w:sz w:val="24"/>
          <w:szCs w:val="24"/>
          <w:lang w:eastAsia="pl-PL"/>
        </w:rPr>
      </w:pPr>
    </w:p>
    <w:p w14:paraId="2C473075" w14:textId="7392BCF2" w:rsidR="00AA5DD0" w:rsidRDefault="00AA5DD0"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lastRenderedPageBreak/>
        <w:t>Odpowiedź:</w:t>
      </w:r>
    </w:p>
    <w:p w14:paraId="194F33CA" w14:textId="0B0D1C17" w:rsidR="00AA5DD0" w:rsidRPr="00AA5DD0" w:rsidRDefault="00AA5DD0" w:rsidP="006B2AD9">
      <w:pPr>
        <w:spacing w:after="0" w:line="276" w:lineRule="auto"/>
        <w:rPr>
          <w:sz w:val="24"/>
          <w:szCs w:val="24"/>
        </w:rPr>
      </w:pPr>
      <w:r w:rsidRPr="00AA5DD0">
        <w:rPr>
          <w:sz w:val="24"/>
          <w:szCs w:val="24"/>
        </w:rPr>
        <w:t xml:space="preserve">Zamawiający nie dopuszcza wyświetlenia informacji do obsługi </w:t>
      </w:r>
      <w:proofErr w:type="spellStart"/>
      <w:r w:rsidRPr="00AA5DD0">
        <w:rPr>
          <w:sz w:val="24"/>
          <w:szCs w:val="24"/>
        </w:rPr>
        <w:t>parkomatu</w:t>
      </w:r>
      <w:proofErr w:type="spellEnd"/>
      <w:r w:rsidRPr="00AA5DD0">
        <w:rPr>
          <w:sz w:val="24"/>
          <w:szCs w:val="24"/>
        </w:rPr>
        <w:t xml:space="preserve"> bezpośrednio na</w:t>
      </w:r>
      <w:r>
        <w:rPr>
          <w:sz w:val="24"/>
          <w:szCs w:val="24"/>
        </w:rPr>
        <w:t xml:space="preserve"> </w:t>
      </w:r>
      <w:r w:rsidRPr="00AA5DD0">
        <w:rPr>
          <w:sz w:val="24"/>
          <w:szCs w:val="24"/>
        </w:rPr>
        <w:t xml:space="preserve">ekranie </w:t>
      </w:r>
      <w:proofErr w:type="spellStart"/>
      <w:r w:rsidRPr="00AA5DD0">
        <w:rPr>
          <w:sz w:val="24"/>
          <w:szCs w:val="24"/>
        </w:rPr>
        <w:t>parkomatu</w:t>
      </w:r>
      <w:proofErr w:type="spellEnd"/>
      <w:r w:rsidRPr="00AA5DD0">
        <w:rPr>
          <w:sz w:val="24"/>
          <w:szCs w:val="24"/>
        </w:rPr>
        <w:t xml:space="preserve">. </w:t>
      </w:r>
    </w:p>
    <w:p w14:paraId="40F4D37A" w14:textId="77777777" w:rsidR="00534477" w:rsidRDefault="00534477" w:rsidP="006B2AD9">
      <w:pPr>
        <w:spacing w:after="0" w:line="276" w:lineRule="auto"/>
        <w:jc w:val="both"/>
        <w:rPr>
          <w:rFonts w:eastAsia="Calibri" w:cstheme="minorHAnsi"/>
          <w:b/>
          <w:bCs/>
          <w:sz w:val="24"/>
          <w:szCs w:val="24"/>
          <w:lang w:eastAsia="pl-PL"/>
        </w:rPr>
      </w:pPr>
    </w:p>
    <w:p w14:paraId="07A50038" w14:textId="3A0DDD70" w:rsidR="00AA5DD0" w:rsidRDefault="00AA5DD0"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2</w:t>
      </w:r>
      <w:r w:rsidRPr="007A6AFA">
        <w:rPr>
          <w:rFonts w:eastAsia="Calibri" w:cstheme="minorHAnsi"/>
          <w:b/>
          <w:bCs/>
          <w:sz w:val="24"/>
          <w:szCs w:val="24"/>
          <w:lang w:eastAsia="pl-PL"/>
        </w:rPr>
        <w:t>:</w:t>
      </w:r>
    </w:p>
    <w:p w14:paraId="17737BF6" w14:textId="0EF27CA8" w:rsidR="007A6AFA" w:rsidRPr="00AA5DD0" w:rsidRDefault="007A6AFA" w:rsidP="006B2AD9">
      <w:pPr>
        <w:spacing w:after="0" w:line="276" w:lineRule="auto"/>
        <w:jc w:val="both"/>
        <w:rPr>
          <w:rFonts w:cstheme="minorHAnsi"/>
          <w:b/>
          <w:bCs/>
          <w:sz w:val="24"/>
          <w:szCs w:val="24"/>
        </w:rPr>
      </w:pPr>
      <w:r w:rsidRPr="007A6AFA">
        <w:rPr>
          <w:rFonts w:eastAsia="Calibri" w:cstheme="minorHAnsi"/>
          <w:bCs/>
          <w:sz w:val="24"/>
          <w:szCs w:val="24"/>
        </w:rPr>
        <w:t>Pytanie dotyczy opisu przedmiotu zamówienia pkt. 3.10.4.</w:t>
      </w:r>
    </w:p>
    <w:p w14:paraId="10EBE68B" w14:textId="099EF4E1"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Zamawiający w punkcie 3.10.4., określił:</w:t>
      </w:r>
      <w:r w:rsidR="00AA5DD0">
        <w:rPr>
          <w:rFonts w:eastAsia="Calibri" w:cstheme="minorHAnsi"/>
          <w:bCs/>
          <w:sz w:val="24"/>
          <w:szCs w:val="24"/>
        </w:rPr>
        <w:t xml:space="preserve"> </w:t>
      </w:r>
      <w:r w:rsidRPr="007A6AFA">
        <w:rPr>
          <w:rFonts w:eastAsia="Calibri" w:cstheme="minorHAnsi"/>
          <w:bCs/>
          <w:sz w:val="24"/>
          <w:szCs w:val="24"/>
        </w:rPr>
        <w:t>Czytnik bankowy powinien posiadać własny modem GSM w</w:t>
      </w:r>
      <w:r w:rsidR="00AA5DD0">
        <w:rPr>
          <w:rFonts w:eastAsia="Calibri" w:cstheme="minorHAnsi"/>
          <w:bCs/>
          <w:sz w:val="24"/>
          <w:szCs w:val="24"/>
        </w:rPr>
        <w:t xml:space="preserve"> </w:t>
      </w:r>
      <w:r w:rsidRPr="007A6AFA">
        <w:rPr>
          <w:rFonts w:eastAsia="Calibri" w:cstheme="minorHAnsi"/>
          <w:bCs/>
          <w:sz w:val="24"/>
          <w:szCs w:val="24"/>
        </w:rPr>
        <w:t>standardzie 4G.</w:t>
      </w:r>
    </w:p>
    <w:p w14:paraId="1912F5B7" w14:textId="6A9CEEBE"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 xml:space="preserve">Uprzejmie wnosimy o uwzględnienie możliwości zaoferowania </w:t>
      </w:r>
      <w:proofErr w:type="spellStart"/>
      <w:r w:rsidRPr="007A6AFA">
        <w:rPr>
          <w:rFonts w:eastAsia="Calibri" w:cstheme="minorHAnsi"/>
          <w:bCs/>
          <w:sz w:val="24"/>
          <w:szCs w:val="24"/>
        </w:rPr>
        <w:t>parkomatów</w:t>
      </w:r>
      <w:proofErr w:type="spellEnd"/>
      <w:r w:rsidR="00AA5DD0">
        <w:rPr>
          <w:rFonts w:eastAsia="Calibri" w:cstheme="minorHAnsi"/>
          <w:bCs/>
          <w:sz w:val="24"/>
          <w:szCs w:val="24"/>
        </w:rPr>
        <w:t xml:space="preserve"> </w:t>
      </w:r>
      <w:r w:rsidRPr="007A6AFA">
        <w:rPr>
          <w:rFonts w:eastAsia="Calibri" w:cstheme="minorHAnsi"/>
          <w:bCs/>
          <w:sz w:val="24"/>
          <w:szCs w:val="24"/>
        </w:rPr>
        <w:t xml:space="preserve">wyposażonych </w:t>
      </w:r>
      <w:r w:rsidR="003868A5">
        <w:rPr>
          <w:rFonts w:eastAsia="Calibri" w:cstheme="minorHAnsi"/>
          <w:bCs/>
          <w:sz w:val="24"/>
          <w:szCs w:val="24"/>
        </w:rPr>
        <w:t xml:space="preserve">                            </w:t>
      </w:r>
      <w:r w:rsidRPr="007A6AFA">
        <w:rPr>
          <w:rFonts w:eastAsia="Calibri" w:cstheme="minorHAnsi"/>
          <w:bCs/>
          <w:sz w:val="24"/>
          <w:szCs w:val="24"/>
        </w:rPr>
        <w:t>w zintegrowany terminal płatniczy, który wykorzystuje główny</w:t>
      </w:r>
      <w:r w:rsidR="00AA5DD0">
        <w:rPr>
          <w:rFonts w:eastAsia="Calibri" w:cstheme="minorHAnsi"/>
          <w:bCs/>
          <w:sz w:val="24"/>
          <w:szCs w:val="24"/>
        </w:rPr>
        <w:t xml:space="preserve"> </w:t>
      </w:r>
      <w:r w:rsidRPr="007A6AFA">
        <w:rPr>
          <w:rFonts w:eastAsia="Calibri" w:cstheme="minorHAnsi"/>
          <w:bCs/>
          <w:sz w:val="24"/>
          <w:szCs w:val="24"/>
        </w:rPr>
        <w:t>modem GSM urządzenia do komunikacji, zamiast posiadać odrębny moduł.</w:t>
      </w:r>
    </w:p>
    <w:p w14:paraId="04E9B367" w14:textId="27CFA22F"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Zastosowanie jednego, centralnego modemu 4G dla wszystkich funkcji</w:t>
      </w:r>
      <w:r w:rsidR="00AA5DD0">
        <w:rPr>
          <w:rFonts w:eastAsia="Calibri" w:cstheme="minorHAnsi"/>
          <w:bCs/>
          <w:sz w:val="24"/>
          <w:szCs w:val="24"/>
        </w:rPr>
        <w:t xml:space="preserve"> </w:t>
      </w:r>
      <w:proofErr w:type="spellStart"/>
      <w:r w:rsidRPr="007A6AFA">
        <w:rPr>
          <w:rFonts w:eastAsia="Calibri" w:cstheme="minorHAnsi"/>
          <w:bCs/>
          <w:sz w:val="24"/>
          <w:szCs w:val="24"/>
        </w:rPr>
        <w:t>parkomatu</w:t>
      </w:r>
      <w:proofErr w:type="spellEnd"/>
      <w:r w:rsidRPr="007A6AFA">
        <w:rPr>
          <w:rFonts w:eastAsia="Calibri" w:cstheme="minorHAnsi"/>
          <w:bCs/>
          <w:sz w:val="24"/>
          <w:szCs w:val="24"/>
        </w:rPr>
        <w:t>, w tym dla obsługi płatności bezgotówkowych, jest rozwiązaniem</w:t>
      </w:r>
      <w:r w:rsidR="00AA5DD0">
        <w:rPr>
          <w:rFonts w:eastAsia="Calibri" w:cstheme="minorHAnsi"/>
          <w:bCs/>
          <w:sz w:val="24"/>
          <w:szCs w:val="24"/>
        </w:rPr>
        <w:t xml:space="preserve"> </w:t>
      </w:r>
      <w:r w:rsidRPr="007A6AFA">
        <w:rPr>
          <w:rFonts w:eastAsia="Calibri" w:cstheme="minorHAnsi"/>
          <w:bCs/>
          <w:sz w:val="24"/>
          <w:szCs w:val="24"/>
        </w:rPr>
        <w:t>bardziej nowoczesnym i powszechnie stosowanym w urządzeniach tego typu w</w:t>
      </w:r>
      <w:r w:rsidR="00AA5DD0">
        <w:rPr>
          <w:rFonts w:eastAsia="Calibri" w:cstheme="minorHAnsi"/>
          <w:bCs/>
          <w:sz w:val="24"/>
          <w:szCs w:val="24"/>
        </w:rPr>
        <w:t xml:space="preserve"> </w:t>
      </w:r>
      <w:r w:rsidRPr="007A6AFA">
        <w:rPr>
          <w:rFonts w:eastAsia="Calibri" w:cstheme="minorHAnsi"/>
          <w:bCs/>
          <w:sz w:val="24"/>
          <w:szCs w:val="24"/>
        </w:rPr>
        <w:t>Polsce i Europie. To podejście zapewnia nie tylko większe bezpieczeństwo,</w:t>
      </w:r>
      <w:r w:rsidR="00AA5DD0">
        <w:rPr>
          <w:rFonts w:eastAsia="Calibri" w:cstheme="minorHAnsi"/>
          <w:bCs/>
          <w:sz w:val="24"/>
          <w:szCs w:val="24"/>
        </w:rPr>
        <w:t xml:space="preserve"> </w:t>
      </w:r>
      <w:r w:rsidRPr="007A6AFA">
        <w:rPr>
          <w:rFonts w:eastAsia="Calibri" w:cstheme="minorHAnsi"/>
          <w:bCs/>
          <w:sz w:val="24"/>
          <w:szCs w:val="24"/>
        </w:rPr>
        <w:t>dzięki centralnie zarządzanemu i zabezpieczonemu kanałowi komunikacji, ale</w:t>
      </w:r>
      <w:r w:rsidR="00AA5DD0">
        <w:rPr>
          <w:rFonts w:eastAsia="Calibri" w:cstheme="minorHAnsi"/>
          <w:bCs/>
          <w:sz w:val="24"/>
          <w:szCs w:val="24"/>
        </w:rPr>
        <w:t xml:space="preserve"> </w:t>
      </w:r>
      <w:r w:rsidRPr="007A6AFA">
        <w:rPr>
          <w:rFonts w:eastAsia="Calibri" w:cstheme="minorHAnsi"/>
          <w:bCs/>
          <w:sz w:val="24"/>
          <w:szCs w:val="24"/>
        </w:rPr>
        <w:t>również wyższą stabilność i niezawodność urządzenia. Eliminacja</w:t>
      </w:r>
      <w:r w:rsidR="00AA5DD0">
        <w:rPr>
          <w:rFonts w:eastAsia="Calibri" w:cstheme="minorHAnsi"/>
          <w:bCs/>
          <w:sz w:val="24"/>
          <w:szCs w:val="24"/>
        </w:rPr>
        <w:t xml:space="preserve"> </w:t>
      </w:r>
      <w:r w:rsidRPr="007A6AFA">
        <w:rPr>
          <w:rFonts w:eastAsia="Calibri" w:cstheme="minorHAnsi"/>
          <w:bCs/>
          <w:sz w:val="24"/>
          <w:szCs w:val="24"/>
        </w:rPr>
        <w:t>dodatkowego modemu GSM redukuje bowiem liczbę potencjalnych punktów</w:t>
      </w:r>
      <w:r w:rsidR="00AA5DD0">
        <w:rPr>
          <w:rFonts w:eastAsia="Calibri" w:cstheme="minorHAnsi"/>
          <w:bCs/>
          <w:sz w:val="24"/>
          <w:szCs w:val="24"/>
        </w:rPr>
        <w:t xml:space="preserve"> </w:t>
      </w:r>
      <w:r w:rsidRPr="007A6AFA">
        <w:rPr>
          <w:rFonts w:eastAsia="Calibri" w:cstheme="minorHAnsi"/>
          <w:bCs/>
          <w:sz w:val="24"/>
          <w:szCs w:val="24"/>
        </w:rPr>
        <w:t>awarii, co upraszcza również procesy serwisowe. Ponadto, takie rozwiązanie</w:t>
      </w:r>
      <w:r w:rsidR="00AA5DD0">
        <w:rPr>
          <w:rFonts w:eastAsia="Calibri" w:cstheme="minorHAnsi"/>
          <w:bCs/>
          <w:sz w:val="24"/>
          <w:szCs w:val="24"/>
        </w:rPr>
        <w:t xml:space="preserve"> </w:t>
      </w:r>
      <w:r w:rsidRPr="007A6AFA">
        <w:rPr>
          <w:rFonts w:eastAsia="Calibri" w:cstheme="minorHAnsi"/>
          <w:bCs/>
          <w:sz w:val="24"/>
          <w:szCs w:val="24"/>
        </w:rPr>
        <w:t>optymalizuje zarządzanie, umożliwiając jednolitą kontrolę nad transmisją</w:t>
      </w:r>
      <w:r w:rsidR="00AA5DD0">
        <w:rPr>
          <w:rFonts w:eastAsia="Calibri" w:cstheme="minorHAnsi"/>
          <w:bCs/>
          <w:sz w:val="24"/>
          <w:szCs w:val="24"/>
        </w:rPr>
        <w:t xml:space="preserve"> </w:t>
      </w:r>
      <w:r w:rsidRPr="007A6AFA">
        <w:rPr>
          <w:rFonts w:eastAsia="Calibri" w:cstheme="minorHAnsi"/>
          <w:bCs/>
          <w:sz w:val="24"/>
          <w:szCs w:val="24"/>
        </w:rPr>
        <w:t xml:space="preserve">danych dla wszystkich funkcji </w:t>
      </w:r>
      <w:proofErr w:type="spellStart"/>
      <w:r w:rsidRPr="007A6AFA">
        <w:rPr>
          <w:rFonts w:eastAsia="Calibri" w:cstheme="minorHAnsi"/>
          <w:bCs/>
          <w:sz w:val="24"/>
          <w:szCs w:val="24"/>
        </w:rPr>
        <w:t>parkomatu</w:t>
      </w:r>
      <w:proofErr w:type="spellEnd"/>
      <w:r w:rsidRPr="007A6AFA">
        <w:rPr>
          <w:rFonts w:eastAsia="Calibri" w:cstheme="minorHAnsi"/>
          <w:bCs/>
          <w:sz w:val="24"/>
          <w:szCs w:val="24"/>
        </w:rPr>
        <w:t>.</w:t>
      </w:r>
    </w:p>
    <w:p w14:paraId="2D6DDE92" w14:textId="02651E0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Prosimy o potwierdzenie, czy Zamawiający dopuszcza takie rozwiązanie,</w:t>
      </w:r>
      <w:r w:rsidR="00AA5DD0">
        <w:rPr>
          <w:rFonts w:eastAsia="Calibri" w:cstheme="minorHAnsi"/>
          <w:bCs/>
          <w:sz w:val="24"/>
          <w:szCs w:val="24"/>
        </w:rPr>
        <w:t xml:space="preserve"> </w:t>
      </w:r>
      <w:r w:rsidRPr="007A6AFA">
        <w:rPr>
          <w:rFonts w:eastAsia="Calibri" w:cstheme="minorHAnsi"/>
          <w:bCs/>
          <w:sz w:val="24"/>
          <w:szCs w:val="24"/>
        </w:rPr>
        <w:t>traktując je jako równoważne lub nowocześniejsze technologicznie w stosunku</w:t>
      </w:r>
      <w:r w:rsidR="00AA5DD0">
        <w:rPr>
          <w:rFonts w:eastAsia="Calibri" w:cstheme="minorHAnsi"/>
          <w:bCs/>
          <w:sz w:val="24"/>
          <w:szCs w:val="24"/>
        </w:rPr>
        <w:t xml:space="preserve"> </w:t>
      </w:r>
      <w:r w:rsidRPr="007A6AFA">
        <w:rPr>
          <w:rFonts w:eastAsia="Calibri" w:cstheme="minorHAnsi"/>
          <w:bCs/>
          <w:sz w:val="24"/>
          <w:szCs w:val="24"/>
        </w:rPr>
        <w:t>do wymogu posiadania przez czytnik kart własnego modemu.</w:t>
      </w:r>
    </w:p>
    <w:p w14:paraId="671C173C" w14:textId="77777777" w:rsidR="00AA5DD0" w:rsidRDefault="00AA5DD0" w:rsidP="006B2AD9">
      <w:pPr>
        <w:widowControl w:val="0"/>
        <w:spacing w:after="0" w:line="276" w:lineRule="auto"/>
        <w:jc w:val="both"/>
        <w:rPr>
          <w:rFonts w:eastAsia="Calibri" w:cstheme="minorHAnsi"/>
          <w:b/>
          <w:bCs/>
          <w:sz w:val="24"/>
          <w:szCs w:val="24"/>
          <w:lang w:eastAsia="pl-PL"/>
        </w:rPr>
      </w:pPr>
      <w:bookmarkStart w:id="23" w:name="_Hlk206579328"/>
      <w:r w:rsidRPr="00CB229D">
        <w:rPr>
          <w:rFonts w:eastAsia="Calibri" w:cstheme="minorHAnsi"/>
          <w:b/>
          <w:bCs/>
          <w:sz w:val="24"/>
          <w:szCs w:val="24"/>
          <w:lang w:eastAsia="pl-PL"/>
        </w:rPr>
        <w:t>Odpowiedź:</w:t>
      </w:r>
    </w:p>
    <w:bookmarkEnd w:id="23"/>
    <w:p w14:paraId="0DCA8913" w14:textId="77777777" w:rsidR="00AA5DD0" w:rsidRPr="00AA5DD0" w:rsidRDefault="00AA5DD0" w:rsidP="006B2AD9">
      <w:pPr>
        <w:spacing w:after="0" w:line="276" w:lineRule="auto"/>
        <w:rPr>
          <w:sz w:val="24"/>
          <w:szCs w:val="24"/>
        </w:rPr>
      </w:pPr>
      <w:r w:rsidRPr="00AA5DD0">
        <w:rPr>
          <w:sz w:val="24"/>
          <w:szCs w:val="24"/>
        </w:rPr>
        <w:t>Zamawiający dopuszcza zaproponowane rozwiązanie.</w:t>
      </w:r>
    </w:p>
    <w:p w14:paraId="3E725DF8" w14:textId="77777777" w:rsidR="00534477" w:rsidRDefault="00534477" w:rsidP="006B2AD9">
      <w:pPr>
        <w:spacing w:after="0" w:line="276" w:lineRule="auto"/>
        <w:jc w:val="both"/>
        <w:rPr>
          <w:rFonts w:eastAsia="Calibri" w:cstheme="minorHAnsi"/>
          <w:b/>
          <w:bCs/>
          <w:sz w:val="24"/>
          <w:szCs w:val="24"/>
          <w:lang w:eastAsia="pl-PL"/>
        </w:rPr>
      </w:pPr>
    </w:p>
    <w:p w14:paraId="4F4C6F67" w14:textId="0B61B53B" w:rsidR="00AA5DD0" w:rsidRDefault="00AA5DD0"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3</w:t>
      </w:r>
      <w:r w:rsidRPr="007A6AFA">
        <w:rPr>
          <w:rFonts w:eastAsia="Calibri" w:cstheme="minorHAnsi"/>
          <w:b/>
          <w:bCs/>
          <w:sz w:val="24"/>
          <w:szCs w:val="24"/>
          <w:lang w:eastAsia="pl-PL"/>
        </w:rPr>
        <w:t>:</w:t>
      </w:r>
    </w:p>
    <w:p w14:paraId="08522C42"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Pytanie dotyczy opisu przedmiotu zamówienia pkt. 3.14.5</w:t>
      </w:r>
    </w:p>
    <w:p w14:paraId="55C30388" w14:textId="180FF481"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Zamawiający w punkcie 3.14.5., określił:</w:t>
      </w:r>
      <w:r w:rsidR="00AA5DD0">
        <w:rPr>
          <w:rFonts w:eastAsia="Calibri" w:cstheme="minorHAnsi"/>
          <w:bCs/>
          <w:sz w:val="24"/>
          <w:szCs w:val="24"/>
        </w:rPr>
        <w:t xml:space="preserve"> </w:t>
      </w:r>
      <w:r w:rsidRPr="007A6AFA">
        <w:rPr>
          <w:rFonts w:eastAsia="Calibri" w:cstheme="minorHAnsi"/>
          <w:bCs/>
          <w:sz w:val="24"/>
          <w:szCs w:val="24"/>
        </w:rPr>
        <w:t>Obudowa panelu słonecznego musi być metalowa i trwale</w:t>
      </w:r>
    </w:p>
    <w:p w14:paraId="356B6B46"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 xml:space="preserve">przylegać do korpusu </w:t>
      </w:r>
      <w:proofErr w:type="spellStart"/>
      <w:r w:rsidRPr="007A6AFA">
        <w:rPr>
          <w:rFonts w:eastAsia="Calibri" w:cstheme="minorHAnsi"/>
          <w:bCs/>
          <w:sz w:val="24"/>
          <w:szCs w:val="24"/>
        </w:rPr>
        <w:t>parkomatu</w:t>
      </w:r>
      <w:proofErr w:type="spellEnd"/>
      <w:r w:rsidRPr="007A6AFA">
        <w:rPr>
          <w:rFonts w:eastAsia="Calibri" w:cstheme="minorHAnsi"/>
          <w:bCs/>
          <w:sz w:val="24"/>
          <w:szCs w:val="24"/>
        </w:rPr>
        <w:t>.</w:t>
      </w:r>
    </w:p>
    <w:p w14:paraId="4504B2A1" w14:textId="2897F44A"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Prosimy o dopuszczenie panelu słonecznego w obudowie z tworzywa</w:t>
      </w:r>
      <w:r w:rsidR="00AA5DD0">
        <w:rPr>
          <w:rFonts w:eastAsia="Calibri" w:cstheme="minorHAnsi"/>
          <w:bCs/>
          <w:sz w:val="24"/>
          <w:szCs w:val="24"/>
        </w:rPr>
        <w:t xml:space="preserve"> </w:t>
      </w:r>
      <w:r w:rsidRPr="007A6AFA">
        <w:rPr>
          <w:rFonts w:eastAsia="Calibri" w:cstheme="minorHAnsi"/>
          <w:bCs/>
          <w:sz w:val="24"/>
          <w:szCs w:val="24"/>
        </w:rPr>
        <w:t>sztucznego. Jest to powszechne rozwiązanie, zapewniające estetyczny wygląd</w:t>
      </w:r>
      <w:r w:rsidR="00AA5DD0">
        <w:rPr>
          <w:rFonts w:eastAsia="Calibri" w:cstheme="minorHAnsi"/>
          <w:bCs/>
          <w:sz w:val="24"/>
          <w:szCs w:val="24"/>
        </w:rPr>
        <w:t xml:space="preserve"> </w:t>
      </w:r>
      <w:r w:rsidRPr="007A6AFA">
        <w:rPr>
          <w:rFonts w:eastAsia="Calibri" w:cstheme="minorHAnsi"/>
          <w:bCs/>
          <w:sz w:val="24"/>
          <w:szCs w:val="24"/>
        </w:rPr>
        <w:t>urządzeń oraz należną ochronę przeciw aktom wandalizmu.</w:t>
      </w:r>
    </w:p>
    <w:p w14:paraId="7252529D" w14:textId="77777777" w:rsidR="00AA5DD0" w:rsidRDefault="00AA5DD0" w:rsidP="006B2AD9">
      <w:pPr>
        <w:widowControl w:val="0"/>
        <w:spacing w:after="0" w:line="276" w:lineRule="auto"/>
        <w:jc w:val="both"/>
        <w:rPr>
          <w:rFonts w:eastAsia="Calibri" w:cstheme="minorHAnsi"/>
          <w:b/>
          <w:bCs/>
          <w:sz w:val="24"/>
          <w:szCs w:val="24"/>
          <w:lang w:eastAsia="pl-PL"/>
        </w:rPr>
      </w:pPr>
      <w:bookmarkStart w:id="24" w:name="_Hlk206579563"/>
      <w:r w:rsidRPr="00CB229D">
        <w:rPr>
          <w:rFonts w:eastAsia="Calibri" w:cstheme="minorHAnsi"/>
          <w:b/>
          <w:bCs/>
          <w:sz w:val="24"/>
          <w:szCs w:val="24"/>
          <w:lang w:eastAsia="pl-PL"/>
        </w:rPr>
        <w:t>Odpowiedź:</w:t>
      </w:r>
    </w:p>
    <w:bookmarkEnd w:id="24"/>
    <w:p w14:paraId="183E5D9B" w14:textId="1F5D379B" w:rsidR="00AA5DD0" w:rsidRPr="00AA5DD0" w:rsidRDefault="00AA5DD0" w:rsidP="003868A5">
      <w:pPr>
        <w:spacing w:after="0" w:line="276" w:lineRule="auto"/>
        <w:jc w:val="both"/>
        <w:rPr>
          <w:sz w:val="24"/>
          <w:szCs w:val="24"/>
        </w:rPr>
      </w:pPr>
      <w:r w:rsidRPr="00AA5DD0">
        <w:rPr>
          <w:sz w:val="24"/>
          <w:szCs w:val="24"/>
        </w:rPr>
        <w:t xml:space="preserve">Jeżeli estetyka i wytrzymałość materiału obudowy na wandalizm spełnia wymagania określone </w:t>
      </w:r>
      <w:r w:rsidR="003868A5">
        <w:rPr>
          <w:sz w:val="24"/>
          <w:szCs w:val="24"/>
        </w:rPr>
        <w:t xml:space="preserve">                      </w:t>
      </w:r>
      <w:r w:rsidRPr="00AA5DD0">
        <w:rPr>
          <w:sz w:val="24"/>
          <w:szCs w:val="24"/>
        </w:rPr>
        <w:t>w OPZ pkt. 3.6.2 Zamawiający dopuszcza takie rozwiązanie.</w:t>
      </w:r>
    </w:p>
    <w:p w14:paraId="3FBDDB77" w14:textId="77777777" w:rsidR="00534477" w:rsidRDefault="00534477" w:rsidP="006B2AD9">
      <w:pPr>
        <w:spacing w:after="0" w:line="276" w:lineRule="auto"/>
        <w:jc w:val="both"/>
        <w:rPr>
          <w:rFonts w:eastAsia="Calibri" w:cstheme="minorHAnsi"/>
          <w:b/>
          <w:bCs/>
          <w:sz w:val="24"/>
          <w:szCs w:val="24"/>
          <w:lang w:eastAsia="pl-PL"/>
        </w:rPr>
      </w:pPr>
    </w:p>
    <w:p w14:paraId="4B5086DC" w14:textId="448BBC26" w:rsidR="00AA5DD0" w:rsidRDefault="00AA5DD0"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4</w:t>
      </w:r>
      <w:r w:rsidRPr="007A6AFA">
        <w:rPr>
          <w:rFonts w:eastAsia="Calibri" w:cstheme="minorHAnsi"/>
          <w:b/>
          <w:bCs/>
          <w:sz w:val="24"/>
          <w:szCs w:val="24"/>
          <w:lang w:eastAsia="pl-PL"/>
        </w:rPr>
        <w:t>:</w:t>
      </w:r>
    </w:p>
    <w:p w14:paraId="6BA3F1D7"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Pytanie dotyczy opisu przedmiotu zamówienia pkt. 3.6.6. oraz 3.15.4.</w:t>
      </w:r>
    </w:p>
    <w:p w14:paraId="3C14F7C0" w14:textId="6DA95A6D"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Zamawiający w OPZ, określił następujące wymagania dotyczące Sejfu i kasety</w:t>
      </w:r>
      <w:r w:rsidR="00AA5DD0">
        <w:rPr>
          <w:rFonts w:eastAsia="Calibri" w:cstheme="minorHAnsi"/>
          <w:bCs/>
          <w:sz w:val="24"/>
          <w:szCs w:val="24"/>
        </w:rPr>
        <w:t xml:space="preserve"> </w:t>
      </w:r>
      <w:r w:rsidRPr="007A6AFA">
        <w:rPr>
          <w:rFonts w:eastAsia="Calibri" w:cstheme="minorHAnsi"/>
          <w:bCs/>
          <w:sz w:val="24"/>
          <w:szCs w:val="24"/>
        </w:rPr>
        <w:t xml:space="preserve">na monety </w:t>
      </w:r>
      <w:proofErr w:type="spellStart"/>
      <w:r w:rsidRPr="007A6AFA">
        <w:rPr>
          <w:rFonts w:eastAsia="Calibri" w:cstheme="minorHAnsi"/>
          <w:bCs/>
          <w:sz w:val="24"/>
          <w:szCs w:val="24"/>
        </w:rPr>
        <w:t>parkomatu</w:t>
      </w:r>
      <w:proofErr w:type="spellEnd"/>
      <w:r w:rsidRPr="007A6AFA">
        <w:rPr>
          <w:rFonts w:eastAsia="Calibri" w:cstheme="minorHAnsi"/>
          <w:bCs/>
          <w:sz w:val="24"/>
          <w:szCs w:val="24"/>
        </w:rPr>
        <w:t>:</w:t>
      </w:r>
      <w:r w:rsidR="00AA5DD0">
        <w:rPr>
          <w:rFonts w:eastAsia="Calibri" w:cstheme="minorHAnsi"/>
          <w:bCs/>
          <w:sz w:val="24"/>
          <w:szCs w:val="24"/>
        </w:rPr>
        <w:t xml:space="preserve"> </w:t>
      </w:r>
      <w:r w:rsidRPr="007A6AFA">
        <w:rPr>
          <w:rFonts w:eastAsia="Calibri" w:cstheme="minorHAnsi"/>
          <w:bCs/>
          <w:sz w:val="24"/>
          <w:szCs w:val="24"/>
        </w:rPr>
        <w:t>3.6.6. [...] Po otwarciu części kasowej powinien znajdować się w</w:t>
      </w:r>
      <w:r w:rsidR="00AA5DD0">
        <w:rPr>
          <w:rFonts w:eastAsia="Calibri" w:cstheme="minorHAnsi"/>
          <w:bCs/>
          <w:sz w:val="24"/>
          <w:szCs w:val="24"/>
        </w:rPr>
        <w:t xml:space="preserve"> </w:t>
      </w:r>
      <w:r w:rsidRPr="007A6AFA">
        <w:rPr>
          <w:rFonts w:eastAsia="Calibri" w:cstheme="minorHAnsi"/>
          <w:bCs/>
          <w:sz w:val="24"/>
          <w:szCs w:val="24"/>
        </w:rPr>
        <w:t xml:space="preserve">niej skarbiec </w:t>
      </w:r>
      <w:r w:rsidR="003868A5">
        <w:rPr>
          <w:rFonts w:eastAsia="Calibri" w:cstheme="minorHAnsi"/>
          <w:bCs/>
          <w:sz w:val="24"/>
          <w:szCs w:val="24"/>
        </w:rPr>
        <w:t xml:space="preserve">                                    </w:t>
      </w:r>
      <w:r w:rsidRPr="007A6AFA">
        <w:rPr>
          <w:rFonts w:eastAsia="Calibri" w:cstheme="minorHAnsi"/>
          <w:bCs/>
          <w:sz w:val="24"/>
          <w:szCs w:val="24"/>
        </w:rPr>
        <w:t xml:space="preserve">z umieszczaną w nim kasetą </w:t>
      </w:r>
      <w:proofErr w:type="spellStart"/>
      <w:r w:rsidRPr="007A6AFA">
        <w:rPr>
          <w:rFonts w:eastAsia="Calibri" w:cstheme="minorHAnsi"/>
          <w:bCs/>
          <w:sz w:val="24"/>
          <w:szCs w:val="24"/>
        </w:rPr>
        <w:t>kolekcyjną</w:t>
      </w:r>
      <w:proofErr w:type="spellEnd"/>
      <w:r w:rsidRPr="007A6AFA">
        <w:rPr>
          <w:rFonts w:eastAsia="Calibri" w:cstheme="minorHAnsi"/>
          <w:bCs/>
          <w:sz w:val="24"/>
          <w:szCs w:val="24"/>
        </w:rPr>
        <w:t>.</w:t>
      </w:r>
      <w:r w:rsidR="00AA5DD0">
        <w:rPr>
          <w:rFonts w:eastAsia="Calibri" w:cstheme="minorHAnsi"/>
          <w:bCs/>
          <w:sz w:val="24"/>
          <w:szCs w:val="24"/>
        </w:rPr>
        <w:t xml:space="preserve"> </w:t>
      </w:r>
      <w:r w:rsidRPr="007A6AFA">
        <w:rPr>
          <w:rFonts w:eastAsia="Calibri" w:cstheme="minorHAnsi"/>
          <w:bCs/>
          <w:sz w:val="24"/>
          <w:szCs w:val="24"/>
        </w:rPr>
        <w:t>3.15.4. Wyjęta ze skarbca kaseta z monetami musi być</w:t>
      </w:r>
      <w:r w:rsidR="00AA5DD0">
        <w:rPr>
          <w:rFonts w:eastAsia="Calibri" w:cstheme="minorHAnsi"/>
          <w:bCs/>
          <w:sz w:val="24"/>
          <w:szCs w:val="24"/>
        </w:rPr>
        <w:t xml:space="preserve"> </w:t>
      </w:r>
      <w:r w:rsidRPr="007A6AFA">
        <w:rPr>
          <w:rFonts w:eastAsia="Calibri" w:cstheme="minorHAnsi"/>
          <w:bCs/>
          <w:sz w:val="24"/>
          <w:szCs w:val="24"/>
        </w:rPr>
        <w:t>zamknięta w sposób uniemożliwiający dostęp do zgromadzonych</w:t>
      </w:r>
      <w:r w:rsidR="00AA5DD0">
        <w:rPr>
          <w:rFonts w:eastAsia="Calibri" w:cstheme="minorHAnsi"/>
          <w:bCs/>
          <w:sz w:val="24"/>
          <w:szCs w:val="24"/>
        </w:rPr>
        <w:t xml:space="preserve"> </w:t>
      </w:r>
      <w:r w:rsidRPr="007A6AFA">
        <w:rPr>
          <w:rFonts w:eastAsia="Calibri" w:cstheme="minorHAnsi"/>
          <w:bCs/>
          <w:sz w:val="24"/>
          <w:szCs w:val="24"/>
        </w:rPr>
        <w:t>monet. Otwarcie kasety musi być możliwe jedynie po otwarciu jej</w:t>
      </w:r>
      <w:r w:rsidR="00AA5DD0">
        <w:rPr>
          <w:rFonts w:eastAsia="Calibri" w:cstheme="minorHAnsi"/>
          <w:bCs/>
          <w:sz w:val="24"/>
          <w:szCs w:val="24"/>
        </w:rPr>
        <w:t xml:space="preserve"> </w:t>
      </w:r>
      <w:r w:rsidRPr="007A6AFA">
        <w:rPr>
          <w:rFonts w:eastAsia="Calibri" w:cstheme="minorHAnsi"/>
          <w:bCs/>
          <w:sz w:val="24"/>
          <w:szCs w:val="24"/>
        </w:rPr>
        <w:t>zamka kluczem do kasety.</w:t>
      </w:r>
    </w:p>
    <w:p w14:paraId="7A221C28" w14:textId="12CBD42E"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lastRenderedPageBreak/>
        <w:t>Wnosimy o modyfikację powyższych zapisów poprzez dopuszczenie</w:t>
      </w:r>
      <w:r w:rsidR="00AA5DD0">
        <w:rPr>
          <w:rFonts w:eastAsia="Calibri" w:cstheme="minorHAnsi"/>
          <w:bCs/>
          <w:sz w:val="24"/>
          <w:szCs w:val="24"/>
        </w:rPr>
        <w:t xml:space="preserve"> </w:t>
      </w:r>
      <w:r w:rsidRPr="007A6AFA">
        <w:rPr>
          <w:rFonts w:eastAsia="Calibri" w:cstheme="minorHAnsi"/>
          <w:bCs/>
          <w:sz w:val="24"/>
          <w:szCs w:val="24"/>
        </w:rPr>
        <w:t>rozwiązania równoważnego w postaci zastosowania zintegrowanego sejfu,</w:t>
      </w:r>
      <w:r w:rsidR="00AA5DD0">
        <w:rPr>
          <w:rFonts w:eastAsia="Calibri" w:cstheme="minorHAnsi"/>
          <w:bCs/>
          <w:sz w:val="24"/>
          <w:szCs w:val="24"/>
        </w:rPr>
        <w:t xml:space="preserve"> </w:t>
      </w:r>
      <w:r w:rsidRPr="007A6AFA">
        <w:rPr>
          <w:rFonts w:eastAsia="Calibri" w:cstheme="minorHAnsi"/>
          <w:bCs/>
          <w:sz w:val="24"/>
          <w:szCs w:val="24"/>
        </w:rPr>
        <w:t>którego opróżnianie odbywa się za pomocą certyfikowanego, szczelnego</w:t>
      </w:r>
      <w:r w:rsidR="00AA5DD0">
        <w:rPr>
          <w:rFonts w:eastAsia="Calibri" w:cstheme="minorHAnsi"/>
          <w:bCs/>
          <w:sz w:val="24"/>
          <w:szCs w:val="24"/>
        </w:rPr>
        <w:t xml:space="preserve"> </w:t>
      </w:r>
      <w:r w:rsidRPr="007A6AFA">
        <w:rPr>
          <w:rFonts w:eastAsia="Calibri" w:cstheme="minorHAnsi"/>
          <w:bCs/>
          <w:sz w:val="24"/>
          <w:szCs w:val="24"/>
        </w:rPr>
        <w:t>pojemnika transportowego (tzw. kanistra).</w:t>
      </w:r>
      <w:r w:rsidR="00AA5DD0">
        <w:rPr>
          <w:rFonts w:eastAsia="Calibri" w:cstheme="minorHAnsi"/>
          <w:bCs/>
          <w:sz w:val="24"/>
          <w:szCs w:val="24"/>
        </w:rPr>
        <w:t xml:space="preserve"> </w:t>
      </w:r>
      <w:r w:rsidRPr="007A6AFA">
        <w:rPr>
          <w:rFonts w:eastAsia="Calibri" w:cstheme="minorHAnsi"/>
          <w:bCs/>
          <w:sz w:val="24"/>
          <w:szCs w:val="24"/>
        </w:rPr>
        <w:t>System ten jest powszechnie występującym systemem w strefach płatnego</w:t>
      </w:r>
      <w:r w:rsidR="00AA5DD0">
        <w:rPr>
          <w:rFonts w:eastAsia="Calibri" w:cstheme="minorHAnsi"/>
          <w:bCs/>
          <w:sz w:val="24"/>
          <w:szCs w:val="24"/>
        </w:rPr>
        <w:t xml:space="preserve"> </w:t>
      </w:r>
      <w:r w:rsidRPr="007A6AFA">
        <w:rPr>
          <w:rFonts w:eastAsia="Calibri" w:cstheme="minorHAnsi"/>
          <w:bCs/>
          <w:sz w:val="24"/>
          <w:szCs w:val="24"/>
        </w:rPr>
        <w:t>parkowania w całej Polsce oraz Europie. Co więcej spełnia wszystkie wymogi</w:t>
      </w:r>
      <w:r w:rsidR="00AA5DD0">
        <w:rPr>
          <w:rFonts w:eastAsia="Calibri" w:cstheme="minorHAnsi"/>
          <w:bCs/>
          <w:sz w:val="24"/>
          <w:szCs w:val="24"/>
        </w:rPr>
        <w:t xml:space="preserve"> </w:t>
      </w:r>
      <w:r w:rsidRPr="007A6AFA">
        <w:rPr>
          <w:rFonts w:eastAsia="Calibri" w:cstheme="minorHAnsi"/>
          <w:bCs/>
          <w:sz w:val="24"/>
          <w:szCs w:val="24"/>
        </w:rPr>
        <w:t>bezpieczeństwa i funkcjonalności stawiane przez Zamawiającego.</w:t>
      </w:r>
      <w:r w:rsidR="00AA5DD0">
        <w:rPr>
          <w:rFonts w:eastAsia="Calibri" w:cstheme="minorHAnsi"/>
          <w:bCs/>
          <w:sz w:val="24"/>
          <w:szCs w:val="24"/>
        </w:rPr>
        <w:t xml:space="preserve"> </w:t>
      </w:r>
      <w:r w:rsidRPr="007A6AFA">
        <w:rPr>
          <w:rFonts w:eastAsia="Calibri" w:cstheme="minorHAnsi"/>
          <w:bCs/>
          <w:sz w:val="24"/>
          <w:szCs w:val="24"/>
        </w:rPr>
        <w:t>Certyfikowane kanistry korekcyjne zapewniają bezpieczeństwo i szybkość</w:t>
      </w:r>
      <w:r w:rsidR="00AA5DD0">
        <w:rPr>
          <w:rFonts w:eastAsia="Calibri" w:cstheme="minorHAnsi"/>
          <w:bCs/>
          <w:sz w:val="24"/>
          <w:szCs w:val="24"/>
        </w:rPr>
        <w:t xml:space="preserve"> </w:t>
      </w:r>
      <w:r w:rsidRPr="007A6AFA">
        <w:rPr>
          <w:rFonts w:eastAsia="Calibri" w:cstheme="minorHAnsi"/>
          <w:bCs/>
          <w:sz w:val="24"/>
          <w:szCs w:val="24"/>
        </w:rPr>
        <w:t>obsługi kasowej. Kanistry umożliwiają zabezpieczenie środków pieniężnych</w:t>
      </w:r>
      <w:r w:rsidR="00AA5DD0">
        <w:rPr>
          <w:rFonts w:eastAsia="Calibri" w:cstheme="minorHAnsi"/>
          <w:bCs/>
          <w:sz w:val="24"/>
          <w:szCs w:val="24"/>
        </w:rPr>
        <w:t xml:space="preserve"> </w:t>
      </w:r>
      <w:r w:rsidRPr="007A6AFA">
        <w:rPr>
          <w:rFonts w:eastAsia="Calibri" w:cstheme="minorHAnsi"/>
          <w:bCs/>
          <w:sz w:val="24"/>
          <w:szCs w:val="24"/>
        </w:rPr>
        <w:t>poprzez umieszczenie plomby lub kłódki uniemożliwiającej dostęp do środków</w:t>
      </w:r>
      <w:r w:rsidR="00AA5DD0">
        <w:rPr>
          <w:rFonts w:eastAsia="Calibri" w:cstheme="minorHAnsi"/>
          <w:bCs/>
          <w:sz w:val="24"/>
          <w:szCs w:val="24"/>
        </w:rPr>
        <w:t xml:space="preserve"> </w:t>
      </w:r>
      <w:r w:rsidRPr="007A6AFA">
        <w:rPr>
          <w:rFonts w:eastAsia="Calibri" w:cstheme="minorHAnsi"/>
          <w:bCs/>
          <w:sz w:val="24"/>
          <w:szCs w:val="24"/>
        </w:rPr>
        <w:t>pieniężnych dla osób nieuprawnionych.</w:t>
      </w:r>
    </w:p>
    <w:p w14:paraId="4B1C581C" w14:textId="111D4308"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Zmiana ta pozwoli na udział w postępowaniu szerszemu gronu wykonawców,</w:t>
      </w:r>
      <w:r w:rsidR="00AA5DD0">
        <w:rPr>
          <w:rFonts w:eastAsia="Calibri" w:cstheme="minorHAnsi"/>
          <w:bCs/>
          <w:sz w:val="24"/>
          <w:szCs w:val="24"/>
        </w:rPr>
        <w:t xml:space="preserve"> </w:t>
      </w:r>
      <w:r w:rsidRPr="007A6AFA">
        <w:rPr>
          <w:rFonts w:eastAsia="Calibri" w:cstheme="minorHAnsi"/>
          <w:bCs/>
          <w:sz w:val="24"/>
          <w:szCs w:val="24"/>
        </w:rPr>
        <w:t>co przełoży się na możliwość uzyskania przez Zamawiającego oferty</w:t>
      </w:r>
      <w:r w:rsidR="00AA5DD0">
        <w:rPr>
          <w:rFonts w:eastAsia="Calibri" w:cstheme="minorHAnsi"/>
          <w:bCs/>
          <w:sz w:val="24"/>
          <w:szCs w:val="24"/>
        </w:rPr>
        <w:t xml:space="preserve"> </w:t>
      </w:r>
      <w:r w:rsidRPr="007A6AFA">
        <w:rPr>
          <w:rFonts w:eastAsia="Calibri" w:cstheme="minorHAnsi"/>
          <w:bCs/>
          <w:sz w:val="24"/>
          <w:szCs w:val="24"/>
        </w:rPr>
        <w:t xml:space="preserve">najkorzystniejszej pod względem cenowym </w:t>
      </w:r>
      <w:r w:rsidR="003868A5">
        <w:rPr>
          <w:rFonts w:eastAsia="Calibri" w:cstheme="minorHAnsi"/>
          <w:bCs/>
          <w:sz w:val="24"/>
          <w:szCs w:val="24"/>
        </w:rPr>
        <w:t xml:space="preserve">                         </w:t>
      </w:r>
      <w:r w:rsidRPr="007A6AFA">
        <w:rPr>
          <w:rFonts w:eastAsia="Calibri" w:cstheme="minorHAnsi"/>
          <w:bCs/>
          <w:sz w:val="24"/>
          <w:szCs w:val="24"/>
        </w:rPr>
        <w:t>i technologicznym, bez</w:t>
      </w:r>
      <w:r w:rsidR="00AA5DD0">
        <w:rPr>
          <w:rFonts w:eastAsia="Calibri" w:cstheme="minorHAnsi"/>
          <w:bCs/>
          <w:sz w:val="24"/>
          <w:szCs w:val="24"/>
        </w:rPr>
        <w:t xml:space="preserve"> </w:t>
      </w:r>
      <w:r w:rsidRPr="007A6AFA">
        <w:rPr>
          <w:rFonts w:eastAsia="Calibri" w:cstheme="minorHAnsi"/>
          <w:bCs/>
          <w:sz w:val="24"/>
          <w:szCs w:val="24"/>
        </w:rPr>
        <w:t>jakiegokolwiek uszczerbku dla bezpieczeństwa gromadzonych środków.</w:t>
      </w:r>
    </w:p>
    <w:p w14:paraId="38558C14" w14:textId="77777777" w:rsidR="00AA5DD0" w:rsidRDefault="00AA5DD0"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17C70559" w14:textId="01511145" w:rsidR="00AA5DD0" w:rsidRDefault="00AA5DD0" w:rsidP="006B2AD9">
      <w:pPr>
        <w:spacing w:after="0" w:line="276" w:lineRule="auto"/>
        <w:jc w:val="both"/>
        <w:rPr>
          <w:rFonts w:eastAsia="Calibri" w:cstheme="minorHAnsi"/>
          <w:bCs/>
          <w:sz w:val="24"/>
          <w:szCs w:val="24"/>
        </w:rPr>
      </w:pPr>
      <w:r w:rsidRPr="006E7962">
        <w:rPr>
          <w:sz w:val="24"/>
          <w:szCs w:val="24"/>
        </w:rPr>
        <w:t>Zamawiający  nie zmienia opisu przedmiotu zamówienia we wnioskowanym zakresie</w:t>
      </w:r>
      <w:r>
        <w:rPr>
          <w:sz w:val="24"/>
          <w:szCs w:val="24"/>
        </w:rPr>
        <w:t>.</w:t>
      </w:r>
    </w:p>
    <w:p w14:paraId="1F39C6DA" w14:textId="77777777" w:rsidR="00534477" w:rsidRDefault="00534477" w:rsidP="006B2AD9">
      <w:pPr>
        <w:spacing w:after="0" w:line="276" w:lineRule="auto"/>
        <w:jc w:val="both"/>
        <w:rPr>
          <w:rFonts w:eastAsia="Calibri" w:cstheme="minorHAnsi"/>
          <w:b/>
          <w:bCs/>
          <w:sz w:val="24"/>
          <w:szCs w:val="24"/>
          <w:lang w:eastAsia="pl-PL"/>
        </w:rPr>
      </w:pPr>
    </w:p>
    <w:p w14:paraId="57EEF1BC" w14:textId="71994004" w:rsidR="00AA5DD0" w:rsidRDefault="00AA5DD0"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5</w:t>
      </w:r>
      <w:r w:rsidRPr="007A6AFA">
        <w:rPr>
          <w:rFonts w:eastAsia="Calibri" w:cstheme="minorHAnsi"/>
          <w:b/>
          <w:bCs/>
          <w:sz w:val="24"/>
          <w:szCs w:val="24"/>
          <w:lang w:eastAsia="pl-PL"/>
        </w:rPr>
        <w:t>:</w:t>
      </w:r>
    </w:p>
    <w:p w14:paraId="07C99E0D"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Pytanie dotyczy opisu przedmiotu zamówienia pkt. 10.1.5</w:t>
      </w:r>
    </w:p>
    <w:p w14:paraId="442AD26D" w14:textId="2C3B8513"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Zamawiający w OPZ, określił następujące wymagania dotyczące Sejfu i kasety</w:t>
      </w:r>
      <w:r w:rsidR="00AA5DD0">
        <w:rPr>
          <w:rFonts w:eastAsia="Calibri" w:cstheme="minorHAnsi"/>
          <w:bCs/>
          <w:sz w:val="24"/>
          <w:szCs w:val="24"/>
        </w:rPr>
        <w:t xml:space="preserve"> </w:t>
      </w:r>
      <w:r w:rsidRPr="007A6AFA">
        <w:rPr>
          <w:rFonts w:eastAsia="Calibri" w:cstheme="minorHAnsi"/>
          <w:bCs/>
          <w:sz w:val="24"/>
          <w:szCs w:val="24"/>
        </w:rPr>
        <w:t xml:space="preserve">na monety </w:t>
      </w:r>
      <w:proofErr w:type="spellStart"/>
      <w:r w:rsidRPr="007A6AFA">
        <w:rPr>
          <w:rFonts w:eastAsia="Calibri" w:cstheme="minorHAnsi"/>
          <w:bCs/>
          <w:sz w:val="24"/>
          <w:szCs w:val="24"/>
        </w:rPr>
        <w:t>parkomatu</w:t>
      </w:r>
      <w:proofErr w:type="spellEnd"/>
      <w:r w:rsidRPr="007A6AFA">
        <w:rPr>
          <w:rFonts w:eastAsia="Calibri" w:cstheme="minorHAnsi"/>
          <w:bCs/>
          <w:sz w:val="24"/>
          <w:szCs w:val="24"/>
        </w:rPr>
        <w:t>:</w:t>
      </w:r>
      <w:r w:rsidR="004F3D38">
        <w:rPr>
          <w:rFonts w:eastAsia="Calibri" w:cstheme="minorHAnsi"/>
          <w:bCs/>
          <w:sz w:val="24"/>
          <w:szCs w:val="24"/>
        </w:rPr>
        <w:t xml:space="preserve"> </w:t>
      </w:r>
      <w:r w:rsidRPr="007A6AFA">
        <w:rPr>
          <w:rFonts w:eastAsia="Calibri" w:cstheme="minorHAnsi"/>
          <w:bCs/>
          <w:sz w:val="24"/>
          <w:szCs w:val="24"/>
        </w:rPr>
        <w:t>10.1.1. Wymiana kasety z urządzenia musi automatycznie</w:t>
      </w:r>
      <w:r w:rsidR="004F3D38">
        <w:rPr>
          <w:rFonts w:eastAsia="Calibri" w:cstheme="minorHAnsi"/>
          <w:bCs/>
          <w:sz w:val="24"/>
          <w:szCs w:val="24"/>
        </w:rPr>
        <w:t xml:space="preserve"> </w:t>
      </w:r>
      <w:r w:rsidRPr="007A6AFA">
        <w:rPr>
          <w:rFonts w:eastAsia="Calibri" w:cstheme="minorHAnsi"/>
          <w:bCs/>
          <w:sz w:val="24"/>
          <w:szCs w:val="24"/>
        </w:rPr>
        <w:t>uruchamiać drukowanie raportu kasowego w dwóch egzemplarzach jako</w:t>
      </w:r>
      <w:r w:rsidR="004F3D38">
        <w:rPr>
          <w:rFonts w:eastAsia="Calibri" w:cstheme="minorHAnsi"/>
          <w:bCs/>
          <w:sz w:val="24"/>
          <w:szCs w:val="24"/>
        </w:rPr>
        <w:t xml:space="preserve"> </w:t>
      </w:r>
      <w:r w:rsidRPr="007A6AFA">
        <w:rPr>
          <w:rFonts w:eastAsia="Calibri" w:cstheme="minorHAnsi"/>
          <w:bCs/>
          <w:sz w:val="24"/>
          <w:szCs w:val="24"/>
        </w:rPr>
        <w:t>oryginał i kopia. Raport kasowy musi zawierać następujące informacje:</w:t>
      </w:r>
      <w:r w:rsidR="004F3D38">
        <w:rPr>
          <w:rFonts w:eastAsia="Calibri" w:cstheme="minorHAnsi"/>
          <w:bCs/>
          <w:sz w:val="24"/>
          <w:szCs w:val="24"/>
        </w:rPr>
        <w:t xml:space="preserve"> </w:t>
      </w:r>
      <w:r w:rsidRPr="007A6AFA">
        <w:rPr>
          <w:rFonts w:eastAsia="Calibri" w:cstheme="minorHAnsi"/>
          <w:bCs/>
          <w:sz w:val="24"/>
          <w:szCs w:val="24"/>
        </w:rPr>
        <w:t>10.1.5. [...] Sumę opłat wniesionych kartami bankowym;</w:t>
      </w:r>
    </w:p>
    <w:p w14:paraId="05B8A9E7" w14:textId="43F81768"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Wnosimy o modyfikację powyższych zapisów poprzez usunięcie punktu 10.1.5,</w:t>
      </w:r>
      <w:r w:rsidR="004F3D38">
        <w:rPr>
          <w:rFonts w:eastAsia="Calibri" w:cstheme="minorHAnsi"/>
          <w:bCs/>
          <w:sz w:val="24"/>
          <w:szCs w:val="24"/>
        </w:rPr>
        <w:t xml:space="preserve"> </w:t>
      </w:r>
      <w:r w:rsidRPr="007A6AFA">
        <w:rPr>
          <w:rFonts w:eastAsia="Calibri" w:cstheme="minorHAnsi"/>
          <w:bCs/>
          <w:sz w:val="24"/>
          <w:szCs w:val="24"/>
        </w:rPr>
        <w:t>ponieważ informacja o wniesionych opłatach kartą płatniczą jest dostępna z</w:t>
      </w:r>
      <w:r w:rsidR="004F3D38">
        <w:rPr>
          <w:rFonts w:eastAsia="Calibri" w:cstheme="minorHAnsi"/>
          <w:bCs/>
          <w:sz w:val="24"/>
          <w:szCs w:val="24"/>
        </w:rPr>
        <w:t xml:space="preserve"> </w:t>
      </w:r>
      <w:r w:rsidRPr="007A6AFA">
        <w:rPr>
          <w:rFonts w:eastAsia="Calibri" w:cstheme="minorHAnsi"/>
          <w:bCs/>
          <w:sz w:val="24"/>
          <w:szCs w:val="24"/>
        </w:rPr>
        <w:t xml:space="preserve">poziomu Serwisu Zarządzania </w:t>
      </w:r>
      <w:proofErr w:type="spellStart"/>
      <w:r w:rsidRPr="007A6AFA">
        <w:rPr>
          <w:rFonts w:eastAsia="Calibri" w:cstheme="minorHAnsi"/>
          <w:bCs/>
          <w:sz w:val="24"/>
          <w:szCs w:val="24"/>
        </w:rPr>
        <w:t>parkomatami</w:t>
      </w:r>
      <w:proofErr w:type="spellEnd"/>
      <w:r w:rsidRPr="007A6AFA">
        <w:rPr>
          <w:rFonts w:eastAsia="Calibri" w:cstheme="minorHAnsi"/>
          <w:bCs/>
          <w:sz w:val="24"/>
          <w:szCs w:val="24"/>
        </w:rPr>
        <w:t>. Jest to informacja, która ze</w:t>
      </w:r>
      <w:r w:rsidR="004F3D38">
        <w:rPr>
          <w:rFonts w:eastAsia="Calibri" w:cstheme="minorHAnsi"/>
          <w:bCs/>
          <w:sz w:val="24"/>
          <w:szCs w:val="24"/>
        </w:rPr>
        <w:t xml:space="preserve"> </w:t>
      </w:r>
      <w:r w:rsidRPr="007A6AFA">
        <w:rPr>
          <w:rFonts w:eastAsia="Calibri" w:cstheme="minorHAnsi"/>
          <w:bCs/>
          <w:sz w:val="24"/>
          <w:szCs w:val="24"/>
        </w:rPr>
        <w:t>względów bezpieczeństwa nie powinna znajdować się na wydruku</w:t>
      </w:r>
      <w:r w:rsidR="004F3D38">
        <w:rPr>
          <w:rFonts w:eastAsia="Calibri" w:cstheme="minorHAnsi"/>
          <w:bCs/>
          <w:sz w:val="24"/>
          <w:szCs w:val="24"/>
        </w:rPr>
        <w:t xml:space="preserve"> </w:t>
      </w:r>
      <w:proofErr w:type="spellStart"/>
      <w:r w:rsidRPr="007A6AFA">
        <w:rPr>
          <w:rFonts w:eastAsia="Calibri" w:cstheme="minorHAnsi"/>
          <w:bCs/>
          <w:sz w:val="24"/>
          <w:szCs w:val="24"/>
        </w:rPr>
        <w:t>kolekcyjnym</w:t>
      </w:r>
      <w:proofErr w:type="spellEnd"/>
      <w:r w:rsidRPr="007A6AFA">
        <w:rPr>
          <w:rFonts w:eastAsia="Calibri" w:cstheme="minorHAnsi"/>
          <w:bCs/>
          <w:sz w:val="24"/>
          <w:szCs w:val="24"/>
        </w:rPr>
        <w:t>. Dodatkowo nie stanowi podstawy niezbędnej do księgowania</w:t>
      </w:r>
      <w:r w:rsidR="004F3D38">
        <w:rPr>
          <w:rFonts w:eastAsia="Calibri" w:cstheme="minorHAnsi"/>
          <w:bCs/>
          <w:sz w:val="24"/>
          <w:szCs w:val="24"/>
        </w:rPr>
        <w:t xml:space="preserve"> </w:t>
      </w:r>
      <w:r w:rsidRPr="007A6AFA">
        <w:rPr>
          <w:rFonts w:eastAsia="Calibri" w:cstheme="minorHAnsi"/>
          <w:bCs/>
          <w:sz w:val="24"/>
          <w:szCs w:val="24"/>
        </w:rPr>
        <w:t>środków pieniężnych podczas kolekcji monet. W związku z powyższym</w:t>
      </w:r>
      <w:r w:rsidR="004F3D38">
        <w:rPr>
          <w:rFonts w:eastAsia="Calibri" w:cstheme="minorHAnsi"/>
          <w:bCs/>
          <w:sz w:val="24"/>
          <w:szCs w:val="24"/>
        </w:rPr>
        <w:t xml:space="preserve"> </w:t>
      </w:r>
      <w:r w:rsidRPr="007A6AFA">
        <w:rPr>
          <w:rFonts w:eastAsia="Calibri" w:cstheme="minorHAnsi"/>
          <w:bCs/>
          <w:sz w:val="24"/>
          <w:szCs w:val="24"/>
        </w:rPr>
        <w:t>wnosimy o usunięcie wyżej wymienionego punktu.</w:t>
      </w:r>
    </w:p>
    <w:p w14:paraId="24EA274D" w14:textId="77777777" w:rsidR="004F3D38" w:rsidRDefault="004F3D3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5EC8EFA3" w14:textId="28A8378F" w:rsidR="004F3D38" w:rsidRDefault="004F3D38" w:rsidP="006B2AD9">
      <w:pPr>
        <w:spacing w:after="0" w:line="276" w:lineRule="auto"/>
        <w:jc w:val="both"/>
        <w:rPr>
          <w:rFonts w:eastAsia="Calibri" w:cstheme="minorHAnsi"/>
          <w:bCs/>
          <w:sz w:val="24"/>
          <w:szCs w:val="24"/>
        </w:rPr>
      </w:pPr>
      <w:r w:rsidRPr="006E7962">
        <w:rPr>
          <w:sz w:val="24"/>
          <w:szCs w:val="24"/>
        </w:rPr>
        <w:t>Zamawiający dopuszcza drukowanie raportu kasowego bez wskazania sumy opłat wniesionych kartami bankowymi</w:t>
      </w:r>
      <w:r>
        <w:rPr>
          <w:sz w:val="24"/>
          <w:szCs w:val="24"/>
        </w:rPr>
        <w:t>.</w:t>
      </w:r>
    </w:p>
    <w:p w14:paraId="41CB709E" w14:textId="77777777" w:rsidR="004F3D38" w:rsidRDefault="004F3D38" w:rsidP="006B2AD9">
      <w:pPr>
        <w:spacing w:after="0" w:line="276" w:lineRule="auto"/>
        <w:jc w:val="both"/>
        <w:rPr>
          <w:rFonts w:eastAsia="Calibri" w:cstheme="minorHAnsi"/>
          <w:b/>
          <w:bCs/>
          <w:sz w:val="24"/>
          <w:szCs w:val="24"/>
          <w:lang w:eastAsia="pl-PL"/>
        </w:rPr>
      </w:pPr>
    </w:p>
    <w:p w14:paraId="509B60A9" w14:textId="4C6B80DE" w:rsidR="004F3D38" w:rsidRDefault="004F3D38"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6</w:t>
      </w:r>
      <w:r w:rsidRPr="007A6AFA">
        <w:rPr>
          <w:rFonts w:eastAsia="Calibri" w:cstheme="minorHAnsi"/>
          <w:b/>
          <w:bCs/>
          <w:sz w:val="24"/>
          <w:szCs w:val="24"/>
          <w:lang w:eastAsia="pl-PL"/>
        </w:rPr>
        <w:t>:</w:t>
      </w:r>
    </w:p>
    <w:p w14:paraId="6A61DA61"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Pytanie dotyczy opisu przedmiotu zamówienia pkt. 2.2.2</w:t>
      </w:r>
    </w:p>
    <w:p w14:paraId="73354700" w14:textId="33021EA6"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Zamawiający w punkcie 2.2.2., określił:</w:t>
      </w:r>
      <w:r w:rsidR="004F3D38">
        <w:rPr>
          <w:rFonts w:eastAsia="Calibri" w:cstheme="minorHAnsi"/>
          <w:bCs/>
          <w:sz w:val="24"/>
          <w:szCs w:val="24"/>
        </w:rPr>
        <w:t xml:space="preserve"> </w:t>
      </w:r>
      <w:r w:rsidRPr="007A6AFA">
        <w:rPr>
          <w:rFonts w:eastAsia="Calibri" w:cstheme="minorHAnsi"/>
          <w:bCs/>
          <w:sz w:val="24"/>
          <w:szCs w:val="24"/>
        </w:rPr>
        <w:t>Montaż 6 szt. na nowych, wykonanych przez Wykonawcę</w:t>
      </w:r>
    </w:p>
    <w:p w14:paraId="5DF1B147"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fundamentach.</w:t>
      </w:r>
    </w:p>
    <w:p w14:paraId="09E65AAF" w14:textId="3187DAA8"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 xml:space="preserve">Prosimy o informację czy lokalizację nowych </w:t>
      </w:r>
      <w:proofErr w:type="spellStart"/>
      <w:r w:rsidRPr="007A6AFA">
        <w:rPr>
          <w:rFonts w:eastAsia="Calibri" w:cstheme="minorHAnsi"/>
          <w:bCs/>
          <w:sz w:val="24"/>
          <w:szCs w:val="24"/>
        </w:rPr>
        <w:t>parkomatów</w:t>
      </w:r>
      <w:proofErr w:type="spellEnd"/>
      <w:r w:rsidRPr="007A6AFA">
        <w:rPr>
          <w:rFonts w:eastAsia="Calibri" w:cstheme="minorHAnsi"/>
          <w:bCs/>
          <w:sz w:val="24"/>
          <w:szCs w:val="24"/>
        </w:rPr>
        <w:t xml:space="preserve"> zostały już ustalone</w:t>
      </w:r>
      <w:r w:rsidR="004F3D38">
        <w:rPr>
          <w:rFonts w:eastAsia="Calibri" w:cstheme="minorHAnsi"/>
          <w:bCs/>
          <w:sz w:val="24"/>
          <w:szCs w:val="24"/>
        </w:rPr>
        <w:t xml:space="preserve"> </w:t>
      </w:r>
      <w:r w:rsidRPr="007A6AFA">
        <w:rPr>
          <w:rFonts w:eastAsia="Calibri" w:cstheme="minorHAnsi"/>
          <w:bCs/>
          <w:sz w:val="24"/>
          <w:szCs w:val="24"/>
        </w:rPr>
        <w:t>oraz informację po czyjej stronie będzie uzyskanie niezbędnych pozwoleń na</w:t>
      </w:r>
      <w:r w:rsidR="004F3D38">
        <w:rPr>
          <w:rFonts w:eastAsia="Calibri" w:cstheme="minorHAnsi"/>
          <w:bCs/>
          <w:sz w:val="24"/>
          <w:szCs w:val="24"/>
        </w:rPr>
        <w:t xml:space="preserve"> </w:t>
      </w:r>
      <w:r w:rsidRPr="007A6AFA">
        <w:rPr>
          <w:rFonts w:eastAsia="Calibri" w:cstheme="minorHAnsi"/>
          <w:bCs/>
          <w:sz w:val="24"/>
          <w:szCs w:val="24"/>
        </w:rPr>
        <w:t>montaż, w tym uzyskanie zgody konserwatora zabytków jeśli takowa będzie</w:t>
      </w:r>
      <w:r w:rsidR="004F3D38">
        <w:rPr>
          <w:rFonts w:eastAsia="Calibri" w:cstheme="minorHAnsi"/>
          <w:bCs/>
          <w:sz w:val="24"/>
          <w:szCs w:val="24"/>
        </w:rPr>
        <w:t xml:space="preserve"> </w:t>
      </w:r>
      <w:r w:rsidRPr="007A6AFA">
        <w:rPr>
          <w:rFonts w:eastAsia="Calibri" w:cstheme="minorHAnsi"/>
          <w:bCs/>
          <w:sz w:val="24"/>
          <w:szCs w:val="24"/>
        </w:rPr>
        <w:t>wymagana.</w:t>
      </w:r>
    </w:p>
    <w:p w14:paraId="71314B25" w14:textId="77777777" w:rsidR="004F3D38" w:rsidRDefault="004F3D3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689A24A7" w14:textId="05408F45" w:rsidR="004F3D38" w:rsidRPr="004F3D38" w:rsidRDefault="004F3D38" w:rsidP="006B2AD9">
      <w:pPr>
        <w:spacing w:after="0" w:line="276" w:lineRule="auto"/>
        <w:jc w:val="both"/>
        <w:rPr>
          <w:sz w:val="24"/>
          <w:szCs w:val="24"/>
        </w:rPr>
      </w:pPr>
      <w:r w:rsidRPr="004F3D38">
        <w:rPr>
          <w:sz w:val="24"/>
          <w:szCs w:val="24"/>
        </w:rPr>
        <w:t>Szczegółowy opis działań dotyczących fundamentów określon</w:t>
      </w:r>
      <w:r>
        <w:rPr>
          <w:sz w:val="24"/>
          <w:szCs w:val="24"/>
        </w:rPr>
        <w:t>y</w:t>
      </w:r>
      <w:r w:rsidRPr="004F3D38">
        <w:rPr>
          <w:sz w:val="24"/>
          <w:szCs w:val="24"/>
        </w:rPr>
        <w:t xml:space="preserve"> został </w:t>
      </w:r>
      <w:r>
        <w:rPr>
          <w:sz w:val="24"/>
          <w:szCs w:val="24"/>
        </w:rPr>
        <w:t xml:space="preserve">w zmienionym punkcie 2.2. OPZ, </w:t>
      </w:r>
      <w:r w:rsidRPr="00B66B57">
        <w:rPr>
          <w:sz w:val="24"/>
          <w:szCs w:val="24"/>
        </w:rPr>
        <w:t xml:space="preserve">którego treść określona jest w niniejszym piśmie w ust. 2 poniżej. </w:t>
      </w:r>
      <w:r w:rsidRPr="004F3D38">
        <w:rPr>
          <w:sz w:val="24"/>
          <w:szCs w:val="24"/>
        </w:rPr>
        <w:t xml:space="preserve">Lokalizacja </w:t>
      </w:r>
      <w:proofErr w:type="spellStart"/>
      <w:r w:rsidRPr="004F3D38">
        <w:rPr>
          <w:sz w:val="24"/>
          <w:szCs w:val="24"/>
        </w:rPr>
        <w:t>parkomatów</w:t>
      </w:r>
      <w:proofErr w:type="spellEnd"/>
      <w:r w:rsidRPr="004F3D38">
        <w:rPr>
          <w:sz w:val="24"/>
          <w:szCs w:val="24"/>
        </w:rPr>
        <w:t xml:space="preserve"> znajduje się w </w:t>
      </w:r>
      <w:r>
        <w:rPr>
          <w:sz w:val="24"/>
          <w:szCs w:val="24"/>
        </w:rPr>
        <w:t>z</w:t>
      </w:r>
      <w:r w:rsidRPr="004F3D38">
        <w:rPr>
          <w:sz w:val="24"/>
          <w:szCs w:val="24"/>
        </w:rPr>
        <w:t>ałączniku</w:t>
      </w:r>
      <w:r>
        <w:rPr>
          <w:sz w:val="24"/>
          <w:szCs w:val="24"/>
        </w:rPr>
        <w:t xml:space="preserve"> </w:t>
      </w:r>
      <w:r w:rsidRPr="004F3D38">
        <w:rPr>
          <w:sz w:val="24"/>
          <w:szCs w:val="24"/>
        </w:rPr>
        <w:t>do OPZ.</w:t>
      </w:r>
    </w:p>
    <w:p w14:paraId="1D3FA73A" w14:textId="77777777" w:rsidR="00534477" w:rsidRDefault="00534477" w:rsidP="006B2AD9">
      <w:pPr>
        <w:spacing w:after="0" w:line="276" w:lineRule="auto"/>
        <w:jc w:val="both"/>
        <w:rPr>
          <w:rFonts w:eastAsia="Calibri" w:cstheme="minorHAnsi"/>
          <w:b/>
          <w:bCs/>
          <w:sz w:val="24"/>
          <w:szCs w:val="24"/>
          <w:lang w:eastAsia="pl-PL"/>
        </w:rPr>
      </w:pPr>
    </w:p>
    <w:p w14:paraId="43088AD9" w14:textId="068E542B" w:rsidR="004F3D38" w:rsidRDefault="004F3D38" w:rsidP="006B2AD9">
      <w:pPr>
        <w:spacing w:after="0" w:line="276" w:lineRule="auto"/>
        <w:jc w:val="both"/>
        <w:rPr>
          <w:rFonts w:cstheme="minorHAnsi"/>
          <w:b/>
          <w:bCs/>
          <w:sz w:val="24"/>
          <w:szCs w:val="24"/>
        </w:rPr>
      </w:pPr>
      <w:r w:rsidRPr="007A6AFA">
        <w:rPr>
          <w:rFonts w:eastAsia="Calibri" w:cstheme="minorHAnsi"/>
          <w:b/>
          <w:bCs/>
          <w:sz w:val="24"/>
          <w:szCs w:val="24"/>
          <w:lang w:eastAsia="pl-PL"/>
        </w:rPr>
        <w:t xml:space="preserve">Pytanie </w:t>
      </w:r>
      <w:r>
        <w:rPr>
          <w:rFonts w:eastAsia="Calibri" w:cstheme="minorHAnsi"/>
          <w:b/>
          <w:bCs/>
          <w:sz w:val="24"/>
          <w:szCs w:val="24"/>
          <w:lang w:eastAsia="pl-PL"/>
        </w:rPr>
        <w:t>7</w:t>
      </w:r>
      <w:r w:rsidRPr="007A6AFA">
        <w:rPr>
          <w:rFonts w:eastAsia="Calibri" w:cstheme="minorHAnsi"/>
          <w:b/>
          <w:bCs/>
          <w:sz w:val="24"/>
          <w:szCs w:val="24"/>
          <w:lang w:eastAsia="pl-PL"/>
        </w:rPr>
        <w:t>:</w:t>
      </w:r>
    </w:p>
    <w:p w14:paraId="3DEE6D88" w14:textId="7777777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t>Pytanie dotyczy opisu przedmiotu zamówienia</w:t>
      </w:r>
    </w:p>
    <w:p w14:paraId="029DA51D" w14:textId="54BEAEE7" w:rsidR="007A6AFA" w:rsidRPr="007A6AFA" w:rsidRDefault="007A6AFA" w:rsidP="006B2AD9">
      <w:pPr>
        <w:spacing w:after="0" w:line="276" w:lineRule="auto"/>
        <w:jc w:val="both"/>
        <w:rPr>
          <w:rFonts w:eastAsia="Calibri" w:cstheme="minorHAnsi"/>
          <w:bCs/>
          <w:sz w:val="24"/>
          <w:szCs w:val="24"/>
        </w:rPr>
      </w:pPr>
      <w:r w:rsidRPr="007A6AFA">
        <w:rPr>
          <w:rFonts w:eastAsia="Calibri" w:cstheme="minorHAnsi"/>
          <w:bCs/>
          <w:sz w:val="24"/>
          <w:szCs w:val="24"/>
        </w:rPr>
        <w:lastRenderedPageBreak/>
        <w:t>Prosimy o informację kto w okresie gwarancji (zamawiający czy wykonawca)</w:t>
      </w:r>
      <w:r w:rsidR="004F3D38">
        <w:rPr>
          <w:rFonts w:eastAsia="Calibri" w:cstheme="minorHAnsi"/>
          <w:bCs/>
          <w:sz w:val="24"/>
          <w:szCs w:val="24"/>
        </w:rPr>
        <w:t xml:space="preserve"> </w:t>
      </w:r>
      <w:r w:rsidRPr="007A6AFA">
        <w:rPr>
          <w:rFonts w:eastAsia="Calibri" w:cstheme="minorHAnsi"/>
          <w:bCs/>
          <w:sz w:val="24"/>
          <w:szCs w:val="24"/>
        </w:rPr>
        <w:t>będzie odpowiedzialny za dostawę oraz fizyczną wymianę materiałów</w:t>
      </w:r>
      <w:r w:rsidR="004F3D38">
        <w:rPr>
          <w:rFonts w:eastAsia="Calibri" w:cstheme="minorHAnsi"/>
          <w:bCs/>
          <w:sz w:val="24"/>
          <w:szCs w:val="24"/>
        </w:rPr>
        <w:t xml:space="preserve"> </w:t>
      </w:r>
      <w:r w:rsidRPr="007A6AFA">
        <w:rPr>
          <w:rFonts w:eastAsia="Calibri" w:cstheme="minorHAnsi"/>
          <w:bCs/>
          <w:sz w:val="24"/>
          <w:szCs w:val="24"/>
        </w:rPr>
        <w:t>eksploatacyjnych w urządzeniach, w szczególności rolek papieru do wydruku</w:t>
      </w:r>
      <w:r w:rsidR="004F3D38">
        <w:rPr>
          <w:rFonts w:eastAsia="Calibri" w:cstheme="minorHAnsi"/>
          <w:bCs/>
          <w:sz w:val="24"/>
          <w:szCs w:val="24"/>
        </w:rPr>
        <w:t xml:space="preserve"> </w:t>
      </w:r>
      <w:r w:rsidRPr="007A6AFA">
        <w:rPr>
          <w:rFonts w:eastAsia="Calibri" w:cstheme="minorHAnsi"/>
          <w:bCs/>
          <w:sz w:val="24"/>
          <w:szCs w:val="24"/>
        </w:rPr>
        <w:t>biletów parkingowych?</w:t>
      </w:r>
    </w:p>
    <w:p w14:paraId="295E5BBA" w14:textId="77777777" w:rsidR="004F3D38" w:rsidRDefault="004F3D38" w:rsidP="006B2AD9">
      <w:pPr>
        <w:widowControl w:val="0"/>
        <w:spacing w:after="0" w:line="276" w:lineRule="auto"/>
        <w:jc w:val="both"/>
        <w:rPr>
          <w:rFonts w:eastAsia="Calibri" w:cstheme="minorHAnsi"/>
          <w:b/>
          <w:bCs/>
          <w:sz w:val="24"/>
          <w:szCs w:val="24"/>
          <w:lang w:eastAsia="pl-PL"/>
        </w:rPr>
      </w:pPr>
      <w:r w:rsidRPr="00CB229D">
        <w:rPr>
          <w:rFonts w:eastAsia="Calibri" w:cstheme="minorHAnsi"/>
          <w:b/>
          <w:bCs/>
          <w:sz w:val="24"/>
          <w:szCs w:val="24"/>
          <w:lang w:eastAsia="pl-PL"/>
        </w:rPr>
        <w:t>Odpowiedź:</w:t>
      </w:r>
    </w:p>
    <w:p w14:paraId="0C85A2A0" w14:textId="42666B28" w:rsidR="004F3D38" w:rsidRPr="004F3D38" w:rsidRDefault="004F3D38" w:rsidP="006B2AD9">
      <w:pPr>
        <w:spacing w:after="0" w:line="276" w:lineRule="auto"/>
        <w:jc w:val="both"/>
        <w:rPr>
          <w:sz w:val="24"/>
          <w:szCs w:val="24"/>
        </w:rPr>
      </w:pPr>
      <w:r w:rsidRPr="004F3D38">
        <w:rPr>
          <w:sz w:val="24"/>
          <w:szCs w:val="24"/>
        </w:rPr>
        <w:t>Zamawiający w OPZ wymaga przeszkolenia pracowników</w:t>
      </w:r>
      <w:r>
        <w:rPr>
          <w:sz w:val="24"/>
          <w:szCs w:val="24"/>
        </w:rPr>
        <w:t xml:space="preserve"> zamawiającego</w:t>
      </w:r>
      <w:r w:rsidRPr="004F3D38">
        <w:rPr>
          <w:sz w:val="24"/>
          <w:szCs w:val="24"/>
        </w:rPr>
        <w:t xml:space="preserve"> z uzyskaniem certyfikatu/zaświadczenia/ do obsługi </w:t>
      </w:r>
      <w:proofErr w:type="spellStart"/>
      <w:r w:rsidRPr="004F3D38">
        <w:rPr>
          <w:sz w:val="24"/>
          <w:szCs w:val="24"/>
        </w:rPr>
        <w:t>parkomatów</w:t>
      </w:r>
      <w:proofErr w:type="spellEnd"/>
      <w:r w:rsidRPr="004F3D38">
        <w:rPr>
          <w:sz w:val="24"/>
          <w:szCs w:val="24"/>
        </w:rPr>
        <w:t xml:space="preserve">.  Zakup i wymiana papieru do wydruku biletów leży po stronie  Zamawiającego. </w:t>
      </w:r>
    </w:p>
    <w:p w14:paraId="39E0969E" w14:textId="77777777" w:rsidR="007A6AFA" w:rsidRPr="007A6AFA" w:rsidRDefault="007A6AFA" w:rsidP="006B2AD9">
      <w:pPr>
        <w:spacing w:after="0" w:line="276" w:lineRule="auto"/>
        <w:jc w:val="both"/>
        <w:rPr>
          <w:rFonts w:eastAsia="Calibri" w:cstheme="minorHAnsi"/>
          <w:bCs/>
          <w:sz w:val="24"/>
          <w:szCs w:val="24"/>
        </w:rPr>
      </w:pPr>
    </w:p>
    <w:p w14:paraId="27F8C8CF" w14:textId="77777777" w:rsidR="008430D7" w:rsidRDefault="008430D7" w:rsidP="002242F2">
      <w:pPr>
        <w:spacing w:after="0" w:line="240" w:lineRule="auto"/>
        <w:jc w:val="both"/>
        <w:rPr>
          <w:rFonts w:eastAsia="Calibri" w:cstheme="minorHAnsi"/>
          <w:b/>
          <w:bCs/>
          <w:sz w:val="24"/>
          <w:szCs w:val="24"/>
          <w:lang w:eastAsia="pl-PL"/>
        </w:rPr>
      </w:pPr>
    </w:p>
    <w:bookmarkEnd w:id="3"/>
    <w:p w14:paraId="2E03FFDC" w14:textId="77777777" w:rsidR="001B715F" w:rsidRPr="00736086" w:rsidRDefault="001B715F" w:rsidP="007C6A12">
      <w:pPr>
        <w:pStyle w:val="Akapitzlist"/>
        <w:numPr>
          <w:ilvl w:val="0"/>
          <w:numId w:val="22"/>
        </w:numPr>
        <w:suppressAutoHyphens/>
        <w:spacing w:after="0" w:line="240" w:lineRule="auto"/>
        <w:ind w:left="284" w:hanging="284"/>
        <w:rPr>
          <w:rFonts w:ascii="Calibri" w:eastAsia="Times New Roman" w:hAnsi="Calibri" w:cs="Arial"/>
          <w:b/>
          <w:bCs/>
          <w:kern w:val="1"/>
          <w:sz w:val="24"/>
          <w:szCs w:val="24"/>
          <w:u w:val="single"/>
          <w:lang w:eastAsia="pl-PL"/>
        </w:rPr>
      </w:pPr>
      <w:r w:rsidRPr="00736086">
        <w:rPr>
          <w:rFonts w:ascii="Calibri" w:eastAsia="Times New Roman" w:hAnsi="Calibri" w:cs="Arial"/>
          <w:b/>
          <w:bCs/>
          <w:kern w:val="1"/>
          <w:sz w:val="24"/>
          <w:szCs w:val="24"/>
          <w:u w:val="single"/>
          <w:lang w:eastAsia="pl-PL"/>
        </w:rPr>
        <w:t>Zmiana treści SWZ</w:t>
      </w:r>
    </w:p>
    <w:p w14:paraId="189DC3AB" w14:textId="77777777" w:rsidR="001B715F" w:rsidRDefault="001B715F" w:rsidP="001B715F">
      <w:pPr>
        <w:pStyle w:val="Akapitzlist"/>
        <w:suppressAutoHyphens/>
        <w:spacing w:after="0" w:line="240" w:lineRule="auto"/>
        <w:ind w:left="284"/>
        <w:rPr>
          <w:rFonts w:ascii="Calibri" w:eastAsia="Times New Roman" w:hAnsi="Calibri" w:cs="Arial"/>
          <w:b/>
          <w:bCs/>
          <w:kern w:val="1"/>
          <w:sz w:val="24"/>
          <w:szCs w:val="24"/>
          <w:lang w:eastAsia="pl-PL"/>
        </w:rPr>
      </w:pPr>
    </w:p>
    <w:p w14:paraId="1926E8CE" w14:textId="2C9B98D9" w:rsidR="00736086" w:rsidRDefault="00736086" w:rsidP="00716098">
      <w:pPr>
        <w:suppressAutoHyphens/>
        <w:spacing w:after="0" w:line="240" w:lineRule="auto"/>
        <w:jc w:val="both"/>
        <w:rPr>
          <w:rFonts w:ascii="Calibri" w:eastAsia="Times New Roman" w:hAnsi="Calibri" w:cs="Arial"/>
          <w:b/>
          <w:bCs/>
          <w:kern w:val="1"/>
          <w:sz w:val="24"/>
          <w:szCs w:val="24"/>
          <w:lang w:eastAsia="pl-PL"/>
        </w:rPr>
      </w:pPr>
      <w:r w:rsidRPr="00736086">
        <w:rPr>
          <w:rFonts w:eastAsia="Times New Roman" w:cstheme="minorHAnsi"/>
          <w:kern w:val="1"/>
          <w:sz w:val="24"/>
          <w:szCs w:val="24"/>
          <w:lang w:eastAsia="pl-PL"/>
        </w:rPr>
        <w:t>W załączniku nr 1 do SWZ:</w:t>
      </w:r>
      <w:r>
        <w:rPr>
          <w:rFonts w:eastAsia="Times New Roman" w:cstheme="minorHAnsi"/>
          <w:kern w:val="1"/>
          <w:sz w:val="24"/>
          <w:szCs w:val="24"/>
          <w:lang w:eastAsia="pl-PL"/>
        </w:rPr>
        <w:t xml:space="preserve"> Opis przedmiotu zamówienia (OPZ)</w:t>
      </w:r>
      <w:r w:rsidR="003868A5">
        <w:rPr>
          <w:rFonts w:eastAsia="Times New Roman" w:cstheme="minorHAnsi"/>
          <w:kern w:val="1"/>
          <w:sz w:val="24"/>
          <w:szCs w:val="24"/>
          <w:lang w:eastAsia="pl-PL"/>
        </w:rPr>
        <w:t xml:space="preserve"> </w:t>
      </w:r>
      <w:r w:rsidRPr="00736086">
        <w:rPr>
          <w:rFonts w:cstheme="minorHAnsi"/>
          <w:sz w:val="24"/>
          <w:szCs w:val="24"/>
        </w:rPr>
        <w:t xml:space="preserve">Zamawiający </w:t>
      </w:r>
      <w:r>
        <w:rPr>
          <w:rFonts w:cstheme="minorHAnsi"/>
          <w:sz w:val="24"/>
          <w:szCs w:val="24"/>
        </w:rPr>
        <w:t>wprowadza następujące zmiany:</w:t>
      </w:r>
    </w:p>
    <w:p w14:paraId="203BC298" w14:textId="77777777" w:rsidR="00716098" w:rsidRPr="00716098" w:rsidRDefault="00716098" w:rsidP="00716098">
      <w:pPr>
        <w:suppressAutoHyphens/>
        <w:spacing w:after="0" w:line="240" w:lineRule="auto"/>
        <w:jc w:val="both"/>
        <w:rPr>
          <w:rFonts w:ascii="Calibri" w:eastAsia="Times New Roman" w:hAnsi="Calibri" w:cs="Arial"/>
          <w:b/>
          <w:bCs/>
          <w:kern w:val="1"/>
          <w:sz w:val="24"/>
          <w:szCs w:val="24"/>
          <w:lang w:eastAsia="pl-PL"/>
        </w:rPr>
      </w:pPr>
    </w:p>
    <w:p w14:paraId="6F3F64E3" w14:textId="6150EEB3" w:rsidR="00736086" w:rsidRPr="00736086" w:rsidRDefault="00736086" w:rsidP="003868A5">
      <w:pPr>
        <w:pStyle w:val="Akapitzlist"/>
        <w:numPr>
          <w:ilvl w:val="0"/>
          <w:numId w:val="41"/>
        </w:numPr>
        <w:spacing w:after="0" w:line="276" w:lineRule="auto"/>
        <w:ind w:left="284" w:hanging="284"/>
        <w:jc w:val="both"/>
        <w:rPr>
          <w:sz w:val="24"/>
          <w:szCs w:val="24"/>
        </w:rPr>
      </w:pPr>
      <w:bookmarkStart w:id="25" w:name="_Hlk206580910"/>
      <w:r w:rsidRPr="00736086">
        <w:rPr>
          <w:sz w:val="24"/>
          <w:szCs w:val="24"/>
        </w:rPr>
        <w:t>Zapis pkt. 2.2. otrzymuje następujące brzmienie</w:t>
      </w:r>
      <w:r w:rsidR="007F2BD3">
        <w:rPr>
          <w:sz w:val="24"/>
          <w:szCs w:val="24"/>
        </w:rPr>
        <w:t>:</w:t>
      </w:r>
    </w:p>
    <w:bookmarkEnd w:id="25"/>
    <w:p w14:paraId="6E0E4063" w14:textId="566EF806" w:rsidR="00736086" w:rsidRPr="00736086" w:rsidRDefault="00736086" w:rsidP="003868A5">
      <w:pPr>
        <w:spacing w:after="0" w:line="276" w:lineRule="auto"/>
        <w:jc w:val="both"/>
        <w:rPr>
          <w:sz w:val="24"/>
          <w:szCs w:val="24"/>
        </w:rPr>
      </w:pPr>
      <w:r>
        <w:rPr>
          <w:sz w:val="24"/>
          <w:szCs w:val="24"/>
        </w:rPr>
        <w:t xml:space="preserve">    </w:t>
      </w:r>
      <w:r w:rsidRPr="00736086">
        <w:rPr>
          <w:sz w:val="24"/>
          <w:szCs w:val="24"/>
        </w:rPr>
        <w:t xml:space="preserve">„2.2. Ilość 29 szt. (dwadzieścia dziewięć) </w:t>
      </w:r>
      <w:proofErr w:type="spellStart"/>
      <w:r w:rsidRPr="00736086">
        <w:rPr>
          <w:sz w:val="24"/>
          <w:szCs w:val="24"/>
        </w:rPr>
        <w:t>parkomatów</w:t>
      </w:r>
      <w:proofErr w:type="spellEnd"/>
      <w:r w:rsidRPr="00736086">
        <w:rPr>
          <w:sz w:val="24"/>
          <w:szCs w:val="24"/>
        </w:rPr>
        <w:t>:</w:t>
      </w:r>
    </w:p>
    <w:p w14:paraId="33C913C5" w14:textId="6197EF26" w:rsidR="00736086" w:rsidRPr="00736086" w:rsidRDefault="00A64C81" w:rsidP="00BB327B">
      <w:pPr>
        <w:spacing w:after="0" w:line="276" w:lineRule="auto"/>
        <w:ind w:left="284" w:hanging="284"/>
        <w:jc w:val="both"/>
        <w:rPr>
          <w:sz w:val="24"/>
          <w:szCs w:val="24"/>
        </w:rPr>
      </w:pPr>
      <w:r>
        <w:rPr>
          <w:sz w:val="24"/>
          <w:szCs w:val="24"/>
        </w:rPr>
        <w:t xml:space="preserve">     2.2.1. </w:t>
      </w:r>
      <w:r w:rsidR="00736086" w:rsidRPr="00A64C81">
        <w:rPr>
          <w:sz w:val="24"/>
          <w:szCs w:val="24"/>
        </w:rPr>
        <w:t xml:space="preserve">Montaż 7 szt. na istniejących fundamentach (5 szt. fundament MBS 2010 r. i 2 szt.    </w:t>
      </w:r>
      <w:r w:rsidR="00736086" w:rsidRPr="00736086">
        <w:rPr>
          <w:sz w:val="24"/>
          <w:szCs w:val="24"/>
        </w:rPr>
        <w:t xml:space="preserve">fundament </w:t>
      </w:r>
      <w:proofErr w:type="spellStart"/>
      <w:r w:rsidR="00736086" w:rsidRPr="00736086">
        <w:rPr>
          <w:sz w:val="24"/>
          <w:szCs w:val="24"/>
        </w:rPr>
        <w:t>Hectronic</w:t>
      </w:r>
      <w:proofErr w:type="spellEnd"/>
      <w:r w:rsidR="00736086" w:rsidRPr="00736086">
        <w:rPr>
          <w:sz w:val="24"/>
          <w:szCs w:val="24"/>
        </w:rPr>
        <w:t xml:space="preserve"> 2010 r.).</w:t>
      </w:r>
    </w:p>
    <w:p w14:paraId="44084582" w14:textId="4A6E317A" w:rsidR="00736086" w:rsidRPr="00736086" w:rsidRDefault="00736086" w:rsidP="003868A5">
      <w:pPr>
        <w:spacing w:after="0" w:line="276" w:lineRule="auto"/>
        <w:jc w:val="both"/>
        <w:rPr>
          <w:sz w:val="24"/>
          <w:szCs w:val="24"/>
        </w:rPr>
      </w:pPr>
      <w:r>
        <w:rPr>
          <w:sz w:val="24"/>
          <w:szCs w:val="24"/>
        </w:rPr>
        <w:t xml:space="preserve">    </w:t>
      </w:r>
      <w:r w:rsidRPr="00736086">
        <w:rPr>
          <w:sz w:val="24"/>
          <w:szCs w:val="24"/>
        </w:rPr>
        <w:t xml:space="preserve">2.2.2. Montaż 4 szt. na nowych fundamentach wykonanych przez </w:t>
      </w:r>
      <w:r w:rsidR="003868A5">
        <w:rPr>
          <w:sz w:val="24"/>
          <w:szCs w:val="24"/>
        </w:rPr>
        <w:t>W</w:t>
      </w:r>
      <w:r w:rsidRPr="00736086">
        <w:rPr>
          <w:sz w:val="24"/>
          <w:szCs w:val="24"/>
        </w:rPr>
        <w:t>ykonawcę.</w:t>
      </w:r>
    </w:p>
    <w:p w14:paraId="0C5F5702" w14:textId="5F8F9F45" w:rsidR="00736086" w:rsidRPr="00736086" w:rsidRDefault="007F2BD3" w:rsidP="003868A5">
      <w:pPr>
        <w:spacing w:after="0" w:line="276" w:lineRule="auto"/>
        <w:ind w:left="284" w:hanging="284"/>
        <w:jc w:val="both"/>
        <w:rPr>
          <w:sz w:val="24"/>
          <w:szCs w:val="24"/>
        </w:rPr>
      </w:pPr>
      <w:r>
        <w:rPr>
          <w:sz w:val="24"/>
          <w:szCs w:val="24"/>
        </w:rPr>
        <w:t xml:space="preserve">    </w:t>
      </w:r>
      <w:r w:rsidR="00736086" w:rsidRPr="00736086">
        <w:rPr>
          <w:sz w:val="24"/>
          <w:szCs w:val="24"/>
        </w:rPr>
        <w:t xml:space="preserve">2.2.3. Montaż 1 szt. na istniejącym fundamencie z uniesieniem plus 10 cm do poziomu chodnika </w:t>
      </w:r>
      <w:r w:rsidR="003868A5">
        <w:rPr>
          <w:sz w:val="24"/>
          <w:szCs w:val="24"/>
        </w:rPr>
        <w:t xml:space="preserve"> </w:t>
      </w:r>
      <w:r w:rsidR="00736086" w:rsidRPr="00736086">
        <w:rPr>
          <w:sz w:val="24"/>
          <w:szCs w:val="24"/>
        </w:rPr>
        <w:t xml:space="preserve">i poziomowanie fundamentu lub montaż </w:t>
      </w:r>
      <w:r w:rsidR="00BB327B">
        <w:rPr>
          <w:sz w:val="24"/>
          <w:szCs w:val="24"/>
        </w:rPr>
        <w:t xml:space="preserve">na </w:t>
      </w:r>
      <w:r w:rsidR="00736086" w:rsidRPr="00736086">
        <w:rPr>
          <w:sz w:val="24"/>
          <w:szCs w:val="24"/>
        </w:rPr>
        <w:t>now</w:t>
      </w:r>
      <w:r w:rsidR="00BB327B">
        <w:rPr>
          <w:sz w:val="24"/>
          <w:szCs w:val="24"/>
        </w:rPr>
        <w:t>ym</w:t>
      </w:r>
      <w:r w:rsidR="00736086" w:rsidRPr="00736086">
        <w:rPr>
          <w:sz w:val="24"/>
          <w:szCs w:val="24"/>
        </w:rPr>
        <w:t xml:space="preserve"> fundamen</w:t>
      </w:r>
      <w:r w:rsidR="00BB327B">
        <w:rPr>
          <w:sz w:val="24"/>
          <w:szCs w:val="24"/>
        </w:rPr>
        <w:t>cie</w:t>
      </w:r>
      <w:r w:rsidR="00736086" w:rsidRPr="00736086">
        <w:rPr>
          <w:sz w:val="24"/>
          <w:szCs w:val="24"/>
        </w:rPr>
        <w:t xml:space="preserve"> </w:t>
      </w:r>
      <w:r w:rsidR="00BB327B" w:rsidRPr="00736086">
        <w:rPr>
          <w:sz w:val="24"/>
          <w:szCs w:val="24"/>
        </w:rPr>
        <w:t>wykonan</w:t>
      </w:r>
      <w:r w:rsidR="00BB327B">
        <w:rPr>
          <w:sz w:val="24"/>
          <w:szCs w:val="24"/>
        </w:rPr>
        <w:t>ym</w:t>
      </w:r>
      <w:r w:rsidR="00BB327B" w:rsidRPr="00736086">
        <w:rPr>
          <w:sz w:val="24"/>
          <w:szCs w:val="24"/>
        </w:rPr>
        <w:t xml:space="preserve"> przez </w:t>
      </w:r>
      <w:r w:rsidR="00BB327B">
        <w:rPr>
          <w:sz w:val="24"/>
          <w:szCs w:val="24"/>
        </w:rPr>
        <w:t>W</w:t>
      </w:r>
      <w:r w:rsidR="00BB327B" w:rsidRPr="00736086">
        <w:rPr>
          <w:sz w:val="24"/>
          <w:szCs w:val="24"/>
        </w:rPr>
        <w:t>ykonawcę</w:t>
      </w:r>
      <w:r w:rsidR="00BB327B">
        <w:rPr>
          <w:sz w:val="24"/>
          <w:szCs w:val="24"/>
        </w:rPr>
        <w:t xml:space="preserve"> i</w:t>
      </w:r>
      <w:r w:rsidR="00736086" w:rsidRPr="00736086">
        <w:rPr>
          <w:sz w:val="24"/>
          <w:szCs w:val="24"/>
        </w:rPr>
        <w:t xml:space="preserve"> utylizacj</w:t>
      </w:r>
      <w:r w:rsidR="00BB327B">
        <w:rPr>
          <w:sz w:val="24"/>
          <w:szCs w:val="24"/>
        </w:rPr>
        <w:t>a</w:t>
      </w:r>
      <w:r w:rsidR="00736086" w:rsidRPr="00736086">
        <w:rPr>
          <w:sz w:val="24"/>
          <w:szCs w:val="24"/>
        </w:rPr>
        <w:t xml:space="preserve"> </w:t>
      </w:r>
      <w:r w:rsidR="00BB327B">
        <w:rPr>
          <w:sz w:val="24"/>
          <w:szCs w:val="24"/>
        </w:rPr>
        <w:t xml:space="preserve">przez Wykonawcę </w:t>
      </w:r>
      <w:r w:rsidR="00736086" w:rsidRPr="00736086">
        <w:rPr>
          <w:sz w:val="24"/>
          <w:szCs w:val="24"/>
        </w:rPr>
        <w:t>istniejącego fundamentu.</w:t>
      </w:r>
    </w:p>
    <w:p w14:paraId="4099A5D8" w14:textId="378948F6" w:rsidR="00736086" w:rsidRPr="00736086" w:rsidRDefault="00736086" w:rsidP="003868A5">
      <w:pPr>
        <w:spacing w:after="0" w:line="276" w:lineRule="auto"/>
        <w:ind w:left="284"/>
        <w:jc w:val="both"/>
        <w:rPr>
          <w:sz w:val="24"/>
          <w:szCs w:val="24"/>
        </w:rPr>
      </w:pPr>
      <w:r w:rsidRPr="00736086">
        <w:rPr>
          <w:sz w:val="24"/>
          <w:szCs w:val="24"/>
        </w:rPr>
        <w:t>2.2.4. Montaż 15 szt. na istniejących fundamentach z poziomowanie</w:t>
      </w:r>
      <w:r w:rsidR="00BB327B">
        <w:rPr>
          <w:sz w:val="24"/>
          <w:szCs w:val="24"/>
        </w:rPr>
        <w:t>m</w:t>
      </w:r>
      <w:r w:rsidRPr="00736086">
        <w:rPr>
          <w:sz w:val="24"/>
          <w:szCs w:val="24"/>
        </w:rPr>
        <w:t xml:space="preserve"> fundamentu lub montaż na nowych fundamentach wykonanych przez </w:t>
      </w:r>
      <w:r w:rsidR="00BB327B">
        <w:rPr>
          <w:sz w:val="24"/>
          <w:szCs w:val="24"/>
        </w:rPr>
        <w:t>W</w:t>
      </w:r>
      <w:r w:rsidRPr="00736086">
        <w:rPr>
          <w:sz w:val="24"/>
          <w:szCs w:val="24"/>
        </w:rPr>
        <w:t>ykonawcę</w:t>
      </w:r>
      <w:r w:rsidR="00BB327B">
        <w:rPr>
          <w:sz w:val="24"/>
          <w:szCs w:val="24"/>
        </w:rPr>
        <w:t xml:space="preserve"> i </w:t>
      </w:r>
      <w:r w:rsidR="00BB327B" w:rsidRPr="00736086">
        <w:rPr>
          <w:sz w:val="24"/>
          <w:szCs w:val="24"/>
        </w:rPr>
        <w:t>utylizacj</w:t>
      </w:r>
      <w:r w:rsidR="00BB327B">
        <w:rPr>
          <w:sz w:val="24"/>
          <w:szCs w:val="24"/>
        </w:rPr>
        <w:t>a</w:t>
      </w:r>
      <w:r w:rsidR="00BB327B" w:rsidRPr="00736086">
        <w:rPr>
          <w:sz w:val="24"/>
          <w:szCs w:val="24"/>
        </w:rPr>
        <w:t xml:space="preserve"> </w:t>
      </w:r>
      <w:r w:rsidR="00BB327B">
        <w:rPr>
          <w:sz w:val="24"/>
          <w:szCs w:val="24"/>
        </w:rPr>
        <w:t xml:space="preserve">przez Wykonawcę </w:t>
      </w:r>
      <w:r w:rsidR="00BB327B" w:rsidRPr="00736086">
        <w:rPr>
          <w:sz w:val="24"/>
          <w:szCs w:val="24"/>
        </w:rPr>
        <w:t>istniejących fundamentów</w:t>
      </w:r>
      <w:r w:rsidR="00BB327B">
        <w:rPr>
          <w:sz w:val="24"/>
          <w:szCs w:val="24"/>
        </w:rPr>
        <w:t>.</w:t>
      </w:r>
    </w:p>
    <w:p w14:paraId="617C1932" w14:textId="5933DFDC" w:rsidR="00736086" w:rsidRPr="00736086" w:rsidRDefault="00736086" w:rsidP="003868A5">
      <w:pPr>
        <w:spacing w:after="0" w:line="276" w:lineRule="auto"/>
        <w:ind w:left="284"/>
        <w:jc w:val="both"/>
        <w:rPr>
          <w:sz w:val="24"/>
          <w:szCs w:val="24"/>
        </w:rPr>
      </w:pPr>
      <w:r w:rsidRPr="00736086">
        <w:rPr>
          <w:sz w:val="24"/>
          <w:szCs w:val="24"/>
        </w:rPr>
        <w:t xml:space="preserve">2.2.5.  Montaż 1 szt. na nowym fundamencie </w:t>
      </w:r>
      <w:r w:rsidR="00BB327B" w:rsidRPr="00736086">
        <w:rPr>
          <w:sz w:val="24"/>
          <w:szCs w:val="24"/>
        </w:rPr>
        <w:t>wykonan</w:t>
      </w:r>
      <w:r w:rsidR="00BB327B">
        <w:rPr>
          <w:sz w:val="24"/>
          <w:szCs w:val="24"/>
        </w:rPr>
        <w:t>ym</w:t>
      </w:r>
      <w:r w:rsidR="00BB327B" w:rsidRPr="00736086">
        <w:rPr>
          <w:sz w:val="24"/>
          <w:szCs w:val="24"/>
        </w:rPr>
        <w:t xml:space="preserve"> przez </w:t>
      </w:r>
      <w:r w:rsidR="00BB327B">
        <w:rPr>
          <w:sz w:val="24"/>
          <w:szCs w:val="24"/>
        </w:rPr>
        <w:t>W</w:t>
      </w:r>
      <w:r w:rsidR="00BB327B" w:rsidRPr="00736086">
        <w:rPr>
          <w:sz w:val="24"/>
          <w:szCs w:val="24"/>
        </w:rPr>
        <w:t>ykonawcę</w:t>
      </w:r>
      <w:r w:rsidR="00BB327B">
        <w:rPr>
          <w:sz w:val="24"/>
          <w:szCs w:val="24"/>
        </w:rPr>
        <w:t xml:space="preserve"> i</w:t>
      </w:r>
      <w:r w:rsidR="00BB327B" w:rsidRPr="00736086">
        <w:rPr>
          <w:sz w:val="24"/>
          <w:szCs w:val="24"/>
        </w:rPr>
        <w:t xml:space="preserve"> utylizacj</w:t>
      </w:r>
      <w:r w:rsidR="00BB327B">
        <w:rPr>
          <w:sz w:val="24"/>
          <w:szCs w:val="24"/>
        </w:rPr>
        <w:t>a</w:t>
      </w:r>
      <w:r w:rsidR="00BB327B" w:rsidRPr="00736086">
        <w:rPr>
          <w:sz w:val="24"/>
          <w:szCs w:val="24"/>
        </w:rPr>
        <w:t xml:space="preserve"> </w:t>
      </w:r>
      <w:r w:rsidR="00BB327B">
        <w:rPr>
          <w:sz w:val="24"/>
          <w:szCs w:val="24"/>
        </w:rPr>
        <w:t xml:space="preserve">przez Wykonawcę </w:t>
      </w:r>
      <w:r w:rsidR="00BB327B" w:rsidRPr="00736086">
        <w:rPr>
          <w:sz w:val="24"/>
          <w:szCs w:val="24"/>
        </w:rPr>
        <w:t>istniejącego fundamentu</w:t>
      </w:r>
      <w:r w:rsidRPr="00736086">
        <w:rPr>
          <w:sz w:val="24"/>
          <w:szCs w:val="24"/>
        </w:rPr>
        <w:t>.</w:t>
      </w:r>
    </w:p>
    <w:p w14:paraId="70DF892C" w14:textId="7A82725A" w:rsidR="00736086" w:rsidRPr="00736086" w:rsidRDefault="00736086" w:rsidP="00BB327B">
      <w:pPr>
        <w:spacing w:after="0" w:line="276" w:lineRule="auto"/>
        <w:ind w:left="284"/>
        <w:jc w:val="both"/>
        <w:rPr>
          <w:sz w:val="24"/>
          <w:szCs w:val="24"/>
        </w:rPr>
      </w:pPr>
      <w:r w:rsidRPr="00736086">
        <w:rPr>
          <w:sz w:val="24"/>
          <w:szCs w:val="24"/>
        </w:rPr>
        <w:t xml:space="preserve">2.2.6. Montaż 1 szt. na istniejącym fundamencie po wcześniejszym obrocie fundamentu o 180 st. lub </w:t>
      </w:r>
      <w:r w:rsidR="00BB327B" w:rsidRPr="00736086">
        <w:rPr>
          <w:sz w:val="24"/>
          <w:szCs w:val="24"/>
        </w:rPr>
        <w:t xml:space="preserve">montaż </w:t>
      </w:r>
      <w:r w:rsidR="00BB327B">
        <w:rPr>
          <w:sz w:val="24"/>
          <w:szCs w:val="24"/>
        </w:rPr>
        <w:t xml:space="preserve">na </w:t>
      </w:r>
      <w:r w:rsidR="00BB327B" w:rsidRPr="00736086">
        <w:rPr>
          <w:sz w:val="24"/>
          <w:szCs w:val="24"/>
        </w:rPr>
        <w:t>now</w:t>
      </w:r>
      <w:r w:rsidR="00BB327B">
        <w:rPr>
          <w:sz w:val="24"/>
          <w:szCs w:val="24"/>
        </w:rPr>
        <w:t>ym</w:t>
      </w:r>
      <w:r w:rsidR="00BB327B" w:rsidRPr="00736086">
        <w:rPr>
          <w:sz w:val="24"/>
          <w:szCs w:val="24"/>
        </w:rPr>
        <w:t xml:space="preserve"> fundamen</w:t>
      </w:r>
      <w:r w:rsidR="00BB327B">
        <w:rPr>
          <w:sz w:val="24"/>
          <w:szCs w:val="24"/>
        </w:rPr>
        <w:t>cie</w:t>
      </w:r>
      <w:r w:rsidR="00BB327B" w:rsidRPr="00736086">
        <w:rPr>
          <w:sz w:val="24"/>
          <w:szCs w:val="24"/>
        </w:rPr>
        <w:t xml:space="preserve"> wykonan</w:t>
      </w:r>
      <w:r w:rsidR="00BB327B">
        <w:rPr>
          <w:sz w:val="24"/>
          <w:szCs w:val="24"/>
        </w:rPr>
        <w:t>ym</w:t>
      </w:r>
      <w:r w:rsidR="00BB327B" w:rsidRPr="00736086">
        <w:rPr>
          <w:sz w:val="24"/>
          <w:szCs w:val="24"/>
        </w:rPr>
        <w:t xml:space="preserve"> przez </w:t>
      </w:r>
      <w:r w:rsidR="00BB327B">
        <w:rPr>
          <w:sz w:val="24"/>
          <w:szCs w:val="24"/>
        </w:rPr>
        <w:t>W</w:t>
      </w:r>
      <w:r w:rsidR="00BB327B" w:rsidRPr="00736086">
        <w:rPr>
          <w:sz w:val="24"/>
          <w:szCs w:val="24"/>
        </w:rPr>
        <w:t>ykonawcę</w:t>
      </w:r>
      <w:r w:rsidR="00BB327B">
        <w:rPr>
          <w:sz w:val="24"/>
          <w:szCs w:val="24"/>
        </w:rPr>
        <w:t xml:space="preserve"> i</w:t>
      </w:r>
      <w:r w:rsidR="00BB327B" w:rsidRPr="00736086">
        <w:rPr>
          <w:sz w:val="24"/>
          <w:szCs w:val="24"/>
        </w:rPr>
        <w:t xml:space="preserve"> utylizacj</w:t>
      </w:r>
      <w:r w:rsidR="00BB327B">
        <w:rPr>
          <w:sz w:val="24"/>
          <w:szCs w:val="24"/>
        </w:rPr>
        <w:t>a</w:t>
      </w:r>
      <w:r w:rsidR="00BB327B" w:rsidRPr="00736086">
        <w:rPr>
          <w:sz w:val="24"/>
          <w:szCs w:val="24"/>
        </w:rPr>
        <w:t xml:space="preserve"> </w:t>
      </w:r>
      <w:r w:rsidR="00BB327B">
        <w:rPr>
          <w:sz w:val="24"/>
          <w:szCs w:val="24"/>
        </w:rPr>
        <w:t xml:space="preserve">przez Wykonawcę </w:t>
      </w:r>
      <w:r w:rsidR="00BB327B" w:rsidRPr="00736086">
        <w:rPr>
          <w:sz w:val="24"/>
          <w:szCs w:val="24"/>
        </w:rPr>
        <w:t>istniejącego fundamentu</w:t>
      </w:r>
      <w:r w:rsidRPr="00736086">
        <w:rPr>
          <w:sz w:val="24"/>
          <w:szCs w:val="24"/>
        </w:rPr>
        <w:t>.</w:t>
      </w:r>
    </w:p>
    <w:p w14:paraId="69F6942B" w14:textId="01CD4F1F" w:rsidR="00716098" w:rsidRDefault="00736086" w:rsidP="003868A5">
      <w:pPr>
        <w:spacing w:after="0" w:line="276" w:lineRule="auto"/>
        <w:ind w:left="284"/>
        <w:jc w:val="both"/>
        <w:rPr>
          <w:sz w:val="24"/>
          <w:szCs w:val="24"/>
        </w:rPr>
      </w:pPr>
      <w:r w:rsidRPr="00736086">
        <w:rPr>
          <w:sz w:val="24"/>
          <w:szCs w:val="24"/>
        </w:rPr>
        <w:t>2.2.7.Wykonawca po zakończeniu poziomowania fundamentów, uniesienia fundamentu lub montażu nowych fundamentów przywróci infrastrukturę drogową w obrębie fundamentu do pierwotnego stanu.</w:t>
      </w:r>
      <w:r w:rsidR="007F2BD3">
        <w:rPr>
          <w:sz w:val="24"/>
          <w:szCs w:val="24"/>
        </w:rPr>
        <w:t>”</w:t>
      </w:r>
    </w:p>
    <w:p w14:paraId="41805074" w14:textId="77777777" w:rsidR="003868A5" w:rsidRPr="00716098" w:rsidRDefault="003868A5" w:rsidP="003868A5">
      <w:pPr>
        <w:spacing w:after="0" w:line="276" w:lineRule="auto"/>
        <w:ind w:left="284"/>
        <w:jc w:val="both"/>
        <w:rPr>
          <w:sz w:val="24"/>
          <w:szCs w:val="24"/>
        </w:rPr>
      </w:pPr>
    </w:p>
    <w:p w14:paraId="007D4417" w14:textId="5D5A3D82" w:rsidR="007F2BD3" w:rsidRPr="00736086" w:rsidRDefault="007F2BD3" w:rsidP="00A64C81">
      <w:pPr>
        <w:pStyle w:val="Akapitzlist"/>
        <w:numPr>
          <w:ilvl w:val="0"/>
          <w:numId w:val="41"/>
        </w:numPr>
        <w:spacing w:after="200" w:line="276" w:lineRule="auto"/>
        <w:ind w:left="284" w:hanging="284"/>
        <w:jc w:val="both"/>
        <w:rPr>
          <w:sz w:val="24"/>
          <w:szCs w:val="24"/>
        </w:rPr>
      </w:pPr>
      <w:r w:rsidRPr="00736086">
        <w:rPr>
          <w:sz w:val="24"/>
          <w:szCs w:val="24"/>
        </w:rPr>
        <w:t>Zapis pkt.</w:t>
      </w:r>
      <w:r>
        <w:rPr>
          <w:sz w:val="24"/>
          <w:szCs w:val="24"/>
        </w:rPr>
        <w:t xml:space="preserve"> 3.13.4</w:t>
      </w:r>
      <w:r w:rsidRPr="00736086">
        <w:rPr>
          <w:sz w:val="24"/>
          <w:szCs w:val="24"/>
        </w:rPr>
        <w:t>. otrzymuje następujące brzmienie</w:t>
      </w:r>
      <w:r>
        <w:rPr>
          <w:sz w:val="24"/>
          <w:szCs w:val="24"/>
        </w:rPr>
        <w:t>:</w:t>
      </w:r>
    </w:p>
    <w:p w14:paraId="38E566B3" w14:textId="49233A2B" w:rsidR="00736086" w:rsidRDefault="00A64C81" w:rsidP="00A64C81">
      <w:pPr>
        <w:pStyle w:val="Akapitzlist"/>
        <w:spacing w:after="200" w:line="276" w:lineRule="auto"/>
        <w:ind w:left="284" w:hanging="284"/>
        <w:jc w:val="both"/>
        <w:rPr>
          <w:sz w:val="24"/>
          <w:szCs w:val="24"/>
        </w:rPr>
      </w:pPr>
      <w:r>
        <w:rPr>
          <w:sz w:val="24"/>
          <w:szCs w:val="24"/>
        </w:rPr>
        <w:t xml:space="preserve">     </w:t>
      </w:r>
      <w:r w:rsidR="00736086" w:rsidRPr="007F2BD3">
        <w:rPr>
          <w:sz w:val="24"/>
          <w:szCs w:val="24"/>
        </w:rPr>
        <w:t>„3.13.4. Mechanizm drukujący powinien umożliwiać drukowanie dwóch biletów/ pokwitowań”.</w:t>
      </w:r>
    </w:p>
    <w:p w14:paraId="3E8200A5" w14:textId="77777777" w:rsidR="00716098" w:rsidRPr="007F2BD3" w:rsidRDefault="00716098" w:rsidP="00A64C81">
      <w:pPr>
        <w:pStyle w:val="Akapitzlist"/>
        <w:spacing w:after="200" w:line="276" w:lineRule="auto"/>
        <w:ind w:left="284" w:hanging="284"/>
        <w:jc w:val="both"/>
        <w:rPr>
          <w:sz w:val="24"/>
          <w:szCs w:val="24"/>
        </w:rPr>
      </w:pPr>
    </w:p>
    <w:p w14:paraId="795BB31A" w14:textId="77777777" w:rsidR="00716098" w:rsidRDefault="00716098" w:rsidP="00A64C81">
      <w:pPr>
        <w:pStyle w:val="Akapitzlist"/>
        <w:numPr>
          <w:ilvl w:val="0"/>
          <w:numId w:val="41"/>
        </w:numPr>
        <w:spacing w:after="200" w:line="276" w:lineRule="auto"/>
        <w:ind w:left="284" w:hanging="284"/>
        <w:jc w:val="both"/>
        <w:rPr>
          <w:sz w:val="24"/>
          <w:szCs w:val="24"/>
        </w:rPr>
      </w:pPr>
      <w:bookmarkStart w:id="26" w:name="_Hlk206581195"/>
      <w:r w:rsidRPr="00736086">
        <w:rPr>
          <w:sz w:val="24"/>
          <w:szCs w:val="24"/>
        </w:rPr>
        <w:t xml:space="preserve">Zamawiający usuwa zapisy </w:t>
      </w:r>
      <w:bookmarkEnd w:id="26"/>
      <w:r w:rsidRPr="00736086">
        <w:rPr>
          <w:sz w:val="24"/>
          <w:szCs w:val="24"/>
        </w:rPr>
        <w:t xml:space="preserve">dotyczące wymogu aby </w:t>
      </w:r>
      <w:proofErr w:type="spellStart"/>
      <w:r w:rsidRPr="00736086">
        <w:rPr>
          <w:sz w:val="24"/>
          <w:szCs w:val="24"/>
        </w:rPr>
        <w:t>parkomaty</w:t>
      </w:r>
      <w:proofErr w:type="spellEnd"/>
      <w:r w:rsidRPr="00736086">
        <w:rPr>
          <w:sz w:val="24"/>
          <w:szCs w:val="24"/>
        </w:rPr>
        <w:t xml:space="preserve"> posiadały czytniki kodów QR i kodów kreskowych zamieszczone w </w:t>
      </w:r>
      <w:r>
        <w:rPr>
          <w:sz w:val="24"/>
          <w:szCs w:val="24"/>
        </w:rPr>
        <w:t>pkt</w:t>
      </w:r>
      <w:r w:rsidRPr="00736086">
        <w:rPr>
          <w:sz w:val="24"/>
          <w:szCs w:val="24"/>
        </w:rPr>
        <w:t xml:space="preserve"> 6.1.12.</w:t>
      </w:r>
      <w:r>
        <w:rPr>
          <w:sz w:val="24"/>
          <w:szCs w:val="24"/>
        </w:rPr>
        <w:t xml:space="preserve"> i </w:t>
      </w:r>
      <w:r w:rsidRPr="00736086">
        <w:rPr>
          <w:sz w:val="24"/>
          <w:szCs w:val="24"/>
        </w:rPr>
        <w:t>pkt</w:t>
      </w:r>
      <w:r>
        <w:rPr>
          <w:sz w:val="24"/>
          <w:szCs w:val="24"/>
        </w:rPr>
        <w:t xml:space="preserve"> 9.1. </w:t>
      </w:r>
    </w:p>
    <w:p w14:paraId="703BBA06" w14:textId="77777777" w:rsidR="00716098" w:rsidRDefault="00716098" w:rsidP="00A64C81">
      <w:pPr>
        <w:pStyle w:val="Akapitzlist"/>
        <w:spacing w:after="200" w:line="276" w:lineRule="auto"/>
        <w:ind w:left="284" w:hanging="284"/>
        <w:jc w:val="both"/>
        <w:rPr>
          <w:sz w:val="24"/>
          <w:szCs w:val="24"/>
        </w:rPr>
      </w:pPr>
    </w:p>
    <w:p w14:paraId="1892DE65" w14:textId="03D2FCEE" w:rsidR="00716098" w:rsidRDefault="00716098" w:rsidP="00A64C81">
      <w:pPr>
        <w:pStyle w:val="Akapitzlist"/>
        <w:numPr>
          <w:ilvl w:val="0"/>
          <w:numId w:val="41"/>
        </w:numPr>
        <w:spacing w:after="200" w:line="276" w:lineRule="auto"/>
        <w:ind w:left="284" w:hanging="284"/>
        <w:jc w:val="both"/>
        <w:rPr>
          <w:sz w:val="24"/>
          <w:szCs w:val="24"/>
        </w:rPr>
      </w:pPr>
      <w:r w:rsidRPr="00736086">
        <w:rPr>
          <w:sz w:val="24"/>
          <w:szCs w:val="24"/>
        </w:rPr>
        <w:t xml:space="preserve">Zamawiający usuwa </w:t>
      </w:r>
      <w:r>
        <w:rPr>
          <w:sz w:val="24"/>
          <w:szCs w:val="24"/>
        </w:rPr>
        <w:t>pkt 9.4.</w:t>
      </w:r>
    </w:p>
    <w:p w14:paraId="524DD39B" w14:textId="3C9BBA41" w:rsidR="001B715F" w:rsidRDefault="001B715F" w:rsidP="007F2BD3">
      <w:pPr>
        <w:suppressAutoHyphens/>
        <w:spacing w:after="0" w:line="240" w:lineRule="auto"/>
        <w:rPr>
          <w:rFonts w:ascii="Calibri" w:eastAsia="Times New Roman" w:hAnsi="Calibri" w:cs="Arial"/>
          <w:b/>
          <w:bCs/>
          <w:kern w:val="1"/>
          <w:sz w:val="24"/>
          <w:szCs w:val="24"/>
          <w:u w:val="single"/>
          <w:lang w:eastAsia="pl-PL"/>
        </w:rPr>
      </w:pPr>
    </w:p>
    <w:p w14:paraId="2E6E6F3D" w14:textId="77777777" w:rsidR="00534477" w:rsidRDefault="00534477" w:rsidP="007F2BD3">
      <w:pPr>
        <w:suppressAutoHyphens/>
        <w:spacing w:after="0" w:line="240" w:lineRule="auto"/>
        <w:rPr>
          <w:rFonts w:ascii="Calibri" w:eastAsia="Times New Roman" w:hAnsi="Calibri" w:cs="Arial"/>
          <w:b/>
          <w:bCs/>
          <w:kern w:val="1"/>
          <w:sz w:val="24"/>
          <w:szCs w:val="24"/>
          <w:u w:val="single"/>
          <w:lang w:eastAsia="pl-PL"/>
        </w:rPr>
      </w:pPr>
    </w:p>
    <w:p w14:paraId="6C39FBB4" w14:textId="77777777" w:rsidR="00624691" w:rsidRPr="007F2BD3" w:rsidRDefault="00624691" w:rsidP="007F2BD3">
      <w:pPr>
        <w:suppressAutoHyphens/>
        <w:spacing w:after="0" w:line="240" w:lineRule="auto"/>
        <w:rPr>
          <w:rFonts w:ascii="Calibri" w:eastAsia="Times New Roman" w:hAnsi="Calibri" w:cs="Arial"/>
          <w:b/>
          <w:bCs/>
          <w:kern w:val="1"/>
          <w:sz w:val="24"/>
          <w:szCs w:val="24"/>
          <w:u w:val="single"/>
          <w:lang w:eastAsia="pl-PL"/>
        </w:rPr>
      </w:pPr>
    </w:p>
    <w:p w14:paraId="4088B926" w14:textId="5CF58721" w:rsidR="007C6A12" w:rsidRPr="00510A5C" w:rsidRDefault="007C6A12" w:rsidP="007F2BD3">
      <w:pPr>
        <w:pStyle w:val="Akapitzlist"/>
        <w:numPr>
          <w:ilvl w:val="0"/>
          <w:numId w:val="42"/>
        </w:numPr>
        <w:suppressAutoHyphens/>
        <w:spacing w:after="0" w:line="240" w:lineRule="auto"/>
        <w:ind w:left="284" w:hanging="284"/>
        <w:rPr>
          <w:rFonts w:ascii="Calibri" w:eastAsia="Times New Roman" w:hAnsi="Calibri" w:cs="Arial"/>
          <w:b/>
          <w:bCs/>
          <w:kern w:val="1"/>
          <w:sz w:val="26"/>
          <w:szCs w:val="26"/>
          <w:lang w:eastAsia="pl-PL"/>
        </w:rPr>
      </w:pPr>
      <w:r w:rsidRPr="00510A5C">
        <w:rPr>
          <w:rFonts w:ascii="Calibri" w:eastAsia="Times New Roman" w:hAnsi="Calibri" w:cs="Arial"/>
          <w:b/>
          <w:bCs/>
          <w:kern w:val="1"/>
          <w:sz w:val="24"/>
          <w:szCs w:val="24"/>
          <w:u w:val="single"/>
          <w:lang w:eastAsia="pl-PL"/>
        </w:rPr>
        <w:lastRenderedPageBreak/>
        <w:t>Przedłużenie</w:t>
      </w:r>
      <w:r w:rsidRPr="00510A5C">
        <w:rPr>
          <w:rFonts w:ascii="Calibri" w:eastAsia="Arial" w:hAnsi="Calibri" w:cs="Arial"/>
          <w:b/>
          <w:bCs/>
          <w:kern w:val="1"/>
          <w:sz w:val="24"/>
          <w:szCs w:val="24"/>
          <w:u w:val="single"/>
          <w:lang w:eastAsia="pl-PL"/>
        </w:rPr>
        <w:t xml:space="preserve"> </w:t>
      </w:r>
      <w:r w:rsidRPr="00510A5C">
        <w:rPr>
          <w:rFonts w:ascii="Calibri" w:eastAsia="Times New Roman" w:hAnsi="Calibri" w:cs="Arial"/>
          <w:b/>
          <w:bCs/>
          <w:kern w:val="1"/>
          <w:sz w:val="24"/>
          <w:szCs w:val="24"/>
          <w:u w:val="single"/>
          <w:lang w:eastAsia="pl-PL"/>
        </w:rPr>
        <w:t>terminu</w:t>
      </w:r>
      <w:r w:rsidRPr="00510A5C">
        <w:rPr>
          <w:rFonts w:ascii="Calibri" w:eastAsia="Arial" w:hAnsi="Calibri" w:cs="Arial"/>
          <w:b/>
          <w:bCs/>
          <w:kern w:val="1"/>
          <w:sz w:val="24"/>
          <w:szCs w:val="24"/>
          <w:u w:val="single"/>
          <w:lang w:eastAsia="pl-PL"/>
        </w:rPr>
        <w:t xml:space="preserve"> </w:t>
      </w:r>
      <w:r w:rsidRPr="00510A5C">
        <w:rPr>
          <w:rFonts w:ascii="Calibri" w:eastAsia="Times New Roman" w:hAnsi="Calibri" w:cs="Arial"/>
          <w:b/>
          <w:bCs/>
          <w:kern w:val="1"/>
          <w:sz w:val="24"/>
          <w:szCs w:val="24"/>
          <w:u w:val="single"/>
          <w:lang w:eastAsia="pl-PL"/>
        </w:rPr>
        <w:t>składania</w:t>
      </w:r>
      <w:r w:rsidRPr="00510A5C">
        <w:rPr>
          <w:rFonts w:ascii="Calibri" w:eastAsia="Arial" w:hAnsi="Calibri" w:cs="Arial"/>
          <w:b/>
          <w:bCs/>
          <w:kern w:val="1"/>
          <w:sz w:val="24"/>
          <w:szCs w:val="24"/>
          <w:u w:val="single"/>
          <w:lang w:eastAsia="pl-PL"/>
        </w:rPr>
        <w:t xml:space="preserve"> </w:t>
      </w:r>
      <w:r w:rsidRPr="00510A5C">
        <w:rPr>
          <w:rFonts w:ascii="Calibri" w:eastAsia="Times New Roman" w:hAnsi="Calibri" w:cs="Arial"/>
          <w:b/>
          <w:bCs/>
          <w:kern w:val="1"/>
          <w:sz w:val="24"/>
          <w:szCs w:val="24"/>
          <w:u w:val="single"/>
          <w:lang w:eastAsia="pl-PL"/>
        </w:rPr>
        <w:t>ofert</w:t>
      </w:r>
    </w:p>
    <w:p w14:paraId="5833CBBB" w14:textId="77777777" w:rsidR="007C6A12" w:rsidRPr="00F06FEC" w:rsidRDefault="007C6A12" w:rsidP="007C6A12">
      <w:pPr>
        <w:suppressAutoHyphens/>
        <w:spacing w:after="0" w:line="240" w:lineRule="auto"/>
        <w:ind w:hanging="1080"/>
        <w:jc w:val="both"/>
        <w:rPr>
          <w:rFonts w:ascii="Calibri" w:eastAsia="Times New Roman" w:hAnsi="Calibri" w:cs="Arial"/>
          <w:kern w:val="1"/>
          <w:sz w:val="24"/>
          <w:szCs w:val="24"/>
          <w:lang w:eastAsia="pl-PL"/>
        </w:rPr>
      </w:pPr>
    </w:p>
    <w:p w14:paraId="561BB879" w14:textId="77777777" w:rsidR="007C6A12" w:rsidRPr="007F2BD3" w:rsidRDefault="007C6A12" w:rsidP="007F2BD3">
      <w:pPr>
        <w:widowControl w:val="0"/>
        <w:suppressAutoHyphens/>
        <w:spacing w:after="0" w:line="240" w:lineRule="auto"/>
        <w:jc w:val="both"/>
        <w:rPr>
          <w:rFonts w:ascii="Calibri" w:eastAsia="Times New Roman" w:hAnsi="Calibri" w:cs="Arial"/>
          <w:bCs/>
          <w:kern w:val="2"/>
          <w:sz w:val="24"/>
          <w:szCs w:val="24"/>
          <w:lang w:eastAsia="pl-PL"/>
        </w:rPr>
      </w:pPr>
      <w:r w:rsidRPr="007F2BD3">
        <w:rPr>
          <w:rFonts w:ascii="Calibri" w:eastAsia="Times New Roman" w:hAnsi="Calibri" w:cs="Arial"/>
          <w:bCs/>
          <w:kern w:val="2"/>
          <w:sz w:val="24"/>
          <w:szCs w:val="24"/>
          <w:lang w:eastAsia="pl-PL"/>
        </w:rPr>
        <w:t>Zamawiający przedłuża termin składania i otwarcia ofert.</w:t>
      </w:r>
    </w:p>
    <w:p w14:paraId="18809E59" w14:textId="77777777" w:rsidR="001B715F" w:rsidRDefault="001B715F" w:rsidP="00820B1E">
      <w:pPr>
        <w:suppressAutoHyphens/>
        <w:autoSpaceDN w:val="0"/>
        <w:spacing w:after="0" w:line="276" w:lineRule="auto"/>
        <w:jc w:val="both"/>
        <w:rPr>
          <w:rFonts w:ascii="Calibri" w:eastAsia="Calibri" w:hAnsi="Calibri" w:cs="Times New Roman"/>
          <w:kern w:val="3"/>
          <w:sz w:val="24"/>
          <w:szCs w:val="24"/>
        </w:rPr>
      </w:pPr>
    </w:p>
    <w:p w14:paraId="09619E8E" w14:textId="77777777" w:rsidR="001B715F" w:rsidRPr="00F06FEC" w:rsidRDefault="001B715F" w:rsidP="001B715F">
      <w:pPr>
        <w:widowControl w:val="0"/>
        <w:suppressAutoHyphens/>
        <w:spacing w:after="0" w:line="240" w:lineRule="auto"/>
        <w:jc w:val="both"/>
        <w:rPr>
          <w:rFonts w:ascii="Calibri" w:eastAsia="Times New Roman" w:hAnsi="Calibri" w:cs="Arial"/>
          <w:b/>
          <w:kern w:val="1"/>
          <w:sz w:val="24"/>
          <w:szCs w:val="24"/>
          <w:u w:val="single"/>
          <w:lang w:eastAsia="pl-PL"/>
        </w:rPr>
      </w:pPr>
      <w:r w:rsidRPr="00F06FEC">
        <w:rPr>
          <w:rFonts w:ascii="Calibri" w:eastAsia="Times New Roman" w:hAnsi="Calibri" w:cs="Arial"/>
          <w:b/>
          <w:kern w:val="1"/>
          <w:sz w:val="24"/>
          <w:szCs w:val="24"/>
          <w:u w:val="single"/>
          <w:lang w:eastAsia="pl-PL"/>
        </w:rPr>
        <w:t>Nowe,</w:t>
      </w:r>
      <w:r w:rsidRPr="00F06FEC">
        <w:rPr>
          <w:rFonts w:ascii="Calibri" w:eastAsia="Arial" w:hAnsi="Calibri" w:cs="Arial"/>
          <w:b/>
          <w:kern w:val="1"/>
          <w:sz w:val="24"/>
          <w:szCs w:val="24"/>
          <w:u w:val="single"/>
          <w:lang w:eastAsia="pl-PL"/>
        </w:rPr>
        <w:t xml:space="preserve"> </w:t>
      </w:r>
      <w:r w:rsidRPr="00F06FEC">
        <w:rPr>
          <w:rFonts w:ascii="Calibri" w:eastAsia="Times New Roman" w:hAnsi="Calibri" w:cs="Arial"/>
          <w:b/>
          <w:kern w:val="1"/>
          <w:sz w:val="24"/>
          <w:szCs w:val="24"/>
          <w:u w:val="single"/>
          <w:lang w:eastAsia="pl-PL"/>
        </w:rPr>
        <w:t>obowiązujące</w:t>
      </w:r>
      <w:r w:rsidRPr="00F06FEC">
        <w:rPr>
          <w:rFonts w:ascii="Calibri" w:eastAsia="Arial" w:hAnsi="Calibri" w:cs="Arial"/>
          <w:b/>
          <w:kern w:val="1"/>
          <w:sz w:val="24"/>
          <w:szCs w:val="24"/>
          <w:u w:val="single"/>
          <w:lang w:eastAsia="pl-PL"/>
        </w:rPr>
        <w:t xml:space="preserve"> </w:t>
      </w:r>
      <w:r w:rsidRPr="00F06FEC">
        <w:rPr>
          <w:rFonts w:ascii="Calibri" w:eastAsia="Times New Roman" w:hAnsi="Calibri" w:cs="Arial"/>
          <w:b/>
          <w:kern w:val="1"/>
          <w:sz w:val="24"/>
          <w:szCs w:val="24"/>
          <w:u w:val="single"/>
          <w:lang w:eastAsia="pl-PL"/>
        </w:rPr>
        <w:t>terminy:</w:t>
      </w:r>
    </w:p>
    <w:p w14:paraId="010C54C7" w14:textId="77777777" w:rsidR="001B715F" w:rsidRPr="00F06FEC" w:rsidRDefault="001B715F" w:rsidP="001B715F">
      <w:pPr>
        <w:widowControl w:val="0"/>
        <w:suppressAutoHyphens/>
        <w:spacing w:after="0" w:line="240" w:lineRule="auto"/>
        <w:jc w:val="both"/>
        <w:rPr>
          <w:rFonts w:ascii="Calibri" w:eastAsia="Times New Roman" w:hAnsi="Calibri" w:cs="Arial"/>
          <w:b/>
          <w:kern w:val="1"/>
          <w:sz w:val="24"/>
          <w:szCs w:val="24"/>
          <w:lang w:eastAsia="pl-PL"/>
        </w:rPr>
      </w:pPr>
    </w:p>
    <w:p w14:paraId="511D09B1" w14:textId="05845CB7" w:rsidR="001B715F" w:rsidRPr="002A79E6" w:rsidRDefault="001B715F" w:rsidP="001B715F">
      <w:pPr>
        <w:widowControl w:val="0"/>
        <w:suppressAutoHyphens/>
        <w:spacing w:after="0" w:line="360" w:lineRule="auto"/>
        <w:jc w:val="both"/>
        <w:rPr>
          <w:rFonts w:ascii="Calibri" w:eastAsia="Times New Roman" w:hAnsi="Calibri" w:cs="Arial"/>
          <w:b/>
          <w:kern w:val="1"/>
          <w:sz w:val="24"/>
          <w:szCs w:val="24"/>
          <w:lang w:eastAsia="pl-PL"/>
        </w:rPr>
      </w:pPr>
      <w:r w:rsidRPr="002A79E6">
        <w:rPr>
          <w:rFonts w:ascii="Calibri" w:eastAsia="Times New Roman" w:hAnsi="Calibri" w:cs="Arial"/>
          <w:b/>
          <w:kern w:val="1"/>
          <w:sz w:val="24"/>
          <w:szCs w:val="24"/>
          <w:lang w:eastAsia="pl-PL"/>
        </w:rPr>
        <w:t>Termin</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składania</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ofert</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upływa</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dnia:</w:t>
      </w:r>
      <w:r w:rsidRPr="002A79E6">
        <w:rPr>
          <w:rFonts w:ascii="Calibri" w:eastAsia="Arial" w:hAnsi="Calibri" w:cs="Arial"/>
          <w:b/>
          <w:kern w:val="1"/>
          <w:sz w:val="24"/>
          <w:szCs w:val="24"/>
          <w:lang w:eastAsia="pl-PL"/>
        </w:rPr>
        <w:t xml:space="preserve"> </w:t>
      </w:r>
      <w:r>
        <w:rPr>
          <w:rFonts w:ascii="Calibri" w:eastAsia="Arial" w:hAnsi="Calibri" w:cs="Arial"/>
          <w:b/>
          <w:kern w:val="1"/>
          <w:sz w:val="24"/>
          <w:szCs w:val="24"/>
          <w:lang w:eastAsia="pl-PL"/>
        </w:rPr>
        <w:t>27</w:t>
      </w:r>
      <w:r w:rsidRPr="002A79E6">
        <w:rPr>
          <w:rFonts w:ascii="Calibri" w:eastAsia="Arial" w:hAnsi="Calibri" w:cs="Arial"/>
          <w:b/>
          <w:kern w:val="1"/>
          <w:sz w:val="24"/>
          <w:szCs w:val="24"/>
          <w:lang w:eastAsia="pl-PL"/>
        </w:rPr>
        <w:t>.0</w:t>
      </w:r>
      <w:r>
        <w:rPr>
          <w:rFonts w:ascii="Calibri" w:eastAsia="Arial" w:hAnsi="Calibri" w:cs="Arial"/>
          <w:b/>
          <w:kern w:val="1"/>
          <w:sz w:val="24"/>
          <w:szCs w:val="24"/>
          <w:lang w:eastAsia="pl-PL"/>
        </w:rPr>
        <w:t>8</w:t>
      </w:r>
      <w:r w:rsidRPr="002A79E6">
        <w:rPr>
          <w:rFonts w:ascii="Calibri" w:eastAsia="Arial" w:hAnsi="Calibri" w:cs="Arial"/>
          <w:b/>
          <w:kern w:val="1"/>
          <w:sz w:val="24"/>
          <w:szCs w:val="24"/>
          <w:lang w:eastAsia="pl-PL"/>
        </w:rPr>
        <w:t xml:space="preserve">.2025 </w:t>
      </w:r>
      <w:r w:rsidRPr="002A79E6">
        <w:rPr>
          <w:rFonts w:ascii="Calibri" w:eastAsia="Times New Roman" w:hAnsi="Calibri" w:cs="Arial"/>
          <w:b/>
          <w:kern w:val="1"/>
          <w:sz w:val="24"/>
          <w:szCs w:val="24"/>
          <w:lang w:eastAsia="pl-PL"/>
        </w:rPr>
        <w:t>r.,</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godz.:</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13:00</w:t>
      </w:r>
    </w:p>
    <w:p w14:paraId="6209BC5E" w14:textId="1B7F66FA" w:rsidR="001B715F" w:rsidRDefault="001B715F" w:rsidP="001B715F">
      <w:pPr>
        <w:widowControl w:val="0"/>
        <w:tabs>
          <w:tab w:val="left" w:pos="709"/>
        </w:tabs>
        <w:suppressAutoHyphens/>
        <w:spacing w:after="0" w:line="240" w:lineRule="auto"/>
        <w:jc w:val="both"/>
        <w:rPr>
          <w:rFonts w:ascii="Calibri" w:eastAsia="Times New Roman" w:hAnsi="Calibri" w:cs="Arial"/>
          <w:b/>
          <w:kern w:val="1"/>
          <w:sz w:val="26"/>
          <w:szCs w:val="26"/>
          <w:lang w:eastAsia="pl-PL"/>
        </w:rPr>
      </w:pPr>
      <w:r w:rsidRPr="002A79E6">
        <w:rPr>
          <w:rFonts w:ascii="Calibri" w:eastAsia="Times New Roman" w:hAnsi="Calibri" w:cs="Arial"/>
          <w:b/>
          <w:kern w:val="1"/>
          <w:sz w:val="24"/>
          <w:szCs w:val="24"/>
          <w:lang w:eastAsia="pl-PL"/>
        </w:rPr>
        <w:t>Otwarcie</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ofert</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nastąpi</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dnia:</w:t>
      </w:r>
      <w:r w:rsidRPr="002A79E6">
        <w:rPr>
          <w:rFonts w:ascii="Calibri" w:eastAsia="Arial" w:hAnsi="Calibri" w:cs="Arial"/>
          <w:b/>
          <w:kern w:val="1"/>
          <w:sz w:val="24"/>
          <w:szCs w:val="24"/>
          <w:lang w:eastAsia="pl-PL"/>
        </w:rPr>
        <w:t xml:space="preserve"> </w:t>
      </w:r>
      <w:r>
        <w:rPr>
          <w:rFonts w:ascii="Calibri" w:eastAsia="Arial" w:hAnsi="Calibri" w:cs="Arial"/>
          <w:b/>
          <w:kern w:val="1"/>
          <w:sz w:val="24"/>
          <w:szCs w:val="24"/>
          <w:lang w:eastAsia="pl-PL"/>
        </w:rPr>
        <w:t>27.08</w:t>
      </w:r>
      <w:r w:rsidRPr="002A79E6">
        <w:rPr>
          <w:rFonts w:ascii="Calibri" w:eastAsia="Arial" w:hAnsi="Calibri" w:cs="Arial"/>
          <w:b/>
          <w:kern w:val="1"/>
          <w:sz w:val="24"/>
          <w:szCs w:val="24"/>
          <w:lang w:eastAsia="pl-PL"/>
        </w:rPr>
        <w:t xml:space="preserve">.2025 </w:t>
      </w:r>
      <w:r w:rsidRPr="002A79E6">
        <w:rPr>
          <w:rFonts w:ascii="Calibri" w:eastAsia="Times New Roman" w:hAnsi="Calibri" w:cs="Arial"/>
          <w:b/>
          <w:kern w:val="1"/>
          <w:sz w:val="24"/>
          <w:szCs w:val="24"/>
          <w:lang w:eastAsia="pl-PL"/>
        </w:rPr>
        <w:t>r.,</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godz.:</w:t>
      </w:r>
      <w:r w:rsidRPr="002A79E6">
        <w:rPr>
          <w:rFonts w:ascii="Calibri" w:eastAsia="Arial" w:hAnsi="Calibri" w:cs="Arial"/>
          <w:b/>
          <w:kern w:val="1"/>
          <w:sz w:val="24"/>
          <w:szCs w:val="24"/>
          <w:lang w:eastAsia="pl-PL"/>
        </w:rPr>
        <w:t xml:space="preserve"> </w:t>
      </w:r>
      <w:r w:rsidRPr="002A79E6">
        <w:rPr>
          <w:rFonts w:ascii="Calibri" w:eastAsia="Times New Roman" w:hAnsi="Calibri" w:cs="Arial"/>
          <w:b/>
          <w:kern w:val="1"/>
          <w:sz w:val="24"/>
          <w:szCs w:val="24"/>
          <w:lang w:eastAsia="pl-PL"/>
        </w:rPr>
        <w:t>13:30</w:t>
      </w:r>
    </w:p>
    <w:p w14:paraId="2A8C4B20" w14:textId="77777777" w:rsidR="001B715F" w:rsidRPr="001D4D6B" w:rsidRDefault="001B715F" w:rsidP="001B715F">
      <w:pPr>
        <w:widowControl w:val="0"/>
        <w:tabs>
          <w:tab w:val="left" w:pos="709"/>
        </w:tabs>
        <w:suppressAutoHyphens/>
        <w:spacing w:after="0" w:line="240" w:lineRule="auto"/>
        <w:jc w:val="both"/>
        <w:rPr>
          <w:rFonts w:ascii="Calibri" w:eastAsia="Times New Roman" w:hAnsi="Calibri" w:cs="Arial"/>
          <w:b/>
          <w:kern w:val="1"/>
          <w:sz w:val="26"/>
          <w:szCs w:val="26"/>
          <w:lang w:eastAsia="pl-PL"/>
        </w:rPr>
      </w:pPr>
    </w:p>
    <w:p w14:paraId="632AD075" w14:textId="77777777" w:rsidR="001B715F" w:rsidRPr="008F1BF7" w:rsidRDefault="001B715F" w:rsidP="001B715F">
      <w:pPr>
        <w:numPr>
          <w:ilvl w:val="0"/>
          <w:numId w:val="25"/>
        </w:numPr>
        <w:suppressAutoHyphens/>
        <w:spacing w:after="0" w:line="240" w:lineRule="auto"/>
        <w:ind w:left="284" w:hanging="284"/>
        <w:jc w:val="both"/>
        <w:rPr>
          <w:rFonts w:ascii="Calibri" w:eastAsia="Times New Roman" w:hAnsi="Calibri" w:cs="Arial"/>
          <w:iCs/>
          <w:kern w:val="1"/>
          <w:sz w:val="24"/>
          <w:szCs w:val="24"/>
          <w:lang w:eastAsia="pl-PL"/>
        </w:rPr>
      </w:pPr>
      <w:r w:rsidRPr="008F1BF7">
        <w:rPr>
          <w:rFonts w:ascii="Calibri" w:eastAsia="Times New Roman" w:hAnsi="Calibri" w:cs="Arial"/>
          <w:iCs/>
          <w:kern w:val="1"/>
          <w:sz w:val="24"/>
          <w:szCs w:val="24"/>
          <w:lang w:eastAsia="pl-PL"/>
        </w:rPr>
        <w:t>Postanowienia ust. 13 SWZ - Wymagania</w:t>
      </w:r>
      <w:r w:rsidRPr="008F1BF7">
        <w:rPr>
          <w:rFonts w:ascii="Calibri" w:eastAsia="Calibri" w:hAnsi="Calibri" w:cs="Arial"/>
          <w:iCs/>
          <w:kern w:val="1"/>
          <w:sz w:val="24"/>
          <w:szCs w:val="24"/>
          <w:lang w:eastAsia="pl-PL"/>
        </w:rPr>
        <w:t xml:space="preserve"> </w:t>
      </w:r>
      <w:r w:rsidRPr="008F1BF7">
        <w:rPr>
          <w:rFonts w:ascii="Calibri" w:eastAsia="Times New Roman" w:hAnsi="Calibri" w:cs="Arial"/>
          <w:iCs/>
          <w:kern w:val="1"/>
          <w:sz w:val="24"/>
          <w:szCs w:val="24"/>
          <w:lang w:eastAsia="pl-PL"/>
        </w:rPr>
        <w:t>dotyczące</w:t>
      </w:r>
      <w:r w:rsidRPr="008F1BF7">
        <w:rPr>
          <w:rFonts w:ascii="Calibri" w:eastAsia="Calibri" w:hAnsi="Calibri" w:cs="Arial"/>
          <w:iCs/>
          <w:kern w:val="1"/>
          <w:sz w:val="24"/>
          <w:szCs w:val="24"/>
          <w:lang w:eastAsia="pl-PL"/>
        </w:rPr>
        <w:t xml:space="preserve"> </w:t>
      </w:r>
      <w:r w:rsidRPr="008F1BF7">
        <w:rPr>
          <w:rFonts w:ascii="Calibri" w:eastAsia="Times New Roman" w:hAnsi="Calibri" w:cs="Arial"/>
          <w:iCs/>
          <w:kern w:val="1"/>
          <w:sz w:val="24"/>
          <w:szCs w:val="24"/>
          <w:lang w:eastAsia="pl-PL"/>
        </w:rPr>
        <w:t>wadium należy zastosować odpowiednio,                z uwzględnieniem przedłużonego terminu do składania ofert.</w:t>
      </w:r>
    </w:p>
    <w:p w14:paraId="7C8BFD6E" w14:textId="77777777" w:rsidR="001B715F" w:rsidRPr="00E82869" w:rsidRDefault="001B715F" w:rsidP="001B715F">
      <w:pPr>
        <w:suppressAutoHyphens/>
        <w:spacing w:after="0" w:line="240" w:lineRule="auto"/>
        <w:jc w:val="both"/>
        <w:rPr>
          <w:rFonts w:ascii="Calibri" w:eastAsia="Times New Roman" w:hAnsi="Calibri" w:cs="Arial"/>
          <w:iCs/>
          <w:color w:val="FF0000"/>
          <w:kern w:val="1"/>
          <w:sz w:val="24"/>
          <w:szCs w:val="24"/>
          <w:lang w:eastAsia="pl-PL"/>
        </w:rPr>
      </w:pPr>
    </w:p>
    <w:p w14:paraId="21865881" w14:textId="77777777" w:rsidR="001B715F" w:rsidRPr="008F1BF7" w:rsidRDefault="001B715F" w:rsidP="001B715F">
      <w:pPr>
        <w:numPr>
          <w:ilvl w:val="0"/>
          <w:numId w:val="25"/>
        </w:numPr>
        <w:suppressAutoHyphens/>
        <w:spacing w:after="0" w:line="240" w:lineRule="auto"/>
        <w:ind w:left="284" w:hanging="284"/>
        <w:jc w:val="both"/>
        <w:rPr>
          <w:rFonts w:ascii="Calibri" w:eastAsia="Times New Roman" w:hAnsi="Calibri" w:cs="Calibri"/>
          <w:iCs/>
          <w:kern w:val="1"/>
          <w:sz w:val="24"/>
          <w:szCs w:val="24"/>
          <w:lang w:eastAsia="pl-PL"/>
        </w:rPr>
      </w:pPr>
      <w:r w:rsidRPr="008F1BF7">
        <w:rPr>
          <w:rFonts w:ascii="Calibri" w:eastAsia="Times New Roman" w:hAnsi="Calibri" w:cs="Calibri"/>
          <w:iCs/>
          <w:kern w:val="1"/>
          <w:sz w:val="24"/>
          <w:szCs w:val="24"/>
          <w:lang w:eastAsia="pl-PL"/>
        </w:rPr>
        <w:t>Dokonuje się odpowiednio zmiany terminu związania ofertą, w związku z czym postanowienie ust. 5 pkt 1) SWZ otrzymuje nową treść:</w:t>
      </w:r>
    </w:p>
    <w:p w14:paraId="39FE03F0" w14:textId="26206355" w:rsidR="001B715F" w:rsidRPr="00864183" w:rsidRDefault="001B715F" w:rsidP="001B715F">
      <w:pPr>
        <w:widowControl w:val="0"/>
        <w:suppressAutoHyphens/>
        <w:spacing w:after="0" w:line="240" w:lineRule="auto"/>
        <w:ind w:left="360"/>
        <w:jc w:val="both"/>
        <w:rPr>
          <w:rFonts w:ascii="Calibri" w:eastAsia="Times New Roman" w:hAnsi="Calibri" w:cs="Calibri"/>
          <w:b/>
          <w:kern w:val="1"/>
          <w:sz w:val="24"/>
          <w:szCs w:val="24"/>
          <w:lang w:eastAsia="zh-CN"/>
        </w:rPr>
      </w:pPr>
      <w:r w:rsidRPr="00797947">
        <w:rPr>
          <w:rFonts w:ascii="Calibri" w:eastAsia="Times New Roman" w:hAnsi="Calibri" w:cs="Calibri"/>
          <w:bCs/>
          <w:kern w:val="1"/>
          <w:sz w:val="24"/>
          <w:szCs w:val="24"/>
          <w:lang w:eastAsia="zh-CN"/>
        </w:rPr>
        <w:t>„1)</w:t>
      </w:r>
      <w:r>
        <w:rPr>
          <w:rFonts w:ascii="Calibri" w:eastAsia="Times New Roman" w:hAnsi="Calibri" w:cs="Calibri"/>
          <w:b/>
          <w:kern w:val="1"/>
          <w:sz w:val="24"/>
          <w:szCs w:val="24"/>
          <w:lang w:eastAsia="zh-CN"/>
        </w:rPr>
        <w:t xml:space="preserve"> </w:t>
      </w:r>
      <w:r w:rsidRPr="00797947">
        <w:rPr>
          <w:rFonts w:ascii="Calibri" w:eastAsia="Times New Roman" w:hAnsi="Calibri" w:cs="Calibri"/>
          <w:bCs/>
          <w:kern w:val="1"/>
          <w:sz w:val="24"/>
          <w:szCs w:val="24"/>
          <w:lang w:eastAsia="zh-CN"/>
        </w:rPr>
        <w:t xml:space="preserve">Termin związania ofertą wynosi 30 dni od dnia upływu terminu składania ofert, przy czym </w:t>
      </w:r>
      <w:r w:rsidRPr="00797947">
        <w:rPr>
          <w:rFonts w:ascii="Calibri" w:eastAsia="Times New Roman" w:hAnsi="Calibri" w:cs="Calibri"/>
          <w:bCs/>
          <w:kern w:val="1"/>
          <w:sz w:val="24"/>
          <w:szCs w:val="24"/>
          <w:lang w:eastAsia="pl-PL"/>
        </w:rPr>
        <w:t xml:space="preserve">pierwszym dniem terminu związania ofertą jest dzień, w którym upływa termin składania ofert. </w:t>
      </w:r>
      <w:r w:rsidRPr="00797947">
        <w:rPr>
          <w:rFonts w:ascii="Calibri" w:eastAsia="Times New Roman" w:hAnsi="Calibri" w:cs="Calibri"/>
          <w:b/>
          <w:kern w:val="1"/>
          <w:sz w:val="24"/>
          <w:szCs w:val="24"/>
          <w:lang w:eastAsia="zh-CN"/>
        </w:rPr>
        <w:t xml:space="preserve">Wykonawca jest związany ofertą do upływu </w:t>
      </w:r>
      <w:r w:rsidRPr="00864183">
        <w:rPr>
          <w:rFonts w:ascii="Calibri" w:eastAsia="Times New Roman" w:hAnsi="Calibri" w:cs="Calibri"/>
          <w:b/>
          <w:kern w:val="1"/>
          <w:sz w:val="24"/>
          <w:szCs w:val="24"/>
          <w:lang w:eastAsia="zh-CN"/>
        </w:rPr>
        <w:t xml:space="preserve">terminu </w:t>
      </w:r>
      <w:r>
        <w:rPr>
          <w:rFonts w:ascii="Calibri" w:eastAsia="Times New Roman" w:hAnsi="Calibri" w:cs="Calibri"/>
          <w:b/>
          <w:kern w:val="1"/>
          <w:sz w:val="24"/>
          <w:szCs w:val="24"/>
          <w:lang w:eastAsia="zh-CN"/>
        </w:rPr>
        <w:t>2</w:t>
      </w:r>
      <w:r w:rsidR="00EC6BDF">
        <w:rPr>
          <w:rFonts w:ascii="Calibri" w:eastAsia="Times New Roman" w:hAnsi="Calibri" w:cs="Calibri"/>
          <w:b/>
          <w:kern w:val="1"/>
          <w:sz w:val="24"/>
          <w:szCs w:val="24"/>
          <w:lang w:eastAsia="zh-CN"/>
        </w:rPr>
        <w:t>5</w:t>
      </w:r>
      <w:r w:rsidRPr="00864183">
        <w:rPr>
          <w:rFonts w:ascii="Calibri" w:eastAsia="Times New Roman" w:hAnsi="Calibri" w:cs="Calibri"/>
          <w:b/>
          <w:kern w:val="1"/>
          <w:sz w:val="24"/>
          <w:szCs w:val="24"/>
          <w:lang w:eastAsia="zh-CN"/>
        </w:rPr>
        <w:t>.09.2025 r.”</w:t>
      </w:r>
    </w:p>
    <w:p w14:paraId="60E9D511" w14:textId="77777777" w:rsidR="001B715F" w:rsidRDefault="001B715F" w:rsidP="001B715F">
      <w:pPr>
        <w:suppressAutoHyphens/>
        <w:spacing w:after="0" w:line="240" w:lineRule="auto"/>
        <w:jc w:val="both"/>
        <w:rPr>
          <w:rFonts w:ascii="Calibri" w:eastAsia="Times New Roman" w:hAnsi="Calibri" w:cs="Arial"/>
          <w:iCs/>
          <w:kern w:val="1"/>
          <w:sz w:val="24"/>
          <w:szCs w:val="24"/>
          <w:lang w:eastAsia="pl-PL"/>
        </w:rPr>
      </w:pPr>
    </w:p>
    <w:p w14:paraId="059FE6F0" w14:textId="77777777" w:rsidR="001B715F" w:rsidRPr="00721F9E" w:rsidRDefault="001B715F" w:rsidP="007F2BD3">
      <w:pPr>
        <w:pStyle w:val="Akapitzlist"/>
        <w:numPr>
          <w:ilvl w:val="0"/>
          <w:numId w:val="42"/>
        </w:numPr>
        <w:suppressAutoHyphens/>
        <w:spacing w:after="0" w:line="240" w:lineRule="auto"/>
        <w:ind w:left="284" w:hanging="284"/>
        <w:jc w:val="both"/>
        <w:rPr>
          <w:rFonts w:ascii="Calibri" w:eastAsia="Times New Roman" w:hAnsi="Calibri" w:cs="Arial"/>
          <w:iCs/>
          <w:kern w:val="1"/>
          <w:sz w:val="24"/>
          <w:szCs w:val="24"/>
          <w:lang w:eastAsia="pl-PL"/>
        </w:rPr>
      </w:pPr>
      <w:r w:rsidRPr="00721F9E">
        <w:rPr>
          <w:rFonts w:ascii="Calibri" w:eastAsia="Times New Roman" w:hAnsi="Calibri" w:cs="Arial"/>
          <w:iCs/>
          <w:kern w:val="1"/>
          <w:sz w:val="24"/>
          <w:szCs w:val="24"/>
          <w:lang w:eastAsia="pl-PL"/>
        </w:rPr>
        <w:t>Zamawiający informuje jednocześnie o odpowiedniej zmianie ogłoszenia o zamówieniu nr 2025/BZP 00</w:t>
      </w:r>
      <w:r>
        <w:rPr>
          <w:rFonts w:ascii="Calibri" w:eastAsia="Times New Roman" w:hAnsi="Calibri" w:cs="Arial"/>
          <w:iCs/>
          <w:kern w:val="1"/>
          <w:sz w:val="24"/>
          <w:szCs w:val="24"/>
          <w:lang w:eastAsia="pl-PL"/>
        </w:rPr>
        <w:t>364602</w:t>
      </w:r>
      <w:r w:rsidRPr="00721F9E">
        <w:rPr>
          <w:rFonts w:ascii="Calibri" w:eastAsia="Times New Roman" w:hAnsi="Calibri" w:cs="Arial"/>
          <w:iCs/>
          <w:kern w:val="1"/>
          <w:sz w:val="24"/>
          <w:szCs w:val="24"/>
          <w:lang w:eastAsia="pl-PL"/>
        </w:rPr>
        <w:t xml:space="preserve"> z dnia </w:t>
      </w:r>
      <w:r>
        <w:rPr>
          <w:rFonts w:ascii="Calibri" w:eastAsia="Times New Roman" w:hAnsi="Calibri" w:cs="Arial"/>
          <w:iCs/>
          <w:kern w:val="1"/>
          <w:sz w:val="24"/>
          <w:szCs w:val="24"/>
          <w:lang w:eastAsia="pl-PL"/>
        </w:rPr>
        <w:t>0</w:t>
      </w:r>
      <w:r w:rsidRPr="00721F9E">
        <w:rPr>
          <w:rFonts w:ascii="Calibri" w:eastAsia="Times New Roman" w:hAnsi="Calibri" w:cs="Arial"/>
          <w:iCs/>
          <w:kern w:val="1"/>
          <w:sz w:val="24"/>
          <w:szCs w:val="24"/>
          <w:lang w:eastAsia="pl-PL"/>
        </w:rPr>
        <w:t>6.0</w:t>
      </w:r>
      <w:r>
        <w:rPr>
          <w:rFonts w:ascii="Calibri" w:eastAsia="Times New Roman" w:hAnsi="Calibri" w:cs="Arial"/>
          <w:iCs/>
          <w:kern w:val="1"/>
          <w:sz w:val="24"/>
          <w:szCs w:val="24"/>
          <w:lang w:eastAsia="pl-PL"/>
        </w:rPr>
        <w:t>8</w:t>
      </w:r>
      <w:r w:rsidRPr="00721F9E">
        <w:rPr>
          <w:rFonts w:ascii="Calibri" w:eastAsia="Times New Roman" w:hAnsi="Calibri" w:cs="Arial"/>
          <w:iCs/>
          <w:kern w:val="1"/>
          <w:sz w:val="24"/>
          <w:szCs w:val="24"/>
          <w:lang w:eastAsia="pl-PL"/>
        </w:rPr>
        <w:t>.2025 r.</w:t>
      </w:r>
    </w:p>
    <w:p w14:paraId="63967582" w14:textId="77777777" w:rsidR="001B715F" w:rsidRDefault="001B715F" w:rsidP="00820B1E">
      <w:pPr>
        <w:suppressAutoHyphens/>
        <w:autoSpaceDN w:val="0"/>
        <w:spacing w:after="0" w:line="276" w:lineRule="auto"/>
        <w:jc w:val="both"/>
        <w:rPr>
          <w:rFonts w:ascii="Calibri" w:eastAsia="Calibri" w:hAnsi="Calibri" w:cs="Times New Roman"/>
          <w:kern w:val="3"/>
          <w:sz w:val="24"/>
          <w:szCs w:val="24"/>
        </w:rPr>
      </w:pPr>
    </w:p>
    <w:p w14:paraId="773C49D4" w14:textId="77777777" w:rsidR="00820B1E" w:rsidRDefault="00820B1E" w:rsidP="00491D11">
      <w:pPr>
        <w:suppressAutoHyphens/>
        <w:spacing w:after="0" w:line="240" w:lineRule="auto"/>
        <w:jc w:val="both"/>
        <w:rPr>
          <w:rFonts w:ascii="Calibri" w:eastAsia="Times New Roman" w:hAnsi="Calibri" w:cs="Arial"/>
          <w:kern w:val="1"/>
          <w:sz w:val="20"/>
          <w:szCs w:val="20"/>
          <w:lang w:eastAsia="pl-PL"/>
        </w:rPr>
      </w:pPr>
    </w:p>
    <w:p w14:paraId="6268C666" w14:textId="02BDAB78" w:rsidR="00491D11" w:rsidRPr="00491D11" w:rsidRDefault="00491D11" w:rsidP="00491D11">
      <w:pPr>
        <w:suppressAutoHyphens/>
        <w:spacing w:after="0" w:line="240" w:lineRule="auto"/>
        <w:jc w:val="both"/>
        <w:rPr>
          <w:rFonts w:ascii="Calibri" w:eastAsia="Times New Roman" w:hAnsi="Calibri" w:cs="Arial"/>
          <w:kern w:val="1"/>
          <w:sz w:val="20"/>
          <w:szCs w:val="20"/>
          <w:lang w:eastAsia="pl-PL"/>
        </w:rPr>
      </w:pPr>
      <w:r w:rsidRPr="00491D11">
        <w:rPr>
          <w:rFonts w:ascii="Calibri" w:eastAsia="Times New Roman" w:hAnsi="Calibri" w:cs="Arial"/>
          <w:kern w:val="1"/>
          <w:sz w:val="20"/>
          <w:szCs w:val="20"/>
          <w:lang w:eastAsia="pl-PL"/>
        </w:rPr>
        <w:t>Ko:</w:t>
      </w:r>
    </w:p>
    <w:p w14:paraId="68901370" w14:textId="77777777" w:rsidR="00491D11" w:rsidRPr="00491D11" w:rsidRDefault="00491D11" w:rsidP="009D6187">
      <w:pPr>
        <w:numPr>
          <w:ilvl w:val="0"/>
          <w:numId w:val="1"/>
        </w:numPr>
        <w:suppressAutoHyphens/>
        <w:spacing w:after="0" w:line="240" w:lineRule="auto"/>
        <w:ind w:left="284" w:hanging="284"/>
        <w:contextualSpacing/>
        <w:jc w:val="both"/>
        <w:rPr>
          <w:rFonts w:ascii="Calibri" w:eastAsia="Times New Roman" w:hAnsi="Calibri" w:cs="Arial"/>
          <w:kern w:val="1"/>
          <w:sz w:val="20"/>
          <w:szCs w:val="20"/>
          <w:lang w:eastAsia="pl-PL"/>
        </w:rPr>
      </w:pPr>
      <w:r w:rsidRPr="00491D11">
        <w:rPr>
          <w:rFonts w:ascii="Calibri" w:eastAsia="Times New Roman" w:hAnsi="Calibri" w:cs="Arial"/>
          <w:kern w:val="1"/>
          <w:sz w:val="20"/>
          <w:szCs w:val="20"/>
          <w:lang w:eastAsia="pl-PL"/>
        </w:rPr>
        <w:t>Strona internetowa prowadzonego postępowania</w:t>
      </w:r>
    </w:p>
    <w:p w14:paraId="7A46AE77" w14:textId="77777777" w:rsidR="00491D11" w:rsidRPr="00491D11" w:rsidRDefault="00491D11" w:rsidP="009D6187">
      <w:pPr>
        <w:numPr>
          <w:ilvl w:val="0"/>
          <w:numId w:val="1"/>
        </w:numPr>
        <w:suppressAutoHyphens/>
        <w:spacing w:after="0" w:line="240" w:lineRule="auto"/>
        <w:ind w:left="284" w:hanging="284"/>
        <w:contextualSpacing/>
        <w:jc w:val="both"/>
        <w:rPr>
          <w:rFonts w:ascii="Calibri" w:eastAsia="Times New Roman" w:hAnsi="Calibri" w:cs="Arial"/>
          <w:kern w:val="1"/>
          <w:sz w:val="20"/>
          <w:szCs w:val="20"/>
          <w:lang w:eastAsia="pl-PL"/>
        </w:rPr>
      </w:pPr>
      <w:r w:rsidRPr="00491D11">
        <w:rPr>
          <w:rFonts w:ascii="Calibri" w:eastAsia="Times New Roman" w:hAnsi="Calibri" w:cs="Arial"/>
          <w:kern w:val="1"/>
          <w:sz w:val="20"/>
          <w:szCs w:val="20"/>
          <w:lang w:eastAsia="pl-PL"/>
        </w:rPr>
        <w:t>a/a</w:t>
      </w:r>
    </w:p>
    <w:p w14:paraId="5D3DB712" w14:textId="23678F0C" w:rsidR="00491D11" w:rsidRDefault="00491D11" w:rsidP="009D6187">
      <w:pPr>
        <w:suppressAutoHyphens/>
        <w:spacing w:after="0" w:line="240" w:lineRule="auto"/>
        <w:rPr>
          <w:rFonts w:ascii="Calibri" w:eastAsia="Times New Roman" w:hAnsi="Calibri" w:cs="Times New Roman"/>
          <w:kern w:val="1"/>
          <w:sz w:val="20"/>
          <w:szCs w:val="20"/>
          <w:lang w:eastAsia="pl-PL"/>
        </w:rPr>
      </w:pPr>
    </w:p>
    <w:p w14:paraId="56E788F0" w14:textId="2ECDCE4C" w:rsidR="005774EC" w:rsidRDefault="005774EC" w:rsidP="009D6187">
      <w:pPr>
        <w:suppressAutoHyphens/>
        <w:spacing w:after="0" w:line="240" w:lineRule="auto"/>
        <w:rPr>
          <w:rFonts w:ascii="Calibri" w:eastAsia="Times New Roman" w:hAnsi="Calibri" w:cs="Times New Roman"/>
          <w:kern w:val="1"/>
          <w:sz w:val="20"/>
          <w:szCs w:val="20"/>
          <w:lang w:eastAsia="pl-PL"/>
        </w:rPr>
      </w:pPr>
    </w:p>
    <w:p w14:paraId="286FF46E" w14:textId="77777777" w:rsidR="003474D2" w:rsidRDefault="003474D2" w:rsidP="009D6187">
      <w:pPr>
        <w:suppressAutoHyphens/>
        <w:spacing w:after="0" w:line="240" w:lineRule="auto"/>
        <w:rPr>
          <w:rFonts w:ascii="Calibri" w:eastAsia="Times New Roman" w:hAnsi="Calibri" w:cs="Times New Roman"/>
          <w:kern w:val="1"/>
          <w:sz w:val="20"/>
          <w:szCs w:val="20"/>
          <w:lang w:eastAsia="pl-PL"/>
        </w:rPr>
      </w:pPr>
    </w:p>
    <w:p w14:paraId="11233B4F" w14:textId="77777777" w:rsidR="004253E0" w:rsidRPr="00491D11" w:rsidRDefault="004253E0" w:rsidP="009D6187">
      <w:pPr>
        <w:suppressAutoHyphens/>
        <w:spacing w:after="0" w:line="240" w:lineRule="auto"/>
        <w:rPr>
          <w:rFonts w:ascii="Calibri" w:eastAsia="Times New Roman" w:hAnsi="Calibri" w:cs="Times New Roman"/>
          <w:kern w:val="1"/>
          <w:sz w:val="20"/>
          <w:szCs w:val="20"/>
          <w:lang w:eastAsia="pl-PL"/>
        </w:rPr>
      </w:pPr>
    </w:p>
    <w:p w14:paraId="23A511B8" w14:textId="4277E5A0" w:rsidR="00491D11" w:rsidRPr="00491D11" w:rsidRDefault="00491D11" w:rsidP="00491D11">
      <w:pPr>
        <w:suppressAutoHyphens/>
        <w:spacing w:after="0" w:line="240" w:lineRule="auto"/>
        <w:ind w:left="4253"/>
        <w:rPr>
          <w:rFonts w:ascii="Calibri" w:eastAsia="Times New Roman" w:hAnsi="Calibri" w:cs="Times New Roman"/>
          <w:kern w:val="1"/>
          <w:sz w:val="20"/>
          <w:szCs w:val="20"/>
          <w:lang w:eastAsia="pl-PL"/>
        </w:rPr>
      </w:pPr>
      <w:r w:rsidRPr="00491D11">
        <w:rPr>
          <w:rFonts w:ascii="Calibri" w:eastAsia="Times New Roman" w:hAnsi="Calibri" w:cs="Times New Roman"/>
          <w:kern w:val="1"/>
          <w:sz w:val="20"/>
          <w:szCs w:val="20"/>
          <w:lang w:eastAsia="pl-PL"/>
        </w:rPr>
        <w:t xml:space="preserve">                                  </w:t>
      </w:r>
      <w:r w:rsidR="004253E0">
        <w:rPr>
          <w:rFonts w:ascii="Calibri" w:eastAsia="Times New Roman" w:hAnsi="Calibri" w:cs="Times New Roman"/>
          <w:kern w:val="1"/>
          <w:sz w:val="20"/>
          <w:szCs w:val="20"/>
          <w:lang w:eastAsia="pl-PL"/>
        </w:rPr>
        <w:t xml:space="preserve">  </w:t>
      </w:r>
      <w:r w:rsidRPr="00491D11">
        <w:rPr>
          <w:rFonts w:ascii="Calibri" w:eastAsia="Times New Roman" w:hAnsi="Calibri" w:cs="Times New Roman"/>
          <w:kern w:val="1"/>
          <w:sz w:val="20"/>
          <w:szCs w:val="20"/>
          <w:lang w:eastAsia="pl-PL"/>
        </w:rPr>
        <w:t xml:space="preserve">  ………………………………………………………………….</w:t>
      </w:r>
    </w:p>
    <w:p w14:paraId="3BD28CB6" w14:textId="16296863" w:rsidR="005774EC" w:rsidRPr="00850F7A" w:rsidRDefault="00491D11" w:rsidP="00850F7A">
      <w:pPr>
        <w:suppressAutoHyphens/>
        <w:spacing w:after="0" w:line="240" w:lineRule="auto"/>
        <w:ind w:left="4253"/>
        <w:rPr>
          <w:rFonts w:ascii="Calibri" w:eastAsia="Times New Roman" w:hAnsi="Calibri" w:cs="Times New Roman"/>
          <w:i/>
          <w:iCs/>
          <w:kern w:val="1"/>
          <w:sz w:val="20"/>
          <w:szCs w:val="20"/>
          <w:lang w:eastAsia="pl-PL"/>
        </w:rPr>
      </w:pPr>
      <w:r w:rsidRPr="00AD7A83">
        <w:rPr>
          <w:rFonts w:ascii="Calibri" w:eastAsia="Times New Roman" w:hAnsi="Calibri" w:cs="Times New Roman"/>
          <w:i/>
          <w:iCs/>
          <w:kern w:val="1"/>
          <w:sz w:val="20"/>
          <w:szCs w:val="20"/>
          <w:lang w:eastAsia="pl-PL"/>
        </w:rPr>
        <w:t xml:space="preserve">                                            (podpis kierownika Zamawiającego)</w:t>
      </w:r>
    </w:p>
    <w:p w14:paraId="47F15B5F" w14:textId="77777777" w:rsidR="005774EC" w:rsidRDefault="005774EC" w:rsidP="00491D11">
      <w:pPr>
        <w:suppressAutoHyphens/>
        <w:spacing w:after="0" w:line="240" w:lineRule="auto"/>
        <w:rPr>
          <w:rFonts w:ascii="Calibri" w:eastAsia="Times New Roman" w:hAnsi="Calibri" w:cs="Arial"/>
          <w:kern w:val="1"/>
          <w:sz w:val="20"/>
          <w:szCs w:val="20"/>
          <w:lang w:eastAsia="pl-PL"/>
        </w:rPr>
      </w:pPr>
    </w:p>
    <w:p w14:paraId="7D8F00A4" w14:textId="77777777" w:rsidR="005774EC" w:rsidRDefault="005774EC" w:rsidP="00491D11">
      <w:pPr>
        <w:suppressAutoHyphens/>
        <w:spacing w:after="0" w:line="240" w:lineRule="auto"/>
        <w:rPr>
          <w:rFonts w:ascii="Calibri" w:eastAsia="Times New Roman" w:hAnsi="Calibri" w:cs="Arial"/>
          <w:kern w:val="1"/>
          <w:sz w:val="20"/>
          <w:szCs w:val="20"/>
          <w:lang w:eastAsia="pl-PL"/>
        </w:rPr>
      </w:pPr>
    </w:p>
    <w:p w14:paraId="17161DF7" w14:textId="77777777" w:rsidR="004253E0" w:rsidRDefault="004253E0" w:rsidP="00491D11">
      <w:pPr>
        <w:suppressAutoHyphens/>
        <w:spacing w:after="0" w:line="240" w:lineRule="auto"/>
        <w:rPr>
          <w:rFonts w:ascii="Calibri" w:eastAsia="Times New Roman" w:hAnsi="Calibri" w:cs="Arial"/>
          <w:kern w:val="1"/>
          <w:sz w:val="20"/>
          <w:szCs w:val="20"/>
          <w:lang w:eastAsia="pl-PL"/>
        </w:rPr>
      </w:pPr>
    </w:p>
    <w:p w14:paraId="5B69F541" w14:textId="77777777" w:rsidR="00504BCD" w:rsidRDefault="00504BCD" w:rsidP="00491D11">
      <w:pPr>
        <w:suppressAutoHyphens/>
        <w:spacing w:after="0" w:line="240" w:lineRule="auto"/>
        <w:rPr>
          <w:rFonts w:ascii="Calibri" w:eastAsia="Times New Roman" w:hAnsi="Calibri" w:cs="Arial"/>
          <w:kern w:val="1"/>
          <w:sz w:val="20"/>
          <w:szCs w:val="20"/>
          <w:lang w:eastAsia="pl-PL"/>
        </w:rPr>
      </w:pPr>
    </w:p>
    <w:p w14:paraId="1ADD48A3" w14:textId="77777777" w:rsidR="00504BCD" w:rsidRDefault="00504BCD" w:rsidP="00491D11">
      <w:pPr>
        <w:suppressAutoHyphens/>
        <w:spacing w:after="0" w:line="240" w:lineRule="auto"/>
        <w:rPr>
          <w:rFonts w:ascii="Calibri" w:eastAsia="Times New Roman" w:hAnsi="Calibri" w:cs="Arial"/>
          <w:kern w:val="1"/>
          <w:sz w:val="20"/>
          <w:szCs w:val="20"/>
          <w:lang w:eastAsia="pl-PL"/>
        </w:rPr>
      </w:pPr>
    </w:p>
    <w:p w14:paraId="0CF1C0A4" w14:textId="77777777" w:rsidR="00585D23" w:rsidRDefault="00585D23" w:rsidP="00491D11">
      <w:pPr>
        <w:suppressAutoHyphens/>
        <w:spacing w:after="0" w:line="240" w:lineRule="auto"/>
        <w:rPr>
          <w:rFonts w:ascii="Calibri" w:eastAsia="Times New Roman" w:hAnsi="Calibri" w:cs="Arial"/>
          <w:kern w:val="1"/>
          <w:sz w:val="20"/>
          <w:szCs w:val="20"/>
          <w:lang w:eastAsia="pl-PL"/>
        </w:rPr>
      </w:pPr>
    </w:p>
    <w:p w14:paraId="64FE3265" w14:textId="77777777" w:rsidR="00585D23" w:rsidRDefault="00585D23" w:rsidP="00491D11">
      <w:pPr>
        <w:suppressAutoHyphens/>
        <w:spacing w:after="0" w:line="240" w:lineRule="auto"/>
        <w:rPr>
          <w:rFonts w:ascii="Calibri" w:eastAsia="Times New Roman" w:hAnsi="Calibri" w:cs="Arial"/>
          <w:kern w:val="1"/>
          <w:sz w:val="20"/>
          <w:szCs w:val="20"/>
          <w:lang w:eastAsia="pl-PL"/>
        </w:rPr>
      </w:pPr>
    </w:p>
    <w:p w14:paraId="61527425" w14:textId="77777777" w:rsidR="00585D23" w:rsidRDefault="00585D23" w:rsidP="00491D11">
      <w:pPr>
        <w:suppressAutoHyphens/>
        <w:spacing w:after="0" w:line="240" w:lineRule="auto"/>
        <w:rPr>
          <w:rFonts w:ascii="Calibri" w:eastAsia="Times New Roman" w:hAnsi="Calibri" w:cs="Arial"/>
          <w:kern w:val="1"/>
          <w:sz w:val="20"/>
          <w:szCs w:val="20"/>
          <w:lang w:eastAsia="pl-PL"/>
        </w:rPr>
      </w:pPr>
    </w:p>
    <w:p w14:paraId="54571BA7"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431FA3C7"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7C7ED30E"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781E113C"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6653D744"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073A1843"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4CA06FC7"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3A414154"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2259976F"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1588F70B"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62CBDC78"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42E2F48B"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168AA761"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2AA10C2F" w14:textId="77777777" w:rsidR="00820B1E" w:rsidRDefault="00820B1E" w:rsidP="00491D11">
      <w:pPr>
        <w:suppressAutoHyphens/>
        <w:spacing w:after="0" w:line="240" w:lineRule="auto"/>
        <w:rPr>
          <w:rFonts w:ascii="Calibri" w:eastAsia="Times New Roman" w:hAnsi="Calibri" w:cs="Arial"/>
          <w:kern w:val="1"/>
          <w:sz w:val="20"/>
          <w:szCs w:val="20"/>
          <w:lang w:eastAsia="pl-PL"/>
        </w:rPr>
      </w:pPr>
    </w:p>
    <w:p w14:paraId="753AA797" w14:textId="77777777" w:rsidR="00B153C4" w:rsidRDefault="00B153C4" w:rsidP="00491D11">
      <w:pPr>
        <w:suppressAutoHyphens/>
        <w:spacing w:after="0" w:line="240" w:lineRule="auto"/>
        <w:rPr>
          <w:rFonts w:ascii="Calibri" w:eastAsia="Times New Roman" w:hAnsi="Calibri" w:cs="Arial"/>
          <w:kern w:val="1"/>
          <w:sz w:val="20"/>
          <w:szCs w:val="20"/>
          <w:lang w:eastAsia="pl-PL"/>
        </w:rPr>
      </w:pPr>
    </w:p>
    <w:p w14:paraId="12E7DDD7" w14:textId="67A6B9F4" w:rsidR="00491D11" w:rsidRPr="00491D11" w:rsidRDefault="00491D11" w:rsidP="00491D11">
      <w:pPr>
        <w:suppressAutoHyphens/>
        <w:spacing w:after="0" w:line="240" w:lineRule="auto"/>
        <w:rPr>
          <w:rFonts w:ascii="Calibri" w:eastAsia="Times New Roman" w:hAnsi="Calibri" w:cs="Times New Roman"/>
          <w:kern w:val="1"/>
          <w:sz w:val="24"/>
          <w:szCs w:val="24"/>
          <w:lang w:eastAsia="pl-PL"/>
        </w:rPr>
        <w:sectPr w:rsidR="00491D11" w:rsidRPr="00491D11" w:rsidSect="008932E9">
          <w:headerReference w:type="default" r:id="rId8"/>
          <w:footerReference w:type="even" r:id="rId9"/>
          <w:footerReference w:type="default" r:id="rId10"/>
          <w:pgSz w:w="11906" w:h="16838"/>
          <w:pgMar w:top="709" w:right="1134" w:bottom="709" w:left="1134" w:header="709" w:footer="95" w:gutter="0"/>
          <w:cols w:space="708"/>
          <w:docGrid w:linePitch="360" w:charSpace="-6145"/>
        </w:sectPr>
      </w:pPr>
      <w:r w:rsidRPr="00491D11">
        <w:rPr>
          <w:rFonts w:ascii="Calibri" w:eastAsia="Times New Roman" w:hAnsi="Calibri" w:cs="Arial"/>
          <w:kern w:val="1"/>
          <w:sz w:val="20"/>
          <w:szCs w:val="20"/>
          <w:lang w:eastAsia="pl-PL"/>
        </w:rPr>
        <w:t>Sporządził: Marta Ziaja</w:t>
      </w:r>
      <w:r w:rsidR="00DE1A1D">
        <w:rPr>
          <w:rFonts w:ascii="Calibri" w:eastAsia="Times New Roman" w:hAnsi="Calibri" w:cs="Arial"/>
          <w:kern w:val="1"/>
          <w:sz w:val="20"/>
          <w:szCs w:val="20"/>
          <w:lang w:eastAsia="pl-PL"/>
        </w:rPr>
        <w:t xml:space="preserve"> -</w:t>
      </w:r>
      <w:r w:rsidRPr="00491D11">
        <w:rPr>
          <w:rFonts w:ascii="Calibri" w:eastAsia="Times New Roman" w:hAnsi="Calibri" w:cs="Arial"/>
          <w:kern w:val="1"/>
          <w:sz w:val="20"/>
          <w:szCs w:val="20"/>
          <w:lang w:eastAsia="pl-PL"/>
        </w:rPr>
        <w:t xml:space="preserve"> inspektor, </w:t>
      </w:r>
      <w:r w:rsidR="00416E2E">
        <w:rPr>
          <w:rFonts w:ascii="Calibri" w:eastAsia="Times New Roman" w:hAnsi="Calibri" w:cs="Arial"/>
          <w:kern w:val="1"/>
          <w:sz w:val="20"/>
          <w:szCs w:val="20"/>
          <w:lang w:eastAsia="pl-PL"/>
        </w:rPr>
        <w:t>Biuro</w:t>
      </w:r>
      <w:r w:rsidRPr="00491D11">
        <w:rPr>
          <w:rFonts w:ascii="Calibri" w:eastAsia="Times New Roman" w:hAnsi="Calibri" w:cs="Arial"/>
          <w:kern w:val="1"/>
          <w:sz w:val="20"/>
          <w:szCs w:val="20"/>
          <w:lang w:eastAsia="pl-PL"/>
        </w:rPr>
        <w:t xml:space="preserve"> Zamówień Publicznych, tel. 1835512</w:t>
      </w:r>
      <w:r w:rsidR="00CD469E">
        <w:rPr>
          <w:rFonts w:ascii="Calibri" w:eastAsia="Times New Roman" w:hAnsi="Calibri" w:cs="Arial"/>
          <w:kern w:val="1"/>
          <w:sz w:val="20"/>
          <w:szCs w:val="20"/>
          <w:lang w:eastAsia="pl-PL"/>
        </w:rPr>
        <w:t>5</w:t>
      </w:r>
      <w:r w:rsidR="00820B1E">
        <w:rPr>
          <w:rFonts w:ascii="Calibri" w:eastAsia="Times New Roman" w:hAnsi="Calibri" w:cs="Arial"/>
          <w:kern w:val="1"/>
          <w:sz w:val="20"/>
          <w:szCs w:val="20"/>
          <w:lang w:eastAsia="pl-PL"/>
        </w:rPr>
        <w:t>2</w:t>
      </w:r>
    </w:p>
    <w:p w14:paraId="64364942" w14:textId="77777777" w:rsidR="008F1212" w:rsidRDefault="008F1212" w:rsidP="00AD7A83"/>
    <w:sectPr w:rsidR="008F1212" w:rsidSect="008932E9">
      <w:headerReference w:type="even" r:id="rId11"/>
      <w:headerReference w:type="default" r:id="rId12"/>
      <w:footerReference w:type="even" r:id="rId13"/>
      <w:footerReference w:type="default" r:id="rId14"/>
      <w:headerReference w:type="first" r:id="rId15"/>
      <w:footerReference w:type="first" r:id="rId16"/>
      <w:pgSz w:w="11906" w:h="16838"/>
      <w:pgMar w:top="899" w:right="1134" w:bottom="899" w:left="1134" w:header="709" w:footer="916" w:gutter="0"/>
      <w:pgNumType w:start="2"/>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5BD3" w14:textId="77777777" w:rsidR="00255A06" w:rsidRDefault="00255A06" w:rsidP="00491D11">
      <w:pPr>
        <w:spacing w:after="0" w:line="240" w:lineRule="auto"/>
      </w:pPr>
      <w:r>
        <w:separator/>
      </w:r>
    </w:p>
  </w:endnote>
  <w:endnote w:type="continuationSeparator" w:id="0">
    <w:p w14:paraId="2BEFAEED" w14:textId="77777777" w:rsidR="00255A06" w:rsidRDefault="00255A06" w:rsidP="0049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D774" w14:textId="77777777" w:rsidR="00513586" w:rsidRDefault="00513586" w:rsidP="005135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1E4AFF" w14:textId="77777777" w:rsidR="00513586" w:rsidRDefault="00513586" w:rsidP="005135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F872" w14:textId="77777777" w:rsidR="00513586" w:rsidRDefault="00513586" w:rsidP="00513586">
    <w:pPr>
      <w:pStyle w:val="Stopka"/>
      <w:ind w:left="-720" w:right="360"/>
      <w:jc w:val="center"/>
    </w:pPr>
  </w:p>
  <w:p w14:paraId="4EE7E60F" w14:textId="77777777" w:rsidR="00513586" w:rsidRDefault="00513586" w:rsidP="00E16B58">
    <w:pPr>
      <w:pStyle w:val="Stopka"/>
      <w:framePr w:h="221" w:hRule="exact" w:wrap="around" w:vAnchor="text" w:hAnchor="page" w:x="1123" w:y="-264"/>
      <w:jc w:val="right"/>
      <w:rPr>
        <w:rStyle w:val="Numerstrony"/>
      </w:rPr>
    </w:pPr>
  </w:p>
  <w:p w14:paraId="3171B394" w14:textId="77777777" w:rsidR="00513586" w:rsidRDefault="00513586" w:rsidP="00E16B58">
    <w:pPr>
      <w:pStyle w:val="Stopka"/>
      <w:framePr w:h="221" w:hRule="exact" w:wrap="around" w:vAnchor="text" w:hAnchor="page" w:x="1123" w:y="-264"/>
      <w:ind w:right="360"/>
      <w:rPr>
        <w:rStyle w:val="Numerstrony"/>
      </w:rPr>
    </w:pPr>
  </w:p>
  <w:p w14:paraId="7202FE58" w14:textId="77777777" w:rsidR="00513586" w:rsidRDefault="00513586" w:rsidP="00513586">
    <w:pPr>
      <w:pStyle w:val="Stopka"/>
      <w:ind w:left="-720"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AB71" w14:textId="77777777" w:rsidR="00513586" w:rsidRDefault="00513586" w:rsidP="005135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4EFBB14" w14:textId="77777777" w:rsidR="00513586" w:rsidRDefault="00513586" w:rsidP="00513586">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9846" w14:textId="77777777" w:rsidR="00513586" w:rsidRDefault="00513586" w:rsidP="005135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28AF89CD" w14:textId="77777777" w:rsidR="00513586" w:rsidRDefault="00513586" w:rsidP="00513586">
    <w:pPr>
      <w:pStyle w:val="Stopka"/>
      <w:framePr w:wrap="around" w:vAnchor="text" w:hAnchor="margin" w:xAlign="right" w:y="1"/>
      <w:rPr>
        <w:rStyle w:val="Numerstrony"/>
      </w:rPr>
    </w:pPr>
  </w:p>
  <w:p w14:paraId="7146452D" w14:textId="77777777" w:rsidR="00513586" w:rsidRDefault="00513586" w:rsidP="00513586">
    <w:pPr>
      <w:pStyle w:val="Stopka"/>
      <w:framePr w:wrap="around" w:vAnchor="text" w:hAnchor="margin" w:xAlign="right" w:y="1"/>
      <w:ind w:right="360"/>
      <w:rPr>
        <w:rStyle w:val="Numerstrony"/>
      </w:rPr>
    </w:pPr>
  </w:p>
  <w:p w14:paraId="2FD8C908" w14:textId="77777777" w:rsidR="00513586" w:rsidRDefault="00513586" w:rsidP="00513586">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AB6" w14:textId="77777777" w:rsidR="00513586" w:rsidRDefault="005135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FEC0" w14:textId="77777777" w:rsidR="00255A06" w:rsidRDefault="00255A06" w:rsidP="00491D11">
      <w:pPr>
        <w:spacing w:after="0" w:line="240" w:lineRule="auto"/>
      </w:pPr>
      <w:r>
        <w:separator/>
      </w:r>
    </w:p>
  </w:footnote>
  <w:footnote w:type="continuationSeparator" w:id="0">
    <w:p w14:paraId="260DAFF2" w14:textId="77777777" w:rsidR="00255A06" w:rsidRDefault="00255A06" w:rsidP="0049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ECA4" w14:textId="33CF0297" w:rsidR="00513586" w:rsidRDefault="00302E8E">
    <w:pPr>
      <w:pStyle w:val="Nagwek"/>
      <w:ind w:left="-720" w:right="-622"/>
    </w:pPr>
    <w:r>
      <w:rPr>
        <w:noProof/>
      </w:rPr>
      <mc:AlternateContent>
        <mc:Choice Requires="wps">
          <w:drawing>
            <wp:anchor distT="0" distB="0" distL="114300" distR="114300" simplePos="0" relativeHeight="251661312" behindDoc="0" locked="0" layoutInCell="0" allowOverlap="1" wp14:anchorId="07F1F2AA" wp14:editId="69DF3A5D">
              <wp:simplePos x="0" y="0"/>
              <wp:positionH relativeFrom="page">
                <wp:posOffset>6936740</wp:posOffset>
              </wp:positionH>
              <wp:positionV relativeFrom="page">
                <wp:posOffset>7214870</wp:posOffset>
              </wp:positionV>
              <wp:extent cx="532765" cy="2183130"/>
              <wp:effectExtent l="0" t="0" r="0" b="0"/>
              <wp:wrapNone/>
              <wp:docPr id="1487189608"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67F72BB0" w14:textId="77777777" w:rsidR="00513586" w:rsidRPr="00746040" w:rsidRDefault="00513586">
                          <w:pPr>
                            <w:pStyle w:val="Stopka"/>
                            <w:rPr>
                              <w:rFonts w:ascii="Calibri Light" w:hAnsi="Calibri Light"/>
                              <w:sz w:val="44"/>
                              <w:szCs w:val="44"/>
                            </w:rPr>
                          </w:pPr>
                          <w:r w:rsidRPr="00746040">
                            <w:rPr>
                              <w:rFonts w:ascii="Calibri Light" w:hAnsi="Calibri Light"/>
                            </w:rPr>
                            <w:t>Strona</w:t>
                          </w:r>
                          <w:r w:rsidRPr="00746040">
                            <w:rPr>
                              <w:sz w:val="22"/>
                              <w:szCs w:val="22"/>
                            </w:rPr>
                            <w:fldChar w:fldCharType="begin"/>
                          </w:r>
                          <w:r>
                            <w:instrText>PAGE    \* MERGEFORMAT</w:instrText>
                          </w:r>
                          <w:r w:rsidRPr="00746040">
                            <w:rPr>
                              <w:sz w:val="22"/>
                              <w:szCs w:val="22"/>
                            </w:rPr>
                            <w:fldChar w:fldCharType="separate"/>
                          </w:r>
                          <w:r w:rsidR="002D62F5" w:rsidRPr="002D62F5">
                            <w:rPr>
                              <w:rFonts w:ascii="Calibri Light" w:hAnsi="Calibri Light"/>
                              <w:noProof/>
                              <w:sz w:val="44"/>
                              <w:szCs w:val="44"/>
                            </w:rPr>
                            <w:t>3</w:t>
                          </w:r>
                          <w:r w:rsidRPr="00746040">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7F1F2AA" id="Prostokąt 1" o:spid="_x0000_s1026" style="position:absolute;left:0;text-align:left;margin-left:546.2pt;margin-top:568.1pt;width:41.95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4YW0r+EAAAAPAQAADwAAAGRycy9kb3ducmV2LnhtbEyPwU7DMBBE70j8g7VI3Kid&#10;tEpDGqdCSFwQUkXLoUfX3sYRsR3FThv+nu0JbjPap9mZeju7nl1wjF3wErKFAIZeB9P5VsLX4e2p&#10;BBaT8kb1waOEH4ywbe7valWZcPWfeNmnllGIj5WSYFMaKs6jtuhUXIQBPd3OYXQqkR1bbkZ1pXDX&#10;81yIgjvVefpg1YCvFvX3fnISDsV81PN0zPBDl61WuLPufSfl48P8sgGWcE5/MNzqU3VoqNMpTN5E&#10;1pMXz/mKWFLZssiB3ZhsXSyBnUitSiGANzX/v6P5BQAA//8DAFBLAQItABQABgAIAAAAIQC2gziS&#10;/gAAAOEBAAATAAAAAAAAAAAAAAAAAAAAAABbQ29udGVudF9UeXBlc10ueG1sUEsBAi0AFAAGAAgA&#10;AAAhADj9If/WAAAAlAEAAAsAAAAAAAAAAAAAAAAALwEAAF9yZWxzLy5yZWxzUEsBAi0AFAAGAAgA&#10;AAAhAF7hvLvcAQAAnAMAAA4AAAAAAAAAAAAAAAAALgIAAGRycy9lMm9Eb2MueG1sUEsBAi0AFAAG&#10;AAgAAAAhAOGFtK/hAAAADwEAAA8AAAAAAAAAAAAAAAAANgQAAGRycy9kb3ducmV2LnhtbFBLBQYA&#10;AAAABAAEAPMAAABEBQAAAAA=&#10;" o:allowincell="f" filled="f" stroked="f">
              <v:textbox style="layout-flow:vertical;mso-layout-flow-alt:bottom-to-top;mso-fit-shape-to-text:t">
                <w:txbxContent>
                  <w:p w14:paraId="67F72BB0" w14:textId="77777777" w:rsidR="00513586" w:rsidRPr="00746040" w:rsidRDefault="00513586">
                    <w:pPr>
                      <w:pStyle w:val="Stopka"/>
                      <w:rPr>
                        <w:rFonts w:ascii="Calibri Light" w:hAnsi="Calibri Light"/>
                        <w:sz w:val="44"/>
                        <w:szCs w:val="44"/>
                      </w:rPr>
                    </w:pPr>
                    <w:r w:rsidRPr="00746040">
                      <w:rPr>
                        <w:rFonts w:ascii="Calibri Light" w:hAnsi="Calibri Light"/>
                      </w:rPr>
                      <w:t>Strona</w:t>
                    </w:r>
                    <w:r w:rsidRPr="00746040">
                      <w:rPr>
                        <w:sz w:val="22"/>
                        <w:szCs w:val="22"/>
                      </w:rPr>
                      <w:fldChar w:fldCharType="begin"/>
                    </w:r>
                    <w:r>
                      <w:instrText>PAGE    \* MERGEFORMAT</w:instrText>
                    </w:r>
                    <w:r w:rsidRPr="00746040">
                      <w:rPr>
                        <w:sz w:val="22"/>
                        <w:szCs w:val="22"/>
                      </w:rPr>
                      <w:fldChar w:fldCharType="separate"/>
                    </w:r>
                    <w:r w:rsidR="002D62F5" w:rsidRPr="002D62F5">
                      <w:rPr>
                        <w:rFonts w:ascii="Calibri Light" w:hAnsi="Calibri Light"/>
                        <w:noProof/>
                        <w:sz w:val="44"/>
                        <w:szCs w:val="44"/>
                      </w:rPr>
                      <w:t>3</w:t>
                    </w:r>
                    <w:r w:rsidRPr="00746040">
                      <w:rPr>
                        <w:rFonts w:ascii="Calibri Light" w:hAnsi="Calibri Light"/>
                        <w:sz w:val="44"/>
                        <w:szCs w:val="44"/>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B161" w14:textId="77777777" w:rsidR="00513586" w:rsidRDefault="005135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2EE" w14:textId="77777777" w:rsidR="00513586" w:rsidRDefault="00513586">
    <w:pPr>
      <w:pStyle w:val="Nagwek"/>
      <w:ind w:left="-720" w:right="-62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9F19" w14:textId="77777777" w:rsidR="00513586" w:rsidRDefault="005135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1438189E"/>
    <w:lvl w:ilvl="0">
      <w:start w:val="1"/>
      <w:numFmt w:val="decimal"/>
      <w:lvlText w:val="%1)"/>
      <w:lvlJc w:val="left"/>
      <w:pPr>
        <w:tabs>
          <w:tab w:val="num" w:pos="720"/>
        </w:tabs>
        <w:ind w:left="720" w:hanging="360"/>
      </w:pPr>
      <w:rPr>
        <w:rFonts w:cs="Times New Roman"/>
        <w:b w:val="0"/>
        <w:bCs w:val="0"/>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hint="default"/>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253C33"/>
    <w:multiLevelType w:val="hybridMultilevel"/>
    <w:tmpl w:val="FC6EA32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5490"/>
    <w:multiLevelType w:val="hybridMultilevel"/>
    <w:tmpl w:val="7680918E"/>
    <w:lvl w:ilvl="0" w:tplc="33CC81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856E9"/>
    <w:multiLevelType w:val="hybridMultilevel"/>
    <w:tmpl w:val="3A5A0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2C5EFA"/>
    <w:multiLevelType w:val="hybridMultilevel"/>
    <w:tmpl w:val="FF389694"/>
    <w:lvl w:ilvl="0" w:tplc="4A1A45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F3D5AFA"/>
    <w:multiLevelType w:val="hybridMultilevel"/>
    <w:tmpl w:val="F48C5F66"/>
    <w:lvl w:ilvl="0" w:tplc="F93AA7F8">
      <w:start w:val="1"/>
      <w:numFmt w:val="decimal"/>
      <w:lvlText w:val="%1)"/>
      <w:lvlJc w:val="left"/>
      <w:pPr>
        <w:ind w:left="360" w:hanging="360"/>
      </w:pPr>
      <w:rPr>
        <w:rFonts w:hint="default"/>
        <w:b w:val="0"/>
        <w:bCs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36485"/>
    <w:multiLevelType w:val="hybridMultilevel"/>
    <w:tmpl w:val="69F097BC"/>
    <w:lvl w:ilvl="0" w:tplc="CCAA2110">
      <w:start w:val="1"/>
      <w:numFmt w:val="decimal"/>
      <w:lvlText w:val="%1)"/>
      <w:lvlJc w:val="left"/>
      <w:pPr>
        <w:ind w:left="1440" w:hanging="360"/>
      </w:pPr>
      <w:rPr>
        <w:rFonts w:cs="Times New Roman" w:hint="default"/>
        <w:b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8A70235"/>
    <w:multiLevelType w:val="hybridMultilevel"/>
    <w:tmpl w:val="495A5E86"/>
    <w:lvl w:ilvl="0" w:tplc="3A0C58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21DBC"/>
    <w:multiLevelType w:val="hybridMultilevel"/>
    <w:tmpl w:val="E33CF1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5437F"/>
    <w:multiLevelType w:val="hybridMultilevel"/>
    <w:tmpl w:val="87E27F2A"/>
    <w:lvl w:ilvl="0" w:tplc="04150011">
      <w:start w:val="1"/>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13D3A"/>
    <w:multiLevelType w:val="hybridMultilevel"/>
    <w:tmpl w:val="A246C1DA"/>
    <w:lvl w:ilvl="0" w:tplc="75B62378">
      <w:start w:val="1"/>
      <w:numFmt w:val="lowerLetter"/>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4551017"/>
    <w:multiLevelType w:val="hybridMultilevel"/>
    <w:tmpl w:val="2FB80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6C5989"/>
    <w:multiLevelType w:val="hybridMultilevel"/>
    <w:tmpl w:val="84BCA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7109F9"/>
    <w:multiLevelType w:val="hybridMultilevel"/>
    <w:tmpl w:val="105ABAB0"/>
    <w:lvl w:ilvl="0" w:tplc="76B8D2DA">
      <w:start w:val="3"/>
      <w:numFmt w:val="decimal"/>
      <w:lvlText w:val="%1)"/>
      <w:lvlJc w:val="left"/>
      <w:pPr>
        <w:ind w:left="1440" w:hanging="360"/>
      </w:pPr>
      <w:rPr>
        <w:rFonts w:cs="Times New Roman" w:hint="default"/>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13487"/>
    <w:multiLevelType w:val="multilevel"/>
    <w:tmpl w:val="CA828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460D57"/>
    <w:multiLevelType w:val="hybridMultilevel"/>
    <w:tmpl w:val="612688B8"/>
    <w:lvl w:ilvl="0" w:tplc="5E28B33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9B56DE"/>
    <w:multiLevelType w:val="hybridMultilevel"/>
    <w:tmpl w:val="6DB63B60"/>
    <w:lvl w:ilvl="0" w:tplc="3C5C1DD8">
      <w:start w:val="1"/>
      <w:numFmt w:val="decimal"/>
      <w:lvlText w:val="%1."/>
      <w:lvlJc w:val="left"/>
      <w:pPr>
        <w:ind w:left="720" w:hanging="360"/>
      </w:pPr>
      <w:rPr>
        <w:rFonts w:cs="Times New Roman" w:hint="default"/>
        <w:sz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64356"/>
    <w:multiLevelType w:val="hybridMultilevel"/>
    <w:tmpl w:val="D340CFF6"/>
    <w:lvl w:ilvl="0" w:tplc="AB0C6112">
      <w:start w:val="1"/>
      <w:numFmt w:val="decimal"/>
      <w:lvlText w:val="%1."/>
      <w:lvlJc w:val="left"/>
      <w:pPr>
        <w:ind w:left="786" w:hanging="360"/>
      </w:pPr>
      <w:rPr>
        <w:rFonts w:cs="Times New Roman" w:hint="default"/>
        <w:sz w:val="24"/>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1DD2EB4"/>
    <w:multiLevelType w:val="hybridMultilevel"/>
    <w:tmpl w:val="09A2FF92"/>
    <w:lvl w:ilvl="0" w:tplc="3DD0E8B0">
      <w:start w:val="1"/>
      <w:numFmt w:val="decimal"/>
      <w:lvlText w:val="%1."/>
      <w:lvlJc w:val="left"/>
      <w:pPr>
        <w:ind w:left="3621" w:hanging="360"/>
      </w:pPr>
      <w:rPr>
        <w:rFonts w:cs="Times New Roman" w:hint="default"/>
        <w:sz w:val="26"/>
        <w:szCs w:val="26"/>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1C5168"/>
    <w:multiLevelType w:val="hybridMultilevel"/>
    <w:tmpl w:val="EECCA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382EF5"/>
    <w:multiLevelType w:val="hybridMultilevel"/>
    <w:tmpl w:val="E89C3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394F5E"/>
    <w:multiLevelType w:val="hybridMultilevel"/>
    <w:tmpl w:val="730AE1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AE4C6B"/>
    <w:multiLevelType w:val="hybridMultilevel"/>
    <w:tmpl w:val="487C1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EF5718"/>
    <w:multiLevelType w:val="hybridMultilevel"/>
    <w:tmpl w:val="521E9C40"/>
    <w:lvl w:ilvl="0" w:tplc="C4C44174">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087F86"/>
    <w:multiLevelType w:val="multilevel"/>
    <w:tmpl w:val="F63886F4"/>
    <w:lvl w:ilvl="0">
      <w:start w:val="1"/>
      <w:numFmt w:val="decimal"/>
      <w:lvlText w:val="%1."/>
      <w:lvlJc w:val="left"/>
      <w:pPr>
        <w:ind w:left="720" w:hanging="360"/>
      </w:pPr>
      <w:rPr>
        <w:rFonts w:cs="Times New Roman" w:hint="default"/>
        <w:sz w:val="24"/>
        <w:u w:val="none"/>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246E3D"/>
    <w:multiLevelType w:val="hybridMultilevel"/>
    <w:tmpl w:val="16286622"/>
    <w:lvl w:ilvl="0" w:tplc="569293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F1524D"/>
    <w:multiLevelType w:val="hybridMultilevel"/>
    <w:tmpl w:val="89D673A0"/>
    <w:lvl w:ilvl="0" w:tplc="E1AAF898">
      <w:start w:val="1"/>
      <w:numFmt w:val="decimal"/>
      <w:lvlText w:val="%1."/>
      <w:lvlJc w:val="left"/>
      <w:pPr>
        <w:ind w:left="720" w:hanging="360"/>
      </w:pPr>
      <w:rPr>
        <w:rFonts w:asciiTheme="minorHAnsi" w:eastAsia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8C2D31"/>
    <w:multiLevelType w:val="hybridMultilevel"/>
    <w:tmpl w:val="85C44804"/>
    <w:lvl w:ilvl="0" w:tplc="F93AA7F8">
      <w:start w:val="1"/>
      <w:numFmt w:val="decimal"/>
      <w:lvlText w:val="%1)"/>
      <w:lvlJc w:val="left"/>
      <w:pPr>
        <w:ind w:left="644" w:hanging="360"/>
      </w:pPr>
      <w:rPr>
        <w:rFonts w:hint="default"/>
        <w:b w:val="0"/>
        <w:bCs w:val="0"/>
        <w:color w:val="auto"/>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78A36CD"/>
    <w:multiLevelType w:val="hybridMultilevel"/>
    <w:tmpl w:val="342AA03E"/>
    <w:lvl w:ilvl="0" w:tplc="CF72D9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246C1E"/>
    <w:multiLevelType w:val="hybridMultilevel"/>
    <w:tmpl w:val="D40A0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927980"/>
    <w:multiLevelType w:val="hybridMultilevel"/>
    <w:tmpl w:val="8956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C80E05"/>
    <w:multiLevelType w:val="hybridMultilevel"/>
    <w:tmpl w:val="56A8E280"/>
    <w:lvl w:ilvl="0" w:tplc="68EC8DB8">
      <w:start w:val="1"/>
      <w:numFmt w:val="decimal"/>
      <w:lvlText w:val="%1."/>
      <w:lvlJc w:val="left"/>
      <w:pPr>
        <w:ind w:left="1080" w:hanging="360"/>
      </w:pPr>
      <w:rPr>
        <w:rFonts w:cs="Times New Roman" w:hint="default"/>
        <w:sz w:val="24"/>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82F43EA"/>
    <w:multiLevelType w:val="hybridMultilevel"/>
    <w:tmpl w:val="30D61126"/>
    <w:lvl w:ilvl="0" w:tplc="F93AA7F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4816C1"/>
    <w:multiLevelType w:val="hybridMultilevel"/>
    <w:tmpl w:val="DD722378"/>
    <w:lvl w:ilvl="0" w:tplc="B14E7D00">
      <w:start w:val="1"/>
      <w:numFmt w:val="decimal"/>
      <w:lvlText w:val="%1."/>
      <w:lvlJc w:val="left"/>
      <w:pPr>
        <w:ind w:left="720" w:hanging="360"/>
      </w:pPr>
      <w:rPr>
        <w:rFonts w:cs="Times New Roman" w:hint="default"/>
        <w:sz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F7768"/>
    <w:multiLevelType w:val="hybridMultilevel"/>
    <w:tmpl w:val="68EE088A"/>
    <w:lvl w:ilvl="0" w:tplc="9DEE24E4">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900FCD"/>
    <w:multiLevelType w:val="multilevel"/>
    <w:tmpl w:val="4D32D240"/>
    <w:lvl w:ilvl="0">
      <w:start w:val="1"/>
      <w:numFmt w:val="decimal"/>
      <w:lvlText w:val="2.%1."/>
      <w:lvlJc w:val="left"/>
      <w:rPr>
        <w:rFonts w:ascii="Calibri" w:eastAsia="Georgia" w:hAnsi="Calibri" w:cs="Calibri"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E6291A"/>
    <w:multiLevelType w:val="hybridMultilevel"/>
    <w:tmpl w:val="9C84068C"/>
    <w:lvl w:ilvl="0" w:tplc="04150017">
      <w:start w:val="1"/>
      <w:numFmt w:val="lowerLetter"/>
      <w:lvlText w:val="%1)"/>
      <w:lvlJc w:val="left"/>
      <w:pPr>
        <w:ind w:left="163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974653E"/>
    <w:multiLevelType w:val="multilevel"/>
    <w:tmpl w:val="E3FE24EC"/>
    <w:lvl w:ilvl="0">
      <w:start w:val="1"/>
      <w:numFmt w:val="decimal"/>
      <w:lvlText w:val="%1."/>
      <w:lvlJc w:val="left"/>
      <w:pPr>
        <w:ind w:left="390" w:hanging="390"/>
      </w:pPr>
      <w:rPr>
        <w:rFonts w:eastAsia="Times New Roman" w:hint="default"/>
      </w:rPr>
    </w:lvl>
    <w:lvl w:ilvl="1">
      <w:start w:val="5"/>
      <w:numFmt w:val="decimal"/>
      <w:lvlText w:val="%1.%2."/>
      <w:lvlJc w:val="left"/>
      <w:pPr>
        <w:ind w:left="1524" w:hanging="390"/>
      </w:pPr>
      <w:rPr>
        <w:rFonts w:eastAsia="Times New Roman" w:hint="default"/>
        <w:b w:val="0"/>
        <w:bCs w:val="0"/>
      </w:rPr>
    </w:lvl>
    <w:lvl w:ilvl="2">
      <w:start w:val="1"/>
      <w:numFmt w:val="decimal"/>
      <w:lvlText w:val="%1.%2.%3."/>
      <w:lvlJc w:val="left"/>
      <w:pPr>
        <w:ind w:left="2988" w:hanging="720"/>
      </w:pPr>
      <w:rPr>
        <w:rFonts w:eastAsia="Times New Roman" w:hint="default"/>
      </w:rPr>
    </w:lvl>
    <w:lvl w:ilvl="3">
      <w:start w:val="1"/>
      <w:numFmt w:val="decimal"/>
      <w:lvlText w:val="%1.%2.%3.%4."/>
      <w:lvlJc w:val="left"/>
      <w:pPr>
        <w:ind w:left="4122" w:hanging="720"/>
      </w:pPr>
      <w:rPr>
        <w:rFonts w:eastAsia="Times New Roman" w:hint="default"/>
      </w:rPr>
    </w:lvl>
    <w:lvl w:ilvl="4">
      <w:start w:val="1"/>
      <w:numFmt w:val="decimal"/>
      <w:lvlText w:val="%1.%2.%3.%4.%5."/>
      <w:lvlJc w:val="left"/>
      <w:pPr>
        <w:ind w:left="5616" w:hanging="1080"/>
      </w:pPr>
      <w:rPr>
        <w:rFonts w:eastAsia="Times New Roman" w:hint="default"/>
      </w:rPr>
    </w:lvl>
    <w:lvl w:ilvl="5">
      <w:start w:val="1"/>
      <w:numFmt w:val="decimal"/>
      <w:lvlText w:val="%1.%2.%3.%4.%5.%6."/>
      <w:lvlJc w:val="left"/>
      <w:pPr>
        <w:ind w:left="6750" w:hanging="1080"/>
      </w:pPr>
      <w:rPr>
        <w:rFonts w:eastAsia="Times New Roman" w:hint="default"/>
      </w:rPr>
    </w:lvl>
    <w:lvl w:ilvl="6">
      <w:start w:val="1"/>
      <w:numFmt w:val="decimal"/>
      <w:lvlText w:val="%1.%2.%3.%4.%5.%6.%7."/>
      <w:lvlJc w:val="left"/>
      <w:pPr>
        <w:ind w:left="8244" w:hanging="1440"/>
      </w:pPr>
      <w:rPr>
        <w:rFonts w:eastAsia="Times New Roman" w:hint="default"/>
      </w:rPr>
    </w:lvl>
    <w:lvl w:ilvl="7">
      <w:start w:val="1"/>
      <w:numFmt w:val="decimal"/>
      <w:lvlText w:val="%1.%2.%3.%4.%5.%6.%7.%8."/>
      <w:lvlJc w:val="left"/>
      <w:pPr>
        <w:ind w:left="9378" w:hanging="1440"/>
      </w:pPr>
      <w:rPr>
        <w:rFonts w:eastAsia="Times New Roman" w:hint="default"/>
      </w:rPr>
    </w:lvl>
    <w:lvl w:ilvl="8">
      <w:start w:val="1"/>
      <w:numFmt w:val="decimal"/>
      <w:lvlText w:val="%1.%2.%3.%4.%5.%6.%7.%8.%9."/>
      <w:lvlJc w:val="left"/>
      <w:pPr>
        <w:ind w:left="10872" w:hanging="1800"/>
      </w:pPr>
      <w:rPr>
        <w:rFonts w:eastAsia="Times New Roman" w:hint="default"/>
      </w:rPr>
    </w:lvl>
  </w:abstractNum>
  <w:abstractNum w:abstractNumId="38" w15:restartNumberingAfterBreak="0">
    <w:nsid w:val="6D4F46E8"/>
    <w:multiLevelType w:val="hybridMultilevel"/>
    <w:tmpl w:val="A7E6D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5267E6"/>
    <w:multiLevelType w:val="hybridMultilevel"/>
    <w:tmpl w:val="37425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0832CB"/>
    <w:multiLevelType w:val="multilevel"/>
    <w:tmpl w:val="CA50D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275A86"/>
    <w:multiLevelType w:val="hybridMultilevel"/>
    <w:tmpl w:val="8B386118"/>
    <w:lvl w:ilvl="0" w:tplc="0415000F">
      <w:start w:val="1"/>
      <w:numFmt w:val="decimal"/>
      <w:lvlText w:val="%1."/>
      <w:lvlJc w:val="left"/>
      <w:pPr>
        <w:ind w:left="7165" w:hanging="360"/>
      </w:pPr>
      <w:rPr>
        <w:rFonts w:cs="Times New Roman" w:hint="default"/>
      </w:rPr>
    </w:lvl>
    <w:lvl w:ilvl="1" w:tplc="04150019" w:tentative="1">
      <w:start w:val="1"/>
      <w:numFmt w:val="lowerLetter"/>
      <w:lvlText w:val="%2."/>
      <w:lvlJc w:val="left"/>
      <w:pPr>
        <w:ind w:left="7885" w:hanging="360"/>
      </w:pPr>
    </w:lvl>
    <w:lvl w:ilvl="2" w:tplc="0415001B" w:tentative="1">
      <w:start w:val="1"/>
      <w:numFmt w:val="lowerRoman"/>
      <w:lvlText w:val="%3."/>
      <w:lvlJc w:val="right"/>
      <w:pPr>
        <w:ind w:left="8605" w:hanging="180"/>
      </w:pPr>
    </w:lvl>
    <w:lvl w:ilvl="3" w:tplc="0415000F" w:tentative="1">
      <w:start w:val="1"/>
      <w:numFmt w:val="decimal"/>
      <w:lvlText w:val="%4."/>
      <w:lvlJc w:val="left"/>
      <w:pPr>
        <w:ind w:left="9325" w:hanging="360"/>
      </w:pPr>
    </w:lvl>
    <w:lvl w:ilvl="4" w:tplc="04150019" w:tentative="1">
      <w:start w:val="1"/>
      <w:numFmt w:val="lowerLetter"/>
      <w:lvlText w:val="%5."/>
      <w:lvlJc w:val="left"/>
      <w:pPr>
        <w:ind w:left="10045" w:hanging="360"/>
      </w:pPr>
    </w:lvl>
    <w:lvl w:ilvl="5" w:tplc="0415001B" w:tentative="1">
      <w:start w:val="1"/>
      <w:numFmt w:val="lowerRoman"/>
      <w:lvlText w:val="%6."/>
      <w:lvlJc w:val="right"/>
      <w:pPr>
        <w:ind w:left="10765" w:hanging="180"/>
      </w:pPr>
    </w:lvl>
    <w:lvl w:ilvl="6" w:tplc="0415000F" w:tentative="1">
      <w:start w:val="1"/>
      <w:numFmt w:val="decimal"/>
      <w:lvlText w:val="%7."/>
      <w:lvlJc w:val="left"/>
      <w:pPr>
        <w:ind w:left="11485" w:hanging="360"/>
      </w:pPr>
    </w:lvl>
    <w:lvl w:ilvl="7" w:tplc="04150019" w:tentative="1">
      <w:start w:val="1"/>
      <w:numFmt w:val="lowerLetter"/>
      <w:lvlText w:val="%8."/>
      <w:lvlJc w:val="left"/>
      <w:pPr>
        <w:ind w:left="12205" w:hanging="360"/>
      </w:pPr>
    </w:lvl>
    <w:lvl w:ilvl="8" w:tplc="0415001B" w:tentative="1">
      <w:start w:val="1"/>
      <w:numFmt w:val="lowerRoman"/>
      <w:lvlText w:val="%9."/>
      <w:lvlJc w:val="right"/>
      <w:pPr>
        <w:ind w:left="12925" w:hanging="180"/>
      </w:pPr>
    </w:lvl>
  </w:abstractNum>
  <w:num w:numId="1" w16cid:durableId="1184786615">
    <w:abstractNumId w:val="21"/>
  </w:num>
  <w:num w:numId="2" w16cid:durableId="704018268">
    <w:abstractNumId w:val="32"/>
  </w:num>
  <w:num w:numId="3" w16cid:durableId="63576663">
    <w:abstractNumId w:val="16"/>
  </w:num>
  <w:num w:numId="4" w16cid:durableId="392434112">
    <w:abstractNumId w:val="31"/>
  </w:num>
  <w:num w:numId="5" w16cid:durableId="309948698">
    <w:abstractNumId w:val="33"/>
  </w:num>
  <w:num w:numId="6" w16cid:durableId="577982223">
    <w:abstractNumId w:val="41"/>
  </w:num>
  <w:num w:numId="7" w16cid:durableId="577134186">
    <w:abstractNumId w:val="5"/>
  </w:num>
  <w:num w:numId="8" w16cid:durableId="1707099248">
    <w:abstractNumId w:val="6"/>
  </w:num>
  <w:num w:numId="9" w16cid:durableId="516777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6894708">
    <w:abstractNumId w:val="18"/>
  </w:num>
  <w:num w:numId="11" w16cid:durableId="631591255">
    <w:abstractNumId w:val="37"/>
  </w:num>
  <w:num w:numId="12" w16cid:durableId="1610623789">
    <w:abstractNumId w:val="39"/>
  </w:num>
  <w:num w:numId="13" w16cid:durableId="207491903">
    <w:abstractNumId w:val="19"/>
  </w:num>
  <w:num w:numId="14" w16cid:durableId="691499008">
    <w:abstractNumId w:val="26"/>
  </w:num>
  <w:num w:numId="15" w16cid:durableId="1144540514">
    <w:abstractNumId w:val="4"/>
  </w:num>
  <w:num w:numId="16" w16cid:durableId="1986661578">
    <w:abstractNumId w:val="27"/>
  </w:num>
  <w:num w:numId="17" w16cid:durableId="1533805144">
    <w:abstractNumId w:val="10"/>
  </w:num>
  <w:num w:numId="18" w16cid:durableId="1610894525">
    <w:abstractNumId w:val="38"/>
  </w:num>
  <w:num w:numId="19" w16cid:durableId="328563959">
    <w:abstractNumId w:val="20"/>
  </w:num>
  <w:num w:numId="20" w16cid:durableId="125466854">
    <w:abstractNumId w:val="35"/>
  </w:num>
  <w:num w:numId="21" w16cid:durableId="922497615">
    <w:abstractNumId w:val="17"/>
  </w:num>
  <w:num w:numId="22" w16cid:durableId="662855604">
    <w:abstractNumId w:val="24"/>
  </w:num>
  <w:num w:numId="23" w16cid:durableId="1303466499">
    <w:abstractNumId w:val="1"/>
  </w:num>
  <w:num w:numId="24" w16cid:durableId="891304323">
    <w:abstractNumId w:val="13"/>
  </w:num>
  <w:num w:numId="25" w16cid:durableId="1774783768">
    <w:abstractNumId w:val="9"/>
  </w:num>
  <w:num w:numId="26" w16cid:durableId="1169557554">
    <w:abstractNumId w:val="7"/>
  </w:num>
  <w:num w:numId="27" w16cid:durableId="1211460372">
    <w:abstractNumId w:val="3"/>
  </w:num>
  <w:num w:numId="28" w16cid:durableId="103306678">
    <w:abstractNumId w:val="15"/>
  </w:num>
  <w:num w:numId="29" w16cid:durableId="1413578415">
    <w:abstractNumId w:val="23"/>
  </w:num>
  <w:num w:numId="30" w16cid:durableId="19989975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005280">
    <w:abstractNumId w:val="11"/>
  </w:num>
  <w:num w:numId="32" w16cid:durableId="2119130673">
    <w:abstractNumId w:val="30"/>
  </w:num>
  <w:num w:numId="33" w16cid:durableId="1819035850">
    <w:abstractNumId w:val="22"/>
  </w:num>
  <w:num w:numId="34" w16cid:durableId="112597131">
    <w:abstractNumId w:val="8"/>
  </w:num>
  <w:num w:numId="35" w16cid:durableId="623578752">
    <w:abstractNumId w:val="12"/>
  </w:num>
  <w:num w:numId="36" w16cid:durableId="616714434">
    <w:abstractNumId w:val="2"/>
  </w:num>
  <w:num w:numId="37" w16cid:durableId="1673028062">
    <w:abstractNumId w:val="40"/>
  </w:num>
  <w:num w:numId="38" w16cid:durableId="1135563135">
    <w:abstractNumId w:val="34"/>
  </w:num>
  <w:num w:numId="39" w16cid:durableId="1912305104">
    <w:abstractNumId w:val="0"/>
  </w:num>
  <w:num w:numId="40" w16cid:durableId="1677072311">
    <w:abstractNumId w:val="25"/>
  </w:num>
  <w:num w:numId="41" w16cid:durableId="35784621">
    <w:abstractNumId w:val="29"/>
  </w:num>
  <w:num w:numId="42" w16cid:durableId="945935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11"/>
    <w:rsid w:val="00012A4A"/>
    <w:rsid w:val="000211BB"/>
    <w:rsid w:val="00023FC9"/>
    <w:rsid w:val="000325AB"/>
    <w:rsid w:val="0004786C"/>
    <w:rsid w:val="00055780"/>
    <w:rsid w:val="0005597F"/>
    <w:rsid w:val="00066027"/>
    <w:rsid w:val="0007263C"/>
    <w:rsid w:val="00083177"/>
    <w:rsid w:val="000908F1"/>
    <w:rsid w:val="00095925"/>
    <w:rsid w:val="000A2D5B"/>
    <w:rsid w:val="000C50D4"/>
    <w:rsid w:val="000D309C"/>
    <w:rsid w:val="000D3B28"/>
    <w:rsid w:val="000E09EC"/>
    <w:rsid w:val="000E7833"/>
    <w:rsid w:val="00103267"/>
    <w:rsid w:val="00106C79"/>
    <w:rsid w:val="001139E5"/>
    <w:rsid w:val="001144A3"/>
    <w:rsid w:val="00126E58"/>
    <w:rsid w:val="001353C7"/>
    <w:rsid w:val="00141F26"/>
    <w:rsid w:val="00146BAB"/>
    <w:rsid w:val="0014744F"/>
    <w:rsid w:val="00150D3F"/>
    <w:rsid w:val="00161E15"/>
    <w:rsid w:val="0017024D"/>
    <w:rsid w:val="001755B4"/>
    <w:rsid w:val="00184E69"/>
    <w:rsid w:val="0019026F"/>
    <w:rsid w:val="00193169"/>
    <w:rsid w:val="001A1B24"/>
    <w:rsid w:val="001B039D"/>
    <w:rsid w:val="001B1161"/>
    <w:rsid w:val="001B710A"/>
    <w:rsid w:val="001B715F"/>
    <w:rsid w:val="001C3E0B"/>
    <w:rsid w:val="001D4D6B"/>
    <w:rsid w:val="001E44DB"/>
    <w:rsid w:val="001F2707"/>
    <w:rsid w:val="001F6589"/>
    <w:rsid w:val="00204D52"/>
    <w:rsid w:val="002120F5"/>
    <w:rsid w:val="00217197"/>
    <w:rsid w:val="00221CD8"/>
    <w:rsid w:val="002242F2"/>
    <w:rsid w:val="00225749"/>
    <w:rsid w:val="002300DA"/>
    <w:rsid w:val="0024025B"/>
    <w:rsid w:val="00242149"/>
    <w:rsid w:val="00243DD6"/>
    <w:rsid w:val="00247208"/>
    <w:rsid w:val="00250F44"/>
    <w:rsid w:val="00251508"/>
    <w:rsid w:val="00255A06"/>
    <w:rsid w:val="00261CA6"/>
    <w:rsid w:val="0027135B"/>
    <w:rsid w:val="0027380B"/>
    <w:rsid w:val="00275D0B"/>
    <w:rsid w:val="00281553"/>
    <w:rsid w:val="00284C0E"/>
    <w:rsid w:val="0029299F"/>
    <w:rsid w:val="00293ECD"/>
    <w:rsid w:val="00294B37"/>
    <w:rsid w:val="00295EAB"/>
    <w:rsid w:val="002A79E6"/>
    <w:rsid w:val="002B37DC"/>
    <w:rsid w:val="002B3EB4"/>
    <w:rsid w:val="002C090A"/>
    <w:rsid w:val="002C3194"/>
    <w:rsid w:val="002C4B65"/>
    <w:rsid w:val="002C6FFF"/>
    <w:rsid w:val="002D62F5"/>
    <w:rsid w:val="002D694B"/>
    <w:rsid w:val="002E3455"/>
    <w:rsid w:val="002E3FF8"/>
    <w:rsid w:val="002F106D"/>
    <w:rsid w:val="0030282D"/>
    <w:rsid w:val="00302E8E"/>
    <w:rsid w:val="003064C2"/>
    <w:rsid w:val="00310434"/>
    <w:rsid w:val="003221B4"/>
    <w:rsid w:val="003233D0"/>
    <w:rsid w:val="00332CC2"/>
    <w:rsid w:val="00334427"/>
    <w:rsid w:val="00334AC7"/>
    <w:rsid w:val="003474D2"/>
    <w:rsid w:val="00351102"/>
    <w:rsid w:val="003527B0"/>
    <w:rsid w:val="00372A53"/>
    <w:rsid w:val="0037577B"/>
    <w:rsid w:val="003868A5"/>
    <w:rsid w:val="003921D2"/>
    <w:rsid w:val="003964E8"/>
    <w:rsid w:val="003B29C4"/>
    <w:rsid w:val="003C2562"/>
    <w:rsid w:val="003D1859"/>
    <w:rsid w:val="003E232E"/>
    <w:rsid w:val="003E4E17"/>
    <w:rsid w:val="003E6DE2"/>
    <w:rsid w:val="003F0172"/>
    <w:rsid w:val="003F36DC"/>
    <w:rsid w:val="00401179"/>
    <w:rsid w:val="004011AB"/>
    <w:rsid w:val="00401C34"/>
    <w:rsid w:val="00402D4C"/>
    <w:rsid w:val="00416E2E"/>
    <w:rsid w:val="00417B71"/>
    <w:rsid w:val="004253E0"/>
    <w:rsid w:val="00431F12"/>
    <w:rsid w:val="004653C9"/>
    <w:rsid w:val="00467E1F"/>
    <w:rsid w:val="00470472"/>
    <w:rsid w:val="00472CB7"/>
    <w:rsid w:val="00477F52"/>
    <w:rsid w:val="00484409"/>
    <w:rsid w:val="00491D11"/>
    <w:rsid w:val="0049451D"/>
    <w:rsid w:val="0049479F"/>
    <w:rsid w:val="004A0C4A"/>
    <w:rsid w:val="004B4ED4"/>
    <w:rsid w:val="004C2D2D"/>
    <w:rsid w:val="004C4794"/>
    <w:rsid w:val="004C568E"/>
    <w:rsid w:val="004D62CA"/>
    <w:rsid w:val="004E3732"/>
    <w:rsid w:val="004E5B5D"/>
    <w:rsid w:val="004F3D38"/>
    <w:rsid w:val="004F793D"/>
    <w:rsid w:val="00504BCD"/>
    <w:rsid w:val="00510A5C"/>
    <w:rsid w:val="00512570"/>
    <w:rsid w:val="00513586"/>
    <w:rsid w:val="00515EF3"/>
    <w:rsid w:val="0052625B"/>
    <w:rsid w:val="00531777"/>
    <w:rsid w:val="00533DDF"/>
    <w:rsid w:val="00534477"/>
    <w:rsid w:val="005352EB"/>
    <w:rsid w:val="0053576F"/>
    <w:rsid w:val="00555C7C"/>
    <w:rsid w:val="00556EF5"/>
    <w:rsid w:val="0056126B"/>
    <w:rsid w:val="005774EC"/>
    <w:rsid w:val="00577E5B"/>
    <w:rsid w:val="00585D23"/>
    <w:rsid w:val="00592F61"/>
    <w:rsid w:val="005A2728"/>
    <w:rsid w:val="005B0B5A"/>
    <w:rsid w:val="005C5DBC"/>
    <w:rsid w:val="005D714B"/>
    <w:rsid w:val="005E3771"/>
    <w:rsid w:val="005F4C99"/>
    <w:rsid w:val="00607B37"/>
    <w:rsid w:val="00612449"/>
    <w:rsid w:val="00621DB2"/>
    <w:rsid w:val="00624691"/>
    <w:rsid w:val="0062482B"/>
    <w:rsid w:val="0063008E"/>
    <w:rsid w:val="00633E8B"/>
    <w:rsid w:val="00643B8E"/>
    <w:rsid w:val="006466B2"/>
    <w:rsid w:val="00647AAA"/>
    <w:rsid w:val="006643B3"/>
    <w:rsid w:val="00672046"/>
    <w:rsid w:val="00674E27"/>
    <w:rsid w:val="006811AE"/>
    <w:rsid w:val="00683475"/>
    <w:rsid w:val="00683994"/>
    <w:rsid w:val="006962A6"/>
    <w:rsid w:val="006A21D5"/>
    <w:rsid w:val="006A310F"/>
    <w:rsid w:val="006A4DA1"/>
    <w:rsid w:val="006B0916"/>
    <w:rsid w:val="006B23BB"/>
    <w:rsid w:val="006B2AD9"/>
    <w:rsid w:val="006C25A7"/>
    <w:rsid w:val="006C611B"/>
    <w:rsid w:val="006D0E31"/>
    <w:rsid w:val="006E683D"/>
    <w:rsid w:val="006F19E2"/>
    <w:rsid w:val="006F37F6"/>
    <w:rsid w:val="006F7F37"/>
    <w:rsid w:val="00716098"/>
    <w:rsid w:val="00724A84"/>
    <w:rsid w:val="00726555"/>
    <w:rsid w:val="00730028"/>
    <w:rsid w:val="00736086"/>
    <w:rsid w:val="00736508"/>
    <w:rsid w:val="00737B1B"/>
    <w:rsid w:val="007626D8"/>
    <w:rsid w:val="007670B2"/>
    <w:rsid w:val="007779EF"/>
    <w:rsid w:val="00783F35"/>
    <w:rsid w:val="00797769"/>
    <w:rsid w:val="00797947"/>
    <w:rsid w:val="007A02F9"/>
    <w:rsid w:val="007A2F30"/>
    <w:rsid w:val="007A6AFA"/>
    <w:rsid w:val="007B75CE"/>
    <w:rsid w:val="007C477A"/>
    <w:rsid w:val="007C5B43"/>
    <w:rsid w:val="007C6A12"/>
    <w:rsid w:val="007D4F84"/>
    <w:rsid w:val="007D6184"/>
    <w:rsid w:val="007E0894"/>
    <w:rsid w:val="007E2396"/>
    <w:rsid w:val="007E3C7E"/>
    <w:rsid w:val="007E5FF9"/>
    <w:rsid w:val="007F0F55"/>
    <w:rsid w:val="007F2BD3"/>
    <w:rsid w:val="007F5B04"/>
    <w:rsid w:val="007F5FA8"/>
    <w:rsid w:val="007F7F7F"/>
    <w:rsid w:val="00811683"/>
    <w:rsid w:val="00811D19"/>
    <w:rsid w:val="00812892"/>
    <w:rsid w:val="00820B1E"/>
    <w:rsid w:val="00820DE4"/>
    <w:rsid w:val="0082307C"/>
    <w:rsid w:val="00824597"/>
    <w:rsid w:val="00825423"/>
    <w:rsid w:val="00840A3C"/>
    <w:rsid w:val="00842EBC"/>
    <w:rsid w:val="008430D7"/>
    <w:rsid w:val="00844FE0"/>
    <w:rsid w:val="0084671C"/>
    <w:rsid w:val="00847B69"/>
    <w:rsid w:val="00850F7A"/>
    <w:rsid w:val="00851675"/>
    <w:rsid w:val="00860670"/>
    <w:rsid w:val="00860B48"/>
    <w:rsid w:val="00866824"/>
    <w:rsid w:val="00867978"/>
    <w:rsid w:val="008768DF"/>
    <w:rsid w:val="0088203A"/>
    <w:rsid w:val="008871FE"/>
    <w:rsid w:val="00892279"/>
    <w:rsid w:val="008932E9"/>
    <w:rsid w:val="008A50DC"/>
    <w:rsid w:val="008B2A0E"/>
    <w:rsid w:val="008B34AE"/>
    <w:rsid w:val="008B5121"/>
    <w:rsid w:val="008B6F91"/>
    <w:rsid w:val="008B7439"/>
    <w:rsid w:val="008C4555"/>
    <w:rsid w:val="008D4FBA"/>
    <w:rsid w:val="008E02B2"/>
    <w:rsid w:val="008E4063"/>
    <w:rsid w:val="008F1212"/>
    <w:rsid w:val="00904956"/>
    <w:rsid w:val="00906AA9"/>
    <w:rsid w:val="00912FD1"/>
    <w:rsid w:val="009143B3"/>
    <w:rsid w:val="009175CD"/>
    <w:rsid w:val="00921ED1"/>
    <w:rsid w:val="00932B0B"/>
    <w:rsid w:val="00945C16"/>
    <w:rsid w:val="00945EF2"/>
    <w:rsid w:val="009465B1"/>
    <w:rsid w:val="0095507E"/>
    <w:rsid w:val="00957CF0"/>
    <w:rsid w:val="00962B1D"/>
    <w:rsid w:val="00966471"/>
    <w:rsid w:val="0098422F"/>
    <w:rsid w:val="00984D9C"/>
    <w:rsid w:val="009875F4"/>
    <w:rsid w:val="00990C76"/>
    <w:rsid w:val="009A008C"/>
    <w:rsid w:val="009A6DEB"/>
    <w:rsid w:val="009D3003"/>
    <w:rsid w:val="009D4426"/>
    <w:rsid w:val="009D6187"/>
    <w:rsid w:val="009D7DC3"/>
    <w:rsid w:val="009E0D7D"/>
    <w:rsid w:val="009E3C2F"/>
    <w:rsid w:val="009E56CE"/>
    <w:rsid w:val="00A01F10"/>
    <w:rsid w:val="00A10E72"/>
    <w:rsid w:val="00A1506F"/>
    <w:rsid w:val="00A23DA6"/>
    <w:rsid w:val="00A42500"/>
    <w:rsid w:val="00A443FE"/>
    <w:rsid w:val="00A45C6A"/>
    <w:rsid w:val="00A45D15"/>
    <w:rsid w:val="00A64C81"/>
    <w:rsid w:val="00A65894"/>
    <w:rsid w:val="00A75DB0"/>
    <w:rsid w:val="00A8075C"/>
    <w:rsid w:val="00A85279"/>
    <w:rsid w:val="00A85A2D"/>
    <w:rsid w:val="00AA5DD0"/>
    <w:rsid w:val="00AB423A"/>
    <w:rsid w:val="00AC082C"/>
    <w:rsid w:val="00AD7A83"/>
    <w:rsid w:val="00AE23EF"/>
    <w:rsid w:val="00AE78F3"/>
    <w:rsid w:val="00AF4883"/>
    <w:rsid w:val="00AF59F7"/>
    <w:rsid w:val="00AF6F1B"/>
    <w:rsid w:val="00B124D2"/>
    <w:rsid w:val="00B153C4"/>
    <w:rsid w:val="00B237B7"/>
    <w:rsid w:val="00B2613E"/>
    <w:rsid w:val="00B36835"/>
    <w:rsid w:val="00B40E74"/>
    <w:rsid w:val="00B500D3"/>
    <w:rsid w:val="00B54D91"/>
    <w:rsid w:val="00B5655C"/>
    <w:rsid w:val="00B56E73"/>
    <w:rsid w:val="00B66B57"/>
    <w:rsid w:val="00B75E10"/>
    <w:rsid w:val="00B770D1"/>
    <w:rsid w:val="00B805B6"/>
    <w:rsid w:val="00B81681"/>
    <w:rsid w:val="00B835C6"/>
    <w:rsid w:val="00B83E36"/>
    <w:rsid w:val="00B923AE"/>
    <w:rsid w:val="00B97FD4"/>
    <w:rsid w:val="00BA529D"/>
    <w:rsid w:val="00BB1B3A"/>
    <w:rsid w:val="00BB2230"/>
    <w:rsid w:val="00BB327B"/>
    <w:rsid w:val="00BE2358"/>
    <w:rsid w:val="00BF47CC"/>
    <w:rsid w:val="00C013EC"/>
    <w:rsid w:val="00C033A2"/>
    <w:rsid w:val="00C03C9C"/>
    <w:rsid w:val="00C16CEB"/>
    <w:rsid w:val="00C3522C"/>
    <w:rsid w:val="00C40D00"/>
    <w:rsid w:val="00C44B76"/>
    <w:rsid w:val="00C55BFE"/>
    <w:rsid w:val="00C56E9D"/>
    <w:rsid w:val="00C9037D"/>
    <w:rsid w:val="00C92C01"/>
    <w:rsid w:val="00C94F53"/>
    <w:rsid w:val="00C954F8"/>
    <w:rsid w:val="00CA1E47"/>
    <w:rsid w:val="00CA5216"/>
    <w:rsid w:val="00CA7E84"/>
    <w:rsid w:val="00CB229D"/>
    <w:rsid w:val="00CC4ED9"/>
    <w:rsid w:val="00CD469E"/>
    <w:rsid w:val="00CD7EAE"/>
    <w:rsid w:val="00CF3BC6"/>
    <w:rsid w:val="00CF4593"/>
    <w:rsid w:val="00CF4F16"/>
    <w:rsid w:val="00CF6EF7"/>
    <w:rsid w:val="00D01973"/>
    <w:rsid w:val="00D067F9"/>
    <w:rsid w:val="00D1273C"/>
    <w:rsid w:val="00D12ED3"/>
    <w:rsid w:val="00D1348A"/>
    <w:rsid w:val="00D257E0"/>
    <w:rsid w:val="00D27A6F"/>
    <w:rsid w:val="00D3246F"/>
    <w:rsid w:val="00D37DC8"/>
    <w:rsid w:val="00D45AD2"/>
    <w:rsid w:val="00D52317"/>
    <w:rsid w:val="00D62C32"/>
    <w:rsid w:val="00D82CF8"/>
    <w:rsid w:val="00D900EC"/>
    <w:rsid w:val="00D97B10"/>
    <w:rsid w:val="00DB1991"/>
    <w:rsid w:val="00DB4A1E"/>
    <w:rsid w:val="00DB5EB8"/>
    <w:rsid w:val="00DB6536"/>
    <w:rsid w:val="00DC27E2"/>
    <w:rsid w:val="00DC28E3"/>
    <w:rsid w:val="00DC7D28"/>
    <w:rsid w:val="00DD2F78"/>
    <w:rsid w:val="00DD3FFF"/>
    <w:rsid w:val="00DE0BFE"/>
    <w:rsid w:val="00DE1A1D"/>
    <w:rsid w:val="00E03A25"/>
    <w:rsid w:val="00E051AA"/>
    <w:rsid w:val="00E051EF"/>
    <w:rsid w:val="00E05750"/>
    <w:rsid w:val="00E106F7"/>
    <w:rsid w:val="00E14911"/>
    <w:rsid w:val="00E16B58"/>
    <w:rsid w:val="00E20934"/>
    <w:rsid w:val="00E20B08"/>
    <w:rsid w:val="00E319B9"/>
    <w:rsid w:val="00E336D0"/>
    <w:rsid w:val="00E50C2F"/>
    <w:rsid w:val="00E601D4"/>
    <w:rsid w:val="00E639C2"/>
    <w:rsid w:val="00E70DEF"/>
    <w:rsid w:val="00E7261B"/>
    <w:rsid w:val="00E762C8"/>
    <w:rsid w:val="00E9023C"/>
    <w:rsid w:val="00EA062F"/>
    <w:rsid w:val="00EA2313"/>
    <w:rsid w:val="00EB58DD"/>
    <w:rsid w:val="00EC5745"/>
    <w:rsid w:val="00EC5E24"/>
    <w:rsid w:val="00EC63CB"/>
    <w:rsid w:val="00EC6BDF"/>
    <w:rsid w:val="00ED09C1"/>
    <w:rsid w:val="00EE13FF"/>
    <w:rsid w:val="00EE3E27"/>
    <w:rsid w:val="00EE5631"/>
    <w:rsid w:val="00EE5B94"/>
    <w:rsid w:val="00EF2D65"/>
    <w:rsid w:val="00EF6F2C"/>
    <w:rsid w:val="00F10453"/>
    <w:rsid w:val="00F14FA6"/>
    <w:rsid w:val="00F23439"/>
    <w:rsid w:val="00F3356B"/>
    <w:rsid w:val="00F44E98"/>
    <w:rsid w:val="00F4514A"/>
    <w:rsid w:val="00F50A6B"/>
    <w:rsid w:val="00F659BA"/>
    <w:rsid w:val="00F6644A"/>
    <w:rsid w:val="00F71D39"/>
    <w:rsid w:val="00F7377A"/>
    <w:rsid w:val="00F76316"/>
    <w:rsid w:val="00F76E61"/>
    <w:rsid w:val="00F803DF"/>
    <w:rsid w:val="00F94141"/>
    <w:rsid w:val="00F97B8F"/>
    <w:rsid w:val="00FA7BF9"/>
    <w:rsid w:val="00FB194D"/>
    <w:rsid w:val="00FB271B"/>
    <w:rsid w:val="00FC2B75"/>
    <w:rsid w:val="00FF3A58"/>
    <w:rsid w:val="00FF6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D167F"/>
  <w15:docId w15:val="{41B59D4F-7BC1-4CE7-A986-C0696D6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34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91D11"/>
    <w:pPr>
      <w:tabs>
        <w:tab w:val="center" w:pos="4536"/>
        <w:tab w:val="right" w:pos="9072"/>
      </w:tabs>
      <w:suppressAutoHyphens/>
      <w:spacing w:after="0" w:line="240" w:lineRule="auto"/>
    </w:pPr>
    <w:rPr>
      <w:rFonts w:ascii="Calibri" w:eastAsia="Times New Roman" w:hAnsi="Calibri" w:cs="Times New Roman"/>
      <w:kern w:val="1"/>
      <w:sz w:val="24"/>
      <w:szCs w:val="24"/>
      <w:lang w:eastAsia="pl-PL"/>
    </w:rPr>
  </w:style>
  <w:style w:type="character" w:customStyle="1" w:styleId="NagwekZnak">
    <w:name w:val="Nagłówek Znak"/>
    <w:basedOn w:val="Domylnaczcionkaakapitu"/>
    <w:link w:val="Nagwek"/>
    <w:uiPriority w:val="99"/>
    <w:rsid w:val="00491D11"/>
    <w:rPr>
      <w:rFonts w:ascii="Calibri" w:eastAsia="Times New Roman" w:hAnsi="Calibri" w:cs="Times New Roman"/>
      <w:kern w:val="1"/>
      <w:sz w:val="24"/>
      <w:szCs w:val="24"/>
      <w:lang w:eastAsia="pl-PL"/>
    </w:rPr>
  </w:style>
  <w:style w:type="paragraph" w:styleId="Stopka">
    <w:name w:val="footer"/>
    <w:basedOn w:val="Normalny"/>
    <w:link w:val="StopkaZnak"/>
    <w:uiPriority w:val="99"/>
    <w:rsid w:val="00491D11"/>
    <w:pPr>
      <w:tabs>
        <w:tab w:val="center" w:pos="4536"/>
        <w:tab w:val="right" w:pos="9072"/>
      </w:tabs>
      <w:suppressAutoHyphens/>
      <w:spacing w:after="0" w:line="240" w:lineRule="auto"/>
    </w:pPr>
    <w:rPr>
      <w:rFonts w:ascii="Calibri" w:eastAsia="Times New Roman" w:hAnsi="Calibri" w:cs="Times New Roman"/>
      <w:kern w:val="1"/>
      <w:sz w:val="24"/>
      <w:szCs w:val="24"/>
      <w:lang w:eastAsia="pl-PL"/>
    </w:rPr>
  </w:style>
  <w:style w:type="character" w:customStyle="1" w:styleId="StopkaZnak">
    <w:name w:val="Stopka Znak"/>
    <w:basedOn w:val="Domylnaczcionkaakapitu"/>
    <w:link w:val="Stopka"/>
    <w:uiPriority w:val="99"/>
    <w:rsid w:val="00491D11"/>
    <w:rPr>
      <w:rFonts w:ascii="Calibri" w:eastAsia="Times New Roman" w:hAnsi="Calibri" w:cs="Times New Roman"/>
      <w:kern w:val="1"/>
      <w:sz w:val="24"/>
      <w:szCs w:val="24"/>
      <w:lang w:eastAsia="pl-PL"/>
    </w:rPr>
  </w:style>
  <w:style w:type="character" w:styleId="Numerstrony">
    <w:name w:val="page number"/>
    <w:basedOn w:val="Domylnaczcionkaakapitu"/>
    <w:rsid w:val="00491D11"/>
  </w:style>
  <w:style w:type="paragraph" w:styleId="Akapitzlist">
    <w:name w:val="List Paragraph"/>
    <w:aliases w:val="Wypunktowanie,Akapit z listą1,CW_Lista,normalny tekst,L1,Numerowanie,Akapit z listą5,T_SZ_List Paragraph,BulletC,Obiekt,List Paragraph1,nr3,Wyliczanie,2 heading,A_wyliczenie,K-P_odwolanie,maz_wyliczenie,opis dzialania,Akapit z listą BS"/>
    <w:basedOn w:val="Normalny"/>
    <w:link w:val="AkapitzlistZnak"/>
    <w:uiPriority w:val="34"/>
    <w:qFormat/>
    <w:rsid w:val="00491D11"/>
    <w:pPr>
      <w:ind w:left="720"/>
      <w:contextualSpacing/>
    </w:pPr>
  </w:style>
  <w:style w:type="character" w:customStyle="1" w:styleId="Teksttreci2">
    <w:name w:val="Tekst treści (2)_"/>
    <w:basedOn w:val="Domylnaczcionkaakapitu"/>
    <w:link w:val="Teksttreci20"/>
    <w:rsid w:val="006466B2"/>
    <w:rPr>
      <w:rFonts w:ascii="Calibri" w:eastAsia="Calibri" w:hAnsi="Calibri" w:cs="Calibri"/>
      <w:b/>
      <w:bCs/>
      <w:sz w:val="24"/>
      <w:szCs w:val="24"/>
      <w:shd w:val="clear" w:color="auto" w:fill="FFFFFF"/>
    </w:rPr>
  </w:style>
  <w:style w:type="character" w:customStyle="1" w:styleId="Teksttreci">
    <w:name w:val="Tekst treści_"/>
    <w:basedOn w:val="Domylnaczcionkaakapitu"/>
    <w:link w:val="Teksttreci0"/>
    <w:rsid w:val="006466B2"/>
    <w:rPr>
      <w:rFonts w:ascii="Palatino Linotype" w:eastAsia="Palatino Linotype" w:hAnsi="Palatino Linotype" w:cs="Palatino Linotype"/>
      <w:shd w:val="clear" w:color="auto" w:fill="FFFFFF"/>
    </w:rPr>
  </w:style>
  <w:style w:type="character" w:customStyle="1" w:styleId="Teksttreci4">
    <w:name w:val="Tekst treści (4)_"/>
    <w:basedOn w:val="Domylnaczcionkaakapitu"/>
    <w:link w:val="Teksttreci40"/>
    <w:rsid w:val="006466B2"/>
    <w:rPr>
      <w:rFonts w:ascii="Tahoma" w:eastAsia="Tahoma" w:hAnsi="Tahoma" w:cs="Tahoma"/>
      <w:b/>
      <w:bCs/>
      <w:sz w:val="18"/>
      <w:szCs w:val="18"/>
      <w:u w:val="single"/>
      <w:shd w:val="clear" w:color="auto" w:fill="FFFFFF"/>
    </w:rPr>
  </w:style>
  <w:style w:type="paragraph" w:customStyle="1" w:styleId="Teksttreci20">
    <w:name w:val="Tekst treści (2)"/>
    <w:basedOn w:val="Normalny"/>
    <w:link w:val="Teksttreci2"/>
    <w:rsid w:val="006466B2"/>
    <w:pPr>
      <w:widowControl w:val="0"/>
      <w:shd w:val="clear" w:color="auto" w:fill="FFFFFF"/>
      <w:spacing w:after="460" w:line="329" w:lineRule="auto"/>
      <w:jc w:val="both"/>
    </w:pPr>
    <w:rPr>
      <w:rFonts w:ascii="Calibri" w:eastAsia="Calibri" w:hAnsi="Calibri" w:cs="Calibri"/>
      <w:b/>
      <w:bCs/>
      <w:sz w:val="24"/>
      <w:szCs w:val="24"/>
    </w:rPr>
  </w:style>
  <w:style w:type="paragraph" w:customStyle="1" w:styleId="Teksttreci0">
    <w:name w:val="Tekst treści"/>
    <w:basedOn w:val="Normalny"/>
    <w:link w:val="Teksttreci"/>
    <w:rsid w:val="006466B2"/>
    <w:pPr>
      <w:widowControl w:val="0"/>
      <w:shd w:val="clear" w:color="auto" w:fill="FFFFFF"/>
      <w:spacing w:after="560" w:line="298" w:lineRule="auto"/>
      <w:jc w:val="both"/>
    </w:pPr>
    <w:rPr>
      <w:rFonts w:ascii="Palatino Linotype" w:eastAsia="Palatino Linotype" w:hAnsi="Palatino Linotype" w:cs="Palatino Linotype"/>
    </w:rPr>
  </w:style>
  <w:style w:type="paragraph" w:customStyle="1" w:styleId="Teksttreci40">
    <w:name w:val="Tekst treści (4)"/>
    <w:basedOn w:val="Normalny"/>
    <w:link w:val="Teksttreci4"/>
    <w:rsid w:val="006466B2"/>
    <w:pPr>
      <w:widowControl w:val="0"/>
      <w:shd w:val="clear" w:color="auto" w:fill="FFFFFF"/>
      <w:spacing w:after="280" w:line="240" w:lineRule="auto"/>
      <w:jc w:val="both"/>
    </w:pPr>
    <w:rPr>
      <w:rFonts w:ascii="Tahoma" w:eastAsia="Tahoma" w:hAnsi="Tahoma" w:cs="Tahoma"/>
      <w:b/>
      <w:bCs/>
      <w:sz w:val="18"/>
      <w:szCs w:val="18"/>
      <w:u w:val="single"/>
    </w:rPr>
  </w:style>
  <w:style w:type="character" w:styleId="Pogrubienie">
    <w:name w:val="Strong"/>
    <w:basedOn w:val="Domylnaczcionkaakapitu"/>
    <w:uiPriority w:val="22"/>
    <w:qFormat/>
    <w:rsid w:val="0053576F"/>
    <w:rPr>
      <w:b/>
      <w:bCs/>
    </w:rPr>
  </w:style>
  <w:style w:type="character" w:styleId="Odwoaniedokomentarza">
    <w:name w:val="annotation reference"/>
    <w:basedOn w:val="Domylnaczcionkaakapitu"/>
    <w:uiPriority w:val="99"/>
    <w:semiHidden/>
    <w:unhideWhenUsed/>
    <w:rsid w:val="00A85279"/>
    <w:rPr>
      <w:sz w:val="16"/>
      <w:szCs w:val="16"/>
    </w:rPr>
  </w:style>
  <w:style w:type="paragraph" w:styleId="Tekstkomentarza">
    <w:name w:val="annotation text"/>
    <w:basedOn w:val="Normalny"/>
    <w:link w:val="TekstkomentarzaZnak"/>
    <w:uiPriority w:val="99"/>
    <w:semiHidden/>
    <w:unhideWhenUsed/>
    <w:rsid w:val="00A852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5279"/>
    <w:rPr>
      <w:sz w:val="20"/>
      <w:szCs w:val="20"/>
    </w:rPr>
  </w:style>
  <w:style w:type="paragraph" w:styleId="Tematkomentarza">
    <w:name w:val="annotation subject"/>
    <w:basedOn w:val="Tekstkomentarza"/>
    <w:next w:val="Tekstkomentarza"/>
    <w:link w:val="TematkomentarzaZnak"/>
    <w:uiPriority w:val="99"/>
    <w:semiHidden/>
    <w:unhideWhenUsed/>
    <w:rsid w:val="00A85279"/>
    <w:rPr>
      <w:b/>
      <w:bCs/>
    </w:rPr>
  </w:style>
  <w:style w:type="character" w:customStyle="1" w:styleId="TematkomentarzaZnak">
    <w:name w:val="Temat komentarza Znak"/>
    <w:basedOn w:val="TekstkomentarzaZnak"/>
    <w:link w:val="Tematkomentarza"/>
    <w:uiPriority w:val="99"/>
    <w:semiHidden/>
    <w:rsid w:val="00A85279"/>
    <w:rPr>
      <w:b/>
      <w:bCs/>
      <w:sz w:val="20"/>
      <w:szCs w:val="20"/>
    </w:rPr>
  </w:style>
  <w:style w:type="paragraph" w:styleId="Tekstdymka">
    <w:name w:val="Balloon Text"/>
    <w:basedOn w:val="Normalny"/>
    <w:link w:val="TekstdymkaZnak"/>
    <w:uiPriority w:val="99"/>
    <w:semiHidden/>
    <w:unhideWhenUsed/>
    <w:rsid w:val="00A852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5279"/>
    <w:rPr>
      <w:rFonts w:ascii="Tahoma" w:hAnsi="Tahoma" w:cs="Tahoma"/>
      <w:sz w:val="16"/>
      <w:szCs w:val="16"/>
    </w:rPr>
  </w:style>
  <w:style w:type="character" w:styleId="Uwydatnienie">
    <w:name w:val="Emphasis"/>
    <w:basedOn w:val="Domylnaczcionkaakapitu"/>
    <w:uiPriority w:val="20"/>
    <w:qFormat/>
    <w:rsid w:val="0062482B"/>
    <w:rPr>
      <w:i/>
      <w:iCs/>
    </w:rPr>
  </w:style>
  <w:style w:type="character" w:customStyle="1" w:styleId="markedcontent">
    <w:name w:val="markedcontent"/>
    <w:basedOn w:val="Domylnaczcionkaakapitu"/>
    <w:rsid w:val="001B710A"/>
  </w:style>
  <w:style w:type="character" w:customStyle="1" w:styleId="AkapitzlistZnak">
    <w:name w:val="Akapit z listą Znak"/>
    <w:aliases w:val="Wypunktowanie Znak,Akapit z listą1 Znak,CW_Lista Znak,normalny tekst Znak,L1 Znak,Numerowanie Znak,Akapit z listą5 Znak,T_SZ_List Paragraph Znak,BulletC Znak,Obiekt Znak,List Paragraph1 Znak,nr3 Znak,Wyliczanie Znak,2 heading Znak"/>
    <w:basedOn w:val="Domylnaczcionkaakapitu"/>
    <w:link w:val="Akapitzlist"/>
    <w:uiPriority w:val="34"/>
    <w:qFormat/>
    <w:locked/>
    <w:rsid w:val="00F803DF"/>
  </w:style>
  <w:style w:type="character" w:customStyle="1" w:styleId="hgkelc">
    <w:name w:val="hgkelc"/>
    <w:basedOn w:val="Domylnaczcionkaakapitu"/>
    <w:rsid w:val="003E232E"/>
  </w:style>
  <w:style w:type="paragraph" w:customStyle="1" w:styleId="Default">
    <w:name w:val="Default"/>
    <w:rsid w:val="008C4555"/>
    <w:pPr>
      <w:autoSpaceDE w:val="0"/>
      <w:autoSpaceDN w:val="0"/>
      <w:adjustRightInd w:val="0"/>
      <w:spacing w:after="0" w:line="240" w:lineRule="auto"/>
    </w:pPr>
    <w:rPr>
      <w:rFonts w:ascii="Arial" w:hAnsi="Arial" w:cs="Arial"/>
      <w:color w:val="000000"/>
      <w:sz w:val="24"/>
      <w:szCs w:val="24"/>
    </w:rPr>
  </w:style>
  <w:style w:type="paragraph" w:customStyle="1" w:styleId="gwpb14b1106gwpc356caa6msonormal">
    <w:name w:val="gwpb14b1106_gwpc356caa6_msonormal"/>
    <w:basedOn w:val="Normalny"/>
    <w:rsid w:val="007779EF"/>
    <w:pPr>
      <w:suppressAutoHyphens/>
      <w:autoSpaceDN w:val="0"/>
      <w:spacing w:before="100" w:after="100" w:line="240" w:lineRule="auto"/>
    </w:pPr>
    <w:rPr>
      <w:rFonts w:ascii="Aptos" w:eastAsia="Calibri" w:hAnsi="Aptos" w:cs="Aptos"/>
      <w:sz w:val="24"/>
      <w:szCs w:val="24"/>
      <w:lang w:eastAsia="pl-PL"/>
    </w:rPr>
  </w:style>
  <w:style w:type="character" w:customStyle="1" w:styleId="size">
    <w:name w:val="size"/>
    <w:basedOn w:val="Domylnaczcionkaakapitu"/>
    <w:rsid w:val="007779EF"/>
  </w:style>
  <w:style w:type="character" w:customStyle="1" w:styleId="gwp5748f441color">
    <w:name w:val="gwp5748f441_color"/>
    <w:basedOn w:val="Domylnaczcionkaakapitu"/>
    <w:rsid w:val="007779EF"/>
  </w:style>
  <w:style w:type="paragraph" w:customStyle="1" w:styleId="commentcontentpara">
    <w:name w:val="commentcontentpara"/>
    <w:basedOn w:val="Normalny"/>
    <w:rsid w:val="002242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
    <w:name w:val="font"/>
    <w:basedOn w:val="Domylnaczcionkaakapitu"/>
    <w:rsid w:val="001B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4672">
      <w:bodyDiv w:val="1"/>
      <w:marLeft w:val="0"/>
      <w:marRight w:val="0"/>
      <w:marTop w:val="0"/>
      <w:marBottom w:val="0"/>
      <w:divBdr>
        <w:top w:val="none" w:sz="0" w:space="0" w:color="auto"/>
        <w:left w:val="none" w:sz="0" w:space="0" w:color="auto"/>
        <w:bottom w:val="none" w:sz="0" w:space="0" w:color="auto"/>
        <w:right w:val="none" w:sz="0" w:space="0" w:color="auto"/>
      </w:divBdr>
    </w:div>
    <w:div w:id="234634827">
      <w:bodyDiv w:val="1"/>
      <w:marLeft w:val="0"/>
      <w:marRight w:val="0"/>
      <w:marTop w:val="0"/>
      <w:marBottom w:val="0"/>
      <w:divBdr>
        <w:top w:val="none" w:sz="0" w:space="0" w:color="auto"/>
        <w:left w:val="none" w:sz="0" w:space="0" w:color="auto"/>
        <w:bottom w:val="none" w:sz="0" w:space="0" w:color="auto"/>
        <w:right w:val="none" w:sz="0" w:space="0" w:color="auto"/>
      </w:divBdr>
    </w:div>
    <w:div w:id="314844710">
      <w:bodyDiv w:val="1"/>
      <w:marLeft w:val="0"/>
      <w:marRight w:val="0"/>
      <w:marTop w:val="0"/>
      <w:marBottom w:val="0"/>
      <w:divBdr>
        <w:top w:val="none" w:sz="0" w:space="0" w:color="auto"/>
        <w:left w:val="none" w:sz="0" w:space="0" w:color="auto"/>
        <w:bottom w:val="none" w:sz="0" w:space="0" w:color="auto"/>
        <w:right w:val="none" w:sz="0" w:space="0" w:color="auto"/>
      </w:divBdr>
    </w:div>
    <w:div w:id="354231955">
      <w:bodyDiv w:val="1"/>
      <w:marLeft w:val="0"/>
      <w:marRight w:val="0"/>
      <w:marTop w:val="0"/>
      <w:marBottom w:val="0"/>
      <w:divBdr>
        <w:top w:val="none" w:sz="0" w:space="0" w:color="auto"/>
        <w:left w:val="none" w:sz="0" w:space="0" w:color="auto"/>
        <w:bottom w:val="none" w:sz="0" w:space="0" w:color="auto"/>
        <w:right w:val="none" w:sz="0" w:space="0" w:color="auto"/>
      </w:divBdr>
    </w:div>
    <w:div w:id="365764882">
      <w:bodyDiv w:val="1"/>
      <w:marLeft w:val="0"/>
      <w:marRight w:val="0"/>
      <w:marTop w:val="0"/>
      <w:marBottom w:val="0"/>
      <w:divBdr>
        <w:top w:val="none" w:sz="0" w:space="0" w:color="auto"/>
        <w:left w:val="none" w:sz="0" w:space="0" w:color="auto"/>
        <w:bottom w:val="none" w:sz="0" w:space="0" w:color="auto"/>
        <w:right w:val="none" w:sz="0" w:space="0" w:color="auto"/>
      </w:divBdr>
    </w:div>
    <w:div w:id="644360657">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64696011">
      <w:bodyDiv w:val="1"/>
      <w:marLeft w:val="0"/>
      <w:marRight w:val="0"/>
      <w:marTop w:val="0"/>
      <w:marBottom w:val="0"/>
      <w:divBdr>
        <w:top w:val="none" w:sz="0" w:space="0" w:color="auto"/>
        <w:left w:val="none" w:sz="0" w:space="0" w:color="auto"/>
        <w:bottom w:val="none" w:sz="0" w:space="0" w:color="auto"/>
        <w:right w:val="none" w:sz="0" w:space="0" w:color="auto"/>
      </w:divBdr>
    </w:div>
    <w:div w:id="833565821">
      <w:bodyDiv w:val="1"/>
      <w:marLeft w:val="0"/>
      <w:marRight w:val="0"/>
      <w:marTop w:val="0"/>
      <w:marBottom w:val="0"/>
      <w:divBdr>
        <w:top w:val="none" w:sz="0" w:space="0" w:color="auto"/>
        <w:left w:val="none" w:sz="0" w:space="0" w:color="auto"/>
        <w:bottom w:val="none" w:sz="0" w:space="0" w:color="auto"/>
        <w:right w:val="none" w:sz="0" w:space="0" w:color="auto"/>
      </w:divBdr>
    </w:div>
    <w:div w:id="884754097">
      <w:bodyDiv w:val="1"/>
      <w:marLeft w:val="0"/>
      <w:marRight w:val="0"/>
      <w:marTop w:val="0"/>
      <w:marBottom w:val="0"/>
      <w:divBdr>
        <w:top w:val="none" w:sz="0" w:space="0" w:color="auto"/>
        <w:left w:val="none" w:sz="0" w:space="0" w:color="auto"/>
        <w:bottom w:val="none" w:sz="0" w:space="0" w:color="auto"/>
        <w:right w:val="none" w:sz="0" w:space="0" w:color="auto"/>
      </w:divBdr>
    </w:div>
    <w:div w:id="936786309">
      <w:bodyDiv w:val="1"/>
      <w:marLeft w:val="0"/>
      <w:marRight w:val="0"/>
      <w:marTop w:val="0"/>
      <w:marBottom w:val="0"/>
      <w:divBdr>
        <w:top w:val="none" w:sz="0" w:space="0" w:color="auto"/>
        <w:left w:val="none" w:sz="0" w:space="0" w:color="auto"/>
        <w:bottom w:val="none" w:sz="0" w:space="0" w:color="auto"/>
        <w:right w:val="none" w:sz="0" w:space="0" w:color="auto"/>
      </w:divBdr>
      <w:divsChild>
        <w:div w:id="55903157">
          <w:marLeft w:val="0"/>
          <w:marRight w:val="0"/>
          <w:marTop w:val="0"/>
          <w:marBottom w:val="0"/>
          <w:divBdr>
            <w:top w:val="none" w:sz="0" w:space="0" w:color="auto"/>
            <w:left w:val="none" w:sz="0" w:space="0" w:color="auto"/>
            <w:bottom w:val="none" w:sz="0" w:space="0" w:color="auto"/>
            <w:right w:val="none" w:sz="0" w:space="0" w:color="auto"/>
          </w:divBdr>
          <w:divsChild>
            <w:div w:id="1804303452">
              <w:marLeft w:val="0"/>
              <w:marRight w:val="0"/>
              <w:marTop w:val="0"/>
              <w:marBottom w:val="0"/>
              <w:divBdr>
                <w:top w:val="none" w:sz="0" w:space="0" w:color="auto"/>
                <w:left w:val="none" w:sz="0" w:space="0" w:color="auto"/>
                <w:bottom w:val="none" w:sz="0" w:space="0" w:color="auto"/>
                <w:right w:val="none" w:sz="0" w:space="0" w:color="auto"/>
              </w:divBdr>
              <w:divsChild>
                <w:div w:id="3265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1851">
      <w:bodyDiv w:val="1"/>
      <w:marLeft w:val="0"/>
      <w:marRight w:val="0"/>
      <w:marTop w:val="0"/>
      <w:marBottom w:val="0"/>
      <w:divBdr>
        <w:top w:val="none" w:sz="0" w:space="0" w:color="auto"/>
        <w:left w:val="none" w:sz="0" w:space="0" w:color="auto"/>
        <w:bottom w:val="none" w:sz="0" w:space="0" w:color="auto"/>
        <w:right w:val="none" w:sz="0" w:space="0" w:color="auto"/>
      </w:divBdr>
      <w:divsChild>
        <w:div w:id="1107852677">
          <w:marLeft w:val="0"/>
          <w:marRight w:val="0"/>
          <w:marTop w:val="0"/>
          <w:marBottom w:val="0"/>
          <w:divBdr>
            <w:top w:val="none" w:sz="0" w:space="0" w:color="auto"/>
            <w:left w:val="none" w:sz="0" w:space="0" w:color="auto"/>
            <w:bottom w:val="none" w:sz="0" w:space="0" w:color="auto"/>
            <w:right w:val="none" w:sz="0" w:space="0" w:color="auto"/>
          </w:divBdr>
          <w:divsChild>
            <w:div w:id="1391884218">
              <w:marLeft w:val="0"/>
              <w:marRight w:val="0"/>
              <w:marTop w:val="0"/>
              <w:marBottom w:val="0"/>
              <w:divBdr>
                <w:top w:val="none" w:sz="0" w:space="0" w:color="auto"/>
                <w:left w:val="none" w:sz="0" w:space="0" w:color="auto"/>
                <w:bottom w:val="none" w:sz="0" w:space="0" w:color="auto"/>
                <w:right w:val="none" w:sz="0" w:space="0" w:color="auto"/>
              </w:divBdr>
              <w:divsChild>
                <w:div w:id="1527253518">
                  <w:marLeft w:val="0"/>
                  <w:marRight w:val="0"/>
                  <w:marTop w:val="0"/>
                  <w:marBottom w:val="0"/>
                  <w:divBdr>
                    <w:top w:val="none" w:sz="0" w:space="0" w:color="auto"/>
                    <w:left w:val="none" w:sz="0" w:space="0" w:color="auto"/>
                    <w:bottom w:val="none" w:sz="0" w:space="0" w:color="auto"/>
                    <w:right w:val="none" w:sz="0" w:space="0" w:color="auto"/>
                  </w:divBdr>
                  <w:divsChild>
                    <w:div w:id="1511675969">
                      <w:marLeft w:val="0"/>
                      <w:marRight w:val="0"/>
                      <w:marTop w:val="0"/>
                      <w:marBottom w:val="0"/>
                      <w:divBdr>
                        <w:top w:val="none" w:sz="0" w:space="0" w:color="auto"/>
                        <w:left w:val="none" w:sz="0" w:space="0" w:color="auto"/>
                        <w:bottom w:val="none" w:sz="0" w:space="0" w:color="auto"/>
                        <w:right w:val="none" w:sz="0" w:space="0" w:color="auto"/>
                      </w:divBdr>
                      <w:divsChild>
                        <w:div w:id="1733114579">
                          <w:marLeft w:val="0"/>
                          <w:marRight w:val="0"/>
                          <w:marTop w:val="0"/>
                          <w:marBottom w:val="0"/>
                          <w:divBdr>
                            <w:top w:val="none" w:sz="0" w:space="0" w:color="auto"/>
                            <w:left w:val="none" w:sz="0" w:space="0" w:color="auto"/>
                            <w:bottom w:val="none" w:sz="0" w:space="0" w:color="auto"/>
                            <w:right w:val="none" w:sz="0" w:space="0" w:color="auto"/>
                          </w:divBdr>
                          <w:divsChild>
                            <w:div w:id="2014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40283">
          <w:marLeft w:val="0"/>
          <w:marRight w:val="0"/>
          <w:marTop w:val="0"/>
          <w:marBottom w:val="0"/>
          <w:divBdr>
            <w:top w:val="none" w:sz="0" w:space="0" w:color="auto"/>
            <w:left w:val="none" w:sz="0" w:space="0" w:color="auto"/>
            <w:bottom w:val="none" w:sz="0" w:space="0" w:color="auto"/>
            <w:right w:val="none" w:sz="0" w:space="0" w:color="auto"/>
          </w:divBdr>
          <w:divsChild>
            <w:div w:id="1255362660">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
              </w:divsChild>
            </w:div>
            <w:div w:id="830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2857">
      <w:bodyDiv w:val="1"/>
      <w:marLeft w:val="0"/>
      <w:marRight w:val="0"/>
      <w:marTop w:val="0"/>
      <w:marBottom w:val="0"/>
      <w:divBdr>
        <w:top w:val="none" w:sz="0" w:space="0" w:color="auto"/>
        <w:left w:val="none" w:sz="0" w:space="0" w:color="auto"/>
        <w:bottom w:val="none" w:sz="0" w:space="0" w:color="auto"/>
        <w:right w:val="none" w:sz="0" w:space="0" w:color="auto"/>
      </w:divBdr>
    </w:div>
    <w:div w:id="1721710732">
      <w:bodyDiv w:val="1"/>
      <w:marLeft w:val="0"/>
      <w:marRight w:val="0"/>
      <w:marTop w:val="0"/>
      <w:marBottom w:val="0"/>
      <w:divBdr>
        <w:top w:val="none" w:sz="0" w:space="0" w:color="auto"/>
        <w:left w:val="none" w:sz="0" w:space="0" w:color="auto"/>
        <w:bottom w:val="none" w:sz="0" w:space="0" w:color="auto"/>
        <w:right w:val="none" w:sz="0" w:space="0" w:color="auto"/>
      </w:divBdr>
    </w:div>
    <w:div w:id="1733194814">
      <w:bodyDiv w:val="1"/>
      <w:marLeft w:val="0"/>
      <w:marRight w:val="0"/>
      <w:marTop w:val="0"/>
      <w:marBottom w:val="0"/>
      <w:divBdr>
        <w:top w:val="none" w:sz="0" w:space="0" w:color="auto"/>
        <w:left w:val="none" w:sz="0" w:space="0" w:color="auto"/>
        <w:bottom w:val="none" w:sz="0" w:space="0" w:color="auto"/>
        <w:right w:val="none" w:sz="0" w:space="0" w:color="auto"/>
      </w:divBdr>
    </w:div>
    <w:div w:id="1737167179">
      <w:bodyDiv w:val="1"/>
      <w:marLeft w:val="0"/>
      <w:marRight w:val="0"/>
      <w:marTop w:val="0"/>
      <w:marBottom w:val="0"/>
      <w:divBdr>
        <w:top w:val="none" w:sz="0" w:space="0" w:color="auto"/>
        <w:left w:val="none" w:sz="0" w:space="0" w:color="auto"/>
        <w:bottom w:val="none" w:sz="0" w:space="0" w:color="auto"/>
        <w:right w:val="none" w:sz="0" w:space="0" w:color="auto"/>
      </w:divBdr>
    </w:div>
    <w:div w:id="1781416287">
      <w:bodyDiv w:val="1"/>
      <w:marLeft w:val="0"/>
      <w:marRight w:val="0"/>
      <w:marTop w:val="0"/>
      <w:marBottom w:val="0"/>
      <w:divBdr>
        <w:top w:val="none" w:sz="0" w:space="0" w:color="auto"/>
        <w:left w:val="none" w:sz="0" w:space="0" w:color="auto"/>
        <w:bottom w:val="none" w:sz="0" w:space="0" w:color="auto"/>
        <w:right w:val="none" w:sz="0" w:space="0" w:color="auto"/>
      </w:divBdr>
    </w:div>
    <w:div w:id="191242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6A67-0C79-43F7-A2D8-7474206F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17</Pages>
  <Words>5446</Words>
  <Characters>32676</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Ziaja</dc:creator>
  <cp:lastModifiedBy>Marta Ziaja</cp:lastModifiedBy>
  <cp:revision>46</cp:revision>
  <cp:lastPrinted>2025-08-20T12:05:00Z</cp:lastPrinted>
  <dcterms:created xsi:type="dcterms:W3CDTF">2025-06-02T06:00:00Z</dcterms:created>
  <dcterms:modified xsi:type="dcterms:W3CDTF">2025-08-20T12:11:00Z</dcterms:modified>
</cp:coreProperties>
</file>