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bookmarkStart w:id="0" w:name="_Hlk61956310"/>
    </w:p>
    <w:p w:rsidR="00AF58C6" w:rsidRP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r w:rsidRPr="00AF58C6">
        <w:rPr>
          <w:rFonts w:ascii="Arial" w:eastAsia="Calibri" w:hAnsi="Arial" w:cs="Arial"/>
          <w:b/>
          <w:sz w:val="22"/>
          <w:lang w:eastAsia="en-US"/>
        </w:rPr>
        <w:t xml:space="preserve">Załącznik nr </w:t>
      </w:r>
      <w:r w:rsidR="00563D41">
        <w:rPr>
          <w:rFonts w:ascii="Arial" w:eastAsia="Calibri" w:hAnsi="Arial" w:cs="Arial"/>
          <w:b/>
          <w:sz w:val="22"/>
          <w:lang w:eastAsia="en-US"/>
        </w:rPr>
        <w:t>6</w:t>
      </w:r>
      <w:r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="00C758BF">
        <w:rPr>
          <w:rFonts w:ascii="Arial" w:eastAsia="Calibri" w:hAnsi="Arial" w:cs="Arial"/>
          <w:b/>
          <w:sz w:val="22"/>
          <w:lang w:eastAsia="en-US"/>
        </w:rPr>
        <w:t>d</w:t>
      </w:r>
      <w:r>
        <w:rPr>
          <w:rFonts w:ascii="Arial" w:eastAsia="Calibri" w:hAnsi="Arial" w:cs="Arial"/>
          <w:b/>
          <w:sz w:val="22"/>
          <w:lang w:eastAsia="en-US"/>
        </w:rPr>
        <w:t>o</w:t>
      </w:r>
      <w:r w:rsidR="00C758BF">
        <w:rPr>
          <w:rFonts w:ascii="Arial" w:eastAsia="Calibri" w:hAnsi="Arial" w:cs="Arial"/>
          <w:b/>
          <w:sz w:val="22"/>
          <w:lang w:eastAsia="en-US"/>
        </w:rPr>
        <w:t xml:space="preserve"> zaproszenia</w:t>
      </w:r>
    </w:p>
    <w:p w:rsid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b/>
          <w:lang w:eastAsia="en-US"/>
        </w:rPr>
        <w:t>Wykonawca:</w:t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lang w:eastAsia="en-US"/>
        </w:rPr>
        <w:t>………………………………….…………………………………..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pełna nazwa/firma</w:t>
      </w:r>
    </w:p>
    <w:p w:rsidR="00AF58C6" w:rsidRPr="00AF58C6" w:rsidRDefault="00AF58C6" w:rsidP="00AF58C6">
      <w:pPr>
        <w:rPr>
          <w:rFonts w:ascii="Arial" w:eastAsia="Calibri" w:hAnsi="Arial" w:cs="Arial"/>
          <w:sz w:val="22"/>
          <w:lang w:eastAsia="en-US"/>
        </w:rPr>
      </w:pPr>
      <w:r w:rsidRPr="00AF58C6">
        <w:rPr>
          <w:rFonts w:ascii="Arial" w:eastAsia="Calibri" w:hAnsi="Arial" w:cs="Arial"/>
          <w:sz w:val="22"/>
          <w:lang w:eastAsia="en-US"/>
        </w:rPr>
        <w:t>………………………………….………………………………………..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i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adres</w:t>
      </w:r>
    </w:p>
    <w:bookmarkEnd w:id="0"/>
    <w:p w:rsidR="00AF58C6" w:rsidRPr="00AF58C6" w:rsidRDefault="00AF58C6" w:rsidP="00AF58C6">
      <w:pPr>
        <w:suppressAutoHyphens/>
        <w:jc w:val="both"/>
        <w:rPr>
          <w:rFonts w:ascii="Arial" w:hAnsi="Arial"/>
          <w:lang w:eastAsia="ar-SA"/>
        </w:rPr>
      </w:pPr>
    </w:p>
    <w:p w:rsidR="00AF58C6" w:rsidRPr="00AF58C6" w:rsidRDefault="00AF58C6" w:rsidP="00AF58C6">
      <w:pPr>
        <w:suppressAutoHyphens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F58C6">
        <w:rPr>
          <w:rFonts w:ascii="Arial" w:hAnsi="Arial" w:cs="Arial"/>
          <w:b/>
          <w:bCs/>
          <w:sz w:val="28"/>
          <w:szCs w:val="28"/>
          <w:lang w:eastAsia="ar-SA"/>
        </w:rPr>
        <w:t>OŚWIADCZENIE WYKONAWCY</w:t>
      </w:r>
    </w:p>
    <w:p w:rsidR="00AF58C6" w:rsidRPr="00AF58C6" w:rsidRDefault="00C758BF" w:rsidP="00AF58C6">
      <w:pPr>
        <w:keepNext/>
        <w:suppressAutoHyphens/>
        <w:ind w:left="284"/>
        <w:contextualSpacing/>
        <w:jc w:val="center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Cs/>
          <w:i/>
          <w:sz w:val="20"/>
          <w:szCs w:val="20"/>
          <w:lang w:eastAsia="ar-SA"/>
        </w:rPr>
        <w:t>o niepodleganiu wykluczenia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Przystępując do postępowania pn</w:t>
      </w:r>
      <w:r w:rsidRPr="00E14D78">
        <w:rPr>
          <w:rFonts w:ascii="Arial" w:hAnsi="Arial" w:cs="Arial"/>
          <w:b/>
          <w:sz w:val="20"/>
          <w:szCs w:val="20"/>
          <w:lang w:eastAsia="ar-SA"/>
        </w:rPr>
        <w:t>. „</w:t>
      </w:r>
      <w:r w:rsidR="00E14D78" w:rsidRPr="00E14D78">
        <w:rPr>
          <w:rFonts w:ascii="Arial" w:hAnsi="Arial" w:cs="Arial"/>
          <w:b/>
          <w:sz w:val="20"/>
          <w:szCs w:val="20"/>
          <w:lang w:eastAsia="ar-SA"/>
        </w:rPr>
        <w:t>Remont układów zasilania w zakresie kompensacji mocy biernej w WKU Kielce i WKU Busko Zdrój</w:t>
      </w:r>
      <w:r w:rsidRPr="00E14D78">
        <w:rPr>
          <w:rFonts w:ascii="Arial" w:hAnsi="Arial" w:cs="Arial"/>
          <w:b/>
          <w:sz w:val="20"/>
          <w:szCs w:val="20"/>
          <w:lang w:eastAsia="ar-SA"/>
        </w:rPr>
        <w:t>”</w:t>
      </w:r>
      <w:r w:rsidRPr="00AF58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AF58C6">
        <w:rPr>
          <w:rFonts w:ascii="Arial" w:hAnsi="Arial" w:cs="Arial"/>
          <w:sz w:val="20"/>
          <w:szCs w:val="20"/>
          <w:lang w:eastAsia="ar-SA"/>
        </w:rPr>
        <w:t>w imieniu reprezentowanego przeze mnie Wykonawcy zamówienia oświadczam, że: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bookmarkStart w:id="1" w:name="_GoBack"/>
      <w:bookmarkEnd w:id="1"/>
    </w:p>
    <w:p w:rsidR="00AF58C6" w:rsidRPr="00AF58C6" w:rsidRDefault="00AF58C6" w:rsidP="00AF58C6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Nie podlegam wykluczeniu na podstawie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art. 7 ust. 1 ustawy </w:t>
      </w:r>
      <w:r w:rsidRPr="00AF58C6">
        <w:rPr>
          <w:rFonts w:ascii="Arial" w:hAnsi="Arial" w:cs="Arial"/>
          <w:sz w:val="20"/>
          <w:szCs w:val="20"/>
          <w:lang w:eastAsia="en-US"/>
        </w:rPr>
        <w:t xml:space="preserve">z dnia 13 kwietnia 2022 r. </w:t>
      </w:r>
      <w:r w:rsidR="00C758BF">
        <w:rPr>
          <w:rFonts w:ascii="Arial" w:hAnsi="Arial" w:cs="Arial"/>
          <w:sz w:val="20"/>
          <w:szCs w:val="20"/>
          <w:lang w:eastAsia="en-US"/>
        </w:rPr>
        <w:br/>
      </w:r>
      <w:r w:rsidRPr="00AF58C6">
        <w:rPr>
          <w:rFonts w:ascii="Arial" w:hAnsi="Arial" w:cs="Arial"/>
          <w:sz w:val="20"/>
          <w:szCs w:val="20"/>
          <w:lang w:eastAsia="en-US"/>
        </w:rPr>
        <w:t>o szczególnych rozwiązaniach w zakresie przeciwdziałania wspieraniu agresji na Ukrainę oraz służących ochronie bezpieczeństwa</w:t>
      </w:r>
    </w:p>
    <w:p w:rsidR="00AF58C6" w:rsidRPr="00AF58C6" w:rsidRDefault="00AF58C6" w:rsidP="00AF58C6">
      <w:pPr>
        <w:suppressAutoHyphens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Oświadczam, że zachodzą w stosunku do mnie podstawy wykluczenia z postępowania </w:t>
      </w:r>
      <w:r w:rsidR="00C758BF">
        <w:rPr>
          <w:rFonts w:ascii="Arial" w:hAnsi="Arial" w:cs="Arial"/>
          <w:sz w:val="20"/>
          <w:szCs w:val="20"/>
          <w:lang w:eastAsia="ar-SA"/>
        </w:rPr>
        <w:br/>
      </w:r>
      <w:r w:rsidRPr="00AF58C6">
        <w:rPr>
          <w:rFonts w:ascii="Arial" w:hAnsi="Arial" w:cs="Arial"/>
          <w:sz w:val="20"/>
          <w:szCs w:val="20"/>
          <w:lang w:eastAsia="ar-SA"/>
        </w:rPr>
        <w:t>na podstawie art. ………….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ustawy </w:t>
      </w:r>
      <w:r w:rsidRPr="00AF58C6">
        <w:rPr>
          <w:rFonts w:ascii="Arial" w:hAnsi="Arial" w:cs="Arial"/>
          <w:sz w:val="20"/>
          <w:szCs w:val="20"/>
          <w:lang w:eastAsia="en-US"/>
        </w:rPr>
        <w:t xml:space="preserve">z dnia 13 kwietnia 2022 r. o szczególnych rozwiązaniach </w:t>
      </w:r>
      <w:r w:rsidR="00C758BF">
        <w:rPr>
          <w:rFonts w:ascii="Arial" w:hAnsi="Arial" w:cs="Arial"/>
          <w:sz w:val="20"/>
          <w:szCs w:val="20"/>
          <w:lang w:eastAsia="en-US"/>
        </w:rPr>
        <w:br/>
      </w:r>
      <w:r w:rsidRPr="00AF58C6">
        <w:rPr>
          <w:rFonts w:ascii="Arial" w:hAnsi="Arial" w:cs="Arial"/>
          <w:sz w:val="20"/>
          <w:szCs w:val="20"/>
          <w:lang w:eastAsia="en-US"/>
        </w:rPr>
        <w:t>w zakresie przeciwdziałania wspieraniu agresji na Ukrainę oraz służących ochronie bezpieczeństwa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58C6">
        <w:rPr>
          <w:rFonts w:ascii="Arial" w:hAnsi="Arial" w:cs="Arial"/>
          <w:i/>
          <w:sz w:val="20"/>
          <w:szCs w:val="20"/>
          <w:lang w:eastAsia="ar-SA"/>
        </w:rPr>
        <w:t>(podać mającą zastosowanie podstawę wykluczenia spośród wymienio</w:t>
      </w:r>
      <w:r w:rsidR="00C758BF">
        <w:rPr>
          <w:rFonts w:ascii="Arial" w:hAnsi="Arial" w:cs="Arial"/>
          <w:i/>
          <w:sz w:val="20"/>
          <w:szCs w:val="20"/>
          <w:lang w:eastAsia="ar-SA"/>
        </w:rPr>
        <w:t>nej</w:t>
      </w:r>
      <w:r w:rsidRPr="00AF58C6">
        <w:rPr>
          <w:rFonts w:ascii="Arial" w:hAnsi="Arial" w:cs="Arial"/>
          <w:i/>
          <w:sz w:val="20"/>
          <w:szCs w:val="20"/>
          <w:lang w:eastAsia="ar-SA"/>
        </w:rPr>
        <w:t xml:space="preserve"> wyżej podstaw</w:t>
      </w:r>
      <w:r w:rsidR="00C758BF">
        <w:rPr>
          <w:rFonts w:ascii="Arial" w:hAnsi="Arial" w:cs="Arial"/>
          <w:i/>
          <w:sz w:val="20"/>
          <w:szCs w:val="20"/>
          <w:lang w:eastAsia="ar-SA"/>
        </w:rPr>
        <w:t>y</w:t>
      </w:r>
      <w:r w:rsidRPr="00AF58C6">
        <w:rPr>
          <w:rFonts w:ascii="Arial" w:hAnsi="Arial" w:cs="Arial"/>
          <w:i/>
          <w:sz w:val="20"/>
          <w:szCs w:val="20"/>
          <w:lang w:eastAsia="ar-SA"/>
        </w:rPr>
        <w:t xml:space="preserve"> wykluczenia)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sectPr w:rsidR="00ED37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3" w:rsidRDefault="00032843" w:rsidP="00D529B6">
      <w:r>
        <w:separator/>
      </w:r>
    </w:p>
  </w:endnote>
  <w:endnote w:type="continuationSeparator" w:id="0">
    <w:p w:rsidR="00032843" w:rsidRDefault="00032843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78">
          <w:rPr>
            <w:noProof/>
          </w:rPr>
          <w:t>1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3" w:rsidRDefault="00032843" w:rsidP="00D529B6">
      <w:r>
        <w:separator/>
      </w:r>
    </w:p>
  </w:footnote>
  <w:footnote w:type="continuationSeparator" w:id="0">
    <w:p w:rsidR="00032843" w:rsidRDefault="00032843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4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4"/>
    <w:rsid w:val="00032843"/>
    <w:rsid w:val="0008169C"/>
    <w:rsid w:val="00095A24"/>
    <w:rsid w:val="000A77ED"/>
    <w:rsid w:val="000F7C27"/>
    <w:rsid w:val="00102FFC"/>
    <w:rsid w:val="00150DAB"/>
    <w:rsid w:val="00162AF5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C3FC2"/>
    <w:rsid w:val="004D75CD"/>
    <w:rsid w:val="005157D6"/>
    <w:rsid w:val="00563D41"/>
    <w:rsid w:val="005A288A"/>
    <w:rsid w:val="006067F5"/>
    <w:rsid w:val="00642160"/>
    <w:rsid w:val="00644779"/>
    <w:rsid w:val="006759D3"/>
    <w:rsid w:val="00675CC2"/>
    <w:rsid w:val="006859CC"/>
    <w:rsid w:val="00687F70"/>
    <w:rsid w:val="00720BFD"/>
    <w:rsid w:val="00723E40"/>
    <w:rsid w:val="00765F10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669AF"/>
    <w:rsid w:val="00973B3B"/>
    <w:rsid w:val="00986E48"/>
    <w:rsid w:val="009F2BAC"/>
    <w:rsid w:val="00A57981"/>
    <w:rsid w:val="00A830F2"/>
    <w:rsid w:val="00AF58C6"/>
    <w:rsid w:val="00B43DD3"/>
    <w:rsid w:val="00BC1E9A"/>
    <w:rsid w:val="00BF205C"/>
    <w:rsid w:val="00C24472"/>
    <w:rsid w:val="00C758BF"/>
    <w:rsid w:val="00D31512"/>
    <w:rsid w:val="00D529B6"/>
    <w:rsid w:val="00D7189F"/>
    <w:rsid w:val="00D75ACD"/>
    <w:rsid w:val="00E101BD"/>
    <w:rsid w:val="00E14D78"/>
    <w:rsid w:val="00E21227"/>
    <w:rsid w:val="00E66955"/>
    <w:rsid w:val="00ED376A"/>
    <w:rsid w:val="00F2009C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1377DF-9CBE-4008-B7FE-E294921677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Chucherko Karolina</cp:lastModifiedBy>
  <cp:revision>4</cp:revision>
  <cp:lastPrinted>2022-04-22T10:15:00Z</cp:lastPrinted>
  <dcterms:created xsi:type="dcterms:W3CDTF">2022-04-27T08:34:00Z</dcterms:created>
  <dcterms:modified xsi:type="dcterms:W3CDTF">2022-06-08T05:23:00Z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b26af02c-1bbc-445e-bdc6-4c97c9e0362a</vt:lpwstr>
  </property>
  <property fmtid="{D5CDD505-2E9C-101B-9397-08002B2CF9AE}" pid="3" name="bjSaver">
    <vt:lpwstr>W+9G54RYO5nHcwq1av6DBtcEMqRFtYVx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