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BDA" w14:textId="60B99A45" w:rsidR="006D3047" w:rsidRPr="006D3047" w:rsidRDefault="006D3047" w:rsidP="006D3047">
      <w:pPr>
        <w:tabs>
          <w:tab w:val="center" w:pos="4536"/>
          <w:tab w:val="right" w:pos="9072"/>
        </w:tabs>
        <w:spacing w:after="160" w:line="252" w:lineRule="auto"/>
        <w:jc w:val="center"/>
        <w:rPr>
          <w:sz w:val="16"/>
          <w:szCs w:val="16"/>
        </w:rPr>
      </w:pPr>
    </w:p>
    <w:p w14:paraId="6546D863" w14:textId="79B70AC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2519814E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  <w:r w:rsidR="00C343E6">
        <w:rPr>
          <w:rFonts w:ascii="Arial" w:hAnsi="Arial" w:cs="Arial"/>
          <w:b/>
          <w:szCs w:val="22"/>
          <w:u w:val="single"/>
        </w:rPr>
        <w:t>/ Podmiotu udostępniającego zasoby</w:t>
      </w:r>
    </w:p>
    <w:p w14:paraId="77119AB8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(składane na podstawie art. 125 ust. 1 ustawy  z dnia 11 września 2019 r. prawo zamówień publicznych (dalej jako: Pzp),</w:t>
      </w:r>
    </w:p>
    <w:p w14:paraId="79697455" w14:textId="14924FC8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>PEŁNIANIA W</w:t>
      </w:r>
      <w:r w:rsidR="00203F87">
        <w:rPr>
          <w:rFonts w:ascii="Arial" w:hAnsi="Arial" w:cs="Arial"/>
          <w:b/>
          <w:szCs w:val="22"/>
          <w:u w:val="single"/>
        </w:rPr>
        <w:t xml:space="preserve">ARUNKÓW UDZIAŁU W POSTĘPOWANIU </w:t>
      </w:r>
    </w:p>
    <w:p w14:paraId="3DBA0B79" w14:textId="0A293AC5" w:rsidR="00747828" w:rsidRPr="00747828" w:rsidRDefault="008D594D" w:rsidP="00747828">
      <w:pPr>
        <w:spacing w:before="60" w:line="360" w:lineRule="auto"/>
        <w:jc w:val="center"/>
        <w:rPr>
          <w:rFonts w:ascii="Arial" w:hAnsi="Arial" w:cs="Arial"/>
          <w:b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  <w:bookmarkStart w:id="0" w:name="_heading=h.30j0zll" w:colFirst="0" w:colLast="0"/>
      <w:bookmarkEnd w:id="0"/>
    </w:p>
    <w:p w14:paraId="2556E49F" w14:textId="5F2B8737" w:rsidR="00747828" w:rsidRPr="00747828" w:rsidRDefault="004825F8" w:rsidP="0019199B">
      <w:pPr>
        <w:spacing w:before="6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„Konserwacja, eksploatacja i utrzymanie bieżące w stałej sprawności technicznej sygnalizacji świetlnej i aktywnych przejść dla pieszych na terenie miasta Świnoujście w latach 2024- 2026”</w:t>
      </w:r>
    </w:p>
    <w:p w14:paraId="6438789D" w14:textId="37F9A5A8" w:rsidR="00150C48" w:rsidRPr="00771C14" w:rsidRDefault="00150C48" w:rsidP="00747828">
      <w:pPr>
        <w:pStyle w:val="Standard"/>
        <w:autoSpaceDE w:val="0"/>
        <w:spacing w:line="360" w:lineRule="auto"/>
        <w:rPr>
          <w:rFonts w:ascii="Arial" w:hAnsi="Arial"/>
          <w:kern w:val="1"/>
          <w:sz w:val="22"/>
          <w:szCs w:val="22"/>
          <w:lang w:eastAsia="ar-SA"/>
        </w:rPr>
      </w:pPr>
    </w:p>
    <w:p w14:paraId="73EE90E0" w14:textId="666008A4" w:rsidR="00AE1781" w:rsidRPr="000E62A4" w:rsidRDefault="000E62A4" w:rsidP="000E2D9A">
      <w:pPr>
        <w:suppressAutoHyphens/>
        <w:spacing w:after="0"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i/>
          <w:szCs w:val="22"/>
        </w:rPr>
        <w:t>(niepotrzebne skreślić)</w:t>
      </w:r>
    </w:p>
    <w:p w14:paraId="55B98023" w14:textId="5A07E2FD" w:rsidR="00A5296E" w:rsidRPr="00D64040" w:rsidRDefault="005862AF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832B3A3" w14:textId="740A2227" w:rsidR="008D594D" w:rsidRPr="008757DB" w:rsidRDefault="005862AF" w:rsidP="00775172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FE55E6">
        <w:rPr>
          <w:rFonts w:ascii="Arial" w:hAnsi="Arial" w:cs="Arial"/>
        </w:rPr>
        <w:t>,</w:t>
      </w:r>
      <w:r w:rsidRPr="008757DB">
        <w:rPr>
          <w:rFonts w:ascii="Arial" w:hAnsi="Arial" w:cs="Arial"/>
        </w:rPr>
        <w:t xml:space="preserve"> 2</w:t>
      </w:r>
      <w:r w:rsidR="00FE55E6">
        <w:rPr>
          <w:rFonts w:ascii="Arial" w:hAnsi="Arial" w:cs="Arial"/>
        </w:rPr>
        <w:t xml:space="preserve"> i 3</w:t>
      </w:r>
      <w:r w:rsidRPr="008757DB">
        <w:rPr>
          <w:rFonts w:ascii="Arial" w:hAnsi="Arial" w:cs="Arial"/>
        </w:rPr>
        <w:t xml:space="preserve"> Specyfikacji Warunków Zamówienia.</w:t>
      </w:r>
    </w:p>
    <w:p w14:paraId="5C2260A2" w14:textId="69A30E05" w:rsidR="008D594D" w:rsidRPr="008757DB" w:rsidRDefault="008D594D" w:rsidP="00D64040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lastRenderedPageBreak/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bookmarkStart w:id="1" w:name="_GoBack"/>
      <w:bookmarkEnd w:id="1"/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Pzp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>art. 108 ust. 1 pkt 1, 2, 5 lub art. 109 ust. 1 pkt 4 ustawy Pzp</w:t>
      </w:r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>na podstawie art. 110 ust. 2 ustawy Pzp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40564917" w14:textId="7F632D32" w:rsidR="008D594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6D424EE6" w14:textId="1AC9CB61" w:rsidR="008D594D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8C1796" w14:textId="77777777" w:rsidR="00D64040" w:rsidRPr="008757DB" w:rsidRDefault="00D64040" w:rsidP="008757DB">
      <w:pPr>
        <w:spacing w:after="0" w:line="360" w:lineRule="auto"/>
        <w:rPr>
          <w:rFonts w:ascii="Arial" w:hAnsi="Arial" w:cs="Arial"/>
          <w:szCs w:val="22"/>
        </w:rPr>
      </w:pPr>
    </w:p>
    <w:p w14:paraId="29B9D8B1" w14:textId="305BFF55" w:rsidR="000908DD" w:rsidRDefault="008D594D" w:rsidP="00D64040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…………. </w:t>
      </w:r>
      <w:r w:rsidRPr="00834DF5">
        <w:rPr>
          <w:rFonts w:ascii="Arial" w:hAnsi="Arial" w:cs="Arial"/>
          <w:i/>
          <w:sz w:val="18"/>
          <w:szCs w:val="18"/>
        </w:rPr>
        <w:t>(miejscowość)</w:t>
      </w:r>
      <w:r w:rsidRPr="008757DB">
        <w:rPr>
          <w:rFonts w:ascii="Arial" w:hAnsi="Arial" w:cs="Arial"/>
          <w:i/>
          <w:szCs w:val="22"/>
        </w:rPr>
        <w:t xml:space="preserve">, </w:t>
      </w:r>
      <w:r w:rsidRPr="008757DB">
        <w:rPr>
          <w:rFonts w:ascii="Arial" w:hAnsi="Arial" w:cs="Arial"/>
          <w:szCs w:val="22"/>
        </w:rPr>
        <w:t>dnia ………….…. r.</w:t>
      </w:r>
      <w:r w:rsidR="00834DF5">
        <w:rPr>
          <w:rFonts w:ascii="Arial" w:hAnsi="Arial" w:cs="Arial"/>
          <w:szCs w:val="22"/>
        </w:rPr>
        <w:tab/>
      </w:r>
      <w:r w:rsidR="00834DF5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>………………………………</w:t>
      </w:r>
      <w:r w:rsidRPr="008757DB">
        <w:rPr>
          <w:rFonts w:ascii="Arial" w:hAnsi="Arial" w:cs="Arial"/>
          <w:i/>
          <w:szCs w:val="22"/>
        </w:rPr>
        <w:t>(podpis)</w:t>
      </w:r>
    </w:p>
    <w:p w14:paraId="545F1BAC" w14:textId="5FB56D60" w:rsidR="00834DF5" w:rsidRDefault="00834DF5" w:rsidP="00D64040">
      <w:pPr>
        <w:spacing w:after="0" w:line="360" w:lineRule="auto"/>
        <w:rPr>
          <w:rFonts w:ascii="Arial" w:hAnsi="Arial" w:cs="Arial"/>
          <w:i/>
          <w:szCs w:val="22"/>
        </w:rPr>
      </w:pPr>
    </w:p>
    <w:p w14:paraId="414D33D8" w14:textId="77777777" w:rsidR="00834DF5" w:rsidRPr="00834DF5" w:rsidRDefault="00834DF5" w:rsidP="00834DF5">
      <w:pPr>
        <w:spacing w:after="0" w:line="360" w:lineRule="auto"/>
        <w:jc w:val="center"/>
        <w:rPr>
          <w:rFonts w:ascii="Arial" w:hAnsi="Arial" w:cs="Arial"/>
          <w:i/>
          <w:color w:val="FF0000"/>
          <w:szCs w:val="22"/>
        </w:rPr>
      </w:pPr>
      <w:r w:rsidRPr="00834DF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4E31D830" w14:textId="77777777" w:rsidR="00834DF5" w:rsidRPr="008757DB" w:rsidRDefault="00834DF5" w:rsidP="00D64040">
      <w:pPr>
        <w:spacing w:after="0" w:line="360" w:lineRule="auto"/>
        <w:rPr>
          <w:rFonts w:ascii="Arial" w:hAnsi="Arial" w:cs="Arial"/>
          <w:szCs w:val="22"/>
        </w:rPr>
      </w:pPr>
    </w:p>
    <w:sectPr w:rsidR="00834DF5" w:rsidRPr="008757DB" w:rsidSect="00C214D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878B" w14:textId="2E56AD34" w:rsidR="00203F87" w:rsidRDefault="00203F87" w:rsidP="00203F87">
    <w:pPr>
      <w:pStyle w:val="Nagwek"/>
      <w:jc w:val="center"/>
      <w:rPr>
        <w:rFonts w:ascii="Arial" w:hAnsi="Arial" w:cs="Arial"/>
      </w:rPr>
    </w:pPr>
  </w:p>
  <w:p w14:paraId="39DC7F10" w14:textId="7E76F9A5" w:rsidR="00203F87" w:rsidRDefault="00203F87" w:rsidP="00203F87">
    <w:pPr>
      <w:pStyle w:val="Nagwek"/>
      <w:jc w:val="center"/>
      <w:rPr>
        <w:rFonts w:ascii="Arial" w:hAnsi="Arial" w:cs="Arial"/>
      </w:rPr>
    </w:pPr>
  </w:p>
  <w:p w14:paraId="2A0F47CF" w14:textId="77777777" w:rsidR="00203F87" w:rsidRDefault="00203F87" w:rsidP="00E677F4">
    <w:pPr>
      <w:pStyle w:val="Nagwek"/>
      <w:jc w:val="right"/>
      <w:rPr>
        <w:rFonts w:ascii="Arial" w:hAnsi="Arial" w:cs="Arial"/>
      </w:rPr>
    </w:pPr>
  </w:p>
  <w:p w14:paraId="541CC15F" w14:textId="359F0947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582C1C">
      <w:rPr>
        <w:rFonts w:ascii="Arial" w:hAnsi="Arial" w:cs="Arial"/>
      </w:rPr>
      <w:t>8</w:t>
    </w:r>
    <w:r w:rsidR="007C1E2A" w:rsidRPr="00120DDF">
      <w:rPr>
        <w:rFonts w:ascii="Arial" w:hAnsi="Arial" w:cs="Arial"/>
      </w:rPr>
      <w:t>.</w:t>
    </w:r>
    <w:r w:rsidR="005172B7">
      <w:rPr>
        <w:rFonts w:ascii="Arial" w:hAnsi="Arial" w:cs="Arial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130F" w14:textId="77777777" w:rsidR="00771C14" w:rsidRDefault="00771C14" w:rsidP="00771C14">
    <w:pPr>
      <w:pStyle w:val="Nagwek"/>
      <w:jc w:val="right"/>
      <w:rPr>
        <w:rFonts w:ascii="Arial" w:hAnsi="Arial" w:cs="Arial"/>
      </w:rPr>
    </w:pPr>
  </w:p>
  <w:p w14:paraId="4E8E18F0" w14:textId="5858058D" w:rsidR="00771C14" w:rsidRPr="00120DDF" w:rsidRDefault="00771C14" w:rsidP="00771C1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>Załącznik nr 2 do SWZ BZP.271.1.</w:t>
    </w:r>
    <w:r w:rsidR="004825F8">
      <w:rPr>
        <w:rFonts w:ascii="Arial" w:hAnsi="Arial" w:cs="Arial"/>
      </w:rPr>
      <w:t>5</w:t>
    </w:r>
    <w:r w:rsidR="00582C1C">
      <w:rPr>
        <w:rFonts w:ascii="Arial" w:hAnsi="Arial" w:cs="Arial"/>
      </w:rPr>
      <w:t>8</w:t>
    </w:r>
    <w:r w:rsidRPr="00120DDF">
      <w:rPr>
        <w:rFonts w:ascii="Arial" w:hAnsi="Arial" w:cs="Arial"/>
      </w:rPr>
      <w:t>.</w:t>
    </w:r>
    <w:r w:rsidR="00150C48">
      <w:rPr>
        <w:rFonts w:ascii="Arial" w:hAnsi="Arial" w:cs="Arial"/>
      </w:rPr>
      <w:t>2023</w:t>
    </w:r>
  </w:p>
  <w:p w14:paraId="56B0E042" w14:textId="77777777" w:rsidR="00771C14" w:rsidRDefault="00771C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3583"/>
    <w:rsid w:val="000908DD"/>
    <w:rsid w:val="000E2D9A"/>
    <w:rsid w:val="000E62A4"/>
    <w:rsid w:val="00120DDF"/>
    <w:rsid w:val="00141AFB"/>
    <w:rsid w:val="00150C48"/>
    <w:rsid w:val="0019199B"/>
    <w:rsid w:val="00203F87"/>
    <w:rsid w:val="0025342E"/>
    <w:rsid w:val="00306A4C"/>
    <w:rsid w:val="003276D1"/>
    <w:rsid w:val="00393738"/>
    <w:rsid w:val="003E0C0C"/>
    <w:rsid w:val="004420E3"/>
    <w:rsid w:val="004825F8"/>
    <w:rsid w:val="00497616"/>
    <w:rsid w:val="004C0C43"/>
    <w:rsid w:val="005172B7"/>
    <w:rsid w:val="00534B7C"/>
    <w:rsid w:val="005569F4"/>
    <w:rsid w:val="00582C1C"/>
    <w:rsid w:val="005862AF"/>
    <w:rsid w:val="005A57B9"/>
    <w:rsid w:val="005E20E1"/>
    <w:rsid w:val="00661605"/>
    <w:rsid w:val="006A693E"/>
    <w:rsid w:val="006D3047"/>
    <w:rsid w:val="00717EFE"/>
    <w:rsid w:val="00747828"/>
    <w:rsid w:val="00771C14"/>
    <w:rsid w:val="00775172"/>
    <w:rsid w:val="007C1E2A"/>
    <w:rsid w:val="007F3B8F"/>
    <w:rsid w:val="00834DF5"/>
    <w:rsid w:val="008757DB"/>
    <w:rsid w:val="008828F3"/>
    <w:rsid w:val="0088402D"/>
    <w:rsid w:val="008D594D"/>
    <w:rsid w:val="008E786D"/>
    <w:rsid w:val="00917EA1"/>
    <w:rsid w:val="00A5296E"/>
    <w:rsid w:val="00A74DA0"/>
    <w:rsid w:val="00A97E12"/>
    <w:rsid w:val="00AE1781"/>
    <w:rsid w:val="00B40573"/>
    <w:rsid w:val="00BB2F52"/>
    <w:rsid w:val="00BE0BE5"/>
    <w:rsid w:val="00BE7DBC"/>
    <w:rsid w:val="00C01BD0"/>
    <w:rsid w:val="00C214DD"/>
    <w:rsid w:val="00C343E6"/>
    <w:rsid w:val="00C47295"/>
    <w:rsid w:val="00C75257"/>
    <w:rsid w:val="00C85028"/>
    <w:rsid w:val="00D64040"/>
    <w:rsid w:val="00D77AD2"/>
    <w:rsid w:val="00E677F4"/>
    <w:rsid w:val="00F4315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0E2D9A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91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DE35-2A55-42C7-B120-B1A84643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6</cp:revision>
  <dcterms:created xsi:type="dcterms:W3CDTF">2023-04-18T10:12:00Z</dcterms:created>
  <dcterms:modified xsi:type="dcterms:W3CDTF">2023-11-09T11:55:00Z</dcterms:modified>
</cp:coreProperties>
</file>