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FE56" w14:textId="77777777" w:rsidR="004F2275" w:rsidRPr="00F56F82" w:rsidRDefault="004F2275" w:rsidP="004F2275">
      <w:pPr>
        <w:pStyle w:val="Nagwek1"/>
        <w:spacing w:line="276" w:lineRule="auto"/>
        <w:ind w:left="1416"/>
        <w:contextualSpacing/>
        <w:jc w:val="right"/>
        <w:rPr>
          <w:rFonts w:ascii="Arial" w:hAnsi="Arial" w:cs="Arial"/>
          <w:b/>
          <w:bCs/>
          <w:color w:val="auto"/>
          <w:sz w:val="18"/>
          <w:szCs w:val="22"/>
        </w:rPr>
      </w:pPr>
      <w:r w:rsidRPr="00F56F82">
        <w:rPr>
          <w:rFonts w:ascii="Arial" w:hAnsi="Arial" w:cs="Arial"/>
          <w:b/>
          <w:bCs/>
          <w:color w:val="auto"/>
          <w:sz w:val="18"/>
          <w:szCs w:val="22"/>
        </w:rPr>
        <w:t>Załącznik nr 3 do SWZ</w:t>
      </w:r>
      <w:r w:rsidRPr="00F56F82">
        <w:rPr>
          <w:rFonts w:ascii="Arial" w:hAnsi="Arial" w:cs="Arial"/>
          <w:b/>
          <w:bCs/>
          <w:color w:val="auto"/>
          <w:sz w:val="18"/>
          <w:szCs w:val="22"/>
        </w:rPr>
        <w:tab/>
      </w:r>
    </w:p>
    <w:p w14:paraId="39A6034F" w14:textId="1BF8584D" w:rsidR="004F2275" w:rsidRPr="00F56F82" w:rsidRDefault="004F2275" w:rsidP="004F2275">
      <w:pPr>
        <w:spacing w:before="120" w:line="276" w:lineRule="auto"/>
        <w:jc w:val="center"/>
        <w:rPr>
          <w:rFonts w:ascii="Arial" w:hAnsi="Arial" w:cs="Arial"/>
          <w:b/>
          <w:i/>
          <w:kern w:val="28"/>
        </w:rPr>
      </w:pPr>
      <w:r w:rsidRPr="00F56F82">
        <w:rPr>
          <w:rFonts w:ascii="Arial" w:hAnsi="Arial" w:cs="Arial"/>
          <w:b/>
          <w:kern w:val="28"/>
        </w:rPr>
        <w:t xml:space="preserve">Umowa nr 272.12.2023 – </w:t>
      </w:r>
      <w:r w:rsidRPr="00F56F82">
        <w:rPr>
          <w:rFonts w:ascii="Arial" w:hAnsi="Arial" w:cs="Arial"/>
          <w:b/>
          <w:i/>
          <w:kern w:val="28"/>
        </w:rPr>
        <w:t>wzór</w:t>
      </w:r>
    </w:p>
    <w:p w14:paraId="03F3F27C" w14:textId="77777777" w:rsidR="00F56F82" w:rsidRPr="00F56F82" w:rsidRDefault="00F56F82" w:rsidP="00F56F82">
      <w:pPr>
        <w:spacing w:before="120" w:line="276" w:lineRule="auto"/>
        <w:jc w:val="center"/>
        <w:rPr>
          <w:rFonts w:ascii="Arial" w:hAnsi="Arial" w:cs="Arial"/>
          <w:i/>
        </w:rPr>
      </w:pPr>
    </w:p>
    <w:p w14:paraId="40AA3F69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 xml:space="preserve">zawarta w dniu ...................... w Krasocinie, pomiędzy: </w:t>
      </w:r>
    </w:p>
    <w:p w14:paraId="5E4F7A1B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 xml:space="preserve">Gminą Krasocin </w:t>
      </w:r>
      <w:r w:rsidRPr="00F56F82">
        <w:rPr>
          <w:rFonts w:ascii="Arial" w:hAnsi="Arial" w:cs="Arial"/>
        </w:rPr>
        <w:t>z siedzibą</w:t>
      </w:r>
      <w:r w:rsidRPr="00F56F82">
        <w:rPr>
          <w:rFonts w:ascii="Arial" w:hAnsi="Arial" w:cs="Arial"/>
          <w:b/>
        </w:rPr>
        <w:t xml:space="preserve"> w Krasocinie przy ul. Macierzy Szkolnej 1, 29-105 Krasocin</w:t>
      </w:r>
    </w:p>
    <w:p w14:paraId="2A0C4B48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 xml:space="preserve">NIP: </w:t>
      </w:r>
      <w:r w:rsidRPr="00F56F82">
        <w:rPr>
          <w:rFonts w:ascii="Arial" w:hAnsi="Arial" w:cs="Arial"/>
          <w:b/>
        </w:rPr>
        <w:t>6090003636,</w:t>
      </w:r>
      <w:r w:rsidRPr="00F56F82">
        <w:rPr>
          <w:rFonts w:ascii="Arial" w:hAnsi="Arial" w:cs="Arial"/>
        </w:rPr>
        <w:t xml:space="preserve"> REGON: </w:t>
      </w:r>
      <w:r w:rsidRPr="00F56F82">
        <w:rPr>
          <w:rFonts w:ascii="Arial" w:hAnsi="Arial" w:cs="Arial"/>
          <w:b/>
        </w:rPr>
        <w:t>291010145</w:t>
      </w:r>
    </w:p>
    <w:p w14:paraId="34B0CB18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 xml:space="preserve">zwaną dalej </w:t>
      </w:r>
      <w:r w:rsidRPr="00F56F82">
        <w:rPr>
          <w:rFonts w:ascii="Arial" w:hAnsi="Arial" w:cs="Arial"/>
          <w:b/>
          <w:bCs/>
        </w:rPr>
        <w:t>„Zamawiającym”</w:t>
      </w:r>
      <w:r w:rsidRPr="00F56F82">
        <w:rPr>
          <w:rFonts w:ascii="Arial" w:hAnsi="Arial" w:cs="Arial"/>
        </w:rPr>
        <w:t>, reprezentowaną przez:</w:t>
      </w:r>
    </w:p>
    <w:p w14:paraId="7D6C2B8F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  <w:b/>
        </w:rPr>
        <w:t>p. Ireneusza Gliścińskiego</w:t>
      </w:r>
      <w:r w:rsidRPr="00F56F82">
        <w:rPr>
          <w:rFonts w:ascii="Arial" w:hAnsi="Arial" w:cs="Arial"/>
        </w:rPr>
        <w:t xml:space="preserve"> – Wójta Gminy Krasocin przy kontrasygnacie </w:t>
      </w:r>
    </w:p>
    <w:p w14:paraId="39D016F8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  <w:b/>
        </w:rPr>
        <w:t xml:space="preserve">p. Doroty Jackiewicz </w:t>
      </w:r>
      <w:r w:rsidRPr="00F56F82">
        <w:rPr>
          <w:rFonts w:ascii="Arial" w:hAnsi="Arial" w:cs="Arial"/>
        </w:rPr>
        <w:t xml:space="preserve">– Skarbnika Gminy Krasocin </w:t>
      </w:r>
    </w:p>
    <w:p w14:paraId="7F0DF20B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>a</w:t>
      </w:r>
    </w:p>
    <w:p w14:paraId="550B9AEA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F56F82">
        <w:rPr>
          <w:rFonts w:ascii="Arial" w:hAnsi="Arial" w:cs="Arial"/>
        </w:rPr>
        <w:br/>
        <w:t xml:space="preserve">z siedzibą w ........................................... przy ul......................................................................... </w:t>
      </w:r>
    </w:p>
    <w:p w14:paraId="3942D3DB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>NIP: ........................................, REGON: ...............................................................................</w:t>
      </w:r>
    </w:p>
    <w:p w14:paraId="53C65206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 xml:space="preserve">zwanym dalej </w:t>
      </w:r>
      <w:r w:rsidRPr="00F56F82">
        <w:rPr>
          <w:rFonts w:ascii="Arial" w:hAnsi="Arial" w:cs="Arial"/>
          <w:b/>
          <w:bCs/>
        </w:rPr>
        <w:t>„Wykonawcą”</w:t>
      </w:r>
      <w:r w:rsidRPr="00F56F82">
        <w:rPr>
          <w:rFonts w:ascii="Arial" w:hAnsi="Arial" w:cs="Arial"/>
        </w:rPr>
        <w:t>, reprezentowanym przez:</w:t>
      </w:r>
    </w:p>
    <w:p w14:paraId="7A45855F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>................................................................ – ...............................................</w:t>
      </w:r>
    </w:p>
    <w:p w14:paraId="581A7B81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0B00F695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  <w:r w:rsidRPr="00F56F82">
        <w:rPr>
          <w:rFonts w:ascii="Arial" w:hAnsi="Arial" w:cs="Arial"/>
        </w:rPr>
        <w:t>Strony zawierają umowę w ramach zamówienia publicznego udzielonego w trybie podstawowym zgodnie z art. 275 pkt. 1 ustawy z 11 września 2019 r. - Prawo zamówień publicznych (t.j. Dz. U. z 2023 r. poz. 1605 z późn. zm.) o następującej treści:</w:t>
      </w:r>
    </w:p>
    <w:p w14:paraId="3F006920" w14:textId="77777777" w:rsidR="00F56F82" w:rsidRPr="00F56F82" w:rsidRDefault="00F56F82" w:rsidP="00F56F82">
      <w:pPr>
        <w:pStyle w:val="Nagwek3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CDD6E8" w14:textId="77777777" w:rsidR="00F56F82" w:rsidRPr="00F56F82" w:rsidRDefault="00F56F82" w:rsidP="00F56F8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F56F82">
        <w:rPr>
          <w:rFonts w:ascii="Arial" w:hAnsi="Arial" w:cs="Arial"/>
          <w:b/>
          <w:bCs/>
        </w:rPr>
        <w:t>§ 1.</w:t>
      </w:r>
    </w:p>
    <w:p w14:paraId="2CBA3370" w14:textId="77777777" w:rsidR="00F56F82" w:rsidRPr="00F56F82" w:rsidRDefault="00F56F82" w:rsidP="00F56F82">
      <w:pPr>
        <w:spacing w:line="276" w:lineRule="auto"/>
        <w:contextualSpacing/>
        <w:jc w:val="center"/>
        <w:rPr>
          <w:rFonts w:ascii="Arial" w:hAnsi="Arial" w:cs="Arial"/>
        </w:rPr>
      </w:pPr>
      <w:r w:rsidRPr="00F56F82">
        <w:rPr>
          <w:rFonts w:ascii="Arial" w:hAnsi="Arial" w:cs="Arial"/>
          <w:b/>
          <w:bCs/>
        </w:rPr>
        <w:t xml:space="preserve">PRZEDMIOT UMOWY </w:t>
      </w:r>
      <w:r w:rsidRPr="00F56F82">
        <w:rPr>
          <w:rFonts w:ascii="Arial" w:hAnsi="Arial" w:cs="Arial"/>
        </w:rPr>
        <w:t> </w:t>
      </w:r>
    </w:p>
    <w:p w14:paraId="7E540927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 xml:space="preserve">Przedmiotem umowy jest dostawa samochodu osobowego typu bus z przeznaczeniem dla OSP Chotów. </w:t>
      </w:r>
    </w:p>
    <w:p w14:paraId="78F02995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color w:val="FF0000"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 xml:space="preserve">Na podstawie niniejszej umowy Wykonawca zobowiązuje się przenieść na Zamawiającego własność samochodu specjalnego, zwanego dalej „samochodem” o parametrach technicznych i warunkach wskazanych w </w:t>
      </w:r>
      <w:r w:rsidRPr="00F56F82">
        <w:rPr>
          <w:rFonts w:cs="Arial"/>
          <w:b/>
          <w:bCs/>
          <w:sz w:val="22"/>
          <w:szCs w:val="22"/>
        </w:rPr>
        <w:t>załączniku nr 4</w:t>
      </w:r>
      <w:r w:rsidRPr="00F56F82">
        <w:rPr>
          <w:rFonts w:cs="Arial"/>
          <w:bCs/>
          <w:sz w:val="22"/>
          <w:szCs w:val="22"/>
        </w:rPr>
        <w:t xml:space="preserve"> do SWZ oraz </w:t>
      </w:r>
      <w:r w:rsidRPr="00F56F82">
        <w:rPr>
          <w:rFonts w:cs="Arial"/>
          <w:bCs/>
          <w:sz w:val="22"/>
          <w:szCs w:val="22"/>
        </w:rPr>
        <w:br/>
        <w:t xml:space="preserve">w złożonej ofercie przetargowej. </w:t>
      </w:r>
    </w:p>
    <w:p w14:paraId="30782241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color w:val="FF0000"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 xml:space="preserve">Wykonawca dostarczy Zamawiającemu fabrycznie nowy samochód: </w:t>
      </w:r>
    </w:p>
    <w:p w14:paraId="0BC6EB76" w14:textId="77777777" w:rsidR="00F56F82" w:rsidRPr="00F56F82" w:rsidRDefault="00F56F82" w:rsidP="00F56F82">
      <w:pPr>
        <w:pStyle w:val="Tekstpodstawowy3"/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 xml:space="preserve">Marka/Producent .................................. </w:t>
      </w:r>
    </w:p>
    <w:p w14:paraId="6943CB28" w14:textId="77777777" w:rsidR="00F56F82" w:rsidRPr="00F56F82" w:rsidRDefault="00F56F82" w:rsidP="00F56F82">
      <w:pPr>
        <w:pStyle w:val="Tekstpodstawowy3"/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>Model ...............................................</w:t>
      </w:r>
    </w:p>
    <w:p w14:paraId="68D5ADB2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>Wykonawca gwarantuje, że przedmiot umowy spełnia wszystkie wymagania określone w dokumentach zamówienia, w tym w szczególności wymagania określone w szczegółowym opisie przedmiotu zamówienia, jest zgodny z ofertą złożoną przez Wykonawcę oraz odpowiada wymogom określonym w obowiązujących przepisach prawa, posiada wszystkie wymagane prawem certyfikaty i atesty, a także spełnia wymagane standardy i normy, w tym w zakresie wymaganych warunków bezpieczeństwa i eksploatacji.</w:t>
      </w:r>
    </w:p>
    <w:p w14:paraId="687582A4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 xml:space="preserve">Wykonawca zobowiązuje się, że dostarczy fabrycznie nowy samochód, wolny od wad fizycznych i prawnych, będący jego fizyczną własnością, nie obciążony żadnym prawem osoby trzeciej, pochodzący z bieżącej produkcji, odpowiadający pierwszej klasie jakości, zabezpieczony przed uszkodzeniami. </w:t>
      </w:r>
    </w:p>
    <w:p w14:paraId="7F21CCE1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t>Samochód musi posiadać komplet dokumentów niezbędnych do rejestracji jako samochód specjalny (strażacki), zgodnie z Ustawą z dnia 20 czerwca 1997 r. - Prawo o ruchu drogowym (t.j. Dz. U. z 2023 r. poz. 1047 z późn. zm.).</w:t>
      </w:r>
    </w:p>
    <w:p w14:paraId="4EBDC4E1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both"/>
        <w:rPr>
          <w:rFonts w:cs="Arial"/>
          <w:bCs/>
          <w:color w:val="FF0000"/>
          <w:sz w:val="22"/>
          <w:szCs w:val="22"/>
        </w:rPr>
      </w:pPr>
    </w:p>
    <w:p w14:paraId="6136D05E" w14:textId="77777777" w:rsidR="00F56F82" w:rsidRPr="00F56F82" w:rsidRDefault="00F56F82" w:rsidP="00F56F82">
      <w:pPr>
        <w:pStyle w:val="Tekstpodstawowy3"/>
        <w:numPr>
          <w:ilvl w:val="0"/>
          <w:numId w:val="25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F56F82">
        <w:rPr>
          <w:rFonts w:cs="Arial"/>
          <w:bCs/>
          <w:sz w:val="22"/>
          <w:szCs w:val="22"/>
        </w:rPr>
        <w:lastRenderedPageBreak/>
        <w:t>Wykonawca zwalnia Zamawiającego od wszelkiej odpowiedzialności w przypadku jakichkolwiek roszczeń osób trzecich, powstałych w związku z wykonywaniem przez Wykonawcę umowy. W przypadku jakiegokolwiek sporu prawnego o naruszenie praw osoby trzeciej, w związku z zawarciem i wykonywaniem niniejszej umowy – Wykonawca podejmuje na swój koszt wszelkie działania w celu rozwiązania takiego sporu.</w:t>
      </w:r>
    </w:p>
    <w:p w14:paraId="0EE47DD1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both"/>
        <w:rPr>
          <w:rFonts w:cs="Arial"/>
          <w:bCs/>
          <w:sz w:val="22"/>
          <w:szCs w:val="22"/>
        </w:rPr>
      </w:pPr>
    </w:p>
    <w:p w14:paraId="6EBB8254" w14:textId="77777777" w:rsidR="00F56F82" w:rsidRPr="00F56F82" w:rsidRDefault="00F56F82" w:rsidP="00F56F82">
      <w:pPr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§ 2</w:t>
      </w:r>
    </w:p>
    <w:p w14:paraId="2A83D4B1" w14:textId="77777777" w:rsidR="00F56F82" w:rsidRPr="00F56F82" w:rsidRDefault="00F56F82" w:rsidP="00F56F82">
      <w:pPr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OBOWIĄZKI STRON</w:t>
      </w:r>
    </w:p>
    <w:p w14:paraId="1E834DAA" w14:textId="77777777" w:rsidR="00F56F82" w:rsidRPr="00F56F82" w:rsidRDefault="00F56F82" w:rsidP="00F56F82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</w:pPr>
      <w:r w:rsidRPr="00F56F82">
        <w:t xml:space="preserve">Do obowiązków Wykonawcy należy w szczególności: </w:t>
      </w:r>
    </w:p>
    <w:p w14:paraId="2E47318D" w14:textId="77777777" w:rsidR="00F56F82" w:rsidRPr="00F56F82" w:rsidRDefault="00F56F82" w:rsidP="00F56F82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left="0" w:firstLine="0"/>
      </w:pPr>
      <w:r w:rsidRPr="00F56F82">
        <w:t>współpraca z Zamawiającym;</w:t>
      </w:r>
    </w:p>
    <w:p w14:paraId="7C44A9F0" w14:textId="77777777" w:rsidR="00F56F82" w:rsidRPr="00F56F82" w:rsidRDefault="00F56F82" w:rsidP="00F56F82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 w:rsidRPr="00F56F82">
        <w:t xml:space="preserve">wykonanie przedmiotu umowy przy dołożeniu należytej staranności i przy uwzględnieniu zawodowego charakteru prowadzonej działalności gospodarczej oraz zgodnie ze złożoną ofertą, zasadami wiedzy technicznej, obowiązującymi przepisami oraz obowiązującymi normami branżowymi. </w:t>
      </w:r>
    </w:p>
    <w:p w14:paraId="71385378" w14:textId="77777777" w:rsidR="00F56F82" w:rsidRPr="00F56F82" w:rsidRDefault="00F56F82" w:rsidP="00F56F82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 w:rsidRPr="00F56F82">
        <w:t>bezzwłoczne informowanie Zamawiającego o zagrożeniach dla wykonania przedmiotu umowy;</w:t>
      </w:r>
    </w:p>
    <w:p w14:paraId="18E72964" w14:textId="77777777" w:rsidR="00F56F82" w:rsidRPr="00F56F82" w:rsidRDefault="00F56F82" w:rsidP="00F56F82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 w:rsidRPr="00F56F82">
        <w:t>umożliwienie Zamawiającemu bieżącej kontroli wykonywania przedmiotu umowy;</w:t>
      </w:r>
    </w:p>
    <w:p w14:paraId="772BB279" w14:textId="77777777" w:rsidR="00F56F82" w:rsidRPr="00F56F82" w:rsidRDefault="00F56F82" w:rsidP="00F56F82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 w:rsidRPr="00F56F82">
        <w:t>sporządzenie oraz udostępnienie wszelkiej dokumentacji przeznaczonej dla Zamawiającego w języku polskim;</w:t>
      </w:r>
    </w:p>
    <w:p w14:paraId="626AC14B" w14:textId="77777777" w:rsidR="00F56F82" w:rsidRPr="00F56F82" w:rsidRDefault="00F56F82" w:rsidP="00F56F82">
      <w:pPr>
        <w:pStyle w:val="Akapitzlist"/>
        <w:numPr>
          <w:ilvl w:val="0"/>
          <w:numId w:val="2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przeszkolenie personelu Zamawiającego (przedstawicieli jednostki OSP) w zakresie obsługi podstawowej samochodu w terminie i miejscu odbioru końcowego. </w:t>
      </w:r>
    </w:p>
    <w:p w14:paraId="34864578" w14:textId="77777777" w:rsidR="00F56F82" w:rsidRPr="00F56F82" w:rsidRDefault="00F56F82" w:rsidP="00F56F82">
      <w:pPr>
        <w:pStyle w:val="Akapitzlist"/>
        <w:numPr>
          <w:ilvl w:val="0"/>
          <w:numId w:val="26"/>
        </w:numPr>
        <w:tabs>
          <w:tab w:val="left" w:pos="567"/>
          <w:tab w:val="left" w:pos="1327"/>
        </w:tabs>
        <w:spacing w:line="276" w:lineRule="auto"/>
        <w:ind w:left="0" w:firstLine="0"/>
      </w:pPr>
      <w:r w:rsidRPr="00F56F82">
        <w:t xml:space="preserve">Do obowiązków Zamawiającego należy w szczególności: </w:t>
      </w:r>
    </w:p>
    <w:p w14:paraId="1E23E3AA" w14:textId="77777777" w:rsidR="00F56F82" w:rsidRPr="00F56F82" w:rsidRDefault="00F56F82" w:rsidP="00F56F82">
      <w:pPr>
        <w:pStyle w:val="Akapitzlist"/>
        <w:numPr>
          <w:ilvl w:val="0"/>
          <w:numId w:val="2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</w:pPr>
      <w:r w:rsidRPr="00F56F82">
        <w:t>odbiór przedmiotu umowy;</w:t>
      </w:r>
    </w:p>
    <w:p w14:paraId="61E1A6C8" w14:textId="77777777" w:rsidR="00F56F82" w:rsidRPr="00F56F82" w:rsidRDefault="00F56F82" w:rsidP="00F56F82">
      <w:pPr>
        <w:pStyle w:val="Akapitzlist"/>
        <w:numPr>
          <w:ilvl w:val="0"/>
          <w:numId w:val="2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</w:pPr>
      <w:r w:rsidRPr="00F56F82">
        <w:t>współpraca z Wykonawcą;</w:t>
      </w:r>
    </w:p>
    <w:p w14:paraId="28C81F13" w14:textId="77777777" w:rsidR="00F56F82" w:rsidRPr="00F56F82" w:rsidRDefault="00F56F82" w:rsidP="00F56F82">
      <w:pPr>
        <w:pStyle w:val="Akapitzlist"/>
        <w:numPr>
          <w:ilvl w:val="0"/>
          <w:numId w:val="2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</w:pPr>
      <w:r w:rsidRPr="00F56F82">
        <w:t>udzielanie Wykonawcy informacji koniecznych do realizacji przedmiotu umowy;</w:t>
      </w:r>
    </w:p>
    <w:p w14:paraId="205CDC45" w14:textId="77777777" w:rsidR="00F56F82" w:rsidRPr="00F56F82" w:rsidRDefault="00F56F82" w:rsidP="00F56F82">
      <w:pPr>
        <w:pStyle w:val="Akapitzlist"/>
        <w:numPr>
          <w:ilvl w:val="0"/>
          <w:numId w:val="2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</w:pPr>
      <w:r w:rsidRPr="00F56F82">
        <w:t xml:space="preserve">terminowa zapłata należnego Wykonawcy wynagrodzenia. </w:t>
      </w:r>
    </w:p>
    <w:p w14:paraId="257AF7AB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F56F82">
        <w:rPr>
          <w:rFonts w:cs="Arial"/>
          <w:b/>
          <w:bCs/>
          <w:sz w:val="22"/>
          <w:szCs w:val="22"/>
        </w:rPr>
        <w:t>§ 3</w:t>
      </w:r>
    </w:p>
    <w:p w14:paraId="797C223A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F56F82">
        <w:rPr>
          <w:rFonts w:cs="Arial"/>
          <w:b/>
          <w:bCs/>
          <w:sz w:val="22"/>
          <w:szCs w:val="22"/>
        </w:rPr>
        <w:t>TERMIN REALIZACJI UMOWY</w:t>
      </w:r>
    </w:p>
    <w:p w14:paraId="2A39F35F" w14:textId="20B15A66" w:rsidR="00F56F82" w:rsidRPr="00F56F82" w:rsidRDefault="00F56F82" w:rsidP="00F56F82">
      <w:pPr>
        <w:pStyle w:val="Tekstpodstawowy3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F56F82">
        <w:rPr>
          <w:rFonts w:cs="Arial"/>
          <w:sz w:val="22"/>
          <w:szCs w:val="22"/>
        </w:rPr>
        <w:t xml:space="preserve">Wykonawca zobowiązuje się do wydania przedmiotu umowy w nieprzekraczalnym terminie </w:t>
      </w:r>
      <w:r>
        <w:rPr>
          <w:rFonts w:cs="Arial"/>
          <w:sz w:val="22"/>
          <w:szCs w:val="22"/>
        </w:rPr>
        <w:t>…. Dni od podpisania umowy</w:t>
      </w:r>
    </w:p>
    <w:p w14:paraId="0C3A575C" w14:textId="77777777" w:rsidR="00F56F82" w:rsidRPr="00F56F82" w:rsidRDefault="00F56F82" w:rsidP="00F56F82">
      <w:pPr>
        <w:pStyle w:val="Tekstpodstawowy3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F56F82">
        <w:rPr>
          <w:rFonts w:cs="Arial"/>
          <w:sz w:val="22"/>
          <w:szCs w:val="22"/>
        </w:rPr>
        <w:t>Potwierdzeniem wydania przedmiotu umowy w terminie jest podpisanie protokołu odbioru końcowego.</w:t>
      </w:r>
    </w:p>
    <w:p w14:paraId="353621B7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F56F82">
        <w:rPr>
          <w:rFonts w:cs="Arial"/>
          <w:b/>
          <w:bCs/>
          <w:sz w:val="22"/>
          <w:szCs w:val="22"/>
        </w:rPr>
        <w:t>§ 4</w:t>
      </w:r>
    </w:p>
    <w:p w14:paraId="78B83348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F56F82">
        <w:rPr>
          <w:rFonts w:cs="Arial"/>
          <w:b/>
          <w:bCs/>
          <w:sz w:val="22"/>
          <w:szCs w:val="22"/>
        </w:rPr>
        <w:t>WYNAGRODZENIE</w:t>
      </w:r>
    </w:p>
    <w:p w14:paraId="4D944E23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 xml:space="preserve">Za wykonanie przedmiotu Umowy określonego w § 1 Zamawiający zapłaci Wykonawcy wynagrodzenie w wysokości ................. zł brutto (słownie złotych: ..................... ....../100), </w:t>
      </w:r>
      <w:r w:rsidRPr="00F56F82">
        <w:br/>
        <w:t>z uwzględnieniem podatku od towarów i usług VAT .</w:t>
      </w:r>
    </w:p>
    <w:p w14:paraId="4D866DA7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 xml:space="preserve">Wynagrodzenie, o którym mowa w ust. 1, obejmuje wszelkie koszty związane </w:t>
      </w:r>
      <w:r w:rsidRPr="00F56F82">
        <w:br/>
        <w:t xml:space="preserve">z realizacją przedmiotu Umowy, w szczególności: wartość przedmiotu Umowy, wykonania prób technicznych, </w:t>
      </w:r>
      <w:r w:rsidRPr="00F56F82">
        <w:rPr>
          <w:b/>
        </w:rPr>
        <w:t>przeszkolenia wyznaczonych osób</w:t>
      </w:r>
      <w:r w:rsidRPr="00F56F82">
        <w:t xml:space="preserve">, koszty gwarancji, ryzyko inflacyjne </w:t>
      </w:r>
      <w:r w:rsidRPr="00F56F82">
        <w:br/>
        <w:t>i inne czynniki mające lub mogące mieć wpływ na warunki realizacji Umowy i na wynagrodzenie.</w:t>
      </w:r>
    </w:p>
    <w:p w14:paraId="392990CF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color w:val="FF0000"/>
        </w:rPr>
      </w:pPr>
      <w:r w:rsidRPr="00F56F82">
        <w:t>Niedoszacowanie, pominięcie oraz brak rozpoznania zakresu przedmiotu Umowy nie może być podstawą do żądania zmiany wynagrodzenia.</w:t>
      </w:r>
    </w:p>
    <w:p w14:paraId="0AA539AE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 xml:space="preserve">Zapłata nastąpi po dokonaniu protokolarnego odbioru pojazdu podpisanego przez obie Strony, na rachunek bankowy Wykonawcy wskazany na fakturze właściwej, w terminie do 30 </w:t>
      </w:r>
      <w:r w:rsidRPr="00F56F82">
        <w:lastRenderedPageBreak/>
        <w:t>dni od daty prawidłowo wystawionej faktury VAT na adres Urząd Gminy w Krasocinie, ul. Macierzy Szkolnej 1, 29-105 Krasocin.</w:t>
      </w:r>
    </w:p>
    <w:p w14:paraId="7FA291F0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0"/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b/>
        </w:rPr>
      </w:pPr>
      <w:r w:rsidRPr="00F56F82">
        <w:rPr>
          <w:b/>
        </w:rPr>
        <w:t>Fakturę należy wystawić na: Gmina Krasocin, ul. Macierzy Szkolnej 1, 29-105 Krasocin, NIP 6090003636</w:t>
      </w:r>
    </w:p>
    <w:p w14:paraId="1AC59A34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0"/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 xml:space="preserve">Zamawiający dokona zapłaty wynagrodzenia należnego Wykonawcy z zastosowaniem mechanizmu podzielonej płatności, o którym mowa w art. 108a Ustawy z dnia 11 marca 2004 r. o podatku od towarów i usług (t.j. Dz. U. z 2023 r. poz. 1570 z późn. zm.). Wykonawca zobowiązuje się do wskazania na fakturze dokumentującej należne wynagrodzenie rachunku rozliczeniowego umożliwiającego Zamawiającemu dokonanie zapłaty wynagrodzenia </w:t>
      </w:r>
      <w:r w:rsidRPr="00F56F82">
        <w:br/>
        <w:t>z zastosowaniem mechanizmu podzielonej płatności.</w:t>
      </w:r>
    </w:p>
    <w:p w14:paraId="29B973AA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>Strony zgodnie ustalają, że zapłata za przedmiot niniejszej umowy następuje z chwilą obciążenia rachunku bankowego Zamawiającego.</w:t>
      </w:r>
    </w:p>
    <w:p w14:paraId="4A971221" w14:textId="77777777" w:rsidR="00F56F82" w:rsidRPr="00F56F82" w:rsidRDefault="00F56F82" w:rsidP="00F56F82">
      <w:pPr>
        <w:pStyle w:val="Akapitzlist"/>
        <w:numPr>
          <w:ilvl w:val="0"/>
          <w:numId w:val="30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 xml:space="preserve">Wykonawca nie może przenosić na osobę trzecią praw i obowiązków wynikających </w:t>
      </w:r>
      <w:r w:rsidRPr="00F56F82">
        <w:br/>
        <w:t>z umowy bez uprzedniej pisemnej zgody Zamawiającego, a w szczególności dotyczy to przeniesienia wierzytelności.</w:t>
      </w:r>
    </w:p>
    <w:p w14:paraId="209F5FDF" w14:textId="77777777" w:rsidR="00F56F82" w:rsidRPr="00F56F82" w:rsidRDefault="00F56F82" w:rsidP="00F56F82">
      <w:pPr>
        <w:pStyle w:val="Akapitzlist"/>
        <w:tabs>
          <w:tab w:val="left" w:pos="567"/>
          <w:tab w:val="left" w:pos="851"/>
          <w:tab w:val="left" w:pos="1327"/>
        </w:tabs>
        <w:spacing w:after="0" w:line="276" w:lineRule="auto"/>
        <w:ind w:left="0"/>
        <w:jc w:val="both"/>
      </w:pPr>
    </w:p>
    <w:p w14:paraId="1D2DA65C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F56F82">
        <w:rPr>
          <w:rFonts w:cs="Arial"/>
          <w:b/>
          <w:bCs/>
          <w:sz w:val="22"/>
          <w:szCs w:val="22"/>
        </w:rPr>
        <w:t>§ 5</w:t>
      </w:r>
    </w:p>
    <w:p w14:paraId="7B53E1AC" w14:textId="77777777" w:rsidR="00F56F82" w:rsidRPr="00F56F82" w:rsidRDefault="00F56F82" w:rsidP="00F56F82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F56F82">
        <w:rPr>
          <w:rFonts w:cs="Arial"/>
          <w:b/>
          <w:bCs/>
          <w:sz w:val="22"/>
          <w:szCs w:val="22"/>
        </w:rPr>
        <w:t>ODBIÓR PRZEDMIOTU UMOWY</w:t>
      </w:r>
    </w:p>
    <w:p w14:paraId="5C0583E9" w14:textId="77777777" w:rsidR="00F56F82" w:rsidRPr="00F56F82" w:rsidRDefault="00F56F82" w:rsidP="00F56F82">
      <w:pPr>
        <w:pStyle w:val="Tekstpodstawowy3"/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F56F82">
        <w:rPr>
          <w:rFonts w:cs="Arial"/>
          <w:sz w:val="22"/>
          <w:szCs w:val="22"/>
        </w:rPr>
        <w:t xml:space="preserve">Wykonawca zawiadomi Zamawiającego o  gotowości odbioru przedmiotu umowy </w:t>
      </w:r>
      <w:r w:rsidRPr="00F56F82">
        <w:rPr>
          <w:rFonts w:cs="Arial"/>
          <w:sz w:val="22"/>
          <w:szCs w:val="22"/>
        </w:rPr>
        <w:br/>
        <w:t xml:space="preserve">z wyprzedzeniem nie krótszym niż 3 dni robocze.  </w:t>
      </w:r>
    </w:p>
    <w:p w14:paraId="5AA2685F" w14:textId="77777777" w:rsidR="00F56F82" w:rsidRPr="00F56F82" w:rsidRDefault="00F56F82" w:rsidP="00F56F82">
      <w:pPr>
        <w:pStyle w:val="Tekstpodstawowy3"/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F56F82">
        <w:rPr>
          <w:rFonts w:cs="Arial"/>
          <w:sz w:val="22"/>
          <w:szCs w:val="22"/>
        </w:rPr>
        <w:t>Odbiór odbędzie się w dwóch etapach: odbiór techniczny oraz odbiór końcowy po zarejestrowaniu samochodu.</w:t>
      </w:r>
    </w:p>
    <w:p w14:paraId="238ADF7A" w14:textId="77777777" w:rsidR="00F56F82" w:rsidRPr="00F56F82" w:rsidRDefault="00F56F82" w:rsidP="00F56F82">
      <w:pPr>
        <w:pStyle w:val="Tekstpodstawowy3"/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F56F82">
        <w:rPr>
          <w:rFonts w:cs="Arial"/>
          <w:sz w:val="22"/>
          <w:szCs w:val="22"/>
        </w:rPr>
        <w:t xml:space="preserve">Odbiór pojazdu odbędzie się w siedzibie Wykonawcy. </w:t>
      </w:r>
    </w:p>
    <w:p w14:paraId="21AC126E" w14:textId="77777777" w:rsidR="00F56F82" w:rsidRPr="00F56F82" w:rsidRDefault="00F56F82" w:rsidP="00F56F82">
      <w:pPr>
        <w:pStyle w:val="Tekstpodstawowy3"/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F56F82">
        <w:rPr>
          <w:rFonts w:cs="Arial"/>
          <w:sz w:val="22"/>
          <w:szCs w:val="22"/>
        </w:rPr>
        <w:t>Własność samochodu przechodzi na Zamawiającego z chwilą podpisania protokołu końcowego przez obie Strony.</w:t>
      </w:r>
    </w:p>
    <w:p w14:paraId="614BC7E5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Podczas odbioru technicznego Zamawiający dokona sprawdzenia stanu technicznego samochodu oraz zgodności parametrów technicznych z warunkami określonymi </w:t>
      </w:r>
      <w:r w:rsidRPr="00F56F82">
        <w:br/>
        <w:t xml:space="preserve">w dokumentach zamówienia i złożonej ofercie. </w:t>
      </w:r>
    </w:p>
    <w:p w14:paraId="33409667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 ramach czynności odbiorowych Zamawiający zastrzega sobie również prawo do przeprowadzenia prób technicznych odbieranego samochodu wraz z wyposażeniem oraz odbycia jazdy próbnej.  </w:t>
      </w:r>
    </w:p>
    <w:p w14:paraId="4FD6AAB5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Wykonawca zobowiązany jest, w dniu odbioru technicznego, do przeprowadzenia szkolenia przedstawicieli Zamawiającego w zakresie obsługi i eksploatacji samochodu.</w:t>
      </w:r>
    </w:p>
    <w:p w14:paraId="795FD1EB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 przypadku stwierdzenia w trakcie czynności odbiorowych (odbiór techniczny) wad uniemożliwiających korzystanie z przedmiotu umowy zgodnie z jego przeznaczeniem, braków lub niezgodnych z dokumentami zamówienia parametrów samochodu, odbiór zostanie przerwany i sporządzony zostanie protokół rozbieżności, a Wykonawca zobowiązany jest do ich usunięcia w terminie 7 dni od dnia otrzymania zastrzeżeń Zamawiającego. </w:t>
      </w:r>
      <w:r w:rsidRPr="00F56F82">
        <w:br/>
        <w:t xml:space="preserve">W uzasadnionych i nieleżących po stronie Wykonawcy przypadkach Zamawiający może ustalić inny odpowiedni termin usunięcia wad/braków/niezgodności po wcześniejszej konsultacji z Wykonawcą. </w:t>
      </w:r>
    </w:p>
    <w:p w14:paraId="6C052159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Po usunięciu wad/braków/niezgodności oraz zawiadomieniu Zamawiającego, odbiór techniczny rozpoczyna się od nowa. Protokół odbioru technicznego zostanie sporządzony po usunięciu wad, braków, niezgodności wskazanych w protokole rozbieżności.  </w:t>
      </w:r>
    </w:p>
    <w:p w14:paraId="1BDD52A3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Zamawiającemu przysługuje prawo odmowy przyjęcia przedmiotu umowy, jeżeli nie będzie posiadał on parametrów i cech zgodnych ze złożoną ofertą, jest uszkodzony, niekompletny, nie przedstawiono dokumentów w języku polskim dotyczących korzystania </w:t>
      </w:r>
      <w:r w:rsidRPr="00F56F82">
        <w:br/>
        <w:t xml:space="preserve">z przedmiotu umowy lub niezbędnych do jego zarejestrowania. </w:t>
      </w:r>
    </w:p>
    <w:p w14:paraId="14B80212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b/>
        </w:rPr>
      </w:pPr>
      <w:r w:rsidRPr="00F56F82">
        <w:lastRenderedPageBreak/>
        <w:t xml:space="preserve">Najpóźniej w dniu odbioru technicznego Zamawiający otrzyma od Wykonawcy dokumentację obejmująca </w:t>
      </w:r>
      <w:r w:rsidRPr="00F56F82">
        <w:rPr>
          <w:b/>
        </w:rPr>
        <w:t>w szczególności:</w:t>
      </w:r>
    </w:p>
    <w:p w14:paraId="7234319F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instrukcję obsługi w języku polskim samochodu i zainstalowanych urządzeń;</w:t>
      </w:r>
    </w:p>
    <w:p w14:paraId="57608CBB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karty gwarancyjne samochodu;</w:t>
      </w:r>
    </w:p>
    <w:p w14:paraId="2E03D866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aktualne badania techniczne pojazdu;</w:t>
      </w:r>
    </w:p>
    <w:p w14:paraId="64917B32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świadectwa homologacji;</w:t>
      </w:r>
    </w:p>
    <w:p w14:paraId="3C302B92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książkę serwisową;</w:t>
      </w:r>
    </w:p>
    <w:p w14:paraId="1F0443ED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warunki realizacji serwisu gwarancyjnego;</w:t>
      </w:r>
    </w:p>
    <w:p w14:paraId="01AEA44F" w14:textId="77777777" w:rsidR="00F56F82" w:rsidRPr="00F56F82" w:rsidRDefault="00F56F82" w:rsidP="00F56F82">
      <w:pPr>
        <w:pStyle w:val="Akapitzlist"/>
        <w:numPr>
          <w:ilvl w:val="0"/>
          <w:numId w:val="4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kartę pojazdu oraz inne dokumenty niezbędne do zarejestrowania pojazdu oraz prawidłowego wprowadzenia go do obrotu.</w:t>
      </w:r>
    </w:p>
    <w:p w14:paraId="23E20992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</w:pPr>
      <w:r w:rsidRPr="00F56F82">
        <w:t>Samochód zostanie wydany gotowy do użytkowania z pełnym zbiornikiem paliwa wraz z uzupełnionymi innymi płynami eksploatacyjnymi.</w:t>
      </w:r>
    </w:p>
    <w:p w14:paraId="3195F996" w14:textId="77777777" w:rsidR="00F56F82" w:rsidRPr="00F56F82" w:rsidRDefault="00F56F82" w:rsidP="00F56F82">
      <w:pPr>
        <w:pStyle w:val="Akapitzlist"/>
        <w:numPr>
          <w:ilvl w:val="0"/>
          <w:numId w:val="31"/>
        </w:numP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</w:pPr>
      <w:r w:rsidRPr="00F56F82">
        <w:t xml:space="preserve">Podpisanie przez Strony protokołu odbioru nie oznacza potwierdzenia braku innych, </w:t>
      </w:r>
      <w:r w:rsidRPr="00F56F82">
        <w:br/>
        <w:t>a nieujawnionych wad fizycznych i prawnych przedmiotu umowy.</w:t>
      </w:r>
    </w:p>
    <w:p w14:paraId="6194CE46" w14:textId="77777777" w:rsidR="00F56F82" w:rsidRPr="00F56F82" w:rsidRDefault="00F56F82" w:rsidP="00F56F82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center"/>
        <w:rPr>
          <w:b/>
        </w:rPr>
      </w:pPr>
    </w:p>
    <w:p w14:paraId="24BA4B04" w14:textId="77777777" w:rsidR="00F56F82" w:rsidRPr="00F56F82" w:rsidRDefault="00F56F82" w:rsidP="00F56F82">
      <w:pPr>
        <w:pStyle w:val="Akapitzlist"/>
        <w:tabs>
          <w:tab w:val="left" w:pos="567"/>
          <w:tab w:val="left" w:pos="851"/>
          <w:tab w:val="left" w:pos="1327"/>
        </w:tabs>
        <w:spacing w:after="0" w:line="276" w:lineRule="auto"/>
        <w:ind w:left="0"/>
        <w:jc w:val="center"/>
      </w:pPr>
      <w:r w:rsidRPr="00F56F82">
        <w:rPr>
          <w:b/>
        </w:rPr>
        <w:t>§ 6</w:t>
      </w:r>
    </w:p>
    <w:p w14:paraId="19DCAE66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WARUNKI GWARANCJI</w:t>
      </w:r>
    </w:p>
    <w:p w14:paraId="421B3FA5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Wykonawca udziela Zamawiającemu gwarancji, zgodnie z deklaracją zawartą w ofercie, na okres: .........................................</w:t>
      </w:r>
    </w:p>
    <w:p w14:paraId="2A656673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Bieg terminu gwarancji samochodu rozpoczyna się w dniu dokonania przez Zamawiającego odbioru przedmiotu umowy, potwierdzonego podpisaniem protokołu odbioru końcowego.</w:t>
      </w:r>
    </w:p>
    <w:p w14:paraId="0F180486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Na podstawie art. 558 Ustawy z dnia 23 kwietnia 1964 r. Kodeks cywilny (t.j. Dz. U. z 2023 r. poz. 1610 z późn. zm.). Strony rozszerzają odpowiedzialność Wykonawcy z tytułu rękojmi za wady na równy okresowi gwarancji, o którym mowa w ust. 1 niniejszego paragrafu.</w:t>
      </w:r>
    </w:p>
    <w:p w14:paraId="27724BBE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 okresie gwarancji naprawy gwarancyjne wykonywane będą przez autoryzowany serwis marki na terenie Polski, w miejscu najbliższym siedziby Zamawiającego lub miejsca uszkodzenia auta.  </w:t>
      </w:r>
    </w:p>
    <w:p w14:paraId="66D0814D" w14:textId="0F0FA4C4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Wykonawca gwarantuje objęcie przedmiotu umowy pełnym serwisem gwarancyjnym oraz zobowiązuje się do dokonywania w okresie gwarancji przeglądów i napraw zgodnie </w:t>
      </w:r>
      <w:r w:rsidRPr="00F56F82">
        <w:br/>
        <w:t>z instrukcją obsługi producenta pojazdu</w:t>
      </w:r>
      <w:r w:rsidR="00F172DE">
        <w:t xml:space="preserve"> </w:t>
      </w:r>
      <w:r w:rsidRPr="00F56F82">
        <w:t xml:space="preserve">(serwisowanie w ASO najbliżej siedziby zamawiającego). </w:t>
      </w:r>
    </w:p>
    <w:p w14:paraId="7D60D28E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Wykonawca ponosi wszelkie koszty związane z realizacją warunków gwarancji (tj. koszty napraw lub wymiany wadliwego przedmiotu umowy na nowy wolny od wad – w tym koszty robocizny, części zamiennych, koszty dojazdu/transportu samochodu do oraz z serwisu).  </w:t>
      </w:r>
    </w:p>
    <w:p w14:paraId="067A801C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Jeżeli Wykonawca z racji swoich zobowiązań wymieni w okresie gwarancji jakości część rzeczy objętych przedmiotem umowy, to termin gwarancji jakości rzeczy wymienionych biegnie na nowo od dnia ich wymiany.</w:t>
      </w:r>
    </w:p>
    <w:p w14:paraId="249162A7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W okresie gwarancji naprawy pojazdu oraz wyposażenia wykonywane będą bezpłatnie przez autoryzowany serwis Wykonawcy w siedzibie Wykonawcy lub miejscu przez niego wskazanym.</w:t>
      </w:r>
    </w:p>
    <w:p w14:paraId="78826825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Wykonawca zobowiązany jest do podjęcia działań w celu usunięcia wad/awarii przedmiotu zamówienia nie później niż w ciągu 3 dni kalendarzowych od momentu zgłoszenia, natomiast czas naprawy nie powinien przekraczać 7 dni roboczych od momentu przejęcia przedmiotu umowy do naprawy. </w:t>
      </w:r>
    </w:p>
    <w:p w14:paraId="3DE25E95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Warunki gwarancji w zakresie nieuregulowanym w umowie, zawierają dokumenty gwarancji wydane Zamawiającemu w dniu odbioru. </w:t>
      </w:r>
    </w:p>
    <w:p w14:paraId="30535FCF" w14:textId="77777777" w:rsidR="00F56F82" w:rsidRPr="00F56F82" w:rsidRDefault="00F56F82" w:rsidP="00F56F82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lastRenderedPageBreak/>
        <w:t xml:space="preserve">Wykonawca nie ponosi odpowiedzialności z tytułu gwarancji w następujących przypadkach: </w:t>
      </w:r>
    </w:p>
    <w:p w14:paraId="098F4E56" w14:textId="77777777" w:rsidR="00F56F82" w:rsidRPr="00F56F82" w:rsidRDefault="00F56F82" w:rsidP="00F56F82">
      <w:pPr>
        <w:pStyle w:val="Akapitzlist"/>
        <w:numPr>
          <w:ilvl w:val="0"/>
          <w:numId w:val="33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</w:pPr>
      <w:r w:rsidRPr="00F56F82">
        <w:t>nieprzestrzegania zasad użytkowania określonych w instrukcji obsługi i karcie gwarancyjnej;</w:t>
      </w:r>
    </w:p>
    <w:p w14:paraId="59BCED51" w14:textId="77777777" w:rsidR="00F56F82" w:rsidRPr="00F56F82" w:rsidRDefault="00F56F82" w:rsidP="00F56F82">
      <w:pPr>
        <w:pStyle w:val="Akapitzlist"/>
        <w:numPr>
          <w:ilvl w:val="0"/>
          <w:numId w:val="33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</w:pPr>
      <w:r w:rsidRPr="00F56F82">
        <w:t>uszkodzeń mechanicznych wynikających z niewłaściwej eksploatacji;</w:t>
      </w:r>
    </w:p>
    <w:p w14:paraId="3FE91F7B" w14:textId="77777777" w:rsidR="00F56F82" w:rsidRPr="00F56F82" w:rsidRDefault="00F56F82" w:rsidP="00F56F82">
      <w:pPr>
        <w:pStyle w:val="Akapitzlist"/>
        <w:numPr>
          <w:ilvl w:val="0"/>
          <w:numId w:val="33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</w:pPr>
      <w:r w:rsidRPr="00F56F82">
        <w:t>naruszenia integralności urządzeń poprzez próby samodzielnej ich naprawy.</w:t>
      </w:r>
    </w:p>
    <w:p w14:paraId="6D699077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§ 7</w:t>
      </w:r>
    </w:p>
    <w:p w14:paraId="05D81CD2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KARY UMOWNE</w:t>
      </w:r>
    </w:p>
    <w:p w14:paraId="4ED653DE" w14:textId="77777777" w:rsidR="00F56F82" w:rsidRPr="00F56F82" w:rsidRDefault="00F56F82" w:rsidP="00F56F82">
      <w:pPr>
        <w:pStyle w:val="Akapitzlist"/>
        <w:numPr>
          <w:ilvl w:val="0"/>
          <w:numId w:val="3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Strony postanawiają, że w przypadku niewykonania lub nienależytego wykonania postanowień umowy obowiązującą formą odszkodowania będą kary umowne naliczane </w:t>
      </w:r>
      <w:r w:rsidRPr="00F56F82">
        <w:br/>
        <w:t xml:space="preserve">w następujących przypadkach: </w:t>
      </w:r>
    </w:p>
    <w:p w14:paraId="0F5C529A" w14:textId="77777777" w:rsidR="00F56F82" w:rsidRPr="00F56F82" w:rsidRDefault="00F56F82" w:rsidP="00F56F82">
      <w:pPr>
        <w:pStyle w:val="Akapitzlist"/>
        <w:numPr>
          <w:ilvl w:val="0"/>
          <w:numId w:val="3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Wykonawca zapłaci Zamawiającemu kary umowne: </w:t>
      </w:r>
    </w:p>
    <w:p w14:paraId="63D9A773" w14:textId="77777777" w:rsidR="00F56F82" w:rsidRPr="00F56F82" w:rsidRDefault="00F56F82" w:rsidP="00F56F82">
      <w:pPr>
        <w:pStyle w:val="Akapitzlist"/>
        <w:numPr>
          <w:ilvl w:val="0"/>
          <w:numId w:val="3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za zwłokę w wykonaniu przedmiotu Umowy w terminie określonym w § 3 ust. 1, powstałą z przyczyn zależnych od Wykonawcy w wysokości 0,1% wynagrodzenia umownego brutto, określonego w § 4 ust. 1 - za każdy dzień zwłoki; </w:t>
      </w:r>
    </w:p>
    <w:p w14:paraId="2FF9C7E3" w14:textId="77777777" w:rsidR="00F56F82" w:rsidRPr="00F56F82" w:rsidRDefault="00F56F82" w:rsidP="00F56F82">
      <w:pPr>
        <w:pStyle w:val="Akapitzlist"/>
        <w:numPr>
          <w:ilvl w:val="0"/>
          <w:numId w:val="3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za zwłokę w usunięciu wad/usterek stwierdzonych przy odbiorze lub w okresie rękojmi </w:t>
      </w:r>
      <w:r w:rsidRPr="00F56F82">
        <w:br/>
        <w:t>i gwarancji w wysokości 0,1% wynagrodzenia umownego brutto określonego w § 4 ust. 1 za każdy dzień zwłoki liczonej od dnia upływu terminu wyznaczonego na usunięcie wad/usterek;</w:t>
      </w:r>
    </w:p>
    <w:p w14:paraId="1C761287" w14:textId="77777777" w:rsidR="00F56F82" w:rsidRPr="00F56F82" w:rsidRDefault="00F56F82" w:rsidP="00F56F82">
      <w:pPr>
        <w:pStyle w:val="Akapitzlist"/>
        <w:numPr>
          <w:ilvl w:val="0"/>
          <w:numId w:val="3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w przypadku nieuzasadnionego zerwania umowy przez Wykonawcę lub odstąpienia od umowy przez Zamawiającego z przyczyn dotyczących Wykonawcy, w wysokości 30% wynagrodzenia umownego brutto określonego w § 4 ust. 1;</w:t>
      </w:r>
    </w:p>
    <w:p w14:paraId="78B18E52" w14:textId="77777777" w:rsidR="00F56F82" w:rsidRPr="00F56F82" w:rsidRDefault="00F56F82" w:rsidP="00F56F82">
      <w:pPr>
        <w:pStyle w:val="Akapitzlist"/>
        <w:numPr>
          <w:ilvl w:val="0"/>
          <w:numId w:val="35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</w:pPr>
      <w:r w:rsidRPr="00F56F82">
        <w:t xml:space="preserve">Zamawiający zapłaci Wykonawcy kary umowne z tytułu odstąpienia od umowy </w:t>
      </w:r>
      <w:r w:rsidRPr="00F56F82">
        <w:br/>
        <w:t>z przyczyn zależnych od Zamawiającego w wysokości 30% wynagrodzenia umownego brutto określonego w § 4 ust. 1 zastrzeżeniem art. 456 Ustawy z dnia 11 września 2019 r. - Prawo zamówień publicznych (t.j. Dz. U. z 2023 r. poz. 1605 z późn. zm.).</w:t>
      </w:r>
    </w:p>
    <w:p w14:paraId="4EADD25B" w14:textId="77777777" w:rsidR="00F56F82" w:rsidRPr="00F56F82" w:rsidRDefault="00F56F82" w:rsidP="00F56F82">
      <w:pPr>
        <w:pStyle w:val="Akapitzlist"/>
        <w:numPr>
          <w:ilvl w:val="0"/>
          <w:numId w:val="3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Łączna maksymalna wysokość kar umownych, których mogą dochodzić strony nie może przekroczyć 30% wysokości wynagrodzenia umownego brutto określonego w § 4 ust. 1. </w:t>
      </w:r>
    </w:p>
    <w:p w14:paraId="7D6BBC8E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 xml:space="preserve">§ 8 </w:t>
      </w:r>
    </w:p>
    <w:p w14:paraId="292D8913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 xml:space="preserve">ZMIANY UMOWY </w:t>
      </w:r>
    </w:p>
    <w:p w14:paraId="52F0708C" w14:textId="77777777" w:rsidR="00F56F82" w:rsidRPr="00F56F82" w:rsidRDefault="00F56F82" w:rsidP="00F56F82">
      <w:pPr>
        <w:pStyle w:val="Akapitzlist"/>
        <w:numPr>
          <w:ilvl w:val="0"/>
          <w:numId w:val="3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Wszelkie zmiany lub uzupełnienia treści umowy wymagają zachowania formy pisemnej (aneksu) pod rygorem nieważności i są dopuszczalne w granicach unormowania art. 454-455 ustawy Pzp.  </w:t>
      </w:r>
    </w:p>
    <w:p w14:paraId="6D1A921C" w14:textId="77777777" w:rsidR="00F56F82" w:rsidRPr="00F56F82" w:rsidRDefault="00F56F82" w:rsidP="00F56F82">
      <w:pPr>
        <w:pStyle w:val="Akapitzlist"/>
        <w:numPr>
          <w:ilvl w:val="0"/>
          <w:numId w:val="3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Zamawiający dopuszcza możliwość zmiany umowy w następującym zakresie:</w:t>
      </w:r>
    </w:p>
    <w:p w14:paraId="2F64218D" w14:textId="77777777" w:rsidR="00F56F82" w:rsidRPr="00F56F82" w:rsidRDefault="00F56F82" w:rsidP="00F56F82">
      <w:pPr>
        <w:pStyle w:val="Akapitzlist"/>
        <w:numPr>
          <w:ilvl w:val="0"/>
          <w:numId w:val="4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terminu wykonania przedmiotu</w:t>
      </w:r>
    </w:p>
    <w:p w14:paraId="2F67EEEC" w14:textId="77777777" w:rsidR="00F56F82" w:rsidRPr="00F56F82" w:rsidRDefault="00F56F82" w:rsidP="00F56F82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567"/>
        <w:jc w:val="both"/>
      </w:pPr>
      <w:r w:rsidRPr="00F56F82">
        <w:t>- jeżeli wystąpią przeszkody o obiektywnym charakterze,  uniemożliwiające realizację dostawy – pomimo dołożenia przez Wykonawcę wszelkich starań, aby dostawa mogła zostać zrealizowana i zawiadomienia Zamawiającego o takiej sytuacji w terminie 7 dni od dowiedzenia się przez Wykonawcę o takiej sytuacji - możliwa jest zmiana terminu wykonania przedmiotu umowy o ilość dni nieprzekraczających okresu trwania przeszkody;</w:t>
      </w:r>
    </w:p>
    <w:p w14:paraId="41459F43" w14:textId="77777777" w:rsidR="00F56F82" w:rsidRPr="00F56F82" w:rsidRDefault="00F56F82" w:rsidP="00F56F82">
      <w:pPr>
        <w:pStyle w:val="Akapitzlist"/>
        <w:numPr>
          <w:ilvl w:val="0"/>
          <w:numId w:val="4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wynagrodzenia Wykonawcy </w:t>
      </w:r>
    </w:p>
    <w:p w14:paraId="26FBAAC7" w14:textId="77777777" w:rsidR="00F56F82" w:rsidRPr="00F56F82" w:rsidRDefault="00F56F82" w:rsidP="00F56F82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both"/>
      </w:pPr>
      <w:r w:rsidRPr="00F56F82">
        <w:tab/>
        <w:t>- zmiana obowiązującej wysokości obowiązującej stawki podatku VAT</w:t>
      </w:r>
    </w:p>
    <w:p w14:paraId="1FD35B2D" w14:textId="77777777" w:rsidR="00F56F82" w:rsidRPr="00F56F82" w:rsidRDefault="00F56F82" w:rsidP="00F56F82">
      <w:pPr>
        <w:pStyle w:val="Akapitzlist"/>
        <w:numPr>
          <w:ilvl w:val="0"/>
          <w:numId w:val="3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Strony przewidują możliwość dokonania zmian postanowień niniejszej umowy </w:t>
      </w:r>
      <w:r w:rsidRPr="00F56F82">
        <w:br/>
        <w:t xml:space="preserve">w przypadku wystąpienia następujących okoliczności: </w:t>
      </w:r>
    </w:p>
    <w:p w14:paraId="0A5DA0BF" w14:textId="77777777" w:rsidR="00F56F82" w:rsidRPr="00F56F82" w:rsidRDefault="00F56F82" w:rsidP="00F56F82">
      <w:pPr>
        <w:pStyle w:val="Akapitzlist"/>
        <w:numPr>
          <w:ilvl w:val="0"/>
          <w:numId w:val="3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niemożności zapewnienia wyposażenia przedmiotu umowy odpowiadającego wymogom zawartym w szczegółowym opisie przedmiotu zamówienia z powodu zakończenia produkcji lub niedostępności na rynku elementów wyposażenia po zawarciu umowy – dopuszcza się </w:t>
      </w:r>
      <w:r w:rsidRPr="00F56F82">
        <w:lastRenderedPageBreak/>
        <w:t>zmianę umowy w zakresie rodzaju, typu lub modelu wyposażenia przedmiotu umowy, pod warunkiem, że nowe wyposażenie będzie odpowiadało pod względem funkcjonalności wyposażeniu pierwotnemu a jego parametry pozostaną nie gorsze lub będą lepsze od pierwotnego;</w:t>
      </w:r>
    </w:p>
    <w:p w14:paraId="44EC793B" w14:textId="77777777" w:rsidR="00F56F82" w:rsidRPr="00F56F82" w:rsidRDefault="00F56F82" w:rsidP="00F56F82">
      <w:pPr>
        <w:pStyle w:val="Akapitzlist"/>
        <w:numPr>
          <w:ilvl w:val="0"/>
          <w:numId w:val="3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 przypadku zaproponowania przez Wykonawcę w szczególnie uzasadnionych przypadkach zmiany rozwiązań konstrukcyjnych przedmiotu umowy w stosunku do przedstawionej w ofercie - dopuszcza się zmianę umowy w zakresie zawartych w ofercie rozwiązań konstrukcyjnych.  </w:t>
      </w:r>
    </w:p>
    <w:p w14:paraId="3EF3AEF7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§ 9</w:t>
      </w:r>
    </w:p>
    <w:p w14:paraId="258C0E1A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ODSTĄPIENIE OD UMOWY</w:t>
      </w:r>
    </w:p>
    <w:p w14:paraId="0905C328" w14:textId="77777777" w:rsidR="00F56F82" w:rsidRPr="00F56F82" w:rsidRDefault="00F56F82" w:rsidP="00F56F82">
      <w:pPr>
        <w:pStyle w:val="Akapitzlist"/>
        <w:numPr>
          <w:ilvl w:val="0"/>
          <w:numId w:val="3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Stronom przysługuje prawo odstąpienia od umowy w następujących przypadkach: </w:t>
      </w:r>
    </w:p>
    <w:p w14:paraId="3D1C827D" w14:textId="77777777" w:rsidR="00F56F82" w:rsidRPr="00F56F82" w:rsidRDefault="00F56F82" w:rsidP="00F56F82">
      <w:pPr>
        <w:pStyle w:val="Akapitzlist"/>
        <w:numPr>
          <w:ilvl w:val="0"/>
          <w:numId w:val="40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Zamawiającemu przysługuje prawo do odstąpienia od umowy gdy: </w:t>
      </w:r>
    </w:p>
    <w:p w14:paraId="09C6CEA7" w14:textId="77777777" w:rsidR="00F56F82" w:rsidRPr="00F56F82" w:rsidRDefault="00F56F82" w:rsidP="00F56F82">
      <w:pPr>
        <w:pStyle w:val="Akapitzlist"/>
        <w:numPr>
          <w:ilvl w:val="0"/>
          <w:numId w:val="41"/>
        </w:numPr>
        <w:tabs>
          <w:tab w:val="left" w:pos="567"/>
        </w:tabs>
        <w:spacing w:line="259" w:lineRule="auto"/>
        <w:ind w:left="0" w:firstLine="0"/>
        <w:jc w:val="both"/>
        <w:rPr>
          <w:color w:val="FF0000"/>
        </w:rPr>
      </w:pPr>
      <w:r w:rsidRPr="00F56F82">
        <w:t>zwłoka w wydaniu przedmiotu umowy przekroczy 14 dni, Zamawiający ma prawo odstąpić od umowy bez obowiązku wyznaczania nowego terminu. Zamawiający nie będzie zobowiązany zwrócić Wykonawcy kosztów, jakie Wykonawca poniósł w związku z umową.</w:t>
      </w:r>
    </w:p>
    <w:p w14:paraId="2AF29CF5" w14:textId="77777777" w:rsidR="00F56F82" w:rsidRPr="00F56F82" w:rsidRDefault="00F56F82" w:rsidP="00F56F82">
      <w:pPr>
        <w:pStyle w:val="Akapitzlist"/>
        <w:numPr>
          <w:ilvl w:val="0"/>
          <w:numId w:val="41"/>
        </w:numPr>
        <w:tabs>
          <w:tab w:val="left" w:pos="567"/>
        </w:tabs>
        <w:spacing w:line="259" w:lineRule="auto"/>
        <w:ind w:left="0" w:firstLine="0"/>
        <w:jc w:val="both"/>
      </w:pPr>
      <w:r w:rsidRPr="00F56F82">
        <w:t xml:space="preserve">jeżeli uzna, że nie jest możliwe zapewnienie zgodności przedmiotu umowy </w:t>
      </w:r>
      <w:r w:rsidRPr="00F56F82">
        <w:br/>
        <w:t>z wymaganiami w niej określonymi;</w:t>
      </w:r>
    </w:p>
    <w:p w14:paraId="387C3700" w14:textId="77777777" w:rsidR="00F56F82" w:rsidRPr="00F56F82" w:rsidRDefault="00F56F82" w:rsidP="00F56F82">
      <w:pPr>
        <w:pStyle w:val="Akapitzlist"/>
        <w:numPr>
          <w:ilvl w:val="0"/>
          <w:numId w:val="41"/>
        </w:numPr>
        <w:tabs>
          <w:tab w:val="left" w:pos="567"/>
        </w:tabs>
        <w:spacing w:line="259" w:lineRule="auto"/>
        <w:ind w:left="0" w:firstLine="0"/>
        <w:jc w:val="both"/>
      </w:pPr>
      <w:r w:rsidRPr="00F56F82">
        <w:t xml:space="preserve">wystąpią przesłanki określone w art. 456 ustawy Prawo zamówień publicznych; </w:t>
      </w:r>
    </w:p>
    <w:p w14:paraId="1056C63B" w14:textId="77777777" w:rsidR="00F56F82" w:rsidRPr="00F56F82" w:rsidRDefault="00F56F82" w:rsidP="00F56F82">
      <w:pPr>
        <w:pStyle w:val="Akapitzlist"/>
        <w:numPr>
          <w:ilvl w:val="0"/>
          <w:numId w:val="4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zostanie ogłoszona upadłość, rozwiązanie lub likwidacja działalności Wykonawcy; </w:t>
      </w:r>
    </w:p>
    <w:p w14:paraId="6BFF86FE" w14:textId="77777777" w:rsidR="00F56F82" w:rsidRPr="00F56F82" w:rsidRDefault="00F56F82" w:rsidP="00F56F82">
      <w:pPr>
        <w:pStyle w:val="Akapitzlist"/>
        <w:numPr>
          <w:ilvl w:val="0"/>
          <w:numId w:val="4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zostanie wydany nakaz zajęcia majątku Wykonawcy, który uniemożliwia mu prowadzenie bieżącej działalności.</w:t>
      </w:r>
    </w:p>
    <w:p w14:paraId="44EABC01" w14:textId="77777777" w:rsidR="00F56F82" w:rsidRPr="00F56F82" w:rsidRDefault="00F56F82" w:rsidP="00F56F82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Wykonawcy przysługuje prawo odstąpienia od umowy, jeżeli: </w:t>
      </w:r>
    </w:p>
    <w:p w14:paraId="7C3B4468" w14:textId="77777777" w:rsidR="00F56F82" w:rsidRPr="00F56F82" w:rsidRDefault="00F56F82" w:rsidP="00F56F82">
      <w:pPr>
        <w:pStyle w:val="Akapitzlist"/>
        <w:numPr>
          <w:ilvl w:val="0"/>
          <w:numId w:val="4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Zamawiający odmawia odbioru przedmiotu umowy;</w:t>
      </w:r>
    </w:p>
    <w:p w14:paraId="08BC4604" w14:textId="77777777" w:rsidR="00F56F82" w:rsidRPr="00F56F82" w:rsidRDefault="00F56F82" w:rsidP="00F56F82">
      <w:pPr>
        <w:pStyle w:val="Akapitzlist"/>
        <w:numPr>
          <w:ilvl w:val="0"/>
          <w:numId w:val="4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Zamawiający zalega z płatnością wymagalnych należności powyżej 30 dni. </w:t>
      </w:r>
    </w:p>
    <w:p w14:paraId="39D6C139" w14:textId="77777777" w:rsidR="00F56F82" w:rsidRPr="00F56F82" w:rsidRDefault="00F56F82" w:rsidP="00F56F82">
      <w:pPr>
        <w:pStyle w:val="Akapitzlist"/>
        <w:numPr>
          <w:ilvl w:val="0"/>
          <w:numId w:val="3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Odstąpienie od umowy powinno nastąpić w formie pisemnej pod rygorem nieważności takiego oświadczenia i powinno zawierać uzasadnienie.  </w:t>
      </w:r>
    </w:p>
    <w:p w14:paraId="7EBF8344" w14:textId="77777777" w:rsidR="00F56F82" w:rsidRPr="00F56F82" w:rsidRDefault="00F56F82" w:rsidP="00F56F82">
      <w:pPr>
        <w:pStyle w:val="Akapitzlist"/>
        <w:numPr>
          <w:ilvl w:val="0"/>
          <w:numId w:val="3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Oświadczenie o odstąpieniu od Umowy może zostać dokonane w terminie 30 dni od dnia zaistnienia przesłanek uzasadniających odstąpienie.</w:t>
      </w:r>
    </w:p>
    <w:p w14:paraId="141BC68F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§ 10</w:t>
      </w:r>
    </w:p>
    <w:p w14:paraId="089D235C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</w:rPr>
      </w:pPr>
      <w:r w:rsidRPr="00F56F82">
        <w:rPr>
          <w:rFonts w:ascii="Arial" w:hAnsi="Arial" w:cs="Arial"/>
          <w:b/>
        </w:rPr>
        <w:t>OCHRONA DANYCH OSOBOWYCH</w:t>
      </w:r>
    </w:p>
    <w:p w14:paraId="0F6237DF" w14:textId="77777777" w:rsidR="00F56F82" w:rsidRPr="00F56F82" w:rsidRDefault="00F56F82" w:rsidP="00F56F82">
      <w:pPr>
        <w:pStyle w:val="Akapitzlist"/>
        <w:numPr>
          <w:ilvl w:val="0"/>
          <w:numId w:val="46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 </w:t>
      </w:r>
    </w:p>
    <w:p w14:paraId="4606295F" w14:textId="77777777" w:rsidR="00F56F82" w:rsidRPr="00F56F82" w:rsidRDefault="00F56F82" w:rsidP="00F56F82">
      <w:pPr>
        <w:pStyle w:val="Akapitzlist"/>
        <w:numPr>
          <w:ilvl w:val="0"/>
          <w:numId w:val="46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>W przypadku określonym w ust. 1 Strony zawrą umowę powierzenia przetwarzania danych osobowych.</w:t>
      </w:r>
    </w:p>
    <w:p w14:paraId="756E06A9" w14:textId="77777777" w:rsidR="00F56F82" w:rsidRPr="00F56F82" w:rsidRDefault="00F56F82" w:rsidP="00F56F82">
      <w:pPr>
        <w:pStyle w:val="Akapitzlist"/>
        <w:numPr>
          <w:ilvl w:val="0"/>
          <w:numId w:val="46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Zamawiający powierza Wykonawcy, w trybie art. 28 Rozporządzenia dane osobowe do przetwarzania, wyłącznie w celu wykonania przedmiotu niniejszej umowy.  </w:t>
      </w:r>
    </w:p>
    <w:p w14:paraId="190289D7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§ 11</w:t>
      </w:r>
    </w:p>
    <w:p w14:paraId="116ECE1B" w14:textId="77777777" w:rsidR="00F56F82" w:rsidRPr="00F56F82" w:rsidRDefault="00F56F82" w:rsidP="00F56F82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F56F82">
        <w:rPr>
          <w:rFonts w:ascii="Arial" w:hAnsi="Arial" w:cs="Arial"/>
          <w:b/>
        </w:rPr>
        <w:t>POSTANOWIENIA KOŃCOWE</w:t>
      </w:r>
    </w:p>
    <w:p w14:paraId="62E5A2D8" w14:textId="77777777" w:rsidR="00F56F82" w:rsidRPr="00F56F82" w:rsidRDefault="00F56F82" w:rsidP="00F56F82">
      <w:pPr>
        <w:pStyle w:val="Akapitzlist"/>
        <w:numPr>
          <w:ilvl w:val="0"/>
          <w:numId w:val="4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 sprawach nieuregulowanych niniejszą umową stosuje się przepisy obowiązującego prawa, w szczególności Kodeksu cywilnego i Prawa zamówień publicznych. </w:t>
      </w:r>
    </w:p>
    <w:p w14:paraId="1EA52BC9" w14:textId="77777777" w:rsidR="00F56F82" w:rsidRPr="00F56F82" w:rsidRDefault="00F56F82" w:rsidP="00F56F82">
      <w:pPr>
        <w:pStyle w:val="Akapitzlist"/>
        <w:numPr>
          <w:ilvl w:val="0"/>
          <w:numId w:val="4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Wszystkie ewentualne spory, jakie mogą powstać przy realizacji umowy Strony rozstrzygać będą polubownie. Spory o roszczenia cywilnoprawne w sprawach, w których zawarcie ugody jest dopuszczalne, poddane zostaną mediacjom lub innemu polubownemu </w:t>
      </w:r>
      <w:r w:rsidRPr="00F56F82">
        <w:lastRenderedPageBreak/>
        <w:t xml:space="preserve">rozwiązaniu sporu przed Sądem Polubownym przy Prokuratorii Generalnej Rzeczypospolitej Polskiej, wybranym mediatorem albo osobą prowadzącą inne polubowne rozwiązanie sporu. W przypadku nie dojścia do porozumienia spory podlegają rozstrzyganiu przez sąd właściwy dla siedziby Zamawiającego.  </w:t>
      </w:r>
    </w:p>
    <w:p w14:paraId="418D8667" w14:textId="77777777" w:rsidR="00F56F82" w:rsidRPr="00F56F82" w:rsidRDefault="00F56F82" w:rsidP="00F56F82">
      <w:pPr>
        <w:pStyle w:val="Akapitzlist"/>
        <w:numPr>
          <w:ilvl w:val="0"/>
          <w:numId w:val="4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Każda ze Stron jest zobowiązana niezwłocznie informować drugą Stronę o wszelkich zmianach adresów ich siedzib i danych kontaktowych. </w:t>
      </w:r>
    </w:p>
    <w:p w14:paraId="6D69E2B9" w14:textId="77777777" w:rsidR="00F56F82" w:rsidRPr="00F56F82" w:rsidRDefault="00F56F82" w:rsidP="00F56F82">
      <w:pPr>
        <w:pStyle w:val="Akapitzlist"/>
        <w:numPr>
          <w:ilvl w:val="0"/>
          <w:numId w:val="4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F56F82">
        <w:t xml:space="preserve">Umowa została zawarta w 2 jednobrzmiących egzemplarzach, po 1 egzemplarzu dla każdej ze Stron. </w:t>
      </w:r>
    </w:p>
    <w:p w14:paraId="122BD416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367413A7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1E22C855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376C367A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4D72B8BE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4526235F" w14:textId="77777777" w:rsidR="00F56F82" w:rsidRPr="00F56F82" w:rsidRDefault="00F56F82" w:rsidP="00F56F8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6F82" w:rsidRPr="00F56F82" w14:paraId="67C065A3" w14:textId="77777777" w:rsidTr="00493AA2">
        <w:tc>
          <w:tcPr>
            <w:tcW w:w="4531" w:type="dxa"/>
          </w:tcPr>
          <w:p w14:paraId="6327BEE3" w14:textId="77777777" w:rsidR="00F56F82" w:rsidRPr="00F56F82" w:rsidRDefault="00F56F82" w:rsidP="00493A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6F82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531" w:type="dxa"/>
          </w:tcPr>
          <w:p w14:paraId="06D30055" w14:textId="77777777" w:rsidR="00F56F82" w:rsidRPr="00F56F82" w:rsidRDefault="00F56F82" w:rsidP="00493A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6F82">
              <w:rPr>
                <w:rFonts w:ascii="Arial" w:hAnsi="Arial" w:cs="Arial"/>
                <w:b/>
              </w:rPr>
              <w:t>Wykonawca</w:t>
            </w:r>
          </w:p>
        </w:tc>
      </w:tr>
      <w:tr w:rsidR="00F56F82" w14:paraId="4B979B0B" w14:textId="77777777" w:rsidTr="00493AA2">
        <w:tc>
          <w:tcPr>
            <w:tcW w:w="4531" w:type="dxa"/>
          </w:tcPr>
          <w:p w14:paraId="5B081739" w14:textId="77777777" w:rsidR="00F56F82" w:rsidRPr="00F56F82" w:rsidRDefault="00F56F82" w:rsidP="00493AA2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  <w:p w14:paraId="606FCCF5" w14:textId="77777777" w:rsidR="00F56F82" w:rsidRPr="00F56F82" w:rsidRDefault="00F56F82" w:rsidP="00493AA2">
            <w:pPr>
              <w:spacing w:line="720" w:lineRule="auto"/>
              <w:jc w:val="center"/>
              <w:rPr>
                <w:rFonts w:ascii="Arial" w:hAnsi="Arial" w:cs="Arial"/>
              </w:rPr>
            </w:pPr>
            <w:r w:rsidRPr="00F56F82">
              <w:rPr>
                <w:rFonts w:ascii="Arial" w:hAnsi="Arial" w:cs="Arial"/>
              </w:rPr>
              <w:t>...........................................................</w:t>
            </w:r>
          </w:p>
          <w:p w14:paraId="3C16B862" w14:textId="4EE5BA12" w:rsidR="00F56F82" w:rsidRPr="00F56F82" w:rsidRDefault="00F56F82" w:rsidP="00493AA2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EAC5839" w14:textId="77777777" w:rsidR="00F56F82" w:rsidRPr="00F56F82" w:rsidRDefault="00F56F82" w:rsidP="00493AA2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  <w:p w14:paraId="44C16DA1" w14:textId="77777777" w:rsidR="00F56F82" w:rsidRDefault="00F56F82" w:rsidP="00493AA2">
            <w:pPr>
              <w:spacing w:line="720" w:lineRule="auto"/>
              <w:jc w:val="center"/>
              <w:rPr>
                <w:rFonts w:ascii="Arial" w:hAnsi="Arial" w:cs="Arial"/>
              </w:rPr>
            </w:pPr>
            <w:r w:rsidRPr="00F56F82">
              <w:rPr>
                <w:rFonts w:ascii="Arial" w:hAnsi="Arial" w:cs="Arial"/>
              </w:rPr>
              <w:t>..........................................................</w:t>
            </w:r>
          </w:p>
        </w:tc>
      </w:tr>
    </w:tbl>
    <w:p w14:paraId="1223E1DF" w14:textId="77777777" w:rsidR="00F56F82" w:rsidRPr="00B842A8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059CD892" w14:textId="77777777" w:rsidR="00F56F82" w:rsidRPr="00B842A8" w:rsidRDefault="00F56F82" w:rsidP="00F56F82">
      <w:pPr>
        <w:spacing w:line="276" w:lineRule="auto"/>
        <w:jc w:val="both"/>
        <w:rPr>
          <w:rFonts w:ascii="Arial" w:hAnsi="Arial" w:cs="Arial"/>
        </w:rPr>
      </w:pPr>
    </w:p>
    <w:p w14:paraId="30D9ADEA" w14:textId="77777777" w:rsidR="004F2275" w:rsidRPr="004F2275" w:rsidRDefault="004F2275" w:rsidP="004F2275">
      <w:pPr>
        <w:spacing w:before="120" w:line="276" w:lineRule="auto"/>
        <w:jc w:val="center"/>
        <w:rPr>
          <w:rFonts w:ascii="Arial" w:hAnsi="Arial" w:cs="Arial"/>
          <w:i/>
        </w:rPr>
      </w:pPr>
    </w:p>
    <w:sectPr w:rsidR="004F2275" w:rsidRPr="004F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05"/>
    <w:multiLevelType w:val="hybridMultilevel"/>
    <w:tmpl w:val="3A6E0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F8B"/>
    <w:multiLevelType w:val="hybridMultilevel"/>
    <w:tmpl w:val="1854C366"/>
    <w:lvl w:ilvl="0" w:tplc="3C329AA4">
      <w:start w:val="1"/>
      <w:numFmt w:val="lowerLetter"/>
      <w:lvlText w:val="%1."/>
      <w:lvlJc w:val="left"/>
      <w:pPr>
        <w:ind w:left="915" w:hanging="55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0B2"/>
    <w:multiLevelType w:val="hybridMultilevel"/>
    <w:tmpl w:val="E796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8B2"/>
    <w:multiLevelType w:val="hybridMultilevel"/>
    <w:tmpl w:val="72CA478C"/>
    <w:lvl w:ilvl="0" w:tplc="5C06B8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44EB"/>
    <w:multiLevelType w:val="hybridMultilevel"/>
    <w:tmpl w:val="8872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1DE8"/>
    <w:multiLevelType w:val="hybridMultilevel"/>
    <w:tmpl w:val="FBEA0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FCE"/>
    <w:multiLevelType w:val="hybridMultilevel"/>
    <w:tmpl w:val="95F2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5E20"/>
    <w:multiLevelType w:val="hybridMultilevel"/>
    <w:tmpl w:val="98D4A2B0"/>
    <w:lvl w:ilvl="0" w:tplc="E7EE2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6203"/>
    <w:multiLevelType w:val="hybridMultilevel"/>
    <w:tmpl w:val="C1A2D6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0222"/>
    <w:multiLevelType w:val="hybridMultilevel"/>
    <w:tmpl w:val="AD14843E"/>
    <w:lvl w:ilvl="0" w:tplc="D84A4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3826"/>
    <w:multiLevelType w:val="hybridMultilevel"/>
    <w:tmpl w:val="EC8E9D0A"/>
    <w:lvl w:ilvl="0" w:tplc="D1264C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24B6"/>
    <w:multiLevelType w:val="hybridMultilevel"/>
    <w:tmpl w:val="12E40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4DCA"/>
    <w:multiLevelType w:val="hybridMultilevel"/>
    <w:tmpl w:val="25B4F3DE"/>
    <w:lvl w:ilvl="0" w:tplc="6B1A57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236"/>
    <w:multiLevelType w:val="hybridMultilevel"/>
    <w:tmpl w:val="8A985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7270"/>
    <w:multiLevelType w:val="hybridMultilevel"/>
    <w:tmpl w:val="2AF66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977A7"/>
    <w:multiLevelType w:val="hybridMultilevel"/>
    <w:tmpl w:val="45F4F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5162"/>
    <w:multiLevelType w:val="hybridMultilevel"/>
    <w:tmpl w:val="A93A9C70"/>
    <w:lvl w:ilvl="0" w:tplc="090A33B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86ADC"/>
    <w:multiLevelType w:val="hybridMultilevel"/>
    <w:tmpl w:val="A05A29E0"/>
    <w:lvl w:ilvl="0" w:tplc="D974C60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70C8C"/>
    <w:multiLevelType w:val="hybridMultilevel"/>
    <w:tmpl w:val="98128664"/>
    <w:lvl w:ilvl="0" w:tplc="1A06A7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2C8C"/>
    <w:multiLevelType w:val="hybridMultilevel"/>
    <w:tmpl w:val="B182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21CF0"/>
    <w:multiLevelType w:val="hybridMultilevel"/>
    <w:tmpl w:val="37088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D28F5"/>
    <w:multiLevelType w:val="hybridMultilevel"/>
    <w:tmpl w:val="C70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6E43"/>
    <w:multiLevelType w:val="hybridMultilevel"/>
    <w:tmpl w:val="83249DFE"/>
    <w:lvl w:ilvl="0" w:tplc="D1264C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C22E0"/>
    <w:multiLevelType w:val="hybridMultilevel"/>
    <w:tmpl w:val="F63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397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066930">
    <w:abstractNumId w:val="6"/>
  </w:num>
  <w:num w:numId="3" w16cid:durableId="2001959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882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1498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27282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3904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0331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6098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7580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548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54576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07107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3929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4114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2358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4223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510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6689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0568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10871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2912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1428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3001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5664110">
    <w:abstractNumId w:val="18"/>
  </w:num>
  <w:num w:numId="26" w16cid:durableId="1271008401">
    <w:abstractNumId w:val="19"/>
  </w:num>
  <w:num w:numId="27" w16cid:durableId="854344063">
    <w:abstractNumId w:val="14"/>
  </w:num>
  <w:num w:numId="28" w16cid:durableId="449058569">
    <w:abstractNumId w:val="13"/>
  </w:num>
  <w:num w:numId="29" w16cid:durableId="1990280214">
    <w:abstractNumId w:val="23"/>
  </w:num>
  <w:num w:numId="30" w16cid:durableId="163589550">
    <w:abstractNumId w:val="9"/>
  </w:num>
  <w:num w:numId="31" w16cid:durableId="968587300">
    <w:abstractNumId w:val="7"/>
  </w:num>
  <w:num w:numId="32" w16cid:durableId="358943421">
    <w:abstractNumId w:val="4"/>
  </w:num>
  <w:num w:numId="33" w16cid:durableId="1764253319">
    <w:abstractNumId w:val="1"/>
  </w:num>
  <w:num w:numId="34" w16cid:durableId="1902517065">
    <w:abstractNumId w:val="20"/>
  </w:num>
  <w:num w:numId="35" w16cid:durableId="1837767016">
    <w:abstractNumId w:val="21"/>
  </w:num>
  <w:num w:numId="36" w16cid:durableId="86198133">
    <w:abstractNumId w:val="11"/>
  </w:num>
  <w:num w:numId="37" w16cid:durableId="1384720892">
    <w:abstractNumId w:val="12"/>
  </w:num>
  <w:num w:numId="38" w16cid:durableId="787505204">
    <w:abstractNumId w:val="8"/>
  </w:num>
  <w:num w:numId="39" w16cid:durableId="521745455">
    <w:abstractNumId w:val="2"/>
  </w:num>
  <w:num w:numId="40" w16cid:durableId="301469038">
    <w:abstractNumId w:val="3"/>
  </w:num>
  <w:num w:numId="41" w16cid:durableId="859011274">
    <w:abstractNumId w:val="17"/>
  </w:num>
  <w:num w:numId="42" w16cid:durableId="1536960552">
    <w:abstractNumId w:val="16"/>
  </w:num>
  <w:num w:numId="43" w16cid:durableId="1005673299">
    <w:abstractNumId w:val="0"/>
  </w:num>
  <w:num w:numId="44" w16cid:durableId="1408502022">
    <w:abstractNumId w:val="5"/>
  </w:num>
  <w:num w:numId="45" w16cid:durableId="1900551560">
    <w:abstractNumId w:val="15"/>
  </w:num>
  <w:num w:numId="46" w16cid:durableId="272322277">
    <w:abstractNumId w:val="10"/>
  </w:num>
  <w:num w:numId="47" w16cid:durableId="1626274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75"/>
    <w:rsid w:val="00325BD5"/>
    <w:rsid w:val="004F2275"/>
    <w:rsid w:val="00F172DE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FCE"/>
  <w15:chartTrackingRefBased/>
  <w15:docId w15:val="{B952D77A-C4B1-432E-9F85-17E6C15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275"/>
    <w:pPr>
      <w:spacing w:after="0" w:line="268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F227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275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2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4F227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4F2275"/>
    <w:pPr>
      <w:spacing w:after="120" w:line="256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2275"/>
    <w:rPr>
      <w:rFonts w:ascii="Arial" w:hAnsi="Arial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F2275"/>
    <w:rPr>
      <w:rFonts w:ascii="Arial" w:hAnsi="Arial" w:cs="Aria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4F2275"/>
    <w:pPr>
      <w:spacing w:after="160" w:line="256" w:lineRule="auto"/>
      <w:ind w:left="720"/>
      <w:contextualSpacing/>
    </w:pPr>
    <w:rPr>
      <w:rFonts w:ascii="Arial" w:hAnsi="Arial" w:cs="Arial"/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4F2275"/>
    <w:pPr>
      <w:spacing w:after="0" w:line="268" w:lineRule="auto"/>
      <w:jc w:val="both"/>
    </w:pPr>
    <w:rPr>
      <w:rFonts w:ascii="Calibri" w:hAnsi="Calibri"/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2517</Words>
  <Characters>15102</Characters>
  <Application>Microsoft Office Word</Application>
  <DocSecurity>0</DocSecurity>
  <Lines>125</Lines>
  <Paragraphs>35</Paragraphs>
  <ScaleCrop>false</ScaleCrop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</cp:revision>
  <dcterms:created xsi:type="dcterms:W3CDTF">2023-10-12T10:53:00Z</dcterms:created>
  <dcterms:modified xsi:type="dcterms:W3CDTF">2023-10-12T11:16:00Z</dcterms:modified>
</cp:coreProperties>
</file>