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BF0698">
        <w:rPr>
          <w:rFonts w:ascii="Arial" w:eastAsia="MS Mincho" w:hAnsi="Arial"/>
          <w:b/>
          <w:color w:val="auto"/>
          <w:sz w:val="20"/>
          <w:szCs w:val="20"/>
          <w:lang w:eastAsia="pl-PL"/>
        </w:rPr>
        <w:t>1</w:t>
      </w:r>
      <w:r w:rsidR="00724647">
        <w:rPr>
          <w:rFonts w:ascii="Arial" w:eastAsia="MS Mincho" w:hAnsi="Arial"/>
          <w:b/>
          <w:color w:val="auto"/>
          <w:sz w:val="20"/>
          <w:szCs w:val="20"/>
          <w:lang w:eastAsia="pl-PL"/>
        </w:rPr>
        <w:t>7</w:t>
      </w:r>
      <w:r w:rsidR="00155A77">
        <w:rPr>
          <w:rFonts w:ascii="Arial" w:eastAsia="MS Mincho" w:hAnsi="Arial"/>
          <w:b/>
          <w:color w:val="auto"/>
          <w:sz w:val="20"/>
          <w:szCs w:val="20"/>
          <w:lang w:eastAsia="pl-PL"/>
        </w:rPr>
        <w:t>.2022</w:t>
      </w:r>
      <w:r w:rsidRPr="00BC48A9">
        <w:rPr>
          <w:rFonts w:ascii="Arial" w:eastAsia="MS Mincho" w:hAnsi="Arial"/>
          <w:b/>
          <w:color w:val="auto"/>
          <w:sz w:val="20"/>
          <w:szCs w:val="20"/>
          <w:lang w:eastAsia="pl-PL"/>
        </w:rPr>
        <w:t>.</w:t>
      </w:r>
      <w:r w:rsidR="00FF4780">
        <w:rPr>
          <w:rFonts w:ascii="Arial" w:eastAsia="MS Mincho" w:hAnsi="Arial"/>
          <w:b/>
          <w:color w:val="auto"/>
          <w:sz w:val="20"/>
          <w:szCs w:val="20"/>
          <w:lang w:eastAsia="pl-PL"/>
        </w:rPr>
        <w:t>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3F38B7" w:rsidP="00BC48A9">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15pt;margin-top:29.5pt;width:175.4pt;height:233.05pt;z-index:251659264;mso-wrap-edited:f" wrapcoords="-76 0 -76 21543 21600 21543 21600 0 -76 0">
            <v:imagedata r:id="rId9" o:title=""/>
            <w10:wrap type="tight"/>
          </v:shape>
          <o:OLEObject Type="Embed" ProgID="MSPhotoEd.3" ShapeID="_x0000_s1026" DrawAspect="Content" ObjectID="_1716198849" r:id="rId10"/>
        </w:pict>
      </w: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917C12" w:rsidRDefault="00BC48A9" w:rsidP="00BC48A9">
      <w:pPr>
        <w:spacing w:line="288" w:lineRule="auto"/>
        <w:jc w:val="center"/>
        <w:rPr>
          <w:rFonts w:ascii="Arial" w:hAnsi="Arial"/>
          <w:b/>
          <w:color w:val="auto"/>
          <w:sz w:val="32"/>
          <w:szCs w:val="28"/>
          <w:lang w:eastAsia="pl-PL"/>
        </w:rPr>
      </w:pPr>
      <w:r w:rsidRPr="00917C12">
        <w:rPr>
          <w:rFonts w:ascii="Arial" w:hAnsi="Arial"/>
          <w:b/>
          <w:color w:val="auto"/>
          <w:sz w:val="32"/>
          <w:szCs w:val="28"/>
          <w:lang w:eastAsia="pl-PL"/>
        </w:rPr>
        <w:t xml:space="preserve">SPECYFIKACJA WARUNKÓW ZAMÓWIENIA </w:t>
      </w:r>
      <w:r w:rsidRPr="00917C12">
        <w:rPr>
          <w:rFonts w:ascii="Arial" w:eastAsia="MS Mincho" w:hAnsi="Arial" w:cs="Arial"/>
          <w:b/>
          <w:color w:val="auto"/>
          <w:sz w:val="32"/>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EF24AE" w:rsidRDefault="00EF24AE" w:rsidP="00EF24AE">
      <w:pPr>
        <w:spacing w:line="288" w:lineRule="auto"/>
        <w:jc w:val="center"/>
        <w:rPr>
          <w:rFonts w:ascii="Arial" w:hAnsi="Arial"/>
          <w:b/>
          <w:color w:val="auto"/>
          <w:sz w:val="28"/>
          <w:lang w:eastAsia="pl-PL"/>
        </w:rPr>
      </w:pPr>
      <w:r w:rsidRPr="00EF24AE">
        <w:rPr>
          <w:rFonts w:ascii="Arial" w:hAnsi="Arial" w:cs="Arial"/>
          <w:b/>
          <w:color w:val="auto"/>
          <w:sz w:val="32"/>
          <w:szCs w:val="28"/>
          <w:lang w:eastAsia="pl-PL"/>
        </w:rPr>
        <w:t>Rozbudowę terenu zieleni w sąsiedztwie Szkoły Podstawowej nr 12 przy ul. Topolowej</w:t>
      </w:r>
    </w:p>
    <w:p w:rsidR="00917C12" w:rsidRDefault="00917C12" w:rsidP="00BC48A9">
      <w:pPr>
        <w:spacing w:line="288" w:lineRule="auto"/>
        <w:rPr>
          <w:rFonts w:ascii="Courier New" w:hAnsi="Courier New"/>
          <w:color w:val="auto"/>
          <w:sz w:val="28"/>
          <w:lang w:eastAsia="pl-PL"/>
        </w:rPr>
      </w:pPr>
    </w:p>
    <w:p w:rsidR="00917C12" w:rsidRDefault="00917C12" w:rsidP="00BC48A9">
      <w:pPr>
        <w:spacing w:line="288" w:lineRule="auto"/>
        <w:rPr>
          <w:rFonts w:ascii="Courier New" w:hAnsi="Courier New"/>
          <w:color w:val="auto"/>
          <w:sz w:val="28"/>
          <w:lang w:eastAsia="pl-PL"/>
        </w:rPr>
      </w:pPr>
    </w:p>
    <w:p w:rsidR="00EF24AE" w:rsidRDefault="00EF24AE" w:rsidP="00BC48A9">
      <w:pPr>
        <w:spacing w:line="288" w:lineRule="auto"/>
        <w:rPr>
          <w:rFonts w:ascii="Courier New" w:hAnsi="Courier New"/>
          <w:color w:val="auto"/>
          <w:sz w:val="28"/>
          <w:lang w:eastAsia="pl-PL"/>
        </w:rPr>
      </w:pPr>
    </w:p>
    <w:p w:rsidR="00EF24AE" w:rsidRDefault="00EF24AE" w:rsidP="00BC48A9">
      <w:pPr>
        <w:spacing w:line="288" w:lineRule="auto"/>
        <w:rPr>
          <w:rFonts w:ascii="Courier New" w:hAnsi="Courier New"/>
          <w:color w:val="auto"/>
          <w:sz w:val="28"/>
          <w:lang w:eastAsia="pl-PL"/>
        </w:rPr>
      </w:pPr>
    </w:p>
    <w:p w:rsidR="00EF24AE" w:rsidRPr="00BC48A9" w:rsidRDefault="00EF24AE"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EF24AE" w:rsidRDefault="00EF24AE" w:rsidP="00307F96">
      <w:pPr>
        <w:spacing w:line="288" w:lineRule="auto"/>
        <w:jc w:val="center"/>
        <w:rPr>
          <w:rFonts w:ascii="Arial" w:hAnsi="Arial" w:cs="Arial"/>
          <w:color w:val="FF0000"/>
          <w:sz w:val="22"/>
          <w:szCs w:val="22"/>
        </w:rPr>
      </w:pPr>
    </w:p>
    <w:p w:rsidR="00062E04" w:rsidRDefault="00062E04" w:rsidP="00062E04">
      <w:pPr>
        <w:spacing w:line="288" w:lineRule="auto"/>
        <w:rPr>
          <w:rFonts w:ascii="Arial" w:hAnsi="Arial" w:cs="Arial"/>
          <w:color w:val="FF0000"/>
          <w:sz w:val="22"/>
          <w:lang w:eastAsia="pl-PL"/>
        </w:rPr>
      </w:pPr>
      <w:r>
        <w:rPr>
          <w:rFonts w:ascii="Arial" w:hAnsi="Arial" w:cs="Arial"/>
          <w:color w:val="FF0000"/>
          <w:sz w:val="22"/>
          <w:lang w:eastAsia="pl-PL"/>
        </w:rPr>
        <w:t>Z-ca Prezydenta Miasta</w:t>
      </w:r>
    </w:p>
    <w:p w:rsidR="00EF24AE" w:rsidRPr="00062E04" w:rsidRDefault="00062E04" w:rsidP="00062E04">
      <w:pPr>
        <w:spacing w:line="288" w:lineRule="auto"/>
        <w:rPr>
          <w:rFonts w:ascii="Arial" w:hAnsi="Arial" w:cs="Arial"/>
          <w:color w:val="FF0000"/>
          <w:sz w:val="22"/>
          <w:lang w:eastAsia="pl-PL"/>
        </w:rPr>
      </w:pPr>
      <w:r>
        <w:rPr>
          <w:rFonts w:ascii="Arial" w:hAnsi="Arial" w:cs="Arial"/>
          <w:color w:val="FF0000"/>
          <w:sz w:val="22"/>
          <w:lang w:eastAsia="pl-PL"/>
        </w:rPr>
        <w:t>Adam Burczyk</w:t>
      </w:r>
    </w:p>
    <w:p w:rsidR="00BE6FF3" w:rsidRPr="00062E04" w:rsidRDefault="00EF24AE" w:rsidP="00062E04">
      <w:pPr>
        <w:spacing w:line="288" w:lineRule="auto"/>
        <w:jc w:val="center"/>
        <w:rPr>
          <w:rFonts w:ascii="Arial" w:hAnsi="Arial" w:cs="Arial"/>
          <w:color w:val="FF0000"/>
          <w:sz w:val="20"/>
          <w:lang w:eastAsia="pl-PL"/>
        </w:rPr>
      </w:pPr>
      <w:r>
        <w:rPr>
          <w:rFonts w:ascii="Arial" w:hAnsi="Arial" w:cs="Arial"/>
          <w:color w:val="FF0000"/>
          <w:sz w:val="22"/>
          <w:szCs w:val="22"/>
        </w:rPr>
        <w:t xml:space="preserve"> </w:t>
      </w:r>
      <w:bookmarkStart w:id="0" w:name="_GoBack"/>
      <w:bookmarkEnd w:id="0"/>
    </w:p>
    <w:p w:rsidR="00B464A8" w:rsidRPr="00BC48A9" w:rsidRDefault="00B464A8" w:rsidP="00B464A8">
      <w:pPr>
        <w:tabs>
          <w:tab w:val="left" w:pos="6320"/>
        </w:tabs>
        <w:spacing w:line="288" w:lineRule="auto"/>
        <w:jc w:val="center"/>
        <w:rPr>
          <w:rFonts w:ascii="Arial" w:hAnsi="Arial"/>
          <w:b/>
          <w:color w:val="auto"/>
          <w:sz w:val="22"/>
          <w:lang w:eastAsia="pl-PL"/>
        </w:rPr>
        <w:sectPr w:rsidR="00B464A8" w:rsidRPr="00BC48A9" w:rsidSect="006160C9">
          <w:footerReference w:type="default" r:id="rId11"/>
          <w:footerReference w:type="first" r:id="rId12"/>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dnia </w:t>
      </w:r>
      <w:r w:rsidRPr="004670A5">
        <w:rPr>
          <w:rFonts w:ascii="Arial" w:hAnsi="Arial"/>
          <w:b/>
          <w:color w:val="auto"/>
          <w:sz w:val="22"/>
          <w:lang w:eastAsia="pl-PL"/>
        </w:rPr>
        <w:t xml:space="preserve"> </w:t>
      </w:r>
      <w:r w:rsidR="003F38B7">
        <w:rPr>
          <w:rFonts w:ascii="Arial" w:hAnsi="Arial"/>
          <w:b/>
          <w:color w:val="auto"/>
          <w:sz w:val="22"/>
          <w:lang w:eastAsia="pl-PL"/>
        </w:rPr>
        <w:t>08</w:t>
      </w:r>
      <w:r w:rsidR="00917C12">
        <w:rPr>
          <w:rFonts w:ascii="Arial" w:hAnsi="Arial"/>
          <w:b/>
          <w:color w:val="auto"/>
          <w:sz w:val="22"/>
          <w:lang w:eastAsia="pl-PL"/>
        </w:rPr>
        <w:t>.</w:t>
      </w:r>
      <w:r w:rsidRPr="00260C5A">
        <w:rPr>
          <w:rFonts w:ascii="Arial" w:hAnsi="Arial" w:cs="Arial"/>
          <w:b/>
          <w:bCs/>
          <w:color w:val="auto"/>
          <w:sz w:val="22"/>
          <w:lang w:eastAsia="pl-PL"/>
        </w:rPr>
        <w:t>0</w:t>
      </w:r>
      <w:r w:rsidR="00EF24AE">
        <w:rPr>
          <w:rFonts w:ascii="Arial" w:hAnsi="Arial" w:cs="Arial"/>
          <w:b/>
          <w:bCs/>
          <w:color w:val="auto"/>
          <w:sz w:val="22"/>
          <w:lang w:eastAsia="pl-PL"/>
        </w:rPr>
        <w:t>6</w:t>
      </w:r>
      <w:r w:rsidRPr="00260C5A">
        <w:rPr>
          <w:rFonts w:ascii="Arial" w:hAnsi="Arial"/>
          <w:b/>
          <w:color w:val="auto"/>
          <w:sz w:val="22"/>
          <w:lang w:eastAsia="pl-PL"/>
        </w:rPr>
        <w:t>.2022</w:t>
      </w:r>
      <w:r w:rsidR="009E36D4">
        <w:rPr>
          <w:rFonts w:ascii="Arial" w:hAnsi="Arial"/>
          <w:b/>
          <w:color w:val="auto"/>
          <w:sz w:val="22"/>
          <w:lang w:eastAsia="pl-PL"/>
        </w:rPr>
        <w:t xml:space="preserve"> r</w:t>
      </w:r>
    </w:p>
    <w:p w:rsidR="00660254" w:rsidRDefault="00A16029" w:rsidP="00B61F72">
      <w:pPr>
        <w:pStyle w:val="Default"/>
        <w:numPr>
          <w:ilvl w:val="0"/>
          <w:numId w:val="6"/>
        </w:numPr>
        <w:spacing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3"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4" w:tgtFrame="_blank" w:history="1">
        <w:r w:rsidRPr="0070649F">
          <w:rPr>
            <w:rFonts w:ascii="Arial" w:hAnsi="Arial" w:cs="Arial"/>
            <w:color w:val="0000FF"/>
            <w:sz w:val="22"/>
            <w:szCs w:val="22"/>
            <w:u w:val="single"/>
          </w:rPr>
          <w:t>https://platformazakupowa.pl/pn/tczew</w:t>
        </w:r>
      </w:hyperlink>
    </w:p>
    <w:p w:rsidR="0070649F" w:rsidRPr="001B41C6" w:rsidRDefault="0070649F" w:rsidP="0070649F">
      <w:pPr>
        <w:tabs>
          <w:tab w:val="left" w:pos="145"/>
        </w:tabs>
        <w:spacing w:line="288" w:lineRule="auto"/>
        <w:jc w:val="both"/>
        <w:rPr>
          <w:rFonts w:ascii="Arial" w:hAnsi="Arial" w:cs="Arial"/>
          <w:bCs/>
          <w:color w:val="auto"/>
          <w:sz w:val="12"/>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1B41C6" w:rsidRDefault="00233884" w:rsidP="00CF3510">
      <w:pPr>
        <w:tabs>
          <w:tab w:val="left" w:pos="145"/>
        </w:tabs>
        <w:spacing w:line="288" w:lineRule="auto"/>
        <w:jc w:val="both"/>
        <w:rPr>
          <w:rFonts w:ascii="Arial" w:hAnsi="Arial" w:cs="Arial"/>
          <w:b/>
          <w:bCs/>
          <w:sz w:val="8"/>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6F7201">
        <w:rPr>
          <w:rFonts w:ascii="Arial" w:eastAsia="MS Mincho;ＭＳ 明朝" w:hAnsi="Arial" w:cs="Arial"/>
          <w:sz w:val="22"/>
          <w:szCs w:val="22"/>
        </w:rPr>
        <w:t>(</w:t>
      </w:r>
      <w:proofErr w:type="spellStart"/>
      <w:r w:rsidR="006F7201">
        <w:rPr>
          <w:rFonts w:ascii="Arial" w:eastAsia="MS Mincho;ＭＳ 明朝" w:hAnsi="Arial" w:cs="Arial"/>
          <w:sz w:val="22"/>
          <w:szCs w:val="22"/>
        </w:rPr>
        <w:t>t.j</w:t>
      </w:r>
      <w:proofErr w:type="spellEnd"/>
      <w:r w:rsidR="006F7201">
        <w:rPr>
          <w:rFonts w:ascii="Arial" w:eastAsia="MS Mincho;ＭＳ 明朝" w:hAnsi="Arial" w:cs="Arial"/>
          <w:sz w:val="22"/>
          <w:szCs w:val="22"/>
        </w:rPr>
        <w:t>. Dz. U. z 2021</w:t>
      </w:r>
      <w:r w:rsidR="00A16029" w:rsidRPr="00CF3510">
        <w:rPr>
          <w:rFonts w:ascii="Arial" w:eastAsia="MS Mincho;ＭＳ 明朝" w:hAnsi="Arial" w:cs="Arial"/>
          <w:sz w:val="22"/>
          <w:szCs w:val="22"/>
        </w:rPr>
        <w:t xml:space="preserve"> r., poz. </w:t>
      </w:r>
      <w:r w:rsidR="006F7201">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281CBA" w:rsidRDefault="00281CBA" w:rsidP="00432C96">
      <w:pPr>
        <w:pStyle w:val="NormalnyWeb"/>
        <w:numPr>
          <w:ilvl w:val="0"/>
          <w:numId w:val="107"/>
        </w:numPr>
        <w:tabs>
          <w:tab w:val="left" w:pos="284"/>
        </w:tabs>
        <w:spacing w:before="0" w:after="0" w:line="288" w:lineRule="auto"/>
        <w:ind w:hanging="720"/>
        <w:jc w:val="both"/>
        <w:rPr>
          <w:rFonts w:ascii="Arial" w:eastAsia="MS Mincho;ＭＳ 明朝" w:hAnsi="Arial" w:cs="Arial"/>
          <w:b/>
          <w:sz w:val="22"/>
          <w:szCs w:val="22"/>
        </w:rPr>
      </w:pPr>
      <w:r w:rsidRPr="00281CBA">
        <w:rPr>
          <w:rFonts w:ascii="Arial" w:eastAsia="MS Mincho;ＭＳ 明朝" w:hAnsi="Arial" w:cs="Arial"/>
          <w:b/>
          <w:sz w:val="22"/>
          <w:szCs w:val="22"/>
        </w:rPr>
        <w:t>OPIS PRZEDMIOTU ZAMÓWIENIA</w:t>
      </w:r>
    </w:p>
    <w:p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p>
    <w:p w:rsidR="0033256A" w:rsidRPr="0033256A" w:rsidRDefault="00281CBA" w:rsidP="0033256A">
      <w:pPr>
        <w:spacing w:line="288" w:lineRule="auto"/>
        <w:jc w:val="both"/>
        <w:rPr>
          <w:rFonts w:ascii="Arial" w:eastAsia="Calibri" w:hAnsi="Arial" w:cs="Arial"/>
          <w:color w:val="auto"/>
          <w:sz w:val="22"/>
          <w:szCs w:val="22"/>
          <w:lang w:eastAsia="en-US"/>
        </w:rPr>
      </w:pPr>
      <w:r w:rsidRPr="00281CBA">
        <w:rPr>
          <w:rFonts w:ascii="Arial" w:eastAsia="Times New Roman" w:hAnsi="Arial" w:cs="Arial"/>
          <w:b/>
          <w:sz w:val="22"/>
          <w:szCs w:val="22"/>
        </w:rPr>
        <w:t>3.1</w:t>
      </w:r>
      <w:r w:rsidRPr="00281CBA">
        <w:rPr>
          <w:rFonts w:ascii="Arial" w:eastAsia="Times New Roman" w:hAnsi="Arial" w:cs="Arial"/>
          <w:b/>
        </w:rPr>
        <w:t xml:space="preserve"> </w:t>
      </w:r>
      <w:r w:rsidR="0051301B" w:rsidRPr="0051301B">
        <w:rPr>
          <w:rFonts w:ascii="Arial" w:eastAsia="Times New Roman" w:hAnsi="Arial" w:cs="Arial"/>
          <w:color w:val="000000"/>
          <w:sz w:val="22"/>
          <w:szCs w:val="22"/>
          <w:lang w:eastAsia="pl-PL"/>
        </w:rPr>
        <w:t xml:space="preserve">Przedmiotem zamówienia </w:t>
      </w:r>
      <w:r w:rsidR="0051301B" w:rsidRPr="0033256A">
        <w:rPr>
          <w:rFonts w:ascii="Arial" w:eastAsia="Times New Roman" w:hAnsi="Arial" w:cs="Arial"/>
          <w:color w:val="000000"/>
          <w:sz w:val="22"/>
          <w:szCs w:val="22"/>
          <w:lang w:eastAsia="pl-PL"/>
        </w:rPr>
        <w:t xml:space="preserve">jest </w:t>
      </w:r>
      <w:r w:rsidR="0033256A" w:rsidRPr="0033256A">
        <w:rPr>
          <w:rFonts w:ascii="Arial" w:eastAsia="Calibri" w:hAnsi="Arial" w:cs="Arial"/>
          <w:color w:val="auto"/>
          <w:sz w:val="22"/>
          <w:szCs w:val="22"/>
          <w:lang w:eastAsia="en-US"/>
        </w:rPr>
        <w:t>zagospodarowanie terenu zieleni w sąsiedztwie Szkoły Podstaw</w:t>
      </w:r>
      <w:r w:rsidR="0033256A">
        <w:rPr>
          <w:rFonts w:ascii="Arial" w:eastAsia="Calibri" w:hAnsi="Arial" w:cs="Arial"/>
          <w:color w:val="auto"/>
          <w:sz w:val="22"/>
          <w:szCs w:val="22"/>
          <w:lang w:eastAsia="en-US"/>
        </w:rPr>
        <w:t xml:space="preserve">owej nr 12 przy ul. Topolowej </w:t>
      </w:r>
      <w:r w:rsidR="0033256A" w:rsidRPr="0033256A">
        <w:rPr>
          <w:rFonts w:ascii="Arial" w:eastAsia="Calibri" w:hAnsi="Arial" w:cs="Arial"/>
          <w:color w:val="auto"/>
          <w:sz w:val="22"/>
          <w:szCs w:val="22"/>
          <w:lang w:eastAsia="en-US"/>
        </w:rPr>
        <w:t>w Tczewie</w:t>
      </w:r>
      <w:r w:rsidR="0033256A">
        <w:rPr>
          <w:rFonts w:ascii="Arial" w:eastAsia="Calibri" w:hAnsi="Arial" w:cs="Arial"/>
          <w:color w:val="auto"/>
          <w:sz w:val="22"/>
          <w:szCs w:val="22"/>
          <w:lang w:eastAsia="en-US"/>
        </w:rPr>
        <w:t>, d</w:t>
      </w:r>
      <w:r w:rsidR="0033256A" w:rsidRPr="0033256A">
        <w:rPr>
          <w:rFonts w:ascii="Arial" w:eastAsia="Calibri" w:hAnsi="Arial" w:cs="Arial"/>
          <w:color w:val="auto"/>
          <w:sz w:val="22"/>
          <w:szCs w:val="22"/>
          <w:lang w:eastAsia="en-US"/>
        </w:rPr>
        <w:t>ziałka nr 193/2, 205, obręb 4, ul. Topolowa - Jarzębinowa, Tczew</w:t>
      </w:r>
      <w:r w:rsidR="0033256A">
        <w:rPr>
          <w:rFonts w:ascii="Arial" w:eastAsia="Calibri" w:hAnsi="Arial" w:cs="Arial"/>
          <w:color w:val="auto"/>
          <w:sz w:val="22"/>
          <w:szCs w:val="22"/>
          <w:lang w:eastAsia="en-US"/>
        </w:rPr>
        <w:t>.</w:t>
      </w:r>
    </w:p>
    <w:p w:rsidR="0033256A" w:rsidRPr="0033256A" w:rsidRDefault="0033256A" w:rsidP="0033256A">
      <w:pPr>
        <w:pStyle w:val="tekst"/>
        <w:ind w:left="0"/>
        <w:rPr>
          <w:rFonts w:ascii="Arial" w:hAnsi="Arial" w:cs="Arial"/>
          <w:sz w:val="22"/>
        </w:rPr>
      </w:pPr>
      <w:r>
        <w:rPr>
          <w:rFonts w:ascii="Arial" w:hAnsi="Arial" w:cs="Arial"/>
          <w:sz w:val="22"/>
        </w:rPr>
        <w:t xml:space="preserve">Celem inwestycji jest </w:t>
      </w:r>
      <w:r w:rsidRPr="0033256A">
        <w:rPr>
          <w:rFonts w:ascii="Arial" w:hAnsi="Arial" w:cs="Arial"/>
          <w:sz w:val="22"/>
        </w:rPr>
        <w:t>zagospodarowa</w:t>
      </w:r>
      <w:r>
        <w:rPr>
          <w:rFonts w:ascii="Arial" w:hAnsi="Arial" w:cs="Arial"/>
          <w:sz w:val="22"/>
        </w:rPr>
        <w:t>nie</w:t>
      </w:r>
      <w:r w:rsidRPr="0033256A">
        <w:rPr>
          <w:rFonts w:ascii="Arial" w:hAnsi="Arial" w:cs="Arial"/>
          <w:sz w:val="22"/>
        </w:rPr>
        <w:t xml:space="preserve"> działk</w:t>
      </w:r>
      <w:r>
        <w:rPr>
          <w:rFonts w:ascii="Arial" w:hAnsi="Arial" w:cs="Arial"/>
          <w:sz w:val="22"/>
        </w:rPr>
        <w:t>i</w:t>
      </w:r>
      <w:r w:rsidRPr="0033256A">
        <w:rPr>
          <w:rFonts w:ascii="Arial" w:hAnsi="Arial" w:cs="Arial"/>
          <w:sz w:val="22"/>
        </w:rPr>
        <w:t xml:space="preserve"> na teren rekreacyjno-wypoczynkowy dla mieszkańców osiedla, osób uczęszczających do kościoła, rodziny z dziećmi korzystających </w:t>
      </w:r>
      <w:r w:rsidR="003934AC">
        <w:rPr>
          <w:rFonts w:ascii="Arial" w:hAnsi="Arial" w:cs="Arial"/>
          <w:sz w:val="22"/>
        </w:rPr>
        <w:t xml:space="preserve">                 </w:t>
      </w:r>
      <w:r w:rsidRPr="0033256A">
        <w:rPr>
          <w:rFonts w:ascii="Arial" w:hAnsi="Arial" w:cs="Arial"/>
          <w:sz w:val="22"/>
        </w:rPr>
        <w:t xml:space="preserve">z terenów zieleni po zajęciach szkolnych. </w:t>
      </w:r>
    </w:p>
    <w:p w:rsidR="0033256A" w:rsidRPr="0033256A" w:rsidRDefault="0033256A" w:rsidP="0033256A">
      <w:pPr>
        <w:pStyle w:val="tekst"/>
        <w:ind w:left="0"/>
        <w:rPr>
          <w:rFonts w:ascii="Arial" w:hAnsi="Arial" w:cs="Arial"/>
          <w:sz w:val="22"/>
        </w:rPr>
      </w:pPr>
      <w:r w:rsidRPr="0033256A">
        <w:rPr>
          <w:rFonts w:ascii="Arial" w:hAnsi="Arial" w:cs="Arial"/>
          <w:sz w:val="22"/>
        </w:rPr>
        <w:t xml:space="preserve">W tym celu przewiduje się wprowadzenie nowych </w:t>
      </w:r>
      <w:proofErr w:type="spellStart"/>
      <w:r w:rsidRPr="0033256A">
        <w:rPr>
          <w:rFonts w:ascii="Arial" w:hAnsi="Arial" w:cs="Arial"/>
          <w:sz w:val="22"/>
        </w:rPr>
        <w:t>nasadzeń</w:t>
      </w:r>
      <w:proofErr w:type="spellEnd"/>
      <w:r w:rsidRPr="0033256A">
        <w:rPr>
          <w:rFonts w:ascii="Arial" w:hAnsi="Arial" w:cs="Arial"/>
          <w:sz w:val="22"/>
        </w:rPr>
        <w:t xml:space="preserve"> drzew, krzewów, bylin i traw ozdobnych. Wypoczynek wśród zieleni zapewnią nowe ławki. Aby lepiej sko</w:t>
      </w:r>
      <w:r>
        <w:rPr>
          <w:rFonts w:ascii="Arial" w:hAnsi="Arial" w:cs="Arial"/>
          <w:sz w:val="22"/>
        </w:rPr>
        <w:t xml:space="preserve">munikować przestrzeń </w:t>
      </w:r>
      <w:r w:rsidRPr="0033256A">
        <w:rPr>
          <w:rFonts w:ascii="Arial" w:hAnsi="Arial" w:cs="Arial"/>
          <w:sz w:val="22"/>
        </w:rPr>
        <w:t xml:space="preserve"> i  zwiększyć komfort z korzystania z nowej przestrzeni </w:t>
      </w:r>
      <w:r>
        <w:rPr>
          <w:rFonts w:ascii="Arial" w:hAnsi="Arial" w:cs="Arial"/>
          <w:sz w:val="22"/>
        </w:rPr>
        <w:t xml:space="preserve">należy wykonać </w:t>
      </w:r>
      <w:r w:rsidRPr="0033256A">
        <w:rPr>
          <w:rFonts w:ascii="Arial" w:hAnsi="Arial" w:cs="Arial"/>
          <w:sz w:val="22"/>
        </w:rPr>
        <w:t>nowe ciągi komunikacyjne.</w:t>
      </w:r>
    </w:p>
    <w:p w:rsidR="0033256A" w:rsidRDefault="00735F55" w:rsidP="00735F55">
      <w:pPr>
        <w:spacing w:line="288" w:lineRule="auto"/>
        <w:jc w:val="both"/>
        <w:rPr>
          <w:rFonts w:ascii="Arial" w:eastAsia="Calibri" w:hAnsi="Arial" w:cs="Arial"/>
          <w:color w:val="auto"/>
          <w:sz w:val="22"/>
          <w:szCs w:val="22"/>
          <w:lang w:eastAsia="en-US"/>
        </w:rPr>
      </w:pPr>
      <w:r w:rsidRPr="00735F55">
        <w:rPr>
          <w:rFonts w:ascii="Arial" w:eastAsia="Calibri" w:hAnsi="Arial" w:cs="Arial"/>
          <w:b/>
          <w:color w:val="auto"/>
          <w:sz w:val="22"/>
          <w:szCs w:val="22"/>
          <w:lang w:eastAsia="en-US"/>
        </w:rPr>
        <w:t>3.1.1</w:t>
      </w:r>
      <w:r w:rsidRPr="00735F55">
        <w:rPr>
          <w:rFonts w:ascii="Arial" w:eastAsia="Calibri" w:hAnsi="Arial" w:cs="Arial"/>
          <w:color w:val="auto"/>
          <w:sz w:val="22"/>
          <w:szCs w:val="22"/>
          <w:lang w:eastAsia="en-US"/>
        </w:rPr>
        <w:t xml:space="preserve"> W ramach przedmiotu zamówienia należy wykonać </w:t>
      </w:r>
      <w:r>
        <w:rPr>
          <w:rFonts w:ascii="Arial" w:eastAsia="Calibri" w:hAnsi="Arial" w:cs="Arial"/>
          <w:color w:val="auto"/>
          <w:sz w:val="22"/>
          <w:szCs w:val="22"/>
          <w:lang w:eastAsia="en-US"/>
        </w:rPr>
        <w:t>m.in.:</w:t>
      </w:r>
    </w:p>
    <w:p w:rsidR="00735F55" w:rsidRPr="00735F55" w:rsidRDefault="00735F55" w:rsidP="00432C96">
      <w:pPr>
        <w:pStyle w:val="Akapitzlist"/>
        <w:widowControl/>
        <w:numPr>
          <w:ilvl w:val="0"/>
          <w:numId w:val="111"/>
        </w:numPr>
        <w:suppressAutoHyphens w:val="0"/>
        <w:spacing w:line="288" w:lineRule="auto"/>
        <w:ind w:left="284" w:hanging="284"/>
        <w:jc w:val="both"/>
        <w:rPr>
          <w:rFonts w:ascii="Arial" w:eastAsia="Times New Roman" w:hAnsi="Arial" w:cs="Arial"/>
          <w:color w:val="auto"/>
          <w:sz w:val="22"/>
          <w:lang w:eastAsia="pl-PL" w:bidi="hi-IN"/>
        </w:rPr>
      </w:pPr>
      <w:r w:rsidRPr="00735F55">
        <w:rPr>
          <w:rFonts w:ascii="Arial" w:eastAsia="Times New Roman" w:hAnsi="Arial" w:cs="Arial"/>
          <w:color w:val="auto"/>
          <w:sz w:val="22"/>
          <w:lang w:eastAsia="pl-PL" w:bidi="hi-IN"/>
        </w:rPr>
        <w:t>nasadzenia:</w:t>
      </w:r>
    </w:p>
    <w:p w:rsidR="00735F55" w:rsidRPr="00735F55" w:rsidRDefault="00735F55" w:rsidP="00432C96">
      <w:pPr>
        <w:pStyle w:val="Akapitzlist"/>
        <w:widowControl/>
        <w:numPr>
          <w:ilvl w:val="0"/>
          <w:numId w:val="112"/>
        </w:numPr>
        <w:suppressAutoHyphens w:val="0"/>
        <w:spacing w:line="288" w:lineRule="auto"/>
        <w:ind w:left="567" w:hanging="283"/>
        <w:jc w:val="both"/>
        <w:rPr>
          <w:rFonts w:ascii="Arial" w:eastAsia="Times New Roman" w:hAnsi="Arial" w:cs="Arial"/>
          <w:color w:val="auto"/>
          <w:sz w:val="22"/>
          <w:lang w:eastAsia="pl-PL" w:bidi="hi-IN"/>
        </w:rPr>
      </w:pPr>
      <w:r w:rsidRPr="00735F55">
        <w:rPr>
          <w:rFonts w:ascii="Arial" w:eastAsia="Times New Roman" w:hAnsi="Arial" w:cs="Arial"/>
          <w:color w:val="auto"/>
          <w:sz w:val="22"/>
          <w:lang w:eastAsia="pl-PL" w:bidi="hi-IN"/>
        </w:rPr>
        <w:t>drzewa -</w:t>
      </w:r>
      <w:r>
        <w:rPr>
          <w:rFonts w:ascii="Arial" w:eastAsia="Times New Roman" w:hAnsi="Arial" w:cs="Arial"/>
          <w:color w:val="auto"/>
          <w:sz w:val="22"/>
          <w:lang w:eastAsia="pl-PL" w:bidi="hi-IN"/>
        </w:rPr>
        <w:t xml:space="preserve"> 28 sztuk,</w:t>
      </w:r>
    </w:p>
    <w:p w:rsidR="00735F55" w:rsidRPr="00735F55" w:rsidRDefault="00735F55" w:rsidP="00432C96">
      <w:pPr>
        <w:pStyle w:val="Akapitzlist"/>
        <w:widowControl/>
        <w:numPr>
          <w:ilvl w:val="0"/>
          <w:numId w:val="112"/>
        </w:numPr>
        <w:suppressAutoHyphens w:val="0"/>
        <w:spacing w:line="288" w:lineRule="auto"/>
        <w:ind w:left="567" w:hanging="283"/>
        <w:jc w:val="both"/>
        <w:rPr>
          <w:rFonts w:ascii="Arial" w:eastAsia="Times New Roman" w:hAnsi="Arial" w:cs="Arial"/>
          <w:color w:val="auto"/>
          <w:sz w:val="22"/>
          <w:lang w:eastAsia="pl-PL" w:bidi="hi-IN"/>
        </w:rPr>
      </w:pPr>
      <w:r w:rsidRPr="00735F55">
        <w:rPr>
          <w:rFonts w:ascii="Arial" w:eastAsia="Times New Roman" w:hAnsi="Arial" w:cs="Arial"/>
          <w:color w:val="auto"/>
          <w:sz w:val="22"/>
          <w:lang w:eastAsia="pl-PL" w:bidi="hi-IN"/>
        </w:rPr>
        <w:t xml:space="preserve">krzewy liściaste w skupinach - </w:t>
      </w:r>
      <w:r>
        <w:rPr>
          <w:rFonts w:ascii="Arial" w:eastAsia="Times New Roman" w:hAnsi="Arial" w:cs="Arial"/>
          <w:color w:val="auto"/>
          <w:sz w:val="22"/>
          <w:lang w:eastAsia="pl-PL" w:bidi="hi-IN"/>
        </w:rPr>
        <w:t>306 sztuk,</w:t>
      </w:r>
    </w:p>
    <w:p w:rsidR="00735F55" w:rsidRPr="00735F55" w:rsidRDefault="00735F55" w:rsidP="00432C96">
      <w:pPr>
        <w:pStyle w:val="Akapitzlist"/>
        <w:widowControl/>
        <w:numPr>
          <w:ilvl w:val="0"/>
          <w:numId w:val="112"/>
        </w:numPr>
        <w:suppressAutoHyphens w:val="0"/>
        <w:spacing w:line="288" w:lineRule="auto"/>
        <w:ind w:left="567" w:hanging="283"/>
        <w:jc w:val="both"/>
        <w:rPr>
          <w:rFonts w:ascii="Arial" w:eastAsia="Times New Roman" w:hAnsi="Arial" w:cs="Arial"/>
          <w:color w:val="auto"/>
          <w:sz w:val="22"/>
          <w:lang w:eastAsia="pl-PL" w:bidi="hi-IN"/>
        </w:rPr>
      </w:pPr>
      <w:r w:rsidRPr="00735F55">
        <w:rPr>
          <w:rFonts w:ascii="Arial" w:eastAsia="Times New Roman" w:hAnsi="Arial" w:cs="Arial"/>
          <w:color w:val="auto"/>
          <w:sz w:val="22"/>
          <w:lang w:eastAsia="pl-PL" w:bidi="hi-IN"/>
        </w:rPr>
        <w:lastRenderedPageBreak/>
        <w:t xml:space="preserve">krzewy liściaste żywopłotowe - </w:t>
      </w:r>
      <w:r>
        <w:rPr>
          <w:rFonts w:ascii="Arial" w:eastAsia="Times New Roman" w:hAnsi="Arial" w:cs="Arial"/>
          <w:color w:val="auto"/>
          <w:sz w:val="22"/>
          <w:lang w:eastAsia="pl-PL" w:bidi="hi-IN"/>
        </w:rPr>
        <w:t>1075 sztuk,</w:t>
      </w:r>
    </w:p>
    <w:p w:rsidR="00735F55" w:rsidRPr="00735F55" w:rsidRDefault="00735F55" w:rsidP="00432C96">
      <w:pPr>
        <w:pStyle w:val="Akapitzlist"/>
        <w:widowControl/>
        <w:numPr>
          <w:ilvl w:val="0"/>
          <w:numId w:val="112"/>
        </w:numPr>
        <w:suppressAutoHyphens w:val="0"/>
        <w:spacing w:line="288" w:lineRule="auto"/>
        <w:ind w:left="567" w:hanging="283"/>
        <w:jc w:val="both"/>
        <w:rPr>
          <w:rFonts w:ascii="Arial" w:eastAsia="Times New Roman" w:hAnsi="Arial" w:cs="Arial"/>
          <w:color w:val="auto"/>
          <w:sz w:val="22"/>
          <w:lang w:eastAsia="pl-PL" w:bidi="hi-IN"/>
        </w:rPr>
      </w:pPr>
      <w:r w:rsidRPr="00735F55">
        <w:rPr>
          <w:rFonts w:ascii="Arial" w:eastAsia="Times New Roman" w:hAnsi="Arial" w:cs="Arial"/>
          <w:color w:val="auto"/>
          <w:sz w:val="22"/>
          <w:lang w:eastAsia="pl-PL" w:bidi="hi-IN"/>
        </w:rPr>
        <w:t xml:space="preserve">krzewy iglaste - </w:t>
      </w:r>
      <w:r>
        <w:rPr>
          <w:rFonts w:ascii="Arial" w:eastAsia="Times New Roman" w:hAnsi="Arial" w:cs="Arial"/>
          <w:color w:val="auto"/>
          <w:sz w:val="22"/>
          <w:lang w:eastAsia="pl-PL" w:bidi="hi-IN"/>
        </w:rPr>
        <w:t>567 sztuk,</w:t>
      </w:r>
    </w:p>
    <w:p w:rsidR="00735F55" w:rsidRPr="00735F55" w:rsidRDefault="00735F55" w:rsidP="00432C96">
      <w:pPr>
        <w:pStyle w:val="Akapitzlist"/>
        <w:widowControl/>
        <w:numPr>
          <w:ilvl w:val="0"/>
          <w:numId w:val="112"/>
        </w:numPr>
        <w:suppressAutoHyphens w:val="0"/>
        <w:spacing w:line="288" w:lineRule="auto"/>
        <w:ind w:left="567" w:hanging="283"/>
        <w:jc w:val="both"/>
        <w:rPr>
          <w:rFonts w:ascii="Arial" w:eastAsia="Times New Roman" w:hAnsi="Arial" w:cs="Arial"/>
          <w:color w:val="auto"/>
          <w:sz w:val="22"/>
          <w:lang w:eastAsia="pl-PL" w:bidi="hi-IN"/>
        </w:rPr>
      </w:pPr>
      <w:r w:rsidRPr="00735F55">
        <w:rPr>
          <w:rFonts w:ascii="Arial" w:eastAsia="Times New Roman" w:hAnsi="Arial" w:cs="Arial"/>
          <w:color w:val="auto"/>
          <w:sz w:val="22"/>
          <w:lang w:eastAsia="pl-PL" w:bidi="hi-IN"/>
        </w:rPr>
        <w:t xml:space="preserve">rabaty bylinowe - </w:t>
      </w:r>
      <w:r>
        <w:rPr>
          <w:rFonts w:ascii="Arial" w:eastAsia="Times New Roman" w:hAnsi="Arial" w:cs="Arial"/>
          <w:color w:val="auto"/>
          <w:sz w:val="22"/>
          <w:lang w:eastAsia="pl-PL" w:bidi="hi-IN"/>
        </w:rPr>
        <w:t xml:space="preserve">2 648 sztuk </w:t>
      </w:r>
      <w:r w:rsidRPr="00735F55">
        <w:rPr>
          <w:rFonts w:ascii="Arial" w:eastAsia="Times New Roman" w:hAnsi="Arial" w:cs="Arial"/>
          <w:color w:val="auto"/>
          <w:sz w:val="22"/>
          <w:lang w:eastAsia="pl-PL" w:bidi="hi-IN"/>
        </w:rPr>
        <w:t>(1266 m²)</w:t>
      </w:r>
      <w:r>
        <w:rPr>
          <w:rFonts w:ascii="Arial" w:eastAsia="Times New Roman" w:hAnsi="Arial" w:cs="Arial"/>
          <w:color w:val="auto"/>
          <w:sz w:val="22"/>
          <w:lang w:eastAsia="pl-PL" w:bidi="hi-IN"/>
        </w:rPr>
        <w:t>,</w:t>
      </w:r>
      <w:r w:rsidRPr="00735F55">
        <w:rPr>
          <w:rFonts w:ascii="Arial" w:eastAsia="Times New Roman" w:hAnsi="Arial" w:cs="Arial"/>
          <w:color w:val="auto"/>
          <w:sz w:val="22"/>
          <w:lang w:eastAsia="pl-PL" w:bidi="hi-IN"/>
        </w:rPr>
        <w:t xml:space="preserve"> </w:t>
      </w:r>
    </w:p>
    <w:p w:rsidR="00735F55" w:rsidRPr="00735F55" w:rsidRDefault="00735F55" w:rsidP="00432C96">
      <w:pPr>
        <w:pStyle w:val="Akapitzlist"/>
        <w:widowControl/>
        <w:numPr>
          <w:ilvl w:val="0"/>
          <w:numId w:val="112"/>
        </w:numPr>
        <w:suppressAutoHyphens w:val="0"/>
        <w:spacing w:line="288" w:lineRule="auto"/>
        <w:ind w:left="567" w:hanging="283"/>
        <w:jc w:val="both"/>
        <w:rPr>
          <w:rFonts w:ascii="Arial" w:eastAsia="Times New Roman" w:hAnsi="Arial" w:cs="Arial"/>
          <w:color w:val="auto"/>
          <w:sz w:val="22"/>
          <w:lang w:eastAsia="pl-PL" w:bidi="hi-IN"/>
        </w:rPr>
      </w:pPr>
      <w:r w:rsidRPr="00735F55">
        <w:rPr>
          <w:rFonts w:ascii="Arial" w:eastAsia="Times New Roman" w:hAnsi="Arial" w:cs="Arial"/>
          <w:color w:val="auto"/>
          <w:sz w:val="22"/>
          <w:lang w:eastAsia="pl-PL" w:bidi="hi-IN"/>
        </w:rPr>
        <w:t>trawniki dywanowe - 2 468 m²</w:t>
      </w:r>
      <w:r>
        <w:rPr>
          <w:rFonts w:ascii="Arial" w:eastAsia="Times New Roman" w:hAnsi="Arial" w:cs="Arial"/>
          <w:color w:val="auto"/>
          <w:sz w:val="22"/>
          <w:lang w:eastAsia="pl-PL" w:bidi="hi-IN"/>
        </w:rPr>
        <w:t>,</w:t>
      </w:r>
    </w:p>
    <w:p w:rsidR="00735F55" w:rsidRPr="00735F55" w:rsidRDefault="00735F55" w:rsidP="00432C96">
      <w:pPr>
        <w:pStyle w:val="Akapitzlist"/>
        <w:widowControl/>
        <w:numPr>
          <w:ilvl w:val="0"/>
          <w:numId w:val="111"/>
        </w:numPr>
        <w:suppressAutoHyphens w:val="0"/>
        <w:spacing w:line="288" w:lineRule="auto"/>
        <w:ind w:left="284" w:hanging="284"/>
        <w:jc w:val="both"/>
        <w:rPr>
          <w:rFonts w:ascii="Arial" w:eastAsia="Times New Roman" w:hAnsi="Arial" w:cs="Arial"/>
          <w:color w:val="auto"/>
          <w:sz w:val="22"/>
          <w:lang w:eastAsia="pl-PL" w:bidi="hi-IN"/>
        </w:rPr>
      </w:pPr>
      <w:r w:rsidRPr="00735F55">
        <w:rPr>
          <w:rFonts w:ascii="Arial" w:eastAsia="Times New Roman" w:hAnsi="Arial" w:cs="Arial"/>
          <w:color w:val="auto"/>
          <w:sz w:val="22"/>
          <w:lang w:eastAsia="pl-PL" w:bidi="hi-IN"/>
        </w:rPr>
        <w:t xml:space="preserve">obrzeża rabat - 174 </w:t>
      </w:r>
      <w:proofErr w:type="spellStart"/>
      <w:r w:rsidRPr="00735F55">
        <w:rPr>
          <w:rFonts w:ascii="Arial" w:eastAsia="Times New Roman" w:hAnsi="Arial" w:cs="Arial"/>
          <w:color w:val="auto"/>
          <w:sz w:val="22"/>
          <w:lang w:eastAsia="pl-PL" w:bidi="hi-IN"/>
        </w:rPr>
        <w:t>mb</w:t>
      </w:r>
      <w:proofErr w:type="spellEnd"/>
      <w:r w:rsidR="001B41C6">
        <w:rPr>
          <w:rFonts w:ascii="Arial" w:eastAsia="Times New Roman" w:hAnsi="Arial" w:cs="Arial"/>
          <w:color w:val="auto"/>
          <w:sz w:val="22"/>
          <w:lang w:eastAsia="pl-PL" w:bidi="hi-IN"/>
        </w:rPr>
        <w:t>,</w:t>
      </w:r>
    </w:p>
    <w:p w:rsidR="00735F55" w:rsidRPr="00735F55" w:rsidRDefault="00735F55" w:rsidP="00432C96">
      <w:pPr>
        <w:pStyle w:val="Akapitzlist"/>
        <w:widowControl/>
        <w:numPr>
          <w:ilvl w:val="0"/>
          <w:numId w:val="111"/>
        </w:numPr>
        <w:suppressAutoHyphens w:val="0"/>
        <w:spacing w:line="288" w:lineRule="auto"/>
        <w:ind w:left="284" w:hanging="284"/>
        <w:jc w:val="both"/>
        <w:rPr>
          <w:rFonts w:ascii="Arial" w:eastAsia="Times New Roman" w:hAnsi="Arial" w:cs="Arial"/>
          <w:color w:val="auto"/>
          <w:sz w:val="22"/>
          <w:lang w:eastAsia="pl-PL" w:bidi="hi-IN"/>
        </w:rPr>
      </w:pPr>
      <w:r w:rsidRPr="00735F55">
        <w:rPr>
          <w:rFonts w:ascii="Arial" w:eastAsia="Times New Roman" w:hAnsi="Arial" w:cs="Arial"/>
          <w:color w:val="auto"/>
          <w:sz w:val="22"/>
          <w:lang w:eastAsia="pl-PL" w:bidi="hi-IN"/>
        </w:rPr>
        <w:t>utwardzenia (chodniki z kostki brukowej) - 565 m²</w:t>
      </w:r>
      <w:r w:rsidR="001B41C6">
        <w:rPr>
          <w:rFonts w:ascii="Arial" w:eastAsia="Times New Roman" w:hAnsi="Arial" w:cs="Arial"/>
          <w:color w:val="auto"/>
          <w:sz w:val="22"/>
          <w:lang w:eastAsia="pl-PL" w:bidi="hi-IN"/>
        </w:rPr>
        <w:t>,</w:t>
      </w:r>
      <w:r w:rsidRPr="00735F55">
        <w:rPr>
          <w:rFonts w:ascii="Arial" w:eastAsia="Times New Roman" w:hAnsi="Arial" w:cs="Arial"/>
          <w:color w:val="auto"/>
          <w:sz w:val="22"/>
          <w:lang w:eastAsia="pl-PL" w:bidi="hi-IN"/>
        </w:rPr>
        <w:tab/>
      </w:r>
    </w:p>
    <w:p w:rsidR="00735F55" w:rsidRPr="00735F55" w:rsidRDefault="00735F55" w:rsidP="00432C96">
      <w:pPr>
        <w:pStyle w:val="Akapitzlist"/>
        <w:widowControl/>
        <w:numPr>
          <w:ilvl w:val="0"/>
          <w:numId w:val="111"/>
        </w:numPr>
        <w:suppressAutoHyphens w:val="0"/>
        <w:spacing w:line="288" w:lineRule="auto"/>
        <w:ind w:left="284" w:hanging="284"/>
        <w:jc w:val="both"/>
        <w:rPr>
          <w:rFonts w:ascii="Arial" w:eastAsia="Times New Roman" w:hAnsi="Arial" w:cs="Arial"/>
          <w:color w:val="auto"/>
          <w:sz w:val="22"/>
          <w:lang w:eastAsia="pl-PL" w:bidi="hi-IN"/>
        </w:rPr>
      </w:pPr>
      <w:r w:rsidRPr="00735F55">
        <w:rPr>
          <w:rFonts w:ascii="Arial" w:eastAsia="Times New Roman" w:hAnsi="Arial" w:cs="Arial"/>
          <w:color w:val="auto"/>
          <w:sz w:val="22"/>
          <w:lang w:eastAsia="pl-PL" w:bidi="hi-IN"/>
        </w:rPr>
        <w:t>obrzeża betonowe -</w:t>
      </w:r>
      <w:r w:rsidR="00B2779B">
        <w:rPr>
          <w:rFonts w:ascii="Arial" w:eastAsia="Times New Roman" w:hAnsi="Arial" w:cs="Arial"/>
          <w:color w:val="auto"/>
          <w:sz w:val="22"/>
          <w:lang w:eastAsia="pl-PL" w:bidi="hi-IN"/>
        </w:rPr>
        <w:t xml:space="preserve"> </w:t>
      </w:r>
      <w:r w:rsidRPr="00735F55">
        <w:rPr>
          <w:rFonts w:ascii="Arial" w:eastAsia="Times New Roman" w:hAnsi="Arial" w:cs="Arial"/>
          <w:color w:val="auto"/>
          <w:sz w:val="22"/>
          <w:lang w:eastAsia="pl-PL" w:bidi="hi-IN"/>
        </w:rPr>
        <w:t xml:space="preserve">565 </w:t>
      </w:r>
      <w:proofErr w:type="spellStart"/>
      <w:r w:rsidRPr="00735F55">
        <w:rPr>
          <w:rFonts w:ascii="Arial" w:eastAsia="Times New Roman" w:hAnsi="Arial" w:cs="Arial"/>
          <w:color w:val="auto"/>
          <w:sz w:val="22"/>
          <w:lang w:eastAsia="pl-PL" w:bidi="hi-IN"/>
        </w:rPr>
        <w:t>mb</w:t>
      </w:r>
      <w:proofErr w:type="spellEnd"/>
      <w:r w:rsidR="001B41C6">
        <w:rPr>
          <w:rFonts w:ascii="Arial" w:eastAsia="Times New Roman" w:hAnsi="Arial" w:cs="Arial"/>
          <w:color w:val="auto"/>
          <w:sz w:val="22"/>
          <w:lang w:eastAsia="pl-PL" w:bidi="hi-IN"/>
        </w:rPr>
        <w:t>,</w:t>
      </w:r>
      <w:r w:rsidRPr="00735F55">
        <w:rPr>
          <w:rFonts w:ascii="Arial" w:eastAsia="Times New Roman" w:hAnsi="Arial" w:cs="Arial"/>
          <w:color w:val="auto"/>
          <w:sz w:val="22"/>
          <w:lang w:eastAsia="pl-PL" w:bidi="hi-IN"/>
        </w:rPr>
        <w:tab/>
      </w:r>
      <w:r w:rsidRPr="00735F55">
        <w:rPr>
          <w:rFonts w:ascii="Arial" w:eastAsia="Times New Roman" w:hAnsi="Arial" w:cs="Arial"/>
          <w:color w:val="auto"/>
          <w:sz w:val="22"/>
          <w:lang w:eastAsia="pl-PL" w:bidi="hi-IN"/>
        </w:rPr>
        <w:tab/>
      </w:r>
      <w:r w:rsidRPr="00735F55">
        <w:rPr>
          <w:rFonts w:ascii="Arial" w:eastAsia="Times New Roman" w:hAnsi="Arial" w:cs="Arial"/>
          <w:color w:val="auto"/>
          <w:sz w:val="22"/>
          <w:lang w:eastAsia="pl-PL" w:bidi="hi-IN"/>
        </w:rPr>
        <w:tab/>
      </w:r>
    </w:p>
    <w:p w:rsidR="00735F55" w:rsidRPr="00735F55" w:rsidRDefault="00F03764" w:rsidP="00432C96">
      <w:pPr>
        <w:pStyle w:val="Akapitzlist"/>
        <w:widowControl/>
        <w:numPr>
          <w:ilvl w:val="0"/>
          <w:numId w:val="111"/>
        </w:numPr>
        <w:suppressAutoHyphens w:val="0"/>
        <w:spacing w:line="288" w:lineRule="auto"/>
        <w:ind w:left="284" w:hanging="284"/>
        <w:jc w:val="both"/>
        <w:rPr>
          <w:rFonts w:ascii="Arial" w:eastAsia="Times New Roman" w:hAnsi="Arial" w:cs="Arial"/>
          <w:color w:val="auto"/>
          <w:sz w:val="22"/>
          <w:lang w:eastAsia="pl-PL" w:bidi="hi-IN"/>
        </w:rPr>
      </w:pPr>
      <w:r>
        <w:rPr>
          <w:rFonts w:ascii="Arial" w:eastAsia="Times New Roman" w:hAnsi="Arial" w:cs="Arial"/>
          <w:color w:val="auto"/>
          <w:sz w:val="22"/>
          <w:lang w:eastAsia="pl-PL" w:bidi="hi-IN"/>
        </w:rPr>
        <w:t xml:space="preserve">zakup i montaż </w:t>
      </w:r>
      <w:r w:rsidR="00735F55">
        <w:rPr>
          <w:rFonts w:ascii="Arial" w:eastAsia="Times New Roman" w:hAnsi="Arial" w:cs="Arial"/>
          <w:color w:val="auto"/>
          <w:sz w:val="22"/>
          <w:lang w:eastAsia="pl-PL" w:bidi="hi-IN"/>
        </w:rPr>
        <w:t>m</w:t>
      </w:r>
      <w:r w:rsidR="00735F55" w:rsidRPr="00735F55">
        <w:rPr>
          <w:rFonts w:ascii="Arial" w:eastAsia="Times New Roman" w:hAnsi="Arial" w:cs="Arial"/>
          <w:color w:val="auto"/>
          <w:sz w:val="22"/>
          <w:lang w:eastAsia="pl-PL" w:bidi="hi-IN"/>
        </w:rPr>
        <w:t>ał</w:t>
      </w:r>
      <w:r>
        <w:rPr>
          <w:rFonts w:ascii="Arial" w:eastAsia="Times New Roman" w:hAnsi="Arial" w:cs="Arial"/>
          <w:color w:val="auto"/>
          <w:sz w:val="22"/>
          <w:lang w:eastAsia="pl-PL" w:bidi="hi-IN"/>
        </w:rPr>
        <w:t>ej</w:t>
      </w:r>
      <w:r w:rsidR="00735F55" w:rsidRPr="00735F55">
        <w:rPr>
          <w:rFonts w:ascii="Arial" w:eastAsia="Times New Roman" w:hAnsi="Arial" w:cs="Arial"/>
          <w:color w:val="auto"/>
          <w:sz w:val="22"/>
          <w:lang w:eastAsia="pl-PL" w:bidi="hi-IN"/>
        </w:rPr>
        <w:t xml:space="preserve"> architektur</w:t>
      </w:r>
      <w:r>
        <w:rPr>
          <w:rFonts w:ascii="Arial" w:eastAsia="Times New Roman" w:hAnsi="Arial" w:cs="Arial"/>
          <w:color w:val="auto"/>
          <w:sz w:val="22"/>
          <w:lang w:eastAsia="pl-PL" w:bidi="hi-IN"/>
        </w:rPr>
        <w:t>y</w:t>
      </w:r>
      <w:r w:rsidR="00735F55" w:rsidRPr="00735F55">
        <w:rPr>
          <w:rFonts w:ascii="Arial" w:eastAsia="Times New Roman" w:hAnsi="Arial" w:cs="Arial"/>
          <w:color w:val="auto"/>
          <w:sz w:val="22"/>
          <w:lang w:eastAsia="pl-PL" w:bidi="hi-IN"/>
        </w:rPr>
        <w:t>:</w:t>
      </w:r>
    </w:p>
    <w:p w:rsidR="00735F55" w:rsidRPr="00735F55" w:rsidRDefault="00735F55" w:rsidP="00432C96">
      <w:pPr>
        <w:pStyle w:val="Akapitzlist"/>
        <w:widowControl/>
        <w:numPr>
          <w:ilvl w:val="0"/>
          <w:numId w:val="113"/>
        </w:numPr>
        <w:suppressAutoHyphens w:val="0"/>
        <w:spacing w:line="288" w:lineRule="auto"/>
        <w:ind w:left="567" w:hanging="283"/>
        <w:jc w:val="both"/>
        <w:rPr>
          <w:rFonts w:ascii="Arial" w:eastAsia="Times New Roman" w:hAnsi="Arial" w:cs="Arial"/>
          <w:color w:val="auto"/>
          <w:sz w:val="22"/>
          <w:lang w:eastAsia="pl-PL" w:bidi="hi-IN"/>
        </w:rPr>
      </w:pPr>
      <w:r w:rsidRPr="00735F55">
        <w:rPr>
          <w:rFonts w:ascii="Arial" w:eastAsia="Times New Roman" w:hAnsi="Arial" w:cs="Arial"/>
          <w:color w:val="auto"/>
          <w:sz w:val="22"/>
          <w:lang w:eastAsia="pl-PL" w:bidi="hi-IN"/>
        </w:rPr>
        <w:t>ł</w:t>
      </w:r>
      <w:r>
        <w:rPr>
          <w:rFonts w:ascii="Arial" w:eastAsia="Times New Roman" w:hAnsi="Arial" w:cs="Arial"/>
          <w:color w:val="auto"/>
          <w:sz w:val="22"/>
          <w:lang w:eastAsia="pl-PL" w:bidi="hi-IN"/>
        </w:rPr>
        <w:t>awki z oparciem – 16 sztuk,</w:t>
      </w:r>
    </w:p>
    <w:p w:rsidR="0051301B" w:rsidRPr="00735F55" w:rsidRDefault="00735F55" w:rsidP="00432C96">
      <w:pPr>
        <w:pStyle w:val="Akapitzlist"/>
        <w:widowControl/>
        <w:numPr>
          <w:ilvl w:val="0"/>
          <w:numId w:val="113"/>
        </w:numPr>
        <w:suppressAutoHyphens w:val="0"/>
        <w:spacing w:line="288" w:lineRule="auto"/>
        <w:ind w:left="567" w:hanging="283"/>
        <w:jc w:val="both"/>
        <w:rPr>
          <w:rFonts w:ascii="Arial" w:eastAsia="Times New Roman" w:hAnsi="Arial" w:cs="Arial"/>
          <w:color w:val="auto"/>
          <w:sz w:val="22"/>
          <w:lang w:eastAsia="pl-PL" w:bidi="hi-IN"/>
        </w:rPr>
      </w:pPr>
      <w:r w:rsidRPr="00735F55">
        <w:rPr>
          <w:rFonts w:ascii="Arial" w:eastAsia="Times New Roman" w:hAnsi="Arial" w:cs="Arial"/>
          <w:color w:val="auto"/>
          <w:sz w:val="22"/>
          <w:lang w:eastAsia="pl-PL" w:bidi="hi-IN"/>
        </w:rPr>
        <w:t>k</w:t>
      </w:r>
      <w:r>
        <w:rPr>
          <w:rFonts w:ascii="Arial" w:eastAsia="Times New Roman" w:hAnsi="Arial" w:cs="Arial"/>
          <w:color w:val="auto"/>
          <w:sz w:val="22"/>
          <w:lang w:eastAsia="pl-PL" w:bidi="hi-IN"/>
        </w:rPr>
        <w:t>osze na</w:t>
      </w:r>
      <w:r w:rsidR="00FA2CFA">
        <w:rPr>
          <w:rFonts w:ascii="Arial" w:eastAsia="Times New Roman" w:hAnsi="Arial" w:cs="Arial"/>
          <w:color w:val="auto"/>
          <w:sz w:val="22"/>
          <w:lang w:eastAsia="pl-PL" w:bidi="hi-IN"/>
        </w:rPr>
        <w:t xml:space="preserve"> </w:t>
      </w:r>
      <w:r>
        <w:rPr>
          <w:rFonts w:ascii="Arial" w:eastAsia="Times New Roman" w:hAnsi="Arial" w:cs="Arial"/>
          <w:color w:val="auto"/>
          <w:sz w:val="22"/>
          <w:lang w:eastAsia="pl-PL" w:bidi="hi-IN"/>
        </w:rPr>
        <w:t>śmieci (30 l) – 4 sztuki.</w:t>
      </w:r>
    </w:p>
    <w:p w:rsidR="0051301B" w:rsidRPr="000A2970" w:rsidRDefault="0051301B" w:rsidP="00A31CF7">
      <w:pPr>
        <w:widowControl/>
        <w:tabs>
          <w:tab w:val="left" w:pos="6804"/>
        </w:tabs>
        <w:suppressAutoHyphens w:val="0"/>
        <w:spacing w:line="288" w:lineRule="auto"/>
        <w:jc w:val="both"/>
        <w:rPr>
          <w:rFonts w:ascii="Arial" w:eastAsia="Times New Roman" w:hAnsi="Arial" w:cs="Arial"/>
          <w:color w:val="auto"/>
          <w:sz w:val="8"/>
          <w:szCs w:val="22"/>
          <w:lang w:eastAsia="pl-PL"/>
        </w:rPr>
      </w:pPr>
    </w:p>
    <w:p w:rsidR="00FE7838" w:rsidRPr="003934AC" w:rsidRDefault="000A2970" w:rsidP="00FE7838">
      <w:pPr>
        <w:pStyle w:val="tekst"/>
        <w:spacing w:after="0" w:line="288" w:lineRule="auto"/>
        <w:ind w:left="0"/>
        <w:rPr>
          <w:rFonts w:ascii="Arial" w:hAnsi="Arial" w:cs="Arial"/>
          <w:sz w:val="22"/>
        </w:rPr>
      </w:pPr>
      <w:r w:rsidRPr="000A2970">
        <w:rPr>
          <w:rFonts w:ascii="Arial" w:hAnsi="Arial" w:cs="Arial"/>
          <w:b/>
          <w:sz w:val="22"/>
          <w:szCs w:val="22"/>
        </w:rPr>
        <w:t>3.1.</w:t>
      </w:r>
      <w:r w:rsidR="00735F55">
        <w:rPr>
          <w:rFonts w:ascii="Arial" w:hAnsi="Arial" w:cs="Arial"/>
          <w:b/>
          <w:sz w:val="22"/>
          <w:szCs w:val="22"/>
        </w:rPr>
        <w:t>2</w:t>
      </w:r>
      <w:r>
        <w:rPr>
          <w:rFonts w:ascii="Arial" w:hAnsi="Arial" w:cs="Arial"/>
          <w:sz w:val="22"/>
          <w:szCs w:val="22"/>
        </w:rPr>
        <w:t xml:space="preserve"> </w:t>
      </w:r>
      <w:r w:rsidR="00FE7838" w:rsidRPr="003934AC">
        <w:rPr>
          <w:rFonts w:ascii="Arial" w:hAnsi="Arial" w:cs="Arial"/>
          <w:sz w:val="22"/>
        </w:rPr>
        <w:t>Przedmiotowy teren stanowi własność Gminy Miejskiej Tczew. Teren objęty projektem zagospodarowania stanowi obecnie trawnik o powierzchni 0,4</w:t>
      </w:r>
      <w:r w:rsidR="003934AC">
        <w:rPr>
          <w:rFonts w:ascii="Arial" w:hAnsi="Arial" w:cs="Arial"/>
          <w:sz w:val="22"/>
        </w:rPr>
        <w:t xml:space="preserve">3 ha. Chodnik z płyty betonowej </w:t>
      </w:r>
      <w:r w:rsidR="00FE7838" w:rsidRPr="003934AC">
        <w:rPr>
          <w:rFonts w:ascii="Arial" w:hAnsi="Arial" w:cs="Arial"/>
          <w:sz w:val="22"/>
        </w:rPr>
        <w:t>należy usunąć.</w:t>
      </w:r>
      <w:r w:rsidR="00FA2CFA" w:rsidRPr="003934AC">
        <w:rPr>
          <w:rFonts w:ascii="Arial" w:hAnsi="Arial" w:cs="Arial"/>
          <w:sz w:val="22"/>
        </w:rPr>
        <w:t xml:space="preserve"> Należy wykonać c</w:t>
      </w:r>
      <w:r w:rsidR="00FE7838" w:rsidRPr="003934AC">
        <w:rPr>
          <w:rFonts w:ascii="Arial" w:hAnsi="Arial" w:cs="Arial"/>
          <w:sz w:val="22"/>
        </w:rPr>
        <w:t xml:space="preserve">hodnik z kostki prefabrykowanej. W centralnej części terenu znajduje </w:t>
      </w:r>
      <w:r w:rsidR="00436BA0" w:rsidRPr="003934AC">
        <w:rPr>
          <w:rFonts w:ascii="Arial" w:hAnsi="Arial" w:cs="Arial"/>
          <w:sz w:val="22"/>
        </w:rPr>
        <w:t xml:space="preserve">się plac zabaw </w:t>
      </w:r>
      <w:r w:rsidR="00FE7838" w:rsidRPr="003934AC">
        <w:rPr>
          <w:rFonts w:ascii="Arial" w:hAnsi="Arial" w:cs="Arial"/>
          <w:sz w:val="22"/>
        </w:rPr>
        <w:t>z elementami siłowni.</w:t>
      </w:r>
    </w:p>
    <w:p w:rsidR="00FE7838" w:rsidRPr="003934AC" w:rsidRDefault="00FE7838" w:rsidP="004E2C8F">
      <w:pPr>
        <w:widowControl/>
        <w:suppressAutoHyphens w:val="0"/>
        <w:spacing w:line="288" w:lineRule="auto"/>
        <w:contextualSpacing/>
        <w:jc w:val="both"/>
        <w:rPr>
          <w:rFonts w:ascii="Arial" w:eastAsia="Times New Roman" w:hAnsi="Arial" w:cs="Arial"/>
          <w:color w:val="auto"/>
          <w:sz w:val="22"/>
          <w:lang w:eastAsia="pl-PL" w:bidi="hi-IN"/>
        </w:rPr>
      </w:pPr>
      <w:r w:rsidRPr="003934AC">
        <w:rPr>
          <w:rFonts w:ascii="Arial" w:eastAsia="Times New Roman" w:hAnsi="Arial" w:cs="Arial"/>
          <w:color w:val="auto"/>
          <w:sz w:val="22"/>
          <w:lang w:eastAsia="pl-PL" w:bidi="hi-IN"/>
        </w:rPr>
        <w:t xml:space="preserve">Istniejący drzewostan stanowi nasadzenie szpalerowe z topoli oraz z pojedynczych drzew </w:t>
      </w:r>
      <w:r w:rsidR="00B41374" w:rsidRPr="003934AC">
        <w:rPr>
          <w:rFonts w:ascii="Arial" w:eastAsia="Times New Roman" w:hAnsi="Arial" w:cs="Arial"/>
          <w:color w:val="auto"/>
          <w:sz w:val="22"/>
          <w:lang w:eastAsia="pl-PL" w:bidi="hi-IN"/>
        </w:rPr>
        <w:t xml:space="preserve">                    </w:t>
      </w:r>
      <w:r w:rsidR="004E2C8F" w:rsidRPr="003934AC">
        <w:rPr>
          <w:rFonts w:ascii="Arial" w:eastAsia="Times New Roman" w:hAnsi="Arial" w:cs="Arial"/>
          <w:color w:val="auto"/>
          <w:sz w:val="22"/>
          <w:lang w:eastAsia="pl-PL" w:bidi="hi-IN"/>
        </w:rPr>
        <w:t>w postaci wierzby i śliwy.</w:t>
      </w:r>
    </w:p>
    <w:p w:rsidR="004E2C8F" w:rsidRPr="004E2C8F" w:rsidRDefault="004E2C8F" w:rsidP="004E2C8F">
      <w:pPr>
        <w:widowControl/>
        <w:suppressAutoHyphens w:val="0"/>
        <w:spacing w:line="288" w:lineRule="auto"/>
        <w:contextualSpacing/>
        <w:jc w:val="both"/>
        <w:rPr>
          <w:rFonts w:ascii="Arial" w:eastAsia="Times New Roman" w:hAnsi="Arial" w:cs="Arial"/>
          <w:color w:val="FF0000"/>
          <w:sz w:val="12"/>
          <w:lang w:eastAsia="pl-PL" w:bidi="hi-IN"/>
        </w:rPr>
      </w:pPr>
    </w:p>
    <w:p w:rsidR="004E2C8F" w:rsidRDefault="004E2C8F" w:rsidP="004E2C8F">
      <w:pPr>
        <w:widowControl/>
        <w:suppressAutoHyphens w:val="0"/>
        <w:spacing w:line="288" w:lineRule="auto"/>
        <w:jc w:val="both"/>
        <w:rPr>
          <w:rFonts w:ascii="Arial" w:eastAsia="Times New Roman" w:hAnsi="Arial" w:cs="Arial"/>
          <w:color w:val="FF0000"/>
          <w:sz w:val="22"/>
          <w:lang w:eastAsia="pl-PL" w:bidi="hi-IN"/>
        </w:rPr>
      </w:pPr>
      <w:r w:rsidRPr="004E2C8F">
        <w:rPr>
          <w:rFonts w:ascii="Arial" w:eastAsia="Times New Roman" w:hAnsi="Arial" w:cs="Arial"/>
          <w:b/>
          <w:color w:val="auto"/>
          <w:sz w:val="22"/>
          <w:lang w:eastAsia="pl-PL" w:bidi="hi-IN"/>
        </w:rPr>
        <w:t>3.1.3</w:t>
      </w:r>
      <w:r w:rsidRPr="004E2C8F">
        <w:rPr>
          <w:rFonts w:ascii="Arial" w:eastAsia="Times New Roman" w:hAnsi="Arial" w:cs="Arial"/>
          <w:color w:val="auto"/>
          <w:sz w:val="22"/>
          <w:lang w:eastAsia="pl-PL" w:bidi="hi-IN"/>
        </w:rPr>
        <w:t xml:space="preserve"> W ramach </w:t>
      </w:r>
      <w:r w:rsidR="00F1347F">
        <w:rPr>
          <w:rFonts w:ascii="Arial" w:eastAsia="Times New Roman" w:hAnsi="Arial" w:cs="Arial"/>
          <w:color w:val="auto"/>
          <w:sz w:val="22"/>
          <w:lang w:eastAsia="pl-PL" w:bidi="hi-IN"/>
        </w:rPr>
        <w:t xml:space="preserve">udzielonej gwarancji, na wykonany przedmiot zamówienia, </w:t>
      </w:r>
      <w:r w:rsidRPr="004E2C8F">
        <w:rPr>
          <w:rFonts w:ascii="Arial" w:eastAsia="Times New Roman" w:hAnsi="Arial" w:cs="Arial"/>
          <w:color w:val="auto"/>
          <w:sz w:val="22"/>
          <w:lang w:eastAsia="pl-PL" w:bidi="hi-IN"/>
        </w:rPr>
        <w:t>Wykonawca zobowiązany jest również do:</w:t>
      </w:r>
    </w:p>
    <w:p w:rsidR="004E2C8F" w:rsidRPr="004E2C8F" w:rsidRDefault="004E2C8F" w:rsidP="00432C96">
      <w:pPr>
        <w:pStyle w:val="Akapitzlist"/>
        <w:widowControl/>
        <w:numPr>
          <w:ilvl w:val="0"/>
          <w:numId w:val="117"/>
        </w:numPr>
        <w:suppressAutoHyphens w:val="0"/>
        <w:spacing w:line="288" w:lineRule="auto"/>
        <w:ind w:left="284" w:hanging="284"/>
        <w:jc w:val="both"/>
        <w:rPr>
          <w:rFonts w:ascii="Arial" w:eastAsia="Times New Roman" w:hAnsi="Arial" w:cs="Arial"/>
          <w:color w:val="auto"/>
          <w:sz w:val="22"/>
          <w:szCs w:val="22"/>
          <w:lang w:eastAsia="pl-PL"/>
        </w:rPr>
      </w:pPr>
      <w:r w:rsidRPr="004E2C8F">
        <w:rPr>
          <w:rFonts w:ascii="Arial" w:eastAsia="Times New Roman" w:hAnsi="Arial" w:cs="Arial"/>
          <w:color w:val="auto"/>
          <w:sz w:val="22"/>
          <w:szCs w:val="22"/>
          <w:lang w:eastAsia="pl-PL"/>
        </w:rPr>
        <w:t>utrzyma</w:t>
      </w:r>
      <w:r>
        <w:rPr>
          <w:rFonts w:ascii="Arial" w:eastAsia="Times New Roman" w:hAnsi="Arial" w:cs="Arial"/>
          <w:color w:val="auto"/>
          <w:sz w:val="22"/>
          <w:szCs w:val="22"/>
          <w:lang w:eastAsia="pl-PL"/>
        </w:rPr>
        <w:t>nia</w:t>
      </w:r>
      <w:r w:rsidRPr="004E2C8F">
        <w:rPr>
          <w:rFonts w:ascii="Arial" w:eastAsia="Times New Roman" w:hAnsi="Arial" w:cs="Arial"/>
          <w:color w:val="auto"/>
          <w:sz w:val="22"/>
          <w:szCs w:val="22"/>
          <w:lang w:eastAsia="pl-PL"/>
        </w:rPr>
        <w:t xml:space="preserve"> ziele</w:t>
      </w:r>
      <w:r w:rsidR="00F1347F">
        <w:rPr>
          <w:rFonts w:ascii="Arial" w:eastAsia="Times New Roman" w:hAnsi="Arial" w:cs="Arial"/>
          <w:color w:val="auto"/>
          <w:sz w:val="22"/>
          <w:szCs w:val="22"/>
          <w:lang w:eastAsia="pl-PL"/>
        </w:rPr>
        <w:t>ni</w:t>
      </w:r>
      <w:r w:rsidRPr="004E2C8F">
        <w:rPr>
          <w:rFonts w:ascii="Arial" w:eastAsia="Times New Roman" w:hAnsi="Arial" w:cs="Arial"/>
          <w:color w:val="auto"/>
          <w:sz w:val="22"/>
          <w:szCs w:val="22"/>
          <w:lang w:eastAsia="pl-PL"/>
        </w:rPr>
        <w:t xml:space="preserve"> wraz z dosiewem, koszeniem i pielęgnacją trawników, usuwaniem chwastów i samosiewów przez okres </w:t>
      </w:r>
      <w:r w:rsidR="003934AC">
        <w:rPr>
          <w:rFonts w:ascii="Arial" w:eastAsia="Times New Roman" w:hAnsi="Arial" w:cs="Arial"/>
          <w:color w:val="auto"/>
          <w:sz w:val="22"/>
          <w:szCs w:val="22"/>
          <w:lang w:eastAsia="pl-PL"/>
        </w:rPr>
        <w:t xml:space="preserve">gwarancyjny wskazany na Formularzu oferty, licząc </w:t>
      </w:r>
      <w:r w:rsidR="00FA2CFA">
        <w:rPr>
          <w:rFonts w:ascii="Arial" w:eastAsia="Times New Roman" w:hAnsi="Arial" w:cs="Arial"/>
          <w:color w:val="auto"/>
          <w:sz w:val="22"/>
          <w:szCs w:val="22"/>
          <w:lang w:eastAsia="pl-PL"/>
        </w:rPr>
        <w:t xml:space="preserve"> </w:t>
      </w:r>
      <w:r w:rsidR="00FA2CFA" w:rsidRPr="003934AC">
        <w:rPr>
          <w:rFonts w:ascii="Arial" w:eastAsia="Times New Roman" w:hAnsi="Arial" w:cs="Arial"/>
          <w:color w:val="auto"/>
          <w:sz w:val="22"/>
          <w:szCs w:val="22"/>
          <w:lang w:eastAsia="pl-PL"/>
        </w:rPr>
        <w:t>od dnia odbioru końcowego przedmiotu zamówienia</w:t>
      </w:r>
      <w:r w:rsidRPr="004E2C8F">
        <w:rPr>
          <w:rFonts w:ascii="Arial" w:eastAsia="Times New Roman" w:hAnsi="Arial" w:cs="Arial"/>
          <w:color w:val="auto"/>
          <w:sz w:val="22"/>
          <w:szCs w:val="22"/>
          <w:lang w:eastAsia="pl-PL"/>
        </w:rPr>
        <w:t xml:space="preserve">. Koszenie traw, usuwanie chwastów </w:t>
      </w:r>
      <w:r w:rsidR="00F1347F">
        <w:rPr>
          <w:rFonts w:ascii="Arial" w:eastAsia="Times New Roman" w:hAnsi="Arial" w:cs="Arial"/>
          <w:color w:val="auto"/>
          <w:sz w:val="22"/>
          <w:szCs w:val="22"/>
          <w:lang w:eastAsia="pl-PL"/>
        </w:rPr>
        <w:t xml:space="preserve">                 </w:t>
      </w:r>
      <w:r w:rsidRPr="004E2C8F">
        <w:rPr>
          <w:rFonts w:ascii="Arial" w:eastAsia="Times New Roman" w:hAnsi="Arial" w:cs="Arial"/>
          <w:color w:val="auto"/>
          <w:sz w:val="22"/>
          <w:szCs w:val="22"/>
          <w:lang w:eastAsia="pl-PL"/>
        </w:rPr>
        <w:t xml:space="preserve">i samosiewów odbywać się będzie na każde żądanie Zamawiającego, </w:t>
      </w:r>
      <w:r w:rsidR="00F1347F">
        <w:rPr>
          <w:rFonts w:ascii="Arial" w:eastAsia="Times New Roman" w:hAnsi="Arial" w:cs="Arial"/>
          <w:color w:val="auto"/>
          <w:sz w:val="22"/>
          <w:szCs w:val="22"/>
          <w:lang w:eastAsia="pl-PL"/>
        </w:rPr>
        <w:t>minimalnie</w:t>
      </w:r>
      <w:r w:rsidRPr="004E2C8F">
        <w:rPr>
          <w:rFonts w:ascii="Arial" w:eastAsia="Times New Roman" w:hAnsi="Arial" w:cs="Arial"/>
          <w:color w:val="auto"/>
          <w:sz w:val="22"/>
          <w:szCs w:val="22"/>
          <w:lang w:eastAsia="pl-PL"/>
        </w:rPr>
        <w:t xml:space="preserve"> </w:t>
      </w:r>
      <w:r w:rsidR="00F1347F">
        <w:rPr>
          <w:rFonts w:ascii="Arial" w:eastAsia="Times New Roman" w:hAnsi="Arial" w:cs="Arial"/>
          <w:color w:val="auto"/>
          <w:sz w:val="22"/>
          <w:szCs w:val="22"/>
          <w:lang w:eastAsia="pl-PL"/>
        </w:rPr>
        <w:t>pięć razy</w:t>
      </w:r>
      <w:r w:rsidRPr="004E2C8F">
        <w:rPr>
          <w:rFonts w:ascii="Arial" w:eastAsia="Times New Roman" w:hAnsi="Arial" w:cs="Arial"/>
          <w:color w:val="auto"/>
          <w:sz w:val="22"/>
          <w:szCs w:val="22"/>
          <w:lang w:eastAsia="pl-PL"/>
        </w:rPr>
        <w:t xml:space="preserve"> w ciągu okresu wegetacyjnego,</w:t>
      </w:r>
    </w:p>
    <w:p w:rsidR="004E2C8F" w:rsidRPr="004E2C8F" w:rsidRDefault="004E2C8F" w:rsidP="00432C96">
      <w:pPr>
        <w:pStyle w:val="Akapitzlist"/>
        <w:widowControl/>
        <w:numPr>
          <w:ilvl w:val="0"/>
          <w:numId w:val="117"/>
        </w:numPr>
        <w:suppressAutoHyphens w:val="0"/>
        <w:spacing w:line="288" w:lineRule="auto"/>
        <w:ind w:left="284" w:hanging="284"/>
        <w:jc w:val="both"/>
        <w:rPr>
          <w:rFonts w:ascii="Arial" w:eastAsia="Times New Roman" w:hAnsi="Arial" w:cs="Arial"/>
          <w:b/>
          <w:i/>
          <w:sz w:val="14"/>
          <w:szCs w:val="12"/>
        </w:rPr>
      </w:pPr>
      <w:r w:rsidRPr="004E2C8F">
        <w:rPr>
          <w:rFonts w:ascii="Arial" w:eastAsia="Times New Roman" w:hAnsi="Arial" w:cs="Arial"/>
          <w:color w:val="auto"/>
          <w:sz w:val="22"/>
          <w:szCs w:val="22"/>
          <w:lang w:eastAsia="pl-PL"/>
        </w:rPr>
        <w:t>utrzyma</w:t>
      </w:r>
      <w:r>
        <w:rPr>
          <w:rFonts w:ascii="Arial" w:eastAsia="Times New Roman" w:hAnsi="Arial" w:cs="Arial"/>
          <w:color w:val="auto"/>
          <w:sz w:val="22"/>
          <w:szCs w:val="22"/>
          <w:lang w:eastAsia="pl-PL"/>
        </w:rPr>
        <w:t xml:space="preserve">nia i </w:t>
      </w:r>
      <w:r w:rsidR="004A5127">
        <w:rPr>
          <w:rFonts w:ascii="Arial" w:eastAsia="Times New Roman" w:hAnsi="Arial" w:cs="Arial"/>
          <w:color w:val="auto"/>
          <w:sz w:val="22"/>
          <w:szCs w:val="22"/>
          <w:lang w:eastAsia="pl-PL"/>
        </w:rPr>
        <w:t>prowadzenia</w:t>
      </w:r>
      <w:r>
        <w:rPr>
          <w:rFonts w:ascii="Arial" w:eastAsia="Times New Roman" w:hAnsi="Arial" w:cs="Arial"/>
          <w:color w:val="auto"/>
          <w:sz w:val="22"/>
          <w:szCs w:val="22"/>
          <w:lang w:eastAsia="pl-PL"/>
        </w:rPr>
        <w:t xml:space="preserve"> pielęgnacji</w:t>
      </w:r>
      <w:r w:rsidRPr="004E2C8F">
        <w:rPr>
          <w:rFonts w:ascii="Arial" w:eastAsia="Times New Roman" w:hAnsi="Arial" w:cs="Arial"/>
          <w:color w:val="auto"/>
          <w:sz w:val="22"/>
          <w:szCs w:val="22"/>
          <w:lang w:eastAsia="pl-PL"/>
        </w:rPr>
        <w:t xml:space="preserve"> wykonanych</w:t>
      </w:r>
      <w:r w:rsidR="00124E44">
        <w:rPr>
          <w:rFonts w:ascii="Arial" w:eastAsia="Times New Roman" w:hAnsi="Arial" w:cs="Arial"/>
          <w:color w:val="auto"/>
          <w:sz w:val="22"/>
          <w:szCs w:val="22"/>
          <w:lang w:eastAsia="pl-PL"/>
        </w:rPr>
        <w:t>,</w:t>
      </w:r>
      <w:r w:rsidRPr="004E2C8F">
        <w:rPr>
          <w:rFonts w:ascii="Arial" w:eastAsia="Times New Roman" w:hAnsi="Arial" w:cs="Arial"/>
          <w:color w:val="auto"/>
          <w:sz w:val="22"/>
          <w:szCs w:val="22"/>
          <w:lang w:eastAsia="pl-PL"/>
        </w:rPr>
        <w:t xml:space="preserve"> zgodnie z </w:t>
      </w:r>
      <w:r>
        <w:rPr>
          <w:rFonts w:ascii="Arial" w:eastAsia="Times New Roman" w:hAnsi="Arial" w:cs="Arial"/>
          <w:color w:val="auto"/>
          <w:sz w:val="22"/>
          <w:szCs w:val="22"/>
          <w:lang w:eastAsia="pl-PL"/>
        </w:rPr>
        <w:t>Opisem przedmiotu zamówienia</w:t>
      </w:r>
      <w:r w:rsidRPr="004E2C8F">
        <w:rPr>
          <w:rFonts w:ascii="Arial" w:eastAsia="Times New Roman" w:hAnsi="Arial" w:cs="Arial"/>
          <w:color w:val="auto"/>
          <w:sz w:val="22"/>
          <w:szCs w:val="22"/>
          <w:lang w:eastAsia="pl-PL"/>
        </w:rPr>
        <w:t xml:space="preserve">, </w:t>
      </w:r>
      <w:proofErr w:type="spellStart"/>
      <w:r w:rsidRPr="004E2C8F">
        <w:rPr>
          <w:rFonts w:ascii="Arial" w:eastAsia="Times New Roman" w:hAnsi="Arial" w:cs="Arial"/>
          <w:color w:val="auto"/>
          <w:sz w:val="22"/>
          <w:szCs w:val="22"/>
          <w:lang w:eastAsia="pl-PL"/>
        </w:rPr>
        <w:t>nasadzeń</w:t>
      </w:r>
      <w:proofErr w:type="spellEnd"/>
      <w:r w:rsidRPr="004E2C8F">
        <w:rPr>
          <w:rFonts w:ascii="Arial" w:eastAsia="Times New Roman" w:hAnsi="Arial" w:cs="Arial"/>
          <w:color w:val="auto"/>
          <w:sz w:val="22"/>
          <w:szCs w:val="22"/>
          <w:lang w:eastAsia="pl-PL"/>
        </w:rPr>
        <w:t xml:space="preserve"> przez okres </w:t>
      </w:r>
      <w:r w:rsidRPr="004E2C8F">
        <w:rPr>
          <w:rFonts w:ascii="Arial" w:eastAsia="Times New Roman" w:hAnsi="Arial" w:cs="Arial"/>
          <w:color w:val="000000"/>
          <w:sz w:val="22"/>
          <w:szCs w:val="22"/>
          <w:lang w:eastAsia="pl-PL"/>
        </w:rPr>
        <w:t xml:space="preserve">gwarancyjny </w:t>
      </w:r>
      <w:r w:rsidR="004A5127">
        <w:rPr>
          <w:rFonts w:ascii="Arial" w:eastAsia="Times New Roman" w:hAnsi="Arial" w:cs="Arial"/>
          <w:color w:val="000000"/>
          <w:sz w:val="22"/>
          <w:szCs w:val="22"/>
          <w:lang w:eastAsia="pl-PL"/>
        </w:rPr>
        <w:t>wskazany na Formularzu oferty</w:t>
      </w:r>
      <w:r w:rsidRPr="004E2C8F">
        <w:rPr>
          <w:rFonts w:ascii="Arial" w:eastAsia="Times New Roman" w:hAnsi="Arial" w:cs="Arial"/>
          <w:color w:val="000000"/>
          <w:sz w:val="22"/>
          <w:szCs w:val="22"/>
          <w:lang w:eastAsia="pl-PL"/>
        </w:rPr>
        <w:t>, licząc</w:t>
      </w:r>
      <w:r w:rsidR="00124E44">
        <w:rPr>
          <w:rFonts w:ascii="Arial" w:eastAsia="Times New Roman" w:hAnsi="Arial" w:cs="Arial"/>
          <w:color w:val="auto"/>
          <w:sz w:val="22"/>
          <w:szCs w:val="22"/>
          <w:lang w:eastAsia="pl-PL"/>
        </w:rPr>
        <w:t xml:space="preserve"> od dnia</w:t>
      </w:r>
      <w:r w:rsidR="004A5127">
        <w:rPr>
          <w:rFonts w:ascii="Arial" w:eastAsia="Times New Roman" w:hAnsi="Arial" w:cs="Arial"/>
          <w:color w:val="auto"/>
          <w:sz w:val="22"/>
          <w:szCs w:val="22"/>
          <w:lang w:eastAsia="pl-PL"/>
        </w:rPr>
        <w:t xml:space="preserve"> odbioru końcowego</w:t>
      </w:r>
      <w:r w:rsidR="00124E44">
        <w:rPr>
          <w:rFonts w:ascii="Arial" w:eastAsia="Times New Roman" w:hAnsi="Arial" w:cs="Arial"/>
          <w:color w:val="auto"/>
          <w:sz w:val="22"/>
          <w:szCs w:val="22"/>
          <w:lang w:eastAsia="pl-PL"/>
        </w:rPr>
        <w:t xml:space="preserve"> przedmiotu zamówienia.</w:t>
      </w:r>
    </w:p>
    <w:p w:rsidR="004E2C8F" w:rsidRPr="00A0156A" w:rsidRDefault="004E2C8F" w:rsidP="004E2C8F">
      <w:pPr>
        <w:widowControl/>
        <w:suppressAutoHyphens w:val="0"/>
        <w:spacing w:line="288" w:lineRule="auto"/>
        <w:contextualSpacing/>
        <w:jc w:val="both"/>
        <w:rPr>
          <w:rFonts w:ascii="Arial" w:eastAsia="Times New Roman" w:hAnsi="Arial" w:cs="Arial"/>
          <w:color w:val="FF0000"/>
          <w:sz w:val="12"/>
          <w:lang w:eastAsia="pl-PL" w:bidi="hi-IN"/>
        </w:rPr>
      </w:pPr>
    </w:p>
    <w:p w:rsidR="00281CBA" w:rsidRPr="004D094E" w:rsidRDefault="00436BA0" w:rsidP="00436BA0">
      <w:pPr>
        <w:widowControl/>
        <w:tabs>
          <w:tab w:val="left" w:pos="6804"/>
        </w:tabs>
        <w:suppressAutoHyphens w:val="0"/>
        <w:spacing w:line="288" w:lineRule="auto"/>
        <w:jc w:val="both"/>
        <w:rPr>
          <w:rFonts w:ascii="Arial" w:eastAsia="Times New Roman" w:hAnsi="Arial" w:cs="Arial"/>
          <w:color w:val="auto"/>
          <w:sz w:val="22"/>
          <w:szCs w:val="22"/>
          <w:lang w:eastAsia="pl-PL"/>
        </w:rPr>
      </w:pPr>
      <w:r w:rsidRPr="00436BA0">
        <w:rPr>
          <w:rFonts w:ascii="Arial" w:eastAsia="Times New Roman" w:hAnsi="Arial" w:cs="Arial"/>
          <w:b/>
          <w:color w:val="auto"/>
          <w:sz w:val="22"/>
          <w:szCs w:val="22"/>
          <w:lang w:eastAsia="pl-PL"/>
        </w:rPr>
        <w:t>3.1.</w:t>
      </w:r>
      <w:r w:rsidR="00A0156A">
        <w:rPr>
          <w:rFonts w:ascii="Arial" w:eastAsia="Times New Roman" w:hAnsi="Arial" w:cs="Arial"/>
          <w:b/>
          <w:color w:val="auto"/>
          <w:sz w:val="22"/>
          <w:szCs w:val="22"/>
          <w:lang w:eastAsia="pl-PL"/>
        </w:rPr>
        <w:t>4</w:t>
      </w:r>
      <w:r>
        <w:rPr>
          <w:rFonts w:ascii="Arial" w:eastAsia="Times New Roman" w:hAnsi="Arial" w:cs="Arial"/>
          <w:color w:val="auto"/>
          <w:sz w:val="22"/>
          <w:szCs w:val="22"/>
          <w:lang w:eastAsia="pl-PL"/>
        </w:rPr>
        <w:t xml:space="preserve"> </w:t>
      </w:r>
      <w:r w:rsidR="00281CBA" w:rsidRPr="004D094E">
        <w:rPr>
          <w:rFonts w:ascii="Arial" w:eastAsia="Times New Roman" w:hAnsi="Arial" w:cs="Arial"/>
          <w:color w:val="auto"/>
          <w:sz w:val="22"/>
          <w:szCs w:val="22"/>
          <w:lang w:eastAsia="pl-PL"/>
        </w:rPr>
        <w:t>Szczegółowy opis przedmiotu zamówieni</w:t>
      </w:r>
      <w:r w:rsidR="00D54BA1" w:rsidRPr="004D094E">
        <w:rPr>
          <w:rFonts w:ascii="Arial" w:eastAsia="Times New Roman" w:hAnsi="Arial" w:cs="Arial"/>
          <w:color w:val="auto"/>
          <w:sz w:val="22"/>
          <w:szCs w:val="22"/>
          <w:lang w:eastAsia="pl-PL"/>
        </w:rPr>
        <w:t xml:space="preserve">a został wskazany w załączniku nr </w:t>
      </w:r>
      <w:r w:rsidR="00FE7838">
        <w:rPr>
          <w:rFonts w:ascii="Arial" w:eastAsia="Times New Roman" w:hAnsi="Arial" w:cs="Arial"/>
          <w:color w:val="auto"/>
          <w:sz w:val="22"/>
          <w:szCs w:val="22"/>
          <w:lang w:eastAsia="pl-PL"/>
        </w:rPr>
        <w:t xml:space="preserve">8 </w:t>
      </w:r>
      <w:r w:rsidR="00D54BA1" w:rsidRPr="004D094E">
        <w:rPr>
          <w:rFonts w:ascii="Arial" w:eastAsia="Times New Roman" w:hAnsi="Arial" w:cs="Arial"/>
          <w:color w:val="auto"/>
          <w:sz w:val="22"/>
          <w:szCs w:val="22"/>
          <w:lang w:eastAsia="pl-PL"/>
        </w:rPr>
        <w:t>stanowiącym</w:t>
      </w:r>
      <w:r w:rsidR="00281CBA" w:rsidRPr="004D094E">
        <w:rPr>
          <w:rFonts w:ascii="Arial" w:eastAsia="Times New Roman" w:hAnsi="Arial" w:cs="Arial"/>
          <w:color w:val="auto"/>
          <w:sz w:val="22"/>
          <w:szCs w:val="22"/>
          <w:lang w:eastAsia="pl-PL"/>
        </w:rPr>
        <w:t xml:space="preserve"> integralną część niniejszego SWZ.</w:t>
      </w:r>
    </w:p>
    <w:p w:rsidR="00B659FF" w:rsidRDefault="00B659FF" w:rsidP="00A31CF7">
      <w:pPr>
        <w:widowControl/>
        <w:tabs>
          <w:tab w:val="left" w:pos="6804"/>
        </w:tabs>
        <w:suppressAutoHyphens w:val="0"/>
        <w:spacing w:line="288" w:lineRule="auto"/>
        <w:jc w:val="both"/>
        <w:rPr>
          <w:rFonts w:ascii="Arial" w:eastAsia="Times New Roman" w:hAnsi="Arial" w:cs="Arial"/>
          <w:color w:val="000000"/>
          <w:sz w:val="10"/>
          <w:szCs w:val="22"/>
          <w:lang w:eastAsia="pl-PL"/>
        </w:rPr>
      </w:pPr>
    </w:p>
    <w:p w:rsidR="00436BA0" w:rsidRPr="00436BA0" w:rsidRDefault="00436BA0" w:rsidP="00B41374">
      <w:pPr>
        <w:tabs>
          <w:tab w:val="left" w:pos="567"/>
        </w:tabs>
        <w:spacing w:line="288" w:lineRule="auto"/>
        <w:jc w:val="both"/>
        <w:rPr>
          <w:rFonts w:ascii="Arial" w:eastAsia="Calibri" w:hAnsi="Arial" w:cs="Arial"/>
          <w:color w:val="auto"/>
          <w:sz w:val="22"/>
          <w:szCs w:val="22"/>
          <w:lang w:eastAsia="en-US"/>
        </w:rPr>
      </w:pPr>
      <w:r w:rsidRPr="00436BA0">
        <w:rPr>
          <w:rFonts w:ascii="Arial" w:eastAsia="Times New Roman" w:hAnsi="Arial" w:cs="Arial"/>
          <w:b/>
          <w:sz w:val="22"/>
          <w:szCs w:val="22"/>
        </w:rPr>
        <w:t>3.1.</w:t>
      </w:r>
      <w:r w:rsidR="00CF4946">
        <w:rPr>
          <w:rFonts w:ascii="Arial" w:eastAsia="Times New Roman" w:hAnsi="Arial" w:cs="Arial"/>
          <w:b/>
          <w:sz w:val="22"/>
          <w:szCs w:val="22"/>
        </w:rPr>
        <w:t>5</w:t>
      </w:r>
      <w:r w:rsidRPr="00436BA0">
        <w:rPr>
          <w:rFonts w:ascii="Arial" w:eastAsia="Calibri" w:hAnsi="Arial" w:cs="Arial"/>
          <w:color w:val="auto"/>
          <w:sz w:val="22"/>
          <w:szCs w:val="22"/>
          <w:lang w:eastAsia="en-US"/>
        </w:rPr>
        <w:t xml:space="preserve"> Opis przedmiotu zamówienia, stanowiący część składową niniejszej SWZ, uwzględnia wymagania </w:t>
      </w:r>
      <w:r w:rsidRPr="00436BA0">
        <w:rPr>
          <w:rFonts w:ascii="Arial" w:eastAsia="Calibri" w:hAnsi="Arial" w:cs="Arial"/>
          <w:sz w:val="22"/>
          <w:szCs w:val="22"/>
          <w:lang w:eastAsia="en-US"/>
        </w:rPr>
        <w:t xml:space="preserve">art. 100 ust. 1 </w:t>
      </w:r>
      <w:r w:rsidRPr="00436BA0">
        <w:rPr>
          <w:rFonts w:ascii="Arial" w:eastAsia="Calibri" w:hAnsi="Arial" w:cs="Arial"/>
          <w:color w:val="auto"/>
          <w:sz w:val="22"/>
          <w:szCs w:val="22"/>
          <w:lang w:eastAsia="en-US"/>
        </w:rPr>
        <w:t xml:space="preserve">ustawy Prawo zamówień publicznych oraz </w:t>
      </w:r>
      <w:r w:rsidRPr="00436BA0">
        <w:rPr>
          <w:rFonts w:ascii="Arial" w:hAnsi="Arial" w:cs="Arial"/>
          <w:sz w:val="22"/>
        </w:rPr>
        <w:t>ustawy z dnia 19 lipca 2019 r. o zapewnieniu dostępności osobom ze szczególnymi potrzebami (</w:t>
      </w:r>
      <w:proofErr w:type="spellStart"/>
      <w:r w:rsidRPr="00436BA0">
        <w:rPr>
          <w:rFonts w:ascii="Arial" w:hAnsi="Arial" w:cs="Arial"/>
          <w:sz w:val="22"/>
        </w:rPr>
        <w:t>t.j</w:t>
      </w:r>
      <w:proofErr w:type="spellEnd"/>
      <w:r w:rsidRPr="00436BA0">
        <w:rPr>
          <w:rFonts w:ascii="Arial" w:hAnsi="Arial" w:cs="Arial"/>
          <w:sz w:val="22"/>
        </w:rPr>
        <w:t xml:space="preserve">. Dz. U. 2019 r. poz. 1696 z </w:t>
      </w:r>
      <w:proofErr w:type="spellStart"/>
      <w:r w:rsidRPr="00436BA0">
        <w:rPr>
          <w:rFonts w:ascii="Arial" w:hAnsi="Arial" w:cs="Arial"/>
          <w:sz w:val="22"/>
        </w:rPr>
        <w:t>późn</w:t>
      </w:r>
      <w:proofErr w:type="spellEnd"/>
      <w:r w:rsidRPr="00436BA0">
        <w:rPr>
          <w:rFonts w:ascii="Arial" w:hAnsi="Arial" w:cs="Arial"/>
          <w:sz w:val="22"/>
        </w:rPr>
        <w:t>. zm.)</w:t>
      </w:r>
      <w:r w:rsidRPr="00436BA0">
        <w:rPr>
          <w:rFonts w:ascii="Arial" w:eastAsia="Calibri" w:hAnsi="Arial" w:cs="Arial"/>
          <w:color w:val="auto"/>
          <w:sz w:val="22"/>
          <w:szCs w:val="22"/>
          <w:lang w:eastAsia="en-US"/>
        </w:rPr>
        <w:t>. Przedmiot zamówienia winien być realizowany w oparciu                            o przedmiotowy opis.</w:t>
      </w:r>
    </w:p>
    <w:p w:rsidR="00436BA0" w:rsidRPr="004F430F" w:rsidRDefault="00436BA0" w:rsidP="00896E05">
      <w:pPr>
        <w:spacing w:line="288" w:lineRule="auto"/>
        <w:jc w:val="both"/>
        <w:rPr>
          <w:rFonts w:ascii="Arial" w:eastAsia="Times New Roman" w:hAnsi="Arial" w:cs="Arial"/>
          <w:b/>
          <w:sz w:val="14"/>
          <w:szCs w:val="22"/>
        </w:rPr>
      </w:pPr>
    </w:p>
    <w:p w:rsidR="00281CBA" w:rsidRPr="00F82A84" w:rsidRDefault="00281CBA" w:rsidP="00F82A84">
      <w:pPr>
        <w:spacing w:line="288" w:lineRule="auto"/>
        <w:jc w:val="both"/>
        <w:rPr>
          <w:rFonts w:ascii="Arial" w:eastAsia="Times New Roman" w:hAnsi="Arial" w:cs="Arial"/>
          <w:b/>
          <w:sz w:val="22"/>
          <w:szCs w:val="22"/>
        </w:rPr>
      </w:pPr>
      <w:r w:rsidRPr="00281CBA">
        <w:rPr>
          <w:rFonts w:ascii="Arial" w:eastAsia="Times New Roman" w:hAnsi="Arial" w:cs="Arial"/>
          <w:b/>
          <w:sz w:val="22"/>
          <w:szCs w:val="22"/>
        </w:rPr>
        <w:t>3.2</w:t>
      </w:r>
      <w:r w:rsidRPr="00281CBA">
        <w:rPr>
          <w:rFonts w:ascii="Arial" w:eastAsia="Times New Roman" w:hAnsi="Arial" w:cs="Arial"/>
          <w:sz w:val="22"/>
          <w:szCs w:val="22"/>
        </w:rPr>
        <w:t xml:space="preserve"> </w:t>
      </w:r>
      <w:r w:rsidR="00F82A84">
        <w:rPr>
          <w:rFonts w:ascii="Arial" w:eastAsia="Times New Roman" w:hAnsi="Arial" w:cs="Arial"/>
          <w:b/>
          <w:sz w:val="22"/>
          <w:szCs w:val="22"/>
        </w:rPr>
        <w:t xml:space="preserve"> </w:t>
      </w:r>
      <w:r w:rsidRPr="00281CBA">
        <w:rPr>
          <w:rFonts w:ascii="Arial" w:hAnsi="Arial" w:cs="Arial"/>
          <w:color w:val="auto"/>
          <w:sz w:val="22"/>
          <w:szCs w:val="22"/>
          <w:shd w:val="clear" w:color="auto" w:fill="FFFFFF"/>
        </w:rPr>
        <w:t>Wykonawca</w:t>
      </w:r>
      <w:r w:rsidR="00F6315D">
        <w:rPr>
          <w:rFonts w:ascii="Arial" w:hAnsi="Arial" w:cs="Arial"/>
          <w:color w:val="auto"/>
          <w:sz w:val="22"/>
          <w:szCs w:val="22"/>
          <w:shd w:val="clear" w:color="auto" w:fill="FFFFFF"/>
        </w:rPr>
        <w:t>,</w:t>
      </w:r>
      <w:r w:rsidRPr="00281CBA">
        <w:rPr>
          <w:rFonts w:ascii="Arial" w:hAnsi="Arial" w:cs="Arial"/>
          <w:color w:val="auto"/>
          <w:sz w:val="22"/>
          <w:szCs w:val="22"/>
          <w:shd w:val="clear" w:color="auto" w:fill="FFFFFF"/>
        </w:rPr>
        <w:t xml:space="preserve"> zgodnie </w:t>
      </w:r>
      <w:r w:rsidRPr="00281CBA">
        <w:rPr>
          <w:rFonts w:ascii="Arial" w:hAnsi="Arial" w:cs="Arial"/>
          <w:bCs/>
          <w:color w:val="auto"/>
          <w:sz w:val="22"/>
          <w:szCs w:val="22"/>
          <w:lang w:eastAsia="pl-PL"/>
        </w:rPr>
        <w:t>z art. 68 ust. 3 ustawy z dnia 11 stycznia 2018 r. o </w:t>
      </w:r>
      <w:proofErr w:type="spellStart"/>
      <w:r w:rsidRPr="00281CBA">
        <w:rPr>
          <w:rFonts w:ascii="Arial" w:hAnsi="Arial" w:cs="Arial"/>
          <w:bCs/>
          <w:color w:val="auto"/>
          <w:sz w:val="22"/>
          <w:szCs w:val="22"/>
          <w:lang w:eastAsia="pl-PL"/>
        </w:rPr>
        <w:t>elektromobilności</w:t>
      </w:r>
      <w:proofErr w:type="spellEnd"/>
      <w:r w:rsidRPr="00281CBA">
        <w:rPr>
          <w:rFonts w:ascii="Arial" w:hAnsi="Arial" w:cs="Arial"/>
          <w:bCs/>
          <w:color w:val="auto"/>
          <w:sz w:val="22"/>
          <w:szCs w:val="22"/>
          <w:lang w:eastAsia="pl-PL"/>
        </w:rPr>
        <w:t xml:space="preserve"> i paliwach alternatywnych (</w:t>
      </w:r>
      <w:proofErr w:type="spellStart"/>
      <w:r w:rsidRPr="00281CBA">
        <w:rPr>
          <w:rFonts w:ascii="Arial" w:hAnsi="Arial" w:cs="Arial"/>
          <w:bCs/>
          <w:color w:val="auto"/>
          <w:sz w:val="22"/>
          <w:szCs w:val="22"/>
          <w:lang w:eastAsia="pl-PL"/>
        </w:rPr>
        <w:t>t.j</w:t>
      </w:r>
      <w:proofErr w:type="spellEnd"/>
      <w:r w:rsidRPr="00281CBA">
        <w:rPr>
          <w:rFonts w:ascii="Arial" w:hAnsi="Arial" w:cs="Arial"/>
          <w:bCs/>
          <w:color w:val="auto"/>
          <w:sz w:val="22"/>
          <w:szCs w:val="22"/>
          <w:lang w:eastAsia="pl-PL"/>
        </w:rPr>
        <w:t>. Dz. U. z 202</w:t>
      </w:r>
      <w:r w:rsidR="00E35FE5">
        <w:rPr>
          <w:rFonts w:ascii="Arial" w:hAnsi="Arial" w:cs="Arial"/>
          <w:bCs/>
          <w:color w:val="auto"/>
          <w:sz w:val="22"/>
          <w:szCs w:val="22"/>
          <w:lang w:eastAsia="pl-PL"/>
        </w:rPr>
        <w:t>2</w:t>
      </w:r>
      <w:r w:rsidRPr="00281CBA">
        <w:rPr>
          <w:rFonts w:ascii="Arial" w:hAnsi="Arial" w:cs="Arial"/>
          <w:bCs/>
          <w:color w:val="auto"/>
          <w:sz w:val="22"/>
          <w:szCs w:val="22"/>
          <w:lang w:eastAsia="pl-PL"/>
        </w:rPr>
        <w:t xml:space="preserve"> r. poz. 1</w:t>
      </w:r>
      <w:r w:rsidR="00E35FE5">
        <w:rPr>
          <w:rFonts w:ascii="Arial" w:hAnsi="Arial" w:cs="Arial"/>
          <w:bCs/>
          <w:color w:val="auto"/>
          <w:sz w:val="22"/>
          <w:szCs w:val="22"/>
          <w:lang w:eastAsia="pl-PL"/>
        </w:rPr>
        <w:t>083</w:t>
      </w:r>
      <w:r w:rsidRPr="00281CBA">
        <w:rPr>
          <w:rFonts w:ascii="Arial" w:hAnsi="Arial" w:cs="Arial"/>
          <w:bCs/>
          <w:color w:val="auto"/>
          <w:sz w:val="22"/>
          <w:szCs w:val="22"/>
          <w:lang w:eastAsia="pl-PL"/>
        </w:rPr>
        <w:t>)</w:t>
      </w:r>
      <w:r w:rsidRPr="00281CBA">
        <w:rPr>
          <w:rFonts w:ascii="Arial" w:hAnsi="Arial" w:cs="Arial"/>
          <w:color w:val="auto"/>
          <w:sz w:val="22"/>
          <w:szCs w:val="22"/>
          <w:shd w:val="clear" w:color="auto" w:fill="FFFFFF"/>
        </w:rPr>
        <w:t>, wykonując przedmiotowe zamówienie musi spełniać wymogi dotyczące łącznego udziału pojazdów elektrycznych lub pojazdów napędzanych gazem ziemnym we flocie pojazdów samochodowych w rozumieniu art. 2 pkt 33 ustawy z d</w:t>
      </w:r>
      <w:r w:rsidR="00F82A84">
        <w:rPr>
          <w:rFonts w:ascii="Arial" w:hAnsi="Arial" w:cs="Arial"/>
          <w:color w:val="auto"/>
          <w:sz w:val="22"/>
          <w:szCs w:val="22"/>
          <w:shd w:val="clear" w:color="auto" w:fill="FFFFFF"/>
        </w:rPr>
        <w:t xml:space="preserve">nia 20 czerwca 1997 r. - Prawo </w:t>
      </w:r>
      <w:r w:rsidRPr="00281CBA">
        <w:rPr>
          <w:rFonts w:ascii="Arial" w:hAnsi="Arial" w:cs="Arial"/>
          <w:color w:val="auto"/>
          <w:sz w:val="22"/>
          <w:szCs w:val="22"/>
          <w:shd w:val="clear" w:color="auto" w:fill="FFFFFF"/>
        </w:rPr>
        <w:t>o ruchu drogowym używanych przy wykonywaniu tego zadania na poziomie co najmniej 10%.</w:t>
      </w:r>
    </w:p>
    <w:p w:rsidR="00D52FD5" w:rsidRPr="00D52FD5" w:rsidRDefault="00D52FD5" w:rsidP="00A31CF7">
      <w:pPr>
        <w:widowControl/>
        <w:suppressAutoHyphens w:val="0"/>
        <w:spacing w:line="288" w:lineRule="auto"/>
        <w:jc w:val="both"/>
        <w:rPr>
          <w:rFonts w:ascii="Arial" w:eastAsia="Times New Roman" w:hAnsi="Arial" w:cs="Arial"/>
          <w:sz w:val="8"/>
          <w:szCs w:val="22"/>
        </w:rPr>
      </w:pPr>
    </w:p>
    <w:p w:rsidR="00281CBA" w:rsidRDefault="00281CBA" w:rsidP="00A31CF7">
      <w:pPr>
        <w:widowControl/>
        <w:spacing w:line="288" w:lineRule="auto"/>
        <w:jc w:val="both"/>
        <w:rPr>
          <w:rFonts w:ascii="Arial" w:eastAsia="Times New Roman" w:hAnsi="Arial" w:cs="Arial"/>
          <w:b/>
          <w:bCs/>
          <w:color w:val="auto"/>
          <w:sz w:val="22"/>
          <w:szCs w:val="22"/>
        </w:rPr>
      </w:pPr>
      <w:r w:rsidRPr="00281CBA">
        <w:rPr>
          <w:rFonts w:ascii="Arial" w:eastAsia="Times New Roman" w:hAnsi="Arial" w:cs="Arial"/>
          <w:b/>
          <w:bCs/>
          <w:color w:val="auto"/>
          <w:sz w:val="22"/>
          <w:szCs w:val="22"/>
        </w:rPr>
        <w:t>3.3 Podwykonawcy</w:t>
      </w:r>
    </w:p>
    <w:p w:rsidR="00D52FD5" w:rsidRPr="00D52FD5" w:rsidRDefault="00D52FD5" w:rsidP="00A31CF7">
      <w:pPr>
        <w:widowControl/>
        <w:spacing w:line="288" w:lineRule="auto"/>
        <w:jc w:val="both"/>
        <w:rPr>
          <w:rFonts w:ascii="Arial" w:eastAsia="Times New Roman" w:hAnsi="Arial" w:cs="Arial"/>
          <w:color w:val="auto"/>
          <w:sz w:val="6"/>
          <w:szCs w:val="22"/>
        </w:rPr>
      </w:pPr>
    </w:p>
    <w:p w:rsidR="00281CBA" w:rsidRP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żąda wskazania przez Wykonawcę na Formularzu oferty, stanowiącym </w:t>
      </w:r>
      <w:r w:rsidRPr="00281CBA">
        <w:rPr>
          <w:rFonts w:ascii="Arial" w:eastAsia="Times New Roman" w:hAnsi="Arial" w:cs="Arial"/>
          <w:color w:val="000000" w:themeColor="text1"/>
          <w:sz w:val="22"/>
          <w:szCs w:val="22"/>
        </w:rPr>
        <w:t>załącznik nr 1 do SWZ</w:t>
      </w:r>
      <w:r w:rsidRPr="00281CBA">
        <w:rPr>
          <w:rFonts w:ascii="Arial" w:eastAsia="Times New Roman" w:hAnsi="Arial" w:cs="Arial"/>
          <w:color w:val="auto"/>
          <w:sz w:val="22"/>
          <w:szCs w:val="22"/>
        </w:rPr>
        <w:t>, części zamówienia, których wykonanie zamierza powierzyć Podwykonawcom, oraz podania nazw ewentualnych podwykonawców, jeżeli są już znani.</w:t>
      </w:r>
    </w:p>
    <w:p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Powierzenie wykonania części zamówienia Podwykonawcom nie zwalnia Wykonawcy                        z odpowiedzialności za należyte wykonanie tego zamówienia. </w:t>
      </w:r>
    </w:p>
    <w:p w:rsidR="00D52FD5" w:rsidRPr="00281CBA" w:rsidRDefault="00D52FD5" w:rsidP="00A31CF7">
      <w:pPr>
        <w:widowControl/>
        <w:spacing w:line="288" w:lineRule="auto"/>
        <w:jc w:val="both"/>
        <w:rPr>
          <w:rFonts w:ascii="Arial" w:eastAsia="Times New Roman" w:hAnsi="Arial" w:cs="Arial"/>
          <w:b/>
          <w:bCs/>
          <w:color w:val="auto"/>
          <w:sz w:val="8"/>
          <w:szCs w:val="10"/>
        </w:rPr>
      </w:pPr>
    </w:p>
    <w:p w:rsidR="00281CBA" w:rsidRPr="00052429" w:rsidRDefault="00281CBA" w:rsidP="00896E05">
      <w:pPr>
        <w:widowControl/>
        <w:spacing w:line="288" w:lineRule="auto"/>
        <w:jc w:val="both"/>
        <w:rPr>
          <w:rFonts w:ascii="Arial" w:eastAsia="Times New Roman" w:hAnsi="Arial" w:cs="Arial"/>
          <w:b/>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4</w:t>
      </w:r>
      <w:r w:rsidRPr="00281CBA">
        <w:rPr>
          <w:rFonts w:ascii="Arial" w:eastAsia="Times New Roman" w:hAnsi="Arial" w:cs="Arial"/>
          <w:b/>
          <w:bCs/>
          <w:color w:val="000000"/>
          <w:sz w:val="22"/>
          <w:szCs w:val="22"/>
        </w:rPr>
        <w:t xml:space="preserve"> Oferty częściowe i wariantowe </w:t>
      </w:r>
    </w:p>
    <w:p w:rsidR="006B17C4" w:rsidRPr="00E90785" w:rsidRDefault="006B17C4" w:rsidP="00A31CF7">
      <w:pPr>
        <w:pStyle w:val="Default"/>
        <w:spacing w:line="288" w:lineRule="auto"/>
        <w:jc w:val="both"/>
        <w:rPr>
          <w:sz w:val="22"/>
          <w:szCs w:val="22"/>
        </w:rPr>
      </w:pPr>
      <w:r w:rsidRPr="00E90785">
        <w:rPr>
          <w:sz w:val="22"/>
          <w:szCs w:val="22"/>
        </w:rPr>
        <w:t>Nie dopuszcza się składania ofert częściowych.</w:t>
      </w:r>
    </w:p>
    <w:p w:rsidR="006B17C4" w:rsidRPr="00E90785" w:rsidRDefault="006B17C4" w:rsidP="00A31CF7">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6B17C4" w:rsidRPr="00E90785" w:rsidRDefault="006B17C4" w:rsidP="00A31CF7">
      <w:pPr>
        <w:pStyle w:val="Default"/>
        <w:spacing w:line="288" w:lineRule="auto"/>
        <w:jc w:val="both"/>
        <w:rPr>
          <w:sz w:val="6"/>
          <w:szCs w:val="22"/>
        </w:rPr>
      </w:pPr>
    </w:p>
    <w:p w:rsidR="006B17C4" w:rsidRDefault="006B17C4" w:rsidP="00A31CF7">
      <w:pPr>
        <w:pStyle w:val="Default"/>
        <w:spacing w:line="288" w:lineRule="auto"/>
        <w:jc w:val="both"/>
        <w:rPr>
          <w:sz w:val="22"/>
          <w:szCs w:val="22"/>
        </w:rPr>
      </w:pPr>
      <w:r w:rsidRPr="00E90785">
        <w:rPr>
          <w:sz w:val="22"/>
          <w:szCs w:val="22"/>
        </w:rPr>
        <w:t>Nie dopuszcza się składania ofert wariantowych.</w:t>
      </w:r>
    </w:p>
    <w:p w:rsidR="00CF1E5C" w:rsidRPr="00F6315D" w:rsidRDefault="00CF1E5C" w:rsidP="00A31CF7">
      <w:pPr>
        <w:pStyle w:val="Default"/>
        <w:spacing w:line="288" w:lineRule="auto"/>
        <w:jc w:val="both"/>
        <w:rPr>
          <w:sz w:val="16"/>
          <w:szCs w:val="22"/>
        </w:rPr>
      </w:pPr>
    </w:p>
    <w:p w:rsidR="00281CBA" w:rsidRPr="00281CBA" w:rsidRDefault="00281CBA" w:rsidP="00A31CF7">
      <w:pPr>
        <w:widowControl/>
        <w:spacing w:line="288" w:lineRule="auto"/>
        <w:jc w:val="both"/>
        <w:rPr>
          <w:rFonts w:ascii="Arial" w:eastAsia="Times New Roman" w:hAnsi="Arial" w:cs="Arial"/>
          <w:color w:val="auto"/>
          <w:sz w:val="8"/>
          <w:szCs w:val="22"/>
        </w:rPr>
      </w:pPr>
      <w:r w:rsidRPr="00281CBA">
        <w:rPr>
          <w:rFonts w:ascii="Arial" w:eastAsia="Times New Roman" w:hAnsi="Arial" w:cs="Arial"/>
          <w:b/>
          <w:bCs/>
          <w:color w:val="auto"/>
          <w:sz w:val="22"/>
          <w:szCs w:val="22"/>
        </w:rPr>
        <w:t>3.</w:t>
      </w:r>
      <w:r w:rsidR="00052429">
        <w:rPr>
          <w:rFonts w:ascii="Arial" w:eastAsia="Times New Roman" w:hAnsi="Arial" w:cs="Arial"/>
          <w:b/>
          <w:bCs/>
          <w:color w:val="auto"/>
          <w:sz w:val="22"/>
          <w:szCs w:val="22"/>
        </w:rPr>
        <w:t>5</w:t>
      </w:r>
      <w:r w:rsidRPr="00281CBA">
        <w:rPr>
          <w:rFonts w:ascii="Arial" w:eastAsia="Times New Roman" w:hAnsi="Arial" w:cs="Arial"/>
          <w:b/>
          <w:bCs/>
          <w:color w:val="auto"/>
          <w:sz w:val="22"/>
          <w:szCs w:val="22"/>
        </w:rPr>
        <w:t xml:space="preserve"> Zamówienia, o których mowa w art. 214 ust. 1 pkt 7 ustawy </w:t>
      </w:r>
      <w:proofErr w:type="spellStart"/>
      <w:r w:rsidRPr="00281CBA">
        <w:rPr>
          <w:rFonts w:ascii="Arial" w:eastAsia="Times New Roman" w:hAnsi="Arial" w:cs="Arial"/>
          <w:b/>
          <w:bCs/>
          <w:color w:val="auto"/>
          <w:sz w:val="22"/>
          <w:szCs w:val="22"/>
        </w:rPr>
        <w:t>Pzp</w:t>
      </w:r>
      <w:proofErr w:type="spellEnd"/>
    </w:p>
    <w:p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nie przewiduje możliwości udzielenia zamówień, o których mowa w art. 214              ust. 1 pkt 7 ustawy Prawo zamówień publicznych.  </w:t>
      </w:r>
    </w:p>
    <w:p w:rsidR="00052429" w:rsidRPr="00D52FD5" w:rsidRDefault="00052429" w:rsidP="00A31CF7">
      <w:pPr>
        <w:widowControl/>
        <w:spacing w:line="288" w:lineRule="auto"/>
        <w:jc w:val="both"/>
        <w:rPr>
          <w:rFonts w:ascii="Arial" w:eastAsia="Times New Roman" w:hAnsi="Arial" w:cs="Arial"/>
          <w:color w:val="auto"/>
          <w:sz w:val="12"/>
          <w:szCs w:val="22"/>
        </w:rPr>
      </w:pPr>
    </w:p>
    <w:p w:rsidR="00281CBA" w:rsidRDefault="00281CBA" w:rsidP="00A31CF7">
      <w:pPr>
        <w:widowControl/>
        <w:spacing w:line="288" w:lineRule="auto"/>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6</w:t>
      </w:r>
      <w:r w:rsidRPr="00281CBA">
        <w:rPr>
          <w:rFonts w:ascii="Arial" w:eastAsia="Times New Roman" w:hAnsi="Arial" w:cs="Arial"/>
          <w:b/>
          <w:bCs/>
          <w:color w:val="000000"/>
          <w:sz w:val="22"/>
          <w:szCs w:val="22"/>
        </w:rPr>
        <w:t xml:space="preserve"> Wspólny Słownik Zamówień CPV</w:t>
      </w:r>
    </w:p>
    <w:p w:rsidR="00D52FD5" w:rsidRPr="00D52FD5" w:rsidRDefault="00D52FD5" w:rsidP="00A31CF7">
      <w:pPr>
        <w:widowControl/>
        <w:spacing w:line="288" w:lineRule="auto"/>
        <w:jc w:val="both"/>
        <w:rPr>
          <w:rFonts w:ascii="Arial" w:eastAsia="Times New Roman" w:hAnsi="Arial" w:cs="Arial"/>
          <w:b/>
          <w:bCs/>
          <w:color w:val="000000"/>
          <w:sz w:val="2"/>
          <w:szCs w:val="22"/>
        </w:rPr>
      </w:pPr>
    </w:p>
    <w:p w:rsidR="00D52FD5" w:rsidRPr="00D52FD5" w:rsidRDefault="00D52FD5" w:rsidP="00A31CF7">
      <w:pPr>
        <w:widowControl/>
        <w:spacing w:line="288" w:lineRule="auto"/>
        <w:jc w:val="both"/>
        <w:rPr>
          <w:rFonts w:ascii="Arial" w:eastAsia="Times New Roman" w:hAnsi="Arial" w:cs="Arial"/>
          <w:b/>
          <w:bCs/>
          <w:color w:val="000000"/>
          <w:sz w:val="4"/>
          <w:szCs w:val="22"/>
        </w:rPr>
      </w:pPr>
    </w:p>
    <w:tbl>
      <w:tblPr>
        <w:tblStyle w:val="Tabela-Siatka"/>
        <w:tblW w:w="0" w:type="auto"/>
        <w:tblLook w:val="04A0" w:firstRow="1" w:lastRow="0" w:firstColumn="1" w:lastColumn="0" w:noHBand="0" w:noVBand="1"/>
      </w:tblPr>
      <w:tblGrid>
        <w:gridCol w:w="1809"/>
        <w:gridCol w:w="7545"/>
      </w:tblGrid>
      <w:tr w:rsidR="00EE40A8" w:rsidTr="00AB3AE3">
        <w:tc>
          <w:tcPr>
            <w:tcW w:w="1809" w:type="dxa"/>
          </w:tcPr>
          <w:p w:rsidR="00EE40A8" w:rsidRPr="00803814" w:rsidRDefault="00EE40A8" w:rsidP="00AB3AE3">
            <w:pPr>
              <w:pStyle w:val="Default"/>
              <w:tabs>
                <w:tab w:val="left" w:pos="1418"/>
              </w:tabs>
              <w:spacing w:line="288" w:lineRule="auto"/>
              <w:ind w:right="317"/>
              <w:jc w:val="both"/>
              <w:rPr>
                <w:b/>
                <w:bCs/>
                <w:color w:val="auto"/>
                <w:sz w:val="22"/>
                <w:szCs w:val="22"/>
              </w:rPr>
            </w:pPr>
            <w:r>
              <w:rPr>
                <w:bCs/>
                <w:color w:val="auto"/>
                <w:sz w:val="22"/>
                <w:szCs w:val="22"/>
              </w:rPr>
              <w:t>77300000-3</w:t>
            </w:r>
          </w:p>
        </w:tc>
        <w:tc>
          <w:tcPr>
            <w:tcW w:w="7545" w:type="dxa"/>
          </w:tcPr>
          <w:p w:rsidR="00EE40A8" w:rsidRPr="00803814" w:rsidRDefault="00EE40A8" w:rsidP="00D761D9">
            <w:pPr>
              <w:pStyle w:val="Default"/>
              <w:spacing w:line="288" w:lineRule="auto"/>
              <w:jc w:val="both"/>
              <w:rPr>
                <w:b/>
                <w:bCs/>
                <w:color w:val="auto"/>
                <w:sz w:val="22"/>
                <w:szCs w:val="22"/>
              </w:rPr>
            </w:pPr>
            <w:r>
              <w:rPr>
                <w:bCs/>
                <w:color w:val="auto"/>
                <w:sz w:val="22"/>
                <w:szCs w:val="22"/>
              </w:rPr>
              <w:t>Usługi ogrodnicze</w:t>
            </w:r>
          </w:p>
        </w:tc>
      </w:tr>
      <w:tr w:rsidR="00EE40A8" w:rsidTr="00AB3AE3">
        <w:tc>
          <w:tcPr>
            <w:tcW w:w="1809" w:type="dxa"/>
          </w:tcPr>
          <w:p w:rsidR="00EE40A8" w:rsidRPr="00803814" w:rsidRDefault="00EE40A8" w:rsidP="00D761D9">
            <w:pPr>
              <w:pStyle w:val="Default"/>
              <w:spacing w:line="288" w:lineRule="auto"/>
              <w:ind w:right="317"/>
              <w:jc w:val="both"/>
              <w:rPr>
                <w:b/>
                <w:bCs/>
                <w:color w:val="auto"/>
                <w:sz w:val="22"/>
                <w:szCs w:val="22"/>
              </w:rPr>
            </w:pPr>
            <w:r>
              <w:rPr>
                <w:bCs/>
                <w:color w:val="auto"/>
                <w:sz w:val="22"/>
                <w:szCs w:val="22"/>
              </w:rPr>
              <w:t>77310000-6</w:t>
            </w:r>
          </w:p>
        </w:tc>
        <w:tc>
          <w:tcPr>
            <w:tcW w:w="7545" w:type="dxa"/>
          </w:tcPr>
          <w:p w:rsidR="00EE40A8" w:rsidRPr="00803814" w:rsidRDefault="00EE40A8" w:rsidP="00D761D9">
            <w:pPr>
              <w:pStyle w:val="Default"/>
              <w:spacing w:line="288" w:lineRule="auto"/>
              <w:jc w:val="both"/>
              <w:rPr>
                <w:b/>
                <w:bCs/>
                <w:color w:val="auto"/>
                <w:sz w:val="22"/>
                <w:szCs w:val="22"/>
              </w:rPr>
            </w:pPr>
            <w:r>
              <w:rPr>
                <w:bCs/>
                <w:color w:val="auto"/>
                <w:sz w:val="22"/>
                <w:szCs w:val="22"/>
              </w:rPr>
              <w:t>Usługi sadzenia roślin oraz utrzymania terenów zielonych</w:t>
            </w:r>
          </w:p>
        </w:tc>
      </w:tr>
      <w:tr w:rsidR="00EE40A8" w:rsidTr="00AB3AE3">
        <w:tc>
          <w:tcPr>
            <w:tcW w:w="1809" w:type="dxa"/>
          </w:tcPr>
          <w:p w:rsidR="00EE40A8" w:rsidRPr="00803814" w:rsidRDefault="00EE40A8" w:rsidP="00D761D9">
            <w:pPr>
              <w:pStyle w:val="Default"/>
              <w:spacing w:line="288" w:lineRule="auto"/>
              <w:ind w:right="317"/>
              <w:jc w:val="both"/>
              <w:rPr>
                <w:b/>
                <w:bCs/>
                <w:color w:val="auto"/>
                <w:sz w:val="22"/>
                <w:szCs w:val="22"/>
              </w:rPr>
            </w:pPr>
            <w:r>
              <w:rPr>
                <w:bCs/>
                <w:color w:val="auto"/>
                <w:sz w:val="22"/>
                <w:szCs w:val="22"/>
              </w:rPr>
              <w:t>77314100-5</w:t>
            </w:r>
          </w:p>
        </w:tc>
        <w:tc>
          <w:tcPr>
            <w:tcW w:w="7545" w:type="dxa"/>
          </w:tcPr>
          <w:p w:rsidR="00EE40A8" w:rsidRPr="00803814" w:rsidRDefault="00EE40A8" w:rsidP="00D761D9">
            <w:pPr>
              <w:pStyle w:val="Default"/>
              <w:spacing w:line="288" w:lineRule="auto"/>
              <w:jc w:val="both"/>
              <w:rPr>
                <w:b/>
                <w:bCs/>
                <w:color w:val="auto"/>
                <w:sz w:val="22"/>
                <w:szCs w:val="22"/>
              </w:rPr>
            </w:pPr>
            <w:r>
              <w:rPr>
                <w:bCs/>
                <w:color w:val="auto"/>
                <w:sz w:val="22"/>
                <w:szCs w:val="22"/>
              </w:rPr>
              <w:t>Usługi w zakresie trawników</w:t>
            </w:r>
          </w:p>
        </w:tc>
      </w:tr>
      <w:tr w:rsidR="00EE40A8" w:rsidTr="00AB3AE3">
        <w:tc>
          <w:tcPr>
            <w:tcW w:w="1809" w:type="dxa"/>
          </w:tcPr>
          <w:p w:rsidR="00EE40A8" w:rsidRPr="00803814" w:rsidRDefault="00EE40A8" w:rsidP="00D761D9">
            <w:pPr>
              <w:pStyle w:val="Default"/>
              <w:spacing w:line="288" w:lineRule="auto"/>
              <w:ind w:right="317"/>
              <w:jc w:val="both"/>
              <w:rPr>
                <w:b/>
                <w:bCs/>
                <w:color w:val="auto"/>
                <w:sz w:val="22"/>
                <w:szCs w:val="22"/>
              </w:rPr>
            </w:pPr>
            <w:r>
              <w:rPr>
                <w:bCs/>
                <w:color w:val="auto"/>
                <w:sz w:val="22"/>
                <w:szCs w:val="22"/>
              </w:rPr>
              <w:t>45233161-5</w:t>
            </w:r>
          </w:p>
        </w:tc>
        <w:tc>
          <w:tcPr>
            <w:tcW w:w="7545" w:type="dxa"/>
          </w:tcPr>
          <w:p w:rsidR="00EE40A8" w:rsidRPr="00803814" w:rsidRDefault="00EE40A8" w:rsidP="00EE40A8">
            <w:pPr>
              <w:pStyle w:val="Default"/>
              <w:spacing w:line="288" w:lineRule="auto"/>
              <w:jc w:val="both"/>
              <w:rPr>
                <w:b/>
                <w:bCs/>
                <w:color w:val="auto"/>
                <w:sz w:val="22"/>
                <w:szCs w:val="22"/>
              </w:rPr>
            </w:pPr>
            <w:r w:rsidRPr="00803814">
              <w:rPr>
                <w:bCs/>
                <w:color w:val="auto"/>
                <w:sz w:val="22"/>
                <w:szCs w:val="22"/>
              </w:rPr>
              <w:t xml:space="preserve">Roboty budowlane w zakresie </w:t>
            </w:r>
            <w:r>
              <w:rPr>
                <w:bCs/>
                <w:color w:val="auto"/>
                <w:sz w:val="22"/>
                <w:szCs w:val="22"/>
              </w:rPr>
              <w:t>ścieżek pieszych</w:t>
            </w:r>
          </w:p>
        </w:tc>
      </w:tr>
      <w:tr w:rsidR="00EE40A8" w:rsidTr="00AB3AE3">
        <w:tc>
          <w:tcPr>
            <w:tcW w:w="1809" w:type="dxa"/>
          </w:tcPr>
          <w:p w:rsidR="00EE40A8" w:rsidRPr="00803814" w:rsidRDefault="00EE40A8" w:rsidP="00D761D9">
            <w:pPr>
              <w:pStyle w:val="Default"/>
              <w:spacing w:line="288" w:lineRule="auto"/>
              <w:ind w:right="317"/>
              <w:jc w:val="both"/>
              <w:rPr>
                <w:bCs/>
                <w:color w:val="auto"/>
                <w:sz w:val="22"/>
                <w:szCs w:val="22"/>
              </w:rPr>
            </w:pPr>
            <w:r>
              <w:rPr>
                <w:bCs/>
                <w:color w:val="auto"/>
                <w:sz w:val="22"/>
                <w:szCs w:val="22"/>
              </w:rPr>
              <w:t>451112</w:t>
            </w:r>
            <w:r w:rsidRPr="00803814">
              <w:rPr>
                <w:bCs/>
                <w:color w:val="auto"/>
                <w:sz w:val="22"/>
                <w:szCs w:val="22"/>
              </w:rPr>
              <w:t>91-4</w:t>
            </w:r>
          </w:p>
        </w:tc>
        <w:tc>
          <w:tcPr>
            <w:tcW w:w="7545" w:type="dxa"/>
          </w:tcPr>
          <w:p w:rsidR="00EE40A8" w:rsidRPr="00803814" w:rsidRDefault="00EE40A8" w:rsidP="00D761D9">
            <w:pPr>
              <w:pStyle w:val="Default"/>
              <w:spacing w:line="288" w:lineRule="auto"/>
              <w:jc w:val="both"/>
              <w:rPr>
                <w:bCs/>
                <w:color w:val="auto"/>
                <w:sz w:val="22"/>
                <w:szCs w:val="22"/>
              </w:rPr>
            </w:pPr>
            <w:r w:rsidRPr="00803814">
              <w:rPr>
                <w:bCs/>
                <w:color w:val="auto"/>
                <w:sz w:val="22"/>
                <w:szCs w:val="22"/>
              </w:rPr>
              <w:t>Roboty w zakresie zagospodarowania terenu</w:t>
            </w:r>
          </w:p>
        </w:tc>
      </w:tr>
      <w:tr w:rsidR="00EE40A8" w:rsidTr="00AB3AE3">
        <w:trPr>
          <w:trHeight w:val="215"/>
        </w:trPr>
        <w:tc>
          <w:tcPr>
            <w:tcW w:w="1809" w:type="dxa"/>
          </w:tcPr>
          <w:p w:rsidR="00EE40A8" w:rsidRPr="00803814" w:rsidRDefault="00821E80" w:rsidP="00D761D9">
            <w:pPr>
              <w:pStyle w:val="Default"/>
              <w:spacing w:line="288" w:lineRule="auto"/>
              <w:ind w:right="317"/>
              <w:jc w:val="both"/>
              <w:rPr>
                <w:bCs/>
                <w:color w:val="auto"/>
                <w:sz w:val="22"/>
                <w:szCs w:val="22"/>
              </w:rPr>
            </w:pPr>
            <w:r>
              <w:rPr>
                <w:bCs/>
                <w:color w:val="auto"/>
                <w:sz w:val="22"/>
                <w:szCs w:val="22"/>
              </w:rPr>
              <w:t>45233253-7</w:t>
            </w:r>
          </w:p>
        </w:tc>
        <w:tc>
          <w:tcPr>
            <w:tcW w:w="7545" w:type="dxa"/>
          </w:tcPr>
          <w:p w:rsidR="00EE40A8" w:rsidRPr="00803814" w:rsidRDefault="00821E80" w:rsidP="00D761D9">
            <w:pPr>
              <w:pStyle w:val="Default"/>
              <w:spacing w:line="288" w:lineRule="auto"/>
              <w:jc w:val="both"/>
              <w:rPr>
                <w:bCs/>
                <w:color w:val="auto"/>
                <w:sz w:val="22"/>
                <w:szCs w:val="22"/>
              </w:rPr>
            </w:pPr>
            <w:r>
              <w:rPr>
                <w:bCs/>
                <w:color w:val="auto"/>
                <w:sz w:val="22"/>
                <w:szCs w:val="22"/>
              </w:rPr>
              <w:t>Roboty w zakresie nawierzchni dróg pieszych</w:t>
            </w:r>
          </w:p>
        </w:tc>
      </w:tr>
      <w:tr w:rsidR="00EE40A8" w:rsidTr="00AB3AE3">
        <w:tc>
          <w:tcPr>
            <w:tcW w:w="1809" w:type="dxa"/>
          </w:tcPr>
          <w:p w:rsidR="00EE40A8" w:rsidRPr="00803814" w:rsidRDefault="00821E80" w:rsidP="00D761D9">
            <w:pPr>
              <w:pStyle w:val="Default"/>
              <w:spacing w:line="288" w:lineRule="auto"/>
              <w:ind w:right="317"/>
              <w:jc w:val="both"/>
              <w:rPr>
                <w:bCs/>
                <w:color w:val="auto"/>
                <w:sz w:val="22"/>
                <w:szCs w:val="22"/>
              </w:rPr>
            </w:pPr>
            <w:r>
              <w:rPr>
                <w:bCs/>
                <w:color w:val="auto"/>
                <w:sz w:val="22"/>
                <w:szCs w:val="22"/>
              </w:rPr>
              <w:t>45236250-7</w:t>
            </w:r>
          </w:p>
        </w:tc>
        <w:tc>
          <w:tcPr>
            <w:tcW w:w="7545" w:type="dxa"/>
          </w:tcPr>
          <w:p w:rsidR="00EE40A8" w:rsidRPr="00803814" w:rsidRDefault="00821E80" w:rsidP="00D761D9">
            <w:pPr>
              <w:pStyle w:val="Default"/>
              <w:spacing w:line="288" w:lineRule="auto"/>
              <w:jc w:val="both"/>
              <w:rPr>
                <w:bCs/>
                <w:color w:val="auto"/>
                <w:sz w:val="22"/>
                <w:szCs w:val="22"/>
              </w:rPr>
            </w:pPr>
            <w:r>
              <w:rPr>
                <w:bCs/>
                <w:color w:val="auto"/>
                <w:sz w:val="22"/>
                <w:szCs w:val="22"/>
              </w:rPr>
              <w:t>Wyrównywanie terenu parków</w:t>
            </w:r>
            <w:r w:rsidR="00D761D9">
              <w:rPr>
                <w:bCs/>
                <w:color w:val="auto"/>
                <w:sz w:val="22"/>
                <w:szCs w:val="22"/>
              </w:rPr>
              <w:t xml:space="preserve"> </w:t>
            </w:r>
          </w:p>
        </w:tc>
      </w:tr>
    </w:tbl>
    <w:p w:rsidR="00EE40A8" w:rsidRPr="002B3444" w:rsidRDefault="00EE40A8" w:rsidP="002B3444">
      <w:pPr>
        <w:pStyle w:val="Default"/>
        <w:spacing w:before="120"/>
        <w:jc w:val="both"/>
        <w:rPr>
          <w:color w:val="auto"/>
          <w:sz w:val="2"/>
          <w:szCs w:val="22"/>
        </w:rPr>
      </w:pPr>
    </w:p>
    <w:p w:rsidR="002B3444" w:rsidRPr="002B3444" w:rsidRDefault="00281CBA" w:rsidP="002B3444">
      <w:pPr>
        <w:pStyle w:val="Default"/>
        <w:spacing w:line="288" w:lineRule="auto"/>
        <w:jc w:val="both"/>
        <w:rPr>
          <w:b/>
          <w:bCs/>
          <w:sz w:val="22"/>
          <w:szCs w:val="22"/>
        </w:rPr>
      </w:pPr>
      <w:r w:rsidRPr="00281CBA">
        <w:rPr>
          <w:b/>
          <w:bCs/>
          <w:sz w:val="22"/>
          <w:szCs w:val="22"/>
        </w:rPr>
        <w:t>3.</w:t>
      </w:r>
      <w:r w:rsidR="00052429">
        <w:rPr>
          <w:b/>
          <w:bCs/>
          <w:sz w:val="22"/>
          <w:szCs w:val="22"/>
        </w:rPr>
        <w:t>7</w:t>
      </w:r>
      <w:r w:rsidRPr="00281CBA">
        <w:rPr>
          <w:b/>
          <w:bCs/>
          <w:sz w:val="22"/>
          <w:szCs w:val="22"/>
        </w:rPr>
        <w:t xml:space="preserve"> </w:t>
      </w:r>
      <w:r w:rsidR="002B3444" w:rsidRPr="002B3444">
        <w:rPr>
          <w:b/>
          <w:bCs/>
          <w:sz w:val="22"/>
          <w:szCs w:val="22"/>
        </w:rPr>
        <w:t>Realizacja przedmiotu zamówienia z uwzględnieniem aspektów społecznych</w:t>
      </w:r>
    </w:p>
    <w:p w:rsidR="002B3444" w:rsidRPr="002B3444" w:rsidRDefault="002B3444" w:rsidP="002B3444">
      <w:pPr>
        <w:widowControl/>
        <w:spacing w:line="288" w:lineRule="auto"/>
        <w:jc w:val="both"/>
        <w:rPr>
          <w:rFonts w:ascii="Arial" w:eastAsia="Times New Roman" w:hAnsi="Arial" w:cs="Arial"/>
          <w:b/>
          <w:bCs/>
          <w:color w:val="000000"/>
          <w:sz w:val="12"/>
          <w:szCs w:val="22"/>
        </w:rPr>
      </w:pPr>
    </w:p>
    <w:p w:rsidR="002B3444" w:rsidRPr="002B3444" w:rsidRDefault="002B3444" w:rsidP="002B3444">
      <w:pPr>
        <w:widowControl/>
        <w:spacing w:line="288" w:lineRule="auto"/>
        <w:jc w:val="both"/>
        <w:rPr>
          <w:rFonts w:ascii="Arial" w:eastAsia="Times New Roman" w:hAnsi="Arial" w:cs="Arial"/>
          <w:bCs/>
          <w:color w:val="000000"/>
          <w:sz w:val="8"/>
          <w:szCs w:val="22"/>
        </w:rPr>
      </w:pPr>
      <w:r w:rsidRPr="002B3444">
        <w:rPr>
          <w:rFonts w:ascii="Arial" w:eastAsia="Times New Roman" w:hAnsi="Arial" w:cs="Arial"/>
          <w:b/>
          <w:bCs/>
          <w:color w:val="000000"/>
          <w:sz w:val="22"/>
          <w:szCs w:val="22"/>
        </w:rPr>
        <w:t>3.</w:t>
      </w:r>
      <w:r>
        <w:rPr>
          <w:rFonts w:ascii="Arial" w:eastAsia="Times New Roman" w:hAnsi="Arial" w:cs="Arial"/>
          <w:b/>
          <w:bCs/>
          <w:color w:val="000000"/>
          <w:sz w:val="22"/>
          <w:szCs w:val="22"/>
        </w:rPr>
        <w:t>7</w:t>
      </w:r>
      <w:r w:rsidRPr="002B3444">
        <w:rPr>
          <w:rFonts w:ascii="Arial" w:eastAsia="Times New Roman" w:hAnsi="Arial" w:cs="Arial"/>
          <w:b/>
          <w:bCs/>
          <w:color w:val="000000"/>
          <w:sz w:val="22"/>
          <w:szCs w:val="22"/>
        </w:rPr>
        <w:t xml:space="preserve">.1 </w:t>
      </w:r>
      <w:r w:rsidRPr="002B3444">
        <w:rPr>
          <w:rFonts w:ascii="Arial" w:eastAsia="Times New Roman" w:hAnsi="Arial" w:cs="Arial"/>
          <w:bCs/>
          <w:color w:val="000000"/>
          <w:sz w:val="22"/>
          <w:szCs w:val="22"/>
        </w:rPr>
        <w:t xml:space="preserve">Zamawiający stosownie do art. 95 ust. 1 ustawy </w:t>
      </w:r>
      <w:proofErr w:type="spellStart"/>
      <w:r w:rsidRPr="002B3444">
        <w:rPr>
          <w:rFonts w:ascii="Arial" w:eastAsia="Times New Roman" w:hAnsi="Arial" w:cs="Arial"/>
          <w:bCs/>
          <w:color w:val="000000"/>
          <w:sz w:val="22"/>
          <w:szCs w:val="22"/>
        </w:rPr>
        <w:t>Pzp</w:t>
      </w:r>
      <w:proofErr w:type="spellEnd"/>
      <w:r w:rsidRPr="002B3444">
        <w:rPr>
          <w:rFonts w:ascii="Arial" w:eastAsia="Times New Roman" w:hAnsi="Arial" w:cs="Arial"/>
          <w:bCs/>
          <w:color w:val="000000"/>
          <w:sz w:val="22"/>
          <w:szCs w:val="22"/>
        </w:rPr>
        <w:t xml:space="preserve">, wymaga zatrudnienia przez wykonawcę lub podwykonawcę na podstawie stosunku pracy osób wykonujących czynności      w zakresie realizacji zamówienia, jeżeli wykonanie tych czynności polega na wykonywaniu pracy w sposób określony w art. 22 § 1* ustawy z dnia 26 czerwca 1974 r. – Kodeks pracy                 </w:t>
      </w:r>
      <w:r w:rsidRPr="002B3444">
        <w:rPr>
          <w:rFonts w:ascii="Arial" w:eastAsia="Times New Roman" w:hAnsi="Arial" w:cs="Arial"/>
          <w:color w:val="000000"/>
          <w:sz w:val="22"/>
          <w:szCs w:val="22"/>
        </w:rPr>
        <w:t>(</w:t>
      </w:r>
      <w:proofErr w:type="spellStart"/>
      <w:r w:rsidRPr="002B3444">
        <w:rPr>
          <w:rFonts w:ascii="Arial" w:eastAsia="Times New Roman" w:hAnsi="Arial" w:cs="Arial"/>
          <w:color w:val="000000"/>
          <w:sz w:val="22"/>
          <w:szCs w:val="22"/>
        </w:rPr>
        <w:t>t.j</w:t>
      </w:r>
      <w:proofErr w:type="spellEnd"/>
      <w:r w:rsidRPr="002B3444">
        <w:rPr>
          <w:rFonts w:ascii="Arial" w:eastAsia="Times New Roman" w:hAnsi="Arial" w:cs="Arial"/>
          <w:color w:val="000000"/>
          <w:sz w:val="22"/>
          <w:szCs w:val="22"/>
        </w:rPr>
        <w:t xml:space="preserve">. Dz. U. z 2020 r. poz. 1320 z </w:t>
      </w:r>
      <w:proofErr w:type="spellStart"/>
      <w:r w:rsidRPr="002B3444">
        <w:rPr>
          <w:rFonts w:ascii="Arial" w:eastAsia="Times New Roman" w:hAnsi="Arial" w:cs="Arial"/>
          <w:color w:val="000000"/>
          <w:sz w:val="22"/>
          <w:szCs w:val="22"/>
        </w:rPr>
        <w:t>późn</w:t>
      </w:r>
      <w:proofErr w:type="spellEnd"/>
      <w:r w:rsidRPr="002B3444">
        <w:rPr>
          <w:rFonts w:ascii="Arial" w:eastAsia="Times New Roman" w:hAnsi="Arial" w:cs="Arial"/>
          <w:color w:val="000000"/>
          <w:sz w:val="22"/>
          <w:szCs w:val="22"/>
        </w:rPr>
        <w:t>. zm.) dalej „Kodeks pracy”</w:t>
      </w:r>
      <w:r w:rsidRPr="002B3444">
        <w:rPr>
          <w:rFonts w:ascii="Arial" w:eastAsia="Times New Roman" w:hAnsi="Arial" w:cs="Arial"/>
          <w:bCs/>
          <w:color w:val="000000"/>
          <w:sz w:val="22"/>
          <w:szCs w:val="22"/>
        </w:rPr>
        <w:t>.</w:t>
      </w:r>
    </w:p>
    <w:p w:rsidR="002B3444" w:rsidRPr="002B3444" w:rsidRDefault="002B3444" w:rsidP="002B3444">
      <w:pPr>
        <w:widowControl/>
        <w:spacing w:line="288" w:lineRule="auto"/>
        <w:jc w:val="both"/>
        <w:rPr>
          <w:rFonts w:ascii="Arial" w:eastAsia="Times New Roman" w:hAnsi="Arial" w:cs="Arial"/>
          <w:b/>
          <w:bCs/>
          <w:color w:val="000000"/>
          <w:sz w:val="8"/>
          <w:szCs w:val="22"/>
        </w:rPr>
      </w:pPr>
    </w:p>
    <w:p w:rsidR="002B3444" w:rsidRPr="002B3444" w:rsidRDefault="002B3444" w:rsidP="002B3444">
      <w:pPr>
        <w:widowControl/>
        <w:tabs>
          <w:tab w:val="left" w:pos="567"/>
        </w:tabs>
        <w:spacing w:line="288" w:lineRule="auto"/>
        <w:jc w:val="both"/>
        <w:rPr>
          <w:rFonts w:ascii="Arial" w:eastAsia="Times New Roman" w:hAnsi="Arial" w:cs="Arial"/>
          <w:b/>
          <w:bCs/>
          <w:color w:val="000000"/>
          <w:sz w:val="8"/>
          <w:szCs w:val="8"/>
        </w:rPr>
      </w:pPr>
      <w:r>
        <w:rPr>
          <w:rFonts w:ascii="Arial" w:eastAsia="Times New Roman" w:hAnsi="Arial" w:cs="Arial"/>
          <w:b/>
          <w:bCs/>
          <w:color w:val="000000"/>
          <w:sz w:val="22"/>
          <w:szCs w:val="22"/>
        </w:rPr>
        <w:t>3.7</w:t>
      </w:r>
      <w:r w:rsidRPr="002B3444">
        <w:rPr>
          <w:rFonts w:ascii="Arial" w:eastAsia="Times New Roman" w:hAnsi="Arial" w:cs="Arial"/>
          <w:b/>
          <w:bCs/>
          <w:color w:val="000000"/>
          <w:sz w:val="22"/>
          <w:szCs w:val="22"/>
        </w:rPr>
        <w:t xml:space="preserve">.2 Rodzaj czynności związanych z realizacją zamówienia, których dotyczą wymagania zatrudnienia na podstawie stosunku pracy przez wykonawcę                                lub podwykonawcę osób wykonujących czynności </w:t>
      </w:r>
      <w:r w:rsidR="00F6315D">
        <w:rPr>
          <w:rFonts w:ascii="Arial" w:eastAsia="Times New Roman" w:hAnsi="Arial" w:cs="Arial"/>
          <w:b/>
          <w:bCs/>
          <w:color w:val="000000"/>
          <w:sz w:val="22"/>
          <w:szCs w:val="22"/>
        </w:rPr>
        <w:t>w trakcie realizacji zamówienia</w:t>
      </w:r>
    </w:p>
    <w:p w:rsidR="002B3444" w:rsidRPr="002B3444" w:rsidRDefault="002B3444" w:rsidP="002B3444">
      <w:pPr>
        <w:widowControl/>
        <w:spacing w:line="288" w:lineRule="auto"/>
        <w:jc w:val="both"/>
        <w:rPr>
          <w:rFonts w:ascii="Arial" w:eastAsia="Times New Roman" w:hAnsi="Arial" w:cs="Arial"/>
          <w:b/>
          <w:color w:val="000000"/>
          <w:sz w:val="8"/>
          <w:szCs w:val="12"/>
        </w:rPr>
      </w:pPr>
    </w:p>
    <w:p w:rsidR="002B3444" w:rsidRPr="002B3444" w:rsidRDefault="002B3444" w:rsidP="002B3444">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2B3444">
        <w:rPr>
          <w:rFonts w:ascii="Arial" w:eastAsia="Times New Roman" w:hAnsi="Arial" w:cs="Arial"/>
          <w:color w:val="auto"/>
          <w:sz w:val="22"/>
          <w:szCs w:val="22"/>
          <w:lang w:eastAsia="pl-PL"/>
        </w:rPr>
        <w:t>Wymagania zatrudnienia na podstawie stosunku pracy przez wykonawcę lub podwykonawcę osób wykonujących czynności w zakresie realizacji zamówienia, dotyczą</w:t>
      </w:r>
      <w:r w:rsidRPr="002B3444">
        <w:rPr>
          <w:rFonts w:ascii="Arial" w:eastAsia="Times New Roman" w:hAnsi="Arial" w:cs="Arial"/>
          <w:color w:val="FF0000"/>
          <w:sz w:val="22"/>
          <w:szCs w:val="22"/>
          <w:lang w:eastAsia="pl-PL"/>
        </w:rPr>
        <w:t xml:space="preserve"> </w:t>
      </w:r>
      <w:r w:rsidRPr="002B3444">
        <w:rPr>
          <w:rFonts w:ascii="Arial" w:eastAsia="Times New Roman" w:hAnsi="Arial" w:cs="Arial"/>
          <w:color w:val="auto"/>
          <w:sz w:val="22"/>
          <w:szCs w:val="22"/>
          <w:lang w:eastAsia="pl-PL"/>
        </w:rPr>
        <w:t xml:space="preserve">wykonywania </w:t>
      </w:r>
      <w:r>
        <w:rPr>
          <w:rFonts w:ascii="Arial" w:eastAsia="Times New Roman" w:hAnsi="Arial" w:cs="Arial"/>
          <w:color w:val="auto"/>
          <w:sz w:val="22"/>
          <w:szCs w:val="22"/>
          <w:lang w:eastAsia="pl-PL"/>
        </w:rPr>
        <w:t xml:space="preserve">prac </w:t>
      </w:r>
      <w:r w:rsidR="00F6315D">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w zakresie zagospodarowania terenu, </w:t>
      </w:r>
      <w:r w:rsidR="00C55B38">
        <w:rPr>
          <w:rFonts w:ascii="Arial" w:eastAsia="Times New Roman" w:hAnsi="Arial" w:cs="Arial"/>
          <w:color w:val="auto"/>
          <w:sz w:val="22"/>
          <w:szCs w:val="22"/>
          <w:lang w:eastAsia="pl-PL"/>
        </w:rPr>
        <w:t xml:space="preserve">usług ogrodniczych, </w:t>
      </w:r>
      <w:r w:rsidR="00F6315D">
        <w:rPr>
          <w:rFonts w:ascii="Arial" w:eastAsia="Times New Roman" w:hAnsi="Arial" w:cs="Arial"/>
          <w:color w:val="auto"/>
          <w:sz w:val="22"/>
          <w:szCs w:val="22"/>
          <w:lang w:eastAsia="pl-PL"/>
        </w:rPr>
        <w:t>prac/</w:t>
      </w:r>
      <w:r w:rsidR="00C55B38">
        <w:rPr>
          <w:rFonts w:ascii="Arial" w:eastAsia="Times New Roman" w:hAnsi="Arial" w:cs="Arial"/>
          <w:color w:val="auto"/>
          <w:sz w:val="22"/>
          <w:szCs w:val="22"/>
          <w:lang w:eastAsia="pl-PL"/>
        </w:rPr>
        <w:t>robót</w:t>
      </w:r>
      <w:r w:rsidR="00F6315D">
        <w:rPr>
          <w:rFonts w:ascii="Arial" w:eastAsia="Times New Roman" w:hAnsi="Arial" w:cs="Arial"/>
          <w:color w:val="auto"/>
          <w:sz w:val="22"/>
          <w:szCs w:val="22"/>
          <w:lang w:eastAsia="pl-PL"/>
        </w:rPr>
        <w:t xml:space="preserve"> </w:t>
      </w:r>
      <w:proofErr w:type="spellStart"/>
      <w:r w:rsidR="00F6315D">
        <w:rPr>
          <w:rFonts w:ascii="Arial" w:eastAsia="Times New Roman" w:hAnsi="Arial" w:cs="Arial"/>
          <w:color w:val="auto"/>
          <w:sz w:val="22"/>
          <w:szCs w:val="22"/>
          <w:lang w:eastAsia="pl-PL"/>
        </w:rPr>
        <w:t>utwardzeniowych</w:t>
      </w:r>
      <w:proofErr w:type="spellEnd"/>
      <w:r w:rsidRPr="002B3444">
        <w:rPr>
          <w:rFonts w:ascii="Arial" w:eastAsia="Times New Roman" w:hAnsi="Arial" w:cs="Arial"/>
          <w:color w:val="auto"/>
          <w:sz w:val="22"/>
          <w:szCs w:val="22"/>
          <w:lang w:eastAsia="pl-PL"/>
        </w:rPr>
        <w:t>.</w:t>
      </w:r>
      <w:r w:rsidRPr="002B3444">
        <w:rPr>
          <w:rFonts w:ascii="Arial" w:hAnsi="Arial" w:cs="Arial"/>
          <w:color w:val="auto"/>
          <w:sz w:val="22"/>
          <w:szCs w:val="22"/>
          <w:lang w:eastAsia="pl-PL"/>
        </w:rPr>
        <w:t xml:space="preserve"> </w:t>
      </w:r>
    </w:p>
    <w:p w:rsidR="002B3444" w:rsidRPr="002B3444" w:rsidRDefault="002B3444" w:rsidP="002B3444">
      <w:pPr>
        <w:widowControl/>
        <w:suppressAutoHyphens w:val="0"/>
        <w:spacing w:line="288" w:lineRule="auto"/>
        <w:jc w:val="both"/>
        <w:rPr>
          <w:rFonts w:ascii="Arial" w:hAnsi="Arial" w:cs="Arial"/>
          <w:sz w:val="12"/>
        </w:rPr>
      </w:pPr>
    </w:p>
    <w:p w:rsidR="002B3444" w:rsidRPr="002B3444" w:rsidRDefault="002B3444" w:rsidP="002B3444">
      <w:pPr>
        <w:widowControl/>
        <w:spacing w:line="288" w:lineRule="auto"/>
        <w:jc w:val="both"/>
        <w:rPr>
          <w:rFonts w:ascii="Arial" w:eastAsia="Times New Roman" w:hAnsi="Arial" w:cs="Arial"/>
          <w:b/>
          <w:bCs/>
          <w:color w:val="000000"/>
          <w:sz w:val="22"/>
          <w:szCs w:val="22"/>
        </w:rPr>
      </w:pPr>
      <w:r w:rsidRPr="002B3444">
        <w:rPr>
          <w:rFonts w:ascii="Arial" w:eastAsia="Times New Roman" w:hAnsi="Arial" w:cs="Arial"/>
          <w:b/>
          <w:bCs/>
          <w:color w:val="000000"/>
          <w:sz w:val="22"/>
          <w:szCs w:val="22"/>
        </w:rPr>
        <w:t>3.</w:t>
      </w:r>
      <w:r w:rsidR="00497E8D">
        <w:rPr>
          <w:rFonts w:ascii="Arial" w:eastAsia="Times New Roman" w:hAnsi="Arial" w:cs="Arial"/>
          <w:b/>
          <w:bCs/>
          <w:color w:val="000000"/>
          <w:sz w:val="22"/>
          <w:szCs w:val="22"/>
        </w:rPr>
        <w:t>7</w:t>
      </w:r>
      <w:r w:rsidRPr="002B3444">
        <w:rPr>
          <w:rFonts w:ascii="Arial" w:eastAsia="Times New Roman" w:hAnsi="Arial" w:cs="Arial"/>
          <w:b/>
          <w:bCs/>
          <w:color w:val="000000"/>
          <w:sz w:val="22"/>
          <w:szCs w:val="22"/>
        </w:rPr>
        <w:t>.3 Sposób weryfikacji zatrudnienia w/w osób i uprawnienia Zamawiającego                         w zakresie kontroli spełniania wymagań, o których mowa w pkt 3.</w:t>
      </w:r>
      <w:r w:rsidR="00497E8D">
        <w:rPr>
          <w:rFonts w:ascii="Arial" w:eastAsia="Times New Roman" w:hAnsi="Arial" w:cs="Arial"/>
          <w:b/>
          <w:bCs/>
          <w:color w:val="000000"/>
          <w:sz w:val="22"/>
          <w:szCs w:val="22"/>
        </w:rPr>
        <w:t>7</w:t>
      </w:r>
      <w:r w:rsidRPr="002B3444">
        <w:rPr>
          <w:rFonts w:ascii="Arial" w:eastAsia="Times New Roman" w:hAnsi="Arial" w:cs="Arial"/>
          <w:b/>
          <w:bCs/>
          <w:color w:val="000000"/>
          <w:sz w:val="22"/>
          <w:szCs w:val="22"/>
        </w:rPr>
        <w:t>.1 i 3.</w:t>
      </w:r>
      <w:r w:rsidR="00497E8D">
        <w:rPr>
          <w:rFonts w:ascii="Arial" w:eastAsia="Times New Roman" w:hAnsi="Arial" w:cs="Arial"/>
          <w:b/>
          <w:bCs/>
          <w:color w:val="000000"/>
          <w:sz w:val="22"/>
          <w:szCs w:val="22"/>
        </w:rPr>
        <w:t>7</w:t>
      </w:r>
      <w:r w:rsidRPr="002B3444">
        <w:rPr>
          <w:rFonts w:ascii="Arial" w:eastAsia="Times New Roman" w:hAnsi="Arial" w:cs="Arial"/>
          <w:b/>
          <w:bCs/>
          <w:color w:val="000000"/>
          <w:sz w:val="22"/>
          <w:szCs w:val="22"/>
        </w:rPr>
        <w:t xml:space="preserve">.2 powyżej: </w:t>
      </w:r>
    </w:p>
    <w:p w:rsidR="002B3444" w:rsidRPr="002B3444" w:rsidRDefault="002B3444" w:rsidP="002B3444">
      <w:pPr>
        <w:widowControl/>
        <w:spacing w:line="288" w:lineRule="auto"/>
        <w:jc w:val="both"/>
        <w:rPr>
          <w:rFonts w:ascii="Arial" w:eastAsia="Times New Roman" w:hAnsi="Arial" w:cs="Arial"/>
          <w:b/>
          <w:bCs/>
          <w:color w:val="000000"/>
          <w:sz w:val="2"/>
          <w:szCs w:val="22"/>
        </w:rPr>
      </w:pPr>
      <w:r w:rsidRPr="002B3444">
        <w:rPr>
          <w:rFonts w:ascii="Arial" w:eastAsia="Times New Roman" w:hAnsi="Arial" w:cs="Arial"/>
          <w:b/>
          <w:bCs/>
          <w:color w:val="000000"/>
          <w:sz w:val="22"/>
          <w:szCs w:val="22"/>
        </w:rPr>
        <w:t xml:space="preserve"> </w:t>
      </w:r>
    </w:p>
    <w:p w:rsidR="002B3444" w:rsidRPr="002B3444" w:rsidRDefault="002B3444" w:rsidP="002B3444">
      <w:pPr>
        <w:widowControl/>
        <w:spacing w:line="288" w:lineRule="auto"/>
        <w:jc w:val="both"/>
        <w:rPr>
          <w:rFonts w:ascii="Arial" w:eastAsia="Times New Roman" w:hAnsi="Arial" w:cs="Arial"/>
          <w:color w:val="000000"/>
          <w:sz w:val="22"/>
          <w:szCs w:val="22"/>
        </w:rPr>
      </w:pPr>
      <w:r w:rsidRPr="002B3444">
        <w:rPr>
          <w:rFonts w:ascii="Arial" w:eastAsia="Times New Roman" w:hAnsi="Arial" w:cs="Arial"/>
          <w:b/>
          <w:bCs/>
          <w:color w:val="000000"/>
          <w:sz w:val="22"/>
          <w:szCs w:val="22"/>
        </w:rPr>
        <w:t>3.</w:t>
      </w:r>
      <w:r w:rsidR="00497E8D">
        <w:rPr>
          <w:rFonts w:ascii="Arial" w:eastAsia="Times New Roman" w:hAnsi="Arial" w:cs="Arial"/>
          <w:b/>
          <w:bCs/>
          <w:color w:val="000000"/>
          <w:sz w:val="22"/>
          <w:szCs w:val="22"/>
        </w:rPr>
        <w:t>7</w:t>
      </w:r>
      <w:r w:rsidRPr="002B3444">
        <w:rPr>
          <w:rFonts w:ascii="Arial" w:eastAsia="Times New Roman" w:hAnsi="Arial" w:cs="Arial"/>
          <w:b/>
          <w:bCs/>
          <w:color w:val="000000"/>
          <w:sz w:val="22"/>
          <w:szCs w:val="22"/>
        </w:rPr>
        <w:t xml:space="preserve">.3.1 </w:t>
      </w:r>
      <w:r w:rsidRPr="002B3444">
        <w:rPr>
          <w:rFonts w:ascii="Arial" w:eastAsia="Times New Roman" w:hAnsi="Arial" w:cs="Arial"/>
          <w:bCs/>
          <w:color w:val="000000"/>
          <w:sz w:val="22"/>
          <w:szCs w:val="22"/>
        </w:rPr>
        <w:t>Sposób dokumentowania zatrudnienia w/w osób:</w:t>
      </w:r>
      <w:r w:rsidRPr="002B3444">
        <w:rPr>
          <w:rFonts w:ascii="Arial" w:eastAsia="Times New Roman" w:hAnsi="Arial" w:cs="Arial"/>
          <w:b/>
          <w:bCs/>
          <w:color w:val="000000"/>
          <w:sz w:val="22"/>
          <w:szCs w:val="22"/>
        </w:rPr>
        <w:t xml:space="preserve"> </w:t>
      </w:r>
    </w:p>
    <w:p w:rsidR="002B3444" w:rsidRPr="002B3444" w:rsidRDefault="002B3444" w:rsidP="00432C96">
      <w:pPr>
        <w:widowControl/>
        <w:numPr>
          <w:ilvl w:val="1"/>
          <w:numId w:val="115"/>
        </w:numPr>
        <w:suppressAutoHyphens w:val="0"/>
        <w:spacing w:line="288" w:lineRule="auto"/>
        <w:ind w:left="426" w:hanging="284"/>
        <w:jc w:val="both"/>
        <w:rPr>
          <w:rFonts w:ascii="Arial" w:hAnsi="Arial" w:cs="Arial"/>
          <w:sz w:val="22"/>
          <w:szCs w:val="22"/>
        </w:rPr>
      </w:pPr>
      <w:r w:rsidRPr="002B3444">
        <w:rPr>
          <w:rFonts w:ascii="Arial" w:hAnsi="Arial" w:cs="Arial"/>
          <w:sz w:val="22"/>
          <w:szCs w:val="22"/>
        </w:rPr>
        <w:t xml:space="preserve">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w:t>
      </w:r>
      <w:proofErr w:type="spellStart"/>
      <w:r w:rsidRPr="002B3444">
        <w:rPr>
          <w:rFonts w:ascii="Arial" w:hAnsi="Arial" w:cs="Arial"/>
          <w:sz w:val="22"/>
          <w:szCs w:val="22"/>
        </w:rPr>
        <w:t>ppkt</w:t>
      </w:r>
      <w:proofErr w:type="spellEnd"/>
      <w:r w:rsidRPr="002B3444">
        <w:rPr>
          <w:rFonts w:ascii="Arial" w:hAnsi="Arial" w:cs="Arial"/>
          <w:sz w:val="22"/>
          <w:szCs w:val="22"/>
        </w:rPr>
        <w:t xml:space="preserve"> b poniżej;</w:t>
      </w:r>
    </w:p>
    <w:p w:rsidR="002B3444" w:rsidRPr="002B3444" w:rsidRDefault="002B3444" w:rsidP="00432C96">
      <w:pPr>
        <w:widowControl/>
        <w:numPr>
          <w:ilvl w:val="1"/>
          <w:numId w:val="115"/>
        </w:numPr>
        <w:suppressAutoHyphens w:val="0"/>
        <w:spacing w:line="288" w:lineRule="auto"/>
        <w:ind w:left="426" w:hanging="284"/>
        <w:jc w:val="both"/>
        <w:rPr>
          <w:rFonts w:ascii="Arial" w:hAnsi="Arial" w:cs="Arial"/>
          <w:sz w:val="22"/>
          <w:szCs w:val="22"/>
        </w:rPr>
      </w:pPr>
      <w:r w:rsidRPr="002B3444">
        <w:rPr>
          <w:rFonts w:ascii="Arial" w:hAnsi="Arial" w:cs="Arial"/>
          <w:sz w:val="22"/>
          <w:szCs w:val="22"/>
        </w:rPr>
        <w:t>w trakcie realizacji umowy, Zamawiający uprawniony jest do weryfikacji/wykonywania czynności kontrolnych odnośnie spełniania przez wykonawcę lub podwykonawcę wymogu zatrudnienia na podstawie stosunku pracy osób, o których mowa powyżej. Zamawiający uprawniony jest w celu weryfikacji zatrudnienia, w szczególności do żądania:</w:t>
      </w:r>
    </w:p>
    <w:p w:rsidR="002B3444" w:rsidRPr="002B3444" w:rsidRDefault="002B3444" w:rsidP="00432C96">
      <w:pPr>
        <w:numPr>
          <w:ilvl w:val="1"/>
          <w:numId w:val="114"/>
        </w:numPr>
        <w:spacing w:line="288" w:lineRule="auto"/>
        <w:ind w:left="709" w:hanging="283"/>
        <w:jc w:val="both"/>
        <w:rPr>
          <w:rFonts w:ascii="Arial" w:hAnsi="Arial" w:cs="Arial"/>
          <w:sz w:val="22"/>
          <w:szCs w:val="22"/>
        </w:rPr>
      </w:pPr>
      <w:r w:rsidRPr="002B3444">
        <w:rPr>
          <w:rFonts w:ascii="Arial" w:hAnsi="Arial" w:cs="Arial"/>
          <w:sz w:val="22"/>
          <w:szCs w:val="22"/>
        </w:rPr>
        <w:t>oświadczenia zatrudnionego pracownika,</w:t>
      </w:r>
    </w:p>
    <w:p w:rsidR="002B3444" w:rsidRPr="002B3444" w:rsidRDefault="002B3444" w:rsidP="00432C96">
      <w:pPr>
        <w:numPr>
          <w:ilvl w:val="1"/>
          <w:numId w:val="114"/>
        </w:numPr>
        <w:spacing w:line="288" w:lineRule="auto"/>
        <w:ind w:left="709" w:hanging="283"/>
        <w:jc w:val="both"/>
        <w:rPr>
          <w:rFonts w:ascii="Arial" w:hAnsi="Arial" w:cs="Arial"/>
          <w:sz w:val="22"/>
          <w:szCs w:val="22"/>
        </w:rPr>
      </w:pPr>
      <w:r w:rsidRPr="002B3444">
        <w:rPr>
          <w:rFonts w:ascii="Arial" w:hAnsi="Arial" w:cs="Arial"/>
          <w:sz w:val="22"/>
          <w:szCs w:val="22"/>
        </w:rPr>
        <w:t>oświadczenia wykonawcy lub podwykonawcy o zatrudnieniu pracownika na podstawie umowy o pracę,</w:t>
      </w:r>
    </w:p>
    <w:p w:rsidR="002B3444" w:rsidRPr="002B3444" w:rsidRDefault="002B3444" w:rsidP="00432C96">
      <w:pPr>
        <w:numPr>
          <w:ilvl w:val="1"/>
          <w:numId w:val="114"/>
        </w:numPr>
        <w:spacing w:line="288" w:lineRule="auto"/>
        <w:ind w:left="709" w:hanging="283"/>
        <w:jc w:val="both"/>
        <w:rPr>
          <w:rFonts w:ascii="Arial" w:hAnsi="Arial" w:cs="Arial"/>
          <w:sz w:val="22"/>
          <w:szCs w:val="22"/>
        </w:rPr>
      </w:pPr>
      <w:r w:rsidRPr="002B3444">
        <w:rPr>
          <w:rFonts w:ascii="Arial" w:hAnsi="Arial" w:cs="Arial"/>
          <w:sz w:val="22"/>
          <w:szCs w:val="22"/>
        </w:rPr>
        <w:t>poświadczonej za zgodność z oryginałem kopii umowy o pracę zatrudnionego pracownika,</w:t>
      </w:r>
    </w:p>
    <w:p w:rsidR="002B3444" w:rsidRPr="002B3444" w:rsidRDefault="002B3444" w:rsidP="002B3444">
      <w:pPr>
        <w:spacing w:line="288" w:lineRule="auto"/>
        <w:ind w:left="426"/>
        <w:jc w:val="both"/>
        <w:rPr>
          <w:rFonts w:ascii="Arial" w:hAnsi="Arial" w:cs="Arial"/>
          <w:sz w:val="22"/>
          <w:szCs w:val="22"/>
        </w:rPr>
      </w:pPr>
      <w:r w:rsidRPr="002B3444">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2B3444" w:rsidRPr="002B3444" w:rsidRDefault="002B3444" w:rsidP="002B3444">
      <w:pPr>
        <w:widowControl/>
        <w:spacing w:line="288" w:lineRule="auto"/>
        <w:jc w:val="both"/>
        <w:rPr>
          <w:rFonts w:ascii="Arial" w:eastAsia="Times New Roman" w:hAnsi="Arial" w:cs="Arial"/>
          <w:color w:val="000000"/>
          <w:sz w:val="6"/>
          <w:szCs w:val="6"/>
        </w:rPr>
      </w:pPr>
    </w:p>
    <w:p w:rsidR="002B3444" w:rsidRPr="002B3444" w:rsidRDefault="002B3444" w:rsidP="002B3444">
      <w:pPr>
        <w:widowControl/>
        <w:spacing w:line="288" w:lineRule="auto"/>
        <w:jc w:val="both"/>
        <w:rPr>
          <w:rFonts w:ascii="Arial" w:eastAsia="Times New Roman" w:hAnsi="Arial" w:cs="Arial"/>
          <w:color w:val="000000"/>
          <w:sz w:val="6"/>
          <w:szCs w:val="6"/>
        </w:rPr>
      </w:pPr>
    </w:p>
    <w:p w:rsidR="002B3444" w:rsidRPr="002B3444" w:rsidRDefault="002B3444" w:rsidP="002B3444">
      <w:pPr>
        <w:widowControl/>
        <w:spacing w:line="288" w:lineRule="auto"/>
        <w:jc w:val="both"/>
        <w:rPr>
          <w:rFonts w:ascii="Arial" w:eastAsia="Times New Roman" w:hAnsi="Arial" w:cs="Arial"/>
          <w:color w:val="000000"/>
          <w:sz w:val="22"/>
          <w:szCs w:val="22"/>
        </w:rPr>
      </w:pPr>
      <w:r w:rsidRPr="002B3444">
        <w:rPr>
          <w:rFonts w:ascii="Arial" w:eastAsia="Times New Roman" w:hAnsi="Arial" w:cs="Arial"/>
          <w:b/>
          <w:bCs/>
          <w:color w:val="000000"/>
          <w:sz w:val="22"/>
          <w:szCs w:val="22"/>
        </w:rPr>
        <w:t>3.</w:t>
      </w:r>
      <w:r w:rsidR="00497E8D">
        <w:rPr>
          <w:rFonts w:ascii="Arial" w:eastAsia="Times New Roman" w:hAnsi="Arial" w:cs="Arial"/>
          <w:b/>
          <w:bCs/>
          <w:color w:val="000000"/>
          <w:sz w:val="22"/>
          <w:szCs w:val="22"/>
        </w:rPr>
        <w:t>7</w:t>
      </w:r>
      <w:r w:rsidRPr="002B3444">
        <w:rPr>
          <w:rFonts w:ascii="Arial" w:eastAsia="Times New Roman" w:hAnsi="Arial" w:cs="Arial"/>
          <w:b/>
          <w:bCs/>
          <w:color w:val="000000"/>
          <w:sz w:val="22"/>
          <w:szCs w:val="22"/>
        </w:rPr>
        <w:t>.3.2 Sankcje z tytułu niespełnienia wymagań w zakresie zatrudnienia</w:t>
      </w:r>
    </w:p>
    <w:p w:rsidR="002B3444" w:rsidRPr="002B3444" w:rsidRDefault="002B3444" w:rsidP="002B3444">
      <w:pPr>
        <w:widowControl/>
        <w:spacing w:line="288" w:lineRule="auto"/>
        <w:jc w:val="both"/>
        <w:rPr>
          <w:rFonts w:ascii="Arial" w:eastAsia="Times New Roman" w:hAnsi="Arial" w:cs="Arial"/>
          <w:color w:val="000000"/>
          <w:sz w:val="6"/>
          <w:szCs w:val="6"/>
        </w:rPr>
      </w:pPr>
      <w:r w:rsidRPr="002B3444">
        <w:rPr>
          <w:rFonts w:ascii="Arial" w:eastAsia="Times New Roman" w:hAnsi="Arial" w:cs="Arial"/>
          <w:color w:val="000000"/>
          <w:sz w:val="22"/>
          <w:szCs w:val="22"/>
        </w:rPr>
        <w:t xml:space="preserve">Sankcje z tytułu niespełnienia wymagań w zakresie zatrudnienia, szczegółowo określają postanowienia umowy dotyczące kar umownych oraz odstąpienia od umowy, zawarte            w  projektowanych postanowieniach umowy stanowiących załącznik </w:t>
      </w:r>
      <w:r w:rsidRPr="002B3444">
        <w:rPr>
          <w:rFonts w:ascii="Arial" w:eastAsia="Times New Roman" w:hAnsi="Arial" w:cs="Arial"/>
          <w:color w:val="auto"/>
          <w:sz w:val="22"/>
          <w:szCs w:val="22"/>
        </w:rPr>
        <w:t xml:space="preserve">nr </w:t>
      </w:r>
      <w:r w:rsidR="00497E8D">
        <w:rPr>
          <w:rFonts w:ascii="Arial" w:eastAsia="Times New Roman" w:hAnsi="Arial" w:cs="Arial"/>
          <w:color w:val="auto"/>
          <w:sz w:val="22"/>
          <w:szCs w:val="22"/>
        </w:rPr>
        <w:t>7</w:t>
      </w:r>
      <w:r w:rsidRPr="002B3444">
        <w:rPr>
          <w:rFonts w:ascii="Arial" w:eastAsia="Times New Roman" w:hAnsi="Arial" w:cs="Arial"/>
          <w:color w:val="000000"/>
          <w:sz w:val="22"/>
          <w:szCs w:val="22"/>
        </w:rPr>
        <w:t xml:space="preserve"> do SWZ.</w:t>
      </w:r>
    </w:p>
    <w:p w:rsidR="002B3444" w:rsidRPr="002B3444" w:rsidRDefault="002B3444" w:rsidP="002B3444">
      <w:pPr>
        <w:widowControl/>
        <w:spacing w:line="288" w:lineRule="auto"/>
        <w:jc w:val="both"/>
        <w:rPr>
          <w:rFonts w:ascii="Arial" w:eastAsia="Times New Roman" w:hAnsi="Arial" w:cs="Arial"/>
          <w:color w:val="000000"/>
          <w:sz w:val="6"/>
          <w:szCs w:val="6"/>
        </w:rPr>
      </w:pPr>
    </w:p>
    <w:p w:rsidR="002B3444" w:rsidRPr="002B3444" w:rsidRDefault="002B3444" w:rsidP="002B3444">
      <w:pPr>
        <w:spacing w:line="288" w:lineRule="auto"/>
        <w:jc w:val="both"/>
        <w:rPr>
          <w:rFonts w:ascii="Arial" w:hAnsi="Arial" w:cs="Arial"/>
          <w:sz w:val="16"/>
          <w:szCs w:val="16"/>
        </w:rPr>
      </w:pPr>
      <w:r w:rsidRPr="002B3444">
        <w:rPr>
          <w:rFonts w:ascii="Arial" w:hAnsi="Arial" w:cs="Arial"/>
          <w:b/>
          <w:bCs/>
          <w:sz w:val="20"/>
          <w:szCs w:val="20"/>
        </w:rPr>
        <w:t>*</w:t>
      </w:r>
      <w:r w:rsidRPr="002B3444">
        <w:rPr>
          <w:rFonts w:ascii="Arial" w:hAnsi="Arial" w:cs="Arial"/>
          <w:sz w:val="16"/>
          <w:szCs w:val="16"/>
        </w:rPr>
        <w:t>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D52FD5" w:rsidRPr="00D52FD5" w:rsidRDefault="00D52FD5" w:rsidP="002B3444">
      <w:pPr>
        <w:widowControl/>
        <w:spacing w:line="288" w:lineRule="auto"/>
        <w:jc w:val="both"/>
        <w:rPr>
          <w:rFonts w:ascii="Arial" w:eastAsia="Times New Roman" w:hAnsi="Arial" w:cs="Arial"/>
          <w:bCs/>
          <w:color w:val="000000"/>
          <w:sz w:val="10"/>
          <w:szCs w:val="22"/>
        </w:rPr>
      </w:pPr>
    </w:p>
    <w:p w:rsidR="00281CBA" w:rsidRDefault="00281CBA" w:rsidP="00A31CF7">
      <w:pPr>
        <w:spacing w:line="288" w:lineRule="auto"/>
        <w:jc w:val="both"/>
        <w:rPr>
          <w:rFonts w:ascii="Arial" w:hAnsi="Arial" w:cs="Arial"/>
          <w:color w:val="000000"/>
          <w:sz w:val="22"/>
          <w:szCs w:val="22"/>
        </w:rPr>
      </w:pPr>
      <w:r w:rsidRPr="00281CBA">
        <w:rPr>
          <w:rFonts w:ascii="Arial" w:hAnsi="Arial" w:cs="Arial"/>
          <w:b/>
          <w:sz w:val="22"/>
          <w:szCs w:val="22"/>
        </w:rPr>
        <w:t>3.</w:t>
      </w:r>
      <w:r w:rsidR="00052429">
        <w:rPr>
          <w:rFonts w:ascii="Arial" w:hAnsi="Arial" w:cs="Arial"/>
          <w:b/>
          <w:sz w:val="22"/>
          <w:szCs w:val="22"/>
        </w:rPr>
        <w:t>8</w:t>
      </w:r>
      <w:r w:rsidRPr="00281CBA">
        <w:rPr>
          <w:rFonts w:ascii="Arial" w:hAnsi="Arial" w:cs="Arial"/>
          <w:b/>
          <w:sz w:val="22"/>
          <w:szCs w:val="22"/>
        </w:rPr>
        <w:t xml:space="preserve"> </w:t>
      </w:r>
      <w:r w:rsidRPr="00281CB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A31CF7" w:rsidRPr="00A31CF7" w:rsidRDefault="00A31CF7" w:rsidP="00A31CF7">
      <w:pPr>
        <w:spacing w:line="288" w:lineRule="auto"/>
        <w:jc w:val="both"/>
        <w:rPr>
          <w:rFonts w:ascii="Arial" w:hAnsi="Arial" w:cs="Arial"/>
          <w:color w:val="000000"/>
          <w:sz w:val="10"/>
          <w:szCs w:val="12"/>
        </w:rPr>
      </w:pPr>
    </w:p>
    <w:p w:rsidR="00A31CF7" w:rsidRPr="00CF3510" w:rsidRDefault="00A31CF7" w:rsidP="00A31CF7">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A31CF7" w:rsidRPr="00BF0698" w:rsidRDefault="00A31CF7" w:rsidP="00432C96">
      <w:pPr>
        <w:pStyle w:val="Akapitzlist"/>
        <w:widowControl/>
        <w:numPr>
          <w:ilvl w:val="0"/>
          <w:numId w:val="98"/>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hint="eastAsia"/>
          <w:sz w:val="22"/>
          <w:szCs w:val="22"/>
        </w:rPr>
        <w:t xml:space="preserve">administratorem Pani/Pana danych osobowych jest </w:t>
      </w:r>
      <w:r w:rsidRPr="00BF0698">
        <w:rPr>
          <w:rFonts w:ascii="Arial" w:eastAsia="Times New Roman" w:hAnsi="Arial" w:cs="Arial"/>
          <w:sz w:val="22"/>
          <w:szCs w:val="22"/>
        </w:rPr>
        <w:t xml:space="preserve">Prezydent Miasta Tczewa </w:t>
      </w:r>
      <w:r w:rsidRPr="00BF0698">
        <w:rPr>
          <w:rFonts w:ascii="Arial" w:eastAsia="Times New Roman" w:hAnsi="Arial" w:cs="Arial"/>
          <w:sz w:val="22"/>
          <w:szCs w:val="22"/>
        </w:rPr>
        <w:br/>
        <w:t>Pan Mirosław Pobłocki,</w:t>
      </w:r>
      <w:r w:rsidRPr="00BF0698">
        <w:rPr>
          <w:rFonts w:ascii="Arial" w:eastAsia="Times New Roman" w:hAnsi="Arial" w:cs="Arial" w:hint="eastAsia"/>
          <w:sz w:val="22"/>
          <w:szCs w:val="22"/>
        </w:rPr>
        <w:t xml:space="preserve"> mający swoją siedzibę w </w:t>
      </w:r>
      <w:r w:rsidRPr="00BF0698">
        <w:rPr>
          <w:rFonts w:ascii="Arial" w:eastAsia="Times New Roman" w:hAnsi="Arial" w:cs="Arial"/>
          <w:sz w:val="22"/>
          <w:szCs w:val="22"/>
        </w:rPr>
        <w:t xml:space="preserve">Urzędzie Miejskim w Tczewie, </w:t>
      </w:r>
      <w:r w:rsidRPr="00BF0698">
        <w:rPr>
          <w:rFonts w:ascii="Arial" w:eastAsia="Times New Roman" w:hAnsi="Arial" w:cs="Arial"/>
          <w:sz w:val="22"/>
          <w:szCs w:val="22"/>
        </w:rPr>
        <w:br/>
        <w:t>Pl. Piłsudskiego 1</w:t>
      </w:r>
      <w:r w:rsidRPr="00BF0698">
        <w:rPr>
          <w:rFonts w:ascii="Arial" w:eastAsia="Times New Roman" w:hAnsi="Arial" w:cs="Arial" w:hint="eastAsia"/>
          <w:sz w:val="22"/>
          <w:szCs w:val="22"/>
        </w:rPr>
        <w:t>, 83-110 Tczew</w:t>
      </w:r>
      <w:r w:rsidRPr="00BF0698">
        <w:rPr>
          <w:rFonts w:ascii="Arial" w:eastAsia="Times New Roman" w:hAnsi="Arial" w:cs="Arial"/>
          <w:sz w:val="22"/>
          <w:szCs w:val="22"/>
        </w:rPr>
        <w:t>,</w:t>
      </w:r>
    </w:p>
    <w:p w:rsidR="00A31CF7" w:rsidRPr="00BF0698" w:rsidRDefault="00A31CF7" w:rsidP="00432C96">
      <w:pPr>
        <w:pStyle w:val="Akapitzlist"/>
        <w:widowControl/>
        <w:numPr>
          <w:ilvl w:val="0"/>
          <w:numId w:val="98"/>
        </w:numPr>
        <w:tabs>
          <w:tab w:val="left" w:pos="284"/>
        </w:tabs>
        <w:suppressAutoHyphens w:val="0"/>
        <w:spacing w:line="288" w:lineRule="auto"/>
        <w:ind w:left="284" w:hanging="284"/>
        <w:jc w:val="both"/>
        <w:rPr>
          <w:rFonts w:ascii="Arial" w:hAnsi="Arial" w:cs="Arial"/>
        </w:rPr>
      </w:pPr>
      <w:r w:rsidRPr="00BF0698">
        <w:rPr>
          <w:rFonts w:ascii="Arial" w:eastAsia="Times New Roman" w:hAnsi="Arial" w:cs="Arial" w:hint="eastAsia"/>
          <w:sz w:val="22"/>
          <w:szCs w:val="22"/>
        </w:rPr>
        <w:t xml:space="preserve">inspektorem ochrony danych osobowych w </w:t>
      </w:r>
      <w:r w:rsidRPr="00BF0698">
        <w:rPr>
          <w:rFonts w:ascii="Arial" w:eastAsia="Times New Roman" w:hAnsi="Arial" w:cs="Arial"/>
          <w:sz w:val="22"/>
          <w:szCs w:val="22"/>
        </w:rPr>
        <w:t>Urzędzie Miejskim</w:t>
      </w:r>
      <w:r w:rsidRPr="00BF0698">
        <w:rPr>
          <w:rFonts w:ascii="Arial" w:eastAsia="Times New Roman" w:hAnsi="Arial" w:cs="Arial" w:hint="eastAsia"/>
          <w:sz w:val="22"/>
          <w:szCs w:val="22"/>
        </w:rPr>
        <w:t xml:space="preserve"> w Tczewie jest Pani Adriana Głuchowska, e-ma</w:t>
      </w:r>
      <w:r w:rsidR="000947D3">
        <w:rPr>
          <w:rFonts w:ascii="Arial" w:eastAsia="Times New Roman" w:hAnsi="Arial" w:cs="Arial" w:hint="eastAsia"/>
          <w:sz w:val="22"/>
          <w:szCs w:val="22"/>
        </w:rPr>
        <w:t>il: inspektor@um.tczew.pl, tel.</w:t>
      </w:r>
      <w:r w:rsidRPr="00BF0698">
        <w:rPr>
          <w:rFonts w:ascii="Arial" w:eastAsia="Times New Roman" w:hAnsi="Arial" w:cs="Arial" w:hint="eastAsia"/>
          <w:sz w:val="22"/>
          <w:szCs w:val="22"/>
        </w:rPr>
        <w:t xml:space="preserve"> 696 011 969</w:t>
      </w:r>
      <w:r w:rsidRPr="00BF0698">
        <w:rPr>
          <w:rFonts w:ascii="Arial" w:hAnsi="Arial" w:cs="Arial"/>
          <w:sz w:val="22"/>
          <w:szCs w:val="22"/>
        </w:rPr>
        <w:t>,</w:t>
      </w:r>
    </w:p>
    <w:p w:rsidR="00A31CF7" w:rsidRPr="00BF0698" w:rsidRDefault="00A31CF7" w:rsidP="00432C96">
      <w:pPr>
        <w:pStyle w:val="Akapitzlist"/>
        <w:widowControl/>
        <w:numPr>
          <w:ilvl w:val="0"/>
          <w:numId w:val="98"/>
        </w:numPr>
        <w:tabs>
          <w:tab w:val="left" w:pos="284"/>
        </w:tabs>
        <w:suppressAutoHyphens w:val="0"/>
        <w:spacing w:line="288" w:lineRule="auto"/>
        <w:ind w:left="284" w:hanging="284"/>
        <w:jc w:val="both"/>
        <w:rPr>
          <w:rFonts w:ascii="Arial" w:hAnsi="Arial" w:cs="Arial"/>
          <w:bCs/>
          <w:color w:val="000000"/>
          <w:sz w:val="22"/>
          <w:szCs w:val="28"/>
          <w:lang w:eastAsia="pl-PL"/>
        </w:rPr>
      </w:pPr>
      <w:r w:rsidRPr="00BF0698">
        <w:rPr>
          <w:rFonts w:ascii="Arial" w:eastAsia="Times New Roman" w:hAnsi="Arial" w:cs="Arial"/>
          <w:sz w:val="22"/>
          <w:szCs w:val="22"/>
        </w:rPr>
        <w:t>Pani/Pana dane osobowe przetwarzane będą na podstawie art. 6 ust. 1 lit. c</w:t>
      </w:r>
      <w:r w:rsidRPr="00BF0698">
        <w:rPr>
          <w:rFonts w:ascii="Arial" w:eastAsia="Times New Roman" w:hAnsi="Arial" w:cs="Arial"/>
          <w:i/>
          <w:sz w:val="22"/>
          <w:szCs w:val="22"/>
        </w:rPr>
        <w:t xml:space="preserve"> </w:t>
      </w:r>
      <w:r w:rsidRPr="00BF0698">
        <w:rPr>
          <w:rFonts w:ascii="Arial" w:eastAsia="Times New Roman" w:hAnsi="Arial" w:cs="Arial"/>
          <w:sz w:val="22"/>
          <w:szCs w:val="22"/>
        </w:rPr>
        <w:t xml:space="preserve">RODO                       w celu </w:t>
      </w:r>
      <w:r w:rsidRPr="00BF0698">
        <w:rPr>
          <w:rFonts w:ascii="Arial" w:eastAsia="Calibri" w:hAnsi="Arial" w:cs="Arial"/>
          <w:sz w:val="22"/>
          <w:szCs w:val="22"/>
          <w:lang w:eastAsia="en-US"/>
        </w:rPr>
        <w:t xml:space="preserve">związanym z postępowaniem o udzielenie zamówienia publicznego na:                     </w:t>
      </w:r>
      <w:r w:rsidR="00F948FD" w:rsidRPr="00BF0698">
        <w:rPr>
          <w:rFonts w:ascii="Arial" w:eastAsia="Calibri" w:hAnsi="Arial" w:cs="Arial"/>
          <w:sz w:val="22"/>
          <w:szCs w:val="22"/>
          <w:lang w:eastAsia="en-US"/>
        </w:rPr>
        <w:t>„</w:t>
      </w:r>
      <w:r w:rsidR="00EF24AE" w:rsidRPr="00EF24AE">
        <w:rPr>
          <w:rFonts w:ascii="Arial" w:hAnsi="Arial" w:cs="Arial"/>
          <w:bCs/>
          <w:color w:val="000000"/>
          <w:sz w:val="22"/>
          <w:szCs w:val="28"/>
          <w:lang w:eastAsia="pl-PL"/>
        </w:rPr>
        <w:t>Rozbudow</w:t>
      </w:r>
      <w:r w:rsidR="00EF24AE">
        <w:rPr>
          <w:rFonts w:ascii="Arial" w:hAnsi="Arial" w:cs="Arial"/>
          <w:bCs/>
          <w:color w:val="000000"/>
          <w:sz w:val="22"/>
          <w:szCs w:val="28"/>
          <w:lang w:eastAsia="pl-PL"/>
        </w:rPr>
        <w:t>ę</w:t>
      </w:r>
      <w:r w:rsidR="00EF24AE" w:rsidRPr="00EF24AE">
        <w:rPr>
          <w:rFonts w:ascii="Arial" w:hAnsi="Arial" w:cs="Arial"/>
          <w:bCs/>
          <w:color w:val="000000"/>
          <w:sz w:val="22"/>
          <w:szCs w:val="28"/>
          <w:lang w:eastAsia="pl-PL"/>
        </w:rPr>
        <w:t xml:space="preserve"> terenu zieleni w sąsiedztwie Szkoły Podstawowej nr 12 przy ul. Topolowej</w:t>
      </w:r>
      <w:r w:rsidR="00BF0698">
        <w:rPr>
          <w:rFonts w:ascii="Arial" w:eastAsia="Times New Roman" w:hAnsi="Arial" w:cs="Arial"/>
          <w:sz w:val="22"/>
          <w:szCs w:val="22"/>
        </w:rPr>
        <w:t xml:space="preserve">”, </w:t>
      </w:r>
      <w:r w:rsidR="00EF24AE">
        <w:rPr>
          <w:rFonts w:ascii="Arial" w:eastAsia="Times New Roman" w:hAnsi="Arial" w:cs="Arial"/>
          <w:sz w:val="22"/>
          <w:szCs w:val="22"/>
        </w:rPr>
        <w:t xml:space="preserve">          </w:t>
      </w:r>
      <w:r w:rsidR="00BF0698">
        <w:rPr>
          <w:rFonts w:ascii="Arial" w:eastAsia="Times New Roman" w:hAnsi="Arial" w:cs="Arial"/>
          <w:sz w:val="22"/>
          <w:szCs w:val="22"/>
        </w:rPr>
        <w:t>nr referencyjny</w:t>
      </w:r>
      <w:r w:rsidRPr="00BF0698">
        <w:rPr>
          <w:rFonts w:ascii="Arial" w:eastAsia="Times New Roman" w:hAnsi="Arial" w:cs="Arial"/>
          <w:sz w:val="22"/>
          <w:szCs w:val="22"/>
        </w:rPr>
        <w:t xml:space="preserve"> BZP.271.3.</w:t>
      </w:r>
      <w:r w:rsidR="00BF0698">
        <w:rPr>
          <w:rFonts w:ascii="Arial" w:eastAsia="Times New Roman" w:hAnsi="Arial" w:cs="Arial"/>
          <w:sz w:val="22"/>
          <w:szCs w:val="22"/>
        </w:rPr>
        <w:t>1</w:t>
      </w:r>
      <w:r w:rsidR="00EF24AE">
        <w:rPr>
          <w:rFonts w:ascii="Arial" w:eastAsia="Times New Roman" w:hAnsi="Arial" w:cs="Arial"/>
          <w:sz w:val="22"/>
          <w:szCs w:val="22"/>
        </w:rPr>
        <w:t>7</w:t>
      </w:r>
      <w:r w:rsidRPr="00BF0698">
        <w:rPr>
          <w:rFonts w:ascii="Arial" w:eastAsia="Times New Roman" w:hAnsi="Arial" w:cs="Arial"/>
          <w:sz w:val="22"/>
          <w:szCs w:val="22"/>
        </w:rPr>
        <w:t>.2022</w:t>
      </w:r>
      <w:r w:rsidRPr="00BF0698">
        <w:rPr>
          <w:rFonts w:ascii="Arial" w:eastAsia="Calibri" w:hAnsi="Arial" w:cs="Arial"/>
          <w:sz w:val="22"/>
          <w:szCs w:val="22"/>
          <w:lang w:eastAsia="en-US"/>
        </w:rPr>
        <w:t>, prowadzonym w trybie zamówienia podstawowego,</w:t>
      </w:r>
    </w:p>
    <w:p w:rsidR="00A31CF7" w:rsidRPr="00BF0698" w:rsidRDefault="00A31CF7" w:rsidP="00432C96">
      <w:pPr>
        <w:pStyle w:val="Akapitzlist"/>
        <w:widowControl/>
        <w:numPr>
          <w:ilvl w:val="0"/>
          <w:numId w:val="98"/>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 xml:space="preserve">odbiorcami Pani/Pana danych osobowych będą osoby lub podmioty, którym udostępniona zostanie dokumentacja postępowania w oparciu o art. 18 oraz art. 74 ust. 1 ustawy z dnia 11 września 2019 r. – Prawo zamówień publicznych </w:t>
      </w:r>
      <w:r w:rsidRPr="00BF0698">
        <w:rPr>
          <w:rFonts w:ascii="Arial" w:eastAsia="MS Mincho;ＭＳ 明朝" w:hAnsi="Arial" w:cs="Arial"/>
          <w:sz w:val="22"/>
          <w:szCs w:val="22"/>
        </w:rPr>
        <w:t>(</w:t>
      </w:r>
      <w:proofErr w:type="spellStart"/>
      <w:r w:rsidRPr="00BF0698">
        <w:rPr>
          <w:rFonts w:ascii="Arial" w:eastAsia="MS Mincho;ＭＳ 明朝" w:hAnsi="Arial" w:cs="Arial"/>
          <w:sz w:val="22"/>
          <w:szCs w:val="22"/>
        </w:rPr>
        <w:t>t.j</w:t>
      </w:r>
      <w:proofErr w:type="spellEnd"/>
      <w:r w:rsidRPr="00BF0698">
        <w:rPr>
          <w:rFonts w:ascii="Arial" w:eastAsia="MS Mincho;ＭＳ 明朝" w:hAnsi="Arial" w:cs="Arial"/>
          <w:sz w:val="22"/>
          <w:szCs w:val="22"/>
        </w:rPr>
        <w:t xml:space="preserve">. Dz. U. z 2021 r., poz. 1129 </w:t>
      </w:r>
      <w:r w:rsidRPr="00BF0698">
        <w:rPr>
          <w:rFonts w:ascii="Arial" w:eastAsia="MS Mincho;ＭＳ 明朝" w:hAnsi="Arial" w:cs="Arial"/>
          <w:sz w:val="22"/>
          <w:szCs w:val="22"/>
        </w:rPr>
        <w:br/>
        <w:t xml:space="preserve">z </w:t>
      </w:r>
      <w:proofErr w:type="spellStart"/>
      <w:r w:rsidRPr="00BF0698">
        <w:rPr>
          <w:rFonts w:ascii="Arial" w:eastAsia="MS Mincho;ＭＳ 明朝" w:hAnsi="Arial" w:cs="Arial"/>
          <w:sz w:val="22"/>
          <w:szCs w:val="22"/>
        </w:rPr>
        <w:t>późn</w:t>
      </w:r>
      <w:proofErr w:type="spellEnd"/>
      <w:r w:rsidRPr="00BF0698">
        <w:rPr>
          <w:rFonts w:ascii="Arial" w:eastAsia="MS Mincho;ＭＳ 明朝" w:hAnsi="Arial" w:cs="Arial"/>
          <w:sz w:val="22"/>
          <w:szCs w:val="22"/>
        </w:rPr>
        <w:t>. zm.)</w:t>
      </w:r>
      <w:r w:rsidRPr="00BF0698">
        <w:rPr>
          <w:rFonts w:ascii="Arial" w:eastAsia="Times New Roman" w:hAnsi="Arial" w:cs="Arial"/>
          <w:sz w:val="22"/>
          <w:szCs w:val="22"/>
        </w:rPr>
        <w:t xml:space="preserve">, dalej „ustawa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w:t>
      </w:r>
    </w:p>
    <w:p w:rsidR="00BF0698" w:rsidRPr="00BF0698" w:rsidRDefault="00A31CF7" w:rsidP="00432C96">
      <w:pPr>
        <w:pStyle w:val="Akapitzlist"/>
        <w:widowControl/>
        <w:numPr>
          <w:ilvl w:val="0"/>
          <w:numId w:val="98"/>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 xml:space="preserve">Pani/Pana dane osobowe będą przechowywane, zgodnie z </w:t>
      </w:r>
      <w:r w:rsidRPr="00BF0698">
        <w:rPr>
          <w:rFonts w:ascii="Arial" w:eastAsia="Times New Roman" w:hAnsi="Arial" w:cs="Arial"/>
          <w:color w:val="auto"/>
          <w:sz w:val="22"/>
          <w:szCs w:val="22"/>
        </w:rPr>
        <w:t>art. 78</w:t>
      </w:r>
      <w:r w:rsidRPr="00BF0698">
        <w:rPr>
          <w:rFonts w:ascii="Arial" w:eastAsia="Times New Roman" w:hAnsi="Arial" w:cs="Arial"/>
          <w:sz w:val="22"/>
          <w:szCs w:val="22"/>
        </w:rPr>
        <w:t xml:space="preserve"> ustawy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 przez okres 4 lat od dnia zakończenia postępowania o udzielenie zamówienia, a jeżeli czas trwania umowy przekracza 4 lata, okres przechowywania ob</w:t>
      </w:r>
      <w:r w:rsidR="00BF0698" w:rsidRPr="00BF0698">
        <w:rPr>
          <w:rFonts w:ascii="Arial" w:eastAsia="Times New Roman" w:hAnsi="Arial" w:cs="Arial"/>
          <w:sz w:val="22"/>
          <w:szCs w:val="22"/>
        </w:rPr>
        <w:t>ejmuje cały czas trwania umowy,</w:t>
      </w:r>
    </w:p>
    <w:p w:rsidR="00A31CF7" w:rsidRPr="00BF0698" w:rsidRDefault="00A31CF7" w:rsidP="00432C96">
      <w:pPr>
        <w:pStyle w:val="Akapitzlist"/>
        <w:widowControl/>
        <w:numPr>
          <w:ilvl w:val="0"/>
          <w:numId w:val="98"/>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 xml:space="preserve">,  </w:t>
      </w:r>
    </w:p>
    <w:p w:rsidR="00A31CF7" w:rsidRPr="00BF0698" w:rsidRDefault="00A31CF7" w:rsidP="00432C96">
      <w:pPr>
        <w:pStyle w:val="Akapitzlist"/>
        <w:widowControl/>
        <w:numPr>
          <w:ilvl w:val="0"/>
          <w:numId w:val="98"/>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w odniesieniu do Pani/Pana danych osobowych decyzje nie będą podejmowane                      w sposób zautomatyzowany, stosowanie do art. 22 RODO,</w:t>
      </w:r>
    </w:p>
    <w:p w:rsidR="00A31CF7" w:rsidRPr="00BF0698" w:rsidRDefault="00A31CF7" w:rsidP="00432C96">
      <w:pPr>
        <w:pStyle w:val="Akapitzlist"/>
        <w:widowControl/>
        <w:numPr>
          <w:ilvl w:val="0"/>
          <w:numId w:val="98"/>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posiada Pani/Pan:</w:t>
      </w:r>
    </w:p>
    <w:p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w:t>
      </w:r>
      <w:r w:rsidR="00896E05">
        <w:rPr>
          <w:rFonts w:ascii="Arial" w:eastAsia="Times New Roman" w:hAnsi="Arial" w:cs="Arial"/>
          <w:sz w:val="22"/>
          <w:szCs w:val="22"/>
        </w:rPr>
        <w:t xml:space="preserve">tórych mowa </w:t>
      </w:r>
      <w:r w:rsidRPr="00CF3510">
        <w:rPr>
          <w:rFonts w:ascii="Arial" w:eastAsia="Times New Roman" w:hAnsi="Arial" w:cs="Arial"/>
          <w:sz w:val="22"/>
          <w:szCs w:val="22"/>
        </w:rPr>
        <w:t>w art. 18 ust. 2 RODO (prawo do ograniczenia przetwarzania nie</w:t>
      </w:r>
      <w:r w:rsidR="00896E05">
        <w:rPr>
          <w:rFonts w:ascii="Arial" w:eastAsia="Times New Roman" w:hAnsi="Arial" w:cs="Arial"/>
          <w:sz w:val="22"/>
          <w:szCs w:val="22"/>
        </w:rPr>
        <w:t xml:space="preserve"> ma zastosowania </w:t>
      </w:r>
      <w:r w:rsidR="00BF0698">
        <w:rPr>
          <w:rFonts w:ascii="Arial" w:eastAsia="Times New Roman" w:hAnsi="Arial" w:cs="Arial"/>
          <w:sz w:val="22"/>
          <w:szCs w:val="22"/>
        </w:rPr>
        <w:t xml:space="preserve">                             </w:t>
      </w:r>
      <w:r w:rsidRPr="00CF3510">
        <w:rPr>
          <w:rFonts w:ascii="Arial" w:eastAsia="Times New Roman" w:hAnsi="Arial" w:cs="Arial"/>
          <w:sz w:val="22"/>
          <w:szCs w:val="22"/>
        </w:rPr>
        <w:t>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w:t>
      </w:r>
      <w:r w:rsidR="002904B4">
        <w:rPr>
          <w:rFonts w:ascii="Arial" w:eastAsia="Times New Roman" w:hAnsi="Arial" w:cs="Arial"/>
          <w:sz w:val="22"/>
          <w:szCs w:val="22"/>
        </w:rPr>
        <w:t xml:space="preserve">h Osobowych, </w:t>
      </w:r>
      <w:r w:rsidRPr="00CF3510">
        <w:rPr>
          <w:rFonts w:ascii="Arial" w:eastAsia="Times New Roman" w:hAnsi="Arial" w:cs="Arial"/>
          <w:sz w:val="22"/>
          <w:szCs w:val="22"/>
        </w:rPr>
        <w:t>gdy uzna Pani/Pan, że przetwarzanie danych osobowych Pani/Pana dotyczących narusza przepisy RODO,</w:t>
      </w:r>
    </w:p>
    <w:p w:rsidR="00A31CF7" w:rsidRPr="00CF3510" w:rsidRDefault="00A31CF7" w:rsidP="00B61F72">
      <w:pPr>
        <w:widowControl/>
        <w:numPr>
          <w:ilvl w:val="0"/>
          <w:numId w:val="3"/>
        </w:numPr>
        <w:tabs>
          <w:tab w:val="left" w:pos="284"/>
        </w:tabs>
        <w:suppressAutoHyphens w:val="0"/>
        <w:spacing w:line="288" w:lineRule="auto"/>
        <w:ind w:left="0" w:firstLine="0"/>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A31CF7" w:rsidRPr="00CF3510" w:rsidRDefault="00BF0698" w:rsidP="00B61F72">
      <w:pPr>
        <w:widowControl/>
        <w:numPr>
          <w:ilvl w:val="0"/>
          <w:numId w:val="4"/>
        </w:numPr>
        <w:tabs>
          <w:tab w:val="left" w:pos="142"/>
          <w:tab w:val="left" w:pos="567"/>
        </w:tabs>
        <w:suppressAutoHyphens w:val="0"/>
        <w:spacing w:line="288" w:lineRule="auto"/>
        <w:ind w:left="567" w:hanging="283"/>
        <w:contextualSpacing/>
        <w:jc w:val="both"/>
        <w:rPr>
          <w:rFonts w:ascii="Arial" w:eastAsia="Times New Roman" w:hAnsi="Arial" w:cs="Arial"/>
          <w:sz w:val="22"/>
          <w:szCs w:val="22"/>
        </w:rPr>
      </w:pPr>
      <w:r>
        <w:rPr>
          <w:rFonts w:ascii="Arial" w:eastAsia="Times New Roman" w:hAnsi="Arial" w:cs="Arial"/>
          <w:sz w:val="22"/>
          <w:szCs w:val="22"/>
        </w:rPr>
        <w:t xml:space="preserve"> </w:t>
      </w:r>
      <w:r w:rsidR="00A31CF7" w:rsidRPr="00CF3510">
        <w:rPr>
          <w:rFonts w:ascii="Arial" w:eastAsia="Times New Roman" w:hAnsi="Arial" w:cs="Arial"/>
          <w:sz w:val="22"/>
          <w:szCs w:val="22"/>
        </w:rPr>
        <w:t>w związku z art. 17 ust. 3 lit. b, d lub e RODO prawo do usunięcia danych osobowych,</w:t>
      </w:r>
    </w:p>
    <w:p w:rsidR="00A31CF7" w:rsidRPr="00CF3510" w:rsidRDefault="00F35A46" w:rsidP="00B61F72">
      <w:pPr>
        <w:widowControl/>
        <w:numPr>
          <w:ilvl w:val="0"/>
          <w:numId w:val="4"/>
        </w:numPr>
        <w:tabs>
          <w:tab w:val="left" w:pos="142"/>
          <w:tab w:val="left" w:pos="567"/>
        </w:tabs>
        <w:suppressAutoHyphens w:val="0"/>
        <w:spacing w:line="288" w:lineRule="auto"/>
        <w:ind w:left="567" w:hanging="283"/>
        <w:contextualSpacing/>
        <w:jc w:val="both"/>
        <w:rPr>
          <w:rFonts w:ascii="Arial" w:eastAsia="Times New Roman" w:hAnsi="Arial" w:cs="Arial"/>
          <w:b/>
          <w:sz w:val="22"/>
          <w:szCs w:val="22"/>
        </w:rPr>
      </w:pPr>
      <w:r>
        <w:rPr>
          <w:rFonts w:ascii="Arial" w:eastAsia="Times New Roman" w:hAnsi="Arial" w:cs="Arial"/>
          <w:sz w:val="22"/>
          <w:szCs w:val="22"/>
        </w:rPr>
        <w:t xml:space="preserve"> </w:t>
      </w:r>
      <w:r w:rsidR="00A31CF7" w:rsidRPr="00CF3510">
        <w:rPr>
          <w:rFonts w:ascii="Arial" w:eastAsia="Times New Roman" w:hAnsi="Arial" w:cs="Arial"/>
          <w:sz w:val="22"/>
          <w:szCs w:val="22"/>
        </w:rPr>
        <w:t>prawo do przenoszenia danych osobowych, o którym mowa w art. 20 RODO,</w:t>
      </w:r>
    </w:p>
    <w:p w:rsidR="00281CBA" w:rsidRPr="00E617A1" w:rsidRDefault="00F35A46" w:rsidP="00B61F72">
      <w:pPr>
        <w:widowControl/>
        <w:numPr>
          <w:ilvl w:val="0"/>
          <w:numId w:val="4"/>
        </w:numPr>
        <w:tabs>
          <w:tab w:val="left" w:pos="142"/>
          <w:tab w:val="left" w:pos="567"/>
        </w:tabs>
        <w:suppressAutoHyphens w:val="0"/>
        <w:spacing w:line="288" w:lineRule="auto"/>
        <w:ind w:left="567" w:hanging="283"/>
        <w:contextualSpacing/>
        <w:jc w:val="both"/>
        <w:rPr>
          <w:rFonts w:ascii="Arial" w:eastAsia="Times New Roman" w:hAnsi="Arial" w:cs="Arial"/>
          <w:b/>
          <w:i/>
          <w:sz w:val="14"/>
          <w:szCs w:val="12"/>
        </w:rPr>
      </w:pPr>
      <w:r>
        <w:rPr>
          <w:rFonts w:ascii="Arial" w:eastAsia="Times New Roman" w:hAnsi="Arial" w:cs="Arial"/>
          <w:b/>
          <w:sz w:val="22"/>
          <w:szCs w:val="22"/>
        </w:rPr>
        <w:t xml:space="preserve"> </w:t>
      </w:r>
      <w:r w:rsidR="00A31CF7"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00A31CF7" w:rsidRPr="00CF3510">
        <w:rPr>
          <w:rFonts w:ascii="Arial" w:eastAsia="Times New Roman" w:hAnsi="Arial" w:cs="Arial"/>
          <w:sz w:val="22"/>
          <w:szCs w:val="22"/>
        </w:rPr>
        <w:t>.</w:t>
      </w:r>
      <w:r w:rsidR="00A31CF7" w:rsidRPr="00CF3510">
        <w:rPr>
          <w:rFonts w:ascii="Arial" w:eastAsia="Times New Roman" w:hAnsi="Arial" w:cs="Arial"/>
          <w:b/>
          <w:sz w:val="22"/>
          <w:szCs w:val="22"/>
        </w:rPr>
        <w:t xml:space="preserve"> </w:t>
      </w:r>
    </w:p>
    <w:p w:rsidR="00316DA6" w:rsidRDefault="00316DA6" w:rsidP="00A31CF7">
      <w:pPr>
        <w:widowControl/>
        <w:suppressAutoHyphens w:val="0"/>
        <w:spacing w:line="288" w:lineRule="auto"/>
        <w:jc w:val="both"/>
        <w:rPr>
          <w:rFonts w:ascii="Arial" w:eastAsia="Times New Roman" w:hAnsi="Arial" w:cs="Arial"/>
          <w:b/>
          <w:i/>
          <w:sz w:val="14"/>
          <w:szCs w:val="12"/>
        </w:rPr>
      </w:pPr>
    </w:p>
    <w:p w:rsidR="00316DA6" w:rsidRPr="001D1206" w:rsidRDefault="00316DA6" w:rsidP="00316DA6">
      <w:pPr>
        <w:pStyle w:val="Akapitzlist"/>
        <w:tabs>
          <w:tab w:val="left" w:pos="426"/>
        </w:tabs>
        <w:spacing w:line="288" w:lineRule="auto"/>
        <w:ind w:left="644" w:hanging="644"/>
        <w:jc w:val="both"/>
        <w:outlineLvl w:val="1"/>
        <w:rPr>
          <w:rFonts w:ascii="Arial" w:eastAsia="Calibri" w:hAnsi="Arial" w:cs="Arial"/>
          <w:bCs/>
          <w:color w:val="auto"/>
          <w:sz w:val="22"/>
          <w:szCs w:val="22"/>
          <w:lang w:eastAsia="en-US" w:bidi="hi-IN"/>
        </w:rPr>
      </w:pPr>
      <w:r>
        <w:rPr>
          <w:rFonts w:ascii="Arial" w:hAnsi="Arial" w:cs="Arial"/>
          <w:b/>
          <w:bCs/>
          <w:color w:val="auto"/>
          <w:sz w:val="22"/>
          <w:szCs w:val="22"/>
          <w:lang w:bidi="hi-IN"/>
        </w:rPr>
        <w:t xml:space="preserve">3.9 </w:t>
      </w:r>
      <w:r w:rsidRPr="001D1206">
        <w:rPr>
          <w:rFonts w:ascii="Arial" w:hAnsi="Arial" w:cs="Arial"/>
          <w:b/>
          <w:bCs/>
          <w:color w:val="auto"/>
          <w:sz w:val="22"/>
          <w:szCs w:val="22"/>
          <w:lang w:bidi="hi-IN"/>
        </w:rPr>
        <w:t xml:space="preserve">Gwarancja jakości </w:t>
      </w:r>
    </w:p>
    <w:p w:rsidR="00316DA6" w:rsidRPr="003C3ADD" w:rsidRDefault="00316DA6" w:rsidP="00316DA6">
      <w:pPr>
        <w:pStyle w:val="Akapitzlist"/>
        <w:rPr>
          <w:rFonts w:ascii="Arial" w:hAnsi="Arial" w:cs="Arial"/>
          <w:bCs/>
          <w:color w:val="auto"/>
          <w:sz w:val="4"/>
          <w:szCs w:val="22"/>
          <w:lang w:bidi="hi-IN"/>
        </w:rPr>
      </w:pPr>
    </w:p>
    <w:p w:rsidR="00316DA6" w:rsidRPr="00630B7A" w:rsidRDefault="00316DA6" w:rsidP="00316DA6">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r w:rsidR="004E2C8F">
        <w:rPr>
          <w:rFonts w:ascii="Arial" w:hAnsi="Arial" w:cs="Arial"/>
          <w:color w:val="auto"/>
          <w:sz w:val="22"/>
          <w:szCs w:val="22"/>
          <w:lang w:eastAsia="pl-PL"/>
        </w:rPr>
        <w:t xml:space="preserve">   </w:t>
      </w:r>
    </w:p>
    <w:p w:rsidR="004E2C8F" w:rsidRDefault="00316DA6" w:rsidP="00316DA6">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Zamawiający wymaga od Wykonawcy</w:t>
      </w:r>
      <w:r w:rsidR="004E2C8F">
        <w:rPr>
          <w:rFonts w:ascii="Arial" w:hAnsi="Arial" w:cs="Arial"/>
          <w:color w:val="auto"/>
          <w:sz w:val="22"/>
          <w:szCs w:val="22"/>
          <w:lang w:eastAsia="pl-PL"/>
        </w:rPr>
        <w:t xml:space="preserve"> udzielenia gwarancji </w:t>
      </w:r>
      <w:r w:rsidRPr="00630B7A">
        <w:rPr>
          <w:rFonts w:ascii="Arial" w:hAnsi="Arial" w:cs="Arial"/>
          <w:color w:val="auto"/>
          <w:sz w:val="22"/>
          <w:szCs w:val="22"/>
          <w:lang w:eastAsia="pl-PL"/>
        </w:rPr>
        <w:t>na wykonany pr</w:t>
      </w:r>
      <w:r>
        <w:rPr>
          <w:rFonts w:ascii="Arial" w:hAnsi="Arial" w:cs="Arial"/>
          <w:color w:val="auto"/>
          <w:sz w:val="22"/>
          <w:szCs w:val="22"/>
          <w:lang w:eastAsia="pl-PL"/>
        </w:rPr>
        <w:t xml:space="preserve">zedmiot zamówienia na </w:t>
      </w:r>
      <w:r w:rsidRPr="00630B7A">
        <w:rPr>
          <w:rFonts w:ascii="Arial" w:hAnsi="Arial" w:cs="Arial"/>
          <w:color w:val="auto"/>
          <w:sz w:val="22"/>
          <w:szCs w:val="22"/>
          <w:lang w:eastAsia="pl-PL"/>
        </w:rPr>
        <w:t xml:space="preserve">okres </w:t>
      </w:r>
      <w:r w:rsidR="004E2C8F">
        <w:rPr>
          <w:rFonts w:ascii="Arial" w:hAnsi="Arial" w:cs="Arial"/>
          <w:color w:val="auto"/>
          <w:sz w:val="22"/>
          <w:szCs w:val="22"/>
          <w:lang w:eastAsia="pl-PL"/>
        </w:rPr>
        <w:t>minimum 24</w:t>
      </w:r>
      <w:r w:rsidRPr="00630B7A">
        <w:rPr>
          <w:rFonts w:ascii="Arial" w:hAnsi="Arial" w:cs="Arial"/>
          <w:color w:val="auto"/>
          <w:sz w:val="22"/>
          <w:szCs w:val="22"/>
          <w:lang w:eastAsia="pl-PL"/>
        </w:rPr>
        <w:t xml:space="preserve"> miesięcy licząc od dnia odbioru końcowego przedmiotu zamówienia. </w:t>
      </w:r>
      <w:r>
        <w:rPr>
          <w:rFonts w:ascii="Arial" w:hAnsi="Arial" w:cs="Arial"/>
          <w:color w:val="auto"/>
          <w:sz w:val="22"/>
          <w:szCs w:val="22"/>
          <w:lang w:eastAsia="pl-PL"/>
        </w:rPr>
        <w:t xml:space="preserve"> </w:t>
      </w:r>
    </w:p>
    <w:p w:rsidR="00316DA6" w:rsidRDefault="004E2C8F" w:rsidP="00316DA6">
      <w:pPr>
        <w:spacing w:line="288" w:lineRule="auto"/>
        <w:jc w:val="both"/>
        <w:rPr>
          <w:rFonts w:ascii="Arial" w:hAnsi="Arial" w:cs="Arial"/>
          <w:bCs/>
          <w:color w:val="auto"/>
          <w:sz w:val="22"/>
          <w:szCs w:val="22"/>
          <w:lang w:bidi="hi-IN"/>
        </w:rPr>
      </w:pPr>
      <w:r w:rsidRPr="00E617A1">
        <w:rPr>
          <w:rFonts w:ascii="Arial" w:hAnsi="Arial" w:cs="Arial"/>
          <w:bCs/>
          <w:color w:val="auto"/>
          <w:sz w:val="22"/>
          <w:szCs w:val="22"/>
          <w:lang w:bidi="hi-IN"/>
        </w:rPr>
        <w:t xml:space="preserve">W związku z wprowadzeniem dodatkowego kryterium oceny ofert, jakim jest wydłużenie okresu gwarancji ponad wymagane </w:t>
      </w:r>
      <w:r>
        <w:rPr>
          <w:rFonts w:ascii="Arial" w:hAnsi="Arial" w:cs="Arial"/>
          <w:bCs/>
          <w:color w:val="auto"/>
          <w:sz w:val="22"/>
          <w:szCs w:val="22"/>
          <w:lang w:bidi="hi-IN"/>
        </w:rPr>
        <w:t>24</w:t>
      </w:r>
      <w:r w:rsidRPr="00E617A1">
        <w:rPr>
          <w:rFonts w:ascii="Arial" w:hAnsi="Arial" w:cs="Arial"/>
          <w:bCs/>
          <w:color w:val="auto"/>
          <w:sz w:val="22"/>
          <w:szCs w:val="22"/>
          <w:lang w:bidi="hi-IN"/>
        </w:rPr>
        <w:t xml:space="preserve"> miesięcy, jego ostateczny wymiar zostanie wskazany przez Wykonawcę w Formularzu ofertowym.</w:t>
      </w:r>
    </w:p>
    <w:p w:rsidR="003934AC" w:rsidRDefault="003934AC" w:rsidP="00316DA6">
      <w:pPr>
        <w:spacing w:line="288" w:lineRule="auto"/>
        <w:jc w:val="both"/>
        <w:rPr>
          <w:rFonts w:ascii="Arial" w:hAnsi="Arial" w:cs="Arial"/>
          <w:color w:val="auto"/>
          <w:sz w:val="22"/>
          <w:szCs w:val="22"/>
          <w:lang w:eastAsia="pl-PL"/>
        </w:rPr>
      </w:pPr>
      <w:r>
        <w:rPr>
          <w:rFonts w:ascii="Arial" w:hAnsi="Arial" w:cs="Arial"/>
          <w:bCs/>
          <w:color w:val="auto"/>
          <w:sz w:val="22"/>
          <w:szCs w:val="22"/>
          <w:lang w:bidi="hi-IN"/>
        </w:rPr>
        <w:t>Okres rękojmi równy będzie okresowi udzielonej gwarancji.</w:t>
      </w:r>
    </w:p>
    <w:p w:rsidR="00316DA6" w:rsidRPr="00B97838" w:rsidRDefault="004E2C8F" w:rsidP="00B97838">
      <w:pPr>
        <w:spacing w:line="288" w:lineRule="auto"/>
        <w:jc w:val="both"/>
        <w:outlineLvl w:val="1"/>
        <w:rPr>
          <w:rFonts w:ascii="Arial" w:hAnsi="Arial" w:cs="Arial"/>
          <w:bCs/>
          <w:color w:val="auto"/>
          <w:sz w:val="14"/>
          <w:szCs w:val="22"/>
          <w:lang w:bidi="hi-IN"/>
        </w:rPr>
      </w:pPr>
      <w:r>
        <w:rPr>
          <w:rFonts w:ascii="Arial" w:hAnsi="Arial" w:cs="Arial"/>
          <w:bCs/>
          <w:color w:val="auto"/>
          <w:sz w:val="22"/>
          <w:szCs w:val="22"/>
          <w:lang w:bidi="hi-IN"/>
        </w:rPr>
        <w:t xml:space="preserve"> </w:t>
      </w:r>
      <w:r w:rsidR="00B97838">
        <w:rPr>
          <w:rFonts w:ascii="Arial" w:hAnsi="Arial" w:cs="Arial"/>
          <w:bCs/>
          <w:color w:val="auto"/>
          <w:sz w:val="22"/>
          <w:szCs w:val="22"/>
          <w:lang w:bidi="hi-IN"/>
        </w:rPr>
        <w:t xml:space="preserve"> </w:t>
      </w:r>
    </w:p>
    <w:p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t>4. TERMIN WYKONANIA ZAMÓWIENIA</w:t>
      </w:r>
    </w:p>
    <w:p w:rsidR="000947D3" w:rsidRPr="000947D3" w:rsidRDefault="000947D3" w:rsidP="00896E05">
      <w:pPr>
        <w:spacing w:line="288" w:lineRule="auto"/>
        <w:jc w:val="both"/>
        <w:rPr>
          <w:rFonts w:ascii="Arial" w:hAnsi="Arial" w:cs="Arial"/>
          <w:color w:val="auto"/>
          <w:sz w:val="10"/>
          <w:szCs w:val="22"/>
          <w:lang w:eastAsia="pl-PL"/>
        </w:rPr>
      </w:pPr>
    </w:p>
    <w:p w:rsidR="00281CBA" w:rsidRPr="00896E05" w:rsidRDefault="00281CBA" w:rsidP="00896E05">
      <w:pPr>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 xml:space="preserve">Wymagany </w:t>
      </w:r>
      <w:r w:rsidR="00896E05">
        <w:rPr>
          <w:rFonts w:ascii="Arial" w:hAnsi="Arial" w:cs="Arial"/>
          <w:color w:val="auto"/>
          <w:sz w:val="22"/>
          <w:szCs w:val="22"/>
          <w:lang w:eastAsia="pl-PL"/>
        </w:rPr>
        <w:t xml:space="preserve">termin realizacji: </w:t>
      </w:r>
      <w:r w:rsidRPr="00281CBA">
        <w:rPr>
          <w:rFonts w:ascii="Arial" w:hAnsi="Arial" w:cs="Arial"/>
          <w:b/>
          <w:color w:val="auto"/>
          <w:sz w:val="22"/>
          <w:szCs w:val="22"/>
          <w:lang w:eastAsia="pl-PL"/>
        </w:rPr>
        <w:t xml:space="preserve">do </w:t>
      </w:r>
      <w:r w:rsidR="000947D3">
        <w:rPr>
          <w:rFonts w:ascii="Arial" w:hAnsi="Arial" w:cs="Arial"/>
          <w:b/>
          <w:color w:val="auto"/>
          <w:sz w:val="22"/>
          <w:szCs w:val="22"/>
          <w:lang w:eastAsia="pl-PL"/>
        </w:rPr>
        <w:t>1</w:t>
      </w:r>
      <w:r w:rsidR="00EF24AE">
        <w:rPr>
          <w:rFonts w:ascii="Arial" w:hAnsi="Arial" w:cs="Arial"/>
          <w:b/>
          <w:color w:val="auto"/>
          <w:sz w:val="22"/>
          <w:szCs w:val="22"/>
          <w:lang w:eastAsia="pl-PL"/>
        </w:rPr>
        <w:t>2</w:t>
      </w:r>
      <w:r w:rsidR="000947D3">
        <w:rPr>
          <w:rFonts w:ascii="Arial" w:hAnsi="Arial" w:cs="Arial"/>
          <w:b/>
          <w:color w:val="auto"/>
          <w:sz w:val="22"/>
          <w:szCs w:val="22"/>
          <w:lang w:eastAsia="pl-PL"/>
        </w:rPr>
        <w:t>0</w:t>
      </w:r>
      <w:r w:rsidRPr="00FF4780">
        <w:rPr>
          <w:rFonts w:ascii="Arial" w:hAnsi="Arial" w:cs="Arial"/>
          <w:b/>
          <w:color w:val="auto"/>
          <w:sz w:val="22"/>
          <w:szCs w:val="22"/>
          <w:lang w:eastAsia="pl-PL"/>
        </w:rPr>
        <w:t xml:space="preserve"> dni</w:t>
      </w:r>
      <w:r w:rsidRPr="00281CBA">
        <w:rPr>
          <w:rFonts w:ascii="Arial" w:hAnsi="Arial" w:cs="Arial"/>
          <w:color w:val="auto"/>
          <w:sz w:val="22"/>
          <w:szCs w:val="22"/>
          <w:lang w:eastAsia="pl-PL"/>
        </w:rPr>
        <w:t xml:space="preserve"> </w:t>
      </w:r>
      <w:r w:rsidRPr="00281CBA">
        <w:rPr>
          <w:rFonts w:ascii="Arial" w:hAnsi="Arial" w:cs="Arial"/>
          <w:b/>
          <w:color w:val="auto"/>
          <w:sz w:val="22"/>
          <w:szCs w:val="22"/>
          <w:lang w:eastAsia="pl-PL"/>
        </w:rPr>
        <w:t>kalendarzowych</w:t>
      </w:r>
      <w:r w:rsidRPr="00281CBA">
        <w:rPr>
          <w:rFonts w:ascii="Arial" w:hAnsi="Arial" w:cs="Arial"/>
          <w:color w:val="auto"/>
          <w:sz w:val="22"/>
          <w:szCs w:val="22"/>
          <w:lang w:eastAsia="pl-PL"/>
        </w:rPr>
        <w:t xml:space="preserve"> </w:t>
      </w:r>
      <w:r w:rsidRPr="00281CBA">
        <w:rPr>
          <w:rFonts w:ascii="Arial" w:hAnsi="Arial" w:cs="Arial"/>
          <w:b/>
          <w:sz w:val="22"/>
          <w:szCs w:val="22"/>
        </w:rPr>
        <w:t>od dnia podpisania umowy</w:t>
      </w:r>
      <w:r w:rsidR="00896E05">
        <w:rPr>
          <w:rFonts w:ascii="Arial" w:hAnsi="Arial" w:cs="Arial"/>
          <w:b/>
          <w:color w:val="auto"/>
          <w:sz w:val="22"/>
          <w:szCs w:val="22"/>
          <w:lang w:eastAsia="pl-PL"/>
        </w:rPr>
        <w:t>.</w:t>
      </w:r>
    </w:p>
    <w:p w:rsidR="00281CBA" w:rsidRPr="000947D3" w:rsidRDefault="00281CBA" w:rsidP="00896E05">
      <w:pPr>
        <w:spacing w:line="288" w:lineRule="auto"/>
        <w:contextualSpacing/>
        <w:jc w:val="both"/>
        <w:rPr>
          <w:rFonts w:ascii="Arial" w:hAnsi="Arial" w:cs="Arial"/>
          <w:b/>
          <w:color w:val="auto"/>
          <w:sz w:val="16"/>
          <w:szCs w:val="22"/>
          <w:lang w:eastAsia="pl-PL"/>
        </w:rPr>
      </w:pPr>
    </w:p>
    <w:p w:rsidR="000947D3" w:rsidRPr="000947D3" w:rsidRDefault="00281CBA" w:rsidP="00B61F72">
      <w:pPr>
        <w:numPr>
          <w:ilvl w:val="2"/>
          <w:numId w:val="12"/>
        </w:numPr>
        <w:tabs>
          <w:tab w:val="left" w:pos="284"/>
        </w:tabs>
        <w:spacing w:line="288" w:lineRule="auto"/>
        <w:ind w:left="0" w:firstLine="0"/>
        <w:jc w:val="both"/>
        <w:rPr>
          <w:rFonts w:ascii="Arial" w:hAnsi="Arial" w:cs="Arial"/>
          <w:b/>
          <w:sz w:val="12"/>
          <w:szCs w:val="16"/>
        </w:rPr>
      </w:pPr>
      <w:r w:rsidRPr="00281CBA">
        <w:rPr>
          <w:rFonts w:ascii="Arial" w:hAnsi="Arial" w:cs="Arial"/>
          <w:b/>
          <w:sz w:val="22"/>
        </w:rPr>
        <w:t>WARUNKI UDZIAŁU W POSTĘPOWANIU ORAZ PODSTAWY WYKLUCZENIA</w:t>
      </w:r>
    </w:p>
    <w:p w:rsidR="00281CBA" w:rsidRPr="00281CBA" w:rsidRDefault="00281CBA" w:rsidP="000947D3">
      <w:pPr>
        <w:tabs>
          <w:tab w:val="left" w:pos="284"/>
        </w:tabs>
        <w:spacing w:line="288" w:lineRule="auto"/>
        <w:jc w:val="both"/>
        <w:rPr>
          <w:rFonts w:ascii="Arial" w:hAnsi="Arial" w:cs="Arial"/>
          <w:b/>
          <w:sz w:val="12"/>
          <w:szCs w:val="16"/>
        </w:rPr>
      </w:pPr>
      <w:r w:rsidRPr="00281CBA">
        <w:rPr>
          <w:rFonts w:ascii="Arial" w:hAnsi="Arial" w:cs="Arial"/>
          <w:b/>
          <w:sz w:val="22"/>
        </w:rPr>
        <w:tab/>
      </w:r>
    </w:p>
    <w:p w:rsidR="00281CBA" w:rsidRPr="000947D3" w:rsidRDefault="00281CBA" w:rsidP="00B61F72">
      <w:pPr>
        <w:numPr>
          <w:ilvl w:val="1"/>
          <w:numId w:val="10"/>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rsidR="000947D3" w:rsidRPr="000947D3" w:rsidRDefault="000947D3" w:rsidP="000947D3">
      <w:pPr>
        <w:tabs>
          <w:tab w:val="left" w:pos="426"/>
        </w:tabs>
        <w:spacing w:line="288" w:lineRule="auto"/>
        <w:jc w:val="both"/>
        <w:rPr>
          <w:rFonts w:ascii="Arial" w:hAnsi="Arial" w:cs="Arial"/>
          <w:sz w:val="8"/>
          <w:szCs w:val="22"/>
        </w:rPr>
      </w:pPr>
    </w:p>
    <w:p w:rsidR="00281CBA" w:rsidRPr="00281CBA" w:rsidRDefault="00281CBA" w:rsidP="00B61F72">
      <w:pPr>
        <w:numPr>
          <w:ilvl w:val="2"/>
          <w:numId w:val="10"/>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rsidR="00281CBA" w:rsidRPr="00281CBA" w:rsidRDefault="00281CBA" w:rsidP="00B61F72">
      <w:pPr>
        <w:numPr>
          <w:ilvl w:val="0"/>
          <w:numId w:val="55"/>
        </w:numPr>
        <w:tabs>
          <w:tab w:val="left" w:pos="360"/>
        </w:tabs>
        <w:spacing w:line="288" w:lineRule="auto"/>
        <w:ind w:left="0" w:firstLine="0"/>
        <w:jc w:val="both"/>
        <w:rPr>
          <w:rFonts w:ascii="Arial" w:hAnsi="Arial" w:cs="Arial"/>
          <w:sz w:val="12"/>
          <w:szCs w:val="22"/>
        </w:rPr>
      </w:pPr>
      <w:r w:rsidRPr="00281CBA">
        <w:rPr>
          <w:rFonts w:ascii="Arial" w:hAnsi="Arial" w:cs="Arial"/>
          <w:sz w:val="22"/>
          <w:szCs w:val="22"/>
        </w:rPr>
        <w:t>Zamawiający wykluczy Wykonawcę z postępowania w przypadkach określonych                       w art. 108 ust. 1 ustawy Prawo zamówień publicznych;</w:t>
      </w:r>
    </w:p>
    <w:p w:rsidR="00281CBA" w:rsidRPr="00EF24AE" w:rsidRDefault="00281CBA" w:rsidP="00B61F72">
      <w:pPr>
        <w:numPr>
          <w:ilvl w:val="0"/>
          <w:numId w:val="55"/>
        </w:numPr>
        <w:tabs>
          <w:tab w:val="left" w:pos="284"/>
        </w:tabs>
        <w:spacing w:line="288" w:lineRule="auto"/>
        <w:ind w:left="0" w:firstLine="0"/>
        <w:jc w:val="both"/>
        <w:rPr>
          <w:rFonts w:ascii="Arial" w:hAnsi="Arial" w:cs="Arial"/>
          <w:sz w:val="22"/>
          <w:szCs w:val="22"/>
        </w:rPr>
      </w:pPr>
      <w:r w:rsidRPr="00281CBA">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w:t>
      </w:r>
      <w:r w:rsidR="00EF24AE">
        <w:rPr>
          <w:rFonts w:ascii="Arial" w:eastAsia="Times New Roman" w:hAnsi="Arial" w:cs="Arial"/>
          <w:color w:val="auto"/>
          <w:sz w:val="22"/>
          <w:szCs w:val="22"/>
        </w:rPr>
        <w:t xml:space="preserve">rt. 109 ust. 1 pkt 4 ustawy </w:t>
      </w:r>
      <w:proofErr w:type="spellStart"/>
      <w:r w:rsidR="00EF24AE">
        <w:rPr>
          <w:rFonts w:ascii="Arial" w:eastAsia="Times New Roman" w:hAnsi="Arial" w:cs="Arial"/>
          <w:color w:val="auto"/>
          <w:sz w:val="22"/>
          <w:szCs w:val="22"/>
        </w:rPr>
        <w:t>Pzp</w:t>
      </w:r>
      <w:proofErr w:type="spellEnd"/>
      <w:r w:rsidR="00EF24AE">
        <w:rPr>
          <w:rFonts w:ascii="Arial" w:eastAsia="Times New Roman" w:hAnsi="Arial" w:cs="Arial"/>
          <w:color w:val="auto"/>
          <w:sz w:val="22"/>
          <w:szCs w:val="22"/>
        </w:rPr>
        <w:t>;</w:t>
      </w:r>
    </w:p>
    <w:p w:rsidR="00EF24AE" w:rsidRPr="000947D3" w:rsidRDefault="00EF24AE" w:rsidP="00B61F72">
      <w:pPr>
        <w:numPr>
          <w:ilvl w:val="0"/>
          <w:numId w:val="55"/>
        </w:numPr>
        <w:tabs>
          <w:tab w:val="left" w:pos="284"/>
        </w:tabs>
        <w:spacing w:line="288" w:lineRule="auto"/>
        <w:ind w:left="0" w:firstLine="0"/>
        <w:jc w:val="both"/>
        <w:rPr>
          <w:rFonts w:ascii="Arial" w:hAnsi="Arial" w:cs="Arial"/>
          <w:sz w:val="22"/>
          <w:szCs w:val="22"/>
        </w:rPr>
      </w:pPr>
      <w:r w:rsidRPr="00EF24AE">
        <w:rPr>
          <w:rFonts w:ascii="Arial" w:hAnsi="Arial" w:cs="Arial"/>
          <w:sz w:val="22"/>
          <w:szCs w:val="22"/>
        </w:rPr>
        <w:t xml:space="preserve">dodatkowo Zamawiający wykluczy Wykonawcę w stosunku do którego zachodzą przesłanki wykluczenia z postępowania na podstawie art. 7 ust. 1 ustawy z dnia 13 kwietnia 2022 r. </w:t>
      </w:r>
      <w:r w:rsidR="001B41C6">
        <w:rPr>
          <w:rFonts w:ascii="Arial" w:hAnsi="Arial" w:cs="Arial"/>
          <w:sz w:val="22"/>
          <w:szCs w:val="22"/>
        </w:rPr>
        <w:t xml:space="preserve">                  </w:t>
      </w:r>
      <w:r w:rsidRPr="00EF24AE">
        <w:rPr>
          <w:rFonts w:ascii="Arial" w:hAnsi="Arial" w:cs="Arial"/>
          <w:sz w:val="22"/>
          <w:szCs w:val="22"/>
        </w:rPr>
        <w:t>o szczególnych rozwiązaniach w zakresie przeciwdziałania wspieraniu agresji na Ukrainę oraz służących ochronie bezpieczeństwa narodowe</w:t>
      </w:r>
      <w:r w:rsidR="001B41C6">
        <w:rPr>
          <w:rFonts w:ascii="Arial" w:hAnsi="Arial" w:cs="Arial"/>
          <w:sz w:val="22"/>
          <w:szCs w:val="22"/>
        </w:rPr>
        <w:t>go (Dz. U. z 2022 r., poz. 835);</w:t>
      </w:r>
    </w:p>
    <w:p w:rsidR="000947D3" w:rsidRDefault="000947D3" w:rsidP="000947D3">
      <w:pPr>
        <w:tabs>
          <w:tab w:val="left" w:pos="284"/>
        </w:tabs>
        <w:spacing w:line="288" w:lineRule="auto"/>
        <w:jc w:val="both"/>
        <w:rPr>
          <w:rFonts w:ascii="Arial" w:hAnsi="Arial" w:cs="Arial"/>
          <w:sz w:val="8"/>
          <w:szCs w:val="22"/>
        </w:rPr>
      </w:pPr>
    </w:p>
    <w:p w:rsidR="003044D0" w:rsidRPr="000947D3" w:rsidRDefault="003044D0" w:rsidP="000947D3">
      <w:pPr>
        <w:tabs>
          <w:tab w:val="left" w:pos="284"/>
        </w:tabs>
        <w:spacing w:line="288" w:lineRule="auto"/>
        <w:jc w:val="both"/>
        <w:rPr>
          <w:rFonts w:ascii="Arial" w:hAnsi="Arial" w:cs="Arial"/>
          <w:sz w:val="8"/>
          <w:szCs w:val="22"/>
        </w:rPr>
      </w:pPr>
    </w:p>
    <w:p w:rsidR="00281CBA" w:rsidRPr="00281CBA" w:rsidRDefault="00281CBA" w:rsidP="00B61F72">
      <w:pPr>
        <w:numPr>
          <w:ilvl w:val="2"/>
          <w:numId w:val="10"/>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rsidR="00281CBA" w:rsidRDefault="00281CBA" w:rsidP="00B61F72">
      <w:pPr>
        <w:widowControl/>
        <w:numPr>
          <w:ilvl w:val="0"/>
          <w:numId w:val="8"/>
        </w:numPr>
        <w:tabs>
          <w:tab w:val="clear" w:pos="720"/>
          <w:tab w:val="num" w:pos="284"/>
        </w:tabs>
        <w:spacing w:line="288" w:lineRule="auto"/>
        <w:ind w:left="0" w:firstLine="0"/>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zdolności do występowania w obrocie gospodarczym. Zamawiający nie wyznacza szczegółowego warunku w tym zakresie;</w:t>
      </w:r>
    </w:p>
    <w:p w:rsidR="00622D82" w:rsidRPr="00622D82" w:rsidRDefault="00622D82" w:rsidP="00622D82">
      <w:pPr>
        <w:widowControl/>
        <w:spacing w:line="288" w:lineRule="auto"/>
        <w:jc w:val="both"/>
        <w:rPr>
          <w:rFonts w:ascii="Arial" w:eastAsia="Times New Roman" w:hAnsi="Arial" w:cs="Arial"/>
          <w:bCs/>
          <w:color w:val="000000"/>
          <w:sz w:val="2"/>
          <w:szCs w:val="22"/>
        </w:rPr>
      </w:pPr>
    </w:p>
    <w:p w:rsidR="00281CBA" w:rsidRDefault="00281CBA" w:rsidP="00B61F72">
      <w:pPr>
        <w:widowControl/>
        <w:numPr>
          <w:ilvl w:val="0"/>
          <w:numId w:val="8"/>
        </w:numPr>
        <w:tabs>
          <w:tab w:val="clear" w:pos="720"/>
          <w:tab w:val="num" w:pos="284"/>
        </w:tabs>
        <w:spacing w:line="288" w:lineRule="auto"/>
        <w:ind w:left="0" w:firstLine="0"/>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rsidR="00622D82" w:rsidRPr="00622D82" w:rsidRDefault="00622D82" w:rsidP="00622D82">
      <w:pPr>
        <w:widowControl/>
        <w:spacing w:line="288" w:lineRule="auto"/>
        <w:jc w:val="both"/>
        <w:rPr>
          <w:rFonts w:ascii="Arial" w:eastAsia="Times New Roman" w:hAnsi="Arial" w:cs="Arial"/>
          <w:bCs/>
          <w:color w:val="000000"/>
          <w:sz w:val="6"/>
          <w:szCs w:val="22"/>
        </w:rPr>
      </w:pPr>
    </w:p>
    <w:p w:rsidR="00281CBA" w:rsidRDefault="00281CBA" w:rsidP="00B61F72">
      <w:pPr>
        <w:widowControl/>
        <w:numPr>
          <w:ilvl w:val="0"/>
          <w:numId w:val="8"/>
        </w:numPr>
        <w:tabs>
          <w:tab w:val="clear" w:pos="720"/>
          <w:tab w:val="num" w:pos="284"/>
        </w:tabs>
        <w:spacing w:line="288" w:lineRule="auto"/>
        <w:ind w:left="0" w:firstLine="0"/>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rsidR="00622D82" w:rsidRPr="00622D82" w:rsidRDefault="00622D82" w:rsidP="00622D82">
      <w:pPr>
        <w:widowControl/>
        <w:spacing w:line="288" w:lineRule="auto"/>
        <w:jc w:val="both"/>
        <w:rPr>
          <w:rFonts w:ascii="Arial" w:eastAsia="Times New Roman" w:hAnsi="Arial" w:cs="Arial"/>
          <w:bCs/>
          <w:color w:val="000000"/>
          <w:sz w:val="6"/>
          <w:szCs w:val="22"/>
        </w:rPr>
      </w:pPr>
    </w:p>
    <w:p w:rsidR="00F42C59" w:rsidRPr="00551750" w:rsidRDefault="00281CBA" w:rsidP="00B61F72">
      <w:pPr>
        <w:widowControl/>
        <w:numPr>
          <w:ilvl w:val="0"/>
          <w:numId w:val="8"/>
        </w:numPr>
        <w:tabs>
          <w:tab w:val="clear" w:pos="720"/>
          <w:tab w:val="num" w:pos="284"/>
        </w:tabs>
        <w:spacing w:line="288" w:lineRule="auto"/>
        <w:ind w:left="0" w:firstLine="0"/>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 xml:space="preserve">zdolności technicznej lub zawodowej. Wykonawca spełni warunek, jeżeli </w:t>
      </w:r>
      <w:bookmarkStart w:id="2" w:name="_Hlk512794958"/>
      <w:r w:rsidR="00551750">
        <w:rPr>
          <w:rFonts w:ascii="Arial" w:eastAsia="Times New Roman" w:hAnsi="Arial" w:cs="Arial"/>
          <w:bCs/>
          <w:color w:val="000000"/>
          <w:sz w:val="22"/>
          <w:szCs w:val="22"/>
        </w:rPr>
        <w:t xml:space="preserve">wykaże,                      że </w:t>
      </w:r>
      <w:r w:rsidRPr="00551750">
        <w:rPr>
          <w:rFonts w:ascii="Arial" w:eastAsia="Times New Roman" w:hAnsi="Arial" w:cs="Arial"/>
          <w:color w:val="auto"/>
          <w:sz w:val="22"/>
          <w:szCs w:val="22"/>
          <w:lang w:eastAsia="pl-PL"/>
        </w:rPr>
        <w:t xml:space="preserve">w okresie ostatnich </w:t>
      </w:r>
      <w:r w:rsidR="001932D8" w:rsidRPr="00551750">
        <w:rPr>
          <w:rFonts w:ascii="Arial" w:eastAsia="Times New Roman" w:hAnsi="Arial" w:cs="Arial"/>
          <w:color w:val="auto"/>
          <w:sz w:val="22"/>
          <w:szCs w:val="22"/>
          <w:lang w:eastAsia="pl-PL"/>
        </w:rPr>
        <w:t>trzech</w:t>
      </w:r>
      <w:r w:rsidRPr="00551750">
        <w:rPr>
          <w:rFonts w:ascii="Arial" w:eastAsia="Times New Roman" w:hAnsi="Arial" w:cs="Arial"/>
          <w:color w:val="auto"/>
          <w:sz w:val="22"/>
          <w:szCs w:val="22"/>
          <w:lang w:eastAsia="pl-PL"/>
        </w:rPr>
        <w:t xml:space="preserve"> lat przed upływem terminu składania ofert</w:t>
      </w:r>
      <w:r w:rsidRPr="00551750">
        <w:rPr>
          <w:rFonts w:ascii="Arial" w:eastAsia="Times New Roman" w:hAnsi="Arial" w:cs="Arial"/>
          <w:color w:val="auto"/>
          <w:sz w:val="22"/>
          <w:lang w:eastAsia="pl-PL"/>
        </w:rPr>
        <w:t>, a jeżeli okres prowadzenia działalności jest krótszy - w tym okresie,</w:t>
      </w:r>
      <w:r w:rsidR="000947D3" w:rsidRPr="00551750">
        <w:rPr>
          <w:rFonts w:ascii="Arial" w:eastAsia="Times New Roman" w:hAnsi="Arial" w:cs="Arial"/>
          <w:color w:val="auto"/>
          <w:sz w:val="22"/>
          <w:szCs w:val="22"/>
          <w:lang w:eastAsia="pl-PL"/>
        </w:rPr>
        <w:t xml:space="preserve"> wykonał </w:t>
      </w:r>
      <w:r w:rsidR="0081286D" w:rsidRPr="00551750">
        <w:rPr>
          <w:rFonts w:ascii="Arial" w:eastAsia="Times New Roman" w:hAnsi="Arial" w:cs="Arial"/>
          <w:color w:val="auto"/>
          <w:sz w:val="22"/>
          <w:szCs w:val="22"/>
          <w:lang w:eastAsia="pl-PL"/>
        </w:rPr>
        <w:t xml:space="preserve">co najmniej </w:t>
      </w:r>
      <w:r w:rsidR="000947D3" w:rsidRPr="00551750">
        <w:rPr>
          <w:rFonts w:ascii="Arial" w:eastAsia="Times New Roman" w:hAnsi="Arial" w:cs="Arial"/>
          <w:color w:val="auto"/>
          <w:sz w:val="22"/>
          <w:szCs w:val="22"/>
          <w:lang w:eastAsia="pl-PL"/>
        </w:rPr>
        <w:t>jedno</w:t>
      </w:r>
      <w:r w:rsidR="0081286D" w:rsidRPr="00551750">
        <w:rPr>
          <w:rFonts w:ascii="Arial" w:eastAsia="Times New Roman" w:hAnsi="Arial" w:cs="Arial"/>
          <w:color w:val="auto"/>
          <w:sz w:val="22"/>
          <w:szCs w:val="22"/>
          <w:lang w:eastAsia="pl-PL"/>
        </w:rPr>
        <w:t xml:space="preserve"> zamówienie</w:t>
      </w:r>
      <w:r w:rsidRPr="00551750">
        <w:rPr>
          <w:rFonts w:ascii="Arial" w:eastAsia="Times New Roman" w:hAnsi="Arial" w:cs="Arial"/>
          <w:color w:val="auto"/>
          <w:sz w:val="22"/>
          <w:szCs w:val="22"/>
          <w:lang w:eastAsia="pl-PL"/>
        </w:rPr>
        <w:t xml:space="preserve"> </w:t>
      </w:r>
      <w:r w:rsidRPr="00551750">
        <w:rPr>
          <w:rFonts w:ascii="Arial" w:eastAsia="Times New Roman" w:hAnsi="Arial" w:cs="Arial"/>
          <w:color w:val="000000"/>
          <w:sz w:val="22"/>
          <w:szCs w:val="22"/>
          <w:lang w:eastAsia="pl-PL"/>
        </w:rPr>
        <w:t>polegające na wykonaniu</w:t>
      </w:r>
      <w:r w:rsidR="005C160C" w:rsidRPr="00551750">
        <w:rPr>
          <w:rFonts w:ascii="Arial" w:eastAsia="Times New Roman" w:hAnsi="Arial" w:cs="Arial"/>
          <w:color w:val="auto"/>
          <w:sz w:val="22"/>
          <w:szCs w:val="22"/>
          <w:lang w:eastAsia="pl-PL"/>
        </w:rPr>
        <w:t xml:space="preserve"> </w:t>
      </w:r>
      <w:r w:rsidR="001932D8" w:rsidRPr="00551750">
        <w:rPr>
          <w:rFonts w:ascii="Arial" w:eastAsia="Times New Roman" w:hAnsi="Arial" w:cs="Arial"/>
          <w:color w:val="auto"/>
          <w:sz w:val="22"/>
          <w:szCs w:val="22"/>
          <w:lang w:eastAsia="pl-PL"/>
        </w:rPr>
        <w:t>usługi zagospodarowania/rozbudowy</w:t>
      </w:r>
      <w:r w:rsidR="00C653C2">
        <w:rPr>
          <w:rFonts w:ascii="Arial" w:eastAsia="Times New Roman" w:hAnsi="Arial" w:cs="Arial"/>
          <w:color w:val="auto"/>
          <w:sz w:val="22"/>
          <w:szCs w:val="22"/>
          <w:lang w:eastAsia="pl-PL"/>
        </w:rPr>
        <w:t>/budowy</w:t>
      </w:r>
      <w:r w:rsidR="001932D8" w:rsidRPr="00551750">
        <w:rPr>
          <w:rFonts w:ascii="Arial" w:eastAsia="Times New Roman" w:hAnsi="Arial" w:cs="Arial"/>
          <w:color w:val="auto"/>
          <w:sz w:val="22"/>
          <w:szCs w:val="22"/>
          <w:lang w:eastAsia="pl-PL"/>
        </w:rPr>
        <w:t xml:space="preserve"> terenu zieleni</w:t>
      </w:r>
      <w:r w:rsidR="00C653C2">
        <w:rPr>
          <w:rFonts w:ascii="Arial" w:eastAsia="Times New Roman" w:hAnsi="Arial" w:cs="Arial"/>
          <w:color w:val="auto"/>
          <w:sz w:val="22"/>
          <w:szCs w:val="22"/>
          <w:lang w:eastAsia="pl-PL"/>
        </w:rPr>
        <w:t>,</w:t>
      </w:r>
      <w:r w:rsidR="001932D8" w:rsidRPr="00551750">
        <w:rPr>
          <w:rFonts w:ascii="Arial" w:eastAsia="Times New Roman" w:hAnsi="Arial" w:cs="Arial"/>
          <w:color w:val="auto"/>
          <w:sz w:val="22"/>
          <w:szCs w:val="22"/>
          <w:lang w:eastAsia="pl-PL"/>
        </w:rPr>
        <w:t xml:space="preserve"> obejmującej </w:t>
      </w:r>
      <w:r w:rsidR="000947D3" w:rsidRPr="00551750">
        <w:rPr>
          <w:rFonts w:ascii="Arial" w:eastAsia="Times New Roman" w:hAnsi="Arial" w:cs="Arial"/>
          <w:color w:val="000000"/>
          <w:sz w:val="22"/>
          <w:szCs w:val="22"/>
          <w:lang w:eastAsia="pl-PL"/>
        </w:rPr>
        <w:t xml:space="preserve"> </w:t>
      </w:r>
      <w:r w:rsidR="001932D8" w:rsidRPr="00551750">
        <w:rPr>
          <w:rFonts w:ascii="Arial" w:eastAsia="Times New Roman" w:hAnsi="Arial" w:cs="Arial"/>
          <w:color w:val="000000"/>
          <w:sz w:val="22"/>
          <w:szCs w:val="22"/>
          <w:lang w:eastAsia="pl-PL"/>
        </w:rPr>
        <w:t xml:space="preserve">co najmniej usługi ogrodnicze, nasadzenie roślin, </w:t>
      </w:r>
      <w:r w:rsidR="00AF460E" w:rsidRPr="00551750">
        <w:rPr>
          <w:rFonts w:ascii="Arial" w:eastAsia="Times New Roman" w:hAnsi="Arial" w:cs="Arial"/>
          <w:color w:val="000000"/>
          <w:sz w:val="22"/>
          <w:szCs w:val="22"/>
          <w:lang w:eastAsia="pl-PL"/>
        </w:rPr>
        <w:t xml:space="preserve">o wartości łącznie z podatkiem VAT, nie mniejszej niż </w:t>
      </w:r>
      <w:r w:rsidR="001932D8" w:rsidRPr="00551750">
        <w:rPr>
          <w:rFonts w:ascii="Arial" w:eastAsia="Times New Roman" w:hAnsi="Arial" w:cs="Arial"/>
          <w:b/>
          <w:bCs/>
          <w:color w:val="000000"/>
          <w:sz w:val="22"/>
          <w:szCs w:val="22"/>
          <w:lang w:eastAsia="pl-PL"/>
        </w:rPr>
        <w:t>10</w:t>
      </w:r>
      <w:r w:rsidR="00AF460E" w:rsidRPr="00551750">
        <w:rPr>
          <w:rFonts w:ascii="Arial" w:eastAsia="Times New Roman" w:hAnsi="Arial" w:cs="Arial"/>
          <w:b/>
          <w:color w:val="000000"/>
          <w:sz w:val="22"/>
          <w:szCs w:val="22"/>
          <w:lang w:eastAsia="pl-PL"/>
        </w:rPr>
        <w:t>0.000,00 zł</w:t>
      </w:r>
      <w:r w:rsidR="00AF460E" w:rsidRPr="00551750">
        <w:rPr>
          <w:rFonts w:ascii="Arial" w:eastAsia="Times New Roman" w:hAnsi="Arial" w:cs="Arial"/>
          <w:color w:val="000000"/>
          <w:sz w:val="22"/>
          <w:szCs w:val="22"/>
          <w:lang w:eastAsia="pl-PL"/>
        </w:rPr>
        <w:t xml:space="preserve"> (słownie: </w:t>
      </w:r>
      <w:r w:rsidR="001932D8" w:rsidRPr="00551750">
        <w:rPr>
          <w:rFonts w:ascii="Arial" w:eastAsia="Times New Roman" w:hAnsi="Arial" w:cs="Arial"/>
          <w:color w:val="000000"/>
          <w:sz w:val="22"/>
          <w:szCs w:val="22"/>
          <w:lang w:eastAsia="pl-PL"/>
        </w:rPr>
        <w:t>sto</w:t>
      </w:r>
      <w:r w:rsidR="00AF460E" w:rsidRPr="00551750">
        <w:rPr>
          <w:rFonts w:ascii="Arial" w:eastAsia="Times New Roman" w:hAnsi="Arial" w:cs="Arial"/>
          <w:color w:val="000000"/>
          <w:sz w:val="22"/>
          <w:szCs w:val="22"/>
          <w:lang w:eastAsia="pl-PL"/>
        </w:rPr>
        <w:t xml:space="preserve"> tysięcy złotych 00/100)</w:t>
      </w:r>
      <w:r w:rsidR="00551750" w:rsidRPr="00551750">
        <w:rPr>
          <w:rFonts w:ascii="Arial" w:eastAsia="Times New Roman" w:hAnsi="Arial" w:cs="Arial"/>
          <w:color w:val="000000"/>
          <w:sz w:val="22"/>
          <w:szCs w:val="22"/>
          <w:lang w:eastAsia="pl-PL"/>
        </w:rPr>
        <w:t>.</w:t>
      </w:r>
      <w:r w:rsidR="000947D3" w:rsidRPr="00551750">
        <w:rPr>
          <w:rFonts w:ascii="Arial" w:eastAsia="Times New Roman" w:hAnsi="Arial" w:cs="Arial"/>
          <w:color w:val="000000"/>
          <w:sz w:val="22"/>
          <w:szCs w:val="22"/>
          <w:lang w:eastAsia="pl-PL"/>
        </w:rPr>
        <w:t xml:space="preserve"> </w:t>
      </w:r>
    </w:p>
    <w:p w:rsidR="00C653C2" w:rsidRPr="00C653C2" w:rsidRDefault="00C653C2" w:rsidP="009B1A90">
      <w:pPr>
        <w:pStyle w:val="Default"/>
        <w:spacing w:line="288" w:lineRule="auto"/>
        <w:jc w:val="both"/>
        <w:rPr>
          <w:sz w:val="6"/>
          <w:szCs w:val="22"/>
        </w:rPr>
      </w:pPr>
    </w:p>
    <w:p w:rsidR="009B1A90" w:rsidRDefault="009B1A90" w:rsidP="009B1A90">
      <w:pPr>
        <w:pStyle w:val="Default"/>
        <w:spacing w:line="288" w:lineRule="auto"/>
        <w:jc w:val="both"/>
        <w:rPr>
          <w:sz w:val="8"/>
          <w:szCs w:val="22"/>
        </w:rPr>
      </w:pPr>
      <w:r w:rsidRPr="00CF3510">
        <w:rPr>
          <w:sz w:val="22"/>
          <w:szCs w:val="22"/>
        </w:rPr>
        <w:t>Do przeliczenia na PLN wartości wsk</w:t>
      </w:r>
      <w:r w:rsidR="00C653C2">
        <w:rPr>
          <w:sz w:val="22"/>
          <w:szCs w:val="22"/>
        </w:rPr>
        <w:t xml:space="preserve">azanej w dokumentach złożonych </w:t>
      </w:r>
      <w:r w:rsidRPr="00CF3510">
        <w:rPr>
          <w:sz w:val="22"/>
          <w:szCs w:val="22"/>
        </w:rPr>
        <w:t>na potwierdzenie spełniania warunków udziału w postępowaniu, wyrażonej w walutach innych niż PLN, zamawiający przyjmie średni kurs publikowany przez Narodowy Bank Polski z dnia ukazania się ogłoszenia o zamówieniu.</w:t>
      </w:r>
    </w:p>
    <w:p w:rsidR="009B1A90" w:rsidRPr="00F42C59" w:rsidRDefault="009B1A90" w:rsidP="00A31CF7">
      <w:pPr>
        <w:spacing w:line="288" w:lineRule="auto"/>
        <w:jc w:val="both"/>
        <w:rPr>
          <w:rFonts w:ascii="Arial" w:hAnsi="Arial" w:cs="Arial"/>
          <w:sz w:val="10"/>
          <w:szCs w:val="22"/>
        </w:rPr>
      </w:pPr>
    </w:p>
    <w:bookmarkEnd w:id="2"/>
    <w:p w:rsidR="00281CBA" w:rsidRPr="006B562B" w:rsidRDefault="00281CBA" w:rsidP="00B61F72">
      <w:pPr>
        <w:widowControl/>
        <w:numPr>
          <w:ilvl w:val="1"/>
          <w:numId w:val="10"/>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W przypadku Wykonawców wspólnie ubiegających się o udzielenie zamówienia warun</w:t>
      </w:r>
      <w:r w:rsidR="00C653C2">
        <w:rPr>
          <w:rFonts w:ascii="Arial" w:eastAsia="Times New Roman" w:hAnsi="Arial" w:cs="Arial"/>
          <w:color w:val="auto"/>
          <w:sz w:val="22"/>
          <w:szCs w:val="22"/>
        </w:rPr>
        <w:t>ek</w:t>
      </w:r>
      <w:r w:rsidRPr="00281CBA">
        <w:rPr>
          <w:rFonts w:ascii="Arial" w:eastAsia="Times New Roman" w:hAnsi="Arial" w:cs="Arial"/>
          <w:color w:val="auto"/>
          <w:sz w:val="22"/>
          <w:szCs w:val="22"/>
        </w:rPr>
        <w:t>,  o który</w:t>
      </w:r>
      <w:r w:rsidR="00C653C2">
        <w:rPr>
          <w:rFonts w:ascii="Arial" w:eastAsia="Times New Roman" w:hAnsi="Arial" w:cs="Arial"/>
          <w:color w:val="auto"/>
          <w:sz w:val="22"/>
          <w:szCs w:val="22"/>
        </w:rPr>
        <w:t>m</w:t>
      </w:r>
      <w:r w:rsidRPr="00281CBA">
        <w:rPr>
          <w:rFonts w:ascii="Arial" w:eastAsia="Times New Roman" w:hAnsi="Arial" w:cs="Arial"/>
          <w:color w:val="auto"/>
          <w:sz w:val="22"/>
          <w:szCs w:val="22"/>
        </w:rPr>
        <w:t xml:space="preserve"> mowa w pkt 5.1.2</w:t>
      </w:r>
      <w:r w:rsidR="00C653C2">
        <w:rPr>
          <w:rFonts w:ascii="Arial" w:eastAsia="Times New Roman" w:hAnsi="Arial" w:cs="Arial"/>
          <w:color w:val="auto"/>
          <w:sz w:val="22"/>
          <w:szCs w:val="22"/>
        </w:rPr>
        <w:t>.4</w:t>
      </w:r>
      <w:r w:rsidRPr="00281CBA">
        <w:rPr>
          <w:rFonts w:ascii="Arial" w:eastAsia="Times New Roman" w:hAnsi="Arial" w:cs="Arial"/>
          <w:color w:val="auto"/>
          <w:sz w:val="22"/>
          <w:szCs w:val="22"/>
        </w:rPr>
        <w:t xml:space="preserve"> niniejszej SWZ</w:t>
      </w:r>
      <w:r w:rsidR="00C653C2">
        <w:rPr>
          <w:rFonts w:ascii="Arial" w:eastAsia="Times New Roman" w:hAnsi="Arial" w:cs="Arial"/>
          <w:color w:val="auto"/>
          <w:sz w:val="22"/>
          <w:szCs w:val="22"/>
        </w:rPr>
        <w:t>,</w:t>
      </w:r>
      <w:r w:rsidRPr="00281CBA">
        <w:rPr>
          <w:rFonts w:ascii="Arial" w:eastAsia="Times New Roman" w:hAnsi="Arial" w:cs="Arial"/>
          <w:color w:val="auto"/>
          <w:sz w:val="22"/>
          <w:szCs w:val="22"/>
        </w:rPr>
        <w:t xml:space="preserve"> zos</w:t>
      </w:r>
      <w:r w:rsidR="006B562B">
        <w:rPr>
          <w:rFonts w:ascii="Arial" w:eastAsia="Times New Roman" w:hAnsi="Arial" w:cs="Arial"/>
          <w:color w:val="auto"/>
          <w:sz w:val="22"/>
          <w:szCs w:val="22"/>
        </w:rPr>
        <w:t>tan</w:t>
      </w:r>
      <w:r w:rsidR="00C653C2">
        <w:rPr>
          <w:rFonts w:ascii="Arial" w:eastAsia="Times New Roman" w:hAnsi="Arial" w:cs="Arial"/>
          <w:color w:val="auto"/>
          <w:sz w:val="22"/>
          <w:szCs w:val="22"/>
        </w:rPr>
        <w:t>ie</w:t>
      </w:r>
      <w:r w:rsidR="006B562B">
        <w:rPr>
          <w:rFonts w:ascii="Arial" w:eastAsia="Times New Roman" w:hAnsi="Arial" w:cs="Arial"/>
          <w:color w:val="auto"/>
          <w:sz w:val="22"/>
          <w:szCs w:val="22"/>
        </w:rPr>
        <w:t xml:space="preserve"> spełnion</w:t>
      </w:r>
      <w:r w:rsidR="00C653C2">
        <w:rPr>
          <w:rFonts w:ascii="Arial" w:eastAsia="Times New Roman" w:hAnsi="Arial" w:cs="Arial"/>
          <w:color w:val="auto"/>
          <w:sz w:val="22"/>
          <w:szCs w:val="22"/>
        </w:rPr>
        <w:t>y wyłącznie jeżeli</w:t>
      </w:r>
      <w:r w:rsidR="00C653C2">
        <w:rPr>
          <w:rFonts w:ascii="Arial" w:hAnsi="Arial" w:cs="Arial"/>
          <w:color w:val="auto"/>
          <w:sz w:val="22"/>
          <w:szCs w:val="22"/>
        </w:rPr>
        <w:t xml:space="preserve"> </w:t>
      </w:r>
      <w:r w:rsidRPr="006B562B">
        <w:rPr>
          <w:rFonts w:ascii="Arial" w:eastAsia="Times New Roman" w:hAnsi="Arial" w:cs="Arial"/>
          <w:color w:val="auto"/>
          <w:sz w:val="22"/>
          <w:szCs w:val="22"/>
        </w:rPr>
        <w:t>jeden z Wykonaw</w:t>
      </w:r>
      <w:r w:rsidR="006B562B">
        <w:rPr>
          <w:rFonts w:ascii="Arial" w:eastAsia="Times New Roman" w:hAnsi="Arial" w:cs="Arial"/>
          <w:color w:val="auto"/>
          <w:sz w:val="22"/>
          <w:szCs w:val="22"/>
        </w:rPr>
        <w:t>ców spełni warunek samodzielnie.</w:t>
      </w:r>
    </w:p>
    <w:p w:rsidR="00D70C1F" w:rsidRPr="00D52FD5" w:rsidRDefault="00D70C1F" w:rsidP="00D52FD5">
      <w:pPr>
        <w:widowControl/>
        <w:tabs>
          <w:tab w:val="left" w:pos="284"/>
        </w:tabs>
        <w:spacing w:line="288" w:lineRule="auto"/>
        <w:jc w:val="both"/>
        <w:rPr>
          <w:rFonts w:ascii="Arial" w:eastAsia="Times New Roman" w:hAnsi="Arial" w:cs="Arial"/>
          <w:b/>
          <w:color w:val="auto"/>
          <w:sz w:val="12"/>
          <w:szCs w:val="22"/>
        </w:rPr>
      </w:pPr>
    </w:p>
    <w:p w:rsidR="00584CD2" w:rsidRPr="00584CD2" w:rsidRDefault="00281CBA" w:rsidP="00B61F72">
      <w:pPr>
        <w:pStyle w:val="Akapitzlist"/>
        <w:numPr>
          <w:ilvl w:val="2"/>
          <w:numId w:val="12"/>
        </w:numPr>
        <w:tabs>
          <w:tab w:val="left" w:pos="360"/>
        </w:tabs>
        <w:spacing w:line="288" w:lineRule="auto"/>
        <w:ind w:hanging="2340"/>
        <w:jc w:val="both"/>
        <w:rPr>
          <w:rFonts w:ascii="Arial" w:hAnsi="Arial" w:cs="Arial"/>
          <w:b/>
          <w:sz w:val="22"/>
        </w:rPr>
      </w:pPr>
      <w:r w:rsidRPr="00584CD2">
        <w:rPr>
          <w:rFonts w:ascii="Arial" w:hAnsi="Arial" w:cs="Arial"/>
          <w:b/>
          <w:color w:val="000000"/>
          <w:sz w:val="22"/>
          <w:szCs w:val="22"/>
        </w:rPr>
        <w:t xml:space="preserve">PODMIOTOWE ŚRODKI </w:t>
      </w:r>
      <w:r w:rsidRPr="00584CD2">
        <w:rPr>
          <w:rFonts w:ascii="Arial" w:hAnsi="Arial" w:cs="Arial"/>
          <w:b/>
          <w:color w:val="auto"/>
          <w:sz w:val="22"/>
          <w:szCs w:val="22"/>
        </w:rPr>
        <w:t>DOWODOWE</w:t>
      </w:r>
      <w:r w:rsidRPr="00584CD2">
        <w:rPr>
          <w:rFonts w:ascii="Arial" w:hAnsi="Arial" w:cs="Arial"/>
          <w:b/>
          <w:sz w:val="22"/>
        </w:rPr>
        <w:t xml:space="preserve">  </w:t>
      </w:r>
    </w:p>
    <w:p w:rsidR="00281CBA" w:rsidRPr="00584CD2" w:rsidRDefault="00281CBA" w:rsidP="00584CD2">
      <w:pPr>
        <w:pStyle w:val="Akapitzlist"/>
        <w:tabs>
          <w:tab w:val="left" w:pos="360"/>
        </w:tabs>
        <w:spacing w:line="288" w:lineRule="auto"/>
        <w:ind w:left="2340"/>
        <w:jc w:val="both"/>
        <w:rPr>
          <w:rFonts w:ascii="Arial" w:eastAsia="Times New Roman" w:hAnsi="Arial" w:cs="Arial"/>
          <w:b/>
          <w:color w:val="000000"/>
          <w:sz w:val="10"/>
          <w:szCs w:val="22"/>
        </w:rPr>
      </w:pPr>
      <w:r w:rsidRPr="00584CD2">
        <w:rPr>
          <w:rFonts w:ascii="Arial" w:hAnsi="Arial" w:cs="Arial"/>
          <w:b/>
          <w:sz w:val="22"/>
        </w:rPr>
        <w:t xml:space="preserve">         </w:t>
      </w:r>
    </w:p>
    <w:p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color w:val="000000"/>
          <w:sz w:val="22"/>
          <w:szCs w:val="22"/>
        </w:rPr>
        <w:t>6.1</w:t>
      </w:r>
      <w:r w:rsidRPr="00281CBA">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281CBA">
        <w:rPr>
          <w:rFonts w:ascii="Arial" w:eastAsia="Times New Roman" w:hAnsi="Arial" w:cs="Arial"/>
          <w:color w:val="auto"/>
          <w:sz w:val="22"/>
          <w:szCs w:val="22"/>
        </w:rPr>
        <w:t xml:space="preserve">w załączniku </w:t>
      </w:r>
      <w:r w:rsidR="00D70C1F">
        <w:rPr>
          <w:rFonts w:ascii="Arial" w:eastAsia="Times New Roman" w:hAnsi="Arial" w:cs="Arial"/>
          <w:color w:val="auto"/>
          <w:sz w:val="22"/>
          <w:szCs w:val="22"/>
        </w:rPr>
        <w:br/>
      </w:r>
      <w:r w:rsidRPr="00281CBA">
        <w:rPr>
          <w:rFonts w:ascii="Arial" w:eastAsia="Times New Roman" w:hAnsi="Arial" w:cs="Arial"/>
          <w:color w:val="auto"/>
          <w:sz w:val="22"/>
          <w:szCs w:val="22"/>
        </w:rPr>
        <w:t>nr 2 do SWZ</w:t>
      </w:r>
      <w:r w:rsidRPr="00281CBA">
        <w:rPr>
          <w:rFonts w:ascii="Arial" w:eastAsia="Times New Roman" w:hAnsi="Arial" w:cs="Arial"/>
          <w:color w:val="000000"/>
          <w:sz w:val="22"/>
          <w:szCs w:val="22"/>
        </w:rPr>
        <w:t>. Oświadczenie to stanowi dowód tymczasowo zastępujący wymagane przez Zamawiającego podmiotowe środki dowodowe.</w:t>
      </w:r>
    </w:p>
    <w:p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6.2</w:t>
      </w:r>
      <w:r w:rsidRPr="00281CBA">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0319DD" w:rsidRPr="005B6865" w:rsidRDefault="000319DD" w:rsidP="00A31CF7">
      <w:pPr>
        <w:widowControl/>
        <w:suppressAutoHyphens w:val="0"/>
        <w:spacing w:line="288" w:lineRule="auto"/>
        <w:jc w:val="both"/>
        <w:rPr>
          <w:rFonts w:ascii="Arial" w:eastAsia="Times New Roman" w:hAnsi="Arial" w:cs="Arial"/>
          <w:b/>
          <w:color w:val="000000"/>
          <w:sz w:val="10"/>
          <w:szCs w:val="22"/>
        </w:rPr>
      </w:pPr>
    </w:p>
    <w:p w:rsidR="00281CBA" w:rsidRPr="00281CBA" w:rsidRDefault="00281CBA" w:rsidP="00A31CF7">
      <w:pPr>
        <w:widowControl/>
        <w:suppressAutoHyphens w:val="0"/>
        <w:spacing w:line="288" w:lineRule="auto"/>
        <w:jc w:val="both"/>
        <w:rPr>
          <w:rFonts w:ascii="Arial" w:eastAsia="Times New Roman" w:hAnsi="Arial" w:cs="Arial"/>
          <w:b/>
          <w:color w:val="000000"/>
          <w:sz w:val="22"/>
          <w:szCs w:val="22"/>
        </w:rPr>
      </w:pPr>
      <w:r w:rsidRPr="00281CBA">
        <w:rPr>
          <w:rFonts w:ascii="Arial" w:eastAsia="Times New Roman" w:hAnsi="Arial" w:cs="Arial"/>
          <w:b/>
          <w:color w:val="000000"/>
          <w:sz w:val="22"/>
          <w:szCs w:val="22"/>
        </w:rPr>
        <w:t xml:space="preserve">6.2.1 </w:t>
      </w:r>
      <w:r w:rsidRPr="00281CBA">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 xml:space="preserve">załącznik nr </w:t>
      </w:r>
      <w:r w:rsidR="0035058B">
        <w:rPr>
          <w:rFonts w:ascii="Arial" w:eastAsia="Times New Roman" w:hAnsi="Arial" w:cs="Arial"/>
          <w:color w:val="auto"/>
          <w:sz w:val="22"/>
          <w:szCs w:val="22"/>
        </w:rPr>
        <w:t>5</w:t>
      </w:r>
      <w:r w:rsidRPr="00281CBA">
        <w:rPr>
          <w:rFonts w:ascii="Arial" w:eastAsia="Times New Roman" w:hAnsi="Arial" w:cs="Arial"/>
          <w:color w:val="000000"/>
          <w:sz w:val="22"/>
          <w:szCs w:val="22"/>
        </w:rPr>
        <w:t xml:space="preserve"> do SWZ.  </w:t>
      </w:r>
    </w:p>
    <w:p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6.3</w:t>
      </w:r>
      <w:r w:rsidRPr="00281CBA">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rsidR="00281CBA" w:rsidRPr="00281CBA" w:rsidRDefault="00281CBA" w:rsidP="00B61F72">
      <w:pPr>
        <w:widowControl/>
        <w:numPr>
          <w:ilvl w:val="0"/>
          <w:numId w:val="13"/>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oświadczenie podmiotu udostępniającego zasoby, potwierdzające brak podstaw wykluczenia tego podmiotu oraz odpowiednio spełnianie warunków udziału                                 w postępowaniu, w zakresie w jakim Wykonawca powołuje się na jego zasoby, zgodnie               z  załącznikiem nr 2 do SWZ</w:t>
      </w:r>
      <w:r w:rsidRPr="00281CBA">
        <w:rPr>
          <w:rFonts w:ascii="Arial" w:eastAsia="Times New Roman" w:hAnsi="Arial" w:cs="Arial"/>
          <w:bCs/>
          <w:color w:val="000000"/>
          <w:sz w:val="22"/>
          <w:szCs w:val="22"/>
        </w:rPr>
        <w:t>;</w:t>
      </w:r>
    </w:p>
    <w:p w:rsidR="00281CBA" w:rsidRPr="000319DD" w:rsidRDefault="00281CBA" w:rsidP="00B61F72">
      <w:pPr>
        <w:widowControl/>
        <w:numPr>
          <w:ilvl w:val="0"/>
          <w:numId w:val="13"/>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zobowiązanie podmiotu udostępniającego zasoby, o którym mowa w pkt 6.7.2 SWZ, zgodnie z  załącznikiem nr 3 do SWZ</w:t>
      </w:r>
      <w:r w:rsidRPr="00281CBA">
        <w:rPr>
          <w:rFonts w:ascii="Arial" w:eastAsia="Times New Roman" w:hAnsi="Arial" w:cs="Arial"/>
          <w:bCs/>
          <w:color w:val="000000"/>
          <w:sz w:val="22"/>
          <w:szCs w:val="22"/>
        </w:rPr>
        <w:t>.</w:t>
      </w:r>
    </w:p>
    <w:p w:rsidR="000319DD" w:rsidRPr="005B6865" w:rsidRDefault="000319DD" w:rsidP="000319DD">
      <w:pPr>
        <w:widowControl/>
        <w:tabs>
          <w:tab w:val="left" w:pos="284"/>
        </w:tabs>
        <w:suppressAutoHyphens w:val="0"/>
        <w:spacing w:line="288" w:lineRule="auto"/>
        <w:ind w:left="284"/>
        <w:jc w:val="both"/>
        <w:rPr>
          <w:rFonts w:ascii="Arial" w:eastAsia="Times New Roman" w:hAnsi="Arial" w:cs="Arial"/>
          <w:b/>
          <w:bCs/>
          <w:color w:val="000000"/>
          <w:sz w:val="6"/>
          <w:szCs w:val="22"/>
        </w:rPr>
      </w:pPr>
    </w:p>
    <w:p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6.4 </w:t>
      </w:r>
      <w:r w:rsidRPr="00281CBA">
        <w:rPr>
          <w:rFonts w:ascii="Arial" w:eastAsia="Times New Roman" w:hAnsi="Arial" w:cs="Arial"/>
          <w:color w:val="000000"/>
          <w:sz w:val="22"/>
          <w:szCs w:val="22"/>
        </w:rPr>
        <w:t xml:space="preserve">Zamawiający </w:t>
      </w:r>
      <w:r w:rsidRPr="00281CBA">
        <w:rPr>
          <w:rFonts w:ascii="Arial" w:eastAsia="Times New Roman" w:hAnsi="Arial" w:cs="Arial"/>
          <w:b/>
          <w:bCs/>
          <w:color w:val="000000"/>
          <w:sz w:val="22"/>
          <w:szCs w:val="22"/>
        </w:rPr>
        <w:t xml:space="preserve">wezwie </w:t>
      </w:r>
      <w:r w:rsidRPr="00281CBA">
        <w:rPr>
          <w:rFonts w:ascii="Arial" w:eastAsia="Times New Roman" w:hAnsi="Arial" w:cs="Arial"/>
          <w:color w:val="000000"/>
          <w:sz w:val="22"/>
          <w:szCs w:val="22"/>
        </w:rPr>
        <w:t>Wykonawcę, którego oferta została najwyżej oceniona, do złożenia w 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rsidR="005B6865" w:rsidRPr="005B6865" w:rsidRDefault="005B6865" w:rsidP="00A31CF7">
      <w:pPr>
        <w:widowControl/>
        <w:suppressAutoHyphens w:val="0"/>
        <w:spacing w:line="288" w:lineRule="auto"/>
        <w:jc w:val="both"/>
        <w:rPr>
          <w:rFonts w:ascii="Arial" w:eastAsia="Times New Roman" w:hAnsi="Arial" w:cs="Arial"/>
          <w:color w:val="000000"/>
          <w:sz w:val="10"/>
          <w:szCs w:val="22"/>
        </w:rPr>
      </w:pPr>
    </w:p>
    <w:p w:rsidR="00281CBA" w:rsidRPr="00281CBA" w:rsidRDefault="00281CBA" w:rsidP="00896E05">
      <w:pPr>
        <w:widowControl/>
        <w:spacing w:line="288" w:lineRule="auto"/>
        <w:jc w:val="both"/>
        <w:rPr>
          <w:rFonts w:ascii="Arial" w:eastAsia="Times New Roman" w:hAnsi="Arial" w:cs="Arial"/>
          <w:b/>
          <w:bCs/>
          <w:color w:val="000000"/>
          <w:sz w:val="6"/>
          <w:szCs w:val="22"/>
        </w:rPr>
      </w:pPr>
      <w:r w:rsidRPr="00227499">
        <w:rPr>
          <w:rFonts w:ascii="Arial" w:eastAsia="Times New Roman" w:hAnsi="Arial" w:cs="Arial"/>
          <w:b/>
          <w:bCs/>
          <w:color w:val="auto"/>
          <w:sz w:val="22"/>
          <w:szCs w:val="22"/>
        </w:rPr>
        <w:t>1)</w:t>
      </w:r>
      <w:r w:rsidRPr="00281CBA">
        <w:rPr>
          <w:rFonts w:ascii="Arial" w:eastAsia="Times New Roman" w:hAnsi="Arial" w:cs="Arial"/>
          <w:b/>
          <w:bCs/>
          <w:color w:val="auto"/>
          <w:sz w:val="22"/>
          <w:szCs w:val="22"/>
        </w:rPr>
        <w:t xml:space="preserve"> w odniesieniu</w:t>
      </w:r>
      <w:r w:rsidRPr="00281CBA">
        <w:rPr>
          <w:rFonts w:ascii="Arial" w:eastAsia="Times New Roman" w:hAnsi="Arial" w:cs="Arial"/>
          <w:b/>
          <w:bCs/>
          <w:color w:val="000000"/>
          <w:sz w:val="22"/>
          <w:szCs w:val="22"/>
        </w:rPr>
        <w:t xml:space="preserve"> do warunku zdolności technicznej lub zawodowej: </w:t>
      </w:r>
    </w:p>
    <w:p w:rsidR="00281CBA" w:rsidRPr="005B6865" w:rsidRDefault="00281CBA" w:rsidP="00432C96">
      <w:pPr>
        <w:pStyle w:val="Akapitzlist"/>
        <w:widowControl/>
        <w:numPr>
          <w:ilvl w:val="0"/>
          <w:numId w:val="99"/>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wykazu usług wykonanych w okresie ostatnich 3 lat, a jeżeli okres prowadzenia działalności jest krótszy - w tym okresie, wraz z podaniem </w:t>
      </w:r>
      <w:r w:rsidR="005B6865">
        <w:rPr>
          <w:rFonts w:ascii="Arial" w:eastAsia="Times New Roman" w:hAnsi="Arial" w:cs="Arial"/>
          <w:color w:val="000000"/>
          <w:sz w:val="22"/>
          <w:szCs w:val="22"/>
        </w:rPr>
        <w:t xml:space="preserve">ich wartości, </w:t>
      </w:r>
      <w:r w:rsidRPr="005B6865">
        <w:rPr>
          <w:rFonts w:ascii="Arial" w:eastAsia="Times New Roman" w:hAnsi="Arial" w:cs="Arial"/>
          <w:color w:val="000000"/>
          <w:sz w:val="22"/>
          <w:szCs w:val="22"/>
        </w:rPr>
        <w:t>przedmiotu, dat wykonania i podmiotów, na rzecz których usługi zostały wykonane;</w:t>
      </w:r>
    </w:p>
    <w:p w:rsidR="00281CBA" w:rsidRPr="005B6865" w:rsidRDefault="00281CBA" w:rsidP="00432C96">
      <w:pPr>
        <w:pStyle w:val="Akapitzlist"/>
        <w:widowControl/>
        <w:numPr>
          <w:ilvl w:val="0"/>
          <w:numId w:val="99"/>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dowodów określających czy u</w:t>
      </w:r>
      <w:r w:rsidR="005B6865">
        <w:rPr>
          <w:rFonts w:ascii="Arial" w:eastAsia="Times New Roman" w:hAnsi="Arial" w:cs="Arial"/>
          <w:color w:val="000000"/>
          <w:sz w:val="22"/>
          <w:szCs w:val="22"/>
        </w:rPr>
        <w:t>sługi, o których mowa pkt 6.4.1</w:t>
      </w:r>
      <w:r w:rsidRPr="005B6865">
        <w:rPr>
          <w:rFonts w:ascii="Arial" w:eastAsia="Times New Roman" w:hAnsi="Arial" w:cs="Arial"/>
          <w:color w:val="000000"/>
          <w:sz w:val="22"/>
          <w:szCs w:val="22"/>
        </w:rPr>
        <w:t xml:space="preserve"> lit. a) zostały wykonane należycie, przy czym dowodami, o których mowa, są referencje bądź inne dokumenty sporządzone przez podmiot, na rzecz którego usługi zosta</w:t>
      </w:r>
      <w:r w:rsidR="005B6865">
        <w:rPr>
          <w:rFonts w:ascii="Arial" w:eastAsia="Times New Roman" w:hAnsi="Arial" w:cs="Arial"/>
          <w:color w:val="000000"/>
          <w:sz w:val="22"/>
          <w:szCs w:val="22"/>
        </w:rPr>
        <w:t xml:space="preserve">ły wykonane, a jeżeli Wykonawca </w:t>
      </w:r>
      <w:r w:rsidRPr="005B6865">
        <w:rPr>
          <w:rFonts w:ascii="Arial" w:eastAsia="Times New Roman" w:hAnsi="Arial" w:cs="Arial"/>
          <w:color w:val="000000"/>
          <w:sz w:val="22"/>
          <w:szCs w:val="22"/>
        </w:rPr>
        <w:t xml:space="preserve">z przyczyn niezależnych od niego nie jest w stanie uzyskać tych dokumentów - oświadczenie Wykonawcy; </w:t>
      </w:r>
    </w:p>
    <w:p w:rsidR="005B6865" w:rsidRPr="0035058B" w:rsidRDefault="005B6865" w:rsidP="0035058B">
      <w:pPr>
        <w:widowControl/>
        <w:tabs>
          <w:tab w:val="left" w:pos="284"/>
        </w:tabs>
        <w:spacing w:line="288" w:lineRule="auto"/>
        <w:jc w:val="both"/>
        <w:rPr>
          <w:rFonts w:ascii="Arial" w:eastAsia="Times New Roman" w:hAnsi="Arial" w:cs="Arial"/>
          <w:color w:val="000000"/>
          <w:sz w:val="10"/>
          <w:szCs w:val="22"/>
        </w:rPr>
      </w:pPr>
    </w:p>
    <w:p w:rsidR="005B6865" w:rsidRDefault="00281CBA" w:rsidP="00B61F72">
      <w:pPr>
        <w:widowControl/>
        <w:numPr>
          <w:ilvl w:val="0"/>
          <w:numId w:val="46"/>
        </w:numPr>
        <w:tabs>
          <w:tab w:val="left" w:pos="284"/>
        </w:tabs>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rsidR="00281CBA" w:rsidRPr="005B6865" w:rsidRDefault="00F42C59" w:rsidP="00432C96">
      <w:pPr>
        <w:pStyle w:val="Akapitzlist"/>
        <w:widowControl/>
        <w:numPr>
          <w:ilvl w:val="0"/>
          <w:numId w:val="100"/>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w:t>
      </w:r>
      <w:r w:rsidR="00281CBA" w:rsidRPr="005B6865">
        <w:rPr>
          <w:rFonts w:ascii="Arial" w:eastAsia="Times New Roman" w:hAnsi="Arial" w:cs="Arial"/>
          <w:bCs/>
          <w:color w:val="000000"/>
          <w:sz w:val="22"/>
          <w:szCs w:val="22"/>
        </w:rPr>
        <w:t xml:space="preserve"> Wykonawcy o aktualności informacji zawartych w oświadczeniu,                       o których mowa w art. 125 ust. 1 ustawy </w:t>
      </w:r>
      <w:proofErr w:type="spellStart"/>
      <w:r w:rsidR="00281CBA" w:rsidRPr="005B6865">
        <w:rPr>
          <w:rFonts w:ascii="Arial" w:eastAsia="Times New Roman" w:hAnsi="Arial" w:cs="Arial"/>
          <w:bCs/>
          <w:color w:val="000000"/>
          <w:sz w:val="22"/>
          <w:szCs w:val="22"/>
        </w:rPr>
        <w:t>Pzp</w:t>
      </w:r>
      <w:proofErr w:type="spellEnd"/>
      <w:r w:rsidR="00281CBA" w:rsidRPr="005B6865">
        <w:rPr>
          <w:rFonts w:ascii="Arial" w:eastAsia="Times New Roman" w:hAnsi="Arial" w:cs="Arial"/>
          <w:bCs/>
          <w:color w:val="000000"/>
          <w:sz w:val="22"/>
          <w:szCs w:val="22"/>
        </w:rPr>
        <w:t>, w zakresie podstaw wykluczenia wskazanych przez Zamawiającego;</w:t>
      </w:r>
    </w:p>
    <w:p w:rsidR="0035058B" w:rsidRPr="0035058B" w:rsidRDefault="00281CBA" w:rsidP="00432C96">
      <w:pPr>
        <w:pStyle w:val="Akapitzlist"/>
        <w:widowControl/>
        <w:numPr>
          <w:ilvl w:val="0"/>
          <w:numId w:val="100"/>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5B6865">
        <w:rPr>
          <w:rFonts w:ascii="Arial" w:eastAsia="Times New Roman" w:hAnsi="Arial" w:cs="Arial"/>
          <w:color w:val="000000"/>
          <w:sz w:val="22"/>
          <w:szCs w:val="22"/>
        </w:rPr>
        <w:t>Pzp</w:t>
      </w:r>
      <w:proofErr w:type="spellEnd"/>
      <w:r w:rsidRPr="005B6865">
        <w:rPr>
          <w:rFonts w:ascii="Arial" w:eastAsia="Times New Roman" w:hAnsi="Arial" w:cs="Arial"/>
          <w:color w:val="000000"/>
          <w:sz w:val="22"/>
          <w:szCs w:val="22"/>
        </w:rPr>
        <w:t xml:space="preserve"> sporządzonych nie wcześniej niż 3 miesiące przed jej złożeniem, jeżeli odrębne przepisy wymagają wpisu do rejestru lub </w:t>
      </w:r>
      <w:r w:rsidR="0035058B">
        <w:rPr>
          <w:rFonts w:ascii="Arial" w:eastAsia="Times New Roman" w:hAnsi="Arial" w:cs="Arial"/>
          <w:color w:val="000000"/>
          <w:sz w:val="22"/>
          <w:szCs w:val="22"/>
        </w:rPr>
        <w:t>ewidencji.</w:t>
      </w:r>
    </w:p>
    <w:p w:rsidR="005B6865" w:rsidRPr="005B6865" w:rsidRDefault="005B6865" w:rsidP="005B6865">
      <w:pPr>
        <w:pStyle w:val="Akapitzlist"/>
        <w:widowControl/>
        <w:tabs>
          <w:tab w:val="left" w:pos="284"/>
        </w:tabs>
        <w:spacing w:line="288" w:lineRule="auto"/>
        <w:jc w:val="both"/>
        <w:rPr>
          <w:rFonts w:ascii="Arial" w:eastAsia="Times New Roman" w:hAnsi="Arial" w:cs="Arial"/>
          <w:color w:val="000000"/>
          <w:sz w:val="12"/>
          <w:szCs w:val="22"/>
        </w:rPr>
      </w:pPr>
    </w:p>
    <w:p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6.5</w:t>
      </w:r>
      <w:r w:rsidRPr="00281CBA">
        <w:rPr>
          <w:rFonts w:ascii="Arial" w:eastAsia="Times New Roman" w:hAnsi="Arial" w:cs="Arial"/>
          <w:color w:val="000000"/>
          <w:sz w:val="22"/>
          <w:szCs w:val="22"/>
        </w:rPr>
        <w:t xml:space="preserve"> W zakresie nieuregulowanym ustawą </w:t>
      </w:r>
      <w:proofErr w:type="spellStart"/>
      <w:r w:rsidRPr="00281CBA">
        <w:rPr>
          <w:rFonts w:ascii="Arial" w:eastAsia="Times New Roman" w:hAnsi="Arial" w:cs="Arial"/>
          <w:color w:val="000000"/>
          <w:sz w:val="22"/>
          <w:szCs w:val="22"/>
        </w:rPr>
        <w:t>Pzp</w:t>
      </w:r>
      <w:proofErr w:type="spellEnd"/>
      <w:r w:rsidRPr="00281CBA">
        <w:rPr>
          <w:rFonts w:ascii="Arial" w:eastAsia="Times New Roman" w:hAnsi="Arial" w:cs="Arial"/>
          <w:color w:val="000000"/>
          <w:sz w:val="22"/>
          <w:szCs w:val="22"/>
        </w:rPr>
        <w:t xml:space="preserve">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3"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3"/>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 xml:space="preserve">ozporządzenia Prezesa Rady Ministrów z dnia 30 grudnia 2020 r. w sprawie sposobu sporządzania </w:t>
      </w:r>
      <w:r w:rsidRPr="00281CBA">
        <w:rPr>
          <w:rFonts w:ascii="Arial" w:eastAsia="Times New Roman" w:hAnsi="Arial" w:cs="Arial"/>
          <w:color w:val="000000"/>
          <w:sz w:val="22"/>
          <w:szCs w:val="22"/>
        </w:rPr>
        <w:br/>
        <w:t>i przekazywania informacji oraz wymagań technicznych dla dokumentów elektronicznych oraz środków komunikacji elektronicznej w postępowaniu o udzielenie zamówienia publicznego lub konkursie (Dz.U. z 2020 r. poz. 2452).</w:t>
      </w:r>
    </w:p>
    <w:p w:rsidR="005B6865" w:rsidRPr="005B6865" w:rsidRDefault="005B6865" w:rsidP="00A31CF7">
      <w:pPr>
        <w:widowControl/>
        <w:spacing w:line="288" w:lineRule="auto"/>
        <w:jc w:val="both"/>
        <w:rPr>
          <w:rFonts w:ascii="Arial" w:eastAsia="Times New Roman" w:hAnsi="Arial" w:cs="Arial"/>
          <w:color w:val="000000"/>
          <w:sz w:val="12"/>
          <w:szCs w:val="22"/>
        </w:rPr>
      </w:pPr>
    </w:p>
    <w:p w:rsidR="00281CBA" w:rsidRDefault="00281CBA" w:rsidP="00A31CF7">
      <w:pPr>
        <w:widowControl/>
        <w:suppressAutoHyphens w:val="0"/>
        <w:spacing w:line="288" w:lineRule="auto"/>
        <w:ind w:hanging="284"/>
        <w:jc w:val="both"/>
        <w:rPr>
          <w:rFonts w:ascii="Arial" w:hAnsi="Arial" w:cs="Arial"/>
          <w:sz w:val="22"/>
          <w:szCs w:val="22"/>
        </w:rPr>
      </w:pPr>
      <w:r w:rsidRPr="00281CBA">
        <w:rPr>
          <w:rFonts w:ascii="Arial" w:hAnsi="Arial" w:cs="Arial"/>
          <w:b/>
          <w:sz w:val="22"/>
          <w:szCs w:val="22"/>
        </w:rPr>
        <w:t xml:space="preserve">     6.6</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281CBA">
        <w:rPr>
          <w:rFonts w:ascii="Arial" w:hAnsi="Arial" w:cs="Arial"/>
          <w:color w:val="auto"/>
          <w:sz w:val="22"/>
          <w:szCs w:val="22"/>
        </w:rPr>
        <w:t xml:space="preserve">o ile wykonawca wskazał w oświadczeniu, o którym mowa </w:t>
      </w:r>
      <w:r w:rsidRPr="00281CBA">
        <w:rPr>
          <w:rFonts w:ascii="Arial" w:hAnsi="Arial" w:cs="Arial"/>
          <w:color w:val="auto"/>
          <w:sz w:val="22"/>
          <w:szCs w:val="22"/>
        </w:rPr>
        <w:br/>
        <w:t xml:space="preserve">w art. 125 ust. 1 ustawy </w:t>
      </w:r>
      <w:proofErr w:type="spellStart"/>
      <w:r w:rsidRPr="00281CBA">
        <w:rPr>
          <w:rFonts w:ascii="Arial" w:hAnsi="Arial" w:cs="Arial"/>
          <w:color w:val="auto"/>
          <w:sz w:val="22"/>
          <w:szCs w:val="22"/>
        </w:rPr>
        <w:t>Pzp</w:t>
      </w:r>
      <w:proofErr w:type="spellEnd"/>
      <w:r w:rsidRPr="00281CBA">
        <w:rPr>
          <w:rFonts w:ascii="Arial" w:hAnsi="Arial" w:cs="Arial"/>
          <w:color w:val="auto"/>
          <w:sz w:val="22"/>
          <w:szCs w:val="22"/>
        </w:rPr>
        <w:t>, da</w:t>
      </w:r>
      <w:r w:rsidRPr="00281CBA">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rsidR="005B6865" w:rsidRPr="005B6865" w:rsidRDefault="005B6865" w:rsidP="00A31CF7">
      <w:pPr>
        <w:widowControl/>
        <w:suppressAutoHyphens w:val="0"/>
        <w:spacing w:line="288" w:lineRule="auto"/>
        <w:ind w:hanging="284"/>
        <w:jc w:val="both"/>
        <w:rPr>
          <w:rFonts w:ascii="Arial" w:eastAsia="Times New Roman" w:hAnsi="Arial" w:cs="Arial"/>
          <w:sz w:val="12"/>
          <w:szCs w:val="22"/>
          <w:lang w:eastAsia="pl-PL"/>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6.6.1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rsidR="009B1A90" w:rsidRPr="009B1A90" w:rsidRDefault="009B1A90" w:rsidP="00A66BC9">
      <w:pPr>
        <w:widowControl/>
        <w:suppressAutoHyphens w:val="0"/>
        <w:spacing w:line="288" w:lineRule="auto"/>
        <w:jc w:val="both"/>
        <w:rPr>
          <w:rFonts w:ascii="Arial" w:eastAsia="Times New Roman" w:hAnsi="Arial" w:cs="Arial"/>
          <w:b/>
          <w:bCs/>
          <w:sz w:val="12"/>
          <w:szCs w:val="22"/>
        </w:rPr>
      </w:pPr>
    </w:p>
    <w:p w:rsidR="00281CBA" w:rsidRDefault="00281CBA" w:rsidP="00A66BC9">
      <w:pPr>
        <w:widowControl/>
        <w:suppressAutoHyphens w:val="0"/>
        <w:spacing w:line="288" w:lineRule="auto"/>
        <w:jc w:val="both"/>
        <w:rPr>
          <w:rFonts w:ascii="Arial" w:eastAsia="Times New Roman" w:hAnsi="Arial" w:cs="Arial"/>
          <w:b/>
          <w:bCs/>
          <w:sz w:val="22"/>
          <w:szCs w:val="22"/>
        </w:rPr>
      </w:pPr>
      <w:r w:rsidRPr="00281CBA">
        <w:rPr>
          <w:rFonts w:ascii="Arial" w:eastAsia="Times New Roman" w:hAnsi="Arial" w:cs="Arial"/>
          <w:b/>
          <w:bCs/>
          <w:sz w:val="22"/>
          <w:szCs w:val="22"/>
        </w:rPr>
        <w:t>6.7 Dyspono</w:t>
      </w:r>
      <w:r w:rsidR="005B6865">
        <w:rPr>
          <w:rFonts w:ascii="Arial" w:eastAsia="Times New Roman" w:hAnsi="Arial" w:cs="Arial"/>
          <w:b/>
          <w:bCs/>
          <w:sz w:val="22"/>
          <w:szCs w:val="22"/>
        </w:rPr>
        <w:t>wanie zasobami innego podmiotu</w:t>
      </w:r>
    </w:p>
    <w:p w:rsidR="005B6865" w:rsidRPr="005B6865" w:rsidRDefault="005B6865" w:rsidP="00A66BC9">
      <w:pPr>
        <w:widowControl/>
        <w:suppressAutoHyphens w:val="0"/>
        <w:spacing w:line="288" w:lineRule="auto"/>
        <w:jc w:val="both"/>
        <w:rPr>
          <w:rFonts w:ascii="Arial" w:eastAsia="Times New Roman" w:hAnsi="Arial" w:cs="Arial"/>
          <w:sz w:val="12"/>
          <w:szCs w:val="6"/>
        </w:rPr>
      </w:pPr>
    </w:p>
    <w:p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6.7.1 </w:t>
      </w:r>
      <w:r w:rsidRPr="00281CBA">
        <w:rPr>
          <w:rFonts w:ascii="Arial" w:eastAsia="Times New Roman" w:hAnsi="Arial" w:cs="Arial"/>
          <w:sz w:val="22"/>
          <w:szCs w:val="22"/>
        </w:rPr>
        <w:t xml:space="preserve">Wykonawca może w celu potwierdzenia spełniania warunków, o których mowa                        w </w:t>
      </w:r>
      <w:r w:rsidR="0035058B">
        <w:rPr>
          <w:rFonts w:ascii="Arial" w:eastAsia="Times New Roman" w:hAnsi="Arial" w:cs="Arial"/>
          <w:color w:val="auto"/>
          <w:sz w:val="22"/>
          <w:szCs w:val="22"/>
        </w:rPr>
        <w:t>pkt 5.1.2.4</w:t>
      </w:r>
      <w:r w:rsidRPr="00281CBA">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rsidR="005B6865" w:rsidRPr="005B6865" w:rsidRDefault="005B6865" w:rsidP="00A31CF7">
      <w:pPr>
        <w:widowControl/>
        <w:suppressAutoHyphens w:val="0"/>
        <w:spacing w:line="288" w:lineRule="auto"/>
        <w:jc w:val="both"/>
        <w:rPr>
          <w:rFonts w:ascii="Arial" w:eastAsia="Times New Roman" w:hAnsi="Arial" w:cs="Arial"/>
          <w:sz w:val="12"/>
          <w:szCs w:val="22"/>
        </w:rPr>
      </w:pPr>
    </w:p>
    <w:p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6.7.2 </w:t>
      </w:r>
      <w:r w:rsidRPr="00281CBA">
        <w:rPr>
          <w:rFonts w:ascii="Arial" w:eastAsia="Times New Roman" w:hAnsi="Arial" w:cs="Arial"/>
          <w:sz w:val="22"/>
          <w:szCs w:val="22"/>
        </w:rPr>
        <w:t xml:space="preserve">Wykonawca, który polega na zdolnościach lub sytuacji podmiotów udostępniających zasoby, </w:t>
      </w:r>
      <w:r w:rsidRPr="00281CBA">
        <w:rPr>
          <w:rFonts w:ascii="Arial" w:eastAsia="Times New Roman" w:hAnsi="Arial" w:cs="Arial"/>
          <w:b/>
          <w:sz w:val="22"/>
          <w:szCs w:val="22"/>
        </w:rPr>
        <w:t xml:space="preserve">składa wraz z ofertą zobowiązanie </w:t>
      </w:r>
      <w:r w:rsidRPr="00281CBA">
        <w:rPr>
          <w:rFonts w:ascii="Arial" w:eastAsia="Times New Roman" w:hAnsi="Arial" w:cs="Arial"/>
          <w:sz w:val="22"/>
          <w:szCs w:val="22"/>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281CBA" w:rsidRDefault="00281CBA" w:rsidP="00A66BC9">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Zobowiązanie, o którym mowa powyżej, winno być złożone w formie oryginału wraz z ofertą.</w:t>
      </w:r>
    </w:p>
    <w:p w:rsidR="005B6865" w:rsidRPr="00281CBA" w:rsidRDefault="005B6865" w:rsidP="00A66BC9">
      <w:pPr>
        <w:widowControl/>
        <w:suppressAutoHyphens w:val="0"/>
        <w:spacing w:line="288" w:lineRule="auto"/>
        <w:jc w:val="both"/>
        <w:rPr>
          <w:rFonts w:ascii="Arial" w:eastAsia="Times New Roman" w:hAnsi="Arial" w:cs="Arial"/>
          <w:sz w:val="10"/>
          <w:szCs w:val="22"/>
        </w:rPr>
      </w:pPr>
    </w:p>
    <w:p w:rsidR="00281CBA" w:rsidRPr="00281CBA" w:rsidRDefault="00281CBA" w:rsidP="00A31CF7">
      <w:pPr>
        <w:widowControl/>
        <w:suppressAutoHyphens w:val="0"/>
        <w:spacing w:line="288" w:lineRule="auto"/>
        <w:jc w:val="both"/>
        <w:rPr>
          <w:rFonts w:ascii="Arial" w:eastAsia="Times New Roman" w:hAnsi="Arial" w:cs="Arial"/>
          <w:bCs/>
          <w:sz w:val="2"/>
          <w:szCs w:val="22"/>
        </w:rPr>
      </w:pPr>
      <w:r w:rsidRPr="00281CBA">
        <w:rPr>
          <w:rFonts w:ascii="Arial" w:eastAsia="Times New Roman" w:hAnsi="Arial" w:cs="Arial"/>
          <w:b/>
          <w:bCs/>
          <w:sz w:val="22"/>
          <w:szCs w:val="22"/>
        </w:rPr>
        <w:t xml:space="preserve">6.7.3 </w:t>
      </w:r>
      <w:r w:rsidRPr="00281CBA">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rsidR="00281CBA" w:rsidRPr="00281CBA" w:rsidRDefault="00281CBA" w:rsidP="00A31CF7">
      <w:pPr>
        <w:widowControl/>
        <w:suppressAutoHyphens w:val="0"/>
        <w:spacing w:line="288" w:lineRule="auto"/>
        <w:jc w:val="both"/>
        <w:rPr>
          <w:rFonts w:ascii="Arial" w:eastAsia="Times New Roman" w:hAnsi="Arial" w:cs="Arial"/>
          <w:bCs/>
          <w:sz w:val="2"/>
          <w:szCs w:val="22"/>
        </w:rPr>
      </w:pPr>
    </w:p>
    <w:p w:rsidR="00281CBA" w:rsidRPr="00281CBA" w:rsidRDefault="00281CBA" w:rsidP="00B61F72">
      <w:pPr>
        <w:widowControl/>
        <w:numPr>
          <w:ilvl w:val="1"/>
          <w:numId w:val="11"/>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zakres dostępnych Wykonawcy zasobów podmiotu udostępniającego zasoby; </w:t>
      </w:r>
    </w:p>
    <w:p w:rsidR="00281CBA" w:rsidRPr="00281CBA" w:rsidRDefault="00281CBA" w:rsidP="00B61F72">
      <w:pPr>
        <w:widowControl/>
        <w:numPr>
          <w:ilvl w:val="1"/>
          <w:numId w:val="11"/>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sposób i okres udostępniania Wykonawcy i wykorzystania przez niego zasobów podmiotu udostępniającego te zasoby przy wykonywaniu zamówienia; </w:t>
      </w:r>
    </w:p>
    <w:p w:rsidR="00281CBA" w:rsidRPr="00281CBA" w:rsidRDefault="00281CBA" w:rsidP="00B61F72">
      <w:pPr>
        <w:widowControl/>
        <w:numPr>
          <w:ilvl w:val="1"/>
          <w:numId w:val="11"/>
        </w:numPr>
        <w:tabs>
          <w:tab w:val="left" w:pos="284"/>
        </w:tabs>
        <w:suppressAutoHyphens w:val="0"/>
        <w:spacing w:line="288" w:lineRule="auto"/>
        <w:ind w:left="284" w:hanging="284"/>
        <w:jc w:val="both"/>
        <w:rPr>
          <w:rFonts w:ascii="Arial" w:eastAsia="Times New Roman" w:hAnsi="Arial" w:cs="Arial"/>
          <w:sz w:val="4"/>
          <w:szCs w:val="4"/>
        </w:rPr>
      </w:pPr>
      <w:r w:rsidRPr="00281CBA">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281CBA" w:rsidRDefault="003044D0" w:rsidP="00A31CF7">
      <w:pPr>
        <w:widowControl/>
        <w:suppressAutoHyphens w:val="0"/>
        <w:spacing w:line="288" w:lineRule="auto"/>
        <w:jc w:val="both"/>
        <w:rPr>
          <w:rFonts w:ascii="Arial" w:eastAsia="Times New Roman" w:hAnsi="Arial" w:cs="Arial"/>
          <w:sz w:val="22"/>
          <w:szCs w:val="22"/>
        </w:rPr>
      </w:pPr>
      <w:r w:rsidRPr="003044D0">
        <w:rPr>
          <w:rFonts w:ascii="Arial" w:eastAsia="Times New Roman" w:hAnsi="Arial" w:cs="Arial"/>
          <w:sz w:val="22"/>
          <w:szCs w:val="22"/>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w:t>
      </w:r>
      <w:r>
        <w:rPr>
          <w:rFonts w:ascii="Arial" w:eastAsia="Times New Roman" w:hAnsi="Arial" w:cs="Arial"/>
          <w:sz w:val="22"/>
          <w:szCs w:val="22"/>
        </w:rPr>
        <w:t xml:space="preserve">em Wykonawcy, </w:t>
      </w:r>
      <w:r w:rsidRPr="003044D0">
        <w:rPr>
          <w:rFonts w:ascii="Arial" w:eastAsia="Times New Roman" w:hAnsi="Arial" w:cs="Arial"/>
          <w:sz w:val="22"/>
          <w:szCs w:val="22"/>
        </w:rPr>
        <w:t xml:space="preserve">o których mowa </w:t>
      </w:r>
      <w:r>
        <w:rPr>
          <w:rFonts w:ascii="Arial" w:eastAsia="Times New Roman" w:hAnsi="Arial" w:cs="Arial"/>
          <w:sz w:val="22"/>
          <w:szCs w:val="22"/>
        </w:rPr>
        <w:t xml:space="preserve">               </w:t>
      </w:r>
      <w:r w:rsidRPr="003044D0">
        <w:rPr>
          <w:rFonts w:ascii="Arial" w:eastAsia="Times New Roman" w:hAnsi="Arial" w:cs="Arial"/>
          <w:sz w:val="22"/>
          <w:szCs w:val="22"/>
        </w:rPr>
        <w:t xml:space="preserve">w art. 108 ust. 1, art. 109 ust. 1 pkt 4 ustawy </w:t>
      </w:r>
      <w:proofErr w:type="spellStart"/>
      <w:r w:rsidRPr="003044D0">
        <w:rPr>
          <w:rFonts w:ascii="Arial" w:eastAsia="Times New Roman" w:hAnsi="Arial" w:cs="Arial"/>
          <w:sz w:val="22"/>
          <w:szCs w:val="22"/>
        </w:rPr>
        <w:t>Pzp</w:t>
      </w:r>
      <w:proofErr w:type="spellEnd"/>
      <w:r w:rsidRPr="003044D0">
        <w:rPr>
          <w:rFonts w:ascii="Arial" w:eastAsia="Times New Roman" w:hAnsi="Arial" w:cs="Arial"/>
          <w:sz w:val="22"/>
          <w:szCs w:val="22"/>
        </w:rPr>
        <w:t xml:space="preserve"> oraz w art. 7 ust. 1 ustawy o szczególnych rozwiązaniach w zakresie przeciwdziałania wspieraniu agresji na Ukrainę oraz służących ochronie bezpieczeństwa narodowego (Dz. U. z 2022 r., poz. 835)</w:t>
      </w:r>
      <w:r w:rsidR="00281CBA" w:rsidRPr="00281CBA">
        <w:rPr>
          <w:rFonts w:ascii="Arial" w:eastAsia="Times New Roman" w:hAnsi="Arial" w:cs="Arial"/>
          <w:sz w:val="22"/>
          <w:szCs w:val="22"/>
        </w:rPr>
        <w:t xml:space="preserve">. </w:t>
      </w:r>
    </w:p>
    <w:p w:rsidR="005B6865" w:rsidRPr="00281CBA" w:rsidRDefault="005B6865" w:rsidP="00A31CF7">
      <w:pPr>
        <w:widowControl/>
        <w:suppressAutoHyphens w:val="0"/>
        <w:spacing w:line="288" w:lineRule="auto"/>
        <w:jc w:val="both"/>
        <w:rPr>
          <w:rFonts w:ascii="Arial" w:eastAsia="Times New Roman" w:hAnsi="Arial" w:cs="Arial"/>
          <w:sz w:val="12"/>
          <w:szCs w:val="22"/>
        </w:rPr>
      </w:pPr>
    </w:p>
    <w:p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6.7.4 </w:t>
      </w:r>
      <w:r w:rsidRPr="00281CBA">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rsidR="00281CBA" w:rsidRPr="00281CBA" w:rsidRDefault="00281CBA" w:rsidP="00A31CF7">
      <w:pPr>
        <w:widowControl/>
        <w:suppressAutoHyphens w:val="0"/>
        <w:spacing w:line="288" w:lineRule="auto"/>
        <w:jc w:val="both"/>
        <w:rPr>
          <w:rFonts w:ascii="Arial" w:hAnsi="Arial" w:cs="Arial"/>
          <w:sz w:val="22"/>
          <w:szCs w:val="22"/>
        </w:rPr>
      </w:pPr>
      <w:r w:rsidRPr="00281CBA">
        <w:rPr>
          <w:rFonts w:ascii="Arial" w:eastAsia="Times New Roman" w:hAnsi="Arial" w:cs="Arial"/>
          <w:sz w:val="22"/>
          <w:szCs w:val="22"/>
        </w:rPr>
        <w:t xml:space="preserve">1) zastąpił ten podmiot innym podmiotem lub podmiotami, albo </w:t>
      </w:r>
    </w:p>
    <w:p w:rsidR="00281CBA" w:rsidRDefault="00281CBA" w:rsidP="005B6865">
      <w:pPr>
        <w:spacing w:line="288" w:lineRule="auto"/>
        <w:ind w:left="284" w:hanging="284"/>
        <w:jc w:val="both"/>
        <w:rPr>
          <w:rFonts w:ascii="Arial" w:hAnsi="Arial" w:cs="Arial"/>
          <w:sz w:val="22"/>
          <w:szCs w:val="22"/>
        </w:rPr>
      </w:pPr>
      <w:r w:rsidRPr="00281CBA">
        <w:rPr>
          <w:rFonts w:ascii="Arial" w:hAnsi="Arial" w:cs="Arial"/>
          <w:sz w:val="22"/>
          <w:szCs w:val="22"/>
        </w:rPr>
        <w:t>2) wykazał, że samodzielnie spełnia warunki udziału w postępowaniu, o których mowa w pkt 5.1.2.4 SWZ.</w:t>
      </w:r>
    </w:p>
    <w:p w:rsidR="005B6865" w:rsidRPr="005B6865" w:rsidRDefault="005B6865" w:rsidP="005B6865">
      <w:pPr>
        <w:spacing w:line="288" w:lineRule="auto"/>
        <w:ind w:left="284" w:hanging="284"/>
        <w:jc w:val="both"/>
        <w:rPr>
          <w:rFonts w:ascii="Arial" w:hAnsi="Arial" w:cs="Arial"/>
          <w:sz w:val="4"/>
          <w:szCs w:val="22"/>
        </w:rPr>
      </w:pPr>
    </w:p>
    <w:p w:rsidR="00281CBA" w:rsidRDefault="00281CBA" w:rsidP="00B61F72">
      <w:pPr>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6865" w:rsidRPr="005B6865" w:rsidRDefault="005B6865" w:rsidP="005B6865">
      <w:pPr>
        <w:widowControl/>
        <w:suppressAutoHyphens w:val="0"/>
        <w:spacing w:line="288" w:lineRule="auto"/>
        <w:jc w:val="both"/>
        <w:rPr>
          <w:rFonts w:ascii="Arial" w:eastAsia="Calibri" w:hAnsi="Arial" w:cs="Arial"/>
          <w:color w:val="auto"/>
          <w:sz w:val="10"/>
          <w:szCs w:val="22"/>
          <w:lang w:eastAsia="en-US"/>
        </w:rPr>
      </w:pPr>
    </w:p>
    <w:p w:rsidR="00281CBA" w:rsidRDefault="00281CBA" w:rsidP="00B61F72">
      <w:pPr>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rsidR="005B6865" w:rsidRPr="0035058B" w:rsidRDefault="005B6865" w:rsidP="005B6865">
      <w:pPr>
        <w:pStyle w:val="Akapitzlist"/>
        <w:rPr>
          <w:rFonts w:ascii="Arial" w:eastAsia="Calibri" w:hAnsi="Arial" w:cs="Arial"/>
          <w:color w:val="auto"/>
          <w:sz w:val="16"/>
          <w:szCs w:val="22"/>
          <w:lang w:eastAsia="en-US"/>
        </w:rPr>
      </w:pPr>
    </w:p>
    <w:p w:rsidR="00281CBA" w:rsidRDefault="00281CBA" w:rsidP="00A31CF7">
      <w:pPr>
        <w:widowControl/>
        <w:suppressAutoHyphens w:val="0"/>
        <w:spacing w:line="288" w:lineRule="auto"/>
        <w:jc w:val="both"/>
        <w:rPr>
          <w:rFonts w:ascii="Arial" w:eastAsia="Times New Roman" w:hAnsi="Arial" w:cs="Arial"/>
          <w:bCs/>
          <w:iCs/>
          <w:color w:val="auto"/>
          <w:sz w:val="22"/>
          <w:szCs w:val="20"/>
          <w:lang w:eastAsia="pl-PL"/>
        </w:rPr>
      </w:pPr>
      <w:r w:rsidRPr="00281CBA">
        <w:rPr>
          <w:rFonts w:ascii="Arial" w:eastAsia="Times New Roman" w:hAnsi="Arial" w:cs="Arial"/>
          <w:b/>
          <w:bCs/>
          <w:iCs/>
          <w:color w:val="auto"/>
          <w:sz w:val="22"/>
          <w:szCs w:val="20"/>
          <w:lang w:eastAsia="pl-PL"/>
        </w:rPr>
        <w:t>6.7.7</w:t>
      </w:r>
      <w:r w:rsidRPr="00281CBA">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w:t>
      </w:r>
      <w:proofErr w:type="spellStart"/>
      <w:r w:rsidRPr="00281CBA">
        <w:rPr>
          <w:rFonts w:ascii="Arial" w:eastAsia="Times New Roman" w:hAnsi="Arial" w:cs="Arial"/>
          <w:bCs/>
          <w:iCs/>
          <w:color w:val="auto"/>
          <w:sz w:val="22"/>
          <w:szCs w:val="20"/>
          <w:lang w:eastAsia="pl-PL"/>
        </w:rPr>
        <w:t>Pzp</w:t>
      </w:r>
      <w:proofErr w:type="spellEnd"/>
      <w:r w:rsidRPr="00281CBA">
        <w:rPr>
          <w:rFonts w:ascii="Arial" w:eastAsia="Times New Roman" w:hAnsi="Arial" w:cs="Arial"/>
          <w:bCs/>
          <w:iCs/>
          <w:color w:val="auto"/>
          <w:sz w:val="22"/>
          <w:szCs w:val="20"/>
          <w:lang w:eastAsia="pl-PL"/>
        </w:rPr>
        <w:t>, zobowiązany jest do przedstawienia w odniesieniu do tych podmiotów, podmiotowych środków dowodowych, o których mowa w pkt 6.4.2 SWZ potwierdzających, że nie zachodzą wobec tych podmiotów podstawy do wykluczenia z postępowania.</w:t>
      </w:r>
    </w:p>
    <w:p w:rsidR="005B6865" w:rsidRPr="003934AC" w:rsidRDefault="005B6865" w:rsidP="00A31CF7">
      <w:pPr>
        <w:widowControl/>
        <w:suppressAutoHyphens w:val="0"/>
        <w:spacing w:line="288" w:lineRule="auto"/>
        <w:jc w:val="both"/>
        <w:rPr>
          <w:rFonts w:ascii="Arial" w:eastAsia="Times New Roman" w:hAnsi="Arial" w:cs="Arial"/>
          <w:bCs/>
          <w:iCs/>
          <w:color w:val="auto"/>
          <w:sz w:val="10"/>
          <w:szCs w:val="20"/>
          <w:lang w:eastAsia="pl-PL"/>
        </w:rPr>
      </w:pPr>
    </w:p>
    <w:p w:rsidR="00281CBA" w:rsidRPr="005B6865" w:rsidRDefault="00281CBA" w:rsidP="00B61F72">
      <w:pPr>
        <w:pStyle w:val="Akapitzlist"/>
        <w:widowControl/>
        <w:numPr>
          <w:ilvl w:val="1"/>
          <w:numId w:val="19"/>
        </w:numPr>
        <w:tabs>
          <w:tab w:val="left" w:pos="426"/>
        </w:tabs>
        <w:suppressAutoHyphens w:val="0"/>
        <w:spacing w:line="288" w:lineRule="auto"/>
        <w:ind w:left="0" w:firstLine="0"/>
        <w:jc w:val="both"/>
        <w:rPr>
          <w:rFonts w:ascii="Arial" w:eastAsia="Times New Roman" w:hAnsi="Arial" w:cs="Arial"/>
          <w:b/>
          <w:bCs/>
          <w:sz w:val="22"/>
          <w:szCs w:val="22"/>
        </w:rPr>
      </w:pPr>
      <w:r w:rsidRPr="005B6865">
        <w:rPr>
          <w:rFonts w:ascii="Arial" w:eastAsia="Times New Roman" w:hAnsi="Arial" w:cs="Arial"/>
          <w:b/>
          <w:bCs/>
          <w:sz w:val="22"/>
          <w:szCs w:val="22"/>
        </w:rPr>
        <w:t>Informacja dla wykonawców, którzy mają siedzibę lub miejsce zamieszkania poza teryto</w:t>
      </w:r>
      <w:r w:rsidR="005B6865" w:rsidRPr="005B6865">
        <w:rPr>
          <w:rFonts w:ascii="Arial" w:eastAsia="Times New Roman" w:hAnsi="Arial" w:cs="Arial"/>
          <w:b/>
          <w:bCs/>
          <w:sz w:val="22"/>
          <w:szCs w:val="22"/>
        </w:rPr>
        <w:t>rium Rzeczypospolitej Polskiej</w:t>
      </w:r>
    </w:p>
    <w:p w:rsidR="005B6865" w:rsidRPr="005B6865" w:rsidRDefault="005B6865" w:rsidP="005B6865">
      <w:pPr>
        <w:widowControl/>
        <w:suppressAutoHyphens w:val="0"/>
        <w:spacing w:line="288" w:lineRule="auto"/>
        <w:jc w:val="both"/>
        <w:rPr>
          <w:rFonts w:ascii="Arial" w:eastAsia="Times New Roman" w:hAnsi="Arial" w:cs="Arial"/>
          <w:sz w:val="12"/>
          <w:szCs w:val="22"/>
        </w:rPr>
      </w:pPr>
    </w:p>
    <w:p w:rsidR="00281CBA" w:rsidRDefault="00281CBA" w:rsidP="00A31CF7">
      <w:pPr>
        <w:widowControl/>
        <w:suppressAutoHyphens w:val="0"/>
        <w:spacing w:line="288" w:lineRule="auto"/>
        <w:jc w:val="both"/>
        <w:rPr>
          <w:rFonts w:ascii="Arial" w:eastAsia="Times New Roman" w:hAnsi="Arial" w:cs="Arial"/>
          <w:color w:val="000000"/>
          <w:sz w:val="22"/>
        </w:rPr>
      </w:pPr>
      <w:r w:rsidRPr="00281CBA">
        <w:rPr>
          <w:rFonts w:ascii="Arial" w:eastAsia="Times New Roman" w:hAnsi="Arial" w:cs="Arial"/>
          <w:b/>
          <w:sz w:val="22"/>
          <w:szCs w:val="22"/>
        </w:rPr>
        <w:t>6.8.1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6.4</w:t>
      </w:r>
      <w:r w:rsidRPr="00281CBA">
        <w:rPr>
          <w:rFonts w:ascii="Arial" w:eastAsia="Times New Roman" w:hAnsi="Arial" w:cs="Arial"/>
          <w:color w:val="auto"/>
          <w:sz w:val="22"/>
        </w:rPr>
        <w:t>.2 SWZ                 - sk</w:t>
      </w:r>
      <w:r w:rsidRPr="00281CBA">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rsidR="00281CBA" w:rsidRDefault="00281CBA" w:rsidP="00A31CF7">
      <w:pPr>
        <w:spacing w:line="288" w:lineRule="auto"/>
        <w:jc w:val="both"/>
        <w:rPr>
          <w:rFonts w:ascii="Arial" w:hAnsi="Arial" w:cs="Arial"/>
          <w:sz w:val="22"/>
        </w:rPr>
      </w:pPr>
      <w:r w:rsidRPr="00281CBA">
        <w:rPr>
          <w:rFonts w:ascii="Arial" w:hAnsi="Arial" w:cs="Arial"/>
          <w:b/>
          <w:sz w:val="22"/>
        </w:rPr>
        <w:t>6.8.2</w:t>
      </w:r>
      <w:r w:rsidRPr="00281CBA">
        <w:rPr>
          <w:rFonts w:ascii="Arial" w:hAnsi="Arial" w:cs="Arial"/>
          <w:sz w:val="22"/>
        </w:rPr>
        <w:t xml:space="preserve"> Jeżeli w kraju, w którym Wykonawca ma siedzibę lub miejsce zamieszkania, 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20166B" w:rsidRPr="0020166B" w:rsidRDefault="0020166B" w:rsidP="00A31CF7">
      <w:pPr>
        <w:spacing w:line="288" w:lineRule="auto"/>
        <w:jc w:val="both"/>
        <w:rPr>
          <w:rFonts w:ascii="Arial" w:hAnsi="Arial" w:cs="Arial"/>
          <w:sz w:val="10"/>
          <w:szCs w:val="8"/>
        </w:rPr>
      </w:pPr>
    </w:p>
    <w:p w:rsidR="00281CBA" w:rsidRDefault="00281CBA" w:rsidP="00A31CF7">
      <w:pPr>
        <w:spacing w:line="288" w:lineRule="auto"/>
        <w:jc w:val="both"/>
        <w:rPr>
          <w:rFonts w:ascii="Arial" w:hAnsi="Arial" w:cs="Arial"/>
          <w:sz w:val="22"/>
        </w:rPr>
      </w:pPr>
      <w:r w:rsidRPr="00281CBA">
        <w:rPr>
          <w:rFonts w:ascii="Arial" w:hAnsi="Arial" w:cs="Arial"/>
          <w:b/>
          <w:sz w:val="22"/>
        </w:rPr>
        <w:t>6.8.3</w:t>
      </w:r>
      <w:r w:rsidRPr="00281CBA">
        <w:rPr>
          <w:rFonts w:ascii="Arial" w:hAnsi="Arial" w:cs="Arial"/>
          <w:sz w:val="22"/>
        </w:rPr>
        <w:t xml:space="preserve"> Dokumenty, o których mowa w pkt 6.8.1 i 6.8.2 SWZ</w:t>
      </w:r>
      <w:r w:rsidR="00CC7977">
        <w:rPr>
          <w:rFonts w:ascii="Arial" w:hAnsi="Arial" w:cs="Arial"/>
          <w:sz w:val="22"/>
        </w:rPr>
        <w:t>,</w:t>
      </w:r>
      <w:r w:rsidRPr="00281CBA">
        <w:rPr>
          <w:rFonts w:ascii="Arial" w:hAnsi="Arial" w:cs="Arial"/>
          <w:sz w:val="22"/>
        </w:rPr>
        <w:t xml:space="preserve"> powinny być wystawione nie wcześniej niż 3 miesiące przed ich złożeniem.</w:t>
      </w:r>
    </w:p>
    <w:p w:rsidR="0020166B" w:rsidRPr="00281CBA" w:rsidRDefault="0020166B" w:rsidP="00A31CF7">
      <w:pPr>
        <w:spacing w:line="288" w:lineRule="auto"/>
        <w:jc w:val="both"/>
        <w:rPr>
          <w:rFonts w:ascii="Arial" w:hAnsi="Arial" w:cs="Arial"/>
          <w:sz w:val="14"/>
        </w:rPr>
      </w:pPr>
    </w:p>
    <w:p w:rsidR="00281CBA" w:rsidRPr="0020166B" w:rsidRDefault="00281CBA" w:rsidP="00B61F72">
      <w:pPr>
        <w:pStyle w:val="Akapitzlist"/>
        <w:widowControl/>
        <w:numPr>
          <w:ilvl w:val="1"/>
          <w:numId w:val="19"/>
        </w:numPr>
        <w:suppressAutoHyphens w:val="0"/>
        <w:spacing w:line="288" w:lineRule="auto"/>
        <w:ind w:hanging="551"/>
        <w:jc w:val="both"/>
        <w:rPr>
          <w:rFonts w:ascii="Arial" w:eastAsia="Times New Roman" w:hAnsi="Arial" w:cs="Arial"/>
          <w:b/>
          <w:bCs/>
          <w:sz w:val="22"/>
          <w:szCs w:val="22"/>
        </w:rPr>
      </w:pPr>
      <w:r w:rsidRPr="0020166B">
        <w:rPr>
          <w:rFonts w:ascii="Arial" w:eastAsia="Times New Roman" w:hAnsi="Arial" w:cs="Arial"/>
          <w:b/>
          <w:bCs/>
          <w:sz w:val="22"/>
          <w:szCs w:val="22"/>
        </w:rPr>
        <w:t>Informacja dla Wykonawców wspólnie ubiegających s</w:t>
      </w:r>
      <w:r w:rsidR="0020166B" w:rsidRPr="0020166B">
        <w:rPr>
          <w:rFonts w:ascii="Arial" w:eastAsia="Times New Roman" w:hAnsi="Arial" w:cs="Arial"/>
          <w:b/>
          <w:bCs/>
          <w:sz w:val="22"/>
          <w:szCs w:val="22"/>
        </w:rPr>
        <w:t>ię o udzielenie zamówienia</w:t>
      </w:r>
    </w:p>
    <w:p w:rsidR="0020166B" w:rsidRPr="003934AC" w:rsidRDefault="0020166B" w:rsidP="0020166B">
      <w:pPr>
        <w:pStyle w:val="Akapitzlist"/>
        <w:widowControl/>
        <w:suppressAutoHyphens w:val="0"/>
        <w:spacing w:line="288" w:lineRule="auto"/>
        <w:ind w:left="551"/>
        <w:jc w:val="both"/>
        <w:rPr>
          <w:rFonts w:ascii="Arial" w:eastAsia="Times New Roman" w:hAnsi="Arial" w:cs="Arial"/>
          <w:b/>
          <w:bCs/>
          <w:sz w:val="4"/>
          <w:szCs w:val="22"/>
        </w:rPr>
      </w:pPr>
    </w:p>
    <w:p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6.9.1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 xml:space="preserve">o których mowa w pkt 6.1, 6.4.2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6.9.2</w:t>
      </w:r>
      <w:r w:rsidRPr="00281CBA">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 xml:space="preserve">załącznik nr </w:t>
      </w:r>
      <w:r w:rsidR="0035058B">
        <w:rPr>
          <w:rFonts w:ascii="Arial" w:eastAsia="Times New Roman" w:hAnsi="Arial" w:cs="Arial"/>
          <w:color w:val="auto"/>
          <w:sz w:val="22"/>
          <w:szCs w:val="22"/>
        </w:rPr>
        <w:t>5</w:t>
      </w:r>
      <w:r w:rsidRPr="00281CBA">
        <w:rPr>
          <w:rFonts w:ascii="Arial" w:eastAsia="Times New Roman" w:hAnsi="Arial" w:cs="Arial"/>
          <w:color w:val="000000"/>
          <w:sz w:val="22"/>
          <w:szCs w:val="22"/>
        </w:rPr>
        <w:t xml:space="preserve"> do SWZ. </w:t>
      </w:r>
    </w:p>
    <w:p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 xml:space="preserve">6.9.3 </w:t>
      </w:r>
      <w:r w:rsidRPr="00281CBA">
        <w:rPr>
          <w:rFonts w:ascii="Arial" w:hAnsi="Arial" w:cs="Arial"/>
          <w:sz w:val="22"/>
          <w:szCs w:val="22"/>
        </w:rPr>
        <w:t xml:space="preserve">Wykonawcy występujący wspólnie muszą, zgodnie z zapisami art. 58 ust. 2 ustawy </w:t>
      </w:r>
      <w:proofErr w:type="spellStart"/>
      <w:r w:rsidRPr="00281CBA">
        <w:rPr>
          <w:rFonts w:ascii="Arial" w:hAnsi="Arial" w:cs="Arial"/>
          <w:sz w:val="22"/>
          <w:szCs w:val="22"/>
        </w:rPr>
        <w:t>Pzp</w:t>
      </w:r>
      <w:proofErr w:type="spellEnd"/>
      <w:r w:rsidRPr="00281CBA">
        <w:rPr>
          <w:rFonts w:ascii="Arial" w:hAnsi="Arial" w:cs="Arial"/>
          <w:sz w:val="22"/>
          <w:szCs w:val="22"/>
        </w:rPr>
        <w:t>,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rsidR="00D52FD5" w:rsidRPr="0020166B" w:rsidRDefault="00D52FD5" w:rsidP="00A31CF7">
      <w:pPr>
        <w:spacing w:line="288" w:lineRule="auto"/>
        <w:jc w:val="both"/>
        <w:rPr>
          <w:rFonts w:ascii="Arial" w:hAnsi="Arial" w:cs="Arial"/>
          <w:sz w:val="16"/>
          <w:szCs w:val="10"/>
        </w:rPr>
      </w:pPr>
    </w:p>
    <w:p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0166B" w:rsidRPr="0020166B" w:rsidRDefault="0020166B" w:rsidP="00A31CF7">
      <w:pPr>
        <w:tabs>
          <w:tab w:val="left" w:pos="540"/>
        </w:tabs>
        <w:spacing w:line="288" w:lineRule="auto"/>
        <w:jc w:val="both"/>
        <w:rPr>
          <w:rFonts w:ascii="Arial" w:hAnsi="Arial" w:cs="Arial"/>
          <w:b/>
          <w:sz w:val="10"/>
          <w:szCs w:val="22"/>
        </w:rPr>
      </w:pPr>
    </w:p>
    <w:p w:rsidR="00281CBA" w:rsidRPr="00281CBA" w:rsidRDefault="00281CBA" w:rsidP="00A31CF7">
      <w:pPr>
        <w:tabs>
          <w:tab w:val="left" w:pos="540"/>
        </w:tabs>
        <w:spacing w:line="288" w:lineRule="auto"/>
        <w:jc w:val="both"/>
        <w:rPr>
          <w:rFonts w:ascii="Arial" w:hAnsi="Arial" w:cs="Arial"/>
          <w:sz w:val="10"/>
          <w:szCs w:val="22"/>
        </w:rPr>
      </w:pPr>
      <w:r w:rsidRPr="00281CBA">
        <w:rPr>
          <w:rFonts w:ascii="Arial" w:hAnsi="Arial" w:cs="Arial"/>
          <w:b/>
          <w:sz w:val="22"/>
          <w:szCs w:val="22"/>
        </w:rPr>
        <w:t>7.1</w:t>
      </w:r>
      <w:r w:rsidRPr="00281CBA">
        <w:rPr>
          <w:rFonts w:ascii="Arial" w:hAnsi="Arial" w:cs="Arial"/>
          <w:sz w:val="22"/>
          <w:szCs w:val="22"/>
        </w:rPr>
        <w:t xml:space="preserve"> Komunikacja w postępowaniu o udzielenie zamówienia między Zamawiającym                        a wykonawcami w szczególności składanie ofert, wszelkich oświadczeń, dokumentów, wniosków, odbywa się przy użyciu środków komunikacji elektronicznych, za pośrednictwem </w:t>
      </w:r>
      <w:hyperlink r:id="rId15"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6" w:tgtFrame="_blank" w:history="1">
        <w:r w:rsidRPr="00281CBA">
          <w:rPr>
            <w:rFonts w:ascii="Arial" w:hAnsi="Arial" w:cs="Arial"/>
            <w:color w:val="auto"/>
            <w:sz w:val="22"/>
            <w:szCs w:val="22"/>
            <w:u w:val="single"/>
          </w:rPr>
          <w:t>https://platformazakupowa.pl/pn/tczew</w:t>
        </w:r>
      </w:hyperlink>
      <w:r w:rsidRPr="00281CBA">
        <w:rPr>
          <w:rFonts w:ascii="Arial" w:hAnsi="Arial" w:cs="Arial"/>
          <w:sz w:val="22"/>
          <w:szCs w:val="22"/>
        </w:rPr>
        <w:t xml:space="preserve">           </w:t>
      </w:r>
    </w:p>
    <w:p w:rsidR="0020166B" w:rsidRPr="0020166B" w:rsidRDefault="0020166B" w:rsidP="00A66BC9">
      <w:pPr>
        <w:tabs>
          <w:tab w:val="left" w:pos="540"/>
        </w:tabs>
        <w:spacing w:line="288" w:lineRule="auto"/>
        <w:jc w:val="both"/>
        <w:rPr>
          <w:rFonts w:ascii="Arial" w:hAnsi="Arial" w:cs="Arial"/>
          <w:b/>
          <w:sz w:val="12"/>
          <w:szCs w:val="22"/>
        </w:rPr>
      </w:pPr>
    </w:p>
    <w:p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rsidR="00281CBA" w:rsidRPr="00281CBA" w:rsidRDefault="00281CBA" w:rsidP="00B61F72">
      <w:pPr>
        <w:numPr>
          <w:ilvl w:val="0"/>
          <w:numId w:val="32"/>
        </w:numPr>
        <w:tabs>
          <w:tab w:val="left" w:pos="426"/>
        </w:tabs>
        <w:spacing w:line="288" w:lineRule="auto"/>
        <w:ind w:left="426" w:hanging="426"/>
        <w:jc w:val="both"/>
        <w:rPr>
          <w:rFonts w:ascii="Arial" w:hAnsi="Arial" w:cs="Arial"/>
          <w:sz w:val="22"/>
        </w:rPr>
      </w:pPr>
      <w:r w:rsidRPr="00281CBA">
        <w:rPr>
          <w:rFonts w:ascii="Arial" w:hAnsi="Arial" w:cs="Arial"/>
          <w:sz w:val="22"/>
        </w:rPr>
        <w:t>przesyłania Zamawiającemu pytań do treści SWZ,</w:t>
      </w:r>
    </w:p>
    <w:p w:rsidR="00281CBA" w:rsidRPr="00281CBA" w:rsidRDefault="00281CBA" w:rsidP="00B61F72">
      <w:pPr>
        <w:numPr>
          <w:ilvl w:val="0"/>
          <w:numId w:val="32"/>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podmiotowych środków dowodowych,</w:t>
      </w:r>
    </w:p>
    <w:p w:rsidR="00281CBA" w:rsidRPr="00281CBA" w:rsidRDefault="00281CBA" w:rsidP="00B61F72">
      <w:pPr>
        <w:numPr>
          <w:ilvl w:val="0"/>
          <w:numId w:val="32"/>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złożenia/poprawienia/ uzupełnienia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podmiotowych środków dowodowych, innych dokumentów lub oświadczeń składanych w postępowaniu,</w:t>
      </w:r>
    </w:p>
    <w:p w:rsidR="00281CBA" w:rsidRPr="00281CBA" w:rsidRDefault="00281CBA" w:rsidP="00B61F72">
      <w:pPr>
        <w:numPr>
          <w:ilvl w:val="0"/>
          <w:numId w:val="32"/>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 wyjaśnień dotyczących treści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xml:space="preserve"> lub złożonych podmiotowych środków dowodowych lub innych dokumentów lub oświadczeń składanych w postępowaniu,</w:t>
      </w:r>
    </w:p>
    <w:p w:rsidR="00281CBA" w:rsidRPr="00281CBA" w:rsidRDefault="00281CBA" w:rsidP="00B61F72">
      <w:pPr>
        <w:numPr>
          <w:ilvl w:val="0"/>
          <w:numId w:val="32"/>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rsidR="00281CBA" w:rsidRPr="00281CBA" w:rsidRDefault="00281CBA" w:rsidP="00B61F72">
      <w:pPr>
        <w:numPr>
          <w:ilvl w:val="0"/>
          <w:numId w:val="32"/>
        </w:numPr>
        <w:tabs>
          <w:tab w:val="left" w:pos="426"/>
        </w:tabs>
        <w:spacing w:line="288" w:lineRule="auto"/>
        <w:ind w:left="426" w:hanging="426"/>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rsidR="00281CBA" w:rsidRPr="00281CBA" w:rsidRDefault="00281CBA" w:rsidP="00B61F72">
      <w:pPr>
        <w:numPr>
          <w:ilvl w:val="0"/>
          <w:numId w:val="32"/>
        </w:numPr>
        <w:tabs>
          <w:tab w:val="left" w:pos="426"/>
        </w:tabs>
        <w:spacing w:line="288" w:lineRule="auto"/>
        <w:ind w:left="426" w:hanging="426"/>
        <w:jc w:val="both"/>
        <w:rPr>
          <w:rFonts w:ascii="Arial" w:hAnsi="Arial" w:cs="Arial"/>
          <w:sz w:val="22"/>
        </w:rPr>
      </w:pPr>
      <w:r w:rsidRPr="00281CBA">
        <w:rPr>
          <w:rFonts w:ascii="Arial" w:hAnsi="Arial" w:cs="Arial"/>
          <w:sz w:val="22"/>
        </w:rPr>
        <w:t>przesyłania wniosków, informacji, oświadczeń Wykonawcy,</w:t>
      </w:r>
    </w:p>
    <w:p w:rsidR="00281CBA" w:rsidRPr="00281CBA" w:rsidRDefault="00281CBA" w:rsidP="00B61F72">
      <w:pPr>
        <w:numPr>
          <w:ilvl w:val="0"/>
          <w:numId w:val="32"/>
        </w:numPr>
        <w:tabs>
          <w:tab w:val="left" w:pos="426"/>
        </w:tabs>
        <w:spacing w:line="288" w:lineRule="auto"/>
        <w:ind w:left="426" w:hanging="426"/>
        <w:jc w:val="both"/>
        <w:rPr>
          <w:rFonts w:ascii="Arial" w:hAnsi="Arial" w:cs="Arial"/>
          <w:sz w:val="22"/>
        </w:rPr>
      </w:pPr>
      <w:r w:rsidRPr="00281CBA">
        <w:rPr>
          <w:rFonts w:ascii="Arial" w:hAnsi="Arial" w:cs="Arial"/>
          <w:sz w:val="22"/>
        </w:rPr>
        <w:t>przesyłania odwołania/inne,</w:t>
      </w:r>
    </w:p>
    <w:p w:rsidR="0020166B" w:rsidRPr="0020166B" w:rsidRDefault="0020166B" w:rsidP="0020166B">
      <w:pPr>
        <w:tabs>
          <w:tab w:val="left" w:pos="0"/>
        </w:tabs>
        <w:spacing w:line="288" w:lineRule="auto"/>
        <w:jc w:val="both"/>
        <w:rPr>
          <w:rFonts w:ascii="Arial" w:hAnsi="Arial" w:cs="Arial"/>
          <w:sz w:val="10"/>
        </w:rPr>
      </w:pPr>
    </w:p>
    <w:p w:rsidR="00281CBA" w:rsidRDefault="00281CBA" w:rsidP="0020166B">
      <w:pPr>
        <w:tabs>
          <w:tab w:val="left" w:pos="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rsidR="00982B64" w:rsidRPr="00982B64" w:rsidRDefault="00982B64" w:rsidP="0020166B">
      <w:pPr>
        <w:tabs>
          <w:tab w:val="left" w:pos="0"/>
        </w:tabs>
        <w:spacing w:line="288" w:lineRule="auto"/>
        <w:jc w:val="both"/>
        <w:rPr>
          <w:rFonts w:ascii="Arial" w:hAnsi="Arial" w:cs="Arial"/>
          <w:sz w:val="12"/>
        </w:rPr>
      </w:pPr>
    </w:p>
    <w:p w:rsidR="00281CBA" w:rsidRDefault="00281CBA" w:rsidP="00A31CF7">
      <w:pPr>
        <w:tabs>
          <w:tab w:val="left" w:pos="426"/>
        </w:tabs>
        <w:spacing w:line="288" w:lineRule="auto"/>
        <w:jc w:val="both"/>
        <w:rPr>
          <w:rFonts w:ascii="Arial" w:hAnsi="Arial" w:cs="Arial"/>
          <w:sz w:val="22"/>
          <w:szCs w:val="22"/>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rsidR="00982B64" w:rsidRPr="00982B64" w:rsidRDefault="00982B64" w:rsidP="00A31CF7">
      <w:pPr>
        <w:tabs>
          <w:tab w:val="left" w:pos="426"/>
        </w:tabs>
        <w:spacing w:line="288" w:lineRule="auto"/>
        <w:jc w:val="both"/>
        <w:rPr>
          <w:rFonts w:ascii="Arial" w:hAnsi="Arial" w:cs="Arial"/>
          <w:sz w:val="8"/>
          <w:szCs w:val="16"/>
        </w:rPr>
      </w:pPr>
    </w:p>
    <w:p w:rsidR="00281CBA" w:rsidRDefault="00281CBA" w:rsidP="00A31CF7">
      <w:pPr>
        <w:tabs>
          <w:tab w:val="left" w:pos="426"/>
          <w:tab w:val="left" w:pos="567"/>
        </w:tabs>
        <w:spacing w:line="288" w:lineRule="auto"/>
        <w:jc w:val="both"/>
        <w:rPr>
          <w:rFonts w:ascii="Arial" w:hAnsi="Arial" w:cs="Arial"/>
          <w:bCs/>
          <w:sz w:val="22"/>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rsidR="00982B64" w:rsidRPr="00982B64" w:rsidRDefault="00982B64" w:rsidP="00A31CF7">
      <w:pPr>
        <w:tabs>
          <w:tab w:val="left" w:pos="426"/>
          <w:tab w:val="left" w:pos="567"/>
        </w:tabs>
        <w:spacing w:line="288" w:lineRule="auto"/>
        <w:jc w:val="both"/>
        <w:rPr>
          <w:rFonts w:ascii="Arial" w:hAnsi="Arial" w:cs="Arial"/>
          <w:sz w:val="10"/>
          <w:szCs w:val="22"/>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7.5</w:t>
      </w:r>
      <w:r w:rsidRPr="00281CBA">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rsidR="00982B64" w:rsidRPr="00982B64" w:rsidRDefault="00982B64" w:rsidP="00A31CF7">
      <w:pPr>
        <w:tabs>
          <w:tab w:val="left" w:pos="540"/>
        </w:tabs>
        <w:spacing w:line="288" w:lineRule="auto"/>
        <w:jc w:val="both"/>
        <w:rPr>
          <w:rFonts w:ascii="Arial" w:hAnsi="Arial" w:cs="Arial"/>
          <w:sz w:val="8"/>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982B64" w:rsidRPr="00982B64" w:rsidRDefault="00982B64" w:rsidP="00A31CF7">
      <w:pPr>
        <w:tabs>
          <w:tab w:val="left" w:pos="540"/>
        </w:tabs>
        <w:spacing w:line="288" w:lineRule="auto"/>
        <w:jc w:val="both"/>
        <w:rPr>
          <w:rFonts w:ascii="Arial" w:hAnsi="Arial" w:cs="Arial"/>
          <w:sz w:val="10"/>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982B64" w:rsidRPr="00982B64" w:rsidRDefault="00982B64" w:rsidP="00A31CF7">
      <w:pPr>
        <w:tabs>
          <w:tab w:val="left" w:pos="540"/>
        </w:tabs>
        <w:spacing w:line="288" w:lineRule="auto"/>
        <w:jc w:val="both"/>
        <w:rPr>
          <w:rFonts w:ascii="Arial" w:hAnsi="Arial" w:cs="Arial"/>
          <w:sz w:val="10"/>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w:t>
      </w:r>
      <w:r w:rsidRPr="00281CBA">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F42C59">
        <w:rPr>
          <w:rFonts w:ascii="Arial" w:hAnsi="Arial" w:cs="Arial"/>
          <w:sz w:val="22"/>
        </w:rPr>
        <w:br/>
      </w:r>
      <w:r w:rsidRPr="00281CBA">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F42C59">
        <w:rPr>
          <w:rFonts w:ascii="Arial" w:hAnsi="Arial" w:cs="Arial"/>
          <w:sz w:val="22"/>
        </w:rPr>
        <w:br/>
      </w:r>
      <w:r w:rsidRPr="00281CBA">
        <w:rPr>
          <w:rFonts w:ascii="Arial" w:hAnsi="Arial" w:cs="Arial"/>
          <w:sz w:val="22"/>
        </w:rPr>
        <w:t xml:space="preserve">i Technologii z dnia 23 grudnia 2020 r. w sprawie podmiotowych środków dowodowych oraz innych dokumentów lub oświadczeń, jakich może żądać zamawiający od wykonawcy (Dz. U. </w:t>
      </w:r>
      <w:r w:rsidR="00F42C59">
        <w:rPr>
          <w:rFonts w:ascii="Arial" w:hAnsi="Arial" w:cs="Arial"/>
          <w:sz w:val="22"/>
        </w:rPr>
        <w:br/>
      </w:r>
      <w:r w:rsidRPr="00281CBA">
        <w:rPr>
          <w:rFonts w:ascii="Arial" w:hAnsi="Arial" w:cs="Arial"/>
          <w:sz w:val="22"/>
        </w:rPr>
        <w:t>z 2020 r. poz. 2415).</w:t>
      </w:r>
    </w:p>
    <w:p w:rsidR="00982B64" w:rsidRPr="00982B64" w:rsidRDefault="00982B64" w:rsidP="00A31CF7">
      <w:pPr>
        <w:tabs>
          <w:tab w:val="left" w:pos="540"/>
        </w:tabs>
        <w:spacing w:line="288" w:lineRule="auto"/>
        <w:jc w:val="both"/>
        <w:rPr>
          <w:rFonts w:ascii="Arial" w:hAnsi="Arial" w:cs="Arial"/>
          <w:sz w:val="10"/>
        </w:rPr>
      </w:pP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rsidR="00281CBA" w:rsidRPr="00281CBA" w:rsidRDefault="00281CBA" w:rsidP="00B61F72">
      <w:pPr>
        <w:numPr>
          <w:ilvl w:val="0"/>
          <w:numId w:val="33"/>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stały dostęp do sieci Internet o gwarantowanej przepustowości nie mniejszej niż 512 </w:t>
      </w:r>
      <w:proofErr w:type="spellStart"/>
      <w:r w:rsidRPr="00281CBA">
        <w:rPr>
          <w:rFonts w:ascii="Arial" w:hAnsi="Arial" w:cs="Arial"/>
          <w:sz w:val="22"/>
        </w:rPr>
        <w:t>kb</w:t>
      </w:r>
      <w:proofErr w:type="spellEnd"/>
      <w:r w:rsidRPr="00281CBA">
        <w:rPr>
          <w:rFonts w:ascii="Arial" w:hAnsi="Arial" w:cs="Arial"/>
          <w:sz w:val="22"/>
        </w:rPr>
        <w:t>/s,</w:t>
      </w:r>
    </w:p>
    <w:p w:rsidR="00281CBA" w:rsidRPr="00281CBA" w:rsidRDefault="00281CBA" w:rsidP="00B61F72">
      <w:pPr>
        <w:numPr>
          <w:ilvl w:val="0"/>
          <w:numId w:val="33"/>
        </w:numPr>
        <w:tabs>
          <w:tab w:val="left" w:pos="284"/>
        </w:tabs>
        <w:spacing w:line="288" w:lineRule="auto"/>
        <w:ind w:left="284" w:hanging="284"/>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281CBA" w:rsidRPr="00281CBA" w:rsidRDefault="00281CBA" w:rsidP="00B61F72">
      <w:pPr>
        <w:numPr>
          <w:ilvl w:val="0"/>
          <w:numId w:val="33"/>
        </w:numPr>
        <w:tabs>
          <w:tab w:val="left" w:pos="284"/>
        </w:tabs>
        <w:spacing w:line="288" w:lineRule="auto"/>
        <w:ind w:left="284" w:hanging="284"/>
        <w:jc w:val="both"/>
        <w:rPr>
          <w:rFonts w:ascii="Arial" w:hAnsi="Arial" w:cs="Arial"/>
          <w:sz w:val="22"/>
        </w:rPr>
      </w:pPr>
      <w:r w:rsidRPr="00281CBA">
        <w:rPr>
          <w:rFonts w:ascii="Arial" w:hAnsi="Arial" w:cs="Arial"/>
          <w:sz w:val="22"/>
        </w:rPr>
        <w:t>zainstalowana dowolna przeglądarka internetowa, w przypadku Internet Explorer minimalnie wersja 10.0,</w:t>
      </w:r>
    </w:p>
    <w:p w:rsidR="00281CBA" w:rsidRPr="00281CBA" w:rsidRDefault="00281CBA" w:rsidP="00B61F72">
      <w:pPr>
        <w:numPr>
          <w:ilvl w:val="0"/>
          <w:numId w:val="33"/>
        </w:numPr>
        <w:tabs>
          <w:tab w:val="left" w:pos="284"/>
        </w:tabs>
        <w:spacing w:line="288" w:lineRule="auto"/>
        <w:ind w:left="284" w:hanging="284"/>
        <w:jc w:val="both"/>
        <w:rPr>
          <w:rFonts w:ascii="Arial" w:hAnsi="Arial" w:cs="Arial"/>
          <w:sz w:val="22"/>
        </w:rPr>
      </w:pPr>
      <w:r w:rsidRPr="00281CBA">
        <w:rPr>
          <w:rFonts w:ascii="Arial" w:hAnsi="Arial" w:cs="Arial"/>
          <w:sz w:val="22"/>
        </w:rPr>
        <w:t>włączona obsługa JavaScript,</w:t>
      </w:r>
    </w:p>
    <w:p w:rsidR="00281CBA" w:rsidRPr="00281CBA" w:rsidRDefault="00281CBA" w:rsidP="00B61F72">
      <w:pPr>
        <w:numPr>
          <w:ilvl w:val="0"/>
          <w:numId w:val="33"/>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zainstalowany program Adobe </w:t>
      </w:r>
      <w:proofErr w:type="spellStart"/>
      <w:r w:rsidRPr="00281CBA">
        <w:rPr>
          <w:rFonts w:ascii="Arial" w:hAnsi="Arial" w:cs="Arial"/>
          <w:sz w:val="22"/>
        </w:rPr>
        <w:t>Acrobat</w:t>
      </w:r>
      <w:proofErr w:type="spellEnd"/>
      <w:r w:rsidRPr="00281CBA">
        <w:rPr>
          <w:rFonts w:ascii="Arial" w:hAnsi="Arial" w:cs="Arial"/>
          <w:sz w:val="22"/>
        </w:rPr>
        <w:t xml:space="preserve"> Reader lub inny obsługujący format plików .pdf,</w:t>
      </w:r>
    </w:p>
    <w:p w:rsidR="00281CBA" w:rsidRPr="00281CBA" w:rsidRDefault="00281CBA" w:rsidP="00B61F72">
      <w:pPr>
        <w:numPr>
          <w:ilvl w:val="0"/>
          <w:numId w:val="33"/>
        </w:numPr>
        <w:tabs>
          <w:tab w:val="left" w:pos="284"/>
        </w:tabs>
        <w:spacing w:line="288" w:lineRule="auto"/>
        <w:ind w:left="284" w:hanging="284"/>
        <w:jc w:val="both"/>
        <w:rPr>
          <w:rFonts w:ascii="Arial" w:hAnsi="Arial" w:cs="Arial"/>
          <w:sz w:val="22"/>
        </w:rPr>
      </w:pPr>
      <w:r w:rsidRPr="00281CBA">
        <w:rPr>
          <w:rFonts w:ascii="Arial" w:hAnsi="Arial" w:cs="Arial"/>
          <w:sz w:val="22"/>
        </w:rPr>
        <w:t>szyfrowanie na platformazakupowa.pl odbywa się za pomocą protokołu TLS 1.3.</w:t>
      </w:r>
    </w:p>
    <w:p w:rsidR="00281CBA" w:rsidRDefault="00281CBA" w:rsidP="00B61F72">
      <w:pPr>
        <w:numPr>
          <w:ilvl w:val="0"/>
          <w:numId w:val="33"/>
        </w:numPr>
        <w:tabs>
          <w:tab w:val="left" w:pos="284"/>
        </w:tabs>
        <w:spacing w:line="288" w:lineRule="auto"/>
        <w:ind w:left="284" w:hanging="284"/>
        <w:jc w:val="both"/>
        <w:rPr>
          <w:rFonts w:ascii="Arial" w:hAnsi="Arial" w:cs="Arial"/>
          <w:sz w:val="22"/>
        </w:rPr>
      </w:pPr>
      <w:r w:rsidRPr="00281CBA">
        <w:rPr>
          <w:rFonts w:ascii="Arial" w:hAnsi="Arial" w:cs="Arial"/>
          <w:sz w:val="22"/>
        </w:rPr>
        <w:t>oznaczenie czasu odbioru danych przez platformę zakupową stanowi datę oraz dokładny czas (</w:t>
      </w:r>
      <w:proofErr w:type="spellStart"/>
      <w:r w:rsidRPr="00281CBA">
        <w:rPr>
          <w:rFonts w:ascii="Arial" w:hAnsi="Arial" w:cs="Arial"/>
          <w:sz w:val="22"/>
        </w:rPr>
        <w:t>hh:mm:ss</w:t>
      </w:r>
      <w:proofErr w:type="spellEnd"/>
      <w:r w:rsidRPr="00281CBA">
        <w:rPr>
          <w:rFonts w:ascii="Arial" w:hAnsi="Arial" w:cs="Arial"/>
          <w:sz w:val="22"/>
        </w:rPr>
        <w:t>) generowany wg czasu lokalnego serwera synchronizowanego                       z zegarem Głównego Urzędu Miar.</w:t>
      </w:r>
    </w:p>
    <w:p w:rsidR="000D1CDB" w:rsidRPr="000D1CDB" w:rsidRDefault="000D1CDB" w:rsidP="000D1CDB">
      <w:pPr>
        <w:tabs>
          <w:tab w:val="left" w:pos="284"/>
        </w:tabs>
        <w:spacing w:line="288" w:lineRule="auto"/>
        <w:ind w:left="284"/>
        <w:jc w:val="both"/>
        <w:rPr>
          <w:rFonts w:ascii="Arial" w:hAnsi="Arial" w:cs="Arial"/>
          <w:sz w:val="10"/>
        </w:rPr>
      </w:pPr>
    </w:p>
    <w:p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rsidR="00281CBA" w:rsidRPr="00281CBA" w:rsidRDefault="00281CBA" w:rsidP="00B61F72">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rsidR="00281CBA" w:rsidRDefault="00281CBA" w:rsidP="00B61F72">
      <w:pPr>
        <w:numPr>
          <w:ilvl w:val="0"/>
          <w:numId w:val="34"/>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zapoznał i stosuje się do Instrukcji składania ofert/wniosków dostępnej pod linkiem. </w:t>
      </w:r>
    </w:p>
    <w:p w:rsidR="000D1CDB" w:rsidRPr="000D1CDB" w:rsidRDefault="000D1CDB" w:rsidP="000D1CDB">
      <w:pPr>
        <w:tabs>
          <w:tab w:val="left" w:pos="284"/>
        </w:tabs>
        <w:spacing w:line="288" w:lineRule="auto"/>
        <w:ind w:left="284"/>
        <w:jc w:val="both"/>
        <w:rPr>
          <w:rFonts w:ascii="Arial" w:hAnsi="Arial" w:cs="Arial"/>
          <w:sz w:val="12"/>
        </w:rPr>
      </w:pP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 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rsid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281CBA">
        <w:rPr>
          <w:rFonts w:ascii="Arial" w:hAnsi="Arial" w:cs="Arial"/>
          <w:sz w:val="22"/>
        </w:rPr>
        <w:t>Pzp</w:t>
      </w:r>
      <w:proofErr w:type="spellEnd"/>
      <w:r w:rsidRPr="00281CBA">
        <w:rPr>
          <w:rFonts w:ascii="Arial" w:hAnsi="Arial" w:cs="Arial"/>
          <w:sz w:val="22"/>
        </w:rPr>
        <w:t>.</w:t>
      </w:r>
    </w:p>
    <w:p w:rsidR="000D1CDB" w:rsidRPr="000D1CDB" w:rsidRDefault="000D1CDB" w:rsidP="00A31CF7">
      <w:pPr>
        <w:tabs>
          <w:tab w:val="left" w:pos="540"/>
        </w:tabs>
        <w:spacing w:line="288" w:lineRule="auto"/>
        <w:jc w:val="both"/>
        <w:rPr>
          <w:rFonts w:ascii="Arial" w:hAnsi="Arial" w:cs="Arial"/>
          <w:sz w:val="12"/>
        </w:rPr>
      </w:pPr>
    </w:p>
    <w:p w:rsidR="00281CBA" w:rsidRDefault="00281CBA" w:rsidP="00A31CF7">
      <w:pPr>
        <w:tabs>
          <w:tab w:val="left" w:pos="540"/>
        </w:tabs>
        <w:spacing w:line="288" w:lineRule="auto"/>
        <w:jc w:val="both"/>
        <w:rPr>
          <w:rFonts w:ascii="Arial" w:hAnsi="Arial" w:cs="Arial"/>
          <w:color w:val="auto"/>
          <w:sz w:val="22"/>
          <w:u w:val="single"/>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7" w:history="1">
        <w:r w:rsidRPr="00281CBA">
          <w:rPr>
            <w:rFonts w:ascii="Arial" w:hAnsi="Arial" w:cs="Arial"/>
            <w:color w:val="auto"/>
            <w:sz w:val="22"/>
            <w:u w:val="single"/>
          </w:rPr>
          <w:t>https://platformazakupowa.pl/strona/45-instrukcje</w:t>
        </w:r>
      </w:hyperlink>
    </w:p>
    <w:p w:rsidR="000D1CDB" w:rsidRPr="000D1CDB" w:rsidRDefault="000D1CDB" w:rsidP="00A31CF7">
      <w:pPr>
        <w:tabs>
          <w:tab w:val="left" w:pos="540"/>
        </w:tabs>
        <w:spacing w:line="288" w:lineRule="auto"/>
        <w:jc w:val="both"/>
        <w:rPr>
          <w:rFonts w:ascii="Arial" w:hAnsi="Arial" w:cs="Arial"/>
          <w:sz w:val="12"/>
        </w:rPr>
      </w:pPr>
    </w:p>
    <w:p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7.12</w:t>
      </w:r>
      <w:r w:rsidRPr="00281CBA">
        <w:rPr>
          <w:rFonts w:ascii="Arial" w:hAnsi="Arial" w:cs="Arial"/>
          <w:sz w:val="22"/>
        </w:rPr>
        <w:t xml:space="preserve"> Zamawiający wyznacza następujące osoby do kontaktu z Wykonawcami: </w:t>
      </w: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sz w:val="22"/>
          <w:szCs w:val="22"/>
        </w:rPr>
        <w:t>Pani Anna Mielnik – Kierownik Biura Zamówień Publicznych Urzędu Miejskiego w Tczewie</w:t>
      </w:r>
      <w:r w:rsidRPr="00281CBA">
        <w:rPr>
          <w:rFonts w:ascii="Arial" w:hAnsi="Arial" w:cs="Arial"/>
          <w:sz w:val="22"/>
        </w:rPr>
        <w:t xml:space="preserve">    tel. 58 77 59 383 oraz </w:t>
      </w:r>
      <w:r w:rsidRPr="00281CBA">
        <w:rPr>
          <w:rFonts w:ascii="Arial" w:hAnsi="Arial" w:cs="Arial"/>
          <w:sz w:val="22"/>
          <w:szCs w:val="22"/>
        </w:rPr>
        <w:t xml:space="preserve">Pani </w:t>
      </w:r>
      <w:r w:rsidR="000D1CDB">
        <w:rPr>
          <w:rFonts w:ascii="Arial" w:hAnsi="Arial" w:cs="Arial"/>
          <w:sz w:val="22"/>
          <w:szCs w:val="22"/>
        </w:rPr>
        <w:t>Karolina Uszyńska</w:t>
      </w:r>
      <w:r w:rsidRPr="00281CBA">
        <w:rPr>
          <w:rFonts w:ascii="Arial" w:hAnsi="Arial" w:cs="Arial"/>
          <w:sz w:val="22"/>
          <w:szCs w:val="22"/>
        </w:rPr>
        <w:t xml:space="preserve"> – </w:t>
      </w:r>
      <w:r w:rsidR="000D1CDB">
        <w:rPr>
          <w:rFonts w:ascii="Arial" w:hAnsi="Arial" w:cs="Arial"/>
          <w:sz w:val="22"/>
          <w:szCs w:val="22"/>
        </w:rPr>
        <w:t>Starszy Inspektor</w:t>
      </w:r>
      <w:r w:rsidRPr="00281CBA">
        <w:rPr>
          <w:rFonts w:ascii="Arial" w:hAnsi="Arial" w:cs="Arial"/>
          <w:sz w:val="22"/>
          <w:szCs w:val="22"/>
        </w:rPr>
        <w:t xml:space="preserve"> Urzędu Miejskiego w Tczewie</w:t>
      </w:r>
      <w:r w:rsidR="000D1CDB">
        <w:rPr>
          <w:rFonts w:ascii="Arial" w:hAnsi="Arial" w:cs="Arial"/>
          <w:sz w:val="22"/>
        </w:rPr>
        <w:t xml:space="preserve">  </w:t>
      </w:r>
      <w:r w:rsidRPr="00281CBA">
        <w:rPr>
          <w:rFonts w:ascii="Arial" w:hAnsi="Arial" w:cs="Arial"/>
          <w:sz w:val="22"/>
        </w:rPr>
        <w:t>tel. 58 77 59 3</w:t>
      </w:r>
      <w:r w:rsidR="000D1CDB">
        <w:rPr>
          <w:rFonts w:ascii="Arial" w:hAnsi="Arial" w:cs="Arial"/>
          <w:sz w:val="22"/>
        </w:rPr>
        <w:t>67</w:t>
      </w:r>
      <w:r w:rsidRPr="00281CBA">
        <w:rPr>
          <w:rFonts w:ascii="Arial" w:hAnsi="Arial" w:cs="Arial"/>
          <w:sz w:val="22"/>
        </w:rPr>
        <w:t>.</w:t>
      </w:r>
    </w:p>
    <w:p w:rsidR="000D1CDB" w:rsidRPr="000D1CDB" w:rsidRDefault="000D1CDB" w:rsidP="00A66BC9">
      <w:pPr>
        <w:spacing w:line="288" w:lineRule="auto"/>
        <w:jc w:val="both"/>
        <w:rPr>
          <w:rFonts w:ascii="Arial" w:hAnsi="Arial" w:cs="Arial"/>
          <w:b/>
          <w:sz w:val="10"/>
          <w:szCs w:val="22"/>
        </w:rPr>
      </w:pPr>
    </w:p>
    <w:p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rsidR="00281CBA" w:rsidRPr="00281CBA" w:rsidRDefault="00281CBA" w:rsidP="00B61F72">
      <w:pPr>
        <w:numPr>
          <w:ilvl w:val="0"/>
          <w:numId w:val="36"/>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w:t>
      </w:r>
      <w:r w:rsidR="00A7018E">
        <w:rPr>
          <w:rFonts w:ascii="Arial" w:hAnsi="Arial" w:cs="Arial"/>
          <w:sz w:val="22"/>
          <w:szCs w:val="22"/>
        </w:rPr>
        <w:t>ublicznych</w:t>
      </w:r>
      <w:r w:rsidRPr="00281CBA">
        <w:rPr>
          <w:rFonts w:ascii="Arial" w:hAnsi="Arial" w:cs="Arial"/>
          <w:sz w:val="22"/>
          <w:szCs w:val="22"/>
        </w:rPr>
        <w:t xml:space="preserve"> i wymiany informacji w postaci elektronicznej oraz minimalnych wymagań dla systemów teleinformatycznych”.</w:t>
      </w:r>
    </w:p>
    <w:p w:rsidR="00281CBA" w:rsidRPr="00281CBA" w:rsidRDefault="00281CBA" w:rsidP="00B61F72">
      <w:pPr>
        <w:numPr>
          <w:ilvl w:val="0"/>
          <w:numId w:val="36"/>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formatów: .pdf .</w:t>
      </w:r>
      <w:proofErr w:type="spellStart"/>
      <w:r w:rsidRPr="00281CBA">
        <w:rPr>
          <w:rFonts w:ascii="Arial" w:hAnsi="Arial" w:cs="Arial"/>
          <w:sz w:val="22"/>
          <w:szCs w:val="22"/>
        </w:rPr>
        <w:t>doc</w:t>
      </w:r>
      <w:proofErr w:type="spellEnd"/>
      <w:r w:rsidRPr="00281CBA">
        <w:rPr>
          <w:rFonts w:ascii="Arial" w:hAnsi="Arial" w:cs="Arial"/>
          <w:sz w:val="22"/>
          <w:szCs w:val="22"/>
        </w:rPr>
        <w:t xml:space="preserve"> .xls .jpg (.</w:t>
      </w:r>
      <w:proofErr w:type="spellStart"/>
      <w:r w:rsidRPr="00281CBA">
        <w:rPr>
          <w:rFonts w:ascii="Arial" w:hAnsi="Arial" w:cs="Arial"/>
          <w:sz w:val="22"/>
          <w:szCs w:val="22"/>
        </w:rPr>
        <w:t>jpeg</w:t>
      </w:r>
      <w:proofErr w:type="spellEnd"/>
      <w:r w:rsidRPr="00281CBA">
        <w:rPr>
          <w:rFonts w:ascii="Arial" w:hAnsi="Arial" w:cs="Arial"/>
          <w:sz w:val="22"/>
          <w:szCs w:val="22"/>
        </w:rPr>
        <w:t>) ze szczególnym wskazaniem na .pdf</w:t>
      </w:r>
    </w:p>
    <w:p w:rsidR="00281CBA" w:rsidRPr="00281CBA" w:rsidRDefault="00281CBA" w:rsidP="00B61F72">
      <w:pPr>
        <w:numPr>
          <w:ilvl w:val="0"/>
          <w:numId w:val="36"/>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 celu ewentualnej kompresji danych Zamawiający rekomenduje wykorzystanie jednego z formatów:</w:t>
      </w:r>
    </w:p>
    <w:p w:rsidR="00281CBA" w:rsidRPr="00281CBA" w:rsidRDefault="00281CBA" w:rsidP="00B61F72">
      <w:pPr>
        <w:numPr>
          <w:ilvl w:val="0"/>
          <w:numId w:val="35"/>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.zip </w:t>
      </w:r>
    </w:p>
    <w:p w:rsidR="00281CBA" w:rsidRPr="00281CBA" w:rsidRDefault="00281CBA" w:rsidP="00B61F72">
      <w:pPr>
        <w:numPr>
          <w:ilvl w:val="0"/>
          <w:numId w:val="35"/>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.7Z</w:t>
      </w:r>
    </w:p>
    <w:p w:rsidR="00281CBA" w:rsidRPr="00281CBA" w:rsidRDefault="00281CBA" w:rsidP="00B61F72">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Wśród formatów powszechnych, a nie występujących w rozporządzeniu występują: .</w:t>
      </w:r>
      <w:proofErr w:type="spellStart"/>
      <w:r w:rsidRPr="00281CBA">
        <w:rPr>
          <w:rFonts w:ascii="Arial" w:hAnsi="Arial" w:cs="Arial"/>
          <w:sz w:val="22"/>
          <w:szCs w:val="22"/>
        </w:rPr>
        <w:t>rar</w:t>
      </w:r>
      <w:proofErr w:type="spellEnd"/>
      <w:r w:rsidRPr="00281CBA">
        <w:rPr>
          <w:rFonts w:ascii="Arial" w:hAnsi="Arial" w:cs="Arial"/>
          <w:sz w:val="22"/>
          <w:szCs w:val="22"/>
        </w:rPr>
        <w:t xml:space="preserve"> .gif .</w:t>
      </w:r>
      <w:proofErr w:type="spellStart"/>
      <w:r w:rsidRPr="00281CBA">
        <w:rPr>
          <w:rFonts w:ascii="Arial" w:hAnsi="Arial" w:cs="Arial"/>
          <w:sz w:val="22"/>
          <w:szCs w:val="22"/>
        </w:rPr>
        <w:t>bmp</w:t>
      </w:r>
      <w:proofErr w:type="spellEnd"/>
      <w:r w:rsidRPr="00281CBA">
        <w:rPr>
          <w:rFonts w:ascii="Arial" w:hAnsi="Arial" w:cs="Arial"/>
          <w:sz w:val="22"/>
          <w:szCs w:val="22"/>
        </w:rPr>
        <w:t xml:space="preserve"> .</w:t>
      </w:r>
      <w:proofErr w:type="spellStart"/>
      <w:r w:rsidRPr="00281CBA">
        <w:rPr>
          <w:rFonts w:ascii="Arial" w:hAnsi="Arial" w:cs="Arial"/>
          <w:sz w:val="22"/>
          <w:szCs w:val="22"/>
        </w:rPr>
        <w:t>numbers</w:t>
      </w:r>
      <w:proofErr w:type="spellEnd"/>
      <w:r w:rsidRPr="00281CBA">
        <w:rPr>
          <w:rFonts w:ascii="Arial" w:hAnsi="Arial" w:cs="Arial"/>
          <w:sz w:val="22"/>
          <w:szCs w:val="22"/>
        </w:rPr>
        <w:t xml:space="preserve"> .</w:t>
      </w:r>
      <w:proofErr w:type="spellStart"/>
      <w:r w:rsidRPr="00281CBA">
        <w:rPr>
          <w:rFonts w:ascii="Arial" w:hAnsi="Arial" w:cs="Arial"/>
          <w:sz w:val="22"/>
          <w:szCs w:val="22"/>
        </w:rPr>
        <w:t>pages</w:t>
      </w:r>
      <w:proofErr w:type="spellEnd"/>
      <w:r w:rsidRPr="00281CBA">
        <w:rPr>
          <w:rFonts w:ascii="Arial" w:hAnsi="Arial" w:cs="Arial"/>
          <w:sz w:val="22"/>
          <w:szCs w:val="22"/>
        </w:rPr>
        <w:t>. Dokumenty złożone w takich plikach zostaną uznane za złożone nieskutecznie.</w:t>
      </w:r>
    </w:p>
    <w:p w:rsidR="00281CBA" w:rsidRPr="00281CBA" w:rsidRDefault="00281CBA" w:rsidP="00B61F72">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 xml:space="preserve">w aplikacji </w:t>
      </w:r>
      <w:proofErr w:type="spellStart"/>
      <w:r w:rsidRPr="00281CBA">
        <w:rPr>
          <w:rFonts w:ascii="Arial" w:hAnsi="Arial" w:cs="Arial"/>
          <w:sz w:val="22"/>
          <w:szCs w:val="22"/>
        </w:rPr>
        <w:t>eDoApp</w:t>
      </w:r>
      <w:proofErr w:type="spellEnd"/>
      <w:r w:rsidRPr="00281CBA">
        <w:rPr>
          <w:rFonts w:ascii="Arial" w:hAnsi="Arial" w:cs="Arial"/>
          <w:sz w:val="22"/>
          <w:szCs w:val="22"/>
        </w:rPr>
        <w:t xml:space="preserve"> służącej do składania podpisu osobistego, który wynosi max 5MB.</w:t>
      </w:r>
    </w:p>
    <w:p w:rsidR="00281CBA" w:rsidRPr="00281CBA" w:rsidRDefault="00281CBA" w:rsidP="00B61F72">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281CBA" w:rsidRPr="00281CBA" w:rsidRDefault="00281CBA" w:rsidP="00B61F72">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281CBA" w:rsidRPr="00281CBA" w:rsidRDefault="00281CBA" w:rsidP="00B61F72">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281CBA" w:rsidRPr="00281CBA" w:rsidRDefault="00281CBA" w:rsidP="00B61F72">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wykonawca z odpowiednim wyprzedzeniem przetestował możliwość prawidłowego wykorzystania wybranej metody podpisania plików oferty.</w:t>
      </w:r>
    </w:p>
    <w:p w:rsidR="00281CBA" w:rsidRPr="00281CBA" w:rsidRDefault="00281CBA" w:rsidP="00B61F72">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rsidR="00281CBA" w:rsidRPr="00281CBA" w:rsidRDefault="00281CBA" w:rsidP="00B61F72">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rsidR="00281CBA" w:rsidRPr="00281CBA" w:rsidRDefault="00281CBA" w:rsidP="00B61F72">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rsidR="00281CBA" w:rsidRDefault="00281CBA" w:rsidP="00B61F72">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nie wprowadzać jakichkolwiek zmian w plikach po podpisaniu ich podpisem kwalifikowanym. Może to skutkować naruszeniem integralności plików.</w:t>
      </w:r>
    </w:p>
    <w:p w:rsidR="000F7962" w:rsidRPr="000F7962" w:rsidRDefault="000F7962" w:rsidP="000F7962">
      <w:pPr>
        <w:tabs>
          <w:tab w:val="left" w:pos="284"/>
          <w:tab w:val="left" w:pos="426"/>
        </w:tabs>
        <w:spacing w:line="288" w:lineRule="auto"/>
        <w:jc w:val="both"/>
        <w:rPr>
          <w:rFonts w:ascii="Arial" w:hAnsi="Arial" w:cs="Arial"/>
          <w:sz w:val="10"/>
          <w:szCs w:val="22"/>
        </w:rPr>
      </w:pPr>
    </w:p>
    <w:p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INFORMACJE O SPOSOBIE KOMUNIKOWANIA SIĘ ZAMAWIAJĄCEGO                 Z WYKONAWCAMI W INNY SPOSÓB NIŻ PRZY UŻYCIU ŚRODKÓW KOMUNIKACJI ELEKTRONICZNEJ, W TYM W PRZYPADKU ZAISTNIENIA JEDNEJ Z SYTUACJI OKREŚLONYCH W ART. 65 UST.  1, ART. 66 I ART. 69</w:t>
      </w:r>
    </w:p>
    <w:p w:rsidR="004D1806" w:rsidRPr="003F38B7"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2"/>
          <w:lang w:eastAsia="pl-PL"/>
        </w:rPr>
      </w:pPr>
    </w:p>
    <w:p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Zamawiający nie przewiduje komunikowania się z Wykonawcami w inny sposób niż przy użyciu środków komunikacji elektronicznej.</w:t>
      </w:r>
    </w:p>
    <w:p w:rsidR="007D40BF" w:rsidRPr="007D40BF" w:rsidRDefault="007D40BF" w:rsidP="00A31CF7">
      <w:pPr>
        <w:tabs>
          <w:tab w:val="left" w:pos="720"/>
        </w:tabs>
        <w:spacing w:line="288" w:lineRule="auto"/>
        <w:jc w:val="both"/>
        <w:rPr>
          <w:rFonts w:ascii="Arial" w:eastAsia="Calibri" w:hAnsi="Arial" w:cs="Arial"/>
          <w:color w:val="auto"/>
          <w:sz w:val="8"/>
          <w:szCs w:val="22"/>
          <w:lang w:eastAsia="en-US"/>
        </w:rPr>
      </w:pPr>
    </w:p>
    <w:p w:rsidR="000F7962" w:rsidRPr="000F7962" w:rsidRDefault="000F7962" w:rsidP="00A31CF7">
      <w:pPr>
        <w:tabs>
          <w:tab w:val="left" w:pos="720"/>
        </w:tabs>
        <w:spacing w:line="288" w:lineRule="auto"/>
        <w:jc w:val="both"/>
        <w:rPr>
          <w:rFonts w:ascii="Arial" w:hAnsi="Arial" w:cs="Arial"/>
          <w:b/>
          <w:sz w:val="6"/>
          <w:szCs w:val="22"/>
        </w:rPr>
      </w:pPr>
    </w:p>
    <w:p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t>9. WYMAGANIA DOTYCZĄCE WADIUM</w:t>
      </w:r>
    </w:p>
    <w:p w:rsidR="007D40BF" w:rsidRPr="007D40BF" w:rsidRDefault="007D40BF" w:rsidP="00A31CF7">
      <w:pPr>
        <w:tabs>
          <w:tab w:val="left" w:pos="284"/>
        </w:tabs>
        <w:spacing w:line="288" w:lineRule="auto"/>
        <w:jc w:val="both"/>
        <w:rPr>
          <w:rFonts w:ascii="Arial" w:hAnsi="Arial" w:cs="Arial"/>
          <w:color w:val="000000"/>
          <w:sz w:val="8"/>
          <w:szCs w:val="22"/>
        </w:rPr>
      </w:pPr>
    </w:p>
    <w:p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rsidR="0035058B" w:rsidRPr="007D40BF" w:rsidRDefault="0035058B" w:rsidP="00A31CF7">
      <w:pPr>
        <w:tabs>
          <w:tab w:val="left" w:pos="284"/>
        </w:tabs>
        <w:spacing w:line="288" w:lineRule="auto"/>
        <w:jc w:val="both"/>
        <w:rPr>
          <w:rFonts w:ascii="Arial" w:hAnsi="Arial" w:cs="Arial"/>
          <w:color w:val="000000"/>
          <w:sz w:val="16"/>
        </w:rPr>
      </w:pPr>
    </w:p>
    <w:p w:rsidR="00281CBA"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10. TERMIN ZWIĄZANIA OFERTĄ</w:t>
      </w:r>
    </w:p>
    <w:p w:rsidR="007D40BF" w:rsidRPr="00281CBA" w:rsidRDefault="007D40BF" w:rsidP="00A31CF7">
      <w:pPr>
        <w:tabs>
          <w:tab w:val="left" w:pos="720"/>
        </w:tabs>
        <w:spacing w:line="288" w:lineRule="auto"/>
        <w:jc w:val="both"/>
        <w:rPr>
          <w:rFonts w:ascii="Arial" w:hAnsi="Arial" w:cs="Arial"/>
          <w:b/>
          <w:color w:val="000000"/>
          <w:sz w:val="12"/>
          <w:szCs w:val="14"/>
        </w:rPr>
      </w:pPr>
    </w:p>
    <w:p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 xml:space="preserve">Wykonawca będzie związany ofertą przez okres 30 dni, od dnia upływu terminu składania ofert, tj. do dnia </w:t>
      </w:r>
      <w:r w:rsidR="003F38B7">
        <w:rPr>
          <w:rFonts w:ascii="Arial" w:hAnsi="Arial" w:cs="Arial"/>
          <w:b/>
          <w:color w:val="auto"/>
          <w:sz w:val="22"/>
        </w:rPr>
        <w:t>19</w:t>
      </w:r>
      <w:r w:rsidR="00FF4780" w:rsidRPr="00FF4780">
        <w:rPr>
          <w:rFonts w:ascii="Arial" w:hAnsi="Arial" w:cs="Arial"/>
          <w:b/>
          <w:color w:val="auto"/>
          <w:sz w:val="22"/>
        </w:rPr>
        <w:t>.0</w:t>
      </w:r>
      <w:r w:rsidR="003F38B7">
        <w:rPr>
          <w:rFonts w:ascii="Arial" w:hAnsi="Arial" w:cs="Arial"/>
          <w:b/>
          <w:color w:val="auto"/>
          <w:sz w:val="22"/>
        </w:rPr>
        <w:t>7</w:t>
      </w:r>
      <w:r w:rsidRPr="00FF4780">
        <w:rPr>
          <w:rFonts w:ascii="Arial" w:hAnsi="Arial" w:cs="Arial"/>
          <w:b/>
          <w:color w:val="auto"/>
          <w:sz w:val="22"/>
        </w:rPr>
        <w:t>.2022 r.</w:t>
      </w:r>
      <w:r w:rsidRPr="00FF4780">
        <w:rPr>
          <w:rFonts w:ascii="Arial" w:hAnsi="Arial" w:cs="Arial"/>
          <w:color w:val="auto"/>
          <w:sz w:val="22"/>
        </w:rPr>
        <w:t>,</w:t>
      </w:r>
      <w:r w:rsidRPr="00281CBA">
        <w:rPr>
          <w:rFonts w:ascii="Arial" w:hAnsi="Arial" w:cs="Arial"/>
          <w:color w:val="FF0000"/>
          <w:sz w:val="22"/>
        </w:rPr>
        <w:t xml:space="preserve"> </w:t>
      </w:r>
      <w:r w:rsidRPr="00281CBA">
        <w:rPr>
          <w:rFonts w:ascii="Arial" w:hAnsi="Arial" w:cs="Arial"/>
          <w:color w:val="000000"/>
          <w:sz w:val="22"/>
        </w:rPr>
        <w:t>przy czym pierwszym dniem terminu związania ofertą jest dzień, w którym upływa termin składania ofert.</w:t>
      </w:r>
    </w:p>
    <w:p w:rsidR="007D40BF" w:rsidRPr="007D40BF" w:rsidRDefault="007D40BF" w:rsidP="00A31CF7">
      <w:pPr>
        <w:widowControl/>
        <w:tabs>
          <w:tab w:val="left" w:pos="0"/>
          <w:tab w:val="left" w:pos="567"/>
        </w:tabs>
        <w:suppressAutoHyphens w:val="0"/>
        <w:spacing w:line="288" w:lineRule="auto"/>
        <w:jc w:val="both"/>
        <w:rPr>
          <w:rFonts w:ascii="Arial" w:hAnsi="Arial" w:cs="Arial"/>
          <w:b/>
          <w:color w:val="000000"/>
          <w:sz w:val="14"/>
        </w:rPr>
      </w:pPr>
    </w:p>
    <w:p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rsidR="000F7962" w:rsidRPr="00281CBA"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rsidR="007D40BF" w:rsidRPr="007D40BF" w:rsidRDefault="007D40BF" w:rsidP="00A66BC9">
      <w:pPr>
        <w:tabs>
          <w:tab w:val="left" w:pos="360"/>
        </w:tabs>
        <w:spacing w:line="288" w:lineRule="auto"/>
        <w:jc w:val="both"/>
        <w:rPr>
          <w:rFonts w:ascii="Arial" w:hAnsi="Arial" w:cs="Arial"/>
          <w:b/>
          <w:sz w:val="8"/>
        </w:rPr>
      </w:pPr>
    </w:p>
    <w:p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rsidR="007D40BF" w:rsidRPr="007D40BF" w:rsidRDefault="007D40BF" w:rsidP="00A31CF7">
      <w:pPr>
        <w:spacing w:line="288" w:lineRule="auto"/>
        <w:jc w:val="both"/>
        <w:rPr>
          <w:rFonts w:ascii="Arial" w:eastAsia="Times New Roman" w:hAnsi="Arial" w:cs="Arial"/>
          <w:b/>
          <w:color w:val="000000"/>
          <w:sz w:val="12"/>
        </w:rPr>
      </w:pPr>
    </w:p>
    <w:p w:rsidR="00281CBA" w:rsidRDefault="00281CBA" w:rsidP="00A31CF7">
      <w:pPr>
        <w:spacing w:line="288" w:lineRule="auto"/>
        <w:jc w:val="both"/>
        <w:rPr>
          <w:rFonts w:ascii="Arial" w:hAnsi="Arial" w:cs="Arial"/>
          <w:sz w:val="22"/>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rsidR="007D40BF" w:rsidRPr="007D40BF" w:rsidRDefault="007D40BF" w:rsidP="00A31CF7">
      <w:pPr>
        <w:spacing w:line="288" w:lineRule="auto"/>
        <w:jc w:val="both"/>
        <w:rPr>
          <w:rFonts w:ascii="Arial" w:hAnsi="Arial" w:cs="Arial"/>
          <w:sz w:val="12"/>
          <w:szCs w:val="8"/>
        </w:rPr>
      </w:pPr>
    </w:p>
    <w:p w:rsidR="00281CBA" w:rsidRPr="00281CBA"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do SWZ, zawierającym w szczególności</w:t>
      </w:r>
      <w:r w:rsidRPr="00281CBA">
        <w:rPr>
          <w:rFonts w:ascii="Arial" w:eastAsia="Times New Roman" w:hAnsi="Arial" w:cs="Arial"/>
          <w:sz w:val="22"/>
          <w:szCs w:val="22"/>
        </w:rPr>
        <w:t xml:space="preserve">: </w:t>
      </w:r>
      <w:r w:rsidRPr="00281CBA">
        <w:rPr>
          <w:rFonts w:ascii="Arial" w:eastAsia="Times New Roman" w:hAnsi="Arial" w:cs="Arial"/>
          <w:color w:val="auto"/>
          <w:sz w:val="22"/>
          <w:szCs w:val="22"/>
        </w:rPr>
        <w:t>wskazanie oferowanego przedmiotu zamówienia, łączną cenę ofertową brutto</w:t>
      </w:r>
      <w:r w:rsidR="00E517D7">
        <w:rPr>
          <w:rFonts w:ascii="Arial" w:eastAsia="Times New Roman" w:hAnsi="Arial" w:cs="Arial"/>
          <w:color w:val="auto"/>
          <w:sz w:val="22"/>
          <w:szCs w:val="22"/>
        </w:rPr>
        <w:t xml:space="preserve"> za wykonanie całego przedmiotu zamówienia</w:t>
      </w:r>
      <w:r w:rsidRPr="00281CBA">
        <w:rPr>
          <w:rFonts w:ascii="Arial" w:eastAsia="Times New Roman" w:hAnsi="Arial" w:cs="Arial"/>
          <w:color w:val="auto"/>
          <w:sz w:val="22"/>
          <w:szCs w:val="22"/>
        </w:rPr>
        <w:t xml:space="preserve">, zobowiązanie dotyczące </w:t>
      </w:r>
      <w:r w:rsidR="000C1937">
        <w:rPr>
          <w:rFonts w:ascii="Arial" w:eastAsia="Times New Roman" w:hAnsi="Arial" w:cs="Arial"/>
          <w:color w:val="auto"/>
          <w:sz w:val="22"/>
          <w:szCs w:val="22"/>
        </w:rPr>
        <w:t xml:space="preserve">okresu gwarancji, terminu realizacji zamówienia, </w:t>
      </w:r>
      <w:r w:rsidRPr="00281CBA">
        <w:rPr>
          <w:rFonts w:ascii="Arial" w:eastAsia="Times New Roman" w:hAnsi="Arial" w:cs="Arial"/>
          <w:color w:val="auto"/>
          <w:sz w:val="22"/>
          <w:szCs w:val="22"/>
        </w:rPr>
        <w:t xml:space="preserve">oświadczenie o okresie związania ofertą oraz o akceptacji wszystkich postanowień SWZ, w tym projektowanych postanowień umowy bez zastrzeżeń, </w:t>
      </w:r>
      <w:r w:rsidRPr="00281CBA">
        <w:rPr>
          <w:rFonts w:ascii="Arial" w:eastAsia="Times New Roman" w:hAnsi="Arial" w:cs="Arial"/>
          <w:color w:val="auto"/>
          <w:sz w:val="22"/>
          <w:szCs w:val="22"/>
        </w:rPr>
        <w:br/>
        <w:t>a także informację, które części zamówienia Wykonawca zamierza powierzyć Podwykonawcom z podaniem firm Podwykonawców oraz pozostałe oświadczenia i informacje.</w:t>
      </w:r>
    </w:p>
    <w:p w:rsidR="007D40BF" w:rsidRPr="007D40BF" w:rsidRDefault="007D40BF" w:rsidP="00A66BC9">
      <w:pPr>
        <w:widowControl/>
        <w:suppressAutoHyphens w:val="0"/>
        <w:spacing w:line="288" w:lineRule="auto"/>
        <w:jc w:val="both"/>
        <w:rPr>
          <w:rFonts w:ascii="Arial" w:eastAsia="Times New Roman" w:hAnsi="Arial" w:cs="Arial"/>
          <w:b/>
          <w:color w:val="auto"/>
          <w:sz w:val="10"/>
          <w:szCs w:val="22"/>
        </w:rPr>
      </w:pPr>
    </w:p>
    <w:p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t>11.2.2</w:t>
      </w:r>
      <w:r w:rsidRPr="00281CBA">
        <w:rPr>
          <w:rFonts w:ascii="Arial" w:eastAsia="Times New Roman" w:hAnsi="Arial" w:cs="Arial"/>
          <w:color w:val="auto"/>
          <w:sz w:val="22"/>
          <w:szCs w:val="22"/>
        </w:rPr>
        <w:t xml:space="preserve"> Do oferty należy dołączyć:</w:t>
      </w:r>
    </w:p>
    <w:p w:rsidR="00281CBA" w:rsidRPr="00281CBA" w:rsidRDefault="00281CBA" w:rsidP="00B61F72">
      <w:pPr>
        <w:widowControl/>
        <w:numPr>
          <w:ilvl w:val="0"/>
          <w:numId w:val="5"/>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rsidR="00281CBA" w:rsidRPr="00281CBA" w:rsidRDefault="00281CBA" w:rsidP="00B61F72">
      <w:pPr>
        <w:widowControl/>
        <w:numPr>
          <w:ilvl w:val="0"/>
          <w:numId w:val="5"/>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którym mowa w pkt 6.3 </w:t>
      </w:r>
      <w:proofErr w:type="spellStart"/>
      <w:r w:rsidRPr="00281CBA">
        <w:rPr>
          <w:rFonts w:ascii="Arial" w:eastAsia="Times New Roman" w:hAnsi="Arial" w:cs="Arial"/>
          <w:color w:val="000000"/>
          <w:sz w:val="22"/>
          <w:szCs w:val="22"/>
        </w:rPr>
        <w:t>ppkt</w:t>
      </w:r>
      <w:proofErr w:type="spellEnd"/>
      <w:r w:rsidRPr="00281CBA">
        <w:rPr>
          <w:rFonts w:ascii="Arial" w:eastAsia="Times New Roman" w:hAnsi="Arial" w:cs="Arial"/>
          <w:color w:val="000000"/>
          <w:sz w:val="22"/>
          <w:szCs w:val="22"/>
        </w:rPr>
        <w:t xml:space="preserve"> 1 niniejszej SWZ - załącznik nr 2 do SWZ;</w:t>
      </w:r>
    </w:p>
    <w:p w:rsidR="00281CBA" w:rsidRPr="00281CBA" w:rsidRDefault="00281CBA" w:rsidP="00B61F72">
      <w:pPr>
        <w:widowControl/>
        <w:numPr>
          <w:ilvl w:val="0"/>
          <w:numId w:val="5"/>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którym mowa w pkt 6.2.1 niniejszej SWZ - załącznik nr </w:t>
      </w:r>
      <w:r w:rsidR="0035058B">
        <w:rPr>
          <w:rFonts w:ascii="Arial" w:eastAsia="Times New Roman" w:hAnsi="Arial" w:cs="Arial"/>
          <w:color w:val="000000"/>
          <w:sz w:val="22"/>
          <w:szCs w:val="22"/>
        </w:rPr>
        <w:t>5</w:t>
      </w:r>
      <w:r w:rsidRPr="00281CBA">
        <w:rPr>
          <w:rFonts w:ascii="Arial" w:eastAsia="Times New Roman" w:hAnsi="Arial" w:cs="Arial"/>
          <w:color w:val="000000"/>
          <w:sz w:val="22"/>
          <w:szCs w:val="22"/>
        </w:rPr>
        <w:t xml:space="preserve"> do SWZ;</w:t>
      </w:r>
    </w:p>
    <w:p w:rsidR="00281CBA" w:rsidRPr="00281CBA" w:rsidRDefault="00281CBA" w:rsidP="00B61F72">
      <w:pPr>
        <w:widowControl/>
        <w:numPr>
          <w:ilvl w:val="0"/>
          <w:numId w:val="5"/>
        </w:numPr>
        <w:tabs>
          <w:tab w:val="left" w:pos="284"/>
        </w:tabs>
        <w:suppressAutoHyphens w:val="0"/>
        <w:spacing w:line="288" w:lineRule="auto"/>
        <w:ind w:left="0" w:firstLine="0"/>
        <w:jc w:val="both"/>
        <w:rPr>
          <w:rFonts w:ascii="Arial" w:eastAsia="Times New Roman" w:hAnsi="Arial" w:cs="Arial"/>
          <w:color w:val="000000"/>
          <w:sz w:val="8"/>
          <w:szCs w:val="22"/>
        </w:rPr>
      </w:pPr>
      <w:r w:rsidRPr="00281CBA">
        <w:rPr>
          <w:rFonts w:ascii="Arial" w:eastAsia="Times New Roman" w:hAnsi="Arial" w:cs="Arial"/>
          <w:color w:val="000000"/>
          <w:sz w:val="22"/>
          <w:szCs w:val="22"/>
        </w:rPr>
        <w:t>zobowiązanie podmiotu udostępniającego zasoby - załącznik nr 3 do SWZ;</w:t>
      </w:r>
    </w:p>
    <w:p w:rsidR="00281CBA" w:rsidRDefault="00281CBA" w:rsidP="00B61F72">
      <w:pPr>
        <w:widowControl/>
        <w:numPr>
          <w:ilvl w:val="0"/>
          <w:numId w:val="5"/>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pełnomocnictwo do reprezentowania Wykonawcy lub reprezentowania wszystkich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6.9.3.</w:t>
      </w:r>
    </w:p>
    <w:p w:rsidR="005A3B72" w:rsidRPr="005A3B72" w:rsidRDefault="005A3B72" w:rsidP="005A3B72">
      <w:pPr>
        <w:widowControl/>
        <w:tabs>
          <w:tab w:val="left" w:pos="284"/>
        </w:tabs>
        <w:suppressAutoHyphens w:val="0"/>
        <w:spacing w:line="288" w:lineRule="auto"/>
        <w:jc w:val="both"/>
        <w:rPr>
          <w:rFonts w:ascii="Arial" w:eastAsia="Times New Roman" w:hAnsi="Arial" w:cs="Arial"/>
          <w:color w:val="000000"/>
          <w:sz w:val="10"/>
          <w:szCs w:val="22"/>
        </w:rPr>
      </w:pPr>
    </w:p>
    <w:p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rsidR="005A3B72" w:rsidRPr="005A3B72" w:rsidRDefault="005A3B72" w:rsidP="00A31CF7">
      <w:pPr>
        <w:spacing w:line="288" w:lineRule="auto"/>
        <w:jc w:val="both"/>
        <w:rPr>
          <w:rFonts w:ascii="Arial" w:hAnsi="Arial" w:cs="Arial"/>
          <w:b/>
          <w:sz w:val="16"/>
        </w:rPr>
      </w:pPr>
    </w:p>
    <w:p w:rsidR="00281CBA" w:rsidRPr="00281CBA" w:rsidRDefault="00281CBA" w:rsidP="00A31CF7">
      <w:pPr>
        <w:spacing w:line="288" w:lineRule="auto"/>
        <w:jc w:val="both"/>
        <w:rPr>
          <w:rFonts w:ascii="Arial" w:hAnsi="Arial" w:cs="Arial"/>
          <w:sz w:val="22"/>
        </w:rPr>
      </w:pPr>
      <w:r w:rsidRPr="00281CBA">
        <w:rPr>
          <w:rFonts w:ascii="Arial" w:hAnsi="Arial" w:cs="Arial"/>
          <w:b/>
          <w:sz w:val="22"/>
        </w:rPr>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8"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281CBA" w:rsidRDefault="00281CBA" w:rsidP="00A31CF7">
      <w:pPr>
        <w:spacing w:line="288" w:lineRule="auto"/>
        <w:jc w:val="both"/>
        <w:rPr>
          <w:rFonts w:ascii="Arial" w:hAnsi="Arial" w:cs="Arial"/>
          <w:sz w:val="22"/>
          <w:szCs w:val="31"/>
        </w:rPr>
      </w:pPr>
      <w:r w:rsidRPr="00281CBA">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rsidR="005A3B72" w:rsidRPr="004143CF" w:rsidRDefault="005A3B72" w:rsidP="00A31CF7">
      <w:pPr>
        <w:spacing w:line="288" w:lineRule="auto"/>
        <w:jc w:val="both"/>
        <w:rPr>
          <w:rFonts w:ascii="Arial" w:hAnsi="Arial" w:cs="Arial"/>
          <w:sz w:val="6"/>
        </w:rPr>
      </w:pPr>
    </w:p>
    <w:p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potwierdzające umocowanie do reprezentowania, zostały wystawione przez upoważnione podmioty: </w:t>
      </w:r>
    </w:p>
    <w:p w:rsidR="00281CBA" w:rsidRDefault="00281CBA" w:rsidP="00B61F72">
      <w:pPr>
        <w:numPr>
          <w:ilvl w:val="0"/>
          <w:numId w:val="27"/>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rsidR="00281CBA" w:rsidRPr="005A3B72" w:rsidRDefault="00281CBA" w:rsidP="00B61F72">
      <w:pPr>
        <w:numPr>
          <w:ilvl w:val="0"/>
          <w:numId w:val="27"/>
        </w:numPr>
        <w:tabs>
          <w:tab w:val="left" w:pos="284"/>
        </w:tabs>
        <w:spacing w:line="288" w:lineRule="auto"/>
        <w:ind w:left="284" w:hanging="284"/>
        <w:jc w:val="both"/>
        <w:rPr>
          <w:rFonts w:ascii="Arial" w:hAnsi="Arial" w:cs="Arial"/>
          <w:sz w:val="22"/>
        </w:rPr>
      </w:pPr>
      <w:r w:rsidRPr="005A3B72">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rsidR="005A3B72" w:rsidRPr="005A3B72" w:rsidRDefault="005A3B72" w:rsidP="00A66BC9">
      <w:pPr>
        <w:tabs>
          <w:tab w:val="left" w:pos="284"/>
        </w:tabs>
        <w:spacing w:line="288" w:lineRule="auto"/>
        <w:jc w:val="both"/>
        <w:rPr>
          <w:rFonts w:ascii="Arial" w:hAnsi="Arial" w:cs="Arial"/>
          <w:sz w:val="12"/>
        </w:rPr>
      </w:pPr>
    </w:p>
    <w:p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t xml:space="preserve">Poświadczenia zgodności cyfrowego odwzorowania z dokumentem w postaci papierowej, </w:t>
      </w:r>
      <w:r w:rsidRPr="00281CBA">
        <w:rPr>
          <w:rFonts w:ascii="Arial" w:hAnsi="Arial" w:cs="Arial"/>
          <w:sz w:val="22"/>
        </w:rPr>
        <w:br/>
        <w:t xml:space="preserve">o którym mowa w </w:t>
      </w:r>
      <w:proofErr w:type="spellStart"/>
      <w:r w:rsidRPr="00281CBA">
        <w:rPr>
          <w:rFonts w:ascii="Arial" w:hAnsi="Arial" w:cs="Arial"/>
          <w:sz w:val="22"/>
        </w:rPr>
        <w:t>ppkt</w:t>
      </w:r>
      <w:proofErr w:type="spellEnd"/>
      <w:r w:rsidRPr="00281CBA">
        <w:rPr>
          <w:rFonts w:ascii="Arial" w:hAnsi="Arial" w:cs="Arial"/>
          <w:sz w:val="22"/>
        </w:rPr>
        <w:t xml:space="preserve"> 2) powyżej, dokonuje notariusz lub:</w:t>
      </w:r>
    </w:p>
    <w:p w:rsidR="00281CBA" w:rsidRDefault="00281CBA" w:rsidP="00B61F72">
      <w:pPr>
        <w:numPr>
          <w:ilvl w:val="0"/>
          <w:numId w:val="28"/>
        </w:numPr>
        <w:tabs>
          <w:tab w:val="left" w:pos="284"/>
        </w:tabs>
        <w:spacing w:line="288" w:lineRule="auto"/>
        <w:ind w:left="284" w:hanging="284"/>
        <w:jc w:val="both"/>
        <w:rPr>
          <w:rFonts w:ascii="Arial" w:hAnsi="Arial" w:cs="Arial"/>
          <w:sz w:val="22"/>
        </w:rPr>
      </w:pPr>
      <w:r w:rsidRPr="005A3B72">
        <w:rPr>
          <w:rFonts w:ascii="Arial" w:hAnsi="Arial" w:cs="Arial"/>
          <w:sz w:val="22"/>
        </w:rPr>
        <w:t>w przypadku podmiotowych środków dowodowych oraz dokumentów potwierdzających umocowanie do reprezentowania – odpowiednio Wykonawca, Wykonawca wspólnie ubiegający się o udzielenie zamówienia, podmiot udostępniający za</w:t>
      </w:r>
      <w:r w:rsidR="00A7018E" w:rsidRPr="005A3B72">
        <w:rPr>
          <w:rFonts w:ascii="Arial" w:hAnsi="Arial" w:cs="Arial"/>
          <w:sz w:val="22"/>
        </w:rPr>
        <w:t xml:space="preserve">soby, każdy </w:t>
      </w:r>
      <w:r w:rsidRPr="005A3B72">
        <w:rPr>
          <w:rFonts w:ascii="Arial" w:hAnsi="Arial" w:cs="Arial"/>
          <w:sz w:val="22"/>
        </w:rPr>
        <w:t xml:space="preserve">w zakresie dokumentu, który go dotyczy; </w:t>
      </w:r>
    </w:p>
    <w:p w:rsidR="00281CBA" w:rsidRPr="005A3B72" w:rsidRDefault="00281CBA" w:rsidP="00B61F72">
      <w:pPr>
        <w:numPr>
          <w:ilvl w:val="0"/>
          <w:numId w:val="28"/>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innych dokumentów – odpowiednio Wykonawca lub Wykonawca wspólnie ubiegający się o udzielenie zamówienia, każdy w zakresie dokumentu, który go dotyczy. </w:t>
      </w:r>
    </w:p>
    <w:p w:rsidR="005A3B72" w:rsidRPr="005A3B72" w:rsidRDefault="005A3B72" w:rsidP="00A66BC9">
      <w:pPr>
        <w:tabs>
          <w:tab w:val="left" w:pos="284"/>
        </w:tabs>
        <w:spacing w:line="288" w:lineRule="auto"/>
        <w:jc w:val="both"/>
        <w:rPr>
          <w:rFonts w:ascii="Arial" w:hAnsi="Arial" w:cs="Arial"/>
          <w:b/>
          <w:sz w:val="10"/>
        </w:rPr>
      </w:pPr>
    </w:p>
    <w:p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t>11.3.3</w:t>
      </w:r>
      <w:r w:rsidRPr="00281CBA">
        <w:rPr>
          <w:rFonts w:ascii="Arial" w:hAnsi="Arial" w:cs="Arial"/>
          <w:sz w:val="22"/>
        </w:rPr>
        <w:t xml:space="preserve"> Podmiotowe środki dowodowe, w tym oświadczenie, o którym mowa w pkt 11.2.2 </w:t>
      </w:r>
      <w:proofErr w:type="spellStart"/>
      <w:r w:rsidRPr="00281CBA">
        <w:rPr>
          <w:rFonts w:ascii="Arial" w:hAnsi="Arial" w:cs="Arial"/>
          <w:sz w:val="22"/>
        </w:rPr>
        <w:t>ppkt</w:t>
      </w:r>
      <w:proofErr w:type="spellEnd"/>
      <w:r w:rsidRPr="00281CBA">
        <w:rPr>
          <w:rFonts w:ascii="Arial" w:hAnsi="Arial" w:cs="Arial"/>
          <w:sz w:val="22"/>
        </w:rPr>
        <w:t xml:space="preserve"> </w:t>
      </w:r>
      <w:r w:rsidR="000033AF">
        <w:rPr>
          <w:rFonts w:ascii="Arial" w:hAnsi="Arial" w:cs="Arial"/>
          <w:sz w:val="22"/>
        </w:rPr>
        <w:t>3</w:t>
      </w:r>
      <w:r w:rsidRPr="00281CBA">
        <w:rPr>
          <w:rFonts w:ascii="Arial" w:hAnsi="Arial" w:cs="Arial"/>
          <w:sz w:val="22"/>
        </w:rPr>
        <w:t xml:space="preserve"> SWZ, zobowiązanie/-</w:t>
      </w:r>
      <w:proofErr w:type="spellStart"/>
      <w:r w:rsidRPr="00281CBA">
        <w:rPr>
          <w:rFonts w:ascii="Arial" w:hAnsi="Arial" w:cs="Arial"/>
          <w:sz w:val="22"/>
        </w:rPr>
        <w:t>nia</w:t>
      </w:r>
      <w:proofErr w:type="spellEnd"/>
      <w:r w:rsidRPr="00281CBA">
        <w:rPr>
          <w:rFonts w:ascii="Arial" w:hAnsi="Arial" w:cs="Arial"/>
          <w:sz w:val="22"/>
        </w:rPr>
        <w:t xml:space="preserve"> podmiotu udostępniającego zasoby, które nie zostały wystawione przez upoważnione podmioty, oraz wymagane pełnomocnictwa: </w:t>
      </w:r>
    </w:p>
    <w:p w:rsidR="00281CBA" w:rsidRDefault="00281CBA" w:rsidP="00B61F72">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b/>
          <w:sz w:val="22"/>
        </w:rPr>
        <w:t>przekazuje się w postaci elektronicznej i opatruje się kwalifikowanym podpisem elektronicznym, podpisem zaufanym lub podpisem osobistym</w:t>
      </w:r>
      <w:r w:rsidRPr="005A3B72">
        <w:rPr>
          <w:rFonts w:ascii="Arial" w:hAnsi="Arial" w:cs="Arial"/>
          <w:sz w:val="22"/>
        </w:rPr>
        <w:t xml:space="preserve">; </w:t>
      </w:r>
    </w:p>
    <w:p w:rsidR="00281CBA" w:rsidRPr="005A3B72" w:rsidRDefault="00281CBA" w:rsidP="00B61F72">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color w:val="auto"/>
          <w:sz w:val="22"/>
        </w:rPr>
        <w:t xml:space="preserve">gdy zostały sporządzone jako dokument w postaci papierowej i opatrzone własnoręcznym podpisem, </w:t>
      </w:r>
      <w:r w:rsidRPr="005A3B72">
        <w:rPr>
          <w:rFonts w:ascii="Arial" w:hAnsi="Arial" w:cs="Arial"/>
          <w:b/>
          <w:color w:val="auto"/>
          <w:sz w:val="22"/>
        </w:rPr>
        <w:t>przekazuje się cyfrowe odwzorowanie tych dokumentów opatrzone kwalifikowanym podpisem elektronicznym, podpisem zaufanym lub podpisem osobistym</w:t>
      </w:r>
      <w:r w:rsidRPr="005A3B72">
        <w:rPr>
          <w:rFonts w:ascii="Arial" w:hAnsi="Arial" w:cs="Arial"/>
          <w:color w:val="auto"/>
          <w:sz w:val="22"/>
        </w:rPr>
        <w:t xml:space="preserve"> poświadczającym zgodność cyfrowego odwzorowania z dokumentem w postaci papierowej. </w:t>
      </w:r>
    </w:p>
    <w:p w:rsidR="005A3B72" w:rsidRPr="005A3B72" w:rsidRDefault="005A3B72" w:rsidP="005A3B72">
      <w:pPr>
        <w:tabs>
          <w:tab w:val="left" w:pos="284"/>
        </w:tabs>
        <w:spacing w:line="288" w:lineRule="auto"/>
        <w:ind w:left="284"/>
        <w:jc w:val="both"/>
        <w:rPr>
          <w:rFonts w:ascii="Arial" w:hAnsi="Arial" w:cs="Arial"/>
          <w:sz w:val="6"/>
        </w:rPr>
      </w:pPr>
    </w:p>
    <w:p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t xml:space="preserve">o którym mowa w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powyżej, dokonuje notariusz lub: </w:t>
      </w:r>
    </w:p>
    <w:p w:rsidR="00281CBA" w:rsidRDefault="00281CBA" w:rsidP="00B61F72">
      <w:pPr>
        <w:numPr>
          <w:ilvl w:val="0"/>
          <w:numId w:val="30"/>
        </w:numPr>
        <w:tabs>
          <w:tab w:val="left" w:pos="142"/>
          <w:tab w:val="left" w:pos="284"/>
        </w:tabs>
        <w:spacing w:line="288" w:lineRule="auto"/>
        <w:ind w:left="284" w:hanging="284"/>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281CBA" w:rsidRPr="005A3B72" w:rsidRDefault="00281CBA" w:rsidP="00B61F72">
      <w:pPr>
        <w:numPr>
          <w:ilvl w:val="0"/>
          <w:numId w:val="30"/>
        </w:numPr>
        <w:tabs>
          <w:tab w:val="left" w:pos="142"/>
          <w:tab w:val="left" w:pos="284"/>
        </w:tabs>
        <w:spacing w:line="288" w:lineRule="auto"/>
        <w:ind w:left="284" w:hanging="284"/>
        <w:jc w:val="both"/>
        <w:rPr>
          <w:rFonts w:ascii="Arial" w:hAnsi="Arial" w:cs="Arial"/>
          <w:color w:val="auto"/>
          <w:sz w:val="22"/>
        </w:rPr>
      </w:pPr>
      <w:r w:rsidRPr="005A3B72">
        <w:rPr>
          <w:rFonts w:ascii="Arial" w:hAnsi="Arial" w:cs="Arial"/>
          <w:color w:val="auto"/>
          <w:sz w:val="22"/>
        </w:rPr>
        <w:t xml:space="preserve">w przypadku oświadczenia, o którym mowa w pkt </w:t>
      </w:r>
      <w:r w:rsidRPr="009B1A90">
        <w:rPr>
          <w:rFonts w:ascii="Arial" w:hAnsi="Arial" w:cs="Arial"/>
          <w:color w:val="auto"/>
          <w:sz w:val="22"/>
        </w:rPr>
        <w:t xml:space="preserve">11.2.2 </w:t>
      </w:r>
      <w:proofErr w:type="spellStart"/>
      <w:r w:rsidRPr="009B1A90">
        <w:rPr>
          <w:rFonts w:ascii="Arial" w:hAnsi="Arial" w:cs="Arial"/>
          <w:color w:val="auto"/>
          <w:sz w:val="22"/>
        </w:rPr>
        <w:t>ppkt</w:t>
      </w:r>
      <w:proofErr w:type="spellEnd"/>
      <w:r w:rsidRPr="009B1A90">
        <w:rPr>
          <w:rFonts w:ascii="Arial" w:hAnsi="Arial" w:cs="Arial"/>
          <w:color w:val="auto"/>
          <w:sz w:val="22"/>
        </w:rPr>
        <w:t xml:space="preserve"> </w:t>
      </w:r>
      <w:r w:rsidR="008A1B0D" w:rsidRPr="009B1A90">
        <w:rPr>
          <w:rFonts w:ascii="Arial" w:hAnsi="Arial" w:cs="Arial"/>
          <w:color w:val="auto"/>
          <w:sz w:val="22"/>
        </w:rPr>
        <w:t>3</w:t>
      </w:r>
      <w:r w:rsidRPr="005A3B72">
        <w:rPr>
          <w:rFonts w:ascii="Arial" w:hAnsi="Arial" w:cs="Arial"/>
          <w:color w:val="auto"/>
          <w:sz w:val="22"/>
        </w:rPr>
        <w:t xml:space="preserve"> SWZ, zobowiązania podmiotu udostępniającego zasoby – odpowiednio Wykonawca lub Wykonawca wspólnie ubiegający się o udzielenie zamówienia; </w:t>
      </w:r>
    </w:p>
    <w:p w:rsidR="00281CBA" w:rsidRPr="00281CBA" w:rsidRDefault="00281CBA" w:rsidP="00B61F72">
      <w:pPr>
        <w:numPr>
          <w:ilvl w:val="0"/>
          <w:numId w:val="30"/>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rsidR="005A3B72" w:rsidRPr="005A3B72" w:rsidRDefault="005A3B72" w:rsidP="00A31CF7">
      <w:pPr>
        <w:spacing w:line="288" w:lineRule="auto"/>
        <w:jc w:val="both"/>
        <w:rPr>
          <w:rFonts w:ascii="Arial" w:hAnsi="Arial" w:cs="Arial"/>
          <w:color w:val="auto"/>
          <w:sz w:val="12"/>
        </w:rPr>
      </w:pPr>
    </w:p>
    <w:p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SWZ, może dokonać również notariusz. </w:t>
      </w:r>
    </w:p>
    <w:p w:rsidR="005A3B72" w:rsidRPr="005A3B72" w:rsidRDefault="005A3B72" w:rsidP="00A31CF7">
      <w:pPr>
        <w:spacing w:line="288" w:lineRule="auto"/>
        <w:jc w:val="both"/>
        <w:rPr>
          <w:rFonts w:ascii="Arial" w:hAnsi="Arial" w:cs="Arial"/>
          <w:b/>
          <w:sz w:val="12"/>
        </w:rPr>
      </w:pPr>
    </w:p>
    <w:p w:rsidR="00281CBA" w:rsidRPr="00281CBA" w:rsidRDefault="00281CBA" w:rsidP="00A31CF7">
      <w:pPr>
        <w:spacing w:line="288" w:lineRule="auto"/>
        <w:jc w:val="both"/>
        <w:rPr>
          <w:rFonts w:ascii="Arial" w:hAnsi="Arial" w:cs="Arial"/>
          <w:sz w:val="22"/>
        </w:rPr>
      </w:pPr>
      <w:r w:rsidRPr="00281CBA">
        <w:rPr>
          <w:rFonts w:ascii="Arial" w:hAnsi="Arial" w:cs="Arial"/>
          <w:b/>
          <w:sz w:val="22"/>
        </w:rPr>
        <w:t xml:space="preserve">11.3.4 </w:t>
      </w:r>
      <w:r w:rsidRPr="00281CBA">
        <w:rPr>
          <w:rFonts w:ascii="Arial" w:hAnsi="Arial" w:cs="Arial"/>
          <w:sz w:val="22"/>
        </w:rPr>
        <w:t xml:space="preserve">Zobowiązanie, o którym mowa w pkt 6.7.2 SWZ, powinno być podpisane przez osobę upoważnioną do reprezentowania podmiotu udostępniającego zasoby. </w:t>
      </w:r>
    </w:p>
    <w:p w:rsidR="005A3B72" w:rsidRPr="005A3B72" w:rsidRDefault="005A3B72" w:rsidP="00A66BC9">
      <w:pPr>
        <w:spacing w:line="288" w:lineRule="auto"/>
        <w:jc w:val="both"/>
        <w:rPr>
          <w:rFonts w:ascii="Arial" w:hAnsi="Arial" w:cs="Arial"/>
          <w:b/>
          <w:sz w:val="12"/>
          <w:szCs w:val="22"/>
        </w:rPr>
      </w:pPr>
    </w:p>
    <w:p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rsidR="005A3B72" w:rsidRPr="005A3B72" w:rsidRDefault="005A3B72" w:rsidP="00A31CF7">
      <w:pPr>
        <w:spacing w:line="288" w:lineRule="auto"/>
        <w:jc w:val="both"/>
        <w:rPr>
          <w:rFonts w:ascii="Arial" w:hAnsi="Arial" w:cs="Arial"/>
          <w:b/>
          <w:color w:val="000000"/>
          <w:sz w:val="12"/>
          <w:szCs w:val="22"/>
        </w:rPr>
      </w:pPr>
    </w:p>
    <w:p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rsidR="005A3B72" w:rsidRPr="005A3B72" w:rsidRDefault="005A3B72" w:rsidP="00A31CF7">
      <w:pPr>
        <w:widowControl/>
        <w:spacing w:line="288" w:lineRule="auto"/>
        <w:jc w:val="both"/>
        <w:rPr>
          <w:rFonts w:ascii="Arial" w:hAnsi="Arial" w:cs="Arial"/>
          <w:b/>
          <w:color w:val="000000"/>
          <w:sz w:val="12"/>
          <w:szCs w:val="22"/>
        </w:rPr>
      </w:pPr>
    </w:p>
    <w:p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rsidR="005A3B72" w:rsidRPr="005A3B72" w:rsidRDefault="005A3B72" w:rsidP="00A31CF7">
      <w:pPr>
        <w:widowControl/>
        <w:spacing w:line="288" w:lineRule="auto"/>
        <w:jc w:val="both"/>
        <w:rPr>
          <w:rFonts w:ascii="Arial" w:eastAsia="Times New Roman" w:hAnsi="Arial" w:cs="Arial"/>
          <w:b/>
          <w:color w:val="000000"/>
          <w:sz w:val="14"/>
          <w:szCs w:val="22"/>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XAdES zewnętrzny Zamawiający wymaga dołączenia odpowiedniej ilości plików, tj. podpisywanych plików z danymi oraz plików podpisu w formacie XAdES.</w:t>
      </w:r>
    </w:p>
    <w:p w:rsidR="005A3B72" w:rsidRPr="005A3B72" w:rsidRDefault="005A3B72" w:rsidP="00A31CF7">
      <w:pPr>
        <w:widowControl/>
        <w:spacing w:line="288" w:lineRule="auto"/>
        <w:jc w:val="both"/>
        <w:rPr>
          <w:rFonts w:ascii="Arial" w:eastAsia="Times New Roman" w:hAnsi="Arial" w:cs="Arial"/>
          <w:b/>
          <w:color w:val="000000"/>
          <w:sz w:val="14"/>
        </w:rPr>
      </w:pPr>
    </w:p>
    <w:p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z </w:t>
      </w:r>
      <w:proofErr w:type="spellStart"/>
      <w:r w:rsidRPr="00281CBA">
        <w:rPr>
          <w:rFonts w:ascii="Arial" w:eastAsia="Times New Roman" w:hAnsi="Arial" w:cs="Arial"/>
          <w:color w:val="000000"/>
          <w:sz w:val="22"/>
        </w:rPr>
        <w:t>późn</w:t>
      </w:r>
      <w:proofErr w:type="spellEnd"/>
      <w:r w:rsidRPr="00281CBA">
        <w:rPr>
          <w:rFonts w:ascii="Arial" w:eastAsia="Times New Roman" w:hAnsi="Arial" w:cs="Arial"/>
          <w:color w:val="000000"/>
          <w:sz w:val="22"/>
        </w:rPr>
        <w:t xml:space="preserve">.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rsidR="005A3B72" w:rsidRPr="005A3B72" w:rsidRDefault="005A3B72" w:rsidP="00A31CF7">
      <w:pPr>
        <w:widowControl/>
        <w:spacing w:line="288" w:lineRule="auto"/>
        <w:jc w:val="both"/>
        <w:rPr>
          <w:rFonts w:ascii="Arial" w:eastAsia="Times New Roman" w:hAnsi="Arial" w:cs="Arial"/>
          <w:b/>
          <w:color w:val="000000"/>
          <w:sz w:val="16"/>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https://platformazakupowa.pl/strona/45-instrukcje</w:t>
      </w:r>
    </w:p>
    <w:p w:rsidR="005A3B72" w:rsidRPr="005A3B72" w:rsidRDefault="005A3B72" w:rsidP="00A31CF7">
      <w:pPr>
        <w:widowControl/>
        <w:spacing w:line="288" w:lineRule="auto"/>
        <w:jc w:val="both"/>
        <w:rPr>
          <w:rFonts w:ascii="Arial" w:eastAsia="Times New Roman" w:hAnsi="Arial" w:cs="Arial"/>
          <w:b/>
          <w:color w:val="000000"/>
          <w:sz w:val="14"/>
          <w:szCs w:val="22"/>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rsidR="005A3B72" w:rsidRPr="005A3B72" w:rsidRDefault="005A3B72" w:rsidP="00A31CF7">
      <w:pPr>
        <w:widowControl/>
        <w:spacing w:line="288" w:lineRule="auto"/>
        <w:jc w:val="both"/>
        <w:rPr>
          <w:rFonts w:ascii="Arial" w:eastAsia="Times New Roman" w:hAnsi="Arial" w:cs="Arial"/>
          <w:b/>
          <w:color w:val="000000"/>
          <w:sz w:val="14"/>
          <w:szCs w:val="22"/>
        </w:rPr>
      </w:pPr>
    </w:p>
    <w:p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rsidR="000F7962" w:rsidRDefault="000F7962" w:rsidP="00A31CF7">
      <w:pPr>
        <w:widowControl/>
        <w:spacing w:line="288" w:lineRule="auto"/>
        <w:jc w:val="both"/>
        <w:rPr>
          <w:rFonts w:ascii="Arial" w:eastAsia="Times New Roman" w:hAnsi="Arial" w:cs="Arial"/>
          <w:color w:val="000000"/>
          <w:sz w:val="10"/>
          <w:szCs w:val="22"/>
        </w:rPr>
      </w:pPr>
    </w:p>
    <w:p w:rsidR="005A3B72" w:rsidRPr="000F7962" w:rsidRDefault="005A3B72" w:rsidP="00A31CF7">
      <w:pPr>
        <w:widowControl/>
        <w:spacing w:line="288" w:lineRule="auto"/>
        <w:jc w:val="both"/>
        <w:rPr>
          <w:rFonts w:ascii="Arial" w:eastAsia="Times New Roman" w:hAnsi="Arial" w:cs="Arial"/>
          <w:color w:val="000000"/>
          <w:sz w:val="10"/>
          <w:szCs w:val="22"/>
        </w:rPr>
      </w:pPr>
    </w:p>
    <w:p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rsidR="005A3B72" w:rsidRPr="005A3B72" w:rsidRDefault="005A3B72" w:rsidP="00A31CF7">
      <w:pPr>
        <w:tabs>
          <w:tab w:val="left" w:pos="3369"/>
        </w:tabs>
        <w:spacing w:line="288" w:lineRule="auto"/>
        <w:jc w:val="both"/>
        <w:rPr>
          <w:rFonts w:ascii="Arial" w:hAnsi="Arial" w:cs="Arial"/>
          <w:b/>
          <w:sz w:val="14"/>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 </w:t>
      </w:r>
      <w:hyperlink r:id="rId19"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szCs w:val="22"/>
        </w:rPr>
        <w:t xml:space="preserve">, </w:t>
      </w:r>
      <w:r w:rsidRPr="00281CBA">
        <w:rPr>
          <w:rFonts w:ascii="Arial" w:hAnsi="Arial" w:cs="Arial"/>
          <w:color w:val="auto"/>
          <w:sz w:val="22"/>
          <w:szCs w:val="22"/>
        </w:rPr>
        <w:br/>
        <w:t>za</w:t>
      </w:r>
      <w:r w:rsidRPr="00281CBA">
        <w:rPr>
          <w:rFonts w:ascii="Arial" w:hAnsi="Arial" w:cs="Arial"/>
          <w:sz w:val="22"/>
        </w:rPr>
        <w:t xml:space="preserve"> pośrednictwem Formularza „Złóż ofertę”. </w:t>
      </w:r>
    </w:p>
    <w:p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sz w:val="22"/>
        </w:rPr>
        <w:t xml:space="preserve">Termin składania ofert upływa dnia </w:t>
      </w:r>
      <w:r w:rsidR="003F38B7">
        <w:rPr>
          <w:rFonts w:ascii="Arial" w:hAnsi="Arial" w:cs="Arial"/>
          <w:b/>
          <w:color w:val="auto"/>
          <w:sz w:val="22"/>
        </w:rPr>
        <w:t>20</w:t>
      </w:r>
      <w:r w:rsidRPr="00FF4780">
        <w:rPr>
          <w:rFonts w:ascii="Arial" w:hAnsi="Arial" w:cs="Arial"/>
          <w:b/>
          <w:color w:val="auto"/>
          <w:sz w:val="22"/>
        </w:rPr>
        <w:t>.0</w:t>
      </w:r>
      <w:r w:rsidR="000033AF">
        <w:rPr>
          <w:rFonts w:ascii="Arial" w:hAnsi="Arial" w:cs="Arial"/>
          <w:b/>
          <w:color w:val="auto"/>
          <w:sz w:val="22"/>
        </w:rPr>
        <w:t>6</w:t>
      </w:r>
      <w:r w:rsidRPr="00FF4780">
        <w:rPr>
          <w:rFonts w:ascii="Arial" w:hAnsi="Arial" w:cs="Arial"/>
          <w:b/>
          <w:bCs/>
          <w:color w:val="auto"/>
          <w:sz w:val="22"/>
          <w:szCs w:val="22"/>
        </w:rPr>
        <w:t xml:space="preserve">.2022 </w:t>
      </w:r>
      <w:r w:rsidRPr="00FF4780">
        <w:rPr>
          <w:rFonts w:ascii="Arial" w:hAnsi="Arial" w:cs="Arial"/>
          <w:b/>
          <w:color w:val="auto"/>
          <w:sz w:val="22"/>
          <w:szCs w:val="22"/>
        </w:rPr>
        <w:t>r.</w:t>
      </w:r>
      <w:r w:rsidRPr="00FF4780">
        <w:rPr>
          <w:rFonts w:ascii="Arial" w:hAnsi="Arial" w:cs="Arial"/>
          <w:color w:val="auto"/>
          <w:sz w:val="22"/>
          <w:szCs w:val="22"/>
        </w:rPr>
        <w:t xml:space="preserve"> </w:t>
      </w:r>
      <w:r w:rsidRPr="00FF4780">
        <w:rPr>
          <w:rFonts w:ascii="Arial" w:hAnsi="Arial" w:cs="Arial"/>
          <w:b/>
          <w:bCs/>
          <w:color w:val="auto"/>
          <w:sz w:val="22"/>
          <w:szCs w:val="22"/>
        </w:rPr>
        <w:t>o godz. 09:00.</w:t>
      </w:r>
    </w:p>
    <w:p w:rsidR="005A3B72" w:rsidRPr="005A3B72" w:rsidRDefault="005A3B72" w:rsidP="00A66BC9">
      <w:pPr>
        <w:tabs>
          <w:tab w:val="left" w:pos="3369"/>
        </w:tabs>
        <w:spacing w:line="288" w:lineRule="auto"/>
        <w:jc w:val="both"/>
        <w:rPr>
          <w:rFonts w:ascii="Arial" w:hAnsi="Arial" w:cs="Arial"/>
          <w:b/>
          <w:sz w:val="14"/>
        </w:rPr>
      </w:pPr>
    </w:p>
    <w:p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rsidR="005A3B72" w:rsidRPr="005A3B72" w:rsidRDefault="005A3B72" w:rsidP="00A31CF7">
      <w:pPr>
        <w:tabs>
          <w:tab w:val="left" w:pos="3369"/>
        </w:tabs>
        <w:spacing w:line="288" w:lineRule="auto"/>
        <w:jc w:val="both"/>
        <w:rPr>
          <w:rFonts w:ascii="Arial" w:hAnsi="Arial" w:cs="Arial"/>
          <w:b/>
          <w:sz w:val="12"/>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rsidR="005A3B72" w:rsidRPr="005A3B72" w:rsidRDefault="005A3B72" w:rsidP="00A31CF7">
      <w:pPr>
        <w:tabs>
          <w:tab w:val="left" w:pos="3369"/>
        </w:tabs>
        <w:spacing w:line="288" w:lineRule="auto"/>
        <w:jc w:val="both"/>
        <w:rPr>
          <w:rFonts w:ascii="Arial" w:hAnsi="Arial" w:cs="Arial"/>
          <w:b/>
          <w:sz w:val="14"/>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281CBA">
        <w:rPr>
          <w:rFonts w:ascii="Arial" w:hAnsi="Arial" w:cs="Arial"/>
          <w:sz w:val="22"/>
        </w:rPr>
        <w:t>Pzp</w:t>
      </w:r>
      <w:proofErr w:type="spellEnd"/>
      <w:r w:rsidRPr="00281CBA">
        <w:rPr>
          <w:rFonts w:ascii="Arial" w:hAnsi="Arial" w:cs="Arial"/>
          <w:sz w:val="22"/>
        </w:rPr>
        <w:t>.</w:t>
      </w:r>
    </w:p>
    <w:p w:rsidR="005A3B72" w:rsidRPr="005A3B72" w:rsidRDefault="005A3B72" w:rsidP="00A31CF7">
      <w:pPr>
        <w:tabs>
          <w:tab w:val="left" w:pos="3369"/>
        </w:tabs>
        <w:spacing w:line="288" w:lineRule="auto"/>
        <w:jc w:val="both"/>
        <w:rPr>
          <w:rFonts w:ascii="Arial" w:hAnsi="Arial" w:cs="Arial"/>
          <w:b/>
          <w:sz w:val="12"/>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5A3B72" w:rsidRPr="005A3B72" w:rsidRDefault="005A3B72" w:rsidP="00A31CF7">
      <w:pPr>
        <w:tabs>
          <w:tab w:val="left" w:pos="3369"/>
        </w:tabs>
        <w:spacing w:line="288" w:lineRule="auto"/>
        <w:jc w:val="both"/>
        <w:rPr>
          <w:rFonts w:ascii="Arial" w:hAnsi="Arial" w:cs="Arial"/>
          <w:b/>
          <w:sz w:val="12"/>
        </w:rPr>
      </w:pPr>
    </w:p>
    <w:p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t>12.6</w:t>
      </w:r>
      <w:r w:rsidRPr="00281CBA">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rsidR="005A3B72" w:rsidRPr="005A3B72" w:rsidRDefault="005A3B72" w:rsidP="00A31CF7">
      <w:pPr>
        <w:tabs>
          <w:tab w:val="left" w:pos="0"/>
          <w:tab w:val="left" w:pos="3369"/>
        </w:tabs>
        <w:spacing w:line="288" w:lineRule="auto"/>
        <w:jc w:val="both"/>
        <w:rPr>
          <w:rFonts w:ascii="Arial" w:hAnsi="Arial" w:cs="Arial"/>
          <w:b/>
          <w:sz w:val="12"/>
        </w:rPr>
      </w:pPr>
    </w:p>
    <w:p w:rsidR="00281CBA" w:rsidRPr="00FF4780"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 xml:space="preserve">Otwarcie ofert następuje niezwłocznie po upływie terminu składania ofert, nie później niż następnego dnia po dniu, w którym upłynął termin składania ofert tj. </w:t>
      </w:r>
      <w:r w:rsidR="003F38B7">
        <w:rPr>
          <w:rFonts w:ascii="Arial" w:hAnsi="Arial" w:cs="Arial"/>
          <w:b/>
          <w:color w:val="auto"/>
          <w:sz w:val="22"/>
          <w:szCs w:val="22"/>
        </w:rPr>
        <w:t>20</w:t>
      </w:r>
      <w:r w:rsidR="00FF4780" w:rsidRPr="00FF4780">
        <w:rPr>
          <w:rFonts w:ascii="Arial" w:hAnsi="Arial" w:cs="Arial"/>
          <w:b/>
          <w:color w:val="auto"/>
          <w:sz w:val="22"/>
          <w:szCs w:val="22"/>
        </w:rPr>
        <w:t>.0</w:t>
      </w:r>
      <w:r w:rsidR="000033AF">
        <w:rPr>
          <w:rFonts w:ascii="Arial" w:hAnsi="Arial" w:cs="Arial"/>
          <w:b/>
          <w:color w:val="auto"/>
          <w:sz w:val="22"/>
          <w:szCs w:val="22"/>
        </w:rPr>
        <w:t>6</w:t>
      </w:r>
      <w:r w:rsidRPr="00FF4780">
        <w:rPr>
          <w:rFonts w:ascii="Arial" w:hAnsi="Arial" w:cs="Arial"/>
          <w:b/>
          <w:bCs/>
          <w:color w:val="auto"/>
          <w:sz w:val="22"/>
          <w:szCs w:val="22"/>
        </w:rPr>
        <w:t xml:space="preserve">.2022 </w:t>
      </w:r>
      <w:r w:rsidRPr="00FF4780">
        <w:rPr>
          <w:rFonts w:ascii="Arial" w:hAnsi="Arial" w:cs="Arial"/>
          <w:b/>
          <w:color w:val="auto"/>
          <w:sz w:val="22"/>
          <w:szCs w:val="22"/>
        </w:rPr>
        <w:t>r.</w:t>
      </w:r>
      <w:r w:rsidRPr="00FF4780">
        <w:rPr>
          <w:rFonts w:ascii="Arial" w:hAnsi="Arial" w:cs="Arial"/>
          <w:color w:val="auto"/>
          <w:sz w:val="22"/>
          <w:szCs w:val="22"/>
        </w:rPr>
        <w:t xml:space="preserve"> </w:t>
      </w:r>
      <w:r w:rsidRPr="00FF4780">
        <w:rPr>
          <w:rFonts w:ascii="Arial" w:hAnsi="Arial" w:cs="Arial"/>
          <w:b/>
          <w:bCs/>
          <w:color w:val="auto"/>
          <w:sz w:val="22"/>
          <w:szCs w:val="22"/>
        </w:rPr>
        <w:t>o godz. 09:10.</w:t>
      </w:r>
    </w:p>
    <w:p w:rsidR="005A3B72" w:rsidRPr="005A3B72" w:rsidRDefault="005A3B72" w:rsidP="00A31CF7">
      <w:pPr>
        <w:tabs>
          <w:tab w:val="left" w:pos="0"/>
          <w:tab w:val="left" w:pos="3369"/>
        </w:tabs>
        <w:spacing w:line="288" w:lineRule="auto"/>
        <w:jc w:val="both"/>
        <w:rPr>
          <w:rFonts w:ascii="Arial" w:hAnsi="Arial" w:cs="Arial"/>
          <w:b/>
          <w:sz w:val="10"/>
        </w:rPr>
      </w:pPr>
    </w:p>
    <w:p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A3B72" w:rsidRPr="005A3B72" w:rsidRDefault="005A3B72" w:rsidP="00A31CF7">
      <w:pPr>
        <w:tabs>
          <w:tab w:val="left" w:pos="0"/>
          <w:tab w:val="left" w:pos="3369"/>
        </w:tabs>
        <w:spacing w:line="288" w:lineRule="auto"/>
        <w:jc w:val="both"/>
        <w:rPr>
          <w:rFonts w:ascii="Arial" w:hAnsi="Arial" w:cs="Arial"/>
          <w:b/>
          <w:sz w:val="14"/>
        </w:rPr>
      </w:pPr>
    </w:p>
    <w:p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rsidR="005A3B72" w:rsidRPr="005A3B72" w:rsidRDefault="005A3B72" w:rsidP="00A31CF7">
      <w:pPr>
        <w:tabs>
          <w:tab w:val="left" w:pos="0"/>
          <w:tab w:val="left" w:pos="3369"/>
        </w:tabs>
        <w:spacing w:line="288" w:lineRule="auto"/>
        <w:jc w:val="both"/>
        <w:rPr>
          <w:rFonts w:ascii="Arial" w:hAnsi="Arial" w:cs="Arial"/>
          <w:b/>
          <w:sz w:val="12"/>
        </w:rPr>
      </w:pPr>
    </w:p>
    <w:p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prowadzonego postępowania informacje o:</w:t>
      </w:r>
    </w:p>
    <w:p w:rsidR="00281CBA" w:rsidRDefault="00281CBA" w:rsidP="00B61F72">
      <w:pPr>
        <w:numPr>
          <w:ilvl w:val="0"/>
          <w:numId w:val="31"/>
        </w:numPr>
        <w:tabs>
          <w:tab w:val="left" w:pos="284"/>
          <w:tab w:val="left" w:pos="3369"/>
        </w:tabs>
        <w:spacing w:line="288" w:lineRule="auto"/>
        <w:ind w:left="284" w:hanging="284"/>
        <w:jc w:val="both"/>
        <w:rPr>
          <w:rFonts w:ascii="Arial" w:hAnsi="Arial" w:cs="Arial"/>
          <w:sz w:val="22"/>
        </w:rPr>
      </w:pPr>
      <w:r w:rsidRPr="00281CBA">
        <w:rPr>
          <w:rFonts w:ascii="Arial" w:hAnsi="Arial" w:cs="Arial"/>
          <w:sz w:val="22"/>
        </w:rPr>
        <w:t>nazwach albo imionach i nazwiskach oraz siedzibach lub miejscach prowadzonej działalności gospodarczej albo miejscach zamieszkania Wykonawców, których oferty zostały otwarte;</w:t>
      </w:r>
    </w:p>
    <w:p w:rsidR="00281CBA" w:rsidRPr="005A3B72" w:rsidRDefault="00281CBA" w:rsidP="00B61F72">
      <w:pPr>
        <w:numPr>
          <w:ilvl w:val="0"/>
          <w:numId w:val="31"/>
        </w:numPr>
        <w:tabs>
          <w:tab w:val="left" w:pos="284"/>
          <w:tab w:val="left" w:pos="3369"/>
        </w:tabs>
        <w:spacing w:line="288" w:lineRule="auto"/>
        <w:ind w:left="284" w:hanging="284"/>
        <w:jc w:val="both"/>
        <w:rPr>
          <w:rFonts w:ascii="Arial" w:hAnsi="Arial" w:cs="Arial"/>
          <w:sz w:val="22"/>
        </w:rPr>
      </w:pPr>
      <w:r w:rsidRPr="005A3B72">
        <w:rPr>
          <w:rFonts w:ascii="Arial" w:hAnsi="Arial" w:cs="Arial"/>
          <w:sz w:val="22"/>
        </w:rPr>
        <w:t>cenach lub kosztach zawartych w ofertach.</w:t>
      </w:r>
    </w:p>
    <w:p w:rsidR="005A3B72" w:rsidRPr="005A3B72" w:rsidRDefault="005A3B72" w:rsidP="00A31CF7">
      <w:pPr>
        <w:tabs>
          <w:tab w:val="left" w:pos="426"/>
          <w:tab w:val="left" w:pos="3369"/>
        </w:tabs>
        <w:spacing w:line="288" w:lineRule="auto"/>
        <w:jc w:val="both"/>
        <w:rPr>
          <w:rFonts w:ascii="Arial" w:hAnsi="Arial" w:cs="Arial"/>
          <w:sz w:val="10"/>
        </w:rPr>
      </w:pPr>
    </w:p>
    <w:p w:rsidR="00281CBA"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t xml:space="preserve">Informacja zostanie opublikowana na stronie postępowania na </w:t>
      </w:r>
      <w:hyperlink r:id="rId20"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rPr>
        <w:t xml:space="preserve"> </w:t>
      </w:r>
      <w:r w:rsidRPr="00281CBA">
        <w:rPr>
          <w:rFonts w:ascii="Arial" w:hAnsi="Arial" w:cs="Arial"/>
          <w:sz w:val="22"/>
        </w:rPr>
        <w:t>w sekcji ,,Komunikaty”.</w:t>
      </w:r>
    </w:p>
    <w:p w:rsidR="000F7962" w:rsidRPr="000F7962" w:rsidRDefault="000F7962" w:rsidP="00A31CF7">
      <w:pPr>
        <w:tabs>
          <w:tab w:val="left" w:pos="426"/>
          <w:tab w:val="left" w:pos="3369"/>
        </w:tabs>
        <w:spacing w:line="288" w:lineRule="auto"/>
        <w:jc w:val="both"/>
        <w:rPr>
          <w:rFonts w:ascii="Arial" w:hAnsi="Arial" w:cs="Arial"/>
          <w:sz w:val="12"/>
        </w:rPr>
      </w:pPr>
    </w:p>
    <w:p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t>13. OPIS SPOSOBU OBLICZENIA CENY</w:t>
      </w:r>
    </w:p>
    <w:p w:rsidR="005A3B72" w:rsidRPr="005A3B72" w:rsidRDefault="005A3B72" w:rsidP="00A31CF7">
      <w:pPr>
        <w:spacing w:line="288" w:lineRule="auto"/>
        <w:jc w:val="both"/>
        <w:rPr>
          <w:rFonts w:ascii="Arial" w:hAnsi="Arial" w:cs="Arial"/>
          <w:b/>
          <w:color w:val="auto"/>
          <w:sz w:val="10"/>
          <w:szCs w:val="22"/>
          <w:lang w:eastAsia="pl-PL"/>
        </w:rPr>
      </w:pPr>
    </w:p>
    <w:p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rsidR="00281CBA" w:rsidRPr="00281CBA" w:rsidRDefault="00281CBA" w:rsidP="00A31CF7">
      <w:pPr>
        <w:spacing w:line="288" w:lineRule="auto"/>
        <w:jc w:val="both"/>
        <w:rPr>
          <w:rFonts w:ascii="Arial" w:hAnsi="Arial" w:cs="Arial"/>
          <w:b/>
          <w:color w:val="000000"/>
          <w:sz w:val="22"/>
          <w:szCs w:val="22"/>
          <w:lang w:eastAsia="pl-PL"/>
        </w:rPr>
      </w:pPr>
      <w:r w:rsidRPr="00281CBA">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281CBA">
        <w:rPr>
          <w:rFonts w:ascii="Arial" w:hAnsi="Arial" w:cs="Arial"/>
          <w:b/>
          <w:color w:val="000000"/>
          <w:sz w:val="22"/>
          <w:szCs w:val="22"/>
          <w:lang w:eastAsia="pl-PL"/>
        </w:rPr>
        <w:t>t.j</w:t>
      </w:r>
      <w:proofErr w:type="spellEnd"/>
      <w:r w:rsidRPr="00281CBA">
        <w:rPr>
          <w:rFonts w:ascii="Arial" w:hAnsi="Arial" w:cs="Arial"/>
          <w:b/>
          <w:color w:val="000000"/>
          <w:sz w:val="22"/>
          <w:szCs w:val="22"/>
          <w:lang w:eastAsia="pl-PL"/>
        </w:rPr>
        <w:t xml:space="preserve">. Dz. U. z 2019 r. poz. 178). </w:t>
      </w:r>
    </w:p>
    <w:p w:rsidR="003867FA" w:rsidRPr="003867FA" w:rsidRDefault="003867FA" w:rsidP="00A31CF7">
      <w:pPr>
        <w:spacing w:line="288" w:lineRule="auto"/>
        <w:jc w:val="both"/>
        <w:rPr>
          <w:rFonts w:ascii="Arial" w:hAnsi="Arial" w:cs="Arial"/>
          <w:b/>
          <w:color w:val="auto"/>
          <w:sz w:val="10"/>
          <w:szCs w:val="22"/>
          <w:lang w:eastAsia="pl-PL"/>
        </w:rPr>
      </w:pPr>
    </w:p>
    <w:p w:rsid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 xml:space="preserve">13.2 </w:t>
      </w:r>
      <w:r w:rsidRPr="00281CBA">
        <w:rPr>
          <w:rFonts w:ascii="Arial" w:hAnsi="Arial" w:cs="Arial"/>
          <w:color w:val="auto"/>
          <w:sz w:val="22"/>
          <w:szCs w:val="22"/>
          <w:lang w:eastAsia="pl-PL"/>
        </w:rPr>
        <w:t>Cena podana w ofercie powinna być ceną kompletną i jednoznaczną. Winna ona stanowić całkowite wynagrodzenie Wykonawcy za wykonanie obowiązków umownych w pełnym zakresie – obejmować łączną wycenę wszystkich elementów przedmiotu zamówienia, wskazanych w nini</w:t>
      </w:r>
      <w:r w:rsidR="00FD37F0">
        <w:rPr>
          <w:rFonts w:ascii="Arial" w:hAnsi="Arial" w:cs="Arial"/>
          <w:color w:val="auto"/>
          <w:sz w:val="22"/>
          <w:szCs w:val="22"/>
          <w:lang w:eastAsia="pl-PL"/>
        </w:rPr>
        <w:t>ejszej S</w:t>
      </w:r>
      <w:r w:rsidRPr="00281CBA">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rsidR="003867FA" w:rsidRDefault="008A1B0D" w:rsidP="00A31CF7">
      <w:pPr>
        <w:spacing w:line="288" w:lineRule="auto"/>
        <w:jc w:val="both"/>
        <w:rPr>
          <w:rFonts w:ascii="Arial" w:hAnsi="Arial" w:cs="Arial"/>
          <w:b/>
          <w:color w:val="auto"/>
          <w:sz w:val="22"/>
          <w:szCs w:val="22"/>
          <w:lang w:eastAsia="pl-PL"/>
        </w:rPr>
      </w:pPr>
      <w:r w:rsidRPr="00281CBA">
        <w:rPr>
          <w:rFonts w:ascii="Arial" w:hAnsi="Arial" w:cs="Arial"/>
          <w:color w:val="auto"/>
          <w:sz w:val="22"/>
          <w:szCs w:val="22"/>
          <w:lang w:eastAsia="pl-PL"/>
        </w:rPr>
        <w:t xml:space="preserve">Podstawą do określenia ceny oferty jest zakres usługi przedstawiony w </w:t>
      </w:r>
      <w:r w:rsidR="00227499">
        <w:rPr>
          <w:rFonts w:ascii="Arial" w:hAnsi="Arial" w:cs="Arial"/>
          <w:color w:val="auto"/>
          <w:sz w:val="22"/>
          <w:szCs w:val="22"/>
          <w:lang w:eastAsia="pl-PL"/>
        </w:rPr>
        <w:t>O</w:t>
      </w:r>
      <w:r w:rsidRPr="00281CBA">
        <w:rPr>
          <w:rFonts w:ascii="Arial" w:hAnsi="Arial" w:cs="Arial"/>
          <w:color w:val="auto"/>
          <w:sz w:val="22"/>
          <w:szCs w:val="22"/>
          <w:lang w:eastAsia="pl-PL"/>
        </w:rPr>
        <w:t>pisie przedmiotu zam</w:t>
      </w:r>
      <w:r>
        <w:rPr>
          <w:rFonts w:ascii="Arial" w:hAnsi="Arial" w:cs="Arial"/>
          <w:color w:val="auto"/>
          <w:sz w:val="22"/>
          <w:szCs w:val="22"/>
          <w:lang w:eastAsia="pl-PL"/>
        </w:rPr>
        <w:t>ówienia niniejszej S</w:t>
      </w:r>
      <w:r w:rsidRPr="00281CBA">
        <w:rPr>
          <w:rFonts w:ascii="Arial" w:hAnsi="Arial" w:cs="Arial"/>
          <w:color w:val="auto"/>
          <w:sz w:val="22"/>
          <w:szCs w:val="22"/>
          <w:lang w:eastAsia="pl-PL"/>
        </w:rPr>
        <w:t>WZ.</w:t>
      </w:r>
    </w:p>
    <w:p w:rsidR="000033AF" w:rsidRPr="000A2D8A" w:rsidRDefault="00CB64FF" w:rsidP="00A31CF7">
      <w:pPr>
        <w:spacing w:line="288" w:lineRule="auto"/>
        <w:jc w:val="both"/>
        <w:rPr>
          <w:rFonts w:ascii="Arial" w:hAnsi="Arial" w:cs="Arial"/>
          <w:color w:val="auto"/>
          <w:sz w:val="22"/>
          <w:szCs w:val="22"/>
          <w:lang w:eastAsia="pl-PL"/>
        </w:rPr>
      </w:pPr>
      <w:r w:rsidRPr="000A2D8A">
        <w:rPr>
          <w:rFonts w:ascii="Arial" w:hAnsi="Arial" w:cs="Arial"/>
          <w:color w:val="auto"/>
          <w:sz w:val="22"/>
          <w:szCs w:val="22"/>
          <w:lang w:eastAsia="pl-PL"/>
        </w:rPr>
        <w:t>W c</w:t>
      </w:r>
      <w:r w:rsidR="00227499" w:rsidRPr="000A2D8A">
        <w:rPr>
          <w:rFonts w:ascii="Arial" w:hAnsi="Arial" w:cs="Arial"/>
          <w:color w:val="auto"/>
          <w:sz w:val="22"/>
          <w:szCs w:val="22"/>
          <w:lang w:eastAsia="pl-PL"/>
        </w:rPr>
        <w:t>en</w:t>
      </w:r>
      <w:r w:rsidRPr="000A2D8A">
        <w:rPr>
          <w:rFonts w:ascii="Arial" w:hAnsi="Arial" w:cs="Arial"/>
          <w:color w:val="auto"/>
          <w:sz w:val="22"/>
          <w:szCs w:val="22"/>
          <w:lang w:eastAsia="pl-PL"/>
        </w:rPr>
        <w:t>ie</w:t>
      </w:r>
      <w:r w:rsidR="00227499" w:rsidRPr="000A2D8A">
        <w:rPr>
          <w:rFonts w:ascii="Arial" w:hAnsi="Arial" w:cs="Arial"/>
          <w:color w:val="auto"/>
          <w:sz w:val="22"/>
          <w:szCs w:val="22"/>
          <w:lang w:eastAsia="pl-PL"/>
        </w:rPr>
        <w:t xml:space="preserve"> oferty </w:t>
      </w:r>
      <w:r w:rsidRPr="000A2D8A">
        <w:rPr>
          <w:rFonts w:ascii="Arial" w:hAnsi="Arial" w:cs="Arial"/>
          <w:color w:val="auto"/>
          <w:sz w:val="22"/>
          <w:szCs w:val="22"/>
          <w:lang w:eastAsia="pl-PL"/>
        </w:rPr>
        <w:t xml:space="preserve">należy ująć </w:t>
      </w:r>
      <w:r w:rsidR="00227499" w:rsidRPr="000A2D8A">
        <w:rPr>
          <w:rFonts w:ascii="Arial" w:hAnsi="Arial" w:cs="Arial"/>
          <w:color w:val="auto"/>
          <w:sz w:val="22"/>
          <w:szCs w:val="22"/>
          <w:lang w:eastAsia="pl-PL"/>
        </w:rPr>
        <w:t>prac</w:t>
      </w:r>
      <w:r w:rsidRPr="000A2D8A">
        <w:rPr>
          <w:rFonts w:ascii="Arial" w:hAnsi="Arial" w:cs="Arial"/>
          <w:color w:val="auto"/>
          <w:sz w:val="22"/>
          <w:szCs w:val="22"/>
          <w:lang w:eastAsia="pl-PL"/>
        </w:rPr>
        <w:t>e</w:t>
      </w:r>
      <w:r w:rsidR="00227499" w:rsidRPr="000A2D8A">
        <w:rPr>
          <w:rFonts w:ascii="Arial" w:hAnsi="Arial" w:cs="Arial"/>
          <w:color w:val="auto"/>
          <w:sz w:val="22"/>
          <w:szCs w:val="22"/>
          <w:lang w:eastAsia="pl-PL"/>
        </w:rPr>
        <w:t>/czynności wskazan</w:t>
      </w:r>
      <w:r w:rsidRPr="000A2D8A">
        <w:rPr>
          <w:rFonts w:ascii="Arial" w:hAnsi="Arial" w:cs="Arial"/>
          <w:color w:val="auto"/>
          <w:sz w:val="22"/>
          <w:szCs w:val="22"/>
          <w:lang w:eastAsia="pl-PL"/>
        </w:rPr>
        <w:t>e</w:t>
      </w:r>
      <w:r w:rsidR="00227499" w:rsidRPr="000A2D8A">
        <w:rPr>
          <w:rFonts w:ascii="Arial" w:hAnsi="Arial" w:cs="Arial"/>
          <w:color w:val="auto"/>
          <w:sz w:val="22"/>
          <w:szCs w:val="22"/>
          <w:lang w:eastAsia="pl-PL"/>
        </w:rPr>
        <w:t xml:space="preserve"> w pkt 3.1.3 SWZ </w:t>
      </w:r>
      <w:r w:rsidRPr="000A2D8A">
        <w:rPr>
          <w:rFonts w:ascii="Arial" w:hAnsi="Arial" w:cs="Arial"/>
          <w:color w:val="auto"/>
          <w:sz w:val="22"/>
          <w:szCs w:val="22"/>
          <w:lang w:eastAsia="pl-PL"/>
        </w:rPr>
        <w:t xml:space="preserve">wykonywane </w:t>
      </w:r>
      <w:r w:rsidR="00826D27">
        <w:rPr>
          <w:rFonts w:ascii="Arial" w:hAnsi="Arial" w:cs="Arial"/>
          <w:color w:val="auto"/>
          <w:sz w:val="22"/>
          <w:szCs w:val="22"/>
          <w:lang w:eastAsia="pl-PL"/>
        </w:rPr>
        <w:t xml:space="preserve">                      w okresie</w:t>
      </w:r>
      <w:r w:rsidR="00227499" w:rsidRPr="000A2D8A">
        <w:rPr>
          <w:rFonts w:ascii="Arial" w:hAnsi="Arial" w:cs="Arial"/>
          <w:color w:val="auto"/>
          <w:sz w:val="22"/>
          <w:szCs w:val="22"/>
          <w:lang w:eastAsia="pl-PL"/>
        </w:rPr>
        <w:t xml:space="preserve"> udzielonej gwarancji.</w:t>
      </w:r>
    </w:p>
    <w:p w:rsidR="00227499" w:rsidRPr="00227499" w:rsidRDefault="00227499" w:rsidP="00A31CF7">
      <w:pPr>
        <w:spacing w:line="288" w:lineRule="auto"/>
        <w:jc w:val="both"/>
        <w:rPr>
          <w:rFonts w:ascii="Arial" w:hAnsi="Arial" w:cs="Arial"/>
          <w:b/>
          <w:color w:val="auto"/>
          <w:sz w:val="12"/>
          <w:szCs w:val="22"/>
          <w:lang w:eastAsia="pl-PL"/>
        </w:rPr>
      </w:pPr>
    </w:p>
    <w:p w:rsidR="00281CBA" w:rsidRP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13.3</w:t>
      </w:r>
      <w:r w:rsidRPr="00281CBA">
        <w:rPr>
          <w:rFonts w:ascii="Arial" w:hAnsi="Arial" w:cs="Arial"/>
          <w:color w:val="auto"/>
          <w:sz w:val="22"/>
          <w:szCs w:val="22"/>
          <w:lang w:eastAsia="pl-PL"/>
        </w:rPr>
        <w:t xml:space="preserve"> </w:t>
      </w:r>
      <w:r w:rsidRPr="00281CBA">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281CBA">
        <w:rPr>
          <w:rFonts w:ascii="Arial" w:hAnsi="Arial" w:cs="Arial"/>
          <w:color w:val="auto"/>
          <w:sz w:val="22"/>
          <w:szCs w:val="22"/>
          <w:lang w:eastAsia="pl-PL"/>
        </w:rPr>
        <w:t>.</w:t>
      </w:r>
    </w:p>
    <w:p w:rsidR="003867FA" w:rsidRPr="003867FA" w:rsidRDefault="003867FA" w:rsidP="00A31CF7">
      <w:pPr>
        <w:spacing w:line="288" w:lineRule="auto"/>
        <w:jc w:val="both"/>
        <w:rPr>
          <w:rFonts w:ascii="Arial" w:hAnsi="Arial" w:cs="Arial"/>
          <w:b/>
          <w:color w:val="auto"/>
          <w:sz w:val="14"/>
          <w:szCs w:val="22"/>
          <w:lang w:eastAsia="pl-PL"/>
        </w:rPr>
      </w:pPr>
    </w:p>
    <w:p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 xml:space="preserve">13.4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rsidR="003867FA" w:rsidRPr="003867FA" w:rsidRDefault="003867FA" w:rsidP="00A66BC9">
      <w:pPr>
        <w:spacing w:line="288" w:lineRule="auto"/>
        <w:jc w:val="both"/>
        <w:rPr>
          <w:rFonts w:ascii="Arial" w:hAnsi="Arial" w:cs="Arial"/>
          <w:b/>
          <w:color w:val="auto"/>
          <w:sz w:val="12"/>
          <w:szCs w:val="22"/>
        </w:rPr>
      </w:pPr>
    </w:p>
    <w:p w:rsidR="00281CBA"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13.5</w:t>
      </w:r>
      <w:r w:rsidRPr="00281CBA">
        <w:rPr>
          <w:rFonts w:ascii="Arial" w:hAnsi="Arial" w:cs="Arial"/>
          <w:color w:val="auto"/>
          <w:sz w:val="22"/>
          <w:szCs w:val="22"/>
        </w:rPr>
        <w:t xml:space="preserve"> </w:t>
      </w:r>
      <w:r w:rsidRPr="00281CBA">
        <w:rPr>
          <w:rFonts w:ascii="Arial" w:hAnsi="Arial" w:cs="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F7962" w:rsidRPr="003867FA" w:rsidRDefault="000F7962" w:rsidP="00A66BC9">
      <w:pPr>
        <w:spacing w:line="288" w:lineRule="auto"/>
        <w:jc w:val="both"/>
        <w:rPr>
          <w:rFonts w:ascii="Arial" w:hAnsi="Arial" w:cs="Arial"/>
          <w:color w:val="000000"/>
          <w:sz w:val="18"/>
          <w:szCs w:val="22"/>
        </w:rPr>
      </w:pPr>
    </w:p>
    <w:p w:rsidR="00253535"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 OPIS KRYTERIÓW OCENY OFERT, WRAZ Z PODANIEM WAG TYCH KRYTERIÓW                    I SPOSOBU OCENY OFERT</w:t>
      </w:r>
    </w:p>
    <w:p w:rsidR="00253535" w:rsidRPr="00253535" w:rsidRDefault="00253535" w:rsidP="00A31CF7">
      <w:pPr>
        <w:tabs>
          <w:tab w:val="left" w:pos="720"/>
        </w:tabs>
        <w:spacing w:line="288" w:lineRule="auto"/>
        <w:jc w:val="both"/>
        <w:rPr>
          <w:rFonts w:ascii="Arial" w:hAnsi="Arial" w:cs="Arial"/>
          <w:b/>
          <w:color w:val="000000"/>
          <w:sz w:val="10"/>
          <w:szCs w:val="22"/>
        </w:rPr>
      </w:pPr>
    </w:p>
    <w:p w:rsidR="00281CBA" w:rsidRDefault="00281CBA" w:rsidP="00A31CF7">
      <w:pPr>
        <w:spacing w:line="288" w:lineRule="auto"/>
        <w:jc w:val="both"/>
        <w:rPr>
          <w:rFonts w:ascii="Arial" w:hAnsi="Arial" w:cs="Arial"/>
          <w:color w:val="000000"/>
          <w:sz w:val="22"/>
        </w:rPr>
      </w:pPr>
      <w:r w:rsidRPr="00281CBA">
        <w:rPr>
          <w:rFonts w:ascii="Arial" w:hAnsi="Arial" w:cs="Arial"/>
          <w:b/>
          <w:sz w:val="22"/>
        </w:rPr>
        <w:t>14.1</w:t>
      </w:r>
      <w:r w:rsidRPr="00281CBA">
        <w:rPr>
          <w:rFonts w:ascii="Arial" w:hAnsi="Arial" w:cs="Arial"/>
          <w:sz w:val="22"/>
        </w:rPr>
        <w:t xml:space="preserve"> Przy wyborze oferty najkorzystniejszej, Zamawiający będzie się kierował </w:t>
      </w:r>
      <w:r w:rsidRPr="00281CBA">
        <w:rPr>
          <w:rFonts w:ascii="Arial" w:hAnsi="Arial" w:cs="Arial"/>
          <w:color w:val="000000"/>
          <w:sz w:val="22"/>
        </w:rPr>
        <w:t>następującymi kryteriami:</w:t>
      </w:r>
    </w:p>
    <w:p w:rsidR="00253535" w:rsidRPr="00253535" w:rsidRDefault="00253535" w:rsidP="00A31CF7">
      <w:pPr>
        <w:spacing w:line="288" w:lineRule="auto"/>
        <w:jc w:val="both"/>
        <w:rPr>
          <w:rFonts w:ascii="Arial" w:hAnsi="Arial" w:cs="Arial"/>
          <w:b/>
          <w:color w:val="000000"/>
          <w:sz w:val="6"/>
          <w:szCs w:val="16"/>
          <w:u w:val="single"/>
        </w:rPr>
      </w:pPr>
    </w:p>
    <w:p w:rsidR="00281CBA" w:rsidRPr="00281CBA" w:rsidRDefault="00281CBA" w:rsidP="00B61F72">
      <w:pPr>
        <w:numPr>
          <w:ilvl w:val="0"/>
          <w:numId w:val="20"/>
        </w:numPr>
        <w:tabs>
          <w:tab w:val="left" w:pos="360"/>
        </w:tabs>
        <w:spacing w:line="288" w:lineRule="auto"/>
        <w:ind w:left="0" w:firstLine="0"/>
        <w:jc w:val="both"/>
        <w:rPr>
          <w:rFonts w:ascii="Arial" w:hAnsi="Arial" w:cs="Arial"/>
          <w:b/>
          <w:bCs/>
          <w:color w:val="auto"/>
          <w:sz w:val="22"/>
          <w:szCs w:val="22"/>
          <w:lang w:eastAsia="pl-PL"/>
        </w:rPr>
      </w:pPr>
      <w:r w:rsidRPr="00281CBA">
        <w:rPr>
          <w:rFonts w:ascii="Arial" w:hAnsi="Arial" w:cs="Arial"/>
          <w:b/>
          <w:bCs/>
          <w:color w:val="auto"/>
          <w:sz w:val="22"/>
          <w:szCs w:val="22"/>
          <w:lang w:eastAsia="pl-PL"/>
        </w:rPr>
        <w:t xml:space="preserve">cena wykonania </w:t>
      </w:r>
      <w:r w:rsidRPr="00281CBA">
        <w:rPr>
          <w:rFonts w:ascii="Arial" w:hAnsi="Arial" w:cs="Arial"/>
          <w:b/>
          <w:color w:val="auto"/>
          <w:sz w:val="22"/>
          <w:szCs w:val="22"/>
          <w:lang w:eastAsia="pl-PL"/>
        </w:rPr>
        <w:t xml:space="preserve">zamówienia </w:t>
      </w:r>
      <w:r w:rsidRPr="00281CBA">
        <w:rPr>
          <w:rFonts w:ascii="Arial" w:eastAsia="Times New Roman" w:hAnsi="Arial" w:cs="Arial"/>
          <w:b/>
          <w:color w:val="auto"/>
          <w:sz w:val="22"/>
          <w:szCs w:val="22"/>
          <w:lang w:eastAsia="ar-SA"/>
        </w:rPr>
        <w:t>–</w:t>
      </w:r>
      <w:r w:rsidRPr="00281CBA">
        <w:rPr>
          <w:rFonts w:ascii="Arial" w:hAnsi="Arial" w:cs="Arial"/>
          <w:b/>
          <w:bCs/>
          <w:color w:val="auto"/>
          <w:sz w:val="22"/>
          <w:szCs w:val="22"/>
          <w:lang w:eastAsia="pl-PL"/>
        </w:rPr>
        <w:t xml:space="preserve"> 60 pkt</w:t>
      </w:r>
    </w:p>
    <w:p w:rsidR="00281CBA" w:rsidRPr="00253535" w:rsidRDefault="003867FA" w:rsidP="00B61F72">
      <w:pPr>
        <w:numPr>
          <w:ilvl w:val="0"/>
          <w:numId w:val="20"/>
        </w:numPr>
        <w:tabs>
          <w:tab w:val="left" w:pos="360"/>
        </w:tabs>
        <w:spacing w:line="288" w:lineRule="auto"/>
        <w:ind w:left="0" w:firstLine="0"/>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okres gwarancji</w:t>
      </w:r>
      <w:r w:rsidR="00281CBA" w:rsidRPr="00281CBA">
        <w:rPr>
          <w:rFonts w:ascii="Arial" w:eastAsia="Times New Roman" w:hAnsi="Arial" w:cs="Arial"/>
          <w:b/>
          <w:color w:val="auto"/>
          <w:sz w:val="22"/>
          <w:szCs w:val="22"/>
          <w:lang w:eastAsia="ar-SA"/>
        </w:rPr>
        <w:t xml:space="preserve"> – 40 pkt</w:t>
      </w:r>
    </w:p>
    <w:p w:rsidR="00253535" w:rsidRPr="00253535" w:rsidRDefault="00253535" w:rsidP="00253535">
      <w:pPr>
        <w:tabs>
          <w:tab w:val="left" w:pos="360"/>
        </w:tabs>
        <w:spacing w:line="288" w:lineRule="auto"/>
        <w:jc w:val="both"/>
        <w:rPr>
          <w:rFonts w:ascii="Arial" w:hAnsi="Arial" w:cs="Arial"/>
          <w:b/>
          <w:bCs/>
          <w:color w:val="auto"/>
          <w:sz w:val="14"/>
          <w:szCs w:val="22"/>
          <w:lang w:eastAsia="pl-PL"/>
        </w:rPr>
      </w:pPr>
    </w:p>
    <w:p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253535" w:rsidRPr="00253535" w:rsidRDefault="00253535" w:rsidP="00A31CF7">
      <w:pPr>
        <w:widowControl/>
        <w:suppressAutoHyphens w:val="0"/>
        <w:spacing w:line="288" w:lineRule="auto"/>
        <w:jc w:val="both"/>
        <w:rPr>
          <w:rFonts w:ascii="Arial" w:eastAsia="Times New Roman" w:hAnsi="Arial" w:cs="Arial"/>
          <w:sz w:val="6"/>
          <w:szCs w:val="22"/>
        </w:rPr>
      </w:pPr>
    </w:p>
    <w:p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rsidR="00253535" w:rsidRPr="00281CBA" w:rsidRDefault="00253535" w:rsidP="00A31CF7">
      <w:pPr>
        <w:spacing w:line="288" w:lineRule="auto"/>
        <w:jc w:val="both"/>
        <w:rPr>
          <w:rFonts w:ascii="Arial" w:hAnsi="Arial" w:cs="Arial"/>
          <w:sz w:val="12"/>
        </w:rPr>
      </w:pPr>
    </w:p>
    <w:p w:rsidR="00281CBA" w:rsidRPr="00281CBA" w:rsidRDefault="00281CBA" w:rsidP="00A31CF7">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rsidR="00281CBA" w:rsidRPr="00281CBA" w:rsidRDefault="00281CBA" w:rsidP="00A31CF7">
      <w:pPr>
        <w:tabs>
          <w:tab w:val="left" w:pos="360"/>
        </w:tabs>
        <w:spacing w:line="288" w:lineRule="auto"/>
        <w:jc w:val="both"/>
        <w:rPr>
          <w:rFonts w:ascii="Arial" w:hAnsi="Arial" w:cs="Arial"/>
          <w:sz w:val="10"/>
          <w:szCs w:val="22"/>
        </w:rPr>
      </w:pPr>
    </w:p>
    <w:p w:rsidR="00281CBA" w:rsidRPr="00281CBA" w:rsidRDefault="00281CBA" w:rsidP="00A31CF7">
      <w:pPr>
        <w:tabs>
          <w:tab w:val="left" w:pos="360"/>
        </w:tabs>
        <w:spacing w:line="288" w:lineRule="auto"/>
        <w:jc w:val="both"/>
        <w:rPr>
          <w:rFonts w:ascii="Arial" w:hAnsi="Arial" w:cs="Arial"/>
          <w:sz w:val="10"/>
          <w:szCs w:val="22"/>
        </w:rPr>
      </w:pPr>
    </w:p>
    <w:p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najtańszej</w:t>
      </w:r>
    </w:p>
    <w:p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rsidR="00281CBA" w:rsidRPr="00281CBA" w:rsidRDefault="00281CBA" w:rsidP="00A31CF7">
      <w:pPr>
        <w:widowControl/>
        <w:suppressAutoHyphens w:val="0"/>
        <w:spacing w:line="288" w:lineRule="auto"/>
        <w:jc w:val="both"/>
        <w:rPr>
          <w:rFonts w:ascii="Arial" w:hAnsi="Arial" w:cs="Arial"/>
          <w:color w:val="000000"/>
          <w:sz w:val="10"/>
          <w:szCs w:val="22"/>
        </w:rPr>
      </w:pPr>
    </w:p>
    <w:p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rsidR="00253535" w:rsidRPr="00281CBA" w:rsidRDefault="00253535" w:rsidP="00A31CF7">
      <w:pPr>
        <w:widowControl/>
        <w:suppressAutoHyphens w:val="0"/>
        <w:spacing w:line="288" w:lineRule="auto"/>
        <w:jc w:val="both"/>
        <w:rPr>
          <w:rFonts w:ascii="Arial" w:eastAsia="MS Mincho;ＭＳ 明朝" w:hAnsi="Arial" w:cs="Arial"/>
          <w:color w:val="000000"/>
          <w:sz w:val="14"/>
          <w:szCs w:val="22"/>
        </w:rPr>
      </w:pPr>
    </w:p>
    <w:p w:rsidR="0032387F" w:rsidRDefault="00281CBA"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281CBA">
        <w:rPr>
          <w:rFonts w:ascii="Arial" w:hAnsi="Arial" w:cs="Arial"/>
          <w:b/>
          <w:color w:val="auto"/>
          <w:sz w:val="22"/>
          <w:szCs w:val="22"/>
        </w:rPr>
        <w:t>2)</w:t>
      </w:r>
      <w:r w:rsidRPr="00281CBA">
        <w:rPr>
          <w:rFonts w:ascii="Arial" w:hAnsi="Arial" w:cs="Arial"/>
          <w:color w:val="auto"/>
          <w:sz w:val="22"/>
          <w:szCs w:val="22"/>
        </w:rPr>
        <w:t xml:space="preserve"> </w:t>
      </w:r>
      <w:r w:rsidRPr="00281CBA">
        <w:rPr>
          <w:rFonts w:ascii="Arial" w:hAnsi="Arial" w:cs="Arial"/>
          <w:color w:val="000000"/>
          <w:sz w:val="22"/>
          <w:szCs w:val="22"/>
          <w:lang w:eastAsia="pl-PL"/>
        </w:rPr>
        <w:t xml:space="preserve">Kryterium </w:t>
      </w:r>
      <w:r w:rsidRPr="00281CBA">
        <w:rPr>
          <w:rFonts w:ascii="Arial" w:hAnsi="Arial" w:cs="Arial"/>
          <w:b/>
          <w:color w:val="000000"/>
          <w:sz w:val="22"/>
          <w:szCs w:val="22"/>
          <w:lang w:eastAsia="pl-PL"/>
        </w:rPr>
        <w:t>,,</w:t>
      </w:r>
      <w:r w:rsidR="0032387F">
        <w:rPr>
          <w:rFonts w:ascii="Arial" w:hAnsi="Arial" w:cs="Arial"/>
          <w:b/>
          <w:color w:val="000000"/>
          <w:sz w:val="22"/>
          <w:szCs w:val="22"/>
          <w:lang w:eastAsia="pl-PL"/>
        </w:rPr>
        <w:t>okres gwarancji</w:t>
      </w:r>
      <w:r w:rsidRPr="00281CBA">
        <w:rPr>
          <w:rFonts w:ascii="Arial" w:hAnsi="Arial" w:cs="Arial"/>
          <w:b/>
          <w:color w:val="000000"/>
          <w:sz w:val="22"/>
          <w:szCs w:val="22"/>
          <w:lang w:eastAsia="pl-PL"/>
        </w:rPr>
        <w:t>’’ (</w:t>
      </w:r>
      <w:r w:rsidR="0032387F">
        <w:rPr>
          <w:rFonts w:ascii="Arial" w:hAnsi="Arial" w:cs="Arial"/>
          <w:b/>
          <w:color w:val="000000"/>
          <w:sz w:val="22"/>
          <w:szCs w:val="22"/>
          <w:lang w:eastAsia="pl-PL"/>
        </w:rPr>
        <w:t>G</w:t>
      </w:r>
      <w:r w:rsidRPr="00281CBA">
        <w:rPr>
          <w:rFonts w:ascii="Arial" w:hAnsi="Arial" w:cs="Arial"/>
          <w:b/>
          <w:color w:val="000000"/>
          <w:sz w:val="22"/>
          <w:szCs w:val="22"/>
          <w:lang w:eastAsia="pl-PL"/>
        </w:rPr>
        <w:t xml:space="preserve">) </w:t>
      </w:r>
      <w:r w:rsidRPr="00281CBA">
        <w:rPr>
          <w:rFonts w:ascii="Arial" w:hAnsi="Arial" w:cs="Arial"/>
          <w:color w:val="000000"/>
          <w:sz w:val="22"/>
          <w:szCs w:val="22"/>
          <w:lang w:eastAsia="pl-PL"/>
        </w:rPr>
        <w:t>-</w:t>
      </w:r>
      <w:r w:rsidRPr="00281CBA">
        <w:rPr>
          <w:rFonts w:ascii="Arial" w:hAnsi="Arial" w:cs="Arial"/>
          <w:b/>
          <w:color w:val="000000"/>
          <w:sz w:val="22"/>
          <w:szCs w:val="22"/>
          <w:lang w:eastAsia="pl-PL"/>
        </w:rPr>
        <w:t xml:space="preserve"> </w:t>
      </w:r>
      <w:r w:rsidR="0032387F" w:rsidRPr="00F7749F">
        <w:rPr>
          <w:rFonts w:ascii="Arial" w:eastAsia="Times New Roman" w:hAnsi="Arial" w:cs="Arial"/>
          <w:color w:val="000000"/>
          <w:sz w:val="22"/>
          <w:szCs w:val="22"/>
          <w:lang w:eastAsia="pl-PL"/>
        </w:rPr>
        <w:t xml:space="preserve">będzie rozpatrywane na podstawie zadeklarowanego przez Wykonawcę oświadczenia w </w:t>
      </w:r>
      <w:r w:rsidR="0032387F" w:rsidRPr="007B38F8">
        <w:rPr>
          <w:rFonts w:ascii="Arial" w:eastAsia="Times New Roman" w:hAnsi="Arial" w:cs="Arial"/>
          <w:color w:val="auto"/>
          <w:sz w:val="22"/>
          <w:szCs w:val="22"/>
          <w:lang w:eastAsia="pl-PL"/>
        </w:rPr>
        <w:t xml:space="preserve">pkt </w:t>
      </w:r>
      <w:r w:rsidR="0032387F" w:rsidRPr="000577BD">
        <w:rPr>
          <w:rFonts w:ascii="Arial" w:eastAsia="Times New Roman" w:hAnsi="Arial" w:cs="Arial"/>
          <w:color w:val="auto"/>
          <w:sz w:val="22"/>
          <w:szCs w:val="22"/>
          <w:lang w:eastAsia="pl-PL"/>
        </w:rPr>
        <w:t>2</w:t>
      </w:r>
      <w:r w:rsidR="0032387F" w:rsidRPr="00F7749F">
        <w:rPr>
          <w:rFonts w:ascii="Arial" w:eastAsia="Times New Roman" w:hAnsi="Arial" w:cs="Arial"/>
          <w:color w:val="000000"/>
          <w:sz w:val="22"/>
          <w:szCs w:val="22"/>
          <w:lang w:eastAsia="pl-PL"/>
        </w:rPr>
        <w:t xml:space="preserve"> Formularza oferty, dotyczącego okresu udzielonej gwarancji. </w:t>
      </w:r>
      <w:r w:rsidR="0032387F" w:rsidRPr="00596628">
        <w:rPr>
          <w:rFonts w:ascii="Arial" w:eastAsia="Times New Roman" w:hAnsi="Arial" w:cs="Arial"/>
          <w:color w:val="000000"/>
          <w:sz w:val="22"/>
          <w:szCs w:val="22"/>
          <w:lang w:eastAsia="pl-PL"/>
        </w:rPr>
        <w:t xml:space="preserve">Okres gwarancji liczony jest od dnia odbioru końcowego przedmiotu umowy. </w:t>
      </w:r>
    </w:p>
    <w:p w:rsidR="0032387F" w:rsidRPr="00596628" w:rsidRDefault="0032387F"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32387F" w:rsidRPr="00596628" w:rsidRDefault="0032387F"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 xml:space="preserve">Maksymalny punktowany okres gwarancji to </w:t>
      </w:r>
      <w:r w:rsidR="005E5578">
        <w:rPr>
          <w:rFonts w:ascii="Arial" w:eastAsia="Times New Roman" w:hAnsi="Arial" w:cs="Arial"/>
          <w:color w:val="000000"/>
          <w:sz w:val="22"/>
          <w:szCs w:val="22"/>
          <w:lang w:eastAsia="pl-PL"/>
        </w:rPr>
        <w:t>48</w:t>
      </w:r>
      <w:r w:rsidRPr="00596628">
        <w:rPr>
          <w:rFonts w:ascii="Arial" w:eastAsia="Times New Roman" w:hAnsi="Arial" w:cs="Arial"/>
          <w:color w:val="000000"/>
          <w:sz w:val="22"/>
          <w:szCs w:val="22"/>
          <w:lang w:eastAsia="pl-PL"/>
        </w:rPr>
        <w:t xml:space="preserve"> miesięcy.</w:t>
      </w:r>
    </w:p>
    <w:p w:rsidR="0032387F" w:rsidRPr="00596628" w:rsidRDefault="0032387F"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32387F" w:rsidRPr="00F7749F" w:rsidRDefault="0032387F" w:rsidP="0032387F">
      <w:pPr>
        <w:widowControl/>
        <w:tabs>
          <w:tab w:val="left" w:pos="284"/>
        </w:tabs>
        <w:suppressAutoHyphens w:val="0"/>
        <w:spacing w:line="288" w:lineRule="auto"/>
        <w:jc w:val="both"/>
        <w:rPr>
          <w:rFonts w:ascii="Arial" w:hAnsi="Arial" w:cs="Arial"/>
          <w:color w:val="000000"/>
          <w:sz w:val="8"/>
          <w:szCs w:val="22"/>
          <w:lang w:eastAsia="pl-PL"/>
        </w:rPr>
      </w:pPr>
    </w:p>
    <w:p w:rsidR="0032387F" w:rsidRPr="007B38F8" w:rsidRDefault="0032387F" w:rsidP="0032387F">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32387F" w:rsidRPr="00B45725" w:rsidRDefault="0032387F" w:rsidP="0032387F">
      <w:pPr>
        <w:spacing w:line="288" w:lineRule="auto"/>
        <w:jc w:val="both"/>
        <w:rPr>
          <w:rFonts w:ascii="Arial" w:hAnsi="Arial" w:cs="Arial"/>
          <w:color w:val="000000"/>
          <w:sz w:val="6"/>
          <w:szCs w:val="16"/>
          <w:lang w:eastAsia="pl-PL"/>
        </w:rPr>
      </w:pPr>
    </w:p>
    <w:p w:rsidR="0032387F" w:rsidRPr="007B38F8" w:rsidRDefault="0032387F" w:rsidP="00432C96">
      <w:pPr>
        <w:numPr>
          <w:ilvl w:val="0"/>
          <w:numId w:val="101"/>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Pr>
          <w:rFonts w:ascii="Arial" w:hAnsi="Arial" w:cs="Arial"/>
          <w:b/>
          <w:color w:val="000000"/>
          <w:sz w:val="22"/>
          <w:szCs w:val="22"/>
          <w:lang w:eastAsia="pl-PL"/>
        </w:rPr>
        <w:t>24</w:t>
      </w:r>
      <w:r w:rsidRPr="007B38F8">
        <w:rPr>
          <w:rFonts w:ascii="Arial" w:hAnsi="Arial" w:cs="Arial"/>
          <w:b/>
          <w:color w:val="000000"/>
          <w:sz w:val="22"/>
          <w:szCs w:val="22"/>
          <w:lang w:eastAsia="pl-PL"/>
        </w:rPr>
        <w:t xml:space="preserve"> miesięcy</w:t>
      </w:r>
      <w:r w:rsidRPr="007B38F8">
        <w:rPr>
          <w:rFonts w:ascii="Arial" w:hAnsi="Arial" w:cs="Arial"/>
          <w:color w:val="000000"/>
          <w:sz w:val="22"/>
          <w:szCs w:val="22"/>
          <w:lang w:eastAsia="pl-PL"/>
        </w:rPr>
        <w:t xml:space="preserve"> (minimalny wymagany                            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32387F" w:rsidRPr="007B38F8" w:rsidRDefault="0032387F" w:rsidP="00432C96">
      <w:pPr>
        <w:numPr>
          <w:ilvl w:val="0"/>
          <w:numId w:val="101"/>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Pr>
          <w:rFonts w:ascii="Arial" w:hAnsi="Arial" w:cs="Arial"/>
          <w:b/>
          <w:color w:val="000000"/>
          <w:sz w:val="22"/>
          <w:szCs w:val="22"/>
          <w:lang w:eastAsia="pl-PL"/>
        </w:rPr>
        <w:t>36</w:t>
      </w:r>
      <w:r w:rsidRPr="007B38F8">
        <w:rPr>
          <w:rFonts w:ascii="Arial" w:hAnsi="Arial" w:cs="Arial"/>
          <w:b/>
          <w:color w:val="000000"/>
          <w:sz w:val="22"/>
          <w:szCs w:val="22"/>
          <w:lang w:eastAsia="pl-PL"/>
        </w:rPr>
        <w:t xml:space="preserve"> miesięcy - 20 punktów</w:t>
      </w:r>
      <w:r w:rsidRPr="007B38F8">
        <w:rPr>
          <w:rFonts w:ascii="Arial" w:hAnsi="Arial" w:cs="Arial"/>
          <w:color w:val="000000"/>
          <w:sz w:val="22"/>
          <w:szCs w:val="22"/>
          <w:lang w:eastAsia="pl-PL"/>
        </w:rPr>
        <w:t>,</w:t>
      </w:r>
    </w:p>
    <w:p w:rsidR="0032387F" w:rsidRPr="007B38F8" w:rsidRDefault="0032387F" w:rsidP="00432C96">
      <w:pPr>
        <w:numPr>
          <w:ilvl w:val="0"/>
          <w:numId w:val="101"/>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Pr>
          <w:rFonts w:ascii="Arial" w:hAnsi="Arial" w:cs="Arial"/>
          <w:b/>
          <w:color w:val="000000"/>
          <w:sz w:val="22"/>
          <w:szCs w:val="22"/>
          <w:lang w:eastAsia="pl-PL"/>
        </w:rPr>
        <w:t>48</w:t>
      </w:r>
      <w:r w:rsidRPr="007B38F8">
        <w:rPr>
          <w:rFonts w:ascii="Arial" w:hAnsi="Arial" w:cs="Arial"/>
          <w:b/>
          <w:color w:val="000000"/>
          <w:sz w:val="22"/>
          <w:szCs w:val="22"/>
          <w:lang w:eastAsia="pl-PL"/>
        </w:rPr>
        <w:t xml:space="preserve"> miesięcy - 40 punktów</w:t>
      </w:r>
      <w:r w:rsidRPr="007B38F8">
        <w:rPr>
          <w:rFonts w:ascii="Arial" w:hAnsi="Arial" w:cs="Arial"/>
          <w:color w:val="000000"/>
          <w:sz w:val="22"/>
          <w:szCs w:val="22"/>
          <w:lang w:eastAsia="pl-PL"/>
        </w:rPr>
        <w:t>.</w:t>
      </w:r>
    </w:p>
    <w:p w:rsidR="0032387F" w:rsidRPr="007B38F8" w:rsidRDefault="0032387F" w:rsidP="0032387F">
      <w:pPr>
        <w:spacing w:line="288" w:lineRule="auto"/>
        <w:jc w:val="both"/>
        <w:rPr>
          <w:rFonts w:ascii="Arial" w:hAnsi="Arial" w:cs="Arial"/>
          <w:color w:val="000000"/>
          <w:sz w:val="10"/>
          <w:szCs w:val="10"/>
          <w:lang w:eastAsia="pl-PL"/>
        </w:rPr>
      </w:pPr>
    </w:p>
    <w:p w:rsidR="0032387F" w:rsidRPr="007B38F8" w:rsidRDefault="0032387F" w:rsidP="0032387F">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Wykonawca określa okres gwarancji tylko w pełnych miesiącach, tj. </w:t>
      </w:r>
      <w:r>
        <w:rPr>
          <w:rFonts w:ascii="Arial" w:hAnsi="Arial" w:cs="Arial"/>
          <w:color w:val="000000"/>
          <w:sz w:val="22"/>
          <w:szCs w:val="22"/>
          <w:lang w:eastAsia="pl-PL"/>
        </w:rPr>
        <w:t>24</w:t>
      </w:r>
      <w:r w:rsidRPr="007B38F8">
        <w:rPr>
          <w:rFonts w:ascii="Arial" w:hAnsi="Arial" w:cs="Arial"/>
          <w:color w:val="000000"/>
          <w:sz w:val="22"/>
          <w:szCs w:val="22"/>
          <w:lang w:eastAsia="pl-PL"/>
        </w:rPr>
        <w:t xml:space="preserve"> lub </w:t>
      </w:r>
      <w:r>
        <w:rPr>
          <w:rFonts w:ascii="Arial" w:hAnsi="Arial" w:cs="Arial"/>
          <w:color w:val="000000"/>
          <w:sz w:val="22"/>
          <w:szCs w:val="22"/>
          <w:lang w:eastAsia="pl-PL"/>
        </w:rPr>
        <w:t>36</w:t>
      </w:r>
      <w:r w:rsidRPr="007B38F8">
        <w:rPr>
          <w:rFonts w:ascii="Arial" w:hAnsi="Arial" w:cs="Arial"/>
          <w:color w:val="000000"/>
          <w:sz w:val="22"/>
          <w:szCs w:val="22"/>
          <w:lang w:eastAsia="pl-PL"/>
        </w:rPr>
        <w:t xml:space="preserve"> lub </w:t>
      </w:r>
      <w:r>
        <w:rPr>
          <w:rFonts w:ascii="Arial" w:hAnsi="Arial" w:cs="Arial"/>
          <w:color w:val="000000"/>
          <w:sz w:val="22"/>
          <w:szCs w:val="22"/>
          <w:lang w:eastAsia="pl-PL"/>
        </w:rPr>
        <w:t>48</w:t>
      </w:r>
      <w:r w:rsidRPr="007B38F8">
        <w:rPr>
          <w:rFonts w:ascii="Arial" w:hAnsi="Arial" w:cs="Arial"/>
          <w:color w:val="000000"/>
          <w:sz w:val="22"/>
          <w:szCs w:val="22"/>
          <w:lang w:eastAsia="pl-PL"/>
        </w:rPr>
        <w:t xml:space="preserve"> miesięcy od daty odbioru końcowego.</w:t>
      </w:r>
    </w:p>
    <w:p w:rsidR="0032387F" w:rsidRPr="007B38F8" w:rsidRDefault="0032387F" w:rsidP="0032387F">
      <w:pPr>
        <w:spacing w:line="288" w:lineRule="auto"/>
        <w:jc w:val="both"/>
        <w:rPr>
          <w:rFonts w:ascii="Arial" w:hAnsi="Arial" w:cs="Arial"/>
          <w:b/>
          <w:color w:val="000000"/>
          <w:sz w:val="10"/>
          <w:szCs w:val="10"/>
          <w:lang w:eastAsia="pl-PL"/>
        </w:rPr>
      </w:pPr>
    </w:p>
    <w:p w:rsidR="0032387F" w:rsidRPr="00C067A2" w:rsidRDefault="0032387F" w:rsidP="0032387F">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r w:rsidRPr="00C067A2">
        <w:rPr>
          <w:rFonts w:ascii="Arial" w:hAnsi="Arial" w:cs="Arial"/>
          <w:b/>
          <w:color w:val="auto"/>
          <w:sz w:val="22"/>
          <w:lang w:eastAsia="pl-PL"/>
        </w:rPr>
        <w:t xml:space="preserve">nie wskaże okresu udzielonej gwarancji </w:t>
      </w:r>
      <w:r w:rsidRPr="00CF1313">
        <w:rPr>
          <w:rFonts w:ascii="Arial" w:hAnsi="Arial" w:cs="Arial"/>
          <w:b/>
          <w:color w:val="auto"/>
          <w:sz w:val="22"/>
          <w:lang w:eastAsia="pl-PL"/>
        </w:rPr>
        <w:t>lub wskaże okres inny niż dopuszczony przez Zamawiającego</w:t>
      </w:r>
      <w:r w:rsidRPr="00C067A2">
        <w:rPr>
          <w:rFonts w:ascii="Arial" w:hAnsi="Arial" w:cs="Arial"/>
          <w:b/>
          <w:color w:val="auto"/>
          <w:sz w:val="22"/>
          <w:lang w:eastAsia="pl-PL"/>
        </w:rPr>
        <w:t>, Zamawiający uzna, iż Wykonawca udzieli gwarancji w minimalnym wymaganym przez Zamawiającego okresie.</w:t>
      </w:r>
    </w:p>
    <w:p w:rsidR="005378B6" w:rsidRPr="005378B6" w:rsidRDefault="005378B6" w:rsidP="005378B6">
      <w:pPr>
        <w:widowControl/>
        <w:suppressAutoHyphens w:val="0"/>
        <w:autoSpaceDE w:val="0"/>
        <w:autoSpaceDN w:val="0"/>
        <w:adjustRightInd w:val="0"/>
        <w:spacing w:line="276" w:lineRule="auto"/>
        <w:jc w:val="both"/>
        <w:rPr>
          <w:rFonts w:ascii="Arial" w:hAnsi="Arial" w:cs="Arial"/>
          <w:b/>
          <w:bCs/>
          <w:color w:val="auto"/>
          <w:sz w:val="14"/>
          <w:szCs w:val="22"/>
          <w:lang w:eastAsia="pl-PL"/>
        </w:rPr>
      </w:pPr>
    </w:p>
    <w:p w:rsidR="005378B6" w:rsidRPr="006D68CB" w:rsidRDefault="005378B6" w:rsidP="005378B6">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D68CB">
        <w:rPr>
          <w:rFonts w:ascii="Arial" w:hAnsi="Arial" w:cs="Arial"/>
          <w:b/>
          <w:bCs/>
          <w:color w:val="auto"/>
          <w:sz w:val="22"/>
          <w:szCs w:val="22"/>
          <w:lang w:eastAsia="pl-PL"/>
        </w:rPr>
        <w:t xml:space="preserve">Oświadczenie dotyczące </w:t>
      </w:r>
      <w:r>
        <w:rPr>
          <w:rFonts w:ascii="Arial" w:hAnsi="Arial" w:cs="Arial"/>
          <w:b/>
          <w:bCs/>
          <w:color w:val="auto"/>
          <w:sz w:val="22"/>
          <w:szCs w:val="22"/>
          <w:lang w:eastAsia="pl-PL"/>
        </w:rPr>
        <w:t xml:space="preserve">okresu udzielonej gwarancji </w:t>
      </w:r>
      <w:r w:rsidRPr="006D68CB">
        <w:rPr>
          <w:rFonts w:ascii="Arial" w:hAnsi="Arial" w:cs="Arial"/>
          <w:b/>
          <w:color w:val="auto"/>
          <w:sz w:val="22"/>
        </w:rPr>
        <w:t xml:space="preserve">nie będzie podlegało uzupełnieniu w trybie ustawy </w:t>
      </w:r>
      <w:proofErr w:type="spellStart"/>
      <w:r w:rsidRPr="006D68CB">
        <w:rPr>
          <w:rFonts w:ascii="Arial" w:hAnsi="Arial" w:cs="Arial"/>
          <w:b/>
          <w:color w:val="auto"/>
          <w:sz w:val="22"/>
        </w:rPr>
        <w:t>Pzp</w:t>
      </w:r>
      <w:proofErr w:type="spellEnd"/>
      <w:r w:rsidRPr="006D68CB">
        <w:rPr>
          <w:rFonts w:ascii="Arial" w:hAnsi="Arial" w:cs="Arial"/>
          <w:b/>
          <w:color w:val="auto"/>
          <w:sz w:val="22"/>
        </w:rPr>
        <w:t>.</w:t>
      </w:r>
    </w:p>
    <w:p w:rsidR="0032387F" w:rsidRPr="007B38F8" w:rsidRDefault="0032387F" w:rsidP="0032387F">
      <w:pPr>
        <w:spacing w:line="288" w:lineRule="auto"/>
        <w:jc w:val="both"/>
        <w:rPr>
          <w:rFonts w:ascii="Arial" w:hAnsi="Arial" w:cs="Arial"/>
          <w:b/>
          <w:color w:val="000000"/>
          <w:sz w:val="12"/>
          <w:szCs w:val="22"/>
          <w:lang w:eastAsia="pl-PL"/>
        </w:rPr>
      </w:pPr>
    </w:p>
    <w:p w:rsidR="0032387F" w:rsidRPr="007B38F8" w:rsidRDefault="0032387F" w:rsidP="0032387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32387F" w:rsidRPr="007B38F8" w:rsidRDefault="0032387F" w:rsidP="0032387F">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32387F" w:rsidRPr="007B38F8" w:rsidRDefault="0032387F" w:rsidP="0032387F">
      <w:pPr>
        <w:spacing w:line="288" w:lineRule="auto"/>
        <w:jc w:val="both"/>
        <w:rPr>
          <w:rFonts w:ascii="Arial" w:hAnsi="Arial" w:cs="Arial"/>
          <w:color w:val="auto"/>
          <w:sz w:val="22"/>
          <w:szCs w:val="22"/>
          <w:lang w:eastAsia="pl-PL"/>
        </w:rPr>
      </w:pPr>
    </w:p>
    <w:p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281CBA" w:rsidRPr="00281CBA" w:rsidRDefault="00281CBA" w:rsidP="0032387F">
      <w:pPr>
        <w:spacing w:line="288" w:lineRule="auto"/>
        <w:ind w:left="45"/>
        <w:jc w:val="both"/>
        <w:rPr>
          <w:rFonts w:ascii="Arial" w:hAnsi="Arial" w:cs="Arial"/>
          <w:color w:val="auto"/>
          <w:sz w:val="14"/>
          <w:szCs w:val="22"/>
          <w:lang w:eastAsia="pl-PL"/>
        </w:rPr>
      </w:pPr>
    </w:p>
    <w:p w:rsidR="00281CBA" w:rsidRDefault="00281CBA" w:rsidP="00A31CF7">
      <w:pPr>
        <w:tabs>
          <w:tab w:val="left" w:pos="426"/>
          <w:tab w:val="left" w:pos="567"/>
        </w:tabs>
        <w:spacing w:line="288" w:lineRule="auto"/>
        <w:jc w:val="both"/>
        <w:rPr>
          <w:rFonts w:ascii="Arial" w:hAnsi="Arial" w:cs="Arial"/>
          <w:b/>
          <w:color w:val="000000"/>
          <w:sz w:val="2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rsidR="00FE5CEB" w:rsidRPr="00281CBA" w:rsidRDefault="00FE5CEB" w:rsidP="00A31CF7">
      <w:pPr>
        <w:tabs>
          <w:tab w:val="left" w:pos="426"/>
          <w:tab w:val="left" w:pos="567"/>
        </w:tabs>
        <w:spacing w:line="288" w:lineRule="auto"/>
        <w:jc w:val="both"/>
        <w:rPr>
          <w:rFonts w:ascii="Arial" w:hAnsi="Arial" w:cs="Arial"/>
          <w:b/>
          <w:color w:val="000000"/>
          <w:sz w:val="12"/>
          <w:szCs w:val="22"/>
        </w:rPr>
      </w:pPr>
    </w:p>
    <w:p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rsidR="005378B6" w:rsidRPr="00E2266D" w:rsidRDefault="005378B6" w:rsidP="00A31CF7">
      <w:pPr>
        <w:tabs>
          <w:tab w:val="left" w:pos="0"/>
          <w:tab w:val="left" w:pos="426"/>
          <w:tab w:val="left" w:pos="567"/>
        </w:tabs>
        <w:spacing w:line="288" w:lineRule="auto"/>
        <w:jc w:val="both"/>
        <w:rPr>
          <w:rFonts w:ascii="Arial" w:hAnsi="Arial" w:cs="Arial"/>
          <w:b/>
          <w:sz w:val="10"/>
          <w:szCs w:val="20"/>
        </w:rPr>
      </w:pPr>
    </w:p>
    <w:p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5378B6" w:rsidRPr="005378B6" w:rsidRDefault="005378B6" w:rsidP="00A31CF7">
      <w:pPr>
        <w:tabs>
          <w:tab w:val="left" w:pos="0"/>
          <w:tab w:val="left" w:pos="567"/>
        </w:tabs>
        <w:spacing w:line="288" w:lineRule="auto"/>
        <w:jc w:val="both"/>
        <w:rPr>
          <w:rFonts w:ascii="Arial" w:hAnsi="Arial" w:cs="Arial"/>
          <w:b/>
          <w:sz w:val="12"/>
        </w:rPr>
      </w:pPr>
    </w:p>
    <w:p w:rsidR="00281CBA" w:rsidRPr="005378B6" w:rsidRDefault="00281CBA" w:rsidP="00432C96">
      <w:pPr>
        <w:pStyle w:val="Akapitzlist"/>
        <w:numPr>
          <w:ilvl w:val="1"/>
          <w:numId w:val="102"/>
        </w:numPr>
        <w:tabs>
          <w:tab w:val="left" w:pos="0"/>
          <w:tab w:val="left" w:pos="426"/>
          <w:tab w:val="left" w:pos="567"/>
        </w:tabs>
        <w:spacing w:line="288" w:lineRule="auto"/>
        <w:ind w:left="0" w:firstLine="0"/>
        <w:jc w:val="both"/>
        <w:rPr>
          <w:rFonts w:ascii="Arial" w:hAnsi="Arial" w:cs="Arial"/>
          <w:sz w:val="22"/>
        </w:rPr>
      </w:pPr>
      <w:r w:rsidRPr="005378B6">
        <w:rPr>
          <w:rFonts w:ascii="Arial" w:hAnsi="Arial" w:cs="Arial"/>
          <w:sz w:val="22"/>
        </w:rPr>
        <w:t>W przypadku, gdy jako najkorzystniejsza oferta zostanie wybrana oferta Wykonawców wspólnie ubiegających się o udzielenie zamówienia, Wykonawca przed podpisaniem umowy, na wezwanie Zamawiającego, przedłoży kopię umowy regulującą współpracę Wykonawców.</w:t>
      </w:r>
    </w:p>
    <w:p w:rsidR="005378B6" w:rsidRPr="005378B6" w:rsidRDefault="005378B6" w:rsidP="005378B6">
      <w:pPr>
        <w:pStyle w:val="Akapitzlist"/>
        <w:tabs>
          <w:tab w:val="left" w:pos="0"/>
          <w:tab w:val="left" w:pos="567"/>
        </w:tabs>
        <w:spacing w:line="288" w:lineRule="auto"/>
        <w:ind w:left="562"/>
        <w:jc w:val="both"/>
        <w:rPr>
          <w:rFonts w:ascii="Arial" w:hAnsi="Arial" w:cs="Arial"/>
          <w:sz w:val="8"/>
          <w:szCs w:val="16"/>
        </w:rPr>
      </w:pPr>
    </w:p>
    <w:p w:rsidR="005378B6" w:rsidRPr="00DD4B99" w:rsidRDefault="005378B6" w:rsidP="00432C96">
      <w:pPr>
        <w:pStyle w:val="Akapitzlist"/>
        <w:numPr>
          <w:ilvl w:val="1"/>
          <w:numId w:val="102"/>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16 niniejszej SWZ.</w:t>
      </w:r>
    </w:p>
    <w:p w:rsidR="005378B6" w:rsidRPr="003E4EE9" w:rsidRDefault="005378B6" w:rsidP="00B61F72">
      <w:pPr>
        <w:pStyle w:val="Akapitzlist"/>
        <w:numPr>
          <w:ilvl w:val="1"/>
          <w:numId w:val="21"/>
        </w:numPr>
        <w:tabs>
          <w:tab w:val="left" w:pos="0"/>
          <w:tab w:val="left" w:pos="567"/>
        </w:tabs>
        <w:spacing w:line="288" w:lineRule="auto"/>
        <w:jc w:val="both"/>
        <w:rPr>
          <w:rFonts w:ascii="Arial" w:hAnsi="Arial" w:cs="Arial"/>
          <w:color w:val="FF0000"/>
          <w:sz w:val="6"/>
          <w:szCs w:val="22"/>
        </w:rPr>
      </w:pPr>
    </w:p>
    <w:p w:rsidR="005378B6" w:rsidRPr="003E4EE9" w:rsidRDefault="005378B6" w:rsidP="005378B6">
      <w:pPr>
        <w:tabs>
          <w:tab w:val="left" w:pos="900"/>
        </w:tabs>
        <w:spacing w:line="288" w:lineRule="auto"/>
        <w:jc w:val="both"/>
        <w:rPr>
          <w:rFonts w:ascii="Arial" w:hAnsi="Arial" w:cs="Arial"/>
          <w:color w:val="FF0000"/>
          <w:sz w:val="6"/>
          <w:szCs w:val="22"/>
        </w:rPr>
      </w:pPr>
    </w:p>
    <w:p w:rsidR="005378B6" w:rsidRPr="00CF3510" w:rsidRDefault="005378B6" w:rsidP="005378B6">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Pr="00CF3510">
        <w:rPr>
          <w:rFonts w:ascii="Arial" w:hAnsi="Arial" w:cs="Arial"/>
          <w:b/>
          <w:sz w:val="22"/>
          <w:szCs w:val="22"/>
        </w:rPr>
        <w:t>.5</w:t>
      </w:r>
      <w:r w:rsidRPr="00CF3510">
        <w:rPr>
          <w:rFonts w:ascii="Arial" w:hAnsi="Arial" w:cs="Arial"/>
          <w:sz w:val="22"/>
          <w:szCs w:val="22"/>
        </w:rPr>
        <w:t xml:space="preserve"> Zamawiający zawrze </w:t>
      </w:r>
      <w:r w:rsidRPr="00CF3510">
        <w:rPr>
          <w:rFonts w:ascii="Arial" w:eastAsia="Times New Roman" w:hAnsi="Arial" w:cs="Arial"/>
          <w:sz w:val="22"/>
          <w:szCs w:val="22"/>
        </w:rPr>
        <w:t xml:space="preserve">umowę w sprawie zamówienia publicznego, w terminie nie krótszym niż określony w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2</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 zastrzeżeniem art. </w:t>
      </w:r>
      <w:r>
        <w:rPr>
          <w:rFonts w:ascii="Arial" w:eastAsia="Times New Roman" w:hAnsi="Arial" w:cs="Arial"/>
          <w:sz w:val="22"/>
          <w:szCs w:val="22"/>
        </w:rPr>
        <w:t>308</w:t>
      </w:r>
      <w:r w:rsidRPr="00CF3510">
        <w:rPr>
          <w:rFonts w:ascii="Arial" w:eastAsia="Times New Roman" w:hAnsi="Arial" w:cs="Arial"/>
          <w:sz w:val="22"/>
          <w:szCs w:val="22"/>
        </w:rPr>
        <w:t xml:space="preserve"> ust. </w:t>
      </w:r>
      <w:r>
        <w:rPr>
          <w:rFonts w:ascii="Arial" w:eastAsia="Times New Roman" w:hAnsi="Arial" w:cs="Arial"/>
          <w:sz w:val="22"/>
          <w:szCs w:val="22"/>
        </w:rPr>
        <w:t>3</w:t>
      </w:r>
      <w:r w:rsidRPr="00CF3510">
        <w:rPr>
          <w:rFonts w:ascii="Arial" w:eastAsia="Times New Roman" w:hAnsi="Arial" w:cs="Arial"/>
          <w:sz w:val="22"/>
          <w:szCs w:val="22"/>
        </w:rPr>
        <w:t xml:space="preserve"> cytowanej ustawy.</w:t>
      </w:r>
    </w:p>
    <w:p w:rsidR="005378B6" w:rsidRPr="005378B6" w:rsidRDefault="005378B6" w:rsidP="00A31CF7">
      <w:pPr>
        <w:tabs>
          <w:tab w:val="left" w:pos="0"/>
          <w:tab w:val="left" w:pos="567"/>
        </w:tabs>
        <w:spacing w:line="288" w:lineRule="auto"/>
        <w:jc w:val="both"/>
        <w:rPr>
          <w:rFonts w:ascii="Arial" w:eastAsia="Times New Roman" w:hAnsi="Arial" w:cs="Arial"/>
          <w:sz w:val="10"/>
          <w:szCs w:val="22"/>
        </w:rPr>
      </w:pPr>
    </w:p>
    <w:p w:rsidR="000F7962" w:rsidRPr="00281CBA" w:rsidRDefault="000F7962" w:rsidP="00A31CF7">
      <w:pPr>
        <w:tabs>
          <w:tab w:val="left" w:pos="0"/>
          <w:tab w:val="left" w:pos="567"/>
        </w:tabs>
        <w:spacing w:line="288" w:lineRule="auto"/>
        <w:jc w:val="both"/>
        <w:rPr>
          <w:rFonts w:ascii="Arial" w:eastAsia="Times New Roman" w:hAnsi="Arial" w:cs="Arial"/>
          <w:sz w:val="8"/>
          <w:szCs w:val="16"/>
        </w:rPr>
      </w:pPr>
    </w:p>
    <w:p w:rsidR="00281CBA" w:rsidRPr="00F42C59" w:rsidRDefault="00281CBA" w:rsidP="00B61F72">
      <w:pPr>
        <w:pStyle w:val="Akapitzlist"/>
        <w:numPr>
          <w:ilvl w:val="0"/>
          <w:numId w:val="14"/>
        </w:numPr>
        <w:tabs>
          <w:tab w:val="left" w:pos="426"/>
        </w:tabs>
        <w:spacing w:line="288" w:lineRule="auto"/>
        <w:ind w:hanging="720"/>
        <w:jc w:val="both"/>
        <w:rPr>
          <w:rFonts w:ascii="Arial" w:hAnsi="Arial" w:cs="Arial"/>
          <w:b/>
          <w:color w:val="000000"/>
          <w:sz w:val="22"/>
          <w:szCs w:val="22"/>
        </w:rPr>
      </w:pPr>
      <w:r w:rsidRPr="00F42C59">
        <w:rPr>
          <w:rFonts w:ascii="Arial" w:hAnsi="Arial" w:cs="Arial"/>
          <w:b/>
          <w:color w:val="000000"/>
          <w:sz w:val="22"/>
          <w:szCs w:val="22"/>
        </w:rPr>
        <w:t xml:space="preserve">WYMAGANIA DOTYCZĄCE ZABEZPIECZENIA NALEŻYTEGO WYKONANIA UMOWY </w:t>
      </w:r>
    </w:p>
    <w:p w:rsidR="00F42C59" w:rsidRDefault="00F42C59" w:rsidP="00F42C59">
      <w:pPr>
        <w:pStyle w:val="Akapitzlist"/>
        <w:tabs>
          <w:tab w:val="left" w:pos="426"/>
        </w:tabs>
        <w:spacing w:line="288" w:lineRule="auto"/>
        <w:jc w:val="both"/>
        <w:rPr>
          <w:rFonts w:ascii="Arial" w:hAnsi="Arial" w:cs="Arial"/>
          <w:b/>
          <w:sz w:val="6"/>
          <w:szCs w:val="22"/>
        </w:rPr>
      </w:pPr>
    </w:p>
    <w:p w:rsidR="00E2266D" w:rsidRPr="00CF3510" w:rsidRDefault="00E2266D" w:rsidP="00E2266D">
      <w:pPr>
        <w:pStyle w:val="WW-Tekstpodstawowy3"/>
        <w:tabs>
          <w:tab w:val="left" w:pos="540"/>
        </w:tabs>
        <w:spacing w:line="288" w:lineRule="auto"/>
      </w:pPr>
      <w:r w:rsidRPr="00CF3510">
        <w:rPr>
          <w:b/>
          <w:color w:val="000000"/>
          <w:szCs w:val="22"/>
        </w:rPr>
        <w:t>1</w:t>
      </w:r>
      <w:r>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E2266D" w:rsidRPr="00CF3510" w:rsidRDefault="00E2266D" w:rsidP="00E2266D">
      <w:pPr>
        <w:pStyle w:val="WW-Tekstpodstawowy3"/>
        <w:spacing w:line="288" w:lineRule="auto"/>
      </w:pPr>
      <w:r w:rsidRPr="00CF3510">
        <w:t xml:space="preserve">Zabezpieczenie należytego wykonania umowy może być wniesione według wyboru </w:t>
      </w:r>
      <w:r>
        <w:t xml:space="preserve">wykonawcy w jednej lub kilku </w:t>
      </w:r>
      <w:r w:rsidRPr="00CF3510">
        <w:t>formach:</w:t>
      </w:r>
    </w:p>
    <w:p w:rsidR="00E2266D" w:rsidRPr="00CF3510" w:rsidRDefault="00E2266D" w:rsidP="00432C96">
      <w:pPr>
        <w:pStyle w:val="WW-Tekstpodstawowy3"/>
        <w:numPr>
          <w:ilvl w:val="0"/>
          <w:numId w:val="103"/>
        </w:numPr>
        <w:tabs>
          <w:tab w:val="clear" w:pos="720"/>
          <w:tab w:val="num" w:pos="426"/>
        </w:tabs>
        <w:spacing w:line="288" w:lineRule="auto"/>
        <w:ind w:left="426" w:hanging="284"/>
      </w:pPr>
      <w:r w:rsidRPr="00CF3510">
        <w:t>pieniądzu;</w:t>
      </w:r>
    </w:p>
    <w:p w:rsidR="00E2266D" w:rsidRPr="00CF3510" w:rsidRDefault="00E2266D" w:rsidP="00432C96">
      <w:pPr>
        <w:pStyle w:val="WW-Tekstpodstawowy3"/>
        <w:numPr>
          <w:ilvl w:val="0"/>
          <w:numId w:val="103"/>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rsidR="00E2266D" w:rsidRPr="00CF3510" w:rsidRDefault="00E2266D" w:rsidP="00432C96">
      <w:pPr>
        <w:pStyle w:val="WW-Tekstpodstawowy3"/>
        <w:numPr>
          <w:ilvl w:val="0"/>
          <w:numId w:val="103"/>
        </w:numPr>
        <w:tabs>
          <w:tab w:val="clear" w:pos="720"/>
          <w:tab w:val="num" w:pos="426"/>
        </w:tabs>
        <w:spacing w:line="288" w:lineRule="auto"/>
        <w:ind w:left="426" w:hanging="284"/>
      </w:pPr>
      <w:r w:rsidRPr="00CF3510">
        <w:t>gwarancjach bankowych;</w:t>
      </w:r>
    </w:p>
    <w:p w:rsidR="00E2266D" w:rsidRPr="00CF3510" w:rsidRDefault="00E2266D" w:rsidP="00432C96">
      <w:pPr>
        <w:pStyle w:val="WW-Tekstpodstawowy3"/>
        <w:numPr>
          <w:ilvl w:val="0"/>
          <w:numId w:val="103"/>
        </w:numPr>
        <w:tabs>
          <w:tab w:val="clear" w:pos="720"/>
          <w:tab w:val="num" w:pos="426"/>
        </w:tabs>
        <w:spacing w:line="288" w:lineRule="auto"/>
        <w:ind w:left="426" w:hanging="284"/>
      </w:pPr>
      <w:r w:rsidRPr="00CF3510">
        <w:t>gwarancjach ubezpieczeniowych;</w:t>
      </w:r>
    </w:p>
    <w:p w:rsidR="00E2266D" w:rsidRPr="00CF3510" w:rsidRDefault="00E2266D" w:rsidP="00432C96">
      <w:pPr>
        <w:pStyle w:val="WW-Tekstpodstawowy3"/>
        <w:numPr>
          <w:ilvl w:val="0"/>
          <w:numId w:val="103"/>
        </w:numPr>
        <w:tabs>
          <w:tab w:val="clear" w:pos="720"/>
          <w:tab w:val="num" w:pos="426"/>
        </w:tabs>
        <w:spacing w:line="288" w:lineRule="auto"/>
        <w:ind w:left="426" w:hanging="284"/>
        <w:rPr>
          <w:sz w:val="12"/>
          <w:szCs w:val="16"/>
        </w:rPr>
      </w:pPr>
      <w:r w:rsidRPr="00CF3510">
        <w:t xml:space="preserve">poręczeniach udzielanych przez podmioty, o których mowa </w:t>
      </w:r>
      <w:r>
        <w:t xml:space="preserve">w art. 6b ust. 5 pkt 2 ustawy </w:t>
      </w:r>
      <w:r w:rsidRPr="00CF3510">
        <w:t xml:space="preserve">z dnia 9 listopada 2000 r. o utworzeniu Polskiej Agencji Rozwoju Przedsiębiorczości.  </w:t>
      </w:r>
    </w:p>
    <w:p w:rsidR="00E2266D" w:rsidRPr="0036316A" w:rsidRDefault="00E2266D" w:rsidP="00E2266D">
      <w:pPr>
        <w:pStyle w:val="WW-Tekstpodstawowy3"/>
        <w:tabs>
          <w:tab w:val="num" w:pos="426"/>
        </w:tabs>
        <w:spacing w:line="288" w:lineRule="auto"/>
        <w:ind w:left="426" w:hanging="284"/>
        <w:rPr>
          <w:sz w:val="10"/>
          <w:szCs w:val="16"/>
        </w:rPr>
      </w:pPr>
    </w:p>
    <w:p w:rsidR="00E2266D" w:rsidRPr="00CF3510" w:rsidRDefault="00E2266D" w:rsidP="00E2266D">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b/>
          <w:sz w:val="22"/>
          <w:szCs w:val="22"/>
        </w:rPr>
        <w:t>1</w:t>
      </w:r>
      <w:r>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Pr>
          <w:rFonts w:ascii="Arial" w:hAnsi="Arial" w:cs="Arial"/>
          <w:sz w:val="22"/>
          <w:szCs w:val="22"/>
        </w:rPr>
        <w:t xml:space="preserve">W przypadku złożenia zabezpieczenia należytego wykonania umowy w formie gotówki, należy wpłacić w/w kwotę na konto Urzędu Miejskiego w Tczewie: </w:t>
      </w:r>
      <w:r>
        <w:rPr>
          <w:rFonts w:ascii="Arial" w:hAnsi="Arial" w:cs="Arial"/>
          <w:color w:val="000000"/>
          <w:sz w:val="22"/>
          <w:szCs w:val="22"/>
        </w:rPr>
        <w:t>Bank Pekao S.A. I o/Gdańsk Filia Nr 2</w:t>
      </w:r>
      <w:r>
        <w:rPr>
          <w:rFonts w:ascii="Arial" w:hAnsi="Arial" w:cs="Arial"/>
          <w:sz w:val="22"/>
          <w:szCs w:val="22"/>
        </w:rPr>
        <w:t xml:space="preserve"> nr 68124012421111001002250598. </w:t>
      </w:r>
      <w:r w:rsidRPr="00CF3510">
        <w:rPr>
          <w:rFonts w:ascii="Arial" w:hAnsi="Arial" w:cs="Arial"/>
          <w:sz w:val="22"/>
          <w:szCs w:val="22"/>
        </w:rPr>
        <w:t xml:space="preserve">Za termin wniesienia zabezpieczenia w </w:t>
      </w:r>
      <w:r>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E2266D" w:rsidRPr="00CF3510" w:rsidRDefault="00E2266D" w:rsidP="00E2266D">
      <w:pPr>
        <w:widowControl/>
        <w:tabs>
          <w:tab w:val="left" w:pos="540"/>
        </w:tabs>
        <w:suppressAutoHyphens w:val="0"/>
        <w:autoSpaceDE w:val="0"/>
        <w:autoSpaceDN w:val="0"/>
        <w:adjustRightInd w:val="0"/>
        <w:spacing w:line="288" w:lineRule="auto"/>
        <w:jc w:val="both"/>
        <w:rPr>
          <w:rFonts w:ascii="Arial" w:hAnsi="Arial" w:cs="Arial"/>
          <w:sz w:val="12"/>
          <w:szCs w:val="20"/>
        </w:rPr>
      </w:pPr>
    </w:p>
    <w:p w:rsidR="00E2266D" w:rsidRPr="00CF3510" w:rsidRDefault="00E2266D" w:rsidP="00E2266D">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Pr="00CF3510">
        <w:rPr>
          <w:rFonts w:ascii="Arial" w:hAnsi="Arial" w:cs="Arial"/>
          <w:sz w:val="22"/>
          <w:szCs w:val="22"/>
        </w:rPr>
        <w:t xml:space="preserve">Zamawiający nie wyraża zgody na wniesienie zabezpieczenia w formach przewidzianych w art. </w:t>
      </w:r>
      <w:r>
        <w:rPr>
          <w:rFonts w:ascii="Arial" w:hAnsi="Arial" w:cs="Arial"/>
          <w:sz w:val="22"/>
          <w:szCs w:val="22"/>
        </w:rPr>
        <w:t>450</w:t>
      </w:r>
      <w:r w:rsidRPr="00CF3510">
        <w:rPr>
          <w:rFonts w:ascii="Arial" w:hAnsi="Arial" w:cs="Arial"/>
          <w:sz w:val="22"/>
          <w:szCs w:val="22"/>
        </w:rPr>
        <w:t xml:space="preserve"> ust. 2 ustawy </w:t>
      </w:r>
      <w:proofErr w:type="spellStart"/>
      <w:r w:rsidRPr="00CF3510">
        <w:rPr>
          <w:rFonts w:ascii="Arial" w:hAnsi="Arial" w:cs="Arial"/>
          <w:sz w:val="22"/>
          <w:szCs w:val="22"/>
        </w:rPr>
        <w:t>Pzp</w:t>
      </w:r>
      <w:proofErr w:type="spellEnd"/>
      <w:r w:rsidRPr="00CF3510">
        <w:rPr>
          <w:rFonts w:ascii="Arial" w:hAnsi="Arial" w:cs="Arial"/>
          <w:sz w:val="22"/>
          <w:szCs w:val="22"/>
        </w:rPr>
        <w:t>.</w:t>
      </w:r>
    </w:p>
    <w:p w:rsidR="00E2266D" w:rsidRPr="00CF3510" w:rsidRDefault="00E2266D" w:rsidP="00E2266D">
      <w:pPr>
        <w:tabs>
          <w:tab w:val="left" w:pos="540"/>
        </w:tabs>
        <w:spacing w:line="288" w:lineRule="auto"/>
        <w:jc w:val="both"/>
        <w:rPr>
          <w:rFonts w:ascii="Arial" w:hAnsi="Arial" w:cs="Arial"/>
          <w:sz w:val="12"/>
          <w:szCs w:val="22"/>
        </w:rPr>
      </w:pPr>
    </w:p>
    <w:p w:rsidR="00E2266D" w:rsidRPr="00663F83" w:rsidRDefault="00E2266D" w:rsidP="00432C96">
      <w:pPr>
        <w:pStyle w:val="Akapitzlist"/>
        <w:numPr>
          <w:ilvl w:val="1"/>
          <w:numId w:val="10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E2266D" w:rsidRPr="00663F83" w:rsidRDefault="00E2266D" w:rsidP="00E2266D">
      <w:pPr>
        <w:pStyle w:val="Akapitzlist"/>
        <w:tabs>
          <w:tab w:val="left" w:pos="540"/>
        </w:tabs>
        <w:spacing w:line="288" w:lineRule="auto"/>
        <w:ind w:left="0"/>
        <w:jc w:val="both"/>
        <w:rPr>
          <w:rFonts w:ascii="Arial" w:hAnsi="Arial" w:cs="Arial"/>
          <w:sz w:val="10"/>
          <w:szCs w:val="22"/>
        </w:rPr>
      </w:pPr>
    </w:p>
    <w:p w:rsidR="00E2266D" w:rsidRPr="00663F83" w:rsidRDefault="00E2266D" w:rsidP="00432C96">
      <w:pPr>
        <w:pStyle w:val="Akapitzlist"/>
        <w:numPr>
          <w:ilvl w:val="1"/>
          <w:numId w:val="10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E2266D" w:rsidRPr="00663F83" w:rsidRDefault="00E2266D" w:rsidP="00E2266D">
      <w:pPr>
        <w:pStyle w:val="Akapitzlist"/>
        <w:rPr>
          <w:rFonts w:ascii="Arial" w:hAnsi="Arial" w:cs="Arial"/>
          <w:sz w:val="10"/>
          <w:szCs w:val="22"/>
        </w:rPr>
      </w:pPr>
    </w:p>
    <w:p w:rsidR="00E2266D" w:rsidRPr="00A053C3" w:rsidRDefault="00E2266D" w:rsidP="00E2266D">
      <w:pPr>
        <w:pStyle w:val="Akapitzlist"/>
        <w:tabs>
          <w:tab w:val="left" w:pos="540"/>
        </w:tabs>
        <w:spacing w:line="288" w:lineRule="auto"/>
        <w:ind w:left="0"/>
        <w:jc w:val="both"/>
        <w:rPr>
          <w:rFonts w:ascii="Arial" w:hAnsi="Arial" w:cs="Arial"/>
          <w:sz w:val="4"/>
          <w:szCs w:val="22"/>
        </w:rPr>
      </w:pPr>
    </w:p>
    <w:p w:rsidR="00E2266D" w:rsidRPr="00663F83" w:rsidRDefault="00E2266D" w:rsidP="00432C96">
      <w:pPr>
        <w:pStyle w:val="Akapitzlist"/>
        <w:numPr>
          <w:ilvl w:val="1"/>
          <w:numId w:val="104"/>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E2266D" w:rsidRPr="00CF3510" w:rsidRDefault="00E2266D" w:rsidP="00E2266D">
      <w:pPr>
        <w:widowControl/>
        <w:tabs>
          <w:tab w:val="left" w:pos="540"/>
        </w:tabs>
        <w:suppressAutoHyphens w:val="0"/>
        <w:spacing w:line="288" w:lineRule="auto"/>
        <w:jc w:val="both"/>
        <w:rPr>
          <w:rFonts w:ascii="Arial" w:hAnsi="Arial" w:cs="Arial"/>
          <w:b/>
          <w:color w:val="000000"/>
          <w:sz w:val="12"/>
          <w:szCs w:val="12"/>
        </w:rPr>
      </w:pPr>
    </w:p>
    <w:p w:rsidR="00E2266D" w:rsidRPr="00CF3510" w:rsidRDefault="00E2266D" w:rsidP="00E2266D">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E2266D" w:rsidRPr="00CF3510" w:rsidRDefault="00E2266D" w:rsidP="00E2266D">
      <w:pPr>
        <w:widowControl/>
        <w:tabs>
          <w:tab w:val="left" w:pos="540"/>
        </w:tabs>
        <w:suppressAutoHyphens w:val="0"/>
        <w:spacing w:line="288" w:lineRule="auto"/>
        <w:jc w:val="both"/>
        <w:rPr>
          <w:rFonts w:ascii="Arial" w:hAnsi="Arial" w:cs="Arial"/>
          <w:b/>
          <w:color w:val="000000"/>
          <w:sz w:val="8"/>
          <w:szCs w:val="8"/>
        </w:rPr>
      </w:pPr>
    </w:p>
    <w:p w:rsidR="00E2266D" w:rsidRPr="00663F83" w:rsidRDefault="00E2266D" w:rsidP="00432C96">
      <w:pPr>
        <w:pStyle w:val="Akapitzlist"/>
        <w:widowControl/>
        <w:numPr>
          <w:ilvl w:val="1"/>
          <w:numId w:val="104"/>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E2266D" w:rsidRPr="00CF3510" w:rsidRDefault="00E2266D" w:rsidP="00E2266D">
      <w:pPr>
        <w:pStyle w:val="Akapitzlist"/>
        <w:spacing w:line="288" w:lineRule="auto"/>
        <w:ind w:left="0"/>
        <w:rPr>
          <w:rFonts w:ascii="Arial" w:hAnsi="Arial" w:cs="Arial"/>
          <w:b/>
          <w:color w:val="000000"/>
          <w:sz w:val="8"/>
          <w:szCs w:val="8"/>
        </w:rPr>
      </w:pPr>
    </w:p>
    <w:p w:rsidR="00E2266D" w:rsidRPr="00CF3510" w:rsidRDefault="00E2266D" w:rsidP="00432C96">
      <w:pPr>
        <w:widowControl/>
        <w:numPr>
          <w:ilvl w:val="1"/>
          <w:numId w:val="10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2266D" w:rsidRPr="00CF3510" w:rsidRDefault="00E2266D" w:rsidP="00E2266D">
      <w:pPr>
        <w:pStyle w:val="Akapitzlist"/>
        <w:spacing w:line="288" w:lineRule="auto"/>
        <w:rPr>
          <w:rFonts w:ascii="Arial" w:hAnsi="Arial" w:cs="Arial"/>
          <w:b/>
          <w:color w:val="000000"/>
          <w:sz w:val="8"/>
          <w:szCs w:val="8"/>
        </w:rPr>
      </w:pPr>
    </w:p>
    <w:p w:rsidR="00E2266D" w:rsidRPr="00CF3510" w:rsidRDefault="00E2266D" w:rsidP="00432C96">
      <w:pPr>
        <w:widowControl/>
        <w:numPr>
          <w:ilvl w:val="1"/>
          <w:numId w:val="10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E2266D" w:rsidRPr="007C5739" w:rsidRDefault="00E2266D" w:rsidP="00E2266D">
      <w:pPr>
        <w:pStyle w:val="Akapitzlist"/>
        <w:spacing w:line="288" w:lineRule="auto"/>
        <w:ind w:left="0"/>
        <w:jc w:val="both"/>
        <w:rPr>
          <w:rFonts w:ascii="Arial" w:hAnsi="Arial" w:cs="Arial"/>
          <w:b/>
          <w:color w:val="000000"/>
          <w:sz w:val="6"/>
          <w:szCs w:val="8"/>
        </w:rPr>
      </w:pPr>
    </w:p>
    <w:p w:rsidR="00E2266D" w:rsidRPr="00CF3510" w:rsidRDefault="00E2266D" w:rsidP="00E2266D">
      <w:pPr>
        <w:pStyle w:val="Akapitzlist"/>
        <w:spacing w:line="288" w:lineRule="auto"/>
        <w:ind w:left="0"/>
        <w:rPr>
          <w:rFonts w:ascii="Arial" w:hAnsi="Arial" w:cs="Arial"/>
          <w:b/>
          <w:color w:val="000000"/>
          <w:sz w:val="8"/>
          <w:szCs w:val="8"/>
        </w:rPr>
      </w:pPr>
    </w:p>
    <w:p w:rsidR="00E2266D" w:rsidRPr="007C5739" w:rsidRDefault="00E2266D" w:rsidP="00432C96">
      <w:pPr>
        <w:widowControl/>
        <w:numPr>
          <w:ilvl w:val="1"/>
          <w:numId w:val="104"/>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E2266D" w:rsidRPr="007C5739" w:rsidRDefault="00E2266D" w:rsidP="00E2266D">
      <w:pPr>
        <w:widowControl/>
        <w:tabs>
          <w:tab w:val="left" w:pos="540"/>
        </w:tabs>
        <w:suppressAutoHyphens w:val="0"/>
        <w:spacing w:line="288" w:lineRule="auto"/>
        <w:jc w:val="both"/>
        <w:rPr>
          <w:rFonts w:ascii="Arial" w:hAnsi="Arial" w:cs="Arial"/>
          <w:b/>
          <w:color w:val="000000"/>
          <w:sz w:val="8"/>
          <w:szCs w:val="8"/>
        </w:rPr>
      </w:pPr>
    </w:p>
    <w:p w:rsidR="00E2266D" w:rsidRPr="00044568" w:rsidRDefault="00E2266D" w:rsidP="00432C96">
      <w:pPr>
        <w:widowControl/>
        <w:numPr>
          <w:ilvl w:val="1"/>
          <w:numId w:val="104"/>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E2266D" w:rsidRDefault="00E2266D" w:rsidP="00E2266D">
      <w:pPr>
        <w:pStyle w:val="Akapitzlist"/>
        <w:rPr>
          <w:rFonts w:ascii="Arial" w:hAnsi="Arial" w:cs="Arial"/>
          <w:b/>
          <w:color w:val="000000"/>
          <w:sz w:val="6"/>
          <w:szCs w:val="8"/>
        </w:rPr>
      </w:pPr>
    </w:p>
    <w:p w:rsidR="00E2266D" w:rsidRPr="007C5739" w:rsidRDefault="00E2266D" w:rsidP="00E2266D">
      <w:pPr>
        <w:widowControl/>
        <w:tabs>
          <w:tab w:val="left" w:pos="540"/>
        </w:tabs>
        <w:suppressAutoHyphens w:val="0"/>
        <w:spacing w:line="288" w:lineRule="auto"/>
        <w:jc w:val="both"/>
        <w:rPr>
          <w:rFonts w:ascii="Arial" w:hAnsi="Arial" w:cs="Arial"/>
          <w:b/>
          <w:color w:val="000000"/>
          <w:sz w:val="6"/>
          <w:szCs w:val="8"/>
        </w:rPr>
      </w:pPr>
    </w:p>
    <w:p w:rsidR="00E2266D" w:rsidRPr="00CF3510" w:rsidRDefault="00E2266D" w:rsidP="00432C96">
      <w:pPr>
        <w:widowControl/>
        <w:numPr>
          <w:ilvl w:val="1"/>
          <w:numId w:val="10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E2266D" w:rsidRPr="00CF3510" w:rsidRDefault="00E2266D" w:rsidP="00E2266D">
      <w:pPr>
        <w:tabs>
          <w:tab w:val="left" w:pos="540"/>
        </w:tabs>
        <w:spacing w:line="288" w:lineRule="auto"/>
        <w:jc w:val="both"/>
        <w:rPr>
          <w:rFonts w:ascii="Arial" w:hAnsi="Arial" w:cs="Arial"/>
          <w:b/>
          <w:color w:val="000000"/>
          <w:sz w:val="8"/>
          <w:szCs w:val="8"/>
        </w:rPr>
      </w:pPr>
    </w:p>
    <w:p w:rsidR="00E2266D" w:rsidRPr="00CF3510" w:rsidRDefault="00E2266D" w:rsidP="00432C96">
      <w:pPr>
        <w:numPr>
          <w:ilvl w:val="1"/>
          <w:numId w:val="104"/>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F42C59" w:rsidRPr="00E2266D" w:rsidRDefault="00F42C59" w:rsidP="00E2266D">
      <w:pPr>
        <w:tabs>
          <w:tab w:val="left" w:pos="426"/>
        </w:tabs>
        <w:spacing w:line="288" w:lineRule="auto"/>
        <w:jc w:val="both"/>
        <w:rPr>
          <w:rFonts w:ascii="Arial" w:hAnsi="Arial" w:cs="Arial"/>
          <w:b/>
          <w:sz w:val="16"/>
          <w:szCs w:val="22"/>
        </w:rPr>
      </w:pPr>
    </w:p>
    <w:p w:rsidR="006B19C6" w:rsidRPr="006B19C6" w:rsidRDefault="00281CBA" w:rsidP="00B61F72">
      <w:pPr>
        <w:numPr>
          <w:ilvl w:val="0"/>
          <w:numId w:val="14"/>
        </w:numPr>
        <w:tabs>
          <w:tab w:val="left" w:pos="426"/>
        </w:tabs>
        <w:spacing w:line="288" w:lineRule="auto"/>
        <w:ind w:left="0" w:firstLine="0"/>
        <w:jc w:val="both"/>
        <w:rPr>
          <w:rFonts w:ascii="Arial" w:hAnsi="Arial" w:cs="Arial"/>
          <w:b/>
          <w:sz w:val="8"/>
          <w:szCs w:val="8"/>
        </w:rPr>
      </w:pPr>
      <w:r w:rsidRPr="00281CBA">
        <w:rPr>
          <w:rFonts w:ascii="Arial" w:hAnsi="Arial" w:cs="Arial"/>
          <w:b/>
          <w:color w:val="000000"/>
          <w:sz w:val="22"/>
          <w:szCs w:val="22"/>
        </w:rPr>
        <w:t xml:space="preserve">POUCZENIE O ŚRODKACH OCHRONY PRAWNEJ PRZYSŁUGUJĄCYCH WYKONAWCY     </w:t>
      </w:r>
    </w:p>
    <w:p w:rsidR="00281CBA" w:rsidRPr="00281CBA" w:rsidRDefault="00281CBA" w:rsidP="006B19C6">
      <w:pPr>
        <w:tabs>
          <w:tab w:val="left" w:pos="426"/>
        </w:tabs>
        <w:spacing w:line="288" w:lineRule="auto"/>
        <w:jc w:val="both"/>
        <w:rPr>
          <w:rFonts w:ascii="Arial" w:hAnsi="Arial" w:cs="Arial"/>
          <w:b/>
          <w:sz w:val="8"/>
          <w:szCs w:val="8"/>
        </w:rPr>
      </w:pPr>
      <w:r w:rsidRPr="00281CBA">
        <w:rPr>
          <w:rFonts w:ascii="Arial" w:hAnsi="Arial" w:cs="Arial"/>
          <w:b/>
          <w:color w:val="000000"/>
          <w:sz w:val="22"/>
          <w:szCs w:val="22"/>
        </w:rPr>
        <w:t xml:space="preserve">                    </w:t>
      </w:r>
    </w:p>
    <w:p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w:t>
      </w:r>
    </w:p>
    <w:p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81CBA">
        <w:rPr>
          <w:rFonts w:ascii="Arial" w:hAnsi="Arial" w:cs="Arial"/>
          <w:sz w:val="22"/>
          <w:szCs w:val="22"/>
        </w:rPr>
        <w:t>Pzp</w:t>
      </w:r>
      <w:proofErr w:type="spellEnd"/>
      <w:r w:rsidRPr="00281CBA">
        <w:rPr>
          <w:rFonts w:ascii="Arial" w:hAnsi="Arial" w:cs="Arial"/>
          <w:sz w:val="22"/>
          <w:szCs w:val="22"/>
        </w:rPr>
        <w:t>, oraz Rzecznikowi Małych i Średnich Przedsiębiorców.</w:t>
      </w:r>
    </w:p>
    <w:p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t xml:space="preserve">W/w podmiotom przysługują środki ochrony prawnej uregulowane w Dziale IX ustawy </w:t>
      </w:r>
      <w:proofErr w:type="spellStart"/>
      <w:r w:rsidRPr="00281CBA">
        <w:rPr>
          <w:rFonts w:ascii="Arial" w:eastAsia="Times New Roman" w:hAnsi="Arial" w:cs="Arial"/>
          <w:sz w:val="22"/>
          <w:szCs w:val="22"/>
        </w:rPr>
        <w:t>Pzp</w:t>
      </w:r>
      <w:proofErr w:type="spellEnd"/>
      <w:r w:rsidRPr="00281CBA">
        <w:rPr>
          <w:rFonts w:ascii="Arial" w:eastAsia="Times New Roman" w:hAnsi="Arial" w:cs="Arial"/>
          <w:sz w:val="22"/>
          <w:szCs w:val="22"/>
        </w:rPr>
        <w:t xml:space="preserve">. </w:t>
      </w:r>
    </w:p>
    <w:p w:rsidR="00E2266D" w:rsidRPr="0057112B" w:rsidRDefault="00E2266D" w:rsidP="00FA1F24">
      <w:pPr>
        <w:widowControl/>
        <w:suppressAutoHyphens w:val="0"/>
        <w:spacing w:line="288" w:lineRule="auto"/>
        <w:jc w:val="both"/>
        <w:rPr>
          <w:rFonts w:ascii="Arial" w:eastAsia="Times New Roman" w:hAnsi="Arial" w:cs="Arial"/>
          <w:b/>
          <w:sz w:val="6"/>
          <w:szCs w:val="22"/>
        </w:rPr>
      </w:pPr>
    </w:p>
    <w:p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rsidR="00281CBA" w:rsidRDefault="00281CBA" w:rsidP="00B61F72">
      <w:pPr>
        <w:widowControl/>
        <w:numPr>
          <w:ilvl w:val="0"/>
          <w:numId w:val="15"/>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niezgodną z przepisami ustawy czynność Zamawiającego, podjętą w postępowaniu                o udzielenie zamówienia, w tym na projektowane postanowienie umowy;</w:t>
      </w:r>
    </w:p>
    <w:p w:rsidR="00281CBA" w:rsidRPr="00E2266D" w:rsidRDefault="00281CBA" w:rsidP="00B61F72">
      <w:pPr>
        <w:widowControl/>
        <w:numPr>
          <w:ilvl w:val="0"/>
          <w:numId w:val="15"/>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zaniechanie czynności w postępowaniu o udzielenie zamówienia, do której Zamawiający był obowiązany na podstawie ustawy.</w:t>
      </w:r>
    </w:p>
    <w:p w:rsidR="00E2266D" w:rsidRPr="00E2266D" w:rsidRDefault="00E2266D" w:rsidP="00A31CF7">
      <w:pPr>
        <w:widowControl/>
        <w:suppressAutoHyphens w:val="0"/>
        <w:spacing w:line="288" w:lineRule="auto"/>
        <w:jc w:val="both"/>
        <w:rPr>
          <w:rFonts w:ascii="Arial" w:eastAsia="Times New Roman" w:hAnsi="Arial" w:cs="Arial"/>
          <w:b/>
          <w:sz w:val="12"/>
          <w:szCs w:val="20"/>
        </w:rPr>
      </w:pPr>
    </w:p>
    <w:p w:rsidR="00281CBA" w:rsidRPr="00281CBA" w:rsidRDefault="00281CBA" w:rsidP="00A31CF7">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281CBA">
        <w:rPr>
          <w:rFonts w:ascii="Arial" w:eastAsia="Times New Roman" w:hAnsi="Arial" w:cs="Arial"/>
          <w:color w:val="000000"/>
          <w:sz w:val="20"/>
          <w:szCs w:val="20"/>
          <w:lang w:eastAsia="pl-PL"/>
        </w:rPr>
        <w:t>.</w:t>
      </w:r>
    </w:p>
    <w:p w:rsidR="00E2266D" w:rsidRPr="00E2266D" w:rsidRDefault="00E2266D" w:rsidP="00FA1F24">
      <w:pPr>
        <w:widowControl/>
        <w:suppressAutoHyphens w:val="0"/>
        <w:spacing w:line="288" w:lineRule="auto"/>
        <w:jc w:val="both"/>
        <w:rPr>
          <w:rFonts w:ascii="Arial" w:eastAsia="Times New Roman" w:hAnsi="Arial" w:cs="Arial"/>
          <w:b/>
          <w:sz w:val="10"/>
          <w:szCs w:val="20"/>
        </w:rPr>
      </w:pPr>
    </w:p>
    <w:p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t>17.4</w:t>
      </w:r>
      <w:r w:rsidRPr="00281CBA">
        <w:rPr>
          <w:rFonts w:ascii="Arial" w:eastAsia="Times New Roman" w:hAnsi="Arial" w:cs="Arial"/>
          <w:sz w:val="22"/>
          <w:szCs w:val="20"/>
        </w:rPr>
        <w:t xml:space="preserve"> Odwołanie wnosi się w terminie:</w:t>
      </w:r>
    </w:p>
    <w:p w:rsidR="00281CBA" w:rsidRDefault="00281CBA" w:rsidP="00B61F72">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rsidR="00281CBA" w:rsidRPr="00E2266D" w:rsidRDefault="00281CBA" w:rsidP="00B61F72">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E2266D" w:rsidRPr="00E2266D" w:rsidRDefault="00E2266D" w:rsidP="00A31CF7">
      <w:pPr>
        <w:tabs>
          <w:tab w:val="left" w:pos="426"/>
          <w:tab w:val="left" w:pos="567"/>
        </w:tabs>
        <w:spacing w:line="288" w:lineRule="auto"/>
        <w:jc w:val="both"/>
        <w:rPr>
          <w:rFonts w:ascii="Arial" w:hAnsi="Arial" w:cs="Arial"/>
          <w:b/>
          <w:sz w:val="10"/>
          <w:szCs w:val="20"/>
        </w:rPr>
      </w:pPr>
    </w:p>
    <w:p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E2266D" w:rsidRPr="00E2266D" w:rsidRDefault="00E2266D" w:rsidP="00A31CF7">
      <w:pPr>
        <w:tabs>
          <w:tab w:val="left" w:pos="426"/>
          <w:tab w:val="left" w:pos="567"/>
        </w:tabs>
        <w:spacing w:line="288" w:lineRule="auto"/>
        <w:jc w:val="both"/>
        <w:rPr>
          <w:rFonts w:ascii="Arial" w:hAnsi="Arial" w:cs="Arial"/>
          <w:b/>
          <w:sz w:val="10"/>
          <w:szCs w:val="20"/>
        </w:rPr>
      </w:pPr>
    </w:p>
    <w:p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rsidR="00E2266D" w:rsidRPr="00E2266D" w:rsidRDefault="00E2266D" w:rsidP="00A31CF7">
      <w:pPr>
        <w:tabs>
          <w:tab w:val="left" w:pos="426"/>
          <w:tab w:val="left" w:pos="567"/>
        </w:tabs>
        <w:spacing w:line="288" w:lineRule="auto"/>
        <w:jc w:val="both"/>
        <w:rPr>
          <w:rFonts w:ascii="Arial" w:hAnsi="Arial" w:cs="Arial"/>
          <w:b/>
          <w:sz w:val="12"/>
          <w:szCs w:val="20"/>
        </w:rPr>
      </w:pPr>
    </w:p>
    <w:p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uczestnikom postępowania odwoławczego przysługuje skarga do sądu.</w:t>
      </w:r>
    </w:p>
    <w:p w:rsidR="00E2266D" w:rsidRPr="00E2266D" w:rsidRDefault="00E2266D" w:rsidP="00A31CF7">
      <w:pPr>
        <w:tabs>
          <w:tab w:val="left" w:pos="426"/>
          <w:tab w:val="left" w:pos="567"/>
        </w:tabs>
        <w:spacing w:line="288" w:lineRule="auto"/>
        <w:jc w:val="both"/>
        <w:rPr>
          <w:rFonts w:ascii="Arial" w:hAnsi="Arial" w:cs="Arial"/>
          <w:b/>
          <w:sz w:val="14"/>
          <w:szCs w:val="20"/>
        </w:rPr>
      </w:pPr>
    </w:p>
    <w:p w:rsidR="005035EA" w:rsidRPr="0057112B"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rsidR="00BE6FF3" w:rsidRDefault="00BE6FF3" w:rsidP="00A31CF7">
      <w:pPr>
        <w:tabs>
          <w:tab w:val="left" w:pos="426"/>
          <w:tab w:val="left" w:pos="567"/>
        </w:tabs>
        <w:spacing w:line="288" w:lineRule="auto"/>
        <w:jc w:val="both"/>
        <w:rPr>
          <w:rFonts w:ascii="Arial" w:hAnsi="Arial" w:cs="Arial"/>
          <w:sz w:val="12"/>
        </w:rPr>
      </w:pPr>
    </w:p>
    <w:p w:rsidR="003F38B7" w:rsidRDefault="003F38B7" w:rsidP="00A31CF7">
      <w:pPr>
        <w:tabs>
          <w:tab w:val="left" w:pos="426"/>
          <w:tab w:val="left" w:pos="567"/>
        </w:tabs>
        <w:spacing w:line="288" w:lineRule="auto"/>
        <w:jc w:val="both"/>
        <w:rPr>
          <w:rFonts w:ascii="Arial" w:hAnsi="Arial" w:cs="Arial"/>
          <w:sz w:val="12"/>
        </w:rPr>
      </w:pPr>
    </w:p>
    <w:p w:rsidR="003F38B7" w:rsidRDefault="003F38B7" w:rsidP="00A31CF7">
      <w:pPr>
        <w:tabs>
          <w:tab w:val="left" w:pos="426"/>
          <w:tab w:val="left" w:pos="567"/>
        </w:tabs>
        <w:spacing w:line="288" w:lineRule="auto"/>
        <w:jc w:val="both"/>
        <w:rPr>
          <w:rFonts w:ascii="Arial" w:hAnsi="Arial" w:cs="Arial"/>
          <w:sz w:val="12"/>
        </w:rPr>
      </w:pPr>
    </w:p>
    <w:p w:rsidR="003F38B7" w:rsidRPr="00281CBA" w:rsidRDefault="003F38B7" w:rsidP="00A31CF7">
      <w:pPr>
        <w:tabs>
          <w:tab w:val="left" w:pos="426"/>
          <w:tab w:val="left" w:pos="567"/>
        </w:tabs>
        <w:spacing w:line="288" w:lineRule="auto"/>
        <w:jc w:val="both"/>
        <w:rPr>
          <w:rFonts w:ascii="Arial" w:hAnsi="Arial" w:cs="Arial"/>
          <w:sz w:val="12"/>
        </w:rPr>
      </w:pPr>
    </w:p>
    <w:p w:rsidR="00281CBA" w:rsidRPr="00F42803" w:rsidRDefault="00281CBA" w:rsidP="00B61F72">
      <w:pPr>
        <w:widowControl/>
        <w:numPr>
          <w:ilvl w:val="0"/>
          <w:numId w:val="14"/>
        </w:numPr>
        <w:tabs>
          <w:tab w:val="left" w:pos="426"/>
        </w:tabs>
        <w:suppressAutoHyphens w:val="0"/>
        <w:spacing w:line="288" w:lineRule="auto"/>
        <w:ind w:left="0" w:firstLine="0"/>
        <w:contextualSpacing/>
        <w:jc w:val="both"/>
        <w:rPr>
          <w:rFonts w:ascii="Arial" w:eastAsia="Times New Roman" w:hAnsi="Arial" w:cs="Arial"/>
          <w:b/>
          <w:sz w:val="8"/>
          <w:szCs w:val="8"/>
        </w:rPr>
      </w:pPr>
      <w:r w:rsidRPr="00281CBA">
        <w:rPr>
          <w:rFonts w:ascii="Arial" w:eastAsia="Times New Roman" w:hAnsi="Arial" w:cs="Arial"/>
          <w:b/>
          <w:sz w:val="22"/>
          <w:szCs w:val="22"/>
        </w:rPr>
        <w:t xml:space="preserve">Integralną częścią SWZ są następujące załączniki: </w:t>
      </w:r>
    </w:p>
    <w:p w:rsidR="00F42803" w:rsidRPr="00F42803" w:rsidRDefault="00F42803" w:rsidP="00F42803">
      <w:pPr>
        <w:widowControl/>
        <w:tabs>
          <w:tab w:val="left" w:pos="426"/>
        </w:tabs>
        <w:suppressAutoHyphens w:val="0"/>
        <w:spacing w:line="288" w:lineRule="auto"/>
        <w:contextualSpacing/>
        <w:jc w:val="both"/>
        <w:rPr>
          <w:rFonts w:ascii="Arial" w:eastAsia="Times New Roman" w:hAnsi="Arial" w:cs="Arial"/>
          <w:b/>
          <w:szCs w:val="8"/>
        </w:rPr>
      </w:pPr>
    </w:p>
    <w:p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1   -</w:t>
            </w:r>
          </w:p>
        </w:tc>
        <w:tc>
          <w:tcPr>
            <w:tcW w:w="7238"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Formularz oferty;</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2   -</w:t>
            </w:r>
          </w:p>
        </w:tc>
        <w:tc>
          <w:tcPr>
            <w:tcW w:w="7238" w:type="dxa"/>
            <w:shd w:val="clear" w:color="auto" w:fill="auto"/>
          </w:tcPr>
          <w:p w:rsidR="00281CBA" w:rsidRPr="00281CBA" w:rsidRDefault="00281CBA" w:rsidP="00A31CF7">
            <w:pPr>
              <w:spacing w:line="288" w:lineRule="auto"/>
              <w:jc w:val="both"/>
              <w:rPr>
                <w:rFonts w:ascii="Arial" w:hAnsi="Arial" w:cs="Arial"/>
                <w:color w:val="auto"/>
                <w:sz w:val="21"/>
                <w:szCs w:val="21"/>
              </w:rPr>
            </w:pPr>
            <w:r w:rsidRPr="00281CBA">
              <w:rPr>
                <w:rFonts w:ascii="Arial" w:hAnsi="Arial" w:cs="Arial"/>
                <w:color w:val="auto"/>
                <w:sz w:val="21"/>
                <w:szCs w:val="21"/>
              </w:rPr>
              <w:t>Oświadczenie o niepodleganiu wykluczeniu oraz spełnianiu warunków udziału w postępowaniu;</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3  -</w:t>
            </w:r>
          </w:p>
        </w:tc>
        <w:tc>
          <w:tcPr>
            <w:tcW w:w="7238"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 xml:space="preserve">Zobowiązanie podmiotu udostępniającego zasoby; </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4  -</w:t>
            </w:r>
          </w:p>
        </w:tc>
        <w:tc>
          <w:tcPr>
            <w:tcW w:w="7238"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Wykaz usług;</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5  -</w:t>
            </w:r>
          </w:p>
        </w:tc>
        <w:tc>
          <w:tcPr>
            <w:tcW w:w="7238" w:type="dxa"/>
            <w:shd w:val="clear" w:color="auto" w:fill="auto"/>
          </w:tcPr>
          <w:p w:rsidR="00281CBA" w:rsidRPr="00281CBA" w:rsidRDefault="00CF4946" w:rsidP="00A31CF7">
            <w:pPr>
              <w:spacing w:line="288" w:lineRule="auto"/>
              <w:jc w:val="both"/>
              <w:rPr>
                <w:rFonts w:ascii="Arial" w:hAnsi="Arial" w:cs="Arial"/>
                <w:sz w:val="21"/>
                <w:szCs w:val="21"/>
              </w:rPr>
            </w:pPr>
            <w:r w:rsidRPr="00281CBA">
              <w:rPr>
                <w:rFonts w:ascii="Arial" w:hAnsi="Arial" w:cs="Arial"/>
                <w:sz w:val="21"/>
                <w:szCs w:val="21"/>
              </w:rPr>
              <w:t xml:space="preserve">Oświadczenie wykonawców wspólnie ubiegających się o udzielenie zamówienia z którego wynika, które </w:t>
            </w:r>
            <w:r>
              <w:rPr>
                <w:rFonts w:ascii="Arial" w:hAnsi="Arial" w:cs="Arial"/>
                <w:sz w:val="21"/>
                <w:szCs w:val="21"/>
              </w:rPr>
              <w:t>usługi</w:t>
            </w:r>
            <w:r w:rsidRPr="00281CBA">
              <w:rPr>
                <w:rFonts w:ascii="Arial" w:hAnsi="Arial" w:cs="Arial"/>
                <w:sz w:val="21"/>
                <w:szCs w:val="21"/>
              </w:rPr>
              <w:t xml:space="preserve"> wykonują poszczególni wykonawcy;</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6  -</w:t>
            </w:r>
          </w:p>
        </w:tc>
        <w:tc>
          <w:tcPr>
            <w:tcW w:w="7238" w:type="dxa"/>
            <w:shd w:val="clear" w:color="auto" w:fill="auto"/>
          </w:tcPr>
          <w:p w:rsidR="00281CBA" w:rsidRPr="00281CBA" w:rsidRDefault="00CF4946" w:rsidP="005035EA">
            <w:pPr>
              <w:spacing w:line="288" w:lineRule="auto"/>
              <w:jc w:val="both"/>
              <w:rPr>
                <w:rFonts w:ascii="Arial" w:eastAsia="Times New Roman" w:hAnsi="Arial" w:cs="Arial"/>
                <w:sz w:val="21"/>
                <w:szCs w:val="21"/>
              </w:rPr>
            </w:pPr>
            <w:r w:rsidRPr="00281CBA">
              <w:rPr>
                <w:rFonts w:ascii="Arial" w:hAnsi="Arial" w:cs="Arial"/>
                <w:sz w:val="21"/>
                <w:szCs w:val="21"/>
              </w:rPr>
              <w:t xml:space="preserve">Oświadczenie o aktualności informacji zawartych w oświadczeniu, o którym mowa w art. 125 ust. 1 ustawy </w:t>
            </w:r>
            <w:proofErr w:type="spellStart"/>
            <w:r w:rsidRPr="00281CBA">
              <w:rPr>
                <w:rFonts w:ascii="Arial" w:hAnsi="Arial" w:cs="Arial"/>
                <w:sz w:val="21"/>
                <w:szCs w:val="21"/>
              </w:rPr>
              <w:t>Pzp</w:t>
            </w:r>
            <w:proofErr w:type="spellEnd"/>
            <w:r w:rsidRPr="00281CBA">
              <w:rPr>
                <w:rFonts w:ascii="Arial" w:hAnsi="Arial" w:cs="Arial"/>
                <w:sz w:val="21"/>
                <w:szCs w:val="21"/>
              </w:rPr>
              <w:t>, w zakresie podstaw wykluczenia wskazanych przez Zamawiającego;</w:t>
            </w:r>
          </w:p>
        </w:tc>
      </w:tr>
      <w:tr w:rsidR="00CF4946" w:rsidRPr="00281CBA" w:rsidTr="00281CBA">
        <w:tc>
          <w:tcPr>
            <w:tcW w:w="2093" w:type="dxa"/>
            <w:shd w:val="clear" w:color="auto" w:fill="auto"/>
          </w:tcPr>
          <w:p w:rsidR="00CF4946" w:rsidRPr="00281CBA" w:rsidRDefault="00CF4946" w:rsidP="00A31CF7">
            <w:pPr>
              <w:spacing w:line="288" w:lineRule="auto"/>
              <w:jc w:val="both"/>
              <w:rPr>
                <w:rFonts w:ascii="Arial" w:hAnsi="Arial" w:cs="Arial"/>
                <w:b/>
                <w:sz w:val="21"/>
                <w:szCs w:val="21"/>
              </w:rPr>
            </w:pPr>
            <w:r w:rsidRPr="00281CBA">
              <w:rPr>
                <w:rFonts w:ascii="Arial" w:hAnsi="Arial" w:cs="Arial"/>
                <w:b/>
                <w:sz w:val="21"/>
                <w:szCs w:val="21"/>
              </w:rPr>
              <w:t>Załącznik nr 7  -</w:t>
            </w:r>
          </w:p>
        </w:tc>
        <w:tc>
          <w:tcPr>
            <w:tcW w:w="7238" w:type="dxa"/>
            <w:shd w:val="clear" w:color="auto" w:fill="auto"/>
          </w:tcPr>
          <w:p w:rsidR="00CF4946" w:rsidRPr="00281CBA" w:rsidRDefault="00CF4946" w:rsidP="00DD08BD">
            <w:pPr>
              <w:spacing w:line="288" w:lineRule="auto"/>
              <w:jc w:val="both"/>
              <w:rPr>
                <w:rFonts w:ascii="Arial" w:eastAsia="Times New Roman" w:hAnsi="Arial" w:cs="Arial"/>
                <w:sz w:val="21"/>
                <w:szCs w:val="21"/>
              </w:rPr>
            </w:pPr>
            <w:r w:rsidRPr="00281CBA">
              <w:rPr>
                <w:rFonts w:ascii="Arial" w:eastAsia="Times New Roman" w:hAnsi="Arial" w:cs="Arial"/>
                <w:sz w:val="21"/>
                <w:szCs w:val="21"/>
              </w:rPr>
              <w:t>Projektowane postanowienia umowy;</w:t>
            </w:r>
          </w:p>
        </w:tc>
      </w:tr>
      <w:tr w:rsidR="00CF4946" w:rsidRPr="00281CBA" w:rsidTr="00281CBA">
        <w:tc>
          <w:tcPr>
            <w:tcW w:w="2093" w:type="dxa"/>
            <w:shd w:val="clear" w:color="auto" w:fill="auto"/>
          </w:tcPr>
          <w:p w:rsidR="00CF4946" w:rsidRPr="00281CBA" w:rsidRDefault="00CF4946"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8  -</w:t>
            </w:r>
          </w:p>
        </w:tc>
        <w:tc>
          <w:tcPr>
            <w:tcW w:w="7238" w:type="dxa"/>
            <w:shd w:val="clear" w:color="auto" w:fill="auto"/>
          </w:tcPr>
          <w:p w:rsidR="00CF4946" w:rsidRPr="00281CBA" w:rsidRDefault="00CF4946"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Opi</w:t>
            </w:r>
            <w:r>
              <w:rPr>
                <w:rFonts w:ascii="Arial" w:eastAsia="Times New Roman" w:hAnsi="Arial" w:cs="Arial"/>
                <w:sz w:val="21"/>
                <w:szCs w:val="21"/>
              </w:rPr>
              <w:t>s przedmiotu zamówienia.</w:t>
            </w:r>
          </w:p>
        </w:tc>
      </w:tr>
    </w:tbl>
    <w:p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rsidTr="00281CBA">
        <w:tc>
          <w:tcPr>
            <w:tcW w:w="9354" w:type="dxa"/>
            <w:shd w:val="clear" w:color="auto" w:fill="auto"/>
          </w:tcPr>
          <w:p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t>Załącznik nr 1</w:t>
            </w:r>
          </w:p>
          <w:p w:rsidR="00281CBA" w:rsidRPr="00281CBA" w:rsidRDefault="00281CBA" w:rsidP="00281CBA">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p w:rsidR="00281CBA" w:rsidRPr="00281CBA" w:rsidRDefault="00281CBA" w:rsidP="00281CBA">
            <w:pPr>
              <w:keepNext/>
              <w:pageBreakBefore/>
              <w:spacing w:line="288" w:lineRule="auto"/>
              <w:jc w:val="center"/>
              <w:rPr>
                <w:rFonts w:ascii="Arial" w:eastAsia="MS Mincho;ＭＳ 明朝" w:hAnsi="Arial" w:cs="Arial"/>
                <w:b/>
                <w:sz w:val="22"/>
                <w:szCs w:val="22"/>
              </w:rPr>
            </w:pPr>
          </w:p>
        </w:tc>
        <w:tc>
          <w:tcPr>
            <w:tcW w:w="1874" w:type="dxa"/>
            <w:shd w:val="clear" w:color="auto" w:fill="auto"/>
          </w:tcPr>
          <w:p w:rsidR="00281CBA" w:rsidRPr="00281CBA" w:rsidRDefault="00281CBA" w:rsidP="00281CBA">
            <w:pPr>
              <w:keepNext/>
              <w:spacing w:line="288" w:lineRule="auto"/>
              <w:jc w:val="right"/>
              <w:rPr>
                <w:rFonts w:ascii="Arial" w:eastAsia="MS Mincho;ＭＳ 明朝" w:hAnsi="Arial" w:cs="Arial"/>
                <w:b/>
                <w:sz w:val="22"/>
                <w:szCs w:val="22"/>
              </w:rPr>
            </w:pPr>
          </w:p>
        </w:tc>
      </w:tr>
    </w:tbl>
    <w:p w:rsidR="00281CBA" w:rsidRPr="00B456CE" w:rsidRDefault="00281CBA" w:rsidP="00281CBA">
      <w:pPr>
        <w:spacing w:line="288" w:lineRule="auto"/>
        <w:jc w:val="both"/>
        <w:rPr>
          <w:rFonts w:ascii="Arial" w:hAnsi="Arial" w:cs="Arial"/>
          <w:sz w:val="8"/>
          <w:szCs w:val="18"/>
        </w:rPr>
      </w:pPr>
    </w:p>
    <w:p w:rsidR="00281CBA" w:rsidRPr="00281CBA" w:rsidRDefault="00281CBA" w:rsidP="00281CBA">
      <w:pPr>
        <w:spacing w:line="288" w:lineRule="auto"/>
        <w:jc w:val="both"/>
        <w:rPr>
          <w:rFonts w:ascii="Arial" w:hAnsi="Arial" w:cs="Arial"/>
          <w:sz w:val="6"/>
          <w:szCs w:val="18"/>
        </w:rPr>
      </w:pPr>
    </w:p>
    <w:p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w:t>
      </w:r>
      <w:proofErr w:type="spellStart"/>
      <w:r w:rsidRPr="00281CBA">
        <w:rPr>
          <w:rFonts w:ascii="Arial" w:hAnsi="Arial" w:cs="Arial"/>
          <w:i/>
          <w:sz w:val="16"/>
          <w:szCs w:val="16"/>
        </w:rPr>
        <w:t>CEiDG</w:t>
      </w:r>
      <w:proofErr w:type="spellEnd"/>
      <w:r w:rsidRPr="00281CBA">
        <w:rPr>
          <w:rFonts w:ascii="Arial" w:hAnsi="Arial" w:cs="Arial"/>
          <w:i/>
          <w:sz w:val="16"/>
          <w:szCs w:val="16"/>
        </w:rPr>
        <w:t>)</w:t>
      </w:r>
    </w:p>
    <w:p w:rsidR="00281CBA" w:rsidRPr="00281CBA" w:rsidRDefault="00281CBA" w:rsidP="00281CBA">
      <w:pPr>
        <w:spacing w:line="288" w:lineRule="auto"/>
        <w:rPr>
          <w:rFonts w:ascii="Arial" w:hAnsi="Arial" w:cs="Arial"/>
          <w:i/>
          <w:sz w:val="4"/>
          <w:szCs w:val="10"/>
        </w:rPr>
      </w:pPr>
    </w:p>
    <w:p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rsidR="00281CBA" w:rsidRPr="00281CBA" w:rsidRDefault="00281CBA" w:rsidP="00281CBA">
      <w:pPr>
        <w:spacing w:line="288" w:lineRule="auto"/>
        <w:ind w:right="5954"/>
        <w:rPr>
          <w:rFonts w:ascii="Arial" w:hAnsi="Arial" w:cs="Arial"/>
          <w:i/>
          <w:sz w:val="16"/>
          <w:szCs w:val="16"/>
        </w:rPr>
      </w:pPr>
      <w:r w:rsidRPr="00281CBA">
        <w:rPr>
          <w:rFonts w:ascii="Arial" w:eastAsia="Arial" w:hAnsi="Arial" w:cs="Arial"/>
          <w:sz w:val="21"/>
          <w:szCs w:val="21"/>
        </w:rPr>
        <w:t xml:space="preserve">……………………………………… </w:t>
      </w:r>
    </w:p>
    <w:p w:rsidR="00281CBA" w:rsidRPr="00281CBA" w:rsidRDefault="00281CBA" w:rsidP="00281CBA">
      <w:pPr>
        <w:spacing w:line="288" w:lineRule="auto"/>
        <w:ind w:right="5953"/>
        <w:rPr>
          <w:rFonts w:ascii="Arial" w:hAnsi="Arial" w:cs="Arial"/>
          <w:b/>
          <w:sz w:val="22"/>
          <w:szCs w:val="20"/>
        </w:rPr>
      </w:pPr>
      <w:r w:rsidRPr="00281CBA">
        <w:rPr>
          <w:rFonts w:ascii="Arial" w:hAnsi="Arial" w:cs="Arial"/>
          <w:i/>
          <w:sz w:val="16"/>
          <w:szCs w:val="16"/>
        </w:rPr>
        <w:t>(imię, nazwisko, stanowisko/podstawa do  reprezentacji)</w:t>
      </w:r>
    </w:p>
    <w:p w:rsidR="00281CBA" w:rsidRPr="00281CBA" w:rsidRDefault="00281CBA" w:rsidP="00281CBA">
      <w:pPr>
        <w:spacing w:line="288" w:lineRule="auto"/>
        <w:ind w:left="4962"/>
        <w:jc w:val="both"/>
        <w:rPr>
          <w:rFonts w:ascii="Arial" w:hAnsi="Arial"/>
          <w:b/>
          <w:color w:val="auto"/>
          <w:sz w:val="22"/>
          <w:szCs w:val="20"/>
          <w:lang w:eastAsia="pl-PL"/>
        </w:rPr>
      </w:pPr>
    </w:p>
    <w:p w:rsidR="00281CBA" w:rsidRPr="00B456CE" w:rsidRDefault="00281CBA" w:rsidP="00281CBA">
      <w:pPr>
        <w:spacing w:line="288" w:lineRule="auto"/>
        <w:ind w:left="4962"/>
        <w:jc w:val="both"/>
        <w:rPr>
          <w:rFonts w:ascii="Arial" w:hAnsi="Arial"/>
          <w:b/>
          <w:color w:val="auto"/>
          <w:sz w:val="12"/>
          <w:szCs w:val="20"/>
          <w:lang w:eastAsia="pl-PL"/>
        </w:rPr>
      </w:pPr>
    </w:p>
    <w:p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 xml:space="preserve">Gmina Miejska Tczew  </w:t>
      </w:r>
    </w:p>
    <w:p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Plac Piłsudskiego 1</w:t>
      </w:r>
    </w:p>
    <w:p w:rsidR="00281CBA" w:rsidRPr="00281CBA"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83 - 110 Tczew</w:t>
      </w:r>
    </w:p>
    <w:p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rsidR="00281CBA" w:rsidRPr="00281CBA" w:rsidRDefault="00281CBA" w:rsidP="00281CBA">
      <w:pPr>
        <w:spacing w:line="288" w:lineRule="auto"/>
        <w:ind w:left="4248" w:firstLine="708"/>
        <w:jc w:val="both"/>
        <w:rPr>
          <w:rFonts w:ascii="Arial" w:hAnsi="Arial" w:cs="Arial"/>
          <w:b/>
          <w:sz w:val="6"/>
          <w:szCs w:val="10"/>
        </w:rPr>
      </w:pPr>
    </w:p>
    <w:p w:rsidR="00281CBA" w:rsidRPr="00281CBA" w:rsidRDefault="00281CBA" w:rsidP="00281CBA">
      <w:pPr>
        <w:spacing w:line="288" w:lineRule="auto"/>
        <w:ind w:left="4248" w:firstLine="708"/>
        <w:jc w:val="both"/>
        <w:rPr>
          <w:rFonts w:ascii="Arial" w:hAnsi="Arial" w:cs="Arial"/>
          <w:b/>
          <w:sz w:val="6"/>
          <w:szCs w:val="10"/>
        </w:rPr>
      </w:pPr>
    </w:p>
    <w:p w:rsidR="00031665" w:rsidRDefault="00281CBA" w:rsidP="00B61F72">
      <w:pPr>
        <w:pStyle w:val="WW-Tekstpodstawowy3"/>
        <w:numPr>
          <w:ilvl w:val="0"/>
          <w:numId w:val="22"/>
        </w:numPr>
        <w:spacing w:line="288" w:lineRule="auto"/>
        <w:rPr>
          <w:rFonts w:eastAsia="Calibri"/>
          <w:b/>
          <w:sz w:val="8"/>
          <w:szCs w:val="22"/>
          <w:lang w:eastAsia="en-US"/>
        </w:rPr>
      </w:pPr>
      <w:r w:rsidRPr="00281CBA">
        <w:rPr>
          <w:szCs w:val="22"/>
        </w:rPr>
        <w:t xml:space="preserve">Po szczegółowym zapoznaniu się ze Specyfikacją Warunków Zamówienia, dokumentami postępowania, oferuję wykonanie przedmiotu </w:t>
      </w:r>
      <w:r w:rsidR="00E94A93">
        <w:rPr>
          <w:szCs w:val="22"/>
        </w:rPr>
        <w:t xml:space="preserve">zamówienia </w:t>
      </w:r>
      <w:r w:rsidR="00111651">
        <w:rPr>
          <w:szCs w:val="22"/>
        </w:rPr>
        <w:t xml:space="preserve">pn. </w:t>
      </w:r>
      <w:r w:rsidR="00F948FD" w:rsidRPr="00F948FD">
        <w:rPr>
          <w:b/>
          <w:szCs w:val="22"/>
        </w:rPr>
        <w:t>„</w:t>
      </w:r>
      <w:r w:rsidR="004C4E7F" w:rsidRPr="004C4E7F">
        <w:rPr>
          <w:b/>
          <w:bCs/>
          <w:color w:val="000000"/>
          <w:szCs w:val="28"/>
          <w:lang w:eastAsia="pl-PL"/>
        </w:rPr>
        <w:t>Rozbudow</w:t>
      </w:r>
      <w:r w:rsidR="004C4E7F">
        <w:rPr>
          <w:b/>
          <w:bCs/>
          <w:color w:val="000000"/>
          <w:szCs w:val="28"/>
          <w:lang w:eastAsia="pl-PL"/>
        </w:rPr>
        <w:t>a</w:t>
      </w:r>
      <w:r w:rsidR="004C4E7F" w:rsidRPr="004C4E7F">
        <w:rPr>
          <w:b/>
          <w:bCs/>
          <w:color w:val="000000"/>
          <w:szCs w:val="28"/>
          <w:lang w:eastAsia="pl-PL"/>
        </w:rPr>
        <w:t xml:space="preserve"> terenu zieleni w sąsiedztwie Szkoły Podstawowej nr 12 przy ul. Topolowej</w:t>
      </w:r>
      <w:r w:rsidR="00F948FD" w:rsidRPr="00F948FD">
        <w:rPr>
          <w:b/>
          <w:szCs w:val="22"/>
        </w:rPr>
        <w:t>”</w:t>
      </w:r>
      <w:r w:rsidR="00111651" w:rsidRPr="002C4A1D">
        <w:rPr>
          <w:rFonts w:eastAsia="Times New Roman"/>
          <w:szCs w:val="22"/>
        </w:rPr>
        <w:t xml:space="preserve">, wymienionego w w/w dokumentach i na zawartych w nich zasadach, określając </w:t>
      </w:r>
      <w:r w:rsidR="00111651" w:rsidRPr="002C4A1D">
        <w:rPr>
          <w:szCs w:val="22"/>
        </w:rPr>
        <w:t>koszt wykonania (cenę)</w:t>
      </w:r>
      <w:r w:rsidR="00B26713">
        <w:rPr>
          <w:bCs/>
          <w:szCs w:val="22"/>
          <w:vertAlign w:val="superscript"/>
        </w:rPr>
        <w:t>1</w:t>
      </w:r>
      <w:r w:rsidR="00B26713" w:rsidRPr="00281CBA">
        <w:rPr>
          <w:bCs/>
          <w:szCs w:val="22"/>
          <w:vertAlign w:val="superscript"/>
        </w:rPr>
        <w:t>)</w:t>
      </w:r>
      <w:r w:rsidR="00D51533">
        <w:rPr>
          <w:szCs w:val="22"/>
        </w:rPr>
        <w:t>……</w:t>
      </w:r>
      <w:r w:rsidR="00031665">
        <w:rPr>
          <w:szCs w:val="22"/>
        </w:rPr>
        <w:t>…</w:t>
      </w:r>
      <w:r w:rsidR="00D51533">
        <w:rPr>
          <w:szCs w:val="22"/>
        </w:rPr>
        <w:t xml:space="preserve">........ złotych </w:t>
      </w:r>
      <w:r w:rsidR="00111651" w:rsidRPr="002C4A1D">
        <w:rPr>
          <w:szCs w:val="22"/>
        </w:rPr>
        <w:t xml:space="preserve">(słownie: </w:t>
      </w:r>
      <w:r w:rsidR="00111651">
        <w:rPr>
          <w:szCs w:val="22"/>
        </w:rPr>
        <w:t>…………</w:t>
      </w:r>
      <w:r w:rsidR="00D51533">
        <w:rPr>
          <w:szCs w:val="22"/>
        </w:rPr>
        <w:t xml:space="preserve"> …………………….…</w:t>
      </w:r>
      <w:r w:rsidR="00111651">
        <w:rPr>
          <w:szCs w:val="22"/>
        </w:rPr>
        <w:t xml:space="preserve">…. </w:t>
      </w:r>
      <w:r w:rsidR="00111651" w:rsidRPr="002C4A1D">
        <w:rPr>
          <w:szCs w:val="22"/>
        </w:rPr>
        <w:t>złotych).</w:t>
      </w:r>
      <w:r w:rsidR="00D51533" w:rsidRPr="00CE3FC3">
        <w:rPr>
          <w:rFonts w:eastAsia="Calibri"/>
          <w:b/>
          <w:sz w:val="8"/>
          <w:szCs w:val="22"/>
          <w:lang w:eastAsia="en-US"/>
        </w:rPr>
        <w:t xml:space="preserve"> </w:t>
      </w:r>
    </w:p>
    <w:p w:rsidR="00D51533" w:rsidRPr="00D51533" w:rsidRDefault="00D51533" w:rsidP="00D51533">
      <w:pPr>
        <w:pStyle w:val="WW-Tekstpodstawowy3"/>
        <w:spacing w:line="288" w:lineRule="auto"/>
        <w:ind w:left="283"/>
        <w:rPr>
          <w:rFonts w:eastAsia="Calibri"/>
          <w:b/>
          <w:sz w:val="12"/>
          <w:szCs w:val="22"/>
          <w:lang w:eastAsia="en-US"/>
        </w:rPr>
      </w:pPr>
    </w:p>
    <w:p w:rsidR="00031665" w:rsidRPr="00A034E4" w:rsidRDefault="00031665" w:rsidP="00B61F72">
      <w:pPr>
        <w:numPr>
          <w:ilvl w:val="0"/>
          <w:numId w:val="22"/>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sidR="00CE3FC3">
        <w:rPr>
          <w:rFonts w:ascii="Arial" w:hAnsi="Arial"/>
          <w:color w:val="auto"/>
          <w:sz w:val="22"/>
          <w:lang w:eastAsia="pl-PL"/>
        </w:rPr>
        <w:t xml:space="preserve">na </w:t>
      </w:r>
      <w:r w:rsidR="0091440B">
        <w:rPr>
          <w:rFonts w:ascii="Arial" w:hAnsi="Arial"/>
          <w:color w:val="auto"/>
          <w:sz w:val="22"/>
          <w:lang w:eastAsia="pl-PL"/>
        </w:rPr>
        <w:t>wykonan</w:t>
      </w:r>
      <w:r w:rsidR="002642A1">
        <w:rPr>
          <w:rFonts w:ascii="Arial" w:hAnsi="Arial"/>
          <w:color w:val="auto"/>
          <w:sz w:val="22"/>
          <w:lang w:eastAsia="pl-PL"/>
        </w:rPr>
        <w:t>y</w:t>
      </w:r>
      <w:r w:rsidR="0091440B">
        <w:rPr>
          <w:rFonts w:ascii="Arial" w:hAnsi="Arial"/>
          <w:color w:val="auto"/>
          <w:sz w:val="22"/>
          <w:lang w:eastAsia="pl-PL"/>
        </w:rPr>
        <w:t xml:space="preserve"> </w:t>
      </w:r>
      <w:r w:rsidR="002642A1">
        <w:rPr>
          <w:rFonts w:ascii="Arial" w:hAnsi="Arial"/>
          <w:color w:val="auto"/>
          <w:sz w:val="22"/>
          <w:lang w:eastAsia="pl-PL"/>
        </w:rPr>
        <w:t>przedmiot zamówienia (umowy)</w:t>
      </w:r>
      <w:r>
        <w:rPr>
          <w:rFonts w:ascii="Arial" w:hAnsi="Arial"/>
          <w:color w:val="auto"/>
          <w:sz w:val="22"/>
          <w:lang w:eastAsia="pl-PL"/>
        </w:rPr>
        <w:t xml:space="preserve">, </w:t>
      </w:r>
      <w:r>
        <w:rPr>
          <w:rFonts w:ascii="Arial" w:hAnsi="Arial" w:cs="Arial"/>
          <w:color w:val="auto"/>
          <w:sz w:val="22"/>
          <w:lang w:eastAsia="pl-PL"/>
        </w:rPr>
        <w:t>udzielam</w:t>
      </w:r>
      <w:r w:rsidR="00653D8E" w:rsidRPr="00653D8E">
        <w:rPr>
          <w:rFonts w:ascii="Arial" w:hAnsi="Arial" w:cs="Arial"/>
          <w:color w:val="auto"/>
          <w:sz w:val="22"/>
          <w:vertAlign w:val="superscript"/>
          <w:lang w:eastAsia="pl-PL"/>
        </w:rPr>
        <w:t>2</w:t>
      </w:r>
      <w:r w:rsidR="00653D8E">
        <w:rPr>
          <w:rFonts w:ascii="Arial" w:hAnsi="Arial" w:cs="Arial"/>
          <w:color w:val="auto"/>
          <w:sz w:val="22"/>
          <w:vertAlign w:val="superscript"/>
          <w:lang w:eastAsia="pl-PL"/>
        </w:rPr>
        <w:t>)</w:t>
      </w:r>
      <w:r>
        <w:rPr>
          <w:rFonts w:ascii="Arial" w:hAnsi="Arial" w:cs="Arial"/>
          <w:color w:val="auto"/>
          <w:sz w:val="22"/>
          <w:lang w:eastAsia="pl-PL"/>
        </w:rPr>
        <w:t>:</w:t>
      </w:r>
      <w:r>
        <w:rPr>
          <w:rFonts w:ascii="Arial" w:hAnsi="Arial" w:cs="Arial"/>
          <w:b/>
          <w:color w:val="auto"/>
          <w:sz w:val="22"/>
          <w:lang w:eastAsia="pl-PL"/>
        </w:rPr>
        <w:t xml:space="preserve"> </w:t>
      </w:r>
    </w:p>
    <w:p w:rsidR="00031665" w:rsidRDefault="00031665" w:rsidP="00031665">
      <w:pPr>
        <w:spacing w:line="288" w:lineRule="auto"/>
        <w:ind w:left="283"/>
        <w:jc w:val="both"/>
        <w:rPr>
          <w:rFonts w:ascii="Arial" w:hAnsi="Arial"/>
          <w:color w:val="auto"/>
          <w:sz w:val="2"/>
          <w:szCs w:val="10"/>
          <w:lang w:eastAsia="pl-PL"/>
        </w:rPr>
      </w:pPr>
    </w:p>
    <w:p w:rsidR="00031665" w:rsidRDefault="00031665" w:rsidP="00031665">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CE3FC3">
        <w:rPr>
          <w:rFonts w:ascii="Arial" w:hAnsi="Arial" w:cs="Arial"/>
          <w:b/>
          <w:color w:val="auto"/>
          <w:sz w:val="22"/>
          <w:szCs w:val="22"/>
          <w:lang w:eastAsia="pl-PL"/>
        </w:rPr>
        <w:t>24</w:t>
      </w:r>
      <w:r>
        <w:rPr>
          <w:rFonts w:ascii="Arial" w:hAnsi="Arial" w:cs="Arial"/>
          <w:color w:val="auto"/>
          <w:sz w:val="22"/>
          <w:szCs w:val="22"/>
          <w:lang w:eastAsia="pl-PL"/>
        </w:rPr>
        <w:t xml:space="preserve"> miesięcznej gwarancji</w:t>
      </w:r>
      <w:r w:rsidR="0091440B">
        <w:rPr>
          <w:rFonts w:ascii="Arial" w:hAnsi="Arial" w:cs="Arial"/>
          <w:color w:val="auto"/>
          <w:sz w:val="22"/>
          <w:szCs w:val="22"/>
          <w:lang w:eastAsia="pl-PL"/>
        </w:rPr>
        <w:t xml:space="preserve"> jakości,</w:t>
      </w:r>
    </w:p>
    <w:p w:rsidR="00031665" w:rsidRDefault="00031665" w:rsidP="00031665">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CE3FC3">
        <w:rPr>
          <w:rFonts w:ascii="Arial" w:hAnsi="Arial" w:cs="Arial"/>
          <w:b/>
          <w:color w:val="auto"/>
          <w:sz w:val="22"/>
          <w:szCs w:val="22"/>
          <w:lang w:eastAsia="pl-PL"/>
        </w:rPr>
        <w:t>36</w:t>
      </w:r>
      <w:r w:rsidR="00CE3FC3">
        <w:rPr>
          <w:rFonts w:ascii="Arial" w:hAnsi="Arial" w:cs="Arial"/>
          <w:color w:val="auto"/>
          <w:sz w:val="22"/>
          <w:szCs w:val="22"/>
          <w:lang w:eastAsia="pl-PL"/>
        </w:rPr>
        <w:t xml:space="preserve"> miesięcznej gwarancji</w:t>
      </w:r>
      <w:r w:rsidR="0091440B">
        <w:rPr>
          <w:rFonts w:ascii="Arial" w:hAnsi="Arial" w:cs="Arial"/>
          <w:color w:val="auto"/>
          <w:sz w:val="22"/>
          <w:szCs w:val="22"/>
          <w:lang w:eastAsia="pl-PL"/>
        </w:rPr>
        <w:t xml:space="preserve"> jakości,</w:t>
      </w:r>
    </w:p>
    <w:p w:rsidR="00031665" w:rsidRDefault="00031665" w:rsidP="00031665">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CE3FC3">
        <w:rPr>
          <w:rFonts w:ascii="Arial" w:hAnsi="Arial" w:cs="Arial"/>
          <w:b/>
          <w:color w:val="auto"/>
          <w:sz w:val="22"/>
          <w:szCs w:val="22"/>
          <w:lang w:eastAsia="pl-PL"/>
        </w:rPr>
        <w:t>48</w:t>
      </w:r>
      <w:r w:rsidR="00CE3FC3">
        <w:rPr>
          <w:rFonts w:ascii="Arial" w:hAnsi="Arial" w:cs="Arial"/>
          <w:color w:val="auto"/>
          <w:sz w:val="22"/>
          <w:szCs w:val="22"/>
          <w:lang w:eastAsia="pl-PL"/>
        </w:rPr>
        <w:t xml:space="preserve"> miesięcznej gwarancji</w:t>
      </w:r>
      <w:r w:rsidR="0091440B">
        <w:rPr>
          <w:rFonts w:ascii="Arial" w:hAnsi="Arial" w:cs="Arial"/>
          <w:color w:val="auto"/>
          <w:sz w:val="22"/>
          <w:szCs w:val="22"/>
          <w:lang w:eastAsia="pl-PL"/>
        </w:rPr>
        <w:t xml:space="preserve"> jakości,</w:t>
      </w:r>
    </w:p>
    <w:p w:rsidR="00031665" w:rsidRPr="00E86808" w:rsidRDefault="00031665" w:rsidP="00031665">
      <w:pPr>
        <w:spacing w:line="288" w:lineRule="auto"/>
        <w:jc w:val="both"/>
        <w:rPr>
          <w:i/>
          <w:color w:val="auto"/>
          <w:sz w:val="20"/>
          <w:vertAlign w:val="superscript"/>
          <w:lang w:eastAsia="pl-PL"/>
        </w:rPr>
      </w:pPr>
      <w:r w:rsidRPr="00E86808">
        <w:rPr>
          <w:i/>
          <w:color w:val="auto"/>
          <w:sz w:val="20"/>
          <w:vertAlign w:val="superscript"/>
          <w:lang w:eastAsia="pl-PL"/>
        </w:rPr>
        <w:t xml:space="preserve">                             (uzupełnia Wykonawca)</w:t>
      </w:r>
    </w:p>
    <w:p w:rsidR="00031665" w:rsidRDefault="0091440B" w:rsidP="0091440B">
      <w:pPr>
        <w:spacing w:line="288" w:lineRule="auto"/>
        <w:jc w:val="both"/>
        <w:rPr>
          <w:rFonts w:ascii="Arial" w:hAnsi="Arial" w:cs="Arial"/>
          <w:color w:val="auto"/>
          <w:sz w:val="22"/>
          <w:lang w:eastAsia="pl-PL"/>
        </w:rPr>
      </w:pPr>
      <w:r>
        <w:rPr>
          <w:rFonts w:ascii="Arial" w:hAnsi="Arial" w:cs="Arial"/>
          <w:sz w:val="22"/>
          <w:szCs w:val="22"/>
          <w:lang w:eastAsia="ar-SA"/>
        </w:rPr>
        <w:t xml:space="preserve">     </w:t>
      </w:r>
      <w:r w:rsidR="00031665" w:rsidRPr="00E86808">
        <w:rPr>
          <w:rFonts w:ascii="Arial" w:hAnsi="Arial" w:cs="Arial"/>
          <w:color w:val="auto"/>
          <w:sz w:val="22"/>
          <w:lang w:eastAsia="pl-PL"/>
        </w:rPr>
        <w:t>licząc od dnia odbioru końcowego przedmiotu zamówienia (umowy).</w:t>
      </w:r>
    </w:p>
    <w:p w:rsidR="00E05226" w:rsidRPr="00E05226" w:rsidRDefault="00E05226" w:rsidP="00CE3FC3">
      <w:pPr>
        <w:spacing w:line="288" w:lineRule="auto"/>
        <w:ind w:left="284"/>
        <w:jc w:val="both"/>
        <w:rPr>
          <w:rFonts w:ascii="Arial" w:hAnsi="Arial" w:cs="Arial"/>
          <w:color w:val="auto"/>
          <w:sz w:val="10"/>
          <w:lang w:eastAsia="pl-PL"/>
        </w:rPr>
      </w:pPr>
    </w:p>
    <w:p w:rsidR="00281CBA" w:rsidRPr="00095530" w:rsidRDefault="00281CBA" w:rsidP="00B61F72">
      <w:pPr>
        <w:numPr>
          <w:ilvl w:val="0"/>
          <w:numId w:val="22"/>
        </w:numPr>
        <w:tabs>
          <w:tab w:val="clear" w:pos="283"/>
          <w:tab w:val="num" w:pos="567"/>
        </w:tabs>
        <w:spacing w:line="288" w:lineRule="auto"/>
        <w:ind w:left="284" w:hanging="284"/>
        <w:jc w:val="both"/>
        <w:rPr>
          <w:i/>
          <w:color w:val="000000"/>
          <w:sz w:val="8"/>
          <w:szCs w:val="10"/>
          <w:lang w:eastAsia="pl-PL"/>
        </w:rPr>
      </w:pPr>
      <w:r w:rsidRPr="00281CBA">
        <w:rPr>
          <w:rFonts w:ascii="Arial" w:hAnsi="Arial" w:cs="Arial"/>
          <w:color w:val="auto"/>
          <w:sz w:val="22"/>
          <w:szCs w:val="22"/>
          <w:lang w:eastAsia="pl-PL"/>
        </w:rPr>
        <w:t>Zobowiązuję się, jeśli moja oferta zostanie przyjęta,</w:t>
      </w:r>
      <w:r w:rsidR="00513DFE">
        <w:rPr>
          <w:rFonts w:ascii="Arial" w:hAnsi="Arial" w:cs="Arial"/>
          <w:color w:val="auto"/>
          <w:sz w:val="22"/>
          <w:szCs w:val="22"/>
          <w:lang w:eastAsia="pl-PL"/>
        </w:rPr>
        <w:t xml:space="preserve"> wykonać zamówienie w terminie</w:t>
      </w:r>
      <w:r w:rsidRPr="00281CBA">
        <w:rPr>
          <w:rFonts w:ascii="Arial" w:hAnsi="Arial" w:cs="Arial"/>
          <w:color w:val="auto"/>
          <w:sz w:val="22"/>
          <w:szCs w:val="22"/>
          <w:lang w:eastAsia="pl-PL"/>
        </w:rPr>
        <w:t xml:space="preserve">                  </w:t>
      </w:r>
      <w:r w:rsidR="00111651" w:rsidRPr="005C160C">
        <w:rPr>
          <w:rFonts w:ascii="Arial" w:hAnsi="Arial" w:cs="Arial"/>
          <w:b/>
          <w:color w:val="000000"/>
          <w:sz w:val="22"/>
          <w:szCs w:val="22"/>
          <w:lang w:eastAsia="pl-PL"/>
        </w:rPr>
        <w:t xml:space="preserve">do </w:t>
      </w:r>
      <w:r w:rsidR="00E05226" w:rsidRPr="003934AC">
        <w:rPr>
          <w:rFonts w:ascii="Arial" w:hAnsi="Arial" w:cs="Arial"/>
          <w:b/>
          <w:color w:val="auto"/>
          <w:sz w:val="22"/>
          <w:szCs w:val="22"/>
          <w:lang w:eastAsia="pl-PL"/>
        </w:rPr>
        <w:t>1</w:t>
      </w:r>
      <w:r w:rsidR="002642A1" w:rsidRPr="003934AC">
        <w:rPr>
          <w:rFonts w:ascii="Arial" w:hAnsi="Arial" w:cs="Arial"/>
          <w:b/>
          <w:color w:val="auto"/>
          <w:sz w:val="22"/>
          <w:szCs w:val="22"/>
          <w:lang w:eastAsia="pl-PL"/>
        </w:rPr>
        <w:t>2</w:t>
      </w:r>
      <w:r w:rsidR="00E05226" w:rsidRPr="003934AC">
        <w:rPr>
          <w:rFonts w:ascii="Arial" w:hAnsi="Arial" w:cs="Arial"/>
          <w:b/>
          <w:color w:val="auto"/>
          <w:sz w:val="22"/>
          <w:szCs w:val="22"/>
          <w:lang w:eastAsia="pl-PL"/>
        </w:rPr>
        <w:t>0</w:t>
      </w:r>
      <w:r w:rsidRPr="004C4E7F">
        <w:rPr>
          <w:rFonts w:ascii="Arial" w:hAnsi="Arial" w:cs="Arial"/>
          <w:b/>
          <w:color w:val="FF0000"/>
          <w:sz w:val="22"/>
          <w:szCs w:val="22"/>
          <w:lang w:eastAsia="pl-PL"/>
        </w:rPr>
        <w:t xml:space="preserve"> </w:t>
      </w:r>
      <w:r w:rsidRPr="005C160C">
        <w:rPr>
          <w:rFonts w:ascii="Arial" w:hAnsi="Arial" w:cs="Arial"/>
          <w:b/>
          <w:color w:val="000000"/>
          <w:sz w:val="22"/>
          <w:szCs w:val="22"/>
          <w:lang w:eastAsia="pl-PL"/>
        </w:rPr>
        <w:t xml:space="preserve">dni </w:t>
      </w:r>
      <w:r w:rsidRPr="00111651">
        <w:rPr>
          <w:rFonts w:ascii="Arial" w:hAnsi="Arial" w:cs="Arial"/>
          <w:color w:val="000000"/>
          <w:sz w:val="22"/>
          <w:szCs w:val="22"/>
          <w:lang w:eastAsia="pl-PL"/>
        </w:rPr>
        <w:t>kalendar</w:t>
      </w:r>
      <w:r w:rsidR="00111651">
        <w:rPr>
          <w:rFonts w:ascii="Arial" w:hAnsi="Arial" w:cs="Arial"/>
          <w:color w:val="000000"/>
          <w:sz w:val="22"/>
          <w:szCs w:val="22"/>
          <w:lang w:eastAsia="pl-PL"/>
        </w:rPr>
        <w:t>zowych od dnia podpisania umowy.</w:t>
      </w:r>
    </w:p>
    <w:p w:rsidR="00281CBA" w:rsidRPr="00281CBA" w:rsidRDefault="00281CBA" w:rsidP="00B61F72">
      <w:pPr>
        <w:numPr>
          <w:ilvl w:val="0"/>
          <w:numId w:val="22"/>
        </w:numPr>
        <w:tabs>
          <w:tab w:val="clear" w:pos="283"/>
          <w:tab w:val="num" w:pos="567"/>
        </w:tabs>
        <w:spacing w:before="120" w:line="288" w:lineRule="auto"/>
        <w:ind w:left="284" w:hanging="284"/>
        <w:jc w:val="both"/>
        <w:rPr>
          <w:rFonts w:ascii="Arial" w:hAnsi="Arial" w:cs="Arial"/>
          <w:color w:val="auto"/>
          <w:sz w:val="22"/>
          <w:szCs w:val="22"/>
          <w:lang w:eastAsia="pl-PL"/>
        </w:rPr>
      </w:pPr>
      <w:r w:rsidRPr="00281CBA">
        <w:rPr>
          <w:rFonts w:ascii="Arial" w:hAnsi="Arial" w:cs="Arial"/>
          <w:color w:val="000000"/>
          <w:sz w:val="22"/>
          <w:szCs w:val="22"/>
        </w:rPr>
        <w:t xml:space="preserve">Oświadczam, że okres rękojmi na przedmiot zamówienia jest równy wskazanemu                          w pkt </w:t>
      </w:r>
      <w:r w:rsidR="00095530">
        <w:rPr>
          <w:rFonts w:ascii="Arial" w:hAnsi="Arial" w:cs="Arial"/>
          <w:color w:val="000000"/>
          <w:sz w:val="22"/>
          <w:szCs w:val="22"/>
        </w:rPr>
        <w:t>2</w:t>
      </w:r>
      <w:r w:rsidRPr="00281CBA">
        <w:rPr>
          <w:rFonts w:ascii="Arial" w:hAnsi="Arial" w:cs="Arial"/>
          <w:color w:val="000000"/>
          <w:sz w:val="22"/>
          <w:szCs w:val="22"/>
        </w:rPr>
        <w:t xml:space="preserve"> niniejszego Formularza oferty, okresowi gwarancji.</w:t>
      </w:r>
    </w:p>
    <w:p w:rsidR="00281CBA" w:rsidRPr="00281CBA" w:rsidRDefault="00281CBA" w:rsidP="00B61F72">
      <w:pPr>
        <w:numPr>
          <w:ilvl w:val="0"/>
          <w:numId w:val="22"/>
        </w:numPr>
        <w:tabs>
          <w:tab w:val="clear" w:pos="283"/>
          <w:tab w:val="num" w:pos="567"/>
        </w:tabs>
        <w:spacing w:before="120" w:line="288" w:lineRule="auto"/>
        <w:ind w:left="284" w:hanging="284"/>
        <w:jc w:val="both"/>
        <w:rPr>
          <w:rFonts w:ascii="Arial" w:hAnsi="Arial"/>
          <w:color w:val="auto"/>
          <w:sz w:val="22"/>
          <w:lang w:eastAsia="pl-PL"/>
        </w:rPr>
      </w:pPr>
      <w:r w:rsidRPr="00281CBA">
        <w:rPr>
          <w:rFonts w:ascii="Arial" w:hAnsi="Arial" w:cs="Arial"/>
          <w:sz w:val="22"/>
          <w:szCs w:val="22"/>
        </w:rPr>
        <w:t>Oświadczam, iż akceptuję warunki płatności zgodnie z pr</w:t>
      </w:r>
      <w:r w:rsidRPr="00281CBA">
        <w:rPr>
          <w:rFonts w:ascii="Arial" w:hAnsi="Arial" w:cs="Arial"/>
          <w:color w:val="auto"/>
          <w:sz w:val="22"/>
          <w:szCs w:val="22"/>
        </w:rPr>
        <w:t xml:space="preserve">ojektowanymi postanowieniami </w:t>
      </w:r>
      <w:r w:rsidRPr="00281CBA">
        <w:rPr>
          <w:rFonts w:ascii="Arial" w:hAnsi="Arial" w:cs="Arial"/>
          <w:sz w:val="22"/>
          <w:szCs w:val="22"/>
        </w:rPr>
        <w:t>umowy.</w:t>
      </w:r>
    </w:p>
    <w:p w:rsidR="00095530" w:rsidRDefault="00281CBA" w:rsidP="00B61F72">
      <w:pPr>
        <w:numPr>
          <w:ilvl w:val="0"/>
          <w:numId w:val="22"/>
        </w:numPr>
        <w:tabs>
          <w:tab w:val="num" w:pos="567"/>
        </w:tabs>
        <w:spacing w:before="120" w:line="288" w:lineRule="auto"/>
        <w:ind w:left="284" w:hanging="284"/>
        <w:jc w:val="both"/>
        <w:rPr>
          <w:rFonts w:ascii="Arial" w:hAnsi="Arial"/>
          <w:color w:val="auto"/>
          <w:sz w:val="22"/>
          <w:lang w:eastAsia="pl-PL"/>
        </w:rPr>
      </w:pPr>
      <w:r w:rsidRPr="00281CBA">
        <w:rPr>
          <w:rFonts w:ascii="Arial" w:hAnsi="Arial" w:cs="Arial"/>
          <w:sz w:val="22"/>
          <w:szCs w:val="22"/>
        </w:rPr>
        <w:t>Oświadczam, że szczegółowo zapoznałem/</w:t>
      </w:r>
      <w:proofErr w:type="spellStart"/>
      <w:r w:rsidRPr="00281CBA">
        <w:rPr>
          <w:rFonts w:ascii="Arial" w:hAnsi="Arial" w:cs="Arial"/>
          <w:sz w:val="22"/>
          <w:szCs w:val="22"/>
        </w:rPr>
        <w:t>am</w:t>
      </w:r>
      <w:proofErr w:type="spellEnd"/>
      <w:r w:rsidRPr="00281CBA">
        <w:rPr>
          <w:rFonts w:ascii="Arial" w:hAnsi="Arial" w:cs="Arial"/>
          <w:sz w:val="22"/>
          <w:szCs w:val="22"/>
        </w:rPr>
        <w:t xml:space="preserve"> się ze Specyfikacją Warunków Zamówienia na wykonanie przedmiotu zamówienia, akceptuję jej treść i nie wnoszę do niej żadnych zastrzeżeń.</w:t>
      </w:r>
    </w:p>
    <w:p w:rsidR="00095530" w:rsidRPr="00095530" w:rsidRDefault="00095530" w:rsidP="00095530">
      <w:pPr>
        <w:tabs>
          <w:tab w:val="num" w:pos="567"/>
        </w:tabs>
        <w:spacing w:before="120" w:line="288" w:lineRule="auto"/>
        <w:ind w:left="284"/>
        <w:jc w:val="both"/>
        <w:rPr>
          <w:rFonts w:ascii="Arial" w:hAnsi="Arial"/>
          <w:color w:val="auto"/>
          <w:sz w:val="2"/>
          <w:lang w:eastAsia="pl-PL"/>
        </w:rPr>
      </w:pPr>
    </w:p>
    <w:p w:rsidR="00281CBA" w:rsidRPr="00CE3FC3" w:rsidRDefault="00281CBA" w:rsidP="00B61F72">
      <w:pPr>
        <w:numPr>
          <w:ilvl w:val="0"/>
          <w:numId w:val="22"/>
        </w:numPr>
        <w:tabs>
          <w:tab w:val="num" w:pos="567"/>
        </w:tabs>
        <w:spacing w:line="288" w:lineRule="auto"/>
        <w:ind w:left="284" w:hanging="284"/>
        <w:jc w:val="both"/>
        <w:rPr>
          <w:rFonts w:ascii="Arial" w:hAnsi="Arial"/>
          <w:color w:val="auto"/>
          <w:sz w:val="22"/>
          <w:lang w:eastAsia="pl-PL"/>
        </w:rPr>
      </w:pPr>
      <w:r w:rsidRPr="00281CBA">
        <w:rPr>
          <w:rFonts w:ascii="Arial" w:hAnsi="Arial" w:cs="Arial"/>
          <w:bCs/>
          <w:sz w:val="22"/>
          <w:szCs w:val="22"/>
        </w:rPr>
        <w:t xml:space="preserve">Oświadczam, że jestem mikroprzedsiębiorstwem / małym przedsiębiorstwem / średnim przedsiębiorstwem </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bCs/>
          <w:sz w:val="22"/>
          <w:szCs w:val="22"/>
        </w:rPr>
        <w:t>.</w:t>
      </w:r>
    </w:p>
    <w:p w:rsidR="00281CBA" w:rsidRPr="00281CBA" w:rsidRDefault="00281CBA" w:rsidP="00B61F72">
      <w:pPr>
        <w:numPr>
          <w:ilvl w:val="0"/>
          <w:numId w:val="22"/>
        </w:numPr>
        <w:tabs>
          <w:tab w:val="num" w:pos="567"/>
        </w:tabs>
        <w:spacing w:before="120" w:line="264" w:lineRule="auto"/>
        <w:ind w:left="567" w:hanging="567"/>
        <w:jc w:val="both"/>
        <w:rPr>
          <w:rFonts w:ascii="Arial" w:hAnsi="Arial"/>
          <w:color w:val="auto"/>
          <w:sz w:val="22"/>
          <w:lang w:eastAsia="pl-PL"/>
        </w:rPr>
      </w:pPr>
      <w:r w:rsidRPr="00281CBA">
        <w:rPr>
          <w:rFonts w:ascii="Arial" w:eastAsia="Calibri" w:hAnsi="Arial" w:cs="Arial"/>
          <w:sz w:val="22"/>
          <w:szCs w:val="22"/>
        </w:rPr>
        <w:t>Informuję, że:</w:t>
      </w:r>
    </w:p>
    <w:p w:rsidR="00281CBA" w:rsidRPr="00281CBA" w:rsidRDefault="00281CBA" w:rsidP="00B61F72">
      <w:pPr>
        <w:numPr>
          <w:ilvl w:val="0"/>
          <w:numId w:val="7"/>
        </w:numPr>
        <w:spacing w:before="120" w:line="264" w:lineRule="auto"/>
        <w:jc w:val="both"/>
        <w:rPr>
          <w:rFonts w:ascii="Arial" w:eastAsia="Calibri" w:hAnsi="Arial" w:cs="Arial"/>
          <w:sz w:val="22"/>
          <w:szCs w:val="2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nie będzie</w:t>
      </w:r>
      <w:r w:rsidR="00D51533">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w:t>
      </w:r>
    </w:p>
    <w:p w:rsidR="00281CBA" w:rsidRPr="00281CBA" w:rsidRDefault="00281CBA" w:rsidP="00B61F72">
      <w:pPr>
        <w:numPr>
          <w:ilvl w:val="0"/>
          <w:numId w:val="7"/>
        </w:numPr>
        <w:spacing w:before="120" w:line="264" w:lineRule="auto"/>
        <w:jc w:val="both"/>
        <w:rPr>
          <w:rFonts w:ascii="Arial" w:eastAsia="Calibri" w:hAnsi="Arial" w:cs="Arial"/>
          <w:sz w:val="8"/>
          <w:szCs w:val="1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będzie</w:t>
      </w:r>
      <w:r w:rsidR="00B456CE">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281CBA" w:rsidRPr="00D563DC" w:rsidRDefault="00281CBA" w:rsidP="00B61F72">
      <w:pPr>
        <w:numPr>
          <w:ilvl w:val="0"/>
          <w:numId w:val="22"/>
        </w:numPr>
        <w:tabs>
          <w:tab w:val="clear" w:pos="283"/>
          <w:tab w:val="num" w:pos="426"/>
          <w:tab w:val="num" w:pos="567"/>
        </w:tabs>
        <w:spacing w:before="120" w:line="264" w:lineRule="auto"/>
        <w:ind w:left="426" w:hanging="426"/>
        <w:jc w:val="both"/>
        <w:rPr>
          <w:rFonts w:ascii="Arial" w:hAnsi="Arial" w:cs="Arial"/>
          <w:sz w:val="8"/>
        </w:rPr>
      </w:pPr>
      <w:r w:rsidRPr="00281CBA">
        <w:rPr>
          <w:rFonts w:ascii="Arial" w:hAnsi="Arial" w:cs="Arial"/>
          <w:sz w:val="22"/>
        </w:rPr>
        <w:t>Informuję, iż uważam się związanym/ą niniejszą ofertą na okres wskazany w SWZ.</w:t>
      </w:r>
    </w:p>
    <w:p w:rsidR="00D563DC" w:rsidRPr="00D563DC" w:rsidRDefault="00D563DC" w:rsidP="00D563DC">
      <w:pPr>
        <w:tabs>
          <w:tab w:val="num" w:pos="567"/>
        </w:tabs>
        <w:spacing w:before="120" w:line="264" w:lineRule="auto"/>
        <w:ind w:left="426"/>
        <w:jc w:val="both"/>
        <w:rPr>
          <w:rFonts w:ascii="Arial" w:hAnsi="Arial" w:cs="Arial"/>
          <w:sz w:val="6"/>
        </w:rPr>
      </w:pPr>
    </w:p>
    <w:p w:rsidR="00D563DC" w:rsidRPr="00562806" w:rsidRDefault="00D563DC" w:rsidP="00B61F72">
      <w:pPr>
        <w:pStyle w:val="WW-Tekstpodstawowy3"/>
        <w:numPr>
          <w:ilvl w:val="0"/>
          <w:numId w:val="2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095530" w:rsidRPr="00D563DC" w:rsidRDefault="00095530" w:rsidP="00D563DC">
      <w:pPr>
        <w:tabs>
          <w:tab w:val="num" w:pos="567"/>
        </w:tabs>
        <w:spacing w:before="120" w:line="264" w:lineRule="auto"/>
        <w:ind w:left="426"/>
        <w:jc w:val="both"/>
        <w:rPr>
          <w:rFonts w:ascii="Arial" w:hAnsi="Arial" w:cs="Arial"/>
          <w:sz w:val="4"/>
        </w:rPr>
      </w:pPr>
    </w:p>
    <w:p w:rsidR="00281CBA" w:rsidRPr="00095530" w:rsidRDefault="00281CBA" w:rsidP="00B61F72">
      <w:pPr>
        <w:numPr>
          <w:ilvl w:val="0"/>
          <w:numId w:val="22"/>
        </w:numPr>
        <w:tabs>
          <w:tab w:val="clear" w:pos="283"/>
          <w:tab w:val="num" w:pos="426"/>
          <w:tab w:val="num" w:pos="567"/>
        </w:tabs>
        <w:spacing w:line="288" w:lineRule="auto"/>
        <w:ind w:left="425" w:hanging="425"/>
        <w:jc w:val="both"/>
        <w:rPr>
          <w:rFonts w:ascii="Arial" w:hAnsi="Arial" w:cs="Arial"/>
          <w:sz w:val="2"/>
        </w:rPr>
      </w:pPr>
      <w:r w:rsidRPr="00281CBA">
        <w:rPr>
          <w:rFonts w:ascii="Arial" w:hAnsi="Arial" w:cs="Arial"/>
          <w:sz w:val="22"/>
        </w:rPr>
        <w:t>Oświadczam, że wypełniłam/wypełniłem obowiązki informacyjne przewidziane w art. 13               lub art. 14 RODO</w:t>
      </w:r>
      <w:r w:rsidRPr="00281CBA">
        <w:rPr>
          <w:rFonts w:ascii="Arial" w:hAnsi="Arial" w:cs="Arial"/>
          <w:bCs/>
          <w:sz w:val="22"/>
          <w:szCs w:val="22"/>
          <w:vertAlign w:val="superscript"/>
        </w:rPr>
        <w:t>4)</w:t>
      </w:r>
      <w:r w:rsidRPr="00281CBA">
        <w:rPr>
          <w:rFonts w:ascii="Arial" w:hAnsi="Arial" w:cs="Arial"/>
          <w:sz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095530" w:rsidRDefault="00095530" w:rsidP="00095530">
      <w:pPr>
        <w:pStyle w:val="Akapitzlist"/>
        <w:rPr>
          <w:rFonts w:ascii="Arial" w:hAnsi="Arial" w:cs="Arial"/>
          <w:sz w:val="2"/>
        </w:rPr>
      </w:pPr>
    </w:p>
    <w:p w:rsidR="00095530" w:rsidRDefault="00095530" w:rsidP="00095530">
      <w:pPr>
        <w:tabs>
          <w:tab w:val="num" w:pos="567"/>
        </w:tabs>
        <w:spacing w:line="288" w:lineRule="auto"/>
        <w:ind w:left="425"/>
        <w:jc w:val="both"/>
        <w:rPr>
          <w:rFonts w:ascii="Arial" w:hAnsi="Arial" w:cs="Arial"/>
          <w:sz w:val="2"/>
        </w:rPr>
      </w:pPr>
    </w:p>
    <w:p w:rsidR="00095530" w:rsidRDefault="00095530" w:rsidP="00095530">
      <w:pPr>
        <w:tabs>
          <w:tab w:val="num" w:pos="567"/>
        </w:tabs>
        <w:spacing w:line="288" w:lineRule="auto"/>
        <w:ind w:left="425"/>
        <w:jc w:val="both"/>
        <w:rPr>
          <w:rFonts w:ascii="Arial" w:hAnsi="Arial" w:cs="Arial"/>
          <w:sz w:val="2"/>
        </w:rPr>
      </w:pPr>
    </w:p>
    <w:p w:rsidR="00095530" w:rsidRPr="00095530" w:rsidRDefault="00095530" w:rsidP="00095530">
      <w:pPr>
        <w:tabs>
          <w:tab w:val="num" w:pos="785"/>
        </w:tabs>
        <w:spacing w:line="288" w:lineRule="auto"/>
        <w:ind w:left="425"/>
        <w:jc w:val="both"/>
        <w:rPr>
          <w:rFonts w:ascii="Arial" w:hAnsi="Arial" w:cs="Arial"/>
          <w:sz w:val="12"/>
        </w:rPr>
      </w:pPr>
    </w:p>
    <w:p w:rsidR="00281CBA" w:rsidRPr="00F34B24" w:rsidRDefault="00281CBA" w:rsidP="00B61F72">
      <w:pPr>
        <w:numPr>
          <w:ilvl w:val="0"/>
          <w:numId w:val="22"/>
        </w:numPr>
        <w:tabs>
          <w:tab w:val="clear" w:pos="283"/>
          <w:tab w:val="num" w:pos="426"/>
          <w:tab w:val="num" w:pos="567"/>
        </w:tabs>
        <w:spacing w:line="288" w:lineRule="auto"/>
        <w:ind w:left="426" w:hanging="426"/>
        <w:jc w:val="both"/>
        <w:rPr>
          <w:rFonts w:ascii="Arial" w:hAnsi="Arial" w:cs="Arial"/>
          <w:sz w:val="2"/>
        </w:rPr>
      </w:pPr>
      <w:r w:rsidRPr="00281CBA">
        <w:rPr>
          <w:rFonts w:ascii="Arial" w:hAnsi="Arial" w:cs="Arial"/>
          <w:sz w:val="22"/>
        </w:rPr>
        <w:t>Oświadczam, iż zamierzam/ nie zamierzam</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sz w:val="22"/>
        </w:rPr>
        <w:t xml:space="preserve"> powierzyć części zamówienia podwykonawcom:</w:t>
      </w:r>
    </w:p>
    <w:p w:rsidR="00281CBA" w:rsidRPr="00281CBA" w:rsidRDefault="00281CBA" w:rsidP="00281CBA">
      <w:pPr>
        <w:ind w:left="720"/>
        <w:contextualSpacing/>
        <w:rPr>
          <w:sz w:val="2"/>
        </w:rPr>
      </w:pPr>
    </w:p>
    <w:p w:rsidR="00281CBA" w:rsidRPr="00281CBA" w:rsidRDefault="00281CBA" w:rsidP="00281CBA">
      <w:pPr>
        <w:spacing w:line="288" w:lineRule="auto"/>
        <w:jc w:val="both"/>
        <w:rPr>
          <w:rFonts w:ascii="Arial" w:hAnsi="Arial" w:cs="Arial"/>
          <w:sz w:val="2"/>
        </w:rPr>
      </w:pPr>
    </w:p>
    <w:p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r>
      <w:tr w:rsidR="00281CBA" w:rsidRPr="00281CBA"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r>
    </w:tbl>
    <w:p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rsidR="00281CBA" w:rsidRPr="00E85FA2" w:rsidRDefault="00281CBA" w:rsidP="00281CBA">
      <w:pPr>
        <w:spacing w:line="288" w:lineRule="auto"/>
        <w:ind w:left="720"/>
        <w:jc w:val="both"/>
        <w:rPr>
          <w:rFonts w:ascii="Arial" w:hAnsi="Arial" w:cs="Arial"/>
          <w:sz w:val="16"/>
          <w:szCs w:val="22"/>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w:t>
      </w:r>
    </w:p>
    <w:p w:rsidR="00281CBA" w:rsidRPr="00E85FA2" w:rsidRDefault="00281CBA" w:rsidP="00281CBA">
      <w:pPr>
        <w:spacing w:line="288" w:lineRule="auto"/>
        <w:ind w:right="70"/>
        <w:rPr>
          <w:rFonts w:ascii="Arial" w:hAnsi="Arial" w:cs="Arial"/>
          <w:i/>
          <w:sz w:val="8"/>
          <w:szCs w:val="10"/>
        </w:rPr>
      </w:pPr>
    </w:p>
    <w:p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Pr="00281CBA">
        <w:rPr>
          <w:rFonts w:ascii="Arial" w:hAnsi="Arial" w:cs="Arial"/>
          <w:sz w:val="16"/>
          <w:szCs w:val="16"/>
        </w:rPr>
        <w:t>t.j</w:t>
      </w:r>
      <w:proofErr w:type="spellEnd"/>
      <w:r w:rsidRPr="00281CBA">
        <w:rPr>
          <w:rFonts w:ascii="Arial" w:hAnsi="Arial" w:cs="Arial"/>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F908AA" w:rsidRPr="00F908AA" w:rsidRDefault="00281CBA" w:rsidP="00F908AA">
      <w:pPr>
        <w:spacing w:line="264" w:lineRule="auto"/>
        <w:ind w:left="284" w:hanging="142"/>
        <w:jc w:val="both"/>
        <w:rPr>
          <w:rFonts w:ascii="Arial" w:hAnsi="Arial" w:cs="Arial"/>
          <w:color w:val="auto"/>
          <w:sz w:val="16"/>
          <w:szCs w:val="16"/>
          <w:lang w:eastAsia="pl-PL"/>
        </w:rPr>
      </w:pPr>
      <w:r w:rsidRPr="00281CBA">
        <w:rPr>
          <w:rFonts w:ascii="Arial" w:hAnsi="Arial" w:cs="Arial"/>
          <w:sz w:val="22"/>
          <w:szCs w:val="22"/>
          <w:vertAlign w:val="superscript"/>
        </w:rPr>
        <w:t>2)</w:t>
      </w:r>
      <w:r w:rsidRPr="00281CBA">
        <w:rPr>
          <w:rFonts w:ascii="Arial" w:hAnsi="Arial" w:cs="Arial"/>
          <w:sz w:val="16"/>
          <w:szCs w:val="16"/>
        </w:rPr>
        <w:t xml:space="preserve"> </w:t>
      </w:r>
      <w:r w:rsidR="00F908AA" w:rsidRPr="00F908AA">
        <w:rPr>
          <w:rFonts w:ascii="Arial" w:hAnsi="Arial" w:cs="Arial"/>
          <w:color w:val="auto"/>
          <w:sz w:val="16"/>
          <w:szCs w:val="16"/>
          <w:lang w:eastAsia="pl-PL"/>
        </w:rPr>
        <w:t>UWAGA! Kryterium oceny ofert - uzupełnia Wykonawca (zaznaczyć właściwe).</w:t>
      </w:r>
    </w:p>
    <w:p w:rsidR="00653D8E" w:rsidRDefault="00F908AA" w:rsidP="00F908AA">
      <w:pPr>
        <w:spacing w:line="264" w:lineRule="auto"/>
        <w:ind w:left="284" w:hanging="142"/>
        <w:jc w:val="both"/>
        <w:rPr>
          <w:rFonts w:ascii="Arial" w:hAnsi="Arial" w:cs="Arial"/>
          <w:sz w:val="16"/>
          <w:szCs w:val="16"/>
        </w:rPr>
      </w:pPr>
      <w:r>
        <w:rPr>
          <w:rFonts w:ascii="Arial" w:hAnsi="Arial" w:cs="Arial"/>
          <w:color w:val="auto"/>
          <w:sz w:val="16"/>
          <w:szCs w:val="16"/>
          <w:lang w:eastAsia="pl-PL"/>
        </w:rPr>
        <w:t xml:space="preserve">    </w:t>
      </w:r>
      <w:r w:rsidRPr="00F908AA">
        <w:rPr>
          <w:rFonts w:ascii="Arial" w:hAnsi="Arial" w:cs="Arial"/>
          <w:color w:val="auto"/>
          <w:sz w:val="16"/>
          <w:szCs w:val="16"/>
          <w:lang w:eastAsia="pl-PL"/>
        </w:rPr>
        <w:t>Do obliczenia punktacji w kryterium okres gwarancji, Zamawiający zastosuje zapisy punktu 14 SWZ.</w:t>
      </w:r>
    </w:p>
    <w:p w:rsidR="00281CBA" w:rsidRPr="00653D8E" w:rsidRDefault="00281CBA" w:rsidP="00653D8E">
      <w:pPr>
        <w:spacing w:line="264" w:lineRule="auto"/>
        <w:ind w:left="284" w:hanging="142"/>
        <w:jc w:val="both"/>
        <w:rPr>
          <w:rFonts w:ascii="Arial" w:hAnsi="Arial" w:cs="Arial"/>
          <w:sz w:val="16"/>
          <w:szCs w:val="16"/>
        </w:rPr>
      </w:pPr>
      <w:r w:rsidRPr="00281CBA">
        <w:rPr>
          <w:rFonts w:ascii="Arial" w:hAnsi="Arial"/>
          <w:color w:val="auto"/>
          <w:sz w:val="22"/>
          <w:szCs w:val="22"/>
          <w:vertAlign w:val="superscript"/>
          <w:lang w:eastAsia="pl-PL"/>
        </w:rPr>
        <w:t>3)</w:t>
      </w:r>
      <w:r w:rsidR="00653D8E" w:rsidRPr="00653D8E">
        <w:rPr>
          <w:rFonts w:ascii="Arial" w:hAnsi="Arial" w:cs="Arial"/>
          <w:sz w:val="16"/>
          <w:szCs w:val="16"/>
        </w:rPr>
        <w:t xml:space="preserve"> </w:t>
      </w:r>
      <w:r w:rsidR="00653D8E">
        <w:rPr>
          <w:rFonts w:ascii="Arial" w:hAnsi="Arial" w:cs="Arial"/>
          <w:sz w:val="16"/>
          <w:szCs w:val="16"/>
        </w:rPr>
        <w:t>niepotrzebne skreślić.</w:t>
      </w:r>
    </w:p>
    <w:p w:rsidR="00281CBA" w:rsidRPr="00281CBA" w:rsidRDefault="00281CBA" w:rsidP="00281CBA">
      <w:pPr>
        <w:spacing w:line="264" w:lineRule="auto"/>
        <w:ind w:left="284" w:hanging="142"/>
        <w:jc w:val="both"/>
        <w:rPr>
          <w:rFonts w:ascii="Arial" w:hAnsi="Arial" w:cs="Arial"/>
          <w:sz w:val="16"/>
          <w:szCs w:val="16"/>
        </w:rPr>
        <w:sectPr w:rsidR="00281CBA" w:rsidRPr="00281CBA" w:rsidSect="008F6243">
          <w:footerReference w:type="default" r:id="rId21"/>
          <w:headerReference w:type="first" r:id="rId22"/>
          <w:footerReference w:type="first" r:id="rId23"/>
          <w:pgSz w:w="11906" w:h="16838"/>
          <w:pgMar w:top="1163" w:right="1274" w:bottom="1276" w:left="1418" w:header="0" w:footer="510" w:gutter="0"/>
          <w:cols w:space="708"/>
          <w:formProt w:val="0"/>
          <w:titlePg/>
          <w:docGrid w:linePitch="326" w:charSpace="-6145"/>
        </w:sectPr>
      </w:pPr>
      <w:r w:rsidRPr="00281CBA">
        <w:rPr>
          <w:rFonts w:ascii="Arial" w:hAnsi="Arial" w:cs="Arial"/>
          <w:sz w:val="22"/>
          <w:szCs w:val="22"/>
          <w:vertAlign w:val="superscript"/>
        </w:rPr>
        <w:t>4)</w:t>
      </w:r>
      <w:r w:rsidRPr="00281CB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81CBA">
        <w:rPr>
          <w:rFonts w:ascii="Arial" w:hAnsi="Arial" w:cs="Arial"/>
          <w:sz w:val="16"/>
          <w:szCs w:val="16"/>
        </w:rPr>
        <w:t>Dz.Urz</w:t>
      </w:r>
      <w:proofErr w:type="spellEnd"/>
      <w:r w:rsidRPr="00281CBA">
        <w:rPr>
          <w:rFonts w:ascii="Arial" w:hAnsi="Arial" w:cs="Arial"/>
          <w:sz w:val="16"/>
          <w:szCs w:val="16"/>
        </w:rPr>
        <w:t>. UE L 119 z 04.05.2016, str. 1.</w:t>
      </w:r>
      <w:r w:rsidR="00F908AA">
        <w:rPr>
          <w:rFonts w:ascii="Arial" w:hAnsi="Arial" w:cs="Arial"/>
          <w:sz w:val="16"/>
          <w:szCs w:val="16"/>
        </w:rPr>
        <w:t>)</w:t>
      </w:r>
      <w:r w:rsidR="00513DFE">
        <w:rPr>
          <w:rFonts w:ascii="Arial" w:hAnsi="Arial" w:cs="Arial"/>
          <w:sz w:val="16"/>
          <w:szCs w:val="16"/>
        </w:rPr>
        <w:t>.</w:t>
      </w:r>
    </w:p>
    <w:p w:rsidR="00281CBA" w:rsidRPr="00281CBA" w:rsidRDefault="00281CBA" w:rsidP="00281CBA">
      <w:pPr>
        <w:spacing w:line="288" w:lineRule="auto"/>
        <w:jc w:val="right"/>
        <w:rPr>
          <w:rFonts w:ascii="Arial" w:hAnsi="Arial" w:cs="Arial"/>
          <w:b/>
          <w:sz w:val="22"/>
        </w:rPr>
      </w:pPr>
      <w:r w:rsidRPr="00281CBA">
        <w:rPr>
          <w:rFonts w:ascii="Arial" w:hAnsi="Arial" w:cs="Arial"/>
          <w:b/>
          <w:sz w:val="22"/>
        </w:rPr>
        <w:t xml:space="preserve">    Załącznik nr 2</w:t>
      </w:r>
    </w:p>
    <w:p w:rsidR="00281CBA" w:rsidRPr="00281CBA" w:rsidRDefault="00281CBA" w:rsidP="00281CBA">
      <w:pPr>
        <w:spacing w:line="288" w:lineRule="auto"/>
        <w:rPr>
          <w:rFonts w:ascii="Arial" w:hAnsi="Arial" w:cs="Arial"/>
          <w:b/>
          <w:sz w:val="22"/>
          <w:u w:val="single"/>
        </w:rPr>
      </w:pPr>
    </w:p>
    <w:p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rsidR="00281CBA" w:rsidRPr="00281CBA" w:rsidRDefault="00281CBA" w:rsidP="00281CBA">
      <w:pPr>
        <w:spacing w:line="288" w:lineRule="auto"/>
        <w:jc w:val="center"/>
        <w:rPr>
          <w:rFonts w:ascii="Arial" w:hAnsi="Arial" w:cs="Arial"/>
          <w:b/>
          <w:sz w:val="8"/>
        </w:rPr>
      </w:pPr>
    </w:p>
    <w:p w:rsidR="00281CBA" w:rsidRPr="00281CBA" w:rsidRDefault="00281CBA" w:rsidP="00281CBA">
      <w:pPr>
        <w:spacing w:line="288" w:lineRule="auto"/>
        <w:jc w:val="center"/>
        <w:rPr>
          <w:rFonts w:ascii="Arial" w:hAnsi="Arial" w:cs="Arial"/>
          <w:b/>
          <w:sz w:val="8"/>
        </w:rPr>
      </w:pPr>
    </w:p>
    <w:p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rsidR="00281CBA" w:rsidRPr="00281CBA" w:rsidRDefault="00281CBA" w:rsidP="00281CBA">
      <w:pPr>
        <w:spacing w:line="288" w:lineRule="auto"/>
        <w:jc w:val="center"/>
        <w:rPr>
          <w:rFonts w:ascii="Arial" w:hAnsi="Arial" w:cs="Arial"/>
          <w:b/>
          <w:sz w:val="20"/>
        </w:rPr>
      </w:pPr>
      <w:r w:rsidRPr="00281CBA">
        <w:rPr>
          <w:rFonts w:ascii="Arial" w:hAnsi="Arial" w:cs="Arial"/>
          <w:b/>
          <w:sz w:val="20"/>
        </w:rPr>
        <w:t xml:space="preserve">Prawo zamówień publicznych (dalej jako: ustawa </w:t>
      </w:r>
      <w:proofErr w:type="spellStart"/>
      <w:r w:rsidRPr="00281CBA">
        <w:rPr>
          <w:rFonts w:ascii="Arial" w:hAnsi="Arial" w:cs="Arial"/>
          <w:b/>
          <w:sz w:val="20"/>
        </w:rPr>
        <w:t>Pzp</w:t>
      </w:r>
      <w:proofErr w:type="spellEnd"/>
      <w:r w:rsidRPr="00281CBA">
        <w:rPr>
          <w:rFonts w:ascii="Arial" w:hAnsi="Arial" w:cs="Arial"/>
          <w:b/>
          <w:sz w:val="20"/>
        </w:rPr>
        <w:t>),</w:t>
      </w:r>
    </w:p>
    <w:p w:rsidR="00281CBA" w:rsidRPr="00281CBA" w:rsidRDefault="00281CBA" w:rsidP="00281CBA">
      <w:pPr>
        <w:spacing w:line="288" w:lineRule="auto"/>
        <w:rPr>
          <w:rFonts w:ascii="Arial" w:eastAsia="Arial" w:hAnsi="Arial" w:cs="Arial"/>
          <w:sz w:val="22"/>
        </w:rPr>
      </w:pPr>
    </w:p>
    <w:p w:rsidR="00281CBA" w:rsidRPr="00281CBA" w:rsidRDefault="00281CBA" w:rsidP="00281CBA">
      <w:pPr>
        <w:spacing w:line="288" w:lineRule="auto"/>
        <w:rPr>
          <w:rFonts w:ascii="Arial" w:eastAsia="Arial" w:hAnsi="Arial" w:cs="Arial"/>
          <w:sz w:val="2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rsidR="00281CBA" w:rsidRPr="00281CBA" w:rsidRDefault="00281CBA" w:rsidP="00281CBA">
      <w:pPr>
        <w:spacing w:line="288" w:lineRule="auto"/>
        <w:ind w:left="4962"/>
        <w:jc w:val="both"/>
        <w:rPr>
          <w:rFonts w:ascii="Arial" w:hAnsi="Arial"/>
          <w:b/>
          <w:color w:val="auto"/>
          <w:sz w:val="22"/>
          <w:szCs w:val="20"/>
          <w:lang w:eastAsia="pl-PL"/>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AC29E5" w:rsidRDefault="00281CBA" w:rsidP="00281CBA">
      <w:pPr>
        <w:spacing w:line="288" w:lineRule="auto"/>
        <w:ind w:left="4248" w:firstLine="708"/>
        <w:jc w:val="both"/>
        <w:rPr>
          <w:rFonts w:ascii="Arial" w:hAnsi="Arial"/>
          <w:b/>
          <w:color w:val="auto"/>
          <w:sz w:val="10"/>
          <w:szCs w:val="20"/>
          <w:u w:val="single"/>
          <w:lang w:eastAsia="pl-PL"/>
        </w:rPr>
      </w:pPr>
    </w:p>
    <w:p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rsidR="00111651" w:rsidRPr="002C4A1D" w:rsidRDefault="00281CBA" w:rsidP="00111651">
      <w:pPr>
        <w:pStyle w:val="WW-Zwykytekst"/>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Składając ofertę w postępowaniu o udzielenie zamówienia publicznego </w:t>
      </w:r>
      <w:r w:rsidR="00111651" w:rsidRPr="00CF3510">
        <w:rPr>
          <w:rFonts w:ascii="Arial" w:eastAsia="Calibri" w:hAnsi="Arial" w:cs="Arial"/>
          <w:sz w:val="22"/>
          <w:szCs w:val="22"/>
          <w:lang w:eastAsia="en-US"/>
        </w:rPr>
        <w:t>pn.</w:t>
      </w:r>
      <w:r w:rsidR="00111651">
        <w:rPr>
          <w:rFonts w:ascii="Arial" w:eastAsia="Calibri" w:hAnsi="Arial" w:cs="Arial"/>
          <w:sz w:val="22"/>
          <w:szCs w:val="22"/>
          <w:lang w:eastAsia="en-US"/>
        </w:rPr>
        <w:t xml:space="preserve"> </w:t>
      </w:r>
      <w:r w:rsidR="00F948FD" w:rsidRPr="00F948FD">
        <w:rPr>
          <w:rFonts w:ascii="Arial" w:hAnsi="Arial" w:cs="Arial"/>
          <w:b/>
          <w:sz w:val="22"/>
          <w:szCs w:val="22"/>
        </w:rPr>
        <w:t>„</w:t>
      </w:r>
      <w:r w:rsidR="004C4E7F" w:rsidRPr="004C4E7F">
        <w:rPr>
          <w:rFonts w:ascii="Arial" w:hAnsi="Arial" w:cs="Arial"/>
          <w:b/>
          <w:bCs/>
          <w:color w:val="000000"/>
          <w:sz w:val="22"/>
          <w:szCs w:val="28"/>
          <w:lang w:eastAsia="pl-PL"/>
        </w:rPr>
        <w:t>Rozbudowa terenu zieleni w sąsiedztwie Szkoły Podstawowej nr 12 przy ul. Topolowej</w:t>
      </w:r>
      <w:r w:rsidR="00F948FD" w:rsidRPr="00F948FD">
        <w:rPr>
          <w:rFonts w:ascii="Arial" w:hAnsi="Arial" w:cs="Arial"/>
          <w:b/>
          <w:sz w:val="22"/>
          <w:szCs w:val="22"/>
        </w:rPr>
        <w:t>”</w:t>
      </w:r>
      <w:r w:rsidR="00111651" w:rsidRPr="00B71182">
        <w:rPr>
          <w:rFonts w:ascii="Arial" w:hAnsi="Arial" w:cs="Arial"/>
          <w:sz w:val="22"/>
          <w:szCs w:val="22"/>
        </w:rPr>
        <w:t>,</w:t>
      </w:r>
      <w:r w:rsidR="00111651" w:rsidRPr="00CF3510">
        <w:rPr>
          <w:rFonts w:ascii="Arial" w:hAnsi="Arial" w:cs="Arial"/>
          <w:b/>
          <w:sz w:val="22"/>
          <w:szCs w:val="22"/>
        </w:rPr>
        <w:t xml:space="preserve"> </w:t>
      </w:r>
      <w:r w:rsidR="00111651" w:rsidRPr="00CF3510">
        <w:rPr>
          <w:rFonts w:ascii="Arial" w:eastAsia="Calibri" w:hAnsi="Arial" w:cs="Arial"/>
          <w:sz w:val="22"/>
          <w:szCs w:val="22"/>
          <w:lang w:eastAsia="en-US"/>
        </w:rPr>
        <w:t>oświadczam, co następuje:</w:t>
      </w:r>
    </w:p>
    <w:p w:rsidR="00281CBA" w:rsidRPr="00281CBA" w:rsidRDefault="00281CBA" w:rsidP="00111651">
      <w:pPr>
        <w:spacing w:line="288" w:lineRule="auto"/>
        <w:jc w:val="both"/>
        <w:rPr>
          <w:rFonts w:ascii="Arial" w:eastAsia="Calibri" w:hAnsi="Arial" w:cs="Arial"/>
          <w:sz w:val="10"/>
          <w:szCs w:val="22"/>
          <w:lang w:eastAsia="en-US"/>
        </w:rPr>
      </w:pPr>
    </w:p>
    <w:p w:rsidR="00281CBA" w:rsidRPr="00281CBA" w:rsidRDefault="00281CBA" w:rsidP="00B61F72">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281CBA">
        <w:rPr>
          <w:rFonts w:ascii="Arial" w:eastAsia="Times New Roman" w:hAnsi="Arial" w:cs="Arial"/>
          <w:color w:val="auto"/>
          <w:spacing w:val="4"/>
          <w:sz w:val="22"/>
          <w:szCs w:val="22"/>
          <w:lang w:eastAsia="pl-PL"/>
        </w:rPr>
        <w:t>Pzp</w:t>
      </w:r>
      <w:proofErr w:type="spellEnd"/>
      <w:r w:rsidRPr="00281CBA">
        <w:rPr>
          <w:rFonts w:ascii="Arial" w:eastAsia="Times New Roman" w:hAnsi="Arial" w:cs="Arial"/>
          <w:color w:val="auto"/>
          <w:spacing w:val="4"/>
          <w:sz w:val="22"/>
          <w:szCs w:val="22"/>
          <w:lang w:eastAsia="pl-PL"/>
        </w:rPr>
        <w:t>,</w:t>
      </w:r>
    </w:p>
    <w:p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rsidR="001B08C4" w:rsidRPr="00CD3381" w:rsidRDefault="00281CBA" w:rsidP="00B61F72">
      <w:pPr>
        <w:widowControl/>
        <w:numPr>
          <w:ilvl w:val="1"/>
          <w:numId w:val="17"/>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 xml:space="preserve">oświadczam, że zachodzą wobec mnie podstawy wykluczenia z postępowania na podstawie art. ………….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Jednocześnie oświadczam, że w związku z ww. okolicznością, na podstawie art. 110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podjąłem następujące środki naprawcze: …………………………..</w:t>
      </w:r>
    </w:p>
    <w:p w:rsidR="00281CBA" w:rsidRPr="00281CBA" w:rsidRDefault="00281CBA" w:rsidP="00281CBA">
      <w:pPr>
        <w:ind w:left="720"/>
        <w:contextualSpacing/>
        <w:rPr>
          <w:rFonts w:ascii="Arial" w:eastAsia="Times New Roman" w:hAnsi="Arial" w:cs="Arial"/>
          <w:color w:val="auto"/>
          <w:sz w:val="8"/>
          <w:szCs w:val="22"/>
          <w:lang w:eastAsia="pl-PL"/>
        </w:rPr>
      </w:pPr>
    </w:p>
    <w:p w:rsidR="00281CBA" w:rsidRPr="00FC79A1" w:rsidRDefault="00281CBA" w:rsidP="00B61F72">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rsidR="00FC79A1" w:rsidRPr="00FC79A1" w:rsidRDefault="00FC79A1" w:rsidP="00FC79A1">
      <w:pPr>
        <w:pStyle w:val="Akapitzlist"/>
        <w:rPr>
          <w:rFonts w:ascii="Arial" w:eastAsia="Times New Roman" w:hAnsi="Arial" w:cs="Arial"/>
          <w:color w:val="auto"/>
          <w:spacing w:val="4"/>
          <w:sz w:val="12"/>
          <w:szCs w:val="22"/>
          <w:lang w:eastAsia="pl-PL"/>
        </w:rPr>
      </w:pPr>
    </w:p>
    <w:p w:rsidR="00FC79A1" w:rsidRPr="00281CBA" w:rsidRDefault="00FC79A1" w:rsidP="00B61F72">
      <w:pPr>
        <w:widowControl/>
        <w:numPr>
          <w:ilvl w:val="1"/>
          <w:numId w:val="17"/>
        </w:numPr>
        <w:suppressAutoHyphens w:val="0"/>
        <w:spacing w:line="288" w:lineRule="auto"/>
        <w:ind w:left="426" w:hanging="422"/>
        <w:jc w:val="both"/>
        <w:rPr>
          <w:rFonts w:ascii="Arial" w:eastAsia="Times New Roman" w:hAnsi="Arial" w:cs="Arial"/>
          <w:color w:val="auto"/>
          <w:spacing w:val="4"/>
          <w:sz w:val="22"/>
          <w:szCs w:val="22"/>
          <w:lang w:eastAsia="pl-PL"/>
        </w:rPr>
      </w:pPr>
      <w:r>
        <w:rPr>
          <w:rFonts w:ascii="Arial" w:eastAsia="Calibri" w:hAnsi="Arial" w:cs="Arial"/>
          <w:sz w:val="22"/>
          <w:szCs w:val="22"/>
          <w:lang w:eastAsia="en-US"/>
        </w:rPr>
        <w:t xml:space="preserve">oświadczam, że nie zachodzą w stosunku do mnie przesłanki wykluczenia </w:t>
      </w:r>
      <w:r>
        <w:rPr>
          <w:rFonts w:ascii="Arial" w:eastAsia="Calibri" w:hAnsi="Arial" w:cs="Arial"/>
          <w:sz w:val="22"/>
          <w:szCs w:val="22"/>
          <w:lang w:eastAsia="en-US"/>
        </w:rPr>
        <w:br/>
        <w:t xml:space="preserve">z postępowania na podstawie art. 7 ust. 1 ustawy z dnia 13 kwietnia 2022 r. </w:t>
      </w:r>
      <w:r>
        <w:rPr>
          <w:rFonts w:ascii="Arial" w:eastAsia="Calibri" w:hAnsi="Arial" w:cs="Arial"/>
          <w:sz w:val="22"/>
          <w:szCs w:val="22"/>
          <w:lang w:eastAsia="en-US"/>
        </w:rPr>
        <w:br/>
        <w:t xml:space="preserve">o szczególnych rozwiązaniach w zakresie przeciwdziałania wspieraniu agresji na Ukrainę oraz służących ochronie bezpieczeństwa narodowego (Dz. U. z 2022 r., </w:t>
      </w:r>
      <w:r>
        <w:rPr>
          <w:rFonts w:ascii="Arial" w:eastAsia="Calibri" w:hAnsi="Arial" w:cs="Arial"/>
          <w:sz w:val="22"/>
          <w:szCs w:val="22"/>
          <w:lang w:eastAsia="en-US"/>
        </w:rPr>
        <w:br/>
        <w:t>poz. 835)*,</w:t>
      </w:r>
    </w:p>
    <w:p w:rsidR="00281CBA" w:rsidRPr="00281CBA" w:rsidRDefault="00281CBA" w:rsidP="00281CBA">
      <w:pPr>
        <w:widowControl/>
        <w:suppressAutoHyphens w:val="0"/>
        <w:spacing w:line="288" w:lineRule="auto"/>
        <w:jc w:val="both"/>
        <w:rPr>
          <w:rFonts w:ascii="Arial" w:eastAsia="Times New Roman" w:hAnsi="Arial" w:cs="Arial"/>
          <w:color w:val="auto"/>
          <w:spacing w:val="4"/>
          <w:sz w:val="8"/>
          <w:szCs w:val="22"/>
          <w:lang w:eastAsia="pl-PL"/>
        </w:rPr>
      </w:pPr>
    </w:p>
    <w:p w:rsidR="0003135F" w:rsidRPr="0003135F" w:rsidRDefault="00281CBA" w:rsidP="00B61F72">
      <w:pPr>
        <w:widowControl/>
        <w:numPr>
          <w:ilvl w:val="1"/>
          <w:numId w:val="17"/>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 xml:space="preserve">oświadczam, że w celu potwierdzenia spełniania warunków udziału w postępowaniu wskazanych przez Zamawiającego, polegam na zdolnościach następujących podmiotów udostępniających zasoby …………………………….., w następującym </w:t>
      </w:r>
      <w:r w:rsidR="0003135F">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sidR="0003135F">
        <w:rPr>
          <w:rFonts w:ascii="Arial" w:eastAsia="Times New Roman" w:hAnsi="Arial" w:cs="Arial"/>
          <w:color w:val="auto"/>
          <w:sz w:val="22"/>
          <w:szCs w:val="22"/>
          <w:lang w:eastAsia="pl-PL"/>
        </w:rPr>
        <w:t xml:space="preserve">                                                             </w:t>
      </w:r>
      <w:r w:rsidR="0003135F" w:rsidRPr="0003135F">
        <w:rPr>
          <w:rFonts w:ascii="Arial" w:eastAsia="Times New Roman" w:hAnsi="Arial" w:cs="Arial"/>
          <w:color w:val="auto"/>
          <w:sz w:val="22"/>
          <w:szCs w:val="22"/>
          <w:vertAlign w:val="superscript"/>
          <w:lang w:eastAsia="pl-PL"/>
        </w:rPr>
        <w:t>(podać nazwę podmiotu)</w:t>
      </w:r>
    </w:p>
    <w:p w:rsidR="0003135F" w:rsidRPr="00AC29E5" w:rsidRDefault="0003135F" w:rsidP="0003135F">
      <w:pPr>
        <w:pStyle w:val="Akapitzlist"/>
        <w:rPr>
          <w:rFonts w:ascii="Arial" w:eastAsia="Times New Roman" w:hAnsi="Arial" w:cs="Arial"/>
          <w:color w:val="auto"/>
          <w:sz w:val="12"/>
          <w:szCs w:val="22"/>
          <w:lang w:eastAsia="pl-PL"/>
        </w:rPr>
      </w:pPr>
    </w:p>
    <w:p w:rsidR="00281CBA" w:rsidRPr="0003135F" w:rsidRDefault="0003135F" w:rsidP="0003135F">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00281CBA" w:rsidRPr="0003135F">
        <w:rPr>
          <w:rFonts w:ascii="Arial" w:eastAsia="Times New Roman" w:hAnsi="Arial" w:cs="Arial"/>
          <w:color w:val="auto"/>
          <w:sz w:val="22"/>
          <w:szCs w:val="22"/>
          <w:lang w:eastAsia="pl-PL"/>
        </w:rPr>
        <w:t>……………………</w:t>
      </w:r>
      <w:r w:rsidR="00235CCC" w:rsidRPr="0003135F">
        <w:rPr>
          <w:rFonts w:ascii="Arial" w:eastAsia="Times New Roman" w:hAnsi="Arial" w:cs="Arial"/>
          <w:color w:val="auto"/>
          <w:sz w:val="22"/>
          <w:szCs w:val="22"/>
          <w:lang w:eastAsia="pl-PL"/>
        </w:rPr>
        <w:t>………………………………………………………………………………</w:t>
      </w:r>
    </w:p>
    <w:p w:rsidR="00281CBA" w:rsidRPr="00281CBA" w:rsidRDefault="00281CBA" w:rsidP="00281CBA">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sidR="0003135F">
        <w:rPr>
          <w:rFonts w:ascii="Arial" w:eastAsia="Times New Roman" w:hAnsi="Arial" w:cs="Arial"/>
          <w:color w:val="auto"/>
          <w:sz w:val="22"/>
          <w:szCs w:val="22"/>
          <w:vertAlign w:val="superscript"/>
          <w:lang w:eastAsia="pl-PL"/>
        </w:rPr>
        <w:t xml:space="preserve">   </w:t>
      </w:r>
    </w:p>
    <w:p w:rsidR="00281CBA" w:rsidRPr="00281CBA" w:rsidRDefault="0003135F" w:rsidP="00281CBA">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281CBA" w:rsidRPr="00281CBA">
        <w:rPr>
          <w:rFonts w:ascii="Arial" w:eastAsia="Times New Roman" w:hAnsi="Arial" w:cs="Arial"/>
          <w:color w:val="auto"/>
          <w:sz w:val="22"/>
          <w:szCs w:val="22"/>
          <w:lang w:eastAsia="pl-PL"/>
        </w:rPr>
        <w:t>…………………</w:t>
      </w:r>
      <w:r w:rsidR="00235CCC">
        <w:rPr>
          <w:rFonts w:ascii="Arial" w:eastAsia="Times New Roman" w:hAnsi="Arial" w:cs="Arial"/>
          <w:color w:val="auto"/>
          <w:sz w:val="22"/>
          <w:szCs w:val="22"/>
          <w:lang w:eastAsia="pl-PL"/>
        </w:rPr>
        <w:t>…………………………………………………………………………………</w:t>
      </w:r>
      <w:r w:rsidR="00281CBA"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rsidR="00281CBA" w:rsidRPr="00281CBA" w:rsidRDefault="00281CBA" w:rsidP="00432C96">
      <w:pPr>
        <w:numPr>
          <w:ilvl w:val="0"/>
          <w:numId w:val="110"/>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oświadczeń                  i dokumentów, o których mowa w pkt 6.4.2b SWZ.</w:t>
      </w:r>
      <w:r w:rsidRPr="00281CBA">
        <w:rPr>
          <w:rFonts w:ascii="Arial" w:hAnsi="Arial" w:cs="Arial"/>
          <w:sz w:val="22"/>
        </w:rPr>
        <w:t xml:space="preserve"> Dokumenty te są dostępne w formie elektronicznej pod adresami internetowymi ogólnodostępnych i bezpłatnych baz danych:</w:t>
      </w:r>
    </w:p>
    <w:p w:rsidR="008B5341" w:rsidRPr="00281CBA" w:rsidRDefault="008B5341" w:rsidP="00AC29E5">
      <w:pPr>
        <w:spacing w:line="288" w:lineRule="auto"/>
        <w:jc w:val="both"/>
        <w:rPr>
          <w:rFonts w:ascii="Arial" w:hAnsi="Arial" w:cs="Arial"/>
          <w:sz w:val="8"/>
          <w:szCs w:val="12"/>
        </w:rPr>
      </w:pPr>
    </w:p>
    <w:p w:rsidR="00281CBA" w:rsidRPr="008B5341" w:rsidRDefault="003F38B7" w:rsidP="00B61F72">
      <w:pPr>
        <w:numPr>
          <w:ilvl w:val="0"/>
          <w:numId w:val="9"/>
        </w:numPr>
        <w:spacing w:line="288" w:lineRule="auto"/>
        <w:jc w:val="both"/>
        <w:rPr>
          <w:rFonts w:ascii="Arial" w:hAnsi="Arial" w:cs="Arial"/>
        </w:rPr>
      </w:pPr>
      <w:hyperlink r:id="rId24">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rsidR="00281CBA" w:rsidRPr="00281CBA" w:rsidRDefault="00281CBA" w:rsidP="00B61F72">
      <w:pPr>
        <w:numPr>
          <w:ilvl w:val="0"/>
          <w:numId w:val="9"/>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rsidR="00281CBA" w:rsidRPr="00281CBA" w:rsidRDefault="00281CBA" w:rsidP="00B61F72">
      <w:pPr>
        <w:numPr>
          <w:ilvl w:val="0"/>
          <w:numId w:val="9"/>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r w:rsidR="00513DFE">
        <w:rPr>
          <w:rFonts w:ascii="Arial" w:hAnsi="Arial" w:cs="Arial"/>
          <w:color w:val="000000"/>
          <w:sz w:val="22"/>
          <w:szCs w:val="22"/>
        </w:rPr>
        <w:t>*</w:t>
      </w:r>
    </w:p>
    <w:p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t>
      </w:r>
      <w:r w:rsidR="00513DFE">
        <w:rPr>
          <w:rFonts w:ascii="Arial" w:hAnsi="Arial" w:cs="Arial"/>
          <w:color w:val="000000"/>
          <w:sz w:val="14"/>
          <w:szCs w:val="20"/>
        </w:rPr>
        <w:t>*</w:t>
      </w:r>
      <w:r w:rsidRPr="00281CBA">
        <w:rPr>
          <w:rFonts w:ascii="Arial" w:hAnsi="Arial" w:cs="Arial"/>
          <w:color w:val="000000"/>
          <w:sz w:val="14"/>
          <w:szCs w:val="20"/>
        </w:rPr>
        <w:t>właściwe zaznaczyć</w:t>
      </w:r>
    </w:p>
    <w:p w:rsidR="00281CBA" w:rsidRPr="00281CBA" w:rsidRDefault="00281CBA" w:rsidP="00281CBA">
      <w:pPr>
        <w:widowControl/>
        <w:suppressAutoHyphens w:val="0"/>
        <w:spacing w:line="288" w:lineRule="auto"/>
        <w:ind w:left="426"/>
        <w:contextualSpacing/>
        <w:jc w:val="both"/>
        <w:rPr>
          <w:rFonts w:ascii="Arial" w:eastAsia="Calibri" w:hAnsi="Arial" w:cs="Arial"/>
          <w:sz w:val="22"/>
          <w:szCs w:val="22"/>
          <w:lang w:eastAsia="en-US"/>
        </w:rPr>
      </w:pPr>
    </w:p>
    <w:p w:rsidR="00281CBA" w:rsidRPr="00281CBA" w:rsidRDefault="00281CBA" w:rsidP="00432C96">
      <w:pPr>
        <w:widowControl/>
        <w:numPr>
          <w:ilvl w:val="0"/>
          <w:numId w:val="110"/>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281CBA" w:rsidRPr="00281CBA" w:rsidRDefault="00281CBA" w:rsidP="00AC29E5">
      <w:pPr>
        <w:spacing w:line="288" w:lineRule="auto"/>
        <w:ind w:left="426" w:hanging="426"/>
        <w:jc w:val="both"/>
        <w:rPr>
          <w:rFonts w:ascii="Arial" w:hAnsi="Arial" w:cs="Arial"/>
          <w:i/>
          <w:sz w:val="16"/>
          <w:szCs w:val="16"/>
        </w:rPr>
      </w:pPr>
      <w:r w:rsidRPr="00281CBA">
        <w:rPr>
          <w:rFonts w:ascii="Arial" w:eastAsia="Calibri" w:hAnsi="Arial" w:cs="Arial"/>
          <w:b/>
          <w:sz w:val="22"/>
          <w:szCs w:val="22"/>
          <w:lang w:eastAsia="en-US"/>
        </w:rPr>
        <w:t xml:space="preserve"> </w:t>
      </w:r>
    </w:p>
    <w:p w:rsidR="00281CBA" w:rsidRPr="00281CBA" w:rsidRDefault="00281CBA" w:rsidP="00281CBA">
      <w:pPr>
        <w:spacing w:line="288" w:lineRule="auto"/>
        <w:rPr>
          <w:rFonts w:ascii="Arial" w:hAnsi="Arial" w:cs="Arial"/>
          <w:sz w:val="20"/>
          <w:szCs w:val="16"/>
        </w:rPr>
      </w:pPr>
    </w:p>
    <w:p w:rsidR="00281CBA" w:rsidRPr="00281CBA" w:rsidRDefault="00281CBA" w:rsidP="00281CBA">
      <w:pPr>
        <w:spacing w:line="288" w:lineRule="auto"/>
        <w:rPr>
          <w:rFonts w:ascii="Arial" w:hAnsi="Arial" w:cs="Arial"/>
          <w:sz w:val="20"/>
          <w:szCs w:val="16"/>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281CBA">
      <w:pPr>
        <w:spacing w:line="288" w:lineRule="auto"/>
        <w:rPr>
          <w:rFonts w:ascii="Arial" w:hAnsi="Arial" w:cs="Arial"/>
          <w:sz w:val="22"/>
          <w:szCs w:val="16"/>
        </w:rPr>
      </w:pPr>
    </w:p>
    <w:p w:rsidR="00281CBA" w:rsidRPr="00281CBA" w:rsidRDefault="00281CBA" w:rsidP="00281CBA">
      <w:pPr>
        <w:spacing w:line="288" w:lineRule="auto"/>
        <w:rPr>
          <w:rFonts w:ascii="Arial" w:hAnsi="Arial" w:cs="Arial"/>
          <w:sz w:val="20"/>
          <w:szCs w:val="16"/>
        </w:rPr>
      </w:pPr>
    </w:p>
    <w:p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rsidR="00281CBA" w:rsidRPr="00281CBA" w:rsidRDefault="00281CBA" w:rsidP="00B61F72">
      <w:pPr>
        <w:numPr>
          <w:ilvl w:val="0"/>
          <w:numId w:val="26"/>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rsidR="00281CBA" w:rsidRPr="00281CBA" w:rsidRDefault="00281CBA" w:rsidP="00B61F72">
      <w:pPr>
        <w:numPr>
          <w:ilvl w:val="0"/>
          <w:numId w:val="26"/>
        </w:numPr>
        <w:spacing w:line="288" w:lineRule="auto"/>
        <w:ind w:left="284" w:hanging="284"/>
        <w:contextualSpacing/>
        <w:jc w:val="both"/>
        <w:rPr>
          <w:rFonts w:ascii="Arial" w:hAnsi="Arial" w:cs="Arial"/>
          <w:sz w:val="22"/>
          <w:szCs w:val="20"/>
        </w:rPr>
      </w:pPr>
      <w:r w:rsidRPr="00281CBA">
        <w:rPr>
          <w:rFonts w:ascii="Arial" w:hAnsi="Arial" w:cs="Arial"/>
          <w:sz w:val="22"/>
          <w:szCs w:val="20"/>
        </w:rPr>
        <w:t>podmiot udostępniający zasoby, w zakresie w jakim go dotyczy,</w:t>
      </w:r>
    </w:p>
    <w:p w:rsidR="00281CBA" w:rsidRPr="00281CBA" w:rsidRDefault="00281CBA" w:rsidP="00B61F72">
      <w:pPr>
        <w:widowControl/>
        <w:numPr>
          <w:ilvl w:val="0"/>
          <w:numId w:val="26"/>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rsidR="00281CBA" w:rsidRPr="00281CBA" w:rsidRDefault="00281CBA" w:rsidP="00A31CF7">
      <w:pPr>
        <w:spacing w:line="288" w:lineRule="auto"/>
        <w:jc w:val="both"/>
        <w:rPr>
          <w:rFonts w:ascii="Arial" w:hAnsi="Arial" w:cs="Arial"/>
          <w:i/>
          <w:sz w:val="16"/>
          <w:szCs w:val="16"/>
        </w:rPr>
      </w:pPr>
    </w:p>
    <w:p w:rsidR="00281CBA" w:rsidRPr="00281CBA" w:rsidRDefault="00281CBA" w:rsidP="00281CBA">
      <w:pPr>
        <w:spacing w:line="288" w:lineRule="auto"/>
        <w:jc w:val="both"/>
        <w:rPr>
          <w:rFonts w:ascii="Arial" w:hAnsi="Arial" w:cs="Arial"/>
          <w:i/>
          <w:sz w:val="16"/>
          <w:szCs w:val="16"/>
        </w:rPr>
      </w:pPr>
    </w:p>
    <w:p w:rsidR="00281CBA" w:rsidRPr="00281CBA" w:rsidRDefault="00281CBA" w:rsidP="00281CBA">
      <w:pPr>
        <w:widowControl/>
        <w:suppressAutoHyphens w:val="0"/>
        <w:spacing w:line="288" w:lineRule="auto"/>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Uwaga pkt </w:t>
      </w:r>
      <w:r w:rsidR="001B08C4">
        <w:rPr>
          <w:rFonts w:ascii="Arial" w:eastAsia="Times New Roman" w:hAnsi="Arial" w:cs="Arial"/>
          <w:color w:val="auto"/>
          <w:sz w:val="22"/>
          <w:szCs w:val="20"/>
          <w:lang w:eastAsia="pl-PL"/>
        </w:rPr>
        <w:t>5</w:t>
      </w:r>
      <w:r w:rsidRPr="00281CBA">
        <w:rPr>
          <w:rFonts w:ascii="Arial" w:eastAsia="Times New Roman" w:hAnsi="Arial" w:cs="Arial"/>
          <w:color w:val="auto"/>
          <w:sz w:val="22"/>
          <w:szCs w:val="20"/>
          <w:lang w:eastAsia="pl-PL"/>
        </w:rPr>
        <w:t xml:space="preserve"> oświadczenia wypełnia Wykonawca, który powołuje się na zdolności podmiotów udostępniających zasoby.</w:t>
      </w:r>
    </w:p>
    <w:p w:rsidR="00281CBA" w:rsidRDefault="00281CBA" w:rsidP="00281CBA">
      <w:pPr>
        <w:spacing w:line="288" w:lineRule="auto"/>
        <w:jc w:val="both"/>
        <w:rPr>
          <w:rFonts w:ascii="Arial" w:hAnsi="Arial" w:cs="Arial"/>
          <w:i/>
          <w:sz w:val="16"/>
          <w:szCs w:val="16"/>
        </w:rPr>
      </w:pPr>
    </w:p>
    <w:p w:rsidR="00513DFE" w:rsidRDefault="00513DFE" w:rsidP="00281CBA">
      <w:pPr>
        <w:spacing w:line="288" w:lineRule="auto"/>
        <w:jc w:val="both"/>
        <w:rPr>
          <w:rFonts w:ascii="Arial" w:hAnsi="Arial" w:cs="Arial"/>
          <w:i/>
          <w:sz w:val="16"/>
          <w:szCs w:val="16"/>
        </w:rPr>
      </w:pPr>
    </w:p>
    <w:p w:rsidR="00513DFE" w:rsidRDefault="00513DFE" w:rsidP="00281CBA">
      <w:pPr>
        <w:spacing w:line="288" w:lineRule="auto"/>
        <w:jc w:val="both"/>
        <w:rPr>
          <w:rFonts w:ascii="Arial" w:hAnsi="Arial" w:cs="Arial"/>
          <w:i/>
          <w:sz w:val="16"/>
          <w:szCs w:val="16"/>
        </w:rPr>
      </w:pPr>
    </w:p>
    <w:p w:rsidR="00513DFE" w:rsidRDefault="00513DFE" w:rsidP="00281CBA">
      <w:pPr>
        <w:spacing w:line="288" w:lineRule="auto"/>
        <w:jc w:val="both"/>
        <w:rPr>
          <w:rFonts w:ascii="Arial" w:hAnsi="Arial" w:cs="Arial"/>
          <w:i/>
          <w:sz w:val="16"/>
          <w:szCs w:val="16"/>
        </w:rPr>
      </w:pPr>
    </w:p>
    <w:p w:rsidR="00513DFE" w:rsidRPr="00281CBA" w:rsidRDefault="00513DFE" w:rsidP="00281CBA">
      <w:pPr>
        <w:spacing w:line="288" w:lineRule="auto"/>
        <w:jc w:val="both"/>
        <w:rPr>
          <w:rFonts w:ascii="Arial" w:hAnsi="Arial" w:cs="Arial"/>
          <w:b/>
          <w:sz w:val="22"/>
          <w:szCs w:val="16"/>
        </w:rPr>
      </w:pPr>
    </w:p>
    <w:p w:rsidR="00513DFE" w:rsidRPr="0097223F" w:rsidRDefault="00513DFE" w:rsidP="00513DFE">
      <w:pPr>
        <w:jc w:val="both"/>
        <w:rPr>
          <w:rFonts w:ascii="Arial" w:hAnsi="Arial" w:cs="Arial"/>
          <w:color w:val="222222"/>
          <w:sz w:val="16"/>
          <w:szCs w:val="16"/>
        </w:rPr>
      </w:pPr>
      <w:r w:rsidRPr="0097223F">
        <w:rPr>
          <w:rFonts w:ascii="Arial" w:hAnsi="Arial" w:cs="Arial"/>
          <w:sz w:val="16"/>
          <w:szCs w:val="16"/>
        </w:rPr>
        <w:t>*</w:t>
      </w:r>
      <w:r w:rsidRPr="0097223F">
        <w:rPr>
          <w:rFonts w:ascii="Arial" w:hAnsi="Arial" w:cs="Arial"/>
          <w:color w:val="222222"/>
          <w:sz w:val="16"/>
          <w:szCs w:val="16"/>
        </w:rPr>
        <w:t xml:space="preserve"> Zgodnie z treścią art. 7 ust. 1 ustawy z dnia 13 kwietnia 2022 r. </w:t>
      </w:r>
      <w:r w:rsidRPr="0097223F">
        <w:rPr>
          <w:rFonts w:ascii="Arial" w:hAnsi="Arial" w:cs="Arial"/>
          <w:iCs/>
          <w:color w:val="222222"/>
          <w:sz w:val="16"/>
          <w:szCs w:val="16"/>
        </w:rPr>
        <w:t>o szczególnych rozwiązaniach w zakresie przeciwdziałania wspieraniu agresji na Ukrainę oraz służących ochronie bezpieczeństwa narodowego</w:t>
      </w:r>
      <w:r w:rsidRPr="0097223F">
        <w:rPr>
          <w:rFonts w:ascii="Arial" w:hAnsi="Arial" w:cs="Arial"/>
          <w:i/>
          <w:iCs/>
          <w:color w:val="222222"/>
          <w:sz w:val="16"/>
          <w:szCs w:val="16"/>
        </w:rPr>
        <w:t xml:space="preserve">,  </w:t>
      </w:r>
      <w:r w:rsidRPr="0097223F">
        <w:rPr>
          <w:rFonts w:ascii="Arial" w:hAnsi="Arial" w:cs="Arial"/>
          <w:iCs/>
          <w:color w:val="222222"/>
          <w:sz w:val="16"/>
          <w:szCs w:val="16"/>
        </w:rPr>
        <w:t xml:space="preserve">zwanej dalej „ustawą”, </w:t>
      </w:r>
      <w:r w:rsidRPr="0097223F">
        <w:rPr>
          <w:rFonts w:ascii="Arial" w:hAnsi="Arial" w:cs="Arial"/>
          <w:color w:val="222222"/>
          <w:sz w:val="16"/>
          <w:szCs w:val="16"/>
        </w:rPr>
        <w:t xml:space="preserve">z </w:t>
      </w:r>
      <w:r w:rsidRPr="0097223F">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97223F">
        <w:rPr>
          <w:rFonts w:ascii="Arial" w:eastAsia="Times New Roman" w:hAnsi="Arial" w:cs="Arial"/>
          <w:color w:val="222222"/>
          <w:sz w:val="16"/>
          <w:szCs w:val="16"/>
          <w:lang w:eastAsia="pl-PL"/>
        </w:rPr>
        <w:t>Pzp</w:t>
      </w:r>
      <w:proofErr w:type="spellEnd"/>
      <w:r w:rsidRPr="0097223F">
        <w:rPr>
          <w:rFonts w:ascii="Arial" w:eastAsia="Times New Roman" w:hAnsi="Arial" w:cs="Arial"/>
          <w:color w:val="222222"/>
          <w:sz w:val="16"/>
          <w:szCs w:val="16"/>
          <w:lang w:eastAsia="pl-PL"/>
        </w:rPr>
        <w:t xml:space="preserve"> wyklucza się:</w:t>
      </w:r>
    </w:p>
    <w:p w:rsidR="00513DFE" w:rsidRPr="0097223F" w:rsidRDefault="00513DFE" w:rsidP="00513DFE">
      <w:pPr>
        <w:jc w:val="both"/>
        <w:rPr>
          <w:rFonts w:ascii="Arial" w:eastAsia="Times New Roman" w:hAnsi="Arial" w:cs="Arial"/>
          <w:color w:val="222222"/>
          <w:sz w:val="16"/>
          <w:szCs w:val="16"/>
          <w:lang w:eastAsia="pl-PL"/>
        </w:rPr>
      </w:pPr>
      <w:r w:rsidRPr="0097223F">
        <w:rPr>
          <w:rFonts w:ascii="Arial" w:eastAsia="Times New Roman" w:hAnsi="Arial" w:cs="Arial"/>
          <w:color w:val="222222"/>
          <w:sz w:val="16"/>
          <w:szCs w:val="16"/>
          <w:lang w:eastAsia="pl-PL"/>
        </w:rPr>
        <w:t xml:space="preserve">1) wykonawcę oraz uczestnika konkursu wymienionego w wykazach określonych w rozporządzeniu 765/2006 </w:t>
      </w:r>
      <w:r>
        <w:rPr>
          <w:rFonts w:ascii="Arial" w:eastAsia="Times New Roman" w:hAnsi="Arial" w:cs="Arial"/>
          <w:color w:val="222222"/>
          <w:sz w:val="16"/>
          <w:szCs w:val="16"/>
          <w:lang w:eastAsia="pl-PL"/>
        </w:rPr>
        <w:t xml:space="preserve">                                  </w:t>
      </w:r>
      <w:r w:rsidRPr="0097223F">
        <w:rPr>
          <w:rFonts w:ascii="Arial" w:eastAsia="Times New Roman" w:hAnsi="Arial" w:cs="Arial"/>
          <w:color w:val="222222"/>
          <w:sz w:val="16"/>
          <w:szCs w:val="16"/>
          <w:lang w:eastAsia="pl-PL"/>
        </w:rPr>
        <w:t xml:space="preserve">i rozporządzeniu 269/2014 albo wpisanego na listę na podstawie decyzji w sprawie wpisu na listę rozstrzygającej </w:t>
      </w:r>
      <w:r>
        <w:rPr>
          <w:rFonts w:ascii="Arial" w:eastAsia="Times New Roman" w:hAnsi="Arial" w:cs="Arial"/>
          <w:color w:val="222222"/>
          <w:sz w:val="16"/>
          <w:szCs w:val="16"/>
          <w:lang w:eastAsia="pl-PL"/>
        </w:rPr>
        <w:t xml:space="preserve">                           </w:t>
      </w:r>
      <w:r w:rsidRPr="0097223F">
        <w:rPr>
          <w:rFonts w:ascii="Arial" w:eastAsia="Times New Roman" w:hAnsi="Arial" w:cs="Arial"/>
          <w:color w:val="222222"/>
          <w:sz w:val="16"/>
          <w:szCs w:val="16"/>
          <w:lang w:eastAsia="pl-PL"/>
        </w:rPr>
        <w:t>o zastosowaniu środka, o którym mowa w art. 1 pkt 3 ustawy;</w:t>
      </w:r>
    </w:p>
    <w:p w:rsidR="00513DFE" w:rsidRPr="0097223F" w:rsidRDefault="00513DFE" w:rsidP="00513DFE">
      <w:pPr>
        <w:jc w:val="both"/>
        <w:rPr>
          <w:rFonts w:ascii="Arial" w:hAnsi="Arial" w:cs="Arial"/>
          <w:color w:val="222222"/>
          <w:sz w:val="16"/>
          <w:szCs w:val="16"/>
        </w:rPr>
      </w:pPr>
      <w:r w:rsidRPr="0097223F">
        <w:rPr>
          <w:rFonts w:ascii="Arial" w:hAnsi="Arial" w:cs="Arial"/>
          <w:color w:val="222222"/>
          <w:sz w:val="16"/>
          <w:szCs w:val="16"/>
        </w:rPr>
        <w:t xml:space="preserve">2) </w:t>
      </w:r>
      <w:r w:rsidRPr="0097223F">
        <w:rPr>
          <w:rFonts w:ascii="Arial" w:eastAsia="Times New Roman" w:hAnsi="Arial" w:cs="Arial"/>
          <w:color w:val="222222"/>
          <w:sz w:val="16"/>
          <w:szCs w:val="16"/>
          <w:lang w:eastAsia="pl-PL"/>
        </w:rPr>
        <w:t xml:space="preserve">wykonawcę oraz uczestnika konkursu, którego beneficjentem rzeczywistym w rozumieniu ustawy z dnia 1 marca 2018 r. </w:t>
      </w:r>
      <w:r>
        <w:rPr>
          <w:rFonts w:ascii="Arial" w:eastAsia="Times New Roman" w:hAnsi="Arial" w:cs="Arial"/>
          <w:color w:val="222222"/>
          <w:sz w:val="16"/>
          <w:szCs w:val="16"/>
          <w:lang w:eastAsia="pl-PL"/>
        </w:rPr>
        <w:t xml:space="preserve">                        </w:t>
      </w:r>
      <w:r w:rsidRPr="0097223F">
        <w:rPr>
          <w:rFonts w:ascii="Arial" w:eastAsia="Times New Roman" w:hAnsi="Arial" w:cs="Arial"/>
          <w:color w:val="222222"/>
          <w:sz w:val="16"/>
          <w:szCs w:val="16"/>
          <w:lang w:eastAsia="pl-PL"/>
        </w:rPr>
        <w:t xml:space="preserve">o przeciwdziałaniu praniu pieniędzy oraz finansowaniu terroryzmu (Dz. U. z 2022 r. poz. 593 i 655) jest osoba wymieniona </w:t>
      </w:r>
      <w:r>
        <w:rPr>
          <w:rFonts w:ascii="Arial" w:eastAsia="Times New Roman" w:hAnsi="Arial" w:cs="Arial"/>
          <w:color w:val="222222"/>
          <w:sz w:val="16"/>
          <w:szCs w:val="16"/>
          <w:lang w:eastAsia="pl-PL"/>
        </w:rPr>
        <w:t xml:space="preserve">               </w:t>
      </w:r>
      <w:r w:rsidRPr="0097223F">
        <w:rPr>
          <w:rFonts w:ascii="Arial" w:eastAsia="Times New Roman" w:hAnsi="Arial" w:cs="Arial"/>
          <w:color w:val="222222"/>
          <w:sz w:val="16"/>
          <w:szCs w:val="16"/>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13DFE" w:rsidRPr="0097223F" w:rsidRDefault="00513DFE" w:rsidP="00513DFE">
      <w:pPr>
        <w:jc w:val="both"/>
        <w:rPr>
          <w:rFonts w:ascii="Arial" w:eastAsia="Times New Roman" w:hAnsi="Arial" w:cs="Arial"/>
          <w:color w:val="222222"/>
          <w:sz w:val="16"/>
          <w:szCs w:val="16"/>
          <w:lang w:eastAsia="pl-PL"/>
        </w:rPr>
      </w:pPr>
      <w:r w:rsidRPr="0097223F">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A31CF7" w:rsidRDefault="00281CBA" w:rsidP="00A31CF7">
      <w:pPr>
        <w:tabs>
          <w:tab w:val="left" w:pos="1960"/>
        </w:tabs>
        <w:rPr>
          <w:rFonts w:ascii="Arial" w:hAnsi="Arial" w:cs="Arial"/>
          <w:sz w:val="22"/>
          <w:szCs w:val="16"/>
        </w:rPr>
      </w:pPr>
    </w:p>
    <w:p w:rsidR="00281CBA" w:rsidRPr="00281CBA" w:rsidRDefault="00513DFE" w:rsidP="00513DFE">
      <w:pPr>
        <w:pageBreakBefore/>
        <w:spacing w:line="288" w:lineRule="auto"/>
        <w:jc w:val="both"/>
        <w:rPr>
          <w:rFonts w:ascii="Arial" w:hAnsi="Arial" w:cs="Arial"/>
          <w:b/>
          <w:sz w:val="22"/>
          <w:szCs w:val="16"/>
        </w:rPr>
      </w:pPr>
      <w:r>
        <w:rPr>
          <w:rFonts w:ascii="Arial" w:hAnsi="Arial" w:cs="Arial"/>
          <w:b/>
          <w:sz w:val="22"/>
          <w:szCs w:val="16"/>
        </w:rPr>
        <w:t xml:space="preserve">                                                                                                                     </w:t>
      </w:r>
      <w:r w:rsidR="00281CBA" w:rsidRPr="00281CBA">
        <w:rPr>
          <w:rFonts w:ascii="Arial" w:hAnsi="Arial" w:cs="Arial"/>
          <w:b/>
          <w:sz w:val="22"/>
          <w:szCs w:val="16"/>
        </w:rPr>
        <w:t>Załącznik nr 3</w:t>
      </w:r>
    </w:p>
    <w:p w:rsidR="00281CBA" w:rsidRPr="00281CBA" w:rsidRDefault="00281CBA" w:rsidP="00281CBA">
      <w:pPr>
        <w:spacing w:line="288" w:lineRule="auto"/>
        <w:jc w:val="both"/>
        <w:rPr>
          <w:rFonts w:ascii="Arial" w:hAnsi="Arial" w:cs="Arial"/>
          <w:i/>
          <w:sz w:val="16"/>
          <w:szCs w:val="16"/>
        </w:rPr>
      </w:pPr>
    </w:p>
    <w:p w:rsidR="00281CBA" w:rsidRPr="00281CBA" w:rsidRDefault="00281CBA" w:rsidP="00281CBA">
      <w:pPr>
        <w:widowControl/>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ZOBOWIĄZANIE PODMIOTU  UDOSTĘPNIAJĄCEGO ZASOBY</w:t>
      </w:r>
    </w:p>
    <w:p w:rsidR="00281CBA" w:rsidRPr="00281CBA" w:rsidRDefault="00281CBA" w:rsidP="00281CBA">
      <w:pPr>
        <w:widowControl/>
        <w:suppressAutoHyphens w:val="0"/>
        <w:spacing w:line="276" w:lineRule="auto"/>
        <w:jc w:val="center"/>
        <w:rPr>
          <w:rFonts w:ascii="Arial" w:eastAsia="Times New Roman" w:hAnsi="Arial" w:cs="Arial"/>
          <w:b/>
          <w:bCs/>
          <w:color w:val="auto"/>
          <w:sz w:val="12"/>
          <w:szCs w:val="22"/>
          <w:lang w:eastAsia="pl-PL"/>
        </w:rPr>
      </w:pPr>
    </w:p>
    <w:p w:rsidR="00281CBA" w:rsidRPr="00281CBA" w:rsidRDefault="00281CBA" w:rsidP="00281CBA">
      <w:pPr>
        <w:widowControl/>
        <w:suppressAutoHyphens w:val="0"/>
        <w:spacing w:line="276" w:lineRule="auto"/>
        <w:jc w:val="center"/>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 którym mowa w art. 118 ust. 1 </w:t>
      </w:r>
      <w:r w:rsidRPr="00281CBA">
        <w:rPr>
          <w:rFonts w:ascii="Arial" w:eastAsia="Calibri" w:hAnsi="Arial" w:cs="Arial"/>
          <w:b/>
          <w:color w:val="000000"/>
          <w:sz w:val="22"/>
          <w:szCs w:val="22"/>
          <w:lang w:eastAsia="pl-PL"/>
        </w:rPr>
        <w:t>ustawy z dnia 11 września 2019 r. Prawo zamówień publicznych</w:t>
      </w:r>
    </w:p>
    <w:p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p>
    <w:p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rsidR="00281CBA" w:rsidRPr="00281CBA" w:rsidRDefault="00281CBA" w:rsidP="00281CBA">
      <w:pPr>
        <w:spacing w:line="288" w:lineRule="auto"/>
        <w:rPr>
          <w:rFonts w:ascii="Arial" w:eastAsia="Arial" w:hAnsi="Arial" w:cs="Arial"/>
          <w:sz w:val="22"/>
          <w:szCs w:val="22"/>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lang w:eastAsia="pl-PL"/>
        </w:rPr>
      </w:pPr>
      <w:r w:rsidRPr="00281CBA">
        <w:rPr>
          <w:rFonts w:ascii="Arial" w:eastAsia="Times New Roman" w:hAnsi="Arial" w:cs="Arial"/>
          <w:i/>
          <w:iCs/>
          <w:color w:val="000000"/>
          <w:lang w:eastAsia="pl-PL"/>
        </w:rPr>
        <w:t>………………………………………</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281CBA">
        <w:rPr>
          <w:rFonts w:ascii="Arial" w:eastAsia="Times New Roman" w:hAnsi="Arial" w:cs="Arial"/>
          <w:i/>
          <w:iCs/>
          <w:color w:val="000000"/>
          <w:sz w:val="16"/>
          <w:szCs w:val="16"/>
          <w:lang w:eastAsia="pl-PL"/>
        </w:rPr>
        <w:t>Nazwa podmiotu udostępniającego zasoby</w:t>
      </w:r>
    </w:p>
    <w:p w:rsidR="00281CBA" w:rsidRPr="00281CBA" w:rsidRDefault="00281CBA" w:rsidP="00281CB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Ja/my</w:t>
      </w: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b/>
          <w:i/>
          <w:iCs/>
          <w:color w:val="000000"/>
          <w:sz w:val="22"/>
          <w:szCs w:val="22"/>
          <w:lang w:eastAsia="pl-PL"/>
        </w:rPr>
        <w:t>*</w:t>
      </w:r>
      <w:r w:rsidRPr="00281CBA">
        <w:rPr>
          <w:rFonts w:ascii="Arial" w:eastAsia="Times New Roman" w:hAnsi="Arial" w:cs="Arial"/>
          <w:i/>
          <w:iCs/>
          <w:color w:val="000000"/>
          <w:sz w:val="22"/>
          <w:szCs w:val="22"/>
          <w:lang w:eastAsia="pl-PL"/>
        </w:rPr>
        <w:t>,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i/>
          <w:iCs/>
          <w:color w:val="000000"/>
          <w:sz w:val="18"/>
          <w:szCs w:val="22"/>
          <w:lang w:eastAsia="pl-PL"/>
        </w:rPr>
        <w:t>Imię i nazwisko /imiona i nazwiska</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działając w imieniu i na rzecz podmiotu</w:t>
      </w:r>
      <w:r w:rsidRPr="00281CBA">
        <w:rPr>
          <w:rFonts w:ascii="Arial" w:eastAsia="Times New Roman" w:hAnsi="Arial" w:cs="Arial"/>
          <w:i/>
          <w:iCs/>
          <w:color w:val="000000"/>
          <w:sz w:val="22"/>
          <w:szCs w:val="22"/>
          <w:lang w:eastAsia="pl-PL"/>
        </w:rPr>
        <w:t>:</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 xml:space="preserve">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Nazwa i adres podmiotu udostępniającego zasoby, a także w zależności od podmiotu: NIP/PESEL, KRS /</w:t>
      </w:r>
      <w:proofErr w:type="spellStart"/>
      <w:r w:rsidRPr="00281CBA">
        <w:rPr>
          <w:rFonts w:ascii="Arial" w:eastAsia="Times New Roman" w:hAnsi="Arial" w:cs="Arial"/>
          <w:i/>
          <w:iCs/>
          <w:color w:val="000000"/>
          <w:sz w:val="18"/>
          <w:szCs w:val="22"/>
          <w:lang w:eastAsia="pl-PL"/>
        </w:rPr>
        <w:t>CEiDG</w:t>
      </w:r>
      <w:proofErr w:type="spellEnd"/>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zobowiązuję / zobowiązujemy się </w:t>
      </w:r>
      <w:r w:rsidRPr="00281CBA">
        <w:rPr>
          <w:rFonts w:ascii="Arial" w:eastAsia="Times New Roman" w:hAnsi="Arial" w:cs="Arial"/>
          <w:b/>
          <w:iCs/>
          <w:color w:val="000000"/>
          <w:sz w:val="22"/>
          <w:szCs w:val="22"/>
          <w:lang w:eastAsia="pl-PL"/>
        </w:rPr>
        <w:t>*</w:t>
      </w:r>
      <w:r w:rsidRPr="00281CBA">
        <w:rPr>
          <w:rFonts w:ascii="Arial" w:eastAsia="Times New Roman" w:hAnsi="Arial" w:cs="Arial"/>
          <w:iCs/>
          <w:color w:val="000000"/>
          <w:sz w:val="22"/>
          <w:szCs w:val="22"/>
          <w:lang w:eastAsia="pl-PL"/>
        </w:rPr>
        <w:t xml:space="preserve"> do oddania</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ab/>
        <w:t xml:space="preserve">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Wykonawcy:……………….. ……………………………………………………….........................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Cs/>
          <w:color w:val="000000"/>
          <w:sz w:val="22"/>
          <w:szCs w:val="22"/>
          <w:lang w:eastAsia="pl-PL"/>
        </w:rPr>
        <w:t xml:space="preserve">   </w:t>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
          <w:iCs/>
          <w:color w:val="000000"/>
          <w:sz w:val="18"/>
          <w:szCs w:val="22"/>
          <w:lang w:eastAsia="pl-PL"/>
        </w:rPr>
        <w:t>Nazwa i adres Wykonawcy</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do dyspozycji niezbędnych zasobów:</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 xml:space="preserve">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w:t>
      </w:r>
    </w:p>
    <w:p w:rsidR="00281CBA" w:rsidRPr="00281CBA" w:rsidRDefault="00281CBA" w:rsidP="00281CB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określenie zasobów (zdolności techniczne i zawodowe )</w:t>
      </w:r>
    </w:p>
    <w:p w:rsidR="00281CBA" w:rsidRPr="00281CBA" w:rsidRDefault="00281CBA" w:rsidP="00281CBA">
      <w:pPr>
        <w:widowControl/>
        <w:suppressAutoHyphens w:val="0"/>
        <w:spacing w:line="360" w:lineRule="auto"/>
        <w:jc w:val="center"/>
        <w:rPr>
          <w:rFonts w:ascii="Arial" w:eastAsia="Times New Roman" w:hAnsi="Arial" w:cs="Arial"/>
          <w:i/>
          <w:iCs/>
          <w:color w:val="000000"/>
          <w:sz w:val="22"/>
          <w:szCs w:val="22"/>
          <w:lang w:eastAsia="pl-PL"/>
        </w:rPr>
      </w:pPr>
    </w:p>
    <w:p w:rsidR="00111651" w:rsidRPr="005F5D0C" w:rsidRDefault="00281CBA" w:rsidP="00111651">
      <w:pPr>
        <w:pStyle w:val="WW-Zwykytekst"/>
        <w:spacing w:line="288" w:lineRule="auto"/>
        <w:jc w:val="both"/>
        <w:rPr>
          <w:rFonts w:ascii="Arial" w:hAnsi="Arial" w:cs="Arial"/>
          <w:b/>
          <w:color w:val="000000"/>
          <w:sz w:val="22"/>
          <w:szCs w:val="22"/>
          <w:lang w:eastAsia="pl-PL"/>
        </w:rPr>
      </w:pPr>
      <w:r w:rsidRPr="00281CBA">
        <w:rPr>
          <w:rFonts w:ascii="Arial" w:eastAsia="Times New Roman" w:hAnsi="Arial" w:cs="Arial"/>
          <w:iCs/>
          <w:color w:val="000000"/>
          <w:sz w:val="22"/>
          <w:szCs w:val="22"/>
          <w:lang w:eastAsia="pl-PL"/>
        </w:rPr>
        <w:t>na potrzeby rea</w:t>
      </w:r>
      <w:r w:rsidR="00111651">
        <w:rPr>
          <w:rFonts w:ascii="Arial" w:eastAsia="Times New Roman" w:hAnsi="Arial" w:cs="Arial"/>
          <w:iCs/>
          <w:color w:val="000000"/>
          <w:sz w:val="22"/>
          <w:szCs w:val="22"/>
          <w:lang w:eastAsia="pl-PL"/>
        </w:rPr>
        <w:t xml:space="preserve">lizacji zamówienia publicznego </w:t>
      </w:r>
      <w:r w:rsidR="0003135F">
        <w:rPr>
          <w:rFonts w:ascii="Arial" w:eastAsia="Times New Roman" w:hAnsi="Arial" w:cs="Arial"/>
          <w:iCs/>
          <w:color w:val="000000"/>
          <w:sz w:val="22"/>
          <w:szCs w:val="22"/>
          <w:lang w:eastAsia="pl-PL"/>
        </w:rPr>
        <w:t>pn.</w:t>
      </w:r>
      <w:r w:rsidR="00111651">
        <w:rPr>
          <w:rFonts w:ascii="Arial" w:eastAsia="Calibri" w:hAnsi="Arial" w:cs="Arial"/>
          <w:sz w:val="22"/>
          <w:szCs w:val="22"/>
          <w:lang w:eastAsia="en-US"/>
        </w:rPr>
        <w:t xml:space="preserve"> </w:t>
      </w:r>
      <w:r w:rsidR="00F948FD" w:rsidRPr="00F948FD">
        <w:rPr>
          <w:rFonts w:ascii="Arial" w:hAnsi="Arial" w:cs="Arial"/>
          <w:b/>
          <w:sz w:val="22"/>
          <w:szCs w:val="22"/>
        </w:rPr>
        <w:t>„</w:t>
      </w:r>
      <w:r w:rsidR="004C4E7F" w:rsidRPr="004C4E7F">
        <w:rPr>
          <w:rFonts w:ascii="Arial" w:hAnsi="Arial" w:cs="Arial"/>
          <w:b/>
          <w:bCs/>
          <w:color w:val="000000"/>
          <w:sz w:val="22"/>
          <w:szCs w:val="28"/>
          <w:lang w:eastAsia="pl-PL"/>
        </w:rPr>
        <w:t xml:space="preserve">Rozbudowa terenu zieleni </w:t>
      </w:r>
      <w:r w:rsidR="004C4E7F">
        <w:rPr>
          <w:rFonts w:ascii="Arial" w:hAnsi="Arial" w:cs="Arial"/>
          <w:b/>
          <w:bCs/>
          <w:color w:val="000000"/>
          <w:sz w:val="22"/>
          <w:szCs w:val="28"/>
          <w:lang w:eastAsia="pl-PL"/>
        </w:rPr>
        <w:t xml:space="preserve">                         </w:t>
      </w:r>
      <w:r w:rsidR="004C4E7F" w:rsidRPr="004C4E7F">
        <w:rPr>
          <w:rFonts w:ascii="Arial" w:hAnsi="Arial" w:cs="Arial"/>
          <w:b/>
          <w:bCs/>
          <w:color w:val="000000"/>
          <w:sz w:val="22"/>
          <w:szCs w:val="28"/>
          <w:lang w:eastAsia="pl-PL"/>
        </w:rPr>
        <w:t>w sąsiedztwie Szkoły Podstawowej nr 12 przy ul. Topolowej</w:t>
      </w:r>
      <w:r w:rsidR="00F948FD" w:rsidRPr="00F948FD">
        <w:rPr>
          <w:rFonts w:ascii="Arial" w:hAnsi="Arial" w:cs="Arial"/>
          <w:b/>
          <w:sz w:val="22"/>
          <w:szCs w:val="22"/>
        </w:rPr>
        <w:t>”</w:t>
      </w:r>
      <w:r w:rsidR="00111651" w:rsidRPr="005F5D0C">
        <w:rPr>
          <w:rFonts w:ascii="Arial" w:eastAsia="Times New Roman" w:hAnsi="Arial" w:cs="Arial"/>
          <w:sz w:val="22"/>
          <w:szCs w:val="22"/>
        </w:rPr>
        <w:t>,</w:t>
      </w:r>
      <w:r w:rsidR="00111651">
        <w:rPr>
          <w:rFonts w:ascii="Arial" w:eastAsia="Times New Roman" w:hAnsi="Arial" w:cs="Arial"/>
          <w:b/>
          <w:sz w:val="22"/>
          <w:szCs w:val="22"/>
        </w:rPr>
        <w:t xml:space="preserve"> </w:t>
      </w:r>
      <w:r w:rsidR="00111651" w:rsidRPr="005C418B">
        <w:rPr>
          <w:rFonts w:ascii="Arial" w:eastAsia="Times New Roman" w:hAnsi="Arial" w:cs="Arial"/>
          <w:color w:val="auto"/>
          <w:sz w:val="22"/>
          <w:szCs w:val="22"/>
          <w:lang w:eastAsia="en-US"/>
        </w:rPr>
        <w:t>poniżej poda</w:t>
      </w:r>
      <w:r w:rsidR="003349E1">
        <w:rPr>
          <w:rFonts w:ascii="Arial" w:eastAsia="Times New Roman" w:hAnsi="Arial" w:cs="Arial"/>
          <w:color w:val="auto"/>
          <w:sz w:val="22"/>
          <w:szCs w:val="22"/>
          <w:lang w:eastAsia="en-US"/>
        </w:rPr>
        <w:t>jemy szczegółowe informacje dotyczące</w:t>
      </w:r>
      <w:r w:rsidR="00111651" w:rsidRPr="005C418B">
        <w:rPr>
          <w:rFonts w:ascii="Arial" w:eastAsia="Times New Roman" w:hAnsi="Arial" w:cs="Arial"/>
          <w:color w:val="auto"/>
          <w:sz w:val="22"/>
          <w:szCs w:val="22"/>
          <w:lang w:eastAsia="en-US"/>
        </w:rPr>
        <w:t xml:space="preserve"> udostępnienia zasobów:</w:t>
      </w:r>
    </w:p>
    <w:p w:rsidR="00281CBA" w:rsidRPr="00281CBA" w:rsidRDefault="00281CBA" w:rsidP="00111651">
      <w:pPr>
        <w:spacing w:line="288" w:lineRule="auto"/>
        <w:jc w:val="both"/>
        <w:rPr>
          <w:rFonts w:ascii="Arial" w:eastAsia="Times New Roman" w:hAnsi="Arial" w:cs="Arial"/>
          <w:color w:val="auto"/>
          <w:sz w:val="12"/>
          <w:szCs w:val="22"/>
          <w:lang w:eastAsia="pl-PL"/>
        </w:rPr>
      </w:pPr>
    </w:p>
    <w:p w:rsidR="00281CBA" w:rsidRPr="00281CBA" w:rsidRDefault="00281CBA" w:rsidP="00B61F72">
      <w:pPr>
        <w:widowControl/>
        <w:numPr>
          <w:ilvl w:val="0"/>
          <w:numId w:val="24"/>
        </w:numPr>
        <w:suppressAutoHyphens w:val="0"/>
        <w:spacing w:line="360" w:lineRule="auto"/>
        <w:ind w:left="426" w:hanging="426"/>
        <w:jc w:val="both"/>
        <w:rPr>
          <w:rFonts w:ascii="Arial" w:eastAsia="Times New Roman" w:hAnsi="Arial" w:cs="Arial"/>
          <w:b/>
          <w:color w:val="auto"/>
          <w:sz w:val="22"/>
          <w:szCs w:val="22"/>
          <w:lang w:eastAsia="pl-PL"/>
        </w:rPr>
      </w:pPr>
      <w:r w:rsidRPr="00281CBA">
        <w:rPr>
          <w:rFonts w:ascii="Arial" w:eastAsia="Times New Roman" w:hAnsi="Arial" w:cs="Arial"/>
          <w:b/>
          <w:iCs/>
          <w:color w:val="auto"/>
          <w:sz w:val="22"/>
          <w:szCs w:val="22"/>
          <w:lang w:eastAsia="pl-PL"/>
        </w:rPr>
        <w:t>Zakres dostępnych Wykonawcy zasobów podmiotu udostępniającego zasoby</w:t>
      </w:r>
      <w:r w:rsidRPr="00281CBA">
        <w:rPr>
          <w:rFonts w:ascii="Arial" w:eastAsia="Times New Roman" w:hAnsi="Arial" w:cs="Arial"/>
          <w:b/>
          <w:color w:val="auto"/>
          <w:sz w:val="22"/>
          <w:szCs w:val="22"/>
          <w:lang w:eastAsia="pl-PL"/>
        </w:rPr>
        <w:t>:</w:t>
      </w:r>
    </w:p>
    <w:p w:rsidR="00281CBA" w:rsidRPr="00281CBA" w:rsidRDefault="00281CBA" w:rsidP="00281CBA">
      <w:pPr>
        <w:widowControl/>
        <w:suppressAutoHyphens w:val="0"/>
        <w:spacing w:line="360"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14"/>
          <w:szCs w:val="22"/>
          <w:lang w:eastAsia="pl-PL"/>
        </w:rPr>
      </w:pPr>
      <w:r w:rsidRPr="00281CBA">
        <w:rPr>
          <w:rFonts w:ascii="Arial" w:eastAsia="Times New Roman" w:hAnsi="Arial" w:cs="Arial"/>
          <w:color w:val="auto"/>
          <w:sz w:val="22"/>
          <w:szCs w:val="22"/>
          <w:lang w:eastAsia="pl-PL"/>
        </w:rPr>
        <w:t xml:space="preserve"> </w:t>
      </w:r>
    </w:p>
    <w:p w:rsidR="00281CBA" w:rsidRPr="00281CBA" w:rsidRDefault="00281CBA" w:rsidP="00B61F72">
      <w:pPr>
        <w:widowControl/>
        <w:numPr>
          <w:ilvl w:val="0"/>
          <w:numId w:val="24"/>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B61F72">
      <w:pPr>
        <w:widowControl/>
        <w:numPr>
          <w:ilvl w:val="0"/>
          <w:numId w:val="24"/>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281CBA" w:rsidRPr="00A35F75" w:rsidRDefault="00281CBA" w:rsidP="00B61F72">
      <w:pPr>
        <w:widowControl/>
        <w:numPr>
          <w:ilvl w:val="0"/>
          <w:numId w:val="24"/>
        </w:numPr>
        <w:suppressAutoHyphens w:val="0"/>
        <w:spacing w:line="288" w:lineRule="auto"/>
        <w:ind w:left="425" w:hanging="425"/>
        <w:contextualSpacing/>
        <w:jc w:val="both"/>
        <w:rPr>
          <w:rFonts w:ascii="Arial" w:eastAsia="Times New Roman" w:hAnsi="Arial" w:cs="Arial"/>
          <w:b/>
          <w:bCs/>
          <w:color w:val="auto"/>
          <w:sz w:val="22"/>
          <w:szCs w:val="22"/>
          <w:lang w:eastAsia="pl-PL"/>
        </w:rPr>
      </w:pPr>
      <w:r w:rsidRPr="00A35F75">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rsidR="00281CBA" w:rsidRPr="00281CBA" w:rsidRDefault="00281CBA" w:rsidP="00281CBA">
      <w:pPr>
        <w:widowControl/>
        <w:suppressAutoHyphens w:val="0"/>
        <w:jc w:val="both"/>
        <w:rPr>
          <w:rFonts w:ascii="Arial" w:eastAsia="Times New Roman" w:hAnsi="Arial" w:cs="Arial"/>
          <w:b/>
          <w:bCs/>
          <w:color w:val="auto"/>
          <w:sz w:val="22"/>
          <w:szCs w:val="22"/>
          <w:lang w:eastAsia="pl-PL"/>
        </w:rPr>
      </w:pPr>
    </w:p>
    <w:p w:rsidR="00281CBA" w:rsidRPr="00A35F75" w:rsidRDefault="00281CBA" w:rsidP="006914AB">
      <w:pPr>
        <w:widowControl/>
        <w:suppressAutoHyphens w:val="0"/>
        <w:spacing w:line="288" w:lineRule="auto"/>
        <w:contextualSpacing/>
        <w:jc w:val="both"/>
        <w:rPr>
          <w:rFonts w:ascii="Arial" w:eastAsia="Times New Roman" w:hAnsi="Arial" w:cs="Arial"/>
          <w:b/>
          <w:bCs/>
          <w:strike/>
          <w:color w:val="auto"/>
          <w:sz w:val="22"/>
          <w:szCs w:val="22"/>
          <w:lang w:eastAsia="pl-PL"/>
        </w:rPr>
      </w:pPr>
    </w:p>
    <w:p w:rsidR="00281CBA" w:rsidRPr="00281CBA" w:rsidRDefault="00281CBA" w:rsidP="00281CBA">
      <w:pPr>
        <w:widowControl/>
        <w:suppressAutoHyphens w:val="0"/>
        <w:spacing w:line="360" w:lineRule="auto"/>
        <w:ind w:left="426"/>
        <w:jc w:val="both"/>
        <w:rPr>
          <w:rFonts w:ascii="Arial" w:eastAsia="Times New Roman" w:hAnsi="Arial" w:cs="Arial"/>
          <w:b/>
          <w:i/>
          <w:iCs/>
          <w:color w:val="auto"/>
          <w:sz w:val="22"/>
          <w:szCs w:val="22"/>
          <w:lang w:eastAsia="pl-PL"/>
        </w:rPr>
      </w:pPr>
    </w:p>
    <w:p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u w:val="single"/>
          <w:lang w:eastAsia="pl-PL"/>
        </w:rPr>
        <w:t>UWAGA</w:t>
      </w:r>
      <w:r w:rsidRPr="00281CBA">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2"/>
          <w:lang w:eastAsia="pl-PL"/>
        </w:rPr>
        <w:t>ne</w:t>
      </w:r>
      <w:proofErr w:type="spellEnd"/>
      <w:r w:rsidRPr="00281CBA">
        <w:rPr>
          <w:rFonts w:ascii="Arial" w:eastAsia="Times New Roman" w:hAnsi="Arial" w:cs="Arial"/>
          <w:b/>
          <w:color w:val="auto"/>
          <w:sz w:val="22"/>
          <w:szCs w:val="22"/>
          <w:lang w:eastAsia="pl-PL"/>
        </w:rPr>
        <w:t xml:space="preserve"> do składania oświadczeń woli w imieniu podmiotu udostępniającego zasoby.</w:t>
      </w: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rsidR="00281CBA" w:rsidRPr="00281CBA" w:rsidRDefault="00281CBA" w:rsidP="00281CBA">
      <w:pPr>
        <w:widowControl/>
        <w:suppressAutoHyphens w:val="0"/>
        <w:spacing w:line="288" w:lineRule="auto"/>
        <w:rPr>
          <w:rFonts w:ascii="Arial" w:eastAsia="Times New Roman" w:hAnsi="Arial" w:cs="Arial"/>
          <w:b/>
          <w:color w:val="000000"/>
          <w:sz w:val="22"/>
          <w:szCs w:val="22"/>
          <w:lang w:eastAsia="pl-PL"/>
        </w:rPr>
      </w:pPr>
    </w:p>
    <w:p w:rsidR="00281CBA" w:rsidRP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r w:rsidRPr="00281CBA">
        <w:rPr>
          <w:rFonts w:ascii="Arial" w:eastAsia="Times New Roman" w:hAnsi="Arial" w:cs="Arial"/>
          <w:b/>
          <w:i/>
          <w:color w:val="000000"/>
          <w:sz w:val="22"/>
          <w:szCs w:val="22"/>
          <w:lang w:eastAsia="pl-PL"/>
        </w:rPr>
        <w:t>Należy szczegółowo opisać wszystkie punkty, w razie braku miejsca można rozszerzyć oświadczenie.</w:t>
      </w:r>
    </w:p>
    <w:p w:rsid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p>
    <w:p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rsidR="009B27A0" w:rsidRPr="00281CBA"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rsidR="00281CBA" w:rsidRPr="00281CBA" w:rsidRDefault="009B27A0" w:rsidP="00281CBA">
      <w:pPr>
        <w:widowControl/>
        <w:suppressAutoHyphens w:val="0"/>
        <w:autoSpaceDE w:val="0"/>
        <w:spacing w:after="200" w:line="360" w:lineRule="auto"/>
        <w:rPr>
          <w:rFonts w:ascii="Arial" w:eastAsia="Times New Roman" w:hAnsi="Arial" w:cs="Arial"/>
          <w:color w:val="auto"/>
          <w:sz w:val="22"/>
          <w:szCs w:val="22"/>
          <w:lang w:eastAsia="pl-PL"/>
        </w:rPr>
      </w:pPr>
      <w:r w:rsidRPr="00281CBA">
        <w:rPr>
          <w:rFonts w:ascii="Arial" w:hAnsi="Arial" w:cs="Arial"/>
          <w:sz w:val="16"/>
          <w:szCs w:val="16"/>
        </w:rPr>
        <w:t>*</w:t>
      </w:r>
      <w:r>
        <w:rPr>
          <w:rFonts w:ascii="Arial" w:hAnsi="Arial" w:cs="Arial"/>
          <w:sz w:val="16"/>
          <w:szCs w:val="16"/>
        </w:rPr>
        <w:t xml:space="preserve">  niepotrzebne skreślić.</w:t>
      </w: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jc w:val="both"/>
        <w:rPr>
          <w:rFonts w:ascii="Arial" w:hAnsi="Arial" w:cs="Arial"/>
          <w:i/>
          <w:sz w:val="22"/>
          <w:szCs w:val="22"/>
        </w:rPr>
      </w:pP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jc w:val="both"/>
        <w:rPr>
          <w:rFonts w:ascii="Arial" w:hAnsi="Arial" w:cs="Arial"/>
          <w:i/>
          <w:sz w:val="22"/>
          <w:szCs w:val="22"/>
        </w:rPr>
      </w:pPr>
    </w:p>
    <w:p w:rsidR="00281CBA" w:rsidRPr="00281CBA" w:rsidRDefault="00281CBA" w:rsidP="00281CBA">
      <w:pPr>
        <w:pageBreakBefore/>
        <w:spacing w:line="288" w:lineRule="auto"/>
        <w:ind w:left="6481" w:firstLine="720"/>
        <w:jc w:val="both"/>
        <w:rPr>
          <w:rFonts w:ascii="Arial" w:hAnsi="Arial" w:cs="Arial"/>
          <w:b/>
          <w:sz w:val="22"/>
          <w:szCs w:val="16"/>
        </w:rPr>
      </w:pPr>
      <w:r w:rsidRPr="00281CBA">
        <w:rPr>
          <w:rFonts w:ascii="Arial" w:hAnsi="Arial" w:cs="Arial"/>
          <w:b/>
          <w:sz w:val="22"/>
          <w:szCs w:val="16"/>
        </w:rPr>
        <w:t>Załącznik nr 4</w:t>
      </w:r>
    </w:p>
    <w:tbl>
      <w:tblPr>
        <w:tblW w:w="9202" w:type="dxa"/>
        <w:tblLook w:val="0000" w:firstRow="0" w:lastRow="0" w:firstColumn="0" w:lastColumn="0" w:noHBand="0" w:noVBand="0"/>
      </w:tblPr>
      <w:tblGrid>
        <w:gridCol w:w="7490"/>
        <w:gridCol w:w="1712"/>
      </w:tblGrid>
      <w:tr w:rsidR="00281CBA" w:rsidRPr="00281CBA" w:rsidTr="00281CBA">
        <w:trPr>
          <w:trHeight w:hRule="exact" w:val="577"/>
        </w:trPr>
        <w:tc>
          <w:tcPr>
            <w:tcW w:w="7490" w:type="dxa"/>
            <w:shd w:val="clear" w:color="auto" w:fill="auto"/>
          </w:tcPr>
          <w:p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 xml:space="preserve">                            WYKAZ USŁUG</w:t>
            </w:r>
          </w:p>
        </w:tc>
        <w:tc>
          <w:tcPr>
            <w:tcW w:w="1712" w:type="dxa"/>
            <w:shd w:val="clear" w:color="auto" w:fill="auto"/>
          </w:tcPr>
          <w:p w:rsidR="00281CBA" w:rsidRPr="00281CBA" w:rsidRDefault="00281CBA" w:rsidP="00281CBA">
            <w:pPr>
              <w:keepNext/>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t xml:space="preserve"> </w:t>
            </w:r>
          </w:p>
        </w:tc>
      </w:tr>
    </w:tbl>
    <w:p w:rsidR="00281CBA" w:rsidRPr="00281CBA" w:rsidRDefault="00281CBA" w:rsidP="00281CBA">
      <w:pPr>
        <w:spacing w:line="288" w:lineRule="auto"/>
        <w:jc w:val="center"/>
        <w:rPr>
          <w:rFonts w:ascii="Arial" w:eastAsia="Arial" w:hAnsi="Arial" w:cs="Arial"/>
          <w:b/>
          <w:sz w:val="2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2"/>
          <w:szCs w:val="18"/>
        </w:rPr>
      </w:pPr>
      <w:r w:rsidRPr="00281CBA">
        <w:rPr>
          <w:rFonts w:ascii="Arial" w:hAnsi="Arial" w:cs="Arial"/>
          <w:sz w:val="18"/>
          <w:szCs w:val="18"/>
        </w:rPr>
        <w:t>nazwa i adres Wykonawcy</w:t>
      </w: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281CBA" w:rsidRDefault="00281CBA" w:rsidP="00281CBA">
      <w:pPr>
        <w:spacing w:line="288" w:lineRule="auto"/>
        <w:ind w:left="4248" w:firstLine="708"/>
        <w:jc w:val="both"/>
        <w:rPr>
          <w:rFonts w:ascii="Arial" w:hAnsi="Arial"/>
          <w:b/>
          <w:color w:val="auto"/>
          <w:sz w:val="22"/>
          <w:szCs w:val="20"/>
          <w:lang w:eastAsia="pl-PL"/>
        </w:rPr>
      </w:pPr>
      <w:r w:rsidRPr="00281CBA">
        <w:rPr>
          <w:rFonts w:ascii="Arial" w:hAnsi="Arial"/>
          <w:b/>
          <w:color w:val="auto"/>
          <w:sz w:val="22"/>
          <w:szCs w:val="20"/>
          <w:u w:val="single"/>
          <w:lang w:eastAsia="pl-PL"/>
        </w:rPr>
        <w:t xml:space="preserve"> </w:t>
      </w:r>
    </w:p>
    <w:p w:rsidR="00281CBA" w:rsidRPr="00281CBA" w:rsidRDefault="00281CBA" w:rsidP="00281CBA">
      <w:pPr>
        <w:spacing w:line="288" w:lineRule="auto"/>
        <w:ind w:left="4248" w:firstLine="708"/>
        <w:jc w:val="both"/>
        <w:rPr>
          <w:rFonts w:ascii="Arial" w:hAnsi="Arial" w:cs="Arial"/>
          <w:b/>
          <w:sz w:val="22"/>
          <w:szCs w:val="20"/>
        </w:rPr>
      </w:pPr>
    </w:p>
    <w:tbl>
      <w:tblPr>
        <w:tblW w:w="9613" w:type="dxa"/>
        <w:jc w:val="center"/>
        <w:tblInd w:w="-674"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036"/>
        <w:gridCol w:w="2493"/>
        <w:gridCol w:w="2356"/>
        <w:gridCol w:w="1728"/>
      </w:tblGrid>
      <w:tr w:rsidR="00AC29E5" w:rsidRPr="00281CBA" w:rsidTr="003D6C27">
        <w:trPr>
          <w:cantSplit/>
          <w:jc w:val="center"/>
        </w:trPr>
        <w:tc>
          <w:tcPr>
            <w:tcW w:w="3036" w:type="dxa"/>
            <w:tcBorders>
              <w:top w:val="single" w:sz="4" w:space="0" w:color="000001"/>
              <w:left w:val="single" w:sz="4" w:space="0" w:color="000001"/>
              <w:bottom w:val="single" w:sz="4" w:space="0" w:color="000001"/>
            </w:tcBorders>
            <w:shd w:val="clear" w:color="auto" w:fill="auto"/>
            <w:tcMar>
              <w:left w:w="-5" w:type="dxa"/>
            </w:tcMar>
          </w:tcPr>
          <w:p w:rsidR="00AC29E5" w:rsidRPr="00281CBA" w:rsidRDefault="00AC29E5" w:rsidP="00281CBA">
            <w:pPr>
              <w:spacing w:line="288" w:lineRule="auto"/>
              <w:jc w:val="both"/>
              <w:rPr>
                <w:rFonts w:ascii="Arial" w:hAnsi="Arial" w:cs="Arial"/>
                <w:b/>
                <w:sz w:val="18"/>
                <w:szCs w:val="18"/>
              </w:rPr>
            </w:pPr>
          </w:p>
          <w:p w:rsidR="00AC29E5" w:rsidRPr="00281CBA" w:rsidRDefault="00AC29E5" w:rsidP="00281CBA">
            <w:pPr>
              <w:spacing w:line="288" w:lineRule="auto"/>
              <w:jc w:val="both"/>
              <w:rPr>
                <w:rFonts w:ascii="Arial" w:hAnsi="Arial" w:cs="Arial"/>
                <w:b/>
                <w:sz w:val="18"/>
                <w:szCs w:val="18"/>
              </w:rPr>
            </w:pPr>
          </w:p>
          <w:p w:rsidR="00AC29E5" w:rsidRPr="00281CBA" w:rsidRDefault="007457E8" w:rsidP="00281CBA">
            <w:pPr>
              <w:spacing w:line="288" w:lineRule="auto"/>
              <w:jc w:val="center"/>
              <w:rPr>
                <w:rFonts w:ascii="Arial" w:hAnsi="Arial" w:cs="Arial"/>
                <w:b/>
                <w:sz w:val="18"/>
                <w:szCs w:val="18"/>
              </w:rPr>
            </w:pPr>
            <w:r>
              <w:rPr>
                <w:rFonts w:ascii="Arial" w:hAnsi="Arial" w:cs="Arial"/>
                <w:b/>
                <w:sz w:val="18"/>
                <w:szCs w:val="18"/>
              </w:rPr>
              <w:t>Przedmiot</w:t>
            </w:r>
            <w:r w:rsidR="00AC29E5" w:rsidRPr="00281CBA">
              <w:rPr>
                <w:rFonts w:ascii="Arial" w:hAnsi="Arial" w:cs="Arial"/>
                <w:b/>
                <w:sz w:val="18"/>
                <w:szCs w:val="18"/>
              </w:rPr>
              <w:t xml:space="preserve"> zamówienia*</w:t>
            </w:r>
          </w:p>
          <w:p w:rsidR="00AC29E5" w:rsidRPr="00281CBA" w:rsidRDefault="00AC29E5" w:rsidP="00281CBA">
            <w:pPr>
              <w:spacing w:line="288" w:lineRule="auto"/>
              <w:jc w:val="both"/>
              <w:rPr>
                <w:rFonts w:ascii="Arial" w:hAnsi="Arial" w:cs="Arial"/>
                <w:b/>
                <w:sz w:val="18"/>
                <w:szCs w:val="18"/>
              </w:rPr>
            </w:pPr>
          </w:p>
          <w:p w:rsidR="00AC29E5" w:rsidRPr="00281CBA" w:rsidRDefault="00AC29E5" w:rsidP="00281CBA">
            <w:pPr>
              <w:spacing w:line="288" w:lineRule="auto"/>
              <w:jc w:val="both"/>
              <w:rPr>
                <w:rFonts w:ascii="Arial" w:hAnsi="Arial" w:cs="Arial"/>
                <w:b/>
                <w:sz w:val="18"/>
                <w:szCs w:val="18"/>
              </w:rPr>
            </w:pPr>
          </w:p>
        </w:tc>
        <w:tc>
          <w:tcPr>
            <w:tcW w:w="2493" w:type="dxa"/>
            <w:tcBorders>
              <w:top w:val="single" w:sz="4" w:space="0" w:color="000001"/>
              <w:left w:val="single" w:sz="4" w:space="0" w:color="000001"/>
              <w:bottom w:val="single" w:sz="4" w:space="0" w:color="000001"/>
              <w:right w:val="single" w:sz="4" w:space="0" w:color="000001"/>
            </w:tcBorders>
            <w:vAlign w:val="center"/>
          </w:tcPr>
          <w:p w:rsidR="00AC29E5" w:rsidRPr="00281CBA" w:rsidRDefault="00AC29E5" w:rsidP="00AC29E5">
            <w:pPr>
              <w:spacing w:line="288" w:lineRule="auto"/>
              <w:jc w:val="center"/>
              <w:rPr>
                <w:rFonts w:ascii="Arial" w:hAnsi="Arial" w:cs="Arial"/>
                <w:b/>
                <w:sz w:val="18"/>
                <w:szCs w:val="18"/>
              </w:rPr>
            </w:pPr>
            <w:r>
              <w:rPr>
                <w:rFonts w:ascii="Arial" w:hAnsi="Arial" w:cs="Arial"/>
                <w:b/>
                <w:sz w:val="18"/>
                <w:szCs w:val="20"/>
              </w:rPr>
              <w:t>Wartość zamówienia w zł (łącznie z VAT) **</w:t>
            </w:r>
          </w:p>
        </w:tc>
        <w:tc>
          <w:tcPr>
            <w:tcW w:w="2356" w:type="dxa"/>
            <w:tcBorders>
              <w:top w:val="single" w:sz="4" w:space="0" w:color="000001"/>
              <w:left w:val="single" w:sz="4" w:space="0" w:color="000001"/>
              <w:bottom w:val="single" w:sz="4" w:space="0" w:color="000001"/>
            </w:tcBorders>
            <w:shd w:val="clear" w:color="auto" w:fill="auto"/>
            <w:tcMar>
              <w:left w:w="-5" w:type="dxa"/>
            </w:tcMar>
            <w:vAlign w:val="center"/>
          </w:tcPr>
          <w:p w:rsidR="00AC29E5" w:rsidRPr="00281CBA" w:rsidRDefault="00AC29E5" w:rsidP="00281CBA">
            <w:pPr>
              <w:spacing w:line="288" w:lineRule="auto"/>
              <w:jc w:val="center"/>
              <w:rPr>
                <w:rFonts w:ascii="Arial" w:hAnsi="Arial" w:cs="Arial"/>
                <w:b/>
                <w:sz w:val="18"/>
                <w:szCs w:val="18"/>
              </w:rPr>
            </w:pPr>
            <w:r w:rsidRPr="00281CBA">
              <w:rPr>
                <w:rFonts w:ascii="Arial" w:hAnsi="Arial" w:cs="Arial"/>
                <w:b/>
                <w:sz w:val="18"/>
                <w:szCs w:val="18"/>
              </w:rPr>
              <w:t>Data wykonania zamówienia (zaleca się podanie: dnia, miesiąca, roku)</w:t>
            </w: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C29E5" w:rsidRPr="00281CBA" w:rsidRDefault="00AC29E5" w:rsidP="00281CBA">
            <w:pPr>
              <w:spacing w:line="288" w:lineRule="auto"/>
              <w:jc w:val="center"/>
              <w:rPr>
                <w:rFonts w:ascii="Arial" w:hAnsi="Arial" w:cs="Arial"/>
                <w:b/>
                <w:sz w:val="18"/>
                <w:szCs w:val="18"/>
              </w:rPr>
            </w:pPr>
            <w:r w:rsidRPr="00281CBA">
              <w:rPr>
                <w:rFonts w:ascii="Arial" w:hAnsi="Arial" w:cs="Arial"/>
                <w:b/>
                <w:sz w:val="18"/>
                <w:szCs w:val="18"/>
              </w:rPr>
              <w:t>Podmiot na rzecz którego usługa została wykonana</w:t>
            </w:r>
          </w:p>
        </w:tc>
      </w:tr>
      <w:tr w:rsidR="00AC29E5" w:rsidRPr="00281CBA" w:rsidTr="003D6C27">
        <w:trPr>
          <w:cantSplit/>
          <w:trHeight w:val="2783"/>
          <w:jc w:val="center"/>
        </w:trPr>
        <w:tc>
          <w:tcPr>
            <w:tcW w:w="3036" w:type="dxa"/>
            <w:tcBorders>
              <w:top w:val="single" w:sz="4" w:space="0" w:color="000001"/>
              <w:left w:val="single" w:sz="4" w:space="0" w:color="000001"/>
              <w:bottom w:val="single" w:sz="4" w:space="0" w:color="000001"/>
            </w:tcBorders>
            <w:shd w:val="clear" w:color="auto" w:fill="auto"/>
            <w:tcMar>
              <w:left w:w="-5" w:type="dxa"/>
            </w:tcMar>
            <w:vAlign w:val="center"/>
          </w:tcPr>
          <w:p w:rsidR="00AC29E5" w:rsidRPr="00281CBA" w:rsidRDefault="00AC29E5" w:rsidP="00281CBA">
            <w:pPr>
              <w:spacing w:line="288" w:lineRule="auto"/>
              <w:jc w:val="both"/>
              <w:rPr>
                <w:rFonts w:ascii="Arial" w:eastAsia="Times New Roman" w:hAnsi="Arial" w:cs="Arial"/>
                <w:b/>
                <w:sz w:val="22"/>
                <w:szCs w:val="20"/>
              </w:rPr>
            </w:pPr>
          </w:p>
          <w:p w:rsidR="00AC29E5" w:rsidRPr="00281CBA" w:rsidRDefault="00AC29E5" w:rsidP="00281CBA">
            <w:pPr>
              <w:keepNext/>
              <w:spacing w:line="288" w:lineRule="auto"/>
              <w:rPr>
                <w:rFonts w:ascii="Arial" w:eastAsia="Times New Roman" w:hAnsi="Arial" w:cs="Arial"/>
                <w:b/>
                <w:sz w:val="22"/>
                <w:szCs w:val="20"/>
              </w:rPr>
            </w:pPr>
          </w:p>
          <w:p w:rsidR="00AC29E5" w:rsidRPr="00281CBA" w:rsidRDefault="00AC29E5" w:rsidP="00281CBA">
            <w:pPr>
              <w:spacing w:line="288" w:lineRule="auto"/>
              <w:jc w:val="both"/>
              <w:rPr>
                <w:rFonts w:ascii="Arial" w:eastAsia="Times New Roman" w:hAnsi="Arial" w:cs="Arial"/>
                <w:b/>
                <w:sz w:val="20"/>
                <w:szCs w:val="20"/>
              </w:rPr>
            </w:pPr>
          </w:p>
          <w:p w:rsidR="00AC29E5" w:rsidRPr="00281CBA" w:rsidRDefault="00AC29E5" w:rsidP="00281CBA">
            <w:pPr>
              <w:keepNext/>
              <w:spacing w:line="288" w:lineRule="auto"/>
              <w:rPr>
                <w:rFonts w:ascii="Arial" w:eastAsia="Times New Roman" w:hAnsi="Arial" w:cs="Arial"/>
                <w:b/>
                <w:sz w:val="22"/>
                <w:szCs w:val="20"/>
              </w:rPr>
            </w:pPr>
          </w:p>
          <w:p w:rsidR="00AC29E5" w:rsidRPr="00281CBA" w:rsidRDefault="00AC29E5" w:rsidP="00281CBA">
            <w:pPr>
              <w:keepNext/>
              <w:spacing w:line="288" w:lineRule="auto"/>
              <w:ind w:left="432" w:hanging="432"/>
              <w:rPr>
                <w:rFonts w:ascii="Arial" w:eastAsia="Times New Roman" w:hAnsi="Arial" w:cs="Arial"/>
                <w:b/>
                <w:sz w:val="22"/>
                <w:szCs w:val="20"/>
              </w:rPr>
            </w:pPr>
          </w:p>
          <w:p w:rsidR="00AC29E5" w:rsidRPr="00281CBA" w:rsidRDefault="00AC29E5" w:rsidP="00281CBA">
            <w:pPr>
              <w:keepNext/>
              <w:spacing w:line="288" w:lineRule="auto"/>
              <w:rPr>
                <w:rFonts w:ascii="Arial" w:hAnsi="Arial" w:cs="Arial"/>
                <w:sz w:val="22"/>
              </w:rPr>
            </w:pPr>
          </w:p>
          <w:p w:rsidR="00AC29E5" w:rsidRPr="00281CBA" w:rsidRDefault="00AC29E5" w:rsidP="00281CBA">
            <w:pPr>
              <w:keepNext/>
              <w:spacing w:line="288" w:lineRule="auto"/>
              <w:rPr>
                <w:rFonts w:ascii="Arial" w:hAnsi="Arial" w:cs="Arial"/>
                <w:sz w:val="22"/>
              </w:rPr>
            </w:pPr>
          </w:p>
          <w:p w:rsidR="00AC29E5" w:rsidRPr="00281CBA" w:rsidRDefault="00AC29E5" w:rsidP="00281CBA">
            <w:pPr>
              <w:keepNext/>
              <w:spacing w:line="288" w:lineRule="auto"/>
              <w:rPr>
                <w:rFonts w:ascii="Arial" w:hAnsi="Arial" w:cs="Arial"/>
                <w:sz w:val="22"/>
              </w:rPr>
            </w:pPr>
          </w:p>
        </w:tc>
        <w:tc>
          <w:tcPr>
            <w:tcW w:w="2493" w:type="dxa"/>
            <w:tcBorders>
              <w:top w:val="single" w:sz="4" w:space="0" w:color="000001"/>
              <w:left w:val="single" w:sz="4" w:space="0" w:color="000001"/>
              <w:bottom w:val="single" w:sz="4" w:space="0" w:color="000001"/>
              <w:right w:val="single" w:sz="4" w:space="0" w:color="000001"/>
            </w:tcBorders>
          </w:tcPr>
          <w:p w:rsidR="00AC29E5" w:rsidRPr="00281CBA" w:rsidRDefault="00AC29E5" w:rsidP="00281CBA">
            <w:pPr>
              <w:spacing w:line="288" w:lineRule="auto"/>
              <w:jc w:val="both"/>
              <w:rPr>
                <w:rFonts w:ascii="Arial" w:hAnsi="Arial" w:cs="Arial"/>
                <w:sz w:val="22"/>
              </w:rPr>
            </w:pPr>
          </w:p>
        </w:tc>
        <w:tc>
          <w:tcPr>
            <w:tcW w:w="2356" w:type="dxa"/>
            <w:tcBorders>
              <w:top w:val="single" w:sz="4" w:space="0" w:color="000001"/>
              <w:left w:val="single" w:sz="4" w:space="0" w:color="000001"/>
              <w:bottom w:val="single" w:sz="4" w:space="0" w:color="000001"/>
            </w:tcBorders>
            <w:shd w:val="clear" w:color="auto" w:fill="auto"/>
            <w:tcMar>
              <w:left w:w="-5" w:type="dxa"/>
            </w:tcMar>
          </w:tcPr>
          <w:p w:rsidR="00AC29E5" w:rsidRPr="00281CBA" w:rsidRDefault="00AC29E5" w:rsidP="00281CBA">
            <w:pPr>
              <w:spacing w:line="288" w:lineRule="auto"/>
              <w:jc w:val="both"/>
              <w:rPr>
                <w:rFonts w:ascii="Arial" w:hAnsi="Arial" w:cs="Arial"/>
                <w:sz w:val="22"/>
              </w:rPr>
            </w:pP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29E5" w:rsidRPr="00281CBA" w:rsidRDefault="00AC29E5" w:rsidP="00281CBA">
            <w:pPr>
              <w:spacing w:line="288" w:lineRule="auto"/>
              <w:jc w:val="both"/>
              <w:rPr>
                <w:rFonts w:ascii="Arial" w:hAnsi="Arial" w:cs="Arial"/>
                <w:sz w:val="22"/>
              </w:rPr>
            </w:pPr>
          </w:p>
        </w:tc>
      </w:tr>
    </w:tbl>
    <w:p w:rsidR="00281CBA" w:rsidRPr="00281CBA" w:rsidRDefault="00281CBA" w:rsidP="00281CBA">
      <w:pPr>
        <w:spacing w:line="288" w:lineRule="auto"/>
        <w:ind w:right="70"/>
        <w:rPr>
          <w:rFonts w:ascii="Arial" w:hAnsi="Arial" w:cs="Arial"/>
        </w:rPr>
      </w:pPr>
    </w:p>
    <w:p w:rsidR="00281CBA" w:rsidRPr="00281CBA" w:rsidRDefault="00281CBA" w:rsidP="00281CBA">
      <w:pPr>
        <w:spacing w:line="288" w:lineRule="auto"/>
        <w:ind w:right="70"/>
        <w:rPr>
          <w:rFonts w:ascii="Arial" w:hAnsi="Arial" w:cs="Arial"/>
          <w:i/>
          <w:sz w:val="20"/>
          <w:szCs w:val="20"/>
        </w:rPr>
      </w:pPr>
      <w:r w:rsidRPr="00281CBA">
        <w:rPr>
          <w:rFonts w:ascii="Arial" w:hAnsi="Arial" w:cs="Arial"/>
        </w:rPr>
        <w:tab/>
      </w:r>
      <w:r w:rsidRPr="00281CBA">
        <w:rPr>
          <w:rFonts w:ascii="Arial" w:hAnsi="Arial" w:cs="Arial"/>
        </w:rPr>
        <w:tab/>
      </w:r>
      <w:r w:rsidRPr="00281CBA">
        <w:rPr>
          <w:rFonts w:ascii="Arial" w:hAnsi="Arial" w:cs="Arial"/>
        </w:rPr>
        <w:tab/>
      </w:r>
      <w:r w:rsidRPr="00281CBA">
        <w:rPr>
          <w:rFonts w:ascii="Arial" w:hAnsi="Arial" w:cs="Arial"/>
          <w:i/>
          <w:sz w:val="20"/>
          <w:szCs w:val="20"/>
        </w:rPr>
        <w:t xml:space="preserve"> </w:t>
      </w:r>
    </w:p>
    <w:p w:rsidR="00281CBA" w:rsidRPr="00281CBA" w:rsidRDefault="00281CBA" w:rsidP="00281CBA">
      <w:pPr>
        <w:spacing w:line="288" w:lineRule="auto"/>
        <w:ind w:right="70"/>
        <w:rPr>
          <w:rFonts w:ascii="Arial" w:hAnsi="Arial" w:cs="Arial"/>
          <w:i/>
          <w:sz w:val="20"/>
          <w:szCs w:val="20"/>
        </w:rPr>
      </w:pPr>
    </w:p>
    <w:p w:rsidR="00281CBA" w:rsidRPr="00281CBA" w:rsidRDefault="00281CBA" w:rsidP="00281CBA">
      <w:pPr>
        <w:spacing w:line="288" w:lineRule="auto"/>
        <w:ind w:left="5400" w:right="70"/>
        <w:jc w:val="center"/>
        <w:rPr>
          <w:rFonts w:ascii="Arial" w:hAnsi="Arial" w:cs="Arial"/>
          <w:i/>
          <w:sz w:val="16"/>
          <w:szCs w:val="20"/>
        </w:rPr>
      </w:pPr>
      <w:r w:rsidRPr="00281CBA">
        <w:rPr>
          <w:rFonts w:ascii="Arial" w:hAnsi="Arial" w:cs="Arial"/>
          <w:sz w:val="22"/>
          <w:szCs w:val="22"/>
        </w:rPr>
        <w:t xml:space="preserve"> </w:t>
      </w: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281CBA">
      <w:pPr>
        <w:spacing w:line="288" w:lineRule="auto"/>
        <w:jc w:val="both"/>
        <w:rPr>
          <w:rFonts w:ascii="Arial" w:hAnsi="Arial" w:cs="Arial"/>
          <w:i/>
          <w:color w:val="FF0000"/>
          <w:sz w:val="18"/>
          <w:szCs w:val="20"/>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spacing w:line="288" w:lineRule="auto"/>
        <w:jc w:val="both"/>
        <w:rPr>
          <w:rFonts w:ascii="Arial" w:hAnsi="Arial" w:cs="Arial"/>
          <w:i/>
          <w:color w:val="FF0000"/>
          <w:sz w:val="16"/>
          <w:szCs w:val="20"/>
        </w:rPr>
      </w:pPr>
    </w:p>
    <w:p w:rsidR="00281CBA" w:rsidRPr="00281CBA" w:rsidRDefault="00281CBA" w:rsidP="00281CBA">
      <w:pPr>
        <w:spacing w:line="288" w:lineRule="auto"/>
        <w:jc w:val="both"/>
        <w:rPr>
          <w:rFonts w:ascii="Arial" w:hAnsi="Arial" w:cs="Arial"/>
          <w:sz w:val="16"/>
          <w:szCs w:val="16"/>
        </w:rPr>
      </w:pPr>
      <w:r w:rsidRPr="00281CBA">
        <w:rPr>
          <w:rFonts w:ascii="Arial" w:hAnsi="Arial" w:cs="Arial"/>
          <w:sz w:val="16"/>
          <w:szCs w:val="16"/>
        </w:rPr>
        <w:t>* Wykonawca opisze rodzaj zamówienia tak, aby Zamawiający mógł ocenić czy spełnia war</w:t>
      </w:r>
      <w:r w:rsidR="00513DFE">
        <w:rPr>
          <w:rFonts w:ascii="Arial" w:hAnsi="Arial" w:cs="Arial"/>
          <w:sz w:val="16"/>
          <w:szCs w:val="16"/>
        </w:rPr>
        <w:t xml:space="preserve">unek określony w pkt 5.1.2.4 </w:t>
      </w:r>
      <w:r w:rsidRPr="00281CBA">
        <w:rPr>
          <w:rFonts w:ascii="Arial" w:hAnsi="Arial" w:cs="Arial"/>
          <w:sz w:val="16"/>
          <w:szCs w:val="16"/>
        </w:rPr>
        <w:t>SWZ. Wykonawca załączy dowody potwierdzające, że usługi zostały wykonane należycie.</w:t>
      </w:r>
    </w:p>
    <w:p w:rsidR="00281CBA" w:rsidRPr="00A31CF7" w:rsidRDefault="00281CBA" w:rsidP="00281CBA">
      <w:pPr>
        <w:spacing w:line="288" w:lineRule="auto"/>
        <w:jc w:val="both"/>
        <w:rPr>
          <w:rFonts w:ascii="Arial" w:eastAsia="Arial" w:hAnsi="Arial" w:cs="Arial"/>
          <w:b/>
          <w:sz w:val="16"/>
          <w:szCs w:val="16"/>
        </w:rPr>
      </w:pPr>
      <w:r w:rsidRPr="00281CBA">
        <w:rPr>
          <w:rFonts w:ascii="Arial" w:hAnsi="Arial" w:cs="Arial"/>
          <w:sz w:val="16"/>
          <w:szCs w:val="16"/>
        </w:rPr>
        <w:t>**Wartość (łącznie z podatkiem VAT) przedmiotu zamówienia czyli cenę, zgodnie z ustawą z dnia 9 maja 2014 r.                        o informowaniu o cenach towarów i usług (</w:t>
      </w:r>
      <w:proofErr w:type="spellStart"/>
      <w:r w:rsidRPr="00281CBA">
        <w:rPr>
          <w:rFonts w:ascii="Arial" w:hAnsi="Arial" w:cs="Arial"/>
          <w:sz w:val="16"/>
          <w:szCs w:val="16"/>
        </w:rPr>
        <w:t>t.j</w:t>
      </w:r>
      <w:proofErr w:type="spellEnd"/>
      <w:r w:rsidRPr="00281CBA">
        <w:rPr>
          <w:rFonts w:ascii="Arial" w:hAnsi="Arial" w:cs="Arial"/>
          <w:sz w:val="16"/>
          <w:szCs w:val="16"/>
        </w:rPr>
        <w:t xml:space="preserve">. Dz. U. z 2019 r. poz. 178), podaje się z dokładnością do dwóch miejsc              </w:t>
      </w:r>
      <w:r w:rsidR="00A31CF7">
        <w:rPr>
          <w:rFonts w:ascii="Arial" w:hAnsi="Arial" w:cs="Arial"/>
          <w:sz w:val="16"/>
          <w:szCs w:val="16"/>
        </w:rPr>
        <w:t xml:space="preserve">      po przecinku.</w:t>
      </w:r>
    </w:p>
    <w:p w:rsidR="00281CBA" w:rsidRPr="00281CBA" w:rsidRDefault="004C4E7F" w:rsidP="004C4E7F">
      <w:pPr>
        <w:keepNext/>
        <w:pageBreakBefore/>
        <w:spacing w:line="288" w:lineRule="auto"/>
        <w:rPr>
          <w:rFonts w:ascii="Arial" w:eastAsia="MS Mincho;ＭＳ 明朝" w:hAnsi="Arial" w:cs="Arial"/>
          <w:b/>
          <w:sz w:val="22"/>
          <w:szCs w:val="22"/>
        </w:rPr>
      </w:pPr>
      <w:r>
        <w:rPr>
          <w:rFonts w:ascii="Arial" w:hAnsi="Arial" w:cs="Arial"/>
          <w:b/>
          <w:sz w:val="22"/>
          <w:szCs w:val="16"/>
        </w:rPr>
        <w:t xml:space="preserve">                                                                                                                     Załączniki nr 5</w:t>
      </w:r>
    </w:p>
    <w:p w:rsidR="00281CBA" w:rsidRPr="00281CBA" w:rsidRDefault="00281CBA" w:rsidP="00281CBA">
      <w:pPr>
        <w:keepNext/>
        <w:spacing w:line="288" w:lineRule="auto"/>
        <w:rPr>
          <w:rFonts w:ascii="Arial" w:eastAsia="MS Mincho;ＭＳ 明朝" w:hAnsi="Arial" w:cs="Arial"/>
          <w:b/>
          <w:sz w:val="22"/>
          <w:szCs w:val="22"/>
        </w:rPr>
      </w:pPr>
    </w:p>
    <w:p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OŚWIADCZENIE WYKONAWCÓW WSPÓLNIE UBIEGAJĄCYCH SIĘ O UDZIELENIE ZAMÓWIENIA SKŁADANE NA PODSTAWIE ART. 117 UST. 4 USTAWY PZP</w:t>
      </w:r>
    </w:p>
    <w:p w:rsidR="00281CBA" w:rsidRPr="00281CBA" w:rsidRDefault="00281CBA" w:rsidP="00281CBA">
      <w:pPr>
        <w:spacing w:line="288" w:lineRule="auto"/>
        <w:rPr>
          <w:rFonts w:ascii="Arial" w:hAnsi="Arial" w:cs="Arial"/>
          <w:sz w:val="22"/>
        </w:rPr>
      </w:pPr>
    </w:p>
    <w:p w:rsidR="00281CBA" w:rsidRPr="00281CBA" w:rsidRDefault="00281CBA" w:rsidP="00281CBA">
      <w:pPr>
        <w:spacing w:line="288" w:lineRule="auto"/>
        <w:rPr>
          <w:rFonts w:ascii="Arial" w:hAnsi="Arial" w:cs="Arial"/>
          <w:sz w:val="18"/>
        </w:rPr>
      </w:pPr>
    </w:p>
    <w:p w:rsidR="00281CBA" w:rsidRPr="00281CBA" w:rsidRDefault="00281CBA" w:rsidP="00281CBA">
      <w:pPr>
        <w:spacing w:line="288" w:lineRule="auto"/>
        <w:rPr>
          <w:rFonts w:ascii="Arial" w:hAnsi="Arial" w:cs="Arial"/>
          <w:sz w:val="18"/>
        </w:rPr>
      </w:pPr>
      <w:r w:rsidRPr="00281CBA">
        <w:rPr>
          <w:rFonts w:ascii="Arial" w:hAnsi="Arial" w:cs="Arial"/>
          <w:sz w:val="18"/>
        </w:rPr>
        <w:t xml:space="preserve">Wykonawcy wspólnie ubiegający się </w:t>
      </w:r>
    </w:p>
    <w:p w:rsidR="00281CBA" w:rsidRPr="00281CBA" w:rsidRDefault="00281CBA" w:rsidP="00281CBA">
      <w:pPr>
        <w:spacing w:line="288" w:lineRule="auto"/>
        <w:rPr>
          <w:rFonts w:ascii="Arial" w:hAnsi="Arial" w:cs="Arial"/>
          <w:sz w:val="22"/>
        </w:rPr>
      </w:pPr>
      <w:r w:rsidRPr="00281CBA">
        <w:rPr>
          <w:rFonts w:ascii="Arial" w:hAnsi="Arial" w:cs="Arial"/>
          <w:sz w:val="18"/>
        </w:rPr>
        <w:t>o udzielenie zamówienia</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color w:val="000000"/>
          <w:sz w:val="22"/>
          <w:szCs w:val="18"/>
        </w:rPr>
      </w:pPr>
      <w:r w:rsidRPr="00281CBA">
        <w:rPr>
          <w:rFonts w:ascii="Arial" w:hAnsi="Arial" w:cs="Arial"/>
          <w:sz w:val="18"/>
          <w:szCs w:val="18"/>
        </w:rPr>
        <w:t>nazwa i adres Wykonawcy</w:t>
      </w:r>
    </w:p>
    <w:p w:rsidR="00281CBA" w:rsidRPr="00281CBA" w:rsidRDefault="00281CBA" w:rsidP="00281CBA">
      <w:pPr>
        <w:spacing w:line="288" w:lineRule="auto"/>
        <w:jc w:val="both"/>
        <w:rPr>
          <w:rFonts w:ascii="Arial" w:hAnsi="Arial" w:cs="Arial"/>
          <w:color w:val="000000"/>
          <w:sz w:val="22"/>
          <w:szCs w:val="18"/>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rsidR="00111651" w:rsidRPr="00C677B6" w:rsidRDefault="00111651" w:rsidP="00111651">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F948FD" w:rsidRPr="00F948FD">
        <w:rPr>
          <w:rFonts w:ascii="Arial" w:hAnsi="Arial" w:cs="Arial"/>
          <w:b/>
          <w:sz w:val="22"/>
          <w:szCs w:val="22"/>
        </w:rPr>
        <w:t>„</w:t>
      </w:r>
      <w:r w:rsidR="004C4E7F" w:rsidRPr="004C4E7F">
        <w:rPr>
          <w:rFonts w:ascii="Arial" w:hAnsi="Arial" w:cs="Arial"/>
          <w:b/>
          <w:bCs/>
          <w:color w:val="000000"/>
          <w:sz w:val="22"/>
          <w:szCs w:val="28"/>
          <w:lang w:eastAsia="pl-PL"/>
        </w:rPr>
        <w:t>Rozbudowa terenu zieleni w sąsiedztwie Szkoły Podstawowej nr 12 przy ul. Topolowej</w:t>
      </w:r>
      <w:r w:rsidR="00F948FD" w:rsidRPr="00F948FD">
        <w:rPr>
          <w:rFonts w:ascii="Arial" w:hAnsi="Arial" w:cs="Arial"/>
          <w:b/>
          <w:sz w:val="22"/>
          <w:szCs w:val="22"/>
        </w:rPr>
        <w:t>”</w:t>
      </w:r>
      <w:r>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281CBA" w:rsidRPr="00281CBA" w:rsidRDefault="00281CBA" w:rsidP="00281CBA">
      <w:pPr>
        <w:widowControl/>
        <w:suppressAutoHyphens w:val="0"/>
        <w:spacing w:line="288" w:lineRule="auto"/>
        <w:jc w:val="both"/>
        <w:rPr>
          <w:rFonts w:ascii="Arial" w:eastAsia="Times New Roman" w:hAnsi="Arial" w:cs="Arial"/>
          <w:sz w:val="22"/>
          <w:szCs w:val="22"/>
        </w:rPr>
      </w:pPr>
    </w:p>
    <w:p w:rsidR="00281CBA" w:rsidRPr="00281CBA" w:rsidRDefault="00281CBA" w:rsidP="00B61F72">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rsidR="00281CBA" w:rsidRPr="00281CBA" w:rsidRDefault="00281CBA" w:rsidP="00B61F72">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 xml:space="preserve">Wykonawca …………………………………………………………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rsidR="00281CBA" w:rsidRPr="00281CBA" w:rsidRDefault="00281CBA" w:rsidP="00B61F72">
      <w:pPr>
        <w:widowControl/>
        <w:numPr>
          <w:ilvl w:val="0"/>
          <w:numId w:val="18"/>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rsidR="00281CBA" w:rsidRPr="00281CBA" w:rsidRDefault="00281CBA" w:rsidP="00281CBA">
      <w:pPr>
        <w:widowControl/>
        <w:suppressAutoHyphens w:val="0"/>
        <w:spacing w:after="515"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rsidR="00281CBA" w:rsidRPr="00281CBA" w:rsidRDefault="00281CBA" w:rsidP="00281CBA">
      <w:pPr>
        <w:widowControl/>
        <w:suppressAutoHyphens w:val="0"/>
        <w:spacing w:line="288" w:lineRule="auto"/>
        <w:rPr>
          <w:rFonts w:ascii="Arial" w:eastAsia="Times New Roman" w:hAnsi="Arial" w:cs="Arial"/>
          <w:sz w:val="22"/>
          <w:szCs w:val="22"/>
        </w:rPr>
      </w:pPr>
    </w:p>
    <w:p w:rsidR="00281CBA" w:rsidRPr="00281CBA" w:rsidRDefault="00281CBA" w:rsidP="00281CBA">
      <w:pPr>
        <w:widowControl/>
        <w:suppressAutoHyphens w:val="0"/>
        <w:spacing w:line="288" w:lineRule="auto"/>
        <w:rPr>
          <w:rFonts w:ascii="Arial" w:eastAsia="Times New Roman" w:hAnsi="Arial" w:cs="Arial"/>
          <w:sz w:val="22"/>
          <w:szCs w:val="22"/>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F01AD8">
      <w:pPr>
        <w:spacing w:line="288" w:lineRule="auto"/>
        <w:ind w:left="4320" w:firstLine="720"/>
        <w:jc w:val="center"/>
        <w:rPr>
          <w:rFonts w:ascii="Arial" w:hAnsi="Arial" w:cs="Arial"/>
          <w:b/>
          <w:sz w:val="22"/>
          <w:szCs w:val="22"/>
        </w:rPr>
      </w:pPr>
      <w:r w:rsidRPr="00281CBA">
        <w:rPr>
          <w:rFonts w:ascii="Arial" w:hAnsi="Arial" w:cs="Arial"/>
          <w:b/>
          <w:sz w:val="22"/>
          <w:szCs w:val="22"/>
        </w:rPr>
        <w:t xml:space="preserve">                                 </w:t>
      </w:r>
      <w:r w:rsidR="00F01AD8">
        <w:rPr>
          <w:rFonts w:ascii="Arial" w:hAnsi="Arial" w:cs="Arial"/>
          <w:b/>
          <w:sz w:val="22"/>
          <w:szCs w:val="22"/>
        </w:rPr>
        <w:t xml:space="preserve">                       </w:t>
      </w:r>
    </w:p>
    <w:p w:rsidR="00281CBA" w:rsidRPr="00281CBA" w:rsidRDefault="00281CBA" w:rsidP="00281CBA">
      <w:pPr>
        <w:pageBreakBefore/>
        <w:spacing w:line="288" w:lineRule="auto"/>
        <w:ind w:left="4321" w:firstLine="720"/>
        <w:jc w:val="right"/>
        <w:rPr>
          <w:rFonts w:ascii="Arial" w:hAnsi="Arial" w:cs="Arial"/>
          <w:b/>
          <w:sz w:val="22"/>
          <w:szCs w:val="22"/>
        </w:rPr>
      </w:pPr>
      <w:r w:rsidRPr="00281CBA">
        <w:rPr>
          <w:rFonts w:ascii="Arial" w:hAnsi="Arial" w:cs="Arial"/>
          <w:b/>
          <w:sz w:val="22"/>
          <w:szCs w:val="22"/>
        </w:rPr>
        <w:t xml:space="preserve">    Załącznik nr </w:t>
      </w:r>
      <w:r w:rsidR="003934AC">
        <w:rPr>
          <w:rFonts w:ascii="Arial" w:hAnsi="Arial" w:cs="Arial"/>
          <w:b/>
          <w:sz w:val="22"/>
          <w:szCs w:val="22"/>
        </w:rPr>
        <w:t>6</w:t>
      </w:r>
    </w:p>
    <w:p w:rsidR="00281CBA" w:rsidRPr="00281CBA" w:rsidRDefault="00281CBA" w:rsidP="00281CBA">
      <w:pPr>
        <w:spacing w:line="288" w:lineRule="auto"/>
        <w:jc w:val="both"/>
        <w:rPr>
          <w:rFonts w:ascii="Arial" w:hAnsi="Arial" w:cs="Arial"/>
          <w:b/>
          <w:sz w:val="22"/>
          <w:szCs w:val="22"/>
        </w:rPr>
      </w:pPr>
      <w:r w:rsidRPr="00281CBA">
        <w:rPr>
          <w:rFonts w:ascii="Arial" w:eastAsia="Calibri" w:hAnsi="Arial" w:cs="Arial"/>
          <w:b/>
          <w:color w:val="000000"/>
          <w:sz w:val="22"/>
          <w:szCs w:val="20"/>
          <w:u w:val="single"/>
          <w:lang w:eastAsia="pl-PL"/>
        </w:rPr>
        <w:t xml:space="preserve"> </w:t>
      </w:r>
    </w:p>
    <w:p w:rsidR="00281CBA" w:rsidRPr="00281CBA" w:rsidRDefault="00281CBA" w:rsidP="00281CBA">
      <w:pPr>
        <w:spacing w:line="288" w:lineRule="auto"/>
        <w:jc w:val="center"/>
        <w:rPr>
          <w:rFonts w:ascii="Arial" w:hAnsi="Arial" w:cs="Arial"/>
          <w:b/>
          <w:sz w:val="8"/>
          <w:szCs w:val="22"/>
        </w:rPr>
      </w:pPr>
    </w:p>
    <w:p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rsidR="00281CBA" w:rsidRPr="00281CBA" w:rsidRDefault="00281CBA" w:rsidP="00281CBA">
      <w:pPr>
        <w:spacing w:line="288" w:lineRule="auto"/>
        <w:ind w:left="4962"/>
        <w:jc w:val="both"/>
        <w:rPr>
          <w:rFonts w:ascii="Arial" w:hAnsi="Arial"/>
          <w:b/>
          <w:color w:val="auto"/>
          <w:sz w:val="22"/>
          <w:szCs w:val="20"/>
          <w:lang w:eastAsia="pl-PL"/>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widowControl/>
        <w:suppressAutoHyphens w:val="0"/>
        <w:spacing w:line="288" w:lineRule="auto"/>
        <w:jc w:val="both"/>
        <w:rPr>
          <w:rFonts w:ascii="Arial" w:hAnsi="Arial" w:cs="Arial"/>
          <w:b/>
          <w:bCs/>
          <w:color w:val="000000"/>
          <w:sz w:val="22"/>
          <w:szCs w:val="22"/>
          <w:lang w:eastAsia="pl-PL"/>
        </w:rPr>
      </w:pPr>
      <w:r w:rsidRPr="00281CBA">
        <w:rPr>
          <w:rFonts w:ascii="Arial" w:eastAsia="Calibri" w:hAnsi="Arial" w:cs="Arial"/>
          <w:sz w:val="22"/>
          <w:szCs w:val="22"/>
          <w:lang w:eastAsia="en-US"/>
        </w:rPr>
        <w:t xml:space="preserve">W postępowaniu o udzielenie zamówienia publicznego pn. </w:t>
      </w:r>
      <w:r w:rsidR="00F948FD" w:rsidRPr="00F948FD">
        <w:rPr>
          <w:rFonts w:ascii="Arial" w:hAnsi="Arial" w:cs="Arial"/>
          <w:b/>
          <w:sz w:val="22"/>
          <w:szCs w:val="22"/>
        </w:rPr>
        <w:t>„</w:t>
      </w:r>
      <w:r w:rsidR="004C4E7F" w:rsidRPr="004C4E7F">
        <w:rPr>
          <w:rFonts w:ascii="Arial" w:hAnsi="Arial" w:cs="Arial"/>
          <w:b/>
          <w:bCs/>
          <w:color w:val="000000"/>
          <w:sz w:val="22"/>
          <w:szCs w:val="28"/>
          <w:lang w:eastAsia="pl-PL"/>
        </w:rPr>
        <w:t>Rozbudowa terenu zieleni w sąsiedztwie Szkoły Podstawowej nr 12 przy ul. Topolowej</w:t>
      </w:r>
      <w:r w:rsidR="00F948FD" w:rsidRPr="00F948FD">
        <w:rPr>
          <w:rFonts w:ascii="Arial" w:hAnsi="Arial" w:cs="Arial"/>
          <w:b/>
          <w:sz w:val="22"/>
          <w:szCs w:val="22"/>
        </w:rPr>
        <w:t>”</w:t>
      </w:r>
      <w:r w:rsidRPr="00281CBA">
        <w:rPr>
          <w:rFonts w:ascii="Arial" w:eastAsia="Calibri" w:hAnsi="Arial" w:cs="Arial"/>
          <w:b/>
          <w:bCs/>
          <w:color w:val="000000"/>
          <w:sz w:val="22"/>
          <w:szCs w:val="22"/>
          <w:lang w:eastAsia="pl-PL"/>
        </w:rPr>
        <w:t xml:space="preserve"> </w:t>
      </w:r>
      <w:r w:rsidRPr="00281CBA">
        <w:rPr>
          <w:rFonts w:ascii="Arial" w:eastAsia="Calibri" w:hAnsi="Arial" w:cs="Arial"/>
          <w:sz w:val="22"/>
          <w:szCs w:val="22"/>
          <w:lang w:eastAsia="en-US"/>
        </w:rPr>
        <w:t>oświadczam, iż nie podlegam wykluczeniu z postępowania na podstawie</w:t>
      </w:r>
      <w:r w:rsidRPr="00281CBA">
        <w:rPr>
          <w:rFonts w:ascii="Arial" w:eastAsia="Times New Roman" w:hAnsi="Arial" w:cs="Arial"/>
          <w:color w:val="auto"/>
          <w:sz w:val="22"/>
          <w:szCs w:val="22"/>
          <w:lang w:eastAsia="pl-PL"/>
        </w:rPr>
        <w:t>:</w:t>
      </w:r>
    </w:p>
    <w:p w:rsidR="00281CBA" w:rsidRPr="00281CBA" w:rsidRDefault="003F38B7" w:rsidP="00B61F72">
      <w:pPr>
        <w:widowControl/>
        <w:numPr>
          <w:ilvl w:val="0"/>
          <w:numId w:val="45"/>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w:t>
      </w:r>
    </w:p>
    <w:p w:rsidR="00281CBA" w:rsidRPr="00281CBA" w:rsidRDefault="003F38B7" w:rsidP="00B61F72">
      <w:pPr>
        <w:widowControl/>
        <w:numPr>
          <w:ilvl w:val="0"/>
          <w:numId w:val="45"/>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orzeczenia zakazu ubiegania się                         o zamówienie publiczne tytułem środka zapobiegawczego,</w:t>
      </w:r>
    </w:p>
    <w:p w:rsidR="00281CBA" w:rsidRPr="00281CBA" w:rsidRDefault="003F38B7" w:rsidP="00B61F72">
      <w:pPr>
        <w:widowControl/>
        <w:numPr>
          <w:ilvl w:val="0"/>
          <w:numId w:val="45"/>
        </w:numPr>
        <w:suppressAutoHyphens w:val="0"/>
        <w:spacing w:line="288" w:lineRule="auto"/>
        <w:ind w:left="284" w:hanging="284"/>
        <w:jc w:val="both"/>
        <w:rPr>
          <w:rFonts w:ascii="Arial" w:eastAsia="Times New Roman" w:hAnsi="Arial" w:cs="Arial"/>
          <w:color w:val="auto"/>
          <w:sz w:val="22"/>
          <w:szCs w:val="22"/>
          <w:lang w:eastAsia="pl-PL"/>
        </w:rPr>
      </w:pPr>
      <w:hyperlink r:id="rId27"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zawarcia z innymi wykonawcami porozumienia mającego na celu zakłócenie konkurencji,</w:t>
      </w:r>
    </w:p>
    <w:p w:rsidR="00281CBA" w:rsidRDefault="003F38B7" w:rsidP="00B61F72">
      <w:pPr>
        <w:widowControl/>
        <w:numPr>
          <w:ilvl w:val="0"/>
          <w:numId w:val="45"/>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B201CE">
        <w:rPr>
          <w:rFonts w:ascii="Arial" w:eastAsia="Times New Roman" w:hAnsi="Arial" w:cs="Arial"/>
          <w:color w:val="auto"/>
          <w:sz w:val="22"/>
          <w:szCs w:val="22"/>
          <w:lang w:eastAsia="pl-PL"/>
        </w:rPr>
        <w:t xml:space="preserve"> ustawy </w:t>
      </w:r>
      <w:proofErr w:type="spellStart"/>
      <w:r w:rsidR="00B201CE">
        <w:rPr>
          <w:rFonts w:ascii="Arial" w:eastAsia="Times New Roman" w:hAnsi="Arial" w:cs="Arial"/>
          <w:color w:val="auto"/>
          <w:sz w:val="22"/>
          <w:szCs w:val="22"/>
          <w:lang w:eastAsia="pl-PL"/>
        </w:rPr>
        <w:t>Pzp</w:t>
      </w:r>
      <w:proofErr w:type="spellEnd"/>
      <w:r w:rsidR="00B201CE">
        <w:rPr>
          <w:rFonts w:ascii="Arial" w:eastAsia="Times New Roman" w:hAnsi="Arial" w:cs="Arial"/>
          <w:color w:val="auto"/>
          <w:sz w:val="22"/>
          <w:szCs w:val="22"/>
          <w:lang w:eastAsia="pl-PL"/>
        </w:rPr>
        <w:t>,</w:t>
      </w:r>
    </w:p>
    <w:p w:rsidR="00B201CE" w:rsidRPr="007C5C4E" w:rsidRDefault="00B201CE" w:rsidP="00513DFE">
      <w:pPr>
        <w:widowControl/>
        <w:numPr>
          <w:ilvl w:val="0"/>
          <w:numId w:val="45"/>
        </w:numPr>
        <w:suppressAutoHyphens w:val="0"/>
        <w:spacing w:line="288" w:lineRule="auto"/>
        <w:ind w:left="284" w:hanging="284"/>
        <w:jc w:val="both"/>
        <w:rPr>
          <w:rFonts w:ascii="Arial" w:eastAsia="Times New Roman" w:hAnsi="Arial" w:cs="Arial"/>
          <w:color w:val="auto"/>
          <w:sz w:val="22"/>
          <w:szCs w:val="22"/>
          <w:lang w:eastAsia="pl-PL"/>
        </w:rPr>
      </w:pPr>
      <w:r w:rsidRPr="007C5C4E">
        <w:rPr>
          <w:rFonts w:ascii="Arial" w:eastAsia="Calibri" w:hAnsi="Arial" w:cs="Arial"/>
          <w:sz w:val="22"/>
          <w:szCs w:val="22"/>
          <w:lang w:eastAsia="en-US"/>
        </w:rPr>
        <w:t>art. 7 ust. 1 ustawy z dnia 13 kwietnia 2022 r. o szczególnych rozwiązaniach w zakresie przeciwdziałania wspieraniu agresji na Ukrainę oraz służących ochronie bezpieczeństwa narodowego (Dz. U. z 2022 r., poz. 835)</w:t>
      </w:r>
      <w:r>
        <w:rPr>
          <w:rFonts w:ascii="Arial" w:eastAsia="Calibri" w:hAnsi="Arial" w:cs="Arial"/>
          <w:sz w:val="22"/>
          <w:szCs w:val="22"/>
          <w:lang w:eastAsia="en-US"/>
        </w:rPr>
        <w:t>.</w:t>
      </w:r>
    </w:p>
    <w:p w:rsidR="00B201CE" w:rsidRPr="00281CBA" w:rsidRDefault="00B201CE" w:rsidP="00B201CE">
      <w:pPr>
        <w:widowControl/>
        <w:suppressAutoHyphens w:val="0"/>
        <w:spacing w:line="288" w:lineRule="auto"/>
        <w:ind w:left="284"/>
        <w:rPr>
          <w:rFonts w:ascii="Arial" w:eastAsia="Times New Roman" w:hAnsi="Arial" w:cs="Arial"/>
          <w:color w:val="auto"/>
          <w:sz w:val="22"/>
          <w:szCs w:val="22"/>
          <w:lang w:eastAsia="pl-PL"/>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rPr>
          <w:rFonts w:ascii="Arial" w:hAnsi="Arial" w:cs="Arial"/>
          <w:b/>
          <w:sz w:val="22"/>
          <w:szCs w:val="22"/>
        </w:rPr>
      </w:pPr>
    </w:p>
    <w:p w:rsidR="00B83D86" w:rsidRDefault="00281CBA" w:rsidP="00B86183">
      <w:pPr>
        <w:pageBreakBefore/>
        <w:spacing w:line="288" w:lineRule="auto"/>
        <w:ind w:left="6481" w:firstLine="720"/>
        <w:rPr>
          <w:rFonts w:ascii="Arial" w:hAnsi="Arial" w:cs="Arial"/>
          <w:b/>
          <w:sz w:val="22"/>
          <w:szCs w:val="22"/>
        </w:rPr>
      </w:pPr>
      <w:r w:rsidRPr="00281CBA">
        <w:rPr>
          <w:rFonts w:ascii="Arial" w:hAnsi="Arial" w:cs="Arial"/>
          <w:b/>
          <w:sz w:val="22"/>
          <w:szCs w:val="22"/>
        </w:rPr>
        <w:t xml:space="preserve">Załącznik nr </w:t>
      </w:r>
      <w:r w:rsidR="003934AC">
        <w:rPr>
          <w:rFonts w:ascii="Arial" w:hAnsi="Arial" w:cs="Arial"/>
          <w:b/>
          <w:sz w:val="22"/>
          <w:szCs w:val="22"/>
        </w:rPr>
        <w:t>7</w:t>
      </w:r>
    </w:p>
    <w:p w:rsidR="00B83D86" w:rsidRPr="00F902D9" w:rsidRDefault="00B83D86" w:rsidP="00B83D86">
      <w:pPr>
        <w:spacing w:line="288" w:lineRule="auto"/>
        <w:jc w:val="center"/>
        <w:rPr>
          <w:rFonts w:ascii="Arial" w:hAnsi="Arial" w:cs="Arial"/>
          <w:b/>
          <w:sz w:val="28"/>
        </w:rPr>
      </w:pPr>
      <w:r w:rsidRPr="00F902D9">
        <w:rPr>
          <w:rFonts w:ascii="Arial" w:hAnsi="Arial" w:cs="Arial"/>
          <w:b/>
          <w:sz w:val="22"/>
          <w:szCs w:val="22"/>
        </w:rPr>
        <w:t>PROJEKTOWANE POSTANOWIENIA UMOWY</w:t>
      </w:r>
    </w:p>
    <w:p w:rsidR="00B83D86" w:rsidRPr="00F902D9" w:rsidRDefault="00B83D86" w:rsidP="00B83D86">
      <w:pPr>
        <w:spacing w:line="288" w:lineRule="auto"/>
        <w:jc w:val="center"/>
        <w:rPr>
          <w:rFonts w:ascii="Arial" w:hAnsi="Arial"/>
          <w:sz w:val="10"/>
          <w:szCs w:val="10"/>
        </w:rPr>
      </w:pPr>
    </w:p>
    <w:p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.............2022</w:t>
      </w:r>
      <w:r w:rsidRPr="00F902D9">
        <w:rPr>
          <w:rFonts w:ascii="Arial" w:hAnsi="Arial"/>
          <w:color w:val="auto"/>
          <w:sz w:val="22"/>
          <w:szCs w:val="22"/>
          <w:lang w:eastAsia="pl-PL"/>
        </w:rPr>
        <w:t xml:space="preserve"> r.   w   Tczewie</w:t>
      </w:r>
    </w:p>
    <w:p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rsidR="00B83D86" w:rsidRPr="00F902D9" w:rsidRDefault="00B83D86" w:rsidP="00885B9E">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rsidR="00281CBA" w:rsidRPr="00B86183" w:rsidRDefault="00281CBA" w:rsidP="00885B9E">
      <w:pPr>
        <w:widowControl/>
        <w:suppressAutoHyphens w:val="0"/>
        <w:spacing w:line="288" w:lineRule="auto"/>
        <w:jc w:val="both"/>
        <w:rPr>
          <w:rFonts w:ascii="Arial" w:eastAsia="Calibri" w:hAnsi="Arial" w:cs="Arial"/>
          <w:sz w:val="12"/>
          <w:szCs w:val="22"/>
          <w:lang w:eastAsia="en-US"/>
        </w:rPr>
      </w:pPr>
    </w:p>
    <w:p w:rsidR="00281CBA" w:rsidRPr="008B607F" w:rsidRDefault="00281CBA" w:rsidP="00885B9E">
      <w:pPr>
        <w:widowControl/>
        <w:suppressAutoHyphens w:val="0"/>
        <w:spacing w:line="288" w:lineRule="auto"/>
        <w:jc w:val="both"/>
        <w:rPr>
          <w:rFonts w:ascii="Arial" w:eastAsia="Times New Roman" w:hAnsi="Arial" w:cs="Arial"/>
          <w:sz w:val="22"/>
          <w:szCs w:val="22"/>
        </w:rPr>
      </w:pPr>
      <w:r w:rsidRPr="008B607F">
        <w:rPr>
          <w:rFonts w:ascii="Arial" w:eastAsia="Calibri" w:hAnsi="Arial" w:cs="Arial"/>
          <w:sz w:val="22"/>
          <w:szCs w:val="22"/>
          <w:lang w:eastAsia="en-US"/>
        </w:rPr>
        <w:t xml:space="preserve">W rezultacie dokonania przez Zamawiającego wyboru Wykonawcy w trybie art. 275 </w:t>
      </w:r>
      <w:r w:rsidRPr="008B607F">
        <w:rPr>
          <w:rFonts w:ascii="Arial" w:eastAsia="Calibri" w:hAnsi="Arial" w:cs="Arial"/>
          <w:sz w:val="22"/>
          <w:szCs w:val="22"/>
          <w:lang w:eastAsia="en-US"/>
        </w:rPr>
        <w:br/>
        <w:t>pkt. 1 ustawy z dnia 11 września 2019 r. Prawo zamówień publicznych (</w:t>
      </w:r>
      <w:proofErr w:type="spellStart"/>
      <w:r w:rsidRPr="008B607F">
        <w:rPr>
          <w:rFonts w:ascii="Arial" w:eastAsia="Calibri" w:hAnsi="Arial" w:cs="Arial"/>
          <w:sz w:val="22"/>
          <w:szCs w:val="22"/>
          <w:lang w:eastAsia="en-US"/>
        </w:rPr>
        <w:t>t.j</w:t>
      </w:r>
      <w:proofErr w:type="spellEnd"/>
      <w:r w:rsidRPr="008B607F">
        <w:rPr>
          <w:rFonts w:ascii="Arial" w:eastAsia="Calibri" w:hAnsi="Arial" w:cs="Arial"/>
          <w:sz w:val="22"/>
          <w:szCs w:val="22"/>
          <w:lang w:eastAsia="en-US"/>
        </w:rPr>
        <w:t xml:space="preserve">. Dz. U. z 2021 r., poz. 1129 z </w:t>
      </w:r>
      <w:proofErr w:type="spellStart"/>
      <w:r w:rsidRPr="008B607F">
        <w:rPr>
          <w:rFonts w:ascii="Arial" w:eastAsia="Calibri" w:hAnsi="Arial" w:cs="Arial"/>
          <w:sz w:val="22"/>
          <w:szCs w:val="22"/>
          <w:lang w:eastAsia="en-US"/>
        </w:rPr>
        <w:t>późn</w:t>
      </w:r>
      <w:proofErr w:type="spellEnd"/>
      <w:r w:rsidRPr="008B607F">
        <w:rPr>
          <w:rFonts w:ascii="Arial" w:eastAsia="Calibri" w:hAnsi="Arial" w:cs="Arial"/>
          <w:sz w:val="22"/>
          <w:szCs w:val="22"/>
          <w:lang w:eastAsia="en-US"/>
        </w:rPr>
        <w:t xml:space="preserve">. zm.), dalej „ustawa </w:t>
      </w:r>
      <w:proofErr w:type="spellStart"/>
      <w:r w:rsidRPr="008B607F">
        <w:rPr>
          <w:rFonts w:ascii="Arial" w:eastAsia="Calibri" w:hAnsi="Arial" w:cs="Arial"/>
          <w:sz w:val="22"/>
          <w:szCs w:val="22"/>
          <w:lang w:eastAsia="en-US"/>
        </w:rPr>
        <w:t>Pzp</w:t>
      </w:r>
      <w:proofErr w:type="spellEnd"/>
      <w:r w:rsidRPr="008B607F">
        <w:rPr>
          <w:rFonts w:ascii="Arial" w:eastAsia="Calibri" w:hAnsi="Arial" w:cs="Arial"/>
          <w:sz w:val="22"/>
          <w:szCs w:val="22"/>
          <w:lang w:eastAsia="en-US"/>
        </w:rPr>
        <w:t>”, została zawarta umowa o następującej treści:</w:t>
      </w:r>
    </w:p>
    <w:p w:rsidR="00281CBA" w:rsidRPr="0015598C" w:rsidRDefault="00281CBA" w:rsidP="00281CBA">
      <w:pPr>
        <w:widowControl/>
        <w:tabs>
          <w:tab w:val="left" w:pos="426"/>
        </w:tabs>
        <w:suppressAutoHyphens w:val="0"/>
        <w:jc w:val="center"/>
        <w:rPr>
          <w:rFonts w:eastAsia="Calibri"/>
          <w:b/>
          <w:sz w:val="16"/>
          <w:lang w:eastAsia="en-US"/>
        </w:rPr>
      </w:pPr>
    </w:p>
    <w:p w:rsidR="00281CBA" w:rsidRPr="001347AE" w:rsidRDefault="00281CBA" w:rsidP="00281CBA">
      <w:pPr>
        <w:widowControl/>
        <w:tabs>
          <w:tab w:val="left" w:pos="426"/>
        </w:tabs>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22619">
        <w:rPr>
          <w:rFonts w:ascii="Arial" w:eastAsia="Calibri" w:hAnsi="Arial" w:cs="Arial"/>
          <w:b/>
          <w:sz w:val="22"/>
          <w:szCs w:val="22"/>
          <w:lang w:eastAsia="en-US"/>
        </w:rPr>
        <w:t xml:space="preserve"> </w:t>
      </w:r>
      <w:r w:rsidRPr="001347AE">
        <w:rPr>
          <w:rFonts w:ascii="Arial" w:eastAsia="Calibri" w:hAnsi="Arial" w:cs="Arial"/>
          <w:b/>
          <w:sz w:val="22"/>
          <w:szCs w:val="22"/>
          <w:lang w:eastAsia="en-US"/>
        </w:rPr>
        <w:t>1</w:t>
      </w:r>
    </w:p>
    <w:p w:rsidR="00281CBA" w:rsidRPr="001347AE" w:rsidRDefault="00281CBA" w:rsidP="00281CBA">
      <w:pPr>
        <w:widowControl/>
        <w:tabs>
          <w:tab w:val="left" w:pos="426"/>
        </w:tabs>
        <w:suppressAutoHyphens w:val="0"/>
        <w:spacing w:after="240"/>
        <w:jc w:val="center"/>
        <w:rPr>
          <w:rFonts w:ascii="Arial" w:eastAsia="Times New Roman" w:hAnsi="Arial" w:cs="Arial"/>
          <w:sz w:val="22"/>
          <w:szCs w:val="22"/>
        </w:rPr>
      </w:pPr>
      <w:r w:rsidRPr="001347AE">
        <w:rPr>
          <w:rFonts w:ascii="Arial" w:eastAsia="Calibri" w:hAnsi="Arial" w:cs="Arial"/>
          <w:b/>
          <w:sz w:val="22"/>
          <w:szCs w:val="22"/>
          <w:lang w:eastAsia="en-US"/>
        </w:rPr>
        <w:t>Przedmiot umowy</w:t>
      </w:r>
    </w:p>
    <w:p w:rsidR="00433DB3" w:rsidRPr="005A1E33" w:rsidRDefault="005A1E33" w:rsidP="00432C96">
      <w:pPr>
        <w:widowControl/>
        <w:numPr>
          <w:ilvl w:val="3"/>
          <w:numId w:val="119"/>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381CB6">
        <w:rPr>
          <w:rFonts w:ascii="Arial" w:eastAsia="SimSun" w:hAnsi="Arial" w:cs="Arial"/>
          <w:sz w:val="22"/>
          <w:szCs w:val="22"/>
          <w:lang w:bidi="hi-IN"/>
        </w:rPr>
        <w:t>Zamawiający zamawia, a Wykonawca zobowiązuje się wykonać przedmiot umowy (dalej zwany równi</w:t>
      </w:r>
      <w:r w:rsidR="00634B1C">
        <w:rPr>
          <w:rFonts w:ascii="Arial" w:eastAsia="SimSun" w:hAnsi="Arial" w:cs="Arial"/>
          <w:sz w:val="22"/>
          <w:szCs w:val="22"/>
          <w:lang w:bidi="hi-IN"/>
        </w:rPr>
        <w:t xml:space="preserve">eż przedmiotem zamówienia) pn. </w:t>
      </w:r>
      <w:r w:rsidRPr="005A1E33">
        <w:rPr>
          <w:rFonts w:ascii="Arial" w:eastAsia="Calibri" w:hAnsi="Arial" w:cs="Arial"/>
          <w:b/>
          <w:sz w:val="22"/>
          <w:szCs w:val="22"/>
          <w:lang w:eastAsia="en-US"/>
        </w:rPr>
        <w:t>Rozbudow</w:t>
      </w:r>
      <w:r w:rsidR="00634B1C">
        <w:rPr>
          <w:rFonts w:ascii="Arial" w:eastAsia="Calibri" w:hAnsi="Arial" w:cs="Arial"/>
          <w:b/>
          <w:sz w:val="22"/>
          <w:szCs w:val="22"/>
          <w:lang w:eastAsia="en-US"/>
        </w:rPr>
        <w:t>a</w:t>
      </w:r>
      <w:r w:rsidRPr="005A1E33">
        <w:rPr>
          <w:rFonts w:ascii="Arial" w:eastAsia="Calibri" w:hAnsi="Arial" w:cs="Arial"/>
          <w:b/>
          <w:sz w:val="22"/>
          <w:szCs w:val="22"/>
          <w:lang w:eastAsia="en-US"/>
        </w:rPr>
        <w:t xml:space="preserve"> terenu zieleni </w:t>
      </w:r>
      <w:r w:rsidR="00634B1C">
        <w:rPr>
          <w:rFonts w:ascii="Arial" w:eastAsia="Calibri" w:hAnsi="Arial" w:cs="Arial"/>
          <w:b/>
          <w:sz w:val="22"/>
          <w:szCs w:val="22"/>
          <w:lang w:eastAsia="en-US"/>
        </w:rPr>
        <w:t xml:space="preserve">                             </w:t>
      </w:r>
      <w:r w:rsidRPr="005A1E33">
        <w:rPr>
          <w:rFonts w:ascii="Arial" w:eastAsia="Calibri" w:hAnsi="Arial" w:cs="Arial"/>
          <w:b/>
          <w:sz w:val="22"/>
          <w:szCs w:val="22"/>
          <w:lang w:eastAsia="en-US"/>
        </w:rPr>
        <w:t>w sąsiedztwie Szkoły Podstawowej nr 12 przy ul. Topolowej</w:t>
      </w:r>
      <w:r w:rsidRPr="005A1E33">
        <w:rPr>
          <w:rFonts w:ascii="Arial" w:eastAsia="Calibri" w:hAnsi="Arial" w:cs="Arial"/>
          <w:sz w:val="22"/>
          <w:szCs w:val="22"/>
          <w:lang w:eastAsia="en-US"/>
        </w:rPr>
        <w:t>,</w:t>
      </w:r>
      <w:r>
        <w:rPr>
          <w:rFonts w:ascii="Arial" w:hAnsi="Arial" w:cs="Arial"/>
          <w:color w:val="auto"/>
          <w:sz w:val="22"/>
          <w:szCs w:val="22"/>
          <w:lang w:eastAsia="pl-PL"/>
        </w:rPr>
        <w:t xml:space="preserve"> zgodnie </w:t>
      </w:r>
      <w:r w:rsidRPr="000F334B">
        <w:rPr>
          <w:rFonts w:ascii="Arial" w:hAnsi="Arial" w:cs="Arial"/>
          <w:color w:val="auto"/>
          <w:sz w:val="22"/>
          <w:szCs w:val="22"/>
          <w:lang w:eastAsia="pl-PL"/>
        </w:rPr>
        <w:t>ze Specyfikacją Warunków Zamówienia oraz dokumentami wymaganymi przez Zamawiającego</w:t>
      </w:r>
      <w:r>
        <w:rPr>
          <w:rFonts w:ascii="Arial" w:hAnsi="Arial" w:cs="Arial"/>
          <w:color w:val="auto"/>
          <w:sz w:val="22"/>
          <w:szCs w:val="22"/>
          <w:lang w:eastAsia="pl-PL"/>
        </w:rPr>
        <w:t>, zawartymi w ofercie Wykonawcy.</w:t>
      </w:r>
    </w:p>
    <w:p w:rsidR="0028540F" w:rsidRPr="005A1E33" w:rsidRDefault="0028540F" w:rsidP="00432C96">
      <w:pPr>
        <w:widowControl/>
        <w:numPr>
          <w:ilvl w:val="3"/>
          <w:numId w:val="119"/>
        </w:numPr>
        <w:tabs>
          <w:tab w:val="left" w:pos="284"/>
          <w:tab w:val="left" w:pos="426"/>
        </w:tabs>
        <w:suppressAutoHyphens w:val="0"/>
        <w:spacing w:line="288" w:lineRule="auto"/>
        <w:ind w:left="283" w:hanging="357"/>
        <w:contextualSpacing/>
        <w:jc w:val="both"/>
        <w:rPr>
          <w:rFonts w:ascii="Arial" w:hAnsi="Arial" w:cs="Arial"/>
          <w:color w:val="auto"/>
          <w:sz w:val="22"/>
          <w:szCs w:val="22"/>
          <w:u w:val="single"/>
          <w:lang w:eastAsia="pl-PL"/>
        </w:rPr>
      </w:pPr>
      <w:r w:rsidRPr="005A1E33">
        <w:rPr>
          <w:rFonts w:ascii="Arial" w:hAnsi="Arial" w:cs="Arial"/>
          <w:color w:val="auto"/>
          <w:sz w:val="22"/>
        </w:rPr>
        <w:t>Wykonawca oświadcza, iż:</w:t>
      </w:r>
    </w:p>
    <w:p w:rsidR="0028540F" w:rsidRPr="0028540F" w:rsidRDefault="0028540F" w:rsidP="00432C96">
      <w:pPr>
        <w:pStyle w:val="Akapitzlist"/>
        <w:widowControl/>
        <w:numPr>
          <w:ilvl w:val="0"/>
          <w:numId w:val="118"/>
        </w:numPr>
        <w:suppressAutoHyphens w:val="0"/>
        <w:autoSpaceDN w:val="0"/>
        <w:spacing w:line="288" w:lineRule="auto"/>
        <w:ind w:left="709" w:hanging="283"/>
        <w:jc w:val="both"/>
        <w:textAlignment w:val="baseline"/>
        <w:rPr>
          <w:rFonts w:ascii="Arial" w:hAnsi="Arial" w:cs="Arial"/>
          <w:color w:val="auto"/>
          <w:sz w:val="22"/>
        </w:rPr>
      </w:pPr>
      <w:r w:rsidRPr="0028540F">
        <w:rPr>
          <w:rFonts w:ascii="Arial" w:hAnsi="Arial" w:cs="Arial"/>
          <w:color w:val="auto"/>
          <w:sz w:val="22"/>
        </w:rPr>
        <w:t>posiada niezbędną wiedzę, doświadczenie i personel oraz potencjał organizacyjny zapewniający należytą i terminową realizację przedmiotu Umowy,</w:t>
      </w:r>
    </w:p>
    <w:p w:rsidR="0028540F" w:rsidRPr="0028540F" w:rsidRDefault="0028540F" w:rsidP="00432C96">
      <w:pPr>
        <w:pStyle w:val="Akapitzlist"/>
        <w:widowControl/>
        <w:numPr>
          <w:ilvl w:val="0"/>
          <w:numId w:val="118"/>
        </w:numPr>
        <w:suppressAutoHyphens w:val="0"/>
        <w:autoSpaceDN w:val="0"/>
        <w:spacing w:line="288" w:lineRule="auto"/>
        <w:ind w:left="709" w:hanging="283"/>
        <w:jc w:val="both"/>
        <w:textAlignment w:val="baseline"/>
        <w:rPr>
          <w:rFonts w:ascii="Arial" w:hAnsi="Arial" w:cs="Arial"/>
          <w:color w:val="auto"/>
          <w:sz w:val="22"/>
        </w:rPr>
      </w:pPr>
      <w:r w:rsidRPr="0028540F">
        <w:rPr>
          <w:rFonts w:ascii="Arial" w:hAnsi="Arial" w:cs="Arial"/>
          <w:color w:val="auto"/>
          <w:sz w:val="22"/>
        </w:rPr>
        <w:t>zapoznał się z przedmiotem zamówienia, miejscem jego realizacji i zakresem składających się na niego zadań i nie wnosi uwag co do tych elementów pod kątem możliwości należytej i terminowej realizacji usługi w cenie ofertowej</w:t>
      </w:r>
      <w:r w:rsidR="00951E0D">
        <w:rPr>
          <w:rFonts w:ascii="Arial" w:hAnsi="Arial" w:cs="Arial"/>
          <w:color w:val="auto"/>
          <w:sz w:val="22"/>
        </w:rPr>
        <w:t>,</w:t>
      </w:r>
      <w:r w:rsidRPr="0028540F">
        <w:rPr>
          <w:rFonts w:ascii="Arial" w:hAnsi="Arial" w:cs="Arial"/>
          <w:color w:val="auto"/>
          <w:sz w:val="22"/>
        </w:rPr>
        <w:t xml:space="preserve"> według wymagań Zamawiającego określonych niniejszą Umową,</w:t>
      </w:r>
    </w:p>
    <w:p w:rsidR="000442F9" w:rsidRPr="00634B1C" w:rsidRDefault="0028540F" w:rsidP="00634B1C">
      <w:pPr>
        <w:pStyle w:val="Akapitzlist"/>
        <w:widowControl/>
        <w:numPr>
          <w:ilvl w:val="0"/>
          <w:numId w:val="118"/>
        </w:numPr>
        <w:suppressAutoHyphens w:val="0"/>
        <w:autoSpaceDN w:val="0"/>
        <w:spacing w:line="288" w:lineRule="auto"/>
        <w:ind w:left="709" w:hanging="283"/>
        <w:jc w:val="both"/>
        <w:textAlignment w:val="baseline"/>
        <w:rPr>
          <w:rFonts w:ascii="Arial" w:hAnsi="Arial" w:cs="Arial"/>
          <w:color w:val="auto"/>
          <w:sz w:val="22"/>
        </w:rPr>
      </w:pPr>
      <w:r w:rsidRPr="0028540F">
        <w:rPr>
          <w:rFonts w:ascii="Arial" w:hAnsi="Arial" w:cs="Arial"/>
          <w:color w:val="auto"/>
          <w:sz w:val="22"/>
        </w:rPr>
        <w:t>przedmiot zamówienia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 i realizację przedmiotu zamówienia.</w:t>
      </w:r>
    </w:p>
    <w:p w:rsidR="00E72AF4" w:rsidRPr="00E72AF4" w:rsidRDefault="00E72AF4" w:rsidP="00432C96">
      <w:pPr>
        <w:widowControl/>
        <w:numPr>
          <w:ilvl w:val="0"/>
          <w:numId w:val="121"/>
        </w:numPr>
        <w:suppressAutoHyphens w:val="0"/>
        <w:spacing w:line="288" w:lineRule="auto"/>
        <w:ind w:left="284" w:hanging="284"/>
        <w:jc w:val="both"/>
        <w:rPr>
          <w:rFonts w:ascii="Arial" w:eastAsia="Times New Roman" w:hAnsi="Arial" w:cs="Arial"/>
          <w:color w:val="auto"/>
          <w:sz w:val="22"/>
          <w:szCs w:val="22"/>
          <w:lang w:eastAsia="pl-PL"/>
        </w:rPr>
      </w:pPr>
      <w:r w:rsidRPr="00CC7236">
        <w:rPr>
          <w:rFonts w:ascii="Arial" w:eastAsia="Times New Roman" w:hAnsi="Arial" w:cs="Arial"/>
          <w:color w:val="auto"/>
          <w:sz w:val="22"/>
          <w:szCs w:val="22"/>
          <w:lang w:eastAsia="pl-PL"/>
        </w:rPr>
        <w:t xml:space="preserve">Zakres obowiązków i wymagań w stosunku do </w:t>
      </w:r>
      <w:r>
        <w:rPr>
          <w:rFonts w:ascii="Arial" w:eastAsia="Times New Roman" w:hAnsi="Arial" w:cs="Arial"/>
          <w:color w:val="auto"/>
          <w:sz w:val="22"/>
          <w:szCs w:val="22"/>
          <w:lang w:eastAsia="pl-PL"/>
        </w:rPr>
        <w:t>W</w:t>
      </w:r>
      <w:r w:rsidRPr="00CC7236">
        <w:rPr>
          <w:rFonts w:ascii="Arial" w:eastAsia="Times New Roman" w:hAnsi="Arial" w:cs="Arial"/>
          <w:color w:val="auto"/>
          <w:sz w:val="22"/>
          <w:szCs w:val="22"/>
          <w:lang w:eastAsia="pl-PL"/>
        </w:rPr>
        <w:t>ykonawcy przy re</w:t>
      </w:r>
      <w:r>
        <w:rPr>
          <w:rFonts w:ascii="Arial" w:eastAsia="Times New Roman" w:hAnsi="Arial" w:cs="Arial"/>
          <w:color w:val="auto"/>
          <w:sz w:val="22"/>
          <w:szCs w:val="22"/>
          <w:lang w:eastAsia="pl-PL"/>
        </w:rPr>
        <w:t>alizacji przedmiotu U</w:t>
      </w:r>
      <w:r w:rsidRPr="00CC7236">
        <w:rPr>
          <w:rFonts w:ascii="Arial" w:eastAsia="Times New Roman" w:hAnsi="Arial" w:cs="Arial"/>
          <w:color w:val="auto"/>
          <w:sz w:val="22"/>
          <w:szCs w:val="22"/>
          <w:lang w:eastAsia="pl-PL"/>
        </w:rPr>
        <w:t xml:space="preserve">mowy szczegółowo regulują zapisy </w:t>
      </w:r>
      <w:r>
        <w:rPr>
          <w:rFonts w:ascii="Arial" w:eastAsia="Times New Roman" w:hAnsi="Arial" w:cs="Arial"/>
          <w:color w:val="auto"/>
          <w:sz w:val="22"/>
          <w:szCs w:val="22"/>
          <w:lang w:eastAsia="pl-PL"/>
        </w:rPr>
        <w:t>z</w:t>
      </w:r>
      <w:r w:rsidRPr="00CC7236">
        <w:rPr>
          <w:rFonts w:ascii="Arial" w:eastAsia="Times New Roman" w:hAnsi="Arial" w:cs="Arial"/>
          <w:color w:val="auto"/>
          <w:sz w:val="22"/>
          <w:szCs w:val="22"/>
          <w:lang w:eastAsia="pl-PL"/>
        </w:rPr>
        <w:t xml:space="preserve">ałącznika nr </w:t>
      </w:r>
      <w:r w:rsidR="007E3F8E">
        <w:rPr>
          <w:rFonts w:ascii="Arial" w:eastAsia="Times New Roman" w:hAnsi="Arial" w:cs="Arial"/>
          <w:color w:val="auto"/>
          <w:sz w:val="22"/>
          <w:szCs w:val="22"/>
          <w:lang w:eastAsia="pl-PL"/>
        </w:rPr>
        <w:t>8</w:t>
      </w:r>
      <w:r>
        <w:rPr>
          <w:rFonts w:ascii="Arial" w:eastAsia="Times New Roman" w:hAnsi="Arial" w:cs="Arial"/>
          <w:color w:val="auto"/>
          <w:sz w:val="22"/>
          <w:szCs w:val="22"/>
          <w:lang w:eastAsia="pl-PL"/>
        </w:rPr>
        <w:t xml:space="preserve"> </w:t>
      </w:r>
      <w:r w:rsidRPr="00CC7236">
        <w:rPr>
          <w:rFonts w:ascii="Arial" w:eastAsia="Times New Roman" w:hAnsi="Arial" w:cs="Arial"/>
          <w:color w:val="auto"/>
          <w:sz w:val="22"/>
          <w:szCs w:val="22"/>
          <w:lang w:eastAsia="pl-PL"/>
        </w:rPr>
        <w:t xml:space="preserve">Opis </w:t>
      </w:r>
      <w:r>
        <w:rPr>
          <w:rFonts w:ascii="Arial" w:eastAsia="Times New Roman" w:hAnsi="Arial"/>
          <w:color w:val="auto"/>
          <w:sz w:val="22"/>
          <w:szCs w:val="22"/>
          <w:lang w:eastAsia="pl-PL"/>
        </w:rPr>
        <w:t xml:space="preserve">przedmiotu zamówienia </w:t>
      </w:r>
      <w:r>
        <w:rPr>
          <w:rFonts w:ascii="Arial" w:eastAsia="Times New Roman" w:hAnsi="Arial" w:cs="Arial"/>
          <w:color w:val="auto"/>
          <w:sz w:val="22"/>
          <w:szCs w:val="22"/>
          <w:lang w:eastAsia="pl-PL"/>
        </w:rPr>
        <w:t xml:space="preserve">Specyfikacji </w:t>
      </w:r>
      <w:r w:rsidRPr="00CC7236">
        <w:rPr>
          <w:rFonts w:ascii="Arial" w:eastAsia="Times New Roman" w:hAnsi="Arial" w:cs="Arial"/>
          <w:color w:val="auto"/>
          <w:sz w:val="22"/>
          <w:szCs w:val="22"/>
          <w:lang w:eastAsia="pl-PL"/>
        </w:rPr>
        <w:t>Warunków Zamówienia.</w:t>
      </w:r>
    </w:p>
    <w:p w:rsidR="005A1E33" w:rsidRPr="005A1E33" w:rsidRDefault="005A1E33" w:rsidP="00432C96">
      <w:pPr>
        <w:widowControl/>
        <w:numPr>
          <w:ilvl w:val="0"/>
          <w:numId w:val="121"/>
        </w:numPr>
        <w:tabs>
          <w:tab w:val="left" w:pos="284"/>
        </w:tabs>
        <w:suppressAutoHyphens w:val="0"/>
        <w:spacing w:line="288" w:lineRule="auto"/>
        <w:ind w:hanging="2880"/>
        <w:contextualSpacing/>
        <w:jc w:val="both"/>
        <w:rPr>
          <w:rFonts w:ascii="Liberation Serif" w:eastAsia="SimSun" w:hAnsi="Liberation Serif" w:cs="Arial"/>
          <w:lang w:bidi="hi-IN"/>
        </w:rPr>
      </w:pPr>
      <w:r w:rsidRPr="005A1E33">
        <w:rPr>
          <w:rFonts w:ascii="Arial" w:eastAsia="SimSun" w:hAnsi="Arial" w:cs="Arial"/>
          <w:color w:val="auto"/>
          <w:kern w:val="3"/>
          <w:sz w:val="22"/>
          <w:szCs w:val="22"/>
          <w:lang w:bidi="hi-IN"/>
        </w:rPr>
        <w:t>Integralne części składowe niniejszej Umowy stanowią:</w:t>
      </w:r>
    </w:p>
    <w:p w:rsidR="005A1E33" w:rsidRPr="005A1E33" w:rsidRDefault="005A1E33" w:rsidP="00432C96">
      <w:pPr>
        <w:widowControl/>
        <w:numPr>
          <w:ilvl w:val="0"/>
          <w:numId w:val="120"/>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5A1E33">
        <w:rPr>
          <w:rFonts w:ascii="Arial" w:eastAsia="SimSun" w:hAnsi="Arial" w:cs="Arial"/>
          <w:color w:val="auto"/>
          <w:kern w:val="3"/>
          <w:sz w:val="22"/>
          <w:szCs w:val="22"/>
          <w:lang w:bidi="hi-IN"/>
        </w:rPr>
        <w:t>Specyfikacja Warunków Zamówienia (SWZ) wraz z wyjaśnieniami (odpowiedziami) udzielonymi na pytania Wykonawców,</w:t>
      </w:r>
    </w:p>
    <w:p w:rsidR="005A1E33" w:rsidRPr="005A1E33" w:rsidRDefault="005A1E33" w:rsidP="00432C96">
      <w:pPr>
        <w:widowControl/>
        <w:numPr>
          <w:ilvl w:val="0"/>
          <w:numId w:val="120"/>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5A1E33">
        <w:rPr>
          <w:rFonts w:ascii="Arial" w:eastAsia="SimSun" w:hAnsi="Arial" w:cs="Arial"/>
          <w:color w:val="auto"/>
          <w:kern w:val="3"/>
          <w:sz w:val="22"/>
          <w:szCs w:val="22"/>
          <w:lang w:bidi="hi-IN"/>
        </w:rPr>
        <w:t>Oferta Wykonawcy, wraz z dokumentami wymaganymi przez Zamawiającego.</w:t>
      </w:r>
    </w:p>
    <w:p w:rsidR="00281CBA" w:rsidRPr="005A1E33" w:rsidRDefault="00281CBA" w:rsidP="00634B1C">
      <w:pPr>
        <w:pStyle w:val="Akapitzlist"/>
        <w:widowControl/>
        <w:numPr>
          <w:ilvl w:val="0"/>
          <w:numId w:val="144"/>
        </w:numPr>
        <w:suppressAutoHyphens w:val="0"/>
        <w:autoSpaceDN w:val="0"/>
        <w:spacing w:line="288" w:lineRule="auto"/>
        <w:ind w:left="284" w:hanging="284"/>
        <w:jc w:val="both"/>
        <w:textAlignment w:val="baseline"/>
        <w:rPr>
          <w:rFonts w:ascii="Arial" w:hAnsi="Arial" w:cs="Arial"/>
          <w:sz w:val="22"/>
        </w:rPr>
      </w:pPr>
      <w:r w:rsidRPr="005A1E33">
        <w:rPr>
          <w:rFonts w:ascii="Arial" w:hAnsi="Arial" w:cs="Arial"/>
          <w:sz w:val="22"/>
          <w:szCs w:val="22"/>
        </w:rPr>
        <w:t>Wykonawca oświadcza, iż zgodnie z art. 68 ust. 3 ustawy z dnia 11 stycznia 2018 r. o </w:t>
      </w:r>
      <w:proofErr w:type="spellStart"/>
      <w:r w:rsidRPr="005A1E33">
        <w:rPr>
          <w:rFonts w:ascii="Arial" w:hAnsi="Arial" w:cs="Arial"/>
          <w:sz w:val="22"/>
          <w:szCs w:val="22"/>
        </w:rPr>
        <w:t>elektromobilności</w:t>
      </w:r>
      <w:proofErr w:type="spellEnd"/>
      <w:r w:rsidRPr="005A1E33">
        <w:rPr>
          <w:rFonts w:ascii="Arial" w:hAnsi="Arial" w:cs="Arial"/>
          <w:sz w:val="22"/>
          <w:szCs w:val="22"/>
        </w:rPr>
        <w:t xml:space="preserve"> i paliwach alternatywnych (</w:t>
      </w:r>
      <w:proofErr w:type="spellStart"/>
      <w:r w:rsidRPr="005A1E33">
        <w:rPr>
          <w:rFonts w:ascii="Arial" w:hAnsi="Arial" w:cs="Arial"/>
          <w:sz w:val="22"/>
          <w:szCs w:val="22"/>
        </w:rPr>
        <w:t>t.j</w:t>
      </w:r>
      <w:proofErr w:type="spellEnd"/>
      <w:r w:rsidRPr="005A1E33">
        <w:rPr>
          <w:rFonts w:ascii="Arial" w:hAnsi="Arial" w:cs="Arial"/>
          <w:sz w:val="22"/>
          <w:szCs w:val="22"/>
        </w:rPr>
        <w:t>. Dz. U. z 202</w:t>
      </w:r>
      <w:r w:rsidR="00B377FF">
        <w:rPr>
          <w:rFonts w:ascii="Arial" w:hAnsi="Arial" w:cs="Arial"/>
          <w:sz w:val="22"/>
          <w:szCs w:val="22"/>
        </w:rPr>
        <w:t>2</w:t>
      </w:r>
      <w:r w:rsidRPr="005A1E33">
        <w:rPr>
          <w:rFonts w:ascii="Arial" w:hAnsi="Arial" w:cs="Arial"/>
          <w:sz w:val="22"/>
          <w:szCs w:val="22"/>
        </w:rPr>
        <w:t xml:space="preserve"> r. poz. </w:t>
      </w:r>
      <w:r w:rsidR="00B377FF">
        <w:rPr>
          <w:rFonts w:ascii="Arial" w:hAnsi="Arial" w:cs="Arial"/>
          <w:sz w:val="22"/>
          <w:szCs w:val="22"/>
        </w:rPr>
        <w:t>1083</w:t>
      </w:r>
      <w:r w:rsidRPr="005A1E33">
        <w:rPr>
          <w:rFonts w:ascii="Arial" w:hAnsi="Arial" w:cs="Arial"/>
          <w:sz w:val="22"/>
          <w:szCs w:val="22"/>
        </w:rPr>
        <w:t>), spełnia wymogi dotyczące łącznego udziału pojazdów elektrycznych lub pojazdów napędzanych gazem ziemnym we flocie poja</w:t>
      </w:r>
      <w:r w:rsidR="00B377FF">
        <w:rPr>
          <w:rFonts w:ascii="Arial" w:hAnsi="Arial" w:cs="Arial"/>
          <w:sz w:val="22"/>
          <w:szCs w:val="22"/>
        </w:rPr>
        <w:t>zdów samochodowych w rozumieniu</w:t>
      </w:r>
      <w:r w:rsidR="009F54CB" w:rsidRPr="005A1E33">
        <w:rPr>
          <w:rFonts w:ascii="Arial" w:hAnsi="Arial" w:cs="Arial"/>
          <w:sz w:val="22"/>
          <w:szCs w:val="22"/>
        </w:rPr>
        <w:t xml:space="preserve"> </w:t>
      </w:r>
      <w:r w:rsidRPr="005A1E33">
        <w:rPr>
          <w:rFonts w:ascii="Arial" w:hAnsi="Arial" w:cs="Arial"/>
          <w:sz w:val="22"/>
          <w:szCs w:val="22"/>
        </w:rPr>
        <w:t>art. 2 pkt 33 ustawy z dnia 20 czerwca 1997 r. - Prawo o ruchu drogowym używanych przy wykonywaniu tego zadania na poziomie co najmniej 10%.</w:t>
      </w:r>
    </w:p>
    <w:p w:rsidR="0015598C" w:rsidRPr="00620B86" w:rsidRDefault="0015598C" w:rsidP="005A1E33">
      <w:pPr>
        <w:widowControl/>
        <w:suppressAutoHyphens w:val="0"/>
        <w:autoSpaceDE w:val="0"/>
        <w:autoSpaceDN w:val="0"/>
        <w:adjustRightInd w:val="0"/>
        <w:spacing w:line="288" w:lineRule="auto"/>
        <w:jc w:val="both"/>
        <w:rPr>
          <w:rFonts w:ascii="Arial" w:eastAsiaTheme="minorHAnsi" w:hAnsi="Arial" w:cs="Arial"/>
          <w:color w:val="auto"/>
          <w:sz w:val="4"/>
          <w:lang w:eastAsia="en-US"/>
        </w:rPr>
      </w:pPr>
    </w:p>
    <w:p w:rsidR="00281CBA" w:rsidRPr="00B86183" w:rsidRDefault="00281CBA" w:rsidP="007A7FF7">
      <w:pPr>
        <w:widowControl/>
        <w:suppressAutoHyphens w:val="0"/>
        <w:rPr>
          <w:rFonts w:eastAsia="Calibri"/>
          <w:b/>
          <w:sz w:val="8"/>
          <w:lang w:eastAsia="en-US"/>
        </w:rPr>
      </w:pPr>
    </w:p>
    <w:p w:rsidR="00281CBA" w:rsidRPr="001347AE" w:rsidRDefault="00281CBA" w:rsidP="00281CBA">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22619">
        <w:rPr>
          <w:rFonts w:ascii="Arial" w:eastAsia="Calibri" w:hAnsi="Arial" w:cs="Arial"/>
          <w:b/>
          <w:sz w:val="22"/>
          <w:szCs w:val="22"/>
          <w:lang w:eastAsia="en-US"/>
        </w:rPr>
        <w:t xml:space="preserve"> </w:t>
      </w:r>
      <w:r w:rsidRPr="001347AE">
        <w:rPr>
          <w:rFonts w:ascii="Arial" w:eastAsia="Calibri" w:hAnsi="Arial" w:cs="Arial"/>
          <w:b/>
          <w:sz w:val="22"/>
          <w:szCs w:val="22"/>
          <w:lang w:eastAsia="en-US"/>
        </w:rPr>
        <w:t>2</w:t>
      </w:r>
    </w:p>
    <w:p w:rsidR="00281CBA" w:rsidRPr="00524657" w:rsidRDefault="00524657" w:rsidP="00524657">
      <w:pPr>
        <w:widowControl/>
        <w:suppressAutoHyphens w:val="0"/>
        <w:spacing w:line="288" w:lineRule="auto"/>
        <w:jc w:val="both"/>
        <w:rPr>
          <w:rFonts w:ascii="Arial" w:eastAsia="Calibri" w:hAnsi="Arial" w:cs="Arial"/>
          <w:sz w:val="12"/>
          <w:szCs w:val="22"/>
          <w:lang w:eastAsia="en-US"/>
        </w:rPr>
      </w:pPr>
      <w:r>
        <w:rPr>
          <w:rFonts w:ascii="Arial" w:eastAsia="Calibri" w:hAnsi="Arial" w:cs="Arial"/>
          <w:b/>
          <w:sz w:val="22"/>
          <w:szCs w:val="22"/>
          <w:lang w:eastAsia="en-US"/>
        </w:rPr>
        <w:t xml:space="preserve">  </w:t>
      </w:r>
    </w:p>
    <w:p w:rsidR="00281CBA" w:rsidRDefault="00524657" w:rsidP="00524657">
      <w:pPr>
        <w:widowControl/>
        <w:suppressAutoHyphens w:val="0"/>
        <w:spacing w:line="288" w:lineRule="auto"/>
        <w:jc w:val="center"/>
        <w:rPr>
          <w:rFonts w:ascii="Arial" w:eastAsia="Calibri" w:hAnsi="Arial" w:cs="Arial"/>
          <w:b/>
          <w:sz w:val="22"/>
          <w:szCs w:val="22"/>
          <w:lang w:eastAsia="en-US"/>
        </w:rPr>
      </w:pPr>
      <w:r>
        <w:rPr>
          <w:rFonts w:ascii="Arial" w:eastAsia="Calibri" w:hAnsi="Arial" w:cs="Arial"/>
          <w:b/>
          <w:sz w:val="22"/>
          <w:szCs w:val="22"/>
          <w:lang w:eastAsia="en-US"/>
        </w:rPr>
        <w:t>Termin realizacji</w:t>
      </w:r>
    </w:p>
    <w:p w:rsidR="00524657" w:rsidRPr="00524657" w:rsidRDefault="00524657" w:rsidP="00620B86">
      <w:pPr>
        <w:widowControl/>
        <w:suppressAutoHyphens w:val="0"/>
        <w:spacing w:line="288" w:lineRule="auto"/>
        <w:jc w:val="both"/>
        <w:rPr>
          <w:rFonts w:ascii="Arial" w:eastAsia="Times New Roman" w:hAnsi="Arial" w:cs="Arial"/>
          <w:sz w:val="10"/>
          <w:szCs w:val="22"/>
        </w:rPr>
      </w:pPr>
    </w:p>
    <w:p w:rsidR="00524657" w:rsidRPr="00524657" w:rsidRDefault="00524657" w:rsidP="00432C96">
      <w:pPr>
        <w:widowControl/>
        <w:numPr>
          <w:ilvl w:val="0"/>
          <w:numId w:val="123"/>
        </w:numPr>
        <w:suppressAutoHyphens w:val="0"/>
        <w:spacing w:line="288" w:lineRule="auto"/>
        <w:ind w:left="426" w:hanging="426"/>
        <w:jc w:val="both"/>
        <w:rPr>
          <w:rFonts w:ascii="Arial" w:hAnsi="Arial" w:cs="Arial"/>
          <w:bCs/>
          <w:sz w:val="22"/>
          <w:szCs w:val="22"/>
        </w:rPr>
      </w:pPr>
      <w:r w:rsidRPr="00524657">
        <w:rPr>
          <w:rFonts w:ascii="Arial" w:hAnsi="Arial" w:cs="Arial"/>
          <w:sz w:val="22"/>
          <w:szCs w:val="22"/>
        </w:rPr>
        <w:t xml:space="preserve">Strony ustalają, że </w:t>
      </w:r>
      <w:r w:rsidR="003934AC">
        <w:rPr>
          <w:rFonts w:ascii="Arial" w:hAnsi="Arial" w:cs="Arial"/>
          <w:sz w:val="22"/>
          <w:szCs w:val="22"/>
        </w:rPr>
        <w:t>p</w:t>
      </w:r>
      <w:r w:rsidRPr="00524657">
        <w:rPr>
          <w:rFonts w:ascii="Arial" w:hAnsi="Arial" w:cs="Arial"/>
          <w:sz w:val="22"/>
          <w:szCs w:val="22"/>
        </w:rPr>
        <w:t>rzedmiot Umowy zostanie zrealizowany w terminie</w:t>
      </w:r>
      <w:r w:rsidR="009A75C6">
        <w:rPr>
          <w:rFonts w:ascii="Arial" w:hAnsi="Arial" w:cs="Arial"/>
          <w:sz w:val="22"/>
          <w:szCs w:val="22"/>
        </w:rPr>
        <w:t xml:space="preserve"> do</w:t>
      </w:r>
      <w:r w:rsidRPr="00524657">
        <w:rPr>
          <w:rFonts w:ascii="Arial" w:hAnsi="Arial" w:cs="Arial"/>
          <w:sz w:val="22"/>
          <w:szCs w:val="22"/>
        </w:rPr>
        <w:t xml:space="preserve"> </w:t>
      </w:r>
      <w:r>
        <w:rPr>
          <w:rFonts w:ascii="Arial" w:hAnsi="Arial" w:cs="Arial"/>
          <w:sz w:val="22"/>
          <w:szCs w:val="22"/>
        </w:rPr>
        <w:t>1</w:t>
      </w:r>
      <w:r w:rsidR="00036630">
        <w:rPr>
          <w:rFonts w:ascii="Arial" w:hAnsi="Arial" w:cs="Arial"/>
          <w:sz w:val="22"/>
          <w:szCs w:val="22"/>
        </w:rPr>
        <w:t>2</w:t>
      </w:r>
      <w:r>
        <w:rPr>
          <w:rFonts w:ascii="Arial" w:hAnsi="Arial" w:cs="Arial"/>
          <w:sz w:val="22"/>
          <w:szCs w:val="22"/>
        </w:rPr>
        <w:t xml:space="preserve">0 dnia </w:t>
      </w:r>
      <w:r w:rsidRPr="00620B86">
        <w:rPr>
          <w:rFonts w:ascii="Arial" w:hAnsi="Arial" w:cs="Arial"/>
          <w:sz w:val="22"/>
          <w:szCs w:val="22"/>
        </w:rPr>
        <w:t>kalendarzowych od dnia podpisania Umowy</w:t>
      </w:r>
      <w:r w:rsidR="00B61F72" w:rsidRPr="00620B86">
        <w:rPr>
          <w:rFonts w:ascii="Arial" w:hAnsi="Arial" w:cs="Arial"/>
          <w:sz w:val="22"/>
          <w:szCs w:val="22"/>
        </w:rPr>
        <w:t>,</w:t>
      </w:r>
      <w:r w:rsidR="00B61F72" w:rsidRPr="00620B86">
        <w:rPr>
          <w:rFonts w:ascii="Arial" w:hAnsi="Arial" w:cs="Arial"/>
          <w:sz w:val="20"/>
          <w:szCs w:val="22"/>
        </w:rPr>
        <w:t xml:space="preserve"> </w:t>
      </w:r>
      <w:r w:rsidR="00B61F72" w:rsidRPr="00620B86">
        <w:rPr>
          <w:rFonts w:ascii="Arial" w:hAnsi="Arial" w:cs="Arial"/>
          <w:sz w:val="22"/>
        </w:rPr>
        <w:t xml:space="preserve"> tj. do dnia…….…2022 r.</w:t>
      </w:r>
    </w:p>
    <w:p w:rsidR="00524657" w:rsidRPr="00524657" w:rsidRDefault="00524657" w:rsidP="00432C96">
      <w:pPr>
        <w:widowControl/>
        <w:numPr>
          <w:ilvl w:val="0"/>
          <w:numId w:val="123"/>
        </w:numPr>
        <w:tabs>
          <w:tab w:val="left" w:pos="5320"/>
        </w:tabs>
        <w:suppressAutoHyphens w:val="0"/>
        <w:spacing w:line="288" w:lineRule="auto"/>
        <w:ind w:left="426" w:hanging="426"/>
        <w:jc w:val="both"/>
        <w:rPr>
          <w:rFonts w:ascii="Arial" w:hAnsi="Arial" w:cs="Arial"/>
          <w:sz w:val="22"/>
          <w:szCs w:val="22"/>
        </w:rPr>
      </w:pPr>
      <w:r w:rsidRPr="00524657">
        <w:rPr>
          <w:rFonts w:ascii="Arial" w:hAnsi="Arial" w:cs="Arial"/>
          <w:sz w:val="22"/>
          <w:szCs w:val="22"/>
        </w:rPr>
        <w:t xml:space="preserve">Za termin zrealizowania </w:t>
      </w:r>
      <w:r w:rsidR="00651F59">
        <w:rPr>
          <w:rFonts w:ascii="Arial" w:hAnsi="Arial" w:cs="Arial"/>
          <w:sz w:val="22"/>
          <w:szCs w:val="22"/>
        </w:rPr>
        <w:t>p</w:t>
      </w:r>
      <w:r w:rsidRPr="00524657">
        <w:rPr>
          <w:rFonts w:ascii="Arial" w:hAnsi="Arial" w:cs="Arial"/>
          <w:sz w:val="22"/>
          <w:szCs w:val="22"/>
        </w:rPr>
        <w:t xml:space="preserve">rzedmiotu </w:t>
      </w:r>
      <w:r w:rsidR="00651F59">
        <w:rPr>
          <w:rFonts w:ascii="Arial" w:hAnsi="Arial" w:cs="Arial"/>
          <w:sz w:val="22"/>
          <w:szCs w:val="22"/>
        </w:rPr>
        <w:t>u</w:t>
      </w:r>
      <w:r w:rsidRPr="00524657">
        <w:rPr>
          <w:rFonts w:ascii="Arial" w:hAnsi="Arial" w:cs="Arial"/>
          <w:sz w:val="22"/>
          <w:szCs w:val="22"/>
        </w:rPr>
        <w:t xml:space="preserve">mowy uznaje się całkowite wykonanie wszystkich </w:t>
      </w:r>
      <w:r w:rsidR="00651F59">
        <w:rPr>
          <w:rFonts w:ascii="Arial" w:hAnsi="Arial" w:cs="Arial"/>
          <w:sz w:val="22"/>
          <w:szCs w:val="22"/>
        </w:rPr>
        <w:t>usług/prac</w:t>
      </w:r>
      <w:r w:rsidRPr="00524657">
        <w:rPr>
          <w:rFonts w:ascii="Arial" w:hAnsi="Arial" w:cs="Arial"/>
          <w:sz w:val="22"/>
          <w:szCs w:val="22"/>
        </w:rPr>
        <w:t xml:space="preserve"> objętych </w:t>
      </w:r>
      <w:r w:rsidR="00651F59">
        <w:rPr>
          <w:rFonts w:ascii="Arial" w:hAnsi="Arial" w:cs="Arial"/>
          <w:sz w:val="22"/>
          <w:szCs w:val="22"/>
        </w:rPr>
        <w:t>p</w:t>
      </w:r>
      <w:r w:rsidRPr="00524657">
        <w:rPr>
          <w:rFonts w:ascii="Arial" w:hAnsi="Arial" w:cs="Arial"/>
          <w:sz w:val="22"/>
          <w:szCs w:val="22"/>
        </w:rPr>
        <w:t xml:space="preserve">rzedmiotem </w:t>
      </w:r>
      <w:r w:rsidR="00651F59">
        <w:rPr>
          <w:rFonts w:ascii="Arial" w:hAnsi="Arial" w:cs="Arial"/>
          <w:sz w:val="22"/>
          <w:szCs w:val="22"/>
        </w:rPr>
        <w:t>u</w:t>
      </w:r>
      <w:r w:rsidRPr="00524657">
        <w:rPr>
          <w:rFonts w:ascii="Arial" w:hAnsi="Arial" w:cs="Arial"/>
          <w:sz w:val="22"/>
          <w:szCs w:val="22"/>
        </w:rPr>
        <w:t xml:space="preserve">mowy wraz ze złożeniem Zamawiającemu kompletnej dokumentacji odbiorowej i pisemnym zgłoszeniem przez Wykonawcę gotowości do przeprowadzenia odbioru końcowego </w:t>
      </w:r>
      <w:r w:rsidR="00B61F72">
        <w:rPr>
          <w:rFonts w:ascii="Arial" w:hAnsi="Arial" w:cs="Arial"/>
          <w:sz w:val="22"/>
          <w:szCs w:val="22"/>
        </w:rPr>
        <w:t>prac/</w:t>
      </w:r>
      <w:r w:rsidRPr="00524657">
        <w:rPr>
          <w:rFonts w:ascii="Arial" w:hAnsi="Arial" w:cs="Arial"/>
          <w:sz w:val="22"/>
          <w:szCs w:val="22"/>
        </w:rPr>
        <w:t xml:space="preserve">robót. </w:t>
      </w:r>
    </w:p>
    <w:p w:rsidR="00524657" w:rsidRPr="00524657" w:rsidRDefault="003934AC" w:rsidP="00432C96">
      <w:pPr>
        <w:widowControl/>
        <w:numPr>
          <w:ilvl w:val="0"/>
          <w:numId w:val="123"/>
        </w:numPr>
        <w:tabs>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rPr>
        <w:t>Zamawiający w ciągu 5 dni od dnia podpisania Umowy przekaże teren na którym będzie realizowany przedmiot Umowy</w:t>
      </w:r>
      <w:r w:rsidR="00524657" w:rsidRPr="00524657">
        <w:rPr>
          <w:rFonts w:ascii="Arial" w:hAnsi="Arial" w:cs="Arial"/>
          <w:sz w:val="22"/>
          <w:szCs w:val="22"/>
        </w:rPr>
        <w:t>.</w:t>
      </w:r>
    </w:p>
    <w:p w:rsidR="00524657" w:rsidRPr="00524657" w:rsidRDefault="00524657" w:rsidP="00432C96">
      <w:pPr>
        <w:widowControl/>
        <w:numPr>
          <w:ilvl w:val="0"/>
          <w:numId w:val="123"/>
        </w:numPr>
        <w:tabs>
          <w:tab w:val="left" w:pos="5320"/>
        </w:tabs>
        <w:suppressAutoHyphens w:val="0"/>
        <w:spacing w:line="288" w:lineRule="auto"/>
        <w:ind w:left="426" w:hanging="426"/>
        <w:jc w:val="both"/>
        <w:rPr>
          <w:rFonts w:ascii="Arial" w:hAnsi="Arial" w:cs="Arial"/>
          <w:sz w:val="22"/>
          <w:szCs w:val="22"/>
        </w:rPr>
      </w:pPr>
      <w:r w:rsidRPr="00524657">
        <w:rPr>
          <w:rFonts w:ascii="Arial" w:hAnsi="Arial" w:cs="Arial"/>
          <w:sz w:val="22"/>
          <w:szCs w:val="22"/>
        </w:rPr>
        <w:t xml:space="preserve">Wykonawca rozpocznie </w:t>
      </w:r>
      <w:r w:rsidR="00582C35">
        <w:rPr>
          <w:rFonts w:ascii="Arial" w:hAnsi="Arial" w:cs="Arial"/>
          <w:sz w:val="22"/>
          <w:szCs w:val="22"/>
        </w:rPr>
        <w:t>prace</w:t>
      </w:r>
      <w:r w:rsidRPr="00524657">
        <w:rPr>
          <w:rFonts w:ascii="Arial" w:hAnsi="Arial" w:cs="Arial"/>
          <w:sz w:val="22"/>
          <w:szCs w:val="22"/>
        </w:rPr>
        <w:t xml:space="preserve"> nie później </w:t>
      </w:r>
      <w:r w:rsidRPr="00524657">
        <w:rPr>
          <w:rFonts w:ascii="Arial" w:hAnsi="Arial" w:cs="Arial"/>
          <w:color w:val="auto"/>
          <w:sz w:val="22"/>
          <w:szCs w:val="22"/>
        </w:rPr>
        <w:t xml:space="preserve">niż 3 </w:t>
      </w:r>
      <w:r w:rsidRPr="00524657">
        <w:rPr>
          <w:rFonts w:ascii="Arial" w:hAnsi="Arial" w:cs="Arial"/>
          <w:sz w:val="22"/>
          <w:szCs w:val="22"/>
        </w:rPr>
        <w:t xml:space="preserve">dni od dnia protokolarnego przejęcia od Zamawiającego </w:t>
      </w:r>
      <w:r w:rsidR="003934AC">
        <w:rPr>
          <w:rFonts w:ascii="Arial" w:hAnsi="Arial" w:cs="Arial"/>
          <w:sz w:val="22"/>
          <w:szCs w:val="22"/>
        </w:rPr>
        <w:t>terenu</w:t>
      </w:r>
      <w:r w:rsidRPr="00524657">
        <w:rPr>
          <w:rFonts w:ascii="Arial" w:hAnsi="Arial" w:cs="Arial"/>
          <w:sz w:val="22"/>
          <w:szCs w:val="22"/>
        </w:rPr>
        <w:t>.</w:t>
      </w:r>
    </w:p>
    <w:p w:rsidR="002E17C7" w:rsidRPr="00582C35" w:rsidRDefault="002E17C7" w:rsidP="00524657">
      <w:pPr>
        <w:widowControl/>
        <w:tabs>
          <w:tab w:val="left" w:pos="426"/>
        </w:tabs>
        <w:suppressAutoHyphens w:val="0"/>
        <w:spacing w:line="288" w:lineRule="auto"/>
        <w:jc w:val="both"/>
        <w:rPr>
          <w:rFonts w:ascii="Arial" w:eastAsia="Times New Roman" w:hAnsi="Arial" w:cs="Arial"/>
          <w:sz w:val="2"/>
          <w:szCs w:val="22"/>
        </w:rPr>
      </w:pPr>
    </w:p>
    <w:p w:rsidR="00AD6D98" w:rsidRPr="00C86578" w:rsidRDefault="00AD6D98" w:rsidP="00AD6D98">
      <w:pPr>
        <w:widowControl/>
        <w:tabs>
          <w:tab w:val="left" w:pos="5320"/>
        </w:tabs>
        <w:suppressAutoHyphens w:val="0"/>
        <w:spacing w:line="288" w:lineRule="auto"/>
        <w:jc w:val="center"/>
        <w:outlineLvl w:val="0"/>
        <w:rPr>
          <w:rFonts w:ascii="Arial" w:eastAsia="Times New Roman" w:hAnsi="Arial" w:cs="Arial"/>
          <w:b/>
          <w:bCs/>
          <w:sz w:val="2"/>
          <w:szCs w:val="22"/>
        </w:rPr>
      </w:pPr>
    </w:p>
    <w:p w:rsidR="0095414D" w:rsidRPr="0095414D" w:rsidRDefault="0095414D" w:rsidP="0095414D">
      <w:pPr>
        <w:widowControl/>
        <w:tabs>
          <w:tab w:val="left" w:pos="5320"/>
        </w:tabs>
        <w:suppressAutoHyphens w:val="0"/>
        <w:spacing w:line="288" w:lineRule="auto"/>
        <w:jc w:val="center"/>
        <w:outlineLvl w:val="0"/>
        <w:rPr>
          <w:rFonts w:ascii="Arial" w:eastAsia="Times New Roman" w:hAnsi="Arial" w:cs="Arial"/>
          <w:b/>
          <w:bCs/>
          <w:sz w:val="22"/>
          <w:szCs w:val="22"/>
        </w:rPr>
      </w:pPr>
      <w:r w:rsidRPr="0095414D">
        <w:rPr>
          <w:rFonts w:ascii="Arial" w:eastAsia="Times New Roman" w:hAnsi="Arial" w:cs="Arial"/>
          <w:b/>
          <w:bCs/>
          <w:sz w:val="22"/>
          <w:szCs w:val="22"/>
        </w:rPr>
        <w:t>§ 3</w:t>
      </w:r>
      <w:r w:rsidRPr="0095414D">
        <w:rPr>
          <w:rFonts w:ascii="Arial" w:eastAsia="Times New Roman" w:hAnsi="Arial" w:cs="Arial"/>
          <w:b/>
          <w:bCs/>
          <w:sz w:val="22"/>
          <w:szCs w:val="22"/>
        </w:rPr>
        <w:br/>
        <w:t>Obowiązki Wykonawcy</w:t>
      </w:r>
    </w:p>
    <w:p w:rsidR="0095414D" w:rsidRPr="00C86578" w:rsidRDefault="0095414D" w:rsidP="00AD6D98">
      <w:pPr>
        <w:widowControl/>
        <w:tabs>
          <w:tab w:val="left" w:pos="5320"/>
        </w:tabs>
        <w:suppressAutoHyphens w:val="0"/>
        <w:spacing w:line="288" w:lineRule="auto"/>
        <w:jc w:val="center"/>
        <w:outlineLvl w:val="0"/>
        <w:rPr>
          <w:rFonts w:ascii="Arial" w:eastAsia="Times New Roman" w:hAnsi="Arial" w:cs="Arial"/>
          <w:b/>
          <w:bCs/>
          <w:sz w:val="8"/>
          <w:szCs w:val="22"/>
        </w:rPr>
      </w:pPr>
    </w:p>
    <w:p w:rsidR="0095414D" w:rsidRPr="0095414D" w:rsidRDefault="0095414D" w:rsidP="00432C96">
      <w:pPr>
        <w:widowControl/>
        <w:numPr>
          <w:ilvl w:val="3"/>
          <w:numId w:val="127"/>
        </w:numPr>
        <w:tabs>
          <w:tab w:val="left" w:pos="426"/>
        </w:tabs>
        <w:suppressAutoHyphens w:val="0"/>
        <w:spacing w:line="288" w:lineRule="auto"/>
        <w:ind w:left="426" w:hanging="426"/>
        <w:jc w:val="both"/>
        <w:rPr>
          <w:rFonts w:ascii="Arial" w:hAnsi="Arial" w:cs="Arial"/>
          <w:sz w:val="22"/>
          <w:szCs w:val="22"/>
        </w:rPr>
      </w:pPr>
      <w:r w:rsidRPr="0095414D">
        <w:rPr>
          <w:rFonts w:ascii="Arial" w:hAnsi="Arial" w:cs="Arial"/>
          <w:sz w:val="22"/>
          <w:szCs w:val="22"/>
        </w:rPr>
        <w:t xml:space="preserve">Wykonawca zobowiązany jest do wykonania </w:t>
      </w:r>
      <w:r w:rsidR="00C86578">
        <w:rPr>
          <w:rFonts w:ascii="Arial" w:hAnsi="Arial" w:cs="Arial"/>
          <w:sz w:val="22"/>
          <w:szCs w:val="22"/>
        </w:rPr>
        <w:t>p</w:t>
      </w:r>
      <w:r w:rsidRPr="0095414D">
        <w:rPr>
          <w:rFonts w:ascii="Arial" w:hAnsi="Arial" w:cs="Arial"/>
          <w:sz w:val="22"/>
          <w:szCs w:val="22"/>
        </w:rPr>
        <w:t xml:space="preserve">rzedmiotu Umowy z należytą starannością, zgodnie z postanowieniami dokumentów składających się na Umowę, </w:t>
      </w:r>
      <w:r w:rsidRPr="0095414D">
        <w:rPr>
          <w:rFonts w:ascii="Arial" w:hAnsi="Arial" w:cs="Arial"/>
          <w:sz w:val="22"/>
          <w:szCs w:val="22"/>
        </w:rPr>
        <w:br/>
        <w:t xml:space="preserve">w tym w szczególności OPZ, najlepszymi zasadami wiedzy i sztuki </w:t>
      </w:r>
      <w:r w:rsidR="007B1229">
        <w:rPr>
          <w:rFonts w:ascii="Arial" w:hAnsi="Arial" w:cs="Arial"/>
          <w:sz w:val="22"/>
          <w:szCs w:val="22"/>
        </w:rPr>
        <w:t>ogrodniczej/technicznej,</w:t>
      </w:r>
      <w:r w:rsidRPr="0095414D">
        <w:rPr>
          <w:rFonts w:ascii="Arial" w:hAnsi="Arial" w:cs="Arial"/>
          <w:sz w:val="22"/>
          <w:szCs w:val="22"/>
        </w:rPr>
        <w:t xml:space="preserve"> oraz zgodnie z obowiązującymi przepisami pra</w:t>
      </w:r>
      <w:r w:rsidR="007B1229">
        <w:rPr>
          <w:rFonts w:ascii="Arial" w:hAnsi="Arial" w:cs="Arial"/>
          <w:sz w:val="22"/>
          <w:szCs w:val="22"/>
        </w:rPr>
        <w:t>wa, w tym przepisami BHP oraz p</w:t>
      </w:r>
      <w:r w:rsidR="003934AC">
        <w:rPr>
          <w:rFonts w:ascii="Arial" w:hAnsi="Arial" w:cs="Arial"/>
          <w:sz w:val="22"/>
          <w:szCs w:val="22"/>
        </w:rPr>
        <w:t>poż</w:t>
      </w:r>
      <w:r w:rsidRPr="0095414D">
        <w:rPr>
          <w:rFonts w:ascii="Arial" w:hAnsi="Arial" w:cs="Arial"/>
          <w:sz w:val="22"/>
          <w:szCs w:val="22"/>
        </w:rPr>
        <w:t xml:space="preserve">. Za jakość </w:t>
      </w:r>
      <w:r w:rsidR="007B1229">
        <w:rPr>
          <w:rFonts w:ascii="Arial" w:hAnsi="Arial" w:cs="Arial"/>
          <w:sz w:val="22"/>
          <w:szCs w:val="22"/>
        </w:rPr>
        <w:t xml:space="preserve">prac </w:t>
      </w:r>
      <w:r w:rsidRPr="0095414D">
        <w:rPr>
          <w:rFonts w:ascii="Arial" w:hAnsi="Arial" w:cs="Arial"/>
          <w:sz w:val="22"/>
          <w:szCs w:val="22"/>
        </w:rPr>
        <w:t>odpowiada Wykonawca.</w:t>
      </w:r>
    </w:p>
    <w:p w:rsidR="0095414D" w:rsidRPr="0095414D" w:rsidRDefault="0095414D" w:rsidP="00432C96">
      <w:pPr>
        <w:widowControl/>
        <w:numPr>
          <w:ilvl w:val="3"/>
          <w:numId w:val="127"/>
        </w:numPr>
        <w:tabs>
          <w:tab w:val="left" w:pos="426"/>
        </w:tabs>
        <w:suppressAutoHyphens w:val="0"/>
        <w:spacing w:line="288" w:lineRule="auto"/>
        <w:ind w:left="426" w:hanging="426"/>
        <w:jc w:val="both"/>
        <w:rPr>
          <w:rFonts w:ascii="Arial" w:hAnsi="Arial" w:cs="Arial"/>
          <w:sz w:val="22"/>
          <w:szCs w:val="22"/>
        </w:rPr>
      </w:pPr>
      <w:r w:rsidRPr="0095414D">
        <w:rPr>
          <w:rFonts w:ascii="Arial" w:hAnsi="Arial" w:cs="Arial"/>
          <w:color w:val="auto"/>
          <w:sz w:val="22"/>
          <w:szCs w:val="22"/>
          <w:lang w:eastAsia="pl-PL"/>
        </w:rPr>
        <w:t>Poza obowiązkami wynikającymi z niniejszej Umowy, OPZ i powszechnie obowiązujących przepisów prawa, Wykonawca zobowiązany jest do:</w:t>
      </w:r>
    </w:p>
    <w:p w:rsidR="0095414D" w:rsidRPr="0095414D" w:rsidRDefault="0095414D" w:rsidP="00432C96">
      <w:pPr>
        <w:widowControl/>
        <w:numPr>
          <w:ilvl w:val="0"/>
          <w:numId w:val="128"/>
        </w:numPr>
        <w:tabs>
          <w:tab w:val="left" w:pos="851"/>
        </w:tabs>
        <w:suppressAutoHyphens w:val="0"/>
        <w:spacing w:line="288" w:lineRule="auto"/>
        <w:ind w:left="851" w:hanging="425"/>
        <w:jc w:val="both"/>
        <w:rPr>
          <w:rFonts w:ascii="Arial" w:hAnsi="Arial" w:cs="Arial"/>
          <w:color w:val="auto"/>
          <w:sz w:val="22"/>
          <w:szCs w:val="22"/>
          <w:lang w:eastAsia="pl-PL"/>
        </w:rPr>
      </w:pPr>
      <w:r w:rsidRPr="0095414D">
        <w:rPr>
          <w:rFonts w:ascii="Arial" w:hAnsi="Arial" w:cs="Arial"/>
          <w:color w:val="auto"/>
          <w:sz w:val="22"/>
          <w:szCs w:val="22"/>
          <w:lang w:eastAsia="pl-PL"/>
        </w:rPr>
        <w:t xml:space="preserve">szczegółowego sprawdzenia w terenie warunków wykonania </w:t>
      </w:r>
      <w:r w:rsidR="007B1229">
        <w:rPr>
          <w:rFonts w:ascii="Arial" w:hAnsi="Arial" w:cs="Arial"/>
          <w:color w:val="auto"/>
          <w:sz w:val="22"/>
          <w:szCs w:val="22"/>
          <w:lang w:eastAsia="pl-PL"/>
        </w:rPr>
        <w:t>p</w:t>
      </w:r>
      <w:r w:rsidRPr="0095414D">
        <w:rPr>
          <w:rFonts w:ascii="Arial" w:hAnsi="Arial" w:cs="Arial"/>
          <w:color w:val="auto"/>
          <w:sz w:val="22"/>
          <w:szCs w:val="22"/>
          <w:lang w:eastAsia="pl-PL"/>
        </w:rPr>
        <w:t>rzedmiotu Umowy,</w:t>
      </w:r>
    </w:p>
    <w:p w:rsidR="0095414D" w:rsidRPr="0095414D" w:rsidRDefault="0095414D" w:rsidP="00432C96">
      <w:pPr>
        <w:widowControl/>
        <w:numPr>
          <w:ilvl w:val="0"/>
          <w:numId w:val="128"/>
        </w:numPr>
        <w:tabs>
          <w:tab w:val="left" w:pos="851"/>
        </w:tabs>
        <w:suppressAutoHyphens w:val="0"/>
        <w:spacing w:line="288" w:lineRule="auto"/>
        <w:ind w:left="851" w:hanging="425"/>
        <w:jc w:val="both"/>
        <w:rPr>
          <w:rFonts w:ascii="Arial" w:hAnsi="Arial" w:cs="Arial"/>
          <w:color w:val="auto"/>
          <w:sz w:val="22"/>
          <w:szCs w:val="22"/>
          <w:lang w:eastAsia="pl-PL"/>
        </w:rPr>
      </w:pPr>
      <w:r w:rsidRPr="0095414D">
        <w:rPr>
          <w:rFonts w:ascii="Arial" w:hAnsi="Arial" w:cs="Arial"/>
          <w:color w:val="auto"/>
          <w:sz w:val="22"/>
          <w:szCs w:val="22"/>
          <w:lang w:eastAsia="pl-PL"/>
        </w:rPr>
        <w:t xml:space="preserve">stosowania w czasie prowadzenia </w:t>
      </w:r>
      <w:r w:rsidR="007B1229">
        <w:rPr>
          <w:rFonts w:ascii="Arial" w:hAnsi="Arial" w:cs="Arial"/>
          <w:color w:val="auto"/>
          <w:sz w:val="22"/>
          <w:szCs w:val="22"/>
          <w:lang w:eastAsia="pl-PL"/>
        </w:rPr>
        <w:t>prac</w:t>
      </w:r>
      <w:r w:rsidRPr="0095414D">
        <w:rPr>
          <w:rFonts w:ascii="Arial" w:hAnsi="Arial" w:cs="Arial"/>
          <w:color w:val="auto"/>
          <w:sz w:val="22"/>
          <w:szCs w:val="22"/>
          <w:lang w:eastAsia="pl-PL"/>
        </w:rPr>
        <w:t xml:space="preserve"> wszelkich przepisów dotyczących ochrony środowiska naturalnego i utylizacji odpadów, bezpieczeństwa i higieny </w:t>
      </w:r>
      <w:r w:rsidR="003934AC">
        <w:rPr>
          <w:rFonts w:ascii="Arial" w:hAnsi="Arial" w:cs="Arial"/>
          <w:color w:val="auto"/>
          <w:sz w:val="22"/>
          <w:szCs w:val="22"/>
          <w:lang w:eastAsia="pl-PL"/>
        </w:rPr>
        <w:t>pracy, ochrony przeciwpożarowej</w:t>
      </w:r>
      <w:r w:rsidRPr="0095414D">
        <w:rPr>
          <w:rFonts w:ascii="Arial" w:hAnsi="Arial" w:cs="Arial"/>
          <w:color w:val="auto"/>
          <w:sz w:val="22"/>
          <w:szCs w:val="22"/>
          <w:lang w:eastAsia="pl-PL"/>
        </w:rPr>
        <w:t xml:space="preserve">. Ewentualne opłaty i kary za naruszenia powstałe w trakcie realizacji </w:t>
      </w:r>
      <w:r w:rsidR="007B1229">
        <w:rPr>
          <w:rFonts w:ascii="Arial" w:hAnsi="Arial" w:cs="Arial"/>
          <w:color w:val="auto"/>
          <w:sz w:val="22"/>
          <w:szCs w:val="22"/>
          <w:lang w:eastAsia="pl-PL"/>
        </w:rPr>
        <w:t>prac</w:t>
      </w:r>
      <w:r w:rsidRPr="0095414D">
        <w:rPr>
          <w:rFonts w:ascii="Arial" w:hAnsi="Arial" w:cs="Arial"/>
          <w:color w:val="auto"/>
          <w:sz w:val="22"/>
          <w:szCs w:val="22"/>
          <w:lang w:eastAsia="pl-PL"/>
        </w:rPr>
        <w:t xml:space="preserve"> przepisów dotyczących ochrony środowiska i utylizacji odpadów obciążają Wykonawcę,</w:t>
      </w:r>
    </w:p>
    <w:p w:rsidR="0095414D" w:rsidRPr="0095414D" w:rsidRDefault="0095414D" w:rsidP="00432C96">
      <w:pPr>
        <w:widowControl/>
        <w:numPr>
          <w:ilvl w:val="0"/>
          <w:numId w:val="128"/>
        </w:numPr>
        <w:tabs>
          <w:tab w:val="left" w:pos="851"/>
        </w:tabs>
        <w:suppressAutoHyphens w:val="0"/>
        <w:spacing w:line="288" w:lineRule="auto"/>
        <w:ind w:left="851" w:hanging="425"/>
        <w:jc w:val="both"/>
        <w:rPr>
          <w:rFonts w:ascii="Arial" w:hAnsi="Arial" w:cs="Arial"/>
          <w:color w:val="auto"/>
          <w:sz w:val="22"/>
          <w:szCs w:val="22"/>
          <w:lang w:eastAsia="pl-PL"/>
        </w:rPr>
      </w:pPr>
      <w:r w:rsidRPr="0095414D">
        <w:rPr>
          <w:rFonts w:ascii="Arial" w:hAnsi="Arial" w:cs="Arial"/>
          <w:color w:val="auto"/>
          <w:sz w:val="22"/>
          <w:szCs w:val="22"/>
          <w:lang w:eastAsia="pl-PL"/>
        </w:rPr>
        <w:t xml:space="preserve">przestrzegania przepisów i zasad bezpieczeństwa i higieny pracy,  </w:t>
      </w:r>
    </w:p>
    <w:p w:rsidR="0095414D" w:rsidRPr="0095414D" w:rsidRDefault="0095414D" w:rsidP="00432C96">
      <w:pPr>
        <w:widowControl/>
        <w:numPr>
          <w:ilvl w:val="0"/>
          <w:numId w:val="128"/>
        </w:numPr>
        <w:tabs>
          <w:tab w:val="left" w:pos="851"/>
        </w:tabs>
        <w:suppressAutoHyphens w:val="0"/>
        <w:spacing w:line="288" w:lineRule="auto"/>
        <w:ind w:left="851" w:hanging="425"/>
        <w:jc w:val="both"/>
        <w:rPr>
          <w:rFonts w:ascii="Arial" w:hAnsi="Arial" w:cs="Arial"/>
          <w:color w:val="auto"/>
          <w:sz w:val="22"/>
          <w:szCs w:val="22"/>
          <w:lang w:eastAsia="pl-PL"/>
        </w:rPr>
      </w:pPr>
      <w:r w:rsidRPr="0095414D">
        <w:rPr>
          <w:rFonts w:ascii="Arial" w:hAnsi="Arial" w:cs="Arial"/>
          <w:color w:val="auto"/>
          <w:sz w:val="22"/>
          <w:szCs w:val="22"/>
          <w:lang w:eastAsia="pl-PL"/>
        </w:rPr>
        <w:t xml:space="preserve">utrzymywania w czasie realizacji </w:t>
      </w:r>
      <w:r w:rsidR="007B1229">
        <w:rPr>
          <w:rFonts w:ascii="Arial" w:hAnsi="Arial" w:cs="Arial"/>
          <w:color w:val="auto"/>
          <w:sz w:val="22"/>
          <w:szCs w:val="22"/>
          <w:lang w:eastAsia="pl-PL"/>
        </w:rPr>
        <w:t>przedmiotu umowy</w:t>
      </w:r>
      <w:r w:rsidRPr="0095414D">
        <w:rPr>
          <w:rFonts w:ascii="Arial" w:hAnsi="Arial" w:cs="Arial"/>
          <w:color w:val="auto"/>
          <w:sz w:val="22"/>
          <w:szCs w:val="22"/>
          <w:lang w:eastAsia="pl-PL"/>
        </w:rPr>
        <w:t xml:space="preserve"> ładu i porządku na stanowiskach pracy oraz przyległym do nich terenie </w:t>
      </w:r>
      <w:r w:rsidR="007B1229">
        <w:rPr>
          <w:rFonts w:ascii="Arial" w:hAnsi="Arial" w:cs="Arial"/>
          <w:color w:val="auto"/>
          <w:sz w:val="22"/>
          <w:szCs w:val="22"/>
          <w:lang w:eastAsia="pl-PL"/>
        </w:rPr>
        <w:t>inwestycji</w:t>
      </w:r>
      <w:r w:rsidRPr="0095414D">
        <w:rPr>
          <w:rFonts w:ascii="Arial" w:hAnsi="Arial" w:cs="Arial"/>
          <w:color w:val="auto"/>
          <w:sz w:val="22"/>
          <w:szCs w:val="22"/>
          <w:lang w:eastAsia="pl-PL"/>
        </w:rPr>
        <w:t>, a t</w:t>
      </w:r>
      <w:r w:rsidR="007B1229">
        <w:rPr>
          <w:rFonts w:ascii="Arial" w:hAnsi="Arial" w:cs="Arial"/>
          <w:color w:val="auto"/>
          <w:sz w:val="22"/>
          <w:szCs w:val="22"/>
          <w:lang w:eastAsia="pl-PL"/>
        </w:rPr>
        <w:t>akże zapleczu technicznym</w:t>
      </w:r>
      <w:r w:rsidRPr="0095414D">
        <w:rPr>
          <w:rFonts w:ascii="Arial" w:hAnsi="Arial" w:cs="Arial"/>
          <w:color w:val="auto"/>
          <w:sz w:val="22"/>
          <w:szCs w:val="22"/>
          <w:lang w:eastAsia="pl-PL"/>
        </w:rPr>
        <w:t>, dążąc do minimalizacji przeszkód komunikacyjnych, bieżącego usuwania zbędnych materiałów, odpadów, śmieci i zanieczyszczeń. Wykonawca</w:t>
      </w:r>
      <w:r w:rsidR="007B1229">
        <w:rPr>
          <w:rFonts w:ascii="Arial" w:hAnsi="Arial" w:cs="Arial"/>
          <w:color w:val="auto"/>
          <w:sz w:val="22"/>
          <w:szCs w:val="22"/>
          <w:lang w:eastAsia="pl-PL"/>
        </w:rPr>
        <w:t xml:space="preserve"> jest zobowiązany zabezpieczyć </w:t>
      </w:r>
      <w:r w:rsidRPr="0095414D">
        <w:rPr>
          <w:rFonts w:ascii="Arial" w:hAnsi="Arial" w:cs="Arial"/>
          <w:color w:val="auto"/>
          <w:sz w:val="22"/>
          <w:szCs w:val="22"/>
          <w:lang w:eastAsia="pl-PL"/>
        </w:rPr>
        <w:t xml:space="preserve">i oznakować prowadzone </w:t>
      </w:r>
      <w:r w:rsidR="007B1229">
        <w:rPr>
          <w:rFonts w:ascii="Arial" w:hAnsi="Arial" w:cs="Arial"/>
          <w:color w:val="auto"/>
          <w:sz w:val="22"/>
          <w:szCs w:val="22"/>
          <w:lang w:eastAsia="pl-PL"/>
        </w:rPr>
        <w:t>prace</w:t>
      </w:r>
      <w:r w:rsidRPr="0095414D">
        <w:rPr>
          <w:rFonts w:ascii="Arial" w:hAnsi="Arial" w:cs="Arial"/>
          <w:color w:val="auto"/>
          <w:sz w:val="22"/>
          <w:szCs w:val="22"/>
          <w:lang w:eastAsia="pl-PL"/>
        </w:rPr>
        <w:t xml:space="preserve"> oraz dbać o stan techniczny i prawidłowość oznakowania przez cały czas realizacji </w:t>
      </w:r>
      <w:r w:rsidR="00581F08">
        <w:rPr>
          <w:rFonts w:ascii="Arial" w:hAnsi="Arial" w:cs="Arial"/>
          <w:color w:val="auto"/>
          <w:sz w:val="22"/>
          <w:szCs w:val="22"/>
          <w:lang w:eastAsia="pl-PL"/>
        </w:rPr>
        <w:t>zamówienia</w:t>
      </w:r>
      <w:r w:rsidRPr="0095414D">
        <w:rPr>
          <w:rFonts w:ascii="Arial" w:hAnsi="Arial" w:cs="Arial"/>
          <w:color w:val="auto"/>
          <w:sz w:val="22"/>
          <w:szCs w:val="22"/>
          <w:lang w:eastAsia="pl-PL"/>
        </w:rPr>
        <w:t>,</w:t>
      </w:r>
    </w:p>
    <w:p w:rsidR="0095414D" w:rsidRPr="0095414D" w:rsidRDefault="0095414D" w:rsidP="00432C96">
      <w:pPr>
        <w:widowControl/>
        <w:numPr>
          <w:ilvl w:val="0"/>
          <w:numId w:val="128"/>
        </w:numPr>
        <w:tabs>
          <w:tab w:val="left" w:pos="851"/>
        </w:tabs>
        <w:suppressAutoHyphens w:val="0"/>
        <w:spacing w:line="288" w:lineRule="auto"/>
        <w:ind w:left="851" w:hanging="425"/>
        <w:jc w:val="both"/>
        <w:rPr>
          <w:rFonts w:ascii="Arial" w:hAnsi="Arial" w:cs="Arial"/>
          <w:color w:val="auto"/>
          <w:sz w:val="22"/>
          <w:szCs w:val="22"/>
          <w:lang w:eastAsia="pl-PL"/>
        </w:rPr>
      </w:pPr>
      <w:r w:rsidRPr="0095414D">
        <w:rPr>
          <w:rFonts w:ascii="Arial" w:hAnsi="Arial" w:cs="Arial"/>
          <w:color w:val="auto"/>
          <w:sz w:val="22"/>
          <w:szCs w:val="22"/>
          <w:lang w:eastAsia="pl-PL"/>
        </w:rPr>
        <w:t xml:space="preserve">ochrony i zabezpieczenia na własny koszt terenu </w:t>
      </w:r>
      <w:r w:rsidR="00E22F61">
        <w:rPr>
          <w:rFonts w:ascii="Arial" w:hAnsi="Arial" w:cs="Arial"/>
          <w:color w:val="auto"/>
          <w:sz w:val="22"/>
          <w:szCs w:val="22"/>
          <w:lang w:eastAsia="pl-PL"/>
        </w:rPr>
        <w:t>inwestycji</w:t>
      </w:r>
      <w:r w:rsidRPr="0095414D">
        <w:rPr>
          <w:rFonts w:ascii="Arial" w:hAnsi="Arial" w:cs="Arial"/>
          <w:color w:val="auto"/>
          <w:sz w:val="22"/>
          <w:szCs w:val="22"/>
          <w:lang w:eastAsia="pl-PL"/>
        </w:rPr>
        <w:t>,</w:t>
      </w:r>
    </w:p>
    <w:p w:rsidR="0095414D" w:rsidRPr="0095414D" w:rsidRDefault="0095414D" w:rsidP="00432C96">
      <w:pPr>
        <w:widowControl/>
        <w:numPr>
          <w:ilvl w:val="0"/>
          <w:numId w:val="128"/>
        </w:numPr>
        <w:tabs>
          <w:tab w:val="left" w:pos="851"/>
        </w:tabs>
        <w:suppressAutoHyphens w:val="0"/>
        <w:spacing w:line="288" w:lineRule="auto"/>
        <w:ind w:left="851" w:hanging="425"/>
        <w:jc w:val="both"/>
        <w:rPr>
          <w:rFonts w:ascii="Arial" w:hAnsi="Arial" w:cs="Arial"/>
          <w:color w:val="auto"/>
          <w:sz w:val="22"/>
          <w:szCs w:val="22"/>
          <w:lang w:eastAsia="pl-PL"/>
        </w:rPr>
      </w:pPr>
      <w:r w:rsidRPr="0095414D">
        <w:rPr>
          <w:rFonts w:ascii="Arial" w:hAnsi="Arial" w:cs="Arial"/>
          <w:color w:val="auto"/>
          <w:sz w:val="22"/>
          <w:szCs w:val="22"/>
          <w:lang w:eastAsia="pl-PL"/>
        </w:rPr>
        <w:t xml:space="preserve">ponoszenia odpowiedzialności za skutki zniszczenia, kradzieży, dewastacji </w:t>
      </w:r>
      <w:r w:rsidRPr="0095414D">
        <w:rPr>
          <w:rFonts w:ascii="Arial" w:hAnsi="Arial" w:cs="Arial"/>
          <w:color w:val="auto"/>
          <w:sz w:val="22"/>
          <w:szCs w:val="22"/>
          <w:lang w:eastAsia="pl-PL"/>
        </w:rPr>
        <w:br/>
        <w:t xml:space="preserve">i wandalizmu na terenie </w:t>
      </w:r>
      <w:r w:rsidR="00E22F61">
        <w:rPr>
          <w:rFonts w:ascii="Arial" w:hAnsi="Arial" w:cs="Arial"/>
          <w:color w:val="auto"/>
          <w:sz w:val="22"/>
          <w:szCs w:val="22"/>
          <w:lang w:eastAsia="pl-PL"/>
        </w:rPr>
        <w:t xml:space="preserve">inwestycji i zaplecza inwestycji </w:t>
      </w:r>
      <w:r w:rsidRPr="0095414D">
        <w:rPr>
          <w:rFonts w:ascii="Arial" w:hAnsi="Arial" w:cs="Arial"/>
          <w:color w:val="auto"/>
          <w:sz w:val="22"/>
          <w:szCs w:val="22"/>
          <w:lang w:eastAsia="pl-PL"/>
        </w:rPr>
        <w:t>Wykonawcy,</w:t>
      </w:r>
    </w:p>
    <w:p w:rsidR="0095414D" w:rsidRPr="003934AC" w:rsidRDefault="0095414D" w:rsidP="003934AC">
      <w:pPr>
        <w:widowControl/>
        <w:numPr>
          <w:ilvl w:val="0"/>
          <w:numId w:val="128"/>
        </w:numPr>
        <w:tabs>
          <w:tab w:val="left" w:pos="851"/>
        </w:tabs>
        <w:suppressAutoHyphens w:val="0"/>
        <w:spacing w:line="288" w:lineRule="auto"/>
        <w:ind w:left="851" w:hanging="425"/>
        <w:jc w:val="both"/>
        <w:rPr>
          <w:rFonts w:ascii="Arial" w:hAnsi="Arial" w:cs="Arial"/>
          <w:color w:val="auto"/>
          <w:sz w:val="22"/>
          <w:szCs w:val="22"/>
          <w:lang w:eastAsia="pl-PL"/>
        </w:rPr>
      </w:pPr>
      <w:r w:rsidRPr="0095414D">
        <w:rPr>
          <w:rFonts w:ascii="Arial" w:hAnsi="Arial" w:cs="Arial"/>
          <w:color w:val="auto"/>
          <w:sz w:val="22"/>
          <w:szCs w:val="22"/>
          <w:lang w:eastAsia="pl-PL"/>
        </w:rPr>
        <w:t xml:space="preserve">zorganizowania, wykonania i utrzymania na własny koszt terenu </w:t>
      </w:r>
      <w:r w:rsidR="00E22F61">
        <w:rPr>
          <w:rFonts w:ascii="Arial" w:hAnsi="Arial" w:cs="Arial"/>
          <w:color w:val="auto"/>
          <w:sz w:val="22"/>
          <w:szCs w:val="22"/>
          <w:lang w:eastAsia="pl-PL"/>
        </w:rPr>
        <w:t>inwestycji</w:t>
      </w:r>
      <w:r w:rsidRPr="0095414D">
        <w:rPr>
          <w:rFonts w:ascii="Arial" w:hAnsi="Arial" w:cs="Arial"/>
          <w:color w:val="auto"/>
          <w:sz w:val="22"/>
          <w:szCs w:val="22"/>
          <w:lang w:eastAsia="pl-PL"/>
        </w:rPr>
        <w:t xml:space="preserve"> wraz </w:t>
      </w:r>
      <w:r w:rsidRPr="0095414D">
        <w:rPr>
          <w:rFonts w:ascii="Arial" w:hAnsi="Arial" w:cs="Arial"/>
          <w:color w:val="auto"/>
          <w:sz w:val="22"/>
          <w:szCs w:val="22"/>
          <w:lang w:eastAsia="pl-PL"/>
        </w:rPr>
        <w:br/>
        <w:t xml:space="preserve">z jego zapleczem oraz strzeżenie znajdującego się na nich mienia, a także zapewnienie warunków bezpieczeństwa niezbędnych przy realizacji </w:t>
      </w:r>
      <w:r w:rsidR="00E22F61">
        <w:rPr>
          <w:rFonts w:ascii="Arial" w:hAnsi="Arial" w:cs="Arial"/>
          <w:color w:val="auto"/>
          <w:sz w:val="22"/>
          <w:szCs w:val="22"/>
          <w:lang w:eastAsia="pl-PL"/>
        </w:rPr>
        <w:t>prac objętych Umową</w:t>
      </w:r>
      <w:r w:rsidRPr="0095414D">
        <w:rPr>
          <w:rFonts w:ascii="Arial" w:hAnsi="Arial" w:cs="Arial"/>
          <w:color w:val="auto"/>
          <w:sz w:val="22"/>
          <w:szCs w:val="22"/>
          <w:lang w:eastAsia="pl-PL"/>
        </w:rPr>
        <w:t xml:space="preserve">. Wykonawca ponosi pełną odpowiedzialność za teren </w:t>
      </w:r>
      <w:r w:rsidR="00951E0D">
        <w:rPr>
          <w:rFonts w:ascii="Arial" w:hAnsi="Arial" w:cs="Arial"/>
          <w:color w:val="auto"/>
          <w:sz w:val="22"/>
          <w:szCs w:val="22"/>
          <w:lang w:eastAsia="pl-PL"/>
        </w:rPr>
        <w:t>inwestycji</w:t>
      </w:r>
      <w:r w:rsidRPr="0095414D">
        <w:rPr>
          <w:rFonts w:ascii="Arial" w:hAnsi="Arial" w:cs="Arial"/>
          <w:color w:val="auto"/>
          <w:sz w:val="22"/>
          <w:szCs w:val="22"/>
          <w:lang w:eastAsia="pl-PL"/>
        </w:rPr>
        <w:t xml:space="preserve"> od chwili przejęcia terenu budowy oraz zobowiązuje się wykonać wszelkie przyłącza niezbędne do wykonania Przedmiotu Umowy oraz ponosić</w:t>
      </w:r>
      <w:r w:rsidR="003934AC">
        <w:rPr>
          <w:rFonts w:ascii="Arial" w:hAnsi="Arial" w:cs="Arial"/>
          <w:color w:val="auto"/>
          <w:sz w:val="22"/>
          <w:szCs w:val="22"/>
          <w:lang w:eastAsia="pl-PL"/>
        </w:rPr>
        <w:t xml:space="preserve"> wszelkie koszty z tym związane,</w:t>
      </w:r>
    </w:p>
    <w:p w:rsidR="0095414D" w:rsidRPr="0095414D" w:rsidRDefault="0095414D" w:rsidP="00432C96">
      <w:pPr>
        <w:widowControl/>
        <w:numPr>
          <w:ilvl w:val="0"/>
          <w:numId w:val="128"/>
        </w:numPr>
        <w:tabs>
          <w:tab w:val="left" w:pos="851"/>
        </w:tabs>
        <w:suppressAutoHyphens w:val="0"/>
        <w:spacing w:line="288" w:lineRule="auto"/>
        <w:ind w:left="851" w:hanging="425"/>
        <w:jc w:val="both"/>
        <w:rPr>
          <w:rFonts w:ascii="Arial" w:hAnsi="Arial" w:cs="Arial"/>
          <w:color w:val="auto"/>
          <w:sz w:val="22"/>
          <w:szCs w:val="22"/>
          <w:lang w:eastAsia="pl-PL"/>
        </w:rPr>
      </w:pPr>
      <w:r w:rsidRPr="0095414D">
        <w:rPr>
          <w:rFonts w:ascii="Arial" w:hAnsi="Arial" w:cs="Arial"/>
          <w:color w:val="auto"/>
          <w:sz w:val="22"/>
          <w:szCs w:val="22"/>
          <w:lang w:eastAsia="pl-PL"/>
        </w:rPr>
        <w:t xml:space="preserve">ponoszenia odpowiedzialności za ewentualne szkody wobec Zamawiającego oraz osób trzecich wynikłe na skutek prowadzenia </w:t>
      </w:r>
      <w:r w:rsidR="00E22F61">
        <w:rPr>
          <w:rFonts w:ascii="Arial" w:hAnsi="Arial" w:cs="Arial"/>
          <w:color w:val="auto"/>
          <w:sz w:val="22"/>
          <w:szCs w:val="22"/>
          <w:lang w:eastAsia="pl-PL"/>
        </w:rPr>
        <w:t xml:space="preserve"> prac</w:t>
      </w:r>
      <w:r w:rsidRPr="0095414D">
        <w:rPr>
          <w:rFonts w:ascii="Arial" w:hAnsi="Arial" w:cs="Arial"/>
          <w:color w:val="auto"/>
          <w:sz w:val="22"/>
          <w:szCs w:val="22"/>
          <w:lang w:eastAsia="pl-PL"/>
        </w:rPr>
        <w:t xml:space="preserve"> lub innych działań Wykonawcy,</w:t>
      </w:r>
    </w:p>
    <w:p w:rsidR="0095414D" w:rsidRPr="0095414D" w:rsidRDefault="0095414D" w:rsidP="00432C96">
      <w:pPr>
        <w:widowControl/>
        <w:numPr>
          <w:ilvl w:val="0"/>
          <w:numId w:val="128"/>
        </w:numPr>
        <w:tabs>
          <w:tab w:val="left" w:pos="851"/>
        </w:tabs>
        <w:suppressAutoHyphens w:val="0"/>
        <w:spacing w:line="288" w:lineRule="auto"/>
        <w:ind w:left="851" w:hanging="425"/>
        <w:jc w:val="both"/>
        <w:rPr>
          <w:rFonts w:ascii="Arial" w:hAnsi="Arial" w:cs="Arial"/>
          <w:color w:val="auto"/>
          <w:sz w:val="22"/>
          <w:szCs w:val="22"/>
          <w:lang w:eastAsia="pl-PL"/>
        </w:rPr>
      </w:pPr>
      <w:r w:rsidRPr="0095414D">
        <w:rPr>
          <w:rFonts w:ascii="Arial" w:hAnsi="Arial" w:cs="Arial"/>
          <w:color w:val="auto"/>
          <w:sz w:val="22"/>
          <w:szCs w:val="22"/>
          <w:lang w:eastAsia="pl-PL"/>
        </w:rPr>
        <w:t xml:space="preserve">zabezpieczenia dróg prowadzących na teren </w:t>
      </w:r>
      <w:r w:rsidR="00E22F61">
        <w:rPr>
          <w:rFonts w:ascii="Arial" w:hAnsi="Arial" w:cs="Arial"/>
          <w:color w:val="auto"/>
          <w:sz w:val="22"/>
          <w:szCs w:val="22"/>
          <w:lang w:eastAsia="pl-PL"/>
        </w:rPr>
        <w:t>inwestycji</w:t>
      </w:r>
      <w:r w:rsidRPr="0095414D">
        <w:rPr>
          <w:rFonts w:ascii="Arial" w:hAnsi="Arial" w:cs="Arial"/>
          <w:color w:val="auto"/>
          <w:sz w:val="22"/>
          <w:szCs w:val="22"/>
          <w:lang w:eastAsia="pl-PL"/>
        </w:rPr>
        <w:t xml:space="preserve"> od uszkodzeń, które może spowodować transport i sprzęt Wykonawcy. W szczególności dostosowanie się do obowiązujących ograniczeń obciążeń osi pojazdów podczas transportu materiałów </w:t>
      </w:r>
      <w:r w:rsidRPr="0095414D">
        <w:rPr>
          <w:rFonts w:ascii="Arial" w:hAnsi="Arial" w:cs="Arial"/>
          <w:color w:val="auto"/>
          <w:sz w:val="22"/>
          <w:szCs w:val="22"/>
          <w:lang w:eastAsia="pl-PL"/>
        </w:rPr>
        <w:br/>
        <w:t xml:space="preserve">i sprzętu do i z terenu </w:t>
      </w:r>
      <w:r w:rsidR="00E22F61">
        <w:rPr>
          <w:rFonts w:ascii="Arial" w:hAnsi="Arial" w:cs="Arial"/>
          <w:color w:val="auto"/>
          <w:sz w:val="22"/>
          <w:szCs w:val="22"/>
          <w:lang w:eastAsia="pl-PL"/>
        </w:rPr>
        <w:t>inwestycji</w:t>
      </w:r>
      <w:r w:rsidRPr="0095414D">
        <w:rPr>
          <w:rFonts w:ascii="Arial" w:hAnsi="Arial" w:cs="Arial"/>
          <w:color w:val="auto"/>
          <w:sz w:val="22"/>
          <w:szCs w:val="22"/>
          <w:lang w:eastAsia="pl-PL"/>
        </w:rPr>
        <w:t>, aby nie spowodował on szkód na drogach,</w:t>
      </w:r>
    </w:p>
    <w:p w:rsidR="0095414D" w:rsidRPr="0095414D" w:rsidRDefault="0095414D" w:rsidP="00432C96">
      <w:pPr>
        <w:widowControl/>
        <w:numPr>
          <w:ilvl w:val="0"/>
          <w:numId w:val="128"/>
        </w:numPr>
        <w:tabs>
          <w:tab w:val="left" w:pos="851"/>
        </w:tabs>
        <w:suppressAutoHyphens w:val="0"/>
        <w:spacing w:line="288" w:lineRule="auto"/>
        <w:ind w:left="851" w:hanging="425"/>
        <w:jc w:val="both"/>
        <w:rPr>
          <w:rFonts w:ascii="Arial" w:hAnsi="Arial" w:cs="Arial"/>
          <w:color w:val="auto"/>
          <w:sz w:val="22"/>
          <w:szCs w:val="22"/>
          <w:lang w:eastAsia="pl-PL"/>
        </w:rPr>
      </w:pPr>
      <w:r w:rsidRPr="0095414D">
        <w:rPr>
          <w:rFonts w:ascii="Arial" w:hAnsi="Arial" w:cs="Arial"/>
          <w:color w:val="auto"/>
          <w:sz w:val="22"/>
          <w:szCs w:val="22"/>
          <w:lang w:eastAsia="pl-PL"/>
        </w:rPr>
        <w:t xml:space="preserve">naprawienia na własny koszt szkód powstałych na drogach dojazdowych, </w:t>
      </w:r>
      <w:r w:rsidRPr="0095414D">
        <w:rPr>
          <w:rFonts w:ascii="Arial" w:hAnsi="Arial" w:cs="Arial"/>
          <w:color w:val="auto"/>
          <w:sz w:val="22"/>
          <w:szCs w:val="22"/>
          <w:lang w:eastAsia="pl-PL"/>
        </w:rPr>
        <w:br/>
        <w:t xml:space="preserve">na terenach zielonych, terenie zaplecza </w:t>
      </w:r>
      <w:r w:rsidR="00E22F61">
        <w:rPr>
          <w:rFonts w:ascii="Arial" w:hAnsi="Arial" w:cs="Arial"/>
          <w:color w:val="auto"/>
          <w:sz w:val="22"/>
          <w:szCs w:val="22"/>
          <w:lang w:eastAsia="pl-PL"/>
        </w:rPr>
        <w:t>inwestycji</w:t>
      </w:r>
      <w:r w:rsidRPr="0095414D">
        <w:rPr>
          <w:rFonts w:ascii="Arial" w:hAnsi="Arial" w:cs="Arial"/>
          <w:color w:val="auto"/>
          <w:sz w:val="22"/>
          <w:szCs w:val="22"/>
          <w:lang w:eastAsia="pl-PL"/>
        </w:rPr>
        <w:t>, powstałych w okresie, w którym Wykonawca był za nie odpowiedzialny, niezależnie od przyczyn ich powstania,</w:t>
      </w:r>
    </w:p>
    <w:p w:rsidR="0095414D" w:rsidRPr="0095414D" w:rsidRDefault="0095414D" w:rsidP="00432C96">
      <w:pPr>
        <w:widowControl/>
        <w:numPr>
          <w:ilvl w:val="0"/>
          <w:numId w:val="128"/>
        </w:numPr>
        <w:tabs>
          <w:tab w:val="left" w:pos="851"/>
        </w:tabs>
        <w:suppressAutoHyphens w:val="0"/>
        <w:spacing w:line="288" w:lineRule="auto"/>
        <w:ind w:left="851" w:hanging="425"/>
        <w:jc w:val="both"/>
        <w:rPr>
          <w:rFonts w:ascii="Arial" w:hAnsi="Arial" w:cs="Arial"/>
          <w:color w:val="auto"/>
          <w:sz w:val="22"/>
          <w:szCs w:val="22"/>
          <w:lang w:eastAsia="pl-PL"/>
        </w:rPr>
      </w:pPr>
      <w:r w:rsidRPr="0095414D">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rsidR="0095414D" w:rsidRPr="0095414D" w:rsidRDefault="0095414D" w:rsidP="00432C96">
      <w:pPr>
        <w:widowControl/>
        <w:numPr>
          <w:ilvl w:val="0"/>
          <w:numId w:val="128"/>
        </w:numPr>
        <w:tabs>
          <w:tab w:val="left" w:pos="851"/>
        </w:tabs>
        <w:suppressAutoHyphens w:val="0"/>
        <w:spacing w:line="288" w:lineRule="auto"/>
        <w:ind w:left="851" w:hanging="425"/>
        <w:jc w:val="both"/>
        <w:rPr>
          <w:rFonts w:ascii="Arial" w:hAnsi="Arial" w:cs="Arial"/>
          <w:color w:val="auto"/>
          <w:sz w:val="22"/>
          <w:szCs w:val="22"/>
          <w:lang w:eastAsia="pl-PL"/>
        </w:rPr>
      </w:pPr>
      <w:r w:rsidRPr="0095414D">
        <w:rPr>
          <w:rFonts w:ascii="Arial" w:hAnsi="Arial" w:cs="Arial"/>
          <w:color w:val="auto"/>
          <w:sz w:val="22"/>
          <w:szCs w:val="22"/>
          <w:lang w:eastAsia="pl-PL"/>
        </w:rPr>
        <w:t>informowania Zamawiającego o zaistniałych problemach oraz 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rsidR="0095414D" w:rsidRPr="00E22F61" w:rsidRDefault="0095414D" w:rsidP="00E22F61">
      <w:pPr>
        <w:widowControl/>
        <w:tabs>
          <w:tab w:val="left" w:pos="5320"/>
        </w:tabs>
        <w:suppressAutoHyphens w:val="0"/>
        <w:spacing w:line="288" w:lineRule="auto"/>
        <w:outlineLvl w:val="0"/>
        <w:rPr>
          <w:rFonts w:ascii="Arial" w:eastAsia="Times New Roman" w:hAnsi="Arial" w:cs="Arial"/>
          <w:b/>
          <w:bCs/>
          <w:sz w:val="12"/>
          <w:szCs w:val="22"/>
        </w:rPr>
      </w:pPr>
    </w:p>
    <w:p w:rsidR="00AD6D98" w:rsidRPr="00AD6D98" w:rsidRDefault="00AD6D98" w:rsidP="00AD6D98">
      <w:pPr>
        <w:widowControl/>
        <w:tabs>
          <w:tab w:val="left" w:pos="5320"/>
        </w:tabs>
        <w:suppressAutoHyphens w:val="0"/>
        <w:spacing w:line="288" w:lineRule="auto"/>
        <w:jc w:val="center"/>
        <w:outlineLvl w:val="0"/>
        <w:rPr>
          <w:rFonts w:ascii="Arial" w:eastAsia="Times New Roman" w:hAnsi="Arial" w:cs="Arial"/>
          <w:b/>
          <w:bCs/>
          <w:sz w:val="22"/>
          <w:szCs w:val="22"/>
        </w:rPr>
      </w:pPr>
      <w:r w:rsidRPr="00AD6D98">
        <w:rPr>
          <w:rFonts w:ascii="Arial" w:eastAsia="Times New Roman" w:hAnsi="Arial" w:cs="Arial"/>
          <w:b/>
          <w:bCs/>
          <w:sz w:val="22"/>
          <w:szCs w:val="22"/>
        </w:rPr>
        <w:t xml:space="preserve">§ </w:t>
      </w:r>
      <w:r w:rsidR="00E22F61">
        <w:rPr>
          <w:rFonts w:ascii="Arial" w:eastAsia="Times New Roman" w:hAnsi="Arial" w:cs="Arial"/>
          <w:b/>
          <w:bCs/>
          <w:sz w:val="22"/>
          <w:szCs w:val="22"/>
        </w:rPr>
        <w:t>4</w:t>
      </w:r>
      <w:r w:rsidRPr="00AD6D98">
        <w:rPr>
          <w:rFonts w:ascii="Arial" w:eastAsia="Times New Roman" w:hAnsi="Arial" w:cs="Arial"/>
          <w:b/>
          <w:bCs/>
          <w:sz w:val="22"/>
          <w:szCs w:val="22"/>
        </w:rPr>
        <w:br/>
        <w:t xml:space="preserve">Zatrudnienie na podstawie </w:t>
      </w:r>
      <w:r w:rsidR="003544CE">
        <w:rPr>
          <w:rFonts w:ascii="Arial" w:eastAsia="Times New Roman" w:hAnsi="Arial" w:cs="Arial"/>
          <w:b/>
          <w:bCs/>
          <w:sz w:val="22"/>
          <w:szCs w:val="22"/>
        </w:rPr>
        <w:t>u</w:t>
      </w:r>
      <w:r w:rsidRPr="00AD6D98">
        <w:rPr>
          <w:rFonts w:ascii="Arial" w:eastAsia="Times New Roman" w:hAnsi="Arial" w:cs="Arial"/>
          <w:b/>
          <w:bCs/>
          <w:sz w:val="22"/>
          <w:szCs w:val="22"/>
        </w:rPr>
        <w:t>mowy o pracę</w:t>
      </w:r>
    </w:p>
    <w:p w:rsidR="00AD6D98" w:rsidRPr="00AD6D98" w:rsidRDefault="00AD6D98" w:rsidP="00AD6D98">
      <w:pPr>
        <w:widowControl/>
        <w:tabs>
          <w:tab w:val="left" w:pos="5320"/>
        </w:tabs>
        <w:suppressAutoHyphens w:val="0"/>
        <w:spacing w:line="288" w:lineRule="auto"/>
        <w:jc w:val="center"/>
        <w:rPr>
          <w:rFonts w:ascii="Arial" w:eastAsia="Times New Roman" w:hAnsi="Arial" w:cs="Arial"/>
          <w:b/>
          <w:color w:val="FF0000"/>
          <w:sz w:val="8"/>
          <w:szCs w:val="12"/>
        </w:rPr>
      </w:pPr>
    </w:p>
    <w:p w:rsidR="00AD6D98" w:rsidRPr="00AD6D98" w:rsidRDefault="00AD6D98" w:rsidP="00432C96">
      <w:pPr>
        <w:numPr>
          <w:ilvl w:val="0"/>
          <w:numId w:val="124"/>
        </w:numPr>
        <w:spacing w:line="288" w:lineRule="auto"/>
        <w:ind w:left="284" w:hanging="284"/>
        <w:jc w:val="both"/>
        <w:rPr>
          <w:rFonts w:ascii="Arial" w:hAnsi="Arial" w:cs="Arial"/>
          <w:color w:val="auto"/>
          <w:sz w:val="22"/>
          <w:szCs w:val="22"/>
          <w:lang w:eastAsia="pl-PL"/>
        </w:rPr>
      </w:pPr>
      <w:r w:rsidRPr="00AD6D9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Pr="00AD6D98">
        <w:rPr>
          <w:rFonts w:ascii="Arial" w:hAnsi="Arial" w:cs="Arial"/>
          <w:color w:val="auto"/>
          <w:sz w:val="22"/>
          <w:szCs w:val="22"/>
          <w:lang w:eastAsia="pl-PL"/>
        </w:rPr>
        <w:br/>
        <w:t>w SWZ czynności w zakresie realizacji zamówienia, jeżeli wykonanie tych czynności polega na wykonywaniu pracy w sposób określony w art. 22 § 1 ustawy z dnia 26 czerwca 1974 r. – Kodeks pracy (</w:t>
      </w:r>
      <w:proofErr w:type="spellStart"/>
      <w:r w:rsidRPr="00AD6D98">
        <w:rPr>
          <w:rFonts w:ascii="Arial" w:hAnsi="Arial" w:cs="Arial"/>
          <w:color w:val="auto"/>
          <w:sz w:val="22"/>
          <w:szCs w:val="22"/>
          <w:lang w:eastAsia="pl-PL"/>
        </w:rPr>
        <w:t>t.j</w:t>
      </w:r>
      <w:proofErr w:type="spellEnd"/>
      <w:r w:rsidRPr="00AD6D98">
        <w:rPr>
          <w:rFonts w:ascii="Arial" w:hAnsi="Arial" w:cs="Arial"/>
          <w:color w:val="auto"/>
          <w:sz w:val="22"/>
          <w:szCs w:val="22"/>
          <w:lang w:eastAsia="pl-PL"/>
        </w:rPr>
        <w:t xml:space="preserve">. Dz.U. z 2020 r., poz. 1320 z </w:t>
      </w:r>
      <w:proofErr w:type="spellStart"/>
      <w:r w:rsidRPr="00AD6D98">
        <w:rPr>
          <w:rFonts w:ascii="Arial" w:hAnsi="Arial" w:cs="Arial"/>
          <w:color w:val="auto"/>
          <w:sz w:val="22"/>
          <w:szCs w:val="22"/>
          <w:lang w:eastAsia="pl-PL"/>
        </w:rPr>
        <w:t>późn</w:t>
      </w:r>
      <w:proofErr w:type="spellEnd"/>
      <w:r w:rsidRPr="00AD6D98">
        <w:rPr>
          <w:rFonts w:ascii="Arial" w:hAnsi="Arial" w:cs="Arial"/>
          <w:color w:val="auto"/>
          <w:sz w:val="22"/>
          <w:szCs w:val="22"/>
          <w:lang w:eastAsia="pl-PL"/>
        </w:rPr>
        <w:t xml:space="preserve">. zm.). Obowiązek zatrudniania ww. osób na podstawie umowy o pracę obejmuje zarówno Wykonawcę jak </w:t>
      </w:r>
      <w:r w:rsidRPr="00AD6D98">
        <w:rPr>
          <w:rFonts w:ascii="Arial" w:hAnsi="Arial" w:cs="Arial"/>
          <w:color w:val="auto"/>
          <w:sz w:val="22"/>
          <w:szCs w:val="22"/>
          <w:lang w:eastAsia="pl-PL"/>
        </w:rPr>
        <w:br/>
        <w:t>i Podwykonawców.</w:t>
      </w:r>
    </w:p>
    <w:p w:rsidR="00AD6D98" w:rsidRPr="00AD6D98" w:rsidRDefault="00AD6D98" w:rsidP="00432C96">
      <w:pPr>
        <w:numPr>
          <w:ilvl w:val="0"/>
          <w:numId w:val="124"/>
        </w:numPr>
        <w:tabs>
          <w:tab w:val="num" w:pos="426"/>
        </w:tabs>
        <w:spacing w:line="288" w:lineRule="auto"/>
        <w:ind w:left="284" w:hanging="284"/>
        <w:jc w:val="both"/>
        <w:rPr>
          <w:rFonts w:ascii="Arial" w:hAnsi="Arial" w:cs="Arial"/>
          <w:color w:val="auto"/>
          <w:sz w:val="22"/>
          <w:szCs w:val="22"/>
          <w:lang w:eastAsia="pl-PL"/>
        </w:rPr>
      </w:pPr>
      <w:r w:rsidRPr="00AD6D98">
        <w:rPr>
          <w:rFonts w:ascii="Arial" w:hAnsi="Arial" w:cs="Arial"/>
          <w:color w:val="auto"/>
          <w:sz w:val="22"/>
          <w:szCs w:val="22"/>
          <w:lang w:eastAsia="pl-PL"/>
        </w:rPr>
        <w:t>W przypadku rozwiązania stosunku pracy pracownika wykonującego czynności określone w SWZ przed zakończeniem realizacji Umowy, Wykonawca lub Podwykonawca zobowiązany jest do niezwłocznego zawarcia z tym pracownikiem nowej umowy o pracę lub zatrudnienia w to miejsce innej osoby.</w:t>
      </w:r>
    </w:p>
    <w:p w:rsidR="00AD6D98" w:rsidRPr="00AD6D98" w:rsidRDefault="00AD6D98" w:rsidP="00432C96">
      <w:pPr>
        <w:numPr>
          <w:ilvl w:val="0"/>
          <w:numId w:val="124"/>
        </w:numPr>
        <w:tabs>
          <w:tab w:val="num" w:pos="426"/>
        </w:tabs>
        <w:spacing w:line="288" w:lineRule="auto"/>
        <w:ind w:left="284" w:hanging="284"/>
        <w:jc w:val="both"/>
        <w:rPr>
          <w:rFonts w:ascii="Arial" w:hAnsi="Arial" w:cs="Arial"/>
          <w:color w:val="auto"/>
          <w:sz w:val="22"/>
          <w:szCs w:val="22"/>
          <w:lang w:eastAsia="pl-PL"/>
        </w:rPr>
      </w:pPr>
      <w:r w:rsidRPr="00AD6D98">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AD6D98" w:rsidRPr="00AD6D98" w:rsidRDefault="00AD6D98" w:rsidP="00432C96">
      <w:pPr>
        <w:numPr>
          <w:ilvl w:val="0"/>
          <w:numId w:val="124"/>
        </w:numPr>
        <w:tabs>
          <w:tab w:val="num" w:pos="426"/>
        </w:tabs>
        <w:spacing w:line="288" w:lineRule="auto"/>
        <w:ind w:left="284" w:hanging="284"/>
        <w:jc w:val="both"/>
        <w:rPr>
          <w:rFonts w:ascii="Arial" w:hAnsi="Arial" w:cs="Arial"/>
          <w:color w:val="auto"/>
          <w:sz w:val="22"/>
          <w:szCs w:val="22"/>
          <w:lang w:eastAsia="pl-PL"/>
        </w:rPr>
      </w:pPr>
      <w:r w:rsidRPr="00AD6D98">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AD6D98">
        <w:rPr>
          <w:rFonts w:ascii="Arial" w:hAnsi="Arial" w:cs="Arial"/>
          <w:sz w:val="22"/>
          <w:szCs w:val="22"/>
        </w:rPr>
        <w:t xml:space="preserve"> żądania:</w:t>
      </w:r>
    </w:p>
    <w:p w:rsidR="00AD6D98" w:rsidRPr="00AD6D98" w:rsidRDefault="00AD6D98" w:rsidP="00432C96">
      <w:pPr>
        <w:numPr>
          <w:ilvl w:val="1"/>
          <w:numId w:val="125"/>
        </w:numPr>
        <w:spacing w:line="288" w:lineRule="auto"/>
        <w:ind w:left="709" w:hanging="283"/>
        <w:jc w:val="both"/>
        <w:rPr>
          <w:rFonts w:ascii="Arial" w:hAnsi="Arial" w:cs="Arial"/>
          <w:sz w:val="22"/>
          <w:szCs w:val="22"/>
        </w:rPr>
      </w:pPr>
      <w:r w:rsidRPr="00AD6D98">
        <w:rPr>
          <w:rFonts w:ascii="Arial" w:hAnsi="Arial" w:cs="Arial"/>
          <w:sz w:val="22"/>
          <w:szCs w:val="22"/>
        </w:rPr>
        <w:t>oświadczenia zatrudnionego pracownika,</w:t>
      </w:r>
    </w:p>
    <w:p w:rsidR="00AD6D98" w:rsidRPr="00AD6D98" w:rsidRDefault="00AD6D98" w:rsidP="00432C96">
      <w:pPr>
        <w:numPr>
          <w:ilvl w:val="1"/>
          <w:numId w:val="125"/>
        </w:numPr>
        <w:spacing w:line="288" w:lineRule="auto"/>
        <w:ind w:left="709" w:hanging="283"/>
        <w:jc w:val="both"/>
        <w:rPr>
          <w:rFonts w:ascii="Arial" w:hAnsi="Arial" w:cs="Arial"/>
          <w:sz w:val="22"/>
          <w:szCs w:val="22"/>
        </w:rPr>
      </w:pPr>
      <w:r w:rsidRPr="00AD6D98">
        <w:rPr>
          <w:rFonts w:ascii="Arial" w:hAnsi="Arial" w:cs="Arial"/>
          <w:sz w:val="22"/>
          <w:szCs w:val="22"/>
        </w:rPr>
        <w:t>oświadczenia wykonawcy lub podwykonawcy o zatrudnieniu pracownika na podstawie umowy o pracę,</w:t>
      </w:r>
    </w:p>
    <w:p w:rsidR="00AD6D98" w:rsidRPr="00AD6D98" w:rsidRDefault="00AD6D98" w:rsidP="00432C96">
      <w:pPr>
        <w:numPr>
          <w:ilvl w:val="1"/>
          <w:numId w:val="125"/>
        </w:numPr>
        <w:spacing w:line="288" w:lineRule="auto"/>
        <w:ind w:left="709" w:hanging="283"/>
        <w:jc w:val="both"/>
        <w:rPr>
          <w:rFonts w:ascii="Arial" w:hAnsi="Arial" w:cs="Arial"/>
          <w:sz w:val="22"/>
          <w:szCs w:val="22"/>
        </w:rPr>
      </w:pPr>
      <w:r w:rsidRPr="00AD6D98">
        <w:rPr>
          <w:rFonts w:ascii="Arial" w:hAnsi="Arial" w:cs="Arial"/>
          <w:sz w:val="22"/>
          <w:szCs w:val="22"/>
        </w:rPr>
        <w:t>poświadczonej za zgodność z oryginałem kopii umowy o pracę zatrudnionego pracownika,</w:t>
      </w:r>
    </w:p>
    <w:p w:rsidR="00AD6D98" w:rsidRPr="00AD6D98" w:rsidRDefault="00AD6D98" w:rsidP="00432C96">
      <w:pPr>
        <w:numPr>
          <w:ilvl w:val="0"/>
          <w:numId w:val="126"/>
        </w:numPr>
        <w:spacing w:line="288" w:lineRule="auto"/>
        <w:ind w:left="709" w:hanging="283"/>
        <w:contextualSpacing/>
        <w:jc w:val="both"/>
        <w:rPr>
          <w:rFonts w:ascii="Arial" w:hAnsi="Arial" w:cs="Arial"/>
          <w:sz w:val="22"/>
          <w:szCs w:val="22"/>
        </w:rPr>
      </w:pPr>
      <w:r w:rsidRPr="00AD6D9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AD6D98" w:rsidRPr="00AD6D98" w:rsidRDefault="00AD6D98" w:rsidP="00432C96">
      <w:pPr>
        <w:numPr>
          <w:ilvl w:val="0"/>
          <w:numId w:val="124"/>
        </w:numPr>
        <w:tabs>
          <w:tab w:val="num" w:pos="426"/>
        </w:tabs>
        <w:spacing w:line="288" w:lineRule="auto"/>
        <w:ind w:left="284" w:hanging="284"/>
        <w:jc w:val="both"/>
        <w:rPr>
          <w:rFonts w:ascii="Arial" w:hAnsi="Arial" w:cs="Arial"/>
          <w:color w:val="auto"/>
          <w:sz w:val="22"/>
          <w:szCs w:val="22"/>
          <w:lang w:eastAsia="pl-PL"/>
        </w:rPr>
      </w:pPr>
      <w:r w:rsidRPr="00AD6D98">
        <w:rPr>
          <w:rFonts w:ascii="Arial" w:hAnsi="Arial" w:cs="Arial"/>
          <w:color w:val="auto"/>
          <w:sz w:val="22"/>
          <w:szCs w:val="22"/>
          <w:lang w:eastAsia="pl-PL"/>
        </w:rPr>
        <w:t xml:space="preserve">Z tytułu niespełnienia przez Wykonawcę lub Podwykonawcę wymogu zatrudnienia                 na podstawie stosunku pracy osób wykonujących wskazane w SWZ czynności, Zamawiający przewiduje sankcję w postaci obowiązku zapłaty przez Wykonawcę kary umownej, w wysokości określonej w § </w:t>
      </w:r>
      <w:r w:rsidR="003544CE">
        <w:rPr>
          <w:rFonts w:ascii="Arial" w:hAnsi="Arial" w:cs="Arial"/>
          <w:color w:val="auto"/>
          <w:sz w:val="22"/>
          <w:szCs w:val="22"/>
          <w:lang w:eastAsia="pl-PL"/>
        </w:rPr>
        <w:t>8</w:t>
      </w:r>
      <w:r w:rsidRPr="00AD6D98">
        <w:rPr>
          <w:rFonts w:ascii="Arial" w:hAnsi="Arial" w:cs="Arial"/>
          <w:color w:val="auto"/>
          <w:sz w:val="22"/>
          <w:szCs w:val="22"/>
          <w:lang w:eastAsia="pl-PL"/>
        </w:rPr>
        <w:t xml:space="preserve"> ust. 2 pkt </w:t>
      </w:r>
      <w:r w:rsidR="003544CE">
        <w:rPr>
          <w:rFonts w:ascii="Arial" w:hAnsi="Arial" w:cs="Arial"/>
          <w:color w:val="auto"/>
          <w:sz w:val="22"/>
          <w:szCs w:val="22"/>
          <w:lang w:eastAsia="pl-PL"/>
        </w:rPr>
        <w:t>6</w:t>
      </w:r>
      <w:r w:rsidRPr="00AD6D98">
        <w:rPr>
          <w:rFonts w:ascii="Arial" w:hAnsi="Arial" w:cs="Arial"/>
          <w:color w:val="auto"/>
          <w:sz w:val="22"/>
          <w:szCs w:val="22"/>
          <w:lang w:eastAsia="pl-PL"/>
        </w:rPr>
        <w:t>. Niezłożenie przez Wykonawcę                 w wyznaczonym przez Zamawiającego terminie żądanych dowodów, w celu potwierdzenia spełni</w:t>
      </w:r>
      <w:r w:rsidR="003544CE">
        <w:rPr>
          <w:rFonts w:ascii="Arial" w:hAnsi="Arial" w:cs="Arial"/>
          <w:color w:val="auto"/>
          <w:sz w:val="22"/>
          <w:szCs w:val="22"/>
          <w:lang w:eastAsia="pl-PL"/>
        </w:rPr>
        <w:t>a</w:t>
      </w:r>
      <w:r w:rsidRPr="00AD6D98">
        <w:rPr>
          <w:rFonts w:ascii="Arial" w:hAnsi="Arial" w:cs="Arial"/>
          <w:color w:val="auto"/>
          <w:sz w:val="22"/>
          <w:szCs w:val="22"/>
          <w:lang w:eastAsia="pl-PL"/>
        </w:rPr>
        <w:t>nia przez Wykonawcę lub Podwykonawcę wymogu zatrudnienia na podstawie umowy o pracę, traktowane będzie jako niespełnienie przez Wykonawcę lub Podwykonawcę wymogu zatrudnienia na podstawie umowy o pracę osób wykonujących wskazane czynności.</w:t>
      </w:r>
    </w:p>
    <w:p w:rsidR="00AD6D98" w:rsidRPr="00AD6D98" w:rsidRDefault="00AD6D98" w:rsidP="00432C96">
      <w:pPr>
        <w:numPr>
          <w:ilvl w:val="0"/>
          <w:numId w:val="124"/>
        </w:numPr>
        <w:tabs>
          <w:tab w:val="num" w:pos="284"/>
        </w:tabs>
        <w:spacing w:line="288" w:lineRule="auto"/>
        <w:ind w:left="284" w:hanging="284"/>
        <w:jc w:val="both"/>
        <w:rPr>
          <w:rFonts w:ascii="Arial" w:hAnsi="Arial" w:cs="Arial"/>
          <w:color w:val="auto"/>
          <w:sz w:val="22"/>
          <w:szCs w:val="22"/>
          <w:lang w:eastAsia="pl-PL"/>
        </w:rPr>
      </w:pPr>
      <w:r w:rsidRPr="00AD6D98">
        <w:rPr>
          <w:rFonts w:ascii="Arial" w:hAnsi="Arial" w:cs="Arial"/>
          <w:color w:val="auto"/>
          <w:sz w:val="22"/>
          <w:szCs w:val="22"/>
          <w:lang w:eastAsia="pl-PL"/>
        </w:rPr>
        <w:t>W przypadku stwierdzenia braku spełni</w:t>
      </w:r>
      <w:r w:rsidR="003544CE">
        <w:rPr>
          <w:rFonts w:ascii="Arial" w:hAnsi="Arial" w:cs="Arial"/>
          <w:color w:val="auto"/>
          <w:sz w:val="22"/>
          <w:szCs w:val="22"/>
          <w:lang w:eastAsia="pl-PL"/>
        </w:rPr>
        <w:t>a</w:t>
      </w:r>
      <w:r w:rsidRPr="00AD6D98">
        <w:rPr>
          <w:rFonts w:ascii="Arial" w:hAnsi="Arial" w:cs="Arial"/>
          <w:color w:val="auto"/>
          <w:sz w:val="22"/>
          <w:szCs w:val="22"/>
          <w:lang w:eastAsia="pl-PL"/>
        </w:rPr>
        <w:t>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rsidR="00281CBA" w:rsidRPr="00AE7B14" w:rsidRDefault="00281CBA" w:rsidP="00AE7B14">
      <w:pPr>
        <w:widowControl/>
        <w:tabs>
          <w:tab w:val="left" w:pos="567"/>
        </w:tabs>
        <w:suppressAutoHyphens w:val="0"/>
        <w:spacing w:line="288" w:lineRule="auto"/>
        <w:jc w:val="both"/>
        <w:rPr>
          <w:rFonts w:ascii="Arial" w:eastAsia="Times New Roman" w:hAnsi="Arial" w:cs="Arial"/>
          <w:sz w:val="12"/>
          <w:szCs w:val="22"/>
        </w:rPr>
      </w:pPr>
    </w:p>
    <w:p w:rsidR="00281CBA" w:rsidRPr="000068D4" w:rsidRDefault="00281CBA" w:rsidP="00281CBA">
      <w:pPr>
        <w:widowControl/>
        <w:suppressAutoHyphens w:val="0"/>
        <w:jc w:val="center"/>
        <w:rPr>
          <w:rFonts w:ascii="Arial" w:eastAsia="Times New Roman" w:hAnsi="Arial" w:cs="Arial"/>
          <w:sz w:val="22"/>
          <w:szCs w:val="22"/>
        </w:rPr>
      </w:pPr>
      <w:r w:rsidRPr="000068D4">
        <w:rPr>
          <w:rFonts w:ascii="Arial" w:eastAsia="Calibri" w:hAnsi="Arial" w:cs="Arial"/>
          <w:b/>
          <w:sz w:val="22"/>
          <w:szCs w:val="22"/>
          <w:lang w:eastAsia="en-US"/>
        </w:rPr>
        <w:t>§</w:t>
      </w:r>
      <w:r w:rsidR="002232C0">
        <w:rPr>
          <w:rFonts w:ascii="Arial" w:eastAsia="Calibri" w:hAnsi="Arial" w:cs="Arial"/>
          <w:b/>
          <w:sz w:val="22"/>
          <w:szCs w:val="22"/>
          <w:lang w:eastAsia="en-US"/>
        </w:rPr>
        <w:t xml:space="preserve"> </w:t>
      </w:r>
      <w:r w:rsidR="00AD6D98">
        <w:rPr>
          <w:rFonts w:ascii="Arial" w:eastAsia="Calibri" w:hAnsi="Arial" w:cs="Arial"/>
          <w:b/>
          <w:sz w:val="22"/>
          <w:szCs w:val="22"/>
          <w:lang w:eastAsia="en-US"/>
        </w:rPr>
        <w:t>4</w:t>
      </w:r>
    </w:p>
    <w:p w:rsidR="00281CBA" w:rsidRDefault="00281CBA" w:rsidP="00582C35">
      <w:pPr>
        <w:widowControl/>
        <w:suppressAutoHyphens w:val="0"/>
        <w:spacing w:line="288" w:lineRule="auto"/>
        <w:jc w:val="center"/>
        <w:rPr>
          <w:rFonts w:ascii="Arial" w:eastAsia="Calibri" w:hAnsi="Arial" w:cs="Arial"/>
          <w:b/>
          <w:sz w:val="22"/>
          <w:szCs w:val="22"/>
          <w:lang w:eastAsia="en-US"/>
        </w:rPr>
      </w:pPr>
      <w:r w:rsidRPr="000068D4">
        <w:rPr>
          <w:rFonts w:ascii="Arial" w:eastAsia="Calibri" w:hAnsi="Arial" w:cs="Arial"/>
          <w:b/>
          <w:sz w:val="22"/>
          <w:szCs w:val="22"/>
          <w:lang w:eastAsia="en-US"/>
        </w:rPr>
        <w:t>Wynagrodzenie</w:t>
      </w:r>
    </w:p>
    <w:p w:rsidR="00582C35" w:rsidRPr="00582C35" w:rsidRDefault="00582C35" w:rsidP="00582C35">
      <w:pPr>
        <w:widowControl/>
        <w:suppressAutoHyphens w:val="0"/>
        <w:spacing w:line="288" w:lineRule="auto"/>
        <w:jc w:val="center"/>
        <w:rPr>
          <w:rFonts w:ascii="Arial" w:eastAsia="Times New Roman" w:hAnsi="Arial" w:cs="Arial"/>
          <w:sz w:val="6"/>
          <w:szCs w:val="22"/>
        </w:rPr>
      </w:pPr>
    </w:p>
    <w:p w:rsidR="00281CBA" w:rsidRPr="000068D4" w:rsidRDefault="00281CBA" w:rsidP="00B61F72">
      <w:pPr>
        <w:widowControl/>
        <w:numPr>
          <w:ilvl w:val="0"/>
          <w:numId w:val="70"/>
        </w:numPr>
        <w:tabs>
          <w:tab w:val="left" w:pos="426"/>
        </w:tabs>
        <w:suppressAutoHyphens w:val="0"/>
        <w:autoSpaceDN w:val="0"/>
        <w:spacing w:line="288" w:lineRule="auto"/>
        <w:ind w:left="426" w:hanging="426"/>
        <w:jc w:val="both"/>
        <w:textAlignment w:val="baseline"/>
        <w:rPr>
          <w:rFonts w:ascii="Arial" w:hAnsi="Arial" w:cs="Arial"/>
          <w:sz w:val="22"/>
          <w:szCs w:val="22"/>
        </w:rPr>
      </w:pPr>
      <w:r w:rsidRPr="000068D4">
        <w:rPr>
          <w:rFonts w:ascii="Arial" w:eastAsia="Calibri" w:hAnsi="Arial" w:cs="Arial"/>
          <w:sz w:val="22"/>
          <w:szCs w:val="22"/>
          <w:lang w:eastAsia="en-US"/>
        </w:rPr>
        <w:t>Strony ustalają, że obowiązującą formą wynagrodzenia za przedmiot umowy zgodnie z ofertą Wykonawcy jest wynagrodzenie ryczałtowe</w:t>
      </w:r>
      <w:r w:rsidR="00D07051">
        <w:rPr>
          <w:rFonts w:ascii="Arial" w:eastAsia="Calibri" w:hAnsi="Arial" w:cs="Arial"/>
          <w:sz w:val="22"/>
          <w:szCs w:val="22"/>
          <w:lang w:eastAsia="en-US"/>
        </w:rPr>
        <w:t>,</w:t>
      </w:r>
      <w:r w:rsidRPr="000068D4">
        <w:rPr>
          <w:rFonts w:ascii="Arial" w:eastAsia="Calibri" w:hAnsi="Arial" w:cs="Arial"/>
          <w:sz w:val="22"/>
          <w:szCs w:val="22"/>
          <w:lang w:eastAsia="en-US"/>
        </w:rPr>
        <w:t xml:space="preserve"> uwzględniające wszelkie ryzyko mogące wystąpić w</w:t>
      </w:r>
      <w:r w:rsidR="00D07051">
        <w:rPr>
          <w:rFonts w:ascii="Arial" w:eastAsia="Calibri" w:hAnsi="Arial" w:cs="Arial"/>
          <w:sz w:val="22"/>
          <w:szCs w:val="22"/>
          <w:lang w:eastAsia="en-US"/>
        </w:rPr>
        <w:t xml:space="preserve"> trakcie realizacji U</w:t>
      </w:r>
      <w:r w:rsidRPr="000068D4">
        <w:rPr>
          <w:rFonts w:ascii="Arial" w:eastAsia="Calibri" w:hAnsi="Arial" w:cs="Arial"/>
          <w:sz w:val="22"/>
          <w:szCs w:val="22"/>
          <w:lang w:eastAsia="en-US"/>
        </w:rPr>
        <w:t>mowy.</w:t>
      </w:r>
    </w:p>
    <w:p w:rsidR="00281CBA" w:rsidRPr="00AD6D98" w:rsidRDefault="00281CBA" w:rsidP="00B61F72">
      <w:pPr>
        <w:widowControl/>
        <w:numPr>
          <w:ilvl w:val="0"/>
          <w:numId w:val="65"/>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Wynagrodzenie</w:t>
      </w:r>
      <w:r w:rsidR="00D07051">
        <w:rPr>
          <w:rFonts w:ascii="Arial" w:eastAsia="Calibri" w:hAnsi="Arial" w:cs="Arial"/>
          <w:sz w:val="22"/>
          <w:szCs w:val="22"/>
          <w:lang w:eastAsia="en-US"/>
        </w:rPr>
        <w:t>,</w:t>
      </w:r>
      <w:r w:rsidRPr="000068D4">
        <w:rPr>
          <w:rFonts w:ascii="Arial" w:eastAsia="Calibri" w:hAnsi="Arial" w:cs="Arial"/>
          <w:sz w:val="22"/>
          <w:szCs w:val="22"/>
          <w:lang w:eastAsia="en-US"/>
        </w:rPr>
        <w:t xml:space="preserve"> za cały przedmiot umowy, o którym mowa w § 1, wyraża się kwotą brutto: ……………………….. (słownie złotych: ……………………</w:t>
      </w:r>
      <w:r w:rsidR="00D07051">
        <w:rPr>
          <w:rFonts w:ascii="Arial" w:eastAsia="Calibri" w:hAnsi="Arial" w:cs="Arial"/>
          <w:sz w:val="22"/>
          <w:szCs w:val="22"/>
          <w:lang w:eastAsia="en-US"/>
        </w:rPr>
        <w:t>………..</w:t>
      </w:r>
      <w:r w:rsidRPr="000068D4">
        <w:rPr>
          <w:rFonts w:ascii="Arial" w:eastAsia="Calibri" w:hAnsi="Arial" w:cs="Arial"/>
          <w:sz w:val="22"/>
          <w:szCs w:val="22"/>
          <w:lang w:eastAsia="en-US"/>
        </w:rPr>
        <w:t>…………….).</w:t>
      </w:r>
    </w:p>
    <w:p w:rsidR="00AD6D98" w:rsidRPr="00AC4C4E" w:rsidRDefault="00AD6D98" w:rsidP="00AC4C4E">
      <w:pPr>
        <w:widowControl/>
        <w:numPr>
          <w:ilvl w:val="0"/>
          <w:numId w:val="65"/>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AD6D98">
        <w:rPr>
          <w:rFonts w:ascii="Arial" w:hAnsi="Arial" w:cs="Arial"/>
          <w:color w:val="auto"/>
          <w:sz w:val="22"/>
          <w:szCs w:val="22"/>
          <w:lang w:eastAsia="pl-PL"/>
        </w:rPr>
        <w:t>Niedoszacowanie, pominięcie oraz brak rozpoznania zakresu jakiejkolwiek części przedmiotu Umowy przez Wykonawcę nie może być podstawą do żądania zmiany wynagrodzenia ryczałtowego określonego w ust. 1 i 2.</w:t>
      </w:r>
    </w:p>
    <w:p w:rsidR="00D66CA2" w:rsidRPr="00D66CA2" w:rsidRDefault="00D66CA2" w:rsidP="00B61F72">
      <w:pPr>
        <w:pStyle w:val="Akapitzlist"/>
        <w:numPr>
          <w:ilvl w:val="0"/>
          <w:numId w:val="65"/>
        </w:numPr>
        <w:tabs>
          <w:tab w:val="left" w:pos="426"/>
        </w:tabs>
        <w:spacing w:line="288" w:lineRule="auto"/>
        <w:ind w:left="426" w:hanging="426"/>
        <w:jc w:val="both"/>
        <w:rPr>
          <w:rFonts w:ascii="Arial" w:eastAsia="Times New Roman" w:hAnsi="Arial" w:cs="Arial"/>
          <w:sz w:val="22"/>
          <w:szCs w:val="22"/>
        </w:rPr>
      </w:pPr>
      <w:r w:rsidRPr="00D66CA2">
        <w:rPr>
          <w:rFonts w:ascii="Arial" w:eastAsia="Times New Roman" w:hAnsi="Arial" w:cs="Arial"/>
          <w:sz w:val="22"/>
          <w:szCs w:val="22"/>
        </w:rPr>
        <w:t xml:space="preserve">Zapłata wynagrodzenia nastąpi </w:t>
      </w:r>
      <w:r w:rsidR="00AC4C4E">
        <w:rPr>
          <w:rFonts w:ascii="Arial" w:eastAsia="Times New Roman" w:hAnsi="Arial" w:cs="Arial"/>
          <w:sz w:val="22"/>
          <w:szCs w:val="22"/>
        </w:rPr>
        <w:t>na podstawie wystawionych faktur</w:t>
      </w:r>
      <w:r w:rsidRPr="00D66CA2">
        <w:rPr>
          <w:rFonts w:ascii="Arial" w:eastAsia="Times New Roman" w:hAnsi="Arial" w:cs="Arial"/>
          <w:sz w:val="22"/>
          <w:szCs w:val="22"/>
        </w:rPr>
        <w:t xml:space="preserve">: </w:t>
      </w:r>
    </w:p>
    <w:p w:rsidR="006A392C" w:rsidRPr="00F804B7" w:rsidRDefault="00FA4EEF" w:rsidP="00432C96">
      <w:pPr>
        <w:widowControl/>
        <w:numPr>
          <w:ilvl w:val="0"/>
          <w:numId w:val="105"/>
        </w:numPr>
        <w:tabs>
          <w:tab w:val="clear" w:pos="1620"/>
          <w:tab w:val="num" w:pos="709"/>
        </w:tabs>
        <w:suppressAutoHyphens w:val="0"/>
        <w:spacing w:line="288" w:lineRule="auto"/>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faktura przejściowa - </w:t>
      </w:r>
      <w:r w:rsidR="006A392C" w:rsidRPr="00F804B7">
        <w:rPr>
          <w:rFonts w:ascii="Arial" w:eastAsia="Calibri" w:hAnsi="Arial" w:cs="Arial"/>
          <w:sz w:val="22"/>
          <w:szCs w:val="22"/>
          <w:lang w:eastAsia="en-US"/>
        </w:rPr>
        <w:t>po wyk</w:t>
      </w:r>
      <w:r w:rsidR="006A392C">
        <w:rPr>
          <w:rFonts w:ascii="Arial" w:eastAsia="Calibri" w:hAnsi="Arial" w:cs="Arial"/>
          <w:sz w:val="22"/>
          <w:szCs w:val="22"/>
          <w:lang w:eastAsia="en-US"/>
        </w:rPr>
        <w:t xml:space="preserve">onaniu, </w:t>
      </w:r>
      <w:r w:rsidR="00AD6D98">
        <w:rPr>
          <w:rFonts w:ascii="Arial" w:eastAsia="Calibri" w:hAnsi="Arial" w:cs="Arial"/>
          <w:sz w:val="22"/>
          <w:szCs w:val="22"/>
          <w:lang w:eastAsia="en-US"/>
        </w:rPr>
        <w:t>prac budowlanych/przygotowawczych</w:t>
      </w:r>
      <w:r>
        <w:rPr>
          <w:rFonts w:ascii="Arial" w:eastAsia="Calibri" w:hAnsi="Arial" w:cs="Arial"/>
          <w:sz w:val="22"/>
          <w:szCs w:val="22"/>
          <w:lang w:eastAsia="en-US"/>
        </w:rPr>
        <w:t xml:space="preserve"> </w:t>
      </w:r>
      <w:r w:rsidR="00AD6D98">
        <w:rPr>
          <w:rFonts w:ascii="Arial" w:eastAsia="Calibri" w:hAnsi="Arial" w:cs="Arial"/>
          <w:sz w:val="22"/>
          <w:szCs w:val="22"/>
          <w:lang w:eastAsia="en-US"/>
        </w:rPr>
        <w:t>/</w:t>
      </w:r>
      <w:proofErr w:type="spellStart"/>
      <w:r w:rsidR="00AD6D98">
        <w:rPr>
          <w:rFonts w:ascii="Arial" w:eastAsia="Calibri" w:hAnsi="Arial" w:cs="Arial"/>
          <w:sz w:val="22"/>
          <w:szCs w:val="22"/>
          <w:lang w:eastAsia="en-US"/>
        </w:rPr>
        <w:t>utwardzeniowych</w:t>
      </w:r>
      <w:proofErr w:type="spellEnd"/>
      <w:r w:rsidR="00AC4C4E">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006A392C" w:rsidRPr="00F804B7">
        <w:rPr>
          <w:rFonts w:ascii="Arial" w:eastAsia="Calibri" w:hAnsi="Arial" w:cs="Arial"/>
          <w:sz w:val="22"/>
          <w:szCs w:val="22"/>
          <w:lang w:eastAsia="en-US"/>
        </w:rPr>
        <w:t xml:space="preserve">w wysokości </w:t>
      </w:r>
      <w:r w:rsidR="00AC4C4E">
        <w:rPr>
          <w:rFonts w:ascii="Arial" w:eastAsia="Calibri" w:hAnsi="Arial" w:cs="Arial"/>
          <w:sz w:val="22"/>
          <w:szCs w:val="22"/>
          <w:lang w:eastAsia="en-US"/>
        </w:rPr>
        <w:t>nie przekraczającej 4</w:t>
      </w:r>
      <w:r w:rsidR="006E7661">
        <w:rPr>
          <w:rFonts w:ascii="Arial" w:eastAsia="Calibri" w:hAnsi="Arial" w:cs="Arial"/>
          <w:sz w:val="22"/>
          <w:szCs w:val="22"/>
          <w:lang w:eastAsia="en-US"/>
        </w:rPr>
        <w:t>0</w:t>
      </w:r>
      <w:r w:rsidR="006A392C" w:rsidRPr="00F804B7">
        <w:rPr>
          <w:rFonts w:ascii="Arial" w:eastAsia="Calibri" w:hAnsi="Arial" w:cs="Arial"/>
          <w:sz w:val="22"/>
          <w:szCs w:val="22"/>
          <w:lang w:eastAsia="en-US"/>
        </w:rPr>
        <w:t xml:space="preserve"> % war</w:t>
      </w:r>
      <w:r w:rsidR="006A392C">
        <w:rPr>
          <w:rFonts w:ascii="Arial" w:eastAsia="Calibri" w:hAnsi="Arial" w:cs="Arial"/>
          <w:sz w:val="22"/>
          <w:szCs w:val="22"/>
          <w:lang w:eastAsia="en-US"/>
        </w:rPr>
        <w:t xml:space="preserve">tości </w:t>
      </w:r>
      <w:r w:rsidR="006E7661">
        <w:rPr>
          <w:rFonts w:ascii="Arial" w:eastAsia="Calibri" w:hAnsi="Arial" w:cs="Arial"/>
          <w:sz w:val="22"/>
          <w:szCs w:val="22"/>
          <w:lang w:eastAsia="en-US"/>
        </w:rPr>
        <w:t>wynagrodzenia</w:t>
      </w:r>
      <w:r w:rsidR="009E6278">
        <w:rPr>
          <w:rFonts w:ascii="Arial" w:eastAsia="Calibri" w:hAnsi="Arial" w:cs="Arial"/>
          <w:sz w:val="22"/>
          <w:szCs w:val="22"/>
          <w:lang w:eastAsia="en-US"/>
        </w:rPr>
        <w:t xml:space="preserve"> za cały przedmiot umowy</w:t>
      </w:r>
      <w:r w:rsidR="006E7661">
        <w:rPr>
          <w:rFonts w:ascii="Arial" w:eastAsia="Calibri" w:hAnsi="Arial" w:cs="Arial"/>
          <w:sz w:val="22"/>
          <w:szCs w:val="22"/>
          <w:lang w:eastAsia="en-US"/>
        </w:rPr>
        <w:t xml:space="preserve">, </w:t>
      </w:r>
      <w:r w:rsidR="006A392C">
        <w:rPr>
          <w:rFonts w:ascii="Arial" w:eastAsia="Calibri" w:hAnsi="Arial" w:cs="Arial"/>
          <w:sz w:val="22"/>
          <w:szCs w:val="22"/>
          <w:lang w:eastAsia="en-US"/>
        </w:rPr>
        <w:t>określon</w:t>
      </w:r>
      <w:r w:rsidR="009E6278">
        <w:rPr>
          <w:rFonts w:ascii="Arial" w:eastAsia="Calibri" w:hAnsi="Arial" w:cs="Arial"/>
          <w:sz w:val="22"/>
          <w:szCs w:val="22"/>
          <w:lang w:eastAsia="en-US"/>
        </w:rPr>
        <w:t>y</w:t>
      </w:r>
      <w:r w:rsidR="006E7661">
        <w:rPr>
          <w:rFonts w:ascii="Arial" w:eastAsia="Calibri" w:hAnsi="Arial" w:cs="Arial"/>
          <w:sz w:val="22"/>
          <w:szCs w:val="22"/>
          <w:lang w:eastAsia="en-US"/>
        </w:rPr>
        <w:t xml:space="preserve"> w ust. 2</w:t>
      </w:r>
      <w:r w:rsidR="006A392C" w:rsidRPr="00F804B7">
        <w:rPr>
          <w:rFonts w:ascii="Arial" w:eastAsia="Calibri" w:hAnsi="Arial" w:cs="Arial"/>
          <w:sz w:val="22"/>
          <w:szCs w:val="22"/>
          <w:lang w:eastAsia="en-US"/>
        </w:rPr>
        <w:t>,</w:t>
      </w:r>
    </w:p>
    <w:p w:rsidR="00FC07AA" w:rsidRPr="0071797C" w:rsidRDefault="00165B5F" w:rsidP="00432C96">
      <w:pPr>
        <w:widowControl/>
        <w:numPr>
          <w:ilvl w:val="0"/>
          <w:numId w:val="105"/>
        </w:numPr>
        <w:tabs>
          <w:tab w:val="num" w:pos="709"/>
          <w:tab w:val="num" w:pos="993"/>
        </w:tabs>
        <w:suppressAutoHyphens w:val="0"/>
        <w:spacing w:line="288" w:lineRule="auto"/>
        <w:ind w:left="709" w:hanging="283"/>
        <w:jc w:val="both"/>
        <w:rPr>
          <w:rFonts w:ascii="Arial" w:eastAsia="Calibri" w:hAnsi="Arial" w:cs="Arial"/>
          <w:color w:val="auto"/>
          <w:sz w:val="22"/>
          <w:szCs w:val="22"/>
          <w:lang w:eastAsia="en-US"/>
        </w:rPr>
      </w:pPr>
      <w:r>
        <w:rPr>
          <w:rFonts w:ascii="Arial" w:eastAsia="Calibri" w:hAnsi="Arial" w:cs="Arial"/>
          <w:sz w:val="22"/>
          <w:szCs w:val="22"/>
          <w:lang w:eastAsia="en-US"/>
        </w:rPr>
        <w:t xml:space="preserve">faktura końcowa - po wykonaniu </w:t>
      </w:r>
      <w:r w:rsidR="00AC4C4E">
        <w:rPr>
          <w:rFonts w:ascii="Arial" w:eastAsia="Calibri" w:hAnsi="Arial" w:cs="Arial"/>
          <w:sz w:val="22"/>
          <w:szCs w:val="22"/>
          <w:lang w:eastAsia="en-US"/>
        </w:rPr>
        <w:t>prac objętych przedmiotem umowy</w:t>
      </w:r>
      <w:r w:rsidR="006A392C" w:rsidRPr="00F804B7">
        <w:rPr>
          <w:rFonts w:ascii="Arial" w:eastAsia="Calibri" w:hAnsi="Arial" w:cs="Arial"/>
          <w:sz w:val="22"/>
          <w:szCs w:val="22"/>
          <w:lang w:eastAsia="en-US"/>
        </w:rPr>
        <w:t xml:space="preserve"> </w:t>
      </w:r>
      <w:r w:rsidR="006E7661">
        <w:rPr>
          <w:rFonts w:ascii="Arial" w:eastAsia="Calibri" w:hAnsi="Arial" w:cs="Arial"/>
          <w:sz w:val="22"/>
          <w:szCs w:val="22"/>
          <w:lang w:eastAsia="en-US"/>
        </w:rPr>
        <w:t xml:space="preserve">- </w:t>
      </w:r>
      <w:r w:rsidR="006E7661" w:rsidRPr="00F804B7">
        <w:rPr>
          <w:rFonts w:ascii="Arial" w:eastAsia="Calibri" w:hAnsi="Arial" w:cs="Arial"/>
          <w:sz w:val="22"/>
          <w:szCs w:val="22"/>
          <w:lang w:eastAsia="en-US"/>
        </w:rPr>
        <w:t xml:space="preserve">w wysokości </w:t>
      </w:r>
      <w:r w:rsidR="00A167C3">
        <w:rPr>
          <w:rFonts w:ascii="Arial" w:eastAsia="Calibri" w:hAnsi="Arial" w:cs="Arial"/>
          <w:sz w:val="22"/>
          <w:szCs w:val="22"/>
          <w:lang w:eastAsia="en-US"/>
        </w:rPr>
        <w:t>wynikającej z różnicy</w:t>
      </w:r>
      <w:r w:rsidR="006E7661" w:rsidRPr="00F804B7">
        <w:rPr>
          <w:rFonts w:ascii="Arial" w:eastAsia="Calibri" w:hAnsi="Arial" w:cs="Arial"/>
          <w:sz w:val="22"/>
          <w:szCs w:val="22"/>
          <w:lang w:eastAsia="en-US"/>
        </w:rPr>
        <w:t xml:space="preserve"> </w:t>
      </w:r>
      <w:r w:rsidR="009E6278" w:rsidRPr="00F804B7">
        <w:rPr>
          <w:rFonts w:ascii="Arial" w:eastAsia="Calibri" w:hAnsi="Arial" w:cs="Arial"/>
          <w:sz w:val="22"/>
          <w:szCs w:val="22"/>
          <w:lang w:eastAsia="en-US"/>
        </w:rPr>
        <w:t>war</w:t>
      </w:r>
      <w:r w:rsidR="009E6278">
        <w:rPr>
          <w:rFonts w:ascii="Arial" w:eastAsia="Calibri" w:hAnsi="Arial" w:cs="Arial"/>
          <w:sz w:val="22"/>
          <w:szCs w:val="22"/>
          <w:lang w:eastAsia="en-US"/>
        </w:rPr>
        <w:t>tości wynagrodzenia za cały przedmiot umowy</w:t>
      </w:r>
      <w:r>
        <w:rPr>
          <w:rFonts w:ascii="Arial" w:eastAsia="Calibri" w:hAnsi="Arial" w:cs="Arial"/>
          <w:sz w:val="22"/>
          <w:szCs w:val="22"/>
          <w:lang w:eastAsia="en-US"/>
        </w:rPr>
        <w:t>,</w:t>
      </w:r>
      <w:r w:rsidR="00A167C3">
        <w:rPr>
          <w:rFonts w:ascii="Arial" w:eastAsia="Calibri" w:hAnsi="Arial" w:cs="Arial"/>
          <w:sz w:val="22"/>
          <w:szCs w:val="22"/>
          <w:lang w:eastAsia="en-US"/>
        </w:rPr>
        <w:t xml:space="preserve"> </w:t>
      </w:r>
      <w:r w:rsidR="006B3BF9">
        <w:rPr>
          <w:rFonts w:ascii="Arial" w:eastAsia="Calibri" w:hAnsi="Arial" w:cs="Arial"/>
          <w:sz w:val="22"/>
          <w:szCs w:val="22"/>
          <w:lang w:eastAsia="en-US"/>
        </w:rPr>
        <w:t>określon</w:t>
      </w:r>
      <w:r>
        <w:rPr>
          <w:rFonts w:ascii="Arial" w:eastAsia="Calibri" w:hAnsi="Arial" w:cs="Arial"/>
          <w:sz w:val="22"/>
          <w:szCs w:val="22"/>
          <w:lang w:eastAsia="en-US"/>
        </w:rPr>
        <w:t xml:space="preserve">ego </w:t>
      </w:r>
      <w:r w:rsidR="006B3BF9">
        <w:rPr>
          <w:rFonts w:ascii="Arial" w:eastAsia="Calibri" w:hAnsi="Arial" w:cs="Arial"/>
          <w:sz w:val="22"/>
          <w:szCs w:val="22"/>
          <w:lang w:eastAsia="en-US"/>
        </w:rPr>
        <w:t>w ust. 2</w:t>
      </w:r>
      <w:r>
        <w:rPr>
          <w:rFonts w:ascii="Arial" w:eastAsia="Calibri" w:hAnsi="Arial" w:cs="Arial"/>
          <w:sz w:val="22"/>
          <w:szCs w:val="22"/>
          <w:lang w:eastAsia="en-US"/>
        </w:rPr>
        <w:t>,</w:t>
      </w:r>
      <w:r w:rsidR="006B3BF9">
        <w:rPr>
          <w:rFonts w:ascii="Arial" w:eastAsia="Calibri" w:hAnsi="Arial" w:cs="Arial"/>
          <w:sz w:val="22"/>
          <w:szCs w:val="22"/>
          <w:lang w:eastAsia="en-US"/>
        </w:rPr>
        <w:t xml:space="preserve"> </w:t>
      </w:r>
      <w:r w:rsidR="00A167C3">
        <w:rPr>
          <w:rFonts w:ascii="Arial" w:eastAsia="Calibri" w:hAnsi="Arial" w:cs="Arial"/>
          <w:sz w:val="22"/>
          <w:szCs w:val="22"/>
          <w:lang w:eastAsia="en-US"/>
        </w:rPr>
        <w:t xml:space="preserve">i </w:t>
      </w:r>
      <w:r w:rsidR="00D718E6" w:rsidRPr="00DD2C0F">
        <w:rPr>
          <w:rFonts w:ascii="Arial" w:hAnsi="Arial" w:cs="Arial"/>
          <w:sz w:val="22"/>
          <w:szCs w:val="22"/>
          <w:lang w:eastAsia="en-US"/>
        </w:rPr>
        <w:t>wartości złożon</w:t>
      </w:r>
      <w:r w:rsidR="00D718E6">
        <w:rPr>
          <w:rFonts w:ascii="Arial" w:hAnsi="Arial" w:cs="Arial"/>
          <w:sz w:val="22"/>
          <w:szCs w:val="22"/>
          <w:lang w:eastAsia="en-US"/>
        </w:rPr>
        <w:t>ej</w:t>
      </w:r>
      <w:r w:rsidR="00D718E6" w:rsidRPr="00DD2C0F">
        <w:rPr>
          <w:rFonts w:ascii="Arial" w:hAnsi="Arial" w:cs="Arial"/>
          <w:sz w:val="22"/>
          <w:szCs w:val="22"/>
          <w:lang w:eastAsia="en-US"/>
        </w:rPr>
        <w:t xml:space="preserve"> Zamawiającemu faktur</w:t>
      </w:r>
      <w:r w:rsidR="0071797C">
        <w:rPr>
          <w:rFonts w:ascii="Arial" w:hAnsi="Arial" w:cs="Arial"/>
          <w:sz w:val="22"/>
          <w:szCs w:val="22"/>
          <w:lang w:eastAsia="en-US"/>
        </w:rPr>
        <w:t>y</w:t>
      </w:r>
      <w:r w:rsidR="00D718E6" w:rsidRPr="00DD2C0F">
        <w:rPr>
          <w:rFonts w:ascii="Arial" w:hAnsi="Arial" w:cs="Arial"/>
          <w:sz w:val="22"/>
          <w:szCs w:val="22"/>
          <w:lang w:eastAsia="en-US"/>
        </w:rPr>
        <w:t xml:space="preserve"> przejściow</w:t>
      </w:r>
      <w:r w:rsidR="0071797C">
        <w:rPr>
          <w:rFonts w:ascii="Arial" w:hAnsi="Arial" w:cs="Arial"/>
          <w:sz w:val="22"/>
          <w:szCs w:val="22"/>
          <w:lang w:eastAsia="en-US"/>
        </w:rPr>
        <w:t>ej</w:t>
      </w:r>
      <w:r w:rsidR="00A167C3">
        <w:rPr>
          <w:rFonts w:ascii="Arial" w:eastAsia="Calibri" w:hAnsi="Arial" w:cs="Arial"/>
          <w:sz w:val="22"/>
          <w:szCs w:val="22"/>
          <w:lang w:eastAsia="en-US"/>
        </w:rPr>
        <w:t xml:space="preserve"> </w:t>
      </w:r>
      <w:r w:rsidR="00A167C3" w:rsidRPr="0071797C">
        <w:rPr>
          <w:rFonts w:ascii="Arial" w:eastAsia="Calibri" w:hAnsi="Arial" w:cs="Arial"/>
          <w:color w:val="auto"/>
          <w:sz w:val="22"/>
          <w:szCs w:val="22"/>
          <w:lang w:eastAsia="en-US"/>
        </w:rPr>
        <w:t>na podstawie pkt 1</w:t>
      </w:r>
      <w:r w:rsidR="006A392C" w:rsidRPr="0071797C">
        <w:rPr>
          <w:rFonts w:ascii="Arial" w:eastAsia="Calibri" w:hAnsi="Arial" w:cs="Arial"/>
          <w:color w:val="auto"/>
          <w:sz w:val="22"/>
          <w:szCs w:val="22"/>
          <w:lang w:eastAsia="en-US"/>
        </w:rPr>
        <w:t>.</w:t>
      </w:r>
    </w:p>
    <w:p w:rsidR="008254FD" w:rsidRPr="008254FD" w:rsidRDefault="008254FD" w:rsidP="008254FD">
      <w:pPr>
        <w:pStyle w:val="Akapitzlist"/>
        <w:numPr>
          <w:ilvl w:val="0"/>
          <w:numId w:val="65"/>
        </w:numPr>
        <w:spacing w:line="288" w:lineRule="auto"/>
        <w:ind w:left="426" w:hanging="426"/>
        <w:jc w:val="both"/>
        <w:rPr>
          <w:rFonts w:ascii="Arial" w:eastAsia="Times New Roman" w:hAnsi="Arial" w:cs="Arial"/>
          <w:sz w:val="22"/>
          <w:szCs w:val="22"/>
        </w:rPr>
      </w:pPr>
      <w:r w:rsidRPr="008254FD">
        <w:rPr>
          <w:rFonts w:ascii="Arial" w:eastAsia="Times New Roman" w:hAnsi="Arial" w:cs="Arial"/>
          <w:sz w:val="22"/>
          <w:szCs w:val="22"/>
        </w:rPr>
        <w:t xml:space="preserve">Wystawienie faktury </w:t>
      </w:r>
      <w:r w:rsidR="00165B5F">
        <w:rPr>
          <w:rFonts w:ascii="Arial" w:eastAsia="Times New Roman" w:hAnsi="Arial" w:cs="Arial"/>
          <w:sz w:val="22"/>
          <w:szCs w:val="22"/>
        </w:rPr>
        <w:t xml:space="preserve">przejściowej </w:t>
      </w:r>
      <w:r w:rsidRPr="008254FD">
        <w:rPr>
          <w:rFonts w:ascii="Arial" w:eastAsia="Times New Roman" w:hAnsi="Arial" w:cs="Arial"/>
          <w:sz w:val="22"/>
          <w:szCs w:val="22"/>
        </w:rPr>
        <w:t>za częściowo wykonane prace</w:t>
      </w:r>
      <w:r w:rsidR="00165B5F">
        <w:rPr>
          <w:rFonts w:ascii="Arial" w:eastAsia="Times New Roman" w:hAnsi="Arial" w:cs="Arial"/>
          <w:sz w:val="22"/>
          <w:szCs w:val="22"/>
        </w:rPr>
        <w:t>,</w:t>
      </w:r>
      <w:r w:rsidRPr="008254FD">
        <w:rPr>
          <w:rFonts w:ascii="Arial" w:eastAsia="Times New Roman" w:hAnsi="Arial" w:cs="Arial"/>
          <w:sz w:val="22"/>
          <w:szCs w:val="22"/>
        </w:rPr>
        <w:t xml:space="preserve"> nastąpi po zatwierdzeniu przez Zamawiającego dostarczonego wykazu prac i podpisaniu protokołu odbioru częściowego.</w:t>
      </w:r>
    </w:p>
    <w:p w:rsidR="008A02F1" w:rsidRPr="008A02F1" w:rsidRDefault="009358AB" w:rsidP="00B61F72">
      <w:pPr>
        <w:pStyle w:val="Akapitzlist"/>
        <w:widowControl/>
        <w:numPr>
          <w:ilvl w:val="0"/>
          <w:numId w:val="65"/>
        </w:numPr>
        <w:tabs>
          <w:tab w:val="left" w:pos="426"/>
        </w:tabs>
        <w:suppressAutoHyphens w:val="0"/>
        <w:spacing w:line="288" w:lineRule="auto"/>
        <w:ind w:left="426" w:hanging="426"/>
        <w:jc w:val="both"/>
        <w:rPr>
          <w:rFonts w:ascii="Arial" w:eastAsia="Times New Roman" w:hAnsi="Arial" w:cs="Arial"/>
          <w:sz w:val="22"/>
          <w:szCs w:val="22"/>
        </w:rPr>
      </w:pPr>
      <w:r w:rsidRPr="009358AB">
        <w:rPr>
          <w:rFonts w:ascii="Arial" w:eastAsia="Calibri" w:hAnsi="Arial" w:cs="Arial"/>
          <w:sz w:val="22"/>
          <w:szCs w:val="22"/>
          <w:lang w:eastAsia="en-US"/>
        </w:rPr>
        <w:t>Podstawą do zapłaty wynagrodzenia jest prawidłowo wystawiona i dostarczona</w:t>
      </w:r>
      <w:r w:rsidR="006B3BF9">
        <w:rPr>
          <w:rFonts w:ascii="Arial" w:eastAsia="Calibri" w:hAnsi="Arial" w:cs="Arial"/>
          <w:sz w:val="22"/>
          <w:szCs w:val="22"/>
          <w:lang w:eastAsia="en-US"/>
        </w:rPr>
        <w:t xml:space="preserve"> przez Wykonawcę faktura wraz z</w:t>
      </w:r>
      <w:r w:rsidR="0044462D">
        <w:rPr>
          <w:rFonts w:ascii="Arial" w:eastAsia="Calibri" w:hAnsi="Arial" w:cs="Arial"/>
          <w:sz w:val="22"/>
          <w:szCs w:val="22"/>
          <w:lang w:eastAsia="en-US"/>
        </w:rPr>
        <w:t xml:space="preserve"> </w:t>
      </w:r>
      <w:r w:rsidRPr="009358AB">
        <w:rPr>
          <w:rFonts w:ascii="Arial" w:eastAsia="Calibri" w:hAnsi="Arial" w:cs="Arial"/>
          <w:sz w:val="22"/>
          <w:szCs w:val="22"/>
          <w:lang w:eastAsia="en-US"/>
        </w:rPr>
        <w:t xml:space="preserve">protokołem </w:t>
      </w:r>
      <w:r w:rsidR="002641C1">
        <w:rPr>
          <w:rFonts w:ascii="Arial" w:eastAsia="Calibri" w:hAnsi="Arial" w:cs="Arial"/>
          <w:sz w:val="22"/>
          <w:szCs w:val="22"/>
          <w:lang w:eastAsia="en-US"/>
        </w:rPr>
        <w:t xml:space="preserve">odbioru </w:t>
      </w:r>
      <w:r w:rsidR="006B3BF9">
        <w:rPr>
          <w:rFonts w:ascii="Arial" w:eastAsia="Calibri" w:hAnsi="Arial" w:cs="Arial"/>
          <w:sz w:val="22"/>
          <w:szCs w:val="22"/>
          <w:lang w:eastAsia="en-US"/>
        </w:rPr>
        <w:t>częściowego/</w:t>
      </w:r>
      <w:r w:rsidR="002641C1">
        <w:rPr>
          <w:rFonts w:ascii="Arial" w:eastAsia="Calibri" w:hAnsi="Arial" w:cs="Arial"/>
          <w:sz w:val="22"/>
          <w:szCs w:val="22"/>
          <w:lang w:eastAsia="en-US"/>
        </w:rPr>
        <w:t xml:space="preserve">końcowego </w:t>
      </w:r>
      <w:r w:rsidR="0044462D">
        <w:rPr>
          <w:rFonts w:ascii="Arial" w:eastAsia="Calibri" w:hAnsi="Arial" w:cs="Arial"/>
          <w:sz w:val="22"/>
          <w:szCs w:val="22"/>
          <w:lang w:eastAsia="en-US"/>
        </w:rPr>
        <w:t xml:space="preserve"> </w:t>
      </w:r>
      <w:r w:rsidR="008254FD">
        <w:rPr>
          <w:rFonts w:ascii="Arial" w:eastAsia="Calibri" w:hAnsi="Arial" w:cs="Arial"/>
          <w:sz w:val="22"/>
          <w:szCs w:val="22"/>
          <w:lang w:eastAsia="en-US"/>
        </w:rPr>
        <w:t>przedmiotu umowy</w:t>
      </w:r>
      <w:r w:rsidR="008B7749" w:rsidRPr="00B86183">
        <w:rPr>
          <w:rFonts w:ascii="Arial" w:eastAsia="Calibri" w:hAnsi="Arial" w:cs="Arial"/>
          <w:color w:val="auto"/>
          <w:sz w:val="22"/>
          <w:szCs w:val="22"/>
          <w:lang w:eastAsia="en-US"/>
        </w:rPr>
        <w:t>,</w:t>
      </w:r>
      <w:r w:rsidR="008B7749">
        <w:rPr>
          <w:rFonts w:ascii="Arial" w:eastAsia="Calibri" w:hAnsi="Arial" w:cs="Arial"/>
          <w:color w:val="FF0000"/>
          <w:sz w:val="22"/>
          <w:szCs w:val="22"/>
          <w:lang w:eastAsia="en-US"/>
        </w:rPr>
        <w:t xml:space="preserve"> </w:t>
      </w:r>
      <w:r w:rsidR="008B7749" w:rsidRPr="009358AB">
        <w:rPr>
          <w:rFonts w:ascii="Arial" w:eastAsia="Calibri" w:hAnsi="Arial" w:cs="Arial"/>
          <w:sz w:val="22"/>
          <w:szCs w:val="22"/>
          <w:lang w:eastAsia="en-US"/>
        </w:rPr>
        <w:t xml:space="preserve">z </w:t>
      </w:r>
      <w:r w:rsidR="008B7749">
        <w:rPr>
          <w:rFonts w:ascii="Arial" w:eastAsia="Calibri" w:hAnsi="Arial" w:cs="Arial"/>
          <w:sz w:val="22"/>
          <w:szCs w:val="22"/>
          <w:lang w:eastAsia="en-US"/>
        </w:rPr>
        <w:t xml:space="preserve">dowodami, o których mowa w ust. </w:t>
      </w:r>
      <w:r w:rsidR="008B7749" w:rsidRPr="008254FD">
        <w:rPr>
          <w:rFonts w:ascii="Arial" w:eastAsia="Calibri" w:hAnsi="Arial" w:cs="Arial"/>
          <w:color w:val="auto"/>
          <w:sz w:val="22"/>
          <w:szCs w:val="22"/>
          <w:lang w:eastAsia="en-US"/>
        </w:rPr>
        <w:t>1</w:t>
      </w:r>
      <w:r w:rsidR="00692217" w:rsidRPr="008254FD">
        <w:rPr>
          <w:rFonts w:ascii="Arial" w:eastAsia="Calibri" w:hAnsi="Arial" w:cs="Arial"/>
          <w:color w:val="auto"/>
          <w:sz w:val="22"/>
          <w:szCs w:val="22"/>
          <w:lang w:eastAsia="en-US"/>
        </w:rPr>
        <w:t>2</w:t>
      </w:r>
      <w:r w:rsidR="00B86183">
        <w:rPr>
          <w:rFonts w:ascii="Arial" w:eastAsia="Calibri" w:hAnsi="Arial" w:cs="Arial"/>
          <w:sz w:val="22"/>
          <w:szCs w:val="22"/>
          <w:lang w:eastAsia="en-US"/>
        </w:rPr>
        <w:t>.</w:t>
      </w:r>
    </w:p>
    <w:p w:rsidR="00281CBA" w:rsidRPr="009358AB" w:rsidRDefault="00281CBA" w:rsidP="00B61F72">
      <w:pPr>
        <w:pStyle w:val="Akapitzlist"/>
        <w:widowControl/>
        <w:numPr>
          <w:ilvl w:val="0"/>
          <w:numId w:val="65"/>
        </w:numPr>
        <w:tabs>
          <w:tab w:val="left" w:pos="426"/>
        </w:tabs>
        <w:suppressAutoHyphens w:val="0"/>
        <w:spacing w:line="288" w:lineRule="auto"/>
        <w:ind w:left="426" w:hanging="426"/>
        <w:jc w:val="both"/>
        <w:rPr>
          <w:rFonts w:ascii="Arial" w:eastAsia="Times New Roman" w:hAnsi="Arial" w:cs="Arial"/>
          <w:sz w:val="22"/>
          <w:szCs w:val="22"/>
        </w:rPr>
      </w:pPr>
      <w:r w:rsidRPr="009358AB">
        <w:rPr>
          <w:rFonts w:ascii="Arial" w:eastAsia="Calibri" w:hAnsi="Arial" w:cs="Arial"/>
          <w:sz w:val="22"/>
          <w:szCs w:val="22"/>
          <w:lang w:eastAsia="en-US"/>
        </w:rPr>
        <w:t>Wynagrodzenie będzie płatne na konto Wy</w:t>
      </w:r>
      <w:r w:rsidR="008A02F1">
        <w:rPr>
          <w:rFonts w:ascii="Arial" w:eastAsia="Calibri" w:hAnsi="Arial" w:cs="Arial"/>
          <w:sz w:val="22"/>
          <w:szCs w:val="22"/>
          <w:lang w:eastAsia="en-US"/>
        </w:rPr>
        <w:t>konawcy wskazane w przedłożonej fakturze</w:t>
      </w:r>
      <w:r w:rsidR="007C0FD0">
        <w:rPr>
          <w:rFonts w:ascii="Arial" w:eastAsia="Calibri" w:hAnsi="Arial" w:cs="Arial"/>
          <w:sz w:val="22"/>
          <w:szCs w:val="22"/>
          <w:lang w:eastAsia="en-US"/>
        </w:rPr>
        <w:t xml:space="preserve"> VAT, w terminie do </w:t>
      </w:r>
      <w:r w:rsidR="008254FD">
        <w:rPr>
          <w:rFonts w:ascii="Arial" w:eastAsia="Calibri" w:hAnsi="Arial" w:cs="Arial"/>
          <w:sz w:val="22"/>
          <w:szCs w:val="22"/>
          <w:lang w:eastAsia="en-US"/>
        </w:rPr>
        <w:t>14</w:t>
      </w:r>
      <w:r w:rsidRPr="009358AB">
        <w:rPr>
          <w:rFonts w:ascii="Arial" w:eastAsia="Calibri" w:hAnsi="Arial" w:cs="Arial"/>
          <w:sz w:val="22"/>
          <w:szCs w:val="22"/>
          <w:lang w:eastAsia="en-US"/>
        </w:rPr>
        <w:t xml:space="preserve"> dni kalendarzowych od daty </w:t>
      </w:r>
      <w:r w:rsidR="008B7749">
        <w:rPr>
          <w:rFonts w:ascii="Arial" w:eastAsia="Calibri" w:hAnsi="Arial" w:cs="Arial"/>
          <w:sz w:val="22"/>
          <w:szCs w:val="22"/>
          <w:lang w:eastAsia="en-US"/>
        </w:rPr>
        <w:t>doręczenia Zamawiającemu</w:t>
      </w:r>
      <w:r w:rsidR="008A02F1">
        <w:rPr>
          <w:rFonts w:ascii="Arial" w:eastAsia="Calibri" w:hAnsi="Arial" w:cs="Arial"/>
          <w:sz w:val="22"/>
          <w:szCs w:val="22"/>
          <w:lang w:eastAsia="en-US"/>
        </w:rPr>
        <w:t xml:space="preserve"> prawidłowo wystawionej</w:t>
      </w:r>
      <w:r w:rsidRPr="009358AB">
        <w:rPr>
          <w:rFonts w:ascii="Arial" w:eastAsia="Calibri" w:hAnsi="Arial" w:cs="Arial"/>
          <w:sz w:val="22"/>
          <w:szCs w:val="22"/>
          <w:lang w:eastAsia="en-US"/>
        </w:rPr>
        <w:t xml:space="preserve"> faktur</w:t>
      </w:r>
      <w:r w:rsidR="008A02F1">
        <w:rPr>
          <w:rFonts w:ascii="Arial" w:eastAsia="Calibri" w:hAnsi="Arial" w:cs="Arial"/>
          <w:sz w:val="22"/>
          <w:szCs w:val="22"/>
          <w:lang w:eastAsia="en-US"/>
        </w:rPr>
        <w:t>y</w:t>
      </w:r>
      <w:r w:rsidRPr="009358AB">
        <w:rPr>
          <w:rFonts w:ascii="Arial" w:eastAsia="Calibri" w:hAnsi="Arial" w:cs="Arial"/>
          <w:sz w:val="22"/>
          <w:szCs w:val="22"/>
          <w:lang w:eastAsia="en-US"/>
        </w:rPr>
        <w:t xml:space="preserve"> wraz</w:t>
      </w:r>
      <w:r w:rsidR="008B7749">
        <w:rPr>
          <w:rFonts w:ascii="Arial" w:eastAsia="Calibri" w:hAnsi="Arial" w:cs="Arial"/>
          <w:sz w:val="22"/>
          <w:szCs w:val="22"/>
          <w:lang w:eastAsia="en-US"/>
        </w:rPr>
        <w:t xml:space="preserve"> z dokumentami, o których mowa w ust.</w:t>
      </w:r>
      <w:r w:rsidR="000F6320">
        <w:rPr>
          <w:rFonts w:ascii="Arial" w:eastAsia="Calibri" w:hAnsi="Arial" w:cs="Arial"/>
          <w:sz w:val="22"/>
          <w:szCs w:val="22"/>
          <w:lang w:eastAsia="en-US"/>
        </w:rPr>
        <w:t xml:space="preserve"> </w:t>
      </w:r>
      <w:r w:rsidR="0071797C">
        <w:rPr>
          <w:rFonts w:ascii="Arial" w:eastAsia="Calibri" w:hAnsi="Arial" w:cs="Arial"/>
          <w:sz w:val="22"/>
          <w:szCs w:val="22"/>
          <w:lang w:eastAsia="en-US"/>
        </w:rPr>
        <w:t>6</w:t>
      </w:r>
      <w:r w:rsidRPr="007C0FD0">
        <w:rPr>
          <w:rFonts w:ascii="Arial" w:eastAsia="Calibri" w:hAnsi="Arial" w:cs="Arial"/>
          <w:color w:val="auto"/>
          <w:sz w:val="22"/>
          <w:szCs w:val="22"/>
          <w:lang w:eastAsia="en-US"/>
        </w:rPr>
        <w:t>.</w:t>
      </w:r>
    </w:p>
    <w:p w:rsidR="00281CBA" w:rsidRDefault="00281CBA" w:rsidP="00B61F72">
      <w:pPr>
        <w:widowControl/>
        <w:numPr>
          <w:ilvl w:val="0"/>
          <w:numId w:val="65"/>
        </w:numPr>
        <w:tabs>
          <w:tab w:val="left" w:pos="426"/>
          <w:tab w:val="left" w:pos="5320"/>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Prawidłowo wystawiona faktura winna zawierać następujące dane identyfikacyjne:</w:t>
      </w:r>
    </w:p>
    <w:p w:rsidR="004D1806" w:rsidRPr="000F6320" w:rsidRDefault="004D1806" w:rsidP="004D1806">
      <w:pPr>
        <w:widowControl/>
        <w:tabs>
          <w:tab w:val="left" w:pos="284"/>
          <w:tab w:val="left" w:pos="5320"/>
        </w:tabs>
        <w:suppressAutoHyphens w:val="0"/>
        <w:autoSpaceDN w:val="0"/>
        <w:spacing w:line="288" w:lineRule="auto"/>
        <w:jc w:val="both"/>
        <w:textAlignment w:val="baseline"/>
        <w:rPr>
          <w:rFonts w:ascii="Arial" w:eastAsia="Times New Roman" w:hAnsi="Arial" w:cs="Arial"/>
          <w:sz w:val="2"/>
          <w:szCs w:val="22"/>
        </w:rPr>
      </w:pPr>
    </w:p>
    <w:p w:rsidR="00281CBA" w:rsidRPr="000068D4" w:rsidRDefault="000F6320" w:rsidP="000F6320">
      <w:pPr>
        <w:widowControl/>
        <w:tabs>
          <w:tab w:val="left" w:pos="0"/>
          <w:tab w:val="left" w:pos="284"/>
          <w:tab w:val="left" w:pos="426"/>
        </w:tabs>
        <w:suppressAutoHyphens w:val="0"/>
        <w:spacing w:line="288" w:lineRule="auto"/>
        <w:ind w:left="426" w:hanging="852"/>
        <w:jc w:val="both"/>
        <w:rPr>
          <w:rFonts w:ascii="Arial" w:eastAsia="Times New Roman" w:hAnsi="Arial" w:cs="Arial"/>
          <w:sz w:val="22"/>
          <w:szCs w:val="22"/>
        </w:rPr>
      </w:pPr>
      <w:r>
        <w:rPr>
          <w:rFonts w:ascii="Arial" w:eastAsia="Times New Roman" w:hAnsi="Arial" w:cs="Arial"/>
          <w:sz w:val="22"/>
          <w:szCs w:val="22"/>
          <w:lang w:eastAsia="en-US"/>
        </w:rPr>
        <w:tab/>
      </w:r>
      <w:r>
        <w:rPr>
          <w:rFonts w:ascii="Arial" w:eastAsia="Times New Roman" w:hAnsi="Arial" w:cs="Arial"/>
          <w:sz w:val="22"/>
          <w:szCs w:val="22"/>
          <w:lang w:eastAsia="en-US"/>
        </w:rPr>
        <w:tab/>
      </w:r>
      <w:r>
        <w:rPr>
          <w:rFonts w:ascii="Arial" w:eastAsia="Times New Roman" w:hAnsi="Arial" w:cs="Arial"/>
          <w:sz w:val="22"/>
          <w:szCs w:val="22"/>
          <w:lang w:eastAsia="en-US"/>
        </w:rPr>
        <w:tab/>
        <w:t xml:space="preserve">Nabywca: </w:t>
      </w:r>
      <w:r w:rsidR="00281CBA" w:rsidRPr="000F6320">
        <w:rPr>
          <w:rFonts w:ascii="Arial" w:eastAsia="Times New Roman" w:hAnsi="Arial" w:cs="Arial"/>
          <w:sz w:val="22"/>
          <w:szCs w:val="22"/>
          <w:lang w:eastAsia="en-US"/>
        </w:rPr>
        <w:t>Gmina Miejska Tczew</w:t>
      </w:r>
      <w:r>
        <w:rPr>
          <w:rFonts w:ascii="Arial" w:eastAsia="Times New Roman" w:hAnsi="Arial" w:cs="Arial"/>
          <w:sz w:val="22"/>
          <w:szCs w:val="22"/>
          <w:lang w:eastAsia="en-US"/>
        </w:rPr>
        <w:t xml:space="preserve">, </w:t>
      </w:r>
      <w:r w:rsidR="00281CBA" w:rsidRPr="000068D4">
        <w:rPr>
          <w:rFonts w:ascii="Arial" w:eastAsia="Times New Roman" w:hAnsi="Arial" w:cs="Arial"/>
          <w:sz w:val="22"/>
          <w:szCs w:val="22"/>
          <w:lang w:eastAsia="en-US"/>
        </w:rPr>
        <w:t>Pl. Pi</w:t>
      </w:r>
      <w:r>
        <w:rPr>
          <w:rFonts w:ascii="Arial" w:eastAsia="Times New Roman" w:hAnsi="Arial" w:cs="Arial"/>
          <w:sz w:val="22"/>
          <w:szCs w:val="22"/>
          <w:lang w:eastAsia="en-US"/>
        </w:rPr>
        <w:t>łsudskiego 1, 83-110 Tczew, NIP 5930005</w:t>
      </w:r>
      <w:r w:rsidR="00281CBA" w:rsidRPr="000068D4">
        <w:rPr>
          <w:rFonts w:ascii="Arial" w:eastAsia="Times New Roman" w:hAnsi="Arial" w:cs="Arial"/>
          <w:sz w:val="22"/>
          <w:szCs w:val="22"/>
          <w:lang w:eastAsia="en-US"/>
        </w:rPr>
        <w:t>678</w:t>
      </w:r>
    </w:p>
    <w:p w:rsidR="00281CBA" w:rsidRPr="000F6320" w:rsidRDefault="00281CBA" w:rsidP="000F6320">
      <w:pPr>
        <w:widowControl/>
        <w:tabs>
          <w:tab w:val="left" w:pos="284"/>
          <w:tab w:val="left" w:pos="426"/>
          <w:tab w:val="left" w:pos="2694"/>
        </w:tabs>
        <w:suppressAutoHyphens w:val="0"/>
        <w:spacing w:line="288" w:lineRule="auto"/>
        <w:rPr>
          <w:rFonts w:ascii="Arial" w:eastAsia="Times New Roman" w:hAnsi="Arial" w:cs="Arial"/>
          <w:sz w:val="4"/>
          <w:szCs w:val="22"/>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p>
    <w:p w:rsidR="00281CBA" w:rsidRDefault="00281CBA" w:rsidP="000F6320">
      <w:pPr>
        <w:widowControl/>
        <w:tabs>
          <w:tab w:val="left" w:pos="284"/>
          <w:tab w:val="left" w:pos="426"/>
          <w:tab w:val="left" w:pos="5320"/>
        </w:tabs>
        <w:suppressAutoHyphens w:val="0"/>
        <w:spacing w:line="288" w:lineRule="auto"/>
        <w:ind w:firstLine="426"/>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Fakturę należy dostarczyć na adres:</w:t>
      </w:r>
    </w:p>
    <w:p w:rsidR="000068D4" w:rsidRPr="000F6320" w:rsidRDefault="000068D4" w:rsidP="000F6320">
      <w:pPr>
        <w:widowControl/>
        <w:tabs>
          <w:tab w:val="left" w:pos="284"/>
          <w:tab w:val="left" w:pos="426"/>
          <w:tab w:val="left" w:pos="5320"/>
        </w:tabs>
        <w:suppressAutoHyphens w:val="0"/>
        <w:spacing w:line="288" w:lineRule="auto"/>
        <w:jc w:val="both"/>
        <w:rPr>
          <w:rFonts w:ascii="Arial" w:eastAsia="Times New Roman" w:hAnsi="Arial" w:cs="Arial"/>
          <w:sz w:val="2"/>
          <w:szCs w:val="22"/>
        </w:rPr>
      </w:pPr>
    </w:p>
    <w:p w:rsidR="00281CBA" w:rsidRDefault="00281CBA" w:rsidP="000F6320">
      <w:pPr>
        <w:widowControl/>
        <w:tabs>
          <w:tab w:val="left" w:pos="284"/>
          <w:tab w:val="left" w:pos="426"/>
          <w:tab w:val="left" w:pos="5320"/>
        </w:tabs>
        <w:suppressAutoHyphens w:val="0"/>
        <w:spacing w:line="288" w:lineRule="auto"/>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r w:rsidR="008541EA">
        <w:rPr>
          <w:rFonts w:ascii="Arial" w:eastAsia="Times New Roman" w:hAnsi="Arial" w:cs="Arial"/>
          <w:sz w:val="22"/>
          <w:szCs w:val="22"/>
          <w:lang w:eastAsia="en-US"/>
        </w:rPr>
        <w:t xml:space="preserve">Gmina Miejska Tczew,  </w:t>
      </w:r>
      <w:r w:rsidR="008541EA" w:rsidRPr="008541EA">
        <w:rPr>
          <w:rFonts w:ascii="Arial" w:eastAsia="Times New Roman" w:hAnsi="Arial" w:cs="Arial"/>
          <w:sz w:val="22"/>
          <w:szCs w:val="22"/>
          <w:lang w:eastAsia="en-US"/>
        </w:rPr>
        <w:t>Pl. Piłsudskiego 1, 83-110</w:t>
      </w:r>
      <w:r w:rsidR="008541EA">
        <w:rPr>
          <w:rFonts w:ascii="Arial" w:eastAsia="Times New Roman" w:hAnsi="Arial" w:cs="Arial"/>
          <w:sz w:val="22"/>
          <w:szCs w:val="22"/>
          <w:lang w:eastAsia="en-US"/>
        </w:rPr>
        <w:t xml:space="preserve"> Tczew</w:t>
      </w:r>
    </w:p>
    <w:p w:rsidR="000068D4" w:rsidRPr="008A3F36" w:rsidRDefault="000068D4" w:rsidP="000F6320">
      <w:pPr>
        <w:widowControl/>
        <w:tabs>
          <w:tab w:val="left" w:pos="284"/>
          <w:tab w:val="left" w:pos="426"/>
          <w:tab w:val="left" w:pos="5320"/>
        </w:tabs>
        <w:suppressAutoHyphens w:val="0"/>
        <w:spacing w:line="288" w:lineRule="auto"/>
        <w:jc w:val="both"/>
        <w:rPr>
          <w:rFonts w:ascii="Arial" w:eastAsia="Times New Roman" w:hAnsi="Arial" w:cs="Arial"/>
          <w:sz w:val="6"/>
          <w:szCs w:val="22"/>
        </w:rPr>
      </w:pPr>
    </w:p>
    <w:p w:rsidR="00281CBA" w:rsidRDefault="008A3F36" w:rsidP="000F6320">
      <w:pPr>
        <w:widowControl/>
        <w:tabs>
          <w:tab w:val="left" w:pos="284"/>
          <w:tab w:val="left" w:pos="426"/>
          <w:tab w:val="left" w:pos="5320"/>
        </w:tabs>
        <w:suppressAutoHyphens w:val="0"/>
        <w:spacing w:line="288" w:lineRule="auto"/>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       </w:t>
      </w:r>
      <w:r w:rsidR="00281CBA" w:rsidRPr="000068D4">
        <w:rPr>
          <w:rFonts w:ascii="Arial" w:eastAsia="Times New Roman" w:hAnsi="Arial" w:cs="Arial"/>
          <w:sz w:val="22"/>
          <w:szCs w:val="22"/>
          <w:lang w:eastAsia="en-US"/>
        </w:rPr>
        <w:t>Na fakturze należy zawrzeć następujący opis:</w:t>
      </w:r>
    </w:p>
    <w:p w:rsidR="000068D4" w:rsidRPr="000068D4" w:rsidRDefault="000068D4" w:rsidP="000F6320">
      <w:pPr>
        <w:widowControl/>
        <w:tabs>
          <w:tab w:val="left" w:pos="284"/>
          <w:tab w:val="left" w:pos="426"/>
          <w:tab w:val="left" w:pos="5320"/>
        </w:tabs>
        <w:suppressAutoHyphens w:val="0"/>
        <w:spacing w:line="288" w:lineRule="auto"/>
        <w:jc w:val="both"/>
        <w:rPr>
          <w:rFonts w:ascii="Arial" w:eastAsia="Times New Roman" w:hAnsi="Arial" w:cs="Arial"/>
          <w:sz w:val="12"/>
          <w:szCs w:val="22"/>
        </w:rPr>
      </w:pPr>
    </w:p>
    <w:p w:rsidR="00281CBA" w:rsidRPr="000068D4" w:rsidRDefault="00281CBA" w:rsidP="008A3F36">
      <w:pPr>
        <w:widowControl/>
        <w:tabs>
          <w:tab w:val="left" w:pos="284"/>
          <w:tab w:val="left" w:pos="426"/>
        </w:tabs>
        <w:suppressAutoHyphens w:val="0"/>
        <w:spacing w:line="288" w:lineRule="auto"/>
        <w:ind w:firstLine="426"/>
        <w:jc w:val="both"/>
        <w:rPr>
          <w:rFonts w:ascii="Arial" w:eastAsia="Times New Roman" w:hAnsi="Arial" w:cs="Arial"/>
          <w:sz w:val="22"/>
          <w:szCs w:val="22"/>
        </w:rPr>
      </w:pPr>
      <w:r w:rsidRPr="000068D4">
        <w:rPr>
          <w:rFonts w:ascii="Arial" w:eastAsia="Times New Roman" w:hAnsi="Arial" w:cs="Arial"/>
          <w:sz w:val="22"/>
          <w:szCs w:val="22"/>
          <w:lang w:eastAsia="en-US"/>
        </w:rPr>
        <w:t>Zgodnie z umową (</w:t>
      </w:r>
      <w:r w:rsidRPr="000068D4">
        <w:rPr>
          <w:rFonts w:ascii="Arial" w:eastAsia="Times New Roman" w:hAnsi="Arial" w:cs="Arial"/>
          <w:i/>
          <w:sz w:val="22"/>
          <w:szCs w:val="22"/>
          <w:lang w:eastAsia="en-US"/>
        </w:rPr>
        <w:t>umowa z Wykonawcą nr i data</w:t>
      </w:r>
      <w:r w:rsidRPr="000068D4">
        <w:rPr>
          <w:rFonts w:ascii="Arial" w:eastAsia="Times New Roman" w:hAnsi="Arial" w:cs="Arial"/>
          <w:sz w:val="22"/>
          <w:szCs w:val="22"/>
          <w:lang w:eastAsia="en-US"/>
        </w:rPr>
        <w:t>), dotyczy zamówienia:</w:t>
      </w:r>
    </w:p>
    <w:p w:rsidR="00281CBA" w:rsidRPr="008254FD" w:rsidRDefault="008541EA" w:rsidP="008254FD">
      <w:pPr>
        <w:widowControl/>
        <w:tabs>
          <w:tab w:val="left" w:pos="426"/>
        </w:tabs>
        <w:suppressAutoHyphens w:val="0"/>
        <w:autoSpaceDN w:val="0"/>
        <w:spacing w:line="288" w:lineRule="auto"/>
        <w:ind w:left="426"/>
        <w:jc w:val="both"/>
        <w:textAlignment w:val="baseline"/>
        <w:rPr>
          <w:rFonts w:ascii="Arial" w:hAnsi="Arial" w:cs="Arial"/>
          <w:b/>
          <w:sz w:val="22"/>
          <w:szCs w:val="22"/>
        </w:rPr>
      </w:pPr>
      <w:r w:rsidRPr="00235CCC">
        <w:rPr>
          <w:rFonts w:ascii="Arial" w:hAnsi="Arial" w:cs="Arial"/>
          <w:b/>
          <w:sz w:val="22"/>
          <w:szCs w:val="22"/>
        </w:rPr>
        <w:t>„</w:t>
      </w:r>
      <w:r w:rsidR="008254FD" w:rsidRPr="005A1E33">
        <w:rPr>
          <w:rFonts w:ascii="Arial" w:eastAsia="Calibri" w:hAnsi="Arial" w:cs="Arial"/>
          <w:b/>
          <w:sz w:val="22"/>
          <w:szCs w:val="22"/>
          <w:lang w:eastAsia="en-US"/>
        </w:rPr>
        <w:t>Rozbudow</w:t>
      </w:r>
      <w:r w:rsidR="008254FD">
        <w:rPr>
          <w:rFonts w:ascii="Arial" w:eastAsia="Calibri" w:hAnsi="Arial" w:cs="Arial"/>
          <w:b/>
          <w:sz w:val="22"/>
          <w:szCs w:val="22"/>
          <w:lang w:eastAsia="en-US"/>
        </w:rPr>
        <w:t>a</w:t>
      </w:r>
      <w:r w:rsidR="008254FD" w:rsidRPr="005A1E33">
        <w:rPr>
          <w:rFonts w:ascii="Arial" w:eastAsia="Calibri" w:hAnsi="Arial" w:cs="Arial"/>
          <w:b/>
          <w:sz w:val="22"/>
          <w:szCs w:val="22"/>
          <w:lang w:eastAsia="en-US"/>
        </w:rPr>
        <w:t xml:space="preserve"> terenu zieleni w sąsiedztwie Szkoły Podstawowej nr 12 przy </w:t>
      </w:r>
      <w:r w:rsidR="008254FD">
        <w:rPr>
          <w:rFonts w:ascii="Arial" w:eastAsia="Calibri" w:hAnsi="Arial" w:cs="Arial"/>
          <w:b/>
          <w:sz w:val="22"/>
          <w:szCs w:val="22"/>
          <w:lang w:eastAsia="en-US"/>
        </w:rPr>
        <w:t xml:space="preserve">                   </w:t>
      </w:r>
      <w:r w:rsidR="008254FD" w:rsidRPr="005A1E33">
        <w:rPr>
          <w:rFonts w:ascii="Arial" w:eastAsia="Calibri" w:hAnsi="Arial" w:cs="Arial"/>
          <w:b/>
          <w:sz w:val="22"/>
          <w:szCs w:val="22"/>
          <w:lang w:eastAsia="en-US"/>
        </w:rPr>
        <w:t>ul. Topolowej</w:t>
      </w:r>
      <w:r w:rsidRPr="00235CCC">
        <w:rPr>
          <w:rFonts w:ascii="Arial" w:hAnsi="Arial" w:cs="Arial"/>
          <w:b/>
          <w:sz w:val="22"/>
          <w:szCs w:val="22"/>
        </w:rPr>
        <w:t>”</w:t>
      </w:r>
      <w:r w:rsidR="0071797C">
        <w:rPr>
          <w:rFonts w:ascii="Arial" w:hAnsi="Arial" w:cs="Arial"/>
          <w:b/>
          <w:sz w:val="22"/>
          <w:szCs w:val="22"/>
        </w:rPr>
        <w:t>.</w:t>
      </w:r>
    </w:p>
    <w:p w:rsidR="00281CBA" w:rsidRPr="000068D4" w:rsidRDefault="00281CBA" w:rsidP="00B61F72">
      <w:pPr>
        <w:widowControl/>
        <w:numPr>
          <w:ilvl w:val="0"/>
          <w:numId w:val="65"/>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jeżeli Wykonawca jest płatnikiem podatku VAT, Gmina Miejska Tczew będzie dokonywała płatności metodą podzielonej płatności.</w:t>
      </w:r>
    </w:p>
    <w:p w:rsidR="00281CBA" w:rsidRPr="000068D4" w:rsidRDefault="00281CBA" w:rsidP="00B61F72">
      <w:pPr>
        <w:widowControl/>
        <w:numPr>
          <w:ilvl w:val="0"/>
          <w:numId w:val="65"/>
        </w:numPr>
        <w:tabs>
          <w:tab w:val="left" w:pos="284"/>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oświadcza, że rachunek wskazany na fakturze należy do Wykonawcy                      i został/ nie został dla niego utworzony wydzielony rachunek VAT na cele prowadzonej działalności gospodarczej.</w:t>
      </w:r>
    </w:p>
    <w:p w:rsidR="00281CBA" w:rsidRPr="000068D4" w:rsidRDefault="00281CBA" w:rsidP="00B61F72">
      <w:pPr>
        <w:widowControl/>
        <w:numPr>
          <w:ilvl w:val="0"/>
          <w:numId w:val="65"/>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oświadcza, iż znajduje się na Białej liście podatników VAT.</w:t>
      </w:r>
    </w:p>
    <w:p w:rsidR="00281CBA" w:rsidRPr="000068D4" w:rsidRDefault="00281CBA" w:rsidP="00B61F72">
      <w:pPr>
        <w:widowControl/>
        <w:numPr>
          <w:ilvl w:val="0"/>
          <w:numId w:val="65"/>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 xml:space="preserve">W przypadku, gdy </w:t>
      </w:r>
      <w:r w:rsidR="00692217">
        <w:rPr>
          <w:rFonts w:ascii="Arial" w:eastAsia="Times New Roman" w:hAnsi="Arial" w:cs="Arial"/>
          <w:sz w:val="22"/>
          <w:szCs w:val="22"/>
          <w:lang w:eastAsia="en-US"/>
        </w:rPr>
        <w:t>p</w:t>
      </w:r>
      <w:r w:rsidRPr="000068D4">
        <w:rPr>
          <w:rFonts w:ascii="Arial" w:eastAsia="Times New Roman" w:hAnsi="Arial" w:cs="Arial"/>
          <w:sz w:val="22"/>
          <w:szCs w:val="22"/>
          <w:lang w:eastAsia="en-US"/>
        </w:rPr>
        <w:t xml:space="preserve">rzedmiot </w:t>
      </w:r>
      <w:r w:rsidR="00692217">
        <w:rPr>
          <w:rFonts w:ascii="Arial" w:eastAsia="Times New Roman" w:hAnsi="Arial" w:cs="Arial"/>
          <w:sz w:val="22"/>
          <w:szCs w:val="22"/>
          <w:lang w:eastAsia="en-US"/>
        </w:rPr>
        <w:t>u</w:t>
      </w:r>
      <w:r w:rsidRPr="000068D4">
        <w:rPr>
          <w:rFonts w:ascii="Arial" w:eastAsia="Times New Roman" w:hAnsi="Arial" w:cs="Arial"/>
          <w:sz w:val="22"/>
          <w:szCs w:val="22"/>
          <w:lang w:eastAsia="en-US"/>
        </w:rPr>
        <w:t xml:space="preserve">mowy realizowany był przy udziale Podwykonawców warunkiem zapłaty przez Zamawiającego </w:t>
      </w:r>
      <w:r w:rsidRPr="000068D4">
        <w:rPr>
          <w:rFonts w:ascii="Arial" w:eastAsia="Times New Roman" w:hAnsi="Arial" w:cs="Arial"/>
          <w:sz w:val="22"/>
          <w:szCs w:val="22"/>
        </w:rPr>
        <w:t>należnego wynagrodzenia</w:t>
      </w:r>
      <w:r w:rsidR="00692217">
        <w:rPr>
          <w:rFonts w:ascii="Arial" w:eastAsia="Times New Roman" w:hAnsi="Arial" w:cs="Arial"/>
          <w:sz w:val="22"/>
          <w:szCs w:val="22"/>
        </w:rPr>
        <w:t>,</w:t>
      </w:r>
      <w:r w:rsidRPr="000068D4">
        <w:rPr>
          <w:rFonts w:ascii="Arial" w:eastAsia="Times New Roman" w:hAnsi="Arial" w:cs="Arial"/>
          <w:sz w:val="22"/>
          <w:szCs w:val="22"/>
        </w:rPr>
        <w:t xml:space="preserve"> za wykonan</w:t>
      </w:r>
      <w:r w:rsidR="00692217">
        <w:rPr>
          <w:rFonts w:ascii="Arial" w:eastAsia="Times New Roman" w:hAnsi="Arial" w:cs="Arial"/>
          <w:sz w:val="22"/>
          <w:szCs w:val="22"/>
        </w:rPr>
        <w:t>e</w:t>
      </w:r>
      <w:r w:rsidRPr="000068D4">
        <w:rPr>
          <w:rFonts w:ascii="Arial" w:eastAsia="Times New Roman" w:hAnsi="Arial" w:cs="Arial"/>
          <w:sz w:val="22"/>
          <w:szCs w:val="22"/>
        </w:rPr>
        <w:t xml:space="preserve"> </w:t>
      </w:r>
      <w:r w:rsidR="007C0FD0">
        <w:rPr>
          <w:rFonts w:ascii="Arial" w:eastAsia="Times New Roman" w:hAnsi="Arial" w:cs="Arial"/>
          <w:sz w:val="22"/>
          <w:szCs w:val="22"/>
        </w:rPr>
        <w:br/>
      </w:r>
      <w:r w:rsidRPr="000068D4">
        <w:rPr>
          <w:rFonts w:ascii="Arial" w:eastAsia="Times New Roman" w:hAnsi="Arial" w:cs="Arial"/>
          <w:sz w:val="22"/>
          <w:szCs w:val="22"/>
        </w:rPr>
        <w:t>i odebran</w:t>
      </w:r>
      <w:r w:rsidR="00692217">
        <w:rPr>
          <w:rFonts w:ascii="Arial" w:eastAsia="Times New Roman" w:hAnsi="Arial" w:cs="Arial"/>
          <w:sz w:val="22"/>
          <w:szCs w:val="22"/>
        </w:rPr>
        <w:t>e</w:t>
      </w:r>
      <w:r w:rsidRPr="000068D4">
        <w:rPr>
          <w:rFonts w:ascii="Arial" w:eastAsia="Times New Roman" w:hAnsi="Arial" w:cs="Arial"/>
          <w:sz w:val="22"/>
          <w:szCs w:val="22"/>
        </w:rPr>
        <w:t xml:space="preserve"> </w:t>
      </w:r>
      <w:r w:rsidR="00692217">
        <w:rPr>
          <w:rFonts w:ascii="Arial" w:eastAsia="Times New Roman" w:hAnsi="Arial" w:cs="Arial"/>
          <w:sz w:val="22"/>
          <w:szCs w:val="22"/>
        </w:rPr>
        <w:t>prace,</w:t>
      </w:r>
      <w:r w:rsidRPr="000068D4">
        <w:rPr>
          <w:rFonts w:ascii="Arial" w:eastAsia="Times New Roman"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w:t>
      </w:r>
      <w:r w:rsidR="00692217">
        <w:rPr>
          <w:rFonts w:ascii="Arial" w:eastAsia="Times New Roman" w:hAnsi="Arial" w:cs="Arial"/>
          <w:sz w:val="22"/>
          <w:szCs w:val="22"/>
          <w:lang w:eastAsia="en-US"/>
        </w:rPr>
        <w:t>,</w:t>
      </w:r>
      <w:r w:rsidRPr="000068D4">
        <w:rPr>
          <w:rFonts w:ascii="Arial" w:eastAsia="Times New Roman" w:hAnsi="Arial" w:cs="Arial"/>
          <w:sz w:val="22"/>
          <w:szCs w:val="22"/>
          <w:lang w:eastAsia="en-US"/>
        </w:rPr>
        <w:t xml:space="preserve"> w zakresie realizacji Umowy. Dowody, o których mowa wyżej, w każdym przypadku muszą jednoznacznie wskazywać na zakres oraz tytuł powstałej należności.</w:t>
      </w:r>
    </w:p>
    <w:p w:rsidR="00281CBA" w:rsidRPr="000068D4" w:rsidRDefault="00281CBA" w:rsidP="00B61F72">
      <w:pPr>
        <w:widowControl/>
        <w:numPr>
          <w:ilvl w:val="0"/>
          <w:numId w:val="65"/>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braku dowodów, o których mowa w us</w:t>
      </w:r>
      <w:r w:rsidR="007C0FD0">
        <w:rPr>
          <w:rFonts w:ascii="Arial" w:eastAsia="Times New Roman" w:hAnsi="Arial" w:cs="Arial"/>
          <w:sz w:val="22"/>
          <w:szCs w:val="22"/>
          <w:lang w:eastAsia="en-US"/>
        </w:rPr>
        <w:t>t. 1</w:t>
      </w:r>
      <w:r w:rsidR="00692217">
        <w:rPr>
          <w:rFonts w:ascii="Arial" w:eastAsia="Times New Roman" w:hAnsi="Arial" w:cs="Arial"/>
          <w:sz w:val="22"/>
          <w:szCs w:val="22"/>
          <w:lang w:eastAsia="en-US"/>
        </w:rPr>
        <w:t>2</w:t>
      </w:r>
      <w:r w:rsidRPr="000068D4">
        <w:rPr>
          <w:rFonts w:ascii="Arial" w:eastAsia="Times New Roman" w:hAnsi="Arial" w:cs="Arial"/>
          <w:sz w:val="22"/>
          <w:szCs w:val="22"/>
          <w:lang w:eastAsia="en-US"/>
        </w:rPr>
        <w:t>, Zamawiający nie uwzględni zapłaty kwot, których dotyczą brakujące dowody, przy czym powyższe nie stanowi opóźnienia w zapłacie i nie będzie skutkować naliczeniem odsetek Zamawiającemu od nieterminowych płatności.</w:t>
      </w:r>
    </w:p>
    <w:p w:rsidR="00281CBA" w:rsidRPr="000068D4" w:rsidRDefault="00281CBA" w:rsidP="00B61F72">
      <w:pPr>
        <w:widowControl/>
        <w:numPr>
          <w:ilvl w:val="0"/>
          <w:numId w:val="65"/>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Zatrzymana kwota, o której mowa w us</w:t>
      </w:r>
      <w:r w:rsidR="007C0FD0">
        <w:rPr>
          <w:rFonts w:ascii="Arial" w:eastAsia="Times New Roman" w:hAnsi="Arial" w:cs="Arial"/>
          <w:sz w:val="22"/>
          <w:szCs w:val="22"/>
          <w:lang w:eastAsia="en-US"/>
        </w:rPr>
        <w:t>t. 1</w:t>
      </w:r>
      <w:r w:rsidR="00692217">
        <w:rPr>
          <w:rFonts w:ascii="Arial" w:eastAsia="Times New Roman" w:hAnsi="Arial" w:cs="Arial"/>
          <w:sz w:val="22"/>
          <w:szCs w:val="22"/>
          <w:lang w:eastAsia="en-US"/>
        </w:rPr>
        <w:t>3</w:t>
      </w:r>
      <w:r w:rsidRPr="000068D4">
        <w:rPr>
          <w:rFonts w:ascii="Arial" w:eastAsia="Times New Roman" w:hAnsi="Arial" w:cs="Arial"/>
          <w:sz w:val="22"/>
          <w:szCs w:val="22"/>
          <w:lang w:eastAsia="en-US"/>
        </w:rPr>
        <w:t>, stanowić będzie zabezpieczenie roszczenia Podwykonawcy w stosunku do Zamawiającego, do czasu przedstawienia dowodów potwierdzających zapłatę wymagalnego wynagrodzenia Podwykonawcy.</w:t>
      </w:r>
    </w:p>
    <w:p w:rsidR="00281CBA" w:rsidRPr="000068D4" w:rsidRDefault="00281CBA" w:rsidP="00B61F72">
      <w:pPr>
        <w:widowControl/>
        <w:numPr>
          <w:ilvl w:val="0"/>
          <w:numId w:val="65"/>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Ewentualne odsetki wynikające z nieterminowej płatności w stosunku do Podwykonawców lub dalszych podwykonawców obciążają Wykonawcę.</w:t>
      </w:r>
    </w:p>
    <w:p w:rsidR="00281CBA" w:rsidRPr="000068D4" w:rsidRDefault="00281CBA" w:rsidP="00B61F72">
      <w:pPr>
        <w:widowControl/>
        <w:numPr>
          <w:ilvl w:val="0"/>
          <w:numId w:val="65"/>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Bezpośrednia zapłata wynagrodzenia należnego Podwykonawcy</w:t>
      </w:r>
      <w:r w:rsidR="00692217">
        <w:rPr>
          <w:rFonts w:ascii="Arial" w:eastAsia="Times New Roman" w:hAnsi="Arial" w:cs="Arial"/>
          <w:sz w:val="22"/>
          <w:szCs w:val="22"/>
          <w:lang w:eastAsia="en-US"/>
        </w:rPr>
        <w:t>,</w:t>
      </w:r>
      <w:r w:rsidRPr="000068D4">
        <w:rPr>
          <w:rFonts w:ascii="Arial" w:eastAsia="Times New Roman" w:hAnsi="Arial" w:cs="Arial"/>
          <w:sz w:val="22"/>
          <w:szCs w:val="22"/>
          <w:lang w:eastAsia="en-US"/>
        </w:rPr>
        <w:t xml:space="preserve"> realizowana na zasadach określonych w Umowie, będzie dokonywana przez Zamawiającego na rachunek bankowy wskazany bezpośrednio przez Podwykonawcę.</w:t>
      </w:r>
    </w:p>
    <w:p w:rsidR="00281CBA" w:rsidRPr="000068D4" w:rsidRDefault="00281CBA" w:rsidP="00B61F72">
      <w:pPr>
        <w:widowControl/>
        <w:numPr>
          <w:ilvl w:val="0"/>
          <w:numId w:val="65"/>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Zamawiający dokona potrącenia równowartości kwoty wypłaconej na rzecz Podwykonawcy z kwoty wynagrodzenia przysługującego Wykonawcy</w:t>
      </w:r>
      <w:r w:rsidR="00692217">
        <w:rPr>
          <w:rFonts w:ascii="Arial" w:eastAsia="Times New Roman" w:hAnsi="Arial" w:cs="Arial"/>
          <w:sz w:val="22"/>
          <w:szCs w:val="22"/>
          <w:lang w:eastAsia="en-US"/>
        </w:rPr>
        <w:t xml:space="preserve"> </w:t>
      </w:r>
      <w:r w:rsidR="00692217" w:rsidRPr="00B86183">
        <w:rPr>
          <w:rFonts w:ascii="Arial" w:eastAsia="Times New Roman" w:hAnsi="Arial" w:cs="Arial"/>
          <w:color w:val="auto"/>
          <w:sz w:val="22"/>
          <w:szCs w:val="22"/>
          <w:lang w:eastAsia="en-US"/>
        </w:rPr>
        <w:t xml:space="preserve">lub </w:t>
      </w:r>
      <w:r w:rsidR="00B86183">
        <w:rPr>
          <w:rFonts w:ascii="Arial" w:eastAsia="Times New Roman" w:hAnsi="Arial" w:cs="Arial"/>
          <w:color w:val="auto"/>
          <w:sz w:val="22"/>
          <w:szCs w:val="22"/>
          <w:lang w:eastAsia="en-US"/>
        </w:rPr>
        <w:t xml:space="preserve">                              z </w:t>
      </w:r>
      <w:r w:rsidR="00692217" w:rsidRPr="00B86183">
        <w:rPr>
          <w:rFonts w:ascii="Arial" w:eastAsia="Times New Roman" w:hAnsi="Arial" w:cs="Arial"/>
          <w:color w:val="auto"/>
          <w:sz w:val="22"/>
          <w:szCs w:val="22"/>
          <w:lang w:eastAsia="en-US"/>
        </w:rPr>
        <w:t>zabezpieczenia należytego wykonania umowy</w:t>
      </w:r>
      <w:r w:rsidRPr="000068D4">
        <w:rPr>
          <w:rFonts w:ascii="Arial" w:eastAsia="Times New Roman" w:hAnsi="Arial" w:cs="Arial"/>
          <w:sz w:val="22"/>
          <w:szCs w:val="22"/>
          <w:lang w:eastAsia="en-US"/>
        </w:rPr>
        <w:t>, na co Wykonawca wyraża zgodę.</w:t>
      </w:r>
    </w:p>
    <w:p w:rsidR="00B562E1" w:rsidRDefault="00281CBA" w:rsidP="00B61F72">
      <w:pPr>
        <w:widowControl/>
        <w:numPr>
          <w:ilvl w:val="0"/>
          <w:numId w:val="65"/>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Za dzień zapłaty uznaje się dzień obciążenia r</w:t>
      </w:r>
      <w:r w:rsidR="00BE6FF3">
        <w:rPr>
          <w:rFonts w:ascii="Arial" w:eastAsia="Times New Roman" w:hAnsi="Arial" w:cs="Arial"/>
          <w:sz w:val="22"/>
          <w:szCs w:val="22"/>
        </w:rPr>
        <w:t>achunku bankowego Zamawiającego.</w:t>
      </w:r>
    </w:p>
    <w:p w:rsidR="008254FD" w:rsidRPr="008254FD" w:rsidRDefault="008254FD" w:rsidP="008254FD">
      <w:pPr>
        <w:widowControl/>
        <w:numPr>
          <w:ilvl w:val="0"/>
          <w:numId w:val="65"/>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8254FD">
        <w:rPr>
          <w:rFonts w:ascii="Arial" w:eastAsia="Times New Roman" w:hAnsi="Arial" w:cs="Arial"/>
          <w:sz w:val="22"/>
          <w:szCs w:val="22"/>
        </w:rPr>
        <w:t xml:space="preserve">Do sprawdzenia wykonania i odbioru przedmiotu umowy oraz potwierdzenia wystawionych przez Wykonawcę faktur VAT, upoważniony jest ze strony Zamawiającego Naczelnik Wydziału Spraw Komunalnych i Inwestycji lub inny upoważniony pracownik Wydziału Spraw Komunalnych i Inwestycji Urzędu Miejskiego </w:t>
      </w:r>
    </w:p>
    <w:p w:rsidR="008254FD" w:rsidRPr="008254FD" w:rsidRDefault="008254FD" w:rsidP="008254FD">
      <w:pPr>
        <w:widowControl/>
        <w:tabs>
          <w:tab w:val="left" w:pos="284"/>
          <w:tab w:val="left" w:pos="426"/>
        </w:tabs>
        <w:suppressAutoHyphens w:val="0"/>
        <w:autoSpaceDN w:val="0"/>
        <w:spacing w:line="288" w:lineRule="auto"/>
        <w:ind w:left="426"/>
        <w:jc w:val="both"/>
        <w:textAlignment w:val="baseline"/>
        <w:rPr>
          <w:rFonts w:ascii="Arial" w:eastAsia="Times New Roman" w:hAnsi="Arial" w:cs="Arial"/>
          <w:sz w:val="22"/>
          <w:szCs w:val="22"/>
        </w:rPr>
      </w:pPr>
      <w:r w:rsidRPr="008254FD">
        <w:rPr>
          <w:rFonts w:ascii="Arial" w:eastAsia="Times New Roman" w:hAnsi="Arial" w:cs="Arial"/>
          <w:sz w:val="22"/>
          <w:szCs w:val="22"/>
        </w:rPr>
        <w:t>w Tczewie.</w:t>
      </w:r>
    </w:p>
    <w:p w:rsidR="00992A4F" w:rsidRPr="008E1A71" w:rsidRDefault="00992A4F" w:rsidP="0095414D">
      <w:pPr>
        <w:widowControl/>
        <w:tabs>
          <w:tab w:val="left" w:pos="284"/>
          <w:tab w:val="left" w:pos="426"/>
        </w:tabs>
        <w:suppressAutoHyphens w:val="0"/>
        <w:autoSpaceDN w:val="0"/>
        <w:spacing w:line="288" w:lineRule="auto"/>
        <w:jc w:val="both"/>
        <w:textAlignment w:val="baseline"/>
        <w:rPr>
          <w:rFonts w:ascii="Arial" w:eastAsia="Times New Roman" w:hAnsi="Arial" w:cs="Arial"/>
          <w:sz w:val="12"/>
          <w:szCs w:val="22"/>
        </w:rPr>
      </w:pPr>
    </w:p>
    <w:p w:rsidR="00281CBA" w:rsidRPr="004055D8" w:rsidRDefault="00281CBA" w:rsidP="00281CBA">
      <w:pPr>
        <w:widowControl/>
        <w:suppressAutoHyphens w:val="0"/>
        <w:jc w:val="center"/>
        <w:rPr>
          <w:rFonts w:ascii="Arial" w:eastAsia="Times New Roman" w:hAnsi="Arial" w:cs="Arial"/>
          <w:sz w:val="22"/>
          <w:szCs w:val="22"/>
        </w:rPr>
      </w:pPr>
      <w:r w:rsidRPr="004055D8">
        <w:rPr>
          <w:rFonts w:ascii="Arial" w:eastAsia="Calibri" w:hAnsi="Arial" w:cs="Arial"/>
          <w:b/>
          <w:sz w:val="22"/>
          <w:szCs w:val="22"/>
          <w:lang w:eastAsia="en-US"/>
        </w:rPr>
        <w:t>§</w:t>
      </w:r>
      <w:r w:rsidR="008E1A71">
        <w:rPr>
          <w:rFonts w:ascii="Arial" w:eastAsia="Calibri" w:hAnsi="Arial" w:cs="Arial"/>
          <w:b/>
          <w:sz w:val="22"/>
          <w:szCs w:val="22"/>
          <w:lang w:eastAsia="en-US"/>
        </w:rPr>
        <w:t xml:space="preserve"> </w:t>
      </w:r>
      <w:r w:rsidRPr="004055D8">
        <w:rPr>
          <w:rFonts w:ascii="Arial" w:eastAsia="Calibri" w:hAnsi="Arial" w:cs="Arial"/>
          <w:b/>
          <w:sz w:val="22"/>
          <w:szCs w:val="22"/>
          <w:lang w:eastAsia="en-US"/>
        </w:rPr>
        <w:t>5</w:t>
      </w:r>
    </w:p>
    <w:p w:rsidR="004F515C" w:rsidRPr="004F515C" w:rsidRDefault="004F515C" w:rsidP="009F3670">
      <w:pPr>
        <w:widowControl/>
        <w:suppressAutoHyphens w:val="0"/>
        <w:spacing w:line="288" w:lineRule="auto"/>
        <w:ind w:left="425" w:hanging="425"/>
        <w:jc w:val="center"/>
        <w:rPr>
          <w:rFonts w:ascii="Arial" w:eastAsia="Calibri" w:hAnsi="Arial" w:cs="Arial"/>
          <w:b/>
          <w:sz w:val="10"/>
          <w:szCs w:val="22"/>
          <w:lang w:eastAsia="en-US"/>
        </w:rPr>
      </w:pPr>
    </w:p>
    <w:p w:rsidR="009F3670" w:rsidRPr="009F3670" w:rsidRDefault="009F3670" w:rsidP="009F3670">
      <w:pPr>
        <w:widowControl/>
        <w:suppressAutoHyphens w:val="0"/>
        <w:spacing w:line="288" w:lineRule="auto"/>
        <w:ind w:left="425" w:hanging="425"/>
        <w:jc w:val="center"/>
        <w:rPr>
          <w:rFonts w:ascii="Arial" w:eastAsia="Times New Roman" w:hAnsi="Arial" w:cs="Arial"/>
          <w:sz w:val="22"/>
          <w:szCs w:val="22"/>
        </w:rPr>
      </w:pPr>
      <w:r>
        <w:rPr>
          <w:rFonts w:ascii="Arial" w:eastAsia="Calibri" w:hAnsi="Arial" w:cs="Arial"/>
          <w:b/>
          <w:sz w:val="22"/>
          <w:szCs w:val="22"/>
          <w:lang w:eastAsia="en-US"/>
        </w:rPr>
        <w:t>Odbiory</w:t>
      </w:r>
      <w:r>
        <w:rPr>
          <w:rFonts w:ascii="Arial" w:eastAsia="Times New Roman" w:hAnsi="Arial" w:cs="Arial"/>
          <w:b/>
          <w:bCs/>
          <w:sz w:val="22"/>
          <w:szCs w:val="22"/>
        </w:rPr>
        <w:t xml:space="preserve"> </w:t>
      </w:r>
    </w:p>
    <w:p w:rsidR="009F3670" w:rsidRPr="009F3670" w:rsidRDefault="009F3670" w:rsidP="009F3670">
      <w:pPr>
        <w:widowControl/>
        <w:tabs>
          <w:tab w:val="left" w:pos="5320"/>
        </w:tabs>
        <w:suppressAutoHyphens w:val="0"/>
        <w:spacing w:line="24" w:lineRule="atLeast"/>
        <w:jc w:val="both"/>
        <w:rPr>
          <w:sz w:val="6"/>
          <w:szCs w:val="12"/>
        </w:rPr>
      </w:pPr>
    </w:p>
    <w:p w:rsidR="009F3670" w:rsidRPr="009F3670" w:rsidRDefault="009F3670" w:rsidP="00432C96">
      <w:pPr>
        <w:widowControl/>
        <w:numPr>
          <w:ilvl w:val="0"/>
          <w:numId w:val="129"/>
        </w:numPr>
        <w:suppressAutoHyphens w:val="0"/>
        <w:spacing w:line="288" w:lineRule="auto"/>
        <w:ind w:hanging="357"/>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 xml:space="preserve">W trakcie realizacji </w:t>
      </w:r>
      <w:r>
        <w:rPr>
          <w:rFonts w:ascii="Arial" w:hAnsi="Arial" w:cs="Arial"/>
          <w:color w:val="auto"/>
          <w:sz w:val="22"/>
          <w:szCs w:val="22"/>
          <w:lang w:eastAsia="pl-PL"/>
        </w:rPr>
        <w:t>p</w:t>
      </w:r>
      <w:r w:rsidRPr="009F3670">
        <w:rPr>
          <w:rFonts w:ascii="Arial" w:hAnsi="Arial" w:cs="Arial"/>
          <w:color w:val="auto"/>
          <w:sz w:val="22"/>
          <w:szCs w:val="22"/>
          <w:lang w:eastAsia="pl-PL"/>
        </w:rPr>
        <w:t>rzedmiotu Umowy przedstawiciel Zamawiającego będzie dokonywać następujących odbiorów:</w:t>
      </w:r>
    </w:p>
    <w:p w:rsidR="009F3670" w:rsidRDefault="009F3670" w:rsidP="00432C96">
      <w:pPr>
        <w:widowControl/>
        <w:numPr>
          <w:ilvl w:val="0"/>
          <w:numId w:val="130"/>
        </w:numPr>
        <w:tabs>
          <w:tab w:val="left" w:pos="567"/>
        </w:tabs>
        <w:suppressAutoHyphens w:val="0"/>
        <w:spacing w:before="240" w:line="288" w:lineRule="auto"/>
        <w:ind w:left="426" w:hanging="142"/>
        <w:contextualSpacing/>
        <w:jc w:val="both"/>
        <w:rPr>
          <w:rFonts w:ascii="Arial" w:hAnsi="Arial" w:cs="Arial"/>
          <w:color w:val="auto"/>
          <w:sz w:val="22"/>
          <w:szCs w:val="22"/>
          <w:lang w:eastAsia="pl-PL"/>
        </w:rPr>
      </w:pPr>
      <w:r>
        <w:rPr>
          <w:rFonts w:ascii="Arial" w:hAnsi="Arial" w:cs="Arial"/>
          <w:color w:val="auto"/>
          <w:sz w:val="22"/>
          <w:szCs w:val="22"/>
          <w:lang w:eastAsia="pl-PL"/>
        </w:rPr>
        <w:t>odbioru częściowego prac,</w:t>
      </w:r>
    </w:p>
    <w:p w:rsidR="009F3670" w:rsidRPr="0071797C" w:rsidRDefault="009F3670" w:rsidP="0071797C">
      <w:pPr>
        <w:widowControl/>
        <w:numPr>
          <w:ilvl w:val="0"/>
          <w:numId w:val="130"/>
        </w:numPr>
        <w:tabs>
          <w:tab w:val="left" w:pos="567"/>
        </w:tabs>
        <w:suppressAutoHyphens w:val="0"/>
        <w:spacing w:before="240" w:line="288" w:lineRule="auto"/>
        <w:ind w:left="426" w:hanging="142"/>
        <w:contextualSpacing/>
        <w:jc w:val="both"/>
        <w:rPr>
          <w:rFonts w:ascii="Arial" w:hAnsi="Arial" w:cs="Arial"/>
          <w:color w:val="auto"/>
          <w:sz w:val="22"/>
          <w:szCs w:val="22"/>
          <w:lang w:eastAsia="pl-PL"/>
        </w:rPr>
      </w:pPr>
      <w:r>
        <w:rPr>
          <w:rFonts w:ascii="Arial" w:hAnsi="Arial" w:cs="Arial"/>
          <w:color w:val="auto"/>
          <w:sz w:val="22"/>
          <w:szCs w:val="22"/>
          <w:lang w:eastAsia="pl-PL"/>
        </w:rPr>
        <w:t>odbioru końcowego prac</w:t>
      </w:r>
      <w:r w:rsidR="0071797C">
        <w:rPr>
          <w:rFonts w:ascii="Arial" w:hAnsi="Arial" w:cs="Arial"/>
          <w:color w:val="auto"/>
          <w:sz w:val="22"/>
          <w:szCs w:val="22"/>
          <w:lang w:eastAsia="pl-PL"/>
        </w:rPr>
        <w:t>.</w:t>
      </w:r>
    </w:p>
    <w:p w:rsidR="009F3670" w:rsidRPr="009F3670" w:rsidRDefault="009F3670" w:rsidP="00432C96">
      <w:pPr>
        <w:pStyle w:val="Akapitzlist"/>
        <w:numPr>
          <w:ilvl w:val="0"/>
          <w:numId w:val="129"/>
        </w:numPr>
        <w:spacing w:line="288" w:lineRule="auto"/>
        <w:ind w:left="357" w:hanging="357"/>
        <w:jc w:val="both"/>
        <w:rPr>
          <w:rFonts w:ascii="Arial" w:hAnsi="Arial" w:cs="Arial"/>
          <w:color w:val="auto"/>
          <w:sz w:val="22"/>
          <w:szCs w:val="22"/>
          <w:lang w:eastAsia="pl-PL"/>
        </w:rPr>
      </w:pPr>
      <w:r w:rsidRPr="009F3670">
        <w:rPr>
          <w:rFonts w:ascii="Arial" w:hAnsi="Arial" w:cs="Arial"/>
          <w:color w:val="auto"/>
          <w:sz w:val="22"/>
          <w:szCs w:val="22"/>
          <w:lang w:eastAsia="pl-PL"/>
        </w:rPr>
        <w:t>Odbi</w:t>
      </w:r>
      <w:r w:rsidR="00165B5F">
        <w:rPr>
          <w:rFonts w:ascii="Arial" w:hAnsi="Arial" w:cs="Arial"/>
          <w:color w:val="auto"/>
          <w:sz w:val="22"/>
          <w:szCs w:val="22"/>
          <w:lang w:eastAsia="pl-PL"/>
        </w:rPr>
        <w:t>ór</w:t>
      </w:r>
      <w:r>
        <w:rPr>
          <w:rFonts w:ascii="Arial" w:hAnsi="Arial" w:cs="Arial"/>
          <w:color w:val="auto"/>
          <w:sz w:val="22"/>
          <w:szCs w:val="22"/>
          <w:lang w:eastAsia="pl-PL"/>
        </w:rPr>
        <w:t xml:space="preserve"> </w:t>
      </w:r>
      <w:r w:rsidRPr="009F3670">
        <w:rPr>
          <w:rFonts w:ascii="Arial" w:hAnsi="Arial" w:cs="Arial"/>
          <w:color w:val="auto"/>
          <w:sz w:val="22"/>
          <w:szCs w:val="22"/>
          <w:lang w:eastAsia="pl-PL"/>
        </w:rPr>
        <w:t>częściow</w:t>
      </w:r>
      <w:r>
        <w:rPr>
          <w:rFonts w:ascii="Arial" w:hAnsi="Arial" w:cs="Arial"/>
          <w:color w:val="auto"/>
          <w:sz w:val="22"/>
          <w:szCs w:val="22"/>
          <w:lang w:eastAsia="pl-PL"/>
        </w:rPr>
        <w:t xml:space="preserve">y to odbiór prac </w:t>
      </w:r>
      <w:r>
        <w:rPr>
          <w:rFonts w:ascii="Arial" w:eastAsia="Calibri" w:hAnsi="Arial" w:cs="Arial"/>
          <w:sz w:val="22"/>
          <w:szCs w:val="22"/>
          <w:lang w:eastAsia="en-US"/>
        </w:rPr>
        <w:t>budowlanych/przygotowawczych/</w:t>
      </w:r>
      <w:proofErr w:type="spellStart"/>
      <w:r>
        <w:rPr>
          <w:rFonts w:ascii="Arial" w:eastAsia="Calibri" w:hAnsi="Arial" w:cs="Arial"/>
          <w:sz w:val="22"/>
          <w:szCs w:val="22"/>
          <w:lang w:eastAsia="en-US"/>
        </w:rPr>
        <w:t>utwardzeniowych</w:t>
      </w:r>
      <w:proofErr w:type="spellEnd"/>
      <w:r w:rsidRPr="009F3670">
        <w:rPr>
          <w:rFonts w:ascii="Arial" w:hAnsi="Arial" w:cs="Arial"/>
          <w:color w:val="auto"/>
          <w:sz w:val="22"/>
          <w:szCs w:val="22"/>
          <w:lang w:eastAsia="pl-PL"/>
        </w:rPr>
        <w:t>, dokonywan</w:t>
      </w:r>
      <w:r>
        <w:rPr>
          <w:rFonts w:ascii="Arial" w:hAnsi="Arial" w:cs="Arial"/>
          <w:color w:val="auto"/>
          <w:sz w:val="22"/>
          <w:szCs w:val="22"/>
          <w:lang w:eastAsia="pl-PL"/>
        </w:rPr>
        <w:t>y</w:t>
      </w:r>
      <w:r w:rsidRPr="009F3670">
        <w:rPr>
          <w:rFonts w:ascii="Arial" w:hAnsi="Arial" w:cs="Arial"/>
          <w:color w:val="auto"/>
          <w:sz w:val="22"/>
          <w:szCs w:val="22"/>
          <w:lang w:eastAsia="pl-PL"/>
        </w:rPr>
        <w:t xml:space="preserve"> w celu prowadzenia częściowych rozliczeń za wykonan</w:t>
      </w:r>
      <w:r>
        <w:rPr>
          <w:rFonts w:ascii="Arial" w:hAnsi="Arial" w:cs="Arial"/>
          <w:color w:val="auto"/>
          <w:sz w:val="22"/>
          <w:szCs w:val="22"/>
          <w:lang w:eastAsia="pl-PL"/>
        </w:rPr>
        <w:t>y</w:t>
      </w:r>
      <w:r w:rsidRPr="009F3670">
        <w:rPr>
          <w:rFonts w:ascii="Arial" w:hAnsi="Arial" w:cs="Arial"/>
          <w:color w:val="auto"/>
          <w:sz w:val="22"/>
          <w:szCs w:val="22"/>
          <w:lang w:eastAsia="pl-PL"/>
        </w:rPr>
        <w:t xml:space="preserve"> </w:t>
      </w:r>
      <w:r>
        <w:rPr>
          <w:rFonts w:ascii="Arial" w:hAnsi="Arial" w:cs="Arial"/>
          <w:color w:val="auto"/>
          <w:sz w:val="22"/>
          <w:szCs w:val="22"/>
          <w:lang w:eastAsia="pl-PL"/>
        </w:rPr>
        <w:t>przedmiot umowy, o któr</w:t>
      </w:r>
      <w:r w:rsidR="00165B5F">
        <w:rPr>
          <w:rFonts w:ascii="Arial" w:hAnsi="Arial" w:cs="Arial"/>
          <w:color w:val="auto"/>
          <w:sz w:val="22"/>
          <w:szCs w:val="22"/>
          <w:lang w:eastAsia="pl-PL"/>
        </w:rPr>
        <w:t>ych</w:t>
      </w:r>
      <w:r>
        <w:rPr>
          <w:rFonts w:ascii="Arial" w:hAnsi="Arial" w:cs="Arial"/>
          <w:color w:val="auto"/>
          <w:sz w:val="22"/>
          <w:szCs w:val="22"/>
          <w:lang w:eastAsia="pl-PL"/>
        </w:rPr>
        <w:t xml:space="preserve"> mowa w </w:t>
      </w:r>
      <w:r w:rsidRPr="009F3670">
        <w:rPr>
          <w:rFonts w:ascii="Arial" w:eastAsia="Calibri" w:hAnsi="Arial" w:cs="Arial"/>
          <w:sz w:val="22"/>
          <w:szCs w:val="22"/>
          <w:lang w:eastAsia="en-US"/>
        </w:rPr>
        <w:t>§</w:t>
      </w:r>
      <w:r>
        <w:rPr>
          <w:rFonts w:ascii="Arial" w:eastAsia="Calibri" w:hAnsi="Arial" w:cs="Arial"/>
          <w:sz w:val="22"/>
          <w:szCs w:val="22"/>
          <w:lang w:eastAsia="en-US"/>
        </w:rPr>
        <w:t xml:space="preserve"> 4 ust. 4 pkt 1.</w:t>
      </w:r>
    </w:p>
    <w:p w:rsidR="009F3670" w:rsidRPr="009F3670" w:rsidRDefault="009F3670" w:rsidP="00432C96">
      <w:pPr>
        <w:widowControl/>
        <w:numPr>
          <w:ilvl w:val="0"/>
          <w:numId w:val="129"/>
        </w:numPr>
        <w:suppressAutoHyphens w:val="0"/>
        <w:spacing w:line="288" w:lineRule="auto"/>
        <w:ind w:left="357" w:hanging="357"/>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 xml:space="preserve">O terminach odbioru Wykonawca ma obowiązek poinformowania Podwykonawców </w:t>
      </w:r>
      <w:r w:rsidRPr="009F3670">
        <w:rPr>
          <w:rFonts w:ascii="Arial" w:hAnsi="Arial" w:cs="Arial"/>
          <w:color w:val="auto"/>
          <w:sz w:val="22"/>
          <w:szCs w:val="22"/>
          <w:lang w:eastAsia="pl-PL"/>
        </w:rPr>
        <w:br/>
        <w:t xml:space="preserve">lub dalszych Podwykonawców, przy udziale których wykonał daną część </w:t>
      </w:r>
      <w:r>
        <w:rPr>
          <w:rFonts w:ascii="Arial" w:hAnsi="Arial" w:cs="Arial"/>
          <w:color w:val="auto"/>
          <w:sz w:val="22"/>
          <w:szCs w:val="22"/>
          <w:lang w:eastAsia="pl-PL"/>
        </w:rPr>
        <w:t>p</w:t>
      </w:r>
      <w:r w:rsidRPr="009F3670">
        <w:rPr>
          <w:rFonts w:ascii="Arial" w:hAnsi="Arial" w:cs="Arial"/>
          <w:color w:val="auto"/>
          <w:sz w:val="22"/>
          <w:szCs w:val="22"/>
          <w:lang w:eastAsia="pl-PL"/>
        </w:rPr>
        <w:t>rzedmiotu Umowy.</w:t>
      </w:r>
    </w:p>
    <w:p w:rsidR="009F3670" w:rsidRPr="009F3670" w:rsidRDefault="009F3670" w:rsidP="00432C96">
      <w:pPr>
        <w:widowControl/>
        <w:numPr>
          <w:ilvl w:val="0"/>
          <w:numId w:val="129"/>
        </w:numPr>
        <w:suppressAutoHyphens w:val="0"/>
        <w:spacing w:after="200" w:line="288" w:lineRule="auto"/>
        <w:ind w:hanging="357"/>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 xml:space="preserve">Odbioru końcowego dokonuje się protokolarnie po całkowitym zakończeniu wszystkich </w:t>
      </w:r>
      <w:r w:rsidR="006B6762">
        <w:rPr>
          <w:rFonts w:ascii="Arial" w:hAnsi="Arial" w:cs="Arial"/>
          <w:color w:val="auto"/>
          <w:sz w:val="22"/>
          <w:szCs w:val="22"/>
          <w:lang w:eastAsia="pl-PL"/>
        </w:rPr>
        <w:t>prac</w:t>
      </w:r>
      <w:r w:rsidRPr="009F3670">
        <w:rPr>
          <w:rFonts w:ascii="Arial" w:hAnsi="Arial" w:cs="Arial"/>
          <w:color w:val="auto"/>
          <w:sz w:val="22"/>
          <w:szCs w:val="22"/>
          <w:lang w:eastAsia="pl-PL"/>
        </w:rPr>
        <w:t xml:space="preserve"> składający</w:t>
      </w:r>
      <w:r w:rsidR="0071797C">
        <w:rPr>
          <w:rFonts w:ascii="Arial" w:hAnsi="Arial" w:cs="Arial"/>
          <w:color w:val="auto"/>
          <w:sz w:val="22"/>
          <w:szCs w:val="22"/>
          <w:lang w:eastAsia="pl-PL"/>
        </w:rPr>
        <w:t>ch się na Przedmiot Umowy</w:t>
      </w:r>
      <w:r w:rsidRPr="009F3670">
        <w:rPr>
          <w:rFonts w:ascii="Arial" w:hAnsi="Arial" w:cs="Arial"/>
          <w:color w:val="auto"/>
          <w:sz w:val="22"/>
          <w:szCs w:val="22"/>
          <w:lang w:eastAsia="pl-PL"/>
        </w:rPr>
        <w:t>. Odbiór końcowy jest przeprowadzany komisyjnie przy udziale upoważnionych przedstawicieli Zamawiają</w:t>
      </w:r>
      <w:r w:rsidR="0071797C">
        <w:rPr>
          <w:rFonts w:ascii="Arial" w:hAnsi="Arial" w:cs="Arial"/>
          <w:color w:val="auto"/>
          <w:sz w:val="22"/>
          <w:szCs w:val="22"/>
          <w:lang w:eastAsia="pl-PL"/>
        </w:rPr>
        <w:t>cego oraz                        w obecności Wykonawcy</w:t>
      </w:r>
      <w:r w:rsidRPr="009F3670">
        <w:rPr>
          <w:rFonts w:ascii="Arial" w:hAnsi="Arial" w:cs="Arial"/>
          <w:color w:val="auto"/>
          <w:sz w:val="22"/>
          <w:szCs w:val="22"/>
          <w:lang w:eastAsia="pl-PL"/>
        </w:rPr>
        <w:t>.</w:t>
      </w:r>
    </w:p>
    <w:p w:rsidR="009F3670" w:rsidRPr="009F3670" w:rsidRDefault="009F3670" w:rsidP="00432C96">
      <w:pPr>
        <w:widowControl/>
        <w:numPr>
          <w:ilvl w:val="0"/>
          <w:numId w:val="129"/>
        </w:numPr>
        <w:suppressAutoHyphens w:val="0"/>
        <w:spacing w:after="200" w:line="288" w:lineRule="auto"/>
        <w:ind w:hanging="357"/>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Do obowiązków Wykonawcy należy skompletowanie i przedstawienie Zamawiającemu dokumentów pozwalających na ocenę prawidłowego wykonania przedmiotu odbioru.</w:t>
      </w:r>
    </w:p>
    <w:p w:rsidR="009F3670" w:rsidRPr="009F3670" w:rsidRDefault="009F3670" w:rsidP="00432C96">
      <w:pPr>
        <w:widowControl/>
        <w:numPr>
          <w:ilvl w:val="0"/>
          <w:numId w:val="129"/>
        </w:numPr>
        <w:suppressAutoHyphens w:val="0"/>
        <w:spacing w:after="200" w:line="288" w:lineRule="auto"/>
        <w:ind w:hanging="357"/>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O osiągnięciu gotowości do odbioru końcowego Wykonawca jest obowiązany zawiadomić na piśmie Zamawiającego.</w:t>
      </w:r>
    </w:p>
    <w:p w:rsidR="009F3670" w:rsidRPr="009F3670" w:rsidRDefault="009F3670" w:rsidP="00432C96">
      <w:pPr>
        <w:widowControl/>
        <w:numPr>
          <w:ilvl w:val="0"/>
          <w:numId w:val="129"/>
        </w:numPr>
        <w:tabs>
          <w:tab w:val="left" w:pos="426"/>
        </w:tabs>
        <w:suppressAutoHyphens w:val="0"/>
        <w:spacing w:line="288" w:lineRule="auto"/>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 xml:space="preserve">Jeżeli w toku czynności odbioru końcowego zostanie stwierdzone, że podmiot nie osiągnął gotowości do odbioru z powodu niezakończenia </w:t>
      </w:r>
      <w:r w:rsidR="006B6762">
        <w:rPr>
          <w:rFonts w:ascii="Arial" w:hAnsi="Arial" w:cs="Arial"/>
          <w:color w:val="auto"/>
          <w:sz w:val="22"/>
          <w:szCs w:val="22"/>
          <w:lang w:eastAsia="pl-PL"/>
        </w:rPr>
        <w:t>prac</w:t>
      </w:r>
      <w:r w:rsidR="004F515C">
        <w:rPr>
          <w:rFonts w:ascii="Arial" w:hAnsi="Arial" w:cs="Arial"/>
          <w:color w:val="auto"/>
          <w:sz w:val="22"/>
          <w:szCs w:val="22"/>
          <w:lang w:eastAsia="pl-PL"/>
        </w:rPr>
        <w:t xml:space="preserve"> </w:t>
      </w:r>
      <w:r w:rsidRPr="009F3670">
        <w:rPr>
          <w:rFonts w:ascii="Arial" w:hAnsi="Arial" w:cs="Arial"/>
          <w:color w:val="auto"/>
          <w:sz w:val="22"/>
          <w:szCs w:val="22"/>
          <w:lang w:eastAsia="pl-PL"/>
        </w:rPr>
        <w:t>lub też braku któregokolwiek z opisywanych wyżej dokumentów,  Zamawiający może odmówić odbioru końcowego, a jego kosztami obciążyć Wykonawcę.</w:t>
      </w:r>
    </w:p>
    <w:p w:rsidR="009F3670" w:rsidRPr="009F3670" w:rsidRDefault="009F3670" w:rsidP="00432C96">
      <w:pPr>
        <w:widowControl/>
        <w:numPr>
          <w:ilvl w:val="0"/>
          <w:numId w:val="129"/>
        </w:numPr>
        <w:tabs>
          <w:tab w:val="left" w:pos="426"/>
        </w:tabs>
        <w:suppressAutoHyphens w:val="0"/>
        <w:spacing w:line="288" w:lineRule="auto"/>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Jeżeli w toku czynności odbioru końcowego zostaną stwierdzone wady:</w:t>
      </w:r>
    </w:p>
    <w:p w:rsidR="009F3670" w:rsidRPr="009F3670" w:rsidRDefault="009F3670" w:rsidP="00432C96">
      <w:pPr>
        <w:widowControl/>
        <w:numPr>
          <w:ilvl w:val="1"/>
          <w:numId w:val="129"/>
        </w:numPr>
        <w:tabs>
          <w:tab w:val="left" w:pos="709"/>
        </w:tabs>
        <w:suppressAutoHyphens w:val="0"/>
        <w:spacing w:line="288" w:lineRule="auto"/>
        <w:ind w:left="709" w:hanging="283"/>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 xml:space="preserve">nadające się do usunięcia – Zamawiający może odmówić odbioru końcowego </w:t>
      </w:r>
      <w:r w:rsidRPr="009F3670">
        <w:rPr>
          <w:rFonts w:ascii="Arial" w:hAnsi="Arial" w:cs="Arial"/>
          <w:color w:val="auto"/>
          <w:sz w:val="22"/>
          <w:szCs w:val="22"/>
          <w:lang w:eastAsia="pl-PL"/>
        </w:rPr>
        <w:br/>
        <w:t>do czasu usunięcia wad,</w:t>
      </w:r>
    </w:p>
    <w:p w:rsidR="009F3670" w:rsidRPr="009F3670" w:rsidRDefault="009F3670" w:rsidP="00432C96">
      <w:pPr>
        <w:widowControl/>
        <w:numPr>
          <w:ilvl w:val="1"/>
          <w:numId w:val="129"/>
        </w:numPr>
        <w:tabs>
          <w:tab w:val="left" w:pos="426"/>
        </w:tabs>
        <w:suppressAutoHyphens w:val="0"/>
        <w:spacing w:line="288" w:lineRule="auto"/>
        <w:ind w:left="426" w:firstLine="0"/>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 xml:space="preserve">nie nadające się do usunięcia – Zamawiający wykonuje uprawnienia określone </w:t>
      </w:r>
      <w:r w:rsidRPr="009F3670">
        <w:rPr>
          <w:rFonts w:ascii="Arial" w:hAnsi="Arial" w:cs="Arial"/>
          <w:color w:val="auto"/>
          <w:sz w:val="22"/>
          <w:szCs w:val="22"/>
          <w:lang w:eastAsia="pl-PL"/>
        </w:rPr>
        <w:br/>
        <w:t xml:space="preserve">w § </w:t>
      </w:r>
      <w:r w:rsidR="0071797C">
        <w:rPr>
          <w:rFonts w:ascii="Arial" w:hAnsi="Arial" w:cs="Arial"/>
          <w:color w:val="FF0000"/>
          <w:sz w:val="22"/>
          <w:szCs w:val="22"/>
          <w:lang w:eastAsia="pl-PL"/>
        </w:rPr>
        <w:t>7</w:t>
      </w:r>
      <w:r w:rsidRPr="009F3670">
        <w:rPr>
          <w:rFonts w:ascii="Arial" w:hAnsi="Arial" w:cs="Arial"/>
          <w:color w:val="auto"/>
          <w:sz w:val="22"/>
          <w:szCs w:val="22"/>
          <w:lang w:eastAsia="pl-PL"/>
        </w:rPr>
        <w:t xml:space="preserve"> ust. 12 Umowy. </w:t>
      </w:r>
    </w:p>
    <w:p w:rsidR="009F3670" w:rsidRPr="009F3670" w:rsidRDefault="009F3670" w:rsidP="00432C96">
      <w:pPr>
        <w:widowControl/>
        <w:numPr>
          <w:ilvl w:val="0"/>
          <w:numId w:val="129"/>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4" w:name="ddd"/>
      <w:bookmarkEnd w:id="4"/>
      <w:r w:rsidRPr="009F3670">
        <w:rPr>
          <w:rFonts w:ascii="Arial" w:hAnsi="Arial" w:cs="Arial"/>
          <w:color w:val="auto"/>
          <w:sz w:val="22"/>
          <w:szCs w:val="22"/>
          <w:lang w:eastAsia="pl-PL"/>
        </w:rPr>
        <w:t xml:space="preserve">W razie odmowy przez Zamawiającego odbioru końcowego z przyczyn, o których mowa </w:t>
      </w:r>
      <w:r w:rsidRPr="009F3670">
        <w:rPr>
          <w:rFonts w:ascii="Arial" w:hAnsi="Arial" w:cs="Arial"/>
          <w:color w:val="auto"/>
          <w:sz w:val="22"/>
          <w:szCs w:val="22"/>
          <w:lang w:eastAsia="pl-PL"/>
        </w:rPr>
        <w:br/>
        <w:t xml:space="preserve">w ust. </w:t>
      </w:r>
      <w:r w:rsidR="0071797C">
        <w:rPr>
          <w:rFonts w:ascii="Arial" w:hAnsi="Arial" w:cs="Arial"/>
          <w:color w:val="auto"/>
          <w:sz w:val="22"/>
          <w:szCs w:val="22"/>
          <w:lang w:eastAsia="pl-PL"/>
        </w:rPr>
        <w:t>8</w:t>
      </w:r>
      <w:r w:rsidRPr="009F3670">
        <w:rPr>
          <w:rFonts w:ascii="Arial" w:hAnsi="Arial" w:cs="Arial"/>
          <w:color w:val="auto"/>
          <w:sz w:val="22"/>
          <w:szCs w:val="22"/>
          <w:lang w:eastAsia="pl-PL"/>
        </w:rPr>
        <w:t xml:space="preserve"> lub </w:t>
      </w:r>
      <w:r w:rsidR="0071797C">
        <w:rPr>
          <w:rFonts w:ascii="Arial" w:hAnsi="Arial" w:cs="Arial"/>
          <w:color w:val="auto"/>
          <w:sz w:val="22"/>
          <w:szCs w:val="22"/>
          <w:lang w:eastAsia="pl-PL"/>
        </w:rPr>
        <w:t>9</w:t>
      </w:r>
      <w:r w:rsidRPr="009F3670">
        <w:rPr>
          <w:rFonts w:ascii="Arial" w:hAnsi="Arial" w:cs="Arial"/>
          <w:color w:val="auto"/>
          <w:sz w:val="22"/>
          <w:szCs w:val="22"/>
          <w:lang w:eastAsia="pl-PL"/>
        </w:rPr>
        <w:t xml:space="preserve"> pkt 1</w:t>
      </w:r>
      <w:r w:rsidRPr="009F3670">
        <w:rPr>
          <w:rFonts w:ascii="Arial" w:hAnsi="Arial" w:cs="Arial"/>
          <w:color w:val="FF0000"/>
          <w:sz w:val="22"/>
          <w:szCs w:val="22"/>
          <w:lang w:eastAsia="pl-PL"/>
        </w:rPr>
        <w:t xml:space="preserve">, </w:t>
      </w:r>
      <w:r w:rsidRPr="009F3670">
        <w:rPr>
          <w:rFonts w:ascii="Arial" w:hAnsi="Arial" w:cs="Arial"/>
          <w:color w:val="auto"/>
          <w:sz w:val="22"/>
          <w:szCs w:val="22"/>
          <w:lang w:eastAsia="pl-PL"/>
        </w:rPr>
        <w:t xml:space="preserve">nowy termin osiągnięcia gotowości przedmiotu do odbioru końcowego ustala się zgodnie z ust. </w:t>
      </w:r>
      <w:r w:rsidR="0071797C">
        <w:rPr>
          <w:rFonts w:ascii="Arial" w:hAnsi="Arial" w:cs="Arial"/>
          <w:color w:val="auto"/>
          <w:sz w:val="22"/>
          <w:szCs w:val="22"/>
          <w:lang w:eastAsia="pl-PL"/>
        </w:rPr>
        <w:t>5</w:t>
      </w:r>
      <w:r w:rsidRPr="009F3670">
        <w:rPr>
          <w:rFonts w:ascii="Arial" w:hAnsi="Arial" w:cs="Arial"/>
          <w:color w:val="auto"/>
          <w:sz w:val="22"/>
          <w:szCs w:val="22"/>
          <w:lang w:eastAsia="pl-PL"/>
        </w:rPr>
        <w:t xml:space="preserve">. </w:t>
      </w:r>
      <w:r w:rsidRPr="009F3670">
        <w:rPr>
          <w:rFonts w:ascii="Arial" w:hAnsi="Arial" w:cs="Arial"/>
          <w:color w:val="auto"/>
          <w:sz w:val="22"/>
          <w:szCs w:val="22"/>
          <w:lang w:eastAsia="pl-PL"/>
        </w:rPr>
        <w:fldChar w:fldCharType="begin"/>
      </w:r>
      <w:r w:rsidRPr="009F3670">
        <w:rPr>
          <w:rFonts w:ascii="Arial" w:hAnsi="Arial" w:cs="Arial"/>
          <w:color w:val="auto"/>
          <w:sz w:val="22"/>
          <w:szCs w:val="22"/>
          <w:lang w:eastAsia="pl-PL"/>
        </w:rPr>
        <w:instrText xml:space="preserve"> REF ddd </w:instrText>
      </w:r>
      <w:r w:rsidRPr="009F3670">
        <w:rPr>
          <w:rFonts w:ascii="Arial" w:hAnsi="Arial" w:cs="Arial"/>
          <w:color w:val="auto"/>
          <w:sz w:val="22"/>
          <w:szCs w:val="22"/>
          <w:lang w:eastAsia="pl-PL"/>
        </w:rPr>
        <w:fldChar w:fldCharType="end"/>
      </w:r>
      <w:r w:rsidRPr="009F3670">
        <w:rPr>
          <w:rFonts w:ascii="Arial" w:hAnsi="Arial" w:cs="Arial"/>
          <w:color w:val="auto"/>
          <w:sz w:val="22"/>
          <w:szCs w:val="22"/>
          <w:lang w:eastAsia="pl-PL"/>
        </w:rPr>
        <w:fldChar w:fldCharType="begin"/>
      </w:r>
      <w:r w:rsidRPr="009F3670">
        <w:rPr>
          <w:rFonts w:ascii="Arial" w:hAnsi="Arial" w:cs="Arial"/>
          <w:color w:val="auto"/>
          <w:sz w:val="22"/>
          <w:szCs w:val="22"/>
          <w:lang w:eastAsia="pl-PL"/>
        </w:rPr>
        <w:instrText xml:space="preserve"> REF ddd </w:instrText>
      </w:r>
      <w:r w:rsidRPr="009F3670">
        <w:rPr>
          <w:rFonts w:ascii="Arial" w:hAnsi="Arial" w:cs="Arial"/>
          <w:color w:val="auto"/>
          <w:sz w:val="22"/>
          <w:szCs w:val="22"/>
          <w:lang w:eastAsia="pl-PL"/>
        </w:rPr>
        <w:fldChar w:fldCharType="end"/>
      </w:r>
      <w:r w:rsidRPr="009F3670">
        <w:rPr>
          <w:rFonts w:ascii="Arial" w:hAnsi="Arial" w:cs="Arial"/>
          <w:color w:val="auto"/>
          <w:sz w:val="22"/>
          <w:szCs w:val="22"/>
          <w:lang w:eastAsia="pl-PL"/>
        </w:rPr>
        <w:fldChar w:fldCharType="begin"/>
      </w:r>
      <w:r w:rsidRPr="009F3670">
        <w:rPr>
          <w:rFonts w:ascii="Arial" w:hAnsi="Arial" w:cs="Arial"/>
          <w:color w:val="auto"/>
          <w:sz w:val="22"/>
          <w:szCs w:val="22"/>
          <w:lang w:eastAsia="pl-PL"/>
        </w:rPr>
        <w:instrText xml:space="preserve"> REF ddd </w:instrText>
      </w:r>
      <w:r w:rsidRPr="009F3670">
        <w:rPr>
          <w:rFonts w:ascii="Arial" w:hAnsi="Arial" w:cs="Arial"/>
          <w:color w:val="auto"/>
          <w:sz w:val="22"/>
          <w:szCs w:val="22"/>
          <w:lang w:eastAsia="pl-PL"/>
        </w:rPr>
        <w:fldChar w:fldCharType="end"/>
      </w:r>
    </w:p>
    <w:p w:rsidR="009F3670" w:rsidRPr="009F3670" w:rsidRDefault="009F3670" w:rsidP="00432C96">
      <w:pPr>
        <w:widowControl/>
        <w:numPr>
          <w:ilvl w:val="0"/>
          <w:numId w:val="129"/>
        </w:numPr>
        <w:suppressAutoHyphens w:val="0"/>
        <w:spacing w:line="288" w:lineRule="auto"/>
        <w:ind w:hanging="357"/>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Z czynności odbioru końcowego sporządza się protokół, który powinien zawierać ustalenia poczynione w toku odbioru, a w szczególności:</w:t>
      </w:r>
    </w:p>
    <w:p w:rsidR="009F3670" w:rsidRPr="009F3670" w:rsidRDefault="009F3670" w:rsidP="0071797C">
      <w:pPr>
        <w:widowControl/>
        <w:numPr>
          <w:ilvl w:val="1"/>
          <w:numId w:val="131"/>
        </w:numPr>
        <w:tabs>
          <w:tab w:val="left" w:pos="709"/>
        </w:tabs>
        <w:suppressAutoHyphens w:val="0"/>
        <w:spacing w:after="200" w:line="288" w:lineRule="auto"/>
        <w:ind w:left="1134" w:hanging="850"/>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oznaczenie miejsca sporządzenia protokołu,</w:t>
      </w:r>
    </w:p>
    <w:p w:rsidR="0071797C" w:rsidRDefault="009F3670" w:rsidP="0071797C">
      <w:pPr>
        <w:widowControl/>
        <w:numPr>
          <w:ilvl w:val="1"/>
          <w:numId w:val="131"/>
        </w:numPr>
        <w:tabs>
          <w:tab w:val="left" w:pos="709"/>
        </w:tabs>
        <w:suppressAutoHyphens w:val="0"/>
        <w:spacing w:after="200" w:line="288" w:lineRule="auto"/>
        <w:ind w:left="1134" w:hanging="850"/>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datę rozpoczęcia i zakończenia czynności odbioru,</w:t>
      </w:r>
    </w:p>
    <w:p w:rsidR="0071797C" w:rsidRDefault="009F3670" w:rsidP="0071797C">
      <w:pPr>
        <w:widowControl/>
        <w:numPr>
          <w:ilvl w:val="1"/>
          <w:numId w:val="131"/>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71797C">
        <w:rPr>
          <w:rFonts w:ascii="Arial" w:hAnsi="Arial" w:cs="Arial"/>
          <w:color w:val="auto"/>
          <w:sz w:val="22"/>
          <w:szCs w:val="22"/>
          <w:lang w:eastAsia="pl-PL"/>
        </w:rPr>
        <w:t>oznaczenie osób uczestniczących w odbiorze i cha</w:t>
      </w:r>
      <w:r w:rsidR="0071797C">
        <w:rPr>
          <w:rFonts w:ascii="Arial" w:hAnsi="Arial" w:cs="Arial"/>
          <w:color w:val="auto"/>
          <w:sz w:val="22"/>
          <w:szCs w:val="22"/>
          <w:lang w:eastAsia="pl-PL"/>
        </w:rPr>
        <w:t xml:space="preserve">rakteru, w jakim uczestniczą </w:t>
      </w:r>
      <w:r w:rsidR="0071797C">
        <w:rPr>
          <w:rFonts w:ascii="Arial" w:hAnsi="Arial" w:cs="Arial"/>
          <w:color w:val="auto"/>
          <w:sz w:val="22"/>
          <w:szCs w:val="22"/>
          <w:lang w:eastAsia="pl-PL"/>
        </w:rPr>
        <w:br/>
      </w:r>
      <w:r w:rsidRPr="0071797C">
        <w:rPr>
          <w:rFonts w:ascii="Arial" w:hAnsi="Arial" w:cs="Arial"/>
          <w:color w:val="auto"/>
          <w:sz w:val="22"/>
          <w:szCs w:val="22"/>
          <w:lang w:eastAsia="pl-PL"/>
        </w:rPr>
        <w:t>w tej czynności,</w:t>
      </w:r>
    </w:p>
    <w:p w:rsidR="0071797C" w:rsidRDefault="009F3670" w:rsidP="0071797C">
      <w:pPr>
        <w:widowControl/>
        <w:numPr>
          <w:ilvl w:val="1"/>
          <w:numId w:val="131"/>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71797C">
        <w:rPr>
          <w:rFonts w:ascii="Arial" w:hAnsi="Arial" w:cs="Arial"/>
          <w:color w:val="auto"/>
          <w:sz w:val="22"/>
          <w:szCs w:val="22"/>
          <w:lang w:eastAsia="pl-PL"/>
        </w:rPr>
        <w:t>wykaz dokumentów przygotowanych przez Wykonawcę i dokumentó</w:t>
      </w:r>
      <w:r w:rsidR="0071797C">
        <w:rPr>
          <w:rFonts w:ascii="Arial" w:hAnsi="Arial" w:cs="Arial"/>
          <w:color w:val="auto"/>
          <w:sz w:val="22"/>
          <w:szCs w:val="22"/>
          <w:lang w:eastAsia="pl-PL"/>
        </w:rPr>
        <w:t xml:space="preserve">w przekazanych  </w:t>
      </w:r>
      <w:r w:rsidRPr="0071797C">
        <w:rPr>
          <w:rFonts w:ascii="Arial" w:hAnsi="Arial" w:cs="Arial"/>
          <w:color w:val="auto"/>
          <w:sz w:val="22"/>
          <w:szCs w:val="22"/>
          <w:lang w:eastAsia="pl-PL"/>
        </w:rPr>
        <w:t>Zamawiającemu przy odbiorze,</w:t>
      </w:r>
    </w:p>
    <w:p w:rsidR="009F3670" w:rsidRPr="0071797C" w:rsidRDefault="009F3670" w:rsidP="0071797C">
      <w:pPr>
        <w:widowControl/>
        <w:numPr>
          <w:ilvl w:val="1"/>
          <w:numId w:val="131"/>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71797C">
        <w:rPr>
          <w:rFonts w:ascii="Arial" w:hAnsi="Arial" w:cs="Arial"/>
          <w:color w:val="auto"/>
          <w:sz w:val="22"/>
          <w:szCs w:val="22"/>
          <w:lang w:eastAsia="pl-PL"/>
        </w:rPr>
        <w:t xml:space="preserve">wynik dokonanego sprawdzenia ilości i jakości </w:t>
      </w:r>
      <w:r w:rsidR="006B6762" w:rsidRPr="0071797C">
        <w:rPr>
          <w:rFonts w:ascii="Arial" w:hAnsi="Arial" w:cs="Arial"/>
          <w:color w:val="auto"/>
          <w:sz w:val="22"/>
          <w:szCs w:val="22"/>
          <w:lang w:eastAsia="pl-PL"/>
        </w:rPr>
        <w:t>prac</w:t>
      </w:r>
      <w:r w:rsidR="0071797C">
        <w:rPr>
          <w:rFonts w:ascii="Arial" w:hAnsi="Arial" w:cs="Arial"/>
          <w:color w:val="auto"/>
          <w:sz w:val="22"/>
          <w:szCs w:val="22"/>
          <w:lang w:eastAsia="pl-PL"/>
        </w:rPr>
        <w:t xml:space="preserve"> podlegających odbiorowi, </w:t>
      </w:r>
      <w:r w:rsidR="0071797C">
        <w:rPr>
          <w:rFonts w:ascii="Arial" w:hAnsi="Arial" w:cs="Arial"/>
          <w:color w:val="auto"/>
          <w:sz w:val="22"/>
          <w:szCs w:val="22"/>
          <w:lang w:eastAsia="pl-PL"/>
        </w:rPr>
        <w:br/>
      </w:r>
      <w:r w:rsidRPr="0071797C">
        <w:rPr>
          <w:rFonts w:ascii="Arial" w:hAnsi="Arial" w:cs="Arial"/>
          <w:color w:val="auto"/>
          <w:sz w:val="22"/>
          <w:szCs w:val="22"/>
          <w:lang w:eastAsia="pl-PL"/>
        </w:rPr>
        <w:t xml:space="preserve">a w szczególności zgodności ich wykonania z </w:t>
      </w:r>
      <w:r w:rsidR="006B6762" w:rsidRPr="0071797C">
        <w:rPr>
          <w:rFonts w:ascii="Arial" w:hAnsi="Arial" w:cs="Arial"/>
          <w:color w:val="auto"/>
          <w:sz w:val="22"/>
          <w:szCs w:val="22"/>
          <w:lang w:eastAsia="pl-PL"/>
        </w:rPr>
        <w:t>U</w:t>
      </w:r>
      <w:r w:rsidRPr="0071797C">
        <w:rPr>
          <w:rFonts w:ascii="Arial" w:hAnsi="Arial" w:cs="Arial"/>
          <w:color w:val="auto"/>
          <w:sz w:val="22"/>
          <w:szCs w:val="22"/>
          <w:lang w:eastAsia="pl-PL"/>
        </w:rPr>
        <w:t xml:space="preserve">mową, zasadami wiedzy technicznej </w:t>
      </w:r>
      <w:r w:rsidR="0071797C" w:rsidRPr="0071797C">
        <w:rPr>
          <w:rFonts w:ascii="Arial" w:hAnsi="Arial" w:cs="Arial"/>
          <w:color w:val="auto"/>
          <w:sz w:val="22"/>
          <w:szCs w:val="22"/>
          <w:lang w:eastAsia="pl-PL"/>
        </w:rPr>
        <w:t>i ogrodniczej,</w:t>
      </w:r>
    </w:p>
    <w:p w:rsidR="009F3670" w:rsidRDefault="009F3670" w:rsidP="0071797C">
      <w:pPr>
        <w:widowControl/>
        <w:numPr>
          <w:ilvl w:val="1"/>
          <w:numId w:val="131"/>
        </w:numPr>
        <w:tabs>
          <w:tab w:val="left" w:pos="709"/>
        </w:tabs>
        <w:suppressAutoHyphens w:val="0"/>
        <w:spacing w:after="200" w:line="288" w:lineRule="auto"/>
        <w:ind w:left="1134" w:hanging="850"/>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wykaz ujawnionych wad,</w:t>
      </w:r>
    </w:p>
    <w:p w:rsidR="006B6762" w:rsidRDefault="009F3670" w:rsidP="0071797C">
      <w:pPr>
        <w:widowControl/>
        <w:numPr>
          <w:ilvl w:val="1"/>
          <w:numId w:val="131"/>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71797C">
        <w:rPr>
          <w:rFonts w:ascii="Arial" w:hAnsi="Arial" w:cs="Arial"/>
          <w:color w:val="auto"/>
          <w:sz w:val="22"/>
          <w:szCs w:val="22"/>
          <w:lang w:eastAsia="pl-PL"/>
        </w:rPr>
        <w:t xml:space="preserve">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w:t>
      </w:r>
      <w:r w:rsidR="00165B5F" w:rsidRPr="0071797C">
        <w:rPr>
          <w:rFonts w:ascii="Arial" w:hAnsi="Arial" w:cs="Arial"/>
          <w:color w:val="auto"/>
          <w:sz w:val="22"/>
          <w:szCs w:val="22"/>
          <w:lang w:eastAsia="pl-PL"/>
        </w:rPr>
        <w:t>prac</w:t>
      </w:r>
      <w:r w:rsidRPr="0071797C">
        <w:rPr>
          <w:rFonts w:ascii="Arial" w:hAnsi="Arial" w:cs="Arial"/>
          <w:color w:val="auto"/>
          <w:sz w:val="22"/>
          <w:szCs w:val="22"/>
          <w:lang w:eastAsia="pl-PL"/>
        </w:rPr>
        <w:t>,</w:t>
      </w:r>
    </w:p>
    <w:p w:rsidR="009F3670" w:rsidRPr="0071797C" w:rsidRDefault="009F3670" w:rsidP="0071797C">
      <w:pPr>
        <w:widowControl/>
        <w:numPr>
          <w:ilvl w:val="1"/>
          <w:numId w:val="131"/>
        </w:numPr>
        <w:tabs>
          <w:tab w:val="left" w:pos="709"/>
        </w:tabs>
        <w:suppressAutoHyphens w:val="0"/>
        <w:spacing w:after="200" w:line="288" w:lineRule="auto"/>
        <w:ind w:left="709" w:hanging="425"/>
        <w:contextualSpacing/>
        <w:jc w:val="both"/>
        <w:rPr>
          <w:rFonts w:ascii="Arial" w:hAnsi="Arial" w:cs="Arial"/>
          <w:color w:val="auto"/>
          <w:sz w:val="22"/>
          <w:szCs w:val="22"/>
          <w:lang w:eastAsia="pl-PL"/>
        </w:rPr>
      </w:pPr>
      <w:r w:rsidRPr="0071797C">
        <w:rPr>
          <w:rFonts w:ascii="Arial" w:hAnsi="Arial" w:cs="Arial"/>
          <w:color w:val="auto"/>
          <w:sz w:val="22"/>
          <w:szCs w:val="22"/>
          <w:lang w:eastAsia="pl-PL"/>
        </w:rPr>
        <w:t>oświadczenia i wyjaśnienia Wykonawcy i osób uczestniczących w odbiorze końcowym,</w:t>
      </w:r>
    </w:p>
    <w:p w:rsidR="009F3670" w:rsidRPr="009F3670" w:rsidRDefault="009F3670" w:rsidP="0071797C">
      <w:pPr>
        <w:widowControl/>
        <w:numPr>
          <w:ilvl w:val="1"/>
          <w:numId w:val="131"/>
        </w:numPr>
        <w:tabs>
          <w:tab w:val="left" w:pos="709"/>
        </w:tabs>
        <w:suppressAutoHyphens w:val="0"/>
        <w:spacing w:after="200" w:line="288" w:lineRule="auto"/>
        <w:ind w:left="1134" w:hanging="850"/>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podpisy przedstawicieli Zamawiającego, Wykonawcy i osób uczestniczących.</w:t>
      </w:r>
    </w:p>
    <w:p w:rsidR="009F3670" w:rsidRPr="00165B5F" w:rsidRDefault="009F3670" w:rsidP="00165B5F">
      <w:pPr>
        <w:widowControl/>
        <w:numPr>
          <w:ilvl w:val="0"/>
          <w:numId w:val="129"/>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 xml:space="preserve">Protokół odbioru końcowego podpisany przez </w:t>
      </w:r>
      <w:r w:rsidR="006B6762">
        <w:rPr>
          <w:rFonts w:ascii="Arial" w:hAnsi="Arial" w:cs="Arial"/>
          <w:color w:val="auto"/>
          <w:sz w:val="22"/>
          <w:szCs w:val="22"/>
          <w:lang w:eastAsia="pl-PL"/>
        </w:rPr>
        <w:t>S</w:t>
      </w:r>
      <w:r w:rsidRPr="009F3670">
        <w:rPr>
          <w:rFonts w:ascii="Arial" w:hAnsi="Arial" w:cs="Arial"/>
          <w:color w:val="auto"/>
          <w:sz w:val="22"/>
          <w:szCs w:val="22"/>
          <w:lang w:eastAsia="pl-PL"/>
        </w:rPr>
        <w:t>trony</w:t>
      </w:r>
      <w:r w:rsidR="006B6762">
        <w:rPr>
          <w:rFonts w:ascii="Arial" w:hAnsi="Arial" w:cs="Arial"/>
          <w:color w:val="auto"/>
          <w:sz w:val="22"/>
          <w:szCs w:val="22"/>
          <w:lang w:eastAsia="pl-PL"/>
        </w:rPr>
        <w:t>,</w:t>
      </w:r>
      <w:r w:rsidRPr="009F3670">
        <w:rPr>
          <w:rFonts w:ascii="Arial" w:hAnsi="Arial" w:cs="Arial"/>
          <w:color w:val="auto"/>
          <w:sz w:val="22"/>
          <w:szCs w:val="22"/>
          <w:lang w:eastAsia="pl-PL"/>
        </w:rPr>
        <w:t xml:space="preserve"> Zamawiający doręcza Wykonawcy w dniu zakończenia czynności odbioru końcowego. Dzień ten stanowi datę odbioru.</w:t>
      </w:r>
    </w:p>
    <w:p w:rsidR="009F3670" w:rsidRPr="009F3670" w:rsidRDefault="009F3670" w:rsidP="00432C96">
      <w:pPr>
        <w:widowControl/>
        <w:numPr>
          <w:ilvl w:val="0"/>
          <w:numId w:val="129"/>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 xml:space="preserve">Protokół odbioru dotyczący zakresu </w:t>
      </w:r>
      <w:r w:rsidR="006B6762">
        <w:rPr>
          <w:rFonts w:ascii="Arial" w:hAnsi="Arial" w:cs="Arial"/>
          <w:color w:val="auto"/>
          <w:sz w:val="22"/>
          <w:szCs w:val="22"/>
          <w:lang w:eastAsia="pl-PL"/>
        </w:rPr>
        <w:t>prac</w:t>
      </w:r>
      <w:r w:rsidRPr="009F3670">
        <w:rPr>
          <w:rFonts w:ascii="Arial" w:hAnsi="Arial" w:cs="Arial"/>
          <w:color w:val="auto"/>
          <w:sz w:val="22"/>
          <w:szCs w:val="22"/>
          <w:lang w:eastAsia="pl-PL"/>
        </w:rPr>
        <w:t xml:space="preserve"> oddanych przez Podwykonawców i przyjętych przez Wykonawcę stanowi dla Podwykonawcy podstawę do wystawienia faktury za te </w:t>
      </w:r>
      <w:r w:rsidR="006B6762">
        <w:rPr>
          <w:rFonts w:ascii="Arial" w:hAnsi="Arial" w:cs="Arial"/>
          <w:color w:val="auto"/>
          <w:sz w:val="22"/>
          <w:szCs w:val="22"/>
          <w:lang w:eastAsia="pl-PL"/>
        </w:rPr>
        <w:t>prace</w:t>
      </w:r>
      <w:r w:rsidRPr="009F3670">
        <w:rPr>
          <w:rFonts w:ascii="Arial" w:hAnsi="Arial" w:cs="Arial"/>
          <w:color w:val="auto"/>
          <w:sz w:val="22"/>
          <w:szCs w:val="22"/>
          <w:lang w:eastAsia="pl-PL"/>
        </w:rPr>
        <w:t xml:space="preserve"> i żądania zapłaty wynagrodzenia od Wykonawcy.</w:t>
      </w:r>
    </w:p>
    <w:p w:rsidR="009F3670" w:rsidRPr="009F3670" w:rsidRDefault="009F3670" w:rsidP="00432C96">
      <w:pPr>
        <w:widowControl/>
        <w:numPr>
          <w:ilvl w:val="0"/>
          <w:numId w:val="129"/>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9F3670">
        <w:rPr>
          <w:rFonts w:ascii="Arial" w:hAnsi="Arial" w:cs="Arial"/>
          <w:color w:val="auto"/>
          <w:sz w:val="22"/>
          <w:szCs w:val="22"/>
          <w:lang w:eastAsia="pl-PL"/>
        </w:rPr>
        <w:t xml:space="preserve">Obowiązek strzeżenia </w:t>
      </w:r>
      <w:r w:rsidR="006B6762">
        <w:rPr>
          <w:rFonts w:ascii="Arial" w:hAnsi="Arial" w:cs="Arial"/>
          <w:color w:val="auto"/>
          <w:sz w:val="22"/>
          <w:szCs w:val="22"/>
          <w:lang w:eastAsia="pl-PL"/>
        </w:rPr>
        <w:t xml:space="preserve">prac </w:t>
      </w:r>
      <w:r w:rsidRPr="009F3670">
        <w:rPr>
          <w:rFonts w:ascii="Arial" w:hAnsi="Arial" w:cs="Arial"/>
          <w:color w:val="auto"/>
          <w:sz w:val="22"/>
          <w:szCs w:val="22"/>
          <w:lang w:eastAsia="pl-PL"/>
        </w:rPr>
        <w:t xml:space="preserve">wykonanych przez Podwykonawców obciąża Wykonawcę od chwili przyjęcia </w:t>
      </w:r>
      <w:r w:rsidR="006B6762">
        <w:rPr>
          <w:rFonts w:ascii="Arial" w:hAnsi="Arial" w:cs="Arial"/>
          <w:color w:val="auto"/>
          <w:sz w:val="22"/>
          <w:szCs w:val="22"/>
          <w:lang w:eastAsia="pl-PL"/>
        </w:rPr>
        <w:t>prac</w:t>
      </w:r>
      <w:r w:rsidRPr="009F3670">
        <w:rPr>
          <w:rFonts w:ascii="Arial" w:hAnsi="Arial" w:cs="Arial"/>
          <w:color w:val="auto"/>
          <w:sz w:val="22"/>
          <w:szCs w:val="22"/>
          <w:lang w:eastAsia="pl-PL"/>
        </w:rPr>
        <w:t xml:space="preserve"> od Podwykonawcy lub od chwili przekazania ich pod nadzór Wykonawcy.</w:t>
      </w:r>
    </w:p>
    <w:p w:rsidR="00F231F6" w:rsidRPr="006B6762" w:rsidRDefault="00F231F6" w:rsidP="009F3670">
      <w:pPr>
        <w:widowControl/>
        <w:suppressAutoHyphens w:val="0"/>
        <w:autoSpaceDN w:val="0"/>
        <w:spacing w:line="288" w:lineRule="auto"/>
        <w:ind w:left="426"/>
        <w:jc w:val="both"/>
        <w:textAlignment w:val="baseline"/>
        <w:rPr>
          <w:rFonts w:ascii="Arial" w:eastAsia="Times New Roman" w:hAnsi="Arial" w:cs="Arial"/>
          <w:color w:val="auto"/>
          <w:sz w:val="2"/>
          <w:szCs w:val="22"/>
        </w:rPr>
      </w:pPr>
    </w:p>
    <w:p w:rsidR="00281CBA" w:rsidRPr="008E1A71" w:rsidRDefault="00281CBA" w:rsidP="00427059">
      <w:pPr>
        <w:widowControl/>
        <w:suppressAutoHyphens w:val="0"/>
        <w:autoSpaceDN w:val="0"/>
        <w:spacing w:line="288" w:lineRule="auto"/>
        <w:jc w:val="both"/>
        <w:textAlignment w:val="baseline"/>
        <w:rPr>
          <w:rFonts w:ascii="Arial" w:eastAsia="Times New Roman" w:hAnsi="Arial" w:cs="Arial"/>
          <w:color w:val="auto"/>
          <w:sz w:val="10"/>
          <w:szCs w:val="22"/>
        </w:rPr>
      </w:pPr>
    </w:p>
    <w:p w:rsidR="00281CBA" w:rsidRPr="004055D8" w:rsidRDefault="00281CBA" w:rsidP="00281CBA">
      <w:pPr>
        <w:widowControl/>
        <w:suppressAutoHyphens w:val="0"/>
        <w:jc w:val="center"/>
        <w:rPr>
          <w:rFonts w:ascii="Arial" w:eastAsia="Times New Roman" w:hAnsi="Arial" w:cs="Arial"/>
          <w:sz w:val="22"/>
        </w:rPr>
      </w:pPr>
      <w:r w:rsidRPr="004055D8">
        <w:rPr>
          <w:rFonts w:ascii="Arial" w:eastAsia="Calibri" w:hAnsi="Arial" w:cs="Arial"/>
          <w:b/>
          <w:sz w:val="22"/>
          <w:lang w:eastAsia="en-US"/>
        </w:rPr>
        <w:t>§</w:t>
      </w:r>
      <w:r w:rsidR="008E1A71">
        <w:rPr>
          <w:rFonts w:ascii="Arial" w:eastAsia="Calibri" w:hAnsi="Arial" w:cs="Arial"/>
          <w:b/>
          <w:sz w:val="22"/>
          <w:lang w:eastAsia="en-US"/>
        </w:rPr>
        <w:t xml:space="preserve"> </w:t>
      </w:r>
      <w:r w:rsidRPr="004055D8">
        <w:rPr>
          <w:rFonts w:ascii="Arial" w:eastAsia="Calibri" w:hAnsi="Arial" w:cs="Arial"/>
          <w:b/>
          <w:sz w:val="22"/>
          <w:lang w:eastAsia="en-US"/>
        </w:rPr>
        <w:t>6</w:t>
      </w:r>
    </w:p>
    <w:p w:rsidR="00281CBA" w:rsidRDefault="00281CBA" w:rsidP="00893D7B">
      <w:pPr>
        <w:widowControl/>
        <w:suppressAutoHyphens w:val="0"/>
        <w:spacing w:line="288" w:lineRule="auto"/>
        <w:jc w:val="center"/>
        <w:rPr>
          <w:rFonts w:ascii="Arial" w:eastAsia="Calibri" w:hAnsi="Arial" w:cs="Arial"/>
          <w:b/>
          <w:sz w:val="22"/>
          <w:lang w:eastAsia="en-US"/>
        </w:rPr>
      </w:pPr>
      <w:r w:rsidRPr="004055D8">
        <w:rPr>
          <w:rFonts w:ascii="Arial" w:eastAsia="Calibri" w:hAnsi="Arial" w:cs="Arial"/>
          <w:b/>
          <w:sz w:val="22"/>
          <w:lang w:eastAsia="en-US"/>
        </w:rPr>
        <w:t>Podwykonawcy</w:t>
      </w:r>
    </w:p>
    <w:p w:rsidR="00893D7B" w:rsidRPr="00893D7B" w:rsidRDefault="00893D7B" w:rsidP="00893D7B">
      <w:pPr>
        <w:widowControl/>
        <w:suppressAutoHyphens w:val="0"/>
        <w:spacing w:line="288" w:lineRule="auto"/>
        <w:jc w:val="center"/>
        <w:rPr>
          <w:rFonts w:ascii="Arial" w:eastAsia="Calibri" w:hAnsi="Arial" w:cs="Arial"/>
          <w:b/>
          <w:sz w:val="6"/>
          <w:lang w:eastAsia="en-US"/>
        </w:rPr>
      </w:pPr>
    </w:p>
    <w:p w:rsidR="00281CBA" w:rsidRPr="000068D4" w:rsidRDefault="00281CBA" w:rsidP="00432C96">
      <w:pPr>
        <w:widowControl/>
        <w:numPr>
          <w:ilvl w:val="0"/>
          <w:numId w:val="71"/>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rsidR="00281CBA" w:rsidRPr="000068D4" w:rsidRDefault="00281CBA" w:rsidP="00B61F72">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rsidR="00281CBA" w:rsidRPr="000068D4" w:rsidRDefault="00281CBA" w:rsidP="00B61F72">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81CBA" w:rsidRPr="000068D4" w:rsidRDefault="00281CBA" w:rsidP="00B61F72">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Powierzenie obowiązków podwykonawcy w zakresie innym niż wskazano w ofercie</w:t>
      </w:r>
      <w:r w:rsidR="00F520CE">
        <w:rPr>
          <w:rFonts w:ascii="Arial" w:eastAsia="Calibri" w:hAnsi="Arial" w:cs="Arial"/>
          <w:sz w:val="22"/>
          <w:szCs w:val="22"/>
          <w:lang w:eastAsia="en-US"/>
        </w:rPr>
        <w:t>,</w:t>
      </w:r>
      <w:r w:rsidRPr="000068D4">
        <w:rPr>
          <w:rFonts w:ascii="Arial" w:eastAsia="Calibri" w:hAnsi="Arial" w:cs="Arial"/>
          <w:sz w:val="22"/>
          <w:szCs w:val="22"/>
          <w:lang w:eastAsia="en-US"/>
        </w:rPr>
        <w:t xml:space="preserv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281CBA" w:rsidRPr="000068D4" w:rsidRDefault="00281CBA" w:rsidP="00B61F72">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Do zawarcia przez podwykonawcę umowy z dalszym podwykonawcą jest wymagana zgoda Zamawiającego i Wykonawcy. Przepisy ust. 4, stosuje się odpowiednio.</w:t>
      </w:r>
    </w:p>
    <w:p w:rsidR="00281CBA" w:rsidRPr="000068D4" w:rsidRDefault="00281CBA" w:rsidP="00B61F72">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Umowy z podwykonawcą muszą mieć formę pisemną pod rygorem nieważności.</w:t>
      </w:r>
    </w:p>
    <w:p w:rsidR="00281CBA" w:rsidRPr="000068D4" w:rsidRDefault="00281CBA" w:rsidP="00B61F72">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zobowiązuje się do regulowania płatności na rzecz podwykonawcó</w:t>
      </w:r>
      <w:r w:rsidR="00160950">
        <w:rPr>
          <w:rFonts w:ascii="Arial" w:eastAsia="Calibri" w:hAnsi="Arial" w:cs="Arial"/>
          <w:sz w:val="22"/>
          <w:szCs w:val="22"/>
          <w:lang w:eastAsia="en-US"/>
        </w:rPr>
        <w:t xml:space="preserve">w w terminie nie dłuższym niż </w:t>
      </w:r>
      <w:r w:rsidR="00165B5F">
        <w:rPr>
          <w:rFonts w:ascii="Arial" w:eastAsia="Calibri" w:hAnsi="Arial" w:cs="Arial"/>
          <w:sz w:val="22"/>
          <w:szCs w:val="22"/>
          <w:lang w:eastAsia="en-US"/>
        </w:rPr>
        <w:t>14</w:t>
      </w:r>
      <w:r w:rsidRPr="000068D4">
        <w:rPr>
          <w:rFonts w:ascii="Arial" w:eastAsia="Calibri" w:hAnsi="Arial" w:cs="Arial"/>
          <w:sz w:val="22"/>
          <w:szCs w:val="22"/>
          <w:lang w:eastAsia="en-US"/>
        </w:rPr>
        <w:t xml:space="preserve"> dni kalendarzowych.</w:t>
      </w:r>
    </w:p>
    <w:p w:rsidR="00281CBA" w:rsidRPr="000068D4" w:rsidRDefault="00281CBA" w:rsidP="00B61F72">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Jeżeli Zamawiający uzna, że kwalifikacje podwykonawcy nie gwarantują odpowiedniej jakości wykonania usług lub dotrzymania terminów, Zamawiający ma prawo żądać od Wykonawcy zmiany podwykonawcy.</w:t>
      </w:r>
    </w:p>
    <w:p w:rsidR="00281CBA" w:rsidRPr="000068D4" w:rsidRDefault="00281CBA" w:rsidP="00B61F72">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 xml:space="preserve">Jeśli Wykonawca zawarł umowę z podwykonawcą bez zgody, o której mowa w ust. 4, Zamawiający może odstąpić od </w:t>
      </w:r>
      <w:r w:rsidR="00165B5F">
        <w:rPr>
          <w:rFonts w:ascii="Arial" w:eastAsia="Calibri" w:hAnsi="Arial" w:cs="Arial"/>
          <w:sz w:val="22"/>
          <w:szCs w:val="22"/>
          <w:lang w:eastAsia="en-US"/>
        </w:rPr>
        <w:t>U</w:t>
      </w:r>
      <w:r w:rsidRPr="000068D4">
        <w:rPr>
          <w:rFonts w:ascii="Arial" w:eastAsia="Calibri" w:hAnsi="Arial" w:cs="Arial"/>
          <w:sz w:val="22"/>
          <w:szCs w:val="22"/>
          <w:lang w:eastAsia="en-US"/>
        </w:rPr>
        <w:t>mowy z winy Wykonawcy. Przepisy §</w:t>
      </w:r>
      <w:r w:rsidR="004B726C">
        <w:rPr>
          <w:rFonts w:ascii="Arial" w:eastAsia="Calibri" w:hAnsi="Arial" w:cs="Arial"/>
          <w:sz w:val="22"/>
          <w:szCs w:val="22"/>
          <w:lang w:eastAsia="en-US"/>
        </w:rPr>
        <w:t xml:space="preserve"> </w:t>
      </w:r>
      <w:r w:rsidR="00C303D8">
        <w:rPr>
          <w:rFonts w:ascii="Arial" w:eastAsia="Calibri" w:hAnsi="Arial" w:cs="Arial"/>
          <w:sz w:val="22"/>
          <w:szCs w:val="22"/>
          <w:lang w:eastAsia="en-US"/>
        </w:rPr>
        <w:t>10</w:t>
      </w:r>
      <w:r w:rsidRPr="000068D4">
        <w:rPr>
          <w:rFonts w:ascii="Arial" w:eastAsia="Calibri" w:hAnsi="Arial" w:cs="Arial"/>
          <w:sz w:val="22"/>
          <w:szCs w:val="22"/>
          <w:lang w:eastAsia="en-US"/>
        </w:rPr>
        <w:t xml:space="preserve"> stosuje się odpowiednio.</w:t>
      </w:r>
    </w:p>
    <w:p w:rsidR="00281CBA" w:rsidRPr="000068D4" w:rsidRDefault="00281CBA" w:rsidP="00B61F72">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Wykonawca ponosi odpowiedzialność za wszelkie opóźnienie lub przesunięcie terminów, które będą konsekwencją działań któregokolwiek z podwykonawców, </w:t>
      </w:r>
      <w:r w:rsidR="001519F0">
        <w:rPr>
          <w:rFonts w:ascii="Arial" w:eastAsia="Times New Roman" w:hAnsi="Arial" w:cs="Arial"/>
          <w:sz w:val="22"/>
          <w:szCs w:val="22"/>
        </w:rPr>
        <w:t xml:space="preserve">                     </w:t>
      </w:r>
      <w:r w:rsidRPr="000068D4">
        <w:rPr>
          <w:rFonts w:ascii="Arial" w:eastAsia="Times New Roman" w:hAnsi="Arial" w:cs="Arial"/>
          <w:sz w:val="22"/>
          <w:szCs w:val="22"/>
        </w:rPr>
        <w:t>z wyłączeniem przyczyn obiektywnych, za które Wykonawca odpowiedzialności nie ponosi.</w:t>
      </w:r>
    </w:p>
    <w:p w:rsidR="00B562E1" w:rsidRPr="00590BBD" w:rsidRDefault="00B562E1" w:rsidP="00590BBD">
      <w:pPr>
        <w:rPr>
          <w:rFonts w:ascii="Arial" w:eastAsia="Times New Roman" w:hAnsi="Arial" w:cs="Arial"/>
          <w:b/>
          <w:sz w:val="12"/>
          <w:szCs w:val="20"/>
        </w:rPr>
      </w:pPr>
    </w:p>
    <w:p w:rsidR="00281CBA" w:rsidRPr="004055D8" w:rsidRDefault="00281CBA" w:rsidP="00281CBA">
      <w:pPr>
        <w:jc w:val="center"/>
        <w:rPr>
          <w:rFonts w:ascii="Arial" w:eastAsia="Times New Roman" w:hAnsi="Arial" w:cs="Arial"/>
          <w:sz w:val="22"/>
          <w:szCs w:val="20"/>
        </w:rPr>
      </w:pPr>
      <w:r w:rsidRPr="004055D8">
        <w:rPr>
          <w:rFonts w:ascii="Arial" w:eastAsia="Times New Roman" w:hAnsi="Arial" w:cs="Arial"/>
          <w:b/>
          <w:sz w:val="22"/>
          <w:szCs w:val="20"/>
        </w:rPr>
        <w:t>§ 7</w:t>
      </w:r>
    </w:p>
    <w:p w:rsidR="00432C96" w:rsidRPr="00432C96" w:rsidRDefault="006B6762" w:rsidP="00432C96">
      <w:pPr>
        <w:widowControl/>
        <w:suppressAutoHyphens w:val="0"/>
        <w:jc w:val="both"/>
        <w:rPr>
          <w:rFonts w:eastAsia="Calibri"/>
          <w:sz w:val="4"/>
          <w:lang w:eastAsia="en-US"/>
        </w:rPr>
      </w:pPr>
      <w:r>
        <w:rPr>
          <w:rFonts w:ascii="Arial" w:eastAsia="Times New Roman" w:hAnsi="Arial" w:cs="Arial"/>
          <w:b/>
          <w:sz w:val="22"/>
          <w:szCs w:val="22"/>
        </w:rPr>
        <w:t xml:space="preserve"> </w:t>
      </w:r>
    </w:p>
    <w:p w:rsidR="00432C96" w:rsidRPr="00504681" w:rsidRDefault="00432C96" w:rsidP="00432C96">
      <w:pPr>
        <w:widowControl/>
        <w:suppressAutoHyphens w:val="0"/>
        <w:jc w:val="center"/>
        <w:rPr>
          <w:rFonts w:eastAsia="Calibri"/>
          <w:b/>
          <w:lang w:eastAsia="en-US"/>
        </w:rPr>
      </w:pPr>
      <w:r w:rsidRPr="00504681">
        <w:rPr>
          <w:rFonts w:ascii="Arial" w:eastAsia="Calibri" w:hAnsi="Arial" w:cs="Arial"/>
          <w:b/>
          <w:sz w:val="22"/>
          <w:szCs w:val="22"/>
          <w:lang w:eastAsia="en-US"/>
        </w:rPr>
        <w:t>Gwarancja</w:t>
      </w:r>
    </w:p>
    <w:p w:rsidR="00432C96" w:rsidRPr="00E7320B" w:rsidRDefault="00432C96" w:rsidP="00432C96">
      <w:pPr>
        <w:widowControl/>
        <w:suppressAutoHyphens w:val="0"/>
        <w:jc w:val="center"/>
        <w:rPr>
          <w:rFonts w:eastAsia="Times New Roman"/>
          <w:sz w:val="10"/>
        </w:rPr>
      </w:pPr>
    </w:p>
    <w:p w:rsidR="00432C96" w:rsidRPr="00A23ACC" w:rsidRDefault="00432C96" w:rsidP="00432C96">
      <w:pPr>
        <w:widowControl/>
        <w:numPr>
          <w:ilvl w:val="0"/>
          <w:numId w:val="75"/>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 xml:space="preserve">Wykonawca udziela </w:t>
      </w:r>
      <w:r>
        <w:rPr>
          <w:rFonts w:ascii="Arial" w:eastAsia="Calibri" w:hAnsi="Arial" w:cs="Arial"/>
          <w:sz w:val="22"/>
          <w:szCs w:val="22"/>
          <w:lang w:eastAsia="en-US"/>
        </w:rPr>
        <w:t xml:space="preserve">……   </w:t>
      </w:r>
      <w:r w:rsidRPr="00A23ACC">
        <w:rPr>
          <w:rFonts w:ascii="Arial" w:eastAsia="Calibri" w:hAnsi="Arial" w:cs="Arial"/>
          <w:sz w:val="22"/>
          <w:szCs w:val="22"/>
          <w:lang w:eastAsia="en-US"/>
        </w:rPr>
        <w:t>miesięcznej gwarancji</w:t>
      </w:r>
      <w:r>
        <w:rPr>
          <w:rFonts w:ascii="Arial" w:eastAsia="Calibri" w:hAnsi="Arial" w:cs="Arial"/>
          <w:sz w:val="22"/>
          <w:szCs w:val="22"/>
          <w:lang w:eastAsia="en-US"/>
        </w:rPr>
        <w:t xml:space="preserve"> na wykonany przedmiot umowy</w:t>
      </w:r>
      <w:r w:rsidRPr="00536981">
        <w:rPr>
          <w:rFonts w:ascii="Arial" w:hAnsi="Arial" w:cs="Arial"/>
          <w:sz w:val="22"/>
          <w:szCs w:val="22"/>
        </w:rPr>
        <w:t xml:space="preserve"> </w:t>
      </w:r>
      <w:r>
        <w:rPr>
          <w:rFonts w:ascii="Arial" w:hAnsi="Arial" w:cs="Arial"/>
          <w:sz w:val="22"/>
          <w:szCs w:val="22"/>
        </w:rPr>
        <w:t>na warunkach określonych w niniejszym paragrafie</w:t>
      </w:r>
      <w:r>
        <w:rPr>
          <w:rFonts w:ascii="Arial" w:eastAsia="Calibri" w:hAnsi="Arial" w:cs="Arial"/>
          <w:sz w:val="22"/>
          <w:szCs w:val="22"/>
          <w:lang w:eastAsia="en-US"/>
        </w:rPr>
        <w:t>.</w:t>
      </w:r>
      <w:r w:rsidRPr="00A23ACC">
        <w:rPr>
          <w:rFonts w:ascii="Arial" w:eastAsia="Calibri" w:hAnsi="Arial" w:cs="Arial"/>
          <w:sz w:val="22"/>
          <w:szCs w:val="22"/>
          <w:lang w:eastAsia="en-US"/>
        </w:rPr>
        <w:t xml:space="preserve"> </w:t>
      </w:r>
    </w:p>
    <w:p w:rsidR="00432C96" w:rsidRDefault="00432C96" w:rsidP="00432C96">
      <w:pPr>
        <w:widowControl/>
        <w:numPr>
          <w:ilvl w:val="0"/>
          <w:numId w:val="75"/>
        </w:numPr>
        <w:suppressAutoHyphens w:val="0"/>
        <w:spacing w:line="288" w:lineRule="auto"/>
        <w:ind w:left="426" w:hanging="426"/>
        <w:jc w:val="both"/>
        <w:rPr>
          <w:rFonts w:ascii="Arial" w:eastAsia="Calibri" w:hAnsi="Arial" w:cs="Arial"/>
          <w:sz w:val="22"/>
          <w:szCs w:val="22"/>
          <w:lang w:eastAsia="en-US"/>
        </w:rPr>
      </w:pPr>
      <w:r w:rsidRPr="00A23ACC">
        <w:rPr>
          <w:rFonts w:ascii="Arial" w:eastAsia="Calibri" w:hAnsi="Arial" w:cs="Arial"/>
          <w:sz w:val="22"/>
          <w:szCs w:val="22"/>
          <w:lang w:eastAsia="en-US"/>
        </w:rPr>
        <w:t xml:space="preserve">Strony rozszerzają okres rękojmi na przedmiot Umowy, który równy będzie okresowi gwarancji i wynosić będzie </w:t>
      </w:r>
      <w:r>
        <w:rPr>
          <w:rFonts w:ascii="Arial" w:eastAsia="Calibri" w:hAnsi="Arial" w:cs="Arial"/>
          <w:sz w:val="22"/>
          <w:szCs w:val="22"/>
          <w:lang w:eastAsia="en-US"/>
        </w:rPr>
        <w:t>………</w:t>
      </w:r>
      <w:r w:rsidRPr="00A23ACC">
        <w:rPr>
          <w:rFonts w:ascii="Arial" w:eastAsia="Calibri" w:hAnsi="Arial" w:cs="Arial"/>
          <w:sz w:val="22"/>
          <w:szCs w:val="22"/>
          <w:lang w:eastAsia="en-US"/>
        </w:rPr>
        <w:t>miesięcy.</w:t>
      </w:r>
    </w:p>
    <w:p w:rsidR="00432C96" w:rsidRDefault="00432C96" w:rsidP="00432C96">
      <w:pPr>
        <w:widowControl/>
        <w:numPr>
          <w:ilvl w:val="0"/>
          <w:numId w:val="75"/>
        </w:numPr>
        <w:tabs>
          <w:tab w:val="left" w:pos="426"/>
        </w:tabs>
        <w:suppressAutoHyphens w:val="0"/>
        <w:spacing w:line="288" w:lineRule="auto"/>
        <w:ind w:left="426" w:hanging="426"/>
        <w:jc w:val="both"/>
        <w:rPr>
          <w:rFonts w:ascii="Arial" w:hAnsi="Arial" w:cs="Arial"/>
          <w:sz w:val="22"/>
          <w:szCs w:val="22"/>
        </w:rPr>
      </w:pPr>
      <w:r w:rsidRPr="00FF0D46">
        <w:rPr>
          <w:rFonts w:ascii="Arial" w:hAnsi="Arial" w:cs="Arial"/>
          <w:sz w:val="22"/>
          <w:szCs w:val="22"/>
        </w:rPr>
        <w:t>Bieg terminu gwarancji oraz rękojmi rozpoczyna się w dniu następnym, licząc od daty podpisania protokołu odbioru końcowego.</w:t>
      </w:r>
    </w:p>
    <w:p w:rsidR="009D1F2F" w:rsidRDefault="009D1F2F" w:rsidP="009D1F2F">
      <w:pPr>
        <w:widowControl/>
        <w:numPr>
          <w:ilvl w:val="0"/>
          <w:numId w:val="75"/>
        </w:numPr>
        <w:tabs>
          <w:tab w:val="left" w:pos="426"/>
        </w:tabs>
        <w:suppressAutoHyphens w:val="0"/>
        <w:spacing w:line="288" w:lineRule="auto"/>
        <w:ind w:left="426" w:hanging="426"/>
        <w:jc w:val="both"/>
        <w:rPr>
          <w:rFonts w:ascii="Arial" w:hAnsi="Arial" w:cs="Arial"/>
          <w:sz w:val="22"/>
          <w:szCs w:val="22"/>
        </w:rPr>
      </w:pPr>
      <w:r w:rsidRPr="009D1F2F">
        <w:rPr>
          <w:rFonts w:ascii="Arial" w:hAnsi="Arial" w:cs="Arial"/>
          <w:sz w:val="22"/>
          <w:szCs w:val="22"/>
        </w:rPr>
        <w:t xml:space="preserve">Przeglądy gwarancyjne odbywać się będą z częstotliwością co 12 miesięcy, przy czym o ich terminie informować będzie Zamawiający z wyprzedzeniem przynajmniej dwutygodniowym. Wykonawca zobowiązany jest uczestniczyć w każdym przeglądzie gwarancyjnym. </w:t>
      </w:r>
    </w:p>
    <w:p w:rsidR="009D52CD" w:rsidRDefault="009D52CD" w:rsidP="009D52CD">
      <w:pPr>
        <w:widowControl/>
        <w:numPr>
          <w:ilvl w:val="0"/>
          <w:numId w:val="75"/>
        </w:numPr>
        <w:tabs>
          <w:tab w:val="left" w:pos="426"/>
        </w:tabs>
        <w:suppressAutoHyphens w:val="0"/>
        <w:spacing w:line="288" w:lineRule="auto"/>
        <w:ind w:left="426" w:hanging="426"/>
        <w:jc w:val="both"/>
        <w:rPr>
          <w:rFonts w:ascii="Arial" w:hAnsi="Arial" w:cs="Arial"/>
          <w:sz w:val="22"/>
          <w:szCs w:val="22"/>
        </w:rPr>
      </w:pPr>
      <w:r w:rsidRPr="009D52CD">
        <w:rPr>
          <w:rFonts w:ascii="Arial" w:hAnsi="Arial" w:cs="Arial"/>
          <w:sz w:val="22"/>
          <w:szCs w:val="22"/>
        </w:rPr>
        <w:t xml:space="preserve">W zakresie wad lub usterek, stwierdzonych i usuniętych w okresie gwarancji i rękojmi, objętych wykazem sporządzonym przez Zamawiającego, okres gwarancji i rękojmi liczony jest zgodnie z zasadami określonymi ust. 1, 2 i 3. Wykaz </w:t>
      </w:r>
      <w:r>
        <w:rPr>
          <w:rFonts w:ascii="Arial" w:hAnsi="Arial" w:cs="Arial"/>
          <w:sz w:val="22"/>
          <w:szCs w:val="22"/>
        </w:rPr>
        <w:t>prac</w:t>
      </w:r>
      <w:r w:rsidRPr="009D52CD">
        <w:rPr>
          <w:rFonts w:ascii="Arial" w:hAnsi="Arial" w:cs="Arial"/>
          <w:sz w:val="22"/>
          <w:szCs w:val="22"/>
        </w:rPr>
        <w:t xml:space="preserve"> (elementów) objętych nową gwarancją i rękojmią, zostaje sporządzony w dniu protokolarnego stwierdzenia usunięcia wad lub usterek i stanowi załącznik do przedmiotowego protokołu.</w:t>
      </w:r>
    </w:p>
    <w:p w:rsidR="009D52CD" w:rsidRDefault="009D52CD" w:rsidP="009D52CD">
      <w:pPr>
        <w:widowControl/>
        <w:numPr>
          <w:ilvl w:val="0"/>
          <w:numId w:val="75"/>
        </w:numPr>
        <w:tabs>
          <w:tab w:val="left" w:pos="426"/>
        </w:tabs>
        <w:suppressAutoHyphens w:val="0"/>
        <w:spacing w:line="288" w:lineRule="auto"/>
        <w:ind w:left="426" w:hanging="426"/>
        <w:jc w:val="both"/>
        <w:rPr>
          <w:rFonts w:ascii="Arial" w:hAnsi="Arial" w:cs="Arial"/>
          <w:sz w:val="22"/>
          <w:szCs w:val="22"/>
        </w:rPr>
      </w:pPr>
      <w:r w:rsidRPr="009D52CD">
        <w:rPr>
          <w:rFonts w:ascii="Arial" w:hAnsi="Arial" w:cs="Arial"/>
          <w:sz w:val="22"/>
          <w:szCs w:val="22"/>
        </w:rPr>
        <w:t xml:space="preserve">Wykonawca zobowiązany jest usunąć wady lub usterki, w terminie ustalonym przez Zamawiającego, z uwzględnieniem obiektywnych możliwości czasu ich usunięcia w tym technologicznych. Wady lub usterki, wykryte we własnym zakresie przez Wykonawcę, </w:t>
      </w:r>
      <w:r>
        <w:rPr>
          <w:rFonts w:ascii="Arial" w:hAnsi="Arial" w:cs="Arial"/>
          <w:sz w:val="22"/>
          <w:szCs w:val="22"/>
        </w:rPr>
        <w:t>winny być usunięte niezwłocznie.</w:t>
      </w:r>
    </w:p>
    <w:p w:rsidR="009D52CD" w:rsidRDefault="009D52CD" w:rsidP="009D52CD">
      <w:pPr>
        <w:widowControl/>
        <w:numPr>
          <w:ilvl w:val="0"/>
          <w:numId w:val="75"/>
        </w:numPr>
        <w:tabs>
          <w:tab w:val="left" w:pos="426"/>
        </w:tabs>
        <w:suppressAutoHyphens w:val="0"/>
        <w:spacing w:line="288" w:lineRule="auto"/>
        <w:ind w:left="426" w:hanging="426"/>
        <w:jc w:val="both"/>
        <w:rPr>
          <w:rFonts w:ascii="Arial" w:hAnsi="Arial" w:cs="Arial"/>
          <w:sz w:val="22"/>
          <w:szCs w:val="22"/>
        </w:rPr>
      </w:pPr>
      <w:r w:rsidRPr="009D52CD">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9D52CD" w:rsidRDefault="009D52CD" w:rsidP="009D52CD">
      <w:pPr>
        <w:widowControl/>
        <w:numPr>
          <w:ilvl w:val="0"/>
          <w:numId w:val="75"/>
        </w:numPr>
        <w:tabs>
          <w:tab w:val="left" w:pos="426"/>
        </w:tabs>
        <w:suppressAutoHyphens w:val="0"/>
        <w:spacing w:line="288" w:lineRule="auto"/>
        <w:ind w:left="426" w:hanging="426"/>
        <w:jc w:val="both"/>
        <w:rPr>
          <w:rFonts w:ascii="Arial" w:hAnsi="Arial" w:cs="Arial"/>
          <w:sz w:val="22"/>
          <w:szCs w:val="22"/>
        </w:rPr>
      </w:pPr>
      <w:r w:rsidRPr="009D52CD">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9D52CD" w:rsidRDefault="009D52CD" w:rsidP="009D52CD">
      <w:pPr>
        <w:widowControl/>
        <w:numPr>
          <w:ilvl w:val="0"/>
          <w:numId w:val="75"/>
        </w:numPr>
        <w:tabs>
          <w:tab w:val="left" w:pos="426"/>
        </w:tabs>
        <w:suppressAutoHyphens w:val="0"/>
        <w:spacing w:line="288" w:lineRule="auto"/>
        <w:ind w:left="426" w:hanging="426"/>
        <w:jc w:val="both"/>
        <w:rPr>
          <w:rFonts w:ascii="Arial" w:hAnsi="Arial" w:cs="Arial"/>
          <w:sz w:val="22"/>
          <w:szCs w:val="22"/>
        </w:rPr>
      </w:pPr>
      <w:r w:rsidRPr="009D52CD">
        <w:rPr>
          <w:rFonts w:ascii="Arial" w:hAnsi="Arial" w:cs="Arial"/>
          <w:sz w:val="22"/>
          <w:szCs w:val="22"/>
        </w:rPr>
        <w:t xml:space="preserve">Usunięcie wad uważa się za skuteczne z chwilą podpisania przez obie strony protokołu odbioru prac z usuwania wad. </w:t>
      </w:r>
    </w:p>
    <w:p w:rsidR="009D52CD" w:rsidRPr="00C303D8" w:rsidRDefault="009D52CD" w:rsidP="00C303D8">
      <w:pPr>
        <w:widowControl/>
        <w:numPr>
          <w:ilvl w:val="0"/>
          <w:numId w:val="75"/>
        </w:numPr>
        <w:tabs>
          <w:tab w:val="left" w:pos="426"/>
        </w:tabs>
        <w:suppressAutoHyphens w:val="0"/>
        <w:spacing w:line="288" w:lineRule="auto"/>
        <w:ind w:left="426" w:hanging="426"/>
        <w:jc w:val="both"/>
        <w:rPr>
          <w:rFonts w:ascii="Arial" w:hAnsi="Arial" w:cs="Arial"/>
          <w:sz w:val="22"/>
          <w:szCs w:val="22"/>
        </w:rPr>
      </w:pPr>
      <w:r w:rsidRPr="009D52CD">
        <w:rPr>
          <w:rFonts w:ascii="Arial" w:hAnsi="Arial" w:cs="Arial"/>
          <w:sz w:val="22"/>
          <w:szCs w:val="22"/>
        </w:rPr>
        <w:t xml:space="preserve">Wykonawca nie może odmówić usunięcia wad, bez względu na wysokość związanych </w:t>
      </w:r>
      <w:r w:rsidRPr="009D52CD">
        <w:rPr>
          <w:rFonts w:ascii="Arial" w:hAnsi="Arial" w:cs="Arial"/>
          <w:sz w:val="22"/>
          <w:szCs w:val="22"/>
        </w:rPr>
        <w:br/>
        <w:t xml:space="preserve">z tym kosztów. Jeżeli koszt usunięcia wad byłby niewspółmierny do efektów uzyskanych w następstwie usunięcia wad, poczytuje się, że wady nie nadają się do usunięcia. </w:t>
      </w:r>
      <w:r w:rsidRPr="00C303D8">
        <w:rPr>
          <w:rFonts w:ascii="Arial" w:hAnsi="Arial" w:cs="Arial"/>
          <w:sz w:val="22"/>
          <w:szCs w:val="22"/>
        </w:rPr>
        <w:t>W takim przypadku stosuje się zapis ust. 1</w:t>
      </w:r>
      <w:r w:rsidR="00C303D8">
        <w:rPr>
          <w:rFonts w:ascii="Arial" w:hAnsi="Arial" w:cs="Arial"/>
          <w:sz w:val="22"/>
          <w:szCs w:val="22"/>
        </w:rPr>
        <w:t>1</w:t>
      </w:r>
      <w:r w:rsidRPr="00C303D8">
        <w:rPr>
          <w:rFonts w:ascii="Arial" w:hAnsi="Arial" w:cs="Arial"/>
          <w:sz w:val="22"/>
          <w:szCs w:val="22"/>
        </w:rPr>
        <w:t xml:space="preserve">. </w:t>
      </w:r>
    </w:p>
    <w:p w:rsidR="009D52CD" w:rsidRPr="009D52CD" w:rsidRDefault="009D52CD" w:rsidP="009D52CD">
      <w:pPr>
        <w:widowControl/>
        <w:numPr>
          <w:ilvl w:val="0"/>
          <w:numId w:val="75"/>
        </w:numPr>
        <w:tabs>
          <w:tab w:val="left" w:pos="426"/>
        </w:tabs>
        <w:suppressAutoHyphens w:val="0"/>
        <w:spacing w:line="288" w:lineRule="auto"/>
        <w:ind w:left="426" w:hanging="426"/>
        <w:jc w:val="both"/>
        <w:rPr>
          <w:rFonts w:ascii="Arial" w:hAnsi="Arial" w:cs="Arial"/>
          <w:sz w:val="22"/>
          <w:szCs w:val="22"/>
        </w:rPr>
      </w:pPr>
      <w:r w:rsidRPr="009D52CD">
        <w:rPr>
          <w:rFonts w:ascii="Arial" w:hAnsi="Arial" w:cs="Arial"/>
          <w:sz w:val="22"/>
          <w:szCs w:val="22"/>
        </w:rPr>
        <w:t>W razie stwierdzenia w toku czynności odbioru końcowego lub w okresie rękojmi wad nie nadających się do usunięcia, Zamawiający może:</w:t>
      </w:r>
    </w:p>
    <w:p w:rsidR="009D52CD" w:rsidRPr="009D52CD" w:rsidRDefault="009D52CD" w:rsidP="009D52CD">
      <w:pPr>
        <w:widowControl/>
        <w:numPr>
          <w:ilvl w:val="1"/>
          <w:numId w:val="132"/>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9D52CD">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rsidR="009D52CD" w:rsidRPr="009D52CD" w:rsidRDefault="009D52CD" w:rsidP="009D52CD">
      <w:pPr>
        <w:widowControl/>
        <w:numPr>
          <w:ilvl w:val="1"/>
          <w:numId w:val="132"/>
        </w:numPr>
        <w:tabs>
          <w:tab w:val="left" w:pos="709"/>
          <w:tab w:val="left" w:pos="5320"/>
        </w:tabs>
        <w:suppressAutoHyphens w:val="0"/>
        <w:spacing w:after="200" w:line="288" w:lineRule="auto"/>
        <w:ind w:left="709" w:right="20" w:hanging="283"/>
        <w:contextualSpacing/>
        <w:jc w:val="both"/>
        <w:rPr>
          <w:rFonts w:ascii="Arial" w:hAnsi="Arial" w:cs="Arial"/>
          <w:sz w:val="22"/>
          <w:szCs w:val="22"/>
        </w:rPr>
      </w:pPr>
      <w:r w:rsidRPr="009D52CD">
        <w:rPr>
          <w:rFonts w:ascii="Arial" w:hAnsi="Arial" w:cs="Arial"/>
          <w:sz w:val="22"/>
          <w:szCs w:val="22"/>
        </w:rPr>
        <w:t xml:space="preserve">jeżeli wady uniemożliwiają użytkowanie przedmiotu umowy, zgodnie z jego przeznaczeniem: </w:t>
      </w:r>
    </w:p>
    <w:p w:rsidR="009D52CD" w:rsidRPr="009D52CD" w:rsidRDefault="009D52CD" w:rsidP="009D52CD">
      <w:pPr>
        <w:widowControl/>
        <w:numPr>
          <w:ilvl w:val="0"/>
          <w:numId w:val="133"/>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9D52CD">
        <w:rPr>
          <w:rFonts w:ascii="Arial" w:hAnsi="Arial" w:cs="Arial"/>
          <w:sz w:val="22"/>
          <w:szCs w:val="22"/>
        </w:rPr>
        <w:t>odstąpić od umowy, zawiadamiając o tym właściwe organy nadzoru i inspekcji,</w:t>
      </w:r>
    </w:p>
    <w:p w:rsidR="009D52CD" w:rsidRPr="009D52CD" w:rsidRDefault="009D52CD" w:rsidP="009D52CD">
      <w:pPr>
        <w:widowControl/>
        <w:numPr>
          <w:ilvl w:val="0"/>
          <w:numId w:val="133"/>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sidRPr="009D52CD">
        <w:rPr>
          <w:rFonts w:ascii="Arial" w:hAnsi="Arial" w:cs="Arial"/>
          <w:sz w:val="22"/>
          <w:szCs w:val="22"/>
        </w:rPr>
        <w:t>żądać wykonania przedmiotu umowy po raz drugi, zachowując prawo domagania się od Wykonawcy naprawienia szkody wynikłej z opóźnienia.</w:t>
      </w:r>
    </w:p>
    <w:p w:rsidR="009D52CD" w:rsidRPr="009D52CD" w:rsidRDefault="009D52CD" w:rsidP="009D52CD">
      <w:pPr>
        <w:widowControl/>
        <w:numPr>
          <w:ilvl w:val="0"/>
          <w:numId w:val="75"/>
        </w:numPr>
        <w:tabs>
          <w:tab w:val="left" w:pos="426"/>
          <w:tab w:val="left" w:pos="5320"/>
        </w:tabs>
        <w:suppressAutoHyphens w:val="0"/>
        <w:spacing w:line="288" w:lineRule="auto"/>
        <w:ind w:left="425" w:right="23" w:hanging="425"/>
        <w:contextualSpacing/>
        <w:jc w:val="both"/>
        <w:rPr>
          <w:rFonts w:ascii="Arial" w:hAnsi="Arial" w:cs="Arial"/>
          <w:sz w:val="22"/>
          <w:szCs w:val="22"/>
        </w:rPr>
      </w:pPr>
      <w:r w:rsidRPr="009D52CD">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rsidR="009D52CD" w:rsidRPr="009D52CD" w:rsidRDefault="009D52CD" w:rsidP="007F34BA">
      <w:pPr>
        <w:pStyle w:val="Akapitzlist"/>
        <w:widowControl/>
        <w:numPr>
          <w:ilvl w:val="0"/>
          <w:numId w:val="134"/>
        </w:numPr>
        <w:tabs>
          <w:tab w:val="left" w:pos="709"/>
          <w:tab w:val="left" w:pos="5320"/>
        </w:tabs>
        <w:suppressAutoHyphens w:val="0"/>
        <w:spacing w:after="200" w:line="288" w:lineRule="auto"/>
        <w:ind w:left="709" w:right="20" w:hanging="283"/>
        <w:jc w:val="both"/>
        <w:rPr>
          <w:rFonts w:ascii="Arial" w:hAnsi="Arial" w:cs="Arial"/>
          <w:sz w:val="22"/>
          <w:szCs w:val="22"/>
        </w:rPr>
      </w:pPr>
      <w:r w:rsidRPr="009D52CD">
        <w:rPr>
          <w:rFonts w:ascii="Arial" w:hAnsi="Arial" w:cs="Arial"/>
          <w:sz w:val="22"/>
          <w:szCs w:val="22"/>
        </w:rPr>
        <w:t>żądać usunięcia wad, wyznaczając Wykonawcy odpowiedni termin,</w:t>
      </w:r>
    </w:p>
    <w:p w:rsidR="009D52CD" w:rsidRPr="009D52CD" w:rsidRDefault="009D52CD" w:rsidP="007F34BA">
      <w:pPr>
        <w:pStyle w:val="Akapitzlist"/>
        <w:widowControl/>
        <w:numPr>
          <w:ilvl w:val="0"/>
          <w:numId w:val="134"/>
        </w:numPr>
        <w:tabs>
          <w:tab w:val="left" w:pos="709"/>
          <w:tab w:val="left" w:pos="5320"/>
        </w:tabs>
        <w:suppressAutoHyphens w:val="0"/>
        <w:spacing w:after="200" w:line="288" w:lineRule="auto"/>
        <w:ind w:left="709" w:right="20" w:hanging="283"/>
        <w:jc w:val="both"/>
        <w:rPr>
          <w:rFonts w:ascii="Arial" w:hAnsi="Arial" w:cs="Arial"/>
          <w:sz w:val="22"/>
          <w:szCs w:val="22"/>
        </w:rPr>
      </w:pPr>
      <w:r w:rsidRPr="009D52CD">
        <w:rPr>
          <w:rFonts w:ascii="Arial" w:hAnsi="Arial" w:cs="Arial"/>
          <w:sz w:val="22"/>
          <w:szCs w:val="22"/>
        </w:rPr>
        <w:t>obniżyć wynagrodzenie Wykonawcy za ten przedmiot, odpowiednio do utraconej wartości użytkowej, estetycznej i technicznej,</w:t>
      </w:r>
    </w:p>
    <w:p w:rsidR="009D52CD" w:rsidRPr="0071797C" w:rsidRDefault="009D52CD" w:rsidP="0071797C">
      <w:pPr>
        <w:pStyle w:val="Akapitzlist"/>
        <w:widowControl/>
        <w:numPr>
          <w:ilvl w:val="0"/>
          <w:numId w:val="134"/>
        </w:numPr>
        <w:tabs>
          <w:tab w:val="left" w:pos="709"/>
          <w:tab w:val="left" w:pos="5320"/>
        </w:tabs>
        <w:suppressAutoHyphens w:val="0"/>
        <w:spacing w:line="288" w:lineRule="auto"/>
        <w:ind w:left="709" w:right="23" w:hanging="284"/>
        <w:jc w:val="both"/>
        <w:rPr>
          <w:rFonts w:ascii="Arial" w:hAnsi="Arial" w:cs="Arial"/>
          <w:sz w:val="22"/>
          <w:szCs w:val="22"/>
        </w:rPr>
      </w:pPr>
      <w:r w:rsidRPr="009D52CD">
        <w:rPr>
          <w:rFonts w:ascii="Arial" w:hAnsi="Arial" w:cs="Arial"/>
          <w:sz w:val="22"/>
          <w:szCs w:val="22"/>
        </w:rPr>
        <w:t>skorzystać z możliwości zastosowania postanowień pkt 1 i 2 łącznie.</w:t>
      </w:r>
    </w:p>
    <w:p w:rsidR="00432C96" w:rsidRPr="00DD08BD" w:rsidRDefault="00432C96" w:rsidP="00DD08BD">
      <w:pPr>
        <w:widowControl/>
        <w:suppressAutoHyphens w:val="0"/>
        <w:rPr>
          <w:rFonts w:ascii="Arial" w:eastAsia="Calibri" w:hAnsi="Arial" w:cs="Arial"/>
          <w:b/>
          <w:sz w:val="8"/>
          <w:szCs w:val="20"/>
          <w:lang w:eastAsia="en-US"/>
        </w:rPr>
      </w:pPr>
    </w:p>
    <w:p w:rsidR="00DD08BD" w:rsidRPr="00DD08BD" w:rsidRDefault="00DD08BD" w:rsidP="00DD08BD">
      <w:pPr>
        <w:widowControl/>
        <w:tabs>
          <w:tab w:val="left" w:pos="5320"/>
        </w:tabs>
        <w:suppressAutoHyphens w:val="0"/>
        <w:spacing w:line="288" w:lineRule="auto"/>
        <w:jc w:val="center"/>
        <w:outlineLvl w:val="0"/>
        <w:rPr>
          <w:rFonts w:ascii="Arial" w:eastAsia="Times New Roman" w:hAnsi="Arial" w:cs="Arial"/>
          <w:sz w:val="22"/>
          <w:szCs w:val="22"/>
        </w:rPr>
      </w:pPr>
      <w:r w:rsidRPr="00DD08BD">
        <w:rPr>
          <w:rFonts w:ascii="Arial" w:eastAsia="Times New Roman" w:hAnsi="Arial" w:cs="Arial"/>
          <w:b/>
          <w:bCs/>
          <w:sz w:val="22"/>
          <w:szCs w:val="22"/>
        </w:rPr>
        <w:t xml:space="preserve">§ </w:t>
      </w:r>
      <w:r>
        <w:rPr>
          <w:rFonts w:ascii="Arial" w:eastAsia="Times New Roman" w:hAnsi="Arial" w:cs="Arial"/>
          <w:b/>
          <w:bCs/>
          <w:sz w:val="22"/>
          <w:szCs w:val="22"/>
        </w:rPr>
        <w:t>8</w:t>
      </w:r>
      <w:r w:rsidRPr="00DD08BD">
        <w:rPr>
          <w:rFonts w:ascii="Arial" w:eastAsia="Times New Roman" w:hAnsi="Arial" w:cs="Arial"/>
          <w:b/>
          <w:bCs/>
          <w:sz w:val="22"/>
          <w:szCs w:val="22"/>
        </w:rPr>
        <w:br/>
        <w:t>Kary umowne</w:t>
      </w:r>
    </w:p>
    <w:p w:rsidR="00DD08BD" w:rsidRPr="00DD08BD" w:rsidRDefault="00DD08BD" w:rsidP="00DD08BD">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6"/>
          <w:szCs w:val="12"/>
        </w:rPr>
      </w:pPr>
    </w:p>
    <w:p w:rsidR="00DD08BD" w:rsidRPr="00DD08BD" w:rsidRDefault="00DD08BD" w:rsidP="007F34BA">
      <w:pPr>
        <w:widowControl/>
        <w:numPr>
          <w:ilvl w:val="3"/>
          <w:numId w:val="135"/>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DD08BD">
        <w:rPr>
          <w:rFonts w:ascii="Arial" w:eastAsia="Times New Roman" w:hAnsi="Arial" w:cs="Arial"/>
          <w:sz w:val="22"/>
          <w:szCs w:val="22"/>
        </w:rPr>
        <w:t xml:space="preserve">Strony ustanawiają w umowie odpowiedzialność w formie kar umownych za niewykonanie lub nienależyte wykonanie umowy, w przypadkach przewidzianych </w:t>
      </w:r>
      <w:r w:rsidRPr="00DD08BD">
        <w:rPr>
          <w:rFonts w:ascii="Arial" w:eastAsia="Times New Roman" w:hAnsi="Arial" w:cs="Arial"/>
          <w:sz w:val="22"/>
          <w:szCs w:val="22"/>
        </w:rPr>
        <w:br/>
        <w:t>w ust. 2</w:t>
      </w:r>
    </w:p>
    <w:p w:rsidR="00DD08BD" w:rsidRPr="00DD08BD" w:rsidRDefault="00DD08BD" w:rsidP="007F34BA">
      <w:pPr>
        <w:widowControl/>
        <w:numPr>
          <w:ilvl w:val="3"/>
          <w:numId w:val="135"/>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sidRPr="00DD08BD">
        <w:rPr>
          <w:rFonts w:ascii="Arial" w:eastAsia="Times New Roman" w:hAnsi="Arial" w:cs="Arial"/>
          <w:sz w:val="22"/>
          <w:szCs w:val="22"/>
        </w:rPr>
        <w:t>Wykonawca zapłaci Zamawiającemu karę umowną:</w:t>
      </w:r>
    </w:p>
    <w:p w:rsidR="00DD08BD" w:rsidRPr="00DD08BD" w:rsidRDefault="00DD08BD" w:rsidP="007F34BA">
      <w:pPr>
        <w:widowControl/>
        <w:numPr>
          <w:ilvl w:val="0"/>
          <w:numId w:val="136"/>
        </w:numPr>
        <w:tabs>
          <w:tab w:val="left" w:pos="709"/>
        </w:tabs>
        <w:suppressAutoHyphens w:val="0"/>
        <w:spacing w:line="288" w:lineRule="auto"/>
        <w:ind w:left="709"/>
        <w:jc w:val="both"/>
        <w:rPr>
          <w:rFonts w:ascii="Arial" w:eastAsia="Times New Roman" w:hAnsi="Arial" w:cs="Arial"/>
          <w:sz w:val="22"/>
          <w:szCs w:val="22"/>
        </w:rPr>
      </w:pPr>
      <w:r w:rsidRPr="00DD08BD">
        <w:rPr>
          <w:rFonts w:ascii="Arial" w:eastAsia="Times New Roman" w:hAnsi="Arial" w:cs="Arial"/>
          <w:sz w:val="22"/>
          <w:szCs w:val="22"/>
        </w:rPr>
        <w:t xml:space="preserve"> za przekroczenie terminu wykonania </w:t>
      </w:r>
      <w:r w:rsidR="00C303D8">
        <w:rPr>
          <w:rFonts w:ascii="Arial" w:eastAsia="Times New Roman" w:hAnsi="Arial" w:cs="Arial"/>
          <w:sz w:val="22"/>
          <w:szCs w:val="22"/>
        </w:rPr>
        <w:t>p</w:t>
      </w:r>
      <w:r w:rsidRPr="00DD08BD">
        <w:rPr>
          <w:rFonts w:ascii="Arial" w:eastAsia="Times New Roman" w:hAnsi="Arial" w:cs="Arial"/>
          <w:sz w:val="22"/>
          <w:szCs w:val="22"/>
        </w:rPr>
        <w:t>rzedmiotu umowy, o którym mowa w § 2 ust. 1, z przyczyn leżących po stronie Wykonawcy – w wysokości 0,</w:t>
      </w:r>
      <w:r>
        <w:rPr>
          <w:rFonts w:ascii="Arial" w:eastAsia="Times New Roman" w:hAnsi="Arial" w:cs="Arial"/>
          <w:sz w:val="22"/>
          <w:szCs w:val="22"/>
        </w:rPr>
        <w:t>2</w:t>
      </w:r>
      <w:r w:rsidRPr="00DD08BD">
        <w:rPr>
          <w:rFonts w:ascii="Arial" w:eastAsia="Times New Roman" w:hAnsi="Arial" w:cs="Arial"/>
          <w:sz w:val="22"/>
          <w:szCs w:val="22"/>
        </w:rPr>
        <w:t xml:space="preserve"> % wynagrodzenia umownego, określonego w </w:t>
      </w:r>
      <w:r w:rsidRPr="00DD08BD">
        <w:rPr>
          <w:rFonts w:ascii="Arial" w:eastAsia="Times New Roman" w:hAnsi="Arial" w:cs="Arial"/>
          <w:bCs/>
          <w:color w:val="auto"/>
          <w:sz w:val="22"/>
          <w:szCs w:val="22"/>
        </w:rPr>
        <w:t>§</w:t>
      </w:r>
      <w:r w:rsidRPr="00DD08BD">
        <w:rPr>
          <w:rFonts w:ascii="Arial" w:eastAsia="Times New Roman" w:hAnsi="Arial" w:cs="Arial"/>
          <w:b/>
          <w:bCs/>
          <w:color w:val="auto"/>
          <w:sz w:val="22"/>
          <w:szCs w:val="22"/>
        </w:rPr>
        <w:t xml:space="preserve"> </w:t>
      </w:r>
      <w:r>
        <w:rPr>
          <w:rFonts w:ascii="Arial" w:eastAsia="Times New Roman" w:hAnsi="Arial" w:cs="Arial"/>
          <w:bCs/>
          <w:color w:val="auto"/>
          <w:sz w:val="22"/>
          <w:szCs w:val="22"/>
        </w:rPr>
        <w:t>4</w:t>
      </w:r>
      <w:r w:rsidRPr="00DD08BD">
        <w:rPr>
          <w:rFonts w:ascii="Arial" w:eastAsia="Times New Roman" w:hAnsi="Arial" w:cs="Arial"/>
          <w:bCs/>
          <w:color w:val="auto"/>
          <w:sz w:val="22"/>
          <w:szCs w:val="22"/>
        </w:rPr>
        <w:t xml:space="preserve"> ust. 2</w:t>
      </w:r>
      <w:r w:rsidRPr="00DD08BD">
        <w:rPr>
          <w:rFonts w:ascii="Arial" w:eastAsia="Times New Roman" w:hAnsi="Arial" w:cs="Arial"/>
          <w:bCs/>
          <w:sz w:val="22"/>
          <w:szCs w:val="22"/>
        </w:rPr>
        <w:t>,</w:t>
      </w:r>
      <w:r w:rsidRPr="00DD08BD">
        <w:rPr>
          <w:rFonts w:ascii="Arial" w:eastAsia="Times New Roman" w:hAnsi="Arial" w:cs="Arial"/>
          <w:b/>
          <w:bCs/>
          <w:sz w:val="22"/>
          <w:szCs w:val="22"/>
        </w:rPr>
        <w:t xml:space="preserve"> </w:t>
      </w:r>
      <w:r w:rsidRPr="00DD08BD">
        <w:rPr>
          <w:rFonts w:ascii="Arial" w:eastAsia="Times New Roman" w:hAnsi="Arial" w:cs="Arial"/>
          <w:sz w:val="22"/>
          <w:szCs w:val="22"/>
        </w:rPr>
        <w:t xml:space="preserve">za każdy dzień zwłoki w stosunku do terminu, określonego w </w:t>
      </w:r>
      <w:r w:rsidRPr="00DD08BD">
        <w:rPr>
          <w:rFonts w:ascii="Arial" w:eastAsia="Times New Roman" w:hAnsi="Arial" w:cs="Arial"/>
          <w:bCs/>
          <w:sz w:val="22"/>
          <w:szCs w:val="22"/>
        </w:rPr>
        <w:t>§</w:t>
      </w:r>
      <w:r w:rsidRPr="00DD08BD">
        <w:rPr>
          <w:rFonts w:ascii="Arial" w:eastAsia="Times New Roman" w:hAnsi="Arial" w:cs="Arial"/>
          <w:b/>
          <w:bCs/>
          <w:sz w:val="22"/>
          <w:szCs w:val="22"/>
        </w:rPr>
        <w:t xml:space="preserve"> </w:t>
      </w:r>
      <w:r w:rsidRPr="00DD08BD">
        <w:rPr>
          <w:rFonts w:ascii="Arial" w:eastAsia="Times New Roman" w:hAnsi="Arial" w:cs="Arial"/>
          <w:bCs/>
          <w:sz w:val="22"/>
          <w:szCs w:val="22"/>
        </w:rPr>
        <w:t>2 ust. 1,</w:t>
      </w:r>
    </w:p>
    <w:p w:rsidR="00DD08BD" w:rsidRPr="00DD08BD" w:rsidRDefault="00DD08BD" w:rsidP="007F34BA">
      <w:pPr>
        <w:widowControl/>
        <w:numPr>
          <w:ilvl w:val="0"/>
          <w:numId w:val="136"/>
        </w:numPr>
        <w:tabs>
          <w:tab w:val="left" w:pos="567"/>
        </w:tabs>
        <w:suppressAutoHyphens w:val="0"/>
        <w:spacing w:line="288" w:lineRule="auto"/>
        <w:ind w:left="709"/>
        <w:jc w:val="both"/>
        <w:rPr>
          <w:rFonts w:ascii="Arial" w:eastAsia="Times New Roman" w:hAnsi="Arial" w:cs="Arial"/>
          <w:sz w:val="22"/>
          <w:szCs w:val="22"/>
        </w:rPr>
      </w:pPr>
      <w:r w:rsidRPr="00DD08BD">
        <w:rPr>
          <w:rFonts w:ascii="Arial" w:eastAsia="Times New Roman" w:hAnsi="Arial" w:cs="Arial"/>
          <w:sz w:val="22"/>
          <w:szCs w:val="22"/>
        </w:rPr>
        <w:t xml:space="preserve"> za zwłokę w usunięciu wad lub usterek, stwierdzonych podczas odbioru końcowego lub w okresie gwarancji i rękojmi za wady, powstałe z przyczyn leżących po stronie Wykonawcy - w wysokości 0,</w:t>
      </w:r>
      <w:r>
        <w:rPr>
          <w:rFonts w:ascii="Arial" w:eastAsia="Times New Roman" w:hAnsi="Arial" w:cs="Arial"/>
          <w:sz w:val="22"/>
          <w:szCs w:val="22"/>
        </w:rPr>
        <w:t>2</w:t>
      </w:r>
      <w:r w:rsidRPr="00DD08BD">
        <w:rPr>
          <w:rFonts w:ascii="Arial" w:eastAsia="Times New Roman" w:hAnsi="Arial" w:cs="Arial"/>
          <w:sz w:val="22"/>
          <w:szCs w:val="22"/>
        </w:rPr>
        <w:t xml:space="preserve"> % wynagrodzenia umownego, określonego w </w:t>
      </w:r>
      <w:r w:rsidRPr="00DD08BD">
        <w:rPr>
          <w:rFonts w:ascii="Arial" w:eastAsia="Times New Roman" w:hAnsi="Arial" w:cs="Arial"/>
          <w:bCs/>
          <w:sz w:val="22"/>
          <w:szCs w:val="22"/>
        </w:rPr>
        <w:t>§</w:t>
      </w:r>
      <w:r w:rsidRPr="00DD08BD">
        <w:rPr>
          <w:rFonts w:ascii="Arial" w:eastAsia="Times New Roman" w:hAnsi="Arial" w:cs="Arial"/>
          <w:b/>
          <w:bCs/>
          <w:sz w:val="22"/>
          <w:szCs w:val="22"/>
        </w:rPr>
        <w:t xml:space="preserve"> </w:t>
      </w:r>
      <w:r>
        <w:rPr>
          <w:rFonts w:ascii="Arial" w:eastAsia="Times New Roman" w:hAnsi="Arial" w:cs="Arial"/>
          <w:bCs/>
          <w:sz w:val="22"/>
          <w:szCs w:val="22"/>
        </w:rPr>
        <w:t>4</w:t>
      </w:r>
      <w:r w:rsidRPr="00DD08BD">
        <w:rPr>
          <w:rFonts w:ascii="Arial" w:eastAsia="Times New Roman" w:hAnsi="Arial" w:cs="Arial"/>
          <w:bCs/>
          <w:sz w:val="22"/>
          <w:szCs w:val="22"/>
        </w:rPr>
        <w:t xml:space="preserve"> </w:t>
      </w:r>
      <w:r w:rsidRPr="00DD08BD">
        <w:rPr>
          <w:rFonts w:ascii="Arial" w:eastAsia="Times New Roman" w:hAnsi="Arial" w:cs="Arial"/>
          <w:bCs/>
          <w:sz w:val="22"/>
          <w:szCs w:val="22"/>
        </w:rPr>
        <w:br/>
        <w:t xml:space="preserve">ust. 2, </w:t>
      </w:r>
      <w:r w:rsidRPr="00DD08BD">
        <w:rPr>
          <w:rFonts w:ascii="Arial" w:eastAsia="Times New Roman" w:hAnsi="Arial" w:cs="Arial"/>
          <w:sz w:val="22"/>
          <w:szCs w:val="22"/>
        </w:rPr>
        <w:t>za każdy dzień zwłoki, liczony od dnia wyznaczonego przez Zamawiającego                         na usunięcie wad lub usterek,</w:t>
      </w:r>
    </w:p>
    <w:p w:rsidR="00DD08BD" w:rsidRPr="00DD08BD" w:rsidRDefault="00DD08BD" w:rsidP="007F34BA">
      <w:pPr>
        <w:widowControl/>
        <w:numPr>
          <w:ilvl w:val="0"/>
          <w:numId w:val="136"/>
        </w:numPr>
        <w:tabs>
          <w:tab w:val="left" w:pos="709"/>
        </w:tabs>
        <w:suppressAutoHyphens w:val="0"/>
        <w:spacing w:line="288" w:lineRule="auto"/>
        <w:ind w:left="709"/>
        <w:jc w:val="both"/>
        <w:rPr>
          <w:rFonts w:ascii="Arial" w:eastAsia="Times New Roman" w:hAnsi="Arial" w:cs="Arial"/>
          <w:color w:val="auto"/>
          <w:sz w:val="22"/>
          <w:szCs w:val="22"/>
          <w:lang w:eastAsia="pl-PL"/>
        </w:rPr>
      </w:pPr>
      <w:r w:rsidRPr="00DD08BD">
        <w:rPr>
          <w:rFonts w:ascii="Arial" w:hAnsi="Arial" w:cs="Arial"/>
          <w:color w:val="auto"/>
          <w:sz w:val="22"/>
          <w:szCs w:val="22"/>
          <w:lang w:eastAsia="pl-PL"/>
        </w:rPr>
        <w:t xml:space="preserve"> za nieprzedłożenie do zaakceptowania projektu umowy o pod</w:t>
      </w:r>
      <w:r w:rsidR="00E724F7">
        <w:rPr>
          <w:rFonts w:ascii="Arial" w:hAnsi="Arial" w:cs="Arial"/>
          <w:color w:val="auto"/>
          <w:sz w:val="22"/>
          <w:szCs w:val="22"/>
          <w:lang w:eastAsia="pl-PL"/>
        </w:rPr>
        <w:t xml:space="preserve">wykonawstwo,              </w:t>
      </w:r>
      <w:r w:rsidRPr="00DD08BD">
        <w:rPr>
          <w:rFonts w:ascii="Arial" w:hAnsi="Arial" w:cs="Arial"/>
          <w:color w:val="auto"/>
          <w:sz w:val="22"/>
          <w:szCs w:val="22"/>
          <w:lang w:eastAsia="pl-PL"/>
        </w:rPr>
        <w:t xml:space="preserve"> lub projektu jej zmiany, w wysokości 0,1% wynagrodzenia umownego określonego w </w:t>
      </w:r>
      <w:r w:rsidRPr="00DD08BD">
        <w:rPr>
          <w:rFonts w:ascii="Arial" w:hAnsi="Arial" w:cs="Arial"/>
          <w:bCs/>
          <w:color w:val="auto"/>
          <w:sz w:val="22"/>
          <w:szCs w:val="22"/>
          <w:lang w:eastAsia="pl-PL"/>
        </w:rPr>
        <w:t>§</w:t>
      </w:r>
      <w:r w:rsidRPr="00DD08BD">
        <w:rPr>
          <w:rFonts w:ascii="Arial" w:hAnsi="Arial" w:cs="Arial"/>
          <w:b/>
          <w:bCs/>
          <w:color w:val="auto"/>
          <w:sz w:val="22"/>
          <w:szCs w:val="22"/>
          <w:lang w:eastAsia="pl-PL"/>
        </w:rPr>
        <w:t xml:space="preserve"> </w:t>
      </w:r>
      <w:r>
        <w:rPr>
          <w:rFonts w:ascii="Arial" w:hAnsi="Arial" w:cs="Arial"/>
          <w:bCs/>
          <w:color w:val="auto"/>
          <w:sz w:val="22"/>
          <w:szCs w:val="22"/>
          <w:lang w:eastAsia="pl-PL"/>
        </w:rPr>
        <w:t>4</w:t>
      </w:r>
      <w:r w:rsidRPr="00DD08BD">
        <w:rPr>
          <w:rFonts w:ascii="Arial" w:hAnsi="Arial" w:cs="Arial"/>
          <w:bCs/>
          <w:color w:val="auto"/>
          <w:sz w:val="22"/>
          <w:szCs w:val="22"/>
          <w:lang w:eastAsia="pl-PL"/>
        </w:rPr>
        <w:t xml:space="preserve"> ust. 2</w:t>
      </w:r>
      <w:r w:rsidRPr="00DD08BD">
        <w:rPr>
          <w:rFonts w:ascii="Arial" w:hAnsi="Arial" w:cs="Arial"/>
          <w:color w:val="auto"/>
          <w:sz w:val="22"/>
          <w:szCs w:val="22"/>
          <w:lang w:eastAsia="pl-PL"/>
        </w:rPr>
        <w:t>,</w:t>
      </w:r>
    </w:p>
    <w:p w:rsidR="00DD08BD" w:rsidRPr="00DD08BD" w:rsidRDefault="00DD08BD" w:rsidP="007F34BA">
      <w:pPr>
        <w:widowControl/>
        <w:numPr>
          <w:ilvl w:val="0"/>
          <w:numId w:val="136"/>
        </w:numPr>
        <w:tabs>
          <w:tab w:val="left" w:pos="709"/>
        </w:tabs>
        <w:suppressAutoHyphens w:val="0"/>
        <w:spacing w:line="288" w:lineRule="auto"/>
        <w:ind w:left="709"/>
        <w:jc w:val="both"/>
        <w:rPr>
          <w:rFonts w:ascii="Arial" w:eastAsia="Times New Roman" w:hAnsi="Arial" w:cs="Arial"/>
          <w:color w:val="auto"/>
          <w:sz w:val="22"/>
          <w:szCs w:val="22"/>
          <w:lang w:eastAsia="pl-PL"/>
        </w:rPr>
      </w:pPr>
      <w:r w:rsidRPr="00DD08BD">
        <w:rPr>
          <w:rFonts w:ascii="Arial" w:hAnsi="Arial" w:cs="Arial"/>
          <w:color w:val="auto"/>
          <w:sz w:val="22"/>
          <w:szCs w:val="22"/>
          <w:lang w:eastAsia="pl-PL"/>
        </w:rPr>
        <w:t xml:space="preserve"> za nieprzedłożenie w terminie 7 dni od dnia zawarcia umowy o podwykonawstwo poświadczonej za zgodność z oryginałem kopii umowy o podwykonawstwo                               lub jej zmiany, </w:t>
      </w:r>
      <w:r w:rsidRPr="00DD08BD">
        <w:rPr>
          <w:rFonts w:ascii="Arial" w:eastAsia="Times New Roman" w:hAnsi="Arial" w:cs="Arial"/>
          <w:color w:val="auto"/>
          <w:sz w:val="22"/>
          <w:szCs w:val="22"/>
          <w:lang w:eastAsia="pl-PL"/>
        </w:rPr>
        <w:t xml:space="preserve">Wykonawca zapłaci karę umowną w wysokości 2.000,00 zł brutto za każde stwierdzone niedopełnienie formalności  z osobna, </w:t>
      </w:r>
    </w:p>
    <w:p w:rsidR="00DD08BD" w:rsidRPr="00DD08BD" w:rsidRDefault="00DD08BD" w:rsidP="007F34BA">
      <w:pPr>
        <w:widowControl/>
        <w:numPr>
          <w:ilvl w:val="0"/>
          <w:numId w:val="136"/>
        </w:numPr>
        <w:tabs>
          <w:tab w:val="left" w:pos="709"/>
        </w:tabs>
        <w:suppressAutoHyphens w:val="0"/>
        <w:spacing w:line="288" w:lineRule="auto"/>
        <w:ind w:left="709"/>
        <w:jc w:val="both"/>
        <w:rPr>
          <w:rFonts w:ascii="Arial" w:eastAsia="Times New Roman" w:hAnsi="Arial" w:cs="Arial"/>
          <w:color w:val="auto"/>
          <w:sz w:val="22"/>
          <w:szCs w:val="22"/>
          <w:lang w:eastAsia="pl-PL"/>
        </w:rPr>
      </w:pPr>
      <w:r w:rsidRPr="00DD08BD">
        <w:rPr>
          <w:rFonts w:ascii="Arial" w:eastAsia="SimSun" w:hAnsi="Arial" w:cs="Arial"/>
          <w:bCs/>
          <w:color w:val="auto"/>
          <w:sz w:val="22"/>
          <w:szCs w:val="22"/>
          <w:lang w:bidi="hi-IN"/>
        </w:rPr>
        <w:t xml:space="preserve"> za brak zapłaty lub nieterminową zapłatę wynagrodzenia należnego podwykonawcom lub dalszym podwykonawcom – każdorazowo w wysokości 3.000,00 zł,</w:t>
      </w:r>
    </w:p>
    <w:p w:rsidR="00DD08BD" w:rsidRPr="00DD08BD" w:rsidRDefault="00DD08BD" w:rsidP="007F34BA">
      <w:pPr>
        <w:widowControl/>
        <w:numPr>
          <w:ilvl w:val="0"/>
          <w:numId w:val="136"/>
        </w:numPr>
        <w:suppressAutoHyphens w:val="0"/>
        <w:spacing w:line="288" w:lineRule="auto"/>
        <w:ind w:left="709"/>
        <w:jc w:val="both"/>
        <w:rPr>
          <w:rFonts w:ascii="Arial" w:eastAsia="Times New Roman" w:hAnsi="Arial" w:cs="Arial"/>
          <w:color w:val="auto"/>
          <w:sz w:val="22"/>
          <w:szCs w:val="22"/>
          <w:lang w:eastAsia="pl-PL"/>
        </w:rPr>
      </w:pPr>
      <w:r>
        <w:rPr>
          <w:rFonts w:ascii="Arial" w:eastAsia="SimSun" w:hAnsi="Arial" w:cs="Arial"/>
          <w:color w:val="auto"/>
          <w:sz w:val="22"/>
          <w:szCs w:val="22"/>
          <w:lang w:bidi="hi-IN"/>
        </w:rPr>
        <w:t xml:space="preserve"> </w:t>
      </w: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w:t>
      </w:r>
      <w:r>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osób wykonujących wskazane                           przez Zamawiającego czynności w zakresie realizacji zamówienia, w wysokości               200 zł, za każdy dzień niezatrudnienia osoby/osób, za każdą z osób oddzielnie,                  po upływie wyznaczonego terminu na zatrudnienie osoby,</w:t>
      </w:r>
    </w:p>
    <w:p w:rsidR="00DD08BD" w:rsidRPr="00DD08BD" w:rsidRDefault="00DD08BD" w:rsidP="007F34BA">
      <w:pPr>
        <w:widowControl/>
        <w:numPr>
          <w:ilvl w:val="0"/>
          <w:numId w:val="136"/>
        </w:numPr>
        <w:tabs>
          <w:tab w:val="left" w:pos="709"/>
        </w:tabs>
        <w:suppressAutoHyphens w:val="0"/>
        <w:spacing w:line="288" w:lineRule="auto"/>
        <w:ind w:left="709"/>
        <w:jc w:val="both"/>
        <w:rPr>
          <w:rFonts w:ascii="Arial" w:eastAsia="SimSun" w:hAnsi="Arial" w:cs="Arial"/>
          <w:color w:val="auto"/>
          <w:sz w:val="22"/>
          <w:szCs w:val="22"/>
          <w:lang w:bidi="hi-IN"/>
        </w:rPr>
      </w:pPr>
      <w:r w:rsidRPr="00DD08BD">
        <w:rPr>
          <w:rFonts w:ascii="Arial" w:eastAsia="SimSun" w:hAnsi="Arial" w:cs="Arial"/>
          <w:color w:val="auto"/>
          <w:sz w:val="22"/>
          <w:szCs w:val="22"/>
          <w:lang w:bidi="hi-IN"/>
        </w:rPr>
        <w:t xml:space="preserve"> za odstąpienie od umowy lub jej rozwiązanie przez Wykonawcę lub Zamawiającego </w:t>
      </w:r>
      <w:r w:rsidRPr="00DD08BD">
        <w:rPr>
          <w:rFonts w:ascii="Arial" w:eastAsia="SimSun" w:hAnsi="Arial" w:cs="Arial"/>
          <w:color w:val="auto"/>
          <w:sz w:val="22"/>
          <w:szCs w:val="22"/>
          <w:lang w:bidi="hi-IN"/>
        </w:rPr>
        <w:br/>
        <w:t xml:space="preserve">z przyczyn leżących po stronie Wykonawcy - w wysokości 20% wynagrodzenia umownego określonego w </w:t>
      </w:r>
      <w:r w:rsidRPr="00DD08BD">
        <w:rPr>
          <w:rFonts w:ascii="Arial" w:eastAsia="SimSun" w:hAnsi="Arial" w:cs="Arial"/>
          <w:bCs/>
          <w:color w:val="auto"/>
          <w:sz w:val="22"/>
          <w:szCs w:val="22"/>
          <w:lang w:bidi="hi-IN"/>
        </w:rPr>
        <w:t xml:space="preserve">§ </w:t>
      </w:r>
      <w:r>
        <w:rPr>
          <w:rFonts w:ascii="Arial" w:eastAsia="SimSun" w:hAnsi="Arial" w:cs="Arial"/>
          <w:bCs/>
          <w:color w:val="auto"/>
          <w:sz w:val="22"/>
          <w:szCs w:val="22"/>
          <w:lang w:bidi="hi-IN"/>
        </w:rPr>
        <w:t>4</w:t>
      </w:r>
      <w:r w:rsidRPr="00DD08BD">
        <w:rPr>
          <w:rFonts w:ascii="Arial" w:eastAsia="SimSun" w:hAnsi="Arial" w:cs="Arial"/>
          <w:bCs/>
          <w:color w:val="auto"/>
          <w:sz w:val="22"/>
          <w:szCs w:val="22"/>
          <w:lang w:bidi="hi-IN"/>
        </w:rPr>
        <w:t xml:space="preserve"> ust. 2,</w:t>
      </w:r>
    </w:p>
    <w:p w:rsidR="00DD08BD" w:rsidRPr="00DD08BD" w:rsidRDefault="00DD08BD" w:rsidP="007F34BA">
      <w:pPr>
        <w:widowControl/>
        <w:numPr>
          <w:ilvl w:val="0"/>
          <w:numId w:val="136"/>
        </w:numPr>
        <w:tabs>
          <w:tab w:val="left" w:pos="709"/>
        </w:tabs>
        <w:suppressAutoHyphens w:val="0"/>
        <w:spacing w:line="288" w:lineRule="auto"/>
        <w:ind w:left="709"/>
        <w:jc w:val="both"/>
        <w:rPr>
          <w:rFonts w:ascii="Arial" w:eastAsia="SimSun" w:hAnsi="Arial" w:cs="Arial"/>
          <w:color w:val="auto"/>
          <w:sz w:val="22"/>
          <w:szCs w:val="22"/>
          <w:lang w:bidi="hi-IN"/>
        </w:rPr>
      </w:pPr>
      <w:r>
        <w:rPr>
          <w:rFonts w:ascii="Arial" w:eastAsia="SimSun" w:hAnsi="Arial" w:cs="Arial"/>
          <w:color w:val="auto"/>
          <w:sz w:val="22"/>
          <w:szCs w:val="22"/>
          <w:lang w:bidi="hi-IN"/>
        </w:rPr>
        <w:t xml:space="preserve"> </w:t>
      </w:r>
      <w:r w:rsidRPr="00DD08BD">
        <w:rPr>
          <w:rFonts w:ascii="Arial" w:eastAsia="Times New Roman" w:hAnsi="Arial" w:cs="Arial"/>
          <w:sz w:val="22"/>
          <w:szCs w:val="22"/>
        </w:rPr>
        <w:t xml:space="preserve">za naruszenie </w:t>
      </w:r>
      <w:r>
        <w:rPr>
          <w:rFonts w:ascii="Arial" w:eastAsia="Times New Roman" w:hAnsi="Arial" w:cs="Arial"/>
          <w:color w:val="000000"/>
          <w:sz w:val="22"/>
          <w:szCs w:val="22"/>
        </w:rPr>
        <w:t xml:space="preserve">postanowień § 3 ust. 2 pkt </w:t>
      </w:r>
      <w:r w:rsidR="00E724F7">
        <w:rPr>
          <w:rFonts w:ascii="Arial" w:eastAsia="Times New Roman" w:hAnsi="Arial" w:cs="Arial"/>
          <w:color w:val="000000"/>
          <w:sz w:val="22"/>
          <w:szCs w:val="22"/>
        </w:rPr>
        <w:t>3</w:t>
      </w:r>
      <w:r w:rsidRPr="00DD08BD">
        <w:rPr>
          <w:rFonts w:ascii="Arial" w:eastAsia="Times New Roman" w:hAnsi="Arial" w:cs="Arial"/>
          <w:color w:val="000000"/>
          <w:sz w:val="22"/>
          <w:szCs w:val="22"/>
        </w:rPr>
        <w:t xml:space="preserve"> i </w:t>
      </w:r>
      <w:r w:rsidR="00E724F7">
        <w:rPr>
          <w:rFonts w:ascii="Arial" w:eastAsia="Times New Roman" w:hAnsi="Arial" w:cs="Arial"/>
          <w:color w:val="000000"/>
          <w:sz w:val="22"/>
          <w:szCs w:val="22"/>
        </w:rPr>
        <w:t>4</w:t>
      </w:r>
      <w:r w:rsidRPr="00DD08BD">
        <w:rPr>
          <w:rFonts w:ascii="Arial" w:eastAsia="Times New Roman" w:hAnsi="Arial" w:cs="Arial"/>
          <w:sz w:val="22"/>
          <w:szCs w:val="22"/>
        </w:rPr>
        <w:t xml:space="preserve"> – w wysokości 100 zł za każdy ujawniony przez przedstawiciela Zamawiającego przypadek.</w:t>
      </w:r>
    </w:p>
    <w:p w:rsidR="00DD08BD" w:rsidRPr="00DD08BD" w:rsidRDefault="00DD08BD" w:rsidP="007F34BA">
      <w:pPr>
        <w:widowControl/>
        <w:numPr>
          <w:ilvl w:val="0"/>
          <w:numId w:val="1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DD08BD">
        <w:rPr>
          <w:rFonts w:ascii="Arial" w:eastAsia="Times New Roman" w:hAnsi="Arial" w:cs="Arial"/>
          <w:color w:val="auto"/>
          <w:sz w:val="22"/>
          <w:szCs w:val="22"/>
          <w:lang w:eastAsia="pl-PL"/>
        </w:rPr>
        <w:t xml:space="preserve">Maksymalną łączną wysokość kar umownych Strony ustalają na kwotę 20% wynagrodzenia </w:t>
      </w:r>
      <w:r w:rsidR="002204C9">
        <w:rPr>
          <w:rFonts w:ascii="Arial" w:eastAsia="Times New Roman" w:hAnsi="Arial" w:cs="Arial"/>
          <w:color w:val="auto"/>
          <w:sz w:val="22"/>
          <w:szCs w:val="22"/>
          <w:lang w:eastAsia="pl-PL"/>
        </w:rPr>
        <w:t>umownego</w:t>
      </w:r>
      <w:r w:rsidRPr="00DD08BD">
        <w:rPr>
          <w:rFonts w:ascii="Arial" w:eastAsia="Times New Roman" w:hAnsi="Arial" w:cs="Arial"/>
          <w:color w:val="auto"/>
          <w:sz w:val="22"/>
          <w:szCs w:val="22"/>
          <w:lang w:eastAsia="pl-PL"/>
        </w:rPr>
        <w:t xml:space="preserve">, o którym mowa w § </w:t>
      </w:r>
      <w:r>
        <w:rPr>
          <w:rFonts w:ascii="Arial" w:eastAsia="Times New Roman" w:hAnsi="Arial" w:cs="Arial"/>
          <w:color w:val="auto"/>
          <w:sz w:val="22"/>
          <w:szCs w:val="22"/>
          <w:lang w:eastAsia="pl-PL"/>
        </w:rPr>
        <w:t>4</w:t>
      </w:r>
      <w:r w:rsidRPr="00DD08BD">
        <w:rPr>
          <w:rFonts w:ascii="Arial" w:eastAsia="Times New Roman" w:hAnsi="Arial" w:cs="Arial"/>
          <w:color w:val="auto"/>
          <w:sz w:val="22"/>
          <w:szCs w:val="22"/>
          <w:lang w:eastAsia="pl-PL"/>
        </w:rPr>
        <w:t xml:space="preserve"> ust. 2 Umowy.</w:t>
      </w:r>
    </w:p>
    <w:p w:rsidR="00DD08BD" w:rsidRPr="00DD08BD" w:rsidRDefault="002F089D" w:rsidP="007F34BA">
      <w:pPr>
        <w:widowControl/>
        <w:numPr>
          <w:ilvl w:val="0"/>
          <w:numId w:val="137"/>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 pkt 1 -</w:t>
      </w:r>
      <w:r w:rsidR="0071797C">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8 </w:t>
      </w:r>
      <w:r w:rsidR="00DD08BD" w:rsidRPr="00DD08BD">
        <w:rPr>
          <w:rFonts w:ascii="Arial" w:eastAsia="Times New Roman" w:hAnsi="Arial" w:cs="Arial"/>
          <w:color w:val="auto"/>
          <w:sz w:val="22"/>
          <w:szCs w:val="22"/>
          <w:lang w:eastAsia="pl-PL"/>
        </w:rPr>
        <w:t xml:space="preserve"> nalicza się niezależnie.</w:t>
      </w:r>
    </w:p>
    <w:p w:rsidR="00DD08BD" w:rsidRPr="00DD08BD" w:rsidRDefault="00DD08BD" w:rsidP="007F34BA">
      <w:pPr>
        <w:widowControl/>
        <w:numPr>
          <w:ilvl w:val="0"/>
          <w:numId w:val="137"/>
        </w:numPr>
        <w:tabs>
          <w:tab w:val="left" w:pos="5320"/>
        </w:tabs>
        <w:suppressAutoHyphens w:val="0"/>
        <w:spacing w:line="288" w:lineRule="auto"/>
        <w:jc w:val="both"/>
        <w:rPr>
          <w:rFonts w:ascii="Arial" w:eastAsia="Times New Roman" w:hAnsi="Arial" w:cs="Arial"/>
          <w:color w:val="auto"/>
          <w:sz w:val="22"/>
          <w:szCs w:val="22"/>
          <w:lang w:eastAsia="pl-PL"/>
        </w:rPr>
      </w:pPr>
      <w:r w:rsidRPr="00DD08BD">
        <w:rPr>
          <w:rFonts w:ascii="Arial" w:eastAsia="Times New Roman" w:hAnsi="Arial" w:cs="Arial"/>
          <w:color w:val="auto"/>
          <w:sz w:val="22"/>
          <w:szCs w:val="22"/>
          <w:lang w:eastAsia="pl-PL"/>
        </w:rPr>
        <w:t xml:space="preserve">Zapłata kar umownych i odszkodowania nie zwalnia Wykonawcy z obowiązku zakończenia </w:t>
      </w:r>
      <w:r w:rsidR="002F089D">
        <w:rPr>
          <w:rFonts w:ascii="Arial" w:eastAsia="Times New Roman" w:hAnsi="Arial" w:cs="Arial"/>
          <w:color w:val="auto"/>
          <w:sz w:val="22"/>
          <w:szCs w:val="22"/>
          <w:lang w:eastAsia="pl-PL"/>
        </w:rPr>
        <w:t>prac objętych przedmiotem umowy</w:t>
      </w:r>
      <w:r w:rsidRPr="00DD08BD">
        <w:rPr>
          <w:rFonts w:ascii="Arial" w:eastAsia="Times New Roman" w:hAnsi="Arial" w:cs="Arial"/>
          <w:color w:val="auto"/>
          <w:sz w:val="22"/>
          <w:szCs w:val="22"/>
          <w:lang w:eastAsia="pl-PL"/>
        </w:rPr>
        <w:t xml:space="preserve"> i z jakichkolwiek innych zobowiązań wynikających z postanowień Umowy.</w:t>
      </w:r>
    </w:p>
    <w:p w:rsidR="00DD08BD" w:rsidRPr="00DD08BD" w:rsidRDefault="00DD08BD" w:rsidP="007F34BA">
      <w:pPr>
        <w:widowControl/>
        <w:numPr>
          <w:ilvl w:val="0"/>
          <w:numId w:val="137"/>
        </w:numPr>
        <w:tabs>
          <w:tab w:val="left" w:pos="5320"/>
        </w:tabs>
        <w:suppressAutoHyphens w:val="0"/>
        <w:spacing w:line="288" w:lineRule="auto"/>
        <w:jc w:val="both"/>
        <w:rPr>
          <w:rFonts w:ascii="Arial" w:eastAsia="Times New Roman" w:hAnsi="Arial" w:cs="Arial"/>
          <w:color w:val="auto"/>
          <w:sz w:val="22"/>
          <w:szCs w:val="22"/>
          <w:lang w:eastAsia="pl-PL"/>
        </w:rPr>
      </w:pPr>
      <w:r w:rsidRPr="00DD08BD">
        <w:rPr>
          <w:rFonts w:ascii="Arial" w:eastAsia="Times New Roman" w:hAnsi="Arial" w:cs="Arial"/>
          <w:color w:val="auto"/>
          <w:sz w:val="22"/>
          <w:szCs w:val="22"/>
          <w:lang w:eastAsia="pl-PL"/>
        </w:rPr>
        <w:t xml:space="preserve">Termin zapłaty kary umownej wynosi </w:t>
      </w:r>
      <w:r w:rsidR="0071797C">
        <w:rPr>
          <w:rFonts w:ascii="Arial" w:eastAsia="Times New Roman" w:hAnsi="Arial" w:cs="Arial"/>
          <w:color w:val="auto"/>
          <w:sz w:val="22"/>
          <w:szCs w:val="22"/>
          <w:lang w:eastAsia="pl-PL"/>
        </w:rPr>
        <w:t>10</w:t>
      </w:r>
      <w:r w:rsidRPr="00DD08BD">
        <w:rPr>
          <w:rFonts w:ascii="Arial" w:eastAsia="Times New Roman" w:hAnsi="Arial" w:cs="Arial"/>
          <w:color w:val="auto"/>
          <w:sz w:val="22"/>
          <w:szCs w:val="22"/>
          <w:lang w:eastAsia="pl-PL"/>
        </w:rPr>
        <w:t xml:space="preserve"> dni od dnia doręczenia Stronie wezwania do zapłaty, </w:t>
      </w:r>
      <w:r w:rsidRPr="0071797C">
        <w:rPr>
          <w:rFonts w:ascii="Arial" w:eastAsia="Times New Roman" w:hAnsi="Arial" w:cs="Arial"/>
          <w:color w:val="auto"/>
          <w:sz w:val="22"/>
          <w:szCs w:val="22"/>
          <w:lang w:eastAsia="pl-PL"/>
        </w:rPr>
        <w:t>z zastrzeżeniem ust. 5</w:t>
      </w:r>
      <w:r w:rsidRPr="00DD08BD">
        <w:rPr>
          <w:rFonts w:ascii="Arial" w:eastAsia="Times New Roman" w:hAnsi="Arial" w:cs="Arial"/>
          <w:color w:val="auto"/>
          <w:sz w:val="22"/>
          <w:szCs w:val="22"/>
          <w:lang w:eastAsia="pl-PL"/>
        </w:rPr>
        <w:t>. W razie opóźnienia z zapłatą kary umownej Strona uprawniona do otrzymania kary umownej może żądać odsetek ustawowych za każdy dzień opóźnienia.</w:t>
      </w:r>
    </w:p>
    <w:p w:rsidR="00DD08BD" w:rsidRPr="00DD08BD" w:rsidRDefault="00DD08BD" w:rsidP="007F34BA">
      <w:pPr>
        <w:widowControl/>
        <w:numPr>
          <w:ilvl w:val="0"/>
          <w:numId w:val="137"/>
        </w:numPr>
        <w:tabs>
          <w:tab w:val="left" w:pos="5320"/>
        </w:tabs>
        <w:suppressAutoHyphens w:val="0"/>
        <w:spacing w:line="288" w:lineRule="auto"/>
        <w:jc w:val="both"/>
        <w:rPr>
          <w:rFonts w:ascii="Arial" w:eastAsia="Times New Roman" w:hAnsi="Arial" w:cs="Arial"/>
          <w:color w:val="auto"/>
          <w:sz w:val="22"/>
          <w:szCs w:val="22"/>
          <w:lang w:eastAsia="pl-PL"/>
        </w:rPr>
      </w:pPr>
      <w:r w:rsidRPr="00DD08BD">
        <w:rPr>
          <w:rFonts w:ascii="Arial" w:eastAsia="Times New Roman" w:hAnsi="Arial" w:cs="Arial"/>
          <w:color w:val="auto"/>
          <w:sz w:val="22"/>
          <w:szCs w:val="22"/>
          <w:lang w:eastAsia="pl-PL"/>
        </w:rPr>
        <w:t xml:space="preserve">Kary umowne będą potrącane z wynagrodzenia należnego Wykonawcy </w:t>
      </w:r>
      <w:r w:rsidR="002F089D">
        <w:rPr>
          <w:rFonts w:ascii="Arial" w:eastAsia="Times New Roman" w:hAnsi="Arial" w:cs="Arial"/>
          <w:color w:val="auto"/>
          <w:sz w:val="22"/>
          <w:szCs w:val="22"/>
          <w:lang w:eastAsia="pl-PL"/>
        </w:rPr>
        <w:t xml:space="preserve">lub zabezpieczenia należytego wykonania umowy, </w:t>
      </w:r>
      <w:r w:rsidRPr="00DD08BD">
        <w:rPr>
          <w:rFonts w:ascii="Arial" w:eastAsia="Times New Roman" w:hAnsi="Arial" w:cs="Arial"/>
          <w:color w:val="auto"/>
          <w:sz w:val="22"/>
          <w:szCs w:val="22"/>
          <w:lang w:eastAsia="pl-PL"/>
        </w:rPr>
        <w:t>na co Wykonawca wyraża zgodę.</w:t>
      </w:r>
    </w:p>
    <w:p w:rsidR="00DD08BD" w:rsidRPr="00DD08BD" w:rsidRDefault="00DD08BD" w:rsidP="007F34BA">
      <w:pPr>
        <w:widowControl/>
        <w:numPr>
          <w:ilvl w:val="0"/>
          <w:numId w:val="137"/>
        </w:numPr>
        <w:tabs>
          <w:tab w:val="left" w:pos="5320"/>
        </w:tabs>
        <w:suppressAutoHyphens w:val="0"/>
        <w:spacing w:line="288" w:lineRule="auto"/>
        <w:jc w:val="both"/>
        <w:rPr>
          <w:rFonts w:ascii="Arial" w:eastAsia="Times New Roman" w:hAnsi="Arial" w:cs="Arial"/>
          <w:color w:val="auto"/>
          <w:sz w:val="22"/>
          <w:szCs w:val="22"/>
          <w:lang w:eastAsia="pl-PL"/>
        </w:rPr>
      </w:pPr>
      <w:r w:rsidRPr="00DD08BD">
        <w:rPr>
          <w:rFonts w:ascii="Arial" w:eastAsia="Times New Roman" w:hAnsi="Arial" w:cs="Arial"/>
          <w:color w:val="auto"/>
          <w:sz w:val="22"/>
          <w:szCs w:val="22"/>
          <w:lang w:eastAsia="pl-PL"/>
        </w:rPr>
        <w:t xml:space="preserve">Strony zastrzegają sobie prawo do odszkodowania uzupełniającego zgodnie </w:t>
      </w:r>
      <w:r w:rsidRPr="00DD08BD">
        <w:rPr>
          <w:rFonts w:ascii="Arial" w:eastAsia="Times New Roman" w:hAnsi="Arial" w:cs="Arial"/>
          <w:color w:val="auto"/>
          <w:sz w:val="22"/>
          <w:szCs w:val="22"/>
          <w:lang w:eastAsia="pl-PL"/>
        </w:rPr>
        <w:br/>
        <w:t>z zasadami ogólnymi Kodeksu cywilnego, przenoszącego wysokość kar umownych do wysokości rzeczywiście poniesionej szkody.</w:t>
      </w:r>
    </w:p>
    <w:p w:rsidR="00A07903" w:rsidRPr="00A07903" w:rsidRDefault="00A07903" w:rsidP="00260344">
      <w:pPr>
        <w:autoSpaceDN w:val="0"/>
        <w:spacing w:line="288" w:lineRule="auto"/>
        <w:textAlignment w:val="baseline"/>
        <w:rPr>
          <w:rFonts w:ascii="Arial" w:eastAsia="SimSun" w:hAnsi="Arial" w:cs="Arial"/>
          <w:b/>
          <w:color w:val="auto"/>
          <w:kern w:val="3"/>
          <w:sz w:val="6"/>
          <w:szCs w:val="22"/>
          <w:lang w:bidi="hi-IN"/>
        </w:rPr>
      </w:pPr>
    </w:p>
    <w:p w:rsidR="00A07903" w:rsidRPr="00A07903" w:rsidRDefault="00A07903" w:rsidP="00A07903">
      <w:pPr>
        <w:autoSpaceDN w:val="0"/>
        <w:spacing w:line="288" w:lineRule="auto"/>
        <w:jc w:val="center"/>
        <w:textAlignment w:val="baseline"/>
        <w:rPr>
          <w:rFonts w:ascii="Arial" w:eastAsia="SimSun" w:hAnsi="Arial" w:cs="Arial"/>
          <w:b/>
          <w:color w:val="auto"/>
          <w:kern w:val="3"/>
          <w:sz w:val="22"/>
          <w:szCs w:val="22"/>
          <w:lang w:bidi="hi-IN"/>
        </w:rPr>
      </w:pPr>
      <w:r w:rsidRPr="00A07903">
        <w:rPr>
          <w:rFonts w:ascii="Arial" w:eastAsia="SimSun" w:hAnsi="Arial" w:cs="Arial"/>
          <w:b/>
          <w:color w:val="auto"/>
          <w:kern w:val="3"/>
          <w:sz w:val="22"/>
          <w:szCs w:val="22"/>
          <w:lang w:bidi="hi-IN"/>
        </w:rPr>
        <w:t>§ 9</w:t>
      </w:r>
    </w:p>
    <w:p w:rsidR="00A07903" w:rsidRPr="00A07903" w:rsidRDefault="00A07903" w:rsidP="00A07903">
      <w:pPr>
        <w:spacing w:line="288" w:lineRule="auto"/>
        <w:jc w:val="center"/>
        <w:rPr>
          <w:rFonts w:ascii="Arial" w:eastAsia="Times New Roman" w:hAnsi="Arial" w:cs="Arial"/>
          <w:b/>
          <w:bCs/>
          <w:color w:val="auto"/>
          <w:sz w:val="22"/>
          <w:szCs w:val="22"/>
          <w:lang w:eastAsia="pl-PL"/>
        </w:rPr>
      </w:pPr>
      <w:r w:rsidRPr="00A07903">
        <w:rPr>
          <w:rFonts w:ascii="Arial" w:eastAsia="Times New Roman" w:hAnsi="Arial" w:cs="Arial"/>
          <w:b/>
          <w:bCs/>
          <w:color w:val="auto"/>
          <w:sz w:val="22"/>
          <w:szCs w:val="22"/>
          <w:lang w:eastAsia="pl-PL"/>
        </w:rPr>
        <w:t>Zabezpieczenie należytego wykonania Umowy</w:t>
      </w:r>
    </w:p>
    <w:p w:rsidR="00A07903" w:rsidRPr="00A07903" w:rsidRDefault="00A07903" w:rsidP="00A07903">
      <w:pPr>
        <w:autoSpaceDN w:val="0"/>
        <w:spacing w:line="288" w:lineRule="auto"/>
        <w:jc w:val="center"/>
        <w:textAlignment w:val="baseline"/>
        <w:rPr>
          <w:rFonts w:ascii="Arial" w:eastAsia="SimSun" w:hAnsi="Arial" w:cs="Arial"/>
          <w:b/>
          <w:color w:val="auto"/>
          <w:kern w:val="3"/>
          <w:sz w:val="2"/>
          <w:szCs w:val="22"/>
          <w:lang w:bidi="hi-IN"/>
        </w:rPr>
      </w:pPr>
    </w:p>
    <w:p w:rsidR="00A07903" w:rsidRPr="00A07903" w:rsidRDefault="00A07903" w:rsidP="00A07903">
      <w:pPr>
        <w:numPr>
          <w:ilvl w:val="0"/>
          <w:numId w:val="108"/>
        </w:numPr>
        <w:tabs>
          <w:tab w:val="num" w:pos="426"/>
        </w:tabs>
        <w:spacing w:line="288" w:lineRule="auto"/>
        <w:ind w:left="426" w:hanging="426"/>
        <w:jc w:val="both"/>
        <w:rPr>
          <w:rFonts w:ascii="Arial" w:eastAsia="Times New Roman" w:hAnsi="Arial" w:cs="Arial"/>
          <w:color w:val="auto"/>
          <w:sz w:val="22"/>
          <w:szCs w:val="22"/>
          <w:lang w:eastAsia="pl-PL"/>
        </w:rPr>
      </w:pPr>
      <w:r w:rsidRPr="00A07903">
        <w:rPr>
          <w:rFonts w:ascii="Arial" w:eastAsia="Times New Roman" w:hAnsi="Arial" w:cs="Arial"/>
          <w:color w:val="auto"/>
          <w:sz w:val="22"/>
          <w:szCs w:val="22"/>
          <w:lang w:eastAsia="pl-PL"/>
        </w:rPr>
        <w:t xml:space="preserve">Wykonawca wnosi zabezpieczenie należytego wykonania umowy w wysokości </w:t>
      </w:r>
      <w:r>
        <w:rPr>
          <w:rFonts w:ascii="Arial" w:eastAsia="Times New Roman" w:hAnsi="Arial" w:cs="Arial"/>
          <w:color w:val="auto"/>
          <w:sz w:val="22"/>
          <w:szCs w:val="22"/>
          <w:lang w:eastAsia="pl-PL"/>
        </w:rPr>
        <w:t>5</w:t>
      </w:r>
      <w:r w:rsidRPr="00A07903">
        <w:rPr>
          <w:rFonts w:ascii="Arial" w:eastAsia="Times New Roman" w:hAnsi="Arial" w:cs="Arial"/>
          <w:color w:val="auto"/>
          <w:sz w:val="22"/>
          <w:szCs w:val="22"/>
          <w:lang w:eastAsia="pl-PL"/>
        </w:rPr>
        <w:t xml:space="preserve">% ustalonego wynagrodzenia umownego, o którym mowa w § </w:t>
      </w:r>
      <w:r>
        <w:rPr>
          <w:rFonts w:ascii="Arial" w:eastAsia="Times New Roman" w:hAnsi="Arial" w:cs="Arial"/>
          <w:color w:val="auto"/>
          <w:sz w:val="22"/>
          <w:szCs w:val="22"/>
          <w:lang w:eastAsia="pl-PL"/>
        </w:rPr>
        <w:t>4</w:t>
      </w:r>
      <w:r w:rsidRPr="00A07903">
        <w:rPr>
          <w:rFonts w:ascii="Arial" w:eastAsia="Times New Roman" w:hAnsi="Arial" w:cs="Arial"/>
          <w:color w:val="auto"/>
          <w:sz w:val="22"/>
          <w:szCs w:val="22"/>
          <w:lang w:eastAsia="pl-PL"/>
        </w:rPr>
        <w:t xml:space="preserve"> ust. 2, zgodnie z formularzem oferty.</w:t>
      </w:r>
    </w:p>
    <w:p w:rsidR="00A07903" w:rsidRPr="00A07903" w:rsidRDefault="00A07903" w:rsidP="00A07903">
      <w:pPr>
        <w:widowControl/>
        <w:numPr>
          <w:ilvl w:val="0"/>
          <w:numId w:val="108"/>
        </w:numPr>
        <w:tabs>
          <w:tab w:val="num" w:pos="426"/>
        </w:tabs>
        <w:suppressAutoHyphens w:val="0"/>
        <w:spacing w:line="288" w:lineRule="auto"/>
        <w:ind w:left="426" w:hanging="426"/>
        <w:jc w:val="both"/>
        <w:rPr>
          <w:rFonts w:ascii="Arial" w:eastAsia="Times New Roman" w:hAnsi="Arial" w:cs="Arial"/>
          <w:color w:val="000000"/>
          <w:sz w:val="22"/>
          <w:szCs w:val="22"/>
          <w:lang w:eastAsia="en-US"/>
        </w:rPr>
      </w:pPr>
      <w:r w:rsidRPr="00A07903">
        <w:rPr>
          <w:rFonts w:ascii="Arial" w:eastAsia="Times New Roman" w:hAnsi="Arial" w:cs="Arial"/>
          <w:color w:val="000000"/>
          <w:sz w:val="22"/>
          <w:szCs w:val="22"/>
          <w:lang w:eastAsia="en-US"/>
        </w:rPr>
        <w:t>Zabezpieczenie służy pokryciu roszczeń z tytułu niewykonania lub nienależytego wykonania umowy.</w:t>
      </w:r>
    </w:p>
    <w:p w:rsidR="00A07903" w:rsidRPr="00A07903" w:rsidRDefault="00A07903" w:rsidP="00A07903">
      <w:pPr>
        <w:numPr>
          <w:ilvl w:val="0"/>
          <w:numId w:val="108"/>
        </w:numPr>
        <w:tabs>
          <w:tab w:val="num" w:pos="426"/>
        </w:tabs>
        <w:spacing w:line="288" w:lineRule="auto"/>
        <w:ind w:left="426" w:hanging="426"/>
        <w:jc w:val="both"/>
        <w:rPr>
          <w:rFonts w:ascii="Arial" w:eastAsia="Times New Roman" w:hAnsi="Arial" w:cs="Arial"/>
          <w:color w:val="auto"/>
          <w:sz w:val="22"/>
          <w:szCs w:val="22"/>
          <w:lang w:eastAsia="pl-PL"/>
        </w:rPr>
      </w:pPr>
      <w:r w:rsidRPr="00A07903">
        <w:rPr>
          <w:rFonts w:ascii="Arial" w:eastAsia="Times New Roman" w:hAnsi="Arial" w:cs="Arial"/>
          <w:color w:val="auto"/>
          <w:sz w:val="22"/>
          <w:szCs w:val="22"/>
          <w:lang w:eastAsia="pl-PL"/>
        </w:rPr>
        <w:t xml:space="preserve">Zamawiający zwróci 70% kwoty zabezpieczenia w terminie 30 dni od dnia wykonania zamówienia i uznania przez Zamawiającego za należycie wykonany. </w:t>
      </w:r>
    </w:p>
    <w:p w:rsidR="00A07903" w:rsidRPr="00A07903" w:rsidRDefault="00A07903" w:rsidP="00A07903">
      <w:pPr>
        <w:numPr>
          <w:ilvl w:val="0"/>
          <w:numId w:val="108"/>
        </w:numPr>
        <w:tabs>
          <w:tab w:val="num" w:pos="426"/>
        </w:tabs>
        <w:spacing w:line="288" w:lineRule="auto"/>
        <w:ind w:left="426" w:hanging="426"/>
        <w:jc w:val="both"/>
        <w:rPr>
          <w:rFonts w:ascii="Arial" w:eastAsia="Times New Roman" w:hAnsi="Arial" w:cs="Arial"/>
          <w:color w:val="000000"/>
          <w:sz w:val="22"/>
          <w:szCs w:val="22"/>
          <w:lang w:eastAsia="pl-PL"/>
        </w:rPr>
      </w:pPr>
      <w:r w:rsidRPr="00A07903">
        <w:rPr>
          <w:rFonts w:ascii="Arial" w:eastAsia="Times New Roman" w:hAnsi="Arial" w:cs="Arial"/>
          <w:color w:val="auto"/>
          <w:sz w:val="22"/>
          <w:szCs w:val="22"/>
          <w:lang w:eastAsia="pl-PL"/>
        </w:rPr>
        <w:t>Kwota w wysokości 30% zabezpieczenia pozostawiona na pokrycie roszczeń z tytułu rękojmi za wady zostanie zwrócona nie później niż w 15 dniu po upływie okresu rękojmi za wady.</w:t>
      </w:r>
    </w:p>
    <w:p w:rsidR="00A07903" w:rsidRPr="00260344" w:rsidRDefault="00A07903" w:rsidP="00281CBA">
      <w:pPr>
        <w:widowControl/>
        <w:suppressAutoHyphens w:val="0"/>
        <w:jc w:val="center"/>
        <w:rPr>
          <w:rFonts w:ascii="Arial" w:eastAsia="Calibri" w:hAnsi="Arial" w:cs="Arial"/>
          <w:b/>
          <w:sz w:val="2"/>
          <w:szCs w:val="20"/>
          <w:lang w:eastAsia="en-US"/>
        </w:rPr>
      </w:pPr>
    </w:p>
    <w:p w:rsidR="00A07903" w:rsidRPr="00A07903" w:rsidRDefault="00A07903" w:rsidP="00281CBA">
      <w:pPr>
        <w:widowControl/>
        <w:suppressAutoHyphens w:val="0"/>
        <w:jc w:val="center"/>
        <w:rPr>
          <w:rFonts w:ascii="Arial" w:eastAsia="Calibri" w:hAnsi="Arial" w:cs="Arial"/>
          <w:b/>
          <w:sz w:val="2"/>
          <w:szCs w:val="20"/>
          <w:lang w:eastAsia="en-US"/>
        </w:rPr>
      </w:pPr>
    </w:p>
    <w:p w:rsidR="00281CBA" w:rsidRPr="004055D8" w:rsidRDefault="00281CBA" w:rsidP="00281CBA">
      <w:pPr>
        <w:widowControl/>
        <w:suppressAutoHyphens w:val="0"/>
        <w:jc w:val="center"/>
        <w:rPr>
          <w:rFonts w:ascii="Arial" w:eastAsia="Times New Roman" w:hAnsi="Arial" w:cs="Arial"/>
          <w:sz w:val="22"/>
          <w:szCs w:val="20"/>
        </w:rPr>
      </w:pPr>
      <w:r w:rsidRPr="004055D8">
        <w:rPr>
          <w:rFonts w:ascii="Arial" w:eastAsia="Calibri" w:hAnsi="Arial" w:cs="Arial"/>
          <w:b/>
          <w:sz w:val="22"/>
          <w:szCs w:val="20"/>
          <w:lang w:eastAsia="en-US"/>
        </w:rPr>
        <w:t>§</w:t>
      </w:r>
      <w:r w:rsidR="000E10F6">
        <w:rPr>
          <w:rFonts w:ascii="Arial" w:eastAsia="Calibri" w:hAnsi="Arial" w:cs="Arial"/>
          <w:b/>
          <w:sz w:val="22"/>
          <w:szCs w:val="20"/>
          <w:lang w:eastAsia="en-US"/>
        </w:rPr>
        <w:t xml:space="preserve"> </w:t>
      </w:r>
      <w:r w:rsidR="00A07903">
        <w:rPr>
          <w:rFonts w:ascii="Arial" w:eastAsia="Calibri" w:hAnsi="Arial" w:cs="Arial"/>
          <w:b/>
          <w:sz w:val="22"/>
          <w:szCs w:val="20"/>
          <w:lang w:eastAsia="en-US"/>
        </w:rPr>
        <w:t>10</w:t>
      </w:r>
    </w:p>
    <w:p w:rsidR="00281CBA" w:rsidRDefault="00281CBA" w:rsidP="000E10F6">
      <w:pPr>
        <w:spacing w:line="288" w:lineRule="auto"/>
        <w:jc w:val="center"/>
        <w:rPr>
          <w:rFonts w:ascii="Arial" w:eastAsia="Times New Roman" w:hAnsi="Arial" w:cs="Arial"/>
          <w:b/>
          <w:sz w:val="22"/>
          <w:szCs w:val="22"/>
        </w:rPr>
      </w:pPr>
      <w:r w:rsidRPr="0033530E">
        <w:rPr>
          <w:rFonts w:ascii="Arial" w:eastAsia="Times New Roman" w:hAnsi="Arial" w:cs="Arial"/>
          <w:b/>
          <w:sz w:val="22"/>
          <w:szCs w:val="22"/>
        </w:rPr>
        <w:t>Odstąpienie od umowy</w:t>
      </w:r>
    </w:p>
    <w:p w:rsidR="000E10F6" w:rsidRPr="000E10F6" w:rsidRDefault="000E10F6" w:rsidP="000E10F6">
      <w:pPr>
        <w:spacing w:line="288" w:lineRule="auto"/>
        <w:jc w:val="center"/>
        <w:rPr>
          <w:rFonts w:ascii="Arial" w:eastAsia="Times New Roman" w:hAnsi="Arial" w:cs="Arial"/>
          <w:b/>
          <w:sz w:val="12"/>
          <w:szCs w:val="22"/>
        </w:rPr>
      </w:pPr>
    </w:p>
    <w:p w:rsidR="00281CBA" w:rsidRPr="000068D4" w:rsidRDefault="00281CBA" w:rsidP="000E10F6">
      <w:pPr>
        <w:spacing w:line="288" w:lineRule="auto"/>
        <w:ind w:left="426" w:hanging="426"/>
        <w:jc w:val="both"/>
        <w:rPr>
          <w:rFonts w:ascii="Arial" w:eastAsia="Times New Roman" w:hAnsi="Arial" w:cs="Arial"/>
          <w:sz w:val="22"/>
          <w:szCs w:val="22"/>
        </w:rPr>
      </w:pPr>
      <w:r w:rsidRPr="00954F52">
        <w:rPr>
          <w:rFonts w:ascii="Arial" w:eastAsia="Times New Roman" w:hAnsi="Arial" w:cs="Arial"/>
          <w:sz w:val="22"/>
          <w:szCs w:val="22"/>
        </w:rPr>
        <w:t>1</w:t>
      </w:r>
      <w:r w:rsidRPr="00281CBA">
        <w:rPr>
          <w:rFonts w:eastAsia="Times New Roman"/>
        </w:rPr>
        <w:t>.</w:t>
      </w:r>
      <w:r w:rsidRPr="00281CBA">
        <w:rPr>
          <w:rFonts w:eastAsia="Times New Roman"/>
        </w:rPr>
        <w:tab/>
      </w:r>
      <w:r w:rsidRPr="000068D4">
        <w:rPr>
          <w:rFonts w:ascii="Arial" w:eastAsia="Times New Roman" w:hAnsi="Arial" w:cs="Arial"/>
          <w:sz w:val="22"/>
          <w:szCs w:val="22"/>
        </w:rPr>
        <w:t>Odstąpieni</w:t>
      </w:r>
      <w:r w:rsidR="000343FF">
        <w:rPr>
          <w:rFonts w:ascii="Arial" w:eastAsia="Times New Roman" w:hAnsi="Arial" w:cs="Arial"/>
          <w:sz w:val="22"/>
          <w:szCs w:val="22"/>
        </w:rPr>
        <w:t xml:space="preserve">e od Umowy </w:t>
      </w:r>
      <w:r w:rsidRPr="000068D4">
        <w:rPr>
          <w:rFonts w:ascii="Arial" w:eastAsia="Times New Roman" w:hAnsi="Arial" w:cs="Arial"/>
          <w:sz w:val="22"/>
          <w:szCs w:val="22"/>
        </w:rPr>
        <w:t>wymaga formy pisemnej pod rygorem nieważności i wskazania przyczyny odstąpienia.</w:t>
      </w:r>
    </w:p>
    <w:p w:rsidR="00281CBA" w:rsidRPr="000068D4" w:rsidRDefault="00281CBA" w:rsidP="000E10F6">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2.</w:t>
      </w:r>
      <w:r w:rsidRPr="000068D4">
        <w:rPr>
          <w:rFonts w:ascii="Arial" w:eastAsia="Times New Roman" w:hAnsi="Arial" w:cs="Arial"/>
          <w:sz w:val="22"/>
          <w:szCs w:val="22"/>
        </w:rPr>
        <w:tab/>
        <w:t>Zamawiający może odstąpić od Umowy w całości lub w części, w przypadkach przewidzianych w Kodeksie cywilnym, niniejszej Umowie oraz w każdym z niżej opisanych przypadkach</w:t>
      </w:r>
      <w:r w:rsidR="00C872B2">
        <w:rPr>
          <w:rFonts w:ascii="Arial" w:eastAsia="Times New Roman" w:hAnsi="Arial" w:cs="Arial"/>
          <w:sz w:val="22"/>
          <w:szCs w:val="22"/>
        </w:rPr>
        <w:t>,</w:t>
      </w:r>
      <w:r w:rsidRPr="000068D4">
        <w:rPr>
          <w:rFonts w:ascii="Arial" w:eastAsia="Times New Roman" w:hAnsi="Arial" w:cs="Arial"/>
          <w:sz w:val="22"/>
          <w:szCs w:val="22"/>
        </w:rPr>
        <w:t xml:space="preserve"> w terminie 30 dni kalendarzowych od powzięcia informacji o zaistnieniu poniższych okoliczności uzasadniających odstąpienie: </w:t>
      </w:r>
    </w:p>
    <w:p w:rsidR="00C872B2" w:rsidRPr="00FF0D46" w:rsidRDefault="00C872B2" w:rsidP="00C872B2">
      <w:pPr>
        <w:widowControl/>
        <w:numPr>
          <w:ilvl w:val="0"/>
          <w:numId w:val="73"/>
        </w:numPr>
        <w:tabs>
          <w:tab w:val="left" w:pos="142"/>
          <w:tab w:val="left" w:pos="567"/>
        </w:tabs>
        <w:suppressAutoHyphens w:val="0"/>
        <w:spacing w:line="288" w:lineRule="auto"/>
        <w:ind w:left="709" w:hanging="283"/>
        <w:jc w:val="both"/>
        <w:rPr>
          <w:rFonts w:ascii="Arial" w:hAnsi="Arial" w:cs="Arial"/>
          <w:sz w:val="22"/>
          <w:szCs w:val="22"/>
        </w:rPr>
      </w:pPr>
      <w:r>
        <w:rPr>
          <w:rFonts w:ascii="Arial" w:hAnsi="Arial" w:cs="Arial"/>
          <w:sz w:val="22"/>
          <w:szCs w:val="22"/>
        </w:rPr>
        <w:t xml:space="preserve">Wykonawca </w:t>
      </w:r>
      <w:r w:rsidRPr="00FF0D46">
        <w:rPr>
          <w:rFonts w:ascii="Arial" w:hAnsi="Arial" w:cs="Arial"/>
          <w:sz w:val="22"/>
          <w:szCs w:val="22"/>
        </w:rPr>
        <w:t xml:space="preserve">bez uzasadnionego powodu zaprzestał realizacji </w:t>
      </w:r>
      <w:r>
        <w:rPr>
          <w:rFonts w:ascii="Arial" w:hAnsi="Arial" w:cs="Arial"/>
          <w:sz w:val="22"/>
          <w:szCs w:val="22"/>
        </w:rPr>
        <w:t xml:space="preserve">przedmiotu umowy, tj. w sposób nieprzerwany nie </w:t>
      </w:r>
      <w:r w:rsidRPr="00FF0D46">
        <w:rPr>
          <w:rFonts w:ascii="Arial" w:hAnsi="Arial" w:cs="Arial"/>
          <w:sz w:val="22"/>
          <w:szCs w:val="22"/>
        </w:rPr>
        <w:t>realizuje ich przez okres co najmniej 14 dni,</w:t>
      </w:r>
    </w:p>
    <w:p w:rsidR="00C872B2" w:rsidRPr="00FF0D46" w:rsidRDefault="00C872B2" w:rsidP="00C872B2">
      <w:pPr>
        <w:widowControl/>
        <w:numPr>
          <w:ilvl w:val="0"/>
          <w:numId w:val="73"/>
        </w:numPr>
        <w:tabs>
          <w:tab w:val="left" w:pos="142"/>
          <w:tab w:val="left" w:pos="567"/>
        </w:tabs>
        <w:suppressAutoHyphens w:val="0"/>
        <w:spacing w:line="288" w:lineRule="auto"/>
        <w:ind w:left="709" w:right="20" w:hanging="283"/>
        <w:jc w:val="both"/>
        <w:rPr>
          <w:rFonts w:ascii="Arial" w:hAnsi="Arial" w:cs="Arial"/>
          <w:sz w:val="22"/>
          <w:szCs w:val="22"/>
        </w:rPr>
      </w:pPr>
      <w:r>
        <w:rPr>
          <w:rFonts w:ascii="Arial" w:hAnsi="Arial" w:cs="Arial"/>
          <w:sz w:val="22"/>
          <w:szCs w:val="22"/>
        </w:rPr>
        <w:t xml:space="preserve">Wykonawca </w:t>
      </w:r>
      <w:r w:rsidRPr="00FF0D46">
        <w:rPr>
          <w:rFonts w:ascii="Arial" w:hAnsi="Arial" w:cs="Arial"/>
          <w:sz w:val="22"/>
          <w:szCs w:val="22"/>
        </w:rPr>
        <w:t xml:space="preserve">bez uzasadnionego powodu, w przypadku wstrzymania realizacji </w:t>
      </w:r>
      <w:r w:rsidR="000343FF">
        <w:rPr>
          <w:rFonts w:ascii="Arial" w:hAnsi="Arial" w:cs="Arial"/>
          <w:sz w:val="22"/>
          <w:szCs w:val="22"/>
        </w:rPr>
        <w:t>prac</w:t>
      </w:r>
      <w:r w:rsidRPr="00FF0D46">
        <w:rPr>
          <w:rFonts w:ascii="Arial" w:hAnsi="Arial" w:cs="Arial"/>
          <w:sz w:val="22"/>
          <w:szCs w:val="22"/>
        </w:rPr>
        <w:t xml:space="preserve"> </w:t>
      </w:r>
      <w:r>
        <w:rPr>
          <w:rFonts w:ascii="Arial" w:hAnsi="Arial" w:cs="Arial"/>
          <w:sz w:val="22"/>
          <w:szCs w:val="22"/>
        </w:rPr>
        <w:t xml:space="preserve">przez </w:t>
      </w:r>
      <w:r w:rsidRPr="00FF0D46">
        <w:rPr>
          <w:rFonts w:ascii="Arial" w:hAnsi="Arial" w:cs="Arial"/>
          <w:sz w:val="22"/>
          <w:szCs w:val="22"/>
        </w:rPr>
        <w:t xml:space="preserve">Zamawiającego, nie podjął ich w ciągu 7 dni od chwili otrzymania decyzji o wznowieniu realizacji </w:t>
      </w:r>
      <w:r w:rsidR="000343FF">
        <w:rPr>
          <w:rFonts w:ascii="Arial" w:hAnsi="Arial" w:cs="Arial"/>
          <w:sz w:val="22"/>
          <w:szCs w:val="22"/>
        </w:rPr>
        <w:t>prac</w:t>
      </w:r>
      <w:r w:rsidRPr="00FF0D46">
        <w:rPr>
          <w:rFonts w:ascii="Arial" w:hAnsi="Arial" w:cs="Arial"/>
          <w:sz w:val="22"/>
          <w:szCs w:val="22"/>
        </w:rPr>
        <w:t>,</w:t>
      </w:r>
    </w:p>
    <w:p w:rsidR="00281CBA" w:rsidRPr="000068D4" w:rsidRDefault="00281CBA" w:rsidP="00432C96">
      <w:pPr>
        <w:numPr>
          <w:ilvl w:val="0"/>
          <w:numId w:val="73"/>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w:t>
      </w:r>
      <w:r w:rsidR="004E5E82">
        <w:rPr>
          <w:rFonts w:ascii="Arial" w:eastAsia="Times New Roman" w:hAnsi="Arial" w:cs="Arial"/>
          <w:sz w:val="22"/>
          <w:szCs w:val="22"/>
        </w:rPr>
        <w:t xml:space="preserve"> względnie ryzyko niewykonania, </w:t>
      </w:r>
      <w:r w:rsidRPr="000068D4">
        <w:rPr>
          <w:rFonts w:ascii="Arial" w:eastAsia="Times New Roman" w:hAnsi="Arial" w:cs="Arial"/>
          <w:sz w:val="22"/>
          <w:szCs w:val="22"/>
        </w:rPr>
        <w:t xml:space="preserve">nieterminowego lub nienależytego wykonania </w:t>
      </w:r>
      <w:r w:rsidR="004E5E82">
        <w:rPr>
          <w:rFonts w:ascii="Arial" w:eastAsia="Times New Roman" w:hAnsi="Arial" w:cs="Arial"/>
          <w:sz w:val="22"/>
          <w:szCs w:val="22"/>
        </w:rPr>
        <w:t>U</w:t>
      </w:r>
      <w:r w:rsidRPr="000068D4">
        <w:rPr>
          <w:rFonts w:ascii="Arial" w:eastAsia="Times New Roman" w:hAnsi="Arial" w:cs="Arial"/>
          <w:sz w:val="22"/>
          <w:szCs w:val="22"/>
        </w:rPr>
        <w:t xml:space="preserve">mowy przez Wykonawcę, </w:t>
      </w:r>
    </w:p>
    <w:p w:rsidR="00281CBA" w:rsidRPr="00292528" w:rsidRDefault="00281CBA" w:rsidP="00432C96">
      <w:pPr>
        <w:numPr>
          <w:ilvl w:val="0"/>
          <w:numId w:val="73"/>
        </w:numPr>
        <w:autoSpaceDN w:val="0"/>
        <w:spacing w:line="288" w:lineRule="auto"/>
        <w:ind w:left="709" w:hanging="283"/>
        <w:jc w:val="both"/>
        <w:textAlignment w:val="baseline"/>
        <w:rPr>
          <w:rFonts w:ascii="Arial" w:eastAsia="Times New Roman" w:hAnsi="Arial" w:cs="Arial"/>
          <w:color w:val="FF0000"/>
          <w:sz w:val="22"/>
          <w:szCs w:val="22"/>
        </w:rPr>
      </w:pPr>
      <w:r w:rsidRPr="000068D4">
        <w:rPr>
          <w:rFonts w:ascii="Arial" w:eastAsia="Times New Roman" w:hAnsi="Arial" w:cs="Arial"/>
          <w:sz w:val="22"/>
          <w:szCs w:val="22"/>
        </w:rPr>
        <w:t>wartość kar umownych</w:t>
      </w:r>
      <w:r w:rsidR="00994029">
        <w:rPr>
          <w:rFonts w:ascii="Arial" w:eastAsia="Times New Roman" w:hAnsi="Arial" w:cs="Arial"/>
          <w:sz w:val="22"/>
          <w:szCs w:val="22"/>
        </w:rPr>
        <w:t>,</w:t>
      </w:r>
      <w:r w:rsidRPr="000068D4">
        <w:rPr>
          <w:rFonts w:ascii="Arial" w:eastAsia="Times New Roman" w:hAnsi="Arial" w:cs="Arial"/>
          <w:sz w:val="22"/>
          <w:szCs w:val="22"/>
        </w:rPr>
        <w:t xml:space="preserve"> naliczonych Wykonawcy za naruszenie obowiązków umownych</w:t>
      </w:r>
      <w:r w:rsidR="00994029">
        <w:rPr>
          <w:rFonts w:ascii="Arial" w:eastAsia="Times New Roman" w:hAnsi="Arial" w:cs="Arial"/>
          <w:sz w:val="22"/>
          <w:szCs w:val="22"/>
        </w:rPr>
        <w:t>,</w:t>
      </w:r>
      <w:r w:rsidRPr="000068D4">
        <w:rPr>
          <w:rFonts w:ascii="Arial" w:eastAsia="Times New Roman" w:hAnsi="Arial" w:cs="Arial"/>
          <w:sz w:val="22"/>
          <w:szCs w:val="22"/>
        </w:rPr>
        <w:t xml:space="preserve"> przekroczy 20% wartości wynagrodzenia umownego, o którym mowa </w:t>
      </w:r>
      <w:r w:rsidR="001519F0">
        <w:rPr>
          <w:rFonts w:ascii="Arial" w:eastAsia="Times New Roman" w:hAnsi="Arial" w:cs="Arial"/>
          <w:sz w:val="22"/>
          <w:szCs w:val="22"/>
        </w:rPr>
        <w:t xml:space="preserve">                     </w:t>
      </w:r>
      <w:r w:rsidR="00D25A24">
        <w:rPr>
          <w:rFonts w:ascii="Arial" w:eastAsia="Times New Roman" w:hAnsi="Arial" w:cs="Arial"/>
          <w:sz w:val="22"/>
          <w:szCs w:val="22"/>
        </w:rPr>
        <w:t xml:space="preserve">w </w:t>
      </w:r>
      <w:r w:rsidR="00994029" w:rsidRPr="001519F0">
        <w:rPr>
          <w:rFonts w:ascii="Arial" w:eastAsia="Times New Roman" w:hAnsi="Arial" w:cs="Arial"/>
          <w:color w:val="auto"/>
          <w:sz w:val="22"/>
          <w:szCs w:val="22"/>
        </w:rPr>
        <w:t xml:space="preserve">§ 4 ust. </w:t>
      </w:r>
      <w:r w:rsidR="00BE6673">
        <w:rPr>
          <w:rFonts w:ascii="Arial" w:eastAsia="Times New Roman" w:hAnsi="Arial" w:cs="Arial"/>
          <w:color w:val="auto"/>
          <w:sz w:val="22"/>
          <w:szCs w:val="22"/>
        </w:rPr>
        <w:t>2</w:t>
      </w:r>
      <w:r w:rsidRPr="001519F0">
        <w:rPr>
          <w:rFonts w:ascii="Arial" w:eastAsia="Times New Roman" w:hAnsi="Arial" w:cs="Arial"/>
          <w:color w:val="auto"/>
          <w:sz w:val="22"/>
          <w:szCs w:val="22"/>
        </w:rPr>
        <w:t>,</w:t>
      </w:r>
    </w:p>
    <w:p w:rsidR="00FA3686" w:rsidRPr="003C552C" w:rsidRDefault="00281CBA" w:rsidP="003C552C">
      <w:pPr>
        <w:numPr>
          <w:ilvl w:val="0"/>
          <w:numId w:val="73"/>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rsidR="003C552C" w:rsidRPr="003C552C" w:rsidRDefault="003C552C" w:rsidP="00FA3686">
      <w:pPr>
        <w:pStyle w:val="Akapitzlist"/>
        <w:widowControl/>
        <w:numPr>
          <w:ilvl w:val="0"/>
          <w:numId w:val="40"/>
        </w:numPr>
        <w:tabs>
          <w:tab w:val="left" w:pos="362"/>
          <w:tab w:val="left" w:pos="5320"/>
        </w:tabs>
        <w:suppressAutoHyphens w:val="0"/>
        <w:spacing w:line="288" w:lineRule="auto"/>
        <w:ind w:left="362" w:hanging="362"/>
        <w:contextualSpacing w:val="0"/>
        <w:jc w:val="both"/>
        <w:rPr>
          <w:rFonts w:ascii="Arial" w:hAnsi="Arial" w:cs="Arial"/>
          <w:vanish/>
          <w:color w:val="auto"/>
          <w:sz w:val="22"/>
          <w:szCs w:val="22"/>
          <w:lang w:eastAsia="pl-PL"/>
        </w:rPr>
      </w:pPr>
    </w:p>
    <w:p w:rsidR="003C552C" w:rsidRPr="003C552C" w:rsidRDefault="003C552C" w:rsidP="00FA3686">
      <w:pPr>
        <w:pStyle w:val="Akapitzlist"/>
        <w:widowControl/>
        <w:numPr>
          <w:ilvl w:val="0"/>
          <w:numId w:val="40"/>
        </w:numPr>
        <w:tabs>
          <w:tab w:val="left" w:pos="362"/>
          <w:tab w:val="left" w:pos="5320"/>
        </w:tabs>
        <w:suppressAutoHyphens w:val="0"/>
        <w:spacing w:line="288" w:lineRule="auto"/>
        <w:ind w:left="362" w:hanging="362"/>
        <w:contextualSpacing w:val="0"/>
        <w:jc w:val="both"/>
        <w:rPr>
          <w:rFonts w:ascii="Arial" w:hAnsi="Arial" w:cs="Arial"/>
          <w:vanish/>
          <w:color w:val="auto"/>
          <w:sz w:val="22"/>
          <w:szCs w:val="22"/>
          <w:lang w:eastAsia="pl-PL"/>
        </w:rPr>
      </w:pPr>
    </w:p>
    <w:p w:rsidR="00FA3686" w:rsidRPr="00FA3686" w:rsidRDefault="00FA3686" w:rsidP="00FA3686">
      <w:pPr>
        <w:widowControl/>
        <w:numPr>
          <w:ilvl w:val="0"/>
          <w:numId w:val="4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A3686">
        <w:rPr>
          <w:rFonts w:ascii="Arial" w:hAnsi="Arial" w:cs="Arial"/>
          <w:color w:val="auto"/>
          <w:sz w:val="22"/>
          <w:szCs w:val="22"/>
          <w:lang w:eastAsia="pl-PL"/>
        </w:rPr>
        <w:t xml:space="preserve">Niezależnie od wystąpienia przypadków, o których mowa w ust. </w:t>
      </w:r>
      <w:r w:rsidR="000343FF">
        <w:rPr>
          <w:rFonts w:ascii="Arial" w:hAnsi="Arial" w:cs="Arial"/>
          <w:color w:val="auto"/>
          <w:sz w:val="22"/>
          <w:szCs w:val="22"/>
          <w:lang w:eastAsia="pl-PL"/>
        </w:rPr>
        <w:t>2,</w:t>
      </w:r>
      <w:r w:rsidRPr="00FA3686">
        <w:rPr>
          <w:rFonts w:ascii="Arial" w:hAnsi="Arial" w:cs="Arial"/>
          <w:color w:val="auto"/>
          <w:sz w:val="22"/>
          <w:szCs w:val="22"/>
          <w:lang w:eastAsia="pl-PL"/>
        </w:rPr>
        <w:t xml:space="preserve"> Zamawiający może odstąpić od Umowy w terminie 30 dni od powzięcia wiadomości o zaistnieniu istotnych zmian okoliczności powodujących, że wykonanie </w:t>
      </w:r>
      <w:r w:rsidR="000343FF">
        <w:rPr>
          <w:rFonts w:ascii="Arial" w:hAnsi="Arial" w:cs="Arial"/>
          <w:color w:val="auto"/>
          <w:sz w:val="22"/>
          <w:szCs w:val="22"/>
          <w:lang w:eastAsia="pl-PL"/>
        </w:rPr>
        <w:t>U</w:t>
      </w:r>
      <w:r w:rsidRPr="00FA3686">
        <w:rPr>
          <w:rFonts w:ascii="Arial" w:hAnsi="Arial" w:cs="Arial"/>
          <w:color w:val="auto"/>
          <w:sz w:val="22"/>
          <w:szCs w:val="22"/>
          <w:lang w:eastAsia="pl-PL"/>
        </w:rPr>
        <w:t>mowy nie leży w interesie publicznym, czego nie można było przewidzieć w chwili zawarcia</w:t>
      </w:r>
      <w:r w:rsidR="000343FF">
        <w:rPr>
          <w:rFonts w:ascii="Arial" w:hAnsi="Arial" w:cs="Arial"/>
          <w:color w:val="auto"/>
          <w:sz w:val="22"/>
          <w:szCs w:val="22"/>
          <w:lang w:eastAsia="pl-PL"/>
        </w:rPr>
        <w:t xml:space="preserve"> umowy, lub dalsze wykonywanie U</w:t>
      </w:r>
      <w:r w:rsidRPr="00FA3686">
        <w:rPr>
          <w:rFonts w:ascii="Arial" w:hAnsi="Arial" w:cs="Arial"/>
          <w:color w:val="auto"/>
          <w:sz w:val="22"/>
          <w:szCs w:val="22"/>
          <w:lang w:eastAsia="pl-PL"/>
        </w:rPr>
        <w:t>mowy może zagrozić istotnemu interesowi bezpieczeństwa państwa lub bezpieczeństwu publicznemu.</w:t>
      </w:r>
    </w:p>
    <w:p w:rsidR="00FA3686" w:rsidRPr="00FA3686" w:rsidRDefault="00FA3686" w:rsidP="00FA3686">
      <w:pPr>
        <w:widowControl/>
        <w:numPr>
          <w:ilvl w:val="0"/>
          <w:numId w:val="4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A3686">
        <w:rPr>
          <w:rFonts w:ascii="Arial" w:hAnsi="Arial" w:cs="Arial"/>
          <w:color w:val="auto"/>
          <w:sz w:val="22"/>
          <w:szCs w:val="22"/>
          <w:lang w:eastAsia="pl-PL"/>
        </w:rPr>
        <w:t xml:space="preserve">Jeżeli Zamawiający odstąpi od Umowy, Wykonawca powinien natychmiast wstrzymać </w:t>
      </w:r>
      <w:r w:rsidR="000343FF">
        <w:rPr>
          <w:rFonts w:ascii="Arial" w:hAnsi="Arial" w:cs="Arial"/>
          <w:color w:val="auto"/>
          <w:sz w:val="22"/>
          <w:szCs w:val="22"/>
          <w:lang w:eastAsia="pl-PL"/>
        </w:rPr>
        <w:t>prace</w:t>
      </w:r>
      <w:r w:rsidRPr="00FA3686">
        <w:rPr>
          <w:rFonts w:ascii="Arial" w:hAnsi="Arial" w:cs="Arial"/>
          <w:color w:val="auto"/>
          <w:sz w:val="22"/>
          <w:szCs w:val="22"/>
          <w:lang w:eastAsia="pl-PL"/>
        </w:rPr>
        <w:t xml:space="preserve">, na koszt własny zabezpieczyć teren </w:t>
      </w:r>
      <w:r w:rsidR="000343FF">
        <w:rPr>
          <w:rFonts w:ascii="Arial" w:hAnsi="Arial" w:cs="Arial"/>
          <w:color w:val="auto"/>
          <w:sz w:val="22"/>
          <w:szCs w:val="22"/>
          <w:lang w:eastAsia="pl-PL"/>
        </w:rPr>
        <w:t>inwestycji</w:t>
      </w:r>
      <w:r w:rsidRPr="00FA3686">
        <w:rPr>
          <w:rFonts w:ascii="Arial" w:hAnsi="Arial" w:cs="Arial"/>
          <w:color w:val="auto"/>
          <w:sz w:val="22"/>
          <w:szCs w:val="22"/>
          <w:lang w:eastAsia="pl-PL"/>
        </w:rPr>
        <w:t xml:space="preserve"> oraz opuścić teren </w:t>
      </w:r>
      <w:r w:rsidR="000343FF">
        <w:rPr>
          <w:rFonts w:ascii="Arial" w:hAnsi="Arial" w:cs="Arial"/>
          <w:color w:val="auto"/>
          <w:sz w:val="22"/>
          <w:szCs w:val="22"/>
          <w:lang w:eastAsia="pl-PL"/>
        </w:rPr>
        <w:t>inwestycji</w:t>
      </w:r>
      <w:r w:rsidRPr="00FA3686">
        <w:rPr>
          <w:rFonts w:ascii="Arial" w:hAnsi="Arial" w:cs="Arial"/>
          <w:color w:val="auto"/>
          <w:sz w:val="22"/>
          <w:szCs w:val="22"/>
          <w:lang w:eastAsia="pl-PL"/>
        </w:rPr>
        <w:t xml:space="preserve"> </w:t>
      </w:r>
      <w:r w:rsidRPr="00FA3686">
        <w:rPr>
          <w:rFonts w:ascii="Arial" w:hAnsi="Arial" w:cs="Arial"/>
          <w:color w:val="auto"/>
          <w:sz w:val="22"/>
          <w:szCs w:val="22"/>
          <w:lang w:eastAsia="pl-PL"/>
        </w:rPr>
        <w:br/>
        <w:t xml:space="preserve">w możliwie najkrótszym terminie, nieprzekraczającym 5 dni od daty powiadomienia </w:t>
      </w:r>
      <w:r w:rsidRPr="00FA3686">
        <w:rPr>
          <w:rFonts w:ascii="Arial" w:hAnsi="Arial" w:cs="Arial"/>
          <w:color w:val="auto"/>
          <w:sz w:val="22"/>
          <w:szCs w:val="22"/>
          <w:lang w:eastAsia="pl-PL"/>
        </w:rPr>
        <w:br/>
        <w:t>o odstąpieniu od Umowy przez Zamawiającego.</w:t>
      </w:r>
    </w:p>
    <w:p w:rsidR="00FA3686" w:rsidRPr="00FA3686" w:rsidRDefault="00FA3686" w:rsidP="00FA3686">
      <w:pPr>
        <w:widowControl/>
        <w:numPr>
          <w:ilvl w:val="0"/>
          <w:numId w:val="4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A3686">
        <w:rPr>
          <w:rFonts w:ascii="Arial" w:hAnsi="Arial" w:cs="Arial"/>
          <w:color w:val="auto"/>
          <w:sz w:val="22"/>
          <w:szCs w:val="22"/>
          <w:lang w:eastAsia="pl-PL"/>
        </w:rPr>
        <w:t>W przypadku odstąpienia od Umowy, Wykonawcę oraz Zamawiającego obciążają następujące obowiązki szczegółowe:</w:t>
      </w:r>
    </w:p>
    <w:p w:rsidR="00FA3686" w:rsidRPr="00FA3686" w:rsidRDefault="00FA3686" w:rsidP="00FA3686">
      <w:pPr>
        <w:widowControl/>
        <w:numPr>
          <w:ilvl w:val="0"/>
          <w:numId w:val="138"/>
        </w:numPr>
        <w:tabs>
          <w:tab w:val="left" w:pos="709"/>
          <w:tab w:val="left" w:pos="5320"/>
        </w:tabs>
        <w:suppressAutoHyphens w:val="0"/>
        <w:spacing w:line="288" w:lineRule="auto"/>
        <w:jc w:val="both"/>
        <w:rPr>
          <w:rFonts w:ascii="Arial" w:hAnsi="Arial" w:cs="Arial"/>
          <w:color w:val="auto"/>
          <w:sz w:val="22"/>
          <w:szCs w:val="22"/>
          <w:lang w:eastAsia="pl-PL"/>
        </w:rPr>
      </w:pPr>
      <w:r w:rsidRPr="00FA3686">
        <w:rPr>
          <w:rFonts w:ascii="Arial" w:hAnsi="Arial" w:cs="Arial"/>
          <w:color w:val="auto"/>
          <w:sz w:val="22"/>
          <w:szCs w:val="22"/>
          <w:lang w:eastAsia="pl-PL"/>
        </w:rPr>
        <w:t xml:space="preserve">w terminie do 21 dni od daty odstąpienia od Umowy, Zamawiający przy udziale Wykonawcy sporządzi szczegółowy protokół inwentaryzacji </w:t>
      </w:r>
      <w:r>
        <w:rPr>
          <w:rFonts w:ascii="Arial" w:hAnsi="Arial" w:cs="Arial"/>
          <w:color w:val="auto"/>
          <w:sz w:val="22"/>
          <w:szCs w:val="22"/>
          <w:lang w:eastAsia="pl-PL"/>
        </w:rPr>
        <w:t>prac</w:t>
      </w:r>
      <w:r w:rsidRPr="00FA3686">
        <w:rPr>
          <w:rFonts w:ascii="Arial" w:hAnsi="Arial" w:cs="Arial"/>
          <w:color w:val="auto"/>
          <w:sz w:val="22"/>
          <w:szCs w:val="22"/>
          <w:lang w:eastAsia="pl-PL"/>
        </w:rPr>
        <w:t xml:space="preserve"> w toku, według stanu na dzień odstąpienia,</w:t>
      </w:r>
    </w:p>
    <w:p w:rsidR="00FA3686" w:rsidRPr="00FA3686" w:rsidRDefault="00FA3686" w:rsidP="00FA3686">
      <w:pPr>
        <w:widowControl/>
        <w:numPr>
          <w:ilvl w:val="0"/>
          <w:numId w:val="138"/>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FA3686">
        <w:rPr>
          <w:rFonts w:ascii="Arial" w:hAnsi="Arial" w:cs="Arial"/>
          <w:color w:val="auto"/>
          <w:sz w:val="22"/>
          <w:szCs w:val="22"/>
          <w:lang w:eastAsia="pl-PL"/>
        </w:rPr>
        <w:t xml:space="preserve">Wykonawca zabezpieczy przerwane </w:t>
      </w:r>
      <w:r w:rsidR="000343FF">
        <w:rPr>
          <w:rFonts w:ascii="Arial" w:hAnsi="Arial" w:cs="Arial"/>
          <w:color w:val="auto"/>
          <w:sz w:val="22"/>
          <w:szCs w:val="22"/>
          <w:lang w:eastAsia="pl-PL"/>
        </w:rPr>
        <w:t>prace</w:t>
      </w:r>
      <w:r w:rsidRPr="00FA3686">
        <w:rPr>
          <w:rFonts w:ascii="Arial" w:hAnsi="Arial" w:cs="Arial"/>
          <w:color w:val="auto"/>
          <w:sz w:val="22"/>
          <w:szCs w:val="22"/>
          <w:lang w:eastAsia="pl-PL"/>
        </w:rPr>
        <w:t xml:space="preserve"> w zakresie obustronnie uzgodnionym na koszt tej strony, z przyczyny której nastąpiło odstąpienie od Umowy,</w:t>
      </w:r>
    </w:p>
    <w:p w:rsidR="00FA3686" w:rsidRPr="00FA3686" w:rsidRDefault="00FA3686" w:rsidP="00FA3686">
      <w:pPr>
        <w:widowControl/>
        <w:numPr>
          <w:ilvl w:val="0"/>
          <w:numId w:val="138"/>
        </w:numPr>
        <w:tabs>
          <w:tab w:val="left" w:pos="709"/>
          <w:tab w:val="left" w:pos="5320"/>
        </w:tabs>
        <w:suppressAutoHyphens w:val="0"/>
        <w:spacing w:line="288" w:lineRule="auto"/>
        <w:jc w:val="both"/>
        <w:rPr>
          <w:rFonts w:ascii="Arial" w:hAnsi="Arial" w:cs="Arial"/>
          <w:color w:val="auto"/>
          <w:sz w:val="22"/>
          <w:szCs w:val="22"/>
          <w:lang w:eastAsia="pl-PL"/>
        </w:rPr>
      </w:pPr>
      <w:r w:rsidRPr="00FA3686">
        <w:rPr>
          <w:rFonts w:ascii="Arial" w:hAnsi="Arial" w:cs="Arial"/>
          <w:color w:val="auto"/>
          <w:sz w:val="22"/>
          <w:szCs w:val="22"/>
          <w:lang w:eastAsia="pl-PL"/>
        </w:rPr>
        <w:t xml:space="preserve">Wykonawca w terminie do 7 dni zgłosi Zamawiającemu do odbioru </w:t>
      </w:r>
      <w:r w:rsidR="000343FF">
        <w:rPr>
          <w:rFonts w:ascii="Arial" w:hAnsi="Arial" w:cs="Arial"/>
          <w:color w:val="auto"/>
          <w:sz w:val="22"/>
          <w:szCs w:val="22"/>
          <w:lang w:eastAsia="pl-PL"/>
        </w:rPr>
        <w:t>prace</w:t>
      </w:r>
      <w:r w:rsidRPr="00FA3686">
        <w:rPr>
          <w:rFonts w:ascii="Arial" w:hAnsi="Arial" w:cs="Arial"/>
          <w:color w:val="auto"/>
          <w:sz w:val="22"/>
          <w:szCs w:val="22"/>
          <w:lang w:eastAsia="pl-PL"/>
        </w:rPr>
        <w:t xml:space="preserve"> przerwane oraz roboty zabezpieczające.</w:t>
      </w:r>
    </w:p>
    <w:p w:rsidR="00FA3686" w:rsidRPr="00FA3686" w:rsidRDefault="00FA3686" w:rsidP="00FA3686">
      <w:pPr>
        <w:widowControl/>
        <w:numPr>
          <w:ilvl w:val="0"/>
          <w:numId w:val="4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A3686">
        <w:rPr>
          <w:rFonts w:ascii="Arial" w:hAnsi="Arial" w:cs="Arial"/>
          <w:color w:val="auto"/>
          <w:sz w:val="22"/>
          <w:szCs w:val="22"/>
          <w:lang w:eastAsia="pl-PL"/>
        </w:rPr>
        <w:t>Zamawiający w razie odstąpienia od Umowy zobowiązany jest do:</w:t>
      </w:r>
    </w:p>
    <w:p w:rsidR="00FA3686" w:rsidRPr="00FA3686" w:rsidRDefault="00FA3686" w:rsidP="00FA3686">
      <w:pPr>
        <w:widowControl/>
        <w:numPr>
          <w:ilvl w:val="0"/>
          <w:numId w:val="139"/>
        </w:numPr>
        <w:tabs>
          <w:tab w:val="left" w:pos="567"/>
          <w:tab w:val="left" w:pos="5320"/>
        </w:tabs>
        <w:suppressAutoHyphens w:val="0"/>
        <w:spacing w:line="288" w:lineRule="auto"/>
        <w:ind w:left="567" w:hanging="283"/>
        <w:jc w:val="both"/>
        <w:rPr>
          <w:rFonts w:ascii="Arial" w:hAnsi="Arial" w:cs="Arial"/>
          <w:color w:val="auto"/>
          <w:sz w:val="22"/>
          <w:szCs w:val="22"/>
          <w:lang w:eastAsia="pl-PL"/>
        </w:rPr>
      </w:pPr>
      <w:r w:rsidRPr="00FA3686">
        <w:rPr>
          <w:rFonts w:ascii="Arial" w:hAnsi="Arial" w:cs="Arial"/>
          <w:color w:val="auto"/>
          <w:sz w:val="22"/>
          <w:szCs w:val="22"/>
          <w:lang w:eastAsia="pl-PL"/>
        </w:rPr>
        <w:t xml:space="preserve">dokonania odbioru </w:t>
      </w:r>
      <w:r w:rsidR="000343FF">
        <w:rPr>
          <w:rFonts w:ascii="Arial" w:hAnsi="Arial" w:cs="Arial"/>
          <w:color w:val="auto"/>
          <w:sz w:val="22"/>
          <w:szCs w:val="22"/>
          <w:lang w:eastAsia="pl-PL"/>
        </w:rPr>
        <w:t>prac</w:t>
      </w:r>
      <w:r w:rsidRPr="00FA3686">
        <w:rPr>
          <w:rFonts w:ascii="Arial" w:hAnsi="Arial" w:cs="Arial"/>
          <w:color w:val="auto"/>
          <w:sz w:val="22"/>
          <w:szCs w:val="22"/>
          <w:lang w:eastAsia="pl-PL"/>
        </w:rPr>
        <w:t xml:space="preserve"> przerwanych oraz zapłaty wynagrodzenia za </w:t>
      </w:r>
      <w:r w:rsidR="000343FF">
        <w:rPr>
          <w:rFonts w:ascii="Arial" w:hAnsi="Arial" w:cs="Arial"/>
          <w:color w:val="auto"/>
          <w:sz w:val="22"/>
          <w:szCs w:val="22"/>
          <w:lang w:eastAsia="pl-PL"/>
        </w:rPr>
        <w:t>prace</w:t>
      </w:r>
      <w:r w:rsidRPr="00FA3686">
        <w:rPr>
          <w:rFonts w:ascii="Arial" w:hAnsi="Arial" w:cs="Arial"/>
          <w:color w:val="auto"/>
          <w:sz w:val="22"/>
          <w:szCs w:val="22"/>
          <w:lang w:eastAsia="pl-PL"/>
        </w:rPr>
        <w:t xml:space="preserve">, które zostały wykonane do dnia odstąpienia od Umowy, </w:t>
      </w:r>
    </w:p>
    <w:p w:rsidR="00FA3686" w:rsidRPr="00FA3686" w:rsidRDefault="00FA3686" w:rsidP="00FA3686">
      <w:pPr>
        <w:widowControl/>
        <w:numPr>
          <w:ilvl w:val="0"/>
          <w:numId w:val="139"/>
        </w:numPr>
        <w:tabs>
          <w:tab w:val="left" w:pos="567"/>
          <w:tab w:val="left" w:pos="5320"/>
        </w:tabs>
        <w:suppressAutoHyphens w:val="0"/>
        <w:spacing w:line="288" w:lineRule="auto"/>
        <w:ind w:left="567" w:hanging="283"/>
        <w:jc w:val="both"/>
        <w:rPr>
          <w:rFonts w:ascii="Arial" w:hAnsi="Arial" w:cs="Arial"/>
          <w:color w:val="auto"/>
          <w:sz w:val="22"/>
          <w:szCs w:val="22"/>
          <w:lang w:eastAsia="pl-PL"/>
        </w:rPr>
      </w:pPr>
      <w:r w:rsidRPr="00FA3686">
        <w:rPr>
          <w:rFonts w:ascii="Arial" w:hAnsi="Arial" w:cs="Arial"/>
          <w:color w:val="auto"/>
          <w:sz w:val="22"/>
          <w:szCs w:val="22"/>
          <w:lang w:eastAsia="pl-PL"/>
        </w:rPr>
        <w:t xml:space="preserve">przejęcia od Wykonawcy pod swój dozór terenu </w:t>
      </w:r>
      <w:r w:rsidR="000343FF">
        <w:rPr>
          <w:rFonts w:ascii="Arial" w:hAnsi="Arial" w:cs="Arial"/>
          <w:color w:val="auto"/>
          <w:sz w:val="22"/>
          <w:szCs w:val="22"/>
          <w:lang w:eastAsia="pl-PL"/>
        </w:rPr>
        <w:t>inwestycji</w:t>
      </w:r>
      <w:r w:rsidRPr="00FA3686">
        <w:rPr>
          <w:rFonts w:ascii="Arial" w:hAnsi="Arial" w:cs="Arial"/>
          <w:color w:val="auto"/>
          <w:sz w:val="22"/>
          <w:szCs w:val="22"/>
          <w:lang w:eastAsia="pl-PL"/>
        </w:rPr>
        <w:t>.</w:t>
      </w:r>
    </w:p>
    <w:p w:rsidR="00FA3686" w:rsidRPr="00FA3686" w:rsidRDefault="00FA3686" w:rsidP="00FA3686">
      <w:pPr>
        <w:widowControl/>
        <w:numPr>
          <w:ilvl w:val="0"/>
          <w:numId w:val="40"/>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FA3686">
        <w:rPr>
          <w:rFonts w:ascii="Arial" w:hAnsi="Arial" w:cs="Arial"/>
          <w:color w:val="auto"/>
          <w:sz w:val="22"/>
          <w:szCs w:val="22"/>
          <w:lang w:eastAsia="pl-PL"/>
        </w:rPr>
        <w:t xml:space="preserve">Jeżeli Wykonawca nie wykona lub uchyla się od powierzonych mu czynności, </w:t>
      </w:r>
      <w:r w:rsidRPr="00FA3686">
        <w:rPr>
          <w:rFonts w:ascii="Arial" w:hAnsi="Arial" w:cs="Arial"/>
          <w:color w:val="auto"/>
          <w:sz w:val="22"/>
          <w:szCs w:val="22"/>
          <w:lang w:eastAsia="pl-PL"/>
        </w:rPr>
        <w:br/>
        <w:t xml:space="preserve">w szczególności opisanych w ust. 4 i 5, Zamawiający wykona te czynności na koszt </w:t>
      </w:r>
      <w:r w:rsidRPr="00FA3686">
        <w:rPr>
          <w:rFonts w:ascii="Arial" w:hAnsi="Arial" w:cs="Arial"/>
          <w:color w:val="auto"/>
          <w:sz w:val="22"/>
          <w:szCs w:val="22"/>
          <w:lang w:eastAsia="pl-PL"/>
        </w:rPr>
        <w:br/>
        <w:t>i ryzyko Wykonawcy.</w:t>
      </w:r>
    </w:p>
    <w:p w:rsidR="00FA3686" w:rsidRPr="00FA3686" w:rsidRDefault="00FA3686" w:rsidP="003C552C">
      <w:pPr>
        <w:widowControl/>
        <w:numPr>
          <w:ilvl w:val="0"/>
          <w:numId w:val="40"/>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FA3686">
        <w:rPr>
          <w:rFonts w:ascii="Arial" w:hAnsi="Arial" w:cs="Arial"/>
          <w:color w:val="auto"/>
          <w:sz w:val="22"/>
          <w:szCs w:val="22"/>
          <w:lang w:eastAsia="pl-PL"/>
        </w:rPr>
        <w:t>W przypadku odstąpienia od umowy z przyczyn leżących po stronie Wykonawcy Zamawiający ma prawo do naliczenia kar umownych.</w:t>
      </w:r>
      <w:bookmarkStart w:id="5" w:name="page77"/>
      <w:bookmarkEnd w:id="5"/>
    </w:p>
    <w:p w:rsidR="000D7FA4" w:rsidRPr="00260344" w:rsidRDefault="000D7FA4" w:rsidP="003C552C">
      <w:pPr>
        <w:widowControl/>
        <w:suppressAutoHyphens w:val="0"/>
        <w:jc w:val="both"/>
        <w:rPr>
          <w:rFonts w:eastAsia="Calibri"/>
          <w:sz w:val="10"/>
          <w:shd w:val="clear" w:color="auto" w:fill="FFFF00"/>
          <w:lang w:eastAsia="en-US"/>
        </w:rPr>
      </w:pPr>
    </w:p>
    <w:p w:rsidR="00281CBA" w:rsidRPr="0079620F" w:rsidRDefault="00281CBA" w:rsidP="00281CBA">
      <w:pPr>
        <w:jc w:val="center"/>
        <w:rPr>
          <w:rFonts w:ascii="Arial" w:eastAsia="Times New Roman" w:hAnsi="Arial" w:cs="Arial"/>
          <w:sz w:val="22"/>
          <w:szCs w:val="20"/>
        </w:rPr>
      </w:pPr>
      <w:r w:rsidRPr="0079620F">
        <w:rPr>
          <w:rFonts w:ascii="Arial" w:eastAsia="SimSun" w:hAnsi="Arial" w:cs="Arial"/>
          <w:b/>
          <w:sz w:val="22"/>
          <w:szCs w:val="20"/>
          <w:lang w:bidi="hi-IN"/>
        </w:rPr>
        <w:t>§ 11</w:t>
      </w:r>
    </w:p>
    <w:p w:rsidR="00281CBA" w:rsidRPr="0079620F" w:rsidRDefault="00281CBA" w:rsidP="00281CBA">
      <w:pPr>
        <w:jc w:val="center"/>
        <w:rPr>
          <w:rFonts w:ascii="Arial" w:eastAsia="SimSun" w:hAnsi="Arial" w:cs="Arial"/>
          <w:b/>
          <w:sz w:val="22"/>
          <w:szCs w:val="20"/>
          <w:lang w:bidi="hi-IN"/>
        </w:rPr>
      </w:pPr>
      <w:r w:rsidRPr="0079620F">
        <w:rPr>
          <w:rFonts w:ascii="Arial" w:eastAsia="SimSun" w:hAnsi="Arial" w:cs="Arial"/>
          <w:b/>
          <w:sz w:val="22"/>
          <w:szCs w:val="20"/>
          <w:lang w:bidi="hi-IN"/>
        </w:rPr>
        <w:t>Zmiana Umowy</w:t>
      </w:r>
    </w:p>
    <w:p w:rsidR="00281CBA" w:rsidRPr="00260344" w:rsidRDefault="00281CBA" w:rsidP="00281CBA">
      <w:pPr>
        <w:jc w:val="center"/>
        <w:rPr>
          <w:rFonts w:eastAsia="Times New Roman"/>
          <w:sz w:val="8"/>
        </w:rPr>
      </w:pPr>
    </w:p>
    <w:p w:rsidR="00281CBA" w:rsidRPr="00A23ACC" w:rsidRDefault="000343FF" w:rsidP="00432C96">
      <w:pPr>
        <w:widowControl/>
        <w:numPr>
          <w:ilvl w:val="0"/>
          <w:numId w:val="72"/>
        </w:numPr>
        <w:suppressAutoHyphens w:val="0"/>
        <w:autoSpaceDN w:val="0"/>
        <w:spacing w:line="288" w:lineRule="auto"/>
        <w:ind w:left="426" w:hanging="426"/>
        <w:jc w:val="both"/>
        <w:textAlignment w:val="baseline"/>
        <w:rPr>
          <w:rFonts w:ascii="Arial" w:eastAsia="Times New Roman" w:hAnsi="Arial" w:cs="Arial"/>
          <w:sz w:val="22"/>
          <w:szCs w:val="22"/>
        </w:rPr>
      </w:pPr>
      <w:r>
        <w:rPr>
          <w:rFonts w:ascii="Arial" w:eastAsia="MS Mincho" w:hAnsi="Arial" w:cs="Arial"/>
          <w:sz w:val="22"/>
          <w:szCs w:val="22"/>
          <w:lang w:eastAsia="ar-SA"/>
        </w:rPr>
        <w:t>Wszelkie zmiany w U</w:t>
      </w:r>
      <w:r w:rsidR="00281CBA" w:rsidRPr="00A23ACC">
        <w:rPr>
          <w:rFonts w:ascii="Arial" w:eastAsia="MS Mincho" w:hAnsi="Arial" w:cs="Arial"/>
          <w:sz w:val="22"/>
          <w:szCs w:val="22"/>
          <w:lang w:eastAsia="ar-SA"/>
        </w:rPr>
        <w:t xml:space="preserve">mowie mogą być dokonane za zgodą obu </w:t>
      </w:r>
      <w:r>
        <w:rPr>
          <w:rFonts w:ascii="Arial" w:eastAsia="MS Mincho" w:hAnsi="Arial" w:cs="Arial"/>
          <w:sz w:val="22"/>
          <w:szCs w:val="22"/>
          <w:lang w:eastAsia="ar-SA"/>
        </w:rPr>
        <w:t>S</w:t>
      </w:r>
      <w:r w:rsidR="00281CBA" w:rsidRPr="00A23ACC">
        <w:rPr>
          <w:rFonts w:ascii="Arial" w:eastAsia="MS Mincho" w:hAnsi="Arial" w:cs="Arial"/>
          <w:sz w:val="22"/>
          <w:szCs w:val="22"/>
          <w:lang w:eastAsia="ar-SA"/>
        </w:rPr>
        <w:t>tron, wyrażoną na piśmie, pod rygorem nieważności takich zmian i będą one dopuszczalne wyłącznie w granicach unormowania art. 455 ustawy Prawo zamówień publicznych.</w:t>
      </w:r>
    </w:p>
    <w:p w:rsidR="00281CBA" w:rsidRPr="00A23ACC" w:rsidRDefault="00281CBA" w:rsidP="00432C96">
      <w:pPr>
        <w:widowControl/>
        <w:numPr>
          <w:ilvl w:val="0"/>
          <w:numId w:val="72"/>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Zamawiający dopuszcza możliwość z</w:t>
      </w:r>
      <w:r w:rsidR="000343FF">
        <w:rPr>
          <w:rFonts w:ascii="Arial" w:eastAsia="MS Mincho" w:hAnsi="Arial" w:cs="Arial"/>
          <w:sz w:val="22"/>
          <w:szCs w:val="22"/>
          <w:lang w:eastAsia="ar-SA"/>
        </w:rPr>
        <w:t>miany ustaleń w U</w:t>
      </w:r>
      <w:r w:rsidRPr="00A23ACC">
        <w:rPr>
          <w:rFonts w:ascii="Arial" w:eastAsia="MS Mincho" w:hAnsi="Arial" w:cs="Arial"/>
          <w:sz w:val="22"/>
          <w:szCs w:val="22"/>
          <w:lang w:eastAsia="ar-SA"/>
        </w:rPr>
        <w:t>mowie w następujących przypadkach:</w:t>
      </w:r>
    </w:p>
    <w:p w:rsidR="00281CBA" w:rsidRPr="00A23ACC" w:rsidRDefault="00281CBA" w:rsidP="00432C96">
      <w:pPr>
        <w:widowControl/>
        <w:numPr>
          <w:ilvl w:val="0"/>
          <w:numId w:val="76"/>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warunków oraz uzgodnień, których nie można było przewidzieć w chwili zawarcia Umowy, które są konieczne dla prawidłowej realizacji zadania i/lub są korzystne dla Zamawiającego;</w:t>
      </w:r>
    </w:p>
    <w:p w:rsidR="00281CBA" w:rsidRPr="00A23ACC" w:rsidRDefault="00281CBA" w:rsidP="00432C96">
      <w:pPr>
        <w:widowControl/>
        <w:numPr>
          <w:ilvl w:val="0"/>
          <w:numId w:val="76"/>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które spowodują obniżenie kosztów ponoszonych przez Zamawiającego;</w:t>
      </w:r>
    </w:p>
    <w:p w:rsidR="00281CBA" w:rsidRPr="00A23ACC" w:rsidRDefault="00281CBA" w:rsidP="00432C96">
      <w:pPr>
        <w:widowControl/>
        <w:numPr>
          <w:ilvl w:val="0"/>
          <w:numId w:val="76"/>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uwarunkowań prawnych i faktycznych realizacji umowy, spowodowanych działaniem osób trzecich;</w:t>
      </w:r>
    </w:p>
    <w:p w:rsidR="00281CBA" w:rsidRPr="00A23ACC" w:rsidRDefault="00281CBA" w:rsidP="00432C96">
      <w:pPr>
        <w:widowControl/>
        <w:numPr>
          <w:ilvl w:val="0"/>
          <w:numId w:val="76"/>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przewidzianego sposobu płatności, w przypadku pozyskania przez Zamawiającego dodatkowych środków finansowych;</w:t>
      </w:r>
    </w:p>
    <w:p w:rsidR="00281CBA" w:rsidRPr="00A23ACC" w:rsidRDefault="00281CBA" w:rsidP="00432C96">
      <w:pPr>
        <w:widowControl/>
        <w:numPr>
          <w:ilvl w:val="0"/>
          <w:numId w:val="76"/>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rozszerzenia zakresu podwykonawstwa wskazanego w ofercie, z zastrzeżeniem spełnienia warunków opisanych w SWZ i </w:t>
      </w:r>
      <w:r w:rsidR="00F203B3">
        <w:rPr>
          <w:rFonts w:ascii="Arial" w:eastAsia="MS Mincho" w:hAnsi="Arial" w:cs="Arial"/>
          <w:sz w:val="22"/>
          <w:szCs w:val="22"/>
          <w:lang w:eastAsia="ar-SA"/>
        </w:rPr>
        <w:t>U</w:t>
      </w:r>
      <w:r w:rsidRPr="00A23ACC">
        <w:rPr>
          <w:rFonts w:ascii="Arial" w:eastAsia="MS Mincho" w:hAnsi="Arial" w:cs="Arial"/>
          <w:sz w:val="22"/>
          <w:szCs w:val="22"/>
          <w:lang w:eastAsia="ar-SA"/>
        </w:rPr>
        <w:t>mowie;</w:t>
      </w:r>
    </w:p>
    <w:p w:rsidR="00281CBA" w:rsidRPr="00A23ACC" w:rsidRDefault="00281CBA" w:rsidP="00432C96">
      <w:pPr>
        <w:widowControl/>
        <w:numPr>
          <w:ilvl w:val="0"/>
          <w:numId w:val="76"/>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w zakresie wynagrodzenia</w:t>
      </w:r>
      <w:r w:rsidRPr="00A23ACC">
        <w:rPr>
          <w:rFonts w:ascii="Arial" w:eastAsia="Times New Roman" w:hAnsi="Arial" w:cs="Arial"/>
          <w:sz w:val="22"/>
          <w:szCs w:val="22"/>
        </w:rPr>
        <w:t xml:space="preserve"> Wykonawcy</w:t>
      </w:r>
      <w:r w:rsidRPr="00A23ACC">
        <w:rPr>
          <w:rFonts w:ascii="Arial" w:eastAsia="MS Mincho" w:hAnsi="Arial" w:cs="Arial"/>
          <w:sz w:val="22"/>
          <w:szCs w:val="22"/>
          <w:lang w:eastAsia="ar-SA"/>
        </w:rPr>
        <w:t xml:space="preserve"> w przypadku zmiany stawki podatku od towarów i usług,  </w:t>
      </w:r>
      <w:r w:rsidRPr="00A23ACC">
        <w:rPr>
          <w:rFonts w:ascii="Arial" w:eastAsia="Calibri" w:hAnsi="Arial" w:cs="Arial"/>
          <w:sz w:val="22"/>
          <w:szCs w:val="22"/>
          <w:lang w:eastAsia="en-US"/>
        </w:rPr>
        <w:t>przy czym elementy ceny netto nie ulegną zmianie;</w:t>
      </w:r>
    </w:p>
    <w:p w:rsidR="00281CBA" w:rsidRPr="003C552C" w:rsidRDefault="00281CBA" w:rsidP="003C552C">
      <w:pPr>
        <w:widowControl/>
        <w:numPr>
          <w:ilvl w:val="0"/>
          <w:numId w:val="76"/>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wystąpienia konieczności wprowadzenia zmian spowodowanych przez siłę wyższą uniemożliwiającą wykonanie przedmiotu </w:t>
      </w:r>
      <w:r w:rsidR="00F203B3">
        <w:rPr>
          <w:rFonts w:ascii="Arial" w:eastAsia="Calibri" w:hAnsi="Arial" w:cs="Arial"/>
          <w:sz w:val="22"/>
          <w:szCs w:val="22"/>
          <w:lang w:eastAsia="en-US"/>
        </w:rPr>
        <w:t>u</w:t>
      </w:r>
      <w:r w:rsidRPr="00A23ACC">
        <w:rPr>
          <w:rFonts w:ascii="Arial" w:eastAsia="Calibri" w:hAnsi="Arial" w:cs="Arial"/>
          <w:sz w:val="22"/>
          <w:szCs w:val="22"/>
          <w:lang w:eastAsia="en-US"/>
        </w:rPr>
        <w:t>mowy zgodnie ze szczegółowym opisem przedmiotu zamówienia;</w:t>
      </w:r>
    </w:p>
    <w:p w:rsidR="00281CBA" w:rsidRPr="00A23ACC" w:rsidRDefault="00281CBA" w:rsidP="00432C96">
      <w:pPr>
        <w:widowControl/>
        <w:numPr>
          <w:ilvl w:val="0"/>
          <w:numId w:val="76"/>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zmiany terminów wykonania przedmiotu </w:t>
      </w:r>
      <w:r w:rsidR="00F203B3">
        <w:rPr>
          <w:rFonts w:ascii="Arial" w:eastAsia="MS Mincho" w:hAnsi="Arial" w:cs="Arial"/>
          <w:sz w:val="22"/>
          <w:szCs w:val="22"/>
          <w:lang w:eastAsia="ar-SA"/>
        </w:rPr>
        <w:t>u</w:t>
      </w:r>
      <w:r w:rsidRPr="00A23ACC">
        <w:rPr>
          <w:rFonts w:ascii="Arial" w:eastAsia="MS Mincho" w:hAnsi="Arial" w:cs="Arial"/>
          <w:sz w:val="22"/>
          <w:szCs w:val="22"/>
          <w:lang w:eastAsia="ar-SA"/>
        </w:rPr>
        <w:t>mowy w przypadku:</w:t>
      </w:r>
    </w:p>
    <w:p w:rsidR="00281CBA" w:rsidRPr="00A23ACC" w:rsidRDefault="00281CBA" w:rsidP="00432C96">
      <w:pPr>
        <w:widowControl/>
        <w:numPr>
          <w:ilvl w:val="0"/>
          <w:numId w:val="77"/>
        </w:numPr>
        <w:suppressAutoHyphens w:val="0"/>
        <w:spacing w:line="288" w:lineRule="auto"/>
        <w:ind w:left="1134" w:hanging="283"/>
        <w:jc w:val="both"/>
        <w:rPr>
          <w:rFonts w:ascii="Arial" w:eastAsia="Times New Roman" w:hAnsi="Arial" w:cs="Arial"/>
          <w:sz w:val="22"/>
          <w:szCs w:val="22"/>
        </w:rPr>
      </w:pPr>
      <w:r w:rsidRPr="00A23ACC">
        <w:rPr>
          <w:rFonts w:ascii="Arial" w:eastAsia="MS Mincho" w:hAnsi="Arial" w:cs="Arial"/>
          <w:sz w:val="22"/>
          <w:szCs w:val="22"/>
          <w:lang w:eastAsia="ar-SA"/>
        </w:rPr>
        <w:t>zaistnienia siły wyższej;</w:t>
      </w:r>
    </w:p>
    <w:p w:rsidR="00281CBA" w:rsidRPr="003C552C" w:rsidRDefault="00281CBA" w:rsidP="003C552C">
      <w:pPr>
        <w:widowControl/>
        <w:numPr>
          <w:ilvl w:val="0"/>
          <w:numId w:val="77"/>
        </w:numPr>
        <w:suppressAutoHyphens w:val="0"/>
        <w:spacing w:line="288" w:lineRule="auto"/>
        <w:ind w:left="1134" w:hanging="283"/>
        <w:jc w:val="both"/>
        <w:rPr>
          <w:rFonts w:ascii="Arial" w:eastAsia="Times New Roman" w:hAnsi="Arial" w:cs="Arial"/>
          <w:sz w:val="22"/>
          <w:szCs w:val="22"/>
        </w:rPr>
      </w:pPr>
      <w:r w:rsidRPr="00A23ACC">
        <w:rPr>
          <w:rFonts w:ascii="Arial" w:eastAsia="MS Mincho" w:hAnsi="Arial" w:cs="Arial"/>
          <w:sz w:val="22"/>
          <w:szCs w:val="22"/>
          <w:lang w:eastAsia="ar-SA"/>
        </w:rPr>
        <w:t xml:space="preserve">zmiany uwarunkowań prawnych i formalnych realizacji inwestycji i przedmiotu </w:t>
      </w:r>
      <w:r w:rsidR="004704B8">
        <w:rPr>
          <w:rFonts w:ascii="Arial" w:eastAsia="MS Mincho" w:hAnsi="Arial" w:cs="Arial"/>
          <w:sz w:val="22"/>
          <w:szCs w:val="22"/>
          <w:lang w:eastAsia="ar-SA"/>
        </w:rPr>
        <w:t>u</w:t>
      </w:r>
      <w:r w:rsidRPr="00A23ACC">
        <w:rPr>
          <w:rFonts w:ascii="Arial" w:eastAsia="MS Mincho" w:hAnsi="Arial" w:cs="Arial"/>
          <w:sz w:val="22"/>
          <w:szCs w:val="22"/>
          <w:lang w:eastAsia="ar-SA"/>
        </w:rPr>
        <w:t>mowy, spowodowanych działaniem osób trzecich;</w:t>
      </w:r>
    </w:p>
    <w:p w:rsidR="00281CBA" w:rsidRPr="00A23ACC" w:rsidRDefault="00281CBA" w:rsidP="00B61F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281CBA" w:rsidRPr="001519F0" w:rsidRDefault="00281CBA" w:rsidP="00B61F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Wszelkie zmiany i uzupełnienia treści Umowy mogą być dokonywane wyłącznie </w:t>
      </w:r>
      <w:r w:rsidRPr="00A23ACC">
        <w:rPr>
          <w:rFonts w:ascii="Arial" w:eastAsia="SimSun" w:hAnsi="Arial" w:cs="Arial"/>
          <w:sz w:val="22"/>
          <w:szCs w:val="22"/>
          <w:lang w:bidi="hi-IN"/>
        </w:rPr>
        <w:br/>
        <w:t>w formie pisemnej pod rygorem nieważności, poprzez sporządzenie i podpisanie przez obie Strony aneksu do Umowy, z zastrzeżeniem odmiennych postanowień Umowy.</w:t>
      </w:r>
    </w:p>
    <w:p w:rsidR="00281CBA" w:rsidRPr="00A23ACC" w:rsidRDefault="00281CBA" w:rsidP="00B61F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A23ACC">
        <w:rPr>
          <w:rFonts w:ascii="Arial" w:eastAsia="SimSun" w:hAnsi="Arial" w:cs="Arial"/>
          <w:sz w:val="22"/>
          <w:szCs w:val="22"/>
          <w:lang w:bidi="hi-IN"/>
        </w:rPr>
        <w:br/>
        <w:t>i których następstwom nie można było zapobiec</w:t>
      </w:r>
      <w:r w:rsidR="006722C2">
        <w:rPr>
          <w:rFonts w:ascii="Arial" w:eastAsia="SimSun" w:hAnsi="Arial" w:cs="Arial"/>
          <w:sz w:val="22"/>
          <w:szCs w:val="22"/>
          <w:lang w:bidi="hi-IN"/>
        </w:rPr>
        <w:t>,</w:t>
      </w:r>
      <w:r w:rsidRPr="00A23ACC">
        <w:rPr>
          <w:rFonts w:ascii="Arial" w:eastAsia="SimSun" w:hAnsi="Arial" w:cs="Arial"/>
          <w:sz w:val="22"/>
          <w:szCs w:val="22"/>
          <w:lang w:bidi="hi-IN"/>
        </w:rPr>
        <w:t xml:space="preserve">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w:t>
      </w:r>
      <w:r w:rsidR="00C240C3">
        <w:rPr>
          <w:rFonts w:ascii="Arial" w:eastAsia="SimSun" w:hAnsi="Arial" w:cs="Arial"/>
          <w:sz w:val="22"/>
          <w:szCs w:val="22"/>
          <w:lang w:bidi="hi-IN"/>
        </w:rPr>
        <w:t>S</w:t>
      </w:r>
      <w:r w:rsidRPr="00A23ACC">
        <w:rPr>
          <w:rFonts w:ascii="Arial" w:eastAsia="SimSun" w:hAnsi="Arial" w:cs="Arial"/>
          <w:sz w:val="22"/>
          <w:szCs w:val="22"/>
          <w:lang w:bidi="hi-IN"/>
        </w:rPr>
        <w:t>tronę o wystąpieniu siły wyższej</w:t>
      </w:r>
      <w:r w:rsidR="006722C2">
        <w:rPr>
          <w:rFonts w:ascii="Arial" w:eastAsia="SimSun" w:hAnsi="Arial" w:cs="Arial"/>
          <w:sz w:val="22"/>
          <w:szCs w:val="22"/>
          <w:lang w:bidi="hi-IN"/>
        </w:rPr>
        <w:t>,</w:t>
      </w:r>
      <w:r w:rsidRPr="00A23ACC">
        <w:rPr>
          <w:rFonts w:ascii="Arial" w:eastAsia="SimSun" w:hAnsi="Arial" w:cs="Arial"/>
          <w:sz w:val="22"/>
          <w:szCs w:val="22"/>
          <w:lang w:bidi="hi-IN"/>
        </w:rPr>
        <w:t xml:space="preserve"> najpóźniej do 7 dni kalendarzowych od jej zaistnienia. W przypadku niespełnienia tego obowiązku, strona zainteresowana traci prawo do powoływania się na wystąpienie siły wyższej. Po zakończeniu oddziaływania siły wyższej na wykonanie niniejszej </w:t>
      </w:r>
      <w:r w:rsidR="006722C2">
        <w:rPr>
          <w:rFonts w:ascii="Arial" w:eastAsia="SimSun" w:hAnsi="Arial" w:cs="Arial"/>
          <w:sz w:val="22"/>
          <w:szCs w:val="22"/>
          <w:lang w:bidi="hi-IN"/>
        </w:rPr>
        <w:t>U</w:t>
      </w:r>
      <w:r w:rsidRPr="00A23ACC">
        <w:rPr>
          <w:rFonts w:ascii="Arial" w:eastAsia="SimSun" w:hAnsi="Arial" w:cs="Arial"/>
          <w:sz w:val="22"/>
          <w:szCs w:val="22"/>
          <w:lang w:bidi="hi-IN"/>
        </w:rPr>
        <w:t xml:space="preserve">mowy, druga </w:t>
      </w:r>
      <w:r w:rsidR="00C240C3">
        <w:rPr>
          <w:rFonts w:ascii="Arial" w:eastAsia="SimSun" w:hAnsi="Arial" w:cs="Arial"/>
          <w:sz w:val="22"/>
          <w:szCs w:val="22"/>
          <w:lang w:bidi="hi-IN"/>
        </w:rPr>
        <w:t>S</w:t>
      </w:r>
      <w:r w:rsidRPr="00A23ACC">
        <w:rPr>
          <w:rFonts w:ascii="Arial" w:eastAsia="SimSun" w:hAnsi="Arial" w:cs="Arial"/>
          <w:sz w:val="22"/>
          <w:szCs w:val="22"/>
          <w:lang w:bidi="hi-IN"/>
        </w:rPr>
        <w:t xml:space="preserve">trona powinna być niezwłocznie </w:t>
      </w:r>
      <w:r w:rsidR="006722C2">
        <w:rPr>
          <w:rFonts w:ascii="Arial" w:eastAsia="SimSun" w:hAnsi="Arial" w:cs="Arial"/>
          <w:sz w:val="22"/>
          <w:szCs w:val="22"/>
          <w:lang w:bidi="hi-IN"/>
        </w:rPr>
        <w:t xml:space="preserve">     </w:t>
      </w:r>
      <w:r w:rsidRPr="00A23ACC">
        <w:rPr>
          <w:rFonts w:ascii="Arial" w:eastAsia="SimSun" w:hAnsi="Arial" w:cs="Arial"/>
          <w:sz w:val="22"/>
          <w:szCs w:val="22"/>
          <w:lang w:bidi="hi-IN"/>
        </w:rPr>
        <w:t>o tym poinformowana.</w:t>
      </w:r>
    </w:p>
    <w:p w:rsidR="00281CBA" w:rsidRPr="00A23ACC" w:rsidRDefault="00281CBA" w:rsidP="00B61F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Przez zmianę przepisów prawnych </w:t>
      </w:r>
      <w:r w:rsidR="000343FF">
        <w:rPr>
          <w:rFonts w:ascii="Arial" w:eastAsia="SimSun" w:hAnsi="Arial" w:cs="Arial"/>
          <w:sz w:val="22"/>
          <w:szCs w:val="22"/>
          <w:lang w:bidi="hi-IN"/>
        </w:rPr>
        <w:t>S</w:t>
      </w:r>
      <w:r w:rsidRPr="00A23ACC">
        <w:rPr>
          <w:rFonts w:ascii="Arial" w:eastAsia="SimSun" w:hAnsi="Arial" w:cs="Arial"/>
          <w:sz w:val="22"/>
          <w:szCs w:val="22"/>
          <w:lang w:bidi="hi-IN"/>
        </w:rPr>
        <w:t xml:space="preserve">trony rozumieją następującą po podpisaniu Umowy zmianę aktów prawa powszechnie obowiązującego lub obowiązujących </w:t>
      </w:r>
      <w:r w:rsidR="00C240C3">
        <w:rPr>
          <w:rFonts w:ascii="Arial" w:eastAsia="SimSun" w:hAnsi="Arial" w:cs="Arial"/>
          <w:sz w:val="22"/>
          <w:szCs w:val="22"/>
          <w:lang w:bidi="hi-IN"/>
        </w:rPr>
        <w:t>S</w:t>
      </w:r>
      <w:r w:rsidRPr="00A23ACC">
        <w:rPr>
          <w:rFonts w:ascii="Arial" w:eastAsia="SimSun" w:hAnsi="Arial" w:cs="Arial"/>
          <w:sz w:val="22"/>
          <w:szCs w:val="22"/>
          <w:lang w:bidi="hi-IN"/>
        </w:rPr>
        <w:t>trony aktów prawa miejscowego, których treść dotyczy przedmiotu Umowy.</w:t>
      </w:r>
    </w:p>
    <w:p w:rsidR="00281CBA" w:rsidRPr="00A23ACC" w:rsidRDefault="00281CBA" w:rsidP="00B61F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Postanowień klauzul, o których mowa wyżej</w:t>
      </w:r>
      <w:r w:rsidR="006722C2">
        <w:rPr>
          <w:rFonts w:ascii="Arial" w:eastAsia="SimSun" w:hAnsi="Arial" w:cs="Arial"/>
          <w:sz w:val="22"/>
          <w:szCs w:val="22"/>
          <w:lang w:bidi="hi-IN"/>
        </w:rPr>
        <w:t>,</w:t>
      </w:r>
      <w:r w:rsidRPr="00A23ACC">
        <w:rPr>
          <w:rFonts w:ascii="Arial" w:eastAsia="SimSun" w:hAnsi="Arial" w:cs="Arial"/>
          <w:sz w:val="22"/>
          <w:szCs w:val="22"/>
          <w:lang w:bidi="hi-IN"/>
        </w:rPr>
        <w:t xml:space="preserve"> nie należy interpretować jako prawa dowolnej ze </w:t>
      </w:r>
      <w:r w:rsidR="001C61C0">
        <w:rPr>
          <w:rFonts w:ascii="Arial" w:eastAsia="SimSun" w:hAnsi="Arial" w:cs="Arial"/>
          <w:sz w:val="22"/>
          <w:szCs w:val="22"/>
          <w:lang w:bidi="hi-IN"/>
        </w:rPr>
        <w:t>S</w:t>
      </w:r>
      <w:r w:rsidRPr="00A23ACC">
        <w:rPr>
          <w:rFonts w:ascii="Arial" w:eastAsia="SimSun" w:hAnsi="Arial" w:cs="Arial"/>
          <w:sz w:val="22"/>
          <w:szCs w:val="22"/>
          <w:lang w:bidi="hi-IN"/>
        </w:rPr>
        <w:t xml:space="preserve">tron do roszczenia, którego treścią byłoby żądanie zmiany Umowy, lecz jedynie jako możliwość dokonania zmiany Umowy. Każda zmiana Umowy wymaga zgody drugiej </w:t>
      </w:r>
      <w:r w:rsidR="006722C2">
        <w:rPr>
          <w:rFonts w:ascii="Arial" w:eastAsia="SimSun" w:hAnsi="Arial" w:cs="Arial"/>
          <w:sz w:val="22"/>
          <w:szCs w:val="22"/>
          <w:lang w:bidi="hi-IN"/>
        </w:rPr>
        <w:t>S</w:t>
      </w:r>
      <w:r w:rsidRPr="00A23ACC">
        <w:rPr>
          <w:rFonts w:ascii="Arial" w:eastAsia="SimSun" w:hAnsi="Arial" w:cs="Arial"/>
          <w:sz w:val="22"/>
          <w:szCs w:val="22"/>
          <w:lang w:bidi="hi-IN"/>
        </w:rPr>
        <w:t xml:space="preserve">trony, z zastrzeżeniem odmiennych postanowień Umowy,  w szczególności w zakresie prawa Zamawiającego do złożenia oświadczenia </w:t>
      </w:r>
      <w:r w:rsidR="006722C2">
        <w:rPr>
          <w:rFonts w:ascii="Arial" w:eastAsia="SimSun" w:hAnsi="Arial" w:cs="Arial"/>
          <w:sz w:val="22"/>
          <w:szCs w:val="22"/>
          <w:lang w:bidi="hi-IN"/>
        </w:rPr>
        <w:t xml:space="preserve">                         </w:t>
      </w:r>
      <w:r w:rsidRPr="00A23ACC">
        <w:rPr>
          <w:rFonts w:ascii="Arial" w:eastAsia="SimSun" w:hAnsi="Arial" w:cs="Arial"/>
          <w:sz w:val="22"/>
          <w:szCs w:val="22"/>
          <w:lang w:bidi="hi-IN"/>
        </w:rPr>
        <w:t>o obniżeniu wynagrodzenia w przypadkach przewidzianych Umową.</w:t>
      </w:r>
    </w:p>
    <w:p w:rsidR="00281CBA" w:rsidRPr="00A23ACC" w:rsidRDefault="00281CBA" w:rsidP="00B61F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Wszystkie powyższe postanowienia stanowią katalog zmian, na które Zamawiający może wyrazić zgodę. Nie stanowią jednocześnie zobowiązania do wyrażenia takiej zgody.</w:t>
      </w:r>
    </w:p>
    <w:p w:rsidR="00281CBA" w:rsidRPr="00A23ACC" w:rsidRDefault="00281CBA" w:rsidP="00B61F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Niezależnie od powyższego, Zamawiający i Wykonawca dopuszczają możliwość zmian korzystnych z punktu widzenia realizacji przedmiotu </w:t>
      </w:r>
      <w:r w:rsidR="006722C2">
        <w:rPr>
          <w:rFonts w:ascii="Arial" w:eastAsia="Calibri" w:hAnsi="Arial" w:cs="Arial"/>
          <w:sz w:val="22"/>
          <w:szCs w:val="22"/>
          <w:lang w:eastAsia="en-US"/>
        </w:rPr>
        <w:t>u</w:t>
      </w:r>
      <w:r w:rsidRPr="00A23ACC">
        <w:rPr>
          <w:rFonts w:ascii="Arial" w:eastAsia="Calibri" w:hAnsi="Arial" w:cs="Arial"/>
          <w:sz w:val="22"/>
          <w:szCs w:val="22"/>
          <w:lang w:eastAsia="en-US"/>
        </w:rPr>
        <w:t>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D850BF" w:rsidRPr="00D36448" w:rsidRDefault="00281CBA" w:rsidP="00D36448">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w:t>
      </w:r>
      <w:r w:rsidR="00A54404">
        <w:rPr>
          <w:rFonts w:ascii="Arial" w:eastAsia="Calibri" w:hAnsi="Arial" w:cs="Arial"/>
          <w:sz w:val="22"/>
          <w:szCs w:val="22"/>
          <w:lang w:eastAsia="en-US"/>
        </w:rPr>
        <w:t>jej wykonanie zostało przerwane.</w:t>
      </w:r>
    </w:p>
    <w:p w:rsidR="00D850BF" w:rsidRPr="00260344" w:rsidRDefault="00D850BF" w:rsidP="00D850BF">
      <w:pPr>
        <w:jc w:val="both"/>
        <w:rPr>
          <w:rFonts w:ascii="Arial" w:eastAsia="Times New Roman" w:hAnsi="Arial" w:cs="Arial"/>
          <w:b/>
          <w:bCs/>
          <w:color w:val="000000"/>
          <w:sz w:val="2"/>
          <w:szCs w:val="16"/>
          <w:lang w:eastAsia="pl-PL"/>
        </w:rPr>
      </w:pPr>
    </w:p>
    <w:p w:rsidR="002C7057" w:rsidRPr="00025BC6" w:rsidRDefault="002C7057" w:rsidP="002C7057">
      <w:pPr>
        <w:autoSpaceDN w:val="0"/>
        <w:spacing w:line="288" w:lineRule="auto"/>
        <w:jc w:val="center"/>
        <w:textAlignment w:val="baseline"/>
        <w:rPr>
          <w:rFonts w:ascii="Arial" w:eastAsia="SimSun" w:hAnsi="Arial" w:cs="Arial"/>
          <w:b/>
          <w:color w:val="auto"/>
          <w:kern w:val="3"/>
          <w:sz w:val="22"/>
          <w:szCs w:val="22"/>
          <w:lang w:bidi="hi-IN"/>
        </w:rPr>
      </w:pPr>
      <w:r w:rsidRPr="00025BC6">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w:t>
      </w:r>
      <w:r w:rsidR="00D36448">
        <w:rPr>
          <w:rFonts w:ascii="Arial" w:eastAsia="SimSun" w:hAnsi="Arial" w:cs="Arial"/>
          <w:b/>
          <w:color w:val="auto"/>
          <w:kern w:val="3"/>
          <w:sz w:val="22"/>
          <w:szCs w:val="22"/>
          <w:lang w:bidi="hi-IN"/>
        </w:rPr>
        <w:t>2</w:t>
      </w:r>
    </w:p>
    <w:p w:rsidR="00025BC6" w:rsidRPr="002C7057" w:rsidRDefault="00025BC6" w:rsidP="002C7057">
      <w:pPr>
        <w:rPr>
          <w:rFonts w:ascii="Arial" w:eastAsia="Times New Roman" w:hAnsi="Arial" w:cs="Arial"/>
          <w:sz w:val="2"/>
          <w:szCs w:val="22"/>
        </w:rPr>
      </w:pPr>
    </w:p>
    <w:p w:rsidR="00281CBA" w:rsidRDefault="00281CBA" w:rsidP="00AF06FE">
      <w:pPr>
        <w:spacing w:line="288" w:lineRule="auto"/>
        <w:jc w:val="center"/>
        <w:rPr>
          <w:rFonts w:ascii="Arial" w:eastAsia="Times New Roman" w:hAnsi="Arial" w:cs="Arial"/>
          <w:b/>
          <w:sz w:val="22"/>
          <w:szCs w:val="22"/>
        </w:rPr>
      </w:pPr>
      <w:r w:rsidRPr="00BE6FF3">
        <w:rPr>
          <w:rFonts w:ascii="Arial" w:eastAsia="Times New Roman" w:hAnsi="Arial" w:cs="Arial"/>
          <w:b/>
          <w:sz w:val="22"/>
          <w:szCs w:val="22"/>
        </w:rPr>
        <w:t>Postanowienia końcowe</w:t>
      </w:r>
    </w:p>
    <w:p w:rsidR="00AF06FE" w:rsidRPr="002C7057" w:rsidRDefault="00AF06FE" w:rsidP="00AF06FE">
      <w:pPr>
        <w:spacing w:line="288" w:lineRule="auto"/>
        <w:jc w:val="center"/>
        <w:rPr>
          <w:rFonts w:ascii="Arial" w:eastAsia="Times New Roman" w:hAnsi="Arial" w:cs="Arial"/>
          <w:sz w:val="12"/>
          <w:szCs w:val="22"/>
        </w:rPr>
      </w:pPr>
    </w:p>
    <w:p w:rsidR="00281CBA" w:rsidRPr="002E4A3D" w:rsidRDefault="00281CBA" w:rsidP="00B61F72">
      <w:pPr>
        <w:widowControl/>
        <w:numPr>
          <w:ilvl w:val="1"/>
          <w:numId w:val="59"/>
        </w:numPr>
        <w:tabs>
          <w:tab w:val="left" w:pos="426"/>
        </w:tabs>
        <w:suppressAutoHyphens w:val="0"/>
        <w:autoSpaceDN w:val="0"/>
        <w:spacing w:line="288" w:lineRule="auto"/>
        <w:ind w:left="426" w:hanging="426"/>
        <w:jc w:val="both"/>
        <w:textAlignment w:val="baseline"/>
        <w:rPr>
          <w:rFonts w:ascii="Arial" w:eastAsia="Times New Roman" w:hAnsi="Arial" w:cs="Arial"/>
          <w:color w:val="auto"/>
          <w:sz w:val="22"/>
        </w:rPr>
      </w:pPr>
      <w:r w:rsidRPr="002E4A3D">
        <w:rPr>
          <w:rFonts w:ascii="Arial" w:eastAsia="Calibri" w:hAnsi="Arial" w:cs="Arial"/>
          <w:color w:val="auto"/>
          <w:sz w:val="22"/>
          <w:lang w:eastAsia="en-US"/>
        </w:rPr>
        <w:t xml:space="preserve">Wszystkie zmiany i uzupełnienia </w:t>
      </w:r>
      <w:r w:rsidR="00B92E0A" w:rsidRPr="002E4A3D">
        <w:rPr>
          <w:rFonts w:ascii="Arial" w:eastAsia="Calibri" w:hAnsi="Arial" w:cs="Arial"/>
          <w:color w:val="auto"/>
          <w:sz w:val="22"/>
          <w:lang w:eastAsia="en-US"/>
        </w:rPr>
        <w:t>U</w:t>
      </w:r>
      <w:r w:rsidRPr="002E4A3D">
        <w:rPr>
          <w:rFonts w:ascii="Arial" w:eastAsia="Calibri" w:hAnsi="Arial" w:cs="Arial"/>
          <w:color w:val="auto"/>
          <w:sz w:val="22"/>
          <w:lang w:eastAsia="en-US"/>
        </w:rPr>
        <w:t>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rsidR="00281CBA" w:rsidRPr="00A54404" w:rsidRDefault="00281CBA" w:rsidP="00B61F72">
      <w:pPr>
        <w:widowControl/>
        <w:numPr>
          <w:ilvl w:val="1"/>
          <w:numId w:val="59"/>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SimSun" w:hAnsi="Arial" w:cs="Arial"/>
          <w:sz w:val="22"/>
          <w:lang w:bidi="hi-IN"/>
        </w:rPr>
        <w:t>Cesja wynikających z Umowy wierzytelności i praw Wykonawcy wymaga pisemnej zgody Zamawiającego pod rygorem nieważności</w:t>
      </w:r>
      <w:r w:rsidRPr="00A54404">
        <w:rPr>
          <w:rFonts w:ascii="Arial" w:eastAsia="Calibri" w:hAnsi="Arial" w:cs="Arial"/>
          <w:sz w:val="22"/>
          <w:lang w:eastAsia="en-US"/>
        </w:rPr>
        <w:t>.</w:t>
      </w:r>
    </w:p>
    <w:p w:rsidR="00281CBA" w:rsidRPr="00A54404" w:rsidRDefault="00281CBA" w:rsidP="00B61F72">
      <w:pPr>
        <w:widowControl/>
        <w:numPr>
          <w:ilvl w:val="1"/>
          <w:numId w:val="59"/>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W spraw</w:t>
      </w:r>
      <w:r w:rsidR="00B92E0A">
        <w:rPr>
          <w:rFonts w:ascii="Arial" w:eastAsia="Calibri" w:hAnsi="Arial" w:cs="Arial"/>
          <w:sz w:val="22"/>
          <w:lang w:eastAsia="en-US"/>
        </w:rPr>
        <w:t>ach nieuregulowanych niniejszą U</w:t>
      </w:r>
      <w:r w:rsidRPr="00A54404">
        <w:rPr>
          <w:rFonts w:ascii="Arial" w:eastAsia="Calibri" w:hAnsi="Arial" w:cs="Arial"/>
          <w:sz w:val="22"/>
          <w:lang w:eastAsia="en-US"/>
        </w:rPr>
        <w:t>mową mają zastosowanie przepisy Kodeksu cywilnego oraz innych powszechnie obowiązujących przepisów prawa, w tym w szczególności ustawy Prawo zamówień publicznych i Prawo budowlane.</w:t>
      </w:r>
    </w:p>
    <w:p w:rsidR="00281CBA" w:rsidRPr="00A54404" w:rsidRDefault="00281CBA" w:rsidP="00B61F72">
      <w:pPr>
        <w:widowControl/>
        <w:numPr>
          <w:ilvl w:val="1"/>
          <w:numId w:val="59"/>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Ewentualne spory zw</w:t>
      </w:r>
      <w:r w:rsidR="00B92E0A">
        <w:rPr>
          <w:rFonts w:ascii="Arial" w:eastAsia="Calibri" w:hAnsi="Arial" w:cs="Arial"/>
          <w:sz w:val="22"/>
          <w:lang w:eastAsia="en-US"/>
        </w:rPr>
        <w:t>iązane z realizacją U</w:t>
      </w:r>
      <w:r w:rsidRPr="00A54404">
        <w:rPr>
          <w:rFonts w:ascii="Arial" w:eastAsia="Calibri" w:hAnsi="Arial" w:cs="Arial"/>
          <w:sz w:val="22"/>
          <w:lang w:eastAsia="en-US"/>
        </w:rPr>
        <w:t>mowy, będą w pierwszej kolejności rozstrzygane polubownie, jeśli polubowne rozstrzygnięcie nie będzie możliwe, spory rozstrzygać będzie Sąd powszechny miejscowo właściwy dla siedziby Zamawiającego. Nie stanowi to zgody na sąd polubowny.</w:t>
      </w:r>
    </w:p>
    <w:p w:rsidR="00281CBA" w:rsidRPr="00FD4E00" w:rsidRDefault="00281CBA" w:rsidP="00B61F72">
      <w:pPr>
        <w:widowControl/>
        <w:numPr>
          <w:ilvl w:val="1"/>
          <w:numId w:val="59"/>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Umowę sporządzono w trzech jednobrzmiących egzemplarzach, jeden egzemplarz dla Wykonawcy, dwa egzemplarze dla Zamawiającego.</w:t>
      </w:r>
    </w:p>
    <w:p w:rsidR="00FD4E00" w:rsidRPr="00260344" w:rsidRDefault="00FD4E00" w:rsidP="00260344">
      <w:pPr>
        <w:widowControl/>
        <w:tabs>
          <w:tab w:val="left" w:pos="284"/>
        </w:tabs>
        <w:suppressAutoHyphens w:val="0"/>
        <w:autoSpaceDN w:val="0"/>
        <w:spacing w:line="288" w:lineRule="auto"/>
        <w:jc w:val="both"/>
        <w:textAlignment w:val="baseline"/>
        <w:rPr>
          <w:rFonts w:ascii="Arial" w:eastAsia="Times New Roman" w:hAnsi="Arial" w:cs="Arial"/>
          <w:sz w:val="14"/>
        </w:rPr>
      </w:pPr>
    </w:p>
    <w:p w:rsidR="005D58B8" w:rsidRDefault="005D58B8" w:rsidP="00281CBA">
      <w:pPr>
        <w:widowControl/>
        <w:suppressAutoHyphens w:val="0"/>
        <w:ind w:left="720"/>
        <w:rPr>
          <w:rFonts w:ascii="Arial" w:eastAsia="Calibri" w:hAnsi="Arial" w:cs="Arial"/>
          <w:b/>
          <w:lang w:eastAsia="en-US"/>
        </w:rPr>
      </w:pPr>
    </w:p>
    <w:p w:rsidR="005D58B8" w:rsidRDefault="005D58B8" w:rsidP="00281CBA">
      <w:pPr>
        <w:widowControl/>
        <w:suppressAutoHyphens w:val="0"/>
        <w:ind w:left="720"/>
        <w:rPr>
          <w:rFonts w:ascii="Arial" w:eastAsia="Calibri" w:hAnsi="Arial" w:cs="Arial"/>
          <w:b/>
          <w:lang w:eastAsia="en-US"/>
        </w:rPr>
      </w:pPr>
    </w:p>
    <w:p w:rsidR="005D58B8" w:rsidRDefault="005D58B8" w:rsidP="00281CBA">
      <w:pPr>
        <w:widowControl/>
        <w:suppressAutoHyphens w:val="0"/>
        <w:ind w:left="720"/>
        <w:rPr>
          <w:rFonts w:ascii="Arial" w:eastAsia="Calibri" w:hAnsi="Arial" w:cs="Arial"/>
          <w:b/>
          <w:lang w:eastAsia="en-US"/>
        </w:rPr>
      </w:pPr>
    </w:p>
    <w:p w:rsidR="00281CBA" w:rsidRPr="00AF06FE" w:rsidRDefault="00281CBA" w:rsidP="00281CBA">
      <w:pPr>
        <w:widowControl/>
        <w:suppressAutoHyphens w:val="0"/>
        <w:ind w:left="720"/>
        <w:rPr>
          <w:rFonts w:ascii="Arial" w:eastAsia="Times New Roman" w:hAnsi="Arial" w:cs="Arial"/>
        </w:rPr>
      </w:pPr>
      <w:r w:rsidRPr="00AF06FE">
        <w:rPr>
          <w:rFonts w:ascii="Arial" w:eastAsia="Calibri" w:hAnsi="Arial" w:cs="Arial"/>
          <w:b/>
          <w:lang w:eastAsia="en-US"/>
        </w:rPr>
        <w:t>ZAMAWIAJĄCY:                                                          WYKONAWCA:</w:t>
      </w:r>
    </w:p>
    <w:p w:rsidR="00281CBA" w:rsidRPr="00260344" w:rsidRDefault="00281CBA" w:rsidP="00281CBA">
      <w:pPr>
        <w:spacing w:line="288" w:lineRule="auto"/>
        <w:jc w:val="both"/>
        <w:rPr>
          <w:rFonts w:ascii="Arial" w:hAnsi="Arial" w:cs="Arial"/>
          <w:b/>
          <w:color w:val="000000"/>
          <w:sz w:val="8"/>
          <w:szCs w:val="22"/>
        </w:rPr>
      </w:pPr>
    </w:p>
    <w:p w:rsidR="00E7320B" w:rsidRPr="00260344" w:rsidRDefault="00281CBA" w:rsidP="00260344">
      <w:pPr>
        <w:spacing w:line="288" w:lineRule="auto"/>
        <w:jc w:val="both"/>
        <w:rPr>
          <w:rFonts w:ascii="Arial" w:hAnsi="Arial" w:cs="Arial"/>
          <w:b/>
          <w:color w:val="000000"/>
          <w:sz w:val="22"/>
          <w:szCs w:val="22"/>
        </w:rPr>
      </w:pPr>
      <w:r w:rsidRPr="00AF06FE">
        <w:rPr>
          <w:rFonts w:ascii="Arial" w:hAnsi="Arial" w:cs="Arial"/>
          <w:b/>
          <w:color w:val="000000"/>
          <w:sz w:val="22"/>
          <w:szCs w:val="22"/>
        </w:rPr>
        <w:t xml:space="preserve">…………………………………….                             </w:t>
      </w:r>
      <w:r w:rsidR="00B562E1" w:rsidRPr="00AF06FE">
        <w:rPr>
          <w:rFonts w:ascii="Arial" w:hAnsi="Arial" w:cs="Arial"/>
          <w:b/>
          <w:color w:val="000000"/>
          <w:sz w:val="22"/>
          <w:szCs w:val="22"/>
        </w:rPr>
        <w:t xml:space="preserve">                 …………………………………</w:t>
      </w:r>
    </w:p>
    <w:p w:rsidR="000A2D8A" w:rsidRDefault="000A2D8A" w:rsidP="00EB5745">
      <w:pPr>
        <w:widowControl/>
        <w:suppressAutoHyphens w:val="0"/>
        <w:spacing w:line="288" w:lineRule="auto"/>
        <w:jc w:val="right"/>
        <w:rPr>
          <w:rFonts w:ascii="Arial" w:eastAsia="MS Mincho" w:hAnsi="Arial" w:cs="Tahoma"/>
          <w:b/>
          <w:color w:val="FF0000"/>
          <w:sz w:val="22"/>
          <w:szCs w:val="22"/>
          <w:lang w:eastAsia="pl-PL"/>
        </w:rPr>
      </w:pPr>
    </w:p>
    <w:p w:rsidR="000A2D8A" w:rsidRDefault="000A2D8A" w:rsidP="00EB5745">
      <w:pPr>
        <w:widowControl/>
        <w:suppressAutoHyphens w:val="0"/>
        <w:spacing w:line="288" w:lineRule="auto"/>
        <w:jc w:val="right"/>
        <w:rPr>
          <w:rFonts w:ascii="Arial" w:eastAsia="MS Mincho" w:hAnsi="Arial" w:cs="Tahoma"/>
          <w:b/>
          <w:color w:val="FF0000"/>
          <w:sz w:val="22"/>
          <w:szCs w:val="22"/>
          <w:lang w:eastAsia="pl-PL"/>
        </w:rPr>
      </w:pPr>
    </w:p>
    <w:p w:rsidR="000A2D8A" w:rsidRDefault="000A2D8A" w:rsidP="00EB5745">
      <w:pPr>
        <w:widowControl/>
        <w:suppressAutoHyphens w:val="0"/>
        <w:spacing w:line="288" w:lineRule="auto"/>
        <w:jc w:val="right"/>
        <w:rPr>
          <w:rFonts w:ascii="Arial" w:eastAsia="MS Mincho" w:hAnsi="Arial" w:cs="Tahoma"/>
          <w:b/>
          <w:color w:val="FF0000"/>
          <w:sz w:val="22"/>
          <w:szCs w:val="22"/>
          <w:lang w:eastAsia="pl-PL"/>
        </w:rPr>
      </w:pPr>
    </w:p>
    <w:p w:rsidR="000A2D8A" w:rsidRDefault="000A2D8A" w:rsidP="00EB5745">
      <w:pPr>
        <w:widowControl/>
        <w:suppressAutoHyphens w:val="0"/>
        <w:spacing w:line="288" w:lineRule="auto"/>
        <w:jc w:val="right"/>
        <w:rPr>
          <w:rFonts w:ascii="Arial" w:eastAsia="MS Mincho" w:hAnsi="Arial" w:cs="Tahoma"/>
          <w:b/>
          <w:color w:val="FF0000"/>
          <w:sz w:val="22"/>
          <w:szCs w:val="22"/>
          <w:lang w:eastAsia="pl-PL"/>
        </w:rPr>
      </w:pPr>
    </w:p>
    <w:p w:rsidR="000A2D8A" w:rsidRDefault="000A2D8A" w:rsidP="00EB5745">
      <w:pPr>
        <w:widowControl/>
        <w:suppressAutoHyphens w:val="0"/>
        <w:spacing w:line="288" w:lineRule="auto"/>
        <w:jc w:val="right"/>
        <w:rPr>
          <w:rFonts w:ascii="Arial" w:eastAsia="MS Mincho" w:hAnsi="Arial" w:cs="Tahoma"/>
          <w:b/>
          <w:color w:val="FF0000"/>
          <w:sz w:val="22"/>
          <w:szCs w:val="22"/>
          <w:lang w:eastAsia="pl-PL"/>
        </w:rPr>
      </w:pPr>
    </w:p>
    <w:p w:rsidR="000A2D8A" w:rsidRDefault="000A2D8A" w:rsidP="00EB5745">
      <w:pPr>
        <w:widowControl/>
        <w:suppressAutoHyphens w:val="0"/>
        <w:spacing w:line="288" w:lineRule="auto"/>
        <w:jc w:val="right"/>
        <w:rPr>
          <w:rFonts w:ascii="Arial" w:eastAsia="MS Mincho" w:hAnsi="Arial" w:cs="Tahoma"/>
          <w:b/>
          <w:color w:val="FF0000"/>
          <w:sz w:val="22"/>
          <w:szCs w:val="22"/>
          <w:lang w:eastAsia="pl-PL"/>
        </w:rPr>
      </w:pPr>
    </w:p>
    <w:p w:rsidR="000A2D8A" w:rsidRDefault="000A2D8A" w:rsidP="00EB5745">
      <w:pPr>
        <w:widowControl/>
        <w:suppressAutoHyphens w:val="0"/>
        <w:spacing w:line="288" w:lineRule="auto"/>
        <w:jc w:val="right"/>
        <w:rPr>
          <w:rFonts w:ascii="Arial" w:eastAsia="MS Mincho" w:hAnsi="Arial" w:cs="Tahoma"/>
          <w:b/>
          <w:color w:val="FF0000"/>
          <w:sz w:val="22"/>
          <w:szCs w:val="22"/>
          <w:lang w:eastAsia="pl-PL"/>
        </w:rPr>
      </w:pPr>
    </w:p>
    <w:p w:rsidR="000A2D8A" w:rsidRDefault="000A2D8A" w:rsidP="00EB5745">
      <w:pPr>
        <w:widowControl/>
        <w:suppressAutoHyphens w:val="0"/>
        <w:spacing w:line="288" w:lineRule="auto"/>
        <w:jc w:val="right"/>
        <w:rPr>
          <w:rFonts w:ascii="Arial" w:eastAsia="MS Mincho" w:hAnsi="Arial" w:cs="Tahoma"/>
          <w:b/>
          <w:color w:val="FF0000"/>
          <w:sz w:val="22"/>
          <w:szCs w:val="22"/>
          <w:lang w:eastAsia="pl-PL"/>
        </w:rPr>
      </w:pPr>
    </w:p>
    <w:p w:rsidR="004F515C" w:rsidRDefault="004F515C" w:rsidP="00EB5745">
      <w:pPr>
        <w:widowControl/>
        <w:suppressAutoHyphens w:val="0"/>
        <w:spacing w:line="288" w:lineRule="auto"/>
        <w:jc w:val="right"/>
        <w:rPr>
          <w:rFonts w:ascii="Arial" w:eastAsia="MS Mincho" w:hAnsi="Arial" w:cs="Tahoma"/>
          <w:b/>
          <w:color w:val="FF0000"/>
          <w:sz w:val="22"/>
          <w:szCs w:val="22"/>
          <w:lang w:eastAsia="pl-PL"/>
        </w:rPr>
      </w:pPr>
    </w:p>
    <w:p w:rsidR="004F515C" w:rsidRDefault="004F515C" w:rsidP="00EB5745">
      <w:pPr>
        <w:widowControl/>
        <w:suppressAutoHyphens w:val="0"/>
        <w:spacing w:line="288" w:lineRule="auto"/>
        <w:jc w:val="right"/>
        <w:rPr>
          <w:rFonts w:ascii="Arial" w:eastAsia="MS Mincho" w:hAnsi="Arial" w:cs="Tahoma"/>
          <w:b/>
          <w:color w:val="FF0000"/>
          <w:sz w:val="22"/>
          <w:szCs w:val="22"/>
          <w:lang w:eastAsia="pl-PL"/>
        </w:rPr>
      </w:pPr>
    </w:p>
    <w:p w:rsidR="00504C9C" w:rsidRPr="00FD4E00" w:rsidRDefault="00E32CDD" w:rsidP="00EB5745">
      <w:pPr>
        <w:widowControl/>
        <w:suppressAutoHyphens w:val="0"/>
        <w:spacing w:line="288" w:lineRule="auto"/>
        <w:jc w:val="right"/>
        <w:rPr>
          <w:rFonts w:ascii="Liberation Serif" w:eastAsia="SimSun" w:hAnsi="Liberation Serif" w:cs="Arial"/>
          <w:color w:val="auto"/>
          <w:lang w:bidi="hi-IN"/>
        </w:rPr>
      </w:pPr>
      <w:r w:rsidRPr="006B17C4">
        <w:rPr>
          <w:rFonts w:ascii="Arial" w:eastAsia="MS Mincho" w:hAnsi="Arial" w:cs="Tahoma"/>
          <w:b/>
          <w:color w:val="FF0000"/>
          <w:sz w:val="22"/>
          <w:szCs w:val="22"/>
          <w:lang w:eastAsia="pl-PL"/>
        </w:rPr>
        <w:t xml:space="preserve"> </w:t>
      </w:r>
      <w:r w:rsidRPr="00FD4E00">
        <w:rPr>
          <w:rFonts w:ascii="Arial" w:eastAsia="MS Mincho" w:hAnsi="Arial" w:cs="Tahoma"/>
          <w:b/>
          <w:color w:val="auto"/>
          <w:sz w:val="22"/>
          <w:szCs w:val="22"/>
          <w:lang w:eastAsia="pl-PL"/>
        </w:rPr>
        <w:t xml:space="preserve">Załącznik nr </w:t>
      </w:r>
      <w:r w:rsidR="00EF373C">
        <w:rPr>
          <w:rFonts w:ascii="Arial" w:eastAsia="MS Mincho" w:hAnsi="Arial" w:cs="Tahoma"/>
          <w:b/>
          <w:color w:val="auto"/>
          <w:sz w:val="22"/>
          <w:szCs w:val="22"/>
          <w:lang w:eastAsia="pl-PL"/>
        </w:rPr>
        <w:t>8</w:t>
      </w:r>
    </w:p>
    <w:p w:rsidR="00E32CDD" w:rsidRPr="006B17C4" w:rsidRDefault="00E32CDD" w:rsidP="00E32CDD">
      <w:pPr>
        <w:keepNext/>
        <w:spacing w:line="288" w:lineRule="auto"/>
        <w:jc w:val="center"/>
        <w:rPr>
          <w:rFonts w:ascii="Arial" w:eastAsia="MS Mincho" w:hAnsi="Arial" w:cs="Tahoma"/>
          <w:b/>
          <w:color w:val="FF0000"/>
          <w:szCs w:val="22"/>
          <w:lang w:eastAsia="pl-PL"/>
        </w:rPr>
      </w:pPr>
    </w:p>
    <w:p w:rsidR="00944524" w:rsidRDefault="00944524" w:rsidP="00470BA7">
      <w:pPr>
        <w:spacing w:line="288" w:lineRule="auto"/>
        <w:jc w:val="center"/>
        <w:rPr>
          <w:rFonts w:ascii="Arial" w:eastAsia="Times New Roman" w:hAnsi="Arial" w:cs="Arial"/>
          <w:b/>
          <w:color w:val="auto"/>
          <w:sz w:val="22"/>
          <w:szCs w:val="22"/>
        </w:rPr>
      </w:pPr>
    </w:p>
    <w:p w:rsidR="005D58B8" w:rsidRDefault="005D58B8" w:rsidP="00470BA7">
      <w:pPr>
        <w:spacing w:line="288" w:lineRule="auto"/>
        <w:jc w:val="center"/>
        <w:rPr>
          <w:rFonts w:ascii="Arial" w:eastAsia="Times New Roman" w:hAnsi="Arial" w:cs="Arial"/>
          <w:b/>
          <w:color w:val="auto"/>
          <w:sz w:val="22"/>
          <w:szCs w:val="22"/>
        </w:rPr>
      </w:pPr>
    </w:p>
    <w:p w:rsidR="005D58B8" w:rsidRDefault="005D58B8" w:rsidP="00470BA7">
      <w:pPr>
        <w:spacing w:line="288" w:lineRule="auto"/>
        <w:jc w:val="center"/>
        <w:rPr>
          <w:rFonts w:ascii="Arial" w:eastAsia="Times New Roman" w:hAnsi="Arial" w:cs="Arial"/>
          <w:b/>
          <w:color w:val="auto"/>
          <w:sz w:val="22"/>
          <w:szCs w:val="22"/>
        </w:rPr>
      </w:pPr>
    </w:p>
    <w:p w:rsidR="005D58B8" w:rsidRDefault="005D58B8" w:rsidP="00470BA7">
      <w:pPr>
        <w:spacing w:line="288" w:lineRule="auto"/>
        <w:jc w:val="center"/>
        <w:rPr>
          <w:rFonts w:ascii="Arial" w:eastAsia="Times New Roman" w:hAnsi="Arial" w:cs="Arial"/>
          <w:b/>
          <w:color w:val="auto"/>
          <w:sz w:val="22"/>
          <w:szCs w:val="22"/>
        </w:rPr>
      </w:pPr>
    </w:p>
    <w:p w:rsidR="005D58B8" w:rsidRDefault="005D58B8" w:rsidP="00470BA7">
      <w:pPr>
        <w:spacing w:line="288" w:lineRule="auto"/>
        <w:jc w:val="center"/>
        <w:rPr>
          <w:rFonts w:ascii="Arial" w:eastAsia="Times New Roman" w:hAnsi="Arial" w:cs="Arial"/>
          <w:b/>
          <w:color w:val="auto"/>
          <w:sz w:val="22"/>
          <w:szCs w:val="22"/>
        </w:rPr>
      </w:pPr>
    </w:p>
    <w:p w:rsidR="009D2CB8" w:rsidRPr="007D3B79" w:rsidRDefault="009D2CB8" w:rsidP="00470BA7">
      <w:pPr>
        <w:spacing w:line="288" w:lineRule="auto"/>
        <w:jc w:val="center"/>
        <w:rPr>
          <w:rFonts w:ascii="Arial" w:eastAsia="Times New Roman" w:hAnsi="Arial" w:cs="Arial"/>
          <w:b/>
          <w:color w:val="auto"/>
          <w:sz w:val="22"/>
          <w:szCs w:val="22"/>
        </w:rPr>
      </w:pPr>
      <w:r w:rsidRPr="007D3B79">
        <w:rPr>
          <w:rFonts w:ascii="Arial" w:eastAsia="Times New Roman" w:hAnsi="Arial" w:cs="Arial"/>
          <w:b/>
          <w:color w:val="auto"/>
          <w:sz w:val="22"/>
          <w:szCs w:val="22"/>
        </w:rPr>
        <w:t>O</w:t>
      </w:r>
      <w:r w:rsidR="00FD4E00" w:rsidRPr="007D3B79">
        <w:rPr>
          <w:rFonts w:ascii="Arial" w:eastAsia="Times New Roman" w:hAnsi="Arial" w:cs="Arial"/>
          <w:b/>
          <w:color w:val="auto"/>
          <w:sz w:val="22"/>
          <w:szCs w:val="22"/>
        </w:rPr>
        <w:t>PIS PRZEDMIOTU ZAMÓWIENIA</w:t>
      </w:r>
      <w:r w:rsidR="00944524">
        <w:rPr>
          <w:rFonts w:ascii="Arial" w:eastAsia="Times New Roman" w:hAnsi="Arial" w:cs="Arial"/>
          <w:b/>
          <w:color w:val="auto"/>
          <w:sz w:val="22"/>
          <w:szCs w:val="22"/>
        </w:rPr>
        <w:t xml:space="preserve"> – OPIS TECHNICZNY</w:t>
      </w:r>
    </w:p>
    <w:p w:rsidR="000F58BB" w:rsidRDefault="000F58BB" w:rsidP="00470BA7">
      <w:pPr>
        <w:widowControl/>
        <w:tabs>
          <w:tab w:val="left" w:pos="142"/>
        </w:tabs>
        <w:suppressAutoHyphens w:val="0"/>
        <w:spacing w:line="288" w:lineRule="auto"/>
        <w:jc w:val="center"/>
        <w:rPr>
          <w:rFonts w:eastAsia="SimSun"/>
          <w:color w:val="FF0000"/>
          <w:sz w:val="18"/>
          <w:lang w:bidi="hi-IN"/>
        </w:rPr>
      </w:pPr>
    </w:p>
    <w:p w:rsidR="008339EC" w:rsidRDefault="008339EC" w:rsidP="00E87405">
      <w:pPr>
        <w:widowControl/>
        <w:tabs>
          <w:tab w:val="left" w:pos="142"/>
        </w:tabs>
        <w:suppressAutoHyphens w:val="0"/>
        <w:spacing w:line="288" w:lineRule="auto"/>
        <w:jc w:val="center"/>
        <w:rPr>
          <w:rFonts w:eastAsia="SimSun"/>
          <w:color w:val="FF0000"/>
          <w:sz w:val="18"/>
          <w:lang w:bidi="hi-IN"/>
        </w:rPr>
      </w:pPr>
    </w:p>
    <w:p w:rsidR="00E31244" w:rsidRDefault="00E31244" w:rsidP="00BE45DB">
      <w:pPr>
        <w:keepNext/>
        <w:jc w:val="both"/>
        <w:outlineLvl w:val="0"/>
        <w:rPr>
          <w:rFonts w:ascii="Arial" w:eastAsiaTheme="minorHAnsi" w:hAnsi="Arial" w:cs="Arial"/>
          <w:b/>
          <w:color w:val="000000"/>
          <w:sz w:val="22"/>
          <w:szCs w:val="22"/>
          <w:lang w:eastAsia="en-US"/>
        </w:rPr>
      </w:pPr>
    </w:p>
    <w:p w:rsidR="00D36448" w:rsidRPr="00BE45DB" w:rsidRDefault="00D36448" w:rsidP="00BE45DB">
      <w:pPr>
        <w:keepNext/>
        <w:jc w:val="both"/>
        <w:outlineLvl w:val="0"/>
        <w:rPr>
          <w:rFonts w:ascii="Arial" w:hAnsi="Arial" w:cs="Arial"/>
          <w:color w:val="FF0000"/>
          <w:sz w:val="22"/>
          <w:szCs w:val="22"/>
        </w:rPr>
      </w:pPr>
    </w:p>
    <w:sectPr w:rsidR="00D36448" w:rsidRPr="00BE45DB" w:rsidSect="003B74F5">
      <w:headerReference w:type="default" r:id="rId29"/>
      <w:footerReference w:type="default" r:id="rId30"/>
      <w:headerReference w:type="first" r:id="rId31"/>
      <w:footerReference w:type="first" r:id="rId32"/>
      <w:pgSz w:w="11906" w:h="16838"/>
      <w:pgMar w:top="-977" w:right="1417" w:bottom="1417" w:left="1560" w:header="990" w:footer="149"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B7" w:rsidRDefault="003F38B7">
      <w:r>
        <w:separator/>
      </w:r>
    </w:p>
  </w:endnote>
  <w:endnote w:type="continuationSeparator" w:id="0">
    <w:p w:rsidR="003F38B7" w:rsidRDefault="003F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B7" w:rsidRDefault="003F38B7">
    <w:pPr>
      <w:pStyle w:val="Stopka"/>
      <w:jc w:val="right"/>
    </w:pPr>
    <w:r>
      <w:fldChar w:fldCharType="begin"/>
    </w:r>
    <w:r>
      <w:instrText>PAGE   \* MERGEFORMAT</w:instrText>
    </w:r>
    <w:r>
      <w:fldChar w:fldCharType="separate"/>
    </w:r>
    <w:r>
      <w:rPr>
        <w:noProof/>
      </w:rPr>
      <w:t>2</w:t>
    </w:r>
    <w:r>
      <w:fldChar w:fldCharType="end"/>
    </w:r>
  </w:p>
  <w:p w:rsidR="003F38B7" w:rsidRDefault="003F38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B7" w:rsidRPr="001D03F9" w:rsidRDefault="003F38B7">
    <w:pPr>
      <w:pStyle w:val="Stopka"/>
      <w:jc w:val="right"/>
    </w:pPr>
    <w:r w:rsidRPr="001D03F9">
      <w:fldChar w:fldCharType="begin"/>
    </w:r>
    <w:r w:rsidRPr="001D03F9">
      <w:instrText>PAGE   \* MERGEFORMAT</w:instrText>
    </w:r>
    <w:r w:rsidRPr="001D03F9">
      <w:fldChar w:fldCharType="separate"/>
    </w:r>
    <w:r w:rsidR="00062E04">
      <w:rPr>
        <w:noProof/>
      </w:rPr>
      <w:t>1</w:t>
    </w:r>
    <w:r w:rsidRPr="001D03F9">
      <w:fldChar w:fldCharType="end"/>
    </w:r>
  </w:p>
  <w:p w:rsidR="003F38B7" w:rsidRDefault="003F38B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B7" w:rsidRDefault="003F38B7">
    <w:pPr>
      <w:pStyle w:val="Stopka"/>
      <w:jc w:val="right"/>
    </w:pPr>
    <w:r>
      <w:fldChar w:fldCharType="begin"/>
    </w:r>
    <w:r>
      <w:instrText>PAGE</w:instrText>
    </w:r>
    <w:r>
      <w:fldChar w:fldCharType="separate"/>
    </w:r>
    <w:r w:rsidR="00062E04">
      <w:rPr>
        <w:noProof/>
      </w:rPr>
      <w:t>3</w:t>
    </w:r>
    <w:r>
      <w:fldChar w:fldCharType="end"/>
    </w:r>
  </w:p>
  <w:p w:rsidR="003F38B7" w:rsidRDefault="003F38B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B7" w:rsidRDefault="003F38B7">
    <w:pPr>
      <w:pStyle w:val="Stopka"/>
      <w:jc w:val="right"/>
    </w:pPr>
    <w:r>
      <w:fldChar w:fldCharType="begin"/>
    </w:r>
    <w:r>
      <w:instrText>PAGE</w:instrText>
    </w:r>
    <w:r>
      <w:fldChar w:fldCharType="separate"/>
    </w:r>
    <w:r w:rsidR="00062E04">
      <w:rPr>
        <w:noProof/>
      </w:rPr>
      <w:t>2</w:t>
    </w:r>
    <w:r>
      <w:fldChar w:fldCharType="end"/>
    </w:r>
  </w:p>
  <w:p w:rsidR="003F38B7" w:rsidRDefault="003F38B7">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B7" w:rsidRDefault="003F38B7">
    <w:pPr>
      <w:pStyle w:val="Stopka"/>
      <w:jc w:val="right"/>
    </w:pPr>
    <w:r>
      <w:fldChar w:fldCharType="begin"/>
    </w:r>
    <w:r>
      <w:instrText>PAGE</w:instrText>
    </w:r>
    <w:r>
      <w:fldChar w:fldCharType="separate"/>
    </w:r>
    <w:r w:rsidR="00062E04">
      <w:rPr>
        <w:noProof/>
      </w:rPr>
      <w:t>27</w:t>
    </w:r>
    <w:r>
      <w:fldChar w:fldCharType="end"/>
    </w:r>
  </w:p>
  <w:p w:rsidR="003F38B7" w:rsidRPr="00912E74" w:rsidRDefault="003F38B7" w:rsidP="00912E74">
    <w:pPr>
      <w:suppressLineNumbers/>
      <w:tabs>
        <w:tab w:val="center" w:pos="4818"/>
        <w:tab w:val="right" w:pos="9637"/>
      </w:tabs>
      <w:rPr>
        <w:color w:val="auto"/>
        <w:lang w:eastAsia="x-none"/>
      </w:rPr>
    </w:pPr>
  </w:p>
  <w:p w:rsidR="003F38B7" w:rsidRPr="00912E74" w:rsidRDefault="003F38B7"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3F38B7" w:rsidRDefault="003F38B7">
    <w:pPr>
      <w:pStyle w:val="Stopka"/>
    </w:pPr>
  </w:p>
  <w:p w:rsidR="003F38B7" w:rsidRDefault="003F38B7" w:rsidP="003B74F5">
    <w:pPr>
      <w:ind w:firstLine="7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B7" w:rsidRDefault="003F38B7">
    <w:pPr>
      <w:pStyle w:val="Stopka"/>
      <w:jc w:val="right"/>
    </w:pPr>
    <w:r>
      <w:fldChar w:fldCharType="begin"/>
    </w:r>
    <w:r>
      <w:instrText>PAGE</w:instrText>
    </w:r>
    <w:r>
      <w:fldChar w:fldCharType="separate"/>
    </w:r>
    <w:r w:rsidR="00062E04">
      <w:rPr>
        <w:noProof/>
      </w:rPr>
      <w:t>26</w:t>
    </w:r>
    <w:r>
      <w:fldChar w:fldCharType="end"/>
    </w:r>
  </w:p>
  <w:p w:rsidR="003F38B7" w:rsidRDefault="003F38B7">
    <w:pPr>
      <w:pStyle w:val="Stopka"/>
    </w:pPr>
  </w:p>
  <w:p w:rsidR="003F38B7" w:rsidRDefault="003F38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B7" w:rsidRDefault="003F38B7">
      <w:r>
        <w:separator/>
      </w:r>
    </w:p>
  </w:footnote>
  <w:footnote w:type="continuationSeparator" w:id="0">
    <w:p w:rsidR="003F38B7" w:rsidRDefault="003F3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B7" w:rsidRDefault="003F38B7" w:rsidP="001F3E71">
    <w:pPr>
      <w:pStyle w:val="Nagwek"/>
      <w:jc w:val="left"/>
    </w:pPr>
  </w:p>
  <w:p w:rsidR="003F38B7" w:rsidRPr="008F6243" w:rsidRDefault="003F38B7" w:rsidP="008F6243">
    <w:pPr>
      <w:pStyle w:val="Tretekstu"/>
    </w:pPr>
  </w:p>
  <w:p w:rsidR="003F38B7" w:rsidRDefault="003F38B7" w:rsidP="001F3E71">
    <w:pPr>
      <w:pStyle w:val="Nagwek"/>
      <w:jc w:val="left"/>
    </w:pPr>
  </w:p>
  <w:p w:rsidR="003F38B7" w:rsidRPr="008F6243" w:rsidRDefault="003F38B7" w:rsidP="001F3E71">
    <w:pPr>
      <w:pStyle w:val="Nagwek"/>
      <w:jc w:val="lef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B7" w:rsidRPr="007457E8" w:rsidRDefault="003F38B7" w:rsidP="007457E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B7" w:rsidRPr="00912E74" w:rsidRDefault="003F38B7" w:rsidP="00912E74">
    <w:pPr>
      <w:keepNext/>
      <w:spacing w:before="240" w:after="120"/>
      <w:rPr>
        <w:rFonts w:ascii="Arial" w:eastAsia="MS Mincho" w:hAnsi="Arial"/>
        <w:color w:val="auto"/>
        <w:sz w:val="28"/>
        <w:szCs w:val="28"/>
        <w:lang w:eastAsia="x-none"/>
      </w:rPr>
    </w:pPr>
  </w:p>
  <w:p w:rsidR="003F38B7" w:rsidRDefault="003F38B7" w:rsidP="00597E64">
    <w:pPr>
      <w:pStyle w:val="Gwka"/>
      <w:ind w:left="7200"/>
      <w:rPr>
        <w:rFonts w:eastAsia="Arial" w:cs="Arial"/>
        <w:sz w:val="22"/>
        <w:szCs w:val="22"/>
      </w:rPr>
    </w:pPr>
    <w:r>
      <w:rPr>
        <w:rFonts w:eastAsia="Arial" w:cs="Arial"/>
        <w:sz w:val="22"/>
        <w:szCs w:val="22"/>
      </w:rPr>
      <w:t xml:space="preserve">                            </w:t>
    </w:r>
  </w:p>
  <w:p w:rsidR="003F38B7" w:rsidRDefault="003F38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F7A4DBB4"/>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nsid w:val="052331E1"/>
    <w:multiLevelType w:val="hybridMultilevel"/>
    <w:tmpl w:val="A35A63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591365B"/>
    <w:multiLevelType w:val="multilevel"/>
    <w:tmpl w:val="C5BEC428"/>
    <w:lvl w:ilvl="0">
      <w:start w:val="1"/>
      <w:numFmt w:val="decimal"/>
      <w:lvlText w:val="%1)"/>
      <w:lvlJc w:val="left"/>
      <w:pPr>
        <w:ind w:left="360" w:hanging="360"/>
      </w:pPr>
      <w:rPr>
        <w:b w:val="0"/>
      </w:rPr>
    </w:lvl>
    <w:lvl w:ilvl="1">
      <w:start w:val="1"/>
      <w:numFmt w:val="decimal"/>
      <w:lvlText w:val="1.%2"/>
      <w:lvlJc w:val="left"/>
      <w:pPr>
        <w:ind w:left="360" w:hanging="360"/>
      </w:pPr>
      <w:rPr>
        <w:b w:val="0"/>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1">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5">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6">
    <w:nsid w:val="0ED419C7"/>
    <w:multiLevelType w:val="hybridMultilevel"/>
    <w:tmpl w:val="C99608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F39280D"/>
    <w:multiLevelType w:val="hybridMultilevel"/>
    <w:tmpl w:val="3AC606B4"/>
    <w:lvl w:ilvl="0" w:tplc="6EA4ED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A972AA"/>
    <w:multiLevelType w:val="hybridMultilevel"/>
    <w:tmpl w:val="D9D43134"/>
    <w:lvl w:ilvl="0" w:tplc="E3C48D24">
      <w:start w:val="4"/>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10EB2FCA"/>
    <w:multiLevelType w:val="hybridMultilevel"/>
    <w:tmpl w:val="1D00FDD8"/>
    <w:lvl w:ilvl="0" w:tplc="E7DA52D2">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5F2844"/>
    <w:multiLevelType w:val="multilevel"/>
    <w:tmpl w:val="DE98186C"/>
    <w:styleLink w:val="WW8Num109111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5">
    <w:nsid w:val="11CD29BE"/>
    <w:multiLevelType w:val="hybridMultilevel"/>
    <w:tmpl w:val="34586A60"/>
    <w:lvl w:ilvl="0" w:tplc="8F1485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FF658D"/>
    <w:multiLevelType w:val="hybridMultilevel"/>
    <w:tmpl w:val="29063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35144E7"/>
    <w:multiLevelType w:val="hybridMultilevel"/>
    <w:tmpl w:val="22AA1C1C"/>
    <w:lvl w:ilvl="0" w:tplc="CE644BF8">
      <w:start w:val="1"/>
      <w:numFmt w:val="decimal"/>
      <w:lvlText w:val="%1)"/>
      <w:lvlJc w:val="left"/>
      <w:pPr>
        <w:tabs>
          <w:tab w:val="num" w:pos="1620"/>
        </w:tabs>
        <w:ind w:left="2340" w:hanging="36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97051B"/>
    <w:multiLevelType w:val="hybridMultilevel"/>
    <w:tmpl w:val="1F3249E2"/>
    <w:lvl w:ilvl="0" w:tplc="BEBE173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F86E73"/>
    <w:multiLevelType w:val="hybridMultilevel"/>
    <w:tmpl w:val="FA4E3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66B40CC"/>
    <w:multiLevelType w:val="multilevel"/>
    <w:tmpl w:val="04C66A6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nsid w:val="16B731D2"/>
    <w:multiLevelType w:val="hybridMultilevel"/>
    <w:tmpl w:val="1B84D5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7583020"/>
    <w:multiLevelType w:val="hybridMultilevel"/>
    <w:tmpl w:val="1082A654"/>
    <w:lvl w:ilvl="0" w:tplc="87B235F2">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8">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2">
    <w:nsid w:val="1C5D619B"/>
    <w:multiLevelType w:val="hybridMultilevel"/>
    <w:tmpl w:val="916A085A"/>
    <w:lvl w:ilvl="0" w:tplc="B604652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6">
    <w:nsid w:val="211A1510"/>
    <w:multiLevelType w:val="hybridMultilevel"/>
    <w:tmpl w:val="73029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9">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nsid w:val="240E551A"/>
    <w:multiLevelType w:val="hybridMultilevel"/>
    <w:tmpl w:val="19621E74"/>
    <w:name w:val="WW8Num132"/>
    <w:lvl w:ilvl="0" w:tplc="E2B60D58">
      <w:start w:val="6"/>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6332873"/>
    <w:multiLevelType w:val="hybridMultilevel"/>
    <w:tmpl w:val="BDC6F38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7">
    <w:nsid w:val="2A2C0AF8"/>
    <w:multiLevelType w:val="hybridMultilevel"/>
    <w:tmpl w:val="B87011FA"/>
    <w:lvl w:ilvl="0" w:tplc="E43A371A">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8">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60">
    <w:nsid w:val="2F964A8E"/>
    <w:multiLevelType w:val="multilevel"/>
    <w:tmpl w:val="E7C62302"/>
    <w:styleLink w:val="WW8Num1315"/>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1">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2940EFF"/>
    <w:multiLevelType w:val="hybridMultilevel"/>
    <w:tmpl w:val="59F46F32"/>
    <w:lvl w:ilvl="0" w:tplc="708E6A1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7">
    <w:nsid w:val="35745788"/>
    <w:multiLevelType w:val="hybridMultilevel"/>
    <w:tmpl w:val="85185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6C56AA6"/>
    <w:multiLevelType w:val="multilevel"/>
    <w:tmpl w:val="35E29DAA"/>
    <w:styleLink w:val="WW8Num131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A3E21D3"/>
    <w:multiLevelType w:val="multilevel"/>
    <w:tmpl w:val="594E766A"/>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3E423879"/>
    <w:multiLevelType w:val="hybridMultilevel"/>
    <w:tmpl w:val="B03CA1CE"/>
    <w:styleLink w:val="WW8Num14313"/>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40F65E94"/>
    <w:multiLevelType w:val="hybridMultilevel"/>
    <w:tmpl w:val="651443EA"/>
    <w:lvl w:ilvl="0" w:tplc="C73E34B2">
      <w:start w:val="3"/>
      <w:numFmt w:val="decimal"/>
      <w:lvlText w:val="%1."/>
      <w:lvlJc w:val="left"/>
      <w:pPr>
        <w:ind w:left="288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7">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nsid w:val="50C6784A"/>
    <w:multiLevelType w:val="hybridMultilevel"/>
    <w:tmpl w:val="EEB42C4E"/>
    <w:styleLink w:val="WW8Num14311112"/>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86">
    <w:nsid w:val="53007C98"/>
    <w:multiLevelType w:val="multilevel"/>
    <w:tmpl w:val="F050B2D8"/>
    <w:styleLink w:val="WW8Num1091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0">
    <w:nsid w:val="568212EE"/>
    <w:multiLevelType w:val="hybridMultilevel"/>
    <w:tmpl w:val="D87E1C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nsid w:val="57650F54"/>
    <w:multiLevelType w:val="hybridMultilevel"/>
    <w:tmpl w:val="CCE607EC"/>
    <w:lvl w:ilvl="0" w:tplc="369693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5">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7">
    <w:nsid w:val="5B063A83"/>
    <w:multiLevelType w:val="hybridMultilevel"/>
    <w:tmpl w:val="FDA44432"/>
    <w:lvl w:ilvl="0" w:tplc="DF40591A">
      <w:start w:val="1"/>
      <w:numFmt w:val="decimal"/>
      <w:lvlText w:val="%1)"/>
      <w:lvlJc w:val="left"/>
      <w:pPr>
        <w:ind w:left="502"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98">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5CBC6A37"/>
    <w:multiLevelType w:val="hybridMultilevel"/>
    <w:tmpl w:val="A62C70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nsid w:val="5CED4CE7"/>
    <w:multiLevelType w:val="hybridMultilevel"/>
    <w:tmpl w:val="FFD8C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FB74115"/>
    <w:multiLevelType w:val="hybridMultilevel"/>
    <w:tmpl w:val="FD4257E8"/>
    <w:lvl w:ilvl="0" w:tplc="C108E8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4">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32A1ADD"/>
    <w:multiLevelType w:val="hybridMultilevel"/>
    <w:tmpl w:val="CD327300"/>
    <w:lvl w:ilvl="0" w:tplc="47FE29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8">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9">
    <w:nsid w:val="67863D14"/>
    <w:multiLevelType w:val="multilevel"/>
    <w:tmpl w:val="61824CC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2"/>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10">
    <w:nsid w:val="67880DE4"/>
    <w:multiLevelType w:val="hybridMultilevel"/>
    <w:tmpl w:val="20ACBA14"/>
    <w:lvl w:ilvl="0" w:tplc="04150017">
      <w:start w:val="1"/>
      <w:numFmt w:val="lowerLetter"/>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2">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95231E7"/>
    <w:multiLevelType w:val="hybridMultilevel"/>
    <w:tmpl w:val="577CC488"/>
    <w:lvl w:ilvl="0" w:tplc="83527F8A">
      <w:start w:val="1"/>
      <w:numFmt w:val="decimal"/>
      <w:lvlText w:val="%1)"/>
      <w:lvlJc w:val="left"/>
      <w:pPr>
        <w:ind w:left="720" w:hanging="360"/>
      </w:pPr>
      <w:rPr>
        <w:rFonts w:ascii="Arial" w:hAnsi="Arial" w:cs="Arial" w:hint="default"/>
        <w:color w:val="auto"/>
        <w:sz w:val="22"/>
        <w:szCs w:val="22"/>
      </w:rPr>
    </w:lvl>
    <w:lvl w:ilvl="1" w:tplc="D8D04B1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6">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6C22324B"/>
    <w:multiLevelType w:val="hybridMultilevel"/>
    <w:tmpl w:val="60AAF746"/>
    <w:lvl w:ilvl="0" w:tplc="514414B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9">
    <w:nsid w:val="6C9853B5"/>
    <w:multiLevelType w:val="hybridMultilevel"/>
    <w:tmpl w:val="1478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2">
    <w:nsid w:val="6F7A7DB8"/>
    <w:multiLevelType w:val="hybridMultilevel"/>
    <w:tmpl w:val="94924DF2"/>
    <w:lvl w:ilvl="0" w:tplc="1DFCBA2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0344507"/>
    <w:multiLevelType w:val="hybridMultilevel"/>
    <w:tmpl w:val="07DCC918"/>
    <w:lvl w:ilvl="0" w:tplc="3F3EA2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730B2D6F"/>
    <w:multiLevelType w:val="hybridMultilevel"/>
    <w:tmpl w:val="64241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50B6A46"/>
    <w:multiLevelType w:val="hybridMultilevel"/>
    <w:tmpl w:val="FD8A64C4"/>
    <w:lvl w:ilvl="0" w:tplc="C5829E7E">
      <w:start w:val="1"/>
      <w:numFmt w:val="decimal"/>
      <w:lvlText w:val="%1)"/>
      <w:lvlJc w:val="left"/>
      <w:pPr>
        <w:tabs>
          <w:tab w:val="num" w:pos="2280"/>
        </w:tabs>
        <w:ind w:left="2280" w:hanging="360"/>
      </w:pPr>
      <w:rPr>
        <w:rFonts w:ascii="Arial" w:hAnsi="Arial" w:cs="Arial" w:hint="default"/>
        <w:sz w:val="22"/>
        <w:szCs w:val="22"/>
      </w:rPr>
    </w:lvl>
    <w:lvl w:ilvl="1" w:tplc="F1BEB8AC">
      <w:start w:val="3"/>
      <w:numFmt w:val="decimal"/>
      <w:lvlText w:val="%2."/>
      <w:lvlJc w:val="left"/>
      <w:pPr>
        <w:tabs>
          <w:tab w:val="num" w:pos="1920"/>
        </w:tabs>
        <w:ind w:left="1920" w:hanging="360"/>
      </w:pPr>
      <w:rPr>
        <w:rFonts w:cs="Times New Roman"/>
        <w:color w:val="auto"/>
      </w:rPr>
    </w:lvl>
    <w:lvl w:ilvl="2" w:tplc="0415001B">
      <w:start w:val="1"/>
      <w:numFmt w:val="lowerRoman"/>
      <w:lvlText w:val="%3."/>
      <w:lvlJc w:val="right"/>
      <w:pPr>
        <w:tabs>
          <w:tab w:val="num" w:pos="2640"/>
        </w:tabs>
        <w:ind w:left="2640" w:hanging="180"/>
      </w:pPr>
      <w:rPr>
        <w:rFonts w:cs="Times New Roman"/>
      </w:rPr>
    </w:lvl>
    <w:lvl w:ilvl="3" w:tplc="0415000F">
      <w:start w:val="1"/>
      <w:numFmt w:val="decimal"/>
      <w:lvlText w:val="%4."/>
      <w:lvlJc w:val="left"/>
      <w:pPr>
        <w:tabs>
          <w:tab w:val="num" w:pos="3360"/>
        </w:tabs>
        <w:ind w:left="3360" w:hanging="360"/>
      </w:pPr>
      <w:rPr>
        <w:rFonts w:cs="Times New Roman"/>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start w:val="1"/>
      <w:numFmt w:val="decimal"/>
      <w:lvlText w:val="%7."/>
      <w:lvlJc w:val="left"/>
      <w:pPr>
        <w:tabs>
          <w:tab w:val="num" w:pos="5520"/>
        </w:tabs>
        <w:ind w:left="5520" w:hanging="360"/>
      </w:pPr>
      <w:rPr>
        <w:rFonts w:cs="Times New Roman"/>
      </w:rPr>
    </w:lvl>
    <w:lvl w:ilvl="7" w:tplc="04150019">
      <w:start w:val="1"/>
      <w:numFmt w:val="lowerLetter"/>
      <w:lvlText w:val="%8."/>
      <w:lvlJc w:val="left"/>
      <w:pPr>
        <w:tabs>
          <w:tab w:val="num" w:pos="6240"/>
        </w:tabs>
        <w:ind w:left="6240" w:hanging="360"/>
      </w:pPr>
      <w:rPr>
        <w:rFonts w:cs="Times New Roman"/>
      </w:rPr>
    </w:lvl>
    <w:lvl w:ilvl="8" w:tplc="0415001B">
      <w:start w:val="1"/>
      <w:numFmt w:val="lowerRoman"/>
      <w:lvlText w:val="%9."/>
      <w:lvlJc w:val="right"/>
      <w:pPr>
        <w:tabs>
          <w:tab w:val="num" w:pos="6960"/>
        </w:tabs>
        <w:ind w:left="6960" w:hanging="180"/>
      </w:pPr>
      <w:rPr>
        <w:rFonts w:cs="Times New Roman"/>
      </w:rPr>
    </w:lvl>
  </w:abstractNum>
  <w:abstractNum w:abstractNumId="127">
    <w:nsid w:val="76E17A8F"/>
    <w:multiLevelType w:val="hybridMultilevel"/>
    <w:tmpl w:val="44E44C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nsid w:val="77776CAB"/>
    <w:multiLevelType w:val="multilevel"/>
    <w:tmpl w:val="0CAEEF3A"/>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9">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7ADC2BAF"/>
    <w:multiLevelType w:val="hybridMultilevel"/>
    <w:tmpl w:val="2CBC6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3">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5">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6">
    <w:nsid w:val="7EEB4402"/>
    <w:multiLevelType w:val="hybridMultilevel"/>
    <w:tmpl w:val="F9BE96B6"/>
    <w:styleLink w:val="WW8Num109114"/>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8">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644"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93"/>
  </w:num>
  <w:num w:numId="2">
    <w:abstractNumId w:val="64"/>
  </w:num>
  <w:num w:numId="3">
    <w:abstractNumId w:val="54"/>
  </w:num>
  <w:num w:numId="4">
    <w:abstractNumId w:val="50"/>
  </w:num>
  <w:num w:numId="5">
    <w:abstractNumId w:val="86"/>
  </w:num>
  <w:num w:numId="6">
    <w:abstractNumId w:val="60"/>
  </w:num>
  <w:num w:numId="7">
    <w:abstractNumId w:val="124"/>
  </w:num>
  <w:num w:numId="8">
    <w:abstractNumId w:val="77"/>
  </w:num>
  <w:num w:numId="9">
    <w:abstractNumId w:val="71"/>
  </w:num>
  <w:num w:numId="10">
    <w:abstractNumId w:val="14"/>
  </w:num>
  <w:num w:numId="11">
    <w:abstractNumId w:val="111"/>
  </w:num>
  <w:num w:numId="12">
    <w:abstractNumId w:val="114"/>
  </w:num>
  <w:num w:numId="13">
    <w:abstractNumId w:val="104"/>
  </w:num>
  <w:num w:numId="14">
    <w:abstractNumId w:val="13"/>
    <w:lvlOverride w:ilvl="0">
      <w:lvl w:ilvl="0">
        <w:start w:val="16"/>
        <w:numFmt w:val="decimal"/>
        <w:lvlText w:val="%1."/>
        <w:lvlJc w:val="left"/>
        <w:pPr>
          <w:ind w:left="720" w:hanging="360"/>
        </w:pPr>
        <w:rPr>
          <w:rFonts w:hint="default"/>
          <w:color w:val="000000"/>
          <w:sz w:val="22"/>
        </w:rPr>
      </w:lvl>
    </w:lvlOverride>
  </w:num>
  <w:num w:numId="15">
    <w:abstractNumId w:val="87"/>
  </w:num>
  <w:num w:numId="16">
    <w:abstractNumId w:val="12"/>
  </w:num>
  <w:num w:numId="17">
    <w:abstractNumId w:val="38"/>
  </w:num>
  <w:num w:numId="18">
    <w:abstractNumId w:val="51"/>
  </w:num>
  <w:num w:numId="19">
    <w:abstractNumId w:val="11"/>
  </w:num>
  <w:num w:numId="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79"/>
  </w:num>
  <w:num w:numId="26">
    <w:abstractNumId w:val="133"/>
  </w:num>
  <w:num w:numId="27">
    <w:abstractNumId w:val="43"/>
  </w:num>
  <w:num w:numId="28">
    <w:abstractNumId w:val="101"/>
  </w:num>
  <w:num w:numId="29">
    <w:abstractNumId w:val="95"/>
  </w:num>
  <w:num w:numId="30">
    <w:abstractNumId w:val="47"/>
  </w:num>
  <w:num w:numId="31">
    <w:abstractNumId w:val="29"/>
  </w:num>
  <w:num w:numId="32">
    <w:abstractNumId w:val="31"/>
  </w:num>
  <w:num w:numId="33">
    <w:abstractNumId w:val="112"/>
  </w:num>
  <w:num w:numId="34">
    <w:abstractNumId w:val="63"/>
  </w:num>
  <w:num w:numId="35">
    <w:abstractNumId w:val="61"/>
  </w:num>
  <w:num w:numId="36">
    <w:abstractNumId w:val="131"/>
  </w:num>
  <w:num w:numId="37">
    <w:abstractNumId w:val="30"/>
  </w:num>
  <w:num w:numId="38">
    <w:abstractNumId w:val="49"/>
  </w:num>
  <w:num w:numId="39">
    <w:abstractNumId w:val="66"/>
  </w:num>
  <w:num w:numId="40">
    <w:abstractNumId w:val="3"/>
  </w:num>
  <w:num w:numId="41">
    <w:abstractNumId w:val="108"/>
  </w:num>
  <w:num w:numId="42">
    <w:abstractNumId w:val="103"/>
  </w:num>
  <w:num w:numId="43">
    <w:abstractNumId w:val="98"/>
  </w:num>
  <w:num w:numId="44">
    <w:abstractNumId w:val="96"/>
  </w:num>
  <w:num w:numId="45">
    <w:abstractNumId w:val="7"/>
  </w:num>
  <w:num w:numId="46">
    <w:abstractNumId w:val="58"/>
  </w:num>
  <w:num w:numId="47">
    <w:abstractNumId w:val="4"/>
  </w:num>
  <w:num w:numId="48">
    <w:abstractNumId w:val="9"/>
  </w:num>
  <w:num w:numId="49">
    <w:abstractNumId w:val="15"/>
  </w:num>
  <w:num w:numId="50">
    <w:abstractNumId w:val="24"/>
  </w:num>
  <w:num w:numId="51">
    <w:abstractNumId w:val="37"/>
  </w:num>
  <w:num w:numId="52">
    <w:abstractNumId w:val="76"/>
  </w:num>
  <w:num w:numId="53">
    <w:abstractNumId w:val="121"/>
  </w:num>
  <w:num w:numId="54">
    <w:abstractNumId w:val="135"/>
  </w:num>
  <w:num w:numId="55">
    <w:abstractNumId w:val="26"/>
  </w:num>
  <w:num w:numId="56">
    <w:abstractNumId w:val="92"/>
  </w:num>
  <w:num w:numId="57">
    <w:abstractNumId w:val="107"/>
  </w:num>
  <w:num w:numId="58">
    <w:abstractNumId w:val="48"/>
  </w:num>
  <w:num w:numId="59">
    <w:abstractNumId w:val="94"/>
  </w:num>
  <w:num w:numId="60">
    <w:abstractNumId w:val="56"/>
  </w:num>
  <w:num w:numId="61">
    <w:abstractNumId w:val="106"/>
  </w:num>
  <w:num w:numId="62">
    <w:abstractNumId w:val="128"/>
  </w:num>
  <w:num w:numId="63">
    <w:abstractNumId w:val="84"/>
  </w:num>
  <w:num w:numId="64">
    <w:abstractNumId w:val="22"/>
  </w:num>
  <w:num w:numId="65">
    <w:abstractNumId w:val="70"/>
    <w:lvlOverride w:ilvl="0">
      <w:lvl w:ilvl="0">
        <w:start w:val="1"/>
        <w:numFmt w:val="decimal"/>
        <w:lvlText w:val="%1."/>
        <w:lvlJc w:val="left"/>
        <w:pPr>
          <w:ind w:left="720" w:hanging="360"/>
        </w:pPr>
        <w:rPr>
          <w:rFonts w:cs="Times New Roman"/>
          <w:b w:val="0"/>
          <w:sz w:val="22"/>
          <w:szCs w:val="24"/>
        </w:rPr>
      </w:lvl>
    </w:lvlOverride>
  </w:num>
  <w:num w:numId="66">
    <w:abstractNumId w:val="78"/>
  </w:num>
  <w:num w:numId="67">
    <w:abstractNumId w:val="115"/>
  </w:num>
  <w:num w:numId="68">
    <w:abstractNumId w:val="59"/>
  </w:num>
  <w:num w:numId="69">
    <w:abstractNumId w:val="137"/>
  </w:num>
  <w:num w:numId="70">
    <w:abstractNumId w:val="70"/>
    <w:lvlOverride w:ilvl="0">
      <w:startOverride w:val="1"/>
    </w:lvlOverride>
  </w:num>
  <w:num w:numId="71">
    <w:abstractNumId w:val="84"/>
    <w:lvlOverride w:ilvl="0">
      <w:startOverride w:val="1"/>
    </w:lvlOverride>
  </w:num>
  <w:num w:numId="72">
    <w:abstractNumId w:val="115"/>
    <w:lvlOverride w:ilvl="0">
      <w:startOverride w:val="1"/>
    </w:lvlOverride>
  </w:num>
  <w:num w:numId="73">
    <w:abstractNumId w:val="57"/>
  </w:num>
  <w:num w:numId="74">
    <w:abstractNumId w:val="88"/>
  </w:num>
  <w:num w:numId="75">
    <w:abstractNumId w:val="17"/>
  </w:num>
  <w:num w:numId="76">
    <w:abstractNumId w:val="72"/>
  </w:num>
  <w:num w:numId="77">
    <w:abstractNumId w:val="99"/>
  </w:num>
  <w:num w:numId="78">
    <w:abstractNumId w:val="68"/>
  </w:num>
  <w:num w:numId="79">
    <w:abstractNumId w:val="110"/>
  </w:num>
  <w:num w:numId="80">
    <w:abstractNumId w:val="70"/>
  </w:num>
  <w:num w:numId="81">
    <w:abstractNumId w:val="126"/>
  </w:num>
  <w:num w:numId="82">
    <w:abstractNumId w:val="42"/>
  </w:num>
  <w:num w:numId="83">
    <w:abstractNumId w:val="13"/>
  </w:num>
  <w:num w:numId="84">
    <w:abstractNumId w:val="41"/>
  </w:num>
  <w:num w:numId="85">
    <w:abstractNumId w:val="91"/>
  </w:num>
  <w:num w:numId="86">
    <w:abstractNumId w:val="36"/>
  </w:num>
  <w:num w:numId="87">
    <w:abstractNumId w:val="130"/>
  </w:num>
  <w:num w:numId="88">
    <w:abstractNumId w:val="102"/>
  </w:num>
  <w:num w:numId="89">
    <w:abstractNumId w:val="119"/>
  </w:num>
  <w:num w:numId="90">
    <w:abstractNumId w:val="25"/>
  </w:num>
  <w:num w:numId="91">
    <w:abstractNumId w:val="18"/>
  </w:num>
  <w:num w:numId="92">
    <w:abstractNumId w:val="113"/>
  </w:num>
  <w:num w:numId="93">
    <w:abstractNumId w:val="62"/>
  </w:num>
  <w:num w:numId="94">
    <w:abstractNumId w:val="90"/>
  </w:num>
  <w:num w:numId="95">
    <w:abstractNumId w:val="122"/>
  </w:num>
  <w:num w:numId="96">
    <w:abstractNumId w:val="100"/>
  </w:num>
  <w:num w:numId="97">
    <w:abstractNumId w:val="33"/>
  </w:num>
  <w:num w:numId="98">
    <w:abstractNumId w:val="27"/>
  </w:num>
  <w:num w:numId="99">
    <w:abstractNumId w:val="125"/>
  </w:num>
  <w:num w:numId="100">
    <w:abstractNumId w:val="123"/>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num>
  <w:num w:numId="103">
    <w:abstractNumId w:val="83"/>
  </w:num>
  <w:num w:numId="104">
    <w:abstractNumId w:val="45"/>
  </w:num>
  <w:num w:numId="1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lvlOverride w:ilvl="0">
      <w:startOverride w:val="1"/>
    </w:lvlOverride>
  </w:num>
  <w:num w:numId="107">
    <w:abstractNumId w:val="109"/>
  </w:num>
  <w:num w:numId="108">
    <w:abstractNumId w:val="67"/>
  </w:num>
  <w:num w:numId="109">
    <w:abstractNumId w:val="105"/>
  </w:num>
  <w:num w:numId="110">
    <w:abstractNumId w:val="52"/>
  </w:num>
  <w:num w:numId="111">
    <w:abstractNumId w:val="35"/>
  </w:num>
  <w:num w:numId="112">
    <w:abstractNumId w:val="5"/>
  </w:num>
  <w:num w:numId="113">
    <w:abstractNumId w:val="46"/>
  </w:num>
  <w:num w:numId="114">
    <w:abstractNumId w:val="81"/>
  </w:num>
  <w:num w:numId="115">
    <w:abstractNumId w:val="40"/>
  </w:num>
  <w:num w:numId="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3"/>
  </w:num>
  <w:num w:numId="118">
    <w:abstractNumId w:val="34"/>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5"/>
  </w:num>
  <w:num w:numId="122">
    <w:abstractNumId w:val="32"/>
  </w:num>
  <w:num w:numId="1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2"/>
  </w:num>
  <w:num w:numId="126">
    <w:abstractNumId w:val="118"/>
  </w:num>
  <w:num w:numId="127">
    <w:abstractNumId w:val="73"/>
  </w:num>
  <w:num w:numId="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5"/>
    <w:lvlOverride w:ilvl="0">
      <w:startOverride w:val="1"/>
      <w:lvl w:ilvl="0" w:tplc="04150011">
        <w:start w:val="1"/>
        <w:numFmt w:val="decimal"/>
        <w:lvlText w:val="%1)"/>
        <w:lvlJc w:val="left"/>
        <w:pPr>
          <w:ind w:left="644" w:hanging="360"/>
        </w:pPr>
        <w:rPr>
          <w:rFonts w:cs="Times New Roman"/>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131">
    <w:abstractNumId w:val="138"/>
  </w:num>
  <w:num w:numId="1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7"/>
  </w:num>
  <w:num w:numId="13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41">
    <w:abstractNumId w:val="89"/>
  </w:num>
  <w:num w:numId="142">
    <w:abstractNumId w:val="85"/>
  </w:num>
  <w:num w:numId="143">
    <w:abstractNumId w:val="136"/>
  </w:num>
  <w:num w:numId="144">
    <w:abstractNumId w:val="11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2"/>
  </w:compat>
  <w:rsids>
    <w:rsidRoot w:val="007719C4"/>
    <w:rsid w:val="0000001A"/>
    <w:rsid w:val="00001799"/>
    <w:rsid w:val="00001D04"/>
    <w:rsid w:val="00002C74"/>
    <w:rsid w:val="000033AF"/>
    <w:rsid w:val="00004BCF"/>
    <w:rsid w:val="00005F19"/>
    <w:rsid w:val="00006881"/>
    <w:rsid w:val="000068D4"/>
    <w:rsid w:val="00007502"/>
    <w:rsid w:val="00007BF1"/>
    <w:rsid w:val="0001395E"/>
    <w:rsid w:val="00021EE2"/>
    <w:rsid w:val="00023B1D"/>
    <w:rsid w:val="00024784"/>
    <w:rsid w:val="00024FCA"/>
    <w:rsid w:val="0002525B"/>
    <w:rsid w:val="00025BC6"/>
    <w:rsid w:val="00025CB0"/>
    <w:rsid w:val="00030E1A"/>
    <w:rsid w:val="0003135F"/>
    <w:rsid w:val="00031665"/>
    <w:rsid w:val="000319DD"/>
    <w:rsid w:val="00031CE1"/>
    <w:rsid w:val="000327A1"/>
    <w:rsid w:val="000327E2"/>
    <w:rsid w:val="00032942"/>
    <w:rsid w:val="0003335D"/>
    <w:rsid w:val="000343FF"/>
    <w:rsid w:val="00034548"/>
    <w:rsid w:val="0003470A"/>
    <w:rsid w:val="00035F2F"/>
    <w:rsid w:val="00036630"/>
    <w:rsid w:val="00036A9D"/>
    <w:rsid w:val="000442F9"/>
    <w:rsid w:val="00044568"/>
    <w:rsid w:val="000455CD"/>
    <w:rsid w:val="00045B6B"/>
    <w:rsid w:val="00047168"/>
    <w:rsid w:val="00050F6F"/>
    <w:rsid w:val="00051A90"/>
    <w:rsid w:val="00051E26"/>
    <w:rsid w:val="00052429"/>
    <w:rsid w:val="000548A4"/>
    <w:rsid w:val="00057385"/>
    <w:rsid w:val="000577BD"/>
    <w:rsid w:val="00057DB3"/>
    <w:rsid w:val="00062E04"/>
    <w:rsid w:val="00062FE7"/>
    <w:rsid w:val="00063362"/>
    <w:rsid w:val="000644A8"/>
    <w:rsid w:val="00065320"/>
    <w:rsid w:val="000657B5"/>
    <w:rsid w:val="00066CA0"/>
    <w:rsid w:val="000703D2"/>
    <w:rsid w:val="00070698"/>
    <w:rsid w:val="00072045"/>
    <w:rsid w:val="000727B7"/>
    <w:rsid w:val="0007394A"/>
    <w:rsid w:val="00073A00"/>
    <w:rsid w:val="000748C6"/>
    <w:rsid w:val="00075DD6"/>
    <w:rsid w:val="00076675"/>
    <w:rsid w:val="000809D8"/>
    <w:rsid w:val="00080CB3"/>
    <w:rsid w:val="000812EA"/>
    <w:rsid w:val="00081745"/>
    <w:rsid w:val="00084223"/>
    <w:rsid w:val="0008460A"/>
    <w:rsid w:val="00086761"/>
    <w:rsid w:val="000923DB"/>
    <w:rsid w:val="00093030"/>
    <w:rsid w:val="0009321B"/>
    <w:rsid w:val="0009423D"/>
    <w:rsid w:val="000947D3"/>
    <w:rsid w:val="00095530"/>
    <w:rsid w:val="000957B3"/>
    <w:rsid w:val="00095B68"/>
    <w:rsid w:val="00095E99"/>
    <w:rsid w:val="000A1A38"/>
    <w:rsid w:val="000A264B"/>
    <w:rsid w:val="000A2970"/>
    <w:rsid w:val="000A2D8A"/>
    <w:rsid w:val="000A4BF5"/>
    <w:rsid w:val="000A6D9C"/>
    <w:rsid w:val="000A7791"/>
    <w:rsid w:val="000A7906"/>
    <w:rsid w:val="000B27D1"/>
    <w:rsid w:val="000B2D8D"/>
    <w:rsid w:val="000B38A1"/>
    <w:rsid w:val="000B4307"/>
    <w:rsid w:val="000B6251"/>
    <w:rsid w:val="000B7E31"/>
    <w:rsid w:val="000C0150"/>
    <w:rsid w:val="000C08A0"/>
    <w:rsid w:val="000C1135"/>
    <w:rsid w:val="000C1937"/>
    <w:rsid w:val="000C43C4"/>
    <w:rsid w:val="000C51D3"/>
    <w:rsid w:val="000C5706"/>
    <w:rsid w:val="000C7120"/>
    <w:rsid w:val="000C72F3"/>
    <w:rsid w:val="000D0A32"/>
    <w:rsid w:val="000D1CDB"/>
    <w:rsid w:val="000D3A16"/>
    <w:rsid w:val="000D4E4A"/>
    <w:rsid w:val="000D5010"/>
    <w:rsid w:val="000D5047"/>
    <w:rsid w:val="000D61F4"/>
    <w:rsid w:val="000D7FA4"/>
    <w:rsid w:val="000E0CE1"/>
    <w:rsid w:val="000E10F6"/>
    <w:rsid w:val="000E12EA"/>
    <w:rsid w:val="000E3E92"/>
    <w:rsid w:val="000E4D70"/>
    <w:rsid w:val="000E4EEC"/>
    <w:rsid w:val="000E568D"/>
    <w:rsid w:val="000E6BDC"/>
    <w:rsid w:val="000E77AD"/>
    <w:rsid w:val="000E7ABE"/>
    <w:rsid w:val="000E7D0D"/>
    <w:rsid w:val="000F3432"/>
    <w:rsid w:val="000F468F"/>
    <w:rsid w:val="000F58BB"/>
    <w:rsid w:val="000F6139"/>
    <w:rsid w:val="000F6320"/>
    <w:rsid w:val="000F7962"/>
    <w:rsid w:val="00100068"/>
    <w:rsid w:val="0010228C"/>
    <w:rsid w:val="00102751"/>
    <w:rsid w:val="00102EF0"/>
    <w:rsid w:val="00104962"/>
    <w:rsid w:val="00106A96"/>
    <w:rsid w:val="00107B0D"/>
    <w:rsid w:val="00107BD5"/>
    <w:rsid w:val="00110DB9"/>
    <w:rsid w:val="00111651"/>
    <w:rsid w:val="001167F7"/>
    <w:rsid w:val="00116FF9"/>
    <w:rsid w:val="0011783A"/>
    <w:rsid w:val="00120942"/>
    <w:rsid w:val="0012235F"/>
    <w:rsid w:val="00123A86"/>
    <w:rsid w:val="00124E44"/>
    <w:rsid w:val="0012604C"/>
    <w:rsid w:val="001303EE"/>
    <w:rsid w:val="001308CB"/>
    <w:rsid w:val="001324F9"/>
    <w:rsid w:val="00133AA4"/>
    <w:rsid w:val="001347AE"/>
    <w:rsid w:val="00134FE0"/>
    <w:rsid w:val="0013778D"/>
    <w:rsid w:val="00142244"/>
    <w:rsid w:val="00143461"/>
    <w:rsid w:val="001437ED"/>
    <w:rsid w:val="00143E6B"/>
    <w:rsid w:val="0014497B"/>
    <w:rsid w:val="00145481"/>
    <w:rsid w:val="00146587"/>
    <w:rsid w:val="0014774A"/>
    <w:rsid w:val="00150953"/>
    <w:rsid w:val="00150C56"/>
    <w:rsid w:val="001519F0"/>
    <w:rsid w:val="00152FF9"/>
    <w:rsid w:val="001540C3"/>
    <w:rsid w:val="0015598C"/>
    <w:rsid w:val="00155A77"/>
    <w:rsid w:val="001561E4"/>
    <w:rsid w:val="0015726B"/>
    <w:rsid w:val="00157472"/>
    <w:rsid w:val="00160001"/>
    <w:rsid w:val="00160950"/>
    <w:rsid w:val="001614F1"/>
    <w:rsid w:val="00162685"/>
    <w:rsid w:val="001639B8"/>
    <w:rsid w:val="0016410F"/>
    <w:rsid w:val="001653DA"/>
    <w:rsid w:val="00165B5F"/>
    <w:rsid w:val="00166796"/>
    <w:rsid w:val="00167BEE"/>
    <w:rsid w:val="00167F72"/>
    <w:rsid w:val="001708DE"/>
    <w:rsid w:val="001717F2"/>
    <w:rsid w:val="00171A35"/>
    <w:rsid w:val="00171D99"/>
    <w:rsid w:val="00173F19"/>
    <w:rsid w:val="001744BB"/>
    <w:rsid w:val="001747FD"/>
    <w:rsid w:val="00174FE7"/>
    <w:rsid w:val="00176FCB"/>
    <w:rsid w:val="001805F9"/>
    <w:rsid w:val="0018095F"/>
    <w:rsid w:val="0018202F"/>
    <w:rsid w:val="00182C45"/>
    <w:rsid w:val="00184259"/>
    <w:rsid w:val="00185C50"/>
    <w:rsid w:val="0018606D"/>
    <w:rsid w:val="00186722"/>
    <w:rsid w:val="001876AB"/>
    <w:rsid w:val="00187826"/>
    <w:rsid w:val="00187945"/>
    <w:rsid w:val="0019064B"/>
    <w:rsid w:val="001906AC"/>
    <w:rsid w:val="001932D8"/>
    <w:rsid w:val="00193F43"/>
    <w:rsid w:val="001942EE"/>
    <w:rsid w:val="00194511"/>
    <w:rsid w:val="00196991"/>
    <w:rsid w:val="00197736"/>
    <w:rsid w:val="001A099D"/>
    <w:rsid w:val="001A1671"/>
    <w:rsid w:val="001A232C"/>
    <w:rsid w:val="001A3E38"/>
    <w:rsid w:val="001A4715"/>
    <w:rsid w:val="001A4C0D"/>
    <w:rsid w:val="001A5811"/>
    <w:rsid w:val="001A5F02"/>
    <w:rsid w:val="001B08C4"/>
    <w:rsid w:val="001B2A8F"/>
    <w:rsid w:val="001B3DFD"/>
    <w:rsid w:val="001B41C6"/>
    <w:rsid w:val="001B4376"/>
    <w:rsid w:val="001B46CE"/>
    <w:rsid w:val="001B6592"/>
    <w:rsid w:val="001B65F1"/>
    <w:rsid w:val="001B68C0"/>
    <w:rsid w:val="001B6C68"/>
    <w:rsid w:val="001C1B60"/>
    <w:rsid w:val="001C2BA9"/>
    <w:rsid w:val="001C2F6F"/>
    <w:rsid w:val="001C2FA4"/>
    <w:rsid w:val="001C35F4"/>
    <w:rsid w:val="001C3A15"/>
    <w:rsid w:val="001C3B5F"/>
    <w:rsid w:val="001C4E50"/>
    <w:rsid w:val="001C61C0"/>
    <w:rsid w:val="001D0BB2"/>
    <w:rsid w:val="001D2420"/>
    <w:rsid w:val="001D3041"/>
    <w:rsid w:val="001D3599"/>
    <w:rsid w:val="001D53A8"/>
    <w:rsid w:val="001D68D8"/>
    <w:rsid w:val="001D6A31"/>
    <w:rsid w:val="001D76B5"/>
    <w:rsid w:val="001E1A12"/>
    <w:rsid w:val="001E21ED"/>
    <w:rsid w:val="001E28E0"/>
    <w:rsid w:val="001E33ED"/>
    <w:rsid w:val="001E4455"/>
    <w:rsid w:val="001E57C2"/>
    <w:rsid w:val="001E5E80"/>
    <w:rsid w:val="001E73E9"/>
    <w:rsid w:val="001F009C"/>
    <w:rsid w:val="001F0C69"/>
    <w:rsid w:val="001F16F9"/>
    <w:rsid w:val="001F291D"/>
    <w:rsid w:val="001F3306"/>
    <w:rsid w:val="001F379D"/>
    <w:rsid w:val="001F3E71"/>
    <w:rsid w:val="001F44FC"/>
    <w:rsid w:val="001F4A27"/>
    <w:rsid w:val="001F4F95"/>
    <w:rsid w:val="001F54E6"/>
    <w:rsid w:val="001F551F"/>
    <w:rsid w:val="001F5CAE"/>
    <w:rsid w:val="001F7DCD"/>
    <w:rsid w:val="0020166B"/>
    <w:rsid w:val="00201CAF"/>
    <w:rsid w:val="00202FCD"/>
    <w:rsid w:val="0020474B"/>
    <w:rsid w:val="00204FDA"/>
    <w:rsid w:val="00205A5C"/>
    <w:rsid w:val="00210935"/>
    <w:rsid w:val="00210A61"/>
    <w:rsid w:val="0021284A"/>
    <w:rsid w:val="00212E69"/>
    <w:rsid w:val="00214A72"/>
    <w:rsid w:val="00214C37"/>
    <w:rsid w:val="00215CC1"/>
    <w:rsid w:val="00216999"/>
    <w:rsid w:val="00216E27"/>
    <w:rsid w:val="0021791F"/>
    <w:rsid w:val="002204C9"/>
    <w:rsid w:val="0022097C"/>
    <w:rsid w:val="002218F2"/>
    <w:rsid w:val="00221DC4"/>
    <w:rsid w:val="00221EE8"/>
    <w:rsid w:val="0022263D"/>
    <w:rsid w:val="002232C0"/>
    <w:rsid w:val="00225127"/>
    <w:rsid w:val="002252B8"/>
    <w:rsid w:val="00225527"/>
    <w:rsid w:val="00225B29"/>
    <w:rsid w:val="0022739B"/>
    <w:rsid w:val="0022748C"/>
    <w:rsid w:val="00227499"/>
    <w:rsid w:val="00231C17"/>
    <w:rsid w:val="00232ADF"/>
    <w:rsid w:val="00233884"/>
    <w:rsid w:val="00233921"/>
    <w:rsid w:val="00235CCC"/>
    <w:rsid w:val="00236145"/>
    <w:rsid w:val="002369EF"/>
    <w:rsid w:val="00240094"/>
    <w:rsid w:val="00245AA5"/>
    <w:rsid w:val="00247302"/>
    <w:rsid w:val="00250F12"/>
    <w:rsid w:val="00251083"/>
    <w:rsid w:val="00251815"/>
    <w:rsid w:val="002529E5"/>
    <w:rsid w:val="00252D0A"/>
    <w:rsid w:val="00253535"/>
    <w:rsid w:val="00253FF6"/>
    <w:rsid w:val="0025514D"/>
    <w:rsid w:val="00255BC5"/>
    <w:rsid w:val="00257CF0"/>
    <w:rsid w:val="00260344"/>
    <w:rsid w:val="00260C5A"/>
    <w:rsid w:val="002624F2"/>
    <w:rsid w:val="00262C7C"/>
    <w:rsid w:val="00262FAA"/>
    <w:rsid w:val="002641C1"/>
    <w:rsid w:val="002642A1"/>
    <w:rsid w:val="00264A44"/>
    <w:rsid w:val="0026668B"/>
    <w:rsid w:val="0027180E"/>
    <w:rsid w:val="002736B5"/>
    <w:rsid w:val="002739A2"/>
    <w:rsid w:val="0027407C"/>
    <w:rsid w:val="00274C62"/>
    <w:rsid w:val="002766C9"/>
    <w:rsid w:val="00276AE0"/>
    <w:rsid w:val="00277F83"/>
    <w:rsid w:val="00281CBA"/>
    <w:rsid w:val="00281F9E"/>
    <w:rsid w:val="00282C11"/>
    <w:rsid w:val="00283B91"/>
    <w:rsid w:val="00284C9D"/>
    <w:rsid w:val="0028540F"/>
    <w:rsid w:val="00285F68"/>
    <w:rsid w:val="002904B4"/>
    <w:rsid w:val="002916D0"/>
    <w:rsid w:val="002919E2"/>
    <w:rsid w:val="0029248D"/>
    <w:rsid w:val="00292528"/>
    <w:rsid w:val="0029274E"/>
    <w:rsid w:val="002927C5"/>
    <w:rsid w:val="00293F95"/>
    <w:rsid w:val="00295393"/>
    <w:rsid w:val="002959AA"/>
    <w:rsid w:val="00296360"/>
    <w:rsid w:val="00297534"/>
    <w:rsid w:val="002979B7"/>
    <w:rsid w:val="002A3A29"/>
    <w:rsid w:val="002A4E36"/>
    <w:rsid w:val="002A6125"/>
    <w:rsid w:val="002A61AA"/>
    <w:rsid w:val="002A65EA"/>
    <w:rsid w:val="002A7AB4"/>
    <w:rsid w:val="002B1070"/>
    <w:rsid w:val="002B2F38"/>
    <w:rsid w:val="002B2FB7"/>
    <w:rsid w:val="002B3444"/>
    <w:rsid w:val="002B5C82"/>
    <w:rsid w:val="002B72B5"/>
    <w:rsid w:val="002C0F19"/>
    <w:rsid w:val="002C37A2"/>
    <w:rsid w:val="002C43C8"/>
    <w:rsid w:val="002C44B5"/>
    <w:rsid w:val="002C4961"/>
    <w:rsid w:val="002C4A1D"/>
    <w:rsid w:val="002C7057"/>
    <w:rsid w:val="002C747C"/>
    <w:rsid w:val="002D3128"/>
    <w:rsid w:val="002D5B8C"/>
    <w:rsid w:val="002E0736"/>
    <w:rsid w:val="002E17C7"/>
    <w:rsid w:val="002E4A3D"/>
    <w:rsid w:val="002E5153"/>
    <w:rsid w:val="002E6C74"/>
    <w:rsid w:val="002E72A7"/>
    <w:rsid w:val="002F089D"/>
    <w:rsid w:val="002F2A1F"/>
    <w:rsid w:val="002F4061"/>
    <w:rsid w:val="002F5665"/>
    <w:rsid w:val="002F648E"/>
    <w:rsid w:val="002F6952"/>
    <w:rsid w:val="003019A8"/>
    <w:rsid w:val="003044D0"/>
    <w:rsid w:val="00305565"/>
    <w:rsid w:val="003058CA"/>
    <w:rsid w:val="00306701"/>
    <w:rsid w:val="00307F96"/>
    <w:rsid w:val="00310917"/>
    <w:rsid w:val="00310DF0"/>
    <w:rsid w:val="00311342"/>
    <w:rsid w:val="00313C58"/>
    <w:rsid w:val="00314F60"/>
    <w:rsid w:val="003158D4"/>
    <w:rsid w:val="00316C0A"/>
    <w:rsid w:val="00316DA6"/>
    <w:rsid w:val="00317DE2"/>
    <w:rsid w:val="003201F1"/>
    <w:rsid w:val="00320888"/>
    <w:rsid w:val="00320E1A"/>
    <w:rsid w:val="00322B33"/>
    <w:rsid w:val="0032387F"/>
    <w:rsid w:val="00324F14"/>
    <w:rsid w:val="003256DC"/>
    <w:rsid w:val="00326783"/>
    <w:rsid w:val="0033004D"/>
    <w:rsid w:val="00330500"/>
    <w:rsid w:val="003305B4"/>
    <w:rsid w:val="003310BC"/>
    <w:rsid w:val="00332061"/>
    <w:rsid w:val="0033256A"/>
    <w:rsid w:val="003335AD"/>
    <w:rsid w:val="00334038"/>
    <w:rsid w:val="003349E1"/>
    <w:rsid w:val="0033530E"/>
    <w:rsid w:val="003358E8"/>
    <w:rsid w:val="00340C9D"/>
    <w:rsid w:val="003417A9"/>
    <w:rsid w:val="003427A9"/>
    <w:rsid w:val="00343933"/>
    <w:rsid w:val="00345C5E"/>
    <w:rsid w:val="00347AB7"/>
    <w:rsid w:val="00347B8E"/>
    <w:rsid w:val="00347C20"/>
    <w:rsid w:val="0035058B"/>
    <w:rsid w:val="0035449E"/>
    <w:rsid w:val="003544CE"/>
    <w:rsid w:val="0035539C"/>
    <w:rsid w:val="00355BB6"/>
    <w:rsid w:val="00356DB0"/>
    <w:rsid w:val="0035714D"/>
    <w:rsid w:val="00357310"/>
    <w:rsid w:val="00360418"/>
    <w:rsid w:val="003627F6"/>
    <w:rsid w:val="003629E6"/>
    <w:rsid w:val="00362BF0"/>
    <w:rsid w:val="0036316A"/>
    <w:rsid w:val="0036357E"/>
    <w:rsid w:val="00364307"/>
    <w:rsid w:val="00364F84"/>
    <w:rsid w:val="0036565A"/>
    <w:rsid w:val="003659A6"/>
    <w:rsid w:val="00370B98"/>
    <w:rsid w:val="0037251B"/>
    <w:rsid w:val="00372A90"/>
    <w:rsid w:val="00373034"/>
    <w:rsid w:val="00373D2E"/>
    <w:rsid w:val="00375006"/>
    <w:rsid w:val="00375B07"/>
    <w:rsid w:val="00376925"/>
    <w:rsid w:val="00376F61"/>
    <w:rsid w:val="003770C0"/>
    <w:rsid w:val="003835FF"/>
    <w:rsid w:val="003854DA"/>
    <w:rsid w:val="00385FCD"/>
    <w:rsid w:val="003867FA"/>
    <w:rsid w:val="003918F4"/>
    <w:rsid w:val="00392042"/>
    <w:rsid w:val="00392A7C"/>
    <w:rsid w:val="003934AC"/>
    <w:rsid w:val="00393579"/>
    <w:rsid w:val="00393E05"/>
    <w:rsid w:val="003948C8"/>
    <w:rsid w:val="00395945"/>
    <w:rsid w:val="00396F1E"/>
    <w:rsid w:val="00396F86"/>
    <w:rsid w:val="0039716B"/>
    <w:rsid w:val="003A0DBA"/>
    <w:rsid w:val="003A6205"/>
    <w:rsid w:val="003A6785"/>
    <w:rsid w:val="003A67E0"/>
    <w:rsid w:val="003A6DDC"/>
    <w:rsid w:val="003A7593"/>
    <w:rsid w:val="003B169F"/>
    <w:rsid w:val="003B2BB3"/>
    <w:rsid w:val="003B31A6"/>
    <w:rsid w:val="003B396D"/>
    <w:rsid w:val="003B72A8"/>
    <w:rsid w:val="003B74F5"/>
    <w:rsid w:val="003B7EB7"/>
    <w:rsid w:val="003C11CC"/>
    <w:rsid w:val="003C33CB"/>
    <w:rsid w:val="003C3564"/>
    <w:rsid w:val="003C3ADD"/>
    <w:rsid w:val="003C42BF"/>
    <w:rsid w:val="003C5410"/>
    <w:rsid w:val="003C552C"/>
    <w:rsid w:val="003C70A9"/>
    <w:rsid w:val="003C77CA"/>
    <w:rsid w:val="003D04EB"/>
    <w:rsid w:val="003D0B7D"/>
    <w:rsid w:val="003D21ED"/>
    <w:rsid w:val="003D25D6"/>
    <w:rsid w:val="003D2641"/>
    <w:rsid w:val="003D2AB2"/>
    <w:rsid w:val="003D3759"/>
    <w:rsid w:val="003D4899"/>
    <w:rsid w:val="003D54C2"/>
    <w:rsid w:val="003D5659"/>
    <w:rsid w:val="003D613C"/>
    <w:rsid w:val="003D6C27"/>
    <w:rsid w:val="003D74FB"/>
    <w:rsid w:val="003D7FFB"/>
    <w:rsid w:val="003E1EA9"/>
    <w:rsid w:val="003E2192"/>
    <w:rsid w:val="003E336F"/>
    <w:rsid w:val="003E399F"/>
    <w:rsid w:val="003E4603"/>
    <w:rsid w:val="003E487B"/>
    <w:rsid w:val="003E4A10"/>
    <w:rsid w:val="003E4EE9"/>
    <w:rsid w:val="003E715F"/>
    <w:rsid w:val="003E72F1"/>
    <w:rsid w:val="003E7C16"/>
    <w:rsid w:val="003E7E2C"/>
    <w:rsid w:val="003F00B8"/>
    <w:rsid w:val="003F0838"/>
    <w:rsid w:val="003F22A2"/>
    <w:rsid w:val="003F318F"/>
    <w:rsid w:val="003F38B7"/>
    <w:rsid w:val="003F3C23"/>
    <w:rsid w:val="003F6065"/>
    <w:rsid w:val="003F7473"/>
    <w:rsid w:val="00400F9D"/>
    <w:rsid w:val="00401EBA"/>
    <w:rsid w:val="00402285"/>
    <w:rsid w:val="00403CCD"/>
    <w:rsid w:val="004055D8"/>
    <w:rsid w:val="00406624"/>
    <w:rsid w:val="00411AE8"/>
    <w:rsid w:val="00412310"/>
    <w:rsid w:val="00412794"/>
    <w:rsid w:val="004130A7"/>
    <w:rsid w:val="00413BD9"/>
    <w:rsid w:val="004143CF"/>
    <w:rsid w:val="00414AB1"/>
    <w:rsid w:val="00417135"/>
    <w:rsid w:val="004176AE"/>
    <w:rsid w:val="00420AE8"/>
    <w:rsid w:val="004211C3"/>
    <w:rsid w:val="0042272D"/>
    <w:rsid w:val="004231B2"/>
    <w:rsid w:val="00423543"/>
    <w:rsid w:val="0042544C"/>
    <w:rsid w:val="00427059"/>
    <w:rsid w:val="00432C96"/>
    <w:rsid w:val="0043307E"/>
    <w:rsid w:val="00433DB3"/>
    <w:rsid w:val="0043428B"/>
    <w:rsid w:val="00434E10"/>
    <w:rsid w:val="00435848"/>
    <w:rsid w:val="00436BA0"/>
    <w:rsid w:val="0043718B"/>
    <w:rsid w:val="00437A88"/>
    <w:rsid w:val="00442680"/>
    <w:rsid w:val="0044462D"/>
    <w:rsid w:val="004455FE"/>
    <w:rsid w:val="00445B54"/>
    <w:rsid w:val="00446FF2"/>
    <w:rsid w:val="00447F3C"/>
    <w:rsid w:val="004501B8"/>
    <w:rsid w:val="00452A5B"/>
    <w:rsid w:val="004537B0"/>
    <w:rsid w:val="00453EBE"/>
    <w:rsid w:val="00461EC9"/>
    <w:rsid w:val="00462033"/>
    <w:rsid w:val="00463188"/>
    <w:rsid w:val="00463714"/>
    <w:rsid w:val="00464E8C"/>
    <w:rsid w:val="004651A5"/>
    <w:rsid w:val="004652A0"/>
    <w:rsid w:val="004670A5"/>
    <w:rsid w:val="004704B8"/>
    <w:rsid w:val="00470BA7"/>
    <w:rsid w:val="00471466"/>
    <w:rsid w:val="004719D6"/>
    <w:rsid w:val="004733C7"/>
    <w:rsid w:val="00473A49"/>
    <w:rsid w:val="00475395"/>
    <w:rsid w:val="00477953"/>
    <w:rsid w:val="0048133D"/>
    <w:rsid w:val="00481474"/>
    <w:rsid w:val="00483C19"/>
    <w:rsid w:val="00484FE8"/>
    <w:rsid w:val="0048693E"/>
    <w:rsid w:val="00486D8F"/>
    <w:rsid w:val="00487187"/>
    <w:rsid w:val="004872B6"/>
    <w:rsid w:val="004944C5"/>
    <w:rsid w:val="004946F5"/>
    <w:rsid w:val="00494938"/>
    <w:rsid w:val="00496294"/>
    <w:rsid w:val="00497465"/>
    <w:rsid w:val="00497E8D"/>
    <w:rsid w:val="004A0A96"/>
    <w:rsid w:val="004A37FB"/>
    <w:rsid w:val="004A488E"/>
    <w:rsid w:val="004A5127"/>
    <w:rsid w:val="004B1B40"/>
    <w:rsid w:val="004B224C"/>
    <w:rsid w:val="004B31E8"/>
    <w:rsid w:val="004B404D"/>
    <w:rsid w:val="004B4580"/>
    <w:rsid w:val="004B4C0A"/>
    <w:rsid w:val="004B6958"/>
    <w:rsid w:val="004B726C"/>
    <w:rsid w:val="004C09BB"/>
    <w:rsid w:val="004C2337"/>
    <w:rsid w:val="004C4E7F"/>
    <w:rsid w:val="004C5C07"/>
    <w:rsid w:val="004C5DD2"/>
    <w:rsid w:val="004C633C"/>
    <w:rsid w:val="004C6381"/>
    <w:rsid w:val="004C63C4"/>
    <w:rsid w:val="004C7F2E"/>
    <w:rsid w:val="004D094E"/>
    <w:rsid w:val="004D0CFD"/>
    <w:rsid w:val="004D1806"/>
    <w:rsid w:val="004D2199"/>
    <w:rsid w:val="004D325C"/>
    <w:rsid w:val="004D3E57"/>
    <w:rsid w:val="004D41CA"/>
    <w:rsid w:val="004D5E68"/>
    <w:rsid w:val="004D66BC"/>
    <w:rsid w:val="004D68D5"/>
    <w:rsid w:val="004D6E65"/>
    <w:rsid w:val="004E1F92"/>
    <w:rsid w:val="004E2C8F"/>
    <w:rsid w:val="004E3202"/>
    <w:rsid w:val="004E5E82"/>
    <w:rsid w:val="004F1092"/>
    <w:rsid w:val="004F268B"/>
    <w:rsid w:val="004F3C69"/>
    <w:rsid w:val="004F430F"/>
    <w:rsid w:val="004F43FA"/>
    <w:rsid w:val="004F470B"/>
    <w:rsid w:val="004F5058"/>
    <w:rsid w:val="004F515C"/>
    <w:rsid w:val="00501764"/>
    <w:rsid w:val="005025B9"/>
    <w:rsid w:val="005027FC"/>
    <w:rsid w:val="005035EA"/>
    <w:rsid w:val="00503CE8"/>
    <w:rsid w:val="00504351"/>
    <w:rsid w:val="00504681"/>
    <w:rsid w:val="00504C9C"/>
    <w:rsid w:val="00506250"/>
    <w:rsid w:val="0050768E"/>
    <w:rsid w:val="0051008C"/>
    <w:rsid w:val="005100F8"/>
    <w:rsid w:val="0051122E"/>
    <w:rsid w:val="00511546"/>
    <w:rsid w:val="00511EB9"/>
    <w:rsid w:val="0051301B"/>
    <w:rsid w:val="00513687"/>
    <w:rsid w:val="00513DFE"/>
    <w:rsid w:val="005163D1"/>
    <w:rsid w:val="00521046"/>
    <w:rsid w:val="00521481"/>
    <w:rsid w:val="00521DBD"/>
    <w:rsid w:val="00524657"/>
    <w:rsid w:val="00524871"/>
    <w:rsid w:val="00525104"/>
    <w:rsid w:val="00525527"/>
    <w:rsid w:val="00526007"/>
    <w:rsid w:val="00526911"/>
    <w:rsid w:val="00526E17"/>
    <w:rsid w:val="00531C77"/>
    <w:rsid w:val="00532C36"/>
    <w:rsid w:val="00532E2A"/>
    <w:rsid w:val="00533465"/>
    <w:rsid w:val="0053373A"/>
    <w:rsid w:val="00533C2E"/>
    <w:rsid w:val="00536981"/>
    <w:rsid w:val="005378B6"/>
    <w:rsid w:val="005418A6"/>
    <w:rsid w:val="00541A35"/>
    <w:rsid w:val="00542ED1"/>
    <w:rsid w:val="0054371B"/>
    <w:rsid w:val="00543A88"/>
    <w:rsid w:val="00547192"/>
    <w:rsid w:val="00547E7A"/>
    <w:rsid w:val="00551750"/>
    <w:rsid w:val="0055200D"/>
    <w:rsid w:val="00553E60"/>
    <w:rsid w:val="0055589B"/>
    <w:rsid w:val="00556C5D"/>
    <w:rsid w:val="00557B6F"/>
    <w:rsid w:val="00562806"/>
    <w:rsid w:val="00565694"/>
    <w:rsid w:val="00565F3C"/>
    <w:rsid w:val="00567741"/>
    <w:rsid w:val="00570713"/>
    <w:rsid w:val="0057112B"/>
    <w:rsid w:val="00572604"/>
    <w:rsid w:val="00572E1C"/>
    <w:rsid w:val="0057314F"/>
    <w:rsid w:val="0057459A"/>
    <w:rsid w:val="005745DD"/>
    <w:rsid w:val="00574EAD"/>
    <w:rsid w:val="00574F36"/>
    <w:rsid w:val="0057551D"/>
    <w:rsid w:val="00576197"/>
    <w:rsid w:val="00580B28"/>
    <w:rsid w:val="00581F08"/>
    <w:rsid w:val="005822CB"/>
    <w:rsid w:val="00582C35"/>
    <w:rsid w:val="00583282"/>
    <w:rsid w:val="0058388B"/>
    <w:rsid w:val="00584CD2"/>
    <w:rsid w:val="00590BBD"/>
    <w:rsid w:val="00592015"/>
    <w:rsid w:val="00592065"/>
    <w:rsid w:val="005931EC"/>
    <w:rsid w:val="0059510E"/>
    <w:rsid w:val="00596628"/>
    <w:rsid w:val="00596F6F"/>
    <w:rsid w:val="005977D3"/>
    <w:rsid w:val="00597E64"/>
    <w:rsid w:val="005A1E33"/>
    <w:rsid w:val="005A2898"/>
    <w:rsid w:val="005A2994"/>
    <w:rsid w:val="005A3865"/>
    <w:rsid w:val="005A3B72"/>
    <w:rsid w:val="005A3FC2"/>
    <w:rsid w:val="005A64A9"/>
    <w:rsid w:val="005A64BC"/>
    <w:rsid w:val="005A744B"/>
    <w:rsid w:val="005B0B76"/>
    <w:rsid w:val="005B22CF"/>
    <w:rsid w:val="005B2B8B"/>
    <w:rsid w:val="005B2F17"/>
    <w:rsid w:val="005B3893"/>
    <w:rsid w:val="005B454A"/>
    <w:rsid w:val="005B4C40"/>
    <w:rsid w:val="005B5167"/>
    <w:rsid w:val="005B6865"/>
    <w:rsid w:val="005B6FB1"/>
    <w:rsid w:val="005C0D41"/>
    <w:rsid w:val="005C160C"/>
    <w:rsid w:val="005C418B"/>
    <w:rsid w:val="005C4438"/>
    <w:rsid w:val="005C4524"/>
    <w:rsid w:val="005D140B"/>
    <w:rsid w:val="005D3E75"/>
    <w:rsid w:val="005D4553"/>
    <w:rsid w:val="005D4821"/>
    <w:rsid w:val="005D4E8B"/>
    <w:rsid w:val="005D58B8"/>
    <w:rsid w:val="005D58DC"/>
    <w:rsid w:val="005D6370"/>
    <w:rsid w:val="005D7A02"/>
    <w:rsid w:val="005D7AA1"/>
    <w:rsid w:val="005E1FD1"/>
    <w:rsid w:val="005E2165"/>
    <w:rsid w:val="005E27F7"/>
    <w:rsid w:val="005E2ABB"/>
    <w:rsid w:val="005E2B23"/>
    <w:rsid w:val="005E2E7D"/>
    <w:rsid w:val="005E35D7"/>
    <w:rsid w:val="005E4B63"/>
    <w:rsid w:val="005E4FAC"/>
    <w:rsid w:val="005E5578"/>
    <w:rsid w:val="005E78BA"/>
    <w:rsid w:val="005E7E7B"/>
    <w:rsid w:val="005F3261"/>
    <w:rsid w:val="005F445B"/>
    <w:rsid w:val="005F5D0C"/>
    <w:rsid w:val="005F6659"/>
    <w:rsid w:val="005F7389"/>
    <w:rsid w:val="00601426"/>
    <w:rsid w:val="00602DF1"/>
    <w:rsid w:val="00604D08"/>
    <w:rsid w:val="00606051"/>
    <w:rsid w:val="00606DF7"/>
    <w:rsid w:val="006103BF"/>
    <w:rsid w:val="00611376"/>
    <w:rsid w:val="006129E7"/>
    <w:rsid w:val="0061516F"/>
    <w:rsid w:val="006160C9"/>
    <w:rsid w:val="00616C74"/>
    <w:rsid w:val="00620B86"/>
    <w:rsid w:val="006216BF"/>
    <w:rsid w:val="00622396"/>
    <w:rsid w:val="0062253C"/>
    <w:rsid w:val="00622619"/>
    <w:rsid w:val="00622D82"/>
    <w:rsid w:val="00623102"/>
    <w:rsid w:val="00624E4B"/>
    <w:rsid w:val="00625A79"/>
    <w:rsid w:val="00627B85"/>
    <w:rsid w:val="0063370C"/>
    <w:rsid w:val="00634108"/>
    <w:rsid w:val="00634B1C"/>
    <w:rsid w:val="0063563D"/>
    <w:rsid w:val="006372B2"/>
    <w:rsid w:val="0064179F"/>
    <w:rsid w:val="00642BD7"/>
    <w:rsid w:val="00643410"/>
    <w:rsid w:val="00643610"/>
    <w:rsid w:val="00644520"/>
    <w:rsid w:val="0064502A"/>
    <w:rsid w:val="0064580C"/>
    <w:rsid w:val="00645A2E"/>
    <w:rsid w:val="00645B62"/>
    <w:rsid w:val="006465ED"/>
    <w:rsid w:val="0064699F"/>
    <w:rsid w:val="00647FC4"/>
    <w:rsid w:val="00650FE1"/>
    <w:rsid w:val="00651F59"/>
    <w:rsid w:val="006523D6"/>
    <w:rsid w:val="006525A0"/>
    <w:rsid w:val="00653BDA"/>
    <w:rsid w:val="00653C62"/>
    <w:rsid w:val="00653D8E"/>
    <w:rsid w:val="006550A9"/>
    <w:rsid w:val="0065518D"/>
    <w:rsid w:val="00656325"/>
    <w:rsid w:val="00656589"/>
    <w:rsid w:val="00660254"/>
    <w:rsid w:val="00661952"/>
    <w:rsid w:val="00663F83"/>
    <w:rsid w:val="006652E2"/>
    <w:rsid w:val="00665C73"/>
    <w:rsid w:val="00670E64"/>
    <w:rsid w:val="006722C2"/>
    <w:rsid w:val="006725F1"/>
    <w:rsid w:val="006727D2"/>
    <w:rsid w:val="006736D4"/>
    <w:rsid w:val="00673700"/>
    <w:rsid w:val="00676534"/>
    <w:rsid w:val="00676958"/>
    <w:rsid w:val="006813F1"/>
    <w:rsid w:val="00681EE1"/>
    <w:rsid w:val="00684C28"/>
    <w:rsid w:val="00685B68"/>
    <w:rsid w:val="00685EEA"/>
    <w:rsid w:val="00690133"/>
    <w:rsid w:val="00690701"/>
    <w:rsid w:val="006914AB"/>
    <w:rsid w:val="00691D52"/>
    <w:rsid w:val="00692217"/>
    <w:rsid w:val="00693161"/>
    <w:rsid w:val="00693571"/>
    <w:rsid w:val="00694327"/>
    <w:rsid w:val="00696566"/>
    <w:rsid w:val="00696CE1"/>
    <w:rsid w:val="00697791"/>
    <w:rsid w:val="006A1A84"/>
    <w:rsid w:val="006A392C"/>
    <w:rsid w:val="006A3984"/>
    <w:rsid w:val="006A3F0E"/>
    <w:rsid w:val="006A6355"/>
    <w:rsid w:val="006A6801"/>
    <w:rsid w:val="006A7736"/>
    <w:rsid w:val="006B069A"/>
    <w:rsid w:val="006B0F99"/>
    <w:rsid w:val="006B13E3"/>
    <w:rsid w:val="006B17C4"/>
    <w:rsid w:val="006B19C6"/>
    <w:rsid w:val="006B2099"/>
    <w:rsid w:val="006B2A32"/>
    <w:rsid w:val="006B38D3"/>
    <w:rsid w:val="006B3BA3"/>
    <w:rsid w:val="006B3BF9"/>
    <w:rsid w:val="006B46DB"/>
    <w:rsid w:val="006B562B"/>
    <w:rsid w:val="006B5C10"/>
    <w:rsid w:val="006B5F35"/>
    <w:rsid w:val="006B6179"/>
    <w:rsid w:val="006B6762"/>
    <w:rsid w:val="006B7E41"/>
    <w:rsid w:val="006C04D3"/>
    <w:rsid w:val="006C131C"/>
    <w:rsid w:val="006C1A90"/>
    <w:rsid w:val="006C3F1A"/>
    <w:rsid w:val="006C4015"/>
    <w:rsid w:val="006C44B5"/>
    <w:rsid w:val="006C47F0"/>
    <w:rsid w:val="006C5126"/>
    <w:rsid w:val="006C7A12"/>
    <w:rsid w:val="006C7C0A"/>
    <w:rsid w:val="006D01F3"/>
    <w:rsid w:val="006D038B"/>
    <w:rsid w:val="006D0B12"/>
    <w:rsid w:val="006D1D0D"/>
    <w:rsid w:val="006D2115"/>
    <w:rsid w:val="006D2226"/>
    <w:rsid w:val="006D28BC"/>
    <w:rsid w:val="006D4170"/>
    <w:rsid w:val="006D512B"/>
    <w:rsid w:val="006D7816"/>
    <w:rsid w:val="006D7AD4"/>
    <w:rsid w:val="006E0856"/>
    <w:rsid w:val="006E1CF9"/>
    <w:rsid w:val="006E3E13"/>
    <w:rsid w:val="006E40A4"/>
    <w:rsid w:val="006E55F6"/>
    <w:rsid w:val="006E5CD3"/>
    <w:rsid w:val="006E6CD3"/>
    <w:rsid w:val="006E7301"/>
    <w:rsid w:val="006E7661"/>
    <w:rsid w:val="006E7DB7"/>
    <w:rsid w:val="006F19EA"/>
    <w:rsid w:val="006F244B"/>
    <w:rsid w:val="006F60BC"/>
    <w:rsid w:val="006F6C6F"/>
    <w:rsid w:val="006F6E76"/>
    <w:rsid w:val="006F71ED"/>
    <w:rsid w:val="006F7201"/>
    <w:rsid w:val="007004D6"/>
    <w:rsid w:val="0070198D"/>
    <w:rsid w:val="00704606"/>
    <w:rsid w:val="00705B62"/>
    <w:rsid w:val="0070649F"/>
    <w:rsid w:val="00707F4A"/>
    <w:rsid w:val="00710DA3"/>
    <w:rsid w:val="00711E79"/>
    <w:rsid w:val="0071241D"/>
    <w:rsid w:val="0071305D"/>
    <w:rsid w:val="007141D6"/>
    <w:rsid w:val="0071637A"/>
    <w:rsid w:val="0071652F"/>
    <w:rsid w:val="0071797C"/>
    <w:rsid w:val="00717CDC"/>
    <w:rsid w:val="007203FC"/>
    <w:rsid w:val="00721494"/>
    <w:rsid w:val="007214A9"/>
    <w:rsid w:val="00724647"/>
    <w:rsid w:val="00724DE8"/>
    <w:rsid w:val="007259DA"/>
    <w:rsid w:val="0072603B"/>
    <w:rsid w:val="007261F5"/>
    <w:rsid w:val="00730601"/>
    <w:rsid w:val="007307B2"/>
    <w:rsid w:val="00731D64"/>
    <w:rsid w:val="00732850"/>
    <w:rsid w:val="007349C1"/>
    <w:rsid w:val="00735B5F"/>
    <w:rsid w:val="00735F55"/>
    <w:rsid w:val="007365FF"/>
    <w:rsid w:val="00736F40"/>
    <w:rsid w:val="00740413"/>
    <w:rsid w:val="0074184F"/>
    <w:rsid w:val="00741A04"/>
    <w:rsid w:val="00741AD5"/>
    <w:rsid w:val="00742AA2"/>
    <w:rsid w:val="0074329D"/>
    <w:rsid w:val="00744F94"/>
    <w:rsid w:val="007457E8"/>
    <w:rsid w:val="007466F0"/>
    <w:rsid w:val="00750C84"/>
    <w:rsid w:val="00752D35"/>
    <w:rsid w:val="007534C5"/>
    <w:rsid w:val="007558D9"/>
    <w:rsid w:val="00756108"/>
    <w:rsid w:val="007567C9"/>
    <w:rsid w:val="00757BC6"/>
    <w:rsid w:val="00760896"/>
    <w:rsid w:val="00760CF4"/>
    <w:rsid w:val="00763E3F"/>
    <w:rsid w:val="00763FCA"/>
    <w:rsid w:val="0076611E"/>
    <w:rsid w:val="007668A5"/>
    <w:rsid w:val="00766B07"/>
    <w:rsid w:val="00770728"/>
    <w:rsid w:val="00771553"/>
    <w:rsid w:val="007718C9"/>
    <w:rsid w:val="007719C4"/>
    <w:rsid w:val="00771FB6"/>
    <w:rsid w:val="0077329F"/>
    <w:rsid w:val="00773653"/>
    <w:rsid w:val="00773E36"/>
    <w:rsid w:val="00776AF2"/>
    <w:rsid w:val="00776D9D"/>
    <w:rsid w:val="00780A6A"/>
    <w:rsid w:val="00780C77"/>
    <w:rsid w:val="00781E9A"/>
    <w:rsid w:val="00782151"/>
    <w:rsid w:val="007901AD"/>
    <w:rsid w:val="00790926"/>
    <w:rsid w:val="0079144E"/>
    <w:rsid w:val="0079317E"/>
    <w:rsid w:val="00793307"/>
    <w:rsid w:val="00793BD6"/>
    <w:rsid w:val="007942AC"/>
    <w:rsid w:val="007949EC"/>
    <w:rsid w:val="00795229"/>
    <w:rsid w:val="0079620F"/>
    <w:rsid w:val="0079641D"/>
    <w:rsid w:val="00796AE6"/>
    <w:rsid w:val="0079783B"/>
    <w:rsid w:val="007A01CA"/>
    <w:rsid w:val="007A0D65"/>
    <w:rsid w:val="007A0EC6"/>
    <w:rsid w:val="007A1B6F"/>
    <w:rsid w:val="007A7FF7"/>
    <w:rsid w:val="007B0133"/>
    <w:rsid w:val="007B1229"/>
    <w:rsid w:val="007B2687"/>
    <w:rsid w:val="007B303A"/>
    <w:rsid w:val="007B38F8"/>
    <w:rsid w:val="007B507B"/>
    <w:rsid w:val="007B6DFE"/>
    <w:rsid w:val="007B7414"/>
    <w:rsid w:val="007C0FD0"/>
    <w:rsid w:val="007C1949"/>
    <w:rsid w:val="007C1F60"/>
    <w:rsid w:val="007C2AD7"/>
    <w:rsid w:val="007C39F6"/>
    <w:rsid w:val="007C5739"/>
    <w:rsid w:val="007C5D34"/>
    <w:rsid w:val="007C6EEB"/>
    <w:rsid w:val="007C7760"/>
    <w:rsid w:val="007C79B8"/>
    <w:rsid w:val="007D034F"/>
    <w:rsid w:val="007D1744"/>
    <w:rsid w:val="007D307D"/>
    <w:rsid w:val="007D376E"/>
    <w:rsid w:val="007D3B79"/>
    <w:rsid w:val="007D40BF"/>
    <w:rsid w:val="007D6D0F"/>
    <w:rsid w:val="007D74E0"/>
    <w:rsid w:val="007E213B"/>
    <w:rsid w:val="007E3195"/>
    <w:rsid w:val="007E3AD4"/>
    <w:rsid w:val="007E3F8E"/>
    <w:rsid w:val="007E6A9E"/>
    <w:rsid w:val="007E7082"/>
    <w:rsid w:val="007F02DD"/>
    <w:rsid w:val="007F09A1"/>
    <w:rsid w:val="007F1A19"/>
    <w:rsid w:val="007F2076"/>
    <w:rsid w:val="007F2F1F"/>
    <w:rsid w:val="007F34BA"/>
    <w:rsid w:val="007F3E6E"/>
    <w:rsid w:val="007F5444"/>
    <w:rsid w:val="007F6072"/>
    <w:rsid w:val="007F7AAC"/>
    <w:rsid w:val="00800A75"/>
    <w:rsid w:val="008017FE"/>
    <w:rsid w:val="00801E03"/>
    <w:rsid w:val="00802CC2"/>
    <w:rsid w:val="00803814"/>
    <w:rsid w:val="00803A96"/>
    <w:rsid w:val="0080462C"/>
    <w:rsid w:val="00805E4C"/>
    <w:rsid w:val="00810030"/>
    <w:rsid w:val="00810FA9"/>
    <w:rsid w:val="0081286D"/>
    <w:rsid w:val="008128B4"/>
    <w:rsid w:val="0081333B"/>
    <w:rsid w:val="00813E38"/>
    <w:rsid w:val="0081479E"/>
    <w:rsid w:val="00817A90"/>
    <w:rsid w:val="00817E8B"/>
    <w:rsid w:val="00821E80"/>
    <w:rsid w:val="008228D1"/>
    <w:rsid w:val="0082445D"/>
    <w:rsid w:val="008254FD"/>
    <w:rsid w:val="00826957"/>
    <w:rsid w:val="00826D27"/>
    <w:rsid w:val="00826E93"/>
    <w:rsid w:val="00832704"/>
    <w:rsid w:val="00832AC1"/>
    <w:rsid w:val="00832EED"/>
    <w:rsid w:val="008339EC"/>
    <w:rsid w:val="00833FCD"/>
    <w:rsid w:val="0083540F"/>
    <w:rsid w:val="008359F5"/>
    <w:rsid w:val="0083724C"/>
    <w:rsid w:val="00837BB0"/>
    <w:rsid w:val="0084034F"/>
    <w:rsid w:val="008448A7"/>
    <w:rsid w:val="00844910"/>
    <w:rsid w:val="00846713"/>
    <w:rsid w:val="00847B52"/>
    <w:rsid w:val="008500AF"/>
    <w:rsid w:val="008512CB"/>
    <w:rsid w:val="00851C4B"/>
    <w:rsid w:val="00852F9C"/>
    <w:rsid w:val="008541EA"/>
    <w:rsid w:val="00854824"/>
    <w:rsid w:val="00854E29"/>
    <w:rsid w:val="008557A4"/>
    <w:rsid w:val="0086088F"/>
    <w:rsid w:val="0086236D"/>
    <w:rsid w:val="008667B7"/>
    <w:rsid w:val="00866A29"/>
    <w:rsid w:val="008675FD"/>
    <w:rsid w:val="00870364"/>
    <w:rsid w:val="00870852"/>
    <w:rsid w:val="008714FC"/>
    <w:rsid w:val="0087165D"/>
    <w:rsid w:val="0087267A"/>
    <w:rsid w:val="008738DC"/>
    <w:rsid w:val="00876AED"/>
    <w:rsid w:val="008772A5"/>
    <w:rsid w:val="008776C1"/>
    <w:rsid w:val="00880634"/>
    <w:rsid w:val="00880F01"/>
    <w:rsid w:val="00882FD0"/>
    <w:rsid w:val="00884AC5"/>
    <w:rsid w:val="00885B9E"/>
    <w:rsid w:val="00885C0C"/>
    <w:rsid w:val="008861C9"/>
    <w:rsid w:val="00886948"/>
    <w:rsid w:val="00887704"/>
    <w:rsid w:val="00887B3E"/>
    <w:rsid w:val="00893B29"/>
    <w:rsid w:val="00893D7B"/>
    <w:rsid w:val="00894069"/>
    <w:rsid w:val="00895414"/>
    <w:rsid w:val="00896D91"/>
    <w:rsid w:val="00896E05"/>
    <w:rsid w:val="008972BD"/>
    <w:rsid w:val="0089781B"/>
    <w:rsid w:val="008A02F1"/>
    <w:rsid w:val="008A18C1"/>
    <w:rsid w:val="008A1B0D"/>
    <w:rsid w:val="008A3DAA"/>
    <w:rsid w:val="008A3F36"/>
    <w:rsid w:val="008B0FA9"/>
    <w:rsid w:val="008B148E"/>
    <w:rsid w:val="008B15AE"/>
    <w:rsid w:val="008B2894"/>
    <w:rsid w:val="008B3C0F"/>
    <w:rsid w:val="008B51C4"/>
    <w:rsid w:val="008B5341"/>
    <w:rsid w:val="008B5513"/>
    <w:rsid w:val="008B607F"/>
    <w:rsid w:val="008B6B67"/>
    <w:rsid w:val="008B6C46"/>
    <w:rsid w:val="008B7749"/>
    <w:rsid w:val="008C10B9"/>
    <w:rsid w:val="008C1741"/>
    <w:rsid w:val="008C2D2E"/>
    <w:rsid w:val="008C2F03"/>
    <w:rsid w:val="008C56A9"/>
    <w:rsid w:val="008C6E78"/>
    <w:rsid w:val="008C79BF"/>
    <w:rsid w:val="008D3165"/>
    <w:rsid w:val="008D414A"/>
    <w:rsid w:val="008D684A"/>
    <w:rsid w:val="008D75B6"/>
    <w:rsid w:val="008D7CEB"/>
    <w:rsid w:val="008E134F"/>
    <w:rsid w:val="008E1A4F"/>
    <w:rsid w:val="008E1A71"/>
    <w:rsid w:val="008E2137"/>
    <w:rsid w:val="008E29F6"/>
    <w:rsid w:val="008E4661"/>
    <w:rsid w:val="008E72B2"/>
    <w:rsid w:val="008F11A3"/>
    <w:rsid w:val="008F157C"/>
    <w:rsid w:val="008F1756"/>
    <w:rsid w:val="008F42BF"/>
    <w:rsid w:val="008F6180"/>
    <w:rsid w:val="008F6243"/>
    <w:rsid w:val="008F65D5"/>
    <w:rsid w:val="008F682A"/>
    <w:rsid w:val="008F7272"/>
    <w:rsid w:val="00902547"/>
    <w:rsid w:val="009025C1"/>
    <w:rsid w:val="00904371"/>
    <w:rsid w:val="009043BA"/>
    <w:rsid w:val="00905439"/>
    <w:rsid w:val="00907A84"/>
    <w:rsid w:val="0091186A"/>
    <w:rsid w:val="009119C9"/>
    <w:rsid w:val="00912E74"/>
    <w:rsid w:val="009137BB"/>
    <w:rsid w:val="0091440B"/>
    <w:rsid w:val="0091517D"/>
    <w:rsid w:val="0091544A"/>
    <w:rsid w:val="00916D67"/>
    <w:rsid w:val="009173FE"/>
    <w:rsid w:val="00917C12"/>
    <w:rsid w:val="00920B69"/>
    <w:rsid w:val="00920C49"/>
    <w:rsid w:val="00920E3D"/>
    <w:rsid w:val="00920F10"/>
    <w:rsid w:val="009216CD"/>
    <w:rsid w:val="00922E1E"/>
    <w:rsid w:val="009258CD"/>
    <w:rsid w:val="0092701B"/>
    <w:rsid w:val="00931077"/>
    <w:rsid w:val="00931B8F"/>
    <w:rsid w:val="00933296"/>
    <w:rsid w:val="0093337D"/>
    <w:rsid w:val="00934622"/>
    <w:rsid w:val="00934885"/>
    <w:rsid w:val="0093566D"/>
    <w:rsid w:val="009358AB"/>
    <w:rsid w:val="00937B42"/>
    <w:rsid w:val="009413E8"/>
    <w:rsid w:val="00943223"/>
    <w:rsid w:val="009438CC"/>
    <w:rsid w:val="00944524"/>
    <w:rsid w:val="00944AF6"/>
    <w:rsid w:val="00945875"/>
    <w:rsid w:val="00946177"/>
    <w:rsid w:val="009471FB"/>
    <w:rsid w:val="009508B5"/>
    <w:rsid w:val="0095194C"/>
    <w:rsid w:val="00951A8D"/>
    <w:rsid w:val="00951E0D"/>
    <w:rsid w:val="00952A2B"/>
    <w:rsid w:val="0095414D"/>
    <w:rsid w:val="00954F52"/>
    <w:rsid w:val="0095557E"/>
    <w:rsid w:val="00956777"/>
    <w:rsid w:val="00960DF5"/>
    <w:rsid w:val="00961C03"/>
    <w:rsid w:val="0096263F"/>
    <w:rsid w:val="00962F1C"/>
    <w:rsid w:val="00964DDB"/>
    <w:rsid w:val="00966CB2"/>
    <w:rsid w:val="009672A0"/>
    <w:rsid w:val="00970539"/>
    <w:rsid w:val="00971A56"/>
    <w:rsid w:val="0097322D"/>
    <w:rsid w:val="00973F97"/>
    <w:rsid w:val="0097490A"/>
    <w:rsid w:val="00974F21"/>
    <w:rsid w:val="00976459"/>
    <w:rsid w:val="00976823"/>
    <w:rsid w:val="00976F70"/>
    <w:rsid w:val="00977361"/>
    <w:rsid w:val="0097742B"/>
    <w:rsid w:val="00981074"/>
    <w:rsid w:val="0098270A"/>
    <w:rsid w:val="00982B64"/>
    <w:rsid w:val="00984958"/>
    <w:rsid w:val="00984F79"/>
    <w:rsid w:val="00985B01"/>
    <w:rsid w:val="00986A91"/>
    <w:rsid w:val="009877BC"/>
    <w:rsid w:val="00990AC4"/>
    <w:rsid w:val="00991595"/>
    <w:rsid w:val="00992A4F"/>
    <w:rsid w:val="0099336E"/>
    <w:rsid w:val="00994029"/>
    <w:rsid w:val="0099486F"/>
    <w:rsid w:val="0099523E"/>
    <w:rsid w:val="0099544B"/>
    <w:rsid w:val="00995CF1"/>
    <w:rsid w:val="00995E21"/>
    <w:rsid w:val="009971DE"/>
    <w:rsid w:val="009A097D"/>
    <w:rsid w:val="009A1373"/>
    <w:rsid w:val="009A1E10"/>
    <w:rsid w:val="009A4C22"/>
    <w:rsid w:val="009A4C8C"/>
    <w:rsid w:val="009A548E"/>
    <w:rsid w:val="009A602E"/>
    <w:rsid w:val="009A75C6"/>
    <w:rsid w:val="009A7925"/>
    <w:rsid w:val="009B1A90"/>
    <w:rsid w:val="009B2513"/>
    <w:rsid w:val="009B27A0"/>
    <w:rsid w:val="009B2E49"/>
    <w:rsid w:val="009B5521"/>
    <w:rsid w:val="009B7623"/>
    <w:rsid w:val="009C2EEE"/>
    <w:rsid w:val="009C4421"/>
    <w:rsid w:val="009C4E7D"/>
    <w:rsid w:val="009C67D9"/>
    <w:rsid w:val="009C6820"/>
    <w:rsid w:val="009C7DE6"/>
    <w:rsid w:val="009D085E"/>
    <w:rsid w:val="009D1F2F"/>
    <w:rsid w:val="009D2CB8"/>
    <w:rsid w:val="009D52CD"/>
    <w:rsid w:val="009D676D"/>
    <w:rsid w:val="009E022D"/>
    <w:rsid w:val="009E02F4"/>
    <w:rsid w:val="009E13A2"/>
    <w:rsid w:val="009E1BC4"/>
    <w:rsid w:val="009E32B7"/>
    <w:rsid w:val="009E36D4"/>
    <w:rsid w:val="009E381F"/>
    <w:rsid w:val="009E6278"/>
    <w:rsid w:val="009E676A"/>
    <w:rsid w:val="009E6ED2"/>
    <w:rsid w:val="009E712D"/>
    <w:rsid w:val="009E7386"/>
    <w:rsid w:val="009F1942"/>
    <w:rsid w:val="009F20BD"/>
    <w:rsid w:val="009F311A"/>
    <w:rsid w:val="009F3670"/>
    <w:rsid w:val="009F3FF4"/>
    <w:rsid w:val="009F4C70"/>
    <w:rsid w:val="009F54CB"/>
    <w:rsid w:val="009F666E"/>
    <w:rsid w:val="009F739D"/>
    <w:rsid w:val="009F771E"/>
    <w:rsid w:val="009F7B3C"/>
    <w:rsid w:val="00A0010D"/>
    <w:rsid w:val="00A0156A"/>
    <w:rsid w:val="00A01F97"/>
    <w:rsid w:val="00A043A9"/>
    <w:rsid w:val="00A053C3"/>
    <w:rsid w:val="00A07310"/>
    <w:rsid w:val="00A07903"/>
    <w:rsid w:val="00A07D57"/>
    <w:rsid w:val="00A13327"/>
    <w:rsid w:val="00A13A0D"/>
    <w:rsid w:val="00A16029"/>
    <w:rsid w:val="00A167C3"/>
    <w:rsid w:val="00A178DF"/>
    <w:rsid w:val="00A218AC"/>
    <w:rsid w:val="00A2277E"/>
    <w:rsid w:val="00A23ACC"/>
    <w:rsid w:val="00A24041"/>
    <w:rsid w:val="00A24A14"/>
    <w:rsid w:val="00A24AF1"/>
    <w:rsid w:val="00A26C87"/>
    <w:rsid w:val="00A311ED"/>
    <w:rsid w:val="00A31CF7"/>
    <w:rsid w:val="00A33C7F"/>
    <w:rsid w:val="00A35B33"/>
    <w:rsid w:val="00A35E22"/>
    <w:rsid w:val="00A35F75"/>
    <w:rsid w:val="00A37C93"/>
    <w:rsid w:val="00A37CA0"/>
    <w:rsid w:val="00A41075"/>
    <w:rsid w:val="00A41635"/>
    <w:rsid w:val="00A41861"/>
    <w:rsid w:val="00A429EB"/>
    <w:rsid w:val="00A42E18"/>
    <w:rsid w:val="00A441AC"/>
    <w:rsid w:val="00A46426"/>
    <w:rsid w:val="00A46A26"/>
    <w:rsid w:val="00A4725A"/>
    <w:rsid w:val="00A475E9"/>
    <w:rsid w:val="00A477D3"/>
    <w:rsid w:val="00A47DA9"/>
    <w:rsid w:val="00A47EF3"/>
    <w:rsid w:val="00A50A61"/>
    <w:rsid w:val="00A52E4E"/>
    <w:rsid w:val="00A53F54"/>
    <w:rsid w:val="00A54054"/>
    <w:rsid w:val="00A54404"/>
    <w:rsid w:val="00A56559"/>
    <w:rsid w:val="00A6164F"/>
    <w:rsid w:val="00A66A84"/>
    <w:rsid w:val="00A66B20"/>
    <w:rsid w:val="00A66BC9"/>
    <w:rsid w:val="00A7018E"/>
    <w:rsid w:val="00A704A0"/>
    <w:rsid w:val="00A70C28"/>
    <w:rsid w:val="00A7127A"/>
    <w:rsid w:val="00A71DFF"/>
    <w:rsid w:val="00A73691"/>
    <w:rsid w:val="00A75245"/>
    <w:rsid w:val="00A755D7"/>
    <w:rsid w:val="00A75A88"/>
    <w:rsid w:val="00A76261"/>
    <w:rsid w:val="00A76A8E"/>
    <w:rsid w:val="00A8001B"/>
    <w:rsid w:val="00A81081"/>
    <w:rsid w:val="00A81CA3"/>
    <w:rsid w:val="00A81D33"/>
    <w:rsid w:val="00A83544"/>
    <w:rsid w:val="00A837AE"/>
    <w:rsid w:val="00A840B5"/>
    <w:rsid w:val="00A841E6"/>
    <w:rsid w:val="00A84367"/>
    <w:rsid w:val="00A8563D"/>
    <w:rsid w:val="00A859A6"/>
    <w:rsid w:val="00A866F4"/>
    <w:rsid w:val="00A86910"/>
    <w:rsid w:val="00A86A5B"/>
    <w:rsid w:val="00A870EE"/>
    <w:rsid w:val="00A91460"/>
    <w:rsid w:val="00A91C72"/>
    <w:rsid w:val="00A93051"/>
    <w:rsid w:val="00A9392B"/>
    <w:rsid w:val="00A93F52"/>
    <w:rsid w:val="00A9447E"/>
    <w:rsid w:val="00A94DE7"/>
    <w:rsid w:val="00A95CEE"/>
    <w:rsid w:val="00A961B5"/>
    <w:rsid w:val="00A969FC"/>
    <w:rsid w:val="00AA16C2"/>
    <w:rsid w:val="00AA1D69"/>
    <w:rsid w:val="00AA43AE"/>
    <w:rsid w:val="00AA4C9E"/>
    <w:rsid w:val="00AA795C"/>
    <w:rsid w:val="00AB10EE"/>
    <w:rsid w:val="00AB11D0"/>
    <w:rsid w:val="00AB180F"/>
    <w:rsid w:val="00AB1F6E"/>
    <w:rsid w:val="00AB3AE3"/>
    <w:rsid w:val="00AB3BD7"/>
    <w:rsid w:val="00AB4284"/>
    <w:rsid w:val="00AB4A23"/>
    <w:rsid w:val="00AB531D"/>
    <w:rsid w:val="00AB5B33"/>
    <w:rsid w:val="00AB6038"/>
    <w:rsid w:val="00AB6C80"/>
    <w:rsid w:val="00AB7DDD"/>
    <w:rsid w:val="00AB7EC3"/>
    <w:rsid w:val="00AC17F2"/>
    <w:rsid w:val="00AC1C26"/>
    <w:rsid w:val="00AC29E5"/>
    <w:rsid w:val="00AC3116"/>
    <w:rsid w:val="00AC3A1C"/>
    <w:rsid w:val="00AC3B2A"/>
    <w:rsid w:val="00AC4C4E"/>
    <w:rsid w:val="00AC53B4"/>
    <w:rsid w:val="00AC6FF0"/>
    <w:rsid w:val="00AD04B9"/>
    <w:rsid w:val="00AD061F"/>
    <w:rsid w:val="00AD0CEC"/>
    <w:rsid w:val="00AD38D5"/>
    <w:rsid w:val="00AD6D98"/>
    <w:rsid w:val="00AD7567"/>
    <w:rsid w:val="00AE05BE"/>
    <w:rsid w:val="00AE0BF2"/>
    <w:rsid w:val="00AE0D02"/>
    <w:rsid w:val="00AE1D01"/>
    <w:rsid w:val="00AE460E"/>
    <w:rsid w:val="00AE4B15"/>
    <w:rsid w:val="00AE7B14"/>
    <w:rsid w:val="00AF06FE"/>
    <w:rsid w:val="00AF10BF"/>
    <w:rsid w:val="00AF291F"/>
    <w:rsid w:val="00AF4263"/>
    <w:rsid w:val="00AF460E"/>
    <w:rsid w:val="00AF4A85"/>
    <w:rsid w:val="00AF6811"/>
    <w:rsid w:val="00B00E43"/>
    <w:rsid w:val="00B05AE4"/>
    <w:rsid w:val="00B07B4D"/>
    <w:rsid w:val="00B10965"/>
    <w:rsid w:val="00B11C95"/>
    <w:rsid w:val="00B1308F"/>
    <w:rsid w:val="00B13319"/>
    <w:rsid w:val="00B14BED"/>
    <w:rsid w:val="00B15706"/>
    <w:rsid w:val="00B201CE"/>
    <w:rsid w:val="00B2129B"/>
    <w:rsid w:val="00B23863"/>
    <w:rsid w:val="00B2470A"/>
    <w:rsid w:val="00B26713"/>
    <w:rsid w:val="00B2779B"/>
    <w:rsid w:val="00B30D86"/>
    <w:rsid w:val="00B31AE1"/>
    <w:rsid w:val="00B32706"/>
    <w:rsid w:val="00B32E8B"/>
    <w:rsid w:val="00B33345"/>
    <w:rsid w:val="00B34705"/>
    <w:rsid w:val="00B347C3"/>
    <w:rsid w:val="00B36E15"/>
    <w:rsid w:val="00B377FF"/>
    <w:rsid w:val="00B40BF2"/>
    <w:rsid w:val="00B41374"/>
    <w:rsid w:val="00B435EB"/>
    <w:rsid w:val="00B4365F"/>
    <w:rsid w:val="00B4412F"/>
    <w:rsid w:val="00B456CE"/>
    <w:rsid w:val="00B464A8"/>
    <w:rsid w:val="00B46DDA"/>
    <w:rsid w:val="00B46E7C"/>
    <w:rsid w:val="00B515A9"/>
    <w:rsid w:val="00B51E21"/>
    <w:rsid w:val="00B529E6"/>
    <w:rsid w:val="00B53579"/>
    <w:rsid w:val="00B54477"/>
    <w:rsid w:val="00B550B2"/>
    <w:rsid w:val="00B553A5"/>
    <w:rsid w:val="00B553CD"/>
    <w:rsid w:val="00B562E1"/>
    <w:rsid w:val="00B5636B"/>
    <w:rsid w:val="00B60C2D"/>
    <w:rsid w:val="00B60CC7"/>
    <w:rsid w:val="00B60E70"/>
    <w:rsid w:val="00B615C0"/>
    <w:rsid w:val="00B61F72"/>
    <w:rsid w:val="00B63CBC"/>
    <w:rsid w:val="00B64EC8"/>
    <w:rsid w:val="00B659FF"/>
    <w:rsid w:val="00B67D10"/>
    <w:rsid w:val="00B71182"/>
    <w:rsid w:val="00B71474"/>
    <w:rsid w:val="00B735FD"/>
    <w:rsid w:val="00B736A4"/>
    <w:rsid w:val="00B74A8E"/>
    <w:rsid w:val="00B80B04"/>
    <w:rsid w:val="00B81349"/>
    <w:rsid w:val="00B817B7"/>
    <w:rsid w:val="00B81CC3"/>
    <w:rsid w:val="00B82899"/>
    <w:rsid w:val="00B82C79"/>
    <w:rsid w:val="00B83B52"/>
    <w:rsid w:val="00B83BE2"/>
    <w:rsid w:val="00B83D86"/>
    <w:rsid w:val="00B84676"/>
    <w:rsid w:val="00B86183"/>
    <w:rsid w:val="00B904AF"/>
    <w:rsid w:val="00B92010"/>
    <w:rsid w:val="00B92E0A"/>
    <w:rsid w:val="00B93DA1"/>
    <w:rsid w:val="00B95FFC"/>
    <w:rsid w:val="00B972BD"/>
    <w:rsid w:val="00B97838"/>
    <w:rsid w:val="00BA1949"/>
    <w:rsid w:val="00BA1B3C"/>
    <w:rsid w:val="00BA1EB6"/>
    <w:rsid w:val="00BA2289"/>
    <w:rsid w:val="00BA3923"/>
    <w:rsid w:val="00BA623F"/>
    <w:rsid w:val="00BA6E66"/>
    <w:rsid w:val="00BA7C65"/>
    <w:rsid w:val="00BB04A6"/>
    <w:rsid w:val="00BB0613"/>
    <w:rsid w:val="00BB0A61"/>
    <w:rsid w:val="00BB16EA"/>
    <w:rsid w:val="00BB2F8B"/>
    <w:rsid w:val="00BB358E"/>
    <w:rsid w:val="00BB4E93"/>
    <w:rsid w:val="00BB78EC"/>
    <w:rsid w:val="00BC05D1"/>
    <w:rsid w:val="00BC152A"/>
    <w:rsid w:val="00BC171B"/>
    <w:rsid w:val="00BC3495"/>
    <w:rsid w:val="00BC379B"/>
    <w:rsid w:val="00BC48A9"/>
    <w:rsid w:val="00BC4BCA"/>
    <w:rsid w:val="00BC785D"/>
    <w:rsid w:val="00BC7FBE"/>
    <w:rsid w:val="00BD053A"/>
    <w:rsid w:val="00BD0CF4"/>
    <w:rsid w:val="00BD1E8A"/>
    <w:rsid w:val="00BD24BA"/>
    <w:rsid w:val="00BD2B5F"/>
    <w:rsid w:val="00BD3709"/>
    <w:rsid w:val="00BD4982"/>
    <w:rsid w:val="00BD62A4"/>
    <w:rsid w:val="00BD6B95"/>
    <w:rsid w:val="00BD70F8"/>
    <w:rsid w:val="00BD7748"/>
    <w:rsid w:val="00BD7B06"/>
    <w:rsid w:val="00BD7F7C"/>
    <w:rsid w:val="00BE1430"/>
    <w:rsid w:val="00BE1F1A"/>
    <w:rsid w:val="00BE45DB"/>
    <w:rsid w:val="00BE4EB2"/>
    <w:rsid w:val="00BE5A8E"/>
    <w:rsid w:val="00BE6673"/>
    <w:rsid w:val="00BE6F56"/>
    <w:rsid w:val="00BE6FF3"/>
    <w:rsid w:val="00BF0698"/>
    <w:rsid w:val="00BF1282"/>
    <w:rsid w:val="00BF236F"/>
    <w:rsid w:val="00BF29BB"/>
    <w:rsid w:val="00BF4D14"/>
    <w:rsid w:val="00BF57C1"/>
    <w:rsid w:val="00BF6F8C"/>
    <w:rsid w:val="00BF7485"/>
    <w:rsid w:val="00BF7DFD"/>
    <w:rsid w:val="00BF7FCA"/>
    <w:rsid w:val="00C00248"/>
    <w:rsid w:val="00C016B9"/>
    <w:rsid w:val="00C022BA"/>
    <w:rsid w:val="00C02567"/>
    <w:rsid w:val="00C03357"/>
    <w:rsid w:val="00C04368"/>
    <w:rsid w:val="00C04DB5"/>
    <w:rsid w:val="00C04E43"/>
    <w:rsid w:val="00C06CA2"/>
    <w:rsid w:val="00C072A4"/>
    <w:rsid w:val="00C07947"/>
    <w:rsid w:val="00C1015D"/>
    <w:rsid w:val="00C103B2"/>
    <w:rsid w:val="00C10C3C"/>
    <w:rsid w:val="00C13833"/>
    <w:rsid w:val="00C139D3"/>
    <w:rsid w:val="00C1520F"/>
    <w:rsid w:val="00C16180"/>
    <w:rsid w:val="00C16946"/>
    <w:rsid w:val="00C16A71"/>
    <w:rsid w:val="00C16C36"/>
    <w:rsid w:val="00C20264"/>
    <w:rsid w:val="00C22B77"/>
    <w:rsid w:val="00C240C3"/>
    <w:rsid w:val="00C2485C"/>
    <w:rsid w:val="00C2779E"/>
    <w:rsid w:val="00C303D8"/>
    <w:rsid w:val="00C30D90"/>
    <w:rsid w:val="00C30DC4"/>
    <w:rsid w:val="00C30E99"/>
    <w:rsid w:val="00C31F3C"/>
    <w:rsid w:val="00C32D41"/>
    <w:rsid w:val="00C343C2"/>
    <w:rsid w:val="00C34631"/>
    <w:rsid w:val="00C346E6"/>
    <w:rsid w:val="00C367A3"/>
    <w:rsid w:val="00C37701"/>
    <w:rsid w:val="00C4037A"/>
    <w:rsid w:val="00C41FB7"/>
    <w:rsid w:val="00C43939"/>
    <w:rsid w:val="00C4648C"/>
    <w:rsid w:val="00C4659D"/>
    <w:rsid w:val="00C470A5"/>
    <w:rsid w:val="00C5051C"/>
    <w:rsid w:val="00C51610"/>
    <w:rsid w:val="00C5416E"/>
    <w:rsid w:val="00C5431F"/>
    <w:rsid w:val="00C55B38"/>
    <w:rsid w:val="00C56117"/>
    <w:rsid w:val="00C5648E"/>
    <w:rsid w:val="00C5649D"/>
    <w:rsid w:val="00C61DBA"/>
    <w:rsid w:val="00C632B0"/>
    <w:rsid w:val="00C63637"/>
    <w:rsid w:val="00C641FB"/>
    <w:rsid w:val="00C65216"/>
    <w:rsid w:val="00C653C2"/>
    <w:rsid w:val="00C65D7E"/>
    <w:rsid w:val="00C677B6"/>
    <w:rsid w:val="00C701D9"/>
    <w:rsid w:val="00C73244"/>
    <w:rsid w:val="00C76206"/>
    <w:rsid w:val="00C77924"/>
    <w:rsid w:val="00C77A60"/>
    <w:rsid w:val="00C8135E"/>
    <w:rsid w:val="00C818EF"/>
    <w:rsid w:val="00C82A01"/>
    <w:rsid w:val="00C847F8"/>
    <w:rsid w:val="00C84972"/>
    <w:rsid w:val="00C86289"/>
    <w:rsid w:val="00C86578"/>
    <w:rsid w:val="00C867E7"/>
    <w:rsid w:val="00C8689D"/>
    <w:rsid w:val="00C868C8"/>
    <w:rsid w:val="00C872B2"/>
    <w:rsid w:val="00C87E97"/>
    <w:rsid w:val="00C90A32"/>
    <w:rsid w:val="00C934D6"/>
    <w:rsid w:val="00C93D80"/>
    <w:rsid w:val="00C9509B"/>
    <w:rsid w:val="00C95C3D"/>
    <w:rsid w:val="00C97598"/>
    <w:rsid w:val="00CA043F"/>
    <w:rsid w:val="00CA1879"/>
    <w:rsid w:val="00CA2102"/>
    <w:rsid w:val="00CA4688"/>
    <w:rsid w:val="00CA5711"/>
    <w:rsid w:val="00CA635C"/>
    <w:rsid w:val="00CA7E8D"/>
    <w:rsid w:val="00CB0CA0"/>
    <w:rsid w:val="00CB291B"/>
    <w:rsid w:val="00CB2D9F"/>
    <w:rsid w:val="00CB3040"/>
    <w:rsid w:val="00CB64FF"/>
    <w:rsid w:val="00CB7CB3"/>
    <w:rsid w:val="00CC0D8B"/>
    <w:rsid w:val="00CC280B"/>
    <w:rsid w:val="00CC3480"/>
    <w:rsid w:val="00CC47C2"/>
    <w:rsid w:val="00CC5920"/>
    <w:rsid w:val="00CC7977"/>
    <w:rsid w:val="00CD0CD2"/>
    <w:rsid w:val="00CD0DB4"/>
    <w:rsid w:val="00CD3381"/>
    <w:rsid w:val="00CD4213"/>
    <w:rsid w:val="00CD49A9"/>
    <w:rsid w:val="00CD723B"/>
    <w:rsid w:val="00CE0429"/>
    <w:rsid w:val="00CE1869"/>
    <w:rsid w:val="00CE1B3C"/>
    <w:rsid w:val="00CE3287"/>
    <w:rsid w:val="00CE3FC3"/>
    <w:rsid w:val="00CE4510"/>
    <w:rsid w:val="00CE5026"/>
    <w:rsid w:val="00CE6889"/>
    <w:rsid w:val="00CE78EE"/>
    <w:rsid w:val="00CE7A75"/>
    <w:rsid w:val="00CF1E5C"/>
    <w:rsid w:val="00CF3510"/>
    <w:rsid w:val="00CF4946"/>
    <w:rsid w:val="00CF4C52"/>
    <w:rsid w:val="00CF6B2C"/>
    <w:rsid w:val="00CF77F1"/>
    <w:rsid w:val="00D00FB7"/>
    <w:rsid w:val="00D0252F"/>
    <w:rsid w:val="00D03672"/>
    <w:rsid w:val="00D03E8F"/>
    <w:rsid w:val="00D04BAF"/>
    <w:rsid w:val="00D04E89"/>
    <w:rsid w:val="00D0531D"/>
    <w:rsid w:val="00D05AA9"/>
    <w:rsid w:val="00D06217"/>
    <w:rsid w:val="00D07051"/>
    <w:rsid w:val="00D1117A"/>
    <w:rsid w:val="00D1233B"/>
    <w:rsid w:val="00D12AA9"/>
    <w:rsid w:val="00D13245"/>
    <w:rsid w:val="00D14061"/>
    <w:rsid w:val="00D16E8D"/>
    <w:rsid w:val="00D17CF9"/>
    <w:rsid w:val="00D17F69"/>
    <w:rsid w:val="00D20AE4"/>
    <w:rsid w:val="00D20BEA"/>
    <w:rsid w:val="00D21A16"/>
    <w:rsid w:val="00D22B0E"/>
    <w:rsid w:val="00D22B4A"/>
    <w:rsid w:val="00D241C7"/>
    <w:rsid w:val="00D24B38"/>
    <w:rsid w:val="00D25288"/>
    <w:rsid w:val="00D25A24"/>
    <w:rsid w:val="00D25DF6"/>
    <w:rsid w:val="00D27124"/>
    <w:rsid w:val="00D33BDC"/>
    <w:rsid w:val="00D3450D"/>
    <w:rsid w:val="00D349B2"/>
    <w:rsid w:val="00D34A56"/>
    <w:rsid w:val="00D3554D"/>
    <w:rsid w:val="00D357C3"/>
    <w:rsid w:val="00D36448"/>
    <w:rsid w:val="00D41677"/>
    <w:rsid w:val="00D41FFE"/>
    <w:rsid w:val="00D42562"/>
    <w:rsid w:val="00D51533"/>
    <w:rsid w:val="00D51BD0"/>
    <w:rsid w:val="00D52FD5"/>
    <w:rsid w:val="00D54BA1"/>
    <w:rsid w:val="00D54CD9"/>
    <w:rsid w:val="00D55AE3"/>
    <w:rsid w:val="00D55D8C"/>
    <w:rsid w:val="00D563DC"/>
    <w:rsid w:val="00D569F9"/>
    <w:rsid w:val="00D56D37"/>
    <w:rsid w:val="00D57C42"/>
    <w:rsid w:val="00D60569"/>
    <w:rsid w:val="00D611A6"/>
    <w:rsid w:val="00D61BA1"/>
    <w:rsid w:val="00D633C5"/>
    <w:rsid w:val="00D66307"/>
    <w:rsid w:val="00D66CA2"/>
    <w:rsid w:val="00D70C1F"/>
    <w:rsid w:val="00D70CB5"/>
    <w:rsid w:val="00D718E6"/>
    <w:rsid w:val="00D72AA8"/>
    <w:rsid w:val="00D748A9"/>
    <w:rsid w:val="00D75747"/>
    <w:rsid w:val="00D761D9"/>
    <w:rsid w:val="00D764B6"/>
    <w:rsid w:val="00D777F9"/>
    <w:rsid w:val="00D77CBD"/>
    <w:rsid w:val="00D83706"/>
    <w:rsid w:val="00D8389A"/>
    <w:rsid w:val="00D850BF"/>
    <w:rsid w:val="00D85305"/>
    <w:rsid w:val="00D87717"/>
    <w:rsid w:val="00D9348F"/>
    <w:rsid w:val="00D945F7"/>
    <w:rsid w:val="00D95290"/>
    <w:rsid w:val="00DA038D"/>
    <w:rsid w:val="00DA0B6C"/>
    <w:rsid w:val="00DA1890"/>
    <w:rsid w:val="00DA24EA"/>
    <w:rsid w:val="00DA5430"/>
    <w:rsid w:val="00DA589F"/>
    <w:rsid w:val="00DA60FE"/>
    <w:rsid w:val="00DA6512"/>
    <w:rsid w:val="00DA6ADF"/>
    <w:rsid w:val="00DB18F1"/>
    <w:rsid w:val="00DB29EB"/>
    <w:rsid w:val="00DB3783"/>
    <w:rsid w:val="00DB3F03"/>
    <w:rsid w:val="00DB4242"/>
    <w:rsid w:val="00DB43A5"/>
    <w:rsid w:val="00DB5407"/>
    <w:rsid w:val="00DC1231"/>
    <w:rsid w:val="00DC279A"/>
    <w:rsid w:val="00DC31CA"/>
    <w:rsid w:val="00DC3F44"/>
    <w:rsid w:val="00DC4382"/>
    <w:rsid w:val="00DC5DF1"/>
    <w:rsid w:val="00DC756D"/>
    <w:rsid w:val="00DC79F7"/>
    <w:rsid w:val="00DD08BD"/>
    <w:rsid w:val="00DD3C4E"/>
    <w:rsid w:val="00DD45B8"/>
    <w:rsid w:val="00DD4B99"/>
    <w:rsid w:val="00DD6A2D"/>
    <w:rsid w:val="00DD7E54"/>
    <w:rsid w:val="00DE33E8"/>
    <w:rsid w:val="00DE45B4"/>
    <w:rsid w:val="00DE4F95"/>
    <w:rsid w:val="00DE54CA"/>
    <w:rsid w:val="00DE7A2D"/>
    <w:rsid w:val="00DE7FF7"/>
    <w:rsid w:val="00DF1C15"/>
    <w:rsid w:val="00DF332A"/>
    <w:rsid w:val="00DF33B1"/>
    <w:rsid w:val="00DF4718"/>
    <w:rsid w:val="00DF4CA5"/>
    <w:rsid w:val="00E00172"/>
    <w:rsid w:val="00E00316"/>
    <w:rsid w:val="00E003F0"/>
    <w:rsid w:val="00E02D0E"/>
    <w:rsid w:val="00E03A97"/>
    <w:rsid w:val="00E04F41"/>
    <w:rsid w:val="00E05226"/>
    <w:rsid w:val="00E05E86"/>
    <w:rsid w:val="00E0738E"/>
    <w:rsid w:val="00E07B73"/>
    <w:rsid w:val="00E1057B"/>
    <w:rsid w:val="00E11E83"/>
    <w:rsid w:val="00E13422"/>
    <w:rsid w:val="00E14E43"/>
    <w:rsid w:val="00E15713"/>
    <w:rsid w:val="00E22200"/>
    <w:rsid w:val="00E2266D"/>
    <w:rsid w:val="00E22C9E"/>
    <w:rsid w:val="00E22F61"/>
    <w:rsid w:val="00E2326D"/>
    <w:rsid w:val="00E25CEC"/>
    <w:rsid w:val="00E25E57"/>
    <w:rsid w:val="00E26262"/>
    <w:rsid w:val="00E262F1"/>
    <w:rsid w:val="00E26BC1"/>
    <w:rsid w:val="00E27F64"/>
    <w:rsid w:val="00E30102"/>
    <w:rsid w:val="00E31244"/>
    <w:rsid w:val="00E31E71"/>
    <w:rsid w:val="00E32CDD"/>
    <w:rsid w:val="00E32EAD"/>
    <w:rsid w:val="00E35279"/>
    <w:rsid w:val="00E35D8D"/>
    <w:rsid w:val="00E35FE5"/>
    <w:rsid w:val="00E37122"/>
    <w:rsid w:val="00E37A8A"/>
    <w:rsid w:val="00E403BA"/>
    <w:rsid w:val="00E420CD"/>
    <w:rsid w:val="00E42B64"/>
    <w:rsid w:val="00E4303E"/>
    <w:rsid w:val="00E44B16"/>
    <w:rsid w:val="00E454BF"/>
    <w:rsid w:val="00E46959"/>
    <w:rsid w:val="00E46B73"/>
    <w:rsid w:val="00E517D7"/>
    <w:rsid w:val="00E52EE3"/>
    <w:rsid w:val="00E53212"/>
    <w:rsid w:val="00E53AD0"/>
    <w:rsid w:val="00E54FAC"/>
    <w:rsid w:val="00E56966"/>
    <w:rsid w:val="00E56AE6"/>
    <w:rsid w:val="00E57D79"/>
    <w:rsid w:val="00E6051C"/>
    <w:rsid w:val="00E609DF"/>
    <w:rsid w:val="00E61199"/>
    <w:rsid w:val="00E617A1"/>
    <w:rsid w:val="00E61B8C"/>
    <w:rsid w:val="00E637D7"/>
    <w:rsid w:val="00E63E3F"/>
    <w:rsid w:val="00E671C5"/>
    <w:rsid w:val="00E718B4"/>
    <w:rsid w:val="00E723DD"/>
    <w:rsid w:val="00E724F7"/>
    <w:rsid w:val="00E72AF4"/>
    <w:rsid w:val="00E7320B"/>
    <w:rsid w:val="00E73872"/>
    <w:rsid w:val="00E74750"/>
    <w:rsid w:val="00E7552A"/>
    <w:rsid w:val="00E82C39"/>
    <w:rsid w:val="00E85FA2"/>
    <w:rsid w:val="00E87405"/>
    <w:rsid w:val="00E90785"/>
    <w:rsid w:val="00E90FC6"/>
    <w:rsid w:val="00E935AF"/>
    <w:rsid w:val="00E94A93"/>
    <w:rsid w:val="00E9533D"/>
    <w:rsid w:val="00E956E7"/>
    <w:rsid w:val="00E96ECF"/>
    <w:rsid w:val="00E97CDF"/>
    <w:rsid w:val="00EA05EC"/>
    <w:rsid w:val="00EA1661"/>
    <w:rsid w:val="00EA408A"/>
    <w:rsid w:val="00EA45ED"/>
    <w:rsid w:val="00EA6F7A"/>
    <w:rsid w:val="00EA7EEB"/>
    <w:rsid w:val="00EB30E3"/>
    <w:rsid w:val="00EB41B2"/>
    <w:rsid w:val="00EB5745"/>
    <w:rsid w:val="00EB599A"/>
    <w:rsid w:val="00EB77DC"/>
    <w:rsid w:val="00EC0AD8"/>
    <w:rsid w:val="00EC0FF8"/>
    <w:rsid w:val="00EC22E1"/>
    <w:rsid w:val="00EC23B7"/>
    <w:rsid w:val="00EC25E9"/>
    <w:rsid w:val="00EC2E30"/>
    <w:rsid w:val="00EC420B"/>
    <w:rsid w:val="00EC4606"/>
    <w:rsid w:val="00EC6421"/>
    <w:rsid w:val="00EC74BB"/>
    <w:rsid w:val="00ED0867"/>
    <w:rsid w:val="00ED1D8A"/>
    <w:rsid w:val="00ED2916"/>
    <w:rsid w:val="00ED476A"/>
    <w:rsid w:val="00ED4B55"/>
    <w:rsid w:val="00ED5675"/>
    <w:rsid w:val="00EE0D70"/>
    <w:rsid w:val="00EE0EB2"/>
    <w:rsid w:val="00EE330B"/>
    <w:rsid w:val="00EE38A6"/>
    <w:rsid w:val="00EE4029"/>
    <w:rsid w:val="00EE40A8"/>
    <w:rsid w:val="00EE455C"/>
    <w:rsid w:val="00EE5E74"/>
    <w:rsid w:val="00EE70B3"/>
    <w:rsid w:val="00EF06D5"/>
    <w:rsid w:val="00EF24AE"/>
    <w:rsid w:val="00EF373C"/>
    <w:rsid w:val="00EF4380"/>
    <w:rsid w:val="00EF45D8"/>
    <w:rsid w:val="00EF49E6"/>
    <w:rsid w:val="00EF5FFD"/>
    <w:rsid w:val="00F00F24"/>
    <w:rsid w:val="00F01AD8"/>
    <w:rsid w:val="00F03764"/>
    <w:rsid w:val="00F04CDF"/>
    <w:rsid w:val="00F068F7"/>
    <w:rsid w:val="00F06A87"/>
    <w:rsid w:val="00F06C5B"/>
    <w:rsid w:val="00F07206"/>
    <w:rsid w:val="00F11479"/>
    <w:rsid w:val="00F1188B"/>
    <w:rsid w:val="00F1347F"/>
    <w:rsid w:val="00F141AC"/>
    <w:rsid w:val="00F147D2"/>
    <w:rsid w:val="00F15C17"/>
    <w:rsid w:val="00F168DF"/>
    <w:rsid w:val="00F17B26"/>
    <w:rsid w:val="00F203B3"/>
    <w:rsid w:val="00F21D2E"/>
    <w:rsid w:val="00F231F6"/>
    <w:rsid w:val="00F23630"/>
    <w:rsid w:val="00F24199"/>
    <w:rsid w:val="00F2460E"/>
    <w:rsid w:val="00F24C6C"/>
    <w:rsid w:val="00F25CD9"/>
    <w:rsid w:val="00F273D0"/>
    <w:rsid w:val="00F27DFD"/>
    <w:rsid w:val="00F30E2A"/>
    <w:rsid w:val="00F31058"/>
    <w:rsid w:val="00F32183"/>
    <w:rsid w:val="00F333CB"/>
    <w:rsid w:val="00F33B7A"/>
    <w:rsid w:val="00F34184"/>
    <w:rsid w:val="00F34B24"/>
    <w:rsid w:val="00F35A46"/>
    <w:rsid w:val="00F37E2C"/>
    <w:rsid w:val="00F37E79"/>
    <w:rsid w:val="00F402B5"/>
    <w:rsid w:val="00F42803"/>
    <w:rsid w:val="00F42C59"/>
    <w:rsid w:val="00F442AB"/>
    <w:rsid w:val="00F45C42"/>
    <w:rsid w:val="00F47001"/>
    <w:rsid w:val="00F50419"/>
    <w:rsid w:val="00F508AF"/>
    <w:rsid w:val="00F520CE"/>
    <w:rsid w:val="00F526E8"/>
    <w:rsid w:val="00F54010"/>
    <w:rsid w:val="00F54877"/>
    <w:rsid w:val="00F55A67"/>
    <w:rsid w:val="00F56627"/>
    <w:rsid w:val="00F57AE5"/>
    <w:rsid w:val="00F57EAC"/>
    <w:rsid w:val="00F60174"/>
    <w:rsid w:val="00F6054A"/>
    <w:rsid w:val="00F60CA6"/>
    <w:rsid w:val="00F62843"/>
    <w:rsid w:val="00F6315D"/>
    <w:rsid w:val="00F64A48"/>
    <w:rsid w:val="00F65083"/>
    <w:rsid w:val="00F65665"/>
    <w:rsid w:val="00F66D79"/>
    <w:rsid w:val="00F702D6"/>
    <w:rsid w:val="00F707CF"/>
    <w:rsid w:val="00F73B39"/>
    <w:rsid w:val="00F758E4"/>
    <w:rsid w:val="00F7598C"/>
    <w:rsid w:val="00F760BA"/>
    <w:rsid w:val="00F76330"/>
    <w:rsid w:val="00F7749F"/>
    <w:rsid w:val="00F77DB2"/>
    <w:rsid w:val="00F82A84"/>
    <w:rsid w:val="00F82CB5"/>
    <w:rsid w:val="00F83838"/>
    <w:rsid w:val="00F83956"/>
    <w:rsid w:val="00F84289"/>
    <w:rsid w:val="00F85042"/>
    <w:rsid w:val="00F86177"/>
    <w:rsid w:val="00F865D3"/>
    <w:rsid w:val="00F866F2"/>
    <w:rsid w:val="00F87D4F"/>
    <w:rsid w:val="00F902D9"/>
    <w:rsid w:val="00F908AA"/>
    <w:rsid w:val="00F90A73"/>
    <w:rsid w:val="00F90F41"/>
    <w:rsid w:val="00F92A70"/>
    <w:rsid w:val="00F93684"/>
    <w:rsid w:val="00F948FD"/>
    <w:rsid w:val="00F94B76"/>
    <w:rsid w:val="00F96070"/>
    <w:rsid w:val="00F968B0"/>
    <w:rsid w:val="00F96A3E"/>
    <w:rsid w:val="00FA1376"/>
    <w:rsid w:val="00FA1ACB"/>
    <w:rsid w:val="00FA1F24"/>
    <w:rsid w:val="00FA2CFA"/>
    <w:rsid w:val="00FA361B"/>
    <w:rsid w:val="00FA3686"/>
    <w:rsid w:val="00FA3881"/>
    <w:rsid w:val="00FA3E29"/>
    <w:rsid w:val="00FA4D7C"/>
    <w:rsid w:val="00FA4EEF"/>
    <w:rsid w:val="00FA64D0"/>
    <w:rsid w:val="00FB1AFA"/>
    <w:rsid w:val="00FB1EDD"/>
    <w:rsid w:val="00FB33CC"/>
    <w:rsid w:val="00FB47CF"/>
    <w:rsid w:val="00FB69B5"/>
    <w:rsid w:val="00FC07AA"/>
    <w:rsid w:val="00FC256E"/>
    <w:rsid w:val="00FC7216"/>
    <w:rsid w:val="00FC7233"/>
    <w:rsid w:val="00FC79A1"/>
    <w:rsid w:val="00FD37F0"/>
    <w:rsid w:val="00FD3F67"/>
    <w:rsid w:val="00FD4747"/>
    <w:rsid w:val="00FD4E00"/>
    <w:rsid w:val="00FE04DD"/>
    <w:rsid w:val="00FE0E2E"/>
    <w:rsid w:val="00FE3E0A"/>
    <w:rsid w:val="00FE43BA"/>
    <w:rsid w:val="00FE51A5"/>
    <w:rsid w:val="00FE5CEB"/>
    <w:rsid w:val="00FE7838"/>
    <w:rsid w:val="00FF1FE3"/>
    <w:rsid w:val="00FF44BB"/>
    <w:rsid w:val="00FF478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caption" w:uiPriority="35" w:qFormat="1"/>
    <w:lsdException w:name="footnote reference" w:uiPriority="0"/>
    <w:lsdException w:name="annotation reference" w:uiPriority="0" w:qFormat="1"/>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D65"/>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38"/>
      </w:numPr>
    </w:pPr>
  </w:style>
  <w:style w:type="numbering" w:customStyle="1" w:styleId="WW8Num1091">
    <w:name w:val="WW8Num1091"/>
    <w:rsid w:val="00BB04A6"/>
  </w:style>
  <w:style w:type="numbering" w:customStyle="1" w:styleId="WW8Num109111">
    <w:name w:val="WW8Num109111"/>
    <w:rsid w:val="00BB04A6"/>
    <w:pPr>
      <w:numPr>
        <w:numId w:val="21"/>
      </w:numPr>
    </w:pPr>
  </w:style>
  <w:style w:type="numbering" w:customStyle="1" w:styleId="WW8Num10911">
    <w:name w:val="WW8Num10911"/>
    <w:rsid w:val="00BB04A6"/>
    <w:pPr>
      <w:numPr>
        <w:numId w:val="23"/>
      </w:numPr>
    </w:pPr>
  </w:style>
  <w:style w:type="numbering" w:customStyle="1" w:styleId="WW8Num15211">
    <w:name w:val="WW8Num15211"/>
    <w:rsid w:val="00BB04A6"/>
    <w:pPr>
      <w:numPr>
        <w:numId w:val="39"/>
      </w:numPr>
    </w:pPr>
  </w:style>
  <w:style w:type="numbering" w:customStyle="1" w:styleId="WW8Num13511">
    <w:name w:val="WW8Num13511"/>
    <w:rsid w:val="00BB04A6"/>
    <w:pPr>
      <w:numPr>
        <w:numId w:val="40"/>
      </w:numPr>
    </w:pPr>
  </w:style>
  <w:style w:type="numbering" w:customStyle="1" w:styleId="WW8Num143111">
    <w:name w:val="WW8Num143111"/>
    <w:rsid w:val="00BB04A6"/>
    <w:pPr>
      <w:numPr>
        <w:numId w:val="41"/>
      </w:numPr>
    </w:pPr>
  </w:style>
  <w:style w:type="numbering" w:customStyle="1" w:styleId="WW8Num1311">
    <w:name w:val="WW8Num1311"/>
    <w:rsid w:val="00BB04A6"/>
    <w:pPr>
      <w:numPr>
        <w:numId w:val="42"/>
      </w:numPr>
    </w:pPr>
  </w:style>
  <w:style w:type="numbering" w:customStyle="1" w:styleId="WW8Num10912">
    <w:name w:val="WW8Num10912"/>
    <w:rsid w:val="00BB04A6"/>
    <w:pPr>
      <w:numPr>
        <w:numId w:val="43"/>
      </w:numPr>
    </w:pPr>
  </w:style>
  <w:style w:type="paragraph" w:customStyle="1" w:styleId="Nag1">
    <w:name w:val="Nag1"/>
    <w:basedOn w:val="Normalny"/>
    <w:qFormat/>
    <w:rsid w:val="00B736A4"/>
    <w:pPr>
      <w:widowControl/>
      <w:numPr>
        <w:numId w:val="44"/>
      </w:numPr>
      <w:suppressAutoHyphens w:val="0"/>
      <w:autoSpaceDE w:val="0"/>
      <w:autoSpaceDN w:val="0"/>
      <w:adjustRightInd w:val="0"/>
      <w:spacing w:line="288" w:lineRule="auto"/>
      <w:ind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4"/>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4"/>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49"/>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2"/>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pPr>
      <w:numPr>
        <w:numId w:val="78"/>
      </w:numPr>
    </w:pPr>
  </w:style>
  <w:style w:type="numbering" w:customStyle="1" w:styleId="WW8Num14312">
    <w:name w:val="WW8Num14312"/>
    <w:rsid w:val="00281CBA"/>
  </w:style>
  <w:style w:type="numbering" w:customStyle="1" w:styleId="WW8Num1314">
    <w:name w:val="WW8Num1314"/>
    <w:rsid w:val="00281CBA"/>
    <w:pPr>
      <w:numPr>
        <w:numId w:val="25"/>
      </w:numPr>
    </w:pPr>
  </w:style>
  <w:style w:type="numbering" w:customStyle="1" w:styleId="WW8Num10914">
    <w:name w:val="WW8Num10914"/>
    <w:rsid w:val="00281CBA"/>
    <w:pPr>
      <w:numPr>
        <w:numId w:val="5"/>
      </w:numPr>
    </w:pPr>
  </w:style>
  <w:style w:type="numbering" w:customStyle="1" w:styleId="WW8Num1091112">
    <w:name w:val="WW8Num1091112"/>
    <w:rsid w:val="00281CBA"/>
    <w:pPr>
      <w:numPr>
        <w:numId w:val="83"/>
      </w:numPr>
    </w:pPr>
  </w:style>
  <w:style w:type="numbering" w:customStyle="1" w:styleId="WW8Num109113">
    <w:name w:val="WW8Num109113"/>
    <w:rsid w:val="00281CBA"/>
    <w:pPr>
      <w:numPr>
        <w:numId w:val="16"/>
      </w:numPr>
    </w:pPr>
  </w:style>
  <w:style w:type="numbering" w:customStyle="1" w:styleId="WW8Num152112">
    <w:name w:val="WW8Num152112"/>
    <w:rsid w:val="00281CBA"/>
    <w:pPr>
      <w:numPr>
        <w:numId w:val="26"/>
      </w:numPr>
    </w:pPr>
  </w:style>
  <w:style w:type="numbering" w:customStyle="1" w:styleId="WW8Num135112">
    <w:name w:val="WW8Num135112"/>
    <w:rsid w:val="00281CBA"/>
    <w:pPr>
      <w:numPr>
        <w:numId w:val="27"/>
      </w:numPr>
    </w:pPr>
  </w:style>
  <w:style w:type="numbering" w:customStyle="1" w:styleId="WW8Num1431112">
    <w:name w:val="WW8Num1431112"/>
    <w:rsid w:val="00281CBA"/>
    <w:pPr>
      <w:numPr>
        <w:numId w:val="28"/>
      </w:numPr>
    </w:pPr>
  </w:style>
  <w:style w:type="numbering" w:customStyle="1" w:styleId="WW8Num13113">
    <w:name w:val="WW8Num13113"/>
    <w:rsid w:val="00281CBA"/>
    <w:pPr>
      <w:numPr>
        <w:numId w:val="29"/>
      </w:numPr>
    </w:pPr>
  </w:style>
  <w:style w:type="numbering" w:customStyle="1" w:styleId="WW8Num109122">
    <w:name w:val="WW8Num109122"/>
    <w:rsid w:val="00281CBA"/>
    <w:pPr>
      <w:numPr>
        <w:numId w:val="30"/>
      </w:numPr>
    </w:pPr>
  </w:style>
  <w:style w:type="numbering" w:customStyle="1" w:styleId="WW8Num8112">
    <w:name w:val="WW8Num8112"/>
    <w:rsid w:val="00281CBA"/>
    <w:pPr>
      <w:numPr>
        <w:numId w:val="31"/>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47"/>
      </w:numPr>
    </w:pPr>
  </w:style>
  <w:style w:type="numbering" w:customStyle="1" w:styleId="WW8Num83">
    <w:name w:val="WW8Num83"/>
    <w:rsid w:val="00281CBA"/>
    <w:pPr>
      <w:numPr>
        <w:numId w:val="48"/>
      </w:numPr>
    </w:pPr>
  </w:style>
  <w:style w:type="numbering" w:customStyle="1" w:styleId="WW8Num135">
    <w:name w:val="WW8Num135"/>
    <w:rsid w:val="00281CBA"/>
  </w:style>
  <w:style w:type="numbering" w:customStyle="1" w:styleId="WW8Num143">
    <w:name w:val="WW8Num143"/>
    <w:rsid w:val="00281CBA"/>
    <w:pPr>
      <w:numPr>
        <w:numId w:val="51"/>
      </w:numPr>
    </w:pPr>
  </w:style>
  <w:style w:type="numbering" w:customStyle="1" w:styleId="WW8Num109">
    <w:name w:val="WW8Num109"/>
    <w:rsid w:val="00281CBA"/>
    <w:pPr>
      <w:numPr>
        <w:numId w:val="53"/>
      </w:numPr>
    </w:pPr>
  </w:style>
  <w:style w:type="numbering" w:customStyle="1" w:styleId="WW8Num92">
    <w:name w:val="WW8Num92"/>
    <w:rsid w:val="00281CBA"/>
    <w:pPr>
      <w:numPr>
        <w:numId w:val="54"/>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6"/>
      </w:numPr>
    </w:pPr>
  </w:style>
  <w:style w:type="numbering" w:customStyle="1" w:styleId="WWNum61">
    <w:name w:val="WWNum61"/>
    <w:basedOn w:val="Bezlisty"/>
    <w:rsid w:val="00281CBA"/>
    <w:pPr>
      <w:numPr>
        <w:numId w:val="57"/>
      </w:numPr>
    </w:pPr>
  </w:style>
  <w:style w:type="numbering" w:customStyle="1" w:styleId="WW8Num921">
    <w:name w:val="WW8Num921"/>
    <w:rsid w:val="00281CBA"/>
    <w:pPr>
      <w:numPr>
        <w:numId w:val="58"/>
      </w:numPr>
    </w:pPr>
  </w:style>
  <w:style w:type="numbering" w:customStyle="1" w:styleId="WWNum9">
    <w:name w:val="WWNum9"/>
    <w:basedOn w:val="Bezlisty"/>
    <w:rsid w:val="00281CBA"/>
    <w:pPr>
      <w:numPr>
        <w:numId w:val="59"/>
      </w:numPr>
    </w:pPr>
  </w:style>
  <w:style w:type="numbering" w:customStyle="1" w:styleId="WWNum11">
    <w:name w:val="WWNum11"/>
    <w:basedOn w:val="Bezlisty"/>
    <w:rsid w:val="00281CBA"/>
    <w:pPr>
      <w:numPr>
        <w:numId w:val="60"/>
      </w:numPr>
    </w:pPr>
  </w:style>
  <w:style w:type="numbering" w:customStyle="1" w:styleId="WWNum14">
    <w:name w:val="WWNum14"/>
    <w:basedOn w:val="Bezlisty"/>
    <w:rsid w:val="00281CBA"/>
    <w:pPr>
      <w:numPr>
        <w:numId w:val="61"/>
      </w:numPr>
    </w:pPr>
  </w:style>
  <w:style w:type="numbering" w:customStyle="1" w:styleId="WWNum16">
    <w:name w:val="WWNum16"/>
    <w:basedOn w:val="Bezlisty"/>
    <w:rsid w:val="00281CBA"/>
    <w:pPr>
      <w:numPr>
        <w:numId w:val="62"/>
      </w:numPr>
    </w:pPr>
  </w:style>
  <w:style w:type="numbering" w:customStyle="1" w:styleId="WWNum18">
    <w:name w:val="WWNum18"/>
    <w:basedOn w:val="Bezlisty"/>
    <w:rsid w:val="00281CBA"/>
    <w:pPr>
      <w:numPr>
        <w:numId w:val="63"/>
      </w:numPr>
    </w:pPr>
  </w:style>
  <w:style w:type="numbering" w:customStyle="1" w:styleId="WWNum21">
    <w:name w:val="WWNum21"/>
    <w:basedOn w:val="Bezlisty"/>
    <w:rsid w:val="00281CBA"/>
    <w:pPr>
      <w:numPr>
        <w:numId w:val="84"/>
      </w:numPr>
    </w:pPr>
  </w:style>
  <w:style w:type="numbering" w:customStyle="1" w:styleId="WWNum22">
    <w:name w:val="WWNum22"/>
    <w:basedOn w:val="Bezlisty"/>
    <w:rsid w:val="00281CBA"/>
    <w:pPr>
      <w:numPr>
        <w:numId w:val="64"/>
      </w:numPr>
    </w:pPr>
  </w:style>
  <w:style w:type="numbering" w:customStyle="1" w:styleId="WWNum27">
    <w:name w:val="WWNum27"/>
    <w:basedOn w:val="Bezlisty"/>
    <w:rsid w:val="00281CBA"/>
    <w:pPr>
      <w:numPr>
        <w:numId w:val="80"/>
      </w:numPr>
    </w:pPr>
  </w:style>
  <w:style w:type="numbering" w:customStyle="1" w:styleId="WWNum35">
    <w:name w:val="WWNum35"/>
    <w:basedOn w:val="Bezlisty"/>
    <w:rsid w:val="00281CBA"/>
    <w:pPr>
      <w:numPr>
        <w:numId w:val="66"/>
      </w:numPr>
    </w:pPr>
  </w:style>
  <w:style w:type="numbering" w:customStyle="1" w:styleId="WWNum36">
    <w:name w:val="WWNum36"/>
    <w:basedOn w:val="Bezlisty"/>
    <w:rsid w:val="00281CBA"/>
    <w:pPr>
      <w:numPr>
        <w:numId w:val="67"/>
      </w:numPr>
    </w:pPr>
  </w:style>
  <w:style w:type="numbering" w:customStyle="1" w:styleId="WWNum40">
    <w:name w:val="WWNum40"/>
    <w:basedOn w:val="Bezlisty"/>
    <w:rsid w:val="00281CBA"/>
    <w:pPr>
      <w:numPr>
        <w:numId w:val="68"/>
      </w:numPr>
    </w:pPr>
  </w:style>
  <w:style w:type="numbering" w:customStyle="1" w:styleId="WWNum42">
    <w:name w:val="WWNum42"/>
    <w:basedOn w:val="Bezlisty"/>
    <w:rsid w:val="00281CBA"/>
    <w:pPr>
      <w:numPr>
        <w:numId w:val="69"/>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 w:type="character" w:customStyle="1" w:styleId="tekstZnak">
    <w:name w:val="tekst Znak"/>
    <w:basedOn w:val="Domylnaczcionkaakapitu"/>
    <w:link w:val="tekst"/>
    <w:locked/>
    <w:rsid w:val="0033256A"/>
    <w:rPr>
      <w:rFonts w:ascii="Arial Narrow" w:eastAsia="Times New Roman" w:hAnsi="Arial Narrow" w:cs="Times New Roman"/>
      <w:sz w:val="24"/>
      <w:lang w:eastAsia="pl-PL"/>
    </w:rPr>
  </w:style>
  <w:style w:type="paragraph" w:customStyle="1" w:styleId="tekst">
    <w:name w:val="tekst"/>
    <w:basedOn w:val="Akapitzlist"/>
    <w:link w:val="tekstZnak"/>
    <w:qFormat/>
    <w:rsid w:val="0033256A"/>
    <w:pPr>
      <w:widowControl/>
      <w:suppressAutoHyphens w:val="0"/>
      <w:spacing w:after="200" w:line="276" w:lineRule="auto"/>
      <w:ind w:left="360"/>
      <w:jc w:val="both"/>
    </w:pPr>
    <w:rPr>
      <w:rFonts w:ascii="Arial Narrow" w:eastAsia="Times New Roman" w:hAnsi="Arial Narrow"/>
      <w:color w:val="auto"/>
      <w:lang w:eastAsia="pl-PL" w:bidi="hi-IN"/>
    </w:rPr>
  </w:style>
  <w:style w:type="numbering" w:customStyle="1" w:styleId="WW8Num1315">
    <w:name w:val="WW8Num1315"/>
    <w:rsid w:val="00524657"/>
    <w:pPr>
      <w:numPr>
        <w:numId w:val="6"/>
      </w:numPr>
    </w:pPr>
  </w:style>
  <w:style w:type="numbering" w:customStyle="1" w:styleId="WW8Num14313">
    <w:name w:val="WW8Num14313"/>
    <w:rsid w:val="0095414D"/>
    <w:pPr>
      <w:numPr>
        <w:numId w:val="127"/>
      </w:numPr>
    </w:pPr>
  </w:style>
  <w:style w:type="numbering" w:customStyle="1" w:styleId="WW8Num14311112">
    <w:name w:val="WW8Num14311112"/>
    <w:rsid w:val="009F3670"/>
    <w:pPr>
      <w:numPr>
        <w:numId w:val="142"/>
      </w:numPr>
    </w:pPr>
  </w:style>
  <w:style w:type="numbering" w:customStyle="1" w:styleId="WW8Num109114">
    <w:name w:val="WW8Num109114"/>
    <w:rsid w:val="00DD08BD"/>
    <w:pPr>
      <w:numPr>
        <w:numId w:val="143"/>
      </w:numPr>
    </w:pPr>
  </w:style>
  <w:style w:type="numbering" w:customStyle="1" w:styleId="WW8Num1091113">
    <w:name w:val="WW8Num1091113"/>
    <w:rsid w:val="00DD08BD"/>
    <w:pPr>
      <w:numPr>
        <w:numId w:val="50"/>
      </w:numPr>
    </w:pPr>
  </w:style>
  <w:style w:type="numbering" w:customStyle="1" w:styleId="WW8Num135113">
    <w:name w:val="WW8Num135113"/>
    <w:rsid w:val="00FA3686"/>
  </w:style>
  <w:style w:type="numbering" w:customStyle="1" w:styleId="WW8Num109123">
    <w:name w:val="WW8Num109123"/>
    <w:rsid w:val="00FA3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style>
  <w:style w:type="numbering" w:customStyle="1" w:styleId="WW8Num1z1">
    <w:name w:val="WW8Num13511"/>
    <w:pPr>
      <w:numPr>
        <w:numId w:val="40"/>
      </w:numPr>
    </w:pPr>
  </w:style>
  <w:style w:type="numbering" w:customStyle="1" w:styleId="WW8Num1z2">
    <w:name w:val="WW8Num10911"/>
    <w:pPr>
      <w:numPr>
        <w:numId w:val="23"/>
      </w:numPr>
    </w:pPr>
  </w:style>
  <w:style w:type="numbering" w:customStyle="1" w:styleId="WW8Num1z3">
    <w:name w:val="WW8Num131"/>
    <w:pPr>
      <w:numPr>
        <w:numId w:val="38"/>
      </w:numPr>
    </w:pPr>
  </w:style>
  <w:style w:type="numbering" w:customStyle="1" w:styleId="WW8Num1z4">
    <w:name w:val="WW8Num1091"/>
  </w:style>
  <w:style w:type="numbering" w:customStyle="1" w:styleId="WW8Num1z5">
    <w:name w:val="WW8Num15211"/>
    <w:pPr>
      <w:numPr>
        <w:numId w:val="39"/>
      </w:numPr>
    </w:pPr>
  </w:style>
  <w:style w:type="numbering" w:customStyle="1" w:styleId="WW8Num1z6">
    <w:name w:val="WW8Num109111"/>
    <w:pPr>
      <w:numPr>
        <w:numId w:val="21"/>
      </w:numPr>
    </w:pPr>
  </w:style>
  <w:style w:type="numbering" w:customStyle="1" w:styleId="WW8Num1z7">
    <w:name w:val="WW8Num1431"/>
  </w:style>
  <w:style w:type="numbering" w:customStyle="1" w:styleId="WW8Num1z8">
    <w:name w:val="WW8Num10912"/>
    <w:pPr>
      <w:numPr>
        <w:numId w:val="43"/>
      </w:numPr>
    </w:pPr>
  </w:style>
  <w:style w:type="numbering" w:customStyle="1" w:styleId="WW8Num2z0">
    <w:name w:val="WW8Num1311"/>
    <w:pPr>
      <w:numPr>
        <w:numId w:val="42"/>
      </w:numPr>
    </w:pPr>
  </w:style>
  <w:style w:type="numbering" w:customStyle="1" w:styleId="WW8Num2z1">
    <w:name w:val="WW8Num143111"/>
    <w:pPr>
      <w:numPr>
        <w:numId w:val="41"/>
      </w:numPr>
    </w:pPr>
  </w:style>
  <w:style w:type="numbering" w:customStyle="1" w:styleId="WW8Num2z2">
    <w:name w:val="WW8Num8111"/>
  </w:style>
  <w:style w:type="numbering" w:customStyle="1" w:styleId="WW8Num2z3">
    <w:name w:val="WW8Num811"/>
    <w:pPr>
      <w:numPr>
        <w:numId w:val="44"/>
      </w:numPr>
    </w:pPr>
  </w:style>
  <w:style w:type="numbering" w:customStyle="1" w:styleId="WW8Num2z4">
    <w:name w:val="WW8Num152"/>
    <w:pPr>
      <w:numPr>
        <w:numId w:val="47"/>
      </w:numPr>
    </w:pPr>
  </w:style>
  <w:style w:type="numbering" w:customStyle="1" w:styleId="WW8Num2z5">
    <w:name w:val="WW8Num83"/>
    <w:pPr>
      <w:numPr>
        <w:numId w:val="48"/>
      </w:numPr>
    </w:pPr>
  </w:style>
  <w:style w:type="numbering" w:customStyle="1" w:styleId="WW8Num2z6">
    <w:name w:val="WW8Num109113"/>
    <w:pPr>
      <w:numPr>
        <w:numId w:val="16"/>
      </w:numPr>
    </w:pPr>
  </w:style>
  <w:style w:type="numbering" w:customStyle="1" w:styleId="WW8Num2z7">
    <w:name w:val="WW8Num1091112"/>
    <w:pPr>
      <w:numPr>
        <w:numId w:val="83"/>
      </w:numPr>
    </w:pPr>
  </w:style>
  <w:style w:type="numbering" w:customStyle="1" w:styleId="WW8Num2z8">
    <w:name w:val="WW8Num81"/>
    <w:pPr>
      <w:numPr>
        <w:numId w:val="49"/>
      </w:numPr>
    </w:pPr>
  </w:style>
  <w:style w:type="numbering" w:customStyle="1" w:styleId="WW8Num3z0">
    <w:name w:val="WWNum22"/>
    <w:pPr>
      <w:numPr>
        <w:numId w:val="64"/>
      </w:numPr>
    </w:pPr>
  </w:style>
  <w:style w:type="numbering" w:customStyle="1" w:styleId="WW8Num4z0">
    <w:name w:val="WW8Num135"/>
  </w:style>
  <w:style w:type="numbering" w:customStyle="1" w:styleId="WW8Num4z1">
    <w:name w:val="WW8Num8112"/>
    <w:pPr>
      <w:numPr>
        <w:numId w:val="31"/>
      </w:numPr>
    </w:pPr>
  </w:style>
  <w:style w:type="numbering" w:customStyle="1" w:styleId="WW8Num5z0">
    <w:name w:val="WW8Num143"/>
    <w:pPr>
      <w:numPr>
        <w:numId w:val="51"/>
      </w:numPr>
    </w:pPr>
  </w:style>
  <w:style w:type="numbering" w:customStyle="1" w:styleId="WW8Num6z0">
    <w:name w:val="WWNum21"/>
    <w:pPr>
      <w:numPr>
        <w:numId w:val="84"/>
      </w:numPr>
    </w:pPr>
  </w:style>
  <w:style w:type="numbering" w:customStyle="1" w:styleId="WW8Num7z0">
    <w:name w:val="WW8Num135112"/>
    <w:pPr>
      <w:numPr>
        <w:numId w:val="27"/>
      </w:numPr>
    </w:pPr>
  </w:style>
  <w:style w:type="numbering" w:customStyle="1" w:styleId="WW8Num8z0">
    <w:name w:val="WW8Num109122"/>
    <w:pPr>
      <w:numPr>
        <w:numId w:val="30"/>
      </w:numPr>
    </w:pPr>
  </w:style>
  <w:style w:type="numbering" w:customStyle="1" w:styleId="WW8Num8z1">
    <w:name w:val="WW8Num921"/>
    <w:pPr>
      <w:numPr>
        <w:numId w:val="58"/>
      </w:numPr>
    </w:pPr>
  </w:style>
  <w:style w:type="numbering" w:customStyle="1" w:styleId="WW8Num8z2">
    <w:name w:val="WWNum11"/>
    <w:pPr>
      <w:numPr>
        <w:numId w:val="60"/>
      </w:numPr>
    </w:pPr>
  </w:style>
  <w:style w:type="numbering" w:customStyle="1" w:styleId="WW8Num8z3">
    <w:name w:val="WWNum40"/>
    <w:pPr>
      <w:numPr>
        <w:numId w:val="68"/>
      </w:numPr>
    </w:pPr>
  </w:style>
  <w:style w:type="numbering" w:customStyle="1" w:styleId="WW8Num8z4">
    <w:name w:val="WW8Num131111"/>
    <w:pPr>
      <w:numPr>
        <w:numId w:val="78"/>
      </w:numPr>
    </w:pPr>
  </w:style>
  <w:style w:type="numbering" w:customStyle="1" w:styleId="WW8Num8z5">
    <w:name w:val="WWNum27"/>
    <w:pPr>
      <w:numPr>
        <w:numId w:val="80"/>
      </w:numPr>
    </w:pPr>
  </w:style>
  <w:style w:type="numbering" w:customStyle="1" w:styleId="WW8Num8z6">
    <w:name w:val="WW8Num132"/>
    <w:pPr>
      <w:numPr>
        <w:numId w:val="52"/>
      </w:numPr>
    </w:pPr>
  </w:style>
  <w:style w:type="numbering" w:customStyle="1" w:styleId="WW8Num8z7">
    <w:name w:val="WWNum35"/>
    <w:pPr>
      <w:numPr>
        <w:numId w:val="66"/>
      </w:numPr>
    </w:pPr>
  </w:style>
  <w:style w:type="numbering" w:customStyle="1" w:styleId="WW8Num8z8">
    <w:name w:val="WW8Num1314"/>
    <w:pPr>
      <w:numPr>
        <w:numId w:val="25"/>
      </w:numPr>
    </w:pPr>
  </w:style>
  <w:style w:type="numbering" w:customStyle="1" w:styleId="WW8Num9z0">
    <w:name w:val="WWNum18"/>
    <w:pPr>
      <w:numPr>
        <w:numId w:val="63"/>
      </w:numPr>
    </w:pPr>
  </w:style>
  <w:style w:type="numbering" w:customStyle="1" w:styleId="WW8Num10z0">
    <w:name w:val="WW8Num10914"/>
    <w:pPr>
      <w:numPr>
        <w:numId w:val="5"/>
      </w:numPr>
    </w:pPr>
  </w:style>
  <w:style w:type="numbering" w:customStyle="1" w:styleId="WW8Num11z0">
    <w:name w:val="WWNum59"/>
    <w:pPr>
      <w:numPr>
        <w:numId w:val="56"/>
      </w:numPr>
    </w:pPr>
  </w:style>
  <w:style w:type="numbering" w:customStyle="1" w:styleId="WW8Num12z0">
    <w:name w:val="WW8Num81121"/>
    <w:pPr>
      <w:numPr>
        <w:numId w:val="1"/>
      </w:numPr>
    </w:pPr>
  </w:style>
  <w:style w:type="numbering" w:customStyle="1" w:styleId="WW8Num12z2">
    <w:name w:val="WWNum9"/>
    <w:pPr>
      <w:numPr>
        <w:numId w:val="59"/>
      </w:numPr>
    </w:pPr>
  </w:style>
  <w:style w:type="numbering" w:customStyle="1" w:styleId="WW8Num12z4">
    <w:name w:val="WW8Num13113"/>
    <w:pPr>
      <w:numPr>
        <w:numId w:val="29"/>
      </w:numPr>
    </w:pPr>
  </w:style>
  <w:style w:type="numbering" w:customStyle="1" w:styleId="WW8Num13z0">
    <w:name w:val="WW8Num1431112"/>
    <w:pPr>
      <w:numPr>
        <w:numId w:val="28"/>
      </w:numPr>
    </w:pPr>
  </w:style>
  <w:style w:type="numbering" w:customStyle="1" w:styleId="WW8Num14z0">
    <w:name w:val="WWNum14"/>
    <w:pPr>
      <w:numPr>
        <w:numId w:val="61"/>
      </w:numPr>
    </w:pPr>
  </w:style>
  <w:style w:type="numbering" w:customStyle="1" w:styleId="WW8Num14z1">
    <w:name w:val="WWNum61"/>
    <w:pPr>
      <w:numPr>
        <w:numId w:val="57"/>
      </w:numPr>
    </w:pPr>
  </w:style>
  <w:style w:type="numbering" w:customStyle="1" w:styleId="WW8Num14z2">
    <w:name w:val="WWNum36"/>
    <w:pPr>
      <w:numPr>
        <w:numId w:val="67"/>
      </w:numPr>
    </w:pPr>
  </w:style>
  <w:style w:type="numbering" w:customStyle="1" w:styleId="WW8Num14z3">
    <w:name w:val="WW8Num109"/>
    <w:pPr>
      <w:numPr>
        <w:numId w:val="53"/>
      </w:numPr>
    </w:pPr>
  </w:style>
  <w:style w:type="numbering" w:customStyle="1" w:styleId="WW8Num14z4">
    <w:name w:val="WWNum16"/>
    <w:pPr>
      <w:numPr>
        <w:numId w:val="62"/>
      </w:numPr>
    </w:pPr>
  </w:style>
  <w:style w:type="numbering" w:customStyle="1" w:styleId="WW8Num14z5">
    <w:name w:val="WW8Num152112"/>
    <w:pPr>
      <w:numPr>
        <w:numId w:val="26"/>
      </w:numPr>
    </w:pPr>
  </w:style>
  <w:style w:type="numbering" w:customStyle="1" w:styleId="WW8Num14z6">
    <w:name w:val="WW8Num92"/>
    <w:pPr>
      <w:numPr>
        <w:numId w:val="54"/>
      </w:numPr>
    </w:pPr>
  </w:style>
  <w:style w:type="numbering" w:customStyle="1" w:styleId="WW8Num14z7">
    <w:name w:val="WWNum42"/>
    <w:pPr>
      <w:numPr>
        <w:numId w:val="69"/>
      </w:numPr>
    </w:pPr>
  </w:style>
  <w:style w:type="numbering" w:customStyle="1" w:styleId="WW8Num14z8">
    <w:name w:val="WW8Num1091113"/>
    <w:pPr>
      <w:numPr>
        <w:numId w:val="50"/>
      </w:numPr>
    </w:pPr>
  </w:style>
  <w:style w:type="numbering" w:customStyle="1" w:styleId="WW8Num15z0">
    <w:name w:val="WW8Num1315"/>
    <w:pPr>
      <w:numPr>
        <w:numId w:val="6"/>
      </w:numPr>
    </w:pPr>
  </w:style>
  <w:style w:type="numbering" w:customStyle="1" w:styleId="WW8Num16z0">
    <w:name w:val="WW8Num14313"/>
    <w:pPr>
      <w:numPr>
        <w:numId w:val="127"/>
      </w:numPr>
    </w:pPr>
  </w:style>
  <w:style w:type="numbering" w:customStyle="1" w:styleId="WW8Num16z1">
    <w:name w:val="WW8Num14311112"/>
    <w:pPr>
      <w:numPr>
        <w:numId w:val="142"/>
      </w:numPr>
    </w:pPr>
  </w:style>
  <w:style w:type="numbering" w:customStyle="1" w:styleId="WW8Num16z2">
    <w:name w:val="WW8Num109114"/>
    <w:pPr>
      <w:numPr>
        <w:numId w:val="1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8480973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452236">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9704788">
      <w:bodyDiv w:val="1"/>
      <w:marLeft w:val="0"/>
      <w:marRight w:val="0"/>
      <w:marTop w:val="0"/>
      <w:marBottom w:val="0"/>
      <w:divBdr>
        <w:top w:val="none" w:sz="0" w:space="0" w:color="auto"/>
        <w:left w:val="none" w:sz="0" w:space="0" w:color="auto"/>
        <w:bottom w:val="none" w:sz="0" w:space="0" w:color="auto"/>
        <w:right w:val="none" w:sz="0" w:space="0" w:color="auto"/>
      </w:divBdr>
    </w:div>
    <w:div w:id="946739983">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21027229">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54330113">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29850543">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rod.ceidg.gov.pl/CEIDG/CEIDG.Public.UI/Search.asp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footer" Target="footer4.xml"/><Relationship Id="rId28" Type="http://schemas.openxmlformats.org/officeDocument/2006/relationships/hyperlink" Target="https://sip.lex.pl/" TargetMode="Externa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header" Target="header1.xml"/><Relationship Id="rId27" Type="http://schemas.openxmlformats.org/officeDocument/2006/relationships/hyperlink" Target="https://sip.lex.pl/" TargetMode="External"/><Relationship Id="rId30"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F4C88-1C28-4186-B8EB-CA042981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4016</TotalTime>
  <Pages>46</Pages>
  <Words>16840</Words>
  <Characters>101044</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285</cp:revision>
  <cp:lastPrinted>2022-06-08T09:35:00Z</cp:lastPrinted>
  <dcterms:created xsi:type="dcterms:W3CDTF">2022-04-01T05:52:00Z</dcterms:created>
  <dcterms:modified xsi:type="dcterms:W3CDTF">2022-06-08T11:08:00Z</dcterms:modified>
  <dc:language>pl-PL</dc:language>
</cp:coreProperties>
</file>