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47B545E" w14:textId="4D170E92" w:rsidR="00D00037" w:rsidRPr="00D5793B" w:rsidRDefault="00D5793B" w:rsidP="00D00037">
      <w:pPr>
        <w:spacing w:after="0" w:line="300" w:lineRule="auto"/>
        <w:jc w:val="center"/>
        <w:rPr>
          <w:rFonts w:eastAsia="Times New Roman" w:cstheme="minorHAnsi"/>
          <w:b/>
          <w:i/>
          <w:sz w:val="28"/>
          <w:szCs w:val="28"/>
          <w:lang w:eastAsia="pl-PL"/>
        </w:rPr>
      </w:pPr>
      <w:bookmarkStart w:id="0" w:name="_Hlk107991536"/>
      <w:r w:rsidRPr="00D5793B">
        <w:rPr>
          <w:rFonts w:eastAsia="Times New Roman" w:cstheme="minorHAnsi"/>
          <w:b/>
          <w:i/>
          <w:sz w:val="28"/>
          <w:szCs w:val="28"/>
          <w:lang w:eastAsia="pl-PL"/>
        </w:rPr>
        <w:t xml:space="preserve">Dostawa </w:t>
      </w:r>
      <w:bookmarkStart w:id="1" w:name="_Hlk107989168"/>
      <w:r w:rsidR="000722F0">
        <w:rPr>
          <w:rFonts w:eastAsia="Times New Roman" w:cstheme="minorHAnsi"/>
          <w:b/>
          <w:i/>
          <w:sz w:val="28"/>
          <w:szCs w:val="28"/>
          <w:lang w:eastAsia="pl-PL"/>
        </w:rPr>
        <w:t xml:space="preserve">Tabletów </w:t>
      </w:r>
      <w:r w:rsidRPr="00D5793B">
        <w:rPr>
          <w:rFonts w:eastAsia="Times New Roman" w:cstheme="minorHAnsi"/>
          <w:b/>
          <w:i/>
          <w:sz w:val="28"/>
          <w:szCs w:val="28"/>
          <w:lang w:eastAsia="pl-PL"/>
        </w:rPr>
        <w:t>dla Jednostek Organizacyjnych PBŚ</w:t>
      </w:r>
      <w:bookmarkEnd w:id="1"/>
    </w:p>
    <w:bookmarkEnd w:id="0"/>
    <w:p w14:paraId="17A65037" w14:textId="77777777" w:rsidR="00D5793B" w:rsidRPr="00DD7A19" w:rsidRDefault="00D5793B"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2" w:name="_Hlk61705744"/>
      <w:r w:rsidRPr="00DD7A19">
        <w:rPr>
          <w:rFonts w:eastAsia="Times New Roman" w:cstheme="minorHAnsi"/>
          <w:lang w:eastAsia="pl-PL"/>
        </w:rPr>
        <w:t>z dnia 11 września 2019 r. – Prawo zamówień publicznych</w:t>
      </w:r>
      <w:bookmarkEnd w:id="2"/>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7D5E1098" w:rsidR="00D00037" w:rsidRPr="00DD7A19"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3" w:name="OLE_LINK12"/>
      <w:bookmarkStart w:id="4" w:name="OLE_LINK13"/>
      <w:r w:rsidRPr="00DD7A19">
        <w:rPr>
          <w:rFonts w:eastAsia="Times New Roman" w:cstheme="minorHAnsi"/>
          <w:b/>
          <w:bCs/>
          <w:lang w:eastAsia="pl-PL"/>
        </w:rPr>
        <w:t>AZZP.</w:t>
      </w:r>
      <w:r w:rsidRPr="00D5793B">
        <w:rPr>
          <w:rFonts w:eastAsia="Times New Roman" w:cstheme="minorHAnsi"/>
          <w:b/>
          <w:bCs/>
          <w:lang w:eastAsia="pl-PL"/>
        </w:rPr>
        <w:t>243.</w:t>
      </w:r>
      <w:r w:rsidR="00D5793B" w:rsidRPr="00D5793B">
        <w:rPr>
          <w:rFonts w:eastAsia="Times New Roman" w:cstheme="minorHAnsi"/>
          <w:b/>
          <w:bCs/>
          <w:lang w:eastAsia="pl-PL"/>
        </w:rPr>
        <w:t>0</w:t>
      </w:r>
      <w:r w:rsidR="000722F0">
        <w:rPr>
          <w:rFonts w:eastAsia="Times New Roman" w:cstheme="minorHAnsi"/>
          <w:b/>
          <w:bCs/>
          <w:lang w:eastAsia="pl-PL"/>
        </w:rPr>
        <w:t>74</w:t>
      </w:r>
      <w:r w:rsidRPr="00D5793B">
        <w:rPr>
          <w:rFonts w:eastAsia="Times New Roman" w:cstheme="minorHAnsi"/>
          <w:b/>
          <w:bCs/>
          <w:lang w:eastAsia="pl-PL"/>
        </w:rPr>
        <w:t>.</w:t>
      </w:r>
      <w:r w:rsidR="003008F1" w:rsidRPr="00D5793B">
        <w:rPr>
          <w:rFonts w:eastAsia="Times New Roman" w:cstheme="minorHAnsi"/>
          <w:b/>
          <w:bCs/>
          <w:lang w:eastAsia="pl-PL"/>
        </w:rPr>
        <w:t>2022</w:t>
      </w:r>
      <w:bookmarkEnd w:id="3"/>
      <w:bookmarkEnd w:id="4"/>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953880" w:rsidRDefault="00953880" w:rsidP="00D00037">
                            <w:pPr>
                              <w:jc w:val="center"/>
                            </w:pPr>
                          </w:p>
                          <w:p w14:paraId="01A9BA67" w14:textId="77777777" w:rsidR="00953880" w:rsidRDefault="00953880" w:rsidP="00D00037">
                            <w:pPr>
                              <w:jc w:val="center"/>
                            </w:pPr>
                          </w:p>
                          <w:p w14:paraId="7C1A8379" w14:textId="77777777" w:rsidR="00953880" w:rsidRPr="00B45EF6" w:rsidRDefault="009538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953880" w:rsidRPr="00B45EF6" w:rsidRDefault="009538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953880" w:rsidRDefault="00953880" w:rsidP="00D00037">
                            <w:pPr>
                              <w:jc w:val="center"/>
                            </w:pPr>
                          </w:p>
                          <w:p w14:paraId="30B183C0" w14:textId="77777777" w:rsidR="00953880" w:rsidRDefault="00953880" w:rsidP="00D00037">
                            <w:pPr>
                              <w:jc w:val="center"/>
                            </w:pPr>
                            <w:r>
                              <w:t>………………………………………</w:t>
                            </w:r>
                          </w:p>
                          <w:p w14:paraId="25182E93" w14:textId="77777777" w:rsidR="00953880" w:rsidRDefault="0095388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953880" w:rsidRDefault="00953880" w:rsidP="00D00037">
                      <w:pPr>
                        <w:jc w:val="center"/>
                      </w:pPr>
                    </w:p>
                    <w:p w14:paraId="01A9BA67" w14:textId="77777777" w:rsidR="00953880" w:rsidRDefault="00953880" w:rsidP="00D00037">
                      <w:pPr>
                        <w:jc w:val="center"/>
                      </w:pPr>
                    </w:p>
                    <w:p w14:paraId="7C1A8379" w14:textId="77777777" w:rsidR="00953880" w:rsidRPr="00B45EF6" w:rsidRDefault="009538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953880" w:rsidRPr="00B45EF6" w:rsidRDefault="009538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953880" w:rsidRDefault="00953880" w:rsidP="00D00037">
                      <w:pPr>
                        <w:jc w:val="center"/>
                      </w:pPr>
                    </w:p>
                    <w:p w14:paraId="30B183C0" w14:textId="77777777" w:rsidR="00953880" w:rsidRDefault="00953880" w:rsidP="00D00037">
                      <w:pPr>
                        <w:jc w:val="center"/>
                      </w:pPr>
                      <w:r>
                        <w:t>………………………………………</w:t>
                      </w:r>
                    </w:p>
                    <w:p w14:paraId="25182E93" w14:textId="77777777" w:rsidR="00953880" w:rsidRDefault="00953880"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7011499E"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862056">
        <w:rPr>
          <w:rFonts w:eastAsia="Times New Roman" w:cstheme="minorHAnsi"/>
          <w:lang w:eastAsia="pl-PL"/>
        </w:rPr>
        <w:t>21</w:t>
      </w:r>
      <w:r w:rsidRPr="00D53015">
        <w:rPr>
          <w:rFonts w:eastAsia="Times New Roman" w:cstheme="minorHAnsi"/>
          <w:lang w:eastAsia="pl-PL"/>
        </w:rPr>
        <w:t>.</w:t>
      </w:r>
      <w:r w:rsidR="00D5793B" w:rsidRPr="00D53015">
        <w:rPr>
          <w:rFonts w:eastAsia="Times New Roman" w:cstheme="minorHAnsi"/>
          <w:lang w:eastAsia="pl-PL"/>
        </w:rPr>
        <w:t>07</w:t>
      </w:r>
      <w:r w:rsidRPr="00D53015">
        <w:rPr>
          <w:rFonts w:eastAsia="Times New Roman" w:cstheme="minorHAnsi"/>
          <w:lang w:eastAsia="pl-PL"/>
        </w:rPr>
        <w:t>.</w:t>
      </w:r>
      <w:r w:rsidR="003008F1" w:rsidRPr="00D53015">
        <w:rPr>
          <w:rFonts w:eastAsia="Times New Roman" w:cstheme="minorHAnsi"/>
          <w:lang w:eastAsia="pl-PL"/>
        </w:rPr>
        <w:t>2022</w:t>
      </w:r>
      <w:r w:rsidRPr="00D53015">
        <w:rPr>
          <w:rFonts w:eastAsia="Times New Roman" w:cstheme="minorHAnsi"/>
          <w:lang w:eastAsia="pl-PL"/>
        </w:rPr>
        <w:t xml:space="preserve">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5A33C10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e-mail’a: iod@</w:t>
      </w:r>
      <w:r w:rsidR="00CB0EB7">
        <w:rPr>
          <w:rFonts w:eastAsia="Times New Roman" w:cstheme="minorHAnsi"/>
          <w:lang w:eastAsia="pl-PL"/>
        </w:rPr>
        <w:t>pbs</w:t>
      </w:r>
      <w:r w:rsidRPr="00DD7A19">
        <w:rPr>
          <w:rFonts w:eastAsia="Times New Roman" w:cstheme="minorHAnsi"/>
          <w:lang w:eastAsia="pl-PL"/>
        </w:rPr>
        <w:t>.edu.pl</w:t>
      </w:r>
    </w:p>
    <w:p w14:paraId="0E1C4EB5" w14:textId="5770269A"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w:t>
      </w:r>
      <w:r w:rsidRPr="00D5793B">
        <w:rPr>
          <w:rFonts w:eastAsia="Times New Roman" w:cstheme="minorHAnsi"/>
          <w:lang w:eastAsia="pl-PL"/>
        </w:rPr>
        <w:t xml:space="preserve"> o udzielenie zamówienia publicznego nr AZZP.243.0</w:t>
      </w:r>
      <w:r w:rsidR="000722F0">
        <w:rPr>
          <w:rFonts w:eastAsia="Times New Roman" w:cstheme="minorHAnsi"/>
          <w:lang w:eastAsia="pl-PL"/>
        </w:rPr>
        <w:t>74</w:t>
      </w:r>
      <w:r w:rsidRPr="00D5793B">
        <w:rPr>
          <w:rFonts w:eastAsia="Times New Roman" w:cstheme="minorHAnsi"/>
          <w:lang w:eastAsia="pl-PL"/>
        </w:rPr>
        <w:t>.</w:t>
      </w:r>
      <w:r w:rsidR="003008F1" w:rsidRPr="00D5793B">
        <w:rPr>
          <w:rFonts w:eastAsia="Times New Roman" w:cstheme="minorHAnsi"/>
          <w:lang w:eastAsia="pl-PL"/>
        </w:rPr>
        <w:t>2022</w:t>
      </w:r>
      <w:r w:rsidRPr="00D5793B">
        <w:rPr>
          <w:rFonts w:eastAsia="Times New Roman" w:cstheme="minorHAnsi"/>
          <w:i/>
          <w:lang w:eastAsia="pl-PL"/>
        </w:rPr>
        <w:t xml:space="preserve"> </w:t>
      </w:r>
      <w:r w:rsidRPr="00D5793B">
        <w:rPr>
          <w:rFonts w:eastAsia="Times New Roman" w:cstheme="minorHAnsi"/>
          <w:lang w:eastAsia="pl-PL"/>
        </w:rPr>
        <w:t>prowadzonym w trybie podstawowym;</w:t>
      </w:r>
    </w:p>
    <w:p w14:paraId="6F042961"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7CC073F1"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przecho</w:t>
      </w:r>
      <w:r w:rsidRPr="00D5793B">
        <w:rPr>
          <w:rFonts w:eastAsia="Times New Roman" w:cstheme="minorHAnsi"/>
          <w:lang w:eastAsia="pl-PL"/>
        </w:rPr>
        <w:t xml:space="preserve">wywane, zgodnie przez okres </w:t>
      </w:r>
      <w:r w:rsidR="00E727B1" w:rsidRPr="00D5793B">
        <w:rPr>
          <w:rFonts w:eastAsia="Times New Roman" w:cstheme="minorHAnsi"/>
          <w:lang w:eastAsia="pl-PL"/>
        </w:rPr>
        <w:t>5</w:t>
      </w:r>
      <w:r w:rsidRPr="00D5793B">
        <w:rPr>
          <w:rFonts w:eastAsia="Times New Roman" w:cstheme="minorHAnsi"/>
          <w:lang w:eastAsia="pl-PL"/>
        </w:rPr>
        <w:t xml:space="preserve"> lat od dnia zakończenia postępowania o udzielenie zamówienia</w:t>
      </w:r>
      <w:r w:rsidR="008C4150" w:rsidRPr="00D5793B">
        <w:rPr>
          <w:rFonts w:eastAsia="Times New Roman" w:cstheme="minorHAnsi"/>
          <w:lang w:eastAsia="pl-PL"/>
        </w:rPr>
        <w:t>.</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056C7B00" w:rsidR="00D00037" w:rsidRPr="00DD7A19" w:rsidRDefault="00D00037" w:rsidP="005D2927">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10D3F460"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telefon: 52-374</w:t>
      </w:r>
      <w:r w:rsidR="00D5793B">
        <w:rPr>
          <w:rFonts w:eastAsia="Times New Roman" w:cstheme="minorHAnsi"/>
          <w:lang w:eastAsia="pl-PL"/>
        </w:rPr>
        <w:t xml:space="preserve"> </w:t>
      </w:r>
      <w:r w:rsidR="00AD6EDF">
        <w:rPr>
          <w:rFonts w:eastAsia="Times New Roman" w:cstheme="minorHAnsi"/>
          <w:lang w:eastAsia="pl-PL"/>
        </w:rPr>
        <w:t>92 63</w:t>
      </w:r>
      <w:r w:rsidR="00D5793B">
        <w:rPr>
          <w:rFonts w:eastAsia="Times New Roman" w:cstheme="minorHAnsi"/>
          <w:lang w:eastAsia="pl-PL"/>
        </w:rPr>
        <w:t xml:space="preserve">  </w:t>
      </w:r>
    </w:p>
    <w:p w14:paraId="34F166EC" w14:textId="60C64046"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4141F2"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47223579"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w:t>
      </w:r>
      <w:r w:rsidR="001E1699">
        <w:rPr>
          <w:rFonts w:eastAsia="Calibri" w:cstheme="minorHAnsi"/>
          <w:u w:val="single"/>
        </w:rPr>
        <w:t>ps://platformazakupowa.pl/pn/pbs</w:t>
      </w:r>
      <w:r w:rsidRPr="00DD7A19">
        <w:rPr>
          <w:rFonts w:eastAsia="Calibri" w:cstheme="minorHAnsi"/>
          <w:u w:val="single"/>
        </w:rPr>
        <w:t xml:space="preserve"> (dalej jako „Platforma”).</w:t>
      </w:r>
    </w:p>
    <w:p w14:paraId="6D2CDCFF" w14:textId="7C9BE68B"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w:t>
      </w:r>
      <w:r w:rsidR="001E1699">
        <w:rPr>
          <w:rFonts w:eastAsia="Calibri" w:cstheme="minorHAnsi"/>
        </w:rPr>
        <w:t>ps://platformazakupowa.pl/pn/pbs</w:t>
      </w:r>
      <w:r w:rsidRPr="00DD7A19">
        <w:rPr>
          <w:rFonts w:eastAsia="Calibri" w:cstheme="minorHAnsi"/>
        </w:rPr>
        <w:t xml:space="preserve">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7B150AC" w:rsidR="00D00037" w:rsidRPr="008C415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w:t>
      </w:r>
      <w:r w:rsidRPr="008C4150">
        <w:rPr>
          <w:rFonts w:eastAsia="Times New Roman" w:cstheme="minorHAnsi"/>
          <w:b/>
          <w:lang w:eastAsia="pl-PL"/>
        </w:rPr>
        <w:t xml:space="preserve">podstawowym, </w:t>
      </w:r>
      <w:r w:rsidRPr="008C4150">
        <w:rPr>
          <w:rFonts w:eastAsia="Times New Roman" w:cstheme="minorHAnsi"/>
          <w:lang w:eastAsia="pl-PL"/>
        </w:rPr>
        <w:t xml:space="preserve">na podstawie art. 275 pkt 1 ustawy z dnia 11 września 2019 r. – Prawo zamówień publicznych </w:t>
      </w:r>
      <w:r w:rsidRPr="008C4150">
        <w:rPr>
          <w:rFonts w:eastAsia="Times New Roman" w:cstheme="minorHAnsi"/>
          <w:bCs/>
          <w:lang w:eastAsia="pl-PL"/>
        </w:rPr>
        <w:t>dalej w skrócie jako „ustawa Pzp” oraz aktów wykonawczych wydanych na jej podstawie.</w:t>
      </w:r>
    </w:p>
    <w:p w14:paraId="26835A7E" w14:textId="36D0EA17"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8C4150">
        <w:rPr>
          <w:rFonts w:eastAsia="Times New Roman" w:cstheme="minorHAnsi"/>
          <w:bCs/>
          <w:lang w:eastAsia="pl-PL"/>
        </w:rPr>
        <w:t xml:space="preserve">Zamawiający nie przewiduje dokonanie </w:t>
      </w:r>
      <w:r w:rsidRPr="00DD7A19">
        <w:rPr>
          <w:rFonts w:eastAsia="Times New Roman" w:cstheme="minorHAnsi"/>
          <w:bCs/>
          <w:lang w:eastAsia="pl-PL"/>
        </w:rPr>
        <w:t>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49E2ADA8" w14:textId="77777777" w:rsidR="00A7404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DD7A19">
        <w:rPr>
          <w:rFonts w:eastAsia="Times New Roman" w:cstheme="minorHAnsi"/>
          <w:lang w:eastAsia="pl-PL"/>
        </w:rPr>
        <w:t xml:space="preserve">Przedmiotem </w:t>
      </w:r>
      <w:r w:rsidRPr="005D2927">
        <w:rPr>
          <w:rFonts w:eastAsia="Times New Roman" w:cstheme="minorHAnsi"/>
          <w:lang w:eastAsia="pl-PL"/>
        </w:rPr>
        <w:t xml:space="preserve">zamówienia </w:t>
      </w:r>
      <w:bookmarkEnd w:id="5"/>
      <w:bookmarkEnd w:id="6"/>
      <w:r w:rsidRPr="005D2927">
        <w:rPr>
          <w:rFonts w:eastAsia="Times New Roman" w:cstheme="minorHAnsi"/>
          <w:lang w:eastAsia="pl-PL"/>
        </w:rPr>
        <w:t>jest dostawa fabrycznie now</w:t>
      </w:r>
      <w:r w:rsidR="005D2927" w:rsidRPr="005D2927">
        <w:rPr>
          <w:rFonts w:eastAsia="Times New Roman" w:cstheme="minorHAnsi"/>
          <w:lang w:eastAsia="pl-PL"/>
        </w:rPr>
        <w:t>ych</w:t>
      </w:r>
      <w:r w:rsidRPr="005D2927">
        <w:rPr>
          <w:rFonts w:eastAsia="Times New Roman" w:cstheme="minorHAnsi"/>
          <w:lang w:eastAsia="pl-PL"/>
        </w:rPr>
        <w:t xml:space="preserve"> </w:t>
      </w:r>
      <w:r w:rsidR="00A74049">
        <w:rPr>
          <w:rFonts w:eastAsia="Times New Roman" w:cstheme="minorHAnsi"/>
          <w:lang w:eastAsia="pl-PL"/>
        </w:rPr>
        <w:t>Tabletów</w:t>
      </w:r>
      <w:r w:rsidRPr="005D2927">
        <w:rPr>
          <w:rFonts w:eastAsia="Times New Roman" w:cstheme="minorHAnsi"/>
          <w:lang w:eastAsia="pl-PL"/>
        </w:rPr>
        <w:t xml:space="preserve"> dla Jednostek Organizacyjnych </w:t>
      </w:r>
      <w:r w:rsidR="009A0AAB" w:rsidRPr="005D2927">
        <w:rPr>
          <w:rFonts w:eastAsia="Times New Roman" w:cstheme="minorHAnsi"/>
          <w:lang w:eastAsia="pl-PL"/>
        </w:rPr>
        <w:t>PBŚ</w:t>
      </w:r>
      <w:r w:rsidRPr="005D2927">
        <w:rPr>
          <w:rFonts w:eastAsia="Times New Roman" w:cstheme="minorHAnsi"/>
          <w:lang w:eastAsia="pl-PL"/>
        </w:rPr>
        <w:t xml:space="preserve">. </w:t>
      </w:r>
    </w:p>
    <w:p w14:paraId="018175E5" w14:textId="0C12D785" w:rsidR="00D00037" w:rsidRPr="00DD7A19" w:rsidRDefault="00D00037" w:rsidP="00A74049">
      <w:pPr>
        <w:spacing w:after="0" w:line="300" w:lineRule="auto"/>
        <w:ind w:left="709"/>
        <w:jc w:val="both"/>
        <w:rPr>
          <w:rFonts w:eastAsia="Times New Roman" w:cstheme="minorHAnsi"/>
          <w:lang w:eastAsia="pl-PL"/>
        </w:rPr>
      </w:pPr>
      <w:r w:rsidRPr="005D2927">
        <w:rPr>
          <w:rFonts w:eastAsia="Times New Roman" w:cstheme="minorHAnsi"/>
          <w:lang w:eastAsia="pl-PL"/>
        </w:rPr>
        <w:t xml:space="preserve">Całość zamówienia została podzielona na </w:t>
      </w:r>
      <w:r w:rsidR="00A74049">
        <w:rPr>
          <w:rFonts w:eastAsia="Times New Roman" w:cstheme="minorHAnsi"/>
          <w:lang w:eastAsia="pl-PL"/>
        </w:rPr>
        <w:t>3</w:t>
      </w:r>
      <w:r w:rsidRPr="005D2927">
        <w:rPr>
          <w:rFonts w:eastAsia="Times New Roman" w:cstheme="minorHAnsi"/>
          <w:lang w:eastAsia="pl-PL"/>
        </w:rPr>
        <w:t xml:space="preserve"> </w:t>
      </w:r>
      <w:r w:rsidR="00661E5A" w:rsidRPr="005D2927">
        <w:rPr>
          <w:rFonts w:eastAsia="Times New Roman" w:cstheme="minorHAnsi"/>
          <w:lang w:eastAsia="pl-PL"/>
        </w:rPr>
        <w:t>części</w:t>
      </w:r>
      <w:r w:rsidRPr="005D2927">
        <w:rPr>
          <w:rFonts w:eastAsia="Times New Roman" w:cstheme="minorHAnsi"/>
          <w:lang w:eastAsia="pl-PL"/>
        </w:rPr>
        <w:t>.</w:t>
      </w:r>
    </w:p>
    <w:p w14:paraId="5E94752E" w14:textId="76309CD9"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SWZ </w:t>
      </w:r>
      <w:r w:rsidR="00404A69">
        <w:rPr>
          <w:rFonts w:eastAsia="Times New Roman" w:cstheme="minorHAnsi"/>
          <w:lang w:eastAsia="pl-PL"/>
        </w:rPr>
        <w:t>tablety</w:t>
      </w:r>
      <w:r w:rsidRPr="0021631B">
        <w:rPr>
          <w:rFonts w:eastAsia="Times New Roman" w:cstheme="minorHAnsi"/>
          <w:lang w:eastAsia="pl-PL"/>
        </w:rPr>
        <w:t xml:space="preserve"> oraz oprogramowanie </w:t>
      </w:r>
      <w:r w:rsidRPr="00DD7A19">
        <w:rPr>
          <w:rFonts w:eastAsia="Times New Roman" w:cstheme="minorHAnsi"/>
          <w:lang w:eastAsia="pl-PL"/>
        </w:rPr>
        <w:t xml:space="preserve">określa się także zamiennie </w:t>
      </w:r>
      <w:r w:rsidRPr="00343D60">
        <w:rPr>
          <w:rFonts w:eastAsia="Times New Roman" w:cstheme="minorHAnsi"/>
          <w:lang w:eastAsia="pl-PL"/>
        </w:rPr>
        <w:t>jako „Sprzęt”.</w:t>
      </w:r>
    </w:p>
    <w:p w14:paraId="00605F40" w14:textId="77777777" w:rsidR="00D00037" w:rsidRPr="00343D6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343D60">
        <w:rPr>
          <w:rFonts w:eastAsia="Times New Roman" w:cstheme="minorHAnsi"/>
          <w:lang w:eastAsia="pl-PL"/>
        </w:rPr>
        <w:t>Dostawa obejmuje:</w:t>
      </w:r>
    </w:p>
    <w:p w14:paraId="0C32CAA8" w14:textId="77777777" w:rsidR="00D00037" w:rsidRPr="00343D6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343D60">
        <w:rPr>
          <w:rFonts w:eastAsia="Times New Roman" w:cstheme="minorHAnsi"/>
          <w:lang w:eastAsia="pl-PL"/>
        </w:rPr>
        <w:t>dostarczenie przez Wykonawcę Sprzętu na własny koszt i ryzyko wraz z jego wniesieniem w miejsca wskazane przez Zamawiającego;</w:t>
      </w:r>
    </w:p>
    <w:p w14:paraId="62197EC5" w14:textId="38708192"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w:t>
      </w:r>
      <w:r w:rsidRPr="008C4150">
        <w:rPr>
          <w:rFonts w:eastAsia="Times New Roman" w:cstheme="minorHAnsi"/>
          <w:lang w:eastAsia="pl-PL"/>
        </w:rPr>
        <w:t>Zamawiającemu Sprzętu na podstawie protokołu odbioru protokół odbioru sporządzi Wykonawca i przedstawi go do podpisu Zamawiającemu po wykonanej dostawie.</w:t>
      </w:r>
    </w:p>
    <w:p w14:paraId="0721431E" w14:textId="109DC5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22189524" w14:textId="48A2F44E" w:rsidR="00D00037" w:rsidRPr="00343D60" w:rsidRDefault="00661E5A" w:rsidP="00D00037">
      <w:pPr>
        <w:tabs>
          <w:tab w:val="num" w:pos="709"/>
        </w:tabs>
        <w:spacing w:after="0" w:line="300" w:lineRule="auto"/>
        <w:ind w:left="709"/>
        <w:jc w:val="both"/>
        <w:rPr>
          <w:rFonts w:eastAsia="Times New Roman" w:cstheme="minorHAnsi"/>
          <w:lang w:eastAsia="pl-PL"/>
        </w:rPr>
      </w:pPr>
      <w:bookmarkStart w:id="7" w:name="OLE_LINK16"/>
      <w:r w:rsidRPr="00343D60">
        <w:rPr>
          <w:rFonts w:eastAsia="Times New Roman" w:cstheme="minorHAnsi"/>
          <w:b/>
          <w:u w:val="single"/>
          <w:lang w:eastAsia="pl-PL"/>
        </w:rPr>
        <w:t>Część</w:t>
      </w:r>
      <w:r w:rsidR="00D00037" w:rsidRPr="00343D60">
        <w:rPr>
          <w:rFonts w:eastAsia="Times New Roman" w:cstheme="minorHAnsi"/>
          <w:b/>
          <w:u w:val="single"/>
          <w:lang w:eastAsia="pl-PL"/>
        </w:rPr>
        <w:t xml:space="preserve"> nr 1:</w:t>
      </w:r>
      <w:r w:rsidR="00D00037" w:rsidRPr="00343D60">
        <w:rPr>
          <w:rFonts w:eastAsia="Times New Roman" w:cstheme="minorHAnsi"/>
          <w:lang w:eastAsia="pl-PL"/>
        </w:rPr>
        <w:t xml:space="preserve"> Dostawa </w:t>
      </w:r>
      <w:bookmarkStart w:id="8" w:name="_Hlk107989560"/>
      <w:r w:rsidR="00404A69">
        <w:rPr>
          <w:rFonts w:eastAsia="Times New Roman" w:cstheme="minorHAnsi"/>
          <w:lang w:eastAsia="pl-PL"/>
        </w:rPr>
        <w:t>tabletów typu A</w:t>
      </w:r>
      <w:r w:rsidR="00D00037" w:rsidRPr="00343D60">
        <w:rPr>
          <w:rFonts w:eastAsia="Times New Roman" w:cstheme="minorHAnsi"/>
          <w:lang w:eastAsia="pl-PL"/>
        </w:rPr>
        <w:t xml:space="preserve"> – </w:t>
      </w:r>
      <w:r w:rsidR="00404A69">
        <w:rPr>
          <w:rFonts w:eastAsia="Times New Roman" w:cstheme="minorHAnsi"/>
          <w:lang w:eastAsia="pl-PL"/>
        </w:rPr>
        <w:t>7</w:t>
      </w:r>
      <w:r w:rsidR="00D00037" w:rsidRPr="00343D60">
        <w:rPr>
          <w:rFonts w:eastAsia="Times New Roman" w:cstheme="minorHAnsi"/>
          <w:lang w:eastAsia="pl-PL"/>
        </w:rPr>
        <w:t xml:space="preserve"> sztuk</w:t>
      </w:r>
      <w:bookmarkEnd w:id="8"/>
    </w:p>
    <w:p w14:paraId="241E453F" w14:textId="11F55701" w:rsidR="00D00037" w:rsidRDefault="00661E5A" w:rsidP="00D00037">
      <w:pPr>
        <w:tabs>
          <w:tab w:val="num" w:pos="709"/>
        </w:tabs>
        <w:spacing w:after="0" w:line="300" w:lineRule="auto"/>
        <w:ind w:left="709"/>
        <w:jc w:val="both"/>
        <w:rPr>
          <w:rFonts w:eastAsia="Times New Roman" w:cstheme="minorHAnsi"/>
          <w:lang w:eastAsia="pl-PL"/>
        </w:rPr>
      </w:pPr>
      <w:r w:rsidRPr="00343D60">
        <w:rPr>
          <w:rFonts w:eastAsia="Times New Roman" w:cstheme="minorHAnsi"/>
          <w:b/>
          <w:u w:val="single"/>
          <w:lang w:eastAsia="pl-PL"/>
        </w:rPr>
        <w:t>Część</w:t>
      </w:r>
      <w:r w:rsidR="00D00037" w:rsidRPr="00343D60">
        <w:rPr>
          <w:rFonts w:eastAsia="Times New Roman" w:cstheme="minorHAnsi"/>
          <w:b/>
          <w:u w:val="single"/>
          <w:lang w:eastAsia="pl-PL"/>
        </w:rPr>
        <w:t xml:space="preserve"> nr 2:</w:t>
      </w:r>
      <w:r w:rsidR="00D00037" w:rsidRPr="00343D60">
        <w:rPr>
          <w:rFonts w:eastAsia="Times New Roman" w:cstheme="minorHAnsi"/>
          <w:lang w:eastAsia="pl-PL"/>
        </w:rPr>
        <w:t xml:space="preserve"> </w:t>
      </w:r>
      <w:bookmarkStart w:id="9" w:name="_Hlk107989919"/>
      <w:r w:rsidR="00D00037" w:rsidRPr="00343D60">
        <w:rPr>
          <w:rFonts w:eastAsia="Times New Roman" w:cstheme="minorHAnsi"/>
          <w:lang w:eastAsia="pl-PL"/>
        </w:rPr>
        <w:t xml:space="preserve">Dostawa </w:t>
      </w:r>
      <w:bookmarkEnd w:id="9"/>
      <w:r w:rsidR="00404A69">
        <w:rPr>
          <w:rFonts w:eastAsia="Times New Roman" w:cstheme="minorHAnsi"/>
          <w:lang w:eastAsia="pl-PL"/>
        </w:rPr>
        <w:t>tabletu typu B</w:t>
      </w:r>
      <w:r w:rsidR="00404A69" w:rsidRPr="00343D60">
        <w:rPr>
          <w:rFonts w:eastAsia="Times New Roman" w:cstheme="minorHAnsi"/>
          <w:lang w:eastAsia="pl-PL"/>
        </w:rPr>
        <w:t xml:space="preserve"> – </w:t>
      </w:r>
      <w:r w:rsidR="00404A69">
        <w:rPr>
          <w:rFonts w:eastAsia="Times New Roman" w:cstheme="minorHAnsi"/>
          <w:lang w:eastAsia="pl-PL"/>
        </w:rPr>
        <w:t>1</w:t>
      </w:r>
      <w:r w:rsidR="00404A69" w:rsidRPr="00343D60">
        <w:rPr>
          <w:rFonts w:eastAsia="Times New Roman" w:cstheme="minorHAnsi"/>
          <w:lang w:eastAsia="pl-PL"/>
        </w:rPr>
        <w:t xml:space="preserve"> sztuk</w:t>
      </w:r>
      <w:r w:rsidR="00404A69">
        <w:rPr>
          <w:rFonts w:eastAsia="Times New Roman" w:cstheme="minorHAnsi"/>
          <w:lang w:eastAsia="pl-PL"/>
        </w:rPr>
        <w:t>a</w:t>
      </w:r>
    </w:p>
    <w:p w14:paraId="11C5F88D" w14:textId="00804831" w:rsidR="00404A69" w:rsidRDefault="00404A69" w:rsidP="00404A69">
      <w:pPr>
        <w:tabs>
          <w:tab w:val="num" w:pos="709"/>
        </w:tabs>
        <w:spacing w:after="0" w:line="300" w:lineRule="auto"/>
        <w:ind w:left="709"/>
        <w:jc w:val="both"/>
        <w:rPr>
          <w:rFonts w:eastAsia="Times New Roman" w:cstheme="minorHAnsi"/>
          <w:lang w:eastAsia="pl-PL"/>
        </w:rPr>
      </w:pPr>
      <w:r w:rsidRPr="00343D60">
        <w:rPr>
          <w:rFonts w:eastAsia="Times New Roman" w:cstheme="minorHAnsi"/>
          <w:b/>
          <w:u w:val="single"/>
          <w:lang w:eastAsia="pl-PL"/>
        </w:rPr>
        <w:t xml:space="preserve">Część nr </w:t>
      </w:r>
      <w:r>
        <w:rPr>
          <w:rFonts w:eastAsia="Times New Roman" w:cstheme="minorHAnsi"/>
          <w:b/>
          <w:u w:val="single"/>
          <w:lang w:eastAsia="pl-PL"/>
        </w:rPr>
        <w:t>3</w:t>
      </w:r>
      <w:r w:rsidRPr="00343D60">
        <w:rPr>
          <w:rFonts w:eastAsia="Times New Roman" w:cstheme="minorHAnsi"/>
          <w:b/>
          <w:u w:val="single"/>
          <w:lang w:eastAsia="pl-PL"/>
        </w:rPr>
        <w:t>:</w:t>
      </w:r>
      <w:r w:rsidRPr="00343D60">
        <w:rPr>
          <w:rFonts w:eastAsia="Times New Roman" w:cstheme="minorHAnsi"/>
          <w:lang w:eastAsia="pl-PL"/>
        </w:rPr>
        <w:t xml:space="preserve"> Dostawa </w:t>
      </w:r>
      <w:r>
        <w:rPr>
          <w:rFonts w:eastAsia="Times New Roman" w:cstheme="minorHAnsi"/>
          <w:lang w:eastAsia="pl-PL"/>
        </w:rPr>
        <w:t xml:space="preserve">tabletów typu C </w:t>
      </w:r>
      <w:r w:rsidR="00C309CE">
        <w:rPr>
          <w:rFonts w:eastAsia="Times New Roman" w:cstheme="minorHAnsi"/>
          <w:lang w:eastAsia="pl-PL"/>
        </w:rPr>
        <w:t>–</w:t>
      </w:r>
      <w:r>
        <w:rPr>
          <w:rFonts w:eastAsia="Times New Roman" w:cstheme="minorHAnsi"/>
          <w:lang w:eastAsia="pl-PL"/>
        </w:rPr>
        <w:t xml:space="preserve"> </w:t>
      </w:r>
      <w:r w:rsidR="00C309CE">
        <w:rPr>
          <w:rFonts w:eastAsia="Times New Roman" w:cstheme="minorHAnsi"/>
          <w:lang w:eastAsia="pl-PL"/>
        </w:rPr>
        <w:t xml:space="preserve">18 sztuk </w:t>
      </w:r>
    </w:p>
    <w:bookmarkEnd w:id="7"/>
    <w:p w14:paraId="42462B01" w14:textId="09BA4559" w:rsidR="00D00037" w:rsidRPr="00343D6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343D60">
        <w:rPr>
          <w:rFonts w:eastAsia="Times New Roman" w:cstheme="minorHAnsi"/>
          <w:lang w:eastAsia="pl-PL"/>
        </w:rPr>
        <w:t>Miejsca dostawy:</w:t>
      </w:r>
    </w:p>
    <w:p w14:paraId="18ECAB32" w14:textId="2B6C8C44" w:rsidR="00D00037" w:rsidRPr="0021631B" w:rsidRDefault="0072675A" w:rsidP="00D00037">
      <w:pPr>
        <w:spacing w:after="0" w:line="300" w:lineRule="auto"/>
        <w:ind w:left="709"/>
        <w:jc w:val="both"/>
        <w:rPr>
          <w:rFonts w:eastAsia="Times New Roman" w:cstheme="minorHAnsi"/>
          <w:b/>
          <w:lang w:eastAsia="pl-PL"/>
        </w:rPr>
      </w:pPr>
      <w:bookmarkStart w:id="10" w:name="_Hlk107991640"/>
      <w:r w:rsidRPr="0021631B">
        <w:rPr>
          <w:rFonts w:eastAsia="Times New Roman" w:cstheme="minorHAnsi"/>
          <w:b/>
          <w:lang w:eastAsia="pl-PL"/>
        </w:rPr>
        <w:t>Część</w:t>
      </w:r>
      <w:r w:rsidR="00D00037" w:rsidRPr="0021631B">
        <w:rPr>
          <w:rFonts w:eastAsia="Times New Roman" w:cstheme="minorHAnsi"/>
          <w:b/>
          <w:lang w:eastAsia="pl-PL"/>
        </w:rPr>
        <w:t xml:space="preserve"> 1</w:t>
      </w:r>
      <w:r w:rsidR="00404A69">
        <w:rPr>
          <w:rFonts w:eastAsia="Times New Roman" w:cstheme="minorHAnsi"/>
          <w:b/>
          <w:lang w:eastAsia="pl-PL"/>
        </w:rPr>
        <w:t xml:space="preserve"> i 2</w:t>
      </w:r>
    </w:p>
    <w:p w14:paraId="4A704ADF" w14:textId="2AD4E2D3" w:rsidR="00D00037" w:rsidRPr="0021631B" w:rsidRDefault="001C19A0" w:rsidP="00D00037">
      <w:pPr>
        <w:spacing w:after="0" w:line="300" w:lineRule="auto"/>
        <w:ind w:left="709"/>
        <w:jc w:val="both"/>
        <w:rPr>
          <w:rFonts w:eastAsia="Times New Roman" w:cstheme="minorHAnsi"/>
          <w:lang w:eastAsia="pl-PL"/>
        </w:rPr>
      </w:pPr>
      <w:bookmarkStart w:id="11" w:name="_Hlk85528746"/>
      <w:r w:rsidRPr="0021631B">
        <w:rPr>
          <w:rFonts w:eastAsia="Times New Roman" w:cstheme="minorHAnsi"/>
          <w:lang w:eastAsia="pl-PL"/>
        </w:rPr>
        <w:t>Politechnika Bydgoska</w:t>
      </w:r>
      <w:r w:rsidR="00D00037" w:rsidRPr="0021631B">
        <w:rPr>
          <w:rFonts w:eastAsia="Times New Roman" w:cstheme="minorHAnsi"/>
          <w:lang w:eastAsia="pl-PL"/>
        </w:rPr>
        <w:t xml:space="preserve"> </w:t>
      </w:r>
    </w:p>
    <w:bookmarkEnd w:id="11"/>
    <w:p w14:paraId="50F51F35" w14:textId="05429C7D" w:rsidR="00D00037" w:rsidRDefault="00404A69" w:rsidP="00D00037">
      <w:pPr>
        <w:spacing w:after="0" w:line="300" w:lineRule="auto"/>
        <w:ind w:left="709"/>
        <w:jc w:val="both"/>
        <w:rPr>
          <w:rFonts w:eastAsia="Times New Roman" w:cstheme="minorHAnsi"/>
          <w:b/>
          <w:lang w:eastAsia="pl-PL"/>
        </w:rPr>
      </w:pPr>
      <w:r>
        <w:rPr>
          <w:rFonts w:eastAsia="Times New Roman" w:cstheme="minorHAnsi"/>
          <w:b/>
          <w:lang w:eastAsia="pl-PL"/>
        </w:rPr>
        <w:t xml:space="preserve">Wydział Telekomunikacji, Informatyki i Elektrotechniki </w:t>
      </w:r>
    </w:p>
    <w:p w14:paraId="66BB180E" w14:textId="77777777" w:rsidR="00D00037" w:rsidRPr="0021631B" w:rsidRDefault="00D00037" w:rsidP="00D00037">
      <w:pPr>
        <w:spacing w:after="0" w:line="300" w:lineRule="auto"/>
        <w:ind w:left="709"/>
        <w:jc w:val="both"/>
        <w:rPr>
          <w:rFonts w:eastAsia="Times New Roman" w:cstheme="minorHAnsi"/>
          <w:lang w:eastAsia="pl-PL"/>
        </w:rPr>
      </w:pPr>
      <w:bookmarkStart w:id="12" w:name="_Hlk107987032"/>
      <w:r w:rsidRPr="0021631B">
        <w:rPr>
          <w:rFonts w:eastAsia="Times New Roman" w:cstheme="minorHAnsi"/>
          <w:lang w:eastAsia="pl-PL"/>
        </w:rPr>
        <w:t>Al. prof. S. Kaliskiego 7</w:t>
      </w:r>
    </w:p>
    <w:p w14:paraId="5E97592D" w14:textId="3EAF61E9" w:rsidR="00D00037" w:rsidRPr="0021631B" w:rsidRDefault="00D00037" w:rsidP="0021631B">
      <w:pPr>
        <w:spacing w:after="0" w:line="300" w:lineRule="auto"/>
        <w:ind w:left="709"/>
        <w:jc w:val="both"/>
        <w:rPr>
          <w:rFonts w:eastAsia="Times New Roman" w:cstheme="minorHAnsi"/>
          <w:lang w:eastAsia="pl-PL"/>
        </w:rPr>
      </w:pPr>
      <w:r w:rsidRPr="0021631B">
        <w:rPr>
          <w:rFonts w:eastAsia="Times New Roman" w:cstheme="minorHAnsi"/>
          <w:lang w:eastAsia="pl-PL"/>
        </w:rPr>
        <w:t>85-796 Bydgoszcz</w:t>
      </w:r>
      <w:bookmarkEnd w:id="12"/>
    </w:p>
    <w:p w14:paraId="6F44ED09" w14:textId="63ED4B85" w:rsidR="00D00037" w:rsidRPr="0021631B" w:rsidRDefault="0072675A" w:rsidP="00D00037">
      <w:pPr>
        <w:spacing w:after="0" w:line="300" w:lineRule="auto"/>
        <w:ind w:left="709"/>
        <w:jc w:val="both"/>
        <w:rPr>
          <w:rFonts w:eastAsia="Times New Roman" w:cstheme="minorHAnsi"/>
          <w:b/>
          <w:lang w:eastAsia="pl-PL"/>
        </w:rPr>
      </w:pPr>
      <w:r w:rsidRPr="0021631B">
        <w:rPr>
          <w:rFonts w:eastAsia="Times New Roman" w:cstheme="minorHAnsi"/>
          <w:b/>
          <w:lang w:eastAsia="pl-PL"/>
        </w:rPr>
        <w:t>Część</w:t>
      </w:r>
      <w:r w:rsidR="00D00037" w:rsidRPr="0021631B">
        <w:rPr>
          <w:rFonts w:eastAsia="Times New Roman" w:cstheme="minorHAnsi"/>
          <w:b/>
          <w:lang w:eastAsia="pl-PL"/>
        </w:rPr>
        <w:t xml:space="preserve"> </w:t>
      </w:r>
      <w:r w:rsidR="00404A69">
        <w:rPr>
          <w:rFonts w:eastAsia="Times New Roman" w:cstheme="minorHAnsi"/>
          <w:b/>
          <w:lang w:eastAsia="pl-PL"/>
        </w:rPr>
        <w:t>3</w:t>
      </w:r>
    </w:p>
    <w:p w14:paraId="42465C5E" w14:textId="780BD7D2" w:rsidR="00D00037" w:rsidRPr="0021631B" w:rsidRDefault="001C19A0" w:rsidP="00D00037">
      <w:pPr>
        <w:spacing w:after="0" w:line="300" w:lineRule="auto"/>
        <w:ind w:left="709"/>
        <w:jc w:val="both"/>
        <w:rPr>
          <w:rFonts w:eastAsia="Times New Roman" w:cstheme="minorHAnsi"/>
          <w:lang w:eastAsia="pl-PL"/>
        </w:rPr>
      </w:pPr>
      <w:r w:rsidRPr="0021631B">
        <w:rPr>
          <w:rFonts w:eastAsia="Times New Roman" w:cstheme="minorHAnsi"/>
          <w:lang w:eastAsia="pl-PL"/>
        </w:rPr>
        <w:t>Politechnika Bydgoska</w:t>
      </w:r>
    </w:p>
    <w:p w14:paraId="205263C8" w14:textId="0E64CD46" w:rsidR="00D00037" w:rsidRPr="0021631B" w:rsidRDefault="00D00037" w:rsidP="00D00037">
      <w:pPr>
        <w:spacing w:after="0" w:line="300" w:lineRule="auto"/>
        <w:ind w:left="709"/>
        <w:jc w:val="both"/>
        <w:rPr>
          <w:rFonts w:eastAsia="Times New Roman" w:cstheme="minorHAnsi"/>
          <w:b/>
          <w:lang w:eastAsia="pl-PL"/>
        </w:rPr>
      </w:pPr>
      <w:r w:rsidRPr="0021631B">
        <w:rPr>
          <w:rFonts w:eastAsia="Times New Roman" w:cstheme="minorHAnsi"/>
          <w:b/>
          <w:lang w:eastAsia="pl-PL"/>
        </w:rPr>
        <w:t xml:space="preserve">Wydział </w:t>
      </w:r>
      <w:r w:rsidR="0021631B" w:rsidRPr="0021631B">
        <w:rPr>
          <w:rFonts w:eastAsia="Times New Roman" w:cstheme="minorHAnsi"/>
          <w:b/>
          <w:lang w:eastAsia="pl-PL"/>
        </w:rPr>
        <w:t>Sztuk Projektowych</w:t>
      </w:r>
    </w:p>
    <w:p w14:paraId="6C1EE69E" w14:textId="77777777" w:rsidR="0021631B" w:rsidRPr="0021631B" w:rsidRDefault="0021631B" w:rsidP="0021631B">
      <w:pPr>
        <w:spacing w:after="0" w:line="300" w:lineRule="auto"/>
        <w:ind w:left="709"/>
        <w:jc w:val="both"/>
        <w:rPr>
          <w:rFonts w:eastAsia="Times New Roman" w:cstheme="minorHAnsi"/>
          <w:lang w:eastAsia="pl-PL"/>
        </w:rPr>
      </w:pPr>
      <w:r w:rsidRPr="0021631B">
        <w:rPr>
          <w:rFonts w:eastAsia="Times New Roman" w:cstheme="minorHAnsi"/>
          <w:lang w:eastAsia="pl-PL"/>
        </w:rPr>
        <w:t>Al. prof. S. Kaliskiego 7</w:t>
      </w:r>
    </w:p>
    <w:p w14:paraId="0E23E419" w14:textId="11F24B35" w:rsidR="0021631B" w:rsidRPr="0021631B" w:rsidRDefault="0021631B" w:rsidP="0021631B">
      <w:pPr>
        <w:spacing w:after="0" w:line="300" w:lineRule="auto"/>
        <w:ind w:left="709"/>
        <w:jc w:val="both"/>
        <w:rPr>
          <w:rFonts w:eastAsia="Times New Roman" w:cstheme="minorHAnsi"/>
          <w:lang w:eastAsia="pl-PL"/>
        </w:rPr>
      </w:pPr>
      <w:r w:rsidRPr="0021631B">
        <w:rPr>
          <w:rFonts w:eastAsia="Times New Roman" w:cstheme="minorHAnsi"/>
          <w:lang w:eastAsia="pl-PL"/>
        </w:rPr>
        <w:lastRenderedPageBreak/>
        <w:t>85-796 Bydgoszcz</w:t>
      </w:r>
    </w:p>
    <w:bookmarkEnd w:id="10"/>
    <w:p w14:paraId="542E44A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0E0BB1A1" w14:textId="77777777" w:rsidR="00D00037" w:rsidRPr="00510945" w:rsidRDefault="00D00037" w:rsidP="00D00037">
      <w:pPr>
        <w:spacing w:after="0" w:line="300" w:lineRule="auto"/>
        <w:ind w:left="709"/>
        <w:jc w:val="both"/>
        <w:rPr>
          <w:rFonts w:eastAsia="Times New Roman" w:cstheme="minorHAnsi"/>
          <w:bCs/>
          <w:lang w:eastAsia="pl-PL"/>
        </w:rPr>
      </w:pPr>
      <w:r w:rsidRPr="00510945">
        <w:rPr>
          <w:rFonts w:eastAsia="Times New Roman" w:cstheme="minorHAnsi"/>
          <w:b/>
          <w:bCs/>
          <w:lang w:eastAsia="pl-PL"/>
        </w:rPr>
        <w:t>Główny przedmiot</w:t>
      </w:r>
      <w:bookmarkStart w:id="13" w:name="OLE_LINK53"/>
      <w:bookmarkStart w:id="14" w:name="OLE_LINK54"/>
      <w:bookmarkStart w:id="15" w:name="OLE_LINK17"/>
      <w:bookmarkStart w:id="16" w:name="OLE_LINK18"/>
      <w:r w:rsidRPr="00510945">
        <w:rPr>
          <w:rFonts w:eastAsia="Times New Roman" w:cstheme="minorHAnsi"/>
          <w:b/>
          <w:bCs/>
          <w:lang w:eastAsia="pl-PL"/>
        </w:rPr>
        <w:t>:</w:t>
      </w:r>
    </w:p>
    <w:bookmarkEnd w:id="13"/>
    <w:bookmarkEnd w:id="14"/>
    <w:bookmarkEnd w:id="15"/>
    <w:bookmarkEnd w:id="16"/>
    <w:p w14:paraId="76BE9FBD" w14:textId="2C01CBB7" w:rsidR="0072675A" w:rsidRPr="00510945" w:rsidRDefault="00404A69" w:rsidP="00510945">
      <w:pPr>
        <w:spacing w:after="0" w:line="300" w:lineRule="auto"/>
        <w:ind w:left="709"/>
        <w:jc w:val="both"/>
        <w:rPr>
          <w:rFonts w:eastAsia="Times New Roman" w:cstheme="minorHAnsi"/>
          <w:lang w:eastAsia="pl-PL"/>
        </w:rPr>
      </w:pPr>
      <w:r>
        <w:rPr>
          <w:rFonts w:eastAsia="Times New Roman" w:cstheme="minorHAnsi"/>
          <w:lang w:eastAsia="pl-PL"/>
        </w:rPr>
        <w:t>30213200-7</w:t>
      </w:r>
      <w:r w:rsidR="00510945" w:rsidRPr="00510945">
        <w:rPr>
          <w:rFonts w:eastAsia="Times New Roman" w:cstheme="minorHAnsi"/>
          <w:lang w:eastAsia="pl-PL"/>
        </w:rPr>
        <w:t xml:space="preserve"> - Komputery </w:t>
      </w:r>
      <w:r>
        <w:rPr>
          <w:rFonts w:eastAsia="Times New Roman" w:cstheme="minorHAnsi"/>
          <w:lang w:eastAsia="pl-PL"/>
        </w:rPr>
        <w:t>tablet</w:t>
      </w: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7" w:name="_Hlk37337788"/>
      <w:r w:rsidRPr="00DD7A19">
        <w:rPr>
          <w:rFonts w:eastAsia="Times New Roman" w:cstheme="minorHAnsi"/>
          <w:lang w:eastAsia="pl-PL"/>
        </w:rPr>
        <w:t>Informacje dodatkowe:</w:t>
      </w:r>
      <w:bookmarkEnd w:id="17"/>
    </w:p>
    <w:p w14:paraId="6B5CA5A5" w14:textId="25A716D0" w:rsidR="00FF285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A5023">
        <w:rPr>
          <w:rFonts w:eastAsia="Times New Roman" w:cstheme="minorHAnsi"/>
          <w:lang w:eastAsia="pl-PL"/>
        </w:rPr>
        <w:t xml:space="preserve">Zamawiający </w:t>
      </w:r>
      <w:bookmarkStart w:id="18" w:name="_Hlk14256826"/>
      <w:r w:rsidRPr="005A5023">
        <w:rPr>
          <w:rFonts w:eastAsia="Times New Roman" w:cstheme="minorHAnsi"/>
          <w:lang w:eastAsia="pl-PL"/>
        </w:rPr>
        <w:t xml:space="preserve">dopuszcza możliwość </w:t>
      </w:r>
      <w:bookmarkEnd w:id="18"/>
      <w:r w:rsidRPr="005A5023">
        <w:rPr>
          <w:rFonts w:eastAsia="Times New Roman" w:cstheme="minorHAnsi"/>
          <w:lang w:eastAsia="pl-PL"/>
        </w:rPr>
        <w:t xml:space="preserve">składania </w:t>
      </w:r>
      <w:r w:rsidRPr="00DD7A19">
        <w:rPr>
          <w:rFonts w:eastAsia="Times New Roman" w:cstheme="minorHAnsi"/>
          <w:lang w:eastAsia="pl-PL"/>
        </w:rPr>
        <w:t>ofert częściowych</w:t>
      </w:r>
      <w:r w:rsidR="005A5023">
        <w:rPr>
          <w:rFonts w:eastAsia="Times New Roman" w:cstheme="minorHAnsi"/>
          <w:lang w:eastAsia="pl-PL"/>
        </w:rPr>
        <w:t>;</w:t>
      </w:r>
    </w:p>
    <w:p w14:paraId="351CA573" w14:textId="490C1C1C"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ogranicza liczby części na które zamówienie może zostać udzielone jednemu Wykonawcy</w:t>
      </w:r>
      <w:r w:rsidR="005A5023">
        <w:rPr>
          <w:rFonts w:eastAsia="Times New Roman" w:cstheme="minorHAnsi"/>
          <w:lang w:eastAsia="pl-PL"/>
        </w:rPr>
        <w:t>;</w:t>
      </w:r>
    </w:p>
    <w:p w14:paraId="2703F649" w14:textId="77777777"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dopuszcza składania ofert wariantowych;</w:t>
      </w:r>
    </w:p>
    <w:p w14:paraId="75BFA778" w14:textId="288706B2" w:rsidR="00214B82"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przewiduje udzielenia zamówień, o których mowa art. 214 ust. 1 pkt 8 ustawy Pzp.</w:t>
      </w:r>
    </w:p>
    <w:p w14:paraId="4D4980D6"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rozliczenia w walutach obcych;</w:t>
      </w:r>
    </w:p>
    <w:p w14:paraId="54D670CE"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przeprowadzenia aukcji elektronicznej;</w:t>
      </w:r>
    </w:p>
    <w:p w14:paraId="108CF97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wymaga złożenia ofert w postaci katalogów elektronicznych;</w:t>
      </w:r>
    </w:p>
    <w:p w14:paraId="6436B11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zawarcia umowy ramowej;</w:t>
      </w:r>
    </w:p>
    <w:p w14:paraId="2D5CD1EC" w14:textId="0472FD2B"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zwrotu kosztów udziału w postępowaniu</w:t>
      </w:r>
      <w:r w:rsidR="00FF2857" w:rsidRPr="008C4150">
        <w:rPr>
          <w:rFonts w:cstheme="minorHAnsi"/>
        </w:rPr>
        <w:t>.</w:t>
      </w:r>
    </w:p>
    <w:p w14:paraId="0ECC38C4" w14:textId="78E56A76" w:rsidR="00D00037" w:rsidRPr="005A5023"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9" w:name="_Hlk37339292"/>
      <w:r w:rsidRPr="005A5023">
        <w:rPr>
          <w:rFonts w:eastAsia="Calibri" w:cstheme="minorHAnsi"/>
        </w:rPr>
        <w:t>Wymagania w zakresie zatrudniania na podstawie stosunku pracy:</w:t>
      </w:r>
    </w:p>
    <w:p w14:paraId="143235A5" w14:textId="294864D7" w:rsidR="008E219A" w:rsidRPr="008C4150" w:rsidRDefault="008E219A" w:rsidP="008E219A">
      <w:pPr>
        <w:spacing w:after="0" w:line="300" w:lineRule="auto"/>
        <w:ind w:left="709"/>
        <w:contextualSpacing/>
        <w:jc w:val="both"/>
        <w:rPr>
          <w:rFonts w:eastAsia="Calibri" w:cstheme="minorHAnsi"/>
        </w:rPr>
      </w:pPr>
      <w:r w:rsidRPr="008C4150">
        <w:rPr>
          <w:rFonts w:eastAsia="Calibri" w:cstheme="minorHAnsi"/>
        </w:rPr>
        <w:t>Zamawiający nie stawia wymagań w tym zakresie</w:t>
      </w:r>
      <w:r w:rsidR="005A5023">
        <w:rPr>
          <w:rFonts w:eastAsia="Calibri" w:cstheme="minorHAnsi"/>
        </w:rPr>
        <w:t>.</w:t>
      </w:r>
    </w:p>
    <w:bookmarkEnd w:id="19"/>
    <w:p w14:paraId="16984CEB" w14:textId="675CC966" w:rsidR="00D00037" w:rsidRPr="008C4150" w:rsidRDefault="00D00037" w:rsidP="00D00037">
      <w:pPr>
        <w:numPr>
          <w:ilvl w:val="0"/>
          <w:numId w:val="10"/>
        </w:numPr>
        <w:tabs>
          <w:tab w:val="num" w:pos="1134"/>
        </w:tabs>
        <w:spacing w:after="0" w:line="300" w:lineRule="auto"/>
        <w:ind w:left="709"/>
        <w:contextualSpacing/>
        <w:jc w:val="both"/>
        <w:rPr>
          <w:rFonts w:eastAsia="Calibri" w:cstheme="minorHAnsi"/>
        </w:rPr>
      </w:pPr>
      <w:r w:rsidRPr="008C4150">
        <w:rPr>
          <w:rFonts w:eastAsia="Calibri" w:cstheme="minorHAnsi"/>
        </w:rPr>
        <w:t>Wizja lokalna:</w:t>
      </w:r>
    </w:p>
    <w:p w14:paraId="2D85C9EF" w14:textId="0FEE7630" w:rsidR="008E219A" w:rsidRPr="008C4150" w:rsidRDefault="008E219A" w:rsidP="00D00037">
      <w:pPr>
        <w:spacing w:after="0" w:line="300" w:lineRule="auto"/>
        <w:ind w:left="709"/>
        <w:jc w:val="both"/>
        <w:rPr>
          <w:rFonts w:eastAsia="Times New Roman" w:cstheme="minorHAnsi"/>
          <w:lang w:eastAsia="pl-PL"/>
        </w:rPr>
      </w:pPr>
      <w:r w:rsidRPr="008C4150">
        <w:rPr>
          <w:rFonts w:eastAsia="Times New Roman" w:cstheme="minorHAnsi"/>
          <w:lang w:eastAsia="pl-PL"/>
        </w:rPr>
        <w:t>Zamawiający nie wymaga przeprowadzenie wizji lokalnej.</w:t>
      </w:r>
    </w:p>
    <w:p w14:paraId="45A3C1C6" w14:textId="34F5B202"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7215F320"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w:t>
      </w:r>
      <w:r w:rsidRPr="00CE2C92">
        <w:rPr>
          <w:rFonts w:eastAsia="Calibri" w:cstheme="minorHAnsi"/>
          <w:i/>
          <w:iCs/>
        </w:rPr>
        <w:t xml:space="preserve">załącznik nr </w:t>
      </w:r>
      <w:r w:rsidR="00655534" w:rsidRPr="00CE2C92">
        <w:rPr>
          <w:rFonts w:eastAsia="Calibri" w:cstheme="minorHAnsi"/>
          <w:i/>
          <w:iCs/>
        </w:rPr>
        <w:t>3</w:t>
      </w:r>
      <w:r w:rsidRPr="00CE2C92">
        <w:rPr>
          <w:rFonts w:eastAsia="Calibri" w:cstheme="minorHAnsi"/>
          <w:i/>
          <w:iCs/>
        </w:rPr>
        <w:t xml:space="preserve"> do SWZ;</w:t>
      </w:r>
      <w:r w:rsidRPr="005A5023">
        <w:rPr>
          <w:rFonts w:eastAsia="Calibri" w:cstheme="minorHAnsi"/>
        </w:rPr>
        <w:t xml:space="preserve">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w:t>
      </w:r>
      <w:r w:rsidRPr="00CE2C92">
        <w:rPr>
          <w:rFonts w:eastAsia="Calibri" w:cstheme="minorHAnsi"/>
          <w:i/>
          <w:iCs/>
        </w:rPr>
        <w:t xml:space="preserve">załącznik nr </w:t>
      </w:r>
      <w:r w:rsidRPr="00CE2C92">
        <w:rPr>
          <w:rFonts w:cstheme="minorHAnsi"/>
          <w:i/>
          <w:iCs/>
        </w:rPr>
        <w:t>4 do SWZ</w:t>
      </w:r>
      <w:r w:rsidRPr="00CE2C92">
        <w:rPr>
          <w:rFonts w:eastAsia="Calibri" w:cstheme="minorHAnsi"/>
          <w:i/>
          <w:iCs/>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5A5023" w:rsidRDefault="0001206C" w:rsidP="0001206C">
      <w:pPr>
        <w:numPr>
          <w:ilvl w:val="0"/>
          <w:numId w:val="10"/>
        </w:numPr>
        <w:tabs>
          <w:tab w:val="num" w:pos="1134"/>
        </w:tabs>
        <w:spacing w:after="0" w:line="300" w:lineRule="auto"/>
        <w:ind w:left="709"/>
        <w:contextualSpacing/>
        <w:jc w:val="both"/>
        <w:rPr>
          <w:rFonts w:eastAsia="Calibri" w:cstheme="minorHAnsi"/>
        </w:rPr>
      </w:pPr>
      <w:r w:rsidRPr="005A5023">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2AD342F7" w14:textId="13421406" w:rsidR="00D00037" w:rsidRPr="0064420A" w:rsidRDefault="00D00037" w:rsidP="00CE2C92">
      <w:pPr>
        <w:spacing w:after="0" w:line="300" w:lineRule="auto"/>
        <w:ind w:left="284"/>
        <w:jc w:val="both"/>
        <w:rPr>
          <w:rFonts w:eastAsia="Times New Roman" w:cstheme="minorHAnsi"/>
          <w:lang w:eastAsia="pl-PL"/>
        </w:rPr>
      </w:pPr>
      <w:r w:rsidRPr="0064420A">
        <w:rPr>
          <w:rFonts w:eastAsia="Times New Roman" w:cstheme="minorHAnsi"/>
          <w:lang w:eastAsia="pl-PL"/>
        </w:rPr>
        <w:t>Wykonawca będzie zobowiązany zrealizować przedmiot zamówienia w terminie maksymalnie</w:t>
      </w:r>
      <w:r w:rsidR="00BC1258">
        <w:rPr>
          <w:rFonts w:eastAsia="Times New Roman" w:cstheme="minorHAnsi"/>
          <w:lang w:eastAsia="pl-PL"/>
        </w:rPr>
        <w:t xml:space="preserve">                                  </w:t>
      </w:r>
      <w:r w:rsidR="005A5023" w:rsidRPr="0064420A">
        <w:rPr>
          <w:rFonts w:eastAsia="Times New Roman" w:cstheme="minorHAnsi"/>
          <w:lang w:eastAsia="pl-PL"/>
        </w:rPr>
        <w:t xml:space="preserve"> dla </w:t>
      </w:r>
      <w:r w:rsidR="005A5023" w:rsidRPr="0064420A">
        <w:rPr>
          <w:rFonts w:eastAsia="Times New Roman" w:cstheme="minorHAnsi"/>
          <w:b/>
          <w:bCs/>
          <w:lang w:eastAsia="pl-PL"/>
        </w:rPr>
        <w:t>części 1</w:t>
      </w:r>
      <w:r w:rsidR="00862056">
        <w:rPr>
          <w:rFonts w:eastAsia="Times New Roman" w:cstheme="minorHAnsi"/>
          <w:b/>
          <w:bCs/>
          <w:lang w:eastAsia="pl-PL"/>
        </w:rPr>
        <w:t>, 2 i 3</w:t>
      </w:r>
      <w:r w:rsidR="005A5023" w:rsidRPr="0064420A">
        <w:rPr>
          <w:rFonts w:eastAsia="Times New Roman" w:cstheme="minorHAnsi"/>
          <w:lang w:eastAsia="pl-PL"/>
        </w:rPr>
        <w:t xml:space="preserve"> – </w:t>
      </w:r>
      <w:r w:rsidR="005A5023" w:rsidRPr="0084418A">
        <w:rPr>
          <w:rFonts w:eastAsia="Times New Roman" w:cstheme="minorHAnsi"/>
          <w:b/>
          <w:bCs/>
          <w:lang w:eastAsia="pl-PL"/>
        </w:rPr>
        <w:t xml:space="preserve">do </w:t>
      </w:r>
      <w:r w:rsidR="00C971D4">
        <w:rPr>
          <w:rFonts w:eastAsia="Times New Roman" w:cstheme="minorHAnsi"/>
          <w:b/>
          <w:bCs/>
          <w:lang w:eastAsia="pl-PL"/>
        </w:rPr>
        <w:t>3</w:t>
      </w:r>
      <w:r w:rsidR="005B4595">
        <w:rPr>
          <w:rFonts w:eastAsia="Times New Roman" w:cstheme="minorHAnsi"/>
          <w:b/>
          <w:bCs/>
          <w:lang w:eastAsia="pl-PL"/>
        </w:rPr>
        <w:t>0</w:t>
      </w:r>
      <w:r w:rsidR="005A5023" w:rsidRPr="0084418A">
        <w:rPr>
          <w:rFonts w:eastAsia="Times New Roman" w:cstheme="minorHAnsi"/>
          <w:b/>
          <w:bCs/>
          <w:lang w:eastAsia="pl-PL"/>
        </w:rPr>
        <w:t xml:space="preserve"> dni</w:t>
      </w:r>
      <w:r w:rsidRPr="0064420A">
        <w:rPr>
          <w:rFonts w:eastAsia="Times New Roman" w:cstheme="minorHAnsi"/>
          <w:lang w:eastAsia="pl-PL"/>
        </w:rPr>
        <w:t xml:space="preserve"> kalendarzowych od dnia zawarcia umowy</w:t>
      </w:r>
      <w:r w:rsidR="005A5023" w:rsidRPr="0064420A">
        <w:rPr>
          <w:rFonts w:eastAsia="Times New Roman" w:cstheme="minorHAnsi"/>
          <w:lang w:eastAsia="pl-PL"/>
        </w:rPr>
        <w:t>;</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0" w:name="_Hlk14257235"/>
      <w:r w:rsidRPr="00DD7A19">
        <w:rPr>
          <w:rFonts w:eastAsia="Times New Roman" w:cstheme="minorHAnsi"/>
          <w:b/>
          <w:lang w:eastAsia="pl-PL"/>
        </w:rPr>
        <w:t>WARUNKI PŁATNOŚCI</w:t>
      </w:r>
    </w:p>
    <w:bookmarkEnd w:id="20"/>
    <w:p w14:paraId="6A0678CF" w14:textId="4E087C0A" w:rsidR="00D00037" w:rsidRPr="0064420A" w:rsidRDefault="00D00037" w:rsidP="008C4150">
      <w:pPr>
        <w:spacing w:after="0" w:line="300" w:lineRule="auto"/>
        <w:ind w:left="284"/>
        <w:jc w:val="both"/>
        <w:rPr>
          <w:rFonts w:eastAsia="Times New Roman" w:cstheme="minorHAnsi"/>
          <w:lang w:eastAsia="pl-PL"/>
        </w:rPr>
      </w:pPr>
      <w:r w:rsidRPr="0064420A">
        <w:rPr>
          <w:rFonts w:eastAsia="Times New Roman" w:cstheme="minorHAnsi"/>
          <w:lang w:eastAsia="pl-PL"/>
        </w:rPr>
        <w:t xml:space="preserve">Zapłata wynagrodzenia nastąpi po wykonaniu całości zamówienia. Zapłata nastąpi przelewem na rachunek bankowy Wykonawcy w terminie </w:t>
      </w:r>
      <w:r w:rsidRPr="0064420A">
        <w:rPr>
          <w:rFonts w:eastAsia="Times New Roman" w:cstheme="minorHAnsi"/>
          <w:b/>
          <w:bCs/>
          <w:lang w:eastAsia="pl-PL"/>
        </w:rPr>
        <w:t>21–30 dni</w:t>
      </w:r>
      <w:r w:rsidRPr="0064420A">
        <w:rPr>
          <w:rFonts w:eastAsia="Times New Roman" w:cstheme="minorHAnsi"/>
          <w:lang w:eastAsia="pl-PL"/>
        </w:rPr>
        <w:t xml:space="preserve"> od dnia otrzymania faktury/rachunku.</w:t>
      </w:r>
    </w:p>
    <w:p w14:paraId="0BD5A006" w14:textId="1BDAB2D8" w:rsidR="00D00037" w:rsidRDefault="008A13B7" w:rsidP="00946804">
      <w:pPr>
        <w:spacing w:after="0" w:line="300" w:lineRule="auto"/>
        <w:ind w:left="284"/>
        <w:jc w:val="both"/>
        <w:rPr>
          <w:rFonts w:eastAsia="Times New Roman" w:cstheme="minorHAnsi"/>
          <w:lang w:eastAsia="pl-PL"/>
        </w:rPr>
      </w:pPr>
      <w:bookmarkStart w:id="21" w:name="_Hlk24531761"/>
      <w:r w:rsidRPr="0064420A">
        <w:rPr>
          <w:rFonts w:eastAsia="Times New Roman" w:cstheme="minorHAnsi"/>
          <w:lang w:eastAsia="pl-PL"/>
        </w:rPr>
        <w:t>Szczegółowe warunki płatności zostały określone w załączniku nr 4 do SWZ – wzór umowy.</w:t>
      </w:r>
      <w:bookmarkEnd w:id="21"/>
    </w:p>
    <w:p w14:paraId="43A9ED13" w14:textId="77777777" w:rsidR="00264B5E" w:rsidRPr="00DD7A19" w:rsidRDefault="00264B5E" w:rsidP="00946804">
      <w:pPr>
        <w:spacing w:after="0" w:line="300" w:lineRule="auto"/>
        <w:ind w:left="284"/>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946804">
        <w:rPr>
          <w:rFonts w:eastAsia="Times New Roman" w:cstheme="minorHAnsi"/>
          <w:b/>
          <w:lang w:eastAsia="pl-PL"/>
        </w:rPr>
        <w:t xml:space="preserve">WYKLUCZENIA I WARUNKI UDZIAŁU W POSTĘPOWANIU ORAZ </w:t>
      </w:r>
      <w:r w:rsidRPr="00DD7A19">
        <w:rPr>
          <w:rFonts w:eastAsia="Times New Roman" w:cstheme="minorHAnsi"/>
          <w:b/>
          <w:lang w:eastAsia="pl-PL"/>
        </w:rPr>
        <w:t>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1E5E9202"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2"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108 ust. 1 pkt. 1-6 ustawy Pzp</w:t>
      </w:r>
      <w:r w:rsidRPr="00DD7A19">
        <w:rPr>
          <w:rFonts w:eastAsia="Times New Roman" w:cstheme="minorHAnsi"/>
          <w:lang w:eastAsia="pl-PL"/>
        </w:rPr>
        <w:t>;</w:t>
      </w:r>
      <w:bookmarkEnd w:id="22"/>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lastRenderedPageBreak/>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3"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bookmarkEnd w:id="23"/>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4" w:name="_Hlk61347239"/>
      <w:bookmarkStart w:id="25" w:name="_Hlk61706294"/>
      <w:r w:rsidRPr="00C37E79">
        <w:rPr>
          <w:rFonts w:eastAsia="Times New Roman" w:cstheme="minorHAnsi"/>
          <w:u w:val="single"/>
          <w:lang w:eastAsia="pl-PL"/>
        </w:rPr>
        <w:t xml:space="preserve">109 ust. 1 pkt 4 </w:t>
      </w:r>
      <w:bookmarkEnd w:id="24"/>
      <w:r w:rsidRPr="00C37E79">
        <w:rPr>
          <w:rFonts w:eastAsia="Times New Roman" w:cstheme="minorHAnsi"/>
          <w:u w:val="single"/>
          <w:lang w:eastAsia="pl-PL"/>
        </w:rPr>
        <w:t>ustawy Pzp</w:t>
      </w:r>
      <w:r w:rsidRPr="00DD7A19">
        <w:rPr>
          <w:rFonts w:eastAsia="Times New Roman" w:cstheme="minorHAnsi"/>
          <w:lang w:eastAsia="pl-PL"/>
        </w:rPr>
        <w:t>;</w:t>
      </w:r>
      <w:bookmarkEnd w:id="25"/>
    </w:p>
    <w:p w14:paraId="182E5883" w14:textId="2D0906E3" w:rsidR="00D00037" w:rsidRPr="008C4150"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w:t>
      </w:r>
      <w:r w:rsidRPr="008C4150">
        <w:rPr>
          <w:rFonts w:eastAsia="Times New Roman" w:cstheme="minorHAnsi"/>
          <w:i/>
          <w:lang w:eastAsia="pl-PL"/>
        </w:rPr>
        <w:t xml:space="preserve">dotyczącego przesłanek wykluczenia z postępowania (wzór oświadczenia – załącznik nr 2 do SWZ) oraz dokumentów wymienionych w </w:t>
      </w:r>
      <w:r w:rsidRPr="008C4150">
        <w:rPr>
          <w:rFonts w:cstheme="minorHAnsi"/>
          <w:i/>
        </w:rPr>
        <w:t xml:space="preserve">rozdziale VII pkt </w:t>
      </w:r>
      <w:r w:rsidR="00655534" w:rsidRPr="008C4150">
        <w:rPr>
          <w:rFonts w:cstheme="minorHAnsi"/>
          <w:i/>
        </w:rPr>
        <w:t>6</w:t>
      </w:r>
      <w:r w:rsidRPr="008C4150">
        <w:rPr>
          <w:rFonts w:cstheme="minorHAnsi"/>
          <w:i/>
        </w:rPr>
        <w:t xml:space="preserve"> lit. „a”.</w:t>
      </w:r>
    </w:p>
    <w:p w14:paraId="450645DF" w14:textId="6EF9C7B1" w:rsidR="00D00037" w:rsidRPr="008C4150" w:rsidRDefault="00D00037" w:rsidP="00D00037">
      <w:pPr>
        <w:spacing w:after="0" w:line="300" w:lineRule="auto"/>
        <w:ind w:left="709"/>
        <w:jc w:val="both"/>
        <w:rPr>
          <w:rFonts w:eastAsia="Times New Roman" w:cstheme="minorHAnsi"/>
          <w:i/>
          <w:lang w:eastAsia="pl-PL"/>
        </w:rPr>
      </w:pPr>
      <w:r w:rsidRPr="008C4150">
        <w:rPr>
          <w:rFonts w:eastAsia="Times New Roman" w:cstheme="minorHAnsi"/>
          <w:i/>
          <w:lang w:eastAsia="pl-PL"/>
        </w:rPr>
        <w:t xml:space="preserve">Wykluczenie następuje w przypadkach wskazanych w art. 111 </w:t>
      </w:r>
      <w:r w:rsidR="00B70DE0" w:rsidRPr="008C4150">
        <w:rPr>
          <w:rFonts w:eastAsia="Times New Roman" w:cstheme="minorHAnsi"/>
          <w:i/>
          <w:lang w:eastAsia="pl-PL"/>
        </w:rPr>
        <w:t>u</w:t>
      </w:r>
      <w:r w:rsidRPr="008C4150">
        <w:rPr>
          <w:rFonts w:eastAsia="Times New Roman" w:cstheme="minorHAnsi"/>
          <w:i/>
          <w:lang w:eastAsia="pl-PL"/>
        </w:rPr>
        <w:t>stawy Pzp.</w:t>
      </w:r>
    </w:p>
    <w:p w14:paraId="1CB3634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do występowania w obrocie gospodarczym</w:t>
      </w:r>
      <w:r w:rsidRPr="008C4150">
        <w:rPr>
          <w:rFonts w:eastAsia="Times New Roman" w:cstheme="minorHAnsi"/>
          <w:lang w:eastAsia="pl-PL"/>
        </w:rPr>
        <w:t xml:space="preserve"> – Zamawiający nie formułuje szczegółowych wymagań w tym zakresie;</w:t>
      </w:r>
    </w:p>
    <w:p w14:paraId="10DBE643"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uprawnień do prowadzenia określonej działalności zawodowej, o ile wynika to z odrębnych przepisów</w:t>
      </w:r>
      <w:r w:rsidRPr="008C4150">
        <w:rPr>
          <w:rFonts w:eastAsia="Times New Roman" w:cstheme="minorHAnsi"/>
          <w:lang w:eastAsia="pl-PL"/>
        </w:rPr>
        <w:t xml:space="preserve"> – Zamawiający nie formułuje szczegółowych wymagań w tym zakresie;</w:t>
      </w:r>
    </w:p>
    <w:p w14:paraId="0AEF8B6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sytuacji ekonomicznej lub finansowej</w:t>
      </w:r>
      <w:r w:rsidRPr="008C4150">
        <w:rPr>
          <w:rFonts w:eastAsia="Times New Roman" w:cstheme="minorHAnsi"/>
          <w:lang w:eastAsia="pl-PL"/>
        </w:rPr>
        <w:t xml:space="preserve"> – Zamawiający nie formułuje szczegółowych wymagań w tym zakresie;</w:t>
      </w:r>
    </w:p>
    <w:p w14:paraId="517D1AD6" w14:textId="2CA45AB3" w:rsidR="00D0003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technicznej lub zawodowej</w:t>
      </w:r>
      <w:r w:rsidRPr="008C4150">
        <w:rPr>
          <w:rFonts w:eastAsia="Times New Roman" w:cstheme="minorHAnsi"/>
          <w:lang w:eastAsia="pl-PL"/>
        </w:rPr>
        <w:t xml:space="preserve"> – Zamawiający nie formułuje szczegółowych wymagań w tym zakresie;</w:t>
      </w:r>
    </w:p>
    <w:p w14:paraId="629C2BE5" w14:textId="77777777" w:rsidR="00946804" w:rsidRPr="004D7787" w:rsidRDefault="00946804" w:rsidP="00946804">
      <w:pPr>
        <w:numPr>
          <w:ilvl w:val="0"/>
          <w:numId w:val="12"/>
        </w:numPr>
        <w:tabs>
          <w:tab w:val="num" w:pos="709"/>
        </w:tabs>
        <w:spacing w:after="0" w:line="300" w:lineRule="auto"/>
        <w:ind w:left="709" w:hanging="425"/>
        <w:jc w:val="both"/>
        <w:rPr>
          <w:rFonts w:eastAsia="Times New Roman" w:cstheme="minorHAnsi"/>
          <w:u w:val="single"/>
          <w:lang w:eastAsia="pl-PL"/>
        </w:rPr>
      </w:pPr>
      <w:bookmarkStart w:id="26" w:name="_Hlk108004502"/>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1C4CE10A" w14:textId="77777777" w:rsidR="00946804" w:rsidRPr="00095BBA" w:rsidRDefault="00946804" w:rsidP="00946804">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4C61F5E1" w14:textId="77777777" w:rsidR="00946804" w:rsidRPr="008C4150" w:rsidRDefault="00946804" w:rsidP="00946804">
      <w:pPr>
        <w:spacing w:after="0" w:line="300" w:lineRule="auto"/>
        <w:ind w:left="284"/>
        <w:jc w:val="both"/>
        <w:rPr>
          <w:rFonts w:eastAsia="Times New Roman" w:cstheme="minorHAnsi"/>
          <w:bCs/>
          <w:lang w:eastAsia="pl-PL"/>
        </w:rPr>
      </w:pPr>
      <w:r w:rsidRPr="008C4150">
        <w:rPr>
          <w:rFonts w:eastAsia="Times New Roman" w:cstheme="minorHAnsi"/>
          <w:bCs/>
          <w:lang w:eastAsia="pl-PL"/>
        </w:rPr>
        <w:t xml:space="preserve">Oferta Wykonawcy, który nie wykażą spełniania powyższych warunków podlega odrzuceniu. </w:t>
      </w:r>
      <w:bookmarkStart w:id="27" w:name="_Hlk14258061"/>
      <w:r w:rsidRPr="008C4150">
        <w:rPr>
          <w:rFonts w:eastAsia="Times New Roman" w:cstheme="minorHAnsi"/>
          <w:bCs/>
          <w:lang w:eastAsia="pl-PL"/>
        </w:rPr>
        <w:t>Zamawiający może wykluczyć Wykonawcę na każdym etapie postępowania o udzielenie zamówienia.</w:t>
      </w:r>
      <w:bookmarkEnd w:id="27"/>
    </w:p>
    <w:bookmarkEnd w:id="26"/>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78A7990F" w:rsidR="00D00037" w:rsidRPr="00946804" w:rsidRDefault="00D00037" w:rsidP="00946804">
      <w:pPr>
        <w:numPr>
          <w:ilvl w:val="0"/>
          <w:numId w:val="5"/>
        </w:numPr>
        <w:shd w:val="clear" w:color="auto" w:fill="D0CECE"/>
        <w:spacing w:after="0" w:line="300" w:lineRule="auto"/>
        <w:ind w:left="284" w:hanging="284"/>
        <w:jc w:val="both"/>
        <w:rPr>
          <w:rFonts w:eastAsia="Times New Roman" w:cstheme="minorHAnsi"/>
          <w:b/>
          <w:lang w:eastAsia="pl-PL"/>
        </w:rPr>
      </w:pPr>
      <w:bookmarkStart w:id="28" w:name="_Hlk14938657"/>
      <w:r w:rsidRPr="00946804">
        <w:rPr>
          <w:rFonts w:cstheme="minorHAnsi"/>
          <w:b/>
        </w:rPr>
        <w:t>PODMIOTOW</w:t>
      </w:r>
      <w:r w:rsidR="00B70DE0" w:rsidRPr="00946804">
        <w:rPr>
          <w:rFonts w:cstheme="minorHAnsi"/>
          <w:b/>
        </w:rPr>
        <w:t>E</w:t>
      </w:r>
      <w:r w:rsidRPr="00946804">
        <w:rPr>
          <w:rFonts w:cstheme="minorHAnsi"/>
          <w:b/>
        </w:rPr>
        <w:t xml:space="preserve"> I </w:t>
      </w:r>
      <w:r w:rsidRPr="00946804">
        <w:rPr>
          <w:rFonts w:eastAsia="Times New Roman" w:cstheme="minorHAnsi"/>
          <w:b/>
          <w:lang w:eastAsia="pl-PL"/>
        </w:rPr>
        <w:t>PRZEDMIOTOWYCH</w:t>
      </w:r>
      <w:r w:rsidRPr="00946804">
        <w:rPr>
          <w:rFonts w:cstheme="minorHAnsi"/>
          <w:b/>
        </w:rPr>
        <w:t xml:space="preserve"> ŚRODK</w:t>
      </w:r>
      <w:r w:rsidR="00B70DE0" w:rsidRPr="00946804">
        <w:rPr>
          <w:rFonts w:cstheme="minorHAnsi"/>
          <w:b/>
        </w:rPr>
        <w:t>I</w:t>
      </w:r>
      <w:r w:rsidRPr="00946804">
        <w:rPr>
          <w:rFonts w:cstheme="minorHAnsi"/>
          <w:b/>
        </w:rPr>
        <w:t xml:space="preserve"> </w:t>
      </w:r>
      <w:r w:rsidRPr="00946804">
        <w:rPr>
          <w:rFonts w:eastAsia="Times New Roman" w:cstheme="minorHAnsi"/>
          <w:b/>
          <w:lang w:eastAsia="pl-PL"/>
        </w:rPr>
        <w:t>DOWODO</w:t>
      </w:r>
      <w:r w:rsidR="00B70DE0" w:rsidRPr="00946804">
        <w:rPr>
          <w:rFonts w:eastAsia="Times New Roman" w:cstheme="minorHAnsi"/>
          <w:b/>
          <w:lang w:eastAsia="pl-PL"/>
        </w:rPr>
        <w:t>E</w:t>
      </w:r>
      <w:r w:rsidR="00B70DE0" w:rsidRPr="00946804">
        <w:rPr>
          <w:rFonts w:cstheme="minorHAnsi"/>
          <w:b/>
        </w:rPr>
        <w:t xml:space="preserve"> </w:t>
      </w:r>
      <w:r w:rsidRPr="00946804">
        <w:rPr>
          <w:rFonts w:eastAsia="Times New Roman" w:cstheme="minorHAnsi"/>
          <w:b/>
          <w:lang w:eastAsia="pl-PL"/>
        </w:rPr>
        <w:t>POTWIERDZAJĄC</w:t>
      </w:r>
      <w:r w:rsidR="00B70DE0" w:rsidRPr="00946804">
        <w:rPr>
          <w:rFonts w:eastAsia="Times New Roman" w:cstheme="minorHAnsi"/>
          <w:b/>
          <w:lang w:eastAsia="pl-PL"/>
        </w:rPr>
        <w:t>E</w:t>
      </w:r>
      <w:r w:rsidRPr="00946804">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8"/>
    <w:p w14:paraId="31CC98EF" w14:textId="5267B2E6"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w:t>
      </w:r>
      <w:r w:rsidRPr="00946804">
        <w:rPr>
          <w:rFonts w:eastAsia="Times New Roman" w:cstheme="minorHAnsi"/>
          <w:lang w:eastAsia="pl-PL"/>
        </w:rPr>
        <w:t xml:space="preserve">dołączyć aktualne na dzień składania ofert </w:t>
      </w:r>
      <w:r w:rsidRPr="00946804">
        <w:rPr>
          <w:rFonts w:eastAsia="Times New Roman" w:cstheme="minorHAnsi"/>
          <w:b/>
          <w:bCs/>
          <w:lang w:eastAsia="pl-PL"/>
        </w:rPr>
        <w:t>oświadczeni</w:t>
      </w:r>
      <w:bookmarkStart w:id="29" w:name="_Hlk60655299"/>
      <w:r w:rsidR="00946804" w:rsidRPr="00946804">
        <w:rPr>
          <w:rFonts w:eastAsia="Times New Roman" w:cstheme="minorHAnsi"/>
          <w:b/>
          <w:bCs/>
          <w:lang w:eastAsia="pl-PL"/>
        </w:rPr>
        <w:t>e</w:t>
      </w:r>
      <w:r w:rsidRPr="00946804">
        <w:rPr>
          <w:rFonts w:eastAsia="Times New Roman" w:cstheme="minorHAnsi"/>
          <w:b/>
          <w:bCs/>
          <w:lang w:eastAsia="pl-PL"/>
        </w:rPr>
        <w:t>,</w:t>
      </w:r>
      <w:r w:rsidRPr="00946804">
        <w:rPr>
          <w:rFonts w:eastAsia="Times New Roman" w:cstheme="minorHAnsi"/>
          <w:lang w:eastAsia="pl-PL"/>
        </w:rPr>
        <w:t xml:space="preserve"> </w:t>
      </w:r>
      <w:r w:rsidRPr="00946804">
        <w:rPr>
          <w:rFonts w:eastAsia="Times New Roman" w:cstheme="minorHAnsi"/>
          <w:bCs/>
          <w:lang w:eastAsia="pl-PL"/>
        </w:rPr>
        <w:t>o którym mowa w art. 125 ust. 1</w:t>
      </w:r>
      <w:r w:rsidR="003C40C2" w:rsidRPr="00946804">
        <w:rPr>
          <w:rFonts w:eastAsia="Times New Roman" w:cstheme="minorHAnsi"/>
          <w:bCs/>
          <w:lang w:eastAsia="pl-PL"/>
        </w:rPr>
        <w:t xml:space="preserve"> ustawy Pzp</w:t>
      </w:r>
      <w:r w:rsidRPr="00946804">
        <w:rPr>
          <w:rFonts w:eastAsia="Times New Roman" w:cstheme="minorHAnsi"/>
          <w:bCs/>
          <w:lang w:eastAsia="pl-PL"/>
        </w:rPr>
        <w:t xml:space="preserve">, </w:t>
      </w:r>
      <w:r w:rsidRPr="00946804">
        <w:rPr>
          <w:rFonts w:eastAsia="Times New Roman" w:cstheme="minorHAnsi"/>
          <w:lang w:eastAsia="pl-PL"/>
        </w:rPr>
        <w:t>o niepodleganiu wykluczeniu oraz spełnianiu warunków udziału w postępowaniu w zakresie wskazanym</w:t>
      </w:r>
      <w:bookmarkEnd w:id="29"/>
      <w:r w:rsidRPr="00946804">
        <w:rPr>
          <w:rFonts w:eastAsia="Times New Roman" w:cstheme="minorHAnsi"/>
          <w:lang w:eastAsia="pl-PL"/>
        </w:rPr>
        <w:t xml:space="preserve"> w załącznik</w:t>
      </w:r>
      <w:r w:rsidR="008F275C" w:rsidRPr="00946804">
        <w:rPr>
          <w:rFonts w:eastAsia="Times New Roman" w:cstheme="minorHAnsi"/>
          <w:lang w:eastAsia="pl-PL"/>
        </w:rPr>
        <w:t>u</w:t>
      </w:r>
      <w:r w:rsidRPr="00946804">
        <w:rPr>
          <w:rFonts w:eastAsia="Times New Roman" w:cstheme="minorHAnsi"/>
          <w:lang w:eastAsia="pl-PL"/>
        </w:rPr>
        <w:t xml:space="preserve"> nr 2 do SWZ. Informacje zawarte w oświadczeni</w:t>
      </w:r>
      <w:r w:rsidR="008F275C" w:rsidRPr="00946804">
        <w:rPr>
          <w:rFonts w:eastAsia="Times New Roman" w:cstheme="minorHAnsi"/>
          <w:lang w:eastAsia="pl-PL"/>
        </w:rPr>
        <w:t>u</w:t>
      </w:r>
      <w:r w:rsidRPr="00946804">
        <w:rPr>
          <w:rFonts w:eastAsia="Times New Roman" w:cstheme="minorHAnsi"/>
          <w:lang w:eastAsia="pl-PL"/>
        </w:rPr>
        <w:t xml:space="preserve"> będą stanowić </w:t>
      </w:r>
      <w:r w:rsidRPr="00946804">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0"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31" w:name="_Hlk61692863"/>
      <w:bookmarkEnd w:id="30"/>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2" w:name="_Hlk60663602"/>
      <w:bookmarkEnd w:id="31"/>
      <w:r w:rsidRPr="00DD7A19">
        <w:rPr>
          <w:rFonts w:eastAsia="Times New Roman" w:cstheme="minorHAnsi"/>
          <w:bCs/>
          <w:lang w:eastAsia="pl-PL"/>
        </w:rPr>
        <w:t>.</w:t>
      </w:r>
    </w:p>
    <w:bookmarkEnd w:id="32"/>
    <w:p w14:paraId="1B5D1398" w14:textId="1208F509" w:rsidR="00D00037" w:rsidRPr="008C4150" w:rsidRDefault="00D00037" w:rsidP="006E02DB">
      <w:pPr>
        <w:numPr>
          <w:ilvl w:val="0"/>
          <w:numId w:val="13"/>
        </w:numPr>
        <w:spacing w:after="0" w:line="300" w:lineRule="auto"/>
        <w:ind w:left="709"/>
        <w:jc w:val="both"/>
        <w:rPr>
          <w:rFonts w:cstheme="minorHAnsi"/>
          <w:b/>
        </w:rPr>
      </w:pPr>
      <w:r w:rsidRPr="008C4150">
        <w:rPr>
          <w:rFonts w:eastAsia="Times New Roman" w:cstheme="minorHAnsi"/>
          <w:lang w:eastAsia="pl-PL"/>
        </w:rPr>
        <w:t xml:space="preserve">Wykonawca </w:t>
      </w:r>
      <w:r w:rsidRPr="008C4150">
        <w:rPr>
          <w:rFonts w:eastAsia="Times New Roman" w:cstheme="minorHAnsi"/>
          <w:b/>
          <w:bCs/>
          <w:lang w:eastAsia="pl-PL"/>
        </w:rPr>
        <w:t>wraz z ofertą</w:t>
      </w:r>
      <w:r w:rsidRPr="008C4150">
        <w:rPr>
          <w:rFonts w:eastAsia="Times New Roman" w:cstheme="minorHAnsi"/>
          <w:lang w:eastAsia="pl-PL"/>
        </w:rPr>
        <w:t xml:space="preserve"> składa </w:t>
      </w:r>
      <w:r w:rsidRPr="008C4150">
        <w:rPr>
          <w:rFonts w:eastAsia="Times New Roman" w:cstheme="minorHAnsi"/>
          <w:b/>
          <w:bCs/>
          <w:lang w:eastAsia="pl-PL"/>
        </w:rPr>
        <w:t>przedmiotowe środki dowodowe:</w:t>
      </w:r>
    </w:p>
    <w:p w14:paraId="7DDD9562" w14:textId="42FB8478" w:rsidR="006E02DB" w:rsidRPr="008C4150" w:rsidRDefault="006E02DB" w:rsidP="006E02DB">
      <w:pPr>
        <w:spacing w:after="0" w:line="300" w:lineRule="auto"/>
        <w:ind w:left="709"/>
        <w:jc w:val="both"/>
        <w:rPr>
          <w:rFonts w:cstheme="minorHAnsi"/>
          <w:u w:val="single"/>
        </w:rPr>
      </w:pPr>
      <w:r w:rsidRPr="008C4150">
        <w:rPr>
          <w:rFonts w:cstheme="minorHAnsi"/>
          <w:u w:val="single"/>
        </w:rPr>
        <w:t>W celu potwierdzenia że oferowane dostawy odpowiadają wymaganiom określonym przez Zamawiającego:</w:t>
      </w:r>
    </w:p>
    <w:p w14:paraId="68AC56A1" w14:textId="18B24B03" w:rsidR="00C25359" w:rsidRPr="00FA48D7" w:rsidRDefault="00D00037" w:rsidP="00C50344">
      <w:pPr>
        <w:numPr>
          <w:ilvl w:val="0"/>
          <w:numId w:val="14"/>
        </w:numPr>
        <w:tabs>
          <w:tab w:val="left" w:pos="1134"/>
        </w:tabs>
        <w:spacing w:after="0" w:line="300" w:lineRule="auto"/>
        <w:ind w:left="1134" w:hanging="425"/>
        <w:jc w:val="both"/>
        <w:rPr>
          <w:rFonts w:cstheme="minorHAnsi"/>
        </w:rPr>
      </w:pPr>
      <w:r w:rsidRPr="00AD3E6C">
        <w:rPr>
          <w:rFonts w:cstheme="minorHAnsi"/>
          <w:b/>
        </w:rPr>
        <w:lastRenderedPageBreak/>
        <w:t>opis techniczny</w:t>
      </w:r>
      <w:r w:rsidR="008C4150" w:rsidRPr="00AD3E6C">
        <w:rPr>
          <w:rFonts w:cstheme="minorHAnsi"/>
          <w:b/>
        </w:rPr>
        <w:t xml:space="preserve"> (dla wszystkich części)</w:t>
      </w:r>
      <w:r w:rsidRPr="00AD3E6C">
        <w:rPr>
          <w:rFonts w:cstheme="minorHAnsi"/>
        </w:rPr>
        <w:t xml:space="preserve"> w języku polskim wraz z nazwą producenta i typem modelu zaoferowanego Sprzętu </w:t>
      </w:r>
      <w:r w:rsidR="00C25359" w:rsidRPr="00AD3E6C">
        <w:rPr>
          <w:rFonts w:ascii="Calibri" w:eastAsia="Calibri" w:hAnsi="Calibri" w:cs="Calibri"/>
        </w:rPr>
        <w:t>(specyfikację konfiguracji sprzętowej i wymaganych akcesoriów);</w:t>
      </w:r>
    </w:p>
    <w:p w14:paraId="6C887865" w14:textId="0A9C055B" w:rsidR="00FA48D7" w:rsidRPr="00C25359" w:rsidRDefault="00FA48D7" w:rsidP="00FA48D7">
      <w:pPr>
        <w:numPr>
          <w:ilvl w:val="0"/>
          <w:numId w:val="14"/>
        </w:numPr>
        <w:tabs>
          <w:tab w:val="left" w:pos="1134"/>
        </w:tabs>
        <w:spacing w:after="0" w:line="300" w:lineRule="auto"/>
        <w:ind w:left="1134" w:hanging="425"/>
        <w:jc w:val="both"/>
        <w:rPr>
          <w:rFonts w:cstheme="minorHAnsi"/>
        </w:rPr>
      </w:pPr>
      <w:r w:rsidRPr="0086166B">
        <w:rPr>
          <w:rFonts w:cstheme="minorHAnsi"/>
          <w:b/>
          <w:bCs/>
        </w:rPr>
        <w:t>wyniki</w:t>
      </w:r>
      <w:r w:rsidRPr="0086166B">
        <w:rPr>
          <w:rFonts w:cstheme="minorHAnsi"/>
        </w:rPr>
        <w:t xml:space="preserve"> </w:t>
      </w:r>
      <w:bookmarkStart w:id="33" w:name="_Hlk108163429"/>
      <w:r w:rsidRPr="0086166B">
        <w:rPr>
          <w:rFonts w:cstheme="minorHAnsi"/>
        </w:rPr>
        <w:t xml:space="preserve">(wraz z wydrukami ze strony internetowej) </w:t>
      </w:r>
      <w:bookmarkEnd w:id="33"/>
      <w:r w:rsidRPr="00C25359">
        <w:rPr>
          <w:rFonts w:cstheme="minorHAnsi"/>
          <w:b/>
          <w:bCs/>
        </w:rPr>
        <w:t>testu PassMark CPU Mark procesora</w:t>
      </w:r>
      <w:r w:rsidRPr="0086166B">
        <w:rPr>
          <w:rFonts w:cstheme="minorHAnsi"/>
        </w:rPr>
        <w:t xml:space="preserve"> </w:t>
      </w:r>
      <w:r w:rsidRPr="00C25359">
        <w:rPr>
          <w:rFonts w:cstheme="minorHAnsi"/>
          <w:b/>
          <w:bCs/>
        </w:rPr>
        <w:t>-</w:t>
      </w:r>
      <w:r>
        <w:rPr>
          <w:rFonts w:cstheme="minorHAnsi"/>
        </w:rPr>
        <w:t xml:space="preserve"> </w:t>
      </w:r>
      <w:r w:rsidRPr="0086166B">
        <w:rPr>
          <w:rFonts w:eastAsia="Times New Roman" w:cstheme="minorHAnsi"/>
          <w:b/>
          <w:lang w:eastAsia="pl-PL"/>
        </w:rPr>
        <w:t xml:space="preserve">dla </w:t>
      </w:r>
      <w:r w:rsidRPr="0086166B">
        <w:rPr>
          <w:rFonts w:cstheme="minorHAnsi"/>
          <w:b/>
        </w:rPr>
        <w:t>części</w:t>
      </w:r>
      <w:r>
        <w:rPr>
          <w:rFonts w:cstheme="minorHAnsi"/>
          <w:b/>
        </w:rPr>
        <w:t xml:space="preserve"> nr 1 i 2</w:t>
      </w:r>
      <w:r>
        <w:rPr>
          <w:rFonts w:eastAsia="Times New Roman" w:cstheme="minorHAnsi"/>
          <w:bCs/>
          <w:lang w:eastAsia="pl-PL"/>
        </w:rPr>
        <w:t>;</w:t>
      </w:r>
    </w:p>
    <w:p w14:paraId="71B8663E" w14:textId="5AE5CE18"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w:t>
      </w:r>
      <w:r w:rsidR="005711C0">
        <w:rPr>
          <w:rFonts w:cstheme="minorHAnsi"/>
        </w:rPr>
        <w:t>y</w:t>
      </w:r>
      <w:r w:rsidRPr="00DD7A19">
        <w:rPr>
          <w:rFonts w:cstheme="minorHAnsi"/>
        </w:rPr>
        <w:t xml:space="preserve"> </w:t>
      </w:r>
      <w:r w:rsidR="005711C0">
        <w:rPr>
          <w:rFonts w:cstheme="minorHAnsi"/>
        </w:rPr>
        <w:t>sprzęt</w:t>
      </w:r>
      <w:r w:rsidRPr="00DD7A19">
        <w:rPr>
          <w:rFonts w:cstheme="minorHAnsi"/>
        </w:rPr>
        <w:t xml:space="preserve"> spełnia określone przez zamawiającego wymagania, cechy lub kryteria.</w:t>
      </w:r>
    </w:p>
    <w:p w14:paraId="32EE455E" w14:textId="740C2A17" w:rsidR="00C50344" w:rsidRPr="00DD7A19" w:rsidRDefault="00C50344" w:rsidP="0086166B">
      <w:pPr>
        <w:tabs>
          <w:tab w:val="left" w:pos="1134"/>
        </w:tabs>
        <w:spacing w:after="0" w:line="300" w:lineRule="auto"/>
        <w:ind w:left="709"/>
        <w:jc w:val="both"/>
        <w:rPr>
          <w:rFonts w:eastAsia="Times New Roman" w:cstheme="minorHAnsi"/>
          <w:bCs/>
          <w:lang w:eastAsia="pl-PL"/>
        </w:rPr>
      </w:pPr>
      <w:r w:rsidRPr="00DD7A19">
        <w:rPr>
          <w:rFonts w:cstheme="minorHAnsi"/>
        </w:rPr>
        <w:t xml:space="preserve">Zamawiający </w:t>
      </w:r>
      <w:r w:rsidRPr="0086166B">
        <w:rPr>
          <w:rFonts w:cstheme="minorHAnsi"/>
        </w:rPr>
        <w:t>przewiduje</w:t>
      </w:r>
      <w:r w:rsidR="008C4150" w:rsidRPr="0086166B">
        <w:rPr>
          <w:rFonts w:cstheme="minorHAnsi"/>
        </w:rPr>
        <w:t xml:space="preserve"> </w:t>
      </w:r>
      <w:r w:rsidRPr="00DD7A19">
        <w:rPr>
          <w:rFonts w:cstheme="minorHAnsi"/>
        </w:rPr>
        <w:t xml:space="preserve">uzupełnienia przedmiotowych środków dowodowych. </w:t>
      </w:r>
    </w:p>
    <w:p w14:paraId="1FB6E7FF" w14:textId="18D74DA1"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E80552" w:rsidRPr="0086166B">
        <w:rPr>
          <w:rFonts w:eastAsia="Times New Roman" w:cstheme="minorHAnsi"/>
          <w:lang w:eastAsia="pl-PL"/>
        </w:rPr>
        <w:t>w danej</w:t>
      </w:r>
      <w:r w:rsidRPr="0086166B">
        <w:rPr>
          <w:rFonts w:eastAsia="Times New Roman" w:cstheme="minorHAnsi"/>
          <w:lang w:eastAsia="pl-PL"/>
        </w:rPr>
        <w:t xml:space="preserve"> </w:t>
      </w:r>
      <w:r w:rsidR="00E80552" w:rsidRPr="0086166B">
        <w:rPr>
          <w:rFonts w:eastAsia="Times New Roman" w:cstheme="minorHAnsi"/>
          <w:lang w:eastAsia="pl-PL"/>
        </w:rPr>
        <w:t>części</w:t>
      </w:r>
      <w:r w:rsidR="0081332C" w:rsidRPr="0086166B">
        <w:rPr>
          <w:rFonts w:eastAsia="Times New Roman" w:cstheme="minorHAnsi"/>
          <w:lang w:eastAsia="pl-PL"/>
        </w:rPr>
        <w:t>, 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8C4150" w:rsidRDefault="00D00037" w:rsidP="00D00037">
      <w:pPr>
        <w:spacing w:after="0" w:line="300" w:lineRule="auto"/>
        <w:ind w:left="709"/>
        <w:jc w:val="both"/>
        <w:rPr>
          <w:rFonts w:eastAsia="Times New Roman" w:cstheme="minorHAnsi"/>
          <w:u w:val="single"/>
          <w:lang w:eastAsia="pl-PL"/>
        </w:rPr>
      </w:pPr>
      <w:r w:rsidRPr="008C4150">
        <w:rPr>
          <w:rFonts w:eastAsia="Times New Roman" w:cstheme="minorHAnsi"/>
          <w:u w:val="single"/>
          <w:lang w:eastAsia="pl-PL"/>
        </w:rPr>
        <w:t xml:space="preserve">W celu wykazania braku podstaw do wykluczenia </w:t>
      </w:r>
    </w:p>
    <w:p w14:paraId="3F9F486A" w14:textId="03D007E0" w:rsidR="006E02DB" w:rsidRPr="008C4150"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8C4150">
        <w:rPr>
          <w:rFonts w:eastAsia="Times New Roman" w:cstheme="minorHAnsi"/>
          <w:b/>
          <w:bCs/>
          <w:lang w:eastAsia="pl-PL"/>
        </w:rPr>
        <w:t>odpis lub informacja z Krajowego Rejestru Sądowego lub z Centralnej Ewidencji i Informacji o Działalności Gospodarczej</w:t>
      </w:r>
      <w:r w:rsidRPr="008C4150">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8C4150" w:rsidRPr="008C4150">
        <w:rPr>
          <w:rFonts w:eastAsia="Times New Roman" w:cstheme="minorHAnsi"/>
          <w:lang w:eastAsia="pl-PL"/>
        </w:rPr>
        <w:t>.</w:t>
      </w:r>
    </w:p>
    <w:bookmarkEnd w:id="34"/>
    <w:bookmarkEnd w:id="35"/>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t>
      </w:r>
      <w:r w:rsidRPr="008C4150">
        <w:rPr>
          <w:rFonts w:eastAsia="Times New Roman" w:cstheme="minorHAnsi"/>
          <w:lang w:eastAsia="pl-PL"/>
        </w:rPr>
        <w:t xml:space="preserve">w pkt. 6 lit. „a” składa dokument </w:t>
      </w:r>
      <w:r w:rsidRPr="00DD7A19">
        <w:rPr>
          <w:rFonts w:eastAsia="Times New Roman" w:cstheme="minorHAnsi"/>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86166B">
        <w:rPr>
          <w:rFonts w:eastAsia="Times New Roman" w:cstheme="minorHAnsi"/>
          <w:lang w:eastAsia="pl-PL"/>
        </w:rPr>
        <w:t xml:space="preserve">. </w:t>
      </w:r>
      <w:r w:rsidR="005F21B3" w:rsidRPr="0086166B">
        <w:rPr>
          <w:rFonts w:eastAsia="Times New Roman" w:cstheme="minorHAnsi"/>
          <w:lang w:eastAsia="pl-PL"/>
        </w:rPr>
        <w:t>6</w:t>
      </w:r>
      <w:r w:rsidRPr="0086166B">
        <w:rPr>
          <w:rFonts w:eastAsia="Times New Roman" w:cstheme="minorHAnsi"/>
          <w:lang w:eastAsia="pl-PL"/>
        </w:rPr>
        <w:t xml:space="preserve"> lit. „a”, lub </w:t>
      </w:r>
      <w:r w:rsidRPr="00DD7A19">
        <w:rPr>
          <w:rFonts w:eastAsia="Times New Roman" w:cstheme="minorHAnsi"/>
          <w:lang w:eastAsia="pl-PL"/>
        </w:rPr>
        <w:t>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6"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DD7A19">
        <w:rPr>
          <w:rFonts w:eastAsia="Times New Roman" w:cstheme="minorHAnsi"/>
          <w:lang w:eastAsia="pl-PL"/>
        </w:rPr>
        <w:t>W przypadku, gdy pobrane przez Zamawiającego dokumenty nie są w języku polskim Wykonawca zobowiązany jest złożyć ich tłumaczenie.</w:t>
      </w:r>
    </w:p>
    <w:p w14:paraId="0002A4DE" w14:textId="20846FB7" w:rsidR="00D00037" w:rsidRDefault="00D00037" w:rsidP="00D00037">
      <w:pPr>
        <w:spacing w:after="0" w:line="300" w:lineRule="auto"/>
        <w:jc w:val="both"/>
        <w:rPr>
          <w:rFonts w:eastAsia="Times New Roman" w:cstheme="minorHAnsi"/>
          <w:lang w:eastAsia="pl-PL"/>
        </w:rPr>
      </w:pPr>
    </w:p>
    <w:p w14:paraId="13BE74C2" w14:textId="77777777" w:rsidR="0096429C" w:rsidRPr="00DD7A19" w:rsidRDefault="0096429C"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dopuszcza udział </w:t>
      </w:r>
      <w:r w:rsidRPr="007303F1">
        <w:rPr>
          <w:rFonts w:eastAsia="Times New Roman" w:cstheme="minorHAnsi"/>
          <w:b/>
          <w:bCs/>
          <w:lang w:eastAsia="pl-PL"/>
        </w:rPr>
        <w:t>podwykonawców</w:t>
      </w:r>
      <w:r w:rsidRPr="007303F1">
        <w:rPr>
          <w:rFonts w:eastAsia="Times New Roman" w:cstheme="minorHAnsi"/>
          <w:lang w:eastAsia="pl-PL"/>
        </w:rPr>
        <w:t xml:space="preserve"> przy realizacji zamówienie i nie zastrzega obowiązku osobistego wykonania przez Wykonawcę kluczowych części zamówienia.</w:t>
      </w:r>
    </w:p>
    <w:p w14:paraId="254D46DC" w14:textId="069BC84B"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w:t>
      </w:r>
      <w:r w:rsidRPr="007303F1">
        <w:rPr>
          <w:rFonts w:eastAsia="Times New Roman" w:cstheme="minorHAnsi"/>
          <w:b/>
          <w:bCs/>
          <w:lang w:eastAsia="pl-PL"/>
        </w:rPr>
        <w:t>żąda</w:t>
      </w:r>
      <w:r w:rsidRPr="007303F1">
        <w:rPr>
          <w:rFonts w:eastAsia="Times New Roman" w:cstheme="minorHAnsi"/>
          <w:lang w:eastAsia="pl-PL"/>
        </w:rPr>
        <w:t xml:space="preserve"> </w:t>
      </w:r>
      <w:bookmarkStart w:id="38" w:name="_Hlk61708228"/>
      <w:r w:rsidRPr="007303F1">
        <w:rPr>
          <w:rFonts w:eastAsia="Times New Roman" w:cstheme="minorHAnsi"/>
          <w:lang w:eastAsia="pl-PL"/>
        </w:rPr>
        <w:t xml:space="preserve">wskazania przez Wykonawcę </w:t>
      </w:r>
      <w:r w:rsidR="002B5F40" w:rsidRPr="007303F1">
        <w:rPr>
          <w:rFonts w:eastAsia="Times New Roman" w:cstheme="minorHAnsi"/>
          <w:lang w:eastAsia="pl-PL"/>
        </w:rPr>
        <w:t xml:space="preserve">w formularzu ofertowym </w:t>
      </w:r>
      <w:r w:rsidR="007303F1" w:rsidRPr="007303F1">
        <w:rPr>
          <w:rFonts w:eastAsia="Times New Roman" w:cstheme="minorHAnsi"/>
          <w:lang w:eastAsia="pl-PL"/>
        </w:rPr>
        <w:t xml:space="preserve">(załącznik nr 1) </w:t>
      </w:r>
      <w:r w:rsidRPr="007303F1">
        <w:rPr>
          <w:rFonts w:eastAsia="Times New Roman" w:cstheme="minorHAnsi"/>
          <w:lang w:eastAsia="pl-PL"/>
        </w:rPr>
        <w:t>części zamówienia, której wykonanie powierzy podwykonawcom (o ile są znani) oraz podał (o ile są mu wiadome na tym etapie) nazwy (firmy) tych podwykonawców</w:t>
      </w:r>
      <w:bookmarkEnd w:id="38"/>
      <w:r w:rsidR="006C0BC7">
        <w:rPr>
          <w:rFonts w:eastAsia="Times New Roman" w:cstheme="minorHAnsi"/>
          <w:lang w:eastAsia="pl-PL"/>
        </w:rPr>
        <w:t>.</w:t>
      </w:r>
    </w:p>
    <w:p w14:paraId="6ABF752B" w14:textId="3087044E" w:rsidR="00231873" w:rsidRPr="005711C0"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5711C0">
        <w:rPr>
          <w:rFonts w:eastAsia="Times New Roman" w:cstheme="minorHAnsi"/>
          <w:lang w:eastAsia="pl-PL"/>
        </w:rPr>
        <w:t>Zamawiający nie będzie weryfikował podwykonawców pod kątem braku istnienia podstaw do wykluczenia</w:t>
      </w:r>
      <w:r w:rsidR="005711C0" w:rsidRPr="005711C0">
        <w:t>.</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1AC138C1" w:rsidR="00D00037" w:rsidRPr="007303F1" w:rsidRDefault="00D00037" w:rsidP="00D00037">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Żaden z Wykonawców wspólnie ubiegających się o udzielenie zamówienia nie może podlegać wykluczeniu z postępowania na podstawie przesłanek wskazanych w rozdziale VI pkt 1–2</w:t>
      </w:r>
      <w:r w:rsidR="0086166B">
        <w:rPr>
          <w:rFonts w:eastAsia="Times New Roman" w:cstheme="minorHAnsi"/>
          <w:lang w:eastAsia="pl-PL"/>
        </w:rPr>
        <w:t xml:space="preserve"> i 7</w:t>
      </w:r>
      <w:r w:rsidRPr="007303F1">
        <w:rPr>
          <w:rFonts w:eastAsia="Times New Roman" w:cstheme="minorHAnsi"/>
          <w:lang w:eastAsia="pl-PL"/>
        </w:rPr>
        <w:t xml:space="preserve">. W związku z powyższym </w:t>
      </w:r>
      <w:r w:rsidRPr="007303F1">
        <w:rPr>
          <w:rFonts w:eastAsia="Times New Roman" w:cstheme="minorHAnsi"/>
          <w:b/>
          <w:lang w:eastAsia="pl-PL"/>
        </w:rPr>
        <w:t xml:space="preserve">każdy z Wykonawców (odrębnie) składa oświadczenie dotyczące przesłanek wykluczenia z postępowania </w:t>
      </w:r>
      <w:r w:rsidRPr="007303F1">
        <w:rPr>
          <w:rFonts w:eastAsia="Times New Roman" w:cstheme="minorHAnsi"/>
          <w:lang w:eastAsia="pl-PL"/>
        </w:rPr>
        <w:t>(wzór oświadczenia – załącznik nr 2 do SWZ) Informacje zawarte w oświadczeni</w:t>
      </w:r>
      <w:r w:rsidR="007303F1" w:rsidRPr="007303F1">
        <w:rPr>
          <w:rFonts w:eastAsia="Times New Roman" w:cstheme="minorHAnsi"/>
          <w:lang w:eastAsia="pl-PL"/>
        </w:rPr>
        <w:t>u</w:t>
      </w:r>
      <w:r w:rsidRPr="007303F1">
        <w:rPr>
          <w:rFonts w:eastAsia="Times New Roman" w:cstheme="minorHAnsi"/>
          <w:lang w:eastAsia="pl-PL"/>
        </w:rPr>
        <w:t xml:space="preserve"> będą stanowić wstępne potwierdzenie braku podstaw do wykluczenia oraz spełnianie warunków udziału w postępowaniu.</w:t>
      </w:r>
    </w:p>
    <w:p w14:paraId="66D1A338" w14:textId="640C290A" w:rsidR="00D00037" w:rsidRPr="007303F1" w:rsidRDefault="00D00037" w:rsidP="007303F1">
      <w:pPr>
        <w:numPr>
          <w:ilvl w:val="0"/>
          <w:numId w:val="39"/>
        </w:numPr>
        <w:tabs>
          <w:tab w:val="num" w:pos="709"/>
        </w:tabs>
        <w:spacing w:after="0" w:line="300" w:lineRule="auto"/>
        <w:ind w:left="709" w:hanging="425"/>
        <w:jc w:val="both"/>
        <w:rPr>
          <w:rFonts w:eastAsia="Times New Roman" w:cstheme="minorHAnsi"/>
          <w:lang w:eastAsia="pl-PL"/>
        </w:rPr>
      </w:pPr>
      <w:bookmarkStart w:id="39" w:name="_Hlk60654669"/>
      <w:r w:rsidRPr="00DD7A19">
        <w:rPr>
          <w:rFonts w:eastAsia="Times New Roman" w:cstheme="minorHAnsi"/>
          <w:lang w:eastAsia="pl-PL"/>
        </w:rPr>
        <w:t xml:space="preserve">W przypadku wspólnego ubiegania się o zamówienie przez Wykonawców, są oni zobowiązani, na </w:t>
      </w:r>
      <w:r w:rsidRPr="007303F1">
        <w:rPr>
          <w:rFonts w:eastAsia="Times New Roman" w:cstheme="minorHAnsi"/>
          <w:lang w:eastAsia="pl-PL"/>
        </w:rPr>
        <w:t>wezwanie Zamawiającego</w:t>
      </w:r>
      <w:bookmarkEnd w:id="39"/>
      <w:r w:rsidRPr="007303F1">
        <w:rPr>
          <w:rFonts w:eastAsia="Times New Roman" w:cstheme="minorHAnsi"/>
          <w:lang w:eastAsia="pl-PL"/>
        </w:rPr>
        <w:t xml:space="preserve">, do złożenia dokumentów i oświadczeń, o których mowa w rozdziale VII </w:t>
      </w:r>
      <w:r w:rsidR="004E745D" w:rsidRPr="007303F1">
        <w:rPr>
          <w:rFonts w:eastAsia="Times New Roman" w:cstheme="minorHAnsi"/>
          <w:lang w:eastAsia="pl-PL"/>
        </w:rPr>
        <w:t>pkt 6</w:t>
      </w:r>
      <w:r w:rsidRPr="007303F1">
        <w:rPr>
          <w:rFonts w:eastAsia="Times New Roman" w:cstheme="minorHAnsi"/>
          <w:lang w:eastAsia="pl-PL"/>
        </w:rPr>
        <w:t>, przy czym</w:t>
      </w:r>
      <w:r w:rsidR="007303F1" w:rsidRPr="007303F1">
        <w:rPr>
          <w:rFonts w:eastAsia="Times New Roman" w:cstheme="minorHAnsi"/>
          <w:lang w:eastAsia="pl-PL"/>
        </w:rPr>
        <w:t xml:space="preserve"> </w:t>
      </w:r>
      <w:r w:rsidRPr="007303F1">
        <w:rPr>
          <w:rFonts w:eastAsia="Times New Roman" w:cstheme="minorHAnsi"/>
          <w:lang w:eastAsia="pl-PL"/>
        </w:rPr>
        <w:t xml:space="preserve">dokumenty i oświadczenia, o których mowa w rozdziale VII pkt </w:t>
      </w:r>
      <w:r w:rsidR="00231873" w:rsidRPr="007303F1">
        <w:rPr>
          <w:rFonts w:eastAsia="Times New Roman" w:cstheme="minorHAnsi"/>
          <w:lang w:eastAsia="pl-PL"/>
        </w:rPr>
        <w:t>6</w:t>
      </w:r>
      <w:r w:rsidRPr="007303F1">
        <w:rPr>
          <w:rFonts w:eastAsia="Times New Roman" w:cstheme="minorHAnsi"/>
          <w:lang w:eastAsia="pl-PL"/>
        </w:rPr>
        <w:t xml:space="preserve"> lit. „a” SWZ składa każdy z nich;</w:t>
      </w:r>
    </w:p>
    <w:p w14:paraId="361D72AE" w14:textId="418F40A5"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7303F1">
        <w:rPr>
          <w:rFonts w:eastAsia="Times New Roman" w:cstheme="minorHAnsi"/>
          <w:lang w:eastAsia="pl-PL"/>
        </w:rPr>
        <w:t>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6E1E92A4"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r w:rsidRPr="00DD7A19">
        <w:rPr>
          <w:rFonts w:eastAsia="Times New Roman" w:cstheme="minorHAnsi"/>
          <w:b/>
          <w:bCs/>
          <w:u w:val="single"/>
          <w:lang w:eastAsia="pl-PL"/>
        </w:rPr>
        <w:t>https://platformazakupowa.pl/pn/</w:t>
      </w:r>
      <w:r w:rsidR="001E1699">
        <w:rPr>
          <w:rFonts w:eastAsia="Times New Roman" w:cstheme="minorHAnsi"/>
          <w:b/>
          <w:bCs/>
          <w:u w:val="single"/>
          <w:lang w:eastAsia="pl-PL"/>
        </w:rPr>
        <w:t>pbs</w:t>
      </w:r>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Komunikacja między Wykonawcami a Zamawiającym, w tym wszelkie oświadczenia, wnioski, zawiadomienia oraz informacje, </w:t>
      </w:r>
      <w:bookmarkStart w:id="40"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0"/>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55A09D9D"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sprawach związanych z </w:t>
      </w:r>
      <w:r w:rsidRPr="007303F1">
        <w:rPr>
          <w:rFonts w:eastAsia="Times New Roman" w:cstheme="minorHAnsi"/>
          <w:lang w:eastAsia="pl-PL"/>
        </w:rPr>
        <w:t>procedurą przetargową pracownicy Działu Zakupów i Zamówień Publicznych, dostępni pod numerem tel. 52 374 92 6</w:t>
      </w:r>
      <w:r w:rsidR="00D905A4">
        <w:rPr>
          <w:rFonts w:eastAsia="Times New Roman" w:cstheme="minorHAnsi"/>
          <w:lang w:eastAsia="pl-PL"/>
        </w:rPr>
        <w:t>3</w:t>
      </w:r>
      <w:r w:rsidRPr="007303F1">
        <w:rPr>
          <w:rFonts w:eastAsia="Times New Roman" w:cstheme="minorHAnsi"/>
          <w:lang w:eastAsia="pl-PL"/>
        </w:rPr>
        <w:t xml:space="preserve">, 52 374 92 56, 52 374 92 </w:t>
      </w:r>
      <w:r w:rsidR="0096429C">
        <w:rPr>
          <w:rFonts w:eastAsia="Times New Roman" w:cstheme="minorHAnsi"/>
          <w:lang w:eastAsia="pl-PL"/>
        </w:rPr>
        <w:t>6</w:t>
      </w:r>
      <w:r w:rsidR="00C80273" w:rsidRPr="007303F1">
        <w:rPr>
          <w:rFonts w:eastAsia="Times New Roman" w:cstheme="minorHAnsi"/>
          <w:lang w:eastAsia="pl-PL"/>
        </w:rPr>
        <w:t>1</w:t>
      </w:r>
      <w:r w:rsidRPr="007303F1">
        <w:rPr>
          <w:rFonts w:eastAsia="Times New Roman" w:cstheme="minorHAnsi"/>
          <w:lang w:eastAsia="pl-PL"/>
        </w:rPr>
        <w:t xml:space="preserve"> w dni robocze, od poniedziałku do piątku, w godzinach 8:00–14:30;</w:t>
      </w:r>
    </w:p>
    <w:p w14:paraId="3090280E" w14:textId="77777777"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303F1">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7303F1">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1"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stały dostęp do sieci Internet o gwarantowanej przepustowości nie mniejszej niż 512 kb/s,</w:t>
      </w:r>
    </w:p>
    <w:p w14:paraId="5FE1E723"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zainstalowany program Adobe Acrobat Reader lub inny obsługujący format plików .pdf,</w:t>
      </w:r>
    </w:p>
    <w:p w14:paraId="74E08CD1"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41"/>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 xml:space="preserve">akceptuje warunki korzystania z </w:t>
      </w:r>
      <w:hyperlink r:id="rId8"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 xml:space="preserve">r. w sprawie ogłoszenia jednolitego tekstu rozporządzenia Rady Ministrów w sprawie Krajowych Ram Interoperacyjności, minimalnych wymagań dla rejestrów </w:t>
      </w:r>
      <w:r w:rsidRPr="00DD7A19">
        <w:rPr>
          <w:rFonts w:eastAsia="Times New Roman" w:cstheme="minorHAnsi"/>
          <w:lang w:eastAsia="pl-PL"/>
        </w:rPr>
        <w:lastRenderedPageBreak/>
        <w:t>publicznych i wymiany informacji w postaci elektronicznej oraz minimalnych wymagań dla systemów teleinformatycznych.</w:t>
      </w:r>
    </w:p>
    <w:p w14:paraId="729936B4"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Zamawiający rekomenduje wykorzystanie formatów: .pdf .doc .xls .jpg (.jpeg),</w:t>
      </w:r>
    </w:p>
    <w:p w14:paraId="7AD48096"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r w:rsidR="005262FE" w:rsidRPr="00DD7A19">
        <w:rPr>
          <w:rFonts w:eastAsia="Times New Roman" w:cstheme="minorHAnsi"/>
          <w:lang w:eastAsia="pl-PL"/>
        </w:rPr>
        <w:t>Pzp</w:t>
      </w:r>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DD7A19">
        <w:rPr>
          <w:rFonts w:eastAsia="Times New Roman" w:cstheme="minorHAnsi"/>
          <w:lang w:eastAsia="pl-PL"/>
        </w:rPr>
        <w:lastRenderedPageBreak/>
        <w:t>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7303F1" w:rsidRDefault="00D00037" w:rsidP="00D00037">
      <w:pPr>
        <w:spacing w:after="0" w:line="300" w:lineRule="auto"/>
        <w:ind w:left="284"/>
        <w:jc w:val="both"/>
        <w:rPr>
          <w:rFonts w:eastAsia="Times New Roman" w:cstheme="minorHAnsi"/>
          <w:lang w:eastAsia="pl-PL"/>
        </w:rPr>
      </w:pPr>
      <w:r w:rsidRPr="007303F1">
        <w:rPr>
          <w:rFonts w:eastAsia="Times New Roman" w:cstheme="minorHAnsi"/>
          <w:lang w:eastAsia="pl-PL"/>
        </w:rPr>
        <w:t>Zamawiający nie wymaga wniesienia wadium przez Wykonawcę.</w:t>
      </w:r>
    </w:p>
    <w:p w14:paraId="1D1CCEF1" w14:textId="2A02AD6D" w:rsidR="00D00037"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2B3CD9E3" w:rsidR="00D00037" w:rsidRPr="000D1B00"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0D1B00">
        <w:rPr>
          <w:rFonts w:eastAsia="Times New Roman" w:cstheme="minorHAnsi"/>
          <w:lang w:eastAsia="pl-PL"/>
        </w:rPr>
        <w:t xml:space="preserve">Wykonawca związany jest ofertą przez </w:t>
      </w:r>
      <w:r w:rsidRPr="000D1B00">
        <w:rPr>
          <w:rFonts w:eastAsia="Times New Roman" w:cstheme="minorHAnsi"/>
          <w:b/>
          <w:lang w:eastAsia="pl-PL"/>
        </w:rPr>
        <w:t>30 dni</w:t>
      </w:r>
      <w:r w:rsidRPr="000D1B00">
        <w:rPr>
          <w:rFonts w:eastAsia="Times New Roman" w:cstheme="minorHAnsi"/>
          <w:lang w:eastAsia="pl-PL"/>
        </w:rPr>
        <w:t xml:space="preserve"> licząc od upływu terminu składania ofert. Bieg terminu związania z ofertą rozpoczyna się wraz z upływem terminu składania ofert a kończy </w:t>
      </w:r>
      <w:r w:rsidRPr="000D1B00">
        <w:rPr>
          <w:rFonts w:eastAsia="Times New Roman" w:cstheme="minorHAnsi"/>
          <w:b/>
          <w:lang w:eastAsia="pl-PL"/>
        </w:rPr>
        <w:t xml:space="preserve">z dniem </w:t>
      </w:r>
      <w:r w:rsidR="00C45A10" w:rsidRPr="00C45A10">
        <w:rPr>
          <w:rFonts w:eastAsia="Times New Roman" w:cstheme="minorHAnsi"/>
          <w:b/>
          <w:lang w:eastAsia="pl-PL"/>
        </w:rPr>
        <w:t>27.08</w:t>
      </w:r>
      <w:r w:rsidRPr="00C45A10">
        <w:rPr>
          <w:rFonts w:eastAsia="Times New Roman" w:cstheme="minorHAnsi"/>
          <w:b/>
          <w:lang w:eastAsia="pl-PL"/>
        </w:rPr>
        <w:t>.</w:t>
      </w:r>
      <w:r w:rsidR="003008F1" w:rsidRPr="00C45A10">
        <w:rPr>
          <w:rFonts w:eastAsia="Times New Roman" w:cstheme="minorHAnsi"/>
          <w:b/>
          <w:lang w:eastAsia="pl-PL"/>
        </w:rPr>
        <w:t>2022</w:t>
      </w:r>
      <w:r w:rsidRPr="00C45A10">
        <w:rPr>
          <w:rFonts w:eastAsia="Times New Roman" w:cstheme="minorHAnsi"/>
          <w:b/>
          <w:lang w:eastAsia="pl-PL"/>
        </w:rPr>
        <w:t xml:space="preserve">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095F77E0" w14:textId="7B29E592" w:rsidR="00D00037" w:rsidRPr="0086166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63B2D24F"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r w:rsidR="003F06EA">
        <w:rPr>
          <w:rFonts w:eastAsia="Times New Roman" w:cstheme="minorHAnsi"/>
          <w:lang w:eastAsia="pl-PL"/>
        </w:rPr>
        <w:t>;</w:t>
      </w:r>
      <w:r w:rsidRPr="00DD7A19">
        <w:rPr>
          <w:rFonts w:eastAsia="Times New Roman" w:cstheme="minorHAnsi"/>
          <w:lang w:eastAsia="pl-PL"/>
        </w:rPr>
        <w:t xml:space="preserve"> </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2" w:name="_Hlk37328867"/>
      <w:r w:rsidRPr="00DD7A19">
        <w:rPr>
          <w:rFonts w:eastAsia="Times New Roman" w:cstheme="minorHAnsi"/>
          <w:b/>
          <w:lang w:eastAsia="pl-PL"/>
        </w:rPr>
        <w:t>podpisem zaufanym lub w postaci elektronicznej opatrzonej podpisem osobistym</w:t>
      </w:r>
      <w:bookmarkEnd w:id="42"/>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00A68E52"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001E1699">
        <w:rPr>
          <w:rFonts w:eastAsia="Times New Roman" w:cstheme="minorHAnsi"/>
          <w:lang w:eastAsia="pl-PL"/>
        </w:rPr>
        <w:t xml:space="preserve">dostępnej pod adresem: </w:t>
      </w:r>
      <w:r w:rsidRPr="00DD7A19">
        <w:rPr>
          <w:rFonts w:eastAsia="Times New Roman" w:cstheme="minorHAnsi"/>
          <w:u w:val="single"/>
          <w:lang w:eastAsia="pl-PL"/>
        </w:rPr>
        <w:t>https://platformazakupowa.pl/pn/p</w:t>
      </w:r>
      <w:r w:rsidR="001E1699">
        <w:rPr>
          <w:rFonts w:eastAsia="Times New Roman" w:cstheme="minorHAnsi"/>
          <w:u w:val="single"/>
          <w:lang w:eastAsia="pl-PL"/>
        </w:rPr>
        <w:t>bs</w:t>
      </w:r>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3"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3"/>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w:t>
      </w:r>
      <w:r w:rsidRPr="007303F1">
        <w:rPr>
          <w:rFonts w:eastAsia="Times New Roman" w:cstheme="minorHAnsi"/>
          <w:lang w:eastAsia="pl-PL"/>
        </w:rPr>
        <w:t xml:space="preserve">notariusza, tj. podpisanej kwalifikowanym podpisem elektronicznym osoby posiadającej uprawnienia notariusza </w:t>
      </w:r>
      <w:r w:rsidRPr="007303F1">
        <w:rPr>
          <w:rFonts w:cstheme="minorHAnsi"/>
        </w:rPr>
        <w:t>lub przez</w:t>
      </w:r>
      <w:r w:rsidRPr="00DD7A19">
        <w:rPr>
          <w:rFonts w:cstheme="minorHAnsi"/>
        </w:rPr>
        <w:t xml:space="preserve">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 xml:space="preserve">lub podpisem zaufanym lub podpisem osobistym, jest równoznaczne z poświadczeniem przez wykonawcę za zgodność z oryginałem wszystkich elektronicznych kopii dokumentów zawartych w tym pliku, z wyjątkiem kopii poświadczonych odpowiednio przez innego </w:t>
      </w:r>
      <w:r w:rsidRPr="00DD7A19">
        <w:rPr>
          <w:rFonts w:eastAsia="Times New Roman" w:cstheme="minorHAnsi"/>
          <w:lang w:eastAsia="pl-PL"/>
        </w:rPr>
        <w:lastRenderedPageBreak/>
        <w:t>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D3E6C" w:rsidRDefault="00D00037" w:rsidP="00055F8D">
      <w:pPr>
        <w:numPr>
          <w:ilvl w:val="0"/>
          <w:numId w:val="49"/>
        </w:numPr>
        <w:spacing w:after="0" w:line="300" w:lineRule="auto"/>
        <w:ind w:left="709"/>
        <w:jc w:val="both"/>
        <w:rPr>
          <w:rFonts w:eastAsia="Times New Roman" w:cstheme="minorHAnsi"/>
          <w:lang w:eastAsia="pl-PL"/>
        </w:rPr>
      </w:pPr>
      <w:r w:rsidRPr="00AD3E6C">
        <w:rPr>
          <w:rFonts w:eastAsia="Times New Roman" w:cstheme="minorHAnsi"/>
          <w:lang w:eastAsia="pl-PL"/>
        </w:rPr>
        <w:t xml:space="preserve">Do </w:t>
      </w:r>
      <w:r w:rsidRPr="00AD3E6C">
        <w:rPr>
          <w:rFonts w:eastAsia="Times New Roman" w:cstheme="minorHAnsi"/>
          <w:b/>
          <w:lang w:eastAsia="pl-PL"/>
        </w:rPr>
        <w:t>wypełnionego formularza oferty</w:t>
      </w:r>
      <w:r w:rsidRPr="00AD3E6C">
        <w:rPr>
          <w:rFonts w:eastAsia="Times New Roman" w:cstheme="minorHAnsi"/>
          <w:lang w:eastAsia="pl-PL"/>
        </w:rPr>
        <w:t xml:space="preserve"> (wzór – załącznik nr 1 do SWZ) należy dołączyć:</w:t>
      </w:r>
    </w:p>
    <w:p w14:paraId="195095D1" w14:textId="77777777" w:rsidR="00D00037" w:rsidRPr="00AD3E6C"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AD3E6C">
        <w:rPr>
          <w:rFonts w:eastAsia="Times New Roman" w:cstheme="minorHAnsi"/>
          <w:b/>
          <w:lang w:eastAsia="pl-PL"/>
        </w:rPr>
        <w:t>oświadczenie</w:t>
      </w:r>
      <w:r w:rsidRPr="00AD3E6C">
        <w:rPr>
          <w:rFonts w:eastAsia="Times New Roman" w:cstheme="minorHAnsi"/>
          <w:lang w:eastAsia="pl-PL"/>
        </w:rPr>
        <w:t xml:space="preserve"> dotyczące przesłanek wykluczenia z postępowania (wzór – załącznik nr 2 do SWZ);</w:t>
      </w:r>
    </w:p>
    <w:p w14:paraId="0CC7A777" w14:textId="041928EC" w:rsidR="00D00037" w:rsidRPr="00EF3BD8"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AD3E6C">
        <w:rPr>
          <w:rFonts w:eastAsia="Times New Roman" w:cstheme="minorHAnsi"/>
          <w:b/>
          <w:lang w:eastAsia="pl-PL"/>
        </w:rPr>
        <w:t>opis techniczny</w:t>
      </w:r>
      <w:r w:rsidR="007303F1" w:rsidRPr="00AD3E6C">
        <w:rPr>
          <w:rFonts w:eastAsia="Times New Roman" w:cstheme="minorHAnsi"/>
          <w:b/>
          <w:lang w:eastAsia="pl-PL"/>
        </w:rPr>
        <w:t xml:space="preserve"> zaoferowanego sprzętu</w:t>
      </w:r>
      <w:r w:rsidR="0086166B" w:rsidRPr="00AD3E6C">
        <w:rPr>
          <w:rFonts w:eastAsia="Times New Roman" w:cstheme="minorHAnsi"/>
          <w:b/>
          <w:lang w:eastAsia="pl-PL"/>
        </w:rPr>
        <w:t>;</w:t>
      </w:r>
    </w:p>
    <w:p w14:paraId="202CC2FD" w14:textId="77777777" w:rsidR="00EF3BD8" w:rsidRPr="00380800" w:rsidRDefault="00EF3BD8" w:rsidP="00EF3BD8">
      <w:pPr>
        <w:numPr>
          <w:ilvl w:val="0"/>
          <w:numId w:val="46"/>
        </w:numPr>
        <w:tabs>
          <w:tab w:val="left" w:pos="1134"/>
        </w:tabs>
        <w:spacing w:after="0" w:line="300" w:lineRule="auto"/>
        <w:ind w:hanging="491"/>
        <w:jc w:val="both"/>
        <w:rPr>
          <w:rFonts w:eastAsia="Times New Roman" w:cstheme="minorHAnsi"/>
          <w:lang w:eastAsia="pl-PL"/>
        </w:rPr>
      </w:pPr>
      <w:r w:rsidRPr="00380800">
        <w:rPr>
          <w:rFonts w:ascii="Calibri" w:eastAsia="Calibri" w:hAnsi="Calibri" w:cs="Calibri"/>
          <w:b/>
          <w:bCs/>
        </w:rPr>
        <w:t>wyniki</w:t>
      </w:r>
      <w:r w:rsidRPr="00380800">
        <w:rPr>
          <w:rFonts w:ascii="Calibri" w:eastAsia="Calibri" w:hAnsi="Calibri" w:cs="Calibri"/>
        </w:rPr>
        <w:t xml:space="preserve"> (wraz z wydrukami ze strony internetowej) </w:t>
      </w:r>
      <w:r w:rsidRPr="00380800">
        <w:rPr>
          <w:rFonts w:ascii="Calibri" w:eastAsia="Calibri" w:hAnsi="Calibri" w:cs="Calibri"/>
          <w:b/>
        </w:rPr>
        <w:t>testu PassMark CPU Mark procesora</w:t>
      </w:r>
      <w:r w:rsidRPr="000658B7">
        <w:rPr>
          <w:rFonts w:ascii="Calibri" w:eastAsia="Calibri" w:hAnsi="Calibri" w:cs="Calibri"/>
          <w:b/>
          <w:bCs/>
        </w:rPr>
        <w:t>;</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4B1EC43C" w:rsidR="00D00037" w:rsidRPr="00DD7A19" w:rsidRDefault="00D00037" w:rsidP="000658B7">
      <w:pPr>
        <w:numPr>
          <w:ilvl w:val="0"/>
          <w:numId w:val="7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0658B7">
        <w:rPr>
          <w:rFonts w:eastAsia="Times New Roman" w:cstheme="minorHAnsi"/>
          <w:lang w:eastAsia="pl-PL"/>
        </w:rPr>
        <w:t>;</w:t>
      </w:r>
    </w:p>
    <w:p w14:paraId="369691D7" w14:textId="2055814F" w:rsidR="00D00037" w:rsidRPr="00DD7A19" w:rsidRDefault="00D00037" w:rsidP="000658B7">
      <w:pPr>
        <w:numPr>
          <w:ilvl w:val="0"/>
          <w:numId w:val="7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udzielenie zamówienia</w:t>
      </w:r>
      <w:r w:rsidR="000658B7">
        <w:rPr>
          <w:rFonts w:eastAsia="Times New Roman" w:cstheme="minorHAnsi"/>
          <w:lang w:eastAsia="pl-PL"/>
        </w:rPr>
        <w:t>;</w:t>
      </w:r>
    </w:p>
    <w:p w14:paraId="0BC3AC2F" w14:textId="5B48EA77" w:rsidR="00B65096" w:rsidRPr="007303F1" w:rsidRDefault="00D00037" w:rsidP="000658B7">
      <w:pPr>
        <w:numPr>
          <w:ilvl w:val="0"/>
          <w:numId w:val="74"/>
        </w:numPr>
        <w:tabs>
          <w:tab w:val="left" w:pos="1134"/>
        </w:tabs>
        <w:spacing w:after="0" w:line="300" w:lineRule="auto"/>
        <w:ind w:left="1134" w:hanging="425"/>
        <w:jc w:val="both"/>
        <w:rPr>
          <w:rFonts w:eastAsia="Times New Roman" w:cstheme="minorHAnsi"/>
          <w:b/>
          <w:lang w:eastAsia="pl-PL"/>
        </w:rPr>
      </w:pPr>
      <w:bookmarkStart w:id="44" w:name="_Hlk61693435"/>
      <w:r w:rsidRPr="007303F1">
        <w:rPr>
          <w:rFonts w:eastAsia="Times New Roman" w:cstheme="minorHAnsi"/>
          <w:b/>
          <w:lang w:eastAsia="pl-PL"/>
        </w:rPr>
        <w:t>oświadczenie dotyczące przesłanek wykluczenia z postępowania</w:t>
      </w:r>
      <w:r w:rsidRPr="007303F1">
        <w:rPr>
          <w:rFonts w:eastAsia="Times New Roman" w:cstheme="minorHAnsi"/>
          <w:lang w:eastAsia="pl-PL"/>
        </w:rPr>
        <w:t xml:space="preserve"> wszystkich podmiotów wspólnie ubiegających się o udzielenie zamówienia (wzór – załącznik nr 2 do SWZ)</w:t>
      </w:r>
      <w:r w:rsidR="00B65096" w:rsidRPr="007303F1">
        <w:rPr>
          <w:rFonts w:eastAsia="Times New Roman" w:cstheme="minorHAnsi"/>
          <w:lang w:eastAsia="pl-PL"/>
        </w:rPr>
        <w:t xml:space="preserve"> – dla każdego z podmiotów oddzielnie</w:t>
      </w:r>
      <w:r w:rsidR="000658B7">
        <w:rPr>
          <w:rFonts w:eastAsia="Times New Roman" w:cstheme="minorHAnsi"/>
          <w:lang w:eastAsia="pl-PL"/>
        </w:rPr>
        <w:t>;</w:t>
      </w:r>
    </w:p>
    <w:p w14:paraId="5FBCD730" w14:textId="77777777" w:rsidR="00D00037" w:rsidRPr="007303F1" w:rsidRDefault="00D00037" w:rsidP="000658B7">
      <w:pPr>
        <w:numPr>
          <w:ilvl w:val="0"/>
          <w:numId w:val="74"/>
        </w:numPr>
        <w:tabs>
          <w:tab w:val="left" w:pos="1276"/>
        </w:tabs>
        <w:spacing w:after="0" w:line="300" w:lineRule="auto"/>
        <w:ind w:left="1134" w:hanging="425"/>
        <w:contextualSpacing/>
        <w:jc w:val="both"/>
        <w:rPr>
          <w:rFonts w:eastAsia="Times New Roman" w:cstheme="minorHAnsi"/>
          <w:b/>
          <w:lang w:eastAsia="pl-PL"/>
        </w:rPr>
      </w:pPr>
      <w:r w:rsidRPr="007303F1">
        <w:rPr>
          <w:rFonts w:eastAsia="Times New Roman" w:cstheme="minorHAnsi"/>
          <w:b/>
          <w:lang w:eastAsia="pl-PL"/>
        </w:rPr>
        <w:t xml:space="preserve">wykaz rozwiązań równoważnych </w:t>
      </w:r>
      <w:r w:rsidRPr="007303F1">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ocenioną </w:t>
      </w:r>
      <w:r w:rsidR="00656514" w:rsidRPr="000658B7">
        <w:rPr>
          <w:rFonts w:eastAsia="Times New Roman" w:cstheme="minorHAnsi"/>
          <w:lang w:eastAsia="pl-PL"/>
        </w:rPr>
        <w:t>w danej części</w:t>
      </w:r>
      <w:r w:rsidRPr="000658B7">
        <w:rPr>
          <w:rFonts w:eastAsia="Times New Roman" w:cstheme="minorHAnsi"/>
          <w:lang w:eastAsia="pl-PL"/>
        </w:rPr>
        <w:t xml:space="preserve">, </w:t>
      </w:r>
      <w:r w:rsidRPr="00DD7A19">
        <w:rPr>
          <w:rFonts w:eastAsia="Times New Roman" w:cstheme="minorHAnsi"/>
          <w:lang w:eastAsia="pl-PL"/>
        </w:rPr>
        <w:t>do złożenia, wskazania dostępności w formie elektronicznej w ogólnodostępnej i bezpłatnej bazie danych lub wskazania faktu posiadania przez Zamawiającego wraz z podaniem numeru postępowania, aktualnych na dzień złożenia dokumentów lub oświadczeń wymienion</w:t>
      </w:r>
      <w:r w:rsidRPr="007303F1">
        <w:rPr>
          <w:rFonts w:eastAsia="Times New Roman" w:cstheme="minorHAnsi"/>
          <w:lang w:eastAsia="pl-PL"/>
        </w:rPr>
        <w:t xml:space="preserve">ych w rozdziale </w:t>
      </w:r>
      <w:r w:rsidR="007157F0" w:rsidRPr="007303F1">
        <w:rPr>
          <w:rFonts w:eastAsia="Times New Roman" w:cstheme="minorHAnsi"/>
          <w:lang w:eastAsia="pl-PL"/>
        </w:rPr>
        <w:t>VII pkt 6</w:t>
      </w:r>
      <w:r w:rsidRPr="007303F1">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0"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1"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2"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Zgodnie z art. 223 ust 2 ustawy Pzp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5" w:name="_Hlk2779437"/>
      <w:r w:rsidRPr="00DD7A19">
        <w:rPr>
          <w:rFonts w:eastAsia="Times New Roman" w:cstheme="minorHAnsi"/>
          <w:lang w:eastAsia="pl-PL"/>
        </w:rPr>
        <w:t xml:space="preserve"> </w:t>
      </w:r>
      <w:r w:rsidRPr="007303F1">
        <w:rPr>
          <w:rFonts w:eastAsia="Times New Roman" w:cstheme="minorHAnsi"/>
          <w:lang w:eastAsia="pl-PL"/>
        </w:rPr>
        <w:t xml:space="preserve">umieścić na Platformie pod </w:t>
      </w:r>
      <w:r w:rsidRPr="00DD7A19">
        <w:rPr>
          <w:rFonts w:eastAsia="Times New Roman" w:cstheme="minorHAnsi"/>
          <w:lang w:eastAsia="pl-PL"/>
        </w:rPr>
        <w:t xml:space="preserve">adresem: </w:t>
      </w:r>
    </w:p>
    <w:bookmarkStart w:id="46" w:name="_Hlk3297649"/>
    <w:p w14:paraId="1652FB8A" w14:textId="3C8E53BE" w:rsidR="00D00037" w:rsidRPr="00DD7A19" w:rsidRDefault="00230426" w:rsidP="00D00037">
      <w:pPr>
        <w:tabs>
          <w:tab w:val="num" w:pos="709"/>
        </w:tabs>
        <w:spacing w:after="0" w:line="300" w:lineRule="auto"/>
        <w:ind w:left="709"/>
        <w:jc w:val="both"/>
        <w:rPr>
          <w:rFonts w:eastAsia="Times New Roman" w:cstheme="minorHAnsi"/>
          <w:lang w:eastAsia="pl-PL"/>
        </w:rPr>
      </w:pPr>
      <w:r>
        <w:rPr>
          <w:rFonts w:eastAsia="Times New Roman" w:cstheme="minorHAnsi"/>
          <w:lang w:eastAsia="pl-PL"/>
        </w:rPr>
        <w:fldChar w:fldCharType="begin"/>
      </w:r>
      <w:r>
        <w:rPr>
          <w:rFonts w:eastAsia="Times New Roman" w:cstheme="minorHAnsi"/>
          <w:lang w:eastAsia="pl-PL"/>
        </w:rPr>
        <w:instrText xml:space="preserve"> HYPERLINK "</w:instrText>
      </w:r>
      <w:r w:rsidRPr="00230426">
        <w:rPr>
          <w:rFonts w:eastAsia="Times New Roman" w:cstheme="minorHAnsi"/>
          <w:lang w:eastAsia="pl-PL"/>
        </w:rPr>
        <w:instrText>https://platformazakupowa.pl/pn/p</w:instrText>
      </w:r>
      <w:r>
        <w:rPr>
          <w:rFonts w:eastAsia="Times New Roman" w:cstheme="minorHAnsi"/>
          <w:lang w:eastAsia="pl-PL"/>
        </w:rPr>
        <w:instrText xml:space="preserve">" </w:instrText>
      </w:r>
      <w:r>
        <w:rPr>
          <w:rFonts w:eastAsia="Times New Roman" w:cstheme="minorHAnsi"/>
          <w:lang w:eastAsia="pl-PL"/>
        </w:rPr>
        <w:fldChar w:fldCharType="separate"/>
      </w:r>
      <w:r w:rsidRPr="00A00EB7">
        <w:rPr>
          <w:rStyle w:val="Hipercze"/>
          <w:rFonts w:eastAsia="Times New Roman" w:cstheme="minorHAnsi"/>
          <w:lang w:eastAsia="pl-PL"/>
        </w:rPr>
        <w:t>https://platformazakupowa.pl/pn/p</w:t>
      </w:r>
      <w:r>
        <w:rPr>
          <w:rFonts w:eastAsia="Times New Roman" w:cstheme="minorHAnsi"/>
          <w:lang w:eastAsia="pl-PL"/>
        </w:rPr>
        <w:fldChar w:fldCharType="end"/>
      </w:r>
      <w:r>
        <w:rPr>
          <w:rStyle w:val="Hipercze"/>
          <w:rFonts w:eastAsia="Times New Roman" w:cstheme="minorHAnsi"/>
          <w:lang w:eastAsia="pl-PL"/>
        </w:rPr>
        <w:t>bs</w:t>
      </w:r>
    </w:p>
    <w:p w14:paraId="0888A598" w14:textId="27CD6075"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Pr="00383AC5">
        <w:rPr>
          <w:rFonts w:eastAsia="Times New Roman" w:cstheme="minorHAnsi"/>
          <w:b/>
          <w:bCs/>
          <w:lang w:eastAsia="pl-PL"/>
        </w:rPr>
        <w:t xml:space="preserve">do </w:t>
      </w:r>
      <w:r w:rsidR="00B515DE">
        <w:rPr>
          <w:rFonts w:eastAsia="Times New Roman" w:cstheme="minorHAnsi"/>
          <w:b/>
          <w:bCs/>
          <w:lang w:eastAsia="pl-PL"/>
        </w:rPr>
        <w:t>29.07</w:t>
      </w:r>
      <w:r w:rsidRPr="00383AC5">
        <w:rPr>
          <w:rFonts w:eastAsia="Times New Roman" w:cstheme="minorHAnsi"/>
          <w:b/>
          <w:bCs/>
          <w:lang w:eastAsia="pl-PL"/>
        </w:rPr>
        <w:t>.</w:t>
      </w:r>
      <w:r w:rsidR="003008F1" w:rsidRPr="00383AC5">
        <w:rPr>
          <w:rFonts w:eastAsia="Times New Roman" w:cstheme="minorHAnsi"/>
          <w:b/>
          <w:bCs/>
          <w:lang w:eastAsia="pl-PL"/>
        </w:rPr>
        <w:t>2022</w:t>
      </w:r>
      <w:r w:rsidRPr="00383AC5">
        <w:rPr>
          <w:rFonts w:eastAsia="Times New Roman" w:cstheme="minorHAnsi"/>
          <w:b/>
          <w:bCs/>
          <w:lang w:eastAsia="pl-PL"/>
        </w:rPr>
        <w:t xml:space="preserve"> r., </w:t>
      </w:r>
      <w:r w:rsidRPr="00383AC5">
        <w:rPr>
          <w:rFonts w:eastAsia="Times New Roman" w:cstheme="minorHAnsi"/>
          <w:lang w:eastAsia="pl-PL"/>
        </w:rPr>
        <w:t xml:space="preserve">do godz. </w:t>
      </w:r>
      <w:r w:rsidRPr="00383AC5">
        <w:rPr>
          <w:rFonts w:eastAsia="Times New Roman" w:cstheme="minorHAnsi"/>
          <w:b/>
          <w:bCs/>
          <w:lang w:eastAsia="pl-PL"/>
        </w:rPr>
        <w:t>10:00</w:t>
      </w:r>
      <w:r w:rsidRPr="00383AC5">
        <w:rPr>
          <w:rFonts w:eastAsia="Times New Roman" w:cstheme="minorHAnsi"/>
          <w:lang w:eastAsia="pl-PL"/>
        </w:rPr>
        <w:t>.</w:t>
      </w:r>
      <w:r w:rsidRPr="007303F1">
        <w:rPr>
          <w:rFonts w:eastAsia="Times New Roman" w:cstheme="minorHAnsi"/>
          <w:lang w:eastAsia="pl-PL"/>
        </w:rPr>
        <w:t xml:space="preserve"> </w:t>
      </w:r>
    </w:p>
    <w:bookmarkEnd w:id="46"/>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0B22B097"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nastąpi </w:t>
      </w:r>
      <w:r w:rsidR="00B515DE">
        <w:rPr>
          <w:rFonts w:eastAsia="Times New Roman" w:cstheme="minorHAnsi"/>
          <w:b/>
          <w:bCs/>
          <w:u w:val="single"/>
          <w:lang w:eastAsia="pl-PL"/>
        </w:rPr>
        <w:t>29.07</w:t>
      </w:r>
      <w:r w:rsidR="007157F0" w:rsidRPr="00383AC5">
        <w:rPr>
          <w:rFonts w:eastAsia="Times New Roman" w:cstheme="minorHAnsi"/>
          <w:b/>
          <w:bCs/>
          <w:u w:val="single"/>
          <w:lang w:eastAsia="pl-PL"/>
        </w:rPr>
        <w:t>.</w:t>
      </w:r>
      <w:r w:rsidR="003008F1" w:rsidRPr="00383AC5">
        <w:rPr>
          <w:rFonts w:eastAsia="Times New Roman" w:cstheme="minorHAnsi"/>
          <w:b/>
          <w:bCs/>
          <w:u w:val="single"/>
          <w:lang w:eastAsia="pl-PL"/>
        </w:rPr>
        <w:t>2022</w:t>
      </w:r>
      <w:r w:rsidRPr="00383AC5">
        <w:rPr>
          <w:rFonts w:eastAsia="Times New Roman" w:cstheme="minorHAnsi"/>
          <w:b/>
          <w:bCs/>
          <w:u w:val="single"/>
          <w:lang w:eastAsia="pl-PL"/>
        </w:rPr>
        <w:t xml:space="preserve"> r.</w:t>
      </w:r>
      <w:r w:rsidRPr="00383AC5">
        <w:rPr>
          <w:rFonts w:eastAsia="Times New Roman" w:cstheme="minorHAnsi"/>
          <w:u w:val="single"/>
          <w:lang w:eastAsia="pl-PL"/>
        </w:rPr>
        <w:t xml:space="preserve">, o godz. </w:t>
      </w:r>
      <w:r w:rsidRPr="00383AC5">
        <w:rPr>
          <w:rFonts w:eastAsia="Times New Roman" w:cstheme="minorHAnsi"/>
          <w:b/>
          <w:bCs/>
          <w:u w:val="single"/>
          <w:lang w:eastAsia="pl-PL"/>
        </w:rPr>
        <w:t>1</w:t>
      </w:r>
      <w:r w:rsidR="00230426" w:rsidRPr="00383AC5">
        <w:rPr>
          <w:rFonts w:eastAsia="Times New Roman" w:cstheme="minorHAnsi"/>
          <w:b/>
          <w:bCs/>
          <w:u w:val="single"/>
          <w:lang w:eastAsia="pl-PL"/>
        </w:rPr>
        <w:t>0</w:t>
      </w:r>
      <w:r w:rsidRPr="00383AC5">
        <w:rPr>
          <w:rFonts w:eastAsia="Times New Roman" w:cstheme="minorHAnsi"/>
          <w:b/>
          <w:bCs/>
          <w:u w:val="single"/>
          <w:lang w:eastAsia="pl-PL"/>
        </w:rPr>
        <w:t>:</w:t>
      </w:r>
      <w:r w:rsidR="000C36CD">
        <w:rPr>
          <w:rFonts w:eastAsia="Times New Roman" w:cstheme="minorHAnsi"/>
          <w:b/>
          <w:bCs/>
          <w:u w:val="single"/>
          <w:lang w:eastAsia="pl-PL"/>
        </w:rPr>
        <w:t>2</w:t>
      </w:r>
      <w:r w:rsidRPr="00383AC5">
        <w:rPr>
          <w:rFonts w:eastAsia="Times New Roman" w:cstheme="minorHAnsi"/>
          <w:b/>
          <w:bCs/>
          <w:u w:val="single"/>
          <w:lang w:eastAsia="pl-PL"/>
        </w:rPr>
        <w:t>0</w:t>
      </w:r>
      <w:r w:rsidRPr="007303F1">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1B8F8170" w14:textId="77777777" w:rsidR="000658B7" w:rsidRPr="00DD7A19" w:rsidRDefault="000658B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33D80238" w14:textId="71042B8D" w:rsidR="00D00037" w:rsidRPr="007F2ECF" w:rsidRDefault="00D00037" w:rsidP="007F2ECF">
      <w:pPr>
        <w:numPr>
          <w:ilvl w:val="0"/>
          <w:numId w:val="20"/>
        </w:numPr>
        <w:tabs>
          <w:tab w:val="num" w:pos="709"/>
        </w:tabs>
        <w:spacing w:after="0" w:line="288" w:lineRule="auto"/>
        <w:ind w:left="709" w:hanging="425"/>
        <w:jc w:val="both"/>
        <w:rPr>
          <w:rFonts w:eastAsia="Times New Roman" w:cstheme="minorHAnsi"/>
          <w:color w:val="92D050"/>
          <w:lang w:eastAsia="pl-PL"/>
        </w:rPr>
      </w:pPr>
      <w:r w:rsidRPr="007303F1">
        <w:rPr>
          <w:rFonts w:eastAsia="Times New Roman" w:cstheme="minorHAnsi"/>
          <w:lang w:eastAsia="pl-PL"/>
        </w:rPr>
        <w:t xml:space="preserve">Cena podana przez Wykonawcę w formularzu oferty </w:t>
      </w:r>
      <w:r w:rsidR="00656514" w:rsidRPr="00230426">
        <w:rPr>
          <w:rFonts w:eastAsia="Times New Roman" w:cstheme="minorHAnsi"/>
          <w:lang w:eastAsia="pl-PL"/>
        </w:rPr>
        <w:t xml:space="preserve">dla każdej części </w:t>
      </w:r>
      <w:r w:rsidRPr="00230426">
        <w:rPr>
          <w:rFonts w:eastAsia="Times New Roman" w:cstheme="minorHAnsi"/>
          <w:lang w:eastAsia="pl-PL"/>
        </w:rPr>
        <w:t xml:space="preserve">oddzielnie </w:t>
      </w:r>
      <w:r w:rsidRPr="007303F1">
        <w:rPr>
          <w:rFonts w:eastAsia="Times New Roman" w:cstheme="minorHAnsi"/>
          <w:lang w:eastAsia="pl-PL"/>
        </w:rPr>
        <w:t xml:space="preserve">(wg wzoru stanowiącego załącznik nr 1 do SWZ) jest całkowitym wynagrodzeniem za zrealizowanie całości zamówienia objętego niniejszym postępowaniem </w:t>
      </w:r>
      <w:r w:rsidR="007303F1" w:rsidRPr="007303F1">
        <w:rPr>
          <w:rFonts w:eastAsia="Times New Roman" w:cstheme="minorHAnsi"/>
          <w:lang w:eastAsia="pl-PL"/>
        </w:rPr>
        <w:t>wraz z podatkiem od towarów i usług, kosztami ubezpieczenia i dostawy i ewentualnymi innymi kosztami mającymi wpływ na realizację zamówienia.</w:t>
      </w:r>
    </w:p>
    <w:p w14:paraId="33B46251" w14:textId="4564EF4C"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00DA4967" w:rsidRPr="00DA4967">
        <w:rPr>
          <w:rFonts w:eastAsia="Times New Roman" w:cstheme="minorHAnsi"/>
          <w:b/>
          <w:bCs/>
          <w:lang w:eastAsia="pl-PL"/>
        </w:rPr>
        <w:t>liczbą</w:t>
      </w:r>
      <w:r w:rsidR="00DA4967">
        <w:rPr>
          <w:rFonts w:eastAsia="Times New Roman" w:cstheme="minorHAnsi"/>
          <w:lang w:eastAsia="pl-PL"/>
        </w:rPr>
        <w:t xml:space="preserve"> </w:t>
      </w:r>
      <w:r w:rsidRPr="00DD7A19">
        <w:rPr>
          <w:rFonts w:eastAsia="Times New Roman" w:cstheme="minorHAnsi"/>
          <w:b/>
          <w:lang w:eastAsia="pl-PL"/>
        </w:rPr>
        <w:t>z dokładnością do dwóch miejsc po przecinku</w:t>
      </w:r>
      <w:r w:rsidRPr="00DD7A19">
        <w:rPr>
          <w:rFonts w:eastAsia="Times New Roman" w:cstheme="minorHAnsi"/>
          <w:lang w:eastAsia="pl-PL"/>
        </w:rPr>
        <w:t>)</w:t>
      </w:r>
      <w:r w:rsidR="00DA4967">
        <w:rPr>
          <w:rFonts w:eastAsia="Times New Roman" w:cstheme="minorHAnsi"/>
          <w:lang w:eastAsia="pl-PL"/>
        </w:rPr>
        <w:t xml:space="preserve">. </w:t>
      </w:r>
      <w:r w:rsidRPr="00DD7A19">
        <w:rPr>
          <w:rFonts w:eastAsia="Times New Roman" w:cstheme="minorHAnsi"/>
          <w:lang w:eastAsia="pl-PL"/>
        </w:rPr>
        <w:t xml:space="preserve">Zasada zaokrąglania – końcówkę poniżej 5 należy pominąć, równe i powyżej 5 należy </w:t>
      </w:r>
      <w:r w:rsidRPr="00DD7A19">
        <w:rPr>
          <w:rFonts w:eastAsia="Times New Roman" w:cstheme="minorHAnsi"/>
          <w:lang w:eastAsia="pl-PL"/>
        </w:rPr>
        <w:lastRenderedPageBreak/>
        <w:t xml:space="preserve">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0810F0E3" w:rsidR="00D00037" w:rsidRPr="007F2ECF" w:rsidRDefault="00D00037" w:rsidP="007F2ECF">
      <w:pPr>
        <w:numPr>
          <w:ilvl w:val="0"/>
          <w:numId w:val="20"/>
        </w:numPr>
        <w:tabs>
          <w:tab w:val="num" w:pos="709"/>
        </w:tabs>
        <w:spacing w:after="0" w:line="300" w:lineRule="auto"/>
        <w:ind w:left="709" w:hanging="426"/>
        <w:jc w:val="both"/>
        <w:rPr>
          <w:rFonts w:eastAsia="Times New Roman" w:cstheme="minorHAnsi"/>
          <w:lang w:eastAsia="pl-PL"/>
        </w:rPr>
      </w:pPr>
      <w:r w:rsidRPr="007F2EC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w:t>
      </w:r>
      <w:r w:rsidRPr="00230426">
        <w:rPr>
          <w:rFonts w:eastAsia="Times New Roman" w:cstheme="minorHAnsi"/>
          <w:lang w:eastAsia="pl-PL"/>
        </w:rPr>
        <w:t xml:space="preserve">Zamawiający </w:t>
      </w:r>
      <w:r w:rsidR="007157F0" w:rsidRPr="00230426">
        <w:rPr>
          <w:rFonts w:eastAsia="Times New Roman" w:cstheme="minorHAnsi"/>
          <w:lang w:eastAsia="pl-PL"/>
        </w:rPr>
        <w:t xml:space="preserve">dla każdej z części, </w:t>
      </w:r>
      <w:r w:rsidRPr="00230426">
        <w:rPr>
          <w:rFonts w:eastAsia="Times New Roman" w:cstheme="minorHAnsi"/>
          <w:lang w:eastAsia="pl-PL"/>
        </w:rPr>
        <w:t xml:space="preserve">będzie </w:t>
      </w:r>
      <w:r w:rsidRPr="00DD7A19">
        <w:rPr>
          <w:rFonts w:eastAsia="Times New Roman" w:cstheme="minorHAnsi"/>
          <w:lang w:eastAsia="pl-PL"/>
        </w:rPr>
        <w:t>kierował się kryteriami:</w:t>
      </w:r>
    </w:p>
    <w:p w14:paraId="2FB96D24" w14:textId="77777777" w:rsidR="00D00037" w:rsidRPr="00230426" w:rsidRDefault="00D00037" w:rsidP="00D00037">
      <w:pPr>
        <w:tabs>
          <w:tab w:val="left" w:pos="3165"/>
        </w:tabs>
        <w:spacing w:after="0" w:line="300" w:lineRule="auto"/>
        <w:ind w:left="709"/>
        <w:rPr>
          <w:rFonts w:eastAsia="Times New Roman" w:cstheme="minorHAnsi"/>
          <w:lang w:eastAsia="pl-PL"/>
        </w:rPr>
      </w:pPr>
      <w:r w:rsidRPr="00230426">
        <w:rPr>
          <w:rFonts w:eastAsia="Times New Roman" w:cstheme="minorHAnsi"/>
          <w:lang w:eastAsia="pl-PL"/>
        </w:rPr>
        <w:t>cena – waga 60%</w:t>
      </w:r>
    </w:p>
    <w:p w14:paraId="779CD7C4"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okres gwarancji – waga 20%</w:t>
      </w:r>
    </w:p>
    <w:p w14:paraId="490227A9" w14:textId="10258785" w:rsidR="00D00037" w:rsidRDefault="00D00037" w:rsidP="00230426">
      <w:pPr>
        <w:spacing w:after="0" w:line="300" w:lineRule="auto"/>
        <w:ind w:left="709"/>
        <w:rPr>
          <w:rFonts w:eastAsia="Times New Roman" w:cstheme="minorHAnsi"/>
          <w:lang w:eastAsia="pl-PL"/>
        </w:rPr>
      </w:pPr>
      <w:r w:rsidRPr="00230426">
        <w:rPr>
          <w:rFonts w:eastAsia="Times New Roman" w:cstheme="minorHAnsi"/>
          <w:lang w:eastAsia="pl-PL"/>
        </w:rPr>
        <w:t>termin płatności – waga 20%</w:t>
      </w:r>
    </w:p>
    <w:p w14:paraId="0ACCB1AB" w14:textId="77777777" w:rsidR="00230426" w:rsidRPr="00230426" w:rsidRDefault="00230426" w:rsidP="00230426">
      <w:pPr>
        <w:spacing w:after="0" w:line="300" w:lineRule="auto"/>
        <w:ind w:left="709"/>
        <w:rPr>
          <w:rFonts w:eastAsia="Times New Roman" w:cstheme="minorHAnsi"/>
          <w:lang w:eastAsia="pl-PL"/>
        </w:rPr>
      </w:pPr>
    </w:p>
    <w:p w14:paraId="229424B3" w14:textId="779B9825" w:rsidR="00D00037" w:rsidRPr="00230426" w:rsidRDefault="00D00037" w:rsidP="00230426">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Ocena oferty = Pc + Pg + Pt</w:t>
      </w:r>
    </w:p>
    <w:p w14:paraId="38CB06F3"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gdzie:</w:t>
      </w:r>
    </w:p>
    <w:p w14:paraId="5FD65A4A"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Pc – liczba punktów w kryterium ceny</w:t>
      </w:r>
    </w:p>
    <w:p w14:paraId="3D52A3B2"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Pg – liczba punktów w kryterium okres gwarancji</w:t>
      </w:r>
    </w:p>
    <w:p w14:paraId="265EC333" w14:textId="77777777" w:rsidR="00D00037" w:rsidRPr="00230426" w:rsidRDefault="00D00037" w:rsidP="00D00037">
      <w:pPr>
        <w:spacing w:after="0" w:line="300" w:lineRule="auto"/>
        <w:ind w:left="709"/>
        <w:rPr>
          <w:rFonts w:eastAsia="Times New Roman" w:cstheme="minorHAnsi"/>
          <w:lang w:eastAsia="pl-PL"/>
        </w:rPr>
      </w:pPr>
      <w:r w:rsidRPr="00230426">
        <w:rPr>
          <w:rFonts w:eastAsia="Times New Roman" w:cstheme="minorHAnsi"/>
          <w:lang w:eastAsia="pl-PL"/>
        </w:rPr>
        <w:t>Pt – liczba punktów w kryterium termin płatności</w:t>
      </w:r>
    </w:p>
    <w:p w14:paraId="71A21E30" w14:textId="77777777" w:rsidR="00D00037" w:rsidRPr="00DD7A19" w:rsidRDefault="00D00037" w:rsidP="00230426">
      <w:pPr>
        <w:spacing w:after="0" w:line="300" w:lineRule="auto"/>
        <w:jc w:val="both"/>
        <w:rPr>
          <w:rFonts w:eastAsia="Times New Roman" w:cstheme="minorHAnsi"/>
          <w:lang w:eastAsia="pl-PL"/>
        </w:rPr>
      </w:pPr>
    </w:p>
    <w:p w14:paraId="37FAA550" w14:textId="668915C5" w:rsidR="00D00037" w:rsidRPr="00107A8C" w:rsidRDefault="00D00037" w:rsidP="00107A8C">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Pr="00DD7A19">
        <w:rPr>
          <w:rFonts w:eastAsia="Times New Roman" w:cstheme="minorHAnsi"/>
          <w:lang w:eastAsia="pl-PL"/>
        </w:rPr>
        <w:t xml:space="preserve"> </w:t>
      </w:r>
      <w:r w:rsidR="007157F0" w:rsidRPr="00107A8C">
        <w:rPr>
          <w:rFonts w:eastAsia="Times New Roman" w:cstheme="minorHAnsi"/>
          <w:b/>
          <w:lang w:eastAsia="pl-PL"/>
        </w:rPr>
        <w:t>dla części nr 1</w:t>
      </w:r>
      <w:r w:rsidR="00E72C0B">
        <w:rPr>
          <w:rFonts w:eastAsia="Times New Roman" w:cstheme="minorHAnsi"/>
          <w:b/>
          <w:lang w:eastAsia="pl-PL"/>
        </w:rPr>
        <w:t xml:space="preserve">, </w:t>
      </w:r>
      <w:r w:rsidR="007157F0" w:rsidRPr="00107A8C">
        <w:rPr>
          <w:rFonts w:eastAsia="Times New Roman" w:cstheme="minorHAnsi"/>
          <w:b/>
          <w:lang w:eastAsia="pl-PL"/>
        </w:rPr>
        <w:t>2</w:t>
      </w:r>
      <w:r w:rsidR="00E72C0B">
        <w:rPr>
          <w:rFonts w:eastAsia="Times New Roman" w:cstheme="minorHAnsi"/>
          <w:b/>
          <w:lang w:eastAsia="pl-PL"/>
        </w:rPr>
        <w:t xml:space="preserve"> i 3</w:t>
      </w:r>
      <w:r w:rsidR="007E05DF" w:rsidRPr="00107A8C">
        <w:rPr>
          <w:rFonts w:eastAsia="Times New Roman" w:cstheme="minorHAnsi"/>
          <w:b/>
          <w:lang w:eastAsia="pl-PL"/>
        </w:rPr>
        <w:t xml:space="preserve"> </w:t>
      </w:r>
      <w:r w:rsidRPr="00107A8C">
        <w:rPr>
          <w:rFonts w:eastAsia="Times New Roman" w:cstheme="minorHAnsi"/>
          <w:lang w:eastAsia="pl-PL"/>
        </w:rPr>
        <w:t>zostanie wyliczona za pomocą następującego wzoru:</w:t>
      </w:r>
    </w:p>
    <w:p w14:paraId="25A4C3DB" w14:textId="77777777" w:rsidR="00D00037" w:rsidRPr="00107A8C" w:rsidRDefault="00D00037" w:rsidP="00D00037">
      <w:pPr>
        <w:spacing w:after="0" w:line="300" w:lineRule="auto"/>
        <w:ind w:left="426"/>
        <w:jc w:val="center"/>
        <w:rPr>
          <w:rFonts w:eastAsia="Times New Roman" w:cstheme="minorHAnsi"/>
          <w:lang w:eastAsia="pl-PL"/>
        </w:rPr>
      </w:pPr>
      <w:bookmarkStart w:id="47" w:name="_Hlk14678439"/>
      <w:r w:rsidRPr="00107A8C">
        <w:rPr>
          <w:rFonts w:eastAsia="Times New Roman" w:cstheme="minorHAnsi"/>
          <w:lang w:eastAsia="pl-PL"/>
        </w:rPr>
        <w:t>najniższa zaoferowana cena</w:t>
      </w:r>
    </w:p>
    <w:p w14:paraId="3CFA8193" w14:textId="77777777" w:rsidR="00D00037" w:rsidRPr="00107A8C" w:rsidRDefault="00D00037" w:rsidP="00D00037">
      <w:pPr>
        <w:spacing w:after="0" w:line="300" w:lineRule="auto"/>
        <w:ind w:left="426"/>
        <w:jc w:val="center"/>
        <w:rPr>
          <w:rFonts w:eastAsia="Times New Roman" w:cstheme="minorHAnsi"/>
          <w:lang w:eastAsia="pl-PL"/>
        </w:rPr>
      </w:pPr>
      <w:r w:rsidRPr="00107A8C">
        <w:rPr>
          <w:rFonts w:eastAsia="Times New Roman" w:cstheme="minorHAnsi"/>
          <w:lang w:eastAsia="pl-PL"/>
        </w:rPr>
        <w:t>Pc = ––––––––––––––––––––––––––––––– x 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47"/>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4A3FFC28" w14:textId="77777777" w:rsidR="00D00037" w:rsidRPr="00DD7A19" w:rsidRDefault="00D00037" w:rsidP="00107A8C">
      <w:pPr>
        <w:spacing w:after="0" w:line="300" w:lineRule="auto"/>
        <w:jc w:val="both"/>
        <w:rPr>
          <w:rFonts w:eastAsia="Times New Roman" w:cstheme="minorHAnsi"/>
          <w:lang w:eastAsia="pl-PL"/>
        </w:rPr>
      </w:pPr>
    </w:p>
    <w:p w14:paraId="496F0C24" w14:textId="7C010A65" w:rsidR="00D00037" w:rsidRPr="00107A8C" w:rsidRDefault="00D00037" w:rsidP="00107A8C">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107A8C">
        <w:rPr>
          <w:rFonts w:eastAsia="Times New Roman" w:cstheme="minorHAnsi"/>
          <w:b/>
          <w:lang w:eastAsia="pl-PL"/>
        </w:rPr>
        <w:t xml:space="preserve">okres gwarancji </w:t>
      </w:r>
      <w:r w:rsidR="007157F0" w:rsidRPr="00107A8C">
        <w:rPr>
          <w:rFonts w:eastAsia="Times New Roman" w:cstheme="minorHAnsi"/>
          <w:b/>
          <w:lang w:eastAsia="pl-PL"/>
        </w:rPr>
        <w:t>dla części nr 1</w:t>
      </w:r>
      <w:r w:rsidR="00E72C0B">
        <w:rPr>
          <w:rFonts w:eastAsia="Times New Roman" w:cstheme="minorHAnsi"/>
          <w:b/>
          <w:lang w:eastAsia="pl-PL"/>
        </w:rPr>
        <w:t>,</w:t>
      </w:r>
      <w:r w:rsidR="007157F0" w:rsidRPr="00107A8C">
        <w:rPr>
          <w:rFonts w:eastAsia="Times New Roman" w:cstheme="minorHAnsi"/>
          <w:b/>
          <w:lang w:eastAsia="pl-PL"/>
        </w:rPr>
        <w:t xml:space="preserve"> 2</w:t>
      </w:r>
      <w:r w:rsidR="00E72C0B">
        <w:rPr>
          <w:rFonts w:eastAsia="Times New Roman" w:cstheme="minorHAnsi"/>
          <w:b/>
          <w:lang w:eastAsia="pl-PL"/>
        </w:rPr>
        <w:t xml:space="preserve"> i 3</w:t>
      </w:r>
      <w:r w:rsidR="007157F0" w:rsidRPr="00107A8C">
        <w:rPr>
          <w:rFonts w:eastAsia="Times New Roman" w:cstheme="minorHAnsi"/>
          <w:lang w:eastAsia="pl-PL"/>
        </w:rPr>
        <w:t xml:space="preserve"> </w:t>
      </w:r>
      <w:r w:rsidRPr="00107A8C">
        <w:rPr>
          <w:rFonts w:eastAsia="Times New Roman" w:cstheme="minorHAnsi"/>
          <w:lang w:eastAsia="pl-PL"/>
        </w:rPr>
        <w:t>zostanie wyliczona za pomocą następującego wzoru:</w:t>
      </w:r>
    </w:p>
    <w:p w14:paraId="4431A4E2" w14:textId="77777777" w:rsidR="00D00037" w:rsidRPr="00107A8C" w:rsidRDefault="00D00037" w:rsidP="00D00037">
      <w:pPr>
        <w:spacing w:after="0" w:line="300" w:lineRule="auto"/>
        <w:ind w:left="709"/>
        <w:jc w:val="center"/>
        <w:rPr>
          <w:rFonts w:eastAsia="Times New Roman" w:cstheme="minorHAnsi"/>
          <w:lang w:eastAsia="pl-PL"/>
        </w:rPr>
      </w:pPr>
      <w:r w:rsidRPr="00107A8C">
        <w:rPr>
          <w:rFonts w:eastAsia="Times New Roman" w:cstheme="minorHAnsi"/>
          <w:lang w:eastAsia="pl-PL"/>
        </w:rPr>
        <w:t>okres gwarancji badanej oferty</w:t>
      </w:r>
    </w:p>
    <w:p w14:paraId="3F8F49D8" w14:textId="77777777" w:rsidR="00D00037" w:rsidRPr="00107A8C" w:rsidRDefault="00D00037" w:rsidP="00D00037">
      <w:pPr>
        <w:spacing w:after="0" w:line="300" w:lineRule="auto"/>
        <w:ind w:left="709"/>
        <w:jc w:val="center"/>
        <w:rPr>
          <w:rFonts w:eastAsia="Times New Roman" w:cstheme="minorHAnsi"/>
          <w:lang w:eastAsia="pl-PL"/>
        </w:rPr>
      </w:pPr>
      <w:r w:rsidRPr="00107A8C">
        <w:rPr>
          <w:rFonts w:eastAsia="Times New Roman" w:cstheme="minorHAnsi"/>
          <w:lang w:eastAsia="pl-PL"/>
        </w:rPr>
        <w:t>Pg = ––––––––––––––––––––––––––––––––––––––––– x 20</w:t>
      </w:r>
    </w:p>
    <w:p w14:paraId="7710B1D7" w14:textId="77777777" w:rsidR="00D00037" w:rsidRPr="00DD7A19" w:rsidRDefault="00D00037" w:rsidP="00D00037">
      <w:pPr>
        <w:spacing w:after="0" w:line="300" w:lineRule="auto"/>
        <w:ind w:left="709"/>
        <w:jc w:val="center"/>
        <w:rPr>
          <w:rFonts w:eastAsia="Times New Roman" w:cstheme="minorHAnsi"/>
          <w:lang w:eastAsia="pl-PL"/>
        </w:rPr>
      </w:pPr>
      <w:r w:rsidRPr="00DD7A19">
        <w:rPr>
          <w:rFonts w:eastAsia="Times New Roman" w:cstheme="minorHAnsi"/>
          <w:lang w:eastAsia="pl-PL"/>
        </w:rPr>
        <w:t xml:space="preserve">najdłuższy zaoferowany okres gwarancji </w:t>
      </w:r>
    </w:p>
    <w:p w14:paraId="56838528" w14:textId="77777777" w:rsidR="00D00037" w:rsidRPr="00DD7A19" w:rsidRDefault="00D00037" w:rsidP="00D00037">
      <w:pPr>
        <w:spacing w:after="0" w:line="300" w:lineRule="auto"/>
        <w:ind w:left="709"/>
        <w:jc w:val="both"/>
        <w:rPr>
          <w:rFonts w:eastAsia="Times New Roman" w:cstheme="minorHAnsi"/>
          <w:i/>
          <w:iCs/>
          <w:lang w:eastAsia="pl-PL"/>
        </w:rPr>
      </w:pP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00EA96FF" w14:textId="77777777" w:rsidR="00D00037" w:rsidRPr="00107A8C" w:rsidRDefault="00D00037" w:rsidP="00D00037">
      <w:pPr>
        <w:spacing w:after="0" w:line="300" w:lineRule="auto"/>
        <w:ind w:left="709"/>
        <w:jc w:val="both"/>
        <w:rPr>
          <w:rFonts w:eastAsia="Times New Roman" w:cstheme="minorHAnsi"/>
          <w:i/>
          <w:iCs/>
          <w:lang w:eastAsia="pl-PL"/>
        </w:rPr>
      </w:pPr>
      <w:r w:rsidRPr="00107A8C">
        <w:rPr>
          <w:rFonts w:eastAsia="Times New Roman" w:cstheme="minorHAnsi"/>
          <w:i/>
          <w:iCs/>
          <w:lang w:eastAsia="pl-PL"/>
        </w:rPr>
        <w:t xml:space="preserve">Termin gwarancji musi zostać określony w pełnych miesiącach. Minimalny okres gwarancji to </w:t>
      </w:r>
      <w:r w:rsidRPr="00107A8C">
        <w:rPr>
          <w:rFonts w:eastAsia="Times New Roman" w:cstheme="minorHAnsi"/>
          <w:b/>
          <w:bCs/>
          <w:i/>
          <w:iCs/>
          <w:lang w:eastAsia="pl-PL"/>
        </w:rPr>
        <w:t>24 miesiące</w:t>
      </w:r>
      <w:r w:rsidRPr="00107A8C">
        <w:rPr>
          <w:rFonts w:eastAsia="Times New Roman" w:cstheme="minorHAnsi"/>
          <w:i/>
          <w:iCs/>
          <w:lang w:eastAsia="pl-PL"/>
        </w:rPr>
        <w:t>.</w:t>
      </w:r>
    </w:p>
    <w:p w14:paraId="4BA51375" w14:textId="77777777" w:rsidR="00D00037" w:rsidRPr="00DD7A19" w:rsidRDefault="00D00037" w:rsidP="00107A8C">
      <w:pPr>
        <w:spacing w:after="0" w:line="300" w:lineRule="auto"/>
        <w:jc w:val="both"/>
        <w:rPr>
          <w:rFonts w:eastAsia="Times New Roman" w:cstheme="minorHAnsi"/>
          <w:i/>
          <w:iCs/>
          <w:lang w:eastAsia="pl-PL"/>
        </w:rPr>
      </w:pPr>
    </w:p>
    <w:p w14:paraId="16E8588E" w14:textId="7FE18A76"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 xml:space="preserve">W </w:t>
      </w:r>
      <w:r w:rsidRPr="00107A8C">
        <w:rPr>
          <w:rFonts w:eastAsia="Times New Roman" w:cstheme="minorHAnsi"/>
          <w:i/>
          <w:iCs/>
          <w:lang w:eastAsia="pl-PL"/>
        </w:rPr>
        <w:t xml:space="preserve">przypadku zaoferowania okresu gwarancji powyżej </w:t>
      </w:r>
      <w:r w:rsidR="00107A8C" w:rsidRPr="00107A8C">
        <w:rPr>
          <w:rFonts w:eastAsia="Times New Roman" w:cstheme="minorHAnsi"/>
          <w:i/>
          <w:iCs/>
          <w:lang w:eastAsia="pl-PL"/>
        </w:rPr>
        <w:t>60</w:t>
      </w:r>
      <w:r w:rsidRPr="00107A8C">
        <w:rPr>
          <w:rFonts w:eastAsia="Times New Roman" w:cstheme="minorHAnsi"/>
          <w:i/>
          <w:iCs/>
          <w:lang w:eastAsia="pl-PL"/>
        </w:rPr>
        <w:t xml:space="preserve"> miesięcy do kryterium oceny ofert zostanie przyjęte </w:t>
      </w:r>
      <w:r w:rsidR="00107A8C" w:rsidRPr="008950DA">
        <w:rPr>
          <w:rFonts w:eastAsia="Times New Roman" w:cstheme="minorHAnsi"/>
          <w:i/>
          <w:iCs/>
          <w:lang w:eastAsia="pl-PL"/>
        </w:rPr>
        <w:t>60</w:t>
      </w:r>
      <w:r w:rsidRPr="008950DA">
        <w:rPr>
          <w:rFonts w:eastAsia="Times New Roman" w:cstheme="minorHAnsi"/>
          <w:i/>
          <w:iCs/>
          <w:color w:val="FF0000"/>
          <w:lang w:eastAsia="pl-PL"/>
        </w:rPr>
        <w:t xml:space="preserve"> </w:t>
      </w:r>
      <w:r w:rsidRPr="008950DA">
        <w:rPr>
          <w:rFonts w:eastAsia="Times New Roman" w:cstheme="minorHAnsi"/>
          <w:i/>
          <w:iCs/>
          <w:lang w:eastAsia="pl-PL"/>
        </w:rPr>
        <w:t>miesięcy</w:t>
      </w:r>
      <w:r w:rsidRPr="00107A8C">
        <w:rPr>
          <w:rFonts w:eastAsia="Times New Roman" w:cstheme="minorHAnsi"/>
          <w:i/>
          <w:iCs/>
          <w:lang w:eastAsia="pl-PL"/>
        </w:rPr>
        <w:t xml:space="preserve"> a do umowy faktycznie zaoferowana długość gwarancji. W przypadku zaoferowania okresu gwarancji krótszego niż 24 miesiące lub braku podania okresu gwarancji w formularzu ofertowym Zamawiający odrzuci ofertę na podstawie </w:t>
      </w:r>
      <w:r w:rsidRPr="00107A8C">
        <w:rPr>
          <w:rFonts w:eastAsia="Times New Roman" w:cstheme="minorHAnsi"/>
          <w:i/>
          <w:lang w:eastAsia="pl-PL"/>
        </w:rPr>
        <w:t xml:space="preserve">art. 226 ust. 1 pkt 5 </w:t>
      </w:r>
      <w:r w:rsidRPr="00107A8C">
        <w:rPr>
          <w:rFonts w:eastAsia="Times New Roman" w:cstheme="minorHAnsi"/>
          <w:i/>
          <w:iCs/>
          <w:lang w:eastAsia="pl-PL"/>
        </w:rPr>
        <w:t>ustawy Prawo zamówień publicznych.</w:t>
      </w:r>
    </w:p>
    <w:p w14:paraId="0BB4BA58" w14:textId="77777777" w:rsidR="00A61D09" w:rsidRPr="00DD7A19" w:rsidRDefault="00A61D09" w:rsidP="00107A8C">
      <w:pPr>
        <w:spacing w:after="0" w:line="300" w:lineRule="auto"/>
        <w:rPr>
          <w:rFonts w:eastAsia="Times New Roman" w:cstheme="minorHAnsi"/>
          <w:bCs/>
          <w:lang w:eastAsia="pl-PL"/>
        </w:rPr>
      </w:pPr>
    </w:p>
    <w:p w14:paraId="6434DE37" w14:textId="0F4C64FE" w:rsidR="00D00037" w:rsidRPr="00107A8C" w:rsidRDefault="00D00037" w:rsidP="00107A8C">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107A8C">
        <w:rPr>
          <w:rFonts w:eastAsia="Times New Roman" w:cstheme="minorHAnsi"/>
          <w:b/>
          <w:lang w:eastAsia="pl-PL"/>
        </w:rPr>
        <w:t>termin płatności</w:t>
      </w:r>
      <w:r w:rsidRPr="00107A8C">
        <w:rPr>
          <w:rFonts w:eastAsia="Times New Roman" w:cstheme="minorHAnsi"/>
          <w:lang w:eastAsia="pl-PL"/>
        </w:rPr>
        <w:t xml:space="preserve"> </w:t>
      </w:r>
      <w:r w:rsidR="007157F0" w:rsidRPr="00107A8C">
        <w:rPr>
          <w:rFonts w:eastAsia="Times New Roman" w:cstheme="minorHAnsi"/>
          <w:b/>
          <w:lang w:eastAsia="pl-PL"/>
        </w:rPr>
        <w:t>dla części nr 1</w:t>
      </w:r>
      <w:r w:rsidR="00E72C0B">
        <w:rPr>
          <w:rFonts w:eastAsia="Times New Roman" w:cstheme="minorHAnsi"/>
          <w:b/>
          <w:lang w:eastAsia="pl-PL"/>
        </w:rPr>
        <w:t xml:space="preserve">, </w:t>
      </w:r>
      <w:r w:rsidR="007157F0" w:rsidRPr="00107A8C">
        <w:rPr>
          <w:rFonts w:eastAsia="Times New Roman" w:cstheme="minorHAnsi"/>
          <w:b/>
          <w:lang w:eastAsia="pl-PL"/>
        </w:rPr>
        <w:t>2</w:t>
      </w:r>
      <w:r w:rsidR="00E72C0B">
        <w:rPr>
          <w:rFonts w:eastAsia="Times New Roman" w:cstheme="minorHAnsi"/>
          <w:b/>
          <w:lang w:eastAsia="pl-PL"/>
        </w:rPr>
        <w:t xml:space="preserve"> i 3</w:t>
      </w:r>
      <w:r w:rsidR="007157F0" w:rsidRPr="00107A8C">
        <w:rPr>
          <w:rFonts w:eastAsia="Times New Roman" w:cstheme="minorHAnsi"/>
          <w:lang w:eastAsia="pl-PL"/>
        </w:rPr>
        <w:t xml:space="preserve"> </w:t>
      </w:r>
      <w:r w:rsidRPr="00107A8C">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5B3DD8DE" w14:textId="77777777" w:rsidR="00D00037" w:rsidRPr="00107A8C" w:rsidRDefault="00D00037" w:rsidP="00D00037">
      <w:pPr>
        <w:spacing w:after="0" w:line="300" w:lineRule="auto"/>
        <w:jc w:val="center"/>
        <w:rPr>
          <w:rFonts w:eastAsia="Times New Roman" w:cstheme="minorHAnsi"/>
          <w:lang w:eastAsia="pl-PL"/>
        </w:rPr>
      </w:pPr>
      <w:r w:rsidRPr="00107A8C">
        <w:rPr>
          <w:rFonts w:eastAsia="Times New Roman" w:cstheme="minorHAnsi"/>
          <w:lang w:eastAsia="pl-PL"/>
        </w:rPr>
        <w:t>termin płatności badanej oferty</w:t>
      </w:r>
    </w:p>
    <w:p w14:paraId="6EB5A446" w14:textId="77777777" w:rsidR="00D00037" w:rsidRPr="00107A8C" w:rsidRDefault="00D00037" w:rsidP="00D00037">
      <w:pPr>
        <w:spacing w:after="0" w:line="300" w:lineRule="auto"/>
        <w:jc w:val="center"/>
        <w:rPr>
          <w:rFonts w:eastAsia="Times New Roman" w:cstheme="minorHAnsi"/>
          <w:lang w:eastAsia="pl-PL"/>
        </w:rPr>
      </w:pPr>
      <w:r w:rsidRPr="00107A8C">
        <w:rPr>
          <w:rFonts w:eastAsia="Times New Roman" w:cstheme="minorHAnsi"/>
          <w:lang w:eastAsia="pl-PL"/>
        </w:rPr>
        <w:t>Pt = –––––––––––––––––––––––––––––––––––––––– x 20</w:t>
      </w:r>
    </w:p>
    <w:p w14:paraId="496BF349" w14:textId="77777777" w:rsidR="00D00037" w:rsidRPr="00107A8C" w:rsidRDefault="00D00037" w:rsidP="00D00037">
      <w:pPr>
        <w:spacing w:after="0" w:line="300" w:lineRule="auto"/>
        <w:jc w:val="center"/>
        <w:rPr>
          <w:rFonts w:eastAsia="Times New Roman" w:cstheme="minorHAnsi"/>
          <w:lang w:eastAsia="pl-PL"/>
        </w:rPr>
      </w:pPr>
      <w:r w:rsidRPr="00107A8C">
        <w:rPr>
          <w:rFonts w:eastAsia="Times New Roman" w:cstheme="minorHAnsi"/>
          <w:lang w:eastAsia="pl-PL"/>
        </w:rPr>
        <w:t>najdłuższy zaoferowany termin płatności</w:t>
      </w:r>
    </w:p>
    <w:p w14:paraId="4D611A0D" w14:textId="77777777" w:rsidR="00D00037" w:rsidRPr="00DD7A19" w:rsidRDefault="00D00037" w:rsidP="00D00037">
      <w:pPr>
        <w:spacing w:after="0" w:line="300" w:lineRule="auto"/>
        <w:ind w:left="709"/>
        <w:jc w:val="both"/>
        <w:rPr>
          <w:rFonts w:eastAsia="Times New Roman" w:cstheme="minorHAnsi"/>
          <w:lang w:eastAsia="pl-PL"/>
        </w:rPr>
      </w:pPr>
    </w:p>
    <w:p w14:paraId="21313918" w14:textId="77777777" w:rsidR="00D00037" w:rsidRPr="00107A8C" w:rsidRDefault="00D00037" w:rsidP="00D00037">
      <w:pPr>
        <w:spacing w:after="0" w:line="300" w:lineRule="auto"/>
        <w:ind w:left="709"/>
        <w:jc w:val="both"/>
        <w:rPr>
          <w:rFonts w:eastAsia="Times New Roman" w:cstheme="minorHAnsi"/>
          <w:b/>
          <w:i/>
          <w:lang w:eastAsia="pl-PL"/>
        </w:rPr>
      </w:pPr>
      <w:r w:rsidRPr="00107A8C">
        <w:rPr>
          <w:rFonts w:eastAsia="Times New Roman" w:cstheme="minorHAnsi"/>
          <w:b/>
          <w:i/>
          <w:lang w:eastAsia="pl-PL"/>
        </w:rPr>
        <w:t>UWAGA!</w:t>
      </w:r>
    </w:p>
    <w:p w14:paraId="7868156C" w14:textId="77777777" w:rsidR="00D00037" w:rsidRPr="00107A8C" w:rsidRDefault="00D00037" w:rsidP="00D00037">
      <w:pPr>
        <w:spacing w:after="0" w:line="300" w:lineRule="auto"/>
        <w:ind w:left="709"/>
        <w:rPr>
          <w:rFonts w:eastAsia="Times New Roman" w:cstheme="minorHAnsi"/>
          <w:i/>
          <w:lang w:eastAsia="pl-PL"/>
        </w:rPr>
      </w:pPr>
      <w:r w:rsidRPr="00107A8C">
        <w:rPr>
          <w:rFonts w:eastAsia="Times New Roman" w:cstheme="minorHAnsi"/>
          <w:i/>
          <w:lang w:eastAsia="pl-PL"/>
        </w:rPr>
        <w:t>Termin płatności musi zostać określony w pełnych dniach i zawierać się w przedziale 21-30 dni.</w:t>
      </w:r>
    </w:p>
    <w:p w14:paraId="2B04D142" w14:textId="37865083" w:rsidR="00D00037" w:rsidRDefault="00D00037" w:rsidP="00143318">
      <w:pPr>
        <w:spacing w:after="0" w:line="300" w:lineRule="auto"/>
        <w:ind w:left="709"/>
        <w:jc w:val="both"/>
        <w:rPr>
          <w:rFonts w:eastAsia="Times New Roman" w:cstheme="minorHAnsi"/>
          <w:i/>
          <w:lang w:eastAsia="pl-PL"/>
        </w:rPr>
      </w:pPr>
      <w:r w:rsidRPr="00107A8C">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w:t>
      </w:r>
      <w:r w:rsidR="00AB7401" w:rsidRPr="00107A8C">
        <w:rPr>
          <w:rFonts w:eastAsia="Times New Roman" w:cstheme="minorHAnsi"/>
          <w:i/>
          <w:lang w:eastAsia="pl-PL"/>
        </w:rPr>
        <w:t xml:space="preserve"> płatno</w:t>
      </w:r>
      <w:r w:rsidR="00107A8C" w:rsidRPr="00107A8C">
        <w:rPr>
          <w:rFonts w:eastAsia="Times New Roman" w:cstheme="minorHAnsi"/>
          <w:i/>
          <w:lang w:eastAsia="pl-PL"/>
        </w:rPr>
        <w:t>ś</w:t>
      </w:r>
      <w:r w:rsidR="00AB7401" w:rsidRPr="00107A8C">
        <w:rPr>
          <w:rFonts w:eastAsia="Times New Roman" w:cstheme="minorHAnsi"/>
          <w:i/>
          <w:lang w:eastAsia="pl-PL"/>
        </w:rPr>
        <w:t>ci</w:t>
      </w:r>
      <w:r w:rsidRPr="00107A8C">
        <w:rPr>
          <w:rFonts w:eastAsia="Times New Roman" w:cstheme="minorHAnsi"/>
          <w:i/>
          <w:lang w:eastAsia="pl-PL"/>
        </w:rPr>
        <w:t xml:space="preserve"> (m.in. wpisanie liczby ujemnej, zakresu dni, określenie terminu w niepełnych dniach) Zamawiający odrzuci ofertę na podstawie art. art. 226 ust. 1 pkt 5 ustawy Prawo zamówień publicznych.</w:t>
      </w:r>
    </w:p>
    <w:p w14:paraId="36CB7EB1" w14:textId="77777777" w:rsidR="00143318" w:rsidRPr="00143318" w:rsidRDefault="00143318" w:rsidP="00143318">
      <w:pPr>
        <w:spacing w:after="0" w:line="300" w:lineRule="auto"/>
        <w:ind w:left="709"/>
        <w:jc w:val="both"/>
        <w:rPr>
          <w:rFonts w:eastAsia="Times New Roman" w:cstheme="minorHAnsi"/>
          <w:i/>
          <w:lang w:eastAsia="pl-PL"/>
        </w:rPr>
      </w:pP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Umowa zostanie zawarta w terminach określonych zgodnie z art. 308 ust. 2 i 3 ustawy Pzp.</w:t>
      </w:r>
    </w:p>
    <w:p w14:paraId="2B9E7740" w14:textId="13327746"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najkorzystniejszą ofertę złożyli Wykonawcy wspólnie ubiegający się o zamówienie, Zamawiający może zażądać (jeszcze przed zawarciem umowy w sprawie udzielenia zamówienia publicznego) kopii umowy regulującej współpracę Wykonawców</w:t>
      </w:r>
      <w:r w:rsidRPr="007F2ECF">
        <w:rPr>
          <w:rFonts w:eastAsia="Times New Roman" w:cstheme="minorHAnsi"/>
          <w:lang w:eastAsia="pl-PL"/>
        </w:rPr>
        <w:t xml:space="preserve">. Umowa taka winna określić strony umowy, cel działania, sposób współdziałania, zakres prac przewidzianych do wykonania przez każdego z nich, solidarną odpowiedzialność za wykonanie </w:t>
      </w:r>
      <w:r w:rsidR="00AA72DB" w:rsidRPr="007F2ECF">
        <w:rPr>
          <w:rFonts w:eastAsia="Times New Roman" w:cstheme="minorHAnsi"/>
          <w:iCs/>
          <w:lang w:eastAsia="pl-PL"/>
        </w:rPr>
        <w:t>części</w:t>
      </w:r>
      <w:r w:rsidRPr="007F2EC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21872FA"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r w:rsidR="007F2ECF">
        <w:rPr>
          <w:rFonts w:eastAsia="Times New Roman" w:cstheme="minorHAnsi"/>
          <w:lang w:eastAsia="pl-PL"/>
        </w:rPr>
        <w:t>.</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3F3FAAF9" w14:textId="14232B96" w:rsidR="00143318" w:rsidRDefault="00D00037" w:rsidP="000658B7">
      <w:pPr>
        <w:spacing w:after="0" w:line="300" w:lineRule="auto"/>
        <w:ind w:left="284"/>
        <w:jc w:val="both"/>
        <w:rPr>
          <w:rFonts w:eastAsia="Times New Roman" w:cstheme="minorHAnsi"/>
          <w:lang w:eastAsia="pl-PL"/>
        </w:rPr>
      </w:pPr>
      <w:r w:rsidRPr="007F2ECF">
        <w:rPr>
          <w:rFonts w:eastAsia="Times New Roman" w:cstheme="minorHAnsi"/>
          <w:lang w:eastAsia="pl-PL"/>
        </w:rPr>
        <w:t>Zamawiający nie wymaga wniesienia zabezpieczenia należytego wykonania umowy.</w:t>
      </w:r>
    </w:p>
    <w:p w14:paraId="244BDE94" w14:textId="77777777" w:rsidR="00825946" w:rsidRPr="00DD7A19" w:rsidRDefault="00825946" w:rsidP="000658B7">
      <w:pPr>
        <w:spacing w:after="0" w:line="300" w:lineRule="auto"/>
        <w:ind w:left="284"/>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2B17DF07" w:rsidR="00D00037" w:rsidRPr="007F2ECF" w:rsidRDefault="00D00037" w:rsidP="00D00037">
      <w:pPr>
        <w:tabs>
          <w:tab w:val="num" w:pos="709"/>
        </w:tabs>
        <w:spacing w:after="0" w:line="300" w:lineRule="auto"/>
        <w:ind w:left="709"/>
        <w:jc w:val="both"/>
        <w:rPr>
          <w:rFonts w:eastAsia="Times New Roman" w:cstheme="minorHAnsi"/>
          <w:lang w:eastAsia="pl-PL"/>
        </w:rPr>
      </w:pPr>
      <w:r w:rsidRPr="007F2ECF">
        <w:rPr>
          <w:rFonts w:eastAsia="Times New Roman" w:cstheme="minorHAnsi"/>
          <w:lang w:eastAsia="pl-PL"/>
        </w:rPr>
        <w:t>Zamawiający wymaga od Wykonawcy, aby zawarł z nim umowę w sprawie zamówienia publicznego, której wzór stanowi załącznik nr 4 do SWZ</w:t>
      </w:r>
      <w:r w:rsidR="00CB1F4B">
        <w:rPr>
          <w:rFonts w:eastAsia="Times New Roman" w:cstheme="minorHAnsi"/>
          <w:lang w:eastAsia="pl-PL"/>
        </w:rPr>
        <w:t xml:space="preserve"> </w:t>
      </w:r>
      <w:r w:rsidR="008C4735" w:rsidRPr="007F2ECF">
        <w:rPr>
          <w:rFonts w:eastAsia="Times New Roman" w:cstheme="minorHAnsi"/>
          <w:lang w:eastAsia="pl-PL"/>
        </w:rPr>
        <w:t>- Projektowane postanowienia umowy</w:t>
      </w:r>
      <w:r w:rsidRPr="007F2ECF">
        <w:rPr>
          <w:rFonts w:eastAsia="Times New Roman" w:cstheme="minorHAnsi"/>
          <w:lang w:eastAsia="pl-PL"/>
        </w:rPr>
        <w:t xml:space="preserve">. </w:t>
      </w:r>
      <w:r w:rsidR="00BE63CA" w:rsidRPr="007F2ECF">
        <w:rPr>
          <w:rFonts w:eastAsia="Times New Roman" w:cstheme="minorHAnsi"/>
          <w:lang w:eastAsia="pl-PL"/>
        </w:rPr>
        <w:t>Projektowane p</w:t>
      </w:r>
      <w:r w:rsidRPr="007F2ECF">
        <w:rPr>
          <w:rFonts w:eastAsia="Times New Roman" w:cstheme="minorHAnsi"/>
          <w:lang w:eastAsia="pl-PL"/>
        </w:rPr>
        <w:t xml:space="preserve">ostanowienia </w:t>
      </w:r>
      <w:r w:rsidR="00BE63CA" w:rsidRPr="007F2ECF">
        <w:rPr>
          <w:rFonts w:eastAsia="Times New Roman" w:cstheme="minorHAnsi"/>
          <w:lang w:eastAsia="pl-PL"/>
        </w:rPr>
        <w:t xml:space="preserve">umowy </w:t>
      </w:r>
      <w:r w:rsidRPr="007F2ECF">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w:t>
      </w:r>
      <w:r w:rsidRPr="00DD7A19">
        <w:rPr>
          <w:rFonts w:eastAsia="Times New Roman" w:cstheme="minorHAnsi"/>
          <w:lang w:eastAsia="pl-PL"/>
        </w:rPr>
        <w:lastRenderedPageBreak/>
        <w:t>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8"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7F2ECF" w:rsidRDefault="00B57B7F"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7F2ECF" w:rsidRDefault="00055F8D"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29FEC780"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na zasadach określonych w art. 455 ust 1 pkt 2-4 oraz ust 2 ustawy Pzp.</w:t>
      </w:r>
    </w:p>
    <w:p w14:paraId="2E3840AF"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4B10D64D" w14:textId="440CD935" w:rsidR="00CB1F4B" w:rsidRDefault="00B57B7F" w:rsidP="00CB1F4B">
      <w:pPr>
        <w:spacing w:after="0" w:line="288" w:lineRule="auto"/>
        <w:ind w:left="284"/>
        <w:jc w:val="both"/>
        <w:rPr>
          <w:rFonts w:eastAsia="Times New Roman" w:cstheme="minorHAnsi"/>
          <w:lang w:eastAsia="pl-PL"/>
        </w:rPr>
      </w:pPr>
      <w:r w:rsidRPr="00DD7A19">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p w14:paraId="0CBD09B7" w14:textId="77777777" w:rsidR="00CB1F4B" w:rsidRPr="00CB1F4B" w:rsidRDefault="00CB1F4B" w:rsidP="00CB1F4B">
      <w:pPr>
        <w:numPr>
          <w:ilvl w:val="0"/>
          <w:numId w:val="11"/>
        </w:numPr>
        <w:tabs>
          <w:tab w:val="num" w:pos="709"/>
        </w:tabs>
        <w:spacing w:after="0" w:line="300" w:lineRule="auto"/>
        <w:ind w:left="709" w:hanging="425"/>
        <w:jc w:val="both"/>
        <w:rPr>
          <w:rFonts w:ascii="Calibri" w:eastAsia="Times New Roman" w:hAnsi="Calibri" w:cs="Calibri"/>
          <w:b/>
          <w:lang w:eastAsia="pl-PL"/>
        </w:rPr>
      </w:pPr>
      <w:r w:rsidRPr="00CB1F4B">
        <w:rPr>
          <w:rFonts w:ascii="Calibri" w:eastAsia="Times New Roman" w:hAnsi="Calibri" w:cs="Calibri"/>
          <w:b/>
          <w:lang w:eastAsia="pl-PL"/>
        </w:rPr>
        <w:t xml:space="preserve">Forma i </w:t>
      </w:r>
      <w:r w:rsidRPr="00CB1F4B">
        <w:rPr>
          <w:rFonts w:eastAsia="Times New Roman" w:cstheme="minorHAnsi"/>
          <w:b/>
          <w:lang w:eastAsia="pl-PL"/>
        </w:rPr>
        <w:t>termin</w:t>
      </w:r>
      <w:r w:rsidRPr="00CB1F4B">
        <w:rPr>
          <w:rFonts w:ascii="Calibri" w:eastAsia="Times New Roman" w:hAnsi="Calibri" w:cs="Calibri"/>
          <w:b/>
          <w:lang w:eastAsia="pl-PL"/>
        </w:rPr>
        <w:t xml:space="preserve"> zawarcia umowy</w:t>
      </w:r>
    </w:p>
    <w:p w14:paraId="4B2A7AD6" w14:textId="563C5A45" w:rsidR="00CB1F4B" w:rsidRPr="000658B7" w:rsidRDefault="00CB1F4B" w:rsidP="000658B7">
      <w:pPr>
        <w:spacing w:after="0" w:line="300" w:lineRule="auto"/>
        <w:ind w:left="709"/>
        <w:jc w:val="both"/>
        <w:rPr>
          <w:rFonts w:ascii="Calibri" w:eastAsia="Times New Roman" w:hAnsi="Calibri" w:cs="Calibri"/>
          <w:u w:val="single"/>
          <w:lang w:eastAsia="pl-PL"/>
        </w:rPr>
      </w:pPr>
      <w:r w:rsidRPr="000658B7">
        <w:rPr>
          <w:rFonts w:ascii="Calibri" w:eastAsia="Times New Roman" w:hAnsi="Calibri" w:cs="Calibri"/>
          <w:bCs/>
          <w:lang w:eastAsia="pl-PL"/>
        </w:rPr>
        <w:t>Umowa</w:t>
      </w:r>
      <w:r w:rsidRPr="000658B7">
        <w:rPr>
          <w:rFonts w:ascii="Calibri" w:eastAsia="Times New Roman" w:hAnsi="Calibri" w:cs="Calibri"/>
          <w:lang w:eastAsia="pl-PL"/>
        </w:rPr>
        <w:t xml:space="preserve"> w sprawie zamówienia publicznego zawarta w formie innej niż pisemna jest nieważna. Zgodnie z Kodeksem cywilnym</w:t>
      </w:r>
      <w:r w:rsidRPr="000658B7">
        <w:rPr>
          <w:rFonts w:ascii="Times New Roman" w:eastAsia="Times New Roman" w:hAnsi="Times New Roman" w:cs="Times New Roman"/>
          <w:sz w:val="24"/>
          <w:szCs w:val="24"/>
          <w:lang w:eastAsia="pl-PL"/>
        </w:rPr>
        <w:t xml:space="preserve"> </w:t>
      </w:r>
      <w:r w:rsidRPr="000658B7">
        <w:rPr>
          <w:rFonts w:ascii="Calibri" w:eastAsia="Times New Roman" w:hAnsi="Calibri" w:cs="Calibri"/>
          <w:lang w:eastAsia="pl-PL"/>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658B7">
        <w:rPr>
          <w:rFonts w:ascii="Calibri" w:eastAsia="Times New Roman" w:hAnsi="Calibri" w:cs="Calibri"/>
          <w:u w:val="single"/>
          <w:lang w:eastAsia="pl-PL"/>
        </w:rPr>
        <w:t>termin zawarcia będzie liczony od daty złożenia podpisu przez ostatnią ze Stron.</w:t>
      </w:r>
    </w:p>
    <w:p w14:paraId="60F66C26" w14:textId="0DA69961" w:rsidR="00CB1F4B" w:rsidRDefault="00CB1F4B" w:rsidP="00AB7401">
      <w:pPr>
        <w:spacing w:after="0" w:line="288" w:lineRule="auto"/>
        <w:ind w:left="284"/>
        <w:jc w:val="both"/>
        <w:rPr>
          <w:rFonts w:eastAsia="Times New Roman" w:cstheme="minorHAnsi"/>
          <w:lang w:eastAsia="pl-PL"/>
        </w:rPr>
      </w:pPr>
    </w:p>
    <w:p w14:paraId="4B56C7E6" w14:textId="77777777" w:rsidR="00825946" w:rsidRPr="00DD7A19" w:rsidRDefault="00825946" w:rsidP="00AB7401">
      <w:pPr>
        <w:spacing w:after="0" w:line="288"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9" w:name="_Hlk61787704"/>
      <w:bookmarkEnd w:id="48"/>
      <w:r w:rsidRPr="00DD7A19">
        <w:rPr>
          <w:rFonts w:eastAsia="Times New Roman" w:cstheme="minorHAnsi"/>
          <w:b/>
          <w:lang w:eastAsia="pl-PL"/>
        </w:rPr>
        <w:lastRenderedPageBreak/>
        <w:t>POUCZENIE O ŚRODKACH OCHRONY PRAWNEJ PRZYSŁUGUJĄCYCH WYKONAWCY W TOKU POSTĘPOWANIA O UDZIELENIE ZAMÓWIENIA PUBLICZNEGO</w:t>
      </w:r>
    </w:p>
    <w:bookmarkEnd w:id="49"/>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61CA0CCA" w:rsidR="00D00037"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302E3EFD" w:rsidR="00D00037" w:rsidRPr="007F2ECF"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7F2ECF">
        <w:rPr>
          <w:rFonts w:eastAsia="Times New Roman" w:cstheme="minorHAnsi"/>
          <w:lang w:eastAsia="pl-PL"/>
        </w:rPr>
        <w:t xml:space="preserve">Szczegółowy opis przedmiotu zamówienia </w:t>
      </w:r>
      <w:r w:rsidR="00D00037" w:rsidRPr="007F2ECF">
        <w:rPr>
          <w:rFonts w:eastAsia="Times New Roman" w:cstheme="minorHAnsi"/>
          <w:lang w:eastAsia="pl-PL"/>
        </w:rPr>
        <w:t>– załącznik nr 3;</w:t>
      </w:r>
    </w:p>
    <w:p w14:paraId="7FED0D1F" w14:textId="3D035A8E"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r w:rsidR="007F2ECF">
        <w:rPr>
          <w:rFonts w:eastAsia="Times New Roman" w:cstheme="minorHAnsi"/>
          <w:lang w:eastAsia="pl-PL"/>
        </w:rPr>
        <w:t>.</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41461FF6"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1C19A0" w:rsidRPr="001C19A0">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66647958" w14:textId="77777777" w:rsidR="00FB6F77" w:rsidRPr="001875E0" w:rsidRDefault="00FB6F77" w:rsidP="00FB6F77">
      <w:pPr>
        <w:spacing w:after="0" w:line="300" w:lineRule="auto"/>
        <w:jc w:val="both"/>
        <w:rPr>
          <w:rFonts w:eastAsia="Times New Roman" w:cstheme="minorHAnsi"/>
        </w:rPr>
      </w:pPr>
      <w:bookmarkStart w:id="50"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37901CB4"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2EAA0945"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4C327AC6" w14:textId="77777777" w:rsidR="00FB6F77" w:rsidRDefault="00FB6F77" w:rsidP="00FB6F7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79CEE8C" w14:textId="77777777" w:rsidR="00FB6F77" w:rsidRPr="001875E0" w:rsidRDefault="00FB6F77" w:rsidP="00FB6F7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42CD981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FB6F77">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50"/>
    <w:p w14:paraId="52633970" w14:textId="77777777"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1A1F27B0" w:rsidR="00B0646C"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115C70">
        <w:rPr>
          <w:rFonts w:eastAsia="Times New Roman" w:cstheme="minorHAnsi"/>
          <w:bCs/>
        </w:rPr>
        <w:t>.</w:t>
      </w:r>
    </w:p>
    <w:p w14:paraId="384257D1" w14:textId="3AEB3C5A" w:rsidR="00115C70" w:rsidRPr="00DD7A19" w:rsidRDefault="00115C70"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2D697382"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347691">
        <w:rPr>
          <w:rFonts w:eastAsia="Times New Roman" w:cstheme="minorHAnsi"/>
        </w:rPr>
        <w:t>.</w:t>
      </w:r>
      <w:r w:rsidRPr="00DD7A19">
        <w:rPr>
          <w:rFonts w:eastAsia="Times New Roman" w:cstheme="minorHAnsi"/>
        </w:rPr>
        <w:t>.......</w:t>
      </w:r>
    </w:p>
    <w:p w14:paraId="2711B78C" w14:textId="1462CD4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347691">
        <w:rPr>
          <w:rFonts w:eastAsia="Times New Roman" w:cstheme="minorHAnsi"/>
        </w:rPr>
        <w:t>...</w:t>
      </w:r>
      <w:r w:rsidRPr="00DD7A19">
        <w:rPr>
          <w:rFonts w:eastAsia="Times New Roman" w:cstheme="minorHAnsi"/>
        </w:rPr>
        <w:t>....................</w:t>
      </w:r>
    </w:p>
    <w:p w14:paraId="6DBB2A88" w14:textId="7B3C8534"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347691" w:rsidRDefault="00D00037" w:rsidP="00D00037">
      <w:pPr>
        <w:spacing w:after="0" w:line="300" w:lineRule="auto"/>
        <w:jc w:val="center"/>
        <w:rPr>
          <w:rFonts w:eastAsia="Times New Roman" w:cstheme="minorHAnsi"/>
          <w:i/>
          <w:sz w:val="18"/>
          <w:szCs w:val="18"/>
        </w:rPr>
      </w:pPr>
      <w:r w:rsidRPr="00347691">
        <w:rPr>
          <w:rFonts w:eastAsia="Times New Roman" w:cstheme="minorHAnsi"/>
          <w:i/>
          <w:sz w:val="18"/>
          <w:szCs w:val="18"/>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01CCFD45" w14:textId="77777777" w:rsidR="00D00037" w:rsidRPr="00DD7A19" w:rsidRDefault="00D00037" w:rsidP="00D00037">
      <w:pPr>
        <w:spacing w:after="0" w:line="300" w:lineRule="auto"/>
        <w:ind w:left="142" w:hanging="142"/>
        <w:jc w:val="center"/>
        <w:rPr>
          <w:rFonts w:eastAsia="Times New Roman" w:cstheme="minorHAnsi"/>
        </w:rPr>
      </w:pPr>
      <w:r w:rsidRPr="00DD7A19">
        <w:rPr>
          <w:rFonts w:eastAsia="Times New Roman" w:cstheme="minorHAnsi"/>
        </w:rPr>
        <w:t>W odpowiedzi na ogłoszenie o zamówieniu publicznym na:</w:t>
      </w:r>
    </w:p>
    <w:p w14:paraId="301CF198" w14:textId="2C3A6ED0" w:rsidR="00D00037" w:rsidRPr="00347691" w:rsidRDefault="00D00037" w:rsidP="00D00037">
      <w:pPr>
        <w:spacing w:after="0" w:line="300" w:lineRule="auto"/>
        <w:jc w:val="center"/>
        <w:rPr>
          <w:rFonts w:eastAsia="Times New Roman" w:cstheme="minorHAnsi"/>
          <w:b/>
          <w:i/>
          <w:lang w:eastAsia="pl-PL"/>
        </w:rPr>
      </w:pPr>
      <w:r w:rsidRPr="00347691">
        <w:rPr>
          <w:rFonts w:eastAsia="Times New Roman" w:cstheme="minorHAnsi"/>
          <w:b/>
          <w:i/>
          <w:lang w:eastAsia="pl-PL"/>
        </w:rPr>
        <w:t xml:space="preserve">„Dostawę </w:t>
      </w:r>
      <w:r w:rsidR="007B330A" w:rsidRPr="007B330A">
        <w:rPr>
          <w:rFonts w:eastAsia="Times New Roman" w:cstheme="minorHAnsi"/>
          <w:b/>
          <w:i/>
          <w:lang w:eastAsia="pl-PL"/>
        </w:rPr>
        <w:t>Tabletów dla Jednostek Organizacyjnych PBŚ</w:t>
      </w:r>
      <w:r w:rsidRPr="00347691">
        <w:rPr>
          <w:rFonts w:eastAsia="Times New Roman" w:cstheme="minorHAnsi"/>
          <w:b/>
          <w:i/>
          <w:lang w:eastAsia="pl-PL"/>
        </w:rPr>
        <w:t>”</w:t>
      </w:r>
    </w:p>
    <w:p w14:paraId="616D3088" w14:textId="475D0444" w:rsidR="00D00037" w:rsidRPr="00347691" w:rsidRDefault="00D00037" w:rsidP="00D00037">
      <w:pPr>
        <w:spacing w:after="0" w:line="300" w:lineRule="auto"/>
        <w:jc w:val="center"/>
        <w:rPr>
          <w:rFonts w:eastAsia="Times New Roman" w:cstheme="minorHAnsi"/>
          <w:lang w:eastAsia="pl-PL"/>
        </w:rPr>
      </w:pPr>
      <w:r w:rsidRPr="00347691">
        <w:rPr>
          <w:rFonts w:eastAsia="Times New Roman" w:cstheme="minorHAnsi"/>
          <w:lang w:eastAsia="pl-PL"/>
        </w:rPr>
        <w:t>(AZZP.243.</w:t>
      </w:r>
      <w:r w:rsidR="00347691" w:rsidRPr="00347691">
        <w:rPr>
          <w:rFonts w:eastAsia="Times New Roman" w:cstheme="minorHAnsi"/>
          <w:lang w:eastAsia="pl-PL"/>
        </w:rPr>
        <w:t>0</w:t>
      </w:r>
      <w:r w:rsidR="00D61946">
        <w:rPr>
          <w:rFonts w:eastAsia="Times New Roman" w:cstheme="minorHAnsi"/>
          <w:lang w:eastAsia="pl-PL"/>
        </w:rPr>
        <w:t>74</w:t>
      </w:r>
      <w:r w:rsidRPr="00347691">
        <w:rPr>
          <w:rFonts w:eastAsia="Times New Roman" w:cstheme="minorHAnsi"/>
          <w:lang w:eastAsia="pl-PL"/>
        </w:rPr>
        <w:t>.</w:t>
      </w:r>
      <w:r w:rsidR="003008F1" w:rsidRPr="00347691">
        <w:rPr>
          <w:rFonts w:eastAsia="Times New Roman" w:cstheme="minorHAnsi"/>
          <w:lang w:eastAsia="pl-PL"/>
        </w:rPr>
        <w:t>2022</w:t>
      </w:r>
      <w:r w:rsidRPr="00347691">
        <w:rPr>
          <w:rFonts w:eastAsia="Times New Roman" w:cstheme="minorHAnsi"/>
          <w:lang w:eastAsia="pl-PL"/>
        </w:rPr>
        <w:t>)</w:t>
      </w:r>
    </w:p>
    <w:p w14:paraId="5520C778" w14:textId="77777777" w:rsidR="00347691" w:rsidRPr="00DD7A19" w:rsidRDefault="00347691"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lastRenderedPageBreak/>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22858316" w14:textId="229D8479" w:rsidR="00D00037" w:rsidRPr="007B1A4B" w:rsidRDefault="00656514" w:rsidP="007F2ECF">
      <w:pPr>
        <w:shd w:val="clear" w:color="auto" w:fill="BFBFBF" w:themeFill="background1" w:themeFillShade="BF"/>
        <w:spacing w:after="0" w:line="300" w:lineRule="auto"/>
        <w:jc w:val="both"/>
        <w:rPr>
          <w:rFonts w:eastAsia="Times New Roman" w:cstheme="minorHAnsi"/>
          <w:lang w:eastAsia="pl-PL"/>
        </w:rPr>
      </w:pPr>
      <w:r w:rsidRPr="007B1A4B">
        <w:rPr>
          <w:rFonts w:eastAsia="Times New Roman" w:cstheme="minorHAnsi"/>
          <w:b/>
          <w:u w:val="single"/>
          <w:lang w:eastAsia="pl-PL"/>
        </w:rPr>
        <w:t>Część</w:t>
      </w:r>
      <w:r w:rsidR="00D00037" w:rsidRPr="007B1A4B">
        <w:rPr>
          <w:rFonts w:eastAsia="Times New Roman" w:cstheme="minorHAnsi"/>
          <w:b/>
          <w:u w:val="single"/>
          <w:lang w:eastAsia="pl-PL"/>
        </w:rPr>
        <w:t xml:space="preserve"> nr 1:</w:t>
      </w:r>
      <w:r w:rsidR="00D00037" w:rsidRPr="007B1A4B">
        <w:rPr>
          <w:rFonts w:eastAsia="Times New Roman" w:cstheme="minorHAnsi"/>
          <w:b/>
          <w:lang w:eastAsia="pl-PL"/>
        </w:rPr>
        <w:t xml:space="preserve"> </w:t>
      </w:r>
      <w:r w:rsidR="00D00037" w:rsidRPr="007B1A4B">
        <w:rPr>
          <w:rFonts w:eastAsia="Calibri" w:cstheme="minorHAnsi"/>
          <w:b/>
        </w:rPr>
        <w:t xml:space="preserve">Dostawa </w:t>
      </w:r>
      <w:r w:rsidR="006C4944">
        <w:rPr>
          <w:rFonts w:eastAsia="Calibri" w:cstheme="minorHAnsi"/>
          <w:b/>
        </w:rPr>
        <w:t>tabletów typu A</w:t>
      </w:r>
      <w:r w:rsidR="00EB2CE4" w:rsidRPr="007B1A4B">
        <w:rPr>
          <w:rFonts w:eastAsia="Calibri" w:cstheme="minorHAnsi"/>
          <w:b/>
        </w:rPr>
        <w:t xml:space="preserve"> – </w:t>
      </w:r>
      <w:r w:rsidR="006C4944">
        <w:rPr>
          <w:rFonts w:eastAsia="Calibri" w:cstheme="minorHAnsi"/>
          <w:b/>
        </w:rPr>
        <w:t>7</w:t>
      </w:r>
      <w:r w:rsidR="00EB2CE4" w:rsidRPr="007B1A4B">
        <w:rPr>
          <w:rFonts w:eastAsia="Calibri" w:cstheme="minorHAnsi"/>
          <w:b/>
        </w:rPr>
        <w:t xml:space="preserve"> sztuk</w:t>
      </w:r>
    </w:p>
    <w:p w14:paraId="7702B915" w14:textId="47F94B10" w:rsidR="00D00037" w:rsidRPr="007B1A4B" w:rsidRDefault="00D00037" w:rsidP="00D00037">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Nazwa producenta i typ/model</w:t>
      </w:r>
      <w:r w:rsidRPr="007B1A4B">
        <w:rPr>
          <w:rFonts w:eastAsia="Times New Roman" w:cstheme="minorHAnsi"/>
          <w:b/>
          <w:lang w:eastAsia="pl-PL"/>
        </w:rPr>
        <w:t xml:space="preserve"> </w:t>
      </w:r>
      <w:r w:rsidRPr="007B1A4B">
        <w:rPr>
          <w:rFonts w:eastAsia="Times New Roman" w:cstheme="minorHAnsi"/>
          <w:lang w:eastAsia="pl-PL"/>
        </w:rPr>
        <w:t>……………………………………………………………………….…..……</w:t>
      </w:r>
      <w:r w:rsidR="006C4944">
        <w:rPr>
          <w:rFonts w:eastAsia="Times New Roman" w:cstheme="minorHAnsi"/>
          <w:lang w:eastAsia="pl-PL"/>
        </w:rPr>
        <w:t>……………………………………</w:t>
      </w:r>
    </w:p>
    <w:p w14:paraId="15401B25" w14:textId="39C27687" w:rsidR="00D00037" w:rsidRPr="007B1A4B" w:rsidRDefault="00D00037" w:rsidP="007B1A4B">
      <w:pPr>
        <w:spacing w:after="0" w:line="300" w:lineRule="auto"/>
        <w:jc w:val="both"/>
        <w:rPr>
          <w:rFonts w:eastAsia="Times New Roman" w:cstheme="minorHAnsi"/>
          <w:lang w:eastAsia="pl-PL"/>
        </w:rPr>
      </w:pPr>
      <w:r w:rsidRPr="007B1A4B">
        <w:rPr>
          <w:rFonts w:eastAsia="Times New Roman" w:cstheme="minorHAnsi"/>
          <w:b/>
          <w:u w:val="single"/>
          <w:lang w:eastAsia="pl-PL"/>
        </w:rPr>
        <w:t xml:space="preserve">Cena </w:t>
      </w:r>
      <w:r w:rsidR="00347691" w:rsidRPr="007B1A4B">
        <w:rPr>
          <w:rFonts w:eastAsia="Times New Roman" w:cstheme="minorHAnsi"/>
          <w:b/>
          <w:u w:val="single"/>
          <w:lang w:eastAsia="pl-PL"/>
        </w:rPr>
        <w:t xml:space="preserve">łączna </w:t>
      </w:r>
      <w:r w:rsidRPr="007B1A4B">
        <w:rPr>
          <w:rFonts w:eastAsia="Times New Roman" w:cstheme="minorHAnsi"/>
          <w:b/>
          <w:u w:val="single"/>
          <w:lang w:eastAsia="pl-PL"/>
        </w:rPr>
        <w:t>brutto</w:t>
      </w:r>
      <w:r w:rsidRPr="007B1A4B">
        <w:rPr>
          <w:rFonts w:eastAsia="Times New Roman" w:cstheme="minorHAnsi"/>
          <w:lang w:eastAsia="pl-PL"/>
        </w:rPr>
        <w:t>: ………………..…………..…………</w:t>
      </w:r>
      <w:r w:rsidR="006C4944">
        <w:rPr>
          <w:rFonts w:eastAsia="Times New Roman" w:cstheme="minorHAnsi"/>
          <w:lang w:eastAsia="pl-PL"/>
        </w:rPr>
        <w:t>…………………………………………………………………………………………….</w:t>
      </w:r>
      <w:r w:rsidR="007B1A4B" w:rsidRPr="007B1A4B">
        <w:rPr>
          <w:rFonts w:eastAsia="Times New Roman" w:cstheme="minorHAnsi"/>
          <w:lang w:eastAsia="pl-PL"/>
        </w:rPr>
        <w:t xml:space="preserve"> </w:t>
      </w:r>
      <w:r w:rsidRPr="007B1A4B">
        <w:rPr>
          <w:rFonts w:eastAsia="Times New Roman" w:cstheme="minorHAnsi"/>
          <w:lang w:eastAsia="pl-PL"/>
        </w:rPr>
        <w:t xml:space="preserve">zł </w:t>
      </w:r>
    </w:p>
    <w:p w14:paraId="575E20DF" w14:textId="640301D7" w:rsidR="00D00037" w:rsidRPr="007B1A4B" w:rsidRDefault="00D00037" w:rsidP="00D00037">
      <w:pPr>
        <w:spacing w:after="0" w:line="300" w:lineRule="auto"/>
        <w:jc w:val="both"/>
        <w:rPr>
          <w:rFonts w:eastAsia="Calibri" w:cstheme="minorHAnsi"/>
          <w:i/>
          <w:sz w:val="16"/>
          <w:szCs w:val="16"/>
        </w:rPr>
      </w:pPr>
      <w:r w:rsidRPr="007B1A4B">
        <w:rPr>
          <w:rFonts w:eastAsia="Calibri" w:cstheme="minorHAnsi"/>
          <w:i/>
          <w:sz w:val="16"/>
          <w:szCs w:val="16"/>
        </w:rPr>
        <w:t>(</w:t>
      </w:r>
      <w:r w:rsidR="00EB2CE4" w:rsidRPr="007B1A4B">
        <w:rPr>
          <w:rFonts w:eastAsia="Calibri" w:cstheme="minorHAnsi"/>
          <w:i/>
          <w:sz w:val="16"/>
          <w:szCs w:val="16"/>
        </w:rPr>
        <w:t xml:space="preserve">liczbą </w:t>
      </w:r>
      <w:r w:rsidRPr="007B1A4B">
        <w:rPr>
          <w:rFonts w:eastAsia="Calibri" w:cstheme="minorHAnsi"/>
          <w:i/>
          <w:sz w:val="16"/>
          <w:szCs w:val="16"/>
        </w:rPr>
        <w:t>z dokładnością do dwóch miejsc po przecinku)</w:t>
      </w:r>
    </w:p>
    <w:p w14:paraId="51200153" w14:textId="77777777" w:rsidR="00D00037" w:rsidRPr="007B1A4B" w:rsidRDefault="00D00037" w:rsidP="00D00037">
      <w:pPr>
        <w:spacing w:after="0" w:line="300" w:lineRule="auto"/>
        <w:jc w:val="both"/>
        <w:rPr>
          <w:rFonts w:eastAsia="Times New Roman" w:cstheme="minorHAnsi"/>
          <w:lang w:eastAsia="pl-PL"/>
        </w:rPr>
      </w:pPr>
      <w:bookmarkStart w:id="51" w:name="_Hlk107989898"/>
      <w:r w:rsidRPr="007B1A4B">
        <w:rPr>
          <w:rFonts w:eastAsia="Times New Roman" w:cstheme="minorHAnsi"/>
          <w:b/>
          <w:u w:val="single"/>
          <w:lang w:eastAsia="pl-PL"/>
        </w:rPr>
        <w:t>Okres gwarancji</w:t>
      </w:r>
      <w:r w:rsidRPr="007B1A4B">
        <w:rPr>
          <w:rFonts w:eastAsia="Times New Roman" w:cstheme="minorHAnsi"/>
          <w:lang w:eastAsia="pl-PL"/>
        </w:rPr>
        <w:t xml:space="preserve">: ….. miesięcy </w:t>
      </w:r>
      <w:r w:rsidRPr="007B1A4B">
        <w:rPr>
          <w:rFonts w:eastAsia="Calibri" w:cstheme="minorHAnsi"/>
          <w:i/>
          <w:sz w:val="16"/>
          <w:szCs w:val="16"/>
        </w:rPr>
        <w:t>(co najmniej 24 miesiące, określone w pełnych miesiącach)</w:t>
      </w:r>
    </w:p>
    <w:p w14:paraId="53DF9FB9" w14:textId="013FE709" w:rsidR="00D00037" w:rsidRPr="007B1A4B" w:rsidRDefault="00D00037" w:rsidP="00D00037">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Termin płatności:</w:t>
      </w:r>
      <w:r w:rsidRPr="007B1A4B">
        <w:rPr>
          <w:rFonts w:eastAsia="Times New Roman" w:cstheme="minorHAnsi"/>
          <w:b/>
          <w:lang w:eastAsia="pl-PL"/>
        </w:rPr>
        <w:t xml:space="preserve"> </w:t>
      </w:r>
      <w:r w:rsidRPr="007B1A4B">
        <w:rPr>
          <w:rFonts w:eastAsia="Times New Roman" w:cstheme="minorHAnsi"/>
          <w:lang w:eastAsia="pl-PL"/>
        </w:rPr>
        <w:t xml:space="preserve">…. dni </w:t>
      </w:r>
      <w:r w:rsidRPr="007B1A4B">
        <w:rPr>
          <w:rFonts w:eastAsia="Calibri" w:cstheme="minorHAnsi"/>
          <w:i/>
          <w:sz w:val="16"/>
          <w:szCs w:val="16"/>
        </w:rPr>
        <w:t>(</w:t>
      </w:r>
      <w:r w:rsidR="007B1A4B" w:rsidRPr="007B1A4B">
        <w:rPr>
          <w:rFonts w:eastAsia="Calibri" w:cstheme="minorHAnsi"/>
          <w:i/>
          <w:sz w:val="16"/>
          <w:szCs w:val="16"/>
        </w:rPr>
        <w:t>co najmniej 21 dni, maksymalnie 30 dni, określone w pełnych dniach</w:t>
      </w:r>
      <w:r w:rsidRPr="007B1A4B">
        <w:rPr>
          <w:rFonts w:eastAsia="Calibri" w:cstheme="minorHAnsi"/>
          <w:i/>
          <w:sz w:val="16"/>
          <w:szCs w:val="16"/>
        </w:rPr>
        <w:t>)</w:t>
      </w:r>
    </w:p>
    <w:bookmarkEnd w:id="51"/>
    <w:p w14:paraId="138C10EA" w14:textId="6677F340" w:rsidR="00D00037" w:rsidRDefault="00D00037" w:rsidP="00D00037">
      <w:pPr>
        <w:spacing w:after="0" w:line="300" w:lineRule="auto"/>
        <w:jc w:val="both"/>
        <w:rPr>
          <w:rFonts w:eastAsia="Times New Roman" w:cstheme="minorHAnsi"/>
          <w:color w:val="FF0000"/>
          <w:lang w:eastAsia="pl-PL"/>
        </w:rPr>
      </w:pPr>
    </w:p>
    <w:p w14:paraId="1C57998E" w14:textId="6F3087FE" w:rsidR="006C4944" w:rsidRPr="007B1A4B" w:rsidRDefault="006C4944" w:rsidP="006C4944">
      <w:pPr>
        <w:shd w:val="clear" w:color="auto" w:fill="BFBFBF" w:themeFill="background1" w:themeFillShade="BF"/>
        <w:spacing w:after="0" w:line="300" w:lineRule="auto"/>
        <w:jc w:val="both"/>
        <w:rPr>
          <w:rFonts w:eastAsia="Times New Roman" w:cstheme="minorHAnsi"/>
          <w:lang w:eastAsia="pl-PL"/>
        </w:rPr>
      </w:pPr>
      <w:r w:rsidRPr="007B1A4B">
        <w:rPr>
          <w:rFonts w:eastAsia="Times New Roman" w:cstheme="minorHAnsi"/>
          <w:b/>
          <w:u w:val="single"/>
          <w:lang w:eastAsia="pl-PL"/>
        </w:rPr>
        <w:t xml:space="preserve">Część nr </w:t>
      </w:r>
      <w:r>
        <w:rPr>
          <w:rFonts w:eastAsia="Times New Roman" w:cstheme="minorHAnsi"/>
          <w:b/>
          <w:u w:val="single"/>
          <w:lang w:eastAsia="pl-PL"/>
        </w:rPr>
        <w:t>2</w:t>
      </w:r>
      <w:r w:rsidRPr="007B1A4B">
        <w:rPr>
          <w:rFonts w:eastAsia="Times New Roman" w:cstheme="minorHAnsi"/>
          <w:b/>
          <w:u w:val="single"/>
          <w:lang w:eastAsia="pl-PL"/>
        </w:rPr>
        <w:t>:</w:t>
      </w:r>
      <w:r w:rsidRPr="007B1A4B">
        <w:rPr>
          <w:rFonts w:eastAsia="Times New Roman" w:cstheme="minorHAnsi"/>
          <w:b/>
          <w:lang w:eastAsia="pl-PL"/>
        </w:rPr>
        <w:t xml:space="preserve"> </w:t>
      </w:r>
      <w:r w:rsidRPr="007B1A4B">
        <w:rPr>
          <w:rFonts w:eastAsia="Calibri" w:cstheme="minorHAnsi"/>
          <w:b/>
        </w:rPr>
        <w:t xml:space="preserve">Dostawa </w:t>
      </w:r>
      <w:r>
        <w:rPr>
          <w:rFonts w:eastAsia="Calibri" w:cstheme="minorHAnsi"/>
          <w:b/>
        </w:rPr>
        <w:t>tablet</w:t>
      </w:r>
      <w:r w:rsidR="00183A76">
        <w:rPr>
          <w:rFonts w:eastAsia="Calibri" w:cstheme="minorHAnsi"/>
          <w:b/>
        </w:rPr>
        <w:t>u</w:t>
      </w:r>
      <w:r>
        <w:rPr>
          <w:rFonts w:eastAsia="Calibri" w:cstheme="minorHAnsi"/>
          <w:b/>
        </w:rPr>
        <w:t xml:space="preserve"> typu B</w:t>
      </w:r>
      <w:r w:rsidRPr="007B1A4B">
        <w:rPr>
          <w:rFonts w:eastAsia="Calibri" w:cstheme="minorHAnsi"/>
          <w:b/>
        </w:rPr>
        <w:t xml:space="preserve"> – </w:t>
      </w:r>
      <w:r>
        <w:rPr>
          <w:rFonts w:eastAsia="Calibri" w:cstheme="minorHAnsi"/>
          <w:b/>
        </w:rPr>
        <w:t>1</w:t>
      </w:r>
      <w:r w:rsidRPr="007B1A4B">
        <w:rPr>
          <w:rFonts w:eastAsia="Calibri" w:cstheme="minorHAnsi"/>
          <w:b/>
        </w:rPr>
        <w:t xml:space="preserve"> sztuk</w:t>
      </w:r>
      <w:r>
        <w:rPr>
          <w:rFonts w:eastAsia="Calibri" w:cstheme="minorHAnsi"/>
          <w:b/>
        </w:rPr>
        <w:t>a</w:t>
      </w:r>
    </w:p>
    <w:p w14:paraId="67AAADBB" w14:textId="77777777" w:rsidR="006C4944" w:rsidRPr="007B1A4B" w:rsidRDefault="006C4944" w:rsidP="006C4944">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Nazwa producenta i typ/model</w:t>
      </w:r>
      <w:r w:rsidRPr="007B1A4B">
        <w:rPr>
          <w:rFonts w:eastAsia="Times New Roman" w:cstheme="minorHAnsi"/>
          <w:b/>
          <w:lang w:eastAsia="pl-PL"/>
        </w:rPr>
        <w:t xml:space="preserve"> </w:t>
      </w:r>
      <w:r w:rsidRPr="007B1A4B">
        <w:rPr>
          <w:rFonts w:eastAsia="Times New Roman" w:cstheme="minorHAnsi"/>
          <w:lang w:eastAsia="pl-PL"/>
        </w:rPr>
        <w:t>……………………………………………………………………….…..……</w:t>
      </w:r>
      <w:r>
        <w:rPr>
          <w:rFonts w:eastAsia="Times New Roman" w:cstheme="minorHAnsi"/>
          <w:lang w:eastAsia="pl-PL"/>
        </w:rPr>
        <w:t>……………………………………</w:t>
      </w:r>
    </w:p>
    <w:p w14:paraId="19D7D446" w14:textId="77777777" w:rsidR="006C4944" w:rsidRPr="007B1A4B" w:rsidRDefault="006C4944" w:rsidP="006C4944">
      <w:pPr>
        <w:spacing w:after="0" w:line="300" w:lineRule="auto"/>
        <w:jc w:val="both"/>
        <w:rPr>
          <w:rFonts w:eastAsia="Times New Roman" w:cstheme="minorHAnsi"/>
          <w:lang w:eastAsia="pl-PL"/>
        </w:rPr>
      </w:pPr>
      <w:r w:rsidRPr="007B1A4B">
        <w:rPr>
          <w:rFonts w:eastAsia="Times New Roman" w:cstheme="minorHAnsi"/>
          <w:b/>
          <w:u w:val="single"/>
          <w:lang w:eastAsia="pl-PL"/>
        </w:rPr>
        <w:t>Cena łączna brutto</w:t>
      </w:r>
      <w:r w:rsidRPr="007B1A4B">
        <w:rPr>
          <w:rFonts w:eastAsia="Times New Roman" w:cstheme="minorHAnsi"/>
          <w:lang w:eastAsia="pl-PL"/>
        </w:rPr>
        <w:t>: ………………..…………..…………</w:t>
      </w:r>
      <w:r>
        <w:rPr>
          <w:rFonts w:eastAsia="Times New Roman" w:cstheme="minorHAnsi"/>
          <w:lang w:eastAsia="pl-PL"/>
        </w:rPr>
        <w:t>…………………………………………………………………………………………….</w:t>
      </w:r>
      <w:r w:rsidRPr="007B1A4B">
        <w:rPr>
          <w:rFonts w:eastAsia="Times New Roman" w:cstheme="minorHAnsi"/>
          <w:lang w:eastAsia="pl-PL"/>
        </w:rPr>
        <w:t xml:space="preserve"> zł </w:t>
      </w:r>
    </w:p>
    <w:p w14:paraId="07F74625" w14:textId="77777777" w:rsidR="006C4944" w:rsidRPr="007B1A4B" w:rsidRDefault="006C4944" w:rsidP="006C4944">
      <w:pPr>
        <w:spacing w:after="0" w:line="300" w:lineRule="auto"/>
        <w:jc w:val="both"/>
        <w:rPr>
          <w:rFonts w:eastAsia="Calibri" w:cstheme="minorHAnsi"/>
          <w:i/>
          <w:sz w:val="16"/>
          <w:szCs w:val="16"/>
        </w:rPr>
      </w:pPr>
      <w:r w:rsidRPr="007B1A4B">
        <w:rPr>
          <w:rFonts w:eastAsia="Calibri" w:cstheme="minorHAnsi"/>
          <w:i/>
          <w:sz w:val="16"/>
          <w:szCs w:val="16"/>
        </w:rPr>
        <w:t>(liczbą z dokładnością do dwóch miejsc po przecinku)</w:t>
      </w:r>
    </w:p>
    <w:p w14:paraId="344A9C36" w14:textId="77777777" w:rsidR="006C4944" w:rsidRPr="007B1A4B" w:rsidRDefault="006C4944" w:rsidP="006C4944">
      <w:pPr>
        <w:spacing w:after="0" w:line="300" w:lineRule="auto"/>
        <w:jc w:val="both"/>
        <w:rPr>
          <w:rFonts w:eastAsia="Times New Roman" w:cstheme="minorHAnsi"/>
          <w:lang w:eastAsia="pl-PL"/>
        </w:rPr>
      </w:pPr>
      <w:r w:rsidRPr="007B1A4B">
        <w:rPr>
          <w:rFonts w:eastAsia="Times New Roman" w:cstheme="minorHAnsi"/>
          <w:b/>
          <w:u w:val="single"/>
          <w:lang w:eastAsia="pl-PL"/>
        </w:rPr>
        <w:t>Okres gwarancji</w:t>
      </w:r>
      <w:r w:rsidRPr="007B1A4B">
        <w:rPr>
          <w:rFonts w:eastAsia="Times New Roman" w:cstheme="minorHAnsi"/>
          <w:lang w:eastAsia="pl-PL"/>
        </w:rPr>
        <w:t xml:space="preserve">: ….. miesięcy </w:t>
      </w:r>
      <w:r w:rsidRPr="007B1A4B">
        <w:rPr>
          <w:rFonts w:eastAsia="Calibri" w:cstheme="minorHAnsi"/>
          <w:i/>
          <w:sz w:val="16"/>
          <w:szCs w:val="16"/>
        </w:rPr>
        <w:t>(co najmniej 24 miesiące, określone w pełnych miesiącach)</w:t>
      </w:r>
    </w:p>
    <w:p w14:paraId="2D5781E2" w14:textId="77777777" w:rsidR="006C4944" w:rsidRPr="007B1A4B" w:rsidRDefault="006C4944" w:rsidP="006C4944">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Termin płatności:</w:t>
      </w:r>
      <w:r w:rsidRPr="007B1A4B">
        <w:rPr>
          <w:rFonts w:eastAsia="Times New Roman" w:cstheme="minorHAnsi"/>
          <w:b/>
          <w:lang w:eastAsia="pl-PL"/>
        </w:rPr>
        <w:t xml:space="preserve"> </w:t>
      </w:r>
      <w:r w:rsidRPr="007B1A4B">
        <w:rPr>
          <w:rFonts w:eastAsia="Times New Roman" w:cstheme="minorHAnsi"/>
          <w:lang w:eastAsia="pl-PL"/>
        </w:rPr>
        <w:t xml:space="preserve">…. dni </w:t>
      </w:r>
      <w:r w:rsidRPr="007B1A4B">
        <w:rPr>
          <w:rFonts w:eastAsia="Calibri" w:cstheme="minorHAnsi"/>
          <w:i/>
          <w:sz w:val="16"/>
          <w:szCs w:val="16"/>
        </w:rPr>
        <w:t>(co najmniej 21 dni, maksymalnie 30 dni, określone w pełnych dniach)</w:t>
      </w:r>
    </w:p>
    <w:p w14:paraId="22BBDE9B" w14:textId="111E92C5" w:rsidR="006C4944" w:rsidRDefault="006C4944" w:rsidP="00D00037">
      <w:pPr>
        <w:spacing w:after="0" w:line="300" w:lineRule="auto"/>
        <w:jc w:val="both"/>
        <w:rPr>
          <w:rFonts w:eastAsia="Times New Roman" w:cstheme="minorHAnsi"/>
          <w:color w:val="FF0000"/>
          <w:lang w:eastAsia="pl-PL"/>
        </w:rPr>
      </w:pPr>
    </w:p>
    <w:p w14:paraId="31A26C45" w14:textId="10C04537" w:rsidR="006C4944" w:rsidRPr="007B1A4B" w:rsidRDefault="006C4944" w:rsidP="006C4944">
      <w:pPr>
        <w:shd w:val="clear" w:color="auto" w:fill="BFBFBF" w:themeFill="background1" w:themeFillShade="BF"/>
        <w:spacing w:after="0" w:line="300" w:lineRule="auto"/>
        <w:jc w:val="both"/>
        <w:rPr>
          <w:rFonts w:eastAsia="Times New Roman" w:cstheme="minorHAnsi"/>
          <w:lang w:eastAsia="pl-PL"/>
        </w:rPr>
      </w:pPr>
      <w:r w:rsidRPr="007B1A4B">
        <w:rPr>
          <w:rFonts w:eastAsia="Times New Roman" w:cstheme="minorHAnsi"/>
          <w:b/>
          <w:u w:val="single"/>
          <w:lang w:eastAsia="pl-PL"/>
        </w:rPr>
        <w:t>Część nr 1:</w:t>
      </w:r>
      <w:r w:rsidRPr="007B1A4B">
        <w:rPr>
          <w:rFonts w:eastAsia="Times New Roman" w:cstheme="minorHAnsi"/>
          <w:b/>
          <w:lang w:eastAsia="pl-PL"/>
        </w:rPr>
        <w:t xml:space="preserve"> </w:t>
      </w:r>
      <w:r w:rsidRPr="007B1A4B">
        <w:rPr>
          <w:rFonts w:eastAsia="Calibri" w:cstheme="minorHAnsi"/>
          <w:b/>
        </w:rPr>
        <w:t xml:space="preserve">Dostawa </w:t>
      </w:r>
      <w:r>
        <w:rPr>
          <w:rFonts w:eastAsia="Calibri" w:cstheme="minorHAnsi"/>
          <w:b/>
        </w:rPr>
        <w:t>tabletów typu C</w:t>
      </w:r>
      <w:r w:rsidRPr="007B1A4B">
        <w:rPr>
          <w:rFonts w:eastAsia="Calibri" w:cstheme="minorHAnsi"/>
          <w:b/>
        </w:rPr>
        <w:t xml:space="preserve"> – </w:t>
      </w:r>
      <w:r>
        <w:rPr>
          <w:rFonts w:eastAsia="Calibri" w:cstheme="minorHAnsi"/>
          <w:b/>
        </w:rPr>
        <w:t>18</w:t>
      </w:r>
      <w:r w:rsidRPr="007B1A4B">
        <w:rPr>
          <w:rFonts w:eastAsia="Calibri" w:cstheme="minorHAnsi"/>
          <w:b/>
        </w:rPr>
        <w:t xml:space="preserve"> sztuk</w:t>
      </w:r>
    </w:p>
    <w:p w14:paraId="3F20566D" w14:textId="77777777" w:rsidR="006C4944" w:rsidRPr="007B1A4B" w:rsidRDefault="006C4944" w:rsidP="006C4944">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Nazwa producenta i typ/model</w:t>
      </w:r>
      <w:r w:rsidRPr="007B1A4B">
        <w:rPr>
          <w:rFonts w:eastAsia="Times New Roman" w:cstheme="minorHAnsi"/>
          <w:b/>
          <w:lang w:eastAsia="pl-PL"/>
        </w:rPr>
        <w:t xml:space="preserve"> </w:t>
      </w:r>
      <w:r w:rsidRPr="007B1A4B">
        <w:rPr>
          <w:rFonts w:eastAsia="Times New Roman" w:cstheme="minorHAnsi"/>
          <w:lang w:eastAsia="pl-PL"/>
        </w:rPr>
        <w:t>……………………………………………………………………….…..……</w:t>
      </w:r>
      <w:r>
        <w:rPr>
          <w:rFonts w:eastAsia="Times New Roman" w:cstheme="minorHAnsi"/>
          <w:lang w:eastAsia="pl-PL"/>
        </w:rPr>
        <w:t>……………………………………</w:t>
      </w:r>
    </w:p>
    <w:p w14:paraId="56A078C0" w14:textId="77777777" w:rsidR="006C4944" w:rsidRPr="007B1A4B" w:rsidRDefault="006C4944" w:rsidP="006C4944">
      <w:pPr>
        <w:spacing w:after="0" w:line="300" w:lineRule="auto"/>
        <w:jc w:val="both"/>
        <w:rPr>
          <w:rFonts w:eastAsia="Times New Roman" w:cstheme="minorHAnsi"/>
          <w:lang w:eastAsia="pl-PL"/>
        </w:rPr>
      </w:pPr>
      <w:r w:rsidRPr="007B1A4B">
        <w:rPr>
          <w:rFonts w:eastAsia="Times New Roman" w:cstheme="minorHAnsi"/>
          <w:b/>
          <w:u w:val="single"/>
          <w:lang w:eastAsia="pl-PL"/>
        </w:rPr>
        <w:t>Cena łączna brutto</w:t>
      </w:r>
      <w:r w:rsidRPr="007B1A4B">
        <w:rPr>
          <w:rFonts w:eastAsia="Times New Roman" w:cstheme="minorHAnsi"/>
          <w:lang w:eastAsia="pl-PL"/>
        </w:rPr>
        <w:t>: ………………..…………..…………</w:t>
      </w:r>
      <w:r>
        <w:rPr>
          <w:rFonts w:eastAsia="Times New Roman" w:cstheme="minorHAnsi"/>
          <w:lang w:eastAsia="pl-PL"/>
        </w:rPr>
        <w:t>…………………………………………………………………………………………….</w:t>
      </w:r>
      <w:r w:rsidRPr="007B1A4B">
        <w:rPr>
          <w:rFonts w:eastAsia="Times New Roman" w:cstheme="minorHAnsi"/>
          <w:lang w:eastAsia="pl-PL"/>
        </w:rPr>
        <w:t xml:space="preserve"> zł </w:t>
      </w:r>
    </w:p>
    <w:p w14:paraId="65453FD4" w14:textId="77777777" w:rsidR="006C4944" w:rsidRPr="007B1A4B" w:rsidRDefault="006C4944" w:rsidP="006C4944">
      <w:pPr>
        <w:spacing w:after="0" w:line="300" w:lineRule="auto"/>
        <w:jc w:val="both"/>
        <w:rPr>
          <w:rFonts w:eastAsia="Calibri" w:cstheme="minorHAnsi"/>
          <w:i/>
          <w:sz w:val="16"/>
          <w:szCs w:val="16"/>
        </w:rPr>
      </w:pPr>
      <w:r w:rsidRPr="007B1A4B">
        <w:rPr>
          <w:rFonts w:eastAsia="Calibri" w:cstheme="minorHAnsi"/>
          <w:i/>
          <w:sz w:val="16"/>
          <w:szCs w:val="16"/>
        </w:rPr>
        <w:t>(liczbą z dokładnością do dwóch miejsc po przecinku)</w:t>
      </w:r>
    </w:p>
    <w:p w14:paraId="2CAE9F4E" w14:textId="77777777" w:rsidR="006C4944" w:rsidRPr="007B1A4B" w:rsidRDefault="006C4944" w:rsidP="006C4944">
      <w:pPr>
        <w:spacing w:after="0" w:line="300" w:lineRule="auto"/>
        <w:jc w:val="both"/>
        <w:rPr>
          <w:rFonts w:eastAsia="Times New Roman" w:cstheme="minorHAnsi"/>
          <w:lang w:eastAsia="pl-PL"/>
        </w:rPr>
      </w:pPr>
      <w:r w:rsidRPr="007B1A4B">
        <w:rPr>
          <w:rFonts w:eastAsia="Times New Roman" w:cstheme="minorHAnsi"/>
          <w:b/>
          <w:u w:val="single"/>
          <w:lang w:eastAsia="pl-PL"/>
        </w:rPr>
        <w:t>Okres gwarancji</w:t>
      </w:r>
      <w:r w:rsidRPr="007B1A4B">
        <w:rPr>
          <w:rFonts w:eastAsia="Times New Roman" w:cstheme="minorHAnsi"/>
          <w:lang w:eastAsia="pl-PL"/>
        </w:rPr>
        <w:t xml:space="preserve">: ….. miesięcy </w:t>
      </w:r>
      <w:r w:rsidRPr="007B1A4B">
        <w:rPr>
          <w:rFonts w:eastAsia="Calibri" w:cstheme="minorHAnsi"/>
          <w:i/>
          <w:sz w:val="16"/>
          <w:szCs w:val="16"/>
        </w:rPr>
        <w:t>(co najmniej 24 miesiące, określone w pełnych miesiącach)</w:t>
      </w:r>
    </w:p>
    <w:p w14:paraId="42222D68" w14:textId="77777777" w:rsidR="006C4944" w:rsidRPr="007B1A4B" w:rsidRDefault="006C4944" w:rsidP="006C4944">
      <w:pPr>
        <w:spacing w:after="0" w:line="300" w:lineRule="auto"/>
        <w:jc w:val="both"/>
        <w:rPr>
          <w:rFonts w:eastAsia="Times New Roman" w:cstheme="minorHAnsi"/>
          <w:b/>
          <w:u w:val="single"/>
          <w:lang w:eastAsia="pl-PL"/>
        </w:rPr>
      </w:pPr>
      <w:r w:rsidRPr="007B1A4B">
        <w:rPr>
          <w:rFonts w:eastAsia="Times New Roman" w:cstheme="minorHAnsi"/>
          <w:b/>
          <w:u w:val="single"/>
          <w:lang w:eastAsia="pl-PL"/>
        </w:rPr>
        <w:t>Termin płatności:</w:t>
      </w:r>
      <w:r w:rsidRPr="007B1A4B">
        <w:rPr>
          <w:rFonts w:eastAsia="Times New Roman" w:cstheme="minorHAnsi"/>
          <w:b/>
          <w:lang w:eastAsia="pl-PL"/>
        </w:rPr>
        <w:t xml:space="preserve"> </w:t>
      </w:r>
      <w:r w:rsidRPr="007B1A4B">
        <w:rPr>
          <w:rFonts w:eastAsia="Times New Roman" w:cstheme="minorHAnsi"/>
          <w:lang w:eastAsia="pl-PL"/>
        </w:rPr>
        <w:t xml:space="preserve">…. dni </w:t>
      </w:r>
      <w:r w:rsidRPr="007B1A4B">
        <w:rPr>
          <w:rFonts w:eastAsia="Calibri" w:cstheme="minorHAnsi"/>
          <w:i/>
          <w:sz w:val="16"/>
          <w:szCs w:val="16"/>
        </w:rPr>
        <w:t>(co najmniej 21 dni, maksymalnie 30 dni, określone w pełnych dniach)</w:t>
      </w:r>
    </w:p>
    <w:p w14:paraId="5CF156F9" w14:textId="77777777" w:rsidR="006C4944" w:rsidRPr="00DD7A19" w:rsidRDefault="006C4944" w:rsidP="00D00037">
      <w:pPr>
        <w:spacing w:after="0" w:line="300" w:lineRule="auto"/>
        <w:jc w:val="both"/>
        <w:rPr>
          <w:rFonts w:eastAsia="Times New Roman" w:cstheme="minorHAnsi"/>
          <w:color w:val="FF0000"/>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7F2ECF" w:rsidRDefault="00D00037" w:rsidP="00D00037">
      <w:pPr>
        <w:numPr>
          <w:ilvl w:val="0"/>
          <w:numId w:val="4"/>
        </w:numPr>
        <w:spacing w:after="0" w:line="300" w:lineRule="auto"/>
        <w:ind w:left="426" w:hanging="284"/>
        <w:jc w:val="both"/>
        <w:rPr>
          <w:rFonts w:eastAsia="Times New Roman" w:cstheme="minorHAnsi"/>
          <w:lang w:eastAsia="pl-PL"/>
        </w:rPr>
      </w:pPr>
      <w:r w:rsidRPr="007F2ECF">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lastRenderedPageBreak/>
        <w:t>dopełniliśmy wszelkich obowiązków w stosunku do osób, których dane przekazujemy oraz w stosunku do Zamawiającego wynikających z przepisów o ochronie danych osobowych i przepisów RODO;</w:t>
      </w:r>
    </w:p>
    <w:p w14:paraId="1BB55FB9" w14:textId="21ADD515" w:rsidR="00D00037" w:rsidRPr="00115C70" w:rsidRDefault="00D00037" w:rsidP="00D00037">
      <w:pPr>
        <w:numPr>
          <w:ilvl w:val="0"/>
          <w:numId w:val="4"/>
        </w:numPr>
        <w:spacing w:after="0" w:line="300" w:lineRule="auto"/>
        <w:ind w:left="425" w:hanging="284"/>
        <w:jc w:val="both"/>
        <w:rPr>
          <w:rFonts w:eastAsia="Times New Roman" w:cstheme="minorHAnsi"/>
          <w:lang w:eastAsia="pl-PL"/>
        </w:rPr>
      </w:pPr>
      <w:r w:rsidRPr="00115C70">
        <w:rPr>
          <w:rFonts w:eastAsia="Times New Roman" w:cstheme="minorHAnsi"/>
          <w:lang w:eastAsia="pl-PL"/>
        </w:rPr>
        <w:t>przekazywane przez nas dane osobowe mogą być wykorzystane wyłącznie w celach związanych z prowadzonym postępowaniem nr AZZP.243</w:t>
      </w:r>
      <w:r w:rsidR="00115C70" w:rsidRPr="00115C70">
        <w:rPr>
          <w:rFonts w:eastAsia="Times New Roman" w:cstheme="minorHAnsi"/>
          <w:lang w:eastAsia="pl-PL"/>
        </w:rPr>
        <w:t>.0</w:t>
      </w:r>
      <w:r w:rsidR="00677F2A">
        <w:rPr>
          <w:rFonts w:eastAsia="Times New Roman" w:cstheme="minorHAnsi"/>
          <w:lang w:eastAsia="pl-PL"/>
        </w:rPr>
        <w:t>74</w:t>
      </w:r>
      <w:r w:rsidRPr="00115C70">
        <w:rPr>
          <w:rFonts w:eastAsia="Times New Roman" w:cstheme="minorHAnsi"/>
          <w:lang w:eastAsia="pl-PL"/>
        </w:rPr>
        <w:t>.</w:t>
      </w:r>
      <w:r w:rsidR="003008F1" w:rsidRPr="00115C70">
        <w:rPr>
          <w:rFonts w:eastAsia="Times New Roman" w:cstheme="minorHAnsi"/>
          <w:lang w:eastAsia="pl-PL"/>
        </w:rPr>
        <w:t>2022</w:t>
      </w:r>
      <w:r w:rsidR="00115C70">
        <w:rPr>
          <w:rFonts w:eastAsia="Times New Roman" w:cstheme="minorHAnsi"/>
          <w:lang w:eastAsia="pl-PL"/>
        </w:rPr>
        <w:t>;</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52" w:name="_Hlk63597175"/>
      <w:r w:rsidRPr="00DD7A19">
        <w:rPr>
          <w:rFonts w:eastAsia="Times New Roman" w:cstheme="minorHAnsi"/>
          <w:lang w:eastAsia="pl-PL"/>
        </w:rPr>
        <w:t xml:space="preserve">oświadczamy, że przedmiot zamówienia w </w:t>
      </w:r>
      <w:r w:rsidRPr="00115C70">
        <w:rPr>
          <w:rFonts w:eastAsia="Times New Roman" w:cstheme="minorHAnsi"/>
          <w:lang w:eastAsia="pl-PL"/>
        </w:rPr>
        <w:t xml:space="preserve">zakresie </w:t>
      </w:r>
      <w:r w:rsidR="00A84318" w:rsidRPr="00115C70">
        <w:rPr>
          <w:rFonts w:eastAsia="Times New Roman" w:cstheme="minorHAnsi"/>
          <w:b/>
          <w:bCs/>
          <w:lang w:eastAsia="pl-PL"/>
        </w:rPr>
        <w:t>części</w:t>
      </w:r>
      <w:r w:rsidRPr="00115C70">
        <w:rPr>
          <w:rFonts w:eastAsia="Times New Roman" w:cstheme="minorHAnsi"/>
          <w:b/>
          <w:bCs/>
          <w:lang w:eastAsia="pl-PL"/>
        </w:rPr>
        <w:t xml:space="preserve"> nr ……..</w:t>
      </w:r>
      <w:r w:rsidRPr="00115C70">
        <w:rPr>
          <w:rFonts w:eastAsia="Times New Roman" w:cstheme="minorHAnsi"/>
          <w:lang w:eastAsia="pl-PL"/>
        </w:rPr>
        <w:t xml:space="preserve"> zamierzamy </w:t>
      </w:r>
      <w:r w:rsidRPr="00DD7A19">
        <w:rPr>
          <w:rFonts w:eastAsia="Times New Roman" w:cstheme="minorHAnsi"/>
          <w:lang w:eastAsia="pl-PL"/>
        </w:rPr>
        <w:t xml:space="preserve">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53" w:name="_Hlk61708633"/>
      <w:r w:rsidRPr="00DD7A19">
        <w:rPr>
          <w:rFonts w:eastAsia="Times New Roman" w:cstheme="minorHAnsi"/>
          <w:i/>
          <w:iCs/>
          <w:lang w:val="en-GB" w:eastAsia="pl-PL"/>
        </w:rPr>
        <w:t>proszę wypełnić</w:t>
      </w:r>
      <w:bookmarkEnd w:id="53"/>
      <w:r w:rsidRPr="00DD7A19">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54"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115C70">
        <w:trPr>
          <w:trHeight w:val="79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bookmarkEnd w:id="54"/>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115C70">
        <w:trPr>
          <w:trHeight w:val="808"/>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677F2A" w:rsidRPr="00DD7A19" w14:paraId="688FE651" w14:textId="77777777" w:rsidTr="00677F2A">
        <w:trPr>
          <w:trHeight w:val="457"/>
        </w:trPr>
        <w:tc>
          <w:tcPr>
            <w:tcW w:w="9208" w:type="dxa"/>
            <w:gridSpan w:val="2"/>
            <w:vAlign w:val="center"/>
          </w:tcPr>
          <w:p w14:paraId="3E8AA95B" w14:textId="002417EF" w:rsidR="00677F2A" w:rsidRPr="00DD7A19" w:rsidRDefault="00677F2A" w:rsidP="00677F2A">
            <w:pPr>
              <w:spacing w:after="0" w:line="300" w:lineRule="auto"/>
              <w:jc w:val="center"/>
              <w:rPr>
                <w:rFonts w:eastAsia="Calibri" w:cstheme="minorHAnsi"/>
                <w:lang w:eastAsia="pl-PL"/>
              </w:rPr>
            </w:pPr>
            <w:r w:rsidRPr="00DD7A19">
              <w:rPr>
                <w:rFonts w:eastAsia="Calibri" w:cstheme="minorHAnsi"/>
                <w:b/>
                <w:bCs/>
                <w:lang w:eastAsia="pl-PL"/>
              </w:rPr>
              <w:t xml:space="preserve">Część nr </w:t>
            </w:r>
            <w:r>
              <w:rPr>
                <w:rFonts w:eastAsia="Calibri" w:cstheme="minorHAnsi"/>
                <w:b/>
                <w:bCs/>
                <w:lang w:eastAsia="pl-PL"/>
              </w:rPr>
              <w:t>3</w:t>
            </w:r>
          </w:p>
        </w:tc>
      </w:tr>
      <w:tr w:rsidR="00677F2A" w:rsidRPr="00DD7A19" w14:paraId="745A6A69" w14:textId="77777777" w:rsidTr="00115C70">
        <w:trPr>
          <w:trHeight w:val="808"/>
        </w:trPr>
        <w:tc>
          <w:tcPr>
            <w:tcW w:w="4332" w:type="dxa"/>
            <w:vAlign w:val="center"/>
          </w:tcPr>
          <w:p w14:paraId="48326A81" w14:textId="77777777" w:rsidR="00677F2A" w:rsidRPr="00DD7A19" w:rsidRDefault="00677F2A" w:rsidP="00677F2A">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04A0D10F" w14:textId="512CC4B5" w:rsidR="00677F2A" w:rsidRPr="00DD7A19" w:rsidRDefault="00677F2A" w:rsidP="00677F2A">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vAlign w:val="center"/>
          </w:tcPr>
          <w:p w14:paraId="2880E83E" w14:textId="77777777" w:rsidR="00677F2A" w:rsidRPr="00DD7A19" w:rsidRDefault="00677F2A" w:rsidP="00677F2A">
            <w:pPr>
              <w:spacing w:after="0" w:line="300" w:lineRule="auto"/>
              <w:rPr>
                <w:rFonts w:eastAsia="Calibri" w:cstheme="minorHAnsi"/>
                <w:lang w:eastAsia="pl-PL"/>
              </w:rPr>
            </w:pPr>
          </w:p>
        </w:tc>
      </w:tr>
      <w:tr w:rsidR="00677F2A" w:rsidRPr="00DD7A19" w14:paraId="6679C788" w14:textId="77777777" w:rsidTr="00115C70">
        <w:trPr>
          <w:trHeight w:val="808"/>
        </w:trPr>
        <w:tc>
          <w:tcPr>
            <w:tcW w:w="4332" w:type="dxa"/>
            <w:vAlign w:val="center"/>
          </w:tcPr>
          <w:p w14:paraId="1780DC26" w14:textId="3D833888" w:rsidR="00677F2A" w:rsidRPr="00DD7A19" w:rsidRDefault="00677F2A" w:rsidP="00677F2A">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458A5208" w14:textId="77777777" w:rsidR="00677F2A" w:rsidRPr="00DD7A19" w:rsidRDefault="00677F2A" w:rsidP="00677F2A">
            <w:pPr>
              <w:spacing w:after="0" w:line="300" w:lineRule="auto"/>
              <w:rPr>
                <w:rFonts w:eastAsia="Calibri" w:cstheme="minorHAnsi"/>
                <w:lang w:eastAsia="pl-PL"/>
              </w:rPr>
            </w:pPr>
          </w:p>
        </w:tc>
      </w:tr>
    </w:tbl>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bookmarkStart w:id="55" w:name="_Hlk63595612"/>
      <w:r w:rsidRPr="00DD7A19">
        <w:rPr>
          <w:rFonts w:eastAsia="Calibri" w:cstheme="minorHAnsi"/>
          <w:lang w:eastAsia="pl-PL"/>
        </w:rPr>
        <w:t>Pozostały zakres zamówienia wykonamy osobiście</w:t>
      </w:r>
    </w:p>
    <w:bookmarkEnd w:id="52"/>
    <w:bookmarkEnd w:id="55"/>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0B99F23A"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441D0">
        <w:rPr>
          <w:rFonts w:eastAsia="Times New Roman" w:cstheme="minorHAnsi"/>
          <w:lang w:eastAsia="pl-PL"/>
        </w:rPr>
        <w:t>opis techniczny</w:t>
      </w:r>
      <w:r w:rsidR="007F2ECF" w:rsidRPr="005441D0">
        <w:rPr>
          <w:rFonts w:eastAsia="Times New Roman" w:cstheme="minorHAnsi"/>
          <w:lang w:eastAsia="pl-PL"/>
        </w:rPr>
        <w:t xml:space="preserve"> zaoferowanego sprzętu</w:t>
      </w:r>
      <w:r w:rsidR="00D0465E">
        <w:rPr>
          <w:rFonts w:eastAsia="Times New Roman" w:cstheme="minorHAnsi"/>
          <w:lang w:eastAsia="pl-PL"/>
        </w:rPr>
        <w:t>;</w:t>
      </w:r>
    </w:p>
    <w:p w14:paraId="73759DEE" w14:textId="77777777" w:rsidR="00CF74EE" w:rsidRPr="00FE57F1" w:rsidRDefault="00CF74EE" w:rsidP="00CF74EE">
      <w:pPr>
        <w:numPr>
          <w:ilvl w:val="0"/>
          <w:numId w:val="3"/>
        </w:numPr>
        <w:tabs>
          <w:tab w:val="clear" w:pos="720"/>
          <w:tab w:val="num" w:pos="567"/>
        </w:tabs>
        <w:spacing w:after="0" w:line="300" w:lineRule="auto"/>
        <w:ind w:left="567"/>
        <w:jc w:val="both"/>
        <w:rPr>
          <w:rFonts w:cstheme="minorHAnsi"/>
        </w:rPr>
      </w:pPr>
      <w:r w:rsidRPr="00FE57F1">
        <w:rPr>
          <w:rFonts w:ascii="Calibri" w:eastAsia="Calibri" w:hAnsi="Calibri" w:cs="Calibri"/>
          <w:bCs/>
        </w:rPr>
        <w:t>wyniki</w:t>
      </w:r>
      <w:r w:rsidRPr="00FE57F1">
        <w:rPr>
          <w:rFonts w:ascii="Calibri" w:eastAsia="Calibri" w:hAnsi="Calibri" w:cs="Calibri"/>
        </w:rPr>
        <w:t xml:space="preserve"> (wraz z wydrukami ze strony internetowej) testu PassMark CPU Mark procesora;</w:t>
      </w:r>
    </w:p>
    <w:p w14:paraId="5B4A71F7" w14:textId="77777777" w:rsidR="00D00037" w:rsidRPr="005441D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441D0">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EB51FF9" w:rsidR="00D00037" w:rsidRPr="00DD7A19" w:rsidRDefault="00D00037" w:rsidP="00D00037">
      <w:pPr>
        <w:spacing w:after="0" w:line="300" w:lineRule="auto"/>
        <w:jc w:val="both"/>
        <w:rPr>
          <w:rFonts w:eastAsia="Times New Roman" w:cstheme="minorHAnsi"/>
        </w:rPr>
      </w:pPr>
      <w:bookmarkStart w:id="56" w:name="_Hlk61709527"/>
      <w:r w:rsidRPr="00DD7A19">
        <w:rPr>
          <w:rFonts w:eastAsia="Times New Roman" w:cstheme="minorHAnsi"/>
          <w:b/>
        </w:rPr>
        <w:t>Nazwa Wykonawcy</w:t>
      </w:r>
      <w:r w:rsidR="00E727B1">
        <w:rPr>
          <w:rFonts w:eastAsia="Times New Roman" w:cstheme="minorHAnsi"/>
        </w:rPr>
        <w:t>:</w:t>
      </w:r>
    </w:p>
    <w:p w14:paraId="136C6B73" w14:textId="6D62105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6CB9B12"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BF1F6ED"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683C33">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6"/>
    <w:p w14:paraId="67526933" w14:textId="11B59DCD" w:rsidR="00D0465E" w:rsidRDefault="00D0465E" w:rsidP="00DF53AF">
      <w:pPr>
        <w:spacing w:after="0" w:line="300" w:lineRule="auto"/>
        <w:jc w:val="center"/>
        <w:rPr>
          <w:rFonts w:eastAsia="Times New Roman" w:cstheme="minorHAnsi"/>
          <w:bCs/>
          <w:i/>
          <w:iCs/>
          <w:u w:val="single"/>
          <w:lang w:eastAsia="pl-PL"/>
        </w:rPr>
      </w:pPr>
      <w:r w:rsidRPr="00D0465E">
        <w:rPr>
          <w:rFonts w:eastAsia="Times New Roman" w:cstheme="minorHAnsi"/>
          <w:b/>
          <w:u w:val="single"/>
          <w:lang w:eastAsia="pl-PL"/>
        </w:rPr>
        <w:t>Oświadczenie wykonawcy/wykonawcy wspólnie ubiegającego się o udzielenie zamówienia</w:t>
      </w:r>
      <w:r w:rsidRPr="00D0465E">
        <w:rPr>
          <w:rFonts w:eastAsia="Times New Roman" w:cstheme="minorHAnsi"/>
          <w:bCs/>
          <w:i/>
          <w:iCs/>
          <w:u w:val="single"/>
          <w:vertAlign w:val="superscript"/>
          <w:lang w:eastAsia="pl-PL"/>
        </w:rPr>
        <w:t>2</w:t>
      </w:r>
      <w:r w:rsidRPr="00D0465E">
        <w:rPr>
          <w:rFonts w:eastAsia="Times New Roman" w:cstheme="minorHAnsi"/>
          <w:b/>
          <w:u w:val="single"/>
          <w:lang w:eastAsia="pl-PL"/>
        </w:rPr>
        <w:t xml:space="preserve"> </w:t>
      </w:r>
      <w:r w:rsidRPr="00D0465E">
        <w:rPr>
          <w:rFonts w:eastAsia="Times New Roman" w:cstheme="minorHAnsi"/>
          <w:bCs/>
          <w:i/>
          <w:iCs/>
          <w:sz w:val="18"/>
          <w:szCs w:val="18"/>
          <w:u w:val="single"/>
          <w:lang w:eastAsia="pl-PL"/>
        </w:rPr>
        <w:t>(niepotrzebne skreślić)</w:t>
      </w:r>
    </w:p>
    <w:p w14:paraId="016B3A9E" w14:textId="678152CD"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7" w:name="_Hlk61709618"/>
      <w:r w:rsidRPr="00DD7A19">
        <w:rPr>
          <w:rFonts w:eastAsia="Times New Roman" w:cstheme="minorHAnsi"/>
          <w:b/>
          <w:lang w:eastAsia="pl-PL"/>
        </w:rPr>
        <w:t>art. 125 ust. 1 z dnia 11 września 2019 r. – Prawo zamówień publicznych</w:t>
      </w:r>
      <w:bookmarkEnd w:id="57"/>
      <w:r w:rsidRPr="00DD7A19">
        <w:rPr>
          <w:rFonts w:eastAsia="Times New Roman" w:cstheme="minorHAnsi"/>
          <w:b/>
          <w:lang w:eastAsia="pl-PL"/>
        </w:rPr>
        <w:t xml:space="preserve"> Prawo zamówień publicznych (dalej jako: ustawa Pzp)</w:t>
      </w:r>
    </w:p>
    <w:p w14:paraId="09B4822A" w14:textId="4F0A27A2" w:rsidR="00DF53AF"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F737B17" w:rsidR="00D00037" w:rsidRPr="00D0465E" w:rsidRDefault="00115C70" w:rsidP="00D0465E">
      <w:pPr>
        <w:spacing w:line="300" w:lineRule="auto"/>
        <w:jc w:val="center"/>
        <w:rPr>
          <w:rFonts w:eastAsia="Times New Roman" w:cstheme="minorHAnsi"/>
          <w:b/>
          <w:lang w:eastAsia="pl-PL"/>
        </w:rPr>
      </w:pPr>
      <w:r w:rsidRPr="005320E1">
        <w:rPr>
          <w:rFonts w:eastAsia="Times New Roman" w:cstheme="minorHAnsi"/>
          <w:b/>
          <w:lang w:eastAsia="pl-PL"/>
        </w:rPr>
        <w:t>uwzględniające przesłanki wykluczenia z art. 7 ust. 1 ustawy o szczególnych rozwiązaniach w zakresie przeciwdziałania wspieraniu agresji na Ukrainę oraz służących ochronie bezpieczeństwa narodowego</w:t>
      </w:r>
    </w:p>
    <w:p w14:paraId="3C148803" w14:textId="2E84E326" w:rsidR="00D00037" w:rsidRPr="00115C70" w:rsidRDefault="00D00037" w:rsidP="00D00037">
      <w:pPr>
        <w:spacing w:after="0" w:line="300" w:lineRule="auto"/>
        <w:jc w:val="both"/>
        <w:rPr>
          <w:rFonts w:eastAsia="Times New Roman" w:cstheme="minorHAnsi"/>
          <w:lang w:eastAsia="pl-PL"/>
        </w:rPr>
      </w:pPr>
      <w:r w:rsidRPr="00115C70">
        <w:rPr>
          <w:rFonts w:eastAsia="Times New Roman" w:cstheme="minorHAnsi"/>
          <w:lang w:eastAsia="pl-PL"/>
        </w:rPr>
        <w:t xml:space="preserve">Na potrzeby postępowania o udzielenie zamówienia publicznego pn. </w:t>
      </w:r>
      <w:r w:rsidRPr="00115C70">
        <w:rPr>
          <w:rFonts w:eastAsia="Times New Roman" w:cstheme="minorHAnsi"/>
          <w:b/>
          <w:lang w:eastAsia="pl-PL"/>
        </w:rPr>
        <w:t xml:space="preserve">Dostawa </w:t>
      </w:r>
      <w:r w:rsidR="00A52F48" w:rsidRPr="00A52F48">
        <w:rPr>
          <w:rFonts w:eastAsia="Times New Roman" w:cstheme="minorHAnsi"/>
          <w:b/>
          <w:lang w:eastAsia="pl-PL"/>
        </w:rPr>
        <w:t>Tabletów dla Jednostek Organizacyjnych PBŚ</w:t>
      </w:r>
      <w:r w:rsidR="00A52F48">
        <w:rPr>
          <w:rFonts w:eastAsia="Times New Roman" w:cstheme="minorHAnsi"/>
          <w:b/>
          <w:lang w:eastAsia="pl-PL"/>
        </w:rPr>
        <w:t xml:space="preserve"> (AZZP.</w:t>
      </w:r>
      <w:r w:rsidRPr="00115C70">
        <w:rPr>
          <w:rFonts w:eastAsia="Times New Roman" w:cstheme="minorHAnsi"/>
          <w:b/>
          <w:lang w:eastAsia="pl-PL"/>
        </w:rPr>
        <w:t>243.</w:t>
      </w:r>
      <w:r w:rsidR="00115C70" w:rsidRPr="00115C70">
        <w:rPr>
          <w:rFonts w:eastAsia="Times New Roman" w:cstheme="minorHAnsi"/>
          <w:b/>
          <w:lang w:eastAsia="pl-PL"/>
        </w:rPr>
        <w:t>0</w:t>
      </w:r>
      <w:r w:rsidR="00A52F48">
        <w:rPr>
          <w:rFonts w:eastAsia="Times New Roman" w:cstheme="minorHAnsi"/>
          <w:b/>
          <w:lang w:eastAsia="pl-PL"/>
        </w:rPr>
        <w:t>74</w:t>
      </w:r>
      <w:r w:rsidRPr="00115C70">
        <w:rPr>
          <w:rFonts w:eastAsia="Times New Roman" w:cstheme="minorHAnsi"/>
          <w:b/>
          <w:lang w:eastAsia="pl-PL"/>
        </w:rPr>
        <w:t>.</w:t>
      </w:r>
      <w:r w:rsidR="003008F1" w:rsidRPr="00115C70">
        <w:rPr>
          <w:rFonts w:eastAsia="Times New Roman" w:cstheme="minorHAnsi"/>
          <w:b/>
          <w:lang w:eastAsia="pl-PL"/>
        </w:rPr>
        <w:t>2022</w:t>
      </w:r>
      <w:r w:rsidRPr="00115C70">
        <w:rPr>
          <w:rFonts w:eastAsia="Times New Roman" w:cstheme="minorHAnsi"/>
          <w:b/>
          <w:lang w:eastAsia="pl-PL"/>
        </w:rPr>
        <w:t>)</w:t>
      </w:r>
      <w:r w:rsidR="00115C70" w:rsidRPr="00115C70">
        <w:rPr>
          <w:rFonts w:eastAsia="Times New Roman" w:cstheme="minorHAnsi"/>
          <w:i/>
          <w:lang w:eastAsia="pl-PL"/>
        </w:rPr>
        <w:t xml:space="preserve"> </w:t>
      </w:r>
      <w:r w:rsidRPr="00115C70">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204D32C7" w14:textId="2E233843" w:rsidR="00115C70" w:rsidRPr="00D0465E" w:rsidRDefault="00D00037" w:rsidP="0072150F">
      <w:pPr>
        <w:numPr>
          <w:ilvl w:val="0"/>
          <w:numId w:val="9"/>
        </w:numPr>
        <w:spacing w:after="0" w:line="300" w:lineRule="auto"/>
        <w:ind w:left="426" w:hanging="426"/>
        <w:jc w:val="both"/>
        <w:rPr>
          <w:rFonts w:eastAsia="Calibri" w:cstheme="minorHAnsi"/>
        </w:rPr>
      </w:pPr>
      <w:r w:rsidRPr="00DD7A19">
        <w:rPr>
          <w:rFonts w:eastAsia="Calibri" w:cstheme="minorHAnsi"/>
        </w:rPr>
        <w:t>Oświadczam, że nie podlegam wykluczeniu z postępowania na podstawie art. 108 ust. 1 pkt. 1-6 ustawy Pzp;  oraz 109</w:t>
      </w:r>
      <w:r w:rsidRPr="00DD7A19">
        <w:rPr>
          <w:rFonts w:eastAsia="Calibri" w:cstheme="minorHAnsi"/>
          <w:color w:val="FF0000"/>
        </w:rPr>
        <w:t xml:space="preserve"> </w:t>
      </w:r>
      <w:r w:rsidRPr="00115C70">
        <w:rPr>
          <w:rFonts w:eastAsia="Calibri" w:cstheme="minorHAnsi"/>
        </w:rPr>
        <w:t>ust. 1 pkt 4 ustawy Pzp.</w:t>
      </w:r>
    </w:p>
    <w:p w14:paraId="2BE811DC" w14:textId="464405CE" w:rsidR="00D00037" w:rsidRPr="00D0465E" w:rsidRDefault="00115C70" w:rsidP="0072150F">
      <w:pPr>
        <w:numPr>
          <w:ilvl w:val="0"/>
          <w:numId w:val="9"/>
        </w:numPr>
        <w:spacing w:after="0" w:line="300" w:lineRule="auto"/>
        <w:ind w:left="426" w:hanging="426"/>
        <w:jc w:val="both"/>
        <w:rPr>
          <w:rFonts w:cstheme="minorHAnsi"/>
        </w:rPr>
      </w:pPr>
      <w:r w:rsidRPr="00115C70">
        <w:rPr>
          <w:rFonts w:cstheme="minorHAnsi"/>
        </w:rPr>
        <w:t xml:space="preserve">Oświadczam, że nie podlegam </w:t>
      </w:r>
      <w:r w:rsidRPr="00115C70">
        <w:rPr>
          <w:rFonts w:eastAsia="Calibri" w:cstheme="minorHAnsi"/>
        </w:rPr>
        <w:t>wykluczeniu</w:t>
      </w:r>
      <w:r w:rsidRPr="00115C70">
        <w:rPr>
          <w:rFonts w:cstheme="minorHAnsi"/>
        </w:rPr>
        <w:t xml:space="preserve"> z postępowania o udzielenie zamówienia na podstawie </w:t>
      </w:r>
      <w:r>
        <w:rPr>
          <w:rFonts w:cstheme="minorHAnsi"/>
        </w:rPr>
        <w:br/>
      </w:r>
      <w:r w:rsidRPr="00115C70">
        <w:rPr>
          <w:rFonts w:cstheme="minorHAnsi"/>
        </w:rPr>
        <w:t>art. 7 ust. 1 ustawy o szczególnych rozwiązaniach w zakresie przeciwdziałania wspieraniu agresji na Ukrainę oraz służących ochronie bezpieczeństwa narodowego (Dz. U. z 2022 r. poz. 835; zwana dalej ustawą).</w:t>
      </w:r>
    </w:p>
    <w:p w14:paraId="40616102" w14:textId="25393C2C" w:rsidR="00D00037" w:rsidRPr="00D0465E" w:rsidRDefault="00D00037" w:rsidP="0072150F">
      <w:pPr>
        <w:numPr>
          <w:ilvl w:val="0"/>
          <w:numId w:val="9"/>
        </w:numPr>
        <w:spacing w:after="0" w:line="300" w:lineRule="auto"/>
        <w:ind w:left="426" w:hanging="426"/>
        <w:jc w:val="both"/>
        <w:rPr>
          <w:rFonts w:eastAsia="Calibri" w:cstheme="minorHAnsi"/>
        </w:rPr>
      </w:pPr>
      <w:r w:rsidRPr="00115C70">
        <w:rPr>
          <w:rFonts w:eastAsia="Calibri" w:cstheme="minorHAnsi"/>
        </w:rPr>
        <w:t xml:space="preserve">Oświadczam, że zachodzą w stosunku do mnie podstawy wykluczenia z postępowania na podstawie art. …… ustawy Pzp </w:t>
      </w:r>
      <w:r w:rsidRPr="00115C70">
        <w:rPr>
          <w:rFonts w:eastAsia="Calibri" w:cstheme="minorHAnsi"/>
          <w:sz w:val="18"/>
          <w:szCs w:val="18"/>
        </w:rPr>
        <w:t xml:space="preserve">(podać mającą zastosowanie podstawę wykluczenia spośród wymienionych w art. art. 108 ust. 1 pkt. 1-6 ustawy Pzp;  oraz 109 ust. 1 pkt 4 ustawy </w:t>
      </w:r>
      <w:r w:rsidRPr="00DD7A19">
        <w:rPr>
          <w:rFonts w:eastAsia="Calibri" w:cstheme="minorHAnsi"/>
          <w:sz w:val="18"/>
          <w:szCs w:val="18"/>
        </w:rPr>
        <w:t>Pzp)</w:t>
      </w:r>
      <w:r w:rsidRPr="00DD7A19">
        <w:rPr>
          <w:rFonts w:eastAsia="Calibri" w:cstheme="minorHAnsi"/>
        </w:rPr>
        <w:t>. Jednocześnie oświadczam, że w związku z ww. okolicznością, na podstawie art. 110 ust. 2 ustawy Pzp podjąłem następujące środki naprawcze: ………………………………………</w:t>
      </w:r>
    </w:p>
    <w:p w14:paraId="72D36DFB" w14:textId="39221A4D" w:rsidR="00D00037"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EE43A1" w14:textId="77777777" w:rsidR="00451312" w:rsidRDefault="00451312" w:rsidP="00913343">
      <w:pPr>
        <w:spacing w:after="0" w:line="300" w:lineRule="auto"/>
        <w:jc w:val="both"/>
        <w:rPr>
          <w:rFonts w:eastAsia="Calibri" w:cstheme="minorHAnsi"/>
          <w:u w:val="single"/>
        </w:rPr>
      </w:pPr>
    </w:p>
    <w:p w14:paraId="6C57DFA0" w14:textId="684CCA00" w:rsidR="0072150F" w:rsidRPr="00913343" w:rsidRDefault="00451312" w:rsidP="00913343">
      <w:pPr>
        <w:spacing w:after="0" w:line="300" w:lineRule="auto"/>
        <w:jc w:val="both"/>
        <w:rPr>
          <w:rFonts w:eastAsia="Calibri" w:cstheme="minorHAnsi"/>
          <w:u w:val="single"/>
        </w:rPr>
      </w:pPr>
      <w:r w:rsidRPr="00451312">
        <w:rPr>
          <w:rFonts w:eastAsia="Calibri" w:cstheme="minorHAnsi"/>
          <w:noProof/>
          <w:u w:val="single"/>
          <w:lang w:eastAsia="pl-PL"/>
        </w:rPr>
        <mc:AlternateContent>
          <mc:Choice Requires="wps">
            <w:drawing>
              <wp:anchor distT="0" distB="0" distL="114300" distR="114300" simplePos="0" relativeHeight="251660288" behindDoc="0" locked="0" layoutInCell="1" allowOverlap="1" wp14:anchorId="53789F1A" wp14:editId="10A42E2B">
                <wp:simplePos x="0" y="0"/>
                <wp:positionH relativeFrom="margin">
                  <wp:align>left</wp:align>
                </wp:positionH>
                <wp:positionV relativeFrom="paragraph">
                  <wp:posOffset>122555</wp:posOffset>
                </wp:positionV>
                <wp:extent cx="1821180" cy="7620"/>
                <wp:effectExtent l="0" t="0" r="26670" b="30480"/>
                <wp:wrapNone/>
                <wp:docPr id="3" name="Łącznik prosty 3"/>
                <wp:cNvGraphicFramePr/>
                <a:graphic xmlns:a="http://schemas.openxmlformats.org/drawingml/2006/main">
                  <a:graphicData uri="http://schemas.microsoft.com/office/word/2010/wordprocessingShape">
                    <wps:wsp>
                      <wps:cNvCnPr/>
                      <wps:spPr>
                        <a:xfrm>
                          <a:off x="0" y="0"/>
                          <a:ext cx="18211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BD1F" id="Łącznik prosty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9.65pt" to="14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" strokecolor="#5b9bd5 [3204]" strokeweight=".5pt">
                <v:stroke joinstyle="miter"/>
                <w10:wrap anchorx="margin"/>
              </v:line>
            </w:pict>
          </mc:Fallback>
        </mc:AlternateContent>
      </w:r>
    </w:p>
    <w:p w14:paraId="43DE2CF0" w14:textId="307213C9" w:rsidR="0072150F" w:rsidRPr="00451312" w:rsidRDefault="0072150F" w:rsidP="00913343">
      <w:pPr>
        <w:spacing w:after="0" w:line="300" w:lineRule="auto"/>
        <w:jc w:val="both"/>
        <w:rPr>
          <w:rFonts w:eastAsia="Calibri" w:cstheme="minorHAnsi"/>
          <w:sz w:val="16"/>
          <w:szCs w:val="16"/>
        </w:rPr>
      </w:pPr>
      <w:r w:rsidRPr="00451312">
        <w:rPr>
          <w:rStyle w:val="Odwoanieprzypisudolnego"/>
          <w:sz w:val="16"/>
          <w:szCs w:val="16"/>
        </w:rPr>
        <w:t>2</w:t>
      </w:r>
      <w:r w:rsidR="00913343" w:rsidRPr="00451312">
        <w:rPr>
          <w:sz w:val="16"/>
          <w:szCs w:val="16"/>
        </w:rPr>
        <w:t xml:space="preserve"> </w:t>
      </w:r>
      <w:r w:rsidRPr="00451312">
        <w:rPr>
          <w:sz w:val="16"/>
          <w:szCs w:val="16"/>
        </w:rPr>
        <w:t>Jeżeli dotyczy Oświadczenie składa Wykonawca, każdy z Wykonawców wspólnie ubiegających się o zamówienie, podmiot udostępniający zasoby</w:t>
      </w:r>
    </w:p>
    <w:p w14:paraId="49250AA1" w14:textId="77777777" w:rsidR="00D00037" w:rsidRPr="00DD7A19" w:rsidRDefault="00D00037" w:rsidP="00115C70">
      <w:pPr>
        <w:spacing w:after="0" w:line="300" w:lineRule="auto"/>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8"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8"/>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0F79EC42" w14:textId="77777777" w:rsidR="005441D0" w:rsidRPr="005441D0" w:rsidRDefault="005441D0" w:rsidP="005441D0">
      <w:pPr>
        <w:autoSpaceDE w:val="0"/>
        <w:spacing w:after="0" w:line="300" w:lineRule="auto"/>
        <w:jc w:val="center"/>
        <w:rPr>
          <w:rFonts w:eastAsia="Times New Roman" w:cstheme="minorHAnsi"/>
          <w:b/>
          <w:u w:val="single"/>
          <w:lang w:eastAsia="pl-PL"/>
        </w:rPr>
      </w:pPr>
      <w:r w:rsidRPr="005441D0">
        <w:rPr>
          <w:rFonts w:eastAsia="Times New Roman" w:cstheme="minorHAnsi"/>
          <w:b/>
          <w:u w:val="single"/>
          <w:lang w:eastAsia="pl-PL"/>
        </w:rPr>
        <w:t>SZCZEGÓŁOWY OPIS PRZEDMIOTU ZAMÓWIENIA</w:t>
      </w:r>
    </w:p>
    <w:p w14:paraId="091B2D2E" w14:textId="0DC33BDE" w:rsidR="005441D0" w:rsidRPr="00B778B8" w:rsidRDefault="005441D0" w:rsidP="00B778B8">
      <w:pPr>
        <w:widowControl w:val="0"/>
        <w:autoSpaceDE w:val="0"/>
        <w:autoSpaceDN w:val="0"/>
        <w:adjustRightInd w:val="0"/>
        <w:spacing w:after="0" w:line="288" w:lineRule="auto"/>
        <w:jc w:val="both"/>
        <w:rPr>
          <w:rFonts w:eastAsia="Times New Roman" w:cstheme="minorHAnsi"/>
          <w:lang w:eastAsia="pl-PL"/>
        </w:rPr>
      </w:pPr>
    </w:p>
    <w:p w14:paraId="42E6C13E" w14:textId="2FC69D9D" w:rsidR="004730ED" w:rsidRPr="00A65D86" w:rsidRDefault="004730ED" w:rsidP="004730ED">
      <w:pPr>
        <w:pStyle w:val="Akapitzlist"/>
        <w:spacing w:line="288" w:lineRule="auto"/>
        <w:ind w:left="0"/>
        <w:contextualSpacing w:val="0"/>
        <w:jc w:val="both"/>
        <w:rPr>
          <w:rFonts w:ascii="Times New Roman" w:hAnsi="Times New Roman"/>
          <w:b/>
          <w:u w:val="single"/>
        </w:rPr>
      </w:pPr>
      <w:r>
        <w:rPr>
          <w:rFonts w:ascii="Times New Roman" w:hAnsi="Times New Roman"/>
          <w:b/>
          <w:u w:val="single"/>
        </w:rPr>
        <w:t>Część nr 1</w:t>
      </w:r>
      <w:r w:rsidRPr="00A65D86">
        <w:rPr>
          <w:rFonts w:ascii="Times New Roman" w:hAnsi="Times New Roman"/>
          <w:b/>
          <w:u w:val="single"/>
        </w:rPr>
        <w:t>:</w:t>
      </w:r>
      <w:r w:rsidRPr="00A65D86">
        <w:rPr>
          <w:rFonts w:ascii="Times New Roman" w:hAnsi="Times New Roman"/>
          <w:b/>
        </w:rPr>
        <w:t xml:space="preserve"> Dostawa </w:t>
      </w:r>
      <w:r>
        <w:rPr>
          <w:rFonts w:ascii="Times New Roman" w:hAnsi="Times New Roman"/>
          <w:b/>
        </w:rPr>
        <w:t>tabletów</w:t>
      </w:r>
      <w:r w:rsidR="00C7127C">
        <w:rPr>
          <w:rFonts w:ascii="Times New Roman" w:hAnsi="Times New Roman"/>
          <w:b/>
        </w:rPr>
        <w:t xml:space="preserve"> typu A</w:t>
      </w:r>
      <w:r w:rsidRPr="00A65D86">
        <w:rPr>
          <w:rFonts w:ascii="Times New Roman" w:hAnsi="Times New Roman"/>
          <w:b/>
        </w:rPr>
        <w:t xml:space="preserve"> – </w:t>
      </w:r>
      <w:r>
        <w:rPr>
          <w:rFonts w:ascii="Times New Roman" w:hAnsi="Times New Roman"/>
          <w:b/>
        </w:rPr>
        <w:t>7</w:t>
      </w:r>
      <w:r w:rsidRPr="00A65D86">
        <w:rPr>
          <w:rFonts w:ascii="Times New Roman" w:hAnsi="Times New Roman"/>
          <w:b/>
        </w:rPr>
        <w:t xml:space="preserve"> sztuk</w:t>
      </w:r>
    </w:p>
    <w:p w14:paraId="29904E40" w14:textId="77777777" w:rsidR="004730ED" w:rsidRPr="00A65D86" w:rsidRDefault="004730ED" w:rsidP="004730ED">
      <w:pPr>
        <w:spacing w:line="288" w:lineRule="auto"/>
        <w:jc w:val="both"/>
      </w:pPr>
      <w:r w:rsidRPr="00A65D86">
        <w:t>Przedmiotem zamówienia jest dostawa</w:t>
      </w:r>
      <w:r w:rsidRPr="00A65D86">
        <w:rPr>
          <w:b/>
        </w:rPr>
        <w:t xml:space="preserve"> </w:t>
      </w:r>
      <w:r>
        <w:rPr>
          <w:b/>
        </w:rPr>
        <w:t xml:space="preserve"> siedmiu</w:t>
      </w:r>
      <w:r w:rsidRPr="00A65D86">
        <w:rPr>
          <w:b/>
        </w:rPr>
        <w:t xml:space="preserve"> </w:t>
      </w:r>
      <w:r>
        <w:rPr>
          <w:b/>
        </w:rPr>
        <w:t>sztuk tabletów</w:t>
      </w:r>
      <w:r w:rsidRPr="00A65D86">
        <w:t xml:space="preserve"> co najmniej o poniższych parametrach technicznych: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8"/>
        <w:gridCol w:w="1725"/>
        <w:gridCol w:w="7227"/>
      </w:tblGrid>
      <w:tr w:rsidR="004730ED" w:rsidRPr="007A15C4" w14:paraId="76D3B802"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016C837" w14:textId="77777777" w:rsidR="004730ED" w:rsidRPr="007A15C4" w:rsidRDefault="004730ED" w:rsidP="00953880">
            <w:pPr>
              <w:pStyle w:val="Tabelapozycja"/>
              <w:spacing w:line="288" w:lineRule="auto"/>
              <w:jc w:val="center"/>
              <w:rPr>
                <w:rFonts w:ascii="Times New Roman" w:hAnsi="Times New Roman"/>
                <w:b/>
                <w:szCs w:val="22"/>
                <w:lang w:eastAsia="en-US"/>
              </w:rPr>
            </w:pPr>
            <w:r w:rsidRPr="007A15C4">
              <w:rPr>
                <w:rFonts w:ascii="Times New Roman" w:hAnsi="Times New Roman"/>
                <w:b/>
                <w:szCs w:val="22"/>
                <w:lang w:eastAsia="en-US"/>
              </w:rPr>
              <w:t>Lp.</w:t>
            </w:r>
          </w:p>
        </w:tc>
        <w:tc>
          <w:tcPr>
            <w:tcW w:w="892" w:type="pct"/>
            <w:tcBorders>
              <w:top w:val="single" w:sz="4" w:space="0" w:color="auto"/>
              <w:left w:val="single" w:sz="4" w:space="0" w:color="auto"/>
              <w:bottom w:val="single" w:sz="4" w:space="0" w:color="auto"/>
              <w:right w:val="single" w:sz="4" w:space="0" w:color="auto"/>
            </w:tcBorders>
            <w:vAlign w:val="center"/>
          </w:tcPr>
          <w:p w14:paraId="250BAD17" w14:textId="77777777" w:rsidR="004730ED" w:rsidRPr="007A15C4" w:rsidRDefault="004730ED" w:rsidP="00953880">
            <w:pPr>
              <w:spacing w:line="288" w:lineRule="auto"/>
              <w:jc w:val="center"/>
              <w:rPr>
                <w:b/>
              </w:rPr>
            </w:pPr>
            <w:r w:rsidRPr="007A15C4">
              <w:rPr>
                <w:b/>
              </w:rPr>
              <w:t>Nazwa</w:t>
            </w:r>
          </w:p>
          <w:p w14:paraId="4BFC0D4B" w14:textId="77777777" w:rsidR="004730ED" w:rsidRPr="007A15C4" w:rsidRDefault="004730ED" w:rsidP="00953880">
            <w:pPr>
              <w:spacing w:line="288" w:lineRule="auto"/>
              <w:jc w:val="center"/>
              <w:rPr>
                <w:b/>
              </w:rPr>
            </w:pPr>
            <w:r w:rsidRPr="007A15C4">
              <w:rPr>
                <w:b/>
              </w:rPr>
              <w:t>komponentu</w:t>
            </w:r>
          </w:p>
        </w:tc>
        <w:tc>
          <w:tcPr>
            <w:tcW w:w="3737" w:type="pct"/>
            <w:tcBorders>
              <w:top w:val="single" w:sz="4" w:space="0" w:color="auto"/>
              <w:left w:val="single" w:sz="4" w:space="0" w:color="auto"/>
              <w:bottom w:val="single" w:sz="4" w:space="0" w:color="auto"/>
              <w:right w:val="single" w:sz="4" w:space="0" w:color="auto"/>
            </w:tcBorders>
            <w:vAlign w:val="center"/>
          </w:tcPr>
          <w:p w14:paraId="1F96CA18" w14:textId="77777777" w:rsidR="004730ED" w:rsidRPr="007A15C4" w:rsidRDefault="004730ED" w:rsidP="00953880">
            <w:pPr>
              <w:spacing w:line="288" w:lineRule="auto"/>
              <w:ind w:left="-71"/>
              <w:jc w:val="center"/>
              <w:rPr>
                <w:b/>
              </w:rPr>
            </w:pPr>
            <w:r w:rsidRPr="007A15C4">
              <w:rPr>
                <w:b/>
              </w:rPr>
              <w:t xml:space="preserve">Wymagane minimalne parametry techniczne </w:t>
            </w:r>
          </w:p>
        </w:tc>
      </w:tr>
      <w:tr w:rsidR="004730ED" w:rsidRPr="007A15C4" w14:paraId="1E40D6BC"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34714E5"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48F96BE2" w14:textId="77777777" w:rsidR="004730ED" w:rsidRPr="007A15C4" w:rsidRDefault="004730ED" w:rsidP="00953880">
            <w:pPr>
              <w:spacing w:line="288" w:lineRule="auto"/>
              <w:rPr>
                <w:bCs/>
              </w:rPr>
            </w:pPr>
            <w:r w:rsidRPr="007A15C4">
              <w:rPr>
                <w:bCs/>
              </w:rPr>
              <w:t>Procesor</w:t>
            </w:r>
          </w:p>
        </w:tc>
        <w:tc>
          <w:tcPr>
            <w:tcW w:w="3737" w:type="pct"/>
            <w:tcBorders>
              <w:top w:val="single" w:sz="4" w:space="0" w:color="auto"/>
              <w:left w:val="single" w:sz="4" w:space="0" w:color="auto"/>
              <w:bottom w:val="single" w:sz="4" w:space="0" w:color="auto"/>
              <w:right w:val="single" w:sz="4" w:space="0" w:color="auto"/>
            </w:tcBorders>
            <w:vAlign w:val="center"/>
          </w:tcPr>
          <w:p w14:paraId="23AC9D03" w14:textId="77777777" w:rsidR="004730ED" w:rsidRDefault="004730ED" w:rsidP="00953880">
            <w:pPr>
              <w:spacing w:line="300" w:lineRule="auto"/>
            </w:pPr>
            <w:r w:rsidRPr="00BC2594">
              <w:rPr>
                <w:bCs/>
              </w:rPr>
              <w:t xml:space="preserve">Zaoferowany procesor musi uzyskiwać w teście PassMark CPU Mark wynik co najmniej </w:t>
            </w:r>
            <w:r w:rsidRPr="00AD2438">
              <w:rPr>
                <w:bCs/>
              </w:rPr>
              <w:t>2100</w:t>
            </w:r>
            <w:r w:rsidRPr="00AD2438">
              <w:t xml:space="preserve"> </w:t>
            </w:r>
            <w:r w:rsidRPr="00AD2438">
              <w:rPr>
                <w:bCs/>
              </w:rPr>
              <w:t>pkt.</w:t>
            </w:r>
            <w:r w:rsidRPr="00BC2594">
              <w:rPr>
                <w:bCs/>
              </w:rPr>
              <w:t xml:space="preserve"> Wynik testu zaoferowanego procesora musi znajdować się na stronie internetowej: </w:t>
            </w:r>
          </w:p>
          <w:p w14:paraId="301042C0" w14:textId="77777777" w:rsidR="004730ED" w:rsidRPr="00BC2594" w:rsidRDefault="004730ED" w:rsidP="00953880">
            <w:pPr>
              <w:spacing w:line="300" w:lineRule="auto"/>
              <w:rPr>
                <w:rStyle w:val="Hipercze"/>
                <w:bCs/>
                <w:i/>
              </w:rPr>
            </w:pPr>
            <w:r w:rsidRPr="003C35CA">
              <w:rPr>
                <w:rStyle w:val="Hipercze"/>
                <w:bCs/>
                <w:i/>
              </w:rPr>
              <w:t>https://www.cpubenchmark.net/cpu_list.php</w:t>
            </w:r>
          </w:p>
          <w:p w14:paraId="7ADD7E3D" w14:textId="77777777" w:rsidR="004730ED" w:rsidRPr="007A15C4" w:rsidRDefault="004730ED" w:rsidP="00953880">
            <w:pPr>
              <w:spacing w:line="288" w:lineRule="auto"/>
              <w:rPr>
                <w:bCs/>
              </w:rPr>
            </w:pPr>
            <w:r w:rsidRPr="00BC2594">
              <w:t>Wynik testu zaoferowanego procesora nie może być starszy niż data ogłoszenia postępowania.</w:t>
            </w:r>
          </w:p>
        </w:tc>
      </w:tr>
      <w:tr w:rsidR="004730ED" w:rsidRPr="007A15C4" w14:paraId="5E6EF526"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87AA56B"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5428B969" w14:textId="77777777" w:rsidR="004730ED" w:rsidRPr="007A15C4" w:rsidRDefault="004730ED" w:rsidP="00953880">
            <w:pPr>
              <w:spacing w:line="288" w:lineRule="auto"/>
              <w:rPr>
                <w:bCs/>
              </w:rPr>
            </w:pPr>
            <w:r w:rsidRPr="007A15C4">
              <w:rPr>
                <w:bCs/>
              </w:rPr>
              <w:t>Pamięć RAM</w:t>
            </w:r>
          </w:p>
        </w:tc>
        <w:tc>
          <w:tcPr>
            <w:tcW w:w="3737" w:type="pct"/>
            <w:tcBorders>
              <w:top w:val="single" w:sz="4" w:space="0" w:color="auto"/>
              <w:left w:val="single" w:sz="4" w:space="0" w:color="auto"/>
              <w:bottom w:val="single" w:sz="4" w:space="0" w:color="auto"/>
              <w:right w:val="single" w:sz="4" w:space="0" w:color="auto"/>
            </w:tcBorders>
            <w:vAlign w:val="center"/>
          </w:tcPr>
          <w:p w14:paraId="395DCC2F" w14:textId="77777777" w:rsidR="004730ED" w:rsidRPr="007A15C4" w:rsidRDefault="004730ED" w:rsidP="00953880">
            <w:pPr>
              <w:spacing w:line="288" w:lineRule="auto"/>
              <w:rPr>
                <w:bCs/>
              </w:rPr>
            </w:pPr>
            <w:r>
              <w:t>Wbudowana</w:t>
            </w:r>
            <w:r w:rsidRPr="007A15C4">
              <w:t xml:space="preserve"> pamięć operacyjna RAM co najmniej o pojemności </w:t>
            </w:r>
            <w:r>
              <w:t>4</w:t>
            </w:r>
            <w:r w:rsidRPr="007A15C4">
              <w:t xml:space="preserve"> GB</w:t>
            </w:r>
            <w:r>
              <w:t xml:space="preserve"> </w:t>
            </w:r>
          </w:p>
        </w:tc>
      </w:tr>
      <w:tr w:rsidR="004730ED" w:rsidRPr="007A15C4" w14:paraId="53EE1ECE"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1BF96FB"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0E1015C5" w14:textId="77777777" w:rsidR="004730ED" w:rsidRPr="007A15C4" w:rsidRDefault="004730ED" w:rsidP="00953880">
            <w:pPr>
              <w:spacing w:line="288" w:lineRule="auto"/>
              <w:rPr>
                <w:bCs/>
              </w:rPr>
            </w:pPr>
            <w:r w:rsidRPr="007A15C4">
              <w:rPr>
                <w:bCs/>
              </w:rPr>
              <w:t>Dysk</w:t>
            </w:r>
            <w:r>
              <w:rPr>
                <w:bCs/>
              </w:rPr>
              <w:t xml:space="preserve"> (Pamięć wbudowana)</w:t>
            </w:r>
          </w:p>
        </w:tc>
        <w:tc>
          <w:tcPr>
            <w:tcW w:w="3737" w:type="pct"/>
            <w:tcBorders>
              <w:top w:val="single" w:sz="4" w:space="0" w:color="auto"/>
              <w:left w:val="single" w:sz="4" w:space="0" w:color="auto"/>
              <w:bottom w:val="single" w:sz="4" w:space="0" w:color="auto"/>
              <w:right w:val="single" w:sz="4" w:space="0" w:color="auto"/>
            </w:tcBorders>
            <w:vAlign w:val="center"/>
          </w:tcPr>
          <w:p w14:paraId="1A1FE057" w14:textId="77777777" w:rsidR="004730ED" w:rsidRPr="00E6399A" w:rsidRDefault="004730ED" w:rsidP="00953880">
            <w:pPr>
              <w:spacing w:line="288" w:lineRule="auto"/>
            </w:pPr>
            <w:r w:rsidRPr="007A15C4">
              <w:t>Wbudowan</w:t>
            </w:r>
            <w:r>
              <w:t>a</w:t>
            </w:r>
            <w:r w:rsidRPr="007A15C4">
              <w:t xml:space="preserve"> </w:t>
            </w:r>
            <w:r>
              <w:t>pamięć</w:t>
            </w:r>
            <w:r w:rsidRPr="007A15C4">
              <w:t xml:space="preserve"> o pojemności co najmniej </w:t>
            </w:r>
            <w:r>
              <w:t xml:space="preserve">64 </w:t>
            </w:r>
            <w:r w:rsidRPr="007A15C4">
              <w:t>GB</w:t>
            </w:r>
            <w:r>
              <w:t>.</w:t>
            </w:r>
          </w:p>
        </w:tc>
      </w:tr>
      <w:tr w:rsidR="004730ED" w:rsidRPr="007A15C4" w14:paraId="3100D955" w14:textId="77777777" w:rsidTr="00953880">
        <w:trPr>
          <w:trHeight w:val="579"/>
        </w:trPr>
        <w:tc>
          <w:tcPr>
            <w:tcW w:w="371" w:type="pct"/>
            <w:tcBorders>
              <w:top w:val="single" w:sz="4" w:space="0" w:color="auto"/>
              <w:left w:val="single" w:sz="4" w:space="0" w:color="auto"/>
              <w:bottom w:val="single" w:sz="4" w:space="0" w:color="auto"/>
              <w:right w:val="single" w:sz="4" w:space="0" w:color="auto"/>
            </w:tcBorders>
            <w:vAlign w:val="center"/>
          </w:tcPr>
          <w:p w14:paraId="71209D53"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0B4066DA" w14:textId="77777777" w:rsidR="004730ED" w:rsidRPr="007A15C4" w:rsidRDefault="004730ED" w:rsidP="00953880">
            <w:pPr>
              <w:spacing w:line="288" w:lineRule="auto"/>
              <w:rPr>
                <w:bCs/>
              </w:rPr>
            </w:pPr>
            <w:r w:rsidRPr="007A15C4">
              <w:rPr>
                <w:bCs/>
              </w:rPr>
              <w:t>Karta Graficzna</w:t>
            </w:r>
            <w:r>
              <w:rPr>
                <w:bCs/>
              </w:rPr>
              <w:t xml:space="preserve"> (Układ graficzny)</w:t>
            </w:r>
          </w:p>
        </w:tc>
        <w:tc>
          <w:tcPr>
            <w:tcW w:w="3737" w:type="pct"/>
            <w:tcBorders>
              <w:top w:val="single" w:sz="4" w:space="0" w:color="auto"/>
              <w:left w:val="single" w:sz="4" w:space="0" w:color="auto"/>
              <w:bottom w:val="single" w:sz="4" w:space="0" w:color="auto"/>
              <w:right w:val="single" w:sz="4" w:space="0" w:color="auto"/>
            </w:tcBorders>
          </w:tcPr>
          <w:p w14:paraId="40B669AD" w14:textId="77777777" w:rsidR="004730ED" w:rsidRPr="000004AD" w:rsidRDefault="004730ED" w:rsidP="00953880">
            <w:pPr>
              <w:spacing w:line="288" w:lineRule="auto"/>
              <w:jc w:val="both"/>
            </w:pPr>
            <w:r w:rsidRPr="007A15C4">
              <w:t>Zintegrowan</w:t>
            </w:r>
            <w:r>
              <w:t>y układ umożliwiający wyświetlanie obrazu o rozdzielczości co najmniej 2000x1200.</w:t>
            </w:r>
          </w:p>
        </w:tc>
      </w:tr>
      <w:tr w:rsidR="004730ED" w:rsidRPr="007A15C4" w14:paraId="76FA6BFA"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89E504C"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3C7B32D9" w14:textId="77777777" w:rsidR="004730ED" w:rsidRPr="007A15C4" w:rsidRDefault="004730ED" w:rsidP="00953880">
            <w:pPr>
              <w:spacing w:line="288" w:lineRule="auto"/>
              <w:rPr>
                <w:bCs/>
              </w:rPr>
            </w:pPr>
            <w:r w:rsidRPr="007A15C4">
              <w:t>Napęd optyczny</w:t>
            </w:r>
          </w:p>
        </w:tc>
        <w:tc>
          <w:tcPr>
            <w:tcW w:w="3737" w:type="pct"/>
            <w:tcBorders>
              <w:top w:val="single" w:sz="4" w:space="0" w:color="auto"/>
              <w:left w:val="single" w:sz="4" w:space="0" w:color="auto"/>
              <w:bottom w:val="single" w:sz="4" w:space="0" w:color="auto"/>
              <w:right w:val="single" w:sz="4" w:space="0" w:color="auto"/>
            </w:tcBorders>
            <w:vAlign w:val="center"/>
          </w:tcPr>
          <w:p w14:paraId="5D5A945C" w14:textId="77777777" w:rsidR="004730ED" w:rsidRPr="007A15C4" w:rsidRDefault="004730ED" w:rsidP="00953880">
            <w:pPr>
              <w:spacing w:line="288" w:lineRule="auto"/>
              <w:rPr>
                <w:bCs/>
              </w:rPr>
            </w:pPr>
            <w:r w:rsidRPr="007A15C4">
              <w:t xml:space="preserve">Brak wbudowanego napędu. </w:t>
            </w:r>
          </w:p>
        </w:tc>
      </w:tr>
      <w:tr w:rsidR="004730ED" w:rsidRPr="007A15C4" w14:paraId="640A092B"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00D5EDE"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1BFD26AB" w14:textId="77777777" w:rsidR="004730ED" w:rsidRPr="007A15C4" w:rsidRDefault="004730ED" w:rsidP="00953880">
            <w:pPr>
              <w:spacing w:line="288" w:lineRule="auto"/>
              <w:rPr>
                <w:bCs/>
              </w:rPr>
            </w:pPr>
            <w:r w:rsidRPr="007A15C4">
              <w:rPr>
                <w:bCs/>
              </w:rPr>
              <w:t>Matryca</w:t>
            </w:r>
          </w:p>
        </w:tc>
        <w:tc>
          <w:tcPr>
            <w:tcW w:w="3737" w:type="pct"/>
            <w:tcBorders>
              <w:top w:val="single" w:sz="4" w:space="0" w:color="auto"/>
              <w:left w:val="single" w:sz="4" w:space="0" w:color="auto"/>
              <w:bottom w:val="single" w:sz="4" w:space="0" w:color="auto"/>
              <w:right w:val="single" w:sz="4" w:space="0" w:color="auto"/>
            </w:tcBorders>
            <w:vAlign w:val="center"/>
          </w:tcPr>
          <w:p w14:paraId="59C1348E" w14:textId="77777777" w:rsidR="004730ED" w:rsidRPr="007A15C4" w:rsidRDefault="004730ED" w:rsidP="00953880">
            <w:pPr>
              <w:spacing w:line="288" w:lineRule="auto"/>
            </w:pPr>
            <w:r w:rsidRPr="007A15C4">
              <w:t>Przekątna co najmniej 1</w:t>
            </w:r>
            <w:r>
              <w:t>0</w:t>
            </w:r>
            <w:r w:rsidRPr="007A15C4">
              <w:t>,</w:t>
            </w:r>
            <w:r>
              <w:t>4</w:t>
            </w:r>
            <w:r w:rsidRPr="007A15C4">
              <w:t xml:space="preserve">”, o rozdzielczości co najmniej </w:t>
            </w:r>
            <w:r>
              <w:t>2000</w:t>
            </w:r>
            <w:r w:rsidRPr="007A15C4">
              <w:t xml:space="preserve"> x </w:t>
            </w:r>
            <w:r>
              <w:t>1200, ekran dotykowy pojemnościowy</w:t>
            </w:r>
            <w:r w:rsidRPr="00267EAD">
              <w:rPr>
                <w:color w:val="FF0000"/>
              </w:rPr>
              <w:t xml:space="preserve"> </w:t>
            </w:r>
            <w:r w:rsidRPr="002E63D1">
              <w:t>co najmniej</w:t>
            </w:r>
            <w:r>
              <w:t xml:space="preserve"> 10-punktowy, c</w:t>
            </w:r>
            <w:r w:rsidRPr="00A105C3">
              <w:t xml:space="preserve">zęstotliwość odświeżania </w:t>
            </w:r>
            <w:r>
              <w:t>co najmniej 60 H</w:t>
            </w:r>
            <w:r w:rsidRPr="00A105C3">
              <w:t>z</w:t>
            </w:r>
            <w:r>
              <w:t xml:space="preserve">, </w:t>
            </w:r>
            <w:r w:rsidRPr="00A105C3">
              <w:t xml:space="preserve">jasność </w:t>
            </w:r>
            <w:r>
              <w:t xml:space="preserve">co najmniej 360 </w:t>
            </w:r>
            <w:r w:rsidRPr="00A105C3">
              <w:t>nit</w:t>
            </w:r>
            <w:r>
              <w:t>ów,</w:t>
            </w:r>
          </w:p>
        </w:tc>
      </w:tr>
      <w:tr w:rsidR="004730ED" w:rsidRPr="007A15C4" w14:paraId="04EC3014"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00EB1CD"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7EC7F6FC" w14:textId="77777777" w:rsidR="004730ED" w:rsidRPr="007A15C4" w:rsidRDefault="004730ED" w:rsidP="00953880">
            <w:pPr>
              <w:spacing w:line="288" w:lineRule="auto"/>
              <w:rPr>
                <w:bCs/>
              </w:rPr>
            </w:pPr>
            <w:r w:rsidRPr="007A15C4">
              <w:rPr>
                <w:bCs/>
              </w:rPr>
              <w:t>Komunikacja</w:t>
            </w:r>
          </w:p>
          <w:p w14:paraId="585B28F1" w14:textId="77777777" w:rsidR="004730ED" w:rsidRPr="007A15C4" w:rsidRDefault="004730ED" w:rsidP="00953880">
            <w:pPr>
              <w:spacing w:line="288" w:lineRule="auto"/>
              <w:rPr>
                <w:bCs/>
              </w:rPr>
            </w:pPr>
            <w:r w:rsidRPr="007A15C4">
              <w:rPr>
                <w:bCs/>
              </w:rPr>
              <w:t>(wbudowane)</w:t>
            </w:r>
          </w:p>
        </w:tc>
        <w:tc>
          <w:tcPr>
            <w:tcW w:w="3737" w:type="pct"/>
            <w:tcBorders>
              <w:top w:val="single" w:sz="4" w:space="0" w:color="auto"/>
              <w:left w:val="single" w:sz="4" w:space="0" w:color="auto"/>
              <w:bottom w:val="single" w:sz="4" w:space="0" w:color="auto"/>
              <w:right w:val="single" w:sz="4" w:space="0" w:color="auto"/>
            </w:tcBorders>
            <w:vAlign w:val="center"/>
          </w:tcPr>
          <w:p w14:paraId="3C3E8815" w14:textId="77777777" w:rsidR="004730ED" w:rsidRPr="000B14D1" w:rsidRDefault="004730ED" w:rsidP="00953880">
            <w:pPr>
              <w:spacing w:line="288" w:lineRule="auto"/>
            </w:pPr>
            <w:r w:rsidRPr="000B14D1">
              <w:t xml:space="preserve">Co najmniej: </w:t>
            </w:r>
          </w:p>
          <w:p w14:paraId="45F76200" w14:textId="77777777" w:rsidR="004730ED" w:rsidRPr="000B14D1" w:rsidRDefault="004730ED" w:rsidP="00953880">
            <w:pPr>
              <w:spacing w:line="288" w:lineRule="auto"/>
            </w:pPr>
            <w:r w:rsidRPr="000B14D1">
              <w:t>Wi-Fi 5 (802.11 a/b/g/n/ac)</w:t>
            </w:r>
          </w:p>
          <w:p w14:paraId="3E7761B5" w14:textId="77777777" w:rsidR="004730ED" w:rsidRPr="00F8288A" w:rsidRDefault="004730ED" w:rsidP="00953880">
            <w:pPr>
              <w:spacing w:line="288" w:lineRule="auto"/>
            </w:pPr>
            <w:r w:rsidRPr="000B14D1">
              <w:t>Moduł Bluetooth</w:t>
            </w:r>
          </w:p>
        </w:tc>
      </w:tr>
      <w:tr w:rsidR="004730ED" w:rsidRPr="007A15C4" w14:paraId="593E36CB"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3FD2224"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5113A5BB" w14:textId="77777777" w:rsidR="004730ED" w:rsidRPr="007A15C4" w:rsidRDefault="004730ED" w:rsidP="00953880">
            <w:pPr>
              <w:spacing w:line="288" w:lineRule="auto"/>
              <w:rPr>
                <w:bCs/>
              </w:rPr>
            </w:pPr>
            <w:r w:rsidRPr="007A15C4">
              <w:rPr>
                <w:bCs/>
              </w:rPr>
              <w:t>Złącza</w:t>
            </w:r>
          </w:p>
        </w:tc>
        <w:tc>
          <w:tcPr>
            <w:tcW w:w="3737" w:type="pct"/>
            <w:tcBorders>
              <w:top w:val="single" w:sz="4" w:space="0" w:color="auto"/>
              <w:left w:val="single" w:sz="4" w:space="0" w:color="auto"/>
              <w:bottom w:val="single" w:sz="4" w:space="0" w:color="auto"/>
              <w:right w:val="single" w:sz="4" w:space="0" w:color="auto"/>
            </w:tcBorders>
            <w:vAlign w:val="center"/>
          </w:tcPr>
          <w:p w14:paraId="79C9CB13" w14:textId="77777777" w:rsidR="004730ED" w:rsidRPr="0080372A" w:rsidRDefault="004730ED" w:rsidP="00953880">
            <w:pPr>
              <w:spacing w:line="288" w:lineRule="auto"/>
            </w:pPr>
            <w:r w:rsidRPr="007A15C4">
              <w:t xml:space="preserve">Wbudowane co najmniej: </w:t>
            </w:r>
          </w:p>
          <w:p w14:paraId="4D80976E" w14:textId="77777777" w:rsidR="004730ED" w:rsidRPr="00276F06" w:rsidRDefault="004730ED" w:rsidP="00953880">
            <w:pPr>
              <w:spacing w:line="288" w:lineRule="auto"/>
            </w:pPr>
            <w:r w:rsidRPr="0080372A">
              <w:t>USB Type-C - 1 szt</w:t>
            </w:r>
            <w:r>
              <w:t>; w</w:t>
            </w:r>
            <w:r w:rsidRPr="0080372A">
              <w:t>yjście słuchawkowe - 1 szt</w:t>
            </w:r>
            <w:r>
              <w:t>; c</w:t>
            </w:r>
            <w:r w:rsidRPr="0080372A">
              <w:t>zytnik kart pamięci microSD - 1 szt.</w:t>
            </w:r>
          </w:p>
        </w:tc>
      </w:tr>
      <w:tr w:rsidR="004730ED" w:rsidRPr="007A15C4" w14:paraId="178968A0"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2C8EFCC"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31A44E16" w14:textId="77777777" w:rsidR="004730ED" w:rsidRPr="007A15C4" w:rsidRDefault="004730ED" w:rsidP="00953880">
            <w:pPr>
              <w:spacing w:line="288" w:lineRule="auto"/>
              <w:rPr>
                <w:bCs/>
              </w:rPr>
            </w:pPr>
            <w:r w:rsidRPr="007A15C4">
              <w:rPr>
                <w:bCs/>
              </w:rPr>
              <w:t>Pozostałe wyposażenie</w:t>
            </w:r>
          </w:p>
        </w:tc>
        <w:tc>
          <w:tcPr>
            <w:tcW w:w="3737" w:type="pct"/>
            <w:tcBorders>
              <w:top w:val="single" w:sz="4" w:space="0" w:color="auto"/>
              <w:left w:val="single" w:sz="4" w:space="0" w:color="auto"/>
              <w:bottom w:val="single" w:sz="4" w:space="0" w:color="auto"/>
              <w:right w:val="single" w:sz="4" w:space="0" w:color="auto"/>
            </w:tcBorders>
            <w:vAlign w:val="center"/>
          </w:tcPr>
          <w:p w14:paraId="075467D4" w14:textId="77777777" w:rsidR="004730ED" w:rsidRDefault="004730ED" w:rsidP="00953880">
            <w:pPr>
              <w:spacing w:line="288" w:lineRule="auto"/>
              <w:jc w:val="both"/>
            </w:pPr>
            <w:r>
              <w:t>Ładowarka o mocy co najmniej 18W, pojemność akumulatora co najmniej 7100 mAh, przewód</w:t>
            </w:r>
            <w:r w:rsidRPr="000B14D1">
              <w:t xml:space="preserve"> USB</w:t>
            </w:r>
            <w:r>
              <w:t xml:space="preserve">, kamera o rozdzielczości co najmniej </w:t>
            </w:r>
            <w:r w:rsidRPr="000B14D1">
              <w:t xml:space="preserve">8.0 Mpix </w:t>
            </w:r>
            <w:r>
              <w:t>–</w:t>
            </w:r>
            <w:r w:rsidRPr="000B14D1">
              <w:t xml:space="preserve"> przód</w:t>
            </w:r>
            <w:r>
              <w:t xml:space="preserve">     </w:t>
            </w:r>
            <w:r w:rsidRPr="000B14D1">
              <w:t xml:space="preserve">8.0 Mpix </w:t>
            </w:r>
            <w:r>
              <w:t>–</w:t>
            </w:r>
            <w:r w:rsidRPr="000B14D1">
              <w:t xml:space="preserve"> tył</w:t>
            </w:r>
            <w:r>
              <w:t>, wbudowane czujniki</w:t>
            </w:r>
            <w:r>
              <w:rPr>
                <w:color w:val="FF0000"/>
              </w:rPr>
              <w:t xml:space="preserve"> </w:t>
            </w:r>
            <w:r w:rsidRPr="00AF6715">
              <w:t>co najmniej:</w:t>
            </w:r>
            <w:r>
              <w:t xml:space="preserve"> a</w:t>
            </w:r>
            <w:r w:rsidRPr="000B14D1">
              <w:t>kcelerometr</w:t>
            </w:r>
            <w:r>
              <w:t>; c</w:t>
            </w:r>
            <w:r w:rsidRPr="000B14D1">
              <w:t>zujnik Halla</w:t>
            </w:r>
            <w:r>
              <w:t>; c</w:t>
            </w:r>
            <w:r w:rsidRPr="000B14D1">
              <w:t>zujnik światła</w:t>
            </w:r>
            <w:r>
              <w:t>, ż</w:t>
            </w:r>
            <w:r w:rsidRPr="000B14D1">
              <w:t>yroskop</w:t>
            </w:r>
            <w:r>
              <w:t xml:space="preserve">, obsługa nawigacji: </w:t>
            </w:r>
            <w:r w:rsidRPr="000B14D1">
              <w:t>AGPS</w:t>
            </w:r>
            <w:r>
              <w:t xml:space="preserve">, </w:t>
            </w:r>
            <w:r w:rsidRPr="000B14D1">
              <w:t>GPS</w:t>
            </w:r>
            <w:r>
              <w:t xml:space="preserve">, </w:t>
            </w:r>
            <w:r w:rsidRPr="000B14D1">
              <w:t>BeiDou</w:t>
            </w:r>
            <w:r>
              <w:t xml:space="preserve">, </w:t>
            </w:r>
            <w:r w:rsidRPr="000B14D1">
              <w:t>GLONASS</w:t>
            </w:r>
            <w:r>
              <w:t xml:space="preserve">, </w:t>
            </w:r>
            <w:r w:rsidRPr="007A15C4">
              <w:t>wbudowan</w:t>
            </w:r>
            <w:r>
              <w:t xml:space="preserve">e </w:t>
            </w:r>
            <w:r w:rsidRPr="00AF6715">
              <w:t>co najmniej</w:t>
            </w:r>
            <w:r w:rsidRPr="007A15C4">
              <w:t xml:space="preserve"> </w:t>
            </w:r>
            <w:r>
              <w:t xml:space="preserve">dwa </w:t>
            </w:r>
            <w:r w:rsidRPr="007A15C4">
              <w:t>mikrofon</w:t>
            </w:r>
            <w:r>
              <w:t>y</w:t>
            </w:r>
            <w:r w:rsidRPr="007A15C4">
              <w:t xml:space="preserve"> oraz </w:t>
            </w:r>
            <w:r>
              <w:t xml:space="preserve">cztery </w:t>
            </w:r>
            <w:r w:rsidRPr="007A15C4">
              <w:t>głośniki stereo.</w:t>
            </w:r>
          </w:p>
          <w:p w14:paraId="4C1FEE95" w14:textId="77777777" w:rsidR="004730ED" w:rsidRPr="004A4689" w:rsidRDefault="004730ED" w:rsidP="00953880">
            <w:pPr>
              <w:spacing w:line="288" w:lineRule="auto"/>
              <w:jc w:val="both"/>
            </w:pPr>
          </w:p>
          <w:p w14:paraId="0010974F" w14:textId="77777777" w:rsidR="004730ED" w:rsidRPr="007A15C4" w:rsidRDefault="004730ED" w:rsidP="00953880">
            <w:pPr>
              <w:spacing w:line="288" w:lineRule="auto"/>
              <w:jc w:val="both"/>
              <w:rPr>
                <w:bCs/>
              </w:rPr>
            </w:pPr>
            <w:r>
              <w:rPr>
                <w:bCs/>
              </w:rPr>
              <w:lastRenderedPageBreak/>
              <w:t xml:space="preserve">Etui </w:t>
            </w:r>
            <w:r w:rsidRPr="00AD2438">
              <w:t>na</w:t>
            </w:r>
            <w:r w:rsidRPr="00AD2438">
              <w:rPr>
                <w:bCs/>
              </w:rPr>
              <w:t xml:space="preserve"> </w:t>
            </w:r>
            <w:r>
              <w:rPr>
                <w:bCs/>
              </w:rPr>
              <w:t>tablet w kolorze ciemnym posiadające z</w:t>
            </w:r>
            <w:r w:rsidRPr="000B14D1">
              <w:rPr>
                <w:bCs/>
              </w:rPr>
              <w:t>aczep magnesowy</w:t>
            </w:r>
            <w:r>
              <w:rPr>
                <w:bCs/>
              </w:rPr>
              <w:t>, oraz spełniające f</w:t>
            </w:r>
            <w:r w:rsidRPr="000B14D1">
              <w:rPr>
                <w:bCs/>
              </w:rPr>
              <w:t>unkcj</w:t>
            </w:r>
            <w:r>
              <w:rPr>
                <w:bCs/>
              </w:rPr>
              <w:t>ę</w:t>
            </w:r>
            <w:r w:rsidRPr="000B14D1">
              <w:rPr>
                <w:bCs/>
              </w:rPr>
              <w:t xml:space="preserve"> podstawki</w:t>
            </w:r>
            <w:r>
              <w:rPr>
                <w:bCs/>
              </w:rPr>
              <w:t>,  umożliwiające korzystanie ze złącz; przycisków; kamer; głośników i mikrofonów.</w:t>
            </w:r>
          </w:p>
        </w:tc>
      </w:tr>
      <w:tr w:rsidR="004730ED" w:rsidRPr="007A15C4" w14:paraId="45DC991D"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D7F7B13"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6EA14AD4" w14:textId="77777777" w:rsidR="004730ED" w:rsidRPr="007A15C4" w:rsidRDefault="004730ED" w:rsidP="00953880">
            <w:pPr>
              <w:spacing w:line="288" w:lineRule="auto"/>
              <w:rPr>
                <w:bCs/>
              </w:rPr>
            </w:pPr>
            <w:r w:rsidRPr="000B14D1">
              <w:rPr>
                <w:bCs/>
              </w:rPr>
              <w:t>Obudowa i pozostałe wymagania</w:t>
            </w:r>
          </w:p>
        </w:tc>
        <w:tc>
          <w:tcPr>
            <w:tcW w:w="3737" w:type="pct"/>
            <w:tcBorders>
              <w:top w:val="single" w:sz="4" w:space="0" w:color="auto"/>
              <w:left w:val="single" w:sz="4" w:space="0" w:color="auto"/>
              <w:bottom w:val="single" w:sz="4" w:space="0" w:color="auto"/>
              <w:right w:val="single" w:sz="4" w:space="0" w:color="auto"/>
            </w:tcBorders>
            <w:vAlign w:val="center"/>
          </w:tcPr>
          <w:p w14:paraId="3CC0A73D" w14:textId="77777777" w:rsidR="004730ED" w:rsidRPr="000B14D1" w:rsidRDefault="004730ED" w:rsidP="00953880">
            <w:pPr>
              <w:spacing w:line="288" w:lineRule="auto"/>
            </w:pPr>
            <w:r w:rsidRPr="000B14D1">
              <w:t>Waga wraz z baterią maksymalnie 4</w:t>
            </w:r>
            <w:r>
              <w:t>5</w:t>
            </w:r>
            <w:r w:rsidRPr="000B14D1">
              <w:t>0 g.</w:t>
            </w:r>
          </w:p>
        </w:tc>
      </w:tr>
      <w:tr w:rsidR="004730ED" w:rsidRPr="007A15C4" w14:paraId="1446ED79"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AEAD217"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5D8A8D0D" w14:textId="77777777" w:rsidR="004730ED" w:rsidRPr="007A15C4" w:rsidRDefault="004730ED" w:rsidP="00953880">
            <w:pPr>
              <w:spacing w:line="288" w:lineRule="auto"/>
              <w:rPr>
                <w:bCs/>
              </w:rPr>
            </w:pPr>
            <w:r w:rsidRPr="007A15C4">
              <w:rPr>
                <w:bCs/>
              </w:rPr>
              <w:t>System operacyjny</w:t>
            </w:r>
          </w:p>
        </w:tc>
        <w:tc>
          <w:tcPr>
            <w:tcW w:w="3737" w:type="pct"/>
            <w:tcBorders>
              <w:top w:val="single" w:sz="4" w:space="0" w:color="auto"/>
              <w:left w:val="single" w:sz="4" w:space="0" w:color="auto"/>
              <w:bottom w:val="single" w:sz="4" w:space="0" w:color="auto"/>
              <w:right w:val="single" w:sz="4" w:space="0" w:color="auto"/>
            </w:tcBorders>
            <w:vAlign w:val="center"/>
          </w:tcPr>
          <w:p w14:paraId="27521D9E" w14:textId="77777777" w:rsidR="004730ED" w:rsidRPr="007A15C4" w:rsidRDefault="004730ED" w:rsidP="00953880">
            <w:pPr>
              <w:suppressAutoHyphens/>
              <w:overflowPunct w:val="0"/>
              <w:autoSpaceDE w:val="0"/>
              <w:spacing w:line="300" w:lineRule="auto"/>
              <w:jc w:val="both"/>
              <w:textAlignment w:val="baseline"/>
            </w:pPr>
            <w:r w:rsidRPr="001E48BF">
              <w:t xml:space="preserve">Zainstalowany na sprzęcie system operacyjny </w:t>
            </w:r>
            <w:r w:rsidRPr="00AD2438">
              <w:t>co najmniej</w:t>
            </w:r>
            <w:r>
              <w:t xml:space="preserve"> Android 11 </w:t>
            </w:r>
            <w:r w:rsidRPr="00AD2438">
              <w:t>l</w:t>
            </w:r>
            <w:r>
              <w:t>ub równoważny, pozwalający na uruchamianie aplikacji utworzonych w oprogramowaniu Android Studio.</w:t>
            </w:r>
          </w:p>
        </w:tc>
      </w:tr>
      <w:tr w:rsidR="004730ED" w:rsidRPr="007A15C4" w14:paraId="207ACDEC"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01101D8" w14:textId="77777777" w:rsidR="004730ED" w:rsidRPr="007A15C4" w:rsidRDefault="004730ED" w:rsidP="004730ED">
            <w:pPr>
              <w:numPr>
                <w:ilvl w:val="0"/>
                <w:numId w:val="76"/>
              </w:numPr>
              <w:spacing w:after="0" w:line="288" w:lineRule="auto"/>
              <w:rPr>
                <w:bCs/>
              </w:rPr>
            </w:pPr>
          </w:p>
        </w:tc>
        <w:tc>
          <w:tcPr>
            <w:tcW w:w="892" w:type="pct"/>
            <w:tcBorders>
              <w:top w:val="single" w:sz="4" w:space="0" w:color="auto"/>
              <w:left w:val="single" w:sz="4" w:space="0" w:color="auto"/>
              <w:bottom w:val="single" w:sz="4" w:space="0" w:color="auto"/>
              <w:right w:val="single" w:sz="4" w:space="0" w:color="auto"/>
            </w:tcBorders>
            <w:vAlign w:val="center"/>
          </w:tcPr>
          <w:p w14:paraId="27806881" w14:textId="77777777" w:rsidR="004730ED" w:rsidRPr="007A15C4" w:rsidRDefault="004730ED" w:rsidP="00953880">
            <w:pPr>
              <w:spacing w:line="288" w:lineRule="auto"/>
              <w:rPr>
                <w:bCs/>
              </w:rPr>
            </w:pPr>
            <w:r w:rsidRPr="007A15C4">
              <w:rPr>
                <w:bCs/>
              </w:rPr>
              <w:t>Warunki gwarancji</w:t>
            </w:r>
          </w:p>
        </w:tc>
        <w:tc>
          <w:tcPr>
            <w:tcW w:w="3737" w:type="pct"/>
            <w:tcBorders>
              <w:top w:val="single" w:sz="4" w:space="0" w:color="auto"/>
              <w:left w:val="single" w:sz="4" w:space="0" w:color="auto"/>
              <w:bottom w:val="single" w:sz="4" w:space="0" w:color="auto"/>
              <w:right w:val="single" w:sz="4" w:space="0" w:color="auto"/>
            </w:tcBorders>
            <w:vAlign w:val="center"/>
          </w:tcPr>
          <w:p w14:paraId="0435D6B7" w14:textId="77777777" w:rsidR="004730ED" w:rsidRPr="007A15C4" w:rsidRDefault="004730ED" w:rsidP="00953880">
            <w:pPr>
              <w:spacing w:line="288" w:lineRule="auto"/>
              <w:rPr>
                <w:color w:val="000000"/>
              </w:rPr>
            </w:pPr>
            <w:r w:rsidRPr="007A15C4">
              <w:t>W okresie co najmniej 24 miesięcy od daty potwierdzenia należytego wykonania zamówienia.</w:t>
            </w:r>
          </w:p>
        </w:tc>
      </w:tr>
    </w:tbl>
    <w:p w14:paraId="3DF88FD5" w14:textId="28840D52" w:rsidR="005441D0" w:rsidRDefault="004730ED" w:rsidP="005441D0">
      <w:pPr>
        <w:widowControl w:val="0"/>
        <w:autoSpaceDE w:val="0"/>
        <w:autoSpaceDN w:val="0"/>
        <w:adjustRightInd w:val="0"/>
        <w:spacing w:after="0" w:line="288" w:lineRule="auto"/>
        <w:jc w:val="both"/>
        <w:rPr>
          <w:rFonts w:eastAsia="Calibri" w:cstheme="minorHAnsi"/>
          <w:b/>
          <w:bCs/>
        </w:rPr>
      </w:pPr>
      <w:r>
        <w:rPr>
          <w:b/>
          <w:u w:val="single"/>
        </w:rPr>
        <w:t>S</w:t>
      </w:r>
      <w:r w:rsidR="00A12CD4" w:rsidRPr="00A12CD4">
        <w:rPr>
          <w:rFonts w:eastAsia="Calibri" w:cstheme="minorHAnsi"/>
          <w:b/>
          <w:bCs/>
        </w:rPr>
        <w:t>przęt musi spełniać wszelkie wymogi dopuszczenia urządzeń do powszechnego obrotu i użytku oraz posiadać oznaczenie CE</w:t>
      </w:r>
      <w:r w:rsidR="006D2E09">
        <w:rPr>
          <w:rFonts w:eastAsia="Calibri" w:cstheme="minorHAnsi"/>
          <w:b/>
          <w:bCs/>
        </w:rPr>
        <w:t>.</w:t>
      </w:r>
    </w:p>
    <w:p w14:paraId="35F80E1F" w14:textId="77777777" w:rsidR="00A12CD4" w:rsidRPr="001075A1" w:rsidRDefault="00A12CD4" w:rsidP="005441D0">
      <w:pPr>
        <w:widowControl w:val="0"/>
        <w:autoSpaceDE w:val="0"/>
        <w:autoSpaceDN w:val="0"/>
        <w:adjustRightInd w:val="0"/>
        <w:spacing w:after="0" w:line="288" w:lineRule="auto"/>
        <w:jc w:val="both"/>
        <w:rPr>
          <w:rFonts w:eastAsia="Times New Roman" w:cstheme="minorHAnsi"/>
          <w:lang w:eastAsia="pl-PL"/>
        </w:rPr>
      </w:pPr>
    </w:p>
    <w:p w14:paraId="4DB8A330" w14:textId="2E5A1B3B" w:rsidR="004730ED" w:rsidRDefault="004730ED" w:rsidP="005441D0">
      <w:pPr>
        <w:widowControl w:val="0"/>
        <w:autoSpaceDE w:val="0"/>
        <w:autoSpaceDN w:val="0"/>
        <w:adjustRightInd w:val="0"/>
        <w:spacing w:after="0" w:line="288" w:lineRule="auto"/>
        <w:jc w:val="both"/>
        <w:rPr>
          <w:rFonts w:eastAsia="Calibri" w:cstheme="minorHAnsi"/>
          <w:b/>
          <w:bCs/>
        </w:rPr>
      </w:pPr>
    </w:p>
    <w:p w14:paraId="39B3814F" w14:textId="731FB7EC" w:rsidR="000B6385" w:rsidRPr="000B6385" w:rsidRDefault="000B6385" w:rsidP="000B6385">
      <w:pPr>
        <w:pStyle w:val="Akapitzlist"/>
        <w:spacing w:line="288" w:lineRule="auto"/>
        <w:ind w:left="0"/>
        <w:contextualSpacing w:val="0"/>
        <w:jc w:val="both"/>
        <w:rPr>
          <w:rFonts w:asciiTheme="minorHAnsi" w:hAnsiTheme="minorHAnsi" w:cstheme="minorHAnsi"/>
          <w:b/>
          <w:u w:val="single"/>
        </w:rPr>
      </w:pPr>
      <w:r w:rsidRPr="000B6385">
        <w:rPr>
          <w:rFonts w:asciiTheme="minorHAnsi" w:hAnsiTheme="minorHAnsi" w:cstheme="minorHAnsi"/>
          <w:b/>
          <w:u w:val="single"/>
        </w:rPr>
        <w:t>Część nr 2:</w:t>
      </w:r>
      <w:r w:rsidRPr="000B6385">
        <w:rPr>
          <w:rFonts w:asciiTheme="minorHAnsi" w:hAnsiTheme="minorHAnsi" w:cstheme="minorHAnsi"/>
          <w:b/>
        </w:rPr>
        <w:t xml:space="preserve"> Dostawa tabletu </w:t>
      </w:r>
      <w:r w:rsidR="00C7127C">
        <w:rPr>
          <w:rFonts w:asciiTheme="minorHAnsi" w:hAnsiTheme="minorHAnsi" w:cstheme="minorHAnsi"/>
          <w:b/>
        </w:rPr>
        <w:t xml:space="preserve">typu B </w:t>
      </w:r>
      <w:r w:rsidRPr="000B6385">
        <w:rPr>
          <w:rFonts w:asciiTheme="minorHAnsi" w:hAnsiTheme="minorHAnsi" w:cstheme="minorHAnsi"/>
          <w:b/>
        </w:rPr>
        <w:t>– 1 sztuka</w:t>
      </w:r>
    </w:p>
    <w:p w14:paraId="3674916F" w14:textId="77777777" w:rsidR="000B6385" w:rsidRPr="000B6385" w:rsidRDefault="000B6385" w:rsidP="000B6385">
      <w:pPr>
        <w:spacing w:line="288" w:lineRule="auto"/>
        <w:jc w:val="both"/>
        <w:rPr>
          <w:rFonts w:cstheme="minorHAnsi"/>
        </w:rPr>
      </w:pPr>
      <w:r w:rsidRPr="000B6385">
        <w:rPr>
          <w:rFonts w:cstheme="minorHAnsi"/>
        </w:rPr>
        <w:t>Przedmiotem zamówienia jest dostawa</w:t>
      </w:r>
      <w:r w:rsidRPr="000B6385">
        <w:rPr>
          <w:rFonts w:cstheme="minorHAnsi"/>
          <w:b/>
        </w:rPr>
        <w:t xml:space="preserve"> jednej sztuki tabletu</w:t>
      </w:r>
      <w:r w:rsidRPr="000B6385">
        <w:rPr>
          <w:rFonts w:cstheme="minorHAnsi"/>
        </w:rPr>
        <w:t xml:space="preserve"> co najmniej o poniższych parametrach technicznych: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8"/>
        <w:gridCol w:w="1725"/>
        <w:gridCol w:w="7227"/>
      </w:tblGrid>
      <w:tr w:rsidR="000B6385" w:rsidRPr="000B6385" w14:paraId="51C5ECE6"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0FC3215" w14:textId="77777777" w:rsidR="000B6385" w:rsidRPr="000B6385" w:rsidRDefault="000B6385" w:rsidP="00953880">
            <w:pPr>
              <w:pStyle w:val="Tabelapozycja"/>
              <w:spacing w:line="288" w:lineRule="auto"/>
              <w:jc w:val="center"/>
              <w:rPr>
                <w:rFonts w:asciiTheme="minorHAnsi" w:hAnsiTheme="minorHAnsi" w:cstheme="minorHAnsi"/>
                <w:b/>
                <w:szCs w:val="22"/>
                <w:lang w:eastAsia="en-US"/>
              </w:rPr>
            </w:pPr>
            <w:r w:rsidRPr="000B6385">
              <w:rPr>
                <w:rFonts w:asciiTheme="minorHAnsi" w:hAnsiTheme="minorHAnsi" w:cstheme="minorHAnsi"/>
                <w:b/>
                <w:szCs w:val="22"/>
                <w:lang w:eastAsia="en-US"/>
              </w:rPr>
              <w:t>Lp.</w:t>
            </w:r>
          </w:p>
        </w:tc>
        <w:tc>
          <w:tcPr>
            <w:tcW w:w="892" w:type="pct"/>
            <w:tcBorders>
              <w:top w:val="single" w:sz="4" w:space="0" w:color="auto"/>
              <w:left w:val="single" w:sz="4" w:space="0" w:color="auto"/>
              <w:bottom w:val="single" w:sz="4" w:space="0" w:color="auto"/>
              <w:right w:val="single" w:sz="4" w:space="0" w:color="auto"/>
            </w:tcBorders>
            <w:vAlign w:val="center"/>
          </w:tcPr>
          <w:p w14:paraId="561A128A" w14:textId="77777777" w:rsidR="000B6385" w:rsidRPr="000B6385" w:rsidRDefault="000B6385" w:rsidP="00953880">
            <w:pPr>
              <w:spacing w:line="288" w:lineRule="auto"/>
              <w:jc w:val="center"/>
              <w:rPr>
                <w:rFonts w:cstheme="minorHAnsi"/>
                <w:b/>
              </w:rPr>
            </w:pPr>
            <w:r w:rsidRPr="000B6385">
              <w:rPr>
                <w:rFonts w:cstheme="minorHAnsi"/>
                <w:b/>
              </w:rPr>
              <w:t>Nazwa</w:t>
            </w:r>
          </w:p>
          <w:p w14:paraId="414619D7" w14:textId="77777777" w:rsidR="000B6385" w:rsidRPr="000B6385" w:rsidRDefault="000B6385" w:rsidP="00953880">
            <w:pPr>
              <w:spacing w:line="288" w:lineRule="auto"/>
              <w:jc w:val="center"/>
              <w:rPr>
                <w:rFonts w:cstheme="minorHAnsi"/>
                <w:b/>
              </w:rPr>
            </w:pPr>
            <w:r w:rsidRPr="000B6385">
              <w:rPr>
                <w:rFonts w:cstheme="minorHAnsi"/>
                <w:b/>
              </w:rPr>
              <w:t>komponentu</w:t>
            </w:r>
          </w:p>
        </w:tc>
        <w:tc>
          <w:tcPr>
            <w:tcW w:w="3737" w:type="pct"/>
            <w:tcBorders>
              <w:top w:val="single" w:sz="4" w:space="0" w:color="auto"/>
              <w:left w:val="single" w:sz="4" w:space="0" w:color="auto"/>
              <w:bottom w:val="single" w:sz="4" w:space="0" w:color="auto"/>
              <w:right w:val="single" w:sz="4" w:space="0" w:color="auto"/>
            </w:tcBorders>
            <w:vAlign w:val="center"/>
          </w:tcPr>
          <w:p w14:paraId="395A218D" w14:textId="77777777" w:rsidR="000B6385" w:rsidRPr="000B6385" w:rsidRDefault="000B6385" w:rsidP="00953880">
            <w:pPr>
              <w:spacing w:line="288" w:lineRule="auto"/>
              <w:ind w:left="-71"/>
              <w:jc w:val="center"/>
              <w:rPr>
                <w:rFonts w:cstheme="minorHAnsi"/>
                <w:b/>
              </w:rPr>
            </w:pPr>
            <w:r w:rsidRPr="000B6385">
              <w:rPr>
                <w:rFonts w:cstheme="minorHAnsi"/>
                <w:b/>
              </w:rPr>
              <w:t xml:space="preserve">Wymagane minimalne parametry techniczne </w:t>
            </w:r>
          </w:p>
        </w:tc>
      </w:tr>
      <w:tr w:rsidR="000B6385" w:rsidRPr="000B6385" w14:paraId="7EF16ACA"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11E02C1"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675C7FBA" w14:textId="77777777" w:rsidR="000B6385" w:rsidRPr="000B6385" w:rsidRDefault="000B6385" w:rsidP="00953880">
            <w:pPr>
              <w:spacing w:line="288" w:lineRule="auto"/>
              <w:rPr>
                <w:rFonts w:cstheme="minorHAnsi"/>
                <w:bCs/>
              </w:rPr>
            </w:pPr>
            <w:r w:rsidRPr="000B6385">
              <w:rPr>
                <w:rFonts w:cstheme="minorHAnsi"/>
                <w:bCs/>
              </w:rPr>
              <w:t>Procesor</w:t>
            </w:r>
          </w:p>
        </w:tc>
        <w:tc>
          <w:tcPr>
            <w:tcW w:w="3737" w:type="pct"/>
            <w:tcBorders>
              <w:top w:val="single" w:sz="4" w:space="0" w:color="auto"/>
              <w:left w:val="single" w:sz="4" w:space="0" w:color="auto"/>
              <w:bottom w:val="single" w:sz="4" w:space="0" w:color="auto"/>
              <w:right w:val="single" w:sz="4" w:space="0" w:color="auto"/>
            </w:tcBorders>
            <w:vAlign w:val="center"/>
          </w:tcPr>
          <w:p w14:paraId="629CE5B3" w14:textId="77777777" w:rsidR="000B6385" w:rsidRPr="000B6385" w:rsidRDefault="000B6385" w:rsidP="00953880">
            <w:pPr>
              <w:spacing w:line="300" w:lineRule="auto"/>
              <w:rPr>
                <w:rFonts w:cstheme="minorHAnsi"/>
                <w:strike/>
              </w:rPr>
            </w:pPr>
            <w:r w:rsidRPr="000B6385">
              <w:rPr>
                <w:rFonts w:cstheme="minorHAnsi"/>
                <w:bCs/>
              </w:rPr>
              <w:t>Zaoferowany procesor musi uzyskiwać w teście PassMark CPU Mark wynik co najmniej 2100</w:t>
            </w:r>
            <w:r w:rsidRPr="000B6385">
              <w:rPr>
                <w:rFonts w:cstheme="minorHAnsi"/>
              </w:rPr>
              <w:t xml:space="preserve"> </w:t>
            </w:r>
            <w:r w:rsidRPr="000B6385">
              <w:rPr>
                <w:rFonts w:cstheme="minorHAnsi"/>
                <w:bCs/>
              </w:rPr>
              <w:t xml:space="preserve">pkt. Wynik testu zaoferowanego procesora musi znajdować się na stronie internetowej: </w:t>
            </w:r>
          </w:p>
          <w:p w14:paraId="3824E9C8" w14:textId="77777777" w:rsidR="000B6385" w:rsidRPr="000B6385" w:rsidRDefault="000B6385" w:rsidP="00953880">
            <w:pPr>
              <w:spacing w:line="300" w:lineRule="auto"/>
              <w:rPr>
                <w:rStyle w:val="Hipercze"/>
                <w:rFonts w:cstheme="minorHAnsi"/>
                <w:bCs/>
                <w:i/>
              </w:rPr>
            </w:pPr>
            <w:r w:rsidRPr="000B6385">
              <w:rPr>
                <w:rStyle w:val="Hipercze"/>
                <w:rFonts w:cstheme="minorHAnsi"/>
                <w:bCs/>
                <w:i/>
              </w:rPr>
              <w:t>https://www.cpubenchmark.net/cpu_list.php</w:t>
            </w:r>
          </w:p>
          <w:p w14:paraId="7B296AC1" w14:textId="77777777" w:rsidR="000B6385" w:rsidRPr="000B6385" w:rsidRDefault="000B6385" w:rsidP="00953880">
            <w:pPr>
              <w:spacing w:line="288" w:lineRule="auto"/>
              <w:rPr>
                <w:rFonts w:cstheme="minorHAnsi"/>
                <w:bCs/>
              </w:rPr>
            </w:pPr>
            <w:r w:rsidRPr="000B6385">
              <w:rPr>
                <w:rFonts w:cstheme="minorHAnsi"/>
              </w:rPr>
              <w:t>Wynik testu zaoferowanego procesora nie może być starszy niż data ogłoszenia postępowania.</w:t>
            </w:r>
          </w:p>
        </w:tc>
      </w:tr>
      <w:tr w:rsidR="000B6385" w:rsidRPr="000B6385" w14:paraId="2830D560"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E9AD12E"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645786AF" w14:textId="77777777" w:rsidR="000B6385" w:rsidRPr="000B6385" w:rsidRDefault="000B6385" w:rsidP="00953880">
            <w:pPr>
              <w:spacing w:line="288" w:lineRule="auto"/>
              <w:rPr>
                <w:rFonts w:cstheme="minorHAnsi"/>
                <w:bCs/>
              </w:rPr>
            </w:pPr>
            <w:r w:rsidRPr="000B6385">
              <w:rPr>
                <w:rFonts w:cstheme="minorHAnsi"/>
                <w:bCs/>
              </w:rPr>
              <w:t>Pamięć RAM</w:t>
            </w:r>
          </w:p>
        </w:tc>
        <w:tc>
          <w:tcPr>
            <w:tcW w:w="3737" w:type="pct"/>
            <w:tcBorders>
              <w:top w:val="single" w:sz="4" w:space="0" w:color="auto"/>
              <w:left w:val="single" w:sz="4" w:space="0" w:color="auto"/>
              <w:bottom w:val="single" w:sz="4" w:space="0" w:color="auto"/>
              <w:right w:val="single" w:sz="4" w:space="0" w:color="auto"/>
            </w:tcBorders>
            <w:vAlign w:val="center"/>
          </w:tcPr>
          <w:p w14:paraId="0CD6D187" w14:textId="77777777" w:rsidR="000B6385" w:rsidRPr="000B6385" w:rsidRDefault="000B6385" w:rsidP="00953880">
            <w:pPr>
              <w:spacing w:line="288" w:lineRule="auto"/>
              <w:rPr>
                <w:rFonts w:cstheme="minorHAnsi"/>
                <w:bCs/>
              </w:rPr>
            </w:pPr>
            <w:r w:rsidRPr="000B6385">
              <w:rPr>
                <w:rFonts w:cstheme="minorHAnsi"/>
              </w:rPr>
              <w:t xml:space="preserve">Wbudowana pamięć operacyjna RAM co najmniej o pojemności 6 GB </w:t>
            </w:r>
          </w:p>
        </w:tc>
      </w:tr>
      <w:tr w:rsidR="000B6385" w:rsidRPr="000B6385" w14:paraId="2427ECE5"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4769997"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04EF2E45" w14:textId="77777777" w:rsidR="000B6385" w:rsidRPr="000B6385" w:rsidRDefault="000B6385" w:rsidP="00953880">
            <w:pPr>
              <w:spacing w:line="288" w:lineRule="auto"/>
              <w:rPr>
                <w:rFonts w:cstheme="minorHAnsi"/>
                <w:bCs/>
              </w:rPr>
            </w:pPr>
            <w:r w:rsidRPr="000B6385">
              <w:rPr>
                <w:rFonts w:cstheme="minorHAnsi"/>
                <w:bCs/>
              </w:rPr>
              <w:t>Dysk (Pamięć wbudowana)</w:t>
            </w:r>
          </w:p>
        </w:tc>
        <w:tc>
          <w:tcPr>
            <w:tcW w:w="3737" w:type="pct"/>
            <w:tcBorders>
              <w:top w:val="single" w:sz="4" w:space="0" w:color="auto"/>
              <w:left w:val="single" w:sz="4" w:space="0" w:color="auto"/>
              <w:bottom w:val="single" w:sz="4" w:space="0" w:color="auto"/>
              <w:right w:val="single" w:sz="4" w:space="0" w:color="auto"/>
            </w:tcBorders>
            <w:vAlign w:val="center"/>
          </w:tcPr>
          <w:p w14:paraId="66CEBCA5" w14:textId="77777777" w:rsidR="000B6385" w:rsidRPr="000B6385" w:rsidRDefault="000B6385" w:rsidP="00953880">
            <w:pPr>
              <w:spacing w:line="288" w:lineRule="auto"/>
              <w:rPr>
                <w:rFonts w:cstheme="minorHAnsi"/>
              </w:rPr>
            </w:pPr>
            <w:r w:rsidRPr="000B6385">
              <w:rPr>
                <w:rFonts w:cstheme="minorHAnsi"/>
              </w:rPr>
              <w:t>Wbudowana pamięć o pojemności co najmniej 128 GB.</w:t>
            </w:r>
          </w:p>
        </w:tc>
      </w:tr>
      <w:tr w:rsidR="000B6385" w:rsidRPr="000B6385" w14:paraId="54DEB28D" w14:textId="77777777" w:rsidTr="00953880">
        <w:trPr>
          <w:trHeight w:val="579"/>
        </w:trPr>
        <w:tc>
          <w:tcPr>
            <w:tcW w:w="371" w:type="pct"/>
            <w:tcBorders>
              <w:top w:val="single" w:sz="4" w:space="0" w:color="auto"/>
              <w:left w:val="single" w:sz="4" w:space="0" w:color="auto"/>
              <w:bottom w:val="single" w:sz="4" w:space="0" w:color="auto"/>
              <w:right w:val="single" w:sz="4" w:space="0" w:color="auto"/>
            </w:tcBorders>
            <w:vAlign w:val="center"/>
          </w:tcPr>
          <w:p w14:paraId="2AB7D6B3"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69B44BC5" w14:textId="77777777" w:rsidR="000B6385" w:rsidRPr="000B6385" w:rsidRDefault="000B6385" w:rsidP="00953880">
            <w:pPr>
              <w:spacing w:line="288" w:lineRule="auto"/>
              <w:rPr>
                <w:rFonts w:cstheme="minorHAnsi"/>
                <w:bCs/>
              </w:rPr>
            </w:pPr>
            <w:r w:rsidRPr="000B6385">
              <w:rPr>
                <w:rFonts w:cstheme="minorHAnsi"/>
                <w:bCs/>
              </w:rPr>
              <w:t>Karta Graficzna (Układ graficzny)</w:t>
            </w:r>
          </w:p>
        </w:tc>
        <w:tc>
          <w:tcPr>
            <w:tcW w:w="3737" w:type="pct"/>
            <w:tcBorders>
              <w:top w:val="single" w:sz="4" w:space="0" w:color="auto"/>
              <w:left w:val="single" w:sz="4" w:space="0" w:color="auto"/>
              <w:bottom w:val="single" w:sz="4" w:space="0" w:color="auto"/>
              <w:right w:val="single" w:sz="4" w:space="0" w:color="auto"/>
            </w:tcBorders>
          </w:tcPr>
          <w:p w14:paraId="44CBADFE" w14:textId="77777777" w:rsidR="000B6385" w:rsidRPr="000B6385" w:rsidRDefault="000B6385" w:rsidP="00953880">
            <w:pPr>
              <w:spacing w:line="288" w:lineRule="auto"/>
              <w:jc w:val="both"/>
              <w:rPr>
                <w:rFonts w:cstheme="minorHAnsi"/>
              </w:rPr>
            </w:pPr>
            <w:r w:rsidRPr="000B6385">
              <w:rPr>
                <w:rFonts w:cstheme="minorHAnsi"/>
              </w:rPr>
              <w:t>Zintegrowany układ umożliwiający wyświetlanie obrazu o rozdzielczości co najmniej 2000x1200.</w:t>
            </w:r>
          </w:p>
        </w:tc>
      </w:tr>
      <w:tr w:rsidR="000B6385" w:rsidRPr="000B6385" w14:paraId="7BF857D2"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E74BDC9"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5FA1BDCE" w14:textId="77777777" w:rsidR="000B6385" w:rsidRPr="000B6385" w:rsidRDefault="000B6385" w:rsidP="00953880">
            <w:pPr>
              <w:spacing w:line="288" w:lineRule="auto"/>
              <w:rPr>
                <w:rFonts w:cstheme="minorHAnsi"/>
                <w:bCs/>
              </w:rPr>
            </w:pPr>
            <w:r w:rsidRPr="000B6385">
              <w:rPr>
                <w:rFonts w:cstheme="minorHAnsi"/>
              </w:rPr>
              <w:t>Napęd optyczny</w:t>
            </w:r>
          </w:p>
        </w:tc>
        <w:tc>
          <w:tcPr>
            <w:tcW w:w="3737" w:type="pct"/>
            <w:tcBorders>
              <w:top w:val="single" w:sz="4" w:space="0" w:color="auto"/>
              <w:left w:val="single" w:sz="4" w:space="0" w:color="auto"/>
              <w:bottom w:val="single" w:sz="4" w:space="0" w:color="auto"/>
              <w:right w:val="single" w:sz="4" w:space="0" w:color="auto"/>
            </w:tcBorders>
            <w:vAlign w:val="center"/>
          </w:tcPr>
          <w:p w14:paraId="5AFB765B" w14:textId="77777777" w:rsidR="000B6385" w:rsidRPr="000B6385" w:rsidRDefault="000B6385" w:rsidP="00953880">
            <w:pPr>
              <w:spacing w:line="288" w:lineRule="auto"/>
              <w:rPr>
                <w:rFonts w:cstheme="minorHAnsi"/>
                <w:bCs/>
              </w:rPr>
            </w:pPr>
            <w:r w:rsidRPr="000B6385">
              <w:rPr>
                <w:rFonts w:cstheme="minorHAnsi"/>
              </w:rPr>
              <w:t xml:space="preserve">Brak wbudowanego napędu. </w:t>
            </w:r>
          </w:p>
        </w:tc>
      </w:tr>
      <w:tr w:rsidR="000B6385" w:rsidRPr="000B6385" w14:paraId="00ED05BD"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14E2088"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2D42C405" w14:textId="77777777" w:rsidR="000B6385" w:rsidRPr="000B6385" w:rsidRDefault="000B6385" w:rsidP="00953880">
            <w:pPr>
              <w:spacing w:line="288" w:lineRule="auto"/>
              <w:rPr>
                <w:rFonts w:cstheme="minorHAnsi"/>
                <w:bCs/>
              </w:rPr>
            </w:pPr>
            <w:r w:rsidRPr="000B6385">
              <w:rPr>
                <w:rFonts w:cstheme="minorHAnsi"/>
                <w:bCs/>
              </w:rPr>
              <w:t>Matryca</w:t>
            </w:r>
          </w:p>
        </w:tc>
        <w:tc>
          <w:tcPr>
            <w:tcW w:w="3737" w:type="pct"/>
            <w:tcBorders>
              <w:top w:val="single" w:sz="4" w:space="0" w:color="auto"/>
              <w:left w:val="single" w:sz="4" w:space="0" w:color="auto"/>
              <w:bottom w:val="single" w:sz="4" w:space="0" w:color="auto"/>
              <w:right w:val="single" w:sz="4" w:space="0" w:color="auto"/>
            </w:tcBorders>
            <w:vAlign w:val="center"/>
          </w:tcPr>
          <w:p w14:paraId="7566B9A6" w14:textId="77777777" w:rsidR="000B6385" w:rsidRPr="000B6385" w:rsidRDefault="000B6385" w:rsidP="00953880">
            <w:pPr>
              <w:spacing w:line="288" w:lineRule="auto"/>
              <w:rPr>
                <w:rFonts w:cstheme="minorHAnsi"/>
              </w:rPr>
            </w:pPr>
            <w:r w:rsidRPr="000B6385">
              <w:rPr>
                <w:rFonts w:cstheme="minorHAnsi"/>
              </w:rPr>
              <w:t>Przekątna co najmniej 10,4”, o rozdzielczości co najmniej 2000 x 1200, ekran dotykowy pojemnościowy co najmniej 10-punktowy, częstotliwość odświeżania co najmniej 60 Hz, jasność co najmniej 360 nitów,</w:t>
            </w:r>
          </w:p>
        </w:tc>
      </w:tr>
      <w:tr w:rsidR="000B6385" w:rsidRPr="000B6385" w14:paraId="1463A192"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001D93C"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01F7A7C5" w14:textId="77777777" w:rsidR="000B6385" w:rsidRPr="000B6385" w:rsidRDefault="000B6385" w:rsidP="00953880">
            <w:pPr>
              <w:spacing w:line="288" w:lineRule="auto"/>
              <w:rPr>
                <w:rFonts w:cstheme="minorHAnsi"/>
                <w:bCs/>
              </w:rPr>
            </w:pPr>
            <w:r w:rsidRPr="000B6385">
              <w:rPr>
                <w:rFonts w:cstheme="minorHAnsi"/>
                <w:bCs/>
              </w:rPr>
              <w:t>Komunikacja</w:t>
            </w:r>
          </w:p>
          <w:p w14:paraId="14EBEECC" w14:textId="77777777" w:rsidR="000B6385" w:rsidRPr="000B6385" w:rsidRDefault="000B6385" w:rsidP="00953880">
            <w:pPr>
              <w:spacing w:line="288" w:lineRule="auto"/>
              <w:rPr>
                <w:rFonts w:cstheme="minorHAnsi"/>
                <w:bCs/>
              </w:rPr>
            </w:pPr>
            <w:r w:rsidRPr="000B6385">
              <w:rPr>
                <w:rFonts w:cstheme="minorHAnsi"/>
                <w:bCs/>
              </w:rPr>
              <w:t>(wbudowane)</w:t>
            </w:r>
          </w:p>
        </w:tc>
        <w:tc>
          <w:tcPr>
            <w:tcW w:w="3737" w:type="pct"/>
            <w:tcBorders>
              <w:top w:val="single" w:sz="4" w:space="0" w:color="auto"/>
              <w:left w:val="single" w:sz="4" w:space="0" w:color="auto"/>
              <w:bottom w:val="single" w:sz="4" w:space="0" w:color="auto"/>
              <w:right w:val="single" w:sz="4" w:space="0" w:color="auto"/>
            </w:tcBorders>
            <w:vAlign w:val="center"/>
          </w:tcPr>
          <w:p w14:paraId="3A34C91D" w14:textId="77777777" w:rsidR="000B6385" w:rsidRPr="000B6385" w:rsidRDefault="000B6385" w:rsidP="00953880">
            <w:pPr>
              <w:spacing w:line="288" w:lineRule="auto"/>
              <w:rPr>
                <w:rFonts w:cstheme="minorHAnsi"/>
              </w:rPr>
            </w:pPr>
            <w:r w:rsidRPr="000B6385">
              <w:rPr>
                <w:rFonts w:cstheme="minorHAnsi"/>
              </w:rPr>
              <w:t xml:space="preserve">Co najmniej: </w:t>
            </w:r>
          </w:p>
          <w:p w14:paraId="16142AD4" w14:textId="77777777" w:rsidR="000B6385" w:rsidRPr="000B6385" w:rsidRDefault="000B6385" w:rsidP="00953880">
            <w:pPr>
              <w:spacing w:line="288" w:lineRule="auto"/>
              <w:rPr>
                <w:rFonts w:cstheme="minorHAnsi"/>
              </w:rPr>
            </w:pPr>
            <w:r w:rsidRPr="000B6385">
              <w:rPr>
                <w:rFonts w:cstheme="minorHAnsi"/>
              </w:rPr>
              <w:t>Wi-Fi 5 (802.11 a/b/g/n/ac)</w:t>
            </w:r>
          </w:p>
          <w:p w14:paraId="1EBBB52C" w14:textId="77777777" w:rsidR="000B6385" w:rsidRPr="000B6385" w:rsidRDefault="000B6385" w:rsidP="00953880">
            <w:pPr>
              <w:spacing w:line="288" w:lineRule="auto"/>
              <w:rPr>
                <w:rFonts w:cstheme="minorHAnsi"/>
              </w:rPr>
            </w:pPr>
            <w:r w:rsidRPr="000B6385">
              <w:rPr>
                <w:rFonts w:cstheme="minorHAnsi"/>
              </w:rPr>
              <w:lastRenderedPageBreak/>
              <w:t>Moduł Bluetooth</w:t>
            </w:r>
          </w:p>
          <w:p w14:paraId="22222EA1" w14:textId="77777777" w:rsidR="000B6385" w:rsidRPr="000B6385" w:rsidRDefault="000B6385" w:rsidP="00953880">
            <w:pPr>
              <w:spacing w:line="288" w:lineRule="auto"/>
              <w:rPr>
                <w:rFonts w:cstheme="minorHAnsi"/>
              </w:rPr>
            </w:pPr>
            <w:r w:rsidRPr="000B6385">
              <w:rPr>
                <w:rFonts w:cstheme="minorHAnsi"/>
              </w:rPr>
              <w:t>Wbudowany modem LTE</w:t>
            </w:r>
          </w:p>
        </w:tc>
      </w:tr>
      <w:tr w:rsidR="000B6385" w:rsidRPr="000B6385" w14:paraId="698A6633"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D3A11AA"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47C4865E" w14:textId="77777777" w:rsidR="000B6385" w:rsidRPr="000B6385" w:rsidRDefault="000B6385" w:rsidP="00953880">
            <w:pPr>
              <w:spacing w:line="288" w:lineRule="auto"/>
              <w:rPr>
                <w:rFonts w:cstheme="minorHAnsi"/>
                <w:bCs/>
              </w:rPr>
            </w:pPr>
            <w:r w:rsidRPr="000B6385">
              <w:rPr>
                <w:rFonts w:cstheme="minorHAnsi"/>
                <w:bCs/>
              </w:rPr>
              <w:t>Złącza</w:t>
            </w:r>
          </w:p>
        </w:tc>
        <w:tc>
          <w:tcPr>
            <w:tcW w:w="3737" w:type="pct"/>
            <w:tcBorders>
              <w:top w:val="single" w:sz="4" w:space="0" w:color="auto"/>
              <w:left w:val="single" w:sz="4" w:space="0" w:color="auto"/>
              <w:bottom w:val="single" w:sz="4" w:space="0" w:color="auto"/>
              <w:right w:val="single" w:sz="4" w:space="0" w:color="auto"/>
            </w:tcBorders>
            <w:vAlign w:val="center"/>
          </w:tcPr>
          <w:p w14:paraId="5963954B" w14:textId="77777777" w:rsidR="000B6385" w:rsidRPr="000B6385" w:rsidRDefault="000B6385" w:rsidP="00953880">
            <w:pPr>
              <w:spacing w:line="288" w:lineRule="auto"/>
              <w:rPr>
                <w:rFonts w:cstheme="minorHAnsi"/>
              </w:rPr>
            </w:pPr>
            <w:r w:rsidRPr="000B6385">
              <w:rPr>
                <w:rFonts w:cstheme="minorHAnsi"/>
              </w:rPr>
              <w:t xml:space="preserve">Wbudowane co najmniej: </w:t>
            </w:r>
          </w:p>
          <w:p w14:paraId="5C635395" w14:textId="77777777" w:rsidR="000B6385" w:rsidRPr="000B6385" w:rsidRDefault="000B6385" w:rsidP="00953880">
            <w:pPr>
              <w:spacing w:line="288" w:lineRule="auto"/>
              <w:rPr>
                <w:rFonts w:cstheme="minorHAnsi"/>
              </w:rPr>
            </w:pPr>
            <w:r w:rsidRPr="000B6385">
              <w:rPr>
                <w:rFonts w:cstheme="minorHAnsi"/>
              </w:rPr>
              <w:t>USB Type-C - 1 szt; wyjście słuchawkowe - 1 szt; czytnik kart pamięci microSD - 1 szt.</w:t>
            </w:r>
          </w:p>
        </w:tc>
      </w:tr>
      <w:tr w:rsidR="000B6385" w:rsidRPr="000B6385" w14:paraId="3C27C831"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D7FA204"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24777E72" w14:textId="77777777" w:rsidR="000B6385" w:rsidRPr="000B6385" w:rsidRDefault="000B6385" w:rsidP="00953880">
            <w:pPr>
              <w:spacing w:line="288" w:lineRule="auto"/>
              <w:rPr>
                <w:rFonts w:cstheme="minorHAnsi"/>
                <w:bCs/>
              </w:rPr>
            </w:pPr>
            <w:r w:rsidRPr="000B6385">
              <w:rPr>
                <w:rFonts w:cstheme="minorHAnsi"/>
                <w:bCs/>
              </w:rPr>
              <w:t>Pozostałe wyposażenie</w:t>
            </w:r>
          </w:p>
        </w:tc>
        <w:tc>
          <w:tcPr>
            <w:tcW w:w="3737" w:type="pct"/>
            <w:tcBorders>
              <w:top w:val="single" w:sz="4" w:space="0" w:color="auto"/>
              <w:left w:val="single" w:sz="4" w:space="0" w:color="auto"/>
              <w:bottom w:val="single" w:sz="4" w:space="0" w:color="auto"/>
              <w:right w:val="single" w:sz="4" w:space="0" w:color="auto"/>
            </w:tcBorders>
            <w:vAlign w:val="center"/>
          </w:tcPr>
          <w:p w14:paraId="173AB328" w14:textId="77777777" w:rsidR="000B6385" w:rsidRPr="000B6385" w:rsidRDefault="000B6385" w:rsidP="00953880">
            <w:pPr>
              <w:spacing w:line="288" w:lineRule="auto"/>
              <w:jc w:val="both"/>
              <w:rPr>
                <w:rFonts w:cstheme="minorHAnsi"/>
              </w:rPr>
            </w:pPr>
            <w:r w:rsidRPr="000B6385">
              <w:rPr>
                <w:rFonts w:cstheme="minorHAnsi"/>
              </w:rPr>
              <w:t>Ładowarka o mocy co najmniej 18W, pojemność akumulatora co najmniej 7100 mAh, przewód USB, kamera o rozdzielczości co najmniej 8.0 Mpix – przód     8.0 Mpix – tył, wbudowane czujniki co najmniej: akcelerometr; czujnik Halla; czujnik światła, żyroskop, obsługa nawigacji: AGPS, GPS, BeiDou, GLONASS, wbudowane co najmniej dwa mikrofony oraz cztery głośniki stereo.</w:t>
            </w:r>
          </w:p>
          <w:p w14:paraId="5B8944F8" w14:textId="77777777" w:rsidR="000B6385" w:rsidRPr="000B6385" w:rsidRDefault="000B6385" w:rsidP="00953880">
            <w:pPr>
              <w:spacing w:line="288" w:lineRule="auto"/>
              <w:jc w:val="both"/>
              <w:rPr>
                <w:rFonts w:cstheme="minorHAnsi"/>
                <w:bCs/>
              </w:rPr>
            </w:pPr>
            <w:r w:rsidRPr="000B6385">
              <w:rPr>
                <w:rFonts w:cstheme="minorHAnsi"/>
                <w:bCs/>
              </w:rPr>
              <w:t>Etui na tablet w kolorze ciemnym posiadające zaczep magnesowy,  spełniające funkcję podstawki,  umożliwiające korzystanie ze złącz; przycisków; kamer; głośników i mikrofonów.</w:t>
            </w:r>
          </w:p>
        </w:tc>
      </w:tr>
      <w:tr w:rsidR="000B6385" w:rsidRPr="000B6385" w14:paraId="337930E4"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D37E16E"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43D02CCD" w14:textId="77777777" w:rsidR="000B6385" w:rsidRPr="000B6385" w:rsidRDefault="000B6385" w:rsidP="00953880">
            <w:pPr>
              <w:spacing w:line="288" w:lineRule="auto"/>
              <w:rPr>
                <w:rFonts w:cstheme="minorHAnsi"/>
                <w:bCs/>
              </w:rPr>
            </w:pPr>
            <w:r w:rsidRPr="000B6385">
              <w:rPr>
                <w:rFonts w:cstheme="minorHAnsi"/>
                <w:bCs/>
              </w:rPr>
              <w:t>Obudowa i pozostałe wymagania</w:t>
            </w:r>
          </w:p>
        </w:tc>
        <w:tc>
          <w:tcPr>
            <w:tcW w:w="3737" w:type="pct"/>
            <w:tcBorders>
              <w:top w:val="single" w:sz="4" w:space="0" w:color="auto"/>
              <w:left w:val="single" w:sz="4" w:space="0" w:color="auto"/>
              <w:bottom w:val="single" w:sz="4" w:space="0" w:color="auto"/>
              <w:right w:val="single" w:sz="4" w:space="0" w:color="auto"/>
            </w:tcBorders>
            <w:vAlign w:val="center"/>
          </w:tcPr>
          <w:p w14:paraId="24538745" w14:textId="77777777" w:rsidR="000B6385" w:rsidRPr="000B6385" w:rsidRDefault="000B6385" w:rsidP="00953880">
            <w:pPr>
              <w:spacing w:line="288" w:lineRule="auto"/>
              <w:rPr>
                <w:rFonts w:cstheme="minorHAnsi"/>
              </w:rPr>
            </w:pPr>
            <w:r w:rsidRPr="000B6385">
              <w:rPr>
                <w:rFonts w:cstheme="minorHAnsi"/>
              </w:rPr>
              <w:t>Waga wraz z baterią maksymalnie 450 g.</w:t>
            </w:r>
          </w:p>
        </w:tc>
      </w:tr>
      <w:tr w:rsidR="000B6385" w:rsidRPr="000B6385" w14:paraId="500CE3DC"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B5577F7"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28E8101B" w14:textId="77777777" w:rsidR="000B6385" w:rsidRPr="000B6385" w:rsidRDefault="000B6385" w:rsidP="00953880">
            <w:pPr>
              <w:spacing w:line="288" w:lineRule="auto"/>
              <w:rPr>
                <w:rFonts w:cstheme="minorHAnsi"/>
                <w:bCs/>
              </w:rPr>
            </w:pPr>
            <w:r w:rsidRPr="000B6385">
              <w:rPr>
                <w:rFonts w:cstheme="minorHAnsi"/>
                <w:bCs/>
              </w:rPr>
              <w:t>System operacyjny</w:t>
            </w:r>
          </w:p>
        </w:tc>
        <w:tc>
          <w:tcPr>
            <w:tcW w:w="3737" w:type="pct"/>
            <w:tcBorders>
              <w:top w:val="single" w:sz="4" w:space="0" w:color="auto"/>
              <w:left w:val="single" w:sz="4" w:space="0" w:color="auto"/>
              <w:bottom w:val="single" w:sz="4" w:space="0" w:color="auto"/>
              <w:right w:val="single" w:sz="4" w:space="0" w:color="auto"/>
            </w:tcBorders>
            <w:vAlign w:val="center"/>
          </w:tcPr>
          <w:p w14:paraId="69BE9953" w14:textId="77777777" w:rsidR="000B6385" w:rsidRPr="000B6385" w:rsidRDefault="000B6385" w:rsidP="00953880">
            <w:pPr>
              <w:suppressAutoHyphens/>
              <w:overflowPunct w:val="0"/>
              <w:autoSpaceDE w:val="0"/>
              <w:spacing w:line="300" w:lineRule="auto"/>
              <w:jc w:val="both"/>
              <w:textAlignment w:val="baseline"/>
              <w:rPr>
                <w:rFonts w:cstheme="minorHAnsi"/>
              </w:rPr>
            </w:pPr>
            <w:r w:rsidRPr="000B6385">
              <w:rPr>
                <w:rFonts w:cstheme="minorHAnsi"/>
              </w:rPr>
              <w:t>Zainstalowany na sprzęcie system operacyjny co najmniej Android 11 lub równoważny, pozwalający na uruchamianie aplikacji utworzonych w oprogramowaniu Android Studio.</w:t>
            </w:r>
          </w:p>
        </w:tc>
      </w:tr>
      <w:tr w:rsidR="000B6385" w:rsidRPr="000B6385" w14:paraId="06253D0E"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98E5F8B" w14:textId="77777777" w:rsidR="000B6385" w:rsidRPr="000B6385" w:rsidRDefault="000B6385" w:rsidP="000B6385">
            <w:pPr>
              <w:numPr>
                <w:ilvl w:val="0"/>
                <w:numId w:val="77"/>
              </w:numPr>
              <w:spacing w:after="0" w:line="288" w:lineRule="auto"/>
              <w:rPr>
                <w:rFonts w:cstheme="minorHAnsi"/>
                <w:bCs/>
              </w:rPr>
            </w:pPr>
          </w:p>
        </w:tc>
        <w:tc>
          <w:tcPr>
            <w:tcW w:w="892" w:type="pct"/>
            <w:tcBorders>
              <w:top w:val="single" w:sz="4" w:space="0" w:color="auto"/>
              <w:left w:val="single" w:sz="4" w:space="0" w:color="auto"/>
              <w:bottom w:val="single" w:sz="4" w:space="0" w:color="auto"/>
              <w:right w:val="single" w:sz="4" w:space="0" w:color="auto"/>
            </w:tcBorders>
            <w:vAlign w:val="center"/>
          </w:tcPr>
          <w:p w14:paraId="05F40B33" w14:textId="77777777" w:rsidR="000B6385" w:rsidRPr="000B6385" w:rsidRDefault="000B6385" w:rsidP="00953880">
            <w:pPr>
              <w:spacing w:line="288" w:lineRule="auto"/>
              <w:rPr>
                <w:rFonts w:cstheme="minorHAnsi"/>
                <w:bCs/>
              </w:rPr>
            </w:pPr>
            <w:r w:rsidRPr="000B6385">
              <w:rPr>
                <w:rFonts w:cstheme="minorHAnsi"/>
                <w:bCs/>
              </w:rPr>
              <w:t>Warunki gwarancji</w:t>
            </w:r>
          </w:p>
        </w:tc>
        <w:tc>
          <w:tcPr>
            <w:tcW w:w="3737" w:type="pct"/>
            <w:tcBorders>
              <w:top w:val="single" w:sz="4" w:space="0" w:color="auto"/>
              <w:left w:val="single" w:sz="4" w:space="0" w:color="auto"/>
              <w:bottom w:val="single" w:sz="4" w:space="0" w:color="auto"/>
              <w:right w:val="single" w:sz="4" w:space="0" w:color="auto"/>
            </w:tcBorders>
            <w:vAlign w:val="center"/>
          </w:tcPr>
          <w:p w14:paraId="7E5E63BD" w14:textId="77777777" w:rsidR="000B6385" w:rsidRPr="000B6385" w:rsidRDefault="000B6385" w:rsidP="00953880">
            <w:pPr>
              <w:spacing w:line="288" w:lineRule="auto"/>
              <w:rPr>
                <w:rFonts w:cstheme="minorHAnsi"/>
                <w:color w:val="000000"/>
              </w:rPr>
            </w:pPr>
            <w:r w:rsidRPr="000B6385">
              <w:rPr>
                <w:rFonts w:cstheme="minorHAnsi"/>
              </w:rPr>
              <w:t>W okresie co najmniej 24 miesięcy od daty potwierdzenia należytego wykonania zamówienia.</w:t>
            </w:r>
          </w:p>
        </w:tc>
      </w:tr>
    </w:tbl>
    <w:p w14:paraId="1ECA5338" w14:textId="7858FD97" w:rsidR="005441D0" w:rsidRDefault="00A12CD4" w:rsidP="005441D0">
      <w:pPr>
        <w:widowControl w:val="0"/>
        <w:autoSpaceDE w:val="0"/>
        <w:autoSpaceDN w:val="0"/>
        <w:adjustRightInd w:val="0"/>
        <w:spacing w:after="0" w:line="288" w:lineRule="auto"/>
        <w:jc w:val="both"/>
        <w:rPr>
          <w:rFonts w:eastAsia="Calibri" w:cstheme="minorHAnsi"/>
          <w:b/>
          <w:bCs/>
        </w:rPr>
      </w:pPr>
      <w:r w:rsidRPr="00A12CD4">
        <w:rPr>
          <w:rFonts w:eastAsia="Calibri" w:cstheme="minorHAnsi"/>
          <w:b/>
          <w:bCs/>
        </w:rPr>
        <w:t>Sprzęt musi spełniać wszelkie wymogi dopuszczenia urządzeń do powszechnego obrotu i użytku oraz posiadać oznaczenie CE</w:t>
      </w:r>
      <w:r w:rsidR="006D2E09">
        <w:rPr>
          <w:rFonts w:eastAsia="Calibri" w:cstheme="minorHAnsi"/>
          <w:b/>
          <w:bCs/>
        </w:rPr>
        <w:t>.</w:t>
      </w:r>
    </w:p>
    <w:p w14:paraId="09057A54" w14:textId="32328E5B" w:rsidR="000B6385" w:rsidRDefault="000B6385" w:rsidP="005441D0">
      <w:pPr>
        <w:widowControl w:val="0"/>
        <w:autoSpaceDE w:val="0"/>
        <w:autoSpaceDN w:val="0"/>
        <w:adjustRightInd w:val="0"/>
        <w:spacing w:after="0" w:line="288" w:lineRule="auto"/>
        <w:jc w:val="both"/>
        <w:rPr>
          <w:rFonts w:eastAsia="Calibri" w:cstheme="minorHAnsi"/>
          <w:b/>
          <w:bCs/>
        </w:rPr>
      </w:pPr>
    </w:p>
    <w:p w14:paraId="0F2E4535" w14:textId="0B1A7B9A" w:rsidR="000B6385" w:rsidRPr="000B6385" w:rsidRDefault="000B6385" w:rsidP="000B6385">
      <w:pPr>
        <w:pStyle w:val="Akapitzlist"/>
        <w:spacing w:line="288" w:lineRule="auto"/>
        <w:ind w:left="0"/>
        <w:contextualSpacing w:val="0"/>
        <w:jc w:val="both"/>
        <w:rPr>
          <w:rFonts w:asciiTheme="minorHAnsi" w:hAnsiTheme="minorHAnsi" w:cstheme="minorHAnsi"/>
          <w:b/>
          <w:u w:val="single"/>
        </w:rPr>
      </w:pPr>
      <w:r w:rsidRPr="000B6385">
        <w:rPr>
          <w:rFonts w:asciiTheme="minorHAnsi" w:hAnsiTheme="minorHAnsi" w:cstheme="minorHAnsi"/>
          <w:b/>
          <w:u w:val="single"/>
        </w:rPr>
        <w:t>Część nr 3:</w:t>
      </w:r>
      <w:r w:rsidRPr="000B6385">
        <w:rPr>
          <w:rFonts w:asciiTheme="minorHAnsi" w:hAnsiTheme="minorHAnsi" w:cstheme="minorHAnsi"/>
          <w:b/>
        </w:rPr>
        <w:t xml:space="preserve"> Dostawa tabletów</w:t>
      </w:r>
      <w:r w:rsidR="007936DC">
        <w:rPr>
          <w:rFonts w:asciiTheme="minorHAnsi" w:hAnsiTheme="minorHAnsi" w:cstheme="minorHAnsi"/>
          <w:b/>
        </w:rPr>
        <w:t xml:space="preserve"> typu C </w:t>
      </w:r>
      <w:r w:rsidRPr="000B6385">
        <w:rPr>
          <w:rFonts w:asciiTheme="minorHAnsi" w:hAnsiTheme="minorHAnsi" w:cstheme="minorHAnsi"/>
          <w:b/>
        </w:rPr>
        <w:t>– 18 sztuk</w:t>
      </w:r>
    </w:p>
    <w:p w14:paraId="7D21B2A7" w14:textId="77777777" w:rsidR="000B6385" w:rsidRPr="000B6385" w:rsidRDefault="000B6385" w:rsidP="000B6385">
      <w:pPr>
        <w:spacing w:line="288" w:lineRule="auto"/>
        <w:jc w:val="both"/>
        <w:rPr>
          <w:rFonts w:cstheme="minorHAnsi"/>
        </w:rPr>
      </w:pPr>
      <w:r w:rsidRPr="000B6385">
        <w:rPr>
          <w:rFonts w:cstheme="minorHAnsi"/>
        </w:rPr>
        <w:t>Przedmiotem zamówienia jest dostawa</w:t>
      </w:r>
      <w:r w:rsidRPr="000B6385">
        <w:rPr>
          <w:rFonts w:cstheme="minorHAnsi"/>
          <w:b/>
        </w:rPr>
        <w:t xml:space="preserve"> 18 sztuk tabletów graficznych - piórkowych</w:t>
      </w:r>
      <w:r w:rsidRPr="000B6385">
        <w:rPr>
          <w:rFonts w:cstheme="minorHAnsi"/>
        </w:rPr>
        <w:t xml:space="preserve"> co najmniej o poniższych parametrach technicznych: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7"/>
        <w:gridCol w:w="1538"/>
        <w:gridCol w:w="7415"/>
      </w:tblGrid>
      <w:tr w:rsidR="000B6385" w:rsidRPr="007A15C4" w14:paraId="620C202A"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0CFBDE9" w14:textId="77777777" w:rsidR="000B6385" w:rsidRPr="007A15C4" w:rsidRDefault="000B6385" w:rsidP="00953880">
            <w:pPr>
              <w:pStyle w:val="Tabelapozycja"/>
              <w:spacing w:line="288" w:lineRule="auto"/>
              <w:jc w:val="center"/>
              <w:rPr>
                <w:rFonts w:ascii="Times New Roman" w:hAnsi="Times New Roman"/>
                <w:b/>
                <w:szCs w:val="22"/>
                <w:lang w:eastAsia="en-US"/>
              </w:rPr>
            </w:pPr>
            <w:r w:rsidRPr="007A15C4">
              <w:rPr>
                <w:rFonts w:ascii="Times New Roman" w:hAnsi="Times New Roman"/>
                <w:b/>
                <w:szCs w:val="22"/>
                <w:lang w:eastAsia="en-US"/>
              </w:rPr>
              <w:t>Lp.</w:t>
            </w:r>
          </w:p>
        </w:tc>
        <w:tc>
          <w:tcPr>
            <w:tcW w:w="795" w:type="pct"/>
            <w:tcBorders>
              <w:top w:val="single" w:sz="4" w:space="0" w:color="auto"/>
              <w:left w:val="single" w:sz="4" w:space="0" w:color="auto"/>
              <w:bottom w:val="single" w:sz="4" w:space="0" w:color="auto"/>
              <w:right w:val="single" w:sz="4" w:space="0" w:color="auto"/>
            </w:tcBorders>
            <w:vAlign w:val="center"/>
          </w:tcPr>
          <w:p w14:paraId="0CB55642" w14:textId="77777777" w:rsidR="000B6385" w:rsidRPr="007A15C4" w:rsidRDefault="000B6385" w:rsidP="00953880">
            <w:pPr>
              <w:spacing w:line="288" w:lineRule="auto"/>
              <w:jc w:val="center"/>
              <w:rPr>
                <w:b/>
              </w:rPr>
            </w:pPr>
            <w:r w:rsidRPr="007A15C4">
              <w:rPr>
                <w:b/>
              </w:rPr>
              <w:t>Nazwa</w:t>
            </w:r>
          </w:p>
          <w:p w14:paraId="23BAE7D0" w14:textId="77777777" w:rsidR="000B6385" w:rsidRPr="007A15C4" w:rsidRDefault="000B6385" w:rsidP="00953880">
            <w:pPr>
              <w:spacing w:line="288" w:lineRule="auto"/>
              <w:jc w:val="center"/>
              <w:rPr>
                <w:b/>
              </w:rPr>
            </w:pPr>
            <w:r w:rsidRPr="007A15C4">
              <w:rPr>
                <w:b/>
              </w:rPr>
              <w:t>komponentu</w:t>
            </w:r>
          </w:p>
        </w:tc>
        <w:tc>
          <w:tcPr>
            <w:tcW w:w="3834" w:type="pct"/>
            <w:tcBorders>
              <w:top w:val="single" w:sz="4" w:space="0" w:color="auto"/>
              <w:left w:val="single" w:sz="4" w:space="0" w:color="auto"/>
              <w:bottom w:val="single" w:sz="4" w:space="0" w:color="auto"/>
              <w:right w:val="single" w:sz="4" w:space="0" w:color="auto"/>
            </w:tcBorders>
            <w:vAlign w:val="center"/>
          </w:tcPr>
          <w:p w14:paraId="545BD520" w14:textId="77777777" w:rsidR="000B6385" w:rsidRPr="007A15C4" w:rsidRDefault="000B6385" w:rsidP="00953880">
            <w:pPr>
              <w:spacing w:line="288" w:lineRule="auto"/>
              <w:ind w:left="-71"/>
              <w:jc w:val="center"/>
              <w:rPr>
                <w:b/>
              </w:rPr>
            </w:pPr>
            <w:r w:rsidRPr="007A15C4">
              <w:rPr>
                <w:b/>
              </w:rPr>
              <w:t xml:space="preserve">Wymagane minimalne parametry techniczne </w:t>
            </w:r>
          </w:p>
        </w:tc>
      </w:tr>
      <w:tr w:rsidR="000B6385" w:rsidRPr="007A15C4" w14:paraId="16A0066B"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63AC88C"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182C5BCF" w14:textId="77777777" w:rsidR="000B6385" w:rsidRPr="007A15C4" w:rsidRDefault="000B6385" w:rsidP="00953880">
            <w:pPr>
              <w:spacing w:line="288" w:lineRule="auto"/>
              <w:rPr>
                <w:bCs/>
              </w:rPr>
            </w:pPr>
            <w:r w:rsidRPr="007A15C4">
              <w:rPr>
                <w:bCs/>
              </w:rPr>
              <w:t>Matryca</w:t>
            </w:r>
          </w:p>
        </w:tc>
        <w:tc>
          <w:tcPr>
            <w:tcW w:w="3834" w:type="pct"/>
            <w:tcBorders>
              <w:top w:val="single" w:sz="4" w:space="0" w:color="auto"/>
              <w:left w:val="single" w:sz="4" w:space="0" w:color="auto"/>
              <w:bottom w:val="single" w:sz="4" w:space="0" w:color="auto"/>
              <w:right w:val="single" w:sz="4" w:space="0" w:color="auto"/>
            </w:tcBorders>
            <w:vAlign w:val="center"/>
          </w:tcPr>
          <w:p w14:paraId="78CAC978" w14:textId="77777777" w:rsidR="000B6385" w:rsidRPr="007A15C4" w:rsidRDefault="000B6385" w:rsidP="00953880">
            <w:pPr>
              <w:spacing w:line="288" w:lineRule="auto"/>
            </w:pPr>
            <w:r w:rsidRPr="00D97882">
              <w:t>Obszar roboczy [mm]</w:t>
            </w:r>
            <w:r>
              <w:t xml:space="preserve"> co najmniej</w:t>
            </w:r>
            <w:r w:rsidRPr="00D97882">
              <w:t>: 31</w:t>
            </w:r>
            <w:r>
              <w:t>0</w:t>
            </w:r>
            <w:r w:rsidRPr="00D97882">
              <w:t xml:space="preserve"> x 21</w:t>
            </w:r>
            <w:r>
              <w:t xml:space="preserve">0, </w:t>
            </w:r>
            <w:r w:rsidRPr="00D97882">
              <w:t>Poziomy nacisku</w:t>
            </w:r>
            <w:r>
              <w:t xml:space="preserve"> co najmniej</w:t>
            </w:r>
            <w:r w:rsidRPr="00D97882">
              <w:t>: 8192</w:t>
            </w:r>
          </w:p>
        </w:tc>
      </w:tr>
      <w:tr w:rsidR="000B6385" w:rsidRPr="007A15C4" w14:paraId="7BF5AD90"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422FA3C"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1CE68E97" w14:textId="77777777" w:rsidR="000B6385" w:rsidRPr="007A15C4" w:rsidRDefault="000B6385" w:rsidP="00953880">
            <w:pPr>
              <w:spacing w:line="288" w:lineRule="auto"/>
              <w:rPr>
                <w:bCs/>
              </w:rPr>
            </w:pPr>
            <w:r w:rsidRPr="007A15C4">
              <w:rPr>
                <w:bCs/>
              </w:rPr>
              <w:t>Komunikacja</w:t>
            </w:r>
          </w:p>
          <w:p w14:paraId="53F8F293" w14:textId="77777777" w:rsidR="000B6385" w:rsidRPr="007A15C4" w:rsidRDefault="000B6385" w:rsidP="00953880">
            <w:pPr>
              <w:spacing w:line="288" w:lineRule="auto"/>
              <w:rPr>
                <w:bCs/>
              </w:rPr>
            </w:pPr>
            <w:r w:rsidRPr="007A15C4">
              <w:rPr>
                <w:bCs/>
              </w:rPr>
              <w:t>(wbudowane)</w:t>
            </w:r>
          </w:p>
        </w:tc>
        <w:tc>
          <w:tcPr>
            <w:tcW w:w="3834" w:type="pct"/>
            <w:tcBorders>
              <w:top w:val="single" w:sz="4" w:space="0" w:color="auto"/>
              <w:left w:val="single" w:sz="4" w:space="0" w:color="auto"/>
              <w:bottom w:val="single" w:sz="4" w:space="0" w:color="auto"/>
              <w:right w:val="single" w:sz="4" w:space="0" w:color="auto"/>
            </w:tcBorders>
            <w:vAlign w:val="center"/>
          </w:tcPr>
          <w:p w14:paraId="107EC254" w14:textId="77777777" w:rsidR="000B6385" w:rsidRPr="000B14D1" w:rsidRDefault="000B6385" w:rsidP="00953880">
            <w:pPr>
              <w:spacing w:line="288" w:lineRule="auto"/>
            </w:pPr>
            <w:r w:rsidRPr="000B14D1">
              <w:t xml:space="preserve">Co najmniej: </w:t>
            </w:r>
          </w:p>
          <w:p w14:paraId="69F1CA95" w14:textId="77777777" w:rsidR="000B6385" w:rsidRPr="00820924" w:rsidRDefault="000B6385" w:rsidP="00953880">
            <w:pPr>
              <w:spacing w:line="288" w:lineRule="auto"/>
            </w:pPr>
            <w:r w:rsidRPr="000B14D1">
              <w:t>Moduł Bluetooth</w:t>
            </w:r>
          </w:p>
        </w:tc>
      </w:tr>
      <w:tr w:rsidR="000B6385" w:rsidRPr="007A15C4" w14:paraId="0111E9ED"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B105BAF"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5D9A117A" w14:textId="77777777" w:rsidR="000B6385" w:rsidRPr="007A15C4" w:rsidRDefault="000B6385" w:rsidP="00953880">
            <w:pPr>
              <w:spacing w:line="288" w:lineRule="auto"/>
              <w:rPr>
                <w:bCs/>
              </w:rPr>
            </w:pPr>
            <w:r w:rsidRPr="007A15C4">
              <w:rPr>
                <w:bCs/>
              </w:rPr>
              <w:t>Złącza</w:t>
            </w:r>
          </w:p>
        </w:tc>
        <w:tc>
          <w:tcPr>
            <w:tcW w:w="3834" w:type="pct"/>
            <w:tcBorders>
              <w:top w:val="single" w:sz="4" w:space="0" w:color="auto"/>
              <w:left w:val="single" w:sz="4" w:space="0" w:color="auto"/>
              <w:bottom w:val="single" w:sz="4" w:space="0" w:color="auto"/>
              <w:right w:val="single" w:sz="4" w:space="0" w:color="auto"/>
            </w:tcBorders>
            <w:vAlign w:val="center"/>
          </w:tcPr>
          <w:p w14:paraId="7A9D6B67" w14:textId="77777777" w:rsidR="000B6385" w:rsidRPr="0080372A" w:rsidRDefault="000B6385" w:rsidP="00953880">
            <w:pPr>
              <w:spacing w:line="288" w:lineRule="auto"/>
            </w:pPr>
            <w:r w:rsidRPr="007A15C4">
              <w:t xml:space="preserve">Wbudowane co najmniej: </w:t>
            </w:r>
          </w:p>
          <w:p w14:paraId="042E58D1" w14:textId="77777777" w:rsidR="000B6385" w:rsidRPr="00276F06" w:rsidRDefault="000B6385" w:rsidP="00953880">
            <w:pPr>
              <w:spacing w:line="288" w:lineRule="auto"/>
            </w:pPr>
            <w:r w:rsidRPr="0080372A">
              <w:t>USB Type-C - 1 szt</w:t>
            </w:r>
            <w:r>
              <w:t xml:space="preserve">; </w:t>
            </w:r>
          </w:p>
        </w:tc>
      </w:tr>
      <w:tr w:rsidR="000B6385" w:rsidRPr="007A15C4" w14:paraId="0B79BBF1"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747CBB7"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085F022D" w14:textId="77777777" w:rsidR="000B6385" w:rsidRPr="007A15C4" w:rsidRDefault="000B6385" w:rsidP="00953880">
            <w:pPr>
              <w:spacing w:line="288" w:lineRule="auto"/>
              <w:rPr>
                <w:bCs/>
              </w:rPr>
            </w:pPr>
            <w:r w:rsidRPr="007A15C4">
              <w:rPr>
                <w:bCs/>
              </w:rPr>
              <w:t>Pozostałe wyposażenie</w:t>
            </w:r>
          </w:p>
        </w:tc>
        <w:tc>
          <w:tcPr>
            <w:tcW w:w="3834" w:type="pct"/>
            <w:tcBorders>
              <w:top w:val="single" w:sz="4" w:space="0" w:color="auto"/>
              <w:left w:val="single" w:sz="4" w:space="0" w:color="auto"/>
              <w:bottom w:val="single" w:sz="4" w:space="0" w:color="auto"/>
              <w:right w:val="single" w:sz="4" w:space="0" w:color="auto"/>
            </w:tcBorders>
            <w:vAlign w:val="center"/>
          </w:tcPr>
          <w:p w14:paraId="3FE33D65" w14:textId="77777777" w:rsidR="000B6385" w:rsidRPr="007D1EA1" w:rsidRDefault="000B6385" w:rsidP="00953880">
            <w:pPr>
              <w:spacing w:line="288" w:lineRule="auto"/>
              <w:rPr>
                <w:bCs/>
              </w:rPr>
            </w:pPr>
            <w:r>
              <w:rPr>
                <w:bCs/>
              </w:rPr>
              <w:t>Co najmniej:</w:t>
            </w:r>
          </w:p>
          <w:p w14:paraId="0BB72100" w14:textId="77777777" w:rsidR="000B6385" w:rsidRPr="007A15C4" w:rsidRDefault="000B6385" w:rsidP="00953880">
            <w:pPr>
              <w:spacing w:line="288" w:lineRule="auto"/>
              <w:rPr>
                <w:bCs/>
              </w:rPr>
            </w:pPr>
            <w:r w:rsidRPr="007D1EA1">
              <w:rPr>
                <w:bCs/>
              </w:rPr>
              <w:t>Bezprzewodowe pióro, Kabel USB</w:t>
            </w:r>
            <w:r>
              <w:rPr>
                <w:bCs/>
              </w:rPr>
              <w:t xml:space="preserve"> o długości co najmniej 2m</w:t>
            </w:r>
            <w:r w:rsidRPr="007D1EA1">
              <w:rPr>
                <w:bCs/>
              </w:rPr>
              <w:t>, Podstawka</w:t>
            </w:r>
            <w:r>
              <w:rPr>
                <w:bCs/>
              </w:rPr>
              <w:t xml:space="preserve"> po pióro</w:t>
            </w:r>
          </w:p>
        </w:tc>
      </w:tr>
      <w:tr w:rsidR="000B6385" w:rsidRPr="007A15C4" w14:paraId="20E13BCB"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82BD634"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24C577F0" w14:textId="77777777" w:rsidR="000B6385" w:rsidRPr="007A15C4" w:rsidRDefault="000B6385" w:rsidP="00953880">
            <w:pPr>
              <w:spacing w:line="288" w:lineRule="auto"/>
              <w:rPr>
                <w:bCs/>
              </w:rPr>
            </w:pPr>
            <w:r w:rsidRPr="000B14D1">
              <w:rPr>
                <w:bCs/>
              </w:rPr>
              <w:t>Obudowa i pozostałe wymagania</w:t>
            </w:r>
          </w:p>
        </w:tc>
        <w:tc>
          <w:tcPr>
            <w:tcW w:w="3834" w:type="pct"/>
            <w:tcBorders>
              <w:top w:val="single" w:sz="4" w:space="0" w:color="auto"/>
              <w:left w:val="single" w:sz="4" w:space="0" w:color="auto"/>
              <w:bottom w:val="single" w:sz="4" w:space="0" w:color="auto"/>
              <w:right w:val="single" w:sz="4" w:space="0" w:color="auto"/>
            </w:tcBorders>
            <w:vAlign w:val="center"/>
          </w:tcPr>
          <w:p w14:paraId="4696ED02" w14:textId="77777777" w:rsidR="000B6385" w:rsidRDefault="000B6385" w:rsidP="00953880">
            <w:pPr>
              <w:spacing w:line="288" w:lineRule="auto"/>
            </w:pPr>
            <w:r w:rsidRPr="007A15C4">
              <w:t xml:space="preserve">Obudowa w kolorze </w:t>
            </w:r>
            <w:r>
              <w:t>ciemnym</w:t>
            </w:r>
          </w:p>
          <w:p w14:paraId="270F2FC2" w14:textId="77777777" w:rsidR="000B6385" w:rsidRDefault="000B6385" w:rsidP="00953880">
            <w:pPr>
              <w:spacing w:line="288" w:lineRule="auto"/>
            </w:pPr>
            <w:r w:rsidRPr="000B14D1">
              <w:t xml:space="preserve">Waga wraz z baterią maksymalnie </w:t>
            </w:r>
            <w:r>
              <w:t>1,4</w:t>
            </w:r>
            <w:r w:rsidRPr="000B14D1">
              <w:t xml:space="preserve"> </w:t>
            </w:r>
            <w:r>
              <w:t>k</w:t>
            </w:r>
            <w:r w:rsidRPr="000B14D1">
              <w:t>g.</w:t>
            </w:r>
          </w:p>
          <w:p w14:paraId="0CA7EAA4" w14:textId="77777777" w:rsidR="000B6385" w:rsidRPr="000B14D1" w:rsidRDefault="000B6385" w:rsidP="00953880">
            <w:pPr>
              <w:spacing w:line="288" w:lineRule="auto"/>
            </w:pPr>
            <w:r w:rsidRPr="0024590F">
              <w:t xml:space="preserve">Eksport </w:t>
            </w:r>
            <w:r>
              <w:t xml:space="preserve">co najmniej </w:t>
            </w:r>
            <w:r w:rsidRPr="0024590F">
              <w:t>do formatów PSD, SVG, PNG, JPG, WI</w:t>
            </w:r>
            <w:r>
              <w:t>LL</w:t>
            </w:r>
          </w:p>
        </w:tc>
      </w:tr>
      <w:tr w:rsidR="000B6385" w:rsidRPr="007A15C4" w14:paraId="738E2792"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BBFA6A5"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02690839" w14:textId="77777777" w:rsidR="000B6385" w:rsidRPr="007A15C4" w:rsidRDefault="000B6385" w:rsidP="00953880">
            <w:pPr>
              <w:spacing w:line="288" w:lineRule="auto"/>
              <w:rPr>
                <w:bCs/>
              </w:rPr>
            </w:pPr>
            <w:r w:rsidRPr="007A15C4">
              <w:rPr>
                <w:bCs/>
              </w:rPr>
              <w:t>System operacyjny</w:t>
            </w:r>
          </w:p>
        </w:tc>
        <w:tc>
          <w:tcPr>
            <w:tcW w:w="3834" w:type="pct"/>
            <w:tcBorders>
              <w:top w:val="single" w:sz="4" w:space="0" w:color="auto"/>
              <w:left w:val="single" w:sz="4" w:space="0" w:color="auto"/>
              <w:bottom w:val="single" w:sz="4" w:space="0" w:color="auto"/>
              <w:right w:val="single" w:sz="4" w:space="0" w:color="auto"/>
            </w:tcBorders>
            <w:vAlign w:val="center"/>
          </w:tcPr>
          <w:p w14:paraId="126D24FD" w14:textId="77777777" w:rsidR="000B6385" w:rsidRDefault="000B6385" w:rsidP="00953880">
            <w:pPr>
              <w:suppressAutoHyphens/>
              <w:overflowPunct w:val="0"/>
              <w:autoSpaceDE w:val="0"/>
              <w:spacing w:line="300" w:lineRule="auto"/>
              <w:ind w:left="71" w:hanging="71"/>
              <w:jc w:val="both"/>
              <w:textAlignment w:val="baseline"/>
            </w:pPr>
            <w:r>
              <w:t xml:space="preserve">Brak systemu operacyjnego. </w:t>
            </w:r>
          </w:p>
          <w:p w14:paraId="0030ACD2" w14:textId="77777777" w:rsidR="000B6385" w:rsidRDefault="000B6385" w:rsidP="00953880">
            <w:pPr>
              <w:suppressAutoHyphens/>
              <w:overflowPunct w:val="0"/>
              <w:autoSpaceDE w:val="0"/>
              <w:spacing w:line="300" w:lineRule="auto"/>
              <w:ind w:left="71" w:hanging="71"/>
              <w:jc w:val="both"/>
              <w:textAlignment w:val="baseline"/>
            </w:pPr>
            <w:r>
              <w:t>B</w:t>
            </w:r>
            <w:r w:rsidRPr="007D1EA1">
              <w:t>rak własnego oprogramowania</w:t>
            </w:r>
            <w:r>
              <w:t>.</w:t>
            </w:r>
          </w:p>
          <w:p w14:paraId="6662B387" w14:textId="77777777" w:rsidR="000B6385" w:rsidRPr="007A15C4" w:rsidRDefault="000B6385" w:rsidP="00953880">
            <w:pPr>
              <w:suppressAutoHyphens/>
              <w:overflowPunct w:val="0"/>
              <w:autoSpaceDE w:val="0"/>
              <w:spacing w:line="300" w:lineRule="auto"/>
              <w:ind w:left="71" w:hanging="71"/>
              <w:jc w:val="both"/>
              <w:textAlignment w:val="baseline"/>
            </w:pPr>
            <w:r w:rsidRPr="007D1EA1">
              <w:t>Kompatybilność: Windows, Mac OS X</w:t>
            </w:r>
            <w:r>
              <w:t>.</w:t>
            </w:r>
          </w:p>
        </w:tc>
      </w:tr>
      <w:tr w:rsidR="000B6385" w:rsidRPr="007A15C4" w14:paraId="219D387C"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F90F8FC"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67ACB994" w14:textId="77777777" w:rsidR="000B6385" w:rsidRPr="007A15C4" w:rsidRDefault="000B6385" w:rsidP="00953880">
            <w:pPr>
              <w:spacing w:line="288" w:lineRule="auto"/>
              <w:rPr>
                <w:bCs/>
              </w:rPr>
            </w:pPr>
            <w:r w:rsidRPr="007A15C4">
              <w:rPr>
                <w:bCs/>
              </w:rPr>
              <w:t>Warunki gwarancji</w:t>
            </w:r>
          </w:p>
        </w:tc>
        <w:tc>
          <w:tcPr>
            <w:tcW w:w="3834" w:type="pct"/>
            <w:tcBorders>
              <w:top w:val="single" w:sz="4" w:space="0" w:color="auto"/>
              <w:left w:val="single" w:sz="4" w:space="0" w:color="auto"/>
              <w:bottom w:val="single" w:sz="4" w:space="0" w:color="auto"/>
              <w:right w:val="single" w:sz="4" w:space="0" w:color="auto"/>
            </w:tcBorders>
            <w:vAlign w:val="center"/>
          </w:tcPr>
          <w:p w14:paraId="68586164" w14:textId="77777777" w:rsidR="000B6385" w:rsidRPr="007A15C4" w:rsidRDefault="000B6385" w:rsidP="00953880">
            <w:pPr>
              <w:spacing w:line="288" w:lineRule="auto"/>
              <w:rPr>
                <w:color w:val="000000"/>
              </w:rPr>
            </w:pPr>
            <w:r w:rsidRPr="007A15C4">
              <w:t>W okresie co najmniej 24 miesięcy od daty potwierdzenia należytego wykonania zamówienia.</w:t>
            </w:r>
          </w:p>
        </w:tc>
      </w:tr>
      <w:tr w:rsidR="000B6385" w:rsidRPr="007A15C4" w14:paraId="2C0A3791"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78CA9E4"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5A5E562F" w14:textId="77777777" w:rsidR="000B6385" w:rsidRPr="007A15C4" w:rsidRDefault="000B6385" w:rsidP="00953880">
            <w:pPr>
              <w:spacing w:line="288" w:lineRule="auto"/>
              <w:rPr>
                <w:bCs/>
              </w:rPr>
            </w:pPr>
            <w:r>
              <w:rPr>
                <w:bCs/>
              </w:rPr>
              <w:t>Przyciski</w:t>
            </w:r>
          </w:p>
        </w:tc>
        <w:tc>
          <w:tcPr>
            <w:tcW w:w="3834" w:type="pct"/>
            <w:tcBorders>
              <w:top w:val="single" w:sz="4" w:space="0" w:color="auto"/>
              <w:left w:val="single" w:sz="4" w:space="0" w:color="auto"/>
              <w:bottom w:val="single" w:sz="4" w:space="0" w:color="auto"/>
              <w:right w:val="single" w:sz="4" w:space="0" w:color="auto"/>
            </w:tcBorders>
            <w:vAlign w:val="center"/>
          </w:tcPr>
          <w:p w14:paraId="701D386A" w14:textId="77777777" w:rsidR="000B6385" w:rsidRPr="007A15C4" w:rsidRDefault="000B6385" w:rsidP="00953880">
            <w:pPr>
              <w:spacing w:line="288" w:lineRule="auto"/>
            </w:pPr>
            <w:r>
              <w:t>Co najmniej 8 konfigurowalnych przycisków</w:t>
            </w:r>
          </w:p>
        </w:tc>
      </w:tr>
      <w:tr w:rsidR="000B6385" w:rsidRPr="007A15C4" w14:paraId="60F671FD"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F026F4C"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3B74843C" w14:textId="77777777" w:rsidR="000B6385" w:rsidRDefault="000B6385" w:rsidP="00953880">
            <w:pPr>
              <w:spacing w:line="288" w:lineRule="auto"/>
              <w:rPr>
                <w:bCs/>
              </w:rPr>
            </w:pPr>
            <w:r>
              <w:rPr>
                <w:bCs/>
              </w:rPr>
              <w:t>Gesty</w:t>
            </w:r>
          </w:p>
        </w:tc>
        <w:tc>
          <w:tcPr>
            <w:tcW w:w="3834" w:type="pct"/>
            <w:tcBorders>
              <w:top w:val="single" w:sz="4" w:space="0" w:color="auto"/>
              <w:left w:val="single" w:sz="4" w:space="0" w:color="auto"/>
              <w:bottom w:val="single" w:sz="4" w:space="0" w:color="auto"/>
              <w:right w:val="single" w:sz="4" w:space="0" w:color="auto"/>
            </w:tcBorders>
            <w:vAlign w:val="center"/>
          </w:tcPr>
          <w:p w14:paraId="0001D289" w14:textId="77777777" w:rsidR="000B6385" w:rsidRDefault="000B6385" w:rsidP="00953880">
            <w:pPr>
              <w:spacing w:line="288" w:lineRule="auto"/>
            </w:pPr>
            <w:r>
              <w:t>Co najmniej: przesuwanie, przybliżanie, obracanie</w:t>
            </w:r>
          </w:p>
        </w:tc>
      </w:tr>
      <w:tr w:rsidR="000B6385" w:rsidRPr="007A15C4" w14:paraId="5A27C373" w14:textId="77777777" w:rsidTr="00953880">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97FD4CB" w14:textId="77777777" w:rsidR="000B6385" w:rsidRPr="007A15C4" w:rsidRDefault="000B6385" w:rsidP="000B6385">
            <w:pPr>
              <w:numPr>
                <w:ilvl w:val="0"/>
                <w:numId w:val="78"/>
              </w:numPr>
              <w:spacing w:after="0" w:line="288" w:lineRule="auto"/>
              <w:rPr>
                <w:bCs/>
              </w:rPr>
            </w:pPr>
          </w:p>
        </w:tc>
        <w:tc>
          <w:tcPr>
            <w:tcW w:w="795" w:type="pct"/>
            <w:tcBorders>
              <w:top w:val="single" w:sz="4" w:space="0" w:color="auto"/>
              <w:left w:val="single" w:sz="4" w:space="0" w:color="auto"/>
              <w:bottom w:val="single" w:sz="4" w:space="0" w:color="auto"/>
              <w:right w:val="single" w:sz="4" w:space="0" w:color="auto"/>
            </w:tcBorders>
            <w:vAlign w:val="center"/>
          </w:tcPr>
          <w:p w14:paraId="68136E4C" w14:textId="77777777" w:rsidR="000B6385" w:rsidRDefault="000B6385" w:rsidP="00953880">
            <w:pPr>
              <w:spacing w:line="288" w:lineRule="auto"/>
              <w:rPr>
                <w:bCs/>
              </w:rPr>
            </w:pPr>
            <w:r>
              <w:rPr>
                <w:bCs/>
              </w:rPr>
              <w:t>Piórko</w:t>
            </w:r>
          </w:p>
        </w:tc>
        <w:tc>
          <w:tcPr>
            <w:tcW w:w="3834" w:type="pct"/>
            <w:tcBorders>
              <w:top w:val="single" w:sz="4" w:space="0" w:color="auto"/>
              <w:left w:val="single" w:sz="4" w:space="0" w:color="auto"/>
              <w:bottom w:val="single" w:sz="4" w:space="0" w:color="auto"/>
              <w:right w:val="single" w:sz="4" w:space="0" w:color="auto"/>
            </w:tcBorders>
            <w:vAlign w:val="center"/>
          </w:tcPr>
          <w:p w14:paraId="4C7B51CB" w14:textId="77777777" w:rsidR="000B6385" w:rsidRDefault="000B6385" w:rsidP="00953880">
            <w:pPr>
              <w:spacing w:line="288" w:lineRule="auto"/>
            </w:pPr>
            <w:r>
              <w:t>Rozpoznawanie co najmniej 60 stopni nachylenia</w:t>
            </w:r>
          </w:p>
          <w:p w14:paraId="31FDC013" w14:textId="77777777" w:rsidR="000B6385" w:rsidRDefault="000B6385" w:rsidP="00953880">
            <w:pPr>
              <w:spacing w:line="288" w:lineRule="auto"/>
            </w:pPr>
            <w:r>
              <w:t>Co najmniej dwa przełączniki</w:t>
            </w:r>
          </w:p>
          <w:p w14:paraId="6EBE5EE2" w14:textId="77777777" w:rsidR="000B6385" w:rsidRDefault="000B6385" w:rsidP="00953880">
            <w:pPr>
              <w:spacing w:line="288" w:lineRule="auto"/>
            </w:pPr>
            <w:r>
              <w:t>Co najmniej 10 wymiennych wkładek</w:t>
            </w:r>
          </w:p>
          <w:p w14:paraId="184AF6F8" w14:textId="77777777" w:rsidR="000B6385" w:rsidRDefault="000B6385" w:rsidP="00953880">
            <w:pPr>
              <w:spacing w:line="288" w:lineRule="auto"/>
            </w:pPr>
            <w:r>
              <w:t>Co najmniej 8192 poziomy nacisku</w:t>
            </w:r>
          </w:p>
          <w:p w14:paraId="0EF14D1B" w14:textId="77777777" w:rsidR="000B6385" w:rsidRDefault="000B6385" w:rsidP="00953880">
            <w:pPr>
              <w:spacing w:line="288" w:lineRule="auto"/>
            </w:pPr>
            <w:r>
              <w:t>Możliwość przypisania funkcji zmazywania</w:t>
            </w:r>
          </w:p>
        </w:tc>
      </w:tr>
    </w:tbl>
    <w:p w14:paraId="21DF6D83" w14:textId="77777777" w:rsidR="000B6385" w:rsidRDefault="000B6385" w:rsidP="000B6385">
      <w:pPr>
        <w:widowControl w:val="0"/>
        <w:autoSpaceDE w:val="0"/>
        <w:autoSpaceDN w:val="0"/>
        <w:adjustRightInd w:val="0"/>
        <w:spacing w:after="0" w:line="288" w:lineRule="auto"/>
        <w:jc w:val="both"/>
        <w:rPr>
          <w:rFonts w:eastAsia="Calibri" w:cstheme="minorHAnsi"/>
          <w:b/>
          <w:bCs/>
        </w:rPr>
      </w:pPr>
      <w:r w:rsidRPr="00A12CD4">
        <w:rPr>
          <w:rFonts w:eastAsia="Calibri" w:cstheme="minorHAnsi"/>
          <w:b/>
          <w:bCs/>
        </w:rPr>
        <w:t>Sprzęt musi spełniać wszelkie wymogi dopuszczenia urządzeń do powszechnego obrotu i użytku oraz posiadać oznaczenie CE</w:t>
      </w:r>
      <w:r>
        <w:rPr>
          <w:rFonts w:eastAsia="Calibri" w:cstheme="minorHAnsi"/>
          <w:b/>
          <w:bCs/>
        </w:rPr>
        <w:t>.</w:t>
      </w:r>
    </w:p>
    <w:p w14:paraId="4281E6EC" w14:textId="77777777" w:rsidR="000B6385" w:rsidRDefault="000B6385" w:rsidP="000B6385">
      <w:pPr>
        <w:spacing w:line="288" w:lineRule="auto"/>
        <w:jc w:val="both"/>
        <w:rPr>
          <w:b/>
          <w:u w:val="single"/>
        </w:rPr>
      </w:pPr>
    </w:p>
    <w:p w14:paraId="0C84C4E7" w14:textId="77777777" w:rsidR="000B6385" w:rsidRPr="007A15C4" w:rsidRDefault="000B6385" w:rsidP="000B6385">
      <w:pPr>
        <w:spacing w:line="288" w:lineRule="auto"/>
        <w:jc w:val="both"/>
        <w:rPr>
          <w:b/>
          <w:u w:val="single"/>
        </w:rPr>
      </w:pPr>
    </w:p>
    <w:p w14:paraId="588C087B" w14:textId="77777777" w:rsidR="000B6385" w:rsidRPr="001075A1" w:rsidRDefault="000B6385" w:rsidP="005441D0">
      <w:pPr>
        <w:widowControl w:val="0"/>
        <w:autoSpaceDE w:val="0"/>
        <w:autoSpaceDN w:val="0"/>
        <w:adjustRightInd w:val="0"/>
        <w:spacing w:after="0" w:line="288" w:lineRule="auto"/>
        <w:jc w:val="both"/>
        <w:rPr>
          <w:rFonts w:eastAsia="Times New Roman" w:cstheme="minorHAnsi"/>
          <w:lang w:eastAsia="pl-PL"/>
        </w:rPr>
      </w:pPr>
    </w:p>
    <w:p w14:paraId="1B5FCF40" w14:textId="77777777" w:rsidR="005441D0" w:rsidRPr="00DD7A19" w:rsidRDefault="005441D0" w:rsidP="00D00037">
      <w:pPr>
        <w:spacing w:after="0" w:line="300" w:lineRule="auto"/>
        <w:ind w:left="6372" w:firstLine="708"/>
        <w:jc w:val="both"/>
        <w:rPr>
          <w:rFonts w:eastAsia="Times New Roman" w:cstheme="minorHAnsi"/>
          <w:sz w:val="18"/>
          <w:szCs w:val="18"/>
          <w:lang w:eastAsia="pl-PL"/>
        </w:rPr>
      </w:pPr>
    </w:p>
    <w:p w14:paraId="2FE6B81C" w14:textId="72836CEB" w:rsidR="00B22EBA" w:rsidRPr="00DD7A19" w:rsidRDefault="00D00037" w:rsidP="00B22EB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00B22EBA" w:rsidRPr="00DD7A19">
        <w:rPr>
          <w:rFonts w:eastAsia="Times New Roman" w:cstheme="minorHAnsi"/>
          <w:b/>
          <w:i/>
          <w:sz w:val="20"/>
          <w:szCs w:val="20"/>
          <w:lang w:eastAsia="pl-PL"/>
        </w:rPr>
        <w:lastRenderedPageBreak/>
        <w:t>Załącznik nr 4 do SWZ</w:t>
      </w:r>
    </w:p>
    <w:p w14:paraId="4131D074" w14:textId="77777777" w:rsidR="00B22EBA" w:rsidRPr="00DD7A19" w:rsidRDefault="00B22EBA" w:rsidP="00B22EB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F16DA84" w14:textId="6FA83433" w:rsidR="00B22EBA" w:rsidRPr="00020927" w:rsidRDefault="00B22EBA" w:rsidP="00B22EBA">
      <w:pPr>
        <w:tabs>
          <w:tab w:val="left" w:pos="3402"/>
        </w:tabs>
        <w:spacing w:after="0" w:line="300" w:lineRule="auto"/>
        <w:jc w:val="center"/>
        <w:rPr>
          <w:rFonts w:eastAsia="Times New Roman" w:cstheme="minorHAnsi"/>
          <w:b/>
          <w:iCs/>
          <w:lang w:eastAsia="pl-PL"/>
        </w:rPr>
      </w:pPr>
      <w:r w:rsidRPr="00020927">
        <w:rPr>
          <w:rFonts w:eastAsia="Times New Roman" w:cstheme="minorHAnsi"/>
          <w:b/>
          <w:iCs/>
          <w:lang w:eastAsia="pl-PL"/>
        </w:rPr>
        <w:t>Umowa AZZP.243.07</w:t>
      </w:r>
      <w:r w:rsidR="001C1F22">
        <w:rPr>
          <w:rFonts w:eastAsia="Times New Roman" w:cstheme="minorHAnsi"/>
          <w:b/>
          <w:iCs/>
          <w:lang w:eastAsia="pl-PL"/>
        </w:rPr>
        <w:t>4</w:t>
      </w:r>
      <w:r w:rsidRPr="00020927">
        <w:rPr>
          <w:rFonts w:eastAsia="Times New Roman" w:cstheme="minorHAnsi"/>
          <w:b/>
          <w:iCs/>
          <w:lang w:eastAsia="pl-PL"/>
        </w:rPr>
        <w:t>.2022</w:t>
      </w:r>
      <w:r w:rsidR="001C1F22">
        <w:rPr>
          <w:rFonts w:eastAsia="Times New Roman" w:cstheme="minorHAnsi"/>
          <w:b/>
          <w:iCs/>
          <w:lang w:eastAsia="pl-PL"/>
        </w:rPr>
        <w:t>.C…</w:t>
      </w:r>
    </w:p>
    <w:p w14:paraId="4BF442BC" w14:textId="22E78E6D" w:rsidR="00B22EBA" w:rsidRPr="00DD7A19" w:rsidRDefault="00B22EBA" w:rsidP="001C1F22">
      <w:pPr>
        <w:spacing w:after="0" w:line="300" w:lineRule="auto"/>
        <w:jc w:val="center"/>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 r.</w:t>
      </w:r>
    </w:p>
    <w:p w14:paraId="74B116D6" w14:textId="77777777" w:rsidR="00B22EBA" w:rsidRPr="00DD7A19" w:rsidRDefault="00B22EBA" w:rsidP="00B22EBA">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48C60933" w14:textId="77777777" w:rsidR="00B22EBA" w:rsidRPr="00DD7A19" w:rsidRDefault="00B22EBA" w:rsidP="00B22EBA">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705BD44C" w14:textId="77777777" w:rsidR="00B22EBA" w:rsidRPr="00DD7A19" w:rsidRDefault="00B22EBA" w:rsidP="00B22EBA">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Pr="00DD7A19">
        <w:rPr>
          <w:rFonts w:eastAsia="Times New Roman" w:cstheme="minorHAnsi"/>
          <w:b/>
          <w:bCs/>
          <w:lang w:eastAsia="pl-PL"/>
        </w:rPr>
        <w:t xml:space="preserve">im. Jana i Jędrzeja Śniadeckich </w:t>
      </w:r>
      <w:r w:rsidRPr="00DD7A19">
        <w:rPr>
          <w:rFonts w:eastAsia="Times New Roman" w:cstheme="minorHAnsi"/>
          <w:lang w:eastAsia="pl-PL"/>
        </w:rPr>
        <w:t>z siedzibą przy Al. prof. S. Kaliskiego 7, 85-796 Bydgoszcz, NIP 5540313107, w imieniu którego działa:</w:t>
      </w:r>
    </w:p>
    <w:p w14:paraId="0DEC6199" w14:textId="3CC15CB3" w:rsidR="00B22EBA" w:rsidRPr="00DD7A19" w:rsidRDefault="00B22EBA" w:rsidP="00B22EBA">
      <w:pPr>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4068D2F8" w14:textId="77777777" w:rsidR="00B22EBA" w:rsidRPr="00DD7A19" w:rsidRDefault="00B22EBA" w:rsidP="00B22EBA">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10724A44" w14:textId="77777777" w:rsidR="00B22EBA" w:rsidRPr="00DD7A19" w:rsidRDefault="00B22EBA" w:rsidP="00B22EBA">
      <w:pPr>
        <w:spacing w:after="0" w:line="300" w:lineRule="auto"/>
        <w:jc w:val="both"/>
        <w:rPr>
          <w:rFonts w:eastAsia="Times New Roman" w:cstheme="minorHAnsi"/>
          <w:bCs/>
          <w:lang w:eastAsia="pl-PL"/>
        </w:rPr>
      </w:pPr>
    </w:p>
    <w:p w14:paraId="0B97C1D6" w14:textId="77777777" w:rsidR="00B22EBA" w:rsidRPr="00DD7A19" w:rsidRDefault="00B22EBA" w:rsidP="00B22EBA">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43AD1F55" w14:textId="77777777" w:rsidR="00B22EBA" w:rsidRPr="00DD7A19" w:rsidRDefault="00B22EBA" w:rsidP="00B22EBA">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397DEBC" w14:textId="77777777" w:rsidR="00B22EBA" w:rsidRPr="00DD7A19" w:rsidRDefault="00B22EBA" w:rsidP="00B22EBA">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5448D0DA" w14:textId="77777777" w:rsidR="00B22EBA" w:rsidRPr="00DD7A19" w:rsidRDefault="00B22EBA" w:rsidP="00B22EBA">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08810D05" w14:textId="77777777" w:rsidR="00B22EBA" w:rsidRPr="00DD7A19" w:rsidRDefault="00B22EBA" w:rsidP="00B22EBA">
      <w:pPr>
        <w:spacing w:after="0" w:line="300" w:lineRule="auto"/>
        <w:jc w:val="both"/>
        <w:rPr>
          <w:rFonts w:eastAsia="Times New Roman" w:cstheme="minorHAnsi"/>
          <w:bCs/>
          <w:lang w:eastAsia="pl-PL"/>
        </w:rPr>
      </w:pPr>
    </w:p>
    <w:p w14:paraId="59DD39C7"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16FE73A4"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AA72715" w14:textId="77777777" w:rsidR="00B22EBA" w:rsidRPr="00DD7A19" w:rsidRDefault="00B22EBA" w:rsidP="00B22EBA">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wyniku przeprowadzonego postępowania o udzielenie zamówienia publicznego w trybie podstawowym na …………………………………….., Zamawiający wybrał ofertę złożoną przez Wykonawcę.</w:t>
      </w:r>
    </w:p>
    <w:p w14:paraId="39931590" w14:textId="77777777" w:rsidR="00B22EBA" w:rsidRPr="00DD7A19" w:rsidRDefault="00B22EBA" w:rsidP="00B22EBA">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5AAF1359" w14:textId="46405646" w:rsidR="00B22EBA" w:rsidRPr="00DD7A19" w:rsidRDefault="00B22EBA" w:rsidP="00B22EBA">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2C641B">
        <w:rPr>
          <w:rFonts w:eastAsia="Times New Roman" w:cstheme="minorHAnsi"/>
          <w:b/>
          <w:lang w:eastAsia="pl-PL"/>
        </w:rPr>
        <w:t>.074</w:t>
      </w:r>
      <w:r w:rsidRPr="00DD7A19">
        <w:rPr>
          <w:rFonts w:eastAsia="Times New Roman" w:cstheme="minorHAnsi"/>
          <w:b/>
          <w:lang w:eastAsia="pl-PL"/>
        </w:rPr>
        <w:t>.20</w:t>
      </w:r>
      <w:r w:rsidR="002C641B">
        <w:rPr>
          <w:rFonts w:eastAsia="Times New Roman" w:cstheme="minorHAnsi"/>
          <w:b/>
          <w:lang w:eastAsia="pl-PL"/>
        </w:rPr>
        <w:t>22</w:t>
      </w:r>
      <w:r w:rsidRPr="00DD7A19">
        <w:rPr>
          <w:rFonts w:eastAsia="Times New Roman" w:cstheme="minorHAnsi"/>
          <w:lang w:eastAsia="pl-PL"/>
        </w:rPr>
        <w:t xml:space="preserve"> – dalej: SWZ oraz ofertą Wykonawcy.</w:t>
      </w:r>
    </w:p>
    <w:p w14:paraId="0986159A" w14:textId="77777777" w:rsidR="00B22EBA" w:rsidRPr="00DD7A19" w:rsidRDefault="00B22EBA" w:rsidP="00B22EBA">
      <w:pPr>
        <w:spacing w:after="0" w:line="300" w:lineRule="auto"/>
        <w:jc w:val="both"/>
        <w:rPr>
          <w:rFonts w:eastAsia="Times New Roman" w:cstheme="minorHAnsi"/>
          <w:bCs/>
          <w:lang w:eastAsia="pl-PL"/>
        </w:rPr>
      </w:pPr>
    </w:p>
    <w:p w14:paraId="77F7675E"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9458AB7"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2BE77B34" w14:textId="77777777" w:rsidR="00B22EBA" w:rsidRPr="00DD7A19" w:rsidRDefault="00B22EBA" w:rsidP="00B22EBA">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6A6E42DE" w14:textId="77777777" w:rsidR="00B22EBA" w:rsidRPr="00DD7A19" w:rsidRDefault="00B22EBA" w:rsidP="00B22EBA">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23083BB5" w14:textId="77777777" w:rsidR="00B22EBA" w:rsidRPr="00DD7A19" w:rsidRDefault="00B22EBA" w:rsidP="00B22EBA">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7CCD78A0" w14:textId="77777777" w:rsidR="00B22EBA" w:rsidRPr="00DD7A19" w:rsidRDefault="00B22EBA" w:rsidP="00B22EBA">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1999D57" w14:textId="77777777" w:rsidR="00B22EBA" w:rsidRPr="00DD7A19" w:rsidRDefault="00B22EBA" w:rsidP="00B22EBA">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2D35FF54" w14:textId="77777777" w:rsidR="00B22EBA" w:rsidRPr="00DD7A19" w:rsidRDefault="00B22EBA" w:rsidP="00B22EBA">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0B910293" w14:textId="77777777" w:rsidR="00B22EBA" w:rsidRPr="00DD7A19" w:rsidRDefault="00B22EBA" w:rsidP="00B22EBA">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551C78B3" w14:textId="77777777" w:rsidR="00B22EBA" w:rsidRPr="00DD7A19" w:rsidRDefault="00B22EBA" w:rsidP="00B22EBA">
      <w:pPr>
        <w:spacing w:after="0" w:line="300" w:lineRule="auto"/>
        <w:ind w:left="426"/>
        <w:jc w:val="both"/>
        <w:rPr>
          <w:rFonts w:eastAsia="Times New Roman" w:cstheme="minorHAnsi"/>
          <w:lang w:eastAsia="pl-PL"/>
        </w:rPr>
      </w:pPr>
      <w:r w:rsidRPr="00DD7A19">
        <w:rPr>
          <w:rFonts w:eastAsia="Times New Roman" w:cstheme="minorHAnsi"/>
          <w:lang w:eastAsia="pl-PL"/>
        </w:rPr>
        <w:t>……………………………………….</w:t>
      </w:r>
    </w:p>
    <w:p w14:paraId="404F46D1" w14:textId="77777777" w:rsidR="00B22EBA" w:rsidRPr="00DD7A19" w:rsidRDefault="00B22EBA" w:rsidP="00B22EBA">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3C5C86F5" w14:textId="77777777" w:rsidR="00B22EBA" w:rsidRDefault="00B22EBA" w:rsidP="00B22EBA">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44B24656" w14:textId="77777777" w:rsidR="00B22EBA" w:rsidRPr="00404C31" w:rsidRDefault="00B22EBA" w:rsidP="00B22EBA">
      <w:pPr>
        <w:numPr>
          <w:ilvl w:val="0"/>
          <w:numId w:val="58"/>
        </w:numPr>
        <w:spacing w:after="0" w:line="300" w:lineRule="auto"/>
        <w:ind w:left="426" w:hanging="426"/>
        <w:jc w:val="both"/>
        <w:rPr>
          <w:rFonts w:eastAsia="Calibri" w:cstheme="minorHAnsi"/>
        </w:rPr>
      </w:pPr>
      <w:r w:rsidRPr="00404C31">
        <w:rPr>
          <w:rFonts w:eastAsia="Calibri" w:cstheme="minorHAnsi"/>
        </w:rPr>
        <w:lastRenderedPageBreak/>
        <w:t>Sprzęt ma być fabrycznie nowy, nieużywany, wolny od wad i kompletny tj. posiadający wszelkie akcesoria niezbędne do użytkowania. Zaoferowany Sprzęt musi być kompletny i gotowy do użytkowania bez dodatkowych zakupów;</w:t>
      </w:r>
    </w:p>
    <w:p w14:paraId="06412936" w14:textId="77777777" w:rsidR="00B22EBA" w:rsidRPr="00404C31" w:rsidRDefault="00B22EBA" w:rsidP="00B22EBA">
      <w:pPr>
        <w:numPr>
          <w:ilvl w:val="0"/>
          <w:numId w:val="58"/>
        </w:numPr>
        <w:spacing w:after="0" w:line="300" w:lineRule="auto"/>
        <w:ind w:left="426" w:hanging="426"/>
        <w:jc w:val="both"/>
        <w:rPr>
          <w:rFonts w:eastAsia="Calibri" w:cstheme="minorHAnsi"/>
        </w:rPr>
      </w:pPr>
      <w:r w:rsidRPr="00404C31">
        <w:rPr>
          <w:rFonts w:eastAsia="Calibri" w:cstheme="minorHAnsi"/>
        </w:rPr>
        <w:t>Sprzęt pochodzić będzie z oficjalnych kanałów dystrybucyjnych producenta obejmujących również rynek Unii Europejskiej, zapewniających w szczególności realizację uprawnień gwarancyjnych;</w:t>
      </w:r>
    </w:p>
    <w:p w14:paraId="0CD6B98A" w14:textId="77777777" w:rsidR="00B22EBA" w:rsidRPr="00404C31" w:rsidRDefault="00B22EBA" w:rsidP="00B22EBA">
      <w:pPr>
        <w:numPr>
          <w:ilvl w:val="0"/>
          <w:numId w:val="58"/>
        </w:numPr>
        <w:spacing w:after="0" w:line="300" w:lineRule="auto"/>
        <w:ind w:left="426" w:hanging="426"/>
        <w:jc w:val="both"/>
        <w:rPr>
          <w:rFonts w:eastAsia="Calibri" w:cstheme="minorHAnsi"/>
        </w:rPr>
      </w:pPr>
      <w:r w:rsidRPr="00404C31">
        <w:rPr>
          <w:rFonts w:eastAsia="Calibri" w:cstheme="minorHAnsi"/>
        </w:rPr>
        <w:t>Sprzęt musi być odpowiednio zapakowany, aby zapobiec uszkodzeniu w czasie dostawy. Zamawiający wymaga, aby instrukcje do zamawianych towarów były w języku polskim, lub angielskim;</w:t>
      </w:r>
    </w:p>
    <w:p w14:paraId="24988A19" w14:textId="77777777" w:rsidR="00B22EBA" w:rsidRPr="00482400" w:rsidRDefault="00B22EBA" w:rsidP="00B22EBA">
      <w:pPr>
        <w:numPr>
          <w:ilvl w:val="0"/>
          <w:numId w:val="58"/>
        </w:numPr>
        <w:spacing w:after="0" w:line="300" w:lineRule="auto"/>
        <w:ind w:left="426" w:hanging="426"/>
        <w:jc w:val="both"/>
        <w:rPr>
          <w:rFonts w:eastAsia="Calibri" w:cstheme="minorHAnsi"/>
        </w:rPr>
      </w:pPr>
      <w:r w:rsidRPr="00404C31">
        <w:rPr>
          <w:rFonts w:eastAsia="Calibri" w:cstheme="minorHAnsi"/>
        </w:rPr>
        <w:t>Do obowiązku Wykonawcy należy skompletowanie i przedstawienie Zamawiającemu dokumentów pozwalających na ocenę prawidłowego wykonania przedmiotu odbioru wraz z dostawą Sprzętu.</w:t>
      </w:r>
    </w:p>
    <w:p w14:paraId="0AF6A5F2" w14:textId="77777777" w:rsidR="00B22EBA" w:rsidRPr="00DD7A19" w:rsidRDefault="00B22EBA" w:rsidP="00B22EBA">
      <w:pPr>
        <w:spacing w:after="0" w:line="300" w:lineRule="auto"/>
        <w:jc w:val="both"/>
        <w:rPr>
          <w:rFonts w:eastAsia="Times New Roman" w:cstheme="minorHAnsi"/>
          <w:bCs/>
          <w:lang w:eastAsia="pl-PL"/>
        </w:rPr>
      </w:pPr>
    </w:p>
    <w:p w14:paraId="3348E59E"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0E9DBACA"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5413896F"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0C8C4E0E"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D9B23AF"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43B4DE0B"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0CB73460"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B60FB53"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02967EB1"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6286F031" w14:textId="77777777" w:rsidR="00B22EBA" w:rsidRPr="00DD7A19" w:rsidRDefault="00B22EBA" w:rsidP="00B22EBA">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DB961DD"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7BEC58DD"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51A009C"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419630EC"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39DF95D1" w14:textId="77777777" w:rsidR="00B22EBA" w:rsidRPr="00DD7A19" w:rsidRDefault="00B22EBA" w:rsidP="00B22EBA">
      <w:pPr>
        <w:numPr>
          <w:ilvl w:val="0"/>
          <w:numId w:val="60"/>
        </w:numPr>
        <w:spacing w:after="0" w:line="300" w:lineRule="auto"/>
        <w:ind w:left="426" w:hanging="426"/>
        <w:jc w:val="both"/>
        <w:rPr>
          <w:rFonts w:eastAsia="Calibri" w:cstheme="minorHAnsi"/>
        </w:rPr>
      </w:pPr>
      <w:r w:rsidRPr="00DD7A19">
        <w:rPr>
          <w:rFonts w:eastAsia="Calibri" w:cstheme="minorHAnsi"/>
        </w:rPr>
        <w:t xml:space="preserve">Wykonawca oświadcza i zapewnia, że udzielenie licencji zgodnie z treścią niniejszej umowy nie będzie naruszało autorskich praw majątkowych lub osobistych osób trzecich. W razie gdyby doszło do takiego </w:t>
      </w:r>
      <w:r w:rsidRPr="00DD7A19">
        <w:rPr>
          <w:rFonts w:eastAsia="Calibri" w:cstheme="minorHAnsi"/>
        </w:rPr>
        <w:lastRenderedPageBreak/>
        <w:t>naruszenia, pomimo zachowania przez Wykonawcę należytej staranności, Wykonawca odpowiada za ewentualne szkody poniesione z tego tytułu przez Zamawiającego.</w:t>
      </w:r>
    </w:p>
    <w:p w14:paraId="518342B9" w14:textId="77777777" w:rsidR="00B22EBA" w:rsidRPr="00DD7A19" w:rsidRDefault="00B22EBA" w:rsidP="00B22EBA">
      <w:pPr>
        <w:spacing w:after="0" w:line="300" w:lineRule="auto"/>
        <w:jc w:val="both"/>
        <w:rPr>
          <w:rFonts w:eastAsia="Times New Roman" w:cstheme="minorHAnsi"/>
          <w:bCs/>
          <w:lang w:eastAsia="pl-PL"/>
        </w:rPr>
      </w:pPr>
    </w:p>
    <w:p w14:paraId="26F9196B"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3D50E042"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62B81B44"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4BFAF0FF"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74FC32B0"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0A3171CB"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25E722EF"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2F33E86B"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7568102F"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441C792"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A92067A" w14:textId="77777777" w:rsidR="00B22EBA" w:rsidRPr="00DD7A19" w:rsidRDefault="00B22EBA" w:rsidP="00B22EBA">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2F0F5960" w14:textId="77777777" w:rsidR="00B22EBA" w:rsidRPr="00DD7A19" w:rsidRDefault="00B22EBA" w:rsidP="00B22EBA">
      <w:pPr>
        <w:spacing w:after="0" w:line="300" w:lineRule="auto"/>
        <w:jc w:val="both"/>
        <w:rPr>
          <w:rFonts w:eastAsia="Times New Roman" w:cstheme="minorHAnsi"/>
          <w:bCs/>
          <w:lang w:eastAsia="pl-PL"/>
        </w:rPr>
      </w:pPr>
    </w:p>
    <w:p w14:paraId="7AE496A8"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2E74A29E"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4B8F5D57" w14:textId="77777777" w:rsidR="00B22EBA" w:rsidRPr="00DD7A19" w:rsidRDefault="00B22EBA" w:rsidP="00B22EBA">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55FCB98E" w14:textId="77777777" w:rsidR="00B22EBA" w:rsidRPr="006F73DA" w:rsidRDefault="00B22EBA" w:rsidP="00B22EBA">
      <w:pPr>
        <w:numPr>
          <w:ilvl w:val="0"/>
          <w:numId w:val="63"/>
        </w:numPr>
        <w:spacing w:after="0" w:line="300" w:lineRule="auto"/>
        <w:ind w:left="426" w:hanging="426"/>
        <w:jc w:val="both"/>
        <w:rPr>
          <w:rFonts w:eastAsia="Times New Roman" w:cstheme="minorHAnsi"/>
          <w:iCs/>
          <w:lang w:eastAsia="pl-PL"/>
        </w:rPr>
      </w:pPr>
      <w:r w:rsidRPr="006F73DA">
        <w:rPr>
          <w:rFonts w:eastAsia="Times New Roman" w:cstheme="minorHAnsi"/>
          <w:iCs/>
          <w:lang w:eastAsia="pl-PL"/>
        </w:rPr>
        <w:t>Faktura lub załączniki do faktury dotyczące Sprzętu muszą zawierać dokładną specyfikację konfiguracji sprzętowej.</w:t>
      </w:r>
    </w:p>
    <w:p w14:paraId="5B676C74" w14:textId="77777777" w:rsidR="00B22EBA" w:rsidRPr="00DD7A19" w:rsidRDefault="00B22EBA" w:rsidP="00B22EBA">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t>
      </w:r>
      <w:r w:rsidRPr="00DD7A19">
        <w:rPr>
          <w:rFonts w:eastAsia="Times New Roman" w:cstheme="minorHAnsi"/>
          <w:lang w:eastAsia="pl-PL"/>
        </w:rPr>
        <w:lastRenderedPageBreak/>
        <w:t xml:space="preserve">wymogów </w:t>
      </w:r>
      <w:r w:rsidRPr="006F73DA">
        <w:rPr>
          <w:rFonts w:eastAsia="Times New Roman" w:cstheme="minorHAnsi"/>
          <w:iCs/>
          <w:lang w:eastAsia="pl-PL"/>
        </w:rPr>
        <w:t>(wskazanych w ust. 2 i 3 niniejszego paragrafu</w:t>
      </w:r>
      <w:r w:rsidRPr="00DD7A19">
        <w:rPr>
          <w:rFonts w:eastAsia="Times New Roman" w:cstheme="minorHAnsi"/>
          <w:i/>
          <w:lang w:eastAsia="pl-PL"/>
        </w:rPr>
        <w:t>)</w:t>
      </w:r>
      <w:r w:rsidRPr="00DD7A19">
        <w:rPr>
          <w:rFonts w:eastAsia="Times New Roman" w:cstheme="minorHAnsi"/>
          <w:lang w:eastAsia="pl-PL"/>
        </w:rPr>
        <w:t>, Zamawiający ma prawo powstrzymać się z zapłatą do czasu dostarczenia mu prawidłowo wystawionej faktury, a wszelka odpowiedzialność z tytułu opóźnienia w płatności zostaje wyłączona.</w:t>
      </w:r>
    </w:p>
    <w:p w14:paraId="29B87F40" w14:textId="77777777" w:rsidR="00B22EBA" w:rsidRPr="00DD7A19" w:rsidRDefault="00B22EBA" w:rsidP="00B22EBA">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25F67D50" w14:textId="77777777" w:rsidR="00B22EBA" w:rsidRPr="00DD7A19" w:rsidRDefault="00B22EBA" w:rsidP="00B22EBA">
      <w:pPr>
        <w:spacing w:after="0" w:line="300" w:lineRule="auto"/>
        <w:jc w:val="both"/>
        <w:rPr>
          <w:rFonts w:eastAsia="Times New Roman" w:cstheme="minorHAnsi"/>
          <w:bCs/>
          <w:lang w:eastAsia="pl-PL"/>
        </w:rPr>
      </w:pPr>
    </w:p>
    <w:p w14:paraId="7C322F57"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2C4F0F2C"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7005DA7B" w14:textId="77777777" w:rsidR="00B22EBA" w:rsidRPr="00DD7A19" w:rsidRDefault="00B22EBA" w:rsidP="00B22EBA">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2B9B962C"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ADCE8A2"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57D54FBD"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płatności(split payment).</w:t>
      </w:r>
    </w:p>
    <w:p w14:paraId="2D60EB0A"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A25AF41"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2C13B8A" w14:textId="77777777" w:rsidR="00B22EBA" w:rsidRPr="00DD7A19" w:rsidRDefault="00B22EBA" w:rsidP="00B22EBA">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A15D867" w14:textId="435CC315" w:rsidR="00B22EBA" w:rsidRDefault="00B22EBA" w:rsidP="00B22EBA">
      <w:pPr>
        <w:spacing w:after="0" w:line="300" w:lineRule="auto"/>
        <w:jc w:val="both"/>
        <w:rPr>
          <w:rFonts w:eastAsia="Times New Roman" w:cstheme="minorHAnsi"/>
          <w:bCs/>
          <w:lang w:eastAsia="pl-PL"/>
        </w:rPr>
      </w:pPr>
    </w:p>
    <w:p w14:paraId="58B4DC29" w14:textId="2D6F0170" w:rsidR="002C7077" w:rsidRDefault="002C7077" w:rsidP="00B22EBA">
      <w:pPr>
        <w:spacing w:after="0" w:line="300" w:lineRule="auto"/>
        <w:jc w:val="both"/>
        <w:rPr>
          <w:rFonts w:eastAsia="Times New Roman" w:cstheme="minorHAnsi"/>
          <w:bCs/>
          <w:lang w:eastAsia="pl-PL"/>
        </w:rPr>
      </w:pPr>
    </w:p>
    <w:p w14:paraId="1696F8C9" w14:textId="77777777" w:rsidR="002C7077" w:rsidRPr="00DD7A19" w:rsidRDefault="002C7077" w:rsidP="00B22EBA">
      <w:pPr>
        <w:spacing w:after="0" w:line="300" w:lineRule="auto"/>
        <w:jc w:val="both"/>
        <w:rPr>
          <w:rFonts w:eastAsia="Times New Roman" w:cstheme="minorHAnsi"/>
          <w:bCs/>
          <w:lang w:eastAsia="pl-PL"/>
        </w:rPr>
      </w:pPr>
    </w:p>
    <w:p w14:paraId="531BB4E5"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lastRenderedPageBreak/>
        <w:t>§ 7</w:t>
      </w:r>
      <w:r w:rsidRPr="00DD7A19">
        <w:rPr>
          <w:rFonts w:eastAsia="Times New Roman" w:cstheme="minorHAnsi"/>
          <w:b/>
          <w:bCs/>
          <w:lang w:eastAsia="pl-PL"/>
        </w:rPr>
        <w:t xml:space="preserve"> </w:t>
      </w:r>
    </w:p>
    <w:p w14:paraId="68F787FC"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7B28C3BB" w14:textId="77777777" w:rsidR="00B22EBA" w:rsidRPr="00DD7A19" w:rsidRDefault="00B22EBA" w:rsidP="00B22EBA">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65E9E06E" w14:textId="77777777" w:rsidR="00B22EBA" w:rsidRPr="00DD7A19" w:rsidRDefault="00B22EBA" w:rsidP="00B22EBA">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5853D3C5" w14:textId="77777777" w:rsidR="00B22EBA" w:rsidRPr="00DD7A19" w:rsidRDefault="00B22EBA" w:rsidP="00B22EBA">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22F0176B" w14:textId="77777777" w:rsidR="00B22EBA" w:rsidRPr="00DD7A19" w:rsidRDefault="00B22EBA" w:rsidP="00B22EBA">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6FBF1818" w14:textId="77777777" w:rsidR="00B22EBA" w:rsidRPr="00DD7A19" w:rsidRDefault="00B22EBA" w:rsidP="00B22EBA">
      <w:pPr>
        <w:spacing w:after="0" w:line="300" w:lineRule="auto"/>
        <w:jc w:val="both"/>
        <w:rPr>
          <w:rFonts w:eastAsia="Times New Roman" w:cstheme="minorHAnsi"/>
          <w:bCs/>
          <w:lang w:eastAsia="pl-PL"/>
        </w:rPr>
      </w:pPr>
    </w:p>
    <w:p w14:paraId="110C41B7"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1E41B9A9"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5A7C5A5D" w14:textId="77777777" w:rsidR="00B22EBA" w:rsidRPr="00DD7A19" w:rsidRDefault="00B22EBA" w:rsidP="00B22EBA">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6FA3970C" w14:textId="77777777" w:rsidR="00B22EBA" w:rsidRPr="00DD7A19" w:rsidRDefault="00B22EBA" w:rsidP="00B22EBA">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71E68B76" w14:textId="77777777" w:rsidR="00B22EBA" w:rsidRPr="00DD7A19" w:rsidRDefault="00B22EBA" w:rsidP="00B22EBA">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3481217C" w14:textId="77777777" w:rsidR="00B22EBA" w:rsidRPr="00DD7A19" w:rsidRDefault="00B22EBA" w:rsidP="00B22EBA">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58EE5003" w14:textId="77777777" w:rsidR="00B22EBA" w:rsidRPr="00DD7A19" w:rsidRDefault="00B22EBA" w:rsidP="00B22EBA">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980653F" w14:textId="77777777" w:rsidR="00B22EBA" w:rsidRPr="00DD7A19" w:rsidRDefault="00B22EBA" w:rsidP="00B22EBA">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5DB8F9C7" w14:textId="77777777" w:rsidR="00B22EBA" w:rsidRPr="00DD7A19" w:rsidRDefault="00B22EBA" w:rsidP="00B22EBA">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C53239B" w14:textId="77777777" w:rsidR="00B22EBA" w:rsidRPr="00DD7A19" w:rsidRDefault="00B22EBA" w:rsidP="00B22EBA">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3C89C2C2" w14:textId="77777777" w:rsidR="00B22EBA" w:rsidRPr="00DD7A19" w:rsidRDefault="00B22EBA" w:rsidP="00B22EBA">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C0150F7" w14:textId="77777777" w:rsidR="00B22EBA" w:rsidRPr="00DD7A19" w:rsidRDefault="00B22EBA" w:rsidP="00B22EBA">
      <w:pPr>
        <w:spacing w:after="0" w:line="300" w:lineRule="auto"/>
        <w:ind w:left="426"/>
        <w:jc w:val="both"/>
        <w:rPr>
          <w:rFonts w:eastAsia="Times New Roman" w:cstheme="minorHAnsi"/>
          <w:lang w:eastAsia="pl-PL"/>
        </w:rPr>
      </w:pPr>
    </w:p>
    <w:p w14:paraId="298BC7F5" w14:textId="77777777" w:rsidR="00B22EBA" w:rsidRPr="00DD7A19" w:rsidRDefault="00B22EBA" w:rsidP="00B22EBA">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282CCA1" w14:textId="77777777" w:rsidR="00B22EBA" w:rsidRPr="00DD7A19" w:rsidRDefault="00B22EBA" w:rsidP="00B22EBA">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1EF13965" w14:textId="77777777" w:rsidR="00B22EBA" w:rsidRPr="00DD7A19" w:rsidRDefault="00B22EBA" w:rsidP="00B22EBA">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2733A9BD" w14:textId="77777777" w:rsidR="00B22EBA" w:rsidRPr="00DD7A19" w:rsidRDefault="00B22EBA" w:rsidP="00B22EBA">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w:t>
      </w:r>
      <w:r w:rsidRPr="00DD7A19">
        <w:rPr>
          <w:rFonts w:eastAsia="Times New Roman" w:cstheme="minorHAnsi"/>
          <w:lang w:eastAsia="pl-PL"/>
        </w:rPr>
        <w:lastRenderedPageBreak/>
        <w:t>terminu  wykonania  przedmiotu umowy z  ww. powodów nie może powodować dodatkowych roszczeń wobec Zamawiającego ze strony Wykonawcy;</w:t>
      </w:r>
    </w:p>
    <w:p w14:paraId="04038D88" w14:textId="77777777" w:rsidR="00B22EBA" w:rsidRPr="00DD7A19" w:rsidRDefault="00B22EBA" w:rsidP="00B22EBA">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17595407" w14:textId="77777777" w:rsidR="00B22EBA" w:rsidRPr="00DD7A19" w:rsidRDefault="00B22EBA" w:rsidP="00B22EBA">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58F95E2B" w14:textId="77777777" w:rsidR="00B22EBA" w:rsidRPr="00DD7A19" w:rsidRDefault="00B22EBA" w:rsidP="00B22EBA">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zmiany na zasadach określonych w art. art. 455 ust 1 pkt 2-4 oraz ust 2 ustawy Pzp.</w:t>
      </w:r>
    </w:p>
    <w:p w14:paraId="719E785A" w14:textId="77777777" w:rsidR="00B22EBA" w:rsidRPr="00DD7A19" w:rsidRDefault="00B22EBA" w:rsidP="00B22EBA">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art. 455 ustawy Pzp.</w:t>
      </w:r>
    </w:p>
    <w:p w14:paraId="1581CFB0" w14:textId="77777777" w:rsidR="009D0B39" w:rsidRDefault="009D0B39" w:rsidP="00B22EBA">
      <w:pPr>
        <w:spacing w:after="0" w:line="300" w:lineRule="auto"/>
        <w:ind w:right="-51"/>
        <w:jc w:val="center"/>
        <w:rPr>
          <w:rFonts w:ascii="Calibri" w:eastAsia="Times New Roman" w:hAnsi="Calibri" w:cs="Calibri"/>
          <w:b/>
          <w:lang w:eastAsia="pl-PL"/>
        </w:rPr>
      </w:pPr>
    </w:p>
    <w:p w14:paraId="677C01A4" w14:textId="4D6ACE86" w:rsidR="00B22EBA" w:rsidRPr="00F1044A" w:rsidRDefault="00B22EBA" w:rsidP="00B22EBA">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Dostępność</w:t>
      </w:r>
    </w:p>
    <w:p w14:paraId="129E354E" w14:textId="77777777" w:rsidR="00B22EBA" w:rsidRPr="00633AB2" w:rsidRDefault="00B22EBA" w:rsidP="00B22EBA">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A6FA3C3" w14:textId="77777777" w:rsidR="00B22EBA" w:rsidRPr="00DD7A19" w:rsidRDefault="00B22EBA" w:rsidP="00B22EBA">
      <w:pPr>
        <w:spacing w:after="0" w:line="300" w:lineRule="auto"/>
        <w:rPr>
          <w:rFonts w:eastAsia="Times New Roman" w:cstheme="minorHAnsi"/>
          <w:b/>
          <w:lang w:eastAsia="pl-PL"/>
        </w:rPr>
      </w:pPr>
    </w:p>
    <w:p w14:paraId="07EA530C"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§1</w:t>
      </w:r>
      <w:r>
        <w:rPr>
          <w:rFonts w:eastAsia="Times New Roman" w:cstheme="minorHAnsi"/>
          <w:b/>
          <w:lang w:eastAsia="pl-PL"/>
        </w:rPr>
        <w:t>1</w:t>
      </w:r>
    </w:p>
    <w:p w14:paraId="4380B9B8" w14:textId="77777777" w:rsidR="00B22EBA" w:rsidRPr="00DD7A19" w:rsidRDefault="00B22EBA" w:rsidP="00B22EBA">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3C6190D3"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5FDC559"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7388A0E0"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5B909E65"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56196D9E" w14:textId="77777777" w:rsidR="00B22EBA" w:rsidRPr="00DD7A19" w:rsidRDefault="00B22EBA" w:rsidP="00B22EBA">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288F39F1"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19AE897A" w14:textId="77777777" w:rsidR="00B22EBA" w:rsidRPr="00DD7A19" w:rsidRDefault="00B22EBA" w:rsidP="00B22EBA">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57DCC644"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4BAEFA57"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12C6BB11"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DD7A19">
        <w:rPr>
          <w:rFonts w:eastAsia="Times New Roman" w:cstheme="minorHAnsi"/>
          <w:lang w:eastAsia="pl-PL"/>
        </w:rPr>
        <w:lastRenderedPageBreak/>
        <w:t>przez Zamawiającego określonych decyzji (np. o odstąpieniu od umowy, o nałożeniu kar umownych, o wystąpieniu z powództwem przeciwko wykonawcy).</w:t>
      </w:r>
    </w:p>
    <w:p w14:paraId="6D033E62"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307D332F" w14:textId="77777777" w:rsidR="00B22EBA" w:rsidRPr="00DD7A19" w:rsidRDefault="00B22EBA" w:rsidP="00B22EBA">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Wykonawca oświadcza, że </w:t>
      </w:r>
      <w:r w:rsidRPr="00DD7A19">
        <w:rPr>
          <w:rFonts w:eastAsia="Times New Roman" w:cstheme="minorHAnsi"/>
          <w:i/>
          <w:lang w:eastAsia="pl-PL"/>
        </w:rPr>
        <w:t xml:space="preserve">jest/ nie jest  </w:t>
      </w:r>
      <w:r w:rsidRPr="00DD7A19">
        <w:rPr>
          <w:rFonts w:eastAsia="Times New Roman" w:cstheme="minorHAnsi"/>
          <w:lang w:eastAsia="pl-PL"/>
        </w:rPr>
        <w:t>dużym przedsiębiorcą w rozumieniu art. 4 pkt 6 tej ustawy.</w:t>
      </w:r>
    </w:p>
    <w:p w14:paraId="4E215609" w14:textId="77777777" w:rsidR="00B22EBA" w:rsidRPr="00DD7A19" w:rsidRDefault="00B22EBA" w:rsidP="00B22EBA">
      <w:pPr>
        <w:spacing w:after="0" w:line="300" w:lineRule="auto"/>
        <w:ind w:left="426"/>
        <w:jc w:val="both"/>
        <w:rPr>
          <w:rFonts w:eastAsia="Times New Roman" w:cstheme="minorHAnsi"/>
          <w:lang w:eastAsia="pl-PL"/>
        </w:rPr>
      </w:pPr>
    </w:p>
    <w:p w14:paraId="6FEE6771" w14:textId="77777777" w:rsidR="00B22EBA" w:rsidRPr="00DD7A19" w:rsidRDefault="00B22EBA" w:rsidP="00B22EBA">
      <w:pPr>
        <w:spacing w:after="0" w:line="300" w:lineRule="auto"/>
        <w:jc w:val="both"/>
        <w:rPr>
          <w:rFonts w:eastAsia="Times New Roman" w:cstheme="minorHAnsi"/>
          <w:bCs/>
          <w:lang w:eastAsia="pl-PL"/>
        </w:rPr>
      </w:pPr>
    </w:p>
    <w:p w14:paraId="28034187" w14:textId="77777777" w:rsidR="00B22EBA" w:rsidRPr="00DD7A19" w:rsidRDefault="00B22EBA" w:rsidP="00B22EBA">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1FF5AC0A" w14:textId="77777777" w:rsidR="00B22EBA" w:rsidRPr="00DD7A19" w:rsidRDefault="00B22EBA" w:rsidP="00B22EB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2ED5C6DD" w14:textId="77777777" w:rsidR="00B22EBA" w:rsidRPr="00DD7A19" w:rsidRDefault="00B22EBA" w:rsidP="00B22EBA">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41EF292B" w14:textId="77777777" w:rsidR="009D0B3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w:t>
      </w:r>
      <w:r w:rsidRPr="001C19A0">
        <w:rPr>
          <w:rFonts w:eastAsia="Calibri" w:cstheme="minorHAnsi"/>
        </w:rPr>
        <w:t>Politechni</w:t>
      </w:r>
      <w:r>
        <w:rPr>
          <w:rFonts w:eastAsia="Calibri" w:cstheme="minorHAnsi"/>
        </w:rPr>
        <w:t>ce</w:t>
      </w:r>
      <w:r w:rsidRPr="001C19A0">
        <w:rPr>
          <w:rFonts w:eastAsia="Calibri" w:cstheme="minorHAnsi"/>
        </w:rPr>
        <w:t xml:space="preserve"> Bydgosk</w:t>
      </w:r>
      <w:r>
        <w:rPr>
          <w:rFonts w:eastAsia="Calibri" w:cstheme="minorHAnsi"/>
        </w:rPr>
        <w:t>iej</w:t>
      </w:r>
      <w:r w:rsidRPr="001C19A0">
        <w:rPr>
          <w:rFonts w:eastAsia="Calibri" w:cstheme="minorHAnsi"/>
        </w:rPr>
        <w:t xml:space="preserve"> </w:t>
      </w:r>
      <w:r w:rsidRPr="00DD7A19">
        <w:rPr>
          <w:rFonts w:eastAsia="Calibri" w:cstheme="minorHAnsi"/>
        </w:rPr>
        <w:t>im. Jana i Jędrzeja Śniadeckich (Zamawiający)</w:t>
      </w:r>
      <w:r>
        <w:rPr>
          <w:rFonts w:eastAsia="Calibri" w:cstheme="minorHAnsi"/>
        </w:rPr>
        <w:t xml:space="preserve"> </w:t>
      </w:r>
      <w:r w:rsidRPr="00DD7A19">
        <w:rPr>
          <w:rFonts w:eastAsia="Calibri" w:cstheme="minorHAnsi"/>
        </w:rPr>
        <w:t xml:space="preserve">gwarancji jakości i sprawnego działania Sprzętu opisanego szczegółowo w SWZ nr </w:t>
      </w:r>
      <w:r w:rsidR="009D0B39">
        <w:rPr>
          <w:rFonts w:eastAsia="Calibri" w:cstheme="minorHAnsi"/>
        </w:rPr>
        <w:t>AZZP.243.074.2022</w:t>
      </w:r>
      <w:r w:rsidRPr="00DD7A19">
        <w:rPr>
          <w:rFonts w:eastAsia="Calibri" w:cstheme="minorHAnsi"/>
        </w:rPr>
        <w:t>.</w:t>
      </w:r>
    </w:p>
    <w:p w14:paraId="5A3ACDD9" w14:textId="0F0B284C" w:rsidR="00B22EBA" w:rsidRPr="00DD7A19" w:rsidRDefault="00B22EBA" w:rsidP="009D0B39">
      <w:pPr>
        <w:spacing w:after="0" w:line="300" w:lineRule="auto"/>
        <w:ind w:left="426"/>
        <w:jc w:val="both"/>
        <w:rPr>
          <w:rFonts w:eastAsia="Calibri" w:cstheme="minorHAnsi"/>
        </w:rPr>
      </w:pPr>
      <w:r w:rsidRPr="00DD7A19">
        <w:rPr>
          <w:rFonts w:eastAsia="Calibri" w:cstheme="minorHAnsi"/>
        </w:rPr>
        <w:t xml:space="preserve">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1CF7D533"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6ABAD76C"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Czas reakcji na zgłoszenie gwarancyjne to następny dzień roboczy po dniu zgłoszenia. Świadczeń gwarancyjnych dokonuje się w miejscu instalacji Sprzętu lub miejscu wskazanym przez Zamawiającego znajdującym się na terenie Polski.</w:t>
      </w:r>
    </w:p>
    <w:p w14:paraId="1CE73888"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r>
        <w:rPr>
          <w:rFonts w:eastAsia="Calibri" w:cstheme="minorHAnsi"/>
        </w:rPr>
        <w:t>.</w:t>
      </w:r>
    </w:p>
    <w:p w14:paraId="6D707B44"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0F35D2F2"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1EEA4F7B"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1DF7D2B0"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475A7BD6"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754D88AC" w14:textId="77777777" w:rsidR="00B22EBA" w:rsidRPr="00DD7A19" w:rsidRDefault="00B22EBA" w:rsidP="00B22EBA">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3A8116B6" w14:textId="77777777" w:rsidR="00B22EBA" w:rsidRPr="00DD7A19" w:rsidRDefault="00B22EBA" w:rsidP="00B22EBA">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05511113" w14:textId="77777777" w:rsidR="00B22EBA" w:rsidRPr="00DD7A19" w:rsidRDefault="00B22EBA" w:rsidP="00B22EBA">
      <w:pPr>
        <w:spacing w:after="0" w:line="300" w:lineRule="auto"/>
        <w:ind w:left="6384" w:firstLine="696"/>
        <w:jc w:val="center"/>
        <w:rPr>
          <w:rFonts w:eastAsia="Times New Roman" w:cstheme="minorHAnsi"/>
          <w:sz w:val="20"/>
          <w:szCs w:val="20"/>
          <w:lang w:eastAsia="pl-PL"/>
        </w:rPr>
      </w:pPr>
    </w:p>
    <w:p w14:paraId="1208A7EC" w14:textId="77777777" w:rsidR="00B22EBA" w:rsidRDefault="00B22EBA" w:rsidP="00B22EBA">
      <w:pPr>
        <w:spacing w:after="0" w:line="300" w:lineRule="auto"/>
        <w:ind w:left="6384" w:firstLine="696"/>
        <w:jc w:val="center"/>
        <w:rPr>
          <w:rFonts w:eastAsia="Times New Roman" w:cstheme="minorHAnsi"/>
          <w:b/>
          <w:i/>
          <w:sz w:val="20"/>
          <w:szCs w:val="20"/>
          <w:lang w:eastAsia="pl-PL"/>
        </w:rPr>
      </w:pPr>
      <w:r w:rsidRPr="00DD7A19">
        <w:rPr>
          <w:rFonts w:eastAsia="Times New Roman" w:cstheme="minorHAnsi"/>
          <w:sz w:val="20"/>
          <w:szCs w:val="20"/>
          <w:lang w:eastAsia="pl-PL"/>
        </w:rPr>
        <w:t>………………………………</w:t>
      </w:r>
    </w:p>
    <w:p w14:paraId="6C1E18D6" w14:textId="62213B24" w:rsidR="00D11356" w:rsidRPr="005441D0" w:rsidRDefault="00D11356" w:rsidP="00B22EBA">
      <w:pPr>
        <w:spacing w:after="0" w:line="300" w:lineRule="auto"/>
        <w:ind w:left="6384" w:firstLine="696"/>
        <w:jc w:val="center"/>
        <w:rPr>
          <w:rFonts w:eastAsia="Calibri" w:cstheme="minorHAnsi"/>
          <w:sz w:val="20"/>
          <w:szCs w:val="20"/>
        </w:rPr>
      </w:pPr>
    </w:p>
    <w:sectPr w:rsidR="00D11356" w:rsidRPr="005441D0" w:rsidSect="00B0646C">
      <w:headerReference w:type="default" r:id="rId13"/>
      <w:footerReference w:type="even" r:id="rId14"/>
      <w:footerReference w:type="default" r:id="rId15"/>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7385" w14:textId="77777777" w:rsidR="008553E0" w:rsidRDefault="008553E0" w:rsidP="00D00037">
      <w:pPr>
        <w:spacing w:after="0" w:line="240" w:lineRule="auto"/>
      </w:pPr>
      <w:r>
        <w:separator/>
      </w:r>
    </w:p>
  </w:endnote>
  <w:endnote w:type="continuationSeparator" w:id="0">
    <w:p w14:paraId="329F47BF" w14:textId="77777777" w:rsidR="008553E0" w:rsidRDefault="008553E0" w:rsidP="00D00037">
      <w:pPr>
        <w:spacing w:after="0" w:line="240" w:lineRule="auto"/>
      </w:pPr>
      <w:r>
        <w:continuationSeparator/>
      </w:r>
    </w:p>
  </w:endnote>
  <w:endnote w:type="continuationNotice" w:id="1">
    <w:p w14:paraId="70233BEA" w14:textId="77777777" w:rsidR="008553E0" w:rsidRDefault="00855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953880" w:rsidRDefault="009538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953880" w:rsidRDefault="009538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6862F645" w:rsidR="00953880" w:rsidRPr="00A33D9A" w:rsidRDefault="00953880"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C7127C">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C7127C">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41C7" w14:textId="77777777" w:rsidR="008553E0" w:rsidRDefault="008553E0" w:rsidP="00D00037">
      <w:pPr>
        <w:spacing w:after="0" w:line="240" w:lineRule="auto"/>
      </w:pPr>
      <w:r>
        <w:separator/>
      </w:r>
    </w:p>
  </w:footnote>
  <w:footnote w:type="continuationSeparator" w:id="0">
    <w:p w14:paraId="12AFA711" w14:textId="77777777" w:rsidR="008553E0" w:rsidRDefault="008553E0" w:rsidP="00D00037">
      <w:pPr>
        <w:spacing w:after="0" w:line="240" w:lineRule="auto"/>
      </w:pPr>
      <w:r>
        <w:continuationSeparator/>
      </w:r>
    </w:p>
  </w:footnote>
  <w:footnote w:type="continuationNotice" w:id="1">
    <w:p w14:paraId="2513E7CB" w14:textId="77777777" w:rsidR="008553E0" w:rsidRDefault="008553E0">
      <w:pPr>
        <w:spacing w:after="0" w:line="240" w:lineRule="auto"/>
      </w:pPr>
    </w:p>
  </w:footnote>
  <w:footnote w:id="2">
    <w:p w14:paraId="167F039E" w14:textId="77777777" w:rsidR="00953880" w:rsidRDefault="0095388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953880" w:rsidRPr="00EA3F65" w:rsidRDefault="009538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953880" w:rsidRPr="00EA3F65" w:rsidRDefault="009538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953880" w:rsidRPr="00EA3F65" w:rsidRDefault="009538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953880" w:rsidRDefault="00953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6C84A92"/>
    <w:lvl w:ilvl="0" w:tplc="29808C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6FB26E94"/>
    <w:lvl w:ilvl="0" w:tplc="BB36751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952A12C6"/>
    <w:lvl w:ilvl="0" w:tplc="85C42E3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B5062F5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140ED3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BCBAC6E4"/>
    <w:lvl w:ilvl="0" w:tplc="9944578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B8203AE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DF625CE0"/>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A7EC9"/>
    <w:multiLevelType w:val="hybridMultilevel"/>
    <w:tmpl w:val="8A767160"/>
    <w:lvl w:ilvl="0" w:tplc="FFFFFFFF">
      <w:start w:val="1"/>
      <w:numFmt w:val="decimal"/>
      <w:lvlText w:val="%1."/>
      <w:lvlJc w:val="left"/>
      <w:pPr>
        <w:tabs>
          <w:tab w:val="num" w:pos="1222"/>
        </w:tabs>
        <w:ind w:left="1222" w:hanging="108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512"/>
      <w:numFmt w:val="bullet"/>
      <w:lvlText w:val="-"/>
      <w:lvlJc w:val="left"/>
      <w:pPr>
        <w:tabs>
          <w:tab w:val="num" w:pos="2340"/>
        </w:tabs>
        <w:ind w:left="2340" w:hanging="360"/>
      </w:pPr>
      <w:rPr>
        <w:rFonts w:ascii="Tahoma" w:eastAsia="Times New Roman" w:hAnsi="Tahoma"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5F76AC12"/>
    <w:lvl w:ilvl="0" w:tplc="9A5663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36D85548"/>
    <w:lvl w:ilvl="0" w:tplc="0EA63F2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DB061532"/>
    <w:lvl w:ilvl="0" w:tplc="04150017">
      <w:start w:val="1"/>
      <w:numFmt w:val="bullet"/>
      <w:lvlText w:val=""/>
      <w:lvlJc w:val="left"/>
      <w:pPr>
        <w:tabs>
          <w:tab w:val="num" w:pos="1080"/>
        </w:tabs>
        <w:ind w:left="1080" w:hanging="720"/>
      </w:pPr>
      <w:rPr>
        <w:rFonts w:ascii="Symbol" w:hAnsi="Symbol" w:hint="default"/>
        <w:b/>
        <w:sz w:val="20"/>
        <w:szCs w:val="20"/>
      </w:rPr>
    </w:lvl>
    <w:lvl w:ilvl="1" w:tplc="7E04BC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2FEA934C"/>
    <w:lvl w:ilvl="0" w:tplc="2D1CD0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865454"/>
    <w:multiLevelType w:val="hybridMultilevel"/>
    <w:tmpl w:val="BCBAC6E4"/>
    <w:lvl w:ilvl="0" w:tplc="FFFFFFFF">
      <w:start w:val="1"/>
      <w:numFmt w:val="lowerLetter"/>
      <w:lvlText w:val="%1."/>
      <w:lvlJc w:val="left"/>
      <w:pPr>
        <w:ind w:left="1200" w:hanging="360"/>
      </w:pPr>
      <w:rPr>
        <w:b w:val="0"/>
        <w:bCs/>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6" w15:restartNumberingAfterBreak="0">
    <w:nsid w:val="42A15B41"/>
    <w:multiLevelType w:val="hybridMultilevel"/>
    <w:tmpl w:val="3EE8B666"/>
    <w:lvl w:ilvl="0" w:tplc="DAA2F7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C74C69F6"/>
    <w:lvl w:ilvl="0" w:tplc="9B0CC03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7"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B82E3A"/>
    <w:multiLevelType w:val="hybridMultilevel"/>
    <w:tmpl w:val="94CAB5C8"/>
    <w:lvl w:ilvl="0" w:tplc="541892D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513E1"/>
    <w:multiLevelType w:val="hybridMultilevel"/>
    <w:tmpl w:val="CFBAB06C"/>
    <w:lvl w:ilvl="0" w:tplc="B048316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B36B44"/>
    <w:multiLevelType w:val="hybridMultilevel"/>
    <w:tmpl w:val="558C3CDA"/>
    <w:lvl w:ilvl="0" w:tplc="046614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C54717"/>
    <w:multiLevelType w:val="hybridMultilevel"/>
    <w:tmpl w:val="009A5EB0"/>
    <w:lvl w:ilvl="0" w:tplc="1AC664A0">
      <w:start w:val="1"/>
      <w:numFmt w:val="decimal"/>
      <w:lvlText w:val="%1."/>
      <w:lvlJc w:val="left"/>
      <w:pPr>
        <w:tabs>
          <w:tab w:val="num" w:pos="1222"/>
        </w:tabs>
        <w:ind w:left="1222" w:hanging="10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7684150"/>
    <w:multiLevelType w:val="hybridMultilevel"/>
    <w:tmpl w:val="717E68EA"/>
    <w:lvl w:ilvl="0" w:tplc="4644F5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1512C7D0"/>
    <w:lvl w:ilvl="0" w:tplc="0278224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D3542"/>
    <w:multiLevelType w:val="hybridMultilevel"/>
    <w:tmpl w:val="6476750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C24E3"/>
    <w:multiLevelType w:val="hybridMultilevel"/>
    <w:tmpl w:val="5E06A43C"/>
    <w:lvl w:ilvl="0" w:tplc="12B624F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74B3B"/>
    <w:multiLevelType w:val="hybridMultilevel"/>
    <w:tmpl w:val="A210DB1A"/>
    <w:lvl w:ilvl="0" w:tplc="F59CFE0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256783">
    <w:abstractNumId w:val="7"/>
  </w:num>
  <w:num w:numId="2" w16cid:durableId="1119566942">
    <w:abstractNumId w:val="41"/>
  </w:num>
  <w:num w:numId="3" w16cid:durableId="1268733346">
    <w:abstractNumId w:val="73"/>
  </w:num>
  <w:num w:numId="4" w16cid:durableId="1060052717">
    <w:abstractNumId w:val="28"/>
  </w:num>
  <w:num w:numId="5" w16cid:durableId="351225393">
    <w:abstractNumId w:val="60"/>
  </w:num>
  <w:num w:numId="6" w16cid:durableId="842932589">
    <w:abstractNumId w:val="35"/>
  </w:num>
  <w:num w:numId="7" w16cid:durableId="692270217">
    <w:abstractNumId w:val="53"/>
  </w:num>
  <w:num w:numId="8" w16cid:durableId="40324184">
    <w:abstractNumId w:val="26"/>
  </w:num>
  <w:num w:numId="9" w16cid:durableId="801315010">
    <w:abstractNumId w:val="2"/>
  </w:num>
  <w:num w:numId="10" w16cid:durableId="1330673713">
    <w:abstractNumId w:val="69"/>
  </w:num>
  <w:num w:numId="11" w16cid:durableId="1417675203">
    <w:abstractNumId w:val="37"/>
  </w:num>
  <w:num w:numId="12" w16cid:durableId="161966787">
    <w:abstractNumId w:val="52"/>
  </w:num>
  <w:num w:numId="13" w16cid:durableId="507910128">
    <w:abstractNumId w:val="61"/>
  </w:num>
  <w:num w:numId="14" w16cid:durableId="478769106">
    <w:abstractNumId w:val="74"/>
  </w:num>
  <w:num w:numId="15" w16cid:durableId="398286595">
    <w:abstractNumId w:val="46"/>
  </w:num>
  <w:num w:numId="16" w16cid:durableId="1459254489">
    <w:abstractNumId w:val="62"/>
  </w:num>
  <w:num w:numId="17" w16cid:durableId="337462957">
    <w:abstractNumId w:val="3"/>
  </w:num>
  <w:num w:numId="18" w16cid:durableId="735081856">
    <w:abstractNumId w:val="5"/>
  </w:num>
  <w:num w:numId="19" w16cid:durableId="152307059">
    <w:abstractNumId w:val="40"/>
  </w:num>
  <w:num w:numId="20" w16cid:durableId="753472748">
    <w:abstractNumId w:val="4"/>
  </w:num>
  <w:num w:numId="21" w16cid:durableId="515458472">
    <w:abstractNumId w:val="43"/>
  </w:num>
  <w:num w:numId="22" w16cid:durableId="1131703858">
    <w:abstractNumId w:val="77"/>
  </w:num>
  <w:num w:numId="23" w16cid:durableId="988441747">
    <w:abstractNumId w:val="38"/>
  </w:num>
  <w:num w:numId="24" w16cid:durableId="1799297073">
    <w:abstractNumId w:val="11"/>
  </w:num>
  <w:num w:numId="25" w16cid:durableId="2010473968">
    <w:abstractNumId w:val="42"/>
  </w:num>
  <w:num w:numId="26" w16cid:durableId="1164593450">
    <w:abstractNumId w:val="75"/>
  </w:num>
  <w:num w:numId="27" w16cid:durableId="845825369">
    <w:abstractNumId w:val="57"/>
  </w:num>
  <w:num w:numId="28" w16cid:durableId="463230107">
    <w:abstractNumId w:val="49"/>
  </w:num>
  <w:num w:numId="29" w16cid:durableId="1876850319">
    <w:abstractNumId w:val="70"/>
  </w:num>
  <w:num w:numId="30" w16cid:durableId="1951157890">
    <w:abstractNumId w:val="76"/>
  </w:num>
  <w:num w:numId="31" w16cid:durableId="1954745889">
    <w:abstractNumId w:val="9"/>
  </w:num>
  <w:num w:numId="32" w16cid:durableId="1547251490">
    <w:abstractNumId w:val="10"/>
  </w:num>
  <w:num w:numId="33" w16cid:durableId="269895983">
    <w:abstractNumId w:val="63"/>
  </w:num>
  <w:num w:numId="34" w16cid:durableId="1033044017">
    <w:abstractNumId w:val="18"/>
  </w:num>
  <w:num w:numId="35" w16cid:durableId="1451820130">
    <w:abstractNumId w:val="65"/>
  </w:num>
  <w:num w:numId="36" w16cid:durableId="1863278032">
    <w:abstractNumId w:val="23"/>
  </w:num>
  <w:num w:numId="37" w16cid:durableId="1550460811">
    <w:abstractNumId w:val="22"/>
  </w:num>
  <w:num w:numId="38" w16cid:durableId="151411927">
    <w:abstractNumId w:val="24"/>
  </w:num>
  <w:num w:numId="39" w16cid:durableId="1491021904">
    <w:abstractNumId w:val="64"/>
  </w:num>
  <w:num w:numId="40" w16cid:durableId="767896496">
    <w:abstractNumId w:val="13"/>
  </w:num>
  <w:num w:numId="41" w16cid:durableId="1035620823">
    <w:abstractNumId w:val="1"/>
  </w:num>
  <w:num w:numId="42" w16cid:durableId="271396679">
    <w:abstractNumId w:val="17"/>
  </w:num>
  <w:num w:numId="43" w16cid:durableId="872578246">
    <w:abstractNumId w:val="36"/>
  </w:num>
  <w:num w:numId="44" w16cid:durableId="1003700844">
    <w:abstractNumId w:val="47"/>
  </w:num>
  <w:num w:numId="45" w16cid:durableId="193277756">
    <w:abstractNumId w:val="48"/>
  </w:num>
  <w:num w:numId="46" w16cid:durableId="631832970">
    <w:abstractNumId w:val="16"/>
  </w:num>
  <w:num w:numId="47" w16cid:durableId="182600585">
    <w:abstractNumId w:val="59"/>
  </w:num>
  <w:num w:numId="48" w16cid:durableId="2142965734">
    <w:abstractNumId w:val="31"/>
  </w:num>
  <w:num w:numId="49" w16cid:durableId="412552909">
    <w:abstractNumId w:val="71"/>
  </w:num>
  <w:num w:numId="50" w16cid:durableId="97068024">
    <w:abstractNumId w:val="58"/>
  </w:num>
  <w:num w:numId="51" w16cid:durableId="1102258269">
    <w:abstractNumId w:val="44"/>
  </w:num>
  <w:num w:numId="52" w16cid:durableId="185867763">
    <w:abstractNumId w:val="32"/>
  </w:num>
  <w:num w:numId="53" w16cid:durableId="1640724460">
    <w:abstractNumId w:val="21"/>
  </w:num>
  <w:num w:numId="54" w16cid:durableId="2029211712">
    <w:abstractNumId w:val="6"/>
  </w:num>
  <w:num w:numId="55" w16cid:durableId="885020642">
    <w:abstractNumId w:val="12"/>
  </w:num>
  <w:num w:numId="56" w16cid:durableId="703554620">
    <w:abstractNumId w:val="19"/>
  </w:num>
  <w:num w:numId="57" w16cid:durableId="3467564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5447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1195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76491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78065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76167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7873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1217862">
    <w:abstractNumId w:val="25"/>
  </w:num>
  <w:num w:numId="65" w16cid:durableId="1731533714">
    <w:abstractNumId w:val="8"/>
  </w:num>
  <w:num w:numId="66" w16cid:durableId="453641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7764876">
    <w:abstractNumId w:val="78"/>
  </w:num>
  <w:num w:numId="68" w16cid:durableId="4744203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2772911">
    <w:abstractNumId w:val="67"/>
  </w:num>
  <w:num w:numId="70" w16cid:durableId="2106656059">
    <w:abstractNumId w:val="54"/>
  </w:num>
  <w:num w:numId="71" w16cid:durableId="1571161155">
    <w:abstractNumId w:val="15"/>
  </w:num>
  <w:num w:numId="72" w16cid:durableId="381293784">
    <w:abstractNumId w:val="56"/>
  </w:num>
  <w:num w:numId="73" w16cid:durableId="1013534072">
    <w:abstractNumId w:val="68"/>
  </w:num>
  <w:num w:numId="74" w16cid:durableId="721904515">
    <w:abstractNumId w:val="45"/>
  </w:num>
  <w:num w:numId="75" w16cid:durableId="11280093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4934044">
    <w:abstractNumId w:val="72"/>
  </w:num>
  <w:num w:numId="77" w16cid:durableId="1440223215">
    <w:abstractNumId w:val="66"/>
  </w:num>
  <w:num w:numId="78" w16cid:durableId="563180544">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27D90"/>
    <w:rsid w:val="00044B2D"/>
    <w:rsid w:val="00050264"/>
    <w:rsid w:val="00055F8D"/>
    <w:rsid w:val="000658B7"/>
    <w:rsid w:val="00065E61"/>
    <w:rsid w:val="000716EE"/>
    <w:rsid w:val="000722F0"/>
    <w:rsid w:val="0008455C"/>
    <w:rsid w:val="00084B0D"/>
    <w:rsid w:val="0008676A"/>
    <w:rsid w:val="00091256"/>
    <w:rsid w:val="000A1400"/>
    <w:rsid w:val="000B6385"/>
    <w:rsid w:val="000B7A0F"/>
    <w:rsid w:val="000C36CD"/>
    <w:rsid w:val="000D1B00"/>
    <w:rsid w:val="000E055E"/>
    <w:rsid w:val="000F5459"/>
    <w:rsid w:val="001043B2"/>
    <w:rsid w:val="00107A8C"/>
    <w:rsid w:val="00115C70"/>
    <w:rsid w:val="00126E20"/>
    <w:rsid w:val="00133EDF"/>
    <w:rsid w:val="00135A4D"/>
    <w:rsid w:val="00143318"/>
    <w:rsid w:val="00146803"/>
    <w:rsid w:val="001562D2"/>
    <w:rsid w:val="001631CA"/>
    <w:rsid w:val="00183A76"/>
    <w:rsid w:val="001A3A59"/>
    <w:rsid w:val="001A5051"/>
    <w:rsid w:val="001A5F2A"/>
    <w:rsid w:val="001C19A0"/>
    <w:rsid w:val="001C1F22"/>
    <w:rsid w:val="001D2143"/>
    <w:rsid w:val="001D5AEA"/>
    <w:rsid w:val="001D798B"/>
    <w:rsid w:val="001E1699"/>
    <w:rsid w:val="00204A4F"/>
    <w:rsid w:val="00214B82"/>
    <w:rsid w:val="0021631B"/>
    <w:rsid w:val="002166E7"/>
    <w:rsid w:val="0022427A"/>
    <w:rsid w:val="00230426"/>
    <w:rsid w:val="00231873"/>
    <w:rsid w:val="00260468"/>
    <w:rsid w:val="00261877"/>
    <w:rsid w:val="00264B5E"/>
    <w:rsid w:val="00267B97"/>
    <w:rsid w:val="0027701B"/>
    <w:rsid w:val="002A0AFA"/>
    <w:rsid w:val="002A34EF"/>
    <w:rsid w:val="002B5F40"/>
    <w:rsid w:val="002C1524"/>
    <w:rsid w:val="002C641B"/>
    <w:rsid w:val="002C7077"/>
    <w:rsid w:val="003008F1"/>
    <w:rsid w:val="00302E05"/>
    <w:rsid w:val="00343D60"/>
    <w:rsid w:val="00347691"/>
    <w:rsid w:val="00347C76"/>
    <w:rsid w:val="0036495C"/>
    <w:rsid w:val="00371B28"/>
    <w:rsid w:val="00383AC5"/>
    <w:rsid w:val="003B2EA5"/>
    <w:rsid w:val="003B6A8A"/>
    <w:rsid w:val="003C40C2"/>
    <w:rsid w:val="003E615C"/>
    <w:rsid w:val="003F06EA"/>
    <w:rsid w:val="003F6831"/>
    <w:rsid w:val="0040050A"/>
    <w:rsid w:val="00404A69"/>
    <w:rsid w:val="004141F2"/>
    <w:rsid w:val="00435F1A"/>
    <w:rsid w:val="00441896"/>
    <w:rsid w:val="0044311D"/>
    <w:rsid w:val="00451312"/>
    <w:rsid w:val="0045742D"/>
    <w:rsid w:val="004714E1"/>
    <w:rsid w:val="004730ED"/>
    <w:rsid w:val="00490F6C"/>
    <w:rsid w:val="004A20EC"/>
    <w:rsid w:val="004B4035"/>
    <w:rsid w:val="004E745D"/>
    <w:rsid w:val="004F795C"/>
    <w:rsid w:val="005031A6"/>
    <w:rsid w:val="005055D5"/>
    <w:rsid w:val="00510945"/>
    <w:rsid w:val="00512A71"/>
    <w:rsid w:val="005134BA"/>
    <w:rsid w:val="00515E40"/>
    <w:rsid w:val="005262FE"/>
    <w:rsid w:val="005345A8"/>
    <w:rsid w:val="005371E0"/>
    <w:rsid w:val="005441B8"/>
    <w:rsid w:val="005441D0"/>
    <w:rsid w:val="00552BD8"/>
    <w:rsid w:val="005711C0"/>
    <w:rsid w:val="00571FDF"/>
    <w:rsid w:val="00575714"/>
    <w:rsid w:val="00580043"/>
    <w:rsid w:val="00590333"/>
    <w:rsid w:val="005A5023"/>
    <w:rsid w:val="005B0436"/>
    <w:rsid w:val="005B4595"/>
    <w:rsid w:val="005B7A96"/>
    <w:rsid w:val="005D2927"/>
    <w:rsid w:val="005F21B3"/>
    <w:rsid w:val="00630269"/>
    <w:rsid w:val="00633AB2"/>
    <w:rsid w:val="0064420A"/>
    <w:rsid w:val="00655534"/>
    <w:rsid w:val="00656514"/>
    <w:rsid w:val="00661E5A"/>
    <w:rsid w:val="00663AB9"/>
    <w:rsid w:val="00675263"/>
    <w:rsid w:val="00677F2A"/>
    <w:rsid w:val="00683C33"/>
    <w:rsid w:val="006B4E99"/>
    <w:rsid w:val="006C0BC7"/>
    <w:rsid w:val="006C132C"/>
    <w:rsid w:val="006C4593"/>
    <w:rsid w:val="006C4944"/>
    <w:rsid w:val="006D2E09"/>
    <w:rsid w:val="006E02DB"/>
    <w:rsid w:val="006E3901"/>
    <w:rsid w:val="00713CDF"/>
    <w:rsid w:val="007157F0"/>
    <w:rsid w:val="0072150F"/>
    <w:rsid w:val="0072675A"/>
    <w:rsid w:val="007303F1"/>
    <w:rsid w:val="00757041"/>
    <w:rsid w:val="00762BCB"/>
    <w:rsid w:val="00763CE4"/>
    <w:rsid w:val="00783F43"/>
    <w:rsid w:val="00784963"/>
    <w:rsid w:val="007936DC"/>
    <w:rsid w:val="00794832"/>
    <w:rsid w:val="007A5922"/>
    <w:rsid w:val="007B1A4B"/>
    <w:rsid w:val="007B330A"/>
    <w:rsid w:val="007C504E"/>
    <w:rsid w:val="007E05DF"/>
    <w:rsid w:val="007F2ECF"/>
    <w:rsid w:val="00812274"/>
    <w:rsid w:val="0081332C"/>
    <w:rsid w:val="00825946"/>
    <w:rsid w:val="00827E2B"/>
    <w:rsid w:val="0084418A"/>
    <w:rsid w:val="00845CF1"/>
    <w:rsid w:val="00846406"/>
    <w:rsid w:val="008469F0"/>
    <w:rsid w:val="0085155C"/>
    <w:rsid w:val="008553E0"/>
    <w:rsid w:val="00857D28"/>
    <w:rsid w:val="008610BF"/>
    <w:rsid w:val="0086166B"/>
    <w:rsid w:val="00862056"/>
    <w:rsid w:val="00866E12"/>
    <w:rsid w:val="00880068"/>
    <w:rsid w:val="008869AE"/>
    <w:rsid w:val="008950DA"/>
    <w:rsid w:val="00897864"/>
    <w:rsid w:val="008A13B7"/>
    <w:rsid w:val="008B18AB"/>
    <w:rsid w:val="008C3790"/>
    <w:rsid w:val="008C4150"/>
    <w:rsid w:val="008C4735"/>
    <w:rsid w:val="008D5D52"/>
    <w:rsid w:val="008E219A"/>
    <w:rsid w:val="008F23B0"/>
    <w:rsid w:val="008F275C"/>
    <w:rsid w:val="008F76A5"/>
    <w:rsid w:val="00913343"/>
    <w:rsid w:val="0093478B"/>
    <w:rsid w:val="009416CE"/>
    <w:rsid w:val="00943D2B"/>
    <w:rsid w:val="00946804"/>
    <w:rsid w:val="0095058D"/>
    <w:rsid w:val="00951774"/>
    <w:rsid w:val="00953880"/>
    <w:rsid w:val="009557B5"/>
    <w:rsid w:val="0096429C"/>
    <w:rsid w:val="00971997"/>
    <w:rsid w:val="009A0AAB"/>
    <w:rsid w:val="009C2B09"/>
    <w:rsid w:val="009D0B39"/>
    <w:rsid w:val="009E0B2A"/>
    <w:rsid w:val="00A02666"/>
    <w:rsid w:val="00A11F48"/>
    <w:rsid w:val="00A12CD4"/>
    <w:rsid w:val="00A204D1"/>
    <w:rsid w:val="00A27B55"/>
    <w:rsid w:val="00A52F48"/>
    <w:rsid w:val="00A5633F"/>
    <w:rsid w:val="00A57745"/>
    <w:rsid w:val="00A61D09"/>
    <w:rsid w:val="00A74049"/>
    <w:rsid w:val="00A7457C"/>
    <w:rsid w:val="00A84318"/>
    <w:rsid w:val="00A90F5D"/>
    <w:rsid w:val="00AA4730"/>
    <w:rsid w:val="00AA72DB"/>
    <w:rsid w:val="00AB3DDA"/>
    <w:rsid w:val="00AB7401"/>
    <w:rsid w:val="00AC29B4"/>
    <w:rsid w:val="00AC611E"/>
    <w:rsid w:val="00AD3E6C"/>
    <w:rsid w:val="00AD6EDF"/>
    <w:rsid w:val="00AF190B"/>
    <w:rsid w:val="00B0646C"/>
    <w:rsid w:val="00B22EBA"/>
    <w:rsid w:val="00B248C0"/>
    <w:rsid w:val="00B255BF"/>
    <w:rsid w:val="00B45EF6"/>
    <w:rsid w:val="00B515DE"/>
    <w:rsid w:val="00B57B7F"/>
    <w:rsid w:val="00B65096"/>
    <w:rsid w:val="00B66021"/>
    <w:rsid w:val="00B70DE0"/>
    <w:rsid w:val="00B73F83"/>
    <w:rsid w:val="00B778B8"/>
    <w:rsid w:val="00B855F9"/>
    <w:rsid w:val="00B86266"/>
    <w:rsid w:val="00B90BEB"/>
    <w:rsid w:val="00BB2642"/>
    <w:rsid w:val="00BC1258"/>
    <w:rsid w:val="00BE63CA"/>
    <w:rsid w:val="00BF2F01"/>
    <w:rsid w:val="00BF42FE"/>
    <w:rsid w:val="00C15700"/>
    <w:rsid w:val="00C25359"/>
    <w:rsid w:val="00C309CE"/>
    <w:rsid w:val="00C37E79"/>
    <w:rsid w:val="00C45981"/>
    <w:rsid w:val="00C45A10"/>
    <w:rsid w:val="00C50344"/>
    <w:rsid w:val="00C53933"/>
    <w:rsid w:val="00C5519F"/>
    <w:rsid w:val="00C575B3"/>
    <w:rsid w:val="00C66903"/>
    <w:rsid w:val="00C7127C"/>
    <w:rsid w:val="00C80273"/>
    <w:rsid w:val="00C83D52"/>
    <w:rsid w:val="00C971D4"/>
    <w:rsid w:val="00CB0EB7"/>
    <w:rsid w:val="00CB1F4B"/>
    <w:rsid w:val="00CB4624"/>
    <w:rsid w:val="00CB5640"/>
    <w:rsid w:val="00CE089C"/>
    <w:rsid w:val="00CE2C92"/>
    <w:rsid w:val="00CF74EE"/>
    <w:rsid w:val="00D00037"/>
    <w:rsid w:val="00D0465E"/>
    <w:rsid w:val="00D10F9A"/>
    <w:rsid w:val="00D11356"/>
    <w:rsid w:val="00D25324"/>
    <w:rsid w:val="00D31DEF"/>
    <w:rsid w:val="00D32087"/>
    <w:rsid w:val="00D47F39"/>
    <w:rsid w:val="00D53015"/>
    <w:rsid w:val="00D5793B"/>
    <w:rsid w:val="00D61946"/>
    <w:rsid w:val="00D830A5"/>
    <w:rsid w:val="00D905A4"/>
    <w:rsid w:val="00DA4967"/>
    <w:rsid w:val="00DC3736"/>
    <w:rsid w:val="00DD7A19"/>
    <w:rsid w:val="00DE4C84"/>
    <w:rsid w:val="00DE7DDD"/>
    <w:rsid w:val="00DF53AF"/>
    <w:rsid w:val="00E068D6"/>
    <w:rsid w:val="00E129F3"/>
    <w:rsid w:val="00E34E79"/>
    <w:rsid w:val="00E378C1"/>
    <w:rsid w:val="00E45758"/>
    <w:rsid w:val="00E460E2"/>
    <w:rsid w:val="00E727B1"/>
    <w:rsid w:val="00E72C0B"/>
    <w:rsid w:val="00E80552"/>
    <w:rsid w:val="00E824EE"/>
    <w:rsid w:val="00E94150"/>
    <w:rsid w:val="00EA6B09"/>
    <w:rsid w:val="00EB1FB5"/>
    <w:rsid w:val="00EB2CE4"/>
    <w:rsid w:val="00EB6AA7"/>
    <w:rsid w:val="00EF3BD8"/>
    <w:rsid w:val="00EF4C92"/>
    <w:rsid w:val="00F161FA"/>
    <w:rsid w:val="00F339AD"/>
    <w:rsid w:val="00F35638"/>
    <w:rsid w:val="00F71BE9"/>
    <w:rsid w:val="00F8357E"/>
    <w:rsid w:val="00F83DB6"/>
    <w:rsid w:val="00F91672"/>
    <w:rsid w:val="00F93D9A"/>
    <w:rsid w:val="00FA38DB"/>
    <w:rsid w:val="00FA48D7"/>
    <w:rsid w:val="00FB36C7"/>
    <w:rsid w:val="00FB6F77"/>
    <w:rsid w:val="00FD40F5"/>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230426"/>
    <w:rPr>
      <w:color w:val="605E5C"/>
      <w:shd w:val="clear" w:color="auto" w:fill="E1DFDD"/>
    </w:rPr>
  </w:style>
  <w:style w:type="character" w:customStyle="1" w:styleId="cf01">
    <w:name w:val="cf01"/>
    <w:rsid w:val="00552B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13086</Words>
  <Characters>78516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ajuskowiak@o365.utp.edu.pl</cp:lastModifiedBy>
  <cp:revision>11</cp:revision>
  <dcterms:created xsi:type="dcterms:W3CDTF">2022-07-20T08:33:00Z</dcterms:created>
  <dcterms:modified xsi:type="dcterms:W3CDTF">2022-07-20T09:29:00Z</dcterms:modified>
</cp:coreProperties>
</file>