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EFFE" w14:textId="77777777" w:rsidR="000A7EDA" w:rsidRPr="00BC295E" w:rsidRDefault="000A7EDA" w:rsidP="000A7EDA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4D7DA8E2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68C4B61F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5D8BC32A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5CAFE6B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678F38BE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7C80C4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72F0665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B9442A0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51CCAE3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3443853D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1D5B3D2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046637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376221E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ABB3657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B2093E1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7BD5E44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57A31A7C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273BE4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FC4AF69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78A386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0CA3429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6E3DFC3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B01724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618A769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7F48CC6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BC93C75" w14:textId="617A482E" w:rsidR="000A7EDA" w:rsidRPr="002E6573" w:rsidRDefault="000A7EDA" w:rsidP="000A7EDA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</w:t>
      </w:r>
      <w:r w:rsidR="004B102E" w:rsidRPr="004B102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Zakup wraz z dostawą kruszywa naturalnego łamanego na potrzeby Gminy Pobiedziska</w:t>
      </w: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122114A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A21C401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1C690779" w14:textId="77777777" w:rsidR="000A7EDA" w:rsidRPr="00BC295E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04506DC6" w14:textId="0B804C5D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53FE3645" w14:textId="35E8E4D3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0A7EDA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Pr="000A7EDA">
        <w:rPr>
          <w:rFonts w:ascii="Cambria" w:hAnsi="Cambria"/>
        </w:rPr>
        <w:t>7 w zw. z art. 1 pkt 3 oraz w zw. z art. 2 i art. 22 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1C8FFCFB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5AE8D79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lastRenderedPageBreak/>
        <w:t>podstawę wykluczenia spośród wymienionych w art. 108 ust. 1 pkt. 1, 2,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31A299DD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5F5720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742345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81F3E95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1B093E6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5E26BA1E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EBEE96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0C68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017F2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61B4D5A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174D98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C91D68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0079D5DC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D0DF970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7C273772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786FC17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081B294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AACC8C1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019E9106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3B2E3EC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82B9A4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3BCAABBA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92AC3E0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28A9694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637A64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1FF2A618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ADAB85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3DDCDD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ED02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1F5402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8AB61BA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01D0E794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50C56C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23B2A3F8" w14:textId="77777777" w:rsidR="000A7EDA" w:rsidRPr="00BC295E" w:rsidRDefault="000A7EDA" w:rsidP="000A7EDA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17492282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BBD9EA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47C6D2B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74F83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664326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EE3E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AE6976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B4C667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031D8D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91608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331A8C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324FD43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D14CFC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274CAD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9716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03D047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FE12F0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CD7268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4ED8E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86DB3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8947D16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38F7FF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32E2C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740CC3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1A659D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B90A8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0D5DCB9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816C77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B2AE11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70A946A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BEC648D" w14:textId="77777777" w:rsidR="000A7EDA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EDE0CF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4D187" w14:textId="77777777" w:rsidR="000A7EDA" w:rsidRPr="00BC295E" w:rsidRDefault="000A7EDA" w:rsidP="000A7EDA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7906E183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80644A5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8430B4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14D3D29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B302A95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11DE64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1BB1435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7A70C9F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54015B3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5314BC9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D930F58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DC088C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0E4CCE2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38E8D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7EC643D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724EB8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7E6BF62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0ECF0F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89D4ECA" w14:textId="77777777" w:rsidR="000A7EDA" w:rsidRPr="00BC295E" w:rsidRDefault="000A7EDA" w:rsidP="000A7ED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5E45AC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47B2B0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242EA83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2CF87623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52D8F7F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68AE14CC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960D449" w14:textId="77777777" w:rsidR="000A7EDA" w:rsidRPr="00BC295E" w:rsidRDefault="000A7EDA" w:rsidP="000A7EDA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2BCF03B" w14:textId="150DD4AD" w:rsidR="000A7EDA" w:rsidRPr="00BC295E" w:rsidRDefault="004B102E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4B102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„Zakup wraz z dostawą kruszywa naturalnego łamanego na potrzeby Gminy Pobiedziska”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0A7EDA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0A7EDA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0A7EDA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558B6B6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766558E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25F570" w14:textId="02063920" w:rsidR="00B35CB1" w:rsidRPr="00B35CB1" w:rsidRDefault="000A7EDA" w:rsidP="00B35CB1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="00B35CB1">
        <w:rPr>
          <w:rFonts w:ascii="Cambria" w:eastAsia="Times New Roman" w:hAnsi="Cambria" w:cs="Arial"/>
          <w:noProof w:val="0"/>
          <w:lang w:eastAsia="ar-SA"/>
        </w:rPr>
        <w:t xml:space="preserve">, oraz </w:t>
      </w:r>
      <w:r w:rsidR="00B35CB1" w:rsidRPr="000A7EDA">
        <w:rPr>
          <w:rFonts w:ascii="Cambria" w:eastAsia="Times New Roman" w:hAnsi="Cambria" w:cs="Arial"/>
          <w:noProof w:val="0"/>
          <w:lang w:eastAsia="ar-SA"/>
        </w:rPr>
        <w:t xml:space="preserve">art. </w:t>
      </w:r>
      <w:r w:rsidR="00B35CB1" w:rsidRPr="000A7EDA">
        <w:rPr>
          <w:rFonts w:ascii="Cambria" w:hAnsi="Cambria"/>
        </w:rPr>
        <w:t>7 w zw. z art. 1 pkt 3 oraz w zw. z art. 2 i art. 22 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03AD51C0" w14:textId="77777777" w:rsidR="00B35CB1" w:rsidRPr="00BC295E" w:rsidRDefault="00B35CB1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344E1E8A" w14:textId="77777777" w:rsidR="000A7EDA" w:rsidRPr="00BC295E" w:rsidRDefault="000A7EDA" w:rsidP="000A7EDA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3F65D0A" w14:textId="77777777" w:rsidR="000A7EDA" w:rsidRPr="00BC295E" w:rsidRDefault="000A7EDA" w:rsidP="000A7EDA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0D5C185C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211F3F17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C41BA3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6C652496" w14:textId="77777777" w:rsidR="000A7EDA" w:rsidRPr="00BC295E" w:rsidRDefault="000A7EDA" w:rsidP="000A7EDA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F398FAA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sectPr w:rsidR="000A7EDA" w:rsidRPr="00BC2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1F2" w14:textId="77777777" w:rsidR="004C12C0" w:rsidRDefault="004C12C0" w:rsidP="004C12C0">
      <w:pPr>
        <w:spacing w:after="0" w:line="240" w:lineRule="auto"/>
      </w:pPr>
      <w:r>
        <w:separator/>
      </w:r>
    </w:p>
  </w:endnote>
  <w:endnote w:type="continuationSeparator" w:id="0">
    <w:p w14:paraId="4F282B74" w14:textId="77777777" w:rsidR="004C12C0" w:rsidRDefault="004C12C0" w:rsidP="004C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AE9" w14:textId="77777777" w:rsidR="004C12C0" w:rsidRDefault="004C12C0" w:rsidP="004C12C0">
      <w:pPr>
        <w:spacing w:after="0" w:line="240" w:lineRule="auto"/>
      </w:pPr>
      <w:r>
        <w:separator/>
      </w:r>
    </w:p>
  </w:footnote>
  <w:footnote w:type="continuationSeparator" w:id="0">
    <w:p w14:paraId="17DA6A91" w14:textId="77777777" w:rsidR="004C12C0" w:rsidRDefault="004C12C0" w:rsidP="004C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063F" w14:textId="69B78222" w:rsidR="004C12C0" w:rsidRDefault="004C12C0">
    <w:pPr>
      <w:pStyle w:val="Nagwek"/>
    </w:pPr>
    <w:r>
      <w:t>Dot. ZP.271.11.2022.NB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8682">
    <w:abstractNumId w:val="0"/>
  </w:num>
  <w:num w:numId="2" w16cid:durableId="2145542993">
    <w:abstractNumId w:val="2"/>
  </w:num>
  <w:num w:numId="3" w16cid:durableId="161593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A"/>
    <w:rsid w:val="000A7EDA"/>
    <w:rsid w:val="002778AD"/>
    <w:rsid w:val="004B102E"/>
    <w:rsid w:val="004C12C0"/>
    <w:rsid w:val="00B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2AD"/>
  <w15:chartTrackingRefBased/>
  <w15:docId w15:val="{9071D158-E3B6-4156-B2C1-DB29E70C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D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A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C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2022-04-21T12:51:00Z</dcterms:created>
  <dcterms:modified xsi:type="dcterms:W3CDTF">2022-04-22T13:30:00Z</dcterms:modified>
</cp:coreProperties>
</file>