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4F" w:rsidRDefault="0030544F" w:rsidP="0030544F">
      <w:pPr>
        <w:tabs>
          <w:tab w:val="left" w:pos="7920"/>
        </w:tabs>
        <w:jc w:val="center"/>
        <w:rPr>
          <w:rFonts w:asciiTheme="majorHAnsi" w:hAnsiTheme="majorHAnsi" w:cstheme="majorHAnsi"/>
          <w:b/>
        </w:rPr>
      </w:pPr>
      <w:r w:rsidRPr="009B3F9A">
        <w:rPr>
          <w:rFonts w:asciiTheme="majorHAnsi" w:hAnsiTheme="majorHAnsi" w:cstheme="majorHAnsi"/>
          <w:b/>
        </w:rPr>
        <w:t>OPIS PRZEDMIOTU ZAMÓWIENIA</w:t>
      </w:r>
    </w:p>
    <w:p w:rsidR="0030544F" w:rsidRDefault="0030544F" w:rsidP="0030544F">
      <w:pPr>
        <w:tabs>
          <w:tab w:val="left" w:pos="7920"/>
        </w:tabs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cstheme="minorHAnsi"/>
          <w:sz w:val="20"/>
          <w:szCs w:val="20"/>
        </w:rPr>
        <w:t>Sukcesywna dostawa materiałów biurowych dla Komendy Wojewódzkiej PSP w Poznaniu</w:t>
      </w:r>
    </w:p>
    <w:p w:rsidR="0030544F" w:rsidRDefault="0030544F" w:rsidP="0030544F">
      <w:pPr>
        <w:pStyle w:val="NormalnyWeb"/>
        <w:ind w:left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:rsidR="0030544F" w:rsidRDefault="0030544F" w:rsidP="0030544F">
      <w:pPr>
        <w:pStyle w:val="NormalnyWeb"/>
        <w:ind w:left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:rsidR="0030544F" w:rsidRPr="009748FF" w:rsidRDefault="0030544F" w:rsidP="0030544F">
      <w:pPr>
        <w:pStyle w:val="NormalnyWeb"/>
        <w:numPr>
          <w:ilvl w:val="0"/>
          <w:numId w:val="1"/>
        </w:numPr>
        <w:spacing w:after="120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 xml:space="preserve">Przedmiotem zamówienia jest sukcesywna dostawa materiałów biurowych na potrzeby Komendy Wojewódzkiej PSP w Poznaniu. </w:t>
      </w:r>
    </w:p>
    <w:p w:rsidR="0030544F" w:rsidRDefault="0030544F" w:rsidP="0030544F">
      <w:pPr>
        <w:pStyle w:val="NormalnyWeb"/>
        <w:numPr>
          <w:ilvl w:val="0"/>
          <w:numId w:val="1"/>
        </w:numPr>
        <w:spacing w:after="120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Szacunkowe potrzeby</w:t>
      </w:r>
      <w:r>
        <w:rPr>
          <w:rFonts w:asciiTheme="majorHAnsi" w:hAnsiTheme="majorHAnsi" w:cstheme="majorHAnsi"/>
          <w:sz w:val="20"/>
          <w:szCs w:val="20"/>
        </w:rPr>
        <w:t>:</w:t>
      </w:r>
      <w:r w:rsidRPr="009748FF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087"/>
        <w:gridCol w:w="709"/>
        <w:gridCol w:w="850"/>
      </w:tblGrid>
      <w:tr w:rsidR="00727FC0" w:rsidRPr="00996B61" w:rsidTr="00DA5766">
        <w:trPr>
          <w:trHeight w:val="79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nazwa artykułu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papier ksero A - 4 o gramaturze 80g/m2,</w:t>
            </w: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 POL </w:t>
            </w:r>
            <w:proofErr w:type="spellStart"/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lux</w:t>
            </w:r>
            <w:proofErr w:type="spellEnd"/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-białość CIE min 160,  (ryza 500 arkuszy)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500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papier ksero A - 3 o gramaturze  80g/m2, </w:t>
            </w: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POL </w:t>
            </w:r>
            <w:proofErr w:type="spellStart"/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lux</w:t>
            </w:r>
            <w:proofErr w:type="spellEnd"/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- białość CIE min 160 (ryza 500 arkuszy)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15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papier ksero A - 4 satynowany 200g/m2   </w:t>
            </w: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POL </w:t>
            </w:r>
            <w:proofErr w:type="spellStart"/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color</w:t>
            </w:r>
            <w:proofErr w:type="spellEnd"/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 laser</w:t>
            </w: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- białość CIE min 160 (ryza 250 ark.)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25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dziennik korespondencji twarda oprawa 96 k.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długopis </w:t>
            </w:r>
            <w:proofErr w:type="spellStart"/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Bic</w:t>
            </w:r>
            <w:proofErr w:type="spellEnd"/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 ORANGE</w:t>
            </w: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(niebieski, czarny)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200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długopis żelowy o grubości </w:t>
            </w:r>
            <w:r w:rsidR="00335353"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linii</w:t>
            </w: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ok. 0,3 mm (czerwony, zielony)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100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marker z końcówką okrągłą - grubość </w:t>
            </w:r>
            <w:r w:rsidR="00335353"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linii</w:t>
            </w: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ok. 3 mm. (czarny) permanentny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30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marker z końcówką okrągłą - grubość </w:t>
            </w:r>
            <w:r w:rsidR="00335353"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linii</w:t>
            </w: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ok. 1 mm. (czarny) permanentny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zakreślacz końcówka ścięta płaska 5 mm  (</w:t>
            </w:r>
            <w:r w:rsidR="00335353"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szer.</w:t>
            </w: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linii od 1-5 mm), różne kolory </w:t>
            </w:r>
            <w:r w:rsidR="00335353"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fluorescencyjne</w:t>
            </w: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90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dziurkacz do min 25 kartek dziurka 5,5 mm, rozstaw 80 mm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zszywacz do min. 25 kartek na  zszywki 24/6,  z </w:t>
            </w:r>
            <w:r w:rsidR="00335353"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głębokością</w:t>
            </w: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wsunięcia pow. 60 mm.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folia (koszulka) do segr. A - 4 z folii PP o strukturze groszkowej (op. 100 szt.)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30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folia (koszulka) do segr. A - 4 MAXI z folii PP o strukturze groszkowej (op. 25 szt.)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30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koperta C-6  biała samoklejąca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1000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koperta C-5 biała samoklejąca zaklejana z boku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1500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koperta C-4 biała samoklejąca zaklejana z boku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2000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koperta B-4 biała samoklejąca zaklejana z boku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750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koperta B-4 brązowa z rozszerzanym bokiem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600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skoroszyt z oczkami 1/2 A-4 karton ok. 275g/m2 biały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100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skoroszyt z oczkami 1/1 A-4 karton ok. 275g/m2 biały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100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skoroszyt plastikowy z oczkami (przednia okładka przeźroczysta, tylna kolorowa twarda)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120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teczka wiązana A-4 papierowa biała karton ok. 275 g/m2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100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zszywki biurowe 24/6  (op. 1000 szt.)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30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spinacz biurowy  trójkątny 25 mm metalowy niklowany (op. 100 szt.)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30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klip biurowy 25 mm (op. 12 szt.)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lastRenderedPageBreak/>
              <w:t>26.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klip biurowy duży 41 mm (op. 12 szt.)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korektor w taśmie (myszka) szer. 4,2 mm, </w:t>
            </w:r>
            <w:r w:rsidR="00335353"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dł.</w:t>
            </w:r>
            <w:bookmarkStart w:id="0" w:name="_GoBack"/>
            <w:bookmarkEnd w:id="0"/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min. 8 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40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taśma klejąca przeźroczysta szerokość 18 mm, długość min. 30 m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40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taśma pakowa brązowa 48 mm/min 50 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25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nożyczki z stali nierdzewnej, rączka tworzywo sztuczne długość z rączką 18 do 20 cm.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notes do notowania 85x85 mm - 500 karteczek kolorowych klejonych -do wydzierania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15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notes samoprzylepny 76x76 mm- bloczek 100 kartek samoprzylepnych żółtych do notatek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120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indeksy samoprzylepne - zakładki 20x50 mm x 4 kolory nieprzeźroczyste samoklejące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60</w:t>
            </w:r>
          </w:p>
        </w:tc>
      </w:tr>
      <w:tr w:rsidR="00727FC0" w:rsidRPr="00996B61" w:rsidTr="00DA5766">
        <w:trPr>
          <w:trHeight w:val="4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fastykuła (dwie okładki z tasiemką)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7FC0" w:rsidRPr="00996B61" w:rsidRDefault="00727FC0" w:rsidP="00DA57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996B6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450</w:t>
            </w:r>
          </w:p>
        </w:tc>
      </w:tr>
    </w:tbl>
    <w:p w:rsidR="0030544F" w:rsidRDefault="0030544F" w:rsidP="0030544F">
      <w:pPr>
        <w:pStyle w:val="NormalnyWeb"/>
        <w:ind w:left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:rsidR="0030544F" w:rsidRDefault="0030544F" w:rsidP="0030544F">
      <w:pPr>
        <w:pStyle w:val="NormalnyWeb"/>
        <w:numPr>
          <w:ilvl w:val="0"/>
          <w:numId w:val="1"/>
        </w:numPr>
        <w:spacing w:after="120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 xml:space="preserve">Dostawy realizowane będą na podstawie indywidualnych zapotrzebowań. Zamówiony towar na podstawie zapotrzebowania powinien być dostarczony do siedziby komendy na koszt Wykonawcy w czasie max. do 48 godzin. </w:t>
      </w:r>
    </w:p>
    <w:p w:rsidR="0030544F" w:rsidRDefault="0030544F" w:rsidP="0030544F">
      <w:pPr>
        <w:pStyle w:val="NormalnyWeb"/>
        <w:numPr>
          <w:ilvl w:val="0"/>
          <w:numId w:val="1"/>
        </w:numPr>
        <w:spacing w:after="120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Podane prze</w:t>
      </w:r>
      <w:r w:rsidR="00837DF7">
        <w:rPr>
          <w:rFonts w:asciiTheme="majorHAnsi" w:hAnsiTheme="majorHAnsi" w:cstheme="majorHAnsi"/>
          <w:sz w:val="20"/>
          <w:szCs w:val="20"/>
        </w:rPr>
        <w:t>z Państwa ceny w załączniku nr 1</w:t>
      </w:r>
      <w:r w:rsidRPr="009748FF">
        <w:rPr>
          <w:rFonts w:asciiTheme="majorHAnsi" w:hAnsiTheme="majorHAnsi" w:cstheme="majorHAnsi"/>
          <w:sz w:val="20"/>
          <w:szCs w:val="20"/>
        </w:rPr>
        <w:t xml:space="preserve"> będą obowiązywały przez cały okres realizacji umowy </w:t>
      </w:r>
      <w:r w:rsidRPr="009748FF">
        <w:rPr>
          <w:rFonts w:asciiTheme="majorHAnsi" w:hAnsiTheme="majorHAnsi" w:cstheme="majorHAnsi"/>
          <w:sz w:val="20"/>
          <w:szCs w:val="20"/>
        </w:rPr>
        <w:br/>
        <w:t>tj. do dnia 31 grudnia 202</w:t>
      </w:r>
      <w:r w:rsidR="000C512B">
        <w:rPr>
          <w:rFonts w:asciiTheme="majorHAnsi" w:hAnsiTheme="majorHAnsi" w:cstheme="majorHAnsi"/>
          <w:sz w:val="20"/>
          <w:szCs w:val="20"/>
        </w:rPr>
        <w:t>3</w:t>
      </w:r>
      <w:r w:rsidRPr="009748FF">
        <w:rPr>
          <w:rFonts w:asciiTheme="majorHAnsi" w:hAnsiTheme="majorHAnsi" w:cstheme="majorHAnsi"/>
          <w:sz w:val="20"/>
          <w:szCs w:val="20"/>
        </w:rPr>
        <w:t xml:space="preserve"> roku.</w:t>
      </w:r>
    </w:p>
    <w:p w:rsidR="0030544F" w:rsidRDefault="0030544F" w:rsidP="0030544F">
      <w:pPr>
        <w:pStyle w:val="NormalnyWeb"/>
        <w:numPr>
          <w:ilvl w:val="0"/>
          <w:numId w:val="1"/>
        </w:numPr>
        <w:spacing w:after="120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Faktura za dostarczone materiały wystawiana będzie po każdorazowej dostawie towaru - płatność przelewem w terminie 14 dni.</w:t>
      </w:r>
    </w:p>
    <w:p w:rsidR="0030544F" w:rsidRDefault="0030544F" w:rsidP="0030544F">
      <w:pPr>
        <w:pStyle w:val="NormalnyWeb"/>
        <w:numPr>
          <w:ilvl w:val="0"/>
          <w:numId w:val="1"/>
        </w:numPr>
        <w:spacing w:after="120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:rsidR="00952F2D" w:rsidRDefault="00335353"/>
    <w:sectPr w:rsidR="00952F2D" w:rsidSect="00855650">
      <w:headerReference w:type="default" r:id="rId7"/>
      <w:footerReference w:type="default" r:id="rId8"/>
      <w:pgSz w:w="11906" w:h="16838"/>
      <w:pgMar w:top="1417" w:right="1417" w:bottom="1417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4F" w:rsidRDefault="0030544F" w:rsidP="0030544F">
      <w:pPr>
        <w:spacing w:after="0" w:line="240" w:lineRule="auto"/>
      </w:pPr>
      <w:r>
        <w:separator/>
      </w:r>
    </w:p>
  </w:endnote>
  <w:endnote w:type="continuationSeparator" w:id="0">
    <w:p w:rsidR="0030544F" w:rsidRDefault="0030544F" w:rsidP="003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26855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C044BA" w:rsidRPr="00C044BA" w:rsidRDefault="00C044BA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C044BA">
          <w:rPr>
            <w:rFonts w:asciiTheme="majorHAnsi" w:hAnsiTheme="majorHAnsi" w:cstheme="majorHAnsi"/>
            <w:sz w:val="20"/>
          </w:rPr>
          <w:t xml:space="preserve">Strona | </w:t>
        </w:r>
        <w:r w:rsidRPr="00C044BA">
          <w:rPr>
            <w:rFonts w:asciiTheme="majorHAnsi" w:hAnsiTheme="majorHAnsi" w:cstheme="majorHAnsi"/>
            <w:sz w:val="20"/>
          </w:rPr>
          <w:fldChar w:fldCharType="begin"/>
        </w:r>
        <w:r w:rsidRPr="00C044BA">
          <w:rPr>
            <w:rFonts w:asciiTheme="majorHAnsi" w:hAnsiTheme="majorHAnsi" w:cstheme="majorHAnsi"/>
            <w:sz w:val="20"/>
          </w:rPr>
          <w:instrText>PAGE   \* MERGEFORMAT</w:instrText>
        </w:r>
        <w:r w:rsidRPr="00C044BA">
          <w:rPr>
            <w:rFonts w:asciiTheme="majorHAnsi" w:hAnsiTheme="majorHAnsi" w:cstheme="majorHAnsi"/>
            <w:sz w:val="20"/>
          </w:rPr>
          <w:fldChar w:fldCharType="separate"/>
        </w:r>
        <w:r w:rsidR="00335353">
          <w:rPr>
            <w:rFonts w:asciiTheme="majorHAnsi" w:hAnsiTheme="majorHAnsi" w:cstheme="majorHAnsi"/>
            <w:noProof/>
            <w:sz w:val="20"/>
          </w:rPr>
          <w:t>2</w:t>
        </w:r>
        <w:r w:rsidRPr="00C044BA">
          <w:rPr>
            <w:rFonts w:asciiTheme="majorHAnsi" w:hAnsiTheme="majorHAnsi" w:cstheme="majorHAnsi"/>
            <w:sz w:val="20"/>
          </w:rPr>
          <w:fldChar w:fldCharType="end"/>
        </w:r>
        <w:r w:rsidRPr="00C044BA">
          <w:rPr>
            <w:rFonts w:asciiTheme="majorHAnsi" w:hAnsiTheme="majorHAnsi" w:cstheme="majorHAnsi"/>
            <w:sz w:val="20"/>
          </w:rPr>
          <w:t xml:space="preserve"> </w:t>
        </w:r>
      </w:p>
    </w:sdtContent>
  </w:sdt>
  <w:p w:rsidR="00B95416" w:rsidRDefault="00B95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4F" w:rsidRDefault="0030544F" w:rsidP="0030544F">
      <w:pPr>
        <w:spacing w:after="0" w:line="240" w:lineRule="auto"/>
      </w:pPr>
      <w:r>
        <w:separator/>
      </w:r>
    </w:p>
  </w:footnote>
  <w:footnote w:type="continuationSeparator" w:id="0">
    <w:p w:rsidR="0030544F" w:rsidRDefault="0030544F" w:rsidP="0030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4F" w:rsidRPr="00B225E2" w:rsidRDefault="0030544F" w:rsidP="0030544F">
    <w:pPr>
      <w:pStyle w:val="Nagwek"/>
      <w:tabs>
        <w:tab w:val="clear" w:pos="4536"/>
        <w:tab w:val="clear" w:pos="9072"/>
      </w:tabs>
      <w:jc w:val="right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ZAŁĄCZNIK NR 3</w:t>
    </w:r>
    <w:r w:rsidRPr="00B225E2">
      <w:rPr>
        <w:rFonts w:ascii="Calibri Light" w:hAnsi="Calibri Light" w:cs="Calibri Light"/>
        <w:sz w:val="16"/>
        <w:szCs w:val="16"/>
      </w:rPr>
      <w:t xml:space="preserve"> DO ZAPROSZENIA</w:t>
    </w:r>
  </w:p>
  <w:p w:rsidR="0030544F" w:rsidRPr="00B225E2" w:rsidRDefault="000C512B" w:rsidP="0030544F">
    <w:pPr>
      <w:pStyle w:val="Nagwek"/>
      <w:tabs>
        <w:tab w:val="clear" w:pos="4536"/>
        <w:tab w:val="clear" w:pos="9072"/>
      </w:tabs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sz w:val="16"/>
        <w:szCs w:val="16"/>
      </w:rPr>
      <w:t>NR SPRAWY WT.2370.15.2023</w:t>
    </w:r>
  </w:p>
  <w:p w:rsidR="0030544F" w:rsidRDefault="00305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D3"/>
    <w:rsid w:val="00040AB6"/>
    <w:rsid w:val="000C512B"/>
    <w:rsid w:val="0030544F"/>
    <w:rsid w:val="00335353"/>
    <w:rsid w:val="004A70D3"/>
    <w:rsid w:val="00727FC0"/>
    <w:rsid w:val="00837DF7"/>
    <w:rsid w:val="00855650"/>
    <w:rsid w:val="00B95416"/>
    <w:rsid w:val="00C044BA"/>
    <w:rsid w:val="00C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9ACF0FE-20EF-4D1D-8944-EE3A030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44F"/>
  </w:style>
  <w:style w:type="paragraph" w:styleId="Nagwek7">
    <w:name w:val="heading 7"/>
    <w:basedOn w:val="Normalny"/>
    <w:next w:val="Normalny"/>
    <w:link w:val="Nagwek7Znak"/>
    <w:uiPriority w:val="9"/>
    <w:qFormat/>
    <w:rsid w:val="0030544F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44F"/>
  </w:style>
  <w:style w:type="paragraph" w:styleId="Stopka">
    <w:name w:val="footer"/>
    <w:basedOn w:val="Normalny"/>
    <w:link w:val="StopkaZnak"/>
    <w:uiPriority w:val="99"/>
    <w:unhideWhenUsed/>
    <w:rsid w:val="003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44F"/>
  </w:style>
  <w:style w:type="character" w:customStyle="1" w:styleId="Nagwek7Znak">
    <w:name w:val="Nagłówek 7 Znak"/>
    <w:basedOn w:val="Domylnaczcionkaakapitu"/>
    <w:link w:val="Nagwek7"/>
    <w:uiPriority w:val="9"/>
    <w:rsid w:val="0030544F"/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054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54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9</cp:revision>
  <cp:lastPrinted>2023-05-10T11:08:00Z</cp:lastPrinted>
  <dcterms:created xsi:type="dcterms:W3CDTF">2022-03-17T11:36:00Z</dcterms:created>
  <dcterms:modified xsi:type="dcterms:W3CDTF">2023-05-10T12:45:00Z</dcterms:modified>
</cp:coreProperties>
</file>