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649E9F7" w:rsidR="00D204F0" w:rsidRDefault="00E67B58" w:rsidP="009E46D7">
      <w:pPr>
        <w:widowControl w:val="0"/>
        <w:suppressAutoHyphens/>
        <w:spacing w:after="0" w:line="240" w:lineRule="auto"/>
        <w:rPr>
          <w:rFonts w:ascii="Calibri" w:eastAsia="Times New Roman" w:hAnsi="Calibri" w:cs="Times New Roman"/>
          <w:noProof/>
          <w:kern w:val="2"/>
          <w:lang w:eastAsia="pl-PL"/>
          <w14:ligatures w14:val="standardContextual"/>
        </w:rPr>
      </w:pPr>
      <w:r w:rsidRPr="00E67B58">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30CAF5CC" w:rsidR="00887419" w:rsidRPr="00887419" w:rsidRDefault="00887419" w:rsidP="009E46D7">
      <w:pPr>
        <w:widowControl w:val="0"/>
        <w:suppressAutoHyphens/>
        <w:spacing w:after="0" w:line="240" w:lineRule="auto"/>
        <w:jc w:val="right"/>
        <w:rPr>
          <w:rFonts w:ascii="Times New Roman" w:eastAsia="Times New Roman" w:hAnsi="Times New Roman" w:cs="Times New Roman"/>
          <w:sz w:val="24"/>
          <w:szCs w:val="24"/>
          <w:lang w:eastAsia="pl-PL"/>
        </w:rPr>
      </w:pPr>
      <w:r w:rsidRPr="00887419">
        <w:rPr>
          <w:rFonts w:ascii="Times New Roman" w:eastAsia="Times New Roman" w:hAnsi="Times New Roman" w:cs="Times New Roman"/>
          <w:sz w:val="24"/>
          <w:szCs w:val="24"/>
          <w:lang w:eastAsia="pl-PL"/>
        </w:rPr>
        <w:t xml:space="preserve">Kraków, dn. </w:t>
      </w:r>
      <w:r w:rsidR="00203875">
        <w:rPr>
          <w:rFonts w:ascii="Times New Roman" w:eastAsia="Times New Roman" w:hAnsi="Times New Roman" w:cs="Times New Roman"/>
          <w:sz w:val="24"/>
          <w:szCs w:val="24"/>
          <w:lang w:eastAsia="pl-PL"/>
        </w:rPr>
        <w:t>02.12.2024 r.</w:t>
      </w:r>
    </w:p>
    <w:p w14:paraId="6AE3F0D1" w14:textId="0D4822B6" w:rsidR="00887419" w:rsidRPr="00887419" w:rsidRDefault="00887419" w:rsidP="009E46D7">
      <w:pPr>
        <w:widowControl w:val="0"/>
        <w:suppressAutoHyphens/>
        <w:spacing w:after="0" w:line="240" w:lineRule="auto"/>
        <w:rPr>
          <w:rFonts w:ascii="Times New Roman" w:eastAsia="Times New Roman" w:hAnsi="Times New Roman" w:cs="Times New Roman"/>
          <w:bCs/>
          <w:sz w:val="24"/>
          <w:szCs w:val="24"/>
          <w:lang w:eastAsia="ar-SA"/>
        </w:rPr>
      </w:pPr>
      <w:r w:rsidRPr="00887419">
        <w:rPr>
          <w:rFonts w:ascii="Times New Roman" w:eastAsia="Times New Roman" w:hAnsi="Times New Roman" w:cs="Times New Roman"/>
          <w:bCs/>
          <w:sz w:val="24"/>
          <w:szCs w:val="24"/>
          <w:lang w:eastAsia="ar-SA"/>
        </w:rPr>
        <w:t>SZP-271</w:t>
      </w:r>
      <w:r w:rsidR="00203875">
        <w:rPr>
          <w:rFonts w:ascii="Times New Roman" w:eastAsia="Times New Roman" w:hAnsi="Times New Roman" w:cs="Times New Roman"/>
          <w:bCs/>
          <w:sz w:val="24"/>
          <w:szCs w:val="24"/>
          <w:lang w:eastAsia="ar-SA"/>
        </w:rPr>
        <w:t>/37-2/2024</w:t>
      </w:r>
    </w:p>
    <w:p w14:paraId="459A6641" w14:textId="77777777" w:rsidR="00887419" w:rsidRPr="00887419" w:rsidRDefault="00887419" w:rsidP="009E46D7">
      <w:pPr>
        <w:widowControl w:val="0"/>
        <w:suppressAutoHyphens/>
        <w:spacing w:after="0" w:line="240" w:lineRule="auto"/>
        <w:jc w:val="both"/>
        <w:rPr>
          <w:rFonts w:ascii="Times New Roman" w:eastAsia="Times New Roman" w:hAnsi="Times New Roman" w:cs="Times New Roman"/>
          <w:sz w:val="24"/>
          <w:szCs w:val="24"/>
          <w:lang w:eastAsia="pl-PL"/>
        </w:rPr>
      </w:pPr>
    </w:p>
    <w:p w14:paraId="4F51ADD8" w14:textId="77777777" w:rsidR="00887419" w:rsidRPr="00887419" w:rsidRDefault="00887419" w:rsidP="009E46D7">
      <w:pPr>
        <w:widowControl w:val="0"/>
        <w:suppressAutoHyphens/>
        <w:spacing w:after="0" w:line="240" w:lineRule="auto"/>
        <w:ind w:left="5672" w:firstLine="709"/>
        <w:jc w:val="both"/>
        <w:rPr>
          <w:rFonts w:ascii="Times New Roman" w:eastAsia="Times New Roman" w:hAnsi="Times New Roman" w:cs="Times New Roman"/>
          <w:b/>
          <w:bCs/>
          <w:sz w:val="24"/>
          <w:szCs w:val="24"/>
          <w:lang w:eastAsia="pl-PL"/>
        </w:rPr>
      </w:pPr>
      <w:r w:rsidRPr="00887419">
        <w:rPr>
          <w:rFonts w:ascii="Times New Roman" w:eastAsia="Times New Roman" w:hAnsi="Times New Roman" w:cs="Times New Roman"/>
          <w:b/>
          <w:bCs/>
          <w:sz w:val="24"/>
          <w:szCs w:val="24"/>
          <w:lang w:eastAsia="pl-PL"/>
        </w:rPr>
        <w:t>Do wszystkich zainteresowanych</w:t>
      </w:r>
    </w:p>
    <w:p w14:paraId="0B871655" w14:textId="77777777" w:rsidR="00887419" w:rsidRPr="00887419" w:rsidRDefault="00887419" w:rsidP="009E46D7">
      <w:pPr>
        <w:widowControl w:val="0"/>
        <w:suppressAutoHyphens/>
        <w:spacing w:after="0" w:line="240" w:lineRule="auto"/>
        <w:jc w:val="both"/>
        <w:rPr>
          <w:rFonts w:ascii="Times New Roman" w:eastAsia="Times New Roman" w:hAnsi="Times New Roman" w:cs="Times New Roman"/>
          <w:sz w:val="24"/>
          <w:szCs w:val="24"/>
          <w:lang w:eastAsia="pl-PL"/>
        </w:rPr>
      </w:pPr>
    </w:p>
    <w:p w14:paraId="58706CB4" w14:textId="7799BC4C" w:rsidR="00887419" w:rsidRPr="00887419" w:rsidRDefault="00887419" w:rsidP="009E46D7">
      <w:pPr>
        <w:widowControl w:val="0"/>
        <w:suppressAutoHyphens/>
        <w:spacing w:after="0" w:line="240" w:lineRule="auto"/>
        <w:jc w:val="both"/>
        <w:rPr>
          <w:rFonts w:ascii="Times New Roman" w:eastAsia="Times New Roman" w:hAnsi="Times New Roman" w:cs="Times New Roman"/>
          <w:b/>
          <w:bCs/>
          <w:sz w:val="24"/>
          <w:szCs w:val="24"/>
          <w:lang w:eastAsia="ar-SA"/>
        </w:rPr>
      </w:pPr>
      <w:r w:rsidRPr="00887419">
        <w:rPr>
          <w:rFonts w:ascii="Times New Roman" w:eastAsia="Times New Roman" w:hAnsi="Times New Roman" w:cs="Times New Roman"/>
          <w:b/>
          <w:bCs/>
          <w:sz w:val="24"/>
          <w:szCs w:val="24"/>
          <w:lang w:eastAsia="ar-SA"/>
        </w:rPr>
        <w:t>Dot. sprawy: SZP</w:t>
      </w:r>
      <w:r w:rsidR="000A16D1">
        <w:rPr>
          <w:rFonts w:ascii="Times New Roman" w:eastAsia="Times New Roman" w:hAnsi="Times New Roman" w:cs="Times New Roman"/>
          <w:b/>
          <w:bCs/>
          <w:sz w:val="24"/>
          <w:szCs w:val="24"/>
          <w:lang w:eastAsia="ar-SA"/>
        </w:rPr>
        <w:t>/37/2024</w:t>
      </w:r>
      <w:r w:rsidRPr="00887419">
        <w:rPr>
          <w:rFonts w:ascii="Times New Roman" w:eastAsia="Times New Roman" w:hAnsi="Times New Roman" w:cs="Times New Roman"/>
          <w:b/>
          <w:bCs/>
          <w:sz w:val="24"/>
          <w:szCs w:val="24"/>
          <w:lang w:eastAsia="ar-SA"/>
        </w:rPr>
        <w:t xml:space="preserve"> - </w:t>
      </w:r>
      <w:r w:rsidRPr="000A16D1">
        <w:rPr>
          <w:rFonts w:ascii="Times New Roman" w:eastAsia="Times New Roman" w:hAnsi="Times New Roman" w:cs="Times New Roman"/>
          <w:b/>
          <w:sz w:val="24"/>
          <w:szCs w:val="24"/>
          <w:lang w:eastAsia="pl-PL"/>
        </w:rPr>
        <w:t xml:space="preserve">wyjaśnienie </w:t>
      </w:r>
      <w:r w:rsidRPr="000A16D1">
        <w:rPr>
          <w:rFonts w:ascii="Times New Roman" w:eastAsia="Times New Roman" w:hAnsi="Times New Roman" w:cs="Times New Roman"/>
          <w:b/>
          <w:sz w:val="24"/>
          <w:lang w:eastAsia="pl-PL"/>
        </w:rPr>
        <w:t xml:space="preserve">i zmiany treści </w:t>
      </w:r>
      <w:r w:rsidRPr="00887419">
        <w:rPr>
          <w:rFonts w:ascii="Times New Roman" w:eastAsia="Times New Roman" w:hAnsi="Times New Roman" w:cs="Times New Roman"/>
          <w:b/>
          <w:sz w:val="24"/>
          <w:lang w:eastAsia="pl-PL"/>
        </w:rPr>
        <w:t>SWZ</w:t>
      </w:r>
    </w:p>
    <w:p w14:paraId="456C0133" w14:textId="77777777" w:rsidR="000A16D1" w:rsidRPr="000A16D1" w:rsidRDefault="00887419" w:rsidP="009E46D7">
      <w:pPr>
        <w:widowControl w:val="0"/>
        <w:suppressAutoHyphens/>
        <w:spacing w:after="0" w:line="240" w:lineRule="auto"/>
        <w:rPr>
          <w:rFonts w:ascii="Times New Roman" w:eastAsia="Arial" w:hAnsi="Times New Roman" w:cs="Times New Roman"/>
          <w:b/>
          <w:sz w:val="24"/>
          <w:szCs w:val="24"/>
          <w:lang w:eastAsia="pl-PL"/>
        </w:rPr>
      </w:pPr>
      <w:bookmarkStart w:id="0" w:name="_Hlk70072044"/>
      <w:r w:rsidRPr="00887419">
        <w:rPr>
          <w:rFonts w:ascii="Times New Roman" w:eastAsia="Times New Roman" w:hAnsi="Times New Roman" w:cs="Times New Roman"/>
          <w:sz w:val="24"/>
          <w:szCs w:val="24"/>
          <w:lang w:eastAsia="pl-PL"/>
        </w:rPr>
        <w:t xml:space="preserve">Dotyczy postępowania o udzielenie zamówienia publicznego </w:t>
      </w:r>
      <w:r w:rsidR="000A16D1">
        <w:rPr>
          <w:rFonts w:ascii="Times New Roman" w:eastAsia="Times New Roman" w:hAnsi="Times New Roman" w:cs="Times New Roman"/>
          <w:sz w:val="24"/>
          <w:szCs w:val="24"/>
          <w:lang w:eastAsia="pl-PL"/>
        </w:rPr>
        <w:t xml:space="preserve">pn. </w:t>
      </w:r>
      <w:r w:rsidR="000A16D1" w:rsidRPr="000A16D1">
        <w:rPr>
          <w:rFonts w:ascii="Times New Roman" w:eastAsia="Arial" w:hAnsi="Times New Roman" w:cs="Times New Roman"/>
          <w:b/>
          <w:sz w:val="24"/>
          <w:szCs w:val="24"/>
          <w:lang w:eastAsia="pl-PL"/>
        </w:rPr>
        <w:t>“Dostawa sprzętu medycznego”</w:t>
      </w:r>
    </w:p>
    <w:p w14:paraId="45C6C296" w14:textId="5B76D2F9" w:rsidR="000A16D1" w:rsidRDefault="000A16D1" w:rsidP="009E46D7">
      <w:pPr>
        <w:widowControl w:val="0"/>
        <w:suppressAutoHyphens/>
        <w:spacing w:after="0" w:line="240" w:lineRule="auto"/>
        <w:ind w:right="329"/>
        <w:jc w:val="both"/>
        <w:rPr>
          <w:rFonts w:ascii="Times New Roman" w:eastAsia="Times New Roman" w:hAnsi="Times New Roman" w:cs="Times New Roman"/>
          <w:sz w:val="24"/>
          <w:szCs w:val="24"/>
          <w:lang w:eastAsia="pl-PL"/>
        </w:rPr>
      </w:pPr>
    </w:p>
    <w:bookmarkEnd w:id="0"/>
    <w:p w14:paraId="7F9561BD" w14:textId="77777777" w:rsidR="00887419" w:rsidRPr="00887419" w:rsidRDefault="00887419" w:rsidP="009E46D7">
      <w:pPr>
        <w:widowControl w:val="0"/>
        <w:suppressAutoHyphens/>
        <w:spacing w:after="0" w:line="240" w:lineRule="auto"/>
        <w:jc w:val="both"/>
        <w:rPr>
          <w:rFonts w:ascii="Times New Roman" w:eastAsia="Times New Roman" w:hAnsi="Times New Roman" w:cs="Times New Roman"/>
          <w:i/>
          <w:sz w:val="24"/>
          <w:szCs w:val="24"/>
          <w:lang w:eastAsia="pl-PL"/>
        </w:rPr>
      </w:pPr>
    </w:p>
    <w:p w14:paraId="20D39D34" w14:textId="43272692" w:rsidR="00887419" w:rsidRPr="00887419" w:rsidRDefault="00887419" w:rsidP="009E46D7">
      <w:pPr>
        <w:widowControl w:val="0"/>
        <w:numPr>
          <w:ilvl w:val="0"/>
          <w:numId w:val="1"/>
        </w:numPr>
        <w:suppressAutoHyphens/>
        <w:spacing w:after="0" w:line="240" w:lineRule="auto"/>
        <w:jc w:val="both"/>
        <w:rPr>
          <w:rFonts w:ascii="Times New Roman" w:eastAsia="Times New Roman" w:hAnsi="Times New Roman" w:cs="Times New Roman"/>
          <w:b/>
          <w:color w:val="000000"/>
          <w:sz w:val="24"/>
          <w:szCs w:val="24"/>
          <w:lang w:eastAsia="pl-PL"/>
        </w:rPr>
      </w:pPr>
      <w:r w:rsidRPr="00887419">
        <w:rPr>
          <w:rFonts w:ascii="Times New Roman" w:eastAsia="Times New Roman" w:hAnsi="Times New Roman" w:cs="Times New Roman"/>
          <w:b/>
          <w:color w:val="000000"/>
          <w:sz w:val="24"/>
          <w:szCs w:val="24"/>
          <w:lang w:eastAsia="pl-PL"/>
        </w:rPr>
        <w:t>WYJAŚNIENIA TREŚCI SWZ</w:t>
      </w:r>
    </w:p>
    <w:p w14:paraId="71428C02" w14:textId="11B40B6E" w:rsidR="00887419" w:rsidRPr="00887419" w:rsidRDefault="00887419" w:rsidP="009E46D7">
      <w:pPr>
        <w:widowControl w:val="0"/>
        <w:suppressAutoHyphens/>
        <w:spacing w:after="0" w:line="240" w:lineRule="auto"/>
        <w:ind w:left="720"/>
        <w:jc w:val="both"/>
        <w:rPr>
          <w:rFonts w:ascii="Times New Roman" w:eastAsia="Times New Roman" w:hAnsi="Times New Roman" w:cs="Times New Roman"/>
          <w:b/>
          <w:color w:val="000000"/>
          <w:sz w:val="24"/>
          <w:szCs w:val="24"/>
          <w:lang w:eastAsia="pl-PL"/>
        </w:rPr>
      </w:pPr>
      <w:r w:rsidRPr="00887419">
        <w:rPr>
          <w:rFonts w:ascii="Times New Roman" w:eastAsia="Times New Roman" w:hAnsi="Times New Roman" w:cs="Times New Roman"/>
          <w:sz w:val="24"/>
          <w:szCs w:val="24"/>
          <w:lang w:eastAsia="pl-PL"/>
        </w:rPr>
        <w:t xml:space="preserve">Działając na </w:t>
      </w:r>
      <w:r w:rsidRPr="00A71963">
        <w:rPr>
          <w:rFonts w:ascii="Times New Roman" w:eastAsia="Times New Roman" w:hAnsi="Times New Roman" w:cs="Times New Roman"/>
          <w:sz w:val="24"/>
          <w:szCs w:val="24"/>
          <w:lang w:eastAsia="pl-PL"/>
        </w:rPr>
        <w:t>podstawie</w:t>
      </w:r>
      <w:r w:rsidRPr="00A71963">
        <w:rPr>
          <w:rFonts w:ascii="Times New Roman" w:eastAsia="Times New Roman" w:hAnsi="Times New Roman" w:cs="Times New Roman"/>
          <w:b/>
          <w:bCs/>
          <w:i/>
          <w:iCs/>
          <w:sz w:val="24"/>
          <w:szCs w:val="24"/>
          <w:lang w:eastAsia="pl-PL"/>
        </w:rPr>
        <w:t xml:space="preserve"> </w:t>
      </w:r>
      <w:r w:rsidRPr="00A71963">
        <w:rPr>
          <w:rFonts w:ascii="Times New Roman" w:eastAsia="Times New Roman" w:hAnsi="Times New Roman" w:cs="Times New Roman"/>
          <w:sz w:val="24"/>
          <w:lang w:eastAsia="pl-PL"/>
        </w:rPr>
        <w:t>art. 135 ust. 2</w:t>
      </w:r>
      <w:r w:rsidRPr="00A71963">
        <w:rPr>
          <w:rFonts w:ascii="Times New Roman" w:eastAsia="Times New Roman" w:hAnsi="Times New Roman" w:cs="Times New Roman"/>
          <w:b/>
          <w:bCs/>
          <w:i/>
          <w:iCs/>
          <w:sz w:val="24"/>
          <w:lang w:eastAsia="pl-PL"/>
        </w:rPr>
        <w:t xml:space="preserve"> </w:t>
      </w:r>
      <w:r w:rsidRPr="00A71963">
        <w:rPr>
          <w:rFonts w:ascii="Times New Roman" w:eastAsia="Times New Roman" w:hAnsi="Times New Roman" w:cs="Times New Roman"/>
          <w:bCs/>
          <w:sz w:val="24"/>
          <w:szCs w:val="24"/>
          <w:lang w:eastAsia="pl-PL"/>
        </w:rPr>
        <w:t xml:space="preserve">ustawy z dnia 11 września 2019 r. – Prawo zamówień publicznych </w:t>
      </w:r>
      <w:r w:rsidRPr="00A71963">
        <w:rPr>
          <w:rFonts w:ascii="Times New Roman" w:eastAsia="Times New Roman" w:hAnsi="Times New Roman" w:cs="Times New Roman"/>
          <w:bCs/>
          <w:sz w:val="24"/>
          <w:lang w:eastAsia="pl-PL"/>
        </w:rPr>
        <w:t>(zwana dalej: PZP)</w:t>
      </w:r>
      <w:r w:rsidRPr="00A71963">
        <w:rPr>
          <w:rFonts w:ascii="Times New Roman" w:eastAsia="Times New Roman" w:hAnsi="Times New Roman" w:cs="Times New Roman"/>
          <w:bCs/>
          <w:sz w:val="24"/>
          <w:szCs w:val="24"/>
          <w:lang w:eastAsia="pl-PL"/>
        </w:rPr>
        <w:t>,</w:t>
      </w:r>
      <w:r w:rsidRPr="00A71963">
        <w:rPr>
          <w:rFonts w:ascii="Times New Roman" w:eastAsia="Times New Roman" w:hAnsi="Times New Roman" w:cs="Times New Roman"/>
          <w:sz w:val="24"/>
          <w:szCs w:val="24"/>
          <w:lang w:eastAsia="pl-PL"/>
        </w:rPr>
        <w:t xml:space="preserve"> Zamawiający </w:t>
      </w:r>
      <w:r w:rsidRPr="00887419">
        <w:rPr>
          <w:rFonts w:ascii="Times New Roman" w:eastAsia="Times New Roman" w:hAnsi="Times New Roman" w:cs="Times New Roman"/>
          <w:color w:val="000000"/>
          <w:sz w:val="24"/>
          <w:szCs w:val="24"/>
          <w:lang w:eastAsia="pl-PL"/>
        </w:rPr>
        <w:t xml:space="preserve">przekazuje poniżej treść zapytań, które </w:t>
      </w:r>
      <w:r w:rsidRPr="00887419">
        <w:rPr>
          <w:rFonts w:ascii="Times New Roman" w:eastAsia="Times New Roman" w:hAnsi="Times New Roman" w:cs="Times New Roman"/>
          <w:sz w:val="24"/>
          <w:szCs w:val="24"/>
          <w:lang w:eastAsia="pl-PL"/>
        </w:rPr>
        <w:t>wpłynęły do Zamawiającego wraz z wyjaśnieniami:</w:t>
      </w:r>
    </w:p>
    <w:p w14:paraId="21022ACE" w14:textId="77777777" w:rsidR="00887419" w:rsidRPr="00887419" w:rsidRDefault="00887419" w:rsidP="009E46D7">
      <w:pPr>
        <w:widowControl w:val="0"/>
        <w:suppressAutoHyphens/>
        <w:spacing w:after="0" w:line="240" w:lineRule="auto"/>
        <w:jc w:val="both"/>
        <w:rPr>
          <w:rFonts w:ascii="Times New Roman" w:eastAsia="Times New Roman" w:hAnsi="Times New Roman" w:cs="Times New Roman"/>
          <w:b/>
          <w:sz w:val="24"/>
          <w:szCs w:val="24"/>
          <w:lang w:eastAsia="pl-PL"/>
        </w:rPr>
      </w:pPr>
    </w:p>
    <w:p w14:paraId="6B30E0E6" w14:textId="1A002280" w:rsidR="00887419" w:rsidRPr="00887419"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Pytanie 1</w:t>
      </w:r>
      <w:bookmarkStart w:id="1" w:name="_Hlk88643655"/>
      <w:r w:rsidRPr="00887419">
        <w:rPr>
          <w:rFonts w:ascii="Times New Roman" w:eastAsia="Times New Roman" w:hAnsi="Times New Roman" w:cs="Times New Roman"/>
          <w:b/>
          <w:sz w:val="24"/>
          <w:szCs w:val="24"/>
          <w:lang w:eastAsia="pl-PL"/>
        </w:rPr>
        <w:t xml:space="preserve"> </w:t>
      </w:r>
      <w:bookmarkEnd w:id="1"/>
      <w:r w:rsidR="00A71963">
        <w:rPr>
          <w:rFonts w:ascii="Times New Roman" w:eastAsia="Times New Roman" w:hAnsi="Times New Roman" w:cs="Times New Roman"/>
          <w:b/>
          <w:sz w:val="24"/>
          <w:szCs w:val="24"/>
          <w:lang w:eastAsia="pl-PL"/>
        </w:rPr>
        <w:t>– dotyczy wzoru umowy</w:t>
      </w:r>
    </w:p>
    <w:p w14:paraId="1E254E72" w14:textId="39B849E8" w:rsidR="00A71963" w:rsidRPr="00A71963" w:rsidRDefault="00A71963" w:rsidP="009E46D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71963">
        <w:rPr>
          <w:rFonts w:ascii="Times New Roman" w:eastAsia="Times New Roman" w:hAnsi="Times New Roman" w:cs="Times New Roman"/>
          <w:sz w:val="24"/>
          <w:szCs w:val="24"/>
          <w:lang w:eastAsia="pl-PL"/>
        </w:rPr>
        <w:t xml:space="preserve">Czy w celu miarkowania kar umownych Zamawiający dokona modyfikacji postanowień projektu przyszłej umowy w zakresie zapisów </w:t>
      </w:r>
      <w:r w:rsidRPr="00A71963">
        <w:rPr>
          <w:rFonts w:ascii="Times New Roman" w:eastAsia="Times New Roman" w:hAnsi="Times New Roman" w:cs="Times New Roman"/>
          <w:color w:val="000000"/>
          <w:sz w:val="24"/>
          <w:szCs w:val="24"/>
          <w:lang w:eastAsia="pl-PL"/>
        </w:rPr>
        <w:t>§ 7 ust. 1:</w:t>
      </w:r>
    </w:p>
    <w:p w14:paraId="5F8B5A6C" w14:textId="1691E92E" w:rsidR="00A71963" w:rsidRPr="00A71963" w:rsidRDefault="00A71963" w:rsidP="009E46D7">
      <w:pPr>
        <w:pStyle w:val="Akapitzlist"/>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Strony ustalają, że w przypadku niewykonania lub nienależytego wykonania umowy Zamawiający może żądać od Dostawcy kar umownych z następujących tytułów i w wysokościach:</w:t>
      </w:r>
    </w:p>
    <w:p w14:paraId="4B2604C1" w14:textId="67C3C1E5" w:rsidR="00A71963" w:rsidRPr="008239F2" w:rsidRDefault="00A71963" w:rsidP="009E46D7">
      <w:pPr>
        <w:pStyle w:val="Akapitzlist"/>
        <w:widowControl w:val="0"/>
        <w:numPr>
          <w:ilvl w:val="0"/>
          <w:numId w:val="4"/>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 xml:space="preserve">za nieterminową </w:t>
      </w:r>
      <w:r w:rsidRPr="008239F2">
        <w:rPr>
          <w:rFonts w:ascii="Times New Roman" w:eastAsia="Times New Roman" w:hAnsi="Times New Roman" w:cs="Times New Roman"/>
          <w:color w:val="000000"/>
          <w:sz w:val="24"/>
          <w:szCs w:val="24"/>
          <w:lang w:eastAsia="pl-PL"/>
        </w:rPr>
        <w:t xml:space="preserve">realizację przedmiotu umowy (dostawa, montaż, uruchomienie wyrobu i pierwsze przeszkolenie personelu) – w wysokości 0,5% wartości </w:t>
      </w:r>
      <w:r w:rsidRPr="008239F2">
        <w:rPr>
          <w:rFonts w:ascii="Times New Roman" w:eastAsia="Times New Roman" w:hAnsi="Times New Roman" w:cs="Times New Roman"/>
          <w:b/>
          <w:bCs/>
          <w:color w:val="000000"/>
          <w:sz w:val="24"/>
          <w:szCs w:val="24"/>
          <w:u w:val="single"/>
          <w:lang w:eastAsia="pl-PL"/>
        </w:rPr>
        <w:t>niezrealizowanego</w:t>
      </w:r>
      <w:r w:rsidRPr="008239F2">
        <w:rPr>
          <w:rFonts w:ascii="Times New Roman" w:eastAsia="Times New Roman" w:hAnsi="Times New Roman" w:cs="Times New Roman"/>
          <w:color w:val="000000"/>
          <w:sz w:val="24"/>
          <w:szCs w:val="24"/>
          <w:lang w:eastAsia="pl-PL"/>
        </w:rPr>
        <w:t xml:space="preserve"> wyrobu, za każdy rozpoczęte 24 godziny zwłoki;</w:t>
      </w:r>
    </w:p>
    <w:p w14:paraId="38CF122D" w14:textId="77777777" w:rsidR="00A71963" w:rsidRPr="008239F2" w:rsidRDefault="00A71963" w:rsidP="009E46D7">
      <w:pPr>
        <w:pStyle w:val="Akapitzlist"/>
        <w:widowControl w:val="0"/>
        <w:numPr>
          <w:ilvl w:val="0"/>
          <w:numId w:val="4"/>
        </w:numPr>
        <w:suppressAutoHyphens/>
        <w:spacing w:after="0" w:line="240" w:lineRule="auto"/>
        <w:jc w:val="both"/>
        <w:rPr>
          <w:rFonts w:ascii="Times New Roman" w:eastAsia="Times New Roman" w:hAnsi="Times New Roman" w:cs="Times New Roman"/>
          <w:color w:val="000000"/>
          <w:sz w:val="24"/>
          <w:szCs w:val="24"/>
          <w:lang w:eastAsia="pl-PL"/>
        </w:rPr>
      </w:pPr>
      <w:r w:rsidRPr="008239F2">
        <w:rPr>
          <w:rFonts w:ascii="Times New Roman" w:eastAsia="Times New Roman" w:hAnsi="Times New Roman" w:cs="Times New Roman"/>
          <w:color w:val="000000"/>
          <w:sz w:val="24"/>
          <w:szCs w:val="24"/>
          <w:lang w:eastAsia="pl-PL"/>
        </w:rPr>
        <w:t xml:space="preserve">za nieterminowe usunięcie wad lub usterek wyrobu w okresie gwarancji lub rękojmi – w wysokości 0,3% </w:t>
      </w:r>
      <w:r w:rsidRPr="008239F2">
        <w:rPr>
          <w:rFonts w:ascii="Times New Roman" w:eastAsia="Times New Roman" w:hAnsi="Times New Roman" w:cs="Times New Roman"/>
          <w:strike/>
          <w:color w:val="000000"/>
          <w:sz w:val="24"/>
          <w:szCs w:val="24"/>
          <w:lang w:eastAsia="pl-PL"/>
        </w:rPr>
        <w:t>całkowitej</w:t>
      </w:r>
      <w:r w:rsidRPr="008239F2">
        <w:rPr>
          <w:rFonts w:ascii="Times New Roman" w:eastAsia="Times New Roman" w:hAnsi="Times New Roman" w:cs="Times New Roman"/>
          <w:color w:val="000000"/>
          <w:sz w:val="24"/>
          <w:szCs w:val="24"/>
          <w:lang w:eastAsia="pl-PL"/>
        </w:rPr>
        <w:t xml:space="preserve"> wartości reklamowanego wyrobu, za każde rozpoczęte 24 godziny zwłoki;</w:t>
      </w:r>
    </w:p>
    <w:p w14:paraId="6BDA3225" w14:textId="77777777" w:rsidR="00A71963" w:rsidRDefault="00A71963" w:rsidP="009E46D7">
      <w:pPr>
        <w:pStyle w:val="Akapitzlist"/>
        <w:widowControl w:val="0"/>
        <w:numPr>
          <w:ilvl w:val="0"/>
          <w:numId w:val="4"/>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 xml:space="preserve">za zwłokę w przekazaniu Zamawiającemu dokumentów wymaganych niniejszą umową (innych niż te konieczne do odebrania przedmiotu umowy) – </w:t>
      </w:r>
      <w:r w:rsidRPr="00A71963">
        <w:rPr>
          <w:rFonts w:ascii="Times New Roman" w:eastAsia="Times New Roman" w:hAnsi="Times New Roman" w:cs="Times New Roman"/>
          <w:b/>
          <w:bCs/>
          <w:color w:val="000000"/>
          <w:sz w:val="24"/>
          <w:szCs w:val="24"/>
          <w:u w:val="single"/>
          <w:lang w:eastAsia="pl-PL"/>
        </w:rPr>
        <w:t>50,00 zł</w:t>
      </w:r>
      <w:r w:rsidRPr="00A71963">
        <w:rPr>
          <w:rFonts w:ascii="Times New Roman" w:eastAsia="Times New Roman" w:hAnsi="Times New Roman" w:cs="Times New Roman"/>
          <w:color w:val="000000"/>
          <w:sz w:val="24"/>
          <w:szCs w:val="24"/>
          <w:lang w:eastAsia="pl-PL"/>
        </w:rPr>
        <w:t xml:space="preserve"> za każde rozpoczęte 24 godziny zwłoki (odrębnie w stosunku do każdego dokumentu); </w:t>
      </w:r>
    </w:p>
    <w:p w14:paraId="0F678B22" w14:textId="380B1D57" w:rsidR="00A71963" w:rsidRPr="00A71963" w:rsidRDefault="00A71963" w:rsidP="009E46D7">
      <w:pPr>
        <w:pStyle w:val="Akapitzlist"/>
        <w:widowControl w:val="0"/>
        <w:numPr>
          <w:ilvl w:val="0"/>
          <w:numId w:val="4"/>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 xml:space="preserve">w wysokości </w:t>
      </w:r>
      <w:r w:rsidRPr="00A71963">
        <w:rPr>
          <w:rFonts w:ascii="Times New Roman" w:eastAsia="Times New Roman" w:hAnsi="Times New Roman" w:cs="Times New Roman"/>
          <w:b/>
          <w:bCs/>
          <w:color w:val="000000"/>
          <w:sz w:val="24"/>
          <w:szCs w:val="24"/>
          <w:u w:val="single"/>
          <w:lang w:eastAsia="pl-PL"/>
        </w:rPr>
        <w:t>10% niezrealizowanej</w:t>
      </w:r>
      <w:r w:rsidRPr="00A71963">
        <w:rPr>
          <w:rFonts w:ascii="Times New Roman" w:eastAsia="Times New Roman" w:hAnsi="Times New Roman" w:cs="Times New Roman"/>
          <w:color w:val="000000"/>
          <w:sz w:val="24"/>
          <w:szCs w:val="24"/>
          <w:lang w:eastAsia="pl-PL"/>
        </w:rPr>
        <w:t xml:space="preserve"> ceny brutto zamówienia w przypadku odstąpienia od umowy lub jej części z przyczyn leżących po stronie Dostawcy, którymi mogą być w szczególności:</w:t>
      </w:r>
    </w:p>
    <w:p w14:paraId="125159AB" w14:textId="77777777" w:rsidR="00A71963" w:rsidRPr="00A71963" w:rsidRDefault="00A71963" w:rsidP="009E46D7">
      <w:pPr>
        <w:pStyle w:val="Akapitzlist"/>
        <w:widowControl w:val="0"/>
        <w:numPr>
          <w:ilvl w:val="0"/>
          <w:numId w:val="5"/>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stwierdzenie przez Zamawiającego nie dającej się usunąć wady fizycznej lub prawnej wyrobu;</w:t>
      </w:r>
    </w:p>
    <w:p w14:paraId="55E99F14" w14:textId="77777777" w:rsidR="00A71963" w:rsidRPr="00A71963" w:rsidRDefault="00A71963" w:rsidP="009E46D7">
      <w:pPr>
        <w:pStyle w:val="Akapitzlist"/>
        <w:widowControl w:val="0"/>
        <w:numPr>
          <w:ilvl w:val="0"/>
          <w:numId w:val="5"/>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zwłoki w realizacji przedmiotu umowy przekraczającej 14 dni względem terminu określonego w niniejszej umowie;</w:t>
      </w:r>
    </w:p>
    <w:p w14:paraId="10A55DB1" w14:textId="77777777" w:rsidR="00A71963" w:rsidRDefault="00A71963" w:rsidP="009E46D7">
      <w:pPr>
        <w:pStyle w:val="Akapitzlist"/>
        <w:widowControl w:val="0"/>
        <w:numPr>
          <w:ilvl w:val="0"/>
          <w:numId w:val="6"/>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 xml:space="preserve">*) dotyczy pakietu – 1, 3, 7, 10, 11 - za zwłokę w przeprowadzeniu drugiego szkolenia - </w:t>
      </w:r>
      <w:r w:rsidRPr="00A71963">
        <w:rPr>
          <w:rFonts w:ascii="Times New Roman" w:eastAsia="Times New Roman" w:hAnsi="Times New Roman" w:cs="Times New Roman"/>
          <w:b/>
          <w:bCs/>
          <w:color w:val="000000"/>
          <w:sz w:val="24"/>
          <w:szCs w:val="24"/>
          <w:u w:val="single"/>
          <w:lang w:eastAsia="pl-PL"/>
        </w:rPr>
        <w:t>50,00 zł</w:t>
      </w:r>
      <w:r w:rsidRPr="00A71963">
        <w:rPr>
          <w:rFonts w:ascii="Times New Roman" w:eastAsia="Times New Roman" w:hAnsi="Times New Roman" w:cs="Times New Roman"/>
          <w:color w:val="000000"/>
          <w:sz w:val="24"/>
          <w:szCs w:val="24"/>
          <w:lang w:eastAsia="pl-PL"/>
        </w:rPr>
        <w:t xml:space="preserve"> za każde rozpoczęte 24 godziny zwłoki;</w:t>
      </w:r>
    </w:p>
    <w:p w14:paraId="4D30BD02" w14:textId="300099CB" w:rsidR="00887419" w:rsidRPr="00A71963" w:rsidRDefault="00A71963" w:rsidP="009E46D7">
      <w:pPr>
        <w:pStyle w:val="Akapitzlist"/>
        <w:widowControl w:val="0"/>
        <w:numPr>
          <w:ilvl w:val="0"/>
          <w:numId w:val="6"/>
        </w:numPr>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 xml:space="preserve">*) dotyczy pakietu: 1, 2, 3, 4, 5, 6, 7, 9, 10 ,11 </w:t>
      </w:r>
      <w:r w:rsidRPr="00441382">
        <w:rPr>
          <w:rFonts w:ascii="Times New Roman" w:eastAsia="Times New Roman" w:hAnsi="Times New Roman" w:cs="Times New Roman"/>
          <w:color w:val="000000"/>
          <w:sz w:val="24"/>
          <w:szCs w:val="24"/>
          <w:lang w:eastAsia="pl-PL"/>
        </w:rPr>
        <w:t>12</w:t>
      </w:r>
      <w:r w:rsidRPr="00A71963">
        <w:rPr>
          <w:rFonts w:ascii="Times New Roman" w:eastAsia="Times New Roman" w:hAnsi="Times New Roman" w:cs="Times New Roman"/>
          <w:color w:val="000000"/>
          <w:sz w:val="24"/>
          <w:szCs w:val="24"/>
          <w:lang w:eastAsia="pl-PL"/>
        </w:rPr>
        <w:t xml:space="preserve"> - w przypadku nie usunięcia zabezpieczeń w postaci kodów serwisowych lub nieodblokowania urządzenia umożliwiając Zamawiającemu dostęp do opcji serwisowych i napraw z upływem okresu gwarancyjnego, w wysokości </w:t>
      </w:r>
      <w:r w:rsidRPr="00A71963">
        <w:rPr>
          <w:rFonts w:ascii="Times New Roman" w:eastAsia="Times New Roman" w:hAnsi="Times New Roman" w:cs="Times New Roman"/>
          <w:b/>
          <w:bCs/>
          <w:color w:val="000000"/>
          <w:sz w:val="24"/>
          <w:szCs w:val="24"/>
          <w:u w:val="single"/>
          <w:lang w:eastAsia="pl-PL"/>
        </w:rPr>
        <w:t>50,00 zł</w:t>
      </w:r>
      <w:r w:rsidRPr="00A71963">
        <w:rPr>
          <w:rFonts w:ascii="Times New Roman" w:eastAsia="Times New Roman" w:hAnsi="Times New Roman" w:cs="Times New Roman"/>
          <w:color w:val="000000"/>
          <w:sz w:val="24"/>
          <w:szCs w:val="24"/>
          <w:lang w:eastAsia="pl-PL"/>
        </w:rPr>
        <w:t xml:space="preserve"> za każde rozpoczęte 24 godziny zwłoki - odrębnie w stosunku do każdego wyrobu (dotyczy to również aktualizacji oprogramowania i zmiany kodów serwisowych).</w:t>
      </w:r>
    </w:p>
    <w:p w14:paraId="1E76348B" w14:textId="77777777" w:rsidR="00C0414B" w:rsidRPr="00A75A15"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75A15">
        <w:rPr>
          <w:rFonts w:ascii="Times New Roman" w:eastAsia="Times New Roman" w:hAnsi="Times New Roman" w:cs="Times New Roman"/>
          <w:b/>
          <w:sz w:val="24"/>
          <w:szCs w:val="24"/>
          <w:lang w:eastAsia="pl-PL"/>
        </w:rPr>
        <w:t xml:space="preserve">ODPOWIEDŹ: </w:t>
      </w:r>
      <w:r w:rsidR="00C0414B" w:rsidRPr="00A75A15">
        <w:rPr>
          <w:rFonts w:ascii="Times New Roman" w:eastAsia="Times New Roman" w:hAnsi="Times New Roman" w:cs="Times New Roman"/>
          <w:b/>
          <w:sz w:val="24"/>
          <w:szCs w:val="24"/>
          <w:lang w:eastAsia="pl-PL"/>
        </w:rPr>
        <w:t>Zamawiający nie wyraża zgody na proponowane zmiany, jednak modyfikuje §7 ust. 1 pkt 1 w następujący sposób:</w:t>
      </w:r>
    </w:p>
    <w:p w14:paraId="37CA7D35" w14:textId="1C080890" w:rsidR="00C0414B" w:rsidRPr="008239F2" w:rsidRDefault="00C0414B" w:rsidP="009E46D7">
      <w:pPr>
        <w:widowControl w:val="0"/>
        <w:tabs>
          <w:tab w:val="left" w:pos="0"/>
        </w:tabs>
        <w:suppressAutoHyphens/>
        <w:spacing w:after="0" w:line="240" w:lineRule="auto"/>
        <w:jc w:val="both"/>
        <w:outlineLvl w:val="5"/>
        <w:rPr>
          <w:rFonts w:ascii="Times New Roman" w:eastAsia="Times New Roman" w:hAnsi="Times New Roman" w:cs="Times New Roman"/>
          <w:b/>
          <w:i/>
          <w:iCs/>
          <w:sz w:val="24"/>
          <w:szCs w:val="24"/>
          <w:lang w:eastAsia="pl-PL"/>
        </w:rPr>
      </w:pPr>
      <w:r w:rsidRPr="00A75A15">
        <w:rPr>
          <w:rFonts w:ascii="Times New Roman" w:eastAsia="Times New Roman" w:hAnsi="Times New Roman" w:cs="Times New Roman"/>
          <w:b/>
          <w:i/>
          <w:iCs/>
          <w:sz w:val="24"/>
          <w:szCs w:val="24"/>
          <w:lang w:eastAsia="pl-PL"/>
        </w:rPr>
        <w:t xml:space="preserve">„1) za nieterminową realizację </w:t>
      </w:r>
      <w:r w:rsidRPr="008239F2">
        <w:rPr>
          <w:rFonts w:ascii="Times New Roman" w:eastAsia="Times New Roman" w:hAnsi="Times New Roman" w:cs="Times New Roman"/>
          <w:b/>
          <w:i/>
          <w:iCs/>
          <w:sz w:val="24"/>
          <w:szCs w:val="24"/>
          <w:lang w:eastAsia="pl-PL"/>
        </w:rPr>
        <w:t xml:space="preserve">przedmiotu umowy (dostawa, montaż, uruchomienie wyrobu i pierwsze przeszkolenie personelu) – w wysokości 0,5% wartości </w:t>
      </w:r>
      <w:r w:rsidR="001D5C4D" w:rsidRPr="008239F2">
        <w:rPr>
          <w:rFonts w:ascii="Times New Roman" w:eastAsia="Times New Roman" w:hAnsi="Times New Roman" w:cs="Times New Roman"/>
          <w:b/>
          <w:i/>
          <w:iCs/>
          <w:sz w:val="24"/>
          <w:szCs w:val="24"/>
          <w:lang w:eastAsia="pl-PL"/>
        </w:rPr>
        <w:t>niezrealizowanej części umowy</w:t>
      </w:r>
      <w:r w:rsidRPr="008239F2">
        <w:rPr>
          <w:rFonts w:ascii="Times New Roman" w:eastAsia="Times New Roman" w:hAnsi="Times New Roman" w:cs="Times New Roman"/>
          <w:b/>
          <w:i/>
          <w:iCs/>
          <w:sz w:val="24"/>
          <w:szCs w:val="24"/>
          <w:lang w:eastAsia="pl-PL"/>
        </w:rPr>
        <w:t>, za każdy rozpoczęte 24 godziny zwłoki”.</w:t>
      </w:r>
    </w:p>
    <w:p w14:paraId="662C02B8" w14:textId="65A84A5D" w:rsidR="00C0414B" w:rsidRPr="00A75A15" w:rsidRDefault="00C0414B" w:rsidP="00A75A15">
      <w:pPr>
        <w:widowControl w:val="0"/>
        <w:suppressAutoHyphens/>
        <w:spacing w:after="0" w:line="240" w:lineRule="auto"/>
        <w:jc w:val="both"/>
        <w:rPr>
          <w:rFonts w:ascii="Times New Roman" w:eastAsia="Times New Roman" w:hAnsi="Times New Roman" w:cs="Times New Roman"/>
          <w:b/>
          <w:bCs/>
          <w:sz w:val="24"/>
          <w:szCs w:val="24"/>
          <w:lang w:eastAsia="ar-SA"/>
        </w:rPr>
      </w:pPr>
      <w:r w:rsidRPr="008239F2">
        <w:rPr>
          <w:rFonts w:ascii="Times New Roman" w:eastAsia="Times New Roman" w:hAnsi="Times New Roman" w:cs="Times New Roman"/>
          <w:b/>
          <w:bCs/>
          <w:sz w:val="24"/>
          <w:szCs w:val="24"/>
          <w:lang w:eastAsia="ar-SA"/>
        </w:rPr>
        <w:t xml:space="preserve">Ponad powyższe Zamawiający modyfikuje wzór </w:t>
      </w:r>
      <w:r w:rsidRPr="00A75A15">
        <w:rPr>
          <w:rFonts w:ascii="Times New Roman" w:eastAsia="Times New Roman" w:hAnsi="Times New Roman" w:cs="Times New Roman"/>
          <w:b/>
          <w:bCs/>
          <w:sz w:val="24"/>
          <w:szCs w:val="24"/>
          <w:lang w:eastAsia="ar-SA"/>
        </w:rPr>
        <w:t xml:space="preserve">umowy w </w:t>
      </w:r>
      <w:r w:rsidR="003572EB" w:rsidRPr="00A75A15">
        <w:rPr>
          <w:rFonts w:ascii="Times New Roman" w:eastAsia="Times New Roman" w:hAnsi="Times New Roman" w:cs="Times New Roman"/>
          <w:b/>
          <w:bCs/>
          <w:sz w:val="24"/>
          <w:szCs w:val="24"/>
          <w:lang w:eastAsia="ar-SA"/>
        </w:rPr>
        <w:t>§2 ust. 1 pkt 8</w:t>
      </w:r>
      <w:r w:rsidR="004B7BB4" w:rsidRPr="00A75A15">
        <w:rPr>
          <w:rFonts w:ascii="Times New Roman" w:eastAsia="Times New Roman" w:hAnsi="Times New Roman" w:cs="Times New Roman"/>
          <w:b/>
          <w:bCs/>
          <w:sz w:val="24"/>
          <w:szCs w:val="24"/>
          <w:lang w:eastAsia="ar-SA"/>
        </w:rPr>
        <w:t xml:space="preserve"> i w </w:t>
      </w:r>
      <w:r w:rsidRPr="00A75A15">
        <w:rPr>
          <w:rFonts w:ascii="Times New Roman" w:eastAsia="Times New Roman" w:hAnsi="Times New Roman" w:cs="Times New Roman"/>
          <w:b/>
          <w:bCs/>
          <w:sz w:val="24"/>
          <w:szCs w:val="24"/>
          <w:lang w:eastAsia="ar-SA"/>
        </w:rPr>
        <w:t xml:space="preserve">§7 ust 1 pkt 7 </w:t>
      </w:r>
      <w:r w:rsidR="004B7BB4" w:rsidRPr="00A75A15">
        <w:rPr>
          <w:rFonts w:ascii="Times New Roman" w:eastAsia="Times New Roman" w:hAnsi="Times New Roman" w:cs="Times New Roman"/>
          <w:b/>
          <w:bCs/>
          <w:sz w:val="24"/>
          <w:szCs w:val="24"/>
          <w:lang w:eastAsia="ar-SA"/>
        </w:rPr>
        <w:t xml:space="preserve">w sposób </w:t>
      </w:r>
      <w:r w:rsidR="004B7BB4" w:rsidRPr="00A75A15">
        <w:rPr>
          <w:rFonts w:ascii="Times New Roman" w:eastAsia="Times New Roman" w:hAnsi="Times New Roman" w:cs="Times New Roman"/>
          <w:b/>
          <w:bCs/>
          <w:sz w:val="24"/>
          <w:szCs w:val="24"/>
          <w:lang w:eastAsia="ar-SA"/>
        </w:rPr>
        <w:lastRenderedPageBreak/>
        <w:t>wskazany w załączniku do niniejszych odpowiedzi (zmiany zostały zaznaczone kolorem czerwonym)</w:t>
      </w:r>
      <w:r w:rsidRPr="00A75A15">
        <w:rPr>
          <w:rFonts w:ascii="Times New Roman" w:eastAsia="Times New Roman" w:hAnsi="Times New Roman" w:cs="Times New Roman"/>
          <w:b/>
          <w:bCs/>
          <w:sz w:val="24"/>
          <w:szCs w:val="24"/>
          <w:lang w:eastAsia="ar-SA"/>
        </w:rPr>
        <w:t xml:space="preserve">. </w:t>
      </w:r>
    </w:p>
    <w:p w14:paraId="02A2FF7D" w14:textId="41714CE5" w:rsidR="000A16D1" w:rsidRDefault="000A16D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30B7FDC9" w14:textId="671DF092" w:rsidR="00887419" w:rsidRPr="00887419"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2 </w:t>
      </w:r>
      <w:bookmarkStart w:id="2" w:name="_Hlk182815086"/>
      <w:r w:rsidR="00A71963">
        <w:rPr>
          <w:rFonts w:ascii="Times New Roman" w:eastAsia="Times New Roman" w:hAnsi="Times New Roman" w:cs="Times New Roman"/>
          <w:b/>
          <w:sz w:val="24"/>
          <w:szCs w:val="24"/>
          <w:lang w:eastAsia="pl-PL"/>
        </w:rPr>
        <w:t>– dotyczy wzoru umowy</w:t>
      </w:r>
      <w:bookmarkEnd w:id="2"/>
    </w:p>
    <w:p w14:paraId="54054AF3" w14:textId="2ECB5420" w:rsidR="00A71963" w:rsidRPr="00A71963" w:rsidRDefault="00A71963" w:rsidP="009E46D7">
      <w:pPr>
        <w:widowControl w:val="0"/>
        <w:suppressAutoHyphens/>
        <w:spacing w:after="0" w:line="240" w:lineRule="auto"/>
        <w:jc w:val="both"/>
        <w:rPr>
          <w:rFonts w:ascii="Times New Roman" w:eastAsia="Times New Roman" w:hAnsi="Times New Roman" w:cs="Times New Roman"/>
          <w:color w:val="000000"/>
          <w:sz w:val="24"/>
          <w:szCs w:val="24"/>
          <w:lang w:eastAsia="pl-PL"/>
        </w:rPr>
      </w:pPr>
      <w:r w:rsidRPr="00A71963">
        <w:rPr>
          <w:rFonts w:ascii="Times New Roman" w:eastAsia="Times New Roman" w:hAnsi="Times New Roman" w:cs="Times New Roman"/>
          <w:color w:val="000000"/>
          <w:sz w:val="24"/>
          <w:szCs w:val="24"/>
          <w:lang w:eastAsia="pl-PL"/>
        </w:rPr>
        <w:t>Wnosimy o usunięcie zapisu § 2 ust. 1 pkt. 8, tj.:</w:t>
      </w:r>
    </w:p>
    <w:p w14:paraId="6A1929C9" w14:textId="77777777" w:rsidR="00A71963" w:rsidRDefault="00A71963"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71963">
        <w:rPr>
          <w:rFonts w:ascii="Times New Roman" w:eastAsia="Times New Roman" w:hAnsi="Times New Roman" w:cs="Times New Roman"/>
          <w:sz w:val="24"/>
          <w:szCs w:val="24"/>
          <w:lang w:eastAsia="pl-PL"/>
        </w:rPr>
        <w:t>8) *) nie dotyczy pakietu 1, 2, 8, 11 - do udostępnienia Zamawiającemu, najpóźniej w ostatnim dniu okresu gwarancji,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p>
    <w:p w14:paraId="308B6C9E" w14:textId="73835E6A" w:rsidR="00887419" w:rsidRPr="002E2593"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75A15">
        <w:rPr>
          <w:rFonts w:ascii="Times New Roman" w:eastAsia="Times New Roman" w:hAnsi="Times New Roman" w:cs="Times New Roman"/>
          <w:b/>
          <w:sz w:val="24"/>
          <w:szCs w:val="24"/>
          <w:lang w:eastAsia="pl-PL"/>
        </w:rPr>
        <w:t xml:space="preserve">ODPOWIEDŹ: </w:t>
      </w:r>
      <w:r w:rsidR="00C0747D" w:rsidRPr="00A75A15">
        <w:rPr>
          <w:rFonts w:ascii="Times New Roman" w:eastAsia="Times New Roman" w:hAnsi="Times New Roman" w:cs="Times New Roman"/>
          <w:b/>
          <w:sz w:val="24"/>
          <w:szCs w:val="24"/>
          <w:lang w:eastAsia="pl-PL"/>
        </w:rPr>
        <w:t>Zamawiający nie wyraża zgody na proponowane usunięcie.</w:t>
      </w:r>
    </w:p>
    <w:p w14:paraId="60F5E665" w14:textId="77777777" w:rsidR="00A71963" w:rsidRPr="002E2593" w:rsidRDefault="00A71963"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0120694A" w14:textId="57640126" w:rsidR="00887419" w:rsidRPr="002E2593"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2E2593">
        <w:rPr>
          <w:rFonts w:ascii="Times New Roman" w:eastAsia="Times New Roman" w:hAnsi="Times New Roman" w:cs="Times New Roman"/>
          <w:b/>
          <w:sz w:val="24"/>
          <w:szCs w:val="24"/>
          <w:lang w:eastAsia="pl-PL"/>
        </w:rPr>
        <w:t>Pytanie 3</w:t>
      </w:r>
      <w:r w:rsidR="00713A24" w:rsidRPr="002E2593">
        <w:rPr>
          <w:rFonts w:ascii="Times New Roman" w:eastAsia="Times New Roman" w:hAnsi="Times New Roman" w:cs="Times New Roman"/>
          <w:b/>
          <w:sz w:val="24"/>
          <w:szCs w:val="24"/>
          <w:lang w:eastAsia="pl-PL"/>
        </w:rPr>
        <w:t xml:space="preserve"> </w:t>
      </w:r>
      <w:bookmarkStart w:id="3" w:name="_Hlk183154990"/>
      <w:r w:rsidR="00713A24" w:rsidRPr="002E2593">
        <w:rPr>
          <w:rFonts w:ascii="Times New Roman" w:eastAsia="Times New Roman" w:hAnsi="Times New Roman" w:cs="Times New Roman"/>
          <w:b/>
          <w:sz w:val="24"/>
          <w:szCs w:val="24"/>
          <w:lang w:eastAsia="pl-PL"/>
        </w:rPr>
        <w:t>– dotyczy wzoru umowy</w:t>
      </w:r>
      <w:bookmarkEnd w:id="3"/>
    </w:p>
    <w:p w14:paraId="4260911C" w14:textId="59F6B01A" w:rsidR="00713A24" w:rsidRPr="002E2593" w:rsidRDefault="00713A24" w:rsidP="009E46D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E2593">
        <w:rPr>
          <w:rFonts w:ascii="Times New Roman" w:eastAsia="Times New Roman" w:hAnsi="Times New Roman" w:cs="Times New Roman"/>
          <w:sz w:val="24"/>
          <w:szCs w:val="24"/>
          <w:lang w:eastAsia="pl-PL"/>
        </w:rPr>
        <w:t>Zwracamy się z prośbą o usunięcie zapisu §6 ust. 14, tj.:</w:t>
      </w:r>
    </w:p>
    <w:p w14:paraId="0DABB03F" w14:textId="0B86CF12" w:rsidR="00713A24" w:rsidRPr="00713A24" w:rsidRDefault="00713A24" w:rsidP="009E46D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713A24">
        <w:rPr>
          <w:rFonts w:ascii="Times New Roman" w:eastAsia="Times New Roman" w:hAnsi="Times New Roman" w:cs="Times New Roman"/>
          <w:sz w:val="24"/>
          <w:szCs w:val="24"/>
          <w:lang w:eastAsia="pl-PL"/>
        </w:rPr>
        <w:t>14. W przypadku sporów dotyczących napraw gwarancyjnych, które w ocenie Dostawcy będą następstwem nieprawidłowego użytkowania, Zamawiający może przekazać przedmiot umowy do oceny niezależnemu podmiotowi bez utraty gwarancji.  W przypadku, gdy wynik ekspertyzy będzie negatywny dla Dostawcy, Dostawca poniesie koszt ekspertyzy; jeśli wynik ekspertyzy będzie pozytywny dla Dostawcy, jej koszt ponosi Zamawiający. Dostawca może wnieść umotywowane zastrzeżenia względem treści opinii. W przypadku gdy ekspertyza nie będzie jednoznacznie negatywny bądź pozytywny dla Dostawcy koszty opinii będą stosunkowo rozdzielone</w:t>
      </w:r>
      <w:r>
        <w:rPr>
          <w:rFonts w:ascii="Times New Roman" w:eastAsia="Times New Roman" w:hAnsi="Times New Roman" w:cs="Times New Roman"/>
          <w:sz w:val="24"/>
          <w:szCs w:val="24"/>
          <w:lang w:eastAsia="pl-PL"/>
        </w:rPr>
        <w:t>”</w:t>
      </w:r>
      <w:r w:rsidRPr="00713A24">
        <w:rPr>
          <w:rFonts w:ascii="Times New Roman" w:eastAsia="Times New Roman" w:hAnsi="Times New Roman" w:cs="Times New Roman"/>
          <w:sz w:val="24"/>
          <w:szCs w:val="24"/>
          <w:lang w:eastAsia="pl-PL"/>
        </w:rPr>
        <w:t>.</w:t>
      </w:r>
    </w:p>
    <w:p w14:paraId="1F8A86EE" w14:textId="24F45959" w:rsidR="00887419" w:rsidRPr="002E2593"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75A15">
        <w:rPr>
          <w:rFonts w:ascii="Times New Roman" w:eastAsia="Times New Roman" w:hAnsi="Times New Roman" w:cs="Times New Roman"/>
          <w:b/>
          <w:sz w:val="24"/>
          <w:szCs w:val="24"/>
          <w:lang w:eastAsia="pl-PL"/>
        </w:rPr>
        <w:t xml:space="preserve">ODPOWIEDŹ: </w:t>
      </w:r>
      <w:r w:rsidR="00713A24" w:rsidRPr="00A75A15">
        <w:rPr>
          <w:rFonts w:ascii="Times New Roman" w:eastAsia="Times New Roman" w:hAnsi="Times New Roman" w:cs="Times New Roman"/>
          <w:b/>
          <w:sz w:val="24"/>
          <w:szCs w:val="24"/>
          <w:lang w:eastAsia="pl-PL"/>
        </w:rPr>
        <w:t>Zamawiający nie wyraża zgody na proponowane usunięcie.</w:t>
      </w:r>
    </w:p>
    <w:p w14:paraId="20670891" w14:textId="77777777" w:rsidR="00887419" w:rsidRPr="00887419"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2BC06DAE" w14:textId="6EA74A0F" w:rsidR="00887419" w:rsidRPr="00887419"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4 </w:t>
      </w:r>
      <w:r w:rsidR="009B3A89">
        <w:rPr>
          <w:rFonts w:ascii="Times New Roman" w:eastAsia="Times New Roman" w:hAnsi="Times New Roman" w:cs="Times New Roman"/>
          <w:b/>
          <w:sz w:val="24"/>
          <w:szCs w:val="24"/>
          <w:lang w:eastAsia="pl-PL"/>
        </w:rPr>
        <w:t>– dotyczy pakietu 9</w:t>
      </w:r>
    </w:p>
    <w:p w14:paraId="103C7F3C" w14:textId="2FF27AA7" w:rsidR="00887419" w:rsidRPr="001D5C4D" w:rsidRDefault="009B3A89"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9B3A89">
        <w:rPr>
          <w:rFonts w:ascii="Times New Roman" w:eastAsia="Times New Roman" w:hAnsi="Times New Roman" w:cs="Times New Roman"/>
          <w:sz w:val="24"/>
          <w:szCs w:val="24"/>
          <w:lang w:eastAsia="ar-SA"/>
        </w:rPr>
        <w:t>Paki</w:t>
      </w:r>
      <w:r>
        <w:rPr>
          <w:rFonts w:ascii="Times New Roman" w:eastAsia="Times New Roman" w:hAnsi="Times New Roman" w:cs="Times New Roman"/>
          <w:sz w:val="24"/>
          <w:szCs w:val="24"/>
          <w:lang w:eastAsia="ar-SA"/>
        </w:rPr>
        <w:t xml:space="preserve">et - </w:t>
      </w:r>
      <w:r w:rsidRPr="009B3A89">
        <w:rPr>
          <w:rFonts w:ascii="Times New Roman" w:eastAsia="Times New Roman" w:hAnsi="Times New Roman" w:cs="Times New Roman"/>
          <w:sz w:val="24"/>
          <w:szCs w:val="24"/>
          <w:lang w:eastAsia="ar-SA"/>
        </w:rPr>
        <w:t>Czy Zamawiający dopuści wysokiej klasy aparat EKG o wadze 2,1</w:t>
      </w:r>
      <w:r>
        <w:rPr>
          <w:rFonts w:ascii="Times New Roman" w:eastAsia="Times New Roman" w:hAnsi="Times New Roman" w:cs="Times New Roman"/>
          <w:sz w:val="24"/>
          <w:szCs w:val="24"/>
          <w:lang w:eastAsia="ar-SA"/>
        </w:rPr>
        <w:t xml:space="preserve"> </w:t>
      </w:r>
      <w:r w:rsidRPr="009B3A89">
        <w:rPr>
          <w:rFonts w:ascii="Times New Roman" w:eastAsia="Times New Roman" w:hAnsi="Times New Roman" w:cs="Times New Roman"/>
          <w:sz w:val="24"/>
          <w:szCs w:val="24"/>
          <w:lang w:eastAsia="ar-SA"/>
        </w:rPr>
        <w:t>kg. Różnica w wadze</w:t>
      </w:r>
      <w:r>
        <w:rPr>
          <w:rFonts w:ascii="Times New Roman" w:eastAsia="Times New Roman" w:hAnsi="Times New Roman" w:cs="Times New Roman"/>
          <w:sz w:val="24"/>
          <w:szCs w:val="24"/>
          <w:lang w:eastAsia="ar-SA"/>
        </w:rPr>
        <w:t xml:space="preserve"> </w:t>
      </w:r>
      <w:r w:rsidRPr="009B3A89">
        <w:rPr>
          <w:rFonts w:ascii="Times New Roman" w:eastAsia="Times New Roman" w:hAnsi="Times New Roman" w:cs="Times New Roman"/>
          <w:sz w:val="24"/>
          <w:szCs w:val="24"/>
          <w:lang w:eastAsia="ar-SA"/>
        </w:rPr>
        <w:t>wynosząca 100</w:t>
      </w:r>
      <w:r>
        <w:rPr>
          <w:rFonts w:ascii="Times New Roman" w:eastAsia="Times New Roman" w:hAnsi="Times New Roman" w:cs="Times New Roman"/>
          <w:sz w:val="24"/>
          <w:szCs w:val="24"/>
          <w:lang w:eastAsia="ar-SA"/>
        </w:rPr>
        <w:t xml:space="preserve"> </w:t>
      </w:r>
      <w:r w:rsidRPr="009B3A89">
        <w:rPr>
          <w:rFonts w:ascii="Times New Roman" w:eastAsia="Times New Roman" w:hAnsi="Times New Roman" w:cs="Times New Roman"/>
          <w:sz w:val="24"/>
          <w:szCs w:val="24"/>
          <w:lang w:eastAsia="ar-SA"/>
        </w:rPr>
        <w:t>g jest niewielka i nie wpłynie na użytkowanie urządzenia. Dodatkowo,</w:t>
      </w:r>
      <w:r>
        <w:rPr>
          <w:rFonts w:ascii="Times New Roman" w:eastAsia="Times New Roman" w:hAnsi="Times New Roman" w:cs="Times New Roman"/>
          <w:sz w:val="24"/>
          <w:szCs w:val="24"/>
          <w:lang w:eastAsia="ar-SA"/>
        </w:rPr>
        <w:t xml:space="preserve"> </w:t>
      </w:r>
      <w:r w:rsidRPr="009B3A89">
        <w:rPr>
          <w:rFonts w:ascii="Times New Roman" w:eastAsia="Times New Roman" w:hAnsi="Times New Roman" w:cs="Times New Roman"/>
          <w:sz w:val="24"/>
          <w:szCs w:val="24"/>
          <w:lang w:eastAsia="ar-SA"/>
        </w:rPr>
        <w:t xml:space="preserve">zgodnie z </w:t>
      </w:r>
      <w:r w:rsidRPr="001D5C4D">
        <w:rPr>
          <w:rFonts w:ascii="Times New Roman" w:eastAsia="Times New Roman" w:hAnsi="Times New Roman" w:cs="Times New Roman"/>
          <w:sz w:val="24"/>
          <w:szCs w:val="24"/>
          <w:lang w:eastAsia="ar-SA"/>
        </w:rPr>
        <w:t>wymaganiami przetargu, aparat będzie umieszczony na wózku, co eliminuje problem przenoszenia urządzenia przez personel.</w:t>
      </w:r>
    </w:p>
    <w:p w14:paraId="0F5E0287" w14:textId="141D3C80" w:rsidR="001D5C4D" w:rsidRPr="001D5C4D"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D5C4D">
        <w:rPr>
          <w:rFonts w:ascii="Times New Roman" w:eastAsia="Times New Roman" w:hAnsi="Times New Roman" w:cs="Times New Roman"/>
          <w:b/>
          <w:sz w:val="24"/>
          <w:szCs w:val="24"/>
          <w:lang w:eastAsia="pl-PL"/>
        </w:rPr>
        <w:t xml:space="preserve">ODPOWIEDŹ: </w:t>
      </w:r>
      <w:r w:rsidR="001D5C4D" w:rsidRPr="001D5C4D">
        <w:rPr>
          <w:rFonts w:ascii="Times New Roman" w:eastAsia="Times New Roman" w:hAnsi="Times New Roman" w:cs="Times New Roman"/>
          <w:b/>
          <w:sz w:val="24"/>
          <w:szCs w:val="24"/>
          <w:lang w:eastAsia="pl-PL"/>
        </w:rPr>
        <w:t xml:space="preserve">Tak, Zamawiający wyraża zgodę. </w:t>
      </w:r>
      <w:r w:rsidR="000D52F2">
        <w:rPr>
          <w:rFonts w:ascii="Times New Roman" w:eastAsia="Times New Roman" w:hAnsi="Times New Roman" w:cs="Times New Roman"/>
          <w:b/>
          <w:sz w:val="24"/>
          <w:szCs w:val="24"/>
          <w:lang w:eastAsia="pl-PL"/>
        </w:rPr>
        <w:t>Zamawiający informuje, że modyfikuje opis przedmiotu zamówienia w pakiecie 9 w sposób wskazany w załączniku nr 2 do niniejszych odpowiedzi (zmiany zaznaczono kolorem czerwonym).</w:t>
      </w:r>
    </w:p>
    <w:p w14:paraId="247816AD" w14:textId="77777777" w:rsidR="00A71963" w:rsidRDefault="00A71963"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bookmarkStart w:id="4" w:name="_Hlk183154881"/>
    </w:p>
    <w:p w14:paraId="5CAC7F8D" w14:textId="38F5402A" w:rsidR="00887419" w:rsidRPr="001A5C4A"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A5C4A">
        <w:rPr>
          <w:rFonts w:ascii="Times New Roman" w:eastAsia="Times New Roman" w:hAnsi="Times New Roman" w:cs="Times New Roman"/>
          <w:b/>
          <w:sz w:val="24"/>
          <w:szCs w:val="24"/>
          <w:lang w:eastAsia="pl-PL"/>
        </w:rPr>
        <w:t xml:space="preserve">Pytanie 5 </w:t>
      </w:r>
      <w:r w:rsidR="00467699" w:rsidRPr="001A5C4A">
        <w:rPr>
          <w:rFonts w:ascii="Times New Roman" w:eastAsia="Times New Roman" w:hAnsi="Times New Roman" w:cs="Times New Roman"/>
          <w:b/>
          <w:sz w:val="24"/>
          <w:szCs w:val="24"/>
          <w:lang w:eastAsia="pl-PL"/>
        </w:rPr>
        <w:t>– dotyczy pakietu 8</w:t>
      </w:r>
    </w:p>
    <w:p w14:paraId="60A62B79" w14:textId="69AB2C0E" w:rsidR="00887419" w:rsidRPr="001A5C4A" w:rsidRDefault="00467699" w:rsidP="009E46D7">
      <w:pPr>
        <w:widowControl w:val="0"/>
        <w:suppressAutoHyphens/>
        <w:spacing w:after="0" w:line="240" w:lineRule="auto"/>
        <w:jc w:val="both"/>
        <w:rPr>
          <w:rFonts w:ascii="Times New Roman" w:eastAsia="Times New Roman" w:hAnsi="Times New Roman" w:cs="Times New Roman"/>
          <w:b/>
          <w:sz w:val="24"/>
          <w:szCs w:val="24"/>
          <w:lang w:eastAsia="pl-PL"/>
        </w:rPr>
      </w:pPr>
      <w:r w:rsidRPr="001A5C4A">
        <w:rPr>
          <w:rFonts w:ascii="Times New Roman" w:eastAsia="Times New Roman" w:hAnsi="Times New Roman" w:cs="Times New Roman"/>
          <w:bCs/>
          <w:sz w:val="24"/>
          <w:szCs w:val="24"/>
          <w:lang w:eastAsia="pl-PL"/>
        </w:rPr>
        <w:t xml:space="preserve">Pakiet 8, Poz. 4 Parametrów wymaganych – Czy Zamawiający ma na myśli „Nastawa czasu: 1 </w:t>
      </w:r>
      <w:r w:rsidRPr="001A5C4A">
        <w:rPr>
          <w:rFonts w:ascii="Times New Roman" w:eastAsia="Times New Roman" w:hAnsi="Times New Roman" w:cs="Times New Roman"/>
          <w:bCs/>
          <w:sz w:val="24"/>
          <w:szCs w:val="24"/>
          <w:u w:val="single"/>
          <w:lang w:eastAsia="pl-PL"/>
        </w:rPr>
        <w:t>min</w:t>
      </w:r>
      <w:r w:rsidRPr="001A5C4A">
        <w:rPr>
          <w:rFonts w:ascii="Times New Roman" w:eastAsia="Times New Roman" w:hAnsi="Times New Roman" w:cs="Times New Roman"/>
          <w:bCs/>
          <w:sz w:val="24"/>
          <w:szCs w:val="24"/>
          <w:lang w:eastAsia="pl-PL"/>
        </w:rPr>
        <w:t>-99 min przyrost co 1 min”? Prosimy</w:t>
      </w:r>
      <w:r w:rsidRPr="001A5C4A">
        <w:rPr>
          <w:rFonts w:ascii="Times New Roman" w:eastAsia="Times New Roman" w:hAnsi="Times New Roman" w:cs="Times New Roman"/>
          <w:sz w:val="24"/>
          <w:szCs w:val="24"/>
          <w:lang w:eastAsia="pl-PL"/>
        </w:rPr>
        <w:t xml:space="preserve"> o korektę zapisu.</w:t>
      </w:r>
    </w:p>
    <w:p w14:paraId="61DEA655" w14:textId="0E7AAAEF" w:rsidR="00887419" w:rsidRPr="001A5C4A"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Cs/>
          <w:i/>
          <w:iCs/>
          <w:sz w:val="24"/>
          <w:szCs w:val="24"/>
          <w:lang w:eastAsia="pl-PL"/>
        </w:rPr>
      </w:pPr>
      <w:r w:rsidRPr="001A5C4A">
        <w:rPr>
          <w:rFonts w:ascii="Times New Roman" w:eastAsia="Times New Roman" w:hAnsi="Times New Roman" w:cs="Times New Roman"/>
          <w:b/>
          <w:sz w:val="24"/>
          <w:szCs w:val="24"/>
          <w:lang w:eastAsia="pl-PL"/>
        </w:rPr>
        <w:t xml:space="preserve">ODPOWIEDŹ: </w:t>
      </w:r>
      <w:r w:rsidR="001A5C4A" w:rsidRPr="001A5C4A">
        <w:rPr>
          <w:rFonts w:ascii="Times New Roman" w:eastAsia="Times New Roman" w:hAnsi="Times New Roman" w:cs="Times New Roman"/>
          <w:b/>
          <w:sz w:val="24"/>
          <w:szCs w:val="24"/>
          <w:lang w:eastAsia="pl-PL"/>
        </w:rPr>
        <w:t xml:space="preserve">Zamawiający dokonuje korekty treści punktu 4 dla pakietu 8 w następujący sposób: </w:t>
      </w:r>
      <w:r w:rsidR="001A5C4A" w:rsidRPr="001A5C4A">
        <w:rPr>
          <w:rFonts w:ascii="Times New Roman" w:eastAsia="Times New Roman" w:hAnsi="Times New Roman" w:cs="Times New Roman"/>
          <w:b/>
          <w:i/>
          <w:iCs/>
          <w:sz w:val="24"/>
          <w:szCs w:val="24"/>
          <w:lang w:eastAsia="pl-PL"/>
        </w:rPr>
        <w:t>„Nastawa czasu: 1 min-99min przyrost co 1 min”.</w:t>
      </w:r>
    </w:p>
    <w:p w14:paraId="2E758086" w14:textId="60B803E7" w:rsidR="001A5C4A" w:rsidRPr="001A5C4A" w:rsidRDefault="001A5C4A"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A5C4A">
        <w:rPr>
          <w:rFonts w:ascii="Times New Roman" w:eastAsia="Times New Roman" w:hAnsi="Times New Roman" w:cs="Times New Roman"/>
          <w:b/>
          <w:sz w:val="24"/>
          <w:szCs w:val="24"/>
          <w:lang w:eastAsia="pl-PL"/>
        </w:rPr>
        <w:t>Zmodyfikowany opis przedmiotu zamówienia stanowi załącznik do niniejszych odpowiedzi.</w:t>
      </w:r>
    </w:p>
    <w:p w14:paraId="35A001DE" w14:textId="77777777" w:rsidR="00887419" w:rsidRPr="00654A0F"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6746635" w14:textId="53C1DC61" w:rsidR="00887419" w:rsidRPr="00654A0F"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654A0F">
        <w:rPr>
          <w:rFonts w:ascii="Times New Roman" w:eastAsia="Times New Roman" w:hAnsi="Times New Roman" w:cs="Times New Roman"/>
          <w:b/>
          <w:sz w:val="24"/>
          <w:szCs w:val="24"/>
          <w:lang w:eastAsia="pl-PL"/>
        </w:rPr>
        <w:t xml:space="preserve">Pytanie 6 </w:t>
      </w:r>
      <w:r w:rsidR="00467699" w:rsidRPr="00654A0F">
        <w:rPr>
          <w:rFonts w:ascii="Times New Roman" w:eastAsia="Times New Roman" w:hAnsi="Times New Roman" w:cs="Times New Roman"/>
          <w:b/>
          <w:sz w:val="24"/>
          <w:szCs w:val="24"/>
          <w:lang w:eastAsia="pl-PL"/>
        </w:rPr>
        <w:t>– dotyczy wzoru umowy</w:t>
      </w:r>
    </w:p>
    <w:p w14:paraId="4A81E0CF" w14:textId="4284D859" w:rsidR="00887419" w:rsidRPr="00654A0F" w:rsidRDefault="00467699" w:rsidP="009E46D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654A0F">
        <w:rPr>
          <w:rFonts w:ascii="Times New Roman" w:eastAsia="Times New Roman" w:hAnsi="Times New Roman" w:cs="Times New Roman"/>
          <w:bCs/>
          <w:sz w:val="24"/>
          <w:szCs w:val="24"/>
          <w:lang w:eastAsia="pl-PL"/>
        </w:rPr>
        <w:t>Czy Zamawiający w celu realizacji podpisanej umowy dopuści kanał komunikacji między Zamawiającym a Wykonawcą za pośrednictwem aplikacji udostępnionej nieodpłatnie przez Wykonawcę, służącej w szczególności do: składania zamówień, przesyłania protokołów zużycia, nadzorowania zdeponowanych stanów magazynowych? Wykonawca przeszkoli Zamawiającego z jej obsługi i zapewni wsparcie techniczne. W przypadku pozytywnej odpowiedzi prosimy o uwzględnienie tej formy komunikacji w zapisach umowy.</w:t>
      </w:r>
    </w:p>
    <w:p w14:paraId="739A5211" w14:textId="7CA70F63" w:rsidR="00887419" w:rsidRPr="001A5C4A"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654A0F">
        <w:rPr>
          <w:rFonts w:ascii="Times New Roman" w:eastAsia="Times New Roman" w:hAnsi="Times New Roman" w:cs="Times New Roman"/>
          <w:b/>
          <w:sz w:val="24"/>
          <w:szCs w:val="24"/>
          <w:lang w:eastAsia="pl-PL"/>
        </w:rPr>
        <w:t xml:space="preserve">ODPOWIEDŹ: </w:t>
      </w:r>
      <w:r w:rsidR="001F6BA3" w:rsidRPr="001A5C4A">
        <w:rPr>
          <w:rFonts w:ascii="Times New Roman" w:eastAsia="Times New Roman" w:hAnsi="Times New Roman" w:cs="Times New Roman"/>
          <w:b/>
          <w:sz w:val="24"/>
          <w:szCs w:val="24"/>
          <w:lang w:eastAsia="pl-PL"/>
        </w:rPr>
        <w:t xml:space="preserve">Zamawiający wyraża zgodę na zgłaszanie niesprawności i awarii wyrobów za pośrednictwem udostępnionej przez Dostawcę aplikacji i w związku z powyższym modyfikuje wzór umowy w §6 ust. 5 </w:t>
      </w:r>
      <w:r w:rsidR="00C11F29" w:rsidRPr="001A5C4A">
        <w:rPr>
          <w:rFonts w:ascii="Times New Roman" w:eastAsia="Times New Roman" w:hAnsi="Times New Roman" w:cs="Times New Roman"/>
          <w:b/>
          <w:sz w:val="24"/>
          <w:szCs w:val="24"/>
          <w:lang w:eastAsia="pl-PL"/>
        </w:rPr>
        <w:t>w następujący sposób:</w:t>
      </w:r>
    </w:p>
    <w:p w14:paraId="777B4648" w14:textId="4243139C" w:rsidR="001F6BA3" w:rsidRPr="001A5C4A" w:rsidRDefault="00C11F29" w:rsidP="009E46D7">
      <w:pPr>
        <w:widowControl w:val="0"/>
        <w:suppressAutoHyphens/>
        <w:spacing w:after="0" w:line="240" w:lineRule="auto"/>
        <w:jc w:val="both"/>
        <w:rPr>
          <w:rFonts w:ascii="Times New Roman" w:eastAsia="Times New Roman" w:hAnsi="Times New Roman" w:cs="Times New Roman"/>
          <w:b/>
          <w:i/>
          <w:iCs/>
          <w:sz w:val="24"/>
          <w:szCs w:val="24"/>
        </w:rPr>
      </w:pPr>
      <w:r w:rsidRPr="001A5C4A">
        <w:rPr>
          <w:rFonts w:ascii="Times New Roman" w:eastAsia="Times New Roman" w:hAnsi="Times New Roman" w:cs="Times New Roman"/>
          <w:b/>
          <w:i/>
          <w:iCs/>
          <w:sz w:val="24"/>
          <w:szCs w:val="24"/>
          <w:lang w:eastAsia="pl-PL"/>
        </w:rPr>
        <w:t xml:space="preserve">„5. </w:t>
      </w:r>
      <w:r w:rsidR="001F6BA3" w:rsidRPr="001A5C4A">
        <w:rPr>
          <w:rFonts w:ascii="Times New Roman" w:eastAsia="Times New Roman" w:hAnsi="Times New Roman" w:cs="Times New Roman"/>
          <w:b/>
          <w:i/>
          <w:iCs/>
          <w:sz w:val="24"/>
          <w:szCs w:val="24"/>
        </w:rPr>
        <w:t>Zgłoszenie niesprawności lub awarii możliwe jest od godziny 08:00 do godziny 16:00 przypadających w dni robocze. Zgłoszenia dokonane po 16:00 danego dnia liczone są jako dokonane dnia następnego o godz. 8:00.</w:t>
      </w:r>
    </w:p>
    <w:p w14:paraId="4F4441CD" w14:textId="3F3D097C" w:rsidR="001F6BA3" w:rsidRPr="008239F2" w:rsidRDefault="001F6BA3" w:rsidP="009E46D7">
      <w:pPr>
        <w:widowControl w:val="0"/>
        <w:suppressAutoHyphens/>
        <w:spacing w:after="0" w:line="240" w:lineRule="auto"/>
        <w:jc w:val="both"/>
        <w:rPr>
          <w:rFonts w:ascii="Times New Roman" w:eastAsia="Times New Roman" w:hAnsi="Times New Roman" w:cs="Times New Roman"/>
          <w:b/>
          <w:i/>
          <w:iCs/>
          <w:sz w:val="24"/>
          <w:szCs w:val="24"/>
        </w:rPr>
      </w:pPr>
      <w:r w:rsidRPr="008239F2">
        <w:rPr>
          <w:rFonts w:ascii="Times New Roman" w:eastAsia="Times New Roman" w:hAnsi="Times New Roman" w:cs="Times New Roman"/>
          <w:b/>
          <w:i/>
          <w:iCs/>
          <w:sz w:val="24"/>
          <w:szCs w:val="24"/>
        </w:rPr>
        <w:t xml:space="preserve">Zgłoszenie niesprawności lub awarii możliwe jest *) na adres ………………………………………. / *) za pośrednictwem </w:t>
      </w:r>
      <w:r w:rsidRPr="008239F2">
        <w:rPr>
          <w:rFonts w:ascii="Times New Roman" w:eastAsia="Times New Roman" w:hAnsi="Times New Roman" w:cs="Times New Roman"/>
          <w:b/>
          <w:i/>
          <w:iCs/>
          <w:sz w:val="24"/>
          <w:szCs w:val="24"/>
          <w:lang w:eastAsia="pl-PL"/>
        </w:rPr>
        <w:t>aplikacji udostępnionej przez Dostawcę w ramach realizacji niniejszej umowy. Dostawca przed podpisaniem protokołu odbioru przeszkoli Zamawiającego obsługi aplikacji i zapewni wsparcie techniczne</w:t>
      </w:r>
      <w:r w:rsidR="00C11F29" w:rsidRPr="008239F2">
        <w:rPr>
          <w:rFonts w:ascii="Times New Roman" w:eastAsia="Times New Roman" w:hAnsi="Times New Roman" w:cs="Times New Roman"/>
          <w:b/>
          <w:i/>
          <w:iCs/>
          <w:sz w:val="24"/>
          <w:szCs w:val="24"/>
          <w:lang w:eastAsia="pl-PL"/>
        </w:rPr>
        <w:t>”</w:t>
      </w:r>
    </w:p>
    <w:p w14:paraId="112067D8" w14:textId="77777777" w:rsidR="00C11F29" w:rsidRDefault="00C11F29" w:rsidP="009E46D7">
      <w:pPr>
        <w:widowControl w:val="0"/>
        <w:tabs>
          <w:tab w:val="left" w:pos="0"/>
        </w:tabs>
        <w:suppressAutoHyphens/>
        <w:spacing w:after="0" w:line="240" w:lineRule="auto"/>
        <w:jc w:val="both"/>
        <w:outlineLvl w:val="5"/>
        <w:rPr>
          <w:rFonts w:ascii="Times New Roman" w:eastAsia="Times New Roman" w:hAnsi="Times New Roman" w:cs="Times New Roman"/>
          <w:b/>
          <w:color w:val="0070C0"/>
          <w:sz w:val="24"/>
          <w:szCs w:val="24"/>
          <w:lang w:eastAsia="pl-PL"/>
        </w:rPr>
      </w:pPr>
    </w:p>
    <w:p w14:paraId="1ECD7DF5" w14:textId="4AF76D14" w:rsidR="00887419" w:rsidRPr="00497681"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97681">
        <w:rPr>
          <w:rFonts w:ascii="Times New Roman" w:eastAsia="Times New Roman" w:hAnsi="Times New Roman" w:cs="Times New Roman"/>
          <w:b/>
          <w:sz w:val="24"/>
          <w:szCs w:val="24"/>
          <w:lang w:eastAsia="pl-PL"/>
        </w:rPr>
        <w:lastRenderedPageBreak/>
        <w:t xml:space="preserve">Pytanie 7 </w:t>
      </w:r>
      <w:r w:rsidR="00467699" w:rsidRPr="00497681">
        <w:rPr>
          <w:rFonts w:ascii="Times New Roman" w:eastAsia="Times New Roman" w:hAnsi="Times New Roman" w:cs="Times New Roman"/>
          <w:b/>
          <w:sz w:val="24"/>
          <w:szCs w:val="24"/>
          <w:lang w:eastAsia="pl-PL"/>
        </w:rPr>
        <w:t>– dotyczy wzoru umowy</w:t>
      </w:r>
    </w:p>
    <w:p w14:paraId="4C65DA4D" w14:textId="416644E7" w:rsidR="00887419" w:rsidRPr="00497681" w:rsidRDefault="00467699" w:rsidP="009E46D7">
      <w:pPr>
        <w:widowControl w:val="0"/>
        <w:suppressAutoHyphens/>
        <w:spacing w:after="0" w:line="240" w:lineRule="auto"/>
        <w:jc w:val="both"/>
        <w:rPr>
          <w:rFonts w:ascii="Times New Roman" w:eastAsia="Times New Roman" w:hAnsi="Times New Roman" w:cs="Times New Roman"/>
          <w:sz w:val="24"/>
          <w:szCs w:val="24"/>
          <w:lang w:eastAsia="pl-PL"/>
        </w:rPr>
      </w:pPr>
      <w:r w:rsidRPr="00497681">
        <w:rPr>
          <w:rFonts w:ascii="Times New Roman" w:eastAsia="Times New Roman" w:hAnsi="Times New Roman" w:cs="Times New Roman"/>
          <w:bCs/>
          <w:sz w:val="24"/>
          <w:szCs w:val="24"/>
          <w:lang w:eastAsia="pl-PL"/>
        </w:rPr>
        <w:t>§6 ust. 7 – Z uwagi na podzespoły elektroniczne czy Zamawiający mógłby doprecyzować, iż wszelkie czynności</w:t>
      </w:r>
      <w:r w:rsidRPr="00497681">
        <w:rPr>
          <w:rFonts w:ascii="Times New Roman" w:eastAsia="Times New Roman" w:hAnsi="Times New Roman" w:cs="Times New Roman"/>
          <w:sz w:val="24"/>
          <w:szCs w:val="24"/>
          <w:lang w:eastAsia="pl-PL"/>
        </w:rPr>
        <w:t xml:space="preserve"> serwisowe, przeglądy, naprawy dokonywane będą w siedzibie serwisu po uprzednim przesłaniu urządzenia? Koszt przesyłki po stronie Wykonawcy.</w:t>
      </w:r>
    </w:p>
    <w:p w14:paraId="7A749296" w14:textId="5F046C1A" w:rsidR="00887419" w:rsidRPr="00497681" w:rsidRDefault="0088741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97681">
        <w:rPr>
          <w:rFonts w:ascii="Times New Roman" w:eastAsia="Times New Roman" w:hAnsi="Times New Roman" w:cs="Times New Roman"/>
          <w:b/>
          <w:sz w:val="24"/>
          <w:szCs w:val="24"/>
          <w:lang w:eastAsia="pl-PL"/>
        </w:rPr>
        <w:t xml:space="preserve">ODPOWIEDŹ: </w:t>
      </w:r>
      <w:r w:rsidR="008A0C5F" w:rsidRPr="00497681">
        <w:rPr>
          <w:rFonts w:ascii="Times New Roman" w:eastAsia="Times New Roman" w:hAnsi="Times New Roman" w:cs="Times New Roman"/>
          <w:b/>
          <w:sz w:val="24"/>
          <w:szCs w:val="24"/>
          <w:lang w:eastAsia="pl-PL"/>
        </w:rPr>
        <w:t>Zamawiający nie wyraża zgody na propozycję pytającego, jednak modyfikuje wzór umowy w §6 poprzez dodanie kolejnego ustępu w poniższym brzmieniu:</w:t>
      </w:r>
    </w:p>
    <w:bookmarkEnd w:id="4"/>
    <w:p w14:paraId="3727D219" w14:textId="734DBD4E" w:rsidR="00456616" w:rsidRPr="008239F2" w:rsidRDefault="008A0C5F" w:rsidP="00F85B46">
      <w:pPr>
        <w:widowControl w:val="0"/>
        <w:tabs>
          <w:tab w:val="left" w:pos="360"/>
        </w:tabs>
        <w:suppressAutoHyphens/>
        <w:spacing w:after="0" w:line="240" w:lineRule="auto"/>
        <w:jc w:val="both"/>
        <w:rPr>
          <w:rFonts w:ascii="Times New Roman" w:eastAsia="Times New Roman" w:hAnsi="Times New Roman" w:cs="Times New Roman"/>
          <w:b/>
          <w:bCs/>
          <w:i/>
          <w:iCs/>
          <w:sz w:val="24"/>
          <w:lang w:eastAsia="ar-SA"/>
        </w:rPr>
      </w:pPr>
      <w:r w:rsidRPr="008239F2">
        <w:rPr>
          <w:rFonts w:ascii="Times New Roman" w:eastAsia="Times New Roman" w:hAnsi="Times New Roman" w:cs="Times New Roman"/>
          <w:b/>
          <w:bCs/>
          <w:i/>
          <w:iCs/>
          <w:sz w:val="24"/>
          <w:lang w:eastAsia="ar-SA"/>
        </w:rPr>
        <w:t xml:space="preserve">„16. </w:t>
      </w:r>
      <w:r w:rsidR="008239F2" w:rsidRPr="008239F2">
        <w:rPr>
          <w:rFonts w:ascii="Times New Roman" w:eastAsia="Times New Roman" w:hAnsi="Times New Roman" w:cs="Times New Roman"/>
          <w:b/>
          <w:bCs/>
          <w:i/>
          <w:iCs/>
          <w:sz w:val="24"/>
          <w:lang w:eastAsia="ar-SA"/>
        </w:rPr>
        <w:t>Wymagane przeglądy/naprawy wykonywane będą u Zamawiającego. W sytuacji przeglądu/naprawy, jeśli jej wykonanie nie jest możliwe u Zamawiającego, Dostawca przewiezie aparat swoim staraniem i na swój koszt do miejsca wykonania przeglądu/naprawy i z powrotem do Zamawiającego, po uprzednim uzgodnieniu terminu transportu z osobą upoważnioną do kontaktów ze strony Zamawiającego</w:t>
      </w:r>
      <w:r w:rsidR="00497681" w:rsidRPr="008239F2">
        <w:rPr>
          <w:rFonts w:ascii="Times New Roman" w:eastAsia="Calibri" w:hAnsi="Times New Roman" w:cs="Times New Roman"/>
          <w:b/>
          <w:bCs/>
          <w:i/>
          <w:iCs/>
          <w:sz w:val="24"/>
          <w:szCs w:val="24"/>
          <w:lang w:eastAsia="ar-SA"/>
        </w:rPr>
        <w:t>”</w:t>
      </w:r>
      <w:r w:rsidRPr="008239F2">
        <w:rPr>
          <w:rFonts w:ascii="Times New Roman" w:eastAsia="Calibri" w:hAnsi="Times New Roman" w:cs="Times New Roman"/>
          <w:b/>
          <w:bCs/>
          <w:i/>
          <w:iCs/>
          <w:sz w:val="24"/>
          <w:szCs w:val="24"/>
          <w:lang w:eastAsia="ar-SA"/>
        </w:rPr>
        <w:t xml:space="preserve"> </w:t>
      </w:r>
    </w:p>
    <w:p w14:paraId="117FD58D" w14:textId="77777777" w:rsidR="008A0C5F" w:rsidRPr="00887419" w:rsidRDefault="008A0C5F" w:rsidP="009E46D7">
      <w:pPr>
        <w:widowControl w:val="0"/>
        <w:suppressAutoHyphens/>
        <w:spacing w:after="0" w:line="240" w:lineRule="auto"/>
        <w:jc w:val="both"/>
        <w:rPr>
          <w:rFonts w:ascii="Times New Roman" w:eastAsia="Times New Roman" w:hAnsi="Times New Roman" w:cs="Times New Roman"/>
          <w:sz w:val="24"/>
          <w:lang w:eastAsia="ar-SA"/>
        </w:rPr>
      </w:pPr>
    </w:p>
    <w:p w14:paraId="5B17070C" w14:textId="77777777" w:rsidR="00467699" w:rsidRPr="001A5C4A"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A5C4A">
        <w:rPr>
          <w:rFonts w:ascii="Times New Roman" w:eastAsia="Times New Roman" w:hAnsi="Times New Roman" w:cs="Times New Roman"/>
          <w:b/>
          <w:sz w:val="24"/>
          <w:szCs w:val="24"/>
          <w:lang w:eastAsia="pl-PL"/>
        </w:rPr>
        <w:t>Pytanie 8 – dotyczy wzoru umowy</w:t>
      </w:r>
    </w:p>
    <w:p w14:paraId="1D7637A5" w14:textId="43DCB3E5" w:rsidR="00467699" w:rsidRPr="001A5C4A" w:rsidRDefault="00467699" w:rsidP="009E46D7">
      <w:pPr>
        <w:widowControl w:val="0"/>
        <w:suppressAutoHyphens/>
        <w:spacing w:after="0" w:line="240" w:lineRule="auto"/>
        <w:jc w:val="both"/>
        <w:rPr>
          <w:rFonts w:ascii="Times New Roman" w:eastAsia="Times New Roman" w:hAnsi="Times New Roman" w:cs="Times New Roman"/>
          <w:bCs/>
          <w:sz w:val="24"/>
          <w:szCs w:val="24"/>
          <w:lang w:eastAsia="pl-PL"/>
        </w:rPr>
      </w:pPr>
      <w:r w:rsidRPr="001A5C4A">
        <w:rPr>
          <w:rFonts w:ascii="Times New Roman" w:eastAsia="Times New Roman" w:hAnsi="Times New Roman" w:cs="Times New Roman"/>
          <w:bCs/>
          <w:sz w:val="24"/>
          <w:szCs w:val="24"/>
          <w:lang w:eastAsia="pl-PL"/>
        </w:rPr>
        <w:t>Czy Zamawiający dookreśli w §6 ust. 2, iż termin załatwienia reklamacji będzie liczony od dnia przesłania pisma reklamacyjnego wraz z reklamowanym towarem? Reklamowany towar powinien zostać przesłany Wykonawcy w celu ustosunkowania się Wykonawcy do złożonej reklamacji. Proponowany przez Państwa zapis nakłada na Wykonawcę obowiązek wymiany towaru jedynie w oparciu o przesłane zgłoszenie bez możliwości ustosunkowania się do niego.</w:t>
      </w:r>
    </w:p>
    <w:p w14:paraId="5B417813" w14:textId="6BCBAA17" w:rsidR="00467699" w:rsidRPr="001A5C4A"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F85B46">
        <w:rPr>
          <w:rFonts w:ascii="Times New Roman" w:eastAsia="Times New Roman" w:hAnsi="Times New Roman" w:cs="Times New Roman"/>
          <w:b/>
          <w:sz w:val="24"/>
          <w:szCs w:val="24"/>
          <w:lang w:eastAsia="pl-PL"/>
        </w:rPr>
        <w:t xml:space="preserve">ODPOWIEDŹ: </w:t>
      </w:r>
      <w:r w:rsidR="00456616" w:rsidRPr="00F85B46">
        <w:rPr>
          <w:rFonts w:ascii="Times New Roman" w:eastAsia="Times New Roman" w:hAnsi="Times New Roman" w:cs="Times New Roman"/>
          <w:b/>
          <w:sz w:val="24"/>
          <w:szCs w:val="24"/>
          <w:lang w:eastAsia="pl-PL"/>
        </w:rPr>
        <w:t>Zamawiający nie wyraża zgody na proponowaną zmianę.</w:t>
      </w:r>
    </w:p>
    <w:p w14:paraId="79A86783" w14:textId="77777777" w:rsidR="00467699" w:rsidRPr="00887419"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4C97FB09" w14:textId="77777777" w:rsidR="00467699" w:rsidRPr="00887419"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w:t>
      </w:r>
      <w:r>
        <w:rPr>
          <w:rFonts w:ascii="Times New Roman" w:eastAsia="Times New Roman" w:hAnsi="Times New Roman" w:cs="Times New Roman"/>
          <w:b/>
          <w:sz w:val="24"/>
          <w:szCs w:val="24"/>
          <w:lang w:eastAsia="pl-PL"/>
        </w:rPr>
        <w:t>9</w:t>
      </w:r>
      <w:r w:rsidRPr="00887419">
        <w:rPr>
          <w:rFonts w:ascii="Times New Roman" w:eastAsia="Times New Roman" w:hAnsi="Times New Roman" w:cs="Times New Roman"/>
          <w:b/>
          <w:sz w:val="24"/>
          <w:szCs w:val="24"/>
          <w:lang w:eastAsia="pl-PL"/>
        </w:rPr>
        <w:t xml:space="preserve"> </w:t>
      </w:r>
      <w:r w:rsidRPr="002E2593">
        <w:rPr>
          <w:rFonts w:ascii="Times New Roman" w:eastAsia="Times New Roman" w:hAnsi="Times New Roman" w:cs="Times New Roman"/>
          <w:b/>
          <w:sz w:val="24"/>
          <w:szCs w:val="24"/>
          <w:lang w:eastAsia="pl-PL"/>
        </w:rPr>
        <w:t>– dotyczy wzoru umowy</w:t>
      </w:r>
    </w:p>
    <w:p w14:paraId="7D865837" w14:textId="22745890" w:rsidR="00467699" w:rsidRPr="00A75A15" w:rsidRDefault="00467699" w:rsidP="009E46D7">
      <w:pPr>
        <w:widowControl w:val="0"/>
        <w:suppressAutoHyphens/>
        <w:spacing w:after="0" w:line="240" w:lineRule="auto"/>
        <w:jc w:val="both"/>
        <w:rPr>
          <w:rFonts w:ascii="Times New Roman" w:eastAsia="Times New Roman" w:hAnsi="Times New Roman" w:cs="Times New Roman"/>
          <w:bCs/>
          <w:sz w:val="24"/>
          <w:szCs w:val="24"/>
          <w:lang w:eastAsia="pl-PL"/>
        </w:rPr>
      </w:pPr>
      <w:r w:rsidRPr="00467699">
        <w:rPr>
          <w:rFonts w:ascii="Times New Roman" w:eastAsia="Times New Roman" w:hAnsi="Times New Roman" w:cs="Times New Roman"/>
          <w:bCs/>
          <w:sz w:val="24"/>
          <w:szCs w:val="24"/>
          <w:lang w:eastAsia="pl-PL"/>
        </w:rPr>
        <w:t xml:space="preserve">Czy Zamawiający doda zapis w §7 ust. 5, że odstąpienie od umowy przez Zamawiającego będzie poprzedzone wezwaniem Wykonawcy do realizowania umowy zgodnie z zawartymi w umowie postanowieniami? Obecny zapis umowy może powodować uprzywilejowanie jednej ze stron umowy co może być niezgodne z zasadami </w:t>
      </w:r>
      <w:proofErr w:type="spellStart"/>
      <w:r w:rsidRPr="00467699">
        <w:rPr>
          <w:rFonts w:ascii="Times New Roman" w:eastAsia="Times New Roman" w:hAnsi="Times New Roman" w:cs="Times New Roman"/>
          <w:bCs/>
          <w:sz w:val="24"/>
          <w:szCs w:val="24"/>
          <w:lang w:eastAsia="pl-PL"/>
        </w:rPr>
        <w:t>społeczno</w:t>
      </w:r>
      <w:proofErr w:type="spellEnd"/>
      <w:r w:rsidRPr="00467699">
        <w:rPr>
          <w:rFonts w:ascii="Times New Roman" w:eastAsia="Times New Roman" w:hAnsi="Times New Roman" w:cs="Times New Roman"/>
          <w:bCs/>
          <w:sz w:val="24"/>
          <w:szCs w:val="24"/>
          <w:lang w:eastAsia="pl-PL"/>
        </w:rPr>
        <w:t xml:space="preserve"> – gospodarczym określonymi w kodeksie cywilnym. W związku </w:t>
      </w:r>
      <w:r w:rsidRPr="00A75A15">
        <w:rPr>
          <w:rFonts w:ascii="Times New Roman" w:eastAsia="Times New Roman" w:hAnsi="Times New Roman" w:cs="Times New Roman"/>
          <w:bCs/>
          <w:sz w:val="24"/>
          <w:szCs w:val="24"/>
          <w:lang w:eastAsia="pl-PL"/>
        </w:rPr>
        <w:t>z powyższym koniecznym jest zmiana zapisu.</w:t>
      </w:r>
    </w:p>
    <w:p w14:paraId="4CDB0977" w14:textId="7B8E801A" w:rsidR="006D264F" w:rsidRPr="006D264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75A15">
        <w:rPr>
          <w:rFonts w:ascii="Times New Roman" w:eastAsia="Times New Roman" w:hAnsi="Times New Roman" w:cs="Times New Roman"/>
          <w:b/>
          <w:sz w:val="24"/>
          <w:szCs w:val="24"/>
          <w:lang w:eastAsia="pl-PL"/>
        </w:rPr>
        <w:t xml:space="preserve">ODPOWIEDŹ: </w:t>
      </w:r>
      <w:r w:rsidR="006D264F" w:rsidRPr="00A75A15">
        <w:rPr>
          <w:rFonts w:ascii="Times New Roman" w:eastAsia="Calibri" w:hAnsi="Times New Roman" w:cs="Times New Roman"/>
          <w:b/>
          <w:color w:val="000000"/>
          <w:sz w:val="24"/>
          <w:lang w:eastAsia="pl-PL"/>
        </w:rPr>
        <w:t>Nie, Zamawiający nie wyraża zgody. Wykonawca podpisując umowę zobowiązuje się do realizowania umowy zgodnie z jej postanowieniami. Postanowienia umowy jednoznacznie wskazują do czego strony są zobowiązane i w jakich okolicznościach strony mogą odstąpić od realizacji umowy. W praktyce odstąpienie od umowy nie następuje bez wyjaśnienia zaistniałych okoliczności uprawniających strony do odstąpienia od umowy.</w:t>
      </w:r>
    </w:p>
    <w:p w14:paraId="7D5BA770" w14:textId="77777777" w:rsidR="00467699" w:rsidRPr="00887419"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40336B20" w14:textId="77777777" w:rsidR="00467699" w:rsidRPr="00887419"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87419">
        <w:rPr>
          <w:rFonts w:ascii="Times New Roman" w:eastAsia="Times New Roman" w:hAnsi="Times New Roman" w:cs="Times New Roman"/>
          <w:b/>
          <w:sz w:val="24"/>
          <w:szCs w:val="24"/>
          <w:lang w:eastAsia="pl-PL"/>
        </w:rPr>
        <w:t xml:space="preserve">Pytanie </w:t>
      </w:r>
      <w:r>
        <w:rPr>
          <w:rFonts w:ascii="Times New Roman" w:eastAsia="Times New Roman" w:hAnsi="Times New Roman" w:cs="Times New Roman"/>
          <w:b/>
          <w:sz w:val="24"/>
          <w:szCs w:val="24"/>
          <w:lang w:eastAsia="pl-PL"/>
        </w:rPr>
        <w:t>10</w:t>
      </w:r>
      <w:r w:rsidRPr="00887419">
        <w:rPr>
          <w:rFonts w:ascii="Times New Roman" w:eastAsia="Times New Roman" w:hAnsi="Times New Roman" w:cs="Times New Roman"/>
          <w:b/>
          <w:sz w:val="24"/>
          <w:szCs w:val="24"/>
          <w:lang w:eastAsia="pl-PL"/>
        </w:rPr>
        <w:t xml:space="preserve"> </w:t>
      </w:r>
      <w:r w:rsidRPr="002E2593">
        <w:rPr>
          <w:rFonts w:ascii="Times New Roman" w:eastAsia="Times New Roman" w:hAnsi="Times New Roman" w:cs="Times New Roman"/>
          <w:b/>
          <w:sz w:val="24"/>
          <w:szCs w:val="24"/>
          <w:lang w:eastAsia="pl-PL"/>
        </w:rPr>
        <w:t>– dotyczy wzoru umowy</w:t>
      </w:r>
    </w:p>
    <w:p w14:paraId="2808EDC9" w14:textId="77777777" w:rsidR="00467699" w:rsidRPr="00467699" w:rsidRDefault="00467699" w:rsidP="009E46D7">
      <w:pPr>
        <w:widowControl w:val="0"/>
        <w:suppressAutoHyphens/>
        <w:spacing w:after="0" w:line="240" w:lineRule="auto"/>
        <w:jc w:val="both"/>
        <w:rPr>
          <w:rFonts w:ascii="Times New Roman" w:eastAsia="Times New Roman" w:hAnsi="Times New Roman" w:cs="Times New Roman"/>
          <w:bCs/>
          <w:iCs/>
          <w:sz w:val="24"/>
          <w:szCs w:val="24"/>
          <w:lang w:eastAsia="pl-PL"/>
        </w:rPr>
      </w:pPr>
      <w:r w:rsidRPr="00467699">
        <w:rPr>
          <w:rFonts w:ascii="Times New Roman" w:eastAsia="Times New Roman" w:hAnsi="Times New Roman" w:cs="Times New Roman"/>
          <w:bCs/>
          <w:sz w:val="24"/>
          <w:szCs w:val="24"/>
          <w:lang w:eastAsia="pl-PL"/>
        </w:rPr>
        <w:t>Czy Zamawiający zmieni wysokość kar umownych określonych w §7:</w:t>
      </w:r>
    </w:p>
    <w:p w14:paraId="23B23378" w14:textId="77777777" w:rsidR="00467699" w:rsidRPr="00467699" w:rsidRDefault="00467699" w:rsidP="009E46D7">
      <w:pPr>
        <w:pStyle w:val="Akapitzlist"/>
        <w:widowControl w:val="0"/>
        <w:numPr>
          <w:ilvl w:val="0"/>
          <w:numId w:val="114"/>
        </w:numPr>
        <w:suppressAutoHyphens/>
        <w:spacing w:after="0" w:line="240" w:lineRule="auto"/>
        <w:jc w:val="both"/>
        <w:rPr>
          <w:rFonts w:ascii="Times New Roman" w:eastAsia="Times New Roman" w:hAnsi="Times New Roman" w:cs="Times New Roman"/>
          <w:bCs/>
          <w:iCs/>
          <w:sz w:val="24"/>
          <w:szCs w:val="24"/>
          <w:lang w:eastAsia="pl-PL"/>
        </w:rPr>
      </w:pPr>
      <w:r w:rsidRPr="00467699">
        <w:rPr>
          <w:rFonts w:ascii="Times New Roman" w:eastAsia="Times New Roman" w:hAnsi="Times New Roman" w:cs="Times New Roman"/>
          <w:bCs/>
          <w:sz w:val="24"/>
          <w:szCs w:val="24"/>
          <w:lang w:eastAsia="pl-PL"/>
        </w:rPr>
        <w:t xml:space="preserve">Ust. 1 pkt 1 poprzez dookreślenie, iż termin biegnie w dni robocze </w:t>
      </w:r>
    </w:p>
    <w:p w14:paraId="31E00A41" w14:textId="5F643E2D" w:rsidR="00467699" w:rsidRPr="00467699" w:rsidRDefault="00467699" w:rsidP="009E46D7">
      <w:pPr>
        <w:pStyle w:val="Akapitzlist"/>
        <w:widowControl w:val="0"/>
        <w:numPr>
          <w:ilvl w:val="0"/>
          <w:numId w:val="114"/>
        </w:numPr>
        <w:suppressAutoHyphens/>
        <w:spacing w:after="0" w:line="240" w:lineRule="auto"/>
        <w:jc w:val="both"/>
        <w:rPr>
          <w:rFonts w:ascii="Times New Roman" w:eastAsia="Times New Roman" w:hAnsi="Times New Roman" w:cs="Times New Roman"/>
          <w:bCs/>
          <w:iCs/>
          <w:sz w:val="24"/>
          <w:szCs w:val="24"/>
          <w:lang w:eastAsia="pl-PL"/>
        </w:rPr>
      </w:pPr>
      <w:r w:rsidRPr="00467699">
        <w:rPr>
          <w:rFonts w:ascii="Times New Roman" w:eastAsia="Times New Roman" w:hAnsi="Times New Roman" w:cs="Times New Roman"/>
          <w:bCs/>
          <w:sz w:val="24"/>
          <w:szCs w:val="24"/>
          <w:lang w:eastAsia="pl-PL"/>
        </w:rPr>
        <w:t>Ust. 1 pkt 7 usunięcie?</w:t>
      </w:r>
    </w:p>
    <w:p w14:paraId="7AF61F60" w14:textId="77777777" w:rsidR="00467699" w:rsidRPr="00467699" w:rsidRDefault="00467699" w:rsidP="009E46D7">
      <w:pPr>
        <w:widowControl w:val="0"/>
        <w:suppressAutoHyphens/>
        <w:spacing w:after="0" w:line="240" w:lineRule="auto"/>
        <w:ind w:firstLine="708"/>
        <w:jc w:val="both"/>
        <w:rPr>
          <w:rFonts w:ascii="Times New Roman" w:eastAsia="Times New Roman" w:hAnsi="Times New Roman" w:cs="Times New Roman"/>
          <w:bCs/>
          <w:sz w:val="24"/>
          <w:szCs w:val="24"/>
          <w:lang w:eastAsia="pl-PL"/>
        </w:rPr>
      </w:pPr>
      <w:r w:rsidRPr="00467699">
        <w:rPr>
          <w:rFonts w:ascii="Times New Roman" w:eastAsia="Times New Roman" w:hAnsi="Times New Roman" w:cs="Times New Roman"/>
          <w:bCs/>
          <w:sz w:val="24"/>
          <w:szCs w:val="24"/>
          <w:lang w:eastAsia="pl-PL"/>
        </w:rPr>
        <w:t xml:space="preserve">Przedstawione we wzorze umowy kary umowne nakładają na Wykonawcę obowiązek zapłaty zbyt wygórowanej kary umownej. </w:t>
      </w:r>
    </w:p>
    <w:p w14:paraId="4F1E95D1" w14:textId="77777777" w:rsidR="00467699" w:rsidRPr="00467699" w:rsidRDefault="00467699" w:rsidP="009E46D7">
      <w:pPr>
        <w:widowControl w:val="0"/>
        <w:suppressAutoHyphens/>
        <w:spacing w:after="0" w:line="240" w:lineRule="auto"/>
        <w:ind w:firstLine="708"/>
        <w:jc w:val="both"/>
        <w:rPr>
          <w:rFonts w:ascii="Times New Roman" w:eastAsia="Times New Roman" w:hAnsi="Times New Roman" w:cs="Times New Roman"/>
          <w:bCs/>
          <w:sz w:val="24"/>
          <w:szCs w:val="24"/>
          <w:lang w:eastAsia="pl-PL"/>
        </w:rPr>
      </w:pPr>
      <w:r w:rsidRPr="00467699">
        <w:rPr>
          <w:rFonts w:ascii="Times New Roman" w:eastAsia="Times New Roman" w:hAnsi="Times New Roman" w:cs="Times New Roman"/>
          <w:bCs/>
          <w:sz w:val="24"/>
          <w:szCs w:val="24"/>
          <w:lang w:eastAsia="pl-PL"/>
        </w:rPr>
        <w:t>Mając na uwadze przepis zawarty w projekcie umowy w sprawie zamówienia publicznego stanowiącym Załącznik do SWZ zwracamy się o zmianę wysokości zastrzeżonych kar umownych.</w:t>
      </w:r>
    </w:p>
    <w:p w14:paraId="63665B26" w14:textId="77777777" w:rsidR="00467699" w:rsidRPr="00467699" w:rsidRDefault="00467699" w:rsidP="009E46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sz w:val="24"/>
          <w:szCs w:val="24"/>
          <w:lang w:eastAsia="pl-PL"/>
        </w:rPr>
      </w:pPr>
      <w:r w:rsidRPr="00467699">
        <w:rPr>
          <w:rFonts w:ascii="Times New Roman" w:eastAsia="Times New Roman" w:hAnsi="Times New Roman" w:cs="Times New Roman"/>
          <w:bCs/>
          <w:sz w:val="24"/>
          <w:szCs w:val="24"/>
          <w:lang w:eastAsia="pl-PL"/>
        </w:rPr>
        <w:t>Podkreślić należy, że w doktrynie prawa zamówień publicznych oraz w aktualnym orzecznictwie KIO ustanawianie przez Zamawiającego w umowie rażąco wysokich kar umownych (KIO 980/18 i KIO 983/18), bezwzględnie należy uznać, za naruszenie zasad zachowania uczciwej konkurencji, które może być uzasadnioną podstawą do żądania unieważnienia postępowania o udzielenie zamówienia publicznego   z uwagi, iż postępowanie jest obarczone wadą uniemożliwiającą zawarcie ważnej umowy w sprawie zamówienia publicznego.</w:t>
      </w:r>
    </w:p>
    <w:p w14:paraId="68C3B40B" w14:textId="77777777" w:rsidR="00467699" w:rsidRPr="00467699" w:rsidRDefault="00467699" w:rsidP="009E46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sz w:val="24"/>
          <w:szCs w:val="24"/>
          <w:lang w:eastAsia="pl-PL"/>
        </w:rPr>
      </w:pPr>
      <w:r w:rsidRPr="00467699">
        <w:rPr>
          <w:rFonts w:ascii="Times New Roman" w:eastAsia="Times New Roman" w:hAnsi="Times New Roman" w:cs="Times New Roman"/>
          <w:bCs/>
          <w:sz w:val="24"/>
          <w:szCs w:val="24"/>
          <w:lang w:eastAsia="pl-PL"/>
        </w:rPr>
        <w:t>Ustalenie przez Zamawiającego zbyt wygórowanych kar umownych dla wykonawców stanowi zatem naruszenie prawa w zakresie równości stron umowy, co w konsekwencji prowadzi do sprzeczności celu takiej umowy z zasadami współżycia społecznego i skutkować winno bezwzględną nieważność czynności prawnej na podstawie przepisu art. 353</w:t>
      </w:r>
      <w:r w:rsidRPr="00467699">
        <w:rPr>
          <w:rFonts w:ascii="Times New Roman" w:eastAsia="Times New Roman" w:hAnsi="Times New Roman" w:cs="Times New Roman"/>
          <w:bCs/>
          <w:sz w:val="24"/>
          <w:szCs w:val="24"/>
          <w:vertAlign w:val="superscript"/>
          <w:lang w:eastAsia="pl-PL"/>
        </w:rPr>
        <w:t>1</w:t>
      </w:r>
      <w:r w:rsidRPr="00467699">
        <w:rPr>
          <w:rFonts w:ascii="Times New Roman" w:eastAsia="Times New Roman" w:hAnsi="Times New Roman" w:cs="Times New Roman"/>
          <w:bCs/>
          <w:sz w:val="24"/>
          <w:szCs w:val="24"/>
          <w:lang w:eastAsia="pl-PL"/>
        </w:rPr>
        <w:t>k.c. w zw. z art. 58 § 1 k.c.</w:t>
      </w:r>
    </w:p>
    <w:p w14:paraId="0FA172C9" w14:textId="024AAC36" w:rsidR="00467699" w:rsidRPr="00467699" w:rsidRDefault="00467699" w:rsidP="009E46D7">
      <w:pPr>
        <w:widowControl w:val="0"/>
        <w:tabs>
          <w:tab w:val="num" w:pos="0"/>
        </w:tabs>
        <w:suppressAutoHyphens/>
        <w:spacing w:after="0" w:line="240" w:lineRule="auto"/>
        <w:ind w:left="360"/>
        <w:jc w:val="both"/>
        <w:rPr>
          <w:rFonts w:ascii="Times New Roman" w:eastAsia="Times New Roman" w:hAnsi="Times New Roman" w:cs="Times New Roman"/>
          <w:bCs/>
          <w:sz w:val="24"/>
          <w:szCs w:val="24"/>
          <w:lang w:eastAsia="pl-PL"/>
        </w:rPr>
      </w:pPr>
      <w:r w:rsidRPr="00467699">
        <w:rPr>
          <w:rFonts w:ascii="Times New Roman" w:eastAsia="Times New Roman" w:hAnsi="Times New Roman" w:cs="Times New Roman"/>
          <w:bCs/>
          <w:sz w:val="24"/>
          <w:szCs w:val="24"/>
          <w:lang w:eastAsia="pl-PL"/>
        </w:rPr>
        <w:t xml:space="preserve">Biorąc pod uwagę </w:t>
      </w:r>
      <w:proofErr w:type="gramStart"/>
      <w:r w:rsidRPr="00467699">
        <w:rPr>
          <w:rFonts w:ascii="Times New Roman" w:eastAsia="Times New Roman" w:hAnsi="Times New Roman" w:cs="Times New Roman"/>
          <w:bCs/>
          <w:sz w:val="24"/>
          <w:szCs w:val="24"/>
          <w:lang w:eastAsia="pl-PL"/>
        </w:rPr>
        <w:t>powyższe zmiana</w:t>
      </w:r>
      <w:proofErr w:type="gramEnd"/>
      <w:r w:rsidRPr="00467699">
        <w:rPr>
          <w:rFonts w:ascii="Times New Roman" w:eastAsia="Times New Roman" w:hAnsi="Times New Roman" w:cs="Times New Roman"/>
          <w:bCs/>
          <w:sz w:val="24"/>
          <w:szCs w:val="24"/>
          <w:lang w:eastAsia="pl-PL"/>
        </w:rPr>
        <w:t xml:space="preserve"> kar umownych jest w pełni uzasadniona.</w:t>
      </w:r>
    </w:p>
    <w:p w14:paraId="37A5BAF4" w14:textId="7648E330" w:rsidR="00467699" w:rsidRPr="006D264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75A15">
        <w:rPr>
          <w:rFonts w:ascii="Times New Roman" w:eastAsia="Times New Roman" w:hAnsi="Times New Roman" w:cs="Times New Roman"/>
          <w:b/>
          <w:sz w:val="24"/>
          <w:szCs w:val="24"/>
          <w:lang w:eastAsia="pl-PL"/>
        </w:rPr>
        <w:t xml:space="preserve">ODPOWIEDŹ: </w:t>
      </w:r>
      <w:r w:rsidR="006D264F" w:rsidRPr="00A75A15">
        <w:rPr>
          <w:rFonts w:ascii="Times New Roman" w:eastAsia="Times New Roman" w:hAnsi="Times New Roman" w:cs="Times New Roman"/>
          <w:b/>
          <w:sz w:val="24"/>
          <w:lang w:eastAsia="ar-SA"/>
        </w:rPr>
        <w:t>Nie, Zamawiający nie wyraża zgody. Zamawiający nie uważa przyjętego poziomu kar umownych za wygórowany.</w:t>
      </w:r>
      <w:r w:rsidR="006D264F" w:rsidRPr="006D264F">
        <w:rPr>
          <w:rFonts w:ascii="Times New Roman" w:eastAsia="Times New Roman" w:hAnsi="Times New Roman" w:cs="Times New Roman"/>
          <w:b/>
          <w:sz w:val="24"/>
          <w:lang w:eastAsia="ar-SA"/>
        </w:rPr>
        <w:t xml:space="preserve"> </w:t>
      </w:r>
      <w:r w:rsidR="00A75A15">
        <w:rPr>
          <w:rFonts w:ascii="Times New Roman" w:eastAsia="Times New Roman" w:hAnsi="Times New Roman" w:cs="Times New Roman"/>
          <w:b/>
          <w:sz w:val="24"/>
          <w:lang w:eastAsia="ar-SA"/>
        </w:rPr>
        <w:t>Ponadto Zamawiający dokonał zmian w treści §7 ust. 1 pkt 1 i 7 w ramach odpowiedzi na pytanie nr 1.</w:t>
      </w:r>
    </w:p>
    <w:p w14:paraId="450397ED" w14:textId="77777777" w:rsidR="00467699"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35E83B43" w14:textId="51D418D1" w:rsidR="00467699" w:rsidRPr="00654A0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bookmarkStart w:id="5" w:name="_Hlk183420172"/>
      <w:r w:rsidRPr="00654A0F">
        <w:rPr>
          <w:rFonts w:ascii="Times New Roman" w:eastAsia="Times New Roman" w:hAnsi="Times New Roman" w:cs="Times New Roman"/>
          <w:b/>
          <w:sz w:val="24"/>
          <w:szCs w:val="24"/>
          <w:lang w:eastAsia="pl-PL"/>
        </w:rPr>
        <w:lastRenderedPageBreak/>
        <w:t xml:space="preserve">Pytanie 11 </w:t>
      </w:r>
      <w:r w:rsidR="006701E1" w:rsidRPr="00654A0F">
        <w:rPr>
          <w:rFonts w:ascii="Times New Roman" w:eastAsia="Times New Roman" w:hAnsi="Times New Roman" w:cs="Times New Roman"/>
          <w:b/>
          <w:sz w:val="24"/>
          <w:szCs w:val="24"/>
          <w:lang w:eastAsia="pl-PL"/>
        </w:rPr>
        <w:t>– dotyczy pakietu 11</w:t>
      </w:r>
    </w:p>
    <w:p w14:paraId="1F7453DA" w14:textId="77777777" w:rsidR="006701E1" w:rsidRPr="00654A0F" w:rsidRDefault="006701E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654A0F">
        <w:rPr>
          <w:rFonts w:ascii="Times New Roman" w:eastAsia="Times New Roman" w:hAnsi="Times New Roman" w:cs="Times New Roman"/>
          <w:sz w:val="24"/>
          <w:szCs w:val="24"/>
          <w:lang w:eastAsia="ar-SA"/>
        </w:rPr>
        <w:t xml:space="preserve">Czy Zamawiający w Wyposażeniu, dopuści rozmiar sondy do </w:t>
      </w:r>
      <w:proofErr w:type="spellStart"/>
      <w:r w:rsidRPr="00654A0F">
        <w:rPr>
          <w:rFonts w:ascii="Times New Roman" w:eastAsia="Times New Roman" w:hAnsi="Times New Roman" w:cs="Times New Roman"/>
          <w:sz w:val="24"/>
          <w:szCs w:val="24"/>
          <w:lang w:eastAsia="ar-SA"/>
        </w:rPr>
        <w:t>krioanalgezji</w:t>
      </w:r>
      <w:proofErr w:type="spellEnd"/>
      <w:r w:rsidRPr="00654A0F">
        <w:rPr>
          <w:rFonts w:ascii="Times New Roman" w:eastAsia="Times New Roman" w:hAnsi="Times New Roman" w:cs="Times New Roman"/>
          <w:sz w:val="24"/>
          <w:szCs w:val="24"/>
          <w:lang w:eastAsia="ar-SA"/>
        </w:rPr>
        <w:t xml:space="preserve"> o średnicy 1,3 mm - tzn. Sonda</w:t>
      </w:r>
    </w:p>
    <w:p w14:paraId="29363CDA" w14:textId="4CC18346" w:rsidR="00467699" w:rsidRPr="00654A0F" w:rsidRDefault="006701E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654A0F">
        <w:rPr>
          <w:rFonts w:ascii="Times New Roman" w:eastAsia="Times New Roman" w:hAnsi="Times New Roman" w:cs="Times New Roman"/>
          <w:sz w:val="24"/>
          <w:szCs w:val="24"/>
          <w:lang w:eastAsia="ar-SA"/>
        </w:rPr>
        <w:t xml:space="preserve">R z </w:t>
      </w:r>
      <w:proofErr w:type="spellStart"/>
      <w:r w:rsidRPr="00654A0F">
        <w:rPr>
          <w:rFonts w:ascii="Times New Roman" w:eastAsia="Times New Roman" w:hAnsi="Times New Roman" w:cs="Times New Roman"/>
          <w:sz w:val="24"/>
          <w:szCs w:val="24"/>
          <w:lang w:eastAsia="ar-SA"/>
        </w:rPr>
        <w:t>neurostymulacją</w:t>
      </w:r>
      <w:proofErr w:type="spellEnd"/>
      <w:r w:rsidRPr="00654A0F">
        <w:rPr>
          <w:rFonts w:ascii="Times New Roman" w:eastAsia="Times New Roman" w:hAnsi="Times New Roman" w:cs="Times New Roman"/>
          <w:sz w:val="24"/>
          <w:szCs w:val="24"/>
          <w:lang w:eastAsia="ar-SA"/>
        </w:rPr>
        <w:t xml:space="preserve"> 120 mm, średnia 1,3 mm ostra</w:t>
      </w:r>
    </w:p>
    <w:p w14:paraId="20C943ED" w14:textId="6F34651F" w:rsidR="00467699" w:rsidRPr="00654A0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654A0F">
        <w:rPr>
          <w:rFonts w:ascii="Times New Roman" w:eastAsia="Times New Roman" w:hAnsi="Times New Roman" w:cs="Times New Roman"/>
          <w:b/>
          <w:sz w:val="24"/>
          <w:szCs w:val="24"/>
          <w:lang w:eastAsia="pl-PL"/>
        </w:rPr>
        <w:t xml:space="preserve">ODPOWIEDŹ: </w:t>
      </w:r>
      <w:r w:rsidR="00E50980">
        <w:rPr>
          <w:rFonts w:ascii="Times New Roman" w:eastAsia="Times New Roman" w:hAnsi="Times New Roman" w:cs="Times New Roman"/>
          <w:b/>
          <w:sz w:val="24"/>
          <w:szCs w:val="24"/>
          <w:lang w:eastAsia="pl-PL"/>
        </w:rPr>
        <w:t xml:space="preserve">Tak, </w:t>
      </w:r>
      <w:r w:rsidR="00654A0F" w:rsidRPr="00654A0F">
        <w:rPr>
          <w:rFonts w:ascii="Times New Roman" w:eastAsia="Times New Roman" w:hAnsi="Times New Roman"/>
          <w:b/>
          <w:sz w:val="24"/>
          <w:szCs w:val="24"/>
          <w:lang w:eastAsia="pl-PL"/>
        </w:rPr>
        <w:t xml:space="preserve">Zamawiający dopuszcza w wyposażeniu rozmiaru sondy do </w:t>
      </w:r>
      <w:proofErr w:type="spellStart"/>
      <w:r w:rsidR="00654A0F" w:rsidRPr="00654A0F">
        <w:rPr>
          <w:rFonts w:ascii="Times New Roman" w:eastAsia="Times New Roman" w:hAnsi="Times New Roman"/>
          <w:b/>
          <w:sz w:val="24"/>
          <w:szCs w:val="24"/>
          <w:lang w:eastAsia="ar-SA"/>
        </w:rPr>
        <w:t>krioanalgezji</w:t>
      </w:r>
      <w:proofErr w:type="spellEnd"/>
      <w:r w:rsidR="00654A0F" w:rsidRPr="00654A0F">
        <w:rPr>
          <w:rFonts w:ascii="Times New Roman" w:eastAsia="Times New Roman" w:hAnsi="Times New Roman"/>
          <w:b/>
          <w:sz w:val="24"/>
          <w:szCs w:val="24"/>
          <w:lang w:eastAsia="ar-SA"/>
        </w:rPr>
        <w:t xml:space="preserve"> o średnicy 1,3 mm</w:t>
      </w:r>
      <w:r w:rsidR="00654A0F" w:rsidRPr="00654A0F">
        <w:rPr>
          <w:rFonts w:ascii="Times New Roman" w:eastAsia="Times New Roman" w:hAnsi="Times New Roman"/>
          <w:b/>
          <w:sz w:val="24"/>
          <w:szCs w:val="24"/>
          <w:lang w:eastAsia="pl-PL"/>
        </w:rPr>
        <w:t>.</w:t>
      </w:r>
    </w:p>
    <w:bookmarkEnd w:id="5"/>
    <w:p w14:paraId="643F8E92" w14:textId="77777777" w:rsidR="00467699" w:rsidRPr="00887419"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754D6F12" w14:textId="35B7E7C2" w:rsidR="00467699" w:rsidRPr="00311D2E"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bookmarkStart w:id="6" w:name="_Hlk183510937"/>
      <w:bookmarkStart w:id="7" w:name="_Hlk183511263"/>
      <w:r w:rsidRPr="00311D2E">
        <w:rPr>
          <w:rFonts w:ascii="Times New Roman" w:eastAsia="Times New Roman" w:hAnsi="Times New Roman" w:cs="Times New Roman"/>
          <w:b/>
          <w:sz w:val="24"/>
          <w:szCs w:val="24"/>
          <w:lang w:eastAsia="pl-PL"/>
        </w:rPr>
        <w:t>Pytanie 12</w:t>
      </w:r>
      <w:r w:rsidR="00C57371" w:rsidRPr="00311D2E">
        <w:rPr>
          <w:rFonts w:ascii="Times New Roman" w:eastAsia="Times New Roman" w:hAnsi="Times New Roman" w:cs="Times New Roman"/>
          <w:b/>
          <w:sz w:val="24"/>
          <w:szCs w:val="24"/>
          <w:lang w:eastAsia="pl-PL"/>
        </w:rPr>
        <w:t xml:space="preserve"> – dotyczy pakietu 7 </w:t>
      </w:r>
    </w:p>
    <w:p w14:paraId="36AB054B" w14:textId="3328575A" w:rsidR="00467699"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311D2E">
        <w:rPr>
          <w:rFonts w:ascii="Times New Roman" w:eastAsia="Times New Roman" w:hAnsi="Times New Roman" w:cs="Times New Roman"/>
          <w:sz w:val="24"/>
          <w:szCs w:val="24"/>
          <w:lang w:eastAsia="ar-SA"/>
        </w:rPr>
        <w:t>Poz. 1, 15 - Czy Zamawiający dopuści do przetargu kardiomonitor wyposażony w zewnętrzną, wypinaną obudowę wyposażoną w uchwyt do przenoszenia kardiomonitora oraz uchwyt na ramę łóżka? Wspomniana obudowa stanowi dodatkowe zabezpieczenie kardiomonitora podczas transportu.</w:t>
      </w:r>
    </w:p>
    <w:p w14:paraId="294AD115" w14:textId="5594B554" w:rsidR="00654A0F" w:rsidRPr="00311D2E" w:rsidRDefault="00467699" w:rsidP="00654A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ODPOWIEDŹ:</w:t>
      </w:r>
      <w:r w:rsidR="00654A0F" w:rsidRPr="00311D2E">
        <w:rPr>
          <w:rFonts w:ascii="Times New Roman" w:eastAsia="Times New Roman" w:hAnsi="Times New Roman" w:cs="Times New Roman"/>
          <w:b/>
          <w:sz w:val="24"/>
          <w:szCs w:val="24"/>
          <w:lang w:eastAsia="pl-PL"/>
        </w:rPr>
        <w:t xml:space="preserve"> Tak, Zamawiający dopuszcza</w:t>
      </w:r>
      <w:r w:rsidR="00654A0F" w:rsidRPr="00311D2E">
        <w:rPr>
          <w:rFonts w:ascii="Times New Roman" w:eastAsia="Times New Roman" w:hAnsi="Times New Roman" w:cs="Times New Roman"/>
          <w:b/>
          <w:sz w:val="24"/>
          <w:szCs w:val="24"/>
          <w:lang w:eastAsia="ar-SA"/>
        </w:rPr>
        <w:t xml:space="preserve"> kardiomonitor wyposażony w zewnętrzną, wypinaną obudowę wyposażoną w uchwyt do przenoszenia kardiomonitora oraz uchwyt na ramę łóżka.</w:t>
      </w:r>
    </w:p>
    <w:p w14:paraId="6E77B994" w14:textId="77777777" w:rsidR="00467699" w:rsidRPr="00654A0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021750FD" w14:textId="7B85100A" w:rsidR="00467699" w:rsidRPr="00654A0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654A0F">
        <w:rPr>
          <w:rFonts w:ascii="Times New Roman" w:eastAsia="Times New Roman" w:hAnsi="Times New Roman" w:cs="Times New Roman"/>
          <w:b/>
          <w:sz w:val="24"/>
          <w:szCs w:val="24"/>
          <w:lang w:eastAsia="pl-PL"/>
        </w:rPr>
        <w:t xml:space="preserve">Pytanie 13 </w:t>
      </w:r>
      <w:r w:rsidR="00C57371" w:rsidRPr="00654A0F">
        <w:rPr>
          <w:rFonts w:ascii="Times New Roman" w:eastAsia="Times New Roman" w:hAnsi="Times New Roman" w:cs="Times New Roman"/>
          <w:b/>
          <w:sz w:val="24"/>
          <w:szCs w:val="24"/>
          <w:lang w:eastAsia="pl-PL"/>
        </w:rPr>
        <w:t>– dotyczy pakietu 7</w:t>
      </w:r>
    </w:p>
    <w:p w14:paraId="538AB4E1" w14:textId="76A12184" w:rsidR="00467699" w:rsidRPr="00654A0F"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654A0F">
        <w:rPr>
          <w:rFonts w:ascii="Times New Roman" w:eastAsia="Times New Roman" w:hAnsi="Times New Roman" w:cs="Times New Roman"/>
          <w:sz w:val="24"/>
          <w:szCs w:val="24"/>
          <w:lang w:eastAsia="ar-SA"/>
        </w:rPr>
        <w:t>Poz. 10 - Czy Zamawiający dopuści do przetargu kardiomonitor bez wbudowanego złącza na kartę SD?</w:t>
      </w:r>
    </w:p>
    <w:p w14:paraId="0B49F3B6" w14:textId="2A63B963" w:rsidR="00467699" w:rsidRPr="00654A0F" w:rsidRDefault="00467699"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654A0F">
        <w:rPr>
          <w:rFonts w:ascii="Times New Roman" w:eastAsia="Times New Roman" w:hAnsi="Times New Roman" w:cs="Times New Roman"/>
          <w:b/>
          <w:sz w:val="24"/>
          <w:szCs w:val="24"/>
          <w:lang w:eastAsia="pl-PL"/>
        </w:rPr>
        <w:t xml:space="preserve">ODPOWIEDŹ: </w:t>
      </w:r>
      <w:r w:rsidR="00654A0F" w:rsidRPr="00021B15">
        <w:rPr>
          <w:rFonts w:ascii="Times New Roman" w:eastAsia="Times New Roman" w:hAnsi="Times New Roman"/>
          <w:b/>
          <w:sz w:val="24"/>
          <w:szCs w:val="24"/>
          <w:lang w:eastAsia="pl-PL"/>
        </w:rPr>
        <w:t xml:space="preserve">Tak, Zamawiający dopuszcza </w:t>
      </w:r>
      <w:r w:rsidR="00654A0F" w:rsidRPr="00021B15">
        <w:rPr>
          <w:rFonts w:ascii="Times New Roman" w:eastAsia="Times New Roman" w:hAnsi="Times New Roman"/>
          <w:b/>
          <w:sz w:val="24"/>
          <w:szCs w:val="24"/>
          <w:lang w:eastAsia="ar-SA"/>
        </w:rPr>
        <w:t>kardiomonitor bez wbudowanego złącza na kartę SD.</w:t>
      </w:r>
    </w:p>
    <w:bookmarkEnd w:id="6"/>
    <w:p w14:paraId="77C16A4C" w14:textId="77777777" w:rsidR="00467699" w:rsidRDefault="00467699" w:rsidP="009E46D7">
      <w:pPr>
        <w:widowControl w:val="0"/>
        <w:suppressAutoHyphens/>
        <w:spacing w:after="0" w:line="240" w:lineRule="auto"/>
        <w:jc w:val="both"/>
        <w:rPr>
          <w:rFonts w:ascii="Times New Roman" w:eastAsia="Times New Roman" w:hAnsi="Times New Roman" w:cs="Times New Roman"/>
          <w:sz w:val="24"/>
          <w:lang w:eastAsia="ar-SA"/>
        </w:rPr>
      </w:pPr>
    </w:p>
    <w:p w14:paraId="10E60F31" w14:textId="3BD7360C"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Pytanie 14 – dotyczy pakietu 7</w:t>
      </w:r>
    </w:p>
    <w:p w14:paraId="64E17D00" w14:textId="4125758F"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311D2E">
        <w:rPr>
          <w:rFonts w:ascii="Times New Roman" w:eastAsia="Times New Roman" w:hAnsi="Times New Roman" w:cs="Times New Roman"/>
          <w:sz w:val="24"/>
          <w:szCs w:val="24"/>
          <w:lang w:eastAsia="ar-SA"/>
        </w:rPr>
        <w:t xml:space="preserve">Poz. 12 - Czy Zamawiający dopuści do przetargu kardiomonitor – z możliwością obserwacji na ekranie jednego z trzech </w:t>
      </w:r>
      <w:proofErr w:type="spellStart"/>
      <w:r w:rsidRPr="00311D2E">
        <w:rPr>
          <w:rFonts w:ascii="Times New Roman" w:eastAsia="Times New Roman" w:hAnsi="Times New Roman" w:cs="Times New Roman"/>
          <w:sz w:val="24"/>
          <w:szCs w:val="24"/>
          <w:lang w:eastAsia="ar-SA"/>
        </w:rPr>
        <w:t>odprowadzeń</w:t>
      </w:r>
      <w:proofErr w:type="spellEnd"/>
      <w:r w:rsidRPr="00311D2E">
        <w:rPr>
          <w:rFonts w:ascii="Times New Roman" w:eastAsia="Times New Roman" w:hAnsi="Times New Roman" w:cs="Times New Roman"/>
          <w:sz w:val="24"/>
          <w:szCs w:val="24"/>
          <w:lang w:eastAsia="ar-SA"/>
        </w:rPr>
        <w:t xml:space="preserve"> EKG (z kabla </w:t>
      </w:r>
      <w:proofErr w:type="spellStart"/>
      <w:r w:rsidRPr="00311D2E">
        <w:rPr>
          <w:rFonts w:ascii="Times New Roman" w:eastAsia="Times New Roman" w:hAnsi="Times New Roman" w:cs="Times New Roman"/>
          <w:sz w:val="24"/>
          <w:szCs w:val="24"/>
          <w:lang w:eastAsia="ar-SA"/>
        </w:rPr>
        <w:t>ekg</w:t>
      </w:r>
      <w:proofErr w:type="spellEnd"/>
      <w:r w:rsidRPr="00311D2E">
        <w:rPr>
          <w:rFonts w:ascii="Times New Roman" w:eastAsia="Times New Roman" w:hAnsi="Times New Roman" w:cs="Times New Roman"/>
          <w:sz w:val="24"/>
          <w:szCs w:val="24"/>
          <w:lang w:eastAsia="ar-SA"/>
        </w:rPr>
        <w:t xml:space="preserve"> 3-żyłowego) oraz dwóch z siedmiu </w:t>
      </w:r>
      <w:proofErr w:type="spellStart"/>
      <w:r w:rsidRPr="00311D2E">
        <w:rPr>
          <w:rFonts w:ascii="Times New Roman" w:eastAsia="Times New Roman" w:hAnsi="Times New Roman" w:cs="Times New Roman"/>
          <w:sz w:val="24"/>
          <w:szCs w:val="24"/>
          <w:lang w:eastAsia="ar-SA"/>
        </w:rPr>
        <w:t>odprowadzeń</w:t>
      </w:r>
      <w:proofErr w:type="spellEnd"/>
      <w:r w:rsidRPr="00311D2E">
        <w:rPr>
          <w:rFonts w:ascii="Times New Roman" w:eastAsia="Times New Roman" w:hAnsi="Times New Roman" w:cs="Times New Roman"/>
          <w:sz w:val="24"/>
          <w:szCs w:val="24"/>
          <w:lang w:eastAsia="ar-SA"/>
        </w:rPr>
        <w:t xml:space="preserve"> EKG (z kabla </w:t>
      </w:r>
      <w:proofErr w:type="spellStart"/>
      <w:r w:rsidRPr="00311D2E">
        <w:rPr>
          <w:rFonts w:ascii="Times New Roman" w:eastAsia="Times New Roman" w:hAnsi="Times New Roman" w:cs="Times New Roman"/>
          <w:sz w:val="24"/>
          <w:szCs w:val="24"/>
          <w:lang w:eastAsia="ar-SA"/>
        </w:rPr>
        <w:t>ekg</w:t>
      </w:r>
      <w:proofErr w:type="spellEnd"/>
      <w:r w:rsidRPr="00311D2E">
        <w:rPr>
          <w:rFonts w:ascii="Times New Roman" w:eastAsia="Times New Roman" w:hAnsi="Times New Roman" w:cs="Times New Roman"/>
          <w:sz w:val="24"/>
          <w:szCs w:val="24"/>
          <w:lang w:eastAsia="ar-SA"/>
        </w:rPr>
        <w:t xml:space="preserve"> 5-żyłowego), bez możliwości obserwacji 7 </w:t>
      </w:r>
      <w:proofErr w:type="spellStart"/>
      <w:r w:rsidRPr="00311D2E">
        <w:rPr>
          <w:rFonts w:ascii="Times New Roman" w:eastAsia="Times New Roman" w:hAnsi="Times New Roman" w:cs="Times New Roman"/>
          <w:sz w:val="24"/>
          <w:szCs w:val="24"/>
          <w:lang w:eastAsia="ar-SA"/>
        </w:rPr>
        <w:t>odprowadzeń</w:t>
      </w:r>
      <w:proofErr w:type="spellEnd"/>
      <w:r w:rsidRPr="00311D2E">
        <w:rPr>
          <w:rFonts w:ascii="Times New Roman" w:eastAsia="Times New Roman" w:hAnsi="Times New Roman" w:cs="Times New Roman"/>
          <w:sz w:val="24"/>
          <w:szCs w:val="24"/>
          <w:lang w:eastAsia="ar-SA"/>
        </w:rPr>
        <w:t xml:space="preserve"> EKG jednocześnie w przypadku zastosowania kabla </w:t>
      </w:r>
      <w:proofErr w:type="spellStart"/>
      <w:r w:rsidRPr="00311D2E">
        <w:rPr>
          <w:rFonts w:ascii="Times New Roman" w:eastAsia="Times New Roman" w:hAnsi="Times New Roman" w:cs="Times New Roman"/>
          <w:sz w:val="24"/>
          <w:szCs w:val="24"/>
          <w:lang w:eastAsia="ar-SA"/>
        </w:rPr>
        <w:t>ekg</w:t>
      </w:r>
      <w:proofErr w:type="spellEnd"/>
      <w:r w:rsidRPr="00311D2E">
        <w:rPr>
          <w:rFonts w:ascii="Times New Roman" w:eastAsia="Times New Roman" w:hAnsi="Times New Roman" w:cs="Times New Roman"/>
          <w:sz w:val="24"/>
          <w:szCs w:val="24"/>
          <w:lang w:eastAsia="ar-SA"/>
        </w:rPr>
        <w:t xml:space="preserve"> 5-żyłowego? Wyświetlanie na niewielkim, transportowym kardiomonitorze tak dużej liczby krzywych wydaje się bezzasadne zważywszy na słabą czytelność takiej prezentacji (zbyt wiele danych na niewielkim ekranie). Ponadto warto zwrócić uwagę, że mimo prezentacji tylko dwóch krzywych EKG na ekranie oferowany kardiomonitor sygnalizuje sytuacje alarmowe analizując wszystkie monitorowane odprowadzenia, pozwalając na skuteczne zabezpieczenie pacjenta?</w:t>
      </w:r>
    </w:p>
    <w:p w14:paraId="7551CA81" w14:textId="1CE26E52" w:rsidR="00654A0F" w:rsidRPr="00311D2E" w:rsidRDefault="00C57371" w:rsidP="00654A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654A0F" w:rsidRPr="00311D2E">
        <w:rPr>
          <w:rFonts w:ascii="Times New Roman" w:eastAsia="Times New Roman" w:hAnsi="Times New Roman" w:cs="Times New Roman"/>
          <w:b/>
          <w:sz w:val="24"/>
          <w:szCs w:val="24"/>
          <w:lang w:eastAsia="pl-PL"/>
        </w:rPr>
        <w:t xml:space="preserve">Zamawiający nie dopuszcza </w:t>
      </w:r>
      <w:r w:rsidR="00654A0F" w:rsidRPr="00311D2E">
        <w:rPr>
          <w:rFonts w:ascii="Times New Roman" w:eastAsia="Times New Roman" w:hAnsi="Times New Roman" w:cs="Times New Roman"/>
          <w:b/>
          <w:sz w:val="24"/>
          <w:szCs w:val="24"/>
          <w:lang w:eastAsia="ar-SA"/>
        </w:rPr>
        <w:t xml:space="preserve">kardiomonitora – z możliwością obserwacji na ekranie jednego z trzech </w:t>
      </w:r>
      <w:proofErr w:type="spellStart"/>
      <w:r w:rsidR="00654A0F" w:rsidRPr="00311D2E">
        <w:rPr>
          <w:rFonts w:ascii="Times New Roman" w:eastAsia="Times New Roman" w:hAnsi="Times New Roman" w:cs="Times New Roman"/>
          <w:b/>
          <w:sz w:val="24"/>
          <w:szCs w:val="24"/>
          <w:lang w:eastAsia="ar-SA"/>
        </w:rPr>
        <w:t>odprowadzeń</w:t>
      </w:r>
      <w:proofErr w:type="spellEnd"/>
      <w:r w:rsidR="00654A0F" w:rsidRPr="00311D2E">
        <w:rPr>
          <w:rFonts w:ascii="Times New Roman" w:eastAsia="Times New Roman" w:hAnsi="Times New Roman" w:cs="Times New Roman"/>
          <w:b/>
          <w:sz w:val="24"/>
          <w:szCs w:val="24"/>
          <w:lang w:eastAsia="ar-SA"/>
        </w:rPr>
        <w:t xml:space="preserve"> EKG (z kabla </w:t>
      </w:r>
      <w:proofErr w:type="spellStart"/>
      <w:r w:rsidR="00654A0F" w:rsidRPr="00311D2E">
        <w:rPr>
          <w:rFonts w:ascii="Times New Roman" w:eastAsia="Times New Roman" w:hAnsi="Times New Roman" w:cs="Times New Roman"/>
          <w:b/>
          <w:sz w:val="24"/>
          <w:szCs w:val="24"/>
          <w:lang w:eastAsia="ar-SA"/>
        </w:rPr>
        <w:t>ekg</w:t>
      </w:r>
      <w:proofErr w:type="spellEnd"/>
      <w:r w:rsidR="00654A0F" w:rsidRPr="00311D2E">
        <w:rPr>
          <w:rFonts w:ascii="Times New Roman" w:eastAsia="Times New Roman" w:hAnsi="Times New Roman" w:cs="Times New Roman"/>
          <w:b/>
          <w:sz w:val="24"/>
          <w:szCs w:val="24"/>
          <w:lang w:eastAsia="ar-SA"/>
        </w:rPr>
        <w:t xml:space="preserve"> 3-żyłowego) oraz dwóch z siedmiu </w:t>
      </w:r>
      <w:proofErr w:type="spellStart"/>
      <w:r w:rsidR="00654A0F" w:rsidRPr="00311D2E">
        <w:rPr>
          <w:rFonts w:ascii="Times New Roman" w:eastAsia="Times New Roman" w:hAnsi="Times New Roman" w:cs="Times New Roman"/>
          <w:b/>
          <w:sz w:val="24"/>
          <w:szCs w:val="24"/>
          <w:lang w:eastAsia="ar-SA"/>
        </w:rPr>
        <w:t>odprowadzeń</w:t>
      </w:r>
      <w:proofErr w:type="spellEnd"/>
      <w:r w:rsidR="00654A0F" w:rsidRPr="00311D2E">
        <w:rPr>
          <w:rFonts w:ascii="Times New Roman" w:eastAsia="Times New Roman" w:hAnsi="Times New Roman" w:cs="Times New Roman"/>
          <w:b/>
          <w:sz w:val="24"/>
          <w:szCs w:val="24"/>
          <w:lang w:eastAsia="ar-SA"/>
        </w:rPr>
        <w:t xml:space="preserve"> EKG (z kabla </w:t>
      </w:r>
      <w:proofErr w:type="spellStart"/>
      <w:r w:rsidR="00654A0F" w:rsidRPr="00311D2E">
        <w:rPr>
          <w:rFonts w:ascii="Times New Roman" w:eastAsia="Times New Roman" w:hAnsi="Times New Roman" w:cs="Times New Roman"/>
          <w:b/>
          <w:sz w:val="24"/>
          <w:szCs w:val="24"/>
          <w:lang w:eastAsia="ar-SA"/>
        </w:rPr>
        <w:t>ekg</w:t>
      </w:r>
      <w:proofErr w:type="spellEnd"/>
      <w:r w:rsidR="00654A0F" w:rsidRPr="00311D2E">
        <w:rPr>
          <w:rFonts w:ascii="Times New Roman" w:eastAsia="Times New Roman" w:hAnsi="Times New Roman" w:cs="Times New Roman"/>
          <w:b/>
          <w:sz w:val="24"/>
          <w:szCs w:val="24"/>
          <w:lang w:eastAsia="ar-SA"/>
        </w:rPr>
        <w:t xml:space="preserve"> 5-żyłowego), bez możliwości obserwacji 7 </w:t>
      </w:r>
      <w:proofErr w:type="spellStart"/>
      <w:r w:rsidR="00654A0F" w:rsidRPr="00311D2E">
        <w:rPr>
          <w:rFonts w:ascii="Times New Roman" w:eastAsia="Times New Roman" w:hAnsi="Times New Roman" w:cs="Times New Roman"/>
          <w:b/>
          <w:sz w:val="24"/>
          <w:szCs w:val="24"/>
          <w:lang w:eastAsia="ar-SA"/>
        </w:rPr>
        <w:t>odprowadzeń</w:t>
      </w:r>
      <w:proofErr w:type="spellEnd"/>
      <w:r w:rsidR="00654A0F" w:rsidRPr="00311D2E">
        <w:rPr>
          <w:rFonts w:ascii="Times New Roman" w:eastAsia="Times New Roman" w:hAnsi="Times New Roman" w:cs="Times New Roman"/>
          <w:b/>
          <w:sz w:val="24"/>
          <w:szCs w:val="24"/>
          <w:lang w:eastAsia="ar-SA"/>
        </w:rPr>
        <w:t xml:space="preserve"> EKG jednocześnie w przypadku zastosowania kabla </w:t>
      </w:r>
      <w:proofErr w:type="spellStart"/>
      <w:r w:rsidR="00654A0F" w:rsidRPr="00311D2E">
        <w:rPr>
          <w:rFonts w:ascii="Times New Roman" w:eastAsia="Times New Roman" w:hAnsi="Times New Roman" w:cs="Times New Roman"/>
          <w:b/>
          <w:sz w:val="24"/>
          <w:szCs w:val="24"/>
          <w:lang w:eastAsia="ar-SA"/>
        </w:rPr>
        <w:t>ekg</w:t>
      </w:r>
      <w:proofErr w:type="spellEnd"/>
      <w:r w:rsidR="00654A0F" w:rsidRPr="00311D2E">
        <w:rPr>
          <w:rFonts w:ascii="Times New Roman" w:eastAsia="Times New Roman" w:hAnsi="Times New Roman" w:cs="Times New Roman"/>
          <w:b/>
          <w:sz w:val="24"/>
          <w:szCs w:val="24"/>
          <w:lang w:eastAsia="ar-SA"/>
        </w:rPr>
        <w:t xml:space="preserve"> 5-żyłowego.</w:t>
      </w:r>
    </w:p>
    <w:p w14:paraId="4C67157A" w14:textId="77777777" w:rsidR="00C57371" w:rsidRPr="00887419"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29AFD78B" w14:textId="4A412C72"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Pytanie 15 – dotyczy pakietu 7</w:t>
      </w:r>
    </w:p>
    <w:p w14:paraId="59ECAA63" w14:textId="0B58E76B"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311D2E">
        <w:rPr>
          <w:rFonts w:ascii="Times New Roman" w:eastAsia="Times New Roman" w:hAnsi="Times New Roman" w:cs="Times New Roman"/>
          <w:sz w:val="24"/>
          <w:szCs w:val="24"/>
          <w:lang w:eastAsia="ar-SA"/>
        </w:rPr>
        <w:t>Poz. 12 - Czy Zamawiający dopuści do przetargu kardiomonitor bez licznika bezdechów, z alarmem bezdechu w zakresie 10-60 s?</w:t>
      </w:r>
    </w:p>
    <w:p w14:paraId="6AAAF488" w14:textId="04A73159" w:rsidR="00311D2E" w:rsidRPr="00311D2E" w:rsidRDefault="00C57371" w:rsidP="00311D2E">
      <w:pPr>
        <w:widowControl w:val="0"/>
        <w:suppressAutoHyphens/>
        <w:spacing w:after="0" w:line="240" w:lineRule="auto"/>
        <w:jc w:val="both"/>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Tak, Zamawiający dopuszcza</w:t>
      </w:r>
      <w:r w:rsidR="00311D2E" w:rsidRPr="00311D2E">
        <w:rPr>
          <w:rFonts w:ascii="Times New Roman" w:eastAsia="Times New Roman" w:hAnsi="Times New Roman" w:cs="Times New Roman"/>
          <w:b/>
          <w:sz w:val="24"/>
          <w:szCs w:val="24"/>
          <w:lang w:eastAsia="ar-SA"/>
        </w:rPr>
        <w:t xml:space="preserve"> kardiomonitor bez licznika bezdechów, z alarmem bezdechu w zakresie 10-60 s.</w:t>
      </w:r>
    </w:p>
    <w:p w14:paraId="7800C384" w14:textId="77777777" w:rsidR="00467699" w:rsidRDefault="00467699" w:rsidP="009E46D7">
      <w:pPr>
        <w:widowControl w:val="0"/>
        <w:suppressAutoHyphens/>
        <w:spacing w:after="0" w:line="240" w:lineRule="auto"/>
        <w:jc w:val="both"/>
        <w:rPr>
          <w:rFonts w:ascii="Times New Roman" w:eastAsia="Times New Roman" w:hAnsi="Times New Roman" w:cs="Times New Roman"/>
          <w:sz w:val="24"/>
          <w:lang w:eastAsia="ar-SA"/>
        </w:rPr>
      </w:pPr>
    </w:p>
    <w:p w14:paraId="31BB43E6" w14:textId="2648A094"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Pytanie 16 – dotyczy pakietu 7</w:t>
      </w:r>
    </w:p>
    <w:p w14:paraId="7828A1CC" w14:textId="0A949B29"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311D2E">
        <w:rPr>
          <w:rFonts w:ascii="Times New Roman" w:eastAsia="Times New Roman" w:hAnsi="Times New Roman" w:cs="Times New Roman"/>
          <w:sz w:val="24"/>
          <w:szCs w:val="24"/>
          <w:lang w:eastAsia="ar-SA"/>
        </w:rPr>
        <w:t xml:space="preserve">Poz. 17 - Czy Zamawiający dopuści do przetargu kardiomonitor z ładowaniem w sieci 230V po przez stację dokującą stanowiącą wyposażenie oferowanego kardiomonitora? Wspomniana stacja jest doskonała bazą dla kardiomonitora podczas jego wykorzystania stacjonarnego - gumowe </w:t>
      </w:r>
      <w:proofErr w:type="spellStart"/>
      <w:r w:rsidRPr="00311D2E">
        <w:rPr>
          <w:rFonts w:ascii="Times New Roman" w:eastAsia="Times New Roman" w:hAnsi="Times New Roman" w:cs="Times New Roman"/>
          <w:sz w:val="24"/>
          <w:szCs w:val="24"/>
          <w:lang w:eastAsia="ar-SA"/>
        </w:rPr>
        <w:t>łóżki</w:t>
      </w:r>
      <w:proofErr w:type="spellEnd"/>
      <w:r w:rsidRPr="00311D2E">
        <w:rPr>
          <w:rFonts w:ascii="Times New Roman" w:eastAsia="Times New Roman" w:hAnsi="Times New Roman" w:cs="Times New Roman"/>
          <w:sz w:val="24"/>
          <w:szCs w:val="24"/>
          <w:lang w:eastAsia="ar-SA"/>
        </w:rPr>
        <w:t xml:space="preserve"> oraz ergonomiczna konstrukcja zabezpieczają monitor przed zrzuceniem np. z szafki przyłóżkowej).</w:t>
      </w:r>
    </w:p>
    <w:p w14:paraId="49D407BE" w14:textId="11F5A6DF"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Tak, Zamawiający dopuszcza kardiomonitor z ładowaniem w sieci 230V po przez stację dokującą stanowiącą wyposażenie oferowanego kardiomonitora.</w:t>
      </w:r>
    </w:p>
    <w:bookmarkEnd w:id="7"/>
    <w:p w14:paraId="6639EEF2" w14:textId="77777777" w:rsidR="00C57371" w:rsidRPr="00887419"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7909B78" w14:textId="776E0532"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w:t>
      </w:r>
      <w:r w:rsidR="009E46D7" w:rsidRPr="00311D2E">
        <w:rPr>
          <w:rFonts w:ascii="Times New Roman" w:eastAsia="Times New Roman" w:hAnsi="Times New Roman" w:cs="Times New Roman"/>
          <w:b/>
          <w:sz w:val="24"/>
          <w:szCs w:val="24"/>
          <w:lang w:eastAsia="pl-PL"/>
        </w:rPr>
        <w:t xml:space="preserve">17 – </w:t>
      </w:r>
      <w:bookmarkStart w:id="8" w:name="_Hlk183586150"/>
      <w:r w:rsidR="009E46D7" w:rsidRPr="00311D2E">
        <w:rPr>
          <w:rFonts w:ascii="Times New Roman" w:eastAsia="Times New Roman" w:hAnsi="Times New Roman" w:cs="Times New Roman"/>
          <w:b/>
          <w:sz w:val="24"/>
          <w:szCs w:val="24"/>
          <w:lang w:eastAsia="pl-PL"/>
        </w:rPr>
        <w:t xml:space="preserve">dotyczy </w:t>
      </w:r>
      <w:r w:rsidR="009E46D7" w:rsidRPr="00311D2E">
        <w:rPr>
          <w:rFonts w:ascii="Times New Roman" w:hAnsi="Times New Roman" w:cs="Times New Roman"/>
          <w:b/>
          <w:bCs/>
          <w:sz w:val="24"/>
          <w:szCs w:val="24"/>
        </w:rPr>
        <w:t xml:space="preserve">pakietu 4 – pompa </w:t>
      </w:r>
      <w:proofErr w:type="spellStart"/>
      <w:r w:rsidR="009E46D7" w:rsidRPr="00311D2E">
        <w:rPr>
          <w:rFonts w:ascii="Times New Roman" w:hAnsi="Times New Roman" w:cs="Times New Roman"/>
          <w:b/>
          <w:bCs/>
          <w:sz w:val="24"/>
          <w:szCs w:val="24"/>
        </w:rPr>
        <w:t>jednostrzykawkowa</w:t>
      </w:r>
      <w:bookmarkEnd w:id="8"/>
      <w:proofErr w:type="spellEnd"/>
    </w:p>
    <w:p w14:paraId="42E098AC" w14:textId="46F8CD16"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3 - Czy Zamawiający dopuści do przetargu pompę z kontekstową klawiaturą wyświetlaną na ekranie dotykowym? Takie rozwiązanie pozwala na utrzymanie pompy w czystości nie wpływając negatywnie na komfort obsługi urządzenia. </w:t>
      </w:r>
    </w:p>
    <w:p w14:paraId="33C1A726" w14:textId="2E162AEE" w:rsidR="00C57371" w:rsidRPr="00311D2E" w:rsidRDefault="00C57371"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Tak, Zamawiający dopuszcza pompę z kontekstową klawiaturą wyświetlaną na ekranie dotykowym.</w:t>
      </w:r>
    </w:p>
    <w:p w14:paraId="4B5E930E" w14:textId="77777777" w:rsidR="00C57371" w:rsidRPr="009E46D7" w:rsidRDefault="00C57371"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1D43A141" w14:textId="0CDF49EF"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18 -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468E05C4" w14:textId="7274A166"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311D2E">
        <w:rPr>
          <w:rFonts w:ascii="Times New Roman" w:hAnsi="Times New Roman" w:cs="Times New Roman"/>
          <w:sz w:val="24"/>
          <w:szCs w:val="24"/>
        </w:rPr>
        <w:t xml:space="preserve">Poz. 5 - Czy Zamawiający dopuści do przetargu pompę obsługującą dowolną liczbę wszystkich dostępnych na rynku typów strzykawek? Wprowadzenie nowego typu strzykawki do bazy pompy odbywa się poprzez </w:t>
      </w:r>
      <w:r w:rsidRPr="00311D2E">
        <w:rPr>
          <w:rFonts w:ascii="Times New Roman" w:hAnsi="Times New Roman" w:cs="Times New Roman"/>
          <w:sz w:val="24"/>
          <w:szCs w:val="24"/>
        </w:rPr>
        <w:lastRenderedPageBreak/>
        <w:t>prostą i bardzo szybką kalibrację wykonywaną przez personel medyczny pracujący na urządzeniu</w:t>
      </w:r>
    </w:p>
    <w:p w14:paraId="51801129" w14:textId="353ED436"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Zgodnie z SWZ. Zamawiający nie dopuszcza pompy obsługującej dowolną liczbę wszystkich dostępnych na rynku typów strzykawek.</w:t>
      </w:r>
    </w:p>
    <w:p w14:paraId="5466C9DD" w14:textId="77777777" w:rsidR="00C57371" w:rsidRPr="009E46D7" w:rsidRDefault="00C57371"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79E8C913" w14:textId="6EA48BB1"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19 -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1A7888C8" w14:textId="3AAF78DE"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15 - Czy Zamawiający dopuści do przetargu pompę z komunikacją między pompami za pomocą Bluetooth oraz komunikacją z systemami szpitalnymi za pomocą </w:t>
      </w:r>
      <w:proofErr w:type="spellStart"/>
      <w:r w:rsidRPr="00311D2E">
        <w:rPr>
          <w:rFonts w:ascii="Times New Roman" w:hAnsi="Times New Roman" w:cs="Times New Roman"/>
          <w:sz w:val="24"/>
          <w:szCs w:val="24"/>
        </w:rPr>
        <w:t>WiFi</w:t>
      </w:r>
      <w:proofErr w:type="spellEnd"/>
      <w:r w:rsidRPr="00311D2E">
        <w:rPr>
          <w:rFonts w:ascii="Times New Roman" w:hAnsi="Times New Roman" w:cs="Times New Roman"/>
          <w:sz w:val="24"/>
          <w:szCs w:val="24"/>
        </w:rPr>
        <w:t xml:space="preserve">? </w:t>
      </w:r>
    </w:p>
    <w:p w14:paraId="54B5093F" w14:textId="6879C67F"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 xml:space="preserve">Tak, Zamawiający dopuszcza pompę z komunikacją między pompami za pomocą Bluetooth oraz komunikacją z systemami szpitalnymi za pomocą </w:t>
      </w:r>
      <w:proofErr w:type="spellStart"/>
      <w:r w:rsidR="00311D2E" w:rsidRPr="00311D2E">
        <w:rPr>
          <w:rFonts w:ascii="Times New Roman" w:eastAsia="Times New Roman" w:hAnsi="Times New Roman" w:cs="Times New Roman"/>
          <w:b/>
          <w:sz w:val="24"/>
          <w:szCs w:val="24"/>
          <w:lang w:eastAsia="pl-PL"/>
        </w:rPr>
        <w:t>WiFi</w:t>
      </w:r>
      <w:proofErr w:type="spellEnd"/>
      <w:r w:rsidR="00311D2E" w:rsidRPr="00311D2E">
        <w:rPr>
          <w:rFonts w:ascii="Times New Roman" w:eastAsia="Times New Roman" w:hAnsi="Times New Roman" w:cs="Times New Roman"/>
          <w:b/>
          <w:sz w:val="24"/>
          <w:szCs w:val="24"/>
          <w:lang w:eastAsia="pl-PL"/>
        </w:rPr>
        <w:t>.</w:t>
      </w:r>
    </w:p>
    <w:p w14:paraId="7C1CDA1F" w14:textId="77777777" w:rsidR="009E46D7" w:rsidRPr="009E46D7" w:rsidRDefault="009E46D7"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1AC040FF" w14:textId="618F814E"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20 -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4C71B03B" w14:textId="6E8F63EB"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21 - Czy Zamawiający dopuści do przetargu pompę z prędkością dozowania z możliwością nastawiania co 0,1 ml/h w zakresie: </w:t>
      </w:r>
    </w:p>
    <w:p w14:paraId="4082B341"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2/3ml: (0,01-50) ml/h </w:t>
      </w:r>
    </w:p>
    <w:p w14:paraId="7123AD10"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5ml: (0,01-100) ml/h </w:t>
      </w:r>
    </w:p>
    <w:p w14:paraId="00B32099"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10ml: (0,01-300) ml/h </w:t>
      </w:r>
    </w:p>
    <w:p w14:paraId="72F642B4"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20ml: (0,01-600) ml/h </w:t>
      </w:r>
    </w:p>
    <w:p w14:paraId="6C69EB46"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30ml: (0,01-900) ml/h </w:t>
      </w:r>
    </w:p>
    <w:p w14:paraId="3673D9C9" w14:textId="0DF92CDA"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50/60ml: (0,01-2000) ml/h? </w:t>
      </w:r>
    </w:p>
    <w:p w14:paraId="55D730B3" w14:textId="07DBAD2C"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b/>
          <w:sz w:val="24"/>
          <w:szCs w:val="24"/>
          <w:lang w:eastAsia="pl-PL"/>
        </w:rPr>
        <w:t xml:space="preserve">Zgodnie z SWZ. Zamawiający nie dopuszcza pompy z prędkością dozowania z możliwością nastawiania co 0,1 ml/h w zakresie: </w:t>
      </w:r>
    </w:p>
    <w:p w14:paraId="3B74360B"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3F4694">
        <w:rPr>
          <w:rFonts w:ascii="Times New Roman" w:eastAsia="Times New Roman" w:hAnsi="Times New Roman"/>
          <w:b/>
          <w:sz w:val="24"/>
          <w:szCs w:val="24"/>
          <w:lang w:eastAsia="pl-PL"/>
        </w:rPr>
        <w:t xml:space="preserve">Strzykawka o rozmiarze 2/3ml: (0,01-50) ml/h </w:t>
      </w:r>
    </w:p>
    <w:p w14:paraId="744A16DD"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3F4694">
        <w:rPr>
          <w:rFonts w:ascii="Times New Roman" w:eastAsia="Times New Roman" w:hAnsi="Times New Roman"/>
          <w:b/>
          <w:sz w:val="24"/>
          <w:szCs w:val="24"/>
          <w:lang w:eastAsia="pl-PL"/>
        </w:rPr>
        <w:t xml:space="preserve">Strzykawka o rozmiarze 5ml: (0,01-100) ml/h </w:t>
      </w:r>
    </w:p>
    <w:p w14:paraId="595C1871"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3F4694">
        <w:rPr>
          <w:rFonts w:ascii="Times New Roman" w:eastAsia="Times New Roman" w:hAnsi="Times New Roman"/>
          <w:b/>
          <w:sz w:val="24"/>
          <w:szCs w:val="24"/>
          <w:lang w:eastAsia="pl-PL"/>
        </w:rPr>
        <w:t xml:space="preserve">Strzykawka o rozmiarze 10ml: (0,01-300) ml/h </w:t>
      </w:r>
    </w:p>
    <w:p w14:paraId="3D228024"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3F4694">
        <w:rPr>
          <w:rFonts w:ascii="Times New Roman" w:eastAsia="Times New Roman" w:hAnsi="Times New Roman"/>
          <w:b/>
          <w:sz w:val="24"/>
          <w:szCs w:val="24"/>
          <w:lang w:eastAsia="pl-PL"/>
        </w:rPr>
        <w:t xml:space="preserve">Strzykawka o rozmiarze 20ml: (0,01-600) ml/h </w:t>
      </w:r>
    </w:p>
    <w:p w14:paraId="6F9ABDCA"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3F4694">
        <w:rPr>
          <w:rFonts w:ascii="Times New Roman" w:eastAsia="Times New Roman" w:hAnsi="Times New Roman"/>
          <w:b/>
          <w:sz w:val="24"/>
          <w:szCs w:val="24"/>
          <w:lang w:eastAsia="pl-PL"/>
        </w:rPr>
        <w:t xml:space="preserve">Strzykawka o rozmiarze 30ml: (0,01-900) ml/h </w:t>
      </w:r>
    </w:p>
    <w:p w14:paraId="3FF9589B" w14:textId="1E6FF0FC" w:rsidR="009E46D7" w:rsidRPr="00311D2E"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b/>
          <w:sz w:val="24"/>
          <w:szCs w:val="24"/>
          <w:lang w:eastAsia="pl-PL"/>
        </w:rPr>
        <w:t>Strzykawka o rozmiarze 50/60ml: (0,01-2000) ml/h.</w:t>
      </w:r>
    </w:p>
    <w:p w14:paraId="5BC91104" w14:textId="77777777" w:rsidR="009E46D7" w:rsidRPr="00311D2E" w:rsidRDefault="009E46D7"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4B9EB712" w14:textId="3CCFF7D4"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21 -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3806366B" w14:textId="5BAE0291"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22 - Czy Zamawiający dopuści do przetargu pompę z maksymalną prędkością dozowania dawki uderzeniowej (BOLUS) z możliwością nastawiania co 0,1 ml/h: </w:t>
      </w:r>
    </w:p>
    <w:p w14:paraId="616272C6"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2/3ml: (0,1-50) ml/h </w:t>
      </w:r>
    </w:p>
    <w:p w14:paraId="18D9EFD9"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5ml: (0,1-100) ml/h </w:t>
      </w:r>
    </w:p>
    <w:p w14:paraId="7BD30A1B"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10ml: (0,1-300) ml/h </w:t>
      </w:r>
    </w:p>
    <w:p w14:paraId="6A37A970"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20ml: (0,1-600) ml/h </w:t>
      </w:r>
    </w:p>
    <w:p w14:paraId="746C22CC" w14:textId="77777777"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30ml: (0,1-900) ml/h </w:t>
      </w:r>
    </w:p>
    <w:p w14:paraId="737FE8A3" w14:textId="3DA55868"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Strzykawka o rozmiarze 50/60ml: (0,1-2000) ml/h? </w:t>
      </w:r>
    </w:p>
    <w:p w14:paraId="209C3306" w14:textId="1FB8A116"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Zgodnie z SWZ. Zamawiający nie dopuszcza pompy z maksymalną prędkością dozowania dawki uderzeniowej (BOLUS) z możliwością nastawiania co 0,1 ml/h: </w:t>
      </w:r>
    </w:p>
    <w:p w14:paraId="235E3723"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2/3ml: (0,1-50) ml/h </w:t>
      </w:r>
    </w:p>
    <w:p w14:paraId="7075F7E7"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5ml: (0,1-100) ml/h </w:t>
      </w:r>
    </w:p>
    <w:p w14:paraId="78B44FFA"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10ml: (0,1-300) ml/h </w:t>
      </w:r>
    </w:p>
    <w:p w14:paraId="386D1BC9"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20ml: (0,1-600) ml/h </w:t>
      </w:r>
    </w:p>
    <w:p w14:paraId="4CCFD27F"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30ml: (0,1-900) ml/h </w:t>
      </w:r>
    </w:p>
    <w:p w14:paraId="544A8585" w14:textId="5BCB423A" w:rsidR="009E46D7" w:rsidRPr="00311D2E"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Strzykawka o rozmiarze 50/60ml: (0,1-2000) ml/h.</w:t>
      </w:r>
    </w:p>
    <w:p w14:paraId="49F132B5" w14:textId="77777777" w:rsidR="009E46D7" w:rsidRPr="009E46D7" w:rsidRDefault="009E46D7"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4533191A" w14:textId="6E75DD09"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22 -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3858CC03" w14:textId="2D01F2AD"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25 - Czy Zamawiający dopuści do przetargu pompę z prędkością KVO 0,01 – 5 ml/h? </w:t>
      </w:r>
    </w:p>
    <w:p w14:paraId="6924BF69" w14:textId="42E3E915" w:rsidR="00311D2E" w:rsidRPr="00311D2E" w:rsidRDefault="009E46D7" w:rsidP="00311D2E">
      <w:pPr>
        <w:widowControl w:val="0"/>
        <w:suppressAutoHyphens/>
        <w:spacing w:after="0" w:line="240" w:lineRule="auto"/>
        <w:jc w:val="both"/>
        <w:rPr>
          <w:rFonts w:ascii="Times New Roman" w:eastAsia="Calibri" w:hAnsi="Times New Roman" w:cs="Times New Roman"/>
          <w:sz w:val="24"/>
          <w:szCs w:val="24"/>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Tak, Zamawiający dopuszcza</w:t>
      </w:r>
      <w:r w:rsidR="00311D2E" w:rsidRPr="00311D2E">
        <w:rPr>
          <w:rFonts w:ascii="Times New Roman" w:eastAsia="Times New Roman" w:hAnsi="Times New Roman" w:cs="Times New Roman"/>
          <w:sz w:val="24"/>
          <w:szCs w:val="24"/>
          <w:lang w:eastAsia="ar-SA"/>
        </w:rPr>
        <w:t xml:space="preserve"> </w:t>
      </w:r>
      <w:r w:rsidR="00311D2E" w:rsidRPr="00311D2E">
        <w:rPr>
          <w:rFonts w:ascii="Times New Roman" w:eastAsia="Calibri" w:hAnsi="Times New Roman" w:cs="Times New Roman"/>
          <w:sz w:val="24"/>
          <w:szCs w:val="24"/>
        </w:rPr>
        <w:t>pompę z prędkością KVO 0,01 – 5 ml/h.</w:t>
      </w:r>
    </w:p>
    <w:p w14:paraId="2428CE87" w14:textId="41D00B31" w:rsidR="009E46D7" w:rsidRPr="009E46D7"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color w:val="0070C0"/>
          <w:sz w:val="24"/>
          <w:szCs w:val="24"/>
          <w:lang w:eastAsia="pl-PL"/>
        </w:rPr>
      </w:pPr>
    </w:p>
    <w:p w14:paraId="372FB769" w14:textId="3BB75AD6"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23 -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0CD82750" w14:textId="08106CB5"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35 - Czy Zamawiający dopuści do przetargu pompę z czasem pracy akumulatora: 12 h przy prędkości 5 ml/h? Krótszy czas pracy na akumulatorze wynika z zastosowania w oferowanej pompie mniejszego akumulatora, co z kolei przekłada się na znacznie niższą wagę urządzenia od wymaganej. </w:t>
      </w:r>
    </w:p>
    <w:p w14:paraId="492AB1E4" w14:textId="5076AD81"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11D2E" w:rsidRPr="00311D2E">
        <w:rPr>
          <w:rFonts w:ascii="Times New Roman" w:eastAsia="Times New Roman" w:hAnsi="Times New Roman" w:cs="Times New Roman"/>
          <w:b/>
          <w:sz w:val="24"/>
          <w:szCs w:val="24"/>
          <w:lang w:eastAsia="pl-PL"/>
        </w:rPr>
        <w:t xml:space="preserve">Tak, Zamawiający dopuszcza pompę z czasem pracy akumulatora: 12 h przy </w:t>
      </w:r>
      <w:r w:rsidR="00311D2E" w:rsidRPr="00311D2E">
        <w:rPr>
          <w:rFonts w:ascii="Times New Roman" w:eastAsia="Times New Roman" w:hAnsi="Times New Roman" w:cs="Times New Roman"/>
          <w:b/>
          <w:sz w:val="24"/>
          <w:szCs w:val="24"/>
          <w:lang w:eastAsia="pl-PL"/>
        </w:rPr>
        <w:lastRenderedPageBreak/>
        <w:t>prędkości 5 ml/h.</w:t>
      </w:r>
    </w:p>
    <w:p w14:paraId="05F76574" w14:textId="77777777" w:rsidR="009E46D7" w:rsidRPr="009E46D7" w:rsidRDefault="009E46D7"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7EFBBCA6" w14:textId="04249186" w:rsidR="009E46D7" w:rsidRPr="00311D2E"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Pytanie 24 - dotyczy </w:t>
      </w:r>
      <w:r w:rsidRPr="00311D2E">
        <w:rPr>
          <w:rFonts w:ascii="Times New Roman" w:hAnsi="Times New Roman" w:cs="Times New Roman"/>
          <w:b/>
          <w:bCs/>
          <w:sz w:val="24"/>
          <w:szCs w:val="24"/>
        </w:rPr>
        <w:t xml:space="preserve">pakietu 4 – pompa </w:t>
      </w:r>
      <w:proofErr w:type="spellStart"/>
      <w:r w:rsidRPr="00311D2E">
        <w:rPr>
          <w:rFonts w:ascii="Times New Roman" w:hAnsi="Times New Roman" w:cs="Times New Roman"/>
          <w:b/>
          <w:bCs/>
          <w:sz w:val="24"/>
          <w:szCs w:val="24"/>
        </w:rPr>
        <w:t>jednostrzykawkowa</w:t>
      </w:r>
      <w:proofErr w:type="spellEnd"/>
    </w:p>
    <w:p w14:paraId="1A811E46" w14:textId="61F44A14" w:rsidR="009E46D7" w:rsidRPr="00311D2E" w:rsidRDefault="009E46D7" w:rsidP="009E46D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D2E">
        <w:rPr>
          <w:rFonts w:ascii="Times New Roman" w:hAnsi="Times New Roman" w:cs="Times New Roman"/>
          <w:sz w:val="24"/>
          <w:szCs w:val="24"/>
        </w:rPr>
        <w:t xml:space="preserve">Poz. 38 - Czy Zamawiający dopuści do przetargu pompę z klasą ochrony IP24? Klasa ta oznacza, że oferowana pompa jest mniej odporna na wnikanie pyłu, ale bardziej odporna na kontakt z cieczami niż tego wymaga Zamawiający. </w:t>
      </w:r>
    </w:p>
    <w:p w14:paraId="6B99BAF3" w14:textId="000F76E3"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11D2E">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Zgodnie z SWZ. Zamawiający nie dopuszcza </w:t>
      </w:r>
      <w:r w:rsidR="003F4694">
        <w:rPr>
          <w:rFonts w:ascii="Times New Roman" w:eastAsia="Times New Roman" w:hAnsi="Times New Roman" w:cs="Times New Roman"/>
          <w:b/>
          <w:sz w:val="24"/>
          <w:szCs w:val="24"/>
          <w:lang w:eastAsia="pl-PL"/>
        </w:rPr>
        <w:t>pompy</w:t>
      </w:r>
      <w:r w:rsidR="003F4694" w:rsidRPr="003F4694">
        <w:rPr>
          <w:rFonts w:ascii="Times New Roman" w:eastAsia="Times New Roman" w:hAnsi="Times New Roman" w:cs="Times New Roman"/>
          <w:b/>
          <w:sz w:val="24"/>
          <w:szCs w:val="24"/>
          <w:lang w:eastAsia="pl-PL"/>
        </w:rPr>
        <w:t xml:space="preserve"> z klasą ochrony IP24.</w:t>
      </w:r>
      <w:r w:rsidR="003F4694" w:rsidRPr="003F4694">
        <w:rPr>
          <w:rFonts w:ascii="Times New Roman" w:eastAsia="Times New Roman" w:hAnsi="Times New Roman" w:cs="Times New Roman"/>
          <w:b/>
          <w:bCs/>
          <w:sz w:val="24"/>
          <w:szCs w:val="24"/>
          <w:lang w:eastAsia="pl-PL"/>
        </w:rPr>
        <w:t xml:space="preserve"> </w:t>
      </w:r>
    </w:p>
    <w:p w14:paraId="69DAC196" w14:textId="77777777" w:rsidR="009E46D7" w:rsidRPr="009E46D7" w:rsidRDefault="009E46D7" w:rsidP="009E46D7">
      <w:pPr>
        <w:widowControl w:val="0"/>
        <w:suppressAutoHyphens/>
        <w:spacing w:after="0" w:line="240" w:lineRule="auto"/>
        <w:jc w:val="both"/>
        <w:rPr>
          <w:rFonts w:ascii="Times New Roman" w:eastAsia="Times New Roman" w:hAnsi="Times New Roman" w:cs="Times New Roman"/>
          <w:sz w:val="24"/>
          <w:szCs w:val="24"/>
          <w:lang w:eastAsia="ar-SA"/>
        </w:rPr>
      </w:pPr>
    </w:p>
    <w:p w14:paraId="08418D82" w14:textId="09EF63A0"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25 - dotyczy </w:t>
      </w:r>
      <w:r w:rsidRPr="003F4694">
        <w:rPr>
          <w:rFonts w:ascii="Times New Roman" w:hAnsi="Times New Roman" w:cs="Times New Roman"/>
          <w:b/>
          <w:bCs/>
          <w:sz w:val="24"/>
          <w:szCs w:val="24"/>
        </w:rPr>
        <w:t xml:space="preserve">pakietu 4 – pompa </w:t>
      </w:r>
      <w:proofErr w:type="spellStart"/>
      <w:r w:rsidRPr="003F4694">
        <w:rPr>
          <w:rFonts w:ascii="Times New Roman" w:hAnsi="Times New Roman" w:cs="Times New Roman"/>
          <w:b/>
          <w:bCs/>
          <w:sz w:val="24"/>
          <w:szCs w:val="24"/>
        </w:rPr>
        <w:t>jednostrzykawkowa</w:t>
      </w:r>
      <w:proofErr w:type="spellEnd"/>
    </w:p>
    <w:p w14:paraId="55DE6AEC" w14:textId="07F36491"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hAnsi="Times New Roman" w:cs="Times New Roman"/>
          <w:sz w:val="24"/>
          <w:szCs w:val="24"/>
        </w:rPr>
        <w:t>Poz. 40 - Czy Zamawiający dopuści do przetargu pompę o wymiarach 394 mm (Szer.) * 90 mm (głęb.) * 123 mm (wys.) mm?</w:t>
      </w:r>
    </w:p>
    <w:p w14:paraId="64069258" w14:textId="572C9D46"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Zgodnie z SWZ. Zamawiający nie dopuszcza pompy o wymiarach 394 mm (Szer.) * 90 mm (głęb.) * 123 mm (wys.) mm. </w:t>
      </w:r>
    </w:p>
    <w:p w14:paraId="09435B07" w14:textId="6B29348D" w:rsidR="009E46D7"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765FC702" w14:textId="20A70B72" w:rsidR="001472E7" w:rsidRPr="003F4694" w:rsidRDefault="009E46D7" w:rsidP="001472E7">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F4694">
        <w:rPr>
          <w:rFonts w:ascii="Times New Roman" w:eastAsia="Times New Roman" w:hAnsi="Times New Roman" w:cs="Times New Roman"/>
          <w:b/>
          <w:sz w:val="24"/>
          <w:szCs w:val="24"/>
          <w:lang w:eastAsia="pl-PL"/>
        </w:rPr>
        <w:t xml:space="preserve">Pytanie 26 </w:t>
      </w:r>
      <w:bookmarkStart w:id="9" w:name="_Hlk183586619"/>
      <w:r w:rsidR="001472E7" w:rsidRPr="003F4694">
        <w:rPr>
          <w:rFonts w:ascii="Times New Roman" w:eastAsia="Times New Roman" w:hAnsi="Times New Roman" w:cs="Times New Roman"/>
          <w:b/>
          <w:sz w:val="24"/>
          <w:szCs w:val="24"/>
          <w:lang w:eastAsia="pl-PL"/>
        </w:rPr>
        <w:t xml:space="preserve">–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r w:rsidR="001472E7" w:rsidRPr="003F4694">
        <w:rPr>
          <w:rFonts w:ascii="Times New Roman" w:hAnsi="Times New Roman" w:cs="Times New Roman"/>
          <w:b/>
          <w:bCs/>
          <w:sz w:val="24"/>
          <w:szCs w:val="24"/>
        </w:rPr>
        <w:t xml:space="preserve"> </w:t>
      </w:r>
      <w:bookmarkEnd w:id="9"/>
    </w:p>
    <w:p w14:paraId="79CFA11D" w14:textId="6B1E4B49"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3 - Czy Zamawiający dopuści do przetargu pompę z kontekstową klawiaturą wyświetlaną na ekranie dotykowym? Takie rozwiązanie pozwala na utrzymanie pompy w czystości nie wpływając negatywnie na komfort obsługi urządzenia. </w:t>
      </w:r>
    </w:p>
    <w:p w14:paraId="5CE29F61" w14:textId="1326D535"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Tak, Zamawiający dopuszcza pompę z kontekstową klawiaturą wyświetlaną na ekranie dotykowym.</w:t>
      </w:r>
    </w:p>
    <w:p w14:paraId="7D0940C0" w14:textId="77777777" w:rsidR="009E46D7" w:rsidRDefault="009E46D7" w:rsidP="009E46D7">
      <w:pPr>
        <w:widowControl w:val="0"/>
        <w:suppressAutoHyphens/>
        <w:spacing w:after="0" w:line="240" w:lineRule="auto"/>
        <w:jc w:val="both"/>
        <w:rPr>
          <w:rFonts w:ascii="Times New Roman" w:eastAsia="Times New Roman" w:hAnsi="Times New Roman" w:cs="Times New Roman"/>
          <w:sz w:val="24"/>
          <w:lang w:eastAsia="ar-SA"/>
        </w:rPr>
      </w:pPr>
    </w:p>
    <w:p w14:paraId="6705F0E5" w14:textId="2071DD89"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27 </w:t>
      </w:r>
      <w:r w:rsidR="001472E7" w:rsidRPr="003F4694">
        <w:rPr>
          <w:rFonts w:ascii="Times New Roman" w:eastAsia="Times New Roman" w:hAnsi="Times New Roman" w:cs="Times New Roman"/>
          <w:b/>
          <w:sz w:val="24"/>
          <w:szCs w:val="24"/>
          <w:lang w:eastAsia="pl-PL"/>
        </w:rPr>
        <w:t xml:space="preserve">–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18E23D30" w14:textId="2E3E4556"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5 - Czy Zamawiający dopuści do przetargu pompę obsługującą dowolną liczbę wszystkich dostępnych na rynku typów strzykawek? Wprowadzenie nowego typu strzykawki do bazy pompy odbywa się poprzez prostą i bardzo szybką kalibrację wykonywaną przez personel medyczny pracujący na urządzeniu. </w:t>
      </w:r>
    </w:p>
    <w:p w14:paraId="1C1B2BAE" w14:textId="6D86D848"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Zgodnie z SWZ. Zamawiający nie dopuszcza pompy </w:t>
      </w:r>
      <w:r w:rsidR="003F4694" w:rsidRPr="003F4694">
        <w:rPr>
          <w:rFonts w:ascii="Times New Roman" w:eastAsia="Times New Roman" w:hAnsi="Times New Roman" w:cs="Times New Roman"/>
          <w:b/>
          <w:bCs/>
          <w:sz w:val="24"/>
          <w:szCs w:val="24"/>
          <w:lang w:eastAsia="pl-PL"/>
        </w:rPr>
        <w:t>obsługującą dowolną liczbę wszystkich dostępnych na rynku typów strzykawek</w:t>
      </w:r>
      <w:r w:rsidR="003F4694" w:rsidRPr="003F4694">
        <w:rPr>
          <w:rFonts w:ascii="Times New Roman" w:eastAsia="Times New Roman" w:hAnsi="Times New Roman" w:cs="Times New Roman"/>
          <w:b/>
          <w:sz w:val="24"/>
          <w:szCs w:val="24"/>
          <w:lang w:eastAsia="pl-PL"/>
        </w:rPr>
        <w:t>.</w:t>
      </w:r>
    </w:p>
    <w:p w14:paraId="23D6C42C" w14:textId="59676037" w:rsidR="009E46D7"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sz w:val="24"/>
          <w:lang w:eastAsia="ar-SA"/>
        </w:rPr>
      </w:pPr>
    </w:p>
    <w:p w14:paraId="0130909F" w14:textId="4B4C8991"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28 </w:t>
      </w:r>
      <w:r w:rsidR="001472E7" w:rsidRPr="003F4694">
        <w:rPr>
          <w:rFonts w:ascii="Times New Roman" w:eastAsia="Times New Roman" w:hAnsi="Times New Roman" w:cs="Times New Roman"/>
          <w:b/>
          <w:sz w:val="24"/>
          <w:szCs w:val="24"/>
          <w:lang w:eastAsia="pl-PL"/>
        </w:rPr>
        <w:t xml:space="preserve">–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3CD518BB" w14:textId="1D21C729"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15 - Czy Zamawiający dopuści do przetargu pompę z komunikacją z systemami szpitalnymi za pomocą </w:t>
      </w:r>
      <w:proofErr w:type="spellStart"/>
      <w:proofErr w:type="gramStart"/>
      <w:r w:rsidRPr="003F4694">
        <w:rPr>
          <w:rFonts w:ascii="Times New Roman" w:hAnsi="Times New Roman" w:cs="Times New Roman"/>
          <w:bCs/>
          <w:sz w:val="24"/>
          <w:szCs w:val="24"/>
        </w:rPr>
        <w:t>WiFi</w:t>
      </w:r>
      <w:proofErr w:type="spellEnd"/>
      <w:r w:rsidRPr="003F4694">
        <w:rPr>
          <w:rFonts w:ascii="Times New Roman" w:hAnsi="Times New Roman" w:cs="Times New Roman"/>
          <w:bCs/>
          <w:sz w:val="24"/>
          <w:szCs w:val="24"/>
        </w:rPr>
        <w:t xml:space="preserve"> ?</w:t>
      </w:r>
      <w:proofErr w:type="gramEnd"/>
      <w:r w:rsidRPr="003F4694">
        <w:rPr>
          <w:rFonts w:ascii="Times New Roman" w:hAnsi="Times New Roman" w:cs="Times New Roman"/>
          <w:bCs/>
          <w:sz w:val="24"/>
          <w:szCs w:val="24"/>
        </w:rPr>
        <w:t xml:space="preserve"> </w:t>
      </w:r>
    </w:p>
    <w:p w14:paraId="1F09777D" w14:textId="25D8DC8C"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Tak, Zamawiający dopuszcza pompę z komunikacją między pompami za pomocą Bluetooth oraz komunikacją z systemami szpitalnymi za pomocą </w:t>
      </w:r>
      <w:proofErr w:type="spellStart"/>
      <w:r w:rsidR="003F4694" w:rsidRPr="003F4694">
        <w:rPr>
          <w:rFonts w:ascii="Times New Roman" w:eastAsia="Times New Roman" w:hAnsi="Times New Roman" w:cs="Times New Roman"/>
          <w:b/>
          <w:sz w:val="24"/>
          <w:szCs w:val="24"/>
          <w:lang w:eastAsia="pl-PL"/>
        </w:rPr>
        <w:t>WiFi</w:t>
      </w:r>
      <w:proofErr w:type="spellEnd"/>
      <w:r w:rsidR="003F4694" w:rsidRPr="003F4694">
        <w:rPr>
          <w:rFonts w:ascii="Times New Roman" w:eastAsia="Times New Roman" w:hAnsi="Times New Roman" w:cs="Times New Roman"/>
          <w:b/>
          <w:sz w:val="24"/>
          <w:szCs w:val="24"/>
          <w:lang w:eastAsia="pl-PL"/>
        </w:rPr>
        <w:t>.</w:t>
      </w:r>
    </w:p>
    <w:p w14:paraId="33322375" w14:textId="77777777"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89FC018" w14:textId="52464D60"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29 </w:t>
      </w:r>
      <w:r w:rsidR="001472E7" w:rsidRPr="003F4694">
        <w:rPr>
          <w:rFonts w:ascii="Times New Roman" w:eastAsia="Times New Roman" w:hAnsi="Times New Roman" w:cs="Times New Roman"/>
          <w:b/>
          <w:sz w:val="24"/>
          <w:szCs w:val="24"/>
          <w:lang w:eastAsia="pl-PL"/>
        </w:rPr>
        <w:t xml:space="preserve">–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71BE180A" w14:textId="50DB65F1"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17 - Czy Zamawiający dopuści do przetargu pompę bez możliwości wygenerowania historii zdarzeń w pliku XML? </w:t>
      </w:r>
    </w:p>
    <w:p w14:paraId="22124EDF" w14:textId="1ECE2B0C" w:rsidR="00CB07B2" w:rsidRPr="00CB07B2" w:rsidRDefault="009E46D7" w:rsidP="00CB07B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CB07B2" w:rsidRPr="00CB07B2">
        <w:rPr>
          <w:rFonts w:ascii="Times New Roman" w:eastAsia="Times New Roman" w:hAnsi="Times New Roman" w:cs="Times New Roman"/>
          <w:b/>
          <w:sz w:val="24"/>
          <w:szCs w:val="24"/>
          <w:lang w:eastAsia="pl-PL"/>
        </w:rPr>
        <w:t xml:space="preserve">Zgodnie z SWZ. Zamawiający nie dopuszcza pompy </w:t>
      </w:r>
      <w:r w:rsidR="00CB07B2" w:rsidRPr="00CB07B2">
        <w:rPr>
          <w:rFonts w:ascii="Times New Roman" w:eastAsia="Times New Roman" w:hAnsi="Times New Roman" w:cs="Times New Roman"/>
          <w:b/>
          <w:bCs/>
          <w:sz w:val="24"/>
          <w:szCs w:val="24"/>
          <w:lang w:eastAsia="pl-PL"/>
        </w:rPr>
        <w:t>bez możliwości wygenerowania historii zdarzeń w pliku XML</w:t>
      </w:r>
      <w:r w:rsidR="00CB07B2" w:rsidRPr="00CB07B2">
        <w:rPr>
          <w:rFonts w:ascii="Times New Roman" w:eastAsia="Times New Roman" w:hAnsi="Times New Roman" w:cs="Times New Roman"/>
          <w:b/>
          <w:sz w:val="24"/>
          <w:szCs w:val="24"/>
          <w:lang w:eastAsia="pl-PL"/>
        </w:rPr>
        <w:t xml:space="preserve">. </w:t>
      </w:r>
    </w:p>
    <w:p w14:paraId="43540A06" w14:textId="77777777" w:rsidR="009E46D7" w:rsidRPr="003F4694" w:rsidRDefault="009E46D7" w:rsidP="009E46D7">
      <w:pPr>
        <w:widowControl w:val="0"/>
        <w:suppressAutoHyphens/>
        <w:spacing w:after="0" w:line="240" w:lineRule="auto"/>
        <w:jc w:val="both"/>
        <w:rPr>
          <w:rFonts w:ascii="Times New Roman" w:eastAsia="Times New Roman" w:hAnsi="Times New Roman" w:cs="Times New Roman"/>
          <w:sz w:val="24"/>
          <w:lang w:eastAsia="ar-SA"/>
        </w:rPr>
      </w:pPr>
    </w:p>
    <w:p w14:paraId="0A1161CC" w14:textId="6E134393"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30 </w:t>
      </w:r>
      <w:r w:rsidR="001472E7" w:rsidRPr="003F4694">
        <w:rPr>
          <w:rFonts w:ascii="Times New Roman" w:eastAsia="Times New Roman" w:hAnsi="Times New Roman" w:cs="Times New Roman"/>
          <w:b/>
          <w:sz w:val="24"/>
          <w:szCs w:val="24"/>
          <w:lang w:eastAsia="pl-PL"/>
        </w:rPr>
        <w:t xml:space="preserve">–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490D3393" w14:textId="29FBF891"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20 - Czy Zamawiający dopuści do przetargu pompę bez możliwości mocowania w stacji dokującej? </w:t>
      </w:r>
    </w:p>
    <w:p w14:paraId="5DC0DA0D" w14:textId="6A0FDB71" w:rsidR="00CB07B2" w:rsidRPr="00CB07B2" w:rsidRDefault="009E46D7" w:rsidP="00CB07B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CB07B2" w:rsidRPr="00CB07B2">
        <w:rPr>
          <w:rFonts w:ascii="Times New Roman" w:eastAsia="Times New Roman" w:hAnsi="Times New Roman" w:cs="Times New Roman"/>
          <w:b/>
          <w:sz w:val="24"/>
          <w:szCs w:val="24"/>
          <w:lang w:eastAsia="pl-PL"/>
        </w:rPr>
        <w:t xml:space="preserve">Zgodnie z SWZ. Zamawiający nie dopuszcza pompy </w:t>
      </w:r>
      <w:r w:rsidR="00CB07B2" w:rsidRPr="00CB07B2">
        <w:rPr>
          <w:rFonts w:ascii="Times New Roman" w:eastAsia="Times New Roman" w:hAnsi="Times New Roman" w:cs="Times New Roman"/>
          <w:b/>
          <w:bCs/>
          <w:sz w:val="24"/>
          <w:szCs w:val="24"/>
          <w:lang w:eastAsia="pl-PL"/>
        </w:rPr>
        <w:t>bez możliwości mocowania w stacji dokującej</w:t>
      </w:r>
      <w:r w:rsidR="00CB07B2" w:rsidRPr="00CB07B2">
        <w:rPr>
          <w:rFonts w:ascii="Times New Roman" w:eastAsia="Times New Roman" w:hAnsi="Times New Roman" w:cs="Times New Roman"/>
          <w:b/>
          <w:sz w:val="24"/>
          <w:szCs w:val="24"/>
          <w:lang w:eastAsia="pl-PL"/>
        </w:rPr>
        <w:t>.</w:t>
      </w:r>
    </w:p>
    <w:p w14:paraId="19521D18" w14:textId="77777777" w:rsidR="009E46D7" w:rsidRDefault="009E46D7" w:rsidP="009E46D7">
      <w:pPr>
        <w:widowControl w:val="0"/>
        <w:suppressAutoHyphens/>
        <w:spacing w:after="0" w:line="240" w:lineRule="auto"/>
        <w:jc w:val="both"/>
        <w:rPr>
          <w:rFonts w:ascii="Times New Roman" w:eastAsia="Times New Roman" w:hAnsi="Times New Roman" w:cs="Times New Roman"/>
          <w:sz w:val="24"/>
          <w:lang w:eastAsia="ar-SA"/>
        </w:rPr>
      </w:pPr>
    </w:p>
    <w:p w14:paraId="7E32D1AC" w14:textId="48FD5A68"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Pytanie 31</w:t>
      </w:r>
      <w:r w:rsidR="001472E7" w:rsidRPr="003F4694">
        <w:rPr>
          <w:rFonts w:ascii="Times New Roman" w:eastAsia="Times New Roman" w:hAnsi="Times New Roman" w:cs="Times New Roman"/>
          <w:b/>
          <w:sz w:val="24"/>
          <w:szCs w:val="24"/>
          <w:lang w:eastAsia="pl-PL"/>
        </w:rPr>
        <w:t xml:space="preserve"> –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06BE64D5" w14:textId="1273F3DF"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21 - Czy Zamawiający dopuści do przetargu pompę z prędkością dozowania z możliwością nastawiania co 0,1 ml/h w zakresie: </w:t>
      </w:r>
    </w:p>
    <w:p w14:paraId="512EEA76"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2/3ml: (0,01-50) ml/h </w:t>
      </w:r>
    </w:p>
    <w:p w14:paraId="0FE59BB8"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5ml: (0,01-100) ml/h </w:t>
      </w:r>
    </w:p>
    <w:p w14:paraId="76939611"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10ml: (0,01-300) ml/h </w:t>
      </w:r>
    </w:p>
    <w:p w14:paraId="16F0FB2C"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20ml: (0,01-600) ml/h </w:t>
      </w:r>
    </w:p>
    <w:p w14:paraId="35E0772A"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30ml: (0,01-900) ml/h </w:t>
      </w:r>
    </w:p>
    <w:p w14:paraId="7F48583A" w14:textId="448AB5ED"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50/60ml: (0,01-2000) ml/h? </w:t>
      </w:r>
    </w:p>
    <w:p w14:paraId="1C86D21F" w14:textId="2187FA9E"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Tak, Zamawiający dopuszcza pompę z prędkością dozowania z możliwością </w:t>
      </w:r>
      <w:r w:rsidR="003F4694" w:rsidRPr="003F4694">
        <w:rPr>
          <w:rFonts w:ascii="Times New Roman" w:eastAsia="Times New Roman" w:hAnsi="Times New Roman" w:cs="Times New Roman"/>
          <w:b/>
          <w:sz w:val="24"/>
          <w:szCs w:val="24"/>
          <w:lang w:eastAsia="pl-PL"/>
        </w:rPr>
        <w:lastRenderedPageBreak/>
        <w:t xml:space="preserve">nastawiania co 0,1 ml/h w zakresie: </w:t>
      </w:r>
    </w:p>
    <w:p w14:paraId="7B37BB63"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2/3ml: (0,01-50) ml/h </w:t>
      </w:r>
    </w:p>
    <w:p w14:paraId="241CB3C9"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5ml: (0,01-100) ml/h </w:t>
      </w:r>
    </w:p>
    <w:p w14:paraId="7C29F25E"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10ml: (0,01-300) ml/h </w:t>
      </w:r>
    </w:p>
    <w:p w14:paraId="704403DF"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20ml: (0,01-600) ml/h </w:t>
      </w:r>
    </w:p>
    <w:p w14:paraId="7C55686F"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30ml: (0,01-900) ml/h </w:t>
      </w:r>
    </w:p>
    <w:p w14:paraId="41F6E2B8" w14:textId="73947636" w:rsidR="009E46D7"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Strzykawka o rozmiarze 50/60ml: (0,01-2000) ml/h.</w:t>
      </w:r>
    </w:p>
    <w:p w14:paraId="703FD480" w14:textId="77777777" w:rsidR="001472E7" w:rsidRPr="003F4694" w:rsidRDefault="001472E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3DF31445" w14:textId="27D02B2B"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w:t>
      </w:r>
      <w:r w:rsidR="001472E7" w:rsidRPr="003F4694">
        <w:rPr>
          <w:rFonts w:ascii="Times New Roman" w:eastAsia="Times New Roman" w:hAnsi="Times New Roman" w:cs="Times New Roman"/>
          <w:b/>
          <w:sz w:val="24"/>
          <w:szCs w:val="24"/>
          <w:lang w:eastAsia="pl-PL"/>
        </w:rPr>
        <w:t xml:space="preserve">32 –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2A299559" w14:textId="2EAFA28A"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22 - Czy Zamawiający dopuści do przetargu pompę z maksymalną prędkością dozowania dawki uderzeniowej (BOLUS) z możliwością nastawiania co 0,1 ml/h: </w:t>
      </w:r>
    </w:p>
    <w:p w14:paraId="18534A0E"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2/3ml: (0,1-50) ml/h </w:t>
      </w:r>
    </w:p>
    <w:p w14:paraId="4E4CC2F1"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5ml: (0,1-100) ml/h </w:t>
      </w:r>
    </w:p>
    <w:p w14:paraId="71DF78CE"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10ml: (0,1-300) ml/h </w:t>
      </w:r>
    </w:p>
    <w:p w14:paraId="252A6E33"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20ml: (0,1-600) ml/h </w:t>
      </w:r>
    </w:p>
    <w:p w14:paraId="67D25BA3"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30ml: (0,1-900) ml/h </w:t>
      </w:r>
    </w:p>
    <w:p w14:paraId="315D6E17" w14:textId="2193F780" w:rsidR="009E46D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Strzykawka o rozmiarze 50/60ml: (0,1-2000) ml/h? </w:t>
      </w:r>
    </w:p>
    <w:p w14:paraId="5F180EF6" w14:textId="2B2CA3F8" w:rsidR="003F4694" w:rsidRPr="003F4694" w:rsidRDefault="009E46D7"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 xml:space="preserve">Tak, Zamawiający dopuszcza pompę z maksymalną prędkością dozowania dawki uderzeniowej (BOLUS) z możliwością nastawiania co 0,1 ml/h: </w:t>
      </w:r>
    </w:p>
    <w:p w14:paraId="3902CDF5"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2/3ml: (0,1-50) ml/h </w:t>
      </w:r>
    </w:p>
    <w:p w14:paraId="3BA3FAA2"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5ml: (0,1-100) ml/h </w:t>
      </w:r>
    </w:p>
    <w:p w14:paraId="1CD2EF65"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10ml: (0,1-300) ml/h </w:t>
      </w:r>
    </w:p>
    <w:p w14:paraId="6336C7A9"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20ml: (0,1-600) ml/h </w:t>
      </w:r>
    </w:p>
    <w:p w14:paraId="479693A8" w14:textId="77777777" w:rsidR="003F4694"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Strzykawka o rozmiarze 30ml: (0,1-900) ml/h </w:t>
      </w:r>
    </w:p>
    <w:p w14:paraId="685525B8" w14:textId="76AB7822" w:rsidR="009E46D7" w:rsidRPr="003F4694" w:rsidRDefault="003F4694" w:rsidP="003F46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Strzykawka o rozmiarze 50/60ml: (0,1-2000) ml/h.</w:t>
      </w:r>
    </w:p>
    <w:p w14:paraId="2594FAFB" w14:textId="77777777" w:rsidR="009E46D7" w:rsidRPr="003F4694" w:rsidRDefault="009E46D7" w:rsidP="009E46D7">
      <w:pPr>
        <w:widowControl w:val="0"/>
        <w:suppressAutoHyphens/>
        <w:spacing w:after="0" w:line="240" w:lineRule="auto"/>
        <w:jc w:val="both"/>
        <w:rPr>
          <w:rFonts w:ascii="Times New Roman" w:eastAsia="Times New Roman" w:hAnsi="Times New Roman" w:cs="Times New Roman"/>
          <w:sz w:val="24"/>
          <w:lang w:eastAsia="ar-SA"/>
        </w:rPr>
      </w:pPr>
    </w:p>
    <w:p w14:paraId="5F6D41AE" w14:textId="7CBD65D0"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w:t>
      </w:r>
      <w:r w:rsidR="001472E7" w:rsidRPr="003F4694">
        <w:rPr>
          <w:rFonts w:ascii="Times New Roman" w:eastAsia="Times New Roman" w:hAnsi="Times New Roman" w:cs="Times New Roman"/>
          <w:b/>
          <w:sz w:val="24"/>
          <w:szCs w:val="24"/>
          <w:lang w:eastAsia="pl-PL"/>
        </w:rPr>
        <w:t xml:space="preserve">33 –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70AB5C9F" w14:textId="1EB0363A"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25 - Czy Zamawiający dopuści do przetargu pompę z prędkością KVO 0,01 – 5 ml/h? </w:t>
      </w:r>
    </w:p>
    <w:p w14:paraId="5411C74D" w14:textId="3E07E286"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3F4694" w:rsidRPr="003F4694">
        <w:rPr>
          <w:rFonts w:ascii="Times New Roman" w:eastAsia="Times New Roman" w:hAnsi="Times New Roman" w:cs="Times New Roman"/>
          <w:b/>
          <w:sz w:val="24"/>
          <w:szCs w:val="24"/>
          <w:lang w:eastAsia="pl-PL"/>
        </w:rPr>
        <w:t>Tak, Zamawiający dopuszcza pompę z prędkością KVO 0,01 – 5 ml/h.</w:t>
      </w:r>
    </w:p>
    <w:p w14:paraId="4917A4EC" w14:textId="77777777" w:rsidR="009E46D7" w:rsidRPr="003F4694" w:rsidRDefault="009E46D7" w:rsidP="009E46D7">
      <w:pPr>
        <w:widowControl w:val="0"/>
        <w:suppressAutoHyphens/>
        <w:spacing w:after="0" w:line="240" w:lineRule="auto"/>
        <w:jc w:val="both"/>
        <w:rPr>
          <w:rFonts w:ascii="Times New Roman" w:eastAsia="Times New Roman" w:hAnsi="Times New Roman" w:cs="Times New Roman"/>
          <w:sz w:val="24"/>
          <w:lang w:eastAsia="ar-SA"/>
        </w:rPr>
      </w:pPr>
    </w:p>
    <w:p w14:paraId="2B1EC44F" w14:textId="33729A61"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w:t>
      </w:r>
      <w:r w:rsidR="001472E7" w:rsidRPr="003F4694">
        <w:rPr>
          <w:rFonts w:ascii="Times New Roman" w:eastAsia="Times New Roman" w:hAnsi="Times New Roman" w:cs="Times New Roman"/>
          <w:b/>
          <w:sz w:val="24"/>
          <w:szCs w:val="24"/>
          <w:lang w:eastAsia="pl-PL"/>
        </w:rPr>
        <w:t xml:space="preserve">34 –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565DC49E" w14:textId="64AC1D8F" w:rsidR="009E46D7" w:rsidRPr="003F4694" w:rsidRDefault="001472E7" w:rsidP="009E46D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3F4694">
        <w:rPr>
          <w:rFonts w:ascii="Times New Roman" w:hAnsi="Times New Roman" w:cs="Times New Roman"/>
          <w:bCs/>
          <w:sz w:val="24"/>
          <w:szCs w:val="24"/>
        </w:rPr>
        <w:t>Poz. 30 - Czy Zamawiający dopuści do przetargu pompę z prezentacją ciśnienie okluzji (4 poziomy)?</w:t>
      </w:r>
    </w:p>
    <w:p w14:paraId="407A27C9" w14:textId="7A432786" w:rsidR="00CB07B2" w:rsidRPr="00CB07B2" w:rsidRDefault="009E46D7" w:rsidP="00CB07B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CB07B2" w:rsidRPr="00CB07B2">
        <w:rPr>
          <w:rFonts w:ascii="Times New Roman" w:eastAsia="Times New Roman" w:hAnsi="Times New Roman" w:cs="Times New Roman"/>
          <w:b/>
          <w:sz w:val="24"/>
          <w:szCs w:val="24"/>
          <w:lang w:eastAsia="pl-PL"/>
        </w:rPr>
        <w:t xml:space="preserve">Zgodnie z SWZ. Zamawiający nie dopuszcza </w:t>
      </w:r>
      <w:r w:rsidR="00CB07B2" w:rsidRPr="00CB07B2">
        <w:rPr>
          <w:rFonts w:ascii="Times New Roman" w:eastAsia="Times New Roman" w:hAnsi="Times New Roman" w:cs="Times New Roman"/>
          <w:b/>
          <w:bCs/>
          <w:sz w:val="24"/>
          <w:szCs w:val="24"/>
          <w:lang w:eastAsia="pl-PL"/>
        </w:rPr>
        <w:t>pompy z prezentacją ciśnienie okluzji (4 poziomy)</w:t>
      </w:r>
      <w:r w:rsidR="00CB07B2" w:rsidRPr="00CB07B2">
        <w:rPr>
          <w:rFonts w:ascii="Times New Roman" w:eastAsia="Times New Roman" w:hAnsi="Times New Roman" w:cs="Times New Roman"/>
          <w:b/>
          <w:sz w:val="24"/>
          <w:szCs w:val="24"/>
          <w:lang w:eastAsia="pl-PL"/>
        </w:rPr>
        <w:t>.</w:t>
      </w:r>
    </w:p>
    <w:p w14:paraId="2467D214" w14:textId="77777777"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2889062C" w14:textId="0E6AAB05" w:rsidR="009E46D7" w:rsidRPr="003F4694" w:rsidRDefault="009E46D7" w:rsidP="009E46D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w:t>
      </w:r>
      <w:r w:rsidR="001472E7" w:rsidRPr="003F4694">
        <w:rPr>
          <w:rFonts w:ascii="Times New Roman" w:eastAsia="Times New Roman" w:hAnsi="Times New Roman" w:cs="Times New Roman"/>
          <w:b/>
          <w:sz w:val="24"/>
          <w:szCs w:val="24"/>
          <w:lang w:eastAsia="pl-PL"/>
        </w:rPr>
        <w:t xml:space="preserve">35 – dotyczy </w:t>
      </w:r>
      <w:r w:rsidR="001472E7" w:rsidRPr="003F4694">
        <w:rPr>
          <w:rFonts w:ascii="Times New Roman" w:hAnsi="Times New Roman" w:cs="Times New Roman"/>
          <w:b/>
          <w:bCs/>
          <w:sz w:val="24"/>
          <w:szCs w:val="24"/>
        </w:rPr>
        <w:t xml:space="preserve">pakietu 5 – pompa </w:t>
      </w:r>
      <w:proofErr w:type="spellStart"/>
      <w:r w:rsidR="001472E7" w:rsidRPr="003F4694">
        <w:rPr>
          <w:rFonts w:ascii="Times New Roman" w:hAnsi="Times New Roman" w:cs="Times New Roman"/>
          <w:b/>
          <w:bCs/>
          <w:sz w:val="24"/>
          <w:szCs w:val="24"/>
        </w:rPr>
        <w:t>dwustrzykawkowa</w:t>
      </w:r>
      <w:proofErr w:type="spellEnd"/>
    </w:p>
    <w:p w14:paraId="71AA828A" w14:textId="0FCF958C"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35 - Czy Zamawiający dopuści do przetargu pompę z czasem pracy akumulatora: </w:t>
      </w:r>
    </w:p>
    <w:p w14:paraId="355EDCF2" w14:textId="77777777"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10 h przy prędkości 5 ml/h dla jednego toru, 5 h przy prędkości 5ml/h dla dwóch torów? </w:t>
      </w:r>
    </w:p>
    <w:p w14:paraId="55367332" w14:textId="7FFDC1CA" w:rsidR="00CB07B2" w:rsidRPr="00CB07B2" w:rsidRDefault="009E46D7" w:rsidP="00CB07B2">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3F4694">
        <w:rPr>
          <w:rFonts w:ascii="Times New Roman" w:eastAsia="Times New Roman" w:hAnsi="Times New Roman" w:cs="Times New Roman"/>
          <w:b/>
          <w:sz w:val="24"/>
          <w:szCs w:val="24"/>
          <w:lang w:eastAsia="pl-PL"/>
        </w:rPr>
        <w:t xml:space="preserve">ODPOWIEDŹ: </w:t>
      </w:r>
      <w:r w:rsidR="00CB07B2" w:rsidRPr="00CB07B2">
        <w:rPr>
          <w:rFonts w:ascii="Times New Roman" w:eastAsia="Times New Roman" w:hAnsi="Times New Roman" w:cs="Times New Roman"/>
          <w:b/>
          <w:sz w:val="24"/>
          <w:szCs w:val="24"/>
          <w:lang w:eastAsia="pl-PL"/>
        </w:rPr>
        <w:t xml:space="preserve">Zgodnie z SWZ. Zamawiający nie dopuszcza </w:t>
      </w:r>
      <w:r w:rsidR="00CB07B2" w:rsidRPr="00CB07B2">
        <w:rPr>
          <w:rFonts w:ascii="Times New Roman" w:eastAsia="Times New Roman" w:hAnsi="Times New Roman" w:cs="Times New Roman"/>
          <w:b/>
          <w:bCs/>
          <w:sz w:val="24"/>
          <w:szCs w:val="24"/>
          <w:lang w:eastAsia="pl-PL"/>
        </w:rPr>
        <w:t>pompy z czasem pracy akumulatora:</w:t>
      </w:r>
      <w:r w:rsidR="00CB07B2">
        <w:rPr>
          <w:rFonts w:ascii="Times New Roman" w:eastAsia="Times New Roman" w:hAnsi="Times New Roman" w:cs="Times New Roman"/>
          <w:b/>
          <w:bCs/>
          <w:sz w:val="24"/>
          <w:szCs w:val="24"/>
          <w:lang w:eastAsia="pl-PL"/>
        </w:rPr>
        <w:t xml:space="preserve"> </w:t>
      </w:r>
      <w:r w:rsidR="00CB07B2" w:rsidRPr="00CB07B2">
        <w:rPr>
          <w:rFonts w:ascii="Times New Roman" w:eastAsia="Times New Roman" w:hAnsi="Times New Roman" w:cs="Times New Roman"/>
          <w:b/>
          <w:bCs/>
          <w:sz w:val="24"/>
          <w:szCs w:val="24"/>
          <w:lang w:eastAsia="pl-PL"/>
        </w:rPr>
        <w:t>10 h przy prędkości 5 ml/h dla jednego toru, 5 h przy prędkości 5ml/h dla dwóch torów</w:t>
      </w:r>
      <w:r w:rsidR="00CB07B2" w:rsidRPr="00CB07B2">
        <w:rPr>
          <w:rFonts w:ascii="Times New Roman" w:eastAsia="Times New Roman" w:hAnsi="Times New Roman" w:cs="Times New Roman"/>
          <w:b/>
          <w:sz w:val="24"/>
          <w:szCs w:val="24"/>
          <w:lang w:eastAsia="pl-PL"/>
        </w:rPr>
        <w:t xml:space="preserve">. </w:t>
      </w:r>
    </w:p>
    <w:p w14:paraId="0E0F0F92" w14:textId="77777777" w:rsidR="001472E7" w:rsidRPr="003F4694" w:rsidRDefault="001472E7" w:rsidP="009E46D7">
      <w:pPr>
        <w:widowControl w:val="0"/>
        <w:suppressAutoHyphens/>
        <w:spacing w:after="0" w:line="240" w:lineRule="auto"/>
        <w:jc w:val="both"/>
        <w:rPr>
          <w:rFonts w:ascii="Times New Roman" w:eastAsia="Times New Roman" w:hAnsi="Times New Roman" w:cs="Times New Roman"/>
          <w:sz w:val="24"/>
          <w:lang w:eastAsia="ar-SA"/>
        </w:rPr>
      </w:pPr>
    </w:p>
    <w:p w14:paraId="1841EEED" w14:textId="77777777" w:rsidR="001472E7" w:rsidRPr="003F4694" w:rsidRDefault="001472E7" w:rsidP="001472E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36 – dotyczy </w:t>
      </w:r>
      <w:r w:rsidRPr="003F4694">
        <w:rPr>
          <w:rFonts w:ascii="Times New Roman" w:hAnsi="Times New Roman" w:cs="Times New Roman"/>
          <w:b/>
          <w:bCs/>
          <w:sz w:val="24"/>
          <w:szCs w:val="24"/>
        </w:rPr>
        <w:t xml:space="preserve">pakietu 5 – pompa </w:t>
      </w:r>
      <w:proofErr w:type="spellStart"/>
      <w:r w:rsidRPr="003F4694">
        <w:rPr>
          <w:rFonts w:ascii="Times New Roman" w:hAnsi="Times New Roman" w:cs="Times New Roman"/>
          <w:b/>
          <w:bCs/>
          <w:sz w:val="24"/>
          <w:szCs w:val="24"/>
        </w:rPr>
        <w:t>dwustrzykawkowa</w:t>
      </w:r>
      <w:proofErr w:type="spellEnd"/>
    </w:p>
    <w:p w14:paraId="299B8061" w14:textId="0B0C6D73" w:rsidR="001472E7" w:rsidRPr="003F4694" w:rsidRDefault="001472E7" w:rsidP="001472E7">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3F4694">
        <w:rPr>
          <w:rFonts w:ascii="Times New Roman" w:hAnsi="Times New Roman" w:cs="Times New Roman"/>
          <w:bCs/>
          <w:sz w:val="24"/>
          <w:szCs w:val="24"/>
        </w:rPr>
        <w:t xml:space="preserve">Poz. 38 - Czy Zamawiający dopuści do przetargu pompę z ochroną przed penetracją czynników zewnętrznych IP44? </w:t>
      </w:r>
    </w:p>
    <w:p w14:paraId="239CA0F5" w14:textId="024C0D79" w:rsidR="00CB07B2" w:rsidRPr="00CB07B2" w:rsidRDefault="001472E7" w:rsidP="00CB07B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CB07B2" w:rsidRPr="00CB07B2">
        <w:rPr>
          <w:rFonts w:ascii="Times New Roman" w:eastAsia="Times New Roman" w:hAnsi="Times New Roman" w:cs="Times New Roman"/>
          <w:b/>
          <w:sz w:val="24"/>
          <w:szCs w:val="24"/>
          <w:lang w:eastAsia="pl-PL"/>
        </w:rPr>
        <w:t xml:space="preserve">Zgodnie z SWZ. Zamawiający nie dopuszcza </w:t>
      </w:r>
      <w:r w:rsidR="00CB07B2" w:rsidRPr="00CB07B2">
        <w:rPr>
          <w:rFonts w:ascii="Times New Roman" w:eastAsia="Times New Roman" w:hAnsi="Times New Roman" w:cs="Times New Roman"/>
          <w:b/>
          <w:bCs/>
          <w:sz w:val="24"/>
          <w:szCs w:val="24"/>
          <w:lang w:eastAsia="pl-PL"/>
        </w:rPr>
        <w:t>pompy z ochroną przed penetracją czynników zewnętrznych IP44</w:t>
      </w:r>
      <w:r w:rsidR="00CB07B2" w:rsidRPr="00CB07B2">
        <w:rPr>
          <w:rFonts w:ascii="Times New Roman" w:eastAsia="Times New Roman" w:hAnsi="Times New Roman" w:cs="Times New Roman"/>
          <w:b/>
          <w:sz w:val="24"/>
          <w:szCs w:val="24"/>
          <w:lang w:eastAsia="pl-PL"/>
        </w:rPr>
        <w:t>.</w:t>
      </w:r>
    </w:p>
    <w:p w14:paraId="0A64D369" w14:textId="77777777" w:rsidR="001472E7" w:rsidRPr="003F4694" w:rsidRDefault="001472E7" w:rsidP="001472E7">
      <w:pPr>
        <w:widowControl w:val="0"/>
        <w:suppressAutoHyphens/>
        <w:spacing w:after="0" w:line="240" w:lineRule="auto"/>
        <w:jc w:val="both"/>
        <w:rPr>
          <w:rFonts w:ascii="Times New Roman" w:eastAsia="Times New Roman" w:hAnsi="Times New Roman" w:cs="Times New Roman"/>
          <w:sz w:val="24"/>
          <w:lang w:eastAsia="ar-SA"/>
        </w:rPr>
      </w:pPr>
    </w:p>
    <w:p w14:paraId="55A5316F" w14:textId="77777777" w:rsidR="001472E7" w:rsidRPr="003F4694" w:rsidRDefault="001472E7" w:rsidP="001472E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Pytanie 37 – dotyczy </w:t>
      </w:r>
      <w:r w:rsidRPr="003F4694">
        <w:rPr>
          <w:rFonts w:ascii="Times New Roman" w:hAnsi="Times New Roman" w:cs="Times New Roman"/>
          <w:b/>
          <w:bCs/>
          <w:sz w:val="24"/>
          <w:szCs w:val="24"/>
        </w:rPr>
        <w:t xml:space="preserve">pakietu 5 – pompa </w:t>
      </w:r>
      <w:proofErr w:type="spellStart"/>
      <w:r w:rsidRPr="003F4694">
        <w:rPr>
          <w:rFonts w:ascii="Times New Roman" w:hAnsi="Times New Roman" w:cs="Times New Roman"/>
          <w:b/>
          <w:bCs/>
          <w:sz w:val="24"/>
          <w:szCs w:val="24"/>
        </w:rPr>
        <w:t>dwustrzykawkowa</w:t>
      </w:r>
      <w:proofErr w:type="spellEnd"/>
    </w:p>
    <w:p w14:paraId="3151358A" w14:textId="45C46BDF" w:rsidR="001472E7" w:rsidRPr="003F4694" w:rsidRDefault="001472E7" w:rsidP="001472E7">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3F4694">
        <w:rPr>
          <w:rFonts w:ascii="Times New Roman" w:hAnsi="Times New Roman" w:cs="Times New Roman"/>
          <w:bCs/>
          <w:sz w:val="24"/>
          <w:szCs w:val="24"/>
        </w:rPr>
        <w:t>Poz. 39 - Czy Zamawiający dopuści do przetargu pompę o wymiarach 230,5 mm (Szer.) *129,5 mm (głęb.) * 189 mm (wys.) mm?</w:t>
      </w:r>
    </w:p>
    <w:p w14:paraId="57B3795E" w14:textId="78C1F099" w:rsidR="00CB07B2" w:rsidRPr="00CB07B2" w:rsidRDefault="001472E7" w:rsidP="00CB07B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F4694">
        <w:rPr>
          <w:rFonts w:ascii="Times New Roman" w:eastAsia="Times New Roman" w:hAnsi="Times New Roman" w:cs="Times New Roman"/>
          <w:b/>
          <w:sz w:val="24"/>
          <w:szCs w:val="24"/>
          <w:lang w:eastAsia="pl-PL"/>
        </w:rPr>
        <w:t xml:space="preserve">ODPOWIEDŹ: </w:t>
      </w:r>
      <w:r w:rsidR="00CB07B2" w:rsidRPr="00CB07B2">
        <w:rPr>
          <w:rFonts w:ascii="Times New Roman" w:eastAsia="Times New Roman" w:hAnsi="Times New Roman" w:cs="Times New Roman"/>
          <w:b/>
          <w:sz w:val="24"/>
          <w:szCs w:val="24"/>
          <w:lang w:eastAsia="pl-PL"/>
        </w:rPr>
        <w:t xml:space="preserve">Zgodnie z SWZ. Zamawiający nie dopuszcza pompy </w:t>
      </w:r>
      <w:r w:rsidR="00CB07B2" w:rsidRPr="00CB07B2">
        <w:rPr>
          <w:rFonts w:ascii="Times New Roman" w:eastAsia="Times New Roman" w:hAnsi="Times New Roman" w:cs="Times New Roman"/>
          <w:b/>
          <w:bCs/>
          <w:sz w:val="24"/>
          <w:szCs w:val="24"/>
          <w:lang w:eastAsia="pl-PL"/>
        </w:rPr>
        <w:t xml:space="preserve">o wymiarach 230,5 mm (Szer.) *129,5 mm (głęb.) * 189 mm (wys.) mm. </w:t>
      </w:r>
    </w:p>
    <w:p w14:paraId="2B2E3B77" w14:textId="77777777" w:rsidR="00C57371" w:rsidRDefault="00C57371" w:rsidP="00887419">
      <w:pPr>
        <w:widowControl w:val="0"/>
        <w:suppressAutoHyphens/>
        <w:spacing w:after="0" w:line="240" w:lineRule="auto"/>
        <w:jc w:val="both"/>
        <w:rPr>
          <w:rFonts w:ascii="Times New Roman" w:eastAsia="Times New Roman" w:hAnsi="Times New Roman" w:cs="Times New Roman"/>
          <w:sz w:val="24"/>
          <w:lang w:eastAsia="ar-SA"/>
        </w:rPr>
      </w:pPr>
    </w:p>
    <w:p w14:paraId="68CFD91E" w14:textId="77777777" w:rsidR="00D95C98" w:rsidRDefault="00D95C98" w:rsidP="00887419">
      <w:pPr>
        <w:widowControl w:val="0"/>
        <w:suppressAutoHyphens/>
        <w:spacing w:after="0" w:line="240" w:lineRule="auto"/>
        <w:jc w:val="both"/>
        <w:rPr>
          <w:rFonts w:ascii="Times New Roman" w:eastAsia="Times New Roman" w:hAnsi="Times New Roman" w:cs="Times New Roman"/>
          <w:sz w:val="24"/>
          <w:lang w:eastAsia="ar-SA"/>
        </w:rPr>
      </w:pPr>
    </w:p>
    <w:p w14:paraId="298C0632" w14:textId="77777777" w:rsidR="00D95C98" w:rsidRDefault="00D95C98" w:rsidP="00887419">
      <w:pPr>
        <w:widowControl w:val="0"/>
        <w:suppressAutoHyphens/>
        <w:spacing w:after="0" w:line="240" w:lineRule="auto"/>
        <w:jc w:val="both"/>
        <w:rPr>
          <w:rFonts w:ascii="Times New Roman" w:eastAsia="Times New Roman" w:hAnsi="Times New Roman" w:cs="Times New Roman"/>
          <w:sz w:val="24"/>
          <w:lang w:eastAsia="ar-SA"/>
        </w:rPr>
      </w:pPr>
    </w:p>
    <w:p w14:paraId="2C55B8D1" w14:textId="77777777" w:rsidR="000A16D1" w:rsidRPr="000A16D1" w:rsidRDefault="00887419" w:rsidP="00635B6F">
      <w:pPr>
        <w:widowControl w:val="0"/>
        <w:numPr>
          <w:ilvl w:val="0"/>
          <w:numId w:val="1"/>
        </w:numPr>
        <w:suppressAutoHyphens/>
        <w:spacing w:after="0" w:line="240" w:lineRule="auto"/>
        <w:jc w:val="both"/>
        <w:rPr>
          <w:rFonts w:ascii="Times New Roman" w:eastAsia="Times New Roman" w:hAnsi="Times New Roman" w:cs="Times New Roman"/>
          <w:b/>
          <w:bCs/>
          <w:sz w:val="24"/>
          <w:lang w:eastAsia="ar-SA"/>
        </w:rPr>
      </w:pPr>
      <w:r w:rsidRPr="00887419">
        <w:rPr>
          <w:rFonts w:ascii="Times New Roman" w:eastAsia="Times New Roman" w:hAnsi="Times New Roman" w:cs="Times New Roman"/>
          <w:b/>
          <w:bCs/>
          <w:sz w:val="24"/>
          <w:lang w:eastAsia="ar-SA"/>
        </w:rPr>
        <w:lastRenderedPageBreak/>
        <w:t xml:space="preserve">ZMIANA </w:t>
      </w:r>
      <w:r w:rsidRPr="000A16D1">
        <w:rPr>
          <w:rFonts w:ascii="Times New Roman" w:eastAsia="Times New Roman" w:hAnsi="Times New Roman" w:cs="Times New Roman"/>
          <w:b/>
          <w:bCs/>
          <w:sz w:val="24"/>
          <w:lang w:eastAsia="ar-SA"/>
        </w:rPr>
        <w:t>TREŚCI SWZ</w:t>
      </w:r>
    </w:p>
    <w:p w14:paraId="54D65EA7" w14:textId="77777777" w:rsidR="000A16D1" w:rsidRPr="000A16D1" w:rsidRDefault="00887419" w:rsidP="000A16D1">
      <w:pPr>
        <w:widowControl w:val="0"/>
        <w:suppressAutoHyphens/>
        <w:spacing w:after="0" w:line="240" w:lineRule="auto"/>
        <w:ind w:left="720"/>
        <w:jc w:val="both"/>
        <w:rPr>
          <w:rFonts w:ascii="Times New Roman" w:eastAsia="Times New Roman" w:hAnsi="Times New Roman" w:cs="Times New Roman"/>
          <w:b/>
          <w:bCs/>
          <w:sz w:val="24"/>
          <w:lang w:eastAsia="ar-SA"/>
        </w:rPr>
      </w:pPr>
      <w:r w:rsidRPr="000A16D1">
        <w:rPr>
          <w:rFonts w:ascii="Times New Roman" w:eastAsia="Times New Roman" w:hAnsi="Times New Roman" w:cs="Times New Roman"/>
          <w:sz w:val="24"/>
          <w:szCs w:val="24"/>
          <w:lang w:eastAsia="pl-PL"/>
        </w:rPr>
        <w:t>Działając w oparciu o art. 137 ust. 1</w:t>
      </w:r>
      <w:r w:rsidRPr="000A16D1">
        <w:rPr>
          <w:rFonts w:ascii="Times New Roman" w:eastAsia="Times New Roman" w:hAnsi="Times New Roman" w:cs="Times New Roman"/>
          <w:i/>
          <w:iCs/>
          <w:sz w:val="24"/>
          <w:szCs w:val="24"/>
          <w:lang w:eastAsia="pl-PL"/>
        </w:rPr>
        <w:t xml:space="preserve"> </w:t>
      </w:r>
      <w:r w:rsidRPr="000A16D1">
        <w:rPr>
          <w:rFonts w:ascii="Times New Roman" w:eastAsia="Times New Roman" w:hAnsi="Times New Roman" w:cs="Times New Roman"/>
          <w:sz w:val="24"/>
          <w:szCs w:val="24"/>
          <w:lang w:eastAsia="pl-PL"/>
        </w:rPr>
        <w:t xml:space="preserve">PZP, Zamawiający informuje, że zmianie uległy zapisy </w:t>
      </w:r>
      <w:r w:rsidRPr="000A16D1">
        <w:rPr>
          <w:rFonts w:ascii="Times New Roman" w:eastAsia="Times New Roman" w:hAnsi="Times New Roman" w:cs="Times New Roman"/>
          <w:iCs/>
          <w:sz w:val="24"/>
          <w:szCs w:val="24"/>
          <w:lang w:eastAsia="pl-PL"/>
        </w:rPr>
        <w:t>SWZ</w:t>
      </w:r>
      <w:r w:rsidRPr="000A16D1">
        <w:rPr>
          <w:rFonts w:ascii="Times New Roman" w:eastAsia="Times New Roman" w:hAnsi="Times New Roman" w:cs="Times New Roman"/>
          <w:sz w:val="24"/>
          <w:szCs w:val="24"/>
          <w:lang w:eastAsia="pl-PL"/>
        </w:rPr>
        <w:t>.</w:t>
      </w:r>
    </w:p>
    <w:p w14:paraId="561624BD" w14:textId="64C0D5C9" w:rsidR="00887419" w:rsidRPr="000A16D1" w:rsidRDefault="00887419" w:rsidP="000A16D1">
      <w:pPr>
        <w:widowControl w:val="0"/>
        <w:suppressAutoHyphens/>
        <w:spacing w:after="0" w:line="240" w:lineRule="auto"/>
        <w:ind w:left="720"/>
        <w:jc w:val="both"/>
        <w:rPr>
          <w:rFonts w:ascii="Times New Roman" w:eastAsia="Times New Roman" w:hAnsi="Times New Roman" w:cs="Times New Roman"/>
          <w:b/>
          <w:bCs/>
          <w:sz w:val="24"/>
          <w:lang w:eastAsia="ar-SA"/>
        </w:rPr>
      </w:pPr>
      <w:r w:rsidRPr="000A16D1">
        <w:rPr>
          <w:rFonts w:ascii="Times New Roman" w:eastAsia="Times New Roman" w:hAnsi="Times New Roman" w:cs="Times New Roman"/>
          <w:sz w:val="24"/>
          <w:szCs w:val="24"/>
          <w:lang w:eastAsia="pl-PL"/>
        </w:rPr>
        <w:t xml:space="preserve">Zamawiający informuje, że dokonuje </w:t>
      </w:r>
      <w:r w:rsidRPr="00887419">
        <w:rPr>
          <w:rFonts w:ascii="Times New Roman" w:eastAsia="Times New Roman" w:hAnsi="Times New Roman" w:cs="Times New Roman"/>
          <w:sz w:val="24"/>
          <w:szCs w:val="24"/>
          <w:lang w:eastAsia="pl-PL"/>
        </w:rPr>
        <w:t>następujących zmian:</w:t>
      </w:r>
    </w:p>
    <w:p w14:paraId="2A8C47D8"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62ACF37F"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20063AA9" w14:textId="77777777" w:rsidR="00887419" w:rsidRPr="00635B6F" w:rsidRDefault="00887419" w:rsidP="00635B6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635B6F">
        <w:rPr>
          <w:rFonts w:ascii="Times New Roman" w:eastAsia="Times New Roman" w:hAnsi="Times New Roman" w:cs="Times New Roman"/>
          <w:sz w:val="24"/>
          <w:szCs w:val="24"/>
          <w:lang w:eastAsia="pl-PL"/>
        </w:rPr>
        <w:t>SWZ, Rozdz. XXIV TERMIN ZWIĄZANIA OFERTĄ, ust. 1 w następujący sposób (zmiany zaznaczono kolorem czerwonym):</w:t>
      </w:r>
    </w:p>
    <w:p w14:paraId="2A0531F9" w14:textId="0186B0A2" w:rsidR="00887419" w:rsidRPr="00635B6F" w:rsidRDefault="00887419" w:rsidP="00887419">
      <w:pPr>
        <w:widowControl w:val="0"/>
        <w:suppressAutoHyphens/>
        <w:spacing w:after="0" w:line="240" w:lineRule="auto"/>
        <w:ind w:left="360"/>
        <w:jc w:val="both"/>
        <w:rPr>
          <w:rFonts w:ascii="Times New Roman" w:eastAsia="Calibri" w:hAnsi="Times New Roman" w:cs="Times New Roman"/>
          <w:i/>
          <w:iCs/>
          <w:sz w:val="24"/>
          <w:szCs w:val="24"/>
        </w:rPr>
      </w:pPr>
      <w:r w:rsidRPr="00635B6F">
        <w:rPr>
          <w:rFonts w:ascii="Times New Roman" w:eastAsia="Calibri" w:hAnsi="Times New Roman" w:cs="Times New Roman"/>
          <w:i/>
          <w:iCs/>
          <w:sz w:val="24"/>
          <w:szCs w:val="24"/>
        </w:rPr>
        <w:t xml:space="preserve">„1. Wykonawca jest związany ofertą do dnia </w:t>
      </w:r>
      <w:r w:rsidR="00D95C98">
        <w:rPr>
          <w:rFonts w:ascii="Times New Roman" w:eastAsia="Calibri" w:hAnsi="Times New Roman" w:cs="Times New Roman"/>
          <w:i/>
          <w:iCs/>
          <w:color w:val="FF0000"/>
          <w:sz w:val="24"/>
          <w:szCs w:val="24"/>
          <w:highlight w:val="yellow"/>
        </w:rPr>
        <w:t>16.03.2025</w:t>
      </w:r>
      <w:r w:rsidRPr="00635B6F">
        <w:rPr>
          <w:rFonts w:ascii="Times New Roman" w:eastAsia="Calibri" w:hAnsi="Times New Roman" w:cs="Times New Roman"/>
          <w:i/>
          <w:iCs/>
          <w:color w:val="FF0000"/>
          <w:sz w:val="24"/>
          <w:szCs w:val="24"/>
          <w:highlight w:val="yellow"/>
        </w:rPr>
        <w:t xml:space="preserve"> r</w:t>
      </w:r>
      <w:r w:rsidRPr="00635B6F">
        <w:rPr>
          <w:rFonts w:ascii="Times New Roman" w:eastAsia="Calibri" w:hAnsi="Times New Roman" w:cs="Times New Roman"/>
          <w:i/>
          <w:iCs/>
          <w:sz w:val="24"/>
          <w:szCs w:val="24"/>
          <w:highlight w:val="yellow"/>
        </w:rPr>
        <w:t>.,</w:t>
      </w:r>
      <w:r w:rsidRPr="00635B6F">
        <w:rPr>
          <w:rFonts w:ascii="Times New Roman" w:eastAsia="Calibri" w:hAnsi="Times New Roman" w:cs="Times New Roman"/>
          <w:i/>
          <w:iCs/>
          <w:sz w:val="24"/>
          <w:szCs w:val="24"/>
        </w:rPr>
        <w:t xml:space="preserve"> przy czym pierwszym dniem związania ofertą jest dzień, w którym upływa termin składania ofert.” </w:t>
      </w:r>
    </w:p>
    <w:p w14:paraId="245AE95D" w14:textId="77777777" w:rsidR="00887419" w:rsidRPr="00635B6F"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4EB74856" w14:textId="77777777" w:rsidR="00887419" w:rsidRPr="00635B6F" w:rsidRDefault="00887419" w:rsidP="00635B6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635B6F">
        <w:rPr>
          <w:rFonts w:ascii="Times New Roman" w:eastAsia="Times New Roman" w:hAnsi="Times New Roman" w:cs="Times New Roman"/>
          <w:sz w:val="24"/>
          <w:szCs w:val="24"/>
          <w:lang w:eastAsia="pl-PL"/>
        </w:rPr>
        <w:t>SWZ, Rozdz. XXVI SPOSÓB ORAZ TERMIN SKŁADANIA OFERT, ust. 1 w następujący sposób (zmiany zaznaczono kolorem czerwonym):</w:t>
      </w:r>
    </w:p>
    <w:p w14:paraId="685EE3E1" w14:textId="10A108C7" w:rsidR="00887419" w:rsidRPr="00635B6F" w:rsidRDefault="00887419" w:rsidP="00887419">
      <w:pPr>
        <w:widowControl w:val="0"/>
        <w:suppressAutoHyphens/>
        <w:spacing w:after="0" w:line="240" w:lineRule="auto"/>
        <w:ind w:left="360"/>
        <w:jc w:val="both"/>
        <w:rPr>
          <w:rFonts w:ascii="Times New Roman" w:eastAsia="Calibri" w:hAnsi="Times New Roman" w:cs="Times New Roman"/>
          <w:i/>
          <w:iCs/>
          <w:sz w:val="24"/>
          <w:szCs w:val="24"/>
        </w:rPr>
      </w:pPr>
      <w:r w:rsidRPr="00635B6F">
        <w:rPr>
          <w:rFonts w:ascii="Times New Roman" w:eastAsia="Calibri" w:hAnsi="Times New Roman" w:cs="Times New Roman"/>
          <w:i/>
          <w:iCs/>
          <w:sz w:val="24"/>
          <w:szCs w:val="24"/>
        </w:rPr>
        <w:t xml:space="preserve">„1. Ofertę wraz z wymaganymi dokumentami należy umieścić na </w:t>
      </w:r>
      <w:hyperlink r:id="rId9" w:history="1">
        <w:r w:rsidRPr="00635B6F">
          <w:rPr>
            <w:rFonts w:ascii="Times New Roman" w:eastAsia="Calibri" w:hAnsi="Times New Roman" w:cs="Times New Roman"/>
            <w:i/>
            <w:iCs/>
            <w:sz w:val="24"/>
            <w:szCs w:val="24"/>
            <w:u w:val="single"/>
          </w:rPr>
          <w:t>platformazakupowa.pl</w:t>
        </w:r>
      </w:hyperlink>
      <w:r w:rsidRPr="00635B6F">
        <w:rPr>
          <w:rFonts w:ascii="Times New Roman" w:eastAsia="Calibri" w:hAnsi="Times New Roman" w:cs="Times New Roman"/>
          <w:i/>
          <w:iCs/>
          <w:sz w:val="24"/>
          <w:szCs w:val="24"/>
        </w:rPr>
        <w:t xml:space="preserve"> pod adresem: </w:t>
      </w:r>
      <w:hyperlink r:id="rId10" w:history="1">
        <w:r w:rsidR="00D95C98" w:rsidRPr="001E4093">
          <w:rPr>
            <w:rStyle w:val="Hipercze"/>
            <w:rFonts w:ascii="Times New Roman" w:hAnsi="Times New Roman" w:cs="Times New Roman"/>
            <w:i/>
            <w:iCs/>
            <w:sz w:val="24"/>
            <w:szCs w:val="24"/>
          </w:rPr>
          <w:t>https://platformazakupowa.pl/transakcja/1010930</w:t>
        </w:r>
      </w:hyperlink>
      <w:r w:rsidR="00D95C98">
        <w:rPr>
          <w:rFonts w:ascii="Times New Roman" w:eastAsia="Calibri" w:hAnsi="Times New Roman" w:cs="Times New Roman"/>
          <w:i/>
          <w:iCs/>
          <w:sz w:val="24"/>
          <w:szCs w:val="24"/>
        </w:rPr>
        <w:t xml:space="preserve"> </w:t>
      </w:r>
      <w:r w:rsidRPr="00635B6F">
        <w:rPr>
          <w:rFonts w:ascii="Times New Roman" w:eastAsia="Calibri" w:hAnsi="Times New Roman" w:cs="Times New Roman"/>
          <w:i/>
          <w:iCs/>
          <w:sz w:val="24"/>
          <w:szCs w:val="24"/>
        </w:rPr>
        <w:t xml:space="preserve">w myśl ustawy pzp na stronie internetowej prowadzonego postępowania do </w:t>
      </w:r>
      <w:r w:rsidRPr="00D95C98">
        <w:rPr>
          <w:rFonts w:ascii="Times New Roman" w:eastAsia="Calibri" w:hAnsi="Times New Roman" w:cs="Times New Roman"/>
          <w:i/>
          <w:iCs/>
          <w:sz w:val="24"/>
          <w:szCs w:val="24"/>
        </w:rPr>
        <w:t xml:space="preserve">dnia </w:t>
      </w:r>
      <w:r w:rsidR="00D95C98" w:rsidRPr="00D95C98">
        <w:rPr>
          <w:rFonts w:ascii="Times New Roman" w:eastAsia="Calibri" w:hAnsi="Times New Roman" w:cs="Times New Roman"/>
          <w:i/>
          <w:iCs/>
          <w:color w:val="FF0000"/>
          <w:sz w:val="24"/>
          <w:szCs w:val="24"/>
        </w:rPr>
        <w:t>17.12.2024</w:t>
      </w:r>
      <w:r w:rsidRPr="00D95C98">
        <w:rPr>
          <w:rFonts w:ascii="Times New Roman" w:eastAsia="Calibri" w:hAnsi="Times New Roman" w:cs="Times New Roman"/>
          <w:i/>
          <w:iCs/>
          <w:color w:val="FF0000"/>
          <w:sz w:val="24"/>
          <w:szCs w:val="24"/>
        </w:rPr>
        <w:t xml:space="preserve"> r.</w:t>
      </w:r>
      <w:r w:rsidRPr="00635B6F">
        <w:rPr>
          <w:rFonts w:ascii="Times New Roman" w:eastAsia="Calibri" w:hAnsi="Times New Roman" w:cs="Times New Roman"/>
          <w:i/>
          <w:iCs/>
          <w:color w:val="FF0000"/>
          <w:sz w:val="24"/>
          <w:szCs w:val="24"/>
        </w:rPr>
        <w:t xml:space="preserve"> </w:t>
      </w:r>
      <w:r w:rsidRPr="00635B6F">
        <w:rPr>
          <w:rFonts w:ascii="Times New Roman" w:eastAsia="Calibri" w:hAnsi="Times New Roman" w:cs="Times New Roman"/>
          <w:i/>
          <w:iCs/>
          <w:sz w:val="24"/>
          <w:szCs w:val="24"/>
        </w:rPr>
        <w:t xml:space="preserve">do godziny </w:t>
      </w:r>
      <w:r w:rsidR="00635B6F">
        <w:rPr>
          <w:rFonts w:ascii="Times New Roman" w:eastAsia="Calibri" w:hAnsi="Times New Roman" w:cs="Times New Roman"/>
          <w:i/>
          <w:iCs/>
          <w:sz w:val="24"/>
          <w:szCs w:val="24"/>
        </w:rPr>
        <w:t>10:00”</w:t>
      </w:r>
    </w:p>
    <w:p w14:paraId="1B592A5F" w14:textId="77777777" w:rsidR="00887419" w:rsidRPr="00635B6F" w:rsidRDefault="00887419" w:rsidP="00887419">
      <w:pPr>
        <w:widowControl w:val="0"/>
        <w:suppressAutoHyphens/>
        <w:spacing w:after="0" w:line="240" w:lineRule="auto"/>
        <w:jc w:val="both"/>
        <w:rPr>
          <w:rFonts w:ascii="Times New Roman" w:eastAsia="Times New Roman" w:hAnsi="Times New Roman" w:cs="Times New Roman"/>
          <w:sz w:val="24"/>
          <w:szCs w:val="24"/>
          <w:lang w:eastAsia="pl-PL"/>
        </w:rPr>
      </w:pPr>
    </w:p>
    <w:p w14:paraId="46BB4D1D" w14:textId="77777777" w:rsidR="00887419" w:rsidRPr="00635B6F" w:rsidRDefault="00887419" w:rsidP="00635B6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635B6F">
        <w:rPr>
          <w:rFonts w:ascii="Times New Roman" w:eastAsia="Times New Roman" w:hAnsi="Times New Roman" w:cs="Times New Roman"/>
          <w:sz w:val="24"/>
          <w:szCs w:val="24"/>
          <w:lang w:eastAsia="pl-PL"/>
        </w:rPr>
        <w:t>SWZ, Rozdz. XXVII OTWARCIE OFERT, ust. 1 w następujący sposób (zmiany zaznaczono kolorem czerwonym):</w:t>
      </w:r>
    </w:p>
    <w:p w14:paraId="1A8A19C5" w14:textId="130C0878" w:rsidR="00887419" w:rsidRPr="00635B6F" w:rsidRDefault="00887419" w:rsidP="00887419">
      <w:pPr>
        <w:widowControl w:val="0"/>
        <w:suppressAutoHyphens/>
        <w:spacing w:after="0" w:line="240" w:lineRule="auto"/>
        <w:ind w:left="360"/>
        <w:jc w:val="both"/>
        <w:rPr>
          <w:rFonts w:ascii="Times New Roman" w:eastAsia="Arial" w:hAnsi="Times New Roman" w:cs="Times New Roman"/>
          <w:i/>
          <w:iCs/>
          <w:sz w:val="24"/>
          <w:szCs w:val="24"/>
          <w:lang w:eastAsia="pl-PL"/>
        </w:rPr>
      </w:pPr>
      <w:r w:rsidRPr="00635B6F">
        <w:rPr>
          <w:rFonts w:ascii="Times New Roman" w:eastAsia="Arial" w:hAnsi="Times New Roman" w:cs="Times New Roman"/>
          <w:i/>
          <w:iCs/>
          <w:sz w:val="24"/>
          <w:szCs w:val="24"/>
          <w:lang w:eastAsia="pl-PL"/>
        </w:rPr>
        <w:t xml:space="preserve">„1. Otwarcie ofert nastąpi w dniu </w:t>
      </w:r>
      <w:r w:rsidR="00D95C98">
        <w:rPr>
          <w:rFonts w:ascii="Times New Roman" w:eastAsia="Arial" w:hAnsi="Times New Roman" w:cs="Times New Roman"/>
          <w:i/>
          <w:iCs/>
          <w:color w:val="FF0000"/>
          <w:sz w:val="24"/>
          <w:szCs w:val="24"/>
          <w:lang w:eastAsia="pl-PL"/>
        </w:rPr>
        <w:t>17.12.2024</w:t>
      </w:r>
      <w:r w:rsidRPr="00635B6F">
        <w:rPr>
          <w:rFonts w:ascii="Times New Roman" w:eastAsia="Arial" w:hAnsi="Times New Roman" w:cs="Times New Roman"/>
          <w:i/>
          <w:iCs/>
          <w:color w:val="FF0000"/>
          <w:sz w:val="24"/>
          <w:szCs w:val="24"/>
          <w:lang w:eastAsia="pl-PL"/>
        </w:rPr>
        <w:t xml:space="preserve"> r. </w:t>
      </w:r>
      <w:r w:rsidRPr="00635B6F">
        <w:rPr>
          <w:rFonts w:ascii="Times New Roman" w:eastAsia="Arial" w:hAnsi="Times New Roman" w:cs="Times New Roman"/>
          <w:i/>
          <w:iCs/>
          <w:sz w:val="24"/>
          <w:szCs w:val="24"/>
          <w:lang w:eastAsia="pl-PL"/>
        </w:rPr>
        <w:t xml:space="preserve">o godzinie </w:t>
      </w:r>
      <w:r w:rsidR="00635B6F">
        <w:rPr>
          <w:rFonts w:ascii="Times New Roman" w:eastAsia="Arial" w:hAnsi="Times New Roman" w:cs="Times New Roman"/>
          <w:i/>
          <w:iCs/>
          <w:sz w:val="24"/>
          <w:szCs w:val="24"/>
          <w:highlight w:val="yellow"/>
          <w:lang w:eastAsia="pl-PL"/>
        </w:rPr>
        <w:t>10:05</w:t>
      </w:r>
      <w:r w:rsidRPr="00635B6F">
        <w:rPr>
          <w:rFonts w:ascii="Times New Roman" w:eastAsia="Arial" w:hAnsi="Times New Roman" w:cs="Times New Roman"/>
          <w:i/>
          <w:iCs/>
          <w:sz w:val="24"/>
          <w:szCs w:val="24"/>
          <w:highlight w:val="yellow"/>
          <w:lang w:eastAsia="pl-PL"/>
        </w:rPr>
        <w:t>”</w:t>
      </w:r>
    </w:p>
    <w:p w14:paraId="3F0B51F0" w14:textId="77777777" w:rsid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4F5B8D7E" w14:textId="0E0A71A7" w:rsidR="001D5C4D" w:rsidRPr="001D5C4D" w:rsidRDefault="001D5C4D" w:rsidP="00635B6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1D5C4D">
        <w:rPr>
          <w:rFonts w:ascii="Times New Roman" w:eastAsia="Times New Roman" w:hAnsi="Times New Roman" w:cs="Times New Roman"/>
          <w:sz w:val="24"/>
          <w:szCs w:val="24"/>
          <w:lang w:eastAsia="pl-PL"/>
        </w:rPr>
        <w:t>SWZ, Rozdz. XXIX OPIS KRYTERIÓW OCENY OFERT</w:t>
      </w:r>
      <w:r>
        <w:rPr>
          <w:rFonts w:ascii="Times New Roman" w:eastAsia="Times New Roman" w:hAnsi="Times New Roman" w:cs="Times New Roman"/>
          <w:sz w:val="24"/>
          <w:szCs w:val="24"/>
          <w:lang w:eastAsia="pl-PL"/>
        </w:rPr>
        <w:t>, w ust. 2 pkt 2)</w:t>
      </w:r>
      <w:r w:rsidRPr="001D5C4D">
        <w:rPr>
          <w:rFonts w:ascii="Times New Roman" w:eastAsia="Times New Roman" w:hAnsi="Times New Roman" w:cs="Times New Roman"/>
          <w:sz w:val="24"/>
          <w:szCs w:val="24"/>
          <w:lang w:eastAsia="pl-PL"/>
        </w:rPr>
        <w:t xml:space="preserve"> w następujący sposób (zmiany zaznaczono kolorem czerwonym):</w:t>
      </w:r>
    </w:p>
    <w:p w14:paraId="576C9ADD" w14:textId="683D86A2" w:rsidR="001D5C4D" w:rsidRPr="001D5C4D" w:rsidRDefault="001D5C4D" w:rsidP="001D5C4D">
      <w:pPr>
        <w:widowControl w:val="0"/>
        <w:suppressAutoHyphens/>
        <w:spacing w:after="0" w:line="240" w:lineRule="auto"/>
        <w:ind w:left="360"/>
        <w:jc w:val="both"/>
        <w:rPr>
          <w:rFonts w:ascii="Times New Roman" w:eastAsia="Arial" w:hAnsi="Times New Roman" w:cs="Times New Roman"/>
          <w:sz w:val="24"/>
          <w:szCs w:val="24"/>
          <w:lang w:eastAsia="pl-PL"/>
        </w:rPr>
      </w:pPr>
      <w:r w:rsidRPr="001D5C4D">
        <w:rPr>
          <w:rFonts w:ascii="Times New Roman" w:eastAsia="Arial" w:hAnsi="Times New Roman" w:cs="Times New Roman"/>
          <w:sz w:val="24"/>
          <w:szCs w:val="24"/>
          <w:lang w:eastAsia="pl-PL"/>
        </w:rPr>
        <w:t xml:space="preserve">„2) </w:t>
      </w:r>
      <w:r w:rsidRPr="001D5C4D">
        <w:rPr>
          <w:rFonts w:ascii="Times New Roman" w:eastAsia="Times New Roman" w:hAnsi="Times New Roman" w:cs="Times New Roman"/>
          <w:b/>
          <w:bCs/>
          <w:sz w:val="24"/>
          <w:szCs w:val="24"/>
        </w:rPr>
        <w:t>Dotyczy pakietu: 1, 2, 3, 6, 7, 9, 10, 11</w:t>
      </w:r>
    </w:p>
    <w:p w14:paraId="7C7E0758" w14:textId="77777777" w:rsidR="001D5C4D" w:rsidRPr="001D5C4D" w:rsidRDefault="001D5C4D" w:rsidP="00635B6F">
      <w:pPr>
        <w:widowControl w:val="0"/>
        <w:numPr>
          <w:ilvl w:val="0"/>
          <w:numId w:val="45"/>
        </w:numPr>
        <w:tabs>
          <w:tab w:val="left" w:pos="1070"/>
        </w:tabs>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cena - 60%</w:t>
      </w:r>
    </w:p>
    <w:p w14:paraId="09ECACDD" w14:textId="77777777" w:rsidR="001D5C4D" w:rsidRPr="001D5C4D" w:rsidRDefault="001D5C4D" w:rsidP="00635B6F">
      <w:pPr>
        <w:widowControl w:val="0"/>
        <w:numPr>
          <w:ilvl w:val="0"/>
          <w:numId w:val="45"/>
        </w:numPr>
        <w:tabs>
          <w:tab w:val="left" w:pos="1070"/>
        </w:tabs>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gwarancja- 30%</w:t>
      </w:r>
    </w:p>
    <w:p w14:paraId="57B0515B" w14:textId="77777777" w:rsidR="001D5C4D" w:rsidRPr="001D5C4D" w:rsidRDefault="001D5C4D" w:rsidP="00635B6F">
      <w:pPr>
        <w:widowControl w:val="0"/>
        <w:numPr>
          <w:ilvl w:val="0"/>
          <w:numId w:val="45"/>
        </w:numPr>
        <w:tabs>
          <w:tab w:val="left" w:pos="1070"/>
        </w:tabs>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parametry techniczne- 10 %</w:t>
      </w:r>
    </w:p>
    <w:p w14:paraId="222DFD4E"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4"/>
          <w:szCs w:val="24"/>
          <w:lang w:eastAsia="ar-SA"/>
        </w:rPr>
      </w:pPr>
    </w:p>
    <w:p w14:paraId="595B6CBB" w14:textId="77777777" w:rsidR="001D5C4D" w:rsidRPr="001D5C4D" w:rsidRDefault="001D5C4D" w:rsidP="001D5C4D">
      <w:pPr>
        <w:widowControl w:val="0"/>
        <w:suppressAutoHyphens/>
        <w:spacing w:after="0" w:line="240" w:lineRule="auto"/>
        <w:ind w:left="1" w:firstLine="709"/>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Punkty oferty zsumowane wg wzoru:</w:t>
      </w:r>
    </w:p>
    <w:p w14:paraId="23672225" w14:textId="77777777" w:rsidR="001D5C4D" w:rsidRPr="001D5C4D" w:rsidRDefault="001D5C4D" w:rsidP="001D5C4D">
      <w:pPr>
        <w:widowControl w:val="0"/>
        <w:suppressAutoHyphens/>
        <w:spacing w:after="0" w:line="240" w:lineRule="auto"/>
        <w:ind w:firstLine="709"/>
        <w:jc w:val="center"/>
        <w:rPr>
          <w:rFonts w:ascii="Times New Roman" w:eastAsia="Times New Roman" w:hAnsi="Times New Roman" w:cs="Times New Roman"/>
          <w:b/>
          <w:bCs/>
          <w:sz w:val="24"/>
          <w:szCs w:val="24"/>
          <w:lang w:val="en-US" w:eastAsia="ar-SA"/>
        </w:rPr>
      </w:pPr>
      <w:r w:rsidRPr="001D5C4D">
        <w:rPr>
          <w:rFonts w:ascii="Times New Roman" w:eastAsia="Times New Roman" w:hAnsi="Times New Roman" w:cs="Times New Roman"/>
          <w:b/>
          <w:bCs/>
          <w:sz w:val="24"/>
          <w:szCs w:val="24"/>
          <w:lang w:val="en-US" w:eastAsia="ar-SA"/>
        </w:rPr>
        <w:t xml:space="preserve">Sof = </w:t>
      </w:r>
      <w:proofErr w:type="spellStart"/>
      <w:r w:rsidRPr="001D5C4D">
        <w:rPr>
          <w:rFonts w:ascii="Times New Roman" w:eastAsia="Times New Roman" w:hAnsi="Times New Roman" w:cs="Times New Roman"/>
          <w:b/>
          <w:bCs/>
          <w:sz w:val="24"/>
          <w:szCs w:val="24"/>
          <w:lang w:val="en-US" w:eastAsia="ar-SA"/>
        </w:rPr>
        <w:t>C</w:t>
      </w:r>
      <w:r w:rsidRPr="001D5C4D">
        <w:rPr>
          <w:rFonts w:ascii="Times New Roman" w:eastAsia="Times New Roman" w:hAnsi="Times New Roman" w:cs="Times New Roman"/>
          <w:b/>
          <w:bCs/>
          <w:sz w:val="24"/>
          <w:szCs w:val="24"/>
          <w:vertAlign w:val="subscript"/>
          <w:lang w:val="en-US" w:eastAsia="ar-SA"/>
        </w:rPr>
        <w:t>of</w:t>
      </w:r>
      <w:proofErr w:type="spellEnd"/>
      <w:r w:rsidRPr="001D5C4D">
        <w:rPr>
          <w:rFonts w:ascii="Times New Roman" w:eastAsia="Times New Roman" w:hAnsi="Times New Roman" w:cs="Times New Roman"/>
          <w:b/>
          <w:bCs/>
          <w:sz w:val="24"/>
          <w:szCs w:val="24"/>
          <w:lang w:val="en-US" w:eastAsia="ar-SA"/>
        </w:rPr>
        <w:t xml:space="preserve"> + </w:t>
      </w:r>
      <w:proofErr w:type="spellStart"/>
      <w:r w:rsidRPr="001D5C4D">
        <w:rPr>
          <w:rFonts w:ascii="Times New Roman" w:eastAsia="Times New Roman" w:hAnsi="Times New Roman" w:cs="Times New Roman"/>
          <w:b/>
          <w:bCs/>
          <w:sz w:val="24"/>
          <w:szCs w:val="24"/>
          <w:lang w:val="en-US" w:eastAsia="ar-SA"/>
        </w:rPr>
        <w:t>G</w:t>
      </w:r>
      <w:r w:rsidRPr="001D5C4D">
        <w:rPr>
          <w:rFonts w:ascii="Times New Roman" w:eastAsia="Times New Roman" w:hAnsi="Times New Roman" w:cs="Times New Roman"/>
          <w:b/>
          <w:bCs/>
          <w:sz w:val="24"/>
          <w:szCs w:val="24"/>
          <w:vertAlign w:val="subscript"/>
          <w:lang w:val="en-US" w:eastAsia="ar-SA"/>
        </w:rPr>
        <w:t>of</w:t>
      </w:r>
      <w:proofErr w:type="spellEnd"/>
      <w:r w:rsidRPr="001D5C4D">
        <w:rPr>
          <w:rFonts w:ascii="Times New Roman" w:eastAsia="Times New Roman" w:hAnsi="Times New Roman" w:cs="Times New Roman"/>
          <w:b/>
          <w:bCs/>
          <w:sz w:val="24"/>
          <w:szCs w:val="24"/>
          <w:lang w:val="en-US" w:eastAsia="ar-SA"/>
        </w:rPr>
        <w:t xml:space="preserve"> + </w:t>
      </w:r>
      <w:proofErr w:type="spellStart"/>
      <w:r w:rsidRPr="001D5C4D">
        <w:rPr>
          <w:rFonts w:ascii="Times New Roman" w:eastAsia="Times New Roman" w:hAnsi="Times New Roman" w:cs="Times New Roman"/>
          <w:b/>
          <w:bCs/>
          <w:sz w:val="24"/>
          <w:szCs w:val="24"/>
          <w:lang w:val="en-US" w:eastAsia="ar-SA"/>
        </w:rPr>
        <w:t>Pt</w:t>
      </w:r>
      <w:r w:rsidRPr="001D5C4D">
        <w:rPr>
          <w:rFonts w:ascii="Times New Roman" w:eastAsia="Times New Roman" w:hAnsi="Times New Roman" w:cs="Times New Roman"/>
          <w:b/>
          <w:bCs/>
          <w:sz w:val="24"/>
          <w:szCs w:val="24"/>
          <w:vertAlign w:val="subscript"/>
          <w:lang w:val="en-US" w:eastAsia="ar-SA"/>
        </w:rPr>
        <w:t>of</w:t>
      </w:r>
      <w:proofErr w:type="spellEnd"/>
    </w:p>
    <w:p w14:paraId="4695A19C"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4"/>
          <w:szCs w:val="24"/>
          <w:lang w:val="en-US" w:eastAsia="ar-SA"/>
        </w:rPr>
      </w:pPr>
      <w:r w:rsidRPr="001D5C4D">
        <w:rPr>
          <w:rFonts w:ascii="Times New Roman" w:eastAsia="Times New Roman" w:hAnsi="Times New Roman" w:cs="Times New Roman"/>
          <w:sz w:val="24"/>
          <w:szCs w:val="24"/>
          <w:lang w:val="en-US" w:eastAsia="ar-SA"/>
        </w:rPr>
        <w:t xml:space="preserve">    </w:t>
      </w:r>
      <w:r w:rsidRPr="001D5C4D">
        <w:rPr>
          <w:rFonts w:ascii="Times New Roman" w:eastAsia="Times New Roman" w:hAnsi="Times New Roman" w:cs="Times New Roman"/>
          <w:sz w:val="24"/>
          <w:szCs w:val="24"/>
          <w:lang w:val="en-US" w:eastAsia="ar-SA"/>
        </w:rPr>
        <w:tab/>
      </w:r>
      <w:proofErr w:type="spellStart"/>
      <w:r w:rsidRPr="001D5C4D">
        <w:rPr>
          <w:rFonts w:ascii="Times New Roman" w:eastAsia="Times New Roman" w:hAnsi="Times New Roman" w:cs="Times New Roman"/>
          <w:sz w:val="24"/>
          <w:szCs w:val="24"/>
          <w:lang w:val="en-US" w:eastAsia="ar-SA"/>
        </w:rPr>
        <w:t>gdzie</w:t>
      </w:r>
      <w:proofErr w:type="spellEnd"/>
      <w:r w:rsidRPr="001D5C4D">
        <w:rPr>
          <w:rFonts w:ascii="Times New Roman" w:eastAsia="Times New Roman" w:hAnsi="Times New Roman" w:cs="Times New Roman"/>
          <w:sz w:val="24"/>
          <w:szCs w:val="24"/>
          <w:lang w:val="en-US" w:eastAsia="ar-SA"/>
        </w:rPr>
        <w:t>:</w:t>
      </w:r>
    </w:p>
    <w:p w14:paraId="7565B20A"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val="en-US" w:eastAsia="ar-SA"/>
        </w:rPr>
        <w:t xml:space="preserve">      </w:t>
      </w:r>
      <w:r w:rsidRPr="001D5C4D">
        <w:rPr>
          <w:rFonts w:ascii="Times New Roman" w:eastAsia="Times New Roman" w:hAnsi="Times New Roman" w:cs="Times New Roman"/>
          <w:sz w:val="24"/>
          <w:szCs w:val="24"/>
          <w:lang w:val="en-US" w:eastAsia="ar-SA"/>
        </w:rPr>
        <w:tab/>
      </w:r>
      <w:r w:rsidRPr="001D5C4D">
        <w:rPr>
          <w:rFonts w:ascii="Times New Roman" w:eastAsia="Times New Roman" w:hAnsi="Times New Roman" w:cs="Times New Roman"/>
          <w:sz w:val="24"/>
          <w:szCs w:val="24"/>
          <w:lang w:eastAsia="ar-SA"/>
        </w:rPr>
        <w:t>S</w:t>
      </w:r>
      <w:r w:rsidRPr="001D5C4D">
        <w:rPr>
          <w:rFonts w:ascii="Times New Roman" w:eastAsia="Times New Roman" w:hAnsi="Times New Roman" w:cs="Times New Roman"/>
          <w:sz w:val="24"/>
          <w:szCs w:val="24"/>
          <w:vertAlign w:val="subscript"/>
          <w:lang w:eastAsia="ar-SA"/>
        </w:rPr>
        <w:t xml:space="preserve">of </w:t>
      </w:r>
      <w:r w:rsidRPr="001D5C4D">
        <w:rPr>
          <w:rFonts w:ascii="Times New Roman" w:eastAsia="Times New Roman" w:hAnsi="Times New Roman" w:cs="Times New Roman"/>
          <w:sz w:val="24"/>
          <w:szCs w:val="24"/>
          <w:lang w:eastAsia="ar-SA"/>
        </w:rPr>
        <w:tab/>
        <w:t>- suma punktów badanej oferty,</w:t>
      </w:r>
    </w:p>
    <w:p w14:paraId="596C17B4"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 xml:space="preserve">       </w:t>
      </w:r>
      <w:r w:rsidRPr="001D5C4D">
        <w:rPr>
          <w:rFonts w:ascii="Times New Roman" w:eastAsia="Times New Roman" w:hAnsi="Times New Roman" w:cs="Times New Roman"/>
          <w:sz w:val="24"/>
          <w:szCs w:val="24"/>
          <w:lang w:eastAsia="ar-SA"/>
        </w:rPr>
        <w:tab/>
      </w:r>
      <w:proofErr w:type="spellStart"/>
      <w:r w:rsidRPr="001D5C4D">
        <w:rPr>
          <w:rFonts w:ascii="Times New Roman" w:eastAsia="Times New Roman" w:hAnsi="Times New Roman" w:cs="Times New Roman"/>
          <w:sz w:val="24"/>
          <w:szCs w:val="24"/>
          <w:lang w:eastAsia="ar-SA"/>
        </w:rPr>
        <w:t>C</w:t>
      </w:r>
      <w:r w:rsidRPr="001D5C4D">
        <w:rPr>
          <w:rFonts w:ascii="Times New Roman" w:eastAsia="Times New Roman" w:hAnsi="Times New Roman" w:cs="Times New Roman"/>
          <w:sz w:val="24"/>
          <w:szCs w:val="24"/>
          <w:vertAlign w:val="subscript"/>
          <w:lang w:eastAsia="ar-SA"/>
        </w:rPr>
        <w:t>of</w:t>
      </w:r>
      <w:proofErr w:type="spellEnd"/>
      <w:r w:rsidRPr="001D5C4D">
        <w:rPr>
          <w:rFonts w:ascii="Times New Roman" w:eastAsia="Times New Roman" w:hAnsi="Times New Roman" w:cs="Times New Roman"/>
          <w:sz w:val="24"/>
          <w:szCs w:val="24"/>
          <w:lang w:eastAsia="ar-SA"/>
        </w:rPr>
        <w:t xml:space="preserve"> </w:t>
      </w:r>
      <w:r w:rsidRPr="001D5C4D">
        <w:rPr>
          <w:rFonts w:ascii="Times New Roman" w:eastAsia="Times New Roman" w:hAnsi="Times New Roman" w:cs="Times New Roman"/>
          <w:sz w:val="24"/>
          <w:szCs w:val="24"/>
          <w:lang w:eastAsia="ar-SA"/>
        </w:rPr>
        <w:tab/>
        <w:t>- ilość punktów uzyskanych za kryterium „cena”,</w:t>
      </w:r>
    </w:p>
    <w:p w14:paraId="22D627CA" w14:textId="77777777" w:rsidR="001D5C4D" w:rsidRPr="001D5C4D" w:rsidRDefault="001D5C4D" w:rsidP="001D5C4D">
      <w:pPr>
        <w:widowControl w:val="0"/>
        <w:suppressAutoHyphens/>
        <w:spacing w:after="0" w:line="240" w:lineRule="auto"/>
        <w:ind w:firstLine="709"/>
        <w:rPr>
          <w:rFonts w:ascii="Times New Roman" w:eastAsia="Times New Roman" w:hAnsi="Times New Roman" w:cs="Times New Roman"/>
          <w:sz w:val="24"/>
          <w:szCs w:val="24"/>
          <w:lang w:eastAsia="ar-SA"/>
        </w:rPr>
      </w:pPr>
      <w:proofErr w:type="spellStart"/>
      <w:r w:rsidRPr="001D5C4D">
        <w:rPr>
          <w:rFonts w:ascii="Times New Roman" w:eastAsia="Times New Roman" w:hAnsi="Times New Roman" w:cs="Times New Roman"/>
          <w:sz w:val="24"/>
          <w:szCs w:val="24"/>
          <w:lang w:eastAsia="ar-SA"/>
        </w:rPr>
        <w:t>G</w:t>
      </w:r>
      <w:r w:rsidRPr="001D5C4D">
        <w:rPr>
          <w:rFonts w:ascii="Times New Roman" w:eastAsia="Times New Roman" w:hAnsi="Times New Roman" w:cs="Times New Roman"/>
          <w:sz w:val="24"/>
          <w:szCs w:val="24"/>
          <w:vertAlign w:val="subscript"/>
          <w:lang w:eastAsia="ar-SA"/>
        </w:rPr>
        <w:t>of</w:t>
      </w:r>
      <w:proofErr w:type="spellEnd"/>
      <w:r w:rsidRPr="001D5C4D">
        <w:rPr>
          <w:rFonts w:ascii="Times New Roman" w:eastAsia="Times New Roman" w:hAnsi="Times New Roman" w:cs="Times New Roman"/>
          <w:sz w:val="24"/>
          <w:szCs w:val="24"/>
          <w:vertAlign w:val="subscript"/>
          <w:lang w:eastAsia="ar-SA"/>
        </w:rPr>
        <w:t xml:space="preserve"> </w:t>
      </w:r>
      <w:r w:rsidRPr="001D5C4D">
        <w:rPr>
          <w:rFonts w:ascii="Times New Roman" w:eastAsia="Times New Roman" w:hAnsi="Times New Roman" w:cs="Times New Roman"/>
          <w:sz w:val="24"/>
          <w:szCs w:val="24"/>
          <w:lang w:eastAsia="ar-SA"/>
        </w:rPr>
        <w:tab/>
        <w:t>- ilość punktów uzyskanych za kryterium „okres gwarancji”,</w:t>
      </w:r>
    </w:p>
    <w:p w14:paraId="0CC12A3B" w14:textId="77777777" w:rsidR="001D5C4D" w:rsidRPr="001D5C4D" w:rsidRDefault="001D5C4D" w:rsidP="001D5C4D">
      <w:pPr>
        <w:widowControl w:val="0"/>
        <w:suppressAutoHyphens/>
        <w:spacing w:after="0" w:line="240" w:lineRule="auto"/>
        <w:ind w:firstLine="709"/>
        <w:rPr>
          <w:rFonts w:ascii="Times New Roman" w:eastAsia="Times New Roman" w:hAnsi="Times New Roman" w:cs="Times New Roman"/>
          <w:sz w:val="24"/>
          <w:szCs w:val="24"/>
          <w:lang w:eastAsia="ar-SA"/>
        </w:rPr>
      </w:pPr>
      <w:proofErr w:type="spellStart"/>
      <w:r w:rsidRPr="001D5C4D">
        <w:rPr>
          <w:rFonts w:ascii="Times New Roman" w:eastAsia="Times New Roman" w:hAnsi="Times New Roman" w:cs="Times New Roman"/>
          <w:sz w:val="24"/>
          <w:szCs w:val="24"/>
          <w:lang w:eastAsia="ar-SA"/>
        </w:rPr>
        <w:t>Pt</w:t>
      </w:r>
      <w:r w:rsidRPr="001D5C4D">
        <w:rPr>
          <w:rFonts w:ascii="Times New Roman" w:eastAsia="Times New Roman" w:hAnsi="Times New Roman" w:cs="Times New Roman"/>
          <w:sz w:val="24"/>
          <w:szCs w:val="24"/>
          <w:vertAlign w:val="subscript"/>
          <w:lang w:eastAsia="ar-SA"/>
        </w:rPr>
        <w:t>of</w:t>
      </w:r>
      <w:proofErr w:type="spellEnd"/>
      <w:r w:rsidRPr="001D5C4D">
        <w:rPr>
          <w:rFonts w:ascii="Times New Roman" w:eastAsia="Times New Roman" w:hAnsi="Times New Roman" w:cs="Times New Roman"/>
          <w:sz w:val="24"/>
          <w:szCs w:val="24"/>
          <w:vertAlign w:val="subscript"/>
          <w:lang w:eastAsia="ar-SA"/>
        </w:rPr>
        <w:t xml:space="preserve"> </w:t>
      </w:r>
      <w:r w:rsidRPr="001D5C4D">
        <w:rPr>
          <w:rFonts w:ascii="Times New Roman" w:eastAsia="Times New Roman" w:hAnsi="Times New Roman" w:cs="Times New Roman"/>
          <w:sz w:val="24"/>
          <w:szCs w:val="24"/>
          <w:lang w:eastAsia="ar-SA"/>
        </w:rPr>
        <w:tab/>
        <w:t>- ilość punktów uzyskanych za kryterium „parametry techniczne”</w:t>
      </w:r>
    </w:p>
    <w:p w14:paraId="697DD599" w14:textId="77777777" w:rsidR="001D5C4D" w:rsidRPr="001D5C4D" w:rsidRDefault="001D5C4D" w:rsidP="001D5C4D">
      <w:pPr>
        <w:widowControl w:val="0"/>
        <w:suppressAutoHyphens/>
        <w:spacing w:after="0" w:line="240" w:lineRule="auto"/>
        <w:jc w:val="both"/>
        <w:textAlignment w:val="baseline"/>
        <w:rPr>
          <w:rFonts w:ascii="Times New Roman" w:eastAsia="Calibri" w:hAnsi="Times New Roman" w:cs="Times New Roman"/>
          <w:sz w:val="24"/>
          <w:szCs w:val="24"/>
          <w:lang w:eastAsia="pl-PL"/>
        </w:rPr>
      </w:pPr>
    </w:p>
    <w:p w14:paraId="1B784951" w14:textId="77777777" w:rsidR="001D5C4D" w:rsidRPr="001D5C4D" w:rsidRDefault="001D5C4D" w:rsidP="00635B6F">
      <w:pPr>
        <w:widowControl w:val="0"/>
        <w:numPr>
          <w:ilvl w:val="0"/>
          <w:numId w:val="46"/>
        </w:numPr>
        <w:suppressAutoHyphens/>
        <w:spacing w:after="0" w:line="240" w:lineRule="auto"/>
        <w:jc w:val="both"/>
        <w:textAlignment w:val="baseline"/>
        <w:rPr>
          <w:rFonts w:ascii="Times New Roman" w:eastAsia="Calibri" w:hAnsi="Times New Roman" w:cs="Times New Roman"/>
          <w:sz w:val="24"/>
          <w:szCs w:val="24"/>
          <w:lang w:eastAsia="pl-PL"/>
        </w:rPr>
      </w:pPr>
      <w:bookmarkStart w:id="10" w:name="_Hlk83969762"/>
      <w:r w:rsidRPr="001D5C4D">
        <w:rPr>
          <w:rFonts w:ascii="Times New Roman" w:eastAsia="Calibri" w:hAnsi="Times New Roman" w:cs="Times New Roman"/>
          <w:sz w:val="24"/>
          <w:szCs w:val="24"/>
          <w:lang w:eastAsia="pl-PL"/>
        </w:rPr>
        <w:t>W kryterium „cena” zostanie zastosowany następujący wzór:</w:t>
      </w:r>
    </w:p>
    <w:p w14:paraId="70A17021" w14:textId="77777777" w:rsidR="001D5C4D" w:rsidRPr="001D5C4D" w:rsidRDefault="001D5C4D" w:rsidP="001D5C4D">
      <w:pPr>
        <w:widowControl w:val="0"/>
        <w:suppressAutoHyphens/>
        <w:spacing w:after="0" w:line="240" w:lineRule="auto"/>
        <w:jc w:val="center"/>
        <w:rPr>
          <w:rFonts w:ascii="Times New Roman" w:eastAsia="Calibri" w:hAnsi="Times New Roman" w:cs="Times New Roman"/>
          <w:sz w:val="24"/>
          <w:szCs w:val="24"/>
          <w:lang w:eastAsia="pl-PL"/>
        </w:rPr>
      </w:pPr>
      <w:proofErr w:type="spellStart"/>
      <w:r w:rsidRPr="001D5C4D">
        <w:rPr>
          <w:rFonts w:ascii="Times New Roman" w:eastAsia="Calibri" w:hAnsi="Times New Roman" w:cs="Times New Roman"/>
          <w:b/>
          <w:sz w:val="24"/>
          <w:szCs w:val="24"/>
          <w:lang w:eastAsia="pl-PL"/>
        </w:rPr>
        <w:t>C</w:t>
      </w:r>
      <w:r w:rsidRPr="001D5C4D">
        <w:rPr>
          <w:rFonts w:ascii="Times New Roman" w:eastAsia="Calibri" w:hAnsi="Times New Roman" w:cs="Times New Roman"/>
          <w:b/>
          <w:sz w:val="24"/>
          <w:szCs w:val="24"/>
          <w:vertAlign w:val="subscript"/>
          <w:lang w:eastAsia="pl-PL"/>
        </w:rPr>
        <w:t>of</w:t>
      </w:r>
      <w:proofErr w:type="spellEnd"/>
      <w:r w:rsidRPr="001D5C4D">
        <w:rPr>
          <w:rFonts w:ascii="Times New Roman" w:eastAsia="Calibri" w:hAnsi="Times New Roman" w:cs="Times New Roman"/>
          <w:b/>
          <w:sz w:val="24"/>
          <w:szCs w:val="24"/>
          <w:vertAlign w:val="subscript"/>
          <w:lang w:eastAsia="pl-PL"/>
        </w:rPr>
        <w:t xml:space="preserve"> </w:t>
      </w:r>
      <w:r w:rsidRPr="001D5C4D">
        <w:rPr>
          <w:rFonts w:ascii="Times New Roman" w:eastAsia="Calibri" w:hAnsi="Times New Roman" w:cs="Times New Roman"/>
          <w:b/>
          <w:sz w:val="24"/>
          <w:szCs w:val="24"/>
          <w:lang w:eastAsia="pl-PL"/>
        </w:rPr>
        <w:t>= (</w:t>
      </w:r>
      <w:proofErr w:type="spellStart"/>
      <w:proofErr w:type="gramStart"/>
      <w:r w:rsidRPr="001D5C4D">
        <w:rPr>
          <w:rFonts w:ascii="Times New Roman" w:eastAsia="Calibri" w:hAnsi="Times New Roman" w:cs="Times New Roman"/>
          <w:b/>
          <w:sz w:val="24"/>
          <w:szCs w:val="24"/>
          <w:lang w:eastAsia="pl-PL"/>
        </w:rPr>
        <w:t>C</w:t>
      </w:r>
      <w:r w:rsidRPr="001D5C4D">
        <w:rPr>
          <w:rFonts w:ascii="Times New Roman" w:eastAsia="Calibri" w:hAnsi="Times New Roman" w:cs="Times New Roman"/>
          <w:b/>
          <w:sz w:val="24"/>
          <w:szCs w:val="24"/>
          <w:vertAlign w:val="subscript"/>
          <w:lang w:eastAsia="pl-PL"/>
        </w:rPr>
        <w:t>min</w:t>
      </w:r>
      <w:proofErr w:type="spellEnd"/>
      <w:r w:rsidRPr="001D5C4D">
        <w:rPr>
          <w:rFonts w:ascii="Times New Roman" w:eastAsia="Calibri" w:hAnsi="Times New Roman" w:cs="Times New Roman"/>
          <w:b/>
          <w:sz w:val="24"/>
          <w:szCs w:val="24"/>
          <w:vertAlign w:val="subscript"/>
          <w:lang w:eastAsia="pl-PL"/>
        </w:rPr>
        <w:t xml:space="preserve"> </w:t>
      </w:r>
      <w:r w:rsidRPr="001D5C4D">
        <w:rPr>
          <w:rFonts w:ascii="Times New Roman" w:eastAsia="Calibri" w:hAnsi="Times New Roman" w:cs="Times New Roman"/>
          <w:b/>
          <w:sz w:val="24"/>
          <w:szCs w:val="24"/>
          <w:lang w:eastAsia="pl-PL"/>
        </w:rPr>
        <w:t>:</w:t>
      </w:r>
      <w:proofErr w:type="gramEnd"/>
      <w:r w:rsidRPr="001D5C4D">
        <w:rPr>
          <w:rFonts w:ascii="Times New Roman" w:eastAsia="Calibri" w:hAnsi="Times New Roman" w:cs="Times New Roman"/>
          <w:b/>
          <w:sz w:val="24"/>
          <w:szCs w:val="24"/>
          <w:lang w:eastAsia="pl-PL"/>
        </w:rPr>
        <w:t xml:space="preserve"> C) x 60 pkt</w:t>
      </w:r>
    </w:p>
    <w:p w14:paraId="7C579BAB" w14:textId="77777777" w:rsidR="001D5C4D" w:rsidRPr="001D5C4D" w:rsidRDefault="001D5C4D" w:rsidP="001D5C4D">
      <w:pPr>
        <w:widowControl w:val="0"/>
        <w:suppressAutoHyphens/>
        <w:spacing w:after="0" w:line="240" w:lineRule="auto"/>
        <w:ind w:firstLine="708"/>
        <w:rPr>
          <w:rFonts w:ascii="Times New Roman" w:eastAsia="Calibri" w:hAnsi="Times New Roman" w:cs="Times New Roman"/>
          <w:sz w:val="24"/>
          <w:szCs w:val="24"/>
          <w:u w:val="single"/>
          <w:lang w:eastAsia="pl-PL"/>
        </w:rPr>
      </w:pPr>
      <w:r w:rsidRPr="001D5C4D">
        <w:rPr>
          <w:rFonts w:ascii="Times New Roman" w:eastAsia="Calibri" w:hAnsi="Times New Roman" w:cs="Times New Roman"/>
          <w:sz w:val="24"/>
          <w:szCs w:val="24"/>
          <w:u w:val="single"/>
          <w:lang w:eastAsia="pl-PL"/>
        </w:rPr>
        <w:t>gdzie:</w:t>
      </w:r>
    </w:p>
    <w:p w14:paraId="47FBEEB9" w14:textId="77777777" w:rsidR="001D5C4D" w:rsidRPr="001D5C4D" w:rsidRDefault="001D5C4D" w:rsidP="001D5C4D">
      <w:pPr>
        <w:widowControl w:val="0"/>
        <w:suppressAutoHyphens/>
        <w:spacing w:after="0" w:line="240" w:lineRule="auto"/>
        <w:ind w:firstLine="708"/>
        <w:rPr>
          <w:rFonts w:ascii="Times New Roman" w:eastAsia="Arial" w:hAnsi="Times New Roman" w:cs="Times New Roman"/>
          <w:sz w:val="24"/>
          <w:szCs w:val="24"/>
          <w:lang w:eastAsia="ar-SA"/>
        </w:rPr>
      </w:pPr>
      <w:proofErr w:type="spellStart"/>
      <w:r w:rsidRPr="001D5C4D">
        <w:rPr>
          <w:rFonts w:ascii="Times New Roman" w:eastAsia="Arial" w:hAnsi="Times New Roman" w:cs="Times New Roman"/>
          <w:b/>
          <w:sz w:val="24"/>
          <w:szCs w:val="24"/>
          <w:lang w:eastAsia="ar-SA"/>
        </w:rPr>
        <w:t>C</w:t>
      </w:r>
      <w:r w:rsidRPr="001D5C4D">
        <w:rPr>
          <w:rFonts w:ascii="Times New Roman" w:eastAsia="Arial" w:hAnsi="Times New Roman" w:cs="Times New Roman"/>
          <w:b/>
          <w:sz w:val="24"/>
          <w:szCs w:val="24"/>
          <w:vertAlign w:val="subscript"/>
          <w:lang w:eastAsia="ar-SA"/>
        </w:rPr>
        <w:t>of</w:t>
      </w:r>
      <w:proofErr w:type="spellEnd"/>
      <w:r w:rsidRPr="001D5C4D">
        <w:rPr>
          <w:rFonts w:ascii="Times New Roman" w:eastAsia="Arial" w:hAnsi="Times New Roman" w:cs="Times New Roman"/>
          <w:sz w:val="24"/>
          <w:szCs w:val="24"/>
          <w:vertAlign w:val="subscript"/>
          <w:lang w:eastAsia="ar-SA"/>
        </w:rPr>
        <w:tab/>
      </w:r>
      <w:r w:rsidRPr="001D5C4D">
        <w:rPr>
          <w:rFonts w:ascii="Times New Roman" w:eastAsia="Arial" w:hAnsi="Times New Roman" w:cs="Times New Roman"/>
          <w:sz w:val="24"/>
          <w:szCs w:val="24"/>
          <w:lang w:eastAsia="ar-SA"/>
        </w:rPr>
        <w:t>-</w:t>
      </w:r>
      <w:r w:rsidRPr="001D5C4D">
        <w:rPr>
          <w:rFonts w:ascii="Times New Roman" w:eastAsia="Arial" w:hAnsi="Times New Roman" w:cs="Times New Roman"/>
          <w:sz w:val="24"/>
          <w:szCs w:val="24"/>
          <w:lang w:eastAsia="ar-SA"/>
        </w:rPr>
        <w:tab/>
        <w:t>liczba punktów w zakresie tego kryterium,</w:t>
      </w:r>
    </w:p>
    <w:p w14:paraId="270215F0" w14:textId="77777777" w:rsidR="001D5C4D" w:rsidRPr="001D5C4D" w:rsidRDefault="001D5C4D" w:rsidP="001D5C4D">
      <w:pPr>
        <w:widowControl w:val="0"/>
        <w:suppressAutoHyphens/>
        <w:spacing w:after="0" w:line="240" w:lineRule="auto"/>
        <w:ind w:firstLine="708"/>
        <w:rPr>
          <w:rFonts w:ascii="Times New Roman" w:eastAsia="Arial" w:hAnsi="Times New Roman" w:cs="Times New Roman"/>
          <w:sz w:val="24"/>
          <w:szCs w:val="24"/>
          <w:lang w:eastAsia="ar-SA"/>
        </w:rPr>
      </w:pPr>
      <w:proofErr w:type="spellStart"/>
      <w:r w:rsidRPr="001D5C4D">
        <w:rPr>
          <w:rFonts w:ascii="Times New Roman" w:eastAsia="Arial" w:hAnsi="Times New Roman" w:cs="Times New Roman"/>
          <w:b/>
          <w:sz w:val="24"/>
          <w:szCs w:val="24"/>
          <w:lang w:eastAsia="ar-SA"/>
        </w:rPr>
        <w:t>C</w:t>
      </w:r>
      <w:r w:rsidRPr="001D5C4D">
        <w:rPr>
          <w:rFonts w:ascii="Times New Roman" w:eastAsia="Arial" w:hAnsi="Times New Roman" w:cs="Times New Roman"/>
          <w:b/>
          <w:sz w:val="24"/>
          <w:szCs w:val="24"/>
          <w:vertAlign w:val="subscript"/>
          <w:lang w:eastAsia="ar-SA"/>
        </w:rPr>
        <w:t>min</w:t>
      </w:r>
      <w:proofErr w:type="spellEnd"/>
      <w:r w:rsidRPr="001D5C4D">
        <w:rPr>
          <w:rFonts w:ascii="Times New Roman" w:eastAsia="Arial" w:hAnsi="Times New Roman" w:cs="Times New Roman"/>
          <w:b/>
          <w:sz w:val="24"/>
          <w:szCs w:val="24"/>
          <w:vertAlign w:val="subscript"/>
          <w:lang w:eastAsia="ar-SA"/>
        </w:rPr>
        <w:tab/>
      </w:r>
      <w:r w:rsidRPr="001D5C4D">
        <w:rPr>
          <w:rFonts w:ascii="Times New Roman" w:eastAsia="Arial" w:hAnsi="Times New Roman" w:cs="Times New Roman"/>
          <w:sz w:val="24"/>
          <w:szCs w:val="24"/>
          <w:lang w:eastAsia="ar-SA"/>
        </w:rPr>
        <w:t>-</w:t>
      </w:r>
      <w:r w:rsidRPr="001D5C4D">
        <w:rPr>
          <w:rFonts w:ascii="Times New Roman" w:eastAsia="Arial" w:hAnsi="Times New Roman" w:cs="Times New Roman"/>
          <w:sz w:val="24"/>
          <w:szCs w:val="24"/>
          <w:lang w:eastAsia="ar-SA"/>
        </w:rPr>
        <w:tab/>
      </w:r>
      <w:r w:rsidRPr="001D5C4D">
        <w:rPr>
          <w:rFonts w:ascii="Times New Roman" w:eastAsia="Times New Roman" w:hAnsi="Times New Roman" w:cs="Times New Roman"/>
          <w:sz w:val="24"/>
          <w:szCs w:val="24"/>
          <w:lang w:eastAsia="ar-SA"/>
        </w:rPr>
        <w:t>najniższa zaoferowana cena brutto spośród badanych i nieodrzuconych ofert,</w:t>
      </w:r>
    </w:p>
    <w:p w14:paraId="16104CCA" w14:textId="77777777" w:rsidR="001D5C4D" w:rsidRPr="001D5C4D" w:rsidRDefault="001D5C4D" w:rsidP="001D5C4D">
      <w:pPr>
        <w:widowControl w:val="0"/>
        <w:suppressAutoHyphens/>
        <w:spacing w:after="0" w:line="240" w:lineRule="auto"/>
        <w:ind w:firstLine="708"/>
        <w:rPr>
          <w:rFonts w:ascii="Times New Roman" w:eastAsia="Arial" w:hAnsi="Times New Roman" w:cs="Times New Roman"/>
          <w:sz w:val="24"/>
          <w:szCs w:val="24"/>
          <w:lang w:eastAsia="ar-SA"/>
        </w:rPr>
      </w:pPr>
      <w:r w:rsidRPr="001D5C4D">
        <w:rPr>
          <w:rFonts w:ascii="Times New Roman" w:eastAsia="Arial" w:hAnsi="Times New Roman" w:cs="Times New Roman"/>
          <w:b/>
          <w:sz w:val="24"/>
          <w:szCs w:val="24"/>
          <w:lang w:eastAsia="ar-SA"/>
        </w:rPr>
        <w:t>C</w:t>
      </w:r>
      <w:r w:rsidRPr="001D5C4D">
        <w:rPr>
          <w:rFonts w:ascii="Times New Roman" w:eastAsia="Arial" w:hAnsi="Times New Roman" w:cs="Times New Roman"/>
          <w:b/>
          <w:sz w:val="24"/>
          <w:szCs w:val="24"/>
          <w:vertAlign w:val="subscript"/>
          <w:lang w:eastAsia="ar-SA"/>
        </w:rPr>
        <w:tab/>
      </w:r>
      <w:r w:rsidRPr="001D5C4D">
        <w:rPr>
          <w:rFonts w:ascii="Times New Roman" w:eastAsia="Arial" w:hAnsi="Times New Roman" w:cs="Times New Roman"/>
          <w:sz w:val="24"/>
          <w:szCs w:val="24"/>
          <w:lang w:eastAsia="ar-SA"/>
        </w:rPr>
        <w:t>-</w:t>
      </w:r>
      <w:r w:rsidRPr="001D5C4D">
        <w:rPr>
          <w:rFonts w:ascii="Times New Roman" w:eastAsia="Arial" w:hAnsi="Times New Roman" w:cs="Times New Roman"/>
          <w:sz w:val="24"/>
          <w:szCs w:val="24"/>
          <w:lang w:eastAsia="ar-SA"/>
        </w:rPr>
        <w:tab/>
        <w:t>cena badanej oferty brutto,</w:t>
      </w:r>
    </w:p>
    <w:bookmarkEnd w:id="10"/>
    <w:p w14:paraId="0A5EA87E" w14:textId="77777777" w:rsidR="001D5C4D" w:rsidRPr="001D5C4D" w:rsidRDefault="001D5C4D" w:rsidP="001D5C4D">
      <w:pPr>
        <w:widowControl w:val="0"/>
        <w:suppressAutoHyphens/>
        <w:spacing w:after="0" w:line="240" w:lineRule="auto"/>
        <w:ind w:left="120"/>
        <w:jc w:val="both"/>
        <w:rPr>
          <w:rFonts w:ascii="Times New Roman" w:eastAsia="Calibri" w:hAnsi="Times New Roman" w:cs="Times New Roman"/>
          <w:sz w:val="24"/>
          <w:szCs w:val="24"/>
          <w:lang w:eastAsia="pl-PL"/>
        </w:rPr>
      </w:pPr>
      <w:r w:rsidRPr="001D5C4D">
        <w:rPr>
          <w:rFonts w:ascii="Times New Roman" w:eastAsia="Calibri" w:hAnsi="Times New Roman" w:cs="Times New Roman"/>
          <w:sz w:val="24"/>
          <w:szCs w:val="24"/>
          <w:lang w:eastAsia="pl-PL"/>
        </w:rPr>
        <w:t xml:space="preserve">     </w:t>
      </w:r>
    </w:p>
    <w:p w14:paraId="6C72ABB5" w14:textId="77777777" w:rsidR="001D5C4D" w:rsidRPr="001D5C4D" w:rsidRDefault="001D5C4D" w:rsidP="00635B6F">
      <w:pPr>
        <w:widowControl w:val="0"/>
        <w:numPr>
          <w:ilvl w:val="0"/>
          <w:numId w:val="4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ceny w powyższym wzorze rozumiane są jako ceny brutto za realizację całości przedmiotu zamówienia;</w:t>
      </w:r>
    </w:p>
    <w:p w14:paraId="063238F7" w14:textId="77777777" w:rsidR="001D5C4D" w:rsidRPr="001D5C4D" w:rsidRDefault="001D5C4D" w:rsidP="00635B6F">
      <w:pPr>
        <w:widowControl w:val="0"/>
        <w:numPr>
          <w:ilvl w:val="0"/>
          <w:numId w:val="4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maksymalna liczba punktów do uzyskania w kryterium „cena” – 60 pkt;</w:t>
      </w:r>
    </w:p>
    <w:p w14:paraId="4FC01919" w14:textId="77777777" w:rsidR="001D5C4D" w:rsidRPr="001D5C4D" w:rsidRDefault="001D5C4D" w:rsidP="00635B6F">
      <w:pPr>
        <w:widowControl w:val="0"/>
        <w:numPr>
          <w:ilvl w:val="0"/>
          <w:numId w:val="4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 xml:space="preserve">ocenie w ramach kryterium „Cena” podlegać będzie cena łączna brutto podana w złożonym </w:t>
      </w:r>
      <w:bookmarkStart w:id="11" w:name="_Hlk181090547"/>
      <w:r w:rsidRPr="001D5C4D">
        <w:rPr>
          <w:rFonts w:ascii="Times New Roman" w:eastAsia="Times New Roman" w:hAnsi="Times New Roman" w:cs="Times New Roman"/>
          <w:sz w:val="24"/>
          <w:szCs w:val="24"/>
          <w:lang w:eastAsia="ar-SA"/>
        </w:rPr>
        <w:t xml:space="preserve">FORMULARZU OFERTOWYM - </w:t>
      </w:r>
      <w:bookmarkStart w:id="12" w:name="_Hlk117009613"/>
      <w:r w:rsidRPr="001D5C4D">
        <w:rPr>
          <w:rFonts w:ascii="Times New Roman" w:eastAsia="Times New Roman" w:hAnsi="Times New Roman" w:cs="Times New Roman"/>
          <w:sz w:val="24"/>
          <w:szCs w:val="24"/>
          <w:lang w:eastAsia="ar-SA"/>
        </w:rPr>
        <w:t>ZAŁĄCZNIK NR 1 do SWZ</w:t>
      </w:r>
      <w:bookmarkEnd w:id="11"/>
      <w:bookmarkEnd w:id="12"/>
      <w:r w:rsidRPr="001D5C4D">
        <w:rPr>
          <w:rFonts w:ascii="Times New Roman" w:eastAsia="Times New Roman" w:hAnsi="Times New Roman" w:cs="Times New Roman"/>
          <w:sz w:val="24"/>
          <w:szCs w:val="24"/>
          <w:lang w:eastAsia="ar-SA"/>
        </w:rPr>
        <w:t>.</w:t>
      </w:r>
    </w:p>
    <w:p w14:paraId="178FA4DC" w14:textId="77777777" w:rsidR="001D5C4D" w:rsidRPr="001D5C4D" w:rsidRDefault="001D5C4D" w:rsidP="001D5C4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sz w:val="24"/>
          <w:szCs w:val="24"/>
          <w:lang w:eastAsia="ar-SA"/>
        </w:rPr>
      </w:pPr>
    </w:p>
    <w:p w14:paraId="7CB4380D" w14:textId="77777777" w:rsidR="001D5C4D" w:rsidRPr="001D5C4D" w:rsidRDefault="001D5C4D" w:rsidP="00635B6F">
      <w:pPr>
        <w:widowControl w:val="0"/>
        <w:numPr>
          <w:ilvl w:val="0"/>
          <w:numId w:val="4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napToGrid w:val="0"/>
          <w:sz w:val="24"/>
          <w:szCs w:val="24"/>
          <w:lang w:eastAsia="ar-SA"/>
        </w:rPr>
      </w:pPr>
      <w:r w:rsidRPr="001D5C4D">
        <w:rPr>
          <w:rFonts w:ascii="Times New Roman" w:eastAsia="Times New Roman" w:hAnsi="Times New Roman" w:cs="Times New Roman"/>
          <w:snapToGrid w:val="0"/>
          <w:sz w:val="24"/>
          <w:szCs w:val="24"/>
          <w:lang w:eastAsia="ar-SA"/>
        </w:rPr>
        <w:t>W kryterium „</w:t>
      </w:r>
      <w:proofErr w:type="spellStart"/>
      <w:r w:rsidRPr="001D5C4D">
        <w:rPr>
          <w:rFonts w:ascii="Times New Roman" w:eastAsia="Times New Roman" w:hAnsi="Times New Roman" w:cs="Times New Roman"/>
          <w:b/>
          <w:bCs/>
          <w:snapToGrid w:val="0"/>
          <w:sz w:val="24"/>
          <w:szCs w:val="24"/>
          <w:lang w:eastAsia="ar-SA"/>
        </w:rPr>
        <w:t>G</w:t>
      </w:r>
      <w:r w:rsidRPr="001D5C4D">
        <w:rPr>
          <w:rFonts w:ascii="Times New Roman" w:eastAsia="Times New Roman" w:hAnsi="Times New Roman" w:cs="Times New Roman"/>
          <w:b/>
          <w:bCs/>
          <w:snapToGrid w:val="0"/>
          <w:sz w:val="24"/>
          <w:szCs w:val="24"/>
          <w:vertAlign w:val="subscript"/>
          <w:lang w:eastAsia="ar-SA"/>
        </w:rPr>
        <w:t>of</w:t>
      </w:r>
      <w:proofErr w:type="spellEnd"/>
      <w:r w:rsidRPr="001D5C4D">
        <w:rPr>
          <w:rFonts w:ascii="Times New Roman" w:eastAsia="Times New Roman" w:hAnsi="Times New Roman" w:cs="Times New Roman"/>
          <w:snapToGrid w:val="0"/>
          <w:sz w:val="24"/>
          <w:szCs w:val="24"/>
          <w:lang w:eastAsia="ar-SA"/>
        </w:rPr>
        <w:t xml:space="preserve"> - okres gwarancji” </w:t>
      </w:r>
      <w:r w:rsidRPr="001D5C4D">
        <w:rPr>
          <w:rFonts w:ascii="Times New Roman" w:eastAsia="Times New Roman" w:hAnsi="Times New Roman" w:cs="Times New Roman"/>
          <w:sz w:val="24"/>
          <w:szCs w:val="24"/>
          <w:lang w:eastAsia="ar-SA"/>
        </w:rPr>
        <w:t>punkty będą przyznawane zgodnie z poniższą tabelą</w:t>
      </w:r>
    </w:p>
    <w:p w14:paraId="28D74A67" w14:textId="77777777" w:rsidR="001D5C4D" w:rsidRPr="001D5C4D" w:rsidRDefault="001D5C4D" w:rsidP="001D5C4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sz w:val="24"/>
          <w:szCs w:val="24"/>
          <w:lang w:eastAsia="ar-SA"/>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2523"/>
      </w:tblGrid>
      <w:tr w:rsidR="001D5C4D" w:rsidRPr="001D5C4D" w14:paraId="1B2BA8D0" w14:textId="77777777" w:rsidTr="001D5C4D">
        <w:trPr>
          <w:trHeight w:val="254"/>
        </w:trPr>
        <w:tc>
          <w:tcPr>
            <w:tcW w:w="36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4E18AC"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4"/>
                <w:szCs w:val="24"/>
                <w:lang w:eastAsia="ar-SA"/>
              </w:rPr>
            </w:pPr>
            <w:r w:rsidRPr="001D5C4D">
              <w:rPr>
                <w:rFonts w:ascii="Times New Roman" w:eastAsia="Times New Roman" w:hAnsi="Times New Roman" w:cs="Times New Roman"/>
                <w:b/>
                <w:sz w:val="24"/>
                <w:szCs w:val="24"/>
                <w:lang w:eastAsia="ar-SA"/>
              </w:rPr>
              <w:t>Parametry punktowane</w:t>
            </w:r>
          </w:p>
        </w:tc>
        <w:tc>
          <w:tcPr>
            <w:tcW w:w="1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1574B8"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4"/>
                <w:szCs w:val="24"/>
                <w:lang w:eastAsia="ar-SA"/>
              </w:rPr>
            </w:pPr>
            <w:r w:rsidRPr="001D5C4D">
              <w:rPr>
                <w:rFonts w:ascii="Times New Roman" w:eastAsia="Times New Roman" w:hAnsi="Times New Roman" w:cs="Times New Roman"/>
                <w:b/>
                <w:sz w:val="24"/>
                <w:szCs w:val="24"/>
                <w:lang w:eastAsia="ar-SA"/>
              </w:rPr>
              <w:t>Ocena punktowa</w:t>
            </w:r>
          </w:p>
        </w:tc>
      </w:tr>
      <w:tr w:rsidR="001D5C4D" w:rsidRPr="001D5C4D" w14:paraId="47C9FCC8" w14:textId="77777777" w:rsidTr="001D5C4D">
        <w:trPr>
          <w:trHeight w:val="762"/>
        </w:trPr>
        <w:tc>
          <w:tcPr>
            <w:tcW w:w="3619" w:type="pct"/>
            <w:tcBorders>
              <w:top w:val="single" w:sz="4" w:space="0" w:color="auto"/>
              <w:left w:val="single" w:sz="4" w:space="0" w:color="auto"/>
              <w:bottom w:val="single" w:sz="4" w:space="0" w:color="auto"/>
              <w:right w:val="single" w:sz="4" w:space="0" w:color="auto"/>
            </w:tcBorders>
            <w:vAlign w:val="center"/>
            <w:hideMark/>
          </w:tcPr>
          <w:p w14:paraId="74F7F19A" w14:textId="77777777" w:rsidR="001D5C4D" w:rsidRPr="001D5C4D" w:rsidRDefault="001D5C4D" w:rsidP="001D5C4D">
            <w:pPr>
              <w:widowControl w:val="0"/>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Gwarancja (min. 2 lata)</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6FC8A11" w14:textId="77777777" w:rsidR="001D5C4D" w:rsidRPr="001D5C4D" w:rsidRDefault="001D5C4D" w:rsidP="001D5C4D">
            <w:pPr>
              <w:widowControl w:val="0"/>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2 lata - 0 pkt</w:t>
            </w:r>
          </w:p>
          <w:p w14:paraId="0149A863" w14:textId="77777777" w:rsidR="001D5C4D" w:rsidRPr="001D5C4D" w:rsidRDefault="001D5C4D" w:rsidP="001D5C4D">
            <w:pPr>
              <w:widowControl w:val="0"/>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3 lata - 15 pkt</w:t>
            </w:r>
          </w:p>
          <w:p w14:paraId="01CD9B43" w14:textId="77777777" w:rsidR="001D5C4D" w:rsidRPr="001D5C4D" w:rsidRDefault="001D5C4D" w:rsidP="001D5C4D">
            <w:pPr>
              <w:widowControl w:val="0"/>
              <w:suppressAutoHyphens/>
              <w:spacing w:after="0" w:line="240" w:lineRule="auto"/>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4 lata – 30 pkt</w:t>
            </w:r>
          </w:p>
        </w:tc>
      </w:tr>
    </w:tbl>
    <w:p w14:paraId="2AF366C6" w14:textId="77777777" w:rsidR="001D5C4D" w:rsidRPr="001D5C4D" w:rsidRDefault="001D5C4D" w:rsidP="001D5C4D">
      <w:pPr>
        <w:widowControl w:val="0"/>
        <w:suppressAutoHyphens/>
        <w:overflowPunct w:val="0"/>
        <w:autoSpaceDE w:val="0"/>
        <w:autoSpaceDN w:val="0"/>
        <w:adjustRightInd w:val="0"/>
        <w:spacing w:after="0" w:line="240" w:lineRule="auto"/>
        <w:ind w:left="709"/>
        <w:contextualSpacing/>
        <w:textAlignment w:val="baseline"/>
        <w:rPr>
          <w:rFonts w:ascii="Times New Roman" w:eastAsia="Times New Roman" w:hAnsi="Times New Roman" w:cs="Times New Roman"/>
          <w:color w:val="FF0000"/>
          <w:sz w:val="24"/>
          <w:szCs w:val="24"/>
          <w:highlight w:val="cyan"/>
          <w:lang w:eastAsia="pl-PL"/>
        </w:rPr>
      </w:pPr>
    </w:p>
    <w:p w14:paraId="56BA8A8D" w14:textId="77777777" w:rsidR="001D5C4D" w:rsidRPr="001D5C4D" w:rsidRDefault="001D5C4D" w:rsidP="00635B6F">
      <w:pPr>
        <w:widowControl w:val="0"/>
        <w:numPr>
          <w:ilvl w:val="0"/>
          <w:numId w:val="49"/>
        </w:numPr>
        <w:tabs>
          <w:tab w:val="num" w:pos="1327"/>
        </w:tabs>
        <w:suppressAutoHyphens/>
        <w:autoSpaceDE w:val="0"/>
        <w:autoSpaceDN w:val="0"/>
        <w:adjustRightInd w:val="0"/>
        <w:spacing w:after="0" w:line="240" w:lineRule="auto"/>
        <w:ind w:left="1327"/>
        <w:jc w:val="both"/>
        <w:rPr>
          <w:rFonts w:ascii="Times New Roman" w:eastAsia="Times New Roman" w:hAnsi="Times New Roman" w:cs="Times New Roman"/>
          <w:sz w:val="24"/>
          <w:szCs w:val="24"/>
          <w:u w:val="single"/>
          <w:lang w:eastAsia="pl-PL"/>
        </w:rPr>
      </w:pPr>
      <w:r w:rsidRPr="001D5C4D">
        <w:rPr>
          <w:rFonts w:ascii="Times New Roman" w:eastAsia="Times New Roman" w:hAnsi="Times New Roman" w:cs="Times New Roman"/>
          <w:snapToGrid w:val="0"/>
          <w:sz w:val="24"/>
          <w:szCs w:val="24"/>
          <w:lang w:eastAsia="ar-SA"/>
        </w:rPr>
        <w:lastRenderedPageBreak/>
        <w:t xml:space="preserve">W kryterium „okres gwarancji” </w:t>
      </w:r>
      <w:r w:rsidRPr="001D5C4D">
        <w:rPr>
          <w:rFonts w:ascii="Times New Roman" w:eastAsia="Times New Roman" w:hAnsi="Times New Roman" w:cs="Times New Roman"/>
          <w:sz w:val="24"/>
          <w:szCs w:val="24"/>
          <w:lang w:eastAsia="ar-SA"/>
        </w:rPr>
        <w:t xml:space="preserve">punkty będą przyznawane za okres pełnej, bez wyłączeń gwarancji (także w przypadku zaników napięcia sieciowego) dla zaoferowanego sprzętu/urządzenia, obejmującą części zamienne do urządzenia, wymagane opłaty licencyjne oraz serwis (pełna gwarancja) min. 24 miesięcy od momentu podpisania protokołu odbioru </w:t>
      </w:r>
    </w:p>
    <w:p w14:paraId="4D622E25" w14:textId="77777777" w:rsidR="001D5C4D" w:rsidRPr="001D5C4D" w:rsidRDefault="001D5C4D" w:rsidP="00635B6F">
      <w:pPr>
        <w:widowControl w:val="0"/>
        <w:numPr>
          <w:ilvl w:val="0"/>
          <w:numId w:val="49"/>
        </w:numPr>
        <w:tabs>
          <w:tab w:val="num" w:pos="1327"/>
        </w:tabs>
        <w:suppressAutoHyphens/>
        <w:autoSpaceDE w:val="0"/>
        <w:autoSpaceDN w:val="0"/>
        <w:adjustRightInd w:val="0"/>
        <w:spacing w:after="0" w:line="240" w:lineRule="auto"/>
        <w:ind w:left="1327"/>
        <w:jc w:val="both"/>
        <w:rPr>
          <w:rFonts w:ascii="Times New Roman" w:eastAsia="Times New Roman" w:hAnsi="Times New Roman" w:cs="Times New Roman"/>
          <w:sz w:val="24"/>
          <w:szCs w:val="24"/>
          <w:lang w:eastAsia="pl-PL"/>
        </w:rPr>
      </w:pPr>
      <w:r w:rsidRPr="001D5C4D">
        <w:rPr>
          <w:rFonts w:ascii="Times New Roman" w:eastAsia="Times New Roman" w:hAnsi="Times New Roman" w:cs="Times New Roman"/>
          <w:snapToGrid w:val="0"/>
          <w:sz w:val="24"/>
          <w:szCs w:val="24"/>
        </w:rPr>
        <w:t>Maksymalna liczba punktów do uzyskania w kryterium „okres gwarancji” – 30 pkt</w:t>
      </w:r>
    </w:p>
    <w:p w14:paraId="4A9122FF" w14:textId="77777777" w:rsidR="001D5C4D" w:rsidRPr="001D5C4D" w:rsidRDefault="001D5C4D" w:rsidP="00635B6F">
      <w:pPr>
        <w:widowControl w:val="0"/>
        <w:numPr>
          <w:ilvl w:val="0"/>
          <w:numId w:val="49"/>
        </w:numPr>
        <w:tabs>
          <w:tab w:val="num" w:pos="1327"/>
        </w:tabs>
        <w:suppressAutoHyphens/>
        <w:autoSpaceDE w:val="0"/>
        <w:autoSpaceDN w:val="0"/>
        <w:adjustRightInd w:val="0"/>
        <w:spacing w:after="0" w:line="240" w:lineRule="auto"/>
        <w:ind w:left="1327"/>
        <w:jc w:val="both"/>
        <w:rPr>
          <w:rFonts w:ascii="Times New Roman" w:eastAsia="Times New Roman" w:hAnsi="Times New Roman" w:cs="Times New Roman"/>
          <w:sz w:val="24"/>
          <w:szCs w:val="24"/>
          <w:lang w:eastAsia="pl-PL"/>
        </w:rPr>
      </w:pPr>
      <w:r w:rsidRPr="001D5C4D">
        <w:rPr>
          <w:rFonts w:ascii="Times New Roman" w:eastAsia="Times New Roman" w:hAnsi="Times New Roman" w:cs="Times New Roman"/>
          <w:sz w:val="24"/>
          <w:szCs w:val="24"/>
          <w:lang w:eastAsia="pl-PL"/>
        </w:rPr>
        <w:t xml:space="preserve">Maksymalną ilość punktów w zakresie tego kryterium otrzyma oferta wykonawcy, który zaoferuje najdłuższy oceniany okres gwarancji, czyli 4 lata. </w:t>
      </w:r>
    </w:p>
    <w:p w14:paraId="3CF87D82" w14:textId="77777777" w:rsidR="001D5C4D" w:rsidRPr="001D5C4D" w:rsidRDefault="001D5C4D" w:rsidP="00635B6F">
      <w:pPr>
        <w:widowControl w:val="0"/>
        <w:numPr>
          <w:ilvl w:val="0"/>
          <w:numId w:val="49"/>
        </w:numPr>
        <w:tabs>
          <w:tab w:val="num" w:pos="1327"/>
        </w:tabs>
        <w:suppressAutoHyphens/>
        <w:autoSpaceDE w:val="0"/>
        <w:autoSpaceDN w:val="0"/>
        <w:adjustRightInd w:val="0"/>
        <w:spacing w:after="0" w:line="240" w:lineRule="auto"/>
        <w:ind w:left="1327"/>
        <w:jc w:val="both"/>
        <w:rPr>
          <w:rFonts w:ascii="Times New Roman" w:eastAsia="Times New Roman" w:hAnsi="Times New Roman" w:cs="Times New Roman"/>
          <w:sz w:val="24"/>
          <w:szCs w:val="24"/>
          <w:lang w:eastAsia="pl-PL"/>
        </w:rPr>
      </w:pPr>
      <w:r w:rsidRPr="001D5C4D">
        <w:rPr>
          <w:rFonts w:ascii="Times New Roman" w:eastAsia="Times New Roman" w:hAnsi="Times New Roman" w:cs="Times New Roman"/>
          <w:bCs/>
          <w:sz w:val="24"/>
          <w:szCs w:val="24"/>
          <w:lang w:eastAsia="pl-PL"/>
        </w:rPr>
        <w:t xml:space="preserve">Okres gwarancji = termin liczony od </w:t>
      </w:r>
      <w:r w:rsidRPr="001D5C4D">
        <w:rPr>
          <w:rFonts w:ascii="Times New Roman" w:eastAsia="Times New Roman" w:hAnsi="Times New Roman" w:cs="Times New Roman"/>
          <w:sz w:val="24"/>
          <w:szCs w:val="24"/>
        </w:rPr>
        <w:t>dnia podpisania protokołu odbioru.</w:t>
      </w:r>
    </w:p>
    <w:p w14:paraId="23F3BB25" w14:textId="77777777" w:rsidR="001D5C4D" w:rsidRPr="001D5C4D" w:rsidRDefault="001D5C4D" w:rsidP="00635B6F">
      <w:pPr>
        <w:widowControl w:val="0"/>
        <w:numPr>
          <w:ilvl w:val="0"/>
          <w:numId w:val="49"/>
        </w:numPr>
        <w:tabs>
          <w:tab w:val="num" w:pos="1327"/>
        </w:tabs>
        <w:suppressAutoHyphens/>
        <w:spacing w:after="0" w:line="240" w:lineRule="auto"/>
        <w:ind w:left="1327"/>
        <w:jc w:val="both"/>
        <w:rPr>
          <w:rFonts w:ascii="Times New Roman" w:eastAsia="Times New Roman" w:hAnsi="Times New Roman" w:cs="Times New Roman"/>
          <w:sz w:val="24"/>
          <w:szCs w:val="24"/>
          <w:u w:val="single"/>
          <w:lang w:eastAsia="ar-SA"/>
        </w:rPr>
      </w:pPr>
      <w:r w:rsidRPr="001D5C4D">
        <w:rPr>
          <w:rFonts w:ascii="Times New Roman" w:eastAsia="Times New Roman" w:hAnsi="Times New Roman" w:cs="Times New Roman"/>
          <w:sz w:val="24"/>
          <w:szCs w:val="24"/>
          <w:lang w:eastAsia="ar-SA"/>
        </w:rPr>
        <w:t>Minimalny okres gwarancji – 2 lata.</w:t>
      </w:r>
    </w:p>
    <w:p w14:paraId="585F48E4" w14:textId="77777777" w:rsidR="001D5C4D" w:rsidRPr="001D5C4D" w:rsidRDefault="001D5C4D" w:rsidP="00635B6F">
      <w:pPr>
        <w:widowControl w:val="0"/>
        <w:numPr>
          <w:ilvl w:val="0"/>
          <w:numId w:val="49"/>
        </w:numPr>
        <w:tabs>
          <w:tab w:val="num" w:pos="1327"/>
        </w:tabs>
        <w:suppressAutoHyphens/>
        <w:spacing w:after="0" w:line="240" w:lineRule="auto"/>
        <w:ind w:left="1327" w:hanging="357"/>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Maksymalny oceniany okres gwarancji – 4 lata.</w:t>
      </w:r>
    </w:p>
    <w:p w14:paraId="5A7C337C" w14:textId="77777777" w:rsidR="001D5C4D" w:rsidRPr="001D5C4D" w:rsidRDefault="001D5C4D" w:rsidP="00635B6F">
      <w:pPr>
        <w:widowControl w:val="0"/>
        <w:numPr>
          <w:ilvl w:val="0"/>
          <w:numId w:val="49"/>
        </w:numPr>
        <w:tabs>
          <w:tab w:val="num" w:pos="1327"/>
        </w:tabs>
        <w:suppressAutoHyphens/>
        <w:spacing w:after="0" w:line="240" w:lineRule="auto"/>
        <w:ind w:left="1327" w:hanging="357"/>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Jeżeli wykonawca nie poda w ofercie okresu gwarancji, to zamawiający przyjmie, że składając ofertę wykonawca oferuje minimalny dopuszczalny okres gwarancji, czyli 2 lata i poprawi omyłkę zgodnie z art. 223 ust. 2 pkt 3 ustawy pzp.</w:t>
      </w:r>
    </w:p>
    <w:p w14:paraId="69D00206" w14:textId="77777777" w:rsidR="001D5C4D" w:rsidRPr="001D5C4D" w:rsidRDefault="001D5C4D" w:rsidP="00635B6F">
      <w:pPr>
        <w:widowControl w:val="0"/>
        <w:numPr>
          <w:ilvl w:val="0"/>
          <w:numId w:val="49"/>
        </w:numPr>
        <w:tabs>
          <w:tab w:val="num" w:pos="1327"/>
        </w:tabs>
        <w:suppressAutoHyphens/>
        <w:spacing w:after="0" w:line="240" w:lineRule="auto"/>
        <w:ind w:left="1327"/>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Jeżeli wykonawca poda w ofercie okres gwarancji dłuższy niż oceniany przez zamawiającego (dłuższy niż 4 lata), to zamawiający obliczy punkty dla maksymalnie punktowanego okresu gwarancji, czyli 4 lat.</w:t>
      </w:r>
    </w:p>
    <w:p w14:paraId="6BEA822F" w14:textId="77777777" w:rsidR="001D5C4D" w:rsidRPr="001D5C4D" w:rsidRDefault="001D5C4D" w:rsidP="00635B6F">
      <w:pPr>
        <w:widowControl w:val="0"/>
        <w:numPr>
          <w:ilvl w:val="0"/>
          <w:numId w:val="49"/>
        </w:numPr>
        <w:tabs>
          <w:tab w:val="num" w:pos="1327"/>
        </w:tabs>
        <w:suppressAutoHyphens/>
        <w:spacing w:after="0" w:line="240" w:lineRule="auto"/>
        <w:ind w:left="1327" w:hanging="357"/>
        <w:jc w:val="both"/>
        <w:rPr>
          <w:rFonts w:ascii="Times New Roman" w:eastAsia="Times New Roman" w:hAnsi="Times New Roman" w:cs="Times New Roman"/>
          <w:sz w:val="24"/>
          <w:szCs w:val="24"/>
          <w:lang w:eastAsia="ar-SA"/>
        </w:rPr>
      </w:pPr>
      <w:r w:rsidRPr="001D5C4D">
        <w:rPr>
          <w:rFonts w:ascii="Times New Roman" w:eastAsia="Calibri" w:hAnsi="Times New Roman" w:cs="Times New Roman"/>
          <w:sz w:val="24"/>
          <w:szCs w:val="24"/>
          <w:lang w:eastAsia="ar-SA"/>
        </w:rPr>
        <w:t>W przypadku podania okresu gwarancji w niepełnych okresach rocznych zamawiający poprawi omyłkę zaokrąglając termin do pełnego, rozpoczętego okresu rocznego i poprawi omyłkę zgodnie z</w:t>
      </w:r>
      <w:r w:rsidRPr="001D5C4D">
        <w:rPr>
          <w:rFonts w:ascii="Times New Roman" w:eastAsia="Times New Roman" w:hAnsi="Times New Roman" w:cs="Times New Roman"/>
          <w:sz w:val="24"/>
          <w:szCs w:val="24"/>
          <w:lang w:eastAsia="ar-SA"/>
        </w:rPr>
        <w:t xml:space="preserve"> art. 223 ust. 2 pkt 3 ustawy pzp.</w:t>
      </w:r>
    </w:p>
    <w:p w14:paraId="1E913565" w14:textId="77777777" w:rsidR="001D5C4D" w:rsidRPr="001D5C4D" w:rsidRDefault="001D5C4D" w:rsidP="00635B6F">
      <w:pPr>
        <w:widowControl w:val="0"/>
        <w:numPr>
          <w:ilvl w:val="0"/>
          <w:numId w:val="49"/>
        </w:numPr>
        <w:tabs>
          <w:tab w:val="num" w:pos="1327"/>
        </w:tabs>
        <w:suppressAutoHyphens/>
        <w:autoSpaceDE w:val="0"/>
        <w:autoSpaceDN w:val="0"/>
        <w:adjustRightInd w:val="0"/>
        <w:spacing w:after="0" w:line="240" w:lineRule="auto"/>
        <w:ind w:left="1327"/>
        <w:jc w:val="both"/>
        <w:rPr>
          <w:rFonts w:ascii="Times New Roman" w:eastAsia="Times New Roman" w:hAnsi="Times New Roman" w:cs="Times New Roman"/>
          <w:sz w:val="24"/>
          <w:szCs w:val="24"/>
          <w:lang w:eastAsia="ar-SA"/>
        </w:rPr>
      </w:pPr>
      <w:r w:rsidRPr="001D5C4D">
        <w:rPr>
          <w:rFonts w:ascii="Times New Roman" w:eastAsia="Times New Roman" w:hAnsi="Times New Roman" w:cs="Times New Roman"/>
          <w:sz w:val="24"/>
          <w:szCs w:val="24"/>
          <w:lang w:eastAsia="ar-SA"/>
        </w:rPr>
        <w:t>Ocena zostanie dokonana w oparciu o informacje podane w złożonym FORMULARZU CENOWYM WRAZ ZE SZCZEGÓŁOWYM OPISEM PRZEDMIOTU ZAMÓWIENIA ZAŁĄCZNIK NR 2 do SWZ.</w:t>
      </w:r>
    </w:p>
    <w:p w14:paraId="43BA21F5" w14:textId="77777777" w:rsidR="001D5C4D" w:rsidRPr="001D5C4D" w:rsidRDefault="001D5C4D" w:rsidP="001D5C4D">
      <w:pPr>
        <w:widowControl w:val="0"/>
        <w:suppressAutoHyphens/>
        <w:autoSpaceDE w:val="0"/>
        <w:autoSpaceDN w:val="0"/>
        <w:adjustRightInd w:val="0"/>
        <w:spacing w:after="0" w:line="240" w:lineRule="auto"/>
        <w:ind w:left="1440"/>
        <w:jc w:val="both"/>
        <w:rPr>
          <w:rFonts w:ascii="Arial" w:eastAsia="Times New Roman" w:hAnsi="Arial" w:cs="Arial"/>
          <w:snapToGrid w:val="0"/>
          <w:szCs w:val="24"/>
          <w:lang w:eastAsia="ar-SA"/>
        </w:rPr>
      </w:pPr>
    </w:p>
    <w:p w14:paraId="56B58BAB" w14:textId="77777777" w:rsidR="001D5C4D" w:rsidRPr="001D5C4D" w:rsidRDefault="001D5C4D" w:rsidP="00635B6F">
      <w:pPr>
        <w:widowControl w:val="0"/>
        <w:numPr>
          <w:ilvl w:val="0"/>
          <w:numId w:val="4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napToGrid w:val="0"/>
          <w:sz w:val="24"/>
          <w:szCs w:val="24"/>
          <w:lang w:eastAsia="ar-SA"/>
        </w:rPr>
      </w:pPr>
      <w:r w:rsidRPr="001D5C4D">
        <w:rPr>
          <w:rFonts w:ascii="Times New Roman" w:eastAsia="Times New Roman" w:hAnsi="Times New Roman" w:cs="Times New Roman"/>
          <w:snapToGrid w:val="0"/>
          <w:sz w:val="24"/>
          <w:szCs w:val="24"/>
          <w:lang w:eastAsia="ar-SA"/>
        </w:rPr>
        <w:t>W kryterium „</w:t>
      </w:r>
      <w:proofErr w:type="spellStart"/>
      <w:r w:rsidRPr="001D5C4D">
        <w:rPr>
          <w:rFonts w:ascii="Times New Roman" w:eastAsia="Times New Roman" w:hAnsi="Times New Roman" w:cs="Times New Roman"/>
          <w:b/>
          <w:bCs/>
          <w:snapToGrid w:val="0"/>
          <w:sz w:val="24"/>
          <w:szCs w:val="24"/>
          <w:lang w:eastAsia="ar-SA"/>
        </w:rPr>
        <w:t>Pt</w:t>
      </w:r>
      <w:r w:rsidRPr="001D5C4D">
        <w:rPr>
          <w:rFonts w:ascii="Times New Roman" w:eastAsia="Times New Roman" w:hAnsi="Times New Roman" w:cs="Times New Roman"/>
          <w:b/>
          <w:bCs/>
          <w:snapToGrid w:val="0"/>
          <w:sz w:val="24"/>
          <w:szCs w:val="24"/>
          <w:vertAlign w:val="subscript"/>
          <w:lang w:eastAsia="ar-SA"/>
        </w:rPr>
        <w:t>of</w:t>
      </w:r>
      <w:proofErr w:type="spellEnd"/>
      <w:r w:rsidRPr="001D5C4D">
        <w:rPr>
          <w:rFonts w:ascii="Times New Roman" w:eastAsia="Times New Roman" w:hAnsi="Times New Roman" w:cs="Times New Roman"/>
          <w:snapToGrid w:val="0"/>
          <w:sz w:val="24"/>
          <w:szCs w:val="24"/>
          <w:lang w:eastAsia="ar-SA"/>
        </w:rPr>
        <w:t xml:space="preserve"> – parametry techniczne” </w:t>
      </w:r>
      <w:r w:rsidRPr="001D5C4D">
        <w:rPr>
          <w:rFonts w:ascii="Times New Roman" w:eastAsia="Times New Roman" w:hAnsi="Times New Roman" w:cs="Times New Roman"/>
          <w:sz w:val="24"/>
          <w:szCs w:val="24"/>
          <w:lang w:eastAsia="ar-SA"/>
        </w:rPr>
        <w:t>zastosowany zostanie następujący wzór:</w:t>
      </w:r>
    </w:p>
    <w:p w14:paraId="0DBC0CE5"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jc w:val="center"/>
        <w:textAlignment w:val="baseline"/>
        <w:rPr>
          <w:rFonts w:ascii="Times New Roman" w:eastAsia="Times New Roman" w:hAnsi="Times New Roman" w:cs="Times New Roman"/>
          <w:b/>
          <w:bCs/>
          <w:sz w:val="24"/>
          <w:szCs w:val="24"/>
          <w:lang w:eastAsia="ar-SA"/>
        </w:rPr>
      </w:pPr>
      <w:proofErr w:type="spellStart"/>
      <w:r w:rsidRPr="001D5C4D">
        <w:rPr>
          <w:rFonts w:ascii="Times New Roman" w:eastAsia="Times New Roman" w:hAnsi="Times New Roman" w:cs="Times New Roman"/>
          <w:b/>
          <w:bCs/>
          <w:sz w:val="24"/>
          <w:szCs w:val="24"/>
          <w:lang w:eastAsia="ar-SA"/>
        </w:rPr>
        <w:t>Pt</w:t>
      </w:r>
      <w:r w:rsidRPr="001D5C4D">
        <w:rPr>
          <w:rFonts w:ascii="Times New Roman" w:eastAsia="Times New Roman" w:hAnsi="Times New Roman" w:cs="Times New Roman"/>
          <w:b/>
          <w:bCs/>
          <w:sz w:val="24"/>
          <w:szCs w:val="24"/>
          <w:vertAlign w:val="subscript"/>
          <w:lang w:eastAsia="ar-SA"/>
        </w:rPr>
        <w:t>of</w:t>
      </w:r>
      <w:proofErr w:type="spellEnd"/>
      <w:r w:rsidRPr="001D5C4D">
        <w:rPr>
          <w:rFonts w:ascii="Times New Roman" w:eastAsia="Times New Roman" w:hAnsi="Times New Roman" w:cs="Times New Roman"/>
          <w:b/>
          <w:bCs/>
          <w:sz w:val="24"/>
          <w:szCs w:val="24"/>
          <w:lang w:eastAsia="ar-SA"/>
        </w:rPr>
        <w:t xml:space="preserve"> = (</w:t>
      </w:r>
      <w:proofErr w:type="gramStart"/>
      <w:r w:rsidRPr="001D5C4D">
        <w:rPr>
          <w:rFonts w:ascii="Times New Roman" w:eastAsia="Times New Roman" w:hAnsi="Times New Roman" w:cs="Times New Roman"/>
          <w:b/>
          <w:bCs/>
          <w:sz w:val="24"/>
          <w:szCs w:val="24"/>
          <w:lang w:eastAsia="ar-SA"/>
        </w:rPr>
        <w:t>Pt :</w:t>
      </w:r>
      <w:proofErr w:type="gramEnd"/>
      <w:r w:rsidRPr="001D5C4D">
        <w:rPr>
          <w:rFonts w:ascii="Times New Roman" w:eastAsia="Times New Roman" w:hAnsi="Times New Roman" w:cs="Times New Roman"/>
          <w:b/>
          <w:bCs/>
          <w:sz w:val="24"/>
          <w:szCs w:val="24"/>
          <w:lang w:eastAsia="ar-SA"/>
        </w:rPr>
        <w:t xml:space="preserve"> </w:t>
      </w:r>
      <w:proofErr w:type="spellStart"/>
      <w:r w:rsidRPr="001D5C4D">
        <w:rPr>
          <w:rFonts w:ascii="Times New Roman" w:eastAsia="Times New Roman" w:hAnsi="Times New Roman" w:cs="Times New Roman"/>
          <w:b/>
          <w:bCs/>
          <w:sz w:val="24"/>
          <w:szCs w:val="24"/>
          <w:lang w:eastAsia="ar-SA"/>
        </w:rPr>
        <w:t>Pt</w:t>
      </w:r>
      <w:r w:rsidRPr="001D5C4D">
        <w:rPr>
          <w:rFonts w:ascii="Times New Roman" w:eastAsia="Times New Roman" w:hAnsi="Times New Roman" w:cs="Times New Roman"/>
          <w:b/>
          <w:bCs/>
          <w:sz w:val="24"/>
          <w:szCs w:val="24"/>
          <w:vertAlign w:val="subscript"/>
          <w:lang w:eastAsia="ar-SA"/>
        </w:rPr>
        <w:t>max</w:t>
      </w:r>
      <w:proofErr w:type="spellEnd"/>
      <w:r w:rsidRPr="001D5C4D">
        <w:rPr>
          <w:rFonts w:ascii="Times New Roman" w:eastAsia="Times New Roman" w:hAnsi="Times New Roman" w:cs="Times New Roman"/>
          <w:b/>
          <w:bCs/>
          <w:sz w:val="24"/>
          <w:szCs w:val="24"/>
          <w:lang w:eastAsia="ar-SA"/>
        </w:rPr>
        <w:t>) x 10 pkt</w:t>
      </w:r>
    </w:p>
    <w:p w14:paraId="024764A4" w14:textId="77777777" w:rsidR="001D5C4D" w:rsidRPr="001D5C4D" w:rsidRDefault="001D5C4D" w:rsidP="001D5C4D">
      <w:pPr>
        <w:widowControl w:val="0"/>
        <w:suppressAutoHyphens/>
        <w:spacing w:after="0" w:line="240" w:lineRule="auto"/>
        <w:ind w:left="360" w:firstLine="709"/>
        <w:rPr>
          <w:rFonts w:ascii="Times New Roman" w:eastAsia="Calibri" w:hAnsi="Times New Roman" w:cs="Times New Roman"/>
          <w:sz w:val="24"/>
          <w:szCs w:val="24"/>
          <w:u w:val="single"/>
          <w:lang w:eastAsia="pl-PL"/>
        </w:rPr>
      </w:pPr>
      <w:r w:rsidRPr="001D5C4D">
        <w:rPr>
          <w:rFonts w:ascii="Times New Roman" w:eastAsia="Calibri" w:hAnsi="Times New Roman" w:cs="Times New Roman"/>
          <w:sz w:val="24"/>
          <w:szCs w:val="24"/>
          <w:u w:val="single"/>
          <w:lang w:eastAsia="pl-PL"/>
        </w:rPr>
        <w:t>gdzie:</w:t>
      </w:r>
    </w:p>
    <w:p w14:paraId="07ECAAF1" w14:textId="77777777" w:rsidR="001D5C4D" w:rsidRPr="001D5C4D" w:rsidRDefault="001D5C4D" w:rsidP="001D5C4D">
      <w:pPr>
        <w:widowControl w:val="0"/>
        <w:suppressAutoHyphens/>
        <w:spacing w:after="0" w:line="240" w:lineRule="auto"/>
        <w:ind w:left="360" w:firstLine="709"/>
        <w:rPr>
          <w:rFonts w:ascii="Times New Roman" w:eastAsia="Arial" w:hAnsi="Times New Roman" w:cs="Times New Roman"/>
          <w:sz w:val="24"/>
          <w:szCs w:val="24"/>
          <w:lang w:eastAsia="ar-SA"/>
        </w:rPr>
      </w:pPr>
      <w:proofErr w:type="spellStart"/>
      <w:r w:rsidRPr="001D5C4D">
        <w:rPr>
          <w:rFonts w:ascii="Times New Roman" w:eastAsia="Arial" w:hAnsi="Times New Roman" w:cs="Times New Roman"/>
          <w:b/>
          <w:sz w:val="24"/>
          <w:szCs w:val="24"/>
          <w:lang w:eastAsia="ar-SA"/>
        </w:rPr>
        <w:t>Pt</w:t>
      </w:r>
      <w:r w:rsidRPr="001D5C4D">
        <w:rPr>
          <w:rFonts w:ascii="Times New Roman" w:eastAsia="Arial" w:hAnsi="Times New Roman" w:cs="Times New Roman"/>
          <w:b/>
          <w:sz w:val="24"/>
          <w:szCs w:val="24"/>
          <w:vertAlign w:val="subscript"/>
          <w:lang w:eastAsia="ar-SA"/>
        </w:rPr>
        <w:t>of</w:t>
      </w:r>
      <w:proofErr w:type="spellEnd"/>
      <w:r w:rsidRPr="001D5C4D">
        <w:rPr>
          <w:rFonts w:ascii="Times New Roman" w:eastAsia="Arial" w:hAnsi="Times New Roman" w:cs="Times New Roman"/>
          <w:sz w:val="24"/>
          <w:szCs w:val="24"/>
          <w:vertAlign w:val="subscript"/>
          <w:lang w:eastAsia="ar-SA"/>
        </w:rPr>
        <w:tab/>
      </w:r>
      <w:r w:rsidRPr="001D5C4D">
        <w:rPr>
          <w:rFonts w:ascii="Times New Roman" w:eastAsia="Arial" w:hAnsi="Times New Roman" w:cs="Times New Roman"/>
          <w:sz w:val="24"/>
          <w:szCs w:val="24"/>
          <w:lang w:eastAsia="ar-SA"/>
        </w:rPr>
        <w:t>- liczba punktów w zakresie tego kryterium,</w:t>
      </w:r>
    </w:p>
    <w:p w14:paraId="1D669E58" w14:textId="77777777" w:rsidR="001D5C4D" w:rsidRPr="001D5C4D" w:rsidRDefault="001D5C4D" w:rsidP="001D5C4D">
      <w:pPr>
        <w:widowControl w:val="0"/>
        <w:suppressAutoHyphens/>
        <w:spacing w:after="0" w:line="240" w:lineRule="auto"/>
        <w:ind w:left="360" w:firstLine="709"/>
        <w:rPr>
          <w:rFonts w:ascii="Times New Roman" w:eastAsia="Arial" w:hAnsi="Times New Roman" w:cs="Times New Roman"/>
          <w:sz w:val="24"/>
          <w:szCs w:val="24"/>
          <w:lang w:eastAsia="ar-SA"/>
        </w:rPr>
      </w:pPr>
      <w:proofErr w:type="spellStart"/>
      <w:r w:rsidRPr="001D5C4D">
        <w:rPr>
          <w:rFonts w:ascii="Times New Roman" w:eastAsia="Arial" w:hAnsi="Times New Roman" w:cs="Times New Roman"/>
          <w:b/>
          <w:sz w:val="24"/>
          <w:szCs w:val="24"/>
          <w:lang w:eastAsia="ar-SA"/>
        </w:rPr>
        <w:t>Pt</w:t>
      </w:r>
      <w:r w:rsidRPr="001D5C4D">
        <w:rPr>
          <w:rFonts w:ascii="Times New Roman" w:eastAsia="Arial" w:hAnsi="Times New Roman" w:cs="Times New Roman"/>
          <w:b/>
          <w:sz w:val="24"/>
          <w:szCs w:val="24"/>
          <w:vertAlign w:val="subscript"/>
          <w:lang w:eastAsia="ar-SA"/>
        </w:rPr>
        <w:t>max</w:t>
      </w:r>
      <w:proofErr w:type="spellEnd"/>
      <w:r w:rsidRPr="001D5C4D">
        <w:rPr>
          <w:rFonts w:ascii="Times New Roman" w:eastAsia="Arial" w:hAnsi="Times New Roman" w:cs="Times New Roman"/>
          <w:b/>
          <w:sz w:val="24"/>
          <w:szCs w:val="24"/>
          <w:vertAlign w:val="subscript"/>
          <w:lang w:eastAsia="ar-SA"/>
        </w:rPr>
        <w:tab/>
      </w:r>
      <w:r w:rsidRPr="001D5C4D">
        <w:rPr>
          <w:rFonts w:ascii="Times New Roman" w:eastAsia="Arial" w:hAnsi="Times New Roman" w:cs="Times New Roman"/>
          <w:sz w:val="24"/>
          <w:szCs w:val="24"/>
          <w:lang w:eastAsia="ar-SA"/>
        </w:rPr>
        <w:t xml:space="preserve">- </w:t>
      </w:r>
      <w:r w:rsidRPr="001D5C4D">
        <w:rPr>
          <w:rFonts w:ascii="Times New Roman" w:eastAsia="Times New Roman" w:hAnsi="Times New Roman" w:cs="Times New Roman"/>
          <w:sz w:val="24"/>
          <w:szCs w:val="24"/>
          <w:lang w:eastAsia="ar-SA"/>
        </w:rPr>
        <w:t>najwyższa liczba punktów spośród badanych i nieodrzuconych ofert,</w:t>
      </w:r>
    </w:p>
    <w:p w14:paraId="04D568AF" w14:textId="77777777" w:rsidR="001D5C4D" w:rsidRPr="001D5C4D" w:rsidRDefault="001D5C4D" w:rsidP="001D5C4D">
      <w:pPr>
        <w:widowControl w:val="0"/>
        <w:suppressAutoHyphens/>
        <w:spacing w:after="0" w:line="240" w:lineRule="auto"/>
        <w:ind w:left="360" w:firstLine="709"/>
        <w:rPr>
          <w:rFonts w:ascii="Times New Roman" w:eastAsia="Arial" w:hAnsi="Times New Roman" w:cs="Times New Roman"/>
          <w:sz w:val="24"/>
          <w:szCs w:val="24"/>
          <w:lang w:eastAsia="ar-SA"/>
        </w:rPr>
      </w:pPr>
      <w:r w:rsidRPr="001D5C4D">
        <w:rPr>
          <w:rFonts w:ascii="Times New Roman" w:eastAsia="Arial" w:hAnsi="Times New Roman" w:cs="Times New Roman"/>
          <w:b/>
          <w:sz w:val="24"/>
          <w:szCs w:val="24"/>
          <w:lang w:eastAsia="ar-SA"/>
        </w:rPr>
        <w:t>Pt</w:t>
      </w:r>
      <w:r w:rsidRPr="001D5C4D">
        <w:rPr>
          <w:rFonts w:ascii="Times New Roman" w:eastAsia="Arial" w:hAnsi="Times New Roman" w:cs="Times New Roman"/>
          <w:b/>
          <w:sz w:val="24"/>
          <w:szCs w:val="24"/>
          <w:vertAlign w:val="subscript"/>
          <w:lang w:eastAsia="ar-SA"/>
        </w:rPr>
        <w:tab/>
      </w:r>
      <w:r w:rsidRPr="001D5C4D">
        <w:rPr>
          <w:rFonts w:ascii="Times New Roman" w:eastAsia="Arial" w:hAnsi="Times New Roman" w:cs="Times New Roman"/>
          <w:b/>
          <w:sz w:val="24"/>
          <w:szCs w:val="24"/>
          <w:vertAlign w:val="subscript"/>
          <w:lang w:eastAsia="ar-SA"/>
        </w:rPr>
        <w:tab/>
      </w:r>
      <w:r w:rsidRPr="001D5C4D">
        <w:rPr>
          <w:rFonts w:ascii="Times New Roman" w:eastAsia="Arial" w:hAnsi="Times New Roman" w:cs="Times New Roman"/>
          <w:sz w:val="24"/>
          <w:szCs w:val="24"/>
          <w:lang w:eastAsia="ar-SA"/>
        </w:rPr>
        <w:t>- liczba punktów badanej oferty</w:t>
      </w:r>
    </w:p>
    <w:p w14:paraId="0A1DBA30" w14:textId="77777777" w:rsidR="001D5C4D" w:rsidRPr="001D5C4D" w:rsidRDefault="001D5C4D" w:rsidP="001D5C4D">
      <w:pPr>
        <w:widowControl w:val="0"/>
        <w:suppressAutoHyphens/>
        <w:spacing w:after="0" w:line="240" w:lineRule="auto"/>
        <w:ind w:firstLine="708"/>
        <w:rPr>
          <w:rFonts w:ascii="Times New Roman" w:eastAsia="Arial" w:hAnsi="Times New Roman" w:cs="Times New Roman"/>
          <w:sz w:val="24"/>
          <w:szCs w:val="24"/>
          <w:lang w:eastAsia="ar-SA"/>
        </w:rPr>
      </w:pPr>
    </w:p>
    <w:p w14:paraId="317C6C89"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Pakiet 1 - Diatermia chirurgiczna</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7C96FA15"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5CA298"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D662BF"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2329CC45"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tcPr>
          <w:p w14:paraId="47050518" w14:textId="77777777" w:rsidR="001D5C4D" w:rsidRPr="001D5C4D" w:rsidRDefault="001D5C4D" w:rsidP="001D5C4D">
            <w:pPr>
              <w:widowControl w:val="0"/>
              <w:suppressAutoHyphens/>
              <w:spacing w:after="0" w:line="240" w:lineRule="auto"/>
              <w:rPr>
                <w:rFonts w:ascii="Times New Roman" w:eastAsia="Calibri" w:hAnsi="Times New Roman" w:cs="Times New Roman"/>
                <w:sz w:val="20"/>
                <w:szCs w:val="20"/>
                <w:lang w:eastAsia="pl-PL"/>
              </w:rPr>
            </w:pPr>
            <w:r w:rsidRPr="001D5C4D">
              <w:rPr>
                <w:rFonts w:ascii="Times New Roman" w:eastAsia="Calibri" w:hAnsi="Times New Roman" w:cs="Times New Roman"/>
                <w:sz w:val="20"/>
                <w:szCs w:val="20"/>
                <w:lang w:eastAsia="pl-PL"/>
              </w:rPr>
              <w:t>System podświetlanych gniazd</w:t>
            </w:r>
          </w:p>
          <w:p w14:paraId="26A14129" w14:textId="77777777" w:rsidR="001D5C4D" w:rsidRPr="001D5C4D" w:rsidRDefault="001D5C4D" w:rsidP="001D5C4D">
            <w:pPr>
              <w:widowControl w:val="0"/>
              <w:suppressAutoHyphens/>
              <w:spacing w:after="0" w:line="240" w:lineRule="auto"/>
              <w:rPr>
                <w:rFonts w:ascii="Times New Roman" w:eastAsia="Calibri" w:hAnsi="Times New Roman" w:cs="Times New Roman"/>
                <w:sz w:val="20"/>
                <w:szCs w:val="20"/>
                <w:lang w:eastAsia="pl-PL"/>
              </w:rPr>
            </w:pPr>
          </w:p>
          <w:p w14:paraId="134D9AC3" w14:textId="77777777" w:rsidR="001D5C4D" w:rsidRPr="001D5C4D" w:rsidRDefault="001D5C4D" w:rsidP="001D5C4D">
            <w:pPr>
              <w:widowControl w:val="0"/>
              <w:suppressAutoHyphens/>
              <w:spacing w:after="0" w:line="240" w:lineRule="auto"/>
              <w:rPr>
                <w:rFonts w:ascii="Times New Roman" w:eastAsia="Calibri" w:hAnsi="Times New Roman" w:cs="Times New Roman"/>
                <w:sz w:val="20"/>
                <w:szCs w:val="20"/>
                <w:lang w:eastAsia="pl-PL"/>
              </w:rPr>
            </w:pPr>
            <w:r w:rsidRPr="001D5C4D">
              <w:rPr>
                <w:rFonts w:ascii="Times New Roman" w:eastAsia="Calibri" w:hAnsi="Times New Roman" w:cs="Times New Roman"/>
                <w:sz w:val="20"/>
                <w:szCs w:val="20"/>
                <w:lang w:eastAsia="pl-PL"/>
              </w:rPr>
              <w:t>(podświetlenie wolnych gniazd,</w:t>
            </w:r>
          </w:p>
          <w:p w14:paraId="2336EEA7" w14:textId="77777777" w:rsidR="001D5C4D" w:rsidRPr="001D5C4D" w:rsidRDefault="001D5C4D" w:rsidP="001D5C4D">
            <w:pPr>
              <w:widowControl w:val="0"/>
              <w:suppressAutoHyphens/>
              <w:spacing w:after="0" w:line="240" w:lineRule="auto"/>
              <w:rPr>
                <w:rFonts w:ascii="Times New Roman" w:eastAsia="Calibri" w:hAnsi="Times New Roman" w:cs="Times New Roman"/>
                <w:sz w:val="20"/>
                <w:szCs w:val="20"/>
                <w:lang w:eastAsia="pl-PL"/>
              </w:rPr>
            </w:pPr>
            <w:r w:rsidRPr="001D5C4D">
              <w:rPr>
                <w:rFonts w:ascii="Times New Roman" w:eastAsia="Calibri" w:hAnsi="Times New Roman" w:cs="Times New Roman"/>
                <w:sz w:val="20"/>
                <w:szCs w:val="20"/>
                <w:lang w:eastAsia="pl-PL"/>
              </w:rPr>
              <w:t>brak podświetlenia gniazd z podłączonym instrumentem,</w:t>
            </w:r>
          </w:p>
          <w:p w14:paraId="0D6E3EE8"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Calibri" w:hAnsi="Times New Roman" w:cs="Times New Roman"/>
                <w:sz w:val="20"/>
                <w:szCs w:val="20"/>
                <w:lang w:eastAsia="pl-PL"/>
              </w:rPr>
              <w:t>podświetlenie danego gniazda miga w czasie zmiany ustawień)</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97013A3" w14:textId="77777777" w:rsidR="001D5C4D" w:rsidRPr="001D5C4D" w:rsidRDefault="001D5C4D" w:rsidP="00635B6F">
            <w:pPr>
              <w:widowControl w:val="0"/>
              <w:numPr>
                <w:ilvl w:val="0"/>
                <w:numId w:val="50"/>
              </w:numPr>
              <w:suppressAutoHyphens/>
              <w:spacing w:after="0" w:line="240" w:lineRule="auto"/>
              <w:rPr>
                <w:rFonts w:ascii="Times New Roman" w:eastAsia="Times New Roman" w:hAnsi="Times New Roman" w:cs="Times New Roman"/>
                <w:bCs/>
                <w:sz w:val="20"/>
                <w:szCs w:val="20"/>
              </w:rPr>
            </w:pPr>
            <w:r w:rsidRPr="001D5C4D">
              <w:rPr>
                <w:rFonts w:ascii="Times New Roman" w:eastAsia="Calibri" w:hAnsi="Times New Roman" w:cs="Times New Roman"/>
                <w:sz w:val="20"/>
                <w:szCs w:val="20"/>
                <w:lang w:eastAsia="pl-PL"/>
              </w:rPr>
              <w:t>gniazda podświetlane - 10 pkt.</w:t>
            </w:r>
          </w:p>
          <w:p w14:paraId="3BAE2763" w14:textId="77777777" w:rsidR="001D5C4D" w:rsidRPr="001D5C4D" w:rsidRDefault="001D5C4D" w:rsidP="00635B6F">
            <w:pPr>
              <w:widowControl w:val="0"/>
              <w:numPr>
                <w:ilvl w:val="0"/>
                <w:numId w:val="50"/>
              </w:numPr>
              <w:suppressAutoHyphens/>
              <w:spacing w:after="0" w:line="240" w:lineRule="auto"/>
              <w:rPr>
                <w:rFonts w:ascii="Times New Roman" w:eastAsia="Times New Roman" w:hAnsi="Times New Roman" w:cs="Times New Roman"/>
                <w:bCs/>
                <w:sz w:val="20"/>
                <w:szCs w:val="20"/>
              </w:rPr>
            </w:pPr>
            <w:r w:rsidRPr="001D5C4D">
              <w:rPr>
                <w:rFonts w:ascii="Times New Roman" w:eastAsia="Calibri" w:hAnsi="Times New Roman" w:cs="Times New Roman"/>
                <w:sz w:val="20"/>
                <w:szCs w:val="20"/>
                <w:lang w:eastAsia="pl-PL"/>
              </w:rPr>
              <w:t>gniazda niepodświetlane - 0 pkt.</w:t>
            </w:r>
          </w:p>
        </w:tc>
      </w:tr>
      <w:tr w:rsidR="001D5C4D" w:rsidRPr="001D5C4D" w14:paraId="37659D4B"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58E3B9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Calibri" w:hAnsi="Times New Roman" w:cs="Times New Roman"/>
                <w:sz w:val="20"/>
                <w:szCs w:val="20"/>
                <w:lang w:eastAsia="pl-PL"/>
              </w:rPr>
              <w:t xml:space="preserve">Aktywacja narzędzi do </w:t>
            </w:r>
            <w:proofErr w:type="spellStart"/>
            <w:r w:rsidRPr="001D5C4D">
              <w:rPr>
                <w:rFonts w:ascii="Times New Roman" w:eastAsia="Calibri" w:hAnsi="Times New Roman" w:cs="Times New Roman"/>
                <w:sz w:val="20"/>
                <w:szCs w:val="20"/>
                <w:lang w:eastAsia="pl-PL"/>
              </w:rPr>
              <w:t>ligacji</w:t>
            </w:r>
            <w:proofErr w:type="spellEnd"/>
            <w:r w:rsidRPr="001D5C4D">
              <w:rPr>
                <w:rFonts w:ascii="Times New Roman" w:eastAsia="Calibri" w:hAnsi="Times New Roman" w:cs="Times New Roman"/>
                <w:sz w:val="20"/>
                <w:szCs w:val="20"/>
                <w:lang w:eastAsia="pl-PL"/>
              </w:rPr>
              <w:t xml:space="preserve"> przez wyłącznik nożny i z rękojeści</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C912FD5" w14:textId="77777777" w:rsidR="001D5C4D" w:rsidRPr="001D5C4D" w:rsidRDefault="001D5C4D" w:rsidP="00635B6F">
            <w:pPr>
              <w:widowControl w:val="0"/>
              <w:numPr>
                <w:ilvl w:val="0"/>
                <w:numId w:val="51"/>
              </w:numPr>
              <w:suppressAutoHyphens/>
              <w:spacing w:after="0" w:line="240" w:lineRule="auto"/>
              <w:rPr>
                <w:rFonts w:ascii="Times New Roman" w:eastAsia="Calibri" w:hAnsi="Times New Roman" w:cs="Times New Roman"/>
                <w:sz w:val="20"/>
                <w:szCs w:val="20"/>
                <w:lang w:eastAsia="pl-PL"/>
              </w:rPr>
            </w:pPr>
            <w:r w:rsidRPr="001D5C4D">
              <w:rPr>
                <w:rFonts w:ascii="Times New Roman" w:eastAsia="Calibri" w:hAnsi="Times New Roman" w:cs="Times New Roman"/>
                <w:sz w:val="20"/>
                <w:szCs w:val="20"/>
                <w:lang w:eastAsia="pl-PL"/>
              </w:rPr>
              <w:t>Aktywacja narzędzi zarówno przez wyłącznik nożny jak i z rękojeści – 10 pkt</w:t>
            </w:r>
          </w:p>
          <w:p w14:paraId="38E4AA4A" w14:textId="77777777" w:rsidR="001D5C4D" w:rsidRPr="001D5C4D" w:rsidRDefault="001D5C4D" w:rsidP="00635B6F">
            <w:pPr>
              <w:widowControl w:val="0"/>
              <w:numPr>
                <w:ilvl w:val="0"/>
                <w:numId w:val="51"/>
              </w:numPr>
              <w:suppressAutoHyphens/>
              <w:spacing w:after="0" w:line="240" w:lineRule="auto"/>
              <w:rPr>
                <w:rFonts w:ascii="Times New Roman" w:eastAsia="Calibri" w:hAnsi="Times New Roman" w:cs="Times New Roman"/>
                <w:sz w:val="20"/>
                <w:szCs w:val="20"/>
                <w:lang w:eastAsia="pl-PL"/>
              </w:rPr>
            </w:pPr>
            <w:r w:rsidRPr="001D5C4D">
              <w:rPr>
                <w:rFonts w:ascii="Times New Roman" w:eastAsia="Calibri" w:hAnsi="Times New Roman" w:cs="Times New Roman"/>
                <w:sz w:val="20"/>
                <w:szCs w:val="20"/>
                <w:lang w:eastAsia="pl-PL"/>
              </w:rPr>
              <w:t>Aktywacja narzędzi tylko przez wyłącznik nożny lub tylko z rękojeści – 0pkt</w:t>
            </w:r>
          </w:p>
        </w:tc>
      </w:tr>
    </w:tbl>
    <w:p w14:paraId="505019DE"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p>
    <w:p w14:paraId="2BFD2866"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Pakiet 2 - Ssak elektryczny</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66418708"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03A739"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330B33"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770EC0C7"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7AE62022"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Waga ssaka max 15 kg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96BBD92"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13 kg – 5 pkt</w:t>
            </w:r>
          </w:p>
          <w:p w14:paraId="655488BE"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&gt; 13 kg-15 k g– 0 pkt</w:t>
            </w:r>
          </w:p>
        </w:tc>
      </w:tr>
      <w:tr w:rsidR="001D5C4D" w:rsidRPr="001D5C4D" w14:paraId="3C92A82A"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0C0697BE"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Waga ssaka z podstawą jezdną max 25 kg</w:t>
            </w:r>
          </w:p>
        </w:tc>
        <w:tc>
          <w:tcPr>
            <w:tcW w:w="1325" w:type="pct"/>
            <w:tcBorders>
              <w:top w:val="single" w:sz="4" w:space="0" w:color="auto"/>
              <w:left w:val="single" w:sz="4" w:space="0" w:color="auto"/>
              <w:bottom w:val="single" w:sz="4" w:space="0" w:color="auto"/>
              <w:right w:val="single" w:sz="4" w:space="0" w:color="auto"/>
            </w:tcBorders>
            <w:vAlign w:val="center"/>
            <w:hideMark/>
          </w:tcPr>
          <w:p w14:paraId="73F81AD4"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21 kg – 5 pkt</w:t>
            </w:r>
          </w:p>
          <w:p w14:paraId="102A29CF"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&gt; 21 kg-25 kg – 0 pkt</w:t>
            </w:r>
          </w:p>
        </w:tc>
      </w:tr>
      <w:tr w:rsidR="001D5C4D" w:rsidRPr="001D5C4D" w14:paraId="758D6B98"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614A356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Dodatkowy uchwyt do zawieszenia drenu ssącego montowany na szynie EURO podstawy jezdnej</w:t>
            </w:r>
          </w:p>
        </w:tc>
        <w:tc>
          <w:tcPr>
            <w:tcW w:w="1325" w:type="pct"/>
            <w:tcBorders>
              <w:top w:val="single" w:sz="4" w:space="0" w:color="auto"/>
              <w:left w:val="single" w:sz="4" w:space="0" w:color="auto"/>
              <w:bottom w:val="single" w:sz="4" w:space="0" w:color="auto"/>
              <w:right w:val="single" w:sz="4" w:space="0" w:color="auto"/>
            </w:tcBorders>
            <w:vAlign w:val="center"/>
            <w:hideMark/>
          </w:tcPr>
          <w:p w14:paraId="76EFFB65"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6F8C545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43CF4C04"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4D659124"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Urządzenie wyposażone w włącznik nożny on/off</w:t>
            </w:r>
          </w:p>
        </w:tc>
        <w:tc>
          <w:tcPr>
            <w:tcW w:w="1325" w:type="pct"/>
            <w:tcBorders>
              <w:top w:val="single" w:sz="4" w:space="0" w:color="auto"/>
              <w:left w:val="single" w:sz="4" w:space="0" w:color="auto"/>
              <w:bottom w:val="single" w:sz="4" w:space="0" w:color="auto"/>
              <w:right w:val="single" w:sz="4" w:space="0" w:color="auto"/>
            </w:tcBorders>
            <w:vAlign w:val="center"/>
            <w:hideMark/>
          </w:tcPr>
          <w:p w14:paraId="4C7DF3B6"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16FB5A99"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bl>
    <w:p w14:paraId="02A40448"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p>
    <w:p w14:paraId="6ACC607D" w14:textId="77777777" w:rsidR="00D95C98" w:rsidRDefault="00D95C98"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p>
    <w:p w14:paraId="6944F4ED" w14:textId="7BD66422"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lastRenderedPageBreak/>
        <w:t>Pakiet 3 - Defibrylator</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1662C4FC"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751FD7"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532943"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1233005D"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662BC29F"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Łączność przewodowa (LAN) z centralą CMS.</w:t>
            </w:r>
          </w:p>
          <w:p w14:paraId="37D64E1D"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Obsługa: </w:t>
            </w:r>
          </w:p>
          <w:p w14:paraId="337F8E25"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standardu HL7</w:t>
            </w:r>
          </w:p>
          <w:p w14:paraId="3F7CF297"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protokołu FTP</w:t>
            </w:r>
          </w:p>
          <w:p w14:paraId="377359D5"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adresowania IP: dynamicznie i statycznie</w:t>
            </w:r>
          </w:p>
          <w:p w14:paraId="5F4A0516"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serwerów DNS</w:t>
            </w:r>
          </w:p>
          <w:p w14:paraId="35B20C7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ochrony danych</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A95D5AE"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31332584"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77272407"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49A1A73B"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Możliwość rozbudowy o transmisję bezprzewodową</w:t>
            </w:r>
          </w:p>
          <w:p w14:paraId="59996C28"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Możliwość zarządzania danymi oraz ich przesyłania poprzez obsługę sieci bezprzewodowych WLAN min: 802.11 a/b/g/n (2,4 i 5 GB)</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DD71FAF"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70E75EA7"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012D1E50"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339E0805"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Możliwość rozbudowy o czujnik RKO – czujnik monitorowania uciśnięć z wyświetlaniem parametrów jakości RKO, w tym krzywej głębokości uciśnięć na ekranie urządzenia</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0A67BCF"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1DE8A5CB"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131B71D2"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3AF09411"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Możliwość wykonania defibrylacji wewnętrznej. Dostępne min. 2 rozmiary łyżek: dla pacjentów dorosłych, dzieci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3A6D2213" w14:textId="77777777" w:rsidR="001D5C4D" w:rsidRPr="001D5C4D" w:rsidRDefault="001D5C4D" w:rsidP="00635B6F">
            <w:pPr>
              <w:widowControl w:val="0"/>
              <w:numPr>
                <w:ilvl w:val="0"/>
                <w:numId w:val="52"/>
              </w:numPr>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Defibrylacja wewnętrzna – 5 pkt</w:t>
            </w:r>
          </w:p>
          <w:p w14:paraId="07C1064D" w14:textId="77777777" w:rsidR="001D5C4D" w:rsidRPr="001D5C4D" w:rsidRDefault="001D5C4D" w:rsidP="00635B6F">
            <w:pPr>
              <w:widowControl w:val="0"/>
              <w:numPr>
                <w:ilvl w:val="0"/>
                <w:numId w:val="52"/>
              </w:numPr>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Brak defibrylacji wewnętrznej – 0 pkt</w:t>
            </w:r>
          </w:p>
        </w:tc>
      </w:tr>
      <w:tr w:rsidR="001D5C4D" w:rsidRPr="001D5C4D" w14:paraId="6539CEF2"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EEA4175"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Czas ładowania do energii 200J max. 4 sekund</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BDDF9E0"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≤3 s – 5 pkt</w:t>
            </w:r>
          </w:p>
          <w:p w14:paraId="2DC7CE15"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&gt; 3 s – 0 pkt</w:t>
            </w:r>
          </w:p>
        </w:tc>
      </w:tr>
    </w:tbl>
    <w:p w14:paraId="75C51984"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p>
    <w:p w14:paraId="2570C39B"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 xml:space="preserve">Pakiet 6 - Pompa infuzyjna objętościowa   </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5E06CC2B"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0CE573"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CB6C4D"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4747D229"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45D373C0"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Zestawy infuzyjne do pomp spełniają wymagania systemu zamkniętego (wg definicji NIOSH), potwierdzone oświadczeniem producenta.</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C0C5654"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6058BC97"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083FDB8E"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2956388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Zestawy infuzyjne posiadają filtr zapobiegający przedostawaniu się powietrza poniżej komory kroplowej</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BC441E7"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63211C19"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09DD18CF"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4D67C5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Dostępność drenów do żywienia dojelitowego.</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36D5128"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13CF1173"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33EFEACB"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020D813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Możliwość podłączenia odłączalnego nieskładanego uchwytu do przenoszenia i mocowania pompy do rur pionowych i poziomych.</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B23B1F0"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036E278C"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75BA5CE2"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60F4BC9"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Biblioteka Leków zawierająca min. 400 leków z możliwością podzielenia na min.15 grup i min. 5 profili pacjentów.</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3DB0FEB"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500 leków i więcej - 5 pkt.</w:t>
            </w:r>
          </w:p>
          <w:p w14:paraId="65FEA986"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poniżej 500 leków – 0 pkt.</w:t>
            </w:r>
          </w:p>
        </w:tc>
      </w:tr>
      <w:tr w:rsidR="001D5C4D" w:rsidRPr="001D5C4D" w14:paraId="0AFC944C"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098A36D3"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Automatyczne prowadzenie infuzji dołączanej (</w:t>
            </w:r>
            <w:proofErr w:type="spellStart"/>
            <w:r w:rsidRPr="001D5C4D">
              <w:rPr>
                <w:rFonts w:ascii="Times New Roman" w:eastAsia="Times New Roman" w:hAnsi="Times New Roman" w:cs="Times New Roman"/>
                <w:snapToGrid w:val="0"/>
                <w:sz w:val="20"/>
                <w:szCs w:val="20"/>
                <w:lang w:eastAsia="pl-PL"/>
              </w:rPr>
              <w:t>piggyback</w:t>
            </w:r>
            <w:proofErr w:type="spellEnd"/>
            <w:r w:rsidRPr="001D5C4D">
              <w:rPr>
                <w:rFonts w:ascii="Times New Roman" w:eastAsia="Times New Roman" w:hAnsi="Times New Roman" w:cs="Times New Roman"/>
                <w:snapToGrid w:val="0"/>
                <w:sz w:val="20"/>
                <w:szCs w:val="20"/>
                <w:lang w:eastAsia="pl-PL"/>
              </w:rPr>
              <w:t>)</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66605B6"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62F5CE6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335F77F4"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6D1EEA5"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Możliwość opcjonalnego rozszerzenia oprogramowania pompy o tryb PCA i PCEA.</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EBCEAEA"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008CC49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32FB0B2A"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708998F7"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napToGrid w:val="0"/>
                <w:sz w:val="20"/>
                <w:szCs w:val="20"/>
                <w:lang w:eastAsia="pl-PL"/>
              </w:rPr>
              <w:t>Możliwość rozszerzenia oprogramowania pompy o tryb TCI.</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9BE3274"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40A271F8"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bl>
    <w:p w14:paraId="63E81C74" w14:textId="77777777" w:rsidR="001D5C4D" w:rsidRPr="001D5C4D" w:rsidRDefault="001D5C4D" w:rsidP="001D5C4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napToGrid w:val="0"/>
          <w:sz w:val="24"/>
          <w:szCs w:val="24"/>
          <w:lang w:eastAsia="ar-SA"/>
        </w:rPr>
      </w:pPr>
    </w:p>
    <w:p w14:paraId="5A9871F2"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Pakiet 7 - Kardiomonitor transportowy</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5AEA0678"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5828A8"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1C8368"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002C00C6"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5F0713B1"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Zasilanie akumulatorowe przez min. 4,5 h pracy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D8B4EEF" w14:textId="77777777" w:rsidR="001D5C4D" w:rsidRPr="001D5C4D" w:rsidRDefault="001D5C4D" w:rsidP="001D5C4D">
            <w:pPr>
              <w:widowControl w:val="0"/>
              <w:suppressAutoHyphens/>
              <w:autoSpaceDE w:val="0"/>
              <w:snapToGrid w:val="0"/>
              <w:spacing w:after="0" w:line="240" w:lineRule="auto"/>
              <w:rPr>
                <w:rFonts w:ascii="Times New Roman" w:eastAsia="Times New Roman" w:hAnsi="Times New Roman" w:cs="Times New Roman"/>
                <w:sz w:val="20"/>
                <w:szCs w:val="20"/>
                <w:lang w:eastAsia="pl-PL" w:bidi="pl-PL"/>
              </w:rPr>
            </w:pPr>
            <w:r w:rsidRPr="001D5C4D">
              <w:rPr>
                <w:rFonts w:ascii="Times New Roman" w:eastAsia="Times New Roman" w:hAnsi="Times New Roman" w:cs="Times New Roman"/>
                <w:sz w:val="20"/>
                <w:szCs w:val="20"/>
                <w:lang w:eastAsia="pl-PL"/>
              </w:rPr>
              <w:t xml:space="preserve">≤ </w:t>
            </w:r>
            <w:r w:rsidRPr="001D5C4D">
              <w:rPr>
                <w:rFonts w:ascii="Times New Roman" w:eastAsia="Times New Roman" w:hAnsi="Times New Roman" w:cs="Times New Roman"/>
                <w:sz w:val="20"/>
                <w:szCs w:val="20"/>
                <w:lang w:eastAsia="pl-PL" w:bidi="pl-PL"/>
              </w:rPr>
              <w:t>5 h – 0 pkt.</w:t>
            </w:r>
          </w:p>
          <w:p w14:paraId="545FF44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bidi="pl-PL"/>
              </w:rPr>
              <w:t>&gt; 5 h – 10 pkt.</w:t>
            </w:r>
          </w:p>
        </w:tc>
      </w:tr>
      <w:tr w:rsidR="001D5C4D" w:rsidRPr="001D5C4D" w14:paraId="708431FE"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33265464"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Ciągły zapis w pamięci kardiomonitora jednocześnie min.  5 monitorowanych fal dynamicznych (tj. min. 3 </w:t>
            </w:r>
            <w:proofErr w:type="spellStart"/>
            <w:r w:rsidRPr="001D5C4D">
              <w:rPr>
                <w:rFonts w:ascii="Times New Roman" w:eastAsia="Times New Roman" w:hAnsi="Times New Roman" w:cs="Times New Roman"/>
                <w:sz w:val="20"/>
                <w:szCs w:val="20"/>
                <w:lang w:eastAsia="pl-PL"/>
              </w:rPr>
              <w:t>odprowadzeń</w:t>
            </w:r>
            <w:proofErr w:type="spellEnd"/>
            <w:r w:rsidRPr="001D5C4D">
              <w:rPr>
                <w:rFonts w:ascii="Times New Roman" w:eastAsia="Times New Roman" w:hAnsi="Times New Roman" w:cs="Times New Roman"/>
                <w:sz w:val="20"/>
                <w:szCs w:val="20"/>
                <w:lang w:eastAsia="pl-PL"/>
              </w:rPr>
              <w:t xml:space="preserve"> EKG z kabla 3 żyłowego, fali </w:t>
            </w:r>
            <w:proofErr w:type="spellStart"/>
            <w:r w:rsidRPr="001D5C4D">
              <w:rPr>
                <w:rFonts w:ascii="Times New Roman" w:eastAsia="Times New Roman" w:hAnsi="Times New Roman" w:cs="Times New Roman"/>
                <w:sz w:val="20"/>
                <w:szCs w:val="20"/>
                <w:lang w:eastAsia="pl-PL"/>
              </w:rPr>
              <w:t>pletyzmograficznej</w:t>
            </w:r>
            <w:proofErr w:type="spellEnd"/>
            <w:r w:rsidRPr="001D5C4D">
              <w:rPr>
                <w:rFonts w:ascii="Times New Roman" w:eastAsia="Times New Roman" w:hAnsi="Times New Roman" w:cs="Times New Roman"/>
                <w:sz w:val="20"/>
                <w:szCs w:val="20"/>
                <w:lang w:eastAsia="pl-PL"/>
              </w:rPr>
              <w:t xml:space="preserve"> SpO2 i fali oddechu metodą reograficzną) z okresu min. 12 h</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0805D77" w14:textId="77777777" w:rsidR="001D5C4D" w:rsidRPr="001D5C4D" w:rsidRDefault="001D5C4D" w:rsidP="00635B6F">
            <w:pPr>
              <w:widowControl w:val="0"/>
              <w:numPr>
                <w:ilvl w:val="0"/>
                <w:numId w:val="53"/>
              </w:numPr>
              <w:suppressAutoHyphens/>
              <w:autoSpaceDE w:val="0"/>
              <w:snapToGrid w:val="0"/>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ciągły zapis w pamięci kardiomonitora jednocześnie </w:t>
            </w:r>
            <w:r w:rsidRPr="001D5C4D">
              <w:rPr>
                <w:rFonts w:ascii="Times New Roman" w:eastAsia="Times New Roman" w:hAnsi="Times New Roman" w:cs="Times New Roman"/>
                <w:sz w:val="20"/>
                <w:szCs w:val="20"/>
                <w:lang w:eastAsia="pl-PL"/>
              </w:rPr>
              <w:br/>
              <w:t>5 fal – 0 pkt.</w:t>
            </w:r>
          </w:p>
          <w:p w14:paraId="378E7DFD" w14:textId="77777777" w:rsidR="001D5C4D" w:rsidRPr="001D5C4D" w:rsidRDefault="001D5C4D" w:rsidP="00635B6F">
            <w:pPr>
              <w:widowControl w:val="0"/>
              <w:numPr>
                <w:ilvl w:val="0"/>
                <w:numId w:val="53"/>
              </w:numPr>
              <w:suppressAutoHyphens/>
              <w:autoSpaceDE w:val="0"/>
              <w:snapToGrid w:val="0"/>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ciągły zapis w pamięci kardiomonitora jednocześnie </w:t>
            </w:r>
            <w:r w:rsidRPr="001D5C4D">
              <w:rPr>
                <w:rFonts w:ascii="Times New Roman" w:eastAsia="Times New Roman" w:hAnsi="Times New Roman" w:cs="Times New Roman"/>
                <w:sz w:val="20"/>
                <w:szCs w:val="20"/>
                <w:lang w:eastAsia="pl-PL"/>
              </w:rPr>
              <w:br/>
              <w:t>&gt; 5 fal – 10 pkt.</w:t>
            </w:r>
          </w:p>
        </w:tc>
      </w:tr>
      <w:tr w:rsidR="001D5C4D" w:rsidRPr="001D5C4D" w14:paraId="75C4FEDC"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A7ECA5F"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Wbudowany moduł EKG /</w:t>
            </w:r>
            <w:proofErr w:type="spellStart"/>
            <w:r w:rsidRPr="001D5C4D">
              <w:rPr>
                <w:rFonts w:ascii="Times New Roman" w:eastAsia="Times New Roman" w:hAnsi="Times New Roman" w:cs="Times New Roman"/>
                <w:sz w:val="20"/>
                <w:szCs w:val="20"/>
                <w:lang w:eastAsia="pl-PL"/>
              </w:rPr>
              <w:t>Resp</w:t>
            </w:r>
            <w:proofErr w:type="spellEnd"/>
            <w:r w:rsidRPr="001D5C4D">
              <w:rPr>
                <w:rFonts w:ascii="Times New Roman" w:eastAsia="Times New Roman" w:hAnsi="Times New Roman" w:cs="Times New Roman"/>
                <w:sz w:val="20"/>
                <w:szCs w:val="20"/>
                <w:lang w:eastAsia="pl-PL"/>
              </w:rPr>
              <w:t xml:space="preserve"> </w:t>
            </w:r>
          </w:p>
          <w:p w14:paraId="0D2663F9"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monitorowanie z kabla 3 żyłowego</w:t>
            </w:r>
          </w:p>
          <w:p w14:paraId="14D6098C"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 zakres częstości akcji serca: min. 15-300 1/min </w:t>
            </w:r>
          </w:p>
          <w:p w14:paraId="7238FB46"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 obserwacja min. 3 </w:t>
            </w:r>
            <w:proofErr w:type="spellStart"/>
            <w:r w:rsidRPr="001D5C4D">
              <w:rPr>
                <w:rFonts w:ascii="Times New Roman" w:eastAsia="Times New Roman" w:hAnsi="Times New Roman" w:cs="Times New Roman"/>
                <w:sz w:val="20"/>
                <w:szCs w:val="20"/>
                <w:lang w:eastAsia="pl-PL"/>
              </w:rPr>
              <w:t>odprowadzeń</w:t>
            </w:r>
            <w:proofErr w:type="spellEnd"/>
            <w:r w:rsidRPr="001D5C4D">
              <w:rPr>
                <w:rFonts w:ascii="Times New Roman" w:eastAsia="Times New Roman" w:hAnsi="Times New Roman" w:cs="Times New Roman"/>
                <w:sz w:val="20"/>
                <w:szCs w:val="20"/>
                <w:lang w:eastAsia="pl-PL"/>
              </w:rPr>
              <w:t xml:space="preserve"> EKG jednocześnie z kabla </w:t>
            </w:r>
            <w:proofErr w:type="spellStart"/>
            <w:r w:rsidRPr="001D5C4D">
              <w:rPr>
                <w:rFonts w:ascii="Times New Roman" w:eastAsia="Times New Roman" w:hAnsi="Times New Roman" w:cs="Times New Roman"/>
                <w:sz w:val="20"/>
                <w:szCs w:val="20"/>
                <w:lang w:eastAsia="pl-PL"/>
              </w:rPr>
              <w:t>ekg</w:t>
            </w:r>
            <w:proofErr w:type="spellEnd"/>
            <w:r w:rsidRPr="001D5C4D">
              <w:rPr>
                <w:rFonts w:ascii="Times New Roman" w:eastAsia="Times New Roman" w:hAnsi="Times New Roman" w:cs="Times New Roman"/>
                <w:sz w:val="20"/>
                <w:szCs w:val="20"/>
                <w:lang w:eastAsia="pl-PL"/>
              </w:rPr>
              <w:t xml:space="preserve"> 3 żyłowego na wybranym ekranie</w:t>
            </w:r>
          </w:p>
          <w:p w14:paraId="0F0CAE35"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 możliwość obserwacja 7 </w:t>
            </w:r>
            <w:proofErr w:type="spellStart"/>
            <w:r w:rsidRPr="001D5C4D">
              <w:rPr>
                <w:rFonts w:ascii="Times New Roman" w:eastAsia="Times New Roman" w:hAnsi="Times New Roman" w:cs="Times New Roman"/>
                <w:sz w:val="20"/>
                <w:szCs w:val="20"/>
                <w:lang w:eastAsia="pl-PL"/>
              </w:rPr>
              <w:t>odprowadzeń</w:t>
            </w:r>
            <w:proofErr w:type="spellEnd"/>
            <w:r w:rsidRPr="001D5C4D">
              <w:rPr>
                <w:rFonts w:ascii="Times New Roman" w:eastAsia="Times New Roman" w:hAnsi="Times New Roman" w:cs="Times New Roman"/>
                <w:sz w:val="20"/>
                <w:szCs w:val="20"/>
                <w:lang w:eastAsia="pl-PL"/>
              </w:rPr>
              <w:t xml:space="preserve"> EKG jednocześnie w przypadku zakupu kabla </w:t>
            </w:r>
            <w:proofErr w:type="spellStart"/>
            <w:r w:rsidRPr="001D5C4D">
              <w:rPr>
                <w:rFonts w:ascii="Times New Roman" w:eastAsia="Times New Roman" w:hAnsi="Times New Roman" w:cs="Times New Roman"/>
                <w:sz w:val="20"/>
                <w:szCs w:val="20"/>
                <w:lang w:eastAsia="pl-PL"/>
              </w:rPr>
              <w:t>ekg</w:t>
            </w:r>
            <w:proofErr w:type="spellEnd"/>
            <w:r w:rsidRPr="001D5C4D">
              <w:rPr>
                <w:rFonts w:ascii="Times New Roman" w:eastAsia="Times New Roman" w:hAnsi="Times New Roman" w:cs="Times New Roman"/>
                <w:sz w:val="20"/>
                <w:szCs w:val="20"/>
                <w:lang w:eastAsia="pl-PL"/>
              </w:rPr>
              <w:t xml:space="preserve"> 5 żyłowego</w:t>
            </w:r>
          </w:p>
          <w:p w14:paraId="7483F1CE"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możliwość wyboru 1 z 5 dostępnych prędkości dla fal EKG</w:t>
            </w:r>
          </w:p>
          <w:p w14:paraId="04E061C7"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 możliwość zmiany wzmocnienia 1 </w:t>
            </w:r>
            <w:proofErr w:type="spellStart"/>
            <w:r w:rsidRPr="001D5C4D">
              <w:rPr>
                <w:rFonts w:ascii="Times New Roman" w:eastAsia="Times New Roman" w:hAnsi="Times New Roman" w:cs="Times New Roman"/>
                <w:sz w:val="20"/>
                <w:szCs w:val="20"/>
                <w:lang w:eastAsia="pl-PL"/>
              </w:rPr>
              <w:t>mV</w:t>
            </w:r>
            <w:proofErr w:type="spellEnd"/>
            <w:r w:rsidRPr="001D5C4D">
              <w:rPr>
                <w:rFonts w:ascii="Times New Roman" w:eastAsia="Times New Roman" w:hAnsi="Times New Roman" w:cs="Times New Roman"/>
                <w:sz w:val="20"/>
                <w:szCs w:val="20"/>
                <w:lang w:eastAsia="pl-PL"/>
              </w:rPr>
              <w:t xml:space="preserve"> dla fali </w:t>
            </w:r>
            <w:proofErr w:type="spellStart"/>
            <w:r w:rsidRPr="001D5C4D">
              <w:rPr>
                <w:rFonts w:ascii="Times New Roman" w:eastAsia="Times New Roman" w:hAnsi="Times New Roman" w:cs="Times New Roman"/>
                <w:sz w:val="20"/>
                <w:szCs w:val="20"/>
                <w:lang w:eastAsia="pl-PL"/>
              </w:rPr>
              <w:t>ekg</w:t>
            </w:r>
            <w:proofErr w:type="spellEnd"/>
            <w:r w:rsidRPr="001D5C4D">
              <w:rPr>
                <w:rFonts w:ascii="Times New Roman" w:eastAsia="Times New Roman" w:hAnsi="Times New Roman" w:cs="Times New Roman"/>
                <w:sz w:val="20"/>
                <w:szCs w:val="20"/>
                <w:lang w:eastAsia="pl-PL"/>
              </w:rPr>
              <w:t>: min. x0,25, x0,5, x1, x2, x4</w:t>
            </w:r>
          </w:p>
          <w:p w14:paraId="2F13BF2C"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detekcja stymulatora serca – dźwiękowa i graficzna</w:t>
            </w:r>
          </w:p>
          <w:p w14:paraId="2399D773"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respiracja metodą impedancyjną</w:t>
            </w:r>
          </w:p>
          <w:p w14:paraId="5FEB0FCC"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lastRenderedPageBreak/>
              <w:t>- częstość oddechu w zakresie min. 5-160 /min</w:t>
            </w:r>
          </w:p>
          <w:p w14:paraId="57C9E7B7"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licznik bezdechów</w:t>
            </w:r>
          </w:p>
          <w:p w14:paraId="77CB32D1"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alarm bezdechu w zakresie min. 5-50 s</w:t>
            </w:r>
          </w:p>
          <w:p w14:paraId="496965E0"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prezentacja fali oddechu</w:t>
            </w:r>
          </w:p>
          <w:p w14:paraId="6B761638" w14:textId="77777777" w:rsidR="001D5C4D" w:rsidRPr="001D5C4D" w:rsidRDefault="001D5C4D" w:rsidP="001D5C4D">
            <w:pPr>
              <w:widowControl w:val="0"/>
              <w:shd w:val="clear" w:color="auto" w:fill="FFFFFF"/>
              <w:suppressAutoHyphens/>
              <w:spacing w:after="0" w:line="240" w:lineRule="auto"/>
              <w:ind w:right="-30"/>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wybór elektrod do detekcji oddechu (szczytami płuc lub przeponą) bez konieczności przepinania kabla EKG</w:t>
            </w:r>
          </w:p>
          <w:p w14:paraId="2C3F4600"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 wyposażenie do modułu: kabel </w:t>
            </w:r>
            <w:proofErr w:type="spellStart"/>
            <w:r w:rsidRPr="001D5C4D">
              <w:rPr>
                <w:rFonts w:ascii="Times New Roman" w:eastAsia="Times New Roman" w:hAnsi="Times New Roman" w:cs="Times New Roman"/>
                <w:sz w:val="20"/>
                <w:szCs w:val="20"/>
                <w:lang w:eastAsia="pl-PL"/>
              </w:rPr>
              <w:t>ekg</w:t>
            </w:r>
            <w:proofErr w:type="spellEnd"/>
            <w:r w:rsidRPr="001D5C4D">
              <w:rPr>
                <w:rFonts w:ascii="Times New Roman" w:eastAsia="Times New Roman" w:hAnsi="Times New Roman" w:cs="Times New Roman"/>
                <w:sz w:val="20"/>
                <w:szCs w:val="20"/>
                <w:lang w:eastAsia="pl-PL"/>
              </w:rPr>
              <w:t xml:space="preserve"> 3 żyłowy</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26D37F5" w14:textId="77777777" w:rsidR="001D5C4D" w:rsidRPr="001D5C4D" w:rsidRDefault="001D5C4D" w:rsidP="00635B6F">
            <w:pPr>
              <w:widowControl w:val="0"/>
              <w:numPr>
                <w:ilvl w:val="0"/>
                <w:numId w:val="54"/>
              </w:numPr>
              <w:suppressAutoHyphens/>
              <w:autoSpaceDE w:val="0"/>
              <w:snapToGrid w:val="0"/>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lastRenderedPageBreak/>
              <w:t xml:space="preserve">Obserwacja 3 </w:t>
            </w:r>
            <w:proofErr w:type="spellStart"/>
            <w:r w:rsidRPr="001D5C4D">
              <w:rPr>
                <w:rFonts w:ascii="Times New Roman" w:eastAsia="Times New Roman" w:hAnsi="Times New Roman" w:cs="Times New Roman"/>
                <w:sz w:val="20"/>
                <w:szCs w:val="20"/>
                <w:lang w:eastAsia="pl-PL"/>
              </w:rPr>
              <w:t>odprowadzeń</w:t>
            </w:r>
            <w:proofErr w:type="spellEnd"/>
            <w:r w:rsidRPr="001D5C4D">
              <w:rPr>
                <w:rFonts w:ascii="Times New Roman" w:eastAsia="Times New Roman" w:hAnsi="Times New Roman" w:cs="Times New Roman"/>
                <w:sz w:val="20"/>
                <w:szCs w:val="20"/>
                <w:lang w:eastAsia="pl-PL"/>
              </w:rPr>
              <w:t xml:space="preserve"> EKG jednocześnie z kabla </w:t>
            </w:r>
            <w:proofErr w:type="spellStart"/>
            <w:r w:rsidRPr="001D5C4D">
              <w:rPr>
                <w:rFonts w:ascii="Times New Roman" w:eastAsia="Times New Roman" w:hAnsi="Times New Roman" w:cs="Times New Roman"/>
                <w:sz w:val="20"/>
                <w:szCs w:val="20"/>
                <w:lang w:eastAsia="pl-PL"/>
              </w:rPr>
              <w:t>ekg</w:t>
            </w:r>
            <w:proofErr w:type="spellEnd"/>
            <w:r w:rsidRPr="001D5C4D">
              <w:rPr>
                <w:rFonts w:ascii="Times New Roman" w:eastAsia="Times New Roman" w:hAnsi="Times New Roman" w:cs="Times New Roman"/>
                <w:sz w:val="20"/>
                <w:szCs w:val="20"/>
                <w:lang w:eastAsia="pl-PL"/>
              </w:rPr>
              <w:t xml:space="preserve"> 3 żyłowego na wybranym ekranie – 0 pkt.</w:t>
            </w:r>
          </w:p>
          <w:p w14:paraId="03087033" w14:textId="77777777" w:rsidR="001D5C4D" w:rsidRPr="001D5C4D" w:rsidRDefault="001D5C4D" w:rsidP="00635B6F">
            <w:pPr>
              <w:widowControl w:val="0"/>
              <w:numPr>
                <w:ilvl w:val="0"/>
                <w:numId w:val="54"/>
              </w:numPr>
              <w:suppressAutoHyphens/>
              <w:autoSpaceDE w:val="0"/>
              <w:snapToGrid w:val="0"/>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xml:space="preserve">Obserwacja &gt; 3 </w:t>
            </w:r>
            <w:proofErr w:type="spellStart"/>
            <w:r w:rsidRPr="001D5C4D">
              <w:rPr>
                <w:rFonts w:ascii="Times New Roman" w:eastAsia="Times New Roman" w:hAnsi="Times New Roman" w:cs="Times New Roman"/>
                <w:sz w:val="20"/>
                <w:szCs w:val="20"/>
                <w:lang w:eastAsia="pl-PL"/>
              </w:rPr>
              <w:t>odprowadzeń</w:t>
            </w:r>
            <w:proofErr w:type="spellEnd"/>
            <w:r w:rsidRPr="001D5C4D">
              <w:rPr>
                <w:rFonts w:ascii="Times New Roman" w:eastAsia="Times New Roman" w:hAnsi="Times New Roman" w:cs="Times New Roman"/>
                <w:sz w:val="20"/>
                <w:szCs w:val="20"/>
                <w:lang w:eastAsia="pl-PL"/>
              </w:rPr>
              <w:t xml:space="preserve"> EKG jednocześnie z kabla </w:t>
            </w:r>
            <w:proofErr w:type="spellStart"/>
            <w:r w:rsidRPr="001D5C4D">
              <w:rPr>
                <w:rFonts w:ascii="Times New Roman" w:eastAsia="Times New Roman" w:hAnsi="Times New Roman" w:cs="Times New Roman"/>
                <w:sz w:val="20"/>
                <w:szCs w:val="20"/>
                <w:lang w:eastAsia="pl-PL"/>
              </w:rPr>
              <w:t>ekg</w:t>
            </w:r>
            <w:proofErr w:type="spellEnd"/>
            <w:r w:rsidRPr="001D5C4D">
              <w:rPr>
                <w:rFonts w:ascii="Times New Roman" w:eastAsia="Times New Roman" w:hAnsi="Times New Roman" w:cs="Times New Roman"/>
                <w:sz w:val="20"/>
                <w:szCs w:val="20"/>
                <w:lang w:eastAsia="pl-PL"/>
              </w:rPr>
              <w:t xml:space="preserve"> 3 żyłowego na wybranym ekranie – </w:t>
            </w:r>
            <w:r w:rsidRPr="001D5C4D">
              <w:rPr>
                <w:rFonts w:ascii="Times New Roman" w:eastAsia="Times New Roman" w:hAnsi="Times New Roman" w:cs="Times New Roman"/>
                <w:sz w:val="20"/>
                <w:szCs w:val="20"/>
                <w:lang w:eastAsia="pl-PL"/>
              </w:rPr>
              <w:lastRenderedPageBreak/>
              <w:t>10 pkt.</w:t>
            </w:r>
          </w:p>
        </w:tc>
      </w:tr>
    </w:tbl>
    <w:p w14:paraId="21722FD1" w14:textId="77777777" w:rsidR="001D5C4D" w:rsidRPr="001D5C4D" w:rsidRDefault="001D5C4D" w:rsidP="001D5C4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napToGrid w:val="0"/>
          <w:sz w:val="24"/>
          <w:szCs w:val="24"/>
          <w:lang w:eastAsia="ar-SA"/>
        </w:rPr>
      </w:pPr>
    </w:p>
    <w:p w14:paraId="34A13314"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Pakiet 9 - Elektrokardiograf</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3F67B5CC"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314B0D"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1901D3"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75FB6F7A"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08B62B27"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Jednoczesny podgląd 12 kanałów EKG</w:t>
            </w:r>
          </w:p>
        </w:tc>
        <w:tc>
          <w:tcPr>
            <w:tcW w:w="1325" w:type="pct"/>
            <w:tcBorders>
              <w:top w:val="single" w:sz="4" w:space="0" w:color="auto"/>
              <w:left w:val="single" w:sz="4" w:space="0" w:color="auto"/>
              <w:bottom w:val="single" w:sz="4" w:space="0" w:color="auto"/>
              <w:right w:val="single" w:sz="4" w:space="0" w:color="auto"/>
            </w:tcBorders>
            <w:vAlign w:val="center"/>
            <w:hideMark/>
          </w:tcPr>
          <w:p w14:paraId="4FA23B0D"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1DC0514B"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120F0E14"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49F0953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Wbudowany ekran graficzny kolorowy min. 7’’, z panelem dotykowym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D99C04B"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7E72B823"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r w:rsidR="001D5C4D" w:rsidRPr="001D5C4D" w14:paraId="40E79C37"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669BD660"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Pamięć wewnętrzna min.  1000 badań</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37C1B29"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1000 badań – 0 pkt</w:t>
            </w:r>
          </w:p>
          <w:p w14:paraId="4B2AB827"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&gt; 1000 badań – 5 pkt</w:t>
            </w:r>
          </w:p>
        </w:tc>
      </w:tr>
      <w:tr w:rsidR="001D5C4D" w:rsidRPr="001D5C4D" w14:paraId="01CF3713"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060C0FA" w14:textId="3CC04B98"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Masa aparatu z wyposażeniem max </w:t>
            </w:r>
            <w:r w:rsidRPr="001D5C4D">
              <w:rPr>
                <w:rFonts w:ascii="Times New Roman" w:eastAsia="Times New Roman" w:hAnsi="Times New Roman" w:cs="Times New Roman"/>
                <w:strike/>
                <w:color w:val="FF0000"/>
                <w:sz w:val="20"/>
                <w:szCs w:val="20"/>
                <w:lang w:eastAsia="pl-PL"/>
              </w:rPr>
              <w:t>2</w:t>
            </w:r>
            <w:r w:rsidR="000D52F2" w:rsidRPr="000D52F2">
              <w:rPr>
                <w:rFonts w:ascii="Times New Roman" w:eastAsia="Times New Roman" w:hAnsi="Times New Roman" w:cs="Times New Roman"/>
                <w:strike/>
                <w:color w:val="FF0000"/>
                <w:sz w:val="20"/>
                <w:szCs w:val="20"/>
                <w:lang w:eastAsia="pl-PL"/>
              </w:rPr>
              <w:t xml:space="preserve"> </w:t>
            </w:r>
            <w:r w:rsidR="000D52F2" w:rsidRPr="000D52F2">
              <w:rPr>
                <w:rFonts w:ascii="Times New Roman" w:eastAsia="Times New Roman" w:hAnsi="Times New Roman" w:cs="Times New Roman"/>
                <w:color w:val="FF0000"/>
                <w:sz w:val="20"/>
                <w:szCs w:val="20"/>
                <w:lang w:eastAsia="pl-PL"/>
              </w:rPr>
              <w:t>3</w:t>
            </w:r>
            <w:r w:rsidRPr="001D5C4D">
              <w:rPr>
                <w:rFonts w:ascii="Times New Roman" w:eastAsia="Times New Roman" w:hAnsi="Times New Roman" w:cs="Times New Roman"/>
                <w:color w:val="FF0000"/>
                <w:sz w:val="20"/>
                <w:szCs w:val="20"/>
                <w:lang w:eastAsia="pl-PL"/>
              </w:rPr>
              <w:t xml:space="preserve"> </w:t>
            </w:r>
            <w:r w:rsidRPr="001D5C4D">
              <w:rPr>
                <w:rFonts w:ascii="Times New Roman" w:eastAsia="Times New Roman" w:hAnsi="Times New Roman" w:cs="Times New Roman"/>
                <w:sz w:val="20"/>
                <w:szCs w:val="20"/>
                <w:lang w:eastAsia="pl-PL"/>
              </w:rPr>
              <w:t>kg</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AD7E5DF"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≤1,8 kg – 5 pkt</w:t>
            </w:r>
          </w:p>
          <w:p w14:paraId="779A9EE9" w14:textId="66F710DB"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&gt;1,8</w:t>
            </w:r>
            <w:r w:rsidRPr="001D5C4D">
              <w:rPr>
                <w:rFonts w:ascii="Times New Roman" w:eastAsia="Times New Roman" w:hAnsi="Times New Roman" w:cs="Times New Roman"/>
                <w:color w:val="FF0000"/>
                <w:sz w:val="20"/>
                <w:szCs w:val="20"/>
                <w:lang w:eastAsia="pl-PL"/>
              </w:rPr>
              <w:t>-</w:t>
            </w:r>
            <w:r w:rsidRPr="001D5C4D">
              <w:rPr>
                <w:rFonts w:ascii="Times New Roman" w:eastAsia="Times New Roman" w:hAnsi="Times New Roman" w:cs="Times New Roman"/>
                <w:strike/>
                <w:color w:val="FF0000"/>
                <w:sz w:val="20"/>
                <w:szCs w:val="20"/>
                <w:lang w:eastAsia="pl-PL"/>
              </w:rPr>
              <w:t>2</w:t>
            </w:r>
            <w:r w:rsidR="000D52F2" w:rsidRPr="000D52F2">
              <w:rPr>
                <w:rFonts w:ascii="Times New Roman" w:eastAsia="Times New Roman" w:hAnsi="Times New Roman" w:cs="Times New Roman"/>
                <w:color w:val="FF0000"/>
                <w:sz w:val="20"/>
                <w:szCs w:val="20"/>
                <w:lang w:eastAsia="pl-PL"/>
              </w:rPr>
              <w:t xml:space="preserve"> 3</w:t>
            </w:r>
            <w:r w:rsidRPr="001D5C4D">
              <w:rPr>
                <w:rFonts w:ascii="Times New Roman" w:eastAsia="Times New Roman" w:hAnsi="Times New Roman" w:cs="Times New Roman"/>
                <w:color w:val="FF0000"/>
                <w:sz w:val="20"/>
                <w:szCs w:val="20"/>
                <w:lang w:eastAsia="pl-PL"/>
              </w:rPr>
              <w:t xml:space="preserve"> </w:t>
            </w:r>
            <w:r w:rsidRPr="001D5C4D">
              <w:rPr>
                <w:rFonts w:ascii="Times New Roman" w:eastAsia="Times New Roman" w:hAnsi="Times New Roman" w:cs="Times New Roman"/>
                <w:sz w:val="20"/>
                <w:szCs w:val="20"/>
                <w:lang w:eastAsia="pl-PL"/>
              </w:rPr>
              <w:t>kg – 0 pkt</w:t>
            </w:r>
          </w:p>
        </w:tc>
      </w:tr>
    </w:tbl>
    <w:p w14:paraId="05809312" w14:textId="77777777" w:rsidR="001D5C4D" w:rsidRPr="001D5C4D" w:rsidRDefault="001D5C4D" w:rsidP="001D5C4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napToGrid w:val="0"/>
          <w:sz w:val="24"/>
          <w:szCs w:val="24"/>
          <w:lang w:eastAsia="ar-SA"/>
        </w:rPr>
      </w:pPr>
    </w:p>
    <w:p w14:paraId="3096D1BD"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Pakiet 10 - Aparat USG</w:t>
      </w: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4406A4A2"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F912F9"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59A474"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79493023"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4DE6BCAC"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Dynamika systemu min. 340 </w:t>
            </w:r>
            <w:proofErr w:type="spellStart"/>
            <w:r w:rsidRPr="001D5C4D">
              <w:rPr>
                <w:rFonts w:ascii="Times New Roman" w:eastAsia="Times New Roman" w:hAnsi="Times New Roman" w:cs="Times New Roman"/>
                <w:sz w:val="20"/>
                <w:szCs w:val="20"/>
                <w:lang w:eastAsia="pl-PL"/>
              </w:rPr>
              <w:t>dB</w:t>
            </w:r>
            <w:proofErr w:type="spellEnd"/>
          </w:p>
        </w:tc>
        <w:tc>
          <w:tcPr>
            <w:tcW w:w="1325" w:type="pct"/>
            <w:tcBorders>
              <w:top w:val="single" w:sz="4" w:space="0" w:color="auto"/>
              <w:left w:val="single" w:sz="4" w:space="0" w:color="auto"/>
              <w:bottom w:val="single" w:sz="4" w:space="0" w:color="auto"/>
              <w:right w:val="single" w:sz="4" w:space="0" w:color="auto"/>
            </w:tcBorders>
            <w:vAlign w:val="center"/>
            <w:hideMark/>
          </w:tcPr>
          <w:p w14:paraId="27E0F52B"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≥350 - 5 pkt</w:t>
            </w:r>
          </w:p>
          <w:p w14:paraId="7C2A2E8F"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&lt;350 - 0 pkt</w:t>
            </w:r>
          </w:p>
        </w:tc>
      </w:tr>
      <w:tr w:rsidR="001D5C4D" w:rsidRPr="001D5C4D" w14:paraId="690FD8AB"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07C8A93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Aparat wyposażony w panel dotykowy z min. 12 cali, rozdzielczość ≥1920 x 1080</w:t>
            </w:r>
          </w:p>
        </w:tc>
        <w:tc>
          <w:tcPr>
            <w:tcW w:w="1325" w:type="pct"/>
            <w:tcBorders>
              <w:top w:val="single" w:sz="4" w:space="0" w:color="auto"/>
              <w:left w:val="single" w:sz="4" w:space="0" w:color="auto"/>
              <w:bottom w:val="single" w:sz="4" w:space="0" w:color="auto"/>
              <w:right w:val="single" w:sz="4" w:space="0" w:color="auto"/>
            </w:tcBorders>
            <w:vAlign w:val="center"/>
            <w:hideMark/>
          </w:tcPr>
          <w:p w14:paraId="3810C8F3"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12 cali - 5 pkt</w:t>
            </w:r>
          </w:p>
          <w:p w14:paraId="76F9D290"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&lt; 12 - 0 pkt</w:t>
            </w:r>
          </w:p>
        </w:tc>
      </w:tr>
      <w:tr w:rsidR="001D5C4D" w:rsidRPr="001D5C4D" w14:paraId="399AC5E3"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1FF809C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Maksymalna prędkość obrazowania (</w:t>
            </w:r>
            <w:proofErr w:type="spellStart"/>
            <w:r w:rsidRPr="001D5C4D">
              <w:rPr>
                <w:rFonts w:ascii="Times New Roman" w:eastAsia="Times New Roman" w:hAnsi="Times New Roman" w:cs="Times New Roman"/>
                <w:sz w:val="20"/>
                <w:szCs w:val="20"/>
                <w:lang w:eastAsia="pl-PL"/>
              </w:rPr>
              <w:t>frame</w:t>
            </w:r>
            <w:proofErr w:type="spellEnd"/>
            <w:r w:rsidRPr="001D5C4D">
              <w:rPr>
                <w:rFonts w:ascii="Times New Roman" w:eastAsia="Times New Roman" w:hAnsi="Times New Roman" w:cs="Times New Roman"/>
                <w:sz w:val="20"/>
                <w:szCs w:val="20"/>
                <w:lang w:eastAsia="pl-PL"/>
              </w:rPr>
              <w:t xml:space="preserve"> </w:t>
            </w:r>
            <w:proofErr w:type="spellStart"/>
            <w:r w:rsidRPr="001D5C4D">
              <w:rPr>
                <w:rFonts w:ascii="Times New Roman" w:eastAsia="Times New Roman" w:hAnsi="Times New Roman" w:cs="Times New Roman"/>
                <w:sz w:val="20"/>
                <w:szCs w:val="20"/>
                <w:lang w:eastAsia="pl-PL"/>
              </w:rPr>
              <w:t>rate</w:t>
            </w:r>
            <w:proofErr w:type="spellEnd"/>
            <w:r w:rsidRPr="001D5C4D">
              <w:rPr>
                <w:rFonts w:ascii="Times New Roman" w:eastAsia="Times New Roman" w:hAnsi="Times New Roman" w:cs="Times New Roman"/>
                <w:sz w:val="20"/>
                <w:szCs w:val="20"/>
                <w:lang w:eastAsia="pl-PL"/>
              </w:rPr>
              <w:t xml:space="preserve">) Min 3500 </w:t>
            </w:r>
            <w:proofErr w:type="spellStart"/>
            <w:r w:rsidRPr="001D5C4D">
              <w:rPr>
                <w:rFonts w:ascii="Times New Roman" w:eastAsia="Times New Roman" w:hAnsi="Times New Roman" w:cs="Times New Roman"/>
                <w:sz w:val="20"/>
                <w:szCs w:val="20"/>
                <w:lang w:eastAsia="pl-PL"/>
              </w:rPr>
              <w:t>fps</w:t>
            </w:r>
            <w:proofErr w:type="spellEnd"/>
          </w:p>
        </w:tc>
        <w:tc>
          <w:tcPr>
            <w:tcW w:w="1325" w:type="pct"/>
            <w:tcBorders>
              <w:top w:val="single" w:sz="4" w:space="0" w:color="auto"/>
              <w:left w:val="single" w:sz="4" w:space="0" w:color="auto"/>
              <w:bottom w:val="single" w:sz="4" w:space="0" w:color="auto"/>
              <w:right w:val="single" w:sz="4" w:space="0" w:color="auto"/>
            </w:tcBorders>
            <w:vAlign w:val="center"/>
            <w:hideMark/>
          </w:tcPr>
          <w:p w14:paraId="099C52EB"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 4000 - 5 pkt</w:t>
            </w:r>
          </w:p>
          <w:p w14:paraId="4D25AE41"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&lt; 4000 - 0 pkt</w:t>
            </w:r>
          </w:p>
        </w:tc>
      </w:tr>
      <w:tr w:rsidR="001D5C4D" w:rsidRPr="001D5C4D" w14:paraId="1B6AC999"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01A659E1"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Możliwość rotacji obrazu o 360° w skoku co 90°</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5D2B9FE"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Tak-5 pkt</w:t>
            </w:r>
          </w:p>
          <w:p w14:paraId="60363A63"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Nie- 0 pkt</w:t>
            </w:r>
          </w:p>
        </w:tc>
      </w:tr>
    </w:tbl>
    <w:p w14:paraId="6AC4C00E"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p>
    <w:p w14:paraId="1908D23F" w14:textId="77777777" w:rsidR="001D5C4D" w:rsidRPr="001D5C4D" w:rsidRDefault="001D5C4D" w:rsidP="001D5C4D">
      <w:pPr>
        <w:widowControl w:val="0"/>
        <w:suppressAutoHyphens/>
        <w:overflowPunct w:val="0"/>
        <w:autoSpaceDE w:val="0"/>
        <w:autoSpaceDN w:val="0"/>
        <w:adjustRightInd w:val="0"/>
        <w:spacing w:after="0" w:line="240" w:lineRule="auto"/>
        <w:ind w:left="1069"/>
        <w:contextualSpacing/>
        <w:textAlignment w:val="baseline"/>
        <w:rPr>
          <w:rFonts w:ascii="Times New Roman" w:eastAsia="Times New Roman" w:hAnsi="Times New Roman" w:cs="Times New Roman"/>
          <w:b/>
          <w:bCs/>
          <w:snapToGrid w:val="0"/>
          <w:sz w:val="24"/>
          <w:szCs w:val="24"/>
          <w:lang w:eastAsia="ar-SA"/>
        </w:rPr>
      </w:pPr>
      <w:r w:rsidRPr="001D5C4D">
        <w:rPr>
          <w:rFonts w:ascii="Times New Roman" w:eastAsia="Times New Roman" w:hAnsi="Times New Roman" w:cs="Times New Roman"/>
          <w:b/>
          <w:bCs/>
          <w:snapToGrid w:val="0"/>
          <w:sz w:val="24"/>
          <w:szCs w:val="24"/>
          <w:lang w:eastAsia="ar-SA"/>
        </w:rPr>
        <w:t xml:space="preserve">Pakiet 11 - Aparat do kriochirurgii z </w:t>
      </w:r>
      <w:proofErr w:type="spellStart"/>
      <w:r w:rsidRPr="001D5C4D">
        <w:rPr>
          <w:rFonts w:ascii="Times New Roman" w:eastAsia="Times New Roman" w:hAnsi="Times New Roman" w:cs="Times New Roman"/>
          <w:b/>
          <w:bCs/>
          <w:snapToGrid w:val="0"/>
          <w:sz w:val="24"/>
          <w:szCs w:val="24"/>
          <w:lang w:eastAsia="ar-SA"/>
        </w:rPr>
        <w:t>neurostymulacją</w:t>
      </w:r>
      <w:proofErr w:type="spellEnd"/>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2436"/>
      </w:tblGrid>
      <w:tr w:rsidR="001D5C4D" w:rsidRPr="001D5C4D" w14:paraId="055A40E2"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7689CA"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Parametry punktowane</w:t>
            </w:r>
          </w:p>
        </w:tc>
        <w:tc>
          <w:tcPr>
            <w:tcW w:w="13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90C820" w14:textId="77777777" w:rsidR="001D5C4D" w:rsidRPr="001D5C4D" w:rsidRDefault="001D5C4D" w:rsidP="001D5C4D">
            <w:pPr>
              <w:widowControl w:val="0"/>
              <w:suppressAutoHyphens/>
              <w:spacing w:after="0" w:line="240" w:lineRule="auto"/>
              <w:jc w:val="center"/>
              <w:rPr>
                <w:rFonts w:ascii="Times New Roman" w:eastAsia="Times New Roman" w:hAnsi="Times New Roman" w:cs="Times New Roman"/>
                <w:b/>
                <w:sz w:val="20"/>
                <w:szCs w:val="20"/>
                <w:lang w:eastAsia="ar-SA"/>
              </w:rPr>
            </w:pPr>
            <w:r w:rsidRPr="001D5C4D">
              <w:rPr>
                <w:rFonts w:ascii="Times New Roman" w:eastAsia="Times New Roman" w:hAnsi="Times New Roman" w:cs="Times New Roman"/>
                <w:b/>
                <w:sz w:val="20"/>
                <w:szCs w:val="20"/>
                <w:lang w:eastAsia="ar-SA"/>
              </w:rPr>
              <w:t>Ocena punktowa</w:t>
            </w:r>
          </w:p>
        </w:tc>
      </w:tr>
      <w:tr w:rsidR="001D5C4D" w:rsidRPr="001D5C4D" w14:paraId="018F4630"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7277CCA1"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Miernik ciśnienia gazu w sondzie (na ekranie LCD)</w:t>
            </w:r>
          </w:p>
        </w:tc>
        <w:tc>
          <w:tcPr>
            <w:tcW w:w="1325" w:type="pct"/>
            <w:tcBorders>
              <w:top w:val="single" w:sz="4" w:space="0" w:color="auto"/>
              <w:left w:val="single" w:sz="4" w:space="0" w:color="auto"/>
              <w:bottom w:val="single" w:sz="4" w:space="0" w:color="auto"/>
              <w:right w:val="single" w:sz="4" w:space="0" w:color="auto"/>
            </w:tcBorders>
            <w:vAlign w:val="center"/>
            <w:hideMark/>
          </w:tcPr>
          <w:p w14:paraId="78F234F8"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TAK- 5 punktów</w:t>
            </w:r>
          </w:p>
          <w:p w14:paraId="7EE7114A"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punktów</w:t>
            </w:r>
          </w:p>
        </w:tc>
      </w:tr>
      <w:tr w:rsidR="001D5C4D" w:rsidRPr="001D5C4D" w14:paraId="670E4946"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70844E1D"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Miernik przepływu gazu przez sondę (na ekranie LCD)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EB5B4F6"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TAK- 5 punktów</w:t>
            </w:r>
          </w:p>
          <w:p w14:paraId="3BEBFB23"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punktów</w:t>
            </w:r>
          </w:p>
        </w:tc>
      </w:tr>
      <w:tr w:rsidR="001D5C4D" w:rsidRPr="001D5C4D" w14:paraId="22FA351E"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2A1E0149"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Aparat z funkcją czyszczenia sond (krioaplikatorów) w przypadku ich niedrożności, umożliwiającą czyszczenie ich, bez konieczności odłączania przewodów od sondy ani od aparatu.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5C2414DA"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TAK- 5 punktów</w:t>
            </w:r>
          </w:p>
          <w:p w14:paraId="6F40C609"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punktów</w:t>
            </w:r>
          </w:p>
        </w:tc>
      </w:tr>
      <w:tr w:rsidR="001D5C4D" w:rsidRPr="001D5C4D" w14:paraId="13BA9A3B" w14:textId="77777777" w:rsidTr="001D5C4D">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73D47E76"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Aparat wyposażony w możliwość przeprowadzania </w:t>
            </w:r>
            <w:proofErr w:type="spellStart"/>
            <w:r w:rsidRPr="001D5C4D">
              <w:rPr>
                <w:rFonts w:ascii="Times New Roman" w:eastAsia="Times New Roman" w:hAnsi="Times New Roman" w:cs="Times New Roman"/>
                <w:sz w:val="20"/>
                <w:szCs w:val="20"/>
                <w:lang w:eastAsia="pl-PL"/>
              </w:rPr>
              <w:t>neurostymulacji</w:t>
            </w:r>
            <w:proofErr w:type="spellEnd"/>
            <w:r w:rsidRPr="001D5C4D">
              <w:rPr>
                <w:rFonts w:ascii="Times New Roman" w:eastAsia="Times New Roman" w:hAnsi="Times New Roman" w:cs="Times New Roman"/>
                <w:sz w:val="20"/>
                <w:szCs w:val="20"/>
                <w:lang w:eastAsia="pl-PL"/>
              </w:rPr>
              <w:t xml:space="preserve"> czuciowej i ruchowej. </w:t>
            </w:r>
          </w:p>
        </w:tc>
        <w:tc>
          <w:tcPr>
            <w:tcW w:w="1325" w:type="pct"/>
            <w:tcBorders>
              <w:top w:val="single" w:sz="4" w:space="0" w:color="auto"/>
              <w:left w:val="single" w:sz="4" w:space="0" w:color="auto"/>
              <w:bottom w:val="single" w:sz="4" w:space="0" w:color="auto"/>
              <w:right w:val="single" w:sz="4" w:space="0" w:color="auto"/>
            </w:tcBorders>
            <w:vAlign w:val="center"/>
            <w:hideMark/>
          </w:tcPr>
          <w:p w14:paraId="3A046868" w14:textId="77777777" w:rsidR="001D5C4D" w:rsidRPr="001D5C4D" w:rsidRDefault="001D5C4D" w:rsidP="001D5C4D">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TAK - 5 pkt</w:t>
            </w:r>
          </w:p>
          <w:p w14:paraId="56263B37" w14:textId="77777777" w:rsidR="001D5C4D" w:rsidRPr="001D5C4D" w:rsidRDefault="001D5C4D" w:rsidP="001D5C4D">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NIE - 0 pkt</w:t>
            </w:r>
          </w:p>
        </w:tc>
      </w:tr>
    </w:tbl>
    <w:p w14:paraId="78BB7676" w14:textId="77777777" w:rsidR="001D5C4D" w:rsidRPr="001D5C4D" w:rsidRDefault="001D5C4D" w:rsidP="001D5C4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snapToGrid w:val="0"/>
          <w:sz w:val="24"/>
          <w:szCs w:val="24"/>
          <w:lang w:eastAsia="ar-SA"/>
        </w:rPr>
      </w:pPr>
    </w:p>
    <w:p w14:paraId="4ABC9370" w14:textId="77777777" w:rsidR="001D5C4D" w:rsidRPr="001D5C4D" w:rsidRDefault="001D5C4D" w:rsidP="00635B6F">
      <w:pPr>
        <w:widowControl w:val="0"/>
        <w:numPr>
          <w:ilvl w:val="0"/>
          <w:numId w:val="49"/>
        </w:numPr>
        <w:suppressAutoHyphens/>
        <w:spacing w:after="0" w:line="240" w:lineRule="auto"/>
        <w:ind w:left="1434" w:hanging="357"/>
        <w:jc w:val="both"/>
        <w:rPr>
          <w:rFonts w:ascii="Times New Roman" w:eastAsia="Times New Roman" w:hAnsi="Times New Roman" w:cs="Times New Roman"/>
          <w:sz w:val="24"/>
          <w:szCs w:val="24"/>
          <w:lang w:eastAsia="pl-PL"/>
        </w:rPr>
      </w:pPr>
      <w:r w:rsidRPr="001D5C4D">
        <w:rPr>
          <w:rFonts w:ascii="Times New Roman" w:eastAsia="Times New Roman" w:hAnsi="Times New Roman" w:cs="Times New Roman"/>
          <w:snapToGrid w:val="0"/>
          <w:sz w:val="24"/>
          <w:szCs w:val="24"/>
        </w:rPr>
        <w:t>Maksymalna liczba punktów do uzyskania w kryterium „parametry techniczne” – 10 pkt.</w:t>
      </w:r>
    </w:p>
    <w:p w14:paraId="3F711238" w14:textId="59AB2EF8" w:rsidR="001D5C4D" w:rsidRPr="001D5C4D" w:rsidRDefault="001D5C4D" w:rsidP="00635B6F">
      <w:pPr>
        <w:widowControl w:val="0"/>
        <w:numPr>
          <w:ilvl w:val="0"/>
          <w:numId w:val="49"/>
        </w:numPr>
        <w:suppressAutoHyphens/>
        <w:spacing w:after="0" w:line="240" w:lineRule="auto"/>
        <w:jc w:val="both"/>
        <w:rPr>
          <w:rFonts w:ascii="Times New Roman" w:eastAsia="Times New Roman" w:hAnsi="Times New Roman" w:cs="Times New Roman"/>
          <w:sz w:val="24"/>
          <w:szCs w:val="24"/>
        </w:rPr>
      </w:pPr>
      <w:r w:rsidRPr="001D5C4D">
        <w:rPr>
          <w:rFonts w:ascii="Times New Roman" w:eastAsia="Times New Roman" w:hAnsi="Times New Roman" w:cs="Times New Roman"/>
          <w:sz w:val="24"/>
          <w:szCs w:val="24"/>
        </w:rPr>
        <w:t xml:space="preserve">Ocena zostanie dokonana w oparciu o informacje podane w złożonym </w:t>
      </w:r>
      <w:bookmarkStart w:id="13" w:name="_Hlk181091887"/>
      <w:r w:rsidRPr="001D5C4D">
        <w:rPr>
          <w:rFonts w:ascii="Times New Roman" w:eastAsia="Times New Roman" w:hAnsi="Times New Roman" w:cs="Times New Roman"/>
          <w:sz w:val="24"/>
          <w:szCs w:val="24"/>
        </w:rPr>
        <w:t>FORMULARZU CENOWYM WRAZ ZE SZCZEGÓŁOWYM OPISEM PRZEDMIOTU ZAMÓWIENIA ZAŁĄCZNIK NR 2 do SWZ</w:t>
      </w:r>
      <w:r>
        <w:rPr>
          <w:rFonts w:ascii="Times New Roman" w:eastAsia="Times New Roman" w:hAnsi="Times New Roman" w:cs="Times New Roman"/>
          <w:sz w:val="24"/>
          <w:szCs w:val="24"/>
        </w:rPr>
        <w:t>”</w:t>
      </w:r>
      <w:r w:rsidRPr="001D5C4D">
        <w:rPr>
          <w:rFonts w:ascii="Times New Roman" w:eastAsia="Times New Roman" w:hAnsi="Times New Roman" w:cs="Times New Roman"/>
          <w:sz w:val="24"/>
          <w:szCs w:val="24"/>
        </w:rPr>
        <w:t>.</w:t>
      </w:r>
      <w:bookmarkEnd w:id="13"/>
    </w:p>
    <w:p w14:paraId="305346F2" w14:textId="77777777" w:rsidR="00887419" w:rsidRPr="00887419" w:rsidRDefault="00887419" w:rsidP="00887419">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1E3EB759" w14:textId="77777777" w:rsidR="000A16D1" w:rsidRPr="000A16D1" w:rsidRDefault="000A16D1" w:rsidP="00635B6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0A16D1">
        <w:rPr>
          <w:rFonts w:ascii="Times New Roman" w:eastAsia="Times New Roman" w:hAnsi="Times New Roman" w:cs="Times New Roman"/>
          <w:sz w:val="24"/>
          <w:szCs w:val="24"/>
          <w:lang w:eastAsia="pl-PL"/>
        </w:rPr>
        <w:t>Załącznik nr 7 do SWZ, WZÓR UMOWY, w sposób wskazany w załączniku nr 1 do niniejszych odpowiedzi (zmiany zaznaczono kolorem czerwonym).</w:t>
      </w:r>
    </w:p>
    <w:p w14:paraId="0AA21950" w14:textId="77777777" w:rsidR="00887419" w:rsidRPr="00887419" w:rsidRDefault="00887419" w:rsidP="001D5C4D">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07B1CED5" w14:textId="03E5AF18" w:rsidR="00887419" w:rsidRPr="001D5C4D" w:rsidRDefault="00887419" w:rsidP="00635B6F">
      <w:pPr>
        <w:widowControl w:val="0"/>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1D5C4D">
        <w:rPr>
          <w:rFonts w:ascii="Times New Roman" w:eastAsia="Times New Roman" w:hAnsi="Times New Roman" w:cs="Times New Roman"/>
          <w:sz w:val="24"/>
          <w:szCs w:val="24"/>
          <w:lang w:eastAsia="pl-PL"/>
        </w:rPr>
        <w:t xml:space="preserve">Załącznik nr 2 do SWZ, </w:t>
      </w:r>
      <w:r w:rsidRPr="001D5C4D">
        <w:rPr>
          <w:rFonts w:ascii="Times New Roman" w:eastAsia="Times New Roman" w:hAnsi="Times New Roman" w:cs="Times New Roman"/>
          <w:sz w:val="24"/>
          <w:szCs w:val="24"/>
          <w:lang w:eastAsia="ar-SA"/>
        </w:rPr>
        <w:t>Formularz cenowy wraz ze szczegółowym opisem przedmiotu zamówienia</w:t>
      </w:r>
      <w:r w:rsidRPr="001D5C4D">
        <w:rPr>
          <w:rFonts w:ascii="Times New Roman" w:eastAsia="Times New Roman" w:hAnsi="Times New Roman" w:cs="Times New Roman"/>
          <w:sz w:val="24"/>
          <w:szCs w:val="24"/>
          <w:lang w:eastAsia="pl-PL"/>
        </w:rPr>
        <w:t xml:space="preserve">, w sposób wskazany w załączniku nr </w:t>
      </w:r>
      <w:r w:rsidR="001D5C4D" w:rsidRPr="001D5C4D">
        <w:rPr>
          <w:rFonts w:ascii="Times New Roman" w:eastAsia="Times New Roman" w:hAnsi="Times New Roman" w:cs="Times New Roman"/>
          <w:sz w:val="24"/>
          <w:szCs w:val="24"/>
          <w:lang w:eastAsia="pl-PL"/>
        </w:rPr>
        <w:t>2</w:t>
      </w:r>
      <w:r w:rsidRPr="001D5C4D">
        <w:rPr>
          <w:rFonts w:ascii="Times New Roman" w:eastAsia="Times New Roman" w:hAnsi="Times New Roman" w:cs="Times New Roman"/>
          <w:sz w:val="24"/>
          <w:szCs w:val="24"/>
          <w:lang w:eastAsia="pl-PL"/>
        </w:rPr>
        <w:t xml:space="preserve"> do niniejszych odpowiedzi (zmiany zaznaczono kolorem czerwonym).</w:t>
      </w:r>
    </w:p>
    <w:p w14:paraId="136E85E1" w14:textId="77777777" w:rsidR="00887419" w:rsidRPr="00203875" w:rsidRDefault="00887419" w:rsidP="00887419">
      <w:pPr>
        <w:widowControl w:val="0"/>
        <w:suppressAutoHyphens/>
        <w:spacing w:after="0" w:line="240" w:lineRule="auto"/>
        <w:jc w:val="both"/>
        <w:rPr>
          <w:rFonts w:ascii="Times New Roman" w:eastAsia="Times New Roman" w:hAnsi="Times New Roman" w:cs="Times New Roman"/>
          <w:iCs/>
          <w:sz w:val="24"/>
          <w:szCs w:val="24"/>
          <w:lang w:eastAsia="ar-SA"/>
        </w:rPr>
      </w:pPr>
    </w:p>
    <w:p w14:paraId="1212BA32" w14:textId="1B3212BA" w:rsidR="00887419" w:rsidRPr="00203875" w:rsidRDefault="00887419" w:rsidP="00887419">
      <w:pPr>
        <w:widowControl w:val="0"/>
        <w:suppressAutoHyphens/>
        <w:spacing w:after="0" w:line="240" w:lineRule="auto"/>
        <w:jc w:val="both"/>
        <w:rPr>
          <w:rFonts w:ascii="Times New Roman" w:eastAsia="Times New Roman" w:hAnsi="Times New Roman" w:cs="Times New Roman"/>
          <w:iCs/>
          <w:sz w:val="24"/>
          <w:szCs w:val="24"/>
          <w:lang w:eastAsia="ar-SA"/>
        </w:rPr>
      </w:pPr>
      <w:r w:rsidRPr="00203875">
        <w:rPr>
          <w:rFonts w:ascii="Times New Roman" w:eastAsia="Times New Roman" w:hAnsi="Times New Roman" w:cs="Times New Roman"/>
          <w:iCs/>
          <w:sz w:val="24"/>
          <w:szCs w:val="24"/>
          <w:lang w:eastAsia="ar-SA"/>
        </w:rPr>
        <w:t xml:space="preserve">Zmiana ogłoszenia została zamieszczona w </w:t>
      </w:r>
      <w:proofErr w:type="spellStart"/>
      <w:r w:rsidRPr="00203875">
        <w:rPr>
          <w:rFonts w:ascii="Times New Roman" w:eastAsia="Times New Roman" w:hAnsi="Times New Roman" w:cs="Times New Roman"/>
          <w:iCs/>
          <w:sz w:val="24"/>
          <w:szCs w:val="24"/>
          <w:lang w:eastAsia="ar-SA"/>
        </w:rPr>
        <w:t>UPUE</w:t>
      </w:r>
      <w:proofErr w:type="spellEnd"/>
      <w:r w:rsidRPr="00203875">
        <w:rPr>
          <w:rFonts w:ascii="Times New Roman" w:eastAsia="Times New Roman" w:hAnsi="Times New Roman" w:cs="Times New Roman"/>
          <w:iCs/>
          <w:sz w:val="24"/>
          <w:szCs w:val="24"/>
          <w:lang w:eastAsia="ar-SA"/>
        </w:rPr>
        <w:t xml:space="preserve"> w dniu </w:t>
      </w:r>
      <w:r w:rsidR="00203875" w:rsidRPr="00203875">
        <w:rPr>
          <w:rFonts w:ascii="Times New Roman" w:eastAsia="Times New Roman" w:hAnsi="Times New Roman" w:cs="Times New Roman"/>
          <w:iCs/>
          <w:sz w:val="24"/>
          <w:szCs w:val="24"/>
          <w:lang w:eastAsia="ar-SA"/>
        </w:rPr>
        <w:t>02.12.2024</w:t>
      </w:r>
      <w:r w:rsidRPr="00203875">
        <w:rPr>
          <w:rFonts w:ascii="Times New Roman" w:eastAsia="Times New Roman" w:hAnsi="Times New Roman" w:cs="Times New Roman"/>
          <w:iCs/>
          <w:sz w:val="24"/>
          <w:szCs w:val="24"/>
          <w:lang w:eastAsia="ar-SA"/>
        </w:rPr>
        <w:t xml:space="preserve"> r. pod numerem </w:t>
      </w:r>
      <w:r w:rsidR="00203875" w:rsidRPr="00203875">
        <w:rPr>
          <w:rFonts w:ascii="Times New Roman" w:eastAsia="Times New Roman" w:hAnsi="Times New Roman" w:cs="Times New Roman"/>
          <w:sz w:val="24"/>
          <w:szCs w:val="24"/>
          <w:lang w:eastAsia="ar-SA"/>
        </w:rPr>
        <w:t>2024/ S 234</w:t>
      </w:r>
      <w:r w:rsidR="00203875">
        <w:rPr>
          <w:rFonts w:ascii="Times New Roman" w:eastAsia="Times New Roman" w:hAnsi="Times New Roman" w:cs="Times New Roman"/>
          <w:sz w:val="24"/>
          <w:szCs w:val="24"/>
          <w:lang w:eastAsia="ar-SA"/>
        </w:rPr>
        <w:t>–</w:t>
      </w:r>
      <w:r w:rsidR="00203875" w:rsidRPr="00203875">
        <w:rPr>
          <w:rFonts w:ascii="Times New Roman" w:eastAsia="Times New Roman" w:hAnsi="Times New Roman" w:cs="Times New Roman"/>
          <w:sz w:val="24"/>
          <w:szCs w:val="24"/>
          <w:lang w:eastAsia="ar-SA"/>
        </w:rPr>
        <w:t>00</w:t>
      </w:r>
      <w:r w:rsidR="00203875" w:rsidRPr="00203875">
        <w:rPr>
          <w:rFonts w:ascii="Times New Roman" w:eastAsia="Times New Roman" w:hAnsi="Times New Roman" w:cs="Times New Roman"/>
          <w:sz w:val="24"/>
          <w:szCs w:val="24"/>
          <w:lang w:eastAsia="ar-SA"/>
        </w:rPr>
        <w:t>735091</w:t>
      </w:r>
      <w:r w:rsidR="00203875">
        <w:rPr>
          <w:rFonts w:ascii="Times New Roman" w:eastAsia="Times New Roman" w:hAnsi="Times New Roman" w:cs="Times New Roman"/>
          <w:sz w:val="24"/>
          <w:szCs w:val="24"/>
          <w:lang w:eastAsia="ar-SA"/>
        </w:rPr>
        <w:t>.</w:t>
      </w:r>
    </w:p>
    <w:p w14:paraId="5087CC81" w14:textId="34B5A763" w:rsidR="00B61B25" w:rsidRPr="00203875" w:rsidRDefault="00887419" w:rsidP="00887419">
      <w:pPr>
        <w:widowControl w:val="0"/>
        <w:suppressAutoHyphens/>
        <w:spacing w:after="0" w:line="360" w:lineRule="auto"/>
        <w:jc w:val="both"/>
        <w:rPr>
          <w:rFonts w:ascii="Calibri" w:eastAsia="Times New Roman" w:hAnsi="Calibri" w:cs="Times New Roman"/>
          <w:noProof/>
          <w:kern w:val="2"/>
          <w:lang w:eastAsia="pl-PL"/>
          <w14:ligatures w14:val="standardContextual"/>
        </w:rPr>
      </w:pPr>
      <w:r w:rsidRPr="00203875">
        <w:rPr>
          <w:rFonts w:ascii="Times New Roman" w:eastAsia="Times New Roman" w:hAnsi="Times New Roman" w:cs="Times New Roman"/>
          <w:iCs/>
          <w:sz w:val="24"/>
          <w:szCs w:val="24"/>
          <w:lang w:eastAsia="pl-PL"/>
        </w:rPr>
        <w:t>Zamawiający informuje, że pozostałe zapisy SWZ nie ulegają zmianie.</w:t>
      </w:r>
    </w:p>
    <w:p w14:paraId="66840733" w14:textId="77777777" w:rsidR="00203875" w:rsidRPr="00203875" w:rsidRDefault="00203875" w:rsidP="00203875">
      <w:pPr>
        <w:widowControl w:val="0"/>
        <w:spacing w:after="0" w:line="240" w:lineRule="auto"/>
        <w:ind w:left="5387"/>
        <w:jc w:val="center"/>
        <w:rPr>
          <w:rFonts w:ascii="Times New Roman" w:eastAsia="Times New Roman" w:hAnsi="Times New Roman" w:cs="Times New Roman"/>
          <w:sz w:val="24"/>
          <w:szCs w:val="24"/>
        </w:rPr>
      </w:pPr>
      <w:r w:rsidRPr="00203875">
        <w:rPr>
          <w:rFonts w:ascii="Times New Roman" w:eastAsia="Times New Roman" w:hAnsi="Times New Roman" w:cs="Times New Roman"/>
          <w:sz w:val="24"/>
          <w:szCs w:val="24"/>
        </w:rPr>
        <w:t>KIEROWNIK</w:t>
      </w:r>
    </w:p>
    <w:p w14:paraId="72151A26" w14:textId="77777777" w:rsidR="00203875" w:rsidRPr="00203875" w:rsidRDefault="00203875" w:rsidP="00203875">
      <w:pPr>
        <w:widowControl w:val="0"/>
        <w:spacing w:after="0" w:line="240" w:lineRule="auto"/>
        <w:ind w:left="5387"/>
        <w:jc w:val="center"/>
        <w:rPr>
          <w:rFonts w:ascii="Times New Roman" w:eastAsia="Times New Roman" w:hAnsi="Times New Roman" w:cs="Times New Roman"/>
          <w:sz w:val="24"/>
          <w:szCs w:val="24"/>
        </w:rPr>
      </w:pPr>
      <w:r w:rsidRPr="00203875">
        <w:rPr>
          <w:rFonts w:ascii="Times New Roman" w:eastAsia="Times New Roman" w:hAnsi="Times New Roman" w:cs="Times New Roman"/>
          <w:sz w:val="24"/>
          <w:szCs w:val="24"/>
        </w:rPr>
        <w:t>SEKCJI ZAMÓWIEŃ PUBLICZNYCH</w:t>
      </w:r>
    </w:p>
    <w:p w14:paraId="7035A257" w14:textId="12038A3E" w:rsidR="000A16D1" w:rsidRDefault="00203875" w:rsidP="00203875">
      <w:pPr>
        <w:widowControl w:val="0"/>
        <w:spacing w:after="0" w:line="240" w:lineRule="auto"/>
        <w:ind w:left="5387"/>
        <w:jc w:val="center"/>
      </w:pPr>
      <w:r w:rsidRPr="00203875">
        <w:rPr>
          <w:rFonts w:ascii="Times New Roman" w:eastAsia="Times New Roman" w:hAnsi="Times New Roman" w:cs="Times New Roman"/>
          <w:sz w:val="24"/>
          <w:szCs w:val="24"/>
        </w:rPr>
        <w:t>mgr Marlena Czyżycka-Poździoch</w:t>
      </w:r>
      <w:r w:rsidR="000A16D1">
        <w:br w:type="page"/>
      </w:r>
    </w:p>
    <w:p w14:paraId="3534C23C" w14:textId="77777777" w:rsidR="000A16D1" w:rsidRDefault="000A16D1" w:rsidP="000A16D1">
      <w:pPr>
        <w:widowControl w:val="0"/>
        <w:suppressAutoHyphens/>
        <w:spacing w:after="0" w:line="240" w:lineRule="auto"/>
        <w:ind w:left="680"/>
        <w:contextualSpacing/>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Załącznik nr 1 do odpowiedzi na zadane pytania</w:t>
      </w:r>
    </w:p>
    <w:p w14:paraId="14537C56" w14:textId="47CA4137" w:rsidR="000A16D1" w:rsidRPr="000A16D1" w:rsidRDefault="000A16D1" w:rsidP="000A16D1">
      <w:pPr>
        <w:widowControl w:val="0"/>
        <w:suppressAutoHyphens/>
        <w:spacing w:after="0" w:line="240" w:lineRule="auto"/>
        <w:ind w:left="680"/>
        <w:contextualSpacing/>
        <w:jc w:val="right"/>
        <w:rPr>
          <w:rFonts w:ascii="Times New Roman" w:eastAsia="Times New Roman" w:hAnsi="Times New Roman" w:cs="Times New Roman"/>
          <w:sz w:val="24"/>
          <w:szCs w:val="24"/>
          <w:lang w:eastAsia="ar-SA"/>
        </w:rPr>
      </w:pPr>
      <w:r w:rsidRPr="000A16D1">
        <w:rPr>
          <w:rFonts w:ascii="Times New Roman" w:eastAsia="Times New Roman" w:hAnsi="Times New Roman" w:cs="Times New Roman"/>
          <w:b/>
          <w:bCs/>
          <w:sz w:val="24"/>
          <w:szCs w:val="24"/>
          <w:lang w:eastAsia="ar-SA"/>
        </w:rPr>
        <w:t>ZAŁĄCZNIK NR 7 DO SWZ</w:t>
      </w:r>
    </w:p>
    <w:p w14:paraId="61D5BE11" w14:textId="77777777" w:rsidR="000A16D1" w:rsidRPr="000A16D1" w:rsidRDefault="000A16D1" w:rsidP="000A16D1">
      <w:pPr>
        <w:widowControl w:val="0"/>
        <w:tabs>
          <w:tab w:val="center" w:pos="4536"/>
          <w:tab w:val="left" w:pos="6754"/>
        </w:tabs>
        <w:suppressAutoHyphens/>
        <w:spacing w:after="0" w:line="240" w:lineRule="auto"/>
        <w:jc w:val="center"/>
        <w:rPr>
          <w:rFonts w:ascii="Times New Roman" w:eastAsia="Times New Roman" w:hAnsi="Times New Roman" w:cs="Times New Roman"/>
          <w:b/>
          <w:bCs/>
          <w:sz w:val="24"/>
          <w:szCs w:val="24"/>
          <w:u w:val="single"/>
          <w:lang w:eastAsia="ar-SA"/>
        </w:rPr>
      </w:pPr>
    </w:p>
    <w:p w14:paraId="19602170" w14:textId="77777777" w:rsidR="000A16D1" w:rsidRPr="000A16D1" w:rsidRDefault="000A16D1" w:rsidP="000A16D1">
      <w:pPr>
        <w:widowControl w:val="0"/>
        <w:tabs>
          <w:tab w:val="center" w:pos="4536"/>
          <w:tab w:val="left" w:pos="6754"/>
        </w:tabs>
        <w:suppressAutoHyphens/>
        <w:spacing w:after="0" w:line="240" w:lineRule="auto"/>
        <w:jc w:val="center"/>
        <w:rPr>
          <w:rFonts w:ascii="Times New Roman" w:eastAsia="Times New Roman" w:hAnsi="Times New Roman" w:cs="Times New Roman"/>
          <w:b/>
          <w:bCs/>
          <w:sz w:val="24"/>
          <w:szCs w:val="24"/>
          <w:u w:val="single"/>
          <w:lang w:eastAsia="ar-SA"/>
        </w:rPr>
      </w:pPr>
      <w:r w:rsidRPr="000A16D1">
        <w:rPr>
          <w:rFonts w:ascii="Times New Roman" w:eastAsia="Times New Roman" w:hAnsi="Times New Roman" w:cs="Times New Roman"/>
          <w:b/>
          <w:bCs/>
          <w:sz w:val="24"/>
          <w:szCs w:val="24"/>
          <w:lang w:eastAsia="ar-SA"/>
        </w:rPr>
        <w:t>Umowa nr …/SZP/…………</w:t>
      </w:r>
    </w:p>
    <w:p w14:paraId="17EF8335"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na Zamówienie Publiczne</w:t>
      </w:r>
    </w:p>
    <w:p w14:paraId="5A894099"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nr SZP/37/2024</w:t>
      </w:r>
    </w:p>
    <w:p w14:paraId="5E801E33" w14:textId="77777777" w:rsidR="000A16D1" w:rsidRPr="000A16D1" w:rsidRDefault="000A16D1" w:rsidP="000A16D1">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74136497" w14:textId="77777777" w:rsidR="000A16D1" w:rsidRPr="000A16D1" w:rsidRDefault="000A16D1" w:rsidP="000A16D1">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3CFCD506" w14:textId="77777777" w:rsidR="00635B6F" w:rsidRDefault="00635B6F" w:rsidP="000A16D1">
      <w:pPr>
        <w:widowControl w:val="0"/>
        <w:suppressAutoHyphens/>
        <w:spacing w:after="0" w:line="240" w:lineRule="auto"/>
        <w:jc w:val="both"/>
        <w:rPr>
          <w:rFonts w:ascii="Times New Roman" w:eastAsia="Times New Roman" w:hAnsi="Times New Roman" w:cs="Times New Roman"/>
          <w:sz w:val="24"/>
          <w:szCs w:val="24"/>
          <w:lang w:eastAsia="ar-SA"/>
        </w:rPr>
      </w:pPr>
      <w:bookmarkStart w:id="14" w:name="_Hlk159912588"/>
    </w:p>
    <w:p w14:paraId="2706DB6F" w14:textId="19A07D8A"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zawarta pomiędzy:</w:t>
      </w:r>
    </w:p>
    <w:p w14:paraId="4D1CFE6D"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b/>
          <w:bCs/>
          <w:sz w:val="24"/>
          <w:szCs w:val="24"/>
          <w:lang w:eastAsia="ar-SA"/>
        </w:rPr>
        <w:t>Szpitalem Specjalistycznym im. J. Dietla w Krakowie</w:t>
      </w:r>
      <w:r w:rsidRPr="000A16D1">
        <w:rPr>
          <w:rFonts w:ascii="Times New Roman" w:eastAsia="Times New Roman" w:hAnsi="Times New Roman" w:cs="Times New Roman"/>
          <w:b/>
          <w:bCs/>
          <w:sz w:val="24"/>
          <w:szCs w:val="24"/>
          <w:vertAlign w:val="superscript"/>
          <w:lang w:eastAsia="ar-SA"/>
        </w:rPr>
        <w:sym w:font="Certa" w:char="F041"/>
      </w:r>
      <w:r w:rsidRPr="000A16D1">
        <w:rPr>
          <w:rFonts w:ascii="Times New Roman" w:eastAsia="Times New Roman" w:hAnsi="Times New Roman" w:cs="Times New Roman"/>
          <w:b/>
          <w:bCs/>
          <w:sz w:val="24"/>
          <w:szCs w:val="24"/>
          <w:lang w:eastAsia="ar-SA"/>
        </w:rPr>
        <w:t>, 31-121 Kraków, ul. Skarbowa 4</w:t>
      </w:r>
      <w:r w:rsidRPr="000A16D1">
        <w:rPr>
          <w:rFonts w:ascii="Times New Roman" w:eastAsia="Times New Roman" w:hAnsi="Times New Roman" w:cs="Times New Roman"/>
          <w:sz w:val="24"/>
          <w:szCs w:val="24"/>
          <w:lang w:eastAsia="ar-SA"/>
        </w:rPr>
        <w:t xml:space="preserve">, zarejestrowanym w KRS pod nr 0000032179, NIP: 676-20-83-306, REGON: 351564179, </w:t>
      </w:r>
    </w:p>
    <w:p w14:paraId="6C5971EA"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0A16D1">
        <w:rPr>
          <w:rFonts w:ascii="Times New Roman" w:eastAsia="Times New Roman" w:hAnsi="Times New Roman" w:cs="Times New Roman"/>
          <w:sz w:val="24"/>
          <w:szCs w:val="24"/>
          <w:u w:val="single"/>
          <w:lang w:eastAsia="ar-SA"/>
        </w:rPr>
        <w:t>zwanym dalej Zamawiającym,</w:t>
      </w:r>
    </w:p>
    <w:p w14:paraId="3E740170" w14:textId="77777777" w:rsidR="000A16D1" w:rsidRPr="000A16D1" w:rsidRDefault="000A16D1" w:rsidP="000A16D1">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03680107"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a</w:t>
      </w:r>
    </w:p>
    <w:p w14:paraId="47FC2D21"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REGON: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NIP: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w:t>
      </w:r>
    </w:p>
    <w:p w14:paraId="305C1EAF"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0A16D1">
        <w:rPr>
          <w:rFonts w:ascii="Times New Roman" w:eastAsia="Times New Roman" w:hAnsi="Times New Roman" w:cs="Times New Roman"/>
          <w:sz w:val="24"/>
          <w:szCs w:val="24"/>
          <w:u w:val="single"/>
          <w:lang w:eastAsia="ar-SA"/>
        </w:rPr>
        <w:t>zwaną dalej Dostawcą.</w:t>
      </w:r>
    </w:p>
    <w:p w14:paraId="5911F54A" w14:textId="77777777" w:rsidR="000A16D1" w:rsidRPr="000A16D1" w:rsidRDefault="000A16D1" w:rsidP="000A16D1">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70844C28" w14:textId="77777777" w:rsidR="00635B6F" w:rsidRDefault="00635B6F" w:rsidP="000A16D1">
      <w:pPr>
        <w:widowControl w:val="0"/>
        <w:suppressAutoHyphens/>
        <w:spacing w:after="0" w:line="240" w:lineRule="auto"/>
        <w:jc w:val="both"/>
        <w:rPr>
          <w:rFonts w:ascii="Times New Roman" w:eastAsia="Times New Roman" w:hAnsi="Times New Roman" w:cs="Times New Roman"/>
          <w:i/>
          <w:iCs/>
          <w:sz w:val="24"/>
          <w:szCs w:val="24"/>
          <w:lang w:eastAsia="ar-SA"/>
        </w:rPr>
      </w:pPr>
      <w:bookmarkStart w:id="15" w:name="_Hlk51676788"/>
    </w:p>
    <w:p w14:paraId="20FC104B" w14:textId="4A85225E" w:rsidR="000A16D1" w:rsidRPr="000A16D1" w:rsidRDefault="000A16D1" w:rsidP="000A16D1">
      <w:pPr>
        <w:widowControl w:val="0"/>
        <w:suppressAutoHyphens/>
        <w:spacing w:after="0" w:line="240" w:lineRule="auto"/>
        <w:jc w:val="both"/>
        <w:rPr>
          <w:rFonts w:ascii="Times New Roman" w:eastAsia="Times New Roman" w:hAnsi="Times New Roman" w:cs="Times New Roman"/>
          <w:i/>
          <w:iCs/>
          <w:sz w:val="24"/>
          <w:szCs w:val="24"/>
          <w:lang w:eastAsia="ar-SA"/>
        </w:rPr>
      </w:pPr>
      <w:r w:rsidRPr="000A16D1">
        <w:rPr>
          <w:rFonts w:ascii="Times New Roman" w:eastAsia="Times New Roman" w:hAnsi="Times New Roman" w:cs="Times New Roman"/>
          <w:i/>
          <w:iCs/>
          <w:sz w:val="24"/>
          <w:szCs w:val="24"/>
          <w:lang w:eastAsia="ar-SA"/>
        </w:rPr>
        <w:t>Umowę zawarto w wyniku postępowania o zamówienie publiczne nr SZP/37/2024 przeprowadzonego w trybie przetargu nieograniczonego, zgodnie z art. 132 ustawy z dnia 11.09.2019 r. Prawo zamówień publicznych</w:t>
      </w:r>
      <w:bookmarkStart w:id="16" w:name="_Hlk143156253"/>
      <w:r w:rsidRPr="000A16D1">
        <w:rPr>
          <w:rFonts w:ascii="Times New Roman" w:eastAsia="Times New Roman" w:hAnsi="Times New Roman" w:cs="Times New Roman"/>
          <w:i/>
          <w:iCs/>
          <w:sz w:val="24"/>
          <w:szCs w:val="24"/>
          <w:lang w:eastAsia="ar-SA"/>
        </w:rPr>
        <w:t xml:space="preserve"> (Dz.U. z 2024 r. poz. 1320) </w:t>
      </w:r>
      <w:bookmarkEnd w:id="14"/>
      <w:bookmarkEnd w:id="15"/>
      <w:bookmarkEnd w:id="16"/>
    </w:p>
    <w:p w14:paraId="0109E31E"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b/>
          <w:bCs/>
          <w:sz w:val="24"/>
          <w:szCs w:val="24"/>
          <w:lang w:eastAsia="ar-SA"/>
        </w:rPr>
      </w:pPr>
    </w:p>
    <w:p w14:paraId="735AAF84"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Przedmiot umowy</w:t>
      </w:r>
    </w:p>
    <w:p w14:paraId="790C4EF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 1</w:t>
      </w:r>
    </w:p>
    <w:p w14:paraId="683D5FD2"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Cs/>
          <w:sz w:val="24"/>
          <w:szCs w:val="24"/>
          <w:lang w:eastAsia="ar-SA"/>
        </w:rPr>
        <w:t xml:space="preserve">Przedmiotem umowy jest: </w:t>
      </w:r>
      <w:r w:rsidRPr="000A16D1">
        <w:rPr>
          <w:rFonts w:ascii="Times New Roman" w:eastAsia="Times New Roman" w:hAnsi="Times New Roman" w:cs="Times New Roman"/>
          <w:b/>
          <w:bCs/>
          <w:sz w:val="24"/>
          <w:szCs w:val="24"/>
          <w:lang w:eastAsia="ar-SA"/>
        </w:rPr>
        <w:t xml:space="preserve">dostawa </w:t>
      </w:r>
      <w:r w:rsidRPr="000A16D1">
        <w:rPr>
          <w:rFonts w:ascii="Times New Roman" w:eastAsia="Arial" w:hAnsi="Times New Roman" w:cs="Times New Roman"/>
          <w:b/>
          <w:sz w:val="24"/>
          <w:szCs w:val="24"/>
          <w:lang w:eastAsia="pl-PL"/>
        </w:rPr>
        <w:t xml:space="preserve">………………. </w:t>
      </w:r>
      <w:r w:rsidRPr="000A16D1">
        <w:rPr>
          <w:rFonts w:ascii="Times New Roman" w:eastAsia="Times New Roman" w:hAnsi="Times New Roman" w:cs="Times New Roman"/>
          <w:sz w:val="24"/>
          <w:szCs w:val="24"/>
          <w:lang w:eastAsia="ar-SA"/>
        </w:rPr>
        <w:t>zwanym w dalszej części „wyrobem”, zgodnie z asortymentem i ilościami oraz po cenach określonych w załączniku nr 1 do umowy, zgodnym z ofertą Dostawcy.</w:t>
      </w:r>
    </w:p>
    <w:p w14:paraId="1591E743"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Warunki realizacji umowy</w:t>
      </w:r>
    </w:p>
    <w:p w14:paraId="1961C55E"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lang w:eastAsia="pl-PL"/>
        </w:rPr>
      </w:pPr>
      <w:r w:rsidRPr="000A16D1">
        <w:rPr>
          <w:rFonts w:ascii="Times New Roman" w:eastAsia="Calibri" w:hAnsi="Times New Roman" w:cs="Times New Roman"/>
          <w:b/>
          <w:sz w:val="24"/>
          <w:szCs w:val="24"/>
          <w:lang w:eastAsia="pl-PL"/>
        </w:rPr>
        <w:t>§ 2</w:t>
      </w:r>
    </w:p>
    <w:p w14:paraId="56DD5A53" w14:textId="77777777" w:rsidR="000A16D1" w:rsidRPr="000A16D1" w:rsidRDefault="000A16D1" w:rsidP="00635B6F">
      <w:pPr>
        <w:widowControl w:val="0"/>
        <w:numPr>
          <w:ilvl w:val="0"/>
          <w:numId w:val="7"/>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Dostawca zobowiązuje się do: </w:t>
      </w:r>
    </w:p>
    <w:p w14:paraId="04DEFE51"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dostarczenia Zamawiającemu wyrobu do obiektu szpitala przy </w:t>
      </w:r>
      <w:r w:rsidRPr="000A16D1">
        <w:rPr>
          <w:rFonts w:ascii="Times New Roman" w:eastAsia="Calibri" w:hAnsi="Times New Roman" w:cs="Times New Roman"/>
          <w:sz w:val="24"/>
          <w:szCs w:val="24"/>
          <w:highlight w:val="lightGray"/>
          <w:lang w:eastAsia="pl-PL"/>
        </w:rPr>
        <w:t>…………….</w:t>
      </w:r>
    </w:p>
    <w:p w14:paraId="79CF2CEF" w14:textId="77777777" w:rsidR="000A16D1" w:rsidRPr="000A16D1" w:rsidRDefault="000A16D1" w:rsidP="000A16D1">
      <w:pPr>
        <w:widowControl w:val="0"/>
        <w:suppressAutoHyphens/>
        <w:spacing w:after="0" w:line="240" w:lineRule="auto"/>
        <w:ind w:left="720"/>
        <w:jc w:val="both"/>
        <w:rPr>
          <w:rFonts w:ascii="Times New Roman" w:eastAsia="Calibri" w:hAnsi="Times New Roman" w:cs="Times New Roman"/>
          <w:i/>
          <w:iCs/>
          <w:sz w:val="24"/>
          <w:szCs w:val="24"/>
          <w:lang w:eastAsia="pl-PL"/>
        </w:rPr>
      </w:pPr>
      <w:r w:rsidRPr="000A16D1">
        <w:rPr>
          <w:rFonts w:ascii="Times New Roman" w:eastAsia="Calibri" w:hAnsi="Times New Roman" w:cs="Times New Roman"/>
          <w:sz w:val="24"/>
          <w:szCs w:val="24"/>
          <w:highlight w:val="lightGray"/>
          <w:lang w:eastAsia="pl-PL"/>
        </w:rPr>
        <w:t>*)</w:t>
      </w:r>
      <w:r w:rsidRPr="000A16D1">
        <w:rPr>
          <w:rFonts w:ascii="Times New Roman" w:eastAsia="Calibri" w:hAnsi="Times New Roman" w:cs="Times New Roman"/>
          <w:sz w:val="24"/>
          <w:szCs w:val="24"/>
          <w:lang w:eastAsia="pl-PL"/>
        </w:rPr>
        <w:t xml:space="preserve"> </w:t>
      </w:r>
      <w:r w:rsidRPr="000A16D1">
        <w:rPr>
          <w:rFonts w:ascii="Times New Roman" w:eastAsia="Calibri" w:hAnsi="Times New Roman" w:cs="Times New Roman"/>
          <w:sz w:val="24"/>
          <w:szCs w:val="24"/>
          <w:lang w:eastAsia="pl-PL"/>
        </w:rPr>
        <w:tab/>
      </w:r>
      <w:r w:rsidRPr="000A16D1">
        <w:rPr>
          <w:rFonts w:ascii="Times New Roman" w:eastAsia="Calibri" w:hAnsi="Times New Roman" w:cs="Times New Roman"/>
          <w:i/>
          <w:iCs/>
          <w:sz w:val="24"/>
          <w:szCs w:val="24"/>
          <w:lang w:eastAsia="pl-PL"/>
        </w:rPr>
        <w:t xml:space="preserve">al. Focha 33, Kraków: dotyczy pakietu: 1, 2 (1 szt.), 8, 9, 10, 11. </w:t>
      </w:r>
    </w:p>
    <w:p w14:paraId="1BFBBFEB" w14:textId="77777777" w:rsidR="000A16D1" w:rsidRPr="000A16D1" w:rsidRDefault="000A16D1" w:rsidP="000A16D1">
      <w:pPr>
        <w:widowControl w:val="0"/>
        <w:suppressAutoHyphens/>
        <w:spacing w:after="0" w:line="240" w:lineRule="auto"/>
        <w:ind w:left="720" w:firstLine="698"/>
        <w:jc w:val="both"/>
        <w:rPr>
          <w:rFonts w:ascii="Times New Roman" w:eastAsia="Calibri" w:hAnsi="Times New Roman" w:cs="Times New Roman"/>
          <w:i/>
          <w:iCs/>
          <w:sz w:val="24"/>
          <w:szCs w:val="24"/>
          <w:lang w:eastAsia="pl-PL"/>
        </w:rPr>
      </w:pPr>
      <w:r w:rsidRPr="000A16D1">
        <w:rPr>
          <w:rFonts w:ascii="Times New Roman" w:eastAsia="Calibri" w:hAnsi="Times New Roman" w:cs="Times New Roman"/>
          <w:i/>
          <w:iCs/>
          <w:sz w:val="24"/>
          <w:szCs w:val="24"/>
          <w:lang w:eastAsia="pl-PL"/>
        </w:rPr>
        <w:t>ul. Skarbowa 1, Kraków: dotyczy pakietu: 2 (1 szt.), 3, 4, 5, 6, 7.</w:t>
      </w:r>
    </w:p>
    <w:p w14:paraId="23FE4DD9"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terminowej dostawy, montażu i uruchomienia wyrobu określonego w § 1 oraz przeszkolenia personelu w miejscu użytkowania wskazanym w pkt. 1);</w:t>
      </w:r>
    </w:p>
    <w:p w14:paraId="6DFD4F80" w14:textId="77777777" w:rsidR="000A16D1" w:rsidRPr="000A16D1" w:rsidRDefault="000A16D1" w:rsidP="000A16D1">
      <w:pPr>
        <w:widowControl w:val="0"/>
        <w:suppressAutoHyphens/>
        <w:spacing w:after="0" w:line="240" w:lineRule="auto"/>
        <w:ind w:left="720"/>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Dostawca może wykonywać czynności związane z dostawą wyrobów od poniedziałku do piątku w godzinach od 7:00 do 14:00 (za wyjątkiem dni ustawowo wolnych od pracy). Jeżeli zajdzie konieczność dopuszcza się wykonywanie prac w innych dniach i godzinach - po wcześniejszym uzgodnieniu z Zamawiającym i uzyskaniu jego pisemnej zgody;</w:t>
      </w:r>
    </w:p>
    <w:p w14:paraId="29DFE141"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dostarczenia wyrobu fabrycznie nowego, w pełni sprawnego, wolnego od wad fizycznych i prawnych oraz spełniającego wymogi określone przez Zamawiającego jak i te określone w odrębnych, właściwych dla tego typu aparatu/sprzętu przepisach krajowych i wspólnotowych;</w:t>
      </w:r>
    </w:p>
    <w:p w14:paraId="0CD148EB"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dostarczenia dokumentacji: zgłoszenie do rejestru wyrobów medycznych, certyfikat potwierdzający posiadanie znaku CE, karta gwarancyjna, paszport techniczny (</w:t>
      </w:r>
      <w:r w:rsidRPr="000A16D1">
        <w:rPr>
          <w:rFonts w:ascii="Times New Roman" w:eastAsia="Times New Roman" w:hAnsi="Times New Roman" w:cs="Times New Roman"/>
          <w:sz w:val="24"/>
          <w:szCs w:val="24"/>
          <w:lang w:eastAsia="pl-PL"/>
        </w:rPr>
        <w:t>zawierający co najmniej: nazwę przedmiotu umowy, typ (model), producent, rok produkcji, numer seryjny (fabryczny) inne istotne informacje (np. części składowe, istotne wyposażenie)</w:t>
      </w:r>
      <w:r w:rsidRPr="000A16D1">
        <w:rPr>
          <w:rFonts w:ascii="Times New Roman" w:eastAsia="Calibri" w:hAnsi="Times New Roman" w:cs="Times New Roman"/>
          <w:sz w:val="24"/>
          <w:szCs w:val="24"/>
          <w:lang w:eastAsia="pl-PL"/>
        </w:rPr>
        <w:t xml:space="preserve"> i instrukcji użytkowania (</w:t>
      </w:r>
      <w:r w:rsidRPr="000A16D1">
        <w:rPr>
          <w:rFonts w:ascii="Times New Roman" w:eastAsia="Calibri" w:hAnsi="Times New Roman" w:cs="Times New Roman"/>
          <w:sz w:val="24"/>
          <w:szCs w:val="24"/>
        </w:rPr>
        <w:t>w formie elektronicznej i drukowanej)</w:t>
      </w:r>
      <w:r w:rsidRPr="000A16D1">
        <w:rPr>
          <w:rFonts w:ascii="Times New Roman" w:eastAsia="Calibri" w:hAnsi="Times New Roman" w:cs="Times New Roman"/>
          <w:sz w:val="24"/>
          <w:szCs w:val="24"/>
          <w:lang w:eastAsia="pl-PL"/>
        </w:rPr>
        <w:t>, w języku polskim (o ile przepisy prawa nie stanowią inaczej) najpóźniej w momencie przekazania Zamawiającemu wyrobu;</w:t>
      </w:r>
    </w:p>
    <w:p w14:paraId="53E70BBA"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dostarczenia instrukcji konserwacji, mycia i dezynfekcji przedmiotu umowy lub jego części. Dostawca gwarantuje, że wykonywanie wyżej wymienionych czynności zgodnie z przekazaną instrukcją nie spowoduje utraty gwarancji;</w:t>
      </w:r>
    </w:p>
    <w:p w14:paraId="61B9CCCA"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zapewnienia kadry, nadzoru i sprzętu do prawidłowej realizacji przedmiotu umowy;</w:t>
      </w:r>
    </w:p>
    <w:p w14:paraId="2FF242A4"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przeprowadzenie szkolenia personelu obsługującego przedmiot umowy w zakresie poprawnej i bezpiecznej jego eksploatacji;</w:t>
      </w:r>
    </w:p>
    <w:p w14:paraId="7BF35E93" w14:textId="3305DA19"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i/>
          <w:iCs/>
          <w:sz w:val="24"/>
          <w:szCs w:val="24"/>
          <w:highlight w:val="lightGray"/>
          <w:shd w:val="clear" w:color="auto" w:fill="BFBFBF"/>
          <w:lang w:eastAsia="pl-PL"/>
        </w:rPr>
        <w:lastRenderedPageBreak/>
        <w:t xml:space="preserve">*) nie dotyczy pakietu </w:t>
      </w:r>
      <w:r w:rsidRPr="004B7BB4">
        <w:rPr>
          <w:rFonts w:ascii="Times New Roman" w:eastAsia="Calibri" w:hAnsi="Times New Roman" w:cs="Times New Roman"/>
          <w:i/>
          <w:iCs/>
          <w:strike/>
          <w:color w:val="FF0000"/>
          <w:sz w:val="24"/>
          <w:szCs w:val="24"/>
          <w:shd w:val="clear" w:color="auto" w:fill="BFBFBF"/>
          <w:lang w:eastAsia="pl-PL"/>
        </w:rPr>
        <w:t>1, 2,</w:t>
      </w:r>
      <w:r w:rsidRPr="004B7BB4">
        <w:rPr>
          <w:rFonts w:ascii="Times New Roman" w:eastAsia="Calibri" w:hAnsi="Times New Roman" w:cs="Times New Roman"/>
          <w:i/>
          <w:iCs/>
          <w:color w:val="FF0000"/>
          <w:sz w:val="24"/>
          <w:szCs w:val="24"/>
          <w:shd w:val="clear" w:color="auto" w:fill="BFBFBF"/>
          <w:lang w:eastAsia="pl-PL"/>
        </w:rPr>
        <w:t xml:space="preserve"> </w:t>
      </w:r>
      <w:r w:rsidRPr="000A16D1">
        <w:rPr>
          <w:rFonts w:ascii="Times New Roman" w:eastAsia="Calibri" w:hAnsi="Times New Roman" w:cs="Times New Roman"/>
          <w:i/>
          <w:iCs/>
          <w:sz w:val="24"/>
          <w:szCs w:val="24"/>
          <w:shd w:val="clear" w:color="auto" w:fill="BFBFBF"/>
          <w:lang w:eastAsia="pl-PL"/>
        </w:rPr>
        <w:t>8</w:t>
      </w:r>
      <w:r w:rsidRPr="004B7BB4">
        <w:rPr>
          <w:rFonts w:ascii="Times New Roman" w:eastAsia="Calibri" w:hAnsi="Times New Roman" w:cs="Times New Roman"/>
          <w:i/>
          <w:iCs/>
          <w:strike/>
          <w:color w:val="FF0000"/>
          <w:sz w:val="24"/>
          <w:szCs w:val="24"/>
          <w:shd w:val="clear" w:color="auto" w:fill="BFBFBF"/>
          <w:lang w:eastAsia="pl-PL"/>
        </w:rPr>
        <w:t>,</w:t>
      </w:r>
      <w:r w:rsidR="003572EB" w:rsidRPr="004B7BB4">
        <w:rPr>
          <w:rFonts w:ascii="Times New Roman" w:eastAsia="Calibri" w:hAnsi="Times New Roman" w:cs="Times New Roman"/>
          <w:i/>
          <w:iCs/>
          <w:strike/>
          <w:color w:val="FF0000"/>
          <w:sz w:val="24"/>
          <w:szCs w:val="24"/>
          <w:shd w:val="clear" w:color="auto" w:fill="BFBFBF"/>
          <w:lang w:eastAsia="pl-PL"/>
        </w:rPr>
        <w:t xml:space="preserve"> </w:t>
      </w:r>
      <w:r w:rsidRPr="004B7BB4">
        <w:rPr>
          <w:rFonts w:ascii="Times New Roman" w:eastAsia="Calibri" w:hAnsi="Times New Roman" w:cs="Times New Roman"/>
          <w:i/>
          <w:iCs/>
          <w:strike/>
          <w:color w:val="FF0000"/>
          <w:sz w:val="24"/>
          <w:szCs w:val="24"/>
          <w:shd w:val="clear" w:color="auto" w:fill="BFBFBF"/>
          <w:lang w:eastAsia="pl-PL"/>
        </w:rPr>
        <w:t>11</w:t>
      </w:r>
      <w:r w:rsidRPr="004B7BB4">
        <w:rPr>
          <w:rFonts w:ascii="Times New Roman" w:eastAsia="Calibri" w:hAnsi="Times New Roman" w:cs="Times New Roman"/>
          <w:color w:val="FF0000"/>
          <w:sz w:val="24"/>
          <w:szCs w:val="24"/>
          <w:lang w:eastAsia="pl-PL"/>
        </w:rPr>
        <w:t xml:space="preserve"> </w:t>
      </w:r>
      <w:r w:rsidRPr="000A16D1">
        <w:rPr>
          <w:rFonts w:ascii="Times New Roman" w:eastAsia="Calibri" w:hAnsi="Times New Roman" w:cs="Times New Roman"/>
          <w:sz w:val="24"/>
          <w:szCs w:val="24"/>
          <w:lang w:eastAsia="pl-PL"/>
        </w:rPr>
        <w:t xml:space="preserve">- do </w:t>
      </w:r>
      <w:bookmarkStart w:id="17" w:name="_Hlk166659159"/>
      <w:r w:rsidRPr="000A16D1">
        <w:rPr>
          <w:rFonts w:ascii="Times New Roman" w:eastAsia="Calibri" w:hAnsi="Times New Roman" w:cs="Times New Roman"/>
          <w:sz w:val="24"/>
          <w:szCs w:val="24"/>
          <w:lang w:eastAsia="pl-PL"/>
        </w:rPr>
        <w:t>udostępnienia Zamawiającemu, najpóźniej w ostatnim dniu okresu gwarancji</w:t>
      </w:r>
      <w:bookmarkEnd w:id="17"/>
      <w:r w:rsidRPr="000A16D1">
        <w:rPr>
          <w:rFonts w:ascii="Times New Roman" w:eastAsia="Calibri" w:hAnsi="Times New Roman" w:cs="Times New Roman"/>
          <w:sz w:val="24"/>
          <w:szCs w:val="24"/>
          <w:lang w:eastAsia="pl-PL"/>
        </w:rPr>
        <w:t>,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p>
    <w:p w14:paraId="428014CE" w14:textId="77777777" w:rsidR="000A16D1" w:rsidRPr="000A16D1" w:rsidRDefault="000A16D1" w:rsidP="00635B6F">
      <w:pPr>
        <w:widowControl w:val="0"/>
        <w:numPr>
          <w:ilvl w:val="0"/>
          <w:numId w:val="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i/>
          <w:iCs/>
          <w:sz w:val="24"/>
          <w:szCs w:val="24"/>
          <w:highlight w:val="lightGray"/>
          <w:lang w:eastAsia="pl-PL"/>
        </w:rPr>
        <w:t>*) dotyczy pakietu 10</w:t>
      </w:r>
      <w:r w:rsidRPr="000A16D1">
        <w:rPr>
          <w:rFonts w:ascii="Times New Roman" w:eastAsia="Calibri" w:hAnsi="Times New Roman" w:cs="Times New Roman"/>
          <w:sz w:val="24"/>
          <w:szCs w:val="24"/>
          <w:lang w:eastAsia="pl-PL"/>
        </w:rPr>
        <w:t xml:space="preserve"> - do udzielenia lub pozyskania dla Zamawiającego nieograniczonej w czasie i miejscu licencji na korzystanie z oprogramowania </w:t>
      </w:r>
      <w:r w:rsidRPr="000A16D1">
        <w:rPr>
          <w:rFonts w:ascii="Times New Roman" w:eastAsia="Times New Roman" w:hAnsi="Times New Roman" w:cs="Times New Roman"/>
          <w:bCs/>
          <w:sz w:val="24"/>
          <w:szCs w:val="24"/>
          <w:lang w:eastAsia="pl-PL"/>
        </w:rPr>
        <w:t>niezbędnego do wykorzystywania i obsługi wyrobu oraz pełnego wykorzystania wszystkich posiadanych przez ten wyrób funkcjonalności</w:t>
      </w:r>
      <w:r w:rsidRPr="000A16D1">
        <w:rPr>
          <w:rFonts w:ascii="Times New Roman" w:eastAsia="Times New Roman" w:hAnsi="Times New Roman" w:cs="Times New Roman"/>
          <w:sz w:val="24"/>
          <w:szCs w:val="24"/>
          <w:lang w:eastAsia="pl-PL"/>
        </w:rPr>
        <w:t>;</w:t>
      </w:r>
    </w:p>
    <w:p w14:paraId="46AAEFCA" w14:textId="77777777" w:rsidR="000A16D1" w:rsidRPr="000A16D1" w:rsidRDefault="000A16D1" w:rsidP="00635B6F">
      <w:pPr>
        <w:widowControl w:val="0"/>
        <w:numPr>
          <w:ilvl w:val="0"/>
          <w:numId w:val="7"/>
        </w:numPr>
        <w:suppressAutoHyphens/>
        <w:spacing w:after="0" w:line="240" w:lineRule="auto"/>
        <w:ind w:hanging="357"/>
        <w:contextualSpacing/>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Zamawiający zobowiązuje się do:</w:t>
      </w:r>
    </w:p>
    <w:p w14:paraId="26BDE0C4" w14:textId="77777777" w:rsidR="000A16D1" w:rsidRPr="000A16D1" w:rsidRDefault="000A16D1" w:rsidP="00635B6F">
      <w:pPr>
        <w:widowControl w:val="0"/>
        <w:numPr>
          <w:ilvl w:val="0"/>
          <w:numId w:val="9"/>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udostępnienia Dostawcy miejsca dostawy,</w:t>
      </w:r>
    </w:p>
    <w:p w14:paraId="5D648483" w14:textId="77777777" w:rsidR="000A16D1" w:rsidRPr="000A16D1" w:rsidRDefault="000A16D1" w:rsidP="00635B6F">
      <w:pPr>
        <w:widowControl w:val="0"/>
        <w:numPr>
          <w:ilvl w:val="0"/>
          <w:numId w:val="9"/>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współdziałania z Dostawcą w czasie realizacji umowy,</w:t>
      </w:r>
    </w:p>
    <w:p w14:paraId="743C701A" w14:textId="77777777" w:rsidR="000A16D1" w:rsidRPr="000A16D1" w:rsidRDefault="000A16D1" w:rsidP="00635B6F">
      <w:pPr>
        <w:widowControl w:val="0"/>
        <w:numPr>
          <w:ilvl w:val="0"/>
          <w:numId w:val="9"/>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ustanowienia osoby upoważnionej do kontaktów z Dostawcą,</w:t>
      </w:r>
    </w:p>
    <w:p w14:paraId="4DA57F78" w14:textId="77777777" w:rsidR="000A16D1" w:rsidRPr="000A16D1" w:rsidRDefault="000A16D1" w:rsidP="00635B6F">
      <w:pPr>
        <w:widowControl w:val="0"/>
        <w:numPr>
          <w:ilvl w:val="0"/>
          <w:numId w:val="9"/>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dokonania odbioru zgłoszonego przez Dostawcę.</w:t>
      </w:r>
    </w:p>
    <w:p w14:paraId="6117F955" w14:textId="77777777" w:rsidR="000A16D1" w:rsidRPr="000A16D1" w:rsidRDefault="000A16D1" w:rsidP="00635B6F">
      <w:pPr>
        <w:widowControl w:val="0"/>
        <w:numPr>
          <w:ilvl w:val="0"/>
          <w:numId w:val="7"/>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 xml:space="preserve">Zamawiający wymaga wyrobu fabrycznie nowego, niedemonstracyjnego, nie powystawowego. Zamawiający nie dopuszcza możliwości dostawy wyrobów regenerowanych, używanych. Wyroby muszą być fabrycznie nowe oraz </w:t>
      </w:r>
      <w:r w:rsidRPr="000A16D1">
        <w:rPr>
          <w:rFonts w:ascii="Times New Roman" w:eastAsia="Calibri" w:hAnsi="Times New Roman" w:cs="Times New Roman"/>
          <w:sz w:val="24"/>
          <w:szCs w:val="24"/>
        </w:rPr>
        <w:t xml:space="preserve">zarejestrowane jako wyrób medyczny. </w:t>
      </w:r>
    </w:p>
    <w:p w14:paraId="6FC50A71" w14:textId="77777777" w:rsidR="000A16D1" w:rsidRPr="000A16D1" w:rsidRDefault="000A16D1" w:rsidP="000A16D1">
      <w:pPr>
        <w:widowControl w:val="0"/>
        <w:suppressAutoHyphens/>
        <w:spacing w:after="0" w:line="240" w:lineRule="auto"/>
        <w:ind w:left="357"/>
        <w:jc w:val="both"/>
        <w:rPr>
          <w:rFonts w:ascii="Times New Roman" w:eastAsia="Times New Roman" w:hAnsi="Times New Roman" w:cs="Times New Roman"/>
          <w:sz w:val="24"/>
          <w:szCs w:val="24"/>
        </w:rPr>
      </w:pPr>
      <w:r w:rsidRPr="000A16D1">
        <w:rPr>
          <w:rFonts w:ascii="Times New Roman" w:eastAsia="Calibri" w:hAnsi="Times New Roman" w:cs="Times New Roman"/>
          <w:sz w:val="24"/>
          <w:szCs w:val="24"/>
        </w:rPr>
        <w:t xml:space="preserve">Przez wyroby medyczne należy rozumieć produkty zdefiniowane w ustawie z dnia 7 kwietnia 2022 r. o wyrobach medycznych </w:t>
      </w:r>
      <w:r w:rsidRPr="000A16D1">
        <w:rPr>
          <w:rFonts w:ascii="Times New Roman" w:eastAsia="Calibri" w:hAnsi="Times New Roman" w:cs="Times New Roman"/>
          <w:sz w:val="24"/>
          <w:szCs w:val="24"/>
          <w:lang w:eastAsia="ar-SA"/>
        </w:rPr>
        <w:t>(Dz.U. z 2022 r. poz. 974 ze zm.)</w:t>
      </w:r>
      <w:r w:rsidRPr="000A16D1">
        <w:rPr>
          <w:rFonts w:ascii="Times New Roman" w:eastAsia="Calibri" w:hAnsi="Times New Roman" w:cs="Times New Roman"/>
          <w:sz w:val="24"/>
          <w:szCs w:val="24"/>
        </w:rPr>
        <w:t xml:space="preserve"> i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w:t>
      </w:r>
      <w:proofErr w:type="gramStart"/>
      <w:r w:rsidRPr="000A16D1">
        <w:rPr>
          <w:rFonts w:ascii="Times New Roman" w:eastAsia="Calibri" w:hAnsi="Times New Roman" w:cs="Times New Roman"/>
          <w:sz w:val="24"/>
          <w:szCs w:val="24"/>
        </w:rPr>
        <w:t>ze</w:t>
      </w:r>
      <w:proofErr w:type="gramEnd"/>
      <w:r w:rsidRPr="000A16D1">
        <w:rPr>
          <w:rFonts w:ascii="Times New Roman" w:eastAsia="Calibri" w:hAnsi="Times New Roman" w:cs="Times New Roman"/>
          <w:sz w:val="24"/>
          <w:szCs w:val="24"/>
        </w:rPr>
        <w:t>. zm.) - dopuszczone do obrotu na zasadach określonych w tych przepisach.</w:t>
      </w:r>
    </w:p>
    <w:p w14:paraId="752E85B6"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lang w:eastAsia="pl-PL"/>
        </w:rPr>
      </w:pPr>
    </w:p>
    <w:p w14:paraId="14CC9047"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lang w:eastAsia="pl-PL"/>
        </w:rPr>
      </w:pPr>
      <w:r w:rsidRPr="000A16D1">
        <w:rPr>
          <w:rFonts w:ascii="Times New Roman" w:eastAsia="Calibri" w:hAnsi="Times New Roman" w:cs="Times New Roman"/>
          <w:b/>
          <w:sz w:val="24"/>
          <w:szCs w:val="24"/>
          <w:lang w:eastAsia="pl-PL"/>
        </w:rPr>
        <w:t>Termin wykonania umowy</w:t>
      </w:r>
    </w:p>
    <w:p w14:paraId="06C7C2B2"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lang w:eastAsia="pl-PL"/>
        </w:rPr>
      </w:pPr>
      <w:r w:rsidRPr="000A16D1">
        <w:rPr>
          <w:rFonts w:ascii="Times New Roman" w:eastAsia="Calibri" w:hAnsi="Times New Roman" w:cs="Times New Roman"/>
          <w:b/>
          <w:sz w:val="24"/>
          <w:szCs w:val="24"/>
          <w:lang w:eastAsia="pl-PL"/>
        </w:rPr>
        <w:t>§ 3</w:t>
      </w:r>
    </w:p>
    <w:p w14:paraId="3884E468" w14:textId="77777777" w:rsidR="000A16D1" w:rsidRPr="000A16D1" w:rsidRDefault="000A16D1" w:rsidP="00635B6F">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Realizacja przedmiotu umowy nastąpi w terminie </w:t>
      </w:r>
      <w:r w:rsidRPr="000A16D1">
        <w:rPr>
          <w:rFonts w:ascii="Times New Roman" w:eastAsia="Arial" w:hAnsi="Times New Roman" w:cs="Times New Roman"/>
          <w:sz w:val="24"/>
          <w:szCs w:val="24"/>
          <w:lang w:eastAsia="ar-SA"/>
        </w:rPr>
        <w:t xml:space="preserve">do </w:t>
      </w:r>
      <w:r w:rsidRPr="000A16D1">
        <w:rPr>
          <w:rFonts w:ascii="Times New Roman" w:eastAsia="Calibri" w:hAnsi="Times New Roman" w:cs="Times New Roman"/>
          <w:b/>
          <w:bCs/>
          <w:sz w:val="24"/>
          <w:szCs w:val="24"/>
          <w:highlight w:val="lightGray"/>
          <w:lang w:eastAsia="pl-PL"/>
        </w:rPr>
        <w:t>…………….</w:t>
      </w:r>
      <w:r w:rsidRPr="000A16D1">
        <w:rPr>
          <w:rFonts w:ascii="Times New Roman" w:eastAsia="Calibri" w:hAnsi="Times New Roman" w:cs="Times New Roman"/>
          <w:b/>
          <w:bCs/>
          <w:sz w:val="24"/>
          <w:szCs w:val="24"/>
          <w:lang w:eastAsia="pl-PL"/>
        </w:rPr>
        <w:t xml:space="preserve"> r., </w:t>
      </w:r>
      <w:r w:rsidRPr="000A16D1">
        <w:rPr>
          <w:rFonts w:ascii="Times New Roman" w:eastAsia="Calibri" w:hAnsi="Times New Roman" w:cs="Times New Roman"/>
          <w:sz w:val="24"/>
          <w:szCs w:val="24"/>
          <w:lang w:eastAsia="pl-PL"/>
        </w:rPr>
        <w:t xml:space="preserve">w tym:  </w:t>
      </w:r>
    </w:p>
    <w:p w14:paraId="5D3B3708" w14:textId="77777777" w:rsidR="000A16D1" w:rsidRPr="000A16D1" w:rsidRDefault="000A16D1" w:rsidP="00635B6F">
      <w:pPr>
        <w:widowControl w:val="0"/>
        <w:numPr>
          <w:ilvl w:val="0"/>
          <w:numId w:val="11"/>
        </w:numPr>
        <w:suppressAutoHyphens/>
        <w:spacing w:after="0" w:line="240" w:lineRule="auto"/>
        <w:jc w:val="both"/>
        <w:rPr>
          <w:rFonts w:ascii="Times New Roman" w:eastAsia="Times New Roman" w:hAnsi="Times New Roman" w:cs="Times New Roman"/>
          <w:position w:val="2"/>
          <w:sz w:val="24"/>
          <w:szCs w:val="24"/>
        </w:rPr>
      </w:pPr>
      <w:r w:rsidRPr="000A16D1">
        <w:rPr>
          <w:rFonts w:ascii="Times New Roman" w:eastAsia="Arial" w:hAnsi="Times New Roman" w:cs="Times New Roman"/>
          <w:sz w:val="24"/>
          <w:szCs w:val="24"/>
        </w:rPr>
        <w:t xml:space="preserve">dostawa, montaż oraz uruchomienie przedmiotu umowy wraz z przeprowadzeniem pierwszego szkolenia </w:t>
      </w:r>
      <w:r w:rsidRPr="000A16D1">
        <w:rPr>
          <w:rFonts w:ascii="Times New Roman" w:eastAsia="Calibri" w:hAnsi="Times New Roman" w:cs="Times New Roman"/>
          <w:b/>
          <w:bCs/>
          <w:sz w:val="24"/>
          <w:szCs w:val="24"/>
          <w:lang w:eastAsia="pl-PL"/>
        </w:rPr>
        <w:t xml:space="preserve">do </w:t>
      </w:r>
      <w:r w:rsidRPr="000A16D1">
        <w:rPr>
          <w:rFonts w:ascii="Times New Roman" w:eastAsia="Calibri" w:hAnsi="Times New Roman" w:cs="Times New Roman"/>
          <w:b/>
          <w:bCs/>
          <w:sz w:val="24"/>
          <w:szCs w:val="24"/>
          <w:highlight w:val="lightGray"/>
          <w:lang w:eastAsia="pl-PL"/>
        </w:rPr>
        <w:t>……………….</w:t>
      </w:r>
      <w:r w:rsidRPr="000A16D1">
        <w:rPr>
          <w:rFonts w:ascii="Times New Roman" w:eastAsia="Calibri" w:hAnsi="Times New Roman" w:cs="Times New Roman"/>
          <w:b/>
          <w:bCs/>
          <w:sz w:val="24"/>
          <w:szCs w:val="24"/>
          <w:lang w:eastAsia="pl-PL"/>
        </w:rPr>
        <w:t xml:space="preserve"> r.</w:t>
      </w:r>
      <w:r w:rsidRPr="000A16D1">
        <w:rPr>
          <w:rFonts w:ascii="Times New Roman" w:eastAsia="Calibri" w:hAnsi="Times New Roman" w:cs="Times New Roman"/>
          <w:sz w:val="24"/>
          <w:szCs w:val="24"/>
          <w:lang w:eastAsia="pl-PL"/>
        </w:rPr>
        <w:t>, [</w:t>
      </w:r>
      <w:r w:rsidRPr="000A16D1">
        <w:rPr>
          <w:rFonts w:ascii="Times New Roman" w:eastAsia="Calibri" w:hAnsi="Times New Roman" w:cs="Times New Roman"/>
          <w:i/>
          <w:iCs/>
          <w:sz w:val="24"/>
          <w:szCs w:val="24"/>
          <w:lang w:eastAsia="pl-PL"/>
        </w:rPr>
        <w:t xml:space="preserve">do 56 dni </w:t>
      </w:r>
      <w:r w:rsidRPr="000A16D1">
        <w:rPr>
          <w:rFonts w:ascii="Times New Roman" w:eastAsia="Times New Roman" w:hAnsi="Times New Roman" w:cs="Times New Roman"/>
          <w:i/>
          <w:iCs/>
          <w:sz w:val="24"/>
          <w:szCs w:val="24"/>
          <w:lang w:eastAsia="ar-SA"/>
        </w:rPr>
        <w:t>od dnia następnego po dniu, w którym Zamawiający prześle plik z umową podpisaną przez siebie kwalifikowanym podpisem elektronicznym]</w:t>
      </w:r>
      <w:r w:rsidRPr="000A16D1">
        <w:rPr>
          <w:rFonts w:ascii="Times New Roman" w:eastAsia="Times New Roman" w:hAnsi="Times New Roman" w:cs="Times New Roman"/>
          <w:position w:val="2"/>
          <w:sz w:val="24"/>
          <w:szCs w:val="24"/>
        </w:rPr>
        <w:t xml:space="preserve">, </w:t>
      </w:r>
      <w:r w:rsidRPr="000A16D1">
        <w:rPr>
          <w:rFonts w:ascii="Times New Roman" w:eastAsia="Calibri" w:hAnsi="Times New Roman" w:cs="Times New Roman"/>
          <w:sz w:val="24"/>
          <w:szCs w:val="24"/>
          <w:lang w:eastAsia="pl-PL"/>
        </w:rPr>
        <w:t>po uzgodnieniu szczegółowego terminu z Zamawiającym;</w:t>
      </w:r>
    </w:p>
    <w:p w14:paraId="43BB1229" w14:textId="77777777" w:rsidR="000A16D1" w:rsidRPr="000A16D1" w:rsidRDefault="000A16D1" w:rsidP="00635B6F">
      <w:pPr>
        <w:widowControl w:val="0"/>
        <w:numPr>
          <w:ilvl w:val="0"/>
          <w:numId w:val="11"/>
        </w:numPr>
        <w:suppressAutoHyphens/>
        <w:spacing w:after="0" w:line="240" w:lineRule="auto"/>
        <w:jc w:val="both"/>
        <w:rPr>
          <w:rFonts w:ascii="Times New Roman" w:eastAsia="Times New Roman" w:hAnsi="Times New Roman" w:cs="Times New Roman"/>
          <w:position w:val="2"/>
          <w:sz w:val="24"/>
          <w:szCs w:val="24"/>
        </w:rPr>
      </w:pPr>
      <w:r w:rsidRPr="000A16D1">
        <w:rPr>
          <w:rFonts w:ascii="Times New Roman" w:eastAsia="Arial" w:hAnsi="Times New Roman" w:cs="Times New Roman"/>
          <w:sz w:val="24"/>
          <w:szCs w:val="24"/>
        </w:rPr>
        <w:t>szkolenia:</w:t>
      </w:r>
    </w:p>
    <w:p w14:paraId="7AB48A14" w14:textId="77777777" w:rsidR="000A16D1" w:rsidRPr="000A16D1" w:rsidRDefault="000A16D1" w:rsidP="00635B6F">
      <w:pPr>
        <w:widowControl w:val="0"/>
        <w:numPr>
          <w:ilvl w:val="0"/>
          <w:numId w:val="12"/>
        </w:numPr>
        <w:suppressAutoHyphens/>
        <w:spacing w:after="0" w:line="240" w:lineRule="auto"/>
        <w:jc w:val="both"/>
        <w:rPr>
          <w:rFonts w:ascii="Times New Roman" w:eastAsia="Times New Roman" w:hAnsi="Times New Roman" w:cs="Times New Roman"/>
          <w:position w:val="2"/>
          <w:sz w:val="24"/>
          <w:szCs w:val="24"/>
        </w:rPr>
      </w:pPr>
      <w:r w:rsidRPr="000A16D1">
        <w:rPr>
          <w:rFonts w:ascii="Times New Roman" w:eastAsia="Times New Roman" w:hAnsi="Times New Roman" w:cs="Times New Roman"/>
          <w:position w:val="2"/>
          <w:sz w:val="24"/>
          <w:szCs w:val="24"/>
          <w:lang w:eastAsia="ar-SA"/>
        </w:rPr>
        <w:t>pierwsze szkolenie bezpośrednio po dostawie i montażu oraz uruchomieniu wyrobu, w miejscu zamontowania wyrobu u zamawiającego, potwierdzone certyfikatami dla każdej przeszkolonej osoby oraz protokołem ze szkolenia;</w:t>
      </w:r>
    </w:p>
    <w:p w14:paraId="7B2223A3" w14:textId="77777777" w:rsidR="000A16D1" w:rsidRPr="000A16D1" w:rsidRDefault="000A16D1" w:rsidP="00635B6F">
      <w:pPr>
        <w:widowControl w:val="0"/>
        <w:numPr>
          <w:ilvl w:val="0"/>
          <w:numId w:val="12"/>
        </w:numPr>
        <w:suppressAutoHyphens/>
        <w:spacing w:after="0" w:line="240" w:lineRule="auto"/>
        <w:jc w:val="both"/>
        <w:rPr>
          <w:rFonts w:ascii="Times New Roman" w:eastAsia="Times New Roman" w:hAnsi="Times New Roman" w:cs="Times New Roman"/>
          <w:position w:val="2"/>
          <w:sz w:val="24"/>
          <w:szCs w:val="24"/>
        </w:rPr>
      </w:pPr>
      <w:bookmarkStart w:id="18" w:name="_Hlk181096170"/>
      <w:r w:rsidRPr="000A16D1">
        <w:rPr>
          <w:rFonts w:ascii="Times New Roman" w:eastAsia="Times New Roman" w:hAnsi="Times New Roman" w:cs="Times New Roman"/>
          <w:i/>
          <w:iCs/>
          <w:position w:val="2"/>
          <w:sz w:val="24"/>
          <w:szCs w:val="24"/>
          <w:highlight w:val="lightGray"/>
          <w:lang w:eastAsia="ar-SA"/>
        </w:rPr>
        <w:t>*) dotyczy pakietu – 1, 3, 7, 10, 11 -</w:t>
      </w:r>
      <w:r w:rsidRPr="000A16D1">
        <w:rPr>
          <w:rFonts w:ascii="Times New Roman" w:eastAsia="Times New Roman" w:hAnsi="Times New Roman" w:cs="Times New Roman"/>
          <w:position w:val="2"/>
          <w:sz w:val="24"/>
          <w:szCs w:val="24"/>
          <w:lang w:eastAsia="ar-SA"/>
        </w:rPr>
        <w:t xml:space="preserve"> </w:t>
      </w:r>
      <w:bookmarkEnd w:id="18"/>
      <w:r w:rsidRPr="000A16D1">
        <w:rPr>
          <w:rFonts w:ascii="Times New Roman" w:eastAsia="Times New Roman" w:hAnsi="Times New Roman" w:cs="Times New Roman"/>
          <w:position w:val="2"/>
          <w:sz w:val="24"/>
          <w:szCs w:val="24"/>
          <w:lang w:eastAsia="ar-SA"/>
        </w:rPr>
        <w:t>drugie szkolenie w terminie uzgodnionym z zamawiającym (do 30 dni od pierwszego szkolenia), w miejscu zamontowania wyrobu u Zamawiającego, potwierdzone protokołem ze szkolenia.</w:t>
      </w:r>
    </w:p>
    <w:p w14:paraId="67BE2683" w14:textId="77777777" w:rsidR="000A16D1" w:rsidRPr="000A16D1" w:rsidRDefault="000A16D1" w:rsidP="00635B6F">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Dostawca przed planowanym terminem dostawy przedmiotu umowy uzgodni szczegółowy termin realizacji zamówienia z przedstawicielem Zamawiającego.</w:t>
      </w:r>
    </w:p>
    <w:p w14:paraId="04D86B00" w14:textId="77777777" w:rsidR="000A16D1" w:rsidRPr="000A16D1" w:rsidRDefault="000A16D1" w:rsidP="00635B6F">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Dokumentem potwierdzającym dostarczenie przez Dostawcę wyrobu wraz z dokumentacją,</w:t>
      </w:r>
      <w:r w:rsidRPr="000A16D1">
        <w:rPr>
          <w:rFonts w:ascii="Times New Roman" w:eastAsia="Calibri" w:hAnsi="Times New Roman" w:cs="Times New Roman"/>
          <w:b/>
          <w:sz w:val="24"/>
          <w:szCs w:val="24"/>
          <w:lang w:eastAsia="pl-PL"/>
        </w:rPr>
        <w:t xml:space="preserve"> </w:t>
      </w:r>
      <w:r w:rsidRPr="000A16D1">
        <w:rPr>
          <w:rFonts w:ascii="Times New Roman" w:eastAsia="Calibri" w:hAnsi="Times New Roman" w:cs="Times New Roman"/>
          <w:sz w:val="24"/>
          <w:szCs w:val="24"/>
          <w:lang w:eastAsia="pl-PL"/>
        </w:rPr>
        <w:t>o której mowa w § 2 ust. 1 pkt 4 i 5 oraz przeprowadzenie jego montażu i uruchomienia jest protokół zdawczo-odbiorczy stanowiący Załącznik nr 2 część A, a w zakresie przeprowadzonych szkoleń pracowników szpitala – Załącznik nr 2 cześć B – protokół ze szkolenia personelu.</w:t>
      </w:r>
    </w:p>
    <w:p w14:paraId="7D8D98B1" w14:textId="77777777" w:rsidR="000A16D1" w:rsidRPr="000A16D1" w:rsidRDefault="000A16D1" w:rsidP="00635B6F">
      <w:pPr>
        <w:widowControl w:val="0"/>
        <w:numPr>
          <w:ilvl w:val="0"/>
          <w:numId w:val="10"/>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lub elektronicznej (poprzez </w:t>
      </w:r>
      <w:proofErr w:type="spellStart"/>
      <w:r w:rsidRPr="000A16D1">
        <w:rPr>
          <w:rFonts w:ascii="Times New Roman" w:eastAsia="Calibri" w:hAnsi="Times New Roman" w:cs="Times New Roman"/>
          <w:sz w:val="24"/>
          <w:szCs w:val="24"/>
          <w:lang w:eastAsia="pl-PL"/>
        </w:rPr>
        <w:t>ePUAP</w:t>
      </w:r>
      <w:proofErr w:type="spellEnd"/>
      <w:r w:rsidRPr="000A16D1">
        <w:rPr>
          <w:rFonts w:ascii="Times New Roman" w:eastAsia="Calibri" w:hAnsi="Times New Roman" w:cs="Times New Roman"/>
          <w:sz w:val="24"/>
          <w:szCs w:val="24"/>
          <w:lang w:eastAsia="pl-PL"/>
        </w:rPr>
        <w:t xml:space="preserve"> lub pocztę e-mail) z podaniem uzasadnienia.</w:t>
      </w:r>
    </w:p>
    <w:p w14:paraId="3C27B942" w14:textId="77777777" w:rsidR="000A16D1" w:rsidRPr="000A16D1" w:rsidRDefault="000A16D1" w:rsidP="00635B6F">
      <w:pPr>
        <w:widowControl w:val="0"/>
        <w:numPr>
          <w:ilvl w:val="0"/>
          <w:numId w:val="10"/>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5AFAF5A9" w14:textId="77777777" w:rsidR="000A16D1" w:rsidRPr="000A16D1" w:rsidRDefault="000A16D1" w:rsidP="000A16D1">
      <w:pPr>
        <w:widowControl w:val="0"/>
        <w:suppressAutoHyphens/>
        <w:spacing w:after="0" w:line="240" w:lineRule="auto"/>
        <w:rPr>
          <w:rFonts w:ascii="Times New Roman" w:eastAsia="Times New Roman" w:hAnsi="Times New Roman" w:cs="Times New Roman"/>
          <w:color w:val="000000"/>
          <w:sz w:val="24"/>
          <w:szCs w:val="24"/>
          <w:lang w:eastAsia="ar-SA"/>
        </w:rPr>
      </w:pPr>
    </w:p>
    <w:p w14:paraId="68AF48AE"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lang w:eastAsia="pl-PL"/>
        </w:rPr>
      </w:pPr>
      <w:r w:rsidRPr="000A16D1">
        <w:rPr>
          <w:rFonts w:ascii="Times New Roman" w:eastAsia="Calibri" w:hAnsi="Times New Roman" w:cs="Times New Roman"/>
          <w:b/>
          <w:sz w:val="24"/>
          <w:szCs w:val="24"/>
          <w:lang w:eastAsia="pl-PL"/>
        </w:rPr>
        <w:t>Wartość przedmiotu umowy</w:t>
      </w:r>
    </w:p>
    <w:p w14:paraId="278437D2"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lang w:eastAsia="pl-PL"/>
        </w:rPr>
      </w:pPr>
      <w:r w:rsidRPr="000A16D1">
        <w:rPr>
          <w:rFonts w:ascii="Times New Roman" w:eastAsia="Calibri" w:hAnsi="Times New Roman" w:cs="Times New Roman"/>
          <w:b/>
          <w:sz w:val="24"/>
          <w:szCs w:val="24"/>
          <w:lang w:eastAsia="pl-PL"/>
        </w:rPr>
        <w:t>§ 4</w:t>
      </w:r>
    </w:p>
    <w:p w14:paraId="165E2964" w14:textId="77777777" w:rsidR="000A16D1" w:rsidRPr="000A16D1" w:rsidRDefault="000A16D1" w:rsidP="00635B6F">
      <w:pPr>
        <w:widowControl w:val="0"/>
        <w:numPr>
          <w:ilvl w:val="0"/>
          <w:numId w:val="13"/>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Zamawiający zobowiązuje się zapłacić Dostawcy za wykonanie przedmiotu umowy kwotę: </w:t>
      </w:r>
      <w:r w:rsidRPr="000A16D1">
        <w:rPr>
          <w:rFonts w:ascii="Times New Roman" w:eastAsia="Calibri" w:hAnsi="Times New Roman" w:cs="Times New Roman"/>
          <w:b/>
          <w:bCs/>
          <w:sz w:val="24"/>
          <w:szCs w:val="24"/>
          <w:highlight w:val="lightGray"/>
          <w:lang w:eastAsia="pl-PL"/>
        </w:rPr>
        <w:t>...............................</w:t>
      </w:r>
      <w:r w:rsidRPr="000A16D1">
        <w:rPr>
          <w:rFonts w:ascii="Times New Roman" w:eastAsia="Calibri" w:hAnsi="Times New Roman" w:cs="Times New Roman"/>
          <w:b/>
          <w:bCs/>
          <w:sz w:val="24"/>
          <w:szCs w:val="24"/>
          <w:lang w:eastAsia="pl-PL"/>
        </w:rPr>
        <w:t xml:space="preserve"> zł brutto.</w:t>
      </w:r>
    </w:p>
    <w:p w14:paraId="35669A59" w14:textId="77777777" w:rsidR="000A16D1" w:rsidRPr="000A16D1" w:rsidRDefault="000A16D1" w:rsidP="00635B6F">
      <w:pPr>
        <w:widowControl w:val="0"/>
        <w:numPr>
          <w:ilvl w:val="0"/>
          <w:numId w:val="13"/>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Kwota wskazana w ust. 1 zawiera w sobie m.in.:</w:t>
      </w:r>
    </w:p>
    <w:p w14:paraId="3C3C2AF0" w14:textId="77777777" w:rsidR="000A16D1" w:rsidRPr="000A16D1" w:rsidRDefault="000A16D1" w:rsidP="00635B6F">
      <w:pPr>
        <w:widowControl w:val="0"/>
        <w:numPr>
          <w:ilvl w:val="0"/>
          <w:numId w:val="14"/>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koszt wyrobu oraz koszt opakowania, oznakowania, dostarczenia i rozładunku wraz ze stosownym </w:t>
      </w:r>
      <w:r w:rsidRPr="000A16D1">
        <w:rPr>
          <w:rFonts w:ascii="Times New Roman" w:eastAsia="Calibri" w:hAnsi="Times New Roman" w:cs="Times New Roman"/>
          <w:sz w:val="24"/>
          <w:szCs w:val="24"/>
          <w:lang w:eastAsia="pl-PL"/>
        </w:rPr>
        <w:lastRenderedPageBreak/>
        <w:t>ubezpieczeniem przewozowym,</w:t>
      </w:r>
    </w:p>
    <w:p w14:paraId="6B481486" w14:textId="77777777" w:rsidR="000A16D1" w:rsidRPr="000A16D1" w:rsidRDefault="000A16D1" w:rsidP="00635B6F">
      <w:pPr>
        <w:widowControl w:val="0"/>
        <w:numPr>
          <w:ilvl w:val="0"/>
          <w:numId w:val="14"/>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koszt instalacji, montażu oraz uruchomienia wyrobu w miejscu wskazanym przez Zamawiającego, wyposażenia dodatkowego (kabli, przyłączy, baterii, itp.)</w:t>
      </w:r>
    </w:p>
    <w:p w14:paraId="474842A1" w14:textId="77777777" w:rsidR="000A16D1" w:rsidRPr="000A16D1" w:rsidRDefault="000A16D1" w:rsidP="00635B6F">
      <w:pPr>
        <w:widowControl w:val="0"/>
        <w:numPr>
          <w:ilvl w:val="0"/>
          <w:numId w:val="14"/>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koszt instrukcji użytkowania i dokumentacji dostarczonego wyrobu, sporządzonych w języku polskim (o ile przepisy prawa nie stanowią inaczej) oraz wymaganych szkoleń,</w:t>
      </w:r>
    </w:p>
    <w:p w14:paraId="3A30EE55" w14:textId="77777777" w:rsidR="000A16D1" w:rsidRPr="000A16D1" w:rsidRDefault="000A16D1" w:rsidP="00635B6F">
      <w:pPr>
        <w:widowControl w:val="0"/>
        <w:numPr>
          <w:ilvl w:val="0"/>
          <w:numId w:val="14"/>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koszt obsługi gwarancyjnej, w tym koszty materiałów, robocizny, konsultacji, dojazdów, transportu uszkodzonego elementu wyrobu lub wyrobu podlegającego naprawie lub wymianie w okresie gwarancji do i z punktu serwisowego, etc. (termin biegu gwarancji liczony jest od daty podpisania protokołu zdawczo-odbiorczego).</w:t>
      </w:r>
    </w:p>
    <w:p w14:paraId="0234168A" w14:textId="77777777" w:rsidR="000A16D1" w:rsidRPr="000A16D1" w:rsidRDefault="000A16D1" w:rsidP="00635B6F">
      <w:pPr>
        <w:widowControl w:val="0"/>
        <w:numPr>
          <w:ilvl w:val="0"/>
          <w:numId w:val="14"/>
        </w:numPr>
        <w:suppressAutoHyphens/>
        <w:spacing w:after="0" w:line="240" w:lineRule="auto"/>
        <w:ind w:hanging="357"/>
        <w:jc w:val="both"/>
        <w:rPr>
          <w:rFonts w:ascii="Times New Roman" w:eastAsia="Calibri" w:hAnsi="Times New Roman" w:cs="Times New Roman"/>
          <w:sz w:val="24"/>
          <w:szCs w:val="24"/>
          <w:lang w:eastAsia="pl-PL"/>
        </w:rPr>
      </w:pPr>
      <w:r w:rsidRPr="000A16D1">
        <w:rPr>
          <w:rFonts w:ascii="Times New Roman" w:eastAsia="SimSun" w:hAnsi="Times New Roman" w:cs="Times New Roman"/>
          <w:i/>
          <w:iCs/>
          <w:sz w:val="24"/>
          <w:szCs w:val="24"/>
          <w:highlight w:val="lightGray"/>
        </w:rPr>
        <w:t>*) dotyczy pakietu 10</w:t>
      </w:r>
      <w:r w:rsidRPr="000A16D1">
        <w:rPr>
          <w:rFonts w:ascii="Times New Roman" w:eastAsia="SimSun" w:hAnsi="Times New Roman" w:cs="Times New Roman"/>
          <w:sz w:val="24"/>
          <w:szCs w:val="24"/>
          <w:highlight w:val="lightGray"/>
        </w:rPr>
        <w:t xml:space="preserve"> -</w:t>
      </w:r>
      <w:r w:rsidRPr="000A16D1">
        <w:rPr>
          <w:rFonts w:ascii="Times New Roman" w:eastAsia="SimSun" w:hAnsi="Times New Roman" w:cs="Times New Roman"/>
          <w:sz w:val="24"/>
          <w:szCs w:val="24"/>
        </w:rPr>
        <w:t xml:space="preserve"> koszty nieograniczonej w czasie i miejscu licencji na korzystanie z oprogramowania służącego do obsługi wyrobu zgodnie z jego przeznaczeniem, </w:t>
      </w:r>
    </w:p>
    <w:p w14:paraId="23514F93" w14:textId="77777777" w:rsidR="000A16D1" w:rsidRPr="000A16D1" w:rsidRDefault="000A16D1" w:rsidP="00635B6F">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Calibri" w:hAnsi="Times New Roman" w:cs="Times New Roman"/>
          <w:sz w:val="24"/>
          <w:szCs w:val="24"/>
          <w:lang w:eastAsia="pl-PL"/>
        </w:rPr>
        <w:t xml:space="preserve">Zamawiający dopuszcza możliwość zmiany ceny za przedmiot umowy w dół. Zmiana ta, co do zasady, nie wymaga aneksu do umowy (chyba, że wniesie o to jedna ze stron umowy). </w:t>
      </w:r>
      <w:r w:rsidRPr="000A16D1">
        <w:rPr>
          <w:rFonts w:ascii="Times New Roman" w:eastAsia="Times New Roman" w:hAnsi="Times New Roman" w:cs="Times New Roman"/>
          <w:sz w:val="24"/>
          <w:szCs w:val="24"/>
        </w:rPr>
        <w:t>Dostawca zawiadomi Zamawiającego na piśmie o wprowadzeniu nowych cen.</w:t>
      </w:r>
      <w:bookmarkStart w:id="19" w:name="_Hlk159924104"/>
    </w:p>
    <w:p w14:paraId="01669107" w14:textId="77777777" w:rsidR="000A16D1" w:rsidRPr="000A16D1" w:rsidRDefault="000A16D1" w:rsidP="00635B6F">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 xml:space="preserve">W przypadku gdy dostawa spełnia przesłanki do uznania transakcji dostawy zgodnie z art 13a ustawy o VAT za przemieszczanie towarów w procedurze magazynu typu </w:t>
      </w:r>
      <w:proofErr w:type="spellStart"/>
      <w:r w:rsidRPr="000A16D1">
        <w:rPr>
          <w:rFonts w:ascii="Times New Roman" w:eastAsia="Times New Roman" w:hAnsi="Times New Roman" w:cs="Times New Roman"/>
          <w:sz w:val="24"/>
          <w:szCs w:val="24"/>
        </w:rPr>
        <w:t>call</w:t>
      </w:r>
      <w:proofErr w:type="spellEnd"/>
      <w:r w:rsidRPr="000A16D1">
        <w:rPr>
          <w:rFonts w:ascii="Times New Roman" w:eastAsia="Times New Roman" w:hAnsi="Times New Roman" w:cs="Times New Roman"/>
          <w:sz w:val="24"/>
          <w:szCs w:val="24"/>
        </w:rPr>
        <w:t xml:space="preserve">-off </w:t>
      </w:r>
      <w:proofErr w:type="spellStart"/>
      <w:r w:rsidRPr="000A16D1">
        <w:rPr>
          <w:rFonts w:ascii="Times New Roman" w:eastAsia="Times New Roman" w:hAnsi="Times New Roman" w:cs="Times New Roman"/>
          <w:sz w:val="24"/>
          <w:szCs w:val="24"/>
        </w:rPr>
        <w:t>stock</w:t>
      </w:r>
      <w:proofErr w:type="spellEnd"/>
      <w:r w:rsidRPr="000A16D1">
        <w:rPr>
          <w:rFonts w:ascii="Times New Roman" w:eastAsia="Times New Roman" w:hAnsi="Times New Roman" w:cs="Times New Roman"/>
          <w:sz w:val="24"/>
          <w:szCs w:val="24"/>
        </w:rPr>
        <w:t xml:space="preserve"> Dostawca zobowiązany jest poinformować pisemnie Zamawiającego oraz prowadzić magazyn zgodnie z obowiązującymi przepisami (m.in. art 54a Rozporządzenia 282/2011 UE i Rozdziałem 3 a, b ustawy o VAT). </w:t>
      </w:r>
    </w:p>
    <w:p w14:paraId="56D65CC2" w14:textId="77777777" w:rsidR="000A16D1" w:rsidRPr="000A16D1" w:rsidRDefault="000A16D1" w:rsidP="000A16D1">
      <w:pPr>
        <w:widowControl w:val="0"/>
        <w:suppressAutoHyphens/>
        <w:spacing w:after="0" w:line="240" w:lineRule="auto"/>
        <w:ind w:left="360"/>
        <w:jc w:val="both"/>
        <w:rPr>
          <w:rFonts w:ascii="Times New Roman" w:eastAsia="Times New Roman" w:hAnsi="Times New Roman" w:cs="Times New Roman"/>
          <w:sz w:val="24"/>
          <w:szCs w:val="24"/>
        </w:rPr>
      </w:pPr>
    </w:p>
    <w:bookmarkEnd w:id="19"/>
    <w:p w14:paraId="78B1668D"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Warunki płatności</w:t>
      </w:r>
    </w:p>
    <w:p w14:paraId="48B81FFD" w14:textId="77777777" w:rsidR="000A16D1" w:rsidRPr="000A16D1" w:rsidRDefault="000A16D1" w:rsidP="000A16D1">
      <w:pPr>
        <w:widowControl w:val="0"/>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5</w:t>
      </w:r>
      <w:bookmarkStart w:id="20" w:name="_Hlk159923473"/>
    </w:p>
    <w:p w14:paraId="5AB014FC" w14:textId="77777777" w:rsidR="000A16D1" w:rsidRPr="000A16D1" w:rsidRDefault="000A16D1" w:rsidP="00635B6F">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Zamawiający zobowiązuje się dokonać zapłaty za realizację przedmiotu umowy w terminie do </w:t>
      </w:r>
      <w:r w:rsidRPr="000A16D1">
        <w:rPr>
          <w:rFonts w:ascii="Times New Roman" w:eastAsia="Calibri" w:hAnsi="Times New Roman" w:cs="Times New Roman"/>
          <w:b/>
          <w:bCs/>
          <w:sz w:val="24"/>
          <w:szCs w:val="24"/>
          <w:lang w:eastAsia="pl-PL"/>
        </w:rPr>
        <w:t>60 dni</w:t>
      </w:r>
      <w:r w:rsidRPr="000A16D1">
        <w:rPr>
          <w:rFonts w:ascii="Times New Roman" w:eastAsia="Calibri" w:hAnsi="Times New Roman" w:cs="Times New Roman"/>
          <w:sz w:val="24"/>
          <w:szCs w:val="24"/>
          <w:lang w:eastAsia="pl-PL"/>
        </w:rPr>
        <w:t xml:space="preserve"> od daty otrzymania oryginału prawidłowo wystawionej faktury i po zrealizowaniu zamówienia w części dotyczącej dostawy oraz uruchomienia wyrobu wraz </w:t>
      </w:r>
      <w:r w:rsidRPr="000A16D1">
        <w:rPr>
          <w:rFonts w:ascii="Times New Roman" w:eastAsia="Calibri" w:hAnsi="Times New Roman" w:cs="Times New Roman"/>
          <w:sz w:val="24"/>
          <w:szCs w:val="24"/>
          <w:lang w:eastAsia="ar-SA"/>
        </w:rPr>
        <w:t>z przeprowadzeniem pierwszego szkolenia</w:t>
      </w:r>
      <w:r w:rsidRPr="000A16D1">
        <w:rPr>
          <w:rFonts w:ascii="Times New Roman" w:eastAsia="Calibri" w:hAnsi="Times New Roman" w:cs="Times New Roman"/>
          <w:sz w:val="24"/>
          <w:szCs w:val="24"/>
          <w:lang w:eastAsia="pl-PL"/>
        </w:rPr>
        <w:t xml:space="preserve">, potwierdzonego przez upoważnionego pracownika Zamawiającego. </w:t>
      </w:r>
    </w:p>
    <w:p w14:paraId="3021ECDA" w14:textId="77777777" w:rsidR="000A16D1" w:rsidRPr="000A16D1" w:rsidRDefault="000A16D1" w:rsidP="000A16D1">
      <w:pPr>
        <w:widowControl w:val="0"/>
        <w:suppressAutoHyphens/>
        <w:spacing w:after="0" w:line="240" w:lineRule="auto"/>
        <w:ind w:left="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Wpłata dokonana zostanie przelewem na rachunek bankowy Dostawcy nr </w:t>
      </w:r>
      <w:r w:rsidRPr="000A16D1">
        <w:rPr>
          <w:rFonts w:ascii="Times New Roman" w:eastAsia="Calibri" w:hAnsi="Times New Roman" w:cs="Times New Roman"/>
          <w:sz w:val="24"/>
          <w:szCs w:val="24"/>
          <w:highlight w:val="lightGray"/>
          <w:lang w:eastAsia="pl-PL"/>
        </w:rPr>
        <w:t>………………………………………...</w:t>
      </w:r>
      <w:r w:rsidRPr="000A16D1">
        <w:rPr>
          <w:rFonts w:ascii="Times New Roman" w:eastAsia="Calibri" w:hAnsi="Times New Roman" w:cs="Times New Roman"/>
          <w:sz w:val="24"/>
          <w:szCs w:val="24"/>
          <w:lang w:eastAsia="pl-PL"/>
        </w:rPr>
        <w:t>.</w:t>
      </w:r>
    </w:p>
    <w:p w14:paraId="208830DA" w14:textId="77777777" w:rsidR="000A16D1" w:rsidRPr="000A16D1" w:rsidRDefault="000A16D1" w:rsidP="000A16D1">
      <w:pPr>
        <w:widowControl w:val="0"/>
        <w:suppressAutoHyphens/>
        <w:spacing w:after="0" w:line="240" w:lineRule="auto"/>
        <w:ind w:left="357"/>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W przypadku ewentualnej zmiany rachunku bankowego Dostawca sporządzi stosowny aneks i dostarczy go Zamawiającemu.</w:t>
      </w:r>
    </w:p>
    <w:p w14:paraId="23C6E3E1" w14:textId="77777777" w:rsidR="000A16D1" w:rsidRPr="000A16D1" w:rsidRDefault="000A16D1" w:rsidP="00635B6F">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Dostawca zobowiązany jest do wystawienia faktury nie wcześniej niż w dniu podpisania przez Strony końcowego protokołu odbioru oraz protokołu potwierdzającego przeprowadzenie pierwszego szkolenia określonego w § 3 ust. 1 pkt 2) lit. a).</w:t>
      </w:r>
    </w:p>
    <w:p w14:paraId="2020E98F" w14:textId="77777777" w:rsidR="000A16D1" w:rsidRPr="000A16D1" w:rsidRDefault="000A16D1" w:rsidP="00635B6F">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Dostawca ma obowiązek wystawić fakturę korygującą w terminie 2 dni roboczych, licząc od dnia zgłoszenia niezgodności.</w:t>
      </w:r>
    </w:p>
    <w:p w14:paraId="29ACDCFB" w14:textId="77777777" w:rsidR="000A16D1" w:rsidRPr="000A16D1" w:rsidRDefault="000A16D1" w:rsidP="00635B6F">
      <w:pPr>
        <w:widowControl w:val="0"/>
        <w:numPr>
          <w:ilvl w:val="0"/>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i/>
          <w:iCs/>
          <w:sz w:val="24"/>
          <w:szCs w:val="24"/>
          <w:highlight w:val="lightGray"/>
        </w:rPr>
        <w:t>*) dotyczy pakietu 1, 3, 7, 10, 11 -</w:t>
      </w:r>
      <w:r w:rsidRPr="000A16D1">
        <w:rPr>
          <w:rFonts w:ascii="Times New Roman" w:eastAsia="Times New Roman" w:hAnsi="Times New Roman" w:cs="Times New Roman"/>
          <w:sz w:val="24"/>
          <w:szCs w:val="24"/>
        </w:rPr>
        <w:t xml:space="preserve"> Warunkiem zapłaty należnego wynagrodzenia za przedmiot umowy jest przeprowadzenie przez Dostawcę drugiego szkolenia </w:t>
      </w:r>
      <w:r w:rsidRPr="000A16D1">
        <w:rPr>
          <w:rFonts w:ascii="Times New Roman" w:eastAsia="Calibri" w:hAnsi="Times New Roman" w:cs="Times New Roman"/>
          <w:sz w:val="24"/>
          <w:szCs w:val="24"/>
          <w:lang w:eastAsia="pl-PL"/>
        </w:rPr>
        <w:t>określonego w § 3 ust. 1 pkt 2) lit. b).</w:t>
      </w:r>
    </w:p>
    <w:p w14:paraId="67A64E57" w14:textId="77777777" w:rsidR="000A16D1" w:rsidRPr="000A16D1" w:rsidRDefault="000A16D1" w:rsidP="00635B6F">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21" w:name="_Hlk51742710"/>
      <w:bookmarkEnd w:id="21"/>
    </w:p>
    <w:p w14:paraId="7218528B" w14:textId="77777777" w:rsidR="000A16D1" w:rsidRPr="000A16D1" w:rsidRDefault="000A16D1" w:rsidP="00635B6F">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 xml:space="preserve">Zamawiający dopuszcza przesłanie faktury na adres email: </w:t>
      </w:r>
      <w:hyperlink r:id="rId11" w:history="1">
        <w:r w:rsidRPr="000A16D1">
          <w:rPr>
            <w:rFonts w:ascii="Times New Roman" w:eastAsia="Calibri" w:hAnsi="Times New Roman" w:cs="Times New Roman"/>
            <w:color w:val="0000FF"/>
            <w:sz w:val="24"/>
            <w:szCs w:val="24"/>
            <w:u w:val="single"/>
            <w:lang w:eastAsia="pl-PL"/>
          </w:rPr>
          <w:t>faktury@dietl.krakow.pl</w:t>
        </w:r>
      </w:hyperlink>
      <w:r w:rsidRPr="000A16D1">
        <w:rPr>
          <w:rFonts w:ascii="Times New Roman" w:eastAsia="Calibri" w:hAnsi="Times New Roman" w:cs="Times New Roman"/>
          <w:sz w:val="24"/>
          <w:szCs w:val="24"/>
          <w:lang w:eastAsia="pl-PL"/>
        </w:rPr>
        <w:t xml:space="preserve"> jak i za pośrednictwem Platformy Elektronicznego Fakturowania (PEF). </w:t>
      </w:r>
    </w:p>
    <w:p w14:paraId="2A2390C3" w14:textId="77777777" w:rsidR="000A16D1" w:rsidRPr="000A16D1" w:rsidRDefault="000A16D1" w:rsidP="00635B6F">
      <w:pPr>
        <w:widowControl w:val="0"/>
        <w:numPr>
          <w:ilvl w:val="0"/>
          <w:numId w:val="15"/>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Times New Roman" w:hAnsi="Times New Roman" w:cs="Times New Roman"/>
          <w:sz w:val="24"/>
          <w:szCs w:val="24"/>
          <w:lang w:eastAsia="ar-SA"/>
        </w:rPr>
        <w:t>Ceny na fakturze będą z wyszczególnionym podatkiem VAT (cena jednostkowa netto, stawka podatku VAT, wartość netto, wartość brutto, wartość VAT).</w:t>
      </w:r>
    </w:p>
    <w:p w14:paraId="317562D4" w14:textId="77777777" w:rsidR="000A16D1" w:rsidRPr="000A16D1" w:rsidRDefault="000A16D1" w:rsidP="00635B6F">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Za termin dokonania zapłaty przyjmuje się datę obciążenia rachunku bankowego Zamawiającego.</w:t>
      </w:r>
    </w:p>
    <w:p w14:paraId="7F5D3E9F" w14:textId="77777777" w:rsidR="000A16D1" w:rsidRPr="000A16D1" w:rsidRDefault="000A16D1" w:rsidP="00635B6F">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Do ewentualnych opóźnień w zapłacie zastosowanie ma ustawa z dnia 8.03.2013 r. o przeciwdziałaniu nadmiernym opóźnieniom w transakcjach handlowych.</w:t>
      </w:r>
    </w:p>
    <w:p w14:paraId="37385146" w14:textId="77777777" w:rsidR="000A16D1" w:rsidRPr="000A16D1" w:rsidRDefault="000A16D1" w:rsidP="00635B6F">
      <w:pPr>
        <w:widowControl w:val="0"/>
        <w:numPr>
          <w:ilvl w:val="0"/>
          <w:numId w:val="15"/>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692B97C" w14:textId="77777777" w:rsidR="000A16D1" w:rsidRPr="000A16D1" w:rsidRDefault="000A16D1" w:rsidP="000A16D1">
      <w:pPr>
        <w:widowControl w:val="0"/>
        <w:tabs>
          <w:tab w:val="left" w:pos="360"/>
        </w:tabs>
        <w:suppressAutoHyphens/>
        <w:spacing w:after="0" w:line="240" w:lineRule="auto"/>
        <w:rPr>
          <w:rFonts w:ascii="Times New Roman" w:eastAsia="Times New Roman" w:hAnsi="Times New Roman" w:cs="Times New Roman"/>
          <w:b/>
          <w:sz w:val="24"/>
          <w:szCs w:val="24"/>
          <w:lang w:eastAsia="ar-SA"/>
        </w:rPr>
      </w:pPr>
      <w:bookmarkStart w:id="22" w:name="_Hlk159925457"/>
      <w:bookmarkEnd w:id="20"/>
    </w:p>
    <w:p w14:paraId="45E26F5C" w14:textId="77777777" w:rsidR="000A16D1" w:rsidRPr="000A16D1" w:rsidRDefault="000A16D1" w:rsidP="000A16D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lastRenderedPageBreak/>
        <w:t>Serwis gwarancyjny i pogwarancyjny</w:t>
      </w:r>
    </w:p>
    <w:p w14:paraId="1AD707CC" w14:textId="77777777" w:rsidR="000A16D1" w:rsidRPr="000A16D1" w:rsidRDefault="000A16D1" w:rsidP="000A16D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 6</w:t>
      </w:r>
    </w:p>
    <w:p w14:paraId="4652DBC0" w14:textId="77777777" w:rsidR="000A16D1" w:rsidRPr="000A16D1" w:rsidRDefault="000A16D1" w:rsidP="00635B6F">
      <w:pPr>
        <w:widowControl w:val="0"/>
        <w:numPr>
          <w:ilvl w:val="0"/>
          <w:numId w:val="16"/>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Dostawca udziela Zamawiającemu gwarancji na okres </w:t>
      </w:r>
      <w:r w:rsidRPr="000A16D1">
        <w:rPr>
          <w:rFonts w:ascii="Times New Roman" w:eastAsia="Times New Roman" w:hAnsi="Times New Roman" w:cs="Times New Roman"/>
          <w:b/>
          <w:bCs/>
          <w:sz w:val="24"/>
          <w:szCs w:val="24"/>
          <w:highlight w:val="lightGray"/>
          <w:lang w:eastAsia="ar-SA"/>
        </w:rPr>
        <w:t>………….</w:t>
      </w:r>
      <w:r w:rsidRPr="000A16D1">
        <w:rPr>
          <w:rFonts w:ascii="Times New Roman" w:eastAsia="Times New Roman" w:hAnsi="Times New Roman" w:cs="Times New Roman"/>
          <w:b/>
          <w:bCs/>
          <w:sz w:val="24"/>
          <w:szCs w:val="24"/>
          <w:lang w:eastAsia="ar-SA"/>
        </w:rPr>
        <w:t xml:space="preserve"> lat </w:t>
      </w:r>
      <w:r w:rsidRPr="000A16D1">
        <w:rPr>
          <w:rFonts w:ascii="Times New Roman" w:eastAsia="Calibri" w:hAnsi="Times New Roman" w:cs="Times New Roman"/>
          <w:i/>
          <w:iCs/>
          <w:sz w:val="24"/>
          <w:szCs w:val="24"/>
          <w:lang w:eastAsia="pl-PL"/>
        </w:rPr>
        <w:t>(zgodnie z ofertą)</w:t>
      </w:r>
      <w:r w:rsidRPr="000A16D1">
        <w:rPr>
          <w:rFonts w:ascii="Times New Roman" w:eastAsia="Calibri" w:hAnsi="Times New Roman" w:cs="Times New Roman"/>
          <w:b/>
          <w:bCs/>
          <w:sz w:val="24"/>
          <w:szCs w:val="24"/>
          <w:lang w:eastAsia="pl-PL"/>
        </w:rPr>
        <w:t xml:space="preserve"> </w:t>
      </w:r>
      <w:r w:rsidRPr="000A16D1">
        <w:rPr>
          <w:rFonts w:ascii="Times New Roman" w:eastAsia="Times New Roman" w:hAnsi="Times New Roman" w:cs="Times New Roman"/>
          <w:sz w:val="24"/>
          <w:szCs w:val="24"/>
          <w:lang w:eastAsia="ar-SA"/>
        </w:rPr>
        <w:t>od dnia podpisania protokołu odbioru określonego w § 3 ust. 3 niniejszej umowy, na warunkach określonych szczegółowo w niniejszej umowie oraz w dokumencie gwarancyjnym.</w:t>
      </w:r>
    </w:p>
    <w:p w14:paraId="73C528E4" w14:textId="77777777" w:rsidR="000A16D1" w:rsidRPr="000A16D1" w:rsidRDefault="000A16D1" w:rsidP="000A16D1">
      <w:pPr>
        <w:widowControl w:val="0"/>
        <w:tabs>
          <w:tab w:val="left" w:pos="360"/>
        </w:tabs>
        <w:suppressAutoHyphens/>
        <w:spacing w:after="0" w:line="240" w:lineRule="auto"/>
        <w:ind w:left="360"/>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W razie sprzeczności pomiędzy dokumentem gwarancyjnym, a niniejszą umową rozstrzygające znaczenie ma umowa.</w:t>
      </w:r>
    </w:p>
    <w:p w14:paraId="6DBEB25B" w14:textId="77777777" w:rsidR="000A16D1" w:rsidRPr="000A16D1" w:rsidRDefault="000A16D1" w:rsidP="00635B6F">
      <w:pPr>
        <w:widowControl w:val="0"/>
        <w:numPr>
          <w:ilvl w:val="0"/>
          <w:numId w:val="16"/>
        </w:numPr>
        <w:tabs>
          <w:tab w:val="left" w:pos="360"/>
        </w:tabs>
        <w:suppressAutoHyphens/>
        <w:spacing w:after="0" w:line="240" w:lineRule="auto"/>
        <w:ind w:hanging="357"/>
        <w:jc w:val="both"/>
        <w:rPr>
          <w:rFonts w:ascii="Times New Roman" w:eastAsia="Times New Roman" w:hAnsi="Times New Roman" w:cs="Times New Roman"/>
          <w:strike/>
          <w:sz w:val="24"/>
          <w:szCs w:val="24"/>
          <w:lang w:eastAsia="ar-SA"/>
        </w:rPr>
      </w:pPr>
      <w:r w:rsidRPr="000A16D1">
        <w:rPr>
          <w:rFonts w:ascii="Times New Roman" w:eastAsia="Times New Roman" w:hAnsi="Times New Roman" w:cs="Times New Roman"/>
          <w:sz w:val="24"/>
          <w:szCs w:val="24"/>
          <w:lang w:eastAsia="ar-SA"/>
        </w:rPr>
        <w:t xml:space="preserve">W okresie gwarancji Dostawca zobowiązuje się do: </w:t>
      </w:r>
    </w:p>
    <w:p w14:paraId="47CD2CE4" w14:textId="77777777" w:rsidR="000A16D1" w:rsidRPr="000A16D1" w:rsidRDefault="000A16D1" w:rsidP="00635B6F">
      <w:pPr>
        <w:widowControl w:val="0"/>
        <w:numPr>
          <w:ilvl w:val="0"/>
          <w:numId w:val="17"/>
        </w:numPr>
        <w:suppressAutoHyphens/>
        <w:spacing w:after="0" w:line="240" w:lineRule="auto"/>
        <w:ind w:hanging="357"/>
        <w:jc w:val="both"/>
        <w:rPr>
          <w:rFonts w:ascii="Times New Roman" w:eastAsia="Times New Roman" w:hAnsi="Times New Roman" w:cs="Times New Roman"/>
          <w:sz w:val="24"/>
          <w:szCs w:val="24"/>
          <w:lang w:eastAsia="ar-SA"/>
        </w:rPr>
      </w:pPr>
      <w:bookmarkStart w:id="23" w:name="_Hlk167367610"/>
      <w:r w:rsidRPr="000A16D1">
        <w:rPr>
          <w:rFonts w:ascii="Times New Roman" w:eastAsia="Times New Roman" w:hAnsi="Times New Roman" w:cs="Times New Roman"/>
          <w:sz w:val="24"/>
          <w:szCs w:val="24"/>
          <w:lang w:eastAsia="ar-SA"/>
        </w:rPr>
        <w:t xml:space="preserve">dokonania naprawy przedmiotu umowy w ciągu </w:t>
      </w:r>
      <w:r w:rsidRPr="000A16D1">
        <w:rPr>
          <w:rFonts w:ascii="Times New Roman" w:eastAsia="Times New Roman" w:hAnsi="Times New Roman" w:cs="Times New Roman"/>
          <w:b/>
          <w:bCs/>
          <w:sz w:val="24"/>
          <w:szCs w:val="24"/>
          <w:lang w:eastAsia="ar-SA"/>
        </w:rPr>
        <w:t>120 godzin przypadający w dni robocze</w:t>
      </w:r>
      <w:r w:rsidRPr="000A16D1">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w:t>
      </w:r>
    </w:p>
    <w:bookmarkEnd w:id="23"/>
    <w:p w14:paraId="25400CF5" w14:textId="77777777" w:rsidR="000A16D1" w:rsidRPr="000A16D1" w:rsidRDefault="000A16D1" w:rsidP="00635B6F">
      <w:pPr>
        <w:widowControl w:val="0"/>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w przypadku udokumentowanej konieczności sprowadzenia części zamiennych lub podzespołów spoza granic Polski usunięcie wszystkich usterek przedmiotu zamówienia powinno nastąpić w terminie dłuższym o 72 godziny przypadające w dni robocze, względem terminu wskazanego w pkt 1)</w:t>
      </w:r>
      <w:bookmarkStart w:id="24" w:name="_Hlk167277080"/>
      <w:r w:rsidRPr="000A16D1">
        <w:rPr>
          <w:rFonts w:ascii="Times New Roman" w:eastAsia="Times New Roman" w:hAnsi="Times New Roman" w:cs="Times New Roman"/>
          <w:sz w:val="24"/>
          <w:szCs w:val="24"/>
          <w:lang w:eastAsia="ar-SA"/>
        </w:rPr>
        <w:t>;</w:t>
      </w:r>
    </w:p>
    <w:bookmarkEnd w:id="24"/>
    <w:p w14:paraId="253DDC96" w14:textId="77777777" w:rsidR="000A16D1" w:rsidRPr="000A16D1" w:rsidRDefault="000A16D1" w:rsidP="00635B6F">
      <w:pPr>
        <w:widowControl w:val="0"/>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wymiany części/podzespołu na nową, po 3 naprawach gwarancyjnych w przypadku dalszego wadliwego działania przedmiotu umowy – jeśli część/podzespół, która uległa awarii była wcześniej naprawiana a nie wymieniana </w:t>
      </w:r>
      <w:r w:rsidRPr="000A16D1">
        <w:rPr>
          <w:rFonts w:ascii="Times New Roman" w:eastAsia="Calibri" w:hAnsi="Times New Roman" w:cs="Times New Roman"/>
          <w:sz w:val="24"/>
          <w:szCs w:val="24"/>
          <w:lang w:eastAsia="ar-SA"/>
        </w:rPr>
        <w:t>(z wyjątkiem uszkodzeń z winy użytkownika).</w:t>
      </w:r>
    </w:p>
    <w:p w14:paraId="51442834" w14:textId="77777777" w:rsidR="000A16D1" w:rsidRPr="000A16D1" w:rsidRDefault="000A16D1" w:rsidP="00635B6F">
      <w:pPr>
        <w:widowControl w:val="0"/>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W sytuacji, gdy dochowanie terminów określonych w ust. 2 pkt 1) i 2) nie jest możliwe i niemożliwe jest wykonywanie badań na sprzęcie lub ich wykonywanie jest utrudnione Dostawca </w:t>
      </w:r>
      <w:r w:rsidRPr="000A16D1">
        <w:rPr>
          <w:rFonts w:ascii="Times New Roman" w:eastAsia="Times New Roman" w:hAnsi="Times New Roman" w:cs="Times New Roman"/>
          <w:sz w:val="24"/>
          <w:szCs w:val="24"/>
        </w:rPr>
        <w:t xml:space="preserve">zapewni </w:t>
      </w:r>
      <w:r w:rsidRPr="000A16D1">
        <w:rPr>
          <w:rFonts w:ascii="Times New Roman" w:eastAsia="Times New Roman" w:hAnsi="Times New Roman" w:cs="Times New Roman"/>
          <w:sz w:val="24"/>
          <w:szCs w:val="24"/>
          <w:lang w:eastAsia="ar-SA"/>
        </w:rPr>
        <w:t>aparat/sprzęt zastępczy o parametrach nie gorszych niż ten będący przedmiotem naprawy.</w:t>
      </w:r>
    </w:p>
    <w:p w14:paraId="3EC73832" w14:textId="77777777" w:rsidR="000A16D1" w:rsidRPr="000A16D1" w:rsidRDefault="000A16D1" w:rsidP="00635B6F">
      <w:pPr>
        <w:widowControl w:val="0"/>
        <w:numPr>
          <w:ilvl w:val="0"/>
          <w:numId w:val="16"/>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Terminy napraw wskazane w ust. 2 pkt 1) i 2) dotyczą także usterek i awarii powstałych z przyczyn/lub w wyniku okoliczności, które zostaną uznane za wyłączone z Ogólnych Warunków Gwarancji i/lub Gwarancji Producenta, jednakże ww. terminy rozpoczynają swój bieg po złożeniu oferty na naprawę usterki lub awarii przez Dostawcę oraz pisemnej jej akceptacji przez Zamawiającego. Zapłata za te czynności naprawcze dokonywana będzie zgodnie z treścią zaakceptowanej oferty. Dostawca winien złożyć ofertę na naprawę nie później niż 48 godzin od zgłoszenia usterki przez Zamawiającego. Zasady określone w ust. 3 stosuje się.</w:t>
      </w:r>
    </w:p>
    <w:p w14:paraId="7BC39FD1" w14:textId="77777777" w:rsidR="000A16D1" w:rsidRDefault="000A16D1" w:rsidP="00635B6F">
      <w:pPr>
        <w:widowControl w:val="0"/>
        <w:numPr>
          <w:ilvl w:val="0"/>
          <w:numId w:val="16"/>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Zgłoszenie niesprawności lub awarii możliwe jest od godziny 08:00 do godziny 16:00 przypadających w dni robocze. Zgłoszenia dokonane po 16:00 danego dnia liczone są jako dokonane dnia następnego o godz. 8:00.</w:t>
      </w:r>
    </w:p>
    <w:p w14:paraId="6453FEB1" w14:textId="77777777" w:rsidR="00456616" w:rsidRDefault="001F6BA3" w:rsidP="00456616">
      <w:pPr>
        <w:widowControl w:val="0"/>
        <w:suppressAutoHyphens/>
        <w:spacing w:after="0" w:line="240" w:lineRule="auto"/>
        <w:ind w:left="360"/>
        <w:jc w:val="both"/>
        <w:rPr>
          <w:rFonts w:ascii="Times New Roman" w:eastAsia="Times New Roman" w:hAnsi="Times New Roman" w:cs="Times New Roman"/>
          <w:bCs/>
          <w:color w:val="FF0000"/>
          <w:sz w:val="24"/>
          <w:szCs w:val="24"/>
          <w:lang w:eastAsia="pl-PL"/>
        </w:rPr>
      </w:pPr>
      <w:r w:rsidRPr="001F6BA3">
        <w:rPr>
          <w:rFonts w:ascii="Times New Roman" w:eastAsia="Times New Roman" w:hAnsi="Times New Roman" w:cs="Times New Roman"/>
          <w:color w:val="FF0000"/>
          <w:sz w:val="24"/>
          <w:szCs w:val="24"/>
        </w:rPr>
        <w:t xml:space="preserve">Zgłoszenie niesprawności lub awarii możliwe jest *) na adres </w:t>
      </w:r>
      <w:r w:rsidRPr="001F6BA3">
        <w:rPr>
          <w:rFonts w:ascii="Times New Roman" w:eastAsia="Times New Roman" w:hAnsi="Times New Roman" w:cs="Times New Roman"/>
          <w:color w:val="FF0000"/>
          <w:sz w:val="24"/>
          <w:szCs w:val="24"/>
          <w:highlight w:val="lightGray"/>
        </w:rPr>
        <w:t>……………………………………….</w:t>
      </w:r>
      <w:r w:rsidRPr="001F6BA3">
        <w:rPr>
          <w:rFonts w:ascii="Times New Roman" w:eastAsia="Times New Roman" w:hAnsi="Times New Roman" w:cs="Times New Roman"/>
          <w:color w:val="FF0000"/>
          <w:sz w:val="24"/>
          <w:szCs w:val="24"/>
        </w:rPr>
        <w:t xml:space="preserve"> / *) za pośrednictwem </w:t>
      </w:r>
      <w:r w:rsidRPr="00467699">
        <w:rPr>
          <w:rFonts w:ascii="Times New Roman" w:eastAsia="Times New Roman" w:hAnsi="Times New Roman" w:cs="Times New Roman"/>
          <w:bCs/>
          <w:color w:val="FF0000"/>
          <w:sz w:val="24"/>
          <w:szCs w:val="24"/>
          <w:lang w:eastAsia="pl-PL"/>
        </w:rPr>
        <w:t xml:space="preserve">aplikacji udostępnionej przez </w:t>
      </w:r>
      <w:r w:rsidRPr="001F6BA3">
        <w:rPr>
          <w:rFonts w:ascii="Times New Roman" w:eastAsia="Times New Roman" w:hAnsi="Times New Roman" w:cs="Times New Roman"/>
          <w:bCs/>
          <w:color w:val="FF0000"/>
          <w:sz w:val="24"/>
          <w:szCs w:val="24"/>
          <w:lang w:eastAsia="pl-PL"/>
        </w:rPr>
        <w:t xml:space="preserve">Dostawcę w ramach realizacji niniejszej umowy. Dostawca przed podpisaniem protokołu odbioru </w:t>
      </w:r>
      <w:r w:rsidRPr="00467699">
        <w:rPr>
          <w:rFonts w:ascii="Times New Roman" w:eastAsia="Times New Roman" w:hAnsi="Times New Roman" w:cs="Times New Roman"/>
          <w:bCs/>
          <w:color w:val="FF0000"/>
          <w:sz w:val="24"/>
          <w:szCs w:val="24"/>
          <w:lang w:eastAsia="pl-PL"/>
        </w:rPr>
        <w:t xml:space="preserve">przeszkoli Zamawiającego obsługi </w:t>
      </w:r>
      <w:r w:rsidRPr="001F6BA3">
        <w:rPr>
          <w:rFonts w:ascii="Times New Roman" w:eastAsia="Times New Roman" w:hAnsi="Times New Roman" w:cs="Times New Roman"/>
          <w:bCs/>
          <w:color w:val="FF0000"/>
          <w:sz w:val="24"/>
          <w:szCs w:val="24"/>
          <w:lang w:eastAsia="pl-PL"/>
        </w:rPr>
        <w:t xml:space="preserve">aplikacji </w:t>
      </w:r>
      <w:r w:rsidRPr="00467699">
        <w:rPr>
          <w:rFonts w:ascii="Times New Roman" w:eastAsia="Times New Roman" w:hAnsi="Times New Roman" w:cs="Times New Roman"/>
          <w:bCs/>
          <w:color w:val="FF0000"/>
          <w:sz w:val="24"/>
          <w:szCs w:val="24"/>
          <w:lang w:eastAsia="pl-PL"/>
        </w:rPr>
        <w:t xml:space="preserve">i zapewni wsparcie techniczne. </w:t>
      </w:r>
    </w:p>
    <w:p w14:paraId="1AD703F9" w14:textId="77777777"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W okresie gwarancyjnym Dostawca będzie wykonywał bezpłatnie przeglądy wyrobu wraz z wymianą części zużywalnych </w:t>
      </w:r>
      <w:bookmarkStart w:id="25" w:name="_Hlk116929014"/>
      <w:r w:rsidRPr="000A16D1">
        <w:rPr>
          <w:rFonts w:ascii="Times New Roman" w:eastAsia="Times New Roman" w:hAnsi="Times New Roman" w:cs="Times New Roman"/>
          <w:sz w:val="24"/>
          <w:szCs w:val="24"/>
          <w:lang w:eastAsia="ar-SA"/>
        </w:rPr>
        <w:t>(o ile dotyczy)</w:t>
      </w:r>
      <w:bookmarkEnd w:id="25"/>
      <w:r w:rsidRPr="000A16D1">
        <w:rPr>
          <w:rFonts w:ascii="Times New Roman" w:eastAsia="Times New Roman" w:hAnsi="Times New Roman" w:cs="Times New Roman"/>
          <w:sz w:val="24"/>
          <w:szCs w:val="24"/>
          <w:lang w:eastAsia="ar-SA"/>
        </w:rPr>
        <w:t xml:space="preserve">, w ilości i częstotliwości określonej przez producenta, z tym, że ostatni przegląd zostanie wykonany w ostatnim miesiącu upływu okresu gwarancji </w:t>
      </w:r>
      <w:r w:rsidRPr="000A16D1">
        <w:rPr>
          <w:rFonts w:ascii="Times New Roman" w:eastAsia="TimesNewRomanPSMT" w:hAnsi="Times New Roman" w:cs="Times New Roman"/>
          <w:sz w:val="24"/>
          <w:szCs w:val="24"/>
          <w:lang w:eastAsia="ar-SA"/>
        </w:rPr>
        <w:t xml:space="preserve">również z wymianą zalecanych przy danym przeglądzie części i materiałów zużywalnych </w:t>
      </w:r>
      <w:r w:rsidRPr="000A16D1">
        <w:rPr>
          <w:rFonts w:ascii="Times New Roman" w:eastAsia="Times New Roman" w:hAnsi="Times New Roman" w:cs="Times New Roman"/>
          <w:sz w:val="24"/>
          <w:szCs w:val="24"/>
          <w:lang w:eastAsia="ar-SA"/>
        </w:rPr>
        <w:t>(o ile dotyczy)</w:t>
      </w:r>
      <w:r w:rsidRPr="000A16D1">
        <w:rPr>
          <w:rFonts w:ascii="Times New Roman" w:eastAsia="TimesNewRomanPSMT" w:hAnsi="Times New Roman" w:cs="Times New Roman"/>
          <w:sz w:val="24"/>
          <w:szCs w:val="24"/>
          <w:lang w:eastAsia="ar-SA"/>
        </w:rPr>
        <w:t>. Po każdym przeglądzie Dostawca wyda świadectwo sprawności i dokona odpowiedniego wpisu w paszporcie technicznym o ile dotyczy</w:t>
      </w:r>
      <w:r w:rsidRPr="000A16D1">
        <w:rPr>
          <w:rFonts w:ascii="Times New Roman" w:eastAsia="TimesNewRomanPSMT" w:hAnsi="Times New Roman" w:cs="Times New Roman"/>
          <w:i/>
          <w:iCs/>
          <w:sz w:val="24"/>
          <w:szCs w:val="24"/>
          <w:lang w:eastAsia="ar-SA"/>
        </w:rPr>
        <w:t>.</w:t>
      </w:r>
    </w:p>
    <w:p w14:paraId="45C0226D" w14:textId="77777777" w:rsidR="000A16D1" w:rsidRPr="000A16D1" w:rsidRDefault="000A16D1" w:rsidP="00635B6F">
      <w:pPr>
        <w:widowControl w:val="0"/>
        <w:numPr>
          <w:ilvl w:val="0"/>
          <w:numId w:val="16"/>
        </w:numPr>
        <w:suppressAutoHyphens/>
        <w:spacing w:after="0" w:line="240" w:lineRule="auto"/>
        <w:ind w:left="357" w:hanging="357"/>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Gwarancja obejmuje między innymi: czas i koszty dojazdu i ewentualnego zakwaterowania serwisanta, pracę serwisu, oględziny i diagnostykę urządzenia, naprawę, wymianę części zamiennych, materiałów i elementów zużywalnych wskazanych w instrukcji serwisowej.</w:t>
      </w:r>
    </w:p>
    <w:p w14:paraId="76F5878F" w14:textId="77777777"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pl-PL"/>
        </w:rPr>
        <w:t>Elementy Sprzętu użyte do jego naprawy powinny być fabrycznie nowe i oryginalne.</w:t>
      </w:r>
    </w:p>
    <w:p w14:paraId="445E8298" w14:textId="233C7933"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bookmarkStart w:id="26" w:name="_Hlk167870288"/>
      <w:r w:rsidRPr="000A16D1">
        <w:rPr>
          <w:rFonts w:ascii="Times New Roman" w:eastAsia="Calibri" w:hAnsi="Times New Roman" w:cs="Times New Roman"/>
          <w:sz w:val="24"/>
          <w:szCs w:val="24"/>
          <w:lang w:eastAsia="ar-SA"/>
        </w:rPr>
        <w:t>W przypadku naprawy lub wymiany</w:t>
      </w:r>
      <w:r w:rsidRPr="000A16D1">
        <w:rPr>
          <w:rFonts w:ascii="Times New Roman" w:eastAsia="Calibri" w:hAnsi="Times New Roman" w:cs="Times New Roman"/>
          <w:sz w:val="24"/>
          <w:szCs w:val="24"/>
        </w:rPr>
        <w:t xml:space="preserve"> </w:t>
      </w:r>
      <w:r w:rsidRPr="000A16D1">
        <w:rPr>
          <w:rFonts w:ascii="Times New Roman" w:eastAsia="Calibri" w:hAnsi="Times New Roman" w:cs="Times New Roman"/>
          <w:sz w:val="24"/>
          <w:szCs w:val="24"/>
          <w:lang w:eastAsia="ar-SA"/>
        </w:rPr>
        <w:t>wyrobu lub jego części, gwarancja dotycząca tego wyrobu</w:t>
      </w:r>
      <w:r w:rsidR="00C11F29">
        <w:rPr>
          <w:rFonts w:ascii="Times New Roman" w:eastAsia="Calibri" w:hAnsi="Times New Roman" w:cs="Times New Roman"/>
          <w:sz w:val="24"/>
          <w:szCs w:val="24"/>
          <w:lang w:eastAsia="ar-SA"/>
        </w:rPr>
        <w:t xml:space="preserve"> </w:t>
      </w:r>
      <w:r w:rsidRPr="000A16D1">
        <w:rPr>
          <w:rFonts w:ascii="Times New Roman" w:eastAsia="Calibri" w:hAnsi="Times New Roman" w:cs="Times New Roman"/>
          <w:sz w:val="24"/>
          <w:szCs w:val="24"/>
          <w:lang w:eastAsia="ar-SA"/>
        </w:rPr>
        <w:t xml:space="preserve">lub jego części biegnie od nowa i rozpoczyna się w dniu dostarczenia Zamawiającemu protokołu naprawy (wymiany). Dostawca udzieli gwarancji na wymienione podczas naprawy wyrobu podzespoły zgodnie z gwarancją udzieloną przez producenta albo do upływu terminu gwarancji na całe urządzenie, w zależności który termin upłynie później. </w:t>
      </w:r>
    </w:p>
    <w:bookmarkEnd w:id="26"/>
    <w:p w14:paraId="78C4CE9E" w14:textId="77777777"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pl-PL"/>
        </w:rPr>
        <w:t>Wszelkie koszty związane z postępowaniem reklamacyjnym (w szczególności koszty transportu) ponosi Dostawca.</w:t>
      </w:r>
    </w:p>
    <w:p w14:paraId="31377597" w14:textId="77777777"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pl-PL"/>
        </w:rPr>
        <w:t xml:space="preserve">W przypadku nie usunięcia przez Dostawcę awarii, usterki lub wady w terminie </w:t>
      </w:r>
      <w:r w:rsidRPr="000A16D1">
        <w:rPr>
          <w:rFonts w:ascii="Times New Roman" w:eastAsia="Times New Roman" w:hAnsi="Times New Roman" w:cs="Times New Roman"/>
          <w:bCs/>
          <w:sz w:val="24"/>
          <w:szCs w:val="24"/>
          <w:lang w:eastAsia="pl-PL"/>
        </w:rPr>
        <w:t xml:space="preserve">dłuższym niż 48 godzin przypadających w dni robocze względem terminów określonych </w:t>
      </w:r>
      <w:r w:rsidRPr="000A16D1">
        <w:rPr>
          <w:rFonts w:ascii="Times New Roman" w:eastAsia="Times New Roman" w:hAnsi="Times New Roman" w:cs="Times New Roman"/>
          <w:sz w:val="24"/>
          <w:szCs w:val="24"/>
          <w:lang w:eastAsia="pl-PL"/>
        </w:rPr>
        <w:t xml:space="preserve">w niniejszym paragrafie, Zamawiający może zlecić </w:t>
      </w:r>
      <w:r w:rsidRPr="000A16D1">
        <w:rPr>
          <w:rFonts w:ascii="Times New Roman" w:eastAsia="Times New Roman" w:hAnsi="Times New Roman" w:cs="Times New Roman"/>
          <w:bCs/>
          <w:sz w:val="24"/>
          <w:szCs w:val="24"/>
          <w:lang w:eastAsia="pl-PL"/>
        </w:rPr>
        <w:t xml:space="preserve">usługę naprawy innemu autoryzowanemu przez producenta podmiotowi </w:t>
      </w:r>
      <w:r w:rsidRPr="000A16D1">
        <w:rPr>
          <w:rFonts w:ascii="Times New Roman" w:eastAsia="Times New Roman" w:hAnsi="Times New Roman" w:cs="Times New Roman"/>
          <w:sz w:val="24"/>
          <w:szCs w:val="24"/>
          <w:lang w:eastAsia="pl-PL"/>
        </w:rPr>
        <w:t xml:space="preserve">na koszt i ryzyko </w:t>
      </w:r>
      <w:r w:rsidRPr="000A16D1">
        <w:rPr>
          <w:rFonts w:ascii="Times New Roman" w:eastAsia="Times New Roman" w:hAnsi="Times New Roman" w:cs="Times New Roman"/>
          <w:sz w:val="24"/>
          <w:szCs w:val="24"/>
          <w:lang w:eastAsia="pl-PL"/>
        </w:rPr>
        <w:lastRenderedPageBreak/>
        <w:t>Dostawcy.</w:t>
      </w:r>
    </w:p>
    <w:p w14:paraId="37A6F4CD" w14:textId="77777777"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i/>
          <w:iCs/>
          <w:sz w:val="24"/>
          <w:szCs w:val="24"/>
          <w:highlight w:val="lightGray"/>
          <w:lang w:eastAsia="pl-PL"/>
        </w:rPr>
        <w:t>*) dotyczy pakietu: 1, 3, 4, 5, 6, 7, 9, 10, 11 -</w:t>
      </w:r>
      <w:r w:rsidRPr="000A16D1">
        <w:rPr>
          <w:rFonts w:ascii="Times New Roman" w:eastAsia="Times New Roman" w:hAnsi="Times New Roman" w:cs="Times New Roman"/>
          <w:sz w:val="24"/>
          <w:szCs w:val="24"/>
          <w:lang w:eastAsia="pl-PL"/>
        </w:rPr>
        <w:t xml:space="preserve"> Dostawca zobowiązany jest do bezpłatnej aktualizacji aplikacji – oprogramowania w czasie gwarancji i rękojmi, zalecanych przez producenta.</w:t>
      </w:r>
    </w:p>
    <w:p w14:paraId="1B0A393D" w14:textId="77777777"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pl-PL"/>
        </w:rPr>
        <w:t>Roszczenia z tytułu rękojmi za wady mogą być dochodzone także po upływie terminu rękojmi, jeżeli Zamawiający zgłosił Dostawcy istnienie wady w okresie rękojmi.</w:t>
      </w:r>
    </w:p>
    <w:p w14:paraId="724287B0" w14:textId="21F108C3" w:rsidR="000A16D1" w:rsidRPr="000A16D1" w:rsidRDefault="000A16D1" w:rsidP="00635B6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Calibri" w:hAnsi="Times New Roman" w:cs="Times New Roman"/>
          <w:sz w:val="24"/>
          <w:szCs w:val="24"/>
          <w:lang w:eastAsia="ar-SA"/>
        </w:rPr>
        <w:t>W przypadku sporów dotyczących napraw gwarancyjnych, które w ocenie Dostawcy będą następstwem nieprawidłowego użytkowania, Zamawiający może przekazać przedmiot umowy do oceny niezależnemu podmiotowi bez utraty gwarancji.  W przypadku, gdy wynik ekspertyzy będzie negatywny dla Dostawcy, Dostawca poniesie koszt ekspertyzy; jeśli wynik ekspertyzy będzie pozytywny dla Dostawcy, jej koszt ponosi Zamawiający.</w:t>
      </w:r>
      <w:r w:rsidRPr="000A16D1">
        <w:rPr>
          <w:rFonts w:ascii="Times New Roman" w:eastAsia="Times New Roman" w:hAnsi="Times New Roman" w:cs="Times New Roman"/>
          <w:sz w:val="24"/>
          <w:szCs w:val="24"/>
          <w:lang w:eastAsia="ar-SA"/>
        </w:rPr>
        <w:t xml:space="preserve"> </w:t>
      </w:r>
      <w:r w:rsidRPr="000A16D1">
        <w:rPr>
          <w:rFonts w:ascii="Times New Roman" w:eastAsia="Times New Roman" w:hAnsi="Times New Roman" w:cs="Times New Roman"/>
          <w:bCs/>
          <w:sz w:val="24"/>
          <w:szCs w:val="24"/>
          <w:lang w:eastAsia="pl-PL"/>
        </w:rPr>
        <w:t xml:space="preserve">Dostawca może wnieść umotywowane zastrzeżenia względem treści opinii. W przypadku gdy </w:t>
      </w:r>
      <w:r w:rsidR="002E2593">
        <w:rPr>
          <w:rFonts w:ascii="Times New Roman" w:eastAsia="Times New Roman" w:hAnsi="Times New Roman" w:cs="Times New Roman"/>
          <w:bCs/>
          <w:color w:val="FF0000"/>
          <w:sz w:val="24"/>
          <w:szCs w:val="24"/>
          <w:lang w:eastAsia="pl-PL"/>
        </w:rPr>
        <w:t xml:space="preserve">wynik </w:t>
      </w:r>
      <w:proofErr w:type="spellStart"/>
      <w:r w:rsidRPr="000A16D1">
        <w:rPr>
          <w:rFonts w:ascii="Times New Roman" w:eastAsia="Times New Roman" w:hAnsi="Times New Roman" w:cs="Times New Roman"/>
          <w:bCs/>
          <w:sz w:val="24"/>
          <w:szCs w:val="24"/>
          <w:lang w:eastAsia="pl-PL"/>
        </w:rPr>
        <w:t>ekspertyz</w:t>
      </w:r>
      <w:r w:rsidRPr="002E2593">
        <w:rPr>
          <w:rFonts w:ascii="Times New Roman" w:eastAsia="Times New Roman" w:hAnsi="Times New Roman" w:cs="Times New Roman"/>
          <w:bCs/>
          <w:strike/>
          <w:color w:val="FF0000"/>
          <w:sz w:val="24"/>
          <w:szCs w:val="24"/>
          <w:lang w:eastAsia="pl-PL"/>
        </w:rPr>
        <w:t>a</w:t>
      </w:r>
      <w:r w:rsidR="002E2593" w:rsidRPr="002E2593">
        <w:rPr>
          <w:rFonts w:ascii="Times New Roman" w:eastAsia="Times New Roman" w:hAnsi="Times New Roman" w:cs="Times New Roman"/>
          <w:bCs/>
          <w:color w:val="FF0000"/>
          <w:sz w:val="24"/>
          <w:szCs w:val="24"/>
          <w:lang w:eastAsia="pl-PL"/>
        </w:rPr>
        <w:t>y</w:t>
      </w:r>
      <w:proofErr w:type="spellEnd"/>
      <w:r w:rsidRPr="000A16D1">
        <w:rPr>
          <w:rFonts w:ascii="Times New Roman" w:eastAsia="Times New Roman" w:hAnsi="Times New Roman" w:cs="Times New Roman"/>
          <w:bCs/>
          <w:sz w:val="24"/>
          <w:szCs w:val="24"/>
          <w:lang w:eastAsia="pl-PL"/>
        </w:rPr>
        <w:t xml:space="preserve"> nie będzie jednoznacznie negatywny bądź pozytywny dla Dostawcy koszty opinii będą stosunkowo rozdzielone.</w:t>
      </w:r>
    </w:p>
    <w:p w14:paraId="2F978F0C" w14:textId="77777777" w:rsidR="008A0C5F" w:rsidRDefault="000A16D1" w:rsidP="008A0C5F">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0A16D1">
        <w:rPr>
          <w:rFonts w:ascii="Times New Roman" w:eastAsia="Calibri" w:hAnsi="Times New Roman" w:cs="Times New Roman"/>
          <w:sz w:val="24"/>
          <w:szCs w:val="24"/>
          <w:lang w:eastAsia="ar-SA"/>
        </w:rPr>
        <w:t>W przypadku sprzeczności zapisów pomiędzy gwarancją producenta, a treścią umowy pierwszeństwo w interpretacji przepisów będą miały zapisy umowy.</w:t>
      </w:r>
    </w:p>
    <w:p w14:paraId="4AA57BA6" w14:textId="36408579" w:rsidR="008239F2" w:rsidRPr="008239F2" w:rsidRDefault="008239F2" w:rsidP="008239F2">
      <w:pPr>
        <w:widowControl w:val="0"/>
        <w:numPr>
          <w:ilvl w:val="0"/>
          <w:numId w:val="16"/>
        </w:numPr>
        <w:tabs>
          <w:tab w:val="left" w:pos="360"/>
        </w:tabs>
        <w:suppressAutoHyphens/>
        <w:spacing w:after="0" w:line="240" w:lineRule="auto"/>
        <w:ind w:left="357" w:hanging="357"/>
        <w:jc w:val="both"/>
        <w:rPr>
          <w:rFonts w:ascii="Times New Roman" w:eastAsia="Times New Roman" w:hAnsi="Times New Roman" w:cs="Times New Roman"/>
          <w:color w:val="FF0000"/>
          <w:sz w:val="24"/>
          <w:szCs w:val="24"/>
          <w:lang w:eastAsia="ar-SA"/>
        </w:rPr>
      </w:pPr>
      <w:r w:rsidRPr="008239F2">
        <w:rPr>
          <w:rFonts w:ascii="Times New Roman" w:eastAsia="Calibri" w:hAnsi="Times New Roman" w:cs="Times New Roman"/>
          <w:color w:val="FF0000"/>
          <w:sz w:val="24"/>
          <w:szCs w:val="24"/>
          <w:lang w:eastAsia="ar-SA"/>
        </w:rPr>
        <w:t>Wymagane przeglądy/naprawy wykonywane będą u Zamawiającego. W sytuacji przeglądu/naprawy, jeśli jej wykonanie nie jest możliwe u Zamawiającego, Dostawca przewiezie aparat swoim staraniem i na swój koszt do miejsca wykonania przeglądu/naprawy i z powrotem do Zamawiającego, po uprzednim uzgodnieniu terminu transportu z osobą upoważnioną do kontaktów ze strony Zamawiającego.</w:t>
      </w:r>
    </w:p>
    <w:p w14:paraId="4FDA46F6" w14:textId="77777777" w:rsidR="008239F2" w:rsidRDefault="008239F2" w:rsidP="008A0C5F">
      <w:pPr>
        <w:widowControl w:val="0"/>
        <w:suppressAutoHyphens/>
        <w:spacing w:after="0" w:line="240" w:lineRule="auto"/>
        <w:ind w:left="360"/>
        <w:jc w:val="both"/>
        <w:rPr>
          <w:rFonts w:ascii="Times New Roman" w:eastAsia="Calibri" w:hAnsi="Times New Roman" w:cs="Times New Roman"/>
          <w:color w:val="FF0000"/>
          <w:sz w:val="24"/>
          <w:szCs w:val="24"/>
          <w:lang w:eastAsia="ar-SA"/>
        </w:rPr>
      </w:pPr>
    </w:p>
    <w:p w14:paraId="682CA18C" w14:textId="77777777" w:rsidR="008239F2" w:rsidRPr="008A0C5F" w:rsidRDefault="008239F2" w:rsidP="008A0C5F">
      <w:pPr>
        <w:widowControl w:val="0"/>
        <w:suppressAutoHyphens/>
        <w:spacing w:after="0" w:line="240" w:lineRule="auto"/>
        <w:ind w:left="360"/>
        <w:jc w:val="both"/>
        <w:rPr>
          <w:rFonts w:ascii="Times New Roman" w:eastAsia="Times New Roman" w:hAnsi="Times New Roman" w:cs="Times New Roman"/>
          <w:color w:val="FF0000"/>
          <w:sz w:val="24"/>
          <w:szCs w:val="24"/>
          <w:lang w:eastAsia="pl-PL"/>
        </w:rPr>
      </w:pPr>
    </w:p>
    <w:bookmarkEnd w:id="22"/>
    <w:p w14:paraId="5C5F0312" w14:textId="77777777" w:rsidR="000A16D1" w:rsidRPr="000A16D1" w:rsidRDefault="000A16D1" w:rsidP="000A16D1">
      <w:pPr>
        <w:widowControl w:val="0"/>
        <w:suppressAutoHyphens/>
        <w:spacing w:after="0" w:line="240" w:lineRule="auto"/>
        <w:rPr>
          <w:rFonts w:ascii="Times New Roman" w:eastAsia="Times New Roman" w:hAnsi="Times New Roman" w:cs="Times New Roman"/>
          <w:b/>
          <w:bCs/>
          <w:sz w:val="24"/>
          <w:szCs w:val="24"/>
          <w:lang w:eastAsia="ar-SA"/>
        </w:rPr>
      </w:pPr>
    </w:p>
    <w:p w14:paraId="4405A57A"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Kary umowne.</w:t>
      </w:r>
    </w:p>
    <w:p w14:paraId="27AA0E4A"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7</w:t>
      </w:r>
    </w:p>
    <w:p w14:paraId="41F305F9" w14:textId="77777777" w:rsidR="000A16D1" w:rsidRPr="000A16D1" w:rsidRDefault="000A16D1" w:rsidP="00635B6F">
      <w:pPr>
        <w:widowControl w:val="0"/>
        <w:numPr>
          <w:ilvl w:val="0"/>
          <w:numId w:val="18"/>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Strony ustalają, że w przypadku niewykonania lub nienależytego wykonania umowy Zamawiający może żądać od Dostawcy kar umownych z następujących tytułów i w wysokościach:</w:t>
      </w:r>
    </w:p>
    <w:p w14:paraId="2338FA2D" w14:textId="7284DF38" w:rsidR="000A16D1" w:rsidRPr="000A16D1" w:rsidRDefault="000A16D1" w:rsidP="00635B6F">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za nieterminową realizację przedmiotu umowy</w:t>
      </w:r>
      <w:r w:rsidRPr="000A16D1">
        <w:rPr>
          <w:rFonts w:ascii="Times New Roman" w:eastAsia="Calibri" w:hAnsi="Times New Roman" w:cs="Times New Roman"/>
          <w:sz w:val="24"/>
          <w:szCs w:val="24"/>
          <w:lang w:eastAsia="pl-PL"/>
        </w:rPr>
        <w:t xml:space="preserve"> </w:t>
      </w:r>
      <w:r w:rsidRPr="000A16D1">
        <w:rPr>
          <w:rFonts w:ascii="Times New Roman" w:eastAsia="Times New Roman" w:hAnsi="Times New Roman" w:cs="Times New Roman"/>
          <w:sz w:val="24"/>
          <w:szCs w:val="24"/>
          <w:lang w:eastAsia="ar-SA"/>
        </w:rPr>
        <w:t xml:space="preserve">(dostawa, montaż, uruchomienie wyrobu i pierwsze przeszkolenie personelu) – w wysokości 0,5% całkowitej wartości </w:t>
      </w:r>
      <w:r w:rsidR="001D5C4D" w:rsidRPr="001D5C4D">
        <w:rPr>
          <w:rFonts w:ascii="Times New Roman" w:eastAsia="Times New Roman" w:hAnsi="Times New Roman" w:cs="Times New Roman"/>
          <w:bCs/>
          <w:strike/>
          <w:color w:val="FF0000"/>
          <w:sz w:val="24"/>
          <w:szCs w:val="24"/>
          <w:lang w:eastAsia="pl-PL"/>
        </w:rPr>
        <w:t xml:space="preserve">wyrobu </w:t>
      </w:r>
      <w:r w:rsidR="001D5C4D" w:rsidRPr="001D5C4D">
        <w:rPr>
          <w:rFonts w:ascii="Times New Roman" w:eastAsia="Times New Roman" w:hAnsi="Times New Roman" w:cs="Times New Roman"/>
          <w:bCs/>
          <w:color w:val="FF0000"/>
          <w:sz w:val="24"/>
          <w:szCs w:val="24"/>
          <w:lang w:eastAsia="pl-PL"/>
        </w:rPr>
        <w:t>niezrealizowanej części umowy</w:t>
      </w:r>
      <w:r w:rsidRPr="001D5C4D">
        <w:rPr>
          <w:rFonts w:ascii="Times New Roman" w:eastAsia="Times New Roman" w:hAnsi="Times New Roman" w:cs="Times New Roman"/>
          <w:bCs/>
          <w:sz w:val="24"/>
          <w:szCs w:val="24"/>
          <w:lang w:eastAsia="ar-SA"/>
        </w:rPr>
        <w:t>,</w:t>
      </w:r>
      <w:r w:rsidRPr="000A16D1">
        <w:rPr>
          <w:rFonts w:ascii="Times New Roman" w:eastAsia="Times New Roman" w:hAnsi="Times New Roman" w:cs="Times New Roman"/>
          <w:sz w:val="24"/>
          <w:szCs w:val="24"/>
          <w:lang w:eastAsia="ar-SA"/>
        </w:rPr>
        <w:t xml:space="preserve"> za każdy rozpoczęte 24 godziny zwłoki;</w:t>
      </w:r>
    </w:p>
    <w:p w14:paraId="5BE24638" w14:textId="77777777" w:rsidR="000A16D1" w:rsidRPr="000A16D1" w:rsidRDefault="000A16D1" w:rsidP="00635B6F">
      <w:pPr>
        <w:widowControl w:val="0"/>
        <w:numPr>
          <w:ilvl w:val="0"/>
          <w:numId w:val="19"/>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za nieterminowe usunięcie wad lub usterek wyrobu w okresie gwarancji lub rękojmi – w wysokości 0,3% całkowitej wartości reklamowanego wyrobu, za każde rozpoczęte 24 godziny zwłoki</w:t>
      </w:r>
      <w:bookmarkStart w:id="27" w:name="_Hlk83882095"/>
      <w:r w:rsidRPr="000A16D1">
        <w:rPr>
          <w:rFonts w:ascii="Times New Roman" w:eastAsia="Times New Roman" w:hAnsi="Times New Roman" w:cs="Times New Roman"/>
          <w:sz w:val="24"/>
          <w:szCs w:val="24"/>
          <w:lang w:eastAsia="ar-SA"/>
        </w:rPr>
        <w:t>;</w:t>
      </w:r>
    </w:p>
    <w:p w14:paraId="12ACC330" w14:textId="77777777" w:rsidR="000A16D1" w:rsidRPr="000A16D1" w:rsidRDefault="000A16D1" w:rsidP="00635B6F">
      <w:pPr>
        <w:widowControl w:val="0"/>
        <w:numPr>
          <w:ilvl w:val="0"/>
          <w:numId w:val="19"/>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28" w:name="_Hlk83817449"/>
      <w:bookmarkEnd w:id="27"/>
      <w:r w:rsidRPr="000A16D1">
        <w:rPr>
          <w:rFonts w:ascii="Times New Roman" w:eastAsia="Times New Roman" w:hAnsi="Times New Roman" w:cs="Times New Roman"/>
          <w:sz w:val="24"/>
          <w:szCs w:val="24"/>
          <w:lang w:eastAsia="ar-SA"/>
        </w:rPr>
        <w:t xml:space="preserve">za zwłokę w przekazaniu Zamawiającemu dokumentów wymaganych niniejszą umową </w:t>
      </w:r>
      <w:bookmarkStart w:id="29" w:name="_Hlk179970570"/>
      <w:r w:rsidRPr="000A16D1">
        <w:rPr>
          <w:rFonts w:ascii="Times New Roman" w:eastAsia="Times New Roman" w:hAnsi="Times New Roman" w:cs="Times New Roman"/>
          <w:sz w:val="24"/>
          <w:szCs w:val="24"/>
          <w:lang w:eastAsia="ar-SA"/>
        </w:rPr>
        <w:t>(innych niż te konieczne do odebrania przedmiotu umowy</w:t>
      </w:r>
      <w:bookmarkEnd w:id="29"/>
      <w:r w:rsidRPr="000A16D1">
        <w:rPr>
          <w:rFonts w:ascii="Times New Roman" w:eastAsia="Times New Roman" w:hAnsi="Times New Roman" w:cs="Times New Roman"/>
          <w:sz w:val="24"/>
          <w:szCs w:val="24"/>
          <w:lang w:eastAsia="ar-SA"/>
        </w:rPr>
        <w:t>) –</w:t>
      </w:r>
      <w:bookmarkStart w:id="30" w:name="_Hlk148692763"/>
      <w:r w:rsidRPr="000A16D1">
        <w:rPr>
          <w:rFonts w:ascii="Times New Roman" w:eastAsia="Times New Roman" w:hAnsi="Times New Roman" w:cs="Times New Roman"/>
          <w:strike/>
          <w:sz w:val="24"/>
          <w:szCs w:val="24"/>
          <w:lang w:eastAsia="ar-SA"/>
        </w:rPr>
        <w:t xml:space="preserve"> </w:t>
      </w:r>
      <w:r w:rsidRPr="000A16D1">
        <w:rPr>
          <w:rFonts w:ascii="Times New Roman" w:eastAsia="Times New Roman" w:hAnsi="Times New Roman" w:cs="Times New Roman"/>
          <w:sz w:val="24"/>
          <w:szCs w:val="24"/>
          <w:lang w:eastAsia="ar-SA"/>
        </w:rPr>
        <w:t xml:space="preserve">100,00 zł za każde rozpoczęte 24 godziny zwłoki (odrębnie w stosunku do każdego dokumentu); </w:t>
      </w:r>
    </w:p>
    <w:bookmarkEnd w:id="28"/>
    <w:bookmarkEnd w:id="30"/>
    <w:p w14:paraId="08C8D10C" w14:textId="77777777" w:rsidR="000A16D1" w:rsidRPr="000A16D1" w:rsidRDefault="000A16D1" w:rsidP="00635B6F">
      <w:pPr>
        <w:widowControl w:val="0"/>
        <w:numPr>
          <w:ilvl w:val="0"/>
          <w:numId w:val="19"/>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w wysokości 20% całkowitej ceny brutto zamówienia w przypadku odstąpienia od umowy lub jej części z przyczyn leżących po stronie Dostawcy, którymi mogą być w szczególności:</w:t>
      </w:r>
    </w:p>
    <w:p w14:paraId="1B086D36" w14:textId="77777777" w:rsidR="000A16D1" w:rsidRPr="000A16D1" w:rsidRDefault="000A16D1" w:rsidP="00635B6F">
      <w:pPr>
        <w:widowControl w:val="0"/>
        <w:numPr>
          <w:ilvl w:val="0"/>
          <w:numId w:val="20"/>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stwierdzenie przez Zamawiającego nie dającej się usunąć wady fizycznej lub prawnej wyrobu;</w:t>
      </w:r>
    </w:p>
    <w:p w14:paraId="2D527EC5" w14:textId="77777777" w:rsidR="000A16D1" w:rsidRPr="000A16D1" w:rsidRDefault="000A16D1" w:rsidP="00635B6F">
      <w:pPr>
        <w:widowControl w:val="0"/>
        <w:numPr>
          <w:ilvl w:val="0"/>
          <w:numId w:val="20"/>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rPr>
        <w:t>zwłoki w realizacji przedmiotu umowy przekraczającej 14 dni względem terminu określonego w niniejszej umowie</w:t>
      </w:r>
      <w:r w:rsidRPr="000A16D1">
        <w:rPr>
          <w:rFonts w:ascii="Times New Roman" w:eastAsia="Times New Roman" w:hAnsi="Times New Roman" w:cs="Times New Roman"/>
          <w:sz w:val="24"/>
          <w:szCs w:val="24"/>
          <w:lang w:eastAsia="ar-SA"/>
        </w:rPr>
        <w:t>;</w:t>
      </w:r>
    </w:p>
    <w:p w14:paraId="50D6105A" w14:textId="77777777" w:rsidR="000A16D1" w:rsidRPr="000A16D1" w:rsidRDefault="000A16D1" w:rsidP="00635B6F">
      <w:pPr>
        <w:widowControl w:val="0"/>
        <w:numPr>
          <w:ilvl w:val="0"/>
          <w:numId w:val="19"/>
        </w:numPr>
        <w:tabs>
          <w:tab w:val="left" w:pos="360"/>
        </w:tabs>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 xml:space="preserve">w przypadku niepoinformowania Zamawiającego przez Dostawcę, zgodnie z § 10 ust. 4 o okolicznościach, o których mowa w § 10 ust. 3 oraz o zmianie danych, o których mowa w § 10 ust. 2 przed dopuszczeniem podwykonawcy do wykonywania powierzonej mu części zamówienia – w wysokości </w:t>
      </w:r>
      <w:r w:rsidRPr="000A16D1">
        <w:rPr>
          <w:rFonts w:ascii="Times New Roman" w:eastAsia="Times New Roman" w:hAnsi="Times New Roman" w:cs="Times New Roman"/>
          <w:sz w:val="24"/>
          <w:szCs w:val="24"/>
          <w:lang w:eastAsia="ar-SA"/>
        </w:rPr>
        <w:t>500,00 zł, za każdy taki przypadek;</w:t>
      </w:r>
    </w:p>
    <w:p w14:paraId="3F3E1CCB" w14:textId="77777777" w:rsidR="000A16D1" w:rsidRPr="000A16D1" w:rsidRDefault="000A16D1" w:rsidP="00635B6F">
      <w:pPr>
        <w:widowControl w:val="0"/>
        <w:numPr>
          <w:ilvl w:val="0"/>
          <w:numId w:val="19"/>
        </w:numPr>
        <w:tabs>
          <w:tab w:val="left" w:pos="360"/>
        </w:tabs>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i/>
          <w:iCs/>
          <w:position w:val="2"/>
          <w:sz w:val="24"/>
          <w:szCs w:val="24"/>
          <w:highlight w:val="lightGray"/>
          <w:lang w:eastAsia="ar-SA"/>
        </w:rPr>
        <w:t>*) dotyczy pakietu – 1, 3, 7, 10, 11 -</w:t>
      </w:r>
      <w:r w:rsidRPr="000A16D1">
        <w:rPr>
          <w:rFonts w:ascii="Times New Roman" w:eastAsia="Times New Roman" w:hAnsi="Times New Roman" w:cs="Times New Roman"/>
          <w:sz w:val="24"/>
          <w:szCs w:val="24"/>
        </w:rPr>
        <w:t xml:space="preserve"> </w:t>
      </w:r>
      <w:r w:rsidRPr="000A16D1">
        <w:rPr>
          <w:rFonts w:ascii="Times New Roman" w:eastAsia="Times New Roman" w:hAnsi="Times New Roman" w:cs="Times New Roman"/>
          <w:sz w:val="24"/>
          <w:szCs w:val="24"/>
          <w:lang w:eastAsia="ar-SA"/>
        </w:rPr>
        <w:t>za zwłokę w przeprowadzeniu drugiego szkolenia - 200,00 zł za każde</w:t>
      </w:r>
      <w:r w:rsidRPr="000A16D1">
        <w:rPr>
          <w:rFonts w:ascii="Times New Roman" w:eastAsia="Times New Roman" w:hAnsi="Times New Roman" w:cs="Times New Roman"/>
          <w:sz w:val="24"/>
          <w:szCs w:val="24"/>
        </w:rPr>
        <w:t xml:space="preserve"> </w:t>
      </w:r>
      <w:r w:rsidRPr="000A16D1">
        <w:rPr>
          <w:rFonts w:ascii="Times New Roman" w:eastAsia="Times New Roman" w:hAnsi="Times New Roman" w:cs="Times New Roman"/>
          <w:sz w:val="24"/>
          <w:szCs w:val="24"/>
          <w:lang w:eastAsia="ar-SA"/>
        </w:rPr>
        <w:t xml:space="preserve">rozpoczęte 24 godziny zwłoki; </w:t>
      </w:r>
    </w:p>
    <w:p w14:paraId="1BACCE93" w14:textId="36157BE6" w:rsidR="00441382" w:rsidRPr="000A16D1" w:rsidRDefault="000A16D1" w:rsidP="00635B6F">
      <w:pPr>
        <w:widowControl w:val="0"/>
        <w:numPr>
          <w:ilvl w:val="0"/>
          <w:numId w:val="19"/>
        </w:numPr>
        <w:tabs>
          <w:tab w:val="left" w:pos="360"/>
        </w:tabs>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i/>
          <w:iCs/>
          <w:sz w:val="24"/>
          <w:szCs w:val="24"/>
          <w:highlight w:val="lightGray"/>
        </w:rPr>
        <w:t xml:space="preserve">*) </w:t>
      </w:r>
      <w:r w:rsidRPr="00937203">
        <w:rPr>
          <w:rFonts w:ascii="Times New Roman" w:eastAsia="Times New Roman" w:hAnsi="Times New Roman" w:cs="Times New Roman"/>
          <w:i/>
          <w:iCs/>
          <w:sz w:val="24"/>
          <w:szCs w:val="24"/>
          <w:highlight w:val="lightGray"/>
        </w:rPr>
        <w:t>dotyczy pakietu</w:t>
      </w:r>
      <w:r w:rsidRPr="004B7BB4">
        <w:rPr>
          <w:rFonts w:ascii="Times New Roman" w:eastAsia="Times New Roman" w:hAnsi="Times New Roman" w:cs="Times New Roman"/>
          <w:i/>
          <w:iCs/>
          <w:sz w:val="24"/>
          <w:szCs w:val="24"/>
          <w:highlight w:val="lightGray"/>
        </w:rPr>
        <w:t>: 1, 2, 3, 4, 5, 6, 7, 9</w:t>
      </w:r>
      <w:r w:rsidR="004B7BB4" w:rsidRPr="004B7BB4">
        <w:rPr>
          <w:rFonts w:ascii="Times New Roman" w:eastAsia="Times New Roman" w:hAnsi="Times New Roman" w:cs="Times New Roman"/>
          <w:i/>
          <w:iCs/>
          <w:sz w:val="24"/>
          <w:szCs w:val="24"/>
          <w:highlight w:val="lightGray"/>
        </w:rPr>
        <w:t>,</w:t>
      </w:r>
      <w:r w:rsidRPr="004B7BB4">
        <w:rPr>
          <w:rFonts w:ascii="Times New Roman" w:eastAsia="Times New Roman" w:hAnsi="Times New Roman" w:cs="Times New Roman"/>
          <w:i/>
          <w:iCs/>
          <w:sz w:val="24"/>
          <w:szCs w:val="24"/>
          <w:highlight w:val="lightGray"/>
        </w:rPr>
        <w:t xml:space="preserve"> 10 ,11 </w:t>
      </w:r>
      <w:r w:rsidRPr="004B7BB4">
        <w:rPr>
          <w:rFonts w:ascii="Times New Roman" w:eastAsia="Times New Roman" w:hAnsi="Times New Roman" w:cs="Times New Roman"/>
          <w:i/>
          <w:iCs/>
          <w:strike/>
          <w:color w:val="FF0000"/>
          <w:sz w:val="24"/>
          <w:szCs w:val="24"/>
          <w:highlight w:val="lightGray"/>
        </w:rPr>
        <w:t>12</w:t>
      </w:r>
      <w:r w:rsidR="004B7BB4" w:rsidRPr="004B7BB4">
        <w:rPr>
          <w:rFonts w:ascii="Times New Roman" w:eastAsia="Times New Roman" w:hAnsi="Times New Roman" w:cs="Times New Roman"/>
          <w:i/>
          <w:iCs/>
          <w:sz w:val="24"/>
          <w:szCs w:val="24"/>
          <w:highlight w:val="lightGray"/>
        </w:rPr>
        <w:t xml:space="preserve"> </w:t>
      </w:r>
      <w:r w:rsidR="00441382" w:rsidRPr="004B7BB4">
        <w:rPr>
          <w:rFonts w:ascii="Times New Roman" w:eastAsia="Times New Roman" w:hAnsi="Times New Roman" w:cs="Times New Roman"/>
          <w:i/>
          <w:iCs/>
          <w:sz w:val="24"/>
          <w:szCs w:val="24"/>
          <w:highlight w:val="lightGray"/>
        </w:rPr>
        <w:t>–</w:t>
      </w:r>
      <w:r w:rsidR="00441382" w:rsidRPr="00937203">
        <w:rPr>
          <w:rFonts w:ascii="Times New Roman" w:eastAsia="Times New Roman" w:hAnsi="Times New Roman" w:cs="Times New Roman"/>
          <w:sz w:val="24"/>
          <w:szCs w:val="24"/>
          <w:lang w:eastAsia="ar-SA"/>
        </w:rPr>
        <w:t xml:space="preserve"> </w:t>
      </w:r>
      <w:r w:rsidRPr="000A16D1">
        <w:rPr>
          <w:rFonts w:ascii="Times New Roman" w:eastAsia="Times New Roman" w:hAnsi="Times New Roman" w:cs="Times New Roman"/>
          <w:sz w:val="24"/>
          <w:szCs w:val="24"/>
          <w:lang w:eastAsia="ar-SA"/>
        </w:rPr>
        <w:t xml:space="preserve">w przypadku nie usunięcia zabezpieczeń w postaci kodów serwisowych lub nieodblokowania urządzenia </w:t>
      </w:r>
      <w:r w:rsidRPr="000A16D1">
        <w:rPr>
          <w:rFonts w:ascii="Times New Roman" w:eastAsia="Calibri" w:hAnsi="Times New Roman" w:cs="Times New Roman"/>
          <w:sz w:val="24"/>
          <w:szCs w:val="24"/>
          <w:lang w:eastAsia="pl-PL"/>
        </w:rPr>
        <w:t>umożliwiając Zamawiającemu dostęp do opcji serwisowych i napraw</w:t>
      </w:r>
      <w:r w:rsidRPr="000A16D1">
        <w:rPr>
          <w:rFonts w:ascii="Times New Roman" w:eastAsia="Times New Roman" w:hAnsi="Times New Roman" w:cs="Times New Roman"/>
          <w:sz w:val="24"/>
          <w:szCs w:val="24"/>
          <w:lang w:eastAsia="ar-SA"/>
        </w:rPr>
        <w:t xml:space="preserve"> z upływem okresu gwarancyjnego, w wysokości 100,00 zł za każde</w:t>
      </w:r>
      <w:r w:rsidRPr="000A16D1">
        <w:rPr>
          <w:rFonts w:ascii="Times New Roman" w:eastAsia="Times New Roman" w:hAnsi="Times New Roman" w:cs="Times New Roman"/>
          <w:sz w:val="24"/>
          <w:szCs w:val="24"/>
        </w:rPr>
        <w:t xml:space="preserve"> </w:t>
      </w:r>
      <w:r w:rsidRPr="000A16D1">
        <w:rPr>
          <w:rFonts w:ascii="Times New Roman" w:eastAsia="Times New Roman" w:hAnsi="Times New Roman" w:cs="Times New Roman"/>
          <w:sz w:val="24"/>
          <w:szCs w:val="24"/>
          <w:lang w:eastAsia="ar-SA"/>
        </w:rPr>
        <w:t xml:space="preserve">rozpoczęte 24 godziny zwłoki </w:t>
      </w:r>
      <w:r w:rsidRPr="000A16D1">
        <w:rPr>
          <w:rFonts w:ascii="Times New Roman" w:eastAsia="Times New Roman" w:hAnsi="Times New Roman" w:cs="Times New Roman"/>
          <w:sz w:val="24"/>
          <w:szCs w:val="24"/>
        </w:rPr>
        <w:t xml:space="preserve">- </w:t>
      </w:r>
      <w:r w:rsidRPr="000A16D1">
        <w:rPr>
          <w:rFonts w:ascii="Times New Roman" w:eastAsia="Times New Roman" w:hAnsi="Times New Roman" w:cs="Times New Roman"/>
          <w:sz w:val="24"/>
          <w:szCs w:val="24"/>
          <w:lang w:eastAsia="ar-SA"/>
        </w:rPr>
        <w:t xml:space="preserve">odrębnie w stosunku do każdego wyrobu (dotyczy to </w:t>
      </w:r>
      <w:r w:rsidRPr="000A16D1">
        <w:rPr>
          <w:rFonts w:ascii="Times New Roman" w:eastAsia="Calibri" w:hAnsi="Times New Roman" w:cs="Times New Roman"/>
          <w:sz w:val="24"/>
          <w:szCs w:val="24"/>
          <w:lang w:eastAsia="pl-PL"/>
        </w:rPr>
        <w:t>również aktualizacji oprogramowania i zmiany kodów serwisowych).</w:t>
      </w:r>
    </w:p>
    <w:p w14:paraId="4D892DA7" w14:textId="77777777" w:rsidR="000A16D1" w:rsidRPr="000A16D1" w:rsidRDefault="000A16D1" w:rsidP="00635B6F">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22A949EB" w14:textId="77777777" w:rsidR="000A16D1" w:rsidRPr="000A16D1" w:rsidRDefault="000A16D1" w:rsidP="00635B6F">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Calibri" w:hAnsi="Times New Roman" w:cs="Times New Roman"/>
          <w:sz w:val="24"/>
          <w:szCs w:val="24"/>
        </w:rPr>
        <w:t xml:space="preserve">Kary umowne podlegają sumowaniu z wyłączeniem możliwości dochodzenia łącznie kary umownej </w:t>
      </w:r>
      <w:r w:rsidRPr="000A16D1">
        <w:rPr>
          <w:rFonts w:ascii="Times New Roman" w:eastAsia="Calibri" w:hAnsi="Times New Roman" w:cs="Times New Roman"/>
          <w:sz w:val="24"/>
          <w:szCs w:val="24"/>
        </w:rPr>
        <w:lastRenderedPageBreak/>
        <w:t>zarówno z tytułu odstąpienia od umowy jak i jej nienależytego wykonania.</w:t>
      </w:r>
    </w:p>
    <w:p w14:paraId="53858593" w14:textId="77777777" w:rsidR="000A16D1" w:rsidRPr="000A16D1" w:rsidRDefault="000A16D1" w:rsidP="00635B6F">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Łączna maksymalna wysokość kar umownych wynosi: 25% całkowitego wynagrodzenia określonego w § 4 ust. 1.</w:t>
      </w:r>
    </w:p>
    <w:p w14:paraId="44624400" w14:textId="77777777" w:rsidR="000A16D1" w:rsidRPr="000A16D1" w:rsidRDefault="000A16D1" w:rsidP="00635B6F">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Strony ustalają, że Dostawca może żądać od Zamawiającego kary umownej z tytułu</w:t>
      </w:r>
      <w:r w:rsidRPr="000A16D1">
        <w:rPr>
          <w:rFonts w:ascii="Times New Roman" w:eastAsia="Times New Roman" w:hAnsi="Times New Roman" w:cs="Times New Roman"/>
          <w:sz w:val="24"/>
          <w:szCs w:val="24"/>
        </w:rPr>
        <w:t xml:space="preserve"> odstąpienia od umowy z przyczyn zawinionych przez Zamawiającego w wysokości 20% całkowitego wynagrodzenia określonego w § 4 ust. 1, chyba, że odstąpienie od umowy nastąpiło na podstawie art. 456 ust. 1 pkt 1) ustawy pzp.</w:t>
      </w:r>
    </w:p>
    <w:p w14:paraId="08D7878C" w14:textId="77777777" w:rsidR="000A16D1" w:rsidRPr="000A16D1" w:rsidRDefault="000A16D1" w:rsidP="00635B6F">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Strony zastrzegają sobie możliwość dochodzenia odszkodowania uzupełniającego na zasadach ogólnych </w:t>
      </w:r>
      <w:r w:rsidRPr="000A16D1">
        <w:rPr>
          <w:rFonts w:ascii="Times New Roman" w:eastAsia="Times New Roman" w:hAnsi="Times New Roman" w:cs="Times New Roman"/>
          <w:bCs/>
          <w:sz w:val="24"/>
          <w:szCs w:val="24"/>
          <w:lang w:eastAsia="ar-SA"/>
        </w:rPr>
        <w:t>określonych</w:t>
      </w:r>
      <w:r w:rsidRPr="000A16D1">
        <w:rPr>
          <w:rFonts w:ascii="Times New Roman" w:eastAsia="Times New Roman" w:hAnsi="Times New Roman" w:cs="Times New Roman"/>
          <w:sz w:val="24"/>
          <w:szCs w:val="24"/>
          <w:lang w:eastAsia="ar-SA"/>
        </w:rPr>
        <w:t xml:space="preserve"> w kodeksie cywilnym, gdy wartość kar umownych jest niższa niż wartość powstałej szkody. Dochodzenie roszczeń jest możliwe jedynie do wartości powstałej szkody.</w:t>
      </w:r>
    </w:p>
    <w:p w14:paraId="4F77CDA4" w14:textId="77777777" w:rsidR="000A16D1" w:rsidRPr="000A16D1" w:rsidRDefault="000A16D1" w:rsidP="000A16D1">
      <w:pPr>
        <w:widowControl w:val="0"/>
        <w:suppressAutoHyphens/>
        <w:spacing w:after="0" w:line="240" w:lineRule="auto"/>
        <w:rPr>
          <w:rFonts w:ascii="Times New Roman" w:eastAsia="Times New Roman" w:hAnsi="Times New Roman" w:cs="Times New Roman"/>
          <w:b/>
          <w:bCs/>
          <w:sz w:val="24"/>
          <w:szCs w:val="24"/>
          <w:lang w:eastAsia="ar-SA"/>
        </w:rPr>
      </w:pPr>
    </w:p>
    <w:p w14:paraId="4218E6D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Dopuszczalne zmiany postanowień umowy</w:t>
      </w:r>
    </w:p>
    <w:p w14:paraId="505DA7C4"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31" w:name="_Hlk68173892"/>
      <w:r w:rsidRPr="000A16D1">
        <w:rPr>
          <w:rFonts w:ascii="Times New Roman" w:eastAsia="Times New Roman" w:hAnsi="Times New Roman" w:cs="Times New Roman"/>
          <w:b/>
          <w:bCs/>
          <w:sz w:val="24"/>
          <w:szCs w:val="24"/>
          <w:lang w:eastAsia="ar-SA"/>
        </w:rPr>
        <w:t>§ 8</w:t>
      </w:r>
    </w:p>
    <w:p w14:paraId="33F9F13B" w14:textId="77777777" w:rsidR="000A16D1" w:rsidRPr="000A16D1" w:rsidRDefault="000A16D1" w:rsidP="00635B6F">
      <w:pPr>
        <w:widowControl w:val="0"/>
        <w:numPr>
          <w:ilvl w:val="0"/>
          <w:numId w:val="21"/>
        </w:numPr>
        <w:tabs>
          <w:tab w:val="clear" w:pos="357"/>
          <w:tab w:val="left" w:pos="360"/>
        </w:tabs>
        <w:suppressAutoHyphens/>
        <w:spacing w:after="0" w:line="240" w:lineRule="auto"/>
        <w:jc w:val="both"/>
        <w:rPr>
          <w:rFonts w:ascii="Times New Roman" w:eastAsia="Times New Roman" w:hAnsi="Times New Roman" w:cs="Times New Roman"/>
          <w:sz w:val="24"/>
          <w:szCs w:val="24"/>
          <w:lang w:eastAsia="ar-SA"/>
        </w:rPr>
      </w:pPr>
      <w:bookmarkStart w:id="32" w:name="_Hlk159928070"/>
      <w:bookmarkEnd w:id="31"/>
      <w:r w:rsidRPr="000A16D1">
        <w:rPr>
          <w:rFonts w:ascii="Times New Roman" w:eastAsia="Times New Roman" w:hAnsi="Times New Roman" w:cs="Times New Roman"/>
          <w:sz w:val="24"/>
          <w:szCs w:val="24"/>
          <w:lang w:eastAsia="ar-SA"/>
        </w:rPr>
        <w:t>Zamawiający przewiduje możliwość dokonywania zmian w postanowieniach umowy w stosunku do treści umowy w przypadkach określonych w art. 455 ustawy pzp, a ponadto w przypadku:</w:t>
      </w:r>
      <w:bookmarkEnd w:id="32"/>
    </w:p>
    <w:p w14:paraId="16A834E9" w14:textId="77777777" w:rsidR="000A16D1" w:rsidRPr="000A16D1" w:rsidRDefault="000A16D1" w:rsidP="00635B6F">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zmiany osób odpowiedzialnych za realizację umowy – zmiany w tym zakresie nie wymagają formy aneksu do umowy.</w:t>
      </w:r>
    </w:p>
    <w:p w14:paraId="4E028544" w14:textId="77777777" w:rsidR="000A16D1" w:rsidRPr="000A16D1" w:rsidRDefault="000A16D1" w:rsidP="00635B6F">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zmiany danych dotyczące Dostawcy, w tym danych dotyczących rachunku bankowego (Dostawca przygotuje aneks do umowy i niezwłocznie po zaistnieniu zmian doręczy go Zamawiającemu);</w:t>
      </w:r>
    </w:p>
    <w:p w14:paraId="51BF6B80" w14:textId="77777777" w:rsidR="000A16D1" w:rsidRPr="000A16D1" w:rsidRDefault="000A16D1" w:rsidP="00635B6F">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zmiany obowiązujących przepisów, jeżeli konieczne będzie dostosowanie treści umowy do aktualnego stanu prawnego;</w:t>
      </w:r>
    </w:p>
    <w:p w14:paraId="378BF99F" w14:textId="77777777" w:rsidR="000A16D1" w:rsidRPr="000A16D1" w:rsidRDefault="000A16D1" w:rsidP="00635B6F">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obniżenia ceny przedmiotu umowy przez Dostawcę;</w:t>
      </w:r>
    </w:p>
    <w:p w14:paraId="0FF426BA" w14:textId="77777777" w:rsidR="000A16D1" w:rsidRPr="000A16D1" w:rsidRDefault="000A16D1" w:rsidP="00635B6F">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zmiany sposobu realizacji umowy z uwagi na względy organizacyjne po stronie Zamawiającego lub z przyczyn niezależnych od Stron umowy.</w:t>
      </w:r>
    </w:p>
    <w:p w14:paraId="247E5882" w14:textId="77777777" w:rsidR="000A16D1" w:rsidRPr="000A16D1" w:rsidRDefault="000A16D1" w:rsidP="00635B6F">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Ponadto, dopuszczalne są zmiany umowy w zakresie trybach przewidzianych przepisami Prawa zamówień publicznych.</w:t>
      </w:r>
    </w:p>
    <w:p w14:paraId="1E1629C7" w14:textId="77777777" w:rsidR="000A16D1" w:rsidRPr="000A16D1" w:rsidRDefault="000A16D1" w:rsidP="00635B6F">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Zmiany umowy wymagają formy pisemnej pod rygorem nieważności, z zastrzeżeniem sytuacji, w których wyraźny zapis umowy stanowi inaczej.</w:t>
      </w:r>
    </w:p>
    <w:p w14:paraId="534D73C2" w14:textId="77777777" w:rsidR="000A16D1" w:rsidRPr="000A16D1" w:rsidRDefault="000A16D1" w:rsidP="000A16D1">
      <w:pPr>
        <w:widowControl w:val="0"/>
        <w:tabs>
          <w:tab w:val="left" w:pos="397"/>
        </w:tabs>
        <w:suppressAutoHyphens/>
        <w:spacing w:after="0" w:line="240" w:lineRule="auto"/>
        <w:rPr>
          <w:rFonts w:ascii="Times New Roman" w:eastAsia="Times New Roman" w:hAnsi="Times New Roman" w:cs="Times New Roman"/>
          <w:sz w:val="24"/>
          <w:szCs w:val="24"/>
          <w:lang w:eastAsia="ar-SA"/>
        </w:rPr>
      </w:pPr>
      <w:bookmarkStart w:id="33" w:name="_Hlk159928326"/>
    </w:p>
    <w:p w14:paraId="5D5EC9B8"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Postanowienia końcowe</w:t>
      </w:r>
    </w:p>
    <w:bookmarkEnd w:id="33"/>
    <w:p w14:paraId="186D756F"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9</w:t>
      </w:r>
    </w:p>
    <w:p w14:paraId="3A3ED1C8" w14:textId="77777777" w:rsidR="000A16D1" w:rsidRPr="000A16D1" w:rsidRDefault="000A16D1" w:rsidP="00635B6F">
      <w:pPr>
        <w:widowControl w:val="0"/>
        <w:numPr>
          <w:ilvl w:val="0"/>
          <w:numId w:val="23"/>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bookmarkStart w:id="34" w:name="_Hlk69458632"/>
      <w:r w:rsidRPr="000A16D1">
        <w:rPr>
          <w:rFonts w:ascii="Times New Roman" w:eastAsia="Times New Roman" w:hAnsi="Times New Roman" w:cs="Times New Roman"/>
          <w:sz w:val="24"/>
          <w:szCs w:val="24"/>
          <w:lang w:eastAsia="ar-SA"/>
        </w:rPr>
        <w:t xml:space="preserve">Osobą odpowiedzialną za realizację umowy ze strony Zamawiającego jest: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e-mail,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tel. </w:t>
      </w:r>
      <w:r w:rsidRPr="000A16D1">
        <w:rPr>
          <w:rFonts w:ascii="Times New Roman" w:eastAsia="Times New Roman" w:hAnsi="Times New Roman" w:cs="Times New Roman"/>
          <w:sz w:val="24"/>
          <w:szCs w:val="24"/>
          <w:highlight w:val="lightGray"/>
          <w:lang w:eastAsia="ar-SA"/>
        </w:rPr>
        <w:t>………………….</w:t>
      </w:r>
    </w:p>
    <w:p w14:paraId="1702B0D0" w14:textId="77777777" w:rsidR="000A16D1" w:rsidRPr="000A16D1" w:rsidRDefault="000A16D1" w:rsidP="00635B6F">
      <w:pPr>
        <w:widowControl w:val="0"/>
        <w:numPr>
          <w:ilvl w:val="0"/>
          <w:numId w:val="23"/>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Koordynatorem umowy ze strony Zamawiającego jest: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tel.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e-mail, </w:t>
      </w:r>
      <w:r w:rsidRPr="000A16D1">
        <w:rPr>
          <w:rFonts w:ascii="Times New Roman" w:eastAsia="Times New Roman" w:hAnsi="Times New Roman" w:cs="Times New Roman"/>
          <w:sz w:val="24"/>
          <w:szCs w:val="24"/>
          <w:highlight w:val="lightGray"/>
          <w:lang w:eastAsia="ar-SA"/>
        </w:rPr>
        <w:t>……………….</w:t>
      </w:r>
    </w:p>
    <w:p w14:paraId="5D45D628" w14:textId="77777777" w:rsidR="000A16D1" w:rsidRPr="000A16D1" w:rsidRDefault="000A16D1" w:rsidP="00635B6F">
      <w:pPr>
        <w:widowControl w:val="0"/>
        <w:numPr>
          <w:ilvl w:val="0"/>
          <w:numId w:val="23"/>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Koordynatorem i osobą odpowiedzialną za realizację umowy ze strony Dostawcy jest: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tel.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e-mail </w:t>
      </w:r>
      <w:r w:rsidRPr="000A16D1">
        <w:rPr>
          <w:rFonts w:ascii="Times New Roman" w:eastAsia="Times New Roman" w:hAnsi="Times New Roman" w:cs="Times New Roman"/>
          <w:sz w:val="24"/>
          <w:szCs w:val="24"/>
          <w:highlight w:val="lightGray"/>
          <w:lang w:eastAsia="ar-SA"/>
        </w:rPr>
        <w:t>.....................................</w:t>
      </w:r>
      <w:bookmarkEnd w:id="34"/>
    </w:p>
    <w:p w14:paraId="5B359804"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color w:val="76923C"/>
          <w:sz w:val="24"/>
          <w:szCs w:val="24"/>
          <w:lang w:eastAsia="ar-SA"/>
        </w:rPr>
      </w:pPr>
    </w:p>
    <w:p w14:paraId="3215C957"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xml:space="preserve">§ </w:t>
      </w:r>
      <w:bookmarkStart w:id="35" w:name="_Hlk71796351"/>
      <w:r w:rsidRPr="000A16D1">
        <w:rPr>
          <w:rFonts w:ascii="Times New Roman" w:eastAsia="Times New Roman" w:hAnsi="Times New Roman" w:cs="Times New Roman"/>
          <w:b/>
          <w:bCs/>
          <w:sz w:val="24"/>
          <w:szCs w:val="24"/>
          <w:lang w:eastAsia="ar-SA"/>
        </w:rPr>
        <w:t>10</w:t>
      </w:r>
    </w:p>
    <w:p w14:paraId="08D9DA10" w14:textId="77777777" w:rsidR="000A16D1" w:rsidRPr="000A16D1" w:rsidRDefault="000A16D1" w:rsidP="00635B6F">
      <w:pPr>
        <w:widowControl w:val="0"/>
        <w:numPr>
          <w:ilvl w:val="0"/>
          <w:numId w:val="24"/>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0A16D1">
        <w:rPr>
          <w:rFonts w:ascii="Times New Roman" w:eastAsia="Times New Roman" w:hAnsi="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288F47EB" w14:textId="77777777" w:rsidR="000A16D1" w:rsidRPr="000A16D1" w:rsidRDefault="000A16D1" w:rsidP="00635B6F">
      <w:pPr>
        <w:widowControl w:val="0"/>
        <w:numPr>
          <w:ilvl w:val="0"/>
          <w:numId w:val="24"/>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0A16D1">
        <w:rPr>
          <w:rFonts w:ascii="Times New Roman" w:eastAsia="Times New Roman" w:hAnsi="Times New Roman" w:cs="Times New Roman"/>
          <w:kern w:val="2"/>
          <w:sz w:val="24"/>
          <w:szCs w:val="24"/>
          <w:lang w:eastAsia="fa-IR" w:bidi="fa-IR"/>
        </w:rPr>
        <w:t xml:space="preserve">*) Dostawca zamierza wykonać usługę bez użycia podwykonawcy/ z użyciem podwykonawcy w zakresie </w:t>
      </w:r>
      <w:r w:rsidRPr="000A16D1">
        <w:rPr>
          <w:rFonts w:ascii="Times New Roman" w:eastAsia="Times New Roman" w:hAnsi="Times New Roman" w:cs="Times New Roman"/>
          <w:kern w:val="2"/>
          <w:sz w:val="24"/>
          <w:szCs w:val="24"/>
          <w:highlight w:val="lightGray"/>
          <w:lang w:eastAsia="fa-IR" w:bidi="fa-IR"/>
        </w:rPr>
        <w:t>……………………</w:t>
      </w:r>
      <w:r w:rsidRPr="000A16D1">
        <w:rPr>
          <w:rFonts w:ascii="Times New Roman" w:eastAsia="Times New Roman" w:hAnsi="Times New Roman" w:cs="Times New Roman"/>
          <w:kern w:val="2"/>
          <w:sz w:val="24"/>
          <w:szCs w:val="24"/>
          <w:lang w:eastAsia="fa-IR" w:bidi="fa-IR"/>
        </w:rPr>
        <w:t xml:space="preserve">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udziału podwykonawcy, </w:t>
      </w:r>
      <w:r w:rsidRPr="000A16D1">
        <w:rPr>
          <w:rFonts w:ascii="Times New Roman" w:eastAsia="Times New Roman" w:hAnsi="Times New Roman" w:cs="Times New Roman"/>
          <w:sz w:val="24"/>
          <w:szCs w:val="24"/>
          <w:highlight w:val="lightGray"/>
          <w:lang w:eastAsia="ar-SA"/>
        </w:rPr>
        <w:t>……………………………………</w:t>
      </w:r>
      <w:r w:rsidRPr="000A16D1">
        <w:rPr>
          <w:rFonts w:ascii="Times New Roman" w:eastAsia="Times New Roman" w:hAnsi="Times New Roman" w:cs="Times New Roman"/>
          <w:sz w:val="24"/>
          <w:szCs w:val="24"/>
          <w:lang w:eastAsia="ar-SA"/>
        </w:rPr>
        <w:t xml:space="preserve"> (nazwa i adres podwykonawcy, </w:t>
      </w:r>
      <w:bookmarkStart w:id="36" w:name="_Hlk159929938"/>
      <w:r w:rsidRPr="000A16D1">
        <w:rPr>
          <w:rFonts w:ascii="Times New Roman" w:eastAsia="Times New Roman" w:hAnsi="Times New Roman" w:cs="Times New Roman"/>
          <w:sz w:val="24"/>
          <w:szCs w:val="24"/>
          <w:lang w:eastAsia="ar-SA"/>
        </w:rPr>
        <w:t>tel., przedstawiciel</w:t>
      </w:r>
      <w:bookmarkEnd w:id="36"/>
      <w:r w:rsidRPr="000A16D1">
        <w:rPr>
          <w:rFonts w:ascii="Times New Roman" w:eastAsia="Times New Roman" w:hAnsi="Times New Roman" w:cs="Times New Roman"/>
          <w:sz w:val="24"/>
          <w:szCs w:val="24"/>
          <w:lang w:eastAsia="ar-SA"/>
        </w:rPr>
        <w:t xml:space="preserve">). </w:t>
      </w:r>
    </w:p>
    <w:p w14:paraId="1BC6CD60" w14:textId="77777777" w:rsidR="000A16D1" w:rsidRPr="000A16D1" w:rsidRDefault="000A16D1" w:rsidP="000A16D1">
      <w:pPr>
        <w:widowControl w:val="0"/>
        <w:tabs>
          <w:tab w:val="left" w:pos="0"/>
        </w:tabs>
        <w:suppressAutoHyphens/>
        <w:spacing w:after="0" w:line="240" w:lineRule="auto"/>
        <w:ind w:left="360"/>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W sytuacji wykonywania zamówienia z udziałem podwykonawców, na podwykonawcy ciążą te same obowiązki, jakie spoczywają na Dostawcy.</w:t>
      </w:r>
      <w:bookmarkEnd w:id="35"/>
    </w:p>
    <w:p w14:paraId="34C1AEE6" w14:textId="77777777" w:rsidR="000A16D1" w:rsidRPr="000A16D1" w:rsidRDefault="000A16D1" w:rsidP="00635B6F">
      <w:pPr>
        <w:widowControl w:val="0"/>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Dostawca może: </w:t>
      </w:r>
    </w:p>
    <w:p w14:paraId="055F6AED" w14:textId="77777777" w:rsidR="000A16D1" w:rsidRPr="000A16D1" w:rsidRDefault="000A16D1" w:rsidP="00635B6F">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powierzyć realizację części zamówienia podwykonawcom, mimo niewskazania w ofercie takiej części do powierzenia podwykonawcom; </w:t>
      </w:r>
    </w:p>
    <w:p w14:paraId="3895B082" w14:textId="77777777" w:rsidR="000A16D1" w:rsidRPr="000A16D1" w:rsidRDefault="000A16D1" w:rsidP="00635B6F">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wskazać inny zakres podwykonawstwa niż przedstawiony w ofercie; </w:t>
      </w:r>
    </w:p>
    <w:p w14:paraId="61A13DB9" w14:textId="77777777" w:rsidR="000A16D1" w:rsidRPr="000A16D1" w:rsidRDefault="000A16D1" w:rsidP="00635B6F">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wskazać innych podwykonawców niż przedstawieni w ofercie; </w:t>
      </w:r>
    </w:p>
    <w:p w14:paraId="01C9BB87" w14:textId="77777777" w:rsidR="000A16D1" w:rsidRPr="000A16D1" w:rsidRDefault="000A16D1" w:rsidP="00635B6F">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 xml:space="preserve">zrezygnować z podwykonawstwa. </w:t>
      </w:r>
    </w:p>
    <w:p w14:paraId="332BCAF0" w14:textId="77777777" w:rsidR="000A16D1" w:rsidRPr="000A16D1" w:rsidRDefault="000A16D1" w:rsidP="00635B6F">
      <w:pPr>
        <w:widowControl w:val="0"/>
        <w:numPr>
          <w:ilvl w:val="0"/>
          <w:numId w:val="24"/>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37" w:name="_Hlk69459276"/>
      <w:r w:rsidRPr="000A16D1">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37"/>
    <w:p w14:paraId="32152911" w14:textId="77777777" w:rsidR="000A16D1" w:rsidRPr="000A16D1" w:rsidRDefault="000A16D1" w:rsidP="000A16D1">
      <w:pPr>
        <w:widowControl w:val="0"/>
        <w:suppressAutoHyphens/>
        <w:spacing w:after="0" w:line="240" w:lineRule="auto"/>
        <w:rPr>
          <w:rFonts w:ascii="Times New Roman" w:eastAsia="Times New Roman" w:hAnsi="Times New Roman" w:cs="Times New Roman"/>
          <w:b/>
          <w:bCs/>
          <w:sz w:val="24"/>
          <w:szCs w:val="24"/>
          <w:lang w:eastAsia="ar-SA"/>
        </w:rPr>
      </w:pPr>
    </w:p>
    <w:p w14:paraId="70D52D6A"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11</w:t>
      </w:r>
    </w:p>
    <w:p w14:paraId="3D3C3D36" w14:textId="77777777" w:rsidR="000A16D1" w:rsidRPr="000A16D1" w:rsidRDefault="000A16D1" w:rsidP="00635B6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Wszystkie dokumenty powinny być wystawione w języku polskim (o ile przepisy prawa nie stanowią inaczej).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4B050447" w14:textId="77777777" w:rsidR="000A16D1" w:rsidRPr="000A16D1" w:rsidRDefault="000A16D1" w:rsidP="00635B6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 xml:space="preserve">We wszystkich sprawach nieuregulowanych umową mają zastosowanie przepisy powszechnie obowiązujące odpowiednie dla przedmiotu niniejszej umowy, a w szczególności ustawa Prawo zamówień publicznych, Kodeks Cywilny </w:t>
      </w:r>
      <w:bookmarkStart w:id="38" w:name="_Hlk159930708"/>
      <w:r w:rsidRPr="000A16D1">
        <w:rPr>
          <w:rFonts w:ascii="Times New Roman" w:eastAsia="Times New Roman" w:hAnsi="Times New Roman" w:cs="Times New Roman"/>
          <w:sz w:val="24"/>
          <w:szCs w:val="24"/>
        </w:rPr>
        <w:t>wraz z aktami wykonawczymi</w:t>
      </w:r>
      <w:bookmarkEnd w:id="38"/>
      <w:r w:rsidRPr="000A16D1">
        <w:rPr>
          <w:rFonts w:ascii="Times New Roman" w:eastAsia="Times New Roman" w:hAnsi="Times New Roman" w:cs="Times New Roman"/>
          <w:sz w:val="24"/>
          <w:szCs w:val="24"/>
        </w:rPr>
        <w:t>.</w:t>
      </w:r>
    </w:p>
    <w:p w14:paraId="1A81F275" w14:textId="77777777" w:rsidR="000A16D1" w:rsidRPr="000A16D1" w:rsidRDefault="000A16D1" w:rsidP="00635B6F">
      <w:pPr>
        <w:widowControl w:val="0"/>
        <w:numPr>
          <w:ilvl w:val="0"/>
          <w:numId w:val="26"/>
        </w:numPr>
        <w:suppressAutoHyphens/>
        <w:spacing w:after="0" w:line="240" w:lineRule="auto"/>
        <w:jc w:val="both"/>
        <w:rPr>
          <w:rFonts w:ascii="Times New Roman" w:eastAsia="Times New Roman" w:hAnsi="Times New Roman" w:cs="Times New Roman"/>
          <w:sz w:val="24"/>
          <w:szCs w:val="24"/>
        </w:rPr>
      </w:pPr>
      <w:bookmarkStart w:id="39" w:name="_Hlk71796414"/>
      <w:r w:rsidRPr="000A16D1">
        <w:rPr>
          <w:rFonts w:ascii="Times New Roman" w:eastAsia="Times New Roman" w:hAnsi="Times New Roman" w:cs="Times New Roman"/>
          <w:sz w:val="24"/>
          <w:szCs w:val="24"/>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39"/>
    </w:p>
    <w:p w14:paraId="063F441B" w14:textId="77777777" w:rsidR="000A16D1" w:rsidRPr="000A16D1" w:rsidRDefault="000A16D1" w:rsidP="00635B6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lang w:eastAsia="ar-SA"/>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4246BDE" w14:textId="77777777" w:rsidR="000A16D1" w:rsidRPr="000A16D1" w:rsidRDefault="000A16D1" w:rsidP="00635B6F">
      <w:pPr>
        <w:widowControl w:val="0"/>
        <w:numPr>
          <w:ilvl w:val="0"/>
          <w:numId w:val="26"/>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lang w:eastAsia="ar-SA"/>
        </w:rPr>
        <w:t>Dostawca nie może bez pisemnej zgody podmiotu tworzącego dla Zamawiającego (w rozumieniu ustawy z dnia 15.04.2011 r. o działalności leczniczej) zbywać jakichkolwiek wierzytelności wynikających z niniejszej umowy.</w:t>
      </w:r>
    </w:p>
    <w:p w14:paraId="444AF5FF" w14:textId="77777777" w:rsidR="000A16D1" w:rsidRPr="000A16D1" w:rsidRDefault="000A16D1" w:rsidP="000A16D1">
      <w:pPr>
        <w:widowControl w:val="0"/>
        <w:suppressAutoHyphens/>
        <w:spacing w:after="0" w:line="240" w:lineRule="auto"/>
        <w:ind w:left="360"/>
        <w:jc w:val="both"/>
        <w:rPr>
          <w:rFonts w:ascii="Times New Roman" w:eastAsia="Times New Roman" w:hAnsi="Times New Roman" w:cs="Times New Roman"/>
          <w:sz w:val="24"/>
          <w:szCs w:val="24"/>
        </w:rPr>
      </w:pPr>
    </w:p>
    <w:p w14:paraId="0ACC0305"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12</w:t>
      </w:r>
    </w:p>
    <w:p w14:paraId="4F9C7FF4" w14:textId="77777777" w:rsidR="000A16D1" w:rsidRPr="000A16D1" w:rsidRDefault="000A16D1" w:rsidP="00635B6F">
      <w:pPr>
        <w:widowControl w:val="0"/>
        <w:numPr>
          <w:ilvl w:val="0"/>
          <w:numId w:val="27"/>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Times New Roman" w:hAnsi="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41E582C4" w14:textId="77777777" w:rsidR="000A16D1" w:rsidRPr="000A16D1" w:rsidRDefault="000A16D1" w:rsidP="000A16D1">
      <w:pPr>
        <w:widowControl w:val="0"/>
        <w:suppressAutoHyphens/>
        <w:spacing w:after="0" w:line="240" w:lineRule="auto"/>
        <w:ind w:left="360"/>
        <w:jc w:val="both"/>
        <w:rPr>
          <w:rFonts w:ascii="Times New Roman" w:eastAsia="Times New Roman" w:hAnsi="Times New Roman" w:cs="Times New Roman"/>
          <w:i/>
          <w:iCs/>
          <w:sz w:val="24"/>
          <w:szCs w:val="24"/>
        </w:rPr>
      </w:pPr>
      <w:r w:rsidRPr="000A16D1">
        <w:rPr>
          <w:rFonts w:ascii="Times New Roman" w:eastAsia="Times New Roman" w:hAnsi="Times New Roman" w:cs="Times New Roman"/>
          <w:i/>
          <w:iCs/>
          <w:sz w:val="24"/>
          <w:szCs w:val="24"/>
          <w:highlight w:val="lightGray"/>
        </w:rPr>
        <w:t>*) dotyczy pakietu: 3, 4, 5, 6, 7, 9, 10</w:t>
      </w:r>
    </w:p>
    <w:p w14:paraId="1CD66BDA" w14:textId="77777777" w:rsidR="000A16D1" w:rsidRPr="000A16D1" w:rsidRDefault="000A16D1" w:rsidP="00635B6F">
      <w:pPr>
        <w:widowControl w:val="0"/>
        <w:numPr>
          <w:ilvl w:val="0"/>
          <w:numId w:val="27"/>
        </w:numPr>
        <w:suppressAutoHyphens/>
        <w:spacing w:after="0" w:line="240" w:lineRule="auto"/>
        <w:jc w:val="both"/>
        <w:rPr>
          <w:rFonts w:ascii="Times New Roman" w:eastAsia="Times New Roman" w:hAnsi="Times New Roman" w:cs="Times New Roman"/>
          <w:sz w:val="24"/>
          <w:szCs w:val="24"/>
        </w:rPr>
      </w:pPr>
      <w:bookmarkStart w:id="40" w:name="_Hlk159930801"/>
      <w:r w:rsidRPr="000A16D1">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40"/>
    <w:p w14:paraId="68F44B15" w14:textId="77777777" w:rsidR="000A16D1" w:rsidRPr="000A16D1" w:rsidRDefault="000A16D1" w:rsidP="00635B6F">
      <w:pPr>
        <w:widowControl w:val="0"/>
        <w:numPr>
          <w:ilvl w:val="0"/>
          <w:numId w:val="27"/>
        </w:numPr>
        <w:suppressAutoHyphens/>
        <w:spacing w:after="0" w:line="240" w:lineRule="auto"/>
        <w:jc w:val="both"/>
        <w:rPr>
          <w:rFonts w:ascii="Times New Roman" w:eastAsia="Times New Roman" w:hAnsi="Times New Roman" w:cs="Times New Roman"/>
          <w:sz w:val="24"/>
          <w:szCs w:val="24"/>
        </w:rPr>
      </w:pPr>
      <w:r w:rsidRPr="000A16D1">
        <w:rPr>
          <w:rFonts w:ascii="Times New Roman" w:eastAsia="Calibri" w:hAnsi="Times New Roman" w:cs="Times New Roman"/>
          <w:sz w:val="24"/>
          <w:szCs w:val="24"/>
        </w:rPr>
        <w:t>Zamawiający jako Administrator, zawrze z Dostawcą, jako Podmiotem przetwarzającym, odrębną umowę, o której mowa w art. 28 ust. 3 Rozporządzenia wskazanego w ust. 1 - załącznik nr 3 do niniejszej umowy.</w:t>
      </w:r>
    </w:p>
    <w:p w14:paraId="7EF14A01"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09B0FF5A"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 13</w:t>
      </w:r>
    </w:p>
    <w:p w14:paraId="6640E441" w14:textId="77777777" w:rsidR="000A16D1" w:rsidRPr="000A16D1" w:rsidRDefault="000A16D1" w:rsidP="00635B6F">
      <w:pPr>
        <w:widowControl w:val="0"/>
        <w:numPr>
          <w:ilvl w:val="0"/>
          <w:numId w:val="28"/>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6281732B" w14:textId="77777777" w:rsidR="000A16D1" w:rsidRPr="000A16D1" w:rsidRDefault="000A16D1" w:rsidP="000A16D1">
      <w:pPr>
        <w:widowControl w:val="0"/>
        <w:suppressAutoHyphens/>
        <w:autoSpaceDE w:val="0"/>
        <w:autoSpaceDN w:val="0"/>
        <w:adjustRightInd w:val="0"/>
        <w:spacing w:after="0" w:line="240" w:lineRule="auto"/>
        <w:ind w:left="360"/>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 wykonaniu obowiązku wynikającego z rozporządzenia RODO Zamawiający przekazuje Dostawcy informacje zgodnie z ust. 4 Dostawca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B2C257F" w14:textId="77777777" w:rsidR="000A16D1" w:rsidRPr="000A16D1" w:rsidRDefault="000A16D1" w:rsidP="00635B6F">
      <w:pPr>
        <w:widowControl w:val="0"/>
        <w:numPr>
          <w:ilvl w:val="0"/>
          <w:numId w:val="28"/>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Dostawca oraz osoby, z pomocą których Dostawca wykonuje umowę, nie są uprawnione do przetwarzania danych osobowych, których administratorem lub podmiotem przetwarzającym jest Zamawiający, innych niż określone w ust. 1 niniejszego paragrafu, w szczególności osoby te mają </w:t>
      </w:r>
      <w:r w:rsidRPr="000A16D1">
        <w:rPr>
          <w:rFonts w:ascii="Times New Roman" w:eastAsia="Calibri" w:hAnsi="Times New Roman" w:cs="Times New Roman"/>
          <w:sz w:val="24"/>
          <w:szCs w:val="24"/>
        </w:rPr>
        <w:lastRenderedPageBreak/>
        <w:t xml:space="preserve">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07A729B2" w14:textId="77777777" w:rsidR="000A16D1" w:rsidRPr="000A16D1" w:rsidRDefault="000A16D1" w:rsidP="000A16D1">
      <w:pPr>
        <w:widowControl w:val="0"/>
        <w:suppressAutoHyphens/>
        <w:autoSpaceDE w:val="0"/>
        <w:autoSpaceDN w:val="0"/>
        <w:adjustRightInd w:val="0"/>
        <w:spacing w:after="0" w:line="240" w:lineRule="auto"/>
        <w:ind w:left="360"/>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32F739C0" w14:textId="77777777" w:rsidR="000A16D1" w:rsidRPr="000A16D1" w:rsidRDefault="000A16D1" w:rsidP="000A16D1">
      <w:pPr>
        <w:widowControl w:val="0"/>
        <w:suppressAutoHyphens/>
        <w:autoSpaceDE w:val="0"/>
        <w:autoSpaceDN w:val="0"/>
        <w:adjustRightInd w:val="0"/>
        <w:spacing w:after="0" w:line="240" w:lineRule="auto"/>
        <w:ind w:left="360"/>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Dostawca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516F5B68" w14:textId="77777777" w:rsidR="000A16D1" w:rsidRPr="000A16D1" w:rsidRDefault="000A16D1" w:rsidP="00635B6F">
      <w:pPr>
        <w:widowControl w:val="0"/>
        <w:numPr>
          <w:ilvl w:val="0"/>
          <w:numId w:val="28"/>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Dostawca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8128AC2" w14:textId="77777777" w:rsidR="000A16D1" w:rsidRPr="000A16D1" w:rsidRDefault="000A16D1" w:rsidP="00635B6F">
      <w:pPr>
        <w:widowControl w:val="0"/>
        <w:numPr>
          <w:ilvl w:val="0"/>
          <w:numId w:val="28"/>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b/>
          <w:bCs/>
          <w:sz w:val="24"/>
          <w:szCs w:val="24"/>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3A62167C" w14:textId="77777777" w:rsidR="000A16D1" w:rsidRPr="000A16D1" w:rsidRDefault="000A16D1" w:rsidP="000A16D1">
      <w:pPr>
        <w:widowControl w:val="0"/>
        <w:suppressAutoHyphens/>
        <w:spacing w:after="0" w:line="240" w:lineRule="auto"/>
        <w:ind w:left="426"/>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60055D00"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Administrator danych osobowych:</w:t>
      </w:r>
    </w:p>
    <w:p w14:paraId="48CDAD8E"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Administratorem Pani/Pana danych osobowych jest Szpital Specjalistyczny im. J. Dietla w Krakowie, ul. Skarbowa 4, 31-121 Kraków, tel. 12 68 76 330, e-mail: sekretariat@dietl.krakow.pl;</w:t>
      </w:r>
    </w:p>
    <w:p w14:paraId="1587F149"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Inspektor Ochrony Danych:</w:t>
      </w:r>
    </w:p>
    <w:p w14:paraId="1B40490D"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 sprawach związanych z Pani/Pana danymi osobowymi proszę kontaktować się z Inspektorem Ochrony Danych (IODO), Szpital Specjalistyczny im. J. Dietla w Krakowie, ul. Skarbowa 4, 31-121 Kraków, tel. 12 687 63 77, e-mail: </w:t>
      </w:r>
      <w:hyperlink r:id="rId12" w:history="1">
        <w:r w:rsidRPr="000A16D1">
          <w:rPr>
            <w:rFonts w:ascii="Times New Roman" w:eastAsia="Calibri" w:hAnsi="Times New Roman" w:cs="Times New Roman"/>
            <w:sz w:val="24"/>
            <w:szCs w:val="24"/>
            <w:u w:val="single"/>
          </w:rPr>
          <w:t>iodo@dietl.krakow.pl</w:t>
        </w:r>
      </w:hyperlink>
      <w:r w:rsidRPr="000A16D1">
        <w:rPr>
          <w:rFonts w:ascii="Times New Roman" w:eastAsia="Calibri" w:hAnsi="Times New Roman" w:cs="Times New Roman"/>
          <w:sz w:val="24"/>
          <w:szCs w:val="24"/>
        </w:rPr>
        <w:t xml:space="preserve"> </w:t>
      </w:r>
    </w:p>
    <w:p w14:paraId="0C3F2ECC"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Cele przetwarzania danych osobowych oraz podstawa prawna przetwarzania:</w:t>
      </w:r>
    </w:p>
    <w:p w14:paraId="6EF30EFD"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Zamawiający może przetwarzać Pani/Pana dane w następujących celach:</w:t>
      </w:r>
    </w:p>
    <w:p w14:paraId="7D92F9AA" w14:textId="77777777" w:rsidR="000A16D1" w:rsidRPr="000A16D1" w:rsidRDefault="000A16D1" w:rsidP="00635B6F">
      <w:pPr>
        <w:widowControl w:val="0"/>
        <w:numPr>
          <w:ilvl w:val="0"/>
          <w:numId w:val="30"/>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zawarcia i wykonania umowy – w myśl art. 6 ust. 1 lit. b) RODO w przypadku Kontrahenta będącego osobą fizyczną, osób uprawnionych do reprezentowania lub działających na podstawie pełnomocnictwa Kontrahenta;</w:t>
      </w:r>
    </w:p>
    <w:p w14:paraId="0A80F568" w14:textId="77777777" w:rsidR="000A16D1" w:rsidRPr="000A16D1" w:rsidRDefault="000A16D1" w:rsidP="00635B6F">
      <w:pPr>
        <w:widowControl w:val="0"/>
        <w:numPr>
          <w:ilvl w:val="0"/>
          <w:numId w:val="30"/>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wynikających z uzasadnionych interesów prawnych obejmujących realizację umowy z Kontrahentem w myśl art. 6 ust. 1 pkt f RODO - w przypadku osoby wskazanej przez Kontrahenta w związku z realizacją umowy;</w:t>
      </w:r>
    </w:p>
    <w:p w14:paraId="105359FF" w14:textId="77777777" w:rsidR="000A16D1" w:rsidRPr="000A16D1" w:rsidRDefault="000A16D1" w:rsidP="00635B6F">
      <w:pPr>
        <w:widowControl w:val="0"/>
        <w:numPr>
          <w:ilvl w:val="0"/>
          <w:numId w:val="30"/>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wypełnienia obowiązków prawnych dotyczących prowadzenia ksiąg rachunkowych i dokumentacji podatkowej – na podstawie art. 6 ust. 1 lit. c) RODO w zw. z art. 74 ust. 2 ustawy z dnia 29 września 1994 r. o rachunkowości;</w:t>
      </w:r>
    </w:p>
    <w:p w14:paraId="68B03C7D" w14:textId="77777777" w:rsidR="000A16D1" w:rsidRPr="000A16D1" w:rsidRDefault="000A16D1" w:rsidP="00635B6F">
      <w:pPr>
        <w:widowControl w:val="0"/>
        <w:numPr>
          <w:ilvl w:val="0"/>
          <w:numId w:val="30"/>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wynikających z uzasadnionych interesów prawnych obejmujących ustalenie, dochodzenie lub obronę ewentualnych roszczeń z tytułu realizacji umowy, w myśl art. 6 ust. 1 pkt f RODO;</w:t>
      </w:r>
    </w:p>
    <w:p w14:paraId="4C0D71BC" w14:textId="77777777" w:rsidR="000A16D1" w:rsidRPr="000A16D1" w:rsidRDefault="000A16D1" w:rsidP="00635B6F">
      <w:pPr>
        <w:widowControl w:val="0"/>
        <w:numPr>
          <w:ilvl w:val="0"/>
          <w:numId w:val="30"/>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wypełnienia obowiązków prawnych dotyczących przechowywania dokumentacji - na podstawie art. 6 ust. 1 lit. c) RODO w zw. ustawą z dnia 14 lipca 1983 r. o narodowym zasobie archiwalnym i archiwach;</w:t>
      </w:r>
    </w:p>
    <w:p w14:paraId="3AD10979"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Źródło pochodzenia danych osobowych</w:t>
      </w:r>
    </w:p>
    <w:p w14:paraId="00652813"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Zamawiający uzyskał Pani/Pana dane osobowe:</w:t>
      </w:r>
    </w:p>
    <w:p w14:paraId="43BF0E75" w14:textId="77777777" w:rsidR="000A16D1" w:rsidRPr="000A16D1" w:rsidRDefault="000A16D1" w:rsidP="00635B6F">
      <w:pPr>
        <w:widowControl w:val="0"/>
        <w:numPr>
          <w:ilvl w:val="0"/>
          <w:numId w:val="31"/>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139A8922" w14:textId="77777777" w:rsidR="000A16D1" w:rsidRPr="000A16D1" w:rsidRDefault="000A16D1" w:rsidP="00635B6F">
      <w:pPr>
        <w:widowControl w:val="0"/>
        <w:numPr>
          <w:ilvl w:val="0"/>
          <w:numId w:val="31"/>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 przypadku osoby wskazanej przez Kontrahenta w związku z realizacją umowy - od </w:t>
      </w:r>
      <w:r w:rsidRPr="000A16D1">
        <w:rPr>
          <w:rFonts w:ascii="Times New Roman" w:eastAsia="Calibri" w:hAnsi="Times New Roman" w:cs="Times New Roman"/>
          <w:sz w:val="24"/>
          <w:szCs w:val="24"/>
        </w:rPr>
        <w:lastRenderedPageBreak/>
        <w:t>Kontrahenta, z którym zawarł umowę. Zakres Pani/Pana danych osobowych może obejmować: imię i nazwisko, stanowisko, miejsce pracy, dane kontaktowe oraz inne dane niezbędne w związku z realizacją umowy.</w:t>
      </w:r>
    </w:p>
    <w:p w14:paraId="2A8B8B0F"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Informacje o kategoriach odbiorców danych osobowych:</w:t>
      </w:r>
    </w:p>
    <w:p w14:paraId="466290A5"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Pani/Pana dane osobowe mogą zostać ujawnione:</w:t>
      </w:r>
    </w:p>
    <w:p w14:paraId="4E53EDBF" w14:textId="77777777" w:rsidR="000A16D1" w:rsidRPr="000A16D1" w:rsidRDefault="000A16D1" w:rsidP="00635B6F">
      <w:pPr>
        <w:widowControl w:val="0"/>
        <w:numPr>
          <w:ilvl w:val="0"/>
          <w:numId w:val="32"/>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pracownikom i współpracownikom Zamawiającego upoważnionym do przetwarzania danych osobowych w związku z wykonywaniem obowiązków służbowych;</w:t>
      </w:r>
    </w:p>
    <w:p w14:paraId="04D49022" w14:textId="77777777" w:rsidR="000A16D1" w:rsidRPr="000A16D1" w:rsidRDefault="000A16D1" w:rsidP="00635B6F">
      <w:pPr>
        <w:widowControl w:val="0"/>
        <w:numPr>
          <w:ilvl w:val="0"/>
          <w:numId w:val="32"/>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dostawcom usług technicznych i organizacyjnych dla Zamawiającego (w szczególności dostawcom/wykonawcom i podmiotom wyspecjalizowanym w zapewnianiu obsługi technicznej systemów teleinformatycznych);</w:t>
      </w:r>
    </w:p>
    <w:p w14:paraId="69AA105C" w14:textId="77777777" w:rsidR="000A16D1" w:rsidRPr="000A16D1" w:rsidRDefault="000A16D1" w:rsidP="00635B6F">
      <w:pPr>
        <w:widowControl w:val="0"/>
        <w:numPr>
          <w:ilvl w:val="0"/>
          <w:numId w:val="32"/>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podmiotom uprawnionym na podstawie przepisów prawa.</w:t>
      </w:r>
    </w:p>
    <w:p w14:paraId="3C42997A"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Przekazywanie danych osobowych do państwa trzeciego lub organizacji międzynarodowej:</w:t>
      </w:r>
    </w:p>
    <w:p w14:paraId="6206A10E"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Zamawiający nie planuje przekazywania Pani/Pana danych osobowych do odbiorców zlokalizowanych poza Europejskim Obszarem Gospodarczym (kraje Unii Europejskiej oraz Islandia, Norwegia i Liechtenstein) i organizacji międzynarodowych.</w:t>
      </w:r>
    </w:p>
    <w:p w14:paraId="335D77B8"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Okres, przez który dane osobowe będą przechowywane:</w:t>
      </w:r>
    </w:p>
    <w:p w14:paraId="23C69B52"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5416B96"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Prawa przysługujące osobie, której dane są przetwarzane:</w:t>
      </w:r>
    </w:p>
    <w:p w14:paraId="09C92852"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051C8891"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Prawo wniesienia skargi do organu nadzorczego:</w:t>
      </w:r>
    </w:p>
    <w:p w14:paraId="32AFCDB0"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Przysługuje Pani/Panu prawo wniesienia skargi do Prezesa Urzędu Ochrony Danych Osobowych.</w:t>
      </w:r>
    </w:p>
    <w:p w14:paraId="1D729675" w14:textId="77777777" w:rsidR="000A16D1" w:rsidRPr="000A16D1" w:rsidRDefault="000A16D1" w:rsidP="00635B6F">
      <w:pPr>
        <w:widowControl w:val="0"/>
        <w:numPr>
          <w:ilvl w:val="0"/>
          <w:numId w:val="29"/>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Informacja o zautomatyzowanym podejmowaniu decyzji:</w:t>
      </w:r>
    </w:p>
    <w:p w14:paraId="5002BED9" w14:textId="77777777" w:rsidR="000A16D1" w:rsidRPr="000A16D1" w:rsidRDefault="000A16D1" w:rsidP="000A16D1">
      <w:pPr>
        <w:widowControl w:val="0"/>
        <w:suppressAutoHyphens/>
        <w:spacing w:after="0" w:line="240" w:lineRule="auto"/>
        <w:ind w:left="786"/>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Nie będzie Pani/Pan podlegać decyzjom podejmowanym w sposób zautomatyzowany</w:t>
      </w:r>
    </w:p>
    <w:p w14:paraId="14607B74"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rPr>
      </w:pPr>
    </w:p>
    <w:p w14:paraId="546CC4D7" w14:textId="77777777" w:rsidR="000A16D1" w:rsidRPr="000A16D1" w:rsidRDefault="000A16D1" w:rsidP="000A16D1">
      <w:pPr>
        <w:widowControl w:val="0"/>
        <w:suppressAutoHyphens/>
        <w:spacing w:after="0" w:line="240" w:lineRule="auto"/>
        <w:rPr>
          <w:rFonts w:ascii="Times New Roman" w:eastAsia="Times New Roman" w:hAnsi="Times New Roman" w:cs="Times New Roman"/>
          <w:b/>
          <w:bCs/>
          <w:sz w:val="24"/>
          <w:szCs w:val="24"/>
          <w:lang w:eastAsia="ar-SA"/>
        </w:rPr>
      </w:pPr>
    </w:p>
    <w:p w14:paraId="6BC852AE"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lang w:eastAsia="ar-SA"/>
        </w:rPr>
      </w:pPr>
    </w:p>
    <w:p w14:paraId="7F18D099"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lang w:eastAsia="ar-SA"/>
        </w:rPr>
      </w:pPr>
    </w:p>
    <w:p w14:paraId="7607734B"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lang w:eastAsia="ar-SA"/>
        </w:rPr>
      </w:pPr>
    </w:p>
    <w:p w14:paraId="16DEEBE0"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lang w:eastAsia="ar-SA"/>
        </w:rPr>
      </w:pPr>
    </w:p>
    <w:p w14:paraId="010BABF2"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lang w:eastAsia="ar-SA"/>
        </w:rPr>
      </w:pPr>
      <w:r w:rsidRPr="000A16D1">
        <w:rPr>
          <w:rFonts w:ascii="Times New Roman" w:eastAsia="Calibri" w:hAnsi="Times New Roman" w:cs="Times New Roman"/>
          <w:sz w:val="24"/>
          <w:szCs w:val="24"/>
          <w:lang w:eastAsia="ar-SA"/>
        </w:rPr>
        <w:t>Załączniki do umowy:</w:t>
      </w:r>
    </w:p>
    <w:p w14:paraId="37D025E7" w14:textId="77777777" w:rsidR="000A16D1" w:rsidRPr="000A16D1" w:rsidRDefault="000A16D1" w:rsidP="00635B6F">
      <w:pPr>
        <w:widowControl w:val="0"/>
        <w:numPr>
          <w:ilvl w:val="0"/>
          <w:numId w:val="33"/>
        </w:numPr>
        <w:suppressAutoHyphens/>
        <w:spacing w:after="0" w:line="240" w:lineRule="auto"/>
        <w:ind w:left="357" w:hanging="357"/>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Opis przedmiotu zamówienia.</w:t>
      </w:r>
    </w:p>
    <w:p w14:paraId="474AD13B" w14:textId="77777777" w:rsidR="000A16D1" w:rsidRPr="000A16D1" w:rsidRDefault="000A16D1" w:rsidP="00635B6F">
      <w:pPr>
        <w:widowControl w:val="0"/>
        <w:numPr>
          <w:ilvl w:val="0"/>
          <w:numId w:val="33"/>
        </w:numPr>
        <w:suppressAutoHyphens/>
        <w:spacing w:after="0" w:line="240" w:lineRule="auto"/>
        <w:ind w:left="357" w:hanging="357"/>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Protokół zdawczo-odbiorczy/protokół ze szkolenia.</w:t>
      </w:r>
    </w:p>
    <w:p w14:paraId="1C49A039" w14:textId="77777777" w:rsidR="000A16D1" w:rsidRPr="000A16D1" w:rsidRDefault="000A16D1" w:rsidP="00635B6F">
      <w:pPr>
        <w:widowControl w:val="0"/>
        <w:numPr>
          <w:ilvl w:val="0"/>
          <w:numId w:val="33"/>
        </w:numPr>
        <w:suppressAutoHyphens/>
        <w:spacing w:after="0" w:line="240" w:lineRule="auto"/>
        <w:ind w:left="357" w:hanging="357"/>
        <w:jc w:val="both"/>
        <w:rPr>
          <w:rFonts w:ascii="Times New Roman" w:eastAsia="Times New Roman" w:hAnsi="Times New Roman" w:cs="Times New Roman"/>
          <w:i/>
          <w:iCs/>
          <w:sz w:val="24"/>
          <w:szCs w:val="24"/>
        </w:rPr>
      </w:pPr>
      <w:r w:rsidRPr="000A16D1">
        <w:rPr>
          <w:rFonts w:ascii="Times New Roman" w:eastAsia="Times New Roman" w:hAnsi="Times New Roman" w:cs="Times New Roman"/>
          <w:i/>
          <w:iCs/>
          <w:sz w:val="24"/>
          <w:szCs w:val="24"/>
          <w:highlight w:val="lightGray"/>
        </w:rPr>
        <w:t>*) dotyczy pakietu: 3, 4, 5, 6, 7, 9, 10</w:t>
      </w:r>
      <w:r w:rsidRPr="000A16D1">
        <w:rPr>
          <w:rFonts w:ascii="Times New Roman" w:eastAsia="Times New Roman" w:hAnsi="Times New Roman" w:cs="Times New Roman"/>
          <w:i/>
          <w:iCs/>
          <w:sz w:val="24"/>
          <w:szCs w:val="24"/>
        </w:rPr>
        <w:t xml:space="preserve"> - </w:t>
      </w:r>
      <w:r w:rsidRPr="000A16D1">
        <w:rPr>
          <w:rFonts w:ascii="Times New Roman" w:eastAsia="Times New Roman" w:hAnsi="Times New Roman" w:cs="Times New Roman"/>
          <w:sz w:val="24"/>
          <w:szCs w:val="24"/>
        </w:rPr>
        <w:t>Umowa powierzenia przetwarzania danych.</w:t>
      </w:r>
    </w:p>
    <w:p w14:paraId="4F9471BD"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color w:val="76923C"/>
          <w:sz w:val="24"/>
          <w:szCs w:val="24"/>
          <w:lang w:eastAsia="ar-SA"/>
        </w:rPr>
      </w:pPr>
      <w:r w:rsidRPr="000A16D1">
        <w:rPr>
          <w:rFonts w:ascii="Times New Roman" w:eastAsia="Times New Roman" w:hAnsi="Times New Roman" w:cs="Times New Roman"/>
          <w:b/>
          <w:bCs/>
          <w:sz w:val="24"/>
          <w:szCs w:val="24"/>
          <w:lang w:eastAsia="ar-SA"/>
        </w:rPr>
        <w:br w:type="page"/>
      </w:r>
    </w:p>
    <w:p w14:paraId="0CDC40FF"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4"/>
          <w:szCs w:val="24"/>
          <w:lang w:eastAsia="ar-SA"/>
        </w:rPr>
      </w:pPr>
    </w:p>
    <w:p w14:paraId="78B6283C" w14:textId="77777777" w:rsidR="000A16D1" w:rsidRPr="000A16D1" w:rsidRDefault="000A16D1" w:rsidP="000A16D1">
      <w:pPr>
        <w:widowControl w:val="0"/>
        <w:suppressAutoHyphens/>
        <w:spacing w:after="0" w:line="240" w:lineRule="auto"/>
        <w:jc w:val="right"/>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ZAŁĄCZNIK NR 1 DO UMOWY</w:t>
      </w:r>
    </w:p>
    <w:p w14:paraId="7F328F70" w14:textId="77777777" w:rsidR="000A16D1" w:rsidRPr="000A16D1" w:rsidRDefault="000A16D1" w:rsidP="000A16D1">
      <w:pPr>
        <w:widowControl w:val="0"/>
        <w:suppressAutoHyphens/>
        <w:spacing w:after="0" w:line="240" w:lineRule="auto"/>
        <w:rPr>
          <w:rFonts w:ascii="Times New Roman" w:eastAsia="Times New Roman" w:hAnsi="Times New Roman" w:cs="Times New Roman"/>
          <w:strike/>
          <w:sz w:val="24"/>
          <w:szCs w:val="24"/>
          <w:lang w:eastAsia="ar-SA"/>
        </w:rPr>
      </w:pPr>
    </w:p>
    <w:p w14:paraId="51B5AF73" w14:textId="77777777" w:rsidR="000A16D1" w:rsidRPr="000A16D1" w:rsidRDefault="000A16D1" w:rsidP="000A16D1">
      <w:pPr>
        <w:widowControl w:val="0"/>
        <w:suppressAutoHyphens/>
        <w:spacing w:after="0" w:line="240" w:lineRule="auto"/>
        <w:rPr>
          <w:rFonts w:ascii="Times New Roman" w:eastAsia="Times New Roman" w:hAnsi="Times New Roman" w:cs="Times New Roman"/>
          <w:strike/>
          <w:sz w:val="24"/>
          <w:szCs w:val="24"/>
          <w:lang w:eastAsia="ar-SA"/>
        </w:rPr>
      </w:pPr>
    </w:p>
    <w:p w14:paraId="4218C10B"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t>Formularz cenowy wraz ze szczegółowym opisem przedmiotu zamówienia</w:t>
      </w:r>
    </w:p>
    <w:p w14:paraId="4AB29CE9" w14:textId="77777777" w:rsidR="000A16D1" w:rsidRPr="000A16D1" w:rsidRDefault="000A16D1" w:rsidP="000A16D1">
      <w:pPr>
        <w:widowControl w:val="0"/>
        <w:suppressAutoHyphens/>
        <w:spacing w:after="0" w:line="240" w:lineRule="auto"/>
        <w:rPr>
          <w:rFonts w:ascii="Times New Roman" w:eastAsia="Times New Roman" w:hAnsi="Times New Roman" w:cs="Times New Roman"/>
          <w:strike/>
          <w:sz w:val="24"/>
          <w:szCs w:val="24"/>
          <w:lang w:eastAsia="ar-SA"/>
        </w:rPr>
      </w:pPr>
    </w:p>
    <w:p w14:paraId="413A6F4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4"/>
          <w:szCs w:val="24"/>
          <w:lang w:eastAsia="ar-SA"/>
        </w:rPr>
      </w:pPr>
    </w:p>
    <w:p w14:paraId="79CC18C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4"/>
          <w:szCs w:val="24"/>
          <w:lang w:eastAsia="ar-SA"/>
        </w:rPr>
      </w:pPr>
    </w:p>
    <w:p w14:paraId="25DFCBFC" w14:textId="77777777" w:rsidR="000A16D1" w:rsidRPr="000A16D1" w:rsidRDefault="000A16D1" w:rsidP="000A16D1">
      <w:pPr>
        <w:widowControl w:val="0"/>
        <w:suppressAutoHyphens/>
        <w:spacing w:after="0" w:line="240" w:lineRule="auto"/>
        <w:rPr>
          <w:rFonts w:ascii="Times New Roman" w:eastAsia="Times New Roman" w:hAnsi="Times New Roman" w:cs="Times New Roman"/>
          <w:color w:val="76923C"/>
          <w:sz w:val="24"/>
          <w:szCs w:val="24"/>
          <w:lang w:eastAsia="ar-SA"/>
        </w:rPr>
      </w:pPr>
    </w:p>
    <w:p w14:paraId="15A14ADB"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highlight w:val="magenta"/>
          <w:lang w:eastAsia="pl-PL"/>
        </w:rPr>
      </w:pPr>
      <w:r w:rsidRPr="000A16D1">
        <w:rPr>
          <w:rFonts w:ascii="Times New Roman" w:eastAsia="Times New Roman" w:hAnsi="Times New Roman" w:cs="Times New Roman"/>
          <w:sz w:val="24"/>
          <w:szCs w:val="24"/>
          <w:highlight w:val="magenta"/>
          <w:lang w:eastAsia="pl-PL"/>
        </w:rPr>
        <w:br w:type="page"/>
      </w:r>
      <w:bookmarkStart w:id="41" w:name="mip51082603"/>
      <w:bookmarkEnd w:id="41"/>
    </w:p>
    <w:p w14:paraId="67C171E6" w14:textId="77777777" w:rsidR="000A16D1" w:rsidRPr="000A16D1" w:rsidRDefault="000A16D1" w:rsidP="000A16D1">
      <w:pPr>
        <w:widowControl w:val="0"/>
        <w:suppressAutoHyphens/>
        <w:spacing w:after="0" w:line="240" w:lineRule="auto"/>
        <w:ind w:left="6381"/>
        <w:jc w:val="right"/>
        <w:rPr>
          <w:rFonts w:ascii="Times New Roman" w:eastAsia="Times New Roman" w:hAnsi="Times New Roman" w:cs="Times New Roman"/>
          <w:b/>
          <w:bCs/>
          <w:sz w:val="24"/>
          <w:szCs w:val="24"/>
          <w:lang w:eastAsia="ar-SA"/>
        </w:rPr>
      </w:pPr>
      <w:r w:rsidRPr="000A16D1">
        <w:rPr>
          <w:rFonts w:ascii="Times New Roman" w:eastAsia="Times New Roman" w:hAnsi="Times New Roman" w:cs="Times New Roman"/>
          <w:b/>
          <w:bCs/>
          <w:sz w:val="24"/>
          <w:szCs w:val="24"/>
          <w:lang w:eastAsia="ar-SA"/>
        </w:rPr>
        <w:lastRenderedPageBreak/>
        <w:t>ZAŁĄCZNIK NR 2 DO UMOWY</w:t>
      </w:r>
    </w:p>
    <w:p w14:paraId="033B6331" w14:textId="77777777" w:rsidR="000A16D1" w:rsidRPr="000A16D1" w:rsidRDefault="000A16D1" w:rsidP="000A16D1">
      <w:pPr>
        <w:widowControl w:val="0"/>
        <w:suppressAutoHyphens/>
        <w:spacing w:after="0" w:line="240" w:lineRule="auto"/>
        <w:jc w:val="right"/>
        <w:rPr>
          <w:rFonts w:ascii="Times New Roman" w:eastAsia="Calibri" w:hAnsi="Times New Roman" w:cs="Times New Roman"/>
          <w:sz w:val="24"/>
          <w:szCs w:val="24"/>
          <w:lang w:eastAsia="pl-PL"/>
        </w:rPr>
      </w:pP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b/>
          <w:sz w:val="24"/>
          <w:szCs w:val="24"/>
          <w:lang w:eastAsia="ar-SA"/>
        </w:rPr>
        <w:t xml:space="preserve">                                                                                                                     CZĘŚĆ A</w:t>
      </w:r>
    </w:p>
    <w:p w14:paraId="18591217"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p>
    <w:p w14:paraId="2C17B42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Protokół zdawczo-odbiorczy</w:t>
      </w:r>
    </w:p>
    <w:p w14:paraId="24681F8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Dotyczy umowy nr ............ z dnia ...................</w:t>
      </w:r>
    </w:p>
    <w:p w14:paraId="498F5211" w14:textId="77777777" w:rsidR="000A16D1" w:rsidRPr="000A16D1" w:rsidRDefault="000A16D1" w:rsidP="000A16D1">
      <w:pPr>
        <w:widowControl w:val="0"/>
        <w:suppressAutoHyphens/>
        <w:spacing w:after="0" w:line="240" w:lineRule="auto"/>
        <w:rPr>
          <w:rFonts w:ascii="Times New Roman" w:eastAsia="Times New Roman" w:hAnsi="Times New Roman" w:cs="Times New Roman"/>
          <w:b/>
          <w:sz w:val="24"/>
          <w:szCs w:val="24"/>
          <w:lang w:eastAsia="ar-SA"/>
        </w:rPr>
      </w:pPr>
    </w:p>
    <w:p w14:paraId="1A4C3AF5" w14:textId="77777777" w:rsidR="000A16D1" w:rsidRPr="000A16D1" w:rsidRDefault="000A16D1" w:rsidP="000A16D1">
      <w:pPr>
        <w:widowControl w:val="0"/>
        <w:suppressAutoHyphens/>
        <w:spacing w:after="0" w:line="240" w:lineRule="auto"/>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 xml:space="preserve">CZĘŚĆ A </w:t>
      </w:r>
    </w:p>
    <w:p w14:paraId="797E883D"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DOSTAWA, MONTAŻ, URUCHOMIENIE</w:t>
      </w:r>
    </w:p>
    <w:p w14:paraId="063D980E" w14:textId="77777777" w:rsidR="000A16D1" w:rsidRPr="000A16D1" w:rsidRDefault="000A16D1" w:rsidP="000A16D1">
      <w:pPr>
        <w:widowControl w:val="0"/>
        <w:suppressAutoHyphens/>
        <w:spacing w:after="0" w:line="240" w:lineRule="auto"/>
        <w:rPr>
          <w:rFonts w:ascii="Times New Roman" w:eastAsia="Times New Roman" w:hAnsi="Times New Roman" w:cs="Times New Roman"/>
          <w:b/>
          <w:sz w:val="24"/>
          <w:szCs w:val="24"/>
          <w:lang w:eastAsia="ar-SA"/>
        </w:rPr>
      </w:pPr>
    </w:p>
    <w:p w14:paraId="03FF095C"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bCs/>
          <w:sz w:val="24"/>
          <w:szCs w:val="24"/>
          <w:lang w:eastAsia="ar-SA"/>
        </w:rPr>
      </w:pPr>
      <w:r w:rsidRPr="000A16D1">
        <w:rPr>
          <w:rFonts w:ascii="Times New Roman" w:eastAsia="Times New Roman" w:hAnsi="Times New Roman" w:cs="Times New Roman"/>
          <w:bCs/>
          <w:sz w:val="24"/>
          <w:szCs w:val="24"/>
          <w:lang w:eastAsia="ar-SA"/>
        </w:rPr>
        <w:t>W dniu ....................... dostarczono do Zamawiającego, do budynku Szpitala przy ……………… w Krakowie niżej wymienione wyroby wraz z niezbędnym wyposażeniem i oprzyrządowaniem.</w:t>
      </w:r>
    </w:p>
    <w:p w14:paraId="6A16D1B5" w14:textId="77777777" w:rsidR="000A16D1" w:rsidRPr="000A16D1" w:rsidRDefault="000A16D1" w:rsidP="000A16D1">
      <w:pPr>
        <w:widowControl w:val="0"/>
        <w:suppressAutoHyphens/>
        <w:spacing w:after="0" w:line="240" w:lineRule="auto"/>
        <w:jc w:val="both"/>
        <w:rPr>
          <w:rFonts w:ascii="Arial" w:eastAsia="Times New Roman" w:hAnsi="Arial" w:cs="Arial"/>
          <w:bCs/>
          <w:lang w:eastAsia="ar-SA"/>
        </w:rPr>
      </w:pPr>
    </w:p>
    <w:tbl>
      <w:tblPr>
        <w:tblW w:w="5000" w:type="pct"/>
        <w:tblLayout w:type="fixed"/>
        <w:tblCellMar>
          <w:left w:w="70" w:type="dxa"/>
          <w:right w:w="70" w:type="dxa"/>
        </w:tblCellMar>
        <w:tblLook w:val="04A0" w:firstRow="1" w:lastRow="0" w:firstColumn="1" w:lastColumn="0" w:noHBand="0" w:noVBand="1"/>
      </w:tblPr>
      <w:tblGrid>
        <w:gridCol w:w="2322"/>
        <w:gridCol w:w="1069"/>
        <w:gridCol w:w="1044"/>
        <w:gridCol w:w="1276"/>
        <w:gridCol w:w="1856"/>
        <w:gridCol w:w="1327"/>
        <w:gridCol w:w="1300"/>
      </w:tblGrid>
      <w:tr w:rsidR="000A16D1" w:rsidRPr="000A16D1" w14:paraId="575582F6" w14:textId="77777777" w:rsidTr="000A16D1">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877EAF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B7CDF63"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092CFE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B3DA868"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772641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A75ADB0"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F952266"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Uwagi dotyczące instalacji</w:t>
            </w:r>
          </w:p>
        </w:tc>
      </w:tr>
      <w:tr w:rsidR="000A16D1" w:rsidRPr="000A16D1" w14:paraId="0EAB9EBA" w14:textId="77777777" w:rsidTr="000A16D1">
        <w:tc>
          <w:tcPr>
            <w:tcW w:w="2293" w:type="dxa"/>
            <w:tcBorders>
              <w:top w:val="single" w:sz="4" w:space="0" w:color="000000"/>
              <w:left w:val="single" w:sz="4" w:space="0" w:color="000000"/>
              <w:bottom w:val="single" w:sz="4" w:space="0" w:color="000000"/>
              <w:right w:val="single" w:sz="4" w:space="0" w:color="000000"/>
            </w:tcBorders>
          </w:tcPr>
          <w:p w14:paraId="068E0464"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1.</w:t>
            </w:r>
          </w:p>
          <w:p w14:paraId="114B2ED2"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p w14:paraId="0C4FF480"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c>
          <w:tcPr>
            <w:tcW w:w="1055" w:type="dxa"/>
            <w:tcBorders>
              <w:top w:val="single" w:sz="4" w:space="0" w:color="000000"/>
              <w:left w:val="single" w:sz="4" w:space="0" w:color="000000"/>
              <w:bottom w:val="single" w:sz="4" w:space="0" w:color="000000"/>
              <w:right w:val="single" w:sz="4" w:space="0" w:color="000000"/>
            </w:tcBorders>
          </w:tcPr>
          <w:p w14:paraId="72638D8A"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c>
          <w:tcPr>
            <w:tcW w:w="1031" w:type="dxa"/>
            <w:tcBorders>
              <w:top w:val="single" w:sz="4" w:space="0" w:color="000000"/>
              <w:left w:val="single" w:sz="4" w:space="0" w:color="000000"/>
              <w:bottom w:val="single" w:sz="4" w:space="0" w:color="000000"/>
              <w:right w:val="single" w:sz="4" w:space="0" w:color="000000"/>
            </w:tcBorders>
          </w:tcPr>
          <w:p w14:paraId="7039EC6D"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79301731"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44F6ADE8"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c>
          <w:tcPr>
            <w:tcW w:w="1310" w:type="dxa"/>
            <w:tcBorders>
              <w:top w:val="single" w:sz="4" w:space="0" w:color="000000"/>
              <w:left w:val="single" w:sz="4" w:space="0" w:color="000000"/>
              <w:bottom w:val="single" w:sz="4" w:space="0" w:color="000000"/>
              <w:right w:val="single" w:sz="4" w:space="0" w:color="000000"/>
            </w:tcBorders>
          </w:tcPr>
          <w:p w14:paraId="467A87E7"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c>
          <w:tcPr>
            <w:tcW w:w="1283" w:type="dxa"/>
            <w:tcBorders>
              <w:top w:val="single" w:sz="4" w:space="0" w:color="000000"/>
              <w:left w:val="single" w:sz="4" w:space="0" w:color="000000"/>
              <w:bottom w:val="single" w:sz="4" w:space="0" w:color="000000"/>
              <w:right w:val="single" w:sz="4" w:space="0" w:color="000000"/>
            </w:tcBorders>
          </w:tcPr>
          <w:p w14:paraId="65BC94F6" w14:textId="77777777" w:rsidR="000A16D1" w:rsidRPr="000A16D1" w:rsidRDefault="000A16D1" w:rsidP="000A16D1">
            <w:pPr>
              <w:widowControl w:val="0"/>
              <w:suppressAutoHyphens/>
              <w:spacing w:after="0" w:line="240" w:lineRule="auto"/>
              <w:rPr>
                <w:rFonts w:ascii="Times New Roman" w:eastAsia="Times New Roman" w:hAnsi="Times New Roman" w:cs="Times New Roman"/>
                <w:b/>
                <w:lang w:eastAsia="ar-SA"/>
              </w:rPr>
            </w:pPr>
          </w:p>
        </w:tc>
      </w:tr>
    </w:tbl>
    <w:p w14:paraId="68F4F4A0" w14:textId="77777777" w:rsidR="000A16D1" w:rsidRPr="000A16D1" w:rsidRDefault="000A16D1" w:rsidP="000A16D1">
      <w:pPr>
        <w:widowControl w:val="0"/>
        <w:suppressAutoHyphens/>
        <w:spacing w:after="0" w:line="240" w:lineRule="auto"/>
        <w:rPr>
          <w:rFonts w:ascii="Arial" w:eastAsia="Times New Roman" w:hAnsi="Arial" w:cs="Arial"/>
          <w:lang w:eastAsia="ar-SA"/>
        </w:rPr>
      </w:pPr>
    </w:p>
    <w:p w14:paraId="18597AAA"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Strony zgodnie stwierdzają terminowe wywiązanie się Dostawcy z postanowień zawartej z nim umowy TAK/NIE, w tym:</w:t>
      </w:r>
    </w:p>
    <w:p w14:paraId="3BC38BBF" w14:textId="77777777" w:rsidR="000A16D1" w:rsidRPr="000A16D1" w:rsidRDefault="000A16D1" w:rsidP="00635B6F">
      <w:pPr>
        <w:widowControl w:val="0"/>
        <w:numPr>
          <w:ilvl w:val="0"/>
          <w:numId w:val="3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dokonanie prawidłowej instalacji/montażu i uruchomienia wyrobu,</w:t>
      </w:r>
    </w:p>
    <w:p w14:paraId="57D4FCDF" w14:textId="77777777" w:rsidR="000A16D1" w:rsidRPr="000A16D1" w:rsidRDefault="000A16D1" w:rsidP="00635B6F">
      <w:pPr>
        <w:widowControl w:val="0"/>
        <w:numPr>
          <w:ilvl w:val="0"/>
          <w:numId w:val="3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dostarczenie kompletnej dokumentacji zgodnie z wymogami umowy,</w:t>
      </w:r>
    </w:p>
    <w:p w14:paraId="20F5D2BA" w14:textId="77777777" w:rsidR="000A16D1" w:rsidRPr="000A16D1" w:rsidRDefault="000A16D1" w:rsidP="00635B6F">
      <w:pPr>
        <w:widowControl w:val="0"/>
        <w:numPr>
          <w:ilvl w:val="0"/>
          <w:numId w:val="3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przeszkolenie wskazanego personelu Zamawiającego bezpośrednio po uruchomieniu</w:t>
      </w:r>
      <w:r w:rsidRPr="000A16D1">
        <w:rPr>
          <w:rFonts w:ascii="Times New Roman" w:eastAsia="Times New Roman" w:hAnsi="Times New Roman" w:cs="Times New Roman"/>
          <w:sz w:val="24"/>
          <w:szCs w:val="24"/>
          <w:lang w:eastAsia="pl-PL"/>
        </w:rPr>
        <w:t xml:space="preserve"> wyrobu (I szkolenie w miejscu zamontowania wyrobu u Zamawiającego). </w:t>
      </w:r>
    </w:p>
    <w:p w14:paraId="11A1E9A3" w14:textId="77777777" w:rsidR="000A16D1" w:rsidRPr="000A16D1" w:rsidRDefault="000A16D1" w:rsidP="000A16D1">
      <w:pPr>
        <w:widowControl w:val="0"/>
        <w:suppressAutoHyphens/>
        <w:spacing w:after="0" w:line="240" w:lineRule="auto"/>
        <w:ind w:left="180"/>
        <w:contextualSpacing/>
        <w:rPr>
          <w:rFonts w:ascii="Times New Roman" w:eastAsia="Times New Roman" w:hAnsi="Times New Roman" w:cs="Times New Roman"/>
          <w:sz w:val="24"/>
          <w:szCs w:val="24"/>
          <w:u w:val="single"/>
          <w:lang w:eastAsia="ar-SA"/>
        </w:rPr>
      </w:pPr>
    </w:p>
    <w:p w14:paraId="0B8CD14F" w14:textId="77777777" w:rsidR="000A16D1" w:rsidRPr="000A16D1" w:rsidRDefault="000A16D1" w:rsidP="000A16D1">
      <w:pPr>
        <w:widowControl w:val="0"/>
        <w:suppressAutoHyphens/>
        <w:spacing w:after="0" w:line="240" w:lineRule="auto"/>
        <w:ind w:left="180"/>
        <w:contextualSpacing/>
        <w:rPr>
          <w:rFonts w:ascii="Times New Roman" w:eastAsia="Times New Roman" w:hAnsi="Times New Roman" w:cs="Times New Roman"/>
          <w:sz w:val="24"/>
          <w:szCs w:val="24"/>
          <w:lang w:eastAsia="pl-PL"/>
        </w:rPr>
      </w:pPr>
      <w:r w:rsidRPr="000A16D1">
        <w:rPr>
          <w:rFonts w:ascii="Times New Roman" w:eastAsia="Times New Roman" w:hAnsi="Times New Roman" w:cs="Times New Roman"/>
          <w:sz w:val="24"/>
          <w:szCs w:val="24"/>
          <w:lang w:eastAsia="pl-PL"/>
        </w:rPr>
        <w:t>Uwagi: .................................................................................................................................</w:t>
      </w:r>
    </w:p>
    <w:p w14:paraId="344674EE" w14:textId="77777777" w:rsidR="000A16D1" w:rsidRPr="000A16D1" w:rsidRDefault="000A16D1" w:rsidP="000A16D1">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0E008EE7" w14:textId="77777777" w:rsidR="000A16D1" w:rsidRPr="000A16D1" w:rsidRDefault="000A16D1" w:rsidP="000A16D1">
      <w:pPr>
        <w:widowControl w:val="0"/>
        <w:suppressAutoHyphens/>
        <w:spacing w:after="0" w:line="240" w:lineRule="auto"/>
        <w:ind w:left="180"/>
        <w:rPr>
          <w:rFonts w:ascii="Times New Roman" w:eastAsia="Times New Roman" w:hAnsi="Times New Roman" w:cs="Times New Roman"/>
          <w:sz w:val="24"/>
          <w:szCs w:val="24"/>
          <w:u w:val="single"/>
          <w:lang w:eastAsia="ar-SA"/>
        </w:rPr>
      </w:pPr>
      <w:r w:rsidRPr="000A16D1">
        <w:rPr>
          <w:rFonts w:ascii="Times New Roman" w:eastAsia="Times New Roman" w:hAnsi="Times New Roman" w:cs="Times New Roman"/>
          <w:sz w:val="24"/>
          <w:szCs w:val="24"/>
          <w:u w:val="single"/>
          <w:lang w:eastAsia="ar-SA"/>
        </w:rPr>
        <w:t>Przyjęto bez zastrzeżeń</w:t>
      </w:r>
    </w:p>
    <w:p w14:paraId="4676EF7C" w14:textId="77777777" w:rsidR="000A16D1" w:rsidRPr="000A16D1" w:rsidRDefault="000A16D1" w:rsidP="000A16D1">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5BCE5165" w14:textId="77777777" w:rsidR="000A16D1" w:rsidRPr="000A16D1" w:rsidRDefault="000A16D1" w:rsidP="000A16D1">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1515785F" w14:textId="77777777" w:rsidR="000A16D1" w:rsidRPr="000A16D1" w:rsidRDefault="000A16D1" w:rsidP="000A16D1">
      <w:pPr>
        <w:widowControl w:val="0"/>
        <w:suppressAutoHyphens/>
        <w:spacing w:after="0" w:line="240" w:lineRule="auto"/>
        <w:ind w:firstLine="180"/>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Kraków, dn. …………………</w:t>
      </w:r>
      <w:proofErr w:type="gramStart"/>
      <w:r w:rsidRPr="000A16D1">
        <w:rPr>
          <w:rFonts w:ascii="Times New Roman" w:eastAsia="Times New Roman" w:hAnsi="Times New Roman" w:cs="Times New Roman"/>
          <w:sz w:val="24"/>
          <w:szCs w:val="24"/>
          <w:lang w:eastAsia="ar-SA"/>
        </w:rPr>
        <w:t>…….</w:t>
      </w:r>
      <w:proofErr w:type="gramEnd"/>
      <w:r w:rsidRPr="000A16D1">
        <w:rPr>
          <w:rFonts w:ascii="Times New Roman" w:eastAsia="Times New Roman" w:hAnsi="Times New Roman" w:cs="Times New Roman"/>
          <w:sz w:val="24"/>
          <w:szCs w:val="24"/>
          <w:lang w:eastAsia="ar-SA"/>
        </w:rPr>
        <w:t>.</w:t>
      </w:r>
    </w:p>
    <w:p w14:paraId="73B77E78"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4"/>
          <w:szCs w:val="24"/>
          <w:u w:val="single"/>
          <w:lang w:eastAsia="ar-SA"/>
        </w:rPr>
      </w:pPr>
    </w:p>
    <w:p w14:paraId="617BB70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4"/>
          <w:szCs w:val="24"/>
          <w:u w:val="single"/>
          <w:lang w:eastAsia="ar-SA"/>
        </w:rPr>
      </w:pPr>
    </w:p>
    <w:p w14:paraId="6228937A"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0A16D1">
        <w:rPr>
          <w:rFonts w:ascii="Times New Roman" w:eastAsia="Times New Roman" w:hAnsi="Times New Roman" w:cs="Times New Roman"/>
          <w:sz w:val="24"/>
          <w:szCs w:val="24"/>
          <w:u w:val="single"/>
          <w:lang w:eastAsia="ar-SA"/>
        </w:rPr>
        <w:t>Podpisy osób upoważnionych</w:t>
      </w:r>
    </w:p>
    <w:p w14:paraId="49AEA1A9" w14:textId="77777777" w:rsidR="000A16D1" w:rsidRPr="000A16D1" w:rsidRDefault="000A16D1" w:rsidP="000A16D1">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DOSTAWCA</w:t>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t>ZAMAWIAJĄCY</w:t>
      </w:r>
    </w:p>
    <w:p w14:paraId="4B7CB147" w14:textId="77777777" w:rsidR="000A16D1" w:rsidRPr="000A16D1" w:rsidRDefault="000A16D1" w:rsidP="000A16D1">
      <w:pPr>
        <w:widowControl w:val="0"/>
        <w:suppressAutoHyphens/>
        <w:spacing w:after="0" w:line="240" w:lineRule="auto"/>
        <w:rPr>
          <w:rFonts w:ascii="Arial" w:eastAsia="Times New Roman" w:hAnsi="Arial" w:cs="Arial"/>
          <w:lang w:eastAsia="ar-SA"/>
        </w:rPr>
      </w:pPr>
    </w:p>
    <w:tbl>
      <w:tblPr>
        <w:tblW w:w="9210" w:type="dxa"/>
        <w:jc w:val="center"/>
        <w:tblLayout w:type="fixed"/>
        <w:tblLook w:val="04A0" w:firstRow="1" w:lastRow="0" w:firstColumn="1" w:lastColumn="0" w:noHBand="0" w:noVBand="1"/>
      </w:tblPr>
      <w:tblGrid>
        <w:gridCol w:w="4605"/>
        <w:gridCol w:w="4605"/>
      </w:tblGrid>
      <w:tr w:rsidR="000A16D1" w:rsidRPr="000A16D1" w14:paraId="14DD1FE2" w14:textId="77777777" w:rsidTr="000A16D1">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09A9C551" w14:textId="77777777" w:rsidR="000A16D1" w:rsidRPr="000A16D1" w:rsidRDefault="000A16D1" w:rsidP="000A16D1">
            <w:pPr>
              <w:widowControl w:val="0"/>
              <w:suppressAutoHyphens/>
              <w:snapToGrid w:val="0"/>
              <w:spacing w:after="0" w:line="240" w:lineRule="auto"/>
              <w:rPr>
                <w:rFonts w:ascii="Times New Roman" w:eastAsia="Times New Roman" w:hAnsi="Times New Roman" w:cs="Times New Roman"/>
                <w:sz w:val="20"/>
                <w:szCs w:val="20"/>
                <w:lang w:eastAsia="ar-SA"/>
              </w:rPr>
            </w:pPr>
          </w:p>
          <w:p w14:paraId="510363B4"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0A14E1D6"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Imię i nazwisko</w:t>
            </w:r>
          </w:p>
          <w:p w14:paraId="5E28825E"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531E2FC2"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481AF6A0"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Stanowisko</w:t>
            </w:r>
          </w:p>
          <w:p w14:paraId="4D74271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7C0CD527"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135A28AA"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04D6C007"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3D917DD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1195B53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3756C2F9"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16828DD2" w14:textId="77777777" w:rsidR="000A16D1" w:rsidRPr="000A16D1" w:rsidRDefault="000A16D1" w:rsidP="000A16D1">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29877015"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4BE39159"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Imię i nazwisko</w:t>
            </w:r>
          </w:p>
          <w:p w14:paraId="744BD440"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1C1AA20C"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44C77782"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Stanowisko</w:t>
            </w:r>
          </w:p>
          <w:p w14:paraId="33408534"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4D42E09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19AF3D14"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72C6E687"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5386C712"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748FEB75"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5048D340"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Podpis i pieczątka</w:t>
            </w:r>
          </w:p>
        </w:tc>
      </w:tr>
    </w:tbl>
    <w:p w14:paraId="021CEE95" w14:textId="77777777" w:rsidR="000A16D1" w:rsidRPr="000A16D1" w:rsidRDefault="000A16D1" w:rsidP="000A16D1">
      <w:pPr>
        <w:widowControl w:val="0"/>
        <w:suppressAutoHyphens/>
        <w:spacing w:after="0" w:line="240" w:lineRule="auto"/>
        <w:rPr>
          <w:rFonts w:ascii="Arial" w:eastAsia="Times New Roman" w:hAnsi="Arial" w:cs="Arial"/>
          <w:b/>
          <w:bCs/>
          <w:lang w:eastAsia="ar-SA"/>
        </w:rPr>
      </w:pPr>
      <w:r w:rsidRPr="000A16D1">
        <w:rPr>
          <w:rFonts w:ascii="Calibri" w:eastAsia="Calibri" w:hAnsi="Calibri" w:cs="Tahoma"/>
          <w:lang w:eastAsia="pl-PL"/>
        </w:rPr>
        <w:br w:type="page"/>
      </w:r>
    </w:p>
    <w:p w14:paraId="2AF97690" w14:textId="77777777" w:rsidR="000A16D1" w:rsidRPr="000A16D1" w:rsidRDefault="000A16D1" w:rsidP="000A16D1">
      <w:pPr>
        <w:widowControl w:val="0"/>
        <w:suppressAutoHyphens/>
        <w:spacing w:after="0" w:line="240" w:lineRule="auto"/>
        <w:jc w:val="right"/>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lastRenderedPageBreak/>
        <w:t xml:space="preserve">CZĘŚĆ B </w:t>
      </w:r>
    </w:p>
    <w:p w14:paraId="3F464124" w14:textId="77777777" w:rsidR="000A16D1" w:rsidRPr="000A16D1" w:rsidRDefault="000A16D1" w:rsidP="000A16D1">
      <w:pPr>
        <w:widowControl w:val="0"/>
        <w:suppressAutoHyphens/>
        <w:spacing w:after="0" w:line="240" w:lineRule="auto"/>
        <w:jc w:val="right"/>
        <w:rPr>
          <w:rFonts w:ascii="Times New Roman" w:eastAsia="Times New Roman" w:hAnsi="Times New Roman" w:cs="Times New Roman"/>
          <w:b/>
          <w:sz w:val="24"/>
          <w:szCs w:val="24"/>
          <w:lang w:eastAsia="ar-SA"/>
        </w:rPr>
      </w:pPr>
    </w:p>
    <w:p w14:paraId="053DCFDC"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sz w:val="24"/>
          <w:szCs w:val="24"/>
          <w:lang w:eastAsia="ar-SA"/>
        </w:rPr>
      </w:pPr>
      <w:r w:rsidRPr="000A16D1">
        <w:rPr>
          <w:rFonts w:ascii="Times New Roman" w:eastAsia="Times New Roman" w:hAnsi="Times New Roman" w:cs="Times New Roman"/>
          <w:b/>
          <w:sz w:val="24"/>
          <w:szCs w:val="24"/>
          <w:lang w:eastAsia="ar-SA"/>
        </w:rPr>
        <w:t>PROTOKÓŁ ZE SZKOLENIA PERSONELU</w:t>
      </w:r>
    </w:p>
    <w:p w14:paraId="2F5BCCDE"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p>
    <w:p w14:paraId="6FCF1EFC"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i/>
          <w:iCs/>
          <w:sz w:val="24"/>
          <w:szCs w:val="24"/>
          <w:lang w:eastAsia="ar-SA"/>
        </w:rPr>
      </w:pPr>
      <w:r w:rsidRPr="000A16D1">
        <w:rPr>
          <w:rFonts w:ascii="Times New Roman" w:eastAsia="Times New Roman" w:hAnsi="Times New Roman" w:cs="Times New Roman"/>
          <w:i/>
          <w:iCs/>
          <w:sz w:val="24"/>
          <w:szCs w:val="24"/>
          <w:lang w:eastAsia="ar-SA"/>
        </w:rPr>
        <w:t>Uwaga – protokół ze szkolenia należy sporządzić do każdego szkolenia osobno</w:t>
      </w:r>
    </w:p>
    <w:p w14:paraId="77E4AE8B"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1B08F439"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pl-PL"/>
        </w:rPr>
      </w:pPr>
      <w:r w:rsidRPr="000A16D1">
        <w:rPr>
          <w:rFonts w:ascii="Times New Roman" w:eastAsia="Times New Roman" w:hAnsi="Times New Roman" w:cs="Times New Roman"/>
          <w:sz w:val="24"/>
          <w:szCs w:val="24"/>
          <w:lang w:eastAsia="pl-PL"/>
        </w:rPr>
        <w:t xml:space="preserve">Dostawca dokonał szkolenia personelu w zakresie </w:t>
      </w:r>
      <w:r w:rsidRPr="000A16D1">
        <w:rPr>
          <w:rFonts w:ascii="Times New Roman" w:eastAsia="Calibri" w:hAnsi="Times New Roman" w:cs="Times New Roman"/>
          <w:sz w:val="24"/>
          <w:szCs w:val="24"/>
          <w:lang w:eastAsia="pl-PL"/>
        </w:rPr>
        <w:t>poprawnej i bezpiecznej eksploatacji wyrobu</w:t>
      </w:r>
      <w:r w:rsidRPr="000A16D1">
        <w:rPr>
          <w:rFonts w:ascii="Times New Roman" w:eastAsia="Times New Roman" w:hAnsi="Times New Roman" w:cs="Times New Roman"/>
          <w:sz w:val="24"/>
          <w:szCs w:val="24"/>
          <w:lang w:eastAsia="pl-PL"/>
        </w:rPr>
        <w:t xml:space="preserve"> opisanego w Protokole zdawczo-odbiorczym w części A – Dostawa, montaż, uruchomienie</w:t>
      </w:r>
    </w:p>
    <w:p w14:paraId="418DED92"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pl-PL"/>
        </w:rPr>
      </w:pPr>
    </w:p>
    <w:p w14:paraId="7CDFE316"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ar-SA"/>
        </w:rPr>
        <w:t>Szkolenie personelu</w:t>
      </w:r>
      <w:r w:rsidRPr="000A16D1">
        <w:rPr>
          <w:rFonts w:ascii="Times New Roman" w:eastAsia="Calibri" w:hAnsi="Times New Roman" w:cs="Times New Roman"/>
          <w:sz w:val="24"/>
          <w:szCs w:val="24"/>
          <w:lang w:eastAsia="pl-PL"/>
        </w:rPr>
        <w:t xml:space="preserve"> zgodnie z załącznikiem nr 2 do umowy,</w:t>
      </w:r>
      <w:r w:rsidRPr="000A16D1">
        <w:rPr>
          <w:rFonts w:ascii="Times New Roman" w:eastAsia="Times New Roman" w:hAnsi="Times New Roman" w:cs="Times New Roman"/>
          <w:sz w:val="24"/>
          <w:szCs w:val="24"/>
          <w:lang w:eastAsia="pl-PL"/>
        </w:rPr>
        <w:t xml:space="preserve"> w zakresie </w:t>
      </w:r>
      <w:r w:rsidRPr="000A16D1">
        <w:rPr>
          <w:rFonts w:ascii="Times New Roman" w:eastAsia="Calibri" w:hAnsi="Times New Roman" w:cs="Times New Roman"/>
          <w:sz w:val="24"/>
          <w:szCs w:val="24"/>
          <w:lang w:eastAsia="pl-PL"/>
        </w:rPr>
        <w:t>obsługi, eksploatacji, konserwacji.</w:t>
      </w:r>
    </w:p>
    <w:p w14:paraId="3417B628" w14:textId="77777777" w:rsidR="000A16D1" w:rsidRPr="000A16D1" w:rsidRDefault="000A16D1" w:rsidP="000A16D1">
      <w:pPr>
        <w:widowControl w:val="0"/>
        <w:suppressAutoHyphens/>
        <w:spacing w:after="0" w:line="240" w:lineRule="auto"/>
        <w:jc w:val="both"/>
        <w:outlineLvl w:val="0"/>
        <w:rPr>
          <w:rFonts w:ascii="Times New Roman" w:eastAsia="Calibri" w:hAnsi="Times New Roman" w:cs="Times New Roman"/>
          <w:b/>
          <w:bCs/>
          <w:color w:val="00B050"/>
          <w:sz w:val="24"/>
          <w:szCs w:val="24"/>
          <w:lang w:eastAsia="pl-PL"/>
        </w:rPr>
      </w:pPr>
    </w:p>
    <w:p w14:paraId="0CB3FD6B"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color w:val="00B050"/>
          <w:sz w:val="24"/>
          <w:szCs w:val="24"/>
          <w:lang w:eastAsia="pl-PL"/>
        </w:rPr>
      </w:pPr>
    </w:p>
    <w:p w14:paraId="700DA006"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lang w:eastAsia="pl-PL"/>
        </w:rPr>
      </w:pPr>
    </w:p>
    <w:p w14:paraId="55C1022F"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Szkolenia muszą odbywać się w języku polskim.</w:t>
      </w:r>
    </w:p>
    <w:p w14:paraId="687DB697"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p>
    <w:p w14:paraId="39D29FD0"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Osoba szkoląca .............................................................. – podpis .................................</w:t>
      </w:r>
    </w:p>
    <w:p w14:paraId="6049CA0C"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p>
    <w:p w14:paraId="09D92640"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Ilość przeszkolonych osób:</w:t>
      </w:r>
    </w:p>
    <w:tbl>
      <w:tblPr>
        <w:tblW w:w="5000" w:type="pct"/>
        <w:tblLayout w:type="fixed"/>
        <w:tblLook w:val="04A0" w:firstRow="1" w:lastRow="0" w:firstColumn="1" w:lastColumn="0" w:noHBand="0" w:noVBand="1"/>
      </w:tblPr>
      <w:tblGrid>
        <w:gridCol w:w="616"/>
        <w:gridCol w:w="6180"/>
        <w:gridCol w:w="3398"/>
      </w:tblGrid>
      <w:tr w:rsidR="000A16D1" w:rsidRPr="000A16D1" w14:paraId="46A1E04D" w14:textId="77777777" w:rsidTr="000A16D1">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A9D0A56"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L.p.</w:t>
            </w:r>
          </w:p>
        </w:tc>
        <w:tc>
          <w:tcPr>
            <w:tcW w:w="609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5A28213"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Imię i nazwisko</w:t>
            </w:r>
          </w:p>
        </w:tc>
        <w:tc>
          <w:tcPr>
            <w:tcW w:w="33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664DDE7"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b/>
                <w:lang w:eastAsia="ar-SA"/>
              </w:rPr>
            </w:pPr>
            <w:r w:rsidRPr="000A16D1">
              <w:rPr>
                <w:rFonts w:ascii="Times New Roman" w:eastAsia="Times New Roman" w:hAnsi="Times New Roman" w:cs="Times New Roman"/>
                <w:b/>
                <w:lang w:eastAsia="ar-SA"/>
              </w:rPr>
              <w:t>Podpis</w:t>
            </w:r>
          </w:p>
        </w:tc>
      </w:tr>
      <w:tr w:rsidR="000A16D1" w:rsidRPr="000A16D1" w14:paraId="6EB2E96D" w14:textId="77777777" w:rsidTr="000A16D1">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26CDB4" w14:textId="77777777" w:rsidR="000A16D1" w:rsidRPr="000A16D1" w:rsidRDefault="000A16D1" w:rsidP="00635B6F">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2AAE432A"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7A5374C0"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r>
      <w:tr w:rsidR="000A16D1" w:rsidRPr="000A16D1" w14:paraId="54E70135" w14:textId="77777777" w:rsidTr="000A16D1">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B1E837" w14:textId="77777777" w:rsidR="000A16D1" w:rsidRPr="000A16D1" w:rsidRDefault="000A16D1" w:rsidP="00635B6F">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24267C4B"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737B1BD0"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r>
      <w:tr w:rsidR="000A16D1" w:rsidRPr="000A16D1" w14:paraId="37A08EBA" w14:textId="77777777" w:rsidTr="000A16D1">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2637D4" w14:textId="77777777" w:rsidR="000A16D1" w:rsidRPr="000A16D1" w:rsidRDefault="000A16D1" w:rsidP="00635B6F">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7E38973B"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5C0E9CC1"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r>
      <w:tr w:rsidR="000A16D1" w:rsidRPr="000A16D1" w14:paraId="21ED9099" w14:textId="77777777" w:rsidTr="000A16D1">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5903DA7" w14:textId="77777777" w:rsidR="000A16D1" w:rsidRPr="000A16D1" w:rsidRDefault="000A16D1" w:rsidP="00635B6F">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2999FF78"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13EA633B"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r>
      <w:tr w:rsidR="000A16D1" w:rsidRPr="000A16D1" w14:paraId="7F45013D" w14:textId="77777777" w:rsidTr="000A16D1">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1D0FFF8" w14:textId="77777777" w:rsidR="000A16D1" w:rsidRPr="000A16D1" w:rsidRDefault="000A16D1" w:rsidP="000A16D1">
            <w:pPr>
              <w:widowControl w:val="0"/>
              <w:suppressAutoHyphens/>
              <w:spacing w:after="0" w:line="240" w:lineRule="auto"/>
              <w:textAlignment w:val="baseline"/>
              <w:rPr>
                <w:rFonts w:ascii="Times New Roman" w:eastAsia="Times New Roman" w:hAnsi="Times New Roman" w:cs="Times New Roman"/>
                <w:b/>
              </w:rPr>
            </w:pPr>
            <w:r w:rsidRPr="000A16D1">
              <w:rPr>
                <w:rFonts w:ascii="Times New Roman" w:eastAsia="Times New Roman" w:hAnsi="Times New Roman" w:cs="Times New Roman"/>
                <w:b/>
              </w:rPr>
              <w:t>…</w:t>
            </w:r>
          </w:p>
        </w:tc>
        <w:tc>
          <w:tcPr>
            <w:tcW w:w="6094" w:type="dxa"/>
            <w:tcBorders>
              <w:top w:val="single" w:sz="4" w:space="0" w:color="000000"/>
              <w:left w:val="single" w:sz="4" w:space="0" w:color="000000"/>
              <w:bottom w:val="single" w:sz="4" w:space="0" w:color="000000"/>
              <w:right w:val="single" w:sz="4" w:space="0" w:color="000000"/>
            </w:tcBorders>
          </w:tcPr>
          <w:p w14:paraId="39F8A463"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12C734E5"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lang w:eastAsia="ar-SA"/>
              </w:rPr>
            </w:pPr>
          </w:p>
        </w:tc>
      </w:tr>
    </w:tbl>
    <w:p w14:paraId="154D8F61" w14:textId="77777777" w:rsidR="000A16D1" w:rsidRPr="000A16D1" w:rsidRDefault="000A16D1" w:rsidP="000A16D1">
      <w:pPr>
        <w:widowControl w:val="0"/>
        <w:suppressAutoHyphens/>
        <w:spacing w:after="0" w:line="240" w:lineRule="auto"/>
        <w:jc w:val="both"/>
        <w:rPr>
          <w:rFonts w:ascii="Arial" w:eastAsia="Times New Roman" w:hAnsi="Arial" w:cs="Arial"/>
          <w:b/>
          <w:bCs/>
          <w:lang w:eastAsia="ar-SA"/>
        </w:rPr>
      </w:pPr>
    </w:p>
    <w:p w14:paraId="5B82266C" w14:textId="77777777" w:rsidR="000A16D1" w:rsidRPr="000A16D1" w:rsidRDefault="000A16D1" w:rsidP="000A16D1">
      <w:pPr>
        <w:widowControl w:val="0"/>
        <w:suppressAutoHyphens/>
        <w:spacing w:after="0" w:line="240" w:lineRule="auto"/>
        <w:ind w:firstLine="180"/>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Kraków, dn. …………………</w:t>
      </w:r>
      <w:proofErr w:type="gramStart"/>
      <w:r w:rsidRPr="000A16D1">
        <w:rPr>
          <w:rFonts w:ascii="Times New Roman" w:eastAsia="Times New Roman" w:hAnsi="Times New Roman" w:cs="Times New Roman"/>
          <w:sz w:val="24"/>
          <w:szCs w:val="24"/>
          <w:lang w:eastAsia="ar-SA"/>
        </w:rPr>
        <w:t>…….</w:t>
      </w:r>
      <w:proofErr w:type="gramEnd"/>
      <w:r w:rsidRPr="000A16D1">
        <w:rPr>
          <w:rFonts w:ascii="Times New Roman" w:eastAsia="Times New Roman" w:hAnsi="Times New Roman" w:cs="Times New Roman"/>
          <w:sz w:val="24"/>
          <w:szCs w:val="24"/>
          <w:lang w:eastAsia="ar-SA"/>
        </w:rPr>
        <w:t>.</w:t>
      </w:r>
    </w:p>
    <w:p w14:paraId="2B08E131"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4"/>
          <w:szCs w:val="24"/>
          <w:u w:val="single"/>
          <w:lang w:eastAsia="ar-SA"/>
        </w:rPr>
      </w:pPr>
    </w:p>
    <w:p w14:paraId="0EB3D41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4"/>
          <w:szCs w:val="24"/>
          <w:u w:val="single"/>
          <w:lang w:eastAsia="ar-SA"/>
        </w:rPr>
      </w:pPr>
    </w:p>
    <w:p w14:paraId="23DD4909"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4"/>
          <w:szCs w:val="24"/>
          <w:u w:val="single"/>
          <w:lang w:eastAsia="ar-SA"/>
        </w:rPr>
      </w:pPr>
    </w:p>
    <w:p w14:paraId="7B479257"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0A16D1">
        <w:rPr>
          <w:rFonts w:ascii="Times New Roman" w:eastAsia="Times New Roman" w:hAnsi="Times New Roman" w:cs="Times New Roman"/>
          <w:sz w:val="24"/>
          <w:szCs w:val="24"/>
          <w:u w:val="single"/>
          <w:lang w:eastAsia="ar-SA"/>
        </w:rPr>
        <w:t>Podpisy osób upoważnionych</w:t>
      </w:r>
    </w:p>
    <w:p w14:paraId="03C61D07" w14:textId="77777777" w:rsidR="000A16D1" w:rsidRPr="000A16D1" w:rsidRDefault="000A16D1" w:rsidP="000A16D1">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0A16D1">
        <w:rPr>
          <w:rFonts w:ascii="Times New Roman" w:eastAsia="Times New Roman" w:hAnsi="Times New Roman" w:cs="Times New Roman"/>
          <w:sz w:val="24"/>
          <w:szCs w:val="24"/>
          <w:lang w:eastAsia="ar-SA"/>
        </w:rPr>
        <w:t>DOSTAWCA</w:t>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r>
      <w:r w:rsidRPr="000A16D1">
        <w:rPr>
          <w:rFonts w:ascii="Times New Roman" w:eastAsia="Times New Roman" w:hAnsi="Times New Roman" w:cs="Times New Roman"/>
          <w:sz w:val="24"/>
          <w:szCs w:val="24"/>
          <w:lang w:eastAsia="ar-SA"/>
        </w:rPr>
        <w:tab/>
        <w:t>ZAMAWIAJĄCY</w:t>
      </w:r>
    </w:p>
    <w:tbl>
      <w:tblPr>
        <w:tblW w:w="9210" w:type="dxa"/>
        <w:jc w:val="center"/>
        <w:tblLayout w:type="fixed"/>
        <w:tblLook w:val="04A0" w:firstRow="1" w:lastRow="0" w:firstColumn="1" w:lastColumn="0" w:noHBand="0" w:noVBand="1"/>
      </w:tblPr>
      <w:tblGrid>
        <w:gridCol w:w="4605"/>
        <w:gridCol w:w="4605"/>
      </w:tblGrid>
      <w:tr w:rsidR="000A16D1" w:rsidRPr="000A16D1" w14:paraId="7D2ABEE5" w14:textId="77777777" w:rsidTr="000A16D1">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62544E1D" w14:textId="77777777" w:rsidR="000A16D1" w:rsidRPr="000A16D1" w:rsidRDefault="000A16D1" w:rsidP="000A16D1">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57458DB1" w14:textId="77777777" w:rsidR="000A16D1" w:rsidRPr="000A16D1" w:rsidRDefault="000A16D1" w:rsidP="000A16D1">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2259B35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6642DE7C"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Imię i nazwisko</w:t>
            </w:r>
          </w:p>
          <w:p w14:paraId="2E5E23DF"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p>
          <w:p w14:paraId="6C930045"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p>
          <w:p w14:paraId="5E7E443C"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2D0CA4AA"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Stanowisko</w:t>
            </w:r>
          </w:p>
          <w:p w14:paraId="5915D2B1"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3540AE56"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0D6CF183"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2779E105"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09BA39A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4842CEC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46028B18"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Podpis i pieczątka</w:t>
            </w:r>
          </w:p>
          <w:p w14:paraId="6A9EEE69"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6E2D120D"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p>
          <w:p w14:paraId="521A69BE"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p>
          <w:p w14:paraId="5A5782F3"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6A4797D1"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Imię i nazwisko</w:t>
            </w:r>
          </w:p>
          <w:p w14:paraId="57980A36"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p>
          <w:p w14:paraId="7ECC98EC"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p>
          <w:p w14:paraId="0A1397BD"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2CB0E6D5"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Stanowisko</w:t>
            </w:r>
          </w:p>
          <w:p w14:paraId="19944390"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67F0980B"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1405C8B2"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3CF12151"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0997F34D"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p w14:paraId="255D8067"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w:t>
            </w:r>
          </w:p>
          <w:p w14:paraId="0F13C870"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0"/>
                <w:szCs w:val="20"/>
                <w:lang w:eastAsia="ar-SA"/>
              </w:rPr>
            </w:pPr>
            <w:r w:rsidRPr="000A16D1">
              <w:rPr>
                <w:rFonts w:ascii="Times New Roman" w:eastAsia="Times New Roman" w:hAnsi="Times New Roman" w:cs="Times New Roman"/>
                <w:sz w:val="20"/>
                <w:szCs w:val="20"/>
                <w:lang w:eastAsia="ar-SA"/>
              </w:rPr>
              <w:t>Podpis i pieczątka</w:t>
            </w:r>
          </w:p>
          <w:p w14:paraId="04FD1C13" w14:textId="77777777" w:rsidR="000A16D1" w:rsidRPr="000A16D1" w:rsidRDefault="000A16D1" w:rsidP="000A16D1">
            <w:pPr>
              <w:widowControl w:val="0"/>
              <w:suppressAutoHyphens/>
              <w:spacing w:after="0" w:line="240" w:lineRule="auto"/>
              <w:rPr>
                <w:rFonts w:ascii="Times New Roman" w:eastAsia="Times New Roman" w:hAnsi="Times New Roman" w:cs="Times New Roman"/>
                <w:sz w:val="20"/>
                <w:szCs w:val="20"/>
                <w:lang w:eastAsia="ar-SA"/>
              </w:rPr>
            </w:pPr>
          </w:p>
        </w:tc>
      </w:tr>
    </w:tbl>
    <w:p w14:paraId="6BEA47A8" w14:textId="77777777" w:rsidR="000A16D1" w:rsidRPr="000A16D1" w:rsidRDefault="000A16D1" w:rsidP="000A16D1">
      <w:pPr>
        <w:widowControl w:val="0"/>
        <w:suppressAutoHyphens/>
        <w:spacing w:line="252" w:lineRule="auto"/>
        <w:rPr>
          <w:rFonts w:ascii="Times New Roman" w:eastAsia="Calibri" w:hAnsi="Times New Roman" w:cs="Times New Roman"/>
          <w:b/>
          <w:bCs/>
          <w:sz w:val="24"/>
          <w:szCs w:val="24"/>
          <w:lang w:eastAsia="pl-PL"/>
        </w:rPr>
      </w:pPr>
      <w:r w:rsidRPr="000A16D1">
        <w:rPr>
          <w:rFonts w:ascii="Calibri" w:eastAsia="Calibri" w:hAnsi="Calibri" w:cs="Tahoma"/>
          <w:lang w:eastAsia="pl-PL"/>
        </w:rPr>
        <w:br w:type="page"/>
      </w:r>
    </w:p>
    <w:p w14:paraId="15CBEA99" w14:textId="77777777" w:rsidR="000A16D1" w:rsidRPr="000A16D1" w:rsidRDefault="000A16D1" w:rsidP="000A16D1">
      <w:pPr>
        <w:widowControl w:val="0"/>
        <w:suppressAutoHyphens/>
        <w:spacing w:after="0" w:line="240" w:lineRule="auto"/>
        <w:ind w:left="6381"/>
        <w:jc w:val="right"/>
        <w:rPr>
          <w:rFonts w:ascii="Times New Roman" w:eastAsia="Calibri" w:hAnsi="Times New Roman" w:cs="Times New Roman"/>
          <w:b/>
          <w:bCs/>
          <w:sz w:val="24"/>
          <w:szCs w:val="24"/>
          <w:lang w:eastAsia="pl-PL"/>
        </w:rPr>
      </w:pPr>
      <w:r w:rsidRPr="000A16D1">
        <w:rPr>
          <w:rFonts w:ascii="Times New Roman" w:eastAsia="Calibri" w:hAnsi="Times New Roman" w:cs="Times New Roman"/>
          <w:b/>
          <w:bCs/>
          <w:sz w:val="24"/>
          <w:szCs w:val="24"/>
          <w:lang w:eastAsia="pl-PL"/>
        </w:rPr>
        <w:lastRenderedPageBreak/>
        <w:t>ZAŁĄCZNIK NR 3 DO UMOWY</w:t>
      </w:r>
    </w:p>
    <w:p w14:paraId="4AF3BF15" w14:textId="77777777" w:rsidR="000A16D1" w:rsidRPr="000A16D1" w:rsidRDefault="000A16D1" w:rsidP="000A16D1">
      <w:pPr>
        <w:widowControl w:val="0"/>
        <w:suppressAutoHyphens/>
        <w:spacing w:after="0" w:line="240" w:lineRule="auto"/>
        <w:ind w:left="360"/>
        <w:jc w:val="right"/>
        <w:rPr>
          <w:rFonts w:ascii="Times New Roman" w:eastAsia="Times New Roman" w:hAnsi="Times New Roman" w:cs="Times New Roman"/>
          <w:i/>
          <w:iCs/>
          <w:sz w:val="24"/>
          <w:szCs w:val="24"/>
        </w:rPr>
      </w:pPr>
      <w:r w:rsidRPr="000A16D1">
        <w:rPr>
          <w:rFonts w:ascii="Times New Roman" w:eastAsia="Times New Roman" w:hAnsi="Times New Roman" w:cs="Times New Roman"/>
          <w:i/>
          <w:iCs/>
          <w:sz w:val="24"/>
          <w:szCs w:val="24"/>
          <w:highlight w:val="lightGray"/>
        </w:rPr>
        <w:t>dotyczy pakietu: 3, 4, 5, 6, 7, 9, 10</w:t>
      </w:r>
    </w:p>
    <w:p w14:paraId="03F657C2" w14:textId="77777777" w:rsidR="000A16D1" w:rsidRPr="000A16D1" w:rsidRDefault="000A16D1" w:rsidP="000A16D1">
      <w:pPr>
        <w:widowControl w:val="0"/>
        <w:suppressAutoHyphens/>
        <w:spacing w:after="0" w:line="240" w:lineRule="auto"/>
        <w:ind w:left="6381"/>
        <w:jc w:val="right"/>
        <w:rPr>
          <w:rFonts w:ascii="Times New Roman" w:eastAsia="Calibri" w:hAnsi="Times New Roman" w:cs="Times New Roman"/>
          <w:b/>
          <w:bCs/>
          <w:sz w:val="24"/>
          <w:szCs w:val="24"/>
          <w:lang w:eastAsia="pl-PL"/>
        </w:rPr>
      </w:pPr>
    </w:p>
    <w:p w14:paraId="1C9159C3"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bCs/>
          <w:sz w:val="24"/>
          <w:szCs w:val="24"/>
          <w:lang w:eastAsia="pl-PL"/>
        </w:rPr>
      </w:pPr>
    </w:p>
    <w:p w14:paraId="0F2D4EBB"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bCs/>
          <w:sz w:val="24"/>
          <w:szCs w:val="24"/>
          <w:lang w:eastAsia="pl-PL"/>
        </w:rPr>
      </w:pPr>
      <w:r w:rsidRPr="000A16D1">
        <w:rPr>
          <w:rFonts w:ascii="Times New Roman" w:eastAsia="Calibri" w:hAnsi="Times New Roman" w:cs="Times New Roman"/>
          <w:b/>
          <w:bCs/>
          <w:sz w:val="24"/>
          <w:szCs w:val="24"/>
          <w:lang w:eastAsia="pl-PL"/>
        </w:rPr>
        <w:t>UMOWA POWIERZENIA PRZETWARZANIA DANYCH OSOBOWYCH</w:t>
      </w:r>
    </w:p>
    <w:p w14:paraId="58321AF2"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bCs/>
          <w:sz w:val="24"/>
          <w:szCs w:val="24"/>
          <w:lang w:eastAsia="pl-PL"/>
        </w:rPr>
      </w:pPr>
    </w:p>
    <w:p w14:paraId="1540ACE7"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bCs/>
          <w:sz w:val="24"/>
          <w:szCs w:val="24"/>
          <w:lang w:eastAsia="pl-PL"/>
        </w:rPr>
      </w:pPr>
    </w:p>
    <w:p w14:paraId="6D35DE7A" w14:textId="77777777" w:rsidR="000A16D1" w:rsidRPr="000A16D1" w:rsidRDefault="000A16D1" w:rsidP="000A16D1">
      <w:pPr>
        <w:widowControl w:val="0"/>
        <w:suppressAutoHyphens/>
        <w:spacing w:after="0" w:line="240" w:lineRule="auto"/>
        <w:rPr>
          <w:rFonts w:ascii="Times New Roman" w:eastAsia="Calibri" w:hAnsi="Times New Roman" w:cs="Times New Roman"/>
          <w:bCs/>
          <w:sz w:val="24"/>
          <w:szCs w:val="24"/>
          <w:lang w:eastAsia="pl-PL"/>
        </w:rPr>
      </w:pPr>
      <w:r w:rsidRPr="000A16D1">
        <w:rPr>
          <w:rFonts w:ascii="Times New Roman" w:eastAsia="Calibri" w:hAnsi="Times New Roman" w:cs="Times New Roman"/>
          <w:bCs/>
          <w:sz w:val="24"/>
          <w:szCs w:val="24"/>
          <w:lang w:eastAsia="pl-PL"/>
        </w:rPr>
        <w:t>Zawarta pomiędzy:</w:t>
      </w:r>
    </w:p>
    <w:p w14:paraId="46A4CFE0" w14:textId="77777777" w:rsidR="000A16D1" w:rsidRPr="000A16D1" w:rsidRDefault="000A16D1" w:rsidP="000A16D1">
      <w:pPr>
        <w:widowControl w:val="0"/>
        <w:suppressAutoHyphens/>
        <w:spacing w:after="0" w:line="240" w:lineRule="auto"/>
        <w:rPr>
          <w:rFonts w:ascii="Times New Roman" w:eastAsia="Calibri" w:hAnsi="Times New Roman" w:cs="Times New Roman"/>
          <w:bCs/>
          <w:sz w:val="24"/>
          <w:szCs w:val="24"/>
          <w:lang w:eastAsia="pl-PL"/>
        </w:rPr>
      </w:pPr>
    </w:p>
    <w:p w14:paraId="3BC7B165"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trike/>
          <w:color w:val="FF0000"/>
          <w:sz w:val="24"/>
          <w:szCs w:val="24"/>
          <w:lang w:eastAsia="pl-PL"/>
        </w:rPr>
      </w:pPr>
      <w:r w:rsidRPr="000A16D1">
        <w:rPr>
          <w:rFonts w:ascii="Times New Roman" w:eastAsia="Calibri" w:hAnsi="Times New Roman" w:cs="Times New Roman"/>
          <w:b/>
          <w:sz w:val="24"/>
          <w:szCs w:val="24"/>
          <w:lang w:eastAsia="pl-PL"/>
        </w:rPr>
        <w:t>Szpitalem Specjalistycznym im. J. Dietla w Krakowie</w:t>
      </w:r>
      <w:r w:rsidRPr="000A16D1">
        <w:rPr>
          <w:rFonts w:ascii="Times New Roman" w:eastAsia="Certa" w:hAnsi="Times New Roman" w:cs="Times New Roman"/>
          <w:b/>
          <w:sz w:val="24"/>
          <w:szCs w:val="24"/>
          <w:vertAlign w:val="superscript"/>
          <w:lang w:eastAsia="pl-PL"/>
        </w:rPr>
        <w:sym w:font="Certa" w:char="F041"/>
      </w:r>
      <w:r w:rsidRPr="000A16D1">
        <w:rPr>
          <w:rFonts w:ascii="Times New Roman" w:eastAsia="Calibri" w:hAnsi="Times New Roman" w:cs="Times New Roman"/>
          <w:bCs/>
          <w:sz w:val="24"/>
          <w:szCs w:val="24"/>
          <w:lang w:eastAsia="pl-PL"/>
        </w:rPr>
        <w:t xml:space="preserve"> przy ul. Skarbowej 4; 31-121 Kraków, </w:t>
      </w:r>
    </w:p>
    <w:p w14:paraId="76ED548B"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bCs/>
          <w:sz w:val="24"/>
          <w:szCs w:val="24"/>
          <w:lang w:eastAsia="pl-PL"/>
        </w:rPr>
        <w:t xml:space="preserve">zwany w dalszej części umowy </w:t>
      </w:r>
      <w:r w:rsidRPr="000A16D1">
        <w:rPr>
          <w:rFonts w:ascii="Times New Roman" w:eastAsia="Calibri" w:hAnsi="Times New Roman" w:cs="Times New Roman"/>
          <w:sz w:val="24"/>
          <w:szCs w:val="24"/>
          <w:u w:val="single"/>
          <w:lang w:eastAsia="pl-PL"/>
        </w:rPr>
        <w:t>Administratorem</w:t>
      </w:r>
      <w:r w:rsidRPr="000A16D1">
        <w:rPr>
          <w:rFonts w:ascii="Times New Roman" w:eastAsia="Calibri" w:hAnsi="Times New Roman" w:cs="Times New Roman"/>
          <w:bCs/>
          <w:sz w:val="24"/>
          <w:szCs w:val="24"/>
          <w:u w:val="single"/>
          <w:lang w:eastAsia="pl-PL"/>
        </w:rPr>
        <w:t>,</w:t>
      </w:r>
      <w:r w:rsidRPr="000A16D1">
        <w:rPr>
          <w:rFonts w:ascii="Times New Roman" w:eastAsia="Calibri" w:hAnsi="Times New Roman" w:cs="Times New Roman"/>
          <w:bCs/>
          <w:sz w:val="24"/>
          <w:szCs w:val="24"/>
          <w:lang w:eastAsia="pl-PL"/>
        </w:rPr>
        <w:t xml:space="preserve"> </w:t>
      </w:r>
    </w:p>
    <w:p w14:paraId="09D14512"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bCs/>
          <w:sz w:val="24"/>
          <w:szCs w:val="24"/>
          <w:lang w:eastAsia="pl-PL"/>
        </w:rPr>
      </w:pPr>
    </w:p>
    <w:p w14:paraId="3C537EA8"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bCs/>
          <w:sz w:val="24"/>
          <w:szCs w:val="24"/>
          <w:lang w:eastAsia="pl-PL"/>
        </w:rPr>
      </w:pPr>
      <w:r w:rsidRPr="000A16D1">
        <w:rPr>
          <w:rFonts w:ascii="Times New Roman" w:eastAsia="Calibri" w:hAnsi="Times New Roman" w:cs="Times New Roman"/>
          <w:bCs/>
          <w:sz w:val="24"/>
          <w:szCs w:val="24"/>
          <w:lang w:eastAsia="pl-PL"/>
        </w:rPr>
        <w:t>a</w:t>
      </w:r>
    </w:p>
    <w:p w14:paraId="6A2ED8EE"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lang w:eastAsia="pl-PL"/>
        </w:rPr>
      </w:pPr>
    </w:p>
    <w:p w14:paraId="224523DD"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b/>
          <w:sz w:val="24"/>
          <w:szCs w:val="24"/>
          <w:lang w:eastAsia="pl-PL"/>
        </w:rPr>
      </w:pPr>
      <w:r w:rsidRPr="000A16D1">
        <w:rPr>
          <w:rFonts w:ascii="Times New Roman" w:eastAsia="Calibri" w:hAnsi="Times New Roman" w:cs="Times New Roman"/>
          <w:b/>
          <w:sz w:val="24"/>
          <w:szCs w:val="24"/>
          <w:highlight w:val="lightGray"/>
          <w:lang w:eastAsia="pl-PL"/>
        </w:rPr>
        <w:t>………………………………………………………………….</w:t>
      </w:r>
    </w:p>
    <w:p w14:paraId="517DA35C"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lang w:eastAsia="pl-PL"/>
        </w:rPr>
      </w:pPr>
      <w:r w:rsidRPr="000A16D1">
        <w:rPr>
          <w:rFonts w:ascii="Times New Roman" w:eastAsia="Calibri" w:hAnsi="Times New Roman" w:cs="Times New Roman"/>
          <w:bCs/>
          <w:sz w:val="24"/>
          <w:szCs w:val="24"/>
          <w:lang w:eastAsia="pl-PL"/>
        </w:rPr>
        <w:t xml:space="preserve">zwana w dalszej części umowy </w:t>
      </w:r>
      <w:r w:rsidRPr="000A16D1">
        <w:rPr>
          <w:rFonts w:ascii="Times New Roman" w:eastAsia="Calibri" w:hAnsi="Times New Roman" w:cs="Times New Roman"/>
          <w:bCs/>
          <w:sz w:val="24"/>
          <w:szCs w:val="24"/>
          <w:u w:val="single"/>
          <w:lang w:eastAsia="pl-PL"/>
        </w:rPr>
        <w:t>Podmiotem Przetwarzający</w:t>
      </w:r>
    </w:p>
    <w:p w14:paraId="5BF0E49A" w14:textId="77777777" w:rsidR="000A16D1" w:rsidRPr="000A16D1" w:rsidRDefault="000A16D1" w:rsidP="000A16D1">
      <w:pPr>
        <w:widowControl w:val="0"/>
        <w:suppressAutoHyphens/>
        <w:spacing w:after="0" w:line="240" w:lineRule="auto"/>
        <w:rPr>
          <w:rFonts w:ascii="Times New Roman" w:eastAsia="Calibri" w:hAnsi="Times New Roman" w:cs="Times New Roman"/>
          <w:bCs/>
          <w:sz w:val="24"/>
          <w:szCs w:val="24"/>
          <w:lang w:eastAsia="pl-PL"/>
        </w:rPr>
      </w:pPr>
    </w:p>
    <w:p w14:paraId="437EBC2A"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p>
    <w:p w14:paraId="70057763"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1</w:t>
      </w:r>
    </w:p>
    <w:p w14:paraId="1CC212E5"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Przedmiot umowy</w:t>
      </w:r>
    </w:p>
    <w:p w14:paraId="5C5B8D78" w14:textId="77777777" w:rsidR="000A16D1" w:rsidRPr="000A16D1" w:rsidRDefault="000A16D1" w:rsidP="00635B6F">
      <w:pPr>
        <w:widowControl w:val="0"/>
        <w:numPr>
          <w:ilvl w:val="0"/>
          <w:numId w:val="36"/>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rPr>
        <w:t>Administrator danych powierza Podmiotowi Przetwarzającemu, w trybie art. 28</w:t>
      </w:r>
      <w:r w:rsidRPr="000A16D1">
        <w:rPr>
          <w:rFonts w:ascii="Times New Roman" w:eastAsia="Calibri" w:hAnsi="Times New Roman" w:cs="Times New Roman"/>
          <w:sz w:val="24"/>
          <w:szCs w:val="24"/>
          <w:shd w:val="clear" w:color="auto" w:fill="FFFFFF"/>
        </w:rPr>
        <w:t xml:space="preserve"> Rozporządzenia Parlamentu Europejskiego i Rady (UE) 2016/679 z dnia 27 kwietnia 2016 r. w sprawie ochrony osób fizycznych w związku z przetwarzaniem danych osobowych i w sprawie swobodnego przepływu takich danych, </w:t>
      </w:r>
      <w:r w:rsidRPr="000A16D1">
        <w:rPr>
          <w:rFonts w:ascii="Times New Roman" w:eastAsia="Calibri" w:hAnsi="Times New Roman" w:cs="Times New Roman"/>
          <w:sz w:val="24"/>
          <w:szCs w:val="24"/>
        </w:rPr>
        <w:t>zwanego w dalszej części „RODO”),</w:t>
      </w:r>
      <w:r w:rsidRPr="000A16D1">
        <w:rPr>
          <w:rFonts w:ascii="Times New Roman" w:eastAsia="Calibri" w:hAnsi="Times New Roman" w:cs="Times New Roman"/>
          <w:sz w:val="24"/>
          <w:szCs w:val="24"/>
          <w:shd w:val="clear" w:color="auto" w:fill="FFFFFF"/>
        </w:rPr>
        <w:t xml:space="preserve"> oraz ustawy o ochronie danych osobowych z 10.05.2018 roku </w:t>
      </w:r>
      <w:hyperlink r:id="rId13" w:history="1">
        <w:r w:rsidRPr="000A16D1">
          <w:rPr>
            <w:rFonts w:ascii="Times New Roman" w:eastAsia="Calibri" w:hAnsi="Times New Roman" w:cs="Times New Roman"/>
            <w:color w:val="0000FF"/>
            <w:sz w:val="24"/>
            <w:szCs w:val="24"/>
            <w:u w:val="single"/>
            <w:shd w:val="clear" w:color="auto" w:fill="FFFFFF"/>
          </w:rPr>
          <w:t>(Dz.U. z 2019 r. poz. 1781)</w:t>
        </w:r>
      </w:hyperlink>
      <w:r w:rsidRPr="000A16D1">
        <w:rPr>
          <w:rFonts w:ascii="Times New Roman" w:eastAsia="Calibri" w:hAnsi="Times New Roman" w:cs="Times New Roman"/>
          <w:sz w:val="24"/>
          <w:szCs w:val="24"/>
          <w:shd w:val="clear" w:color="auto" w:fill="FFFFFF"/>
        </w:rPr>
        <w:t xml:space="preserve">, </w:t>
      </w:r>
      <w:r w:rsidRPr="000A16D1">
        <w:rPr>
          <w:rFonts w:ascii="Times New Roman" w:eastAsia="Calibri" w:hAnsi="Times New Roman" w:cs="Times New Roman"/>
          <w:sz w:val="24"/>
          <w:szCs w:val="24"/>
        </w:rPr>
        <w:t xml:space="preserve">dane osobowe do przetwarzania, na zasadach i w celu określonym </w:t>
      </w:r>
      <w:r w:rsidRPr="000A16D1">
        <w:rPr>
          <w:rFonts w:ascii="Times New Roman" w:eastAsia="Calibri" w:hAnsi="Times New Roman" w:cs="Times New Roman"/>
          <w:sz w:val="24"/>
          <w:szCs w:val="24"/>
        </w:rPr>
        <w:br/>
        <w:t>w niniejszej Umowie.</w:t>
      </w:r>
    </w:p>
    <w:p w14:paraId="3F4F09DD" w14:textId="77777777" w:rsidR="000A16D1" w:rsidRPr="000A16D1" w:rsidRDefault="000A16D1" w:rsidP="00635B6F">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zobowiązuje się przetwarzać powierzone mu dane osobowe zgodnie z niniejszą umową, RODO oraz z innymi przepisami prawa powszechnie obowiązującego, które chronią prawa osób, których dane dotyczą.</w:t>
      </w:r>
    </w:p>
    <w:p w14:paraId="563A31E2" w14:textId="77777777" w:rsidR="000A16D1" w:rsidRPr="000A16D1" w:rsidRDefault="000A16D1" w:rsidP="00635B6F">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oświadcza, iż stosuje środki bezpieczeństwa spełniające wymogi Rozporządzenia. </w:t>
      </w:r>
    </w:p>
    <w:p w14:paraId="119899B3" w14:textId="77777777" w:rsidR="000A16D1" w:rsidRPr="000A16D1" w:rsidRDefault="000A16D1" w:rsidP="00635B6F">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Przedmiotem niniejszej Umowy jest powierzenie Podmiotowi Przetwarzającemu przez Administratora danych osobowych do przetwarzania, w związku z realizacją umowy nr </w:t>
      </w:r>
      <w:r w:rsidRPr="000A16D1">
        <w:rPr>
          <w:rFonts w:ascii="Times New Roman" w:eastAsia="Calibri" w:hAnsi="Times New Roman" w:cs="Times New Roman"/>
          <w:sz w:val="24"/>
          <w:szCs w:val="24"/>
          <w:highlight w:val="lightGray"/>
        </w:rPr>
        <w:t>……………….</w:t>
      </w:r>
      <w:r w:rsidRPr="000A16D1">
        <w:rPr>
          <w:rFonts w:ascii="Times New Roman" w:eastAsia="Calibri" w:hAnsi="Times New Roman" w:cs="Times New Roman"/>
          <w:sz w:val="24"/>
          <w:szCs w:val="24"/>
        </w:rPr>
        <w:t xml:space="preserve"> </w:t>
      </w:r>
    </w:p>
    <w:p w14:paraId="264D1F67" w14:textId="77777777" w:rsidR="000A16D1" w:rsidRPr="000A16D1" w:rsidRDefault="000A16D1" w:rsidP="00635B6F">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Powierzający powierza Podmiotowi Przetwarzającemu, na podstawie RODO dane osobowe, a Przyjmujący zobowiązuje się do ich przetwarzania zgodnego z prawem i niniejszą Umową. </w:t>
      </w:r>
    </w:p>
    <w:p w14:paraId="77BA6ECF" w14:textId="77777777" w:rsidR="000A16D1" w:rsidRPr="000A16D1" w:rsidRDefault="000A16D1" w:rsidP="00635B6F">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będzie przetwarzać dane osobowe wyłącznie w zakresie i celu przewidzianym w niniejszej Umowie Powierzenia oraz Umowach jak w §1 ust. 4  </w:t>
      </w:r>
    </w:p>
    <w:p w14:paraId="4639E479"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p>
    <w:p w14:paraId="35FED7BD"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2</w:t>
      </w:r>
    </w:p>
    <w:p w14:paraId="0CA74913"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Zakres przetwarzania danych osobowych</w:t>
      </w:r>
    </w:p>
    <w:p w14:paraId="08AB2876"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lang w:eastAsia="pl-PL"/>
        </w:rPr>
        <w:t>Zakres powierzonych do przetwarzania danych osobowych obejmuje:</w:t>
      </w:r>
    </w:p>
    <w:p w14:paraId="293BE014" w14:textId="77777777" w:rsidR="000A16D1" w:rsidRPr="000A16D1" w:rsidRDefault="000A16D1" w:rsidP="00635B6F">
      <w:pPr>
        <w:widowControl w:val="0"/>
        <w:numPr>
          <w:ilvl w:val="0"/>
          <w:numId w:val="37"/>
        </w:numPr>
        <w:suppressAutoHyphens/>
        <w:spacing w:after="0" w:line="240" w:lineRule="auto"/>
        <w:jc w:val="both"/>
        <w:rPr>
          <w:rFonts w:ascii="Times New Roman" w:eastAsia="Times New Roman" w:hAnsi="Times New Roman" w:cs="Times New Roman"/>
          <w:sz w:val="24"/>
          <w:szCs w:val="24"/>
          <w:lang w:eastAsia="pl-PL"/>
        </w:rPr>
      </w:pPr>
      <w:r w:rsidRPr="000A16D1">
        <w:rPr>
          <w:rFonts w:ascii="Times New Roman" w:eastAsia="Times New Roman" w:hAnsi="Times New Roman" w:cs="Times New Roman"/>
          <w:sz w:val="24"/>
          <w:szCs w:val="24"/>
          <w:lang w:eastAsia="pl-PL"/>
        </w:rPr>
        <w:t>dane osobowe pacjentów (imię, nazwisko, PESEL, płeć);</w:t>
      </w:r>
    </w:p>
    <w:p w14:paraId="7910355B" w14:textId="77777777" w:rsidR="000A16D1" w:rsidRPr="000A16D1" w:rsidRDefault="000A16D1" w:rsidP="00635B6F">
      <w:pPr>
        <w:widowControl w:val="0"/>
        <w:numPr>
          <w:ilvl w:val="0"/>
          <w:numId w:val="37"/>
        </w:numPr>
        <w:suppressAutoHyphens/>
        <w:spacing w:after="0" w:line="240" w:lineRule="auto"/>
        <w:jc w:val="both"/>
        <w:rPr>
          <w:rFonts w:ascii="Times New Roman" w:eastAsia="Times New Roman" w:hAnsi="Times New Roman" w:cs="Times New Roman"/>
          <w:sz w:val="24"/>
          <w:szCs w:val="24"/>
          <w:lang w:eastAsia="pl-PL"/>
        </w:rPr>
      </w:pPr>
      <w:r w:rsidRPr="000A16D1">
        <w:rPr>
          <w:rFonts w:ascii="Times New Roman" w:eastAsia="Times New Roman" w:hAnsi="Times New Roman" w:cs="Times New Roman"/>
          <w:sz w:val="24"/>
          <w:szCs w:val="24"/>
          <w:lang w:eastAsia="pl-PL"/>
        </w:rPr>
        <w:t>dane medyczne pacjentów (rozpoznanie, rodzaj wykonywanego badania/wykonywana procedura);</w:t>
      </w:r>
    </w:p>
    <w:p w14:paraId="7DDBD8F1" w14:textId="77777777" w:rsidR="000A16D1" w:rsidRPr="000A16D1" w:rsidRDefault="000A16D1" w:rsidP="00635B6F">
      <w:pPr>
        <w:widowControl w:val="0"/>
        <w:numPr>
          <w:ilvl w:val="0"/>
          <w:numId w:val="37"/>
        </w:numPr>
        <w:suppressAutoHyphens/>
        <w:spacing w:after="0" w:line="240" w:lineRule="auto"/>
        <w:jc w:val="both"/>
        <w:rPr>
          <w:rFonts w:ascii="Times New Roman" w:eastAsia="Times New Roman" w:hAnsi="Times New Roman" w:cs="Times New Roman"/>
          <w:sz w:val="24"/>
          <w:szCs w:val="24"/>
          <w:lang w:eastAsia="pl-PL"/>
        </w:rPr>
      </w:pPr>
      <w:r w:rsidRPr="000A16D1">
        <w:rPr>
          <w:rFonts w:ascii="Times New Roman" w:eastAsia="Times New Roman" w:hAnsi="Times New Roman" w:cs="Times New Roman"/>
          <w:sz w:val="24"/>
          <w:szCs w:val="24"/>
          <w:lang w:eastAsia="pl-PL"/>
        </w:rPr>
        <w:t>dane osobowe pracowników (imię, nazwisko).</w:t>
      </w:r>
    </w:p>
    <w:p w14:paraId="761EA389" w14:textId="77777777" w:rsidR="000A16D1" w:rsidRPr="000A16D1" w:rsidRDefault="000A16D1" w:rsidP="000A16D1">
      <w:pPr>
        <w:widowControl w:val="0"/>
        <w:suppressAutoHyphens/>
        <w:spacing w:after="0" w:line="240" w:lineRule="auto"/>
        <w:rPr>
          <w:rFonts w:ascii="Times New Roman" w:eastAsia="Calibri" w:hAnsi="Times New Roman" w:cs="Times New Roman"/>
          <w:b/>
          <w:sz w:val="24"/>
          <w:szCs w:val="24"/>
        </w:rPr>
      </w:pPr>
    </w:p>
    <w:p w14:paraId="1074C711"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3</w:t>
      </w:r>
    </w:p>
    <w:p w14:paraId="6B059A3C"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Cel przetwarzania danych osobowych</w:t>
      </w:r>
    </w:p>
    <w:p w14:paraId="50FADF70" w14:textId="77777777" w:rsidR="000A16D1" w:rsidRPr="000A16D1" w:rsidRDefault="000A16D1" w:rsidP="00635B6F">
      <w:pPr>
        <w:widowControl w:val="0"/>
        <w:numPr>
          <w:ilvl w:val="0"/>
          <w:numId w:val="38"/>
        </w:numPr>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rPr>
        <w:t>Celem przetwarzania danych osobowych jest wykonanie zawartej pomiędzy Stronami Umowy zgodnie z §</w:t>
      </w:r>
      <w:r w:rsidRPr="000A16D1">
        <w:rPr>
          <w:rFonts w:ascii="Times New Roman" w:eastAsia="Calibri" w:hAnsi="Times New Roman" w:cs="Times New Roman"/>
          <w:b/>
          <w:sz w:val="24"/>
          <w:szCs w:val="24"/>
        </w:rPr>
        <w:t xml:space="preserve"> </w:t>
      </w:r>
      <w:r w:rsidRPr="000A16D1">
        <w:rPr>
          <w:rFonts w:ascii="Times New Roman" w:eastAsia="Calibri" w:hAnsi="Times New Roman" w:cs="Times New Roman"/>
          <w:sz w:val="24"/>
          <w:szCs w:val="24"/>
        </w:rPr>
        <w:t xml:space="preserve">1 ust 4. </w:t>
      </w:r>
    </w:p>
    <w:p w14:paraId="435ABE67" w14:textId="77777777" w:rsidR="000A16D1" w:rsidRPr="000A16D1" w:rsidRDefault="000A16D1" w:rsidP="00635B6F">
      <w:pPr>
        <w:widowControl w:val="0"/>
        <w:numPr>
          <w:ilvl w:val="0"/>
          <w:numId w:val="38"/>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0B4752C8" w14:textId="77777777" w:rsidR="000A16D1" w:rsidRPr="000A16D1" w:rsidRDefault="000A16D1" w:rsidP="00635B6F">
      <w:pPr>
        <w:widowControl w:val="0"/>
        <w:numPr>
          <w:ilvl w:val="0"/>
          <w:numId w:val="38"/>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zobowiązuje się dołożyć należytej staranności przy przetwarzaniu powierzonych danych osobowych.</w:t>
      </w:r>
    </w:p>
    <w:p w14:paraId="4A3F8292" w14:textId="77777777" w:rsidR="000A16D1" w:rsidRPr="000A16D1" w:rsidRDefault="000A16D1" w:rsidP="00635B6F">
      <w:pPr>
        <w:widowControl w:val="0"/>
        <w:numPr>
          <w:ilvl w:val="0"/>
          <w:numId w:val="38"/>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lastRenderedPageBreak/>
        <w:t xml:space="preserve">Podmiot Przetwarzający zobowiązuje się do nadania upoważnień do przetwarzania danych osobowych wszystkim osobom, które będą przetwarzały powierzone dane w celu realizacji niniejszej umowy, oraz zostaną przeszkolone w tym zakresie. </w:t>
      </w:r>
    </w:p>
    <w:p w14:paraId="0180F28F" w14:textId="77777777" w:rsidR="000A16D1" w:rsidRPr="000A16D1" w:rsidRDefault="000A16D1" w:rsidP="00635B6F">
      <w:pPr>
        <w:widowControl w:val="0"/>
        <w:numPr>
          <w:ilvl w:val="0"/>
          <w:numId w:val="38"/>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4AE6116B" w14:textId="77777777" w:rsidR="000A16D1" w:rsidRPr="000A16D1" w:rsidRDefault="000A16D1" w:rsidP="00635B6F">
      <w:pPr>
        <w:widowControl w:val="0"/>
        <w:numPr>
          <w:ilvl w:val="0"/>
          <w:numId w:val="38"/>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7371BEC" w14:textId="77777777" w:rsidR="000A16D1" w:rsidRPr="000A16D1" w:rsidRDefault="000A16D1" w:rsidP="00635B6F">
      <w:pPr>
        <w:widowControl w:val="0"/>
        <w:numPr>
          <w:ilvl w:val="0"/>
          <w:numId w:val="38"/>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po stwierdzeniu naruszenia ochrony danych osobowych bez zbędnej zwłoki tj. nie później niż w ciągu 72 godz. od stwierdzenia naruszenia, zgłasza je Administratorowi.</w:t>
      </w:r>
    </w:p>
    <w:p w14:paraId="1837212D" w14:textId="77777777" w:rsidR="000A16D1" w:rsidRPr="000A16D1" w:rsidRDefault="000A16D1" w:rsidP="000A16D1">
      <w:pPr>
        <w:widowControl w:val="0"/>
        <w:suppressAutoHyphens/>
        <w:spacing w:after="0" w:line="240" w:lineRule="auto"/>
        <w:ind w:left="360"/>
        <w:jc w:val="both"/>
        <w:rPr>
          <w:rFonts w:ascii="Times New Roman" w:eastAsia="Calibri" w:hAnsi="Times New Roman" w:cs="Times New Roman"/>
          <w:sz w:val="24"/>
          <w:szCs w:val="24"/>
        </w:rPr>
      </w:pPr>
    </w:p>
    <w:p w14:paraId="16007951"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4</w:t>
      </w:r>
    </w:p>
    <w:p w14:paraId="2B3AD438"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Sposób wykonania Umowy</w:t>
      </w:r>
    </w:p>
    <w:p w14:paraId="0AEC403D"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rPr>
        <w:t xml:space="preserve">Podmiot Przetwarzający oświadcza, że będzie realizował przetwarzanie danych na warunkach i zgodnie z treścią przepisów unijnego rozporządzenia </w:t>
      </w:r>
      <w:proofErr w:type="spellStart"/>
      <w:r w:rsidRPr="000A16D1">
        <w:rPr>
          <w:rFonts w:ascii="Times New Roman" w:eastAsia="Calibri" w:hAnsi="Times New Roman" w:cs="Times New Roman"/>
          <w:sz w:val="24"/>
          <w:szCs w:val="24"/>
        </w:rPr>
        <w:t>tj</w:t>
      </w:r>
      <w:proofErr w:type="spellEnd"/>
      <w:r w:rsidRPr="000A16D1">
        <w:rPr>
          <w:rFonts w:ascii="Times New Roman" w:eastAsia="Calibri" w:hAnsi="Times New Roman" w:cs="Times New Roman"/>
          <w:sz w:val="24"/>
          <w:szCs w:val="24"/>
        </w:rPr>
        <w:t xml:space="preserve">: </w:t>
      </w:r>
      <w:r w:rsidRPr="000A16D1">
        <w:rPr>
          <w:rFonts w:ascii="Times New Roman" w:eastAsia="Calibri" w:hAnsi="Times New Roman" w:cs="Times New Roman"/>
          <w:sz w:val="24"/>
          <w:szCs w:val="24"/>
          <w:shd w:val="clear" w:color="auto" w:fill="FFFFFF"/>
        </w:rPr>
        <w:t xml:space="preserve">RODO oraz Ustawy o Ochronie danych osobowych z 10.05.2018 roku </w:t>
      </w:r>
      <w:hyperlink r:id="rId14" w:history="1">
        <w:r w:rsidRPr="000A16D1">
          <w:rPr>
            <w:rFonts w:ascii="Times New Roman" w:eastAsia="Calibri" w:hAnsi="Times New Roman" w:cs="Times New Roman"/>
            <w:sz w:val="24"/>
            <w:szCs w:val="24"/>
            <w:shd w:val="clear" w:color="auto" w:fill="FFFFFF"/>
          </w:rPr>
          <w:t>(Dz.U. z 2019 r. poz. 1781)</w:t>
        </w:r>
      </w:hyperlink>
      <w:r w:rsidRPr="000A16D1">
        <w:rPr>
          <w:rFonts w:ascii="Times New Roman" w:eastAsia="Calibri" w:hAnsi="Times New Roman" w:cs="Times New Roman"/>
          <w:sz w:val="24"/>
          <w:szCs w:val="24"/>
          <w:shd w:val="clear" w:color="auto" w:fill="FFFFFF"/>
        </w:rPr>
        <w:t xml:space="preserve">, </w:t>
      </w:r>
      <w:r w:rsidRPr="000A16D1">
        <w:rPr>
          <w:rFonts w:ascii="Times New Roman" w:eastAsia="Calibri" w:hAnsi="Times New Roman" w:cs="Times New Roman"/>
          <w:sz w:val="24"/>
          <w:szCs w:val="24"/>
        </w:rPr>
        <w:t>w szczególności zastosuje przy przetwarzaniu danych środki techniczne i organizacyjne zapewniające ochronę danych, określone Rozporządzeniem RODO.</w:t>
      </w:r>
    </w:p>
    <w:p w14:paraId="24691A1C"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6F1B759E"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0B7C1940"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RODO</w:t>
      </w:r>
    </w:p>
    <w:p w14:paraId="32E160A0"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ma prawo </w:t>
      </w:r>
      <w:proofErr w:type="spellStart"/>
      <w:r w:rsidRPr="000A16D1">
        <w:rPr>
          <w:rFonts w:ascii="Times New Roman" w:eastAsia="Calibri" w:hAnsi="Times New Roman" w:cs="Times New Roman"/>
          <w:sz w:val="24"/>
          <w:szCs w:val="24"/>
        </w:rPr>
        <w:t>podpowierzania</w:t>
      </w:r>
      <w:proofErr w:type="spellEnd"/>
      <w:r w:rsidRPr="000A16D1">
        <w:rPr>
          <w:rFonts w:ascii="Times New Roman" w:eastAsia="Calibri" w:hAnsi="Times New Roman" w:cs="Times New Roman"/>
          <w:sz w:val="24"/>
          <w:szCs w:val="24"/>
        </w:rPr>
        <w:t xml:space="preserve"> danych osobowych, o których mowa w § 2 podwykonawcom w zakresie i celu niezbędnym do realizacji czynności związanych z wykonaniem Umowy o współpracy, jedynie za pisemną zgodą Administratora.</w:t>
      </w:r>
    </w:p>
    <w:p w14:paraId="0B44B2B2"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0A16D1">
        <w:rPr>
          <w:rFonts w:ascii="Times New Roman" w:eastAsia="Calibri" w:hAnsi="Times New Roman" w:cs="Times New Roman"/>
          <w:sz w:val="24"/>
          <w:szCs w:val="24"/>
        </w:rPr>
        <w:t>Podprzetwarzających</w:t>
      </w:r>
      <w:proofErr w:type="spellEnd"/>
      <w:r w:rsidRPr="000A16D1">
        <w:rPr>
          <w:rFonts w:ascii="Times New Roman" w:eastAsia="Calibri" w:hAnsi="Times New Roman" w:cs="Times New Roman"/>
          <w:sz w:val="24"/>
          <w:szCs w:val="24"/>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6587FE99"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 sytuacjach nadzwyczajnych, nieprzewidzianych w Umowie, Podmiot Przetwarzający zobowiązuje się do przetwarzania danych osobowych mając na uwadze ochronę powierzonych danych oraz interes Administratora. </w:t>
      </w:r>
    </w:p>
    <w:p w14:paraId="2D3F2CAB" w14:textId="77777777" w:rsidR="000A16D1" w:rsidRPr="000A16D1" w:rsidRDefault="000A16D1" w:rsidP="00635B6F">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zobowiązuje się niezwłocznie zawiadomić Administratora o: </w:t>
      </w:r>
    </w:p>
    <w:p w14:paraId="6BA163FA" w14:textId="77777777" w:rsidR="000A16D1" w:rsidRPr="000A16D1" w:rsidRDefault="000A16D1" w:rsidP="00635B6F">
      <w:pPr>
        <w:widowControl w:val="0"/>
        <w:numPr>
          <w:ilvl w:val="0"/>
          <w:numId w:val="40"/>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w:t>
      </w:r>
      <w:r w:rsidRPr="000A16D1">
        <w:rPr>
          <w:rFonts w:ascii="Times New Roman" w:eastAsia="Calibri" w:hAnsi="Times New Roman" w:cs="Times New Roman"/>
          <w:sz w:val="24"/>
          <w:szCs w:val="24"/>
        </w:rPr>
        <w:lastRenderedPageBreak/>
        <w:t xml:space="preserve">dochodzenia, </w:t>
      </w:r>
    </w:p>
    <w:p w14:paraId="29854F14" w14:textId="77777777" w:rsidR="000A16D1" w:rsidRPr="000A16D1" w:rsidRDefault="000A16D1" w:rsidP="00635B6F">
      <w:pPr>
        <w:widowControl w:val="0"/>
        <w:numPr>
          <w:ilvl w:val="0"/>
          <w:numId w:val="40"/>
        </w:numPr>
        <w:tabs>
          <w:tab w:val="left" w:pos="0"/>
        </w:tabs>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każdym nieupoważnionym dostępie do danych osobowych, </w:t>
      </w:r>
    </w:p>
    <w:p w14:paraId="7A378369" w14:textId="77777777" w:rsidR="000A16D1" w:rsidRPr="000A16D1" w:rsidRDefault="000A16D1" w:rsidP="00635B6F">
      <w:pPr>
        <w:widowControl w:val="0"/>
        <w:numPr>
          <w:ilvl w:val="0"/>
          <w:numId w:val="40"/>
        </w:numPr>
        <w:tabs>
          <w:tab w:val="left" w:pos="0"/>
        </w:tabs>
        <w:suppressAutoHyphens/>
        <w:spacing w:after="0" w:line="240" w:lineRule="auto"/>
        <w:jc w:val="both"/>
        <w:rPr>
          <w:rFonts w:ascii="Times New Roman" w:eastAsia="Calibri" w:hAnsi="Times New Roman" w:cs="Times New Roman"/>
          <w:sz w:val="24"/>
          <w:szCs w:val="24"/>
          <w:lang w:eastAsia="pl-PL"/>
        </w:rPr>
      </w:pPr>
      <w:r w:rsidRPr="000A16D1">
        <w:rPr>
          <w:rFonts w:ascii="Times New Roman" w:eastAsia="Calibri" w:hAnsi="Times New Roman" w:cs="Times New Roman"/>
          <w:sz w:val="24"/>
          <w:szCs w:val="24"/>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3EB9487C"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sz w:val="24"/>
          <w:szCs w:val="24"/>
        </w:rPr>
      </w:pPr>
    </w:p>
    <w:p w14:paraId="651E81E7"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5</w:t>
      </w:r>
    </w:p>
    <w:p w14:paraId="5E6A7859" w14:textId="77777777" w:rsidR="000A16D1" w:rsidRPr="000A16D1" w:rsidRDefault="000A16D1" w:rsidP="000A16D1">
      <w:pPr>
        <w:widowControl w:val="0"/>
        <w:suppressAutoHyphens/>
        <w:spacing w:after="0" w:line="240" w:lineRule="auto"/>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Odpowiedzialność Podmiotu Przetwarzającego za powierzone dane osobowe oraz kontrole</w:t>
      </w:r>
    </w:p>
    <w:p w14:paraId="3597CAB8"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Administrator danych zgodnie z art. 28 ust. 3 pkt h RODO ma prawo kontroli, czy środki zastosowane przez Podmiot Przetwarzający przy przetwarzaniu i zabezpieczeniu powierzonych danych osobowych spełniają postanowienia umowy. </w:t>
      </w:r>
    </w:p>
    <w:p w14:paraId="1B48CD43"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52F743B4"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72ED2B5A"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zobowiązuje się do usunięcia uchybień stwierdzonych podczas kontroli w terminie wskazanym przez Administratora danych nie dłuższym niż 7 dni.</w:t>
      </w:r>
    </w:p>
    <w:p w14:paraId="0FA5092B"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Podmiot Przetwarzający udostępnia Administratorowi wszelkie informacje niezbędne do wykazania spełnienia obowiązków określonych w art. 28 RODO.</w:t>
      </w:r>
    </w:p>
    <w:p w14:paraId="495D78A2"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jest odpowiedzialny za udostępnienie lub wykorzystanie danych osobowych niezgodnie z Umową, a w szczególności udostępnione osobom trzecim. </w:t>
      </w:r>
    </w:p>
    <w:p w14:paraId="21E9B9AB" w14:textId="77777777" w:rsidR="000A16D1" w:rsidRPr="000A16D1" w:rsidRDefault="000A16D1" w:rsidP="00635B6F">
      <w:pPr>
        <w:widowControl w:val="0"/>
        <w:numPr>
          <w:ilvl w:val="0"/>
          <w:numId w:val="41"/>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1E848E4B" w14:textId="77777777" w:rsidR="000A16D1" w:rsidRPr="000A16D1" w:rsidRDefault="000A16D1" w:rsidP="00635B6F">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5E539D6C"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p>
    <w:p w14:paraId="48CB31B1"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6</w:t>
      </w:r>
    </w:p>
    <w:p w14:paraId="363E3E00"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Czas trwania i wypowiedzenie Umowy</w:t>
      </w:r>
    </w:p>
    <w:p w14:paraId="0CDD52A8" w14:textId="77777777" w:rsidR="000A16D1" w:rsidRPr="000A16D1" w:rsidRDefault="000A16D1" w:rsidP="00635B6F">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Umowa niniejsza zawarta jest na czas określony. Czas trwania Umowy Powierzenia danych osobowych kończy się z chwilą wykonania czynności wynikających z Umowy głównej nr </w:t>
      </w:r>
      <w:r w:rsidRPr="000A16D1">
        <w:rPr>
          <w:rFonts w:ascii="Times New Roman" w:eastAsia="Calibri" w:hAnsi="Times New Roman" w:cs="Times New Roman"/>
          <w:sz w:val="24"/>
          <w:szCs w:val="24"/>
          <w:highlight w:val="lightGray"/>
        </w:rPr>
        <w:t>………………………….</w:t>
      </w:r>
      <w:r w:rsidRPr="000A16D1">
        <w:rPr>
          <w:rFonts w:ascii="Times New Roman" w:eastAsia="Calibri" w:hAnsi="Times New Roman" w:cs="Times New Roman"/>
          <w:sz w:val="24"/>
          <w:szCs w:val="24"/>
        </w:rPr>
        <w:t xml:space="preserve"> zgodnie z § 1 ust 4.</w:t>
      </w:r>
      <w:bookmarkStart w:id="42" w:name="_Hlk60043010"/>
    </w:p>
    <w:p w14:paraId="21B8A38A" w14:textId="77777777" w:rsidR="000A16D1" w:rsidRPr="000A16D1" w:rsidRDefault="000A16D1" w:rsidP="00635B6F">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Administrator ma prawo wypowiedzieć Umowę, gdy Podmiot Przetwarzający: </w:t>
      </w:r>
    </w:p>
    <w:p w14:paraId="4366BAED" w14:textId="77777777" w:rsidR="000A16D1" w:rsidRPr="000A16D1" w:rsidRDefault="000A16D1" w:rsidP="00635B6F">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wykorzystał dane osobowe w sposób niezgodny z Umową, </w:t>
      </w:r>
    </w:p>
    <w:p w14:paraId="571DEF1D" w14:textId="77777777" w:rsidR="000A16D1" w:rsidRPr="000A16D1" w:rsidRDefault="000A16D1" w:rsidP="00635B6F">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powierzył wykonanie Umowy osobie trzeciej bez zgody Administratora, </w:t>
      </w:r>
    </w:p>
    <w:p w14:paraId="326AFD48" w14:textId="77777777" w:rsidR="000A16D1" w:rsidRPr="000A16D1" w:rsidRDefault="000A16D1" w:rsidP="00635B6F">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nie zaprzestał niewłaściwego przetwarzania danych osobowych, </w:t>
      </w:r>
    </w:p>
    <w:p w14:paraId="4D839383" w14:textId="77777777" w:rsidR="000A16D1" w:rsidRPr="000A16D1" w:rsidRDefault="000A16D1" w:rsidP="00635B6F">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zawiadomił o swojej niezdolności do wypełnienia Umowy, a w szczególności wymagań określonych w § 5.</w:t>
      </w:r>
    </w:p>
    <w:p w14:paraId="4BBEF90F" w14:textId="77777777" w:rsidR="000A16D1" w:rsidRPr="000A16D1" w:rsidRDefault="000A16D1" w:rsidP="00635B6F">
      <w:pPr>
        <w:widowControl w:val="0"/>
        <w:numPr>
          <w:ilvl w:val="0"/>
          <w:numId w:val="43"/>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pomimo zobowiązania go do usunięcia uchybień stwierdzonych podczas kontroli nie usunie ich w wyznaczonym terminie;</w:t>
      </w:r>
    </w:p>
    <w:p w14:paraId="78658093" w14:textId="77777777" w:rsidR="000A16D1" w:rsidRPr="000A16D1" w:rsidRDefault="000A16D1" w:rsidP="00635B6F">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przetwarza dane osobowe w sposób niezgodny z umową;</w:t>
      </w:r>
    </w:p>
    <w:p w14:paraId="69027638" w14:textId="77777777" w:rsidR="000A16D1" w:rsidRPr="000A16D1" w:rsidRDefault="000A16D1" w:rsidP="00635B6F">
      <w:pPr>
        <w:widowControl w:val="0"/>
        <w:numPr>
          <w:ilvl w:val="0"/>
          <w:numId w:val="42"/>
        </w:numPr>
        <w:suppressAutoHyphens/>
        <w:spacing w:after="0" w:line="240" w:lineRule="auto"/>
        <w:contextualSpacing/>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Jeżeli jedna ze Stron rażąco narusza zobowiązania wynikające z Umowy, druga Strona może wypowiedzieć Umowę ze skutkiem natychmiastowym oraz żądać naprawienia szkody poniesionej na </w:t>
      </w:r>
      <w:r w:rsidRPr="000A16D1">
        <w:rPr>
          <w:rFonts w:ascii="Times New Roman" w:eastAsia="Calibri" w:hAnsi="Times New Roman" w:cs="Times New Roman"/>
          <w:sz w:val="24"/>
          <w:szCs w:val="24"/>
        </w:rPr>
        <w:lastRenderedPageBreak/>
        <w:t>skutek takiego naruszenia.</w:t>
      </w:r>
    </w:p>
    <w:bookmarkEnd w:id="42"/>
    <w:p w14:paraId="1E7E3510"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p>
    <w:p w14:paraId="6AC65DCF"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sz w:val="24"/>
          <w:szCs w:val="24"/>
        </w:rPr>
      </w:pPr>
      <w:r w:rsidRPr="000A16D1">
        <w:rPr>
          <w:rFonts w:ascii="Times New Roman" w:eastAsia="Calibri" w:hAnsi="Times New Roman" w:cs="Times New Roman"/>
          <w:b/>
          <w:sz w:val="24"/>
          <w:szCs w:val="24"/>
        </w:rPr>
        <w:t>§ 7</w:t>
      </w:r>
    </w:p>
    <w:p w14:paraId="5709B47A" w14:textId="77777777" w:rsidR="000A16D1" w:rsidRPr="000A16D1" w:rsidRDefault="000A16D1" w:rsidP="000A16D1">
      <w:pPr>
        <w:widowControl w:val="0"/>
        <w:tabs>
          <w:tab w:val="left" w:pos="0"/>
        </w:tabs>
        <w:suppressAutoHyphens/>
        <w:spacing w:after="0" w:line="240" w:lineRule="auto"/>
        <w:ind w:left="360"/>
        <w:contextualSpacing/>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Przekazywanie do państwa trzeciego</w:t>
      </w:r>
    </w:p>
    <w:p w14:paraId="2A5D83EA" w14:textId="77777777" w:rsidR="000A16D1" w:rsidRPr="000A16D1" w:rsidRDefault="000A16D1" w:rsidP="000A16D1">
      <w:pPr>
        <w:widowControl w:val="0"/>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609A6872"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p>
    <w:p w14:paraId="1EA5BF59"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 8</w:t>
      </w:r>
    </w:p>
    <w:p w14:paraId="57AA7C51" w14:textId="77777777" w:rsidR="000A16D1" w:rsidRPr="000A16D1" w:rsidRDefault="000A16D1" w:rsidP="000A16D1">
      <w:pPr>
        <w:widowControl w:val="0"/>
        <w:suppressAutoHyphens/>
        <w:spacing w:after="0" w:line="240" w:lineRule="auto"/>
        <w:ind w:left="805"/>
        <w:jc w:val="center"/>
        <w:rPr>
          <w:rFonts w:ascii="Times New Roman" w:eastAsia="Calibri" w:hAnsi="Times New Roman" w:cs="Times New Roman"/>
          <w:b/>
          <w:sz w:val="24"/>
          <w:szCs w:val="24"/>
        </w:rPr>
      </w:pPr>
      <w:r w:rsidRPr="000A16D1">
        <w:rPr>
          <w:rFonts w:ascii="Times New Roman" w:eastAsia="Calibri" w:hAnsi="Times New Roman" w:cs="Times New Roman"/>
          <w:b/>
          <w:sz w:val="24"/>
          <w:szCs w:val="24"/>
        </w:rPr>
        <w:t>Postanowienia końcowe</w:t>
      </w:r>
    </w:p>
    <w:p w14:paraId="4270181A" w14:textId="77777777" w:rsidR="000A16D1" w:rsidRPr="000A16D1" w:rsidRDefault="000A16D1" w:rsidP="00635B6F">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 sprawach nieuregulowanych zastosowanie będą miały przepisy Kodeksu cywilnego oraz RODO i ustawy o ochronie danych osobowych z 10 maja 2018 roku </w:t>
      </w:r>
      <w:hyperlink r:id="rId15" w:history="1">
        <w:r w:rsidRPr="000A16D1">
          <w:rPr>
            <w:rFonts w:ascii="Times New Roman" w:eastAsia="Calibri" w:hAnsi="Times New Roman" w:cs="Times New Roman"/>
            <w:sz w:val="24"/>
            <w:szCs w:val="24"/>
            <w:u w:val="single"/>
          </w:rPr>
          <w:t>(Dz.U. z 2019 r. poz. 1781)</w:t>
        </w:r>
      </w:hyperlink>
      <w:r w:rsidRPr="000A16D1">
        <w:rPr>
          <w:rFonts w:ascii="Times New Roman" w:eastAsia="Calibri" w:hAnsi="Times New Roman" w:cs="Times New Roman"/>
          <w:sz w:val="24"/>
          <w:szCs w:val="24"/>
        </w:rPr>
        <w:t>.</w:t>
      </w:r>
    </w:p>
    <w:p w14:paraId="61596DC4" w14:textId="77777777" w:rsidR="000A16D1" w:rsidRPr="000A16D1" w:rsidRDefault="000A16D1" w:rsidP="00635B6F">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Sądem właściwym dla rozpatrzenia sporów wynikających z niniejszej umowy będzie sąd właściwy dla Administratora danych. </w:t>
      </w:r>
    </w:p>
    <w:p w14:paraId="3ED4ED9E" w14:textId="77777777" w:rsidR="000A16D1" w:rsidRPr="000A16D1" w:rsidRDefault="000A16D1" w:rsidP="00635B6F">
      <w:pPr>
        <w:widowControl w:val="0"/>
        <w:numPr>
          <w:ilvl w:val="0"/>
          <w:numId w:val="44"/>
        </w:numPr>
        <w:suppressAutoHyphens/>
        <w:spacing w:after="0" w:line="240" w:lineRule="auto"/>
        <w:jc w:val="both"/>
        <w:rPr>
          <w:rFonts w:ascii="Times New Roman" w:eastAsia="Calibri" w:hAnsi="Times New Roman" w:cs="Times New Roman"/>
          <w:sz w:val="24"/>
          <w:szCs w:val="24"/>
        </w:rPr>
      </w:pPr>
      <w:r w:rsidRPr="000A16D1">
        <w:rPr>
          <w:rFonts w:ascii="Times New Roman" w:eastAsia="Calibri" w:hAnsi="Times New Roman" w:cs="Times New Roman"/>
          <w:sz w:val="24"/>
          <w:szCs w:val="24"/>
        </w:rPr>
        <w:t xml:space="preserve">Wszelkie zmiany, uzupełnienia lub rozwiązanie niniejszej Umowy powinny być sporządzone na piśmie i podpisane przez należycie upoważnionych przedstawicieli Stron pod rygorem nieważności. </w:t>
      </w:r>
    </w:p>
    <w:p w14:paraId="09AC9214" w14:textId="77777777" w:rsidR="000A16D1" w:rsidRPr="000A16D1" w:rsidRDefault="000A16D1" w:rsidP="000A16D1">
      <w:pPr>
        <w:widowControl w:val="0"/>
        <w:suppressAutoHyphens/>
        <w:spacing w:after="0" w:line="240" w:lineRule="auto"/>
        <w:jc w:val="both"/>
        <w:rPr>
          <w:rFonts w:ascii="Times New Roman" w:eastAsia="Times New Roman" w:hAnsi="Times New Roman" w:cs="Times New Roman"/>
          <w:sz w:val="24"/>
          <w:szCs w:val="24"/>
          <w:highlight w:val="magenta"/>
          <w:lang w:eastAsia="pl-PL"/>
        </w:rPr>
      </w:pPr>
    </w:p>
    <w:p w14:paraId="3C6CCE46" w14:textId="77777777" w:rsidR="000A16D1" w:rsidRPr="000A16D1" w:rsidRDefault="000A16D1" w:rsidP="000A16D1">
      <w:pPr>
        <w:widowControl w:val="0"/>
        <w:suppressAutoHyphens/>
        <w:spacing w:after="0" w:line="240" w:lineRule="auto"/>
        <w:rPr>
          <w:rFonts w:ascii="Times New Roman" w:eastAsia="Calibri" w:hAnsi="Times New Roman" w:cs="Times New Roman"/>
          <w:sz w:val="24"/>
          <w:szCs w:val="24"/>
        </w:rPr>
      </w:pPr>
    </w:p>
    <w:p w14:paraId="3532386F" w14:textId="77777777" w:rsidR="000A16D1" w:rsidRPr="000A16D1" w:rsidRDefault="000A16D1" w:rsidP="000A16D1">
      <w:pPr>
        <w:widowControl w:val="0"/>
        <w:suppressAutoHyphens/>
        <w:spacing w:after="0" w:line="240" w:lineRule="auto"/>
        <w:jc w:val="center"/>
        <w:rPr>
          <w:rFonts w:ascii="Times New Roman" w:eastAsia="Times New Roman" w:hAnsi="Times New Roman" w:cs="Times New Roman"/>
          <w:sz w:val="24"/>
          <w:szCs w:val="24"/>
          <w:lang w:eastAsia="ar-SA"/>
        </w:rPr>
      </w:pPr>
    </w:p>
    <w:p w14:paraId="5DBC5B43" w14:textId="539C1E42" w:rsidR="00360EAA" w:rsidRDefault="00360EAA">
      <w:r>
        <w:br w:type="page"/>
      </w:r>
    </w:p>
    <w:p w14:paraId="62209497" w14:textId="77777777" w:rsidR="00360EAA" w:rsidRDefault="00360EAA" w:rsidP="000A16D1">
      <w:pPr>
        <w:sectPr w:rsidR="00360EAA" w:rsidSect="00360EAA">
          <w:pgSz w:w="11906" w:h="16838" w:code="9"/>
          <w:pgMar w:top="567" w:right="851" w:bottom="851" w:left="851" w:header="170" w:footer="567" w:gutter="0"/>
          <w:cols w:space="708"/>
          <w:docGrid w:linePitch="360"/>
        </w:sectPr>
      </w:pPr>
    </w:p>
    <w:p w14:paraId="16F150D4" w14:textId="64B85625" w:rsidR="00360EAA" w:rsidRDefault="00360EAA" w:rsidP="00360EAA">
      <w:pPr>
        <w:widowControl w:val="0"/>
        <w:suppressAutoHyphens/>
        <w:spacing w:after="0" w:line="240" w:lineRule="auto"/>
        <w:ind w:left="680"/>
        <w:contextualSpacing/>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Załącznik nr 2 do odpowiedzi na zadane pytania</w:t>
      </w:r>
    </w:p>
    <w:p w14:paraId="42B6A50A" w14:textId="046AB6E6" w:rsidR="00360EAA" w:rsidRPr="000A16D1" w:rsidRDefault="00360EAA" w:rsidP="00360EAA">
      <w:pPr>
        <w:widowControl w:val="0"/>
        <w:suppressAutoHyphens/>
        <w:spacing w:after="0" w:line="240" w:lineRule="auto"/>
        <w:ind w:left="680"/>
        <w:contextualSpacing/>
        <w:jc w:val="right"/>
        <w:rPr>
          <w:rFonts w:ascii="Times New Roman" w:eastAsia="Times New Roman" w:hAnsi="Times New Roman" w:cs="Times New Roman"/>
          <w:sz w:val="24"/>
          <w:szCs w:val="24"/>
          <w:lang w:eastAsia="ar-SA"/>
        </w:rPr>
      </w:pPr>
      <w:r w:rsidRPr="000A16D1">
        <w:rPr>
          <w:rFonts w:ascii="Times New Roman" w:eastAsia="Times New Roman" w:hAnsi="Times New Roman" w:cs="Times New Roman"/>
          <w:b/>
          <w:bCs/>
          <w:sz w:val="24"/>
          <w:szCs w:val="24"/>
          <w:lang w:eastAsia="ar-SA"/>
        </w:rPr>
        <w:t xml:space="preserve">ZAŁĄCZNIK NR </w:t>
      </w:r>
      <w:r>
        <w:rPr>
          <w:rFonts w:ascii="Times New Roman" w:eastAsia="Times New Roman" w:hAnsi="Times New Roman" w:cs="Times New Roman"/>
          <w:b/>
          <w:bCs/>
          <w:sz w:val="24"/>
          <w:szCs w:val="24"/>
          <w:lang w:eastAsia="ar-SA"/>
        </w:rPr>
        <w:t>2</w:t>
      </w:r>
      <w:r w:rsidRPr="000A16D1">
        <w:rPr>
          <w:rFonts w:ascii="Times New Roman" w:eastAsia="Times New Roman" w:hAnsi="Times New Roman" w:cs="Times New Roman"/>
          <w:b/>
          <w:bCs/>
          <w:sz w:val="24"/>
          <w:szCs w:val="24"/>
          <w:lang w:eastAsia="ar-SA"/>
        </w:rPr>
        <w:t xml:space="preserve"> DO SWZ</w:t>
      </w:r>
    </w:p>
    <w:p w14:paraId="6FE2EFD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Formularz cenowy wraz ze szczegółowym opisem przedmiotu zamówienia</w:t>
      </w:r>
    </w:p>
    <w:p w14:paraId="70188118"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771D5C25" w14:textId="77777777" w:rsidR="00360EAA" w:rsidRPr="00360EAA" w:rsidRDefault="00360EAA" w:rsidP="00360EAA">
      <w:pPr>
        <w:widowControl w:val="0"/>
        <w:suppressAutoHyphens/>
        <w:spacing w:after="0" w:line="240" w:lineRule="auto"/>
        <w:rPr>
          <w:rFonts w:ascii="Times New Roman" w:eastAsia="Times New Roman" w:hAnsi="Times New Roman" w:cs="Times New Roman"/>
          <w:color w:val="76923C"/>
          <w:sz w:val="24"/>
          <w:szCs w:val="24"/>
          <w:lang w:eastAsia="ar-SA"/>
        </w:rPr>
      </w:pPr>
    </w:p>
    <w:p w14:paraId="3C64DCF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Pakiet 1 – diatermia</w:t>
      </w:r>
    </w:p>
    <w:p w14:paraId="047DF4B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33162000-3</w:t>
      </w:r>
    </w:p>
    <w:p w14:paraId="6F226D37"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6C4DB8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1926B053" w14:textId="77777777" w:rsidR="00360EAA" w:rsidRPr="00360EAA" w:rsidRDefault="00360EAA" w:rsidP="00635B6F">
      <w:pPr>
        <w:widowControl w:val="0"/>
        <w:numPr>
          <w:ilvl w:val="0"/>
          <w:numId w:val="56"/>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7C47114D"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6D976C79"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D6FBD2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B900BF"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E5E8F5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AD719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14EB932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79558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D3CAE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1BE11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22A4B1E6"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529497A" w14:textId="77777777" w:rsidR="00360EAA" w:rsidRPr="00360EAA" w:rsidRDefault="00360EAA" w:rsidP="00635B6F">
            <w:pPr>
              <w:widowControl w:val="0"/>
              <w:numPr>
                <w:ilvl w:val="0"/>
                <w:numId w:val="57"/>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7BF4C055"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7783761C"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09570C7B"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6B868B58"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239CA5CF"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4B91ACF9"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2EA59DD5"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23497CE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5549742C" w14:textId="77777777" w:rsidR="00360EAA" w:rsidRPr="00360EAA" w:rsidRDefault="00360EAA" w:rsidP="00635B6F">
      <w:pPr>
        <w:widowControl w:val="0"/>
        <w:numPr>
          <w:ilvl w:val="0"/>
          <w:numId w:val="5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7DFA960B" w14:textId="77777777" w:rsidR="00360EAA" w:rsidRPr="00360EAA" w:rsidRDefault="00360EAA" w:rsidP="00635B6F">
      <w:pPr>
        <w:widowControl w:val="0"/>
        <w:numPr>
          <w:ilvl w:val="0"/>
          <w:numId w:val="56"/>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115B30F0" w14:textId="77777777" w:rsidR="00360EAA" w:rsidRPr="00360EAA" w:rsidRDefault="00360EAA" w:rsidP="00635B6F">
      <w:pPr>
        <w:widowControl w:val="0"/>
        <w:numPr>
          <w:ilvl w:val="0"/>
          <w:numId w:val="56"/>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72713449" w14:textId="77777777" w:rsidR="00360EAA" w:rsidRPr="00360EAA" w:rsidRDefault="00360EAA" w:rsidP="00635B6F">
      <w:pPr>
        <w:widowControl w:val="0"/>
        <w:numPr>
          <w:ilvl w:val="0"/>
          <w:numId w:val="5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7BEFD132" w14:textId="77777777" w:rsidR="00360EAA" w:rsidRPr="00360EAA" w:rsidRDefault="00360EAA" w:rsidP="00635B6F">
      <w:pPr>
        <w:widowControl w:val="0"/>
        <w:numPr>
          <w:ilvl w:val="0"/>
          <w:numId w:val="5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3A3974F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4948B65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626E2D4F"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588118F"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16484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DFC7E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03AE6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5473B1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B34B6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616C6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883BE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737AADFE"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7CD123B" w14:textId="77777777" w:rsidR="00360EAA" w:rsidRPr="00360EAA" w:rsidRDefault="00360EAA" w:rsidP="00635B6F">
            <w:pPr>
              <w:widowControl w:val="0"/>
              <w:numPr>
                <w:ilvl w:val="0"/>
                <w:numId w:val="58"/>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51414144"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Calibri" w:hAnsi="Times New Roman" w:cs="Times New Roman"/>
                <w:b/>
                <w:bCs/>
                <w:lang w:eastAsia="pl-PL"/>
              </w:rPr>
              <w:t>Diatermia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71B3C1"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2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5809DC16"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4D243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722A5D"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DD02553"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34BE7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4471EB4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615BBBF6"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725"/>
        <w:gridCol w:w="1541"/>
        <w:gridCol w:w="11428"/>
      </w:tblGrid>
      <w:tr w:rsidR="00360EAA" w:rsidRPr="00360EAA" w14:paraId="0FCA09BE"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746BCEA"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WYMAGANIA OGÓLNE</w:t>
            </w:r>
          </w:p>
        </w:tc>
      </w:tr>
      <w:tr w:rsidR="00360EAA" w:rsidRPr="00360EAA" w14:paraId="69E1F0B8" w14:textId="77777777" w:rsidTr="00360EAA">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54E4825B"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Producent / Firma</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5D69D012"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3F603BC6"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087AF8C2" w14:textId="77777777" w:rsidTr="00360EAA">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1BDCC239"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Nazwa / typ urządzenia</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7F13D673"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37170080"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08D501D9" w14:textId="77777777" w:rsidTr="00360EAA">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70A5DE2D"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Kraj pochodzenia</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26494AED"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64CC3332"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7EA4B7D6" w14:textId="77777777" w:rsidTr="00360EAA">
        <w:trPr>
          <w:trHeight w:val="20"/>
          <w:jc w:val="center"/>
        </w:trPr>
        <w:tc>
          <w:tcPr>
            <w:tcW w:w="868" w:type="pct"/>
            <w:tcBorders>
              <w:top w:val="single" w:sz="4" w:space="0" w:color="auto"/>
              <w:left w:val="single" w:sz="4" w:space="0" w:color="auto"/>
              <w:bottom w:val="single" w:sz="4" w:space="0" w:color="auto"/>
              <w:right w:val="single" w:sz="4" w:space="0" w:color="auto"/>
            </w:tcBorders>
            <w:noWrap/>
            <w:vAlign w:val="center"/>
            <w:hideMark/>
          </w:tcPr>
          <w:p w14:paraId="6EB49EE5"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Rok produkcji: 2024</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2240B8D2"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27FF0D0F" w14:textId="77777777" w:rsidR="00360EAA" w:rsidRPr="00360EAA" w:rsidRDefault="00360EAA" w:rsidP="00360EAA">
            <w:pPr>
              <w:spacing w:after="0" w:line="240" w:lineRule="auto"/>
              <w:rPr>
                <w:rFonts w:ascii="Times New Roman" w:eastAsia="Times New Roman" w:hAnsi="Times New Roman" w:cs="Times New Roman"/>
                <w:strike/>
                <w:sz w:val="20"/>
                <w:szCs w:val="20"/>
                <w:lang w:eastAsia="pl-PL"/>
              </w:rPr>
            </w:pPr>
          </w:p>
        </w:tc>
      </w:tr>
      <w:tr w:rsidR="00360EAA" w:rsidRPr="00360EAA" w14:paraId="7E3D33BE" w14:textId="77777777" w:rsidTr="00360EAA">
        <w:trPr>
          <w:trHeight w:val="20"/>
          <w:jc w:val="center"/>
        </w:trPr>
        <w:tc>
          <w:tcPr>
            <w:tcW w:w="868" w:type="pct"/>
            <w:tcBorders>
              <w:top w:val="single" w:sz="4" w:space="0" w:color="auto"/>
              <w:left w:val="single" w:sz="4" w:space="0" w:color="auto"/>
              <w:bottom w:val="single" w:sz="4" w:space="0" w:color="auto"/>
              <w:right w:val="single" w:sz="4" w:space="0" w:color="auto"/>
            </w:tcBorders>
            <w:vAlign w:val="center"/>
            <w:hideMark/>
          </w:tcPr>
          <w:p w14:paraId="102D8036"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Urządzenia fabrycznie nowe</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3C9C47A6"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52756F57"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bl>
    <w:p w14:paraId="0CF709BF"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0" w:type="auto"/>
        <w:jc w:val="center"/>
        <w:tblCellMar>
          <w:left w:w="70" w:type="dxa"/>
          <w:right w:w="70" w:type="dxa"/>
        </w:tblCellMar>
        <w:tblLook w:val="04A0" w:firstRow="1" w:lastRow="0" w:firstColumn="1" w:lastColumn="0" w:noHBand="0" w:noVBand="1"/>
      </w:tblPr>
      <w:tblGrid>
        <w:gridCol w:w="567"/>
        <w:gridCol w:w="7953"/>
        <w:gridCol w:w="1560"/>
        <w:gridCol w:w="1701"/>
        <w:gridCol w:w="3875"/>
      </w:tblGrid>
      <w:tr w:rsidR="00360EAA" w:rsidRPr="00360EAA" w14:paraId="1CF96790" w14:textId="77777777" w:rsidTr="00360EAA">
        <w:trPr>
          <w:trHeight w:val="20"/>
          <w:jc w:val="center"/>
        </w:trPr>
        <w:tc>
          <w:tcPr>
            <w:tcW w:w="5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D9277"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Lp.</w:t>
            </w:r>
          </w:p>
        </w:tc>
        <w:tc>
          <w:tcPr>
            <w:tcW w:w="795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28D444"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Parametr wymagany</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642A6A"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Warunek </w:t>
            </w:r>
            <w:r w:rsidRPr="00360EAA">
              <w:rPr>
                <w:rFonts w:ascii="Times New Roman" w:eastAsia="Calibri" w:hAnsi="Times New Roman" w:cs="Times New Roman"/>
                <w:b/>
                <w:bCs/>
                <w:lang w:eastAsia="pl-PL"/>
              </w:rPr>
              <w:lastRenderedPageBreak/>
              <w:t>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C0C0E"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lastRenderedPageBreak/>
              <w:t>Punktacja</w:t>
            </w:r>
          </w:p>
        </w:tc>
        <w:tc>
          <w:tcPr>
            <w:tcW w:w="3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27767C"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Parametr oferowany</w:t>
            </w:r>
          </w:p>
        </w:tc>
      </w:tr>
      <w:tr w:rsidR="00360EAA" w:rsidRPr="00360EAA" w14:paraId="5EBEB938" w14:textId="77777777" w:rsidTr="00360EAA">
        <w:trPr>
          <w:trHeight w:val="20"/>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06C42C" w14:textId="77777777" w:rsidR="00360EAA" w:rsidRPr="00360EAA" w:rsidRDefault="00360EAA" w:rsidP="00360EAA">
            <w:pPr>
              <w:widowControl w:val="0"/>
              <w:suppressAutoHyphens/>
              <w:spacing w:after="0" w:line="240" w:lineRule="auto"/>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Diatermia - 2 sztuki</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49A0A30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29C061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shd w:val="clear" w:color="auto" w:fill="D9D9D9"/>
            <w:vAlign w:val="center"/>
          </w:tcPr>
          <w:p w14:paraId="26A3389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4E91071D"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5D4744E"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27EC1C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Automatyczne dopasowanie mocy wyjściowej aparatu dla cięcia (kontrola łuku w zależności od parametrów osprzętu, struktury i właściwości tkanki), kontrolowanego procesorem minimum 32-bitowym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DDE42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285E68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5EADF9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CDF36B3"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CCABA3B"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85722F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Odporność aparatu na impuls defibrylacji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E5BDD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5B0C60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9AA147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6025A91"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A425055"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D10CEE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Ekran dotykowy - płaski, odporny na uderzenia i zarysowania, z bezodpryskowego szkła bezpiecznego, łatwy do utrzymania w czystości, wielkość wyświetlacza min. 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DD6D4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p w14:paraId="11B5E09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br/>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97693C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50FB0E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DA0F04A"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35965EA"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tcPr>
          <w:p w14:paraId="17A7717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System podświetlanych gniazd</w:t>
            </w:r>
          </w:p>
          <w:p w14:paraId="0DB7AEB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p w14:paraId="5AB6012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(podświetlenie wolnych gniazd,</w:t>
            </w:r>
          </w:p>
          <w:p w14:paraId="13567C1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brak podświetlenia gniazd z podłączonym instrumentem,</w:t>
            </w:r>
          </w:p>
          <w:p w14:paraId="77E2AF0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podświetlenie danego gniazda miga w czasie zmiany ustawień)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60ABD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p w14:paraId="6DADB90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br/>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F9AB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gniazda podświetlane - 10 pkt.</w:t>
            </w:r>
            <w:r w:rsidRPr="00360EAA">
              <w:rPr>
                <w:rFonts w:ascii="Times New Roman" w:eastAsia="Calibri" w:hAnsi="Times New Roman" w:cs="Times New Roman"/>
                <w:lang w:eastAsia="pl-PL"/>
              </w:rPr>
              <w:br/>
            </w:r>
            <w:r w:rsidRPr="00360EAA">
              <w:rPr>
                <w:rFonts w:ascii="Times New Roman" w:eastAsia="Calibri" w:hAnsi="Times New Roman" w:cs="Times New Roman"/>
                <w:lang w:eastAsia="pl-PL"/>
              </w:rPr>
              <w:br/>
              <w:t>gniazda niepodświetlane - 0 pkt.</w:t>
            </w:r>
          </w:p>
        </w:tc>
        <w:tc>
          <w:tcPr>
            <w:tcW w:w="3875" w:type="dxa"/>
            <w:tcBorders>
              <w:top w:val="single" w:sz="4" w:space="0" w:color="auto"/>
              <w:left w:val="single" w:sz="4" w:space="0" w:color="auto"/>
              <w:bottom w:val="single" w:sz="4" w:space="0" w:color="auto"/>
              <w:right w:val="single" w:sz="4" w:space="0" w:color="auto"/>
            </w:tcBorders>
            <w:vAlign w:val="center"/>
          </w:tcPr>
          <w:p w14:paraId="51FFCE7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8EFC036"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22F3C26"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9233B8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Aparat wyposażony w gniazda przyłączeniowe:</w:t>
            </w:r>
          </w:p>
          <w:p w14:paraId="07B0371E" w14:textId="77777777" w:rsidR="00360EAA" w:rsidRPr="00360EAA" w:rsidRDefault="00360EAA" w:rsidP="00635B6F">
            <w:pPr>
              <w:widowControl w:val="0"/>
              <w:numPr>
                <w:ilvl w:val="0"/>
                <w:numId w:val="60"/>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2 gniazda </w:t>
            </w:r>
            <w:proofErr w:type="spellStart"/>
            <w:r w:rsidRPr="00360EAA">
              <w:rPr>
                <w:rFonts w:ascii="Times New Roman" w:eastAsia="Calibri" w:hAnsi="Times New Roman" w:cs="Times New Roman"/>
                <w:lang w:eastAsia="pl-PL"/>
              </w:rPr>
              <w:t>monopolarne</w:t>
            </w:r>
            <w:proofErr w:type="spellEnd"/>
            <w:r w:rsidRPr="00360EAA">
              <w:rPr>
                <w:rFonts w:ascii="Times New Roman" w:eastAsia="Calibri" w:hAnsi="Times New Roman" w:cs="Times New Roman"/>
                <w:lang w:eastAsia="pl-PL"/>
              </w:rPr>
              <w:t xml:space="preserve"> z możliwością podłączenia kabli w standardzie 3-pin oraz 1-pin 4mm, 5mm lub 8mm bez dodatkowych adapterów,</w:t>
            </w:r>
          </w:p>
          <w:p w14:paraId="0E3F286F" w14:textId="77777777" w:rsidR="00360EAA" w:rsidRPr="00360EAA" w:rsidRDefault="00360EAA" w:rsidP="00635B6F">
            <w:pPr>
              <w:widowControl w:val="0"/>
              <w:numPr>
                <w:ilvl w:val="0"/>
                <w:numId w:val="60"/>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3 gniazda bipolarne z możliwością podłączenia kabli w standardzie 3-pin, 2-pin, 1-pin bez dodatkowych adapterów</w:t>
            </w:r>
          </w:p>
          <w:p w14:paraId="27FED616" w14:textId="77777777" w:rsidR="00360EAA" w:rsidRPr="00360EAA" w:rsidRDefault="00360EAA" w:rsidP="00635B6F">
            <w:pPr>
              <w:widowControl w:val="0"/>
              <w:numPr>
                <w:ilvl w:val="0"/>
                <w:numId w:val="60"/>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gniazdo elektrody neutralnej</w:t>
            </w:r>
          </w:p>
        </w:tc>
        <w:tc>
          <w:tcPr>
            <w:tcW w:w="1560" w:type="dxa"/>
            <w:tcBorders>
              <w:top w:val="single" w:sz="4" w:space="0" w:color="auto"/>
              <w:left w:val="single" w:sz="4" w:space="0" w:color="auto"/>
              <w:bottom w:val="single" w:sz="4" w:space="0" w:color="auto"/>
              <w:right w:val="single" w:sz="4" w:space="0" w:color="auto"/>
            </w:tcBorders>
            <w:vAlign w:val="center"/>
          </w:tcPr>
          <w:p w14:paraId="7667C07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p w14:paraId="054F711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3B273D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013F6C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536DBD8"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0AD91C3"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DBDCB8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Możliwość wyświetlania nastaw wyłącznie w używanych gniazdach i ukrycia nastaw w gniazdach aktualnie nie używanych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362B6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A2BBFB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B66E39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E892F12"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49CD732"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FF857F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Płytkie, intuicyjne menu, ograniczone do maksymalnie trzech poziomów.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530DB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E42433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F19095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C353C3D"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FDF89CD"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DB6432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Interfejs użytkownika oparty na oknach z ikonami odzwierciedlającymi używany tryb i nastawy.</w:t>
            </w:r>
          </w:p>
          <w:p w14:paraId="243B2C8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Zmiana grafiki na ikonach następuje wraz ze zmianą mocy i efektów.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27E61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EB3299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A5078C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99A638B"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154A582"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75E52A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Rozbudowany system pomocy dla użytkownika:</w:t>
            </w:r>
          </w:p>
          <w:p w14:paraId="5895B632" w14:textId="77777777" w:rsidR="00360EAA" w:rsidRPr="00360EAA" w:rsidRDefault="00360EAA" w:rsidP="00635B6F">
            <w:pPr>
              <w:widowControl w:val="0"/>
              <w:numPr>
                <w:ilvl w:val="0"/>
                <w:numId w:val="61"/>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komunikaty, ostrzeżenia, informacje w języku polskim (o ile przepisy prawa nie stanowią inaczej)</w:t>
            </w:r>
          </w:p>
          <w:p w14:paraId="027B7ABA" w14:textId="77777777" w:rsidR="00360EAA" w:rsidRPr="00360EAA" w:rsidRDefault="00360EAA" w:rsidP="00635B6F">
            <w:pPr>
              <w:widowControl w:val="0"/>
              <w:numPr>
                <w:ilvl w:val="0"/>
                <w:numId w:val="61"/>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możliwość wyświetlenia wyjaśnień/instrukcji dla każdego poziomu menu, trybu pracy, opcji,</w:t>
            </w:r>
          </w:p>
          <w:p w14:paraId="561FEDE3" w14:textId="77777777" w:rsidR="00360EAA" w:rsidRPr="00360EAA" w:rsidRDefault="00360EAA" w:rsidP="00635B6F">
            <w:pPr>
              <w:widowControl w:val="0"/>
              <w:numPr>
                <w:ilvl w:val="0"/>
                <w:numId w:val="61"/>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instrukcja obsługi w języku polskim (o ile przepisy prawa nie stanowią inaczej) dostępna w menu generatora.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F5FFC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podać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62256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141850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9C2B694"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2E9B632"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2AFF68D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System monitorujący poprawność aplikacji i stan połączenia elektrody biernej, wyświetlanie informacji o elektrodzie:</w:t>
            </w:r>
          </w:p>
          <w:p w14:paraId="2364ECCC" w14:textId="77777777" w:rsidR="00360EAA" w:rsidRPr="00360EAA" w:rsidRDefault="00360EAA" w:rsidP="00635B6F">
            <w:pPr>
              <w:widowControl w:val="0"/>
              <w:numPr>
                <w:ilvl w:val="0"/>
                <w:numId w:val="62"/>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Dzielona</w:t>
            </w:r>
          </w:p>
          <w:p w14:paraId="71DD23E6" w14:textId="77777777" w:rsidR="00360EAA" w:rsidRPr="00360EAA" w:rsidRDefault="00360EAA" w:rsidP="00635B6F">
            <w:pPr>
              <w:widowControl w:val="0"/>
              <w:numPr>
                <w:ilvl w:val="0"/>
                <w:numId w:val="62"/>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Niedzielona</w:t>
            </w:r>
          </w:p>
          <w:p w14:paraId="4BB72DEF" w14:textId="77777777" w:rsidR="00360EAA" w:rsidRPr="00360EAA" w:rsidRDefault="00360EAA" w:rsidP="00635B6F">
            <w:pPr>
              <w:widowControl w:val="0"/>
              <w:numPr>
                <w:ilvl w:val="0"/>
                <w:numId w:val="62"/>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brak elektrody</w:t>
            </w:r>
          </w:p>
          <w:p w14:paraId="4D69FB92" w14:textId="77777777" w:rsidR="00360EAA" w:rsidRPr="00360EAA" w:rsidRDefault="00360EAA" w:rsidP="00635B6F">
            <w:pPr>
              <w:widowControl w:val="0"/>
              <w:numPr>
                <w:ilvl w:val="0"/>
                <w:numId w:val="62"/>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wskaźnik poprawności przylegania elektrody.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E4F06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AE7432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508481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31505A42"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DE34140"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424B2D4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Przypisywanie przełączników nożnych do dowolnych gniazd mono- i bipolarnych z panelu czołowego.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14244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4C18A5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FE4384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4573C076"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2A3549D"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EF2058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Gniazda przyłączeniowe na panelu tylnym:</w:t>
            </w:r>
          </w:p>
          <w:p w14:paraId="25CB7EBD" w14:textId="77777777" w:rsidR="00360EAA" w:rsidRPr="00360EAA" w:rsidRDefault="00360EAA" w:rsidP="00635B6F">
            <w:pPr>
              <w:widowControl w:val="0"/>
              <w:numPr>
                <w:ilvl w:val="0"/>
                <w:numId w:val="63"/>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zasilania sieciowego</w:t>
            </w:r>
          </w:p>
          <w:p w14:paraId="0AC9D907" w14:textId="77777777" w:rsidR="00360EAA" w:rsidRPr="00360EAA" w:rsidRDefault="00360EAA" w:rsidP="00635B6F">
            <w:pPr>
              <w:widowControl w:val="0"/>
              <w:numPr>
                <w:ilvl w:val="0"/>
                <w:numId w:val="63"/>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min. dwa dla przełączników nożnych</w:t>
            </w:r>
          </w:p>
          <w:p w14:paraId="7C979624" w14:textId="77777777" w:rsidR="00360EAA" w:rsidRPr="00360EAA" w:rsidRDefault="00360EAA" w:rsidP="00635B6F">
            <w:pPr>
              <w:widowControl w:val="0"/>
              <w:numPr>
                <w:ilvl w:val="0"/>
                <w:numId w:val="63"/>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wyrównania potencjałów</w:t>
            </w:r>
          </w:p>
          <w:p w14:paraId="5E67D08C" w14:textId="77777777" w:rsidR="00360EAA" w:rsidRPr="00360EAA" w:rsidRDefault="00360EAA" w:rsidP="00635B6F">
            <w:pPr>
              <w:widowControl w:val="0"/>
              <w:numPr>
                <w:ilvl w:val="0"/>
                <w:numId w:val="63"/>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port USB</w:t>
            </w:r>
          </w:p>
          <w:p w14:paraId="4FB8733C" w14:textId="77777777" w:rsidR="00360EAA" w:rsidRPr="00360EAA" w:rsidRDefault="00360EAA" w:rsidP="00635B6F">
            <w:pPr>
              <w:widowControl w:val="0"/>
              <w:numPr>
                <w:ilvl w:val="0"/>
                <w:numId w:val="63"/>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złącze CAN</w:t>
            </w:r>
          </w:p>
          <w:p w14:paraId="72299F9B" w14:textId="77777777" w:rsidR="00360EAA" w:rsidRPr="00360EAA" w:rsidRDefault="00360EAA" w:rsidP="00635B6F">
            <w:pPr>
              <w:widowControl w:val="0"/>
              <w:numPr>
                <w:ilvl w:val="0"/>
                <w:numId w:val="63"/>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port Ethernet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DD033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6D0D28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4289F4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7D0A7F91"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4AB3BE6"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8258F8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Możliwość zapisania min. 3 dowolnych kompletów nastaw na pamięci zewnętrznej</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0088B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887C7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61BA15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F3211FF"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6CCD783"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4B747D8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Regulacja mocy cięcia w programach standardowych do 400 W (± 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01769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62E8B8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2AC186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6F80562"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EE93BE8"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4ABE5B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Minimum 9 stopni hemostazy dla cięcia </w:t>
            </w:r>
            <w:proofErr w:type="spellStart"/>
            <w:r w:rsidRPr="00360EAA">
              <w:rPr>
                <w:rFonts w:ascii="Times New Roman" w:eastAsia="Calibri" w:hAnsi="Times New Roman" w:cs="Times New Roman"/>
                <w:lang w:eastAsia="pl-PL"/>
              </w:rPr>
              <w:t>monopolarnego</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019833F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70E2AB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589EA8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71488B3B"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3F33221"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3D6F84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Automatyczne ustawianie parametrów i mocy cięcia </w:t>
            </w:r>
            <w:proofErr w:type="spellStart"/>
            <w:r w:rsidRPr="00360EAA">
              <w:rPr>
                <w:rFonts w:ascii="Times New Roman" w:eastAsia="Calibri" w:hAnsi="Times New Roman" w:cs="Times New Roman"/>
                <w:lang w:eastAsia="pl-PL"/>
              </w:rPr>
              <w:t>monopolarnego</w:t>
            </w:r>
            <w:proofErr w:type="spellEnd"/>
            <w:r w:rsidRPr="00360EAA">
              <w:rPr>
                <w:rFonts w:ascii="Times New Roman" w:eastAsia="Calibri" w:hAnsi="Times New Roman" w:cs="Times New Roman"/>
                <w:lang w:eastAsia="pl-PL"/>
              </w:rPr>
              <w:t xml:space="preserve"> wraz z wyborem trybów cięcia:  </w:t>
            </w:r>
          </w:p>
          <w:p w14:paraId="4900736B" w14:textId="77777777" w:rsidR="00360EAA" w:rsidRPr="00360EAA" w:rsidRDefault="00360EAA" w:rsidP="00635B6F">
            <w:pPr>
              <w:widowControl w:val="0"/>
              <w:numPr>
                <w:ilvl w:val="0"/>
                <w:numId w:val="64"/>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Cięcie standardowe</w:t>
            </w:r>
          </w:p>
          <w:p w14:paraId="3158BAB8" w14:textId="77777777" w:rsidR="00360EAA" w:rsidRPr="00360EAA" w:rsidRDefault="00360EAA" w:rsidP="00635B6F">
            <w:pPr>
              <w:widowControl w:val="0"/>
              <w:numPr>
                <w:ilvl w:val="0"/>
                <w:numId w:val="64"/>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Cięcie suche</w:t>
            </w:r>
          </w:p>
          <w:p w14:paraId="33FFFF6F" w14:textId="77777777" w:rsidR="00360EAA" w:rsidRPr="00360EAA" w:rsidRDefault="00360EAA" w:rsidP="00635B6F">
            <w:pPr>
              <w:widowControl w:val="0"/>
              <w:numPr>
                <w:ilvl w:val="0"/>
                <w:numId w:val="64"/>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Cięcie mikro</w:t>
            </w:r>
          </w:p>
          <w:p w14:paraId="7EF70FF3" w14:textId="77777777" w:rsidR="00360EAA" w:rsidRPr="00360EAA" w:rsidRDefault="00360EAA" w:rsidP="00635B6F">
            <w:pPr>
              <w:widowControl w:val="0"/>
              <w:numPr>
                <w:ilvl w:val="0"/>
                <w:numId w:val="64"/>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Cięcie pętlą i nożem – </w:t>
            </w:r>
            <w:proofErr w:type="spellStart"/>
            <w:r w:rsidRPr="00360EAA">
              <w:rPr>
                <w:rFonts w:ascii="Times New Roman" w:eastAsia="Calibri" w:hAnsi="Times New Roman" w:cs="Times New Roman"/>
                <w:lang w:eastAsia="pl-PL"/>
              </w:rPr>
              <w:t>GastroCut</w:t>
            </w:r>
            <w:proofErr w:type="spellEnd"/>
          </w:p>
          <w:p w14:paraId="672BDA2E" w14:textId="77777777" w:rsidR="00360EAA" w:rsidRPr="00360EAA" w:rsidRDefault="00360EAA" w:rsidP="00635B6F">
            <w:pPr>
              <w:widowControl w:val="0"/>
              <w:numPr>
                <w:ilvl w:val="0"/>
                <w:numId w:val="64"/>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Cięcie laparoskopowe</w:t>
            </w:r>
          </w:p>
          <w:p w14:paraId="185E0F20" w14:textId="77777777" w:rsidR="00360EAA" w:rsidRPr="00360EAA" w:rsidRDefault="00360EAA" w:rsidP="00635B6F">
            <w:pPr>
              <w:widowControl w:val="0"/>
              <w:numPr>
                <w:ilvl w:val="0"/>
                <w:numId w:val="64"/>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Resekcja </w:t>
            </w:r>
            <w:proofErr w:type="spellStart"/>
            <w:r w:rsidRPr="00360EAA">
              <w:rPr>
                <w:rFonts w:ascii="Times New Roman" w:eastAsia="Calibri" w:hAnsi="Times New Roman" w:cs="Times New Roman"/>
                <w:lang w:eastAsia="pl-PL"/>
              </w:rPr>
              <w:t>monopolarna</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B76EE2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podać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9A47F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5C7E92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70BF2A77"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7123F43"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211A54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Regulacja mocy koagulacji </w:t>
            </w:r>
            <w:proofErr w:type="spellStart"/>
            <w:r w:rsidRPr="00360EAA">
              <w:rPr>
                <w:rFonts w:ascii="Times New Roman" w:eastAsia="Calibri" w:hAnsi="Times New Roman" w:cs="Times New Roman"/>
                <w:lang w:eastAsia="pl-PL"/>
              </w:rPr>
              <w:t>monopolarnej</w:t>
            </w:r>
            <w:proofErr w:type="spellEnd"/>
            <w:r w:rsidRPr="00360EAA">
              <w:rPr>
                <w:rFonts w:ascii="Times New Roman" w:eastAsia="Calibri" w:hAnsi="Times New Roman" w:cs="Times New Roman"/>
                <w:lang w:eastAsia="pl-PL"/>
              </w:rPr>
              <w:t xml:space="preserve"> do 250 W (± 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FFBBD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2D5EF6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44E73D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1F5DCA1"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0CD00E0"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3A7961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Tryby koagulacji </w:t>
            </w:r>
            <w:proofErr w:type="spellStart"/>
            <w:r w:rsidRPr="00360EAA">
              <w:rPr>
                <w:rFonts w:ascii="Times New Roman" w:eastAsia="Calibri" w:hAnsi="Times New Roman" w:cs="Times New Roman"/>
                <w:lang w:eastAsia="pl-PL"/>
              </w:rPr>
              <w:t>monopolarnej</w:t>
            </w:r>
            <w:proofErr w:type="spellEnd"/>
            <w:r w:rsidRPr="00360EAA">
              <w:rPr>
                <w:rFonts w:ascii="Times New Roman" w:eastAsia="Calibri" w:hAnsi="Times New Roman" w:cs="Times New Roman"/>
                <w:lang w:eastAsia="pl-PL"/>
              </w:rPr>
              <w:t>:</w:t>
            </w:r>
          </w:p>
          <w:p w14:paraId="4F3524C1" w14:textId="77777777" w:rsidR="00360EAA" w:rsidRPr="00360EAA" w:rsidRDefault="00360EAA" w:rsidP="00635B6F">
            <w:pPr>
              <w:widowControl w:val="0"/>
              <w:numPr>
                <w:ilvl w:val="0"/>
                <w:numId w:val="65"/>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miękka, </w:t>
            </w:r>
          </w:p>
          <w:p w14:paraId="44CFCF63" w14:textId="77777777" w:rsidR="00360EAA" w:rsidRPr="00360EAA" w:rsidRDefault="00360EAA" w:rsidP="00635B6F">
            <w:pPr>
              <w:widowControl w:val="0"/>
              <w:numPr>
                <w:ilvl w:val="0"/>
                <w:numId w:val="65"/>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3 forsowne (nietnąca, mieszana, tnąca),</w:t>
            </w:r>
          </w:p>
          <w:p w14:paraId="7353E98B" w14:textId="77777777" w:rsidR="00360EAA" w:rsidRPr="00360EAA" w:rsidRDefault="00360EAA" w:rsidP="00635B6F">
            <w:pPr>
              <w:widowControl w:val="0"/>
              <w:numPr>
                <w:ilvl w:val="0"/>
                <w:numId w:val="65"/>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spray, </w:t>
            </w:r>
          </w:p>
          <w:p w14:paraId="75337EDE" w14:textId="77777777" w:rsidR="00360EAA" w:rsidRPr="00360EAA" w:rsidRDefault="00360EAA" w:rsidP="00635B6F">
            <w:pPr>
              <w:widowControl w:val="0"/>
              <w:numPr>
                <w:ilvl w:val="0"/>
                <w:numId w:val="65"/>
              </w:numPr>
              <w:suppressAutoHyphens/>
              <w:spacing w:after="0" w:line="240" w:lineRule="auto"/>
              <w:rPr>
                <w:rFonts w:ascii="Times New Roman" w:eastAsia="Calibri" w:hAnsi="Times New Roman" w:cs="Times New Roman"/>
                <w:lang w:eastAsia="pl-PL"/>
              </w:rPr>
            </w:pPr>
            <w:proofErr w:type="spellStart"/>
            <w:r w:rsidRPr="00360EAA">
              <w:rPr>
                <w:rFonts w:ascii="Times New Roman" w:eastAsia="Calibri" w:hAnsi="Times New Roman" w:cs="Times New Roman"/>
                <w:lang w:eastAsia="pl-PL"/>
              </w:rPr>
              <w:t>kardio</w:t>
            </w:r>
            <w:proofErr w:type="spellEnd"/>
            <w:r w:rsidRPr="00360EAA">
              <w:rPr>
                <w:rFonts w:ascii="Times New Roman" w:eastAsia="Calibri" w:hAnsi="Times New Roman" w:cs="Times New Roman"/>
                <w:lang w:eastAsia="pl-PL"/>
              </w:rPr>
              <w:t xml:space="preserve"> (</w:t>
            </w:r>
            <w:proofErr w:type="spellStart"/>
            <w:r w:rsidRPr="00360EAA">
              <w:rPr>
                <w:rFonts w:ascii="Times New Roman" w:eastAsia="Calibri" w:hAnsi="Times New Roman" w:cs="Times New Roman"/>
                <w:lang w:eastAsia="pl-PL"/>
              </w:rPr>
              <w:t>thorax</w:t>
            </w:r>
            <w:proofErr w:type="spellEnd"/>
            <w:r w:rsidRPr="00360EAA">
              <w:rPr>
                <w:rFonts w:ascii="Times New Roman" w:eastAsia="Calibri" w:hAnsi="Times New Roman" w:cs="Times New Roman"/>
                <w:lang w:eastAsia="pl-PL"/>
              </w:rPr>
              <w:t xml:space="preserve">, </w:t>
            </w:r>
            <w:proofErr w:type="spellStart"/>
            <w:r w:rsidRPr="00360EAA">
              <w:rPr>
                <w:rFonts w:ascii="Times New Roman" w:eastAsia="Calibri" w:hAnsi="Times New Roman" w:cs="Times New Roman"/>
                <w:lang w:eastAsia="pl-PL"/>
              </w:rPr>
              <w:t>mammaria</w:t>
            </w:r>
            <w:proofErr w:type="spellEnd"/>
            <w:r w:rsidRPr="00360EAA">
              <w:rPr>
                <w:rFonts w:ascii="Times New Roman" w:eastAsia="Calibri" w:hAnsi="Times New Roman" w:cs="Times New Roman"/>
                <w:lang w:eastAsia="pl-PL"/>
              </w:rPr>
              <w:t xml:space="preserve">) </w:t>
            </w:r>
          </w:p>
          <w:p w14:paraId="5396F0C6" w14:textId="77777777" w:rsidR="00360EAA" w:rsidRPr="00360EAA" w:rsidRDefault="00360EAA" w:rsidP="00635B6F">
            <w:pPr>
              <w:widowControl w:val="0"/>
              <w:numPr>
                <w:ilvl w:val="0"/>
                <w:numId w:val="65"/>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gastro,</w:t>
            </w:r>
          </w:p>
          <w:p w14:paraId="609FCBF2" w14:textId="77777777" w:rsidR="00360EAA" w:rsidRPr="00360EAA" w:rsidRDefault="00360EAA" w:rsidP="00635B6F">
            <w:pPr>
              <w:widowControl w:val="0"/>
              <w:numPr>
                <w:ilvl w:val="0"/>
                <w:numId w:val="65"/>
              </w:numPr>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laparoskopia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5FF1F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podać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4D2253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CE96C8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A999CC6"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01DAE94"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DBF566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Możliwość koagulacji </w:t>
            </w:r>
            <w:proofErr w:type="spellStart"/>
            <w:r w:rsidRPr="00360EAA">
              <w:rPr>
                <w:rFonts w:ascii="Times New Roman" w:eastAsia="Calibri" w:hAnsi="Times New Roman" w:cs="Times New Roman"/>
                <w:lang w:eastAsia="pl-PL"/>
              </w:rPr>
              <w:t>monopolarnej</w:t>
            </w:r>
            <w:proofErr w:type="spellEnd"/>
            <w:r w:rsidRPr="00360EAA">
              <w:rPr>
                <w:rFonts w:ascii="Times New Roman" w:eastAsia="Calibri" w:hAnsi="Times New Roman" w:cs="Times New Roman"/>
                <w:lang w:eastAsia="pl-PL"/>
              </w:rPr>
              <w:t xml:space="preserve"> za pomocą dwóch instrumentów jednocześnie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62C12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99BCA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FE8372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EB97BB5"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220598F"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4E187F9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Możliwość regulacji efektu w koagulacji </w:t>
            </w:r>
            <w:proofErr w:type="spellStart"/>
            <w:r w:rsidRPr="00360EAA">
              <w:rPr>
                <w:rFonts w:ascii="Times New Roman" w:eastAsia="Calibri" w:hAnsi="Times New Roman" w:cs="Times New Roman"/>
                <w:lang w:eastAsia="pl-PL"/>
              </w:rPr>
              <w:t>monopolarnej</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CE2B57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059781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361EC7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745BF4C"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CCB8680"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6F3BBB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Regulacja mocy cięcia bipolarnego do 200 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75EFF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A83BA5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A8F51E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37C6B1F7"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9C878D0"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ACF91D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Regulacja mocy koagulacji bipolarnej do 120 W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1B9E0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6897A9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330876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F781424"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CA611C4"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A047F8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Minimum 5 trybów koagulacji bipolarnej (w tym standard, mikro, forsowna)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9CD9B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1586D5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86756C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907CC97"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CA95D62"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87023D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Precyzyjne dawkowanie mocy w koagulacji bipolarnej mikro co 0,1 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1B9B2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B1C6C9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C7F41B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32759CAD"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B40738F"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429DD8F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Aktywacja koagulacji bipolarnej z funkcją automatycznego startu regulowana z dokładnością co 0,05 sekundy w zakresie od 0,5 s do 2,5 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9A49E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6124DF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74663F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736D7747"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5085730"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C05AB1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Program do resekcji bipolarnej z automatycznie dobieranymi parametrami mocy i możliwością wyboru efektu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80BB3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99FE9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FC9FFF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7D09D216"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985C2BF"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2B8CFF3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Automatyczne rozpoznawanie przez system podłączenia narzędzi standardowych (jak </w:t>
            </w:r>
            <w:r w:rsidRPr="00360EAA">
              <w:rPr>
                <w:rFonts w:ascii="Times New Roman" w:eastAsia="Calibri" w:hAnsi="Times New Roman" w:cs="Times New Roman"/>
                <w:lang w:eastAsia="pl-PL"/>
              </w:rPr>
              <w:lastRenderedPageBreak/>
              <w:t xml:space="preserve">uchwyt </w:t>
            </w:r>
            <w:proofErr w:type="spellStart"/>
            <w:r w:rsidRPr="00360EAA">
              <w:rPr>
                <w:rFonts w:ascii="Times New Roman" w:eastAsia="Calibri" w:hAnsi="Times New Roman" w:cs="Times New Roman"/>
                <w:lang w:eastAsia="pl-PL"/>
              </w:rPr>
              <w:t>monopolarny</w:t>
            </w:r>
            <w:proofErr w:type="spellEnd"/>
            <w:r w:rsidRPr="00360EAA">
              <w:rPr>
                <w:rFonts w:ascii="Times New Roman" w:eastAsia="Calibri" w:hAnsi="Times New Roman" w:cs="Times New Roman"/>
                <w:lang w:eastAsia="pl-PL"/>
              </w:rPr>
              <w:t>, pęseta)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27B50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lastRenderedPageBreak/>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D5985E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E736C2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3AF2570"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CCD8ABA"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45001C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Automatyczne rozpoznawanie instrumentów specjalnych (do resekcji bipolarnej)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60DAA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AB1FF4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99B3E3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6EE8944"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13C28E1"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BF92ED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Aparat wyposażony w system zamykania naczyń o średnicy do 7 mm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876FB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55F0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BAB552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549E4E9B"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814D637"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726AADA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Cykl zamykania naczyń w pełni automatyczny, bez konieczności wyboru ustawień mocy i efektów, dostosowany do używanego narzędzia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94F04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9D2C38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5A34BC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1781DD7"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83A772F"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5FB2EF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Aktywacja narzędzi do </w:t>
            </w:r>
            <w:proofErr w:type="spellStart"/>
            <w:r w:rsidRPr="00360EAA">
              <w:rPr>
                <w:rFonts w:ascii="Times New Roman" w:eastAsia="Calibri" w:hAnsi="Times New Roman" w:cs="Times New Roman"/>
                <w:lang w:eastAsia="pl-PL"/>
              </w:rPr>
              <w:t>ligacji</w:t>
            </w:r>
            <w:proofErr w:type="spellEnd"/>
            <w:r w:rsidRPr="00360EAA">
              <w:rPr>
                <w:rFonts w:ascii="Times New Roman" w:eastAsia="Calibri" w:hAnsi="Times New Roman" w:cs="Times New Roman"/>
                <w:lang w:eastAsia="pl-PL"/>
              </w:rPr>
              <w:t xml:space="preserve"> przez wyłącznik nożny i z rękojeści</w:t>
            </w:r>
          </w:p>
        </w:tc>
        <w:tc>
          <w:tcPr>
            <w:tcW w:w="1560" w:type="dxa"/>
            <w:tcBorders>
              <w:top w:val="single" w:sz="4" w:space="0" w:color="auto"/>
              <w:left w:val="single" w:sz="4" w:space="0" w:color="auto"/>
              <w:bottom w:val="single" w:sz="4" w:space="0" w:color="auto"/>
              <w:right w:val="single" w:sz="4" w:space="0" w:color="auto"/>
            </w:tcBorders>
            <w:vAlign w:val="center"/>
          </w:tcPr>
          <w:p w14:paraId="2045EBB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TAK, podać</w:t>
            </w:r>
          </w:p>
          <w:p w14:paraId="356F81A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br/>
            </w:r>
          </w:p>
          <w:p w14:paraId="11CCA3E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72B99BE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Aktywacja narzędzi zarówno przez wyłącznik nożny jak i z rękojeści – 10 pkt</w:t>
            </w:r>
          </w:p>
          <w:p w14:paraId="559EE0D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p w14:paraId="4B24253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Aktywacja narzędzi tylko przez wyłącznik nożny lub tylko z rękojeści – 0pkt</w:t>
            </w:r>
          </w:p>
        </w:tc>
        <w:tc>
          <w:tcPr>
            <w:tcW w:w="3875" w:type="dxa"/>
            <w:tcBorders>
              <w:top w:val="single" w:sz="4" w:space="0" w:color="auto"/>
              <w:left w:val="single" w:sz="4" w:space="0" w:color="auto"/>
              <w:bottom w:val="single" w:sz="4" w:space="0" w:color="auto"/>
              <w:right w:val="single" w:sz="4" w:space="0" w:color="auto"/>
            </w:tcBorders>
            <w:vAlign w:val="center"/>
          </w:tcPr>
          <w:p w14:paraId="44B4A70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7A84C83"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81DB5B1"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6D0396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Możliwość podłączenia narzędzi do </w:t>
            </w:r>
            <w:proofErr w:type="spellStart"/>
            <w:r w:rsidRPr="00360EAA">
              <w:rPr>
                <w:rFonts w:ascii="Times New Roman" w:eastAsia="Calibri" w:hAnsi="Times New Roman" w:cs="Times New Roman"/>
                <w:lang w:eastAsia="pl-PL"/>
              </w:rPr>
              <w:t>ligacji</w:t>
            </w:r>
            <w:proofErr w:type="spellEnd"/>
            <w:r w:rsidRPr="00360EAA">
              <w:rPr>
                <w:rFonts w:ascii="Times New Roman" w:eastAsia="Calibri" w:hAnsi="Times New Roman" w:cs="Times New Roman"/>
                <w:lang w:eastAsia="pl-PL"/>
              </w:rPr>
              <w:t xml:space="preserve"> do dowolnego gniazda bipolarnego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3789D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6B02AB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F63831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8E26185"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E8C2AE9"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2257070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Automatyczna sygnalizacja dźwiękowa zakończonej procedury zamykania naczyń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B4B3C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263157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E3B6D7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D8416BE"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FC3DA25"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4794AB7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Automatyczne rozpoznawanie przez system podłączenia narzędzi standardowych (jak uchwyt </w:t>
            </w:r>
            <w:proofErr w:type="spellStart"/>
            <w:r w:rsidRPr="00360EAA">
              <w:rPr>
                <w:rFonts w:ascii="Times New Roman" w:eastAsia="Calibri" w:hAnsi="Times New Roman" w:cs="Times New Roman"/>
                <w:lang w:eastAsia="pl-PL"/>
              </w:rPr>
              <w:t>monopolarny</w:t>
            </w:r>
            <w:proofErr w:type="spellEnd"/>
            <w:r w:rsidRPr="00360EAA">
              <w:rPr>
                <w:rFonts w:ascii="Times New Roman" w:eastAsia="Calibri" w:hAnsi="Times New Roman" w:cs="Times New Roman"/>
                <w:lang w:eastAsia="pl-PL"/>
              </w:rPr>
              <w:t>, pęseta)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81B40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3E4C0F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9CCB68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467BD66D"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F69307E"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17637D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Automatyczne rozpoznawanie instrumentów specjalnych (do zamykania naczyń) i ustawienie optymalnych parametrów dla nich</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4882C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BCDE01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419A27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2F227A2F"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7DDE9D8"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3760B99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Możliwość rozbudowy o przystawkę argonową obsługiwaną z poziomu diatermii, </w:t>
            </w:r>
            <w:proofErr w:type="spellStart"/>
            <w:r w:rsidRPr="00360EAA">
              <w:rPr>
                <w:rFonts w:ascii="Times New Roman" w:eastAsia="Calibri" w:hAnsi="Times New Roman" w:cs="Times New Roman"/>
                <w:lang w:eastAsia="pl-PL"/>
              </w:rPr>
              <w:t>ewakuator</w:t>
            </w:r>
            <w:proofErr w:type="spellEnd"/>
            <w:r w:rsidRPr="00360EAA">
              <w:rPr>
                <w:rFonts w:ascii="Times New Roman" w:eastAsia="Calibri" w:hAnsi="Times New Roman" w:cs="Times New Roman"/>
                <w:lang w:eastAsia="pl-PL"/>
              </w:rPr>
              <w:t xml:space="preserve"> dymów z pola operacyjnego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BBCF1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403550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EE2D56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079CB48" w14:textId="77777777" w:rsidTr="00360EAA">
        <w:trPr>
          <w:trHeight w:val="20"/>
          <w:jc w:val="center"/>
        </w:trPr>
        <w:tc>
          <w:tcPr>
            <w:tcW w:w="56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8B630C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Oprzyrządowanie</w:t>
            </w:r>
          </w:p>
        </w:tc>
      </w:tr>
      <w:tr w:rsidR="00360EAA" w:rsidRPr="00360EAA" w14:paraId="3FCF80E8"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B788191"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90F6D8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Podwójny włącznik nożny do cięcia i koagulacji z dodatkowym przyciskiem umożliwiającym zmianę gniazda/trybu, z kablem dł. 4 m (±0,5 m), włącznik wodoodporny, zabezpieczony przed wybuchem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EA4D7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AAB354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528F86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02443E78"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6912252"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58DE55B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Kabel do elektrod neutralnych, długość 4,5 m (±0,5) m, od strony elektrody zakończony klipsem 2,5 cm, od strony aparatu wtyczka płaska z bolcem (REM); przeznaczenie do min. 300 cykli sterylizacji - 2 sztuki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8A401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podać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6C9959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E7B7BA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62E556A1"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F1D31ED"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E110AA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Wózek do urządzenia – 1 sztuka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D2399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F8A4E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ADA471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87A1A6D" w14:textId="77777777" w:rsidTr="00360EAA">
        <w:trPr>
          <w:trHeight w:val="20"/>
          <w:jc w:val="center"/>
        </w:trPr>
        <w:tc>
          <w:tcPr>
            <w:tcW w:w="56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3394E3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566A90EA"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F5492E7"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0A94707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AABF0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6F1B73"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217CF5B4"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51EAB59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4 lata – 30 pkt</w:t>
            </w:r>
          </w:p>
        </w:tc>
        <w:tc>
          <w:tcPr>
            <w:tcW w:w="3875" w:type="dxa"/>
            <w:tcBorders>
              <w:top w:val="single" w:sz="4" w:space="0" w:color="auto"/>
              <w:left w:val="single" w:sz="4" w:space="0" w:color="auto"/>
              <w:bottom w:val="single" w:sz="4" w:space="0" w:color="auto"/>
              <w:right w:val="single" w:sz="4" w:space="0" w:color="auto"/>
            </w:tcBorders>
            <w:vAlign w:val="center"/>
          </w:tcPr>
          <w:p w14:paraId="3445020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16E3E238"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14655D2"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125739F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56DEE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AB1B2D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E2685B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780EA3F8"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F6A4F0B"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vAlign w:val="center"/>
            <w:hideMark/>
          </w:tcPr>
          <w:p w14:paraId="6C67248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F1061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88473D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C5D72E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r w:rsidR="00360EAA" w:rsidRPr="00360EAA" w14:paraId="3358CB24" w14:textId="77777777" w:rsidTr="00360EAA">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4B551EF" w14:textId="77777777" w:rsidR="00360EAA" w:rsidRPr="00360EAA" w:rsidRDefault="00360EAA" w:rsidP="00635B6F">
            <w:pPr>
              <w:widowControl w:val="0"/>
              <w:numPr>
                <w:ilvl w:val="0"/>
                <w:numId w:val="59"/>
              </w:numPr>
              <w:suppressAutoHyphens/>
              <w:spacing w:after="0" w:line="240" w:lineRule="auto"/>
              <w:rPr>
                <w:rFonts w:ascii="Times New Roman" w:eastAsia="Calibri" w:hAnsi="Times New Roman" w:cs="Times New Roman"/>
              </w:rPr>
            </w:pPr>
          </w:p>
        </w:tc>
        <w:tc>
          <w:tcPr>
            <w:tcW w:w="7953" w:type="dxa"/>
            <w:tcBorders>
              <w:top w:val="single" w:sz="4" w:space="0" w:color="auto"/>
              <w:left w:val="single" w:sz="4" w:space="0" w:color="auto"/>
              <w:bottom w:val="single" w:sz="4" w:space="0" w:color="auto"/>
              <w:right w:val="single" w:sz="4" w:space="0" w:color="auto"/>
            </w:tcBorders>
            <w:noWrap/>
          </w:tcPr>
          <w:p w14:paraId="1B152CF2"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 xml:space="preserve">Szkolenia personelu zamawiającego w ramach zakupu sprzętu – </w:t>
            </w:r>
            <w:r w:rsidRPr="00360EAA">
              <w:rPr>
                <w:rFonts w:ascii="Times New Roman" w:eastAsia="Times New Roman" w:hAnsi="Times New Roman" w:cs="Times New Roman"/>
                <w:b/>
                <w:bCs/>
                <w:iCs/>
                <w:lang w:eastAsia="pl-PL"/>
              </w:rPr>
              <w:t>2 szkolenia</w:t>
            </w:r>
          </w:p>
          <w:p w14:paraId="166A01B4"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sz w:val="24"/>
                <w:szCs w:val="24"/>
                <w:lang w:eastAsia="pl-PL"/>
              </w:rPr>
            </w:pPr>
          </w:p>
          <w:p w14:paraId="7BD01C4C"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Szkolenie dla użytkowników (około 5 osób)</w:t>
            </w:r>
          </w:p>
          <w:p w14:paraId="79DA7B81"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4DC0F348"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 </w:t>
            </w:r>
          </w:p>
          <w:p w14:paraId="7E41EEE3" w14:textId="77777777" w:rsidR="00360EAA" w:rsidRPr="00360EAA" w:rsidRDefault="00360EAA" w:rsidP="00360EAA">
            <w:pPr>
              <w:widowControl w:val="0"/>
              <w:suppressAutoHyphens/>
              <w:spacing w:after="0" w:line="240" w:lineRule="auto"/>
              <w:jc w:val="both"/>
              <w:rPr>
                <w:rFonts w:ascii="Times New Roman" w:eastAsia="Calibri" w:hAnsi="Times New Roman" w:cs="Times New Roman"/>
                <w:lang w:eastAsia="pl-PL"/>
              </w:rPr>
            </w:pPr>
          </w:p>
          <w:p w14:paraId="42768395"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p>
          <w:p w14:paraId="57A2D48D"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1CC114DE"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4A54D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CA5FE9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725E1E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pl-PL"/>
              </w:rPr>
            </w:pPr>
          </w:p>
        </w:tc>
      </w:tr>
    </w:tbl>
    <w:p w14:paraId="7075E497" w14:textId="77777777" w:rsidR="00360EAA" w:rsidRPr="00360EAA" w:rsidRDefault="00360EAA" w:rsidP="00360EAA">
      <w:pPr>
        <w:spacing w:after="0" w:line="240" w:lineRule="auto"/>
        <w:rPr>
          <w:rFonts w:ascii="Times New Roman" w:eastAsia="Times New Roman" w:hAnsi="Times New Roman" w:cs="Times New Roman"/>
          <w:b/>
          <w:bCs/>
          <w:iCs/>
          <w:sz w:val="20"/>
          <w:szCs w:val="20"/>
          <w:lang w:eastAsia="pl-PL"/>
        </w:rPr>
      </w:pPr>
    </w:p>
    <w:p w14:paraId="75CF5DC1"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2F4C9A58"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28C9E4BB"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Pakiet 2 – ssak</w:t>
      </w:r>
    </w:p>
    <w:p w14:paraId="6458ADB4"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33171000-9</w:t>
      </w:r>
    </w:p>
    <w:p w14:paraId="390CAF1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6A5603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01680E0C" w14:textId="77777777" w:rsidR="00360EAA" w:rsidRPr="00360EAA" w:rsidRDefault="00360EAA" w:rsidP="00635B6F">
      <w:pPr>
        <w:widowControl w:val="0"/>
        <w:numPr>
          <w:ilvl w:val="0"/>
          <w:numId w:val="67"/>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0FEF9876"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144112BC"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5B89FE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6DAB59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748C10"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2E1C7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150745E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3121AC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89AB01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162541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2974F355"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1F786CFF" w14:textId="77777777" w:rsidR="00360EAA" w:rsidRPr="00360EAA" w:rsidRDefault="00360EAA" w:rsidP="00635B6F">
            <w:pPr>
              <w:widowControl w:val="0"/>
              <w:numPr>
                <w:ilvl w:val="0"/>
                <w:numId w:val="68"/>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69FA3D0A"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400490A2"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0A2D7531"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0CF5803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41448649"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CE08338"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4C170057"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r w:rsidR="00360EAA" w:rsidRPr="00360EAA" w14:paraId="3B445727"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6A7C2AC" w14:textId="77777777" w:rsidR="00360EAA" w:rsidRPr="00360EAA" w:rsidRDefault="00360EAA" w:rsidP="00635B6F">
            <w:pPr>
              <w:widowControl w:val="0"/>
              <w:numPr>
                <w:ilvl w:val="0"/>
                <w:numId w:val="68"/>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tcPr>
          <w:p w14:paraId="6CE3FC33"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014F27D1"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p>
        </w:tc>
        <w:tc>
          <w:tcPr>
            <w:tcW w:w="634" w:type="pct"/>
            <w:tcBorders>
              <w:top w:val="single" w:sz="4" w:space="0" w:color="000000"/>
              <w:left w:val="single" w:sz="4" w:space="0" w:color="000000"/>
              <w:bottom w:val="single" w:sz="4" w:space="0" w:color="000000"/>
              <w:right w:val="single" w:sz="4" w:space="0" w:color="000000"/>
            </w:tcBorders>
          </w:tcPr>
          <w:p w14:paraId="54B736FF"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13C5A5B7"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590" w:type="pct"/>
            <w:tcBorders>
              <w:top w:val="single" w:sz="4" w:space="0" w:color="000000"/>
              <w:left w:val="single" w:sz="4" w:space="0" w:color="000000"/>
              <w:bottom w:val="single" w:sz="4" w:space="0" w:color="000000"/>
              <w:right w:val="single" w:sz="4" w:space="0" w:color="000000"/>
            </w:tcBorders>
          </w:tcPr>
          <w:p w14:paraId="20730A97"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786A03AA"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161B9589"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r>
    </w:tbl>
    <w:p w14:paraId="47D0375A"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19E85CC7" w14:textId="77777777" w:rsidR="00360EAA" w:rsidRPr="00360EAA" w:rsidRDefault="00360EAA" w:rsidP="00635B6F">
      <w:pPr>
        <w:widowControl w:val="0"/>
        <w:numPr>
          <w:ilvl w:val="0"/>
          <w:numId w:val="67"/>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023BF30C" w14:textId="77777777" w:rsidR="00360EAA" w:rsidRPr="00360EAA" w:rsidRDefault="00360EAA" w:rsidP="00635B6F">
      <w:pPr>
        <w:widowControl w:val="0"/>
        <w:numPr>
          <w:ilvl w:val="0"/>
          <w:numId w:val="67"/>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50E7C20A" w14:textId="77777777" w:rsidR="00360EAA" w:rsidRPr="00360EAA" w:rsidRDefault="00360EAA" w:rsidP="00635B6F">
      <w:pPr>
        <w:widowControl w:val="0"/>
        <w:numPr>
          <w:ilvl w:val="0"/>
          <w:numId w:val="67"/>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660BD9B1" w14:textId="77777777" w:rsidR="00360EAA" w:rsidRPr="00360EAA" w:rsidRDefault="00360EAA" w:rsidP="00635B6F">
      <w:pPr>
        <w:widowControl w:val="0"/>
        <w:numPr>
          <w:ilvl w:val="0"/>
          <w:numId w:val="67"/>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6FAB46E5" w14:textId="77777777" w:rsidR="00360EAA" w:rsidRPr="00360EAA" w:rsidRDefault="00360EAA" w:rsidP="00635B6F">
      <w:pPr>
        <w:widowControl w:val="0"/>
        <w:numPr>
          <w:ilvl w:val="0"/>
          <w:numId w:val="67"/>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18CBB91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5A88E24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01BE2C65"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5E853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29F96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652D85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34334B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4AFF0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C270E7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6260A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623429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466AFF4E"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B9CA99" w14:textId="77777777" w:rsidR="00360EAA" w:rsidRPr="00360EAA" w:rsidRDefault="00360EAA" w:rsidP="00635B6F">
            <w:pPr>
              <w:widowControl w:val="0"/>
              <w:numPr>
                <w:ilvl w:val="0"/>
                <w:numId w:val="69"/>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2D9E3A5C"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iCs/>
                <w:lang w:eastAsia="pl-PL"/>
              </w:rPr>
              <w:t>Ssak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319FAF"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2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4CC7C242"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7434F8"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20E383"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C4F52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FCB2FA"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11D12F0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2106C5CA"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981"/>
        <w:gridCol w:w="1708"/>
        <w:gridCol w:w="11005"/>
      </w:tblGrid>
      <w:tr w:rsidR="00360EAA" w:rsidRPr="00360EAA" w14:paraId="45191A8C"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BDE957A"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7D14880B"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6F1C53A9"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CC25C54"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375CC594"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25D7BF96"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17B40090"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6F8663CF"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11AFF1B1"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3E86E4BD"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60DD9E61"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3111D49E"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14168206"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5BCF82FC"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58020837"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610212D9"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279A0C1D"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23904AFD"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42E0DE34"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47B956DE"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506" w:type="pct"/>
            <w:tcBorders>
              <w:top w:val="single" w:sz="4" w:space="0" w:color="auto"/>
              <w:left w:val="single" w:sz="4" w:space="0" w:color="auto"/>
              <w:bottom w:val="single" w:sz="4" w:space="0" w:color="auto"/>
              <w:right w:val="single" w:sz="4" w:space="0" w:color="auto"/>
            </w:tcBorders>
            <w:vAlign w:val="center"/>
          </w:tcPr>
          <w:p w14:paraId="2C4664A8" w14:textId="77777777" w:rsidR="00360EAA" w:rsidRPr="00360EAA" w:rsidRDefault="00360EAA" w:rsidP="00360EAA">
            <w:pPr>
              <w:spacing w:after="0" w:line="240" w:lineRule="auto"/>
              <w:rPr>
                <w:rFonts w:ascii="Times New Roman" w:eastAsia="Times New Roman" w:hAnsi="Times New Roman" w:cs="Times New Roman"/>
                <w:lang w:eastAsia="pl-PL"/>
              </w:rPr>
            </w:pPr>
          </w:p>
        </w:tc>
      </w:tr>
    </w:tbl>
    <w:p w14:paraId="71998A19"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2A53D82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D97CF0B"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73EEBD66" w14:textId="77777777" w:rsidR="00360EAA" w:rsidRDefault="00360EAA" w:rsidP="00360EAA">
      <w:pPr>
        <w:suppressAutoHyphens/>
        <w:spacing w:after="0" w:line="240" w:lineRule="auto"/>
        <w:rPr>
          <w:rFonts w:ascii="Times New Roman" w:eastAsia="Calibri" w:hAnsi="Times New Roman" w:cs="Calibri"/>
          <w:lang w:eastAsia="ar-SA"/>
        </w:rPr>
      </w:pPr>
    </w:p>
    <w:p w14:paraId="0B3C67C0" w14:textId="77777777" w:rsidR="00360EAA" w:rsidRDefault="00360EAA" w:rsidP="00360EAA">
      <w:pPr>
        <w:suppressAutoHyphens/>
        <w:spacing w:after="0" w:line="240" w:lineRule="auto"/>
        <w:rPr>
          <w:rFonts w:ascii="Times New Roman" w:eastAsia="Calibri" w:hAnsi="Times New Roman" w:cs="Calibri"/>
          <w:lang w:eastAsia="ar-SA"/>
        </w:rPr>
      </w:pPr>
    </w:p>
    <w:p w14:paraId="4804D9CD" w14:textId="77777777" w:rsidR="00360EAA" w:rsidRPr="00360EAA" w:rsidRDefault="00360EAA" w:rsidP="00360EAA">
      <w:pPr>
        <w:suppressAutoHyphens/>
        <w:spacing w:after="0" w:line="240" w:lineRule="auto"/>
        <w:rPr>
          <w:rFonts w:ascii="Times New Roman" w:eastAsia="Calibri" w:hAnsi="Times New Roman" w:cs="Calibri"/>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0E39E01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4DB2E"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B9478E"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FAF63D"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5727A"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C596E0"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Parametr oferowany</w:t>
            </w:r>
          </w:p>
        </w:tc>
      </w:tr>
      <w:tr w:rsidR="00360EAA" w:rsidRPr="00360EAA" w14:paraId="47F4CD65"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D56046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iCs/>
                <w:lang w:eastAsia="pl-PL"/>
              </w:rPr>
              <w:t xml:space="preserve">Ssak - </w:t>
            </w:r>
            <w:r w:rsidRPr="00360EAA">
              <w:rPr>
                <w:rFonts w:ascii="Times New Roman" w:eastAsia="Times New Roman" w:hAnsi="Times New Roman" w:cs="Times New Roman"/>
                <w:b/>
                <w:bCs/>
                <w:lang w:eastAsia="pl-PL"/>
              </w:rPr>
              <w:t>2 sztuki</w:t>
            </w:r>
          </w:p>
        </w:tc>
      </w:tr>
      <w:tr w:rsidR="00360EAA" w:rsidRPr="00360EAA" w14:paraId="5E1654D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57888F1"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C2A329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Ssak przeznaczony do pracy ciągłej na podstawie jezdnej z czterema kołami w tym dwa przednie z blokadą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E35E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2A6EBC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8AFDF4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627EDA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9C12A46"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27F906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Zasilanie elektryczne 230 V/50Hz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D48D0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3205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D1B2A0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9EC20B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4D46EAA"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4A6518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Wydajność ssaka min. 37 l/min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2F6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00923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9A0691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9CE903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2B027BB"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AF1188F"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Podciśnienie max. 0-90 </w:t>
            </w:r>
            <w:proofErr w:type="spellStart"/>
            <w:r w:rsidRPr="00360EAA">
              <w:rPr>
                <w:rFonts w:ascii="Times New Roman" w:eastAsia="Times New Roman" w:hAnsi="Times New Roman" w:cs="Times New Roman"/>
                <w:lang w:eastAsia="pl-PL"/>
              </w:rPr>
              <w:t>kPas</w:t>
            </w:r>
            <w:proofErr w:type="spellEnd"/>
            <w:r w:rsidRPr="00360EAA">
              <w:rPr>
                <w:rFonts w:ascii="Times New Roman" w:eastAsia="Times New Roman" w:hAnsi="Times New Roman" w:cs="Times New Roman"/>
                <w:lang w:eastAsia="pl-PL"/>
              </w:rPr>
              <w:t xml:space="preserve"> dokładnością ± 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4807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604C3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558C6C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335810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4806D18"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DE6120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Poziom hałasu max. 40 </w:t>
            </w:r>
            <w:proofErr w:type="spellStart"/>
            <w:r w:rsidRPr="00360EAA">
              <w:rPr>
                <w:rFonts w:ascii="Times New Roman" w:eastAsia="Times New Roman" w:hAnsi="Times New Roman" w:cs="Times New Roman"/>
                <w:lang w:eastAsia="pl-PL"/>
              </w:rPr>
              <w:t>dB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E4D73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C54C5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B331EE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4F9297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6A4903D"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23E36B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Wymiary max urządzenia: 480 x 900 x 460 mm +/- 20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C546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3D9F2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p w14:paraId="75104EF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DB2873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26BD68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5B8525C"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B3C59A0"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Waga ssaka max 15 kg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4756E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DD6E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13 kg – 5 pkt</w:t>
            </w:r>
          </w:p>
          <w:p w14:paraId="45D6A0C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&gt; 13 kg-15 k g– 0 pkt</w:t>
            </w:r>
          </w:p>
        </w:tc>
        <w:tc>
          <w:tcPr>
            <w:tcW w:w="3873" w:type="dxa"/>
            <w:tcBorders>
              <w:top w:val="single" w:sz="4" w:space="0" w:color="auto"/>
              <w:left w:val="single" w:sz="4" w:space="0" w:color="auto"/>
              <w:bottom w:val="single" w:sz="4" w:space="0" w:color="auto"/>
              <w:right w:val="single" w:sz="4" w:space="0" w:color="auto"/>
            </w:tcBorders>
            <w:vAlign w:val="center"/>
          </w:tcPr>
          <w:p w14:paraId="55E30CB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60CB92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E127B51"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611D70E"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Waga ssaka z podstawą jezdną max 25 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73EB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228A0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21 kg – 5 pkt</w:t>
            </w:r>
          </w:p>
          <w:p w14:paraId="1715030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&gt; 21 kg-25 kg – 0 pkt</w:t>
            </w:r>
          </w:p>
        </w:tc>
        <w:tc>
          <w:tcPr>
            <w:tcW w:w="3873" w:type="dxa"/>
            <w:tcBorders>
              <w:top w:val="single" w:sz="4" w:space="0" w:color="auto"/>
              <w:left w:val="single" w:sz="4" w:space="0" w:color="auto"/>
              <w:bottom w:val="single" w:sz="4" w:space="0" w:color="auto"/>
              <w:right w:val="single" w:sz="4" w:space="0" w:color="auto"/>
            </w:tcBorders>
            <w:vAlign w:val="center"/>
          </w:tcPr>
          <w:p w14:paraId="1C222C5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CDC8F0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1293245"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47A2DA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Obudowa wykonana z trwałego, odpornego na uszkodzenia materiału.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36161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BF95F3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8C6C76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FBCE81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46742B3"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876BA5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Praca ssaka oparta na wbudowanej bezolejowej membranowej pompie próżniowej.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D7C2C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957E2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B9DCC8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DCB11D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D204393"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CD1EF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Cs/>
                <w:lang w:eastAsia="pl-PL"/>
              </w:rPr>
              <w:t xml:space="preserve">Manometr ssaka opisany w podziałach oznaczonych kolorami; mmHg, </w:t>
            </w:r>
            <w:proofErr w:type="spellStart"/>
            <w:r w:rsidRPr="00360EAA">
              <w:rPr>
                <w:rFonts w:ascii="Times New Roman" w:eastAsia="Times New Roman" w:hAnsi="Times New Roman" w:cs="Times New Roman"/>
                <w:bCs/>
                <w:lang w:eastAsia="pl-PL"/>
              </w:rPr>
              <w:t>cmH₂O</w:t>
            </w:r>
            <w:proofErr w:type="spellEnd"/>
            <w:r w:rsidRPr="00360EAA">
              <w:rPr>
                <w:rFonts w:ascii="Times New Roman" w:eastAsia="Times New Roman" w:hAnsi="Times New Roman" w:cs="Times New Roman"/>
                <w:bCs/>
                <w:lang w:eastAsia="pl-PL"/>
              </w:rPr>
              <w:t xml:space="preserve">, bar, </w:t>
            </w:r>
            <w:proofErr w:type="spellStart"/>
            <w:r w:rsidRPr="00360EAA">
              <w:rPr>
                <w:rFonts w:ascii="Times New Roman" w:eastAsia="Times New Roman" w:hAnsi="Times New Roman" w:cs="Times New Roman"/>
                <w:bCs/>
                <w:lang w:eastAsia="pl-PL"/>
              </w:rPr>
              <w:t>kPa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D2ABF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0C16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6C7105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99E305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278CB37"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F18A97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Min. trzystopniowe zabezpieczenie </w:t>
            </w:r>
            <w:proofErr w:type="spellStart"/>
            <w:r w:rsidRPr="00360EAA">
              <w:rPr>
                <w:rFonts w:ascii="Times New Roman" w:eastAsia="Times New Roman" w:hAnsi="Times New Roman" w:cs="Times New Roman"/>
                <w:lang w:eastAsia="pl-PL"/>
              </w:rPr>
              <w:t>przeciwprzelewowe</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02AF63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B3418E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8AC6B5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F7AF83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4B11D46" w14:textId="77777777" w:rsidR="00360EAA" w:rsidRPr="00360EAA" w:rsidRDefault="00360EAA" w:rsidP="00360EAA">
            <w:pPr>
              <w:widowControl w:val="0"/>
              <w:suppressAutoHyphens/>
              <w:spacing w:after="0" w:line="240" w:lineRule="auto"/>
              <w:ind w:left="720"/>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CCB9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Wyposażenie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ADB2C6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5446A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0CAC0CF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FE520A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B901EB4"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2F6D45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Zbiornik bezpieczeństwa szklany 0.2-0.3 L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3D6F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9E6277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D85C50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0F4738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4223846"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FD5C99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Przewód łączący zbiornik bezpieczeństwa ze zbiornikiem podstawowym - 1 sztuka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A2AE5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7074AA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DC8871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405B64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01A00B"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265AC3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2- litrowy zbiornik podstawowy kompatybilny z wkładami jednorazowymi typu </w:t>
            </w:r>
            <w:proofErr w:type="spellStart"/>
            <w:r w:rsidRPr="00360EAA">
              <w:rPr>
                <w:rFonts w:ascii="Times New Roman" w:eastAsia="Times New Roman" w:hAnsi="Times New Roman" w:cs="Times New Roman"/>
                <w:lang w:eastAsia="pl-PL"/>
              </w:rPr>
              <w:t>Serres</w:t>
            </w:r>
            <w:proofErr w:type="spellEnd"/>
            <w:r w:rsidRPr="00360EAA">
              <w:rPr>
                <w:rFonts w:ascii="Times New Roman" w:eastAsia="Times New Roman" w:hAnsi="Times New Roman" w:cs="Times New Roman"/>
                <w:lang w:eastAsia="pl-PL"/>
              </w:rPr>
              <w:t xml:space="preserve"> posiadanymi przez zamawiającego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8BF11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AC49D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C9A3C3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CF2E14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A2F35AE"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02B5DA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Uchwyt zbiornika z uchwytem na przewód ssący - 1 sztuka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B3C86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E1CB66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E8E1CC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8B6364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B9123F"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FDD03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Przewód ssący silikonowy z zaworem zatrzymującym ssanie dł. min. 1,5 m - 1 sztuka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A3D0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57313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ABEE72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722E9A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14D38B4"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A85355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Kabel zasilający min. 2 m - 1 sztuka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5C56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74E47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76C772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966F6D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16B96FF"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78C85D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Calibri" w:hAnsi="Times New Roman" w:cs="Times New Roman"/>
                <w:lang w:eastAsia="pl-PL"/>
              </w:rPr>
              <w:t>Możliwość mocowania zbiorników o pojemności od 1do 4 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F81E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DC4EB3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6814CA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CD3B4B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E1965B5"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F5FC079"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stosowania jednorazowych worków na wydzielinę przystosowanych do zbiorników 2l wielorazowych z pokrywami wielorazowymi zarówno zakręcanymi na pojemnik jak i wciskanymi w pojemnik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67B53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09F5E2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CEC35A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4C5273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0C9ABC6"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3CFA1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stosowania pojemników wielorazowych 4 l x 4 szt. montowanych na szynie EURO podstawy jezdnej ssaka w sposób stabilny bez wsparcia serwisu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64119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D0317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ABBE17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035D4B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A7E1710"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2478F7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Calibri" w:hAnsi="Times New Roman" w:cs="Times New Roman"/>
              </w:rPr>
              <w:t>Dodatkowy uchwyt do zawieszenia drenu ssącego montowany na szynie EURO podstawy jezdnej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587D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7A34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72A00A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00C5681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F68A19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C2DBB49"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1769FD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ssaka o 1 lub 2 pojemniki do kateterów montowanych na uchwytach z klemą do szyny EURO na podstawie jezdnej ssaka bez wsparcia serwisu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DF0C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DE12A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2220D6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B425C0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C0C567A"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05E75B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Urządzenie wyposażone w włącznik nożny on/off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D7B1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BA729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46CA5EC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lastRenderedPageBreak/>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5CA3997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404AFB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BD0E8BD"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87D419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podstawy jezdnej ssaka o kosz na akcesoria (dreny jednorazowe, cewniki) montowany na tylnej części postawy bez wsparcia serwisu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4B5B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14A9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9BBC86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B91405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2D639E6"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F7829C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Calibri" w:hAnsi="Times New Roman" w:cs="Times New Roman"/>
                <w:lang w:eastAsia="pl-PL"/>
              </w:rPr>
              <w:t>Ssak przystosowany do instalacji systemu drenażu, w zakresie od 0 do 40 cm H</w:t>
            </w:r>
            <w:r w:rsidRPr="00360EAA">
              <w:rPr>
                <w:rFonts w:ascii="Times New Roman" w:eastAsia="Calibri" w:hAnsi="Times New Roman" w:cs="Times New Roman"/>
                <w:vertAlign w:val="subscript"/>
                <w:lang w:eastAsia="pl-PL"/>
              </w:rPr>
              <w:t>2</w:t>
            </w:r>
            <w:r w:rsidRPr="00360EAA">
              <w:rPr>
                <w:rFonts w:ascii="Times New Roman" w:eastAsia="Calibri" w:hAnsi="Times New Roman" w:cs="Times New Roman"/>
                <w:lang w:eastAsia="pl-PL"/>
              </w:rPr>
              <w:t>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E6E55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7F85F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E77234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079012A"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E5D685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05A8000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D2E7223"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9DD864C" w14:textId="77777777" w:rsidR="00360EAA" w:rsidRPr="00360EAA" w:rsidRDefault="00360EAA" w:rsidP="00360EAA">
            <w:pPr>
              <w:widowControl w:val="0"/>
              <w:suppressAutoHyphens/>
              <w:autoSpaceDE w:val="0"/>
              <w:autoSpaceDN w:val="0"/>
              <w:adjustRightInd w:val="0"/>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60C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592E6"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5D716296"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61DFF6F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3" w:type="dxa"/>
            <w:tcBorders>
              <w:top w:val="single" w:sz="4" w:space="0" w:color="auto"/>
              <w:left w:val="single" w:sz="4" w:space="0" w:color="auto"/>
              <w:bottom w:val="single" w:sz="4" w:space="0" w:color="auto"/>
              <w:right w:val="single" w:sz="4" w:space="0" w:color="auto"/>
            </w:tcBorders>
            <w:vAlign w:val="center"/>
          </w:tcPr>
          <w:p w14:paraId="681195A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53F9AA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9165295"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86AD488" w14:textId="77777777" w:rsidR="00360EAA" w:rsidRPr="00360EAA" w:rsidRDefault="00360EAA" w:rsidP="00360EAA">
            <w:pPr>
              <w:widowControl w:val="0"/>
              <w:suppressAutoHyphens/>
              <w:autoSpaceDE w:val="0"/>
              <w:autoSpaceDN w:val="0"/>
              <w:adjustRightInd w:val="0"/>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6813F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4D1B0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B65A38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4F263A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41C0700"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2457625" w14:textId="77777777" w:rsidR="00360EAA" w:rsidRPr="00360EAA" w:rsidRDefault="00360EAA" w:rsidP="00360EAA">
            <w:pPr>
              <w:widowControl w:val="0"/>
              <w:suppressAutoHyphens/>
              <w:autoSpaceDE w:val="0"/>
              <w:autoSpaceDN w:val="0"/>
              <w:adjustRightInd w:val="0"/>
              <w:spacing w:after="0" w:line="240" w:lineRule="auto"/>
              <w:rPr>
                <w:rFonts w:ascii="Times New Roman" w:eastAsia="Calibri"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D2600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ABBC13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FF13E5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8691CC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1E4FC45" w14:textId="77777777" w:rsidR="00360EAA" w:rsidRPr="00360EAA" w:rsidRDefault="00360EAA" w:rsidP="00635B6F">
            <w:pPr>
              <w:widowControl w:val="0"/>
              <w:numPr>
                <w:ilvl w:val="0"/>
                <w:numId w:val="70"/>
              </w:numPr>
              <w:suppressAutoHyphens/>
              <w:spacing w:after="0" w:line="240" w:lineRule="auto"/>
              <w:contextualSpacing/>
              <w:jc w:val="center"/>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8AEA26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1 szkolenie</w:t>
            </w:r>
          </w:p>
          <w:p w14:paraId="7E984FBB"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Szkolenie dla użytkowników (około 5 osób)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r w:rsidRPr="00360EAA">
              <w:rPr>
                <w:rFonts w:ascii="Times New Roman" w:eastAsia="Calibri" w:hAnsi="Times New Roman" w:cs="Times New Roman"/>
                <w:lang w:eastAsia="pl-PL"/>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7B9B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DD446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B96EF5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bl>
    <w:p w14:paraId="6382946D" w14:textId="77777777" w:rsidR="00360EAA" w:rsidRPr="00360EAA" w:rsidRDefault="00360EAA" w:rsidP="00360EAA">
      <w:pPr>
        <w:spacing w:after="0" w:line="240" w:lineRule="auto"/>
        <w:rPr>
          <w:rFonts w:ascii="Times New Roman" w:eastAsia="Times New Roman" w:hAnsi="Times New Roman" w:cs="Times New Roman"/>
          <w:b/>
          <w:bCs/>
          <w:iCs/>
          <w:sz w:val="20"/>
          <w:szCs w:val="20"/>
          <w:lang w:eastAsia="pl-PL"/>
        </w:rPr>
      </w:pPr>
    </w:p>
    <w:p w14:paraId="2384FD08"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3FEBD0C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Pakiet 3 – defibrylator</w:t>
      </w:r>
    </w:p>
    <w:p w14:paraId="54B651D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33182100-0</w:t>
      </w:r>
    </w:p>
    <w:p w14:paraId="716D96BD"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43CCC5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7B7907CA" w14:textId="77777777" w:rsidR="00360EAA" w:rsidRPr="00360EAA" w:rsidRDefault="00360EAA" w:rsidP="00635B6F">
      <w:pPr>
        <w:widowControl w:val="0"/>
        <w:numPr>
          <w:ilvl w:val="0"/>
          <w:numId w:val="71"/>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6D2CC1D2"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49705CDB"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1495C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C35400"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7A7A3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B041C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0ED7BA3F"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510C5A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F7B451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715C69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4A7B3C95"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6A71AC4" w14:textId="77777777" w:rsidR="00360EAA" w:rsidRPr="00360EAA" w:rsidRDefault="00360EAA" w:rsidP="00635B6F">
            <w:pPr>
              <w:widowControl w:val="0"/>
              <w:numPr>
                <w:ilvl w:val="0"/>
                <w:numId w:val="72"/>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03BACFE9"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0C6D71E"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57375996"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0174B879"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75D5996D"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1E6BCF88"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290546D6"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74D00CD9"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6C89D02C" w14:textId="77777777" w:rsidR="00360EAA" w:rsidRPr="00360EAA" w:rsidRDefault="00360EAA" w:rsidP="00635B6F">
      <w:pPr>
        <w:widowControl w:val="0"/>
        <w:numPr>
          <w:ilvl w:val="0"/>
          <w:numId w:val="71"/>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7E042530" w14:textId="77777777" w:rsidR="00360EAA" w:rsidRPr="00360EAA" w:rsidRDefault="00360EAA" w:rsidP="00635B6F">
      <w:pPr>
        <w:widowControl w:val="0"/>
        <w:numPr>
          <w:ilvl w:val="0"/>
          <w:numId w:val="71"/>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0013905D" w14:textId="77777777" w:rsidR="00360EAA" w:rsidRPr="00360EAA" w:rsidRDefault="00360EAA" w:rsidP="00635B6F">
      <w:pPr>
        <w:widowControl w:val="0"/>
        <w:numPr>
          <w:ilvl w:val="0"/>
          <w:numId w:val="71"/>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0995DEE2" w14:textId="77777777" w:rsidR="00360EAA" w:rsidRPr="00360EAA" w:rsidRDefault="00360EAA" w:rsidP="00635B6F">
      <w:pPr>
        <w:widowControl w:val="0"/>
        <w:numPr>
          <w:ilvl w:val="0"/>
          <w:numId w:val="71"/>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55944630" w14:textId="77777777" w:rsidR="00360EAA" w:rsidRPr="00360EAA" w:rsidRDefault="00360EAA" w:rsidP="00635B6F">
      <w:pPr>
        <w:widowControl w:val="0"/>
        <w:numPr>
          <w:ilvl w:val="0"/>
          <w:numId w:val="71"/>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34558EE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5156FD2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339272EF"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3B33A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38C5F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0F4EB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E4BFFA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49C5BF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D814E4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A4C61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04F76E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0FFD439E"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4501903" w14:textId="77777777" w:rsidR="00360EAA" w:rsidRPr="00360EAA" w:rsidRDefault="00360EAA" w:rsidP="00635B6F">
            <w:pPr>
              <w:widowControl w:val="0"/>
              <w:numPr>
                <w:ilvl w:val="0"/>
                <w:numId w:val="73"/>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5FDC47ED"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Defibrylator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C04603"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A9EAF"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B65EE3"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6316F7"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F74B5CE"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6F82E4"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0217AF4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61AB4CEB"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841"/>
        <w:gridCol w:w="1566"/>
        <w:gridCol w:w="11287"/>
      </w:tblGrid>
      <w:tr w:rsidR="00360EAA" w:rsidRPr="00360EAA" w14:paraId="7AA2E2A8"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B2BA54"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WYMAGANIA OGÓLNE</w:t>
            </w:r>
          </w:p>
        </w:tc>
      </w:tr>
      <w:tr w:rsidR="00360EAA" w:rsidRPr="00360EAA" w14:paraId="50BE64CC"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55DE456F"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Producent / Firma</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4B1A9DA6"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571EB97A"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28C4137B"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332DBA08"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Nazwa / typ urządzenia</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7C46892A"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3908FC4E"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72D83B26"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052C12AE"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Kraj pochodzenia</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06D54B25"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3FB08B2E"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1C3711A8"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6C622008"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Rok produkcji: 2024</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0B73BD3C"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722F50AE"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r w:rsidR="00360EAA" w:rsidRPr="00360EAA" w14:paraId="4E891C31"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vAlign w:val="center"/>
            <w:hideMark/>
          </w:tcPr>
          <w:p w14:paraId="07AD29FC" w14:textId="77777777" w:rsidR="00360EAA" w:rsidRPr="00360EAA" w:rsidRDefault="00360EAA" w:rsidP="00360EAA">
            <w:pPr>
              <w:spacing w:after="0" w:line="240" w:lineRule="auto"/>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Urządzenia fabrycznie nowe</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193054C2" w14:textId="77777777" w:rsidR="00360EAA" w:rsidRPr="00360EAA" w:rsidRDefault="00360EAA" w:rsidP="00360EAA">
            <w:pPr>
              <w:spacing w:after="0" w:line="240" w:lineRule="auto"/>
              <w:jc w:val="center"/>
              <w:rPr>
                <w:rFonts w:ascii="Times New Roman" w:eastAsia="Times New Roman" w:hAnsi="Times New Roman" w:cs="Times New Roman"/>
                <w:b/>
                <w:bCs/>
                <w:sz w:val="20"/>
                <w:szCs w:val="20"/>
                <w:lang w:eastAsia="pl-PL"/>
              </w:rPr>
            </w:pPr>
            <w:r w:rsidRPr="00360EAA">
              <w:rPr>
                <w:rFonts w:ascii="Times New Roman" w:eastAsia="Times New Roman" w:hAnsi="Times New Roman" w:cs="Times New Roman"/>
                <w:b/>
                <w:bCs/>
                <w:sz w:val="20"/>
                <w:szCs w:val="20"/>
                <w:lang w:eastAsia="pl-PL"/>
              </w:rPr>
              <w:t>Podać</w:t>
            </w:r>
          </w:p>
        </w:tc>
        <w:tc>
          <w:tcPr>
            <w:tcW w:w="3596" w:type="pct"/>
            <w:tcBorders>
              <w:top w:val="single" w:sz="4" w:space="0" w:color="auto"/>
              <w:left w:val="single" w:sz="4" w:space="0" w:color="auto"/>
              <w:bottom w:val="single" w:sz="4" w:space="0" w:color="auto"/>
              <w:right w:val="single" w:sz="4" w:space="0" w:color="auto"/>
            </w:tcBorders>
            <w:vAlign w:val="center"/>
          </w:tcPr>
          <w:p w14:paraId="6E305065" w14:textId="77777777" w:rsidR="00360EAA" w:rsidRPr="00360EAA" w:rsidRDefault="00360EAA" w:rsidP="00360EAA">
            <w:pPr>
              <w:spacing w:after="0" w:line="240" w:lineRule="auto"/>
              <w:rPr>
                <w:rFonts w:ascii="Times New Roman" w:eastAsia="Times New Roman" w:hAnsi="Times New Roman" w:cs="Times New Roman"/>
                <w:sz w:val="20"/>
                <w:szCs w:val="20"/>
                <w:lang w:eastAsia="pl-PL"/>
              </w:rPr>
            </w:pPr>
          </w:p>
        </w:tc>
      </w:tr>
    </w:tbl>
    <w:p w14:paraId="7D0B540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6A43EC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560A34C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6097D59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BE9E22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16954237" w14:textId="77777777" w:rsid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7A17A8A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07C7D8C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A083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BA8784"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DA2E6"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F4A7D"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97DB2"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360EAA" w:rsidRPr="00360EAA" w14:paraId="3E89814A"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8D500B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Defibrylator - 1 sztuka</w:t>
            </w:r>
          </w:p>
        </w:tc>
      </w:tr>
      <w:tr w:rsidR="00360EAA" w:rsidRPr="00360EAA" w14:paraId="11C23FE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C31C3AF"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C2CD53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Aparat przenośny z wbudowanym uchwytem transportowym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C3A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D67CD0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231F64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7D6499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419BA7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A140AC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Urządzenie do monitorowania i defibrylacji (tryb manualny oraz AED)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EE451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8DC6FA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BB4F2D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7471C9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2D264B3"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C6DF30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Masa defibrylatora wyposażonego w łyżki do defibrylacji zewnętrznej, akumulator, rejestrator – max. 6 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104E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9969B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1D79A4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CFF1DC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E1FC11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34058AB"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Aparat odporny na zalanie wodą - min. klasa IP55 lub równoważna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6579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0AAE9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7CF0BA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B0113F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2260FE6"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3C8B4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Temperatura pracy: min od 0 do +40ºC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B8CAE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4D37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B565B8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37238C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367DC1A"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2737E1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Uchwyt na ramę łóżka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98F2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B6821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4AAB1C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610301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FF98B01"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356753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Menu, komunikaty głosowe w języku polskim (o ile przepisy prawa nie stanowią inaczej)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C70C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1DECD3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B74ACA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27ED26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61125BD" w14:textId="77777777" w:rsidR="00360EAA" w:rsidRPr="00360EAA" w:rsidRDefault="00360EAA" w:rsidP="00360EAA">
            <w:pPr>
              <w:widowControl w:val="0"/>
              <w:suppressAutoHyphens/>
              <w:spacing w:after="0" w:line="240" w:lineRule="auto"/>
              <w:ind w:left="720"/>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E19F9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ZASILANIE I SYSTEM AUTOTESTÓW</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CB485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4744B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6C7A14D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AF36DD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65A7FC6"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8E4BE4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Ładowanie akumulatora od 0 do 100 % pojemności w czasie poniżej 4 godzin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645A4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6E7F6E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BF82D6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77884C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7C99044"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AB085A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Cs/>
                <w:lang w:eastAsia="pl-PL"/>
              </w:rPr>
            </w:pPr>
            <w:r w:rsidRPr="00360EAA">
              <w:rPr>
                <w:rFonts w:ascii="Times New Roman" w:eastAsia="Times New Roman" w:hAnsi="Times New Roman" w:cs="Times New Roman"/>
                <w:lang w:eastAsia="pl-PL"/>
              </w:rPr>
              <w:t xml:space="preserve">Urządzenie wyposażone w uniwersalne łyżki </w:t>
            </w:r>
            <w:proofErr w:type="spellStart"/>
            <w:r w:rsidRPr="00360EAA">
              <w:rPr>
                <w:rFonts w:ascii="Times New Roman" w:eastAsia="Times New Roman" w:hAnsi="Times New Roman" w:cs="Times New Roman"/>
                <w:lang w:eastAsia="pl-PL"/>
              </w:rPr>
              <w:t>defibrylacyjne</w:t>
            </w:r>
            <w:proofErr w:type="spellEnd"/>
            <w:r w:rsidRPr="00360EAA">
              <w:rPr>
                <w:rFonts w:ascii="Times New Roman" w:eastAsia="Times New Roman" w:hAnsi="Times New Roman" w:cs="Times New Roman"/>
                <w:lang w:eastAsia="pl-PL"/>
              </w:rPr>
              <w:t xml:space="preserve"> dla dorosłych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032DF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206D9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BE190B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87EE25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589D1A1"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33BEE7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Wbudowany akumulator </w:t>
            </w:r>
            <w:proofErr w:type="spellStart"/>
            <w:r w:rsidRPr="00360EAA">
              <w:rPr>
                <w:rFonts w:ascii="Times New Roman" w:eastAsia="Times New Roman" w:hAnsi="Times New Roman" w:cs="Times New Roman"/>
                <w:lang w:eastAsia="pl-PL"/>
              </w:rPr>
              <w:t>litowo</w:t>
            </w:r>
            <w:proofErr w:type="spellEnd"/>
            <w:r w:rsidRPr="00360EAA">
              <w:rPr>
                <w:rFonts w:ascii="Times New Roman" w:eastAsia="Times New Roman" w:hAnsi="Times New Roman" w:cs="Times New Roman"/>
                <w:lang w:eastAsia="pl-PL"/>
              </w:rPr>
              <w:t>-jonowy bez efektu pamięci z możliwością wymiany bez użycia dodatkowych narzędzi, ze wskaźnikiem stopnia jego naładowania.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3766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1737D7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6A0238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EB7EFF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6BDA1E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3F82E1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Czas pracy na akumulatorze min. 300 minut monitorowania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0E3EF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493670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5E509D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8DAAF4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17D0B8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52F1F9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wykonania min. 300 defibrylacji z energią 200 J na w pełni naładowanych akumulatorach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CBC6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E339B4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CD8164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6D4D5D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884083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C3B3D3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Zasilanie i ładowanie akumulatorów bezpośrednio z sieci napięcia zmiennego 230V (zintegrowany zasilacz)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A8DCD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42C3CB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021AC1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3C365F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E1D4664"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42252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Programowanie automatycznie, codziennie wykonywanego testu bez włączenia defibrylatora, przy zamontowanym akumulatorze, łyżkach i podłączeniu do sieci elektrycznej (pełny test) oraz bez podłączenia do sieci elektrycznej.</w:t>
            </w:r>
          </w:p>
          <w:p w14:paraId="63C8BE5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ustawienia pełnej godziny wykonania testu w zakresie 1:00 – 24:00. Zapis wyniku testu w archiwum.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3AA6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167F7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A240AE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E07894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2B559F"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B80AB0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Wydruk testu potwierdzającego jego wykonanie. Na wydruku: data/godzina, numer seryjny aparatu, wynik testu. Dostępne archiwum przeprowadzonych testów z możliwością ponownego wydruku.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2CEA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030FA5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201117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62EBB5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22A1F1D" w14:textId="77777777" w:rsidR="00360EAA" w:rsidRPr="00360EAA" w:rsidRDefault="00360EAA" w:rsidP="00360EAA">
            <w:pPr>
              <w:widowControl w:val="0"/>
              <w:suppressAutoHyphens/>
              <w:spacing w:after="0" w:line="240" w:lineRule="auto"/>
              <w:ind w:left="720"/>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F88FD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INNE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EB267E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D4898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55151E0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B30E41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9D560DA"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9F1752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Łączność przewodowa (LAN) z centralą CMS.</w:t>
            </w:r>
          </w:p>
          <w:p w14:paraId="7F27E0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Obsługa: </w:t>
            </w:r>
          </w:p>
          <w:p w14:paraId="37CE746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standardu HL7</w:t>
            </w:r>
          </w:p>
          <w:p w14:paraId="0655986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protokołu FTP</w:t>
            </w:r>
          </w:p>
          <w:p w14:paraId="1CC34A6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adresowania IP: dynamicznie i statycznie</w:t>
            </w:r>
          </w:p>
          <w:p w14:paraId="0B094B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serwerów DNS</w:t>
            </w:r>
          </w:p>
          <w:p w14:paraId="7E97975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ochrony danych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95789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40E5B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09B89C2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0A4B70B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D46C13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DAA3F1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743F45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Przesyłane dane do CMS:</w:t>
            </w:r>
          </w:p>
          <w:p w14:paraId="45012EBB"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Informacje o pacjencie</w:t>
            </w:r>
          </w:p>
          <w:p w14:paraId="596A8B35"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lastRenderedPageBreak/>
              <w:t>Informacje o urządzeniu</w:t>
            </w:r>
          </w:p>
          <w:p w14:paraId="676B50D6"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Informacje o konfiguracji</w:t>
            </w:r>
          </w:p>
          <w:p w14:paraId="1B0900C1"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Krzywe</w:t>
            </w:r>
          </w:p>
          <w:p w14:paraId="436EABE1"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Dane trendów</w:t>
            </w:r>
          </w:p>
          <w:p w14:paraId="07C4A052"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 xml:space="preserve">Wartości monitorowanych parametrów </w:t>
            </w:r>
          </w:p>
          <w:p w14:paraId="1D472B81"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Alarmy</w:t>
            </w:r>
          </w:p>
          <w:p w14:paraId="4E5CB2CD" w14:textId="77777777" w:rsidR="00360EAA" w:rsidRPr="00360EAA" w:rsidRDefault="00360EAA" w:rsidP="00635B6F">
            <w:pPr>
              <w:widowControl w:val="0"/>
              <w:numPr>
                <w:ilvl w:val="0"/>
                <w:numId w:val="75"/>
              </w:numPr>
              <w:suppressAutoHyphens/>
              <w:spacing w:after="0" w:line="240" w:lineRule="auto"/>
              <w:contextualSpacing/>
              <w:rPr>
                <w:rFonts w:ascii="Times New Roman" w:eastAsia="Times New Roman" w:hAnsi="Times New Roman" w:cs="Times New Roman"/>
              </w:rPr>
            </w:pPr>
            <w:r w:rsidRPr="00360EAA">
              <w:rPr>
                <w:rFonts w:ascii="Times New Roman" w:eastAsia="Times New Roman" w:hAnsi="Times New Roman" w:cs="Times New Roman"/>
              </w:rPr>
              <w:t xml:space="preserve">Raporty </w:t>
            </w:r>
            <w:proofErr w:type="spellStart"/>
            <w:r w:rsidRPr="00360EAA">
              <w:rPr>
                <w:rFonts w:ascii="Times New Roman" w:eastAsia="Times New Roman" w:hAnsi="Times New Roman" w:cs="Times New Roman"/>
              </w:rPr>
              <w:t>autotestów</w:t>
            </w:r>
            <w:proofErr w:type="spellEnd"/>
          </w:p>
          <w:p w14:paraId="5544527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Raporty testów użytkownika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1D747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A0967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5CDA52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2F3A95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E6FE75F"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60C19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o transmisję bezprzewodową</w:t>
            </w:r>
          </w:p>
          <w:p w14:paraId="2945C14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zarządzania danymi oraz ich przesyłania poprzez obsługę sieci bezprzewodowych WLAN min: 802.11 a/b/g/n (2,4 i 5 GB)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14C6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1A1E5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710B31B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5580381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AD3782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8B414D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F8F883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o czujnik RKO – czujnik monitorowania uciśnięć z wyświetlaniem parametrów jakości RKO, w tym krzywej głębokości uciśnięć na ekranie urządzenia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6899B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DDDA1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2505AC8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65B8BA6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964306C"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DB44FC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WYŚWIETLANIE, REJESTRACJA, ARCHIWIZACJA DANYCH</w:t>
            </w:r>
          </w:p>
        </w:tc>
      </w:tr>
      <w:tr w:rsidR="00360EAA" w:rsidRPr="00360EAA" w14:paraId="3936828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3A27781"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ACF424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lang w:eastAsia="pl-PL"/>
              </w:rPr>
              <w:t>Ekran kolorowy LCD typu TFT o przekątnej min. 8’’ zabezpieczony hartowanym/wzmocnionym szkłem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2EF41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056DC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F5E217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3B6F0A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B3B87DB"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5D7C99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Rozdzielczość ekranu min. 1024 x 768 pikseli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5D17B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862D4D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28C196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89D5B2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C3A78DA"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A3B22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Ekran dotykowy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AD4A6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80BC37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65727C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B8C6AF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7BDBB0E"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4BDFF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wyświetlania na ekranie min. 5 krzywych dynamicznych.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007FB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2F4BC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F7A8D5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7EB417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4EF6575"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F1425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Wyświetlanie wszystkich monitorowanych parametrów w formie cyfrowej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EBA9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5D1649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D0DDD3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5D28C6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73B79ED"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FC1511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Wbudowana drukarka/rejestrator termiczny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4FB61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B09840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71B853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F246E1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9617487"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AC05D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Papier do drukarki o szerokości min. 50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DC280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8F7FC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C9B5BF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D8B8D9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3A16F1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33042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wydruku w czasie rzeczywistym min. 3 krzywych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2990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65C4E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B3F116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D06A4B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C28B6D"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B6BC4B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Archiwizacja danych: min. 100 pacjentów, min. 1000 zdarzeń, min. 150 godzin trendów (rozdzielczość 1 min.), 120 godz. ciągłego zapisu EKG, raport </w:t>
            </w:r>
            <w:proofErr w:type="spellStart"/>
            <w:r w:rsidRPr="00360EAA">
              <w:rPr>
                <w:rFonts w:ascii="Times New Roman" w:eastAsia="Times New Roman" w:hAnsi="Times New Roman" w:cs="Times New Roman"/>
                <w:lang w:eastAsia="pl-PL"/>
              </w:rPr>
              <w:t>autotestu</w:t>
            </w:r>
            <w:proofErr w:type="spellEnd"/>
            <w:r w:rsidRPr="00360EAA">
              <w:rPr>
                <w:rFonts w:ascii="Times New Roman" w:eastAsia="Times New Roman" w:hAnsi="Times New Roman" w:cs="Times New Roman"/>
                <w:lang w:eastAsia="pl-PL"/>
              </w:rPr>
              <w:t xml:space="preserve"> urządzenia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6589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26A0C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968300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2CCA74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2EA51E9"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254FF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Eksport zarchiwizowanych danych za pomocą pamięci typu Pendrive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CC8AA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EEF13C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4D6E2E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6D05335"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03AB22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lang w:eastAsia="pl-PL"/>
              </w:rPr>
              <w:t>DEFIBRYLACJA</w:t>
            </w:r>
          </w:p>
        </w:tc>
      </w:tr>
      <w:tr w:rsidR="00360EAA" w:rsidRPr="00360EAA" w14:paraId="2D9C029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151370"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0977AD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Dwufazowa fala defibrylacji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506B1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E28204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46BFB7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82DB30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51C315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59D082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wykonania kardiowersji. Synchronizacja z zapisem EKG z łyżek, elektrod, kabla EKG, znacznik synchronizacji widoczny nad załamkiem R elektrokardiogramu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4EB98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B3139F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A89166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14A4C0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C3906AD"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2C2087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Defibrylacja synchroniczna (kardiowersja)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CBB38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9B3AE1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D29A27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95BED8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A52929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CCF591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Defibrylacje ręczna w zakresie min. od 1 do 360 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9AA3D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8C8E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73FE5B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8FAAA8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6B4244A"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7E119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wyboru jednego spośród min. 23 poziomów energii defibrylacji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985B2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EF00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804534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198A2A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36C9C4A"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8B492E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wykonania defibrylacji wewnętrznej. Dostępne min. 2 rozmiary łyżek: dla pacjentów dorosłych, dzieci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74A7D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tcPr>
          <w:p w14:paraId="3056FF7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Defibrylacja wewnętrzna </w:t>
            </w:r>
          </w:p>
          <w:p w14:paraId="1492C8A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5 pkt</w:t>
            </w:r>
          </w:p>
          <w:p w14:paraId="5E287B6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p w14:paraId="5212AB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Brak defibrylacji wewnętrznej – 0 </w:t>
            </w:r>
            <w:r w:rsidRPr="00360EAA">
              <w:rPr>
                <w:rFonts w:ascii="Times New Roman" w:eastAsia="Times New Roman" w:hAnsi="Times New Roman" w:cs="Times New Roman"/>
                <w:lang w:eastAsia="pl-PL"/>
              </w:rPr>
              <w:lastRenderedPageBreak/>
              <w:t>pkt</w:t>
            </w:r>
          </w:p>
        </w:tc>
        <w:tc>
          <w:tcPr>
            <w:tcW w:w="3873" w:type="dxa"/>
            <w:tcBorders>
              <w:top w:val="single" w:sz="4" w:space="0" w:color="auto"/>
              <w:left w:val="single" w:sz="4" w:space="0" w:color="auto"/>
              <w:bottom w:val="single" w:sz="4" w:space="0" w:color="auto"/>
              <w:right w:val="single" w:sz="4" w:space="0" w:color="auto"/>
            </w:tcBorders>
            <w:vAlign w:val="center"/>
          </w:tcPr>
          <w:p w14:paraId="314B521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6CB64F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7A4D54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99610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wykonania defibrylacji tylko przy zasilaniu z sieci elektrycznej (np. przy uszkodzonym akumulatorze).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0CA1E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AC488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467378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52502F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3ECD616"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FDDBD9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Czas ładowania do energii 200J max. 4 sekund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C0360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E4BBE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≤3 s – 5 pkt</w:t>
            </w:r>
          </w:p>
          <w:p w14:paraId="72084F5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&gt; 3 s – 0 pkt</w:t>
            </w:r>
          </w:p>
        </w:tc>
        <w:tc>
          <w:tcPr>
            <w:tcW w:w="3873" w:type="dxa"/>
            <w:tcBorders>
              <w:top w:val="single" w:sz="4" w:space="0" w:color="auto"/>
              <w:left w:val="single" w:sz="4" w:space="0" w:color="auto"/>
              <w:bottom w:val="single" w:sz="4" w:space="0" w:color="auto"/>
              <w:right w:val="single" w:sz="4" w:space="0" w:color="auto"/>
            </w:tcBorders>
            <w:vAlign w:val="center"/>
          </w:tcPr>
          <w:p w14:paraId="43D8F46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color w:val="FF0000"/>
                <w:lang w:eastAsia="pl-PL"/>
              </w:rPr>
            </w:pPr>
          </w:p>
        </w:tc>
      </w:tr>
      <w:tr w:rsidR="00360EAA" w:rsidRPr="00360EAA" w14:paraId="15F0E59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7F06925"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CFE83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Defibrylacja półautomatyczna (AED) z systemem doradczym w języku polskim </w:t>
            </w:r>
            <w:r w:rsidRPr="00360EAA">
              <w:rPr>
                <w:rFonts w:ascii="Times New Roman" w:eastAsia="Calibri" w:hAnsi="Times New Roman" w:cs="Times New Roman"/>
                <w:lang w:eastAsia="ar-SA"/>
              </w:rPr>
              <w:t xml:space="preserve">(o ile przepisy prawa nie stanowią inaczej) </w:t>
            </w:r>
            <w:r w:rsidRPr="00360EAA">
              <w:rPr>
                <w:rFonts w:ascii="Times New Roman" w:eastAsia="Times New Roman" w:hAnsi="Times New Roman" w:cs="Times New Roman"/>
                <w:lang w:eastAsia="pl-PL"/>
              </w:rPr>
              <w:t>zgodnie z aktualnymi wytycznymi PRC/ERC/AHA z min. 2020/21 roku</w:t>
            </w:r>
          </w:p>
        </w:tc>
        <w:tc>
          <w:tcPr>
            <w:tcW w:w="1559" w:type="dxa"/>
            <w:tcBorders>
              <w:top w:val="single" w:sz="4" w:space="0" w:color="auto"/>
              <w:left w:val="single" w:sz="4" w:space="0" w:color="auto"/>
              <w:bottom w:val="single" w:sz="4" w:space="0" w:color="auto"/>
              <w:right w:val="single" w:sz="4" w:space="0" w:color="auto"/>
            </w:tcBorders>
            <w:vAlign w:val="center"/>
          </w:tcPr>
          <w:p w14:paraId="5B1A48B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TAK </w:t>
            </w:r>
          </w:p>
          <w:p w14:paraId="1A63889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7BDD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5FF807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457992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5A4DC2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09F69A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aktualizacji protokołu AED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A564E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A1C594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C9968D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1B982A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F9A7A74"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4588A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Energia defibrylacji w trybie AED dla dorosłych w zakresie min. od 100 do 360 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C76D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4CC4EF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CFEB02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F187D2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4D5B4AD"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5814E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 trybie AED - programowane przez użytkownika wartości energii dla 1, 2 i 3 defibrylacji z energią od 10 do 360 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B335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2198CB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938B22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15854A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9864E55"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077F4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Metronom uciśnięć klatki piersiowej w trybie defibrylacji ręcznej oraz AED.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F792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BDED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94E712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D7F43F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4B3DF2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384071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wykonania defibrylacji w trybie AED za pomocą elektrod jednorazowych. W zestawie komplet elektrod </w:t>
            </w:r>
            <w:proofErr w:type="spellStart"/>
            <w:r w:rsidRPr="00360EAA">
              <w:rPr>
                <w:rFonts w:ascii="Times New Roman" w:eastAsia="Times New Roman" w:hAnsi="Times New Roman" w:cs="Times New Roman"/>
                <w:lang w:eastAsia="pl-PL"/>
              </w:rPr>
              <w:t>radiotransparentnych</w:t>
            </w:r>
            <w:proofErr w:type="spellEnd"/>
            <w:r w:rsidRPr="00360EAA">
              <w:rPr>
                <w:rFonts w:ascii="Times New Roman" w:eastAsia="Times New Roman" w:hAnsi="Times New Roman" w:cs="Times New Roman"/>
                <w:lang w:eastAsia="pl-PL"/>
              </w:rPr>
              <w:t xml:space="preserve"> dla dorosłych.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12B9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CC1193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6F12E0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F9D37B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65F45E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00898D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Dźwiękowe i tekstowe komunikaty w języku polskim (o ile przepisy prawa nie stanowią inaczej) prowadzące użytkownika przez proces defibrylacji półautomatycznej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DC2A4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D4DB14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8974E2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476C33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6EEDE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3AA686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Ustawianie energii defibrylacji, ładowania i wstrząsu na łyżkach </w:t>
            </w:r>
            <w:proofErr w:type="spellStart"/>
            <w:r w:rsidRPr="00360EAA">
              <w:rPr>
                <w:rFonts w:ascii="Times New Roman" w:eastAsia="Times New Roman" w:hAnsi="Times New Roman" w:cs="Times New Roman"/>
                <w:lang w:eastAsia="pl-PL"/>
              </w:rPr>
              <w:t>defibrylacyjnych</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B73FF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C2EE0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D6846F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C33F06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B2B5D15"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99EDB8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Wskaźnik impedancji kontaktu elektrod z ciałem pacjenta dostępny na łyżkach i na ekranie defibrylatora.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5794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E59B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384797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424C333"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F9A0E5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EKG</w:t>
            </w:r>
          </w:p>
        </w:tc>
      </w:tr>
      <w:tr w:rsidR="00360EAA" w:rsidRPr="00360EAA" w14:paraId="17A6948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6139B8"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F0188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lang w:eastAsia="pl-PL"/>
              </w:rPr>
              <w:t xml:space="preserve">Monitorowanie EKG min. z 3/7 </w:t>
            </w:r>
            <w:proofErr w:type="spellStart"/>
            <w:r w:rsidRPr="00360EAA">
              <w:rPr>
                <w:rFonts w:ascii="Times New Roman" w:eastAsia="Times New Roman" w:hAnsi="Times New Roman" w:cs="Times New Roman"/>
                <w:lang w:eastAsia="pl-PL"/>
              </w:rPr>
              <w:t>odprowadzeń</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0AEA580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B3FBB9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70D634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C1C87F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C9DC56E"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BABEF7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Analiza arytmii – wykrywane min. 23 kategorie zaburzeń rytmu w tym VF, ASYS, BRADY, TACHY, AF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0F893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50FF81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0AD86E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66E92E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98A58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4124E7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Analiza odcinka ST – jednoczesny pomiar odchylenia odcinka ST w siedmiu </w:t>
            </w:r>
            <w:proofErr w:type="spellStart"/>
            <w:r w:rsidRPr="00360EAA">
              <w:rPr>
                <w:rFonts w:ascii="Times New Roman" w:eastAsia="Times New Roman" w:hAnsi="Times New Roman" w:cs="Times New Roman"/>
                <w:lang w:eastAsia="pl-PL"/>
              </w:rPr>
              <w:t>odprowadzeniach</w:t>
            </w:r>
            <w:proofErr w:type="spellEnd"/>
            <w:r w:rsidRPr="00360EAA">
              <w:rPr>
                <w:rFonts w:ascii="Times New Roman" w:eastAsia="Times New Roman" w:hAnsi="Times New Roman" w:cs="Times New Roman"/>
                <w:lang w:eastAsia="pl-PL"/>
              </w:rPr>
              <w:t xml:space="preserve"> w zakresie co najmniej od -2,0 do +2,0 </w:t>
            </w:r>
            <w:proofErr w:type="spellStart"/>
            <w:r w:rsidRPr="00360EAA">
              <w:rPr>
                <w:rFonts w:ascii="Times New Roman" w:eastAsia="Times New Roman" w:hAnsi="Times New Roman" w:cs="Times New Roman"/>
                <w:lang w:eastAsia="pl-PL"/>
              </w:rPr>
              <w:t>mV</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0D58BD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06570F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EABF8A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57868B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B069456"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675A11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Analiza zmian odcinka QT oraz obliczanie wartości </w:t>
            </w:r>
            <w:proofErr w:type="spellStart"/>
            <w:r w:rsidRPr="00360EAA">
              <w:rPr>
                <w:rFonts w:ascii="Times New Roman" w:eastAsia="Times New Roman" w:hAnsi="Times New Roman" w:cs="Times New Roman"/>
                <w:lang w:eastAsia="pl-PL"/>
              </w:rPr>
              <w:t>QTc</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9B13D3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F86C67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079A33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68E1FD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7557970"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520926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Zakres pomiaru częstości akcji serca w zakresie od 15-300 B/min.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9E708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24F104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E315B7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9A741F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5679B58"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2BF79E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Wzmocnienie sygnału na min. 6 poziomach: x0,125; x0,25; x0,5; x1; x2; x4; auto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B555C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5A8CD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7F1932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CEBF73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09B8CA9"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A6FEBA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Wybór </w:t>
            </w:r>
            <w:proofErr w:type="spellStart"/>
            <w:r w:rsidRPr="00360EAA">
              <w:rPr>
                <w:rFonts w:ascii="Times New Roman" w:eastAsia="Times New Roman" w:hAnsi="Times New Roman" w:cs="Times New Roman"/>
                <w:lang w:eastAsia="pl-PL"/>
              </w:rPr>
              <w:t>odprowadzeń</w:t>
            </w:r>
            <w:proofErr w:type="spellEnd"/>
            <w:r w:rsidRPr="00360EAA">
              <w:rPr>
                <w:rFonts w:ascii="Times New Roman" w:eastAsia="Times New Roman" w:hAnsi="Times New Roman" w:cs="Times New Roman"/>
                <w:lang w:eastAsia="pl-PL"/>
              </w:rPr>
              <w:t xml:space="preserve"> z: elektrod </w:t>
            </w:r>
            <w:proofErr w:type="spellStart"/>
            <w:r w:rsidRPr="00360EAA">
              <w:rPr>
                <w:rFonts w:ascii="Times New Roman" w:eastAsia="Times New Roman" w:hAnsi="Times New Roman" w:cs="Times New Roman"/>
                <w:lang w:eastAsia="pl-PL"/>
              </w:rPr>
              <w:t>ekg</w:t>
            </w:r>
            <w:proofErr w:type="spellEnd"/>
            <w:r w:rsidRPr="00360EAA">
              <w:rPr>
                <w:rFonts w:ascii="Times New Roman" w:eastAsia="Times New Roman" w:hAnsi="Times New Roman" w:cs="Times New Roman"/>
                <w:lang w:eastAsia="pl-PL"/>
              </w:rPr>
              <w:t xml:space="preserve">, łyżek </w:t>
            </w:r>
            <w:proofErr w:type="spellStart"/>
            <w:r w:rsidRPr="00360EAA">
              <w:rPr>
                <w:rFonts w:ascii="Times New Roman" w:eastAsia="Times New Roman" w:hAnsi="Times New Roman" w:cs="Times New Roman"/>
                <w:lang w:eastAsia="pl-PL"/>
              </w:rPr>
              <w:t>defibrylacyjnych</w:t>
            </w:r>
            <w:proofErr w:type="spellEnd"/>
            <w:r w:rsidRPr="00360EAA">
              <w:rPr>
                <w:rFonts w:ascii="Times New Roman" w:eastAsia="Times New Roman" w:hAnsi="Times New Roman" w:cs="Times New Roman"/>
                <w:lang w:eastAsia="pl-PL"/>
              </w:rPr>
              <w:t>, jednorazowych elektrod do defibrylacji/stymulacji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AFA78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7BBC1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90055E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3925A4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3774487"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18CE98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Układ monitorujący zabezpieczony przed impulsem defibrylatora - CF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E89F7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3A58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162BA4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1D8F98C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09EB0CF"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F1CC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Złącze - wejście synchronizujące sygnał </w:t>
            </w:r>
            <w:proofErr w:type="spellStart"/>
            <w:r w:rsidRPr="00360EAA">
              <w:rPr>
                <w:rFonts w:ascii="Times New Roman" w:eastAsia="Times New Roman" w:hAnsi="Times New Roman" w:cs="Times New Roman"/>
                <w:lang w:eastAsia="pl-PL"/>
              </w:rPr>
              <w:t>ekg</w:t>
            </w:r>
            <w:proofErr w:type="spellEnd"/>
            <w:r w:rsidRPr="00360EAA">
              <w:rPr>
                <w:rFonts w:ascii="Times New Roman" w:eastAsia="Times New Roman" w:hAnsi="Times New Roman" w:cs="Times New Roman"/>
                <w:lang w:eastAsia="pl-PL"/>
              </w:rPr>
              <w:t xml:space="preserve"> z zewnętrznego kardiomonitora dowolnego producenta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1A89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ECD75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F0DC01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ABDFAE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8E43939"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674050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Filtr cyfrowy umożliwiający prezentację na ekranie niezakłóconego przebiegu EKG w trakcie uciskania klatki piersiowej i wstępną ocenę rytmu serca bez przerywania uciśnięć.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F144F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1EFA1C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11D43C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B719C9A"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54ECF4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RESPIRACJA IMPEDANCYJNA</w:t>
            </w:r>
          </w:p>
        </w:tc>
      </w:tr>
      <w:tr w:rsidR="00360EAA" w:rsidRPr="00360EAA" w14:paraId="1F16AF0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09164F6"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4DB00D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lang w:eastAsia="pl-PL"/>
              </w:rPr>
              <w:t>Pomiar respiracji metodą impedancyjną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BD13C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0AC659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0C19FA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6A0262D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4462FFC"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3ABA6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Zakres pomiaru od min. 0-200 </w:t>
            </w:r>
            <w:proofErr w:type="spellStart"/>
            <w:proofErr w:type="gramStart"/>
            <w:r w:rsidRPr="00360EAA">
              <w:rPr>
                <w:rFonts w:ascii="Times New Roman" w:eastAsia="Times New Roman" w:hAnsi="Times New Roman" w:cs="Times New Roman"/>
                <w:lang w:eastAsia="pl-PL"/>
              </w:rPr>
              <w:t>odd</w:t>
            </w:r>
            <w:proofErr w:type="spellEnd"/>
            <w:r w:rsidRPr="00360EAA">
              <w:rPr>
                <w:rFonts w:ascii="Times New Roman" w:eastAsia="Times New Roman" w:hAnsi="Times New Roman" w:cs="Times New Roman"/>
                <w:lang w:eastAsia="pl-PL"/>
              </w:rPr>
              <w:t>./</w:t>
            </w:r>
            <w:proofErr w:type="gramEnd"/>
            <w:r w:rsidRPr="00360EAA">
              <w:rPr>
                <w:rFonts w:ascii="Times New Roman" w:eastAsia="Times New Roman" w:hAnsi="Times New Roman" w:cs="Times New Roman"/>
                <w:lang w:eastAsia="pl-PL"/>
              </w:rPr>
              <w:t xml:space="preserve">min. z rozdzielczością 1 </w:t>
            </w:r>
            <w:proofErr w:type="spellStart"/>
            <w:r w:rsidRPr="00360EAA">
              <w:rPr>
                <w:rFonts w:ascii="Times New Roman" w:eastAsia="Times New Roman" w:hAnsi="Times New Roman" w:cs="Times New Roman"/>
                <w:lang w:eastAsia="pl-PL"/>
              </w:rPr>
              <w:t>odd</w:t>
            </w:r>
            <w:proofErr w:type="spellEnd"/>
            <w:r w:rsidRPr="00360EAA">
              <w:rPr>
                <w:rFonts w:ascii="Times New Roman" w:eastAsia="Times New Roman" w:hAnsi="Times New Roman" w:cs="Times New Roman"/>
                <w:lang w:eastAsia="pl-PL"/>
              </w:rPr>
              <w:t>./min.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2378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AD496D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8AA581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E33B08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896AEF0"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7C22F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Czas alarmu bezdechu od min. 10-40 sek.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A1C3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BDBEF2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F7387F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713EAF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007DB73"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87A8B4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Wyświetlana krzywa respiracji na ekranie defibrylatora z możliwością wyłączenia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3E7EC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892A3E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CA5FE2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240A757"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22A0CF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NIEINWAZYJNA STYMULACJA ZEWNĘTRZNA</w:t>
            </w:r>
          </w:p>
        </w:tc>
      </w:tr>
      <w:tr w:rsidR="00360EAA" w:rsidRPr="00360EAA" w14:paraId="6D78E9C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5608A40"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3A4845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lang w:eastAsia="pl-PL"/>
              </w:rPr>
              <w:t>Tryby stymulacji: sztywny oraz na żądanie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75648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79D88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1895B1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587CD6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2AD88BA"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66337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Natężenie prądu stymulacji w zakresie min. od 1 do 200 </w:t>
            </w:r>
            <w:proofErr w:type="spellStart"/>
            <w:r w:rsidRPr="00360EAA">
              <w:rPr>
                <w:rFonts w:ascii="Times New Roman" w:eastAsia="Times New Roman" w:hAnsi="Times New Roman" w:cs="Times New Roman"/>
                <w:lang w:eastAsia="pl-PL"/>
              </w:rPr>
              <w:t>mA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074725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F6F41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A34C57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9EBC09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5E0CA27"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BB8282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Zakres częstości stymulacji w zakresie min. od 30 do 210 </w:t>
            </w:r>
            <w:proofErr w:type="spellStart"/>
            <w:proofErr w:type="gramStart"/>
            <w:r w:rsidRPr="00360EAA">
              <w:rPr>
                <w:rFonts w:ascii="Times New Roman" w:eastAsia="Times New Roman" w:hAnsi="Times New Roman" w:cs="Times New Roman"/>
                <w:lang w:eastAsia="pl-PL"/>
              </w:rPr>
              <w:t>imp</w:t>
            </w:r>
            <w:proofErr w:type="spellEnd"/>
            <w:r w:rsidRPr="00360EAA">
              <w:rPr>
                <w:rFonts w:ascii="Times New Roman" w:eastAsia="Times New Roman" w:hAnsi="Times New Roman" w:cs="Times New Roman"/>
                <w:lang w:eastAsia="pl-PL"/>
              </w:rPr>
              <w:t>./</w:t>
            </w:r>
            <w:proofErr w:type="gramEnd"/>
            <w:r w:rsidRPr="00360EAA">
              <w:rPr>
                <w:rFonts w:ascii="Times New Roman" w:eastAsia="Times New Roman" w:hAnsi="Times New Roman" w:cs="Times New Roman"/>
                <w:lang w:eastAsia="pl-PL"/>
              </w:rPr>
              <w:t>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E99F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79D010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D3D763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0645EC5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44840B1"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E685F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ustawienia czasu impulsu stymulacyjnego, do wyboru: 20 ms lub 40 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AF23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A00814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06D258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DDFF5DB"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3876FF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SPO2</w:t>
            </w:r>
          </w:p>
        </w:tc>
      </w:tr>
      <w:tr w:rsidR="00360EAA" w:rsidRPr="00360EAA" w14:paraId="78A2271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3E7AE3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A12939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lang w:eastAsia="pl-PL"/>
              </w:rPr>
              <w:t>Zakres pomiaru saturacji min. 1-100 % z rozdzielczością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B6245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79CCE8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5AC28B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798747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FC2121D"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33DD9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Zakres pomiaru pulsu min 20-300 </w:t>
            </w:r>
            <w:proofErr w:type="gramStart"/>
            <w:r w:rsidRPr="00360EAA">
              <w:rPr>
                <w:rFonts w:ascii="Times New Roman" w:eastAsia="Times New Roman" w:hAnsi="Times New Roman" w:cs="Times New Roman"/>
                <w:lang w:eastAsia="pl-PL"/>
              </w:rPr>
              <w:t>uderz./</w:t>
            </w:r>
            <w:proofErr w:type="gramEnd"/>
            <w:r w:rsidRPr="00360EAA">
              <w:rPr>
                <w:rFonts w:ascii="Times New Roman" w:eastAsia="Times New Roman" w:hAnsi="Times New Roman" w:cs="Times New Roman"/>
                <w:lang w:eastAsia="pl-PL"/>
              </w:rPr>
              <w:t>min z rozdzielczością 1 uderz./min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CBCE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3BBB1B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29CE20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280C017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EB818F2"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7A1EC7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Prezentacja wartości saturacji oraz krzywej </w:t>
            </w:r>
            <w:proofErr w:type="spellStart"/>
            <w:r w:rsidRPr="00360EAA">
              <w:rPr>
                <w:rFonts w:ascii="Times New Roman" w:eastAsia="Times New Roman" w:hAnsi="Times New Roman" w:cs="Times New Roman"/>
                <w:lang w:eastAsia="pl-PL"/>
              </w:rPr>
              <w:t>pletyzmograficznej</w:t>
            </w:r>
            <w:proofErr w:type="spellEnd"/>
            <w:r w:rsidRPr="00360EAA">
              <w:rPr>
                <w:rFonts w:ascii="Times New Roman" w:eastAsia="Times New Roman" w:hAnsi="Times New Roman" w:cs="Times New Roman"/>
                <w:lang w:eastAsia="pl-PL"/>
              </w:rPr>
              <w:t xml:space="preserve"> na ekranie urządzenia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F917C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410F30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947F19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198BC3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FA17411"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FEEACB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Pomiar saturacji za pomocą czujnika na palec dla dorosłych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64716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25F21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686EF5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10CF7F3" w14:textId="77777777" w:rsidTr="00360EAA">
        <w:trPr>
          <w:trHeight w:val="20"/>
          <w:jc w:val="center"/>
        </w:trPr>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7972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INNE</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2D1C484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C01EF0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990F54D"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91F648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Ręczne i automatyczne ustawianie granic alarmowych wszystkich parametrów mierzonych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5FD1C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AFE9C9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4CB72D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3E4DF30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3BFE04"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58CBF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Papier do drukarki 5 rolek (1 rolka = min. 20 m dł.)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758A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601644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E6FB3B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49225E02"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F71504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4023E31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67D49DE"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F87AD0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04D3A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38BB23"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1A6FDECC"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50C2EA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3" w:type="dxa"/>
            <w:tcBorders>
              <w:top w:val="single" w:sz="4" w:space="0" w:color="auto"/>
              <w:left w:val="single" w:sz="4" w:space="0" w:color="auto"/>
              <w:bottom w:val="single" w:sz="4" w:space="0" w:color="auto"/>
              <w:right w:val="single" w:sz="4" w:space="0" w:color="auto"/>
            </w:tcBorders>
            <w:vAlign w:val="center"/>
          </w:tcPr>
          <w:p w14:paraId="60AF4CD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721C3C4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BCAF2E5"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3D50E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94D11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B2627F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1D7E29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B84261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0415AF1"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64A9FC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E1438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7E96E6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13C909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r w:rsidR="00360EAA" w:rsidRPr="00360EAA" w14:paraId="52817EF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7B6C28E" w14:textId="77777777" w:rsidR="00360EAA" w:rsidRPr="00360EAA" w:rsidRDefault="00360EAA" w:rsidP="00635B6F">
            <w:pPr>
              <w:widowControl w:val="0"/>
              <w:numPr>
                <w:ilvl w:val="0"/>
                <w:numId w:val="7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952BF3E"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2 szkolenia</w:t>
            </w:r>
          </w:p>
          <w:p w14:paraId="367F7887"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Szkolenie dla użytkowników (około 8 osób)</w:t>
            </w:r>
          </w:p>
          <w:p w14:paraId="533FA610"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4BD2978B"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 </w:t>
            </w:r>
          </w:p>
          <w:p w14:paraId="690C8044"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p>
          <w:p w14:paraId="1FA1A991"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17F2D2A1"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lastRenderedPageBreak/>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8731B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28C3C4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8F0A1F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p>
        </w:tc>
      </w:tr>
    </w:tbl>
    <w:p w14:paraId="4CF03FC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7CB15F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516CE2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56EF2F5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0F8FF6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5B6A7BC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1F1BD3C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997E8D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23CB288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43DEF9B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5C1EDB8A"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26D912D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 xml:space="preserve">Pakiet 4 – pompa </w:t>
      </w:r>
      <w:proofErr w:type="spellStart"/>
      <w:r w:rsidRPr="00360EAA">
        <w:rPr>
          <w:rFonts w:ascii="Times New Roman" w:eastAsia="Times New Roman" w:hAnsi="Times New Roman" w:cs="Times New Roman"/>
          <w:b/>
          <w:bCs/>
          <w:sz w:val="24"/>
          <w:szCs w:val="24"/>
          <w:lang w:eastAsia="ar-SA"/>
        </w:rPr>
        <w:t>jednostrzyawkowa</w:t>
      </w:r>
      <w:proofErr w:type="spellEnd"/>
      <w:r w:rsidRPr="00360EAA">
        <w:rPr>
          <w:rFonts w:ascii="Times New Roman" w:eastAsia="Times New Roman" w:hAnsi="Times New Roman" w:cs="Times New Roman"/>
          <w:b/>
          <w:bCs/>
          <w:sz w:val="24"/>
          <w:szCs w:val="24"/>
          <w:lang w:eastAsia="ar-SA"/>
        </w:rPr>
        <w:t xml:space="preserve"> </w:t>
      </w:r>
    </w:p>
    <w:p w14:paraId="70B5073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33194110-0</w:t>
      </w:r>
    </w:p>
    <w:p w14:paraId="6BE3AB6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832FB7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76E5B980" w14:textId="77777777" w:rsidR="00360EAA" w:rsidRPr="00360EAA" w:rsidRDefault="00360EAA" w:rsidP="00635B6F">
      <w:pPr>
        <w:widowControl w:val="0"/>
        <w:numPr>
          <w:ilvl w:val="0"/>
          <w:numId w:val="76"/>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660A6952"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024176B1"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77588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8B7EB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38A211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24D9B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31C1BB5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03DD63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5010B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D9E056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4D2E8E64"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47321F8" w14:textId="77777777" w:rsidR="00360EAA" w:rsidRPr="00360EAA" w:rsidRDefault="00360EAA" w:rsidP="00635B6F">
            <w:pPr>
              <w:widowControl w:val="0"/>
              <w:numPr>
                <w:ilvl w:val="0"/>
                <w:numId w:val="77"/>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6FEAED60"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22A17B41"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28023E5D"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791F2FC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3C78D5C3"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02AD660C"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5130836B"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0E19801A"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03541CE5" w14:textId="77777777" w:rsidR="00360EAA" w:rsidRPr="00360EAA" w:rsidRDefault="00360EAA" w:rsidP="00635B6F">
      <w:pPr>
        <w:widowControl w:val="0"/>
        <w:numPr>
          <w:ilvl w:val="0"/>
          <w:numId w:val="7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4CE5408D" w14:textId="77777777" w:rsidR="00360EAA" w:rsidRPr="00360EAA" w:rsidRDefault="00360EAA" w:rsidP="00635B6F">
      <w:pPr>
        <w:widowControl w:val="0"/>
        <w:numPr>
          <w:ilvl w:val="0"/>
          <w:numId w:val="76"/>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11EA4662" w14:textId="77777777" w:rsidR="00360EAA" w:rsidRPr="00360EAA" w:rsidRDefault="00360EAA" w:rsidP="00635B6F">
      <w:pPr>
        <w:widowControl w:val="0"/>
        <w:numPr>
          <w:ilvl w:val="0"/>
          <w:numId w:val="76"/>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639AC9F5" w14:textId="77777777" w:rsidR="00360EAA" w:rsidRPr="00360EAA" w:rsidRDefault="00360EAA" w:rsidP="00635B6F">
      <w:pPr>
        <w:widowControl w:val="0"/>
        <w:numPr>
          <w:ilvl w:val="0"/>
          <w:numId w:val="7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4442AA39" w14:textId="77777777" w:rsidR="00360EAA" w:rsidRPr="00360EAA" w:rsidRDefault="00360EAA" w:rsidP="00635B6F">
      <w:pPr>
        <w:widowControl w:val="0"/>
        <w:numPr>
          <w:ilvl w:val="0"/>
          <w:numId w:val="7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4C892DF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45B52DB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107669DF"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A81FF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6DF606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82648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57545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44BDB3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D256A4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6B007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6FD5A1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35FC308A"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C83BFF" w14:textId="77777777" w:rsidR="00360EAA" w:rsidRPr="00360EAA" w:rsidRDefault="00360EAA" w:rsidP="00635B6F">
            <w:pPr>
              <w:widowControl w:val="0"/>
              <w:numPr>
                <w:ilvl w:val="0"/>
                <w:numId w:val="78"/>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01B27105"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Calibri" w:hAnsi="Times New Roman" w:cs="Times New Roman"/>
                <w:b/>
                <w:bCs/>
                <w:lang w:eastAsia="ar-SA"/>
              </w:rPr>
              <w:t xml:space="preserve">Pompa </w:t>
            </w:r>
            <w:proofErr w:type="spellStart"/>
            <w:r w:rsidRPr="00360EAA">
              <w:rPr>
                <w:rFonts w:ascii="Times New Roman" w:eastAsia="Calibri" w:hAnsi="Times New Roman" w:cs="Times New Roman"/>
                <w:b/>
                <w:bCs/>
                <w:lang w:eastAsia="ar-SA"/>
              </w:rPr>
              <w:t>jednostrzykawkowa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A675F4"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7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4E07E0C4"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46A8DB"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C8916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D7E1C7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A15EB98"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26DEDD9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4EE80AA7"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982"/>
        <w:gridCol w:w="1852"/>
        <w:gridCol w:w="10860"/>
      </w:tblGrid>
      <w:tr w:rsidR="00360EAA" w:rsidRPr="00360EAA" w14:paraId="4F8F5417"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36ED7ADD"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00B296E7"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4899CE19"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4F846375"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24E85932"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2CCE91E0"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5E53D72F"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517319EA"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47B60444"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16CC9862"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0BBF0ACE"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3B0E3ECD"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2C8C20A1"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37A039AF"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41FE9D8D"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5FEEFBAB"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6E39B9F7" w14:textId="77777777" w:rsidR="00360EAA" w:rsidRPr="00360EAA" w:rsidRDefault="00360EAA" w:rsidP="00360EAA">
            <w:pPr>
              <w:spacing w:after="0" w:line="240" w:lineRule="auto"/>
              <w:rPr>
                <w:rFonts w:ascii="Times New Roman" w:eastAsia="Times New Roman" w:hAnsi="Times New Roman" w:cs="Times New Roman"/>
                <w:lang w:eastAsia="pl-PL"/>
              </w:rPr>
            </w:pPr>
          </w:p>
        </w:tc>
      </w:tr>
      <w:tr w:rsidR="00360EAA" w:rsidRPr="00360EAA" w14:paraId="43FFACB6"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18D1B948" w14:textId="77777777" w:rsidR="00360EAA" w:rsidRPr="00360EAA" w:rsidRDefault="00360EAA" w:rsidP="00360EAA">
            <w:pPr>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590" w:type="pct"/>
            <w:tcBorders>
              <w:top w:val="single" w:sz="4" w:space="0" w:color="auto"/>
              <w:left w:val="single" w:sz="4" w:space="0" w:color="auto"/>
              <w:bottom w:val="single" w:sz="4" w:space="0" w:color="auto"/>
              <w:right w:val="single" w:sz="4" w:space="0" w:color="auto"/>
            </w:tcBorders>
            <w:noWrap/>
            <w:vAlign w:val="center"/>
            <w:hideMark/>
          </w:tcPr>
          <w:p w14:paraId="40BDB64E" w14:textId="77777777" w:rsidR="00360EAA" w:rsidRPr="00360EAA" w:rsidRDefault="00360EAA" w:rsidP="00360EAA">
            <w:pPr>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460" w:type="pct"/>
            <w:tcBorders>
              <w:top w:val="single" w:sz="4" w:space="0" w:color="auto"/>
              <w:left w:val="single" w:sz="4" w:space="0" w:color="auto"/>
              <w:bottom w:val="single" w:sz="4" w:space="0" w:color="auto"/>
              <w:right w:val="single" w:sz="4" w:space="0" w:color="auto"/>
            </w:tcBorders>
            <w:vAlign w:val="center"/>
          </w:tcPr>
          <w:p w14:paraId="49079C30" w14:textId="77777777" w:rsidR="00360EAA" w:rsidRPr="00360EAA" w:rsidRDefault="00360EAA" w:rsidP="00360EAA">
            <w:pPr>
              <w:spacing w:after="0" w:line="240" w:lineRule="auto"/>
              <w:rPr>
                <w:rFonts w:ascii="Times New Roman" w:eastAsia="Times New Roman" w:hAnsi="Times New Roman" w:cs="Times New Roman"/>
                <w:lang w:eastAsia="pl-PL"/>
              </w:rPr>
            </w:pPr>
          </w:p>
        </w:tc>
      </w:tr>
    </w:tbl>
    <w:p w14:paraId="4291A2B3"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81B8C09"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03D81B67"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49FE1A3"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549FEBED"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52E8DABE"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45EAC3E2"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695D942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2AC867"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ar-SA"/>
              </w:rPr>
            </w:pPr>
            <w:r w:rsidRPr="00360EAA">
              <w:rPr>
                <w:rFonts w:ascii="Times New Roman" w:eastAsia="Calibri" w:hAnsi="Times New Roman" w:cs="Times New Roman"/>
                <w:b/>
                <w:bCs/>
                <w:lang w:eastAsia="ar-SA"/>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56E114"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ar-SA"/>
              </w:rPr>
            </w:pPr>
            <w:r w:rsidRPr="00360EAA">
              <w:rPr>
                <w:rFonts w:ascii="Times New Roman" w:eastAsia="Calibri" w:hAnsi="Times New Roman" w:cs="Times New Roman"/>
                <w:b/>
                <w:bCs/>
                <w:lang w:eastAsia="ar-SA"/>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055E95"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ar-SA"/>
              </w:rPr>
            </w:pPr>
            <w:r w:rsidRPr="00360EAA">
              <w:rPr>
                <w:rFonts w:ascii="Times New Roman" w:eastAsia="Calibri" w:hAnsi="Times New Roman" w:cs="Times New Roman"/>
                <w:b/>
                <w:bCs/>
                <w:lang w:eastAsia="ar-SA"/>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A5B51"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ar-SA"/>
              </w:rPr>
            </w:pPr>
            <w:r w:rsidRPr="00360EAA">
              <w:rPr>
                <w:rFonts w:ascii="Times New Roman" w:eastAsia="Calibri" w:hAnsi="Times New Roman" w:cs="Times New Roman"/>
                <w:b/>
                <w:bCs/>
                <w:lang w:eastAsia="ar-SA"/>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5DED17" w14:textId="77777777" w:rsidR="00360EAA" w:rsidRPr="00360EAA" w:rsidRDefault="00360EAA" w:rsidP="00360EAA">
            <w:pPr>
              <w:widowControl w:val="0"/>
              <w:suppressAutoHyphens/>
              <w:spacing w:after="0" w:line="240" w:lineRule="auto"/>
              <w:jc w:val="center"/>
              <w:rPr>
                <w:rFonts w:ascii="Times New Roman" w:eastAsia="Calibri" w:hAnsi="Times New Roman" w:cs="Times New Roman"/>
                <w:b/>
                <w:bCs/>
                <w:lang w:eastAsia="ar-SA"/>
              </w:rPr>
            </w:pPr>
            <w:r w:rsidRPr="00360EAA">
              <w:rPr>
                <w:rFonts w:ascii="Times New Roman" w:eastAsia="Calibri" w:hAnsi="Times New Roman" w:cs="Times New Roman"/>
                <w:b/>
                <w:bCs/>
                <w:lang w:eastAsia="ar-SA"/>
              </w:rPr>
              <w:t>Parametr oferowany</w:t>
            </w:r>
          </w:p>
        </w:tc>
      </w:tr>
      <w:tr w:rsidR="00360EAA" w:rsidRPr="00360EAA" w14:paraId="58D6E95E" w14:textId="77777777" w:rsidTr="00360EAA">
        <w:trPr>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0A4FE6" w14:textId="77777777" w:rsidR="00360EAA" w:rsidRPr="00360EAA" w:rsidRDefault="00360EAA" w:rsidP="00360EAA">
            <w:pPr>
              <w:widowControl w:val="0"/>
              <w:suppressAutoHyphens/>
              <w:spacing w:after="0" w:line="240" w:lineRule="auto"/>
              <w:rPr>
                <w:rFonts w:ascii="Times New Roman" w:eastAsia="Calibri" w:hAnsi="Times New Roman" w:cs="Times New Roman"/>
                <w:b/>
                <w:bCs/>
                <w:lang w:eastAsia="ar-SA"/>
              </w:rPr>
            </w:pPr>
            <w:r w:rsidRPr="00360EAA">
              <w:rPr>
                <w:rFonts w:ascii="Times New Roman" w:eastAsia="Calibri" w:hAnsi="Times New Roman" w:cs="Times New Roman"/>
                <w:b/>
                <w:bCs/>
                <w:lang w:eastAsia="ar-SA"/>
              </w:rPr>
              <w:t xml:space="preserve">Pompa </w:t>
            </w:r>
            <w:proofErr w:type="spellStart"/>
            <w:r w:rsidRPr="00360EAA">
              <w:rPr>
                <w:rFonts w:ascii="Times New Roman" w:eastAsia="Calibri" w:hAnsi="Times New Roman" w:cs="Times New Roman"/>
                <w:b/>
                <w:bCs/>
                <w:lang w:eastAsia="ar-SA"/>
              </w:rPr>
              <w:t>jednostrzykawkowa</w:t>
            </w:r>
            <w:proofErr w:type="spellEnd"/>
            <w:r w:rsidRPr="00360EAA">
              <w:rPr>
                <w:rFonts w:ascii="Times New Roman" w:eastAsia="Calibri" w:hAnsi="Times New Roman" w:cs="Times New Roman"/>
                <w:b/>
                <w:bCs/>
                <w:lang w:eastAsia="ar-SA"/>
              </w:rPr>
              <w:t xml:space="preserve"> - 7 sztuk</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4A8045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CBA887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6B13274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465E88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7C3B0DC"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964CF7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Pompa posiada możliwość zaprogramowania parametrów infuzji z możliwością ustawienia: prędkości, prędkości i objętości, prędkości i czasu, objętości i czasu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782FD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D057F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FCBB18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FC08D5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4953E47"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C832A7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Przedni panel wyposażony w wyświetlacz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02C9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4BC244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0C990A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0E04E5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8FC62D6"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5685FD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Klawiatura symboliczna i fizyczna (niewyświetlana na ekranie) klawiatura alfanumeryczna umożliwiająca szybkie i intuicyjne programowanie infuzji oraz obsługę pompy.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30B7F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0EF6F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125595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11AF48D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82B5319"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11FD5F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Możliwość podglądu i zmiany parametrów w trakcie infuzji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5FAC6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A65150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02E476D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5D084B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C8AC8FD"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34D4AB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Liczba obsługiwanych strzykawek w zakresie pojemności 2 - 50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37CF7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31E7CD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43A82CE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9D9A52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B808B04"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D62022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Automatyczne rozpoznawanie strzykawek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FA5D8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6E1D99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6164FA0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601C40A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DA1C09B"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166C27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Tryb pracy pozwalający na zaprogramowanie w jednostkach objętościowych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3F25F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7A18E8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3BE5207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386A52F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6E89644"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3D97B8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Tryb pracy pozwalający na zaprogramowanie w jednostkach wagowych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3E4A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848680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CCBFB0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108000B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1FDF80A"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72192D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Tryb pracy pozwalający na zaprogramowanie infuzji wielofazowej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0A271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8A0B3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68DD653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6B2A684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9A72B65"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D3871C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Funkcja bezpiecznego podawania dawki uderzeniowej BOLUS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726A1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5DAD8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25D8045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F67C7D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4EF1EE5"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4810C8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System wykrywania okluzji z funkcją ANTY-BOLUS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CAB95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D3502D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15BBC45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E2EE55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B6B8B6E"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7D0D77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System alarmów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E8097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DC0DEE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2B33D2E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3BCF51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82163B7"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3FB625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Wbudowana biblioteka leków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F8449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86B923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1D6425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BD388C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312CD72"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360455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Wbudowany system testów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50D38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AD0A3D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12B0E6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67900BD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D346AC7"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EF13E9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Komunikacja zewnętrza w standardzie RS-232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FC03A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A24BF6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ECF08C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4285C69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C22F945"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4C18E7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Możliwość odczytu historii zdarzeń na wyświetlaczu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82CF6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55CA04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4D7CA9A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0C83BC1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1211F12"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EB1CB8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Możliwość wygenerowania historii zdarzeń w pliku XML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DAF48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BE2E49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A69162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4C7B14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4D2D994"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7F1D0D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Możliwość pracy na akumulatorze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E5AC4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00F40B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43372C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01C8517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BE9FC31"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A7CAB2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Możliwość mocowania na statywie, na łóżku lub specjalnej szynie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BE0E3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5335BA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6E4FADB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C755D0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CE967F0"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145671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Możliwość mocowania w stacji dokującej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9196E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25808A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6516AA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EA86CAA"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D7F107E" w14:textId="77777777" w:rsidR="00360EAA" w:rsidRPr="00360EAA" w:rsidRDefault="00360EAA" w:rsidP="00360EAA">
            <w:pPr>
              <w:widowControl w:val="0"/>
              <w:suppressAutoHyphens/>
              <w:spacing w:after="0" w:line="240" w:lineRule="auto"/>
              <w:rPr>
                <w:rFonts w:ascii="Times New Roman" w:eastAsia="Calibri" w:hAnsi="Times New Roman" w:cs="Times New Roman"/>
                <w:b/>
                <w:bCs/>
                <w:lang w:eastAsia="ar-SA"/>
              </w:rPr>
            </w:pPr>
            <w:r w:rsidRPr="00360EAA">
              <w:rPr>
                <w:rFonts w:ascii="Times New Roman" w:eastAsia="Calibri" w:hAnsi="Times New Roman" w:cs="Times New Roman"/>
                <w:b/>
                <w:bCs/>
                <w:lang w:eastAsia="ar-SA"/>
              </w:rPr>
              <w:t>Parametry użytkowe</w:t>
            </w:r>
          </w:p>
        </w:tc>
      </w:tr>
      <w:tr w:rsidR="00360EAA" w:rsidRPr="00360EAA" w14:paraId="1670122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E5DAD1F"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AC73F6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Prędkość dozowania z możliwością nastawiania co 0,1 ml/h w zakresie: 0,1 ÷ 2000 ml/h dla strzykawki 50 ml</w:t>
            </w:r>
            <w:r w:rsidRPr="00360EAA">
              <w:rPr>
                <w:rFonts w:ascii="Times New Roman" w:eastAsia="Calibri" w:hAnsi="Times New Roman" w:cs="Times New Roman"/>
                <w:lang w:eastAsia="ar-SA"/>
              </w:rPr>
              <w:br/>
              <w:t>0,1 ÷ 1200 ml/h dla strzykawki 30 ml</w:t>
            </w:r>
            <w:r w:rsidRPr="00360EAA">
              <w:rPr>
                <w:rFonts w:ascii="Times New Roman" w:eastAsia="Calibri" w:hAnsi="Times New Roman" w:cs="Times New Roman"/>
                <w:lang w:eastAsia="ar-SA"/>
              </w:rPr>
              <w:br/>
              <w:t>0,1 ÷ 1000 ml/h dla strzykawki 20 ml</w:t>
            </w:r>
            <w:r w:rsidRPr="00360EAA">
              <w:rPr>
                <w:rFonts w:ascii="Times New Roman" w:eastAsia="Calibri" w:hAnsi="Times New Roman" w:cs="Times New Roman"/>
                <w:lang w:eastAsia="ar-SA"/>
              </w:rPr>
              <w:br/>
              <w:t>0,1 ÷ 600 ml/h dla strzykawki 10 ml</w:t>
            </w:r>
            <w:r w:rsidRPr="00360EAA">
              <w:rPr>
                <w:rFonts w:ascii="Times New Roman" w:eastAsia="Calibri" w:hAnsi="Times New Roman" w:cs="Times New Roman"/>
                <w:lang w:eastAsia="ar-SA"/>
              </w:rPr>
              <w:br/>
              <w:t>0,1 ÷ 400 ml/h dla strzykawki 5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D719C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F056B5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DF4E13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E465F7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4755DF3"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5A20FD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Maksymalna prędkość dozowania dawki uderzeniowej (BOLUS) z możliwością nastawiania co 0,1 ml/h: do 2000 ml/h dla strzykawki 50 ml</w:t>
            </w:r>
            <w:r w:rsidRPr="00360EAA">
              <w:rPr>
                <w:rFonts w:ascii="Times New Roman" w:eastAsia="Calibri" w:hAnsi="Times New Roman" w:cs="Times New Roman"/>
                <w:lang w:eastAsia="ar-SA"/>
              </w:rPr>
              <w:br/>
              <w:t>do 1200 ml/h dla strzykawki 30 ml</w:t>
            </w:r>
            <w:r w:rsidRPr="00360EAA">
              <w:rPr>
                <w:rFonts w:ascii="Times New Roman" w:eastAsia="Calibri" w:hAnsi="Times New Roman" w:cs="Times New Roman"/>
                <w:lang w:eastAsia="ar-SA"/>
              </w:rPr>
              <w:br/>
              <w:t>do 1000 ml/h dla strzykawki 20 ml</w:t>
            </w:r>
            <w:r w:rsidRPr="00360EAA">
              <w:rPr>
                <w:rFonts w:ascii="Times New Roman" w:eastAsia="Calibri" w:hAnsi="Times New Roman" w:cs="Times New Roman"/>
                <w:lang w:eastAsia="ar-SA"/>
              </w:rPr>
              <w:br/>
              <w:t>do 600 ml/h dla strzykawki 10 ml</w:t>
            </w:r>
            <w:r w:rsidRPr="00360EAA">
              <w:rPr>
                <w:rFonts w:ascii="Times New Roman" w:eastAsia="Calibri" w:hAnsi="Times New Roman" w:cs="Times New Roman"/>
                <w:lang w:eastAsia="ar-SA"/>
              </w:rPr>
              <w:br/>
              <w:t>do 400 ml/h dla strzykawki 5 ml</w:t>
            </w:r>
            <w:r w:rsidRPr="00360EAA">
              <w:rPr>
                <w:rFonts w:ascii="Times New Roman" w:eastAsia="Calibri" w:hAnsi="Times New Roman" w:cs="Times New Roman"/>
                <w:lang w:eastAsia="ar-SA"/>
              </w:rPr>
              <w:br/>
              <w:t>do 200 ml/h dla strzykawki 2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584E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708E37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3B0C347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3D96AA5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CC98A69"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ACFB5B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Dawka (objętość infuzji): 0,1 – 1000 ml z możliwością nastawiania co 0,1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7BD41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284A50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45BB4D7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115870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812821B"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9163B3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Dawka uderzeniowa (BOLUS) dostosowana do objętości strzykawki z możliwością nastawiania co 0,1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EAC56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DA32BF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7DAD47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6BCD76F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1E95754"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FC8182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Prędkość KVO 0 – 5 ml/h± 0,1ml/h; z możliwością zaprogramowania co 0,1ml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53FD9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33561B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1F1FEE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0A2FC84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45A4D88"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75D25D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Dokładność dozowania ±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823F6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EC6AA5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668151E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25AC47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623694A"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78B34B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Jednostki programowania prędkości infuzji: ml/h, µg/h, mg/h µg/kg/h, mg/kg/h, µg/kg/min, mg/kg/min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3365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8F86ED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3DC1E42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781CF3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F312089"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ABA374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Maksymalny czas infuzji &gt;99h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E6B2D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16705F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85BDED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01A7BB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9F6CEBD"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C66023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Koncentracja leku 0,1 – 9999 </w:t>
            </w:r>
            <w:proofErr w:type="spellStart"/>
            <w:r w:rsidRPr="00360EAA">
              <w:rPr>
                <w:rFonts w:ascii="Times New Roman" w:eastAsia="Calibri" w:hAnsi="Times New Roman" w:cs="Times New Roman"/>
                <w:lang w:eastAsia="ar-SA"/>
              </w:rPr>
              <w:t>μg</w:t>
            </w:r>
            <w:proofErr w:type="spellEnd"/>
            <w:r w:rsidRPr="00360EAA">
              <w:rPr>
                <w:rFonts w:ascii="Times New Roman" w:eastAsia="Calibri" w:hAnsi="Times New Roman" w:cs="Times New Roman"/>
                <w:lang w:eastAsia="ar-SA"/>
              </w:rPr>
              <w:t>/ml, mg/ml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6F3AB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2B5BD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186E074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15CA6A9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30939E2"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3FE462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Ciśnienie okluzji; </w:t>
            </w:r>
          </w:p>
          <w:p w14:paraId="3CD52E3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Minimum 9 poziomów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5ABFB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97A5B4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360C6D5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BC55AD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167ABC6"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135960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Obsługiwane pojemności strzykawek: 2/3, 5, 10, 20, 30, 50/60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C8A4B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F63E01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598A38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AEF261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D3AAED1"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F51510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Inne funkcje: </w:t>
            </w:r>
          </w:p>
          <w:p w14:paraId="3D9F6AB7"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 xml:space="preserve">likwidacja bolusa </w:t>
            </w:r>
            <w:proofErr w:type="spellStart"/>
            <w:r w:rsidRPr="00360EAA">
              <w:rPr>
                <w:rFonts w:ascii="Times New Roman" w:eastAsia="Calibri" w:hAnsi="Times New Roman" w:cs="Times New Roman"/>
              </w:rPr>
              <w:t>okluzyjnego</w:t>
            </w:r>
            <w:proofErr w:type="spellEnd"/>
            <w:r w:rsidRPr="00360EAA">
              <w:rPr>
                <w:rFonts w:ascii="Times New Roman" w:eastAsia="Calibri" w:hAnsi="Times New Roman" w:cs="Times New Roman"/>
              </w:rPr>
              <w:t xml:space="preserve">, </w:t>
            </w:r>
          </w:p>
          <w:p w14:paraId="27CDC626"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automatyczne rozpoznawanie strzykawek</w:t>
            </w:r>
          </w:p>
          <w:p w14:paraId="1C376737"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informacja o poziomie naładowania akumulatora</w:t>
            </w:r>
          </w:p>
          <w:p w14:paraId="147F606E"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biblioteka leków z możliwością modyfikacji (min 60 leki)</w:t>
            </w:r>
          </w:p>
          <w:p w14:paraId="75A31F52"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infuzje wielofazowe możliwością zapisania profilu</w:t>
            </w:r>
          </w:p>
          <w:p w14:paraId="0DF571F2"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historia infuzji z możliwością ich przeglądania (minimum 2000 zdarzeń)</w:t>
            </w:r>
          </w:p>
          <w:p w14:paraId="1C210CC9"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wskaźnik ciśnienia infuzji</w:t>
            </w:r>
          </w:p>
          <w:p w14:paraId="3AF43384"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programowanie nazwy oddziału</w:t>
            </w:r>
          </w:p>
          <w:p w14:paraId="45692725"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blokada zmiany parametrów z hasłem</w:t>
            </w:r>
          </w:p>
          <w:p w14:paraId="6E0F8843"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funkcja wypełniania drenu</w:t>
            </w:r>
          </w:p>
          <w:p w14:paraId="64EB59AA" w14:textId="77777777" w:rsidR="00360EAA" w:rsidRPr="00360EAA" w:rsidRDefault="00360EAA" w:rsidP="00635B6F">
            <w:pPr>
              <w:widowControl w:val="0"/>
              <w:numPr>
                <w:ilvl w:val="0"/>
                <w:numId w:val="80"/>
              </w:numPr>
              <w:suppressAutoHyphens/>
              <w:spacing w:after="0" w:line="240" w:lineRule="auto"/>
              <w:ind w:left="714" w:hanging="357"/>
              <w:rPr>
                <w:rFonts w:ascii="Times New Roman" w:eastAsia="Calibri" w:hAnsi="Times New Roman" w:cs="Times New Roman"/>
              </w:rPr>
            </w:pPr>
            <w:r w:rsidRPr="00360EAA">
              <w:rPr>
                <w:rFonts w:ascii="Times New Roman" w:eastAsia="Calibri" w:hAnsi="Times New Roman" w:cs="Times New Roman"/>
              </w:rPr>
              <w:t xml:space="preserve">funkcja stand-by </w:t>
            </w:r>
          </w:p>
          <w:p w14:paraId="33DBBB2E" w14:textId="77777777" w:rsidR="00360EAA" w:rsidRPr="00360EAA" w:rsidRDefault="00360EAA" w:rsidP="00635B6F">
            <w:pPr>
              <w:widowControl w:val="0"/>
              <w:numPr>
                <w:ilvl w:val="0"/>
                <w:numId w:val="80"/>
              </w:numPr>
              <w:suppressAutoHyphens/>
              <w:spacing w:after="0" w:line="240" w:lineRule="auto"/>
              <w:ind w:left="714" w:hanging="357"/>
              <w:rPr>
                <w:rFonts w:ascii="Calibri" w:eastAsia="Calibri" w:hAnsi="Calibri" w:cs="Times New Roman"/>
              </w:rPr>
            </w:pPr>
            <w:r w:rsidRPr="00360EAA">
              <w:rPr>
                <w:rFonts w:ascii="Times New Roman" w:eastAsia="Calibri" w:hAnsi="Times New Roman" w:cs="Times New Roman"/>
              </w:rPr>
              <w:t>testy użytkownika i serwisowe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A8A72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42276E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4937C0E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002968C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3963772"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4D9F5A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Zasilanie: 100 - 240 VAC, 50/60 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B17DA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2D567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259F56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FFAA12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FA5A92E"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158327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Akumulator wewnętrzny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94BE8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85EC6F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0704D8B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7804423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D05F3C5"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8659DC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Czas pracy akumulatora: min. 20 h przy prędkości 5 ml/h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63245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F756B1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069AB45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00D07F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66E34EA"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CF0E08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Czas ładowania akumulatora &lt;25h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E28DF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16DC87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BAFBDB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6B546D3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EF67DE5"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1488FC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Czas utrzymania danych w pamięci min. 1rok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BFEFF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9651B63"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6D88432"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01AA25F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0EDFAE5"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4BEF40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Urządzenie odporne na defibrylację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A4FD1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08E7D47"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6568D46C"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0D0A81E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77EB8A3"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37E2B7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Ochrona przed penetracja czynników zewnętrznych: minimum IP53 lub równoważna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5763E8"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A07AA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288EE59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619D967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725A57F"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A4AF6A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Wymiary 330 x 180 x 120 mm (± 30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4D4F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DC9A91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C69CB0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1CCCFC0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5A145EA"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7040C2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Masa &lt; 2,5 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542964"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4C48B4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32064EF"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52DCE34C"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EEC85FB" w14:textId="77777777" w:rsidR="00360EAA" w:rsidRPr="00360EAA" w:rsidRDefault="00360EAA" w:rsidP="00360EAA">
            <w:pPr>
              <w:widowControl w:val="0"/>
              <w:suppressAutoHyphens/>
              <w:spacing w:after="0" w:line="240" w:lineRule="auto"/>
              <w:rPr>
                <w:rFonts w:ascii="Times New Roman" w:eastAsia="Calibri" w:hAnsi="Times New Roman" w:cs="Times New Roman"/>
                <w:b/>
                <w:bCs/>
                <w:lang w:eastAsia="ar-SA"/>
              </w:rPr>
            </w:pPr>
            <w:r w:rsidRPr="00360EAA">
              <w:rPr>
                <w:rFonts w:ascii="Times New Roman" w:eastAsia="Times New Roman" w:hAnsi="Times New Roman" w:cs="Times New Roman"/>
                <w:b/>
                <w:bCs/>
                <w:iCs/>
                <w:lang w:eastAsia="pl-PL"/>
              </w:rPr>
              <w:t>WARUNKI GWARANCJI, DOSTAWY I INNE</w:t>
            </w:r>
          </w:p>
        </w:tc>
      </w:tr>
      <w:tr w:rsidR="00360EAA" w:rsidRPr="00360EAA" w14:paraId="17B2915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F08B0D9"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B7577A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7C4791"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24FDB"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054E57A8"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- 20 pkt</w:t>
            </w:r>
          </w:p>
          <w:p w14:paraId="29858C5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4 lata – 40 pkt</w:t>
            </w:r>
          </w:p>
        </w:tc>
        <w:tc>
          <w:tcPr>
            <w:tcW w:w="3873" w:type="dxa"/>
            <w:tcBorders>
              <w:top w:val="single" w:sz="4" w:space="0" w:color="auto"/>
              <w:left w:val="single" w:sz="4" w:space="0" w:color="auto"/>
              <w:bottom w:val="single" w:sz="4" w:space="0" w:color="auto"/>
              <w:right w:val="single" w:sz="4" w:space="0" w:color="auto"/>
            </w:tcBorders>
            <w:vAlign w:val="center"/>
          </w:tcPr>
          <w:p w14:paraId="0366BEC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3154637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87EB2C3"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F9CBBD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 xml:space="preserve">Okres zagwarantowania dostępności części zamiennych oraz od daty podpisania </w:t>
            </w:r>
            <w:r w:rsidRPr="00360EAA">
              <w:rPr>
                <w:rFonts w:ascii="Times New Roman" w:eastAsia="Times New Roman" w:hAnsi="Times New Roman" w:cs="Times New Roman"/>
                <w:iCs/>
                <w:lang w:eastAsia="pl-PL"/>
              </w:rPr>
              <w:lastRenderedPageBreak/>
              <w:t>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F924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lastRenderedPageBreak/>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DFC9AC5"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7ECA48B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195A1DA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D78445E"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9E37ADA"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CD99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764018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629C1839"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2430B95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311698" w14:textId="77777777" w:rsidR="00360EAA" w:rsidRPr="00360EAA" w:rsidRDefault="00360EAA" w:rsidP="00635B6F">
            <w:pPr>
              <w:widowControl w:val="0"/>
              <w:numPr>
                <w:ilvl w:val="0"/>
                <w:numId w:val="79"/>
              </w:numPr>
              <w:suppressAutoHyphens/>
              <w:spacing w:after="0" w:line="240" w:lineRule="auto"/>
              <w:rPr>
                <w:rFonts w:ascii="Times New Roman" w:eastAsia="Calibri" w:hAnsi="Times New Roman" w:cs="Times New Roman"/>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33C8728"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1 szkolenie</w:t>
            </w:r>
          </w:p>
          <w:p w14:paraId="0419DD61"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Szkolenie dla użytkowników (około 8 osób)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6F4E8F8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E51E36"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C4D44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5511BA9B"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bl>
    <w:p w14:paraId="7C42B05E"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2574F2B9"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2905E5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477F7C0E"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00C70021"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6D5C99B3"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14814C3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 xml:space="preserve">Pakiet 5 – pompa </w:t>
      </w:r>
      <w:proofErr w:type="spellStart"/>
      <w:r w:rsidRPr="00360EAA">
        <w:rPr>
          <w:rFonts w:ascii="Times New Roman" w:eastAsia="Times New Roman" w:hAnsi="Times New Roman" w:cs="Times New Roman"/>
          <w:b/>
          <w:bCs/>
          <w:sz w:val="24"/>
          <w:szCs w:val="24"/>
          <w:lang w:eastAsia="ar-SA"/>
        </w:rPr>
        <w:t>dwustrzykawkowa</w:t>
      </w:r>
      <w:proofErr w:type="spellEnd"/>
    </w:p>
    <w:p w14:paraId="3F556D1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33194110-0</w:t>
      </w:r>
    </w:p>
    <w:p w14:paraId="4B46CB0B"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75E84DF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6C040F4A" w14:textId="77777777" w:rsidR="00360EAA" w:rsidRPr="00360EAA" w:rsidRDefault="00360EAA" w:rsidP="00635B6F">
      <w:pPr>
        <w:widowControl w:val="0"/>
        <w:numPr>
          <w:ilvl w:val="0"/>
          <w:numId w:val="81"/>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72CB6ECF"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26F3A3C7"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66EED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4E485E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DF15DF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FAF6FE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2864C53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EE8FB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0C5D4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063926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6A744ACB"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BDECB87" w14:textId="77777777" w:rsidR="00360EAA" w:rsidRPr="00360EAA" w:rsidRDefault="00360EAA" w:rsidP="00635B6F">
            <w:pPr>
              <w:widowControl w:val="0"/>
              <w:numPr>
                <w:ilvl w:val="0"/>
                <w:numId w:val="82"/>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5D32E9C2"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053EB117"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511C6B43"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4A4BD41D"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5A153027"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9E53D47"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6A6CC952"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0A663F31"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0F92EE6E" w14:textId="77777777" w:rsidR="00360EAA" w:rsidRPr="00360EAA" w:rsidRDefault="00360EAA" w:rsidP="00635B6F">
      <w:pPr>
        <w:widowControl w:val="0"/>
        <w:numPr>
          <w:ilvl w:val="0"/>
          <w:numId w:val="81"/>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12D1AB36" w14:textId="77777777" w:rsidR="00360EAA" w:rsidRPr="00360EAA" w:rsidRDefault="00360EAA" w:rsidP="00635B6F">
      <w:pPr>
        <w:widowControl w:val="0"/>
        <w:numPr>
          <w:ilvl w:val="0"/>
          <w:numId w:val="81"/>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10A1E168" w14:textId="77777777" w:rsidR="00360EAA" w:rsidRPr="00360EAA" w:rsidRDefault="00360EAA" w:rsidP="00635B6F">
      <w:pPr>
        <w:widowControl w:val="0"/>
        <w:numPr>
          <w:ilvl w:val="0"/>
          <w:numId w:val="81"/>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2D50FB65" w14:textId="77777777" w:rsidR="00360EAA" w:rsidRPr="00360EAA" w:rsidRDefault="00360EAA" w:rsidP="00635B6F">
      <w:pPr>
        <w:widowControl w:val="0"/>
        <w:numPr>
          <w:ilvl w:val="0"/>
          <w:numId w:val="81"/>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16C91667" w14:textId="77777777" w:rsidR="00360EAA" w:rsidRPr="00360EAA" w:rsidRDefault="00360EAA" w:rsidP="00635B6F">
      <w:pPr>
        <w:widowControl w:val="0"/>
        <w:numPr>
          <w:ilvl w:val="0"/>
          <w:numId w:val="81"/>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3B6D368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67D27D7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4E8EA289"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24FC1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E752A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5B6E4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A31CF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99B3B40"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33CC1F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CEA180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BA831E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418C6152"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0FE5023" w14:textId="77777777" w:rsidR="00360EAA" w:rsidRPr="00360EAA" w:rsidRDefault="00360EAA" w:rsidP="00635B6F">
            <w:pPr>
              <w:widowControl w:val="0"/>
              <w:numPr>
                <w:ilvl w:val="0"/>
                <w:numId w:val="83"/>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47553DE9"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 xml:space="preserve">Pompa </w:t>
            </w:r>
            <w:proofErr w:type="spellStart"/>
            <w:r w:rsidRPr="00360EAA">
              <w:rPr>
                <w:rFonts w:ascii="Times New Roman" w:eastAsia="Times New Roman" w:hAnsi="Times New Roman" w:cs="Times New Roman"/>
                <w:b/>
                <w:bCs/>
                <w:lang w:eastAsia="pl-PL"/>
              </w:rPr>
              <w:t>dwustrzykawkowa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34DC67"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5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02F81D36"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85402B"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FB50CC"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575BCC"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7696675"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417E5B9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278BCADB"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841"/>
        <w:gridCol w:w="998"/>
        <w:gridCol w:w="11855"/>
      </w:tblGrid>
      <w:tr w:rsidR="00360EAA" w:rsidRPr="00360EAA" w14:paraId="34138C1D"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38F1ECBB" w14:textId="77777777" w:rsidR="00360EAA" w:rsidRPr="00360EAA" w:rsidRDefault="00360EAA" w:rsidP="00360EAA">
            <w:pPr>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0A73513B"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6CF307A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42789630"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27267C17"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p>
        </w:tc>
      </w:tr>
      <w:tr w:rsidR="00360EAA" w:rsidRPr="00360EAA" w14:paraId="77CD3033"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04FFF3DE"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6A3B3E4C"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7DD1E1B7"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p>
        </w:tc>
      </w:tr>
      <w:tr w:rsidR="00360EAA" w:rsidRPr="00360EAA" w14:paraId="2580FAF8"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15BF0526"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5C35369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007BB95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p>
        </w:tc>
      </w:tr>
      <w:tr w:rsidR="00360EAA" w:rsidRPr="00360EAA" w14:paraId="0814C40D"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noWrap/>
            <w:vAlign w:val="center"/>
            <w:hideMark/>
          </w:tcPr>
          <w:p w14:paraId="6028CBD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18200076"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1EBE5D7A"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p>
        </w:tc>
      </w:tr>
      <w:tr w:rsidR="00360EAA" w:rsidRPr="00360EAA" w14:paraId="71AEA38D" w14:textId="77777777" w:rsidTr="00360EAA">
        <w:trPr>
          <w:trHeight w:val="20"/>
          <w:jc w:val="center"/>
        </w:trPr>
        <w:tc>
          <w:tcPr>
            <w:tcW w:w="905" w:type="pct"/>
            <w:tcBorders>
              <w:top w:val="single" w:sz="4" w:space="0" w:color="auto"/>
              <w:left w:val="single" w:sz="4" w:space="0" w:color="auto"/>
              <w:bottom w:val="single" w:sz="4" w:space="0" w:color="auto"/>
              <w:right w:val="single" w:sz="4" w:space="0" w:color="auto"/>
            </w:tcBorders>
            <w:vAlign w:val="center"/>
            <w:hideMark/>
          </w:tcPr>
          <w:p w14:paraId="1FB1D91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04E18A25"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5B7D518E"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p>
        </w:tc>
      </w:tr>
    </w:tbl>
    <w:p w14:paraId="53C558CC"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54EC7E9F"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0FC284EA"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3471AEBE"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08498F89" w14:textId="77777777" w:rsid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209D2E34" w14:textId="77777777" w:rsid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799C1265"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3B3CC39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42C73"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F9FBA9"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3871F7"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78D5F8"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53846"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360EAA" w:rsidRPr="00360EAA" w14:paraId="0F6A9767" w14:textId="77777777" w:rsidTr="00360EAA">
        <w:trPr>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27B8B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 xml:space="preserve">Pompa </w:t>
            </w:r>
            <w:proofErr w:type="spellStart"/>
            <w:r w:rsidRPr="00360EAA">
              <w:rPr>
                <w:rFonts w:ascii="Times New Roman" w:eastAsia="Times New Roman" w:hAnsi="Times New Roman" w:cs="Times New Roman"/>
                <w:b/>
                <w:bCs/>
                <w:lang w:eastAsia="pl-PL"/>
              </w:rPr>
              <w:t>dwustrzykawkowa</w:t>
            </w:r>
            <w:proofErr w:type="spellEnd"/>
            <w:r w:rsidRPr="00360EAA">
              <w:rPr>
                <w:rFonts w:ascii="Times New Roman" w:eastAsia="Times New Roman" w:hAnsi="Times New Roman" w:cs="Times New Roman"/>
                <w:b/>
                <w:bCs/>
                <w:lang w:eastAsia="pl-PL"/>
              </w:rPr>
              <w:t xml:space="preserve"> - 5 sztuk</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FE533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F276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6EC8261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BB0FF0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73F09E3"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86AF72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Pompa posiada możliwość zaprogramowania parametrów infuzji z możliwością ustawienia: prędkości, prędkości i dawki, prędkości i czasu, dawki i czasu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99252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034398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E8F54B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8A711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034FC52"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BC0BFE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Przedni panel wyposażony w wyświetlacz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E49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99711A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38C4D9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6DC7F0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221CFF5"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633B7DB"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Klawiatura symboliczna i fizyczna (nie wyświetlana na ekranie) klawiatura alfanumeryczna umożliwiająca szybkie i intuicyjne programowanie infuzji oraz obsługę pompy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11BD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6359AF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186AE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950A0E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40112F1"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8409B2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podglądu i zmiany parametrów w trakcie infuzji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8C0EB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51C5DA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C411F0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9466F1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5393826"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F2BE42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Calibri" w:hAnsi="Times New Roman" w:cs="Times New Roman"/>
                <w14:ligatures w14:val="standardContextual"/>
              </w:rPr>
              <w:t>Liczba obsługiwanych strzykawek w zakresie pojemności 5 - 60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DD21B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B62FF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FF6C73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92D77B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E1F94FA"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CA2FE5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Calibri" w:hAnsi="Times New Roman" w:cs="Times New Roman"/>
                <w14:ligatures w14:val="standardContextual"/>
              </w:rPr>
              <w:t>Automatyczne rozpoznawanie strzykawek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03CF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40472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9F64E7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A0DAB5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0565AD9"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BE7EAE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Tryb pracy pozwalający na zaprogramowanie w jednostkach objętościowych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2A39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DE9007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EC36BD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AA6F31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97403E6"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C664B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Tryb pracy pozwalający na zaprogramowanie w jednostkach wagowych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12E2B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F8FD08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B3FD3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D2D198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1C7F817"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F85829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Tryb pracy pozwalający na zaprogramowanie infuzji wielofazowej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F0AF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F85F19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092DC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6E2469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63962AE"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28B72C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Funkcja bezpiecznego podawania dawki uderzeniowej BOLUS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BDD27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F3F16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25736E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206AF6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1BBB0D4"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87B8D0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System wykrywania okluzji z funkcją ANTY-BOLUS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DF3C5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D1A789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B9158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B427A0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584647B"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30F768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System alarmów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4333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42BA9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A1323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FBAF23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04FC380"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F0BA30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Wbudowana biblioteka leków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79E66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B88379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3C88C4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80BA3B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E9E638"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531B07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Wbudowany system testów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4B68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DF885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21C05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4F8512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1938CE1"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490437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Komunikacja zewnętrza w standardzie RS-232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9211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AF86F0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7C829C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58931E6"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54EEB8F"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FAFC06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pacing w:val="2"/>
                <w:lang w:eastAsia="pl-PL"/>
              </w:rPr>
            </w:pPr>
            <w:r w:rsidRPr="00360EAA">
              <w:rPr>
                <w:rFonts w:ascii="Times New Roman" w:eastAsia="Times New Roman" w:hAnsi="Times New Roman" w:cs="Times New Roman"/>
                <w:lang w:eastAsia="pl-PL"/>
              </w:rPr>
              <w:t>Możliwość odczytu historii zdarzeń na wyświetlaczu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578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9ABFA0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5A3BC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D03C64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B4C3F97"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730413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Możliwość wygenerowania historii zdarzeń w pliku XML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42F8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43592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FC1130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C21CF00"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4DB3F7F"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A1F99F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pracy na akumulatorze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6286B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3D759E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7A190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95914D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80EE43B"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E566BD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Możliwość mocowania na statywie, na łóżku lub specjalnej szynie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752BF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TAK,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23A5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8A051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C47499F"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9810566"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5B8E19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Możliwość mocowania w stacji dokującej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B409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5DA2F5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E5775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33EC3EB"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5E026D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Parametry użytkowe</w:t>
            </w:r>
          </w:p>
        </w:tc>
      </w:tr>
      <w:tr w:rsidR="00360EAA" w:rsidRPr="00360EAA" w14:paraId="0019376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9EF08F3"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23758C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Prędkość dozowania z możliwością nastawiania co 0,1 ml/h w zakresie:</w:t>
            </w:r>
          </w:p>
          <w:p w14:paraId="00557F9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0,1 ÷ 2000 ml/h dla strzykawki 50 ml</w:t>
            </w:r>
            <w:r w:rsidRPr="00360EAA">
              <w:rPr>
                <w:rFonts w:ascii="Times New Roman" w:eastAsia="Times New Roman" w:hAnsi="Times New Roman" w:cs="Times New Roman"/>
                <w:snapToGrid w:val="0"/>
                <w:lang w:eastAsia="pl-PL"/>
              </w:rPr>
              <w:br/>
              <w:t>0,1 ÷ 1200 ml/h dla strzykawki 30 ml</w:t>
            </w:r>
            <w:r w:rsidRPr="00360EAA">
              <w:rPr>
                <w:rFonts w:ascii="Times New Roman" w:eastAsia="Times New Roman" w:hAnsi="Times New Roman" w:cs="Times New Roman"/>
                <w:snapToGrid w:val="0"/>
                <w:lang w:eastAsia="pl-PL"/>
              </w:rPr>
              <w:br/>
              <w:t>0,1 ÷ 1000 ml/h dla strzykawki 20 ml</w:t>
            </w:r>
            <w:r w:rsidRPr="00360EAA">
              <w:rPr>
                <w:rFonts w:ascii="Times New Roman" w:eastAsia="Times New Roman" w:hAnsi="Times New Roman" w:cs="Times New Roman"/>
                <w:snapToGrid w:val="0"/>
                <w:lang w:eastAsia="pl-PL"/>
              </w:rPr>
              <w:br/>
              <w:t>0,1 ÷ 600 ml/h dla strzykawki 10 ml</w:t>
            </w:r>
            <w:r w:rsidRPr="00360EAA">
              <w:rPr>
                <w:rFonts w:ascii="Times New Roman" w:eastAsia="Times New Roman" w:hAnsi="Times New Roman" w:cs="Times New Roman"/>
                <w:snapToGrid w:val="0"/>
                <w:lang w:eastAsia="pl-PL"/>
              </w:rPr>
              <w:br/>
              <w:t>0,1 ÷ 400 ml/h dla strzykawki 5 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0BBD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C63AAE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6A12BC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6714B9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2702B09"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42FDB5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Maksymalna prędkość dozowania dawki uderzeniowej (BOLUS) z możliwością nastawiania co 0,1 ml/h:</w:t>
            </w:r>
          </w:p>
          <w:p w14:paraId="3AFDEB9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do 2000 ml/h dla strzykawki 50 ml</w:t>
            </w:r>
            <w:r w:rsidRPr="00360EAA">
              <w:rPr>
                <w:rFonts w:ascii="Times New Roman" w:eastAsia="Times New Roman" w:hAnsi="Times New Roman" w:cs="Times New Roman"/>
                <w:lang w:eastAsia="pl-PL"/>
              </w:rPr>
              <w:br/>
              <w:t>do 1200 ml/h dla strzykawki 30 ml</w:t>
            </w:r>
            <w:r w:rsidRPr="00360EAA">
              <w:rPr>
                <w:rFonts w:ascii="Times New Roman" w:eastAsia="Times New Roman" w:hAnsi="Times New Roman" w:cs="Times New Roman"/>
                <w:lang w:eastAsia="pl-PL"/>
              </w:rPr>
              <w:br/>
              <w:t>do 1000 ml/h dla strzykawki 20 ml</w:t>
            </w:r>
            <w:r w:rsidRPr="00360EAA">
              <w:rPr>
                <w:rFonts w:ascii="Times New Roman" w:eastAsia="Times New Roman" w:hAnsi="Times New Roman" w:cs="Times New Roman"/>
                <w:lang w:eastAsia="pl-PL"/>
              </w:rPr>
              <w:br/>
              <w:t>do 600 ml/h dla strzykawki 10 ml</w:t>
            </w:r>
            <w:r w:rsidRPr="00360EAA">
              <w:rPr>
                <w:rFonts w:ascii="Times New Roman" w:eastAsia="Times New Roman" w:hAnsi="Times New Roman" w:cs="Times New Roman"/>
                <w:lang w:eastAsia="pl-PL"/>
              </w:rPr>
              <w:br/>
              <w:t>do 400 ml/h dla strzykawki 5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4339E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01007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1F09AD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64B7E6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36D30F4"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EFBBF5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Dawka (objętość infuzji): 0,1 – 1000 ml z możliwością nastawiania co 0,1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8E12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3132A0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1402EA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ABD058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93D71A2"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53D5ED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Dawka uderzeniowa (BOLUS) dostosowana do objętości strzykawki z możliwością nastawiania co 0,1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6C5C3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E1A51F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2C856F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308BC0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08A67BB"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8BA60A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Prędkość KVO 0 – 5 ml/h ±0,1ml; z możliwością zaprogramowania co 0,1ml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1AB9E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95B184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6BF46B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622942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1229224"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64D45F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Dokładność dozowania ±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83161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8F32AA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3B8084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E42B4F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79AD937"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A8BD12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Jednostki programowani prędkości infuzji: ml/h, µg/h, mg/h µg/kg/h, mg/kg/h, µg/kg/min, mg/kg/min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E455A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2B7E61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40350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9C5E198"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025FAF0"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C18CFC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Maksymalny czas infuzji &gt;99h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E7280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4F6A92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5C4CB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5C1442B"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76C5DD5"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358978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Koncentracja leku 0,1 – 9999 </w:t>
            </w:r>
            <w:proofErr w:type="spellStart"/>
            <w:r w:rsidRPr="00360EAA">
              <w:rPr>
                <w:rFonts w:ascii="Times New Roman" w:eastAsia="Times New Roman" w:hAnsi="Times New Roman" w:cs="Times New Roman"/>
                <w:lang w:eastAsia="pl-PL"/>
              </w:rPr>
              <w:t>μg</w:t>
            </w:r>
            <w:proofErr w:type="spellEnd"/>
            <w:r w:rsidRPr="00360EAA">
              <w:rPr>
                <w:rFonts w:ascii="Times New Roman" w:eastAsia="Times New Roman" w:hAnsi="Times New Roman" w:cs="Times New Roman"/>
                <w:lang w:eastAsia="pl-PL"/>
              </w:rPr>
              <w:t>/ml, mg/ml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B93B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53ED94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7229BD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400F29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2612740"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42B7F0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Ciśnienie okluzji; </w:t>
            </w:r>
          </w:p>
          <w:p w14:paraId="03B4A23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Minimum 9 poziomów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BF985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844B1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E55934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F96EE64"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367BAB7"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D72BDE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Obsługiwane pojemności strzykawek: 5, 10, 20, 30, 50/60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EAE11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ECAEBD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9C6ED9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65F3E4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442EF2"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EC9D1B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Inne funkcje: </w:t>
            </w:r>
          </w:p>
          <w:p w14:paraId="2F7FC847"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likwidacja bolusa okazyjnego, </w:t>
            </w:r>
          </w:p>
          <w:p w14:paraId="5433215C"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automatyczne rozpoznawanie strzykawek</w:t>
            </w:r>
          </w:p>
          <w:p w14:paraId="4893B0E5"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informacja o poziomie naładowania akumulatora</w:t>
            </w:r>
          </w:p>
          <w:p w14:paraId="64F61F4D"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biblioteka leków z możliwością modyfikacji (min 60 leki)</w:t>
            </w:r>
          </w:p>
          <w:p w14:paraId="511BAC35"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infuzje wielofazowe możliwością zapisania profilu</w:t>
            </w:r>
          </w:p>
          <w:p w14:paraId="2DAA41ED"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historia infuzji z możliwością ich przeglądania (2000 zdarzeń)</w:t>
            </w:r>
          </w:p>
          <w:p w14:paraId="77AFDE50"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wskaźnik ciśnienia infuzji</w:t>
            </w:r>
          </w:p>
          <w:p w14:paraId="30F08C43"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programowanie nazwy oddziału</w:t>
            </w:r>
          </w:p>
          <w:p w14:paraId="1741C115"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blokada zmiany parametrów z hasłem</w:t>
            </w:r>
          </w:p>
          <w:p w14:paraId="5098F4D5"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funkcji wypełniania drenu</w:t>
            </w:r>
          </w:p>
          <w:p w14:paraId="16F55DAF"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stand-by</w:t>
            </w:r>
          </w:p>
          <w:p w14:paraId="5E17AEEE" w14:textId="77777777" w:rsidR="00360EAA" w:rsidRPr="00360EAA" w:rsidRDefault="00360EAA" w:rsidP="00635B6F">
            <w:pPr>
              <w:widowControl w:val="0"/>
              <w:numPr>
                <w:ilvl w:val="0"/>
                <w:numId w:val="85"/>
              </w:numPr>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testy użytkownika i serwisowe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9ECEA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6BCA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2432E9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CD545A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EE436EE"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41C10D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Zasilanie: </w:t>
            </w:r>
            <w:r w:rsidRPr="00360EAA">
              <w:rPr>
                <w:rFonts w:ascii="Times New Roman" w:eastAsia="Calibri" w:hAnsi="Times New Roman" w:cs="Times New Roman"/>
                <w14:ligatures w14:val="standardContextual"/>
              </w:rPr>
              <w:t>100 - 240 VAC, 50/60 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EF3C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F9AF3C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6880F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6D01103"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DE3CF6"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4D577A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Akumulator wewnętrzny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5CADD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A85FF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1A0F4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35AB7E2"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7298360"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EA1A0D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Czas pracy akumulatora:</w:t>
            </w:r>
          </w:p>
          <w:p w14:paraId="79A41CF6" w14:textId="77777777" w:rsidR="00360EAA" w:rsidRPr="00360EAA" w:rsidRDefault="00360EAA" w:rsidP="00360EAA">
            <w:pPr>
              <w:widowControl w:val="0"/>
              <w:suppressAutoHyphens/>
              <w:autoSpaceDE w:val="0"/>
              <w:autoSpaceDN w:val="0"/>
              <w:adjustRightInd w:val="0"/>
              <w:spacing w:after="0" w:line="240" w:lineRule="auto"/>
              <w:rPr>
                <w:rFonts w:ascii="Times New Roman" w:eastAsia="Calibri" w:hAnsi="Times New Roman" w:cs="Times New Roman"/>
                <w14:ligatures w14:val="standardContextual"/>
              </w:rPr>
            </w:pPr>
            <w:r w:rsidRPr="00360EAA">
              <w:rPr>
                <w:rFonts w:ascii="Times New Roman" w:eastAsia="Calibri" w:hAnsi="Times New Roman" w:cs="Times New Roman"/>
                <w14:ligatures w14:val="standardContextual"/>
              </w:rPr>
              <w:t>min. 20 h przy prędkości 5 ml/h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F806C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1299CA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46B4C4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CE6F49"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A4D1C63"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B46E02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Czas ładowania akumulatora </w:t>
            </w:r>
            <w:r w:rsidRPr="00360EAA">
              <w:rPr>
                <w:rFonts w:ascii="Times New Roman" w:eastAsia="Calibri" w:hAnsi="Times New Roman" w:cs="Times New Roman"/>
                <w14:ligatures w14:val="standardContextual"/>
              </w:rPr>
              <w:t>&lt;25h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11F80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64354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C5CA2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1CD4997"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28FEEE6"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6CCF44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 Czas utrzymania danych w pamięci: min 1 rok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4120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FF5306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C4F85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6536E4C"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B8CF534"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9A7B37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Ochrona przed penetracja czynników zewnętrznych minimum: I</w:t>
            </w:r>
            <w:r w:rsidRPr="00360EAA">
              <w:rPr>
                <w:rFonts w:ascii="Times New Roman" w:eastAsia="Calibri" w:hAnsi="Times New Roman" w:cs="Times New Roman"/>
                <w14:ligatures w14:val="standardContextual"/>
              </w:rPr>
              <w:t>P54 lub równoważna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9BD11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1B12D6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528B9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62AFE9D"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9BB39BE"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EA3099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Wymiary 320 x 260 x 150 mm (± 30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397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DA65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0833F9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9D30A5E"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A768B74"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0D0A06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Masa &lt; 4,5 kg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58E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062D3C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A62C2A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95A6454" w14:textId="77777777" w:rsidTr="00360EAA">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0416F5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29D991B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BC7DC09"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D50FFF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777C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F59359"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212262CC"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- 20 pkt</w:t>
            </w:r>
          </w:p>
          <w:p w14:paraId="3F34FF0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40 pkt</w:t>
            </w:r>
          </w:p>
        </w:tc>
        <w:tc>
          <w:tcPr>
            <w:tcW w:w="3873" w:type="dxa"/>
            <w:tcBorders>
              <w:top w:val="single" w:sz="4" w:space="0" w:color="auto"/>
              <w:left w:val="single" w:sz="4" w:space="0" w:color="auto"/>
              <w:bottom w:val="single" w:sz="4" w:space="0" w:color="auto"/>
              <w:right w:val="single" w:sz="4" w:space="0" w:color="auto"/>
            </w:tcBorders>
            <w:vAlign w:val="center"/>
          </w:tcPr>
          <w:p w14:paraId="6F2998D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0ECF791"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AB85EC5"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E18690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Okres zagwarantowania dostępności części zamiennych oraz od daty podpisania </w:t>
            </w:r>
            <w:r w:rsidRPr="00360EAA">
              <w:rPr>
                <w:rFonts w:ascii="Times New Roman" w:eastAsia="Times New Roman" w:hAnsi="Times New Roman" w:cs="Times New Roman"/>
                <w:iCs/>
                <w:lang w:eastAsia="pl-PL"/>
              </w:rPr>
              <w:lastRenderedPageBreak/>
              <w:t>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8149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lastRenderedPageBreak/>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FEC4EF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79E59E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E879DDA"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DE27C65"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4CB1F5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7CF3C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A066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F85E3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2CEA65" w14:textId="77777777" w:rsidTr="00360EAA">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3BF783B" w14:textId="77777777" w:rsidR="00360EAA" w:rsidRPr="00360EAA" w:rsidRDefault="00360EAA" w:rsidP="00635B6F">
            <w:pPr>
              <w:widowControl w:val="0"/>
              <w:numPr>
                <w:ilvl w:val="0"/>
                <w:numId w:val="84"/>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374469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1 szkolenie</w:t>
            </w:r>
          </w:p>
          <w:p w14:paraId="1EC458C2"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Szkolenie dla użytkowników (około 8 osób)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6D8DDEC5"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A812A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8E1019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B05CA4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3E28E2CF"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4191E8EE"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15A1C21D"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79A0893B"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1EBD8D34"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68DEC59A"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454F8A40"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177782E8"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5EE5C6F6"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Pakiet 6 – pompa objętościowa</w:t>
      </w:r>
    </w:p>
    <w:p w14:paraId="300EAC8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33194110-0</w:t>
      </w:r>
    </w:p>
    <w:p w14:paraId="3DFE6741"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3CBEDC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216D9182" w14:textId="77777777" w:rsidR="00360EAA" w:rsidRPr="00360EAA" w:rsidRDefault="00360EAA" w:rsidP="00635B6F">
      <w:pPr>
        <w:widowControl w:val="0"/>
        <w:numPr>
          <w:ilvl w:val="0"/>
          <w:numId w:val="86"/>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0373F422"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2E92645D"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696FE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1F6C98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39F483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0A25B1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5F8D7DE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2342F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DCC948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C6A217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6981A67F"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1211BFA" w14:textId="77777777" w:rsidR="00360EAA" w:rsidRPr="00360EAA" w:rsidRDefault="00360EAA" w:rsidP="00635B6F">
            <w:pPr>
              <w:widowControl w:val="0"/>
              <w:numPr>
                <w:ilvl w:val="0"/>
                <w:numId w:val="87"/>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E3B17A5"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2C06D5E8"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1D48EB44"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11765C35"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04BC2231"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40786979"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66731F38"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r w:rsidR="00360EAA" w:rsidRPr="00360EAA" w14:paraId="3FE71561"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DDD3958" w14:textId="77777777" w:rsidR="00360EAA" w:rsidRPr="00360EAA" w:rsidRDefault="00360EAA" w:rsidP="00635B6F">
            <w:pPr>
              <w:widowControl w:val="0"/>
              <w:numPr>
                <w:ilvl w:val="0"/>
                <w:numId w:val="87"/>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tcPr>
          <w:p w14:paraId="1AEDAB54"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2AD27E7F"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p>
        </w:tc>
        <w:tc>
          <w:tcPr>
            <w:tcW w:w="634" w:type="pct"/>
            <w:tcBorders>
              <w:top w:val="single" w:sz="4" w:space="0" w:color="000000"/>
              <w:left w:val="single" w:sz="4" w:space="0" w:color="000000"/>
              <w:bottom w:val="single" w:sz="4" w:space="0" w:color="000000"/>
              <w:right w:val="single" w:sz="4" w:space="0" w:color="000000"/>
            </w:tcBorders>
          </w:tcPr>
          <w:p w14:paraId="684BA4D4"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38FF38ED"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590" w:type="pct"/>
            <w:tcBorders>
              <w:top w:val="single" w:sz="4" w:space="0" w:color="000000"/>
              <w:left w:val="single" w:sz="4" w:space="0" w:color="000000"/>
              <w:bottom w:val="single" w:sz="4" w:space="0" w:color="000000"/>
              <w:right w:val="single" w:sz="4" w:space="0" w:color="000000"/>
            </w:tcBorders>
          </w:tcPr>
          <w:p w14:paraId="3237A2C2"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1B6BAAF8"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0C8AB24E"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r>
    </w:tbl>
    <w:p w14:paraId="1F2C092D"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7768BC24" w14:textId="77777777" w:rsidR="00360EAA" w:rsidRPr="00360EAA" w:rsidRDefault="00360EAA" w:rsidP="00635B6F">
      <w:pPr>
        <w:widowControl w:val="0"/>
        <w:numPr>
          <w:ilvl w:val="0"/>
          <w:numId w:val="8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0806A525" w14:textId="77777777" w:rsidR="00360EAA" w:rsidRPr="00360EAA" w:rsidRDefault="00360EAA" w:rsidP="00635B6F">
      <w:pPr>
        <w:widowControl w:val="0"/>
        <w:numPr>
          <w:ilvl w:val="0"/>
          <w:numId w:val="86"/>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01FA3DDC" w14:textId="77777777" w:rsidR="00360EAA" w:rsidRPr="00360EAA" w:rsidRDefault="00360EAA" w:rsidP="00635B6F">
      <w:pPr>
        <w:widowControl w:val="0"/>
        <w:numPr>
          <w:ilvl w:val="0"/>
          <w:numId w:val="86"/>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7823C3FC" w14:textId="77777777" w:rsidR="00360EAA" w:rsidRPr="00360EAA" w:rsidRDefault="00360EAA" w:rsidP="00635B6F">
      <w:pPr>
        <w:widowControl w:val="0"/>
        <w:numPr>
          <w:ilvl w:val="0"/>
          <w:numId w:val="8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0F229B0E" w14:textId="77777777" w:rsidR="00360EAA" w:rsidRPr="00360EAA" w:rsidRDefault="00360EAA" w:rsidP="00635B6F">
      <w:pPr>
        <w:widowControl w:val="0"/>
        <w:numPr>
          <w:ilvl w:val="0"/>
          <w:numId w:val="86"/>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3DA31FE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60BED7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7977AF88"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2A27E9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EDF712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D058AA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8A578E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BBA9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D10A3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F80D88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CFEE3D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5D4EF8F5"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95DAFB" w14:textId="77777777" w:rsidR="00360EAA" w:rsidRPr="00360EAA" w:rsidRDefault="00360EAA" w:rsidP="00635B6F">
            <w:pPr>
              <w:widowControl w:val="0"/>
              <w:numPr>
                <w:ilvl w:val="0"/>
                <w:numId w:val="88"/>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32FEC2A6"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Pompa objętościowa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7E30B2"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E1F070F"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5EC7F4"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29BF12"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93F0CD"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89CB74"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39B1A459"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6EFABFE6"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982"/>
        <w:gridCol w:w="854"/>
        <w:gridCol w:w="11858"/>
      </w:tblGrid>
      <w:tr w:rsidR="00360EAA" w:rsidRPr="00360EAA" w14:paraId="46B37BBA"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4A0C508" w14:textId="77777777" w:rsidR="00360EAA" w:rsidRPr="00360EAA" w:rsidRDefault="00360EAA" w:rsidP="00360EAA">
            <w:pPr>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5B94DEFA"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6E9E74C5"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4FF2A07A"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2A034C5A"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7E27DC3C"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793B053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684329FA"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73AE3B5A"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3A24A5A6"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5A38E367"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5378DF20"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5F14C05D"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7E82AE53"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2AF3A06E"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5F5E6E9B"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44C6178F"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237EEA4F"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76669D23"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272" w:type="pct"/>
            <w:tcBorders>
              <w:top w:val="single" w:sz="4" w:space="0" w:color="auto"/>
              <w:left w:val="single" w:sz="4" w:space="0" w:color="auto"/>
              <w:bottom w:val="single" w:sz="4" w:space="0" w:color="auto"/>
              <w:right w:val="single" w:sz="4" w:space="0" w:color="auto"/>
            </w:tcBorders>
            <w:noWrap/>
            <w:vAlign w:val="center"/>
            <w:hideMark/>
          </w:tcPr>
          <w:p w14:paraId="59A732A3"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7E4E78D8"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bl>
    <w:p w14:paraId="56EFABA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4398B5B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547F8F49"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CA8B5A4"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7345AB10" w14:textId="77777777" w:rsidR="00635B6F" w:rsidRDefault="00635B6F" w:rsidP="00360EAA">
      <w:pPr>
        <w:suppressAutoHyphens/>
        <w:spacing w:after="0" w:line="240" w:lineRule="auto"/>
        <w:rPr>
          <w:rFonts w:ascii="Times New Roman" w:eastAsia="Times New Roman" w:hAnsi="Times New Roman" w:cs="Times New Roman"/>
          <w:sz w:val="24"/>
          <w:szCs w:val="24"/>
          <w:lang w:eastAsia="ar-SA"/>
        </w:rPr>
      </w:pPr>
    </w:p>
    <w:p w14:paraId="3EA4BD3C" w14:textId="77777777" w:rsidR="00635B6F" w:rsidRPr="00360EAA" w:rsidRDefault="00635B6F"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5D9AF65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4D316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6D8B5F"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888983"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1043CD"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5E7D0"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360EAA" w:rsidRPr="00360EAA" w14:paraId="32E8CDF8" w14:textId="77777777" w:rsidTr="00635B6F">
        <w:trPr>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E886E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Pompa objętościowa - 1 sztuka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F8B061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37625A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568E79F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1AE9F4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8327E82"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42C0BC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Pompa objętościowa do dożylnej podaży leków i płynów, krwi i produktów krwiopochodnych, żywienia pozajelitowego, żywienia dojelitowego, sterowana elektronicznie umożliwiająca współpracę z systemem centralnego zasilania i zarządzania.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CC73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303F8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A6221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F4096A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32245D6"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4DDD5B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pracy z zestawami do leków światłoczułych.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5BD4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0431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6EFF9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50B150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BE0463C"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5F31CE1"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Możliwość podaży preparatów krwiopochodnych potwierdzona wykazem dostępnym drenów.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7963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A3B8C5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98381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BF6005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532F3C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EBFF12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Zestawy infuzyjne do pomp spełniają wymagania systemu zamkniętego (wg definicji NIOSH), potwierdzone oświadczeniem producenta.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92BA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0DC5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576E9A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492F705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08DED0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776F22C"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9357E8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bookmarkStart w:id="43" w:name="_Hlk68189154"/>
            <w:r w:rsidRPr="00360EAA">
              <w:rPr>
                <w:rFonts w:ascii="Times New Roman" w:eastAsia="Times New Roman" w:hAnsi="Times New Roman" w:cs="Times New Roman"/>
                <w:lang w:eastAsia="pl-PL"/>
              </w:rPr>
              <w:t>Zestawy infuzyjne posiadają filtr zapobiegający przedostawaniu się powietrza poniżej komory kroplowej</w:t>
            </w:r>
            <w:bookmarkEnd w:id="43"/>
          </w:p>
        </w:tc>
        <w:tc>
          <w:tcPr>
            <w:tcW w:w="1559" w:type="dxa"/>
            <w:tcBorders>
              <w:top w:val="single" w:sz="4" w:space="0" w:color="auto"/>
              <w:left w:val="single" w:sz="4" w:space="0" w:color="auto"/>
              <w:bottom w:val="single" w:sz="4" w:space="0" w:color="auto"/>
              <w:right w:val="single" w:sz="4" w:space="0" w:color="auto"/>
            </w:tcBorders>
            <w:vAlign w:val="center"/>
            <w:hideMark/>
          </w:tcPr>
          <w:p w14:paraId="744363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4AEF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4DE2EC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159BAE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A63484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FCAF75E"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880921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Dostępność drenów do żywienia dojelitowego.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7228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8942D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59D5373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63B463B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EA60BA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DD917AC"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C6E04B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Masa pompy max 2,5 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6C0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09DC5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658259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8BE5EC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31A2005"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C4B408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Zasilanie z akumulatora wewnętrznego minimum 4 h przy przepływie 100 ml/h.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F827C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41BE7B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D956E8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518313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A47C0E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DC137D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Możliwość podłączenia odłączalnego nieskładanego uchwytu do przenoszenia i mocowania pompy do rur pionowych i poziomych.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88E52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D3C5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6A91215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5CB8B58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E94081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C23ED07"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4929A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Podświetlany ekran i przyciski z możliwością regulacji min 6 poziomów.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CF5B6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BF2950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44BE4C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23EB42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0077935"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C19CB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 xml:space="preserve">Zakres ciśnienia okluzji min. 0,3 do 1,2 </w:t>
            </w:r>
            <w:proofErr w:type="spellStart"/>
            <w:r w:rsidRPr="00360EAA">
              <w:rPr>
                <w:rFonts w:ascii="Times New Roman" w:eastAsia="Times New Roman" w:hAnsi="Times New Roman" w:cs="Times New Roman"/>
                <w:snapToGrid w:val="0"/>
                <w:lang w:eastAsia="pl-PL"/>
              </w:rPr>
              <w:t>bara</w:t>
            </w:r>
            <w:proofErr w:type="spellEnd"/>
            <w:r w:rsidRPr="00360EAA">
              <w:rPr>
                <w:rFonts w:ascii="Times New Roman" w:eastAsia="Times New Roman" w:hAnsi="Times New Roman" w:cs="Times New Roman"/>
                <w:snapToGrid w:val="0"/>
                <w:lang w:eastAsia="pl-PL"/>
              </w:rPr>
              <w:t xml:space="preserve"> (225-900 mmHg), z wyborem na minimum 9 poziomach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6676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DADB5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41CDC5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A7FE1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912663"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D7A79F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Różne tryby infuzji: wzrost-utrzymanie-spadek; programowanie min. 12 cykli o różnych parametrach; podaż okresowa z przerwami; dawka w czasie; kalkulacja prędkości dawki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A6801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48D513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C70A64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D31757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FCA607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1E4697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pacing w:val="2"/>
                <w:lang w:eastAsia="pl-PL"/>
              </w:rPr>
            </w:pPr>
            <w:r w:rsidRPr="00360EAA">
              <w:rPr>
                <w:rFonts w:ascii="Times New Roman" w:eastAsia="Times New Roman" w:hAnsi="Times New Roman" w:cs="Times New Roman"/>
                <w:spacing w:val="2"/>
                <w:lang w:eastAsia="pl-PL"/>
              </w:rPr>
              <w:t xml:space="preserve">Zakres prędkości infuzji min. 0,1 do 1200 ml/h  </w:t>
            </w:r>
          </w:p>
          <w:p w14:paraId="32AF9E3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pacing w:val="2"/>
                <w:lang w:eastAsia="pl-PL"/>
              </w:rPr>
              <w:t>Prędkość infuzji w zakresie od 0,1 - 99,99 ml/h programowana co 0,01ml/godz.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55EB4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9306D0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1D32B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7F9BAE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73B15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A682EE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pacing w:val="2"/>
                <w:lang w:eastAsia="pl-PL"/>
              </w:rPr>
            </w:pPr>
            <w:r w:rsidRPr="00360EAA">
              <w:rPr>
                <w:rFonts w:ascii="Times New Roman" w:eastAsia="Times New Roman" w:hAnsi="Times New Roman" w:cs="Times New Roman"/>
                <w:snapToGrid w:val="0"/>
                <w:lang w:eastAsia="pl-PL"/>
              </w:rPr>
              <w:t>Funkcja programowania objętości do podania od 0,1- 9999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DC1FE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CC0751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E582E6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7827EC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28314D2"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C26FE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Zmiana szybkości infuzji bez konieczności przerywania wlewu.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4C439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FCAECA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6E4830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C6B9CF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44661C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B22B03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 xml:space="preserve">Możliwość programowania parametrów infuzji w mg, </w:t>
            </w:r>
            <w:proofErr w:type="spellStart"/>
            <w:r w:rsidRPr="00360EAA">
              <w:rPr>
                <w:rFonts w:ascii="Times New Roman" w:eastAsia="Times New Roman" w:hAnsi="Times New Roman" w:cs="Times New Roman"/>
                <w:snapToGrid w:val="0"/>
                <w:lang w:eastAsia="pl-PL"/>
              </w:rPr>
              <w:t>mcg</w:t>
            </w:r>
            <w:proofErr w:type="spellEnd"/>
            <w:r w:rsidRPr="00360EAA">
              <w:rPr>
                <w:rFonts w:ascii="Times New Roman" w:eastAsia="Times New Roman" w:hAnsi="Times New Roman" w:cs="Times New Roman"/>
                <w:snapToGrid w:val="0"/>
                <w:lang w:eastAsia="pl-PL"/>
              </w:rPr>
              <w:t xml:space="preserve">, U lub </w:t>
            </w:r>
            <w:proofErr w:type="spellStart"/>
            <w:r w:rsidRPr="00360EAA">
              <w:rPr>
                <w:rFonts w:ascii="Times New Roman" w:eastAsia="Times New Roman" w:hAnsi="Times New Roman" w:cs="Times New Roman"/>
                <w:snapToGrid w:val="0"/>
                <w:lang w:eastAsia="pl-PL"/>
              </w:rPr>
              <w:t>mmol</w:t>
            </w:r>
            <w:proofErr w:type="spellEnd"/>
            <w:r w:rsidRPr="00360EAA">
              <w:rPr>
                <w:rFonts w:ascii="Times New Roman" w:eastAsia="Times New Roman" w:hAnsi="Times New Roman" w:cs="Times New Roman"/>
                <w:snapToGrid w:val="0"/>
                <w:lang w:eastAsia="pl-PL"/>
              </w:rPr>
              <w:t>, z uwzględnieniem lub nie masy ciała w odniesieniu do czasu (np. mg/kg/min; mg/kg/h; mg/kg/24h).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CF176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FC1BA0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60BC40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9F50F6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7710BD8"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6E010B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Biblioteka Leków zawierająca min. 400 leków z możliwością podzielenia na min.15 grup i min. 5 profili pacjentów.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EE45F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BFF473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500 leków i więcej - 5 pkt.</w:t>
            </w:r>
          </w:p>
          <w:p w14:paraId="1B5BAFB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p w14:paraId="2770FC2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poniżej 500 leków – 0 pkt.</w:t>
            </w:r>
          </w:p>
        </w:tc>
        <w:tc>
          <w:tcPr>
            <w:tcW w:w="3873" w:type="dxa"/>
            <w:tcBorders>
              <w:top w:val="single" w:sz="4" w:space="0" w:color="auto"/>
              <w:left w:val="single" w:sz="4" w:space="0" w:color="auto"/>
              <w:bottom w:val="single" w:sz="4" w:space="0" w:color="auto"/>
              <w:right w:val="single" w:sz="4" w:space="0" w:color="auto"/>
            </w:tcBorders>
            <w:vAlign w:val="center"/>
          </w:tcPr>
          <w:p w14:paraId="348694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FA008F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95D387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84CEB3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Leki zawarte w Bibliotece Leków powiązane z parametrami infuzji (limity względne min-max; limity bezwzględne min-max, parametry standardowe), możliwość wyświetlania naprzemiennego nazwy leku i/lub wybranych parametrów infuzji.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E8E5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6B5E91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BBB68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6F4F2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9858AC8"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329EF5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snapToGrid w:val="0"/>
                <w:lang w:eastAsia="pl-PL"/>
              </w:rPr>
              <w:t>Możliwość precyzyjnej podaży z lub bez czujnika kropli.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F26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80DBD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21DB32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96EEEF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3CD03B"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50D365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Funkcja KVO z możliwością wyłączenia funkcji przez użytkownika.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EA3E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37F16C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D9A74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AFC6C7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FD2A28C"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EB2916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Prezentacja ciągłego pomiaru ciśnienia w linii w formie graficznej.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80ED4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41B23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023DDA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05F129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0D94495"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A28C29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Akustyczno-optyczny system alarmów i ostrzeżeń.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BD4EF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8AC06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30420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539B0A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A57D144"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603E4F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Menu w języku polskim o ile przepisy nie stanowią inaczej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3813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31F3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748F70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348391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13B63E4"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E73FEA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Bieżące wskazanie procentowe lub znak graficzny informujący o stopniu naładowania akumulatora, wyświetlane na ekranie pompy,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FD9B9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47F0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0EC460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4346EE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4C1FA93"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0B69DA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Funkcja programowania czasu infuzji przynajmniej od 1min – 48 godzin.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9C18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F119C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1B83E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60281E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A8F5182"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736CDE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Czułość techniczna – wykrywanie pojedynczych pęcherzyków powietrza ≥ 0,01 ml.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8603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C3DD3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AF8CDF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BDD9A4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93D65F5"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37D644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snapToGrid w:val="0"/>
                <w:lang w:eastAsia="pl-PL"/>
              </w:rPr>
              <w:t>Automatyczne prowadzenie infuzji dołączanej (</w:t>
            </w:r>
            <w:proofErr w:type="spellStart"/>
            <w:r w:rsidRPr="00360EAA">
              <w:rPr>
                <w:rFonts w:ascii="Times New Roman" w:eastAsia="Times New Roman" w:hAnsi="Times New Roman" w:cs="Times New Roman"/>
                <w:snapToGrid w:val="0"/>
                <w:lang w:eastAsia="pl-PL"/>
              </w:rPr>
              <w:t>piggyback</w:t>
            </w:r>
            <w:proofErr w:type="spellEnd"/>
            <w:r w:rsidRPr="00360EAA">
              <w:rPr>
                <w:rFonts w:ascii="Times New Roman" w:eastAsia="Times New Roman" w:hAnsi="Times New Roman" w:cs="Times New Roman"/>
                <w:snapToGrid w:val="0"/>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7E11B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7ADD0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437ECB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726445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F1BC14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F75805F"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9CA94C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Możliwość opcjonalnego rozszerzenia oprogramowania pompy o tryb PCA i PCEA.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BA6F1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445BD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0B83E71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5E45996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6E1DC0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6D313CA"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AAB196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rozszerzenia oprogramowania pompy o tryb TCI.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FA69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A568C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71B1D6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4E7984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B6468C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1C37DBE" w14:textId="77777777" w:rsidR="00360EAA" w:rsidRPr="00360EAA" w:rsidRDefault="00360EAA" w:rsidP="00360EAA">
            <w:pPr>
              <w:widowControl w:val="0"/>
              <w:suppressAutoHyphens/>
              <w:spacing w:after="0" w:line="240" w:lineRule="auto"/>
              <w:ind w:left="720"/>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BBC38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Wyposażenie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554811C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8DE673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172B83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AC277B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613D50F"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1E1809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Odłączalny nieskładany uchwyt do przenoszenia i mocowania i pompy do rur pionowych i poziomych – 1szt</w:t>
            </w:r>
          </w:p>
          <w:p w14:paraId="530EAFB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Zasilacz zewnętrzny – 1szt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6F1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F26C01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CA3961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349732E9"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17806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WARUNKI GWARANCJI, DOSTAWY I INNE</w:t>
            </w:r>
          </w:p>
        </w:tc>
      </w:tr>
      <w:tr w:rsidR="00360EAA" w:rsidRPr="00360EAA" w14:paraId="0945E99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788D42F"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740EA1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62289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BCCCD9"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160B9B6B"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565611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3" w:type="dxa"/>
            <w:tcBorders>
              <w:top w:val="single" w:sz="4" w:space="0" w:color="auto"/>
              <w:left w:val="single" w:sz="4" w:space="0" w:color="auto"/>
              <w:bottom w:val="single" w:sz="4" w:space="0" w:color="auto"/>
              <w:right w:val="single" w:sz="4" w:space="0" w:color="auto"/>
            </w:tcBorders>
            <w:vAlign w:val="center"/>
          </w:tcPr>
          <w:p w14:paraId="3EEF9C2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B27666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1E4D5F"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78B0C5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5C68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77E80E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B24504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6E30AA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190CF12"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B64A1D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A230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F397F9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BE18CC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F54C5C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F1CB0BD" w14:textId="77777777" w:rsidR="00360EAA" w:rsidRPr="00360EAA" w:rsidRDefault="00360EAA" w:rsidP="00635B6F">
            <w:pPr>
              <w:widowControl w:val="0"/>
              <w:numPr>
                <w:ilvl w:val="0"/>
                <w:numId w:val="89"/>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AB5171B"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1 szkolenie</w:t>
            </w:r>
          </w:p>
          <w:p w14:paraId="2044357C"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Szkolenie dla użytkowników (około 8 osób)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73C4A53E"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043B8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F6B80A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A3286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02342130"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24E9E34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693507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Pakiet 7 – kardiomonitor transportowy</w:t>
      </w:r>
    </w:p>
    <w:p w14:paraId="2C83E05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33195000-3</w:t>
      </w:r>
    </w:p>
    <w:p w14:paraId="5A4353E2"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3F5E7DB"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6BCCA5D5" w14:textId="77777777" w:rsidR="00360EAA" w:rsidRPr="00360EAA" w:rsidRDefault="00360EAA" w:rsidP="00635B6F">
      <w:pPr>
        <w:widowControl w:val="0"/>
        <w:numPr>
          <w:ilvl w:val="0"/>
          <w:numId w:val="90"/>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2502BE16"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7E5AEC3E"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543266F"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26655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80B702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D9AFE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3F3E0BC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A57C45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41403A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EDD643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54103AE4"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1260B4D" w14:textId="77777777" w:rsidR="00360EAA" w:rsidRPr="00360EAA" w:rsidRDefault="00360EAA" w:rsidP="00635B6F">
            <w:pPr>
              <w:widowControl w:val="0"/>
              <w:numPr>
                <w:ilvl w:val="0"/>
                <w:numId w:val="91"/>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B8C375B"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D34623F"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1DA9D51B"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1761303F"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0684A6A6"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29F9E5E7"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72F5A036"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0DB01FA9"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38BB6046" w14:textId="77777777" w:rsidR="00360EAA" w:rsidRPr="00360EAA" w:rsidRDefault="00360EAA" w:rsidP="00635B6F">
      <w:pPr>
        <w:widowControl w:val="0"/>
        <w:numPr>
          <w:ilvl w:val="0"/>
          <w:numId w:val="90"/>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07693B05" w14:textId="77777777" w:rsidR="00360EAA" w:rsidRPr="00360EAA" w:rsidRDefault="00360EAA" w:rsidP="00635B6F">
      <w:pPr>
        <w:widowControl w:val="0"/>
        <w:numPr>
          <w:ilvl w:val="0"/>
          <w:numId w:val="90"/>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6B09DD45" w14:textId="77777777" w:rsidR="00360EAA" w:rsidRPr="00360EAA" w:rsidRDefault="00360EAA" w:rsidP="00635B6F">
      <w:pPr>
        <w:widowControl w:val="0"/>
        <w:numPr>
          <w:ilvl w:val="0"/>
          <w:numId w:val="90"/>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747A9194" w14:textId="77777777" w:rsidR="00360EAA" w:rsidRPr="00360EAA" w:rsidRDefault="00360EAA" w:rsidP="00635B6F">
      <w:pPr>
        <w:widowControl w:val="0"/>
        <w:numPr>
          <w:ilvl w:val="0"/>
          <w:numId w:val="90"/>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1D2FE22A" w14:textId="77777777" w:rsidR="00360EAA" w:rsidRPr="00360EAA" w:rsidRDefault="00360EAA" w:rsidP="00635B6F">
      <w:pPr>
        <w:widowControl w:val="0"/>
        <w:numPr>
          <w:ilvl w:val="0"/>
          <w:numId w:val="90"/>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5104216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268326F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4A4C27AE"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07ABFC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1CEEC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01BAF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A6F3C3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865448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029F5F"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A8DF6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C8FF8E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0C1D4610"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69B2AC8" w14:textId="77777777" w:rsidR="00360EAA" w:rsidRPr="00360EAA" w:rsidRDefault="00360EAA" w:rsidP="00635B6F">
            <w:pPr>
              <w:widowControl w:val="0"/>
              <w:numPr>
                <w:ilvl w:val="0"/>
                <w:numId w:val="92"/>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69C51C10"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Kardiomonitor transportowy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D270BF"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C2E8C"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D27E90"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4E1BA7"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187982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40840"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5A1579E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4F16AB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C975D8C"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982"/>
        <w:gridCol w:w="998"/>
        <w:gridCol w:w="11714"/>
      </w:tblGrid>
      <w:tr w:rsidR="00360EAA" w:rsidRPr="00360EAA" w14:paraId="311FF110"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5EC9BC1" w14:textId="77777777" w:rsidR="00360EAA" w:rsidRPr="00360EAA" w:rsidRDefault="00360EAA" w:rsidP="00360EAA">
            <w:pPr>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35809C27"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316FC443"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27C902D3"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657E333D"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23E7D8B8"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21F35AB6"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0FEBCA18"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63B4A341"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2937C908"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1071D819"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7A7BF4F8"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0071CFA6"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1AEB3B34"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5C27F473"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03D9BC2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5312FFC6"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0966CF4E"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4D4AFF6C"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318" w:type="pct"/>
            <w:tcBorders>
              <w:top w:val="single" w:sz="4" w:space="0" w:color="auto"/>
              <w:left w:val="single" w:sz="4" w:space="0" w:color="auto"/>
              <w:bottom w:val="single" w:sz="4" w:space="0" w:color="auto"/>
              <w:right w:val="single" w:sz="4" w:space="0" w:color="auto"/>
            </w:tcBorders>
            <w:noWrap/>
            <w:vAlign w:val="center"/>
            <w:hideMark/>
          </w:tcPr>
          <w:p w14:paraId="5135C1A7"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32" w:type="pct"/>
            <w:tcBorders>
              <w:top w:val="single" w:sz="4" w:space="0" w:color="auto"/>
              <w:left w:val="single" w:sz="4" w:space="0" w:color="auto"/>
              <w:bottom w:val="single" w:sz="4" w:space="0" w:color="auto"/>
              <w:right w:val="single" w:sz="4" w:space="0" w:color="auto"/>
            </w:tcBorders>
            <w:vAlign w:val="center"/>
          </w:tcPr>
          <w:p w14:paraId="16530155"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bl>
    <w:p w14:paraId="482BAA5E"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4E33B97B"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15F7BA7"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7177296"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75CB1836" w14:textId="77777777" w:rsidR="00635B6F" w:rsidRDefault="00635B6F" w:rsidP="00360EAA">
      <w:pPr>
        <w:suppressAutoHyphens/>
        <w:spacing w:after="0" w:line="240" w:lineRule="auto"/>
        <w:rPr>
          <w:rFonts w:ascii="Times New Roman" w:eastAsia="Times New Roman" w:hAnsi="Times New Roman" w:cs="Times New Roman"/>
          <w:sz w:val="24"/>
          <w:szCs w:val="24"/>
          <w:lang w:eastAsia="ar-SA"/>
        </w:rPr>
      </w:pPr>
    </w:p>
    <w:p w14:paraId="67879E4F" w14:textId="77777777" w:rsidR="00635B6F" w:rsidRPr="00360EAA" w:rsidRDefault="00635B6F"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42F9F05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93B1D2"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2198A26"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D5AADF"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90965"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A6679"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360EAA" w:rsidRPr="00360EAA" w14:paraId="4ADFFAAC" w14:textId="77777777" w:rsidTr="00635B6F">
        <w:trPr>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8554C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Kardiomonitor transportowy - 1 sztuka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5B11373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E8047A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5A4958C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CA8506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DA088A8"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2A7454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Kolorowy wyświetlacz LCD TFT o przekątnej ekranu min. 5,5 cali (rozdzielczość min. 640 x 480 pikseli) oraz wbudowane na stałe moduły w jednej, wspólnej obudowie. </w:t>
            </w:r>
          </w:p>
          <w:p w14:paraId="4619DA7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Obudowa wyposażona w uchwyt do przenoszenia całego kardiomonitora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DEABA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16BBD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D4EA1F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0A535B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020764C"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8673261"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Zasilanie akumulatorowe przez min. 4,5 h pracy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0474D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0493B6" w14:textId="77777777" w:rsidR="00360EAA" w:rsidRPr="00360EAA" w:rsidRDefault="00360EAA" w:rsidP="00360EAA">
            <w:pPr>
              <w:widowControl w:val="0"/>
              <w:suppressAutoHyphens/>
              <w:autoSpaceDE w:val="0"/>
              <w:snapToGrid w:val="0"/>
              <w:spacing w:after="0" w:line="240" w:lineRule="auto"/>
              <w:rPr>
                <w:rFonts w:ascii="Times New Roman" w:eastAsia="Times New Roman" w:hAnsi="Times New Roman" w:cs="Times New Roman"/>
                <w:lang w:eastAsia="pl-PL" w:bidi="pl-PL"/>
              </w:rPr>
            </w:pPr>
            <w:r w:rsidRPr="00360EAA">
              <w:rPr>
                <w:rFonts w:ascii="Times New Roman" w:eastAsia="Times New Roman" w:hAnsi="Times New Roman" w:cs="Times New Roman"/>
                <w:lang w:eastAsia="pl-PL"/>
              </w:rPr>
              <w:t xml:space="preserve">≤ </w:t>
            </w:r>
            <w:r w:rsidRPr="00360EAA">
              <w:rPr>
                <w:rFonts w:ascii="Times New Roman" w:eastAsia="Times New Roman" w:hAnsi="Times New Roman" w:cs="Times New Roman"/>
                <w:lang w:eastAsia="pl-PL" w:bidi="pl-PL"/>
              </w:rPr>
              <w:t>5 h – 0 pkt.</w:t>
            </w:r>
          </w:p>
          <w:p w14:paraId="02A37A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bidi="pl-PL"/>
              </w:rPr>
              <w:t>&gt; 5 h – 10 pkt.</w:t>
            </w:r>
          </w:p>
        </w:tc>
        <w:tc>
          <w:tcPr>
            <w:tcW w:w="3873" w:type="dxa"/>
            <w:tcBorders>
              <w:top w:val="single" w:sz="4" w:space="0" w:color="auto"/>
              <w:left w:val="single" w:sz="4" w:space="0" w:color="auto"/>
              <w:bottom w:val="single" w:sz="4" w:space="0" w:color="auto"/>
              <w:right w:val="single" w:sz="4" w:space="0" w:color="auto"/>
            </w:tcBorders>
            <w:vAlign w:val="center"/>
          </w:tcPr>
          <w:p w14:paraId="54B14B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F80F92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D0B3CF2"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32DECF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Konwekcyjne chłodzenie kardiomonitora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E8FD3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C475BB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8960D1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4DB9B0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1E255A8"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2FCF2B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Jednoczesna prezentacja min. 5 krzywych dynamicznych na wybranym ekranie;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F8F4E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5D938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94D484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D85F4D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7D701FB"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E73DAF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Do wyboru dla użytkownika min. 6 ekranów (w tym ekran dużych cyfr)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A50F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05CEB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p w14:paraId="17C032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3610EE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BA0037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70F6B33"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5903DE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Trendy min. z 12 h (graficzne i tabelaryczne) wszystkich monitorowanych parametrów z rozdzielczością nie gorszą niż 5 s w całym okresie min. 12 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A367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CB887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E36E9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7720CB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4B1A866"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E96256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Obsługa w języku polskim (o ile przepisy prawa nie stanowią inaczej) poprzez ekran dotykowy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268E4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F2E19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69B1B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E8C4A3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D5EC2D7"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7657D5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Alarmy min. trzystopniowe z możliwością zawieszania czasowego i na stałe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860D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0CC6F4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DD5CFA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3B2019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707957D"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8FECC2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Ciągły zapis w pamięci kardiomonitora jednocześnie min.  5 monitorowanych fal dynamicznych (tj. min. 3 </w:t>
            </w:r>
            <w:proofErr w:type="spellStart"/>
            <w:r w:rsidRPr="00360EAA">
              <w:rPr>
                <w:rFonts w:ascii="Times New Roman" w:eastAsia="Times New Roman" w:hAnsi="Times New Roman" w:cs="Times New Roman"/>
                <w:lang w:eastAsia="pl-PL"/>
              </w:rPr>
              <w:t>odprowadzeń</w:t>
            </w:r>
            <w:proofErr w:type="spellEnd"/>
            <w:r w:rsidRPr="00360EAA">
              <w:rPr>
                <w:rFonts w:ascii="Times New Roman" w:eastAsia="Times New Roman" w:hAnsi="Times New Roman" w:cs="Times New Roman"/>
                <w:lang w:eastAsia="pl-PL"/>
              </w:rPr>
              <w:t xml:space="preserve"> EKG z kabla 3 żyłowego, fali </w:t>
            </w:r>
            <w:proofErr w:type="spellStart"/>
            <w:r w:rsidRPr="00360EAA">
              <w:rPr>
                <w:rFonts w:ascii="Times New Roman" w:eastAsia="Times New Roman" w:hAnsi="Times New Roman" w:cs="Times New Roman"/>
                <w:lang w:eastAsia="pl-PL"/>
              </w:rPr>
              <w:t>pletyzmograficznej</w:t>
            </w:r>
            <w:proofErr w:type="spellEnd"/>
            <w:r w:rsidRPr="00360EAA">
              <w:rPr>
                <w:rFonts w:ascii="Times New Roman" w:eastAsia="Times New Roman" w:hAnsi="Times New Roman" w:cs="Times New Roman"/>
                <w:lang w:eastAsia="pl-PL"/>
              </w:rPr>
              <w:t xml:space="preserve"> SpO2 i fali oddechu metodą reograficzną) z okresu min. 12 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E9E12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46FAD33" w14:textId="77777777" w:rsidR="00360EAA" w:rsidRPr="00360EAA" w:rsidRDefault="00360EAA" w:rsidP="00360EAA">
            <w:pPr>
              <w:widowControl w:val="0"/>
              <w:suppressAutoHyphens/>
              <w:autoSpaceDE w:val="0"/>
              <w:snapToGrid w:val="0"/>
              <w:spacing w:after="0" w:line="240" w:lineRule="auto"/>
              <w:rPr>
                <w:rFonts w:ascii="Times New Roman" w:eastAsia="Times New Roman" w:hAnsi="Times New Roman" w:cs="Times New Roman"/>
                <w:lang w:eastAsia="pl-PL" w:bidi="pl-PL"/>
              </w:rPr>
            </w:pPr>
            <w:r w:rsidRPr="00360EAA">
              <w:rPr>
                <w:rFonts w:ascii="Times New Roman" w:eastAsia="Times New Roman" w:hAnsi="Times New Roman" w:cs="Times New Roman"/>
                <w:lang w:eastAsia="pl-PL" w:bidi="pl-PL"/>
              </w:rPr>
              <w:t xml:space="preserve">ciągły zapis w pamięci kardiomonitora jednocześnie </w:t>
            </w:r>
            <w:r w:rsidRPr="00360EAA">
              <w:rPr>
                <w:rFonts w:ascii="Times New Roman" w:eastAsia="Times New Roman" w:hAnsi="Times New Roman" w:cs="Times New Roman"/>
                <w:lang w:eastAsia="pl-PL" w:bidi="pl-PL"/>
              </w:rPr>
              <w:br/>
              <w:t>5 fal – 0 pkt.</w:t>
            </w:r>
          </w:p>
          <w:p w14:paraId="1B54460F" w14:textId="77777777" w:rsidR="00360EAA" w:rsidRPr="00360EAA" w:rsidRDefault="00360EAA" w:rsidP="00360EAA">
            <w:pPr>
              <w:widowControl w:val="0"/>
              <w:suppressAutoHyphens/>
              <w:autoSpaceDE w:val="0"/>
              <w:snapToGrid w:val="0"/>
              <w:spacing w:after="0" w:line="240" w:lineRule="auto"/>
              <w:rPr>
                <w:rFonts w:ascii="Times New Roman" w:eastAsia="Times New Roman" w:hAnsi="Times New Roman" w:cs="Times New Roman"/>
                <w:lang w:eastAsia="pl-PL" w:bidi="pl-PL"/>
              </w:rPr>
            </w:pPr>
          </w:p>
          <w:p w14:paraId="0B1080B3" w14:textId="77777777" w:rsidR="00360EAA" w:rsidRPr="00360EAA" w:rsidRDefault="00360EAA" w:rsidP="00360EAA">
            <w:pPr>
              <w:widowControl w:val="0"/>
              <w:suppressAutoHyphens/>
              <w:autoSpaceDE w:val="0"/>
              <w:snapToGrid w:val="0"/>
              <w:spacing w:after="0" w:line="240" w:lineRule="auto"/>
              <w:rPr>
                <w:rFonts w:ascii="Times New Roman" w:eastAsia="Times New Roman" w:hAnsi="Times New Roman" w:cs="Times New Roman"/>
                <w:lang w:eastAsia="pl-PL" w:bidi="pl-PL"/>
              </w:rPr>
            </w:pPr>
            <w:r w:rsidRPr="00360EAA">
              <w:rPr>
                <w:rFonts w:ascii="Times New Roman" w:eastAsia="Times New Roman" w:hAnsi="Times New Roman" w:cs="Times New Roman"/>
                <w:lang w:eastAsia="pl-PL" w:bidi="pl-PL"/>
              </w:rPr>
              <w:t xml:space="preserve">ciągły zapis w pamięci kardiomonitora jednocześnie </w:t>
            </w:r>
            <w:r w:rsidRPr="00360EAA">
              <w:rPr>
                <w:rFonts w:ascii="Times New Roman" w:eastAsia="Times New Roman" w:hAnsi="Times New Roman" w:cs="Times New Roman"/>
                <w:lang w:eastAsia="pl-PL" w:bidi="pl-PL"/>
              </w:rPr>
              <w:br/>
              <w:t>&gt; 5 fal – 10 pkt.</w:t>
            </w:r>
          </w:p>
        </w:tc>
        <w:tc>
          <w:tcPr>
            <w:tcW w:w="3873" w:type="dxa"/>
            <w:tcBorders>
              <w:top w:val="single" w:sz="4" w:space="0" w:color="auto"/>
              <w:left w:val="single" w:sz="4" w:space="0" w:color="auto"/>
              <w:bottom w:val="single" w:sz="4" w:space="0" w:color="auto"/>
              <w:right w:val="single" w:sz="4" w:space="0" w:color="auto"/>
            </w:tcBorders>
            <w:vAlign w:val="center"/>
          </w:tcPr>
          <w:p w14:paraId="1325FEF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4614BC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EF41E34"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6377FA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Wbudowane złącze na kartę SD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88C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0AC50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DA7AB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1B7CC3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3A409F9"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71F6DC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Wbudowane złącze USB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C40AD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AE1C5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26B841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A84751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322FE20"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07BF3C9" w14:textId="77777777" w:rsidR="00360EAA" w:rsidRPr="00360EAA" w:rsidRDefault="00360EAA" w:rsidP="00360EAA">
            <w:pPr>
              <w:widowControl w:val="0"/>
              <w:suppressAutoHyphens/>
              <w:snapToGri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b/>
                <w:bCs/>
                <w:lang w:eastAsia="pl-PL"/>
              </w:rPr>
              <w:t>Wbudowany moduł EKG /</w:t>
            </w:r>
            <w:proofErr w:type="spellStart"/>
            <w:r w:rsidRPr="00360EAA">
              <w:rPr>
                <w:rFonts w:ascii="Times New Roman" w:eastAsia="Times New Roman" w:hAnsi="Times New Roman" w:cs="Times New Roman"/>
                <w:b/>
                <w:bCs/>
                <w:lang w:eastAsia="pl-PL"/>
              </w:rPr>
              <w:t>Resp</w:t>
            </w:r>
            <w:proofErr w:type="spellEnd"/>
            <w:r w:rsidRPr="00360EAA">
              <w:rPr>
                <w:rFonts w:ascii="Times New Roman" w:eastAsia="Times New Roman" w:hAnsi="Times New Roman" w:cs="Times New Roman"/>
                <w:b/>
                <w:bCs/>
                <w:lang w:eastAsia="pl-PL"/>
              </w:rPr>
              <w:t xml:space="preserve"> </w:t>
            </w:r>
          </w:p>
          <w:p w14:paraId="2E44178C"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monitorowanie z kabla 3 żyłowego</w:t>
            </w:r>
          </w:p>
          <w:p w14:paraId="0548322D"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xml:space="preserve">- zakres częstości akcji serca: min. 15-300 1/min </w:t>
            </w:r>
          </w:p>
          <w:p w14:paraId="3DB99EEF"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xml:space="preserve">- obserwacja min. 3 </w:t>
            </w:r>
            <w:proofErr w:type="spellStart"/>
            <w:r w:rsidRPr="00360EAA">
              <w:rPr>
                <w:rFonts w:ascii="Times New Roman" w:eastAsia="Times New Roman" w:hAnsi="Times New Roman" w:cs="Times New Roman"/>
                <w:lang w:eastAsia="ar-SA"/>
              </w:rPr>
              <w:t>odprowadzeń</w:t>
            </w:r>
            <w:proofErr w:type="spellEnd"/>
            <w:r w:rsidRPr="00360EAA">
              <w:rPr>
                <w:rFonts w:ascii="Times New Roman" w:eastAsia="Times New Roman" w:hAnsi="Times New Roman" w:cs="Times New Roman"/>
                <w:lang w:eastAsia="ar-SA"/>
              </w:rPr>
              <w:t xml:space="preserve"> EKG jednocześnie z kabla </w:t>
            </w:r>
            <w:proofErr w:type="spellStart"/>
            <w:r w:rsidRPr="00360EAA">
              <w:rPr>
                <w:rFonts w:ascii="Times New Roman" w:eastAsia="Times New Roman" w:hAnsi="Times New Roman" w:cs="Times New Roman"/>
                <w:lang w:eastAsia="ar-SA"/>
              </w:rPr>
              <w:t>ekg</w:t>
            </w:r>
            <w:proofErr w:type="spellEnd"/>
            <w:r w:rsidRPr="00360EAA">
              <w:rPr>
                <w:rFonts w:ascii="Times New Roman" w:eastAsia="Times New Roman" w:hAnsi="Times New Roman" w:cs="Times New Roman"/>
                <w:lang w:eastAsia="ar-SA"/>
              </w:rPr>
              <w:t xml:space="preserve"> 3 żyłowego na wybranym ekranie</w:t>
            </w:r>
          </w:p>
          <w:p w14:paraId="151309F6"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xml:space="preserve">- możliwość obserwacja 7 </w:t>
            </w:r>
            <w:proofErr w:type="spellStart"/>
            <w:r w:rsidRPr="00360EAA">
              <w:rPr>
                <w:rFonts w:ascii="Times New Roman" w:eastAsia="Times New Roman" w:hAnsi="Times New Roman" w:cs="Times New Roman"/>
                <w:lang w:eastAsia="ar-SA"/>
              </w:rPr>
              <w:t>odprowadzeń</w:t>
            </w:r>
            <w:proofErr w:type="spellEnd"/>
            <w:r w:rsidRPr="00360EAA">
              <w:rPr>
                <w:rFonts w:ascii="Times New Roman" w:eastAsia="Times New Roman" w:hAnsi="Times New Roman" w:cs="Times New Roman"/>
                <w:lang w:eastAsia="ar-SA"/>
              </w:rPr>
              <w:t xml:space="preserve"> EKG jednocześnie w przypadku zakupu kabla </w:t>
            </w:r>
            <w:proofErr w:type="spellStart"/>
            <w:r w:rsidRPr="00360EAA">
              <w:rPr>
                <w:rFonts w:ascii="Times New Roman" w:eastAsia="Times New Roman" w:hAnsi="Times New Roman" w:cs="Times New Roman"/>
                <w:lang w:eastAsia="ar-SA"/>
              </w:rPr>
              <w:t>ekg</w:t>
            </w:r>
            <w:proofErr w:type="spellEnd"/>
            <w:r w:rsidRPr="00360EAA">
              <w:rPr>
                <w:rFonts w:ascii="Times New Roman" w:eastAsia="Times New Roman" w:hAnsi="Times New Roman" w:cs="Times New Roman"/>
                <w:lang w:eastAsia="ar-SA"/>
              </w:rPr>
              <w:t xml:space="preserve"> 5 żyłowego</w:t>
            </w:r>
          </w:p>
          <w:p w14:paraId="1671D6F8"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możliwość wyboru 1 z 5 dostępnych prędkości dla fal EKG</w:t>
            </w:r>
          </w:p>
          <w:p w14:paraId="2850AF34"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xml:space="preserve">- możliwość zmiany wzmocnienia 1 </w:t>
            </w:r>
            <w:proofErr w:type="spellStart"/>
            <w:r w:rsidRPr="00360EAA">
              <w:rPr>
                <w:rFonts w:ascii="Times New Roman" w:eastAsia="Times New Roman" w:hAnsi="Times New Roman" w:cs="Times New Roman"/>
                <w:lang w:eastAsia="ar-SA"/>
              </w:rPr>
              <w:t>mV</w:t>
            </w:r>
            <w:proofErr w:type="spellEnd"/>
            <w:r w:rsidRPr="00360EAA">
              <w:rPr>
                <w:rFonts w:ascii="Times New Roman" w:eastAsia="Times New Roman" w:hAnsi="Times New Roman" w:cs="Times New Roman"/>
                <w:lang w:eastAsia="ar-SA"/>
              </w:rPr>
              <w:t xml:space="preserve"> dla fali </w:t>
            </w:r>
            <w:proofErr w:type="spellStart"/>
            <w:r w:rsidRPr="00360EAA">
              <w:rPr>
                <w:rFonts w:ascii="Times New Roman" w:eastAsia="Times New Roman" w:hAnsi="Times New Roman" w:cs="Times New Roman"/>
                <w:lang w:eastAsia="ar-SA"/>
              </w:rPr>
              <w:t>ekg</w:t>
            </w:r>
            <w:proofErr w:type="spellEnd"/>
            <w:r w:rsidRPr="00360EAA">
              <w:rPr>
                <w:rFonts w:ascii="Times New Roman" w:eastAsia="Times New Roman" w:hAnsi="Times New Roman" w:cs="Times New Roman"/>
                <w:lang w:eastAsia="ar-SA"/>
              </w:rPr>
              <w:t>: min. x0,25, x0,5, x1, x2, x4</w:t>
            </w:r>
          </w:p>
          <w:p w14:paraId="3A5E1FD4"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detekcja stymulatora serca – dźwiękowa i graficzna</w:t>
            </w:r>
          </w:p>
          <w:p w14:paraId="47F7DBDC" w14:textId="77777777" w:rsidR="00360EAA" w:rsidRPr="00360EAA" w:rsidRDefault="00360EAA" w:rsidP="00360EAA">
            <w:pPr>
              <w:widowControl w:val="0"/>
              <w:suppressAutoHyphens/>
              <w:spacing w:after="0" w:line="240" w:lineRule="auto"/>
              <w:rPr>
                <w:rFonts w:ascii="Times New Roman" w:eastAsia="Times New Roman" w:hAnsi="Times New Roman" w:cs="Times New Roman"/>
                <w:bCs/>
                <w:lang w:eastAsia="pl-PL"/>
              </w:rPr>
            </w:pPr>
            <w:r w:rsidRPr="00360EAA">
              <w:rPr>
                <w:rFonts w:ascii="Times New Roman" w:eastAsia="Times New Roman" w:hAnsi="Times New Roman" w:cs="Times New Roman"/>
                <w:bCs/>
                <w:lang w:eastAsia="pl-PL"/>
              </w:rPr>
              <w:lastRenderedPageBreak/>
              <w:t>- respiracja metodą impedancyjną</w:t>
            </w:r>
          </w:p>
          <w:p w14:paraId="0ABA6A95" w14:textId="77777777" w:rsidR="00360EAA" w:rsidRPr="00360EAA" w:rsidRDefault="00360EAA" w:rsidP="00360EAA">
            <w:pPr>
              <w:widowControl w:val="0"/>
              <w:suppressAutoHyphens/>
              <w:spacing w:after="0" w:line="240" w:lineRule="auto"/>
              <w:rPr>
                <w:rFonts w:ascii="Times New Roman" w:eastAsia="Times New Roman" w:hAnsi="Times New Roman" w:cs="Times New Roman"/>
                <w:bCs/>
                <w:lang w:eastAsia="pl-PL"/>
              </w:rPr>
            </w:pPr>
            <w:r w:rsidRPr="00360EAA">
              <w:rPr>
                <w:rFonts w:ascii="Times New Roman" w:eastAsia="Times New Roman" w:hAnsi="Times New Roman" w:cs="Times New Roman"/>
                <w:bCs/>
                <w:lang w:eastAsia="pl-PL"/>
              </w:rPr>
              <w:t>- częstość oddechu w zakresie min. 5-160 /min</w:t>
            </w:r>
          </w:p>
          <w:p w14:paraId="2C977992" w14:textId="77777777" w:rsidR="00360EAA" w:rsidRPr="00360EAA" w:rsidRDefault="00360EAA" w:rsidP="00360EAA">
            <w:pPr>
              <w:widowControl w:val="0"/>
              <w:suppressAutoHyphens/>
              <w:spacing w:after="0" w:line="240" w:lineRule="auto"/>
              <w:rPr>
                <w:rFonts w:ascii="Times New Roman" w:eastAsia="Times New Roman" w:hAnsi="Times New Roman" w:cs="Times New Roman"/>
                <w:bCs/>
                <w:lang w:eastAsia="pl-PL"/>
              </w:rPr>
            </w:pPr>
            <w:r w:rsidRPr="00360EAA">
              <w:rPr>
                <w:rFonts w:ascii="Times New Roman" w:eastAsia="Times New Roman" w:hAnsi="Times New Roman" w:cs="Times New Roman"/>
                <w:bCs/>
                <w:lang w:eastAsia="pl-PL"/>
              </w:rPr>
              <w:t>- licznik bezdechów</w:t>
            </w:r>
          </w:p>
          <w:p w14:paraId="4A1FAC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alarm bezdechu w zakresie min. 5-50 s</w:t>
            </w:r>
          </w:p>
          <w:p w14:paraId="3C2F81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prezentacja fali oddechu</w:t>
            </w:r>
          </w:p>
          <w:p w14:paraId="0599F83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wybór elektrod do detekcji oddechu (szczytami płuc lub przeponą) bez konieczności przepinania kabla EKG</w:t>
            </w:r>
          </w:p>
          <w:p w14:paraId="7ED4FA4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Cs/>
                <w:lang w:eastAsia="pl-PL"/>
              </w:rPr>
              <w:t xml:space="preserve">- wyposażenie do modułu: kabel </w:t>
            </w:r>
            <w:proofErr w:type="spellStart"/>
            <w:r w:rsidRPr="00360EAA">
              <w:rPr>
                <w:rFonts w:ascii="Times New Roman" w:eastAsia="Times New Roman" w:hAnsi="Times New Roman" w:cs="Times New Roman"/>
                <w:bCs/>
                <w:lang w:eastAsia="pl-PL"/>
              </w:rPr>
              <w:t>ekg</w:t>
            </w:r>
            <w:proofErr w:type="spellEnd"/>
            <w:r w:rsidRPr="00360EAA">
              <w:rPr>
                <w:rFonts w:ascii="Times New Roman" w:eastAsia="Times New Roman" w:hAnsi="Times New Roman" w:cs="Times New Roman"/>
                <w:bCs/>
                <w:lang w:eastAsia="pl-PL"/>
              </w:rPr>
              <w:t xml:space="preserve"> 3 żyłowy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923F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lastRenderedPageBreak/>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49BC754"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xml:space="preserve">Obserwacja 3 </w:t>
            </w:r>
            <w:proofErr w:type="spellStart"/>
            <w:r w:rsidRPr="00360EAA">
              <w:rPr>
                <w:rFonts w:ascii="Times New Roman" w:eastAsia="Times New Roman" w:hAnsi="Times New Roman" w:cs="Times New Roman"/>
                <w:lang w:eastAsia="ar-SA"/>
              </w:rPr>
              <w:t>odprowadzeń</w:t>
            </w:r>
            <w:proofErr w:type="spellEnd"/>
            <w:r w:rsidRPr="00360EAA">
              <w:rPr>
                <w:rFonts w:ascii="Times New Roman" w:eastAsia="Times New Roman" w:hAnsi="Times New Roman" w:cs="Times New Roman"/>
                <w:lang w:eastAsia="ar-SA"/>
              </w:rPr>
              <w:t xml:space="preserve"> EKG jednocześnie z kabla </w:t>
            </w:r>
            <w:proofErr w:type="spellStart"/>
            <w:r w:rsidRPr="00360EAA">
              <w:rPr>
                <w:rFonts w:ascii="Times New Roman" w:eastAsia="Times New Roman" w:hAnsi="Times New Roman" w:cs="Times New Roman"/>
                <w:lang w:eastAsia="ar-SA"/>
              </w:rPr>
              <w:t>ekg</w:t>
            </w:r>
            <w:proofErr w:type="spellEnd"/>
            <w:r w:rsidRPr="00360EAA">
              <w:rPr>
                <w:rFonts w:ascii="Times New Roman" w:eastAsia="Times New Roman" w:hAnsi="Times New Roman" w:cs="Times New Roman"/>
                <w:lang w:eastAsia="ar-SA"/>
              </w:rPr>
              <w:t xml:space="preserve"> 3 żyłowego na wybranym ekranie – 0 pkt.</w:t>
            </w:r>
          </w:p>
          <w:p w14:paraId="273ABE94"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p>
          <w:p w14:paraId="13ADFE2C" w14:textId="77777777" w:rsidR="00360EAA" w:rsidRPr="00360EAA" w:rsidRDefault="00360EAA" w:rsidP="00360EAA">
            <w:pPr>
              <w:widowControl w:val="0"/>
              <w:tabs>
                <w:tab w:val="center" w:pos="4536"/>
                <w:tab w:val="right" w:pos="9072"/>
              </w:tabs>
              <w:suppressAutoHyphens/>
              <w:spacing w:after="0" w:line="240" w:lineRule="auto"/>
              <w:rPr>
                <w:rFonts w:ascii="Times New Roman" w:eastAsia="Times New Roman" w:hAnsi="Times New Roman" w:cs="Times New Roman"/>
                <w:lang w:eastAsia="ar-SA"/>
              </w:rPr>
            </w:pPr>
            <w:r w:rsidRPr="00360EAA">
              <w:rPr>
                <w:rFonts w:ascii="Times New Roman" w:eastAsia="Times New Roman" w:hAnsi="Times New Roman" w:cs="Times New Roman"/>
                <w:lang w:eastAsia="ar-SA"/>
              </w:rPr>
              <w:t xml:space="preserve">Obserwacja &gt; 3 </w:t>
            </w:r>
            <w:proofErr w:type="spellStart"/>
            <w:r w:rsidRPr="00360EAA">
              <w:rPr>
                <w:rFonts w:ascii="Times New Roman" w:eastAsia="Times New Roman" w:hAnsi="Times New Roman" w:cs="Times New Roman"/>
                <w:lang w:eastAsia="ar-SA"/>
              </w:rPr>
              <w:lastRenderedPageBreak/>
              <w:t>odprowadzeń</w:t>
            </w:r>
            <w:proofErr w:type="spellEnd"/>
            <w:r w:rsidRPr="00360EAA">
              <w:rPr>
                <w:rFonts w:ascii="Times New Roman" w:eastAsia="Times New Roman" w:hAnsi="Times New Roman" w:cs="Times New Roman"/>
                <w:lang w:eastAsia="ar-SA"/>
              </w:rPr>
              <w:t xml:space="preserve"> EKG jednocześnie z kabla </w:t>
            </w:r>
            <w:proofErr w:type="spellStart"/>
            <w:r w:rsidRPr="00360EAA">
              <w:rPr>
                <w:rFonts w:ascii="Times New Roman" w:eastAsia="Times New Roman" w:hAnsi="Times New Roman" w:cs="Times New Roman"/>
                <w:lang w:eastAsia="ar-SA"/>
              </w:rPr>
              <w:t>ekg</w:t>
            </w:r>
            <w:proofErr w:type="spellEnd"/>
            <w:r w:rsidRPr="00360EAA">
              <w:rPr>
                <w:rFonts w:ascii="Times New Roman" w:eastAsia="Times New Roman" w:hAnsi="Times New Roman" w:cs="Times New Roman"/>
                <w:lang w:eastAsia="ar-SA"/>
              </w:rPr>
              <w:t xml:space="preserve"> 3 żyłowego na wybranym ekranie – 10 pkt.</w:t>
            </w:r>
          </w:p>
        </w:tc>
        <w:tc>
          <w:tcPr>
            <w:tcW w:w="3873" w:type="dxa"/>
            <w:tcBorders>
              <w:top w:val="single" w:sz="4" w:space="0" w:color="auto"/>
              <w:left w:val="single" w:sz="4" w:space="0" w:color="auto"/>
              <w:bottom w:val="single" w:sz="4" w:space="0" w:color="auto"/>
              <w:right w:val="single" w:sz="4" w:space="0" w:color="auto"/>
            </w:tcBorders>
            <w:vAlign w:val="center"/>
          </w:tcPr>
          <w:p w14:paraId="14FC9F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CF8B66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68D0DDD"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C59793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b/>
                <w:lang w:eastAsia="pl-PL"/>
              </w:rPr>
              <w:t xml:space="preserve">Wbudowany moduł SpO2 odporny na niską perfuzję i artefakty ruchowe </w:t>
            </w:r>
          </w:p>
          <w:p w14:paraId="3F8C8AC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 prezentacja krzywej </w:t>
            </w:r>
            <w:proofErr w:type="spellStart"/>
            <w:r w:rsidRPr="00360EAA">
              <w:rPr>
                <w:rFonts w:ascii="Times New Roman" w:eastAsia="Times New Roman" w:hAnsi="Times New Roman" w:cs="Times New Roman"/>
                <w:lang w:eastAsia="pl-PL"/>
              </w:rPr>
              <w:t>pletyzmograficznej</w:t>
            </w:r>
            <w:proofErr w:type="spellEnd"/>
            <w:r w:rsidRPr="00360EAA">
              <w:rPr>
                <w:rFonts w:ascii="Times New Roman" w:eastAsia="Times New Roman" w:hAnsi="Times New Roman" w:cs="Times New Roman"/>
                <w:lang w:eastAsia="pl-PL"/>
              </w:rPr>
              <w:t>,</w:t>
            </w:r>
          </w:p>
          <w:p w14:paraId="0DB4AC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wartość saturacji w zakresie min. 1-100%,</w:t>
            </w:r>
          </w:p>
          <w:p w14:paraId="674CF9F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 tętno obwodowe w zakresie min. 20-300 </w:t>
            </w:r>
            <w:proofErr w:type="spellStart"/>
            <w:r w:rsidRPr="00360EAA">
              <w:rPr>
                <w:rFonts w:ascii="Times New Roman" w:eastAsia="Times New Roman" w:hAnsi="Times New Roman" w:cs="Times New Roman"/>
                <w:lang w:eastAsia="pl-PL"/>
              </w:rPr>
              <w:t>bpm</w:t>
            </w:r>
            <w:proofErr w:type="spellEnd"/>
            <w:r w:rsidRPr="00360EAA">
              <w:rPr>
                <w:rFonts w:ascii="Times New Roman" w:eastAsia="Times New Roman" w:hAnsi="Times New Roman" w:cs="Times New Roman"/>
                <w:lang w:eastAsia="pl-PL"/>
              </w:rPr>
              <w:t>,</w:t>
            </w:r>
          </w:p>
          <w:p w14:paraId="0F1E308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załączana przez użytkownika funkcja wysokiej czułości pomiaru SpO2 u pacjentów z bardzo niską perfuzją</w:t>
            </w:r>
          </w:p>
          <w:p w14:paraId="1439776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wyposażenie do modułu: przedłużacz SpO2 i wielorazowy czujnik SpO2 typu klips na palec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A7612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F46AC6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55084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542BF0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C79C62A"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6B3F6C7" w14:textId="77777777" w:rsidR="00360EAA" w:rsidRPr="00360EAA" w:rsidRDefault="00360EAA" w:rsidP="00360EAA">
            <w:pPr>
              <w:widowControl w:val="0"/>
              <w:suppressAutoHyphens/>
              <w:snapToGri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b/>
                <w:lang w:eastAsia="pl-PL"/>
              </w:rPr>
              <w:t>Wbudowany moduł do nieinwazyjnego pomiaru ciśnienia</w:t>
            </w:r>
          </w:p>
          <w:p w14:paraId="410EE8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zakres min. 15-250 mmHg</w:t>
            </w:r>
          </w:p>
          <w:p w14:paraId="73FFA5D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 pomiar automatyczny w min. zakresie od 1 do 480 min </w:t>
            </w:r>
          </w:p>
          <w:p w14:paraId="3189B6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pomiaru ciągły oraz na żądanie</w:t>
            </w:r>
          </w:p>
          <w:p w14:paraId="0B28F3C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pomiar wartości pulsu z mankietu z prezentacją na ekranie</w:t>
            </w:r>
          </w:p>
          <w:p w14:paraId="3D1CF44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pomiar i jednoczesna prezentacja ciśnienia skurczowego, średniego i rozkurczowego</w:t>
            </w:r>
          </w:p>
          <w:p w14:paraId="1AD34F1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możliwość wstępnego ustawiania górnego zakresu pompowania przez użytkownika</w:t>
            </w:r>
          </w:p>
          <w:p w14:paraId="378DC0E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szybki dostęp do min. 15 ostatnich pomiarów z menu NIBP</w:t>
            </w:r>
          </w:p>
          <w:p w14:paraId="542F3E4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Cs/>
                <w:lang w:eastAsia="pl-PL"/>
              </w:rPr>
              <w:t>- wyposażenie do modułu: 2 wielorazowe mankiety dla dorosłych i uniwersalny wężyk z</w:t>
            </w:r>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szybkozłączkami</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37619F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4CFEF1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813A8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A8794E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CA7D3C6"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D74376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pacing w:val="2"/>
                <w:lang w:eastAsia="pl-PL"/>
              </w:rPr>
            </w:pPr>
            <w:r w:rsidRPr="00360EAA">
              <w:rPr>
                <w:rFonts w:ascii="Times New Roman" w:eastAsia="Times New Roman" w:hAnsi="Times New Roman" w:cs="Times New Roman"/>
                <w:lang w:eastAsia="pl-PL"/>
              </w:rPr>
              <w:t xml:space="preserve">Waga kardiomonitora z wymaganymi modułami i wbudowanym akumulatorem max 2 kg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E80D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22E10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31F803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6A8083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E69302C"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469ED4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Uchwyt na ramę łóżka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C0F98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31EB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2306B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245282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750A9AE"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C8A67C8" w14:textId="77777777" w:rsidR="00360EAA" w:rsidRPr="00360EAA" w:rsidRDefault="00360EAA" w:rsidP="00360EAA">
            <w:pPr>
              <w:widowControl w:val="0"/>
              <w:suppressAutoHyphens/>
              <w:snapToGri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Zewnętrzny zasilacz zapewniający:</w:t>
            </w:r>
          </w:p>
          <w:p w14:paraId="04BC28E5" w14:textId="77777777" w:rsidR="00360EAA" w:rsidRPr="00360EAA" w:rsidRDefault="00360EAA" w:rsidP="00360EAA">
            <w:pPr>
              <w:widowControl w:val="0"/>
              <w:suppressAutoHyphens/>
              <w:snapToGri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nieograniczone czasem monitorowanie pacjenta po podłączeniu do sieci 230V</w:t>
            </w:r>
          </w:p>
          <w:p w14:paraId="4179866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ładowanie wbudowanego akumulatora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4D8A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987F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35941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F5B66C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223390F"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C50F82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Możliwość rozbudowy kardiomonitora min. o pomiar temperatury i kapnometrii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4D966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901F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419082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3EE169A0"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0830EF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5A12790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89E07CD"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19E1F4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2214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7461D9"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73DA7382"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1E8E2C7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3" w:type="dxa"/>
            <w:tcBorders>
              <w:top w:val="single" w:sz="4" w:space="0" w:color="auto"/>
              <w:left w:val="single" w:sz="4" w:space="0" w:color="auto"/>
              <w:bottom w:val="single" w:sz="4" w:space="0" w:color="auto"/>
              <w:right w:val="single" w:sz="4" w:space="0" w:color="auto"/>
            </w:tcBorders>
            <w:vAlign w:val="center"/>
          </w:tcPr>
          <w:p w14:paraId="4F4D0DA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B99B2B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1B9801F"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474EDC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357F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AE37D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454284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B26B3F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268D8AF"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B4DAE1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1D174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w:t>
            </w:r>
            <w:r w:rsidRPr="00360EAA">
              <w:rPr>
                <w:rFonts w:ascii="Times New Roman" w:eastAsia="Times New Roman" w:hAnsi="Times New Roman" w:cs="Times New Roman"/>
                <w:iCs/>
                <w:lang w:eastAsia="pl-PL"/>
              </w:rPr>
              <w:lastRenderedPageBreak/>
              <w:t xml:space="preserve">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D13C88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B01B2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08325F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6D33006" w14:textId="77777777" w:rsidR="00360EAA" w:rsidRPr="00360EAA" w:rsidRDefault="00360EAA" w:rsidP="00635B6F">
            <w:pPr>
              <w:widowControl w:val="0"/>
              <w:numPr>
                <w:ilvl w:val="0"/>
                <w:numId w:val="93"/>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EE624A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2 szkolenia</w:t>
            </w:r>
          </w:p>
          <w:p w14:paraId="4E181525"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Szkolenie dla użytkowników (około 5 osób)</w:t>
            </w:r>
          </w:p>
          <w:p w14:paraId="0CF0126C"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70FF74E0"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 </w:t>
            </w:r>
          </w:p>
          <w:p w14:paraId="1333A5B2"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p>
          <w:p w14:paraId="3F685BEE"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219B9121"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1B666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E340E8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E1D2E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32532AE0"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BA0A02D"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C2DBF28"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220B2F16" w14:textId="77777777" w:rsidR="00360EAA" w:rsidRPr="00360EAA" w:rsidRDefault="00360EAA" w:rsidP="00360EAA">
      <w:pPr>
        <w:tabs>
          <w:tab w:val="left" w:pos="2532"/>
        </w:tabs>
        <w:suppressAutoHyphens/>
        <w:spacing w:after="0" w:line="240" w:lineRule="auto"/>
        <w:rPr>
          <w:rFonts w:ascii="Times New Roman" w:eastAsia="Times New Roman" w:hAnsi="Times New Roman" w:cs="Times New Roman"/>
          <w:sz w:val="24"/>
          <w:szCs w:val="24"/>
          <w:lang w:eastAsia="ar-SA"/>
        </w:rPr>
      </w:pPr>
      <w:r w:rsidRPr="00360EAA">
        <w:rPr>
          <w:rFonts w:ascii="Times New Roman" w:eastAsia="Times New Roman" w:hAnsi="Times New Roman" w:cs="Times New Roman"/>
          <w:sz w:val="24"/>
          <w:szCs w:val="24"/>
          <w:lang w:eastAsia="ar-SA"/>
        </w:rPr>
        <w:tab/>
      </w:r>
    </w:p>
    <w:p w14:paraId="221A1265" w14:textId="77777777" w:rsidR="00360EAA" w:rsidRPr="00360EAA" w:rsidRDefault="00360EAA" w:rsidP="00360EAA">
      <w:pPr>
        <w:tabs>
          <w:tab w:val="left" w:pos="2532"/>
        </w:tabs>
        <w:suppressAutoHyphens/>
        <w:spacing w:after="0" w:line="240" w:lineRule="auto"/>
        <w:rPr>
          <w:rFonts w:ascii="Times New Roman" w:eastAsia="Times New Roman" w:hAnsi="Times New Roman" w:cs="Times New Roman"/>
          <w:sz w:val="24"/>
          <w:szCs w:val="24"/>
          <w:lang w:eastAsia="ar-SA"/>
        </w:rPr>
      </w:pPr>
    </w:p>
    <w:p w14:paraId="5D40776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0D313B35"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34B907B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 xml:space="preserve">Pakiet 8 – pojedynczy elektroniczny zasilacz opasek zaciskowych </w:t>
      </w:r>
    </w:p>
    <w:p w14:paraId="396AD34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33162000-3</w:t>
      </w:r>
    </w:p>
    <w:p w14:paraId="5238EB31"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CA395C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5AB70C53" w14:textId="77777777" w:rsidR="00360EAA" w:rsidRPr="00360EAA" w:rsidRDefault="00360EAA" w:rsidP="00635B6F">
      <w:pPr>
        <w:widowControl w:val="0"/>
        <w:numPr>
          <w:ilvl w:val="0"/>
          <w:numId w:val="94"/>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3B60BC2C"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336C9E6D"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1FACA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F2FD6F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55A59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5BE0A4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569D857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15CBC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3371E7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4992D5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5CBF7B94"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9067AE9" w14:textId="77777777" w:rsidR="00360EAA" w:rsidRPr="00360EAA" w:rsidRDefault="00360EAA" w:rsidP="00635B6F">
            <w:pPr>
              <w:widowControl w:val="0"/>
              <w:numPr>
                <w:ilvl w:val="0"/>
                <w:numId w:val="95"/>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38A62924"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59852484"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63D6BF02"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406A8E83"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52EA08D0"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760E981"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5BEAE0D0"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r w:rsidR="00360EAA" w:rsidRPr="00360EAA" w14:paraId="69996CB1"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8F4CBCF" w14:textId="77777777" w:rsidR="00360EAA" w:rsidRPr="00360EAA" w:rsidRDefault="00360EAA" w:rsidP="00635B6F">
            <w:pPr>
              <w:widowControl w:val="0"/>
              <w:numPr>
                <w:ilvl w:val="0"/>
                <w:numId w:val="95"/>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tcPr>
          <w:p w14:paraId="223BA562"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65446AA1"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p>
        </w:tc>
        <w:tc>
          <w:tcPr>
            <w:tcW w:w="634" w:type="pct"/>
            <w:tcBorders>
              <w:top w:val="single" w:sz="4" w:space="0" w:color="000000"/>
              <w:left w:val="single" w:sz="4" w:space="0" w:color="000000"/>
              <w:bottom w:val="single" w:sz="4" w:space="0" w:color="000000"/>
              <w:right w:val="single" w:sz="4" w:space="0" w:color="000000"/>
            </w:tcBorders>
          </w:tcPr>
          <w:p w14:paraId="0CBB8E04"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1243D5AB"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590" w:type="pct"/>
            <w:tcBorders>
              <w:top w:val="single" w:sz="4" w:space="0" w:color="000000"/>
              <w:left w:val="single" w:sz="4" w:space="0" w:color="000000"/>
              <w:bottom w:val="single" w:sz="4" w:space="0" w:color="000000"/>
              <w:right w:val="single" w:sz="4" w:space="0" w:color="000000"/>
            </w:tcBorders>
          </w:tcPr>
          <w:p w14:paraId="4F68CD06"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28E3919"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694" w:type="pct"/>
            <w:tcBorders>
              <w:top w:val="single" w:sz="4" w:space="0" w:color="000000"/>
              <w:left w:val="single" w:sz="4" w:space="0" w:color="000000"/>
              <w:bottom w:val="single" w:sz="4" w:space="0" w:color="000000"/>
              <w:right w:val="single" w:sz="4" w:space="0" w:color="000000"/>
            </w:tcBorders>
            <w:vAlign w:val="center"/>
          </w:tcPr>
          <w:p w14:paraId="2531265C"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r>
    </w:tbl>
    <w:p w14:paraId="3DEBA7E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14952E73" w14:textId="77777777" w:rsidR="00360EAA" w:rsidRPr="00360EAA" w:rsidRDefault="00360EAA" w:rsidP="00635B6F">
      <w:pPr>
        <w:widowControl w:val="0"/>
        <w:numPr>
          <w:ilvl w:val="0"/>
          <w:numId w:val="94"/>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3A23A9F9" w14:textId="77777777" w:rsidR="00360EAA" w:rsidRPr="00360EAA" w:rsidRDefault="00360EAA" w:rsidP="00635B6F">
      <w:pPr>
        <w:widowControl w:val="0"/>
        <w:numPr>
          <w:ilvl w:val="0"/>
          <w:numId w:val="94"/>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053C9824" w14:textId="77777777" w:rsidR="00360EAA" w:rsidRPr="00360EAA" w:rsidRDefault="00360EAA" w:rsidP="00635B6F">
      <w:pPr>
        <w:widowControl w:val="0"/>
        <w:numPr>
          <w:ilvl w:val="0"/>
          <w:numId w:val="94"/>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00A55906" w14:textId="77777777" w:rsidR="00360EAA" w:rsidRPr="00360EAA" w:rsidRDefault="00360EAA" w:rsidP="00635B6F">
      <w:pPr>
        <w:widowControl w:val="0"/>
        <w:numPr>
          <w:ilvl w:val="0"/>
          <w:numId w:val="94"/>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6254FAA4" w14:textId="77777777" w:rsidR="00360EAA" w:rsidRPr="00360EAA" w:rsidRDefault="00360EAA" w:rsidP="00635B6F">
      <w:pPr>
        <w:widowControl w:val="0"/>
        <w:numPr>
          <w:ilvl w:val="0"/>
          <w:numId w:val="94"/>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7120600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21030C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58D18C38"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22B11B0"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5261EA"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82F160"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72BF8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72A54B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E01C76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54C889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42133E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3C3EF17D"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FD35FA" w14:textId="77777777" w:rsidR="00360EAA" w:rsidRPr="00360EAA" w:rsidRDefault="00360EAA" w:rsidP="00635B6F">
            <w:pPr>
              <w:widowControl w:val="0"/>
              <w:numPr>
                <w:ilvl w:val="0"/>
                <w:numId w:val="96"/>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020CBEC5"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Pojedynczy elektroniczny zasilacz opasek zaciskowych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FF444A"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04EB919F"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3E36DC"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CB754E"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6013F0"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E9DFE4"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55C3231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A25618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4705"/>
        <w:gridCol w:w="1152"/>
        <w:gridCol w:w="9837"/>
      </w:tblGrid>
      <w:tr w:rsidR="00360EAA" w:rsidRPr="00360EAA" w14:paraId="54C65914"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471A3DEC" w14:textId="77777777" w:rsidR="00360EAA" w:rsidRPr="00360EAA" w:rsidRDefault="00360EAA" w:rsidP="00360EAA">
            <w:pPr>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34302AD0" w14:textId="77777777" w:rsidTr="00360EAA">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5854460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340E8A3A"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2CD9A232"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7C1AC516" w14:textId="77777777" w:rsidTr="00360EAA">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36E72E7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5DEDD727"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0863EA28"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259AB63F" w14:textId="77777777" w:rsidTr="00360EAA">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2A07E4EA"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0BE5ABAB"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04F77D9D"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7E4FD3E4" w14:textId="77777777" w:rsidTr="00360EAA">
        <w:trPr>
          <w:trHeight w:val="20"/>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3B4E49EE"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45770E65"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037017DB"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0E858B46" w14:textId="77777777" w:rsidTr="00360EAA">
        <w:trPr>
          <w:trHeight w:val="2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5780DFE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367" w:type="pct"/>
            <w:tcBorders>
              <w:top w:val="single" w:sz="4" w:space="0" w:color="auto"/>
              <w:left w:val="single" w:sz="4" w:space="0" w:color="auto"/>
              <w:bottom w:val="single" w:sz="4" w:space="0" w:color="auto"/>
              <w:right w:val="single" w:sz="4" w:space="0" w:color="auto"/>
            </w:tcBorders>
            <w:noWrap/>
            <w:vAlign w:val="center"/>
            <w:hideMark/>
          </w:tcPr>
          <w:p w14:paraId="061A16A8"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135" w:type="pct"/>
            <w:tcBorders>
              <w:top w:val="single" w:sz="4" w:space="0" w:color="auto"/>
              <w:left w:val="single" w:sz="4" w:space="0" w:color="auto"/>
              <w:bottom w:val="single" w:sz="4" w:space="0" w:color="auto"/>
              <w:right w:val="single" w:sz="4" w:space="0" w:color="auto"/>
            </w:tcBorders>
            <w:vAlign w:val="center"/>
          </w:tcPr>
          <w:p w14:paraId="31E3E2EE"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bl>
    <w:p w14:paraId="343CA27F"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532A01B"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5234E79A"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A5746E9" w14:textId="77777777" w:rsidR="00635B6F" w:rsidRDefault="00635B6F" w:rsidP="00360EAA">
      <w:pPr>
        <w:suppressAutoHyphens/>
        <w:spacing w:after="0" w:line="240" w:lineRule="auto"/>
        <w:rPr>
          <w:rFonts w:ascii="Times New Roman" w:eastAsia="Times New Roman" w:hAnsi="Times New Roman" w:cs="Times New Roman"/>
          <w:sz w:val="24"/>
          <w:szCs w:val="24"/>
          <w:lang w:eastAsia="ar-SA"/>
        </w:rPr>
      </w:pPr>
    </w:p>
    <w:p w14:paraId="3F5FF02F" w14:textId="77777777" w:rsidR="00635B6F" w:rsidRPr="00360EAA" w:rsidRDefault="00635B6F"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3354778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5D6D6"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2FAC0E"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E86689"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25A41"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D4A33"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360EAA" w:rsidRPr="00360EAA" w14:paraId="1A90F61F" w14:textId="77777777" w:rsidTr="00635B6F">
        <w:trPr>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79FFD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Pojedynczy elektroniczny zasilacz opasek zaciskowych - 1 sztuka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5596CE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2B35C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05E0C2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49A421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63EC127"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084D05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Czynnik roboczy: sprężone powietrze medyczne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3A0F1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86101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C827A4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FD289D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CE785E9"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909362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Zintegrowany kompresor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6F4F5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6434F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F501F6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9D5658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AFDDC03"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7EE24B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Ciśnienie wyjściowe: 100-550 mmHg (+/- 5 mmHg), przyrost co 5 mmHg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02B70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135474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3FBB18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AB42F1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A4A057"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8A82190" w14:textId="6F6AFB9F"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Nastawa czasu: 1</w:t>
            </w:r>
            <w:r w:rsidR="001A5C4A">
              <w:rPr>
                <w:rFonts w:ascii="Times New Roman" w:eastAsia="Times New Roman" w:hAnsi="Times New Roman" w:cs="Times New Roman"/>
                <w:lang w:eastAsia="pl-PL"/>
              </w:rPr>
              <w:t xml:space="preserve"> </w:t>
            </w:r>
            <w:r w:rsidRPr="001A5C4A">
              <w:rPr>
                <w:rFonts w:ascii="Times New Roman" w:eastAsia="Times New Roman" w:hAnsi="Times New Roman" w:cs="Times New Roman"/>
                <w:strike/>
                <w:color w:val="FF0000"/>
                <w:lang w:eastAsia="pl-PL"/>
              </w:rPr>
              <w:t>s</w:t>
            </w:r>
            <w:r w:rsidR="001A5C4A" w:rsidRPr="001A5C4A">
              <w:rPr>
                <w:rFonts w:ascii="Times New Roman" w:eastAsia="Times New Roman" w:hAnsi="Times New Roman" w:cs="Times New Roman"/>
                <w:color w:val="FF0000"/>
                <w:lang w:eastAsia="pl-PL"/>
              </w:rPr>
              <w:t xml:space="preserve"> min </w:t>
            </w:r>
            <w:r w:rsidR="001A5C4A">
              <w:rPr>
                <w:rFonts w:ascii="Times New Roman" w:eastAsia="Times New Roman" w:hAnsi="Times New Roman" w:cs="Times New Roman"/>
                <w:lang w:eastAsia="pl-PL"/>
              </w:rPr>
              <w:t xml:space="preserve">– </w:t>
            </w:r>
            <w:r w:rsidRPr="00360EAA">
              <w:rPr>
                <w:rFonts w:ascii="Times New Roman" w:eastAsia="Times New Roman" w:hAnsi="Times New Roman" w:cs="Times New Roman"/>
                <w:lang w:eastAsia="pl-PL"/>
              </w:rPr>
              <w:t>99</w:t>
            </w:r>
            <w:r w:rsidR="001A5C4A">
              <w:rPr>
                <w:rFonts w:ascii="Times New Roman" w:eastAsia="Times New Roman" w:hAnsi="Times New Roman" w:cs="Times New Roman"/>
                <w:lang w:eastAsia="pl-PL"/>
              </w:rPr>
              <w:t xml:space="preserve"> </w:t>
            </w:r>
            <w:r w:rsidRPr="00360EAA">
              <w:rPr>
                <w:rFonts w:ascii="Times New Roman" w:eastAsia="Times New Roman" w:hAnsi="Times New Roman" w:cs="Times New Roman"/>
                <w:lang w:eastAsia="pl-PL"/>
              </w:rPr>
              <w:t xml:space="preserve">min przyrost co 1 min.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1C8A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2EAB36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0F24E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075BF0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D7FEDEE"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FD7BC7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Wymiary 200 mm x 210 mm x 210 mm (+/- 20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662E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5522D9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50734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E73D6D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02D8584"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D68186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Masa max 4 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7D269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53D92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62041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FD6A66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D06D956"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ACCBE8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Akumulator Li-</w:t>
            </w:r>
            <w:proofErr w:type="spellStart"/>
            <w:r w:rsidRPr="00360EAA">
              <w:rPr>
                <w:rFonts w:ascii="Times New Roman" w:eastAsia="Times New Roman" w:hAnsi="Times New Roman" w:cs="Times New Roman"/>
                <w:lang w:eastAsia="pl-PL"/>
              </w:rPr>
              <w:t>Ion</w:t>
            </w:r>
            <w:proofErr w:type="spellEnd"/>
            <w:r w:rsidRPr="00360EAA">
              <w:rPr>
                <w:rFonts w:ascii="Times New Roman" w:eastAsia="Times New Roman" w:hAnsi="Times New Roman" w:cs="Times New Roman"/>
                <w:lang w:eastAsia="pl-PL"/>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B594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013098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561466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CBDAAF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8BA6DBF"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311184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Pobór mocy &lt;65 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DDE24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283E2F8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4B3472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29FFC2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353981F"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8FFBC6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Zasilanie sieciowe 100-240V, 50/60Hz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EC48E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4B6E08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6D05D8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413B1A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E981E95"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CDA147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Zasilanie awaryjne bateryjne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101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FC137E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28A70B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3F07EA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292B626"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162AAE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Wyświetlacz LCD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3CE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15298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8B3C7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31C081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C38A02A"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3656BF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Panel sterowania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EC7E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FC8AF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1018A1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381286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56F7C34"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0FC978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Szybkozłącze do podłączania opaski uciskowej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EF30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0CF637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F26832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AF565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F71590"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E03069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Test szczelności układu zasilacz-opaska zaciskowa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216B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E2915F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93C48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9A0910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9903EAB"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DC0F1A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System monitorujący pracę zasilacza wyposażony w alarmy informujące o problemach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034AB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F5721E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CBC94A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883608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FE9A89E"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1F689C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Głośność sygnałów dźwiękowych &lt; 90 </w:t>
            </w:r>
            <w:proofErr w:type="spellStart"/>
            <w:r w:rsidRPr="00360EAA">
              <w:rPr>
                <w:rFonts w:ascii="Times New Roman" w:eastAsia="Times New Roman" w:hAnsi="Times New Roman" w:cs="Times New Roman"/>
                <w:lang w:eastAsia="pl-PL"/>
              </w:rPr>
              <w:t>dB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A1012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599DA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A69D0F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4EF67C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31C484E"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F0ECA0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Zgodność z normą EN 60601-1 lub równoważną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6850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DF4347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C8C7EF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CB1E92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F6D10FD"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6318FA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roofErr w:type="spellStart"/>
            <w:r w:rsidRPr="00360EAA">
              <w:rPr>
                <w:rFonts w:ascii="Times New Roman" w:eastAsia="Times New Roman" w:hAnsi="Times New Roman" w:cs="Times New Roman"/>
                <w:lang w:eastAsia="pl-PL"/>
              </w:rPr>
              <w:t>Timer</w:t>
            </w:r>
            <w:proofErr w:type="spellEnd"/>
            <w:r w:rsidRPr="00360EAA">
              <w:rPr>
                <w:rFonts w:ascii="Times New Roman" w:eastAsia="Times New Roman" w:hAnsi="Times New Roman" w:cs="Times New Roman"/>
                <w:lang w:eastAsia="pl-PL"/>
              </w:rPr>
              <w:t xml:space="preserve"> z możliwością naliczania i odliczania czasu pracy (ucisku)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FE58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7F58EA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26DE33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00012D81"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04A5D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Wyposażenie</w:t>
            </w:r>
          </w:p>
        </w:tc>
      </w:tr>
      <w:tr w:rsidR="00360EAA" w:rsidRPr="00360EAA" w14:paraId="3FADE8E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83B6563"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9AD514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Statyw przewoźny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1499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643CD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228BB8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65AC1A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DCBCF3E"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EDA264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Cs/>
                <w:lang w:eastAsia="pl-PL"/>
              </w:rPr>
            </w:pPr>
            <w:r w:rsidRPr="00360EAA">
              <w:rPr>
                <w:rFonts w:ascii="Times New Roman" w:eastAsia="Times New Roman" w:hAnsi="Times New Roman" w:cs="Times New Roman"/>
                <w:lang w:eastAsia="pl-PL"/>
              </w:rPr>
              <w:t>Gumowe koła jezdne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FB912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AFCDF8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21763C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75B6FB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2C4C62B"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1F31B9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Cs/>
                <w:lang w:eastAsia="pl-PL"/>
              </w:rPr>
              <w:t>Kosz na akcesoria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75492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C83BE3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52569D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CE2DE5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9D8D7C8"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EDADE8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Uchwyt na połączenie zasilacza ze statywem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970CA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6CE0E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A132E4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6C34D95D"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67972C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Opaski zaciskowe</w:t>
            </w:r>
          </w:p>
        </w:tc>
      </w:tr>
      <w:tr w:rsidR="00360EAA" w:rsidRPr="00360EAA" w14:paraId="128BEBA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283B0E8"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126925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Opaska zaciskowa na ramię 640 mm x 130 mm (+/- 10 mm) – 2 sztuki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805B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78F301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B34C58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CFE7B0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CDCEE78"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2B521E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Opaska zaciskowa na ramię 620 mm x 70 mm (+/- 10 mm) – 2 sztuki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E33A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D4D929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3FDDC7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4321944C"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9C344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425E99E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A430784"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8843FF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97186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F5B38"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1DAB313D"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- 20 pkt</w:t>
            </w:r>
          </w:p>
          <w:p w14:paraId="4B8CA5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40 pkt</w:t>
            </w:r>
          </w:p>
        </w:tc>
        <w:tc>
          <w:tcPr>
            <w:tcW w:w="3873" w:type="dxa"/>
            <w:tcBorders>
              <w:top w:val="single" w:sz="4" w:space="0" w:color="auto"/>
              <w:left w:val="single" w:sz="4" w:space="0" w:color="auto"/>
              <w:bottom w:val="single" w:sz="4" w:space="0" w:color="auto"/>
              <w:right w:val="single" w:sz="4" w:space="0" w:color="auto"/>
            </w:tcBorders>
            <w:vAlign w:val="center"/>
          </w:tcPr>
          <w:p w14:paraId="6DC8908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501423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2426E82"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96514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B9321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vAlign w:val="center"/>
          </w:tcPr>
          <w:p w14:paraId="69C45F2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D82FB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347135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C55A0FA"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C0D79B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03A5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w:t>
            </w:r>
            <w:r w:rsidRPr="00360EAA">
              <w:rPr>
                <w:rFonts w:ascii="Times New Roman" w:eastAsia="Times New Roman" w:hAnsi="Times New Roman" w:cs="Times New Roman"/>
                <w:iCs/>
                <w:lang w:eastAsia="pl-PL"/>
              </w:rPr>
              <w:lastRenderedPageBreak/>
              <w:t>urzędowania</w:t>
            </w:r>
          </w:p>
        </w:tc>
        <w:tc>
          <w:tcPr>
            <w:tcW w:w="1701" w:type="dxa"/>
            <w:tcBorders>
              <w:top w:val="single" w:sz="4" w:space="0" w:color="auto"/>
              <w:left w:val="single" w:sz="4" w:space="0" w:color="auto"/>
              <w:bottom w:val="single" w:sz="4" w:space="0" w:color="auto"/>
              <w:right w:val="single" w:sz="4" w:space="0" w:color="auto"/>
            </w:tcBorders>
            <w:vAlign w:val="center"/>
          </w:tcPr>
          <w:p w14:paraId="52EDD35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8D15F7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A34257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8BCFD24" w14:textId="77777777" w:rsidR="00360EAA" w:rsidRPr="00360EAA" w:rsidRDefault="00360EAA" w:rsidP="00635B6F">
            <w:pPr>
              <w:widowControl w:val="0"/>
              <w:numPr>
                <w:ilvl w:val="0"/>
                <w:numId w:val="97"/>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5482B7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1 szkolenie</w:t>
            </w:r>
          </w:p>
          <w:p w14:paraId="7CB74DF6"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Szkolenie dla użytkowników (około 5 osób)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1F36D440" w14:textId="77777777" w:rsidR="00360EAA" w:rsidRPr="00360EAA" w:rsidRDefault="00360EAA" w:rsidP="00360EAA">
            <w:pPr>
              <w:widowControl w:val="0"/>
              <w:suppressAutoHyphens/>
              <w:spacing w:after="0" w:line="240" w:lineRule="auto"/>
              <w:jc w:val="both"/>
              <w:rPr>
                <w:rFonts w:ascii="Times New Roman" w:eastAsia="Calibri" w:hAnsi="Times New Roman" w:cs="Times New Roman"/>
                <w:lang w:eastAsia="pl-PL"/>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7954B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AB3FCE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5F9C62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2D8DB81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30DB57B7"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69C0E4C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 xml:space="preserve">Pakiet 9 – elektrokardiograf </w:t>
      </w:r>
    </w:p>
    <w:p w14:paraId="2815128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33123200-0</w:t>
      </w:r>
    </w:p>
    <w:p w14:paraId="4B74073A"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3D461B8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459AF39E" w14:textId="77777777" w:rsidR="00360EAA" w:rsidRPr="00360EAA" w:rsidRDefault="00360EAA" w:rsidP="00635B6F">
      <w:pPr>
        <w:widowControl w:val="0"/>
        <w:numPr>
          <w:ilvl w:val="0"/>
          <w:numId w:val="98"/>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6480CB9D"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73C94BD2"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10305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41C099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2A8F3B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699C79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448A89C0"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D376C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881471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29185D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783A2442"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C6E9DA5" w14:textId="77777777" w:rsidR="00360EAA" w:rsidRPr="00360EAA" w:rsidRDefault="00360EAA" w:rsidP="00635B6F">
            <w:pPr>
              <w:widowControl w:val="0"/>
              <w:numPr>
                <w:ilvl w:val="0"/>
                <w:numId w:val="99"/>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0AA27B37"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165DB045"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233FFEE4"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692230AA"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5FB1E0AB"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4604E413"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44AE9294"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698DF8C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068DCD6D" w14:textId="77777777" w:rsidR="00360EAA" w:rsidRPr="00360EAA" w:rsidRDefault="00360EAA" w:rsidP="00635B6F">
      <w:pPr>
        <w:widowControl w:val="0"/>
        <w:numPr>
          <w:ilvl w:val="0"/>
          <w:numId w:val="98"/>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090E8DFE" w14:textId="77777777" w:rsidR="00360EAA" w:rsidRPr="00360EAA" w:rsidRDefault="00360EAA" w:rsidP="00635B6F">
      <w:pPr>
        <w:widowControl w:val="0"/>
        <w:numPr>
          <w:ilvl w:val="0"/>
          <w:numId w:val="98"/>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0E69F004" w14:textId="77777777" w:rsidR="00360EAA" w:rsidRPr="00360EAA" w:rsidRDefault="00360EAA" w:rsidP="00635B6F">
      <w:pPr>
        <w:widowControl w:val="0"/>
        <w:numPr>
          <w:ilvl w:val="0"/>
          <w:numId w:val="98"/>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11297969" w14:textId="77777777" w:rsidR="00360EAA" w:rsidRPr="00360EAA" w:rsidRDefault="00360EAA" w:rsidP="00635B6F">
      <w:pPr>
        <w:widowControl w:val="0"/>
        <w:numPr>
          <w:ilvl w:val="0"/>
          <w:numId w:val="98"/>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7F236E35" w14:textId="77777777" w:rsidR="00360EAA" w:rsidRPr="00360EAA" w:rsidRDefault="00360EAA" w:rsidP="00635B6F">
      <w:pPr>
        <w:widowControl w:val="0"/>
        <w:numPr>
          <w:ilvl w:val="0"/>
          <w:numId w:val="98"/>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0D47E8E2"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1ABDE2D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2376B952"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B5446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20DF08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BD0F4A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A45E54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679F3B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F879749"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FC3A34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5B0FB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332581B7"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CB05077" w14:textId="77777777" w:rsidR="00360EAA" w:rsidRPr="00360EAA" w:rsidRDefault="00360EAA" w:rsidP="00635B6F">
            <w:pPr>
              <w:widowControl w:val="0"/>
              <w:numPr>
                <w:ilvl w:val="0"/>
                <w:numId w:val="100"/>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330B9842"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Elektrokardiograf</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DCEA33"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5C1198A4"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19BDEC"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97C141"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DDAF22"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9480FF"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40EE237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AD3923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982"/>
        <w:gridCol w:w="857"/>
        <w:gridCol w:w="11855"/>
      </w:tblGrid>
      <w:tr w:rsidR="00360EAA" w:rsidRPr="00360EAA" w14:paraId="219A9C9C"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719CA609" w14:textId="77777777" w:rsidR="00360EAA" w:rsidRPr="00360EAA" w:rsidRDefault="00360EAA" w:rsidP="00360EAA">
            <w:pPr>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12175B63"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4376D188"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40512579"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04176F59"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372E60AF"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2519A555"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63E8627A"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6516CFCA"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0B1CBC87"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093FED6C"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74840586"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07D4D5DA"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1907A8A0"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noWrap/>
            <w:vAlign w:val="center"/>
            <w:hideMark/>
          </w:tcPr>
          <w:p w14:paraId="68794096"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0EAFA78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03BA3173"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2466BC17" w14:textId="77777777" w:rsidTr="00360EAA">
        <w:trPr>
          <w:trHeight w:val="20"/>
          <w:jc w:val="center"/>
        </w:trPr>
        <w:tc>
          <w:tcPr>
            <w:tcW w:w="950" w:type="pct"/>
            <w:tcBorders>
              <w:top w:val="single" w:sz="4" w:space="0" w:color="auto"/>
              <w:left w:val="single" w:sz="4" w:space="0" w:color="auto"/>
              <w:bottom w:val="single" w:sz="4" w:space="0" w:color="auto"/>
              <w:right w:val="single" w:sz="4" w:space="0" w:color="auto"/>
            </w:tcBorders>
            <w:vAlign w:val="center"/>
            <w:hideMark/>
          </w:tcPr>
          <w:p w14:paraId="55DCBD2B"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273" w:type="pct"/>
            <w:tcBorders>
              <w:top w:val="single" w:sz="4" w:space="0" w:color="auto"/>
              <w:left w:val="single" w:sz="4" w:space="0" w:color="auto"/>
              <w:bottom w:val="single" w:sz="4" w:space="0" w:color="auto"/>
              <w:right w:val="single" w:sz="4" w:space="0" w:color="auto"/>
            </w:tcBorders>
            <w:noWrap/>
            <w:vAlign w:val="center"/>
            <w:hideMark/>
          </w:tcPr>
          <w:p w14:paraId="1051F98F"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778" w:type="pct"/>
            <w:tcBorders>
              <w:top w:val="single" w:sz="4" w:space="0" w:color="auto"/>
              <w:left w:val="single" w:sz="4" w:space="0" w:color="auto"/>
              <w:bottom w:val="single" w:sz="4" w:space="0" w:color="auto"/>
              <w:right w:val="single" w:sz="4" w:space="0" w:color="auto"/>
            </w:tcBorders>
            <w:vAlign w:val="center"/>
          </w:tcPr>
          <w:p w14:paraId="33DF9BBF"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bl>
    <w:p w14:paraId="144A7FB2"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09119221"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021FB3E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4509"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gridCol w:w="3751"/>
      </w:tblGrid>
      <w:tr w:rsidR="000D52F2" w:rsidRPr="001D5C4D" w14:paraId="618EF17A" w14:textId="77777777" w:rsidTr="00291988">
        <w:trPr>
          <w:trHeight w:val="254"/>
        </w:trPr>
        <w:tc>
          <w:tcPr>
            <w:tcW w:w="3675" w:type="pct"/>
            <w:tcBorders>
              <w:top w:val="single" w:sz="4" w:space="0" w:color="auto"/>
              <w:left w:val="single" w:sz="4" w:space="0" w:color="auto"/>
              <w:bottom w:val="single" w:sz="4" w:space="0" w:color="auto"/>
              <w:right w:val="single" w:sz="4" w:space="0" w:color="auto"/>
            </w:tcBorders>
            <w:vAlign w:val="center"/>
            <w:hideMark/>
          </w:tcPr>
          <w:p w14:paraId="4916BCA2" w14:textId="77777777" w:rsidR="000D52F2" w:rsidRPr="001D5C4D" w:rsidRDefault="000D52F2" w:rsidP="00291988">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 xml:space="preserve">Masa aparatu z wyposażeniem max </w:t>
            </w:r>
            <w:r w:rsidRPr="001D5C4D">
              <w:rPr>
                <w:rFonts w:ascii="Times New Roman" w:eastAsia="Times New Roman" w:hAnsi="Times New Roman" w:cs="Times New Roman"/>
                <w:strike/>
                <w:color w:val="FF0000"/>
                <w:sz w:val="20"/>
                <w:szCs w:val="20"/>
                <w:lang w:eastAsia="pl-PL"/>
              </w:rPr>
              <w:t>2</w:t>
            </w:r>
            <w:r w:rsidRPr="000D52F2">
              <w:rPr>
                <w:rFonts w:ascii="Times New Roman" w:eastAsia="Times New Roman" w:hAnsi="Times New Roman" w:cs="Times New Roman"/>
                <w:strike/>
                <w:color w:val="FF0000"/>
                <w:sz w:val="20"/>
                <w:szCs w:val="20"/>
                <w:lang w:eastAsia="pl-PL"/>
              </w:rPr>
              <w:t xml:space="preserve"> </w:t>
            </w:r>
            <w:r w:rsidRPr="000D52F2">
              <w:rPr>
                <w:rFonts w:ascii="Times New Roman" w:eastAsia="Times New Roman" w:hAnsi="Times New Roman" w:cs="Times New Roman"/>
                <w:color w:val="FF0000"/>
                <w:sz w:val="20"/>
                <w:szCs w:val="20"/>
                <w:lang w:eastAsia="pl-PL"/>
              </w:rPr>
              <w:t>3</w:t>
            </w:r>
            <w:r w:rsidRPr="001D5C4D">
              <w:rPr>
                <w:rFonts w:ascii="Times New Roman" w:eastAsia="Times New Roman" w:hAnsi="Times New Roman" w:cs="Times New Roman"/>
                <w:color w:val="FF0000"/>
                <w:sz w:val="20"/>
                <w:szCs w:val="20"/>
                <w:lang w:eastAsia="pl-PL"/>
              </w:rPr>
              <w:t xml:space="preserve"> </w:t>
            </w:r>
            <w:r w:rsidRPr="001D5C4D">
              <w:rPr>
                <w:rFonts w:ascii="Times New Roman" w:eastAsia="Times New Roman" w:hAnsi="Times New Roman" w:cs="Times New Roman"/>
                <w:sz w:val="20"/>
                <w:szCs w:val="20"/>
                <w:lang w:eastAsia="pl-PL"/>
              </w:rPr>
              <w:t>kg</w:t>
            </w:r>
          </w:p>
        </w:tc>
        <w:tc>
          <w:tcPr>
            <w:tcW w:w="1325" w:type="pct"/>
            <w:tcBorders>
              <w:top w:val="single" w:sz="4" w:space="0" w:color="auto"/>
              <w:left w:val="single" w:sz="4" w:space="0" w:color="auto"/>
              <w:bottom w:val="single" w:sz="4" w:space="0" w:color="auto"/>
              <w:right w:val="single" w:sz="4" w:space="0" w:color="auto"/>
            </w:tcBorders>
            <w:vAlign w:val="center"/>
            <w:hideMark/>
          </w:tcPr>
          <w:p w14:paraId="084F5D2F" w14:textId="77777777" w:rsidR="000D52F2" w:rsidRPr="001D5C4D" w:rsidRDefault="000D52F2" w:rsidP="00291988">
            <w:pPr>
              <w:widowControl w:val="0"/>
              <w:suppressAutoHyphens/>
              <w:spacing w:after="0" w:line="240" w:lineRule="auto"/>
              <w:rPr>
                <w:rFonts w:ascii="Times New Roman" w:eastAsia="Times New Roman" w:hAnsi="Times New Roman" w:cs="Times New Roman"/>
                <w:sz w:val="20"/>
                <w:szCs w:val="20"/>
                <w:lang w:eastAsia="pl-PL"/>
              </w:rPr>
            </w:pPr>
            <w:r w:rsidRPr="001D5C4D">
              <w:rPr>
                <w:rFonts w:ascii="Times New Roman" w:eastAsia="Times New Roman" w:hAnsi="Times New Roman" w:cs="Times New Roman"/>
                <w:sz w:val="20"/>
                <w:szCs w:val="20"/>
                <w:lang w:eastAsia="pl-PL"/>
              </w:rPr>
              <w:t>≤1,8 kg – 5 pkt</w:t>
            </w:r>
          </w:p>
          <w:p w14:paraId="67B68EBE" w14:textId="77777777" w:rsidR="000D52F2" w:rsidRPr="001D5C4D" w:rsidRDefault="000D52F2" w:rsidP="00291988">
            <w:pPr>
              <w:widowControl w:val="0"/>
              <w:suppressAutoHyphens/>
              <w:spacing w:after="0" w:line="240" w:lineRule="auto"/>
              <w:rPr>
                <w:rFonts w:ascii="Times New Roman" w:eastAsia="Times New Roman" w:hAnsi="Times New Roman" w:cs="Times New Roman"/>
                <w:bCs/>
                <w:sz w:val="20"/>
                <w:szCs w:val="20"/>
                <w:lang w:eastAsia="ar-SA"/>
              </w:rPr>
            </w:pPr>
            <w:r w:rsidRPr="001D5C4D">
              <w:rPr>
                <w:rFonts w:ascii="Times New Roman" w:eastAsia="Times New Roman" w:hAnsi="Times New Roman" w:cs="Times New Roman"/>
                <w:sz w:val="20"/>
                <w:szCs w:val="20"/>
                <w:lang w:eastAsia="pl-PL"/>
              </w:rPr>
              <w:t>&gt;1,8</w:t>
            </w:r>
            <w:r w:rsidRPr="001D5C4D">
              <w:rPr>
                <w:rFonts w:ascii="Times New Roman" w:eastAsia="Times New Roman" w:hAnsi="Times New Roman" w:cs="Times New Roman"/>
                <w:color w:val="FF0000"/>
                <w:sz w:val="20"/>
                <w:szCs w:val="20"/>
                <w:lang w:eastAsia="pl-PL"/>
              </w:rPr>
              <w:t>-</w:t>
            </w:r>
            <w:r w:rsidRPr="001D5C4D">
              <w:rPr>
                <w:rFonts w:ascii="Times New Roman" w:eastAsia="Times New Roman" w:hAnsi="Times New Roman" w:cs="Times New Roman"/>
                <w:strike/>
                <w:color w:val="FF0000"/>
                <w:sz w:val="20"/>
                <w:szCs w:val="20"/>
                <w:lang w:eastAsia="pl-PL"/>
              </w:rPr>
              <w:t>2</w:t>
            </w:r>
            <w:r w:rsidRPr="000D52F2">
              <w:rPr>
                <w:rFonts w:ascii="Times New Roman" w:eastAsia="Times New Roman" w:hAnsi="Times New Roman" w:cs="Times New Roman"/>
                <w:color w:val="FF0000"/>
                <w:sz w:val="20"/>
                <w:szCs w:val="20"/>
                <w:lang w:eastAsia="pl-PL"/>
              </w:rPr>
              <w:t xml:space="preserve"> 3</w:t>
            </w:r>
            <w:r w:rsidRPr="001D5C4D">
              <w:rPr>
                <w:rFonts w:ascii="Times New Roman" w:eastAsia="Times New Roman" w:hAnsi="Times New Roman" w:cs="Times New Roman"/>
                <w:color w:val="FF0000"/>
                <w:sz w:val="20"/>
                <w:szCs w:val="20"/>
                <w:lang w:eastAsia="pl-PL"/>
              </w:rPr>
              <w:t xml:space="preserve"> </w:t>
            </w:r>
            <w:r w:rsidRPr="001D5C4D">
              <w:rPr>
                <w:rFonts w:ascii="Times New Roman" w:eastAsia="Times New Roman" w:hAnsi="Times New Roman" w:cs="Times New Roman"/>
                <w:sz w:val="20"/>
                <w:szCs w:val="20"/>
                <w:lang w:eastAsia="pl-PL"/>
              </w:rPr>
              <w:t>kg – 0 pkt</w:t>
            </w:r>
          </w:p>
        </w:tc>
      </w:tr>
    </w:tbl>
    <w:p w14:paraId="1544D246"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0DFB6D35" w14:textId="77777777" w:rsidR="00635B6F" w:rsidRDefault="00635B6F" w:rsidP="00360EAA">
      <w:pPr>
        <w:suppressAutoHyphens/>
        <w:spacing w:after="0" w:line="240" w:lineRule="auto"/>
        <w:rPr>
          <w:rFonts w:ascii="Times New Roman" w:eastAsia="Times New Roman" w:hAnsi="Times New Roman" w:cs="Times New Roman"/>
          <w:sz w:val="24"/>
          <w:szCs w:val="24"/>
          <w:lang w:eastAsia="ar-SA"/>
        </w:rPr>
      </w:pPr>
    </w:p>
    <w:p w14:paraId="6DE22C1D" w14:textId="77777777" w:rsidR="00635B6F" w:rsidRPr="00360EAA" w:rsidRDefault="00635B6F" w:rsidP="00360EAA">
      <w:pPr>
        <w:suppressAutoHyphens/>
        <w:spacing w:after="0" w:line="240" w:lineRule="auto"/>
        <w:rPr>
          <w:rFonts w:ascii="Times New Roman" w:eastAsia="Times New Roman" w:hAnsi="Times New Roman" w:cs="Times New Roman"/>
          <w:sz w:val="24"/>
          <w:szCs w:val="24"/>
          <w:lang w:eastAsia="ar-SA"/>
        </w:rPr>
      </w:pPr>
    </w:p>
    <w:p w14:paraId="0C4393DD"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6"/>
        <w:gridCol w:w="7987"/>
        <w:gridCol w:w="1565"/>
        <w:gridCol w:w="1708"/>
        <w:gridCol w:w="3888"/>
      </w:tblGrid>
      <w:tr w:rsidR="00360EAA" w:rsidRPr="00360EAA" w14:paraId="596EC42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8C33E5"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F8AE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713217"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9B523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E6BE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635B6F" w:rsidRPr="00360EAA" w14:paraId="71D5CD8F"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967E55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Elektrokardiograf - 1 sztuka</w:t>
            </w:r>
          </w:p>
        </w:tc>
      </w:tr>
      <w:tr w:rsidR="00360EAA" w:rsidRPr="00360EAA" w14:paraId="5EE3954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23BE56E"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EDD77D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Zapis w czasie rzeczywistym w trybie 1, 3, 4, 6 i 12 </w:t>
            </w:r>
            <w:proofErr w:type="spellStart"/>
            <w:r w:rsidRPr="00360EAA">
              <w:rPr>
                <w:rFonts w:ascii="Times New Roman" w:eastAsia="Times New Roman" w:hAnsi="Times New Roman" w:cs="Times New Roman"/>
                <w:lang w:eastAsia="pl-PL"/>
              </w:rPr>
              <w:t>odprowadzeń</w:t>
            </w:r>
            <w:proofErr w:type="spellEnd"/>
            <w:r w:rsidRPr="00360EAA">
              <w:rPr>
                <w:rFonts w:ascii="Times New Roman" w:eastAsia="Times New Roman" w:hAnsi="Times New Roman" w:cs="Times New Roman"/>
                <w:lang w:eastAsia="pl-PL"/>
              </w:rPr>
              <w:t xml:space="preserve"> EKG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4A520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3902B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5295D0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111828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BE20780"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46A361"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Równoczesna rejestracja 12 </w:t>
            </w:r>
            <w:proofErr w:type="spellStart"/>
            <w:r w:rsidRPr="00360EAA">
              <w:rPr>
                <w:rFonts w:ascii="Times New Roman" w:eastAsia="Times New Roman" w:hAnsi="Times New Roman" w:cs="Times New Roman"/>
                <w:lang w:eastAsia="pl-PL"/>
              </w:rPr>
              <w:t>odprowadzeń</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5F6669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8CAFB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E2A1FC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3E5B2A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7CA9890"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24BCCBE"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Jednoczesny podgląd 12 kanałów EKG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FA556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AA91E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30AD1E9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7C7A88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B76108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E04077D"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BA0172F"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Wbudowany ekran graficzny kolorowy min. 7’’, z panelem dotykowym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A638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 /NIE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D5125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7F2DF4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3" w:type="dxa"/>
            <w:tcBorders>
              <w:top w:val="single" w:sz="4" w:space="0" w:color="auto"/>
              <w:left w:val="single" w:sz="4" w:space="0" w:color="auto"/>
              <w:bottom w:val="single" w:sz="4" w:space="0" w:color="auto"/>
              <w:right w:val="single" w:sz="4" w:space="0" w:color="auto"/>
            </w:tcBorders>
            <w:vAlign w:val="center"/>
          </w:tcPr>
          <w:p w14:paraId="2102976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C78F93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B64A590"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F30913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Analiza sygnału EKG zgodna z normą 60601-2-25:2015 lub równoważną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3F56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9E73C5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70240B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FCC636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7FE1CFC"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AAAAD2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Interpretacja badania zależna od wieku pacjenta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0FD6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C5D1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E0F66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549340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F0E91ED"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D0128A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Klawiatura alfanumeryczna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82978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CFB89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8E932A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D7D587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45D6741"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E4EEE5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Klawiatura funkcyjna do bezpośredniego sterowania podstawowymi funkcjami aparatu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1B90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D8243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960B14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86186D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B6BF9E"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E1DEB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Detekcja stymulatora serca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294BB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04BCC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6F537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820542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07E1BA1"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0F6B43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Pamięć wewnętrzna min.  1000 badań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6BD1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56FE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1000 badań – 0 pkt</w:t>
            </w:r>
          </w:p>
          <w:p w14:paraId="2674711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&gt; 1000 badań – 5 pkt</w:t>
            </w:r>
          </w:p>
        </w:tc>
        <w:tc>
          <w:tcPr>
            <w:tcW w:w="3873" w:type="dxa"/>
            <w:tcBorders>
              <w:top w:val="single" w:sz="4" w:space="0" w:color="auto"/>
              <w:left w:val="single" w:sz="4" w:space="0" w:color="auto"/>
              <w:bottom w:val="single" w:sz="4" w:space="0" w:color="auto"/>
              <w:right w:val="single" w:sz="4" w:space="0" w:color="auto"/>
            </w:tcBorders>
            <w:vAlign w:val="center"/>
          </w:tcPr>
          <w:p w14:paraId="5C223A3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670756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B4945E3"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50B20F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Zapis na papierze termicznym o szerokości papieru 110 – 112 mm (+/- 1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FD1F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7AB04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6D362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BEA6F3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355BDEC"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B63F32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Zapis w trybie ręcznym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74190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4EFFC2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5AA28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CCF098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BB9A1E5"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B848CE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Zapis w trybie automatycznym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1E7B6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770A6B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7B95A6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ABF9ED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DAD322C"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86A895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Zapis wstecznego przebiegu EKG (do minimum 10 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22BF4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521081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E46BCA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A039CD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43C9D75"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47149B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pacing w:val="2"/>
                <w:lang w:eastAsia="pl-PL"/>
              </w:rPr>
            </w:pPr>
            <w:r w:rsidRPr="00360EAA">
              <w:rPr>
                <w:rFonts w:ascii="Times New Roman" w:eastAsia="Times New Roman" w:hAnsi="Times New Roman" w:cs="Times New Roman"/>
                <w:lang w:eastAsia="pl-PL"/>
              </w:rPr>
              <w:t xml:space="preserve">Długi zapis w pamięci aparatu (min. 10 minut)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53AB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44A141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8F069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C0A43F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7A59CA2"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776BE3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Zasilanie sieciowe i akumulatorowe,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6CACE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1331BF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0C40BE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9ABFF9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0DEFFEC"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60CF7C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Akumulator bezobsługowy wraz z ładowarką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8B18A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53D02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09B87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84A556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67A30AE"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8AA6CB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Akumulator wbudowany wewnątrz aparatu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19525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F79A8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937AF3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C7A767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6BC457C"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FC28EC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Prędkość przesuwu papieru 5 / 10 / 25 / 50 mm/s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ECFF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00EDD5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54E6B6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6213F8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1F108A"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FCA543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Czułość 2,5 / 5 / 10 / 20 mm/</w:t>
            </w:r>
            <w:proofErr w:type="spellStart"/>
            <w:r w:rsidRPr="00360EAA">
              <w:rPr>
                <w:rFonts w:ascii="Times New Roman" w:eastAsia="Times New Roman" w:hAnsi="Times New Roman" w:cs="Times New Roman"/>
                <w:lang w:eastAsia="pl-PL"/>
              </w:rPr>
              <w:t>mV</w:t>
            </w:r>
            <w:proofErr w:type="spellEnd"/>
            <w:r w:rsidRPr="00360EAA">
              <w:rPr>
                <w:rFonts w:ascii="Times New Roman" w:eastAsia="Times New Roman" w:hAnsi="Times New Roman" w:cs="Times New Roman"/>
                <w:lang w:eastAsia="pl-PL"/>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0E039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4ACC5D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32ED1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E3FA8D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48F3133"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45F67D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Filtr zakłóceń sieciowych 50/60 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1F75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0F52E0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8F29B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C1480C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B3DEAD8"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167421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Filtr zakłóceń mięśniowych 25/35/45 Hz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5FACF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E7C8C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B23161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339913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99CF9C7"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6273CE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Automatyczny filtr adaptacyjny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59570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06D201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5748C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91A0AD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285DFFA"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4EE353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Filtr linii izoelektrycznej (od 0,05 do 1,5 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7D409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2D2311F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574B3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842B17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71F6872"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AF6C50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Interfejs komunikacyjny minimum 2 USB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F1F27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7F087F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19BFCE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F00EC3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9E0F5F"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7C088C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Częstotliwość próbkowania 1000 Hz/kanał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4B14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B5A876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B09B8B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6D4269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731E13"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85590C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Przetwornik A/C 24 bit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A0D0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567E7A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E2E71E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96B0CB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3D89ADD"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7B9D2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Podgląd badania z pamięci aparatu z analizą bez konieczności wydruku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C8684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955E0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E9B5DD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1E860D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D4AB7D"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BC3CBC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Wydruk badania bezpośrednio na drukarce laserowej (papier biurowy A4)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6D64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CAE34C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22C20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EFC250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AD6E4E1"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117530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Zapis i odczyt badań z </w:t>
            </w:r>
            <w:proofErr w:type="spellStart"/>
            <w:r w:rsidRPr="00360EAA">
              <w:rPr>
                <w:rFonts w:ascii="Times New Roman" w:eastAsia="Times New Roman" w:hAnsi="Times New Roman" w:cs="Times New Roman"/>
                <w:lang w:eastAsia="pl-PL"/>
              </w:rPr>
              <w:t>PenDrive</w:t>
            </w:r>
            <w:proofErr w:type="spellEnd"/>
            <w:r w:rsidRPr="00360EAA">
              <w:rPr>
                <w:rFonts w:ascii="Times New Roman" w:eastAsia="Times New Roman" w:hAnsi="Times New Roman" w:cs="Times New Roman"/>
                <w:lang w:eastAsia="pl-PL"/>
              </w:rPr>
              <w:t xml:space="preserve"> w standardzie zgodnym z normą EN 1064 lub równoważną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D7D08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066FD3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A0C253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40AE5C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24DE39"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36E0D8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Automatyczny test aparatu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0A69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A78BC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4E158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858122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11CFCDE"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01DD61A" w14:textId="2953773D"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Masa aparatu z wyposażeniem </w:t>
            </w:r>
            <w:r w:rsidR="000D52F2" w:rsidRPr="001D5C4D">
              <w:rPr>
                <w:rFonts w:ascii="Times New Roman" w:eastAsia="Times New Roman" w:hAnsi="Times New Roman" w:cs="Times New Roman"/>
                <w:strike/>
                <w:color w:val="FF0000"/>
                <w:sz w:val="20"/>
                <w:szCs w:val="20"/>
                <w:lang w:eastAsia="pl-PL"/>
              </w:rPr>
              <w:t>2</w:t>
            </w:r>
            <w:r w:rsidR="000D52F2" w:rsidRPr="000D52F2">
              <w:rPr>
                <w:rFonts w:ascii="Times New Roman" w:eastAsia="Times New Roman" w:hAnsi="Times New Roman" w:cs="Times New Roman"/>
                <w:strike/>
                <w:color w:val="FF0000"/>
                <w:sz w:val="20"/>
                <w:szCs w:val="20"/>
                <w:lang w:eastAsia="pl-PL"/>
              </w:rPr>
              <w:t xml:space="preserve"> </w:t>
            </w:r>
            <w:r w:rsidR="000D52F2" w:rsidRPr="000D52F2">
              <w:rPr>
                <w:rFonts w:ascii="Times New Roman" w:eastAsia="Times New Roman" w:hAnsi="Times New Roman" w:cs="Times New Roman"/>
                <w:color w:val="FF0000"/>
                <w:sz w:val="20"/>
                <w:szCs w:val="20"/>
                <w:lang w:eastAsia="pl-PL"/>
              </w:rPr>
              <w:t>3</w:t>
            </w:r>
            <w:r w:rsidR="000D52F2" w:rsidRPr="001D5C4D">
              <w:rPr>
                <w:rFonts w:ascii="Times New Roman" w:eastAsia="Times New Roman" w:hAnsi="Times New Roman" w:cs="Times New Roman"/>
                <w:color w:val="FF0000"/>
                <w:sz w:val="20"/>
                <w:szCs w:val="20"/>
                <w:lang w:eastAsia="pl-PL"/>
              </w:rPr>
              <w:t xml:space="preserve"> </w:t>
            </w:r>
            <w:r w:rsidR="000D52F2" w:rsidRPr="001D5C4D">
              <w:rPr>
                <w:rFonts w:ascii="Times New Roman" w:eastAsia="Times New Roman" w:hAnsi="Times New Roman" w:cs="Times New Roman"/>
                <w:sz w:val="20"/>
                <w:szCs w:val="20"/>
                <w:lang w:eastAsia="pl-PL"/>
              </w:rPr>
              <w:t>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AB43E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584E4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≤1,8 kg – 5 pkt</w:t>
            </w:r>
          </w:p>
          <w:p w14:paraId="52BF064F" w14:textId="00103FB1"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&gt;1,8-</w:t>
            </w:r>
            <w:r w:rsidR="000D52F2" w:rsidRPr="001D5C4D">
              <w:rPr>
                <w:rFonts w:ascii="Times New Roman" w:eastAsia="Times New Roman" w:hAnsi="Times New Roman" w:cs="Times New Roman"/>
                <w:strike/>
                <w:color w:val="FF0000"/>
                <w:sz w:val="20"/>
                <w:szCs w:val="20"/>
                <w:lang w:eastAsia="pl-PL"/>
              </w:rPr>
              <w:t>2</w:t>
            </w:r>
            <w:r w:rsidR="000D52F2" w:rsidRPr="000D52F2">
              <w:rPr>
                <w:rFonts w:ascii="Times New Roman" w:eastAsia="Times New Roman" w:hAnsi="Times New Roman" w:cs="Times New Roman"/>
                <w:color w:val="FF0000"/>
                <w:sz w:val="20"/>
                <w:szCs w:val="20"/>
                <w:lang w:eastAsia="pl-PL"/>
              </w:rPr>
              <w:t xml:space="preserve"> 3</w:t>
            </w:r>
            <w:r w:rsidR="000D52F2" w:rsidRPr="001D5C4D">
              <w:rPr>
                <w:rFonts w:ascii="Times New Roman" w:eastAsia="Times New Roman" w:hAnsi="Times New Roman" w:cs="Times New Roman"/>
                <w:color w:val="FF0000"/>
                <w:sz w:val="20"/>
                <w:szCs w:val="20"/>
                <w:lang w:eastAsia="pl-PL"/>
              </w:rPr>
              <w:t xml:space="preserve"> </w:t>
            </w:r>
            <w:r w:rsidR="000D52F2" w:rsidRPr="001D5C4D">
              <w:rPr>
                <w:rFonts w:ascii="Times New Roman" w:eastAsia="Times New Roman" w:hAnsi="Times New Roman" w:cs="Times New Roman"/>
                <w:sz w:val="20"/>
                <w:szCs w:val="20"/>
                <w:lang w:eastAsia="pl-PL"/>
              </w:rPr>
              <w:t xml:space="preserve">kg </w:t>
            </w:r>
            <w:r w:rsidRPr="00360EAA">
              <w:rPr>
                <w:rFonts w:ascii="Times New Roman" w:eastAsia="Times New Roman" w:hAnsi="Times New Roman" w:cs="Times New Roman"/>
                <w:lang w:eastAsia="pl-PL"/>
              </w:rPr>
              <w:t>– 0 pkt</w:t>
            </w:r>
          </w:p>
        </w:tc>
        <w:tc>
          <w:tcPr>
            <w:tcW w:w="3873" w:type="dxa"/>
            <w:tcBorders>
              <w:top w:val="single" w:sz="4" w:space="0" w:color="auto"/>
              <w:left w:val="single" w:sz="4" w:space="0" w:color="auto"/>
              <w:bottom w:val="single" w:sz="4" w:space="0" w:color="auto"/>
              <w:right w:val="single" w:sz="4" w:space="0" w:color="auto"/>
            </w:tcBorders>
            <w:vAlign w:val="center"/>
          </w:tcPr>
          <w:p w14:paraId="0561E9E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4000031E"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5BD08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Wyposażenie</w:t>
            </w:r>
            <w:r w:rsidRPr="00360EAA">
              <w:rPr>
                <w:rFonts w:ascii="Times New Roman" w:eastAsia="Times New Roman" w:hAnsi="Times New Roman" w:cs="Times New Roman"/>
                <w:lang w:eastAsia="pl-PL"/>
              </w:rPr>
              <w:t xml:space="preserve">: </w:t>
            </w:r>
          </w:p>
        </w:tc>
      </w:tr>
      <w:tr w:rsidR="00360EAA" w:rsidRPr="00360EAA" w14:paraId="68B1228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B846373"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0E80C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Elektrody piersiowe (6 szt.) przyssawkowe i kończynowe klipsów (4 szt.) – 1 komplet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35FB3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EF2B10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F7EA5F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3C4554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E86B1B7"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05CB2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Komplet kabli – 1 sztuka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356CF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FA12A9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4ED04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82C302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E0794B3"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3E07B0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Wózek na aparat – 1 sztuka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DDB4B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56B524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1417B8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66CE82EE"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23F05C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1995886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B81CF29"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DF5248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87E1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EB98BB"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444EF096"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23707C3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3" w:type="dxa"/>
            <w:tcBorders>
              <w:top w:val="single" w:sz="4" w:space="0" w:color="auto"/>
              <w:left w:val="single" w:sz="4" w:space="0" w:color="auto"/>
              <w:bottom w:val="single" w:sz="4" w:space="0" w:color="auto"/>
              <w:right w:val="single" w:sz="4" w:space="0" w:color="auto"/>
            </w:tcBorders>
            <w:vAlign w:val="center"/>
          </w:tcPr>
          <w:p w14:paraId="2D5B108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CD1C3B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89F635D"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5B3AF3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6A9CD"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r w:rsidRPr="00360EAA">
              <w:rPr>
                <w:rFonts w:ascii="Times New Roman" w:eastAsia="Calibri" w:hAnsi="Times New Roman" w:cs="Times New Roman"/>
                <w:lang w:eastAsia="ar-SA"/>
              </w:rPr>
              <w:t xml:space="preserve">Tak - min. 7 lat </w:t>
            </w:r>
          </w:p>
        </w:tc>
        <w:tc>
          <w:tcPr>
            <w:tcW w:w="1701" w:type="dxa"/>
            <w:tcBorders>
              <w:top w:val="single" w:sz="4" w:space="0" w:color="auto"/>
              <w:left w:val="single" w:sz="4" w:space="0" w:color="auto"/>
              <w:bottom w:val="single" w:sz="4" w:space="0" w:color="auto"/>
              <w:right w:val="single" w:sz="4" w:space="0" w:color="auto"/>
            </w:tcBorders>
            <w:vAlign w:val="center"/>
          </w:tcPr>
          <w:p w14:paraId="1CBCF3DE"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c>
          <w:tcPr>
            <w:tcW w:w="3873" w:type="dxa"/>
            <w:tcBorders>
              <w:top w:val="single" w:sz="4" w:space="0" w:color="auto"/>
              <w:left w:val="single" w:sz="4" w:space="0" w:color="auto"/>
              <w:bottom w:val="single" w:sz="4" w:space="0" w:color="auto"/>
              <w:right w:val="single" w:sz="4" w:space="0" w:color="auto"/>
            </w:tcBorders>
            <w:vAlign w:val="center"/>
          </w:tcPr>
          <w:p w14:paraId="17E44FB0" w14:textId="77777777" w:rsidR="00360EAA" w:rsidRPr="00360EAA" w:rsidRDefault="00360EAA" w:rsidP="00360EAA">
            <w:pPr>
              <w:widowControl w:val="0"/>
              <w:suppressAutoHyphens/>
              <w:spacing w:after="0" w:line="240" w:lineRule="auto"/>
              <w:rPr>
                <w:rFonts w:ascii="Times New Roman" w:eastAsia="Calibri" w:hAnsi="Times New Roman" w:cs="Times New Roman"/>
                <w:lang w:eastAsia="ar-SA"/>
              </w:rPr>
            </w:pPr>
          </w:p>
        </w:tc>
      </w:tr>
      <w:tr w:rsidR="00360EAA" w:rsidRPr="00360EAA" w14:paraId="3BAC830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64E26D7"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F34B40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EBA45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vAlign w:val="center"/>
          </w:tcPr>
          <w:p w14:paraId="220DA7F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0F1148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5C57E2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42BD8DE" w14:textId="77777777" w:rsidR="00360EAA" w:rsidRPr="00360EAA" w:rsidRDefault="00360EAA" w:rsidP="00635B6F">
            <w:pPr>
              <w:widowControl w:val="0"/>
              <w:numPr>
                <w:ilvl w:val="0"/>
                <w:numId w:val="10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tcPr>
          <w:p w14:paraId="012BB7D6"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1 szkolenie</w:t>
            </w:r>
          </w:p>
          <w:p w14:paraId="05383189"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 xml:space="preserve">Szkolenie dla użytkowników (około 5 osób)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57D10F5D" w14:textId="77777777" w:rsidR="00360EAA" w:rsidRPr="00360EAA" w:rsidRDefault="00360EAA" w:rsidP="00360EAA">
            <w:pPr>
              <w:widowControl w:val="0"/>
              <w:suppressAutoHyphens/>
              <w:spacing w:after="0" w:line="240" w:lineRule="auto"/>
              <w:ind w:left="360"/>
              <w:contextualSpacing/>
              <w:jc w:val="both"/>
              <w:rPr>
                <w:rFonts w:ascii="Times New Roman" w:eastAsia="Calibri" w:hAnsi="Times New Roman" w:cs="Times New Roman"/>
                <w:lang w:eastAsia="pl-PL"/>
              </w:rPr>
            </w:pPr>
          </w:p>
          <w:p w14:paraId="0A4749C6" w14:textId="77777777" w:rsidR="00360EAA" w:rsidRPr="00360EAA" w:rsidRDefault="00360EAA" w:rsidP="00360EAA">
            <w:pPr>
              <w:widowControl w:val="0"/>
              <w:suppressAutoHyphens/>
              <w:spacing w:after="0" w:line="240" w:lineRule="auto"/>
              <w:jc w:val="both"/>
              <w:rPr>
                <w:rFonts w:ascii="Times New Roman" w:eastAsia="Calibri" w:hAnsi="Times New Roman" w:cs="Times New Roman"/>
                <w:lang w:eastAsia="pl-PL"/>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r w:rsidRPr="00360EAA">
              <w:rPr>
                <w:rFonts w:ascii="Times New Roman" w:eastAsia="Times New Roman" w:hAnsi="Times New Roman" w:cs="Times New Roman"/>
                <w:lang w:eastAsia="pl-PL"/>
              </w:rPr>
              <w:t xml:space="preserve">oraz szkolenia </w:t>
            </w:r>
            <w:r w:rsidRPr="00360EAA">
              <w:rPr>
                <w:rFonts w:ascii="Times New Roman" w:eastAsia="Times New Roman" w:hAnsi="Times New Roman" w:cs="Times New Roman"/>
                <w:b/>
                <w:bCs/>
                <w:u w:val="single"/>
                <w:lang w:eastAsia="pl-PL"/>
              </w:rPr>
              <w:t>dla informatyków (około 3 osób)</w:t>
            </w:r>
            <w:r w:rsidRPr="00360EAA">
              <w:rPr>
                <w:rFonts w:ascii="Times New Roman" w:eastAsia="Times New Roman" w:hAnsi="Times New Roman" w:cs="Times New Roman"/>
                <w:lang w:eastAsia="pl-PL"/>
              </w:rPr>
              <w:t xml:space="preserve"> z zakresu podstawowej konfiguracji i diagnostyki elementów komunikacji sieciowej,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E5E3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D475D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5E0A27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34849C18"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5E6511F8"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666F3B59"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5444A08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Pakiet 10 – aparat USG</w:t>
      </w:r>
    </w:p>
    <w:p w14:paraId="67CEEA54"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33112200-0</w:t>
      </w:r>
    </w:p>
    <w:p w14:paraId="0800747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4805B1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1B341A44" w14:textId="77777777" w:rsidR="00360EAA" w:rsidRPr="00360EAA" w:rsidRDefault="00360EAA" w:rsidP="00635B6F">
      <w:pPr>
        <w:widowControl w:val="0"/>
        <w:numPr>
          <w:ilvl w:val="0"/>
          <w:numId w:val="102"/>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38E0550E"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216CBE02"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2BD65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9C9F8A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54277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B7A8DB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479B99F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6F906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E044F5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664506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2BD920DB"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3C2169C" w14:textId="77777777" w:rsidR="00360EAA" w:rsidRPr="00360EAA" w:rsidRDefault="00360EAA" w:rsidP="00635B6F">
            <w:pPr>
              <w:widowControl w:val="0"/>
              <w:numPr>
                <w:ilvl w:val="0"/>
                <w:numId w:val="103"/>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7EA4E3E"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62C865C1"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3CF49706"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0E5288F7"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0F5D1FA9"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02944527"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0D2DA9D6"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43CE3F2D"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5A5A72D5" w14:textId="77777777" w:rsidR="00360EAA" w:rsidRPr="00360EAA" w:rsidRDefault="00360EAA" w:rsidP="00635B6F">
      <w:pPr>
        <w:widowControl w:val="0"/>
        <w:numPr>
          <w:ilvl w:val="0"/>
          <w:numId w:val="102"/>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5AF4307E" w14:textId="77777777" w:rsidR="00360EAA" w:rsidRPr="00360EAA" w:rsidRDefault="00360EAA" w:rsidP="00635B6F">
      <w:pPr>
        <w:widowControl w:val="0"/>
        <w:numPr>
          <w:ilvl w:val="0"/>
          <w:numId w:val="102"/>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64F526D1" w14:textId="77777777" w:rsidR="00360EAA" w:rsidRPr="00360EAA" w:rsidRDefault="00360EAA" w:rsidP="00635B6F">
      <w:pPr>
        <w:widowControl w:val="0"/>
        <w:numPr>
          <w:ilvl w:val="0"/>
          <w:numId w:val="102"/>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2BDEFFFC" w14:textId="77777777" w:rsidR="00360EAA" w:rsidRPr="00360EAA" w:rsidRDefault="00360EAA" w:rsidP="00635B6F">
      <w:pPr>
        <w:widowControl w:val="0"/>
        <w:numPr>
          <w:ilvl w:val="0"/>
          <w:numId w:val="102"/>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250F3B25" w14:textId="77777777" w:rsidR="00360EAA" w:rsidRPr="00360EAA" w:rsidRDefault="00360EAA" w:rsidP="00635B6F">
      <w:pPr>
        <w:widowControl w:val="0"/>
        <w:numPr>
          <w:ilvl w:val="0"/>
          <w:numId w:val="102"/>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545CB0B0"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2F33D43"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01D4AC9C"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881E75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A94D0B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A17103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1D5AF66"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DB6B67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83E2D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FA1BDCC"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AFB32B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5FBF7AA8"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EE9D42" w14:textId="77777777" w:rsidR="00360EAA" w:rsidRPr="00360EAA" w:rsidRDefault="00360EAA" w:rsidP="00635B6F">
            <w:pPr>
              <w:widowControl w:val="0"/>
              <w:numPr>
                <w:ilvl w:val="0"/>
                <w:numId w:val="104"/>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1B13DCD9"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Aparat USG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0C4294"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30820"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3B7DBC"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533B10"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0D9D45"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574358"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4FD16A4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2FE616AE"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3126"/>
        <w:gridCol w:w="995"/>
        <w:gridCol w:w="11573"/>
      </w:tblGrid>
      <w:tr w:rsidR="00360EAA" w:rsidRPr="00360EAA" w14:paraId="23A7DF00"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900ED99" w14:textId="77777777" w:rsidR="00360EAA" w:rsidRPr="00360EAA" w:rsidRDefault="00360EAA" w:rsidP="00360EAA">
            <w:pPr>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2D43BE9A"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7A22C35C"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22ADA1C0"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7A230A01"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62062067"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1AF3E5B3"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19BFD002"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6E9B973E"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4E2B365A"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20160B6D"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08C11FAE"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73E909D5"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25A97293"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6AD0EBD7"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6BF48C71"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1FBCB647"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6260659D"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709D2E6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317" w:type="pct"/>
            <w:tcBorders>
              <w:top w:val="single" w:sz="4" w:space="0" w:color="auto"/>
              <w:left w:val="single" w:sz="4" w:space="0" w:color="auto"/>
              <w:bottom w:val="single" w:sz="4" w:space="0" w:color="auto"/>
              <w:right w:val="single" w:sz="4" w:space="0" w:color="auto"/>
            </w:tcBorders>
            <w:noWrap/>
            <w:vAlign w:val="center"/>
            <w:hideMark/>
          </w:tcPr>
          <w:p w14:paraId="5909ACFC"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87" w:type="pct"/>
            <w:tcBorders>
              <w:top w:val="single" w:sz="4" w:space="0" w:color="auto"/>
              <w:left w:val="single" w:sz="4" w:space="0" w:color="auto"/>
              <w:bottom w:val="single" w:sz="4" w:space="0" w:color="auto"/>
              <w:right w:val="single" w:sz="4" w:space="0" w:color="auto"/>
            </w:tcBorders>
            <w:vAlign w:val="center"/>
          </w:tcPr>
          <w:p w14:paraId="633E26B9"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bl>
    <w:p w14:paraId="27273325"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25E1D6A1"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3F39D34"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3E2AF02"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7A608E67" w14:textId="77777777" w:rsid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15FEB1C0" w14:textId="77777777" w:rsidR="00635B6F" w:rsidRDefault="00635B6F" w:rsidP="00360EAA">
      <w:pPr>
        <w:suppressAutoHyphens/>
        <w:spacing w:after="0" w:line="240" w:lineRule="auto"/>
        <w:rPr>
          <w:rFonts w:ascii="Times New Roman" w:eastAsia="Times New Roman" w:hAnsi="Times New Roman" w:cs="Times New Roman"/>
          <w:sz w:val="24"/>
          <w:szCs w:val="24"/>
          <w:lang w:eastAsia="ar-SA"/>
        </w:rPr>
      </w:pPr>
    </w:p>
    <w:p w14:paraId="7C77DF9C" w14:textId="77777777" w:rsidR="00635B6F" w:rsidRPr="00360EAA" w:rsidRDefault="00635B6F"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7"/>
        <w:gridCol w:w="7980"/>
        <w:gridCol w:w="1564"/>
        <w:gridCol w:w="1706"/>
        <w:gridCol w:w="3897"/>
      </w:tblGrid>
      <w:tr w:rsidR="00360EAA" w:rsidRPr="00360EAA" w14:paraId="257E211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440BD6"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870BD9"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DE6E62"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D6477"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41248"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635B6F" w:rsidRPr="00360EAA" w14:paraId="22CDC7E6"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2C8F78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Aparat USG - 1 sztuka</w:t>
            </w:r>
          </w:p>
        </w:tc>
      </w:tr>
      <w:tr w:rsidR="00360EAA" w:rsidRPr="00360EAA" w14:paraId="41D7B77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B7A76C8"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42BA14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Aparat ze zintegrowaną stacją roboczą, systemem archiwizacji oraz </w:t>
            </w:r>
            <w:proofErr w:type="spellStart"/>
            <w:r w:rsidRPr="00360EAA">
              <w:rPr>
                <w:rFonts w:ascii="Times New Roman" w:eastAsia="Times New Roman" w:hAnsi="Times New Roman" w:cs="Times New Roman"/>
                <w:lang w:eastAsia="pl-PL"/>
              </w:rPr>
              <w:t>videoprinterem</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B&amp;W</w:t>
            </w:r>
            <w:proofErr w:type="spellEnd"/>
            <w:r w:rsidRPr="00360EAA">
              <w:rPr>
                <w:rFonts w:ascii="Times New Roman" w:eastAsia="Times New Roman" w:hAnsi="Times New Roman" w:cs="Times New Roman"/>
                <w:lang w:eastAsia="pl-PL"/>
              </w:rPr>
              <w:t xml:space="preserve"> sterowanymi z klawiatury. 4 porty aktywne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D7441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55AEBC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C144C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9C7A7A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BA6909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005154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Cztery koła skrętne z możliwością blokowania min. 2 kół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0EB96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5ECB3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4A8C62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EA2C3C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B78974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C513DB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Dynamika systemu min. 340 </w:t>
            </w:r>
            <w:proofErr w:type="spellStart"/>
            <w:r w:rsidRPr="00360EAA">
              <w:rPr>
                <w:rFonts w:ascii="Times New Roman" w:eastAsia="Times New Roman" w:hAnsi="Times New Roman" w:cs="Times New Roman"/>
                <w:lang w:eastAsia="pl-PL"/>
              </w:rPr>
              <w:t>dB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3B8652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0E39D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≥350 - 5 pkt</w:t>
            </w:r>
          </w:p>
          <w:p w14:paraId="30CD42C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&lt;350 - 0 pkt</w:t>
            </w:r>
          </w:p>
        </w:tc>
        <w:tc>
          <w:tcPr>
            <w:tcW w:w="3873" w:type="dxa"/>
            <w:tcBorders>
              <w:top w:val="single" w:sz="4" w:space="0" w:color="auto"/>
              <w:left w:val="single" w:sz="4" w:space="0" w:color="auto"/>
              <w:bottom w:val="single" w:sz="4" w:space="0" w:color="auto"/>
              <w:right w:val="single" w:sz="4" w:space="0" w:color="auto"/>
            </w:tcBorders>
            <w:vAlign w:val="center"/>
          </w:tcPr>
          <w:p w14:paraId="4D8767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7567F1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53C88A6"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E53115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Fabrycznie wbudowany monitor LED, kolorowy, bez przeplotu,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CDD41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A4E05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E32A0F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D3F36A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579C1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80C9B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Przekątna monitora ≥ 21 cali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B4EE0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61CA5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414CE6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43894A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D1FD04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886DF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Rozdzielczość monitora ≥1920 x 1080 x 24 bity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1E6E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43B07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FD6885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E835F6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9AA61A5"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870AE2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Aparat wyposażony w panel dotykowy z min. 12 cali, rozdzielczość ≥1920 x 1080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D6561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108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12 cali - 5 pkt</w:t>
            </w:r>
          </w:p>
          <w:p w14:paraId="049CD1D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&lt; 12 - 0 pkt</w:t>
            </w:r>
          </w:p>
        </w:tc>
        <w:tc>
          <w:tcPr>
            <w:tcW w:w="3873" w:type="dxa"/>
            <w:tcBorders>
              <w:top w:val="single" w:sz="4" w:space="0" w:color="auto"/>
              <w:left w:val="single" w:sz="4" w:space="0" w:color="auto"/>
              <w:bottom w:val="single" w:sz="4" w:space="0" w:color="auto"/>
              <w:right w:val="single" w:sz="4" w:space="0" w:color="auto"/>
            </w:tcBorders>
            <w:vAlign w:val="center"/>
          </w:tcPr>
          <w:p w14:paraId="0F2A8D8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25283B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0EF246B"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154F36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aranżacji panelu dotykowego (personalizacji przez użytkownika) – użytkownik ma możliwość zmienić min.:  położenie przycisków funkcyjnych w dozwolonym obszarze ekranu dotykowego, dodać/usunąć poszczególne przyciski funkcyjne. Możliwość zapisu stworzonej aranżacji, exportu oraz importu ustawień przycisków.</w:t>
            </w:r>
          </w:p>
          <w:p w14:paraId="230AFB7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min. osobno dla trybów: 2D, 2D </w:t>
            </w:r>
            <w:proofErr w:type="spellStart"/>
            <w:r w:rsidRPr="00360EAA">
              <w:rPr>
                <w:rFonts w:ascii="Times New Roman" w:eastAsia="Times New Roman" w:hAnsi="Times New Roman" w:cs="Times New Roman"/>
                <w:lang w:eastAsia="pl-PL"/>
              </w:rPr>
              <w:t>Freeze</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Color</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Color</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Freeze</w:t>
            </w:r>
            <w:proofErr w:type="spellEnd"/>
            <w:r w:rsidRPr="00360EAA">
              <w:rPr>
                <w:rFonts w:ascii="Times New Roman" w:eastAsia="Times New Roman" w:hAnsi="Times New Roman" w:cs="Times New Roman"/>
                <w:lang w:eastAsia="pl-PL"/>
              </w:rPr>
              <w:t xml:space="preserve">, PD, PD </w:t>
            </w:r>
            <w:proofErr w:type="spellStart"/>
            <w:r w:rsidRPr="00360EAA">
              <w:rPr>
                <w:rFonts w:ascii="Times New Roman" w:eastAsia="Times New Roman" w:hAnsi="Times New Roman" w:cs="Times New Roman"/>
                <w:lang w:eastAsia="pl-PL"/>
              </w:rPr>
              <w:t>Freeze</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PW</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PW</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Freeze</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75E6C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78743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40FEF0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33263D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292D919"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69F459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wykorzystania panelu dotykowego aparatu do obróbki uzyskanych danych 3D za pomocą gestów wykonanych palcami – tak jak w przypadku dotykowego telefonu komórkowego lub tabletu. M.in. rotacja uzyskanej bryły (względem wszystkich osi), powiększenie/pomniejszenie, przesunięcie bryły, ustawienie położenia wirtualnego źródła światła itd.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3E4D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C428DF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04E341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C222B1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F2D6CD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CB4B13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Wirtualna klawiatura numeryczna dostępna na ekranie dotykowym.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FE9D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4DF16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D7928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73B6C7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5DCB62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F45B07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Regulacja wysokości panelu sterowania. Regulacja Góra /dół</w:t>
            </w:r>
          </w:p>
          <w:p w14:paraId="6F90AAE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Zakres min 18 cm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FA98E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C77B3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ACE4B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9A67A2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BC1765"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3DA708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Panel sterowania z możliwością obrotu lewo/prawo Lewo/prawo≥ +/- 30°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1CE2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38D6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07BD4F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E2EE9F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2A7E868"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E8B9BE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Cyfrowa regulacja TGC dostępna na panelu dotykowym, z funkcją zapamiętywania kilku preferowanych ustawień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E8904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F4102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E1D1EA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A6EE3C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8D303D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2466DA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Cyfrowy układ formowania wiązki ultradźwiękowej min. 8 000 000 kanałów procesowych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E860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DA463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BC4DD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3EF98B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B2532F1"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D2025B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Zakres pracy dostępnych głowic obrazowych min. 1-22 MHz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4838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45960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69A2E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2D7232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9C37727"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ABF13F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Ilość aktywnych, równoważnych gniazd do podłączenia głowic obrazowych ≥3 aktywne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6DF43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83F147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700C01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163582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26C6A5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439011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Archiwizacja sekwencji filmowych na dysku twardym w czasie badania (równoległe nagrywanie) i po zamrożeniu (pętli CINE).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EAEB7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4587C4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1A4FBF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BF1F5C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B3A6C38"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B5691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Dysk twardy SSD min. 512 GB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0CA73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76EAF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820588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22EAA3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C6DF9D5"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216188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Aktywne gniazdo USB 3.0 do archiwizacji obrazów statycznych oraz ruchomych na przenośnej pamięci USB (Flash, Pendrive).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6C23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245780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E1B23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D118BF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345C8D7"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736C26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zarządzania uprawnieniami użytkowników i m.in. export obrazów, usuwanie badań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CD1B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9B6F3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AA9543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7F08EC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5335A7A"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E22A256"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Fabrycznie zainstalowany system ochrony antywirusowej.</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BA709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7D54C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B2A118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1E5DCF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2A2AE2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600E99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exportu obrazów i pętli obrazowych na dyski CD, DVD, pamięci Pen-Drive w formatach min. BMP, JPG, TIFF, DICOM, AVI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0EE9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2B44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DF16C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E98BA6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A59BF3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008E37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Waga aparatu max. 100 kg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0B213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6057A9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B3DD81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0DF7B6DB"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4341AD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TRYBY OBRAZOWANIA</w:t>
            </w:r>
          </w:p>
        </w:tc>
      </w:tr>
      <w:tr w:rsidR="00635B6F" w:rsidRPr="00360EAA" w14:paraId="5DFAEFE8" w14:textId="77777777" w:rsidTr="00635B6F">
        <w:trPr>
          <w:gridAfter w:val="3"/>
          <w:wAfter w:w="7145" w:type="dxa"/>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2E9AF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b/>
                <w:lang w:eastAsia="pl-PL"/>
              </w:rPr>
              <w:t>Tryb B</w:t>
            </w:r>
          </w:p>
        </w:tc>
      </w:tr>
      <w:tr w:rsidR="00360EAA" w:rsidRPr="00360EAA" w14:paraId="01A1F09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ED287E5"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DB45C9E"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Głębokość penetracji ≥ 2-50 cm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52002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3DBA6A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C9595D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AD9FD6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C96722B"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2A6BBC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Wyświetlany zakres pola obrazowego ≥ 0-50 cm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7DC22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08DAF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697711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8796E8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7DB634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67BCB1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Maksymalna prędkość obrazowania (</w:t>
            </w:r>
            <w:proofErr w:type="spellStart"/>
            <w:r w:rsidRPr="00360EAA">
              <w:rPr>
                <w:rFonts w:ascii="Times New Roman" w:eastAsia="Times New Roman" w:hAnsi="Times New Roman" w:cs="Times New Roman"/>
                <w:lang w:eastAsia="pl-PL"/>
              </w:rPr>
              <w:t>frame</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rate</w:t>
            </w:r>
            <w:proofErr w:type="spellEnd"/>
            <w:r w:rsidRPr="00360EAA">
              <w:rPr>
                <w:rFonts w:ascii="Times New Roman" w:eastAsia="Times New Roman" w:hAnsi="Times New Roman" w:cs="Times New Roman"/>
                <w:lang w:eastAsia="pl-PL"/>
              </w:rPr>
              <w:t xml:space="preserve">) Min 3500 </w:t>
            </w:r>
            <w:proofErr w:type="spellStart"/>
            <w:r w:rsidRPr="00360EAA">
              <w:rPr>
                <w:rFonts w:ascii="Times New Roman" w:eastAsia="Times New Roman" w:hAnsi="Times New Roman" w:cs="Times New Roman"/>
                <w:lang w:eastAsia="pl-PL"/>
              </w:rPr>
              <w:t>fps</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62A41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13AB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4000 - 5 pkt</w:t>
            </w:r>
          </w:p>
          <w:p w14:paraId="33A717E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&lt; 4000 - 0 pkt</w:t>
            </w:r>
          </w:p>
        </w:tc>
        <w:tc>
          <w:tcPr>
            <w:tcW w:w="3873" w:type="dxa"/>
            <w:tcBorders>
              <w:top w:val="single" w:sz="4" w:space="0" w:color="auto"/>
              <w:left w:val="single" w:sz="4" w:space="0" w:color="auto"/>
              <w:bottom w:val="single" w:sz="4" w:space="0" w:color="auto"/>
              <w:right w:val="single" w:sz="4" w:space="0" w:color="auto"/>
            </w:tcBorders>
            <w:vAlign w:val="center"/>
          </w:tcPr>
          <w:p w14:paraId="2C4CE0E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p w14:paraId="1C5D75B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FA9208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5921FB6"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1D76DD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Obrazowanie trapezowe na głowicach liniowych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9CEFE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FAD1A6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EDA16C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08F89D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6515FAF"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AD0C6D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Zoom dla obrazów „na żywo” i zatrzymanych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81EB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36EFD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3F9C88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167DAA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DA6BA1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03CFF4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rotacji obrazu o 360° w skoku co 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1A56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785B6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Tak-5 pkt</w:t>
            </w:r>
          </w:p>
          <w:p w14:paraId="645797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Nie- 0 pkt</w:t>
            </w:r>
          </w:p>
        </w:tc>
        <w:tc>
          <w:tcPr>
            <w:tcW w:w="3873" w:type="dxa"/>
            <w:tcBorders>
              <w:top w:val="single" w:sz="4" w:space="0" w:color="auto"/>
              <w:left w:val="single" w:sz="4" w:space="0" w:color="auto"/>
              <w:bottom w:val="single" w:sz="4" w:space="0" w:color="auto"/>
              <w:right w:val="single" w:sz="4" w:space="0" w:color="auto"/>
            </w:tcBorders>
            <w:vAlign w:val="center"/>
          </w:tcPr>
          <w:p w14:paraId="0F5600C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730767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83B4F9F"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66A476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Zmiana wzmocnienia obrazu zamrożonego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42F11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1271C8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47E2A7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60245F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93CAB0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779636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Obrazowanie harmoniczne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E6A9E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A0FD93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D0C90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158B6B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041DD01"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9C860E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Obrazowanie harmoniczne kodowane z odwróconym impulsem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3978B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2D8202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85649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D1E707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365CA57"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310593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automatycznej optymalizacji obrazu B przy pomocy jednego przycisku.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3BD5F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38B70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768735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7EFAC767" w14:textId="77777777" w:rsidTr="00635B6F">
        <w:trPr>
          <w:gridAfter w:val="3"/>
          <w:wAfter w:w="7145" w:type="dxa"/>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CDF34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Tryb M</w:t>
            </w:r>
          </w:p>
        </w:tc>
      </w:tr>
      <w:tr w:rsidR="00360EAA" w:rsidRPr="00360EAA" w14:paraId="5471333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5C0A7B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AEFD81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Tryb M z Dopplerem Kolorowym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421A3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8F46F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4643C7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C64A8A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5C7B555"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9842F4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Anatomiczny tryb 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15C55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140E76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1F984B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53D7DCCF" w14:textId="77777777" w:rsidTr="00635B6F">
        <w:trPr>
          <w:gridAfter w:val="3"/>
          <w:wAfter w:w="7145" w:type="dxa"/>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A728E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Tryb Doppler Kolorowy</w:t>
            </w:r>
          </w:p>
        </w:tc>
      </w:tr>
      <w:tr w:rsidR="00360EAA" w:rsidRPr="00360EAA" w14:paraId="3FDD0A6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B3EDD5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5BD70C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Zakres PRF dla Dopplera kolorowego Min.  od 0,05 KHz do 25 KHz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9B470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301744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9D65D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811CB35"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DE621E9"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0AFBC7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automatycznej optymalizacji dla trybu Dopplera kolorowego min. automatyczne ustawienie pozycji względem naczynia i pochylenie bramki ROI realizowane po przyciśnięciu dedykowanego przycisku.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DDEC6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CC24C8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4FFE57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C920F4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DADA21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92F630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Obrazowanie złożeniowe (B+B/CD) w czasie rzeczywistym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F60E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F9FEEF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59EEA5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2E6210C5" w14:textId="77777777" w:rsidTr="00635B6F">
        <w:trPr>
          <w:gridAfter w:val="3"/>
          <w:wAfter w:w="7145" w:type="dxa"/>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61360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Tryb Power Doppler</w:t>
            </w:r>
          </w:p>
        </w:tc>
      </w:tr>
      <w:tr w:rsidR="00360EAA" w:rsidRPr="00360EAA" w14:paraId="79ACEF2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32A1CD4"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1A09A88"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Tryb Power Doppler z detekcją kierunku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54F8A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BD3CD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77975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51D42557" w14:textId="77777777" w:rsidTr="00635B6F">
        <w:trPr>
          <w:gridAfter w:val="3"/>
          <w:wAfter w:w="7145" w:type="dxa"/>
          <w:trHeight w:val="20"/>
          <w:jc w:val="center"/>
        </w:trPr>
        <w:tc>
          <w:tcPr>
            <w:tcW w:w="79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600CB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Spektralny Doppler Pulsacyjny</w:t>
            </w:r>
          </w:p>
        </w:tc>
      </w:tr>
      <w:tr w:rsidR="00360EAA" w:rsidRPr="00360EAA" w14:paraId="6F45C39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2A94D40"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405778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Zakres PRF dla Dopplera pulsacyjnego Min. od 1.5KHz do 35KHz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C64EE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2CCDE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87B5A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6754E4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26DB86B"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648DA2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Regulacja wielkości bramki w Dopplerze Pulsacyjnym w zakresie ≥ 0,5-25 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E6F3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E173DD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CACA6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000A81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D483C34"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73A64E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val="en-US" w:eastAsia="pl-PL"/>
              </w:rPr>
            </w:pPr>
            <w:proofErr w:type="spellStart"/>
            <w:r w:rsidRPr="00360EAA">
              <w:rPr>
                <w:rFonts w:ascii="Times New Roman" w:eastAsia="Times New Roman" w:hAnsi="Times New Roman" w:cs="Times New Roman"/>
                <w:lang w:val="en-US" w:eastAsia="pl-PL"/>
              </w:rPr>
              <w:t>Tryb</w:t>
            </w:r>
            <w:proofErr w:type="spellEnd"/>
            <w:r w:rsidRPr="00360EAA">
              <w:rPr>
                <w:rFonts w:ascii="Times New Roman" w:eastAsia="Times New Roman" w:hAnsi="Times New Roman" w:cs="Times New Roman"/>
                <w:lang w:val="en-US" w:eastAsia="pl-PL"/>
              </w:rPr>
              <w:t xml:space="preserve"> Triplex (</w:t>
            </w:r>
            <w:proofErr w:type="spellStart"/>
            <w:r w:rsidRPr="00360EAA">
              <w:rPr>
                <w:rFonts w:ascii="Times New Roman" w:eastAsia="Times New Roman" w:hAnsi="Times New Roman" w:cs="Times New Roman"/>
                <w:lang w:val="en-US" w:eastAsia="pl-PL"/>
              </w:rPr>
              <w:t>B+CD</w:t>
            </w:r>
            <w:proofErr w:type="spellEnd"/>
            <w:r w:rsidRPr="00360EAA">
              <w:rPr>
                <w:rFonts w:ascii="Times New Roman" w:eastAsia="Times New Roman" w:hAnsi="Times New Roman" w:cs="Times New Roman"/>
                <w:lang w:val="en-US" w:eastAsia="pl-PL"/>
              </w:rPr>
              <w:t>/</w:t>
            </w:r>
            <w:proofErr w:type="spellStart"/>
            <w:r w:rsidRPr="00360EAA">
              <w:rPr>
                <w:rFonts w:ascii="Times New Roman" w:eastAsia="Times New Roman" w:hAnsi="Times New Roman" w:cs="Times New Roman"/>
                <w:lang w:val="en-US" w:eastAsia="pl-PL"/>
              </w:rPr>
              <w:t>PD+PWD</w:t>
            </w:r>
            <w:proofErr w:type="spellEnd"/>
            <w:r w:rsidRPr="00360EAA">
              <w:rPr>
                <w:rFonts w:ascii="Times New Roman" w:eastAsia="Times New Roman" w:hAnsi="Times New Roman" w:cs="Times New Roman"/>
                <w:lang w:val="en-US" w:eastAsia="pl-P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3D5C0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B00C3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76B073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F5A5C7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43C5AF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A7B41F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automatycznej optymalizacji parametrów przepływu dla trybu spektralnego Dopplera pulsacyjnego min. dopasowanie skali i poziomu linii bazowej, po przyciśnięciu dedykowanego przycisku.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9ED1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8E2EE2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4D80C3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E5FBEF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89A5F67"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54ADD57"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Jednoprzyciskowa funkcja automatycznie umieszczająca bramkę SV w trybie PWD wewnątrz naczynia wraz z automatycznym ustawieniem kąta korekcji.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1A343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C52D5A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0DAA10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51886AB4"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A2ED40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lastRenderedPageBreak/>
              <w:t>INNE FUNKCJE</w:t>
            </w:r>
          </w:p>
        </w:tc>
      </w:tr>
      <w:tr w:rsidR="00360EAA" w:rsidRPr="00360EAA" w14:paraId="13C977D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9725FA4"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3CC18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Oprogramowanie służące do szczegółowego obrazowania drobnych obiektów (w niewielkim stopniu różniących się </w:t>
            </w:r>
            <w:proofErr w:type="spellStart"/>
            <w:r w:rsidRPr="00360EAA">
              <w:rPr>
                <w:rFonts w:ascii="Times New Roman" w:eastAsia="Times New Roman" w:hAnsi="Times New Roman" w:cs="Times New Roman"/>
                <w:lang w:eastAsia="pl-PL"/>
              </w:rPr>
              <w:t>echogenicznością</w:t>
            </w:r>
            <w:proofErr w:type="spellEnd"/>
            <w:r w:rsidRPr="00360EAA">
              <w:rPr>
                <w:rFonts w:ascii="Times New Roman" w:eastAsia="Times New Roman" w:hAnsi="Times New Roman" w:cs="Times New Roman"/>
                <w:lang w:eastAsia="pl-PL"/>
              </w:rPr>
              <w:t xml:space="preserve"> od otaczających tkanek), umożliwiające dokładną wizualizację struktur anatomicznych, znacznie poprawiające rozdzielczość uzyskanych obrazów.</w:t>
            </w:r>
          </w:p>
          <w:p w14:paraId="37C6861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 xml:space="preserve">Technologia inna niż filtry do redukcji szumów </w:t>
            </w:r>
            <w:proofErr w:type="spellStart"/>
            <w:r w:rsidRPr="00360EAA">
              <w:rPr>
                <w:rFonts w:ascii="Times New Roman" w:eastAsia="Times New Roman" w:hAnsi="Times New Roman" w:cs="Times New Roman"/>
                <w:lang w:eastAsia="pl-PL"/>
              </w:rPr>
              <w:t>specklowych</w:t>
            </w:r>
            <w:proofErr w:type="spellEnd"/>
            <w:r w:rsidRPr="00360EAA">
              <w:rPr>
                <w:rFonts w:ascii="Times New Roman" w:eastAsia="Times New Roman" w:hAnsi="Times New Roman" w:cs="Times New Roman"/>
                <w:lang w:eastAsia="pl-PL"/>
              </w:rPr>
              <w:t xml:space="preserve"> (np. SRI, </w:t>
            </w:r>
            <w:proofErr w:type="spellStart"/>
            <w:r w:rsidRPr="00360EAA">
              <w:rPr>
                <w:rFonts w:ascii="Times New Roman" w:eastAsia="Times New Roman" w:hAnsi="Times New Roman" w:cs="Times New Roman"/>
                <w:lang w:eastAsia="pl-PL"/>
              </w:rPr>
              <w:t>ClearVision</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XRes</w:t>
            </w:r>
            <w:proofErr w:type="spellEnd"/>
            <w:r w:rsidRPr="00360EAA">
              <w:rPr>
                <w:rFonts w:ascii="Times New Roman" w:eastAsia="Times New Roman" w:hAnsi="Times New Roman" w:cs="Times New Roman"/>
                <w:lang w:eastAsia="pl-PL"/>
              </w:rPr>
              <w:t>) oraz niewykorzystująca technologii obrazowania składanego: przestrzennego (obrazowanie krzyżowe) i częstotliwościowego.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269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B71FB0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EB8D4D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E7C49E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307878A"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2E78C7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Obrazowanie krzyżowe na głowicach liniowych i </w:t>
            </w:r>
            <w:proofErr w:type="spellStart"/>
            <w:r w:rsidRPr="00360EAA">
              <w:rPr>
                <w:rFonts w:ascii="Times New Roman" w:eastAsia="Times New Roman" w:hAnsi="Times New Roman" w:cs="Times New Roman"/>
                <w:lang w:eastAsia="pl-PL"/>
              </w:rPr>
              <w:t>convex</w:t>
            </w:r>
            <w:proofErr w:type="spellEnd"/>
            <w:r w:rsidRPr="00360EAA">
              <w:rPr>
                <w:rFonts w:ascii="Times New Roman" w:eastAsia="Times New Roman" w:hAnsi="Times New Roman" w:cs="Times New Roman"/>
                <w:lang w:eastAsia="pl-PL"/>
              </w:rPr>
              <w:t xml:space="preserve"> - Min. 4 kroki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0417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01CAE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3FD160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E85AE6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12B24AA"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F2A652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powiększenia obrazu diagnostycznego - zoom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764E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DAF329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53572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9978A6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98199B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BF3B11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Filtr do redukcji szumów </w:t>
            </w:r>
            <w:proofErr w:type="spellStart"/>
            <w:r w:rsidRPr="00360EAA">
              <w:rPr>
                <w:rFonts w:ascii="Times New Roman" w:eastAsia="Times New Roman" w:hAnsi="Times New Roman" w:cs="Times New Roman"/>
                <w:lang w:eastAsia="pl-PL"/>
              </w:rPr>
              <w:t>specklowych</w:t>
            </w:r>
            <w:proofErr w:type="spellEnd"/>
            <w:r w:rsidRPr="00360EAA">
              <w:rPr>
                <w:rFonts w:ascii="Times New Roman" w:eastAsia="Times New Roman" w:hAnsi="Times New Roman" w:cs="Times New Roman"/>
                <w:lang w:eastAsia="pl-PL"/>
              </w:rPr>
              <w:t xml:space="preserve"> polepszający obrazowanie w trybie 2D z jednoczesnym uwydatnieniem granic tkanek o różnej </w:t>
            </w:r>
            <w:proofErr w:type="spellStart"/>
            <w:r w:rsidRPr="00360EAA">
              <w:rPr>
                <w:rFonts w:ascii="Times New Roman" w:eastAsia="Times New Roman" w:hAnsi="Times New Roman" w:cs="Times New Roman"/>
                <w:lang w:eastAsia="pl-PL"/>
              </w:rPr>
              <w:t>echogeniczności</w:t>
            </w:r>
            <w:proofErr w:type="spellEnd"/>
            <w:r w:rsidRPr="00360EAA">
              <w:rPr>
                <w:rFonts w:ascii="Times New Roman" w:eastAsia="Times New Roman" w:hAnsi="Times New Roman" w:cs="Times New Roman"/>
                <w:lang w:eastAsia="pl-PL"/>
              </w:rPr>
              <w:t xml:space="preserve"> (np. SRI, </w:t>
            </w:r>
            <w:proofErr w:type="spellStart"/>
            <w:r w:rsidRPr="00360EAA">
              <w:rPr>
                <w:rFonts w:ascii="Times New Roman" w:eastAsia="Times New Roman" w:hAnsi="Times New Roman" w:cs="Times New Roman"/>
                <w:lang w:eastAsia="pl-PL"/>
              </w:rPr>
              <w:t>Xres</w:t>
            </w:r>
            <w:proofErr w:type="spellEnd"/>
            <w:r w:rsidRPr="00360EAA">
              <w:rPr>
                <w:rFonts w:ascii="Times New Roman" w:eastAsia="Times New Roman" w:hAnsi="Times New Roman" w:cs="Times New Roman"/>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DD99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65664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B5366B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054DF2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5A4DBFE"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0988B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Oprogramowanie pomiarowe do badań min:</w:t>
            </w:r>
          </w:p>
          <w:p w14:paraId="073C9EE6"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brzusznych </w:t>
            </w:r>
          </w:p>
          <w:p w14:paraId="3BA89FF1"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mięśniowo-szkieletowych</w:t>
            </w:r>
          </w:p>
          <w:p w14:paraId="4F0CB7D7"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małych narządów</w:t>
            </w:r>
          </w:p>
          <w:p w14:paraId="35F5A466"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proofErr w:type="spellStart"/>
            <w:r w:rsidRPr="00360EAA">
              <w:rPr>
                <w:rFonts w:ascii="Times New Roman" w:eastAsia="Times New Roman" w:hAnsi="Times New Roman" w:cs="Times New Roman"/>
                <w:lang w:eastAsia="pl-PL"/>
              </w:rPr>
              <w:t>transkranialnych</w:t>
            </w:r>
            <w:proofErr w:type="spellEnd"/>
          </w:p>
          <w:p w14:paraId="2BB0A91C"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urologicznych</w:t>
            </w:r>
          </w:p>
          <w:p w14:paraId="335458A9"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tętnice szyjne</w:t>
            </w:r>
          </w:p>
          <w:p w14:paraId="45DA1BCB"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żyły kończyn górnych</w:t>
            </w:r>
          </w:p>
          <w:p w14:paraId="5B6910C3"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tętnice kończyn górnych</w:t>
            </w:r>
          </w:p>
          <w:p w14:paraId="68B4F6C2"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żyły kończyn dolnych</w:t>
            </w:r>
          </w:p>
          <w:p w14:paraId="016B5C3A" w14:textId="77777777" w:rsidR="00360EAA" w:rsidRPr="00360EAA" w:rsidRDefault="00360EAA" w:rsidP="00635B6F">
            <w:pPr>
              <w:widowControl w:val="0"/>
              <w:numPr>
                <w:ilvl w:val="0"/>
                <w:numId w:val="106"/>
              </w:numPr>
              <w:suppressAutoHyphens/>
              <w:spacing w:after="0" w:line="240" w:lineRule="auto"/>
              <w:rPr>
                <w:rFonts w:ascii="Times New Roman" w:eastAsia="Times New Roman" w:hAnsi="Times New Roman" w:cs="Times New Roman"/>
              </w:rPr>
            </w:pPr>
            <w:r w:rsidRPr="00360EAA">
              <w:rPr>
                <w:rFonts w:ascii="Times New Roman" w:eastAsia="Times New Roman" w:hAnsi="Times New Roman" w:cs="Times New Roman"/>
              </w:rPr>
              <w:t>tętnice kończyn dolnych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BDD83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41B8F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056E32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66579C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30232D0"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664264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Pomiary podstawowe na obrazie:</w:t>
            </w:r>
          </w:p>
          <w:p w14:paraId="0B1CA3DF" w14:textId="77777777" w:rsidR="00360EAA" w:rsidRPr="00360EAA" w:rsidRDefault="00360EAA" w:rsidP="00635B6F">
            <w:pPr>
              <w:widowControl w:val="0"/>
              <w:numPr>
                <w:ilvl w:val="0"/>
                <w:numId w:val="107"/>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pomiar odległości, </w:t>
            </w:r>
          </w:p>
          <w:p w14:paraId="64C75915" w14:textId="77777777" w:rsidR="00360EAA" w:rsidRPr="00360EAA" w:rsidRDefault="00360EAA" w:rsidP="00635B6F">
            <w:pPr>
              <w:widowControl w:val="0"/>
              <w:numPr>
                <w:ilvl w:val="0"/>
                <w:numId w:val="107"/>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obwodu, </w:t>
            </w:r>
          </w:p>
          <w:p w14:paraId="4EB167E0" w14:textId="77777777" w:rsidR="00360EAA" w:rsidRPr="00360EAA" w:rsidRDefault="00360EAA" w:rsidP="00635B6F">
            <w:pPr>
              <w:widowControl w:val="0"/>
              <w:numPr>
                <w:ilvl w:val="0"/>
                <w:numId w:val="107"/>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pola powierzchni, </w:t>
            </w:r>
          </w:p>
          <w:p w14:paraId="06EACFC6" w14:textId="77777777" w:rsidR="00360EAA" w:rsidRPr="00360EAA" w:rsidRDefault="00360EAA" w:rsidP="00635B6F">
            <w:pPr>
              <w:widowControl w:val="0"/>
              <w:numPr>
                <w:ilvl w:val="0"/>
                <w:numId w:val="107"/>
              </w:numPr>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objętości</w:t>
            </w:r>
          </w:p>
          <w:p w14:paraId="793198C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automatycznego rozpoczynania kolejnego pomiaru po wykonaniu uprzedniego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BEC67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7D0714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297D8D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83EEFE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DFEB04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EBE32F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Automatyczne pomiary biometryczne min. HC, BPD, AC, FL, HL, CRL, NT, AFI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B71CE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8DBBF1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13E25D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84EF3C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185D38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6117F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stworzenia własnych pomiarów i formuł obliczeniowych.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502D5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6E9182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74FB7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2B2DF5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7EC0C56"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5A22BA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Funkcja obrazująca powiększenie znacznika pomiarowego (lupa), pozwalająca wykonywać pomiary z bardzo dużą precyzją bez konieczności powiększania obszaru zainteresowania. Okno powiększenia wyświetlone poza obrazem diagnostycznym.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71EC3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280543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02CD34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995B97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32F6A3F"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D0BB1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tworzenia protokołów badań – sekwencje następujących po sobie zdarzeń min. pomiary, zmiana trybów obrazowania.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A93C0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B71F77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E309A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21F48F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FF98730"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2C41EA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Fizyczna klawiatura wysuwana spod pulpitu sterowania.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D964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703C96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75139B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BA3462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53FFE4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309F6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roofErr w:type="spellStart"/>
            <w:r w:rsidRPr="00360EAA">
              <w:rPr>
                <w:rFonts w:ascii="Times New Roman" w:eastAsia="Times New Roman" w:hAnsi="Times New Roman" w:cs="Times New Roman"/>
                <w:lang w:eastAsia="pl-PL"/>
              </w:rPr>
              <w:t>Elastografia</w:t>
            </w:r>
            <w:proofErr w:type="spellEnd"/>
            <w:r w:rsidRPr="00360EAA">
              <w:rPr>
                <w:rFonts w:ascii="Times New Roman" w:eastAsia="Times New Roman" w:hAnsi="Times New Roman" w:cs="Times New Roman"/>
                <w:lang w:eastAsia="pl-PL"/>
              </w:rPr>
              <w:t xml:space="preserve"> akustyczna typu </w:t>
            </w:r>
            <w:proofErr w:type="spellStart"/>
            <w:r w:rsidRPr="00360EAA">
              <w:rPr>
                <w:rFonts w:ascii="Times New Roman" w:eastAsia="Times New Roman" w:hAnsi="Times New Roman" w:cs="Times New Roman"/>
                <w:lang w:eastAsia="pl-PL"/>
              </w:rPr>
              <w:t>Shearwave</w:t>
            </w:r>
            <w:proofErr w:type="spellEnd"/>
            <w:r w:rsidRPr="00360EAA">
              <w:rPr>
                <w:rFonts w:ascii="Times New Roman" w:eastAsia="Times New Roman" w:hAnsi="Times New Roman" w:cs="Times New Roman"/>
                <w:lang w:eastAsia="pl-PL"/>
              </w:rPr>
              <w:t xml:space="preserve"> umożliwiająca wizualizację sztywności tkanek z kodowaną mapą kolorystyczną w obszarze ROI działająca w czasie rzeczywistym w trakcie badania. Możliwość wyboru pomiędzy prędkością obrazowania a jakością </w:t>
            </w:r>
            <w:r w:rsidRPr="00360EAA">
              <w:rPr>
                <w:rFonts w:ascii="Times New Roman" w:eastAsia="Times New Roman" w:hAnsi="Times New Roman" w:cs="Times New Roman"/>
                <w:lang w:eastAsia="pl-PL"/>
              </w:rPr>
              <w:lastRenderedPageBreak/>
              <w:t>uzyskanej mapy rozkładu sztywności. Możliwość pomiaru wielu zaznaczonych obszarów wewnątrz ROI z podaniem wartości max. oraz wartości średniej dla poszczególnych zaznaczonych obszarów pomiarowych. Możliwość wyliczenia stosunku sztywności dwóch różnych zaznaczonych obszarów pomiarowych. Możliwość wyświetlenia mapy jakości w obszarze ROI informującej użytkownika o poprawności wykonanego badania.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47515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B090C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52C32B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79AA54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1C79A5E"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179CB3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Zaawansowany tryb Dopplerowski służący do detekcji i obrazowania </w:t>
            </w:r>
            <w:proofErr w:type="spellStart"/>
            <w:r w:rsidRPr="00360EAA">
              <w:rPr>
                <w:rFonts w:ascii="Times New Roman" w:eastAsia="Times New Roman" w:hAnsi="Times New Roman" w:cs="Times New Roman"/>
                <w:lang w:eastAsia="pl-PL"/>
              </w:rPr>
              <w:t>mikronaczyń</w:t>
            </w:r>
            <w:proofErr w:type="spellEnd"/>
            <w:r w:rsidRPr="00360EAA">
              <w:rPr>
                <w:rFonts w:ascii="Times New Roman" w:eastAsia="Times New Roman" w:hAnsi="Times New Roman" w:cs="Times New Roman"/>
                <w:lang w:eastAsia="pl-PL"/>
              </w:rPr>
              <w:t xml:space="preserve"> (inny niż </w:t>
            </w:r>
            <w:proofErr w:type="spellStart"/>
            <w:r w:rsidRPr="00360EAA">
              <w:rPr>
                <w:rFonts w:ascii="Times New Roman" w:eastAsia="Times New Roman" w:hAnsi="Times New Roman" w:cs="Times New Roman"/>
                <w:lang w:eastAsia="pl-PL"/>
              </w:rPr>
              <w:t>Color</w:t>
            </w:r>
            <w:proofErr w:type="spellEnd"/>
            <w:r w:rsidRPr="00360EAA">
              <w:rPr>
                <w:rFonts w:ascii="Times New Roman" w:eastAsia="Times New Roman" w:hAnsi="Times New Roman" w:cs="Times New Roman"/>
                <w:lang w:eastAsia="pl-PL"/>
              </w:rPr>
              <w:t xml:space="preserve"> lub Power Doppler). Z możliwością wycięcia tła obrazu tak aby na ekranie w obszarze zainteresowania ROI widoczne były tylko naczynia. Aplikacje w których funkcja jest aktywna min. małe narządy, jama brzuszna, MSK, OB. Oprogramowanie ma umożliwiać wyliczenie współczynnika VI (</w:t>
            </w:r>
            <w:proofErr w:type="spellStart"/>
            <w:r w:rsidRPr="00360EAA">
              <w:rPr>
                <w:rFonts w:ascii="Times New Roman" w:eastAsia="Times New Roman" w:hAnsi="Times New Roman" w:cs="Times New Roman"/>
                <w:lang w:eastAsia="pl-PL"/>
              </w:rPr>
              <w:t>vacular</w:t>
            </w:r>
            <w:proofErr w:type="spellEnd"/>
            <w:r w:rsidRPr="00360EAA">
              <w:rPr>
                <w:rFonts w:ascii="Times New Roman" w:eastAsia="Times New Roman" w:hAnsi="Times New Roman" w:cs="Times New Roman"/>
                <w:lang w:eastAsia="pl-PL"/>
              </w:rPr>
              <w:t xml:space="preserve"> index) z zaznaczonego przez użytkownika obszaru.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759FE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38406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B041B5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6D29DC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2C3CDF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CC06A1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Opcja </w:t>
            </w:r>
            <w:proofErr w:type="spellStart"/>
            <w:r w:rsidRPr="00360EAA">
              <w:rPr>
                <w:rFonts w:ascii="Times New Roman" w:eastAsia="Times New Roman" w:hAnsi="Times New Roman" w:cs="Times New Roman"/>
                <w:lang w:eastAsia="pl-PL"/>
              </w:rPr>
              <w:t>Dicom</w:t>
            </w:r>
            <w:proofErr w:type="spellEnd"/>
            <w:r w:rsidRPr="00360EAA">
              <w:rPr>
                <w:rFonts w:ascii="Times New Roman" w:eastAsia="Times New Roman" w:hAnsi="Times New Roman" w:cs="Times New Roman"/>
                <w:lang w:eastAsia="pl-PL"/>
              </w:rPr>
              <w:t xml:space="preserve"> 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B308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B67F7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4E91B4D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42EAF4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8FBABB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F67B5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Funkcja </w:t>
            </w:r>
            <w:proofErr w:type="gramStart"/>
            <w:r w:rsidRPr="00360EAA">
              <w:rPr>
                <w:rFonts w:ascii="Times New Roman" w:eastAsia="Times New Roman" w:hAnsi="Times New Roman" w:cs="Times New Roman"/>
                <w:lang w:eastAsia="pl-PL"/>
              </w:rPr>
              <w:t>pseudo trójwymiarowej</w:t>
            </w:r>
            <w:proofErr w:type="gramEnd"/>
            <w:r w:rsidRPr="00360EAA">
              <w:rPr>
                <w:rFonts w:ascii="Times New Roman" w:eastAsia="Times New Roman" w:hAnsi="Times New Roman" w:cs="Times New Roman"/>
                <w:lang w:eastAsia="pl-PL"/>
              </w:rPr>
              <w:t xml:space="preserve"> wizualizacji przepływu, która pomaga intuicyjnie zrozumieć strukturę przepływu krwi i małych naczyń krwionośnych w obrazowaniu 2D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E5C0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C10DB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DC9DCF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E32B8A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E06C51B"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4C46AF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Obrazowanie panoramiczne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48242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09FBC4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B065D3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71D49F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AE2EF47"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F0266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Doppler Fali Ciągłej oraz pakiet pomiarów kardiologicznych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DC30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2CF6A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A30399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5E139F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9AB5DED" w14:textId="77777777" w:rsidR="00360EAA" w:rsidRPr="00360EAA" w:rsidRDefault="00360EAA" w:rsidP="00360EAA">
            <w:pPr>
              <w:widowControl w:val="0"/>
              <w:suppressAutoHyphens/>
              <w:spacing w:after="0" w:line="240" w:lineRule="auto"/>
              <w:ind w:left="720"/>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3F14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Głowice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50B164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562CBE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shd w:val="clear" w:color="auto" w:fill="D9D9D9"/>
            <w:vAlign w:val="center"/>
          </w:tcPr>
          <w:p w14:paraId="4A345D0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C906F6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C79BEE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59E702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Głowica liniowa wykonana w technologii pojedynczego kryształu lub matrycowej do badań mięśniowo szkieletowych, małych narządów, naczyniowych</w:t>
            </w:r>
          </w:p>
          <w:p w14:paraId="4A414A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zakres częstotliwości pracy min.  2-14 MHz</w:t>
            </w:r>
          </w:p>
          <w:p w14:paraId="45DEA07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ilość elementów: min. 250</w:t>
            </w:r>
          </w:p>
          <w:p w14:paraId="08BFC05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szerokość skanu: min 50 mm</w:t>
            </w:r>
          </w:p>
          <w:p w14:paraId="3F4296C8" w14:textId="77777777" w:rsidR="00360EAA" w:rsidRPr="00360EAA" w:rsidRDefault="00360EAA" w:rsidP="00360EAA">
            <w:pPr>
              <w:widowControl w:val="0"/>
              <w:suppressAutoHyphens/>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 możliwość pracy z przystawką biopsyjną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9F53F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36423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3C08A9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5E73F5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C0ED25C"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FA8C4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Głowica </w:t>
            </w:r>
            <w:proofErr w:type="spellStart"/>
            <w:r w:rsidRPr="00360EAA">
              <w:rPr>
                <w:rFonts w:ascii="Times New Roman" w:eastAsia="Times New Roman" w:hAnsi="Times New Roman" w:cs="Times New Roman"/>
                <w:lang w:eastAsia="pl-PL"/>
              </w:rPr>
              <w:t>convex</w:t>
            </w:r>
            <w:proofErr w:type="spellEnd"/>
            <w:r w:rsidRPr="00360EAA">
              <w:rPr>
                <w:rFonts w:ascii="Times New Roman" w:eastAsia="Times New Roman" w:hAnsi="Times New Roman" w:cs="Times New Roman"/>
                <w:lang w:eastAsia="pl-PL"/>
              </w:rPr>
              <w:t xml:space="preserve"> wykonana w technologii pojedynczego kryształu lub matrycowej do badań brzusznych </w:t>
            </w:r>
          </w:p>
          <w:p w14:paraId="087E9BC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zakres częstotliwości pracy min. 1-7 MHz</w:t>
            </w:r>
          </w:p>
          <w:p w14:paraId="7C2A0B5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ilość elementów: min. 192</w:t>
            </w:r>
          </w:p>
          <w:p w14:paraId="7402B6D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kąt skanowania: min. 65°</w:t>
            </w:r>
          </w:p>
          <w:p w14:paraId="272E329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możliwość pracy z przystawką biopsyjną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57EA3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1C19A5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B4A212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C8A513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2374F852"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96718D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Głowica </w:t>
            </w:r>
            <w:proofErr w:type="spellStart"/>
            <w:r w:rsidRPr="00360EAA">
              <w:rPr>
                <w:rFonts w:ascii="Times New Roman" w:eastAsia="Times New Roman" w:hAnsi="Times New Roman" w:cs="Times New Roman"/>
                <w:lang w:eastAsia="pl-PL"/>
              </w:rPr>
              <w:t>Phased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Array</w:t>
            </w:r>
            <w:proofErr w:type="spellEnd"/>
            <w:r w:rsidRPr="00360EAA">
              <w:rPr>
                <w:rFonts w:ascii="Times New Roman" w:eastAsia="Times New Roman" w:hAnsi="Times New Roman" w:cs="Times New Roman"/>
                <w:lang w:eastAsia="pl-PL"/>
              </w:rPr>
              <w:t xml:space="preserve"> wykonana w technologii pojedynczego kryształu lub matrycowej do badań kardiologicznych, TCD oraz brzusznych</w:t>
            </w:r>
          </w:p>
          <w:p w14:paraId="63319D2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zakres częstotliwości pracy min. 1-5 MHz</w:t>
            </w:r>
          </w:p>
          <w:p w14:paraId="01674E0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ilość elementów: min. 80</w:t>
            </w:r>
          </w:p>
          <w:p w14:paraId="7328CFA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kąt skanowania: min. 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B368E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0CD2C1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A20EF5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498F94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15A93CE"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AE524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Głowica liniowa typu </w:t>
            </w:r>
            <w:proofErr w:type="spellStart"/>
            <w:r w:rsidRPr="00360EAA">
              <w:rPr>
                <w:rFonts w:ascii="Times New Roman" w:eastAsia="Times New Roman" w:hAnsi="Times New Roman" w:cs="Times New Roman"/>
                <w:lang w:eastAsia="pl-PL"/>
              </w:rPr>
              <w:t>hockey</w:t>
            </w:r>
            <w:proofErr w:type="spellEnd"/>
            <w:r w:rsidRPr="00360EAA">
              <w:rPr>
                <w:rFonts w:ascii="Times New Roman" w:eastAsia="Times New Roman" w:hAnsi="Times New Roman" w:cs="Times New Roman"/>
                <w:lang w:eastAsia="pl-PL"/>
              </w:rPr>
              <w:t xml:space="preserve"> do badań mięśniowo szkieletowych, małych narządów</w:t>
            </w:r>
          </w:p>
          <w:p w14:paraId="53A699E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Zakres częstotliwości pracy min. 3-22 MHz</w:t>
            </w:r>
          </w:p>
          <w:p w14:paraId="396A8C4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-Ilość elementów: min. 190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937DF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05368B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1AE4BFA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70938577"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B9F127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Możliwości rozbudowy aparatu dostępne na dzień składania ofert:</w:t>
            </w:r>
          </w:p>
        </w:tc>
      </w:tr>
      <w:tr w:rsidR="00360EAA" w:rsidRPr="00360EAA" w14:paraId="75ACFFD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66740F34"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D782A2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rozbudowy o głowicę </w:t>
            </w:r>
            <w:proofErr w:type="spellStart"/>
            <w:r w:rsidRPr="00360EAA">
              <w:rPr>
                <w:rFonts w:ascii="Times New Roman" w:eastAsia="Times New Roman" w:hAnsi="Times New Roman" w:cs="Times New Roman"/>
                <w:lang w:eastAsia="pl-PL"/>
              </w:rPr>
              <w:t>microconvex</w:t>
            </w:r>
            <w:proofErr w:type="spellEnd"/>
            <w:r w:rsidRPr="00360EAA">
              <w:rPr>
                <w:rFonts w:ascii="Times New Roman" w:eastAsia="Times New Roman" w:hAnsi="Times New Roman" w:cs="Times New Roman"/>
                <w:lang w:eastAsia="pl-PL"/>
              </w:rPr>
              <w:t xml:space="preserve"> do badań naczyniowych</w:t>
            </w:r>
          </w:p>
          <w:p w14:paraId="55F652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lastRenderedPageBreak/>
              <w:t>-Zakres częstotliwości pracy min. 4-10 MHz</w:t>
            </w:r>
          </w:p>
          <w:p w14:paraId="65D2FEC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-Ilość elementów: min. 128</w:t>
            </w:r>
          </w:p>
          <w:p w14:paraId="6A85DC2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-Kąt skanowania: min. 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5AE02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lastRenderedPageBreak/>
              <w:t>TAK/NIE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5558C1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DECEF8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0F38865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8DF4B4D"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58700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rozbudowy o obrazowanie </w:t>
            </w:r>
            <w:proofErr w:type="spellStart"/>
            <w:r w:rsidRPr="00360EAA">
              <w:rPr>
                <w:rFonts w:ascii="Times New Roman" w:eastAsia="Times New Roman" w:hAnsi="Times New Roman" w:cs="Times New Roman"/>
                <w:lang w:eastAsia="pl-PL"/>
              </w:rPr>
              <w:t>elastograficzne</w:t>
            </w:r>
            <w:proofErr w:type="spellEnd"/>
            <w:r w:rsidRPr="00360EAA">
              <w:rPr>
                <w:rFonts w:ascii="Times New Roman" w:eastAsia="Times New Roman" w:hAnsi="Times New Roman" w:cs="Times New Roman"/>
                <w:lang w:eastAsia="pl-PL"/>
              </w:rPr>
              <w:t xml:space="preserve"> typu </w:t>
            </w:r>
            <w:proofErr w:type="spellStart"/>
            <w:r w:rsidRPr="00360EAA">
              <w:rPr>
                <w:rFonts w:ascii="Times New Roman" w:eastAsia="Times New Roman" w:hAnsi="Times New Roman" w:cs="Times New Roman"/>
                <w:lang w:eastAsia="pl-PL"/>
              </w:rPr>
              <w:t>Strain</w:t>
            </w:r>
            <w:proofErr w:type="spellEnd"/>
            <w:r w:rsidRPr="00360EAA">
              <w:rPr>
                <w:rFonts w:ascii="Times New Roman" w:eastAsia="Times New Roman" w:hAnsi="Times New Roman" w:cs="Times New Roman"/>
                <w:lang w:eastAsia="pl-PL"/>
              </w:rPr>
              <w:t xml:space="preserve"> dostępne na głowicach liniowych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CDEEE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753805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96E80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E0BC7F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6863D01"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6DF05D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o aplikację dedykowaną do analizy stłuszczenia oraz marskości wątroby spowodowanej czynnikami poza alkoholowymi. Porównanie i analiza miąższu nerki i wątroby (współczynnik HRI – indeks wątrobowo-nerkowy)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EFBE9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700E4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1E1C9E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FA4227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503EE4F"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2DA1C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rozbudowy o aplikację dedykowaną do analizy początkowego stadium zwłóknienia wątroby spowodowanej czynnikami poza alkoholowymi. Analiza zmiany osłabienia sygnału ultradźwiękowego przechodzącego przez wątrobę oraz analiza powracającej fali ultradźwiękowej (analiza rozproszenia </w:t>
            </w:r>
            <w:proofErr w:type="spellStart"/>
            <w:r w:rsidRPr="00360EAA">
              <w:rPr>
                <w:rFonts w:ascii="Times New Roman" w:eastAsia="Times New Roman" w:hAnsi="Times New Roman" w:cs="Times New Roman"/>
                <w:lang w:eastAsia="pl-PL"/>
              </w:rPr>
              <w:t>Rayleigh’a</w:t>
            </w:r>
            <w:proofErr w:type="spellEnd"/>
            <w:r w:rsidRPr="00360EAA">
              <w:rPr>
                <w:rFonts w:ascii="Times New Roman" w:eastAsia="Times New Roman" w:hAnsi="Times New Roman" w:cs="Times New Roman"/>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813F4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D64DA0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10E60C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D4EA8D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6CA0298"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ED279B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o oprogramowanie służące do wykonywania w sposób w pełni automatyczny pomiarów mięśnia sercowego w trybach 2D/ M-</w:t>
            </w:r>
            <w:proofErr w:type="spellStart"/>
            <w:r w:rsidRPr="00360EAA">
              <w:rPr>
                <w:rFonts w:ascii="Times New Roman" w:eastAsia="Times New Roman" w:hAnsi="Times New Roman" w:cs="Times New Roman"/>
                <w:lang w:eastAsia="pl-PL"/>
              </w:rPr>
              <w:t>mode</w:t>
            </w:r>
            <w:proofErr w:type="spellEnd"/>
            <w:r w:rsidRPr="00360EAA">
              <w:rPr>
                <w:rFonts w:ascii="Times New Roman" w:eastAsia="Times New Roman" w:hAnsi="Times New Roman" w:cs="Times New Roman"/>
                <w:lang w:eastAsia="pl-PL"/>
              </w:rPr>
              <w:t xml:space="preserve"> / </w:t>
            </w:r>
            <w:proofErr w:type="spellStart"/>
            <w:r w:rsidRPr="00360EAA">
              <w:rPr>
                <w:rFonts w:ascii="Times New Roman" w:eastAsia="Times New Roman" w:hAnsi="Times New Roman" w:cs="Times New Roman"/>
                <w:lang w:eastAsia="pl-PL"/>
              </w:rPr>
              <w:t>PW</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CW</w:t>
            </w:r>
            <w:proofErr w:type="spellEnd"/>
            <w:r w:rsidRPr="00360EAA">
              <w:rPr>
                <w:rFonts w:ascii="Times New Roman" w:eastAsia="Times New Roman" w:hAnsi="Times New Roman" w:cs="Times New Roman"/>
                <w:lang w:eastAsia="pl-PL"/>
              </w:rPr>
              <w:t xml:space="preserve"> oraz Dopplera tkankowego z użyciem EKG lub bez zapisu EKG, automatycznie wykrywającego fazę skurczu oraz rozkurczu. Oprogramowanie te ma w sposób automatyczny wykrywać przekrój anatomiczny serca i wybierać właściwy pomiar dla danego trybu pracy. Pomiary minimum: tryb B (</w:t>
            </w:r>
            <w:proofErr w:type="spellStart"/>
            <w:r w:rsidRPr="00360EAA">
              <w:rPr>
                <w:rFonts w:ascii="Times New Roman" w:eastAsia="Times New Roman" w:hAnsi="Times New Roman" w:cs="Times New Roman"/>
                <w:lang w:eastAsia="pl-PL"/>
              </w:rPr>
              <w:t>LAX</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IVSd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LVIDd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LVPWd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IVSs</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LVIDs</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LVPWs</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RVIDd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Ao</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Diam</w:t>
            </w:r>
            <w:proofErr w:type="spellEnd"/>
            <w:r w:rsidRPr="00360EAA">
              <w:rPr>
                <w:rFonts w:ascii="Times New Roman" w:eastAsia="Times New Roman" w:hAnsi="Times New Roman" w:cs="Times New Roman"/>
                <w:lang w:eastAsia="pl-PL"/>
              </w:rPr>
              <w:t xml:space="preserve">, LA </w:t>
            </w:r>
            <w:proofErr w:type="spellStart"/>
            <w:r w:rsidRPr="00360EAA">
              <w:rPr>
                <w:rFonts w:ascii="Times New Roman" w:eastAsia="Times New Roman" w:hAnsi="Times New Roman" w:cs="Times New Roman"/>
                <w:lang w:eastAsia="pl-PL"/>
              </w:rPr>
              <w:t>Diam</w:t>
            </w:r>
            <w:proofErr w:type="spellEnd"/>
            <w:r w:rsidRPr="00360EAA">
              <w:rPr>
                <w:rFonts w:ascii="Times New Roman" w:eastAsia="Times New Roman" w:hAnsi="Times New Roman" w:cs="Times New Roman"/>
                <w:lang w:eastAsia="pl-PL"/>
              </w:rPr>
              <w:t xml:space="preserve">; (A4C / A2C): LA Volume, LV Volume wraz z wyliczeniem frakcji wyrzutowej, dla trybu M: </w:t>
            </w:r>
            <w:proofErr w:type="spellStart"/>
            <w:r w:rsidRPr="00360EAA">
              <w:rPr>
                <w:rFonts w:ascii="Times New Roman" w:eastAsia="Times New Roman" w:hAnsi="Times New Roman" w:cs="Times New Roman"/>
                <w:lang w:eastAsia="pl-PL"/>
              </w:rPr>
              <w:t>IVSd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LVIDd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LVPWd</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IVSs</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LVIDs</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LVPWs</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Ao</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Diam</w:t>
            </w:r>
            <w:proofErr w:type="spellEnd"/>
            <w:r w:rsidRPr="00360EAA">
              <w:rPr>
                <w:rFonts w:ascii="Times New Roman" w:eastAsia="Times New Roman" w:hAnsi="Times New Roman" w:cs="Times New Roman"/>
                <w:lang w:eastAsia="pl-PL"/>
              </w:rPr>
              <w:t xml:space="preserve">, LA </w:t>
            </w:r>
            <w:proofErr w:type="spellStart"/>
            <w:r w:rsidRPr="00360EAA">
              <w:rPr>
                <w:rFonts w:ascii="Times New Roman" w:eastAsia="Times New Roman" w:hAnsi="Times New Roman" w:cs="Times New Roman"/>
                <w:lang w:eastAsia="pl-PL"/>
              </w:rPr>
              <w:t>Diam</w:t>
            </w:r>
            <w:proofErr w:type="spellEnd"/>
            <w:r w:rsidRPr="00360EAA">
              <w:rPr>
                <w:rFonts w:ascii="Times New Roman" w:eastAsia="Times New Roman" w:hAnsi="Times New Roman" w:cs="Times New Roman"/>
                <w:lang w:eastAsia="pl-PL"/>
              </w:rPr>
              <w:t>; dla trybów Dopplerowskich (CW/PW): RVOT, LVOT, MV, MR, AV, AR, PV, PR, dla Dopplera tkankowego E’, A’, 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53B4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0FD0B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54C5A4C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1AE73B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0DB08F2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96FE05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Możliwość rozbudowy o moduł dedykowany do badania tarczyc w trybie B-</w:t>
            </w:r>
            <w:proofErr w:type="spellStart"/>
            <w:r w:rsidRPr="00360EAA">
              <w:rPr>
                <w:rFonts w:ascii="Times New Roman" w:eastAsia="Times New Roman" w:hAnsi="Times New Roman" w:cs="Times New Roman"/>
                <w:lang w:eastAsia="pl-PL"/>
              </w:rPr>
              <w:t>Mode</w:t>
            </w:r>
            <w:proofErr w:type="spellEnd"/>
            <w:r w:rsidRPr="00360EAA">
              <w:rPr>
                <w:rFonts w:ascii="Times New Roman" w:eastAsia="Times New Roman" w:hAnsi="Times New Roman" w:cs="Times New Roman"/>
                <w:lang w:eastAsia="pl-PL"/>
              </w:rPr>
              <w:t>, umożliwiająca analizę morfologiczną z automatycznym oraz półautomatycznym obrysem ewentualnych zmian nowotworowych oraz możliwością klasyfikacji nowotworowej według leksykonu TIRADS. Aplikacja zawiera dedykowany raport z badania tarczycy.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FD82E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F92CA7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D6DA0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A24359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5C9A2273"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0286FF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Możliwość rozbudowy o aplikację służącą do pomiaru kompleksu IMT wraz z podaniem współczynnika jakości wykonanego obrysu z opcją obliczania ryzyka chorób układu sercowo-naczyniowego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5D316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43DE7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05E26AB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9E152B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3A2980AE"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53A795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Podłączenie USG do systemu PACS i RIS i zintegrowanie z aktualnym systemem szpitalnym PACS i RIS, - komunikacja poprzez i HL7 DICOM,</w:t>
            </w:r>
          </w:p>
          <w:p w14:paraId="0F4DC8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Integracja dostarczonego rozwiązania z systemem informatycznym zamawiającego w zakresie min.: pobierania </w:t>
            </w:r>
            <w:proofErr w:type="spellStart"/>
            <w:r w:rsidRPr="00360EAA">
              <w:rPr>
                <w:rFonts w:ascii="Times New Roman" w:eastAsia="Times New Roman" w:hAnsi="Times New Roman" w:cs="Times New Roman"/>
                <w:lang w:eastAsia="pl-PL"/>
              </w:rPr>
              <w:t>DICOM</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Modality</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Worklist</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DICOM</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Store</w:t>
            </w:r>
            <w:proofErr w:type="spellEnd"/>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lang w:eastAsia="pl-PL"/>
              </w:rPr>
              <w:t>DICOM</w:t>
            </w:r>
            <w:proofErr w:type="spellEnd"/>
            <w:r w:rsidRPr="00360EAA">
              <w:rPr>
                <w:rFonts w:ascii="Times New Roman" w:eastAsia="Times New Roman" w:hAnsi="Times New Roman" w:cs="Times New Roman"/>
                <w:lang w:eastAsia="pl-PL"/>
              </w:rPr>
              <w:t xml:space="preserve"> Query/</w:t>
            </w:r>
            <w:proofErr w:type="spellStart"/>
            <w:r w:rsidRPr="00360EAA">
              <w:rPr>
                <w:rFonts w:ascii="Times New Roman" w:eastAsia="Times New Roman" w:hAnsi="Times New Roman" w:cs="Times New Roman"/>
                <w:lang w:eastAsia="pl-PL"/>
              </w:rPr>
              <w:t>Retrieve</w:t>
            </w:r>
            <w:proofErr w:type="spellEnd"/>
            <w:r w:rsidRPr="00360EAA">
              <w:rPr>
                <w:rFonts w:ascii="Times New Roman" w:eastAsia="Times New Roman" w:hAnsi="Times New Roman" w:cs="Times New Roman"/>
                <w:lang w:eastAsia="pl-PL"/>
              </w:rPr>
              <w:t>; do posiadanej macierzy dyskowej oraz wszelkie licencje klienckie i serwerowe [zarówno RIS i PACS] pozwalające na integrację z posiadanymi systemami RIS/PACS. Koszt integracji jest po stronie Dostawcy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59B2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1DE61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661189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635B6F" w:rsidRPr="00360EAA" w14:paraId="60ECE9DC" w14:textId="77777777" w:rsidTr="00635B6F">
        <w:trPr>
          <w:trHeight w:val="20"/>
          <w:jc w:val="center"/>
        </w:trPr>
        <w:tc>
          <w:tcPr>
            <w:tcW w:w="387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42E57D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795CA87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BD48871"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38349F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BA615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349501"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2F4517EA"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08B3299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3" w:type="dxa"/>
            <w:tcBorders>
              <w:top w:val="single" w:sz="4" w:space="0" w:color="auto"/>
              <w:left w:val="single" w:sz="4" w:space="0" w:color="auto"/>
              <w:bottom w:val="single" w:sz="4" w:space="0" w:color="auto"/>
              <w:right w:val="single" w:sz="4" w:space="0" w:color="auto"/>
            </w:tcBorders>
            <w:vAlign w:val="center"/>
          </w:tcPr>
          <w:p w14:paraId="5C4FB84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24887A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72B80465"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88D79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7531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08C79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82FF14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9F273D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138A42AE"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A2CDB9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F0E32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54845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20AAF7D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472324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tcPr>
          <w:p w14:paraId="45536B5B" w14:textId="77777777" w:rsidR="00360EAA" w:rsidRPr="00360EAA" w:rsidRDefault="00360EAA" w:rsidP="00635B6F">
            <w:pPr>
              <w:widowControl w:val="0"/>
              <w:numPr>
                <w:ilvl w:val="0"/>
                <w:numId w:val="105"/>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C4A50E2"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2 szkolenia</w:t>
            </w:r>
          </w:p>
          <w:p w14:paraId="3A0DCB3D"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Szkolenie dla użytkowników (około 3 osób)</w:t>
            </w:r>
          </w:p>
          <w:p w14:paraId="3E3AB488"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6D2CA949"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 </w:t>
            </w:r>
          </w:p>
          <w:p w14:paraId="6567343A" w14:textId="77777777" w:rsidR="00360EAA" w:rsidRPr="00360EAA" w:rsidRDefault="00360EAA" w:rsidP="00360EAA">
            <w:pPr>
              <w:widowControl w:val="0"/>
              <w:suppressAutoHyphens/>
              <w:spacing w:after="0" w:line="240" w:lineRule="auto"/>
              <w:jc w:val="both"/>
              <w:rPr>
                <w:rFonts w:ascii="Times New Roman" w:eastAsia="Calibri" w:hAnsi="Times New Roman" w:cs="Times New Roman"/>
                <w:lang w:eastAsia="pl-PL"/>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r w:rsidRPr="00360EAA">
              <w:rPr>
                <w:rFonts w:ascii="Times New Roman" w:eastAsia="Times New Roman" w:hAnsi="Times New Roman" w:cs="Times New Roman"/>
                <w:lang w:eastAsia="pl-PL"/>
              </w:rPr>
              <w:t xml:space="preserve">oraz szkolenia </w:t>
            </w:r>
            <w:r w:rsidRPr="00360EAA">
              <w:rPr>
                <w:rFonts w:ascii="Times New Roman" w:eastAsia="Times New Roman" w:hAnsi="Times New Roman" w:cs="Times New Roman"/>
                <w:b/>
                <w:bCs/>
                <w:u w:val="single"/>
                <w:lang w:eastAsia="pl-PL"/>
              </w:rPr>
              <w:t>dla informatyków (około 3 osób)</w:t>
            </w:r>
            <w:r w:rsidRPr="00360EAA">
              <w:rPr>
                <w:rFonts w:ascii="Times New Roman" w:eastAsia="Times New Roman" w:hAnsi="Times New Roman" w:cs="Times New Roman"/>
                <w:lang w:eastAsia="pl-PL"/>
              </w:rPr>
              <w:t xml:space="preserve"> z zakresu podstawowej konfiguracji i diagnostyki elementów komunikacji sieciowej.</w:t>
            </w:r>
          </w:p>
          <w:p w14:paraId="434B85B0"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43548B00"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6565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5F6ABC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3" w:type="dxa"/>
            <w:tcBorders>
              <w:top w:val="single" w:sz="4" w:space="0" w:color="auto"/>
              <w:left w:val="single" w:sz="4" w:space="0" w:color="auto"/>
              <w:bottom w:val="single" w:sz="4" w:space="0" w:color="auto"/>
              <w:right w:val="single" w:sz="4" w:space="0" w:color="auto"/>
            </w:tcBorders>
            <w:vAlign w:val="center"/>
          </w:tcPr>
          <w:p w14:paraId="73295A1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7BFF5C1A"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E7D45E3"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br w:type="page"/>
      </w:r>
    </w:p>
    <w:p w14:paraId="76EED36D"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lastRenderedPageBreak/>
        <w:t xml:space="preserve">Pakiet 11 – aparat do kriochirurgii z </w:t>
      </w:r>
      <w:proofErr w:type="spellStart"/>
      <w:r w:rsidRPr="00360EAA">
        <w:rPr>
          <w:rFonts w:ascii="Times New Roman" w:eastAsia="Times New Roman" w:hAnsi="Times New Roman" w:cs="Times New Roman"/>
          <w:b/>
          <w:bCs/>
          <w:sz w:val="24"/>
          <w:szCs w:val="24"/>
          <w:lang w:eastAsia="ar-SA"/>
        </w:rPr>
        <w:t>neurostymulacją</w:t>
      </w:r>
      <w:proofErr w:type="spellEnd"/>
    </w:p>
    <w:p w14:paraId="4332051E"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Times New Roman" w:hAnsi="Times New Roman" w:cs="Times New Roman"/>
          <w:b/>
          <w:bCs/>
          <w:sz w:val="24"/>
          <w:szCs w:val="24"/>
          <w:lang w:eastAsia="ar-SA"/>
        </w:rPr>
        <w:t>CPV 33165000-4</w:t>
      </w:r>
    </w:p>
    <w:p w14:paraId="70FB27F0"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p w14:paraId="6E380C6F"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r w:rsidRPr="00360EAA">
        <w:rPr>
          <w:rFonts w:ascii="Times New Roman" w:eastAsia="Calibri" w:hAnsi="Times New Roman" w:cs="Calibri"/>
          <w:b/>
          <w:bCs/>
          <w:sz w:val="24"/>
          <w:szCs w:val="24"/>
          <w:lang w:eastAsia="ar-SA"/>
        </w:rPr>
        <w:t>UWAGA:</w:t>
      </w:r>
    </w:p>
    <w:p w14:paraId="7741EE0A" w14:textId="77777777" w:rsidR="00360EAA" w:rsidRPr="00360EAA" w:rsidRDefault="00360EAA" w:rsidP="00635B6F">
      <w:pPr>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360EAA">
        <w:rPr>
          <w:rFonts w:ascii="Times New Roman" w:eastAsia="Times New Roman" w:hAnsi="Times New Roman" w:cs="Times New Roman"/>
          <w:color w:val="000000"/>
          <w:sz w:val="24"/>
          <w:szCs w:val="24"/>
          <w:lang w:eastAsia="pl-PL"/>
        </w:rPr>
        <w:t>Cenę oferty należy wyliczyć w sposób podany w poniższej tabeli</w:t>
      </w:r>
    </w:p>
    <w:p w14:paraId="3755EF3E"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565"/>
        <w:gridCol w:w="4410"/>
        <w:gridCol w:w="1139"/>
        <w:gridCol w:w="1990"/>
        <w:gridCol w:w="1281"/>
        <w:gridCol w:w="1852"/>
        <w:gridCol w:w="2279"/>
        <w:gridCol w:w="2178"/>
      </w:tblGrid>
      <w:tr w:rsidR="00360EAA" w:rsidRPr="00360EAA" w14:paraId="571ECD58"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6C7EFDE"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140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F4A096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363"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65710FB"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63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3323F5"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408" w:type="pct"/>
            <w:tcBorders>
              <w:top w:val="single" w:sz="4" w:space="0" w:color="000000"/>
              <w:left w:val="single" w:sz="4" w:space="0" w:color="000000"/>
              <w:bottom w:val="single" w:sz="4" w:space="0" w:color="000000"/>
              <w:right w:val="single" w:sz="4" w:space="0" w:color="000000"/>
            </w:tcBorders>
            <w:shd w:val="clear" w:color="auto" w:fill="E6E6E6"/>
            <w:hideMark/>
          </w:tcPr>
          <w:p w14:paraId="25F73F6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59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94729C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72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19AFD2"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7AFBE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7C1E2A1B" w14:textId="77777777" w:rsidTr="00360EAA">
        <w:trPr>
          <w:cantSplit/>
          <w:trHeight w:val="20"/>
        </w:trPr>
        <w:tc>
          <w:tcPr>
            <w:tcW w:w="180"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3B88F8B" w14:textId="77777777" w:rsidR="00360EAA" w:rsidRPr="00360EAA" w:rsidRDefault="00360EAA" w:rsidP="00635B6F">
            <w:pPr>
              <w:widowControl w:val="0"/>
              <w:numPr>
                <w:ilvl w:val="0"/>
                <w:numId w:val="109"/>
              </w:numPr>
              <w:suppressAutoHyphens/>
              <w:spacing w:after="0" w:line="240" w:lineRule="auto"/>
              <w:jc w:val="both"/>
              <w:rPr>
                <w:rFonts w:ascii="Times New Roman" w:eastAsia="Calibri" w:hAnsi="Times New Roman" w:cs="Calibri"/>
                <w:b/>
                <w:lang w:eastAsia="ar-SA"/>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6A67BAE2" w14:textId="77777777" w:rsidR="00360EAA" w:rsidRPr="00360EAA" w:rsidRDefault="00360EAA" w:rsidP="00360EAA">
            <w:pPr>
              <w:suppressAutoHyphens/>
              <w:spacing w:after="0" w:line="240" w:lineRule="auto"/>
              <w:rPr>
                <w:rFonts w:ascii="Times New Roman" w:eastAsia="Calibri" w:hAnsi="Times New Roman" w:cs="Calibri"/>
                <w:b/>
                <w:lang w:eastAsia="ar-SA"/>
              </w:rPr>
            </w:pP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287965D1" w14:textId="77777777" w:rsidR="00360EAA" w:rsidRPr="00360EAA" w:rsidRDefault="00360EAA" w:rsidP="00360EAA">
            <w:pPr>
              <w:suppressAutoHyphens/>
              <w:spacing w:after="0" w:line="240" w:lineRule="auto"/>
              <w:rPr>
                <w:rFonts w:ascii="Calibri" w:eastAsia="Calibri" w:hAnsi="Calibri" w:cs="Calibri"/>
                <w:sz w:val="20"/>
                <w:szCs w:val="20"/>
                <w:lang w:eastAsia="pl-PL"/>
              </w:rPr>
            </w:pPr>
          </w:p>
        </w:tc>
        <w:tc>
          <w:tcPr>
            <w:tcW w:w="634" w:type="pct"/>
            <w:tcBorders>
              <w:top w:val="single" w:sz="4" w:space="0" w:color="000000"/>
              <w:left w:val="single" w:sz="4" w:space="0" w:color="000000"/>
              <w:bottom w:val="single" w:sz="4" w:space="0" w:color="000000"/>
              <w:right w:val="single" w:sz="4" w:space="0" w:color="000000"/>
            </w:tcBorders>
          </w:tcPr>
          <w:p w14:paraId="5443C41D" w14:textId="77777777" w:rsidR="00360EAA" w:rsidRPr="00360EAA" w:rsidRDefault="00360EAA" w:rsidP="00360EAA">
            <w:pPr>
              <w:widowControl w:val="0"/>
              <w:suppressAutoHyphens/>
              <w:spacing w:after="0" w:line="240" w:lineRule="auto"/>
              <w:jc w:val="both"/>
              <w:rPr>
                <w:rFonts w:ascii="Times New Roman" w:eastAsia="Calibri" w:hAnsi="Times New Roman" w:cs="Calibri"/>
                <w:bCs/>
                <w:lang w:eastAsia="ar-SA"/>
              </w:rPr>
            </w:pPr>
          </w:p>
        </w:tc>
        <w:tc>
          <w:tcPr>
            <w:tcW w:w="408" w:type="pct"/>
            <w:tcBorders>
              <w:top w:val="single" w:sz="4" w:space="0" w:color="000000"/>
              <w:left w:val="single" w:sz="4" w:space="0" w:color="000000"/>
              <w:bottom w:val="single" w:sz="4" w:space="0" w:color="000000"/>
              <w:right w:val="single" w:sz="4" w:space="0" w:color="000000"/>
            </w:tcBorders>
          </w:tcPr>
          <w:p w14:paraId="46C7676C"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Cs/>
                <w:sz w:val="16"/>
                <w:szCs w:val="16"/>
                <w:lang w:eastAsia="ar-SA"/>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14:paraId="6AD780BC"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bCs/>
                <w:sz w:val="16"/>
                <w:szCs w:val="16"/>
                <w:lang w:eastAsia="ar-SA"/>
              </w:rPr>
              <w:t>suma ceny jednostkowej netto i iloczynu stawki podatku VAT i ceny jednostkowej netto</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687298B7"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iloczyn ilości i ceny jednostkowej netto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0F599E64" w14:textId="77777777" w:rsidR="00360EAA" w:rsidRPr="00360EAA" w:rsidRDefault="00360EAA" w:rsidP="00360EAA">
            <w:pPr>
              <w:widowControl w:val="0"/>
              <w:suppressAutoHyphens/>
              <w:spacing w:after="0" w:line="240" w:lineRule="auto"/>
              <w:jc w:val="center"/>
              <w:rPr>
                <w:rFonts w:ascii="Times New Roman" w:eastAsia="Calibri" w:hAnsi="Times New Roman" w:cs="Calibri"/>
                <w:bCs/>
                <w:lang w:eastAsia="ar-SA"/>
              </w:rPr>
            </w:pPr>
            <w:r w:rsidRPr="00360EAA">
              <w:rPr>
                <w:rFonts w:ascii="Times New Roman" w:eastAsia="Times New Roman" w:hAnsi="Times New Roman" w:cs="Times New Roman"/>
                <w:sz w:val="16"/>
                <w:szCs w:val="16"/>
                <w:lang w:eastAsia="ar-SA"/>
              </w:rPr>
              <w:t>suma wartości netto i iloczynu stawki podatku VAT i wartości netto</w:t>
            </w:r>
          </w:p>
        </w:tc>
      </w:tr>
    </w:tbl>
    <w:p w14:paraId="2C424E76"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b/>
          <w:bCs/>
          <w:sz w:val="24"/>
          <w:szCs w:val="24"/>
          <w:lang w:eastAsia="ar-SA"/>
        </w:rPr>
      </w:pPr>
    </w:p>
    <w:p w14:paraId="06C8DA11" w14:textId="77777777" w:rsidR="00360EAA" w:rsidRPr="00360EAA" w:rsidRDefault="00360EAA" w:rsidP="00635B6F">
      <w:pPr>
        <w:widowControl w:val="0"/>
        <w:numPr>
          <w:ilvl w:val="0"/>
          <w:numId w:val="108"/>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Times New Roman"/>
          <w:bCs/>
          <w:sz w:val="24"/>
          <w:szCs w:val="24"/>
        </w:rPr>
        <w:t xml:space="preserve">Parametry oferowane należy podać w jednostce wskazanej w opisie przedmiotu zamówienia. </w:t>
      </w:r>
    </w:p>
    <w:p w14:paraId="62625F71" w14:textId="77777777" w:rsidR="00360EAA" w:rsidRPr="00360EAA" w:rsidRDefault="00360EAA" w:rsidP="00635B6F">
      <w:pPr>
        <w:widowControl w:val="0"/>
        <w:numPr>
          <w:ilvl w:val="0"/>
          <w:numId w:val="108"/>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Brak potwierdzenia parametrów punktowanych w materiałach firmowych dołączonych do oferty skutkować będzie nieprzyznaniem punktów za ten parametr.</w:t>
      </w:r>
    </w:p>
    <w:p w14:paraId="72F464C3" w14:textId="77777777" w:rsidR="00360EAA" w:rsidRPr="00360EAA" w:rsidRDefault="00360EAA" w:rsidP="00635B6F">
      <w:pPr>
        <w:widowControl w:val="0"/>
        <w:numPr>
          <w:ilvl w:val="0"/>
          <w:numId w:val="108"/>
        </w:numPr>
        <w:suppressAutoHyphens/>
        <w:spacing w:after="0" w:line="240" w:lineRule="auto"/>
        <w:jc w:val="both"/>
        <w:rPr>
          <w:rFonts w:ascii="Times New Roman" w:eastAsia="Calibri" w:hAnsi="Times New Roman" w:cs="Times New Roman"/>
          <w:bCs/>
          <w:sz w:val="24"/>
          <w:szCs w:val="24"/>
        </w:rPr>
      </w:pPr>
      <w:r w:rsidRPr="00360EAA">
        <w:rPr>
          <w:rFonts w:ascii="Times New Roman" w:eastAsia="Times New Roman" w:hAnsi="Times New Roman" w:cs="Times New Roman"/>
          <w:sz w:val="24"/>
          <w:szCs w:val="24"/>
        </w:rPr>
        <w:t>W przypadku rozbieżności pomiędzy parametrem podanym przez Wykonawcę w ofercie, a zakresem tego parametru potwierdzonym w przedmiotowych środkach dowodowych dołączonych do oferty skutkować będzie nieprzyznaniem punktów za ten parametr.</w:t>
      </w:r>
    </w:p>
    <w:p w14:paraId="24CA9091" w14:textId="77777777" w:rsidR="00360EAA" w:rsidRPr="00360EAA" w:rsidRDefault="00360EAA" w:rsidP="00635B6F">
      <w:pPr>
        <w:widowControl w:val="0"/>
        <w:numPr>
          <w:ilvl w:val="0"/>
          <w:numId w:val="108"/>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 xml:space="preserve">Oferowany sprzęt powinien być kompletny i po zainstalowaniu gotowy do użytkowania bez żadnych dodatkowych zakupów i inwestycji, poza materiałami eksploatacyjnymi.  </w:t>
      </w:r>
    </w:p>
    <w:p w14:paraId="0A18CABE" w14:textId="77777777" w:rsidR="00360EAA" w:rsidRPr="00360EAA" w:rsidRDefault="00360EAA" w:rsidP="00635B6F">
      <w:pPr>
        <w:widowControl w:val="0"/>
        <w:numPr>
          <w:ilvl w:val="0"/>
          <w:numId w:val="108"/>
        </w:numPr>
        <w:suppressAutoHyphens/>
        <w:spacing w:after="0" w:line="240" w:lineRule="auto"/>
        <w:jc w:val="both"/>
        <w:rPr>
          <w:rFonts w:ascii="Times New Roman" w:eastAsia="Calibri" w:hAnsi="Times New Roman" w:cs="Times New Roman"/>
          <w:bCs/>
          <w:sz w:val="24"/>
          <w:szCs w:val="24"/>
        </w:rPr>
      </w:pPr>
      <w:r w:rsidRPr="00360EAA">
        <w:rPr>
          <w:rFonts w:ascii="Times New Roman" w:eastAsia="Calibri" w:hAnsi="Times New Roman" w:cs="Calibri"/>
          <w:lang w:eastAsia="ar-SA"/>
        </w:rPr>
        <w:t>Oferowany sprzęt, oprócz spełnienia odpowiednich parametrów funkcyjnych, gwarantować powinien bezpieczeństwo pacjentów i personelu medycznego zgodnie z powszechnie obowiązującymi przepisami oraz zapewniać wymagany poziom świadczonych usług medycznych.</w:t>
      </w:r>
    </w:p>
    <w:p w14:paraId="74269A1C"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07F32221"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tbl>
      <w:tblPr>
        <w:tblW w:w="5000" w:type="pct"/>
        <w:tblLook w:val="04A0" w:firstRow="1" w:lastRow="0" w:firstColumn="1" w:lastColumn="0" w:noHBand="0" w:noVBand="1"/>
      </w:tblPr>
      <w:tblGrid>
        <w:gridCol w:w="627"/>
        <w:gridCol w:w="4315"/>
        <w:gridCol w:w="1265"/>
        <w:gridCol w:w="1897"/>
        <w:gridCol w:w="1265"/>
        <w:gridCol w:w="1897"/>
        <w:gridCol w:w="2214"/>
        <w:gridCol w:w="2214"/>
      </w:tblGrid>
      <w:tr w:rsidR="00360EAA" w:rsidRPr="00360EAA" w14:paraId="73F9899A"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710C81"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L.p.</w:t>
            </w:r>
          </w:p>
        </w:tc>
        <w:tc>
          <w:tcPr>
            <w:tcW w:w="386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F97367"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Przedmiot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8CCF548"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Liczba</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9EAB43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netto</w:t>
            </w:r>
          </w:p>
        </w:tc>
        <w:tc>
          <w:tcPr>
            <w:tcW w:w="113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C102234"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Stawka VAT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FD13A3"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Cena jednostkowa brutto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4E719AD"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netto</w:t>
            </w: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D0C3EF" w14:textId="77777777" w:rsidR="00360EAA" w:rsidRPr="00360EAA" w:rsidRDefault="00360EAA" w:rsidP="00360EAA">
            <w:pPr>
              <w:widowControl w:val="0"/>
              <w:suppressAutoHyphens/>
              <w:spacing w:after="0" w:line="240" w:lineRule="auto"/>
              <w:jc w:val="center"/>
              <w:rPr>
                <w:rFonts w:ascii="Times New Roman" w:eastAsia="Calibri" w:hAnsi="Times New Roman" w:cs="Calibri"/>
                <w:b/>
                <w:sz w:val="20"/>
                <w:szCs w:val="20"/>
                <w:lang w:eastAsia="ar-SA"/>
              </w:rPr>
            </w:pPr>
            <w:r w:rsidRPr="00360EAA">
              <w:rPr>
                <w:rFonts w:ascii="Times New Roman" w:eastAsia="Calibri" w:hAnsi="Times New Roman" w:cs="Calibri"/>
                <w:b/>
                <w:sz w:val="20"/>
                <w:szCs w:val="20"/>
                <w:lang w:eastAsia="ar-SA"/>
              </w:rPr>
              <w:t>Wartość brutto</w:t>
            </w:r>
          </w:p>
        </w:tc>
      </w:tr>
      <w:tr w:rsidR="00360EAA" w:rsidRPr="00360EAA" w14:paraId="78C03F26" w14:textId="77777777" w:rsidTr="00360EAA">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20DAB9" w14:textId="77777777" w:rsidR="00360EAA" w:rsidRPr="00360EAA" w:rsidRDefault="00360EAA" w:rsidP="00635B6F">
            <w:pPr>
              <w:widowControl w:val="0"/>
              <w:numPr>
                <w:ilvl w:val="0"/>
                <w:numId w:val="110"/>
              </w:numPr>
              <w:suppressAutoHyphens/>
              <w:spacing w:after="0" w:line="240" w:lineRule="auto"/>
              <w:jc w:val="both"/>
              <w:rPr>
                <w:rFonts w:ascii="Times New Roman" w:eastAsia="Calibri" w:hAnsi="Times New Roman" w:cs="Calibri"/>
                <w:b/>
                <w:lang w:eastAsia="ar-SA"/>
              </w:rPr>
            </w:pPr>
          </w:p>
        </w:tc>
        <w:tc>
          <w:tcPr>
            <w:tcW w:w="3869" w:type="dxa"/>
            <w:tcBorders>
              <w:top w:val="single" w:sz="4" w:space="0" w:color="000000"/>
              <w:left w:val="single" w:sz="4" w:space="0" w:color="000000"/>
              <w:bottom w:val="single" w:sz="4" w:space="0" w:color="000000"/>
              <w:right w:val="single" w:sz="4" w:space="0" w:color="000000"/>
            </w:tcBorders>
            <w:vAlign w:val="center"/>
            <w:hideMark/>
          </w:tcPr>
          <w:p w14:paraId="5273B5C3" w14:textId="77777777" w:rsidR="00360EAA" w:rsidRPr="00360EAA" w:rsidRDefault="00360EAA" w:rsidP="00360EAA">
            <w:pPr>
              <w:suppressAutoHyphens/>
              <w:spacing w:after="0" w:line="240" w:lineRule="auto"/>
              <w:rPr>
                <w:rFonts w:ascii="Times New Roman" w:eastAsia="Calibri" w:hAnsi="Times New Roman" w:cs="Calibri"/>
                <w:bCs/>
                <w:lang w:eastAsia="ar-SA"/>
              </w:rPr>
            </w:pPr>
            <w:r w:rsidRPr="00360EAA">
              <w:rPr>
                <w:rFonts w:ascii="Times New Roman" w:eastAsia="Times New Roman" w:hAnsi="Times New Roman" w:cs="Times New Roman"/>
                <w:b/>
                <w:bCs/>
                <w:lang w:eastAsia="pl-PL"/>
              </w:rPr>
              <w:t>Aparat do kriochirurgii z</w:t>
            </w:r>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b/>
                <w:bCs/>
                <w:lang w:eastAsia="pl-PL"/>
              </w:rPr>
              <w:t>neurostymulacją</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10C96A" w14:textId="77777777" w:rsidR="00360EAA" w:rsidRPr="00360EAA" w:rsidRDefault="00360EAA" w:rsidP="00360EAA">
            <w:pPr>
              <w:widowControl w:val="0"/>
              <w:suppressAutoHyphens/>
              <w:spacing w:after="0" w:line="240" w:lineRule="auto"/>
              <w:rPr>
                <w:rFonts w:ascii="Times New Roman" w:eastAsia="Calibri" w:hAnsi="Times New Roman" w:cs="Calibri"/>
                <w:lang w:eastAsia="ar-SA"/>
              </w:rPr>
            </w:pPr>
            <w:r w:rsidRPr="00360EAA">
              <w:rPr>
                <w:rFonts w:ascii="Times New Roman" w:eastAsia="Calibri" w:hAnsi="Times New Roman" w:cs="Calibri"/>
                <w:lang w:eastAsia="ar-SA"/>
              </w:rPr>
              <w:t>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6B0BBD99"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8B79"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746239"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E8E032"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3EDE6E9" w14:textId="77777777" w:rsidR="00360EAA" w:rsidRPr="00360EAA" w:rsidRDefault="00360EAA" w:rsidP="00360EAA">
            <w:pPr>
              <w:widowControl w:val="0"/>
              <w:suppressAutoHyphens/>
              <w:spacing w:after="0" w:line="240" w:lineRule="auto"/>
              <w:jc w:val="right"/>
              <w:rPr>
                <w:rFonts w:ascii="Times New Roman" w:eastAsia="Calibri" w:hAnsi="Times New Roman" w:cs="Calibri"/>
                <w:bCs/>
                <w:lang w:eastAsia="ar-SA"/>
              </w:rPr>
            </w:pPr>
          </w:p>
        </w:tc>
      </w:tr>
    </w:tbl>
    <w:p w14:paraId="02439217" w14:textId="77777777" w:rsidR="00360EAA" w:rsidRPr="00360EAA" w:rsidRDefault="00360EAA" w:rsidP="00360EAA">
      <w:pPr>
        <w:widowControl w:val="0"/>
        <w:suppressAutoHyphens/>
        <w:spacing w:after="0" w:line="240" w:lineRule="auto"/>
        <w:rPr>
          <w:rFonts w:ascii="Times New Roman" w:eastAsia="Times New Roman" w:hAnsi="Times New Roman" w:cs="Times New Roman"/>
          <w:b/>
          <w:bCs/>
          <w:sz w:val="24"/>
          <w:szCs w:val="24"/>
          <w:lang w:eastAsia="ar-SA"/>
        </w:rPr>
      </w:pPr>
    </w:p>
    <w:p w14:paraId="75482470" w14:textId="77777777" w:rsidR="00360EAA" w:rsidRPr="00360EAA" w:rsidRDefault="00360EAA" w:rsidP="00360EAA">
      <w:pPr>
        <w:suppressAutoHyphens/>
        <w:spacing w:after="0" w:line="240" w:lineRule="auto"/>
        <w:rPr>
          <w:rFonts w:ascii="Times New Roman" w:eastAsia="Times New Roman" w:hAnsi="Times New Roman" w:cs="Times New Roman"/>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3127"/>
        <w:gridCol w:w="1139"/>
        <w:gridCol w:w="11428"/>
      </w:tblGrid>
      <w:tr w:rsidR="00360EAA" w:rsidRPr="00360EAA" w14:paraId="15EE93D0" w14:textId="77777777" w:rsidTr="00360EAA">
        <w:trPr>
          <w:trHeight w:val="2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6BAAE3B5"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WYMAGANIA OGÓLNE</w:t>
            </w:r>
          </w:p>
        </w:tc>
      </w:tr>
      <w:tr w:rsidR="00360EAA" w:rsidRPr="00360EAA" w14:paraId="44E31A6C"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7CA94C2E"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Producent / Firma</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05DC74B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7575D7C2"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010E0668"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57797F45"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Nazwa / typ urządzenia</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6B14525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05A75FAC"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0C2A0A24"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12186ABF"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Kraj pochodzenia</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4DC3E63F"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6F64E174"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0486381F"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noWrap/>
            <w:vAlign w:val="center"/>
            <w:hideMark/>
          </w:tcPr>
          <w:p w14:paraId="43D3C93D"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Rok produkcji: 2024</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2EDC11E9"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4BA7EEF0"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r w:rsidR="00360EAA" w:rsidRPr="00360EAA" w14:paraId="3DE0B20F" w14:textId="77777777" w:rsidTr="00360EAA">
        <w:trPr>
          <w:trHeight w:val="20"/>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2C23A2F4"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Urządzenia fabrycznie nowe</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6E2F2C20" w14:textId="77777777" w:rsidR="00360EAA" w:rsidRPr="00360EAA" w:rsidRDefault="00360EAA" w:rsidP="00360EAA">
            <w:pPr>
              <w:suppressAutoHyphens/>
              <w:spacing w:after="0" w:line="240" w:lineRule="auto"/>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Podać</w:t>
            </w:r>
          </w:p>
        </w:tc>
        <w:tc>
          <w:tcPr>
            <w:tcW w:w="3642" w:type="pct"/>
            <w:tcBorders>
              <w:top w:val="single" w:sz="4" w:space="0" w:color="auto"/>
              <w:left w:val="single" w:sz="4" w:space="0" w:color="auto"/>
              <w:bottom w:val="single" w:sz="4" w:space="0" w:color="auto"/>
              <w:right w:val="single" w:sz="4" w:space="0" w:color="auto"/>
            </w:tcBorders>
            <w:vAlign w:val="center"/>
          </w:tcPr>
          <w:p w14:paraId="22BCBE63" w14:textId="77777777" w:rsidR="00360EAA" w:rsidRPr="00360EAA" w:rsidRDefault="00360EAA" w:rsidP="00360EAA">
            <w:pPr>
              <w:suppressAutoHyphens/>
              <w:spacing w:after="0" w:line="240" w:lineRule="auto"/>
              <w:rPr>
                <w:rFonts w:ascii="Times New Roman" w:eastAsia="Times New Roman" w:hAnsi="Times New Roman" w:cs="Times New Roman"/>
                <w:lang w:eastAsia="pl-PL"/>
              </w:rPr>
            </w:pPr>
          </w:p>
        </w:tc>
      </w:tr>
    </w:tbl>
    <w:p w14:paraId="701BB7F9"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726DB315"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757C0E8F"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33476D60" w14:textId="77777777" w:rsidR="00360EAA" w:rsidRP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563BC53B" w14:textId="77777777" w:rsidR="00360EAA" w:rsidRDefault="00360EAA" w:rsidP="00360EAA">
      <w:pPr>
        <w:suppressAutoHyphens/>
        <w:spacing w:after="0" w:line="240" w:lineRule="auto"/>
        <w:rPr>
          <w:rFonts w:ascii="Times New Roman" w:eastAsia="Times New Roman" w:hAnsi="Times New Roman" w:cs="Times New Roman"/>
          <w:b/>
          <w:bCs/>
          <w:sz w:val="24"/>
          <w:szCs w:val="24"/>
          <w:lang w:eastAsia="ar-SA"/>
        </w:rPr>
      </w:pPr>
    </w:p>
    <w:p w14:paraId="7A5D6390" w14:textId="77777777" w:rsidR="00635B6F" w:rsidRDefault="00635B6F" w:rsidP="00360EAA">
      <w:pPr>
        <w:suppressAutoHyphens/>
        <w:spacing w:after="0" w:line="240" w:lineRule="auto"/>
        <w:rPr>
          <w:rFonts w:ascii="Times New Roman" w:eastAsia="Times New Roman" w:hAnsi="Times New Roman" w:cs="Times New Roman"/>
          <w:b/>
          <w:bCs/>
          <w:sz w:val="24"/>
          <w:szCs w:val="24"/>
          <w:lang w:eastAsia="ar-SA"/>
        </w:rPr>
      </w:pPr>
    </w:p>
    <w:p w14:paraId="787FD663" w14:textId="77777777" w:rsidR="00635B6F" w:rsidRPr="00360EAA" w:rsidRDefault="00635B6F" w:rsidP="00360EAA">
      <w:pPr>
        <w:suppressAutoHyphens/>
        <w:spacing w:after="0" w:line="240" w:lineRule="auto"/>
        <w:rPr>
          <w:rFonts w:ascii="Times New Roman" w:eastAsia="Times New Roman" w:hAnsi="Times New Roman" w:cs="Times New Roman"/>
          <w:b/>
          <w:bCs/>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545"/>
        <w:gridCol w:w="7986"/>
        <w:gridCol w:w="1565"/>
        <w:gridCol w:w="1708"/>
        <w:gridCol w:w="3890"/>
      </w:tblGrid>
      <w:tr w:rsidR="00360EAA" w:rsidRPr="00360EAA" w14:paraId="4B8D752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0A3B9A"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lastRenderedPageBreak/>
              <w:t>Lp.</w:t>
            </w:r>
          </w:p>
        </w:tc>
        <w:tc>
          <w:tcPr>
            <w:tcW w:w="79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9D749C"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wymagany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8F7391"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Warunek graniczny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5154EC"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Punktacja</w:t>
            </w:r>
          </w:p>
        </w:tc>
        <w:tc>
          <w:tcPr>
            <w:tcW w:w="3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3B402" w14:textId="77777777" w:rsidR="00360EAA" w:rsidRPr="00360EAA" w:rsidRDefault="00360EAA" w:rsidP="00360EAA">
            <w:pPr>
              <w:widowControl w:val="0"/>
              <w:suppressAutoHyphens/>
              <w:spacing w:after="0" w:line="240" w:lineRule="auto"/>
              <w:jc w:val="center"/>
              <w:rPr>
                <w:rFonts w:ascii="Times New Roman" w:eastAsia="Times New Roman" w:hAnsi="Times New Roman" w:cs="Times New Roman"/>
                <w:b/>
                <w:bCs/>
                <w:lang w:eastAsia="pl-PL"/>
              </w:rPr>
            </w:pPr>
            <w:r w:rsidRPr="00360EAA">
              <w:rPr>
                <w:rFonts w:ascii="Times New Roman" w:eastAsia="Times New Roman" w:hAnsi="Times New Roman" w:cs="Times New Roman"/>
                <w:b/>
                <w:bCs/>
                <w:lang w:eastAsia="pl-PL"/>
              </w:rPr>
              <w:t>Parametr oferowany</w:t>
            </w:r>
          </w:p>
        </w:tc>
      </w:tr>
      <w:tr w:rsidR="00360EAA" w:rsidRPr="00360EAA" w14:paraId="2BC818FE" w14:textId="77777777" w:rsidTr="00635B6F">
        <w:trPr>
          <w:trHeight w:val="20"/>
          <w:jc w:val="center"/>
        </w:trPr>
        <w:tc>
          <w:tcPr>
            <w:tcW w:w="155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CD393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lang w:eastAsia="pl-PL"/>
              </w:rPr>
              <w:t>Aparat do kriochirurgii z</w:t>
            </w:r>
            <w:r w:rsidRPr="00360EAA">
              <w:rPr>
                <w:rFonts w:ascii="Times New Roman" w:eastAsia="Times New Roman" w:hAnsi="Times New Roman" w:cs="Times New Roman"/>
                <w:lang w:eastAsia="pl-PL"/>
              </w:rPr>
              <w:t xml:space="preserve"> </w:t>
            </w:r>
            <w:proofErr w:type="spellStart"/>
            <w:r w:rsidRPr="00360EAA">
              <w:rPr>
                <w:rFonts w:ascii="Times New Roman" w:eastAsia="Times New Roman" w:hAnsi="Times New Roman" w:cs="Times New Roman"/>
                <w:b/>
                <w:bCs/>
                <w:lang w:eastAsia="pl-PL"/>
              </w:rPr>
              <w:t>neurostymulacją</w:t>
            </w:r>
            <w:proofErr w:type="spellEnd"/>
            <w:r w:rsidRPr="00360EAA">
              <w:rPr>
                <w:rFonts w:ascii="Times New Roman" w:eastAsia="Times New Roman" w:hAnsi="Times New Roman" w:cs="Times New Roman"/>
                <w:b/>
                <w:bCs/>
                <w:lang w:eastAsia="pl-PL"/>
              </w:rPr>
              <w:t xml:space="preserve"> - 1 sztuka</w:t>
            </w:r>
          </w:p>
        </w:tc>
      </w:tr>
      <w:tr w:rsidR="00360EAA" w:rsidRPr="00360EAA" w14:paraId="6299876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36739E71"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C922A8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Zasilanie elektryczne: 100 ÷ 240V (50 / 60 Hz) AC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6FA0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561B43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04C1A4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8DBA7D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36EDA583"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5F3538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Klasa bezpieczeństwa elektrycznego: minimum I, Stopień: B lub równoważna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D934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1C2918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056468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52F6CD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5DC3C3CB"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A3B1BE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Maksymalny pobór mocy: 150 VA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AA995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3C903A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19D28B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B8CAF3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276F39B7"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105F180" w14:textId="77777777" w:rsidR="00360EAA" w:rsidRPr="00360EAA" w:rsidRDefault="00360EAA" w:rsidP="00360EAA">
            <w:pPr>
              <w:widowControl w:val="0"/>
              <w:shd w:val="clear" w:color="auto" w:fill="FFFFFF"/>
              <w:suppressAutoHyphens/>
              <w:spacing w:after="0" w:line="240" w:lineRule="auto"/>
              <w:ind w:right="-30"/>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Bezpieczniki: 2 sztuki 1,25A / 250V, Ø5x20 zwłoczne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0EBB6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C383AA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42F098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8B8DFA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7F29EB60"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637B66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Klasa IP obudowy: minimum IP 21 lub równoważna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5CDF3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FEB0B8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725304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5C510F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7769637B"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11A670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Czynnik roboczy - Podtlenek azotu (N</w:t>
            </w:r>
            <w:r w:rsidRPr="00360EAA">
              <w:rPr>
                <w:rFonts w:ascii="Times New Roman" w:eastAsia="Times New Roman" w:hAnsi="Times New Roman" w:cs="Times New Roman"/>
                <w:vertAlign w:val="subscript"/>
                <w:lang w:eastAsia="pl-PL"/>
              </w:rPr>
              <w:t>2</w:t>
            </w:r>
            <w:r w:rsidRPr="00360EAA">
              <w:rPr>
                <w:rFonts w:ascii="Times New Roman" w:eastAsia="Times New Roman" w:hAnsi="Times New Roman" w:cs="Times New Roman"/>
                <w:lang w:eastAsia="pl-PL"/>
              </w:rPr>
              <w:t>O), lub dwutlenek węgla (CO</w:t>
            </w:r>
            <w:r w:rsidRPr="00360EAA">
              <w:rPr>
                <w:rFonts w:ascii="Times New Roman" w:eastAsia="Times New Roman" w:hAnsi="Times New Roman" w:cs="Times New Roman"/>
                <w:vertAlign w:val="subscript"/>
                <w:lang w:eastAsia="pl-PL"/>
              </w:rPr>
              <w:t>2</w:t>
            </w:r>
            <w:r w:rsidRPr="00360EAA">
              <w:rPr>
                <w:rFonts w:ascii="Times New Roman" w:eastAsia="Times New Roman" w:hAnsi="Times New Roman" w:cs="Times New Roman"/>
                <w:lang w:eastAsia="pl-PL"/>
              </w:rPr>
              <w:t xml:space="preserve">) w stalowych butlach ciśnieniowych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EEA55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A4A173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76917D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4F5C7E0"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1428967F"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422338A"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Ciśnienie robocze: 50 ÷ 65 bar (CO2) / 38 ÷ 53 bar (N2O)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20382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218311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51F831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CB58F6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2401BC23"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19B436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Ciśnienie maksymalne: 70 bar (CO2) / 55 bar (N2O)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76E66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87282B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C0CA8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6D0BD2E"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7C4B39B5"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CF1C60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Tryby pracy: AUTO, RĘCZNY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4786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CFC521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6E553E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5372D8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00F655A5"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5405CC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Minimalna temperatura końcówki roboczej: do -88°C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517B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CDB946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ED890C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721ED5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10D9C0CD"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CC6338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Wymiary aparatu: 390 (+/-5 mm) x 420 (+/-5 mm) x 190 (+/-5 mm)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B32DE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6F43CA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2C693D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873820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5B9B7E85"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7519293"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Ciężar max 12 kg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70FE9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CE319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F659E3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7F8FA67"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324FABB8"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57B8AA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Dotykowy ekran LCD min. 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824C0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4ACA1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DC84B2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2891E46"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05AB2154"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12A5A2D"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Miernik ciśnienia gazu w sondzie (na ekranie LCD)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D22ED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5BB4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TAK- 5 punktów</w:t>
            </w:r>
          </w:p>
          <w:p w14:paraId="6B21427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punktów</w:t>
            </w:r>
          </w:p>
        </w:tc>
        <w:tc>
          <w:tcPr>
            <w:tcW w:w="3875" w:type="dxa"/>
            <w:tcBorders>
              <w:top w:val="single" w:sz="4" w:space="0" w:color="auto"/>
              <w:left w:val="single" w:sz="4" w:space="0" w:color="auto"/>
              <w:bottom w:val="single" w:sz="4" w:space="0" w:color="auto"/>
              <w:right w:val="single" w:sz="4" w:space="0" w:color="auto"/>
            </w:tcBorders>
            <w:vAlign w:val="center"/>
          </w:tcPr>
          <w:p w14:paraId="75FFD48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7593BE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115B5E8A"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46986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Miernik przepływu gazu przez sondę (na ekranie LCD)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51206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53DA0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TAK- 5 punktów</w:t>
            </w:r>
          </w:p>
          <w:p w14:paraId="46DFAE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punktów</w:t>
            </w:r>
          </w:p>
        </w:tc>
        <w:tc>
          <w:tcPr>
            <w:tcW w:w="3875" w:type="dxa"/>
            <w:tcBorders>
              <w:top w:val="single" w:sz="4" w:space="0" w:color="auto"/>
              <w:left w:val="single" w:sz="4" w:space="0" w:color="auto"/>
              <w:bottom w:val="single" w:sz="4" w:space="0" w:color="auto"/>
              <w:right w:val="single" w:sz="4" w:space="0" w:color="auto"/>
            </w:tcBorders>
            <w:vAlign w:val="center"/>
          </w:tcPr>
          <w:p w14:paraId="0E420F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65200E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555AD7D1"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191645C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Pokrętło uniwersalne do regulacji przepływu gazu oraz prądu stymulacji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0408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139703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391AAC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99ECBD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22FA0E2D"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DFEAB90"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pacing w:val="2"/>
                <w:lang w:eastAsia="pl-PL"/>
              </w:rPr>
            </w:pPr>
            <w:r w:rsidRPr="00360EAA">
              <w:rPr>
                <w:rFonts w:ascii="Times New Roman" w:eastAsia="Times New Roman" w:hAnsi="Times New Roman" w:cs="Times New Roman"/>
                <w:lang w:eastAsia="pl-PL"/>
              </w:rPr>
              <w:t>Pedał sterujący dwuprzyciskowy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089DA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B9446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52600B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6E66D0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6BFFA1EB"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8F39CE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Aparat z funkcją czyszczenia sond (krioaplikatorów) w przypadku ich niedrożności, umożliwiającą czyszczenie ich, bez konieczności odłączania przewodów od sondy ani od aparatu.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D6E60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4305B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TAK- 5 punktów</w:t>
            </w:r>
          </w:p>
          <w:p w14:paraId="3D3F044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punktów</w:t>
            </w:r>
          </w:p>
        </w:tc>
        <w:tc>
          <w:tcPr>
            <w:tcW w:w="3875" w:type="dxa"/>
            <w:tcBorders>
              <w:top w:val="single" w:sz="4" w:space="0" w:color="auto"/>
              <w:left w:val="single" w:sz="4" w:space="0" w:color="auto"/>
              <w:bottom w:val="single" w:sz="4" w:space="0" w:color="auto"/>
              <w:right w:val="single" w:sz="4" w:space="0" w:color="auto"/>
            </w:tcBorders>
            <w:vAlign w:val="center"/>
          </w:tcPr>
          <w:p w14:paraId="3594575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3E477A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20F1A500"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153A359"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Aparat znajduje zastosowanie w specjalnościach medycznych: leczenie bólu, neurochirurgia, ortopedia, anestezjologia,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AE8FE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3D48E6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C66EEC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042807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3ECF36A2"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E6FAD1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Urządzenie wyposażone w system, który gwarantuje bardziej efektywne i precyzyjne mrożenie (aparat automatycznie dostosowuje parametry do charakterystyki sondy).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4FDC5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BC5BE8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C2B9D6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CE3AC4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02480FDC"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2195133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Urządzenie wyposażone w system wstępnego czyszczenia sondy, który sprawdza przepływ na niskim ciśnieniu, przepływu podczas wstępnego mrożenia i automatycznie wykonuje czyszczenie, jeśli jest taka potrzeba.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FB3F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8792E4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BF04DC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1ABDD2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4555A8AA"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2345F7F"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Aparat można wyposażyć w sondy o różnych kształtach i wielkościach, przeznaczone dla wielu specjalności medycznych. Dostępne są kriosondy jednorazowe lub wielorazowego użytku.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40478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04EF5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F5DEF23"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B77FA32"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69509116"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DAEA82"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Menu aparatu daje możliwość wyboru sekwencji mrożenia, która zapewnia zaprogramowanie czasu i wykonanie pełnego cyklu mrożenie - rozmrażanie – mrożenie.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635E2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6210C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CEBC1D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35DD124"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04C626A3"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0C4DFDB"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Urządzenie jest wyposażone w kolorowy wyświetlacz, na którym przedstawiane są dokonane ustawienia i parametry oraz wydaje informacyjne komunikaty głosowe.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CCA79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545BC7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F5D24E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13D8D7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212D2B78"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CE968D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Aparat wyposażony w możliwość przeprowadzania </w:t>
            </w:r>
            <w:proofErr w:type="spellStart"/>
            <w:r w:rsidRPr="00360EAA">
              <w:rPr>
                <w:rFonts w:ascii="Times New Roman" w:eastAsia="Times New Roman" w:hAnsi="Times New Roman" w:cs="Times New Roman"/>
                <w:lang w:eastAsia="pl-PL"/>
              </w:rPr>
              <w:t>neurostymulacji</w:t>
            </w:r>
            <w:proofErr w:type="spellEnd"/>
            <w:r w:rsidRPr="00360EAA">
              <w:rPr>
                <w:rFonts w:ascii="Times New Roman" w:eastAsia="Times New Roman" w:hAnsi="Times New Roman" w:cs="Times New Roman"/>
                <w:lang w:eastAsia="pl-PL"/>
              </w:rPr>
              <w:t xml:space="preserve"> czuciowej i ruchowej.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670C0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45CD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- 5 pkt</w:t>
            </w:r>
          </w:p>
          <w:p w14:paraId="35FBAA5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NIE - 0 pkt</w:t>
            </w:r>
          </w:p>
        </w:tc>
        <w:tc>
          <w:tcPr>
            <w:tcW w:w="3875" w:type="dxa"/>
            <w:tcBorders>
              <w:top w:val="single" w:sz="4" w:space="0" w:color="auto"/>
              <w:left w:val="single" w:sz="4" w:space="0" w:color="auto"/>
              <w:bottom w:val="single" w:sz="4" w:space="0" w:color="auto"/>
              <w:right w:val="single" w:sz="4" w:space="0" w:color="auto"/>
            </w:tcBorders>
            <w:vAlign w:val="center"/>
          </w:tcPr>
          <w:p w14:paraId="12C2AB9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AFB517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4169886B"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8A33775"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Amplituda prądu </w:t>
            </w:r>
            <w:proofErr w:type="spellStart"/>
            <w:r w:rsidRPr="00360EAA">
              <w:rPr>
                <w:rFonts w:ascii="Times New Roman" w:eastAsia="Times New Roman" w:hAnsi="Times New Roman" w:cs="Times New Roman"/>
                <w:lang w:eastAsia="pl-PL"/>
              </w:rPr>
              <w:t>neurostymulacji</w:t>
            </w:r>
            <w:proofErr w:type="spellEnd"/>
            <w:r w:rsidRPr="00360EAA">
              <w:rPr>
                <w:rFonts w:ascii="Times New Roman" w:eastAsia="Times New Roman" w:hAnsi="Times New Roman" w:cs="Times New Roman"/>
                <w:lang w:eastAsia="pl-PL"/>
              </w:rPr>
              <w:t xml:space="preserve"> w zakresie 0 - 5 </w:t>
            </w:r>
            <w:proofErr w:type="spellStart"/>
            <w:r w:rsidRPr="00360EAA">
              <w:rPr>
                <w:rFonts w:ascii="Times New Roman" w:eastAsia="Times New Roman" w:hAnsi="Times New Roman" w:cs="Times New Roman"/>
                <w:lang w:eastAsia="pl-PL"/>
              </w:rPr>
              <w:t>mA</w:t>
            </w:r>
            <w:proofErr w:type="spellEnd"/>
            <w:r w:rsidRPr="00360EAA">
              <w:rPr>
                <w:rFonts w:ascii="Times New Roman" w:eastAsia="Times New Roman" w:hAnsi="Times New Roman" w:cs="Times New Roman"/>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933B0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34C45D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0215D0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74BE1DE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16709C8B"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79324C6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Częstotliwość </w:t>
            </w:r>
            <w:proofErr w:type="spellStart"/>
            <w:r w:rsidRPr="00360EAA">
              <w:rPr>
                <w:rFonts w:ascii="Times New Roman" w:eastAsia="Times New Roman" w:hAnsi="Times New Roman" w:cs="Times New Roman"/>
                <w:lang w:eastAsia="pl-PL"/>
              </w:rPr>
              <w:t>neurostymulacji</w:t>
            </w:r>
            <w:proofErr w:type="spellEnd"/>
            <w:r w:rsidRPr="00360EAA">
              <w:rPr>
                <w:rFonts w:ascii="Times New Roman" w:eastAsia="Times New Roman" w:hAnsi="Times New Roman" w:cs="Times New Roman"/>
                <w:lang w:eastAsia="pl-PL"/>
              </w:rPr>
              <w:t>:</w:t>
            </w:r>
          </w:p>
          <w:p w14:paraId="19A9BEF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dla stymulacji ruchowej: 1 Hz, and 2 Hz,</w:t>
            </w:r>
          </w:p>
          <w:p w14:paraId="201008BC"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 dla stymulacji czuciowa: 50 Hz, 100, 150 and 200 Hz.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2BE9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9AC2E4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2D78220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159C3961"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3C8E7CC4"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1552E44"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Szerokość impulsu </w:t>
            </w:r>
            <w:proofErr w:type="spellStart"/>
            <w:r w:rsidRPr="00360EAA">
              <w:rPr>
                <w:rFonts w:ascii="Times New Roman" w:eastAsia="Times New Roman" w:hAnsi="Times New Roman" w:cs="Times New Roman"/>
                <w:lang w:eastAsia="pl-PL"/>
              </w:rPr>
              <w:t>neurostymulacji</w:t>
            </w:r>
            <w:proofErr w:type="spellEnd"/>
            <w:r w:rsidRPr="00360EAA">
              <w:rPr>
                <w:rFonts w:ascii="Times New Roman" w:eastAsia="Times New Roman" w:hAnsi="Times New Roman" w:cs="Times New Roman"/>
                <w:lang w:eastAsia="pl-PL"/>
              </w:rPr>
              <w:t xml:space="preserve">: 0.1, 0.2, 0.5, 1.0 oraz 2.0 ms.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DCAFF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C5822B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C39EF4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2C40868"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2551EA86"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9ED791" w14:textId="77777777" w:rsidR="00360EAA" w:rsidRPr="00360EAA" w:rsidRDefault="00360EAA" w:rsidP="00360EAA">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pl-PL"/>
              </w:rPr>
            </w:pPr>
            <w:r w:rsidRPr="00360EAA">
              <w:rPr>
                <w:rFonts w:ascii="Times New Roman" w:eastAsia="Times New Roman" w:hAnsi="Times New Roman" w:cs="Times New Roman"/>
                <w:lang w:eastAsia="pl-PL"/>
              </w:rPr>
              <w:t xml:space="preserve">Uruchomienie </w:t>
            </w:r>
            <w:proofErr w:type="spellStart"/>
            <w:r w:rsidRPr="00360EAA">
              <w:rPr>
                <w:rFonts w:ascii="Times New Roman" w:eastAsia="Times New Roman" w:hAnsi="Times New Roman" w:cs="Times New Roman"/>
                <w:lang w:eastAsia="pl-PL"/>
              </w:rPr>
              <w:t>neurostymulacji</w:t>
            </w:r>
            <w:proofErr w:type="spellEnd"/>
            <w:r w:rsidRPr="00360EAA">
              <w:rPr>
                <w:rFonts w:ascii="Times New Roman" w:eastAsia="Times New Roman" w:hAnsi="Times New Roman" w:cs="Times New Roman"/>
                <w:lang w:eastAsia="pl-PL"/>
              </w:rPr>
              <w:t xml:space="preserve"> sygnalizowane jest przez sygnał dźwiękowy o częstotliwości stymulacji.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C0BB0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6D4D8B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4E8A82A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7DFA1CD" w14:textId="77777777" w:rsidTr="00635B6F">
        <w:trPr>
          <w:trHeight w:val="20"/>
          <w:jc w:val="center"/>
        </w:trPr>
        <w:tc>
          <w:tcPr>
            <w:tcW w:w="155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583444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lang w:eastAsia="pl-PL"/>
              </w:rPr>
              <w:t>Wyposażenie</w:t>
            </w:r>
            <w:r w:rsidRPr="00360EAA">
              <w:rPr>
                <w:rFonts w:ascii="Times New Roman" w:eastAsia="Times New Roman" w:hAnsi="Times New Roman" w:cs="Times New Roman"/>
                <w:bCs/>
                <w:lang w:eastAsia="pl-PL"/>
              </w:rPr>
              <w:t xml:space="preserve">: </w:t>
            </w:r>
            <w:r w:rsidRPr="00360EAA">
              <w:rPr>
                <w:rFonts w:ascii="Times New Roman" w:eastAsia="Arial" w:hAnsi="Times New Roman" w:cs="Times New Roman"/>
                <w:bCs/>
                <w:lang w:eastAsia="pl-PL"/>
              </w:rPr>
              <w:t xml:space="preserve"> </w:t>
            </w:r>
          </w:p>
        </w:tc>
      </w:tr>
      <w:tr w:rsidR="00360EAA" w:rsidRPr="00360EAA" w14:paraId="1674284B"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194F03ED"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7565565" w14:textId="77777777" w:rsidR="00360EAA" w:rsidRPr="00360EAA" w:rsidRDefault="00360EAA" w:rsidP="00360EAA">
            <w:pPr>
              <w:widowControl w:val="0"/>
              <w:suppressAutoHyphens/>
              <w:spacing w:after="0" w:line="240" w:lineRule="auto"/>
              <w:rPr>
                <w:rFonts w:ascii="Times New Roman" w:eastAsia="Times New Roman" w:hAnsi="Times New Roman" w:cs="Times New Roman"/>
                <w:b/>
                <w:lang w:eastAsia="pl-PL"/>
              </w:rPr>
            </w:pPr>
            <w:r w:rsidRPr="00360EAA">
              <w:rPr>
                <w:rFonts w:ascii="Times New Roman" w:eastAsia="Times New Roman" w:hAnsi="Times New Roman" w:cs="Times New Roman"/>
                <w:lang w:eastAsia="pl-PL"/>
              </w:rPr>
              <w:t xml:space="preserve">Sonda R z </w:t>
            </w:r>
            <w:proofErr w:type="spellStart"/>
            <w:r w:rsidRPr="00360EAA">
              <w:rPr>
                <w:rFonts w:ascii="Times New Roman" w:eastAsia="Times New Roman" w:hAnsi="Times New Roman" w:cs="Times New Roman"/>
                <w:lang w:eastAsia="pl-PL"/>
              </w:rPr>
              <w:t>neurostymulacją</w:t>
            </w:r>
            <w:proofErr w:type="spellEnd"/>
            <w:r w:rsidRPr="00360EAA">
              <w:rPr>
                <w:rFonts w:ascii="Times New Roman" w:eastAsia="Times New Roman" w:hAnsi="Times New Roman" w:cs="Times New Roman"/>
                <w:lang w:eastAsia="pl-PL"/>
              </w:rPr>
              <w:t xml:space="preserve"> 120 mm, średnia 1,5 mm ostra - 5 sztuk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16C34F"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24F695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B891EEC"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1DF373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013A8696"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D49EAF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Sonda R z </w:t>
            </w:r>
            <w:proofErr w:type="spellStart"/>
            <w:r w:rsidRPr="00360EAA">
              <w:rPr>
                <w:rFonts w:ascii="Times New Roman" w:eastAsia="Times New Roman" w:hAnsi="Times New Roman" w:cs="Times New Roman"/>
                <w:lang w:eastAsia="pl-PL"/>
              </w:rPr>
              <w:t>neurostymulacją</w:t>
            </w:r>
            <w:proofErr w:type="spellEnd"/>
            <w:r w:rsidRPr="00360EAA">
              <w:rPr>
                <w:rFonts w:ascii="Times New Roman" w:eastAsia="Times New Roman" w:hAnsi="Times New Roman" w:cs="Times New Roman"/>
                <w:lang w:eastAsia="pl-PL"/>
              </w:rPr>
              <w:t xml:space="preserve"> 150 mm, średnia 2.0 mm ostra - 3 sztuk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C770E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943203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3F36BC3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2E9DCBDA"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5B56EDE9"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0F1D9D0"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 xml:space="preserve">Sonda N z </w:t>
            </w:r>
            <w:proofErr w:type="spellStart"/>
            <w:r w:rsidRPr="00360EAA">
              <w:rPr>
                <w:rFonts w:ascii="Times New Roman" w:eastAsia="Times New Roman" w:hAnsi="Times New Roman" w:cs="Times New Roman"/>
                <w:lang w:eastAsia="pl-PL"/>
              </w:rPr>
              <w:t>neurostymulacją</w:t>
            </w:r>
            <w:proofErr w:type="spellEnd"/>
            <w:r w:rsidRPr="00360EAA">
              <w:rPr>
                <w:rFonts w:ascii="Times New Roman" w:eastAsia="Times New Roman" w:hAnsi="Times New Roman" w:cs="Times New Roman"/>
                <w:lang w:eastAsia="pl-PL"/>
              </w:rPr>
              <w:t xml:space="preserve"> 90 mm, średnia 0,8 mm ostra - 2 sztuki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3DD60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449BA9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B881515"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144F39D"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76A24288"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49DF618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Sonda jednorazowa do stawu krzyżowo-biodrowego - 2 sztuk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AD5748"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lang w:eastAsia="pl-PL"/>
              </w:rPr>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9FA137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79C9797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51518C7F" w14:textId="77777777" w:rsidTr="00635B6F">
        <w:trPr>
          <w:trHeight w:val="20"/>
          <w:jc w:val="center"/>
        </w:trPr>
        <w:tc>
          <w:tcPr>
            <w:tcW w:w="155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D42A8C7"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b/>
                <w:bCs/>
                <w:iCs/>
                <w:lang w:eastAsia="pl-PL"/>
              </w:rPr>
              <w:t>WARUNKI GWARANCJI, DOSTAWY I INNE</w:t>
            </w:r>
          </w:p>
        </w:tc>
      </w:tr>
      <w:tr w:rsidR="00360EAA" w:rsidRPr="00360EAA" w14:paraId="2CE6FFCF"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4087B270"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30D5456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Gwarancja minimum 2 lata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D4950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650241"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2 lata - 0 pkt</w:t>
            </w:r>
          </w:p>
          <w:p w14:paraId="1C146EFA" w14:textId="77777777" w:rsidR="00360EAA" w:rsidRPr="00360EAA" w:rsidRDefault="00360EAA" w:rsidP="00360EAA">
            <w:pPr>
              <w:widowControl w:val="0"/>
              <w:tabs>
                <w:tab w:val="left" w:pos="7290"/>
              </w:tabs>
              <w:suppressAutoHyphens/>
              <w:spacing w:after="0" w:line="240" w:lineRule="auto"/>
              <w:outlineLvl w:val="4"/>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3 lata - 15 pkt</w:t>
            </w:r>
          </w:p>
          <w:p w14:paraId="56F23979"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4 lata – 30 pkt</w:t>
            </w:r>
          </w:p>
        </w:tc>
        <w:tc>
          <w:tcPr>
            <w:tcW w:w="3875" w:type="dxa"/>
            <w:tcBorders>
              <w:top w:val="single" w:sz="4" w:space="0" w:color="auto"/>
              <w:left w:val="single" w:sz="4" w:space="0" w:color="auto"/>
              <w:bottom w:val="single" w:sz="4" w:space="0" w:color="auto"/>
              <w:right w:val="single" w:sz="4" w:space="0" w:color="auto"/>
            </w:tcBorders>
            <w:vAlign w:val="center"/>
          </w:tcPr>
          <w:p w14:paraId="2593A9D4"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4FEDB029"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34F08137"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0999ECBB"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Okres zagwarantowania dostępności części zamiennych oraz od daty podpisania protokołu odbioru zdawczo-odbiorczego [w latach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1B7BED"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 min. 7 lat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66E2391"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0A573DE2"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32DACBA3"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6C8C0369"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526BD04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21F476"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t xml:space="preserve">Tak, podać nazwę, adres, </w:t>
            </w:r>
            <w:r w:rsidRPr="00360EAA">
              <w:rPr>
                <w:rFonts w:ascii="Times New Roman" w:eastAsia="Times New Roman" w:hAnsi="Times New Roman" w:cs="Times New Roman"/>
                <w:iCs/>
                <w:lang w:eastAsia="pl-PL"/>
              </w:rPr>
              <w:br/>
              <w:t xml:space="preserve">e-mail, </w:t>
            </w:r>
            <w:r w:rsidRPr="00360EAA">
              <w:rPr>
                <w:rFonts w:ascii="Times New Roman" w:eastAsia="Times New Roman" w:hAnsi="Times New Roman" w:cs="Times New Roman"/>
                <w:iCs/>
                <w:lang w:eastAsia="pl-PL"/>
              </w:rPr>
              <w:br/>
              <w:t xml:space="preserve"> nr telefonu i godz. urzędowania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AABFCF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6314DFC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r w:rsidR="00360EAA" w:rsidRPr="00360EAA" w14:paraId="6ACB263C" w14:textId="77777777" w:rsidTr="00635B6F">
        <w:trPr>
          <w:trHeight w:val="20"/>
          <w:jc w:val="center"/>
        </w:trPr>
        <w:tc>
          <w:tcPr>
            <w:tcW w:w="544" w:type="dxa"/>
            <w:tcBorders>
              <w:top w:val="single" w:sz="4" w:space="0" w:color="auto"/>
              <w:left w:val="single" w:sz="4" w:space="0" w:color="auto"/>
              <w:bottom w:val="single" w:sz="4" w:space="0" w:color="auto"/>
              <w:right w:val="single" w:sz="4" w:space="0" w:color="auto"/>
            </w:tcBorders>
            <w:vAlign w:val="center"/>
          </w:tcPr>
          <w:p w14:paraId="0EC2F1FA" w14:textId="77777777" w:rsidR="00360EAA" w:rsidRPr="00360EAA" w:rsidRDefault="00360EAA" w:rsidP="00635B6F">
            <w:pPr>
              <w:widowControl w:val="0"/>
              <w:numPr>
                <w:ilvl w:val="0"/>
                <w:numId w:val="111"/>
              </w:numPr>
              <w:suppressAutoHyphens/>
              <w:spacing w:after="0" w:line="240" w:lineRule="auto"/>
              <w:contextualSpacing/>
              <w:rPr>
                <w:rFonts w:ascii="Times New Roman" w:eastAsia="Times New Roman" w:hAnsi="Times New Roman" w:cs="Times New Roman"/>
                <w:b/>
                <w:bCs/>
              </w:rPr>
            </w:pPr>
          </w:p>
        </w:tc>
        <w:tc>
          <w:tcPr>
            <w:tcW w:w="7955" w:type="dxa"/>
            <w:tcBorders>
              <w:top w:val="single" w:sz="4" w:space="0" w:color="auto"/>
              <w:left w:val="single" w:sz="4" w:space="0" w:color="auto"/>
              <w:bottom w:val="single" w:sz="4" w:space="0" w:color="auto"/>
              <w:right w:val="single" w:sz="4" w:space="0" w:color="auto"/>
            </w:tcBorders>
            <w:noWrap/>
            <w:vAlign w:val="center"/>
            <w:hideMark/>
          </w:tcPr>
          <w:p w14:paraId="67C9BB6A" w14:textId="77777777" w:rsidR="00360EAA" w:rsidRPr="00360EAA" w:rsidRDefault="00360EAA" w:rsidP="00360EAA">
            <w:pPr>
              <w:widowControl w:val="0"/>
              <w:suppressAutoHyphens/>
              <w:spacing w:after="0" w:line="240" w:lineRule="auto"/>
              <w:rPr>
                <w:rFonts w:ascii="Times New Roman" w:eastAsia="Times New Roman" w:hAnsi="Times New Roman" w:cs="Times New Roman"/>
                <w:iCs/>
                <w:lang w:eastAsia="pl-PL"/>
              </w:rPr>
            </w:pPr>
            <w:r w:rsidRPr="00360EAA">
              <w:rPr>
                <w:rFonts w:ascii="Times New Roman" w:eastAsia="Times New Roman" w:hAnsi="Times New Roman" w:cs="Times New Roman"/>
                <w:iCs/>
                <w:lang w:eastAsia="pl-PL"/>
              </w:rPr>
              <w:t>Szkolenia personelu zamawiającego w ramach zakupu sprzętu – 2 szkolenia</w:t>
            </w:r>
          </w:p>
          <w:p w14:paraId="4127C92B" w14:textId="77777777" w:rsidR="00360EAA" w:rsidRPr="00360EAA" w:rsidRDefault="00360EAA" w:rsidP="00360EAA">
            <w:pPr>
              <w:widowControl w:val="0"/>
              <w:suppressAutoHyphens/>
              <w:spacing w:after="0" w:line="240" w:lineRule="auto"/>
              <w:jc w:val="both"/>
              <w:outlineLvl w:val="0"/>
              <w:rPr>
                <w:rFonts w:ascii="Times New Roman" w:eastAsia="Calibri" w:hAnsi="Times New Roman" w:cs="Times New Roman"/>
                <w:b/>
                <w:bCs/>
                <w:lang w:eastAsia="pl-PL"/>
              </w:rPr>
            </w:pPr>
            <w:r w:rsidRPr="00360EAA">
              <w:rPr>
                <w:rFonts w:ascii="Times New Roman" w:eastAsia="Calibri" w:hAnsi="Times New Roman" w:cs="Times New Roman"/>
                <w:b/>
                <w:bCs/>
                <w:lang w:eastAsia="pl-PL"/>
              </w:rPr>
              <w:t>Szkolenie dla użytkowników (około 5 osób)</w:t>
            </w:r>
          </w:p>
          <w:p w14:paraId="2E5D5389"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4D5A6B3C"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Calibri"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innym uzgodnionym miejscu, </w:t>
            </w:r>
          </w:p>
          <w:p w14:paraId="20D0CD0B" w14:textId="77777777" w:rsidR="00360EAA" w:rsidRPr="00360EAA" w:rsidRDefault="00360EAA" w:rsidP="00360EAA">
            <w:pPr>
              <w:widowControl w:val="0"/>
              <w:suppressAutoHyphens/>
              <w:spacing w:after="0" w:line="240" w:lineRule="auto"/>
              <w:jc w:val="both"/>
              <w:rPr>
                <w:rFonts w:ascii="Times New Roman" w:eastAsia="Times New Roman" w:hAnsi="Times New Roman" w:cs="Times New Roman"/>
              </w:rPr>
            </w:pPr>
            <w:r w:rsidRPr="00360EAA">
              <w:rPr>
                <w:rFonts w:ascii="Times New Roman" w:eastAsia="Times New Roman" w:hAnsi="Times New Roman" w:cs="Times New Roman"/>
                <w:b/>
                <w:bCs/>
                <w:lang w:eastAsia="pl-PL"/>
              </w:rPr>
              <w:t xml:space="preserve">Szkolenia </w:t>
            </w:r>
            <w:r w:rsidRPr="00360EAA">
              <w:rPr>
                <w:rFonts w:ascii="Times New Roman" w:eastAsia="Times New Roman" w:hAnsi="Times New Roman" w:cs="Times New Roman"/>
                <w:b/>
                <w:bCs/>
                <w:u w:val="single"/>
                <w:lang w:eastAsia="pl-PL"/>
              </w:rPr>
              <w:t>dla personelu technicznego (około 3 osób)</w:t>
            </w:r>
            <w:r w:rsidRPr="00360EAA">
              <w:rPr>
                <w:rFonts w:ascii="Times New Roman" w:eastAsia="Times New Roman" w:hAnsi="Times New Roman" w:cs="Times New Roman"/>
                <w:lang w:eastAsia="pl-PL"/>
              </w:rPr>
              <w:t xml:space="preserve"> z zakresu podstawowej diagnostyki stanu technicznego i wykonywania podstawowych czynności z obsługi technicznej wyrobu</w:t>
            </w:r>
            <w:r w:rsidRPr="00360EAA">
              <w:rPr>
                <w:rFonts w:ascii="Times New Roman" w:eastAsia="Times New Roman" w:hAnsi="Times New Roman" w:cs="Times New Roman"/>
              </w:rPr>
              <w:t xml:space="preserve"> </w:t>
            </w:r>
          </w:p>
          <w:p w14:paraId="0556D639"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pierwsze </w:t>
            </w:r>
            <w:r w:rsidRPr="00360EAA">
              <w:rPr>
                <w:rFonts w:ascii="Times New Roman" w:eastAsia="Times New Roman" w:hAnsi="Times New Roman" w:cs="Times New Roman"/>
                <w:lang w:eastAsia="ar-SA"/>
              </w:rPr>
              <w:t>bezpośrednio po montażu i uruchomieniu</w:t>
            </w:r>
            <w:r w:rsidRPr="00360EAA">
              <w:rPr>
                <w:rFonts w:ascii="Times New Roman" w:eastAsia="Times New Roman" w:hAnsi="Times New Roman" w:cs="Times New Roman"/>
                <w:lang w:eastAsia="pl-PL"/>
              </w:rPr>
              <w:t xml:space="preserve">, w miejscu zamontowania wyrobu u Zamawiającego), </w:t>
            </w:r>
          </w:p>
          <w:p w14:paraId="6F64F729" w14:textId="77777777" w:rsidR="00360EAA" w:rsidRPr="00360EAA" w:rsidRDefault="00360EAA" w:rsidP="00635B6F">
            <w:pPr>
              <w:widowControl w:val="0"/>
              <w:numPr>
                <w:ilvl w:val="0"/>
                <w:numId w:val="66"/>
              </w:numPr>
              <w:suppressAutoHyphens/>
              <w:spacing w:after="0" w:line="240" w:lineRule="auto"/>
              <w:contextualSpacing/>
              <w:jc w:val="both"/>
              <w:rPr>
                <w:rFonts w:ascii="Times New Roman" w:eastAsia="Times New Roman" w:hAnsi="Times New Roman" w:cs="Times New Roman"/>
                <w:lang w:eastAsia="pl-PL"/>
              </w:rPr>
            </w:pPr>
            <w:r w:rsidRPr="00360EAA">
              <w:rPr>
                <w:rFonts w:ascii="Times New Roman" w:eastAsia="Calibri" w:hAnsi="Times New Roman" w:cs="Times New Roman"/>
                <w:lang w:eastAsia="pl-PL"/>
              </w:rPr>
              <w:t xml:space="preserve">drugie przypominające w terminie uzgodnionym z zamawiającym (do 30 dni od pierwszego szkolenia), w </w:t>
            </w:r>
            <w:r w:rsidRPr="00360EAA">
              <w:rPr>
                <w:rFonts w:ascii="Times New Roman" w:eastAsia="Times New Roman" w:hAnsi="Times New Roman" w:cs="Times New Roman"/>
                <w:lang w:eastAsia="pl-PL"/>
              </w:rPr>
              <w:t>miejscu zamontowania wyrobu u Zamawiającego</w:t>
            </w:r>
            <w:r w:rsidRPr="00360EAA">
              <w:rPr>
                <w:rFonts w:ascii="Times New Roman" w:eastAsia="Calibri" w:hAnsi="Times New Roman" w:cs="Times New Roman"/>
                <w:lang w:eastAsia="pl-PL"/>
              </w:rPr>
              <w:t xml:space="preserve"> lub w </w:t>
            </w:r>
            <w:r w:rsidRPr="00360EAA">
              <w:rPr>
                <w:rFonts w:ascii="Times New Roman" w:eastAsia="Calibri" w:hAnsi="Times New Roman" w:cs="Times New Roman"/>
                <w:lang w:eastAsia="pl-PL"/>
              </w:rPr>
              <w:lastRenderedPageBreak/>
              <w:t>innym uzgodnionym miejscu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6AD16A"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r w:rsidRPr="00360EAA">
              <w:rPr>
                <w:rFonts w:ascii="Times New Roman" w:eastAsia="Times New Roman" w:hAnsi="Times New Roman" w:cs="Times New Roman"/>
                <w:iCs/>
                <w:lang w:eastAsia="pl-PL"/>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FF08A2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c>
          <w:tcPr>
            <w:tcW w:w="3875" w:type="dxa"/>
            <w:tcBorders>
              <w:top w:val="single" w:sz="4" w:space="0" w:color="auto"/>
              <w:left w:val="single" w:sz="4" w:space="0" w:color="auto"/>
              <w:bottom w:val="single" w:sz="4" w:space="0" w:color="auto"/>
              <w:right w:val="single" w:sz="4" w:space="0" w:color="auto"/>
            </w:tcBorders>
            <w:vAlign w:val="center"/>
          </w:tcPr>
          <w:p w14:paraId="19F1C2CE" w14:textId="77777777" w:rsidR="00360EAA" w:rsidRPr="00360EAA" w:rsidRDefault="00360EAA" w:rsidP="00360EAA">
            <w:pPr>
              <w:widowControl w:val="0"/>
              <w:suppressAutoHyphens/>
              <w:spacing w:after="0" w:line="240" w:lineRule="auto"/>
              <w:rPr>
                <w:rFonts w:ascii="Times New Roman" w:eastAsia="Times New Roman" w:hAnsi="Times New Roman" w:cs="Times New Roman"/>
                <w:lang w:eastAsia="pl-PL"/>
              </w:rPr>
            </w:pPr>
          </w:p>
        </w:tc>
      </w:tr>
    </w:tbl>
    <w:p w14:paraId="2741AB76" w14:textId="77777777" w:rsidR="000A16D1" w:rsidRPr="000A16D1" w:rsidRDefault="000A16D1" w:rsidP="000A16D1"/>
    <w:sectPr w:rsidR="000A16D1" w:rsidRPr="000A16D1" w:rsidSect="00360EAA">
      <w:pgSz w:w="16838" w:h="11906" w:orient="landscape" w:code="9"/>
      <w:pgMar w:top="567" w:right="567" w:bottom="851" w:left="567"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534C" w14:textId="77777777" w:rsidR="00A52409" w:rsidRDefault="00A52409" w:rsidP="00777990">
      <w:pPr>
        <w:spacing w:after="0" w:line="240" w:lineRule="auto"/>
      </w:pPr>
      <w:r>
        <w:separator/>
      </w:r>
    </w:p>
  </w:endnote>
  <w:endnote w:type="continuationSeparator" w:id="0">
    <w:p w14:paraId="5EE1EC41" w14:textId="77777777" w:rsidR="00A52409" w:rsidRDefault="00A52409"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15822" w14:textId="77777777" w:rsidR="00A52409" w:rsidRDefault="00A52409" w:rsidP="00777990">
      <w:pPr>
        <w:spacing w:after="0" w:line="240" w:lineRule="auto"/>
      </w:pPr>
      <w:r>
        <w:separator/>
      </w:r>
    </w:p>
  </w:footnote>
  <w:footnote w:type="continuationSeparator" w:id="0">
    <w:p w14:paraId="578A17C2" w14:textId="77777777" w:rsidR="00A52409" w:rsidRDefault="00A52409" w:rsidP="0077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5" w15:restartNumberingAfterBreak="0">
    <w:nsid w:val="00F035DA"/>
    <w:multiLevelType w:val="hybridMultilevel"/>
    <w:tmpl w:val="4608F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14273E0"/>
    <w:multiLevelType w:val="hybridMultilevel"/>
    <w:tmpl w:val="51E89E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8"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F34924"/>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3"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4" w15:restartNumberingAfterBreak="0">
    <w:nsid w:val="0C1667A2"/>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0C195FEB"/>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6" w15:restartNumberingAfterBreak="0">
    <w:nsid w:val="0C223340"/>
    <w:multiLevelType w:val="hybridMultilevel"/>
    <w:tmpl w:val="A6B2AC0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AC49D3"/>
    <w:multiLevelType w:val="hybridMultilevel"/>
    <w:tmpl w:val="D614542A"/>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0CBC2939"/>
    <w:multiLevelType w:val="hybridMultilevel"/>
    <w:tmpl w:val="9DB6D210"/>
    <w:lvl w:ilvl="0" w:tplc="3EA00ACA">
      <w:start w:val="1"/>
      <w:numFmt w:val="decimal"/>
      <w:lvlText w:val="%1."/>
      <w:lvlJc w:val="left"/>
      <w:pPr>
        <w:tabs>
          <w:tab w:val="num" w:pos="360"/>
        </w:tabs>
        <w:ind w:left="360" w:hanging="360"/>
      </w:pPr>
      <w:rPr>
        <w:rFonts w:ascii="Times New Roman" w:hAnsi="Times New Roman" w:cs="Times New Roman"/>
        <w:strike w:val="0"/>
        <w:dstrike w:val="0"/>
        <w:u w:val="none"/>
        <w:effect w:val="none"/>
      </w:rPr>
    </w:lvl>
    <w:lvl w:ilvl="1" w:tplc="3ACE4606">
      <w:start w:val="1"/>
      <w:numFmt w:val="decimal"/>
      <w:lvlText w:val="%2)"/>
      <w:lvlJc w:val="left"/>
      <w:pPr>
        <w:tabs>
          <w:tab w:val="num" w:pos="731"/>
        </w:tabs>
        <w:ind w:left="731" w:hanging="360"/>
      </w:pPr>
      <w:rPr>
        <w:rFonts w:ascii="Arial" w:eastAsia="Times New Roman" w:hAnsi="Arial" w:cs="Times New Roman" w:hint="default"/>
      </w:rPr>
    </w:lvl>
    <w:lvl w:ilvl="2" w:tplc="0415001B">
      <w:start w:val="1"/>
      <w:numFmt w:val="lowerRoman"/>
      <w:lvlText w:val="%3."/>
      <w:lvlJc w:val="right"/>
      <w:pPr>
        <w:tabs>
          <w:tab w:val="num" w:pos="1451"/>
        </w:tabs>
        <w:ind w:left="1451" w:hanging="180"/>
      </w:pPr>
      <w:rPr>
        <w:rFonts w:ascii="Times New Roman" w:hAnsi="Times New Roman" w:cs="Times New Roman"/>
      </w:rPr>
    </w:lvl>
    <w:lvl w:ilvl="3" w:tplc="0415000F">
      <w:start w:val="1"/>
      <w:numFmt w:val="decimal"/>
      <w:lvlText w:val="%4."/>
      <w:lvlJc w:val="left"/>
      <w:pPr>
        <w:tabs>
          <w:tab w:val="num" w:pos="2171"/>
        </w:tabs>
        <w:ind w:left="2171" w:hanging="360"/>
      </w:pPr>
      <w:rPr>
        <w:rFonts w:ascii="Times New Roman" w:hAnsi="Times New Roman" w:cs="Times New Roman"/>
      </w:rPr>
    </w:lvl>
    <w:lvl w:ilvl="4" w:tplc="04150019">
      <w:start w:val="1"/>
      <w:numFmt w:val="lowerLetter"/>
      <w:lvlText w:val="%5."/>
      <w:lvlJc w:val="left"/>
      <w:pPr>
        <w:tabs>
          <w:tab w:val="num" w:pos="2891"/>
        </w:tabs>
        <w:ind w:left="2891" w:hanging="360"/>
      </w:pPr>
      <w:rPr>
        <w:rFonts w:ascii="Times New Roman" w:hAnsi="Times New Roman" w:cs="Times New Roman"/>
      </w:rPr>
    </w:lvl>
    <w:lvl w:ilvl="5" w:tplc="0415001B">
      <w:start w:val="1"/>
      <w:numFmt w:val="lowerRoman"/>
      <w:lvlText w:val="%6."/>
      <w:lvlJc w:val="right"/>
      <w:pPr>
        <w:tabs>
          <w:tab w:val="num" w:pos="3611"/>
        </w:tabs>
        <w:ind w:left="3611" w:hanging="180"/>
      </w:pPr>
      <w:rPr>
        <w:rFonts w:ascii="Times New Roman" w:hAnsi="Times New Roman" w:cs="Times New Roman"/>
      </w:rPr>
    </w:lvl>
    <w:lvl w:ilvl="6" w:tplc="0415000F">
      <w:start w:val="1"/>
      <w:numFmt w:val="decimal"/>
      <w:lvlText w:val="%7."/>
      <w:lvlJc w:val="left"/>
      <w:pPr>
        <w:tabs>
          <w:tab w:val="num" w:pos="4331"/>
        </w:tabs>
        <w:ind w:left="4331" w:hanging="360"/>
      </w:pPr>
      <w:rPr>
        <w:rFonts w:ascii="Times New Roman" w:hAnsi="Times New Roman" w:cs="Times New Roman"/>
      </w:rPr>
    </w:lvl>
    <w:lvl w:ilvl="7" w:tplc="04150019">
      <w:start w:val="1"/>
      <w:numFmt w:val="lowerLetter"/>
      <w:lvlText w:val="%8."/>
      <w:lvlJc w:val="left"/>
      <w:pPr>
        <w:tabs>
          <w:tab w:val="num" w:pos="5051"/>
        </w:tabs>
        <w:ind w:left="5051" w:hanging="360"/>
      </w:pPr>
      <w:rPr>
        <w:rFonts w:ascii="Times New Roman" w:hAnsi="Times New Roman" w:cs="Times New Roman"/>
      </w:rPr>
    </w:lvl>
    <w:lvl w:ilvl="8" w:tplc="0415001B">
      <w:start w:val="1"/>
      <w:numFmt w:val="lowerRoman"/>
      <w:lvlText w:val="%9."/>
      <w:lvlJc w:val="right"/>
      <w:pPr>
        <w:tabs>
          <w:tab w:val="num" w:pos="5771"/>
        </w:tabs>
        <w:ind w:left="5771" w:hanging="180"/>
      </w:pPr>
      <w:rPr>
        <w:rFonts w:ascii="Times New Roman" w:hAnsi="Times New Roman" w:cs="Times New Roman"/>
      </w:rPr>
    </w:lvl>
  </w:abstractNum>
  <w:abstractNum w:abstractNumId="20" w15:restartNumberingAfterBreak="0">
    <w:nsid w:val="0FCE7E71"/>
    <w:multiLevelType w:val="hybridMultilevel"/>
    <w:tmpl w:val="8E9A4CCC"/>
    <w:lvl w:ilvl="0" w:tplc="22E649B0">
      <w:start w:val="1"/>
      <w:numFmt w:val="decimal"/>
      <w:lvlText w:val="%1."/>
      <w:lvlJc w:val="left"/>
      <w:pPr>
        <w:tabs>
          <w:tab w:val="num" w:pos="360"/>
        </w:tabs>
        <w:ind w:left="360" w:hanging="360"/>
      </w:pPr>
      <w:rPr>
        <w:rFonts w:ascii="Times New Roman" w:hAnsi="Times New Roman" w:cs="Times New Roman" w:hint="default"/>
        <w:strike w:val="0"/>
        <w:dstrike w:val="0"/>
        <w:color w:val="auto"/>
        <w:sz w:val="24"/>
        <w:szCs w:val="24"/>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0664949"/>
    <w:multiLevelType w:val="hybridMultilevel"/>
    <w:tmpl w:val="61BE264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111740D5"/>
    <w:multiLevelType w:val="hybridMultilevel"/>
    <w:tmpl w:val="C240B56A"/>
    <w:lvl w:ilvl="0" w:tplc="4E847D2A">
      <w:start w:val="1"/>
      <w:numFmt w:val="lowerLetter"/>
      <w:lvlText w:val="%1."/>
      <w:lvlJc w:val="left"/>
      <w:pPr>
        <w:tabs>
          <w:tab w:val="num" w:pos="360"/>
        </w:tabs>
        <w:ind w:left="360" w:hanging="360"/>
      </w:pPr>
      <w:rPr>
        <w:rFonts w:ascii="Times New Roman" w:eastAsia="Times New Roman" w:hAnsi="Times New Roman" w:cs="Times New Roman"/>
        <w:sz w:val="24"/>
        <w:szCs w:val="24"/>
      </w:rPr>
    </w:lvl>
    <w:lvl w:ilvl="1" w:tplc="04150019">
      <w:start w:val="1"/>
      <w:numFmt w:val="lowerLetter"/>
      <w:lvlText w:val="%2."/>
      <w:lvlJc w:val="left"/>
      <w:pPr>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11A346FF"/>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5" w15:restartNumberingAfterBreak="0">
    <w:nsid w:val="13E86BBD"/>
    <w:multiLevelType w:val="hybridMultilevel"/>
    <w:tmpl w:val="6FD6CC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5727CC5"/>
    <w:multiLevelType w:val="hybridMultilevel"/>
    <w:tmpl w:val="DDA470CA"/>
    <w:lvl w:ilvl="0" w:tplc="8C32E47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2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980042B"/>
    <w:multiLevelType w:val="hybridMultilevel"/>
    <w:tmpl w:val="321E188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C8A1BC8"/>
    <w:multiLevelType w:val="hybridMultilevel"/>
    <w:tmpl w:val="E31646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CFA5A21"/>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3" w15:restartNumberingAfterBreak="0">
    <w:nsid w:val="1D9B0912"/>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1E4A2D54"/>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5" w15:restartNumberingAfterBreak="0">
    <w:nsid w:val="1FA235E8"/>
    <w:multiLevelType w:val="multilevel"/>
    <w:tmpl w:val="2732FC12"/>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8"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21F43DDE"/>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2453417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1"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2" w15:restartNumberingAfterBreak="0">
    <w:nsid w:val="24EC36D6"/>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5E620B3"/>
    <w:multiLevelType w:val="hybridMultilevel"/>
    <w:tmpl w:val="08C6CF9C"/>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8741160"/>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8" w15:restartNumberingAfterBreak="0">
    <w:nsid w:val="2ACE4A21"/>
    <w:multiLevelType w:val="hybridMultilevel"/>
    <w:tmpl w:val="7F404620"/>
    <w:lvl w:ilvl="0" w:tplc="E00E1EBC">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ADC6E08"/>
    <w:multiLevelType w:val="hybridMultilevel"/>
    <w:tmpl w:val="D58CFA04"/>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1" w15:restartNumberingAfterBreak="0">
    <w:nsid w:val="2FD6627E"/>
    <w:multiLevelType w:val="hybridMultilevel"/>
    <w:tmpl w:val="968E475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53" w15:restartNumberingAfterBreak="0">
    <w:nsid w:val="31653963"/>
    <w:multiLevelType w:val="hybridMultilevel"/>
    <w:tmpl w:val="1330959C"/>
    <w:lvl w:ilvl="0" w:tplc="177692E2">
      <w:start w:val="1"/>
      <w:numFmt w:val="decimal"/>
      <w:lvlText w:val="%1."/>
      <w:lvlJc w:val="left"/>
      <w:pPr>
        <w:ind w:left="36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2117B31"/>
    <w:multiLevelType w:val="hybridMultilevel"/>
    <w:tmpl w:val="53E4A210"/>
    <w:lvl w:ilvl="0" w:tplc="E92A8B4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32EB230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6" w15:restartNumberingAfterBreak="0">
    <w:nsid w:val="348B72FE"/>
    <w:multiLevelType w:val="hybridMultilevel"/>
    <w:tmpl w:val="AE5EECAE"/>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7" w15:restartNumberingAfterBreak="0">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36F931B2"/>
    <w:multiLevelType w:val="hybridMultilevel"/>
    <w:tmpl w:val="D25CB718"/>
    <w:lvl w:ilvl="0" w:tplc="AFC833AA">
      <w:start w:val="1"/>
      <w:numFmt w:val="decimal"/>
      <w:lvlText w:val="%1."/>
      <w:lvlJc w:val="left"/>
      <w:pPr>
        <w:ind w:left="360" w:hanging="360"/>
      </w:pPr>
      <w:rPr>
        <w:b w:val="0"/>
        <w:b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15:restartNumberingAfterBreak="0">
    <w:nsid w:val="37DA6A3A"/>
    <w:multiLevelType w:val="hybridMultilevel"/>
    <w:tmpl w:val="206899BE"/>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1" w15:restartNumberingAfterBreak="0">
    <w:nsid w:val="3843103A"/>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2" w15:restartNumberingAfterBreak="0">
    <w:nsid w:val="39280465"/>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3" w15:restartNumberingAfterBreak="0">
    <w:nsid w:val="39DD7FC5"/>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4"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65" w15:restartNumberingAfterBreak="0">
    <w:nsid w:val="3B6145EE"/>
    <w:multiLevelType w:val="hybridMultilevel"/>
    <w:tmpl w:val="F9DAE2C6"/>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6" w15:restartNumberingAfterBreak="0">
    <w:nsid w:val="3BA90DA7"/>
    <w:multiLevelType w:val="hybridMultilevel"/>
    <w:tmpl w:val="6B0C38FA"/>
    <w:lvl w:ilvl="0" w:tplc="2DCE7EB4">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9" w15:restartNumberingAfterBreak="0">
    <w:nsid w:val="3E660C2D"/>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0" w15:restartNumberingAfterBreak="0">
    <w:nsid w:val="3F642AD9"/>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1" w15:restartNumberingAfterBreak="0">
    <w:nsid w:val="3F927C5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2" w15:restartNumberingAfterBreak="0">
    <w:nsid w:val="407519F7"/>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3"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74" w15:restartNumberingAfterBreak="0">
    <w:nsid w:val="40B364F9"/>
    <w:multiLevelType w:val="hybridMultilevel"/>
    <w:tmpl w:val="FD02F16A"/>
    <w:lvl w:ilvl="0" w:tplc="5D0C1A2A">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2B13E88"/>
    <w:multiLevelType w:val="hybridMultilevel"/>
    <w:tmpl w:val="351CCCE2"/>
    <w:lvl w:ilvl="0" w:tplc="94EC9BC2">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42CC51C1"/>
    <w:multiLevelType w:val="hybridMultilevel"/>
    <w:tmpl w:val="57188610"/>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431C5ABD"/>
    <w:multiLevelType w:val="multilevel"/>
    <w:tmpl w:val="99E68C72"/>
    <w:lvl w:ilvl="0">
      <w:start w:val="1"/>
      <w:numFmt w:val="bullet"/>
      <w:lvlText w:val=""/>
      <w:lvlJc w:val="left"/>
      <w:pPr>
        <w:tabs>
          <w:tab w:val="num" w:pos="360"/>
        </w:tabs>
        <w:ind w:left="1437" w:hanging="360"/>
      </w:pPr>
      <w:rPr>
        <w:rFonts w:ascii="Symbol" w:hAnsi="Symbol" w:cs="Symbol" w:hint="default"/>
      </w:rPr>
    </w:lvl>
    <w:lvl w:ilvl="1">
      <w:start w:val="1"/>
      <w:numFmt w:val="bullet"/>
      <w:lvlText w:val="o"/>
      <w:lvlJc w:val="left"/>
      <w:pPr>
        <w:tabs>
          <w:tab w:val="num" w:pos="360"/>
        </w:tabs>
        <w:ind w:left="2157" w:hanging="360"/>
      </w:pPr>
      <w:rPr>
        <w:rFonts w:ascii="Courier New" w:hAnsi="Courier New" w:cs="Courier New" w:hint="default"/>
      </w:rPr>
    </w:lvl>
    <w:lvl w:ilvl="2">
      <w:start w:val="1"/>
      <w:numFmt w:val="bullet"/>
      <w:lvlText w:val=""/>
      <w:lvlJc w:val="left"/>
      <w:pPr>
        <w:tabs>
          <w:tab w:val="num" w:pos="360"/>
        </w:tabs>
        <w:ind w:left="2877" w:hanging="360"/>
      </w:pPr>
      <w:rPr>
        <w:rFonts w:ascii="Wingdings" w:hAnsi="Wingdings" w:cs="Wingdings" w:hint="default"/>
      </w:rPr>
    </w:lvl>
    <w:lvl w:ilvl="3">
      <w:start w:val="1"/>
      <w:numFmt w:val="bullet"/>
      <w:lvlText w:val=""/>
      <w:lvlJc w:val="left"/>
      <w:pPr>
        <w:tabs>
          <w:tab w:val="num" w:pos="360"/>
        </w:tabs>
        <w:ind w:left="3597" w:hanging="360"/>
      </w:pPr>
      <w:rPr>
        <w:rFonts w:ascii="Symbol" w:hAnsi="Symbol" w:cs="Symbol" w:hint="default"/>
      </w:rPr>
    </w:lvl>
    <w:lvl w:ilvl="4">
      <w:start w:val="1"/>
      <w:numFmt w:val="bullet"/>
      <w:lvlText w:val="o"/>
      <w:lvlJc w:val="left"/>
      <w:pPr>
        <w:tabs>
          <w:tab w:val="num" w:pos="360"/>
        </w:tabs>
        <w:ind w:left="4317" w:hanging="360"/>
      </w:pPr>
      <w:rPr>
        <w:rFonts w:ascii="Courier New" w:hAnsi="Courier New" w:cs="Courier New" w:hint="default"/>
      </w:rPr>
    </w:lvl>
    <w:lvl w:ilvl="5">
      <w:start w:val="1"/>
      <w:numFmt w:val="bullet"/>
      <w:lvlText w:val=""/>
      <w:lvlJc w:val="left"/>
      <w:pPr>
        <w:tabs>
          <w:tab w:val="num" w:pos="360"/>
        </w:tabs>
        <w:ind w:left="5037" w:hanging="360"/>
      </w:pPr>
      <w:rPr>
        <w:rFonts w:ascii="Wingdings" w:hAnsi="Wingdings" w:cs="Wingdings" w:hint="default"/>
      </w:rPr>
    </w:lvl>
    <w:lvl w:ilvl="6">
      <w:start w:val="1"/>
      <w:numFmt w:val="bullet"/>
      <w:lvlText w:val=""/>
      <w:lvlJc w:val="left"/>
      <w:pPr>
        <w:tabs>
          <w:tab w:val="num" w:pos="360"/>
        </w:tabs>
        <w:ind w:left="5757" w:hanging="360"/>
      </w:pPr>
      <w:rPr>
        <w:rFonts w:ascii="Symbol" w:hAnsi="Symbol" w:cs="Symbol" w:hint="default"/>
      </w:rPr>
    </w:lvl>
    <w:lvl w:ilvl="7">
      <w:start w:val="1"/>
      <w:numFmt w:val="bullet"/>
      <w:lvlText w:val="o"/>
      <w:lvlJc w:val="left"/>
      <w:pPr>
        <w:tabs>
          <w:tab w:val="num" w:pos="360"/>
        </w:tabs>
        <w:ind w:left="6477" w:hanging="360"/>
      </w:pPr>
      <w:rPr>
        <w:rFonts w:ascii="Courier New" w:hAnsi="Courier New" w:cs="Courier New" w:hint="default"/>
      </w:rPr>
    </w:lvl>
    <w:lvl w:ilvl="8">
      <w:start w:val="1"/>
      <w:numFmt w:val="bullet"/>
      <w:lvlText w:val=""/>
      <w:lvlJc w:val="left"/>
      <w:pPr>
        <w:tabs>
          <w:tab w:val="num" w:pos="360"/>
        </w:tabs>
        <w:ind w:left="7197" w:hanging="360"/>
      </w:pPr>
      <w:rPr>
        <w:rFonts w:ascii="Wingdings" w:hAnsi="Wingdings" w:cs="Wingdings" w:hint="default"/>
      </w:rPr>
    </w:lvl>
  </w:abstractNum>
  <w:abstractNum w:abstractNumId="78"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45867351"/>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0" w15:restartNumberingAfterBreak="0">
    <w:nsid w:val="46375FC3"/>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1"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3" w15:restartNumberingAfterBreak="0">
    <w:nsid w:val="475F3939"/>
    <w:multiLevelType w:val="hybridMultilevel"/>
    <w:tmpl w:val="DACE9314"/>
    <w:lvl w:ilvl="0" w:tplc="D1B6AB66">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85"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6" w15:restartNumberingAfterBreak="0">
    <w:nsid w:val="4B302390"/>
    <w:multiLevelType w:val="hybridMultilevel"/>
    <w:tmpl w:val="1EC01834"/>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7"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1057EE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89"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90" w15:restartNumberingAfterBreak="0">
    <w:nsid w:val="51F97CB3"/>
    <w:multiLevelType w:val="hybridMultilevel"/>
    <w:tmpl w:val="F9605F36"/>
    <w:lvl w:ilvl="0" w:tplc="280E070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1" w15:restartNumberingAfterBreak="0">
    <w:nsid w:val="535F2550"/>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2"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3" w15:restartNumberingAfterBreak="0">
    <w:nsid w:val="55816D48"/>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5AB52136"/>
    <w:multiLevelType w:val="hybridMultilevel"/>
    <w:tmpl w:val="A8405380"/>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6" w15:restartNumberingAfterBreak="0">
    <w:nsid w:val="5B1444AA"/>
    <w:multiLevelType w:val="hybridMultilevel"/>
    <w:tmpl w:val="AEDEE5DC"/>
    <w:lvl w:ilvl="0" w:tplc="D7B00410">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7" w15:restartNumberingAfterBreak="0">
    <w:nsid w:val="5B8D056D"/>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8"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BB2066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00" w15:restartNumberingAfterBreak="0">
    <w:nsid w:val="5D567F45"/>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1" w15:restartNumberingAfterBreak="0">
    <w:nsid w:val="5EF46F8C"/>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2"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3"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62D2695A"/>
    <w:multiLevelType w:val="hybridMultilevel"/>
    <w:tmpl w:val="D062BDFA"/>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7" w15:restartNumberingAfterBreak="0">
    <w:nsid w:val="649D15B3"/>
    <w:multiLevelType w:val="hybridMultilevel"/>
    <w:tmpl w:val="5FD2544A"/>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08" w15:restartNumberingAfterBreak="0">
    <w:nsid w:val="654D1169"/>
    <w:multiLevelType w:val="hybridMultilevel"/>
    <w:tmpl w:val="6C86B190"/>
    <w:lvl w:ilvl="0" w:tplc="6ED67EB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9" w15:restartNumberingAfterBreak="0">
    <w:nsid w:val="67101074"/>
    <w:multiLevelType w:val="multilevel"/>
    <w:tmpl w:val="72C0B014"/>
    <w:lvl w:ilvl="0">
      <w:start w:val="1"/>
      <w:numFmt w:val="decimal"/>
      <w:lvlText w:val="%1."/>
      <w:lvlJc w:val="left"/>
      <w:pPr>
        <w:tabs>
          <w:tab w:val="num" w:pos="360"/>
        </w:tabs>
        <w:ind w:left="360" w:hanging="360"/>
      </w:pPr>
      <w:rPr>
        <w:b/>
        <w:bCs w:val="0"/>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0" w15:restartNumberingAfterBreak="0">
    <w:nsid w:val="68D6195D"/>
    <w:multiLevelType w:val="hybridMultilevel"/>
    <w:tmpl w:val="A36CF180"/>
    <w:lvl w:ilvl="0" w:tplc="3C7488F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6A492DC1"/>
    <w:multiLevelType w:val="hybridMultilevel"/>
    <w:tmpl w:val="FAF077A6"/>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3"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14" w15:restartNumberingAfterBreak="0">
    <w:nsid w:val="70716FA2"/>
    <w:multiLevelType w:val="hybridMultilevel"/>
    <w:tmpl w:val="C7B88D9C"/>
    <w:lvl w:ilvl="0" w:tplc="6D6654D6">
      <w:start w:val="1"/>
      <w:numFmt w:val="bullet"/>
      <w:lvlText w:val=""/>
      <w:lvlJc w:val="left"/>
      <w:pPr>
        <w:ind w:left="-1779" w:hanging="360"/>
      </w:pPr>
      <w:rPr>
        <w:rFonts w:ascii="Symbol" w:hAnsi="Symbol" w:hint="default"/>
      </w:rPr>
    </w:lvl>
    <w:lvl w:ilvl="1" w:tplc="04150003">
      <w:start w:val="1"/>
      <w:numFmt w:val="bullet"/>
      <w:lvlText w:val="o"/>
      <w:lvlJc w:val="left"/>
      <w:pPr>
        <w:ind w:left="-1059" w:hanging="360"/>
      </w:pPr>
      <w:rPr>
        <w:rFonts w:ascii="Courier New" w:hAnsi="Courier New" w:cs="Courier New" w:hint="default"/>
      </w:rPr>
    </w:lvl>
    <w:lvl w:ilvl="2" w:tplc="04150005">
      <w:start w:val="1"/>
      <w:numFmt w:val="bullet"/>
      <w:lvlText w:val=""/>
      <w:lvlJc w:val="left"/>
      <w:pPr>
        <w:ind w:left="-339" w:hanging="360"/>
      </w:pPr>
      <w:rPr>
        <w:rFonts w:ascii="Wingdings" w:hAnsi="Wingdings" w:hint="default"/>
      </w:rPr>
    </w:lvl>
    <w:lvl w:ilvl="3" w:tplc="04150001">
      <w:start w:val="1"/>
      <w:numFmt w:val="bullet"/>
      <w:lvlText w:val=""/>
      <w:lvlJc w:val="left"/>
      <w:pPr>
        <w:ind w:left="381" w:hanging="360"/>
      </w:pPr>
      <w:rPr>
        <w:rFonts w:ascii="Symbol" w:hAnsi="Symbol" w:hint="default"/>
      </w:rPr>
    </w:lvl>
    <w:lvl w:ilvl="4" w:tplc="04150003">
      <w:start w:val="1"/>
      <w:numFmt w:val="bullet"/>
      <w:lvlText w:val="o"/>
      <w:lvlJc w:val="left"/>
      <w:pPr>
        <w:ind w:left="1101" w:hanging="360"/>
      </w:pPr>
      <w:rPr>
        <w:rFonts w:ascii="Courier New" w:hAnsi="Courier New" w:cs="Courier New" w:hint="default"/>
      </w:rPr>
    </w:lvl>
    <w:lvl w:ilvl="5" w:tplc="04150005">
      <w:start w:val="1"/>
      <w:numFmt w:val="bullet"/>
      <w:lvlText w:val=""/>
      <w:lvlJc w:val="left"/>
      <w:pPr>
        <w:ind w:left="1821" w:hanging="360"/>
      </w:pPr>
      <w:rPr>
        <w:rFonts w:ascii="Wingdings" w:hAnsi="Wingdings" w:hint="default"/>
      </w:rPr>
    </w:lvl>
    <w:lvl w:ilvl="6" w:tplc="04150001">
      <w:start w:val="1"/>
      <w:numFmt w:val="bullet"/>
      <w:lvlText w:val=""/>
      <w:lvlJc w:val="left"/>
      <w:pPr>
        <w:ind w:left="2541" w:hanging="360"/>
      </w:pPr>
      <w:rPr>
        <w:rFonts w:ascii="Symbol" w:hAnsi="Symbol" w:hint="default"/>
      </w:rPr>
    </w:lvl>
    <w:lvl w:ilvl="7" w:tplc="04150003">
      <w:start w:val="1"/>
      <w:numFmt w:val="bullet"/>
      <w:lvlText w:val="o"/>
      <w:lvlJc w:val="left"/>
      <w:pPr>
        <w:ind w:left="3261" w:hanging="360"/>
      </w:pPr>
      <w:rPr>
        <w:rFonts w:ascii="Courier New" w:hAnsi="Courier New" w:cs="Courier New" w:hint="default"/>
      </w:rPr>
    </w:lvl>
    <w:lvl w:ilvl="8" w:tplc="04150005">
      <w:start w:val="1"/>
      <w:numFmt w:val="bullet"/>
      <w:lvlText w:val=""/>
      <w:lvlJc w:val="left"/>
      <w:pPr>
        <w:ind w:left="3981" w:hanging="360"/>
      </w:pPr>
      <w:rPr>
        <w:rFonts w:ascii="Wingdings" w:hAnsi="Wingdings" w:hint="default"/>
      </w:rPr>
    </w:lvl>
  </w:abstractNum>
  <w:abstractNum w:abstractNumId="115" w15:restartNumberingAfterBreak="0">
    <w:nsid w:val="719234C1"/>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6" w15:restartNumberingAfterBreak="0">
    <w:nsid w:val="744C498D"/>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7" w15:restartNumberingAfterBreak="0">
    <w:nsid w:val="746C3047"/>
    <w:multiLevelType w:val="hybridMultilevel"/>
    <w:tmpl w:val="8BCA6C78"/>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8"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94C181E"/>
    <w:multiLevelType w:val="hybridMultilevel"/>
    <w:tmpl w:val="BBA06790"/>
    <w:lvl w:ilvl="0" w:tplc="FC80824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0"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1" w15:restartNumberingAfterBreak="0">
    <w:nsid w:val="7C290341"/>
    <w:multiLevelType w:val="hybridMultilevel"/>
    <w:tmpl w:val="8272BAC2"/>
    <w:lvl w:ilvl="0" w:tplc="0EE4B26C">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C47726C"/>
    <w:multiLevelType w:val="hybridMultilevel"/>
    <w:tmpl w:val="EBF498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3" w15:restartNumberingAfterBreak="0">
    <w:nsid w:val="7C510AAA"/>
    <w:multiLevelType w:val="hybridMultilevel"/>
    <w:tmpl w:val="715AFAC4"/>
    <w:lvl w:ilvl="0" w:tplc="FFFFFFFF">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5" w15:restartNumberingAfterBreak="0">
    <w:nsid w:val="7CF936FC"/>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6" w15:restartNumberingAfterBreak="0">
    <w:nsid w:val="7E5F56B4"/>
    <w:multiLevelType w:val="hybridMultilevel"/>
    <w:tmpl w:val="1FD82C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E6C4960"/>
    <w:multiLevelType w:val="hybridMultilevel"/>
    <w:tmpl w:val="A392C686"/>
    <w:lvl w:ilvl="0" w:tplc="A086B12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8"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num w:numId="1" w16cid:durableId="3959323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806463">
    <w:abstractNumId w:val="82"/>
  </w:num>
  <w:num w:numId="3" w16cid:durableId="1929072942">
    <w:abstractNumId w:val="121"/>
  </w:num>
  <w:num w:numId="4" w16cid:durableId="1899049570">
    <w:abstractNumId w:val="30"/>
  </w:num>
  <w:num w:numId="5" w16cid:durableId="1790119989">
    <w:abstractNumId w:val="119"/>
  </w:num>
  <w:num w:numId="6" w16cid:durableId="1322347002">
    <w:abstractNumId w:val="48"/>
  </w:num>
  <w:num w:numId="7" w16cid:durableId="651760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754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14210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8130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3314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426838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647996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8974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7929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95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2129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968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6591894">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75342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40723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094672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8676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0378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588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1975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003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62237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34498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8383142">
    <w:abstractNumId w:val="84"/>
  </w:num>
  <w:num w:numId="31" w16cid:durableId="15154583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9255739">
    <w:abstractNumId w:val="103"/>
  </w:num>
  <w:num w:numId="33" w16cid:durableId="15789786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7627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990405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40627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9039459">
    <w:abstractNumId w:val="99"/>
    <w:lvlOverride w:ilvl="0">
      <w:startOverride w:val="1"/>
    </w:lvlOverride>
    <w:lvlOverride w:ilvl="1"/>
    <w:lvlOverride w:ilvl="2"/>
    <w:lvlOverride w:ilvl="3"/>
    <w:lvlOverride w:ilvl="4"/>
    <w:lvlOverride w:ilvl="5"/>
    <w:lvlOverride w:ilvl="6"/>
    <w:lvlOverride w:ilvl="7"/>
    <w:lvlOverride w:ilvl="8"/>
  </w:num>
  <w:num w:numId="38" w16cid:durableId="285813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90649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7176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57982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31777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09243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210340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723453">
    <w:abstractNumId w:val="4"/>
  </w:num>
  <w:num w:numId="46" w16cid:durableId="161821700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639169">
    <w:abstractNumId w:val="77"/>
  </w:num>
  <w:num w:numId="48" w16cid:durableId="11853640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390483">
    <w:abstractNumId w:val="8"/>
  </w:num>
  <w:num w:numId="50" w16cid:durableId="1164778740">
    <w:abstractNumId w:val="86"/>
  </w:num>
  <w:num w:numId="51" w16cid:durableId="1898975059">
    <w:abstractNumId w:val="76"/>
  </w:num>
  <w:num w:numId="52" w16cid:durableId="1580480439">
    <w:abstractNumId w:val="95"/>
  </w:num>
  <w:num w:numId="53" w16cid:durableId="2023168185">
    <w:abstractNumId w:val="112"/>
  </w:num>
  <w:num w:numId="54" w16cid:durableId="506332757">
    <w:abstractNumId w:val="105"/>
  </w:num>
  <w:num w:numId="55" w16cid:durableId="921453812">
    <w:abstractNumId w:val="59"/>
  </w:num>
  <w:num w:numId="56" w16cid:durableId="1610885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09377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59747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453092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2979479">
    <w:abstractNumId w:val="65"/>
  </w:num>
  <w:num w:numId="61" w16cid:durableId="886995192">
    <w:abstractNumId w:val="60"/>
  </w:num>
  <w:num w:numId="62" w16cid:durableId="1298681633">
    <w:abstractNumId w:val="49"/>
  </w:num>
  <w:num w:numId="63" w16cid:durableId="1085347329">
    <w:abstractNumId w:val="18"/>
  </w:num>
  <w:num w:numId="64" w16cid:durableId="787699662">
    <w:abstractNumId w:val="56"/>
  </w:num>
  <w:num w:numId="65" w16cid:durableId="1907959215">
    <w:abstractNumId w:val="117"/>
  </w:num>
  <w:num w:numId="66" w16cid:durableId="1265185596">
    <w:abstractNumId w:val="35"/>
  </w:num>
  <w:num w:numId="67" w16cid:durableId="186213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4397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721314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863192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45020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61745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021511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696397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7546554">
    <w:abstractNumId w:val="57"/>
  </w:num>
  <w:num w:numId="76" w16cid:durableId="16245066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75766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696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72135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4724514">
    <w:abstractNumId w:val="114"/>
  </w:num>
  <w:num w:numId="81" w16cid:durableId="4674809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303339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441820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689189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97416357">
    <w:abstractNumId w:val="51"/>
  </w:num>
  <w:num w:numId="86" w16cid:durableId="12584433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17216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274459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65620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112377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0415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365091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32309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767617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73281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236022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774260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209151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1215736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81058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081635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216186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77592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735378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363481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8361590">
    <w:abstractNumId w:val="21"/>
  </w:num>
  <w:num w:numId="107" w16cid:durableId="566576953">
    <w:abstractNumId w:val="16"/>
  </w:num>
  <w:num w:numId="108" w16cid:durableId="17309618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404854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12627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474688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2011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19427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76334000">
    <w:abstractNumId w:val="22"/>
  </w:num>
  <w:num w:numId="115" w16cid:durableId="328604999">
    <w:abstractNumId w:val="27"/>
  </w:num>
  <w:num w:numId="116" w16cid:durableId="1741907513">
    <w:abstractNumId w:val="5"/>
  </w:num>
  <w:num w:numId="117" w16cid:durableId="1795902318">
    <w:abstractNumId w:val="23"/>
  </w:num>
  <w:num w:numId="118" w16cid:durableId="16779203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10062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1171F"/>
    <w:rsid w:val="00021B15"/>
    <w:rsid w:val="0002250F"/>
    <w:rsid w:val="000869EB"/>
    <w:rsid w:val="00087DB7"/>
    <w:rsid w:val="00091BAA"/>
    <w:rsid w:val="00095008"/>
    <w:rsid w:val="000A16D1"/>
    <w:rsid w:val="000D52F2"/>
    <w:rsid w:val="000F5F5D"/>
    <w:rsid w:val="00123F99"/>
    <w:rsid w:val="001472E7"/>
    <w:rsid w:val="0016609E"/>
    <w:rsid w:val="001A5C4A"/>
    <w:rsid w:val="001D5C4D"/>
    <w:rsid w:val="001F6BA3"/>
    <w:rsid w:val="001F78C5"/>
    <w:rsid w:val="00203875"/>
    <w:rsid w:val="0022079D"/>
    <w:rsid w:val="002E2593"/>
    <w:rsid w:val="00311D2E"/>
    <w:rsid w:val="003572EB"/>
    <w:rsid w:val="00360EAA"/>
    <w:rsid w:val="003F4694"/>
    <w:rsid w:val="00441382"/>
    <w:rsid w:val="00456616"/>
    <w:rsid w:val="00464ADE"/>
    <w:rsid w:val="00467699"/>
    <w:rsid w:val="00497681"/>
    <w:rsid w:val="004B0138"/>
    <w:rsid w:val="004B7BB4"/>
    <w:rsid w:val="00502AC7"/>
    <w:rsid w:val="00514182"/>
    <w:rsid w:val="005E2097"/>
    <w:rsid w:val="00635B6F"/>
    <w:rsid w:val="00652952"/>
    <w:rsid w:val="00654A0F"/>
    <w:rsid w:val="006701E1"/>
    <w:rsid w:val="00675F12"/>
    <w:rsid w:val="006D264F"/>
    <w:rsid w:val="00713A24"/>
    <w:rsid w:val="00762257"/>
    <w:rsid w:val="00777990"/>
    <w:rsid w:val="007A1469"/>
    <w:rsid w:val="008239F2"/>
    <w:rsid w:val="00840441"/>
    <w:rsid w:val="00887419"/>
    <w:rsid w:val="008A0C5F"/>
    <w:rsid w:val="00937203"/>
    <w:rsid w:val="00942392"/>
    <w:rsid w:val="009A1D60"/>
    <w:rsid w:val="009B3A89"/>
    <w:rsid w:val="009E46D7"/>
    <w:rsid w:val="009E6F68"/>
    <w:rsid w:val="00A26806"/>
    <w:rsid w:val="00A36B76"/>
    <w:rsid w:val="00A52409"/>
    <w:rsid w:val="00A701EE"/>
    <w:rsid w:val="00A71963"/>
    <w:rsid w:val="00A75A15"/>
    <w:rsid w:val="00B05D8A"/>
    <w:rsid w:val="00B61B25"/>
    <w:rsid w:val="00B77419"/>
    <w:rsid w:val="00B94E2A"/>
    <w:rsid w:val="00BF5D76"/>
    <w:rsid w:val="00C0414B"/>
    <w:rsid w:val="00C0747D"/>
    <w:rsid w:val="00C10A29"/>
    <w:rsid w:val="00C11F29"/>
    <w:rsid w:val="00C30C47"/>
    <w:rsid w:val="00C57371"/>
    <w:rsid w:val="00C57DAF"/>
    <w:rsid w:val="00CB07B2"/>
    <w:rsid w:val="00D204F0"/>
    <w:rsid w:val="00D5141B"/>
    <w:rsid w:val="00D95C98"/>
    <w:rsid w:val="00E50980"/>
    <w:rsid w:val="00E67B58"/>
    <w:rsid w:val="00EA59CA"/>
    <w:rsid w:val="00F16287"/>
    <w:rsid w:val="00F36ACF"/>
    <w:rsid w:val="00F422AB"/>
    <w:rsid w:val="00F85B46"/>
    <w:rsid w:val="00FC69E2"/>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360EAA"/>
    <w:pPr>
      <w:keepNext/>
      <w:numPr>
        <w:numId w:val="55"/>
      </w:numPr>
      <w:suppressAutoHyphens/>
      <w:spacing w:after="0" w:line="360" w:lineRule="auto"/>
      <w:jc w:val="both"/>
      <w:outlineLvl w:val="0"/>
    </w:pPr>
    <w:rPr>
      <w:rFonts w:ascii="Book Antiqua" w:eastAsia="Times New Roman" w:hAnsi="Book Antiqua" w:cs="Book Antiqua"/>
      <w:b/>
      <w:bCs/>
      <w:lang w:eastAsia="ar-SA"/>
    </w:rPr>
  </w:style>
  <w:style w:type="paragraph" w:styleId="Nagwek2">
    <w:name w:val="heading 2"/>
    <w:basedOn w:val="Normalny"/>
    <w:next w:val="Normalny"/>
    <w:link w:val="Nagwek2Znak"/>
    <w:uiPriority w:val="99"/>
    <w:semiHidden/>
    <w:unhideWhenUsed/>
    <w:qFormat/>
    <w:rsid w:val="00360EAA"/>
    <w:pPr>
      <w:keepNext/>
      <w:numPr>
        <w:ilvl w:val="1"/>
        <w:numId w:val="55"/>
      </w:numPr>
      <w:suppressAutoHyphens/>
      <w:spacing w:after="0" w:line="240" w:lineRule="auto"/>
      <w:jc w:val="both"/>
      <w:outlineLvl w:val="1"/>
    </w:pPr>
    <w:rPr>
      <w:rFonts w:ascii="Times New Roman" w:eastAsia="Times New Roman" w:hAnsi="Times New Roman" w:cs="Calibri"/>
      <w:sz w:val="26"/>
      <w:szCs w:val="26"/>
      <w:lang w:eastAsia="ar-SA"/>
    </w:rPr>
  </w:style>
  <w:style w:type="paragraph" w:styleId="Nagwek3">
    <w:name w:val="heading 3"/>
    <w:basedOn w:val="Normalny"/>
    <w:next w:val="Normalny"/>
    <w:link w:val="Nagwek3Znak"/>
    <w:uiPriority w:val="99"/>
    <w:semiHidden/>
    <w:unhideWhenUsed/>
    <w:qFormat/>
    <w:rsid w:val="00360EAA"/>
    <w:pPr>
      <w:keepNext/>
      <w:numPr>
        <w:ilvl w:val="2"/>
        <w:numId w:val="55"/>
      </w:numPr>
      <w:suppressAutoHyphens/>
      <w:spacing w:after="0" w:line="360" w:lineRule="auto"/>
      <w:ind w:left="4956" w:firstLine="708"/>
      <w:jc w:val="both"/>
      <w:outlineLvl w:val="2"/>
    </w:pPr>
    <w:rPr>
      <w:rFonts w:ascii="Times New Roman" w:eastAsia="Times New Roman" w:hAnsi="Times New Roman" w:cs="Calibri"/>
      <w:b/>
      <w:bCs/>
      <w:i/>
      <w:iCs/>
      <w:sz w:val="24"/>
      <w:szCs w:val="24"/>
      <w:lang w:eastAsia="ar-SA"/>
    </w:rPr>
  </w:style>
  <w:style w:type="paragraph" w:styleId="Nagwek4">
    <w:name w:val="heading 4"/>
    <w:basedOn w:val="Normalny"/>
    <w:next w:val="Normalny"/>
    <w:link w:val="Nagwek4Znak"/>
    <w:uiPriority w:val="99"/>
    <w:semiHidden/>
    <w:unhideWhenUsed/>
    <w:qFormat/>
    <w:rsid w:val="00360EAA"/>
    <w:pPr>
      <w:keepNext/>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Nagwek5">
    <w:name w:val="heading 5"/>
    <w:basedOn w:val="Normalny"/>
    <w:next w:val="Normalny"/>
    <w:link w:val="Nagwek5Znak"/>
    <w:uiPriority w:val="99"/>
    <w:semiHidden/>
    <w:unhideWhenUsed/>
    <w:qFormat/>
    <w:rsid w:val="00360EAA"/>
    <w:pPr>
      <w:suppressAutoHyphens/>
      <w:spacing w:before="240" w:after="60" w:line="240" w:lineRule="auto"/>
      <w:outlineLvl w:val="4"/>
    </w:pPr>
    <w:rPr>
      <w:rFonts w:ascii="Times New Roman" w:eastAsia="Times New Roman" w:hAnsi="Times New Roman" w:cs="Calibri"/>
      <w:b/>
      <w:bCs/>
      <w:i/>
      <w:iCs/>
      <w:sz w:val="26"/>
      <w:szCs w:val="26"/>
      <w:lang w:eastAsia="ar-SA"/>
    </w:rPr>
  </w:style>
  <w:style w:type="paragraph" w:styleId="Nagwek6">
    <w:name w:val="heading 6"/>
    <w:basedOn w:val="Normalny"/>
    <w:next w:val="Normalny"/>
    <w:link w:val="Nagwek6Znak"/>
    <w:uiPriority w:val="99"/>
    <w:semiHidden/>
    <w:unhideWhenUsed/>
    <w:qFormat/>
    <w:rsid w:val="00360EAA"/>
    <w:pPr>
      <w:suppressAutoHyphens/>
      <w:spacing w:before="240" w:after="60" w:line="240" w:lineRule="auto"/>
      <w:outlineLvl w:val="5"/>
    </w:pPr>
    <w:rPr>
      <w:rFonts w:ascii="Times New Roman" w:eastAsia="Times New Roman" w:hAnsi="Times New Roman" w:cs="Calibri"/>
      <w:b/>
      <w:bCs/>
      <w:lang w:eastAsia="ar-SA"/>
    </w:rPr>
  </w:style>
  <w:style w:type="paragraph" w:styleId="Nagwek7">
    <w:name w:val="heading 7"/>
    <w:basedOn w:val="Normalny"/>
    <w:next w:val="Normalny"/>
    <w:link w:val="Nagwek7Znak"/>
    <w:uiPriority w:val="99"/>
    <w:semiHidden/>
    <w:unhideWhenUsed/>
    <w:qFormat/>
    <w:rsid w:val="00360EAA"/>
    <w:pPr>
      <w:suppressAutoHyphens/>
      <w:spacing w:before="240" w:after="60" w:line="240" w:lineRule="auto"/>
      <w:outlineLvl w:val="6"/>
    </w:pPr>
    <w:rPr>
      <w:rFonts w:ascii="Times New Roman" w:eastAsia="Calibri" w:hAnsi="Times New Roman" w:cs="Calibri"/>
      <w:sz w:val="24"/>
      <w:szCs w:val="24"/>
      <w:lang w:eastAsia="ar-SA"/>
    </w:rPr>
  </w:style>
  <w:style w:type="paragraph" w:styleId="Nagwek8">
    <w:name w:val="heading 8"/>
    <w:basedOn w:val="Normalny"/>
    <w:next w:val="Normalny"/>
    <w:link w:val="Nagwek8Znak"/>
    <w:uiPriority w:val="99"/>
    <w:semiHidden/>
    <w:unhideWhenUsed/>
    <w:qFormat/>
    <w:rsid w:val="00360EAA"/>
    <w:pPr>
      <w:suppressAutoHyphens/>
      <w:spacing w:before="240" w:after="60" w:line="240" w:lineRule="auto"/>
      <w:outlineLvl w:val="7"/>
    </w:pPr>
    <w:rPr>
      <w:rFonts w:ascii="Times New Roman" w:eastAsia="Calibri" w:hAnsi="Times New Roman" w:cs="Calibri"/>
      <w:i/>
      <w:iCs/>
      <w:sz w:val="24"/>
      <w:szCs w:val="24"/>
      <w:lang w:eastAsia="ar-SA"/>
    </w:rPr>
  </w:style>
  <w:style w:type="paragraph" w:styleId="Nagwek9">
    <w:name w:val="heading 9"/>
    <w:basedOn w:val="Normalny"/>
    <w:next w:val="Normalny"/>
    <w:link w:val="Nagwek9Znak"/>
    <w:uiPriority w:val="99"/>
    <w:semiHidden/>
    <w:unhideWhenUsed/>
    <w:qFormat/>
    <w:rsid w:val="00360EAA"/>
    <w:pPr>
      <w:suppressAutoHyphens/>
      <w:spacing w:before="240" w:after="60" w:line="240" w:lineRule="auto"/>
      <w:outlineLvl w:val="8"/>
    </w:pPr>
    <w:rPr>
      <w:rFonts w:ascii="Arial" w:eastAsia="Calibri"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qFormat/>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qFormat/>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uiPriority w:val="99"/>
    <w:unhideWhenUsed/>
    <w:qFormat/>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qFormat/>
    <w:rsid w:val="00887419"/>
    <w:rPr>
      <w:rFonts w:ascii="Times New Roman" w:eastAsia="Times New Roman" w:hAnsi="Times New Roman" w:cs="Times New Roman"/>
      <w:sz w:val="20"/>
      <w:szCs w:val="20"/>
      <w:lang w:eastAsia="ar-SA"/>
    </w:rPr>
  </w:style>
  <w:style w:type="character" w:styleId="Odwoaniedokomentarza">
    <w:name w:val="annotation reference"/>
    <w:uiPriority w:val="99"/>
    <w:semiHidden/>
    <w:unhideWhenUsed/>
    <w:qFormat/>
    <w:rsid w:val="00887419"/>
    <w:rPr>
      <w:sz w:val="16"/>
      <w:szCs w:val="16"/>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rsid w:val="00A71963"/>
    <w:pPr>
      <w:ind w:left="720"/>
      <w:contextualSpacing/>
    </w:pPr>
  </w:style>
  <w:style w:type="paragraph" w:styleId="Tematkomentarza">
    <w:name w:val="annotation subject"/>
    <w:basedOn w:val="Tekstkomentarza"/>
    <w:next w:val="Tekstkomentarza"/>
    <w:link w:val="TematkomentarzaZnak"/>
    <w:uiPriority w:val="99"/>
    <w:semiHidden/>
    <w:unhideWhenUsed/>
    <w:qFormat/>
    <w:rsid w:val="00A71963"/>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qFormat/>
    <w:rsid w:val="00A71963"/>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qFormat/>
    <w:rsid w:val="00360EAA"/>
    <w:rPr>
      <w:rFonts w:ascii="Book Antiqua" w:eastAsia="Times New Roman" w:hAnsi="Book Antiqua" w:cs="Book Antiqua"/>
      <w:b/>
      <w:bCs/>
      <w:lang w:eastAsia="ar-SA"/>
    </w:rPr>
  </w:style>
  <w:style w:type="character" w:customStyle="1" w:styleId="Nagwek2Znak">
    <w:name w:val="Nagłówek 2 Znak"/>
    <w:basedOn w:val="Domylnaczcionkaakapitu"/>
    <w:link w:val="Nagwek2"/>
    <w:uiPriority w:val="99"/>
    <w:semiHidden/>
    <w:qFormat/>
    <w:rsid w:val="00360EAA"/>
    <w:rPr>
      <w:rFonts w:ascii="Times New Roman" w:eastAsia="Times New Roman" w:hAnsi="Times New Roman" w:cs="Calibri"/>
      <w:sz w:val="26"/>
      <w:szCs w:val="26"/>
      <w:lang w:eastAsia="ar-SA"/>
    </w:rPr>
  </w:style>
  <w:style w:type="character" w:customStyle="1" w:styleId="Nagwek3Znak">
    <w:name w:val="Nagłówek 3 Znak"/>
    <w:basedOn w:val="Domylnaczcionkaakapitu"/>
    <w:link w:val="Nagwek3"/>
    <w:uiPriority w:val="99"/>
    <w:semiHidden/>
    <w:qFormat/>
    <w:rsid w:val="00360EAA"/>
    <w:rPr>
      <w:rFonts w:ascii="Times New Roman" w:eastAsia="Times New Roman" w:hAnsi="Times New Roman" w:cs="Calibri"/>
      <w:b/>
      <w:bCs/>
      <w:i/>
      <w:iCs/>
      <w:sz w:val="24"/>
      <w:szCs w:val="24"/>
      <w:lang w:eastAsia="ar-SA"/>
    </w:rPr>
  </w:style>
  <w:style w:type="character" w:customStyle="1" w:styleId="Nagwek4Znak">
    <w:name w:val="Nagłówek 4 Znak"/>
    <w:basedOn w:val="Domylnaczcionkaakapitu"/>
    <w:link w:val="Nagwek4"/>
    <w:uiPriority w:val="99"/>
    <w:semiHidden/>
    <w:qFormat/>
    <w:rsid w:val="00360EAA"/>
    <w:rPr>
      <w:rFonts w:ascii="Times New Roman" w:eastAsia="Times New Roman" w:hAnsi="Times New Roman" w:cs="Calibri"/>
      <w:b/>
      <w:bCs/>
      <w:sz w:val="28"/>
      <w:szCs w:val="28"/>
      <w:lang w:eastAsia="ar-SA"/>
    </w:rPr>
  </w:style>
  <w:style w:type="character" w:customStyle="1" w:styleId="Nagwek5Znak">
    <w:name w:val="Nagłówek 5 Znak"/>
    <w:basedOn w:val="Domylnaczcionkaakapitu"/>
    <w:link w:val="Nagwek5"/>
    <w:uiPriority w:val="99"/>
    <w:semiHidden/>
    <w:qFormat/>
    <w:rsid w:val="00360EAA"/>
    <w:rPr>
      <w:rFonts w:ascii="Times New Roman" w:eastAsia="Times New Roman" w:hAnsi="Times New Roman" w:cs="Calibri"/>
      <w:b/>
      <w:bCs/>
      <w:i/>
      <w:iCs/>
      <w:sz w:val="26"/>
      <w:szCs w:val="26"/>
      <w:lang w:eastAsia="ar-SA"/>
    </w:rPr>
  </w:style>
  <w:style w:type="character" w:customStyle="1" w:styleId="Nagwek6Znak">
    <w:name w:val="Nagłówek 6 Znak"/>
    <w:basedOn w:val="Domylnaczcionkaakapitu"/>
    <w:link w:val="Nagwek6"/>
    <w:uiPriority w:val="99"/>
    <w:semiHidden/>
    <w:qFormat/>
    <w:rsid w:val="00360EAA"/>
    <w:rPr>
      <w:rFonts w:ascii="Times New Roman" w:eastAsia="Times New Roman" w:hAnsi="Times New Roman" w:cs="Calibri"/>
      <w:b/>
      <w:bCs/>
      <w:lang w:eastAsia="ar-SA"/>
    </w:rPr>
  </w:style>
  <w:style w:type="character" w:customStyle="1" w:styleId="Nagwek7Znak">
    <w:name w:val="Nagłówek 7 Znak"/>
    <w:basedOn w:val="Domylnaczcionkaakapitu"/>
    <w:link w:val="Nagwek7"/>
    <w:uiPriority w:val="99"/>
    <w:semiHidden/>
    <w:qFormat/>
    <w:rsid w:val="00360EAA"/>
    <w:rPr>
      <w:rFonts w:ascii="Times New Roman" w:eastAsia="Calibri" w:hAnsi="Times New Roman" w:cs="Calibri"/>
      <w:sz w:val="24"/>
      <w:szCs w:val="24"/>
      <w:lang w:eastAsia="ar-SA"/>
    </w:rPr>
  </w:style>
  <w:style w:type="character" w:customStyle="1" w:styleId="Nagwek8Znak">
    <w:name w:val="Nagłówek 8 Znak"/>
    <w:basedOn w:val="Domylnaczcionkaakapitu"/>
    <w:link w:val="Nagwek8"/>
    <w:uiPriority w:val="99"/>
    <w:semiHidden/>
    <w:qFormat/>
    <w:rsid w:val="00360EAA"/>
    <w:rPr>
      <w:rFonts w:ascii="Times New Roman" w:eastAsia="Calibri" w:hAnsi="Times New Roman" w:cs="Calibri"/>
      <w:i/>
      <w:iCs/>
      <w:sz w:val="24"/>
      <w:szCs w:val="24"/>
      <w:lang w:eastAsia="ar-SA"/>
    </w:rPr>
  </w:style>
  <w:style w:type="character" w:customStyle="1" w:styleId="Nagwek9Znak">
    <w:name w:val="Nagłówek 9 Znak"/>
    <w:basedOn w:val="Domylnaczcionkaakapitu"/>
    <w:link w:val="Nagwek9"/>
    <w:uiPriority w:val="99"/>
    <w:semiHidden/>
    <w:qFormat/>
    <w:rsid w:val="00360EAA"/>
    <w:rPr>
      <w:rFonts w:ascii="Arial" w:eastAsia="Calibri" w:hAnsi="Arial" w:cs="Arial"/>
      <w:lang w:eastAsia="ar-SA"/>
    </w:rPr>
  </w:style>
  <w:style w:type="numbering" w:customStyle="1" w:styleId="Bezlisty1">
    <w:name w:val="Bez listy1"/>
    <w:next w:val="Bezlisty"/>
    <w:uiPriority w:val="99"/>
    <w:semiHidden/>
    <w:unhideWhenUsed/>
    <w:rsid w:val="00360EAA"/>
  </w:style>
  <w:style w:type="character" w:customStyle="1" w:styleId="Hipercze1">
    <w:name w:val="Hiperłącze1"/>
    <w:basedOn w:val="Domylnaczcionkaakapitu"/>
    <w:uiPriority w:val="99"/>
    <w:semiHidden/>
    <w:unhideWhenUsed/>
    <w:rsid w:val="00360EAA"/>
    <w:rPr>
      <w:color w:val="0000FF"/>
      <w:u w:val="single"/>
    </w:rPr>
  </w:style>
  <w:style w:type="character" w:customStyle="1" w:styleId="UyteHipercze1">
    <w:name w:val="UżyteHiperłącze1"/>
    <w:basedOn w:val="Domylnaczcionkaakapitu"/>
    <w:uiPriority w:val="99"/>
    <w:semiHidden/>
    <w:unhideWhenUsed/>
    <w:rsid w:val="00360EAA"/>
    <w:rPr>
      <w:color w:val="800080"/>
      <w:u w:val="single"/>
    </w:rPr>
  </w:style>
  <w:style w:type="paragraph" w:customStyle="1" w:styleId="msonormal0">
    <w:name w:val="msonormal"/>
    <w:basedOn w:val="Normalny"/>
    <w:rsid w:val="00360E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360EAA"/>
    <w:pPr>
      <w:tabs>
        <w:tab w:val="left" w:pos="880"/>
        <w:tab w:val="right" w:leader="dot" w:pos="9911"/>
      </w:tabs>
      <w:suppressAutoHyphens/>
      <w:spacing w:after="100" w:line="240" w:lineRule="auto"/>
      <w:jc w:val="both"/>
    </w:pPr>
    <w:rPr>
      <w:rFonts w:ascii="Times New Roman" w:eastAsia="Calibri" w:hAnsi="Times New Roman" w:cs="Calibri"/>
      <w:lang w:eastAsia="ar-SA"/>
    </w:rPr>
  </w:style>
  <w:style w:type="paragraph" w:styleId="Tekstpodstawowy">
    <w:name w:val="Body Text"/>
    <w:basedOn w:val="Normalny"/>
    <w:link w:val="TekstpodstawowyZnak"/>
    <w:uiPriority w:val="99"/>
    <w:semiHidden/>
    <w:unhideWhenUsed/>
    <w:rsid w:val="00360EAA"/>
    <w:pPr>
      <w:suppressAutoHyphens/>
      <w:spacing w:after="0" w:line="360" w:lineRule="auto"/>
      <w:jc w:val="both"/>
    </w:pPr>
    <w:rPr>
      <w:rFonts w:ascii="Book Antiqua" w:eastAsia="Calibri" w:hAnsi="Book Antiqua" w:cs="Book Antiqua"/>
      <w:sz w:val="24"/>
      <w:szCs w:val="24"/>
      <w:lang w:eastAsia="ar-SA"/>
    </w:rPr>
  </w:style>
  <w:style w:type="character" w:customStyle="1" w:styleId="TekstpodstawowyZnak">
    <w:name w:val="Tekst podstawowy Znak"/>
    <w:basedOn w:val="Domylnaczcionkaakapitu"/>
    <w:link w:val="Tekstpodstawowy"/>
    <w:uiPriority w:val="99"/>
    <w:semiHidden/>
    <w:qFormat/>
    <w:rsid w:val="00360EAA"/>
    <w:rPr>
      <w:rFonts w:ascii="Book Antiqua" w:eastAsia="Calibri" w:hAnsi="Book Antiqua" w:cs="Book Antiqua"/>
      <w:sz w:val="24"/>
      <w:szCs w:val="24"/>
      <w:lang w:eastAsia="ar-SA"/>
    </w:rPr>
  </w:style>
  <w:style w:type="paragraph" w:styleId="Nagwek">
    <w:name w:val="header"/>
    <w:basedOn w:val="Normalny"/>
    <w:next w:val="Tekstpodstawowy"/>
    <w:link w:val="NagwekZnak"/>
    <w:uiPriority w:val="99"/>
    <w:semiHidden/>
    <w:unhideWhenUsed/>
    <w:rsid w:val="00360EAA"/>
    <w:pPr>
      <w:tabs>
        <w:tab w:val="center" w:pos="4536"/>
        <w:tab w:val="right" w:pos="9072"/>
      </w:tabs>
      <w:suppressAutoHyphens/>
      <w:spacing w:after="0" w:line="240" w:lineRule="auto"/>
    </w:pPr>
    <w:rPr>
      <w:rFonts w:ascii="Calibri" w:eastAsia="Calibri" w:hAnsi="Calibri" w:cs="Calibri"/>
      <w:sz w:val="24"/>
      <w:szCs w:val="24"/>
      <w:lang w:eastAsia="ar-SA"/>
    </w:rPr>
  </w:style>
  <w:style w:type="character" w:customStyle="1" w:styleId="NagwekZnak">
    <w:name w:val="Nagłówek Znak"/>
    <w:basedOn w:val="Domylnaczcionkaakapitu"/>
    <w:link w:val="Nagwek"/>
    <w:uiPriority w:val="99"/>
    <w:semiHidden/>
    <w:qFormat/>
    <w:rsid w:val="00360EAA"/>
    <w:rPr>
      <w:rFonts w:ascii="Calibri" w:eastAsia="Calibri" w:hAnsi="Calibri" w:cs="Calibri"/>
      <w:sz w:val="24"/>
      <w:szCs w:val="24"/>
      <w:lang w:eastAsia="ar-SA"/>
    </w:rPr>
  </w:style>
  <w:style w:type="paragraph" w:styleId="Stopka">
    <w:name w:val="footer"/>
    <w:basedOn w:val="Normalny"/>
    <w:link w:val="StopkaZnak"/>
    <w:uiPriority w:val="99"/>
    <w:semiHidden/>
    <w:unhideWhenUsed/>
    <w:rsid w:val="00360EAA"/>
    <w:pPr>
      <w:tabs>
        <w:tab w:val="center" w:pos="4536"/>
        <w:tab w:val="right" w:pos="9072"/>
      </w:tabs>
      <w:suppressAutoHyphens/>
      <w:spacing w:after="0" w:line="240" w:lineRule="auto"/>
    </w:pPr>
    <w:rPr>
      <w:rFonts w:ascii="Calibri" w:eastAsia="Calibri" w:hAnsi="Calibri" w:cs="Calibri"/>
      <w:sz w:val="24"/>
      <w:szCs w:val="24"/>
      <w:lang w:eastAsia="ar-SA"/>
    </w:rPr>
  </w:style>
  <w:style w:type="character" w:customStyle="1" w:styleId="StopkaZnak">
    <w:name w:val="Stopka Znak"/>
    <w:basedOn w:val="Domylnaczcionkaakapitu"/>
    <w:link w:val="Stopka"/>
    <w:uiPriority w:val="99"/>
    <w:semiHidden/>
    <w:qFormat/>
    <w:rsid w:val="00360EAA"/>
    <w:rPr>
      <w:rFonts w:ascii="Calibri" w:eastAsia="Calibri" w:hAnsi="Calibri" w:cs="Calibri"/>
      <w:sz w:val="24"/>
      <w:szCs w:val="24"/>
      <w:lang w:eastAsia="ar-SA"/>
    </w:rPr>
  </w:style>
  <w:style w:type="paragraph" w:styleId="Legenda">
    <w:name w:val="caption"/>
    <w:basedOn w:val="Normalny"/>
    <w:semiHidden/>
    <w:unhideWhenUsed/>
    <w:qFormat/>
    <w:rsid w:val="00360EAA"/>
    <w:pPr>
      <w:suppressLineNumbers/>
      <w:suppressAutoHyphens/>
      <w:spacing w:before="120" w:after="120" w:line="240" w:lineRule="auto"/>
    </w:pPr>
    <w:rPr>
      <w:rFonts w:ascii="Times New Roman" w:eastAsia="Calibri" w:hAnsi="Times New Roman" w:cs="Arial"/>
      <w:i/>
      <w:iCs/>
      <w:sz w:val="24"/>
      <w:szCs w:val="24"/>
      <w:lang w:eastAsia="ar-SA"/>
    </w:rPr>
  </w:style>
  <w:style w:type="paragraph" w:styleId="Tekstprzypisukocowego">
    <w:name w:val="endnote text"/>
    <w:basedOn w:val="Normalny"/>
    <w:link w:val="TekstprzypisukocowegoZnak"/>
    <w:uiPriority w:val="99"/>
    <w:semiHidden/>
    <w:unhideWhenUsed/>
    <w:rsid w:val="00360EAA"/>
    <w:pPr>
      <w:suppressAutoHyphens/>
      <w:spacing w:after="0" w:line="240" w:lineRule="auto"/>
    </w:pPr>
    <w:rPr>
      <w:rFonts w:ascii="Calibri" w:eastAsia="Calibri" w:hAnsi="Calibri" w:cs="Calibri"/>
      <w:lang w:eastAsia="ar-SA"/>
    </w:rPr>
  </w:style>
  <w:style w:type="character" w:customStyle="1" w:styleId="TekstprzypisukocowegoZnak">
    <w:name w:val="Tekst przypisu końcowego Znak"/>
    <w:basedOn w:val="Domylnaczcionkaakapitu"/>
    <w:link w:val="Tekstprzypisukocowego"/>
    <w:uiPriority w:val="99"/>
    <w:semiHidden/>
    <w:qFormat/>
    <w:rsid w:val="00360EAA"/>
    <w:rPr>
      <w:rFonts w:ascii="Calibri" w:eastAsia="Calibri" w:hAnsi="Calibri" w:cs="Calibri"/>
      <w:lang w:eastAsia="ar-SA"/>
    </w:rPr>
  </w:style>
  <w:style w:type="paragraph" w:styleId="Lista">
    <w:name w:val="List"/>
    <w:basedOn w:val="Tekstpodstawowy"/>
    <w:uiPriority w:val="99"/>
    <w:semiHidden/>
    <w:unhideWhenUsed/>
    <w:rsid w:val="00360EAA"/>
  </w:style>
  <w:style w:type="paragraph" w:styleId="Tekstpodstawowywcity">
    <w:name w:val="Body Text Indent"/>
    <w:basedOn w:val="Normalny"/>
    <w:link w:val="TekstpodstawowywcityZnak"/>
    <w:uiPriority w:val="99"/>
    <w:semiHidden/>
    <w:unhideWhenUsed/>
    <w:rsid w:val="00360EAA"/>
    <w:pPr>
      <w:suppressAutoHyphens/>
      <w:spacing w:after="0" w:line="240" w:lineRule="auto"/>
      <w:ind w:left="720"/>
      <w:jc w:val="both"/>
    </w:pPr>
    <w:rPr>
      <w:rFonts w:ascii="Calibri" w:eastAsia="Calibri" w:hAnsi="Calibri" w:cs="Calibri"/>
      <w:sz w:val="24"/>
      <w:szCs w:val="24"/>
      <w:lang w:eastAsia="ar-SA"/>
    </w:rPr>
  </w:style>
  <w:style w:type="character" w:customStyle="1" w:styleId="TekstpodstawowywcityZnak">
    <w:name w:val="Tekst podstawowy wcięty Znak"/>
    <w:basedOn w:val="Domylnaczcionkaakapitu"/>
    <w:link w:val="Tekstpodstawowywcity"/>
    <w:uiPriority w:val="99"/>
    <w:semiHidden/>
    <w:qFormat/>
    <w:rsid w:val="00360EAA"/>
    <w:rPr>
      <w:rFonts w:ascii="Calibri" w:eastAsia="Calibri" w:hAnsi="Calibri" w:cs="Calibri"/>
      <w:sz w:val="24"/>
      <w:szCs w:val="24"/>
      <w:lang w:eastAsia="ar-SA"/>
    </w:rPr>
  </w:style>
  <w:style w:type="paragraph" w:styleId="Tekstpodstawowy2">
    <w:name w:val="Body Text 2"/>
    <w:basedOn w:val="Normalny"/>
    <w:link w:val="Tekstpodstawowy2Znak"/>
    <w:uiPriority w:val="99"/>
    <w:semiHidden/>
    <w:unhideWhenUsed/>
    <w:qFormat/>
    <w:rsid w:val="00360EAA"/>
    <w:pPr>
      <w:suppressAutoHyphens/>
      <w:spacing w:after="120" w:line="480" w:lineRule="auto"/>
    </w:pPr>
    <w:rPr>
      <w:rFonts w:ascii="Calibri" w:eastAsia="Calibri" w:hAnsi="Calibri" w:cs="Calibri"/>
      <w:sz w:val="24"/>
      <w:szCs w:val="24"/>
      <w:lang w:eastAsia="ar-SA"/>
    </w:rPr>
  </w:style>
  <w:style w:type="character" w:customStyle="1" w:styleId="Tekstpodstawowy2Znak">
    <w:name w:val="Tekst podstawowy 2 Znak"/>
    <w:basedOn w:val="Domylnaczcionkaakapitu"/>
    <w:link w:val="Tekstpodstawowy2"/>
    <w:uiPriority w:val="99"/>
    <w:semiHidden/>
    <w:qFormat/>
    <w:rsid w:val="00360EAA"/>
    <w:rPr>
      <w:rFonts w:ascii="Calibri" w:eastAsia="Calibri" w:hAnsi="Calibri" w:cs="Calibri"/>
      <w:sz w:val="24"/>
      <w:szCs w:val="24"/>
      <w:lang w:eastAsia="ar-SA"/>
    </w:rPr>
  </w:style>
  <w:style w:type="paragraph" w:styleId="Tekstpodstawowywcity2">
    <w:name w:val="Body Text Indent 2"/>
    <w:basedOn w:val="Normalny"/>
    <w:link w:val="Tekstpodstawowywcity2Znak"/>
    <w:uiPriority w:val="99"/>
    <w:semiHidden/>
    <w:unhideWhenUsed/>
    <w:qFormat/>
    <w:rsid w:val="00360EAA"/>
    <w:pPr>
      <w:suppressAutoHyphens/>
      <w:spacing w:after="120" w:line="480" w:lineRule="auto"/>
      <w:ind w:left="283"/>
    </w:pPr>
    <w:rPr>
      <w:rFonts w:ascii="Calibri" w:eastAsia="Calibri" w:hAnsi="Calibri" w:cs="Calibri"/>
      <w:sz w:val="24"/>
      <w:szCs w:val="24"/>
      <w:lang w:eastAsia="ar-SA"/>
    </w:rPr>
  </w:style>
  <w:style w:type="character" w:customStyle="1" w:styleId="Tekstpodstawowywcity2Znak">
    <w:name w:val="Tekst podstawowy wcięty 2 Znak"/>
    <w:basedOn w:val="Domylnaczcionkaakapitu"/>
    <w:link w:val="Tekstpodstawowywcity2"/>
    <w:uiPriority w:val="99"/>
    <w:semiHidden/>
    <w:qFormat/>
    <w:rsid w:val="00360EAA"/>
    <w:rPr>
      <w:rFonts w:ascii="Calibri" w:eastAsia="Calibri" w:hAnsi="Calibri" w:cs="Calibri"/>
      <w:sz w:val="24"/>
      <w:szCs w:val="24"/>
      <w:lang w:eastAsia="ar-SA"/>
    </w:rPr>
  </w:style>
  <w:style w:type="paragraph" w:styleId="Tekstpodstawowywcity3">
    <w:name w:val="Body Text Indent 3"/>
    <w:basedOn w:val="Normalny"/>
    <w:link w:val="Tekstpodstawowywcity3Znak"/>
    <w:uiPriority w:val="99"/>
    <w:semiHidden/>
    <w:unhideWhenUsed/>
    <w:qFormat/>
    <w:rsid w:val="00360EAA"/>
    <w:pPr>
      <w:suppressAutoHyphens/>
      <w:spacing w:after="120" w:line="240" w:lineRule="auto"/>
      <w:ind w:left="283"/>
    </w:pPr>
    <w:rPr>
      <w:rFonts w:ascii="Times New Roman" w:eastAsia="Calibri" w:hAnsi="Times New Roman" w:cs="Calibri"/>
      <w:sz w:val="16"/>
      <w:szCs w:val="16"/>
      <w:lang w:eastAsia="ar-SA"/>
    </w:rPr>
  </w:style>
  <w:style w:type="character" w:customStyle="1" w:styleId="Tekstpodstawowywcity3Znak">
    <w:name w:val="Tekst podstawowy wcięty 3 Znak"/>
    <w:basedOn w:val="Domylnaczcionkaakapitu"/>
    <w:link w:val="Tekstpodstawowywcity3"/>
    <w:uiPriority w:val="99"/>
    <w:semiHidden/>
    <w:qFormat/>
    <w:rsid w:val="00360EAA"/>
    <w:rPr>
      <w:rFonts w:ascii="Times New Roman" w:eastAsia="Calibri" w:hAnsi="Times New Roman" w:cs="Calibri"/>
      <w:sz w:val="16"/>
      <w:szCs w:val="16"/>
      <w:lang w:eastAsia="ar-SA"/>
    </w:rPr>
  </w:style>
  <w:style w:type="paragraph" w:styleId="Zwykytekst">
    <w:name w:val="Plain Text"/>
    <w:basedOn w:val="Normalny"/>
    <w:link w:val="ZwykytekstZnak"/>
    <w:uiPriority w:val="99"/>
    <w:semiHidden/>
    <w:unhideWhenUsed/>
    <w:qFormat/>
    <w:rsid w:val="00360EAA"/>
    <w:pPr>
      <w:spacing w:before="90" w:after="0" w:line="380" w:lineRule="atLeast"/>
      <w:jc w:val="both"/>
    </w:pPr>
    <w:rPr>
      <w:rFonts w:ascii="Courier New" w:eastAsia="Calibri" w:hAnsi="Courier New" w:cs="Courier New"/>
      <w:w w:val="89"/>
      <w:sz w:val="25"/>
      <w:szCs w:val="25"/>
      <w:lang w:eastAsia="pl-PL"/>
    </w:rPr>
  </w:style>
  <w:style w:type="character" w:customStyle="1" w:styleId="ZwykytekstZnak">
    <w:name w:val="Zwykły tekst Znak"/>
    <w:basedOn w:val="Domylnaczcionkaakapitu"/>
    <w:link w:val="Zwykytekst"/>
    <w:uiPriority w:val="99"/>
    <w:semiHidden/>
    <w:qFormat/>
    <w:rsid w:val="00360EAA"/>
    <w:rPr>
      <w:rFonts w:ascii="Courier New" w:eastAsia="Calibri" w:hAnsi="Courier New" w:cs="Courier New"/>
      <w:w w:val="89"/>
      <w:sz w:val="25"/>
      <w:szCs w:val="25"/>
      <w:lang w:eastAsia="pl-PL"/>
    </w:rPr>
  </w:style>
  <w:style w:type="paragraph" w:styleId="Tekstdymka">
    <w:name w:val="Balloon Text"/>
    <w:basedOn w:val="Normalny"/>
    <w:link w:val="TekstdymkaZnak"/>
    <w:uiPriority w:val="99"/>
    <w:semiHidden/>
    <w:unhideWhenUsed/>
    <w:qFormat/>
    <w:rsid w:val="00360EAA"/>
    <w:pPr>
      <w:suppressAutoHyphens/>
      <w:spacing w:after="0" w:line="240" w:lineRule="auto"/>
    </w:pPr>
    <w:rPr>
      <w:rFonts w:ascii="Tahoma" w:eastAsia="Calibri" w:hAnsi="Tahoma" w:cs="Tahoma"/>
      <w:sz w:val="16"/>
      <w:szCs w:val="16"/>
      <w:lang w:eastAsia="ar-SA"/>
    </w:rPr>
  </w:style>
  <w:style w:type="character" w:customStyle="1" w:styleId="TekstdymkaZnak">
    <w:name w:val="Tekst dymka Znak"/>
    <w:basedOn w:val="Domylnaczcionkaakapitu"/>
    <w:link w:val="Tekstdymka"/>
    <w:uiPriority w:val="99"/>
    <w:semiHidden/>
    <w:qFormat/>
    <w:rsid w:val="00360EAA"/>
    <w:rPr>
      <w:rFonts w:ascii="Tahoma" w:eastAsia="Calibri" w:hAnsi="Tahoma" w:cs="Tahoma"/>
      <w:sz w:val="16"/>
      <w:szCs w:val="16"/>
      <w:lang w:eastAsia="ar-SA"/>
    </w:r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360EAA"/>
  </w:style>
  <w:style w:type="paragraph" w:customStyle="1" w:styleId="Nagwekspisutreci1">
    <w:name w:val="Nagłówek spisu treści1"/>
    <w:basedOn w:val="Nagwek1"/>
    <w:next w:val="Normalny"/>
    <w:uiPriority w:val="39"/>
    <w:semiHidden/>
    <w:unhideWhenUsed/>
    <w:qFormat/>
    <w:rsid w:val="00360EAA"/>
    <w:pPr>
      <w:keepLines/>
      <w:numPr>
        <w:numId w:val="0"/>
      </w:numPr>
      <w:suppressAutoHyphens w:val="0"/>
      <w:spacing w:before="240" w:line="256" w:lineRule="auto"/>
      <w:jc w:val="left"/>
      <w:outlineLvl w:val="9"/>
    </w:pPr>
    <w:rPr>
      <w:rFonts w:ascii="Cambria" w:eastAsia="Cambria" w:hAnsi="Cambria" w:cs="Cambria"/>
      <w:b w:val="0"/>
      <w:bCs w:val="0"/>
      <w:color w:val="365F91"/>
      <w:sz w:val="32"/>
      <w:szCs w:val="32"/>
      <w:lang w:eastAsia="pl-PL"/>
    </w:rPr>
  </w:style>
  <w:style w:type="paragraph" w:customStyle="1" w:styleId="Indeks">
    <w:name w:val="Indeks"/>
    <w:basedOn w:val="Normalny"/>
    <w:uiPriority w:val="99"/>
    <w:qFormat/>
    <w:rsid w:val="00360EAA"/>
    <w:pPr>
      <w:suppressLineNumbers/>
      <w:suppressAutoHyphens/>
      <w:spacing w:after="0" w:line="240" w:lineRule="auto"/>
    </w:pPr>
    <w:rPr>
      <w:rFonts w:ascii="Tahoma" w:eastAsia="Calibri" w:hAnsi="Tahoma" w:cs="Tahoma"/>
      <w:lang w:eastAsia="ar-SA"/>
    </w:rPr>
  </w:style>
  <w:style w:type="paragraph" w:customStyle="1" w:styleId="Nagwek10">
    <w:name w:val="Nagłówek1"/>
    <w:basedOn w:val="Normalny"/>
    <w:next w:val="Tekstpodstawowy"/>
    <w:uiPriority w:val="99"/>
    <w:qFormat/>
    <w:rsid w:val="00360EAA"/>
    <w:pPr>
      <w:keepNext/>
      <w:suppressAutoHyphens/>
      <w:spacing w:before="240" w:after="120" w:line="240" w:lineRule="auto"/>
    </w:pPr>
    <w:rPr>
      <w:rFonts w:ascii="Arial" w:eastAsia="Calibri" w:hAnsi="Arial" w:cs="Arial"/>
      <w:sz w:val="28"/>
      <w:szCs w:val="28"/>
      <w:lang w:eastAsia="ar-SA"/>
    </w:rPr>
  </w:style>
  <w:style w:type="paragraph" w:customStyle="1" w:styleId="Podpis1">
    <w:name w:val="Podpis1"/>
    <w:basedOn w:val="Normalny"/>
    <w:uiPriority w:val="99"/>
    <w:qFormat/>
    <w:rsid w:val="00360EAA"/>
    <w:pPr>
      <w:suppressLineNumbers/>
      <w:suppressAutoHyphens/>
      <w:spacing w:before="120" w:after="120" w:line="240" w:lineRule="auto"/>
    </w:pPr>
    <w:rPr>
      <w:rFonts w:ascii="Tahoma" w:eastAsia="Calibri" w:hAnsi="Tahoma" w:cs="Tahoma"/>
      <w:i/>
      <w:iCs/>
      <w:sz w:val="24"/>
      <w:szCs w:val="24"/>
      <w:lang w:eastAsia="ar-SA"/>
    </w:rPr>
  </w:style>
  <w:style w:type="paragraph" w:customStyle="1" w:styleId="Tekstpodstawowywcity21">
    <w:name w:val="Tekst podstawowy wcięty 21"/>
    <w:basedOn w:val="Normalny"/>
    <w:uiPriority w:val="99"/>
    <w:qFormat/>
    <w:rsid w:val="00360EAA"/>
    <w:pPr>
      <w:suppressAutoHyphens/>
      <w:spacing w:after="0" w:line="240" w:lineRule="auto"/>
      <w:ind w:left="5400"/>
      <w:jc w:val="both"/>
    </w:pPr>
    <w:rPr>
      <w:rFonts w:ascii="Times New Roman" w:eastAsia="Calibri" w:hAnsi="Times New Roman" w:cs="Times New Roman"/>
      <w:sz w:val="26"/>
      <w:szCs w:val="26"/>
      <w:lang w:eastAsia="ar-SA"/>
    </w:rPr>
  </w:style>
  <w:style w:type="paragraph" w:customStyle="1" w:styleId="Tekstkomentarza1">
    <w:name w:val="Tekst komentarza1"/>
    <w:basedOn w:val="Normalny"/>
    <w:uiPriority w:val="99"/>
    <w:qFormat/>
    <w:rsid w:val="00360EAA"/>
    <w:pPr>
      <w:suppressAutoHyphens/>
      <w:spacing w:after="0" w:line="240" w:lineRule="auto"/>
    </w:pPr>
    <w:rPr>
      <w:rFonts w:ascii="Times New Roman" w:eastAsia="Calibri" w:hAnsi="Times New Roman" w:cs="Times New Roman"/>
      <w:sz w:val="20"/>
      <w:szCs w:val="20"/>
      <w:lang w:eastAsia="ar-SA"/>
    </w:rPr>
  </w:style>
  <w:style w:type="paragraph" w:customStyle="1" w:styleId="Gwkaistopka">
    <w:name w:val="Główka i stopka"/>
    <w:basedOn w:val="Normalny"/>
    <w:qFormat/>
    <w:rsid w:val="00360EAA"/>
    <w:pPr>
      <w:suppressAutoHyphens/>
      <w:spacing w:after="0" w:line="240" w:lineRule="auto"/>
    </w:pPr>
    <w:rPr>
      <w:rFonts w:ascii="Times New Roman" w:eastAsia="Calibri" w:hAnsi="Times New Roman" w:cs="Calibri"/>
      <w:lang w:eastAsia="ar-SA"/>
    </w:rPr>
  </w:style>
  <w:style w:type="paragraph" w:customStyle="1" w:styleId="Tekstpodstawowywcity31">
    <w:name w:val="Tekst podstawowy wcięty 31"/>
    <w:basedOn w:val="Normalny"/>
    <w:uiPriority w:val="99"/>
    <w:qFormat/>
    <w:rsid w:val="00360EAA"/>
    <w:pPr>
      <w:suppressAutoHyphens/>
      <w:spacing w:after="0" w:line="360" w:lineRule="auto"/>
      <w:ind w:left="5664"/>
    </w:pPr>
    <w:rPr>
      <w:rFonts w:ascii="Times New Roman" w:eastAsia="Calibri" w:hAnsi="Times New Roman" w:cs="Times New Roman"/>
      <w:b/>
      <w:bCs/>
      <w:i/>
      <w:iCs/>
      <w:sz w:val="30"/>
      <w:szCs w:val="30"/>
      <w:lang w:eastAsia="ar-SA"/>
    </w:rPr>
  </w:style>
  <w:style w:type="paragraph" w:customStyle="1" w:styleId="Tekstpodstawowy31">
    <w:name w:val="Tekst podstawowy 31"/>
    <w:basedOn w:val="Normalny"/>
    <w:uiPriority w:val="99"/>
    <w:qFormat/>
    <w:rsid w:val="00360EAA"/>
    <w:pPr>
      <w:suppressAutoHyphens/>
      <w:spacing w:after="0" w:line="360" w:lineRule="auto"/>
      <w:jc w:val="both"/>
    </w:pPr>
    <w:rPr>
      <w:rFonts w:ascii="Times New Roman" w:eastAsia="Calibri" w:hAnsi="Times New Roman" w:cs="Times New Roman"/>
      <w:sz w:val="30"/>
      <w:szCs w:val="30"/>
      <w:lang w:eastAsia="ar-SA"/>
    </w:rPr>
  </w:style>
  <w:style w:type="paragraph" w:customStyle="1" w:styleId="Tekstpodstawowy22">
    <w:name w:val="Tekst podstawowy 22"/>
    <w:basedOn w:val="Normalny"/>
    <w:qFormat/>
    <w:rsid w:val="00360EAA"/>
    <w:pPr>
      <w:tabs>
        <w:tab w:val="left" w:pos="284"/>
        <w:tab w:val="left" w:pos="426"/>
      </w:tabs>
      <w:suppressAutoHyphens/>
      <w:spacing w:after="0" w:line="240" w:lineRule="auto"/>
    </w:pPr>
    <w:rPr>
      <w:rFonts w:ascii="Times New Roman" w:eastAsia="Calibri" w:hAnsi="Times New Roman" w:cs="Times New Roman"/>
      <w:sz w:val="28"/>
      <w:szCs w:val="28"/>
      <w:lang w:eastAsia="ar-SA"/>
    </w:rPr>
  </w:style>
  <w:style w:type="paragraph" w:customStyle="1" w:styleId="Listapunktowana41">
    <w:name w:val="Lista punktowana 41"/>
    <w:basedOn w:val="Normalny"/>
    <w:uiPriority w:val="99"/>
    <w:qFormat/>
    <w:rsid w:val="00360EAA"/>
    <w:pPr>
      <w:tabs>
        <w:tab w:val="left" w:pos="1209"/>
      </w:tabs>
      <w:suppressAutoHyphens/>
      <w:spacing w:after="0" w:line="240" w:lineRule="auto"/>
      <w:ind w:left="1209" w:hanging="360"/>
    </w:pPr>
    <w:rPr>
      <w:rFonts w:ascii="Times New Roman" w:eastAsia="Calibri" w:hAnsi="Times New Roman" w:cs="Times New Roman"/>
      <w:sz w:val="24"/>
      <w:szCs w:val="24"/>
      <w:lang w:eastAsia="ar-SA"/>
    </w:rPr>
  </w:style>
  <w:style w:type="paragraph" w:customStyle="1" w:styleId="StandardowyZadanie">
    <w:name w:val="Standardowy.Zadanie"/>
    <w:next w:val="Listapunktowana41"/>
    <w:uiPriority w:val="99"/>
    <w:qFormat/>
    <w:rsid w:val="00360EAA"/>
    <w:pPr>
      <w:widowControl w:val="0"/>
      <w:suppressAutoHyphens/>
      <w:spacing w:after="0" w:line="360" w:lineRule="auto"/>
    </w:pPr>
    <w:rPr>
      <w:rFonts w:ascii="Times New Roman" w:eastAsia="Calibri" w:hAnsi="Times New Roman" w:cs="Times New Roman"/>
      <w:sz w:val="24"/>
      <w:szCs w:val="24"/>
      <w:lang w:eastAsia="ar-SA"/>
    </w:rPr>
  </w:style>
  <w:style w:type="paragraph" w:customStyle="1" w:styleId="Tekstblokowy1">
    <w:name w:val="Tekst blokowy1"/>
    <w:basedOn w:val="Normalny"/>
    <w:uiPriority w:val="99"/>
    <w:qFormat/>
    <w:rsid w:val="00360EAA"/>
    <w:pPr>
      <w:shd w:val="clear" w:color="auto" w:fill="FFFFFF"/>
      <w:suppressAutoHyphens/>
      <w:spacing w:after="0" w:line="240" w:lineRule="auto"/>
      <w:ind w:left="4820" w:right="423"/>
      <w:jc w:val="center"/>
    </w:pPr>
    <w:rPr>
      <w:rFonts w:ascii="Times New Roman" w:eastAsia="Calibri" w:hAnsi="Times New Roman" w:cs="Times New Roman"/>
      <w:i/>
      <w:iCs/>
      <w:color w:val="000000"/>
      <w:spacing w:val="-2"/>
      <w:sz w:val="20"/>
      <w:szCs w:val="20"/>
      <w:lang w:eastAsia="ar-SA"/>
    </w:rPr>
  </w:style>
  <w:style w:type="paragraph" w:customStyle="1" w:styleId="Akapitzlist1">
    <w:name w:val="Akapit z listą1"/>
    <w:basedOn w:val="Normalny"/>
    <w:uiPriority w:val="99"/>
    <w:qFormat/>
    <w:rsid w:val="00360EAA"/>
    <w:pPr>
      <w:spacing w:line="256" w:lineRule="auto"/>
      <w:ind w:left="720"/>
    </w:pPr>
    <w:rPr>
      <w:rFonts w:ascii="Calibri" w:eastAsia="Calibri" w:hAnsi="Calibri" w:cs="Calibri"/>
    </w:rPr>
  </w:style>
  <w:style w:type="paragraph" w:customStyle="1" w:styleId="redniasiatka1akcent21">
    <w:name w:val="Średnia siatka 1 — akcent 21"/>
    <w:basedOn w:val="Normalny"/>
    <w:uiPriority w:val="99"/>
    <w:qFormat/>
    <w:rsid w:val="00360EAA"/>
    <w:pPr>
      <w:suppressAutoHyphens/>
      <w:spacing w:after="0" w:line="240" w:lineRule="auto"/>
      <w:ind w:left="708"/>
    </w:pPr>
    <w:rPr>
      <w:rFonts w:ascii="Times New Roman" w:eastAsia="Calibri" w:hAnsi="Times New Roman" w:cs="Times New Roman"/>
      <w:sz w:val="20"/>
      <w:szCs w:val="20"/>
      <w:lang w:eastAsia="ar-SA"/>
    </w:rPr>
  </w:style>
  <w:style w:type="paragraph" w:customStyle="1" w:styleId="Default">
    <w:name w:val="Default"/>
    <w:qFormat/>
    <w:rsid w:val="00360EAA"/>
    <w:pPr>
      <w:suppressAutoHyphens/>
      <w:spacing w:after="0" w:line="240" w:lineRule="auto"/>
    </w:pPr>
    <w:rPr>
      <w:rFonts w:ascii="Times New Roman" w:eastAsia="Calibri" w:hAnsi="Times New Roman" w:cs="Times New Roman"/>
      <w:color w:val="000000"/>
      <w:sz w:val="24"/>
      <w:szCs w:val="24"/>
    </w:rPr>
  </w:style>
  <w:style w:type="paragraph" w:customStyle="1" w:styleId="text-justify">
    <w:name w:val="text-justify"/>
    <w:basedOn w:val="Normalny"/>
    <w:uiPriority w:val="99"/>
    <w:qFormat/>
    <w:rsid w:val="00360EA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Zawartoramki">
    <w:name w:val="Zawartość ramki"/>
    <w:basedOn w:val="Normalny"/>
    <w:qFormat/>
    <w:rsid w:val="00360EAA"/>
    <w:pPr>
      <w:suppressAutoHyphens/>
      <w:spacing w:after="0" w:line="240" w:lineRule="auto"/>
    </w:pPr>
    <w:rPr>
      <w:rFonts w:ascii="Times New Roman" w:eastAsia="Calibri" w:hAnsi="Times New Roman" w:cs="Calibri"/>
      <w:lang w:eastAsia="ar-SA"/>
    </w:rPr>
  </w:style>
  <w:style w:type="paragraph" w:customStyle="1" w:styleId="Standard">
    <w:name w:val="Standard"/>
    <w:rsid w:val="00360EA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Numerstrony">
    <w:name w:val="page number"/>
    <w:basedOn w:val="Domylnaczcionkaakapitu"/>
    <w:uiPriority w:val="99"/>
    <w:semiHidden/>
    <w:unhideWhenUsed/>
    <w:qFormat/>
    <w:rsid w:val="00360EAA"/>
    <w:rPr>
      <w:rFonts w:ascii="Times New Roman" w:hAnsi="Times New Roman" w:cs="Times New Roman" w:hint="default"/>
    </w:rPr>
  </w:style>
  <w:style w:type="character" w:customStyle="1" w:styleId="ZnakZnak7">
    <w:name w:val="Znak Znak7"/>
    <w:uiPriority w:val="99"/>
    <w:qFormat/>
    <w:rsid w:val="00360EAA"/>
    <w:rPr>
      <w:rFonts w:ascii="Cambria" w:hAnsi="Cambria" w:cs="Cambria" w:hint="default"/>
      <w:b/>
      <w:bCs/>
      <w:kern w:val="2"/>
      <w:sz w:val="32"/>
      <w:szCs w:val="32"/>
      <w:lang w:eastAsia="ar-SA" w:bidi="ar-SA"/>
    </w:rPr>
  </w:style>
  <w:style w:type="character" w:customStyle="1" w:styleId="ZnakZnak6">
    <w:name w:val="Znak Znak6"/>
    <w:uiPriority w:val="99"/>
    <w:qFormat/>
    <w:rsid w:val="00360EAA"/>
    <w:rPr>
      <w:rFonts w:ascii="Cambria" w:hAnsi="Cambria" w:cs="Cambria" w:hint="default"/>
      <w:b/>
      <w:bCs/>
      <w:i/>
      <w:iCs/>
      <w:sz w:val="28"/>
      <w:szCs w:val="28"/>
      <w:lang w:eastAsia="ar-SA" w:bidi="ar-SA"/>
    </w:rPr>
  </w:style>
  <w:style w:type="character" w:customStyle="1" w:styleId="ZnakZnak5">
    <w:name w:val="Znak Znak5"/>
    <w:uiPriority w:val="99"/>
    <w:qFormat/>
    <w:rsid w:val="00360EAA"/>
    <w:rPr>
      <w:rFonts w:ascii="Cambria" w:hAnsi="Cambria" w:cs="Cambria" w:hint="default"/>
      <w:b/>
      <w:bCs/>
      <w:sz w:val="26"/>
      <w:szCs w:val="26"/>
      <w:lang w:eastAsia="ar-SA" w:bidi="ar-SA"/>
    </w:rPr>
  </w:style>
  <w:style w:type="character" w:customStyle="1" w:styleId="WW8Num1z0">
    <w:name w:val="WW8Num1z0"/>
    <w:uiPriority w:val="99"/>
    <w:qFormat/>
    <w:rsid w:val="00360EAA"/>
    <w:rPr>
      <w:rFonts w:ascii="Times New Roman" w:hAnsi="Times New Roman" w:cs="Times New Roman" w:hint="default"/>
    </w:rPr>
  </w:style>
  <w:style w:type="character" w:customStyle="1" w:styleId="WW8Num1z1">
    <w:name w:val="WW8Num1z1"/>
    <w:uiPriority w:val="99"/>
    <w:qFormat/>
    <w:rsid w:val="00360EAA"/>
    <w:rPr>
      <w:rFonts w:ascii="Courier New" w:hAnsi="Courier New" w:cs="Courier New" w:hint="default"/>
    </w:rPr>
  </w:style>
  <w:style w:type="character" w:customStyle="1" w:styleId="WW8Num1z2">
    <w:name w:val="WW8Num1z2"/>
    <w:uiPriority w:val="99"/>
    <w:qFormat/>
    <w:rsid w:val="00360EAA"/>
    <w:rPr>
      <w:rFonts w:ascii="Wingdings" w:hAnsi="Wingdings" w:cs="Wingdings" w:hint="default"/>
    </w:rPr>
  </w:style>
  <w:style w:type="character" w:customStyle="1" w:styleId="WW8Num1z3">
    <w:name w:val="WW8Num1z3"/>
    <w:uiPriority w:val="99"/>
    <w:qFormat/>
    <w:rsid w:val="00360EAA"/>
    <w:rPr>
      <w:rFonts w:ascii="Symbol" w:hAnsi="Symbol" w:cs="Symbol" w:hint="default"/>
    </w:rPr>
  </w:style>
  <w:style w:type="character" w:customStyle="1" w:styleId="WW8Num4z0">
    <w:name w:val="WW8Num4z0"/>
    <w:uiPriority w:val="99"/>
    <w:qFormat/>
    <w:rsid w:val="00360EAA"/>
    <w:rPr>
      <w:rFonts w:ascii="Times New Roman" w:hAnsi="Times New Roman" w:cs="Times New Roman" w:hint="default"/>
    </w:rPr>
  </w:style>
  <w:style w:type="character" w:customStyle="1" w:styleId="WW8Num4z1">
    <w:name w:val="WW8Num4z1"/>
    <w:uiPriority w:val="99"/>
    <w:qFormat/>
    <w:rsid w:val="00360EAA"/>
    <w:rPr>
      <w:rFonts w:ascii="Courier New" w:hAnsi="Courier New" w:cs="Courier New" w:hint="default"/>
    </w:rPr>
  </w:style>
  <w:style w:type="character" w:customStyle="1" w:styleId="WW8Num4z2">
    <w:name w:val="WW8Num4z2"/>
    <w:uiPriority w:val="99"/>
    <w:qFormat/>
    <w:rsid w:val="00360EAA"/>
    <w:rPr>
      <w:rFonts w:ascii="Wingdings" w:hAnsi="Wingdings" w:cs="Wingdings" w:hint="default"/>
    </w:rPr>
  </w:style>
  <w:style w:type="character" w:customStyle="1" w:styleId="WW8Num4z3">
    <w:name w:val="WW8Num4z3"/>
    <w:uiPriority w:val="99"/>
    <w:qFormat/>
    <w:rsid w:val="00360EAA"/>
    <w:rPr>
      <w:rFonts w:ascii="Symbol" w:hAnsi="Symbol" w:cs="Symbol" w:hint="default"/>
    </w:rPr>
  </w:style>
  <w:style w:type="character" w:customStyle="1" w:styleId="WW8Num11z0">
    <w:name w:val="WW8Num11z0"/>
    <w:uiPriority w:val="99"/>
    <w:qFormat/>
    <w:rsid w:val="00360EAA"/>
    <w:rPr>
      <w:rFonts w:ascii="Times New Roman" w:hAnsi="Times New Roman" w:cs="Times New Roman" w:hint="default"/>
    </w:rPr>
  </w:style>
  <w:style w:type="character" w:customStyle="1" w:styleId="WW8Num11z1">
    <w:name w:val="WW8Num11z1"/>
    <w:uiPriority w:val="99"/>
    <w:qFormat/>
    <w:rsid w:val="00360EAA"/>
    <w:rPr>
      <w:rFonts w:ascii="Courier New" w:hAnsi="Courier New" w:cs="Courier New" w:hint="default"/>
    </w:rPr>
  </w:style>
  <w:style w:type="character" w:customStyle="1" w:styleId="WW8Num11z2">
    <w:name w:val="WW8Num11z2"/>
    <w:uiPriority w:val="99"/>
    <w:qFormat/>
    <w:rsid w:val="00360EAA"/>
    <w:rPr>
      <w:rFonts w:ascii="Wingdings" w:hAnsi="Wingdings" w:cs="Wingdings" w:hint="default"/>
    </w:rPr>
  </w:style>
  <w:style w:type="character" w:customStyle="1" w:styleId="WW8Num11z3">
    <w:name w:val="WW8Num11z3"/>
    <w:uiPriority w:val="99"/>
    <w:qFormat/>
    <w:rsid w:val="00360EAA"/>
    <w:rPr>
      <w:rFonts w:ascii="Symbol" w:hAnsi="Symbol" w:cs="Symbol" w:hint="default"/>
    </w:rPr>
  </w:style>
  <w:style w:type="character" w:customStyle="1" w:styleId="WW8Num22z0">
    <w:name w:val="WW8Num22z0"/>
    <w:uiPriority w:val="99"/>
    <w:qFormat/>
    <w:rsid w:val="00360EAA"/>
    <w:rPr>
      <w:rFonts w:ascii="Symbol" w:hAnsi="Symbol" w:cs="Symbol" w:hint="default"/>
    </w:rPr>
  </w:style>
  <w:style w:type="character" w:customStyle="1" w:styleId="WW8Num22z1">
    <w:name w:val="WW8Num22z1"/>
    <w:uiPriority w:val="99"/>
    <w:qFormat/>
    <w:rsid w:val="00360EAA"/>
    <w:rPr>
      <w:rFonts w:ascii="Courier New" w:hAnsi="Courier New" w:cs="Courier New" w:hint="default"/>
    </w:rPr>
  </w:style>
  <w:style w:type="character" w:customStyle="1" w:styleId="WW8Num22z2">
    <w:name w:val="WW8Num22z2"/>
    <w:uiPriority w:val="99"/>
    <w:qFormat/>
    <w:rsid w:val="00360EAA"/>
    <w:rPr>
      <w:rFonts w:ascii="Wingdings" w:hAnsi="Wingdings" w:cs="Wingdings" w:hint="default"/>
    </w:rPr>
  </w:style>
  <w:style w:type="character" w:customStyle="1" w:styleId="WW8Num23z0">
    <w:name w:val="WW8Num23z0"/>
    <w:uiPriority w:val="99"/>
    <w:qFormat/>
    <w:rsid w:val="00360EAA"/>
    <w:rPr>
      <w:rFonts w:ascii="Symbol" w:hAnsi="Symbol" w:cs="Symbol" w:hint="default"/>
    </w:rPr>
  </w:style>
  <w:style w:type="character" w:customStyle="1" w:styleId="WW8Num23z1">
    <w:name w:val="WW8Num23z1"/>
    <w:uiPriority w:val="99"/>
    <w:qFormat/>
    <w:rsid w:val="00360EAA"/>
    <w:rPr>
      <w:rFonts w:ascii="Courier New" w:hAnsi="Courier New" w:cs="Courier New" w:hint="default"/>
    </w:rPr>
  </w:style>
  <w:style w:type="character" w:customStyle="1" w:styleId="WW8Num23z2">
    <w:name w:val="WW8Num23z2"/>
    <w:uiPriority w:val="99"/>
    <w:qFormat/>
    <w:rsid w:val="00360EAA"/>
    <w:rPr>
      <w:rFonts w:ascii="Wingdings" w:hAnsi="Wingdings" w:cs="Wingdings" w:hint="default"/>
    </w:rPr>
  </w:style>
  <w:style w:type="character" w:customStyle="1" w:styleId="Domylnaczcionkaakapitu1">
    <w:name w:val="Domyślna czcionka akapitu1"/>
    <w:uiPriority w:val="99"/>
    <w:qFormat/>
    <w:rsid w:val="00360EAA"/>
  </w:style>
  <w:style w:type="character" w:customStyle="1" w:styleId="Odwoaniedokomentarza1">
    <w:name w:val="Odwołanie do komentarza1"/>
    <w:uiPriority w:val="99"/>
    <w:qFormat/>
    <w:rsid w:val="00360EAA"/>
    <w:rPr>
      <w:sz w:val="16"/>
      <w:szCs w:val="16"/>
    </w:rPr>
  </w:style>
  <w:style w:type="character" w:customStyle="1" w:styleId="Znakinumeracji">
    <w:name w:val="Znaki numeracji"/>
    <w:uiPriority w:val="99"/>
    <w:qFormat/>
    <w:rsid w:val="00360EAA"/>
  </w:style>
  <w:style w:type="character" w:customStyle="1" w:styleId="ZnakZnak4">
    <w:name w:val="Znak Znak4"/>
    <w:uiPriority w:val="99"/>
    <w:qFormat/>
    <w:rsid w:val="00360EAA"/>
    <w:rPr>
      <w:sz w:val="24"/>
      <w:szCs w:val="24"/>
      <w:lang w:eastAsia="ar-SA" w:bidi="ar-SA"/>
    </w:rPr>
  </w:style>
  <w:style w:type="character" w:customStyle="1" w:styleId="ZnakZnak3">
    <w:name w:val="Znak Znak3"/>
    <w:uiPriority w:val="99"/>
    <w:qFormat/>
    <w:rsid w:val="00360EAA"/>
    <w:rPr>
      <w:sz w:val="24"/>
      <w:szCs w:val="24"/>
      <w:lang w:eastAsia="ar-SA" w:bidi="ar-SA"/>
    </w:rPr>
  </w:style>
  <w:style w:type="character" w:customStyle="1" w:styleId="ZnakZnak2">
    <w:name w:val="Znak Znak2"/>
    <w:uiPriority w:val="99"/>
    <w:qFormat/>
    <w:rsid w:val="00360EAA"/>
    <w:rPr>
      <w:sz w:val="24"/>
      <w:szCs w:val="24"/>
      <w:lang w:eastAsia="ar-SA" w:bidi="ar-SA"/>
    </w:rPr>
  </w:style>
  <w:style w:type="character" w:customStyle="1" w:styleId="ZnakZnak1">
    <w:name w:val="Znak Znak1"/>
    <w:uiPriority w:val="99"/>
    <w:qFormat/>
    <w:rsid w:val="00360EAA"/>
    <w:rPr>
      <w:sz w:val="24"/>
      <w:szCs w:val="24"/>
      <w:lang w:eastAsia="ar-SA" w:bidi="ar-SA"/>
    </w:rPr>
  </w:style>
  <w:style w:type="character" w:customStyle="1" w:styleId="ZnakZnak">
    <w:name w:val="Znak Znak"/>
    <w:uiPriority w:val="99"/>
    <w:qFormat/>
    <w:rsid w:val="00360EAA"/>
    <w:rPr>
      <w:sz w:val="2"/>
      <w:szCs w:val="2"/>
      <w:lang w:eastAsia="ar-SA" w:bidi="ar-SA"/>
    </w:rPr>
  </w:style>
  <w:style w:type="character" w:customStyle="1" w:styleId="czeinternetowe">
    <w:name w:val="Łącze internetowe"/>
    <w:basedOn w:val="Domylnaczcionkaakapitu"/>
    <w:uiPriority w:val="99"/>
    <w:rsid w:val="00360EAA"/>
    <w:rPr>
      <w:color w:val="0000FF"/>
      <w:u w:val="single"/>
    </w:rPr>
  </w:style>
  <w:style w:type="character" w:customStyle="1" w:styleId="alb">
    <w:name w:val="a_lb"/>
    <w:basedOn w:val="Domylnaczcionkaakapitu"/>
    <w:uiPriority w:val="99"/>
    <w:qFormat/>
    <w:rsid w:val="00360EAA"/>
    <w:rPr>
      <w:rFonts w:ascii="Times New Roman" w:hAnsi="Times New Roman" w:cs="Times New Roman" w:hint="default"/>
    </w:rPr>
  </w:style>
  <w:style w:type="character" w:customStyle="1" w:styleId="TekstprzypisudolnegoZnak1">
    <w:name w:val="Tekst przypisu dolnego Znak1"/>
    <w:basedOn w:val="Domylnaczcionkaakapitu"/>
    <w:uiPriority w:val="99"/>
    <w:qFormat/>
    <w:locked/>
    <w:rsid w:val="00360EAA"/>
    <w:rPr>
      <w:rFonts w:ascii="Times New Roman" w:hAnsi="Times New Roman" w:cs="Times New Roman" w:hint="default"/>
      <w:sz w:val="20"/>
      <w:szCs w:val="20"/>
      <w:lang w:eastAsia="ar-SA"/>
    </w:rPr>
  </w:style>
  <w:style w:type="character" w:customStyle="1" w:styleId="Zakotwiczenieprzypisudolnego">
    <w:name w:val="Zakotwiczenie przypisu dolnego"/>
    <w:rsid w:val="00360EAA"/>
    <w:rPr>
      <w:vertAlign w:val="superscript"/>
    </w:rPr>
  </w:style>
  <w:style w:type="character" w:customStyle="1" w:styleId="FootnoteCharacters">
    <w:name w:val="Footnote Characters"/>
    <w:basedOn w:val="Domylnaczcionkaakapitu"/>
    <w:uiPriority w:val="99"/>
    <w:qFormat/>
    <w:rsid w:val="00360EAA"/>
    <w:rPr>
      <w:vertAlign w:val="superscript"/>
    </w:rPr>
  </w:style>
  <w:style w:type="character" w:customStyle="1" w:styleId="Odwiedzoneczeinternetowe">
    <w:name w:val="Odwiedzone łącze internetowe"/>
    <w:basedOn w:val="Domylnaczcionkaakapitu"/>
    <w:uiPriority w:val="99"/>
    <w:rsid w:val="00360EAA"/>
    <w:rPr>
      <w:color w:val="800080"/>
      <w:u w:val="single"/>
    </w:rPr>
  </w:style>
  <w:style w:type="character" w:customStyle="1" w:styleId="DeltaViewInsertion">
    <w:name w:val="DeltaView Insertion"/>
    <w:uiPriority w:val="99"/>
    <w:qFormat/>
    <w:rsid w:val="00360EAA"/>
    <w:rPr>
      <w:b/>
      <w:bCs/>
      <w:i/>
      <w:iCs/>
      <w:spacing w:val="0"/>
    </w:rPr>
  </w:style>
  <w:style w:type="character" w:customStyle="1" w:styleId="ZnakZnak8">
    <w:name w:val="Znak Znak8"/>
    <w:uiPriority w:val="99"/>
    <w:qFormat/>
    <w:rsid w:val="00360EAA"/>
    <w:rPr>
      <w:rFonts w:ascii="Book Antiqua" w:hAnsi="Book Antiqua" w:cs="Book Antiqua" w:hint="default"/>
      <w:sz w:val="24"/>
      <w:szCs w:val="24"/>
      <w:lang w:val="pl-PL" w:eastAsia="ar-SA" w:bidi="ar-SA"/>
    </w:rPr>
  </w:style>
  <w:style w:type="character" w:customStyle="1" w:styleId="Nierozpoznanawzmianka1">
    <w:name w:val="Nierozpoznana wzmianka1"/>
    <w:uiPriority w:val="99"/>
    <w:qFormat/>
    <w:rsid w:val="00360EAA"/>
    <w:rPr>
      <w:color w:val="000000"/>
    </w:rPr>
  </w:style>
  <w:style w:type="character" w:customStyle="1" w:styleId="BodyTextChar1">
    <w:name w:val="Body Text Char1"/>
    <w:uiPriority w:val="99"/>
    <w:qFormat/>
    <w:rsid w:val="00360EAA"/>
    <w:rPr>
      <w:rFonts w:ascii="Book Antiqua" w:hAnsi="Book Antiqua" w:cs="Book Antiqua" w:hint="default"/>
      <w:sz w:val="24"/>
      <w:szCs w:val="24"/>
      <w:lang w:eastAsia="ar-SA" w:bidi="ar-SA"/>
    </w:rPr>
  </w:style>
  <w:style w:type="character" w:customStyle="1" w:styleId="ListParagraphChar">
    <w:name w:val="List Paragraph Char"/>
    <w:uiPriority w:val="99"/>
    <w:qFormat/>
    <w:rsid w:val="00360EAA"/>
    <w:rPr>
      <w:rFonts w:ascii="Calibri" w:eastAsia="Times New Roman" w:hAnsi="Calibri" w:cs="Calibri" w:hint="default"/>
      <w:sz w:val="22"/>
      <w:szCs w:val="22"/>
      <w:lang w:eastAsia="en-US"/>
    </w:rPr>
  </w:style>
  <w:style w:type="character" w:customStyle="1" w:styleId="Zakotwiczenieprzypisukocowego">
    <w:name w:val="Zakotwiczenie przypisu końcowego"/>
    <w:rsid w:val="00360EAA"/>
    <w:rPr>
      <w:vertAlign w:val="superscript"/>
    </w:rPr>
  </w:style>
  <w:style w:type="character" w:customStyle="1" w:styleId="EndnoteCharacters">
    <w:name w:val="Endnote Characters"/>
    <w:basedOn w:val="Domylnaczcionkaakapitu"/>
    <w:uiPriority w:val="99"/>
    <w:qFormat/>
    <w:rsid w:val="00360EAA"/>
    <w:rPr>
      <w:vertAlign w:val="superscript"/>
    </w:rPr>
  </w:style>
  <w:style w:type="character" w:customStyle="1" w:styleId="Znakiprzypiswdolnych">
    <w:name w:val="Znaki przypisów dolnych"/>
    <w:qFormat/>
    <w:rsid w:val="00360EAA"/>
  </w:style>
  <w:style w:type="character" w:customStyle="1" w:styleId="Znakiprzypiswkocowych">
    <w:name w:val="Znaki przypisów końcowych"/>
    <w:qFormat/>
    <w:rsid w:val="00360EAA"/>
  </w:style>
  <w:style w:type="character" w:customStyle="1" w:styleId="NagwekZnak1">
    <w:name w:val="Nagłówek Znak1"/>
    <w:basedOn w:val="Domylnaczcionkaakapitu"/>
    <w:uiPriority w:val="99"/>
    <w:semiHidden/>
    <w:rsid w:val="00360EAA"/>
    <w:rPr>
      <w:rFonts w:ascii="Times New Roman" w:hAnsi="Times New Roman" w:cs="Times New Roman" w:hint="default"/>
      <w:lang w:eastAsia="ar-SA"/>
    </w:rPr>
  </w:style>
  <w:style w:type="character" w:customStyle="1" w:styleId="TekstpodstawowyZnak1">
    <w:name w:val="Tekst podstawowy Znak1"/>
    <w:basedOn w:val="Domylnaczcionkaakapitu"/>
    <w:uiPriority w:val="99"/>
    <w:semiHidden/>
    <w:rsid w:val="00360EAA"/>
    <w:rPr>
      <w:rFonts w:ascii="Times New Roman" w:hAnsi="Times New Roman" w:cs="Times New Roman" w:hint="default"/>
      <w:lang w:eastAsia="ar-SA"/>
    </w:rPr>
  </w:style>
  <w:style w:type="character" w:customStyle="1" w:styleId="TekstpodstawowywcityZnak1">
    <w:name w:val="Tekst podstawowy wcięty Znak1"/>
    <w:basedOn w:val="Domylnaczcionkaakapitu"/>
    <w:uiPriority w:val="99"/>
    <w:semiHidden/>
    <w:rsid w:val="00360EAA"/>
    <w:rPr>
      <w:rFonts w:ascii="Times New Roman" w:hAnsi="Times New Roman" w:cs="Times New Roman" w:hint="default"/>
      <w:lang w:eastAsia="ar-SA"/>
    </w:rPr>
  </w:style>
  <w:style w:type="character" w:customStyle="1" w:styleId="StopkaZnak1">
    <w:name w:val="Stopka Znak1"/>
    <w:basedOn w:val="Domylnaczcionkaakapitu"/>
    <w:uiPriority w:val="99"/>
    <w:semiHidden/>
    <w:rsid w:val="00360EAA"/>
    <w:rPr>
      <w:rFonts w:ascii="Times New Roman" w:hAnsi="Times New Roman" w:cs="Times New Roman" w:hint="default"/>
      <w:lang w:eastAsia="ar-SA"/>
    </w:rPr>
  </w:style>
  <w:style w:type="character" w:customStyle="1" w:styleId="TekstdymkaZnak1">
    <w:name w:val="Tekst dymka Znak1"/>
    <w:basedOn w:val="Domylnaczcionkaakapitu"/>
    <w:uiPriority w:val="99"/>
    <w:semiHidden/>
    <w:rsid w:val="00360EAA"/>
    <w:rPr>
      <w:rFonts w:ascii="Segoe UI" w:hAnsi="Segoe UI" w:cs="Segoe UI" w:hint="default"/>
      <w:sz w:val="18"/>
      <w:szCs w:val="18"/>
      <w:lang w:eastAsia="ar-SA"/>
    </w:rPr>
  </w:style>
  <w:style w:type="character" w:customStyle="1" w:styleId="Tekstpodstawowy2Znak1">
    <w:name w:val="Tekst podstawowy 2 Znak1"/>
    <w:basedOn w:val="Domylnaczcionkaakapitu"/>
    <w:uiPriority w:val="99"/>
    <w:semiHidden/>
    <w:rsid w:val="00360EAA"/>
    <w:rPr>
      <w:rFonts w:ascii="Times New Roman" w:hAnsi="Times New Roman" w:cs="Times New Roman" w:hint="default"/>
      <w:lang w:eastAsia="ar-SA"/>
    </w:rPr>
  </w:style>
  <w:style w:type="character" w:customStyle="1" w:styleId="Tekstpodstawowywcity3Znak1">
    <w:name w:val="Tekst podstawowy wcięty 3 Znak1"/>
    <w:basedOn w:val="Domylnaczcionkaakapitu"/>
    <w:uiPriority w:val="99"/>
    <w:semiHidden/>
    <w:rsid w:val="00360EAA"/>
    <w:rPr>
      <w:rFonts w:ascii="Times New Roman" w:hAnsi="Times New Roman" w:cs="Times New Roman" w:hint="default"/>
      <w:sz w:val="16"/>
      <w:szCs w:val="16"/>
      <w:lang w:eastAsia="ar-SA"/>
    </w:rPr>
  </w:style>
  <w:style w:type="character" w:customStyle="1" w:styleId="Tekstpodstawowywcity2Znak1">
    <w:name w:val="Tekst podstawowy wcięty 2 Znak1"/>
    <w:basedOn w:val="Domylnaczcionkaakapitu"/>
    <w:uiPriority w:val="99"/>
    <w:semiHidden/>
    <w:rsid w:val="00360EAA"/>
    <w:rPr>
      <w:rFonts w:ascii="Times New Roman" w:hAnsi="Times New Roman" w:cs="Times New Roman" w:hint="default"/>
      <w:lang w:eastAsia="ar-SA"/>
    </w:rPr>
  </w:style>
  <w:style w:type="character" w:customStyle="1" w:styleId="TekstprzypisudolnegoZnak2">
    <w:name w:val="Tekst przypisu dolnego Znak2"/>
    <w:basedOn w:val="Domylnaczcionkaakapitu"/>
    <w:uiPriority w:val="99"/>
    <w:semiHidden/>
    <w:rsid w:val="00360EAA"/>
    <w:rPr>
      <w:rFonts w:ascii="Times New Roman" w:hAnsi="Times New Roman" w:cs="Times New Roman" w:hint="default"/>
      <w:sz w:val="20"/>
      <w:szCs w:val="20"/>
      <w:lang w:eastAsia="ar-SA"/>
    </w:rPr>
  </w:style>
  <w:style w:type="character" w:customStyle="1" w:styleId="TekstkomentarzaZnak1">
    <w:name w:val="Tekst komentarza Znak1"/>
    <w:basedOn w:val="Domylnaczcionkaakapitu"/>
    <w:uiPriority w:val="99"/>
    <w:semiHidden/>
    <w:rsid w:val="00360EAA"/>
    <w:rPr>
      <w:rFonts w:ascii="Times New Roman" w:hAnsi="Times New Roman" w:cs="Times New Roman" w:hint="default"/>
      <w:sz w:val="20"/>
      <w:szCs w:val="20"/>
      <w:lang w:eastAsia="ar-SA"/>
    </w:rPr>
  </w:style>
  <w:style w:type="character" w:customStyle="1" w:styleId="TematkomentarzaZnak1">
    <w:name w:val="Temat komentarza Znak1"/>
    <w:basedOn w:val="TekstkomentarzaZnak1"/>
    <w:uiPriority w:val="99"/>
    <w:semiHidden/>
    <w:rsid w:val="00360EAA"/>
    <w:rPr>
      <w:rFonts w:ascii="Times New Roman" w:hAnsi="Times New Roman" w:cs="Times New Roman" w:hint="default"/>
      <w:b/>
      <w:bCs/>
      <w:sz w:val="20"/>
      <w:szCs w:val="20"/>
      <w:lang w:eastAsia="ar-SA"/>
    </w:rPr>
  </w:style>
  <w:style w:type="character" w:customStyle="1" w:styleId="ZwykytekstZnak1">
    <w:name w:val="Zwykły tekst Znak1"/>
    <w:basedOn w:val="Domylnaczcionkaakapitu"/>
    <w:uiPriority w:val="99"/>
    <w:semiHidden/>
    <w:rsid w:val="00360EAA"/>
    <w:rPr>
      <w:rFonts w:ascii="Consolas" w:hAnsi="Consolas" w:hint="default"/>
      <w:sz w:val="21"/>
      <w:szCs w:val="21"/>
      <w:lang w:eastAsia="ar-SA"/>
    </w:rPr>
  </w:style>
  <w:style w:type="character" w:customStyle="1" w:styleId="TekstprzypisukocowegoZnak1">
    <w:name w:val="Tekst przypisu końcowego Znak1"/>
    <w:basedOn w:val="Domylnaczcionkaakapitu"/>
    <w:uiPriority w:val="99"/>
    <w:semiHidden/>
    <w:rsid w:val="00360EAA"/>
    <w:rPr>
      <w:rFonts w:ascii="Times New Roman" w:hAnsi="Times New Roman" w:cs="Times New Roman" w:hint="default"/>
      <w:sz w:val="20"/>
      <w:szCs w:val="20"/>
      <w:lang w:eastAsia="ar-SA"/>
    </w:rPr>
  </w:style>
  <w:style w:type="character" w:customStyle="1" w:styleId="footnote">
    <w:name w:val="footnote"/>
    <w:basedOn w:val="Domylnaczcionkaakapitu"/>
    <w:rsid w:val="00360EAA"/>
  </w:style>
  <w:style w:type="character" w:customStyle="1" w:styleId="articletitle">
    <w:name w:val="articletitle"/>
    <w:basedOn w:val="Domylnaczcionkaakapitu"/>
    <w:rsid w:val="00360EAA"/>
  </w:style>
  <w:style w:type="character" w:customStyle="1" w:styleId="highlight">
    <w:name w:val="highlight"/>
    <w:basedOn w:val="Domylnaczcionkaakapitu"/>
    <w:rsid w:val="00360EAA"/>
  </w:style>
  <w:style w:type="table" w:styleId="Tabela-Siatka">
    <w:name w:val="Table Grid"/>
    <w:basedOn w:val="Standardowy"/>
    <w:uiPriority w:val="59"/>
    <w:rsid w:val="00360EAA"/>
    <w:pPr>
      <w:suppressAutoHyphens/>
      <w:spacing w:after="0" w:line="240" w:lineRule="auto"/>
    </w:pPr>
    <w:rPr>
      <w:rFonts w:ascii="Calibri" w:eastAsia="Calibri" w:hAnsi="Calibri" w:cs="Calibri"/>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360EAA"/>
    <w:pPr>
      <w:suppressAutoHyphens/>
      <w:spacing w:after="0" w:line="240" w:lineRule="auto"/>
    </w:pPr>
    <w:rPr>
      <w:rFonts w:ascii="Calibri" w:eastAsia="Calibri" w:hAnsi="Calibri" w:cs="Calibri"/>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0EAA"/>
    <w:pPr>
      <w:suppressAutoHyphens/>
      <w:spacing w:after="0" w:line="240" w:lineRule="auto"/>
    </w:pPr>
    <w:rPr>
      <w:rFonts w:ascii="Calibri" w:eastAsia="Calibri" w:hAnsi="Calibri" w:cs="Tahom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360EA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0EAA"/>
    <w:rPr>
      <w:color w:val="0563C1" w:themeColor="hyperlink"/>
      <w:u w:val="single"/>
    </w:rPr>
  </w:style>
  <w:style w:type="character" w:styleId="UyteHipercze">
    <w:name w:val="FollowedHyperlink"/>
    <w:basedOn w:val="Domylnaczcionkaakapitu"/>
    <w:uiPriority w:val="99"/>
    <w:semiHidden/>
    <w:unhideWhenUsed/>
    <w:rsid w:val="00360EAA"/>
    <w:rPr>
      <w:color w:val="954F72" w:themeColor="followedHyperlink"/>
      <w:u w:val="single"/>
    </w:rPr>
  </w:style>
  <w:style w:type="character" w:styleId="Nierozpoznanawzmianka">
    <w:name w:val="Unresolved Mention"/>
    <w:basedOn w:val="Domylnaczcionkaakapitu"/>
    <w:uiPriority w:val="99"/>
    <w:semiHidden/>
    <w:unhideWhenUsed/>
    <w:rsid w:val="00D9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5641">
      <w:bodyDiv w:val="1"/>
      <w:marLeft w:val="0"/>
      <w:marRight w:val="0"/>
      <w:marTop w:val="0"/>
      <w:marBottom w:val="0"/>
      <w:divBdr>
        <w:top w:val="none" w:sz="0" w:space="0" w:color="auto"/>
        <w:left w:val="none" w:sz="0" w:space="0" w:color="auto"/>
        <w:bottom w:val="none" w:sz="0" w:space="0" w:color="auto"/>
        <w:right w:val="none" w:sz="0" w:space="0" w:color="auto"/>
      </w:divBdr>
    </w:div>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219561558">
      <w:bodyDiv w:val="1"/>
      <w:marLeft w:val="0"/>
      <w:marRight w:val="0"/>
      <w:marTop w:val="0"/>
      <w:marBottom w:val="0"/>
      <w:divBdr>
        <w:top w:val="none" w:sz="0" w:space="0" w:color="auto"/>
        <w:left w:val="none" w:sz="0" w:space="0" w:color="auto"/>
        <w:bottom w:val="none" w:sz="0" w:space="0" w:color="auto"/>
        <w:right w:val="none" w:sz="0" w:space="0" w:color="auto"/>
      </w:divBdr>
    </w:div>
    <w:div w:id="261231792">
      <w:bodyDiv w:val="1"/>
      <w:marLeft w:val="0"/>
      <w:marRight w:val="0"/>
      <w:marTop w:val="0"/>
      <w:marBottom w:val="0"/>
      <w:divBdr>
        <w:top w:val="none" w:sz="0" w:space="0" w:color="auto"/>
        <w:left w:val="none" w:sz="0" w:space="0" w:color="auto"/>
        <w:bottom w:val="none" w:sz="0" w:space="0" w:color="auto"/>
        <w:right w:val="none" w:sz="0" w:space="0" w:color="auto"/>
      </w:divBdr>
    </w:div>
    <w:div w:id="289553081">
      <w:bodyDiv w:val="1"/>
      <w:marLeft w:val="0"/>
      <w:marRight w:val="0"/>
      <w:marTop w:val="0"/>
      <w:marBottom w:val="0"/>
      <w:divBdr>
        <w:top w:val="none" w:sz="0" w:space="0" w:color="auto"/>
        <w:left w:val="none" w:sz="0" w:space="0" w:color="auto"/>
        <w:bottom w:val="none" w:sz="0" w:space="0" w:color="auto"/>
        <w:right w:val="none" w:sz="0" w:space="0" w:color="auto"/>
      </w:divBdr>
    </w:div>
    <w:div w:id="307712570">
      <w:bodyDiv w:val="1"/>
      <w:marLeft w:val="0"/>
      <w:marRight w:val="0"/>
      <w:marTop w:val="0"/>
      <w:marBottom w:val="0"/>
      <w:divBdr>
        <w:top w:val="none" w:sz="0" w:space="0" w:color="auto"/>
        <w:left w:val="none" w:sz="0" w:space="0" w:color="auto"/>
        <w:bottom w:val="none" w:sz="0" w:space="0" w:color="auto"/>
        <w:right w:val="none" w:sz="0" w:space="0" w:color="auto"/>
      </w:divBdr>
    </w:div>
    <w:div w:id="392195304">
      <w:bodyDiv w:val="1"/>
      <w:marLeft w:val="0"/>
      <w:marRight w:val="0"/>
      <w:marTop w:val="0"/>
      <w:marBottom w:val="0"/>
      <w:divBdr>
        <w:top w:val="none" w:sz="0" w:space="0" w:color="auto"/>
        <w:left w:val="none" w:sz="0" w:space="0" w:color="auto"/>
        <w:bottom w:val="none" w:sz="0" w:space="0" w:color="auto"/>
        <w:right w:val="none" w:sz="0" w:space="0" w:color="auto"/>
      </w:divBdr>
    </w:div>
    <w:div w:id="511915253">
      <w:bodyDiv w:val="1"/>
      <w:marLeft w:val="0"/>
      <w:marRight w:val="0"/>
      <w:marTop w:val="0"/>
      <w:marBottom w:val="0"/>
      <w:divBdr>
        <w:top w:val="none" w:sz="0" w:space="0" w:color="auto"/>
        <w:left w:val="none" w:sz="0" w:space="0" w:color="auto"/>
        <w:bottom w:val="none" w:sz="0" w:space="0" w:color="auto"/>
        <w:right w:val="none" w:sz="0" w:space="0" w:color="auto"/>
      </w:divBdr>
    </w:div>
    <w:div w:id="591089573">
      <w:bodyDiv w:val="1"/>
      <w:marLeft w:val="0"/>
      <w:marRight w:val="0"/>
      <w:marTop w:val="0"/>
      <w:marBottom w:val="0"/>
      <w:divBdr>
        <w:top w:val="none" w:sz="0" w:space="0" w:color="auto"/>
        <w:left w:val="none" w:sz="0" w:space="0" w:color="auto"/>
        <w:bottom w:val="none" w:sz="0" w:space="0" w:color="auto"/>
        <w:right w:val="none" w:sz="0" w:space="0" w:color="auto"/>
      </w:divBdr>
    </w:div>
    <w:div w:id="636841552">
      <w:bodyDiv w:val="1"/>
      <w:marLeft w:val="0"/>
      <w:marRight w:val="0"/>
      <w:marTop w:val="0"/>
      <w:marBottom w:val="0"/>
      <w:divBdr>
        <w:top w:val="none" w:sz="0" w:space="0" w:color="auto"/>
        <w:left w:val="none" w:sz="0" w:space="0" w:color="auto"/>
        <w:bottom w:val="none" w:sz="0" w:space="0" w:color="auto"/>
        <w:right w:val="none" w:sz="0" w:space="0" w:color="auto"/>
      </w:divBdr>
    </w:div>
    <w:div w:id="639698468">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895356518">
      <w:bodyDiv w:val="1"/>
      <w:marLeft w:val="0"/>
      <w:marRight w:val="0"/>
      <w:marTop w:val="0"/>
      <w:marBottom w:val="0"/>
      <w:divBdr>
        <w:top w:val="none" w:sz="0" w:space="0" w:color="auto"/>
        <w:left w:val="none" w:sz="0" w:space="0" w:color="auto"/>
        <w:bottom w:val="none" w:sz="0" w:space="0" w:color="auto"/>
        <w:right w:val="none" w:sz="0" w:space="0" w:color="auto"/>
      </w:divBdr>
    </w:div>
    <w:div w:id="901017486">
      <w:bodyDiv w:val="1"/>
      <w:marLeft w:val="0"/>
      <w:marRight w:val="0"/>
      <w:marTop w:val="0"/>
      <w:marBottom w:val="0"/>
      <w:divBdr>
        <w:top w:val="none" w:sz="0" w:space="0" w:color="auto"/>
        <w:left w:val="none" w:sz="0" w:space="0" w:color="auto"/>
        <w:bottom w:val="none" w:sz="0" w:space="0" w:color="auto"/>
        <w:right w:val="none" w:sz="0" w:space="0" w:color="auto"/>
      </w:divBdr>
    </w:div>
    <w:div w:id="1133404061">
      <w:bodyDiv w:val="1"/>
      <w:marLeft w:val="0"/>
      <w:marRight w:val="0"/>
      <w:marTop w:val="0"/>
      <w:marBottom w:val="0"/>
      <w:divBdr>
        <w:top w:val="none" w:sz="0" w:space="0" w:color="auto"/>
        <w:left w:val="none" w:sz="0" w:space="0" w:color="auto"/>
        <w:bottom w:val="none" w:sz="0" w:space="0" w:color="auto"/>
        <w:right w:val="none" w:sz="0" w:space="0" w:color="auto"/>
      </w:divBdr>
    </w:div>
    <w:div w:id="1163811595">
      <w:bodyDiv w:val="1"/>
      <w:marLeft w:val="0"/>
      <w:marRight w:val="0"/>
      <w:marTop w:val="0"/>
      <w:marBottom w:val="0"/>
      <w:divBdr>
        <w:top w:val="none" w:sz="0" w:space="0" w:color="auto"/>
        <w:left w:val="none" w:sz="0" w:space="0" w:color="auto"/>
        <w:bottom w:val="none" w:sz="0" w:space="0" w:color="auto"/>
        <w:right w:val="none" w:sz="0" w:space="0" w:color="auto"/>
      </w:divBdr>
    </w:div>
    <w:div w:id="1207838883">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287546840">
      <w:bodyDiv w:val="1"/>
      <w:marLeft w:val="0"/>
      <w:marRight w:val="0"/>
      <w:marTop w:val="0"/>
      <w:marBottom w:val="0"/>
      <w:divBdr>
        <w:top w:val="none" w:sz="0" w:space="0" w:color="auto"/>
        <w:left w:val="none" w:sz="0" w:space="0" w:color="auto"/>
        <w:bottom w:val="none" w:sz="0" w:space="0" w:color="auto"/>
        <w:right w:val="none" w:sz="0" w:space="0" w:color="auto"/>
      </w:divBdr>
    </w:div>
    <w:div w:id="1315836186">
      <w:bodyDiv w:val="1"/>
      <w:marLeft w:val="0"/>
      <w:marRight w:val="0"/>
      <w:marTop w:val="0"/>
      <w:marBottom w:val="0"/>
      <w:divBdr>
        <w:top w:val="none" w:sz="0" w:space="0" w:color="auto"/>
        <w:left w:val="none" w:sz="0" w:space="0" w:color="auto"/>
        <w:bottom w:val="none" w:sz="0" w:space="0" w:color="auto"/>
        <w:right w:val="none" w:sz="0" w:space="0" w:color="auto"/>
      </w:divBdr>
    </w:div>
    <w:div w:id="1403873209">
      <w:bodyDiv w:val="1"/>
      <w:marLeft w:val="0"/>
      <w:marRight w:val="0"/>
      <w:marTop w:val="0"/>
      <w:marBottom w:val="0"/>
      <w:divBdr>
        <w:top w:val="none" w:sz="0" w:space="0" w:color="auto"/>
        <w:left w:val="none" w:sz="0" w:space="0" w:color="auto"/>
        <w:bottom w:val="none" w:sz="0" w:space="0" w:color="auto"/>
        <w:right w:val="none" w:sz="0" w:space="0" w:color="auto"/>
      </w:divBdr>
    </w:div>
    <w:div w:id="1405639370">
      <w:bodyDiv w:val="1"/>
      <w:marLeft w:val="0"/>
      <w:marRight w:val="0"/>
      <w:marTop w:val="0"/>
      <w:marBottom w:val="0"/>
      <w:divBdr>
        <w:top w:val="none" w:sz="0" w:space="0" w:color="auto"/>
        <w:left w:val="none" w:sz="0" w:space="0" w:color="auto"/>
        <w:bottom w:val="none" w:sz="0" w:space="0" w:color="auto"/>
        <w:right w:val="none" w:sz="0" w:space="0" w:color="auto"/>
      </w:divBdr>
    </w:div>
    <w:div w:id="1466661821">
      <w:bodyDiv w:val="1"/>
      <w:marLeft w:val="0"/>
      <w:marRight w:val="0"/>
      <w:marTop w:val="0"/>
      <w:marBottom w:val="0"/>
      <w:divBdr>
        <w:top w:val="none" w:sz="0" w:space="0" w:color="auto"/>
        <w:left w:val="none" w:sz="0" w:space="0" w:color="auto"/>
        <w:bottom w:val="none" w:sz="0" w:space="0" w:color="auto"/>
        <w:right w:val="none" w:sz="0" w:space="0" w:color="auto"/>
      </w:divBdr>
    </w:div>
    <w:div w:id="1513646021">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19344904">
      <w:bodyDiv w:val="1"/>
      <w:marLeft w:val="0"/>
      <w:marRight w:val="0"/>
      <w:marTop w:val="0"/>
      <w:marBottom w:val="0"/>
      <w:divBdr>
        <w:top w:val="none" w:sz="0" w:space="0" w:color="auto"/>
        <w:left w:val="none" w:sz="0" w:space="0" w:color="auto"/>
        <w:bottom w:val="none" w:sz="0" w:space="0" w:color="auto"/>
        <w:right w:val="none" w:sz="0" w:space="0" w:color="auto"/>
      </w:divBdr>
    </w:div>
    <w:div w:id="1563980654">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593203367">
      <w:bodyDiv w:val="1"/>
      <w:marLeft w:val="0"/>
      <w:marRight w:val="0"/>
      <w:marTop w:val="0"/>
      <w:marBottom w:val="0"/>
      <w:divBdr>
        <w:top w:val="none" w:sz="0" w:space="0" w:color="auto"/>
        <w:left w:val="none" w:sz="0" w:space="0" w:color="auto"/>
        <w:bottom w:val="none" w:sz="0" w:space="0" w:color="auto"/>
        <w:right w:val="none" w:sz="0" w:space="0" w:color="auto"/>
      </w:divBdr>
    </w:div>
    <w:div w:id="1672872519">
      <w:bodyDiv w:val="1"/>
      <w:marLeft w:val="0"/>
      <w:marRight w:val="0"/>
      <w:marTop w:val="0"/>
      <w:marBottom w:val="0"/>
      <w:divBdr>
        <w:top w:val="none" w:sz="0" w:space="0" w:color="auto"/>
        <w:left w:val="none" w:sz="0" w:space="0" w:color="auto"/>
        <w:bottom w:val="none" w:sz="0" w:space="0" w:color="auto"/>
        <w:right w:val="none" w:sz="0" w:space="0" w:color="auto"/>
      </w:divBdr>
    </w:div>
    <w:div w:id="1674186225">
      <w:bodyDiv w:val="1"/>
      <w:marLeft w:val="0"/>
      <w:marRight w:val="0"/>
      <w:marTop w:val="0"/>
      <w:marBottom w:val="0"/>
      <w:divBdr>
        <w:top w:val="none" w:sz="0" w:space="0" w:color="auto"/>
        <w:left w:val="none" w:sz="0" w:space="0" w:color="auto"/>
        <w:bottom w:val="none" w:sz="0" w:space="0" w:color="auto"/>
        <w:right w:val="none" w:sz="0" w:space="0" w:color="auto"/>
      </w:divBdr>
    </w:div>
    <w:div w:id="1702591665">
      <w:bodyDiv w:val="1"/>
      <w:marLeft w:val="0"/>
      <w:marRight w:val="0"/>
      <w:marTop w:val="0"/>
      <w:marBottom w:val="0"/>
      <w:divBdr>
        <w:top w:val="none" w:sz="0" w:space="0" w:color="auto"/>
        <w:left w:val="none" w:sz="0" w:space="0" w:color="auto"/>
        <w:bottom w:val="none" w:sz="0" w:space="0" w:color="auto"/>
        <w:right w:val="none" w:sz="0" w:space="0" w:color="auto"/>
      </w:divBdr>
    </w:div>
    <w:div w:id="1789155840">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824352591">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1938709961">
      <w:bodyDiv w:val="1"/>
      <w:marLeft w:val="0"/>
      <w:marRight w:val="0"/>
      <w:marTop w:val="0"/>
      <w:marBottom w:val="0"/>
      <w:divBdr>
        <w:top w:val="none" w:sz="0" w:space="0" w:color="auto"/>
        <w:left w:val="none" w:sz="0" w:space="0" w:color="auto"/>
        <w:bottom w:val="none" w:sz="0" w:space="0" w:color="auto"/>
        <w:right w:val="none" w:sz="0" w:space="0" w:color="auto"/>
      </w:divBdr>
    </w:div>
    <w:div w:id="1998875362">
      <w:bodyDiv w:val="1"/>
      <w:marLeft w:val="0"/>
      <w:marRight w:val="0"/>
      <w:marTop w:val="0"/>
      <w:marBottom w:val="0"/>
      <w:divBdr>
        <w:top w:val="none" w:sz="0" w:space="0" w:color="auto"/>
        <w:left w:val="none" w:sz="0" w:space="0" w:color="auto"/>
        <w:bottom w:val="none" w:sz="0" w:space="0" w:color="auto"/>
        <w:right w:val="none" w:sz="0" w:space="0" w:color="auto"/>
      </w:divBdr>
    </w:div>
    <w:div w:id="2016573444">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imbygm3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dietl.krak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bygm3ds" TargetMode="External"/><Relationship Id="rId10" Type="http://schemas.openxmlformats.org/officeDocument/2006/relationships/hyperlink" Target="https://platformazakupowa.pl/transakcja/1010930"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sip.legalis.pl/document-view.seam?documentId=mfrxilrtg4ytimbygm3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C8D5-94FD-480A-AA84-E06EADAB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73</Pages>
  <Words>22641</Words>
  <Characters>135849</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Marlena</cp:lastModifiedBy>
  <cp:revision>29</cp:revision>
  <cp:lastPrinted>2024-11-18T13:54:00Z</cp:lastPrinted>
  <dcterms:created xsi:type="dcterms:W3CDTF">2024-05-21T07:00:00Z</dcterms:created>
  <dcterms:modified xsi:type="dcterms:W3CDTF">2024-12-02T08:44:00Z</dcterms:modified>
</cp:coreProperties>
</file>