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2E7BC" w14:textId="0E32789E" w:rsidR="008A2122" w:rsidRDefault="008A2122" w:rsidP="008A2122">
      <w:pPr>
        <w:spacing w:before="240" w:after="0" w:line="240" w:lineRule="auto"/>
        <w:ind w:left="0" w:right="0" w:firstLine="0"/>
        <w:jc w:val="right"/>
        <w:rPr>
          <w:rFonts w:ascii="Arial" w:eastAsia="Times New Roman" w:hAnsi="Arial" w:cs="Arial"/>
          <w:b/>
          <w:color w:val="auto"/>
          <w:sz w:val="22"/>
        </w:rPr>
      </w:pPr>
      <w:bookmarkStart w:id="0" w:name="mip51082808"/>
      <w:bookmarkStart w:id="1" w:name="mip51082809"/>
      <w:bookmarkEnd w:id="0"/>
      <w:bookmarkEnd w:id="1"/>
      <w:r>
        <w:rPr>
          <w:rFonts w:ascii="Arial" w:eastAsia="Times New Roman" w:hAnsi="Arial" w:cs="Arial"/>
          <w:b/>
          <w:color w:val="auto"/>
          <w:sz w:val="22"/>
        </w:rPr>
        <w:t>Załącznik nr 2 do Zaproszenia</w:t>
      </w:r>
    </w:p>
    <w:p w14:paraId="3E197925" w14:textId="7400F6EB" w:rsidR="006E4CD5" w:rsidRPr="007610F3" w:rsidRDefault="006E4CD5" w:rsidP="000B1D67">
      <w:pPr>
        <w:spacing w:before="240"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7610F3">
        <w:rPr>
          <w:rFonts w:ascii="Arial" w:eastAsia="Times New Roman" w:hAnsi="Arial" w:cs="Arial"/>
          <w:b/>
          <w:color w:val="auto"/>
          <w:sz w:val="22"/>
        </w:rPr>
        <w:t xml:space="preserve">UMOWA NR </w:t>
      </w:r>
      <w:r w:rsidR="00851E85">
        <w:rPr>
          <w:rFonts w:ascii="Arial" w:eastAsia="Times New Roman" w:hAnsi="Arial" w:cs="Arial"/>
          <w:b/>
          <w:color w:val="auto"/>
          <w:sz w:val="22"/>
        </w:rPr>
        <w:t>BZ-</w:t>
      </w:r>
      <w:r w:rsidR="000B1D67">
        <w:rPr>
          <w:rFonts w:ascii="Arial" w:eastAsia="Times New Roman" w:hAnsi="Arial" w:cs="Arial"/>
          <w:b/>
          <w:color w:val="auto"/>
          <w:sz w:val="22"/>
        </w:rPr>
        <w:t>BL</w:t>
      </w:r>
      <w:r w:rsidR="00851E85">
        <w:rPr>
          <w:rFonts w:ascii="Arial" w:eastAsia="Times New Roman" w:hAnsi="Arial" w:cs="Arial"/>
          <w:b/>
          <w:color w:val="auto"/>
          <w:sz w:val="22"/>
        </w:rPr>
        <w:t>-…./2021</w:t>
      </w:r>
      <w:r w:rsidR="000B1D67">
        <w:rPr>
          <w:rFonts w:ascii="Arial" w:eastAsia="Times New Roman" w:hAnsi="Arial" w:cs="Arial"/>
          <w:b/>
          <w:color w:val="auto"/>
          <w:sz w:val="22"/>
        </w:rPr>
        <w:t>.</w:t>
      </w:r>
    </w:p>
    <w:p w14:paraId="724968D0" w14:textId="77777777" w:rsidR="006E4CD5" w:rsidRPr="007610F3" w:rsidRDefault="006E4CD5" w:rsidP="006E4CD5">
      <w:pPr>
        <w:spacing w:before="360"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W dniu ................ 2021 r. pomiędzy</w:t>
      </w:r>
    </w:p>
    <w:p w14:paraId="0546F4BE" w14:textId="77777777" w:rsidR="006E4CD5" w:rsidRPr="007610F3" w:rsidRDefault="006E4CD5" w:rsidP="006E4CD5">
      <w:pPr>
        <w:spacing w:before="360"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Rządową Agencją Rezerw Strategicznych, ul. Grzybowska 45, 00-844 Warszawa, działającą na podstawie ustawy z dnia 17 grudnia 2020 r. o rezerwach strategicznych (Dz. U. z 2021 r. poz. 255), NIP 526-00-02-004, REGON 012199305, którą reprezentuje:</w:t>
      </w:r>
    </w:p>
    <w:p w14:paraId="0E27D632" w14:textId="77777777" w:rsidR="006E4CD5" w:rsidRPr="007610F3" w:rsidRDefault="006E4CD5" w:rsidP="006E4CD5">
      <w:pPr>
        <w:spacing w:before="120"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……………………………</w:t>
      </w:r>
    </w:p>
    <w:p w14:paraId="29510658" w14:textId="77777777" w:rsidR="006E4CD5" w:rsidRPr="007610F3" w:rsidRDefault="006E4CD5" w:rsidP="006E4CD5">
      <w:pPr>
        <w:spacing w:before="120" w:after="12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zwaną w dalszej części umowy „Zamawiającym”</w:t>
      </w:r>
    </w:p>
    <w:p w14:paraId="246D3111" w14:textId="77777777" w:rsidR="006E4CD5" w:rsidRPr="007610F3" w:rsidRDefault="006E4CD5" w:rsidP="006E4CD5">
      <w:pPr>
        <w:spacing w:after="12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a</w:t>
      </w:r>
    </w:p>
    <w:p w14:paraId="0C001D84" w14:textId="77777777" w:rsidR="006E4CD5" w:rsidRPr="007610F3" w:rsidRDefault="006E4CD5" w:rsidP="006E4CD5">
      <w:pPr>
        <w:tabs>
          <w:tab w:val="left" w:pos="5529"/>
          <w:tab w:val="left" w:pos="7230"/>
        </w:tabs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Spółką ……………………… NIP ……………………… Regon ……………… wpisaną do Rejestru Przedsiębiorców Krajowego Rejestru Sądowego pod KRS ………………prowadzonego przez Sąd Rejonowy dla ………………………… Wydział Krajowego Rejestru Sądowego, reprezentowaną przez:</w:t>
      </w:r>
    </w:p>
    <w:p w14:paraId="7B78F73D" w14:textId="77777777" w:rsidR="006E4CD5" w:rsidRPr="007610F3" w:rsidRDefault="006E4CD5" w:rsidP="006E4CD5">
      <w:pPr>
        <w:spacing w:before="120" w:after="12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Pana ……………………-………………..</w:t>
      </w:r>
    </w:p>
    <w:p w14:paraId="6AB1D864" w14:textId="39CBD110" w:rsidR="006E4CD5" w:rsidRPr="007610F3" w:rsidRDefault="006E4CD5" w:rsidP="006E4CD5">
      <w:pPr>
        <w:spacing w:after="0" w:line="240" w:lineRule="auto"/>
        <w:ind w:left="0" w:right="0" w:firstLine="0"/>
        <w:rPr>
          <w:rFonts w:ascii="Arial" w:eastAsia="Times New Roman" w:hAnsi="Arial" w:cs="Arial"/>
          <w:bCs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zwaną dalej “Wykonawcą”, </w:t>
      </w:r>
      <w:r w:rsidRPr="007610F3">
        <w:rPr>
          <w:rFonts w:ascii="Arial" w:eastAsia="Calibri" w:hAnsi="Arial" w:cs="Arial"/>
          <w:color w:val="auto"/>
          <w:sz w:val="22"/>
          <w:lang w:eastAsia="en-US"/>
        </w:rPr>
        <w:t xml:space="preserve">łącznie dalej zwanymi </w:t>
      </w:r>
      <w:r w:rsidRPr="007610F3">
        <w:rPr>
          <w:rFonts w:ascii="Arial" w:eastAsia="Calibri" w:hAnsi="Arial" w:cs="Arial"/>
          <w:b/>
          <w:color w:val="auto"/>
          <w:sz w:val="22"/>
          <w:lang w:eastAsia="en-US"/>
        </w:rPr>
        <w:t>„Stronami”</w:t>
      </w:r>
      <w:r w:rsidRPr="007610F3">
        <w:rPr>
          <w:rFonts w:ascii="Arial" w:eastAsia="Calibri" w:hAnsi="Arial" w:cs="Arial"/>
          <w:color w:val="auto"/>
          <w:sz w:val="22"/>
          <w:lang w:eastAsia="en-US"/>
        </w:rPr>
        <w:t xml:space="preserve">, </w:t>
      </w:r>
      <w:r w:rsidRPr="007610F3">
        <w:rPr>
          <w:rFonts w:ascii="Arial" w:eastAsia="Times New Roman" w:hAnsi="Arial" w:cs="Arial"/>
          <w:color w:val="auto"/>
          <w:sz w:val="22"/>
        </w:rPr>
        <w:t>w rezultacie dokonania przez Zamawiającego wyboru oferty Wykonawcy zostaje zawarta umowa następującej treści:</w:t>
      </w:r>
    </w:p>
    <w:p w14:paraId="43C770A2" w14:textId="77777777" w:rsidR="006E4CD5" w:rsidRPr="007610F3" w:rsidRDefault="006E4CD5" w:rsidP="006E4CD5">
      <w:pPr>
        <w:spacing w:before="240" w:after="12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7610F3">
        <w:rPr>
          <w:rFonts w:ascii="Arial" w:eastAsia="Times New Roman" w:hAnsi="Arial" w:cs="Arial"/>
          <w:b/>
          <w:color w:val="auto"/>
          <w:sz w:val="22"/>
        </w:rPr>
        <w:t>§ 1</w:t>
      </w:r>
    </w:p>
    <w:p w14:paraId="5538DDCD" w14:textId="18A25C67" w:rsidR="006E4CD5" w:rsidRPr="007610F3" w:rsidRDefault="006E4CD5" w:rsidP="006E4CD5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Zamawiający powierza, a Wykonawca przyjmuje do realizacji </w:t>
      </w:r>
      <w:r w:rsidR="00D863EC">
        <w:rPr>
          <w:rFonts w:ascii="Arial" w:eastAsia="Times New Roman" w:hAnsi="Arial" w:cs="Arial"/>
          <w:color w:val="auto"/>
          <w:sz w:val="22"/>
        </w:rPr>
        <w:t xml:space="preserve">zadanie </w:t>
      </w:r>
      <w:r w:rsidR="00D863EC" w:rsidRPr="00981255">
        <w:rPr>
          <w:rFonts w:ascii="Arial" w:eastAsia="Times New Roman" w:hAnsi="Arial" w:cs="Arial"/>
          <w:b/>
          <w:bCs/>
          <w:color w:val="auto"/>
          <w:sz w:val="22"/>
        </w:rPr>
        <w:t>„</w:t>
      </w:r>
      <w:r w:rsidR="001A2D0F">
        <w:rPr>
          <w:rFonts w:ascii="Arial" w:eastAsia="Times New Roman" w:hAnsi="Arial" w:cs="Arial"/>
          <w:b/>
          <w:bCs/>
          <w:color w:val="auto"/>
          <w:sz w:val="22"/>
        </w:rPr>
        <w:t xml:space="preserve">Malowanie linii segregacyjnych </w:t>
      </w:r>
      <w:r w:rsidR="00D863EC">
        <w:rPr>
          <w:rFonts w:ascii="Arial" w:eastAsia="Times New Roman" w:hAnsi="Arial" w:cs="Arial"/>
          <w:b/>
          <w:sz w:val="22"/>
        </w:rPr>
        <w:t xml:space="preserve">w hali nr …. budynku magazynowego nr … </w:t>
      </w:r>
      <w:r w:rsidR="00D863EC">
        <w:rPr>
          <w:rFonts w:ascii="Arial" w:eastAsia="Times New Roman" w:hAnsi="Arial" w:cs="Arial"/>
          <w:b/>
          <w:sz w:val="22"/>
        </w:rPr>
        <w:br/>
        <w:t>w Składnicy RARS w …………….”</w:t>
      </w:r>
      <w:r w:rsidR="00D863EC" w:rsidRPr="007610F3" w:rsidDel="00D863EC">
        <w:rPr>
          <w:rFonts w:ascii="Arial" w:eastAsia="Times New Roman" w:hAnsi="Arial" w:cs="Arial"/>
          <w:b/>
          <w:color w:val="auto"/>
          <w:sz w:val="22"/>
        </w:rPr>
        <w:t xml:space="preserve"> </w:t>
      </w:r>
      <w:r w:rsidRPr="007610F3">
        <w:rPr>
          <w:rFonts w:ascii="Arial" w:eastAsia="Times New Roman" w:hAnsi="Arial" w:cs="Arial"/>
          <w:color w:val="auto"/>
          <w:sz w:val="22"/>
        </w:rPr>
        <w:t xml:space="preserve">zwaną dalej Składnicą, wraz z dostawą wszelkich materiałów niezbędnych do realizacji całego zamówienia, zgodnie z opisem przedmiotu zamówienia stanowiącym załącznik nr 1 do umowy oraz ze złożoną </w:t>
      </w:r>
      <w:bookmarkStart w:id="2" w:name="_Hlk75170417"/>
      <w:r w:rsidRPr="007610F3">
        <w:rPr>
          <w:rFonts w:ascii="Arial" w:eastAsia="Times New Roman" w:hAnsi="Arial" w:cs="Arial"/>
          <w:color w:val="auto"/>
          <w:sz w:val="22"/>
        </w:rPr>
        <w:t>ofertą stanowiącą załącznik nr 2 do umowy.</w:t>
      </w:r>
      <w:bookmarkEnd w:id="2"/>
    </w:p>
    <w:p w14:paraId="0F007661" w14:textId="77777777" w:rsidR="00822234" w:rsidRPr="007610F3" w:rsidRDefault="00822234" w:rsidP="00822234">
      <w:pPr>
        <w:spacing w:before="240" w:after="12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7610F3">
        <w:rPr>
          <w:rFonts w:ascii="Arial" w:eastAsia="Times New Roman" w:hAnsi="Arial" w:cs="Arial"/>
          <w:b/>
          <w:color w:val="auto"/>
          <w:sz w:val="22"/>
        </w:rPr>
        <w:t>§ 2</w:t>
      </w:r>
    </w:p>
    <w:p w14:paraId="1FCA3278" w14:textId="4A804325" w:rsidR="00822234" w:rsidRPr="007610F3" w:rsidRDefault="00822234" w:rsidP="00822234">
      <w:pPr>
        <w:numPr>
          <w:ilvl w:val="0"/>
          <w:numId w:val="1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Przedmiot umowy zostanie wykonany i zgłoszony przez Wykonawcę do odbioru końcowego w trybie przewidzianym w § 8 ust. 2 do </w:t>
      </w:r>
      <w:r w:rsidR="00E86DDF">
        <w:rPr>
          <w:rFonts w:ascii="Arial" w:eastAsia="Times New Roman" w:hAnsi="Arial" w:cs="Arial"/>
          <w:color w:val="auto"/>
          <w:sz w:val="22"/>
        </w:rPr>
        <w:t>17.12.</w:t>
      </w:r>
      <w:r w:rsidRPr="007610F3">
        <w:rPr>
          <w:rFonts w:ascii="Arial" w:eastAsia="Times New Roman" w:hAnsi="Arial" w:cs="Arial"/>
          <w:color w:val="auto"/>
          <w:sz w:val="22"/>
        </w:rPr>
        <w:t>2021 roku.</w:t>
      </w:r>
    </w:p>
    <w:p w14:paraId="08530974" w14:textId="1B0AADE4" w:rsidR="00822234" w:rsidRPr="00EC6731" w:rsidRDefault="00822234" w:rsidP="00822234">
      <w:pPr>
        <w:numPr>
          <w:ilvl w:val="0"/>
          <w:numId w:val="1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hAnsi="Arial" w:cs="Arial"/>
          <w:color w:val="auto"/>
          <w:sz w:val="22"/>
        </w:rPr>
        <w:t xml:space="preserve">Wykonawca na posadce </w:t>
      </w:r>
      <w:r w:rsidR="0047401D" w:rsidRPr="007610F3">
        <w:rPr>
          <w:rFonts w:ascii="Arial" w:hAnsi="Arial" w:cs="Arial"/>
          <w:color w:val="auto"/>
          <w:sz w:val="22"/>
        </w:rPr>
        <w:t>hal</w:t>
      </w:r>
      <w:r w:rsidR="0047401D">
        <w:rPr>
          <w:rFonts w:ascii="Arial" w:hAnsi="Arial" w:cs="Arial"/>
          <w:color w:val="auto"/>
          <w:sz w:val="22"/>
        </w:rPr>
        <w:t>i</w:t>
      </w:r>
      <w:r w:rsidR="0047401D" w:rsidRPr="007610F3">
        <w:rPr>
          <w:rFonts w:ascii="Arial" w:hAnsi="Arial" w:cs="Arial"/>
          <w:color w:val="auto"/>
          <w:sz w:val="22"/>
        </w:rPr>
        <w:t xml:space="preserve"> magazynow</w:t>
      </w:r>
      <w:r w:rsidR="0047401D">
        <w:rPr>
          <w:rFonts w:ascii="Arial" w:hAnsi="Arial" w:cs="Arial"/>
          <w:color w:val="auto"/>
          <w:sz w:val="22"/>
        </w:rPr>
        <w:t>ej</w:t>
      </w:r>
      <w:r w:rsidR="00822B71">
        <w:rPr>
          <w:rFonts w:ascii="Arial" w:hAnsi="Arial" w:cs="Arial"/>
          <w:color w:val="auto"/>
          <w:sz w:val="22"/>
        </w:rPr>
        <w:t xml:space="preserve"> wyznaczy i</w:t>
      </w:r>
      <w:r w:rsidR="0047401D">
        <w:rPr>
          <w:rFonts w:ascii="Arial" w:hAnsi="Arial" w:cs="Arial"/>
          <w:color w:val="auto"/>
          <w:sz w:val="22"/>
        </w:rPr>
        <w:t xml:space="preserve"> </w:t>
      </w:r>
      <w:r w:rsidRPr="007610F3">
        <w:rPr>
          <w:rFonts w:ascii="Arial" w:hAnsi="Arial" w:cs="Arial"/>
          <w:color w:val="auto"/>
          <w:sz w:val="22"/>
        </w:rPr>
        <w:t xml:space="preserve">namaluje linie segregacyjne </w:t>
      </w:r>
      <w:r w:rsidR="00EC6731">
        <w:rPr>
          <w:rFonts w:ascii="Arial" w:hAnsi="Arial" w:cs="Arial"/>
          <w:color w:val="auto"/>
          <w:sz w:val="22"/>
        </w:rPr>
        <w:t xml:space="preserve">oraz opracuje instrukcje ruchowe </w:t>
      </w:r>
      <w:r w:rsidRPr="007610F3">
        <w:rPr>
          <w:rFonts w:ascii="Arial" w:hAnsi="Arial" w:cs="Arial"/>
          <w:color w:val="auto"/>
          <w:sz w:val="22"/>
        </w:rPr>
        <w:t>umożliwiające bezpieczne poruszanie się po magazynie.</w:t>
      </w:r>
    </w:p>
    <w:p w14:paraId="1A094528" w14:textId="5482FDA4" w:rsidR="00822234" w:rsidRPr="007610F3" w:rsidRDefault="00474B41" w:rsidP="00822234">
      <w:pPr>
        <w:numPr>
          <w:ilvl w:val="0"/>
          <w:numId w:val="1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Przy </w:t>
      </w:r>
      <w:r w:rsidR="001A2D0F">
        <w:rPr>
          <w:rFonts w:ascii="Arial" w:eastAsia="Times New Roman" w:hAnsi="Arial" w:cs="Arial"/>
          <w:color w:val="auto"/>
          <w:sz w:val="22"/>
        </w:rPr>
        <w:t>realizacji</w:t>
      </w:r>
      <w:r w:rsidR="00822234" w:rsidRPr="007610F3">
        <w:rPr>
          <w:rFonts w:ascii="Arial" w:eastAsia="Times New Roman" w:hAnsi="Arial" w:cs="Arial"/>
          <w:color w:val="auto"/>
          <w:sz w:val="22"/>
        </w:rPr>
        <w:t xml:space="preserve"> przedmiotu umowy</w:t>
      </w:r>
      <w:r>
        <w:rPr>
          <w:rFonts w:ascii="Arial" w:eastAsia="Times New Roman" w:hAnsi="Arial" w:cs="Arial"/>
          <w:color w:val="auto"/>
          <w:sz w:val="22"/>
        </w:rPr>
        <w:t xml:space="preserve"> Wykonawca będzie stosować się do wskazań </w:t>
      </w:r>
      <w:r w:rsidR="00822234" w:rsidRPr="007610F3">
        <w:rPr>
          <w:rFonts w:ascii="Arial" w:eastAsia="Times New Roman" w:hAnsi="Arial" w:cs="Arial"/>
          <w:color w:val="auto"/>
          <w:sz w:val="22"/>
        </w:rPr>
        <w:t>Wykonawcy</w:t>
      </w:r>
      <w:r>
        <w:rPr>
          <w:rFonts w:ascii="Arial" w:eastAsia="Times New Roman" w:hAnsi="Arial" w:cs="Arial"/>
          <w:color w:val="auto"/>
          <w:sz w:val="22"/>
        </w:rPr>
        <w:t>.</w:t>
      </w:r>
      <w:r w:rsidR="00822234" w:rsidRPr="007610F3">
        <w:rPr>
          <w:rFonts w:ascii="Arial" w:eastAsia="Times New Roman" w:hAnsi="Arial" w:cs="Arial"/>
          <w:color w:val="auto"/>
          <w:sz w:val="22"/>
        </w:rPr>
        <w:t xml:space="preserve">  </w:t>
      </w:r>
    </w:p>
    <w:p w14:paraId="7A85F4FA" w14:textId="1C87A01A" w:rsidR="00822234" w:rsidRPr="007610F3" w:rsidRDefault="00822234" w:rsidP="00822234">
      <w:pPr>
        <w:numPr>
          <w:ilvl w:val="0"/>
          <w:numId w:val="1"/>
        </w:numPr>
        <w:spacing w:after="120" w:line="240" w:lineRule="auto"/>
        <w:ind w:right="0"/>
        <w:rPr>
          <w:rStyle w:val="Teksttreci"/>
          <w:rFonts w:ascii="Arial" w:eastAsia="Times New Roman" w:hAnsi="Arial" w:cs="Arial"/>
          <w:color w:val="auto"/>
          <w:sz w:val="22"/>
        </w:rPr>
      </w:pPr>
      <w:r w:rsidRPr="007610F3">
        <w:rPr>
          <w:rStyle w:val="Teksttreci"/>
          <w:rFonts w:ascii="Arial" w:hAnsi="Arial" w:cs="Arial"/>
          <w:color w:val="auto"/>
          <w:sz w:val="22"/>
        </w:rPr>
        <w:t>Odbiór wykonani</w:t>
      </w:r>
      <w:r w:rsidR="00175ADD">
        <w:rPr>
          <w:rStyle w:val="Teksttreci"/>
          <w:rFonts w:ascii="Arial" w:hAnsi="Arial" w:cs="Arial"/>
          <w:color w:val="auto"/>
          <w:sz w:val="22"/>
        </w:rPr>
        <w:t>a</w:t>
      </w:r>
      <w:r w:rsidRPr="007610F3">
        <w:rPr>
          <w:rStyle w:val="Teksttreci"/>
          <w:rFonts w:ascii="Arial" w:hAnsi="Arial" w:cs="Arial"/>
          <w:color w:val="auto"/>
          <w:sz w:val="22"/>
        </w:rPr>
        <w:t xml:space="preserve"> przedmiotu umowy, o którym mowa w § 1, będzie potwierdzony protokołem odbioru, podpisanym w dwóch egzemplarzach przez przedstawicieli Zamawiającego i Wykonawcy wskazanych w § 4. </w:t>
      </w:r>
    </w:p>
    <w:p w14:paraId="1D329461" w14:textId="0993A515" w:rsidR="00822234" w:rsidRPr="007610F3" w:rsidRDefault="00822234" w:rsidP="00822234">
      <w:pPr>
        <w:numPr>
          <w:ilvl w:val="0"/>
          <w:numId w:val="1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Za zakończenie wykonania przedmiotu umowy strony rozumieją datę podpisania protokołu końcowego, nie później jednak niż dzień </w:t>
      </w:r>
      <w:r w:rsidR="007714B0">
        <w:rPr>
          <w:rFonts w:ascii="Arial" w:eastAsia="Times New Roman" w:hAnsi="Arial" w:cs="Arial"/>
          <w:color w:val="auto"/>
          <w:sz w:val="22"/>
        </w:rPr>
        <w:t>23.12.</w:t>
      </w:r>
      <w:r w:rsidRPr="007610F3">
        <w:rPr>
          <w:rFonts w:ascii="Arial" w:eastAsia="Times New Roman" w:hAnsi="Arial" w:cs="Arial"/>
          <w:color w:val="auto"/>
          <w:sz w:val="22"/>
        </w:rPr>
        <w:t>2021 roku.</w:t>
      </w:r>
    </w:p>
    <w:p w14:paraId="5AE9F1B0" w14:textId="77777777" w:rsidR="00E31E63" w:rsidRPr="00E31E63" w:rsidRDefault="00E31E63" w:rsidP="00BC69F7">
      <w:pPr>
        <w:numPr>
          <w:ilvl w:val="0"/>
          <w:numId w:val="1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E31E63">
        <w:rPr>
          <w:rFonts w:ascii="Arial" w:eastAsia="Times New Roman" w:hAnsi="Arial" w:cs="Arial"/>
          <w:color w:val="auto"/>
          <w:sz w:val="22"/>
        </w:rPr>
        <w:t>Wykonawca zobowiązuje się do:</w:t>
      </w:r>
    </w:p>
    <w:p w14:paraId="5BE9D157" w14:textId="77777777" w:rsidR="00E31E63" w:rsidRPr="00E31E63" w:rsidRDefault="00E31E63" w:rsidP="00541371">
      <w:pPr>
        <w:numPr>
          <w:ilvl w:val="0"/>
          <w:numId w:val="27"/>
        </w:numPr>
        <w:autoSpaceDE w:val="0"/>
        <w:autoSpaceDN w:val="0"/>
        <w:spacing w:after="0" w:line="276" w:lineRule="auto"/>
        <w:ind w:left="714" w:right="0" w:hanging="357"/>
        <w:rPr>
          <w:rFonts w:ascii="Arial" w:eastAsia="Times New Roman" w:hAnsi="Arial" w:cs="Arial"/>
          <w:color w:val="auto"/>
          <w:sz w:val="22"/>
        </w:rPr>
      </w:pPr>
      <w:r w:rsidRPr="00E31E63">
        <w:rPr>
          <w:rFonts w:ascii="Arial" w:eastAsia="Times New Roman" w:hAnsi="Arial" w:cs="Arial"/>
          <w:color w:val="auto"/>
          <w:sz w:val="22"/>
        </w:rPr>
        <w:t>przestrzegania przez siebie i zatrudnione osoby przepisów BHP, przeciwpożarowych, ochrony środowiska i innych obowiązujących na terenie Składnicy;</w:t>
      </w:r>
    </w:p>
    <w:p w14:paraId="3410DFBB" w14:textId="1E10EB49" w:rsidR="00E31E63" w:rsidRPr="00E31E63" w:rsidRDefault="00E31E63" w:rsidP="00541371">
      <w:pPr>
        <w:numPr>
          <w:ilvl w:val="0"/>
          <w:numId w:val="27"/>
        </w:numPr>
        <w:autoSpaceDE w:val="0"/>
        <w:autoSpaceDN w:val="0"/>
        <w:spacing w:after="0" w:line="276" w:lineRule="auto"/>
        <w:ind w:left="714" w:right="0" w:hanging="357"/>
        <w:rPr>
          <w:rFonts w:ascii="Arial" w:eastAsia="Times New Roman" w:hAnsi="Arial" w:cs="Arial"/>
          <w:color w:val="auto"/>
          <w:sz w:val="22"/>
        </w:rPr>
      </w:pPr>
      <w:r w:rsidRPr="00E31E63">
        <w:rPr>
          <w:rFonts w:ascii="Arial" w:eastAsia="Times New Roman" w:hAnsi="Arial" w:cs="Arial"/>
          <w:color w:val="auto"/>
          <w:sz w:val="22"/>
        </w:rPr>
        <w:t xml:space="preserve">dostarczenia Zamawiającemu przed rozpoczęciem wykonywania robót, bez dodatkowego wezwania wszystkich wymaganych prawem deklaracji lub certyfikatów zgodności dla zastosowanych materiałów, pod rygorem niedopuszczenia do wykonywania robót </w:t>
      </w:r>
      <w:r w:rsidR="00F661B1">
        <w:rPr>
          <w:rFonts w:ascii="Arial" w:eastAsia="Times New Roman" w:hAnsi="Arial" w:cs="Arial"/>
          <w:color w:val="auto"/>
          <w:sz w:val="22"/>
        </w:rPr>
        <w:br/>
      </w:r>
      <w:r w:rsidRPr="00E31E63">
        <w:rPr>
          <w:rFonts w:ascii="Arial" w:eastAsia="Times New Roman" w:hAnsi="Arial" w:cs="Arial"/>
          <w:color w:val="auto"/>
          <w:sz w:val="22"/>
        </w:rPr>
        <w:t>z przyczyn leżących po stronie Wykonawcy oraz odmowy przez Zamawiającego odbioru wykonanych robót;</w:t>
      </w:r>
    </w:p>
    <w:p w14:paraId="0663DCB5" w14:textId="77777777" w:rsidR="00E31E63" w:rsidRPr="00E31E63" w:rsidRDefault="00E31E63" w:rsidP="00541371">
      <w:pPr>
        <w:numPr>
          <w:ilvl w:val="0"/>
          <w:numId w:val="27"/>
        </w:numPr>
        <w:autoSpaceDE w:val="0"/>
        <w:autoSpaceDN w:val="0"/>
        <w:spacing w:after="0" w:line="276" w:lineRule="auto"/>
        <w:ind w:left="714" w:right="0" w:hanging="357"/>
        <w:rPr>
          <w:rFonts w:ascii="Arial" w:eastAsia="Times New Roman" w:hAnsi="Arial" w:cs="Arial"/>
          <w:color w:val="auto"/>
          <w:sz w:val="22"/>
        </w:rPr>
      </w:pPr>
      <w:r w:rsidRPr="00E31E63">
        <w:rPr>
          <w:rFonts w:ascii="Arial" w:eastAsia="Times New Roman" w:hAnsi="Arial" w:cs="Arial"/>
          <w:color w:val="auto"/>
          <w:sz w:val="22"/>
        </w:rPr>
        <w:lastRenderedPageBreak/>
        <w:t>wykonania przedmiotu umowy z należytą starannością, zgodnie z obowiązującymi przepisami, normami technicznymi, standardami sztuki budowlanej, etyką zawodową oraz postanowieniami umowy;</w:t>
      </w:r>
    </w:p>
    <w:p w14:paraId="44204731" w14:textId="658282B9" w:rsidR="00E31E63" w:rsidRPr="00E31E63" w:rsidRDefault="00E31E63" w:rsidP="00541371">
      <w:pPr>
        <w:numPr>
          <w:ilvl w:val="0"/>
          <w:numId w:val="27"/>
        </w:numPr>
        <w:spacing w:after="0" w:line="276" w:lineRule="auto"/>
        <w:ind w:left="709" w:right="0"/>
        <w:rPr>
          <w:rFonts w:ascii="Arial" w:eastAsia="Times New Roman" w:hAnsi="Arial" w:cs="Arial"/>
          <w:bCs/>
          <w:color w:val="auto"/>
          <w:sz w:val="22"/>
        </w:rPr>
      </w:pPr>
      <w:r w:rsidRPr="00E31E63">
        <w:rPr>
          <w:rFonts w:ascii="Arial" w:eastAsia="Times New Roman" w:hAnsi="Arial" w:cs="Arial"/>
          <w:bCs/>
          <w:color w:val="auto"/>
          <w:sz w:val="22"/>
        </w:rPr>
        <w:t>zagospodarowania odpadów wytworzonych w trakcie realizacji robót będących przedmiotem umowy, gdyż jest on wytwórcą odpadów w rozumieniu art. 3 ust 1 pkt 32 ustawy z dnia 14 grudnia 2012 r. o odpadach (Dz. U. z 20</w:t>
      </w:r>
      <w:r w:rsidR="0099498E">
        <w:rPr>
          <w:rFonts w:ascii="Arial" w:eastAsia="Times New Roman" w:hAnsi="Arial" w:cs="Arial"/>
          <w:bCs/>
          <w:color w:val="auto"/>
          <w:sz w:val="22"/>
        </w:rPr>
        <w:t>21</w:t>
      </w:r>
      <w:r w:rsidRPr="00E31E63">
        <w:rPr>
          <w:rFonts w:ascii="Arial" w:eastAsia="Times New Roman" w:hAnsi="Arial" w:cs="Arial"/>
          <w:bCs/>
          <w:color w:val="auto"/>
          <w:sz w:val="22"/>
        </w:rPr>
        <w:t xml:space="preserve"> r. poz. </w:t>
      </w:r>
      <w:r w:rsidR="0099498E">
        <w:rPr>
          <w:rFonts w:ascii="Arial" w:eastAsia="Times New Roman" w:hAnsi="Arial" w:cs="Arial"/>
          <w:bCs/>
          <w:color w:val="auto"/>
          <w:sz w:val="22"/>
        </w:rPr>
        <w:t>779</w:t>
      </w:r>
      <w:r w:rsidRPr="00E31E63">
        <w:rPr>
          <w:rFonts w:ascii="Arial" w:eastAsia="Times New Roman" w:hAnsi="Arial" w:cs="Arial"/>
          <w:bCs/>
          <w:color w:val="auto"/>
          <w:sz w:val="22"/>
        </w:rPr>
        <w:t xml:space="preserve"> z późn. zm.) oraz oświadcza, że wytworzone odpady zostaną przekazane do odzysku lub unieszkodliwienia wyłącznie przez podmioty do tego uprawnione, posiadające stosowne zezwolenia w tym zakresie; jednocześnie Wykonawca dołoży starań, aby składowanie odebranych odpadów było ograniczone do niezbędnego minimum; </w:t>
      </w:r>
    </w:p>
    <w:p w14:paraId="2557F90C" w14:textId="143146F8" w:rsidR="00E31E63" w:rsidRPr="00E31E63" w:rsidRDefault="00E31E63" w:rsidP="00541371">
      <w:pPr>
        <w:numPr>
          <w:ilvl w:val="0"/>
          <w:numId w:val="27"/>
        </w:numPr>
        <w:autoSpaceDE w:val="0"/>
        <w:autoSpaceDN w:val="0"/>
        <w:spacing w:after="0" w:line="276" w:lineRule="auto"/>
        <w:ind w:left="714" w:right="0" w:hanging="357"/>
        <w:rPr>
          <w:rFonts w:ascii="Arial" w:eastAsia="Times New Roman" w:hAnsi="Arial" w:cs="Arial"/>
          <w:color w:val="auto"/>
          <w:sz w:val="22"/>
        </w:rPr>
      </w:pPr>
      <w:r w:rsidRPr="00E31E63">
        <w:rPr>
          <w:rFonts w:ascii="Arial" w:eastAsia="Times New Roman" w:hAnsi="Arial" w:cs="Arial"/>
          <w:color w:val="auto"/>
          <w:sz w:val="22"/>
        </w:rPr>
        <w:t xml:space="preserve">oddania terenu </w:t>
      </w:r>
      <w:r w:rsidRPr="007610F3">
        <w:rPr>
          <w:rFonts w:ascii="Arial" w:eastAsia="Times New Roman" w:hAnsi="Arial" w:cs="Arial"/>
          <w:color w:val="auto"/>
          <w:sz w:val="22"/>
        </w:rPr>
        <w:t xml:space="preserve">robót </w:t>
      </w:r>
      <w:r w:rsidRPr="00E31E63">
        <w:rPr>
          <w:rFonts w:ascii="Arial" w:eastAsia="Times New Roman" w:hAnsi="Arial" w:cs="Arial"/>
          <w:color w:val="auto"/>
          <w:sz w:val="22"/>
        </w:rPr>
        <w:t xml:space="preserve">w stanie nie pogorszonym oraz do wywiezienia z placu </w:t>
      </w:r>
      <w:r w:rsidRPr="007610F3">
        <w:rPr>
          <w:rFonts w:ascii="Arial" w:eastAsia="Times New Roman" w:hAnsi="Arial" w:cs="Arial"/>
          <w:color w:val="auto"/>
          <w:sz w:val="22"/>
        </w:rPr>
        <w:t>robót</w:t>
      </w:r>
      <w:r w:rsidRPr="00E31E63">
        <w:rPr>
          <w:rFonts w:ascii="Arial" w:eastAsia="Times New Roman" w:hAnsi="Arial" w:cs="Arial"/>
          <w:color w:val="auto"/>
          <w:sz w:val="22"/>
        </w:rPr>
        <w:t xml:space="preserve"> wszelkich odpadów i śmieci po swoich robotach i uporządkowania terenu;</w:t>
      </w:r>
    </w:p>
    <w:p w14:paraId="3AF9F775" w14:textId="5DFF8CA3" w:rsidR="00E31E63" w:rsidRPr="00E31E63" w:rsidRDefault="00E31E63" w:rsidP="00541371">
      <w:pPr>
        <w:numPr>
          <w:ilvl w:val="0"/>
          <w:numId w:val="27"/>
        </w:numPr>
        <w:autoSpaceDE w:val="0"/>
        <w:autoSpaceDN w:val="0"/>
        <w:spacing w:after="0" w:line="276" w:lineRule="auto"/>
        <w:ind w:left="714" w:right="0" w:hanging="357"/>
        <w:rPr>
          <w:rFonts w:ascii="Arial" w:eastAsia="Times New Roman" w:hAnsi="Arial" w:cs="Arial"/>
          <w:color w:val="auto"/>
          <w:sz w:val="22"/>
        </w:rPr>
      </w:pPr>
      <w:r w:rsidRPr="00E31E63">
        <w:rPr>
          <w:rFonts w:ascii="Arial" w:eastAsia="Times New Roman" w:hAnsi="Arial" w:cs="Arial"/>
          <w:color w:val="auto"/>
          <w:sz w:val="22"/>
        </w:rPr>
        <w:t xml:space="preserve">utrzymywania terenu </w:t>
      </w:r>
      <w:r w:rsidR="00544704">
        <w:rPr>
          <w:rFonts w:ascii="Arial" w:eastAsia="Times New Roman" w:hAnsi="Arial" w:cs="Arial"/>
          <w:color w:val="auto"/>
          <w:sz w:val="22"/>
        </w:rPr>
        <w:t>robót</w:t>
      </w:r>
      <w:r w:rsidRPr="00E31E63">
        <w:rPr>
          <w:rFonts w:ascii="Arial" w:eastAsia="Times New Roman" w:hAnsi="Arial" w:cs="Arial"/>
          <w:color w:val="auto"/>
          <w:sz w:val="22"/>
        </w:rPr>
        <w:t xml:space="preserve"> w stanie wolnym od przeszkód komunikacyjnych oraz do usuwania wszelkich zbędnych materiałów, odpadów i śmieci a także niepotrzebnych urządzeń prowizorycznych;</w:t>
      </w:r>
    </w:p>
    <w:p w14:paraId="229722E4" w14:textId="77777777" w:rsidR="00E31E63" w:rsidRPr="00E31E63" w:rsidRDefault="00E31E63" w:rsidP="00541371">
      <w:pPr>
        <w:numPr>
          <w:ilvl w:val="0"/>
          <w:numId w:val="27"/>
        </w:numPr>
        <w:autoSpaceDE w:val="0"/>
        <w:autoSpaceDN w:val="0"/>
        <w:spacing w:after="0" w:line="276" w:lineRule="auto"/>
        <w:ind w:left="714" w:right="0" w:hanging="357"/>
        <w:rPr>
          <w:rFonts w:ascii="Arial" w:eastAsia="Times New Roman" w:hAnsi="Arial" w:cs="Arial"/>
          <w:color w:val="auto"/>
          <w:sz w:val="22"/>
        </w:rPr>
      </w:pPr>
      <w:r w:rsidRPr="00E31E63">
        <w:rPr>
          <w:rFonts w:ascii="Arial" w:eastAsia="Times New Roman" w:hAnsi="Arial" w:cs="Arial"/>
          <w:color w:val="auto"/>
          <w:sz w:val="22"/>
        </w:rPr>
        <w:t>w przypadku zniszczenia, uszkodzenia budynków lub innych obiektów w toku realizacji robót – do ich naprawienia i doprowadzenia do stanu poprzedniego;</w:t>
      </w:r>
    </w:p>
    <w:p w14:paraId="0C272AE1" w14:textId="0A1F0206" w:rsidR="00E31E63" w:rsidRPr="00E31E63" w:rsidRDefault="00E31E63" w:rsidP="00541371">
      <w:pPr>
        <w:numPr>
          <w:ilvl w:val="0"/>
          <w:numId w:val="27"/>
        </w:numPr>
        <w:spacing w:after="0" w:line="276" w:lineRule="auto"/>
        <w:ind w:left="714" w:right="0" w:hanging="357"/>
        <w:rPr>
          <w:rFonts w:ascii="Arial" w:eastAsia="Times New Roman" w:hAnsi="Arial" w:cs="Arial"/>
          <w:color w:val="auto"/>
          <w:sz w:val="22"/>
        </w:rPr>
      </w:pPr>
      <w:r w:rsidRPr="00E31E63">
        <w:rPr>
          <w:rFonts w:ascii="Arial" w:eastAsia="Times New Roman" w:hAnsi="Arial" w:cs="Arial"/>
          <w:color w:val="auto"/>
          <w:sz w:val="22"/>
        </w:rPr>
        <w:t xml:space="preserve">wykonania robót, które nie zostały wyszczególnione w opisie przedmiotu zamówienia, </w:t>
      </w:r>
      <w:r w:rsidR="00F661B1">
        <w:rPr>
          <w:rFonts w:ascii="Arial" w:eastAsia="Times New Roman" w:hAnsi="Arial" w:cs="Arial"/>
          <w:color w:val="auto"/>
          <w:sz w:val="22"/>
        </w:rPr>
        <w:br/>
      </w:r>
      <w:r w:rsidRPr="00E31E63">
        <w:rPr>
          <w:rFonts w:ascii="Arial" w:eastAsia="Times New Roman" w:hAnsi="Arial" w:cs="Arial"/>
          <w:color w:val="auto"/>
          <w:sz w:val="22"/>
        </w:rPr>
        <w:t xml:space="preserve">a są niezbędne do prawidłowej realizacji przedmiotu umowy. </w:t>
      </w:r>
    </w:p>
    <w:p w14:paraId="5908D60A" w14:textId="30EFB5EE" w:rsidR="000E706D" w:rsidRPr="007610F3" w:rsidRDefault="000E706D" w:rsidP="004817AF">
      <w:pPr>
        <w:spacing w:before="120" w:after="120" w:line="276" w:lineRule="auto"/>
        <w:ind w:left="340" w:right="0" w:hanging="34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>7</w:t>
      </w:r>
      <w:r w:rsidR="00E31E63" w:rsidRPr="007610F3">
        <w:rPr>
          <w:rFonts w:ascii="Arial" w:eastAsia="Times New Roman" w:hAnsi="Arial" w:cs="Arial"/>
          <w:color w:val="auto"/>
          <w:sz w:val="22"/>
        </w:rPr>
        <w:t>.</w:t>
      </w:r>
      <w:r w:rsidR="00B70019">
        <w:rPr>
          <w:rFonts w:ascii="Arial" w:eastAsia="Times New Roman" w:hAnsi="Arial" w:cs="Arial"/>
          <w:color w:val="auto"/>
          <w:sz w:val="22"/>
        </w:rPr>
        <w:t xml:space="preserve"> </w:t>
      </w:r>
      <w:r w:rsidR="004817AF">
        <w:rPr>
          <w:rFonts w:ascii="Arial" w:eastAsia="Times New Roman" w:hAnsi="Arial" w:cs="Arial"/>
          <w:color w:val="auto"/>
          <w:sz w:val="22"/>
        </w:rPr>
        <w:tab/>
      </w:r>
      <w:r w:rsidR="00E31E63" w:rsidRPr="00E31E63">
        <w:rPr>
          <w:rFonts w:ascii="Arial" w:eastAsia="Times New Roman" w:hAnsi="Arial" w:cs="Arial"/>
          <w:color w:val="auto"/>
          <w:sz w:val="22"/>
        </w:rPr>
        <w:t xml:space="preserve">Wykonawca ponosi pełną odpowiedzialność za szkody powstałe na terenie </w:t>
      </w:r>
      <w:r w:rsidR="00544704">
        <w:rPr>
          <w:rFonts w:ascii="Arial" w:eastAsia="Times New Roman" w:hAnsi="Arial" w:cs="Arial"/>
          <w:color w:val="auto"/>
          <w:sz w:val="22"/>
        </w:rPr>
        <w:t>robót</w:t>
      </w:r>
      <w:r w:rsidR="00B70019">
        <w:rPr>
          <w:rFonts w:ascii="Arial" w:eastAsia="Times New Roman" w:hAnsi="Arial" w:cs="Arial"/>
          <w:color w:val="auto"/>
          <w:sz w:val="22"/>
        </w:rPr>
        <w:t xml:space="preserve"> </w:t>
      </w:r>
      <w:r w:rsidR="00E31E63" w:rsidRPr="00E31E63">
        <w:rPr>
          <w:rFonts w:ascii="Arial" w:eastAsia="Times New Roman" w:hAnsi="Arial" w:cs="Arial"/>
          <w:color w:val="auto"/>
          <w:sz w:val="22"/>
        </w:rPr>
        <w:t>wynikające z</w:t>
      </w:r>
      <w:r w:rsidR="00544704">
        <w:rPr>
          <w:rFonts w:ascii="Arial" w:eastAsia="Times New Roman" w:hAnsi="Arial" w:cs="Arial"/>
          <w:color w:val="auto"/>
          <w:sz w:val="22"/>
        </w:rPr>
        <w:t xml:space="preserve"> </w:t>
      </w:r>
      <w:r w:rsidR="00E31E63" w:rsidRPr="00E31E63">
        <w:rPr>
          <w:rFonts w:ascii="Arial" w:eastAsia="Times New Roman" w:hAnsi="Arial" w:cs="Arial"/>
          <w:color w:val="auto"/>
          <w:sz w:val="22"/>
        </w:rPr>
        <w:t>jego własnych działań i zaniechań, jak również z działań i zaniechań jego pracowników oraz osób trzecich, którym realizację robót będących przedmiotem umowy powierza lub którymi przy jego realizacji się posługuje.</w:t>
      </w:r>
    </w:p>
    <w:p w14:paraId="72D340B8" w14:textId="1E3D971F" w:rsidR="000E706D" w:rsidRPr="004817AF" w:rsidRDefault="004817AF" w:rsidP="004817AF">
      <w:pPr>
        <w:pStyle w:val="Akapitzlist"/>
        <w:numPr>
          <w:ilvl w:val="0"/>
          <w:numId w:val="53"/>
        </w:numPr>
        <w:tabs>
          <w:tab w:val="num" w:pos="284"/>
        </w:tabs>
        <w:spacing w:after="120" w:line="276" w:lineRule="auto"/>
        <w:ind w:left="340" w:right="0" w:hanging="34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 </w:t>
      </w:r>
      <w:r w:rsidR="00E31E63" w:rsidRPr="004817AF">
        <w:rPr>
          <w:rFonts w:ascii="Arial" w:eastAsia="Times New Roman" w:hAnsi="Arial" w:cs="Arial"/>
          <w:color w:val="auto"/>
          <w:sz w:val="22"/>
        </w:rPr>
        <w:t>Wykonawca oświadcza, że posiada środki, maszyny i urządzenia, jak również doświadczenie, kwalifikacje i uprawnienia niezbędne do wykonania przedmiotu umowy w sposób należyty, zgodnie z obowiązującymi przepisami prawa, normami i zasadami wiedzy technicznej.</w:t>
      </w:r>
    </w:p>
    <w:p w14:paraId="0F5503CD" w14:textId="3BDB4E43" w:rsidR="000E706D" w:rsidRPr="004817AF" w:rsidRDefault="004817AF" w:rsidP="004817AF">
      <w:pPr>
        <w:pStyle w:val="Akapitzlist"/>
        <w:numPr>
          <w:ilvl w:val="0"/>
          <w:numId w:val="53"/>
        </w:numPr>
        <w:tabs>
          <w:tab w:val="num" w:pos="284"/>
        </w:tabs>
        <w:spacing w:after="120" w:line="276" w:lineRule="auto"/>
        <w:ind w:left="340" w:right="0" w:hanging="340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 </w:t>
      </w:r>
      <w:r w:rsidR="00E31E63" w:rsidRPr="004817AF">
        <w:rPr>
          <w:rFonts w:ascii="Arial" w:eastAsia="Times New Roman" w:hAnsi="Arial" w:cs="Arial"/>
          <w:color w:val="auto"/>
          <w:sz w:val="22"/>
        </w:rPr>
        <w:t xml:space="preserve">Wykonawca oświadcza, że wszystkie </w:t>
      </w:r>
      <w:r w:rsidR="0094432A" w:rsidRPr="004817AF">
        <w:rPr>
          <w:rFonts w:ascii="Arial" w:eastAsia="Times New Roman" w:hAnsi="Arial" w:cs="Arial"/>
          <w:color w:val="auto"/>
          <w:sz w:val="22"/>
        </w:rPr>
        <w:t xml:space="preserve">użyte przy realizacji przedmiotu zamówienia </w:t>
      </w:r>
      <w:r w:rsidR="00E31E63" w:rsidRPr="004817AF">
        <w:rPr>
          <w:rFonts w:ascii="Arial" w:eastAsia="Times New Roman" w:hAnsi="Arial" w:cs="Arial"/>
          <w:color w:val="auto"/>
          <w:sz w:val="22"/>
        </w:rPr>
        <w:t xml:space="preserve">materiały będą posiadały wszelkie wymagane prawem atesty i certyfikaty. </w:t>
      </w:r>
    </w:p>
    <w:p w14:paraId="24FEB7DF" w14:textId="0ECFB4E7" w:rsidR="000E706D" w:rsidRPr="004817AF" w:rsidRDefault="00E31E63" w:rsidP="004817AF">
      <w:pPr>
        <w:pStyle w:val="Akapitzlist"/>
        <w:numPr>
          <w:ilvl w:val="0"/>
          <w:numId w:val="53"/>
        </w:numPr>
        <w:tabs>
          <w:tab w:val="num" w:pos="284"/>
        </w:tabs>
        <w:spacing w:after="120" w:line="276" w:lineRule="auto"/>
        <w:ind w:left="340" w:right="0" w:hanging="340"/>
        <w:rPr>
          <w:rFonts w:ascii="Arial" w:eastAsia="Times New Roman" w:hAnsi="Arial" w:cs="Arial"/>
          <w:color w:val="auto"/>
          <w:sz w:val="22"/>
        </w:rPr>
      </w:pPr>
      <w:r w:rsidRPr="004817AF">
        <w:rPr>
          <w:rFonts w:ascii="Arial" w:eastAsia="Times New Roman" w:hAnsi="Arial" w:cs="Arial"/>
          <w:color w:val="auto"/>
          <w:sz w:val="22"/>
        </w:rPr>
        <w:t xml:space="preserve">Wykonawca oświadcza, że zapoznał się z warunkami prawnymi i lokalizacyjno-technicznymi oraz terenem </w:t>
      </w:r>
      <w:r w:rsidR="00544704" w:rsidRPr="004817AF">
        <w:rPr>
          <w:rFonts w:ascii="Arial" w:eastAsia="Times New Roman" w:hAnsi="Arial" w:cs="Arial"/>
          <w:color w:val="auto"/>
          <w:sz w:val="22"/>
        </w:rPr>
        <w:t>robót</w:t>
      </w:r>
      <w:r w:rsidRPr="004817AF">
        <w:rPr>
          <w:rFonts w:ascii="Arial" w:eastAsia="Times New Roman" w:hAnsi="Arial" w:cs="Arial"/>
          <w:color w:val="auto"/>
          <w:sz w:val="22"/>
        </w:rPr>
        <w:t>, jak również że uzyskał od Zamawiającego dokumenty i informacje niezbędne dla prawidłowej realizacji umowy</w:t>
      </w:r>
      <w:r w:rsidR="000E706D">
        <w:rPr>
          <w:rFonts w:ascii="Arial" w:eastAsia="Times New Roman" w:hAnsi="Arial" w:cs="Arial"/>
          <w:color w:val="auto"/>
          <w:sz w:val="22"/>
        </w:rPr>
        <w:t>.</w:t>
      </w:r>
    </w:p>
    <w:p w14:paraId="29D936C5" w14:textId="77233F3A" w:rsidR="000E706D" w:rsidRPr="004817AF" w:rsidRDefault="003B2DB6" w:rsidP="004817AF">
      <w:pPr>
        <w:pStyle w:val="Akapitzlist"/>
        <w:numPr>
          <w:ilvl w:val="0"/>
          <w:numId w:val="53"/>
        </w:numPr>
        <w:tabs>
          <w:tab w:val="num" w:pos="284"/>
        </w:tabs>
        <w:spacing w:after="120" w:line="276" w:lineRule="auto"/>
        <w:ind w:left="340" w:right="0" w:hanging="340"/>
        <w:rPr>
          <w:rFonts w:ascii="Arial" w:eastAsia="Times New Roman" w:hAnsi="Arial" w:cs="Arial"/>
          <w:color w:val="auto"/>
          <w:sz w:val="22"/>
        </w:rPr>
      </w:pPr>
      <w:r w:rsidRPr="004817AF">
        <w:rPr>
          <w:rFonts w:ascii="Arial" w:eastAsia="Times New Roman" w:hAnsi="Arial" w:cs="Arial"/>
          <w:color w:val="auto"/>
          <w:sz w:val="22"/>
        </w:rPr>
        <w:t>Zamawiający zobowiązuje się zapewnić odpłatnie dostęp do źródła poboru wody i energii elektrycznej – liczniki poboru wody i energii elektrycznej zainstaluje Wykonawca na własny koszt.</w:t>
      </w:r>
    </w:p>
    <w:p w14:paraId="2D8B12D4" w14:textId="1BE73424" w:rsidR="003B2DB6" w:rsidRPr="004817AF" w:rsidRDefault="003B2DB6" w:rsidP="004817AF">
      <w:pPr>
        <w:pStyle w:val="Akapitzlist"/>
        <w:numPr>
          <w:ilvl w:val="0"/>
          <w:numId w:val="53"/>
        </w:numPr>
        <w:tabs>
          <w:tab w:val="num" w:pos="284"/>
        </w:tabs>
        <w:spacing w:after="120" w:line="276" w:lineRule="auto"/>
        <w:ind w:left="340" w:right="0" w:hanging="340"/>
        <w:rPr>
          <w:rFonts w:ascii="Arial" w:eastAsia="Times New Roman" w:hAnsi="Arial" w:cs="Arial"/>
          <w:color w:val="auto"/>
          <w:sz w:val="22"/>
        </w:rPr>
      </w:pPr>
      <w:r w:rsidRPr="004817AF">
        <w:rPr>
          <w:rFonts w:ascii="Arial" w:eastAsia="Times New Roman" w:hAnsi="Arial" w:cs="Arial"/>
          <w:color w:val="auto"/>
          <w:sz w:val="22"/>
        </w:rPr>
        <w:t>Za zużyte media Wykonawca rozliczy się z Zamawiającym w oparciu o rzeczywiste wskazania liczników w terminie 7 dni od otrzymania wystawionej i przekazanej przez Zamawiającego faktury.</w:t>
      </w:r>
    </w:p>
    <w:p w14:paraId="5307D90C" w14:textId="77777777" w:rsidR="006E4CD5" w:rsidRPr="007610F3" w:rsidRDefault="006E4CD5" w:rsidP="006E4CD5">
      <w:pPr>
        <w:spacing w:before="240" w:after="12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7610F3">
        <w:rPr>
          <w:rFonts w:ascii="Arial" w:eastAsia="Times New Roman" w:hAnsi="Arial" w:cs="Arial"/>
          <w:b/>
          <w:color w:val="auto"/>
          <w:sz w:val="22"/>
        </w:rPr>
        <w:t>§ 3</w:t>
      </w:r>
    </w:p>
    <w:p w14:paraId="6F1E7FD7" w14:textId="3AD7DC30" w:rsidR="006E4CD5" w:rsidRPr="007610F3" w:rsidRDefault="00186C24" w:rsidP="006E4CD5">
      <w:pPr>
        <w:numPr>
          <w:ilvl w:val="0"/>
          <w:numId w:val="2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Miejsce wykonania przedmiotu objętego niniejszą </w:t>
      </w:r>
      <w:r w:rsidR="006E4CD5" w:rsidRPr="007610F3">
        <w:rPr>
          <w:rFonts w:ascii="Arial" w:eastAsia="Times New Roman" w:hAnsi="Arial" w:cs="Arial"/>
          <w:color w:val="auto"/>
          <w:sz w:val="22"/>
        </w:rPr>
        <w:t>umową</w:t>
      </w:r>
      <w:r w:rsidR="00AB2D89" w:rsidRPr="007610F3">
        <w:rPr>
          <w:rFonts w:ascii="Arial" w:eastAsia="Times New Roman" w:hAnsi="Arial" w:cs="Arial"/>
          <w:color w:val="auto"/>
          <w:sz w:val="22"/>
        </w:rPr>
        <w:t xml:space="preserve"> zostanie przekazane Wykonawcy</w:t>
      </w:r>
      <w:r w:rsidRPr="007610F3">
        <w:rPr>
          <w:rFonts w:ascii="Arial" w:eastAsia="Times New Roman" w:hAnsi="Arial" w:cs="Arial"/>
          <w:color w:val="auto"/>
          <w:sz w:val="22"/>
        </w:rPr>
        <w:t xml:space="preserve">, </w:t>
      </w:r>
      <w:r w:rsidR="006E4CD5" w:rsidRPr="007610F3">
        <w:rPr>
          <w:rFonts w:ascii="Arial" w:eastAsia="Times New Roman" w:hAnsi="Arial" w:cs="Arial"/>
          <w:color w:val="auto"/>
          <w:sz w:val="22"/>
        </w:rPr>
        <w:t xml:space="preserve">nie później niż </w:t>
      </w:r>
      <w:r w:rsidR="007714B0">
        <w:rPr>
          <w:rFonts w:ascii="Arial" w:eastAsia="Times New Roman" w:hAnsi="Arial" w:cs="Arial"/>
          <w:color w:val="auto"/>
          <w:sz w:val="22"/>
        </w:rPr>
        <w:t xml:space="preserve">7 dni od </w:t>
      </w:r>
      <w:r w:rsidR="006E4CD5" w:rsidRPr="007610F3">
        <w:rPr>
          <w:rFonts w:ascii="Arial" w:eastAsia="Times New Roman" w:hAnsi="Arial" w:cs="Arial"/>
          <w:color w:val="auto"/>
          <w:sz w:val="22"/>
        </w:rPr>
        <w:t xml:space="preserve">dnia </w:t>
      </w:r>
      <w:r w:rsidR="007714B0">
        <w:rPr>
          <w:rFonts w:ascii="Arial" w:eastAsia="Times New Roman" w:hAnsi="Arial" w:cs="Arial"/>
          <w:color w:val="auto"/>
          <w:sz w:val="22"/>
        </w:rPr>
        <w:t>podpisania umowy</w:t>
      </w:r>
      <w:r w:rsidR="006E4CD5" w:rsidRPr="007610F3">
        <w:rPr>
          <w:rFonts w:ascii="Arial" w:eastAsia="Times New Roman" w:hAnsi="Arial" w:cs="Arial"/>
          <w:color w:val="auto"/>
          <w:sz w:val="22"/>
        </w:rPr>
        <w:t>.</w:t>
      </w:r>
    </w:p>
    <w:p w14:paraId="001B5D2F" w14:textId="7284228F" w:rsidR="006E4CD5" w:rsidRPr="007610F3" w:rsidRDefault="006E4CD5" w:rsidP="006E4CD5">
      <w:pPr>
        <w:numPr>
          <w:ilvl w:val="0"/>
          <w:numId w:val="2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W przypadku opóźnienia w przekazaniu </w:t>
      </w:r>
      <w:r w:rsidR="00AB2D89" w:rsidRPr="007610F3">
        <w:rPr>
          <w:rFonts w:ascii="Arial" w:eastAsia="Times New Roman" w:hAnsi="Arial" w:cs="Arial"/>
          <w:color w:val="auto"/>
          <w:sz w:val="22"/>
        </w:rPr>
        <w:t>miejsca</w:t>
      </w:r>
      <w:r w:rsidR="00C21F63">
        <w:rPr>
          <w:rFonts w:ascii="Arial" w:eastAsia="Times New Roman" w:hAnsi="Arial" w:cs="Arial"/>
          <w:color w:val="auto"/>
          <w:sz w:val="22"/>
        </w:rPr>
        <w:t xml:space="preserve"> wykonania przedmiotu umowy</w:t>
      </w:r>
      <w:r w:rsidR="00AB2D89" w:rsidRPr="007610F3">
        <w:rPr>
          <w:rFonts w:ascii="Arial" w:eastAsia="Times New Roman" w:hAnsi="Arial" w:cs="Arial"/>
          <w:color w:val="auto"/>
          <w:sz w:val="22"/>
        </w:rPr>
        <w:t xml:space="preserve"> </w:t>
      </w:r>
      <w:r w:rsidRPr="007610F3">
        <w:rPr>
          <w:rFonts w:ascii="Arial" w:eastAsia="Times New Roman" w:hAnsi="Arial" w:cs="Arial"/>
          <w:color w:val="auto"/>
          <w:sz w:val="22"/>
        </w:rPr>
        <w:t>z winy Z</w:t>
      </w:r>
      <w:r w:rsidR="00AB2D89" w:rsidRPr="007610F3">
        <w:rPr>
          <w:rFonts w:ascii="Arial" w:eastAsia="Times New Roman" w:hAnsi="Arial" w:cs="Arial"/>
          <w:color w:val="auto"/>
          <w:sz w:val="22"/>
        </w:rPr>
        <w:t>amawiającego, termin wykonania u</w:t>
      </w:r>
      <w:r w:rsidRPr="007610F3">
        <w:rPr>
          <w:rFonts w:ascii="Arial" w:eastAsia="Times New Roman" w:hAnsi="Arial" w:cs="Arial"/>
          <w:color w:val="auto"/>
          <w:sz w:val="22"/>
        </w:rPr>
        <w:t>lega odpowiednio wydłużeniu o czas opóźnienia.</w:t>
      </w:r>
    </w:p>
    <w:p w14:paraId="34D29424" w14:textId="77777777" w:rsidR="006E4CD5" w:rsidRPr="007610F3" w:rsidRDefault="006E4CD5" w:rsidP="006E4CD5">
      <w:pPr>
        <w:spacing w:before="240" w:after="12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7610F3">
        <w:rPr>
          <w:rFonts w:ascii="Arial" w:eastAsia="Times New Roman" w:hAnsi="Arial" w:cs="Arial"/>
          <w:b/>
          <w:color w:val="auto"/>
          <w:sz w:val="22"/>
        </w:rPr>
        <w:t>§ 4</w:t>
      </w:r>
    </w:p>
    <w:p w14:paraId="0D89E82C" w14:textId="77777777" w:rsidR="006E4CD5" w:rsidRPr="007610F3" w:rsidRDefault="006E4CD5" w:rsidP="00541371">
      <w:pPr>
        <w:numPr>
          <w:ilvl w:val="0"/>
          <w:numId w:val="5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Przedstawicielem Zamawiającego w odniesieniu do </w:t>
      </w:r>
      <w:r w:rsidR="002D2652" w:rsidRPr="007610F3">
        <w:rPr>
          <w:rFonts w:ascii="Arial" w:eastAsia="Times New Roman" w:hAnsi="Arial" w:cs="Arial"/>
          <w:color w:val="auto"/>
          <w:sz w:val="22"/>
        </w:rPr>
        <w:t>przedmiotu umowy</w:t>
      </w:r>
      <w:r w:rsidRPr="007610F3">
        <w:rPr>
          <w:rFonts w:ascii="Arial" w:eastAsia="Times New Roman" w:hAnsi="Arial" w:cs="Arial"/>
          <w:color w:val="auto"/>
          <w:sz w:val="22"/>
        </w:rPr>
        <w:t xml:space="preserve"> oraz ich odbioru końcowego jest:</w:t>
      </w:r>
    </w:p>
    <w:p w14:paraId="7E9C9F98" w14:textId="77777777" w:rsidR="006E4CD5" w:rsidRPr="007610F3" w:rsidRDefault="006E4CD5" w:rsidP="006E4CD5">
      <w:pPr>
        <w:spacing w:after="120" w:line="240" w:lineRule="auto"/>
        <w:ind w:left="426" w:right="0" w:firstLine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Pan ………………………… - tel. …………………….., e-mail: ………………………</w:t>
      </w:r>
    </w:p>
    <w:p w14:paraId="59A39296" w14:textId="77777777" w:rsidR="006E4CD5" w:rsidRPr="007610F3" w:rsidRDefault="002D2652" w:rsidP="00541371">
      <w:pPr>
        <w:numPr>
          <w:ilvl w:val="0"/>
          <w:numId w:val="5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lastRenderedPageBreak/>
        <w:t>Przedstawicielem Wykonawcy odpowiedzialnym za realizację niniejszej umowy oraz odbiór końcowy jest:</w:t>
      </w:r>
    </w:p>
    <w:p w14:paraId="733B74CF" w14:textId="77777777" w:rsidR="006E4CD5" w:rsidRPr="007610F3" w:rsidRDefault="006E4CD5" w:rsidP="006E4CD5">
      <w:pPr>
        <w:spacing w:after="120" w:line="240" w:lineRule="auto"/>
        <w:ind w:left="420" w:right="0" w:firstLine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Pan ………………………… - tel. ………………………, e-mail: …………………..…</w:t>
      </w:r>
    </w:p>
    <w:p w14:paraId="4AFD0DC1" w14:textId="77777777" w:rsidR="006E4CD5" w:rsidRPr="007610F3" w:rsidRDefault="006E4CD5" w:rsidP="00541371">
      <w:pPr>
        <w:numPr>
          <w:ilvl w:val="0"/>
          <w:numId w:val="5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W przypadku zmiany osoby, o której mowa w ust. 1, Zamawiający obowiązany jest powiadomić pisemnie Wykonawcę w terminie 3 dni roboczych od zaistnienia zdarzenia.</w:t>
      </w:r>
    </w:p>
    <w:p w14:paraId="690575F5" w14:textId="77777777" w:rsidR="006E4CD5" w:rsidRPr="007610F3" w:rsidRDefault="006E4CD5" w:rsidP="00541371">
      <w:pPr>
        <w:numPr>
          <w:ilvl w:val="0"/>
          <w:numId w:val="5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W przypadku zmiany </w:t>
      </w:r>
      <w:r w:rsidR="002D2652" w:rsidRPr="007610F3">
        <w:rPr>
          <w:rFonts w:ascii="Arial" w:eastAsia="Times New Roman" w:hAnsi="Arial" w:cs="Arial"/>
          <w:color w:val="auto"/>
          <w:sz w:val="22"/>
        </w:rPr>
        <w:t>osoby wskazanej w ust. 2,</w:t>
      </w:r>
      <w:r w:rsidRPr="007610F3">
        <w:rPr>
          <w:rFonts w:ascii="Arial" w:eastAsia="Times New Roman" w:hAnsi="Arial" w:cs="Arial"/>
          <w:color w:val="auto"/>
          <w:sz w:val="22"/>
        </w:rPr>
        <w:t xml:space="preserve"> Wykonawca obowiązany jest powiadomić pisemnie Zamawiającego w terminie 3 dni roboczych od zaistnienia zdarzenia.</w:t>
      </w:r>
    </w:p>
    <w:p w14:paraId="118B37D6" w14:textId="77777777" w:rsidR="006E4CD5" w:rsidRPr="007610F3" w:rsidRDefault="006E4CD5" w:rsidP="00541371">
      <w:pPr>
        <w:numPr>
          <w:ilvl w:val="0"/>
          <w:numId w:val="5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Zmiany, o których mowa w ust. 3 i 4, nie wymagają aneksu do umowy.</w:t>
      </w:r>
    </w:p>
    <w:p w14:paraId="24E9BB93" w14:textId="77777777" w:rsidR="006E4CD5" w:rsidRPr="007610F3" w:rsidRDefault="00AB2D89" w:rsidP="006E4CD5">
      <w:pPr>
        <w:spacing w:before="240" w:after="12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7610F3">
        <w:rPr>
          <w:rFonts w:ascii="Arial" w:eastAsia="Times New Roman" w:hAnsi="Arial" w:cs="Arial"/>
          <w:b/>
          <w:color w:val="auto"/>
          <w:sz w:val="22"/>
        </w:rPr>
        <w:t>§ 5</w:t>
      </w:r>
    </w:p>
    <w:p w14:paraId="35CDBE09" w14:textId="522ECE12" w:rsidR="006E4CD5" w:rsidRPr="007610F3" w:rsidRDefault="006E4CD5" w:rsidP="00541371">
      <w:pPr>
        <w:numPr>
          <w:ilvl w:val="0"/>
          <w:numId w:val="6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Wynagrodzenie za wykonanie przedmiotu umowy </w:t>
      </w:r>
      <w:r w:rsidR="006A6DB0" w:rsidRPr="007610F3">
        <w:rPr>
          <w:rFonts w:ascii="Arial" w:eastAsia="Times New Roman" w:hAnsi="Arial" w:cs="Arial"/>
          <w:color w:val="auto"/>
          <w:sz w:val="22"/>
        </w:rPr>
        <w:t xml:space="preserve">oraz przeniesienie praw autorskich majątkowych i zależnych </w:t>
      </w:r>
      <w:r w:rsidRPr="007610F3">
        <w:rPr>
          <w:rFonts w:ascii="Arial" w:eastAsia="Times New Roman" w:hAnsi="Arial" w:cs="Arial"/>
          <w:color w:val="auto"/>
          <w:sz w:val="22"/>
        </w:rPr>
        <w:t>wynosi:</w:t>
      </w:r>
    </w:p>
    <w:p w14:paraId="31002B9F" w14:textId="77777777" w:rsidR="00AB2D89" w:rsidRPr="007610F3" w:rsidRDefault="006E4CD5" w:rsidP="00AB2D89">
      <w:pPr>
        <w:spacing w:after="160" w:line="240" w:lineRule="auto"/>
        <w:ind w:left="284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7610F3">
        <w:rPr>
          <w:rFonts w:ascii="Arial" w:eastAsia="Calibri" w:hAnsi="Arial" w:cs="Arial"/>
          <w:color w:val="auto"/>
          <w:sz w:val="22"/>
          <w:lang w:eastAsia="en-US"/>
        </w:rPr>
        <w:t>………… zł netto, powiększone o podatek VAT ………….. zł co stanowi kwotę brutto ……………. zł (słownie złotych: ……………………………………… 00/100).</w:t>
      </w:r>
    </w:p>
    <w:p w14:paraId="6E96501F" w14:textId="1EAC423A" w:rsidR="00AB2D89" w:rsidRPr="007610F3" w:rsidRDefault="00AB2D89" w:rsidP="00541371">
      <w:pPr>
        <w:numPr>
          <w:ilvl w:val="0"/>
          <w:numId w:val="6"/>
        </w:numPr>
        <w:spacing w:after="120" w:line="240" w:lineRule="auto"/>
        <w:ind w:right="0"/>
        <w:rPr>
          <w:rStyle w:val="Teksttreci"/>
          <w:rFonts w:ascii="Arial" w:eastAsia="Times New Roman" w:hAnsi="Arial" w:cs="Arial"/>
          <w:color w:val="auto"/>
          <w:sz w:val="22"/>
        </w:rPr>
      </w:pPr>
      <w:r w:rsidRPr="007610F3">
        <w:rPr>
          <w:rStyle w:val="Teksttreci"/>
          <w:rFonts w:ascii="Arial" w:hAnsi="Arial" w:cs="Arial"/>
          <w:color w:val="auto"/>
          <w:sz w:val="22"/>
        </w:rPr>
        <w:t>Wynagrodzenie, o którym mowa w ust. 1 obejmuje wszelkie koszty i wydatki Wykonawcy, poniesione z tytułu należytej i zgodnej z niniejszą umową oraz obowiązującymi przepisami prawa realizacji przedmiotu umowy</w:t>
      </w:r>
      <w:r w:rsidR="00947B52" w:rsidRPr="007610F3">
        <w:rPr>
          <w:rStyle w:val="Teksttreci"/>
          <w:rFonts w:ascii="Arial" w:hAnsi="Arial" w:cs="Arial"/>
          <w:color w:val="auto"/>
          <w:sz w:val="22"/>
        </w:rPr>
        <w:t xml:space="preserve"> i wyczerpuje wszelkie roszczenie wobec Zamawiającego.</w:t>
      </w:r>
    </w:p>
    <w:p w14:paraId="178C9B8B" w14:textId="77777777" w:rsidR="006E4CD5" w:rsidRPr="007610F3" w:rsidRDefault="006E4CD5" w:rsidP="00541371">
      <w:pPr>
        <w:numPr>
          <w:ilvl w:val="0"/>
          <w:numId w:val="6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Wynagrodzenie jest stałe i nie może ulec zmianie.</w:t>
      </w:r>
    </w:p>
    <w:p w14:paraId="0837D4BA" w14:textId="629D63FD" w:rsidR="006E4CD5" w:rsidRPr="007610F3" w:rsidRDefault="006E4CD5" w:rsidP="00541371">
      <w:pPr>
        <w:numPr>
          <w:ilvl w:val="0"/>
          <w:numId w:val="6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Strony postanawiają, że rozliczenie za wykonanie przedmiotu umowy nastąpi jednorazowo, na podstawie faktury VAT, w formie i treści zgodnej z ustawą z dnia 11 marca 2004 r. </w:t>
      </w:r>
      <w:r w:rsidR="00F661B1">
        <w:rPr>
          <w:rFonts w:ascii="Arial" w:eastAsia="Times New Roman" w:hAnsi="Arial" w:cs="Arial"/>
          <w:color w:val="auto"/>
          <w:sz w:val="22"/>
        </w:rPr>
        <w:br/>
      </w:r>
      <w:r w:rsidRPr="007610F3">
        <w:rPr>
          <w:rFonts w:ascii="Arial" w:eastAsia="Times New Roman" w:hAnsi="Arial" w:cs="Arial"/>
          <w:color w:val="auto"/>
          <w:sz w:val="22"/>
        </w:rPr>
        <w:t>o podatku od towarów i usług (Dz. U. z 2021  r. poz. 685, z późn. zm.) oraz rozporządzeniem Ministra Finansów z dnia 3 grudnia 2013 r. w sprawie wystawiania faktur (Dz. U. z 2013 r. poz. 1485), prawidłowo wystawionej i zgodnej z umową.</w:t>
      </w:r>
    </w:p>
    <w:p w14:paraId="60E8A402" w14:textId="7419726C" w:rsidR="006E4CD5" w:rsidRPr="007610F3" w:rsidRDefault="006E4CD5" w:rsidP="00541371">
      <w:pPr>
        <w:numPr>
          <w:ilvl w:val="0"/>
          <w:numId w:val="6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Podstawą wystawienia faktury będzie podpisanie przez Strony bez uwag protokołu końcowego o którym mowa w § </w:t>
      </w:r>
      <w:r w:rsidR="001E3F5A" w:rsidRPr="007610F3">
        <w:rPr>
          <w:rFonts w:ascii="Arial" w:eastAsia="Times New Roman" w:hAnsi="Arial" w:cs="Arial"/>
          <w:color w:val="auto"/>
          <w:sz w:val="22"/>
        </w:rPr>
        <w:t>8</w:t>
      </w:r>
      <w:r w:rsidRPr="007610F3">
        <w:rPr>
          <w:rFonts w:ascii="Arial" w:eastAsia="Times New Roman" w:hAnsi="Arial" w:cs="Arial"/>
          <w:color w:val="auto"/>
          <w:sz w:val="22"/>
        </w:rPr>
        <w:t xml:space="preserve"> ust. 5.</w:t>
      </w:r>
    </w:p>
    <w:p w14:paraId="57E8C2A8" w14:textId="4B11C982" w:rsidR="006E4CD5" w:rsidRPr="007610F3" w:rsidRDefault="006E4CD5" w:rsidP="00541371">
      <w:pPr>
        <w:numPr>
          <w:ilvl w:val="0"/>
          <w:numId w:val="6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Wykonawca wystawi fakturę na Rządową Agencję Rezerw Strategicznych ul. Grzybowska 45, 00-844 Warszawa i prześle na adres: Rządowa Agencja Rezerw Strategicznych </w:t>
      </w:r>
      <w:r w:rsidR="00F661B1">
        <w:rPr>
          <w:rFonts w:ascii="Arial" w:eastAsia="Times New Roman" w:hAnsi="Arial" w:cs="Arial"/>
          <w:color w:val="auto"/>
          <w:sz w:val="22"/>
        </w:rPr>
        <w:br/>
      </w:r>
      <w:r w:rsidRPr="007610F3">
        <w:rPr>
          <w:rFonts w:ascii="Arial" w:eastAsia="Times New Roman" w:hAnsi="Arial" w:cs="Arial"/>
          <w:color w:val="auto"/>
          <w:sz w:val="22"/>
        </w:rPr>
        <w:t>ul. Grzybowska 45, 00-844 Warszawa, lub w formie elektronicznej:</w:t>
      </w:r>
    </w:p>
    <w:p w14:paraId="17809062" w14:textId="11012825" w:rsidR="006E4CD5" w:rsidRPr="007610F3" w:rsidRDefault="006E4CD5" w:rsidP="006E4CD5">
      <w:pPr>
        <w:spacing w:after="120" w:line="240" w:lineRule="auto"/>
        <w:ind w:left="709" w:right="0" w:hanging="283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- na adres poczty elektronicznej RARS ustalonej dla odbioru faktur elektronicznych; </w:t>
      </w:r>
      <w:hyperlink r:id="rId8" w:history="1">
        <w:r w:rsidRPr="00227928">
          <w:rPr>
            <w:rFonts w:ascii="Arial" w:hAnsi="Arial" w:cs="Arial"/>
            <w:color w:val="auto"/>
            <w:sz w:val="22"/>
            <w:u w:val="single"/>
          </w:rPr>
          <w:t>efakturacent@</w:t>
        </w:r>
        <w:r w:rsidRPr="00227928">
          <w:rPr>
            <w:rFonts w:ascii="Arial" w:eastAsia="Times New Roman" w:hAnsi="Arial" w:cs="Arial"/>
            <w:color w:val="auto"/>
            <w:sz w:val="22"/>
            <w:u w:val="single"/>
          </w:rPr>
          <w:t>rars</w:t>
        </w:r>
        <w:r w:rsidRPr="00227928">
          <w:rPr>
            <w:rFonts w:ascii="Arial" w:hAnsi="Arial" w:cs="Arial"/>
            <w:color w:val="auto"/>
            <w:sz w:val="22"/>
            <w:u w:val="single"/>
          </w:rPr>
          <w:t>.gov.pl</w:t>
        </w:r>
      </w:hyperlink>
      <w:r w:rsidR="00E86DDF">
        <w:rPr>
          <w:rFonts w:ascii="Arial" w:eastAsia="Times New Roman" w:hAnsi="Arial" w:cs="Arial"/>
          <w:color w:val="auto"/>
          <w:sz w:val="22"/>
        </w:rPr>
        <w:t xml:space="preserve">  l</w:t>
      </w:r>
      <w:r w:rsidRPr="007610F3">
        <w:rPr>
          <w:rFonts w:ascii="Arial" w:eastAsia="Times New Roman" w:hAnsi="Arial" w:cs="Arial"/>
          <w:color w:val="auto"/>
          <w:sz w:val="22"/>
        </w:rPr>
        <w:t>ub</w:t>
      </w:r>
    </w:p>
    <w:p w14:paraId="3A2FC1EA" w14:textId="39DF69B0" w:rsidR="006E4CD5" w:rsidRPr="007610F3" w:rsidRDefault="006E4CD5" w:rsidP="006E4CD5">
      <w:pPr>
        <w:spacing w:after="120" w:line="240" w:lineRule="auto"/>
        <w:ind w:left="709" w:right="0" w:hanging="283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- przez platformę PEF zgodnie z art. 4 ust. 1 ustawy z dnia 9 listopada 2018 r. </w:t>
      </w:r>
      <w:r w:rsidR="00F661B1">
        <w:rPr>
          <w:rFonts w:ascii="Arial" w:eastAsia="Times New Roman" w:hAnsi="Arial" w:cs="Arial"/>
          <w:color w:val="auto"/>
          <w:sz w:val="22"/>
        </w:rPr>
        <w:br/>
      </w:r>
      <w:r w:rsidRPr="007610F3">
        <w:rPr>
          <w:rFonts w:ascii="Arial" w:eastAsia="Times New Roman" w:hAnsi="Arial" w:cs="Arial"/>
          <w:color w:val="auto"/>
          <w:sz w:val="22"/>
        </w:rPr>
        <w:t>o</w:t>
      </w:r>
      <w:r w:rsidR="00544704">
        <w:rPr>
          <w:rFonts w:ascii="Arial" w:eastAsia="Times New Roman" w:hAnsi="Arial" w:cs="Arial"/>
          <w:color w:val="auto"/>
          <w:sz w:val="22"/>
        </w:rPr>
        <w:t xml:space="preserve"> </w:t>
      </w:r>
      <w:r w:rsidRPr="007610F3">
        <w:rPr>
          <w:rFonts w:ascii="Arial" w:eastAsia="Times New Roman" w:hAnsi="Arial" w:cs="Arial"/>
          <w:color w:val="auto"/>
          <w:sz w:val="22"/>
        </w:rPr>
        <w:t>elektronicznym fakturowaniu w zamówieniach publicznych, koncesjach na roboty budowlane lub usługi oraz partnerstwie publiczno-prywatnym (Dz. U. z 2020 r. poz. 1666, wraz ze zm.).</w:t>
      </w:r>
    </w:p>
    <w:p w14:paraId="552EFE54" w14:textId="0141A0F1" w:rsidR="006E4CD5" w:rsidRPr="007610F3" w:rsidRDefault="006E4CD5" w:rsidP="00541371">
      <w:pPr>
        <w:numPr>
          <w:ilvl w:val="0"/>
          <w:numId w:val="6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Zamawiający ma obowiązek zapłaty prawidłowo wystawionej i zgodnej z</w:t>
      </w:r>
      <w:r w:rsidR="00544704">
        <w:rPr>
          <w:rFonts w:ascii="Arial" w:eastAsia="Times New Roman" w:hAnsi="Arial" w:cs="Arial"/>
          <w:color w:val="auto"/>
          <w:sz w:val="22"/>
        </w:rPr>
        <w:t xml:space="preserve"> </w:t>
      </w:r>
      <w:r w:rsidRPr="007610F3">
        <w:rPr>
          <w:rFonts w:ascii="Arial" w:eastAsia="Times New Roman" w:hAnsi="Arial" w:cs="Arial"/>
          <w:color w:val="auto"/>
          <w:sz w:val="22"/>
        </w:rPr>
        <w:t xml:space="preserve">umową faktury </w:t>
      </w:r>
      <w:r w:rsidR="00F661B1">
        <w:rPr>
          <w:rFonts w:ascii="Arial" w:eastAsia="Times New Roman" w:hAnsi="Arial" w:cs="Arial"/>
          <w:color w:val="auto"/>
          <w:sz w:val="22"/>
        </w:rPr>
        <w:br/>
      </w:r>
      <w:r w:rsidRPr="007610F3">
        <w:rPr>
          <w:rFonts w:ascii="Arial" w:eastAsia="Times New Roman" w:hAnsi="Arial" w:cs="Arial"/>
          <w:color w:val="auto"/>
          <w:sz w:val="22"/>
        </w:rPr>
        <w:t xml:space="preserve">w terminie </w:t>
      </w:r>
      <w:r w:rsidR="00A01B30" w:rsidRPr="007610F3">
        <w:rPr>
          <w:rFonts w:ascii="Arial" w:eastAsia="Times New Roman" w:hAnsi="Arial" w:cs="Arial"/>
          <w:color w:val="auto"/>
          <w:sz w:val="22"/>
        </w:rPr>
        <w:t>1</w:t>
      </w:r>
      <w:r w:rsidR="00F929B7">
        <w:rPr>
          <w:rFonts w:ascii="Arial" w:eastAsia="Times New Roman" w:hAnsi="Arial" w:cs="Arial"/>
          <w:color w:val="auto"/>
          <w:sz w:val="22"/>
        </w:rPr>
        <w:t>4</w:t>
      </w:r>
      <w:r w:rsidRPr="007610F3">
        <w:rPr>
          <w:rFonts w:ascii="Arial" w:eastAsia="Times New Roman" w:hAnsi="Arial" w:cs="Arial"/>
          <w:color w:val="auto"/>
          <w:sz w:val="22"/>
        </w:rPr>
        <w:t xml:space="preserve"> dni od daty jej otrzymania, jednak nie później niż do 31 grudnia 2021 r.,</w:t>
      </w:r>
      <w:r w:rsidR="001E3F5A" w:rsidRPr="007610F3">
        <w:rPr>
          <w:rFonts w:ascii="Arial" w:eastAsia="Times New Roman" w:hAnsi="Arial" w:cs="Arial"/>
          <w:color w:val="auto"/>
          <w:sz w:val="22"/>
        </w:rPr>
        <w:t xml:space="preserve"> </w:t>
      </w:r>
      <w:r w:rsidR="00F661B1">
        <w:rPr>
          <w:rFonts w:ascii="Arial" w:eastAsia="Times New Roman" w:hAnsi="Arial" w:cs="Arial"/>
          <w:color w:val="auto"/>
          <w:sz w:val="22"/>
        </w:rPr>
        <w:br/>
      </w:r>
      <w:r w:rsidRPr="007610F3">
        <w:rPr>
          <w:rFonts w:ascii="Arial" w:eastAsia="Times New Roman" w:hAnsi="Arial" w:cs="Arial"/>
          <w:color w:val="auto"/>
          <w:sz w:val="22"/>
        </w:rPr>
        <w:t>w drodze przelewu bankowego z konta Zamawiającego na rachunek bankowy Wykonawcy nr konta: …………………………</w:t>
      </w:r>
      <w:r w:rsidR="002528FA" w:rsidRPr="007610F3">
        <w:rPr>
          <w:rFonts w:ascii="Arial" w:eastAsia="Times New Roman" w:hAnsi="Arial" w:cs="Arial"/>
          <w:color w:val="auto"/>
          <w:sz w:val="22"/>
        </w:rPr>
        <w:t xml:space="preserve"> </w:t>
      </w:r>
      <w:r w:rsidRPr="007610F3">
        <w:rPr>
          <w:rFonts w:ascii="Arial" w:eastAsia="Times New Roman" w:hAnsi="Arial" w:cs="Arial"/>
          <w:color w:val="auto"/>
          <w:sz w:val="22"/>
        </w:rPr>
        <w:t>.</w:t>
      </w:r>
    </w:p>
    <w:p w14:paraId="5E58A585" w14:textId="77777777" w:rsidR="00E9026D" w:rsidRPr="007610F3" w:rsidRDefault="006E4CD5" w:rsidP="00541371">
      <w:pPr>
        <w:numPr>
          <w:ilvl w:val="0"/>
          <w:numId w:val="6"/>
        </w:numPr>
        <w:spacing w:after="120" w:line="240" w:lineRule="auto"/>
        <w:ind w:right="0"/>
        <w:rPr>
          <w:rFonts w:ascii="Arial" w:eastAsia="Calibri" w:hAnsi="Arial" w:cs="Arial"/>
          <w:color w:val="auto"/>
          <w:sz w:val="22"/>
          <w:lang w:eastAsia="en-US"/>
        </w:rPr>
      </w:pPr>
      <w:r w:rsidRPr="007610F3">
        <w:rPr>
          <w:rFonts w:ascii="Arial" w:eastAsia="Calibri" w:hAnsi="Arial" w:cs="Arial"/>
          <w:color w:val="auto"/>
          <w:sz w:val="22"/>
          <w:lang w:eastAsia="en-US"/>
        </w:rPr>
        <w:t xml:space="preserve">Płatności z tytułu niniejszej umowy będą dokonywane w formie podzielonej płatności, o której mowa w art. 108a ustawy z dnia 11 marca 2004 r. o podatku od towarów i usług </w:t>
      </w:r>
      <w:r w:rsidR="00E9026D" w:rsidRPr="007610F3">
        <w:rPr>
          <w:rFonts w:ascii="Arial" w:eastAsia="Calibri" w:hAnsi="Arial" w:cs="Arial"/>
          <w:color w:val="auto"/>
          <w:sz w:val="22"/>
          <w:lang w:eastAsia="en-US"/>
        </w:rPr>
        <w:t xml:space="preserve">(t.j. Dz.U. 2021.poz. 685, 694, 802, 1163, 1243). </w:t>
      </w:r>
    </w:p>
    <w:p w14:paraId="06DFD1EF" w14:textId="5DB6C123" w:rsidR="006E4CD5" w:rsidRPr="007610F3" w:rsidRDefault="006E4CD5" w:rsidP="00541371">
      <w:pPr>
        <w:numPr>
          <w:ilvl w:val="0"/>
          <w:numId w:val="6"/>
        </w:numPr>
        <w:spacing w:after="120" w:line="240" w:lineRule="auto"/>
        <w:ind w:right="0"/>
        <w:rPr>
          <w:rFonts w:ascii="Arial" w:eastAsia="Calibri" w:hAnsi="Arial" w:cs="Arial"/>
          <w:color w:val="auto"/>
          <w:sz w:val="22"/>
          <w:lang w:eastAsia="en-US"/>
        </w:rPr>
      </w:pPr>
      <w:r w:rsidRPr="007610F3">
        <w:rPr>
          <w:rFonts w:ascii="Arial" w:eastAsia="Calibri" w:hAnsi="Arial" w:cs="Arial"/>
          <w:color w:val="auto"/>
          <w:sz w:val="22"/>
          <w:lang w:eastAsia="en-US"/>
        </w:rPr>
        <w:t xml:space="preserve">Wykonawca zastrzega sobie prawo dokonywania zmiany numeru rachunku bankowego, </w:t>
      </w:r>
      <w:r w:rsidR="00F661B1">
        <w:rPr>
          <w:rFonts w:ascii="Arial" w:eastAsia="Calibri" w:hAnsi="Arial" w:cs="Arial"/>
          <w:color w:val="auto"/>
          <w:sz w:val="22"/>
          <w:lang w:eastAsia="en-US"/>
        </w:rPr>
        <w:br/>
      </w:r>
      <w:r w:rsidRPr="007610F3">
        <w:rPr>
          <w:rFonts w:ascii="Arial" w:eastAsia="Calibri" w:hAnsi="Arial" w:cs="Arial"/>
          <w:color w:val="auto"/>
          <w:sz w:val="22"/>
          <w:lang w:eastAsia="en-US"/>
        </w:rPr>
        <w:t xml:space="preserve">o którym mowa w ust. </w:t>
      </w:r>
      <w:r w:rsidR="001E3F5A" w:rsidRPr="007610F3">
        <w:rPr>
          <w:rFonts w:ascii="Arial" w:eastAsia="Calibri" w:hAnsi="Arial" w:cs="Arial"/>
          <w:color w:val="auto"/>
          <w:sz w:val="22"/>
          <w:lang w:eastAsia="en-US"/>
        </w:rPr>
        <w:t>7</w:t>
      </w:r>
      <w:r w:rsidRPr="007610F3">
        <w:rPr>
          <w:rFonts w:ascii="Arial" w:eastAsia="Calibri" w:hAnsi="Arial" w:cs="Arial"/>
          <w:color w:val="auto"/>
          <w:sz w:val="22"/>
          <w:lang w:eastAsia="en-US"/>
        </w:rPr>
        <w:t xml:space="preserve"> w trakcie obowiązywania niniejszej Umowy, poprzez złożenie do Zamawiającego pisma, podpisanego przez osoby umocowane do reprezentowania Wykonawcy. W piśmie tym powinna znaleźć się informacja o nowym rachunku bankowym Wykonawcy, na który Zamawiający będzie dokonywał płatności z tytułu Umowy.</w:t>
      </w:r>
    </w:p>
    <w:p w14:paraId="53856323" w14:textId="7C7F81CD" w:rsidR="006E4CD5" w:rsidRPr="007610F3" w:rsidRDefault="006E4CD5" w:rsidP="00541371">
      <w:pPr>
        <w:numPr>
          <w:ilvl w:val="0"/>
          <w:numId w:val="6"/>
        </w:numPr>
        <w:spacing w:after="120" w:line="240" w:lineRule="auto"/>
        <w:ind w:right="0"/>
        <w:rPr>
          <w:rFonts w:ascii="Arial" w:eastAsia="Calibri" w:hAnsi="Arial" w:cs="Arial"/>
          <w:color w:val="auto"/>
          <w:sz w:val="22"/>
          <w:lang w:eastAsia="en-US"/>
        </w:rPr>
      </w:pPr>
      <w:r w:rsidRPr="007610F3">
        <w:rPr>
          <w:rFonts w:ascii="Arial" w:eastAsia="Calibri" w:hAnsi="Arial" w:cs="Arial"/>
          <w:color w:val="auto"/>
          <w:sz w:val="22"/>
          <w:lang w:eastAsia="en-US"/>
        </w:rPr>
        <w:t>Zmiana numeru rachunku bankowego nie wymaga zmiany warunków umowy w formie pisemnego aneksu.</w:t>
      </w:r>
    </w:p>
    <w:p w14:paraId="0DB72E00" w14:textId="77777777" w:rsidR="006E4CD5" w:rsidRPr="007610F3" w:rsidRDefault="006E4CD5" w:rsidP="00541371">
      <w:pPr>
        <w:numPr>
          <w:ilvl w:val="0"/>
          <w:numId w:val="6"/>
        </w:numPr>
        <w:spacing w:after="120" w:line="240" w:lineRule="auto"/>
        <w:ind w:right="0"/>
        <w:rPr>
          <w:rFonts w:ascii="Arial" w:eastAsia="Calibri" w:hAnsi="Arial" w:cs="Arial"/>
          <w:color w:val="auto"/>
          <w:sz w:val="22"/>
        </w:rPr>
      </w:pPr>
      <w:r w:rsidRPr="007610F3">
        <w:rPr>
          <w:rFonts w:ascii="Arial" w:eastAsia="Calibri" w:hAnsi="Arial" w:cs="Arial"/>
          <w:color w:val="auto"/>
          <w:sz w:val="22"/>
          <w:lang w:eastAsia="en-US"/>
        </w:rPr>
        <w:t xml:space="preserve">Za dzień </w:t>
      </w:r>
      <w:r w:rsidRPr="007610F3">
        <w:rPr>
          <w:rFonts w:ascii="Arial" w:eastAsia="Times New Roman" w:hAnsi="Arial" w:cs="Arial"/>
          <w:color w:val="auto"/>
          <w:sz w:val="22"/>
        </w:rPr>
        <w:t>zapłaty</w:t>
      </w:r>
      <w:r w:rsidRPr="007610F3">
        <w:rPr>
          <w:rFonts w:ascii="Arial" w:eastAsia="Calibri" w:hAnsi="Arial" w:cs="Arial"/>
          <w:color w:val="auto"/>
          <w:sz w:val="22"/>
          <w:lang w:eastAsia="en-US"/>
        </w:rPr>
        <w:t xml:space="preserve"> Strony uznają dzień obciążenia rachunku Zamawiającego.</w:t>
      </w:r>
    </w:p>
    <w:p w14:paraId="476C63C8" w14:textId="77777777" w:rsidR="006E4CD5" w:rsidRPr="007610F3" w:rsidRDefault="00AB2D89" w:rsidP="006E4CD5">
      <w:pPr>
        <w:spacing w:before="240" w:after="12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7610F3">
        <w:rPr>
          <w:rFonts w:ascii="Arial" w:eastAsia="Times New Roman" w:hAnsi="Arial" w:cs="Arial"/>
          <w:b/>
          <w:color w:val="auto"/>
          <w:sz w:val="22"/>
        </w:rPr>
        <w:lastRenderedPageBreak/>
        <w:t>§ 6</w:t>
      </w:r>
    </w:p>
    <w:p w14:paraId="243CC8D3" w14:textId="385D9893" w:rsidR="006E4CD5" w:rsidRPr="007610F3" w:rsidRDefault="006E4CD5" w:rsidP="00541371">
      <w:pPr>
        <w:numPr>
          <w:ilvl w:val="0"/>
          <w:numId w:val="7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Przedmiot umowy Wykonawca wykona zgodnie z ofert</w:t>
      </w:r>
      <w:r w:rsidR="00EF7050">
        <w:rPr>
          <w:rFonts w:ascii="Arial" w:eastAsia="TTE24B7B68t00" w:hAnsi="Arial" w:cs="Arial"/>
          <w:color w:val="auto"/>
          <w:sz w:val="22"/>
        </w:rPr>
        <w:t>ą</w:t>
      </w:r>
      <w:r w:rsidRPr="007610F3">
        <w:rPr>
          <w:rFonts w:ascii="Arial" w:eastAsia="TTE24B7B68t00" w:hAnsi="Arial" w:cs="Arial"/>
          <w:color w:val="auto"/>
          <w:sz w:val="22"/>
        </w:rPr>
        <w:t>:</w:t>
      </w:r>
    </w:p>
    <w:p w14:paraId="4AF0FFF9" w14:textId="77777777" w:rsidR="006E4CD5" w:rsidRPr="007610F3" w:rsidRDefault="006E4CD5" w:rsidP="00541371">
      <w:pPr>
        <w:numPr>
          <w:ilvl w:val="0"/>
          <w:numId w:val="8"/>
        </w:numPr>
        <w:tabs>
          <w:tab w:val="num" w:pos="851"/>
        </w:tabs>
        <w:spacing w:after="12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7610F3">
        <w:rPr>
          <w:rFonts w:ascii="Arial" w:eastAsia="Calibri" w:hAnsi="Arial" w:cs="Arial"/>
          <w:color w:val="auto"/>
          <w:sz w:val="22"/>
          <w:lang w:eastAsia="en-US"/>
        </w:rPr>
        <w:t xml:space="preserve">bez </w:t>
      </w:r>
      <w:r w:rsidRPr="007610F3">
        <w:rPr>
          <w:rFonts w:ascii="Arial" w:eastAsia="Times New Roman" w:hAnsi="Arial" w:cs="Arial"/>
          <w:color w:val="auto"/>
          <w:sz w:val="22"/>
        </w:rPr>
        <w:t>udziału</w:t>
      </w:r>
      <w:r w:rsidRPr="007610F3">
        <w:rPr>
          <w:rFonts w:ascii="Arial" w:eastAsia="Calibri" w:hAnsi="Arial" w:cs="Arial"/>
          <w:color w:val="auto"/>
          <w:sz w:val="22"/>
          <w:lang w:eastAsia="en-US"/>
        </w:rPr>
        <w:t xml:space="preserve"> podwykonawców,</w:t>
      </w:r>
    </w:p>
    <w:p w14:paraId="1A98CB93" w14:textId="77777777" w:rsidR="006E4CD5" w:rsidRPr="007610F3" w:rsidRDefault="006E4CD5" w:rsidP="00541371">
      <w:pPr>
        <w:numPr>
          <w:ilvl w:val="0"/>
          <w:numId w:val="8"/>
        </w:numPr>
        <w:tabs>
          <w:tab w:val="num" w:pos="851"/>
        </w:tabs>
        <w:spacing w:after="12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7610F3">
        <w:rPr>
          <w:rFonts w:ascii="Arial" w:eastAsia="Calibri" w:hAnsi="Arial" w:cs="Arial"/>
          <w:color w:val="auto"/>
          <w:sz w:val="22"/>
          <w:lang w:eastAsia="en-US"/>
        </w:rPr>
        <w:t>z udziałem podwykonawców, w nast</w:t>
      </w:r>
      <w:r w:rsidRPr="007610F3">
        <w:rPr>
          <w:rFonts w:ascii="Arial" w:eastAsia="TTE24B7B68t00" w:hAnsi="Arial" w:cs="Arial"/>
          <w:color w:val="auto"/>
          <w:sz w:val="22"/>
          <w:lang w:eastAsia="en-US"/>
        </w:rPr>
        <w:t>ę</w:t>
      </w:r>
      <w:r w:rsidRPr="007610F3">
        <w:rPr>
          <w:rFonts w:ascii="Arial" w:eastAsia="Calibri" w:hAnsi="Arial" w:cs="Arial"/>
          <w:color w:val="auto"/>
          <w:sz w:val="22"/>
          <w:lang w:eastAsia="en-US"/>
        </w:rPr>
        <w:t>puj</w:t>
      </w:r>
      <w:r w:rsidRPr="007610F3">
        <w:rPr>
          <w:rFonts w:ascii="Arial" w:eastAsia="TTE24B7B68t00" w:hAnsi="Arial" w:cs="Arial"/>
          <w:color w:val="auto"/>
          <w:sz w:val="22"/>
          <w:lang w:eastAsia="en-US"/>
        </w:rPr>
        <w:t>ą</w:t>
      </w:r>
      <w:r w:rsidRPr="007610F3">
        <w:rPr>
          <w:rFonts w:ascii="Arial" w:eastAsia="Calibri" w:hAnsi="Arial" w:cs="Arial"/>
          <w:color w:val="auto"/>
          <w:sz w:val="22"/>
          <w:lang w:eastAsia="en-US"/>
        </w:rPr>
        <w:t>cym zakresie:</w:t>
      </w:r>
    </w:p>
    <w:p w14:paraId="72C69141" w14:textId="0CBDA1E1" w:rsidR="006E4CD5" w:rsidRPr="007610F3" w:rsidRDefault="006E4CD5" w:rsidP="00C1442A">
      <w:pPr>
        <w:autoSpaceDE w:val="0"/>
        <w:autoSpaceDN w:val="0"/>
        <w:adjustRightInd w:val="0"/>
        <w:spacing w:after="160" w:line="240" w:lineRule="auto"/>
        <w:ind w:left="851" w:right="0" w:firstLine="0"/>
        <w:jc w:val="center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Calibri" w:hAnsi="Arial" w:cs="Arial"/>
          <w:color w:val="auto"/>
          <w:sz w:val="22"/>
          <w:lang w:eastAsia="en-US"/>
        </w:rPr>
        <w:t>……………………………………………………………………………......................</w:t>
      </w:r>
      <w:r w:rsidR="00C1442A" w:rsidRPr="007610F3">
        <w:rPr>
          <w:rFonts w:ascii="Arial" w:eastAsia="Calibri" w:hAnsi="Arial" w:cs="Arial"/>
          <w:color w:val="auto"/>
          <w:sz w:val="22"/>
          <w:lang w:eastAsia="en-US"/>
        </w:rPr>
        <w:t>.</w:t>
      </w:r>
      <w:r w:rsidR="00227928">
        <w:rPr>
          <w:rFonts w:ascii="Arial" w:eastAsia="Calibri" w:hAnsi="Arial" w:cs="Arial"/>
          <w:color w:val="auto"/>
          <w:sz w:val="22"/>
          <w:lang w:eastAsia="en-US"/>
        </w:rPr>
        <w:t>....</w:t>
      </w:r>
      <w:r w:rsidR="00C1442A" w:rsidRPr="007610F3">
        <w:rPr>
          <w:rFonts w:ascii="Arial" w:eastAsia="Calibri" w:hAnsi="Arial" w:cs="Arial"/>
          <w:color w:val="auto"/>
          <w:sz w:val="22"/>
          <w:lang w:eastAsia="en-US"/>
        </w:rPr>
        <w:t>......</w:t>
      </w:r>
      <w:r w:rsidRPr="007610F3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C1442A" w:rsidRPr="007610F3">
        <w:rPr>
          <w:rFonts w:ascii="Arial" w:eastAsia="Calibri" w:hAnsi="Arial" w:cs="Arial"/>
          <w:color w:val="auto"/>
          <w:sz w:val="22"/>
          <w:vertAlign w:val="superscript"/>
          <w:lang w:eastAsia="en-US"/>
        </w:rPr>
        <w:t>(</w:t>
      </w:r>
      <w:r w:rsidRPr="007610F3">
        <w:rPr>
          <w:rFonts w:ascii="Arial" w:eastAsia="Calibri" w:hAnsi="Arial" w:cs="Arial"/>
          <w:color w:val="auto"/>
          <w:sz w:val="22"/>
          <w:vertAlign w:val="superscript"/>
          <w:lang w:eastAsia="en-US"/>
        </w:rPr>
        <w:t>zakres, firmy albo imiona i nazwiska oraz dane kontaktowe podwykonawców i osób do kontaktu z nimi).</w:t>
      </w:r>
    </w:p>
    <w:p w14:paraId="46BF560F" w14:textId="0198CD86" w:rsidR="006E4CD5" w:rsidRPr="007610F3" w:rsidRDefault="00C1442A" w:rsidP="00541371">
      <w:pPr>
        <w:numPr>
          <w:ilvl w:val="0"/>
          <w:numId w:val="7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hAnsi="Arial" w:cs="Arial"/>
          <w:color w:val="auto"/>
          <w:sz w:val="22"/>
        </w:rPr>
        <w:t xml:space="preserve">W przypadku, gdy powierzenie wykonania przedmiotu umowy nie było przewidziane przez Wykonawcę w ofercie, a taka potrzeba wyniknie w trakcie realizacji niniejszej umowy, Zamawiający dopuszcza możliwość powierzenia wykonania obowiązków wynikających </w:t>
      </w:r>
      <w:r w:rsidR="00F661B1">
        <w:rPr>
          <w:rFonts w:ascii="Arial" w:hAnsi="Arial" w:cs="Arial"/>
          <w:color w:val="auto"/>
          <w:sz w:val="22"/>
        </w:rPr>
        <w:br/>
      </w:r>
      <w:r w:rsidRPr="007610F3">
        <w:rPr>
          <w:rFonts w:ascii="Arial" w:hAnsi="Arial" w:cs="Arial"/>
          <w:color w:val="auto"/>
          <w:sz w:val="22"/>
        </w:rPr>
        <w:t>z niniejszej umowy Podwykonawcy po wcześniejszym poinformowaniu Zamawiającego</w:t>
      </w:r>
      <w:r w:rsidR="00B70019">
        <w:rPr>
          <w:rFonts w:ascii="Arial" w:hAnsi="Arial" w:cs="Arial"/>
          <w:color w:val="auto"/>
          <w:sz w:val="22"/>
        </w:rPr>
        <w:t xml:space="preserve"> oraz z dopełnieniem warunków wskazanych w niemniejszej Umowie. </w:t>
      </w:r>
      <w:r w:rsidRPr="007610F3">
        <w:rPr>
          <w:rFonts w:ascii="Arial" w:hAnsi="Arial" w:cs="Arial"/>
          <w:color w:val="auto"/>
          <w:sz w:val="22"/>
        </w:rPr>
        <w:t xml:space="preserve"> </w:t>
      </w:r>
      <w:r w:rsidR="00F661B1">
        <w:rPr>
          <w:rFonts w:ascii="Arial" w:hAnsi="Arial" w:cs="Arial"/>
          <w:color w:val="auto"/>
          <w:sz w:val="22"/>
        </w:rPr>
        <w:br/>
      </w:r>
      <w:r w:rsidRPr="007610F3">
        <w:rPr>
          <w:rFonts w:ascii="Arial" w:hAnsi="Arial" w:cs="Arial"/>
          <w:color w:val="auto"/>
          <w:sz w:val="22"/>
        </w:rPr>
        <w:t xml:space="preserve">W przypadku, gdy powierzenie wykonania przedmiotu umowy było przewidziane przez Wykonawcę w ofercie, a w trakcie realizacji niniejszej umowy zajdzie potrzeba zmiany Podwykonawcy, Zamawiający dopuszcza możliwość powierzenia wykonania </w:t>
      </w:r>
      <w:r w:rsidR="001E3F5A" w:rsidRPr="007610F3">
        <w:rPr>
          <w:rFonts w:ascii="Arial" w:hAnsi="Arial" w:cs="Arial"/>
          <w:color w:val="auto"/>
          <w:sz w:val="22"/>
        </w:rPr>
        <w:t>części umowy</w:t>
      </w:r>
      <w:r w:rsidRPr="007610F3">
        <w:rPr>
          <w:rFonts w:ascii="Arial" w:hAnsi="Arial" w:cs="Arial"/>
          <w:color w:val="auto"/>
          <w:sz w:val="22"/>
        </w:rPr>
        <w:t xml:space="preserve"> innemu Podwykonawcy, po wcześniejszym poinformowaniu Zamawiającego</w:t>
      </w:r>
      <w:r w:rsidR="00B70019" w:rsidRPr="00B70019">
        <w:rPr>
          <w:rFonts w:ascii="Arial" w:hAnsi="Arial" w:cs="Arial"/>
          <w:color w:val="auto"/>
          <w:sz w:val="22"/>
        </w:rPr>
        <w:t xml:space="preserve"> </w:t>
      </w:r>
      <w:r w:rsidR="00B70019">
        <w:rPr>
          <w:rFonts w:ascii="Arial" w:hAnsi="Arial" w:cs="Arial"/>
          <w:color w:val="auto"/>
          <w:sz w:val="22"/>
        </w:rPr>
        <w:t>oraz z dopełnieniem warunków wskazanych w niemniejszej Umowie.</w:t>
      </w:r>
      <w:r w:rsidRPr="007610F3">
        <w:rPr>
          <w:rFonts w:ascii="Arial" w:hAnsi="Arial" w:cs="Arial"/>
          <w:color w:val="auto"/>
          <w:sz w:val="22"/>
        </w:rPr>
        <w:t xml:space="preserve"> </w:t>
      </w:r>
      <w:r w:rsidRPr="007610F3">
        <w:rPr>
          <w:rFonts w:ascii="Arial" w:hAnsi="Arial" w:cs="Arial"/>
          <w:i/>
          <w:iCs/>
          <w:color w:val="auto"/>
          <w:sz w:val="22"/>
        </w:rPr>
        <w:t>(zapis zostanie wprowadzony do umowy, o ile Wykonawca w Formularzu ofertowym oświadczył, że powierzy określony zakres zamówienia Podwykonawcy).</w:t>
      </w:r>
    </w:p>
    <w:p w14:paraId="35556992" w14:textId="77777777" w:rsidR="00C1442A" w:rsidRPr="007610F3" w:rsidRDefault="00C1442A" w:rsidP="00541371">
      <w:pPr>
        <w:numPr>
          <w:ilvl w:val="0"/>
          <w:numId w:val="7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hAnsi="Arial" w:cs="Arial"/>
          <w:color w:val="auto"/>
          <w:sz w:val="22"/>
        </w:rPr>
        <w:t>Powierzenie podwykonawcom wykonania przedmiotu niniejszej umowy nie zmienia treści zobowiązań Wykonawcy wobec Zamawiającego za wykonanie tej części Umowy.</w:t>
      </w:r>
    </w:p>
    <w:p w14:paraId="28BFE400" w14:textId="77777777" w:rsidR="006E4CD5" w:rsidRPr="007610F3" w:rsidRDefault="00C1442A" w:rsidP="00541371">
      <w:pPr>
        <w:numPr>
          <w:ilvl w:val="0"/>
          <w:numId w:val="7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hAnsi="Arial" w:cs="Arial"/>
          <w:color w:val="auto"/>
          <w:sz w:val="22"/>
        </w:rPr>
        <w:t>Wykonawca jest odpowiedzialny za działania, zaniechania i uchybienia i zaniedbania każdego podwykonawcy i jego pracowników tak, jakby to były działania, zaniechania, uchybienia lub zaniedbania jego własnych pracowników.</w:t>
      </w:r>
    </w:p>
    <w:p w14:paraId="649AA54C" w14:textId="07B06B2A" w:rsidR="006E4CD5" w:rsidRPr="007610F3" w:rsidRDefault="006E4CD5" w:rsidP="00541371">
      <w:pPr>
        <w:numPr>
          <w:ilvl w:val="0"/>
          <w:numId w:val="7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Wykonawca</w:t>
      </w:r>
      <w:r w:rsidRPr="007610F3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7610F3">
        <w:rPr>
          <w:rFonts w:ascii="Arial" w:eastAsia="Times New Roman" w:hAnsi="Arial" w:cs="Arial"/>
          <w:color w:val="auto"/>
          <w:sz w:val="22"/>
        </w:rPr>
        <w:t>niezwłocznie</w:t>
      </w:r>
      <w:r w:rsidRPr="007610F3">
        <w:rPr>
          <w:rFonts w:ascii="Arial" w:eastAsia="Calibri" w:hAnsi="Arial" w:cs="Arial"/>
          <w:color w:val="auto"/>
          <w:sz w:val="22"/>
          <w:lang w:eastAsia="en-US"/>
        </w:rPr>
        <w:t xml:space="preserve"> zawiadamia Zamawiającego o wszelkich zmianach danych </w:t>
      </w:r>
      <w:r w:rsidR="00F661B1">
        <w:rPr>
          <w:rFonts w:ascii="Arial" w:eastAsia="Calibri" w:hAnsi="Arial" w:cs="Arial"/>
          <w:color w:val="auto"/>
          <w:sz w:val="22"/>
          <w:lang w:eastAsia="en-US"/>
        </w:rPr>
        <w:br/>
      </w:r>
      <w:r w:rsidRPr="007610F3">
        <w:rPr>
          <w:rFonts w:ascii="Arial" w:eastAsia="Calibri" w:hAnsi="Arial" w:cs="Arial"/>
          <w:color w:val="auto"/>
          <w:sz w:val="22"/>
          <w:lang w:eastAsia="en-US"/>
        </w:rPr>
        <w:t xml:space="preserve">w zakresie nazw albo imion i nazwisk oraz danych kontaktowych podwykonawców i osób do kontaktu z nimi, zaangażowanych w </w:t>
      </w:r>
      <w:r w:rsidR="00C1442A" w:rsidRPr="007610F3">
        <w:rPr>
          <w:rFonts w:ascii="Arial" w:eastAsia="Calibri" w:hAnsi="Arial" w:cs="Arial"/>
          <w:color w:val="auto"/>
          <w:sz w:val="22"/>
          <w:lang w:eastAsia="en-US"/>
        </w:rPr>
        <w:t>wykonanie przedmiotu umowy</w:t>
      </w:r>
      <w:r w:rsidRPr="007610F3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7610F3">
        <w:rPr>
          <w:rFonts w:ascii="Arial" w:eastAsia="Times New Roman" w:hAnsi="Arial" w:cs="Arial"/>
          <w:color w:val="auto"/>
          <w:sz w:val="22"/>
        </w:rPr>
        <w:t>w trakcie realizacji zamówienia, a</w:t>
      </w:r>
      <w:r w:rsidR="00544704">
        <w:rPr>
          <w:rFonts w:ascii="Arial" w:eastAsia="Times New Roman" w:hAnsi="Arial" w:cs="Arial"/>
          <w:color w:val="auto"/>
          <w:sz w:val="22"/>
        </w:rPr>
        <w:t xml:space="preserve"> </w:t>
      </w:r>
      <w:r w:rsidRPr="007610F3">
        <w:rPr>
          <w:rFonts w:ascii="Arial" w:eastAsia="Times New Roman" w:hAnsi="Arial" w:cs="Arial"/>
          <w:color w:val="auto"/>
          <w:sz w:val="22"/>
        </w:rPr>
        <w:t xml:space="preserve">także przekazuje informacje na temat nowych podwykonawców, którym </w:t>
      </w:r>
      <w:r w:rsidR="00F661B1">
        <w:rPr>
          <w:rFonts w:ascii="Arial" w:eastAsia="Times New Roman" w:hAnsi="Arial" w:cs="Arial"/>
          <w:color w:val="auto"/>
          <w:sz w:val="22"/>
        </w:rPr>
        <w:br/>
      </w:r>
      <w:r w:rsidRPr="007610F3">
        <w:rPr>
          <w:rFonts w:ascii="Arial" w:eastAsia="Times New Roman" w:hAnsi="Arial" w:cs="Arial"/>
          <w:color w:val="auto"/>
          <w:sz w:val="22"/>
        </w:rPr>
        <w:t xml:space="preserve">w późniejszym okresie zamierza powierzyć </w:t>
      </w:r>
      <w:r w:rsidR="00C1442A" w:rsidRPr="007610F3">
        <w:rPr>
          <w:rFonts w:ascii="Arial" w:eastAsia="Times New Roman" w:hAnsi="Arial" w:cs="Arial"/>
          <w:color w:val="auto"/>
          <w:sz w:val="22"/>
        </w:rPr>
        <w:t>wykonanie</w:t>
      </w:r>
      <w:r w:rsidR="007F7F78" w:rsidRPr="007610F3">
        <w:rPr>
          <w:rFonts w:ascii="Arial" w:eastAsia="Times New Roman" w:hAnsi="Arial" w:cs="Arial"/>
          <w:color w:val="auto"/>
          <w:sz w:val="22"/>
        </w:rPr>
        <w:t xml:space="preserve"> części</w:t>
      </w:r>
      <w:r w:rsidR="00C1442A" w:rsidRPr="007610F3">
        <w:rPr>
          <w:rFonts w:ascii="Arial" w:eastAsia="Times New Roman" w:hAnsi="Arial" w:cs="Arial"/>
          <w:color w:val="auto"/>
          <w:sz w:val="22"/>
        </w:rPr>
        <w:t xml:space="preserve"> umowy.</w:t>
      </w:r>
    </w:p>
    <w:p w14:paraId="1BC43186" w14:textId="539C2A82" w:rsidR="006E4CD5" w:rsidRPr="007610F3" w:rsidRDefault="00C1442A" w:rsidP="00541371">
      <w:pPr>
        <w:numPr>
          <w:ilvl w:val="0"/>
          <w:numId w:val="7"/>
        </w:numPr>
        <w:tabs>
          <w:tab w:val="num" w:pos="360"/>
        </w:tabs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Zmiany, o których mowa w ust. 5</w:t>
      </w:r>
      <w:r w:rsidR="006E4CD5" w:rsidRPr="007610F3">
        <w:rPr>
          <w:rFonts w:ascii="Arial" w:eastAsia="Times New Roman" w:hAnsi="Arial" w:cs="Arial"/>
          <w:color w:val="auto"/>
          <w:sz w:val="22"/>
        </w:rPr>
        <w:t xml:space="preserve">, </w:t>
      </w:r>
      <w:r w:rsidR="006E4CD5" w:rsidRPr="007610F3">
        <w:rPr>
          <w:rFonts w:ascii="Arial" w:eastAsia="Calibri" w:hAnsi="Arial" w:cs="Arial"/>
          <w:color w:val="auto"/>
          <w:sz w:val="22"/>
          <w:lang w:eastAsia="en-US"/>
        </w:rPr>
        <w:t>wymagają pisemnego zawiadomienia Zamawiającego przez Wykonawcę i nie wymagają zawarcia aneksu do umowy, jeżeli nie są wynikiem zmiany podwykonawcy, rezygnacji z podwykonawcy</w:t>
      </w:r>
      <w:r w:rsidR="00AD50F1" w:rsidRPr="007610F3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50AC9E25" w14:textId="69E72831" w:rsidR="006E4CD5" w:rsidRPr="007610F3" w:rsidRDefault="00C1442A" w:rsidP="00541371">
      <w:pPr>
        <w:numPr>
          <w:ilvl w:val="0"/>
          <w:numId w:val="7"/>
        </w:numPr>
        <w:tabs>
          <w:tab w:val="num" w:pos="360"/>
        </w:tabs>
        <w:spacing w:after="120" w:line="240" w:lineRule="auto"/>
        <w:ind w:right="0"/>
        <w:rPr>
          <w:rFonts w:ascii="Arial" w:eastAsia="Calibri" w:hAnsi="Arial" w:cs="Arial"/>
          <w:color w:val="auto"/>
          <w:sz w:val="22"/>
          <w:lang w:eastAsia="en-US"/>
        </w:rPr>
      </w:pPr>
      <w:r w:rsidRPr="007610F3">
        <w:rPr>
          <w:rFonts w:ascii="Arial" w:eastAsia="Calibri" w:hAnsi="Arial" w:cs="Arial"/>
          <w:color w:val="auto"/>
          <w:sz w:val="22"/>
          <w:lang w:eastAsia="en-US"/>
        </w:rPr>
        <w:t>Zmiany, o których mowa w ust. 5</w:t>
      </w:r>
      <w:r w:rsidR="006E4CD5" w:rsidRPr="007610F3">
        <w:rPr>
          <w:rFonts w:ascii="Arial" w:eastAsia="Calibri" w:hAnsi="Arial" w:cs="Arial"/>
          <w:color w:val="auto"/>
          <w:sz w:val="22"/>
          <w:lang w:eastAsia="en-US"/>
        </w:rPr>
        <w:t>, wymagają pisemnego zawiadomienia Zamawiającego przez Wykonawcę i zawarcia aneksu do umowy</w:t>
      </w:r>
      <w:r w:rsidR="002E0B5E">
        <w:rPr>
          <w:rFonts w:ascii="Arial" w:eastAsia="Calibri" w:hAnsi="Arial" w:cs="Arial"/>
          <w:color w:val="auto"/>
          <w:sz w:val="22"/>
          <w:lang w:eastAsia="en-US"/>
        </w:rPr>
        <w:t xml:space="preserve"> pod rygorem nieważności</w:t>
      </w:r>
      <w:r w:rsidR="006E4CD5" w:rsidRPr="007610F3">
        <w:rPr>
          <w:rFonts w:ascii="Arial" w:eastAsia="Calibri" w:hAnsi="Arial" w:cs="Arial"/>
          <w:color w:val="auto"/>
          <w:sz w:val="22"/>
          <w:lang w:eastAsia="en-US"/>
        </w:rPr>
        <w:t>, jeżeli są wynikiem zmiany podwykon</w:t>
      </w:r>
      <w:r w:rsidR="00EF7050">
        <w:rPr>
          <w:rFonts w:ascii="Arial" w:eastAsia="Calibri" w:hAnsi="Arial" w:cs="Arial"/>
          <w:color w:val="auto"/>
          <w:sz w:val="22"/>
          <w:lang w:eastAsia="en-US"/>
        </w:rPr>
        <w:t>awcy, rezygnacji z podwykonawcy</w:t>
      </w:r>
      <w:bookmarkStart w:id="3" w:name="_GoBack"/>
      <w:bookmarkEnd w:id="3"/>
      <w:r w:rsidR="006E4CD5" w:rsidRPr="007610F3">
        <w:rPr>
          <w:rFonts w:ascii="Arial" w:eastAsia="Calibri" w:hAnsi="Arial" w:cs="Arial"/>
          <w:color w:val="auto"/>
          <w:sz w:val="22"/>
          <w:lang w:eastAsia="en-US"/>
        </w:rPr>
        <w:t>.</w:t>
      </w:r>
    </w:p>
    <w:p w14:paraId="19D0FDB7" w14:textId="77777777" w:rsidR="006E4CD5" w:rsidRPr="007610F3" w:rsidRDefault="000210AA" w:rsidP="006E4CD5">
      <w:pPr>
        <w:spacing w:after="160" w:line="259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7610F3">
        <w:rPr>
          <w:rFonts w:ascii="Arial" w:eastAsia="Times New Roman" w:hAnsi="Arial" w:cs="Arial"/>
          <w:b/>
          <w:color w:val="auto"/>
          <w:sz w:val="22"/>
        </w:rPr>
        <w:t>§ 7</w:t>
      </w:r>
    </w:p>
    <w:p w14:paraId="01A220A3" w14:textId="77777777" w:rsidR="006E4CD5" w:rsidRPr="007610F3" w:rsidRDefault="006E4CD5" w:rsidP="00541371">
      <w:pPr>
        <w:numPr>
          <w:ilvl w:val="0"/>
          <w:numId w:val="9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Zamawiający może naliczyć Wykonawcy kary umowne:</w:t>
      </w:r>
    </w:p>
    <w:p w14:paraId="43CAC7CF" w14:textId="77777777" w:rsidR="006E4CD5" w:rsidRPr="007610F3" w:rsidRDefault="006E4CD5" w:rsidP="00541371">
      <w:pPr>
        <w:numPr>
          <w:ilvl w:val="0"/>
          <w:numId w:val="10"/>
        </w:numPr>
        <w:tabs>
          <w:tab w:val="num" w:pos="851"/>
        </w:tabs>
        <w:spacing w:after="120" w:line="240" w:lineRule="auto"/>
        <w:ind w:left="851" w:right="0" w:hanging="284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za zwłokę w wykonaniu przedmiotu umowy - w wysokości 0,3 % wynagrodzenia umownego brutto, ustalonego w § </w:t>
      </w:r>
      <w:r w:rsidR="00D7187F" w:rsidRPr="007610F3">
        <w:rPr>
          <w:rFonts w:ascii="Arial" w:eastAsia="Times New Roman" w:hAnsi="Arial" w:cs="Arial"/>
          <w:color w:val="auto"/>
          <w:sz w:val="22"/>
        </w:rPr>
        <w:t>5</w:t>
      </w:r>
      <w:r w:rsidR="002E7F1B" w:rsidRPr="007610F3">
        <w:rPr>
          <w:rFonts w:ascii="Arial" w:eastAsia="Times New Roman" w:hAnsi="Arial" w:cs="Arial"/>
          <w:color w:val="auto"/>
          <w:sz w:val="22"/>
        </w:rPr>
        <w:t xml:space="preserve"> </w:t>
      </w:r>
      <w:r w:rsidRPr="007610F3">
        <w:rPr>
          <w:rFonts w:ascii="Arial" w:eastAsia="Times New Roman" w:hAnsi="Arial" w:cs="Arial"/>
          <w:color w:val="auto"/>
          <w:sz w:val="22"/>
        </w:rPr>
        <w:t>ust. 1, za każdy rozpoczęty dzień zwłoki;</w:t>
      </w:r>
    </w:p>
    <w:p w14:paraId="55602BB0" w14:textId="160BD6D8" w:rsidR="006E4CD5" w:rsidRPr="007610F3" w:rsidRDefault="006E4CD5" w:rsidP="00541371">
      <w:pPr>
        <w:numPr>
          <w:ilvl w:val="0"/>
          <w:numId w:val="10"/>
        </w:numPr>
        <w:tabs>
          <w:tab w:val="num" w:pos="851"/>
        </w:tabs>
        <w:spacing w:after="120" w:line="240" w:lineRule="auto"/>
        <w:ind w:left="851" w:right="0" w:hanging="284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za zwłokę w usunięciu wad stwierdzonych przy odbiorze, w okresie gwarancji lub rękojmi albo za zwłokę w wykonaniu </w:t>
      </w:r>
      <w:r w:rsidR="00AD50F1" w:rsidRPr="007610F3">
        <w:rPr>
          <w:rFonts w:ascii="Arial" w:eastAsia="Times New Roman" w:hAnsi="Arial" w:cs="Arial"/>
          <w:color w:val="auto"/>
          <w:sz w:val="22"/>
        </w:rPr>
        <w:t>przedmiotu umowy</w:t>
      </w:r>
      <w:r w:rsidRPr="007610F3">
        <w:rPr>
          <w:rFonts w:ascii="Arial" w:eastAsia="Times New Roman" w:hAnsi="Arial" w:cs="Arial"/>
          <w:color w:val="auto"/>
          <w:sz w:val="22"/>
        </w:rPr>
        <w:t xml:space="preserve"> zgodnie z</w:t>
      </w:r>
      <w:r w:rsidR="00AB665F">
        <w:rPr>
          <w:rFonts w:ascii="Arial" w:eastAsia="Times New Roman" w:hAnsi="Arial" w:cs="Arial"/>
          <w:color w:val="auto"/>
          <w:sz w:val="22"/>
        </w:rPr>
        <w:t xml:space="preserve"> </w:t>
      </w:r>
      <w:r w:rsidRPr="007610F3">
        <w:rPr>
          <w:rFonts w:ascii="Arial" w:eastAsia="Times New Roman" w:hAnsi="Arial" w:cs="Arial"/>
          <w:color w:val="auto"/>
          <w:sz w:val="22"/>
        </w:rPr>
        <w:t>umową w terminie wyznaczonym przez Z</w:t>
      </w:r>
      <w:r w:rsidR="00D7187F" w:rsidRPr="007610F3">
        <w:rPr>
          <w:rFonts w:ascii="Arial" w:eastAsia="Times New Roman" w:hAnsi="Arial" w:cs="Arial"/>
          <w:color w:val="auto"/>
          <w:sz w:val="22"/>
        </w:rPr>
        <w:t>amawiającego na podstawie §</w:t>
      </w:r>
      <w:r w:rsidR="002E7F1B" w:rsidRPr="007610F3">
        <w:rPr>
          <w:rFonts w:ascii="Arial" w:eastAsia="Times New Roman" w:hAnsi="Arial" w:cs="Arial"/>
          <w:color w:val="auto"/>
          <w:sz w:val="22"/>
        </w:rPr>
        <w:t xml:space="preserve"> </w:t>
      </w:r>
      <w:r w:rsidR="00D7187F" w:rsidRPr="007610F3">
        <w:rPr>
          <w:rFonts w:ascii="Arial" w:eastAsia="Times New Roman" w:hAnsi="Arial" w:cs="Arial"/>
          <w:color w:val="auto"/>
          <w:sz w:val="22"/>
        </w:rPr>
        <w:t>8</w:t>
      </w:r>
      <w:r w:rsidRPr="007610F3">
        <w:rPr>
          <w:rFonts w:ascii="Arial" w:eastAsia="Times New Roman" w:hAnsi="Arial" w:cs="Arial"/>
          <w:color w:val="auto"/>
          <w:sz w:val="22"/>
        </w:rPr>
        <w:t xml:space="preserve"> ust. 4 pkt 2 lit. b - w wysokości 0,3 % wynagrodzenia</w:t>
      </w:r>
      <w:r w:rsidR="00D7187F" w:rsidRPr="007610F3">
        <w:rPr>
          <w:rFonts w:ascii="Arial" w:eastAsia="Times New Roman" w:hAnsi="Arial" w:cs="Arial"/>
          <w:color w:val="auto"/>
          <w:sz w:val="22"/>
        </w:rPr>
        <w:t xml:space="preserve"> umownego brutto ustalonego w §</w:t>
      </w:r>
      <w:r w:rsidR="002E7F1B" w:rsidRPr="007610F3">
        <w:rPr>
          <w:rFonts w:ascii="Arial" w:eastAsia="Times New Roman" w:hAnsi="Arial" w:cs="Arial"/>
          <w:color w:val="auto"/>
          <w:sz w:val="22"/>
        </w:rPr>
        <w:t xml:space="preserve"> </w:t>
      </w:r>
      <w:r w:rsidR="00D7187F" w:rsidRPr="007610F3">
        <w:rPr>
          <w:rFonts w:ascii="Arial" w:eastAsia="Times New Roman" w:hAnsi="Arial" w:cs="Arial"/>
          <w:color w:val="auto"/>
          <w:sz w:val="22"/>
        </w:rPr>
        <w:t>5</w:t>
      </w:r>
      <w:r w:rsidRPr="007610F3">
        <w:rPr>
          <w:rFonts w:ascii="Arial" w:eastAsia="Times New Roman" w:hAnsi="Arial" w:cs="Arial"/>
          <w:color w:val="auto"/>
          <w:sz w:val="22"/>
        </w:rPr>
        <w:t xml:space="preserve"> ust. 1, za każdy rozpoczęty dzień zwłoki liczony od dnia wyznaczonego na usunięcie wad, albo od dnia wyznaczonego na wykonanie </w:t>
      </w:r>
      <w:r w:rsidR="00AD50F1" w:rsidRPr="007610F3">
        <w:rPr>
          <w:rFonts w:ascii="Arial" w:eastAsia="Times New Roman" w:hAnsi="Arial" w:cs="Arial"/>
          <w:color w:val="auto"/>
          <w:sz w:val="22"/>
        </w:rPr>
        <w:t>przedmiotu umowy</w:t>
      </w:r>
      <w:r w:rsidRPr="007610F3">
        <w:rPr>
          <w:rFonts w:ascii="Arial" w:eastAsia="Times New Roman" w:hAnsi="Arial" w:cs="Arial"/>
          <w:color w:val="auto"/>
          <w:sz w:val="22"/>
        </w:rPr>
        <w:t xml:space="preserve"> zgodnie z umową;</w:t>
      </w:r>
    </w:p>
    <w:p w14:paraId="6578DBEC" w14:textId="5F3DD2DD" w:rsidR="006E4CD5" w:rsidRPr="007610F3" w:rsidRDefault="006E4CD5" w:rsidP="00541371">
      <w:pPr>
        <w:numPr>
          <w:ilvl w:val="0"/>
          <w:numId w:val="10"/>
        </w:numPr>
        <w:tabs>
          <w:tab w:val="num" w:pos="851"/>
        </w:tabs>
        <w:spacing w:after="120" w:line="240" w:lineRule="auto"/>
        <w:ind w:left="851" w:right="0" w:hanging="284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za odstąpienie od umowy z przyczyn leżących po stronie Wykonawcy - w wysokości 5</w:t>
      </w:r>
      <w:r w:rsidR="00F661B1">
        <w:rPr>
          <w:rFonts w:ascii="Arial" w:eastAsia="Times New Roman" w:hAnsi="Arial" w:cs="Arial"/>
          <w:color w:val="auto"/>
          <w:sz w:val="22"/>
        </w:rPr>
        <w:t> </w:t>
      </w:r>
      <w:r w:rsidRPr="007610F3">
        <w:rPr>
          <w:rFonts w:ascii="Arial" w:eastAsia="Times New Roman" w:hAnsi="Arial" w:cs="Arial"/>
          <w:color w:val="auto"/>
          <w:sz w:val="22"/>
        </w:rPr>
        <w:t>% wynagrodzenia u</w:t>
      </w:r>
      <w:r w:rsidR="00D7187F" w:rsidRPr="007610F3">
        <w:rPr>
          <w:rFonts w:ascii="Arial" w:eastAsia="Times New Roman" w:hAnsi="Arial" w:cs="Arial"/>
          <w:color w:val="auto"/>
          <w:sz w:val="22"/>
        </w:rPr>
        <w:t>mownego brutto, ustalonego w §</w:t>
      </w:r>
      <w:r w:rsidR="002E7F1B" w:rsidRPr="007610F3">
        <w:rPr>
          <w:rFonts w:ascii="Arial" w:eastAsia="Times New Roman" w:hAnsi="Arial" w:cs="Arial"/>
          <w:color w:val="auto"/>
          <w:sz w:val="22"/>
        </w:rPr>
        <w:t xml:space="preserve"> </w:t>
      </w:r>
      <w:r w:rsidR="00D7187F" w:rsidRPr="007610F3">
        <w:rPr>
          <w:rFonts w:ascii="Arial" w:eastAsia="Times New Roman" w:hAnsi="Arial" w:cs="Arial"/>
          <w:color w:val="auto"/>
          <w:sz w:val="22"/>
        </w:rPr>
        <w:t>5</w:t>
      </w:r>
      <w:r w:rsidRPr="007610F3">
        <w:rPr>
          <w:rFonts w:ascii="Arial" w:eastAsia="Times New Roman" w:hAnsi="Arial" w:cs="Arial"/>
          <w:color w:val="auto"/>
          <w:sz w:val="22"/>
        </w:rPr>
        <w:t> ust. 1;</w:t>
      </w:r>
    </w:p>
    <w:p w14:paraId="6899D688" w14:textId="77777777" w:rsidR="006E4CD5" w:rsidRPr="007610F3" w:rsidRDefault="006E4CD5" w:rsidP="00541371">
      <w:pPr>
        <w:numPr>
          <w:ilvl w:val="0"/>
          <w:numId w:val="10"/>
        </w:numPr>
        <w:tabs>
          <w:tab w:val="num" w:pos="851"/>
        </w:tabs>
        <w:spacing w:after="120" w:line="240" w:lineRule="auto"/>
        <w:ind w:left="851" w:right="0" w:hanging="284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za brak zapłaty wynagrodzenia należnego podwykonawcom lub dalszym podwykonawcom – w wysokości 2000 zł za każde dokonanie przez Zamawiającego bezpośredniej płatności na rzecz podwykonawców lub dalszych podwykonawców;</w:t>
      </w:r>
    </w:p>
    <w:p w14:paraId="70C80B86" w14:textId="77777777" w:rsidR="006E4CD5" w:rsidRPr="007610F3" w:rsidRDefault="006E4CD5" w:rsidP="00541371">
      <w:pPr>
        <w:numPr>
          <w:ilvl w:val="0"/>
          <w:numId w:val="10"/>
        </w:numPr>
        <w:tabs>
          <w:tab w:val="num" w:pos="851"/>
        </w:tabs>
        <w:spacing w:after="120" w:line="240" w:lineRule="auto"/>
        <w:ind w:left="851" w:right="0" w:hanging="284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lastRenderedPageBreak/>
        <w:t>za nieterminową zapłatę wynagrodzenia należnego podwykonawcom lub dalszym podwykonawcom – w wysokości 200 zł, za każdy rozpoczęty dzień zwłoki;</w:t>
      </w:r>
    </w:p>
    <w:p w14:paraId="51F8AFCF" w14:textId="61CF638A" w:rsidR="006E4CD5" w:rsidRPr="007610F3" w:rsidRDefault="006E4CD5" w:rsidP="00541371">
      <w:pPr>
        <w:numPr>
          <w:ilvl w:val="0"/>
          <w:numId w:val="10"/>
        </w:numPr>
        <w:tabs>
          <w:tab w:val="num" w:pos="851"/>
        </w:tabs>
        <w:spacing w:after="120" w:line="240" w:lineRule="auto"/>
        <w:ind w:left="851" w:right="0" w:hanging="284"/>
        <w:rPr>
          <w:rFonts w:ascii="Arial" w:eastAsia="Calibri" w:hAnsi="Arial" w:cs="Arial"/>
          <w:color w:val="auto"/>
          <w:sz w:val="22"/>
        </w:rPr>
      </w:pPr>
      <w:r w:rsidRPr="007610F3">
        <w:rPr>
          <w:rFonts w:ascii="Arial" w:eastAsia="Calibri" w:hAnsi="Arial" w:cs="Arial"/>
          <w:color w:val="auto"/>
          <w:sz w:val="22"/>
        </w:rPr>
        <w:t>w razie braku pisemnego zawiadomienia Zamawiającego o z</w:t>
      </w:r>
      <w:r w:rsidR="00D7187F" w:rsidRPr="007610F3">
        <w:rPr>
          <w:rFonts w:ascii="Arial" w:eastAsia="Calibri" w:hAnsi="Arial" w:cs="Arial"/>
          <w:color w:val="auto"/>
          <w:sz w:val="22"/>
        </w:rPr>
        <w:t>mianach, o</w:t>
      </w:r>
      <w:r w:rsidR="00AB665F">
        <w:rPr>
          <w:rFonts w:ascii="Arial" w:eastAsia="Calibri" w:hAnsi="Arial" w:cs="Arial"/>
          <w:color w:val="auto"/>
          <w:sz w:val="22"/>
        </w:rPr>
        <w:t xml:space="preserve"> </w:t>
      </w:r>
      <w:r w:rsidR="00D7187F" w:rsidRPr="007610F3">
        <w:rPr>
          <w:rFonts w:ascii="Arial" w:eastAsia="Calibri" w:hAnsi="Arial" w:cs="Arial"/>
          <w:color w:val="auto"/>
          <w:sz w:val="22"/>
        </w:rPr>
        <w:t>których mowa w §</w:t>
      </w:r>
      <w:r w:rsidR="00740EA1" w:rsidRPr="007610F3">
        <w:rPr>
          <w:rFonts w:ascii="Arial" w:eastAsia="Calibri" w:hAnsi="Arial" w:cs="Arial"/>
          <w:color w:val="auto"/>
          <w:sz w:val="22"/>
        </w:rPr>
        <w:t xml:space="preserve"> </w:t>
      </w:r>
      <w:r w:rsidR="00D7187F" w:rsidRPr="007610F3">
        <w:rPr>
          <w:rFonts w:ascii="Arial" w:eastAsia="Calibri" w:hAnsi="Arial" w:cs="Arial"/>
          <w:color w:val="auto"/>
          <w:sz w:val="22"/>
        </w:rPr>
        <w:t>6 ust. 6</w:t>
      </w:r>
      <w:r w:rsidRPr="007610F3">
        <w:rPr>
          <w:rFonts w:ascii="Arial" w:eastAsia="Calibri" w:hAnsi="Arial" w:cs="Arial"/>
          <w:color w:val="auto"/>
          <w:sz w:val="22"/>
        </w:rPr>
        <w:t xml:space="preserve"> – w wysokości 0,2 % wynagrodzenia u</w:t>
      </w:r>
      <w:r w:rsidR="00D7187F" w:rsidRPr="007610F3">
        <w:rPr>
          <w:rFonts w:ascii="Arial" w:eastAsia="Calibri" w:hAnsi="Arial" w:cs="Arial"/>
          <w:color w:val="auto"/>
          <w:sz w:val="22"/>
        </w:rPr>
        <w:t xml:space="preserve">mownego brutto, ustalonego </w:t>
      </w:r>
      <w:r w:rsidR="00F661B1">
        <w:rPr>
          <w:rFonts w:ascii="Arial" w:eastAsia="Calibri" w:hAnsi="Arial" w:cs="Arial"/>
          <w:color w:val="auto"/>
          <w:sz w:val="22"/>
        </w:rPr>
        <w:br/>
      </w:r>
      <w:r w:rsidR="00D7187F" w:rsidRPr="007610F3">
        <w:rPr>
          <w:rFonts w:ascii="Arial" w:eastAsia="Calibri" w:hAnsi="Arial" w:cs="Arial"/>
          <w:color w:val="auto"/>
          <w:sz w:val="22"/>
        </w:rPr>
        <w:t>w §</w:t>
      </w:r>
      <w:r w:rsidR="007D46F1" w:rsidRPr="007610F3">
        <w:rPr>
          <w:rFonts w:ascii="Arial" w:eastAsia="Calibri" w:hAnsi="Arial" w:cs="Arial"/>
          <w:color w:val="auto"/>
          <w:sz w:val="22"/>
        </w:rPr>
        <w:t xml:space="preserve"> </w:t>
      </w:r>
      <w:r w:rsidR="00D7187F" w:rsidRPr="007610F3">
        <w:rPr>
          <w:rFonts w:ascii="Arial" w:eastAsia="Calibri" w:hAnsi="Arial" w:cs="Arial"/>
          <w:color w:val="auto"/>
          <w:sz w:val="22"/>
        </w:rPr>
        <w:t>5</w:t>
      </w:r>
      <w:r w:rsidRPr="007610F3">
        <w:rPr>
          <w:rFonts w:ascii="Arial" w:eastAsia="Calibri" w:hAnsi="Arial" w:cs="Arial"/>
          <w:color w:val="auto"/>
          <w:sz w:val="22"/>
        </w:rPr>
        <w:t xml:space="preserve"> ust. 1, za każdy rozpoczęty dzień zwłoki, liczony od 5 dnia roboczego następującego od dnia zmiany danych;</w:t>
      </w:r>
    </w:p>
    <w:p w14:paraId="79A0E3E9" w14:textId="4D8AC1A4" w:rsidR="00A033AE" w:rsidRPr="00A033AE" w:rsidRDefault="006E4CD5" w:rsidP="00A033AE">
      <w:pPr>
        <w:numPr>
          <w:ilvl w:val="0"/>
          <w:numId w:val="10"/>
        </w:numPr>
        <w:tabs>
          <w:tab w:val="num" w:pos="851"/>
        </w:tabs>
        <w:spacing w:after="120" w:line="240" w:lineRule="auto"/>
        <w:ind w:left="851" w:right="0" w:hanging="284"/>
        <w:rPr>
          <w:rFonts w:ascii="Arial" w:eastAsia="Calibri" w:hAnsi="Arial" w:cs="Arial"/>
          <w:color w:val="auto"/>
          <w:sz w:val="22"/>
        </w:rPr>
      </w:pPr>
      <w:r w:rsidRPr="007610F3">
        <w:rPr>
          <w:rFonts w:ascii="Arial" w:eastAsia="Calibri" w:hAnsi="Arial" w:cs="Arial"/>
          <w:color w:val="auto"/>
          <w:sz w:val="22"/>
        </w:rPr>
        <w:t xml:space="preserve">w razie braku pisemnego zawiadomienia Zamawiającego </w:t>
      </w:r>
      <w:r w:rsidR="00D7187F" w:rsidRPr="007610F3">
        <w:rPr>
          <w:rFonts w:ascii="Arial" w:eastAsia="Calibri" w:hAnsi="Arial" w:cs="Arial"/>
          <w:color w:val="auto"/>
          <w:sz w:val="22"/>
        </w:rPr>
        <w:t>o zmianach, o</w:t>
      </w:r>
      <w:r w:rsidR="00AB665F">
        <w:rPr>
          <w:rFonts w:ascii="Arial" w:eastAsia="Calibri" w:hAnsi="Arial" w:cs="Arial"/>
          <w:color w:val="auto"/>
          <w:sz w:val="22"/>
        </w:rPr>
        <w:t xml:space="preserve"> </w:t>
      </w:r>
      <w:r w:rsidR="00D7187F" w:rsidRPr="007610F3">
        <w:rPr>
          <w:rFonts w:ascii="Arial" w:eastAsia="Calibri" w:hAnsi="Arial" w:cs="Arial"/>
          <w:color w:val="auto"/>
          <w:sz w:val="22"/>
        </w:rPr>
        <w:t>których mowa w §</w:t>
      </w:r>
      <w:r w:rsidR="00740EA1" w:rsidRPr="007610F3">
        <w:rPr>
          <w:rFonts w:ascii="Arial" w:eastAsia="Calibri" w:hAnsi="Arial" w:cs="Arial"/>
          <w:color w:val="auto"/>
          <w:sz w:val="22"/>
        </w:rPr>
        <w:t xml:space="preserve"> </w:t>
      </w:r>
      <w:r w:rsidR="00D7187F" w:rsidRPr="007610F3">
        <w:rPr>
          <w:rFonts w:ascii="Arial" w:eastAsia="Calibri" w:hAnsi="Arial" w:cs="Arial"/>
          <w:color w:val="auto"/>
          <w:sz w:val="22"/>
        </w:rPr>
        <w:t>6 ust. 7</w:t>
      </w:r>
      <w:r w:rsidRPr="007610F3">
        <w:rPr>
          <w:rFonts w:ascii="Arial" w:eastAsia="Calibri" w:hAnsi="Arial" w:cs="Arial"/>
          <w:color w:val="auto"/>
          <w:sz w:val="22"/>
        </w:rPr>
        <w:t xml:space="preserve"> – w wysokości 0,5 % wynagrodzenia u</w:t>
      </w:r>
      <w:r w:rsidR="00D7187F" w:rsidRPr="007610F3">
        <w:rPr>
          <w:rFonts w:ascii="Arial" w:eastAsia="Calibri" w:hAnsi="Arial" w:cs="Arial"/>
          <w:color w:val="auto"/>
          <w:sz w:val="22"/>
        </w:rPr>
        <w:t xml:space="preserve">mownego brutto, ustalonego </w:t>
      </w:r>
      <w:r w:rsidR="00F661B1">
        <w:rPr>
          <w:rFonts w:ascii="Arial" w:eastAsia="Calibri" w:hAnsi="Arial" w:cs="Arial"/>
          <w:color w:val="auto"/>
          <w:sz w:val="22"/>
        </w:rPr>
        <w:br/>
      </w:r>
      <w:r w:rsidR="00D7187F" w:rsidRPr="007610F3">
        <w:rPr>
          <w:rFonts w:ascii="Arial" w:eastAsia="Calibri" w:hAnsi="Arial" w:cs="Arial"/>
          <w:color w:val="auto"/>
          <w:sz w:val="22"/>
        </w:rPr>
        <w:t>w §</w:t>
      </w:r>
      <w:r w:rsidR="00E13699" w:rsidRPr="007610F3">
        <w:rPr>
          <w:rFonts w:ascii="Arial" w:eastAsia="Calibri" w:hAnsi="Arial" w:cs="Arial"/>
          <w:color w:val="auto"/>
          <w:sz w:val="22"/>
        </w:rPr>
        <w:t xml:space="preserve"> </w:t>
      </w:r>
      <w:r w:rsidR="00D7187F" w:rsidRPr="007610F3">
        <w:rPr>
          <w:rFonts w:ascii="Arial" w:eastAsia="Calibri" w:hAnsi="Arial" w:cs="Arial"/>
          <w:color w:val="auto"/>
          <w:sz w:val="22"/>
        </w:rPr>
        <w:t>5</w:t>
      </w:r>
      <w:r w:rsidRPr="007610F3">
        <w:rPr>
          <w:rFonts w:ascii="Arial" w:eastAsia="Calibri" w:hAnsi="Arial" w:cs="Arial"/>
          <w:color w:val="auto"/>
          <w:sz w:val="22"/>
        </w:rPr>
        <w:t xml:space="preserve"> ust. 1, za każdy rozpoczęty dzień zwłoki, liczony od 7 dnia roboczego poprzedzającego dzień powierzenia lub planowanego powierzenia </w:t>
      </w:r>
      <w:r w:rsidR="007F7F78" w:rsidRPr="007610F3">
        <w:rPr>
          <w:rFonts w:ascii="Arial" w:eastAsia="Calibri" w:hAnsi="Arial" w:cs="Arial"/>
          <w:color w:val="auto"/>
          <w:sz w:val="22"/>
        </w:rPr>
        <w:t>wykonania części umowy</w:t>
      </w:r>
      <w:r w:rsidRPr="007610F3">
        <w:rPr>
          <w:rFonts w:ascii="Arial" w:eastAsia="Calibri" w:hAnsi="Arial" w:cs="Arial"/>
          <w:color w:val="auto"/>
          <w:sz w:val="22"/>
        </w:rPr>
        <w:t>.</w:t>
      </w:r>
    </w:p>
    <w:p w14:paraId="06193DF4" w14:textId="77777777" w:rsidR="006E4CD5" w:rsidRPr="007610F3" w:rsidRDefault="006E4CD5" w:rsidP="00541371">
      <w:pPr>
        <w:numPr>
          <w:ilvl w:val="0"/>
          <w:numId w:val="9"/>
        </w:numPr>
        <w:spacing w:after="120" w:line="240" w:lineRule="auto"/>
        <w:ind w:left="419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7610F3">
        <w:rPr>
          <w:rFonts w:ascii="Arial" w:eastAsia="Calibri" w:hAnsi="Arial" w:cs="Arial"/>
          <w:color w:val="auto"/>
          <w:sz w:val="22"/>
          <w:lang w:eastAsia="en-US"/>
        </w:rPr>
        <w:t>Maksymalna wysokość kar umownych, której może dochodzić Zamawiający nie może przekroczyć 20% maksymalnej wartości wynagrodzenia brutto za wykonanie p</w:t>
      </w:r>
      <w:r w:rsidR="00D7187F" w:rsidRPr="007610F3">
        <w:rPr>
          <w:rFonts w:ascii="Arial" w:eastAsia="Calibri" w:hAnsi="Arial" w:cs="Arial"/>
          <w:color w:val="auto"/>
          <w:sz w:val="22"/>
          <w:lang w:eastAsia="en-US"/>
        </w:rPr>
        <w:t>rzedmiotu umowy określonej w §</w:t>
      </w:r>
      <w:r w:rsidR="00E13699" w:rsidRPr="007610F3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="00D7187F" w:rsidRPr="007610F3">
        <w:rPr>
          <w:rFonts w:ascii="Arial" w:eastAsia="Calibri" w:hAnsi="Arial" w:cs="Arial"/>
          <w:color w:val="auto"/>
          <w:sz w:val="22"/>
          <w:lang w:eastAsia="en-US"/>
        </w:rPr>
        <w:t>5</w:t>
      </w:r>
      <w:r w:rsidRPr="007610F3">
        <w:rPr>
          <w:rFonts w:ascii="Arial" w:eastAsia="Calibri" w:hAnsi="Arial" w:cs="Arial"/>
          <w:color w:val="auto"/>
          <w:sz w:val="22"/>
          <w:lang w:eastAsia="en-US"/>
        </w:rPr>
        <w:t xml:space="preserve"> ust. 1.</w:t>
      </w:r>
    </w:p>
    <w:p w14:paraId="116A5DE9" w14:textId="179C5420" w:rsidR="006E4CD5" w:rsidRPr="007610F3" w:rsidRDefault="006E4CD5" w:rsidP="00541371">
      <w:pPr>
        <w:numPr>
          <w:ilvl w:val="0"/>
          <w:numId w:val="9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Zamawiający zastrzega sobie prawo dochodzenia odszkodowania przewyższającego wysokość kar umownych</w:t>
      </w:r>
      <w:r w:rsidR="00E9026D" w:rsidRPr="007610F3">
        <w:rPr>
          <w:rFonts w:ascii="Arial" w:eastAsia="Times New Roman" w:hAnsi="Arial" w:cs="Arial"/>
          <w:color w:val="auto"/>
          <w:sz w:val="22"/>
        </w:rPr>
        <w:t xml:space="preserve"> określonych w umowie.</w:t>
      </w:r>
      <w:r w:rsidR="00A033AE">
        <w:rPr>
          <w:rFonts w:ascii="Arial" w:eastAsia="Times New Roman" w:hAnsi="Arial" w:cs="Arial"/>
          <w:color w:val="auto"/>
          <w:sz w:val="22"/>
        </w:rPr>
        <w:t xml:space="preserve"> Odstąpienie od Umowy w całości lub </w:t>
      </w:r>
      <w:r w:rsidR="007173E0">
        <w:rPr>
          <w:rFonts w:ascii="Arial" w:eastAsia="Times New Roman" w:hAnsi="Arial" w:cs="Arial"/>
          <w:color w:val="auto"/>
          <w:sz w:val="22"/>
        </w:rPr>
        <w:br/>
      </w:r>
      <w:r w:rsidR="00A033AE">
        <w:rPr>
          <w:rFonts w:ascii="Arial" w:eastAsia="Times New Roman" w:hAnsi="Arial" w:cs="Arial"/>
          <w:color w:val="auto"/>
          <w:sz w:val="22"/>
        </w:rPr>
        <w:t xml:space="preserve">w części nie wyłącza prawa Zamawiającego do dochodzenia zapłaty kar umownych. </w:t>
      </w:r>
    </w:p>
    <w:p w14:paraId="38A163D3" w14:textId="58E1BA88" w:rsidR="006E4CD5" w:rsidRPr="007610F3" w:rsidRDefault="006E4CD5" w:rsidP="00541371">
      <w:pPr>
        <w:numPr>
          <w:ilvl w:val="0"/>
          <w:numId w:val="9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Wykonawca wyraża nieodwołalnie zgodę na potrącenie ewentualnych kar umownych </w:t>
      </w:r>
      <w:r w:rsidR="00F661B1">
        <w:rPr>
          <w:rFonts w:ascii="Arial" w:eastAsia="Times New Roman" w:hAnsi="Arial" w:cs="Arial"/>
          <w:color w:val="auto"/>
          <w:sz w:val="22"/>
        </w:rPr>
        <w:br/>
      </w:r>
      <w:r w:rsidRPr="007610F3">
        <w:rPr>
          <w:rFonts w:ascii="Arial" w:eastAsia="Times New Roman" w:hAnsi="Arial" w:cs="Arial"/>
          <w:color w:val="auto"/>
          <w:sz w:val="22"/>
        </w:rPr>
        <w:t>z wynagrodzenia za wykonanie umowy</w:t>
      </w:r>
      <w:r w:rsidR="00F025F6" w:rsidRPr="007610F3">
        <w:rPr>
          <w:rFonts w:ascii="Arial" w:eastAsia="Times New Roman" w:hAnsi="Arial" w:cs="Arial"/>
          <w:color w:val="auto"/>
          <w:sz w:val="22"/>
        </w:rPr>
        <w:t xml:space="preserve"> po uprzednim </w:t>
      </w:r>
      <w:r w:rsidR="006E641C" w:rsidRPr="007610F3">
        <w:rPr>
          <w:rFonts w:ascii="Arial" w:eastAsia="Times New Roman" w:hAnsi="Arial" w:cs="Arial"/>
          <w:color w:val="auto"/>
          <w:sz w:val="22"/>
        </w:rPr>
        <w:t xml:space="preserve">pisemnym </w:t>
      </w:r>
      <w:r w:rsidR="00F025F6" w:rsidRPr="007610F3">
        <w:rPr>
          <w:rFonts w:ascii="Arial" w:eastAsia="Times New Roman" w:hAnsi="Arial" w:cs="Arial"/>
          <w:color w:val="auto"/>
          <w:sz w:val="22"/>
        </w:rPr>
        <w:t>zawiadomieniu.</w:t>
      </w:r>
    </w:p>
    <w:p w14:paraId="227F67A0" w14:textId="77777777" w:rsidR="006E4CD5" w:rsidRPr="007610F3" w:rsidRDefault="006E4CD5" w:rsidP="00541371">
      <w:pPr>
        <w:numPr>
          <w:ilvl w:val="0"/>
          <w:numId w:val="9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Wykonawca nie może bez zgody Zamawiającego dokonywać przelewu wierzytelności wynikających z umowy. Zgoda Zamawiającego na dokonanie tych czynności pod rygorem nieważności musi być wyrażona w formie pisemnej. </w:t>
      </w:r>
      <w:r w:rsidRPr="007610F3">
        <w:rPr>
          <w:rFonts w:ascii="Arial" w:eastAsia="Calibri" w:hAnsi="Arial" w:cs="Arial"/>
          <w:color w:val="auto"/>
          <w:sz w:val="22"/>
          <w:lang w:eastAsia="en-US"/>
        </w:rPr>
        <w:t>Wystawiane przez Wykonawcę dokumenty stwierdzające kwotę wierzytelności, w tym w szczególności faktura, powinny zawierać adnotację o zastrzeżeniu umownym, że przelew wierzytelności nie może nastąpić bez zgody Zamawiającego.</w:t>
      </w:r>
    </w:p>
    <w:p w14:paraId="0CB73407" w14:textId="5877F3A1" w:rsidR="006E4CD5" w:rsidRPr="007610F3" w:rsidRDefault="000210AA" w:rsidP="006E4CD5">
      <w:pPr>
        <w:tabs>
          <w:tab w:val="left" w:pos="360"/>
        </w:tabs>
        <w:spacing w:before="240" w:after="12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7610F3">
        <w:rPr>
          <w:rFonts w:ascii="Arial" w:eastAsia="Times New Roman" w:hAnsi="Arial" w:cs="Arial"/>
          <w:b/>
          <w:color w:val="auto"/>
          <w:sz w:val="22"/>
        </w:rPr>
        <w:t>§ 8</w:t>
      </w:r>
    </w:p>
    <w:p w14:paraId="6B53AE48" w14:textId="77777777" w:rsidR="006E4CD5" w:rsidRPr="007610F3" w:rsidRDefault="006E4CD5" w:rsidP="00541371">
      <w:pPr>
        <w:numPr>
          <w:ilvl w:val="0"/>
          <w:numId w:val="11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Strony </w:t>
      </w:r>
      <w:r w:rsidRPr="007610F3">
        <w:rPr>
          <w:rFonts w:ascii="Arial" w:eastAsia="Calibri" w:hAnsi="Arial" w:cs="Arial"/>
          <w:color w:val="auto"/>
          <w:sz w:val="22"/>
          <w:lang w:eastAsia="en-US"/>
        </w:rPr>
        <w:t>postanawiają</w:t>
      </w:r>
      <w:r w:rsidRPr="007610F3">
        <w:rPr>
          <w:rFonts w:ascii="Arial" w:eastAsia="Times New Roman" w:hAnsi="Arial" w:cs="Arial"/>
          <w:color w:val="auto"/>
          <w:sz w:val="22"/>
        </w:rPr>
        <w:t>, że przedmiotem odbioru końcowego będzie zrealizowany w całości przedmiot umowy.</w:t>
      </w:r>
    </w:p>
    <w:p w14:paraId="0451F3C6" w14:textId="39ED933C" w:rsidR="006E4CD5" w:rsidRPr="007610F3" w:rsidRDefault="006E4CD5" w:rsidP="00541371">
      <w:pPr>
        <w:numPr>
          <w:ilvl w:val="0"/>
          <w:numId w:val="11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Wykonawca złoży w Składnicy, o której mowa w § 1</w:t>
      </w:r>
      <w:r w:rsidR="002528FA" w:rsidRPr="007610F3">
        <w:rPr>
          <w:rFonts w:ascii="Arial" w:eastAsia="Times New Roman" w:hAnsi="Arial" w:cs="Arial"/>
          <w:color w:val="auto"/>
          <w:sz w:val="22"/>
        </w:rPr>
        <w:t>,</w:t>
      </w:r>
      <w:r w:rsidRPr="007610F3">
        <w:rPr>
          <w:rFonts w:ascii="Arial" w:eastAsia="Times New Roman" w:hAnsi="Arial" w:cs="Arial"/>
          <w:color w:val="auto"/>
          <w:sz w:val="22"/>
        </w:rPr>
        <w:t xml:space="preserve"> w dniu roboczym w godzinach 8ºº - 14ºº, pisemne zgłoszenie </w:t>
      </w:r>
      <w:r w:rsidR="001E3F5A" w:rsidRPr="007610F3">
        <w:rPr>
          <w:rFonts w:ascii="Arial" w:eastAsia="Times New Roman" w:hAnsi="Arial" w:cs="Arial"/>
          <w:color w:val="auto"/>
          <w:sz w:val="22"/>
        </w:rPr>
        <w:t xml:space="preserve">potwierdzające wykonanie </w:t>
      </w:r>
      <w:r w:rsidRPr="007610F3">
        <w:rPr>
          <w:rFonts w:ascii="Arial" w:eastAsia="Times New Roman" w:hAnsi="Arial" w:cs="Arial"/>
          <w:color w:val="auto"/>
          <w:sz w:val="22"/>
        </w:rPr>
        <w:t>przedmiot</w:t>
      </w:r>
      <w:r w:rsidR="001E3F5A" w:rsidRPr="007610F3">
        <w:rPr>
          <w:rFonts w:ascii="Arial" w:eastAsia="Times New Roman" w:hAnsi="Arial" w:cs="Arial"/>
          <w:color w:val="auto"/>
          <w:sz w:val="22"/>
        </w:rPr>
        <w:t>u</w:t>
      </w:r>
      <w:r w:rsidRPr="007610F3">
        <w:rPr>
          <w:rFonts w:ascii="Arial" w:eastAsia="Times New Roman" w:hAnsi="Arial" w:cs="Arial"/>
          <w:color w:val="auto"/>
          <w:sz w:val="22"/>
        </w:rPr>
        <w:t xml:space="preserve"> umowy i gotowości do odbioru końcowego. Warunkiem złożenia zgłoszenia zakończenia </w:t>
      </w:r>
      <w:r w:rsidR="00616571" w:rsidRPr="007610F3">
        <w:rPr>
          <w:rFonts w:ascii="Arial" w:eastAsia="Times New Roman" w:hAnsi="Arial" w:cs="Arial"/>
          <w:color w:val="auto"/>
          <w:sz w:val="22"/>
        </w:rPr>
        <w:t xml:space="preserve">wykonania przedmiotu umowy </w:t>
      </w:r>
      <w:r w:rsidRPr="007610F3">
        <w:rPr>
          <w:rFonts w:ascii="Arial" w:eastAsia="Times New Roman" w:hAnsi="Arial" w:cs="Arial"/>
          <w:color w:val="auto"/>
          <w:sz w:val="22"/>
        </w:rPr>
        <w:t>przez Wykonawcę jest potwierdzenie na piśmie</w:t>
      </w:r>
      <w:r w:rsidR="00616571" w:rsidRPr="007610F3">
        <w:rPr>
          <w:rFonts w:ascii="Arial" w:eastAsia="Times New Roman" w:hAnsi="Arial" w:cs="Arial"/>
          <w:color w:val="auto"/>
          <w:sz w:val="22"/>
        </w:rPr>
        <w:t xml:space="preserve"> jego</w:t>
      </w:r>
      <w:r w:rsidRPr="007610F3">
        <w:rPr>
          <w:rFonts w:ascii="Arial" w:eastAsia="Times New Roman" w:hAnsi="Arial" w:cs="Arial"/>
          <w:color w:val="auto"/>
          <w:sz w:val="22"/>
        </w:rPr>
        <w:t xml:space="preserve"> zakończeni</w:t>
      </w:r>
      <w:r w:rsidR="00616571" w:rsidRPr="007610F3">
        <w:rPr>
          <w:rFonts w:ascii="Arial" w:eastAsia="Times New Roman" w:hAnsi="Arial" w:cs="Arial"/>
          <w:color w:val="auto"/>
          <w:sz w:val="22"/>
        </w:rPr>
        <w:t xml:space="preserve">a będącego </w:t>
      </w:r>
      <w:r w:rsidRPr="007610F3">
        <w:rPr>
          <w:rFonts w:ascii="Arial" w:eastAsia="Times New Roman" w:hAnsi="Arial" w:cs="Arial"/>
          <w:color w:val="auto"/>
          <w:sz w:val="22"/>
        </w:rPr>
        <w:t xml:space="preserve">przedmiotem umowy przez </w:t>
      </w:r>
      <w:r w:rsidR="00AD50F1" w:rsidRPr="007610F3">
        <w:rPr>
          <w:rFonts w:ascii="Arial" w:eastAsia="Times New Roman" w:hAnsi="Arial" w:cs="Arial"/>
          <w:color w:val="auto"/>
          <w:sz w:val="22"/>
        </w:rPr>
        <w:t>osobę reprezentującą Wykonawcę,</w:t>
      </w:r>
      <w:r w:rsidRPr="007610F3">
        <w:rPr>
          <w:rFonts w:ascii="Arial" w:eastAsia="Times New Roman" w:hAnsi="Arial" w:cs="Arial"/>
          <w:color w:val="auto"/>
          <w:sz w:val="22"/>
        </w:rPr>
        <w:t xml:space="preserve"> o któr</w:t>
      </w:r>
      <w:r w:rsidR="00AD50F1" w:rsidRPr="007610F3">
        <w:rPr>
          <w:rFonts w:ascii="Arial" w:eastAsia="Times New Roman" w:hAnsi="Arial" w:cs="Arial"/>
          <w:color w:val="auto"/>
          <w:sz w:val="22"/>
        </w:rPr>
        <w:t>ej</w:t>
      </w:r>
      <w:r w:rsidRPr="007610F3">
        <w:rPr>
          <w:rFonts w:ascii="Arial" w:eastAsia="Times New Roman" w:hAnsi="Arial" w:cs="Arial"/>
          <w:color w:val="auto"/>
          <w:sz w:val="22"/>
        </w:rPr>
        <w:t xml:space="preserve"> mowa w § 4 ust. 2, oraz Przedstawiciela Zamawiającego o którym mowa w § 4 ust. 1.</w:t>
      </w:r>
    </w:p>
    <w:p w14:paraId="5701B0E5" w14:textId="6A3640BB" w:rsidR="006E4CD5" w:rsidRPr="007610F3" w:rsidRDefault="006E4CD5" w:rsidP="00541371">
      <w:pPr>
        <w:numPr>
          <w:ilvl w:val="0"/>
          <w:numId w:val="11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Zamawiający przystąpi do odbioru końcowego w terminie do 3 dni roboczych od daty otrzymania zgłoszenia, o którym mowa w ust. 2 i o wyznaczonym terminie powiadomi Wykonawcę pisemnie lub za pomocą poczty elektronicznej na adres ………………………...</w:t>
      </w:r>
    </w:p>
    <w:p w14:paraId="76EC2358" w14:textId="77777777" w:rsidR="006E4CD5" w:rsidRPr="007610F3" w:rsidRDefault="006E4CD5" w:rsidP="00541371">
      <w:pPr>
        <w:numPr>
          <w:ilvl w:val="0"/>
          <w:numId w:val="11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Jeżeli w toku czynności odbioru końcowego </w:t>
      </w:r>
      <w:r w:rsidR="000210AA" w:rsidRPr="007610F3">
        <w:rPr>
          <w:rFonts w:ascii="Arial" w:eastAsia="Times New Roman" w:hAnsi="Arial" w:cs="Arial"/>
          <w:color w:val="auto"/>
          <w:sz w:val="22"/>
        </w:rPr>
        <w:t>wykonanego przedmiotu umowy</w:t>
      </w:r>
      <w:r w:rsidRPr="007610F3">
        <w:rPr>
          <w:rFonts w:ascii="Arial" w:eastAsia="Times New Roman" w:hAnsi="Arial" w:cs="Arial"/>
          <w:color w:val="auto"/>
          <w:sz w:val="22"/>
        </w:rPr>
        <w:t xml:space="preserve"> zostaną stwierdzone wady, to Zamawiającemu przysługują następujące uprawnienia:</w:t>
      </w:r>
    </w:p>
    <w:p w14:paraId="5C14E539" w14:textId="66BDD317" w:rsidR="006E4CD5" w:rsidRPr="007610F3" w:rsidRDefault="006E4CD5" w:rsidP="00541371">
      <w:pPr>
        <w:numPr>
          <w:ilvl w:val="0"/>
          <w:numId w:val="12"/>
        </w:numPr>
        <w:tabs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jeżeli wady są możliwe do usunięcia – Zamawiający dokonuje odbioru końcowego </w:t>
      </w:r>
      <w:r w:rsidR="00F661B1">
        <w:rPr>
          <w:rFonts w:ascii="Arial" w:eastAsia="Times New Roman" w:hAnsi="Arial" w:cs="Arial"/>
          <w:color w:val="auto"/>
          <w:sz w:val="22"/>
        </w:rPr>
        <w:br/>
      </w:r>
      <w:r w:rsidRPr="007610F3">
        <w:rPr>
          <w:rFonts w:ascii="Arial" w:eastAsia="Times New Roman" w:hAnsi="Arial" w:cs="Arial"/>
          <w:color w:val="auto"/>
          <w:sz w:val="22"/>
        </w:rPr>
        <w:t>i wyznacza Wykonawcy termin na usunięcie wad;</w:t>
      </w:r>
    </w:p>
    <w:p w14:paraId="28AA9818" w14:textId="77777777" w:rsidR="006E4CD5" w:rsidRPr="007610F3" w:rsidRDefault="006E4CD5" w:rsidP="00541371">
      <w:pPr>
        <w:numPr>
          <w:ilvl w:val="0"/>
          <w:numId w:val="12"/>
        </w:numPr>
        <w:tabs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jeżeli wady nie nadają się do usunięcia lub z okoliczności wynika, że Wykonawca nie zdoła ich usunąć w odpowiednim terminie wskazanym przez Zamawiającego, to:</w:t>
      </w:r>
    </w:p>
    <w:p w14:paraId="3399A923" w14:textId="40FAA6CB" w:rsidR="006E4CD5" w:rsidRPr="007610F3" w:rsidRDefault="006E4CD5" w:rsidP="00541371">
      <w:pPr>
        <w:numPr>
          <w:ilvl w:val="0"/>
          <w:numId w:val="3"/>
        </w:numPr>
        <w:tabs>
          <w:tab w:val="num" w:pos="1418"/>
        </w:tabs>
        <w:spacing w:before="120" w:after="0" w:line="240" w:lineRule="auto"/>
        <w:ind w:left="1418" w:right="0" w:hanging="567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jeżeli jest możliwe użytkowanie przedmiotu odbioru zgodnie z</w:t>
      </w:r>
      <w:r w:rsidR="00AB665F">
        <w:rPr>
          <w:rFonts w:ascii="Arial" w:eastAsia="Times New Roman" w:hAnsi="Arial" w:cs="Arial"/>
          <w:color w:val="auto"/>
          <w:sz w:val="22"/>
        </w:rPr>
        <w:t xml:space="preserve"> </w:t>
      </w:r>
      <w:r w:rsidRPr="007610F3">
        <w:rPr>
          <w:rFonts w:ascii="Arial" w:eastAsia="Times New Roman" w:hAnsi="Arial" w:cs="Arial"/>
          <w:color w:val="auto"/>
          <w:sz w:val="22"/>
        </w:rPr>
        <w:t>przeznaczeniem – Zamawiający dokonuje odbioru końcowego i</w:t>
      </w:r>
      <w:r w:rsidR="00AB665F">
        <w:rPr>
          <w:rFonts w:ascii="Arial" w:eastAsia="Times New Roman" w:hAnsi="Arial" w:cs="Arial"/>
          <w:color w:val="auto"/>
          <w:sz w:val="22"/>
        </w:rPr>
        <w:t xml:space="preserve"> </w:t>
      </w:r>
      <w:r w:rsidRPr="007610F3">
        <w:rPr>
          <w:rFonts w:ascii="Arial" w:eastAsia="Times New Roman" w:hAnsi="Arial" w:cs="Arial"/>
          <w:color w:val="auto"/>
          <w:sz w:val="22"/>
        </w:rPr>
        <w:t>obniża odpowiednio należne wynagrodzenie Wykonawcy,</w:t>
      </w:r>
    </w:p>
    <w:p w14:paraId="28FA6414" w14:textId="1B57FCF0" w:rsidR="006E4CD5" w:rsidRPr="007610F3" w:rsidRDefault="006E4CD5" w:rsidP="00541371">
      <w:pPr>
        <w:numPr>
          <w:ilvl w:val="0"/>
          <w:numId w:val="3"/>
        </w:numPr>
        <w:tabs>
          <w:tab w:val="num" w:pos="1418"/>
        </w:tabs>
        <w:spacing w:before="120" w:after="160" w:line="240" w:lineRule="auto"/>
        <w:ind w:left="1418" w:right="0" w:hanging="567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jeżeli wady uniemożliwiają użytkowanie przedmiotu odbioru zgodnie </w:t>
      </w:r>
      <w:r w:rsidR="00F661B1">
        <w:rPr>
          <w:rFonts w:ascii="Arial" w:eastAsia="Times New Roman" w:hAnsi="Arial" w:cs="Arial"/>
          <w:color w:val="auto"/>
          <w:sz w:val="22"/>
        </w:rPr>
        <w:br/>
      </w:r>
      <w:r w:rsidRPr="007610F3">
        <w:rPr>
          <w:rFonts w:ascii="Arial" w:eastAsia="Times New Roman" w:hAnsi="Arial" w:cs="Arial"/>
          <w:color w:val="auto"/>
          <w:sz w:val="22"/>
        </w:rPr>
        <w:t xml:space="preserve">z przeznaczeniem, Zamawiający nie dokonuje odbioru końcowego i może zgodnie ze swoim wyborem odstąpić od umowy w terminie 60 dni od odbioru końcowego </w:t>
      </w:r>
      <w:r w:rsidRPr="007610F3">
        <w:rPr>
          <w:rFonts w:ascii="Arial" w:eastAsia="Times New Roman" w:hAnsi="Arial" w:cs="Arial"/>
          <w:color w:val="auto"/>
          <w:sz w:val="22"/>
        </w:rPr>
        <w:lastRenderedPageBreak/>
        <w:t xml:space="preserve">lub żądać wykonania </w:t>
      </w:r>
      <w:r w:rsidR="000210AA" w:rsidRPr="007610F3">
        <w:rPr>
          <w:rFonts w:ascii="Arial" w:eastAsia="Times New Roman" w:hAnsi="Arial" w:cs="Arial"/>
          <w:color w:val="auto"/>
          <w:sz w:val="22"/>
        </w:rPr>
        <w:t>przedmiotu umowy</w:t>
      </w:r>
      <w:r w:rsidRPr="007610F3">
        <w:rPr>
          <w:rFonts w:ascii="Arial" w:eastAsia="Times New Roman" w:hAnsi="Arial" w:cs="Arial"/>
          <w:color w:val="auto"/>
          <w:sz w:val="22"/>
        </w:rPr>
        <w:t xml:space="preserve"> zgodnie z</w:t>
      </w:r>
      <w:r w:rsidR="000210AA" w:rsidRPr="007610F3">
        <w:rPr>
          <w:rFonts w:ascii="Arial" w:eastAsia="Times New Roman" w:hAnsi="Arial" w:cs="Arial"/>
          <w:color w:val="auto"/>
          <w:sz w:val="22"/>
        </w:rPr>
        <w:t xml:space="preserve"> </w:t>
      </w:r>
      <w:r w:rsidR="004E504D" w:rsidRPr="007610F3">
        <w:rPr>
          <w:rFonts w:ascii="Arial" w:eastAsia="Times New Roman" w:hAnsi="Arial" w:cs="Arial"/>
          <w:color w:val="auto"/>
          <w:sz w:val="22"/>
        </w:rPr>
        <w:t>niniejszą</w:t>
      </w:r>
      <w:r w:rsidRPr="007610F3">
        <w:rPr>
          <w:rFonts w:ascii="Arial" w:eastAsia="Times New Roman" w:hAnsi="Arial" w:cs="Arial"/>
          <w:color w:val="auto"/>
          <w:sz w:val="22"/>
        </w:rPr>
        <w:t xml:space="preserve"> umową, wyznaczając Wykonawcy termin na ich wykonanie.</w:t>
      </w:r>
    </w:p>
    <w:p w14:paraId="28DE2E3B" w14:textId="77777777" w:rsidR="006E4CD5" w:rsidRPr="007610F3" w:rsidRDefault="006E4CD5" w:rsidP="00541371">
      <w:pPr>
        <w:numPr>
          <w:ilvl w:val="0"/>
          <w:numId w:val="11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Strony postanawiają, że z czynności odbioru końcowego będzie spisany protokół zawierający co najmniej następujące informacje:</w:t>
      </w:r>
    </w:p>
    <w:p w14:paraId="6EA0548A" w14:textId="77777777" w:rsidR="006E4CD5" w:rsidRPr="007610F3" w:rsidRDefault="006E4CD5" w:rsidP="00541371">
      <w:pPr>
        <w:numPr>
          <w:ilvl w:val="0"/>
          <w:numId w:val="13"/>
        </w:numPr>
        <w:tabs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datę i miejsce odbioru </w:t>
      </w:r>
      <w:r w:rsidR="00AD50F1" w:rsidRPr="007610F3">
        <w:rPr>
          <w:rFonts w:ascii="Arial" w:eastAsia="Times New Roman" w:hAnsi="Arial" w:cs="Arial"/>
          <w:color w:val="auto"/>
          <w:sz w:val="22"/>
        </w:rPr>
        <w:t>przedmiotu umowy</w:t>
      </w:r>
      <w:r w:rsidRPr="007610F3">
        <w:rPr>
          <w:rFonts w:ascii="Arial" w:eastAsia="Times New Roman" w:hAnsi="Arial" w:cs="Arial"/>
          <w:color w:val="auto"/>
          <w:sz w:val="22"/>
        </w:rPr>
        <w:t>;</w:t>
      </w:r>
    </w:p>
    <w:p w14:paraId="17D81A70" w14:textId="77777777" w:rsidR="006E4CD5" w:rsidRPr="007610F3" w:rsidRDefault="006E4CD5" w:rsidP="00541371">
      <w:pPr>
        <w:numPr>
          <w:ilvl w:val="0"/>
          <w:numId w:val="13"/>
        </w:numPr>
        <w:tabs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przedmiot odbioru;</w:t>
      </w:r>
    </w:p>
    <w:p w14:paraId="587AE82B" w14:textId="198F4607" w:rsidR="006E4CD5" w:rsidRPr="007610F3" w:rsidRDefault="006E4CD5" w:rsidP="00541371">
      <w:pPr>
        <w:numPr>
          <w:ilvl w:val="0"/>
          <w:numId w:val="13"/>
        </w:numPr>
        <w:tabs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ustalenia dokonane w toku odbioru, terminy na usunięcie stwierdzonych wad, </w:t>
      </w:r>
      <w:r w:rsidR="00F661B1">
        <w:rPr>
          <w:rFonts w:ascii="Arial" w:eastAsia="Times New Roman" w:hAnsi="Arial" w:cs="Arial"/>
          <w:color w:val="auto"/>
          <w:sz w:val="22"/>
        </w:rPr>
        <w:br/>
      </w:r>
      <w:r w:rsidRPr="007610F3">
        <w:rPr>
          <w:rFonts w:ascii="Arial" w:eastAsia="Times New Roman" w:hAnsi="Arial" w:cs="Arial"/>
          <w:color w:val="auto"/>
          <w:sz w:val="22"/>
        </w:rPr>
        <w:t>w przypadku ich zaistnienia;</w:t>
      </w:r>
    </w:p>
    <w:p w14:paraId="7E299D46" w14:textId="6ADD9275" w:rsidR="006E4CD5" w:rsidRPr="007610F3" w:rsidRDefault="006E4CD5" w:rsidP="00541371">
      <w:pPr>
        <w:numPr>
          <w:ilvl w:val="0"/>
          <w:numId w:val="13"/>
        </w:numPr>
        <w:tabs>
          <w:tab w:val="num" w:pos="851"/>
        </w:tabs>
        <w:spacing w:after="120" w:line="240" w:lineRule="auto"/>
        <w:ind w:left="851" w:right="0" w:hanging="425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podpisy stron, a w przypadku odmowy złożenia podpisu – informację o</w:t>
      </w:r>
      <w:r w:rsidR="00AB665F">
        <w:rPr>
          <w:rFonts w:ascii="Arial" w:eastAsia="Times New Roman" w:hAnsi="Arial" w:cs="Arial"/>
          <w:color w:val="auto"/>
          <w:sz w:val="22"/>
        </w:rPr>
        <w:t xml:space="preserve"> </w:t>
      </w:r>
      <w:r w:rsidRPr="007610F3">
        <w:rPr>
          <w:rFonts w:ascii="Arial" w:eastAsia="Times New Roman" w:hAnsi="Arial" w:cs="Arial"/>
          <w:color w:val="auto"/>
          <w:sz w:val="22"/>
        </w:rPr>
        <w:t>przyczynach odmowy.</w:t>
      </w:r>
    </w:p>
    <w:p w14:paraId="1D83769A" w14:textId="5148951A" w:rsidR="006E4CD5" w:rsidRPr="007610F3" w:rsidRDefault="006E4CD5" w:rsidP="00541371">
      <w:pPr>
        <w:numPr>
          <w:ilvl w:val="0"/>
          <w:numId w:val="11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Wykonawca zobowiązany jest do zawiadomienia Zamawiającego o</w:t>
      </w:r>
      <w:r w:rsidR="00AB665F">
        <w:rPr>
          <w:rFonts w:ascii="Arial" w:eastAsia="Times New Roman" w:hAnsi="Arial" w:cs="Arial"/>
          <w:color w:val="auto"/>
          <w:sz w:val="22"/>
        </w:rPr>
        <w:t xml:space="preserve"> </w:t>
      </w:r>
      <w:r w:rsidRPr="007610F3">
        <w:rPr>
          <w:rFonts w:ascii="Arial" w:eastAsia="Times New Roman" w:hAnsi="Arial" w:cs="Arial"/>
          <w:color w:val="auto"/>
          <w:sz w:val="22"/>
        </w:rPr>
        <w:t xml:space="preserve">usunięciu wad oraz żądania wyznaczenia terminu odbioru </w:t>
      </w:r>
      <w:r w:rsidR="00AD50F1" w:rsidRPr="007610F3">
        <w:rPr>
          <w:rFonts w:ascii="Arial" w:eastAsia="Times New Roman" w:hAnsi="Arial" w:cs="Arial"/>
          <w:color w:val="auto"/>
          <w:sz w:val="22"/>
        </w:rPr>
        <w:t>przedmiotu umowy</w:t>
      </w:r>
      <w:r w:rsidRPr="007610F3">
        <w:rPr>
          <w:rFonts w:ascii="Arial" w:eastAsia="Times New Roman" w:hAnsi="Arial" w:cs="Arial"/>
          <w:color w:val="auto"/>
          <w:sz w:val="22"/>
        </w:rPr>
        <w:t xml:space="preserve"> uprzednio zakwestionowan</w:t>
      </w:r>
      <w:r w:rsidR="00AD50F1" w:rsidRPr="007610F3">
        <w:rPr>
          <w:rFonts w:ascii="Arial" w:eastAsia="Times New Roman" w:hAnsi="Arial" w:cs="Arial"/>
          <w:color w:val="auto"/>
          <w:sz w:val="22"/>
        </w:rPr>
        <w:t>ego jako wadliwy</w:t>
      </w:r>
      <w:r w:rsidRPr="007610F3">
        <w:rPr>
          <w:rFonts w:ascii="Arial" w:eastAsia="Times New Roman" w:hAnsi="Arial" w:cs="Arial"/>
          <w:color w:val="auto"/>
          <w:sz w:val="22"/>
        </w:rPr>
        <w:t>. Zawiadomienie następuje w trybie ustalonym w ust. 2.</w:t>
      </w:r>
    </w:p>
    <w:p w14:paraId="5769A246" w14:textId="688CF75C" w:rsidR="006E4CD5" w:rsidRPr="007610F3" w:rsidRDefault="006E4CD5" w:rsidP="00541371">
      <w:pPr>
        <w:numPr>
          <w:ilvl w:val="0"/>
          <w:numId w:val="11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Zamawiający może podjąć decyzję o przerw</w:t>
      </w:r>
      <w:r w:rsidR="00AD50F1" w:rsidRPr="007610F3">
        <w:rPr>
          <w:rFonts w:ascii="Arial" w:eastAsia="Times New Roman" w:hAnsi="Arial" w:cs="Arial"/>
          <w:color w:val="auto"/>
          <w:sz w:val="22"/>
        </w:rPr>
        <w:t xml:space="preserve">aniu czynności odbioru </w:t>
      </w:r>
      <w:r w:rsidR="007271A7" w:rsidRPr="007610F3">
        <w:rPr>
          <w:rFonts w:ascii="Arial" w:eastAsia="Times New Roman" w:hAnsi="Arial" w:cs="Arial"/>
          <w:color w:val="auto"/>
          <w:sz w:val="22"/>
        </w:rPr>
        <w:t>końcowego</w:t>
      </w:r>
      <w:r w:rsidRPr="007610F3">
        <w:rPr>
          <w:rFonts w:ascii="Arial" w:eastAsia="Times New Roman" w:hAnsi="Arial" w:cs="Arial"/>
          <w:color w:val="auto"/>
          <w:sz w:val="22"/>
        </w:rPr>
        <w:t xml:space="preserve">, jeżeli </w:t>
      </w:r>
      <w:r w:rsidR="00F661B1">
        <w:rPr>
          <w:rFonts w:ascii="Arial" w:eastAsia="Times New Roman" w:hAnsi="Arial" w:cs="Arial"/>
          <w:color w:val="auto"/>
          <w:sz w:val="22"/>
        </w:rPr>
        <w:br/>
      </w:r>
      <w:r w:rsidRPr="007610F3">
        <w:rPr>
          <w:rFonts w:ascii="Arial" w:eastAsia="Times New Roman" w:hAnsi="Arial" w:cs="Arial"/>
          <w:color w:val="auto"/>
          <w:sz w:val="22"/>
        </w:rPr>
        <w:t>w czasie tych czynności ujawniono istnienie takich wad, które uniemożliwiają użytkowanie przedmiotu umowy zgodnie z</w:t>
      </w:r>
      <w:r w:rsidR="00AB665F">
        <w:rPr>
          <w:rFonts w:ascii="Arial" w:eastAsia="Times New Roman" w:hAnsi="Arial" w:cs="Arial"/>
          <w:color w:val="auto"/>
          <w:sz w:val="22"/>
        </w:rPr>
        <w:t xml:space="preserve"> </w:t>
      </w:r>
      <w:r w:rsidRPr="007610F3">
        <w:rPr>
          <w:rFonts w:ascii="Arial" w:eastAsia="Times New Roman" w:hAnsi="Arial" w:cs="Arial"/>
          <w:color w:val="auto"/>
          <w:sz w:val="22"/>
        </w:rPr>
        <w:t>przeznaczeniem – aż do czasu usunięcia tych wad.</w:t>
      </w:r>
    </w:p>
    <w:p w14:paraId="0A833757" w14:textId="0CBDE710" w:rsidR="006E4CD5" w:rsidRDefault="006E4CD5" w:rsidP="00541371">
      <w:pPr>
        <w:numPr>
          <w:ilvl w:val="0"/>
          <w:numId w:val="11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Strony postanawiają, że odpowiedzialność Wykonawcy z tytułu gwarancji na całość przedmiotu zamówienia wynosi </w:t>
      </w:r>
      <w:r w:rsidR="00AB665F">
        <w:rPr>
          <w:rFonts w:ascii="Arial" w:eastAsia="Times New Roman" w:hAnsi="Arial" w:cs="Arial"/>
          <w:b/>
          <w:color w:val="auto"/>
          <w:sz w:val="22"/>
        </w:rPr>
        <w:t>24</w:t>
      </w:r>
      <w:r w:rsidRPr="007610F3">
        <w:rPr>
          <w:rFonts w:ascii="Arial" w:eastAsia="Times New Roman" w:hAnsi="Arial" w:cs="Arial"/>
          <w:b/>
          <w:color w:val="auto"/>
          <w:sz w:val="22"/>
        </w:rPr>
        <w:t xml:space="preserve"> miesięcy</w:t>
      </w:r>
      <w:r w:rsidR="00AD50F1" w:rsidRPr="007610F3">
        <w:rPr>
          <w:rFonts w:ascii="Arial" w:eastAsia="Times New Roman" w:hAnsi="Arial" w:cs="Arial"/>
          <w:color w:val="auto"/>
          <w:sz w:val="22"/>
        </w:rPr>
        <w:t xml:space="preserve"> od dnia odbioru końcowego</w:t>
      </w:r>
      <w:r w:rsidRPr="007610F3">
        <w:rPr>
          <w:rFonts w:ascii="Arial" w:eastAsia="Times New Roman" w:hAnsi="Arial" w:cs="Arial"/>
          <w:color w:val="auto"/>
          <w:sz w:val="22"/>
        </w:rPr>
        <w:t>.</w:t>
      </w:r>
      <w:r w:rsidR="001001CC">
        <w:rPr>
          <w:rFonts w:ascii="Arial" w:eastAsia="Times New Roman" w:hAnsi="Arial" w:cs="Arial"/>
          <w:color w:val="auto"/>
          <w:sz w:val="22"/>
        </w:rPr>
        <w:t xml:space="preserve"> </w:t>
      </w:r>
      <w:r w:rsidRPr="007610F3">
        <w:rPr>
          <w:rFonts w:ascii="Arial" w:eastAsia="Times New Roman" w:hAnsi="Arial" w:cs="Arial"/>
          <w:color w:val="auto"/>
          <w:sz w:val="22"/>
        </w:rPr>
        <w:t>Okres rękojmi jest równy okresowi gwarancji.</w:t>
      </w:r>
      <w:r w:rsidR="001001CC" w:rsidRPr="001001CC">
        <w:rPr>
          <w:rFonts w:ascii="Arial" w:eastAsia="Times New Roman" w:hAnsi="Arial" w:cs="Arial"/>
          <w:color w:val="auto"/>
          <w:sz w:val="22"/>
        </w:rPr>
        <w:t xml:space="preserve"> </w:t>
      </w:r>
      <w:r w:rsidR="001001CC">
        <w:rPr>
          <w:rFonts w:ascii="Arial" w:eastAsia="Times New Roman" w:hAnsi="Arial" w:cs="Arial"/>
          <w:color w:val="auto"/>
          <w:sz w:val="22"/>
        </w:rPr>
        <w:t>Wykonawca zobowiązuję się do usuwania wszystkich wad jakie się ujawnią w okresie gwarancji</w:t>
      </w:r>
      <w:r w:rsidR="00F72565">
        <w:rPr>
          <w:rFonts w:ascii="Arial" w:eastAsia="Times New Roman" w:hAnsi="Arial" w:cs="Arial"/>
          <w:color w:val="auto"/>
          <w:sz w:val="22"/>
        </w:rPr>
        <w:t xml:space="preserve"> lub rękojmi</w:t>
      </w:r>
      <w:r w:rsidR="001001CC">
        <w:rPr>
          <w:rFonts w:ascii="Arial" w:eastAsia="Times New Roman" w:hAnsi="Arial" w:cs="Arial"/>
          <w:color w:val="auto"/>
          <w:sz w:val="22"/>
        </w:rPr>
        <w:t>, w terminie 3 dniu roboczych od dnia powiadomienia Wykonawcy przez Zamawiającego o ich wystąpieniu.</w:t>
      </w:r>
    </w:p>
    <w:p w14:paraId="6C561AFD" w14:textId="77777777" w:rsidR="000B3105" w:rsidRPr="007610F3" w:rsidRDefault="000B3105" w:rsidP="004817AF">
      <w:pPr>
        <w:spacing w:after="0" w:line="240" w:lineRule="auto"/>
        <w:ind w:left="420" w:right="0" w:firstLine="0"/>
        <w:rPr>
          <w:rFonts w:ascii="Arial" w:eastAsia="Times New Roman" w:hAnsi="Arial" w:cs="Arial"/>
          <w:color w:val="auto"/>
          <w:sz w:val="22"/>
        </w:rPr>
      </w:pPr>
    </w:p>
    <w:p w14:paraId="776DD603" w14:textId="58F09080" w:rsidR="006E4CD5" w:rsidRPr="007610F3" w:rsidRDefault="003D3993" w:rsidP="00DB685A">
      <w:pPr>
        <w:spacing w:after="160" w:line="259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7610F3">
        <w:rPr>
          <w:rFonts w:ascii="Arial" w:eastAsia="Times New Roman" w:hAnsi="Arial" w:cs="Arial"/>
          <w:b/>
          <w:color w:val="auto"/>
          <w:sz w:val="22"/>
        </w:rPr>
        <w:t>§ 9</w:t>
      </w:r>
    </w:p>
    <w:p w14:paraId="4BB82827" w14:textId="77777777" w:rsidR="006E4CD5" w:rsidRPr="007610F3" w:rsidRDefault="006E4CD5" w:rsidP="00541371">
      <w:pPr>
        <w:numPr>
          <w:ilvl w:val="0"/>
          <w:numId w:val="20"/>
        </w:numPr>
        <w:autoSpaceDE w:val="0"/>
        <w:autoSpaceDN w:val="0"/>
        <w:spacing w:after="160" w:line="240" w:lineRule="auto"/>
        <w:ind w:left="426"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Wykonawca zobowiązany jest do zachowania w tajemnicy wszelkich informacji dotyczących Zamawiającego, uzyskanych w związku z realizacją niniejszej Umowy – zarówno w czasie jej obowiązywania, jak też w późniejszym czasie, wyjąwszy przypadki przewidziane prawem.</w:t>
      </w:r>
    </w:p>
    <w:p w14:paraId="72E92BC5" w14:textId="3022237B" w:rsidR="006E4CD5" w:rsidRPr="007610F3" w:rsidRDefault="006E4CD5" w:rsidP="00541371">
      <w:pPr>
        <w:numPr>
          <w:ilvl w:val="0"/>
          <w:numId w:val="20"/>
        </w:numPr>
        <w:autoSpaceDE w:val="0"/>
        <w:autoSpaceDN w:val="0"/>
        <w:spacing w:after="160" w:line="240" w:lineRule="auto"/>
        <w:ind w:left="426" w:right="0"/>
        <w:contextualSpacing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Wykonawca, podczas wykonywania umowy, zobowiązuje się do przestrzegania zasad ochrony informacji obowiązujących u Zamawiającego oraz przestrzegania zasad dotyczących wstępu i wjazdu na teren RARS. Sposób zapoznania z ww. zasadami ustala się w trybie roboczym z osobą sprawującą nadzór nad realizacją umowy.</w:t>
      </w:r>
    </w:p>
    <w:p w14:paraId="764108F8" w14:textId="77777777" w:rsidR="006E4CD5" w:rsidRPr="007610F3" w:rsidRDefault="006E4CD5" w:rsidP="006E4CD5">
      <w:pPr>
        <w:autoSpaceDE w:val="0"/>
        <w:autoSpaceDN w:val="0"/>
        <w:spacing w:after="160" w:line="240" w:lineRule="auto"/>
        <w:ind w:left="710" w:right="0" w:firstLine="0"/>
        <w:contextualSpacing/>
        <w:rPr>
          <w:rFonts w:ascii="Arial" w:eastAsia="Times New Roman" w:hAnsi="Arial" w:cs="Arial"/>
          <w:color w:val="auto"/>
          <w:sz w:val="22"/>
        </w:rPr>
      </w:pPr>
    </w:p>
    <w:p w14:paraId="3801FB38" w14:textId="472A7A53" w:rsidR="006E4CD5" w:rsidRDefault="003D3993" w:rsidP="00227928">
      <w:pPr>
        <w:autoSpaceDE w:val="0"/>
        <w:autoSpaceDN w:val="0"/>
        <w:spacing w:after="160" w:line="240" w:lineRule="auto"/>
        <w:ind w:left="0" w:right="0" w:firstLine="0"/>
        <w:contextualSpacing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7610F3">
        <w:rPr>
          <w:rFonts w:ascii="Arial" w:eastAsia="Times New Roman" w:hAnsi="Arial" w:cs="Arial"/>
          <w:b/>
          <w:color w:val="auto"/>
          <w:sz w:val="22"/>
        </w:rPr>
        <w:t>§ 10</w:t>
      </w:r>
    </w:p>
    <w:p w14:paraId="43A39AA5" w14:textId="77777777" w:rsidR="008067EA" w:rsidRPr="007610F3" w:rsidRDefault="008067EA" w:rsidP="006E4CD5">
      <w:pPr>
        <w:autoSpaceDE w:val="0"/>
        <w:autoSpaceDN w:val="0"/>
        <w:spacing w:after="160" w:line="240" w:lineRule="auto"/>
        <w:ind w:left="3542" w:right="0" w:firstLine="706"/>
        <w:contextualSpacing/>
        <w:rPr>
          <w:rFonts w:ascii="Arial" w:eastAsia="Times New Roman" w:hAnsi="Arial" w:cs="Arial"/>
          <w:b/>
          <w:color w:val="auto"/>
          <w:sz w:val="22"/>
        </w:rPr>
      </w:pPr>
    </w:p>
    <w:p w14:paraId="3F0F6730" w14:textId="77777777" w:rsidR="006E4CD5" w:rsidRPr="007610F3" w:rsidRDefault="006E4CD5" w:rsidP="004817AF">
      <w:pPr>
        <w:spacing w:before="120" w:after="120" w:line="240" w:lineRule="auto"/>
        <w:ind w:left="419" w:right="0" w:firstLine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Calibri" w:hAnsi="Arial" w:cs="Arial"/>
          <w:color w:val="auto"/>
          <w:sz w:val="22"/>
        </w:rPr>
        <w:t>Zamawiający</w:t>
      </w:r>
      <w:r w:rsidRPr="007610F3">
        <w:rPr>
          <w:rFonts w:ascii="Arial" w:eastAsia="Times New Roman" w:hAnsi="Arial" w:cs="Arial"/>
          <w:color w:val="auto"/>
          <w:sz w:val="22"/>
        </w:rPr>
        <w:t xml:space="preserve"> może od umowy odstąpić w przypadku:</w:t>
      </w:r>
    </w:p>
    <w:p w14:paraId="4CF68017" w14:textId="28B7FDF3" w:rsidR="006E4CD5" w:rsidRPr="007610F3" w:rsidRDefault="006E4CD5" w:rsidP="00541371">
      <w:pPr>
        <w:numPr>
          <w:ilvl w:val="1"/>
          <w:numId w:val="4"/>
        </w:numPr>
        <w:tabs>
          <w:tab w:val="num" w:pos="709"/>
        </w:tabs>
        <w:spacing w:before="120" w:after="0" w:line="240" w:lineRule="auto"/>
        <w:ind w:left="709"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zaistnienia istotnej zmiany okoliczności powodującej, że wykonanie umowy nie leży </w:t>
      </w:r>
      <w:r w:rsidR="00F661B1">
        <w:rPr>
          <w:rFonts w:ascii="Arial" w:eastAsia="Times New Roman" w:hAnsi="Arial" w:cs="Arial"/>
          <w:color w:val="auto"/>
          <w:sz w:val="22"/>
        </w:rPr>
        <w:br/>
      </w:r>
      <w:r w:rsidRPr="007610F3">
        <w:rPr>
          <w:rFonts w:ascii="Arial" w:eastAsia="Times New Roman" w:hAnsi="Arial" w:cs="Arial"/>
          <w:color w:val="auto"/>
          <w:sz w:val="22"/>
        </w:rPr>
        <w:t>w interesie publicznym, czego nie można było przewidzieć w chwili zawarcia umowy lub dalsze wykonywanie umowy może zagrozić istotnemu interesowi bezpieczeństwa państwa lub bezpieczeństwu publicznemu, w</w:t>
      </w:r>
      <w:r w:rsidR="00AB665F">
        <w:rPr>
          <w:rFonts w:ascii="Arial" w:eastAsia="Times New Roman" w:hAnsi="Arial" w:cs="Arial"/>
          <w:color w:val="auto"/>
          <w:sz w:val="22"/>
        </w:rPr>
        <w:t xml:space="preserve"> </w:t>
      </w:r>
      <w:r w:rsidRPr="007610F3">
        <w:rPr>
          <w:rFonts w:ascii="Arial" w:eastAsia="Times New Roman" w:hAnsi="Arial" w:cs="Arial"/>
          <w:color w:val="auto"/>
          <w:sz w:val="22"/>
        </w:rPr>
        <w:t>terminie 30 dni od dnia powzięcia wiadomości o tych okolicznościach;</w:t>
      </w:r>
    </w:p>
    <w:p w14:paraId="279CE286" w14:textId="746DC857" w:rsidR="006E4CD5" w:rsidRPr="007610F3" w:rsidRDefault="002528FA" w:rsidP="00541371">
      <w:pPr>
        <w:numPr>
          <w:ilvl w:val="1"/>
          <w:numId w:val="4"/>
        </w:numPr>
        <w:tabs>
          <w:tab w:val="num" w:pos="709"/>
        </w:tabs>
        <w:spacing w:before="120" w:after="0" w:line="240" w:lineRule="auto"/>
        <w:ind w:left="709"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niewykonania </w:t>
      </w:r>
      <w:r w:rsidR="000D56C2" w:rsidRPr="007610F3">
        <w:rPr>
          <w:rFonts w:ascii="Arial" w:eastAsia="Times New Roman" w:hAnsi="Arial" w:cs="Arial"/>
          <w:color w:val="auto"/>
          <w:sz w:val="22"/>
        </w:rPr>
        <w:t xml:space="preserve">postanowień </w:t>
      </w:r>
      <w:r w:rsidRPr="007610F3">
        <w:rPr>
          <w:rFonts w:ascii="Arial" w:eastAsia="Times New Roman" w:hAnsi="Arial" w:cs="Arial"/>
          <w:color w:val="auto"/>
          <w:sz w:val="22"/>
        </w:rPr>
        <w:t>umowy</w:t>
      </w:r>
      <w:r w:rsidR="000D56C2" w:rsidRPr="007610F3">
        <w:rPr>
          <w:rFonts w:ascii="Arial" w:eastAsia="Times New Roman" w:hAnsi="Arial" w:cs="Arial"/>
          <w:color w:val="auto"/>
          <w:sz w:val="22"/>
        </w:rPr>
        <w:t xml:space="preserve"> w terminie określonym w §</w:t>
      </w:r>
      <w:r w:rsidR="001B0F39" w:rsidRPr="007610F3">
        <w:rPr>
          <w:rFonts w:ascii="Arial" w:eastAsia="Times New Roman" w:hAnsi="Arial" w:cs="Arial"/>
          <w:color w:val="auto"/>
          <w:sz w:val="22"/>
        </w:rPr>
        <w:t xml:space="preserve"> 2 ust. 1 od niezrealizowanej części umowy</w:t>
      </w:r>
      <w:r w:rsidR="00E86DDF">
        <w:rPr>
          <w:rFonts w:ascii="Arial" w:eastAsia="Times New Roman" w:hAnsi="Arial" w:cs="Arial"/>
          <w:color w:val="auto"/>
          <w:sz w:val="22"/>
        </w:rPr>
        <w:t xml:space="preserve"> </w:t>
      </w:r>
      <w:r w:rsidR="0099498E">
        <w:rPr>
          <w:rFonts w:ascii="Arial" w:eastAsia="Times New Roman" w:hAnsi="Arial" w:cs="Arial"/>
          <w:color w:val="auto"/>
          <w:sz w:val="22"/>
        </w:rPr>
        <w:t>w terminie 30 dni od dnia powzięcia wiadomości o tej okoliczności;</w:t>
      </w:r>
    </w:p>
    <w:p w14:paraId="48AB054C" w14:textId="62E8567C" w:rsidR="006E4CD5" w:rsidRPr="007610F3" w:rsidRDefault="006E4CD5" w:rsidP="00541371">
      <w:pPr>
        <w:numPr>
          <w:ilvl w:val="1"/>
          <w:numId w:val="4"/>
        </w:numPr>
        <w:tabs>
          <w:tab w:val="num" w:pos="709"/>
        </w:tabs>
        <w:spacing w:before="120" w:after="0" w:line="240" w:lineRule="auto"/>
        <w:ind w:left="709"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konieczności wielokrotnego dokonywania bezpośredniej zapłaty podwykonawcy lub dalszemu podwykonawcy lub konieczności dokonania bezpośrednich zapłat wymagalnego wynagrodzenia przysługującego podwykonawcy lub dalszemu podwykonawcy na sumę większą niż 5 % wartości umowy określonej w § </w:t>
      </w:r>
      <w:r w:rsidR="001E3F5A" w:rsidRPr="007610F3">
        <w:rPr>
          <w:rFonts w:ascii="Arial" w:eastAsia="Times New Roman" w:hAnsi="Arial" w:cs="Arial"/>
          <w:color w:val="auto"/>
          <w:sz w:val="22"/>
        </w:rPr>
        <w:t>5</w:t>
      </w:r>
      <w:r w:rsidRPr="007610F3">
        <w:rPr>
          <w:rFonts w:ascii="Arial" w:eastAsia="Times New Roman" w:hAnsi="Arial" w:cs="Arial"/>
          <w:color w:val="auto"/>
          <w:sz w:val="22"/>
        </w:rPr>
        <w:t xml:space="preserve"> ust. 1, </w:t>
      </w:r>
      <w:r w:rsidR="00F661B1">
        <w:rPr>
          <w:rFonts w:ascii="Arial" w:eastAsia="Times New Roman" w:hAnsi="Arial" w:cs="Arial"/>
          <w:color w:val="auto"/>
          <w:sz w:val="22"/>
        </w:rPr>
        <w:br/>
      </w:r>
      <w:r w:rsidRPr="007610F3">
        <w:rPr>
          <w:rFonts w:ascii="Arial" w:eastAsia="Times New Roman" w:hAnsi="Arial" w:cs="Arial"/>
          <w:color w:val="auto"/>
          <w:sz w:val="22"/>
        </w:rPr>
        <w:t>w terminie 30 od zaistnienia takiego wydarzenia lub każdej kolejnej konieczności bezpośredniej zapłaty podwykonawcy lub dalszemu podwykonawcy;</w:t>
      </w:r>
    </w:p>
    <w:p w14:paraId="13F9D57B" w14:textId="77777777" w:rsidR="006E4CD5" w:rsidRPr="007610F3" w:rsidRDefault="003D3993" w:rsidP="006E4CD5">
      <w:pPr>
        <w:widowControl w:val="0"/>
        <w:suppressAutoHyphens/>
        <w:overflowPunct w:val="0"/>
        <w:autoSpaceDE w:val="0"/>
        <w:autoSpaceDN w:val="0"/>
        <w:spacing w:before="240" w:after="240" w:line="240" w:lineRule="auto"/>
        <w:ind w:left="425" w:right="0" w:firstLine="0"/>
        <w:jc w:val="center"/>
        <w:rPr>
          <w:rFonts w:ascii="Arial" w:eastAsia="Lucida Sans Unicode" w:hAnsi="Arial" w:cs="Arial"/>
          <w:b/>
          <w:color w:val="auto"/>
          <w:spacing w:val="-2"/>
          <w:kern w:val="3"/>
          <w:sz w:val="22"/>
          <w:lang w:eastAsia="zh-CN" w:bidi="hi-IN"/>
        </w:rPr>
      </w:pPr>
      <w:r w:rsidRPr="007610F3">
        <w:rPr>
          <w:rFonts w:ascii="Arial" w:eastAsia="Lucida Sans Unicode" w:hAnsi="Arial" w:cs="Arial"/>
          <w:b/>
          <w:color w:val="auto"/>
          <w:spacing w:val="-2"/>
          <w:kern w:val="3"/>
          <w:sz w:val="22"/>
          <w:lang w:eastAsia="zh-CN" w:bidi="hi-IN"/>
        </w:rPr>
        <w:t>§ 11</w:t>
      </w:r>
    </w:p>
    <w:p w14:paraId="158F8DB8" w14:textId="77777777" w:rsidR="00662327" w:rsidRPr="007610F3" w:rsidRDefault="00662327" w:rsidP="00541371">
      <w:pPr>
        <w:numPr>
          <w:ilvl w:val="0"/>
          <w:numId w:val="15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lastRenderedPageBreak/>
        <w:t>Wszelkie oświadczenia woli w związku z zawarciem lub wykonywaniem umowy, jej rozwiązaniem wymagają formy pisemnej i Strony zobowiązują się do ich doręczania za potwierdzeniem odbioru na następujące adresy:</w:t>
      </w:r>
    </w:p>
    <w:p w14:paraId="3F3C8E3B" w14:textId="200A23AA" w:rsidR="00662327" w:rsidRPr="007610F3" w:rsidRDefault="00662327" w:rsidP="00541371">
      <w:pPr>
        <w:numPr>
          <w:ilvl w:val="1"/>
          <w:numId w:val="23"/>
        </w:numPr>
        <w:spacing w:before="120" w:after="160" w:line="259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w przypadku ww. korespondencji pochodzącej od Wykonawcy, adresem właściwym dla doręczeń Zamawiającemu jest adres:</w:t>
      </w:r>
      <w:r w:rsidRPr="007610F3">
        <w:rPr>
          <w:rFonts w:ascii="Arial" w:eastAsia="Times New Roman" w:hAnsi="Arial" w:cs="Arial"/>
          <w:b/>
          <w:color w:val="auto"/>
          <w:sz w:val="22"/>
        </w:rPr>
        <w:t xml:space="preserve"> </w:t>
      </w:r>
      <w:r w:rsidRPr="007610F3">
        <w:rPr>
          <w:rFonts w:ascii="Arial" w:eastAsia="Times New Roman" w:hAnsi="Arial" w:cs="Arial"/>
          <w:bCs/>
          <w:color w:val="auto"/>
          <w:sz w:val="22"/>
        </w:rPr>
        <w:t xml:space="preserve">…………………… </w:t>
      </w:r>
      <w:r w:rsidRPr="007610F3">
        <w:rPr>
          <w:rFonts w:ascii="Arial" w:eastAsia="Times New Roman" w:hAnsi="Arial" w:cs="Arial"/>
          <w:color w:val="auto"/>
          <w:sz w:val="22"/>
        </w:rPr>
        <w:t>;</w:t>
      </w:r>
    </w:p>
    <w:p w14:paraId="112944BA" w14:textId="34F12CAB" w:rsidR="00662327" w:rsidRPr="007610F3" w:rsidRDefault="00662327" w:rsidP="00541371">
      <w:pPr>
        <w:numPr>
          <w:ilvl w:val="1"/>
          <w:numId w:val="23"/>
        </w:numPr>
        <w:spacing w:before="120" w:after="160" w:line="360" w:lineRule="auto"/>
        <w:ind w:right="0"/>
        <w:jc w:val="left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w przypadku ww. korespondencji pochodzącej od Zamawiającego, adresem właściwym dla doręczeń Wykonawcy jest adres: ……………………… ;</w:t>
      </w:r>
    </w:p>
    <w:p w14:paraId="4FB98806" w14:textId="4DDAE3C3" w:rsidR="00662327" w:rsidRPr="007610F3" w:rsidRDefault="00662327" w:rsidP="00541371">
      <w:pPr>
        <w:numPr>
          <w:ilvl w:val="0"/>
          <w:numId w:val="15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Strony zobowiązują się do wzajemnego powiadamiania o każdej zmianie adresu, o którym mowa w ustępie poprzedzającym. W razie zaniedbania tego obowiązku pismo wysłane pod dotychczasowy adres uważa się za skutecznie doręczone.</w:t>
      </w:r>
    </w:p>
    <w:p w14:paraId="656387BE" w14:textId="1FE46F58" w:rsidR="00DA5458" w:rsidRPr="007610F3" w:rsidRDefault="00DA5458" w:rsidP="00CE177D">
      <w:pPr>
        <w:spacing w:before="240" w:after="240" w:line="240" w:lineRule="auto"/>
        <w:ind w:left="0" w:right="0" w:firstLine="0"/>
        <w:jc w:val="center"/>
        <w:rPr>
          <w:rFonts w:ascii="Arial" w:eastAsia="Times New Roman" w:hAnsi="Arial" w:cs="Arial"/>
          <w:b/>
          <w:bCs/>
          <w:color w:val="auto"/>
          <w:sz w:val="22"/>
        </w:rPr>
      </w:pPr>
      <w:bookmarkStart w:id="4" w:name="_Hlk80709744"/>
      <w:r w:rsidRPr="007610F3">
        <w:rPr>
          <w:rFonts w:ascii="Arial" w:eastAsia="Times New Roman" w:hAnsi="Arial" w:cs="Arial"/>
          <w:b/>
          <w:bCs/>
          <w:color w:val="auto"/>
          <w:sz w:val="22"/>
        </w:rPr>
        <w:t>§</w:t>
      </w:r>
      <w:bookmarkEnd w:id="4"/>
      <w:r w:rsidRPr="007610F3">
        <w:rPr>
          <w:rFonts w:ascii="Arial" w:eastAsia="Times New Roman" w:hAnsi="Arial" w:cs="Arial"/>
          <w:b/>
          <w:bCs/>
          <w:color w:val="auto"/>
          <w:sz w:val="22"/>
        </w:rPr>
        <w:t xml:space="preserve"> 1</w:t>
      </w:r>
      <w:r w:rsidR="00AB665F">
        <w:rPr>
          <w:rFonts w:ascii="Arial" w:eastAsia="Times New Roman" w:hAnsi="Arial" w:cs="Arial"/>
          <w:b/>
          <w:bCs/>
          <w:color w:val="auto"/>
          <w:sz w:val="22"/>
        </w:rPr>
        <w:t>2</w:t>
      </w:r>
    </w:p>
    <w:p w14:paraId="365B73D1" w14:textId="7A8165A5" w:rsidR="00DA5458" w:rsidRPr="00C21F63" w:rsidRDefault="00C21F63" w:rsidP="00C21F63">
      <w:pPr>
        <w:numPr>
          <w:ilvl w:val="0"/>
          <w:numId w:val="26"/>
        </w:numPr>
        <w:spacing w:before="120"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bookmarkStart w:id="5" w:name="_Hlk80692222"/>
      <w:r>
        <w:rPr>
          <w:rFonts w:ascii="Arial" w:eastAsia="Times New Roman" w:hAnsi="Arial" w:cs="Arial"/>
          <w:color w:val="auto"/>
          <w:sz w:val="22"/>
        </w:rPr>
        <w:t>W</w:t>
      </w:r>
      <w:r w:rsidRPr="007610F3">
        <w:rPr>
          <w:rFonts w:ascii="Arial" w:eastAsia="Times New Roman" w:hAnsi="Arial" w:cs="Arial"/>
          <w:color w:val="auto"/>
          <w:sz w:val="22"/>
        </w:rPr>
        <w:t xml:space="preserve"> ramach wynagrodzenia, o którym mowa w § </w:t>
      </w:r>
      <w:r>
        <w:rPr>
          <w:rFonts w:ascii="Arial" w:eastAsia="Times New Roman" w:hAnsi="Arial" w:cs="Arial"/>
          <w:color w:val="auto"/>
          <w:sz w:val="22"/>
        </w:rPr>
        <w:t>5</w:t>
      </w:r>
      <w:r w:rsidRPr="007610F3">
        <w:rPr>
          <w:rFonts w:ascii="Arial" w:eastAsia="Times New Roman" w:hAnsi="Arial" w:cs="Arial"/>
          <w:color w:val="auto"/>
          <w:sz w:val="22"/>
        </w:rPr>
        <w:t xml:space="preserve"> ust. 1. </w:t>
      </w:r>
      <w:r>
        <w:rPr>
          <w:rFonts w:ascii="Arial" w:eastAsia="Times New Roman" w:hAnsi="Arial" w:cs="Arial"/>
          <w:color w:val="auto"/>
          <w:sz w:val="22"/>
        </w:rPr>
        <w:t>w</w:t>
      </w:r>
      <w:r w:rsidR="00DA5458" w:rsidRPr="00C21F63">
        <w:rPr>
          <w:rFonts w:ascii="Arial" w:eastAsia="Times New Roman" w:hAnsi="Arial" w:cs="Arial"/>
          <w:color w:val="auto"/>
          <w:sz w:val="22"/>
        </w:rPr>
        <w:t xml:space="preserve">raz z podpisaniem protokołu odbioru, o którym mowa w § </w:t>
      </w:r>
      <w:r w:rsidR="00924D41" w:rsidRPr="00C21F63">
        <w:rPr>
          <w:rFonts w:ascii="Arial" w:eastAsia="Times New Roman" w:hAnsi="Arial" w:cs="Arial"/>
          <w:color w:val="auto"/>
          <w:sz w:val="22"/>
        </w:rPr>
        <w:t>8</w:t>
      </w:r>
      <w:r w:rsidR="00DA5458" w:rsidRPr="00C21F63">
        <w:rPr>
          <w:rFonts w:ascii="Arial" w:eastAsia="Times New Roman" w:hAnsi="Arial" w:cs="Arial"/>
          <w:color w:val="auto"/>
          <w:sz w:val="22"/>
        </w:rPr>
        <w:t xml:space="preserve"> ust. 5, Wykonawca, </w:t>
      </w:r>
      <w:r w:rsidR="007610F3" w:rsidRPr="00C21F63">
        <w:rPr>
          <w:rFonts w:ascii="Arial" w:eastAsia="Times New Roman" w:hAnsi="Arial" w:cs="Arial"/>
          <w:color w:val="auto"/>
          <w:sz w:val="22"/>
        </w:rPr>
        <w:t xml:space="preserve">przekazuje </w:t>
      </w:r>
      <w:r w:rsidR="000B3105">
        <w:rPr>
          <w:rFonts w:ascii="Arial" w:eastAsia="Times New Roman" w:hAnsi="Arial" w:cs="Arial"/>
          <w:color w:val="auto"/>
          <w:sz w:val="22"/>
        </w:rPr>
        <w:t xml:space="preserve">dokument </w:t>
      </w:r>
      <w:r w:rsidR="007610F3" w:rsidRPr="00C21F63">
        <w:rPr>
          <w:rFonts w:ascii="Arial" w:eastAsia="Times New Roman" w:hAnsi="Arial" w:cs="Arial"/>
          <w:color w:val="auto"/>
          <w:sz w:val="22"/>
        </w:rPr>
        <w:t>inwentaryzacj</w:t>
      </w:r>
      <w:r>
        <w:rPr>
          <w:rFonts w:ascii="Arial" w:eastAsia="Times New Roman" w:hAnsi="Arial" w:cs="Arial"/>
          <w:color w:val="auto"/>
          <w:sz w:val="22"/>
        </w:rPr>
        <w:t>i</w:t>
      </w:r>
      <w:r w:rsidR="007610F3" w:rsidRPr="00C21F63">
        <w:rPr>
          <w:rFonts w:ascii="Arial" w:eastAsia="Times New Roman" w:hAnsi="Arial" w:cs="Arial"/>
          <w:color w:val="auto"/>
          <w:sz w:val="22"/>
        </w:rPr>
        <w:t xml:space="preserve"> powykonawcz</w:t>
      </w:r>
      <w:r w:rsidR="000B3105">
        <w:rPr>
          <w:rFonts w:ascii="Arial" w:eastAsia="Times New Roman" w:hAnsi="Arial" w:cs="Arial"/>
          <w:color w:val="auto"/>
          <w:sz w:val="22"/>
        </w:rPr>
        <w:t>ej</w:t>
      </w:r>
      <w:r w:rsidR="007610F3" w:rsidRPr="00C21F63">
        <w:rPr>
          <w:rFonts w:ascii="Arial" w:eastAsia="Times New Roman" w:hAnsi="Arial" w:cs="Arial"/>
          <w:color w:val="auto"/>
          <w:sz w:val="22"/>
        </w:rPr>
        <w:t xml:space="preserve"> zawierając</w:t>
      </w:r>
      <w:r w:rsidR="000B3105">
        <w:rPr>
          <w:rFonts w:ascii="Arial" w:eastAsia="Times New Roman" w:hAnsi="Arial" w:cs="Arial"/>
          <w:color w:val="auto"/>
          <w:sz w:val="22"/>
        </w:rPr>
        <w:t>y</w:t>
      </w:r>
      <w:r w:rsidR="007610F3" w:rsidRPr="00C21F63">
        <w:rPr>
          <w:rFonts w:ascii="Arial" w:eastAsia="Times New Roman" w:hAnsi="Arial" w:cs="Arial"/>
          <w:color w:val="auto"/>
          <w:sz w:val="22"/>
        </w:rPr>
        <w:t xml:space="preserve"> co najmniej rzut pionowy posadzki </w:t>
      </w:r>
      <w:r w:rsidR="00F661B1" w:rsidRPr="00C21F63">
        <w:rPr>
          <w:rFonts w:ascii="Arial" w:eastAsia="Times New Roman" w:hAnsi="Arial" w:cs="Arial"/>
          <w:color w:val="auto"/>
          <w:sz w:val="22"/>
        </w:rPr>
        <w:br/>
      </w:r>
      <w:r w:rsidR="007610F3" w:rsidRPr="00C21F63">
        <w:rPr>
          <w:rFonts w:ascii="Arial" w:eastAsia="Times New Roman" w:hAnsi="Arial" w:cs="Arial"/>
          <w:color w:val="auto"/>
          <w:sz w:val="22"/>
        </w:rPr>
        <w:t xml:space="preserve">z rozmieszeniem regałów i linii segregacyjnych </w:t>
      </w:r>
      <w:r w:rsidR="000B3105">
        <w:rPr>
          <w:rFonts w:ascii="Arial" w:eastAsia="Times New Roman" w:hAnsi="Arial" w:cs="Arial"/>
          <w:color w:val="auto"/>
          <w:sz w:val="22"/>
        </w:rPr>
        <w:t xml:space="preserve">a także przekazuje </w:t>
      </w:r>
      <w:r w:rsidRPr="00986195">
        <w:rPr>
          <w:rFonts w:ascii="Arial" w:eastAsia="Times New Roman" w:hAnsi="Arial" w:cs="Arial"/>
          <w:color w:val="auto"/>
          <w:sz w:val="22"/>
        </w:rPr>
        <w:t>dokumentacj</w:t>
      </w:r>
      <w:r>
        <w:rPr>
          <w:rFonts w:ascii="Arial" w:eastAsia="Times New Roman" w:hAnsi="Arial" w:cs="Arial"/>
          <w:color w:val="auto"/>
          <w:sz w:val="22"/>
        </w:rPr>
        <w:t>ę</w:t>
      </w:r>
      <w:r w:rsidRPr="00986195">
        <w:rPr>
          <w:rFonts w:ascii="Arial" w:eastAsia="Times New Roman" w:hAnsi="Arial" w:cs="Arial"/>
          <w:color w:val="auto"/>
          <w:sz w:val="22"/>
        </w:rPr>
        <w:t xml:space="preserve"> instrukcji ruchowej o której mowa w § 2 ust. 2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 w:rsidR="000B3105">
        <w:rPr>
          <w:rFonts w:ascii="Arial" w:eastAsia="Times New Roman" w:hAnsi="Arial" w:cs="Arial"/>
          <w:color w:val="auto"/>
          <w:sz w:val="22"/>
        </w:rPr>
        <w:t xml:space="preserve">(oraz w </w:t>
      </w:r>
      <w:r w:rsidR="000B3105" w:rsidRPr="000B3105">
        <w:rPr>
          <w:rFonts w:ascii="Arial" w:eastAsia="Times New Roman" w:hAnsi="Arial" w:cs="Arial"/>
          <w:b/>
          <w:bCs/>
          <w:i/>
          <w:iCs/>
          <w:color w:val="auto"/>
          <w:sz w:val="22"/>
        </w:rPr>
        <w:t>załącznik</w:t>
      </w:r>
      <w:r w:rsidR="000B3105">
        <w:rPr>
          <w:rFonts w:ascii="Arial" w:eastAsia="Times New Roman" w:hAnsi="Arial" w:cs="Arial"/>
          <w:b/>
          <w:bCs/>
          <w:i/>
          <w:iCs/>
          <w:color w:val="auto"/>
          <w:sz w:val="22"/>
        </w:rPr>
        <w:t>u</w:t>
      </w:r>
      <w:r w:rsidR="000B3105" w:rsidRPr="000B3105">
        <w:rPr>
          <w:rFonts w:ascii="Arial" w:eastAsia="Times New Roman" w:hAnsi="Arial" w:cs="Arial"/>
          <w:b/>
          <w:bCs/>
          <w:i/>
          <w:iCs/>
          <w:color w:val="auto"/>
          <w:sz w:val="22"/>
        </w:rPr>
        <w:t xml:space="preserve"> nr 1</w:t>
      </w:r>
      <w:r w:rsidR="000B3105">
        <w:rPr>
          <w:rFonts w:ascii="Arial" w:eastAsia="Times New Roman" w:hAnsi="Arial" w:cs="Arial"/>
          <w:color w:val="auto"/>
          <w:sz w:val="22"/>
        </w:rPr>
        <w:t xml:space="preserve">) </w:t>
      </w:r>
      <w:r w:rsidR="007610F3" w:rsidRPr="000B3105">
        <w:rPr>
          <w:rFonts w:ascii="Arial" w:eastAsia="Times New Roman" w:hAnsi="Arial" w:cs="Arial"/>
          <w:color w:val="auto"/>
          <w:sz w:val="22"/>
        </w:rPr>
        <w:t xml:space="preserve">oraz przenosi </w:t>
      </w:r>
      <w:r w:rsidR="00DA5458" w:rsidRPr="00C21F63">
        <w:rPr>
          <w:rFonts w:ascii="Arial" w:eastAsia="Times New Roman" w:hAnsi="Arial" w:cs="Arial"/>
          <w:color w:val="auto"/>
          <w:sz w:val="22"/>
        </w:rPr>
        <w:t xml:space="preserve">na Zamawiającego całość autorskich praw majątkowych </w:t>
      </w:r>
      <w:r w:rsidR="000B3105">
        <w:rPr>
          <w:rFonts w:ascii="Arial" w:eastAsia="Times New Roman" w:hAnsi="Arial" w:cs="Arial"/>
          <w:color w:val="auto"/>
          <w:sz w:val="22"/>
        </w:rPr>
        <w:t xml:space="preserve">i </w:t>
      </w:r>
      <w:r w:rsidR="00DA5458" w:rsidRPr="000B3105">
        <w:rPr>
          <w:rFonts w:ascii="Arial" w:eastAsia="Times New Roman" w:hAnsi="Arial" w:cs="Arial"/>
          <w:color w:val="auto"/>
          <w:sz w:val="22"/>
        </w:rPr>
        <w:t xml:space="preserve">autorskich praw zależnych </w:t>
      </w:r>
      <w:r w:rsidRPr="00C21F63">
        <w:rPr>
          <w:rFonts w:ascii="Arial" w:eastAsia="Times New Roman" w:hAnsi="Arial" w:cs="Arial"/>
          <w:color w:val="auto"/>
          <w:sz w:val="22"/>
        </w:rPr>
        <w:t xml:space="preserve">na zasadach określonych w ust. 2-5 poniżej </w:t>
      </w:r>
      <w:r w:rsidR="00A67FFC" w:rsidRPr="00C21F63">
        <w:rPr>
          <w:rFonts w:ascii="Arial" w:eastAsia="Times New Roman" w:hAnsi="Arial" w:cs="Arial"/>
          <w:color w:val="auto"/>
          <w:sz w:val="22"/>
        </w:rPr>
        <w:t xml:space="preserve">do </w:t>
      </w:r>
      <w:r w:rsidR="000B3105">
        <w:rPr>
          <w:rFonts w:ascii="Arial" w:eastAsia="Times New Roman" w:hAnsi="Arial" w:cs="Arial"/>
          <w:color w:val="auto"/>
          <w:sz w:val="22"/>
        </w:rPr>
        <w:t xml:space="preserve">całości ww. dokumentacji </w:t>
      </w:r>
      <w:r w:rsidR="00DA5458" w:rsidRPr="00C21F63">
        <w:rPr>
          <w:rFonts w:ascii="Arial" w:eastAsia="Times New Roman" w:hAnsi="Arial" w:cs="Arial"/>
          <w:color w:val="auto"/>
          <w:sz w:val="22"/>
        </w:rPr>
        <w:t>oraz własność nośników, na której utrwalono</w:t>
      </w:r>
      <w:r w:rsidRPr="00C21F63">
        <w:rPr>
          <w:rFonts w:ascii="Arial" w:eastAsia="Times New Roman" w:hAnsi="Arial" w:cs="Arial"/>
          <w:color w:val="auto"/>
          <w:sz w:val="22"/>
        </w:rPr>
        <w:t xml:space="preserve"> dokumentację</w:t>
      </w:r>
      <w:r w:rsidR="00DA5458" w:rsidRPr="00C21F63">
        <w:rPr>
          <w:rFonts w:ascii="Arial" w:eastAsia="Times New Roman" w:hAnsi="Arial" w:cs="Arial"/>
          <w:color w:val="auto"/>
          <w:sz w:val="22"/>
        </w:rPr>
        <w:t>,</w:t>
      </w:r>
      <w:r w:rsidR="000A144D" w:rsidRPr="00C21F63">
        <w:rPr>
          <w:rFonts w:ascii="Arial" w:eastAsia="Times New Roman" w:hAnsi="Arial" w:cs="Arial"/>
          <w:color w:val="auto"/>
          <w:sz w:val="22"/>
        </w:rPr>
        <w:t xml:space="preserve"> </w:t>
      </w:r>
    </w:p>
    <w:bookmarkEnd w:id="5"/>
    <w:p w14:paraId="6D76F310" w14:textId="70BF59B5" w:rsidR="00DA5458" w:rsidRPr="007610F3" w:rsidRDefault="00DA5458" w:rsidP="00541371">
      <w:pPr>
        <w:numPr>
          <w:ilvl w:val="0"/>
          <w:numId w:val="26"/>
        </w:numPr>
        <w:spacing w:before="120"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Wykonawca oświadcza, że Dokumentacja, w tym składające się na nią elementy, w szczególności projekty, rysunki i opisy, stanowiące utwory w rozumieniu ustawy z dnia </w:t>
      </w:r>
      <w:r w:rsidR="00F661B1">
        <w:rPr>
          <w:rFonts w:ascii="Arial" w:eastAsia="Times New Roman" w:hAnsi="Arial" w:cs="Arial"/>
          <w:color w:val="auto"/>
          <w:sz w:val="22"/>
        </w:rPr>
        <w:br/>
      </w:r>
      <w:r w:rsidRPr="007610F3">
        <w:rPr>
          <w:rFonts w:ascii="Arial" w:eastAsia="Times New Roman" w:hAnsi="Arial" w:cs="Arial"/>
          <w:color w:val="auto"/>
          <w:sz w:val="22"/>
        </w:rPr>
        <w:t xml:space="preserve">4 lutego 1994 r. o prawie autorskim i prawach pokrewnych (Dz.U.2021.1062 t.j.) będą miały charakter oryginalny i indywidualny, a Wykonawcy przysługiwać będą wyłączne </w:t>
      </w:r>
      <w:r w:rsidR="00F661B1">
        <w:rPr>
          <w:rFonts w:ascii="Arial" w:eastAsia="Times New Roman" w:hAnsi="Arial" w:cs="Arial"/>
          <w:color w:val="auto"/>
          <w:sz w:val="22"/>
        </w:rPr>
        <w:br/>
      </w:r>
      <w:r w:rsidRPr="007610F3">
        <w:rPr>
          <w:rFonts w:ascii="Arial" w:eastAsia="Times New Roman" w:hAnsi="Arial" w:cs="Arial"/>
          <w:color w:val="auto"/>
          <w:sz w:val="22"/>
        </w:rPr>
        <w:t>i nieograniczone prawa autorskie oraz prawo wyłącznego rozporządzania oraz nie będzie ono w żaden sposób ograniczone, w szczególności obciążone prawami lub roszczeniami osób trzecich.</w:t>
      </w:r>
    </w:p>
    <w:p w14:paraId="07579A5D" w14:textId="77777777" w:rsidR="00DA5458" w:rsidRPr="007610F3" w:rsidRDefault="00DA5458" w:rsidP="00541371">
      <w:pPr>
        <w:numPr>
          <w:ilvl w:val="0"/>
          <w:numId w:val="26"/>
        </w:numPr>
        <w:spacing w:before="120"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Zamawiający zawiadomi Wykonawcę o skierowaniu przeciwko Zamawiającemu jakichkolwiek roszczeń przez osoby trzecie, z tytułu naruszenia ich praw autorskich, w wyniku korzystania przez Zamawiającego z utworów w zakresie ustalonym umową. Wykonawca zobowiązany będzie do zaspokojenia wszelkich ewentualnych roszczeń odszkodowawczych zgłoszonych przez osoby trzecie z tego tytułu. </w:t>
      </w:r>
    </w:p>
    <w:p w14:paraId="46C9847A" w14:textId="1D316545" w:rsidR="00DA5458" w:rsidRPr="007610F3" w:rsidRDefault="00DA5458" w:rsidP="00541371">
      <w:pPr>
        <w:numPr>
          <w:ilvl w:val="0"/>
          <w:numId w:val="26"/>
        </w:numPr>
        <w:spacing w:before="120"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Przeniesienie autorskich praw majątkowych oraz autorskich prawa zależnych następuje na zasadzie wyłączności, do całości Dokumentacji i bez ograniczenia co do terytorium, czasu </w:t>
      </w:r>
      <w:r w:rsidR="00F661B1">
        <w:rPr>
          <w:rFonts w:ascii="Arial" w:eastAsia="Times New Roman" w:hAnsi="Arial" w:cs="Arial"/>
          <w:color w:val="auto"/>
          <w:sz w:val="22"/>
        </w:rPr>
        <w:br/>
      </w:r>
      <w:r w:rsidRPr="007610F3">
        <w:rPr>
          <w:rFonts w:ascii="Arial" w:eastAsia="Times New Roman" w:hAnsi="Arial" w:cs="Arial"/>
          <w:color w:val="auto"/>
          <w:sz w:val="22"/>
        </w:rPr>
        <w:t xml:space="preserve">i ilości egzemplarzy, na wszystkich, znanych w dniu wykonania polach eksploatacji, </w:t>
      </w:r>
      <w:r w:rsidR="00F661B1">
        <w:rPr>
          <w:rFonts w:ascii="Arial" w:eastAsia="Times New Roman" w:hAnsi="Arial" w:cs="Arial"/>
          <w:color w:val="auto"/>
          <w:sz w:val="22"/>
        </w:rPr>
        <w:br/>
      </w:r>
      <w:r w:rsidRPr="007610F3">
        <w:rPr>
          <w:rFonts w:ascii="Arial" w:eastAsia="Times New Roman" w:hAnsi="Arial" w:cs="Arial"/>
          <w:color w:val="auto"/>
          <w:sz w:val="22"/>
        </w:rPr>
        <w:t>w szczególności do:</w:t>
      </w:r>
    </w:p>
    <w:p w14:paraId="3BEC19FB" w14:textId="0B06D4B9" w:rsidR="00DA5458" w:rsidRPr="007610F3" w:rsidRDefault="00DA5458" w:rsidP="00541371">
      <w:pPr>
        <w:numPr>
          <w:ilvl w:val="1"/>
          <w:numId w:val="25"/>
        </w:numPr>
        <w:tabs>
          <w:tab w:val="clear" w:pos="1440"/>
          <w:tab w:val="num" w:pos="720"/>
        </w:tabs>
        <w:spacing w:before="120" w:after="0" w:line="240" w:lineRule="auto"/>
        <w:ind w:left="720"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utrwalania bez ograniczeń ilościowych na wszelkich znanych w dacie podpisania umowy nośnikach, w szczególności takich jak papier, nośnik elektroniczny, magnetyczny, optyczny, CD, CD-ROM, DVD, w ramach systemu on-line, dowolną techniką, </w:t>
      </w:r>
      <w:r w:rsidR="00F661B1">
        <w:rPr>
          <w:rFonts w:ascii="Arial" w:eastAsia="Times New Roman" w:hAnsi="Arial" w:cs="Arial"/>
          <w:color w:val="auto"/>
          <w:sz w:val="22"/>
        </w:rPr>
        <w:br/>
      </w:r>
      <w:r w:rsidRPr="007610F3">
        <w:rPr>
          <w:rFonts w:ascii="Arial" w:eastAsia="Times New Roman" w:hAnsi="Arial" w:cs="Arial"/>
          <w:color w:val="auto"/>
          <w:sz w:val="22"/>
        </w:rPr>
        <w:t>w szczególności cyfrową, drukarską, elektroniczną, optyczną, reprograficzną, fotograficzną, poprzez zapis magnetyczny, zapis w pamięci komputerów, w tym spełniających funkcje serwerów, jak i w prywatnych i publicznych sieciach multimedialnych, w tym Internet i Intranet (w tym on-line) oraz wydruk komputerowy, a także łączących powyższe techniki;</w:t>
      </w:r>
    </w:p>
    <w:p w14:paraId="6BAD8DF8" w14:textId="201B69B7" w:rsidR="00DA5458" w:rsidRPr="007610F3" w:rsidRDefault="00DA5458" w:rsidP="00541371">
      <w:pPr>
        <w:numPr>
          <w:ilvl w:val="1"/>
          <w:numId w:val="25"/>
        </w:numPr>
        <w:tabs>
          <w:tab w:val="clear" w:pos="1440"/>
          <w:tab w:val="num" w:pos="720"/>
        </w:tabs>
        <w:spacing w:before="120" w:after="0" w:line="240" w:lineRule="auto"/>
        <w:ind w:left="720"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zwielokrotniania bez żadnych ograniczeń ilościowych, na wszelkich znanych w dacie podpisania umowy nośnikach, w szczególności takich jak papier, nośnik elektroniczny, magnetyczny, optyczny, CD, CD-ROM, DVD, w ramach systemu on-line we wszelkich znanych w dacie podpisania umowy technikach, w szczególności cyfrowej, drukarskiej, elektronicznej, optycznej, reprograficznej, fotograficznej, poprzez zapis magnetyczny, zapis w pamięci komputerów, w tym spełniających funkcje serwerów, jak i w prywatnych </w:t>
      </w:r>
      <w:r w:rsidR="00F661B1">
        <w:rPr>
          <w:rFonts w:ascii="Arial" w:eastAsia="Times New Roman" w:hAnsi="Arial" w:cs="Arial"/>
          <w:color w:val="auto"/>
          <w:sz w:val="22"/>
        </w:rPr>
        <w:br/>
      </w:r>
      <w:r w:rsidRPr="007610F3">
        <w:rPr>
          <w:rFonts w:ascii="Arial" w:eastAsia="Times New Roman" w:hAnsi="Arial" w:cs="Arial"/>
          <w:color w:val="auto"/>
          <w:sz w:val="22"/>
        </w:rPr>
        <w:lastRenderedPageBreak/>
        <w:t>i publicznych sieciach multimedialnych, w tym Internet i Intranet (w tym on-line) oraz wydruk komputerowy, a także łączących powyższe techniki;</w:t>
      </w:r>
    </w:p>
    <w:p w14:paraId="7C2C507C" w14:textId="56B36746" w:rsidR="00DA5458" w:rsidRPr="007610F3" w:rsidRDefault="00DA5458" w:rsidP="00541371">
      <w:pPr>
        <w:numPr>
          <w:ilvl w:val="1"/>
          <w:numId w:val="25"/>
        </w:numPr>
        <w:tabs>
          <w:tab w:val="clear" w:pos="1440"/>
          <w:tab w:val="num" w:pos="720"/>
        </w:tabs>
        <w:spacing w:before="120" w:after="240" w:line="240" w:lineRule="auto"/>
        <w:ind w:left="720"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wprowadzania, bez ograniczeń ilościowych, do pamięci komputerów, w tym spełniających funkcje serwerów i do prywatnych i publicznych sieci multimedialnych, w tym Internet </w:t>
      </w:r>
      <w:r w:rsidR="00F661B1">
        <w:rPr>
          <w:rFonts w:ascii="Arial" w:eastAsia="Times New Roman" w:hAnsi="Arial" w:cs="Arial"/>
          <w:color w:val="auto"/>
          <w:sz w:val="22"/>
        </w:rPr>
        <w:br/>
      </w:r>
      <w:r w:rsidRPr="007610F3">
        <w:rPr>
          <w:rFonts w:ascii="Arial" w:eastAsia="Times New Roman" w:hAnsi="Arial" w:cs="Arial"/>
          <w:color w:val="auto"/>
          <w:sz w:val="22"/>
        </w:rPr>
        <w:t>i Intranet, jak również przesyłania za pośrednictwem tych sieci, w tym on-line;</w:t>
      </w:r>
    </w:p>
    <w:p w14:paraId="4B18ACBE" w14:textId="77777777" w:rsidR="00DA5458" w:rsidRPr="007610F3" w:rsidRDefault="00DA5458" w:rsidP="00541371">
      <w:pPr>
        <w:numPr>
          <w:ilvl w:val="1"/>
          <w:numId w:val="25"/>
        </w:numPr>
        <w:tabs>
          <w:tab w:val="clear" w:pos="1440"/>
          <w:tab w:val="num" w:pos="720"/>
        </w:tabs>
        <w:spacing w:after="0" w:line="240" w:lineRule="auto"/>
        <w:ind w:left="720"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rozpowszechniania, w tym wprowadzania go do obrotu, użyczania lub najmu, bez ograniczeń ilościowych, odrębnie lub w ramach utworów zbiorowych, w szczególności poprzez wprowadzanie do obrotu oryginału lub egzemplarzy, na których Dokumentację lub jej fragmenty utrwalono zgodnie z pkt 1, w tym w szczególności w ramach:</w:t>
      </w:r>
    </w:p>
    <w:p w14:paraId="0CA7CD11" w14:textId="77777777" w:rsidR="00DA5458" w:rsidRPr="007610F3" w:rsidRDefault="00DA5458" w:rsidP="00541371">
      <w:pPr>
        <w:numPr>
          <w:ilvl w:val="2"/>
          <w:numId w:val="25"/>
        </w:numPr>
        <w:tabs>
          <w:tab w:val="num" w:pos="1080"/>
        </w:tabs>
        <w:spacing w:after="0" w:line="240" w:lineRule="auto"/>
        <w:ind w:left="1080"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produktów elektronicznych na nośnikach, o których mowa w pkt 1, </w:t>
      </w:r>
    </w:p>
    <w:p w14:paraId="1C72C910" w14:textId="3B8DC172" w:rsidR="00DA5458" w:rsidRPr="007610F3" w:rsidRDefault="00DA5458" w:rsidP="00541371">
      <w:pPr>
        <w:numPr>
          <w:ilvl w:val="2"/>
          <w:numId w:val="25"/>
        </w:numPr>
        <w:tabs>
          <w:tab w:val="num" w:pos="1080"/>
        </w:tabs>
        <w:spacing w:after="0" w:line="240" w:lineRule="auto"/>
        <w:ind w:left="1080"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w ramach publicznych i prywatnych sieci multimedialnych, w tym Intranet i Internet </w:t>
      </w:r>
      <w:r w:rsidR="00F661B1">
        <w:rPr>
          <w:rFonts w:ascii="Arial" w:eastAsia="Times New Roman" w:hAnsi="Arial" w:cs="Arial"/>
          <w:color w:val="auto"/>
          <w:sz w:val="22"/>
        </w:rPr>
        <w:br/>
      </w:r>
      <w:r w:rsidRPr="007610F3">
        <w:rPr>
          <w:rFonts w:ascii="Arial" w:eastAsia="Times New Roman" w:hAnsi="Arial" w:cs="Arial"/>
          <w:color w:val="auto"/>
          <w:sz w:val="22"/>
        </w:rPr>
        <w:t>(w tym on-line),</w:t>
      </w:r>
    </w:p>
    <w:p w14:paraId="7A983404" w14:textId="77777777" w:rsidR="00DA5458" w:rsidRPr="007610F3" w:rsidRDefault="00DA5458" w:rsidP="00541371">
      <w:pPr>
        <w:numPr>
          <w:ilvl w:val="2"/>
          <w:numId w:val="25"/>
        </w:numPr>
        <w:tabs>
          <w:tab w:val="num" w:pos="1080"/>
        </w:tabs>
        <w:spacing w:after="240" w:line="240" w:lineRule="auto"/>
        <w:ind w:left="1080"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w postaci wydawnictw książkowych, elektronicznych, w szczególności w dziełach zbiorowych typu elektronicznych baz danych, drukiem, na nośnikach, o których mowa w pkt 1;</w:t>
      </w:r>
    </w:p>
    <w:p w14:paraId="3C10690D" w14:textId="48430429" w:rsidR="00DA5458" w:rsidRPr="007610F3" w:rsidRDefault="00DA5458" w:rsidP="00541371">
      <w:pPr>
        <w:numPr>
          <w:ilvl w:val="1"/>
          <w:numId w:val="25"/>
        </w:numPr>
        <w:tabs>
          <w:tab w:val="clear" w:pos="1440"/>
          <w:tab w:val="num" w:pos="720"/>
        </w:tabs>
        <w:spacing w:after="0" w:line="240" w:lineRule="auto"/>
        <w:ind w:left="720"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odtwarzania i wystawiania w każdej postaci i formie, w tym także przesyłania za pośrednictwem publicznych i prywatnych sieci multimedialnych, w tym Internet i Intranet (w tym on-line), w szczególności publikowania na stronie internetowej www.rars.gov.pl oraz Biuletynu Informacji Publicznej Zamawiającego oraz publicznego udostępnienia </w:t>
      </w:r>
      <w:r w:rsidR="00F661B1">
        <w:rPr>
          <w:rFonts w:ascii="Arial" w:eastAsia="Times New Roman" w:hAnsi="Arial" w:cs="Arial"/>
          <w:color w:val="auto"/>
          <w:sz w:val="22"/>
        </w:rPr>
        <w:br/>
      </w:r>
      <w:r w:rsidRPr="007610F3">
        <w:rPr>
          <w:rFonts w:ascii="Arial" w:eastAsia="Times New Roman" w:hAnsi="Arial" w:cs="Arial"/>
          <w:color w:val="auto"/>
          <w:sz w:val="22"/>
        </w:rPr>
        <w:t xml:space="preserve">w taki sposób, aby każdy mógł mieć do Dokumentacji dostęp w miejscu i w czasie przez siebie wybranym; </w:t>
      </w:r>
    </w:p>
    <w:p w14:paraId="5C9AEB44" w14:textId="03FD574A" w:rsidR="00DA5458" w:rsidRPr="007610F3" w:rsidRDefault="00DA5458" w:rsidP="00541371">
      <w:pPr>
        <w:numPr>
          <w:ilvl w:val="1"/>
          <w:numId w:val="25"/>
        </w:numPr>
        <w:tabs>
          <w:tab w:val="clear" w:pos="1440"/>
          <w:tab w:val="num" w:pos="720"/>
        </w:tabs>
        <w:spacing w:before="120" w:after="0" w:line="240" w:lineRule="auto"/>
        <w:ind w:left="720"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łączenia Dokumentacji w całości lub w części z innymi dokumentami i</w:t>
      </w:r>
      <w:r w:rsidR="00F929B7">
        <w:rPr>
          <w:rFonts w:ascii="Arial" w:eastAsia="Times New Roman" w:hAnsi="Arial" w:cs="Arial"/>
          <w:color w:val="auto"/>
          <w:sz w:val="22"/>
        </w:rPr>
        <w:t xml:space="preserve"> </w:t>
      </w:r>
      <w:r w:rsidRPr="007610F3">
        <w:rPr>
          <w:rFonts w:ascii="Arial" w:eastAsia="Times New Roman" w:hAnsi="Arial" w:cs="Arial"/>
          <w:color w:val="auto"/>
          <w:sz w:val="22"/>
        </w:rPr>
        <w:t xml:space="preserve">wykorzystywania </w:t>
      </w:r>
      <w:r w:rsidR="00F661B1">
        <w:rPr>
          <w:rFonts w:ascii="Arial" w:eastAsia="Times New Roman" w:hAnsi="Arial" w:cs="Arial"/>
          <w:color w:val="auto"/>
          <w:sz w:val="22"/>
        </w:rPr>
        <w:br/>
      </w:r>
      <w:r w:rsidRPr="007610F3">
        <w:rPr>
          <w:rFonts w:ascii="Arial" w:eastAsia="Times New Roman" w:hAnsi="Arial" w:cs="Arial"/>
          <w:color w:val="auto"/>
          <w:sz w:val="22"/>
        </w:rPr>
        <w:t>w celach informacyjnych, najmu i użyczenia;</w:t>
      </w:r>
    </w:p>
    <w:p w14:paraId="3E407DD9" w14:textId="77777777" w:rsidR="00DA5458" w:rsidRPr="007610F3" w:rsidRDefault="00DA5458" w:rsidP="00541371">
      <w:pPr>
        <w:numPr>
          <w:ilvl w:val="1"/>
          <w:numId w:val="25"/>
        </w:numPr>
        <w:tabs>
          <w:tab w:val="clear" w:pos="1440"/>
          <w:tab w:val="num" w:pos="720"/>
        </w:tabs>
        <w:spacing w:before="120" w:after="0" w:line="240" w:lineRule="auto"/>
        <w:ind w:left="720"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powoływania się i cytowania z podaniem źródła we własnych opiniach prawnych, stanowiskach, pismach procesowych i innych dokumentach.</w:t>
      </w:r>
    </w:p>
    <w:p w14:paraId="2B2AA874" w14:textId="646809F9" w:rsidR="00A67FFC" w:rsidRPr="00A67FFC" w:rsidRDefault="00A67FFC" w:rsidP="00227928">
      <w:pPr>
        <w:spacing w:before="120" w:after="0" w:line="240" w:lineRule="auto"/>
        <w:ind w:left="426" w:right="0" w:hanging="426"/>
        <w:rPr>
          <w:rFonts w:ascii="Arial" w:eastAsia="Times New Roman" w:hAnsi="Arial" w:cs="Arial"/>
          <w:color w:val="auto"/>
          <w:sz w:val="22"/>
        </w:rPr>
      </w:pPr>
      <w:r>
        <w:rPr>
          <w:rFonts w:ascii="Arial" w:eastAsia="Times New Roman" w:hAnsi="Arial" w:cs="Arial"/>
          <w:color w:val="auto"/>
          <w:sz w:val="22"/>
        </w:rPr>
        <w:t xml:space="preserve">5. </w:t>
      </w:r>
      <w:r w:rsidR="003601BB">
        <w:rPr>
          <w:rFonts w:ascii="Arial" w:eastAsia="Times New Roman" w:hAnsi="Arial" w:cs="Arial"/>
          <w:color w:val="auto"/>
          <w:sz w:val="22"/>
        </w:rPr>
        <w:tab/>
      </w:r>
      <w:r>
        <w:rPr>
          <w:rFonts w:ascii="Arial" w:eastAsia="Times New Roman" w:hAnsi="Arial" w:cs="Arial"/>
          <w:color w:val="auto"/>
          <w:sz w:val="22"/>
        </w:rPr>
        <w:t xml:space="preserve">W zakresie </w:t>
      </w:r>
      <w:r w:rsidRPr="007610F3">
        <w:rPr>
          <w:rFonts w:ascii="Arial" w:eastAsia="Times New Roman" w:hAnsi="Arial" w:cs="Arial"/>
          <w:color w:val="auto"/>
          <w:sz w:val="22"/>
        </w:rPr>
        <w:t>p</w:t>
      </w:r>
      <w:r>
        <w:rPr>
          <w:rFonts w:ascii="Arial" w:eastAsia="Times New Roman" w:hAnsi="Arial" w:cs="Arial"/>
          <w:color w:val="auto"/>
          <w:sz w:val="22"/>
        </w:rPr>
        <w:t xml:space="preserve">ól </w:t>
      </w:r>
      <w:r w:rsidRPr="007610F3">
        <w:rPr>
          <w:rFonts w:ascii="Arial" w:eastAsia="Times New Roman" w:hAnsi="Arial" w:cs="Arial"/>
          <w:color w:val="auto"/>
          <w:sz w:val="22"/>
        </w:rPr>
        <w:t>eksploatacji wskazanych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 w:rsidRPr="007610F3">
        <w:rPr>
          <w:rFonts w:ascii="Arial" w:eastAsia="Times New Roman" w:hAnsi="Arial" w:cs="Arial"/>
          <w:color w:val="auto"/>
          <w:sz w:val="22"/>
        </w:rPr>
        <w:t>w ust.</w:t>
      </w:r>
      <w:r>
        <w:rPr>
          <w:rFonts w:ascii="Arial" w:eastAsia="Times New Roman" w:hAnsi="Arial" w:cs="Arial"/>
          <w:color w:val="auto"/>
          <w:sz w:val="22"/>
        </w:rPr>
        <w:t xml:space="preserve"> </w:t>
      </w:r>
      <w:r w:rsidRPr="007610F3">
        <w:rPr>
          <w:rFonts w:ascii="Arial" w:eastAsia="Times New Roman" w:hAnsi="Arial" w:cs="Arial"/>
          <w:color w:val="auto"/>
          <w:sz w:val="22"/>
        </w:rPr>
        <w:t>4 powyżej</w:t>
      </w:r>
      <w:r>
        <w:rPr>
          <w:rFonts w:ascii="Arial" w:eastAsia="Times New Roman" w:hAnsi="Arial" w:cs="Arial"/>
          <w:color w:val="auto"/>
          <w:sz w:val="22"/>
        </w:rPr>
        <w:t xml:space="preserve"> z </w:t>
      </w:r>
      <w:r w:rsidRPr="00A67FFC">
        <w:rPr>
          <w:rFonts w:ascii="Arial" w:eastAsia="Times New Roman" w:hAnsi="Arial" w:cs="Arial"/>
          <w:color w:val="auto"/>
          <w:sz w:val="22"/>
        </w:rPr>
        <w:t>chwilą przeniesienia praw</w:t>
      </w:r>
      <w:r w:rsidR="00A033AE">
        <w:rPr>
          <w:rFonts w:ascii="Arial" w:eastAsia="Times New Roman" w:hAnsi="Arial" w:cs="Arial"/>
          <w:color w:val="auto"/>
          <w:sz w:val="22"/>
        </w:rPr>
        <w:t xml:space="preserve">, </w:t>
      </w:r>
      <w:r w:rsidR="004817AF">
        <w:rPr>
          <w:rFonts w:ascii="Arial" w:eastAsia="Times New Roman" w:hAnsi="Arial" w:cs="Arial"/>
          <w:color w:val="auto"/>
          <w:sz w:val="22"/>
        </w:rPr>
        <w:br/>
      </w:r>
      <w:r w:rsidRPr="00A67FFC">
        <w:rPr>
          <w:rFonts w:ascii="Arial" w:eastAsia="Times New Roman" w:hAnsi="Arial" w:cs="Arial"/>
          <w:color w:val="auto"/>
          <w:sz w:val="22"/>
        </w:rPr>
        <w:t>o któr</w:t>
      </w:r>
      <w:r w:rsidR="005D7366">
        <w:rPr>
          <w:rFonts w:ascii="Arial" w:eastAsia="Times New Roman" w:hAnsi="Arial" w:cs="Arial"/>
          <w:color w:val="auto"/>
          <w:sz w:val="22"/>
        </w:rPr>
        <w:t>ych</w:t>
      </w:r>
      <w:r w:rsidRPr="00A67FFC">
        <w:rPr>
          <w:rFonts w:ascii="Arial" w:eastAsia="Times New Roman" w:hAnsi="Arial" w:cs="Arial"/>
          <w:color w:val="auto"/>
          <w:sz w:val="22"/>
        </w:rPr>
        <w:t xml:space="preserve"> mowa w ust. 1</w:t>
      </w:r>
      <w:r w:rsidR="00A033AE">
        <w:rPr>
          <w:rFonts w:ascii="Arial" w:eastAsia="Times New Roman" w:hAnsi="Arial" w:cs="Arial"/>
          <w:color w:val="auto"/>
          <w:sz w:val="22"/>
        </w:rPr>
        <w:t xml:space="preserve">, </w:t>
      </w:r>
      <w:r>
        <w:rPr>
          <w:rFonts w:ascii="Arial" w:eastAsia="Times New Roman" w:hAnsi="Arial" w:cs="Arial"/>
          <w:color w:val="auto"/>
          <w:sz w:val="22"/>
        </w:rPr>
        <w:t xml:space="preserve">Zamawiający uzyskuje prawo do </w:t>
      </w:r>
      <w:r w:rsidR="00DA5458" w:rsidRPr="00A67FFC">
        <w:rPr>
          <w:rFonts w:ascii="Arial" w:eastAsia="Times New Roman" w:hAnsi="Arial" w:cs="Arial"/>
          <w:color w:val="auto"/>
          <w:sz w:val="22"/>
        </w:rPr>
        <w:t>wykonywani</w:t>
      </w:r>
      <w:r>
        <w:rPr>
          <w:rFonts w:ascii="Arial" w:eastAsia="Times New Roman" w:hAnsi="Arial" w:cs="Arial"/>
          <w:color w:val="auto"/>
          <w:sz w:val="22"/>
        </w:rPr>
        <w:t>a</w:t>
      </w:r>
      <w:r w:rsidR="00DA5458" w:rsidRPr="00A67FFC">
        <w:rPr>
          <w:rFonts w:ascii="Arial" w:eastAsia="Times New Roman" w:hAnsi="Arial" w:cs="Arial"/>
          <w:color w:val="auto"/>
          <w:sz w:val="22"/>
        </w:rPr>
        <w:t xml:space="preserve"> osobistych praw autorskich oraz autorskich praw zależnych do Dokumentacji</w:t>
      </w:r>
      <w:r w:rsidRPr="00A67FFC">
        <w:rPr>
          <w:rFonts w:ascii="Arial" w:eastAsia="Times New Roman" w:hAnsi="Arial" w:cs="Arial"/>
          <w:color w:val="auto"/>
          <w:sz w:val="22"/>
        </w:rPr>
        <w:t xml:space="preserve"> oraz udzielani</w:t>
      </w:r>
      <w:r>
        <w:rPr>
          <w:rFonts w:ascii="Arial" w:eastAsia="Times New Roman" w:hAnsi="Arial" w:cs="Arial"/>
          <w:color w:val="auto"/>
          <w:sz w:val="22"/>
        </w:rPr>
        <w:t>a</w:t>
      </w:r>
      <w:r w:rsidRPr="00A67FFC">
        <w:rPr>
          <w:rFonts w:ascii="Arial" w:eastAsia="Times New Roman" w:hAnsi="Arial" w:cs="Arial"/>
          <w:color w:val="auto"/>
          <w:sz w:val="22"/>
        </w:rPr>
        <w:t xml:space="preserve"> zgody </w:t>
      </w:r>
      <w:proofErr w:type="spellStart"/>
      <w:r w:rsidRPr="00A67FFC">
        <w:rPr>
          <w:rFonts w:ascii="Arial" w:eastAsia="Times New Roman" w:hAnsi="Arial" w:cs="Arial"/>
          <w:color w:val="auto"/>
          <w:sz w:val="22"/>
        </w:rPr>
        <w:t>p</w:t>
      </w:r>
      <w:r w:rsidRPr="00A033AE">
        <w:rPr>
          <w:rFonts w:ascii="Arial" w:eastAsia="Times New Roman" w:hAnsi="Arial" w:cs="Arial"/>
          <w:color w:val="auto"/>
          <w:sz w:val="22"/>
        </w:rPr>
        <w:t>na</w:t>
      </w:r>
      <w:proofErr w:type="spellEnd"/>
      <w:r w:rsidRPr="00A033AE">
        <w:rPr>
          <w:rFonts w:ascii="Arial" w:eastAsia="Times New Roman" w:hAnsi="Arial" w:cs="Arial"/>
          <w:color w:val="auto"/>
          <w:sz w:val="22"/>
        </w:rPr>
        <w:t xml:space="preserve"> </w:t>
      </w:r>
      <w:r w:rsidRPr="00A67FFC">
        <w:rPr>
          <w:rFonts w:ascii="Arial" w:eastAsia="Times New Roman" w:hAnsi="Arial" w:cs="Arial"/>
          <w:color w:val="auto"/>
          <w:sz w:val="22"/>
        </w:rPr>
        <w:t>wykonywanie tych praw przez osoby trzecie</w:t>
      </w:r>
    </w:p>
    <w:p w14:paraId="3B1D0669" w14:textId="0E63B1A8" w:rsidR="00662327" w:rsidRPr="007610F3" w:rsidRDefault="00662327" w:rsidP="00981255">
      <w:pPr>
        <w:pStyle w:val="Akapitzlist"/>
        <w:overflowPunct w:val="0"/>
        <w:autoSpaceDE w:val="0"/>
        <w:autoSpaceDN w:val="0"/>
        <w:spacing w:before="240" w:after="120" w:line="240" w:lineRule="auto"/>
        <w:ind w:left="0" w:right="0" w:firstLine="0"/>
        <w:jc w:val="center"/>
        <w:rPr>
          <w:rFonts w:ascii="Arial" w:eastAsia="Calibri" w:hAnsi="Arial" w:cs="Arial"/>
          <w:b/>
          <w:bCs/>
          <w:caps/>
          <w:color w:val="auto"/>
          <w:kern w:val="32"/>
          <w:sz w:val="22"/>
          <w:lang w:eastAsia="zh-CN"/>
        </w:rPr>
      </w:pPr>
      <w:r w:rsidRPr="007610F3">
        <w:rPr>
          <w:rFonts w:ascii="Arial" w:eastAsia="Calibri" w:hAnsi="Arial" w:cs="Arial"/>
          <w:b/>
          <w:color w:val="auto"/>
          <w:spacing w:val="-2"/>
          <w:sz w:val="22"/>
          <w:lang w:eastAsia="zh-CN"/>
        </w:rPr>
        <w:t>§ 1</w:t>
      </w:r>
      <w:r w:rsidR="00F929B7">
        <w:rPr>
          <w:rFonts w:ascii="Arial" w:eastAsia="Calibri" w:hAnsi="Arial" w:cs="Arial"/>
          <w:b/>
          <w:color w:val="auto"/>
          <w:spacing w:val="-2"/>
          <w:sz w:val="22"/>
          <w:lang w:eastAsia="zh-CN"/>
        </w:rPr>
        <w:t>3</w:t>
      </w:r>
    </w:p>
    <w:p w14:paraId="7F74E7E7" w14:textId="77777777" w:rsidR="006E4CD5" w:rsidRPr="007610F3" w:rsidRDefault="006E4CD5" w:rsidP="00541371">
      <w:pPr>
        <w:numPr>
          <w:ilvl w:val="0"/>
          <w:numId w:val="24"/>
        </w:numPr>
        <w:spacing w:after="12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 xml:space="preserve">Zamawiający dopuszcza możliwość zmiany umowy w zakresie </w:t>
      </w:r>
      <w:r w:rsidRPr="007610F3">
        <w:rPr>
          <w:rFonts w:ascii="Arial" w:eastAsia="Calibri" w:hAnsi="Arial" w:cs="Arial"/>
          <w:color w:val="auto"/>
          <w:sz w:val="22"/>
          <w:lang w:eastAsia="en-US"/>
        </w:rPr>
        <w:t xml:space="preserve">terminu wykonania umowy przez Wykonawcę w przypadku </w:t>
      </w:r>
      <w:r w:rsidRPr="007610F3">
        <w:rPr>
          <w:rFonts w:ascii="Arial" w:eastAsia="Times New Roman" w:hAnsi="Arial" w:cs="Arial"/>
          <w:color w:val="auto"/>
          <w:sz w:val="22"/>
        </w:rPr>
        <w:t xml:space="preserve">zaistnienia, po zawarciu umowy, przypadku siły wyższej, przez </w:t>
      </w:r>
      <w:r w:rsidRPr="007610F3">
        <w:rPr>
          <w:rFonts w:ascii="Arial" w:eastAsia="Calibri" w:hAnsi="Arial" w:cs="Arial"/>
          <w:color w:val="auto"/>
          <w:sz w:val="22"/>
          <w:lang w:eastAsia="en-US"/>
        </w:rPr>
        <w:t>którą, na potrzeby Umowy rozumieć się będzie zdarzenie zewnętrzne wobec łączącej Strony więzi prawnej, o charakterze niezależnym od Stron, którego Strony nie mogły przewidzieć, i któremu nie mogły zapobiec przy zachowaniu należytej staranności.</w:t>
      </w:r>
    </w:p>
    <w:p w14:paraId="42F177BD" w14:textId="704265CE" w:rsidR="006E4CD5" w:rsidRDefault="006E4CD5" w:rsidP="00541371">
      <w:pPr>
        <w:numPr>
          <w:ilvl w:val="0"/>
          <w:numId w:val="24"/>
        </w:numPr>
        <w:spacing w:after="160" w:line="259" w:lineRule="auto"/>
        <w:ind w:right="0"/>
        <w:rPr>
          <w:rFonts w:ascii="Arial" w:eastAsia="Calibri" w:hAnsi="Arial" w:cs="Arial"/>
          <w:color w:val="auto"/>
          <w:sz w:val="22"/>
        </w:rPr>
      </w:pPr>
      <w:r w:rsidRPr="007610F3">
        <w:rPr>
          <w:rFonts w:ascii="Arial" w:eastAsia="Calibri" w:hAnsi="Arial" w:cs="Arial"/>
          <w:color w:val="auto"/>
          <w:sz w:val="22"/>
        </w:rPr>
        <w:t xml:space="preserve">W sprawach nieuregulowanych niniejszą umową będą miały zastosowanie: ustawa z dnia </w:t>
      </w:r>
      <w:r w:rsidR="00F661B1">
        <w:rPr>
          <w:rFonts w:ascii="Arial" w:eastAsia="Calibri" w:hAnsi="Arial" w:cs="Arial"/>
          <w:color w:val="auto"/>
          <w:sz w:val="22"/>
        </w:rPr>
        <w:br/>
      </w:r>
      <w:r w:rsidRPr="007610F3">
        <w:rPr>
          <w:rFonts w:ascii="Arial" w:eastAsia="Calibri" w:hAnsi="Arial" w:cs="Arial"/>
          <w:color w:val="auto"/>
          <w:sz w:val="22"/>
          <w:lang w:eastAsia="en-US"/>
        </w:rPr>
        <w:t xml:space="preserve">23 kwietnia 1964 r. </w:t>
      </w:r>
      <w:r w:rsidRPr="007610F3">
        <w:rPr>
          <w:rFonts w:ascii="Arial" w:eastAsia="Calibri" w:hAnsi="Arial" w:cs="Arial"/>
          <w:color w:val="auto"/>
          <w:sz w:val="22"/>
        </w:rPr>
        <w:t>Kodeks cywilny (Dz. U. z 2020 r. poz. 1740, z późn. zm.)</w:t>
      </w:r>
      <w:r w:rsidR="00924D41">
        <w:rPr>
          <w:rFonts w:ascii="Arial" w:eastAsia="Calibri" w:hAnsi="Arial" w:cs="Arial"/>
          <w:color w:val="auto"/>
          <w:sz w:val="22"/>
        </w:rPr>
        <w:t>.</w:t>
      </w:r>
    </w:p>
    <w:p w14:paraId="236AA634" w14:textId="2D93A322" w:rsidR="001A2D0F" w:rsidRPr="001A2D0F" w:rsidRDefault="001A2D0F" w:rsidP="001A2D0F">
      <w:pPr>
        <w:widowControl w:val="0"/>
        <w:numPr>
          <w:ilvl w:val="0"/>
          <w:numId w:val="24"/>
        </w:numPr>
        <w:autoSpaceDE w:val="0"/>
        <w:autoSpaceDN w:val="0"/>
        <w:spacing w:before="120" w:after="0" w:line="360" w:lineRule="auto"/>
        <w:ind w:right="0"/>
        <w:rPr>
          <w:rFonts w:ascii="Arial" w:eastAsia="Times New Roman" w:hAnsi="Arial" w:cs="Arial"/>
          <w:bCs/>
          <w:color w:val="auto"/>
          <w:sz w:val="22"/>
        </w:rPr>
      </w:pPr>
      <w:r w:rsidRPr="001A2D0F">
        <w:rPr>
          <w:rFonts w:ascii="Arial" w:eastAsia="Times New Roman" w:hAnsi="Arial" w:cs="Arial"/>
          <w:bCs/>
          <w:color w:val="auto"/>
          <w:sz w:val="22"/>
        </w:rPr>
        <w:t>Na podstawie art. 2 ust. 1 pkt 1 ustawy z dnia 11 września 2019 r. Prawo zamówień publicznych (Dz. U. 2021.1129) do niniejszej umowy nie stosuje się przepisów tej ustawy.</w:t>
      </w:r>
    </w:p>
    <w:p w14:paraId="448B5A03" w14:textId="77777777" w:rsidR="006E4CD5" w:rsidRPr="007610F3" w:rsidRDefault="006E4CD5" w:rsidP="001A2D0F">
      <w:pPr>
        <w:numPr>
          <w:ilvl w:val="0"/>
          <w:numId w:val="24"/>
        </w:numPr>
        <w:spacing w:before="120" w:after="120" w:line="240" w:lineRule="auto"/>
        <w:ind w:left="419" w:right="0" w:hanging="357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Spory dotyczące niniejszej umowy będą rozstrzygane przez sąd właściwy dla siedziby Zamawiającego.</w:t>
      </w:r>
    </w:p>
    <w:p w14:paraId="425CEB96" w14:textId="77777777" w:rsidR="004817AF" w:rsidRDefault="004817AF" w:rsidP="006E4CD5">
      <w:pPr>
        <w:spacing w:before="240" w:after="12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</w:p>
    <w:p w14:paraId="31090274" w14:textId="29F8A19E" w:rsidR="006E4CD5" w:rsidRPr="007610F3" w:rsidRDefault="003D3993" w:rsidP="006E4CD5">
      <w:pPr>
        <w:spacing w:before="240" w:after="12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2"/>
        </w:rPr>
      </w:pPr>
      <w:r w:rsidRPr="007610F3">
        <w:rPr>
          <w:rFonts w:ascii="Arial" w:eastAsia="Times New Roman" w:hAnsi="Arial" w:cs="Arial"/>
          <w:b/>
          <w:color w:val="auto"/>
          <w:sz w:val="22"/>
        </w:rPr>
        <w:t>§ 1</w:t>
      </w:r>
      <w:r w:rsidR="00F929B7">
        <w:rPr>
          <w:rFonts w:ascii="Arial" w:eastAsia="Times New Roman" w:hAnsi="Arial" w:cs="Arial"/>
          <w:b/>
          <w:color w:val="auto"/>
          <w:sz w:val="22"/>
        </w:rPr>
        <w:t>4</w:t>
      </w:r>
    </w:p>
    <w:p w14:paraId="41AFDC0E" w14:textId="77777777" w:rsidR="006E4CD5" w:rsidRPr="007610F3" w:rsidRDefault="006E4CD5" w:rsidP="006E4CD5">
      <w:pPr>
        <w:autoSpaceDE w:val="0"/>
        <w:autoSpaceDN w:val="0"/>
        <w:adjustRightInd w:val="0"/>
        <w:spacing w:after="120" w:line="240" w:lineRule="auto"/>
        <w:ind w:left="62" w:right="0" w:firstLine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Umowę sporządzono w dwóch jednobrzmiących egzemplarzach, po jednym egzemplarzu dla każdej ze Stron.</w:t>
      </w:r>
    </w:p>
    <w:p w14:paraId="1299DC9B" w14:textId="77777777" w:rsidR="006E4CD5" w:rsidRPr="007610F3" w:rsidRDefault="006E4CD5" w:rsidP="006E4CD5">
      <w:pPr>
        <w:spacing w:after="12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33B0DFC8" w14:textId="77777777" w:rsidR="006E4CD5" w:rsidRPr="007610F3" w:rsidRDefault="006E4CD5" w:rsidP="006E4CD5">
      <w:pPr>
        <w:spacing w:after="120" w:line="240" w:lineRule="auto"/>
        <w:ind w:left="62" w:right="0" w:firstLine="0"/>
        <w:rPr>
          <w:rFonts w:ascii="Arial" w:eastAsia="Times New Roman" w:hAnsi="Arial" w:cs="Arial"/>
          <w:color w:val="auto"/>
          <w:sz w:val="22"/>
          <w:u w:val="single"/>
        </w:rPr>
      </w:pPr>
      <w:r w:rsidRPr="007610F3">
        <w:rPr>
          <w:rFonts w:ascii="Arial" w:eastAsia="Times New Roman" w:hAnsi="Arial" w:cs="Arial"/>
          <w:color w:val="auto"/>
          <w:sz w:val="22"/>
          <w:u w:val="single"/>
        </w:rPr>
        <w:lastRenderedPageBreak/>
        <w:t>Załączniki stanowiące integralną część umowy:</w:t>
      </w:r>
    </w:p>
    <w:p w14:paraId="2385BB59" w14:textId="77777777" w:rsidR="006E4CD5" w:rsidRPr="007610F3" w:rsidRDefault="006E4CD5" w:rsidP="00541371">
      <w:pPr>
        <w:numPr>
          <w:ilvl w:val="0"/>
          <w:numId w:val="16"/>
        </w:numPr>
        <w:tabs>
          <w:tab w:val="clear" w:pos="420"/>
        </w:tabs>
        <w:spacing w:after="0" w:line="240" w:lineRule="auto"/>
        <w:ind w:left="426" w:right="0" w:hanging="284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Opis przedmiotu zamówienia – załącznik nr 1;</w:t>
      </w:r>
    </w:p>
    <w:p w14:paraId="5C7107F1" w14:textId="4E695D9D" w:rsidR="006E4CD5" w:rsidRDefault="006E4CD5" w:rsidP="00541371">
      <w:pPr>
        <w:numPr>
          <w:ilvl w:val="0"/>
          <w:numId w:val="16"/>
        </w:numPr>
        <w:tabs>
          <w:tab w:val="clear" w:pos="420"/>
        </w:tabs>
        <w:spacing w:after="0" w:line="240" w:lineRule="auto"/>
        <w:ind w:left="426" w:right="0" w:hanging="284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color w:val="auto"/>
          <w:sz w:val="22"/>
        </w:rPr>
        <w:t>Oferta Wykonawcy – załącznik nr 2</w:t>
      </w:r>
      <w:r w:rsidR="00662327" w:rsidRPr="007610F3">
        <w:rPr>
          <w:rFonts w:ascii="Arial" w:eastAsia="Times New Roman" w:hAnsi="Arial" w:cs="Arial"/>
          <w:color w:val="auto"/>
          <w:sz w:val="22"/>
        </w:rPr>
        <w:t>.</w:t>
      </w:r>
    </w:p>
    <w:p w14:paraId="3B39235B" w14:textId="77777777" w:rsidR="001A1BAF" w:rsidRPr="007610F3" w:rsidRDefault="001A1BAF" w:rsidP="001A1BAF">
      <w:pPr>
        <w:spacing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</w:rPr>
      </w:pPr>
    </w:p>
    <w:p w14:paraId="03394852" w14:textId="77777777" w:rsidR="006E4CD5" w:rsidRPr="007610F3" w:rsidRDefault="006E4CD5" w:rsidP="006E4CD5">
      <w:pPr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z w:val="22"/>
        </w:rPr>
      </w:pPr>
    </w:p>
    <w:p w14:paraId="479818AD" w14:textId="17F1828D" w:rsidR="006E4CD5" w:rsidRPr="007610F3" w:rsidRDefault="006E4CD5" w:rsidP="008A2122">
      <w:pPr>
        <w:spacing w:after="0" w:line="240" w:lineRule="auto"/>
        <w:ind w:left="142" w:right="0" w:firstLine="0"/>
        <w:rPr>
          <w:rFonts w:ascii="Arial" w:eastAsia="Times New Roman" w:hAnsi="Arial" w:cs="Arial"/>
          <w:color w:val="auto"/>
          <w:sz w:val="22"/>
        </w:rPr>
      </w:pPr>
      <w:r w:rsidRPr="007610F3">
        <w:rPr>
          <w:rFonts w:ascii="Arial" w:eastAsia="Times New Roman" w:hAnsi="Arial" w:cs="Arial"/>
          <w:b/>
          <w:color w:val="auto"/>
          <w:sz w:val="22"/>
        </w:rPr>
        <w:t xml:space="preserve">ZAMAWIAJĄCY      </w:t>
      </w:r>
      <w:r w:rsidR="00E86DDF">
        <w:rPr>
          <w:rFonts w:ascii="Arial" w:eastAsia="Times New Roman" w:hAnsi="Arial" w:cs="Arial"/>
          <w:b/>
          <w:color w:val="auto"/>
          <w:sz w:val="22"/>
        </w:rPr>
        <w:t xml:space="preserve">                      </w:t>
      </w:r>
      <w:r w:rsidR="00E86DDF">
        <w:rPr>
          <w:rFonts w:ascii="Arial" w:eastAsia="Times New Roman" w:hAnsi="Arial" w:cs="Arial"/>
          <w:b/>
          <w:color w:val="auto"/>
          <w:sz w:val="22"/>
        </w:rPr>
        <w:tab/>
      </w:r>
      <w:r w:rsidR="00E86DDF">
        <w:rPr>
          <w:rFonts w:ascii="Arial" w:eastAsia="Times New Roman" w:hAnsi="Arial" w:cs="Arial"/>
          <w:b/>
          <w:color w:val="auto"/>
          <w:sz w:val="22"/>
        </w:rPr>
        <w:tab/>
      </w:r>
      <w:r w:rsidR="00E86DDF">
        <w:rPr>
          <w:rFonts w:ascii="Arial" w:eastAsia="Times New Roman" w:hAnsi="Arial" w:cs="Arial"/>
          <w:b/>
          <w:color w:val="auto"/>
          <w:sz w:val="22"/>
        </w:rPr>
        <w:tab/>
      </w:r>
      <w:r w:rsidR="00E86DDF">
        <w:rPr>
          <w:rFonts w:ascii="Arial" w:eastAsia="Times New Roman" w:hAnsi="Arial" w:cs="Arial"/>
          <w:b/>
          <w:color w:val="auto"/>
          <w:sz w:val="22"/>
        </w:rPr>
        <w:tab/>
      </w:r>
      <w:r w:rsidR="008A2122">
        <w:rPr>
          <w:rFonts w:ascii="Arial" w:eastAsia="Times New Roman" w:hAnsi="Arial" w:cs="Arial"/>
          <w:b/>
          <w:color w:val="auto"/>
          <w:sz w:val="22"/>
        </w:rPr>
        <w:tab/>
      </w:r>
      <w:r w:rsidR="008A2122">
        <w:rPr>
          <w:rFonts w:ascii="Arial" w:eastAsia="Times New Roman" w:hAnsi="Arial" w:cs="Arial"/>
          <w:b/>
          <w:color w:val="auto"/>
          <w:sz w:val="22"/>
        </w:rPr>
        <w:tab/>
      </w:r>
      <w:r w:rsidR="008A2122">
        <w:rPr>
          <w:rFonts w:ascii="Arial" w:eastAsia="Times New Roman" w:hAnsi="Arial" w:cs="Arial"/>
          <w:b/>
          <w:color w:val="auto"/>
          <w:sz w:val="22"/>
        </w:rPr>
        <w:tab/>
      </w:r>
      <w:r w:rsidRPr="007610F3">
        <w:rPr>
          <w:rFonts w:ascii="Arial" w:eastAsia="Times New Roman" w:hAnsi="Arial" w:cs="Arial"/>
          <w:b/>
          <w:color w:val="auto"/>
          <w:sz w:val="22"/>
        </w:rPr>
        <w:t>WYKONAWCA</w:t>
      </w:r>
    </w:p>
    <w:p w14:paraId="30F7891B" w14:textId="7E8E2F7E" w:rsidR="004838D5" w:rsidRDefault="004838D5" w:rsidP="00D7187F">
      <w:pPr>
        <w:spacing w:after="160" w:line="259" w:lineRule="auto"/>
        <w:ind w:left="0" w:right="0" w:firstLine="0"/>
        <w:jc w:val="left"/>
        <w:rPr>
          <w:rFonts w:ascii="Arial" w:eastAsia="Calibri" w:hAnsi="Arial" w:cs="Arial"/>
          <w:b/>
          <w:color w:val="auto"/>
          <w:sz w:val="22"/>
          <w:lang w:eastAsia="en-US"/>
        </w:rPr>
      </w:pPr>
    </w:p>
    <w:p w14:paraId="4AE87640" w14:textId="3E17465D" w:rsidR="002C6A58" w:rsidRDefault="002C6A58">
      <w:pPr>
        <w:spacing w:after="160" w:line="259" w:lineRule="auto"/>
        <w:ind w:left="0" w:right="0" w:firstLine="0"/>
        <w:jc w:val="left"/>
        <w:rPr>
          <w:rFonts w:ascii="Arial" w:eastAsia="Arial" w:hAnsi="Arial" w:cs="Arial"/>
          <w:b/>
          <w:color w:val="auto"/>
          <w:sz w:val="22"/>
          <w:lang w:eastAsia="en-US"/>
        </w:rPr>
      </w:pPr>
    </w:p>
    <w:sectPr w:rsidR="002C6A58" w:rsidSect="00924D41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46" w:right="1274" w:bottom="1155" w:left="1277" w:header="708" w:footer="2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36241" w14:textId="77777777" w:rsidR="001B0328" w:rsidRDefault="001B0328">
      <w:pPr>
        <w:spacing w:after="0" w:line="240" w:lineRule="auto"/>
      </w:pPr>
      <w:r>
        <w:separator/>
      </w:r>
    </w:p>
  </w:endnote>
  <w:endnote w:type="continuationSeparator" w:id="0">
    <w:p w14:paraId="40BFB941" w14:textId="77777777" w:rsidR="001B0328" w:rsidRDefault="001B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4B7B6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16626" w14:textId="77777777" w:rsidR="00E86DDF" w:rsidRPr="00617667" w:rsidRDefault="00E86DDF" w:rsidP="00E86DDF">
    <w:pPr>
      <w:pStyle w:val="Stopka"/>
      <w:rPr>
        <w:rFonts w:ascii="Arial" w:hAnsi="Arial" w:cs="Arial"/>
        <w:sz w:val="20"/>
        <w:szCs w:val="20"/>
      </w:rPr>
    </w:pPr>
    <w:r w:rsidRPr="00617667">
      <w:rPr>
        <w:rFonts w:ascii="Arial" w:hAnsi="Arial" w:cs="Arial"/>
        <w:sz w:val="20"/>
        <w:szCs w:val="20"/>
      </w:rPr>
      <w:t>Nr referencyjny: BZzp.261.</w:t>
    </w:r>
    <w:r>
      <w:rPr>
        <w:rFonts w:ascii="Arial" w:hAnsi="Arial" w:cs="Arial"/>
        <w:sz w:val="20"/>
        <w:szCs w:val="20"/>
      </w:rPr>
      <w:t>6</w:t>
    </w:r>
    <w:r w:rsidRPr="00617667">
      <w:rPr>
        <w:rFonts w:ascii="Arial" w:hAnsi="Arial" w:cs="Arial"/>
        <w:sz w:val="20"/>
        <w:szCs w:val="20"/>
      </w:rPr>
      <w:t>.2021</w:t>
    </w:r>
  </w:p>
  <w:p w14:paraId="5478AD59" w14:textId="77777777" w:rsidR="00E86DDF" w:rsidRPr="00617667" w:rsidRDefault="00E86DDF" w:rsidP="00E86DDF">
    <w:pPr>
      <w:ind w:left="0" w:firstLine="0"/>
      <w:rPr>
        <w:rFonts w:ascii="Arial" w:hAnsi="Arial" w:cs="Arial"/>
      </w:rPr>
    </w:pPr>
  </w:p>
  <w:p w14:paraId="0F406128" w14:textId="77777777" w:rsidR="00E86DDF" w:rsidRDefault="00E86DDF"/>
  <w:p w14:paraId="6385C2D7" w14:textId="77777777" w:rsidR="00E86DDF" w:rsidRDefault="00E86D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0979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BFD1FE" w14:textId="019DF263" w:rsidR="00600BC7" w:rsidRPr="00600BC7" w:rsidRDefault="00600BC7">
            <w:pPr>
              <w:pStyle w:val="Stopka"/>
              <w:jc w:val="center"/>
              <w:rPr>
                <w:rFonts w:ascii="Arial" w:hAnsi="Arial" w:cs="Arial"/>
              </w:rPr>
            </w:pPr>
            <w:r w:rsidRPr="00600BC7">
              <w:rPr>
                <w:rFonts w:ascii="Arial" w:hAnsi="Arial" w:cs="Arial"/>
                <w:sz w:val="18"/>
              </w:rPr>
              <w:t xml:space="preserve">Strona </w:t>
            </w:r>
            <w:r w:rsidRPr="00600BC7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600BC7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600BC7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F7050">
              <w:rPr>
                <w:rFonts w:ascii="Arial" w:hAnsi="Arial" w:cs="Arial"/>
                <w:b/>
                <w:bCs/>
                <w:noProof/>
                <w:sz w:val="18"/>
              </w:rPr>
              <w:t>9</w:t>
            </w:r>
            <w:r w:rsidRPr="00600BC7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600BC7">
              <w:rPr>
                <w:rFonts w:ascii="Arial" w:hAnsi="Arial" w:cs="Arial"/>
                <w:sz w:val="18"/>
              </w:rPr>
              <w:t xml:space="preserve"> z </w:t>
            </w:r>
            <w:r w:rsidRPr="00600BC7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600BC7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600BC7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EF7050">
              <w:rPr>
                <w:rFonts w:ascii="Arial" w:hAnsi="Arial" w:cs="Arial"/>
                <w:b/>
                <w:bCs/>
                <w:noProof/>
                <w:sz w:val="18"/>
              </w:rPr>
              <w:t>9</w:t>
            </w:r>
            <w:r w:rsidRPr="00600BC7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3B1C2CF3" w14:textId="77777777" w:rsidR="00E86DDF" w:rsidRDefault="00E86DD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F6238" w14:textId="77777777" w:rsidR="00E86DDF" w:rsidRDefault="00E86DDF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0617BC50" w14:textId="77777777" w:rsidR="00E86DDF" w:rsidRDefault="00E86DDF"/>
  <w:p w14:paraId="7B0E2EB9" w14:textId="77777777" w:rsidR="00E86DDF" w:rsidRDefault="00E86DDF"/>
  <w:p w14:paraId="6E38C570" w14:textId="77777777" w:rsidR="00E86DDF" w:rsidRDefault="00E86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97B26" w14:textId="77777777" w:rsidR="001B0328" w:rsidRDefault="001B0328">
      <w:pPr>
        <w:spacing w:after="0" w:line="240" w:lineRule="auto"/>
      </w:pPr>
      <w:r>
        <w:separator/>
      </w:r>
    </w:p>
  </w:footnote>
  <w:footnote w:type="continuationSeparator" w:id="0">
    <w:p w14:paraId="6B6F8C35" w14:textId="77777777" w:rsidR="001B0328" w:rsidRDefault="001B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041CD" w14:textId="77777777" w:rsidR="00E86DDF" w:rsidRDefault="00E86DDF">
    <w:pPr>
      <w:spacing w:after="160" w:line="259" w:lineRule="auto"/>
      <w:ind w:left="0" w:right="0" w:firstLine="0"/>
      <w:jc w:val="left"/>
    </w:pPr>
  </w:p>
  <w:p w14:paraId="38690D5F" w14:textId="77777777" w:rsidR="00E86DDF" w:rsidRDefault="00E86DDF"/>
  <w:p w14:paraId="3F50DDAB" w14:textId="77777777" w:rsidR="00E86DDF" w:rsidRDefault="00E86DDF"/>
  <w:p w14:paraId="26722DC4" w14:textId="77777777" w:rsidR="00E86DDF" w:rsidRDefault="00E86D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94A"/>
    <w:multiLevelType w:val="hybridMultilevel"/>
    <w:tmpl w:val="AF4097BE"/>
    <w:lvl w:ilvl="0" w:tplc="E2C89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0046A"/>
    <w:multiLevelType w:val="hybridMultilevel"/>
    <w:tmpl w:val="96E097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D04A56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05DB0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852637E"/>
    <w:multiLevelType w:val="hybridMultilevel"/>
    <w:tmpl w:val="4BF2E302"/>
    <w:lvl w:ilvl="0" w:tplc="697E9CD8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09B512C1"/>
    <w:multiLevelType w:val="hybridMultilevel"/>
    <w:tmpl w:val="119A9086"/>
    <w:lvl w:ilvl="0" w:tplc="08EED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36481B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B3017D"/>
    <w:multiLevelType w:val="multilevel"/>
    <w:tmpl w:val="2D0C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169674E"/>
    <w:multiLevelType w:val="hybridMultilevel"/>
    <w:tmpl w:val="F432C18A"/>
    <w:lvl w:ilvl="0" w:tplc="85185632">
      <w:start w:val="8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2A426BDB"/>
    <w:multiLevelType w:val="hybridMultilevel"/>
    <w:tmpl w:val="E4728AAA"/>
    <w:lvl w:ilvl="0" w:tplc="43F46C0C">
      <w:start w:val="1"/>
      <w:numFmt w:val="upperRoman"/>
      <w:lvlText w:val="%1."/>
      <w:lvlJc w:val="right"/>
      <w:pPr>
        <w:ind w:left="143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4317DDE"/>
    <w:multiLevelType w:val="hybridMultilevel"/>
    <w:tmpl w:val="1070D95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1">
      <w:start w:val="1"/>
      <w:numFmt w:val="decimal"/>
      <w:lvlText w:val="%3)"/>
      <w:lvlJc w:val="lef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5">
      <w:start w:val="1"/>
      <w:numFmt w:val="upp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4AD19C5"/>
    <w:multiLevelType w:val="hybridMultilevel"/>
    <w:tmpl w:val="98A46042"/>
    <w:lvl w:ilvl="0" w:tplc="C1B494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FF5920"/>
    <w:multiLevelType w:val="hybridMultilevel"/>
    <w:tmpl w:val="8222B21A"/>
    <w:lvl w:ilvl="0" w:tplc="3D6005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405674"/>
    <w:multiLevelType w:val="hybridMultilevel"/>
    <w:tmpl w:val="E4728AAA"/>
    <w:lvl w:ilvl="0" w:tplc="43F46C0C">
      <w:start w:val="1"/>
      <w:numFmt w:val="upperRoman"/>
      <w:lvlText w:val="%1."/>
      <w:lvlJc w:val="right"/>
      <w:pPr>
        <w:ind w:left="143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38875B4F"/>
    <w:multiLevelType w:val="multilevel"/>
    <w:tmpl w:val="2E2A8C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</w:rPr>
    </w:lvl>
  </w:abstractNum>
  <w:abstractNum w:abstractNumId="16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A6D259B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1B2E4B"/>
    <w:multiLevelType w:val="hybridMultilevel"/>
    <w:tmpl w:val="0F241F1C"/>
    <w:lvl w:ilvl="0" w:tplc="EEF03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904611"/>
    <w:multiLevelType w:val="hybridMultilevel"/>
    <w:tmpl w:val="2496D62C"/>
    <w:lvl w:ilvl="0" w:tplc="E38E7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F6063E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2" w15:restartNumberingAfterBreak="0">
    <w:nsid w:val="46DF2125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7769D4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4" w15:restartNumberingAfterBreak="0">
    <w:nsid w:val="49074542"/>
    <w:multiLevelType w:val="hybridMultilevel"/>
    <w:tmpl w:val="9CBC5CA0"/>
    <w:lvl w:ilvl="0" w:tplc="D8A843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DCAC6B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357DF1"/>
    <w:multiLevelType w:val="hybridMultilevel"/>
    <w:tmpl w:val="F570695C"/>
    <w:lvl w:ilvl="0" w:tplc="84B46C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50F53"/>
    <w:multiLevelType w:val="hybridMultilevel"/>
    <w:tmpl w:val="3746E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1673281"/>
    <w:multiLevelType w:val="hybridMultilevel"/>
    <w:tmpl w:val="5F98B57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3CD1FCA"/>
    <w:multiLevelType w:val="hybridMultilevel"/>
    <w:tmpl w:val="AA646916"/>
    <w:lvl w:ilvl="0" w:tplc="7592F034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 w:tplc="45787D8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191CF3"/>
    <w:multiLevelType w:val="hybridMultilevel"/>
    <w:tmpl w:val="9AAA1108"/>
    <w:lvl w:ilvl="0" w:tplc="A4A27A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BE36C8"/>
    <w:multiLevelType w:val="hybridMultilevel"/>
    <w:tmpl w:val="C186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3" w15:restartNumberingAfterBreak="0">
    <w:nsid w:val="59C23C96"/>
    <w:multiLevelType w:val="hybridMultilevel"/>
    <w:tmpl w:val="1ECA8E18"/>
    <w:lvl w:ilvl="0" w:tplc="04150015">
      <w:start w:val="1"/>
      <w:numFmt w:val="upperLetter"/>
      <w:lvlText w:val="%1."/>
      <w:lvlJc w:val="left"/>
      <w:pPr>
        <w:ind w:left="5760" w:hanging="360"/>
      </w:p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4" w15:restartNumberingAfterBreak="0">
    <w:nsid w:val="59D2194D"/>
    <w:multiLevelType w:val="hybridMultilevel"/>
    <w:tmpl w:val="013E0878"/>
    <w:lvl w:ilvl="0" w:tplc="3558CE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DB5266"/>
    <w:multiLevelType w:val="hybridMultilevel"/>
    <w:tmpl w:val="FCCCDD6E"/>
    <w:lvl w:ilvl="0" w:tplc="633C8B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0F2344"/>
    <w:multiLevelType w:val="hybridMultilevel"/>
    <w:tmpl w:val="5F98B57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8" w15:restartNumberingAfterBreak="0">
    <w:nsid w:val="615251F5"/>
    <w:multiLevelType w:val="hybridMultilevel"/>
    <w:tmpl w:val="E4728AAA"/>
    <w:lvl w:ilvl="0" w:tplc="43F46C0C">
      <w:start w:val="1"/>
      <w:numFmt w:val="upperRoman"/>
      <w:lvlText w:val="%1."/>
      <w:lvlJc w:val="right"/>
      <w:pPr>
        <w:ind w:left="143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 w15:restartNumberingAfterBreak="0">
    <w:nsid w:val="61FD00EF"/>
    <w:multiLevelType w:val="hybridMultilevel"/>
    <w:tmpl w:val="4E26808A"/>
    <w:lvl w:ilvl="0" w:tplc="CD4428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color w:val="auto"/>
        <w:sz w:val="22"/>
        <w:szCs w:val="22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A060C4"/>
    <w:multiLevelType w:val="hybridMultilevel"/>
    <w:tmpl w:val="F8020ABE"/>
    <w:lvl w:ilvl="0" w:tplc="C2F26A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AD64DF"/>
    <w:multiLevelType w:val="hybridMultilevel"/>
    <w:tmpl w:val="C46CD942"/>
    <w:lvl w:ilvl="0" w:tplc="74DCA9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3B78EA"/>
    <w:multiLevelType w:val="hybridMultilevel"/>
    <w:tmpl w:val="8996E18E"/>
    <w:lvl w:ilvl="0" w:tplc="A31CD2AC">
      <w:start w:val="1"/>
      <w:numFmt w:val="upperLetter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B725124"/>
    <w:multiLevelType w:val="hybridMultilevel"/>
    <w:tmpl w:val="C186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97913"/>
    <w:multiLevelType w:val="hybridMultilevel"/>
    <w:tmpl w:val="B9385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4A185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8CA11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FBF3DE0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C7623A"/>
    <w:multiLevelType w:val="hybridMultilevel"/>
    <w:tmpl w:val="C2FE44F8"/>
    <w:lvl w:ilvl="0" w:tplc="AF5E5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0390B95"/>
    <w:multiLevelType w:val="hybridMultilevel"/>
    <w:tmpl w:val="33EA0966"/>
    <w:lvl w:ilvl="0" w:tplc="0B9496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20A2A9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FE44C9"/>
    <w:multiLevelType w:val="hybridMultilevel"/>
    <w:tmpl w:val="4746B3DE"/>
    <w:lvl w:ilvl="0" w:tplc="BAB89B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1" w:tplc="E3EA49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55801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9CB300C"/>
    <w:multiLevelType w:val="hybridMultilevel"/>
    <w:tmpl w:val="C186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553F64"/>
    <w:multiLevelType w:val="hybridMultilevel"/>
    <w:tmpl w:val="66D6ACFA"/>
    <w:lvl w:ilvl="0" w:tplc="74DCA9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1"/>
  </w:num>
  <w:num w:numId="2">
    <w:abstractNumId w:val="47"/>
  </w:num>
  <w:num w:numId="3">
    <w:abstractNumId w:val="1"/>
  </w:num>
  <w:num w:numId="4">
    <w:abstractNumId w:val="29"/>
  </w:num>
  <w:num w:numId="5">
    <w:abstractNumId w:val="5"/>
  </w:num>
  <w:num w:numId="6">
    <w:abstractNumId w:val="35"/>
  </w:num>
  <w:num w:numId="7">
    <w:abstractNumId w:val="19"/>
  </w:num>
  <w:num w:numId="8">
    <w:abstractNumId w:val="45"/>
  </w:num>
  <w:num w:numId="9">
    <w:abstractNumId w:val="34"/>
  </w:num>
  <w:num w:numId="10">
    <w:abstractNumId w:val="22"/>
  </w:num>
  <w:num w:numId="11">
    <w:abstractNumId w:val="18"/>
  </w:num>
  <w:num w:numId="12">
    <w:abstractNumId w:val="6"/>
  </w:num>
  <w:num w:numId="13">
    <w:abstractNumId w:val="48"/>
  </w:num>
  <w:num w:numId="14">
    <w:abstractNumId w:val="0"/>
  </w:num>
  <w:num w:numId="15">
    <w:abstractNumId w:val="13"/>
  </w:num>
  <w:num w:numId="16">
    <w:abstractNumId w:val="12"/>
  </w:num>
  <w:num w:numId="17">
    <w:abstractNumId w:val="46"/>
  </w:num>
  <w:num w:numId="18">
    <w:abstractNumId w:val="15"/>
  </w:num>
  <w:num w:numId="19">
    <w:abstractNumId w:val="26"/>
  </w:num>
  <w:num w:numId="20">
    <w:abstractNumId w:val="4"/>
  </w:num>
  <w:num w:numId="21">
    <w:abstractNumId w:val="30"/>
  </w:num>
  <w:num w:numId="22">
    <w:abstractNumId w:val="25"/>
  </w:num>
  <w:num w:numId="23">
    <w:abstractNumId w:val="40"/>
  </w:num>
  <w:num w:numId="24">
    <w:abstractNumId w:val="39"/>
  </w:num>
  <w:num w:numId="25">
    <w:abstractNumId w:val="49"/>
  </w:num>
  <w:num w:numId="26">
    <w:abstractNumId w:val="44"/>
  </w:num>
  <w:num w:numId="27">
    <w:abstractNumId w:val="24"/>
  </w:num>
  <w:num w:numId="28">
    <w:abstractNumId w:val="52"/>
  </w:num>
  <w:num w:numId="29">
    <w:abstractNumId w:val="21"/>
  </w:num>
  <w:num w:numId="30">
    <w:abstractNumId w:val="27"/>
  </w:num>
  <w:num w:numId="31">
    <w:abstractNumId w:val="37"/>
  </w:num>
  <w:num w:numId="32">
    <w:abstractNumId w:val="32"/>
  </w:num>
  <w:num w:numId="33">
    <w:abstractNumId w:val="16"/>
  </w:num>
  <w:num w:numId="34">
    <w:abstractNumId w:val="31"/>
  </w:num>
  <w:num w:numId="35">
    <w:abstractNumId w:val="14"/>
  </w:num>
  <w:num w:numId="36">
    <w:abstractNumId w:val="11"/>
  </w:num>
  <w:num w:numId="37">
    <w:abstractNumId w:val="10"/>
  </w:num>
  <w:num w:numId="38">
    <w:abstractNumId w:val="38"/>
  </w:num>
  <w:num w:numId="39">
    <w:abstractNumId w:val="50"/>
  </w:num>
  <w:num w:numId="40">
    <w:abstractNumId w:val="17"/>
  </w:num>
  <w:num w:numId="41">
    <w:abstractNumId w:val="43"/>
  </w:num>
  <w:num w:numId="42">
    <w:abstractNumId w:val="20"/>
  </w:num>
  <w:num w:numId="43">
    <w:abstractNumId w:val="33"/>
  </w:num>
  <w:num w:numId="44">
    <w:abstractNumId w:val="3"/>
  </w:num>
  <w:num w:numId="45">
    <w:abstractNumId w:val="42"/>
  </w:num>
  <w:num w:numId="46">
    <w:abstractNumId w:val="36"/>
  </w:num>
  <w:num w:numId="47">
    <w:abstractNumId w:val="28"/>
  </w:num>
  <w:num w:numId="48">
    <w:abstractNumId w:val="7"/>
  </w:num>
  <w:num w:numId="49">
    <w:abstractNumId w:val="23"/>
  </w:num>
  <w:num w:numId="50">
    <w:abstractNumId w:val="2"/>
  </w:num>
  <w:num w:numId="51">
    <w:abstractNumId w:val="8"/>
  </w:num>
  <w:num w:numId="52">
    <w:abstractNumId w:val="51"/>
  </w:num>
  <w:num w:numId="53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D5"/>
    <w:rsid w:val="000210AA"/>
    <w:rsid w:val="000330C7"/>
    <w:rsid w:val="000402D3"/>
    <w:rsid w:val="00072A55"/>
    <w:rsid w:val="00081EC3"/>
    <w:rsid w:val="00085FD7"/>
    <w:rsid w:val="00096A3C"/>
    <w:rsid w:val="000A144D"/>
    <w:rsid w:val="000A35AD"/>
    <w:rsid w:val="000B1D67"/>
    <w:rsid w:val="000B3105"/>
    <w:rsid w:val="000D56C2"/>
    <w:rsid w:val="000E706D"/>
    <w:rsid w:val="000F1635"/>
    <w:rsid w:val="000F350B"/>
    <w:rsid w:val="001001CC"/>
    <w:rsid w:val="0011208A"/>
    <w:rsid w:val="001658F5"/>
    <w:rsid w:val="00175ADD"/>
    <w:rsid w:val="00186C24"/>
    <w:rsid w:val="001A1BAF"/>
    <w:rsid w:val="001A2D0F"/>
    <w:rsid w:val="001B0328"/>
    <w:rsid w:val="001B0F39"/>
    <w:rsid w:val="001C4F25"/>
    <w:rsid w:val="001E3F5A"/>
    <w:rsid w:val="001F7BC8"/>
    <w:rsid w:val="00227928"/>
    <w:rsid w:val="0025031A"/>
    <w:rsid w:val="002528FA"/>
    <w:rsid w:val="00284286"/>
    <w:rsid w:val="002C6603"/>
    <w:rsid w:val="002C6A58"/>
    <w:rsid w:val="002D2652"/>
    <w:rsid w:val="002E0B5E"/>
    <w:rsid w:val="002E7F1B"/>
    <w:rsid w:val="00300160"/>
    <w:rsid w:val="00313162"/>
    <w:rsid w:val="003601BB"/>
    <w:rsid w:val="003943B3"/>
    <w:rsid w:val="003B2DB6"/>
    <w:rsid w:val="003B56C5"/>
    <w:rsid w:val="003D3993"/>
    <w:rsid w:val="0040364A"/>
    <w:rsid w:val="00461E17"/>
    <w:rsid w:val="00465BB1"/>
    <w:rsid w:val="0047401D"/>
    <w:rsid w:val="00474B41"/>
    <w:rsid w:val="004817AF"/>
    <w:rsid w:val="004838D5"/>
    <w:rsid w:val="00486B8A"/>
    <w:rsid w:val="004A349C"/>
    <w:rsid w:val="004A6132"/>
    <w:rsid w:val="004B1B09"/>
    <w:rsid w:val="004C1785"/>
    <w:rsid w:val="004C2816"/>
    <w:rsid w:val="004C3515"/>
    <w:rsid w:val="004C6792"/>
    <w:rsid w:val="004E504D"/>
    <w:rsid w:val="00541371"/>
    <w:rsid w:val="00544704"/>
    <w:rsid w:val="00576744"/>
    <w:rsid w:val="00586BA2"/>
    <w:rsid w:val="005D1370"/>
    <w:rsid w:val="005D212A"/>
    <w:rsid w:val="005D7366"/>
    <w:rsid w:val="005E1527"/>
    <w:rsid w:val="005F5530"/>
    <w:rsid w:val="00600BC7"/>
    <w:rsid w:val="00616571"/>
    <w:rsid w:val="00662327"/>
    <w:rsid w:val="006A6DB0"/>
    <w:rsid w:val="006B2A20"/>
    <w:rsid w:val="006B5F5D"/>
    <w:rsid w:val="006E4CD5"/>
    <w:rsid w:val="006E641C"/>
    <w:rsid w:val="00704405"/>
    <w:rsid w:val="007150BE"/>
    <w:rsid w:val="007173E0"/>
    <w:rsid w:val="007271A7"/>
    <w:rsid w:val="00733A6B"/>
    <w:rsid w:val="0073684E"/>
    <w:rsid w:val="00740EA1"/>
    <w:rsid w:val="00757299"/>
    <w:rsid w:val="007610F3"/>
    <w:rsid w:val="007714B0"/>
    <w:rsid w:val="007746A7"/>
    <w:rsid w:val="007A3CA6"/>
    <w:rsid w:val="007D46F1"/>
    <w:rsid w:val="007F528A"/>
    <w:rsid w:val="007F7F78"/>
    <w:rsid w:val="008016A4"/>
    <w:rsid w:val="008067EA"/>
    <w:rsid w:val="00822234"/>
    <w:rsid w:val="00822B71"/>
    <w:rsid w:val="00830926"/>
    <w:rsid w:val="00844F11"/>
    <w:rsid w:val="00851E85"/>
    <w:rsid w:val="0086701F"/>
    <w:rsid w:val="00871770"/>
    <w:rsid w:val="0088097B"/>
    <w:rsid w:val="00887D3F"/>
    <w:rsid w:val="008A2122"/>
    <w:rsid w:val="008C5EF3"/>
    <w:rsid w:val="008D61D7"/>
    <w:rsid w:val="008F3618"/>
    <w:rsid w:val="00924D41"/>
    <w:rsid w:val="0094432A"/>
    <w:rsid w:val="00947B52"/>
    <w:rsid w:val="00950FA5"/>
    <w:rsid w:val="0095496E"/>
    <w:rsid w:val="00971B94"/>
    <w:rsid w:val="00981255"/>
    <w:rsid w:val="0099498E"/>
    <w:rsid w:val="009B1DCD"/>
    <w:rsid w:val="00A01B30"/>
    <w:rsid w:val="00A033AE"/>
    <w:rsid w:val="00A21DD9"/>
    <w:rsid w:val="00A30E1F"/>
    <w:rsid w:val="00A36F14"/>
    <w:rsid w:val="00A4611A"/>
    <w:rsid w:val="00A61B95"/>
    <w:rsid w:val="00A67FFC"/>
    <w:rsid w:val="00A716CE"/>
    <w:rsid w:val="00AB2D89"/>
    <w:rsid w:val="00AB665F"/>
    <w:rsid w:val="00AD50F1"/>
    <w:rsid w:val="00AF3978"/>
    <w:rsid w:val="00B256B0"/>
    <w:rsid w:val="00B52AFD"/>
    <w:rsid w:val="00B70019"/>
    <w:rsid w:val="00B71F19"/>
    <w:rsid w:val="00B7758D"/>
    <w:rsid w:val="00B87692"/>
    <w:rsid w:val="00B9726D"/>
    <w:rsid w:val="00BA3329"/>
    <w:rsid w:val="00BA5440"/>
    <w:rsid w:val="00BC69F7"/>
    <w:rsid w:val="00C1442A"/>
    <w:rsid w:val="00C21F63"/>
    <w:rsid w:val="00CE177D"/>
    <w:rsid w:val="00CE3131"/>
    <w:rsid w:val="00CF5202"/>
    <w:rsid w:val="00D7187F"/>
    <w:rsid w:val="00D863EC"/>
    <w:rsid w:val="00DA5458"/>
    <w:rsid w:val="00DB685A"/>
    <w:rsid w:val="00E13699"/>
    <w:rsid w:val="00E24909"/>
    <w:rsid w:val="00E31E63"/>
    <w:rsid w:val="00E86DDF"/>
    <w:rsid w:val="00E9026D"/>
    <w:rsid w:val="00E915F5"/>
    <w:rsid w:val="00EC6731"/>
    <w:rsid w:val="00EE1A92"/>
    <w:rsid w:val="00EF7050"/>
    <w:rsid w:val="00F025F6"/>
    <w:rsid w:val="00F661B1"/>
    <w:rsid w:val="00F66F01"/>
    <w:rsid w:val="00F72565"/>
    <w:rsid w:val="00F92974"/>
    <w:rsid w:val="00F929B7"/>
    <w:rsid w:val="00F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9FD6"/>
  <w15:chartTrackingRefBased/>
  <w15:docId w15:val="{E06D9BDB-F1A6-4C20-9DC5-B8D9A3D8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CD5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41371"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541371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541371"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541371"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Wypunktowanie,BulletC,Wyliczanie,Obiekt,normalny tekst,Akapit z listą31,Bullets,List Paragraph1,T_SZ_List Paragraph,WYPUNKTOWANIE Akapit z listą,List Paragraph2,CW_Lista"/>
    <w:basedOn w:val="Normalny"/>
    <w:link w:val="AkapitzlistZnak"/>
    <w:uiPriority w:val="34"/>
    <w:qFormat/>
    <w:rsid w:val="006E4C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4CD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E4CD5"/>
    <w:rPr>
      <w:rFonts w:eastAsiaTheme="minorEastAsia" w:cs="Times New Roman"/>
      <w:lang w:eastAsia="pl-PL"/>
    </w:r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,List Paragraph2 Znak"/>
    <w:link w:val="Akapitzlist"/>
    <w:uiPriority w:val="34"/>
    <w:locked/>
    <w:rsid w:val="006E4CD5"/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6E4CD5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6E4CD5"/>
    <w:pPr>
      <w:widowControl w:val="0"/>
      <w:spacing w:after="0" w:line="257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16A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6A4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6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6A4"/>
    <w:rPr>
      <w:rFonts w:ascii="Century Gothic" w:eastAsia="Century Gothic" w:hAnsi="Century Gothic" w:cs="Century Gothic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6A4"/>
    <w:rPr>
      <w:rFonts w:ascii="Segoe UI" w:eastAsia="Century Gothic" w:hAnsi="Segoe UI" w:cs="Segoe UI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1371"/>
    <w:rPr>
      <w:rFonts w:ascii="Century Gothic" w:eastAsia="Century Gothic" w:hAnsi="Century Gothic" w:cs="Century Gothic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41371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41371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41371"/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table" w:customStyle="1" w:styleId="TableGrid">
    <w:name w:val="TableGrid"/>
    <w:rsid w:val="0054137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4137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41371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customStyle="1" w:styleId="fontstyle01">
    <w:name w:val="fontstyle01"/>
    <w:basedOn w:val="Domylnaczcionkaakapitu"/>
    <w:rsid w:val="0054137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13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1371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371"/>
    <w:rPr>
      <w:rFonts w:ascii="Century Gothic" w:eastAsia="Century Gothic" w:hAnsi="Century Gothic" w:cs="Century Gothic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3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371"/>
    <w:rPr>
      <w:rFonts w:ascii="Century Gothic" w:eastAsia="Century Gothic" w:hAnsi="Century Gothic" w:cs="Century Gothic"/>
      <w:color w:val="000000"/>
      <w:sz w:val="16"/>
      <w:szCs w:val="16"/>
      <w:lang w:eastAsia="pl-PL"/>
    </w:rPr>
  </w:style>
  <w:style w:type="character" w:customStyle="1" w:styleId="Teksttreci2">
    <w:name w:val="Tekst treści (2)"/>
    <w:link w:val="Teksttreci21"/>
    <w:rsid w:val="00541371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541371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541371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541371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541371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541371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paragraph" w:customStyle="1" w:styleId="Teksttreci31">
    <w:name w:val="Tekst treści (3)1"/>
    <w:basedOn w:val="Normalny"/>
    <w:link w:val="Teksttreci3"/>
    <w:rsid w:val="00541371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paragraph" w:customStyle="1" w:styleId="Teksttreci1">
    <w:name w:val="Tekst treści1"/>
    <w:basedOn w:val="Normalny"/>
    <w:rsid w:val="00541371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paragraph" w:customStyle="1" w:styleId="Nagwek31">
    <w:name w:val="Nagłówek #31"/>
    <w:basedOn w:val="Normalny"/>
    <w:link w:val="Nagwek30"/>
    <w:rsid w:val="00541371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Nagwek321">
    <w:name w:val="Nagłówek #3 (2)1"/>
    <w:basedOn w:val="Normalny"/>
    <w:link w:val="Nagwek32"/>
    <w:rsid w:val="00541371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HAnsi" w:hAnsi="Arial Narrow" w:cstheme="minorBidi"/>
      <w:b/>
      <w:bCs/>
      <w:color w:val="auto"/>
      <w:sz w:val="26"/>
      <w:szCs w:val="26"/>
      <w:lang w:eastAsia="en-US"/>
    </w:rPr>
  </w:style>
  <w:style w:type="paragraph" w:customStyle="1" w:styleId="Teksttreci41">
    <w:name w:val="Tekst treści (4)1"/>
    <w:basedOn w:val="Normalny"/>
    <w:link w:val="Teksttreci4"/>
    <w:rsid w:val="00541371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HAnsi" w:hAnsiTheme="minorHAnsi" w:cstheme="minorBidi"/>
      <w:b/>
      <w:bCs/>
      <w:color w:val="auto"/>
      <w:sz w:val="22"/>
      <w:lang w:eastAsia="en-US"/>
    </w:rPr>
  </w:style>
  <w:style w:type="character" w:styleId="Uwydatnienie">
    <w:name w:val="Emphasis"/>
    <w:qFormat/>
    <w:rsid w:val="00541371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541371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541371"/>
    <w:rPr>
      <w:rFonts w:ascii="Calibri" w:eastAsia="Calibri" w:hAnsi="Calibri" w:cs="Times New Roman"/>
    </w:rPr>
  </w:style>
  <w:style w:type="paragraph" w:customStyle="1" w:styleId="Default">
    <w:name w:val="Default"/>
    <w:rsid w:val="005413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y">
    <w:name w:val="# paragrafy"/>
    <w:basedOn w:val="Nagwek2"/>
    <w:link w:val="paragrafyZnakZnak"/>
    <w:rsid w:val="00541371"/>
    <w:pPr>
      <w:keepLines w:val="0"/>
      <w:widowControl w:val="0"/>
      <w:numPr>
        <w:numId w:val="30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541371"/>
    <w:rPr>
      <w:rFonts w:ascii="Arial" w:eastAsia="Times New Roman" w:hAnsi="Arial" w:cs="Times New Roman"/>
      <w:b/>
      <w:bCs/>
      <w:i/>
      <w:iCs/>
      <w:color w:val="000080"/>
      <w:sz w:val="24"/>
      <w:szCs w:val="20"/>
    </w:rPr>
  </w:style>
  <w:style w:type="paragraph" w:customStyle="1" w:styleId="Spider-3-StylWyjustowanyPrzed6pt">
    <w:name w:val="Spider-3-Styl Wyjustowany Przed:  6 pt"/>
    <w:basedOn w:val="Spider-2-StylPogrubienieWyjustowanyPrzed6pt"/>
    <w:rsid w:val="00541371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541371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541371"/>
    <w:pPr>
      <w:numPr>
        <w:numId w:val="31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541371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541371"/>
  </w:style>
  <w:style w:type="character" w:styleId="UyteHipercze">
    <w:name w:val="FollowedHyperlink"/>
    <w:basedOn w:val="Domylnaczcionkaakapitu"/>
    <w:uiPriority w:val="99"/>
    <w:semiHidden/>
    <w:unhideWhenUsed/>
    <w:rsid w:val="00541371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41371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41371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541371"/>
    <w:pPr>
      <w:numPr>
        <w:numId w:val="33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541371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41371"/>
    <w:pPr>
      <w:numPr>
        <w:numId w:val="32"/>
      </w:numPr>
      <w:contextualSpacing/>
    </w:pPr>
  </w:style>
  <w:style w:type="character" w:styleId="Numerstrony">
    <w:name w:val="page number"/>
    <w:basedOn w:val="Domylnaczcionkaakapitu"/>
    <w:rsid w:val="00541371"/>
  </w:style>
  <w:style w:type="table" w:customStyle="1" w:styleId="TableGrid1">
    <w:name w:val="TableGrid1"/>
    <w:rsid w:val="0054137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541371"/>
  </w:style>
  <w:style w:type="character" w:customStyle="1" w:styleId="luchili">
    <w:name w:val="luc_hili"/>
    <w:rsid w:val="00541371"/>
  </w:style>
  <w:style w:type="character" w:customStyle="1" w:styleId="tabulatory">
    <w:name w:val="tabulatory"/>
    <w:rsid w:val="00541371"/>
  </w:style>
  <w:style w:type="paragraph" w:styleId="Tekstpodstawowywcity">
    <w:name w:val="Body Text Indent"/>
    <w:basedOn w:val="Normalny"/>
    <w:link w:val="TekstpodstawowywcityZnak"/>
    <w:uiPriority w:val="99"/>
    <w:unhideWhenUsed/>
    <w:rsid w:val="00541371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137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54137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541371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541371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541371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ZnakZnak1">
    <w:name w:val="Znak Znak1"/>
    <w:basedOn w:val="Normalny"/>
    <w:rsid w:val="00541371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41371"/>
  </w:style>
  <w:style w:type="character" w:styleId="Pogrubienie">
    <w:name w:val="Strong"/>
    <w:basedOn w:val="Domylnaczcionkaakapitu"/>
    <w:uiPriority w:val="22"/>
    <w:qFormat/>
    <w:rsid w:val="00541371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54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acent@rar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2FCF2-2E58-4433-9A76-DF4C86FC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3623</Words>
  <Characters>21741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Łukaszczyk Adam</dc:creator>
  <cp:keywords/>
  <dc:description/>
  <cp:lastModifiedBy>Łukaszczyk Adam</cp:lastModifiedBy>
  <cp:revision>7</cp:revision>
  <cp:lastPrinted>2021-11-04T17:44:00Z</cp:lastPrinted>
  <dcterms:created xsi:type="dcterms:W3CDTF">2021-10-27T07:26:00Z</dcterms:created>
  <dcterms:modified xsi:type="dcterms:W3CDTF">2021-11-04T17:46:00Z</dcterms:modified>
</cp:coreProperties>
</file>