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3A7A7972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A86A55" w:rsidRPr="00A86A55">
        <w:rPr>
          <w:rFonts w:ascii="Cambria" w:hAnsi="Cambria" w:cs="Arial"/>
          <w:bCs/>
          <w:sz w:val="21"/>
          <w:szCs w:val="21"/>
        </w:rPr>
        <w:t>tj. Dz.U.2023.1605</w:t>
      </w:r>
      <w:r w:rsidRPr="005F18C2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 xml:space="preserve">przetargu </w:t>
      </w:r>
      <w:r w:rsidR="00D7780E" w:rsidRPr="00D7780E">
        <w:rPr>
          <w:rFonts w:ascii="Cambria" w:hAnsi="Cambria" w:cs="Arial"/>
          <w:bCs/>
          <w:sz w:val="21"/>
          <w:szCs w:val="21"/>
        </w:rPr>
        <w:t>w trybie podstawowym bez negocjacji, o</w:t>
      </w:r>
      <w:r w:rsidR="00D7780E">
        <w:rPr>
          <w:rFonts w:ascii="Cambria" w:hAnsi="Cambria" w:cs="Arial"/>
          <w:bCs/>
          <w:sz w:val="21"/>
          <w:szCs w:val="21"/>
        </w:rPr>
        <w:t xml:space="preserve"> </w:t>
      </w:r>
      <w:r w:rsidR="00D7780E" w:rsidRPr="00D7780E">
        <w:rPr>
          <w:rFonts w:ascii="Cambria" w:hAnsi="Cambria" w:cs="Arial"/>
          <w:bCs/>
          <w:sz w:val="21"/>
          <w:szCs w:val="21"/>
        </w:rPr>
        <w:t>którym</w:t>
      </w:r>
      <w:r w:rsidR="00D7780E">
        <w:rPr>
          <w:rFonts w:ascii="Cambria" w:hAnsi="Cambria" w:cs="Arial"/>
          <w:bCs/>
          <w:sz w:val="21"/>
          <w:szCs w:val="21"/>
        </w:rPr>
        <w:t xml:space="preserve"> </w:t>
      </w:r>
      <w:r w:rsidR="00D7780E" w:rsidRPr="00D7780E">
        <w:rPr>
          <w:rFonts w:ascii="Cambria" w:hAnsi="Cambria" w:cs="Arial"/>
          <w:bCs/>
          <w:sz w:val="21"/>
          <w:szCs w:val="21"/>
        </w:rPr>
        <w:t>mowa w art. 275 pkt 1 ustawy Pzp</w:t>
      </w:r>
      <w:r w:rsidR="00D7780E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>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656D8172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C6686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99B0" w14:textId="7D6B2FE7" w:rsidR="007B12AE" w:rsidRDefault="00A86A55">
    <w:pPr>
      <w:pStyle w:val="Nagwek"/>
    </w:pPr>
    <w:r>
      <w:t>RIOŚ.271.</w:t>
    </w:r>
    <w:r w:rsidR="00D7780E">
      <w:t>4</w:t>
    </w:r>
    <w:r>
      <w:t>.202</w:t>
    </w:r>
    <w:r w:rsidR="00D778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046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64773">
    <w:abstractNumId w:val="1"/>
    <w:lvlOverride w:ilvl="0">
      <w:startOverride w:val="1"/>
    </w:lvlOverride>
  </w:num>
  <w:num w:numId="3" w16cid:durableId="1074207066">
    <w:abstractNumId w:val="2"/>
    <w:lvlOverride w:ilvl="0">
      <w:startOverride w:val="1"/>
    </w:lvlOverride>
  </w:num>
  <w:num w:numId="4" w16cid:durableId="212429807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D70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A55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86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CD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0E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10</cp:revision>
  <cp:lastPrinted>2017-05-23T10:32:00Z</cp:lastPrinted>
  <dcterms:created xsi:type="dcterms:W3CDTF">2021-07-19T16:16:00Z</dcterms:created>
  <dcterms:modified xsi:type="dcterms:W3CDTF">2024-07-15T16:02:00Z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