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94" w:rsidRDefault="00E16794" w:rsidP="00E16794">
      <w:pPr>
        <w:ind w:left="7080" w:firstLine="708"/>
        <w:jc w:val="both"/>
        <w:rPr>
          <w:rFonts w:ascii="Arial Narrow" w:hAnsi="Arial Narrow"/>
        </w:rPr>
      </w:pPr>
      <w:r>
        <w:rPr>
          <w:rFonts w:ascii="Arial Narrow" w:hAnsi="Arial Narrow"/>
        </w:rPr>
        <w:t>Załącznik nr 3</w:t>
      </w:r>
    </w:p>
    <w:p w:rsidR="00E16794" w:rsidRDefault="00E16794" w:rsidP="00B724B9">
      <w:pPr>
        <w:spacing w:line="276" w:lineRule="auto"/>
        <w:jc w:val="center"/>
        <w:rPr>
          <w:rFonts w:ascii="Arial Narrow" w:hAnsi="Arial Narrow"/>
          <w:b/>
          <w:bCs/>
          <w:sz w:val="24"/>
          <w:szCs w:val="24"/>
        </w:rPr>
      </w:pPr>
      <w:r>
        <w:rPr>
          <w:rFonts w:ascii="Arial Narrow" w:hAnsi="Arial Narrow"/>
          <w:b/>
          <w:bCs/>
          <w:sz w:val="24"/>
          <w:szCs w:val="24"/>
        </w:rPr>
        <w:tab/>
      </w:r>
    </w:p>
    <w:p w:rsidR="00E16794" w:rsidRDefault="00E16794" w:rsidP="00B724B9">
      <w:pPr>
        <w:spacing w:line="276" w:lineRule="auto"/>
        <w:jc w:val="center"/>
        <w:rPr>
          <w:rFonts w:ascii="Arial Narrow" w:hAnsi="Arial Narrow"/>
          <w:b/>
          <w:bCs/>
          <w:sz w:val="24"/>
          <w:szCs w:val="24"/>
        </w:rPr>
      </w:pPr>
    </w:p>
    <w:p w:rsidR="00B724B9" w:rsidRDefault="00FD4781" w:rsidP="00B724B9">
      <w:pPr>
        <w:spacing w:line="276" w:lineRule="auto"/>
        <w:jc w:val="center"/>
        <w:rPr>
          <w:rFonts w:ascii="Arial Narrow" w:hAnsi="Arial Narrow"/>
          <w:b/>
          <w:bCs/>
          <w:sz w:val="24"/>
          <w:szCs w:val="24"/>
        </w:rPr>
      </w:pPr>
      <w:r>
        <w:rPr>
          <w:rFonts w:ascii="Arial Narrow" w:hAnsi="Arial Narrow"/>
          <w:b/>
          <w:bCs/>
          <w:sz w:val="24"/>
          <w:szCs w:val="24"/>
        </w:rPr>
        <w:t xml:space="preserve">Umowa nr </w:t>
      </w:r>
      <w:r w:rsidR="00BD2D0E">
        <w:rPr>
          <w:rFonts w:ascii="Arial Narrow" w:hAnsi="Arial Narrow"/>
          <w:b/>
          <w:bCs/>
          <w:sz w:val="24"/>
          <w:szCs w:val="24"/>
        </w:rPr>
        <w:t>____________</w:t>
      </w:r>
    </w:p>
    <w:p w:rsidR="00B724B9" w:rsidRDefault="00B724B9" w:rsidP="00B724B9">
      <w:pPr>
        <w:spacing w:line="276" w:lineRule="auto"/>
        <w:jc w:val="center"/>
        <w:rPr>
          <w:rFonts w:ascii="Arial Narrow" w:hAnsi="Arial Narrow"/>
          <w:b/>
          <w:bCs/>
          <w:sz w:val="24"/>
          <w:szCs w:val="24"/>
        </w:rPr>
      </w:pPr>
    </w:p>
    <w:p w:rsidR="00C04280" w:rsidRPr="00B724B9" w:rsidRDefault="00924DE5" w:rsidP="00B724B9">
      <w:pPr>
        <w:spacing w:line="276" w:lineRule="auto"/>
        <w:rPr>
          <w:rFonts w:ascii="Arial Narrow" w:eastAsia="Arial Narrow" w:hAnsi="Arial Narrow" w:cs="Arial Narrow"/>
          <w:sz w:val="24"/>
          <w:szCs w:val="24"/>
        </w:rPr>
      </w:pPr>
      <w:r>
        <w:rPr>
          <w:rFonts w:ascii="Arial Narrow" w:hAnsi="Arial Narrow"/>
          <w:sz w:val="24"/>
          <w:szCs w:val="24"/>
        </w:rPr>
        <w:t xml:space="preserve">zawarta w dniu </w:t>
      </w:r>
      <w:r w:rsidR="00BD2D0E">
        <w:rPr>
          <w:rFonts w:ascii="Arial Narrow" w:hAnsi="Arial Narrow"/>
          <w:sz w:val="24"/>
          <w:szCs w:val="24"/>
        </w:rPr>
        <w:t>____________</w:t>
      </w:r>
      <w:r w:rsidR="004E096B">
        <w:rPr>
          <w:rFonts w:ascii="Arial Narrow" w:hAnsi="Arial Narrow"/>
          <w:sz w:val="24"/>
          <w:szCs w:val="24"/>
        </w:rPr>
        <w:t xml:space="preserve"> </w:t>
      </w:r>
      <w:r w:rsidR="00787834" w:rsidRPr="00B724B9">
        <w:rPr>
          <w:rFonts w:ascii="Arial Narrow" w:hAnsi="Arial Narrow"/>
          <w:sz w:val="24"/>
          <w:szCs w:val="24"/>
        </w:rPr>
        <w:t xml:space="preserve"> roku, w Tychach, pomiędzy:</w:t>
      </w:r>
      <w:r w:rsidR="00787834" w:rsidRPr="00B724B9">
        <w:rPr>
          <w:rFonts w:ascii="Arial Narrow" w:hAnsi="Arial Narrow"/>
          <w:b/>
          <w:bCs/>
          <w:sz w:val="24"/>
          <w:szCs w:val="24"/>
        </w:rPr>
        <w:t xml:space="preserve"> </w:t>
      </w:r>
    </w:p>
    <w:p w:rsidR="00C04280" w:rsidRDefault="00787834">
      <w:pPr>
        <w:spacing w:line="276" w:lineRule="auto"/>
        <w:ind w:right="586"/>
        <w:jc w:val="both"/>
        <w:rPr>
          <w:rFonts w:ascii="Arial Narrow" w:eastAsia="Arial Narrow" w:hAnsi="Arial Narrow" w:cs="Arial Narrow"/>
          <w:sz w:val="24"/>
          <w:szCs w:val="24"/>
        </w:rPr>
      </w:pPr>
      <w:r>
        <w:rPr>
          <w:rFonts w:ascii="Arial Narrow" w:hAnsi="Arial Narrow"/>
          <w:b/>
          <w:bCs/>
          <w:sz w:val="24"/>
          <w:szCs w:val="24"/>
        </w:rPr>
        <w:t>Przedsiębiorstwem Komunikacji Miejskiej sp. z o.o.</w:t>
      </w:r>
    </w:p>
    <w:p w:rsidR="00C04280" w:rsidRDefault="00787834">
      <w:pPr>
        <w:spacing w:line="276" w:lineRule="auto"/>
        <w:jc w:val="both"/>
        <w:rPr>
          <w:rFonts w:ascii="Arial Narrow" w:eastAsia="Arial Narrow" w:hAnsi="Arial Narrow" w:cs="Arial Narrow"/>
          <w:sz w:val="24"/>
          <w:szCs w:val="24"/>
        </w:rPr>
      </w:pPr>
      <w:r>
        <w:rPr>
          <w:rFonts w:ascii="Arial Narrow" w:hAnsi="Arial Narrow"/>
          <w:sz w:val="24"/>
          <w:szCs w:val="24"/>
        </w:rPr>
        <w:t xml:space="preserve">z siedzibą w Tychach przy ul. Towarowej 1, wpisanym do Krajowego Rejestru Sądowego prowadzonego przez Sąd Rejonowy Katowice-Wschód w Katowicach VIII Wydział Gospodarczy pod nr 0000076836, kapitał zakładowy w wysokości 31.608.000,00 zł, NIP: 646-000-90-23, REGON: 272797364, </w:t>
      </w:r>
    </w:p>
    <w:p w:rsidR="00C04280" w:rsidRDefault="00787834">
      <w:pPr>
        <w:pStyle w:val="Teksttreci2"/>
        <w:shd w:val="clear" w:color="auto" w:fill="FFFFFF"/>
        <w:spacing w:line="276" w:lineRule="auto"/>
        <w:jc w:val="both"/>
        <w:rPr>
          <w:rFonts w:ascii="Arial Narrow" w:eastAsia="Arial Narrow" w:hAnsi="Arial Narrow" w:cs="Arial Narrow"/>
          <w:kern w:val="20"/>
        </w:rPr>
      </w:pPr>
      <w:r>
        <w:rPr>
          <w:rFonts w:ascii="Arial Narrow" w:hAnsi="Arial Narrow"/>
        </w:rPr>
        <w:t>reprezentowanym przez:</w:t>
      </w:r>
    </w:p>
    <w:p w:rsidR="00C04280" w:rsidRDefault="00BD2D0E">
      <w:pPr>
        <w:spacing w:line="276" w:lineRule="auto"/>
        <w:jc w:val="both"/>
        <w:rPr>
          <w:rFonts w:ascii="Arial Narrow" w:eastAsia="Arial Narrow" w:hAnsi="Arial Narrow" w:cs="Arial Narrow"/>
          <w:sz w:val="24"/>
          <w:szCs w:val="24"/>
        </w:rPr>
      </w:pPr>
      <w:r>
        <w:rPr>
          <w:rFonts w:ascii="Arial Narrow" w:hAnsi="Arial Narrow"/>
          <w:kern w:val="20"/>
          <w:sz w:val="24"/>
          <w:szCs w:val="24"/>
        </w:rPr>
        <w:t>_________________________</w:t>
      </w:r>
    </w:p>
    <w:p w:rsidR="00C04280" w:rsidRDefault="00787834">
      <w:pPr>
        <w:spacing w:line="276" w:lineRule="auto"/>
        <w:jc w:val="both"/>
        <w:rPr>
          <w:rFonts w:ascii="Arial Narrow" w:eastAsia="Arial Narrow" w:hAnsi="Arial Narrow" w:cs="Arial Narrow"/>
          <w:sz w:val="24"/>
          <w:szCs w:val="24"/>
        </w:rPr>
      </w:pPr>
      <w:r>
        <w:rPr>
          <w:rFonts w:ascii="Arial Narrow" w:hAnsi="Arial Narrow"/>
          <w:sz w:val="24"/>
          <w:szCs w:val="24"/>
        </w:rPr>
        <w:t xml:space="preserve">zwaną w dalej </w:t>
      </w:r>
      <w:r>
        <w:rPr>
          <w:rFonts w:ascii="Arial Narrow" w:hAnsi="Arial Narrow"/>
          <w:b/>
          <w:bCs/>
          <w:sz w:val="24"/>
          <w:szCs w:val="24"/>
        </w:rPr>
        <w:t>„Zamawiającym”,</w:t>
      </w:r>
    </w:p>
    <w:p w:rsidR="00C04280" w:rsidRDefault="00787834">
      <w:pPr>
        <w:spacing w:line="276" w:lineRule="auto"/>
        <w:rPr>
          <w:rFonts w:ascii="Arial Narrow" w:eastAsia="Arial Narrow" w:hAnsi="Arial Narrow" w:cs="Arial Narrow"/>
          <w:sz w:val="24"/>
          <w:szCs w:val="24"/>
        </w:rPr>
      </w:pPr>
      <w:r>
        <w:rPr>
          <w:rFonts w:ascii="Arial Narrow" w:hAnsi="Arial Narrow"/>
          <w:sz w:val="24"/>
          <w:szCs w:val="24"/>
        </w:rPr>
        <w:t>a</w:t>
      </w:r>
    </w:p>
    <w:p w:rsidR="00C04280" w:rsidRDefault="00BD2D0E" w:rsidP="00E06F9E">
      <w:pPr>
        <w:spacing w:line="276" w:lineRule="auto"/>
        <w:ind w:right="586"/>
        <w:jc w:val="both"/>
        <w:rPr>
          <w:rFonts w:ascii="Arial Narrow" w:eastAsia="Arial Narrow" w:hAnsi="Arial Narrow" w:cs="Arial Narrow"/>
          <w:sz w:val="24"/>
          <w:szCs w:val="24"/>
        </w:rPr>
      </w:pPr>
      <w:r>
        <w:rPr>
          <w:rFonts w:ascii="Arial Narrow" w:hAnsi="Arial Narrow"/>
          <w:b/>
          <w:sz w:val="24"/>
          <w:szCs w:val="24"/>
        </w:rPr>
        <w:t>________________________</w:t>
      </w:r>
    </w:p>
    <w:p w:rsidR="00C04280" w:rsidRDefault="00787834">
      <w:pPr>
        <w:spacing w:line="276" w:lineRule="auto"/>
        <w:rPr>
          <w:rFonts w:ascii="Arial Narrow" w:eastAsia="Arial Narrow" w:hAnsi="Arial Narrow" w:cs="Arial Narrow"/>
          <w:sz w:val="24"/>
          <w:szCs w:val="24"/>
        </w:rPr>
      </w:pPr>
      <w:r>
        <w:rPr>
          <w:rFonts w:ascii="Arial Narrow" w:hAnsi="Arial Narrow"/>
          <w:sz w:val="24"/>
          <w:szCs w:val="24"/>
        </w:rPr>
        <w:t>reprezentowaną przez:</w:t>
      </w:r>
    </w:p>
    <w:p w:rsidR="00C04280" w:rsidRDefault="00BD2D0E">
      <w:pPr>
        <w:spacing w:line="276" w:lineRule="auto"/>
        <w:rPr>
          <w:rFonts w:ascii="Arial Narrow" w:eastAsia="Arial Narrow" w:hAnsi="Arial Narrow" w:cs="Arial Narrow"/>
          <w:sz w:val="24"/>
          <w:szCs w:val="24"/>
        </w:rPr>
      </w:pPr>
      <w:r>
        <w:rPr>
          <w:rFonts w:ascii="Arial Narrow" w:hAnsi="Arial Narrow"/>
          <w:sz w:val="24"/>
          <w:szCs w:val="24"/>
        </w:rPr>
        <w:t>________________________</w:t>
      </w:r>
    </w:p>
    <w:p w:rsidR="00C04280" w:rsidRDefault="00787834">
      <w:pPr>
        <w:spacing w:line="276" w:lineRule="auto"/>
        <w:rPr>
          <w:rFonts w:ascii="Arial Narrow" w:eastAsia="Arial Narrow" w:hAnsi="Arial Narrow" w:cs="Arial Narrow"/>
          <w:sz w:val="24"/>
          <w:szCs w:val="24"/>
        </w:rPr>
      </w:pPr>
      <w:r>
        <w:rPr>
          <w:rFonts w:ascii="Arial Narrow" w:hAnsi="Arial Narrow"/>
          <w:sz w:val="24"/>
          <w:szCs w:val="24"/>
        </w:rPr>
        <w:t>zwaną dalej „</w:t>
      </w:r>
      <w:r>
        <w:rPr>
          <w:rFonts w:ascii="Arial Narrow" w:hAnsi="Arial Narrow"/>
          <w:b/>
          <w:bCs/>
          <w:sz w:val="24"/>
          <w:szCs w:val="24"/>
        </w:rPr>
        <w:t>Wykonawcą</w:t>
      </w:r>
      <w:r>
        <w:rPr>
          <w:rFonts w:ascii="Arial Narrow" w:hAnsi="Arial Narrow"/>
          <w:sz w:val="24"/>
          <w:szCs w:val="24"/>
        </w:rPr>
        <w:t>”,</w:t>
      </w:r>
    </w:p>
    <w:p w:rsidR="00C04280" w:rsidRDefault="00787834">
      <w:pPr>
        <w:spacing w:line="276" w:lineRule="auto"/>
        <w:rPr>
          <w:rFonts w:ascii="Arial Narrow" w:eastAsia="Arial Narrow" w:hAnsi="Arial Narrow" w:cs="Arial Narrow"/>
          <w:sz w:val="24"/>
          <w:szCs w:val="24"/>
        </w:rPr>
      </w:pPr>
      <w:r>
        <w:rPr>
          <w:rFonts w:ascii="Arial Narrow" w:hAnsi="Arial Narrow"/>
          <w:sz w:val="24"/>
          <w:szCs w:val="24"/>
        </w:rPr>
        <w:t>łącznie dalej zwanych „</w:t>
      </w:r>
      <w:r>
        <w:rPr>
          <w:rFonts w:ascii="Arial Narrow" w:hAnsi="Arial Narrow"/>
          <w:b/>
          <w:bCs/>
          <w:sz w:val="24"/>
          <w:szCs w:val="24"/>
        </w:rPr>
        <w:t>Stronami”</w:t>
      </w:r>
      <w:r>
        <w:rPr>
          <w:rFonts w:ascii="Arial Narrow" w:hAnsi="Arial Narrow"/>
          <w:sz w:val="24"/>
          <w:szCs w:val="24"/>
        </w:rPr>
        <w:t xml:space="preserve"> lub z osobna „</w:t>
      </w:r>
      <w:r>
        <w:rPr>
          <w:rFonts w:ascii="Arial Narrow" w:hAnsi="Arial Narrow"/>
          <w:b/>
          <w:bCs/>
          <w:sz w:val="24"/>
          <w:szCs w:val="24"/>
        </w:rPr>
        <w:t>Stroną”</w:t>
      </w:r>
      <w:r>
        <w:rPr>
          <w:rFonts w:ascii="Arial Narrow" w:hAnsi="Arial Narrow"/>
          <w:sz w:val="24"/>
          <w:szCs w:val="24"/>
        </w:rPr>
        <w:t>.</w:t>
      </w:r>
    </w:p>
    <w:p w:rsidR="00C04280" w:rsidRDefault="00C04280">
      <w:pPr>
        <w:spacing w:line="276" w:lineRule="auto"/>
        <w:rPr>
          <w:rFonts w:ascii="Arial Narrow" w:eastAsia="Arial Narrow" w:hAnsi="Arial Narrow" w:cs="Arial Narrow"/>
          <w:sz w:val="24"/>
          <w:szCs w:val="24"/>
        </w:rPr>
      </w:pPr>
    </w:p>
    <w:p w:rsidR="00C04280" w:rsidRDefault="00787834">
      <w:pPr>
        <w:spacing w:line="276" w:lineRule="auto"/>
        <w:jc w:val="both"/>
        <w:rPr>
          <w:rFonts w:ascii="Arial Narrow" w:eastAsia="Arial Narrow" w:hAnsi="Arial Narrow" w:cs="Arial Narrow"/>
          <w:sz w:val="24"/>
          <w:szCs w:val="24"/>
        </w:rPr>
      </w:pPr>
      <w:r>
        <w:rPr>
          <w:rFonts w:ascii="Arial Narrow" w:hAnsi="Arial Narrow"/>
          <w:sz w:val="24"/>
          <w:szCs w:val="24"/>
        </w:rPr>
        <w:t>Niniejsza umowa została zawarta na podstawie regulaminu udzielania zamówień obowiązującego u Zamawiającego z uwagi na to, iż szacunkowa wartość zamówienia nie przekracza kwot określonych w przepisach wydanych</w:t>
      </w:r>
      <w:r w:rsidR="00B724B9">
        <w:rPr>
          <w:rFonts w:ascii="Arial Narrow" w:hAnsi="Arial Narrow"/>
          <w:sz w:val="24"/>
          <w:szCs w:val="24"/>
        </w:rPr>
        <w:t xml:space="preserve"> na podstawie art. 11 ust. 8</w:t>
      </w:r>
      <w:r>
        <w:rPr>
          <w:rFonts w:ascii="Arial Narrow" w:hAnsi="Arial Narrow"/>
          <w:sz w:val="24"/>
          <w:szCs w:val="24"/>
        </w:rPr>
        <w:t xml:space="preserve"> ustawy</w:t>
      </w:r>
      <w:r w:rsidR="00B724B9">
        <w:rPr>
          <w:rFonts w:ascii="Arial Narrow" w:hAnsi="Arial Narrow"/>
          <w:sz w:val="24"/>
          <w:szCs w:val="24"/>
        </w:rPr>
        <w:t xml:space="preserve"> z dnia 29 stycznia 2004 r. Prawo zamówień publicznych, w związku z czym do niniejszego zamówienia ww. ustawy nie stosuje się.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xml:space="preserve">§ 1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Przedmiot Umowy</w:t>
      </w:r>
    </w:p>
    <w:p w:rsidR="00C04280" w:rsidRDefault="00787834">
      <w:pPr>
        <w:numPr>
          <w:ilvl w:val="0"/>
          <w:numId w:val="2"/>
        </w:numPr>
        <w:spacing w:line="276" w:lineRule="auto"/>
        <w:jc w:val="both"/>
        <w:rPr>
          <w:rFonts w:ascii="Arial Narrow" w:hAnsi="Arial Narrow"/>
          <w:sz w:val="24"/>
          <w:szCs w:val="24"/>
        </w:rPr>
      </w:pPr>
      <w:r>
        <w:rPr>
          <w:rFonts w:ascii="Arial Narrow" w:hAnsi="Arial Narrow"/>
          <w:sz w:val="24"/>
          <w:szCs w:val="24"/>
        </w:rPr>
        <w:t>Przedmiotem niniejszej umowy (zwanej dalej „Umową”) jest świadczenie przez Wykonawcę na rzecz Zamawiającego usług sprzątania oraz utrzymania czystości w obiektach Zamawiającego</w:t>
      </w:r>
      <w:r w:rsidR="00B1452B">
        <w:rPr>
          <w:rFonts w:ascii="Arial Narrow" w:hAnsi="Arial Narrow"/>
          <w:sz w:val="24"/>
          <w:szCs w:val="24"/>
        </w:rPr>
        <w:t xml:space="preserve"> wraz z dostawą środków higieny</w:t>
      </w:r>
      <w:r>
        <w:rPr>
          <w:rFonts w:ascii="Arial Narrow" w:hAnsi="Arial Narrow"/>
          <w:sz w:val="24"/>
          <w:szCs w:val="24"/>
        </w:rPr>
        <w:t>, zwanych dalej „</w:t>
      </w:r>
      <w:r w:rsidR="00B1452B">
        <w:rPr>
          <w:rFonts w:ascii="Arial Narrow" w:hAnsi="Arial Narrow"/>
          <w:sz w:val="24"/>
          <w:szCs w:val="24"/>
        </w:rPr>
        <w:t xml:space="preserve">Przedmiotem </w:t>
      </w:r>
      <w:r w:rsidR="001F5640">
        <w:rPr>
          <w:rFonts w:ascii="Arial Narrow" w:hAnsi="Arial Narrow"/>
          <w:sz w:val="24"/>
          <w:szCs w:val="24"/>
        </w:rPr>
        <w:t>zamówienia</w:t>
      </w:r>
      <w:r>
        <w:rPr>
          <w:rFonts w:ascii="Arial Narrow" w:hAnsi="Arial Narrow"/>
          <w:sz w:val="24"/>
          <w:szCs w:val="24"/>
        </w:rPr>
        <w:t>”.</w:t>
      </w:r>
    </w:p>
    <w:p w:rsidR="00C04280" w:rsidRDefault="00787834">
      <w:pPr>
        <w:numPr>
          <w:ilvl w:val="0"/>
          <w:numId w:val="2"/>
        </w:numPr>
        <w:spacing w:line="276" w:lineRule="auto"/>
        <w:jc w:val="both"/>
        <w:rPr>
          <w:rFonts w:ascii="Arial Narrow" w:hAnsi="Arial Narrow"/>
          <w:sz w:val="24"/>
          <w:szCs w:val="24"/>
        </w:rPr>
      </w:pPr>
      <w:r>
        <w:rPr>
          <w:rFonts w:ascii="Arial Narrow" w:hAnsi="Arial Narrow"/>
          <w:sz w:val="24"/>
          <w:szCs w:val="24"/>
        </w:rPr>
        <w:t xml:space="preserve">Szczegółowy zakres </w:t>
      </w:r>
      <w:r w:rsidR="00B1452B">
        <w:rPr>
          <w:rFonts w:ascii="Arial Narrow" w:hAnsi="Arial Narrow"/>
          <w:sz w:val="24"/>
          <w:szCs w:val="24"/>
        </w:rPr>
        <w:t>Przedmiotu zamówienia określony</w:t>
      </w:r>
      <w:r>
        <w:rPr>
          <w:rFonts w:ascii="Arial Narrow" w:hAnsi="Arial Narrow"/>
          <w:sz w:val="24"/>
          <w:szCs w:val="24"/>
        </w:rPr>
        <w:t xml:space="preserve"> jest w załączniku nr 1 do Umowy.</w:t>
      </w:r>
    </w:p>
    <w:p w:rsidR="00C04280" w:rsidRDefault="00787834">
      <w:pPr>
        <w:numPr>
          <w:ilvl w:val="0"/>
          <w:numId w:val="2"/>
        </w:numPr>
        <w:spacing w:line="276" w:lineRule="auto"/>
        <w:jc w:val="both"/>
        <w:rPr>
          <w:rFonts w:ascii="Arial Narrow" w:hAnsi="Arial Narrow"/>
          <w:sz w:val="24"/>
          <w:szCs w:val="24"/>
        </w:rPr>
      </w:pPr>
      <w:r>
        <w:rPr>
          <w:rFonts w:ascii="Arial Narrow" w:hAnsi="Arial Narrow"/>
          <w:sz w:val="24"/>
          <w:szCs w:val="24"/>
        </w:rPr>
        <w:t xml:space="preserve">Wykaz obiektów, pomieszczeń oraz elementów, w odniesieniu do których </w:t>
      </w:r>
      <w:r w:rsidR="00B1452B">
        <w:rPr>
          <w:rFonts w:ascii="Arial Narrow" w:hAnsi="Arial Narrow"/>
          <w:sz w:val="24"/>
          <w:szCs w:val="24"/>
        </w:rPr>
        <w:t>realizowany będzie przedmiot umowy</w:t>
      </w:r>
      <w:r w:rsidR="0083141E">
        <w:rPr>
          <w:rFonts w:ascii="Arial Narrow" w:hAnsi="Arial Narrow"/>
          <w:sz w:val="24"/>
          <w:szCs w:val="24"/>
        </w:rPr>
        <w:t xml:space="preserve"> w zakresie sprzątania</w:t>
      </w:r>
      <w:r>
        <w:rPr>
          <w:rFonts w:ascii="Arial Narrow" w:hAnsi="Arial Narrow"/>
          <w:sz w:val="24"/>
          <w:szCs w:val="24"/>
        </w:rPr>
        <w:t>, wraz z wymaganą częstotliwości</w:t>
      </w:r>
      <w:r w:rsidR="002423C9">
        <w:rPr>
          <w:rFonts w:ascii="Arial Narrow" w:hAnsi="Arial Narrow"/>
          <w:sz w:val="24"/>
          <w:szCs w:val="24"/>
        </w:rPr>
        <w:t>ą</w:t>
      </w:r>
      <w:r>
        <w:rPr>
          <w:rFonts w:ascii="Arial Narrow" w:hAnsi="Arial Narrow"/>
          <w:sz w:val="24"/>
          <w:szCs w:val="24"/>
        </w:rPr>
        <w:t xml:space="preserve"> wykonywania </w:t>
      </w:r>
      <w:r w:rsidR="00B1452B">
        <w:rPr>
          <w:rFonts w:ascii="Arial Narrow" w:hAnsi="Arial Narrow"/>
          <w:sz w:val="24"/>
          <w:szCs w:val="24"/>
        </w:rPr>
        <w:t>u</w:t>
      </w:r>
      <w:r>
        <w:rPr>
          <w:rFonts w:ascii="Arial Narrow" w:hAnsi="Arial Narrow"/>
          <w:sz w:val="24"/>
          <w:szCs w:val="24"/>
        </w:rPr>
        <w:t>sług</w:t>
      </w:r>
      <w:r w:rsidR="00B1452B">
        <w:rPr>
          <w:rFonts w:ascii="Arial Narrow" w:hAnsi="Arial Narrow"/>
          <w:sz w:val="24"/>
          <w:szCs w:val="24"/>
        </w:rPr>
        <w:t xml:space="preserve"> sprzątania</w:t>
      </w:r>
      <w:r>
        <w:rPr>
          <w:rFonts w:ascii="Arial Narrow" w:hAnsi="Arial Narrow"/>
          <w:sz w:val="24"/>
          <w:szCs w:val="24"/>
        </w:rPr>
        <w:t xml:space="preserve">, zawiera załącznik nr 2 do Umowy. </w:t>
      </w:r>
    </w:p>
    <w:p w:rsidR="00C04280" w:rsidRDefault="00787834">
      <w:pPr>
        <w:numPr>
          <w:ilvl w:val="0"/>
          <w:numId w:val="2"/>
        </w:numPr>
        <w:spacing w:line="276" w:lineRule="auto"/>
        <w:jc w:val="both"/>
        <w:rPr>
          <w:rFonts w:ascii="Arial Narrow" w:hAnsi="Arial Narrow"/>
          <w:sz w:val="24"/>
          <w:szCs w:val="24"/>
        </w:rPr>
      </w:pPr>
      <w:r>
        <w:rPr>
          <w:rFonts w:ascii="Arial Narrow" w:hAnsi="Arial Narrow"/>
          <w:sz w:val="24"/>
          <w:szCs w:val="24"/>
        </w:rPr>
        <w:t xml:space="preserve">Zamawiający zastrzega sobie prawo zmiany godzin </w:t>
      </w:r>
      <w:r w:rsidR="00B1452B">
        <w:rPr>
          <w:rFonts w:ascii="Arial Narrow" w:hAnsi="Arial Narrow"/>
          <w:sz w:val="24"/>
          <w:szCs w:val="24"/>
        </w:rPr>
        <w:t>realizacji przedmiotu umowy</w:t>
      </w:r>
      <w:r>
        <w:rPr>
          <w:rFonts w:ascii="Arial Narrow" w:hAnsi="Arial Narrow"/>
          <w:sz w:val="24"/>
          <w:szCs w:val="24"/>
        </w:rPr>
        <w:t xml:space="preserve"> w przypadku zmiany organizacji czasu pracy Zamawiającego, informując o tym Wykonawcę pisemnie z co najmniej dwutygodniowym wyprzedzeniem.</w:t>
      </w:r>
    </w:p>
    <w:p w:rsidR="00C04280" w:rsidRPr="00761AA0" w:rsidRDefault="00787834" w:rsidP="00761AA0">
      <w:pPr>
        <w:numPr>
          <w:ilvl w:val="0"/>
          <w:numId w:val="2"/>
        </w:numPr>
        <w:spacing w:line="276" w:lineRule="auto"/>
        <w:jc w:val="both"/>
        <w:rPr>
          <w:rFonts w:ascii="Arial Narrow" w:hAnsi="Arial Narrow"/>
          <w:sz w:val="24"/>
          <w:szCs w:val="24"/>
        </w:rPr>
      </w:pPr>
      <w:r>
        <w:rPr>
          <w:rFonts w:ascii="Arial Narrow" w:hAnsi="Arial Narrow"/>
          <w:sz w:val="24"/>
          <w:szCs w:val="24"/>
        </w:rPr>
        <w:t>Zmiana godzin</w:t>
      </w:r>
      <w:r w:rsidR="0083141E">
        <w:rPr>
          <w:rFonts w:ascii="Arial Narrow" w:hAnsi="Arial Narrow"/>
          <w:sz w:val="24"/>
          <w:szCs w:val="24"/>
        </w:rPr>
        <w:t>,</w:t>
      </w:r>
      <w:r w:rsidR="00761AA0">
        <w:rPr>
          <w:rFonts w:ascii="Arial Narrow" w:hAnsi="Arial Narrow"/>
          <w:sz w:val="24"/>
          <w:szCs w:val="24"/>
        </w:rPr>
        <w:t xml:space="preserve"> </w:t>
      </w:r>
      <w:r w:rsidRPr="00761AA0">
        <w:rPr>
          <w:rFonts w:ascii="Arial Narrow" w:hAnsi="Arial Narrow"/>
          <w:sz w:val="24"/>
          <w:szCs w:val="24"/>
        </w:rPr>
        <w:t>o któr</w:t>
      </w:r>
      <w:r w:rsidR="0012275D">
        <w:rPr>
          <w:rFonts w:ascii="Arial Narrow" w:hAnsi="Arial Narrow"/>
          <w:sz w:val="24"/>
          <w:szCs w:val="24"/>
        </w:rPr>
        <w:t>ych</w:t>
      </w:r>
      <w:r w:rsidRPr="00761AA0">
        <w:rPr>
          <w:rFonts w:ascii="Arial Narrow" w:hAnsi="Arial Narrow"/>
          <w:sz w:val="24"/>
          <w:szCs w:val="24"/>
        </w:rPr>
        <w:t xml:space="preserve"> mowa w ust. 4, nie stanowi zmiany Umowy i nie wymaga zawarcia aneksu do Umowy.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xml:space="preserve">§ 2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Okres obowiązywania Umowy</w:t>
      </w:r>
    </w:p>
    <w:p w:rsidR="00C04280" w:rsidRDefault="00787834" w:rsidP="0077535C">
      <w:pPr>
        <w:spacing w:line="276" w:lineRule="auto"/>
        <w:ind w:left="284"/>
        <w:jc w:val="both"/>
        <w:rPr>
          <w:rFonts w:ascii="Arial Narrow" w:hAnsi="Arial Narrow"/>
          <w:sz w:val="24"/>
          <w:szCs w:val="24"/>
        </w:rPr>
      </w:pPr>
      <w:r>
        <w:rPr>
          <w:rFonts w:ascii="Arial Narrow" w:hAnsi="Arial Narrow"/>
          <w:sz w:val="24"/>
          <w:szCs w:val="24"/>
        </w:rPr>
        <w:t xml:space="preserve">Umowa zostaje zawarta na czas oznaczony od dnia </w:t>
      </w:r>
      <w:r w:rsidR="00BD2D0E">
        <w:rPr>
          <w:rFonts w:ascii="Arial Narrow" w:hAnsi="Arial Narrow"/>
          <w:b/>
          <w:bCs/>
          <w:sz w:val="24"/>
          <w:szCs w:val="24"/>
        </w:rPr>
        <w:t>01.08</w:t>
      </w:r>
      <w:r>
        <w:rPr>
          <w:rFonts w:ascii="Arial Narrow" w:hAnsi="Arial Narrow"/>
          <w:b/>
          <w:bCs/>
          <w:sz w:val="24"/>
          <w:szCs w:val="24"/>
        </w:rPr>
        <w:t>.2019</w:t>
      </w:r>
      <w:r>
        <w:rPr>
          <w:rFonts w:ascii="Arial Narrow" w:hAnsi="Arial Narrow"/>
          <w:sz w:val="24"/>
          <w:szCs w:val="24"/>
        </w:rPr>
        <w:t xml:space="preserve"> r. do dnia </w:t>
      </w:r>
      <w:r w:rsidR="00E06F9E">
        <w:rPr>
          <w:rFonts w:ascii="Arial Narrow" w:hAnsi="Arial Narrow"/>
          <w:b/>
          <w:bCs/>
          <w:sz w:val="24"/>
          <w:szCs w:val="24"/>
        </w:rPr>
        <w:t>31.07</w:t>
      </w:r>
      <w:r w:rsidR="00BD2D0E">
        <w:rPr>
          <w:rFonts w:ascii="Arial Narrow" w:hAnsi="Arial Narrow"/>
          <w:b/>
          <w:bCs/>
          <w:sz w:val="24"/>
          <w:szCs w:val="24"/>
        </w:rPr>
        <w:t>.2020</w:t>
      </w:r>
      <w:r>
        <w:rPr>
          <w:rFonts w:ascii="Arial Narrow" w:hAnsi="Arial Narrow"/>
          <w:sz w:val="24"/>
          <w:szCs w:val="24"/>
        </w:rPr>
        <w:t xml:space="preserve"> r.</w:t>
      </w:r>
    </w:p>
    <w:p w:rsidR="00DB76C1" w:rsidRDefault="00DB76C1">
      <w:pPr>
        <w:spacing w:line="276" w:lineRule="auto"/>
        <w:jc w:val="center"/>
        <w:rPr>
          <w:rFonts w:ascii="Arial Narrow" w:hAnsi="Arial Narrow"/>
          <w:b/>
          <w:bCs/>
          <w:sz w:val="24"/>
          <w:szCs w:val="24"/>
        </w:rPr>
      </w:pPr>
    </w:p>
    <w:p w:rsidR="00DB76C1" w:rsidRDefault="00DB76C1">
      <w:pPr>
        <w:spacing w:line="276" w:lineRule="auto"/>
        <w:jc w:val="center"/>
        <w:rPr>
          <w:rFonts w:ascii="Arial Narrow" w:hAnsi="Arial Narrow"/>
          <w:b/>
          <w:bCs/>
          <w:sz w:val="24"/>
          <w:szCs w:val="24"/>
        </w:rPr>
      </w:pPr>
    </w:p>
    <w:p w:rsidR="00DB76C1" w:rsidRDefault="00DB76C1">
      <w:pPr>
        <w:spacing w:line="276" w:lineRule="auto"/>
        <w:jc w:val="center"/>
        <w:rPr>
          <w:rFonts w:ascii="Arial Narrow" w:hAnsi="Arial Narrow"/>
          <w:b/>
          <w:bCs/>
          <w:sz w:val="24"/>
          <w:szCs w:val="24"/>
        </w:rPr>
      </w:pP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lastRenderedPageBreak/>
        <w:t xml:space="preserve">§ 3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xml:space="preserve">Warunki </w:t>
      </w:r>
      <w:r w:rsidR="00B1452B">
        <w:rPr>
          <w:rFonts w:ascii="Arial Narrow" w:hAnsi="Arial Narrow"/>
          <w:b/>
          <w:bCs/>
          <w:sz w:val="24"/>
          <w:szCs w:val="24"/>
        </w:rPr>
        <w:t>realizacji</w:t>
      </w:r>
      <w:r>
        <w:rPr>
          <w:rFonts w:ascii="Arial Narrow" w:hAnsi="Arial Narrow"/>
          <w:b/>
          <w:bCs/>
          <w:sz w:val="24"/>
          <w:szCs w:val="24"/>
        </w:rPr>
        <w:t xml:space="preserve"> </w:t>
      </w:r>
      <w:r w:rsidR="00B1452B">
        <w:rPr>
          <w:rFonts w:ascii="Arial Narrow" w:hAnsi="Arial Narrow"/>
          <w:b/>
          <w:bCs/>
          <w:sz w:val="24"/>
          <w:szCs w:val="24"/>
        </w:rPr>
        <w:t>Przedmiotu umowy</w:t>
      </w:r>
    </w:p>
    <w:p w:rsidR="00C04280" w:rsidRDefault="00787834" w:rsidP="007C175E">
      <w:pPr>
        <w:numPr>
          <w:ilvl w:val="0"/>
          <w:numId w:val="5"/>
        </w:numPr>
        <w:spacing w:line="276" w:lineRule="auto"/>
        <w:jc w:val="both"/>
        <w:rPr>
          <w:rFonts w:ascii="Arial Narrow" w:hAnsi="Arial Narrow"/>
          <w:sz w:val="24"/>
          <w:szCs w:val="24"/>
        </w:rPr>
      </w:pPr>
      <w:r>
        <w:rPr>
          <w:rFonts w:ascii="Arial Narrow" w:hAnsi="Arial Narrow"/>
          <w:sz w:val="24"/>
          <w:szCs w:val="24"/>
        </w:rPr>
        <w:t xml:space="preserve">Wykonawca zobowiązany jest do </w:t>
      </w:r>
      <w:r w:rsidR="00B1452B">
        <w:rPr>
          <w:rFonts w:ascii="Arial Narrow" w:hAnsi="Arial Narrow"/>
          <w:sz w:val="24"/>
          <w:szCs w:val="24"/>
        </w:rPr>
        <w:t>realizacji przedmiotu umowy</w:t>
      </w:r>
      <w:r>
        <w:rPr>
          <w:rFonts w:ascii="Arial Narrow" w:hAnsi="Arial Narrow"/>
          <w:sz w:val="24"/>
          <w:szCs w:val="24"/>
        </w:rPr>
        <w:t xml:space="preserve"> z należytą starannością wynikająca z profesjonalnego charakteru prowadzonej działalności. </w:t>
      </w:r>
    </w:p>
    <w:p w:rsidR="00C04280" w:rsidRDefault="00787834" w:rsidP="007C175E">
      <w:pPr>
        <w:numPr>
          <w:ilvl w:val="0"/>
          <w:numId w:val="5"/>
        </w:numPr>
        <w:spacing w:line="276" w:lineRule="auto"/>
        <w:jc w:val="both"/>
        <w:rPr>
          <w:rFonts w:ascii="Arial Narrow" w:hAnsi="Arial Narrow"/>
          <w:sz w:val="24"/>
          <w:szCs w:val="24"/>
        </w:rPr>
      </w:pPr>
      <w:r>
        <w:rPr>
          <w:rFonts w:ascii="Arial Narrow" w:hAnsi="Arial Narrow"/>
          <w:sz w:val="24"/>
          <w:szCs w:val="24"/>
        </w:rPr>
        <w:t xml:space="preserve">Wykonawca zobowiązuje się do </w:t>
      </w:r>
      <w:r w:rsidR="00B1452B">
        <w:rPr>
          <w:rFonts w:ascii="Arial Narrow" w:hAnsi="Arial Narrow"/>
          <w:sz w:val="24"/>
          <w:szCs w:val="24"/>
        </w:rPr>
        <w:t>realizacji przedmiotu umowy</w:t>
      </w:r>
      <w:r>
        <w:rPr>
          <w:rFonts w:ascii="Arial Narrow" w:hAnsi="Arial Narrow"/>
          <w:sz w:val="24"/>
          <w:szCs w:val="24"/>
        </w:rPr>
        <w:t xml:space="preserve"> zgodnie z obowiązującymi przepisami prawa w zakresie bezpieczeństwa i higieny pracy oraz ochrony przeciwpożarowej, a także z obowiązującymi u Zamawiającego przepisami wewnętrznymi. Zamawiający zobowiązany jest do przekazania Wykonawcy kserokopii dokumentów zawierających przepisy wewnętrzne, do których stosowania w ramach Umowy zobowiązany jest Wykonawca.</w:t>
      </w:r>
    </w:p>
    <w:p w:rsidR="00C04280" w:rsidRDefault="00787834" w:rsidP="007C175E">
      <w:pPr>
        <w:numPr>
          <w:ilvl w:val="0"/>
          <w:numId w:val="5"/>
        </w:numPr>
        <w:spacing w:line="276" w:lineRule="auto"/>
        <w:jc w:val="both"/>
        <w:rPr>
          <w:rFonts w:ascii="Arial Narrow" w:hAnsi="Arial Narrow"/>
          <w:sz w:val="24"/>
          <w:szCs w:val="24"/>
        </w:rPr>
      </w:pPr>
      <w:r>
        <w:rPr>
          <w:rFonts w:ascii="Arial Narrow" w:hAnsi="Arial Narrow"/>
          <w:sz w:val="24"/>
          <w:szCs w:val="24"/>
        </w:rPr>
        <w:t>Wykonawca zobowiązany jest niezwłocznie informować Zamawiającego o wszelkich zauważonych uszkodzeniach, zagrożeniach i brakach w mieniu Zamawiającego.</w:t>
      </w:r>
    </w:p>
    <w:p w:rsidR="00C04280" w:rsidRDefault="00787834" w:rsidP="007C175E">
      <w:pPr>
        <w:numPr>
          <w:ilvl w:val="0"/>
          <w:numId w:val="5"/>
        </w:numPr>
        <w:spacing w:line="276" w:lineRule="auto"/>
        <w:jc w:val="both"/>
        <w:rPr>
          <w:rFonts w:ascii="Arial Narrow" w:hAnsi="Arial Narrow"/>
          <w:sz w:val="24"/>
          <w:szCs w:val="24"/>
        </w:rPr>
      </w:pPr>
      <w:r>
        <w:rPr>
          <w:rFonts w:ascii="Arial Narrow" w:hAnsi="Arial Narrow"/>
          <w:sz w:val="24"/>
          <w:szCs w:val="24"/>
        </w:rPr>
        <w:t xml:space="preserve">Stwierdzone przez Zamawiającego nieprawidłowości w </w:t>
      </w:r>
      <w:r w:rsidR="001F5640">
        <w:rPr>
          <w:rFonts w:ascii="Arial Narrow" w:hAnsi="Arial Narrow"/>
          <w:sz w:val="24"/>
          <w:szCs w:val="24"/>
        </w:rPr>
        <w:t>realizacji</w:t>
      </w:r>
      <w:r>
        <w:rPr>
          <w:rFonts w:ascii="Arial Narrow" w:hAnsi="Arial Narrow"/>
          <w:sz w:val="24"/>
          <w:szCs w:val="24"/>
        </w:rPr>
        <w:t xml:space="preserve"> przedmiotu Umowy zgłaszane będą Wykonawcy na bieżąco za pośrednictwem koordynatora, o który</w:t>
      </w:r>
      <w:r w:rsidR="00C93BF6">
        <w:rPr>
          <w:rFonts w:ascii="Arial Narrow" w:hAnsi="Arial Narrow"/>
          <w:sz w:val="24"/>
          <w:szCs w:val="24"/>
        </w:rPr>
        <w:t>m</w:t>
      </w:r>
      <w:r>
        <w:rPr>
          <w:rFonts w:ascii="Arial Narrow" w:hAnsi="Arial Narrow"/>
          <w:sz w:val="24"/>
          <w:szCs w:val="24"/>
        </w:rPr>
        <w:t xml:space="preserve"> mowa w § 17 ust. 4.</w:t>
      </w:r>
    </w:p>
    <w:p w:rsidR="00C04280" w:rsidRDefault="00787834" w:rsidP="007C175E">
      <w:pPr>
        <w:numPr>
          <w:ilvl w:val="0"/>
          <w:numId w:val="5"/>
        </w:numPr>
        <w:spacing w:line="276" w:lineRule="auto"/>
        <w:jc w:val="both"/>
        <w:rPr>
          <w:rFonts w:ascii="Arial Narrow" w:hAnsi="Arial Narrow"/>
          <w:sz w:val="24"/>
          <w:szCs w:val="24"/>
        </w:rPr>
      </w:pPr>
      <w:r>
        <w:rPr>
          <w:rFonts w:ascii="Arial Narrow" w:hAnsi="Arial Narrow"/>
          <w:sz w:val="24"/>
          <w:szCs w:val="24"/>
        </w:rPr>
        <w:t xml:space="preserve">Wykonawca zobowiązany jest do usunięcia zgłoszonych mu nieprawidłowości w </w:t>
      </w:r>
      <w:r w:rsidR="001F5640">
        <w:rPr>
          <w:rFonts w:ascii="Arial Narrow" w:hAnsi="Arial Narrow"/>
          <w:sz w:val="24"/>
          <w:szCs w:val="24"/>
        </w:rPr>
        <w:t xml:space="preserve">realizacji </w:t>
      </w:r>
      <w:r>
        <w:rPr>
          <w:rFonts w:ascii="Arial Narrow" w:hAnsi="Arial Narrow"/>
          <w:sz w:val="24"/>
          <w:szCs w:val="24"/>
        </w:rPr>
        <w:t xml:space="preserve">przedmiotu </w:t>
      </w:r>
      <w:r w:rsidR="001F5640">
        <w:rPr>
          <w:rFonts w:ascii="Arial Narrow" w:hAnsi="Arial Narrow"/>
          <w:sz w:val="24"/>
          <w:szCs w:val="24"/>
        </w:rPr>
        <w:t>u</w:t>
      </w:r>
      <w:r>
        <w:rPr>
          <w:rFonts w:ascii="Arial Narrow" w:hAnsi="Arial Narrow"/>
          <w:sz w:val="24"/>
          <w:szCs w:val="24"/>
        </w:rPr>
        <w:t xml:space="preserve">mowy lub zmiany sposobu </w:t>
      </w:r>
      <w:r w:rsidR="0012507B">
        <w:rPr>
          <w:rFonts w:ascii="Arial Narrow" w:hAnsi="Arial Narrow"/>
          <w:sz w:val="24"/>
          <w:szCs w:val="24"/>
        </w:rPr>
        <w:t xml:space="preserve">realizacji przedmiotu </w:t>
      </w:r>
      <w:r w:rsidR="001F5640">
        <w:rPr>
          <w:rFonts w:ascii="Arial Narrow" w:hAnsi="Arial Narrow"/>
          <w:sz w:val="24"/>
          <w:szCs w:val="24"/>
        </w:rPr>
        <w:t xml:space="preserve">umowy  </w:t>
      </w:r>
      <w:r>
        <w:rPr>
          <w:rFonts w:ascii="Arial Narrow" w:hAnsi="Arial Narrow"/>
          <w:sz w:val="24"/>
          <w:szCs w:val="24"/>
        </w:rPr>
        <w:t>w terminie wyznaczonym przez Zamawiającego.</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4</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Personel Wykonawcy</w:t>
      </w:r>
    </w:p>
    <w:p w:rsidR="00C04280" w:rsidRDefault="00B1452B" w:rsidP="007C175E">
      <w:pPr>
        <w:numPr>
          <w:ilvl w:val="0"/>
          <w:numId w:val="7"/>
        </w:numPr>
        <w:spacing w:line="276" w:lineRule="auto"/>
        <w:jc w:val="both"/>
        <w:rPr>
          <w:rFonts w:ascii="Arial Narrow" w:hAnsi="Arial Narrow"/>
          <w:sz w:val="24"/>
          <w:szCs w:val="24"/>
        </w:rPr>
      </w:pPr>
      <w:r>
        <w:rPr>
          <w:rFonts w:ascii="Arial Narrow" w:hAnsi="Arial Narrow"/>
          <w:sz w:val="24"/>
          <w:szCs w:val="24"/>
        </w:rPr>
        <w:t xml:space="preserve">Przedmiot umowy będzie realizowany </w:t>
      </w:r>
      <w:r w:rsidR="00787834">
        <w:rPr>
          <w:rFonts w:ascii="Arial Narrow" w:hAnsi="Arial Narrow"/>
          <w:sz w:val="24"/>
          <w:szCs w:val="24"/>
        </w:rPr>
        <w:t xml:space="preserve">w imieniu Wykonawcy przez osoby wymienione w „Wykazie osób </w:t>
      </w:r>
      <w:r>
        <w:rPr>
          <w:rFonts w:ascii="Arial Narrow" w:hAnsi="Arial Narrow"/>
          <w:sz w:val="24"/>
          <w:szCs w:val="24"/>
        </w:rPr>
        <w:t>realizujących umow</w:t>
      </w:r>
      <w:r w:rsidR="00761AA0">
        <w:rPr>
          <w:rFonts w:ascii="Arial Narrow" w:hAnsi="Arial Narrow"/>
          <w:sz w:val="24"/>
          <w:szCs w:val="24"/>
        </w:rPr>
        <w:t>ę</w:t>
      </w:r>
      <w:r w:rsidR="00787834">
        <w:rPr>
          <w:rFonts w:ascii="Arial Narrow" w:hAnsi="Arial Narrow"/>
          <w:sz w:val="24"/>
          <w:szCs w:val="24"/>
        </w:rPr>
        <w:t>”, stanowiącym załącznik nr 3 do Umowy.</w:t>
      </w:r>
    </w:p>
    <w:p w:rsidR="00C04280" w:rsidRDefault="00787834" w:rsidP="007C175E">
      <w:pPr>
        <w:numPr>
          <w:ilvl w:val="0"/>
          <w:numId w:val="7"/>
        </w:numPr>
        <w:spacing w:line="276" w:lineRule="auto"/>
        <w:jc w:val="both"/>
        <w:rPr>
          <w:rFonts w:ascii="Arial Narrow" w:hAnsi="Arial Narrow"/>
          <w:sz w:val="24"/>
          <w:szCs w:val="24"/>
        </w:rPr>
      </w:pPr>
      <w:r>
        <w:rPr>
          <w:rFonts w:ascii="Arial Narrow" w:hAnsi="Arial Narrow"/>
          <w:sz w:val="24"/>
          <w:szCs w:val="24"/>
        </w:rPr>
        <w:t xml:space="preserve">Na żądnie Zamawiającego Wykonawca zobowiązany jest do zmiany osoby </w:t>
      </w:r>
      <w:r w:rsidR="00761AA0">
        <w:rPr>
          <w:rFonts w:ascii="Arial Narrow" w:hAnsi="Arial Narrow"/>
          <w:sz w:val="24"/>
          <w:szCs w:val="24"/>
        </w:rPr>
        <w:t xml:space="preserve">realizującej </w:t>
      </w:r>
      <w:r>
        <w:rPr>
          <w:rFonts w:ascii="Arial Narrow" w:hAnsi="Arial Narrow"/>
          <w:sz w:val="24"/>
          <w:szCs w:val="24"/>
        </w:rPr>
        <w:t xml:space="preserve"> w imieniu Wykonawcy </w:t>
      </w:r>
      <w:r w:rsidR="00761AA0">
        <w:rPr>
          <w:rFonts w:ascii="Arial Narrow" w:hAnsi="Arial Narrow"/>
          <w:sz w:val="24"/>
          <w:szCs w:val="24"/>
        </w:rPr>
        <w:t>umowę</w:t>
      </w:r>
      <w:r>
        <w:rPr>
          <w:rFonts w:ascii="Arial Narrow" w:hAnsi="Arial Narrow"/>
          <w:sz w:val="24"/>
          <w:szCs w:val="24"/>
        </w:rPr>
        <w:t xml:space="preserve">, w przypadku stwierdzenia przez Zamawiającego nienależytego świadczenia przez daną osobę </w:t>
      </w:r>
      <w:r w:rsidR="00B1452B">
        <w:rPr>
          <w:rFonts w:ascii="Arial Narrow" w:hAnsi="Arial Narrow"/>
          <w:sz w:val="24"/>
          <w:szCs w:val="24"/>
        </w:rPr>
        <w:t>u</w:t>
      </w:r>
      <w:r>
        <w:rPr>
          <w:rFonts w:ascii="Arial Narrow" w:hAnsi="Arial Narrow"/>
          <w:sz w:val="24"/>
          <w:szCs w:val="24"/>
        </w:rPr>
        <w:t>sług</w:t>
      </w:r>
      <w:r w:rsidR="00761AA0">
        <w:rPr>
          <w:rFonts w:ascii="Arial Narrow" w:hAnsi="Arial Narrow"/>
          <w:sz w:val="24"/>
          <w:szCs w:val="24"/>
        </w:rPr>
        <w:t>.</w:t>
      </w:r>
    </w:p>
    <w:p w:rsidR="00C04280" w:rsidRDefault="00787834" w:rsidP="007C175E">
      <w:pPr>
        <w:numPr>
          <w:ilvl w:val="0"/>
          <w:numId w:val="7"/>
        </w:numPr>
        <w:spacing w:line="276" w:lineRule="auto"/>
        <w:jc w:val="both"/>
        <w:rPr>
          <w:rFonts w:ascii="Arial Narrow" w:hAnsi="Arial Narrow"/>
          <w:sz w:val="24"/>
          <w:szCs w:val="24"/>
        </w:rPr>
      </w:pPr>
      <w:r>
        <w:rPr>
          <w:rFonts w:ascii="Arial Narrow" w:hAnsi="Arial Narrow"/>
          <w:sz w:val="24"/>
          <w:szCs w:val="24"/>
        </w:rPr>
        <w:t xml:space="preserve">Wykonawca zobowiązuje się do pisemnego poinformowania Zamawiającego o każdej zmianie osób </w:t>
      </w:r>
      <w:r w:rsidR="00B1452B">
        <w:rPr>
          <w:rFonts w:ascii="Arial Narrow" w:hAnsi="Arial Narrow"/>
          <w:sz w:val="24"/>
          <w:szCs w:val="24"/>
        </w:rPr>
        <w:t xml:space="preserve">realizujących  </w:t>
      </w:r>
      <w:r>
        <w:rPr>
          <w:rFonts w:ascii="Arial Narrow" w:hAnsi="Arial Narrow"/>
          <w:sz w:val="24"/>
          <w:szCs w:val="24"/>
        </w:rPr>
        <w:t xml:space="preserve">w imieniu Wykonawcy </w:t>
      </w:r>
      <w:r w:rsidR="00B1452B">
        <w:rPr>
          <w:rFonts w:ascii="Arial Narrow" w:hAnsi="Arial Narrow"/>
          <w:sz w:val="24"/>
          <w:szCs w:val="24"/>
        </w:rPr>
        <w:t xml:space="preserve"> umow</w:t>
      </w:r>
      <w:r w:rsidR="00862125">
        <w:rPr>
          <w:rFonts w:ascii="Arial Narrow" w:hAnsi="Arial Narrow"/>
          <w:sz w:val="24"/>
          <w:szCs w:val="24"/>
        </w:rPr>
        <w:t>ę,</w:t>
      </w:r>
      <w:r>
        <w:rPr>
          <w:rFonts w:ascii="Arial Narrow" w:hAnsi="Arial Narrow"/>
          <w:sz w:val="24"/>
          <w:szCs w:val="24"/>
        </w:rPr>
        <w:t xml:space="preserve"> z co najmniej trzydniowym wyprzedzeniem. Niepoinformowanie Zamawiającego w terminie, o którym mowa w zdaniu poprzedzającym stanowi podstawę do odmowy dopuszczenia osób do wykonywania </w:t>
      </w:r>
      <w:r w:rsidR="00B1452B">
        <w:rPr>
          <w:rFonts w:ascii="Arial Narrow" w:hAnsi="Arial Narrow"/>
          <w:sz w:val="24"/>
          <w:szCs w:val="24"/>
        </w:rPr>
        <w:t>przedmiotu umowy</w:t>
      </w:r>
      <w:r>
        <w:rPr>
          <w:rFonts w:ascii="Arial Narrow" w:hAnsi="Arial Narrow"/>
          <w:sz w:val="24"/>
          <w:szCs w:val="24"/>
        </w:rPr>
        <w:t xml:space="preserve"> przez Zamawiającego z winy Wykonawcy.  </w:t>
      </w:r>
    </w:p>
    <w:p w:rsidR="00C04280" w:rsidRDefault="00787834" w:rsidP="007C175E">
      <w:pPr>
        <w:numPr>
          <w:ilvl w:val="0"/>
          <w:numId w:val="7"/>
        </w:numPr>
        <w:spacing w:line="276" w:lineRule="auto"/>
        <w:jc w:val="both"/>
        <w:rPr>
          <w:rFonts w:ascii="Arial Narrow" w:hAnsi="Arial Narrow"/>
          <w:sz w:val="24"/>
          <w:szCs w:val="24"/>
        </w:rPr>
      </w:pPr>
      <w:r>
        <w:rPr>
          <w:rFonts w:ascii="Arial Narrow" w:hAnsi="Arial Narrow"/>
          <w:sz w:val="24"/>
          <w:szCs w:val="24"/>
        </w:rPr>
        <w:t xml:space="preserve">Zmiana osób </w:t>
      </w:r>
      <w:r w:rsidR="00B1452B">
        <w:rPr>
          <w:rFonts w:ascii="Arial Narrow" w:hAnsi="Arial Narrow"/>
          <w:sz w:val="24"/>
          <w:szCs w:val="24"/>
        </w:rPr>
        <w:t xml:space="preserve">realizujących  </w:t>
      </w:r>
      <w:r>
        <w:rPr>
          <w:rFonts w:ascii="Arial Narrow" w:hAnsi="Arial Narrow"/>
          <w:sz w:val="24"/>
          <w:szCs w:val="24"/>
        </w:rPr>
        <w:t xml:space="preserve">w imieniu Wykonawcy </w:t>
      </w:r>
      <w:r w:rsidR="00862125">
        <w:rPr>
          <w:rFonts w:ascii="Arial Narrow" w:hAnsi="Arial Narrow"/>
          <w:sz w:val="24"/>
          <w:szCs w:val="24"/>
        </w:rPr>
        <w:t xml:space="preserve">umowę </w:t>
      </w:r>
      <w:r>
        <w:rPr>
          <w:rFonts w:ascii="Arial Narrow" w:hAnsi="Arial Narrow"/>
          <w:sz w:val="24"/>
          <w:szCs w:val="24"/>
        </w:rPr>
        <w:t xml:space="preserve">nie wymaga pisemnego aneksu do Umowy.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5</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Obowiązki Wykonawcy w zakresie BHP i ochrony przeciwpożarowej</w:t>
      </w:r>
    </w:p>
    <w:p w:rsidR="00C04280" w:rsidRDefault="00787834" w:rsidP="007C175E">
      <w:pPr>
        <w:numPr>
          <w:ilvl w:val="0"/>
          <w:numId w:val="9"/>
        </w:numPr>
        <w:spacing w:line="276" w:lineRule="auto"/>
        <w:jc w:val="both"/>
        <w:rPr>
          <w:rFonts w:ascii="Arial Narrow" w:hAnsi="Arial Narrow"/>
          <w:i/>
          <w:iCs/>
          <w:sz w:val="24"/>
          <w:szCs w:val="24"/>
        </w:rPr>
      </w:pPr>
      <w:r>
        <w:rPr>
          <w:rFonts w:ascii="Arial Narrow" w:hAnsi="Arial Narrow"/>
          <w:sz w:val="24"/>
          <w:szCs w:val="24"/>
        </w:rPr>
        <w:t>Wykonawca oświadcza, że:</w:t>
      </w:r>
    </w:p>
    <w:p w:rsidR="00C04280" w:rsidRDefault="00787834" w:rsidP="007C175E">
      <w:pPr>
        <w:numPr>
          <w:ilvl w:val="1"/>
          <w:numId w:val="9"/>
        </w:numPr>
        <w:spacing w:line="276" w:lineRule="auto"/>
        <w:jc w:val="both"/>
        <w:rPr>
          <w:rFonts w:ascii="Arial Narrow" w:hAnsi="Arial Narrow"/>
          <w:sz w:val="24"/>
          <w:szCs w:val="24"/>
        </w:rPr>
      </w:pPr>
      <w:r>
        <w:rPr>
          <w:rFonts w:ascii="Arial Narrow" w:hAnsi="Arial Narrow"/>
          <w:sz w:val="24"/>
          <w:szCs w:val="24"/>
        </w:rPr>
        <w:t>znane mu są wymagania przepisów prawnych z zakresu bezpieczeństwa i higieny pracy, ochrony  przeciwpożarowej i ochrony środowiska, jak również wymagania pozostałych  przepisów prawnych, które mają  zastosowanie przy realizacji  prac określonych w umowie,</w:t>
      </w:r>
    </w:p>
    <w:p w:rsidR="00C04280" w:rsidRDefault="00787834" w:rsidP="007C175E">
      <w:pPr>
        <w:numPr>
          <w:ilvl w:val="1"/>
          <w:numId w:val="9"/>
        </w:numPr>
        <w:spacing w:line="276" w:lineRule="auto"/>
        <w:jc w:val="both"/>
        <w:rPr>
          <w:rFonts w:ascii="Arial Narrow" w:hAnsi="Arial Narrow"/>
          <w:i/>
          <w:iCs/>
          <w:sz w:val="24"/>
          <w:szCs w:val="24"/>
        </w:rPr>
      </w:pPr>
      <w:r>
        <w:rPr>
          <w:rFonts w:ascii="Arial Narrow" w:hAnsi="Arial Narrow"/>
          <w:sz w:val="24"/>
          <w:szCs w:val="24"/>
        </w:rPr>
        <w:t xml:space="preserve">osoby </w:t>
      </w:r>
      <w:r w:rsidR="00862125">
        <w:rPr>
          <w:rFonts w:ascii="Arial Narrow" w:hAnsi="Arial Narrow"/>
          <w:sz w:val="24"/>
          <w:szCs w:val="24"/>
        </w:rPr>
        <w:t xml:space="preserve">realizujące </w:t>
      </w:r>
      <w:r>
        <w:rPr>
          <w:rFonts w:ascii="Arial Narrow" w:hAnsi="Arial Narrow"/>
          <w:sz w:val="24"/>
          <w:szCs w:val="24"/>
        </w:rPr>
        <w:t xml:space="preserve">w imieniu Wykonawcy </w:t>
      </w:r>
      <w:r w:rsidR="00862125">
        <w:rPr>
          <w:rFonts w:ascii="Arial Narrow" w:hAnsi="Arial Narrow"/>
          <w:sz w:val="24"/>
          <w:szCs w:val="24"/>
        </w:rPr>
        <w:t xml:space="preserve">umowę </w:t>
      </w:r>
      <w:r>
        <w:rPr>
          <w:rFonts w:ascii="Arial Narrow" w:hAnsi="Arial Narrow"/>
          <w:sz w:val="24"/>
          <w:szCs w:val="24"/>
        </w:rPr>
        <w:t>zostaną przeszkolone w zakresie przepisów BHP i przepisów przeciwpożarowych</w:t>
      </w:r>
      <w:r>
        <w:rPr>
          <w:rFonts w:ascii="Arial Narrow" w:hAnsi="Arial Narrow"/>
          <w:i/>
          <w:iCs/>
          <w:sz w:val="24"/>
          <w:szCs w:val="24"/>
        </w:rPr>
        <w:t>,</w:t>
      </w:r>
    </w:p>
    <w:p w:rsidR="00C04280" w:rsidRDefault="00787834" w:rsidP="007C175E">
      <w:pPr>
        <w:numPr>
          <w:ilvl w:val="1"/>
          <w:numId w:val="9"/>
        </w:numPr>
        <w:spacing w:line="276" w:lineRule="auto"/>
        <w:jc w:val="both"/>
        <w:rPr>
          <w:rFonts w:ascii="Arial Narrow" w:hAnsi="Arial Narrow"/>
          <w:i/>
          <w:iCs/>
          <w:sz w:val="24"/>
          <w:szCs w:val="24"/>
        </w:rPr>
      </w:pPr>
      <w:r>
        <w:rPr>
          <w:rFonts w:ascii="Arial Narrow" w:hAnsi="Arial Narrow"/>
          <w:sz w:val="24"/>
          <w:szCs w:val="24"/>
        </w:rPr>
        <w:t xml:space="preserve">osoby </w:t>
      </w:r>
      <w:r w:rsidR="00862125">
        <w:rPr>
          <w:rFonts w:ascii="Arial Narrow" w:hAnsi="Arial Narrow"/>
          <w:sz w:val="24"/>
          <w:szCs w:val="24"/>
        </w:rPr>
        <w:t xml:space="preserve">realizujące  </w:t>
      </w:r>
      <w:r>
        <w:rPr>
          <w:rFonts w:ascii="Arial Narrow" w:hAnsi="Arial Narrow"/>
          <w:sz w:val="24"/>
          <w:szCs w:val="24"/>
        </w:rPr>
        <w:t xml:space="preserve">w imieniu Wykonawcy </w:t>
      </w:r>
      <w:r w:rsidR="00862125">
        <w:rPr>
          <w:rFonts w:ascii="Arial Narrow" w:hAnsi="Arial Narrow"/>
          <w:sz w:val="24"/>
          <w:szCs w:val="24"/>
        </w:rPr>
        <w:t xml:space="preserve">umowę </w:t>
      </w:r>
      <w:r>
        <w:rPr>
          <w:rFonts w:ascii="Arial Narrow" w:hAnsi="Arial Narrow"/>
          <w:sz w:val="24"/>
          <w:szCs w:val="24"/>
        </w:rPr>
        <w:t xml:space="preserve">będą posiadały aktualne badania lekarskie, niezbędne przy wykonywaniu </w:t>
      </w:r>
      <w:r w:rsidR="00B1452B">
        <w:rPr>
          <w:rFonts w:ascii="Arial Narrow" w:hAnsi="Arial Narrow"/>
          <w:sz w:val="24"/>
          <w:szCs w:val="24"/>
        </w:rPr>
        <w:t>u</w:t>
      </w:r>
      <w:r>
        <w:rPr>
          <w:rFonts w:ascii="Arial Narrow" w:hAnsi="Arial Narrow"/>
          <w:sz w:val="24"/>
          <w:szCs w:val="24"/>
        </w:rPr>
        <w:t>sług,</w:t>
      </w:r>
    </w:p>
    <w:p w:rsidR="00C04280" w:rsidRDefault="00787834" w:rsidP="007C175E">
      <w:pPr>
        <w:numPr>
          <w:ilvl w:val="0"/>
          <w:numId w:val="9"/>
        </w:numPr>
        <w:spacing w:line="276" w:lineRule="auto"/>
        <w:jc w:val="both"/>
        <w:rPr>
          <w:rFonts w:ascii="Arial Narrow" w:hAnsi="Arial Narrow"/>
          <w:i/>
          <w:iCs/>
          <w:sz w:val="24"/>
          <w:szCs w:val="24"/>
        </w:rPr>
      </w:pPr>
      <w:r>
        <w:rPr>
          <w:rFonts w:ascii="Arial Narrow" w:hAnsi="Arial Narrow"/>
          <w:sz w:val="24"/>
          <w:szCs w:val="24"/>
        </w:rPr>
        <w:t>Wykonawca zobowiązuje się do przekazania Zamawiającemu w terminie siedmiu dni od dnia zawarcia Umowy:</w:t>
      </w:r>
    </w:p>
    <w:p w:rsidR="00C04280" w:rsidRDefault="00787834" w:rsidP="007C175E">
      <w:pPr>
        <w:numPr>
          <w:ilvl w:val="1"/>
          <w:numId w:val="9"/>
        </w:numPr>
        <w:spacing w:line="276" w:lineRule="auto"/>
        <w:jc w:val="both"/>
        <w:rPr>
          <w:rFonts w:ascii="Arial Narrow" w:hAnsi="Arial Narrow"/>
          <w:i/>
          <w:iCs/>
          <w:sz w:val="24"/>
          <w:szCs w:val="24"/>
        </w:rPr>
      </w:pPr>
      <w:r>
        <w:rPr>
          <w:rFonts w:ascii="Arial Narrow" w:hAnsi="Arial Narrow"/>
          <w:sz w:val="24"/>
          <w:szCs w:val="24"/>
        </w:rPr>
        <w:t xml:space="preserve">kserokopii aktualnych dokumentów potwierdzających odbycie przez osoby </w:t>
      </w:r>
      <w:r w:rsidR="00862125">
        <w:rPr>
          <w:rFonts w:ascii="Arial Narrow" w:hAnsi="Arial Narrow"/>
          <w:sz w:val="24"/>
          <w:szCs w:val="24"/>
        </w:rPr>
        <w:t xml:space="preserve">realizujące </w:t>
      </w:r>
      <w:r>
        <w:rPr>
          <w:rFonts w:ascii="Arial Narrow" w:hAnsi="Arial Narrow"/>
          <w:sz w:val="24"/>
          <w:szCs w:val="24"/>
        </w:rPr>
        <w:t xml:space="preserve">w imieniu Wykonawcy </w:t>
      </w:r>
      <w:r w:rsidR="00862125">
        <w:rPr>
          <w:rFonts w:ascii="Arial Narrow" w:hAnsi="Arial Narrow"/>
          <w:sz w:val="24"/>
          <w:szCs w:val="24"/>
        </w:rPr>
        <w:t xml:space="preserve">umowę </w:t>
      </w:r>
      <w:r>
        <w:rPr>
          <w:rFonts w:ascii="Arial Narrow" w:hAnsi="Arial Narrow"/>
          <w:sz w:val="24"/>
          <w:szCs w:val="24"/>
        </w:rPr>
        <w:t>szkoleń z zakresu BHP,</w:t>
      </w:r>
    </w:p>
    <w:p w:rsidR="00C04280" w:rsidRDefault="00787834" w:rsidP="007C175E">
      <w:pPr>
        <w:numPr>
          <w:ilvl w:val="1"/>
          <w:numId w:val="9"/>
        </w:numPr>
        <w:spacing w:line="276" w:lineRule="auto"/>
        <w:jc w:val="both"/>
        <w:rPr>
          <w:rFonts w:ascii="Arial Narrow" w:hAnsi="Arial Narrow"/>
          <w:i/>
          <w:iCs/>
          <w:sz w:val="24"/>
          <w:szCs w:val="24"/>
        </w:rPr>
      </w:pPr>
      <w:r>
        <w:rPr>
          <w:rFonts w:ascii="Arial Narrow" w:hAnsi="Arial Narrow"/>
          <w:sz w:val="24"/>
          <w:szCs w:val="24"/>
        </w:rPr>
        <w:lastRenderedPageBreak/>
        <w:t xml:space="preserve">kserokopii aktualnych orzeczeń lekarskich o zdolności do pracy osób świadczące w imieniu Wykonawcy </w:t>
      </w:r>
      <w:r w:rsidR="00B1452B">
        <w:rPr>
          <w:rFonts w:ascii="Arial Narrow" w:hAnsi="Arial Narrow"/>
          <w:sz w:val="24"/>
          <w:szCs w:val="24"/>
        </w:rPr>
        <w:t>u</w:t>
      </w:r>
      <w:r>
        <w:rPr>
          <w:rFonts w:ascii="Arial Narrow" w:hAnsi="Arial Narrow"/>
          <w:sz w:val="24"/>
          <w:szCs w:val="24"/>
        </w:rPr>
        <w:t>sługi,</w:t>
      </w:r>
    </w:p>
    <w:p w:rsidR="00C04280" w:rsidRDefault="00787834" w:rsidP="007C175E">
      <w:pPr>
        <w:numPr>
          <w:ilvl w:val="1"/>
          <w:numId w:val="9"/>
        </w:numPr>
        <w:spacing w:line="276" w:lineRule="auto"/>
        <w:jc w:val="both"/>
        <w:rPr>
          <w:rFonts w:ascii="Arial Narrow" w:hAnsi="Arial Narrow"/>
          <w:i/>
          <w:iCs/>
          <w:sz w:val="24"/>
          <w:szCs w:val="24"/>
        </w:rPr>
      </w:pPr>
      <w:r>
        <w:rPr>
          <w:rFonts w:ascii="Arial Narrow" w:hAnsi="Arial Narrow"/>
          <w:sz w:val="24"/>
          <w:szCs w:val="24"/>
        </w:rPr>
        <w:t xml:space="preserve">wykaz substancji i preparatów chemicznych użytkowanych w związku </w:t>
      </w:r>
      <w:r w:rsidR="00862125">
        <w:rPr>
          <w:rFonts w:ascii="Arial Narrow" w:hAnsi="Arial Narrow"/>
          <w:sz w:val="24"/>
          <w:szCs w:val="24"/>
        </w:rPr>
        <w:t>z realizacją umowy</w:t>
      </w:r>
      <w:r>
        <w:rPr>
          <w:rFonts w:ascii="Arial Narrow" w:hAnsi="Arial Narrow"/>
          <w:sz w:val="24"/>
          <w:szCs w:val="24"/>
        </w:rPr>
        <w:t>,</w:t>
      </w:r>
    </w:p>
    <w:p w:rsidR="00C04280" w:rsidRDefault="00787834" w:rsidP="007C175E">
      <w:pPr>
        <w:numPr>
          <w:ilvl w:val="1"/>
          <w:numId w:val="9"/>
        </w:numPr>
        <w:spacing w:line="276" w:lineRule="auto"/>
        <w:jc w:val="both"/>
        <w:rPr>
          <w:rFonts w:ascii="Arial Narrow" w:hAnsi="Arial Narrow"/>
          <w:i/>
          <w:iCs/>
          <w:sz w:val="24"/>
          <w:szCs w:val="24"/>
        </w:rPr>
      </w:pPr>
      <w:r>
        <w:rPr>
          <w:rFonts w:ascii="Arial Narrow" w:hAnsi="Arial Narrow"/>
          <w:sz w:val="24"/>
          <w:szCs w:val="24"/>
        </w:rPr>
        <w:t xml:space="preserve">kserokopie dokumentów potwierdzających zapoznanie osób świadczących w imieniu Wykonawcy </w:t>
      </w:r>
      <w:r w:rsidR="00B1452B">
        <w:rPr>
          <w:rFonts w:ascii="Arial Narrow" w:hAnsi="Arial Narrow"/>
          <w:sz w:val="24"/>
          <w:szCs w:val="24"/>
        </w:rPr>
        <w:t>u</w:t>
      </w:r>
      <w:r>
        <w:rPr>
          <w:rFonts w:ascii="Arial Narrow" w:hAnsi="Arial Narrow"/>
          <w:sz w:val="24"/>
          <w:szCs w:val="24"/>
        </w:rPr>
        <w:t xml:space="preserve">sługi z kartami charakterystyki substancji i preparatów chemicznych użytkowanych w związku ze świadczeniem </w:t>
      </w:r>
      <w:r w:rsidR="00B1452B">
        <w:rPr>
          <w:rFonts w:ascii="Arial Narrow" w:hAnsi="Arial Narrow"/>
          <w:sz w:val="24"/>
          <w:szCs w:val="24"/>
        </w:rPr>
        <w:t>u</w:t>
      </w:r>
      <w:r>
        <w:rPr>
          <w:rFonts w:ascii="Arial Narrow" w:hAnsi="Arial Narrow"/>
          <w:sz w:val="24"/>
          <w:szCs w:val="24"/>
        </w:rPr>
        <w:t xml:space="preserve">sług. </w:t>
      </w:r>
    </w:p>
    <w:p w:rsidR="00C04280" w:rsidRDefault="00787834" w:rsidP="007C175E">
      <w:pPr>
        <w:numPr>
          <w:ilvl w:val="0"/>
          <w:numId w:val="9"/>
        </w:numPr>
        <w:spacing w:line="276" w:lineRule="auto"/>
        <w:jc w:val="both"/>
        <w:rPr>
          <w:rFonts w:ascii="Arial Narrow" w:hAnsi="Arial Narrow"/>
          <w:sz w:val="24"/>
          <w:szCs w:val="24"/>
        </w:rPr>
      </w:pPr>
      <w:r>
        <w:rPr>
          <w:rFonts w:ascii="Arial Narrow" w:hAnsi="Arial Narrow"/>
          <w:sz w:val="24"/>
          <w:szCs w:val="24"/>
        </w:rPr>
        <w:t xml:space="preserve">W przypadku zmiany osób </w:t>
      </w:r>
      <w:r w:rsidR="00862125">
        <w:rPr>
          <w:rFonts w:ascii="Arial Narrow" w:hAnsi="Arial Narrow"/>
          <w:sz w:val="24"/>
          <w:szCs w:val="24"/>
        </w:rPr>
        <w:t xml:space="preserve">realizujących </w:t>
      </w:r>
      <w:r>
        <w:rPr>
          <w:rFonts w:ascii="Arial Narrow" w:hAnsi="Arial Narrow"/>
          <w:sz w:val="24"/>
          <w:szCs w:val="24"/>
        </w:rPr>
        <w:t xml:space="preserve">w imieniu Wykonawcy </w:t>
      </w:r>
      <w:r w:rsidR="00862125">
        <w:rPr>
          <w:rFonts w:ascii="Arial Narrow" w:hAnsi="Arial Narrow"/>
          <w:sz w:val="24"/>
          <w:szCs w:val="24"/>
        </w:rPr>
        <w:t>umowę,</w:t>
      </w:r>
      <w:r>
        <w:rPr>
          <w:rFonts w:ascii="Arial Narrow" w:hAnsi="Arial Narrow"/>
          <w:sz w:val="24"/>
          <w:szCs w:val="24"/>
        </w:rPr>
        <w:t xml:space="preserve"> Wykonawca zobowiązany jest do dostarczenia dokumentów, o których mowa ust. 2 lit. a), b) i d) przed przystąpieniem nowych osób do świadczenia </w:t>
      </w:r>
      <w:r w:rsidR="00B1452B">
        <w:rPr>
          <w:rFonts w:ascii="Arial Narrow" w:hAnsi="Arial Narrow"/>
          <w:sz w:val="24"/>
          <w:szCs w:val="24"/>
        </w:rPr>
        <w:t>u</w:t>
      </w:r>
      <w:r>
        <w:rPr>
          <w:rFonts w:ascii="Arial Narrow" w:hAnsi="Arial Narrow"/>
          <w:sz w:val="24"/>
          <w:szCs w:val="24"/>
        </w:rPr>
        <w:t>sług.</w:t>
      </w:r>
    </w:p>
    <w:p w:rsidR="00C04280" w:rsidRDefault="00787834" w:rsidP="007C175E">
      <w:pPr>
        <w:numPr>
          <w:ilvl w:val="0"/>
          <w:numId w:val="9"/>
        </w:numPr>
        <w:spacing w:line="276" w:lineRule="auto"/>
        <w:jc w:val="both"/>
        <w:rPr>
          <w:rFonts w:ascii="Arial Narrow" w:hAnsi="Arial Narrow"/>
          <w:sz w:val="24"/>
          <w:szCs w:val="24"/>
        </w:rPr>
      </w:pPr>
      <w:r>
        <w:rPr>
          <w:rFonts w:ascii="Arial Narrow" w:hAnsi="Arial Narrow"/>
          <w:sz w:val="24"/>
          <w:szCs w:val="24"/>
        </w:rPr>
        <w:t xml:space="preserve">W przypadku wprowadzenia do użytkowania w ramach </w:t>
      </w:r>
      <w:r w:rsidR="00862125">
        <w:rPr>
          <w:rFonts w:ascii="Arial Narrow" w:hAnsi="Arial Narrow"/>
          <w:sz w:val="24"/>
          <w:szCs w:val="24"/>
        </w:rPr>
        <w:t>realizacji umowy</w:t>
      </w:r>
      <w:r w:rsidR="00B724B9">
        <w:rPr>
          <w:rFonts w:ascii="Arial Narrow" w:hAnsi="Arial Narrow"/>
          <w:sz w:val="24"/>
          <w:szCs w:val="24"/>
        </w:rPr>
        <w:t xml:space="preserve"> nowych substancji lub </w:t>
      </w:r>
      <w:r>
        <w:rPr>
          <w:rFonts w:ascii="Arial Narrow" w:hAnsi="Arial Narrow"/>
          <w:sz w:val="24"/>
          <w:szCs w:val="24"/>
        </w:rPr>
        <w:t>preparatów chemicznych, Wykonawca zobowiązany jest do przekazania Zamawiającemu zaktualizowanego wykazu, o którym mowa w ust. 2 lit. c) przed wpro</w:t>
      </w:r>
      <w:r w:rsidR="00B724B9">
        <w:rPr>
          <w:rFonts w:ascii="Arial Narrow" w:hAnsi="Arial Narrow"/>
          <w:sz w:val="24"/>
          <w:szCs w:val="24"/>
        </w:rPr>
        <w:t xml:space="preserve">wadzeniem nowych substancji lub </w:t>
      </w:r>
      <w:r>
        <w:rPr>
          <w:rFonts w:ascii="Arial Narrow" w:hAnsi="Arial Narrow"/>
          <w:sz w:val="24"/>
          <w:szCs w:val="24"/>
        </w:rPr>
        <w:t xml:space="preserve">preparatów chemicznych do użytkowania. </w:t>
      </w:r>
    </w:p>
    <w:p w:rsidR="00C04280" w:rsidRDefault="00787834" w:rsidP="007C175E">
      <w:pPr>
        <w:numPr>
          <w:ilvl w:val="0"/>
          <w:numId w:val="9"/>
        </w:numPr>
        <w:spacing w:line="276" w:lineRule="auto"/>
        <w:jc w:val="both"/>
        <w:rPr>
          <w:rFonts w:ascii="Arial Narrow" w:hAnsi="Arial Narrow"/>
          <w:sz w:val="24"/>
          <w:szCs w:val="24"/>
        </w:rPr>
      </w:pPr>
      <w:r>
        <w:rPr>
          <w:rFonts w:ascii="Arial Narrow" w:hAnsi="Arial Narrow"/>
          <w:sz w:val="24"/>
          <w:szCs w:val="24"/>
        </w:rPr>
        <w:t xml:space="preserve">Wykonawca zobowiązuje się do zapewniania osobom świadczącym w imieniu Wykonawcy </w:t>
      </w:r>
      <w:r w:rsidR="00B1452B">
        <w:rPr>
          <w:rFonts w:ascii="Arial Narrow" w:hAnsi="Arial Narrow"/>
          <w:sz w:val="24"/>
          <w:szCs w:val="24"/>
        </w:rPr>
        <w:t>u</w:t>
      </w:r>
      <w:r>
        <w:rPr>
          <w:rFonts w:ascii="Arial Narrow" w:hAnsi="Arial Narrow"/>
          <w:sz w:val="24"/>
          <w:szCs w:val="24"/>
        </w:rPr>
        <w:t xml:space="preserve">sługi zgodnej z obwiązującymi przepisami prawa jednolitej odzieży roboczej i ochronnej, pozwalającej na identyfikacje osób, jako wykonujących w imieniu Wykonawcy </w:t>
      </w:r>
      <w:r w:rsidR="00862125">
        <w:rPr>
          <w:rFonts w:ascii="Arial Narrow" w:hAnsi="Arial Narrow"/>
          <w:sz w:val="24"/>
          <w:szCs w:val="24"/>
        </w:rPr>
        <w:t>realizujących umowę.</w:t>
      </w:r>
    </w:p>
    <w:p w:rsidR="00C04280" w:rsidRDefault="00787834" w:rsidP="007C175E">
      <w:pPr>
        <w:numPr>
          <w:ilvl w:val="0"/>
          <w:numId w:val="9"/>
        </w:numPr>
        <w:spacing w:line="276" w:lineRule="auto"/>
        <w:jc w:val="both"/>
        <w:rPr>
          <w:rFonts w:ascii="Arial Narrow" w:hAnsi="Arial Narrow"/>
          <w:b/>
          <w:bCs/>
          <w:sz w:val="24"/>
          <w:szCs w:val="24"/>
        </w:rPr>
      </w:pPr>
      <w:r w:rsidRPr="00B16704">
        <w:rPr>
          <w:rFonts w:ascii="Arial Narrow" w:hAnsi="Arial Narrow"/>
          <w:sz w:val="24"/>
          <w:szCs w:val="24"/>
        </w:rPr>
        <w:t>Wykonawca ponosi pełną i wyłączną odpowiedzialność za należyte wykonanie obowiązków w zakresie BHP w sto</w:t>
      </w:r>
      <w:r>
        <w:rPr>
          <w:rFonts w:ascii="Arial Narrow" w:hAnsi="Arial Narrow"/>
          <w:sz w:val="24"/>
          <w:szCs w:val="24"/>
        </w:rPr>
        <w:t xml:space="preserve">sunku do osób </w:t>
      </w:r>
      <w:r w:rsidR="00862125">
        <w:rPr>
          <w:rFonts w:ascii="Arial Narrow" w:hAnsi="Arial Narrow"/>
          <w:sz w:val="24"/>
          <w:szCs w:val="24"/>
        </w:rPr>
        <w:t xml:space="preserve">realizujących </w:t>
      </w:r>
      <w:r>
        <w:rPr>
          <w:rFonts w:ascii="Arial Narrow" w:hAnsi="Arial Narrow"/>
          <w:sz w:val="24"/>
          <w:szCs w:val="24"/>
        </w:rPr>
        <w:t xml:space="preserve">w imieniu Wykonawcy </w:t>
      </w:r>
      <w:r w:rsidR="00B1452B">
        <w:rPr>
          <w:rFonts w:ascii="Arial Narrow" w:hAnsi="Arial Narrow"/>
          <w:sz w:val="24"/>
          <w:szCs w:val="24"/>
        </w:rPr>
        <w:t>u</w:t>
      </w:r>
      <w:r w:rsidR="00862125">
        <w:rPr>
          <w:rFonts w:ascii="Arial Narrow" w:hAnsi="Arial Narrow"/>
          <w:sz w:val="24"/>
          <w:szCs w:val="24"/>
        </w:rPr>
        <w:t>mowę.</w:t>
      </w:r>
    </w:p>
    <w:p w:rsidR="00C04280" w:rsidRDefault="00787834" w:rsidP="007C175E">
      <w:pPr>
        <w:numPr>
          <w:ilvl w:val="0"/>
          <w:numId w:val="9"/>
        </w:numPr>
        <w:spacing w:line="276" w:lineRule="auto"/>
        <w:jc w:val="both"/>
        <w:rPr>
          <w:rFonts w:ascii="Arial Narrow" w:hAnsi="Arial Narrow"/>
          <w:sz w:val="24"/>
          <w:szCs w:val="24"/>
        </w:rPr>
      </w:pPr>
      <w:r>
        <w:rPr>
          <w:rFonts w:ascii="Arial Narrow" w:hAnsi="Arial Narrow"/>
          <w:sz w:val="24"/>
          <w:szCs w:val="24"/>
        </w:rPr>
        <w:t>Wykonawca zobowiązuje się do niezwłocznego zgło</w:t>
      </w:r>
      <w:r w:rsidR="00B724B9">
        <w:rPr>
          <w:rFonts w:ascii="Arial Narrow" w:hAnsi="Arial Narrow"/>
          <w:sz w:val="24"/>
          <w:szCs w:val="24"/>
        </w:rPr>
        <w:t>szenia osobie odpowiedzialnej u Z</w:t>
      </w:r>
      <w:r>
        <w:rPr>
          <w:rFonts w:ascii="Arial Narrow" w:hAnsi="Arial Narrow"/>
          <w:sz w:val="24"/>
          <w:szCs w:val="24"/>
        </w:rPr>
        <w:t xml:space="preserve">amawiającego za przestrzeganie przepisów BHP, informacji o wypadku przy pracy, chorobach zawodowych lub zdarzeniu potencjalnie wypadkowym, które wystąpiły w związku z </w:t>
      </w:r>
      <w:r w:rsidR="00862125">
        <w:rPr>
          <w:rFonts w:ascii="Arial Narrow" w:hAnsi="Arial Narrow"/>
          <w:sz w:val="24"/>
          <w:szCs w:val="24"/>
        </w:rPr>
        <w:t>realizacją</w:t>
      </w:r>
      <w:r>
        <w:rPr>
          <w:rFonts w:ascii="Arial Narrow" w:hAnsi="Arial Narrow"/>
          <w:sz w:val="24"/>
          <w:szCs w:val="24"/>
        </w:rPr>
        <w:t xml:space="preserve"> umowy na terenie Zamawiającego.</w:t>
      </w:r>
    </w:p>
    <w:p w:rsidR="00C04280" w:rsidRDefault="00787834" w:rsidP="007C175E">
      <w:pPr>
        <w:numPr>
          <w:ilvl w:val="0"/>
          <w:numId w:val="9"/>
        </w:numPr>
        <w:spacing w:line="276" w:lineRule="auto"/>
        <w:jc w:val="both"/>
        <w:rPr>
          <w:rFonts w:ascii="Arial Narrow" w:hAnsi="Arial Narrow"/>
          <w:sz w:val="24"/>
          <w:szCs w:val="24"/>
        </w:rPr>
      </w:pPr>
      <w:r>
        <w:rPr>
          <w:rFonts w:ascii="Arial Narrow" w:hAnsi="Arial Narrow"/>
          <w:sz w:val="24"/>
          <w:szCs w:val="24"/>
        </w:rPr>
        <w:t xml:space="preserve">W przypadku kradzieży, pożaru lub innych zdarzeń losowych, których uczestnikami były osoby </w:t>
      </w:r>
      <w:r w:rsidR="00862125">
        <w:rPr>
          <w:rFonts w:ascii="Arial Narrow" w:hAnsi="Arial Narrow"/>
          <w:sz w:val="24"/>
          <w:szCs w:val="24"/>
        </w:rPr>
        <w:t xml:space="preserve">realizujące </w:t>
      </w:r>
      <w:r>
        <w:rPr>
          <w:rFonts w:ascii="Arial Narrow" w:hAnsi="Arial Narrow"/>
          <w:sz w:val="24"/>
          <w:szCs w:val="24"/>
        </w:rPr>
        <w:t xml:space="preserve">w imieniu Wykonawcy </w:t>
      </w:r>
      <w:r w:rsidR="00862125">
        <w:rPr>
          <w:rFonts w:ascii="Arial Narrow" w:hAnsi="Arial Narrow"/>
          <w:sz w:val="24"/>
          <w:szCs w:val="24"/>
        </w:rPr>
        <w:t>umowę</w:t>
      </w:r>
      <w:r w:rsidR="00417051">
        <w:rPr>
          <w:rFonts w:ascii="Arial Narrow" w:hAnsi="Arial Narrow"/>
          <w:sz w:val="24"/>
          <w:szCs w:val="24"/>
        </w:rPr>
        <w:t>,</w:t>
      </w:r>
      <w:r w:rsidR="00B724B9">
        <w:rPr>
          <w:rFonts w:ascii="Arial Narrow" w:hAnsi="Arial Narrow"/>
          <w:sz w:val="24"/>
          <w:szCs w:val="24"/>
        </w:rPr>
        <w:t xml:space="preserve"> Wykonawca zobowiązany jest do </w:t>
      </w:r>
      <w:r>
        <w:rPr>
          <w:rFonts w:ascii="Arial Narrow" w:hAnsi="Arial Narrow"/>
          <w:sz w:val="24"/>
          <w:szCs w:val="24"/>
        </w:rPr>
        <w:t>niezwłocznego powiadomienia Zamawiającego o powstały</w:t>
      </w:r>
      <w:r w:rsidR="00B724B9">
        <w:rPr>
          <w:rFonts w:ascii="Arial Narrow" w:hAnsi="Arial Narrow"/>
          <w:sz w:val="24"/>
          <w:szCs w:val="24"/>
        </w:rPr>
        <w:t xml:space="preserve">m zdarzeniu oraz uczestnictwa w </w:t>
      </w:r>
      <w:r>
        <w:rPr>
          <w:rFonts w:ascii="Arial Narrow" w:hAnsi="Arial Narrow"/>
          <w:sz w:val="24"/>
          <w:szCs w:val="24"/>
        </w:rPr>
        <w:t>komisji badającej okoliczności zdarzenia.</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6</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Podwykonawstwo</w:t>
      </w:r>
    </w:p>
    <w:p w:rsidR="00C04280" w:rsidRDefault="00787834" w:rsidP="007C175E">
      <w:pPr>
        <w:numPr>
          <w:ilvl w:val="0"/>
          <w:numId w:val="11"/>
        </w:numPr>
        <w:spacing w:line="276" w:lineRule="auto"/>
        <w:jc w:val="both"/>
        <w:rPr>
          <w:rFonts w:ascii="Arial Narrow" w:hAnsi="Arial Narrow"/>
          <w:sz w:val="24"/>
          <w:szCs w:val="24"/>
        </w:rPr>
      </w:pPr>
      <w:r>
        <w:rPr>
          <w:rFonts w:ascii="Arial Narrow" w:hAnsi="Arial Narrow"/>
          <w:sz w:val="24"/>
          <w:szCs w:val="24"/>
        </w:rPr>
        <w:t xml:space="preserve">Wykonawca nie może powierzyć części lub całości realizacji przedmiotu umowy podmiotom trzecim, bez uprzedniej pisemnej zgody Zamawiającego. </w:t>
      </w:r>
    </w:p>
    <w:p w:rsidR="00C04280" w:rsidRDefault="00787834" w:rsidP="007C175E">
      <w:pPr>
        <w:numPr>
          <w:ilvl w:val="0"/>
          <w:numId w:val="11"/>
        </w:numPr>
        <w:spacing w:line="276" w:lineRule="auto"/>
        <w:jc w:val="both"/>
        <w:rPr>
          <w:rFonts w:ascii="Arial Narrow" w:hAnsi="Arial Narrow"/>
          <w:sz w:val="24"/>
          <w:szCs w:val="24"/>
        </w:rPr>
      </w:pPr>
      <w:r>
        <w:rPr>
          <w:rFonts w:ascii="Arial Narrow" w:hAnsi="Arial Narrow"/>
          <w:sz w:val="24"/>
          <w:szCs w:val="24"/>
        </w:rPr>
        <w:t>W przypadku powierzenia części lub całości przedmiotu umowy podmiotom trzecim, Wykonawca ponosi odpowiedzialność za działania lub zaniechania podmiotu trzeciego jak za działania własne.</w:t>
      </w:r>
    </w:p>
    <w:p w:rsidR="00C04280" w:rsidRDefault="00787834">
      <w:pPr>
        <w:spacing w:line="276" w:lineRule="auto"/>
        <w:jc w:val="center"/>
        <w:rPr>
          <w:rFonts w:ascii="Arial Narrow" w:eastAsia="Arial Narrow" w:hAnsi="Arial Narrow" w:cs="Arial Narrow"/>
          <w:sz w:val="24"/>
          <w:szCs w:val="24"/>
        </w:rPr>
      </w:pPr>
      <w:r>
        <w:rPr>
          <w:rFonts w:ascii="Arial Narrow" w:hAnsi="Arial Narrow"/>
          <w:b/>
          <w:bCs/>
          <w:sz w:val="24"/>
          <w:szCs w:val="24"/>
        </w:rPr>
        <w:t>§ 7</w:t>
      </w:r>
      <w:r>
        <w:rPr>
          <w:rFonts w:ascii="Arial Narrow" w:hAnsi="Arial Narrow"/>
          <w:sz w:val="24"/>
          <w:szCs w:val="24"/>
        </w:rPr>
        <w:t xml:space="preserve">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Środki czystości i środk</w:t>
      </w:r>
      <w:r w:rsidR="0012275D">
        <w:rPr>
          <w:rFonts w:ascii="Arial Narrow" w:hAnsi="Arial Narrow"/>
          <w:b/>
          <w:bCs/>
          <w:sz w:val="24"/>
          <w:szCs w:val="24"/>
        </w:rPr>
        <w:t>i</w:t>
      </w:r>
      <w:r>
        <w:rPr>
          <w:rFonts w:ascii="Arial Narrow" w:hAnsi="Arial Narrow"/>
          <w:b/>
          <w:bCs/>
          <w:sz w:val="24"/>
          <w:szCs w:val="24"/>
        </w:rPr>
        <w:t xml:space="preserve"> higieniczne oraz narzędzia i urządzenia techniczne</w:t>
      </w:r>
    </w:p>
    <w:p w:rsidR="00C04280" w:rsidRDefault="00787834" w:rsidP="007C175E">
      <w:pPr>
        <w:numPr>
          <w:ilvl w:val="0"/>
          <w:numId w:val="13"/>
        </w:numPr>
        <w:spacing w:line="276" w:lineRule="auto"/>
        <w:jc w:val="both"/>
        <w:rPr>
          <w:rFonts w:ascii="Arial Narrow" w:hAnsi="Arial Narrow"/>
          <w:sz w:val="24"/>
          <w:szCs w:val="24"/>
        </w:rPr>
      </w:pPr>
      <w:r>
        <w:rPr>
          <w:rFonts w:ascii="Arial Narrow" w:hAnsi="Arial Narrow"/>
          <w:sz w:val="24"/>
          <w:szCs w:val="24"/>
        </w:rPr>
        <w:t xml:space="preserve">Wykonawca zobowiązany jest </w:t>
      </w:r>
      <w:r w:rsidR="00417051">
        <w:rPr>
          <w:rFonts w:ascii="Arial Narrow" w:hAnsi="Arial Narrow"/>
          <w:sz w:val="24"/>
          <w:szCs w:val="24"/>
        </w:rPr>
        <w:t xml:space="preserve">realizować </w:t>
      </w:r>
      <w:r>
        <w:rPr>
          <w:rFonts w:ascii="Arial Narrow" w:hAnsi="Arial Narrow"/>
          <w:sz w:val="24"/>
          <w:szCs w:val="24"/>
        </w:rPr>
        <w:t xml:space="preserve">przedmiot </w:t>
      </w:r>
      <w:r w:rsidR="0012275D">
        <w:rPr>
          <w:rFonts w:ascii="Arial Narrow" w:hAnsi="Arial Narrow"/>
          <w:sz w:val="24"/>
          <w:szCs w:val="24"/>
        </w:rPr>
        <w:t>u</w:t>
      </w:r>
      <w:r>
        <w:rPr>
          <w:rFonts w:ascii="Arial Narrow" w:hAnsi="Arial Narrow"/>
          <w:sz w:val="24"/>
          <w:szCs w:val="24"/>
        </w:rPr>
        <w:t>mowy przy użyciu własnych środków czystości oraz sprzętów, narzędzi i urządzeń technicznych.</w:t>
      </w:r>
    </w:p>
    <w:p w:rsidR="00C04280" w:rsidRDefault="00787834" w:rsidP="007C175E">
      <w:pPr>
        <w:numPr>
          <w:ilvl w:val="0"/>
          <w:numId w:val="13"/>
        </w:numPr>
        <w:spacing w:line="276" w:lineRule="auto"/>
        <w:jc w:val="both"/>
        <w:rPr>
          <w:rFonts w:ascii="Arial Narrow" w:hAnsi="Arial Narrow"/>
          <w:sz w:val="24"/>
          <w:szCs w:val="24"/>
        </w:rPr>
      </w:pPr>
      <w:r>
        <w:rPr>
          <w:rFonts w:ascii="Arial Narrow" w:hAnsi="Arial Narrow"/>
          <w:sz w:val="24"/>
          <w:szCs w:val="24"/>
        </w:rPr>
        <w:t>Stosowane przez Wykonawcę w ramach Umowy środki czystości i środki higieniczne muszą być skuteczne w stosowaniu, powszechnie dostępne i używane na rynku, posiadające wszelkie wymagane prawem atesty i certyfikaty, bezpieczne dla każdej zmywalnej powierzchni, rozkładalne, nietoksyczne, posiadające właściwości odtłuszczająco - myjące.</w:t>
      </w:r>
    </w:p>
    <w:p w:rsidR="00C04280" w:rsidRDefault="00787834" w:rsidP="007C175E">
      <w:pPr>
        <w:numPr>
          <w:ilvl w:val="0"/>
          <w:numId w:val="13"/>
        </w:numPr>
        <w:spacing w:line="276" w:lineRule="auto"/>
        <w:jc w:val="both"/>
        <w:rPr>
          <w:rFonts w:ascii="Arial Narrow" w:hAnsi="Arial Narrow"/>
          <w:sz w:val="24"/>
          <w:szCs w:val="24"/>
        </w:rPr>
      </w:pPr>
      <w:r>
        <w:rPr>
          <w:rFonts w:ascii="Arial Narrow" w:hAnsi="Arial Narrow"/>
          <w:sz w:val="24"/>
          <w:szCs w:val="24"/>
        </w:rPr>
        <w:t xml:space="preserve">Stosowane przez Wykonawcę środki czystości muszą odpowiadać wymogom ustawy z dnia </w:t>
      </w:r>
      <w:r>
        <w:rPr>
          <w:rFonts w:ascii="Arial Unicode MS" w:hAnsi="Arial Unicode MS"/>
          <w:sz w:val="24"/>
          <w:szCs w:val="24"/>
        </w:rPr>
        <w:br/>
      </w:r>
      <w:r>
        <w:rPr>
          <w:rFonts w:ascii="Arial Narrow" w:hAnsi="Arial Narrow"/>
          <w:sz w:val="24"/>
          <w:szCs w:val="24"/>
        </w:rPr>
        <w:t>25 lutego 2011 r. o substancjach chemicznych i ich mieszaninach (Dz. U.</w:t>
      </w:r>
      <w:r w:rsidR="00B724B9">
        <w:rPr>
          <w:rFonts w:ascii="Arial Narrow" w:hAnsi="Arial Narrow"/>
          <w:sz w:val="24"/>
          <w:szCs w:val="24"/>
        </w:rPr>
        <w:t xml:space="preserve"> z 2018 r., poz. 143 ze zm.), a w </w:t>
      </w:r>
      <w:r>
        <w:rPr>
          <w:rFonts w:ascii="Arial Narrow" w:hAnsi="Arial Narrow"/>
          <w:sz w:val="24"/>
          <w:szCs w:val="24"/>
        </w:rPr>
        <w:t xml:space="preserve">szczególności nie mogą zawierać substancji powodujących zagrożenie dla środowiska, zdrowia lub życia człowieka. </w:t>
      </w:r>
    </w:p>
    <w:p w:rsidR="00C04280" w:rsidRDefault="00787834" w:rsidP="007C175E">
      <w:pPr>
        <w:numPr>
          <w:ilvl w:val="0"/>
          <w:numId w:val="13"/>
        </w:numPr>
        <w:spacing w:line="276" w:lineRule="auto"/>
        <w:jc w:val="both"/>
        <w:rPr>
          <w:rFonts w:ascii="Arial Narrow" w:hAnsi="Arial Narrow"/>
          <w:sz w:val="24"/>
          <w:szCs w:val="24"/>
        </w:rPr>
      </w:pPr>
      <w:r>
        <w:rPr>
          <w:rFonts w:ascii="Arial Narrow" w:hAnsi="Arial Narrow"/>
          <w:sz w:val="24"/>
          <w:szCs w:val="24"/>
        </w:rPr>
        <w:lastRenderedPageBreak/>
        <w:t>Stosowane przez Wykonawcę w ramach Umowy narzędzia i urządzenia techniczne muszą być sprawne tec</w:t>
      </w:r>
      <w:r w:rsidR="00B724B9">
        <w:rPr>
          <w:rFonts w:ascii="Arial Narrow" w:hAnsi="Arial Narrow"/>
          <w:sz w:val="24"/>
          <w:szCs w:val="24"/>
        </w:rPr>
        <w:t xml:space="preserve">hnicznie i bezpieczne, zgodne z </w:t>
      </w:r>
      <w:r>
        <w:rPr>
          <w:rFonts w:ascii="Arial Narrow" w:hAnsi="Arial Narrow"/>
          <w:sz w:val="24"/>
          <w:szCs w:val="24"/>
        </w:rPr>
        <w:t>obowiązującymi wymaganiami i przepisami prawa oraz muszą być dostosowane do wykonywanych prac.</w:t>
      </w:r>
    </w:p>
    <w:p w:rsidR="00C04280" w:rsidRDefault="00787834" w:rsidP="007C175E">
      <w:pPr>
        <w:numPr>
          <w:ilvl w:val="0"/>
          <w:numId w:val="13"/>
        </w:numPr>
        <w:spacing w:line="276" w:lineRule="auto"/>
        <w:jc w:val="both"/>
        <w:rPr>
          <w:rFonts w:ascii="Arial Narrow" w:hAnsi="Arial Narrow"/>
          <w:sz w:val="24"/>
          <w:szCs w:val="24"/>
        </w:rPr>
      </w:pPr>
      <w:r>
        <w:rPr>
          <w:rFonts w:ascii="Arial Narrow" w:hAnsi="Arial Narrow"/>
          <w:sz w:val="24"/>
          <w:szCs w:val="24"/>
        </w:rPr>
        <w:t xml:space="preserve">W przypadku stwierdzenia nienależytego </w:t>
      </w:r>
      <w:r w:rsidR="00B1452B">
        <w:rPr>
          <w:rFonts w:ascii="Arial Narrow" w:hAnsi="Arial Narrow"/>
          <w:sz w:val="24"/>
          <w:szCs w:val="24"/>
        </w:rPr>
        <w:t>realizowania przedmiotu umowy</w:t>
      </w:r>
      <w:r>
        <w:rPr>
          <w:rFonts w:ascii="Arial Narrow" w:hAnsi="Arial Narrow"/>
          <w:sz w:val="24"/>
          <w:szCs w:val="24"/>
        </w:rPr>
        <w:t xml:space="preserve"> spowodowanego stosowaniem nieodpowiednich środków czystości, środków higienicznych, narzędzi lub urządzeń technicznych Zamawiający zastrzega sobie prawo do żądania od Wykonawcy zmiany środków czystości (w tym na wskazane przez Zamawiającego), narzędzi lub urządzeń technicznych.</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8</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Obowiązki Wykonawcy w zakresie ochrony środowiska</w:t>
      </w:r>
    </w:p>
    <w:p w:rsidR="00C04280" w:rsidRDefault="00787834" w:rsidP="007C175E">
      <w:pPr>
        <w:numPr>
          <w:ilvl w:val="0"/>
          <w:numId w:val="15"/>
        </w:numPr>
        <w:spacing w:line="276" w:lineRule="auto"/>
        <w:jc w:val="both"/>
        <w:rPr>
          <w:rFonts w:ascii="Arial Narrow" w:hAnsi="Arial Narrow"/>
          <w:sz w:val="24"/>
          <w:szCs w:val="24"/>
        </w:rPr>
      </w:pPr>
      <w:r>
        <w:rPr>
          <w:rFonts w:ascii="Arial Narrow" w:hAnsi="Arial Narrow"/>
          <w:sz w:val="24"/>
          <w:szCs w:val="24"/>
        </w:rPr>
        <w:t xml:space="preserve">Wykonawca oświadcza, że jest wytwarzającym i posiadaczem powstałych odpadów oraz zobowiązuje się do przestrzegania powszechnie obowiązujących w tym zakresie przepisów prawa, w szczególności w zakresie ewidencjonowania, o ile obowiązek taki wynika z tych przepisów. Wykonawca w ramach wynagrodzenia ustalonego Umową zobowiązuje się do usuwania wszelkich odpadów powstałych w toku realizacji </w:t>
      </w:r>
      <w:r w:rsidR="00B1452B">
        <w:rPr>
          <w:rFonts w:ascii="Arial Narrow" w:hAnsi="Arial Narrow"/>
          <w:sz w:val="24"/>
          <w:szCs w:val="24"/>
        </w:rPr>
        <w:t>przedmiotu umowy</w:t>
      </w:r>
      <w:r>
        <w:rPr>
          <w:rFonts w:ascii="Arial Narrow" w:hAnsi="Arial Narrow"/>
          <w:sz w:val="24"/>
          <w:szCs w:val="24"/>
        </w:rPr>
        <w:t xml:space="preserve"> w tym w szczególności opakowań, wkładów, pozostałości po środkach czystości, środków czystości, których termin przydatności upłynął, odpadów powstałych w wyniku utrzymania terenów zielonych, z uwzględnieniem przepisów ustawy o odpadach, przyjmując na siebie pełną odpowiedzialność za gospodarowanie ewentualnymi odpadami powstałymi w związku lub przy okazji wykonywania Umowy.</w:t>
      </w:r>
    </w:p>
    <w:p w:rsidR="00C04280" w:rsidRDefault="00787834" w:rsidP="007C175E">
      <w:pPr>
        <w:numPr>
          <w:ilvl w:val="0"/>
          <w:numId w:val="15"/>
        </w:numPr>
        <w:spacing w:line="276" w:lineRule="auto"/>
        <w:jc w:val="both"/>
        <w:rPr>
          <w:rFonts w:ascii="Arial Narrow" w:hAnsi="Arial Narrow"/>
          <w:b/>
          <w:bCs/>
          <w:sz w:val="24"/>
          <w:szCs w:val="24"/>
        </w:rPr>
      </w:pPr>
      <w:r>
        <w:rPr>
          <w:rFonts w:ascii="Arial Narrow" w:hAnsi="Arial Narrow"/>
          <w:sz w:val="24"/>
          <w:szCs w:val="24"/>
        </w:rPr>
        <w:t>Zamawiający umożliwi Wykonawcy selektywne magazynowanie odpadów na terenie PKM, a Wykonawca zobowiązuje się do gospodarowania odpa</w:t>
      </w:r>
      <w:r w:rsidR="00B724B9">
        <w:rPr>
          <w:rFonts w:ascii="Arial Narrow" w:hAnsi="Arial Narrow"/>
          <w:sz w:val="24"/>
          <w:szCs w:val="24"/>
        </w:rPr>
        <w:t xml:space="preserve">dami w sposób selektywny. W </w:t>
      </w:r>
      <w:r>
        <w:rPr>
          <w:rFonts w:ascii="Arial Narrow" w:hAnsi="Arial Narrow"/>
          <w:sz w:val="24"/>
          <w:szCs w:val="24"/>
        </w:rPr>
        <w:t xml:space="preserve">przypadku wykorzystania instalacji (głównie kanalizacji deszczowej i </w:t>
      </w:r>
      <w:proofErr w:type="spellStart"/>
      <w:r>
        <w:rPr>
          <w:rFonts w:ascii="Arial Narrow" w:hAnsi="Arial Narrow"/>
          <w:sz w:val="24"/>
          <w:szCs w:val="24"/>
        </w:rPr>
        <w:t>technologiczno</w:t>
      </w:r>
      <w:proofErr w:type="spellEnd"/>
      <w:r>
        <w:rPr>
          <w:rFonts w:ascii="Arial Narrow" w:hAnsi="Arial Narrow"/>
          <w:sz w:val="24"/>
          <w:szCs w:val="24"/>
        </w:rPr>
        <w:t>–sanitarnej) lub obiektów Zamawiającego, muszą być zachowane zasady ich przeznaczenia oraz wymagania przepisów środowiskowych i zasad obowiązujących na terenie Zamawiającego.</w:t>
      </w:r>
    </w:p>
    <w:p w:rsidR="00C04280" w:rsidRDefault="00787834" w:rsidP="007C175E">
      <w:pPr>
        <w:numPr>
          <w:ilvl w:val="0"/>
          <w:numId w:val="15"/>
        </w:numPr>
        <w:spacing w:line="276" w:lineRule="auto"/>
        <w:jc w:val="both"/>
        <w:rPr>
          <w:rFonts w:ascii="Arial Narrow" w:hAnsi="Arial Narrow"/>
          <w:b/>
          <w:bCs/>
          <w:sz w:val="24"/>
          <w:szCs w:val="24"/>
        </w:rPr>
      </w:pPr>
      <w:r>
        <w:rPr>
          <w:rFonts w:ascii="Arial Narrow" w:hAnsi="Arial Narrow"/>
          <w:sz w:val="24"/>
          <w:szCs w:val="24"/>
        </w:rPr>
        <w:t>Wykonawca zobowiązany jest do przedstawienia Za</w:t>
      </w:r>
      <w:r w:rsidR="00513637">
        <w:rPr>
          <w:rFonts w:ascii="Arial Narrow" w:hAnsi="Arial Narrow"/>
          <w:sz w:val="24"/>
          <w:szCs w:val="24"/>
        </w:rPr>
        <w:t>mawiającemu, nie później niż do 2</w:t>
      </w:r>
      <w:r w:rsidR="00EA54A6">
        <w:rPr>
          <w:rFonts w:ascii="Arial Narrow" w:hAnsi="Arial Narrow"/>
          <w:sz w:val="24"/>
          <w:szCs w:val="24"/>
        </w:rPr>
        <w:t>5.07.2020</w:t>
      </w:r>
      <w:r w:rsidR="00513637">
        <w:rPr>
          <w:rFonts w:ascii="Arial Narrow" w:hAnsi="Arial Narrow"/>
          <w:sz w:val="24"/>
          <w:szCs w:val="24"/>
        </w:rPr>
        <w:t>r.</w:t>
      </w:r>
      <w:r>
        <w:rPr>
          <w:rFonts w:ascii="Arial Narrow" w:hAnsi="Arial Narrow"/>
          <w:sz w:val="24"/>
          <w:szCs w:val="24"/>
        </w:rPr>
        <w:t xml:space="preserve"> dokumentu potwierdzającego, że odpady zostały zagospodarowane zgodnie z obowiązującymi przepisami.</w:t>
      </w:r>
    </w:p>
    <w:p w:rsidR="00C04280" w:rsidRDefault="00787834" w:rsidP="007C175E">
      <w:pPr>
        <w:numPr>
          <w:ilvl w:val="0"/>
          <w:numId w:val="15"/>
        </w:numPr>
        <w:spacing w:line="276" w:lineRule="auto"/>
        <w:jc w:val="both"/>
        <w:rPr>
          <w:rFonts w:ascii="Arial Narrow" w:hAnsi="Arial Narrow"/>
          <w:b/>
          <w:bCs/>
          <w:sz w:val="24"/>
          <w:szCs w:val="24"/>
        </w:rPr>
      </w:pPr>
      <w:r>
        <w:rPr>
          <w:rFonts w:ascii="Arial Narrow" w:hAnsi="Arial Narrow"/>
          <w:sz w:val="24"/>
          <w:szCs w:val="24"/>
        </w:rPr>
        <w:t>Koszty utrzymania i konserwacji wykorzystywanych instalacji, przedmiotów lub obiektów, usuwania wytwarzanych odpadów i emisji powstałych w związku z realizacją zamówienia, konsekwencje spowodowanego przez Wykonawcę naruszenia ww. przepisów i zasad, będą obciążać wyłącznie Wykonawcę. W przypadku nie wywiązania się z powyższych obowiązków, wytworzone w trakcie realizacji umowy odpady, zostaną unieszkodliwione przez Zamawiającego, a Wykonawca zostanie obciążony poniesionymi kosztami. Niewywiązywanie się Wykonawcy z ww. obowiązków może skutkować rozwiązaniem umowy ze skutkiem natychmiastowym z winy Wykonawcy.</w:t>
      </w:r>
    </w:p>
    <w:p w:rsidR="00C04280" w:rsidRDefault="00787834" w:rsidP="007C175E">
      <w:pPr>
        <w:numPr>
          <w:ilvl w:val="0"/>
          <w:numId w:val="15"/>
        </w:numPr>
        <w:spacing w:line="276" w:lineRule="auto"/>
        <w:jc w:val="both"/>
        <w:rPr>
          <w:rFonts w:ascii="Arial Narrow" w:hAnsi="Arial Narrow"/>
          <w:sz w:val="24"/>
          <w:szCs w:val="24"/>
        </w:rPr>
      </w:pPr>
      <w:r>
        <w:rPr>
          <w:rFonts w:ascii="Arial Narrow" w:hAnsi="Arial Narrow"/>
          <w:sz w:val="24"/>
          <w:szCs w:val="24"/>
        </w:rPr>
        <w:t>Odpady powstałe w wyniku realizacji tego zadania traktowane będą jako odpady komunalne Zamawiającego.</w:t>
      </w:r>
    </w:p>
    <w:p w:rsidR="00C04280" w:rsidRDefault="00787834" w:rsidP="007C175E">
      <w:pPr>
        <w:numPr>
          <w:ilvl w:val="0"/>
          <w:numId w:val="15"/>
        </w:numPr>
        <w:spacing w:line="276" w:lineRule="auto"/>
        <w:jc w:val="both"/>
        <w:rPr>
          <w:rFonts w:ascii="Arial Narrow" w:hAnsi="Arial Narrow"/>
          <w:b/>
          <w:bCs/>
          <w:sz w:val="24"/>
          <w:szCs w:val="24"/>
        </w:rPr>
      </w:pPr>
      <w:r>
        <w:rPr>
          <w:rFonts w:ascii="Arial Narrow" w:hAnsi="Arial Narrow"/>
          <w:sz w:val="24"/>
          <w:szCs w:val="24"/>
        </w:rPr>
        <w:t>W zakresie nieuregulowanym w niniejszej umowie, Wykonawca zobowiązany jest spełniać  wymagania określone w szczególności w ustawie z dnia 27 kwietnia 2001 roku Prawo ochrony środowiska (Dz. U. z 2018 r. poz. 799 ze zm.).</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9</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Odpowiedzialność Wykonawcy</w:t>
      </w:r>
    </w:p>
    <w:p w:rsidR="00C04280" w:rsidRDefault="00787834" w:rsidP="007C175E">
      <w:pPr>
        <w:numPr>
          <w:ilvl w:val="0"/>
          <w:numId w:val="17"/>
        </w:numPr>
        <w:spacing w:line="276" w:lineRule="auto"/>
        <w:jc w:val="both"/>
        <w:rPr>
          <w:rFonts w:ascii="Arial Narrow" w:hAnsi="Arial Narrow"/>
          <w:sz w:val="24"/>
          <w:szCs w:val="24"/>
        </w:rPr>
      </w:pPr>
      <w:r>
        <w:rPr>
          <w:rFonts w:ascii="Arial Narrow" w:hAnsi="Arial Narrow"/>
          <w:sz w:val="24"/>
          <w:szCs w:val="24"/>
        </w:rPr>
        <w:t>Wykonawca ponosi pełną odpowiedzialność za wszelkie szkody na osobie lub mieniu wyrządzone Zamawiającemu lub osobom trzecim, po</w:t>
      </w:r>
      <w:r w:rsidR="00B724B9">
        <w:rPr>
          <w:rFonts w:ascii="Arial Narrow" w:hAnsi="Arial Narrow"/>
          <w:sz w:val="24"/>
          <w:szCs w:val="24"/>
        </w:rPr>
        <w:t xml:space="preserve">wstałe w związku z realizacją z </w:t>
      </w:r>
      <w:r>
        <w:rPr>
          <w:rFonts w:ascii="Arial Narrow" w:hAnsi="Arial Narrow"/>
          <w:sz w:val="24"/>
          <w:szCs w:val="24"/>
        </w:rPr>
        <w:t>Umowy.</w:t>
      </w:r>
    </w:p>
    <w:p w:rsidR="00C04280" w:rsidRPr="007C71F9" w:rsidRDefault="00787834" w:rsidP="007C175E">
      <w:pPr>
        <w:numPr>
          <w:ilvl w:val="0"/>
          <w:numId w:val="17"/>
        </w:numPr>
        <w:spacing w:line="276" w:lineRule="auto"/>
        <w:jc w:val="both"/>
        <w:rPr>
          <w:rFonts w:ascii="Arial Narrow" w:hAnsi="Arial Narrow"/>
          <w:sz w:val="24"/>
          <w:szCs w:val="24"/>
        </w:rPr>
      </w:pPr>
      <w:r>
        <w:rPr>
          <w:rFonts w:ascii="Arial Narrow" w:hAnsi="Arial Narrow"/>
          <w:sz w:val="24"/>
          <w:szCs w:val="24"/>
        </w:rPr>
        <w:t xml:space="preserve">Wykonawca ponosi pełną odpowiedzialność za szkody i następstwa nieszczęśliwych wypadków dotyczące osób </w:t>
      </w:r>
      <w:r w:rsidR="008F4E77">
        <w:rPr>
          <w:rFonts w:ascii="Arial Narrow" w:hAnsi="Arial Narrow"/>
          <w:sz w:val="24"/>
          <w:szCs w:val="24"/>
        </w:rPr>
        <w:t xml:space="preserve">realizujących  </w:t>
      </w:r>
      <w:r>
        <w:rPr>
          <w:rFonts w:ascii="Arial Narrow" w:hAnsi="Arial Narrow"/>
          <w:sz w:val="24"/>
          <w:szCs w:val="24"/>
        </w:rPr>
        <w:t>w imieniu Wykonawcy</w:t>
      </w:r>
      <w:r w:rsidR="008F4E77">
        <w:rPr>
          <w:rFonts w:ascii="Arial Narrow" w:hAnsi="Arial Narrow"/>
          <w:sz w:val="24"/>
          <w:szCs w:val="24"/>
        </w:rPr>
        <w:t xml:space="preserve"> przedmiot umowy</w:t>
      </w:r>
      <w:r>
        <w:rPr>
          <w:rFonts w:ascii="Arial Narrow" w:hAnsi="Arial Narrow"/>
          <w:sz w:val="24"/>
          <w:szCs w:val="24"/>
        </w:rPr>
        <w:t>.</w:t>
      </w:r>
    </w:p>
    <w:p w:rsidR="00DB09F4" w:rsidRDefault="00DB09F4">
      <w:pPr>
        <w:spacing w:line="276" w:lineRule="auto"/>
        <w:jc w:val="center"/>
        <w:rPr>
          <w:rFonts w:ascii="Arial Narrow" w:hAnsi="Arial Narrow"/>
          <w:b/>
          <w:bCs/>
          <w:sz w:val="24"/>
          <w:szCs w:val="24"/>
        </w:rPr>
      </w:pPr>
    </w:p>
    <w:p w:rsidR="00DB09F4" w:rsidRDefault="00DB09F4">
      <w:pPr>
        <w:spacing w:line="276" w:lineRule="auto"/>
        <w:jc w:val="center"/>
        <w:rPr>
          <w:rFonts w:ascii="Arial Narrow" w:hAnsi="Arial Narrow"/>
          <w:b/>
          <w:bCs/>
          <w:sz w:val="24"/>
          <w:szCs w:val="24"/>
        </w:rPr>
      </w:pPr>
    </w:p>
    <w:p w:rsidR="00DB09F4" w:rsidRDefault="00DB09F4">
      <w:pPr>
        <w:spacing w:line="276" w:lineRule="auto"/>
        <w:jc w:val="center"/>
        <w:rPr>
          <w:rFonts w:ascii="Arial Narrow" w:hAnsi="Arial Narrow"/>
          <w:b/>
          <w:bCs/>
          <w:sz w:val="24"/>
          <w:szCs w:val="24"/>
        </w:rPr>
      </w:pP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10</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Ubezpieczenie odpowiedzialności cywilnej</w:t>
      </w:r>
    </w:p>
    <w:p w:rsidR="00C04280" w:rsidRDefault="00787834" w:rsidP="007C175E">
      <w:pPr>
        <w:numPr>
          <w:ilvl w:val="0"/>
          <w:numId w:val="19"/>
        </w:numPr>
        <w:spacing w:line="276" w:lineRule="auto"/>
        <w:jc w:val="both"/>
        <w:rPr>
          <w:rFonts w:ascii="Arial Narrow" w:hAnsi="Arial Narrow"/>
          <w:sz w:val="24"/>
          <w:szCs w:val="24"/>
        </w:rPr>
      </w:pPr>
      <w:r>
        <w:rPr>
          <w:rFonts w:ascii="Arial Narrow" w:hAnsi="Arial Narrow"/>
          <w:sz w:val="24"/>
          <w:szCs w:val="24"/>
        </w:rPr>
        <w:t xml:space="preserve">Wykonawca zobowiązuje się posiadać przez cały okres obowiązywania Umowy ubezpieczenie odpowiedzialności cywilnej w zakresie prowadzonej działalności, z sumą ubezpieczenia nie mniejszą niż 500.000,00 zł (słownie: pięćset tysięcy złotych) dla jednej i wszystkich szkód. </w:t>
      </w:r>
    </w:p>
    <w:p w:rsidR="00C04280" w:rsidRDefault="00787834" w:rsidP="007C175E">
      <w:pPr>
        <w:numPr>
          <w:ilvl w:val="0"/>
          <w:numId w:val="19"/>
        </w:numPr>
        <w:spacing w:line="276" w:lineRule="auto"/>
        <w:jc w:val="both"/>
        <w:rPr>
          <w:rFonts w:ascii="Arial Narrow" w:hAnsi="Arial Narrow"/>
          <w:sz w:val="24"/>
          <w:szCs w:val="24"/>
        </w:rPr>
      </w:pPr>
      <w:r>
        <w:rPr>
          <w:rFonts w:ascii="Arial Narrow" w:hAnsi="Arial Narrow"/>
          <w:sz w:val="24"/>
          <w:szCs w:val="24"/>
        </w:rPr>
        <w:t xml:space="preserve">Wykonawca zobowiązany jest przedłożyć </w:t>
      </w:r>
      <w:r w:rsidR="0077535C">
        <w:rPr>
          <w:rFonts w:ascii="Arial Narrow" w:hAnsi="Arial Narrow"/>
          <w:sz w:val="24"/>
          <w:szCs w:val="24"/>
        </w:rPr>
        <w:t>przed</w:t>
      </w:r>
      <w:r>
        <w:rPr>
          <w:rFonts w:ascii="Arial Narrow" w:hAnsi="Arial Narrow"/>
          <w:sz w:val="24"/>
          <w:szCs w:val="24"/>
        </w:rPr>
        <w:t xml:space="preserve"> zawarci</w:t>
      </w:r>
      <w:r w:rsidR="0077535C">
        <w:rPr>
          <w:rFonts w:ascii="Arial Narrow" w:hAnsi="Arial Narrow"/>
          <w:sz w:val="24"/>
          <w:szCs w:val="24"/>
        </w:rPr>
        <w:t>em</w:t>
      </w:r>
      <w:r>
        <w:rPr>
          <w:rFonts w:ascii="Arial Narrow" w:hAnsi="Arial Narrow"/>
          <w:sz w:val="24"/>
          <w:szCs w:val="24"/>
        </w:rPr>
        <w:t xml:space="preserve"> Umowy Zamawiającemu dowód zawarcia umowy ubezpieczenia, warunki odpowiedzialności ubezpieczyciela oraz dowód opłacenia składki. </w:t>
      </w:r>
    </w:p>
    <w:p w:rsidR="00C04280" w:rsidRDefault="00787834" w:rsidP="007C175E">
      <w:pPr>
        <w:numPr>
          <w:ilvl w:val="0"/>
          <w:numId w:val="19"/>
        </w:numPr>
        <w:spacing w:line="276" w:lineRule="auto"/>
        <w:jc w:val="both"/>
        <w:rPr>
          <w:rFonts w:ascii="Arial Narrow" w:hAnsi="Arial Narrow"/>
          <w:sz w:val="24"/>
          <w:szCs w:val="24"/>
        </w:rPr>
      </w:pPr>
      <w:r>
        <w:rPr>
          <w:rFonts w:ascii="Arial Narrow" w:hAnsi="Arial Narrow"/>
          <w:sz w:val="24"/>
          <w:szCs w:val="24"/>
        </w:rPr>
        <w:t>Jeżeli okres ubezpieczenia będzie krótszy niż okres trwania Umowy, Wykonawca zobowiązany jest do przedłużenia ubezpieczenia i przedłożenia Zamawiającemu dokumentów, o których mowa w ust. 2, najpóźniej w dniu zakończenia obowiązywania poprzedniego okresu ubezpieczenia.</w:t>
      </w:r>
    </w:p>
    <w:p w:rsidR="00C04280" w:rsidRDefault="00787834" w:rsidP="007C175E">
      <w:pPr>
        <w:numPr>
          <w:ilvl w:val="0"/>
          <w:numId w:val="19"/>
        </w:numPr>
        <w:spacing w:line="276" w:lineRule="auto"/>
        <w:jc w:val="both"/>
        <w:rPr>
          <w:rFonts w:ascii="Arial Narrow" w:hAnsi="Arial Narrow"/>
          <w:sz w:val="24"/>
          <w:szCs w:val="24"/>
        </w:rPr>
      </w:pPr>
      <w:r>
        <w:rPr>
          <w:rFonts w:ascii="Arial Narrow" w:hAnsi="Arial Narrow"/>
          <w:sz w:val="24"/>
          <w:szCs w:val="24"/>
        </w:rPr>
        <w:t>Wykonawca zobowiązany jest do informowania Zamawiającego o wszelkich zmianach treści zawartej umowy ubezpieczenia, o której mowa w ust. 1, w terminie 3 dni roboczych od dnia ich wejścia w życie.</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11</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Obowiązki Zamawiającego</w:t>
      </w:r>
    </w:p>
    <w:p w:rsidR="00C04280" w:rsidRDefault="00787834">
      <w:pPr>
        <w:spacing w:line="276" w:lineRule="auto"/>
        <w:jc w:val="both"/>
        <w:rPr>
          <w:rFonts w:ascii="Arial Narrow" w:eastAsia="Arial Narrow" w:hAnsi="Arial Narrow" w:cs="Arial Narrow"/>
          <w:sz w:val="24"/>
          <w:szCs w:val="24"/>
        </w:rPr>
      </w:pPr>
      <w:r>
        <w:rPr>
          <w:rFonts w:ascii="Arial Narrow" w:hAnsi="Arial Narrow"/>
          <w:sz w:val="24"/>
          <w:szCs w:val="24"/>
        </w:rPr>
        <w:t>Zamawiający zobowiązuje się:</w:t>
      </w:r>
    </w:p>
    <w:p w:rsidR="00C04280" w:rsidRDefault="00787834" w:rsidP="007C175E">
      <w:pPr>
        <w:numPr>
          <w:ilvl w:val="0"/>
          <w:numId w:val="21"/>
        </w:numPr>
        <w:spacing w:line="276" w:lineRule="auto"/>
        <w:jc w:val="both"/>
        <w:rPr>
          <w:rFonts w:ascii="Arial Narrow" w:hAnsi="Arial Narrow"/>
          <w:sz w:val="24"/>
          <w:szCs w:val="24"/>
        </w:rPr>
      </w:pPr>
      <w:r>
        <w:rPr>
          <w:rFonts w:ascii="Arial Narrow" w:hAnsi="Arial Narrow"/>
          <w:sz w:val="24"/>
          <w:szCs w:val="24"/>
        </w:rPr>
        <w:t xml:space="preserve">w okresie wykonywania Umowy umożliwić osobom </w:t>
      </w:r>
      <w:r w:rsidR="008F4E77">
        <w:rPr>
          <w:rFonts w:ascii="Arial Narrow" w:hAnsi="Arial Narrow"/>
          <w:sz w:val="24"/>
          <w:szCs w:val="24"/>
        </w:rPr>
        <w:t>realizującym przedmiot zamówienia</w:t>
      </w:r>
      <w:r>
        <w:rPr>
          <w:rFonts w:ascii="Arial Narrow" w:hAnsi="Arial Narrow"/>
          <w:sz w:val="24"/>
          <w:szCs w:val="24"/>
        </w:rPr>
        <w:t xml:space="preserve"> wstęp na teren obiektów i do pomieszczeń, o których mowa w § 1 ust. </w:t>
      </w:r>
      <w:r w:rsidR="00F75BBE">
        <w:rPr>
          <w:rFonts w:ascii="Arial Narrow" w:hAnsi="Arial Narrow"/>
          <w:sz w:val="24"/>
          <w:szCs w:val="24"/>
        </w:rPr>
        <w:t>3</w:t>
      </w:r>
      <w:r>
        <w:rPr>
          <w:rFonts w:ascii="Arial Narrow" w:hAnsi="Arial Narrow"/>
          <w:sz w:val="24"/>
          <w:szCs w:val="24"/>
        </w:rPr>
        <w:t>;</w:t>
      </w:r>
    </w:p>
    <w:p w:rsidR="00C04280" w:rsidRDefault="00787834" w:rsidP="007C175E">
      <w:pPr>
        <w:numPr>
          <w:ilvl w:val="0"/>
          <w:numId w:val="21"/>
        </w:numPr>
        <w:spacing w:line="276" w:lineRule="auto"/>
        <w:jc w:val="both"/>
        <w:rPr>
          <w:rFonts w:ascii="Arial Narrow" w:hAnsi="Arial Narrow"/>
          <w:sz w:val="24"/>
          <w:szCs w:val="24"/>
        </w:rPr>
      </w:pPr>
      <w:r>
        <w:rPr>
          <w:rFonts w:ascii="Arial Narrow" w:hAnsi="Arial Narrow"/>
          <w:sz w:val="24"/>
          <w:szCs w:val="24"/>
        </w:rPr>
        <w:t xml:space="preserve">zapewnić osobom świadczącym </w:t>
      </w:r>
      <w:r w:rsidR="00980610">
        <w:rPr>
          <w:rFonts w:ascii="Arial Narrow" w:hAnsi="Arial Narrow"/>
          <w:sz w:val="24"/>
          <w:szCs w:val="24"/>
        </w:rPr>
        <w:t>u</w:t>
      </w:r>
      <w:r>
        <w:rPr>
          <w:rFonts w:ascii="Arial Narrow" w:hAnsi="Arial Narrow"/>
          <w:sz w:val="24"/>
          <w:szCs w:val="24"/>
        </w:rPr>
        <w:t>sługi odpowiednie war</w:t>
      </w:r>
      <w:r w:rsidR="00F75BBE">
        <w:rPr>
          <w:rFonts w:ascii="Arial Narrow" w:hAnsi="Arial Narrow"/>
          <w:sz w:val="24"/>
          <w:szCs w:val="24"/>
        </w:rPr>
        <w:t xml:space="preserve">unki wykonywania pracy, w tym w </w:t>
      </w:r>
      <w:r>
        <w:rPr>
          <w:rFonts w:ascii="Arial Narrow" w:hAnsi="Arial Narrow"/>
          <w:sz w:val="24"/>
          <w:szCs w:val="24"/>
        </w:rPr>
        <w:t>zakresie wymagań BHP oraz przepisów przeciwpożarowych, a t</w:t>
      </w:r>
      <w:r w:rsidR="00F75BBE">
        <w:rPr>
          <w:rFonts w:ascii="Arial Narrow" w:hAnsi="Arial Narrow"/>
          <w:sz w:val="24"/>
          <w:szCs w:val="24"/>
        </w:rPr>
        <w:t xml:space="preserve">akże udostępnienia dla ich </w:t>
      </w:r>
      <w:r>
        <w:rPr>
          <w:rFonts w:ascii="Arial Narrow" w:hAnsi="Arial Narrow"/>
          <w:sz w:val="24"/>
          <w:szCs w:val="24"/>
        </w:rPr>
        <w:t>potrzeb pomieszczeń socjalnych i urządzeń sanitarno-higienicznych;</w:t>
      </w:r>
    </w:p>
    <w:p w:rsidR="00C04280" w:rsidRDefault="00787834" w:rsidP="007C175E">
      <w:pPr>
        <w:numPr>
          <w:ilvl w:val="0"/>
          <w:numId w:val="21"/>
        </w:numPr>
        <w:spacing w:line="276" w:lineRule="auto"/>
        <w:jc w:val="both"/>
        <w:rPr>
          <w:rFonts w:ascii="Arial Narrow" w:hAnsi="Arial Narrow"/>
          <w:sz w:val="24"/>
          <w:szCs w:val="24"/>
        </w:rPr>
      </w:pPr>
      <w:r>
        <w:rPr>
          <w:rFonts w:ascii="Arial Narrow" w:hAnsi="Arial Narrow"/>
          <w:sz w:val="24"/>
          <w:szCs w:val="24"/>
        </w:rPr>
        <w:t xml:space="preserve">udostępnić Wykonawcy w okresie obowiązywania Umowy odpowiednie miejsce, w którym </w:t>
      </w:r>
      <w:r>
        <w:rPr>
          <w:rFonts w:ascii="Arial Unicode MS" w:hAnsi="Arial Unicode MS"/>
          <w:sz w:val="24"/>
          <w:szCs w:val="24"/>
        </w:rPr>
        <w:br/>
      </w:r>
      <w:r>
        <w:rPr>
          <w:rFonts w:ascii="Arial Narrow" w:hAnsi="Arial Narrow"/>
          <w:sz w:val="24"/>
          <w:szCs w:val="24"/>
        </w:rPr>
        <w:t>w sposób bezpieczny będą mogły być przechowywane środki czystości i środki higieniczne, narzędzia i urządzenia niezbędne do wykonywania przedmiotu Umowy.</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12</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Odbiór Usług</w:t>
      </w:r>
    </w:p>
    <w:p w:rsidR="00C04280" w:rsidRDefault="00787834" w:rsidP="007C175E">
      <w:pPr>
        <w:numPr>
          <w:ilvl w:val="0"/>
          <w:numId w:val="23"/>
        </w:numPr>
        <w:spacing w:line="276" w:lineRule="auto"/>
        <w:jc w:val="both"/>
        <w:rPr>
          <w:rFonts w:ascii="Arial Narrow" w:hAnsi="Arial Narrow"/>
          <w:sz w:val="24"/>
          <w:szCs w:val="24"/>
        </w:rPr>
      </w:pPr>
      <w:r>
        <w:rPr>
          <w:rFonts w:ascii="Arial Narrow" w:hAnsi="Arial Narrow"/>
          <w:sz w:val="24"/>
          <w:szCs w:val="24"/>
        </w:rPr>
        <w:t>Zamawiający informować będzie na bieżąco Wykonawcę o każdym przypadku nienależytego wykonania Umowy.</w:t>
      </w:r>
    </w:p>
    <w:p w:rsidR="00C04280" w:rsidRDefault="00787834" w:rsidP="007C175E">
      <w:pPr>
        <w:numPr>
          <w:ilvl w:val="0"/>
          <w:numId w:val="23"/>
        </w:numPr>
        <w:spacing w:line="276" w:lineRule="auto"/>
        <w:jc w:val="both"/>
        <w:rPr>
          <w:rFonts w:ascii="Arial Narrow" w:hAnsi="Arial Narrow"/>
          <w:sz w:val="24"/>
          <w:szCs w:val="24"/>
        </w:rPr>
      </w:pPr>
      <w:r>
        <w:rPr>
          <w:rFonts w:ascii="Arial Narrow" w:hAnsi="Arial Narrow"/>
          <w:sz w:val="24"/>
          <w:szCs w:val="24"/>
        </w:rPr>
        <w:t>Cyklem rozliczeniowym jest miesiąc kalendarzowy.</w:t>
      </w:r>
    </w:p>
    <w:p w:rsidR="00C04280" w:rsidRDefault="00787834" w:rsidP="007C175E">
      <w:pPr>
        <w:numPr>
          <w:ilvl w:val="0"/>
          <w:numId w:val="23"/>
        </w:numPr>
        <w:spacing w:line="276" w:lineRule="auto"/>
        <w:jc w:val="both"/>
        <w:rPr>
          <w:rFonts w:ascii="Arial Narrow" w:hAnsi="Arial Narrow"/>
          <w:sz w:val="24"/>
          <w:szCs w:val="24"/>
        </w:rPr>
      </w:pPr>
      <w:r>
        <w:rPr>
          <w:rFonts w:ascii="Arial Narrow" w:hAnsi="Arial Narrow"/>
          <w:sz w:val="24"/>
          <w:szCs w:val="24"/>
        </w:rPr>
        <w:t xml:space="preserve">Zamawiający dokonuje odbioru </w:t>
      </w:r>
      <w:r w:rsidR="00417051">
        <w:rPr>
          <w:rFonts w:ascii="Arial Narrow" w:hAnsi="Arial Narrow"/>
          <w:sz w:val="24"/>
          <w:szCs w:val="24"/>
        </w:rPr>
        <w:t>u</w:t>
      </w:r>
      <w:r>
        <w:rPr>
          <w:rFonts w:ascii="Arial Narrow" w:hAnsi="Arial Narrow"/>
          <w:sz w:val="24"/>
          <w:szCs w:val="24"/>
        </w:rPr>
        <w:t>sług wykonanych w danym cyklu rozliczeniowym w terminie do 5. dnia miesiąca następującego po okresie rozliczeniowym.</w:t>
      </w:r>
    </w:p>
    <w:p w:rsidR="00C04280" w:rsidRDefault="00787834" w:rsidP="007C175E">
      <w:pPr>
        <w:numPr>
          <w:ilvl w:val="0"/>
          <w:numId w:val="23"/>
        </w:numPr>
        <w:spacing w:line="276" w:lineRule="auto"/>
        <w:jc w:val="both"/>
        <w:rPr>
          <w:rFonts w:ascii="Arial Narrow" w:hAnsi="Arial Narrow"/>
          <w:sz w:val="24"/>
          <w:szCs w:val="24"/>
        </w:rPr>
      </w:pPr>
      <w:r>
        <w:rPr>
          <w:rFonts w:ascii="Arial Narrow" w:hAnsi="Arial Narrow"/>
          <w:sz w:val="24"/>
          <w:szCs w:val="24"/>
        </w:rPr>
        <w:t xml:space="preserve">Potwierdzenie należytego wykonania </w:t>
      </w:r>
      <w:r w:rsidR="008F4E77">
        <w:rPr>
          <w:rFonts w:ascii="Arial Narrow" w:hAnsi="Arial Narrow"/>
          <w:sz w:val="24"/>
          <w:szCs w:val="24"/>
        </w:rPr>
        <w:t xml:space="preserve">przedmiotu umowy </w:t>
      </w:r>
      <w:r>
        <w:rPr>
          <w:rFonts w:ascii="Arial Narrow" w:hAnsi="Arial Narrow"/>
          <w:sz w:val="24"/>
          <w:szCs w:val="24"/>
        </w:rPr>
        <w:t xml:space="preserve">lub uchybienia w zakresie </w:t>
      </w:r>
      <w:r w:rsidR="008F4E77">
        <w:rPr>
          <w:rFonts w:ascii="Arial Narrow" w:hAnsi="Arial Narrow"/>
          <w:sz w:val="24"/>
          <w:szCs w:val="24"/>
        </w:rPr>
        <w:t xml:space="preserve">jego </w:t>
      </w:r>
      <w:r>
        <w:rPr>
          <w:rFonts w:ascii="Arial Narrow" w:hAnsi="Arial Narrow"/>
          <w:sz w:val="24"/>
          <w:szCs w:val="24"/>
        </w:rPr>
        <w:t>realizacji stwierdza się w pisemnym protokole podpisywanym przez przedstawicieli obu stron, którego</w:t>
      </w:r>
      <w:r w:rsidR="00F75BBE">
        <w:rPr>
          <w:rFonts w:ascii="Arial Narrow" w:hAnsi="Arial Narrow"/>
          <w:sz w:val="24"/>
          <w:szCs w:val="24"/>
        </w:rPr>
        <w:t xml:space="preserve"> wzór stanowi załącznik nr 4 do </w:t>
      </w:r>
      <w:r>
        <w:rPr>
          <w:rFonts w:ascii="Arial Narrow" w:hAnsi="Arial Narrow"/>
          <w:sz w:val="24"/>
          <w:szCs w:val="24"/>
        </w:rPr>
        <w:t>Umowy.</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13</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Wynagrodzenie Wykonawcy</w:t>
      </w:r>
    </w:p>
    <w:p w:rsidR="00C04280" w:rsidRDefault="00787834" w:rsidP="007C175E">
      <w:pPr>
        <w:numPr>
          <w:ilvl w:val="0"/>
          <w:numId w:val="25"/>
        </w:numPr>
        <w:spacing w:line="276" w:lineRule="auto"/>
        <w:jc w:val="both"/>
        <w:rPr>
          <w:rFonts w:ascii="Arial Narrow" w:hAnsi="Arial Narrow"/>
          <w:sz w:val="24"/>
          <w:szCs w:val="24"/>
        </w:rPr>
      </w:pPr>
      <w:r>
        <w:rPr>
          <w:rFonts w:ascii="Arial Narrow" w:hAnsi="Arial Narrow"/>
          <w:sz w:val="24"/>
          <w:szCs w:val="24"/>
        </w:rPr>
        <w:t>Zamawiający zobowiązuje się do zapłaty Wykonawcy miesięcznego ryczałtowego wynagrodzenia z tytułu realizacji przed</w:t>
      </w:r>
      <w:r w:rsidR="00E06F9E">
        <w:rPr>
          <w:rFonts w:ascii="Arial Narrow" w:hAnsi="Arial Narrow"/>
          <w:sz w:val="24"/>
          <w:szCs w:val="24"/>
        </w:rPr>
        <w:t xml:space="preserve">miotu Umowy w wysokości </w:t>
      </w:r>
      <w:r w:rsidR="00BD2D0E">
        <w:rPr>
          <w:rFonts w:ascii="Arial Narrow" w:hAnsi="Arial Narrow"/>
          <w:sz w:val="24"/>
          <w:szCs w:val="24"/>
        </w:rPr>
        <w:t>______________zł</w:t>
      </w:r>
      <w:r w:rsidR="00E06F9E">
        <w:rPr>
          <w:rFonts w:ascii="Arial Narrow" w:hAnsi="Arial Narrow"/>
          <w:sz w:val="24"/>
          <w:szCs w:val="24"/>
        </w:rPr>
        <w:t xml:space="preserve">.  </w:t>
      </w:r>
      <w:r>
        <w:rPr>
          <w:rFonts w:ascii="Arial Narrow" w:hAnsi="Arial Narrow"/>
          <w:sz w:val="24"/>
          <w:szCs w:val="24"/>
        </w:rPr>
        <w:t>nett</w:t>
      </w:r>
      <w:r w:rsidR="00E06F9E">
        <w:rPr>
          <w:rFonts w:ascii="Arial Narrow" w:hAnsi="Arial Narrow"/>
          <w:sz w:val="24"/>
          <w:szCs w:val="24"/>
        </w:rPr>
        <w:t xml:space="preserve">o (słownie: </w:t>
      </w:r>
      <w:r w:rsidR="00BD2D0E">
        <w:rPr>
          <w:rFonts w:ascii="Arial Narrow" w:hAnsi="Arial Narrow"/>
          <w:sz w:val="24"/>
          <w:szCs w:val="24"/>
        </w:rPr>
        <w:t>_______</w:t>
      </w:r>
      <w:r w:rsidR="00E06F9E">
        <w:rPr>
          <w:rFonts w:ascii="Arial Narrow" w:hAnsi="Arial Narrow"/>
          <w:sz w:val="24"/>
          <w:szCs w:val="24"/>
        </w:rPr>
        <w:t xml:space="preserve">  netto</w:t>
      </w:r>
      <w:r>
        <w:rPr>
          <w:rFonts w:ascii="Arial Narrow" w:hAnsi="Arial Narrow"/>
          <w:sz w:val="24"/>
          <w:szCs w:val="24"/>
        </w:rPr>
        <w:t xml:space="preserve">), </w:t>
      </w:r>
      <w:r w:rsidR="00716033">
        <w:rPr>
          <w:rFonts w:ascii="Arial Narrow" w:hAnsi="Arial Narrow"/>
          <w:sz w:val="24"/>
          <w:szCs w:val="24"/>
        </w:rPr>
        <w:t>oraz brutto w wysokości_______________ ( słownie:___________</w:t>
      </w:r>
      <w:r w:rsidR="00351D80">
        <w:rPr>
          <w:rFonts w:ascii="Arial Narrow" w:hAnsi="Arial Narrow"/>
          <w:sz w:val="24"/>
          <w:szCs w:val="24"/>
        </w:rPr>
        <w:t xml:space="preserve"> </w:t>
      </w:r>
      <w:r w:rsidR="00716033">
        <w:rPr>
          <w:rFonts w:ascii="Arial Narrow" w:hAnsi="Arial Narrow"/>
          <w:sz w:val="24"/>
          <w:szCs w:val="24"/>
        </w:rPr>
        <w:t>brutto).</w:t>
      </w:r>
    </w:p>
    <w:p w:rsidR="00C04280" w:rsidRDefault="00787834" w:rsidP="007C175E">
      <w:pPr>
        <w:numPr>
          <w:ilvl w:val="0"/>
          <w:numId w:val="25"/>
        </w:numPr>
        <w:spacing w:line="276" w:lineRule="auto"/>
        <w:jc w:val="both"/>
        <w:rPr>
          <w:rFonts w:ascii="Arial Narrow" w:hAnsi="Arial Narrow"/>
          <w:sz w:val="24"/>
          <w:szCs w:val="24"/>
        </w:rPr>
      </w:pPr>
      <w:r>
        <w:rPr>
          <w:rFonts w:ascii="Arial Narrow" w:hAnsi="Arial Narrow"/>
          <w:sz w:val="24"/>
          <w:szCs w:val="24"/>
        </w:rPr>
        <w:lastRenderedPageBreak/>
        <w:t>Wynagrodzenie obejmuje wszelkie koszty związane z wykonaniem przedmiotu Umowy, w szczególności koszty robocizny, środków czystości</w:t>
      </w:r>
      <w:r w:rsidR="008F4E77">
        <w:rPr>
          <w:rFonts w:ascii="Arial Narrow" w:hAnsi="Arial Narrow"/>
          <w:sz w:val="24"/>
          <w:szCs w:val="24"/>
        </w:rPr>
        <w:t>, środków higieny</w:t>
      </w:r>
      <w:r>
        <w:rPr>
          <w:rFonts w:ascii="Arial Narrow" w:hAnsi="Arial Narrow"/>
          <w:sz w:val="24"/>
          <w:szCs w:val="24"/>
        </w:rPr>
        <w:t xml:space="preserve"> oraz materiałów i urządzeń niezbędnych do należytego wykonania Umowy</w:t>
      </w:r>
      <w:r w:rsidR="008F4E77">
        <w:rPr>
          <w:rFonts w:ascii="Arial Narrow" w:hAnsi="Arial Narrow"/>
          <w:sz w:val="24"/>
          <w:szCs w:val="24"/>
        </w:rPr>
        <w:t>.</w:t>
      </w:r>
      <w:r>
        <w:rPr>
          <w:rFonts w:ascii="Arial Narrow" w:hAnsi="Arial Narrow"/>
          <w:sz w:val="24"/>
          <w:szCs w:val="24"/>
        </w:rPr>
        <w:t xml:space="preserve"> </w:t>
      </w:r>
    </w:p>
    <w:p w:rsidR="00C04280" w:rsidRDefault="00787834" w:rsidP="007C175E">
      <w:pPr>
        <w:numPr>
          <w:ilvl w:val="0"/>
          <w:numId w:val="25"/>
        </w:numPr>
        <w:spacing w:line="276" w:lineRule="auto"/>
        <w:jc w:val="both"/>
        <w:rPr>
          <w:rFonts w:ascii="Arial Narrow" w:hAnsi="Arial Narrow"/>
          <w:sz w:val="24"/>
          <w:szCs w:val="24"/>
        </w:rPr>
      </w:pPr>
      <w:r>
        <w:rPr>
          <w:rFonts w:ascii="Arial Narrow" w:hAnsi="Arial Narrow"/>
          <w:sz w:val="24"/>
          <w:szCs w:val="24"/>
        </w:rPr>
        <w:t xml:space="preserve">Zapłata wynagrodzenia dokonywana będzie po upływie cyklu rozliczeniowego, na podstawie prawidłowo wystawionej przez Wykonawcę faktury VAT za </w:t>
      </w:r>
      <w:r w:rsidR="008F4E77">
        <w:rPr>
          <w:rFonts w:ascii="Arial Narrow" w:hAnsi="Arial Narrow"/>
          <w:sz w:val="24"/>
          <w:szCs w:val="24"/>
        </w:rPr>
        <w:t xml:space="preserve">realizację przedmiotu zamówienia </w:t>
      </w:r>
      <w:r>
        <w:rPr>
          <w:rFonts w:ascii="Arial Narrow" w:hAnsi="Arial Narrow"/>
          <w:sz w:val="24"/>
          <w:szCs w:val="24"/>
        </w:rPr>
        <w:t>wykonan</w:t>
      </w:r>
      <w:r w:rsidR="008F4E77">
        <w:rPr>
          <w:rFonts w:ascii="Arial Narrow" w:hAnsi="Arial Narrow"/>
          <w:sz w:val="24"/>
          <w:szCs w:val="24"/>
        </w:rPr>
        <w:t>ego</w:t>
      </w:r>
      <w:r>
        <w:rPr>
          <w:rFonts w:ascii="Arial Narrow" w:hAnsi="Arial Narrow"/>
          <w:sz w:val="24"/>
          <w:szCs w:val="24"/>
        </w:rPr>
        <w:t xml:space="preserve"> w okresie </w:t>
      </w:r>
      <w:r w:rsidR="00F75BBE">
        <w:rPr>
          <w:rFonts w:ascii="Arial Narrow" w:hAnsi="Arial Narrow"/>
          <w:sz w:val="24"/>
          <w:szCs w:val="24"/>
        </w:rPr>
        <w:t xml:space="preserve">danego cyklu rozliczeniowego, w </w:t>
      </w:r>
      <w:r w:rsidR="00C93BF6">
        <w:rPr>
          <w:rFonts w:ascii="Arial Narrow" w:hAnsi="Arial Narrow"/>
          <w:sz w:val="24"/>
          <w:szCs w:val="24"/>
        </w:rPr>
        <w:t>terminie 30</w:t>
      </w:r>
      <w:r>
        <w:rPr>
          <w:rFonts w:ascii="Arial Narrow" w:hAnsi="Arial Narrow"/>
          <w:sz w:val="24"/>
          <w:szCs w:val="24"/>
        </w:rPr>
        <w:t xml:space="preserve"> dni od dnia przekazania Zamawiającemu prawidłowo wystawionej faktury/refaktury VAT. </w:t>
      </w:r>
    </w:p>
    <w:p w:rsidR="00C04280" w:rsidRPr="008F4E77" w:rsidRDefault="00787834" w:rsidP="007C175E">
      <w:pPr>
        <w:numPr>
          <w:ilvl w:val="0"/>
          <w:numId w:val="25"/>
        </w:numPr>
        <w:spacing w:line="276" w:lineRule="auto"/>
        <w:jc w:val="both"/>
        <w:rPr>
          <w:rFonts w:ascii="Arial Narrow" w:hAnsi="Arial Narrow"/>
          <w:sz w:val="24"/>
          <w:szCs w:val="24"/>
        </w:rPr>
      </w:pPr>
      <w:r w:rsidRPr="008F4E77">
        <w:rPr>
          <w:rFonts w:ascii="Arial Narrow" w:hAnsi="Arial Narrow"/>
          <w:sz w:val="24"/>
          <w:szCs w:val="24"/>
        </w:rPr>
        <w:t>Wykonawca zobowiązany jest wystawić fakturę VAT do 7 dnia miesiąca następującego po miesiącu, w którym</w:t>
      </w:r>
      <w:r w:rsidRPr="0012507B">
        <w:rPr>
          <w:rFonts w:ascii="Arial Narrow" w:hAnsi="Arial Narrow"/>
          <w:sz w:val="24"/>
          <w:szCs w:val="24"/>
        </w:rPr>
        <w:t xml:space="preserve"> </w:t>
      </w:r>
      <w:r w:rsidR="008F4E77" w:rsidRPr="0012507B">
        <w:rPr>
          <w:rFonts w:ascii="Arial Narrow" w:hAnsi="Arial Narrow"/>
          <w:sz w:val="24"/>
          <w:szCs w:val="24"/>
        </w:rPr>
        <w:t>realizowany był przedmiot zamówienia</w:t>
      </w:r>
      <w:r w:rsidRPr="0012507B">
        <w:rPr>
          <w:rFonts w:ascii="Arial Narrow" w:hAnsi="Arial Narrow"/>
          <w:sz w:val="24"/>
          <w:szCs w:val="24"/>
        </w:rPr>
        <w:t xml:space="preserve"> podlegając</w:t>
      </w:r>
      <w:r w:rsidR="008F4E77" w:rsidRPr="0012507B">
        <w:rPr>
          <w:rFonts w:ascii="Arial Narrow" w:hAnsi="Arial Narrow"/>
          <w:sz w:val="24"/>
          <w:szCs w:val="24"/>
        </w:rPr>
        <w:t>y</w:t>
      </w:r>
      <w:r w:rsidRPr="0012507B">
        <w:rPr>
          <w:rFonts w:ascii="Arial Narrow" w:hAnsi="Arial Narrow"/>
          <w:sz w:val="24"/>
          <w:szCs w:val="24"/>
        </w:rPr>
        <w:t xml:space="preserve"> rozliczeniu. Podstawą do wystawienia faktury VAT jest podpisany przez Zamawiającego miesięczny protokół odbioru</w:t>
      </w:r>
      <w:r w:rsidR="008F4E77">
        <w:rPr>
          <w:rFonts w:ascii="Arial Narrow" w:hAnsi="Arial Narrow"/>
          <w:sz w:val="24"/>
          <w:szCs w:val="24"/>
        </w:rPr>
        <w:t>.</w:t>
      </w:r>
      <w:r w:rsidR="00C827E0">
        <w:rPr>
          <w:rFonts w:ascii="Arial Narrow" w:hAnsi="Arial Narrow"/>
          <w:sz w:val="24"/>
          <w:szCs w:val="24"/>
        </w:rPr>
        <w:t xml:space="preserve"> </w:t>
      </w:r>
      <w:r w:rsidRPr="008F4E77">
        <w:rPr>
          <w:rFonts w:ascii="Arial Narrow" w:hAnsi="Arial Narrow"/>
          <w:sz w:val="24"/>
          <w:szCs w:val="24"/>
        </w:rPr>
        <w:t>W przypadku, gdy Wykonawca świadczył Usługi przez okres krótszy niż cykl rozliczeniowy, Wykonawcy prz</w:t>
      </w:r>
      <w:r w:rsidRPr="0012507B">
        <w:rPr>
          <w:rFonts w:ascii="Arial Narrow" w:hAnsi="Arial Narrow"/>
          <w:sz w:val="24"/>
          <w:szCs w:val="24"/>
        </w:rPr>
        <w:t xml:space="preserve">ysługuje miesięczne wynagrodzenie brutto w wysokości odpowiadającej (proporcjonalnie) części cyklu rozliczeniowego, w którym Wykonawca </w:t>
      </w:r>
      <w:r w:rsidR="008F4E77">
        <w:rPr>
          <w:rFonts w:ascii="Arial Narrow" w:hAnsi="Arial Narrow"/>
          <w:sz w:val="24"/>
          <w:szCs w:val="24"/>
        </w:rPr>
        <w:t>realizował umowę.</w:t>
      </w:r>
      <w:r w:rsidRPr="008F4E77">
        <w:rPr>
          <w:rFonts w:ascii="Arial Narrow" w:hAnsi="Arial Narrow"/>
          <w:sz w:val="24"/>
          <w:szCs w:val="24"/>
        </w:rPr>
        <w:t xml:space="preserve"> Okoliczność ta podlega stwierdzeniu w miesięcznym protokole odbioru</w:t>
      </w:r>
      <w:r w:rsidR="008F4E77">
        <w:rPr>
          <w:rFonts w:ascii="Arial Narrow" w:hAnsi="Arial Narrow"/>
          <w:sz w:val="24"/>
          <w:szCs w:val="24"/>
        </w:rPr>
        <w:t>.</w:t>
      </w:r>
    </w:p>
    <w:p w:rsidR="00C04280" w:rsidRDefault="00787834" w:rsidP="007C175E">
      <w:pPr>
        <w:numPr>
          <w:ilvl w:val="0"/>
          <w:numId w:val="25"/>
        </w:numPr>
        <w:spacing w:line="276" w:lineRule="auto"/>
        <w:jc w:val="both"/>
        <w:rPr>
          <w:rFonts w:ascii="Arial Narrow" w:hAnsi="Arial Narrow"/>
          <w:sz w:val="24"/>
          <w:szCs w:val="24"/>
        </w:rPr>
      </w:pPr>
      <w:r>
        <w:rPr>
          <w:rFonts w:ascii="Arial Narrow" w:hAnsi="Arial Narrow"/>
          <w:sz w:val="24"/>
          <w:szCs w:val="24"/>
        </w:rPr>
        <w:t>Zapłata należności będzie dokonywana przelewem na rachunek bankowy wskazany przez Wykonawcę na fakturze VAT. Za dzień zapłaty uważa się dzień obciążenia rachunku bankowego Zamawiającego.</w:t>
      </w:r>
    </w:p>
    <w:p w:rsidR="00C04280" w:rsidRDefault="00787834" w:rsidP="007C175E">
      <w:pPr>
        <w:numPr>
          <w:ilvl w:val="0"/>
          <w:numId w:val="25"/>
        </w:numPr>
        <w:spacing w:line="276" w:lineRule="auto"/>
        <w:jc w:val="both"/>
        <w:rPr>
          <w:rFonts w:ascii="Arial Narrow" w:hAnsi="Arial Narrow"/>
          <w:sz w:val="24"/>
          <w:szCs w:val="24"/>
        </w:rPr>
      </w:pPr>
      <w:r>
        <w:rPr>
          <w:rFonts w:ascii="Arial Narrow" w:hAnsi="Arial Narrow"/>
          <w:sz w:val="24"/>
          <w:szCs w:val="24"/>
        </w:rPr>
        <w:t>W przypadku zwłoki w zapłacie należności, Zamawiający zapłaci odsetki ustawowe za każdy dzień zwłoki. Zwłoka w zapłacie należności nie upoważnia Wykonawcy do wstrzymania się od wykonywania przedmiotu Umowy, chyba że zwłoka w zapłacie należności przekracza 30 dni.</w:t>
      </w:r>
    </w:p>
    <w:p w:rsidR="00C04280" w:rsidRDefault="00787834" w:rsidP="007C175E">
      <w:pPr>
        <w:numPr>
          <w:ilvl w:val="0"/>
          <w:numId w:val="25"/>
        </w:numPr>
        <w:spacing w:line="276" w:lineRule="auto"/>
        <w:jc w:val="both"/>
        <w:rPr>
          <w:rFonts w:ascii="Arial Narrow" w:hAnsi="Arial Narrow"/>
          <w:sz w:val="24"/>
          <w:szCs w:val="24"/>
        </w:rPr>
      </w:pPr>
      <w:r>
        <w:rPr>
          <w:rFonts w:ascii="Arial Narrow" w:hAnsi="Arial Narrow"/>
          <w:sz w:val="24"/>
          <w:szCs w:val="24"/>
        </w:rPr>
        <w:t>Łączne wynagrodzenie netto Wykonawcy, o którym mowa w ust. 1, w okresie realizacji Umowy nie m</w:t>
      </w:r>
      <w:r w:rsidR="00E06F9E">
        <w:rPr>
          <w:rFonts w:ascii="Arial Narrow" w:hAnsi="Arial Narrow"/>
          <w:sz w:val="24"/>
          <w:szCs w:val="24"/>
        </w:rPr>
        <w:t xml:space="preserve">oże przekroczyć kwoty </w:t>
      </w:r>
      <w:r w:rsidR="00BD2D0E">
        <w:rPr>
          <w:rFonts w:ascii="Arial Narrow" w:hAnsi="Arial Narrow"/>
          <w:sz w:val="24"/>
          <w:szCs w:val="24"/>
        </w:rPr>
        <w:t>____________</w:t>
      </w:r>
      <w:r w:rsidR="00E06F9E">
        <w:rPr>
          <w:rFonts w:ascii="Arial Narrow" w:hAnsi="Arial Narrow"/>
          <w:sz w:val="24"/>
          <w:szCs w:val="24"/>
        </w:rPr>
        <w:t xml:space="preserve"> netto (słownie: </w:t>
      </w:r>
      <w:r w:rsidR="00BD2D0E">
        <w:rPr>
          <w:rFonts w:ascii="Arial Narrow" w:hAnsi="Arial Narrow"/>
          <w:sz w:val="24"/>
          <w:szCs w:val="24"/>
        </w:rPr>
        <w:t xml:space="preserve">__________ </w:t>
      </w:r>
      <w:r w:rsidR="00E06F9E">
        <w:rPr>
          <w:rFonts w:ascii="Arial Narrow" w:hAnsi="Arial Narrow"/>
          <w:sz w:val="24"/>
          <w:szCs w:val="24"/>
        </w:rPr>
        <w:t>netto</w:t>
      </w:r>
      <w:r w:rsidR="00716033">
        <w:rPr>
          <w:rFonts w:ascii="Arial Narrow" w:hAnsi="Arial Narrow"/>
          <w:sz w:val="24"/>
          <w:szCs w:val="24"/>
        </w:rPr>
        <w:t>), oraz kwoty _____________brutto (słownie:______ brutto).</w:t>
      </w:r>
      <w:r>
        <w:rPr>
          <w:rFonts w:ascii="Arial Narrow" w:hAnsi="Arial Narrow"/>
          <w:sz w:val="24"/>
          <w:szCs w:val="24"/>
        </w:rPr>
        <w:t xml:space="preserve"> W przypadku zrealizowania </w:t>
      </w:r>
      <w:r w:rsidR="008F4E77">
        <w:rPr>
          <w:rFonts w:ascii="Arial Narrow" w:hAnsi="Arial Narrow"/>
          <w:sz w:val="24"/>
          <w:szCs w:val="24"/>
        </w:rPr>
        <w:t xml:space="preserve">przedmiotu umowy </w:t>
      </w:r>
      <w:r>
        <w:rPr>
          <w:rFonts w:ascii="Arial Narrow" w:hAnsi="Arial Narrow"/>
          <w:sz w:val="24"/>
          <w:szCs w:val="24"/>
        </w:rPr>
        <w:t xml:space="preserve">na kwotę określoną w zdaniu poprzedzającym Umowa ulega rozwiązaniu.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14</w:t>
      </w:r>
    </w:p>
    <w:p w:rsidR="00C04280" w:rsidRDefault="00787834">
      <w:pPr>
        <w:spacing w:line="276" w:lineRule="auto"/>
        <w:jc w:val="center"/>
        <w:rPr>
          <w:rFonts w:ascii="Arial Narrow" w:eastAsia="Arial Narrow" w:hAnsi="Arial Narrow" w:cs="Arial Narrow"/>
          <w:sz w:val="24"/>
          <w:szCs w:val="24"/>
        </w:rPr>
      </w:pPr>
      <w:r>
        <w:rPr>
          <w:rFonts w:ascii="Arial Narrow" w:hAnsi="Arial Narrow"/>
          <w:b/>
          <w:bCs/>
          <w:sz w:val="24"/>
          <w:szCs w:val="24"/>
        </w:rPr>
        <w:t>Niewykonanie i nienależyte wykonanie Umowy</w:t>
      </w:r>
    </w:p>
    <w:p w:rsidR="00C04280" w:rsidRDefault="00787834" w:rsidP="007C175E">
      <w:pPr>
        <w:numPr>
          <w:ilvl w:val="0"/>
          <w:numId w:val="27"/>
        </w:numPr>
        <w:spacing w:line="276" w:lineRule="auto"/>
        <w:jc w:val="both"/>
        <w:rPr>
          <w:rFonts w:ascii="Arial Narrow" w:hAnsi="Arial Narrow"/>
          <w:sz w:val="24"/>
          <w:szCs w:val="24"/>
        </w:rPr>
      </w:pPr>
      <w:r>
        <w:rPr>
          <w:rFonts w:ascii="Arial Narrow" w:hAnsi="Arial Narrow"/>
          <w:sz w:val="24"/>
          <w:szCs w:val="24"/>
        </w:rPr>
        <w:t>W przypadku niewykonania lub nienależytego wykonania Umowy, Wykonawca zapłaci Zamawiającemu następujące kary umowne:</w:t>
      </w:r>
    </w:p>
    <w:p w:rsidR="00C04280" w:rsidRDefault="00787834" w:rsidP="007C175E">
      <w:pPr>
        <w:numPr>
          <w:ilvl w:val="0"/>
          <w:numId w:val="29"/>
        </w:numPr>
        <w:spacing w:line="276" w:lineRule="auto"/>
        <w:jc w:val="both"/>
        <w:rPr>
          <w:rFonts w:ascii="Arial Narrow" w:hAnsi="Arial Narrow"/>
          <w:sz w:val="24"/>
          <w:szCs w:val="24"/>
        </w:rPr>
      </w:pPr>
      <w:r>
        <w:rPr>
          <w:rFonts w:ascii="Arial Narrow" w:hAnsi="Arial Narrow"/>
          <w:sz w:val="24"/>
          <w:szCs w:val="24"/>
        </w:rPr>
        <w:t>w przypadku odstąpienia od Umowy w całości przez którąkolwiek ze Stron z przyczyn leżących po stronie Wykonawcy - w wysokości 1</w:t>
      </w:r>
      <w:r w:rsidR="00716033">
        <w:rPr>
          <w:rFonts w:ascii="Arial Narrow" w:hAnsi="Arial Narrow"/>
          <w:sz w:val="24"/>
          <w:szCs w:val="24"/>
        </w:rPr>
        <w:t>0 % łącznego wynagrodzenia brutto</w:t>
      </w:r>
      <w:r>
        <w:rPr>
          <w:rFonts w:ascii="Arial Narrow" w:hAnsi="Arial Narrow"/>
          <w:sz w:val="24"/>
          <w:szCs w:val="24"/>
        </w:rPr>
        <w:t xml:space="preserve"> określonego w § 13 ust. 9;</w:t>
      </w:r>
    </w:p>
    <w:p w:rsidR="00C04280" w:rsidRDefault="00787834" w:rsidP="007C175E">
      <w:pPr>
        <w:numPr>
          <w:ilvl w:val="0"/>
          <w:numId w:val="29"/>
        </w:numPr>
        <w:spacing w:line="276" w:lineRule="auto"/>
        <w:jc w:val="both"/>
        <w:rPr>
          <w:rFonts w:ascii="Arial Narrow" w:hAnsi="Arial Narrow"/>
          <w:sz w:val="24"/>
          <w:szCs w:val="24"/>
        </w:rPr>
      </w:pPr>
      <w:r>
        <w:rPr>
          <w:rFonts w:ascii="Arial Narrow" w:hAnsi="Arial Narrow"/>
          <w:sz w:val="24"/>
          <w:szCs w:val="24"/>
        </w:rPr>
        <w:t xml:space="preserve">za przerwę w </w:t>
      </w:r>
      <w:r w:rsidR="008F4E77">
        <w:rPr>
          <w:rFonts w:ascii="Arial Narrow" w:hAnsi="Arial Narrow"/>
          <w:sz w:val="24"/>
          <w:szCs w:val="24"/>
        </w:rPr>
        <w:t>realizacji przedmiotu umowy</w:t>
      </w:r>
      <w:r>
        <w:rPr>
          <w:rFonts w:ascii="Arial Narrow" w:hAnsi="Arial Narrow"/>
          <w:sz w:val="24"/>
          <w:szCs w:val="24"/>
        </w:rPr>
        <w:t xml:space="preserve"> z przyczyn le</w:t>
      </w:r>
      <w:r w:rsidR="00F75BBE">
        <w:rPr>
          <w:rFonts w:ascii="Arial Narrow" w:hAnsi="Arial Narrow"/>
          <w:sz w:val="24"/>
          <w:szCs w:val="24"/>
        </w:rPr>
        <w:t xml:space="preserve">żących po stronie Wykonawcy – w </w:t>
      </w:r>
      <w:r>
        <w:rPr>
          <w:rFonts w:ascii="Arial Narrow" w:hAnsi="Arial Narrow"/>
          <w:sz w:val="24"/>
          <w:szCs w:val="24"/>
        </w:rPr>
        <w:t>wysokości 5 % miesięcznego wynagr</w:t>
      </w:r>
      <w:r w:rsidR="00716033">
        <w:rPr>
          <w:rFonts w:ascii="Arial Narrow" w:hAnsi="Arial Narrow"/>
          <w:sz w:val="24"/>
          <w:szCs w:val="24"/>
        </w:rPr>
        <w:t>odzenia brutto</w:t>
      </w:r>
      <w:r w:rsidR="00F75BBE">
        <w:rPr>
          <w:rFonts w:ascii="Arial Narrow" w:hAnsi="Arial Narrow"/>
          <w:sz w:val="24"/>
          <w:szCs w:val="24"/>
        </w:rPr>
        <w:t xml:space="preserve"> określonego w § 13</w:t>
      </w:r>
      <w:r>
        <w:rPr>
          <w:rFonts w:ascii="Arial Narrow" w:hAnsi="Arial Narrow"/>
          <w:sz w:val="24"/>
          <w:szCs w:val="24"/>
        </w:rPr>
        <w:t xml:space="preserve"> ust. 1 za każdy dzień przerwy;</w:t>
      </w:r>
    </w:p>
    <w:p w:rsidR="00C04280" w:rsidRDefault="00787834" w:rsidP="007C175E">
      <w:pPr>
        <w:numPr>
          <w:ilvl w:val="0"/>
          <w:numId w:val="29"/>
        </w:numPr>
        <w:spacing w:line="276" w:lineRule="auto"/>
        <w:jc w:val="both"/>
        <w:rPr>
          <w:rFonts w:ascii="Arial Narrow" w:hAnsi="Arial Narrow"/>
          <w:sz w:val="24"/>
          <w:szCs w:val="24"/>
        </w:rPr>
      </w:pPr>
      <w:r>
        <w:rPr>
          <w:rFonts w:ascii="Arial Narrow" w:hAnsi="Arial Narrow"/>
          <w:sz w:val="24"/>
          <w:szCs w:val="24"/>
        </w:rPr>
        <w:t xml:space="preserve">w przypadku niewykonania lub nienależytego wykonania </w:t>
      </w:r>
      <w:r w:rsidR="008F4E77">
        <w:rPr>
          <w:rFonts w:ascii="Arial Narrow" w:hAnsi="Arial Narrow"/>
          <w:sz w:val="24"/>
          <w:szCs w:val="24"/>
        </w:rPr>
        <w:t xml:space="preserve">przedmiotu umowy </w:t>
      </w:r>
      <w:r>
        <w:rPr>
          <w:rFonts w:ascii="Arial Narrow" w:hAnsi="Arial Narrow"/>
          <w:sz w:val="24"/>
          <w:szCs w:val="24"/>
        </w:rPr>
        <w:t xml:space="preserve">z częstotliwością określoną w załączniku nr 2 do Umowy w wysokości 100 zł za każde niewykonanie lub nienależyte wykonanie Usługi. </w:t>
      </w:r>
    </w:p>
    <w:p w:rsidR="00C04280" w:rsidRDefault="00787834" w:rsidP="007C175E">
      <w:pPr>
        <w:numPr>
          <w:ilvl w:val="0"/>
          <w:numId w:val="30"/>
        </w:numPr>
        <w:spacing w:line="276" w:lineRule="auto"/>
        <w:jc w:val="both"/>
        <w:rPr>
          <w:rFonts w:ascii="Arial Narrow" w:hAnsi="Arial Narrow"/>
          <w:sz w:val="24"/>
          <w:szCs w:val="24"/>
        </w:rPr>
      </w:pPr>
      <w:r>
        <w:rPr>
          <w:rFonts w:ascii="Arial Narrow" w:hAnsi="Arial Narrow"/>
          <w:sz w:val="24"/>
          <w:szCs w:val="24"/>
        </w:rPr>
        <w:t>Zamawiający może potrącić naliczone kary umowne ze swoich zobowiązań wobec Wykonawcy.</w:t>
      </w:r>
    </w:p>
    <w:p w:rsidR="00C04280" w:rsidRDefault="00787834" w:rsidP="007C175E">
      <w:pPr>
        <w:numPr>
          <w:ilvl w:val="0"/>
          <w:numId w:val="27"/>
        </w:numPr>
        <w:spacing w:line="276" w:lineRule="auto"/>
        <w:jc w:val="both"/>
        <w:rPr>
          <w:rFonts w:ascii="Arial Narrow" w:hAnsi="Arial Narrow"/>
          <w:sz w:val="24"/>
          <w:szCs w:val="24"/>
        </w:rPr>
      </w:pPr>
      <w:r>
        <w:rPr>
          <w:rFonts w:ascii="Arial Narrow" w:hAnsi="Arial Narrow"/>
          <w:sz w:val="24"/>
          <w:szCs w:val="24"/>
        </w:rPr>
        <w:t>W przypadku, gdy potrącenie kary umownej z wynagrodzenia Wykonawcy nie będzie możliwe, Wykonawca zobowiązuje się do zapłaty kary umownej w terminie 7 dni roboczych od dnia otrzymania noty obciążeniowej wystawionej przez Zamawiającego.</w:t>
      </w:r>
    </w:p>
    <w:p w:rsidR="00C04280" w:rsidRPr="007C71F9" w:rsidRDefault="00787834" w:rsidP="007C175E">
      <w:pPr>
        <w:numPr>
          <w:ilvl w:val="0"/>
          <w:numId w:val="27"/>
        </w:numPr>
        <w:spacing w:line="276" w:lineRule="auto"/>
        <w:jc w:val="both"/>
        <w:rPr>
          <w:rFonts w:ascii="Arial Narrow" w:hAnsi="Arial Narrow"/>
          <w:sz w:val="24"/>
          <w:szCs w:val="24"/>
        </w:rPr>
      </w:pPr>
      <w:r>
        <w:rPr>
          <w:rFonts w:ascii="Arial Narrow" w:hAnsi="Arial Narrow"/>
          <w:sz w:val="24"/>
          <w:szCs w:val="24"/>
        </w:rPr>
        <w:t>Zamawiający zastrzega sobie prawo do odszkodowania uzupełniającego, przewyższającego wysokość kar umownych, do wysokości rzeczywiście poniesionej szkody na zasadach ogólnych.</w:t>
      </w:r>
    </w:p>
    <w:p w:rsidR="00BD2D0E" w:rsidRDefault="00BD2D0E">
      <w:pPr>
        <w:spacing w:line="276" w:lineRule="auto"/>
        <w:jc w:val="center"/>
        <w:rPr>
          <w:rFonts w:ascii="Arial Narrow" w:hAnsi="Arial Narrow"/>
          <w:b/>
          <w:bCs/>
          <w:sz w:val="24"/>
          <w:szCs w:val="24"/>
        </w:rPr>
      </w:pPr>
    </w:p>
    <w:p w:rsidR="00BD2D0E" w:rsidRDefault="00BD2D0E">
      <w:pPr>
        <w:spacing w:line="276" w:lineRule="auto"/>
        <w:jc w:val="center"/>
        <w:rPr>
          <w:rFonts w:ascii="Arial Narrow" w:hAnsi="Arial Narrow"/>
          <w:b/>
          <w:bCs/>
          <w:sz w:val="24"/>
          <w:szCs w:val="24"/>
        </w:rPr>
      </w:pPr>
    </w:p>
    <w:p w:rsidR="00BD2D0E" w:rsidRDefault="00BD2D0E">
      <w:pPr>
        <w:spacing w:line="276" w:lineRule="auto"/>
        <w:jc w:val="center"/>
        <w:rPr>
          <w:rFonts w:ascii="Arial Narrow" w:hAnsi="Arial Narrow"/>
          <w:b/>
          <w:bCs/>
          <w:sz w:val="24"/>
          <w:szCs w:val="24"/>
        </w:rPr>
      </w:pP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15</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Zmiana Umowy</w:t>
      </w:r>
    </w:p>
    <w:p w:rsidR="00C04280" w:rsidRDefault="00787834" w:rsidP="007C175E">
      <w:pPr>
        <w:numPr>
          <w:ilvl w:val="0"/>
          <w:numId w:val="32"/>
        </w:numPr>
        <w:spacing w:line="276" w:lineRule="auto"/>
        <w:jc w:val="both"/>
        <w:rPr>
          <w:rFonts w:ascii="Arial Narrow" w:hAnsi="Arial Narrow"/>
          <w:sz w:val="24"/>
          <w:szCs w:val="24"/>
        </w:rPr>
      </w:pPr>
      <w:r>
        <w:rPr>
          <w:rFonts w:ascii="Arial Narrow" w:hAnsi="Arial Narrow"/>
          <w:sz w:val="24"/>
          <w:szCs w:val="24"/>
        </w:rPr>
        <w:t xml:space="preserve">Zamawiający zastrzega sobie prawo zmniejszenia lub zwiększenia zakresu </w:t>
      </w:r>
      <w:r w:rsidR="008F4E77">
        <w:rPr>
          <w:rFonts w:ascii="Arial Narrow" w:hAnsi="Arial Narrow"/>
          <w:sz w:val="24"/>
          <w:szCs w:val="24"/>
        </w:rPr>
        <w:t xml:space="preserve">przedmiotu umowy </w:t>
      </w:r>
      <w:r>
        <w:rPr>
          <w:rFonts w:ascii="Arial Narrow" w:hAnsi="Arial Narrow"/>
          <w:sz w:val="24"/>
          <w:szCs w:val="24"/>
        </w:rPr>
        <w:t xml:space="preserve"> </w:t>
      </w:r>
      <w:r w:rsidR="008F4E77">
        <w:rPr>
          <w:rFonts w:ascii="Arial Narrow" w:hAnsi="Arial Narrow"/>
          <w:sz w:val="24"/>
          <w:szCs w:val="24"/>
        </w:rPr>
        <w:t>w tym</w:t>
      </w:r>
      <w:r>
        <w:rPr>
          <w:rFonts w:ascii="Arial Narrow" w:hAnsi="Arial Narrow"/>
          <w:sz w:val="24"/>
          <w:szCs w:val="24"/>
        </w:rPr>
        <w:t xml:space="preserve"> ilości obiektów, w stosunku do których </w:t>
      </w:r>
      <w:r w:rsidR="008F4E77">
        <w:rPr>
          <w:rFonts w:ascii="Arial Narrow" w:hAnsi="Arial Narrow"/>
          <w:sz w:val="24"/>
          <w:szCs w:val="24"/>
        </w:rPr>
        <w:t>umowa ma</w:t>
      </w:r>
      <w:r>
        <w:rPr>
          <w:rFonts w:ascii="Arial Narrow" w:hAnsi="Arial Narrow"/>
          <w:sz w:val="24"/>
          <w:szCs w:val="24"/>
        </w:rPr>
        <w:t xml:space="preserve"> być </w:t>
      </w:r>
      <w:r w:rsidR="008F4E77">
        <w:rPr>
          <w:rFonts w:ascii="Arial Narrow" w:hAnsi="Arial Narrow"/>
          <w:sz w:val="24"/>
          <w:szCs w:val="24"/>
        </w:rPr>
        <w:t>realizowana oraz zwiększenia lub zmniejszenia miesięcznych ilości środków higieny</w:t>
      </w:r>
      <w:r>
        <w:rPr>
          <w:rFonts w:ascii="Arial Narrow" w:hAnsi="Arial Narrow"/>
          <w:sz w:val="24"/>
          <w:szCs w:val="24"/>
        </w:rPr>
        <w:t xml:space="preserve"> i w związku z tym wynagrodzenia Wykonawcy, w przypadku:</w:t>
      </w:r>
      <w:r w:rsidR="00C827E0">
        <w:rPr>
          <w:rFonts w:ascii="Arial Narrow" w:hAnsi="Arial Narrow"/>
          <w:sz w:val="24"/>
          <w:szCs w:val="24"/>
        </w:rPr>
        <w:t xml:space="preserve"> zmniejszenia lub zwiększenia zapotrzebowania na środki  higieny, </w:t>
      </w:r>
      <w:r>
        <w:rPr>
          <w:rFonts w:ascii="Arial Narrow" w:hAnsi="Arial Narrow"/>
          <w:sz w:val="24"/>
          <w:szCs w:val="24"/>
        </w:rPr>
        <w:t xml:space="preserve"> wystąpienia prac remontowych, inwestycyjnych, zmian organizacyjnych u Zamawiającego, wyłączenia pomieszczeń (budynków) z eksploatacji lub innych okoliczności, których nie można było przewidzieć przed zawarciem Umowy.</w:t>
      </w:r>
    </w:p>
    <w:p w:rsidR="00C04280" w:rsidRDefault="00787834" w:rsidP="007C175E">
      <w:pPr>
        <w:numPr>
          <w:ilvl w:val="0"/>
          <w:numId w:val="32"/>
        </w:numPr>
        <w:spacing w:line="276" w:lineRule="auto"/>
        <w:jc w:val="both"/>
        <w:rPr>
          <w:rFonts w:ascii="Arial Narrow" w:hAnsi="Arial Narrow"/>
          <w:sz w:val="24"/>
          <w:szCs w:val="24"/>
        </w:rPr>
      </w:pPr>
      <w:r>
        <w:rPr>
          <w:rFonts w:ascii="Arial Narrow" w:hAnsi="Arial Narrow"/>
          <w:sz w:val="24"/>
          <w:szCs w:val="24"/>
        </w:rPr>
        <w:t>Wykonawca przyjmuje do wiadomości i akceptuje, iż Z</w:t>
      </w:r>
      <w:r w:rsidR="00C93BF6">
        <w:rPr>
          <w:rFonts w:ascii="Arial Narrow" w:hAnsi="Arial Narrow"/>
          <w:sz w:val="24"/>
          <w:szCs w:val="24"/>
        </w:rPr>
        <w:t>a</w:t>
      </w:r>
      <w:r>
        <w:rPr>
          <w:rFonts w:ascii="Arial Narrow" w:hAnsi="Arial Narrow"/>
          <w:sz w:val="24"/>
          <w:szCs w:val="24"/>
        </w:rPr>
        <w:t>mawiający planuje prowadzenie inwestycji budowlanej, która będzie może mieć wpływ na zakres świadczonych Usług.</w:t>
      </w:r>
    </w:p>
    <w:p w:rsidR="00C04280" w:rsidRDefault="00787834" w:rsidP="007C175E">
      <w:pPr>
        <w:numPr>
          <w:ilvl w:val="0"/>
          <w:numId w:val="32"/>
        </w:numPr>
        <w:spacing w:line="276" w:lineRule="auto"/>
        <w:jc w:val="both"/>
        <w:rPr>
          <w:rFonts w:ascii="Arial Narrow" w:hAnsi="Arial Narrow"/>
          <w:sz w:val="24"/>
          <w:szCs w:val="24"/>
        </w:rPr>
      </w:pPr>
      <w:r>
        <w:rPr>
          <w:rFonts w:ascii="Arial Narrow" w:hAnsi="Arial Narrow"/>
          <w:sz w:val="24"/>
          <w:szCs w:val="24"/>
        </w:rPr>
        <w:t xml:space="preserve">W przypadku skorzystania przez Zamawiającego z uprawnienia, o którym mowa w ust. 1, Strony dokonają zmiany Umowy w szczególności poprzez zmianę </w:t>
      </w:r>
      <w:r w:rsidR="00C827E0">
        <w:rPr>
          <w:rFonts w:ascii="Arial Narrow" w:hAnsi="Arial Narrow"/>
          <w:sz w:val="24"/>
          <w:szCs w:val="24"/>
        </w:rPr>
        <w:t xml:space="preserve">ilości środków higieny wskazanych w </w:t>
      </w:r>
      <w:r w:rsidR="008F4E77">
        <w:rPr>
          <w:rFonts w:ascii="Arial Narrow" w:hAnsi="Arial Narrow"/>
          <w:sz w:val="24"/>
          <w:szCs w:val="24"/>
        </w:rPr>
        <w:t>przedmio</w:t>
      </w:r>
      <w:r w:rsidR="00C827E0">
        <w:rPr>
          <w:rFonts w:ascii="Arial Narrow" w:hAnsi="Arial Narrow"/>
          <w:sz w:val="24"/>
          <w:szCs w:val="24"/>
        </w:rPr>
        <w:t xml:space="preserve">cie </w:t>
      </w:r>
      <w:r w:rsidR="008F4E77">
        <w:rPr>
          <w:rFonts w:ascii="Arial Narrow" w:hAnsi="Arial Narrow"/>
          <w:sz w:val="24"/>
          <w:szCs w:val="24"/>
        </w:rPr>
        <w:t xml:space="preserve"> zamówienia </w:t>
      </w:r>
      <w:r>
        <w:rPr>
          <w:rFonts w:ascii="Arial Narrow" w:hAnsi="Arial Narrow"/>
          <w:sz w:val="24"/>
          <w:szCs w:val="24"/>
        </w:rPr>
        <w:t>określon</w:t>
      </w:r>
      <w:r w:rsidR="00C827E0">
        <w:rPr>
          <w:rFonts w:ascii="Arial Narrow" w:hAnsi="Arial Narrow"/>
          <w:sz w:val="24"/>
          <w:szCs w:val="24"/>
        </w:rPr>
        <w:t>ym</w:t>
      </w:r>
      <w:r>
        <w:rPr>
          <w:rFonts w:ascii="Arial Narrow" w:hAnsi="Arial Narrow"/>
          <w:sz w:val="24"/>
          <w:szCs w:val="24"/>
        </w:rPr>
        <w:t xml:space="preserve"> w załączniku nr 1 do Umowy lub wykazu obiektów i częstotliwości świadczonych </w:t>
      </w:r>
      <w:r w:rsidR="008F4E77">
        <w:rPr>
          <w:rFonts w:ascii="Arial Narrow" w:hAnsi="Arial Narrow"/>
          <w:sz w:val="24"/>
          <w:szCs w:val="24"/>
        </w:rPr>
        <w:t xml:space="preserve">usług </w:t>
      </w:r>
      <w:r>
        <w:rPr>
          <w:rFonts w:ascii="Arial Narrow" w:hAnsi="Arial Narrow"/>
          <w:sz w:val="24"/>
          <w:szCs w:val="24"/>
        </w:rPr>
        <w:t>określonych w załączniku nr 2 do Umowy.</w:t>
      </w:r>
    </w:p>
    <w:p w:rsidR="00C04280" w:rsidRPr="00254069" w:rsidRDefault="00787834" w:rsidP="007C175E">
      <w:pPr>
        <w:numPr>
          <w:ilvl w:val="0"/>
          <w:numId w:val="32"/>
        </w:numPr>
        <w:spacing w:line="276" w:lineRule="auto"/>
        <w:jc w:val="both"/>
        <w:rPr>
          <w:rFonts w:ascii="Arial Narrow" w:hAnsi="Arial Narrow"/>
          <w:color w:val="auto"/>
          <w:sz w:val="24"/>
          <w:szCs w:val="24"/>
        </w:rPr>
      </w:pPr>
      <w:r w:rsidRPr="00254069">
        <w:rPr>
          <w:rFonts w:ascii="Arial Narrow" w:hAnsi="Arial Narrow"/>
          <w:color w:val="auto"/>
          <w:sz w:val="24"/>
          <w:szCs w:val="24"/>
        </w:rPr>
        <w:t xml:space="preserve">W przypadku zmniejszenia </w:t>
      </w:r>
      <w:r w:rsidR="00254069" w:rsidRPr="00254069">
        <w:rPr>
          <w:rFonts w:ascii="Arial Narrow" w:hAnsi="Arial Narrow"/>
          <w:color w:val="auto"/>
          <w:sz w:val="24"/>
          <w:szCs w:val="24"/>
        </w:rPr>
        <w:t xml:space="preserve">lub zwiększenia </w:t>
      </w:r>
      <w:r w:rsidRPr="00254069">
        <w:rPr>
          <w:rFonts w:ascii="Arial Narrow" w:hAnsi="Arial Narrow"/>
          <w:color w:val="auto"/>
          <w:sz w:val="24"/>
          <w:szCs w:val="24"/>
        </w:rPr>
        <w:t>ilości obiektów</w:t>
      </w:r>
      <w:r w:rsidR="00ED6E49" w:rsidRPr="00254069">
        <w:rPr>
          <w:rFonts w:ascii="Arial Narrow" w:hAnsi="Arial Narrow"/>
          <w:color w:val="auto"/>
          <w:sz w:val="24"/>
          <w:szCs w:val="24"/>
        </w:rPr>
        <w:t xml:space="preserve"> lub powierzchni pomieszczeń bądź okien</w:t>
      </w:r>
      <w:r w:rsidRPr="00254069">
        <w:rPr>
          <w:rFonts w:ascii="Arial Narrow" w:hAnsi="Arial Narrow"/>
          <w:color w:val="auto"/>
          <w:sz w:val="24"/>
          <w:szCs w:val="24"/>
        </w:rPr>
        <w:t xml:space="preserve">, w stosunku do których </w:t>
      </w:r>
      <w:r w:rsidR="00980610" w:rsidRPr="00254069">
        <w:rPr>
          <w:rFonts w:ascii="Arial Narrow" w:hAnsi="Arial Narrow"/>
          <w:color w:val="auto"/>
          <w:sz w:val="24"/>
          <w:szCs w:val="24"/>
        </w:rPr>
        <w:t>u</w:t>
      </w:r>
      <w:r w:rsidRPr="00254069">
        <w:rPr>
          <w:rFonts w:ascii="Arial Narrow" w:hAnsi="Arial Narrow"/>
          <w:color w:val="auto"/>
          <w:sz w:val="24"/>
          <w:szCs w:val="24"/>
        </w:rPr>
        <w:t xml:space="preserve">sługi </w:t>
      </w:r>
      <w:r w:rsidR="00980610" w:rsidRPr="00254069">
        <w:rPr>
          <w:rFonts w:ascii="Arial Narrow" w:hAnsi="Arial Narrow"/>
          <w:color w:val="auto"/>
          <w:sz w:val="24"/>
          <w:szCs w:val="24"/>
        </w:rPr>
        <w:t xml:space="preserve">sprzątania </w:t>
      </w:r>
      <w:r w:rsidRPr="00254069">
        <w:rPr>
          <w:rFonts w:ascii="Arial Narrow" w:hAnsi="Arial Narrow"/>
          <w:color w:val="auto"/>
          <w:sz w:val="24"/>
          <w:szCs w:val="24"/>
        </w:rPr>
        <w:t xml:space="preserve">mają być świadczone, wynagrodzenie Wykonawcy obliczone zostanie poprzez jego </w:t>
      </w:r>
      <w:r w:rsidR="00A54A9A" w:rsidRPr="00254069">
        <w:rPr>
          <w:rFonts w:ascii="Arial Narrow" w:hAnsi="Arial Narrow"/>
          <w:color w:val="auto"/>
          <w:sz w:val="24"/>
          <w:szCs w:val="24"/>
        </w:rPr>
        <w:t xml:space="preserve">odpowiednie </w:t>
      </w:r>
      <w:r w:rsidRPr="00254069">
        <w:rPr>
          <w:rFonts w:ascii="Arial Narrow" w:hAnsi="Arial Narrow"/>
          <w:color w:val="auto"/>
          <w:sz w:val="24"/>
          <w:szCs w:val="24"/>
        </w:rPr>
        <w:t>pomniejs</w:t>
      </w:r>
      <w:r w:rsidR="00B82BC2" w:rsidRPr="00254069">
        <w:rPr>
          <w:rFonts w:ascii="Arial Narrow" w:hAnsi="Arial Narrow"/>
          <w:color w:val="auto"/>
          <w:sz w:val="24"/>
          <w:szCs w:val="24"/>
        </w:rPr>
        <w:t xml:space="preserve">zenie według stawki </w:t>
      </w:r>
      <w:r w:rsidRPr="00254069">
        <w:rPr>
          <w:rFonts w:ascii="Arial Narrow" w:hAnsi="Arial Narrow"/>
          <w:color w:val="auto"/>
          <w:sz w:val="24"/>
          <w:szCs w:val="24"/>
        </w:rPr>
        <w:t>za 1m</w:t>
      </w:r>
      <w:r w:rsidRPr="00254069">
        <w:rPr>
          <w:rFonts w:ascii="Arial Narrow" w:hAnsi="Arial Narrow"/>
          <w:color w:val="auto"/>
          <w:sz w:val="24"/>
          <w:szCs w:val="24"/>
          <w:vertAlign w:val="superscript"/>
        </w:rPr>
        <w:t>2</w:t>
      </w:r>
      <w:r w:rsidRPr="00254069">
        <w:rPr>
          <w:rFonts w:ascii="Arial Narrow" w:hAnsi="Arial Narrow"/>
          <w:color w:val="auto"/>
          <w:sz w:val="24"/>
          <w:szCs w:val="24"/>
        </w:rPr>
        <w:t xml:space="preserve"> powierzchni pomieszczeń</w:t>
      </w:r>
      <w:r w:rsidR="006A7CDA" w:rsidRPr="00254069">
        <w:rPr>
          <w:rFonts w:ascii="Arial Narrow" w:hAnsi="Arial Narrow"/>
          <w:color w:val="auto"/>
          <w:sz w:val="24"/>
          <w:szCs w:val="24"/>
        </w:rPr>
        <w:t xml:space="preserve"> tj. ……..</w:t>
      </w:r>
      <w:r w:rsidRPr="00254069">
        <w:rPr>
          <w:rFonts w:ascii="Arial Narrow" w:hAnsi="Arial Narrow"/>
          <w:color w:val="auto"/>
          <w:sz w:val="24"/>
          <w:szCs w:val="24"/>
        </w:rPr>
        <w:t xml:space="preserve"> lub </w:t>
      </w:r>
      <w:r w:rsidR="006A7CDA" w:rsidRPr="00254069">
        <w:rPr>
          <w:rFonts w:ascii="Arial Narrow" w:hAnsi="Arial Narrow"/>
          <w:color w:val="auto"/>
          <w:sz w:val="24"/>
          <w:szCs w:val="24"/>
        </w:rPr>
        <w:t xml:space="preserve">za 1 m² </w:t>
      </w:r>
      <w:r w:rsidRPr="00254069">
        <w:rPr>
          <w:rFonts w:ascii="Arial Narrow" w:hAnsi="Arial Narrow"/>
          <w:color w:val="auto"/>
          <w:sz w:val="24"/>
          <w:szCs w:val="24"/>
        </w:rPr>
        <w:t>okien</w:t>
      </w:r>
      <w:r w:rsidR="006A7CDA" w:rsidRPr="00254069">
        <w:rPr>
          <w:rFonts w:ascii="Arial Narrow" w:hAnsi="Arial Narrow"/>
          <w:color w:val="auto"/>
          <w:sz w:val="24"/>
          <w:szCs w:val="24"/>
        </w:rPr>
        <w:t xml:space="preserve"> tj. ……..</w:t>
      </w:r>
      <w:r w:rsidR="00832A1B" w:rsidRPr="00254069">
        <w:rPr>
          <w:rFonts w:ascii="Arial Narrow" w:hAnsi="Arial Narrow"/>
          <w:color w:val="auto"/>
          <w:sz w:val="24"/>
          <w:szCs w:val="24"/>
        </w:rPr>
        <w:t>,</w:t>
      </w:r>
      <w:r w:rsidR="00A54A9A" w:rsidRPr="00254069">
        <w:rPr>
          <w:rFonts w:ascii="Arial Narrow" w:hAnsi="Arial Narrow"/>
          <w:color w:val="auto"/>
          <w:sz w:val="24"/>
          <w:szCs w:val="24"/>
        </w:rPr>
        <w:t xml:space="preserve"> wskazanej w ofercie Wykonawcy</w:t>
      </w:r>
      <w:r w:rsidRPr="00254069">
        <w:rPr>
          <w:rFonts w:ascii="Arial Narrow" w:hAnsi="Arial Narrow"/>
          <w:color w:val="auto"/>
          <w:sz w:val="24"/>
          <w:szCs w:val="24"/>
        </w:rPr>
        <w:t xml:space="preserve">, w stosunku do której </w:t>
      </w:r>
      <w:r w:rsidR="00980610" w:rsidRPr="00254069">
        <w:rPr>
          <w:rFonts w:ascii="Arial Narrow" w:hAnsi="Arial Narrow"/>
          <w:color w:val="auto"/>
          <w:sz w:val="24"/>
          <w:szCs w:val="24"/>
        </w:rPr>
        <w:t>u</w:t>
      </w:r>
      <w:r w:rsidRPr="00254069">
        <w:rPr>
          <w:rFonts w:ascii="Arial Narrow" w:hAnsi="Arial Narrow"/>
          <w:color w:val="auto"/>
          <w:sz w:val="24"/>
          <w:szCs w:val="24"/>
        </w:rPr>
        <w:t xml:space="preserve">sługi </w:t>
      </w:r>
      <w:r w:rsidR="00980610" w:rsidRPr="00254069">
        <w:rPr>
          <w:rFonts w:ascii="Arial Narrow" w:hAnsi="Arial Narrow"/>
          <w:color w:val="auto"/>
          <w:sz w:val="24"/>
          <w:szCs w:val="24"/>
        </w:rPr>
        <w:t xml:space="preserve">sprzątania </w:t>
      </w:r>
      <w:r w:rsidRPr="00254069">
        <w:rPr>
          <w:rFonts w:ascii="Arial Narrow" w:hAnsi="Arial Narrow"/>
          <w:color w:val="auto"/>
          <w:sz w:val="24"/>
          <w:szCs w:val="24"/>
        </w:rPr>
        <w:t xml:space="preserve">były świadczone.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xml:space="preserve">§ 16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Odstąpienie od Umowy</w:t>
      </w:r>
    </w:p>
    <w:p w:rsidR="00C04280" w:rsidRDefault="00787834" w:rsidP="007C175E">
      <w:pPr>
        <w:numPr>
          <w:ilvl w:val="0"/>
          <w:numId w:val="34"/>
        </w:numPr>
        <w:spacing w:line="276" w:lineRule="auto"/>
        <w:jc w:val="both"/>
        <w:rPr>
          <w:rFonts w:ascii="Arial Narrow" w:hAnsi="Arial Narrow"/>
          <w:sz w:val="24"/>
          <w:szCs w:val="24"/>
        </w:rPr>
      </w:pPr>
      <w:r>
        <w:rPr>
          <w:rFonts w:ascii="Arial Narrow" w:hAnsi="Arial Narrow"/>
          <w:sz w:val="24"/>
          <w:szCs w:val="24"/>
        </w:rPr>
        <w:t>Poza przypadkami określonymi przepisami powszechnie obowiązującego prawa, Stronom przysługuje prawo odstąpienia od Umowy w przypadkach określonych w niniejszym paragrafie.</w:t>
      </w:r>
    </w:p>
    <w:p w:rsidR="00C04280" w:rsidRDefault="00787834" w:rsidP="007C175E">
      <w:pPr>
        <w:numPr>
          <w:ilvl w:val="0"/>
          <w:numId w:val="34"/>
        </w:numPr>
        <w:spacing w:line="276" w:lineRule="auto"/>
        <w:jc w:val="both"/>
        <w:rPr>
          <w:rFonts w:ascii="Arial Narrow" w:hAnsi="Arial Narrow"/>
          <w:sz w:val="24"/>
          <w:szCs w:val="24"/>
        </w:rPr>
      </w:pPr>
      <w:r>
        <w:rPr>
          <w:rFonts w:ascii="Arial Narrow" w:hAnsi="Arial Narrow"/>
          <w:sz w:val="24"/>
          <w:szCs w:val="24"/>
        </w:rPr>
        <w:t>Zamawiającemu przysługuje prawo odstąpienia od Umowy:</w:t>
      </w:r>
    </w:p>
    <w:p w:rsidR="00C04280" w:rsidRDefault="00787834" w:rsidP="007C175E">
      <w:pPr>
        <w:numPr>
          <w:ilvl w:val="0"/>
          <w:numId w:val="36"/>
        </w:numPr>
        <w:spacing w:line="276" w:lineRule="auto"/>
        <w:jc w:val="both"/>
        <w:rPr>
          <w:rFonts w:ascii="Arial Narrow" w:hAnsi="Arial Narrow"/>
          <w:sz w:val="24"/>
          <w:szCs w:val="24"/>
        </w:rPr>
      </w:pPr>
      <w:r>
        <w:rPr>
          <w:rFonts w:ascii="Arial Narrow" w:hAnsi="Arial Narrow"/>
          <w:sz w:val="24"/>
          <w:szCs w:val="24"/>
        </w:rPr>
        <w:t xml:space="preserve">w przypadku nieprzystąpienia przez Wykonawcę do </w:t>
      </w:r>
      <w:r w:rsidR="008F4E77">
        <w:rPr>
          <w:rFonts w:ascii="Arial Narrow" w:hAnsi="Arial Narrow"/>
          <w:sz w:val="24"/>
          <w:szCs w:val="24"/>
        </w:rPr>
        <w:t>realizacji umowy</w:t>
      </w:r>
      <w:r>
        <w:rPr>
          <w:rFonts w:ascii="Arial Narrow" w:hAnsi="Arial Narrow"/>
          <w:sz w:val="24"/>
          <w:szCs w:val="24"/>
        </w:rPr>
        <w:t xml:space="preserve"> lub przerwania</w:t>
      </w:r>
      <w:r w:rsidR="008F4E77">
        <w:rPr>
          <w:rFonts w:ascii="Arial Narrow" w:hAnsi="Arial Narrow"/>
          <w:sz w:val="24"/>
          <w:szCs w:val="24"/>
        </w:rPr>
        <w:t xml:space="preserve"> je</w:t>
      </w:r>
      <w:r w:rsidR="00C827E0">
        <w:rPr>
          <w:rFonts w:ascii="Arial Narrow" w:hAnsi="Arial Narrow"/>
          <w:sz w:val="24"/>
          <w:szCs w:val="24"/>
        </w:rPr>
        <w:t>j</w:t>
      </w:r>
      <w:r w:rsidR="008F4E77">
        <w:rPr>
          <w:rFonts w:ascii="Arial Narrow" w:hAnsi="Arial Narrow"/>
          <w:sz w:val="24"/>
          <w:szCs w:val="24"/>
        </w:rPr>
        <w:t xml:space="preserve"> w</w:t>
      </w:r>
      <w:r>
        <w:rPr>
          <w:rFonts w:ascii="Arial Narrow" w:hAnsi="Arial Narrow"/>
          <w:sz w:val="24"/>
          <w:szCs w:val="24"/>
        </w:rPr>
        <w:t>ykonywania na okres dłuższy niż 7 dni roboczych i bezskutecznym upływie terminu dodatkowego w</w:t>
      </w:r>
      <w:r w:rsidR="00DD5335">
        <w:rPr>
          <w:rFonts w:ascii="Arial Narrow" w:hAnsi="Arial Narrow"/>
          <w:sz w:val="24"/>
          <w:szCs w:val="24"/>
        </w:rPr>
        <w:t>yznaczonego przez Zamawiającego</w:t>
      </w:r>
    </w:p>
    <w:p w:rsidR="00C04280" w:rsidRDefault="00787834" w:rsidP="007C175E">
      <w:pPr>
        <w:numPr>
          <w:ilvl w:val="0"/>
          <w:numId w:val="36"/>
        </w:numPr>
        <w:spacing w:line="276" w:lineRule="auto"/>
        <w:jc w:val="both"/>
        <w:rPr>
          <w:rFonts w:ascii="Arial Narrow" w:hAnsi="Arial Narrow"/>
          <w:sz w:val="24"/>
          <w:szCs w:val="24"/>
        </w:rPr>
      </w:pPr>
      <w:r>
        <w:rPr>
          <w:rFonts w:ascii="Arial Narrow" w:hAnsi="Arial Narrow"/>
          <w:sz w:val="24"/>
          <w:szCs w:val="24"/>
        </w:rPr>
        <w:t xml:space="preserve">w przypadku stwierdzenia przez Zamawiającego nieprawidłowości w </w:t>
      </w:r>
      <w:r w:rsidR="008F4E77">
        <w:rPr>
          <w:rFonts w:ascii="Arial Narrow" w:hAnsi="Arial Narrow"/>
          <w:sz w:val="24"/>
          <w:szCs w:val="24"/>
        </w:rPr>
        <w:t>realizowaniu przedmiotu zamówienia</w:t>
      </w:r>
      <w:r w:rsidR="00DD5335">
        <w:rPr>
          <w:rFonts w:ascii="Arial Narrow" w:hAnsi="Arial Narrow"/>
          <w:sz w:val="24"/>
          <w:szCs w:val="24"/>
        </w:rPr>
        <w:t xml:space="preserve"> i </w:t>
      </w:r>
      <w:r>
        <w:rPr>
          <w:rFonts w:ascii="Arial Narrow" w:hAnsi="Arial Narrow"/>
          <w:sz w:val="24"/>
          <w:szCs w:val="24"/>
        </w:rPr>
        <w:t>bezskutecznym upływie terminu dodatkowego wyznaczonego przez Zamawiającego;</w:t>
      </w:r>
    </w:p>
    <w:p w:rsidR="00C04280" w:rsidRDefault="00787834" w:rsidP="007C175E">
      <w:pPr>
        <w:numPr>
          <w:ilvl w:val="0"/>
          <w:numId w:val="36"/>
        </w:numPr>
        <w:spacing w:line="276" w:lineRule="auto"/>
        <w:jc w:val="both"/>
        <w:rPr>
          <w:rFonts w:ascii="Arial Narrow" w:hAnsi="Arial Narrow"/>
          <w:sz w:val="24"/>
          <w:szCs w:val="24"/>
        </w:rPr>
      </w:pPr>
      <w:r>
        <w:rPr>
          <w:rFonts w:ascii="Arial Narrow" w:hAnsi="Arial Narrow"/>
          <w:sz w:val="24"/>
          <w:szCs w:val="24"/>
        </w:rPr>
        <w:t xml:space="preserve">w przypadku stwierdzenia przez przedstawiciela Zamawiającego nieprzestrzegania przez osoby świadczące Usługi przepisów BHP </w:t>
      </w:r>
      <w:r w:rsidR="00DD5335">
        <w:rPr>
          <w:rFonts w:ascii="Arial Narrow" w:hAnsi="Arial Narrow"/>
          <w:sz w:val="24"/>
          <w:szCs w:val="24"/>
        </w:rPr>
        <w:t xml:space="preserve">i przepisów przeciwpożarowych i </w:t>
      </w:r>
      <w:r>
        <w:rPr>
          <w:rFonts w:ascii="Arial Narrow" w:hAnsi="Arial Narrow"/>
          <w:sz w:val="24"/>
          <w:szCs w:val="24"/>
        </w:rPr>
        <w:t>bezskutecznym upływie terminu dodatkowego wyznaczonego przez Zamawiającego do zaprzestania naruszeń;</w:t>
      </w:r>
    </w:p>
    <w:p w:rsidR="00C04280" w:rsidRDefault="00787834" w:rsidP="007C175E">
      <w:pPr>
        <w:numPr>
          <w:ilvl w:val="0"/>
          <w:numId w:val="36"/>
        </w:numPr>
        <w:spacing w:line="276" w:lineRule="auto"/>
        <w:jc w:val="both"/>
        <w:rPr>
          <w:rFonts w:ascii="Arial Narrow" w:hAnsi="Arial Narrow"/>
          <w:sz w:val="24"/>
          <w:szCs w:val="24"/>
        </w:rPr>
      </w:pPr>
      <w:r>
        <w:rPr>
          <w:rFonts w:ascii="Arial Narrow" w:hAnsi="Arial Narrow"/>
          <w:sz w:val="24"/>
          <w:szCs w:val="24"/>
        </w:rPr>
        <w:t xml:space="preserve">w przypadku nie wywiązania się przez Wykonawcę z obowiązków, o których mowa w § 10; </w:t>
      </w:r>
    </w:p>
    <w:p w:rsidR="00C04280" w:rsidRDefault="00787834" w:rsidP="007C175E">
      <w:pPr>
        <w:numPr>
          <w:ilvl w:val="0"/>
          <w:numId w:val="36"/>
        </w:numPr>
        <w:spacing w:line="276" w:lineRule="auto"/>
        <w:jc w:val="both"/>
        <w:rPr>
          <w:rFonts w:ascii="Arial Narrow" w:hAnsi="Arial Narrow"/>
          <w:sz w:val="24"/>
          <w:szCs w:val="24"/>
        </w:rPr>
      </w:pPr>
      <w:r>
        <w:rPr>
          <w:rFonts w:ascii="Arial Narrow" w:hAnsi="Arial Narrow"/>
          <w:sz w:val="24"/>
          <w:szCs w:val="24"/>
        </w:rPr>
        <w:t>w przypadku</w:t>
      </w:r>
      <w:r w:rsidR="00C93BF6">
        <w:rPr>
          <w:rFonts w:ascii="Arial Narrow" w:hAnsi="Arial Narrow"/>
          <w:sz w:val="24"/>
          <w:szCs w:val="24"/>
        </w:rPr>
        <w:t xml:space="preserve"> trzykrotnego naliczenia przez Z</w:t>
      </w:r>
      <w:r>
        <w:rPr>
          <w:rFonts w:ascii="Arial Narrow" w:hAnsi="Arial Narrow"/>
          <w:sz w:val="24"/>
          <w:szCs w:val="24"/>
        </w:rPr>
        <w:t>amawiającego kar umownych zgodnie z § 1</w:t>
      </w:r>
      <w:r w:rsidR="00C24FB0">
        <w:rPr>
          <w:rFonts w:ascii="Arial Narrow" w:hAnsi="Arial Narrow"/>
          <w:sz w:val="24"/>
          <w:szCs w:val="24"/>
        </w:rPr>
        <w:t>4</w:t>
      </w:r>
      <w:r>
        <w:rPr>
          <w:rFonts w:ascii="Arial Narrow" w:hAnsi="Arial Narrow"/>
          <w:sz w:val="24"/>
          <w:szCs w:val="24"/>
        </w:rPr>
        <w:t xml:space="preserve"> Umowy.</w:t>
      </w:r>
    </w:p>
    <w:p w:rsidR="00C04280" w:rsidRDefault="00787834" w:rsidP="007C175E">
      <w:pPr>
        <w:numPr>
          <w:ilvl w:val="0"/>
          <w:numId w:val="37"/>
        </w:numPr>
        <w:spacing w:line="276" w:lineRule="auto"/>
        <w:jc w:val="both"/>
        <w:rPr>
          <w:rFonts w:ascii="Arial Narrow" w:hAnsi="Arial Narrow"/>
          <w:sz w:val="24"/>
          <w:szCs w:val="24"/>
        </w:rPr>
      </w:pPr>
      <w:r>
        <w:rPr>
          <w:rFonts w:ascii="Arial Narrow" w:hAnsi="Arial Narrow"/>
          <w:sz w:val="24"/>
          <w:szCs w:val="24"/>
        </w:rPr>
        <w:t>Strony przyjmują domniemanie, że przyczyny określone w ust. 2, uznawane będą zawsze za zawinione przez Wykonawcę.</w:t>
      </w:r>
    </w:p>
    <w:p w:rsidR="00C04280" w:rsidRDefault="00787834" w:rsidP="007C175E">
      <w:pPr>
        <w:numPr>
          <w:ilvl w:val="0"/>
          <w:numId w:val="37"/>
        </w:numPr>
        <w:spacing w:line="276" w:lineRule="auto"/>
        <w:jc w:val="both"/>
        <w:rPr>
          <w:rFonts w:ascii="Arial Narrow" w:hAnsi="Arial Narrow"/>
          <w:sz w:val="24"/>
          <w:szCs w:val="24"/>
        </w:rPr>
      </w:pPr>
      <w:r>
        <w:rPr>
          <w:rFonts w:ascii="Arial Narrow" w:hAnsi="Arial Narrow"/>
          <w:sz w:val="24"/>
          <w:szCs w:val="24"/>
        </w:rPr>
        <w:t>Wykonawcy przysługuje prawo odstąpienia od Umowy w p</w:t>
      </w:r>
      <w:r w:rsidR="00C24FB0">
        <w:rPr>
          <w:rFonts w:ascii="Arial Narrow" w:hAnsi="Arial Narrow"/>
          <w:sz w:val="24"/>
          <w:szCs w:val="24"/>
        </w:rPr>
        <w:t xml:space="preserve">rzypadku zwłoki Zamawiającego w </w:t>
      </w:r>
      <w:r>
        <w:rPr>
          <w:rFonts w:ascii="Arial Narrow" w:hAnsi="Arial Narrow"/>
          <w:sz w:val="24"/>
          <w:szCs w:val="24"/>
        </w:rPr>
        <w:t>zapłacie wynagrodzeń za co najmniej dwa cykle rozliczeniowe.</w:t>
      </w:r>
    </w:p>
    <w:p w:rsidR="00C04280" w:rsidRDefault="00787834" w:rsidP="007C175E">
      <w:pPr>
        <w:numPr>
          <w:ilvl w:val="0"/>
          <w:numId w:val="37"/>
        </w:numPr>
        <w:spacing w:line="276" w:lineRule="auto"/>
        <w:jc w:val="both"/>
        <w:rPr>
          <w:rFonts w:ascii="Arial Narrow" w:hAnsi="Arial Narrow"/>
          <w:sz w:val="24"/>
          <w:szCs w:val="24"/>
        </w:rPr>
      </w:pPr>
      <w:r>
        <w:rPr>
          <w:rFonts w:ascii="Arial Narrow" w:hAnsi="Arial Narrow"/>
          <w:sz w:val="24"/>
          <w:szCs w:val="24"/>
        </w:rPr>
        <w:lastRenderedPageBreak/>
        <w:t>Oświadczenie o odstąpieniu od umowy powinno zostać złożone drugiej stronie w formie pisemnej w terminie 30 dni od dnia wystąpienia przesłanek do odstąpieni</w:t>
      </w:r>
      <w:r w:rsidR="00C93BF6">
        <w:rPr>
          <w:rFonts w:ascii="Arial Narrow" w:hAnsi="Arial Narrow"/>
          <w:sz w:val="24"/>
          <w:szCs w:val="24"/>
        </w:rPr>
        <w:t>a</w:t>
      </w:r>
      <w:r>
        <w:rPr>
          <w:rFonts w:ascii="Arial Narrow" w:hAnsi="Arial Narrow"/>
          <w:sz w:val="24"/>
          <w:szCs w:val="24"/>
        </w:rPr>
        <w:t xml:space="preserve">. </w:t>
      </w:r>
    </w:p>
    <w:p w:rsidR="002D20C2" w:rsidRDefault="002D20C2">
      <w:pPr>
        <w:spacing w:line="276" w:lineRule="auto"/>
        <w:jc w:val="center"/>
        <w:rPr>
          <w:rFonts w:ascii="Arial Narrow" w:hAnsi="Arial Narrow"/>
          <w:b/>
          <w:bCs/>
          <w:sz w:val="24"/>
          <w:szCs w:val="24"/>
        </w:rPr>
      </w:pPr>
    </w:p>
    <w:p w:rsidR="002D20C2" w:rsidRDefault="002D20C2">
      <w:pPr>
        <w:spacing w:line="276" w:lineRule="auto"/>
        <w:jc w:val="center"/>
        <w:rPr>
          <w:rFonts w:ascii="Arial Narrow" w:hAnsi="Arial Narrow"/>
          <w:b/>
          <w:bCs/>
          <w:sz w:val="24"/>
          <w:szCs w:val="24"/>
        </w:rPr>
      </w:pP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 xml:space="preserve">§ 17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Zasady współpracy i kontaktowania się Stron</w:t>
      </w:r>
    </w:p>
    <w:p w:rsidR="00C04280" w:rsidRDefault="00787834" w:rsidP="007C175E">
      <w:pPr>
        <w:numPr>
          <w:ilvl w:val="0"/>
          <w:numId w:val="39"/>
        </w:numPr>
        <w:spacing w:line="276" w:lineRule="auto"/>
        <w:jc w:val="both"/>
        <w:rPr>
          <w:rFonts w:ascii="Arial Narrow" w:hAnsi="Arial Narrow"/>
          <w:sz w:val="24"/>
          <w:szCs w:val="24"/>
        </w:rPr>
      </w:pPr>
      <w:r>
        <w:rPr>
          <w:rFonts w:ascii="Arial Narrow" w:hAnsi="Arial Narrow"/>
          <w:sz w:val="24"/>
          <w:szCs w:val="24"/>
        </w:rPr>
        <w:t>Strony zobowiązują się do wzajemnej współpracy w zakresie realizacji Umowy, w szczególności Wykonawca zobowiązuje się do informowania Zamawiającego o przebiegu wykonani</w:t>
      </w:r>
      <w:r w:rsidR="00C24FB0">
        <w:rPr>
          <w:rFonts w:ascii="Arial Narrow" w:hAnsi="Arial Narrow"/>
          <w:sz w:val="24"/>
          <w:szCs w:val="24"/>
        </w:rPr>
        <w:t xml:space="preserve">a Umowy, przy czym o </w:t>
      </w:r>
      <w:r>
        <w:rPr>
          <w:rFonts w:ascii="Arial Narrow" w:hAnsi="Arial Narrow"/>
          <w:sz w:val="24"/>
          <w:szCs w:val="24"/>
        </w:rPr>
        <w:t>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rsidR="00C04280" w:rsidRDefault="00787834" w:rsidP="007C175E">
      <w:pPr>
        <w:numPr>
          <w:ilvl w:val="0"/>
          <w:numId w:val="39"/>
        </w:numPr>
        <w:spacing w:line="276" w:lineRule="auto"/>
        <w:jc w:val="both"/>
        <w:rPr>
          <w:rFonts w:ascii="Arial Narrow" w:hAnsi="Arial Narrow"/>
          <w:sz w:val="24"/>
          <w:szCs w:val="24"/>
        </w:rPr>
      </w:pPr>
      <w:r>
        <w:rPr>
          <w:rFonts w:ascii="Arial Narrow" w:hAnsi="Arial Narrow"/>
          <w:sz w:val="24"/>
          <w:szCs w:val="24"/>
        </w:rPr>
        <w:t>Osobą reprezentującą Zamawiającego w kontaktach w zakresie realizacji Umowy je</w:t>
      </w:r>
      <w:r w:rsidR="00C24FB0">
        <w:rPr>
          <w:rFonts w:ascii="Arial Narrow" w:hAnsi="Arial Narrow"/>
          <w:sz w:val="24"/>
          <w:szCs w:val="24"/>
        </w:rPr>
        <w:t xml:space="preserve">st Pan Krzysztof Tokarz tel. 32 </w:t>
      </w:r>
      <w:r>
        <w:rPr>
          <w:rFonts w:ascii="Arial Narrow" w:hAnsi="Arial Narrow"/>
          <w:sz w:val="24"/>
          <w:szCs w:val="24"/>
        </w:rPr>
        <w:t>217 10 41 wew. 173 , email ktokarz@pkmtychy.pl.</w:t>
      </w:r>
    </w:p>
    <w:p w:rsidR="00C04280" w:rsidRDefault="00787834" w:rsidP="007C175E">
      <w:pPr>
        <w:numPr>
          <w:ilvl w:val="0"/>
          <w:numId w:val="39"/>
        </w:numPr>
        <w:spacing w:line="276" w:lineRule="auto"/>
        <w:jc w:val="both"/>
        <w:rPr>
          <w:rFonts w:ascii="Arial Narrow" w:hAnsi="Arial Narrow"/>
          <w:sz w:val="24"/>
          <w:szCs w:val="24"/>
        </w:rPr>
      </w:pPr>
      <w:r>
        <w:rPr>
          <w:rFonts w:ascii="Arial Narrow" w:hAnsi="Arial Narrow"/>
          <w:sz w:val="24"/>
          <w:szCs w:val="24"/>
        </w:rPr>
        <w:t>Osobą reprezentującą Wykonawcę w kontaktach w zakresie realizacji Umowy jest ______________</w:t>
      </w:r>
    </w:p>
    <w:p w:rsidR="00C04280" w:rsidRDefault="00787834" w:rsidP="007C175E">
      <w:pPr>
        <w:numPr>
          <w:ilvl w:val="0"/>
          <w:numId w:val="39"/>
        </w:numPr>
        <w:spacing w:line="276" w:lineRule="auto"/>
        <w:jc w:val="both"/>
        <w:rPr>
          <w:rFonts w:ascii="Arial Narrow" w:hAnsi="Arial Narrow"/>
          <w:sz w:val="24"/>
          <w:szCs w:val="24"/>
        </w:rPr>
      </w:pPr>
      <w:r>
        <w:rPr>
          <w:rFonts w:ascii="Arial Narrow" w:hAnsi="Arial Narrow"/>
          <w:sz w:val="24"/>
          <w:szCs w:val="24"/>
        </w:rPr>
        <w:t xml:space="preserve">Osobą pełniącą funkcję stałego koordynatora po stronie Wykonawcy jest____________ Koordynator zobowiązany jest do </w:t>
      </w:r>
      <w:r w:rsidR="00B724B9">
        <w:rPr>
          <w:rFonts w:ascii="Arial Narrow" w:hAnsi="Arial Narrow"/>
          <w:sz w:val="24"/>
          <w:szCs w:val="24"/>
        </w:rPr>
        <w:t xml:space="preserve">utrzymywania stałego kontaktu z </w:t>
      </w:r>
      <w:r>
        <w:rPr>
          <w:rFonts w:ascii="Arial Narrow" w:hAnsi="Arial Narrow"/>
          <w:sz w:val="24"/>
          <w:szCs w:val="24"/>
        </w:rPr>
        <w:t xml:space="preserve">Zamawiającym. Do zadań Koordynatora należy organizowanie i sprawowanie nadzoru nad </w:t>
      </w:r>
      <w:r w:rsidR="0012507B">
        <w:rPr>
          <w:rFonts w:ascii="Arial Narrow" w:hAnsi="Arial Narrow"/>
          <w:sz w:val="24"/>
          <w:szCs w:val="24"/>
        </w:rPr>
        <w:t>realizowaniem przedmiotu zamówienia</w:t>
      </w:r>
      <w:r>
        <w:rPr>
          <w:rFonts w:ascii="Arial Narrow" w:hAnsi="Arial Narrow"/>
          <w:sz w:val="24"/>
          <w:szCs w:val="24"/>
        </w:rPr>
        <w:t xml:space="preserve"> oraz zarządzanie personelem Wykonawcy.</w:t>
      </w:r>
    </w:p>
    <w:p w:rsidR="00C04280" w:rsidRDefault="00787834" w:rsidP="007C175E">
      <w:pPr>
        <w:numPr>
          <w:ilvl w:val="0"/>
          <w:numId w:val="39"/>
        </w:numPr>
        <w:spacing w:line="276" w:lineRule="auto"/>
        <w:jc w:val="both"/>
        <w:rPr>
          <w:rFonts w:ascii="Arial Narrow" w:hAnsi="Arial Narrow"/>
          <w:sz w:val="24"/>
          <w:szCs w:val="24"/>
        </w:rPr>
      </w:pPr>
      <w:r>
        <w:rPr>
          <w:rFonts w:ascii="Arial Narrow" w:hAnsi="Arial Narrow"/>
          <w:sz w:val="24"/>
          <w:szCs w:val="24"/>
        </w:rPr>
        <w:t>Stronom przysługuje możliwość zmiany osób, o których mowa w ust. 2 – 4.</w:t>
      </w:r>
    </w:p>
    <w:p w:rsidR="00C04280" w:rsidRDefault="00787834" w:rsidP="007C175E">
      <w:pPr>
        <w:numPr>
          <w:ilvl w:val="0"/>
          <w:numId w:val="39"/>
        </w:numPr>
        <w:spacing w:line="276" w:lineRule="auto"/>
        <w:jc w:val="both"/>
        <w:rPr>
          <w:rFonts w:ascii="Arial Narrow" w:hAnsi="Arial Narrow"/>
          <w:sz w:val="24"/>
          <w:szCs w:val="24"/>
        </w:rPr>
      </w:pPr>
      <w:r>
        <w:rPr>
          <w:rFonts w:ascii="Arial Narrow" w:hAnsi="Arial Narrow"/>
          <w:sz w:val="24"/>
          <w:szCs w:val="24"/>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rsidR="00C04280" w:rsidRDefault="00787834" w:rsidP="007C175E">
      <w:pPr>
        <w:numPr>
          <w:ilvl w:val="0"/>
          <w:numId w:val="39"/>
        </w:numPr>
        <w:spacing w:line="276" w:lineRule="auto"/>
        <w:jc w:val="both"/>
        <w:rPr>
          <w:rFonts w:ascii="Arial Narrow" w:hAnsi="Arial Narrow"/>
          <w:sz w:val="24"/>
          <w:szCs w:val="24"/>
        </w:rPr>
      </w:pPr>
      <w:r>
        <w:rPr>
          <w:rFonts w:ascii="Arial Narrow" w:hAnsi="Arial Narrow"/>
          <w:sz w:val="24"/>
          <w:szCs w:val="24"/>
        </w:rPr>
        <w:t>Zmiana, o której mowa w ust. 6, nie wymaga zawarcia aneksu do Umowy.</w:t>
      </w:r>
    </w:p>
    <w:p w:rsidR="00351D80" w:rsidRPr="00351D80" w:rsidRDefault="00787834" w:rsidP="00351D80">
      <w:pPr>
        <w:spacing w:line="276" w:lineRule="auto"/>
        <w:jc w:val="center"/>
        <w:rPr>
          <w:rFonts w:ascii="Arial Narrow" w:hAnsi="Arial Narrow"/>
          <w:b/>
          <w:bCs/>
          <w:sz w:val="24"/>
          <w:szCs w:val="24"/>
        </w:rPr>
      </w:pPr>
      <w:r>
        <w:rPr>
          <w:rFonts w:ascii="Arial Narrow" w:hAnsi="Arial Narrow"/>
          <w:b/>
          <w:bCs/>
          <w:sz w:val="24"/>
          <w:szCs w:val="24"/>
        </w:rPr>
        <w:t xml:space="preserve">§ 18 </w:t>
      </w:r>
    </w:p>
    <w:p w:rsidR="00351D80" w:rsidRPr="00071D19" w:rsidRDefault="00351D80" w:rsidP="00351D80">
      <w:pPr>
        <w:spacing w:line="276" w:lineRule="auto"/>
        <w:jc w:val="center"/>
        <w:rPr>
          <w:rFonts w:ascii="Arial Narrow" w:hAnsi="Arial Narrow" w:cs="Arial"/>
          <w:b/>
          <w:sz w:val="24"/>
          <w:szCs w:val="24"/>
        </w:rPr>
      </w:pPr>
      <w:r w:rsidRPr="00071D19">
        <w:rPr>
          <w:rFonts w:ascii="Arial Narrow" w:hAnsi="Arial Narrow" w:cs="Arial"/>
          <w:b/>
          <w:sz w:val="24"/>
          <w:szCs w:val="24"/>
        </w:rPr>
        <w:t>Postanowienia dotyczące danych osobowych</w:t>
      </w:r>
    </w:p>
    <w:p w:rsidR="00351D80" w:rsidRPr="00071D19" w:rsidRDefault="00351D80" w:rsidP="007C175E">
      <w:pPr>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Wykonawca/osoby podpisujące w imieniu Wykonawcy Umowę przyjmuje/przyjmują do wiadomości i akceptuje/akceptują, że jego/ich dane osobowe przetwarzane będą w celach niezbędnych do wykonania Umowy, na co Wykonawca/ osoby podpisujące w imieniu Wykonawcy Umowę wyraża/wyrażają zgodę</w:t>
      </w:r>
    </w:p>
    <w:p w:rsidR="00351D80" w:rsidRPr="00071D19" w:rsidRDefault="00351D80" w:rsidP="007C175E">
      <w:pPr>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Administratorem danych jest Przedsiębiorstwo Komunikacji Miejskiej sp. z o.o., ul. Towarowa 1, 43-100 Tychy; email:sekretariat@pkmtychy.pl; tel.: 32 217 01 07.</w:t>
      </w:r>
    </w:p>
    <w:p w:rsidR="00351D80" w:rsidRPr="00071D19" w:rsidRDefault="00351D80" w:rsidP="007C175E">
      <w:pPr>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Dane kontaktowe Inspektora Ochrony Danych: adres korespondencyjny - Przedsiębiorstwo Komunikacji Miejskiej sp. z o.o., ul. Towarowa 1, 43-100 Tychy; e-mail: iod@pkmtychy.pl; tel.: 32 217 10 41 wew. 160.</w:t>
      </w:r>
    </w:p>
    <w:p w:rsidR="00351D80" w:rsidRPr="00071D19" w:rsidRDefault="00351D80" w:rsidP="007C175E">
      <w:pPr>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Wykonawca/osoby podpisujące w imieniu Wykonawcy Umowę przyjmuje/przyjmują do wiadomości i akceptuje/akceptują, że odbiorcami jego danych osobowych mogą być pracownicy Zamawiającego, a także instytucje oraz organy publiczne w zakresie określonym przepisami prawa. </w:t>
      </w:r>
    </w:p>
    <w:p w:rsidR="00351D80" w:rsidRPr="00071D19" w:rsidRDefault="00351D80" w:rsidP="007C175E">
      <w:pPr>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Dane osobowe Wykonawcy/osób podpisujących w imieniu Wykonawcy Umowę będą przetwarzane przez okres obowiązywania Umowy, a po jej zakończeniu przez okres uzasadniony ze względu na okresy przedawniania roszczeń z Umowy oraz terminy przechowywania dokumentacji wynikające z obowiązujących przepisów prawa </w:t>
      </w:r>
      <w:r>
        <w:rPr>
          <w:rFonts w:ascii="Arial Narrow" w:eastAsia="Times New Roman" w:hAnsi="Arial Narrow" w:cs="Arial"/>
          <w:sz w:val="24"/>
          <w:szCs w:val="24"/>
          <w:lang w:eastAsia="ar-SA"/>
        </w:rPr>
        <w:t>.</w:t>
      </w:r>
      <w:r w:rsidRPr="00071D19">
        <w:rPr>
          <w:rFonts w:ascii="Arial Narrow" w:eastAsia="Times New Roman" w:hAnsi="Arial Narrow" w:cs="Arial"/>
          <w:sz w:val="24"/>
          <w:szCs w:val="24"/>
          <w:lang w:eastAsia="ar-SA"/>
        </w:rPr>
        <w:t xml:space="preserve">Po tym okresie dane osobowy Wykonawcy/osób podpisujących w imieniu Wykonawcy Umowę będą usuwane. </w:t>
      </w:r>
    </w:p>
    <w:p w:rsidR="00351D80" w:rsidRPr="00071D19" w:rsidRDefault="00351D80" w:rsidP="007C175E">
      <w:pPr>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lastRenderedPageBreak/>
        <w:t xml:space="preserve">W celu oraz na zasadach określonych w ust. 1 – 5 przetwarzane będą także dane osób, z pomocą których Wykonawca wykonywać będzie przedmiot Umowy. W każdym przypadku, w którym Wykonawca przekazuje Zamawiającemu dane osób, o których mowa w zdaniu poprzedzającym, zobowiązany jest on do uzyskania zgody tych osób na przetwarzanie ich danych przez Zamawiającego, za co ponosi odpowiedzialność. </w:t>
      </w:r>
    </w:p>
    <w:p w:rsidR="00351D80" w:rsidRPr="00071D19" w:rsidRDefault="00351D80" w:rsidP="007C175E">
      <w:pPr>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Wykonawca został poinformowany, iż każda osoba, której dane są przetwarzane przez Zamawiającego, ma prawo do:</w:t>
      </w:r>
    </w:p>
    <w:p w:rsidR="00351D80" w:rsidRPr="00071D19" w:rsidRDefault="00351D80" w:rsidP="007C175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żądania od administratora dostępu do jego danych osobowych, ich sprostowania, usunięcia lub ograniczenia przetwarzania;</w:t>
      </w:r>
    </w:p>
    <w:p w:rsidR="00351D80" w:rsidRPr="00071D19" w:rsidRDefault="00351D80" w:rsidP="007C175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wniesienia sprzeciwu wobec przetwarzania;</w:t>
      </w:r>
    </w:p>
    <w:p w:rsidR="00351D80" w:rsidRPr="00071D19" w:rsidRDefault="00351D80" w:rsidP="007C175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przenoszenia danych;</w:t>
      </w:r>
    </w:p>
    <w:p w:rsidR="00351D80" w:rsidRPr="00071D19" w:rsidRDefault="00351D80" w:rsidP="007C175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cofnięcia zgody w dowolnym momencie, bez wpływu na zgodność z prawem przetwarzania, którego dokonano na podstawie zgody przed jej cofnięciem;</w:t>
      </w:r>
    </w:p>
    <w:p w:rsidR="00351D80" w:rsidRPr="00071D19" w:rsidRDefault="00351D80" w:rsidP="007C175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wniesienia skargi do organu nadzorczego, tzn. do Prezesa Urzędu Ochrony Danych Osobowych (ul. Stawki 2, 00-193 Warszawa).</w:t>
      </w:r>
    </w:p>
    <w:p w:rsidR="00351D80" w:rsidRPr="00071D19" w:rsidRDefault="00351D80" w:rsidP="007C175E">
      <w:pPr>
        <w:numPr>
          <w:ilvl w:val="3"/>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Wykonawca zobowiązuje się do przekazania osobom, których dane osobowe przekazuje Zamawiającemu w związku z realizacją Umowy o przysługujących im uprawnieniach, o których mowa w ust. 7, za co ponosi odpowiedzialność. </w:t>
      </w:r>
    </w:p>
    <w:p w:rsidR="00351D80" w:rsidRPr="00351D80" w:rsidRDefault="00351D80" w:rsidP="00351D80">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textAlignment w:val="baseline"/>
        <w:rPr>
          <w:rFonts w:ascii="Arial Narrow" w:hAnsi="Arial Narrow" w:cs="Arial"/>
          <w:color w:val="auto"/>
          <w:sz w:val="24"/>
          <w:szCs w:val="24"/>
        </w:rPr>
      </w:pPr>
      <w:r w:rsidRPr="00071D19">
        <w:rPr>
          <w:rFonts w:ascii="Arial Narrow" w:eastAsia="Times New Roman" w:hAnsi="Arial Narrow" w:cs="Arial"/>
          <w:sz w:val="24"/>
          <w:szCs w:val="24"/>
          <w:lang w:eastAsia="ar-SA"/>
        </w:rPr>
        <w:t>W zakresie przetwarzania danych osobowych zastosowanie znajdują przepisy Rozporządzenia Parlamentu Europejskiego i Rady (UE) 2016/679 z 27 kwietnia 2016 r. w sprawie ochrony osób fizycznych w związku z przetwarzaniem danych osobowych i w sprawie swobodnego przepływu takich danych oraz uchylenia dyrektywy 95/56/WE.</w:t>
      </w:r>
    </w:p>
    <w:p w:rsidR="00351D80" w:rsidRPr="00351D80" w:rsidRDefault="00351D80" w:rsidP="00351D80">
      <w:pPr>
        <w:spacing w:line="276" w:lineRule="auto"/>
        <w:jc w:val="center"/>
        <w:rPr>
          <w:rFonts w:ascii="Arial Narrow" w:hAnsi="Arial Narrow"/>
          <w:b/>
          <w:bCs/>
          <w:sz w:val="24"/>
          <w:szCs w:val="24"/>
        </w:rPr>
      </w:pPr>
      <w:r>
        <w:rPr>
          <w:rFonts w:ascii="Arial Narrow" w:hAnsi="Arial Narrow"/>
          <w:b/>
          <w:bCs/>
          <w:sz w:val="24"/>
          <w:szCs w:val="24"/>
        </w:rPr>
        <w:t xml:space="preserve">§ 18 </w:t>
      </w:r>
    </w:p>
    <w:p w:rsidR="00C04280" w:rsidRDefault="00787834">
      <w:pPr>
        <w:spacing w:line="276" w:lineRule="auto"/>
        <w:jc w:val="center"/>
        <w:rPr>
          <w:rFonts w:ascii="Arial Narrow" w:eastAsia="Arial Narrow" w:hAnsi="Arial Narrow" w:cs="Arial Narrow"/>
          <w:b/>
          <w:bCs/>
          <w:sz w:val="24"/>
          <w:szCs w:val="24"/>
        </w:rPr>
      </w:pPr>
      <w:r>
        <w:rPr>
          <w:rFonts w:ascii="Arial Narrow" w:hAnsi="Arial Narrow"/>
          <w:b/>
          <w:bCs/>
          <w:sz w:val="24"/>
          <w:szCs w:val="24"/>
        </w:rPr>
        <w:t>Postanowienia końcowe</w:t>
      </w:r>
    </w:p>
    <w:p w:rsidR="00C04280" w:rsidRDefault="00787834" w:rsidP="007C175E">
      <w:pPr>
        <w:numPr>
          <w:ilvl w:val="0"/>
          <w:numId w:val="41"/>
        </w:numPr>
        <w:suppressAutoHyphens/>
        <w:spacing w:line="276" w:lineRule="auto"/>
        <w:jc w:val="both"/>
        <w:rPr>
          <w:rFonts w:ascii="Arial Narrow" w:hAnsi="Arial Narrow"/>
          <w:sz w:val="24"/>
          <w:szCs w:val="24"/>
        </w:rPr>
      </w:pPr>
      <w:r>
        <w:rPr>
          <w:rFonts w:ascii="Arial Narrow" w:hAnsi="Arial Narrow"/>
          <w:sz w:val="24"/>
          <w:szCs w:val="24"/>
        </w:rPr>
        <w:t>Zmiany lub rozwiązanie umowy wymagają formy pisemnej pod rygorem nieważności, chyba że co innego wynika z treści Umowy.</w:t>
      </w:r>
    </w:p>
    <w:p w:rsidR="00C04280" w:rsidRDefault="00787834" w:rsidP="007C175E">
      <w:pPr>
        <w:numPr>
          <w:ilvl w:val="0"/>
          <w:numId w:val="41"/>
        </w:numPr>
        <w:suppressAutoHyphens/>
        <w:spacing w:line="276" w:lineRule="auto"/>
        <w:jc w:val="both"/>
        <w:rPr>
          <w:rFonts w:ascii="Arial Narrow" w:hAnsi="Arial Narrow"/>
          <w:sz w:val="24"/>
          <w:szCs w:val="24"/>
        </w:rPr>
      </w:pPr>
      <w:r>
        <w:rPr>
          <w:rFonts w:ascii="Arial Narrow" w:hAnsi="Arial Narrow"/>
          <w:sz w:val="24"/>
          <w:szCs w:val="24"/>
        </w:rPr>
        <w:t>W sprawach nieuregulowanych niniejszą umową mają zastosowanie przepisy ustawy z dnia 23 kwietnia 1964 roku Kodeks cywilny (</w:t>
      </w:r>
      <w:proofErr w:type="spellStart"/>
      <w:r>
        <w:rPr>
          <w:rFonts w:ascii="Arial Narrow" w:hAnsi="Arial Narrow"/>
          <w:sz w:val="24"/>
          <w:szCs w:val="24"/>
        </w:rPr>
        <w:t>t.j</w:t>
      </w:r>
      <w:proofErr w:type="spellEnd"/>
      <w:r>
        <w:rPr>
          <w:rFonts w:ascii="Arial Narrow" w:hAnsi="Arial Narrow"/>
          <w:sz w:val="24"/>
          <w:szCs w:val="24"/>
        </w:rPr>
        <w:t>. Dz.U. z 2018 r. poz. 1025 ze  zm.).</w:t>
      </w:r>
    </w:p>
    <w:p w:rsidR="00C04280" w:rsidRDefault="00787834" w:rsidP="007C175E">
      <w:pPr>
        <w:numPr>
          <w:ilvl w:val="0"/>
          <w:numId w:val="41"/>
        </w:numPr>
        <w:suppressAutoHyphens/>
        <w:spacing w:line="276" w:lineRule="auto"/>
        <w:jc w:val="both"/>
        <w:rPr>
          <w:rFonts w:ascii="Arial Narrow" w:hAnsi="Arial Narrow"/>
          <w:sz w:val="24"/>
          <w:szCs w:val="24"/>
        </w:rPr>
      </w:pPr>
      <w:r>
        <w:rPr>
          <w:rFonts w:ascii="Arial Narrow" w:hAnsi="Arial Narrow"/>
          <w:sz w:val="24"/>
          <w:szCs w:val="24"/>
        </w:rPr>
        <w:t xml:space="preserve">Strony ustalają, że ich adresy podane na wstępie umowy są także adresami </w:t>
      </w:r>
      <w:r>
        <w:rPr>
          <w:rFonts w:ascii="Arial Unicode MS" w:hAnsi="Arial Unicode MS"/>
          <w:sz w:val="24"/>
          <w:szCs w:val="24"/>
        </w:rPr>
        <w:br/>
      </w:r>
      <w:r>
        <w:rPr>
          <w:rFonts w:ascii="Arial Narrow" w:hAnsi="Arial Narrow"/>
          <w:sz w:val="24"/>
          <w:szCs w:val="24"/>
        </w:rPr>
        <w:t>do doręczeń. Każda strona zobowiązuje się do niezwłocznego</w:t>
      </w:r>
      <w:r w:rsidR="00C24FB0">
        <w:rPr>
          <w:rFonts w:ascii="Arial Narrow" w:hAnsi="Arial Narrow"/>
          <w:sz w:val="24"/>
          <w:szCs w:val="24"/>
        </w:rPr>
        <w:t xml:space="preserve"> zawiadamiania drugiej strony o </w:t>
      </w:r>
      <w:r>
        <w:rPr>
          <w:rFonts w:ascii="Arial Narrow" w:hAnsi="Arial Narrow"/>
          <w:sz w:val="24"/>
          <w:szCs w:val="24"/>
        </w:rPr>
        <w:t>zmianie adresu do doręczeń lub innych jej danych adresowych pod rygorem uznania doręczenia na ostatni znany adres za skuteczne.</w:t>
      </w:r>
    </w:p>
    <w:p w:rsidR="00C04280" w:rsidRDefault="00787834" w:rsidP="007C175E">
      <w:pPr>
        <w:numPr>
          <w:ilvl w:val="0"/>
          <w:numId w:val="41"/>
        </w:numPr>
        <w:suppressAutoHyphens/>
        <w:spacing w:line="276" w:lineRule="auto"/>
        <w:jc w:val="both"/>
        <w:rPr>
          <w:rFonts w:ascii="Arial Narrow" w:hAnsi="Arial Narrow"/>
          <w:sz w:val="24"/>
          <w:szCs w:val="24"/>
        </w:rPr>
      </w:pPr>
      <w:r>
        <w:rPr>
          <w:rFonts w:ascii="Arial Narrow" w:hAnsi="Arial Narrow"/>
          <w:sz w:val="24"/>
          <w:szCs w:val="24"/>
        </w:rPr>
        <w:t>Przeniesienie praw przysługujących Wykonawcy wobec Zamawiającego na podstawie niniejszej umowy, w tym wierzytelności, wymaga dla swej ważności uprzedniej pisemnej zgody Zamawiającego.</w:t>
      </w:r>
    </w:p>
    <w:p w:rsidR="00C04280" w:rsidRDefault="00787834" w:rsidP="007C175E">
      <w:pPr>
        <w:numPr>
          <w:ilvl w:val="0"/>
          <w:numId w:val="41"/>
        </w:numPr>
        <w:suppressAutoHyphens/>
        <w:spacing w:line="276" w:lineRule="auto"/>
        <w:jc w:val="both"/>
        <w:rPr>
          <w:rFonts w:ascii="Arial Narrow" w:hAnsi="Arial Narrow"/>
          <w:sz w:val="24"/>
          <w:szCs w:val="24"/>
        </w:rPr>
      </w:pPr>
      <w:r>
        <w:rPr>
          <w:rFonts w:ascii="Arial Narrow" w:hAnsi="Arial Narrow"/>
          <w:sz w:val="24"/>
          <w:szCs w:val="24"/>
        </w:rPr>
        <w:t>Strony ustalają, że właściwym dla rozpoznania wszelkich sporów wynikłych z niniejszej umowy będzie Sąd właściwy dla siedziby Zamawiającego.</w:t>
      </w:r>
    </w:p>
    <w:p w:rsidR="00C04280" w:rsidRDefault="00787834" w:rsidP="007C175E">
      <w:pPr>
        <w:numPr>
          <w:ilvl w:val="0"/>
          <w:numId w:val="41"/>
        </w:numPr>
        <w:suppressAutoHyphens/>
        <w:spacing w:line="276" w:lineRule="auto"/>
        <w:jc w:val="both"/>
        <w:rPr>
          <w:rFonts w:ascii="Arial Narrow" w:hAnsi="Arial Narrow"/>
          <w:sz w:val="24"/>
          <w:szCs w:val="24"/>
        </w:rPr>
      </w:pPr>
      <w:r>
        <w:rPr>
          <w:rFonts w:ascii="Arial Narrow" w:hAnsi="Arial Narrow"/>
          <w:sz w:val="24"/>
          <w:szCs w:val="24"/>
        </w:rPr>
        <w:t>Umowę sporządzono w dwóch jednobrzmiących egzemplarzach po jednym dla każdej ze stron.</w:t>
      </w:r>
    </w:p>
    <w:p w:rsidR="00C04280" w:rsidRDefault="00787834" w:rsidP="007C175E">
      <w:pPr>
        <w:numPr>
          <w:ilvl w:val="0"/>
          <w:numId w:val="41"/>
        </w:numPr>
        <w:suppressAutoHyphens/>
        <w:spacing w:line="276" w:lineRule="auto"/>
        <w:jc w:val="both"/>
        <w:rPr>
          <w:rFonts w:ascii="Arial Narrow" w:hAnsi="Arial Narrow"/>
          <w:sz w:val="24"/>
          <w:szCs w:val="24"/>
        </w:rPr>
      </w:pPr>
      <w:r>
        <w:rPr>
          <w:rFonts w:ascii="Arial Narrow" w:hAnsi="Arial Narrow"/>
          <w:sz w:val="24"/>
          <w:szCs w:val="24"/>
        </w:rPr>
        <w:t>Integralną część Umowy stanowią załą</w:t>
      </w:r>
      <w:r w:rsidR="00C93BF6">
        <w:rPr>
          <w:rFonts w:ascii="Arial Narrow" w:hAnsi="Arial Narrow"/>
          <w:sz w:val="24"/>
          <w:szCs w:val="24"/>
        </w:rPr>
        <w:t>czniki wymienione w jej treści.</w:t>
      </w:r>
    </w:p>
    <w:p w:rsidR="00C04280" w:rsidRDefault="00C04280">
      <w:pPr>
        <w:spacing w:line="276" w:lineRule="auto"/>
        <w:ind w:firstLine="709"/>
        <w:jc w:val="both"/>
        <w:rPr>
          <w:rFonts w:ascii="Arial Narrow" w:eastAsia="Arial Narrow" w:hAnsi="Arial Narrow" w:cs="Arial Narrow"/>
          <w:sz w:val="24"/>
          <w:szCs w:val="24"/>
        </w:rPr>
      </w:pPr>
    </w:p>
    <w:p w:rsidR="00C04280" w:rsidRDefault="00787834">
      <w:pPr>
        <w:spacing w:line="276" w:lineRule="auto"/>
        <w:ind w:firstLine="709"/>
        <w:jc w:val="both"/>
        <w:rPr>
          <w:rFonts w:ascii="Arial Narrow" w:eastAsia="Arial Narrow" w:hAnsi="Arial Narrow" w:cs="Arial Narrow"/>
          <w:b/>
          <w:bCs/>
          <w:sz w:val="24"/>
          <w:szCs w:val="24"/>
        </w:rPr>
      </w:pPr>
      <w:r>
        <w:rPr>
          <w:rFonts w:ascii="Arial Narrow" w:hAnsi="Arial Narrow"/>
          <w:sz w:val="24"/>
          <w:szCs w:val="24"/>
        </w:rPr>
        <w:t xml:space="preserve"> </w:t>
      </w:r>
      <w:r>
        <w:rPr>
          <w:rFonts w:ascii="Arial Narrow" w:hAnsi="Arial Narrow"/>
          <w:b/>
          <w:bCs/>
          <w:sz w:val="24"/>
          <w:szCs w:val="24"/>
        </w:rPr>
        <w:t>ZAMAWIAJĄCY:</w:t>
      </w:r>
      <w:r>
        <w:rPr>
          <w:rFonts w:ascii="Arial Narrow" w:hAnsi="Arial Narrow"/>
          <w:sz w:val="24"/>
          <w:szCs w:val="24"/>
        </w:rPr>
        <w:t xml:space="preserve">                                                                                                </w:t>
      </w:r>
      <w:r>
        <w:rPr>
          <w:rFonts w:ascii="Arial Narrow" w:hAnsi="Arial Narrow"/>
          <w:b/>
          <w:bCs/>
          <w:sz w:val="24"/>
          <w:szCs w:val="24"/>
        </w:rPr>
        <w:t>WYKONAWCA:</w:t>
      </w:r>
    </w:p>
    <w:p w:rsidR="00C04280" w:rsidRDefault="00787834">
      <w:pPr>
        <w:pStyle w:val="Tekstpodstawowy"/>
        <w:tabs>
          <w:tab w:val="left" w:pos="180"/>
          <w:tab w:val="left" w:pos="360"/>
        </w:tabs>
        <w:jc w:val="right"/>
      </w:pPr>
      <w:r>
        <w:rPr>
          <w:rFonts w:ascii="Arial Unicode MS" w:eastAsia="Arial Unicode MS" w:hAnsi="Arial Unicode MS" w:cs="Arial Unicode MS"/>
        </w:rPr>
        <w:br w:type="column"/>
      </w:r>
    </w:p>
    <w:p w:rsidR="00C04280" w:rsidRDefault="00787834">
      <w:pPr>
        <w:pStyle w:val="Tekstpodstawowy"/>
        <w:tabs>
          <w:tab w:val="left" w:pos="180"/>
          <w:tab w:val="left" w:pos="360"/>
        </w:tabs>
        <w:jc w:val="right"/>
        <w:rPr>
          <w:rFonts w:ascii="Arial Narrow" w:eastAsia="Arial Narrow" w:hAnsi="Arial Narrow" w:cs="Arial Narrow"/>
          <w:b/>
          <w:bCs/>
        </w:rPr>
      </w:pPr>
      <w:r>
        <w:rPr>
          <w:rFonts w:ascii="Arial Narrow" w:hAnsi="Arial Narrow"/>
          <w:b/>
          <w:bCs/>
        </w:rPr>
        <w:t>Zał</w:t>
      </w:r>
      <w:r w:rsidR="00FD4781">
        <w:rPr>
          <w:rFonts w:ascii="Arial Narrow" w:hAnsi="Arial Narrow"/>
          <w:b/>
          <w:bCs/>
        </w:rPr>
        <w:t xml:space="preserve">ącznik nr 1 do Umowy nr  </w:t>
      </w:r>
      <w:r w:rsidR="00BD2D0E">
        <w:rPr>
          <w:rFonts w:ascii="Arial Narrow" w:hAnsi="Arial Narrow"/>
          <w:b/>
          <w:bCs/>
        </w:rPr>
        <w:t>____________</w:t>
      </w:r>
    </w:p>
    <w:p w:rsidR="00C04280" w:rsidRDefault="00C04280">
      <w:pPr>
        <w:pStyle w:val="Tekstpodstawowy"/>
        <w:tabs>
          <w:tab w:val="left" w:pos="180"/>
          <w:tab w:val="left" w:pos="360"/>
        </w:tabs>
        <w:jc w:val="right"/>
        <w:rPr>
          <w:rFonts w:ascii="Arial Narrow" w:eastAsia="Arial Narrow" w:hAnsi="Arial Narrow" w:cs="Arial Narrow"/>
          <w:b/>
          <w:bCs/>
        </w:rPr>
      </w:pPr>
    </w:p>
    <w:p w:rsidR="00DB76C1" w:rsidRDefault="00DB76C1" w:rsidP="00DB76C1">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64988">
        <w:rPr>
          <w:rFonts w:ascii="Arial Narrow" w:hAnsi="Arial Narrow"/>
        </w:rPr>
        <w:tab/>
      </w:r>
      <w:r w:rsidR="00464988">
        <w:rPr>
          <w:rFonts w:ascii="Arial Narrow" w:hAnsi="Arial Narrow"/>
        </w:rPr>
        <w:tab/>
      </w:r>
      <w:r>
        <w:rPr>
          <w:rFonts w:ascii="Arial Narrow" w:hAnsi="Arial Narrow"/>
        </w:rPr>
        <w:t>OPIS  PRZEDMIOTU  ZAMÓWIENIA</w:t>
      </w:r>
    </w:p>
    <w:p w:rsidR="00DB76C1" w:rsidRPr="00D74C7D" w:rsidRDefault="00DB76C1" w:rsidP="00DB76C1">
      <w:pPr>
        <w:pStyle w:val="Akapitzlist"/>
        <w:numPr>
          <w:ilvl w:val="0"/>
          <w:numId w:val="53"/>
        </w:numPr>
        <w:rPr>
          <w:rFonts w:ascii="Arial Narrow" w:hAnsi="Arial Narrow"/>
          <w:b/>
        </w:rPr>
      </w:pPr>
      <w:r w:rsidRPr="00D74C7D">
        <w:rPr>
          <w:rFonts w:ascii="Arial Narrow" w:hAnsi="Arial Narrow"/>
          <w:b/>
        </w:rPr>
        <w:t>Sprzątanie oraz utrzymanie w czystości pomieszczeń w obiektach Zamawiającego obejmuje:</w:t>
      </w:r>
    </w:p>
    <w:p w:rsidR="00DB76C1" w:rsidRDefault="00DB76C1" w:rsidP="00DB76C1">
      <w:pPr>
        <w:rPr>
          <w:rFonts w:ascii="Arial Narrow" w:hAnsi="Arial Narrow"/>
        </w:rPr>
      </w:pPr>
      <w:r>
        <w:rPr>
          <w:rFonts w:ascii="Arial Narrow" w:hAnsi="Arial Narrow"/>
        </w:rPr>
        <w:t>1. 1. Ciągi komunikacyjne – wejście do wszystkich budynków, korytarze, klatki schodowe, kabina windy  w budynku magazynu.</w:t>
      </w:r>
    </w:p>
    <w:p w:rsidR="00DB76C1" w:rsidRDefault="00DB76C1" w:rsidP="00DB76C1">
      <w:pPr>
        <w:pStyle w:val="Akapitzlist"/>
        <w:numPr>
          <w:ilvl w:val="0"/>
          <w:numId w:val="47"/>
        </w:numPr>
        <w:rPr>
          <w:rFonts w:ascii="Arial Narrow" w:hAnsi="Arial Narrow"/>
        </w:rPr>
      </w:pPr>
      <w:r>
        <w:rPr>
          <w:rFonts w:ascii="Arial Narrow" w:hAnsi="Arial Narrow"/>
        </w:rPr>
        <w:t>Mycie korytarzy, schodów wraz z poręczami i balustradami – w tym zewnętrznych schodów i platform wejściowych w budynkach Spółki oraz zamiatanie schodów i rampy w budynku magazynu</w:t>
      </w:r>
    </w:p>
    <w:p w:rsidR="00DB76C1" w:rsidRDefault="00DB76C1" w:rsidP="00DB76C1">
      <w:pPr>
        <w:pStyle w:val="Akapitzlist"/>
        <w:numPr>
          <w:ilvl w:val="0"/>
          <w:numId w:val="47"/>
        </w:numPr>
        <w:rPr>
          <w:rFonts w:ascii="Arial Narrow" w:hAnsi="Arial Narrow"/>
        </w:rPr>
      </w:pPr>
      <w:r>
        <w:rPr>
          <w:rFonts w:ascii="Arial Narrow" w:hAnsi="Arial Narrow"/>
        </w:rPr>
        <w:t>Ścieranie kurzu z krzeseł, stołów, gablot itp.</w:t>
      </w:r>
    </w:p>
    <w:p w:rsidR="00DB76C1" w:rsidRDefault="00DB76C1" w:rsidP="00DB76C1">
      <w:pPr>
        <w:pStyle w:val="Akapitzlist"/>
        <w:numPr>
          <w:ilvl w:val="0"/>
          <w:numId w:val="47"/>
        </w:numPr>
        <w:rPr>
          <w:rFonts w:ascii="Arial Narrow" w:hAnsi="Arial Narrow"/>
        </w:rPr>
      </w:pPr>
      <w:r>
        <w:rPr>
          <w:rFonts w:ascii="Arial Narrow" w:hAnsi="Arial Narrow"/>
        </w:rPr>
        <w:t>Mycie lamperii</w:t>
      </w:r>
    </w:p>
    <w:p w:rsidR="00DB76C1" w:rsidRDefault="00DB76C1" w:rsidP="00DB76C1">
      <w:pPr>
        <w:rPr>
          <w:rFonts w:ascii="Arial Narrow" w:hAnsi="Arial Narrow"/>
        </w:rPr>
      </w:pPr>
      <w:r>
        <w:rPr>
          <w:rFonts w:ascii="Arial Narrow" w:hAnsi="Arial Narrow"/>
        </w:rPr>
        <w:t>1.2. Pomieszczenia biurowe:</w:t>
      </w:r>
    </w:p>
    <w:p w:rsidR="00DB76C1" w:rsidRDefault="00DB76C1" w:rsidP="00DB76C1">
      <w:pPr>
        <w:pStyle w:val="Akapitzlist"/>
        <w:numPr>
          <w:ilvl w:val="0"/>
          <w:numId w:val="48"/>
        </w:numPr>
        <w:rPr>
          <w:rFonts w:ascii="Arial Narrow" w:hAnsi="Arial Narrow"/>
        </w:rPr>
      </w:pPr>
      <w:r>
        <w:rPr>
          <w:rFonts w:ascii="Arial Narrow" w:hAnsi="Arial Narrow"/>
        </w:rPr>
        <w:t>Zamiatanie i wycieranie podłóg (posadzki, płytki ceramiczne, panele i wykładziny z tworzyw sztucznych) „na mokro”</w:t>
      </w:r>
    </w:p>
    <w:p w:rsidR="00DB76C1" w:rsidRDefault="00DB76C1" w:rsidP="00DB76C1">
      <w:pPr>
        <w:pStyle w:val="Akapitzlist"/>
        <w:numPr>
          <w:ilvl w:val="0"/>
          <w:numId w:val="48"/>
        </w:numPr>
        <w:rPr>
          <w:rFonts w:ascii="Arial Narrow" w:hAnsi="Arial Narrow"/>
        </w:rPr>
      </w:pPr>
      <w:r>
        <w:rPr>
          <w:rFonts w:ascii="Arial Narrow" w:hAnsi="Arial Narrow"/>
        </w:rPr>
        <w:t>Wycieranie kurzu z mebli i zewnętrznych powierzchni sprzętu komputerowego</w:t>
      </w:r>
    </w:p>
    <w:p w:rsidR="00DB76C1" w:rsidRDefault="00DB76C1" w:rsidP="00DB76C1">
      <w:pPr>
        <w:pStyle w:val="Akapitzlist"/>
        <w:numPr>
          <w:ilvl w:val="0"/>
          <w:numId w:val="48"/>
        </w:numPr>
        <w:rPr>
          <w:rFonts w:ascii="Arial Narrow" w:hAnsi="Arial Narrow"/>
        </w:rPr>
      </w:pPr>
      <w:r>
        <w:rPr>
          <w:rFonts w:ascii="Arial Narrow" w:hAnsi="Arial Narrow"/>
        </w:rPr>
        <w:t>Opróżnianie koszy na śmieci, wymiana worków na śmieci w koszach</w:t>
      </w:r>
    </w:p>
    <w:p w:rsidR="00DB76C1" w:rsidRDefault="00DB76C1" w:rsidP="00DB76C1">
      <w:pPr>
        <w:pStyle w:val="Akapitzlist"/>
        <w:numPr>
          <w:ilvl w:val="0"/>
          <w:numId w:val="48"/>
        </w:numPr>
        <w:rPr>
          <w:rFonts w:ascii="Arial Narrow" w:hAnsi="Arial Narrow"/>
        </w:rPr>
      </w:pPr>
      <w:r>
        <w:rPr>
          <w:rFonts w:ascii="Arial Narrow" w:hAnsi="Arial Narrow"/>
        </w:rPr>
        <w:t>Opróżnianie koszy na papier (niszczarki w pomieszczeniach biurowych ) i umieszczanie w odrębnych pojemnikach na odpady ( makulatura)</w:t>
      </w:r>
    </w:p>
    <w:p w:rsidR="00DB76C1" w:rsidRDefault="00DB76C1" w:rsidP="00DB76C1">
      <w:pPr>
        <w:pStyle w:val="Akapitzlist"/>
        <w:numPr>
          <w:ilvl w:val="0"/>
          <w:numId w:val="48"/>
        </w:numPr>
        <w:rPr>
          <w:rFonts w:ascii="Arial Narrow" w:hAnsi="Arial Narrow"/>
        </w:rPr>
      </w:pPr>
      <w:r>
        <w:rPr>
          <w:rFonts w:ascii="Arial Narrow" w:hAnsi="Arial Narrow"/>
        </w:rPr>
        <w:t>Wycieranie parapetów wewnętrznych, drzwi, wyłączników oświetlenia.</w:t>
      </w:r>
    </w:p>
    <w:p w:rsidR="00DB76C1" w:rsidRDefault="00DB76C1" w:rsidP="00DB76C1">
      <w:pPr>
        <w:rPr>
          <w:rFonts w:ascii="Arial Narrow" w:hAnsi="Arial Narrow"/>
        </w:rPr>
      </w:pPr>
      <w:r>
        <w:rPr>
          <w:rFonts w:ascii="Arial Narrow" w:hAnsi="Arial Narrow"/>
        </w:rPr>
        <w:t>1.3. Szatnie, łaźnie i sanitariaty:</w:t>
      </w:r>
    </w:p>
    <w:p w:rsidR="00DB76C1" w:rsidRDefault="00DB76C1" w:rsidP="00DB76C1">
      <w:pPr>
        <w:pStyle w:val="Akapitzlist"/>
        <w:numPr>
          <w:ilvl w:val="0"/>
          <w:numId w:val="49"/>
        </w:numPr>
        <w:rPr>
          <w:rFonts w:ascii="Arial Narrow" w:hAnsi="Arial Narrow"/>
        </w:rPr>
      </w:pPr>
      <w:r>
        <w:rPr>
          <w:rFonts w:ascii="Arial Narrow" w:hAnsi="Arial Narrow"/>
        </w:rPr>
        <w:t>Mycie posadzek, glazur, umywalek, muszli klozetowych, pisuarów, luster, armatury, drzwi wejściowych oraz drzwi kabin</w:t>
      </w:r>
    </w:p>
    <w:p w:rsidR="00DB76C1" w:rsidRDefault="00DB76C1" w:rsidP="00DB76C1">
      <w:pPr>
        <w:pStyle w:val="Akapitzlist"/>
        <w:numPr>
          <w:ilvl w:val="0"/>
          <w:numId w:val="49"/>
        </w:numPr>
        <w:rPr>
          <w:rFonts w:ascii="Arial Narrow" w:hAnsi="Arial Narrow"/>
        </w:rPr>
      </w:pPr>
      <w:r>
        <w:rPr>
          <w:rFonts w:ascii="Arial Narrow" w:hAnsi="Arial Narrow"/>
        </w:rPr>
        <w:t>Opróżnianie koszy na śmieci, pojemników na odpady sanitarne, wymiana worków na śmieci w koszach i pojemnikach na odpady sanitarne</w:t>
      </w:r>
    </w:p>
    <w:p w:rsidR="00DB76C1" w:rsidRDefault="00DB76C1" w:rsidP="00DB76C1">
      <w:pPr>
        <w:pStyle w:val="Akapitzlist"/>
        <w:numPr>
          <w:ilvl w:val="0"/>
          <w:numId w:val="49"/>
        </w:numPr>
        <w:rPr>
          <w:rFonts w:ascii="Arial Narrow" w:hAnsi="Arial Narrow"/>
        </w:rPr>
      </w:pPr>
      <w:r>
        <w:rPr>
          <w:rFonts w:ascii="Arial Narrow" w:hAnsi="Arial Narrow"/>
        </w:rPr>
        <w:t>Codzienne uzupełnianie papieru toaletowego w zamontowanych uchwytach wraz z zabezpieczeniem odpowiedniej ilości papieru do następującego uzupełnienia</w:t>
      </w:r>
    </w:p>
    <w:p w:rsidR="00DB76C1" w:rsidRDefault="00DB76C1" w:rsidP="00DB76C1">
      <w:pPr>
        <w:pStyle w:val="Akapitzlist"/>
        <w:numPr>
          <w:ilvl w:val="0"/>
          <w:numId w:val="49"/>
        </w:numPr>
        <w:rPr>
          <w:rFonts w:ascii="Arial Narrow" w:hAnsi="Arial Narrow"/>
        </w:rPr>
      </w:pPr>
      <w:r>
        <w:rPr>
          <w:rFonts w:ascii="Arial Narrow" w:hAnsi="Arial Narrow"/>
        </w:rPr>
        <w:t>Uzupełnienie mydła w pojemnikach, wykładanie kostek zapachowych do WC</w:t>
      </w:r>
    </w:p>
    <w:p w:rsidR="00DB76C1" w:rsidRDefault="00DB76C1" w:rsidP="00DB76C1">
      <w:pPr>
        <w:rPr>
          <w:rFonts w:ascii="Arial Narrow" w:hAnsi="Arial Narrow"/>
        </w:rPr>
      </w:pPr>
      <w:r>
        <w:rPr>
          <w:rFonts w:ascii="Arial Narrow" w:hAnsi="Arial Narrow"/>
        </w:rPr>
        <w:t>1.4. Zakres usług wykonywanych przy myciu/czyszczeniu okien obejmuje:</w:t>
      </w:r>
    </w:p>
    <w:p w:rsidR="00DB76C1" w:rsidRDefault="00DB76C1" w:rsidP="00DB76C1">
      <w:pPr>
        <w:pStyle w:val="Akapitzlist"/>
        <w:numPr>
          <w:ilvl w:val="0"/>
          <w:numId w:val="50"/>
        </w:numPr>
        <w:rPr>
          <w:rFonts w:ascii="Arial Narrow" w:hAnsi="Arial Narrow"/>
        </w:rPr>
      </w:pPr>
      <w:r>
        <w:rPr>
          <w:rFonts w:ascii="Arial Narrow" w:hAnsi="Arial Narrow"/>
        </w:rPr>
        <w:t>Mycie okien ( szyby wewnętrzne i zewnętrzne, ramy, parapety wewnętrzne i zewnętrzne)</w:t>
      </w:r>
    </w:p>
    <w:p w:rsidR="00DB76C1" w:rsidRDefault="00DB76C1" w:rsidP="00DB76C1">
      <w:pPr>
        <w:pStyle w:val="Akapitzlist"/>
        <w:numPr>
          <w:ilvl w:val="0"/>
          <w:numId w:val="50"/>
        </w:numPr>
        <w:rPr>
          <w:rFonts w:ascii="Arial Narrow" w:hAnsi="Arial Narrow"/>
        </w:rPr>
      </w:pPr>
      <w:r>
        <w:rPr>
          <w:rFonts w:ascii="Arial Narrow" w:hAnsi="Arial Narrow"/>
        </w:rPr>
        <w:t>Mycie okiennych żaluzji poziomych usytuowanych przed szybami okien</w:t>
      </w:r>
    </w:p>
    <w:p w:rsidR="00DB76C1" w:rsidRDefault="00DB76C1" w:rsidP="00DB76C1">
      <w:pPr>
        <w:pStyle w:val="Akapitzlist"/>
        <w:numPr>
          <w:ilvl w:val="0"/>
          <w:numId w:val="50"/>
        </w:numPr>
        <w:rPr>
          <w:rFonts w:ascii="Arial Narrow" w:hAnsi="Arial Narrow"/>
        </w:rPr>
      </w:pPr>
      <w:r>
        <w:rPr>
          <w:rFonts w:ascii="Arial Narrow" w:hAnsi="Arial Narrow"/>
        </w:rPr>
        <w:t>Pranie żaluzji pionowych</w:t>
      </w:r>
    </w:p>
    <w:p w:rsidR="00DB76C1" w:rsidRDefault="00DB76C1" w:rsidP="00DB76C1">
      <w:pPr>
        <w:rPr>
          <w:rFonts w:ascii="Arial Narrow" w:hAnsi="Arial Narrow"/>
        </w:rPr>
      </w:pPr>
      <w:r>
        <w:rPr>
          <w:rFonts w:ascii="Arial Narrow" w:hAnsi="Arial Narrow"/>
        </w:rPr>
        <w:t>Częstotliwość prac związanych z sprzątaniem pomieszczeń oraz myciem okien określa załącznik nr 2</w:t>
      </w:r>
    </w:p>
    <w:p w:rsidR="00DB76C1" w:rsidRDefault="00DB76C1" w:rsidP="00DB76C1">
      <w:pPr>
        <w:pStyle w:val="Akapitzlist"/>
        <w:numPr>
          <w:ilvl w:val="0"/>
          <w:numId w:val="51"/>
        </w:numPr>
        <w:rPr>
          <w:rFonts w:ascii="Arial Narrow" w:hAnsi="Arial Narrow"/>
        </w:rPr>
      </w:pPr>
      <w:r>
        <w:rPr>
          <w:rFonts w:ascii="Arial Narrow" w:hAnsi="Arial Narrow"/>
        </w:rPr>
        <w:t>Sprzątanie wewnętrznych ciągów pieszych, pomieszczeń biurowych , socjalnych oraz ciągów komunikacyjnych – według zasad określonych w punktach 1.1 – 1.4.</w:t>
      </w:r>
    </w:p>
    <w:p w:rsidR="00DB76C1" w:rsidRDefault="00DB76C1" w:rsidP="00DB76C1">
      <w:pPr>
        <w:ind w:left="360"/>
        <w:rPr>
          <w:rFonts w:ascii="Arial Narrow" w:hAnsi="Arial Narrow"/>
        </w:rPr>
      </w:pPr>
      <w:r>
        <w:rPr>
          <w:rFonts w:ascii="Arial Narrow" w:hAnsi="Arial Narrow"/>
        </w:rPr>
        <w:t>Powyższe czynności (pkt. od 1.1. do 1.4.</w:t>
      </w:r>
      <w:r w:rsidRPr="009C56DF">
        <w:rPr>
          <w:rFonts w:ascii="Arial Narrow" w:hAnsi="Arial Narrow"/>
        </w:rPr>
        <w:t xml:space="preserve"> </w:t>
      </w:r>
      <w:r>
        <w:rPr>
          <w:rFonts w:ascii="Arial Narrow" w:hAnsi="Arial Narrow"/>
        </w:rPr>
        <w:t>) można realizować:</w:t>
      </w:r>
    </w:p>
    <w:p w:rsidR="00DB76C1" w:rsidRDefault="00DB76C1" w:rsidP="00DB76C1">
      <w:pPr>
        <w:ind w:left="360"/>
        <w:rPr>
          <w:rFonts w:ascii="Arial Narrow" w:hAnsi="Arial Narrow"/>
        </w:rPr>
      </w:pPr>
      <w:r>
        <w:rPr>
          <w:rFonts w:ascii="Arial Narrow" w:hAnsi="Arial Narrow"/>
        </w:rPr>
        <w:t xml:space="preserve">Budynek Administracji w dni robocze w godz. od 13.oo do 15.oo  za wyjątkiem </w:t>
      </w:r>
    </w:p>
    <w:p w:rsidR="00DB76C1" w:rsidRDefault="00DB76C1" w:rsidP="00DB76C1">
      <w:pPr>
        <w:ind w:left="360"/>
        <w:rPr>
          <w:rFonts w:ascii="Arial Narrow" w:hAnsi="Arial Narrow"/>
        </w:rPr>
      </w:pPr>
      <w:r>
        <w:rPr>
          <w:rFonts w:ascii="Arial Narrow" w:hAnsi="Arial Narrow"/>
        </w:rPr>
        <w:t>pokoju 32 bud. Administracji w dni robocze w godz. od 13.oo do 14.oo</w:t>
      </w:r>
    </w:p>
    <w:p w:rsidR="00DB76C1" w:rsidRDefault="00DB76C1" w:rsidP="00DB76C1">
      <w:pPr>
        <w:ind w:left="360"/>
        <w:rPr>
          <w:rFonts w:ascii="Arial Narrow" w:hAnsi="Arial Narrow"/>
        </w:rPr>
      </w:pPr>
      <w:r>
        <w:rPr>
          <w:rFonts w:ascii="Arial Narrow" w:hAnsi="Arial Narrow"/>
        </w:rPr>
        <w:t>Konieczność  realizacji prac w terminach innych niż wyżej określone wymaga zgody Zamawiającego.</w:t>
      </w:r>
    </w:p>
    <w:p w:rsidR="00DB76C1" w:rsidRPr="009977E3" w:rsidRDefault="00DB76C1" w:rsidP="00DB76C1">
      <w:pPr>
        <w:ind w:left="360"/>
        <w:rPr>
          <w:rFonts w:ascii="Arial Narrow" w:hAnsi="Arial Narrow"/>
        </w:rPr>
      </w:pPr>
      <w:r>
        <w:rPr>
          <w:rFonts w:ascii="Arial Narrow" w:hAnsi="Arial Narrow"/>
        </w:rPr>
        <w:t xml:space="preserve">Odpady powstałe w wyniku realizacji tego zadania traktowane są , jako </w:t>
      </w:r>
      <w:r w:rsidRPr="00487AF5">
        <w:rPr>
          <w:rFonts w:ascii="Arial Narrow" w:hAnsi="Arial Narrow"/>
          <w:b/>
        </w:rPr>
        <w:t xml:space="preserve">odpady komunalne </w:t>
      </w:r>
      <w:r>
        <w:rPr>
          <w:rFonts w:ascii="Arial Narrow" w:hAnsi="Arial Narrow"/>
          <w:b/>
        </w:rPr>
        <w:t>Zamawiającego</w:t>
      </w:r>
      <w:r>
        <w:rPr>
          <w:rFonts w:ascii="Arial Narrow" w:hAnsi="Arial Narrow"/>
        </w:rPr>
        <w:t>.</w:t>
      </w:r>
    </w:p>
    <w:p w:rsidR="00DB76C1" w:rsidRDefault="00DB76C1" w:rsidP="00DB76C1">
      <w:pPr>
        <w:rPr>
          <w:rFonts w:ascii="Arial Narrow" w:hAnsi="Arial Narrow"/>
        </w:rPr>
      </w:pPr>
      <w:r>
        <w:rPr>
          <w:rFonts w:ascii="Arial Narrow" w:hAnsi="Arial Narrow"/>
        </w:rPr>
        <w:t>2. Wymagania techniczne i organizacyjne dotyczące sposobu realizacji zamówienia:</w:t>
      </w:r>
    </w:p>
    <w:p w:rsidR="00DB76C1" w:rsidRDefault="00DB76C1" w:rsidP="00DB76C1">
      <w:pPr>
        <w:pStyle w:val="Akapitzlist"/>
        <w:numPr>
          <w:ilvl w:val="0"/>
          <w:numId w:val="52"/>
        </w:numPr>
        <w:rPr>
          <w:rFonts w:ascii="Arial Narrow" w:hAnsi="Arial Narrow"/>
        </w:rPr>
      </w:pPr>
      <w:r>
        <w:rPr>
          <w:rFonts w:ascii="Arial Narrow" w:hAnsi="Arial Narrow"/>
        </w:rPr>
        <w:t>Wszystkie środki chemiczne (płyny, preparaty itp.) stosowne do realizacji zadań objętych przedmiotem  zamówienia muszą spełniać wymogi sanitarne i jakościowe dla tego rodzaju wyrobów – adekwatne do miejsc przeznaczenia oraz posiadać odpowiednie atesty i certyfikaty.</w:t>
      </w:r>
    </w:p>
    <w:p w:rsidR="00DB76C1" w:rsidRDefault="00DB76C1" w:rsidP="00DB76C1">
      <w:pPr>
        <w:pStyle w:val="Akapitzlist"/>
        <w:numPr>
          <w:ilvl w:val="0"/>
          <w:numId w:val="52"/>
        </w:numPr>
        <w:rPr>
          <w:rFonts w:ascii="Arial Narrow" w:hAnsi="Arial Narrow"/>
        </w:rPr>
      </w:pPr>
      <w:r>
        <w:rPr>
          <w:rFonts w:ascii="Arial Narrow" w:hAnsi="Arial Narrow"/>
        </w:rPr>
        <w:t xml:space="preserve">Narzędzia i wyposażenie osób wykonujących prace porządkowe muszą być dostosowane do wykonywanych prac oraz zapewniać przestrzeganie zasad BHP i Zintegrowanego Systemu Zarządzania ISO 9001/14001/PN-N 18001 (ZSZ ISO) Zamawiającego, który w tym zakresie zastrzega sobie prawo </w:t>
      </w:r>
      <w:r>
        <w:rPr>
          <w:rFonts w:ascii="Arial Narrow" w:hAnsi="Arial Narrow"/>
        </w:rPr>
        <w:lastRenderedPageBreak/>
        <w:t>weryfikacji i nakazania korekty działań Wykonawcy. W celu spełnienia powyższych wymagań , przed rozpoczęciem zamówienia, pracownicy Wykonawcy zostaną zapoznani z ww. zasadami – na bazie informacji BHP i ochrony środowiska.</w:t>
      </w:r>
    </w:p>
    <w:p w:rsidR="00DB76C1" w:rsidRDefault="00DB76C1" w:rsidP="00DB76C1">
      <w:pPr>
        <w:pStyle w:val="Akapitzlist"/>
        <w:numPr>
          <w:ilvl w:val="0"/>
          <w:numId w:val="52"/>
        </w:numPr>
        <w:rPr>
          <w:rFonts w:ascii="Arial Narrow" w:hAnsi="Arial Narrow"/>
        </w:rPr>
      </w:pPr>
      <w:r>
        <w:rPr>
          <w:rFonts w:ascii="Arial Narrow" w:hAnsi="Arial Narrow"/>
        </w:rPr>
        <w:t xml:space="preserve">Zgodnie z treścią Ustawy o odpadach (Dz. U. 2013 Nr 21 z późniejszymi zmianami) Wykonawca jest wytwarzającym odpady i emisje powstałe w związku z realizacją zamówienia. Ze względu na przewidywane ilości i rodzaje wytwarzanych odpadów, musi spełniać wymagania Ustawy o odpadach dla wytwarzających odpady niebezpieczne w ilości powyżej 1 Mg  rocznie oraz postępować zgodnie z jej wymaganiami. Zamawiający umożliwi wykonawcy selektywne magazynowanie odpadów na terenie PKM poprzez nieodpłatne wydzierżawienie powierzchni do 100m2 . W przypadku wykorzystania instalacji  (głównie kanalizacji deszczowej i </w:t>
      </w:r>
      <w:proofErr w:type="spellStart"/>
      <w:r>
        <w:rPr>
          <w:rFonts w:ascii="Arial Narrow" w:hAnsi="Arial Narrow"/>
        </w:rPr>
        <w:t>technologiczno</w:t>
      </w:r>
      <w:proofErr w:type="spellEnd"/>
      <w:r>
        <w:rPr>
          <w:rFonts w:ascii="Arial Narrow" w:hAnsi="Arial Narrow"/>
        </w:rPr>
        <w:t xml:space="preserve"> –sanitarnej) lub obiektów Zamawiającego, muszą być zachowane zasady ich przeznaczenia oraz wymagania przepisów środowiskowych i zasad obowiązujących na terenie Zamawiającego  - w tym ZSZ ISO.</w:t>
      </w:r>
    </w:p>
    <w:p w:rsidR="00DB76C1" w:rsidRDefault="00DB76C1" w:rsidP="00DB76C1">
      <w:pPr>
        <w:pStyle w:val="Akapitzlist"/>
        <w:rPr>
          <w:rFonts w:ascii="Arial Narrow" w:hAnsi="Arial Narrow"/>
        </w:rPr>
      </w:pPr>
      <w:r>
        <w:rPr>
          <w:rFonts w:ascii="Arial Narrow" w:hAnsi="Arial Narrow"/>
        </w:rPr>
        <w:t xml:space="preserve">Wykonawca przedstawi Zamawiającemu – specjaliście ds. ochrony środowiska do dnia 25.07.2020r. dokument potwierdzający, że odpady zostały zagospodarowane zgodnie z obowiązującymi przepisami. </w:t>
      </w:r>
    </w:p>
    <w:p w:rsidR="00DB76C1" w:rsidRDefault="00DB76C1" w:rsidP="00DB76C1">
      <w:pPr>
        <w:pStyle w:val="Akapitzlist"/>
        <w:numPr>
          <w:ilvl w:val="0"/>
          <w:numId w:val="52"/>
        </w:numPr>
        <w:rPr>
          <w:rFonts w:ascii="Arial Narrow" w:hAnsi="Arial Narrow"/>
        </w:rPr>
      </w:pPr>
      <w:r>
        <w:rPr>
          <w:rFonts w:ascii="Arial Narrow" w:hAnsi="Arial Narrow"/>
        </w:rPr>
        <w:t>Koszty utrzymania i konserwacji wykorzystywanych instalacji, przedmiotów lub obiektów, usuwania wytwarzanych odpadów i emisji powstałych w związku z realizacją zamówienia, konsekwencje spowodowanego przez Wykonawcę naruszenia ww. przepisów i zasad, będą obciążać wyłącznie Wykonawcę. W przypadku nie wywiązania się z powyższych obowiązków, wytworzone w trakcie realizacji umowy odpady, zostaną unieszkodliwione przez Zamawiającego, a Wykonawca zostanie obciążony poniesionymi kosztami. Niewywiązywanie się Wykonawcy z ww. obowiązków może skutkować rozwiązaniem umowy ze skutkiem natychmiastowym z winy Wykonawcy.</w:t>
      </w:r>
    </w:p>
    <w:p w:rsidR="00DB76C1" w:rsidRDefault="00DB76C1" w:rsidP="00DB76C1">
      <w:pPr>
        <w:pStyle w:val="Akapitzlist"/>
        <w:numPr>
          <w:ilvl w:val="0"/>
          <w:numId w:val="52"/>
        </w:numPr>
        <w:rPr>
          <w:rFonts w:ascii="Arial Narrow" w:hAnsi="Arial Narrow"/>
        </w:rPr>
      </w:pPr>
      <w:r>
        <w:rPr>
          <w:rFonts w:ascii="Arial Narrow" w:hAnsi="Arial Narrow"/>
        </w:rPr>
        <w:t xml:space="preserve">W zakresie nieuregulowanym w niniejszej specyfikacji, Wykonawca musi spełniać wymagania Prawa ochrony środowiska (Dz. U. z 2013r. Nr 1232, tj. z </w:t>
      </w:r>
      <w:proofErr w:type="spellStart"/>
      <w:r>
        <w:rPr>
          <w:rFonts w:ascii="Arial Narrow" w:hAnsi="Arial Narrow"/>
        </w:rPr>
        <w:t>późn</w:t>
      </w:r>
      <w:proofErr w:type="spellEnd"/>
      <w:r>
        <w:rPr>
          <w:rFonts w:ascii="Arial Narrow" w:hAnsi="Arial Narrow"/>
        </w:rPr>
        <w:t>. zm. ) oraz innych ustaw i rozporządzeń dotyczących ochrony środowiska.</w:t>
      </w:r>
    </w:p>
    <w:p w:rsidR="00DB76C1" w:rsidRDefault="00DB76C1" w:rsidP="00DB76C1">
      <w:pPr>
        <w:pStyle w:val="Akapitzlist"/>
        <w:rPr>
          <w:rFonts w:ascii="Arial Narrow" w:hAnsi="Arial Narrow"/>
        </w:rPr>
      </w:pPr>
    </w:p>
    <w:p w:rsidR="00DB76C1" w:rsidRPr="00550507" w:rsidRDefault="00DB76C1" w:rsidP="00DB76C1">
      <w:pPr>
        <w:ind w:left="1080"/>
        <w:rPr>
          <w:rFonts w:ascii="Arial Narrow" w:hAnsi="Arial Narrow"/>
          <w:b/>
        </w:rPr>
      </w:pPr>
      <w:r w:rsidRPr="009977E3">
        <w:rPr>
          <w:rFonts w:ascii="Arial Narrow" w:hAnsi="Arial Narrow"/>
          <w:b/>
        </w:rPr>
        <w:t>II.</w:t>
      </w:r>
      <w:r>
        <w:rPr>
          <w:rFonts w:ascii="Arial Narrow" w:hAnsi="Arial Narrow"/>
          <w:b/>
        </w:rPr>
        <w:tab/>
        <w:t xml:space="preserve">Dostawa  środków higieny obejmuje </w:t>
      </w:r>
      <w:r w:rsidRPr="00345BCB">
        <w:rPr>
          <w:rFonts w:ascii="Arial Narrow" w:hAnsi="Arial Narrow"/>
          <w:b/>
        </w:rPr>
        <w:t>miesięcznie:</w:t>
      </w:r>
      <w:r w:rsidRPr="00345BCB">
        <w:rPr>
          <w:rFonts w:ascii="Arial Narrow" w:hAnsi="Arial Narrow"/>
        </w:rPr>
        <w:tab/>
      </w:r>
      <w:r w:rsidRPr="00550507">
        <w:rPr>
          <w:rFonts w:ascii="Arial Narrow" w:hAnsi="Arial Narrow"/>
        </w:rPr>
        <w:tab/>
      </w:r>
      <w:r w:rsidRPr="00550507">
        <w:rPr>
          <w:rFonts w:ascii="Arial Narrow" w:hAnsi="Arial Narrow"/>
        </w:rPr>
        <w:tab/>
      </w:r>
      <w:r w:rsidRPr="00550507">
        <w:rPr>
          <w:rFonts w:ascii="Arial Narrow" w:hAnsi="Arial Narrow"/>
        </w:rPr>
        <w:tab/>
      </w:r>
    </w:p>
    <w:p w:rsidR="00DB76C1" w:rsidRDefault="00DB76C1" w:rsidP="00DB76C1">
      <w:pPr>
        <w:pStyle w:val="Akapitzlist"/>
        <w:numPr>
          <w:ilvl w:val="0"/>
          <w:numId w:val="54"/>
        </w:numPr>
        <w:rPr>
          <w:rFonts w:ascii="Arial Narrow" w:hAnsi="Arial Narrow"/>
        </w:rPr>
      </w:pPr>
      <w:r w:rsidRPr="00550507">
        <w:rPr>
          <w:rFonts w:ascii="Arial Narrow" w:hAnsi="Arial Narrow"/>
        </w:rPr>
        <w:t>Papier toaletowy biały 2 warstwowy</w:t>
      </w:r>
      <w:r w:rsidRPr="00550507">
        <w:rPr>
          <w:rFonts w:ascii="Arial Narrow" w:hAnsi="Arial Narrow"/>
        </w:rPr>
        <w:tab/>
      </w:r>
      <w:r>
        <w:rPr>
          <w:rFonts w:ascii="Arial Narrow" w:hAnsi="Arial Narrow"/>
        </w:rPr>
        <w:tab/>
        <w:t xml:space="preserve">szt.         </w:t>
      </w:r>
      <w:r w:rsidRPr="00550507">
        <w:rPr>
          <w:rFonts w:ascii="Arial Narrow" w:hAnsi="Arial Narrow"/>
        </w:rPr>
        <w:t>308</w:t>
      </w:r>
      <w:r>
        <w:rPr>
          <w:rFonts w:ascii="Arial Narrow" w:hAnsi="Arial Narrow"/>
        </w:rPr>
        <w:t xml:space="preserve"> rolek</w:t>
      </w:r>
    </w:p>
    <w:p w:rsidR="00DB76C1" w:rsidRDefault="00DB76C1" w:rsidP="00DB76C1">
      <w:pPr>
        <w:pStyle w:val="Akapitzlist"/>
        <w:numPr>
          <w:ilvl w:val="0"/>
          <w:numId w:val="54"/>
        </w:numPr>
        <w:rPr>
          <w:rFonts w:ascii="Arial Narrow" w:hAnsi="Arial Narrow"/>
        </w:rPr>
      </w:pPr>
      <w:r w:rsidRPr="00550507">
        <w:rPr>
          <w:rFonts w:ascii="Arial Narrow" w:hAnsi="Arial Narrow"/>
        </w:rPr>
        <w:t>Papier toaletowy szary</w:t>
      </w:r>
      <w:r w:rsidRPr="00550507">
        <w:rPr>
          <w:rFonts w:ascii="Arial Narrow" w:hAnsi="Arial Narrow"/>
        </w:rPr>
        <w:tab/>
      </w:r>
      <w:r w:rsidRPr="00550507">
        <w:rPr>
          <w:rFonts w:ascii="Arial Narrow" w:hAnsi="Arial Narrow"/>
        </w:rPr>
        <w:tab/>
      </w:r>
      <w:r w:rsidRPr="00550507">
        <w:rPr>
          <w:rFonts w:ascii="Arial Narrow" w:hAnsi="Arial Narrow"/>
        </w:rPr>
        <w:tab/>
      </w:r>
      <w:r w:rsidRPr="00550507">
        <w:rPr>
          <w:rFonts w:ascii="Arial Narrow" w:hAnsi="Arial Narrow"/>
        </w:rPr>
        <w:tab/>
        <w:t>szt.</w:t>
      </w:r>
      <w:r w:rsidRPr="00550507">
        <w:rPr>
          <w:rFonts w:ascii="Arial Narrow" w:hAnsi="Arial Narrow"/>
        </w:rPr>
        <w:tab/>
        <w:t>116</w:t>
      </w:r>
      <w:r>
        <w:rPr>
          <w:rFonts w:ascii="Arial Narrow" w:hAnsi="Arial Narrow"/>
        </w:rPr>
        <w:t xml:space="preserve"> rolek</w:t>
      </w:r>
    </w:p>
    <w:p w:rsidR="00DB76C1" w:rsidRDefault="00DB76C1" w:rsidP="00DB76C1">
      <w:pPr>
        <w:pStyle w:val="Akapitzlist"/>
        <w:numPr>
          <w:ilvl w:val="0"/>
          <w:numId w:val="54"/>
        </w:numPr>
        <w:rPr>
          <w:rFonts w:ascii="Arial Narrow" w:hAnsi="Arial Narrow"/>
        </w:rPr>
      </w:pPr>
      <w:r w:rsidRPr="00550507">
        <w:rPr>
          <w:rFonts w:ascii="Arial Narrow" w:hAnsi="Arial Narrow"/>
        </w:rPr>
        <w:t xml:space="preserve">Ręczniki ZZ białe </w:t>
      </w:r>
      <w:r w:rsidRPr="00550507">
        <w:rPr>
          <w:rFonts w:ascii="Arial Narrow" w:hAnsi="Arial Narrow"/>
        </w:rPr>
        <w:tab/>
      </w:r>
      <w:r w:rsidRPr="00550507">
        <w:rPr>
          <w:rFonts w:ascii="Arial Narrow" w:hAnsi="Arial Narrow"/>
        </w:rPr>
        <w:tab/>
      </w:r>
      <w:r w:rsidRPr="00550507">
        <w:rPr>
          <w:rFonts w:ascii="Arial Narrow" w:hAnsi="Arial Narrow"/>
        </w:rPr>
        <w:tab/>
      </w:r>
      <w:r w:rsidRPr="00550507">
        <w:rPr>
          <w:rFonts w:ascii="Arial Narrow" w:hAnsi="Arial Narrow"/>
        </w:rPr>
        <w:tab/>
        <w:t>6</w:t>
      </w:r>
      <w:r>
        <w:rPr>
          <w:rFonts w:ascii="Arial Narrow" w:hAnsi="Arial Narrow"/>
        </w:rPr>
        <w:t xml:space="preserve"> kartonów po 4000 sztuk</w:t>
      </w:r>
    </w:p>
    <w:p w:rsidR="00DB76C1" w:rsidRPr="00550507" w:rsidRDefault="00DB76C1" w:rsidP="00DB76C1">
      <w:pPr>
        <w:pStyle w:val="Akapitzlist"/>
        <w:numPr>
          <w:ilvl w:val="0"/>
          <w:numId w:val="54"/>
        </w:numPr>
        <w:rPr>
          <w:rFonts w:ascii="Arial Narrow" w:hAnsi="Arial Narrow"/>
        </w:rPr>
      </w:pPr>
      <w:r w:rsidRPr="00550507">
        <w:rPr>
          <w:rFonts w:ascii="Arial Narrow" w:hAnsi="Arial Narrow"/>
        </w:rPr>
        <w:t>Mydło w płynie 5l.</w:t>
      </w:r>
      <w:r w:rsidRPr="00550507">
        <w:rPr>
          <w:rFonts w:ascii="Arial Narrow" w:hAnsi="Arial Narrow"/>
        </w:rPr>
        <w:tab/>
      </w:r>
      <w:r w:rsidRPr="00550507">
        <w:rPr>
          <w:rFonts w:ascii="Arial Narrow" w:hAnsi="Arial Narrow"/>
        </w:rPr>
        <w:tab/>
      </w:r>
      <w:r w:rsidRPr="00550507">
        <w:rPr>
          <w:rFonts w:ascii="Arial Narrow" w:hAnsi="Arial Narrow"/>
        </w:rPr>
        <w:tab/>
      </w:r>
      <w:r w:rsidRPr="00550507">
        <w:rPr>
          <w:rFonts w:ascii="Arial Narrow" w:hAnsi="Arial Narrow"/>
        </w:rPr>
        <w:tab/>
        <w:t>7</w:t>
      </w:r>
      <w:r>
        <w:rPr>
          <w:rFonts w:ascii="Arial Narrow" w:hAnsi="Arial Narrow"/>
        </w:rPr>
        <w:t xml:space="preserve"> opakowań po 5 litrów</w:t>
      </w:r>
    </w:p>
    <w:p w:rsidR="00C24FB0" w:rsidRDefault="00C24FB0" w:rsidP="00C24FB0">
      <w:pPr>
        <w:pStyle w:val="Tekstpodstawowy"/>
        <w:tabs>
          <w:tab w:val="left" w:pos="180"/>
          <w:tab w:val="left" w:pos="360"/>
        </w:tabs>
        <w:rPr>
          <w:rFonts w:ascii="Arial Unicode MS" w:eastAsia="Arial Unicode MS" w:hAnsi="Arial Unicode MS" w:cs="Arial Unicode MS"/>
        </w:rPr>
      </w:pPr>
    </w:p>
    <w:p w:rsidR="0059335A" w:rsidRDefault="0059335A" w:rsidP="00C24FB0">
      <w:pPr>
        <w:pStyle w:val="Tekstpodstawowy"/>
        <w:tabs>
          <w:tab w:val="left" w:pos="180"/>
          <w:tab w:val="left" w:pos="360"/>
        </w:tabs>
      </w:pPr>
    </w:p>
    <w:p w:rsidR="00532256" w:rsidRDefault="00532256" w:rsidP="00C24FB0">
      <w:pPr>
        <w:pStyle w:val="Tekstpodstawowy"/>
        <w:tabs>
          <w:tab w:val="left" w:pos="180"/>
          <w:tab w:val="left" w:pos="360"/>
        </w:tabs>
      </w:pPr>
    </w:p>
    <w:p w:rsidR="00532256" w:rsidRDefault="00532256" w:rsidP="00C24FB0">
      <w:pPr>
        <w:pStyle w:val="Tekstpodstawowy"/>
        <w:tabs>
          <w:tab w:val="left" w:pos="180"/>
          <w:tab w:val="left" w:pos="360"/>
        </w:tabs>
      </w:pPr>
    </w:p>
    <w:p w:rsidR="001F5640" w:rsidRDefault="001F5640" w:rsidP="00C24FB0">
      <w:pPr>
        <w:pStyle w:val="Tekstpodstawowy"/>
        <w:tabs>
          <w:tab w:val="left" w:pos="180"/>
          <w:tab w:val="left" w:pos="360"/>
        </w:tabs>
      </w:pPr>
    </w:p>
    <w:p w:rsidR="001F5640" w:rsidRDefault="001F5640" w:rsidP="00C24FB0">
      <w:pPr>
        <w:pStyle w:val="Tekstpodstawowy"/>
        <w:tabs>
          <w:tab w:val="left" w:pos="180"/>
          <w:tab w:val="left" w:pos="360"/>
        </w:tabs>
      </w:pPr>
    </w:p>
    <w:p w:rsidR="001F5640" w:rsidRDefault="001F5640" w:rsidP="00C24FB0">
      <w:pPr>
        <w:pStyle w:val="Tekstpodstawowy"/>
        <w:tabs>
          <w:tab w:val="left" w:pos="180"/>
          <w:tab w:val="left" w:pos="360"/>
        </w:tabs>
      </w:pPr>
    </w:p>
    <w:p w:rsidR="001F5640" w:rsidRDefault="001F5640" w:rsidP="00C24FB0">
      <w:pPr>
        <w:pStyle w:val="Tekstpodstawowy"/>
        <w:tabs>
          <w:tab w:val="left" w:pos="180"/>
          <w:tab w:val="left" w:pos="360"/>
        </w:tabs>
      </w:pPr>
    </w:p>
    <w:p w:rsidR="001F5640" w:rsidRDefault="001F5640" w:rsidP="00C24FB0">
      <w:pPr>
        <w:pStyle w:val="Tekstpodstawowy"/>
        <w:tabs>
          <w:tab w:val="left" w:pos="180"/>
          <w:tab w:val="left" w:pos="360"/>
        </w:tabs>
      </w:pPr>
    </w:p>
    <w:p w:rsidR="001F5640" w:rsidRDefault="001F5640" w:rsidP="00C24FB0">
      <w:pPr>
        <w:pStyle w:val="Tekstpodstawowy"/>
        <w:tabs>
          <w:tab w:val="left" w:pos="180"/>
          <w:tab w:val="left" w:pos="360"/>
        </w:tabs>
      </w:pPr>
    </w:p>
    <w:p w:rsidR="001F5640" w:rsidRDefault="001F5640" w:rsidP="00C24FB0">
      <w:pPr>
        <w:pStyle w:val="Tekstpodstawowy"/>
        <w:tabs>
          <w:tab w:val="left" w:pos="180"/>
          <w:tab w:val="left" w:pos="360"/>
        </w:tabs>
      </w:pPr>
    </w:p>
    <w:p w:rsidR="00532256" w:rsidRDefault="00532256" w:rsidP="00C24FB0">
      <w:pPr>
        <w:pStyle w:val="Tekstpodstawowy"/>
        <w:tabs>
          <w:tab w:val="left" w:pos="180"/>
          <w:tab w:val="left" w:pos="360"/>
        </w:tabs>
      </w:pPr>
    </w:p>
    <w:p w:rsidR="00532256" w:rsidRDefault="00532256" w:rsidP="00C24FB0">
      <w:pPr>
        <w:pStyle w:val="Tekstpodstawowy"/>
        <w:tabs>
          <w:tab w:val="left" w:pos="180"/>
          <w:tab w:val="left" w:pos="360"/>
        </w:tabs>
      </w:pPr>
    </w:p>
    <w:tbl>
      <w:tblPr>
        <w:tblStyle w:val="TableNormal"/>
        <w:tblpPr w:leftFromText="141" w:rightFromText="141" w:vertAnchor="text" w:tblpY="-1416"/>
        <w:tblW w:w="93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1"/>
        <w:gridCol w:w="2007"/>
        <w:gridCol w:w="2167"/>
        <w:gridCol w:w="1563"/>
        <w:gridCol w:w="1281"/>
        <w:gridCol w:w="740"/>
        <w:gridCol w:w="789"/>
        <w:gridCol w:w="391"/>
      </w:tblGrid>
      <w:tr w:rsidR="00C24FB0" w:rsidTr="00C24FB0">
        <w:trPr>
          <w:trHeight w:val="232"/>
        </w:trPr>
        <w:tc>
          <w:tcPr>
            <w:tcW w:w="441"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2007"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2167"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1563"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1281"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740"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789"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391"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r>
      <w:tr w:rsidR="00C24FB0" w:rsidTr="00C24FB0">
        <w:trPr>
          <w:trHeight w:val="232"/>
        </w:trPr>
        <w:tc>
          <w:tcPr>
            <w:tcW w:w="441"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2007"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2167"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1563"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1281"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740"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789"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c>
          <w:tcPr>
            <w:tcW w:w="391" w:type="dxa"/>
            <w:tcBorders>
              <w:top w:val="nil"/>
              <w:left w:val="nil"/>
              <w:bottom w:val="nil"/>
              <w:right w:val="nil"/>
            </w:tcBorders>
            <w:shd w:val="clear" w:color="auto" w:fill="auto"/>
            <w:tcMar>
              <w:top w:w="80" w:type="dxa"/>
              <w:left w:w="80" w:type="dxa"/>
              <w:bottom w:w="80" w:type="dxa"/>
              <w:right w:w="80" w:type="dxa"/>
            </w:tcMar>
            <w:vAlign w:val="bottom"/>
          </w:tcPr>
          <w:p w:rsidR="00C24FB0" w:rsidRDefault="00C24FB0" w:rsidP="00C24FB0"/>
        </w:tc>
      </w:tr>
    </w:tbl>
    <w:p w:rsidR="00C04280" w:rsidRDefault="00C04280" w:rsidP="00FD4781">
      <w:pPr>
        <w:pStyle w:val="Tekstpodstawowy"/>
        <w:tabs>
          <w:tab w:val="left" w:pos="180"/>
          <w:tab w:val="left" w:pos="360"/>
        </w:tabs>
        <w:jc w:val="right"/>
      </w:pPr>
    </w:p>
    <w:p w:rsidR="00C04280" w:rsidRDefault="00787834" w:rsidP="00FD4781">
      <w:pPr>
        <w:pStyle w:val="Tekstpodstawowy"/>
        <w:tabs>
          <w:tab w:val="left" w:pos="180"/>
          <w:tab w:val="left" w:pos="360"/>
        </w:tabs>
        <w:jc w:val="right"/>
        <w:rPr>
          <w:rFonts w:ascii="Arial Narrow" w:eastAsia="Arial Narrow" w:hAnsi="Arial Narrow" w:cs="Arial Narrow"/>
          <w:b/>
          <w:bCs/>
        </w:rPr>
      </w:pPr>
      <w:r>
        <w:rPr>
          <w:rFonts w:ascii="Arial Narrow" w:hAnsi="Arial Narrow"/>
          <w:b/>
          <w:bCs/>
        </w:rPr>
        <w:lastRenderedPageBreak/>
        <w:t xml:space="preserve">Załącznik nr 2 do </w:t>
      </w:r>
      <w:r w:rsidR="00FD4781">
        <w:rPr>
          <w:rFonts w:ascii="Arial Narrow" w:hAnsi="Arial Narrow"/>
          <w:b/>
          <w:bCs/>
        </w:rPr>
        <w:t xml:space="preserve">Umowy nr  </w:t>
      </w:r>
      <w:r w:rsidR="00BD2D0E">
        <w:rPr>
          <w:rFonts w:ascii="Arial Narrow" w:hAnsi="Arial Narrow"/>
          <w:b/>
          <w:bCs/>
        </w:rPr>
        <w:t>___________</w:t>
      </w:r>
    </w:p>
    <w:p w:rsidR="00C04280" w:rsidRDefault="00C04280" w:rsidP="00FD4781">
      <w:pPr>
        <w:jc w:val="both"/>
        <w:rPr>
          <w:rFonts w:ascii="Arial Narrow" w:eastAsia="Arial Narrow" w:hAnsi="Arial Narrow" w:cs="Arial Narrow"/>
        </w:rPr>
      </w:pPr>
    </w:p>
    <w:p w:rsidR="00C04280" w:rsidRDefault="00787834" w:rsidP="00FD4781">
      <w:pPr>
        <w:pStyle w:val="Tekstpodstawowy"/>
        <w:tabs>
          <w:tab w:val="left" w:pos="180"/>
          <w:tab w:val="left" w:pos="360"/>
        </w:tabs>
        <w:jc w:val="center"/>
        <w:rPr>
          <w:rFonts w:ascii="Arial Narrow" w:eastAsia="Arial Narrow" w:hAnsi="Arial Narrow" w:cs="Arial Narrow"/>
          <w:b/>
          <w:bCs/>
        </w:rPr>
      </w:pPr>
      <w:r>
        <w:rPr>
          <w:rFonts w:ascii="Arial Narrow" w:hAnsi="Arial Narrow"/>
          <w:b/>
          <w:bCs/>
        </w:rPr>
        <w:t>WYKAZ OBIEKTÓW I POMIESZCZEŃ ŚWIADCZONYCH USŁUG</w:t>
      </w:r>
    </w:p>
    <w:p w:rsidR="00C04280" w:rsidRDefault="00C04280" w:rsidP="00FD4781">
      <w:pPr>
        <w:pStyle w:val="Tekstpodstawowy"/>
        <w:tabs>
          <w:tab w:val="left" w:pos="180"/>
          <w:tab w:val="left" w:pos="360"/>
        </w:tabs>
        <w:jc w:val="center"/>
        <w:rPr>
          <w:rFonts w:ascii="Arial Narrow" w:eastAsia="Arial Narrow" w:hAnsi="Arial Narrow" w:cs="Arial Narrow"/>
          <w:b/>
          <w:bCs/>
        </w:rPr>
      </w:pPr>
    </w:p>
    <w:tbl>
      <w:tblPr>
        <w:tblW w:w="9403" w:type="dxa"/>
        <w:tblCellMar>
          <w:left w:w="70" w:type="dxa"/>
          <w:right w:w="70" w:type="dxa"/>
        </w:tblCellMar>
        <w:tblLook w:val="04A0" w:firstRow="1" w:lastRow="0" w:firstColumn="1" w:lastColumn="0" w:noHBand="0" w:noVBand="1"/>
      </w:tblPr>
      <w:tblGrid>
        <w:gridCol w:w="440"/>
        <w:gridCol w:w="1863"/>
        <w:gridCol w:w="2098"/>
        <w:gridCol w:w="1697"/>
        <w:gridCol w:w="1245"/>
        <w:gridCol w:w="799"/>
        <w:gridCol w:w="827"/>
        <w:gridCol w:w="434"/>
      </w:tblGrid>
      <w:tr w:rsidR="00E06F9E" w:rsidRPr="00F84655" w:rsidTr="00E06F9E">
        <w:trPr>
          <w:trHeight w:val="645"/>
        </w:trPr>
        <w:tc>
          <w:tcPr>
            <w:tcW w:w="94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 xml:space="preserve">Wykaz powierzchni do sprzątania oraz utrzymania                                                                       </w:t>
            </w:r>
            <w:r>
              <w:rPr>
                <w:rFonts w:ascii="Czcionka tekstu podstawowego" w:eastAsia="Times New Roman" w:hAnsi="Czcionka tekstu podstawowego" w:cs="Times New Roman"/>
                <w:b/>
                <w:bCs/>
              </w:rPr>
              <w:t xml:space="preserve">        </w:t>
            </w:r>
            <w:r w:rsidRPr="00F84655">
              <w:rPr>
                <w:rFonts w:ascii="Czcionka tekstu podstawowego" w:eastAsia="Times New Roman" w:hAnsi="Czcionka tekstu podstawowego" w:cs="Times New Roman"/>
                <w:b/>
                <w:bCs/>
              </w:rPr>
              <w:t>czystości w obiektach Zamawiającego</w:t>
            </w:r>
          </w:p>
        </w:tc>
      </w:tr>
      <w:tr w:rsidR="00E06F9E" w:rsidRPr="00F84655" w:rsidTr="00E06F9E">
        <w:trPr>
          <w:trHeight w:val="27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Lp.</w:t>
            </w:r>
          </w:p>
        </w:tc>
        <w:tc>
          <w:tcPr>
            <w:tcW w:w="18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Budynek</w:t>
            </w:r>
          </w:p>
        </w:tc>
        <w:tc>
          <w:tcPr>
            <w:tcW w:w="20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Pomieszczenie</w:t>
            </w:r>
          </w:p>
        </w:tc>
        <w:tc>
          <w:tcPr>
            <w:tcW w:w="1697" w:type="dxa"/>
            <w:vMerge w:val="restart"/>
            <w:tcBorders>
              <w:top w:val="nil"/>
              <w:left w:val="single" w:sz="4" w:space="0" w:color="auto"/>
              <w:bottom w:val="single" w:sz="4" w:space="0" w:color="000000"/>
              <w:right w:val="single" w:sz="4" w:space="0" w:color="auto"/>
            </w:tcBorders>
            <w:shd w:val="clear" w:color="auto" w:fill="auto"/>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Powierzchnia w m2</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Lokalizacja</w:t>
            </w:r>
          </w:p>
        </w:tc>
        <w:tc>
          <w:tcPr>
            <w:tcW w:w="20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Częstotliwość prac</w:t>
            </w:r>
          </w:p>
        </w:tc>
      </w:tr>
      <w:tr w:rsidR="00E06F9E" w:rsidRPr="00F84655" w:rsidTr="00E06F9E">
        <w:trPr>
          <w:trHeight w:val="240"/>
        </w:trPr>
        <w:tc>
          <w:tcPr>
            <w:tcW w:w="440"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1863"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2098"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1697"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1245"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tydzień</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miesiąc</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rok</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WCm</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2,74</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WCd</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8,20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21 kasa</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11,40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22</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11,70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23</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11,70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24</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11,70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25</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11,70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26</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11,70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9.</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27</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11,40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10.</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28 Archiwum</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33,00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29</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35,60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12.</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30</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33,20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13.</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31</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16,50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14.</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32 Serwer</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15,90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15.</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33</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15,90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16.</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34</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15,90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17.</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35</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15,90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18.</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36</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15,90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19.</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37</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11,40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20.</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38</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11,40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21.</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53,97</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22.</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klatka zach.</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11,55</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23.</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klatka wsch.</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11,55</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55"/>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098" w:type="dxa"/>
            <w:tcBorders>
              <w:top w:val="nil"/>
              <w:left w:val="single" w:sz="4" w:space="0" w:color="auto"/>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RAZEM</w:t>
            </w:r>
          </w:p>
        </w:tc>
        <w:tc>
          <w:tcPr>
            <w:tcW w:w="1697"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389,91</w:t>
            </w:r>
          </w:p>
        </w:tc>
        <w:tc>
          <w:tcPr>
            <w:tcW w:w="1245"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II piętro</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24.</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WCm</w:t>
            </w:r>
            <w:proofErr w:type="spellEnd"/>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8,20</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25.</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WCd</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2,74</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26.</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12 </w:t>
            </w:r>
            <w:proofErr w:type="spellStart"/>
            <w:r w:rsidRPr="00F84655">
              <w:rPr>
                <w:rFonts w:ascii="Czcionka tekstu podstawowego" w:eastAsia="Times New Roman" w:hAnsi="Czcionka tekstu podstawowego" w:cs="Times New Roman"/>
                <w:sz w:val="18"/>
                <w:szCs w:val="18"/>
              </w:rPr>
              <w:t>ZZKMiT</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11,70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27.</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13 MNSZZKAT</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11,70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28.</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14 </w:t>
            </w:r>
            <w:proofErr w:type="spellStart"/>
            <w:r w:rsidRPr="00F84655">
              <w:rPr>
                <w:rFonts w:ascii="Czcionka tekstu podstawowego" w:eastAsia="Times New Roman" w:hAnsi="Czcionka tekstu podstawowego" w:cs="Times New Roman"/>
                <w:sz w:val="18"/>
                <w:szCs w:val="18"/>
              </w:rPr>
              <w:t>arch</w:t>
            </w:r>
            <w:proofErr w:type="spellEnd"/>
            <w:r w:rsidRPr="00F84655">
              <w:rPr>
                <w:rFonts w:ascii="Czcionka tekstu podstawowego" w:eastAsia="Times New Roman" w:hAnsi="Czcionka tekstu podstawowego" w:cs="Times New Roman"/>
                <w:sz w:val="18"/>
                <w:szCs w:val="18"/>
              </w:rPr>
              <w:t xml:space="preserve"> kadr</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33,40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29.</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17 </w:t>
            </w:r>
            <w:proofErr w:type="spellStart"/>
            <w:r w:rsidRPr="00F84655">
              <w:rPr>
                <w:rFonts w:ascii="Czcionka tekstu podstawowego" w:eastAsia="Times New Roman" w:hAnsi="Czcionka tekstu podstawowego" w:cs="Times New Roman"/>
                <w:sz w:val="18"/>
                <w:szCs w:val="18"/>
              </w:rPr>
              <w:t>arch</w:t>
            </w:r>
            <w:proofErr w:type="spellEnd"/>
            <w:r w:rsidRPr="00F84655">
              <w:rPr>
                <w:rFonts w:ascii="Czcionka tekstu podstawowego" w:eastAsia="Times New Roman" w:hAnsi="Czcionka tekstu podstawowego" w:cs="Times New Roman"/>
                <w:sz w:val="18"/>
                <w:szCs w:val="18"/>
              </w:rPr>
              <w:t xml:space="preserve"> kadr</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16,70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30.</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10</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11,20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31.</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19</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11,40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32.</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20</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11,40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33.</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36,54</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34.</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klatka zach.</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11,55</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35.</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klatka wsch.</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11,55</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098" w:type="dxa"/>
            <w:tcBorders>
              <w:top w:val="nil"/>
              <w:left w:val="single" w:sz="4" w:space="0" w:color="auto"/>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RAZEM</w:t>
            </w:r>
          </w:p>
        </w:tc>
        <w:tc>
          <w:tcPr>
            <w:tcW w:w="1697"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178,08</w:t>
            </w:r>
          </w:p>
        </w:tc>
        <w:tc>
          <w:tcPr>
            <w:tcW w:w="1245"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I piętro</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36.</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55,61</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37.</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klatka wsch.</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11,55</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40"/>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098" w:type="dxa"/>
            <w:tcBorders>
              <w:top w:val="nil"/>
              <w:left w:val="single" w:sz="4" w:space="0" w:color="auto"/>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RAZEM</w:t>
            </w:r>
          </w:p>
        </w:tc>
        <w:tc>
          <w:tcPr>
            <w:tcW w:w="1697"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67,16</w:t>
            </w:r>
          </w:p>
        </w:tc>
        <w:tc>
          <w:tcPr>
            <w:tcW w:w="1245"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Parter</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lastRenderedPageBreak/>
              <w:t>38.</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świetlica</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70,57</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Piwnica</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39.</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WCm</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7,78</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Piwnica</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40.</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WCd</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2,74</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Piwnica</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41.</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łaźnia</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11,44</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Piwnica</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42.</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Ochrona</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16,00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Piwnica</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43.</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26,50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Piwnica</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44.</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Bud.administracji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schody wsch.</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6,00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Piwnica</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40"/>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RAZEM</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141,03</w:t>
            </w:r>
          </w:p>
        </w:tc>
        <w:tc>
          <w:tcPr>
            <w:tcW w:w="1245"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Piwnica</w:t>
            </w:r>
          </w:p>
        </w:tc>
        <w:tc>
          <w:tcPr>
            <w:tcW w:w="799"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1863" w:type="dxa"/>
            <w:tcBorders>
              <w:top w:val="nil"/>
              <w:left w:val="single" w:sz="4" w:space="0" w:color="auto"/>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proofErr w:type="spellStart"/>
            <w:r w:rsidRPr="00F84655">
              <w:rPr>
                <w:rFonts w:ascii="Czcionka tekstu podstawowego" w:eastAsia="Times New Roman" w:hAnsi="Czcionka tekstu podstawowego" w:cs="Times New Roman"/>
                <w:b/>
                <w:bCs/>
              </w:rPr>
              <w:t>Bud.administracji</w:t>
            </w:r>
            <w:proofErr w:type="spellEnd"/>
          </w:p>
        </w:tc>
        <w:tc>
          <w:tcPr>
            <w:tcW w:w="2098" w:type="dxa"/>
            <w:tcBorders>
              <w:top w:val="nil"/>
              <w:left w:val="nil"/>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CAŁOŚĆ</w:t>
            </w:r>
          </w:p>
        </w:tc>
        <w:tc>
          <w:tcPr>
            <w:tcW w:w="1697" w:type="dxa"/>
            <w:tcBorders>
              <w:top w:val="nil"/>
              <w:left w:val="nil"/>
              <w:bottom w:val="nil"/>
              <w:right w:val="single" w:sz="4" w:space="0" w:color="auto"/>
            </w:tcBorders>
            <w:shd w:val="clear" w:color="000000" w:fill="FFFF00"/>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776,18</w:t>
            </w:r>
          </w:p>
        </w:tc>
        <w:tc>
          <w:tcPr>
            <w:tcW w:w="1245" w:type="dxa"/>
            <w:tcBorders>
              <w:top w:val="nil"/>
              <w:left w:val="nil"/>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799" w:type="dxa"/>
            <w:tcBorders>
              <w:top w:val="nil"/>
              <w:left w:val="nil"/>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45.</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23,50</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Łącznik</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46.</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WCm</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10,17</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Łącznik</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47.</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WCd</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2,88</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Łącznik</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48.</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WC </w:t>
            </w:r>
            <w:proofErr w:type="spellStart"/>
            <w:r w:rsidRPr="00F84655">
              <w:rPr>
                <w:rFonts w:ascii="Czcionka tekstu podstawowego" w:eastAsia="Times New Roman" w:hAnsi="Czcionka tekstu podstawowego" w:cs="Times New Roman"/>
                <w:sz w:val="18"/>
                <w:szCs w:val="18"/>
              </w:rPr>
              <w:t>inwal</w:t>
            </w:r>
            <w:proofErr w:type="spellEnd"/>
            <w:r w:rsidRPr="00F84655">
              <w:rPr>
                <w:rFonts w:ascii="Czcionka tekstu podstawowego" w:eastAsia="Times New Roman" w:hAnsi="Czcionka tekstu podstawowego" w:cs="Times New Roman"/>
                <w:sz w:val="18"/>
                <w:szCs w:val="18"/>
              </w:rPr>
              <w:t>.</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8,10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Łącznik</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49.</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PW</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8,10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Łącznik</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50.</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archiwum</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7,60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Łącznik</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098" w:type="dxa"/>
            <w:tcBorders>
              <w:top w:val="nil"/>
              <w:left w:val="single" w:sz="4" w:space="0" w:color="auto"/>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RAZEM</w:t>
            </w:r>
          </w:p>
        </w:tc>
        <w:tc>
          <w:tcPr>
            <w:tcW w:w="1697"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60,35</w:t>
            </w:r>
          </w:p>
        </w:tc>
        <w:tc>
          <w:tcPr>
            <w:tcW w:w="1245"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Łącznik</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51.</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świetlica</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33,06</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52.</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Pokój 07</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23,90</w:t>
            </w:r>
          </w:p>
        </w:tc>
        <w:tc>
          <w:tcPr>
            <w:tcW w:w="1245"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53.</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Pokój 03</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7,98</w:t>
            </w:r>
          </w:p>
        </w:tc>
        <w:tc>
          <w:tcPr>
            <w:tcW w:w="1245"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54.</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Pokój 06</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16,53</w:t>
            </w:r>
          </w:p>
        </w:tc>
        <w:tc>
          <w:tcPr>
            <w:tcW w:w="1245"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55.</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Pokój 05</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27,05</w:t>
            </w:r>
          </w:p>
        </w:tc>
        <w:tc>
          <w:tcPr>
            <w:tcW w:w="1245"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56.</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Pokój 04</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13,05</w:t>
            </w:r>
          </w:p>
        </w:tc>
        <w:tc>
          <w:tcPr>
            <w:tcW w:w="1245"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57.</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Bud.adm.PT</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46,43</w:t>
            </w:r>
          </w:p>
        </w:tc>
        <w:tc>
          <w:tcPr>
            <w:tcW w:w="1245"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098" w:type="dxa"/>
            <w:tcBorders>
              <w:top w:val="nil"/>
              <w:left w:val="single" w:sz="4" w:space="0" w:color="auto"/>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RAZEM</w:t>
            </w:r>
          </w:p>
        </w:tc>
        <w:tc>
          <w:tcPr>
            <w:tcW w:w="1697"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168,00</w:t>
            </w:r>
          </w:p>
        </w:tc>
        <w:tc>
          <w:tcPr>
            <w:tcW w:w="1245"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r w:rsidRPr="00F84655">
              <w:rPr>
                <w:rFonts w:ascii="Czcionka tekstu podstawowego" w:eastAsia="Times New Roman" w:hAnsi="Czcionka tekstu podstawowego" w:cs="Times New Roman"/>
                <w:b/>
                <w:bCs/>
                <w:sz w:val="18"/>
                <w:szCs w:val="18"/>
              </w:rPr>
              <w:t>Parter</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sz w:val="18"/>
                <w:szCs w:val="18"/>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1863" w:type="dxa"/>
            <w:tcBorders>
              <w:top w:val="single" w:sz="4" w:space="0" w:color="auto"/>
              <w:left w:val="single" w:sz="4" w:space="0" w:color="auto"/>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Bud.adm.PT</w:t>
            </w:r>
          </w:p>
        </w:tc>
        <w:tc>
          <w:tcPr>
            <w:tcW w:w="2098" w:type="dxa"/>
            <w:tcBorders>
              <w:top w:val="single" w:sz="4" w:space="0" w:color="auto"/>
              <w:left w:val="nil"/>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CAŁOŚĆ</w:t>
            </w:r>
          </w:p>
        </w:tc>
        <w:tc>
          <w:tcPr>
            <w:tcW w:w="1697" w:type="dxa"/>
            <w:tcBorders>
              <w:top w:val="single" w:sz="4" w:space="0" w:color="auto"/>
              <w:left w:val="nil"/>
              <w:bottom w:val="nil"/>
              <w:right w:val="single" w:sz="4" w:space="0" w:color="auto"/>
            </w:tcBorders>
            <w:shd w:val="clear" w:color="000000" w:fill="FFFF00"/>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228,35</w:t>
            </w:r>
          </w:p>
        </w:tc>
        <w:tc>
          <w:tcPr>
            <w:tcW w:w="1245" w:type="dxa"/>
            <w:tcBorders>
              <w:top w:val="single" w:sz="4" w:space="0" w:color="auto"/>
              <w:left w:val="nil"/>
              <w:bottom w:val="nil"/>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 </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58.</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Bud.portierni</w:t>
            </w:r>
            <w:proofErr w:type="spellEnd"/>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12,12</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59.</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Bud.portierni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SANIT</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3,96</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60.</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Bud.portierni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WC</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3,22</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61.</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Bud.portierni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Biuro</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6,75</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62.</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Bud.portierni</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Biuro</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7,68</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single" w:sz="4" w:space="0" w:color="auto"/>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proofErr w:type="spellStart"/>
            <w:r w:rsidRPr="00F84655">
              <w:rPr>
                <w:rFonts w:ascii="Czcionka tekstu podstawowego" w:eastAsia="Times New Roman" w:hAnsi="Czcionka tekstu podstawowego" w:cs="Times New Roman"/>
                <w:b/>
                <w:bCs/>
              </w:rPr>
              <w:t>Bud.portierni</w:t>
            </w:r>
            <w:proofErr w:type="spellEnd"/>
          </w:p>
        </w:tc>
        <w:tc>
          <w:tcPr>
            <w:tcW w:w="2098" w:type="dxa"/>
            <w:tcBorders>
              <w:top w:val="nil"/>
              <w:left w:val="nil"/>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CAŁOŚĆ</w:t>
            </w:r>
          </w:p>
        </w:tc>
        <w:tc>
          <w:tcPr>
            <w:tcW w:w="1697" w:type="dxa"/>
            <w:tcBorders>
              <w:top w:val="nil"/>
              <w:left w:val="nil"/>
              <w:bottom w:val="nil"/>
              <w:right w:val="single" w:sz="4" w:space="0" w:color="auto"/>
            </w:tcBorders>
            <w:shd w:val="clear" w:color="000000" w:fill="FFFF00"/>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33,73</w:t>
            </w:r>
          </w:p>
        </w:tc>
        <w:tc>
          <w:tcPr>
            <w:tcW w:w="1245" w:type="dxa"/>
            <w:tcBorders>
              <w:top w:val="nil"/>
              <w:left w:val="nil"/>
              <w:bottom w:val="nil"/>
              <w:right w:val="single" w:sz="4" w:space="0" w:color="auto"/>
            </w:tcBorders>
            <w:shd w:val="clear" w:color="000000" w:fill="FFFF00"/>
            <w:noWrap/>
            <w:vAlign w:val="center"/>
            <w:hideMark/>
          </w:tcPr>
          <w:p w:rsidR="00E06F9E" w:rsidRPr="00F84655" w:rsidRDefault="00E06F9E" w:rsidP="00E06F9E">
            <w:pPr>
              <w:jc w:val="cente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Parter</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63.</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WC</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2,75</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64.</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84,90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65.</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Wnęka z windą</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17,30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66.</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Klatka schodowa</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15,36</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7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67.</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pomieszczenie rekreacyjno-sportowe</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53,11</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68.</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Biuro</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16,56</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69.</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Biuro</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16,68</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70.</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Biuro+ magazyn</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161,75</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71.</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Biuro</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14,50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72.</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Biuro </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18,53</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73.</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Biuro </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18,40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74.</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Biuro </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16,89</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098" w:type="dxa"/>
            <w:tcBorders>
              <w:top w:val="nil"/>
              <w:left w:val="single" w:sz="4" w:space="0" w:color="auto"/>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RAZEM</w:t>
            </w:r>
          </w:p>
        </w:tc>
        <w:tc>
          <w:tcPr>
            <w:tcW w:w="1697"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436,73</w:t>
            </w:r>
          </w:p>
        </w:tc>
        <w:tc>
          <w:tcPr>
            <w:tcW w:w="1245"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II piętro</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75.</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WC</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2,75</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76.</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Biuro</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20,14</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lastRenderedPageBreak/>
              <w:t>77.</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43,38</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RAZEM</w:t>
            </w:r>
          </w:p>
        </w:tc>
        <w:tc>
          <w:tcPr>
            <w:tcW w:w="1697"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66,27</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I piętro</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78.</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WCm</w:t>
            </w:r>
            <w:proofErr w:type="spellEnd"/>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3,26</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79.</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WCd</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2,60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80.</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 mały</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18,42</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81.</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Korytarz główny</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54,15</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82.</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Klatka schodowa</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14,67</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83.</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Rampa</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80,00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84.</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Bud.magazynów</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Pracownicy </w:t>
            </w:r>
            <w:proofErr w:type="spellStart"/>
            <w:r w:rsidRPr="00F84655">
              <w:rPr>
                <w:rFonts w:ascii="Czcionka tekstu podstawowego" w:eastAsia="Times New Roman" w:hAnsi="Czcionka tekstu podstawowego" w:cs="Times New Roman"/>
                <w:sz w:val="18"/>
                <w:szCs w:val="18"/>
              </w:rPr>
              <w:t>pog.tech</w:t>
            </w:r>
            <w:proofErr w:type="spellEnd"/>
            <w:r w:rsidRPr="00F84655">
              <w:rPr>
                <w:rFonts w:ascii="Czcionka tekstu podstawowego" w:eastAsia="Times New Roman" w:hAnsi="Czcionka tekstu podstawowego" w:cs="Times New Roman"/>
                <w:sz w:val="18"/>
                <w:szCs w:val="18"/>
              </w:rPr>
              <w:t>.</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12,90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098" w:type="dxa"/>
            <w:tcBorders>
              <w:top w:val="nil"/>
              <w:left w:val="single" w:sz="4" w:space="0" w:color="auto"/>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RAZEM</w:t>
            </w:r>
          </w:p>
        </w:tc>
        <w:tc>
          <w:tcPr>
            <w:tcW w:w="1697"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186,00</w:t>
            </w:r>
          </w:p>
        </w:tc>
        <w:tc>
          <w:tcPr>
            <w:tcW w:w="1245" w:type="dxa"/>
            <w:tcBorders>
              <w:top w:val="nil"/>
              <w:left w:val="nil"/>
              <w:bottom w:val="nil"/>
              <w:right w:val="single" w:sz="4" w:space="0" w:color="auto"/>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Parter</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b/>
                <w:bCs/>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1863" w:type="dxa"/>
            <w:tcBorders>
              <w:top w:val="single" w:sz="4" w:space="0" w:color="auto"/>
              <w:left w:val="single" w:sz="4" w:space="0" w:color="auto"/>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proofErr w:type="spellStart"/>
            <w:r w:rsidRPr="00F84655">
              <w:rPr>
                <w:rFonts w:ascii="Czcionka tekstu podstawowego" w:eastAsia="Times New Roman" w:hAnsi="Czcionka tekstu podstawowego" w:cs="Times New Roman"/>
                <w:b/>
                <w:bCs/>
              </w:rPr>
              <w:t>Bud.magazynów</w:t>
            </w:r>
            <w:proofErr w:type="spellEnd"/>
          </w:p>
        </w:tc>
        <w:tc>
          <w:tcPr>
            <w:tcW w:w="2098" w:type="dxa"/>
            <w:tcBorders>
              <w:top w:val="single" w:sz="4" w:space="0" w:color="auto"/>
              <w:left w:val="nil"/>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CAŁOŚĆ</w:t>
            </w:r>
          </w:p>
        </w:tc>
        <w:tc>
          <w:tcPr>
            <w:tcW w:w="1697" w:type="dxa"/>
            <w:tcBorders>
              <w:top w:val="single" w:sz="4" w:space="0" w:color="auto"/>
              <w:left w:val="nil"/>
              <w:bottom w:val="nil"/>
              <w:right w:val="single" w:sz="4" w:space="0" w:color="auto"/>
            </w:tcBorders>
            <w:shd w:val="clear" w:color="000000" w:fill="FFFF00"/>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689,00</w:t>
            </w:r>
          </w:p>
        </w:tc>
        <w:tc>
          <w:tcPr>
            <w:tcW w:w="1245" w:type="dxa"/>
            <w:tcBorders>
              <w:top w:val="single" w:sz="4" w:space="0" w:color="auto"/>
              <w:left w:val="nil"/>
              <w:bottom w:val="nil"/>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 </w:t>
            </w:r>
          </w:p>
        </w:tc>
        <w:tc>
          <w:tcPr>
            <w:tcW w:w="799" w:type="dxa"/>
            <w:tcBorders>
              <w:top w:val="nil"/>
              <w:left w:val="nil"/>
              <w:bottom w:val="nil"/>
              <w:right w:val="nil"/>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85.</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Bud.Stacji</w:t>
            </w:r>
            <w:proofErr w:type="spellEnd"/>
            <w:r w:rsidRPr="00F84655">
              <w:rPr>
                <w:rFonts w:ascii="Czcionka tekstu podstawowego" w:eastAsia="Times New Roman" w:hAnsi="Czcionka tekstu podstawowego" w:cs="Times New Roman"/>
                <w:sz w:val="18"/>
                <w:szCs w:val="18"/>
              </w:rPr>
              <w:t xml:space="preserve"> Paliw</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socjalno-biurowe</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30,85</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86.</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proofErr w:type="spellStart"/>
            <w:r w:rsidRPr="00F84655">
              <w:rPr>
                <w:rFonts w:ascii="Czcionka tekstu podstawowego" w:eastAsia="Times New Roman" w:hAnsi="Czcionka tekstu podstawowego" w:cs="Times New Roman"/>
                <w:sz w:val="18"/>
                <w:szCs w:val="18"/>
              </w:rPr>
              <w:t>Bud.Stacji</w:t>
            </w:r>
            <w:proofErr w:type="spellEnd"/>
            <w:r w:rsidRPr="00F84655">
              <w:rPr>
                <w:rFonts w:ascii="Czcionka tekstu podstawowego" w:eastAsia="Times New Roman" w:hAnsi="Czcionka tekstu podstawowego" w:cs="Times New Roman"/>
                <w:sz w:val="18"/>
                <w:szCs w:val="18"/>
              </w:rPr>
              <w:t xml:space="preserve"> Paliw</w:t>
            </w:r>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Magazyn</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30,15</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Parter</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863" w:type="dxa"/>
            <w:tcBorders>
              <w:top w:val="nil"/>
              <w:left w:val="single" w:sz="4" w:space="0" w:color="auto"/>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proofErr w:type="spellStart"/>
            <w:r w:rsidRPr="00F84655">
              <w:rPr>
                <w:rFonts w:ascii="Czcionka tekstu podstawowego" w:eastAsia="Times New Roman" w:hAnsi="Czcionka tekstu podstawowego" w:cs="Times New Roman"/>
                <w:b/>
                <w:bCs/>
              </w:rPr>
              <w:t>Bud.Stacji</w:t>
            </w:r>
            <w:proofErr w:type="spellEnd"/>
            <w:r w:rsidRPr="00F84655">
              <w:rPr>
                <w:rFonts w:ascii="Czcionka tekstu podstawowego" w:eastAsia="Times New Roman" w:hAnsi="Czcionka tekstu podstawowego" w:cs="Times New Roman"/>
                <w:b/>
                <w:bCs/>
              </w:rPr>
              <w:t xml:space="preserve"> Paliw</w:t>
            </w:r>
          </w:p>
        </w:tc>
        <w:tc>
          <w:tcPr>
            <w:tcW w:w="2098" w:type="dxa"/>
            <w:tcBorders>
              <w:top w:val="nil"/>
              <w:left w:val="nil"/>
              <w:bottom w:val="nil"/>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CAŁOŚĆ</w:t>
            </w:r>
          </w:p>
        </w:tc>
        <w:tc>
          <w:tcPr>
            <w:tcW w:w="1697" w:type="dxa"/>
            <w:tcBorders>
              <w:top w:val="nil"/>
              <w:left w:val="nil"/>
              <w:bottom w:val="nil"/>
              <w:right w:val="single" w:sz="4" w:space="0" w:color="auto"/>
            </w:tcBorders>
            <w:shd w:val="clear" w:color="000000" w:fill="FFFF00"/>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61,00</w:t>
            </w:r>
          </w:p>
        </w:tc>
        <w:tc>
          <w:tcPr>
            <w:tcW w:w="1245" w:type="dxa"/>
            <w:tcBorders>
              <w:top w:val="nil"/>
              <w:left w:val="nil"/>
              <w:bottom w:val="nil"/>
              <w:right w:val="nil"/>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p>
        </w:tc>
        <w:tc>
          <w:tcPr>
            <w:tcW w:w="799"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87</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Wolno </w:t>
            </w:r>
            <w:proofErr w:type="spellStart"/>
            <w:r w:rsidRPr="00F84655">
              <w:rPr>
                <w:rFonts w:ascii="Czcionka tekstu podstawowego" w:eastAsia="Times New Roman" w:hAnsi="Czcionka tekstu podstawowego" w:cs="Times New Roman"/>
                <w:sz w:val="18"/>
                <w:szCs w:val="18"/>
              </w:rPr>
              <w:t>stojace</w:t>
            </w:r>
            <w:proofErr w:type="spellEnd"/>
          </w:p>
        </w:tc>
        <w:tc>
          <w:tcPr>
            <w:tcW w:w="2098"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kontenery szt.6x12m</w:t>
            </w:r>
          </w:p>
        </w:tc>
        <w:tc>
          <w:tcPr>
            <w:tcW w:w="169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72,00</w:t>
            </w:r>
          </w:p>
        </w:tc>
        <w:tc>
          <w:tcPr>
            <w:tcW w:w="1245"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kontenery</w:t>
            </w:r>
          </w:p>
        </w:tc>
        <w:tc>
          <w:tcPr>
            <w:tcW w:w="799"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5</w:t>
            </w:r>
          </w:p>
        </w:tc>
        <w:tc>
          <w:tcPr>
            <w:tcW w:w="827"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r>
      <w:tr w:rsidR="00E06F9E" w:rsidRPr="00F84655" w:rsidTr="00E06F9E">
        <w:trPr>
          <w:trHeight w:val="27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 </w:t>
            </w:r>
          </w:p>
        </w:tc>
        <w:tc>
          <w:tcPr>
            <w:tcW w:w="1863"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 </w:t>
            </w:r>
          </w:p>
        </w:tc>
        <w:tc>
          <w:tcPr>
            <w:tcW w:w="2098" w:type="dxa"/>
            <w:tcBorders>
              <w:top w:val="nil"/>
              <w:left w:val="nil"/>
              <w:bottom w:val="single" w:sz="4" w:space="0" w:color="auto"/>
              <w:right w:val="single" w:sz="4" w:space="0" w:color="auto"/>
            </w:tcBorders>
            <w:shd w:val="clear" w:color="000000" w:fill="FFFF00"/>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 xml:space="preserve">CAŁOŚĆ  </w:t>
            </w:r>
          </w:p>
        </w:tc>
        <w:tc>
          <w:tcPr>
            <w:tcW w:w="1697" w:type="dxa"/>
            <w:tcBorders>
              <w:top w:val="nil"/>
              <w:left w:val="nil"/>
              <w:bottom w:val="single" w:sz="4" w:space="0" w:color="auto"/>
              <w:right w:val="single" w:sz="4" w:space="0" w:color="auto"/>
            </w:tcBorders>
            <w:shd w:val="clear" w:color="000000" w:fill="FFFF00"/>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72,00</w:t>
            </w:r>
          </w:p>
        </w:tc>
        <w:tc>
          <w:tcPr>
            <w:tcW w:w="1245"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 </w:t>
            </w:r>
          </w:p>
        </w:tc>
        <w:tc>
          <w:tcPr>
            <w:tcW w:w="799"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 </w:t>
            </w:r>
          </w:p>
        </w:tc>
        <w:tc>
          <w:tcPr>
            <w:tcW w:w="827"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 </w:t>
            </w:r>
          </w:p>
        </w:tc>
        <w:tc>
          <w:tcPr>
            <w:tcW w:w="434"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 </w:t>
            </w:r>
          </w:p>
        </w:tc>
      </w:tr>
      <w:tr w:rsidR="00E06F9E" w:rsidRPr="00F84655" w:rsidTr="00E06F9E">
        <w:trPr>
          <w:trHeight w:val="525"/>
        </w:trPr>
        <w:tc>
          <w:tcPr>
            <w:tcW w:w="440" w:type="dxa"/>
            <w:tcBorders>
              <w:top w:val="nil"/>
              <w:left w:val="nil"/>
              <w:bottom w:val="nil"/>
              <w:right w:val="nil"/>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rPr>
            </w:pPr>
          </w:p>
        </w:tc>
        <w:tc>
          <w:tcPr>
            <w:tcW w:w="1863"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098" w:type="dxa"/>
            <w:tcBorders>
              <w:top w:val="nil"/>
              <w:left w:val="nil"/>
              <w:bottom w:val="nil"/>
              <w:right w:val="nil"/>
            </w:tcBorders>
            <w:shd w:val="clear" w:color="000000" w:fill="FFFF00"/>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CAŁOŚĆ  POMIESZCZEŃ</w:t>
            </w:r>
          </w:p>
        </w:tc>
        <w:tc>
          <w:tcPr>
            <w:tcW w:w="1697" w:type="dxa"/>
            <w:tcBorders>
              <w:top w:val="nil"/>
              <w:left w:val="nil"/>
              <w:bottom w:val="nil"/>
              <w:right w:val="nil"/>
            </w:tcBorders>
            <w:shd w:val="clear" w:color="000000" w:fill="FFFF00"/>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1 860,26</w:t>
            </w:r>
          </w:p>
        </w:tc>
        <w:tc>
          <w:tcPr>
            <w:tcW w:w="1245" w:type="dxa"/>
            <w:tcBorders>
              <w:top w:val="nil"/>
              <w:left w:val="nil"/>
              <w:bottom w:val="nil"/>
              <w:right w:val="nil"/>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p>
        </w:tc>
        <w:tc>
          <w:tcPr>
            <w:tcW w:w="799"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827"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bl>
    <w:p w:rsidR="00E06F9E" w:rsidRDefault="00E06F9E" w:rsidP="00E06F9E"/>
    <w:p w:rsidR="00E06F9E" w:rsidRDefault="00E06F9E" w:rsidP="00E06F9E"/>
    <w:tbl>
      <w:tblPr>
        <w:tblW w:w="9440" w:type="dxa"/>
        <w:tblCellMar>
          <w:left w:w="70" w:type="dxa"/>
          <w:right w:w="70" w:type="dxa"/>
        </w:tblCellMar>
        <w:tblLook w:val="04A0" w:firstRow="1" w:lastRow="0" w:firstColumn="1" w:lastColumn="0" w:noHBand="0" w:noVBand="1"/>
      </w:tblPr>
      <w:tblGrid>
        <w:gridCol w:w="413"/>
        <w:gridCol w:w="1459"/>
        <w:gridCol w:w="2251"/>
        <w:gridCol w:w="1781"/>
        <w:gridCol w:w="1434"/>
        <w:gridCol w:w="838"/>
        <w:gridCol w:w="868"/>
        <w:gridCol w:w="407"/>
      </w:tblGrid>
      <w:tr w:rsidR="00E06F9E" w:rsidRPr="00F84655" w:rsidTr="00E06F9E">
        <w:trPr>
          <w:trHeight w:val="750"/>
        </w:trPr>
        <w:tc>
          <w:tcPr>
            <w:tcW w:w="9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06F9E" w:rsidRPr="00F84655" w:rsidRDefault="00E06F9E" w:rsidP="00E06F9E">
            <w:pPr>
              <w:jc w:val="cente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Wykaz okien przeznaczonych do mycia</w:t>
            </w:r>
          </w:p>
        </w:tc>
      </w:tr>
      <w:tr w:rsidR="00E06F9E" w:rsidRPr="00F84655" w:rsidTr="00E06F9E">
        <w:trPr>
          <w:trHeight w:val="660"/>
        </w:trPr>
        <w:tc>
          <w:tcPr>
            <w:tcW w:w="4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Lp.</w:t>
            </w:r>
          </w:p>
        </w:tc>
        <w:tc>
          <w:tcPr>
            <w:tcW w:w="1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Budynek</w:t>
            </w:r>
          </w:p>
        </w:tc>
        <w:tc>
          <w:tcPr>
            <w:tcW w:w="22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Pomieszczenie</w:t>
            </w:r>
          </w:p>
        </w:tc>
        <w:tc>
          <w:tcPr>
            <w:tcW w:w="1781" w:type="dxa"/>
            <w:vMerge w:val="restart"/>
            <w:tcBorders>
              <w:top w:val="nil"/>
              <w:left w:val="single" w:sz="4" w:space="0" w:color="auto"/>
              <w:bottom w:val="single" w:sz="4" w:space="0" w:color="000000"/>
              <w:right w:val="single" w:sz="4" w:space="0" w:color="auto"/>
            </w:tcBorders>
            <w:shd w:val="clear" w:color="auto" w:fill="auto"/>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Powierzchnia w m2</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Lokalizacja</w:t>
            </w:r>
          </w:p>
        </w:tc>
        <w:tc>
          <w:tcPr>
            <w:tcW w:w="21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Częstotliwość prac</w:t>
            </w:r>
          </w:p>
        </w:tc>
      </w:tr>
      <w:tr w:rsidR="00E06F9E" w:rsidRPr="00F84655" w:rsidTr="00E06F9E">
        <w:trPr>
          <w:trHeight w:val="285"/>
        </w:trPr>
        <w:tc>
          <w:tcPr>
            <w:tcW w:w="408"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1459"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2251"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1781"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1434" w:type="dxa"/>
            <w:vMerge/>
            <w:tcBorders>
              <w:top w:val="nil"/>
              <w:left w:val="single" w:sz="4" w:space="0" w:color="auto"/>
              <w:bottom w:val="single" w:sz="4" w:space="0" w:color="000000"/>
              <w:right w:val="single" w:sz="4" w:space="0" w:color="auto"/>
            </w:tcBorders>
            <w:vAlign w:val="center"/>
            <w:hideMark/>
          </w:tcPr>
          <w:p w:rsidR="00E06F9E" w:rsidRPr="00F84655" w:rsidRDefault="00E06F9E" w:rsidP="00E06F9E">
            <w:pPr>
              <w:rPr>
                <w:rFonts w:ascii="Czcionka tekstu podstawowego" w:eastAsia="Times New Roman" w:hAnsi="Czcionka tekstu podstawowego" w:cs="Times New Roman"/>
              </w:rPr>
            </w:pPr>
          </w:p>
        </w:tc>
        <w:tc>
          <w:tcPr>
            <w:tcW w:w="838"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tydzień</w:t>
            </w:r>
          </w:p>
        </w:tc>
        <w:tc>
          <w:tcPr>
            <w:tcW w:w="868"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miesiąc</w:t>
            </w:r>
          </w:p>
        </w:tc>
        <w:tc>
          <w:tcPr>
            <w:tcW w:w="401"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rPr>
            </w:pPr>
            <w:r w:rsidRPr="00F84655">
              <w:rPr>
                <w:rFonts w:ascii="Czcionka tekstu podstawowego" w:eastAsia="Times New Roman" w:hAnsi="Czcionka tekstu podstawowego" w:cs="Times New Roman"/>
              </w:rPr>
              <w:t>rok</w:t>
            </w:r>
          </w:p>
        </w:tc>
      </w:tr>
      <w:tr w:rsidR="00E06F9E" w:rsidRPr="00F84655" w:rsidTr="00E06F9E">
        <w:trPr>
          <w:trHeight w:val="48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1.</w:t>
            </w:r>
          </w:p>
        </w:tc>
        <w:tc>
          <w:tcPr>
            <w:tcW w:w="1459" w:type="dxa"/>
            <w:tcBorders>
              <w:top w:val="nil"/>
              <w:left w:val="nil"/>
              <w:bottom w:val="single" w:sz="4" w:space="0" w:color="auto"/>
              <w:right w:val="single" w:sz="4" w:space="0" w:color="auto"/>
            </w:tcBorders>
            <w:shd w:val="clear" w:color="auto" w:fill="auto"/>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Bud. Administracji</w:t>
            </w:r>
          </w:p>
        </w:tc>
        <w:tc>
          <w:tcPr>
            <w:tcW w:w="2251" w:type="dxa"/>
            <w:tcBorders>
              <w:top w:val="nil"/>
              <w:left w:val="nil"/>
              <w:bottom w:val="single" w:sz="4" w:space="0" w:color="auto"/>
              <w:right w:val="single" w:sz="4" w:space="0" w:color="auto"/>
            </w:tcBorders>
            <w:shd w:val="clear" w:color="auto" w:fill="auto"/>
            <w:vAlign w:val="bottom"/>
            <w:hideMark/>
          </w:tcPr>
          <w:p w:rsidR="00E06F9E" w:rsidRPr="00F84655" w:rsidRDefault="00E06F9E" w:rsidP="00E06F9E">
            <w:pP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Okna</w:t>
            </w:r>
          </w:p>
        </w:tc>
        <w:tc>
          <w:tcPr>
            <w:tcW w:w="1781"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252,00</w:t>
            </w:r>
          </w:p>
        </w:tc>
        <w:tc>
          <w:tcPr>
            <w:tcW w:w="1434" w:type="dxa"/>
            <w:tcBorders>
              <w:top w:val="nil"/>
              <w:left w:val="nil"/>
              <w:bottom w:val="single" w:sz="4" w:space="0" w:color="auto"/>
              <w:right w:val="single" w:sz="4" w:space="0" w:color="auto"/>
            </w:tcBorders>
            <w:shd w:val="clear" w:color="auto" w:fill="auto"/>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xml:space="preserve">  I </w:t>
            </w:r>
            <w:proofErr w:type="spellStart"/>
            <w:r w:rsidRPr="00F84655">
              <w:rPr>
                <w:rFonts w:ascii="Czcionka tekstu podstawowego" w:eastAsia="Times New Roman" w:hAnsi="Czcionka tekstu podstawowego" w:cs="Times New Roman"/>
                <w:sz w:val="18"/>
                <w:szCs w:val="18"/>
              </w:rPr>
              <w:t>i</w:t>
            </w:r>
            <w:proofErr w:type="spellEnd"/>
            <w:r w:rsidRPr="00F84655">
              <w:rPr>
                <w:rFonts w:ascii="Czcionka tekstu podstawowego" w:eastAsia="Times New Roman" w:hAnsi="Czcionka tekstu podstawowego" w:cs="Times New Roman"/>
                <w:sz w:val="18"/>
                <w:szCs w:val="18"/>
              </w:rPr>
              <w:t xml:space="preserve"> II piętro</w:t>
            </w:r>
          </w:p>
        </w:tc>
        <w:tc>
          <w:tcPr>
            <w:tcW w:w="838"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868"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 </w:t>
            </w:r>
          </w:p>
        </w:tc>
        <w:tc>
          <w:tcPr>
            <w:tcW w:w="401" w:type="dxa"/>
            <w:tcBorders>
              <w:top w:val="nil"/>
              <w:left w:val="nil"/>
              <w:bottom w:val="single" w:sz="4" w:space="0" w:color="auto"/>
              <w:right w:val="single" w:sz="4" w:space="0" w:color="auto"/>
            </w:tcBorders>
            <w:shd w:val="clear" w:color="auto" w:fill="auto"/>
            <w:noWrap/>
            <w:vAlign w:val="center"/>
            <w:hideMark/>
          </w:tcPr>
          <w:p w:rsidR="00E06F9E" w:rsidRPr="00F84655" w:rsidRDefault="00E06F9E" w:rsidP="00E06F9E">
            <w:pPr>
              <w:jc w:val="center"/>
              <w:rPr>
                <w:rFonts w:ascii="Czcionka tekstu podstawowego" w:eastAsia="Times New Roman" w:hAnsi="Czcionka tekstu podstawowego" w:cs="Times New Roman"/>
                <w:sz w:val="18"/>
                <w:szCs w:val="18"/>
              </w:rPr>
            </w:pPr>
            <w:r w:rsidRPr="00F84655">
              <w:rPr>
                <w:rFonts w:ascii="Czcionka tekstu podstawowego" w:eastAsia="Times New Roman" w:hAnsi="Czcionka tekstu podstawowego" w:cs="Times New Roman"/>
                <w:sz w:val="18"/>
                <w:szCs w:val="18"/>
              </w:rPr>
              <w:t>2</w:t>
            </w:r>
          </w:p>
        </w:tc>
      </w:tr>
      <w:tr w:rsidR="00E06F9E" w:rsidRPr="00F84655" w:rsidTr="00E06F9E">
        <w:trPr>
          <w:trHeight w:val="285"/>
        </w:trPr>
        <w:tc>
          <w:tcPr>
            <w:tcW w:w="408" w:type="dxa"/>
            <w:tcBorders>
              <w:top w:val="nil"/>
              <w:left w:val="nil"/>
              <w:bottom w:val="nil"/>
              <w:right w:val="nil"/>
            </w:tcBorders>
            <w:shd w:val="clear" w:color="auto" w:fill="auto"/>
            <w:noWrap/>
            <w:vAlign w:val="bottom"/>
            <w:hideMark/>
          </w:tcPr>
          <w:p w:rsidR="00E06F9E" w:rsidRPr="00F84655" w:rsidRDefault="00E06F9E" w:rsidP="00E06F9E">
            <w:pPr>
              <w:jc w:val="center"/>
              <w:rPr>
                <w:rFonts w:ascii="Czcionka tekstu podstawowego" w:eastAsia="Times New Roman" w:hAnsi="Czcionka tekstu podstawowego" w:cs="Times New Roman"/>
                <w:sz w:val="18"/>
                <w:szCs w:val="18"/>
              </w:rPr>
            </w:pPr>
          </w:p>
        </w:tc>
        <w:tc>
          <w:tcPr>
            <w:tcW w:w="1459"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06F9E" w:rsidRPr="00F84655" w:rsidRDefault="00E06F9E" w:rsidP="00E06F9E">
            <w:pPr>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RAZEM</w:t>
            </w:r>
          </w:p>
        </w:tc>
        <w:tc>
          <w:tcPr>
            <w:tcW w:w="1781" w:type="dxa"/>
            <w:tcBorders>
              <w:top w:val="nil"/>
              <w:left w:val="nil"/>
              <w:bottom w:val="single" w:sz="4" w:space="0" w:color="auto"/>
              <w:right w:val="single" w:sz="4" w:space="0" w:color="auto"/>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r w:rsidRPr="00F84655">
              <w:rPr>
                <w:rFonts w:ascii="Czcionka tekstu podstawowego" w:eastAsia="Times New Roman" w:hAnsi="Czcionka tekstu podstawowego" w:cs="Times New Roman"/>
                <w:b/>
                <w:bCs/>
              </w:rPr>
              <w:t>252,00</w:t>
            </w:r>
          </w:p>
        </w:tc>
        <w:tc>
          <w:tcPr>
            <w:tcW w:w="1434" w:type="dxa"/>
            <w:tcBorders>
              <w:top w:val="nil"/>
              <w:left w:val="nil"/>
              <w:bottom w:val="nil"/>
              <w:right w:val="nil"/>
            </w:tcBorders>
            <w:shd w:val="clear" w:color="auto" w:fill="auto"/>
            <w:noWrap/>
            <w:vAlign w:val="bottom"/>
            <w:hideMark/>
          </w:tcPr>
          <w:p w:rsidR="00E06F9E" w:rsidRPr="00F84655" w:rsidRDefault="00E06F9E" w:rsidP="00E06F9E">
            <w:pPr>
              <w:jc w:val="right"/>
              <w:rPr>
                <w:rFonts w:ascii="Czcionka tekstu podstawowego" w:eastAsia="Times New Roman" w:hAnsi="Czcionka tekstu podstawowego" w:cs="Times New Roman"/>
                <w:b/>
                <w:bCs/>
              </w:rPr>
            </w:pPr>
          </w:p>
        </w:tc>
        <w:tc>
          <w:tcPr>
            <w:tcW w:w="838"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868"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01"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r w:rsidR="00E06F9E" w:rsidRPr="00F84655" w:rsidTr="00E06F9E">
        <w:trPr>
          <w:trHeight w:val="285"/>
        </w:trPr>
        <w:tc>
          <w:tcPr>
            <w:tcW w:w="408"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1459"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2251"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1781"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1434"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838"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868"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c>
          <w:tcPr>
            <w:tcW w:w="401" w:type="dxa"/>
            <w:tcBorders>
              <w:top w:val="nil"/>
              <w:left w:val="nil"/>
              <w:bottom w:val="nil"/>
              <w:right w:val="nil"/>
            </w:tcBorders>
            <w:shd w:val="clear" w:color="auto" w:fill="auto"/>
            <w:noWrap/>
            <w:vAlign w:val="bottom"/>
            <w:hideMark/>
          </w:tcPr>
          <w:p w:rsidR="00E06F9E" w:rsidRPr="00F84655" w:rsidRDefault="00E06F9E" w:rsidP="00E06F9E">
            <w:pPr>
              <w:rPr>
                <w:rFonts w:ascii="Times New Roman" w:eastAsia="Times New Roman" w:hAnsi="Times New Roman" w:cs="Times New Roman"/>
              </w:rPr>
            </w:pPr>
          </w:p>
        </w:tc>
      </w:tr>
    </w:tbl>
    <w:p w:rsidR="00C04280" w:rsidRDefault="00C04280">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B7726E" w:rsidRDefault="00B7726E">
      <w:pPr>
        <w:jc w:val="both"/>
        <w:rPr>
          <w:rFonts w:ascii="Arial Narrow" w:eastAsia="Arial Narrow" w:hAnsi="Arial Narrow" w:cs="Arial Narrow"/>
        </w:rPr>
      </w:pPr>
    </w:p>
    <w:p w:rsidR="00B7726E" w:rsidRDefault="00B7726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E06F9E" w:rsidRDefault="00E06F9E">
      <w:pPr>
        <w:jc w:val="both"/>
        <w:rPr>
          <w:rFonts w:ascii="Arial Narrow" w:eastAsia="Arial Narrow" w:hAnsi="Arial Narrow" w:cs="Arial Narrow"/>
        </w:rPr>
      </w:pPr>
    </w:p>
    <w:p w:rsidR="00C04280" w:rsidRDefault="00C04280">
      <w:pPr>
        <w:widowControl w:val="0"/>
        <w:ind w:left="75" w:hanging="75"/>
        <w:jc w:val="both"/>
        <w:rPr>
          <w:rFonts w:ascii="Arial Narrow" w:eastAsia="Arial Narrow" w:hAnsi="Arial Narrow" w:cs="Arial Narrow"/>
        </w:rPr>
      </w:pPr>
    </w:p>
    <w:p w:rsidR="00C04280" w:rsidRDefault="00C04280">
      <w:pPr>
        <w:ind w:left="4956"/>
        <w:jc w:val="right"/>
      </w:pPr>
    </w:p>
    <w:p w:rsidR="00C04280" w:rsidRDefault="00787834">
      <w:pPr>
        <w:ind w:left="4956"/>
        <w:jc w:val="right"/>
        <w:rPr>
          <w:rFonts w:ascii="Arial Narrow" w:eastAsia="Arial Narrow" w:hAnsi="Arial Narrow" w:cs="Arial Narrow"/>
          <w:b/>
          <w:bCs/>
          <w:sz w:val="24"/>
          <w:szCs w:val="24"/>
        </w:rPr>
      </w:pPr>
      <w:r>
        <w:rPr>
          <w:rFonts w:ascii="Arial Narrow" w:hAnsi="Arial Narrow"/>
          <w:b/>
          <w:bCs/>
          <w:sz w:val="24"/>
          <w:szCs w:val="24"/>
        </w:rPr>
        <w:t>Załącz</w:t>
      </w:r>
      <w:r w:rsidR="00FD4781">
        <w:rPr>
          <w:rFonts w:ascii="Arial Narrow" w:hAnsi="Arial Narrow"/>
          <w:b/>
          <w:bCs/>
          <w:sz w:val="24"/>
          <w:szCs w:val="24"/>
        </w:rPr>
        <w:t xml:space="preserve">nik nr 3 do Umowy nr  </w:t>
      </w:r>
      <w:r w:rsidR="00BD2D0E">
        <w:rPr>
          <w:rFonts w:ascii="Arial Narrow" w:hAnsi="Arial Narrow"/>
          <w:b/>
          <w:bCs/>
          <w:sz w:val="24"/>
          <w:szCs w:val="24"/>
        </w:rPr>
        <w:t>___________</w:t>
      </w:r>
    </w:p>
    <w:p w:rsidR="00C04280" w:rsidRDefault="00C04280">
      <w:pPr>
        <w:jc w:val="center"/>
        <w:rPr>
          <w:rFonts w:ascii="Arial Narrow" w:eastAsia="Arial Narrow" w:hAnsi="Arial Narrow" w:cs="Arial Narrow"/>
          <w:sz w:val="24"/>
          <w:szCs w:val="24"/>
        </w:rPr>
      </w:pPr>
    </w:p>
    <w:p w:rsidR="00C04280" w:rsidRDefault="00C04280">
      <w:pPr>
        <w:jc w:val="center"/>
        <w:rPr>
          <w:rFonts w:ascii="Arial Narrow" w:eastAsia="Arial Narrow" w:hAnsi="Arial Narrow" w:cs="Arial Narrow"/>
          <w:sz w:val="24"/>
          <w:szCs w:val="24"/>
        </w:rPr>
      </w:pPr>
    </w:p>
    <w:p w:rsidR="00C04280" w:rsidRDefault="00C04280">
      <w:pPr>
        <w:jc w:val="center"/>
        <w:rPr>
          <w:rFonts w:ascii="Arial Narrow" w:eastAsia="Arial Narrow" w:hAnsi="Arial Narrow" w:cs="Arial Narrow"/>
          <w:b/>
          <w:bCs/>
          <w:sz w:val="24"/>
          <w:szCs w:val="24"/>
        </w:rPr>
      </w:pPr>
    </w:p>
    <w:p w:rsidR="00C04280" w:rsidRDefault="00787834">
      <w:pPr>
        <w:jc w:val="center"/>
        <w:rPr>
          <w:rFonts w:ascii="Arial Narrow" w:eastAsia="Arial Narrow" w:hAnsi="Arial Narrow" w:cs="Arial Narrow"/>
          <w:sz w:val="24"/>
          <w:szCs w:val="24"/>
        </w:rPr>
      </w:pPr>
      <w:r>
        <w:rPr>
          <w:rFonts w:ascii="Arial Narrow" w:hAnsi="Arial Narrow"/>
          <w:b/>
          <w:bCs/>
          <w:sz w:val="24"/>
          <w:szCs w:val="24"/>
        </w:rPr>
        <w:t xml:space="preserve">WYKAZ OSÓB </w:t>
      </w:r>
      <w:r w:rsidR="0012507B">
        <w:rPr>
          <w:rFonts w:ascii="Arial Narrow" w:hAnsi="Arial Narrow"/>
          <w:b/>
          <w:bCs/>
          <w:sz w:val="24"/>
          <w:szCs w:val="24"/>
        </w:rPr>
        <w:t xml:space="preserve">REALIZUJĄCYCH </w:t>
      </w:r>
      <w:r w:rsidR="001F5640">
        <w:rPr>
          <w:rFonts w:ascii="Arial Narrow" w:hAnsi="Arial Narrow"/>
          <w:b/>
          <w:bCs/>
          <w:sz w:val="24"/>
          <w:szCs w:val="24"/>
        </w:rPr>
        <w:t>UMOWĘ</w:t>
      </w:r>
    </w:p>
    <w:p w:rsidR="00C04280" w:rsidRDefault="00C04280">
      <w:pPr>
        <w:jc w:val="center"/>
        <w:rPr>
          <w:rFonts w:ascii="Arial Narrow" w:eastAsia="Arial Narrow" w:hAnsi="Arial Narrow" w:cs="Arial Narrow"/>
          <w:sz w:val="24"/>
          <w:szCs w:val="24"/>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jc w:val="center"/>
        <w:rPr>
          <w:rFonts w:ascii="Arial Narrow" w:eastAsia="Arial Narrow" w:hAnsi="Arial Narrow" w:cs="Arial Narrow"/>
          <w:b/>
          <w:bCs/>
        </w:rPr>
      </w:pPr>
    </w:p>
    <w:p w:rsidR="00C04280" w:rsidRDefault="00C04280">
      <w:pPr>
        <w:pStyle w:val="Tekstpodstawowy"/>
        <w:tabs>
          <w:tab w:val="left" w:pos="180"/>
          <w:tab w:val="left" w:pos="360"/>
        </w:tabs>
        <w:rPr>
          <w:rFonts w:ascii="Arial Narrow" w:eastAsia="Arial Narrow" w:hAnsi="Arial Narrow" w:cs="Arial Narrow"/>
          <w:b/>
          <w:bCs/>
        </w:rPr>
      </w:pPr>
    </w:p>
    <w:p w:rsidR="00C04280" w:rsidRDefault="00787834">
      <w:pPr>
        <w:pStyle w:val="Tekstpodstawowy"/>
        <w:tabs>
          <w:tab w:val="left" w:pos="180"/>
          <w:tab w:val="left" w:pos="360"/>
        </w:tabs>
        <w:ind w:firstLine="180"/>
        <w:jc w:val="right"/>
      </w:pPr>
      <w:r>
        <w:rPr>
          <w:rFonts w:ascii="Arial Unicode MS" w:eastAsia="Arial Unicode MS" w:hAnsi="Arial Unicode MS" w:cs="Arial Unicode MS"/>
        </w:rPr>
        <w:br w:type="column"/>
      </w:r>
    </w:p>
    <w:p w:rsidR="00C04280" w:rsidRDefault="00787834">
      <w:pPr>
        <w:pStyle w:val="Tekstpodstawowy"/>
        <w:tabs>
          <w:tab w:val="left" w:pos="180"/>
          <w:tab w:val="left" w:pos="360"/>
        </w:tabs>
        <w:ind w:firstLine="180"/>
        <w:jc w:val="right"/>
        <w:rPr>
          <w:rFonts w:ascii="Arial Narrow" w:eastAsia="Arial Narrow" w:hAnsi="Arial Narrow" w:cs="Arial Narrow"/>
          <w:b/>
          <w:bCs/>
        </w:rPr>
      </w:pPr>
      <w:r>
        <w:rPr>
          <w:rFonts w:ascii="Arial Narrow" w:hAnsi="Arial Narrow"/>
          <w:b/>
          <w:bCs/>
        </w:rPr>
        <w:t>Załączni</w:t>
      </w:r>
      <w:r w:rsidR="00FD4781">
        <w:rPr>
          <w:rFonts w:ascii="Arial Narrow" w:hAnsi="Arial Narrow"/>
          <w:b/>
          <w:bCs/>
        </w:rPr>
        <w:t xml:space="preserve">k nr 4 do Umowy nr  </w:t>
      </w:r>
      <w:r w:rsidR="00BD2D0E">
        <w:rPr>
          <w:rFonts w:ascii="Arial Narrow" w:hAnsi="Arial Narrow"/>
          <w:b/>
          <w:bCs/>
        </w:rPr>
        <w:t>_________</w:t>
      </w:r>
    </w:p>
    <w:p w:rsidR="00C04280" w:rsidRDefault="00C04280">
      <w:pPr>
        <w:jc w:val="center"/>
        <w:rPr>
          <w:rFonts w:ascii="Arial Narrow" w:eastAsia="Arial Narrow" w:hAnsi="Arial Narrow" w:cs="Arial Narrow"/>
          <w:b/>
          <w:bCs/>
          <w:sz w:val="24"/>
          <w:szCs w:val="24"/>
        </w:rPr>
      </w:pPr>
    </w:p>
    <w:p w:rsidR="00C04280" w:rsidRDefault="00C04280">
      <w:pPr>
        <w:jc w:val="center"/>
        <w:rPr>
          <w:rFonts w:ascii="Arial Narrow" w:eastAsia="Arial Narrow" w:hAnsi="Arial Narrow" w:cs="Arial Narrow"/>
          <w:b/>
          <w:bCs/>
          <w:sz w:val="24"/>
          <w:szCs w:val="24"/>
        </w:rPr>
      </w:pPr>
    </w:p>
    <w:p w:rsidR="00C04280" w:rsidRDefault="00C04280">
      <w:pPr>
        <w:jc w:val="center"/>
        <w:rPr>
          <w:rFonts w:ascii="Arial Narrow" w:eastAsia="Arial Narrow" w:hAnsi="Arial Narrow" w:cs="Arial Narrow"/>
          <w:b/>
          <w:bCs/>
          <w:sz w:val="24"/>
          <w:szCs w:val="24"/>
        </w:rPr>
      </w:pPr>
    </w:p>
    <w:p w:rsidR="00C04280" w:rsidRDefault="00787834">
      <w:pPr>
        <w:jc w:val="center"/>
        <w:rPr>
          <w:rFonts w:ascii="Arial Narrow" w:eastAsia="Arial Narrow" w:hAnsi="Arial Narrow" w:cs="Arial Narrow"/>
          <w:b/>
          <w:bCs/>
          <w:sz w:val="24"/>
          <w:szCs w:val="24"/>
        </w:rPr>
      </w:pPr>
      <w:r>
        <w:rPr>
          <w:rFonts w:ascii="Arial Narrow" w:hAnsi="Arial Narrow"/>
          <w:b/>
          <w:bCs/>
          <w:sz w:val="24"/>
          <w:szCs w:val="24"/>
        </w:rPr>
        <w:t xml:space="preserve">PROTOKÓŁ ODBIORU </w:t>
      </w:r>
    </w:p>
    <w:p w:rsidR="00C04280" w:rsidRDefault="00C04280">
      <w:pPr>
        <w:rPr>
          <w:sz w:val="24"/>
          <w:szCs w:val="24"/>
        </w:rPr>
      </w:pPr>
    </w:p>
    <w:p w:rsidR="00C04280" w:rsidRDefault="00C04280">
      <w:pPr>
        <w:rPr>
          <w:sz w:val="24"/>
          <w:szCs w:val="24"/>
        </w:rPr>
      </w:pPr>
    </w:p>
    <w:p w:rsidR="00C04280" w:rsidRDefault="00787834">
      <w:pPr>
        <w:spacing w:after="120" w:line="276" w:lineRule="auto"/>
        <w:jc w:val="both"/>
        <w:rPr>
          <w:rFonts w:ascii="Arial Narrow" w:eastAsia="Arial Narrow" w:hAnsi="Arial Narrow" w:cs="Arial Narrow"/>
          <w:sz w:val="24"/>
          <w:szCs w:val="24"/>
        </w:rPr>
      </w:pPr>
      <w:r>
        <w:rPr>
          <w:rFonts w:ascii="Arial Narrow" w:hAnsi="Arial Narrow"/>
          <w:sz w:val="24"/>
          <w:szCs w:val="24"/>
        </w:rPr>
        <w:t xml:space="preserve">Potwierdzam wykonanie usługi zgodnie z postanowieniami umowy na świadczenie usług sprzątania obiektów i pomieszczeń należących do Spółki </w:t>
      </w:r>
      <w:r w:rsidR="0012507B">
        <w:rPr>
          <w:rFonts w:ascii="Arial Narrow" w:hAnsi="Arial Narrow"/>
          <w:sz w:val="24"/>
          <w:szCs w:val="24"/>
        </w:rPr>
        <w:t xml:space="preserve">oraz dostawy środków higieny </w:t>
      </w:r>
      <w:r>
        <w:rPr>
          <w:rFonts w:ascii="Arial Narrow" w:hAnsi="Arial Narrow"/>
          <w:sz w:val="24"/>
          <w:szCs w:val="24"/>
        </w:rPr>
        <w:t>w miesiącu _______________.*</w:t>
      </w:r>
    </w:p>
    <w:p w:rsidR="00C04280" w:rsidRDefault="00C04280">
      <w:pPr>
        <w:spacing w:after="120" w:line="276" w:lineRule="auto"/>
        <w:rPr>
          <w:rFonts w:ascii="Arial Narrow" w:eastAsia="Arial Narrow" w:hAnsi="Arial Narrow" w:cs="Arial Narrow"/>
          <w:sz w:val="24"/>
          <w:szCs w:val="24"/>
        </w:rPr>
      </w:pPr>
    </w:p>
    <w:p w:rsidR="0012507B" w:rsidRPr="0012507B" w:rsidRDefault="00787834" w:rsidP="0012507B">
      <w:pPr>
        <w:spacing w:after="120" w:line="276" w:lineRule="auto"/>
        <w:jc w:val="both"/>
        <w:rPr>
          <w:rFonts w:ascii="Arial Narrow" w:hAnsi="Arial Narrow"/>
          <w:sz w:val="24"/>
          <w:szCs w:val="24"/>
        </w:rPr>
      </w:pPr>
      <w:r>
        <w:rPr>
          <w:rFonts w:ascii="Arial Narrow" w:hAnsi="Arial Narrow"/>
          <w:sz w:val="24"/>
          <w:szCs w:val="24"/>
        </w:rPr>
        <w:t xml:space="preserve">Stwierdza się następujące uchybienia w zakresie realizacji </w:t>
      </w:r>
      <w:r w:rsidR="0012507B">
        <w:rPr>
          <w:rFonts w:ascii="Arial Narrow" w:hAnsi="Arial Narrow"/>
          <w:sz w:val="24"/>
          <w:szCs w:val="24"/>
        </w:rPr>
        <w:t>umowy na świadczenie usług sprzątania obiektów i pomieszczeń należących do Spółki oraz dostawy środków higieny w miesiącu _______________.*</w:t>
      </w:r>
    </w:p>
    <w:p w:rsidR="00C04280" w:rsidRDefault="00C04280">
      <w:pPr>
        <w:spacing w:after="120" w:line="276" w:lineRule="auto"/>
        <w:rPr>
          <w:rFonts w:ascii="Arial Narrow" w:eastAsia="Arial Narrow" w:hAnsi="Arial Narrow" w:cs="Arial Narrow"/>
          <w:sz w:val="24"/>
          <w:szCs w:val="24"/>
        </w:rPr>
      </w:pPr>
    </w:p>
    <w:p w:rsidR="00C04280" w:rsidRDefault="00C04280">
      <w:pPr>
        <w:spacing w:after="120" w:line="276" w:lineRule="auto"/>
        <w:rPr>
          <w:rFonts w:ascii="Arial Narrow" w:eastAsia="Arial Narrow" w:hAnsi="Arial Narrow" w:cs="Arial Narrow"/>
          <w:sz w:val="24"/>
          <w:szCs w:val="24"/>
        </w:rPr>
      </w:pPr>
    </w:p>
    <w:p w:rsidR="00C04280" w:rsidRDefault="00C04280">
      <w:pPr>
        <w:spacing w:after="120" w:line="276" w:lineRule="auto"/>
        <w:rPr>
          <w:rFonts w:ascii="Arial Narrow" w:eastAsia="Arial Narrow" w:hAnsi="Arial Narrow" w:cs="Arial Narrow"/>
          <w:sz w:val="24"/>
          <w:szCs w:val="24"/>
        </w:rPr>
      </w:pPr>
    </w:p>
    <w:p w:rsidR="00C04280" w:rsidRDefault="00C04280">
      <w:pPr>
        <w:spacing w:after="120" w:line="276" w:lineRule="auto"/>
        <w:rPr>
          <w:rFonts w:ascii="Arial Narrow" w:eastAsia="Arial Narrow" w:hAnsi="Arial Narrow" w:cs="Arial Narrow"/>
          <w:sz w:val="24"/>
          <w:szCs w:val="24"/>
        </w:rPr>
      </w:pPr>
    </w:p>
    <w:p w:rsidR="00C04280" w:rsidRDefault="00C04280">
      <w:pPr>
        <w:spacing w:after="120" w:line="276" w:lineRule="auto"/>
        <w:rPr>
          <w:rFonts w:ascii="Arial Narrow" w:eastAsia="Arial Narrow" w:hAnsi="Arial Narrow" w:cs="Arial Narrow"/>
          <w:sz w:val="24"/>
          <w:szCs w:val="24"/>
        </w:rPr>
      </w:pPr>
    </w:p>
    <w:p w:rsidR="00C04280" w:rsidRDefault="00C04280">
      <w:pPr>
        <w:spacing w:after="120" w:line="276" w:lineRule="auto"/>
        <w:rPr>
          <w:rFonts w:ascii="Arial Narrow" w:eastAsia="Arial Narrow" w:hAnsi="Arial Narrow" w:cs="Arial Narrow"/>
          <w:sz w:val="24"/>
          <w:szCs w:val="24"/>
        </w:rPr>
      </w:pPr>
    </w:p>
    <w:p w:rsidR="00C04280" w:rsidRDefault="00C04280">
      <w:pPr>
        <w:spacing w:after="120" w:line="276" w:lineRule="auto"/>
        <w:rPr>
          <w:rFonts w:ascii="Arial Narrow" w:eastAsia="Arial Narrow" w:hAnsi="Arial Narrow" w:cs="Arial Narrow"/>
          <w:sz w:val="24"/>
          <w:szCs w:val="24"/>
        </w:rPr>
      </w:pPr>
    </w:p>
    <w:p w:rsidR="00C04280" w:rsidRDefault="00C04280">
      <w:pPr>
        <w:spacing w:after="120" w:line="276" w:lineRule="auto"/>
        <w:rPr>
          <w:rFonts w:ascii="Arial Narrow" w:eastAsia="Arial Narrow" w:hAnsi="Arial Narrow" w:cs="Arial Narrow"/>
          <w:sz w:val="24"/>
          <w:szCs w:val="24"/>
        </w:rPr>
      </w:pPr>
    </w:p>
    <w:p w:rsidR="00C04280" w:rsidRDefault="00C04280">
      <w:pPr>
        <w:spacing w:after="120" w:line="276" w:lineRule="auto"/>
        <w:rPr>
          <w:rFonts w:ascii="Arial Narrow" w:eastAsia="Arial Narrow" w:hAnsi="Arial Narrow" w:cs="Arial Narrow"/>
          <w:sz w:val="24"/>
          <w:szCs w:val="24"/>
        </w:rPr>
      </w:pPr>
    </w:p>
    <w:p w:rsidR="00C04280" w:rsidRDefault="00787834">
      <w:pPr>
        <w:spacing w:after="120" w:line="276" w:lineRule="auto"/>
        <w:rPr>
          <w:rFonts w:ascii="Arial Narrow" w:eastAsia="Arial Narrow" w:hAnsi="Arial Narrow" w:cs="Arial Narrow"/>
          <w:sz w:val="24"/>
          <w:szCs w:val="24"/>
        </w:rPr>
      </w:pPr>
      <w:r>
        <w:rPr>
          <w:rFonts w:ascii="Arial Narrow" w:hAnsi="Arial Narrow"/>
          <w:sz w:val="24"/>
          <w:szCs w:val="24"/>
        </w:rPr>
        <w:t>Data: .........................</w:t>
      </w:r>
    </w:p>
    <w:p w:rsidR="00C04280" w:rsidRDefault="00C04280">
      <w:pPr>
        <w:spacing w:after="120" w:line="276" w:lineRule="auto"/>
        <w:rPr>
          <w:rFonts w:ascii="Arial Narrow" w:eastAsia="Arial Narrow" w:hAnsi="Arial Narrow" w:cs="Arial Narrow"/>
          <w:sz w:val="24"/>
          <w:szCs w:val="24"/>
        </w:rPr>
      </w:pPr>
    </w:p>
    <w:p w:rsidR="00C04280" w:rsidRDefault="00C04280">
      <w:pPr>
        <w:spacing w:after="120" w:line="276" w:lineRule="auto"/>
        <w:rPr>
          <w:rFonts w:ascii="Arial Narrow" w:eastAsia="Arial Narrow" w:hAnsi="Arial Narrow" w:cs="Arial Narrow"/>
          <w:sz w:val="24"/>
          <w:szCs w:val="24"/>
        </w:rPr>
      </w:pPr>
    </w:p>
    <w:p w:rsidR="00C04280" w:rsidRDefault="00787834">
      <w:pPr>
        <w:ind w:firstLine="709"/>
        <w:jc w:val="both"/>
        <w:rPr>
          <w:rFonts w:ascii="Arial Narrow" w:eastAsia="Arial Narrow" w:hAnsi="Arial Narrow" w:cs="Arial Narrow"/>
          <w:b/>
          <w:bCs/>
          <w:sz w:val="24"/>
          <w:szCs w:val="24"/>
        </w:rPr>
      </w:pPr>
      <w:r>
        <w:rPr>
          <w:rFonts w:ascii="Arial Narrow" w:hAnsi="Arial Narrow"/>
          <w:b/>
          <w:bCs/>
          <w:sz w:val="24"/>
          <w:szCs w:val="24"/>
        </w:rPr>
        <w:t xml:space="preserve">          Zamawiający                                                                                   Wykonawca</w:t>
      </w:r>
    </w:p>
    <w:p w:rsidR="00C04280" w:rsidRDefault="00C04280">
      <w:pPr>
        <w:jc w:val="both"/>
        <w:rPr>
          <w:rFonts w:ascii="Arial Narrow" w:eastAsia="Arial Narrow" w:hAnsi="Arial Narrow" w:cs="Arial Narrow"/>
          <w:sz w:val="24"/>
          <w:szCs w:val="24"/>
        </w:rPr>
      </w:pPr>
    </w:p>
    <w:p w:rsidR="00C04280" w:rsidRDefault="00C04280">
      <w:pPr>
        <w:jc w:val="both"/>
        <w:rPr>
          <w:rFonts w:ascii="Arial Narrow" w:eastAsia="Arial Narrow" w:hAnsi="Arial Narrow" w:cs="Arial Narrow"/>
          <w:sz w:val="24"/>
          <w:szCs w:val="24"/>
        </w:rPr>
      </w:pPr>
    </w:p>
    <w:p w:rsidR="00C04280" w:rsidRDefault="00C04280">
      <w:pPr>
        <w:jc w:val="both"/>
        <w:rPr>
          <w:rFonts w:ascii="Arial Narrow" w:eastAsia="Arial Narrow" w:hAnsi="Arial Narrow" w:cs="Arial Narrow"/>
          <w:sz w:val="24"/>
          <w:szCs w:val="24"/>
        </w:rPr>
      </w:pPr>
    </w:p>
    <w:p w:rsidR="00C04280" w:rsidRDefault="00C04280">
      <w:pPr>
        <w:jc w:val="both"/>
        <w:rPr>
          <w:rFonts w:ascii="Arial Narrow" w:eastAsia="Arial Narrow" w:hAnsi="Arial Narrow" w:cs="Arial Narrow"/>
          <w:sz w:val="24"/>
          <w:szCs w:val="24"/>
        </w:rPr>
      </w:pPr>
    </w:p>
    <w:p w:rsidR="00C04280" w:rsidRDefault="00C04280">
      <w:pPr>
        <w:jc w:val="both"/>
        <w:rPr>
          <w:rFonts w:ascii="Arial Narrow" w:eastAsia="Arial Narrow" w:hAnsi="Arial Narrow" w:cs="Arial Narrow"/>
          <w:sz w:val="24"/>
          <w:szCs w:val="24"/>
        </w:rPr>
      </w:pPr>
    </w:p>
    <w:p w:rsidR="00C04280" w:rsidRDefault="00C04280">
      <w:pPr>
        <w:jc w:val="both"/>
        <w:rPr>
          <w:rFonts w:ascii="Arial Narrow" w:eastAsia="Arial Narrow" w:hAnsi="Arial Narrow" w:cs="Arial Narrow"/>
          <w:sz w:val="24"/>
          <w:szCs w:val="24"/>
        </w:rPr>
      </w:pPr>
    </w:p>
    <w:p w:rsidR="00C04280" w:rsidRDefault="00C04280">
      <w:pPr>
        <w:jc w:val="both"/>
        <w:rPr>
          <w:rFonts w:ascii="Arial Narrow" w:eastAsia="Arial Narrow" w:hAnsi="Arial Narrow" w:cs="Arial Narrow"/>
          <w:sz w:val="24"/>
          <w:szCs w:val="24"/>
        </w:rPr>
      </w:pPr>
    </w:p>
    <w:p w:rsidR="00C04280" w:rsidRDefault="00C04280">
      <w:pPr>
        <w:jc w:val="both"/>
        <w:rPr>
          <w:rFonts w:ascii="Arial Narrow" w:eastAsia="Arial Narrow" w:hAnsi="Arial Narrow" w:cs="Arial Narrow"/>
          <w:sz w:val="24"/>
          <w:szCs w:val="24"/>
        </w:rPr>
      </w:pPr>
      <w:bookmarkStart w:id="0" w:name="_GoBack"/>
      <w:bookmarkEnd w:id="0"/>
    </w:p>
    <w:p w:rsidR="00C04280" w:rsidRDefault="00787834">
      <w:pPr>
        <w:jc w:val="both"/>
        <w:rPr>
          <w:rFonts w:ascii="Arial Narrow" w:eastAsia="Arial Narrow" w:hAnsi="Arial Narrow" w:cs="Arial Narrow"/>
          <w:sz w:val="24"/>
          <w:szCs w:val="24"/>
        </w:rPr>
      </w:pPr>
      <w:r>
        <w:rPr>
          <w:rFonts w:ascii="Arial Narrow" w:hAnsi="Arial Narrow"/>
          <w:sz w:val="24"/>
          <w:szCs w:val="24"/>
        </w:rPr>
        <w:t>* niewłaściwe skreślić</w:t>
      </w:r>
    </w:p>
    <w:p w:rsidR="00C04280" w:rsidRDefault="00C04280">
      <w:pPr>
        <w:jc w:val="both"/>
        <w:rPr>
          <w:rFonts w:ascii="Arial Narrow" w:eastAsia="Arial Narrow" w:hAnsi="Arial Narrow" w:cs="Arial Narrow"/>
          <w:sz w:val="24"/>
          <w:szCs w:val="24"/>
        </w:rPr>
      </w:pPr>
    </w:p>
    <w:p w:rsidR="00C04280" w:rsidRDefault="00C04280">
      <w:pPr>
        <w:jc w:val="both"/>
        <w:rPr>
          <w:rFonts w:ascii="Arial Narrow" w:eastAsia="Arial Narrow" w:hAnsi="Arial Narrow" w:cs="Arial Narrow"/>
          <w:sz w:val="24"/>
          <w:szCs w:val="24"/>
        </w:rPr>
      </w:pPr>
    </w:p>
    <w:p w:rsidR="00C04280" w:rsidRDefault="00C04280"/>
    <w:sectPr w:rsidR="00C04280" w:rsidSect="00994CCF">
      <w:headerReference w:type="default" r:id="rId8"/>
      <w:footerReference w:type="default" r:id="rId9"/>
      <w:pgSz w:w="11900" w:h="16840"/>
      <w:pgMar w:top="1417" w:right="1417" w:bottom="1276"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17617" w16cid:durableId="20C459B3"/>
  <w16cid:commentId w16cid:paraId="00EA21F5" w16cid:durableId="20C494DF"/>
  <w16cid:commentId w16cid:paraId="37CC1F68" w16cid:durableId="20C459B4"/>
  <w16cid:commentId w16cid:paraId="3ED10406" w16cid:durableId="20C491D4"/>
  <w16cid:commentId w16cid:paraId="41DE9D4B" w16cid:durableId="20C459B5"/>
  <w16cid:commentId w16cid:paraId="1688714A" w16cid:durableId="20C494D8"/>
  <w16cid:commentId w16cid:paraId="70D41B13" w16cid:durableId="20C459B6"/>
  <w16cid:commentId w16cid:paraId="087D540B" w16cid:durableId="20C492EA"/>
  <w16cid:commentId w16cid:paraId="419283E1" w16cid:durableId="20C459B7"/>
  <w16cid:commentId w16cid:paraId="6498BB1D" w16cid:durableId="20C493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51" w:rsidRDefault="00F93551">
      <w:r>
        <w:separator/>
      </w:r>
    </w:p>
  </w:endnote>
  <w:endnote w:type="continuationSeparator" w:id="0">
    <w:p w:rsidR="00F93551" w:rsidRDefault="00F9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Neue">
    <w:altName w:val="Times New Roman"/>
    <w:charset w:val="00"/>
    <w:family w:val="roman"/>
    <w:pitch w:val="default"/>
  </w:font>
  <w:font w:name="Czcionka tekstu podstawowego">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5D" w:rsidRDefault="0012275D">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51" w:rsidRDefault="00F93551">
      <w:r>
        <w:separator/>
      </w:r>
    </w:p>
  </w:footnote>
  <w:footnote w:type="continuationSeparator" w:id="0">
    <w:p w:rsidR="00F93551" w:rsidRDefault="00F93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5D" w:rsidRDefault="0012275D">
    <w:pPr>
      <w:pStyle w:val="Nagwek"/>
      <w:tabs>
        <w:tab w:val="clear" w:pos="9072"/>
        <w:tab w:val="right" w:pos="9046"/>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2119"/>
    <w:multiLevelType w:val="hybridMultilevel"/>
    <w:tmpl w:val="0800245E"/>
    <w:styleLink w:val="Zaimportowanystyl14"/>
    <w:lvl w:ilvl="0" w:tplc="731C80F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7484AC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FA2D35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3DDA67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F48EED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99E6348">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4C8E704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6BA140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2920C7C">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8A3EF5"/>
    <w:multiLevelType w:val="hybridMultilevel"/>
    <w:tmpl w:val="1958A9BA"/>
    <w:styleLink w:val="Zaimportowanystyl13"/>
    <w:lvl w:ilvl="0" w:tplc="D6D077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E455B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2C8ABE2">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80F6F12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502348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536922A">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CB02C70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1BC0A4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2168B8E">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6C41A5"/>
    <w:multiLevelType w:val="hybridMultilevel"/>
    <w:tmpl w:val="84BA6004"/>
    <w:numStyleLink w:val="Zaimportowanystyl4"/>
  </w:abstractNum>
  <w:abstractNum w:abstractNumId="3" w15:restartNumberingAfterBreak="0">
    <w:nsid w:val="05011959"/>
    <w:multiLevelType w:val="hybridMultilevel"/>
    <w:tmpl w:val="89EEEC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064F16"/>
    <w:multiLevelType w:val="hybridMultilevel"/>
    <w:tmpl w:val="86B2CB44"/>
    <w:styleLink w:val="Zaimportowanystyl8"/>
    <w:lvl w:ilvl="0" w:tplc="ABD82DE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6AA472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38E2C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6EB2131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B38F8C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2826AE6">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94A84C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42036F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9A4EDF0">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E76E1E"/>
    <w:multiLevelType w:val="hybridMultilevel"/>
    <w:tmpl w:val="661EF002"/>
    <w:styleLink w:val="Zaimportowanystyl2"/>
    <w:lvl w:ilvl="0" w:tplc="2DEE909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2105AD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DBECE82">
      <w:start w:val="1"/>
      <w:numFmt w:val="lowerRoman"/>
      <w:lvlText w:val="%3."/>
      <w:lvlJc w:val="left"/>
      <w:pPr>
        <w:ind w:left="1724"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C6D8C41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D0C6FA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17EA3EE">
      <w:start w:val="1"/>
      <w:numFmt w:val="lowerRoman"/>
      <w:lvlText w:val="%6."/>
      <w:lvlJc w:val="left"/>
      <w:pPr>
        <w:ind w:left="3884"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5C545DC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64E1FE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7F0D11C">
      <w:start w:val="1"/>
      <w:numFmt w:val="lowerRoman"/>
      <w:lvlText w:val="%9."/>
      <w:lvlJc w:val="left"/>
      <w:pPr>
        <w:ind w:left="6044"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0B6AFA"/>
    <w:multiLevelType w:val="hybridMultilevel"/>
    <w:tmpl w:val="84BA6004"/>
    <w:styleLink w:val="Zaimportowanystyl4"/>
    <w:lvl w:ilvl="0" w:tplc="1900749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50AA6F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3C857E0">
      <w:start w:val="1"/>
      <w:numFmt w:val="lowerRoman"/>
      <w:lvlText w:val="%3."/>
      <w:lvlJc w:val="left"/>
      <w:pPr>
        <w:ind w:left="1724"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962E3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716BE5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25E0532">
      <w:start w:val="1"/>
      <w:numFmt w:val="lowerRoman"/>
      <w:lvlText w:val="%6."/>
      <w:lvlJc w:val="left"/>
      <w:pPr>
        <w:ind w:left="3884"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6AA0AF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D0E09C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2A80890">
      <w:start w:val="1"/>
      <w:numFmt w:val="lowerRoman"/>
      <w:lvlText w:val="%9."/>
      <w:lvlJc w:val="left"/>
      <w:pPr>
        <w:ind w:left="6044"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E590BF0"/>
    <w:multiLevelType w:val="hybridMultilevel"/>
    <w:tmpl w:val="74FEA39A"/>
    <w:styleLink w:val="Zaimportowanystyl21"/>
    <w:lvl w:ilvl="0" w:tplc="F330185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C76496C">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5C66FA4">
      <w:start w:val="1"/>
      <w:numFmt w:val="lowerRoman"/>
      <w:lvlText w:val="%3."/>
      <w:lvlJc w:val="left"/>
      <w:pPr>
        <w:ind w:left="1287" w:hanging="212"/>
      </w:pPr>
      <w:rPr>
        <w:rFonts w:hAnsi="Arial Unicode MS"/>
        <w:caps w:val="0"/>
        <w:smallCaps w:val="0"/>
        <w:strike w:val="0"/>
        <w:dstrike w:val="0"/>
        <w:outline w:val="0"/>
        <w:emboss w:val="0"/>
        <w:imprint w:val="0"/>
        <w:spacing w:val="0"/>
        <w:w w:val="100"/>
        <w:kern w:val="0"/>
        <w:position w:val="0"/>
        <w:highlight w:val="none"/>
        <w:vertAlign w:val="baseline"/>
      </w:rPr>
    </w:lvl>
    <w:lvl w:ilvl="3" w:tplc="63ECC64C">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E96DA72">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D2C9BAA">
      <w:start w:val="1"/>
      <w:numFmt w:val="lowerRoman"/>
      <w:lvlText w:val="%6."/>
      <w:lvlJc w:val="left"/>
      <w:pPr>
        <w:ind w:left="3447" w:hanging="212"/>
      </w:pPr>
      <w:rPr>
        <w:rFonts w:hAnsi="Arial Unicode MS"/>
        <w:caps w:val="0"/>
        <w:smallCaps w:val="0"/>
        <w:strike w:val="0"/>
        <w:dstrike w:val="0"/>
        <w:outline w:val="0"/>
        <w:emboss w:val="0"/>
        <w:imprint w:val="0"/>
        <w:spacing w:val="0"/>
        <w:w w:val="100"/>
        <w:kern w:val="0"/>
        <w:position w:val="0"/>
        <w:highlight w:val="none"/>
        <w:vertAlign w:val="baseline"/>
      </w:rPr>
    </w:lvl>
    <w:lvl w:ilvl="6" w:tplc="4EF45034">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1A2F6C0">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1BEF13E">
      <w:start w:val="1"/>
      <w:numFmt w:val="lowerRoman"/>
      <w:lvlText w:val="%9."/>
      <w:lvlJc w:val="left"/>
      <w:pPr>
        <w:ind w:left="5607"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46215E"/>
    <w:multiLevelType w:val="hybridMultilevel"/>
    <w:tmpl w:val="1958A9BA"/>
    <w:numStyleLink w:val="Zaimportowanystyl13"/>
  </w:abstractNum>
  <w:abstractNum w:abstractNumId="9" w15:restartNumberingAfterBreak="0">
    <w:nsid w:val="10693478"/>
    <w:multiLevelType w:val="hybridMultilevel"/>
    <w:tmpl w:val="162CF830"/>
    <w:numStyleLink w:val="Zaimportowanystyl7"/>
  </w:abstractNum>
  <w:abstractNum w:abstractNumId="10" w15:restartNumberingAfterBreak="0">
    <w:nsid w:val="116E5B43"/>
    <w:multiLevelType w:val="hybridMultilevel"/>
    <w:tmpl w:val="6ACCB2EE"/>
    <w:lvl w:ilvl="0" w:tplc="D7A4325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D6196"/>
    <w:multiLevelType w:val="hybridMultilevel"/>
    <w:tmpl w:val="E8B4F37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6B143D9"/>
    <w:multiLevelType w:val="hybridMultilevel"/>
    <w:tmpl w:val="2208F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B2EE8"/>
    <w:multiLevelType w:val="hybridMultilevel"/>
    <w:tmpl w:val="58483F94"/>
    <w:styleLink w:val="Zaimportowanystyl16"/>
    <w:lvl w:ilvl="0" w:tplc="972ACB3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34CF72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8DE5D9E">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D400C13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C9E7B0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9542286">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B7E2E4A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DEA34B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924C31E">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194E8D"/>
    <w:multiLevelType w:val="multilevel"/>
    <w:tmpl w:val="8DF46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9F75121"/>
    <w:multiLevelType w:val="hybridMultilevel"/>
    <w:tmpl w:val="4A6C9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D95426"/>
    <w:multiLevelType w:val="hybridMultilevel"/>
    <w:tmpl w:val="28968758"/>
    <w:numStyleLink w:val="Zaimportowanystyl19"/>
  </w:abstractNum>
  <w:abstractNum w:abstractNumId="17" w15:restartNumberingAfterBreak="0">
    <w:nsid w:val="20934D53"/>
    <w:multiLevelType w:val="hybridMultilevel"/>
    <w:tmpl w:val="63D8B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A02DC"/>
    <w:multiLevelType w:val="hybridMultilevel"/>
    <w:tmpl w:val="E60CFF06"/>
    <w:styleLink w:val="Zaimportowanystyl17"/>
    <w:lvl w:ilvl="0" w:tplc="1228E9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84879A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E9C224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4F7CA63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A68D8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A6668C2">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69369BA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41C90A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1C2B824">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5294BB4"/>
    <w:multiLevelType w:val="hybridMultilevel"/>
    <w:tmpl w:val="DF8E0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FA0065"/>
    <w:multiLevelType w:val="hybridMultilevel"/>
    <w:tmpl w:val="0800245E"/>
    <w:numStyleLink w:val="Zaimportowanystyl14"/>
  </w:abstractNum>
  <w:abstractNum w:abstractNumId="21" w15:restartNumberingAfterBreak="0">
    <w:nsid w:val="2F6741D2"/>
    <w:multiLevelType w:val="hybridMultilevel"/>
    <w:tmpl w:val="ACD27066"/>
    <w:styleLink w:val="Zaimportowanystyl18"/>
    <w:lvl w:ilvl="0" w:tplc="67BE45EA">
      <w:start w:val="1"/>
      <w:numFmt w:val="lowerLetter"/>
      <w:lvlText w:val="%1)"/>
      <w:lvlJc w:val="left"/>
      <w:pPr>
        <w:tabs>
          <w:tab w:val="num" w:pos="708"/>
        </w:tabs>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B784BD2A">
      <w:start w:val="1"/>
      <w:numFmt w:val="lowerLetter"/>
      <w:lvlText w:val="%2."/>
      <w:lvlJc w:val="left"/>
      <w:pPr>
        <w:tabs>
          <w:tab w:val="num" w:pos="1416"/>
        </w:tabs>
        <w:ind w:left="1428" w:hanging="282"/>
      </w:pPr>
      <w:rPr>
        <w:rFonts w:hAnsi="Arial Unicode MS"/>
        <w:caps w:val="0"/>
        <w:smallCaps w:val="0"/>
        <w:strike w:val="0"/>
        <w:dstrike w:val="0"/>
        <w:outline w:val="0"/>
        <w:emboss w:val="0"/>
        <w:imprint w:val="0"/>
        <w:spacing w:val="0"/>
        <w:w w:val="100"/>
        <w:kern w:val="0"/>
        <w:position w:val="0"/>
        <w:highlight w:val="none"/>
        <w:vertAlign w:val="baseline"/>
      </w:rPr>
    </w:lvl>
    <w:lvl w:ilvl="2" w:tplc="75386E0A">
      <w:start w:val="1"/>
      <w:numFmt w:val="lowerRoman"/>
      <w:lvlText w:val="%3."/>
      <w:lvlJc w:val="left"/>
      <w:pPr>
        <w:tabs>
          <w:tab w:val="num" w:pos="2124"/>
        </w:tabs>
        <w:ind w:left="2136"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E6A01990">
      <w:start w:val="1"/>
      <w:numFmt w:val="decimal"/>
      <w:lvlText w:val="%4."/>
      <w:lvlJc w:val="left"/>
      <w:pPr>
        <w:tabs>
          <w:tab w:val="num" w:pos="2832"/>
        </w:tabs>
        <w:ind w:left="2844" w:hanging="258"/>
      </w:pPr>
      <w:rPr>
        <w:rFonts w:hAnsi="Arial Unicode MS"/>
        <w:caps w:val="0"/>
        <w:smallCaps w:val="0"/>
        <w:strike w:val="0"/>
        <w:dstrike w:val="0"/>
        <w:outline w:val="0"/>
        <w:emboss w:val="0"/>
        <w:imprint w:val="0"/>
        <w:spacing w:val="0"/>
        <w:w w:val="100"/>
        <w:kern w:val="0"/>
        <w:position w:val="0"/>
        <w:highlight w:val="none"/>
        <w:vertAlign w:val="baseline"/>
      </w:rPr>
    </w:lvl>
    <w:lvl w:ilvl="4" w:tplc="F30237FA">
      <w:start w:val="1"/>
      <w:numFmt w:val="lowerLetter"/>
      <w:lvlText w:val="%5."/>
      <w:lvlJc w:val="left"/>
      <w:pPr>
        <w:tabs>
          <w:tab w:val="num" w:pos="3540"/>
        </w:tabs>
        <w:ind w:left="3552"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C1E85846">
      <w:start w:val="1"/>
      <w:numFmt w:val="lowerRoman"/>
      <w:suff w:val="nothing"/>
      <w:lvlText w:val="%6."/>
      <w:lvlJc w:val="left"/>
      <w:pPr>
        <w:ind w:left="4260" w:hanging="163"/>
      </w:pPr>
      <w:rPr>
        <w:rFonts w:hAnsi="Arial Unicode MS"/>
        <w:caps w:val="0"/>
        <w:smallCaps w:val="0"/>
        <w:strike w:val="0"/>
        <w:dstrike w:val="0"/>
        <w:outline w:val="0"/>
        <w:emboss w:val="0"/>
        <w:imprint w:val="0"/>
        <w:spacing w:val="0"/>
        <w:w w:val="100"/>
        <w:kern w:val="0"/>
        <w:position w:val="0"/>
        <w:highlight w:val="none"/>
        <w:vertAlign w:val="baseline"/>
      </w:rPr>
    </w:lvl>
    <w:lvl w:ilvl="6" w:tplc="F7AC49F2">
      <w:start w:val="1"/>
      <w:numFmt w:val="decimal"/>
      <w:lvlText w:val="%7."/>
      <w:lvlJc w:val="left"/>
      <w:pPr>
        <w:tabs>
          <w:tab w:val="num" w:pos="4956"/>
        </w:tabs>
        <w:ind w:left="4968" w:hanging="222"/>
      </w:pPr>
      <w:rPr>
        <w:rFonts w:hAnsi="Arial Unicode MS"/>
        <w:caps w:val="0"/>
        <w:smallCaps w:val="0"/>
        <w:strike w:val="0"/>
        <w:dstrike w:val="0"/>
        <w:outline w:val="0"/>
        <w:emboss w:val="0"/>
        <w:imprint w:val="0"/>
        <w:spacing w:val="0"/>
        <w:w w:val="100"/>
        <w:kern w:val="0"/>
        <w:position w:val="0"/>
        <w:highlight w:val="none"/>
        <w:vertAlign w:val="baseline"/>
      </w:rPr>
    </w:lvl>
    <w:lvl w:ilvl="7" w:tplc="4D44A73E">
      <w:start w:val="1"/>
      <w:numFmt w:val="lowerLetter"/>
      <w:lvlText w:val="%8."/>
      <w:lvlJc w:val="left"/>
      <w:pPr>
        <w:tabs>
          <w:tab w:val="num" w:pos="5664"/>
        </w:tabs>
        <w:ind w:left="5676" w:hanging="210"/>
      </w:pPr>
      <w:rPr>
        <w:rFonts w:hAnsi="Arial Unicode MS"/>
        <w:caps w:val="0"/>
        <w:smallCaps w:val="0"/>
        <w:strike w:val="0"/>
        <w:dstrike w:val="0"/>
        <w:outline w:val="0"/>
        <w:emboss w:val="0"/>
        <w:imprint w:val="0"/>
        <w:spacing w:val="0"/>
        <w:w w:val="100"/>
        <w:kern w:val="0"/>
        <w:position w:val="0"/>
        <w:highlight w:val="none"/>
        <w:vertAlign w:val="baseline"/>
      </w:rPr>
    </w:lvl>
    <w:lvl w:ilvl="8" w:tplc="99D63D4E">
      <w:start w:val="1"/>
      <w:numFmt w:val="lowerRoman"/>
      <w:suff w:val="nothing"/>
      <w:lvlText w:val="%9."/>
      <w:lvlJc w:val="left"/>
      <w:pPr>
        <w:ind w:left="6384" w:hanging="1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10140FF"/>
    <w:multiLevelType w:val="hybridMultilevel"/>
    <w:tmpl w:val="58483F94"/>
    <w:numStyleLink w:val="Zaimportowanystyl16"/>
  </w:abstractNum>
  <w:abstractNum w:abstractNumId="23" w15:restartNumberingAfterBreak="0">
    <w:nsid w:val="353574F7"/>
    <w:multiLevelType w:val="hybridMultilevel"/>
    <w:tmpl w:val="D95E99DA"/>
    <w:styleLink w:val="Zaimportowanystyl22"/>
    <w:lvl w:ilvl="0" w:tplc="CE6450AC">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90EBB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1F43888">
      <w:start w:val="1"/>
      <w:numFmt w:val="lowerRoman"/>
      <w:lvlText w:val="%3."/>
      <w:lvlJc w:val="left"/>
      <w:pPr>
        <w:tabs>
          <w:tab w:val="num" w:pos="2124"/>
        </w:tabs>
        <w:ind w:left="2136"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28C0A67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D005DD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28EAD24">
      <w:start w:val="1"/>
      <w:numFmt w:val="lowerRoman"/>
      <w:lvlText w:val="%6."/>
      <w:lvlJc w:val="left"/>
      <w:pPr>
        <w:tabs>
          <w:tab w:val="num" w:pos="4248"/>
        </w:tabs>
        <w:ind w:left="4260" w:hanging="229"/>
      </w:pPr>
      <w:rPr>
        <w:rFonts w:hAnsi="Arial Unicode MS"/>
        <w:caps w:val="0"/>
        <w:smallCaps w:val="0"/>
        <w:strike w:val="0"/>
        <w:dstrike w:val="0"/>
        <w:outline w:val="0"/>
        <w:emboss w:val="0"/>
        <w:imprint w:val="0"/>
        <w:spacing w:val="0"/>
        <w:w w:val="100"/>
        <w:kern w:val="0"/>
        <w:position w:val="0"/>
        <w:highlight w:val="none"/>
        <w:vertAlign w:val="baseline"/>
      </w:rPr>
    </w:lvl>
    <w:lvl w:ilvl="6" w:tplc="CC8A64F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1384B0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9CC56C2">
      <w:start w:val="1"/>
      <w:numFmt w:val="lowerRoman"/>
      <w:lvlText w:val="%9."/>
      <w:lvlJc w:val="left"/>
      <w:pPr>
        <w:tabs>
          <w:tab w:val="num" w:pos="6372"/>
        </w:tabs>
        <w:ind w:left="6384"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7027B82"/>
    <w:multiLevelType w:val="hybridMultilevel"/>
    <w:tmpl w:val="26A26BA0"/>
    <w:numStyleLink w:val="Zaimportowanystyl15"/>
  </w:abstractNum>
  <w:abstractNum w:abstractNumId="25" w15:restartNumberingAfterBreak="0">
    <w:nsid w:val="371C6E60"/>
    <w:multiLevelType w:val="hybridMultilevel"/>
    <w:tmpl w:val="36C24012"/>
    <w:styleLink w:val="Zaimportowanystyl11"/>
    <w:lvl w:ilvl="0" w:tplc="3F725A82">
      <w:start w:val="1"/>
      <w:numFmt w:val="lowerLetter"/>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210F256">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F22FF36">
      <w:start w:val="1"/>
      <w:numFmt w:val="lowerRoman"/>
      <w:lvlText w:val="%3."/>
      <w:lvlJc w:val="left"/>
      <w:pPr>
        <w:ind w:left="1865"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7628825E">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DDA0AF2">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3C0555E">
      <w:start w:val="1"/>
      <w:numFmt w:val="lowerRoman"/>
      <w:lvlText w:val="%6."/>
      <w:lvlJc w:val="left"/>
      <w:pPr>
        <w:ind w:left="4025"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87FAF30E">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9C85F40">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CA662B0">
      <w:start w:val="1"/>
      <w:numFmt w:val="lowerRoman"/>
      <w:lvlText w:val="%9."/>
      <w:lvlJc w:val="left"/>
      <w:pPr>
        <w:ind w:left="6185"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971743F"/>
    <w:multiLevelType w:val="hybridMultilevel"/>
    <w:tmpl w:val="7FCE8EBA"/>
    <w:numStyleLink w:val="Zaimportowanystyl10"/>
  </w:abstractNum>
  <w:abstractNum w:abstractNumId="27" w15:restartNumberingAfterBreak="0">
    <w:nsid w:val="3AE51BF8"/>
    <w:multiLevelType w:val="hybridMultilevel"/>
    <w:tmpl w:val="2B5CAFD8"/>
    <w:numStyleLink w:val="Zaimportowanystyl6"/>
  </w:abstractNum>
  <w:abstractNum w:abstractNumId="28" w15:restartNumberingAfterBreak="0">
    <w:nsid w:val="3BB96EB4"/>
    <w:multiLevelType w:val="hybridMultilevel"/>
    <w:tmpl w:val="86B2CB44"/>
    <w:numStyleLink w:val="Zaimportowanystyl8"/>
  </w:abstractNum>
  <w:abstractNum w:abstractNumId="29" w15:restartNumberingAfterBreak="0">
    <w:nsid w:val="3D9D77D6"/>
    <w:multiLevelType w:val="hybridMultilevel"/>
    <w:tmpl w:val="F38AA2B6"/>
    <w:numStyleLink w:val="Zaimportowanystyl12"/>
  </w:abstractNum>
  <w:abstractNum w:abstractNumId="30" w15:restartNumberingAfterBreak="0">
    <w:nsid w:val="3DF766CB"/>
    <w:multiLevelType w:val="hybridMultilevel"/>
    <w:tmpl w:val="181C363E"/>
    <w:numStyleLink w:val="Zaimportowanystyl1"/>
  </w:abstractNum>
  <w:abstractNum w:abstractNumId="31" w15:restartNumberingAfterBreak="0">
    <w:nsid w:val="3F975209"/>
    <w:multiLevelType w:val="hybridMultilevel"/>
    <w:tmpl w:val="E6944292"/>
    <w:styleLink w:val="Zaimportowanystyl5"/>
    <w:lvl w:ilvl="0" w:tplc="4E94F920">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0D4A29CC">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AB0A28E">
      <w:start w:val="1"/>
      <w:numFmt w:val="lowerRoman"/>
      <w:lvlText w:val="%3."/>
      <w:lvlJc w:val="left"/>
      <w:pPr>
        <w:ind w:left="1417"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C24EB91A">
      <w:start w:val="1"/>
      <w:numFmt w:val="decimal"/>
      <w:lvlText w:val="%4."/>
      <w:lvlJc w:val="left"/>
      <w:pPr>
        <w:ind w:left="2125"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CA26AE20">
      <w:start w:val="1"/>
      <w:numFmt w:val="lowerLetter"/>
      <w:lvlText w:val="%5."/>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5" w:tplc="B3B6E38E">
      <w:start w:val="1"/>
      <w:numFmt w:val="lowerRoman"/>
      <w:suff w:val="nothing"/>
      <w:lvlText w:val="%6."/>
      <w:lvlJc w:val="left"/>
      <w:pPr>
        <w:ind w:left="3541"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435217C4">
      <w:start w:val="1"/>
      <w:numFmt w:val="decimal"/>
      <w:lvlText w:val="%7."/>
      <w:lvlJc w:val="left"/>
      <w:pPr>
        <w:ind w:left="4249" w:hanging="223"/>
      </w:pPr>
      <w:rPr>
        <w:rFonts w:hAnsi="Arial Unicode MS"/>
        <w:caps w:val="0"/>
        <w:smallCaps w:val="0"/>
        <w:strike w:val="0"/>
        <w:dstrike w:val="0"/>
        <w:outline w:val="0"/>
        <w:emboss w:val="0"/>
        <w:imprint w:val="0"/>
        <w:spacing w:val="0"/>
        <w:w w:val="100"/>
        <w:kern w:val="0"/>
        <w:position w:val="0"/>
        <w:highlight w:val="none"/>
        <w:vertAlign w:val="baseline"/>
      </w:rPr>
    </w:lvl>
    <w:lvl w:ilvl="7" w:tplc="343E84CC">
      <w:start w:val="1"/>
      <w:numFmt w:val="lowerLetter"/>
      <w:lvlText w:val="%8."/>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1CC88450">
      <w:start w:val="1"/>
      <w:numFmt w:val="lowerRoman"/>
      <w:suff w:val="nothing"/>
      <w:lvlText w:val="%9."/>
      <w:lvlJc w:val="left"/>
      <w:pPr>
        <w:ind w:left="5665"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9F80196"/>
    <w:multiLevelType w:val="hybridMultilevel"/>
    <w:tmpl w:val="268898B8"/>
    <w:numStyleLink w:val="Zaimportowanystyl9"/>
  </w:abstractNum>
  <w:abstractNum w:abstractNumId="33" w15:restartNumberingAfterBreak="0">
    <w:nsid w:val="4A655AC2"/>
    <w:multiLevelType w:val="hybridMultilevel"/>
    <w:tmpl w:val="28968758"/>
    <w:styleLink w:val="Zaimportowanystyl19"/>
    <w:lvl w:ilvl="0" w:tplc="D85E1B0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F4595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D46E32">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12382EA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29E775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06A0C54">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428C552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57C9C9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B42DA3C">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3871DC3"/>
    <w:multiLevelType w:val="hybridMultilevel"/>
    <w:tmpl w:val="36C24012"/>
    <w:numStyleLink w:val="Zaimportowanystyl11"/>
  </w:abstractNum>
  <w:abstractNum w:abstractNumId="35" w15:restartNumberingAfterBreak="0">
    <w:nsid w:val="54D5481A"/>
    <w:multiLevelType w:val="hybridMultilevel"/>
    <w:tmpl w:val="2B5CAFD8"/>
    <w:numStyleLink w:val="Zaimportowanystyl6"/>
  </w:abstractNum>
  <w:abstractNum w:abstractNumId="36" w15:restartNumberingAfterBreak="0">
    <w:nsid w:val="556559D1"/>
    <w:multiLevelType w:val="hybridMultilevel"/>
    <w:tmpl w:val="C8AC2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2F5CAC"/>
    <w:multiLevelType w:val="hybridMultilevel"/>
    <w:tmpl w:val="6130EB00"/>
    <w:numStyleLink w:val="Zaimportowanystyl20"/>
  </w:abstractNum>
  <w:abstractNum w:abstractNumId="38" w15:restartNumberingAfterBreak="0">
    <w:nsid w:val="57385686"/>
    <w:multiLevelType w:val="hybridMultilevel"/>
    <w:tmpl w:val="26A26BA0"/>
    <w:styleLink w:val="Zaimportowanystyl15"/>
    <w:lvl w:ilvl="0" w:tplc="46EAEE76">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AE43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6383BA4">
      <w:start w:val="1"/>
      <w:numFmt w:val="lowerRoman"/>
      <w:lvlText w:val="%3."/>
      <w:lvlJc w:val="left"/>
      <w:pPr>
        <w:tabs>
          <w:tab w:val="num" w:pos="2124"/>
        </w:tabs>
        <w:ind w:left="2136"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6444E09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B1E0BE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442FE48">
      <w:start w:val="1"/>
      <w:numFmt w:val="lowerRoman"/>
      <w:lvlText w:val="%6."/>
      <w:lvlJc w:val="left"/>
      <w:pPr>
        <w:tabs>
          <w:tab w:val="num" w:pos="4248"/>
        </w:tabs>
        <w:ind w:left="4260" w:hanging="229"/>
      </w:pPr>
      <w:rPr>
        <w:rFonts w:hAnsi="Arial Unicode MS"/>
        <w:caps w:val="0"/>
        <w:smallCaps w:val="0"/>
        <w:strike w:val="0"/>
        <w:dstrike w:val="0"/>
        <w:outline w:val="0"/>
        <w:emboss w:val="0"/>
        <w:imprint w:val="0"/>
        <w:spacing w:val="0"/>
        <w:w w:val="100"/>
        <w:kern w:val="0"/>
        <w:position w:val="0"/>
        <w:highlight w:val="none"/>
        <w:vertAlign w:val="baseline"/>
      </w:rPr>
    </w:lvl>
    <w:lvl w:ilvl="6" w:tplc="BCD835E0">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374D61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AA074E2">
      <w:start w:val="1"/>
      <w:numFmt w:val="lowerRoman"/>
      <w:lvlText w:val="%9."/>
      <w:lvlJc w:val="left"/>
      <w:pPr>
        <w:tabs>
          <w:tab w:val="num" w:pos="6372"/>
        </w:tabs>
        <w:ind w:left="6384"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F661945"/>
    <w:multiLevelType w:val="hybridMultilevel"/>
    <w:tmpl w:val="2B5CAFD8"/>
    <w:styleLink w:val="Zaimportowanystyl6"/>
    <w:lvl w:ilvl="0" w:tplc="67D4AA0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F9CFD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59EAA6E">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F28CAB7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A5669B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EE393E">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63485CD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F54188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C06B9BE">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F935E41"/>
    <w:multiLevelType w:val="hybridMultilevel"/>
    <w:tmpl w:val="6130EB00"/>
    <w:styleLink w:val="Zaimportowanystyl20"/>
    <w:lvl w:ilvl="0" w:tplc="F38030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09A3F9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94464E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48CE5A1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8C466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22899E2">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1D686D9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79E1AD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23641C8">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021128F"/>
    <w:multiLevelType w:val="hybridMultilevel"/>
    <w:tmpl w:val="E6944292"/>
    <w:numStyleLink w:val="Zaimportowanystyl5"/>
  </w:abstractNum>
  <w:abstractNum w:abstractNumId="42" w15:restartNumberingAfterBreak="0">
    <w:nsid w:val="61D02C4D"/>
    <w:multiLevelType w:val="hybridMultilevel"/>
    <w:tmpl w:val="7FCE8EBA"/>
    <w:styleLink w:val="Zaimportowanystyl10"/>
    <w:lvl w:ilvl="0" w:tplc="DEE0BA7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9A65A5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134FA14">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54B8AF1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ACC5D1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92C912E">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0F962C1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73E8C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3C22826">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5AD67C9"/>
    <w:multiLevelType w:val="hybridMultilevel"/>
    <w:tmpl w:val="ACD27066"/>
    <w:numStyleLink w:val="Zaimportowanystyl18"/>
  </w:abstractNum>
  <w:abstractNum w:abstractNumId="44" w15:restartNumberingAfterBreak="0">
    <w:nsid w:val="66146306"/>
    <w:multiLevelType w:val="hybridMultilevel"/>
    <w:tmpl w:val="60C87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2D6568"/>
    <w:multiLevelType w:val="hybridMultilevel"/>
    <w:tmpl w:val="3954AC3A"/>
    <w:styleLink w:val="Zaimportowanystyl3"/>
    <w:lvl w:ilvl="0" w:tplc="C7F4995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94294EA">
      <w:start w:val="1"/>
      <w:numFmt w:val="decimal"/>
      <w:lvlText w:val="%2."/>
      <w:lvlJc w:val="left"/>
      <w:pPr>
        <w:ind w:left="1146" w:hanging="391"/>
      </w:pPr>
      <w:rPr>
        <w:rFonts w:hAnsi="Arial Unicode MS"/>
        <w:caps w:val="0"/>
        <w:smallCaps w:val="0"/>
        <w:strike w:val="0"/>
        <w:dstrike w:val="0"/>
        <w:outline w:val="0"/>
        <w:emboss w:val="0"/>
        <w:imprint w:val="0"/>
        <w:spacing w:val="0"/>
        <w:w w:val="100"/>
        <w:kern w:val="0"/>
        <w:position w:val="0"/>
        <w:highlight w:val="none"/>
        <w:vertAlign w:val="baseline"/>
      </w:rPr>
    </w:lvl>
    <w:lvl w:ilvl="2" w:tplc="473C45FA">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015A224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49C0D2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F16C2E0">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99C6B2C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1545AF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4724680">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78F30FE"/>
    <w:multiLevelType w:val="hybridMultilevel"/>
    <w:tmpl w:val="69B4AC98"/>
    <w:styleLink w:val="Zaimportowanystyl28"/>
    <w:lvl w:ilvl="0" w:tplc="B2F874F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4CFB4">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5" w:hanging="33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76C262E">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35"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E84898">
      <w:start w:val="1"/>
      <w:numFmt w:val="decimal"/>
      <w:lvlText w:val="%4."/>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9FE9DC0">
      <w:start w:val="1"/>
      <w:numFmt w:val="lowerLetter"/>
      <w:lvlText w:val="%5."/>
      <w:lvlJc w:val="left"/>
      <w:pPr>
        <w:ind w:left="284"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44B5BA">
      <w:start w:val="1"/>
      <w:numFmt w:val="lowerRoman"/>
      <w:lvlText w:val="%6."/>
      <w:lvlJc w:val="left"/>
      <w:pPr>
        <w:ind w:left="284"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FAB8B0">
      <w:start w:val="1"/>
      <w:numFmt w:val="decimal"/>
      <w:lvlText w:val="%7."/>
      <w:lvlJc w:val="left"/>
      <w:pPr>
        <w:ind w:left="28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72A0DB4">
      <w:start w:val="1"/>
      <w:numFmt w:val="lowerLetter"/>
      <w:lvlText w:val="%8."/>
      <w:lvlJc w:val="left"/>
      <w:pPr>
        <w:ind w:left="284"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F4B328">
      <w:start w:val="1"/>
      <w:numFmt w:val="lowerRoman"/>
      <w:lvlText w:val="%9."/>
      <w:lvlJc w:val="left"/>
      <w:pPr>
        <w:ind w:left="284"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692E49DE"/>
    <w:multiLevelType w:val="hybridMultilevel"/>
    <w:tmpl w:val="E60CFF06"/>
    <w:numStyleLink w:val="Zaimportowanystyl17"/>
  </w:abstractNum>
  <w:abstractNum w:abstractNumId="48" w15:restartNumberingAfterBreak="0">
    <w:nsid w:val="6C345ADA"/>
    <w:multiLevelType w:val="hybridMultilevel"/>
    <w:tmpl w:val="3954AC3A"/>
    <w:numStyleLink w:val="Zaimportowanystyl3"/>
  </w:abstractNum>
  <w:abstractNum w:abstractNumId="49" w15:restartNumberingAfterBreak="0">
    <w:nsid w:val="72B55A07"/>
    <w:multiLevelType w:val="hybridMultilevel"/>
    <w:tmpl w:val="162CF830"/>
    <w:styleLink w:val="Zaimportowanystyl7"/>
    <w:lvl w:ilvl="0" w:tplc="E0329FE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72E650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E6C62AC">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DB9ED4F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0EEC9F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B225A14">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2F10073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86C5E4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3C06EF8">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4AF1CF8"/>
    <w:multiLevelType w:val="hybridMultilevel"/>
    <w:tmpl w:val="268898B8"/>
    <w:styleLink w:val="Zaimportowanystyl9"/>
    <w:lvl w:ilvl="0" w:tplc="322C43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09E38F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A089DDE">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C47EA7C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DC2517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5B2C004">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DAA69B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02D02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4C6609A">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A992357"/>
    <w:multiLevelType w:val="hybridMultilevel"/>
    <w:tmpl w:val="F38AA2B6"/>
    <w:styleLink w:val="Zaimportowanystyl12"/>
    <w:lvl w:ilvl="0" w:tplc="A13016C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2E62FA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C88A9FE">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FB2ED6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988C67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543D6C">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B7DAAF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AB295F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E885BB8">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D0D2214"/>
    <w:multiLevelType w:val="hybridMultilevel"/>
    <w:tmpl w:val="181C363E"/>
    <w:styleLink w:val="Zaimportowanystyl1"/>
    <w:lvl w:ilvl="0" w:tplc="316E974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C08D1C0">
      <w:start w:val="1"/>
      <w:numFmt w:val="lowerLetter"/>
      <w:lvlText w:val="%2."/>
      <w:lvlJc w:val="left"/>
      <w:pPr>
        <w:ind w:left="1080"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6FE321E">
      <w:start w:val="1"/>
      <w:numFmt w:val="lowerRoman"/>
      <w:lvlText w:val="%3."/>
      <w:lvlJc w:val="left"/>
      <w:pPr>
        <w:ind w:left="1800"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0234C018">
      <w:start w:val="1"/>
      <w:numFmt w:val="decimal"/>
      <w:lvlText w:val="%4."/>
      <w:lvlJc w:val="left"/>
      <w:pPr>
        <w:ind w:left="2520"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4DEE552">
      <w:start w:val="1"/>
      <w:numFmt w:val="lowerLetter"/>
      <w:lvlText w:val="%5."/>
      <w:lvlJc w:val="left"/>
      <w:pPr>
        <w:ind w:left="3240"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9D05DB0">
      <w:start w:val="1"/>
      <w:numFmt w:val="lowerRoman"/>
      <w:lvlText w:val="%6."/>
      <w:lvlJc w:val="left"/>
      <w:pPr>
        <w:ind w:left="3960"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99B8C07C">
      <w:start w:val="1"/>
      <w:numFmt w:val="decimal"/>
      <w:lvlText w:val="%7."/>
      <w:lvlJc w:val="left"/>
      <w:pPr>
        <w:ind w:left="4680"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39E07D8">
      <w:start w:val="1"/>
      <w:numFmt w:val="lowerLetter"/>
      <w:lvlText w:val="%8."/>
      <w:lvlJc w:val="left"/>
      <w:pPr>
        <w:ind w:left="5400"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9A4CD6A">
      <w:start w:val="1"/>
      <w:numFmt w:val="lowerRoman"/>
      <w:lvlText w:val="%9."/>
      <w:lvlJc w:val="left"/>
      <w:pPr>
        <w:ind w:left="6120" w:hanging="2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2"/>
  </w:num>
  <w:num w:numId="2">
    <w:abstractNumId w:val="30"/>
  </w:num>
  <w:num w:numId="3">
    <w:abstractNumId w:val="5"/>
  </w:num>
  <w:num w:numId="4">
    <w:abstractNumId w:val="45"/>
  </w:num>
  <w:num w:numId="5">
    <w:abstractNumId w:val="48"/>
  </w:num>
  <w:num w:numId="6">
    <w:abstractNumId w:val="6"/>
  </w:num>
  <w:num w:numId="7">
    <w:abstractNumId w:val="2"/>
  </w:num>
  <w:num w:numId="8">
    <w:abstractNumId w:val="31"/>
  </w:num>
  <w:num w:numId="9">
    <w:abstractNumId w:val="41"/>
    <w:lvlOverride w:ilvl="0">
      <w:lvl w:ilvl="0" w:tplc="5BFC4A08">
        <w:start w:val="1"/>
        <w:numFmt w:val="decimal"/>
        <w:lvlText w:val="%1."/>
        <w:lvlJc w:val="left"/>
        <w:pPr>
          <w:ind w:left="426" w:hanging="426"/>
        </w:pPr>
        <w:rPr>
          <w:rFonts w:hAnsi="Arial Unicode MS"/>
          <w:b w:val="0"/>
          <w:i/>
          <w:iCs/>
          <w:caps w:val="0"/>
          <w:smallCaps w:val="0"/>
          <w:strike w:val="0"/>
          <w:dstrike w:val="0"/>
          <w:outline w:val="0"/>
          <w:emboss w:val="0"/>
          <w:imprint w:val="0"/>
          <w:spacing w:val="0"/>
          <w:w w:val="100"/>
          <w:kern w:val="0"/>
          <w:position w:val="0"/>
          <w:highlight w:val="none"/>
          <w:vertAlign w:val="baseline"/>
        </w:rPr>
      </w:lvl>
    </w:lvlOverride>
  </w:num>
  <w:num w:numId="10">
    <w:abstractNumId w:val="39"/>
  </w:num>
  <w:num w:numId="11">
    <w:abstractNumId w:val="27"/>
  </w:num>
  <w:num w:numId="12">
    <w:abstractNumId w:val="49"/>
  </w:num>
  <w:num w:numId="13">
    <w:abstractNumId w:val="9"/>
  </w:num>
  <w:num w:numId="14">
    <w:abstractNumId w:val="4"/>
  </w:num>
  <w:num w:numId="15">
    <w:abstractNumId w:val="28"/>
    <w:lvlOverride w:ilvl="0">
      <w:lvl w:ilvl="0" w:tplc="EF402A64">
        <w:start w:val="1"/>
        <w:numFmt w:val="decimal"/>
        <w:lvlText w:val="%1."/>
        <w:lvlJc w:val="left"/>
        <w:pPr>
          <w:ind w:left="426" w:hanging="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6">
    <w:abstractNumId w:val="50"/>
  </w:num>
  <w:num w:numId="17">
    <w:abstractNumId w:val="32"/>
  </w:num>
  <w:num w:numId="18">
    <w:abstractNumId w:val="42"/>
  </w:num>
  <w:num w:numId="19">
    <w:abstractNumId w:val="26"/>
  </w:num>
  <w:num w:numId="20">
    <w:abstractNumId w:val="25"/>
  </w:num>
  <w:num w:numId="21">
    <w:abstractNumId w:val="34"/>
  </w:num>
  <w:num w:numId="22">
    <w:abstractNumId w:val="51"/>
  </w:num>
  <w:num w:numId="23">
    <w:abstractNumId w:val="29"/>
  </w:num>
  <w:num w:numId="24">
    <w:abstractNumId w:val="1"/>
  </w:num>
  <w:num w:numId="25">
    <w:abstractNumId w:val="8"/>
  </w:num>
  <w:num w:numId="26">
    <w:abstractNumId w:val="0"/>
  </w:num>
  <w:num w:numId="27">
    <w:abstractNumId w:val="20"/>
  </w:num>
  <w:num w:numId="28">
    <w:abstractNumId w:val="38"/>
  </w:num>
  <w:num w:numId="29">
    <w:abstractNumId w:val="24"/>
  </w:num>
  <w:num w:numId="30">
    <w:abstractNumId w:val="20"/>
    <w:lvlOverride w:ilvl="0">
      <w:startOverride w:val="2"/>
    </w:lvlOverride>
  </w:num>
  <w:num w:numId="31">
    <w:abstractNumId w:val="13"/>
  </w:num>
  <w:num w:numId="32">
    <w:abstractNumId w:val="22"/>
  </w:num>
  <w:num w:numId="33">
    <w:abstractNumId w:val="18"/>
  </w:num>
  <w:num w:numId="34">
    <w:abstractNumId w:val="47"/>
  </w:num>
  <w:num w:numId="35">
    <w:abstractNumId w:val="21"/>
  </w:num>
  <w:num w:numId="36">
    <w:abstractNumId w:val="43"/>
  </w:num>
  <w:num w:numId="37">
    <w:abstractNumId w:val="47"/>
    <w:lvlOverride w:ilvl="0">
      <w:startOverride w:val="3"/>
      <w:lvl w:ilvl="0" w:tplc="EE5E250A">
        <w:start w:val="3"/>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6AE7262">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803292">
        <w:start w:val="1"/>
        <w:numFmt w:val="lowerRoman"/>
        <w:lvlText w:val="%3."/>
        <w:lvlJc w:val="left"/>
        <w:pPr>
          <w:ind w:left="1865"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E08D9A">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04285E8">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AB096CC">
        <w:start w:val="1"/>
        <w:numFmt w:val="lowerRoman"/>
        <w:lvlText w:val="%6."/>
        <w:lvlJc w:val="left"/>
        <w:pPr>
          <w:ind w:left="4025"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B84BCC">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5CA7E88">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CEF62C">
        <w:start w:val="1"/>
        <w:numFmt w:val="lowerRoman"/>
        <w:lvlText w:val="%9."/>
        <w:lvlJc w:val="left"/>
        <w:pPr>
          <w:ind w:left="6185"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33"/>
  </w:num>
  <w:num w:numId="39">
    <w:abstractNumId w:val="16"/>
  </w:num>
  <w:num w:numId="40">
    <w:abstractNumId w:val="40"/>
  </w:num>
  <w:num w:numId="41">
    <w:abstractNumId w:val="37"/>
  </w:num>
  <w:num w:numId="42">
    <w:abstractNumId w:val="7"/>
  </w:num>
  <w:num w:numId="43">
    <w:abstractNumId w:val="23"/>
  </w:num>
  <w:num w:numId="44">
    <w:abstractNumId w:val="46"/>
  </w:num>
  <w:num w:numId="45">
    <w:abstractNumId w:val="35"/>
    <w:lvlOverride w:ilvl="0">
      <w:lvl w:ilvl="0" w:tplc="89C033BA">
        <w:start w:val="1"/>
        <w:numFmt w:val="decimal"/>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FD8350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AB01E00">
        <w:start w:val="1"/>
        <w:numFmt w:val="lowerRoman"/>
        <w:lvlText w:val="%3."/>
        <w:lvlJc w:val="left"/>
        <w:pPr>
          <w:ind w:left="1724" w:hanging="19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F1E81F0">
        <w:start w:val="1"/>
        <w:numFmt w:val="decimal"/>
        <w:lvlText w:val="%4."/>
        <w:lvlJc w:val="left"/>
        <w:pPr>
          <w:ind w:left="2444" w:hanging="284"/>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72C0B7CC">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2088746">
        <w:start w:val="1"/>
        <w:numFmt w:val="lowerRoman"/>
        <w:lvlText w:val="%6."/>
        <w:lvlJc w:val="left"/>
        <w:pPr>
          <w:ind w:left="3884" w:hanging="19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8700112">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67384FC8">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0C48272">
        <w:start w:val="1"/>
        <w:numFmt w:val="lowerRoman"/>
        <w:lvlText w:val="%9."/>
        <w:lvlJc w:val="left"/>
        <w:pPr>
          <w:ind w:left="6044" w:hanging="19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7"/>
  </w:num>
  <w:num w:numId="49">
    <w:abstractNumId w:val="15"/>
  </w:num>
  <w:num w:numId="50">
    <w:abstractNumId w:val="36"/>
  </w:num>
  <w:num w:numId="51">
    <w:abstractNumId w:val="12"/>
  </w:num>
  <w:num w:numId="52">
    <w:abstractNumId w:val="19"/>
  </w:num>
  <w:num w:numId="53">
    <w:abstractNumId w:val="10"/>
  </w:num>
  <w:num w:numId="54">
    <w:abstractNumId w:val="11"/>
  </w:num>
  <w:num w:numId="55">
    <w:abstractNumId w:val="14"/>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4280"/>
    <w:rsid w:val="000127EC"/>
    <w:rsid w:val="00027684"/>
    <w:rsid w:val="0004057F"/>
    <w:rsid w:val="00086FFB"/>
    <w:rsid w:val="000B28E8"/>
    <w:rsid w:val="0012275D"/>
    <w:rsid w:val="0012507B"/>
    <w:rsid w:val="001B1A4C"/>
    <w:rsid w:val="001B7A93"/>
    <w:rsid w:val="001F5640"/>
    <w:rsid w:val="002423C9"/>
    <w:rsid w:val="00254069"/>
    <w:rsid w:val="002B0724"/>
    <w:rsid w:val="002D20C2"/>
    <w:rsid w:val="00351D80"/>
    <w:rsid w:val="003A28BE"/>
    <w:rsid w:val="003D7B4E"/>
    <w:rsid w:val="00417051"/>
    <w:rsid w:val="00464988"/>
    <w:rsid w:val="004E096B"/>
    <w:rsid w:val="004F0533"/>
    <w:rsid w:val="00513637"/>
    <w:rsid w:val="00532256"/>
    <w:rsid w:val="0057044F"/>
    <w:rsid w:val="0057147A"/>
    <w:rsid w:val="0059335A"/>
    <w:rsid w:val="005F7C5C"/>
    <w:rsid w:val="00625451"/>
    <w:rsid w:val="006551FA"/>
    <w:rsid w:val="0067088B"/>
    <w:rsid w:val="006767D1"/>
    <w:rsid w:val="006A4551"/>
    <w:rsid w:val="006A7CDA"/>
    <w:rsid w:val="00716033"/>
    <w:rsid w:val="0071700E"/>
    <w:rsid w:val="00761AA0"/>
    <w:rsid w:val="0077535C"/>
    <w:rsid w:val="007848E8"/>
    <w:rsid w:val="00787834"/>
    <w:rsid w:val="00791EA0"/>
    <w:rsid w:val="007973EB"/>
    <w:rsid w:val="007C175E"/>
    <w:rsid w:val="007C71F9"/>
    <w:rsid w:val="008036DC"/>
    <w:rsid w:val="0083141E"/>
    <w:rsid w:val="00832A1B"/>
    <w:rsid w:val="00852AB7"/>
    <w:rsid w:val="00862125"/>
    <w:rsid w:val="00872AF6"/>
    <w:rsid w:val="008D7BEB"/>
    <w:rsid w:val="008F4E77"/>
    <w:rsid w:val="00924DE5"/>
    <w:rsid w:val="009764C9"/>
    <w:rsid w:val="00980610"/>
    <w:rsid w:val="00994CCF"/>
    <w:rsid w:val="00A54A9A"/>
    <w:rsid w:val="00A62026"/>
    <w:rsid w:val="00AA1891"/>
    <w:rsid w:val="00AE2D91"/>
    <w:rsid w:val="00B1452B"/>
    <w:rsid w:val="00B16704"/>
    <w:rsid w:val="00B64D85"/>
    <w:rsid w:val="00B724B9"/>
    <w:rsid w:val="00B7726E"/>
    <w:rsid w:val="00B82BC2"/>
    <w:rsid w:val="00B9443C"/>
    <w:rsid w:val="00BD2D0E"/>
    <w:rsid w:val="00BF1EB2"/>
    <w:rsid w:val="00C04280"/>
    <w:rsid w:val="00C149F8"/>
    <w:rsid w:val="00C24FB0"/>
    <w:rsid w:val="00C60A64"/>
    <w:rsid w:val="00C76B81"/>
    <w:rsid w:val="00C827E0"/>
    <w:rsid w:val="00C93BF6"/>
    <w:rsid w:val="00C94EC7"/>
    <w:rsid w:val="00CB5292"/>
    <w:rsid w:val="00D23E00"/>
    <w:rsid w:val="00D45F9B"/>
    <w:rsid w:val="00DB09F4"/>
    <w:rsid w:val="00DB76C1"/>
    <w:rsid w:val="00DD5335"/>
    <w:rsid w:val="00E06F9E"/>
    <w:rsid w:val="00E16794"/>
    <w:rsid w:val="00E35F27"/>
    <w:rsid w:val="00E375B9"/>
    <w:rsid w:val="00EA54A6"/>
    <w:rsid w:val="00EC4441"/>
    <w:rsid w:val="00EC6EA1"/>
    <w:rsid w:val="00ED6E49"/>
    <w:rsid w:val="00F75BBE"/>
    <w:rsid w:val="00F81CC2"/>
    <w:rsid w:val="00F87879"/>
    <w:rsid w:val="00F93551"/>
    <w:rsid w:val="00FB7D63"/>
    <w:rsid w:val="00FC20B8"/>
    <w:rsid w:val="00FD4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F6C14-A80F-4154-ADD8-A64805E8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94CCF"/>
    <w:rPr>
      <w:rFonts w:ascii="Trebuchet MS" w:hAnsi="Trebuchet M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994CCF"/>
    <w:rPr>
      <w:u w:val="single"/>
    </w:rPr>
  </w:style>
  <w:style w:type="table" w:customStyle="1" w:styleId="TableNormal">
    <w:name w:val="Table Normal"/>
    <w:rsid w:val="00994CCF"/>
    <w:tblPr>
      <w:tblInd w:w="0" w:type="dxa"/>
      <w:tblCellMar>
        <w:top w:w="0" w:type="dxa"/>
        <w:left w:w="0" w:type="dxa"/>
        <w:bottom w:w="0" w:type="dxa"/>
        <w:right w:w="0" w:type="dxa"/>
      </w:tblCellMar>
    </w:tblPr>
  </w:style>
  <w:style w:type="paragraph" w:styleId="Nagwek">
    <w:name w:val="header"/>
    <w:rsid w:val="00994CCF"/>
    <w:pPr>
      <w:tabs>
        <w:tab w:val="center" w:pos="4536"/>
        <w:tab w:val="right" w:pos="9072"/>
      </w:tabs>
    </w:pPr>
    <w:rPr>
      <w:rFonts w:cs="Arial Unicode MS"/>
      <w:color w:val="000000"/>
      <w:u w:color="000000"/>
    </w:rPr>
  </w:style>
  <w:style w:type="paragraph" w:customStyle="1" w:styleId="Nagwekistopka">
    <w:name w:val="Nagłówek i stopka"/>
    <w:rsid w:val="00994CCF"/>
    <w:pPr>
      <w:tabs>
        <w:tab w:val="right" w:pos="9020"/>
      </w:tabs>
    </w:pPr>
    <w:rPr>
      <w:rFonts w:ascii="Helvetica Neue" w:hAnsi="Helvetica Neue" w:cs="Arial Unicode MS"/>
      <w:color w:val="000000"/>
      <w:sz w:val="24"/>
      <w:szCs w:val="24"/>
    </w:rPr>
  </w:style>
  <w:style w:type="paragraph" w:customStyle="1" w:styleId="Teksttreci2">
    <w:name w:val="Tekst treści (2)"/>
    <w:rsid w:val="00994CCF"/>
    <w:pPr>
      <w:widowControl w:val="0"/>
      <w:suppressAutoHyphens/>
    </w:pPr>
    <w:rPr>
      <w:rFonts w:ascii="Trebuchet MS" w:hAnsi="Trebuchet MS" w:cs="Arial Unicode MS"/>
      <w:color w:val="000000"/>
      <w:kern w:val="1"/>
      <w:sz w:val="24"/>
      <w:szCs w:val="24"/>
      <w:u w:color="000000"/>
    </w:rPr>
  </w:style>
  <w:style w:type="numbering" w:customStyle="1" w:styleId="Zaimportowanystyl1">
    <w:name w:val="Zaimportowany styl 1"/>
    <w:rsid w:val="00994CCF"/>
    <w:pPr>
      <w:numPr>
        <w:numId w:val="1"/>
      </w:numPr>
    </w:pPr>
  </w:style>
  <w:style w:type="numbering" w:customStyle="1" w:styleId="Zaimportowanystyl2">
    <w:name w:val="Zaimportowany styl 2"/>
    <w:rsid w:val="00994CCF"/>
    <w:pPr>
      <w:numPr>
        <w:numId w:val="3"/>
      </w:numPr>
    </w:pPr>
  </w:style>
  <w:style w:type="numbering" w:customStyle="1" w:styleId="Zaimportowanystyl3">
    <w:name w:val="Zaimportowany styl 3"/>
    <w:rsid w:val="00994CCF"/>
    <w:pPr>
      <w:numPr>
        <w:numId w:val="4"/>
      </w:numPr>
    </w:pPr>
  </w:style>
  <w:style w:type="numbering" w:customStyle="1" w:styleId="Zaimportowanystyl4">
    <w:name w:val="Zaimportowany styl 4"/>
    <w:rsid w:val="00994CCF"/>
    <w:pPr>
      <w:numPr>
        <w:numId w:val="6"/>
      </w:numPr>
    </w:pPr>
  </w:style>
  <w:style w:type="numbering" w:customStyle="1" w:styleId="Zaimportowanystyl5">
    <w:name w:val="Zaimportowany styl 5"/>
    <w:rsid w:val="00994CCF"/>
    <w:pPr>
      <w:numPr>
        <w:numId w:val="8"/>
      </w:numPr>
    </w:pPr>
  </w:style>
  <w:style w:type="numbering" w:customStyle="1" w:styleId="Zaimportowanystyl6">
    <w:name w:val="Zaimportowany styl 6"/>
    <w:rsid w:val="00994CCF"/>
    <w:pPr>
      <w:numPr>
        <w:numId w:val="10"/>
      </w:numPr>
    </w:pPr>
  </w:style>
  <w:style w:type="numbering" w:customStyle="1" w:styleId="Zaimportowanystyl7">
    <w:name w:val="Zaimportowany styl 7"/>
    <w:rsid w:val="00994CCF"/>
    <w:pPr>
      <w:numPr>
        <w:numId w:val="12"/>
      </w:numPr>
    </w:pPr>
  </w:style>
  <w:style w:type="numbering" w:customStyle="1" w:styleId="Zaimportowanystyl8">
    <w:name w:val="Zaimportowany styl 8"/>
    <w:rsid w:val="00994CCF"/>
    <w:pPr>
      <w:numPr>
        <w:numId w:val="14"/>
      </w:numPr>
    </w:pPr>
  </w:style>
  <w:style w:type="numbering" w:customStyle="1" w:styleId="Zaimportowanystyl9">
    <w:name w:val="Zaimportowany styl 9"/>
    <w:rsid w:val="00994CCF"/>
    <w:pPr>
      <w:numPr>
        <w:numId w:val="16"/>
      </w:numPr>
    </w:pPr>
  </w:style>
  <w:style w:type="numbering" w:customStyle="1" w:styleId="Zaimportowanystyl10">
    <w:name w:val="Zaimportowany styl 10"/>
    <w:rsid w:val="00994CCF"/>
    <w:pPr>
      <w:numPr>
        <w:numId w:val="18"/>
      </w:numPr>
    </w:pPr>
  </w:style>
  <w:style w:type="numbering" w:customStyle="1" w:styleId="Zaimportowanystyl11">
    <w:name w:val="Zaimportowany styl 11"/>
    <w:rsid w:val="00994CCF"/>
    <w:pPr>
      <w:numPr>
        <w:numId w:val="20"/>
      </w:numPr>
    </w:pPr>
  </w:style>
  <w:style w:type="numbering" w:customStyle="1" w:styleId="Zaimportowanystyl12">
    <w:name w:val="Zaimportowany styl 12"/>
    <w:rsid w:val="00994CCF"/>
    <w:pPr>
      <w:numPr>
        <w:numId w:val="22"/>
      </w:numPr>
    </w:pPr>
  </w:style>
  <w:style w:type="numbering" w:customStyle="1" w:styleId="Zaimportowanystyl13">
    <w:name w:val="Zaimportowany styl 13"/>
    <w:rsid w:val="00994CCF"/>
    <w:pPr>
      <w:numPr>
        <w:numId w:val="24"/>
      </w:numPr>
    </w:pPr>
  </w:style>
  <w:style w:type="numbering" w:customStyle="1" w:styleId="Zaimportowanystyl14">
    <w:name w:val="Zaimportowany styl 14"/>
    <w:rsid w:val="00994CCF"/>
    <w:pPr>
      <w:numPr>
        <w:numId w:val="26"/>
      </w:numPr>
    </w:pPr>
  </w:style>
  <w:style w:type="numbering" w:customStyle="1" w:styleId="Zaimportowanystyl15">
    <w:name w:val="Zaimportowany styl 15"/>
    <w:rsid w:val="00994CCF"/>
    <w:pPr>
      <w:numPr>
        <w:numId w:val="28"/>
      </w:numPr>
    </w:pPr>
  </w:style>
  <w:style w:type="numbering" w:customStyle="1" w:styleId="Zaimportowanystyl16">
    <w:name w:val="Zaimportowany styl 16"/>
    <w:rsid w:val="00994CCF"/>
    <w:pPr>
      <w:numPr>
        <w:numId w:val="31"/>
      </w:numPr>
    </w:pPr>
  </w:style>
  <w:style w:type="numbering" w:customStyle="1" w:styleId="Zaimportowanystyl17">
    <w:name w:val="Zaimportowany styl 17"/>
    <w:rsid w:val="00994CCF"/>
    <w:pPr>
      <w:numPr>
        <w:numId w:val="33"/>
      </w:numPr>
    </w:pPr>
  </w:style>
  <w:style w:type="numbering" w:customStyle="1" w:styleId="Zaimportowanystyl18">
    <w:name w:val="Zaimportowany styl 18"/>
    <w:rsid w:val="00994CCF"/>
    <w:pPr>
      <w:numPr>
        <w:numId w:val="35"/>
      </w:numPr>
    </w:pPr>
  </w:style>
  <w:style w:type="numbering" w:customStyle="1" w:styleId="Zaimportowanystyl19">
    <w:name w:val="Zaimportowany styl 19"/>
    <w:rsid w:val="00994CCF"/>
    <w:pPr>
      <w:numPr>
        <w:numId w:val="38"/>
      </w:numPr>
    </w:pPr>
  </w:style>
  <w:style w:type="numbering" w:customStyle="1" w:styleId="Zaimportowanystyl20">
    <w:name w:val="Zaimportowany styl 20"/>
    <w:rsid w:val="00994CCF"/>
    <w:pPr>
      <w:numPr>
        <w:numId w:val="40"/>
      </w:numPr>
    </w:pPr>
  </w:style>
  <w:style w:type="paragraph" w:styleId="Tekstpodstawowy">
    <w:name w:val="Body Text"/>
    <w:rsid w:val="00994CCF"/>
    <w:pPr>
      <w:suppressAutoHyphens/>
      <w:jc w:val="both"/>
    </w:pPr>
    <w:rPr>
      <w:rFonts w:eastAsia="Times New Roman"/>
      <w:color w:val="000000"/>
      <w:sz w:val="24"/>
      <w:szCs w:val="24"/>
      <w:u w:color="000000"/>
    </w:rPr>
  </w:style>
  <w:style w:type="numbering" w:customStyle="1" w:styleId="Zaimportowanystyl21">
    <w:name w:val="Zaimportowany styl 21"/>
    <w:rsid w:val="00994CCF"/>
    <w:pPr>
      <w:numPr>
        <w:numId w:val="42"/>
      </w:numPr>
    </w:pPr>
  </w:style>
  <w:style w:type="numbering" w:customStyle="1" w:styleId="Zaimportowanystyl22">
    <w:name w:val="Zaimportowany styl 22"/>
    <w:rsid w:val="00994CCF"/>
    <w:pPr>
      <w:numPr>
        <w:numId w:val="43"/>
      </w:numPr>
    </w:pPr>
  </w:style>
  <w:style w:type="character" w:styleId="UyteHipercze">
    <w:name w:val="FollowedHyperlink"/>
    <w:basedOn w:val="Domylnaczcionkaakapitu"/>
    <w:uiPriority w:val="99"/>
    <w:semiHidden/>
    <w:unhideWhenUsed/>
    <w:rsid w:val="0059335A"/>
    <w:rPr>
      <w:color w:val="800080"/>
      <w:u w:val="single"/>
    </w:rPr>
  </w:style>
  <w:style w:type="paragraph" w:customStyle="1" w:styleId="xl65">
    <w:name w:val="xl65"/>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Times New Roman" w:eastAsia="Times New Roman" w:hAnsi="Times New Roman" w:cs="Times New Roman"/>
      <w:color w:val="auto"/>
      <w:sz w:val="24"/>
      <w:szCs w:val="24"/>
      <w:bdr w:val="none" w:sz="0" w:space="0" w:color="auto"/>
    </w:rPr>
  </w:style>
  <w:style w:type="paragraph" w:customStyle="1" w:styleId="xl66">
    <w:name w:val="xl66"/>
    <w:basedOn w:val="Normalny"/>
    <w:rsid w:val="005933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18"/>
      <w:szCs w:val="18"/>
      <w:bdr w:val="none" w:sz="0" w:space="0" w:color="auto"/>
    </w:rPr>
  </w:style>
  <w:style w:type="paragraph" w:customStyle="1" w:styleId="xl67">
    <w:name w:val="xl67"/>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18"/>
      <w:szCs w:val="18"/>
      <w:bdr w:val="none" w:sz="0" w:space="0" w:color="auto"/>
    </w:rPr>
  </w:style>
  <w:style w:type="paragraph" w:customStyle="1" w:styleId="xl68">
    <w:name w:val="xl68"/>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18"/>
      <w:szCs w:val="18"/>
      <w:bdr w:val="none" w:sz="0" w:space="0" w:color="auto"/>
    </w:rPr>
  </w:style>
  <w:style w:type="paragraph" w:customStyle="1" w:styleId="xl69">
    <w:name w:val="xl69"/>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18"/>
      <w:szCs w:val="18"/>
      <w:bdr w:val="none" w:sz="0" w:space="0" w:color="auto"/>
    </w:rPr>
  </w:style>
  <w:style w:type="paragraph" w:customStyle="1" w:styleId="xl70">
    <w:name w:val="xl70"/>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Times New Roman" w:eastAsia="Times New Roman" w:hAnsi="Times New Roman" w:cs="Times New Roman"/>
      <w:color w:val="auto"/>
      <w:sz w:val="18"/>
      <w:szCs w:val="18"/>
      <w:bdr w:val="none" w:sz="0" w:space="0" w:color="auto"/>
    </w:rPr>
  </w:style>
  <w:style w:type="paragraph" w:customStyle="1" w:styleId="xl71">
    <w:name w:val="xl71"/>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color w:val="auto"/>
      <w:sz w:val="18"/>
      <w:szCs w:val="18"/>
      <w:bdr w:val="none" w:sz="0" w:space="0" w:color="auto"/>
    </w:rPr>
  </w:style>
  <w:style w:type="paragraph" w:customStyle="1" w:styleId="xl72">
    <w:name w:val="xl72"/>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Czcionka tekstu podstawowego" w:eastAsia="Times New Roman" w:hAnsi="Czcionka tekstu podstawowego" w:cs="Times New Roman"/>
      <w:b/>
      <w:bCs/>
      <w:color w:val="auto"/>
      <w:sz w:val="18"/>
      <w:szCs w:val="18"/>
      <w:bdr w:val="none" w:sz="0" w:space="0" w:color="auto"/>
    </w:rPr>
  </w:style>
  <w:style w:type="paragraph" w:customStyle="1" w:styleId="xl73">
    <w:name w:val="xl73"/>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Czcionka tekstu podstawowego" w:eastAsia="Times New Roman" w:hAnsi="Czcionka tekstu podstawowego" w:cs="Times New Roman"/>
      <w:b/>
      <w:bCs/>
      <w:color w:val="auto"/>
      <w:sz w:val="18"/>
      <w:szCs w:val="18"/>
      <w:bdr w:val="none" w:sz="0" w:space="0" w:color="auto"/>
    </w:rPr>
  </w:style>
  <w:style w:type="paragraph" w:customStyle="1" w:styleId="xl74">
    <w:name w:val="xl74"/>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Czcionka tekstu podstawowego" w:eastAsia="Times New Roman" w:hAnsi="Czcionka tekstu podstawowego" w:cs="Times New Roman"/>
      <w:b/>
      <w:bCs/>
      <w:color w:val="auto"/>
      <w:sz w:val="18"/>
      <w:szCs w:val="18"/>
      <w:bdr w:val="none" w:sz="0" w:space="0" w:color="auto"/>
    </w:rPr>
  </w:style>
  <w:style w:type="paragraph" w:customStyle="1" w:styleId="xl75">
    <w:name w:val="xl75"/>
    <w:basedOn w:val="Normalny"/>
    <w:rsid w:val="0059335A"/>
    <w:pPr>
      <w:pBdr>
        <w:top w:val="none" w:sz="0"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18"/>
      <w:szCs w:val="18"/>
      <w:bdr w:val="none" w:sz="0" w:space="0" w:color="auto"/>
    </w:rPr>
  </w:style>
  <w:style w:type="paragraph" w:customStyle="1" w:styleId="xl76">
    <w:name w:val="xl76"/>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18"/>
      <w:szCs w:val="18"/>
      <w:bdr w:val="none" w:sz="0" w:space="0" w:color="auto"/>
    </w:rPr>
  </w:style>
  <w:style w:type="paragraph" w:customStyle="1" w:styleId="xl77">
    <w:name w:val="xl77"/>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pPr>
    <w:rPr>
      <w:rFonts w:ascii="Czcionka tekstu podstawowego" w:eastAsia="Times New Roman" w:hAnsi="Czcionka tekstu podstawowego" w:cs="Times New Roman"/>
      <w:b/>
      <w:bCs/>
      <w:color w:val="auto"/>
      <w:sz w:val="18"/>
      <w:szCs w:val="18"/>
      <w:bdr w:val="none" w:sz="0" w:space="0" w:color="auto"/>
    </w:rPr>
  </w:style>
  <w:style w:type="paragraph" w:customStyle="1" w:styleId="xl78">
    <w:name w:val="xl78"/>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Czcionka tekstu podstawowego" w:eastAsia="Times New Roman" w:hAnsi="Czcionka tekstu podstawowego" w:cs="Times New Roman"/>
      <w:b/>
      <w:bCs/>
      <w:color w:val="auto"/>
      <w:sz w:val="18"/>
      <w:szCs w:val="18"/>
      <w:bdr w:val="none" w:sz="0" w:space="0" w:color="auto"/>
    </w:rPr>
  </w:style>
  <w:style w:type="paragraph" w:customStyle="1" w:styleId="xl79">
    <w:name w:val="xl79"/>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Czcionka tekstu podstawowego" w:eastAsia="Times New Roman" w:hAnsi="Czcionka tekstu podstawowego" w:cs="Times New Roman"/>
      <w:b/>
      <w:bCs/>
      <w:color w:val="auto"/>
      <w:bdr w:val="none" w:sz="0" w:space="0" w:color="auto"/>
    </w:rPr>
  </w:style>
  <w:style w:type="paragraph" w:customStyle="1" w:styleId="xl80">
    <w:name w:val="xl80"/>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Czcionka tekstu podstawowego" w:eastAsia="Times New Roman" w:hAnsi="Czcionka tekstu podstawowego" w:cs="Times New Roman"/>
      <w:b/>
      <w:bCs/>
      <w:color w:val="auto"/>
      <w:bdr w:val="none" w:sz="0" w:space="0" w:color="auto"/>
    </w:rPr>
  </w:style>
  <w:style w:type="paragraph" w:customStyle="1" w:styleId="xl81">
    <w:name w:val="xl81"/>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pPr>
    <w:rPr>
      <w:rFonts w:ascii="Czcionka tekstu podstawowego" w:eastAsia="Times New Roman" w:hAnsi="Czcionka tekstu podstawowego" w:cs="Times New Roman"/>
      <w:b/>
      <w:bCs/>
      <w:color w:val="auto"/>
      <w:bdr w:val="none" w:sz="0" w:space="0" w:color="auto"/>
    </w:rPr>
  </w:style>
  <w:style w:type="paragraph" w:customStyle="1" w:styleId="xl82">
    <w:name w:val="xl82"/>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00"/>
      <w:spacing w:before="100" w:beforeAutospacing="1" w:after="100" w:afterAutospacing="1"/>
    </w:pPr>
    <w:rPr>
      <w:rFonts w:ascii="Czcionka tekstu podstawowego" w:eastAsia="Times New Roman" w:hAnsi="Czcionka tekstu podstawowego" w:cs="Times New Roman"/>
      <w:b/>
      <w:bCs/>
      <w:color w:val="auto"/>
      <w:bdr w:val="none" w:sz="0" w:space="0" w:color="auto"/>
    </w:rPr>
  </w:style>
  <w:style w:type="paragraph" w:customStyle="1" w:styleId="xl83">
    <w:name w:val="xl83"/>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00"/>
      <w:spacing w:before="100" w:beforeAutospacing="1" w:after="100" w:afterAutospacing="1"/>
    </w:pPr>
    <w:rPr>
      <w:rFonts w:ascii="Czcionka tekstu podstawowego" w:eastAsia="Times New Roman" w:hAnsi="Czcionka tekstu podstawowego" w:cs="Times New Roman"/>
      <w:b/>
      <w:bCs/>
      <w:color w:val="auto"/>
      <w:bdr w:val="none" w:sz="0" w:space="0" w:color="auto"/>
    </w:rPr>
  </w:style>
  <w:style w:type="paragraph" w:customStyle="1" w:styleId="xl84">
    <w:name w:val="xl84"/>
    <w:basedOn w:val="Normalny"/>
    <w:rsid w:val="0059335A"/>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00"/>
      <w:spacing w:before="100" w:beforeAutospacing="1" w:after="100" w:afterAutospacing="1"/>
      <w:jc w:val="center"/>
      <w:textAlignment w:val="center"/>
    </w:pPr>
    <w:rPr>
      <w:rFonts w:ascii="Czcionka tekstu podstawowego" w:eastAsia="Times New Roman" w:hAnsi="Czcionka tekstu podstawowego" w:cs="Times New Roman"/>
      <w:b/>
      <w:bCs/>
      <w:color w:val="auto"/>
      <w:bdr w:val="none" w:sz="0" w:space="0" w:color="auto"/>
    </w:rPr>
  </w:style>
  <w:style w:type="paragraph" w:customStyle="1" w:styleId="xl85">
    <w:name w:val="xl85"/>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00"/>
      <w:spacing w:before="100" w:beforeAutospacing="1" w:after="100" w:afterAutospacing="1"/>
    </w:pPr>
    <w:rPr>
      <w:rFonts w:ascii="Czcionka tekstu podstawowego" w:eastAsia="Times New Roman" w:hAnsi="Czcionka tekstu podstawowego" w:cs="Times New Roman"/>
      <w:b/>
      <w:bCs/>
      <w:color w:val="auto"/>
      <w:bdr w:val="none" w:sz="0" w:space="0" w:color="auto"/>
    </w:rPr>
  </w:style>
  <w:style w:type="paragraph" w:customStyle="1" w:styleId="xl86">
    <w:name w:val="xl86"/>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00"/>
      <w:spacing w:before="100" w:beforeAutospacing="1" w:after="100" w:afterAutospacing="1"/>
    </w:pPr>
    <w:rPr>
      <w:rFonts w:ascii="Czcionka tekstu podstawowego" w:eastAsia="Times New Roman" w:hAnsi="Czcionka tekstu podstawowego" w:cs="Times New Roman"/>
      <w:b/>
      <w:bCs/>
      <w:color w:val="auto"/>
      <w:bdr w:val="none" w:sz="0" w:space="0" w:color="auto"/>
    </w:rPr>
  </w:style>
  <w:style w:type="paragraph" w:customStyle="1" w:styleId="xl87">
    <w:name w:val="xl87"/>
    <w:basedOn w:val="Normalny"/>
    <w:rsid w:val="0059335A"/>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00"/>
      <w:spacing w:before="100" w:beforeAutospacing="1" w:after="100" w:afterAutospacing="1"/>
    </w:pPr>
    <w:rPr>
      <w:rFonts w:ascii="Czcionka tekstu podstawowego" w:eastAsia="Times New Roman" w:hAnsi="Czcionka tekstu podstawowego" w:cs="Times New Roman"/>
      <w:b/>
      <w:bCs/>
      <w:color w:val="auto"/>
      <w:bdr w:val="none" w:sz="0" w:space="0" w:color="auto"/>
    </w:rPr>
  </w:style>
  <w:style w:type="paragraph" w:customStyle="1" w:styleId="xl88">
    <w:name w:val="xl88"/>
    <w:basedOn w:val="Normalny"/>
    <w:rsid w:val="0059335A"/>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00"/>
      <w:spacing w:before="100" w:beforeAutospacing="1" w:after="100" w:afterAutospacing="1"/>
    </w:pPr>
    <w:rPr>
      <w:rFonts w:ascii="Czcionka tekstu podstawowego" w:eastAsia="Times New Roman" w:hAnsi="Czcionka tekstu podstawowego" w:cs="Times New Roman"/>
      <w:b/>
      <w:bCs/>
      <w:color w:val="auto"/>
      <w:sz w:val="24"/>
      <w:szCs w:val="24"/>
      <w:bdr w:val="none" w:sz="0" w:space="0" w:color="auto"/>
    </w:rPr>
  </w:style>
  <w:style w:type="paragraph" w:customStyle="1" w:styleId="xl89">
    <w:name w:val="xl89"/>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18"/>
      <w:szCs w:val="18"/>
      <w:bdr w:val="none" w:sz="0" w:space="0" w:color="auto"/>
    </w:rPr>
  </w:style>
  <w:style w:type="paragraph" w:customStyle="1" w:styleId="xl90">
    <w:name w:val="xl90"/>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Czcionka tekstu podstawowego" w:eastAsia="Times New Roman" w:hAnsi="Czcionka tekstu podstawowego" w:cs="Times New Roman"/>
      <w:b/>
      <w:bCs/>
      <w:color w:val="auto"/>
      <w:bdr w:val="none" w:sz="0" w:space="0" w:color="auto"/>
    </w:rPr>
  </w:style>
  <w:style w:type="paragraph" w:customStyle="1" w:styleId="xl91">
    <w:name w:val="xl91"/>
    <w:basedOn w:val="Normalny"/>
    <w:rsid w:val="0059335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zcionka tekstu podstawowego" w:eastAsia="Times New Roman" w:hAnsi="Czcionka tekstu podstawowego" w:cs="Times New Roman"/>
      <w:b/>
      <w:bCs/>
      <w:color w:val="auto"/>
      <w:bdr w:val="none" w:sz="0" w:space="0" w:color="auto"/>
    </w:rPr>
  </w:style>
  <w:style w:type="paragraph" w:customStyle="1" w:styleId="xl92">
    <w:name w:val="xl92"/>
    <w:basedOn w:val="Normalny"/>
    <w:rsid w:val="0059335A"/>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right"/>
    </w:pPr>
    <w:rPr>
      <w:rFonts w:ascii="Times New Roman" w:eastAsia="Times New Roman" w:hAnsi="Times New Roman" w:cs="Times New Roman"/>
      <w:color w:val="auto"/>
      <w:sz w:val="24"/>
      <w:szCs w:val="24"/>
      <w:bdr w:val="none" w:sz="0" w:space="0" w:color="auto"/>
    </w:rPr>
  </w:style>
  <w:style w:type="paragraph" w:customStyle="1" w:styleId="xl93">
    <w:name w:val="xl93"/>
    <w:basedOn w:val="Normalny"/>
    <w:rsid w:val="0059335A"/>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right"/>
    </w:pPr>
    <w:rPr>
      <w:rFonts w:ascii="Times New Roman" w:eastAsia="Times New Roman" w:hAnsi="Times New Roman" w:cs="Times New Roman"/>
      <w:color w:val="auto"/>
      <w:sz w:val="24"/>
      <w:szCs w:val="24"/>
      <w:bdr w:val="none" w:sz="0" w:space="0" w:color="auto"/>
    </w:rPr>
  </w:style>
  <w:style w:type="paragraph" w:customStyle="1" w:styleId="xl94">
    <w:name w:val="xl94"/>
    <w:basedOn w:val="Normalny"/>
    <w:rsid w:val="0059335A"/>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Times New Roman" w:eastAsia="Times New Roman" w:hAnsi="Times New Roman" w:cs="Times New Roman"/>
      <w:color w:val="auto"/>
      <w:sz w:val="24"/>
      <w:szCs w:val="24"/>
      <w:bdr w:val="none" w:sz="0" w:space="0" w:color="auto"/>
    </w:rPr>
  </w:style>
  <w:style w:type="paragraph" w:customStyle="1" w:styleId="xl95">
    <w:name w:val="xl95"/>
    <w:basedOn w:val="Normalny"/>
    <w:rsid w:val="0059335A"/>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Czcionka tekstu podstawowego" w:eastAsia="Times New Roman" w:hAnsi="Czcionka tekstu podstawowego" w:cs="Times New Roman"/>
      <w:b/>
      <w:bCs/>
      <w:color w:val="auto"/>
      <w:sz w:val="24"/>
      <w:szCs w:val="24"/>
      <w:bdr w:val="none" w:sz="0" w:space="0" w:color="auto"/>
    </w:rPr>
  </w:style>
  <w:style w:type="paragraph" w:customStyle="1" w:styleId="xl96">
    <w:name w:val="xl96"/>
    <w:basedOn w:val="Normalny"/>
    <w:rsid w:val="0059335A"/>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Czcionka tekstu podstawowego" w:eastAsia="Times New Roman" w:hAnsi="Czcionka tekstu podstawowego" w:cs="Times New Roman"/>
      <w:b/>
      <w:bCs/>
      <w:color w:val="auto"/>
      <w:sz w:val="24"/>
      <w:szCs w:val="24"/>
      <w:bdr w:val="none" w:sz="0" w:space="0" w:color="auto"/>
    </w:rPr>
  </w:style>
  <w:style w:type="paragraph" w:customStyle="1" w:styleId="xl97">
    <w:name w:val="xl97"/>
    <w:basedOn w:val="Normalny"/>
    <w:rsid w:val="0059335A"/>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zcionka tekstu podstawowego" w:eastAsia="Times New Roman" w:hAnsi="Czcionka tekstu podstawowego" w:cs="Times New Roman"/>
      <w:b/>
      <w:bCs/>
      <w:color w:val="auto"/>
      <w:sz w:val="24"/>
      <w:szCs w:val="24"/>
      <w:bdr w:val="none" w:sz="0" w:space="0" w:color="auto"/>
    </w:rPr>
  </w:style>
  <w:style w:type="paragraph" w:customStyle="1" w:styleId="xl98">
    <w:name w:val="xl98"/>
    <w:basedOn w:val="Normalny"/>
    <w:rsid w:val="0059335A"/>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Times New Roman" w:eastAsia="Times New Roman" w:hAnsi="Times New Roman" w:cs="Times New Roman"/>
      <w:color w:val="auto"/>
      <w:sz w:val="24"/>
      <w:szCs w:val="24"/>
      <w:bdr w:val="none" w:sz="0" w:space="0" w:color="auto"/>
    </w:rPr>
  </w:style>
  <w:style w:type="paragraph" w:customStyle="1" w:styleId="xl99">
    <w:name w:val="xl99"/>
    <w:basedOn w:val="Normalny"/>
    <w:rsid w:val="0059335A"/>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Times New Roman" w:eastAsia="Times New Roman" w:hAnsi="Times New Roman" w:cs="Times New Roman"/>
      <w:color w:val="auto"/>
      <w:sz w:val="24"/>
      <w:szCs w:val="24"/>
      <w:bdr w:val="none" w:sz="0" w:space="0" w:color="auto"/>
    </w:rPr>
  </w:style>
  <w:style w:type="paragraph" w:customStyle="1" w:styleId="xl100">
    <w:name w:val="xl100"/>
    <w:basedOn w:val="Normalny"/>
    <w:rsid w:val="0059335A"/>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Times New Roman" w:eastAsia="Times New Roman" w:hAnsi="Times New Roman" w:cs="Times New Roman"/>
      <w:color w:val="auto"/>
      <w:sz w:val="24"/>
      <w:szCs w:val="24"/>
      <w:bdr w:val="none" w:sz="0" w:space="0" w:color="auto"/>
    </w:rPr>
  </w:style>
  <w:style w:type="paragraph" w:customStyle="1" w:styleId="xl101">
    <w:name w:val="xl101"/>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Times New Roman" w:eastAsia="Times New Roman" w:hAnsi="Times New Roman" w:cs="Times New Roman"/>
      <w:color w:val="auto"/>
      <w:sz w:val="24"/>
      <w:szCs w:val="24"/>
      <w:bdr w:val="none" w:sz="0" w:space="0" w:color="auto"/>
    </w:rPr>
  </w:style>
  <w:style w:type="paragraph" w:customStyle="1" w:styleId="xl102">
    <w:name w:val="xl102"/>
    <w:basedOn w:val="Normalny"/>
    <w:rsid w:val="0059335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Times New Roman" w:eastAsia="Times New Roman" w:hAnsi="Times New Roman" w:cs="Times New Roman"/>
      <w:color w:val="auto"/>
      <w:sz w:val="24"/>
      <w:szCs w:val="24"/>
      <w:bdr w:val="none" w:sz="0" w:space="0" w:color="auto"/>
    </w:rPr>
  </w:style>
  <w:style w:type="paragraph" w:customStyle="1" w:styleId="xl103">
    <w:name w:val="xl103"/>
    <w:basedOn w:val="Normalny"/>
    <w:rsid w:val="0059335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Times New Roman" w:eastAsia="Times New Roman" w:hAnsi="Times New Roman" w:cs="Times New Roman"/>
      <w:color w:val="auto"/>
      <w:sz w:val="24"/>
      <w:szCs w:val="24"/>
      <w:bdr w:val="none" w:sz="0" w:space="0" w:color="auto"/>
    </w:rPr>
  </w:style>
  <w:style w:type="paragraph" w:styleId="Tekstdymka">
    <w:name w:val="Balloon Text"/>
    <w:basedOn w:val="Normalny"/>
    <w:link w:val="TekstdymkaZnak"/>
    <w:uiPriority w:val="99"/>
    <w:semiHidden/>
    <w:unhideWhenUsed/>
    <w:rsid w:val="00B82B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2BC2"/>
    <w:rPr>
      <w:rFonts w:ascii="Segoe UI" w:hAnsi="Segoe UI" w:cs="Segoe UI"/>
      <w:color w:val="000000"/>
      <w:sz w:val="18"/>
      <w:szCs w:val="18"/>
      <w:u w:color="000000"/>
    </w:rPr>
  </w:style>
  <w:style w:type="character" w:styleId="Odwoaniedokomentarza">
    <w:name w:val="annotation reference"/>
    <w:basedOn w:val="Domylnaczcionkaakapitu"/>
    <w:uiPriority w:val="99"/>
    <w:semiHidden/>
    <w:unhideWhenUsed/>
    <w:rsid w:val="00F81CC2"/>
    <w:rPr>
      <w:sz w:val="16"/>
      <w:szCs w:val="16"/>
    </w:rPr>
  </w:style>
  <w:style w:type="paragraph" w:styleId="Tekstkomentarza">
    <w:name w:val="annotation text"/>
    <w:basedOn w:val="Normalny"/>
    <w:link w:val="TekstkomentarzaZnak"/>
    <w:uiPriority w:val="99"/>
    <w:semiHidden/>
    <w:unhideWhenUsed/>
    <w:rsid w:val="00F81CC2"/>
  </w:style>
  <w:style w:type="character" w:customStyle="1" w:styleId="TekstkomentarzaZnak">
    <w:name w:val="Tekst komentarza Znak"/>
    <w:basedOn w:val="Domylnaczcionkaakapitu"/>
    <w:link w:val="Tekstkomentarza"/>
    <w:uiPriority w:val="99"/>
    <w:semiHidden/>
    <w:rsid w:val="00F81CC2"/>
    <w:rPr>
      <w:rFonts w:ascii="Trebuchet MS" w:hAnsi="Trebuchet MS"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F81CC2"/>
    <w:rPr>
      <w:b/>
      <w:bCs/>
    </w:rPr>
  </w:style>
  <w:style w:type="character" w:customStyle="1" w:styleId="TematkomentarzaZnak">
    <w:name w:val="Temat komentarza Znak"/>
    <w:basedOn w:val="TekstkomentarzaZnak"/>
    <w:link w:val="Tematkomentarza"/>
    <w:uiPriority w:val="99"/>
    <w:semiHidden/>
    <w:rsid w:val="00F81CC2"/>
    <w:rPr>
      <w:rFonts w:ascii="Trebuchet MS" w:hAnsi="Trebuchet MS" w:cs="Arial Unicode MS"/>
      <w:b/>
      <w:bCs/>
      <w:color w:val="000000"/>
      <w:u w:color="000000"/>
    </w:rPr>
  </w:style>
  <w:style w:type="paragraph" w:customStyle="1" w:styleId="WW-Zwykytekst">
    <w:name w:val="WW-Zwykły tekst"/>
    <w:rsid w:val="0057147A"/>
    <w:pPr>
      <w:widowControl w:val="0"/>
      <w:suppressAutoHyphens/>
    </w:pPr>
    <w:rPr>
      <w:rFonts w:ascii="Courier New" w:hAnsi="Courier New" w:cs="Arial Unicode MS"/>
      <w:color w:val="000000"/>
      <w:kern w:val="1"/>
      <w:sz w:val="24"/>
      <w:szCs w:val="24"/>
      <w:u w:color="000000"/>
    </w:rPr>
  </w:style>
  <w:style w:type="numbering" w:customStyle="1" w:styleId="Zaimportowanystyl28">
    <w:name w:val="Zaimportowany styl 28"/>
    <w:rsid w:val="0057147A"/>
    <w:pPr>
      <w:numPr>
        <w:numId w:val="44"/>
      </w:numPr>
    </w:pPr>
  </w:style>
  <w:style w:type="paragraph" w:styleId="Akapitzlist">
    <w:name w:val="List Paragraph"/>
    <w:basedOn w:val="Normalny"/>
    <w:uiPriority w:val="34"/>
    <w:qFormat/>
    <w:rsid w:val="001F564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397057">
      <w:bodyDiv w:val="1"/>
      <w:marLeft w:val="0"/>
      <w:marRight w:val="0"/>
      <w:marTop w:val="0"/>
      <w:marBottom w:val="0"/>
      <w:divBdr>
        <w:top w:val="none" w:sz="0" w:space="0" w:color="auto"/>
        <w:left w:val="none" w:sz="0" w:space="0" w:color="auto"/>
        <w:bottom w:val="none" w:sz="0" w:space="0" w:color="auto"/>
        <w:right w:val="none" w:sz="0" w:space="0" w:color="auto"/>
      </w:divBdr>
    </w:div>
    <w:div w:id="176248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6B8A-F78C-4CED-945A-E87925C9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5277</Words>
  <Characters>31666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Cofała</dc:creator>
  <cp:lastModifiedBy>Anna Cofała</cp:lastModifiedBy>
  <cp:revision>15</cp:revision>
  <cp:lastPrinted>2019-07-11T11:59:00Z</cp:lastPrinted>
  <dcterms:created xsi:type="dcterms:W3CDTF">2019-07-09T13:16:00Z</dcterms:created>
  <dcterms:modified xsi:type="dcterms:W3CDTF">2019-07-11T12:39:00Z</dcterms:modified>
</cp:coreProperties>
</file>