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E82196">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E82196">
            <w:pPr>
              <w:rPr>
                <w:rFonts w:cstheme="minorHAnsi"/>
                <w:sz w:val="20"/>
                <w:szCs w:val="20"/>
              </w:rPr>
            </w:pPr>
          </w:p>
        </w:tc>
        <w:tc>
          <w:tcPr>
            <w:tcW w:w="71" w:type="dxa"/>
            <w:tcMar>
              <w:left w:w="0" w:type="dxa"/>
              <w:right w:w="0" w:type="dxa"/>
            </w:tcMar>
          </w:tcPr>
          <w:p w14:paraId="259D9D39" w14:textId="77777777" w:rsidR="00E129AB" w:rsidRPr="00555F57" w:rsidRDefault="00E129AB" w:rsidP="00E82196">
            <w:pPr>
              <w:rPr>
                <w:rFonts w:cstheme="minorHAnsi"/>
                <w:sz w:val="20"/>
                <w:szCs w:val="20"/>
              </w:rPr>
            </w:pPr>
          </w:p>
        </w:tc>
      </w:tr>
      <w:bookmarkEnd w:id="0"/>
    </w:tbl>
    <w:p w14:paraId="23FBACFA" w14:textId="77777777" w:rsidR="00E129AB" w:rsidRPr="00555F57" w:rsidRDefault="00E129AB" w:rsidP="00E82196">
      <w:pPr>
        <w:spacing w:after="0" w:line="240" w:lineRule="auto"/>
        <w:rPr>
          <w:rFonts w:cstheme="minorHAnsi"/>
          <w:sz w:val="20"/>
          <w:szCs w:val="20"/>
        </w:rPr>
        <w:sectPr w:rsidR="00E129AB" w:rsidRPr="00555F5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2F01B3DD" w:rsidR="0039403D" w:rsidRPr="00555F57" w:rsidRDefault="0039403D" w:rsidP="00E82196">
      <w:pPr>
        <w:spacing w:after="0" w:line="240" w:lineRule="auto"/>
        <w:jc w:val="right"/>
        <w:rPr>
          <w:rFonts w:cstheme="minorHAnsi"/>
          <w:b/>
          <w:sz w:val="20"/>
          <w:szCs w:val="20"/>
        </w:rPr>
      </w:pPr>
      <w:r w:rsidRPr="00555F57">
        <w:rPr>
          <w:rFonts w:cstheme="minorHAnsi"/>
          <w:b/>
          <w:sz w:val="20"/>
          <w:szCs w:val="20"/>
        </w:rPr>
        <w:t xml:space="preserve">Szczecin, dnia </w:t>
      </w:r>
      <w:r w:rsidR="00D65883">
        <w:rPr>
          <w:rFonts w:cstheme="minorHAnsi"/>
          <w:b/>
          <w:sz w:val="20"/>
          <w:szCs w:val="20"/>
        </w:rPr>
        <w:t>26</w:t>
      </w:r>
      <w:r w:rsidR="00484686" w:rsidRPr="00555F57">
        <w:rPr>
          <w:rFonts w:cstheme="minorHAnsi"/>
          <w:b/>
          <w:sz w:val="20"/>
          <w:szCs w:val="20"/>
        </w:rPr>
        <w:t xml:space="preserve"> </w:t>
      </w:r>
      <w:r w:rsidR="005D7745">
        <w:rPr>
          <w:rFonts w:cstheme="minorHAnsi"/>
          <w:b/>
          <w:sz w:val="20"/>
          <w:szCs w:val="20"/>
        </w:rPr>
        <w:t>stycznia 2023r</w:t>
      </w:r>
    </w:p>
    <w:p w14:paraId="32557A74" w14:textId="77777777" w:rsidR="0039403D" w:rsidRPr="00555F57" w:rsidRDefault="0039403D" w:rsidP="00E82196">
      <w:pPr>
        <w:spacing w:after="0" w:line="240" w:lineRule="auto"/>
        <w:jc w:val="both"/>
        <w:rPr>
          <w:rFonts w:cstheme="minorHAnsi"/>
          <w:sz w:val="20"/>
          <w:szCs w:val="20"/>
        </w:rPr>
      </w:pPr>
    </w:p>
    <w:p w14:paraId="1AFED2B0" w14:textId="0F1FC04E" w:rsidR="00927131" w:rsidRPr="00555F57" w:rsidRDefault="00927131" w:rsidP="00927131">
      <w:pPr>
        <w:spacing w:after="0" w:line="360" w:lineRule="auto"/>
        <w:jc w:val="both"/>
        <w:rPr>
          <w:rFonts w:cs="Calibri"/>
          <w:b/>
          <w:sz w:val="20"/>
          <w:szCs w:val="20"/>
        </w:rPr>
      </w:pPr>
      <w:r w:rsidRPr="00555F57">
        <w:rPr>
          <w:rFonts w:cs="Calibri"/>
          <w:b/>
          <w:sz w:val="20"/>
          <w:szCs w:val="20"/>
        </w:rPr>
        <w:t>ZP/220/</w:t>
      </w:r>
      <w:r w:rsidR="005D7745">
        <w:rPr>
          <w:rFonts w:cs="Calibri"/>
          <w:b/>
          <w:sz w:val="20"/>
          <w:szCs w:val="20"/>
        </w:rPr>
        <w:t>103</w:t>
      </w:r>
      <w:r w:rsidRPr="00555F57">
        <w:rPr>
          <w:rFonts w:cs="Calibri"/>
          <w:b/>
          <w:sz w:val="20"/>
          <w:szCs w:val="20"/>
        </w:rPr>
        <w:t>/22</w:t>
      </w:r>
      <w:r w:rsidRPr="00555F57">
        <w:rPr>
          <w:rFonts w:cs="Calibri"/>
          <w:b/>
          <w:sz w:val="20"/>
          <w:szCs w:val="20"/>
        </w:rPr>
        <w:tab/>
      </w:r>
    </w:p>
    <w:p w14:paraId="71AEBF11" w14:textId="77777777" w:rsidR="005D7745" w:rsidRPr="004765AC" w:rsidRDefault="005D7745" w:rsidP="005D7745">
      <w:pPr>
        <w:pStyle w:val="Bezodstpw"/>
        <w:jc w:val="both"/>
        <w:rPr>
          <w:b/>
          <w:bCs/>
          <w:sz w:val="20"/>
          <w:szCs w:val="20"/>
        </w:rPr>
      </w:pPr>
      <w:r w:rsidRPr="004765AC">
        <w:rPr>
          <w:rFonts w:cs="Calibri"/>
          <w:sz w:val="20"/>
          <w:szCs w:val="20"/>
        </w:rPr>
        <w:t>Dotyczy: postępowania o udzielenie zamówienia publicznego pn.: „</w:t>
      </w:r>
      <w:r w:rsidRPr="004765AC">
        <w:rPr>
          <w:rFonts w:cs="Calibri"/>
          <w:b/>
          <w:sz w:val="20"/>
          <w:szCs w:val="20"/>
        </w:rPr>
        <w:t>Dostawa wyrobów medycznych do operacji kardiochirurgicznych oraz zestawu do autotransfuzji wraz z dzierżawą generatora”</w:t>
      </w:r>
    </w:p>
    <w:p w14:paraId="7A66F905" w14:textId="77777777" w:rsidR="0058225F" w:rsidRPr="00555F57" w:rsidRDefault="0039403D" w:rsidP="00E82196">
      <w:pPr>
        <w:pStyle w:val="Tekstpodstawowy3"/>
        <w:spacing w:after="0" w:line="240" w:lineRule="auto"/>
        <w:jc w:val="both"/>
        <w:rPr>
          <w:rFonts w:cstheme="minorHAnsi"/>
          <w:b/>
          <w:sz w:val="20"/>
          <w:szCs w:val="20"/>
        </w:rPr>
      </w:pPr>
      <w:r w:rsidRPr="00555F57">
        <w:rPr>
          <w:rFonts w:cstheme="minorHAnsi"/>
          <w:b/>
          <w:sz w:val="20"/>
          <w:szCs w:val="20"/>
        </w:rPr>
        <w:t xml:space="preserve">     </w:t>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p>
    <w:p w14:paraId="62B6417E" w14:textId="77777777" w:rsidR="0058225F" w:rsidRPr="00555F57" w:rsidRDefault="0058225F" w:rsidP="00E82196">
      <w:pPr>
        <w:pStyle w:val="Tekstpodstawowy3"/>
        <w:spacing w:after="0" w:line="240" w:lineRule="auto"/>
        <w:jc w:val="both"/>
        <w:rPr>
          <w:rFonts w:cstheme="minorHAnsi"/>
          <w:b/>
          <w:sz w:val="20"/>
          <w:szCs w:val="20"/>
        </w:rPr>
      </w:pPr>
    </w:p>
    <w:p w14:paraId="2AA35858" w14:textId="06F08D14" w:rsidR="0039403D" w:rsidRDefault="005A790E" w:rsidP="00E82196">
      <w:pPr>
        <w:pStyle w:val="Tekstpodstawowy3"/>
        <w:spacing w:after="0" w:line="240" w:lineRule="auto"/>
        <w:ind w:left="3540" w:firstLine="708"/>
        <w:jc w:val="both"/>
        <w:rPr>
          <w:rFonts w:cstheme="minorHAnsi"/>
          <w:b/>
          <w:sz w:val="20"/>
          <w:szCs w:val="20"/>
          <w:u w:val="single"/>
        </w:rPr>
      </w:pPr>
      <w:r w:rsidRPr="00555F57">
        <w:rPr>
          <w:rFonts w:cstheme="minorHAnsi"/>
          <w:b/>
          <w:sz w:val="20"/>
          <w:szCs w:val="20"/>
          <w:u w:val="single"/>
        </w:rPr>
        <w:t xml:space="preserve">Wyjaśnienia </w:t>
      </w:r>
      <w:r w:rsidR="00B76410">
        <w:rPr>
          <w:rFonts w:cstheme="minorHAnsi"/>
          <w:b/>
          <w:sz w:val="20"/>
          <w:szCs w:val="20"/>
          <w:u w:val="single"/>
        </w:rPr>
        <w:t>2</w:t>
      </w:r>
    </w:p>
    <w:p w14:paraId="57810122" w14:textId="2D7A15A9" w:rsidR="0039403D" w:rsidRPr="00555F57" w:rsidRDefault="00B76410" w:rsidP="00E82196">
      <w:pPr>
        <w:spacing w:after="0" w:line="240" w:lineRule="auto"/>
        <w:jc w:val="both"/>
        <w:rPr>
          <w:rFonts w:cstheme="minorHAnsi"/>
          <w:sz w:val="20"/>
          <w:szCs w:val="20"/>
        </w:rPr>
      </w:pPr>
      <w:r>
        <w:rPr>
          <w:rFonts w:cstheme="minorHAnsi"/>
          <w:sz w:val="20"/>
          <w:szCs w:val="20"/>
        </w:rPr>
        <w:t xml:space="preserve">Zamawiający informuje, że </w:t>
      </w:r>
      <w:r w:rsidRPr="00B76410">
        <w:rPr>
          <w:rFonts w:cstheme="minorHAnsi"/>
          <w:b/>
          <w:sz w:val="20"/>
          <w:szCs w:val="20"/>
        </w:rPr>
        <w:t>unieważnia odpowiedź na pytanie nr 6 Wykonawcy I</w:t>
      </w:r>
      <w:r>
        <w:rPr>
          <w:rFonts w:cstheme="minorHAnsi"/>
          <w:sz w:val="20"/>
          <w:szCs w:val="20"/>
        </w:rPr>
        <w:t xml:space="preserve"> wskazane w wyjaśnieniach nr 1 z dnia 20.01.2023r i w to miejsce z</w:t>
      </w:r>
      <w:r w:rsidR="0039403D" w:rsidRPr="00555F57">
        <w:rPr>
          <w:rFonts w:cstheme="minorHAnsi"/>
          <w:sz w:val="20"/>
          <w:szCs w:val="20"/>
        </w:rPr>
        <w:t>godnie z art. 135 Ustawy z dnia 11 września 2019 r. – Prawo zamówień publicznych (Dz.U.2019.2019 t.j. z dnia 2019.10.24 udziela następujących wyjaśnień:</w:t>
      </w:r>
    </w:p>
    <w:p w14:paraId="779F3DC5" w14:textId="77777777" w:rsidR="001B023D" w:rsidRPr="00555F57" w:rsidRDefault="001B023D" w:rsidP="00E82196">
      <w:pPr>
        <w:spacing w:after="0" w:line="240" w:lineRule="auto"/>
        <w:jc w:val="both"/>
        <w:rPr>
          <w:rFonts w:eastAsia="Times New Roman" w:cstheme="minorHAnsi"/>
          <w:b/>
          <w:color w:val="FF0000"/>
          <w:sz w:val="20"/>
          <w:szCs w:val="20"/>
          <w:lang w:eastAsia="pl-PL"/>
        </w:rPr>
      </w:pPr>
    </w:p>
    <w:p w14:paraId="50212A08" w14:textId="77777777" w:rsidR="005D7745" w:rsidRPr="004765AC" w:rsidRDefault="005D7745" w:rsidP="005D7745">
      <w:pPr>
        <w:tabs>
          <w:tab w:val="left" w:pos="284"/>
          <w:tab w:val="left" w:pos="8505"/>
        </w:tabs>
        <w:spacing w:after="0" w:line="240" w:lineRule="auto"/>
        <w:jc w:val="both"/>
        <w:rPr>
          <w:rFonts w:eastAsia="Times New Roman" w:cs="Times New Roman"/>
          <w:b/>
          <w:color w:val="FF0000"/>
          <w:sz w:val="20"/>
          <w:szCs w:val="20"/>
          <w:lang w:eastAsia="pl-PL"/>
        </w:rPr>
      </w:pPr>
      <w:bookmarkStart w:id="1" w:name="_Hlk107864746"/>
      <w:r w:rsidRPr="004765AC">
        <w:rPr>
          <w:rFonts w:eastAsia="Times New Roman" w:cs="Times New Roman"/>
          <w:b/>
          <w:color w:val="FF0000"/>
          <w:sz w:val="20"/>
          <w:szCs w:val="20"/>
          <w:lang w:eastAsia="pl-PL"/>
        </w:rPr>
        <w:t>Wykonawca I</w:t>
      </w:r>
    </w:p>
    <w:bookmarkEnd w:id="1"/>
    <w:p w14:paraId="55C1B2A7" w14:textId="3F9DACAB" w:rsidR="005D7745" w:rsidRPr="004765AC" w:rsidRDefault="005D7745" w:rsidP="005D7745">
      <w:pPr>
        <w:pStyle w:val="Tekstpodstawowy"/>
        <w:tabs>
          <w:tab w:val="left" w:pos="284"/>
        </w:tabs>
        <w:rPr>
          <w:b/>
          <w:sz w:val="20"/>
        </w:rPr>
      </w:pPr>
    </w:p>
    <w:p w14:paraId="3D1412B5" w14:textId="77777777" w:rsidR="005D7745" w:rsidRPr="004765AC" w:rsidRDefault="005D7745" w:rsidP="005D7745">
      <w:pPr>
        <w:spacing w:after="0" w:line="240" w:lineRule="auto"/>
        <w:rPr>
          <w:b/>
          <w:sz w:val="20"/>
          <w:szCs w:val="20"/>
        </w:rPr>
      </w:pPr>
      <w:r w:rsidRPr="004765AC">
        <w:rPr>
          <w:b/>
          <w:w w:val="95"/>
          <w:sz w:val="20"/>
          <w:szCs w:val="20"/>
        </w:rPr>
        <w:t>Pytanie</w:t>
      </w:r>
      <w:r w:rsidRPr="004765AC">
        <w:rPr>
          <w:b/>
          <w:spacing w:val="3"/>
          <w:w w:val="95"/>
          <w:sz w:val="20"/>
          <w:szCs w:val="20"/>
        </w:rPr>
        <w:t xml:space="preserve"> </w:t>
      </w:r>
      <w:r w:rsidRPr="004765AC">
        <w:rPr>
          <w:b/>
          <w:w w:val="95"/>
          <w:sz w:val="20"/>
          <w:szCs w:val="20"/>
        </w:rPr>
        <w:t>6</w:t>
      </w:r>
    </w:p>
    <w:p w14:paraId="461E731C" w14:textId="77777777" w:rsidR="005D7745" w:rsidRPr="004765AC" w:rsidRDefault="005D7745" w:rsidP="005D7745">
      <w:pPr>
        <w:spacing w:after="0" w:line="240" w:lineRule="auto"/>
        <w:rPr>
          <w:b/>
          <w:sz w:val="20"/>
          <w:szCs w:val="20"/>
        </w:rPr>
      </w:pPr>
      <w:r w:rsidRPr="004765AC">
        <w:rPr>
          <w:b/>
          <w:sz w:val="20"/>
          <w:szCs w:val="20"/>
        </w:rPr>
        <w:t>Zadanie</w:t>
      </w:r>
      <w:r w:rsidRPr="004765AC">
        <w:rPr>
          <w:b/>
          <w:spacing w:val="-16"/>
          <w:sz w:val="20"/>
          <w:szCs w:val="20"/>
        </w:rPr>
        <w:t xml:space="preserve"> </w:t>
      </w:r>
      <w:r w:rsidRPr="004765AC">
        <w:rPr>
          <w:b/>
          <w:sz w:val="20"/>
          <w:szCs w:val="20"/>
        </w:rPr>
        <w:t>nr</w:t>
      </w:r>
      <w:r w:rsidRPr="004765AC">
        <w:rPr>
          <w:b/>
          <w:spacing w:val="-14"/>
          <w:sz w:val="20"/>
          <w:szCs w:val="20"/>
        </w:rPr>
        <w:t xml:space="preserve"> </w:t>
      </w:r>
      <w:r w:rsidRPr="004765AC">
        <w:rPr>
          <w:b/>
          <w:sz w:val="20"/>
          <w:szCs w:val="20"/>
        </w:rPr>
        <w:t>13,</w:t>
      </w:r>
      <w:r w:rsidRPr="004765AC">
        <w:rPr>
          <w:b/>
          <w:spacing w:val="-13"/>
          <w:sz w:val="20"/>
          <w:szCs w:val="20"/>
        </w:rPr>
        <w:t xml:space="preserve"> </w:t>
      </w:r>
      <w:r w:rsidRPr="004765AC">
        <w:rPr>
          <w:b/>
          <w:sz w:val="20"/>
          <w:szCs w:val="20"/>
        </w:rPr>
        <w:t>poz.</w:t>
      </w:r>
      <w:r w:rsidRPr="004765AC">
        <w:rPr>
          <w:b/>
          <w:spacing w:val="-13"/>
          <w:sz w:val="20"/>
          <w:szCs w:val="20"/>
        </w:rPr>
        <w:t xml:space="preserve"> </w:t>
      </w:r>
      <w:r w:rsidRPr="004765AC">
        <w:rPr>
          <w:b/>
          <w:sz w:val="20"/>
          <w:szCs w:val="20"/>
        </w:rPr>
        <w:t>2</w:t>
      </w:r>
    </w:p>
    <w:p w14:paraId="1932E359" w14:textId="77777777" w:rsidR="005D7745" w:rsidRPr="004765AC" w:rsidRDefault="005D7745" w:rsidP="005D7745">
      <w:pPr>
        <w:pStyle w:val="Tekstpodstawowy"/>
        <w:rPr>
          <w:w w:val="105"/>
          <w:sz w:val="20"/>
        </w:rPr>
      </w:pPr>
      <w:r w:rsidRPr="004765AC">
        <w:rPr>
          <w:w w:val="105"/>
          <w:sz w:val="20"/>
        </w:rPr>
        <w:t>Czy Zamawiający wyraża zgodę na zaoferowanie jednobiegunowych elektrod do</w:t>
      </w:r>
      <w:r w:rsidRPr="004765AC">
        <w:rPr>
          <w:spacing w:val="1"/>
          <w:w w:val="105"/>
          <w:sz w:val="20"/>
        </w:rPr>
        <w:t xml:space="preserve"> </w:t>
      </w:r>
      <w:r w:rsidRPr="004765AC">
        <w:rPr>
          <w:sz w:val="20"/>
        </w:rPr>
        <w:t>śródoperacyjnej</w:t>
      </w:r>
      <w:r w:rsidRPr="004765AC">
        <w:rPr>
          <w:spacing w:val="24"/>
          <w:sz w:val="20"/>
        </w:rPr>
        <w:t xml:space="preserve"> </w:t>
      </w:r>
      <w:r w:rsidRPr="004765AC">
        <w:rPr>
          <w:sz w:val="20"/>
        </w:rPr>
        <w:t>ablacji</w:t>
      </w:r>
      <w:r w:rsidRPr="004765AC">
        <w:rPr>
          <w:spacing w:val="22"/>
          <w:sz w:val="20"/>
        </w:rPr>
        <w:t xml:space="preserve"> </w:t>
      </w:r>
      <w:r w:rsidRPr="004765AC">
        <w:rPr>
          <w:sz w:val="20"/>
        </w:rPr>
        <w:t>zaburzeń</w:t>
      </w:r>
      <w:r w:rsidRPr="004765AC">
        <w:rPr>
          <w:spacing w:val="23"/>
          <w:sz w:val="20"/>
        </w:rPr>
        <w:t xml:space="preserve"> </w:t>
      </w:r>
      <w:r w:rsidRPr="004765AC">
        <w:rPr>
          <w:sz w:val="20"/>
        </w:rPr>
        <w:t>rytmu</w:t>
      </w:r>
      <w:r w:rsidRPr="004765AC">
        <w:rPr>
          <w:spacing w:val="23"/>
          <w:sz w:val="20"/>
        </w:rPr>
        <w:t xml:space="preserve"> </w:t>
      </w:r>
      <w:r w:rsidRPr="004765AC">
        <w:rPr>
          <w:sz w:val="20"/>
        </w:rPr>
        <w:t>serca</w:t>
      </w:r>
      <w:r w:rsidRPr="004765AC">
        <w:rPr>
          <w:spacing w:val="20"/>
          <w:sz w:val="20"/>
        </w:rPr>
        <w:t xml:space="preserve"> </w:t>
      </w:r>
      <w:r w:rsidRPr="004765AC">
        <w:rPr>
          <w:sz w:val="20"/>
        </w:rPr>
        <w:t>bez</w:t>
      </w:r>
      <w:r w:rsidRPr="004765AC">
        <w:rPr>
          <w:spacing w:val="26"/>
          <w:sz w:val="20"/>
        </w:rPr>
        <w:t xml:space="preserve"> </w:t>
      </w:r>
      <w:r w:rsidRPr="004765AC">
        <w:rPr>
          <w:sz w:val="20"/>
        </w:rPr>
        <w:t>automatycznego</w:t>
      </w:r>
      <w:r w:rsidRPr="004765AC">
        <w:rPr>
          <w:spacing w:val="23"/>
          <w:sz w:val="20"/>
        </w:rPr>
        <w:t xml:space="preserve"> </w:t>
      </w:r>
      <w:r w:rsidRPr="004765AC">
        <w:rPr>
          <w:sz w:val="20"/>
        </w:rPr>
        <w:t>czytnika</w:t>
      </w:r>
      <w:r w:rsidRPr="004765AC">
        <w:rPr>
          <w:spacing w:val="25"/>
          <w:sz w:val="20"/>
        </w:rPr>
        <w:t xml:space="preserve"> </w:t>
      </w:r>
      <w:r w:rsidRPr="004765AC">
        <w:rPr>
          <w:sz w:val="20"/>
        </w:rPr>
        <w:t>„pełnościennej</w:t>
      </w:r>
      <w:r w:rsidRPr="004765AC">
        <w:rPr>
          <w:spacing w:val="-56"/>
          <w:sz w:val="20"/>
        </w:rPr>
        <w:t xml:space="preserve"> </w:t>
      </w:r>
      <w:r w:rsidRPr="004765AC">
        <w:rPr>
          <w:w w:val="105"/>
          <w:sz w:val="20"/>
        </w:rPr>
        <w:t>ablacji”?</w:t>
      </w:r>
      <w:r w:rsidRPr="004765AC">
        <w:rPr>
          <w:spacing w:val="-11"/>
          <w:w w:val="105"/>
          <w:sz w:val="20"/>
        </w:rPr>
        <w:t xml:space="preserve"> </w:t>
      </w:r>
      <w:r w:rsidRPr="004765AC">
        <w:rPr>
          <w:w w:val="105"/>
          <w:sz w:val="20"/>
        </w:rPr>
        <w:t>Funkcja</w:t>
      </w:r>
      <w:r w:rsidRPr="004765AC">
        <w:rPr>
          <w:spacing w:val="-8"/>
          <w:w w:val="105"/>
          <w:sz w:val="20"/>
        </w:rPr>
        <w:t xml:space="preserve"> </w:t>
      </w:r>
      <w:r w:rsidRPr="004765AC">
        <w:rPr>
          <w:w w:val="105"/>
          <w:sz w:val="20"/>
        </w:rPr>
        <w:t>ta</w:t>
      </w:r>
      <w:r w:rsidRPr="004765AC">
        <w:rPr>
          <w:spacing w:val="-8"/>
          <w:w w:val="105"/>
          <w:sz w:val="20"/>
        </w:rPr>
        <w:t xml:space="preserve"> </w:t>
      </w:r>
      <w:r w:rsidRPr="004765AC">
        <w:rPr>
          <w:w w:val="105"/>
          <w:sz w:val="20"/>
        </w:rPr>
        <w:t>dostępna</w:t>
      </w:r>
      <w:r w:rsidRPr="004765AC">
        <w:rPr>
          <w:spacing w:val="-8"/>
          <w:w w:val="105"/>
          <w:sz w:val="20"/>
        </w:rPr>
        <w:t xml:space="preserve"> </w:t>
      </w:r>
      <w:r w:rsidRPr="004765AC">
        <w:rPr>
          <w:w w:val="105"/>
          <w:sz w:val="20"/>
        </w:rPr>
        <w:t>jest</w:t>
      </w:r>
      <w:r w:rsidRPr="004765AC">
        <w:rPr>
          <w:spacing w:val="-8"/>
          <w:w w:val="105"/>
          <w:sz w:val="20"/>
        </w:rPr>
        <w:t xml:space="preserve"> </w:t>
      </w:r>
      <w:r w:rsidRPr="004765AC">
        <w:rPr>
          <w:w w:val="105"/>
          <w:sz w:val="20"/>
        </w:rPr>
        <w:t>jedynie</w:t>
      </w:r>
      <w:r w:rsidRPr="004765AC">
        <w:rPr>
          <w:spacing w:val="-10"/>
          <w:w w:val="105"/>
          <w:sz w:val="20"/>
        </w:rPr>
        <w:t xml:space="preserve"> </w:t>
      </w:r>
      <w:r w:rsidRPr="004765AC">
        <w:rPr>
          <w:w w:val="105"/>
          <w:sz w:val="20"/>
        </w:rPr>
        <w:t>dla</w:t>
      </w:r>
      <w:r w:rsidRPr="004765AC">
        <w:rPr>
          <w:spacing w:val="-8"/>
          <w:w w:val="105"/>
          <w:sz w:val="20"/>
        </w:rPr>
        <w:t xml:space="preserve"> </w:t>
      </w:r>
      <w:r w:rsidRPr="004765AC">
        <w:rPr>
          <w:w w:val="105"/>
          <w:sz w:val="20"/>
        </w:rPr>
        <w:t>elektrod</w:t>
      </w:r>
      <w:r w:rsidRPr="004765AC">
        <w:rPr>
          <w:spacing w:val="-7"/>
          <w:w w:val="105"/>
          <w:sz w:val="20"/>
        </w:rPr>
        <w:t xml:space="preserve"> </w:t>
      </w:r>
      <w:r w:rsidRPr="004765AC">
        <w:rPr>
          <w:w w:val="105"/>
          <w:sz w:val="20"/>
        </w:rPr>
        <w:t>dwubiegunowych.</w:t>
      </w:r>
    </w:p>
    <w:p w14:paraId="50488F91" w14:textId="77777777" w:rsidR="005D7745" w:rsidRPr="004765AC" w:rsidRDefault="005D7745" w:rsidP="005D7745">
      <w:pPr>
        <w:pStyle w:val="Tekstpodstawowy"/>
        <w:tabs>
          <w:tab w:val="left" w:pos="284"/>
        </w:tabs>
        <w:rPr>
          <w:b/>
          <w:sz w:val="20"/>
        </w:rPr>
      </w:pPr>
      <w:r w:rsidRPr="004765AC">
        <w:rPr>
          <w:b/>
          <w:sz w:val="20"/>
        </w:rPr>
        <w:t>Odpowiedź</w:t>
      </w:r>
    </w:p>
    <w:p w14:paraId="0AB89D66" w14:textId="7A2AEC5E" w:rsidR="005D7745" w:rsidRPr="004765AC" w:rsidRDefault="005D7745" w:rsidP="005D7745">
      <w:pPr>
        <w:pStyle w:val="Tekstpodstawowy"/>
        <w:tabs>
          <w:tab w:val="left" w:pos="284"/>
        </w:tabs>
        <w:rPr>
          <w:b/>
          <w:sz w:val="20"/>
        </w:rPr>
      </w:pPr>
      <w:r w:rsidRPr="004765AC">
        <w:rPr>
          <w:b/>
          <w:sz w:val="20"/>
        </w:rPr>
        <w:t xml:space="preserve">Zamawiający </w:t>
      </w:r>
      <w:r w:rsidR="00CF0836">
        <w:rPr>
          <w:b/>
          <w:sz w:val="20"/>
        </w:rPr>
        <w:t>wyraża zgodę</w:t>
      </w:r>
    </w:p>
    <w:p w14:paraId="677AFEDC" w14:textId="5BBADC77" w:rsidR="005D7745" w:rsidRDefault="005D7745" w:rsidP="005D7745">
      <w:pPr>
        <w:pStyle w:val="Tekstpodstawowy"/>
        <w:tabs>
          <w:tab w:val="left" w:pos="284"/>
        </w:tabs>
        <w:rPr>
          <w:b/>
          <w:color w:val="FF0000"/>
          <w:sz w:val="20"/>
        </w:rPr>
      </w:pPr>
    </w:p>
    <w:p w14:paraId="4722C683" w14:textId="17CE16DA" w:rsidR="00CF0836" w:rsidRDefault="00CF0836" w:rsidP="005D7745">
      <w:pPr>
        <w:pStyle w:val="Tekstpodstawowy"/>
        <w:tabs>
          <w:tab w:val="left" w:pos="284"/>
        </w:tabs>
        <w:rPr>
          <w:b/>
          <w:sz w:val="20"/>
        </w:rPr>
      </w:pPr>
      <w:r w:rsidRPr="00575AEE">
        <w:rPr>
          <w:b/>
          <w:sz w:val="20"/>
        </w:rPr>
        <w:t>Jednocześnie Zamawi</w:t>
      </w:r>
      <w:r w:rsidR="00575AEE" w:rsidRPr="00575AEE">
        <w:rPr>
          <w:b/>
          <w:sz w:val="20"/>
        </w:rPr>
        <w:t>a</w:t>
      </w:r>
      <w:r w:rsidRPr="00575AEE">
        <w:rPr>
          <w:b/>
          <w:sz w:val="20"/>
        </w:rPr>
        <w:t>jący informuje, że w</w:t>
      </w:r>
      <w:r w:rsidR="00575AEE" w:rsidRPr="00575AEE">
        <w:rPr>
          <w:b/>
          <w:sz w:val="20"/>
        </w:rPr>
        <w:t xml:space="preserve"> </w:t>
      </w:r>
      <w:r w:rsidRPr="00575AEE">
        <w:rPr>
          <w:b/>
          <w:sz w:val="20"/>
        </w:rPr>
        <w:t xml:space="preserve">ciągu </w:t>
      </w:r>
      <w:r w:rsidR="009D3E90">
        <w:rPr>
          <w:b/>
          <w:sz w:val="20"/>
        </w:rPr>
        <w:t>48</w:t>
      </w:r>
      <w:r w:rsidRPr="00575AEE">
        <w:rPr>
          <w:b/>
          <w:sz w:val="20"/>
        </w:rPr>
        <w:t xml:space="preserve"> </w:t>
      </w:r>
      <w:r w:rsidR="009D3E90">
        <w:rPr>
          <w:b/>
          <w:sz w:val="20"/>
        </w:rPr>
        <w:t>godzin</w:t>
      </w:r>
      <w:r w:rsidRPr="00575AEE">
        <w:rPr>
          <w:b/>
          <w:sz w:val="20"/>
        </w:rPr>
        <w:t xml:space="preserve"> zamieści ogłoszenie o zmianie ogłoszenia </w:t>
      </w:r>
      <w:r w:rsidR="008F213D">
        <w:rPr>
          <w:b/>
          <w:sz w:val="20"/>
        </w:rPr>
        <w:t xml:space="preserve">(zmiana terminu składania i otwarcia ofert) </w:t>
      </w:r>
      <w:r w:rsidRPr="00575AEE">
        <w:rPr>
          <w:b/>
          <w:sz w:val="20"/>
        </w:rPr>
        <w:t>uwzględniające termin wskazany art. 135 ust 2 (6</w:t>
      </w:r>
      <w:r w:rsidR="00A43A45">
        <w:rPr>
          <w:b/>
          <w:sz w:val="20"/>
        </w:rPr>
        <w:t xml:space="preserve"> </w:t>
      </w:r>
      <w:r w:rsidRPr="00575AEE">
        <w:rPr>
          <w:b/>
          <w:sz w:val="20"/>
        </w:rPr>
        <w:t xml:space="preserve">dni) </w:t>
      </w:r>
      <w:r w:rsidR="00AD1D76">
        <w:rPr>
          <w:b/>
          <w:sz w:val="20"/>
        </w:rPr>
        <w:t>PZP do zachowania</w:t>
      </w:r>
      <w:r w:rsidR="008F213D">
        <w:rPr>
          <w:b/>
          <w:sz w:val="20"/>
        </w:rPr>
        <w:t>, którego jest zobowiąza</w:t>
      </w:r>
      <w:r w:rsidR="00AD1D76">
        <w:rPr>
          <w:b/>
          <w:sz w:val="20"/>
        </w:rPr>
        <w:t>ny</w:t>
      </w:r>
      <w:r w:rsidR="003E4B38">
        <w:rPr>
          <w:b/>
          <w:sz w:val="20"/>
        </w:rPr>
        <w:t>.</w:t>
      </w:r>
    </w:p>
    <w:p w14:paraId="1767EAC7" w14:textId="08A69615" w:rsidR="006E7FF5" w:rsidRDefault="006E7FF5" w:rsidP="005D7745">
      <w:pPr>
        <w:pStyle w:val="Tekstpodstawowy"/>
        <w:tabs>
          <w:tab w:val="left" w:pos="284"/>
        </w:tabs>
        <w:rPr>
          <w:b/>
          <w:sz w:val="20"/>
        </w:rPr>
      </w:pPr>
    </w:p>
    <w:p w14:paraId="79D86989" w14:textId="720C347D" w:rsidR="006E7FF5" w:rsidRDefault="006E7FF5" w:rsidP="005D7745">
      <w:pPr>
        <w:pStyle w:val="Tekstpodstawowy"/>
        <w:tabs>
          <w:tab w:val="left" w:pos="284"/>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Z poważaniem</w:t>
      </w:r>
    </w:p>
    <w:p w14:paraId="6AA45675" w14:textId="77777777" w:rsidR="00BB3964" w:rsidRDefault="006E7FF5" w:rsidP="005D7745">
      <w:pPr>
        <w:pStyle w:val="Tekstpodstawowy"/>
        <w:tabs>
          <w:tab w:val="left" w:pos="284"/>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7BFE0D83" w14:textId="54207334" w:rsidR="006E7FF5" w:rsidRDefault="00BB3964" w:rsidP="00E136F4">
      <w:pPr>
        <w:pStyle w:val="Tekstpodstawowy"/>
        <w:tabs>
          <w:tab w:val="left" w:pos="284"/>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06773">
        <w:rPr>
          <w:b/>
          <w:sz w:val="20"/>
        </w:rPr>
        <w:t>Dyrektor SPSK-2</w:t>
      </w:r>
    </w:p>
    <w:p w14:paraId="7BF0643C" w14:textId="67AB3794" w:rsidR="00A06773" w:rsidRDefault="00A06773" w:rsidP="00E136F4">
      <w:pPr>
        <w:pStyle w:val="Tekstpodstawowy"/>
        <w:tabs>
          <w:tab w:val="left" w:pos="284"/>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bookmarkStart w:id="2" w:name="_GoBack"/>
      <w:bookmarkEnd w:id="2"/>
      <w:r>
        <w:rPr>
          <w:b/>
          <w:sz w:val="20"/>
        </w:rPr>
        <w:t>/podpis w oryginale/</w:t>
      </w:r>
    </w:p>
    <w:p w14:paraId="5933FF50" w14:textId="3AD67A5A" w:rsidR="008C5751" w:rsidRDefault="008C5751" w:rsidP="005D7745">
      <w:pPr>
        <w:pStyle w:val="Tekstpodstawowy"/>
        <w:tabs>
          <w:tab w:val="left" w:pos="284"/>
        </w:tabs>
        <w:rPr>
          <w:b/>
          <w:sz w:val="20"/>
        </w:rPr>
      </w:pPr>
    </w:p>
    <w:p w14:paraId="5120A3D0" w14:textId="6C394996" w:rsidR="008C5751" w:rsidRDefault="008C5751" w:rsidP="005D7745">
      <w:pPr>
        <w:pStyle w:val="Tekstpodstawowy"/>
        <w:tabs>
          <w:tab w:val="left" w:pos="284"/>
        </w:tabs>
        <w:rPr>
          <w:b/>
          <w:sz w:val="20"/>
        </w:rPr>
      </w:pPr>
    </w:p>
    <w:p w14:paraId="6CC8F653" w14:textId="749ED1A6" w:rsidR="008C5751" w:rsidRDefault="008C5751" w:rsidP="005D7745">
      <w:pPr>
        <w:pStyle w:val="Tekstpodstawowy"/>
        <w:tabs>
          <w:tab w:val="left" w:pos="284"/>
        </w:tabs>
        <w:rPr>
          <w:b/>
          <w:sz w:val="20"/>
        </w:rPr>
      </w:pPr>
    </w:p>
    <w:p w14:paraId="0BDDC51E" w14:textId="55DFD475" w:rsidR="008C5751" w:rsidRDefault="008C5751" w:rsidP="005D7745">
      <w:pPr>
        <w:pStyle w:val="Tekstpodstawowy"/>
        <w:tabs>
          <w:tab w:val="left" w:pos="284"/>
        </w:tabs>
        <w:rPr>
          <w:b/>
          <w:sz w:val="20"/>
        </w:rPr>
      </w:pPr>
    </w:p>
    <w:p w14:paraId="06E66E10" w14:textId="51192252" w:rsidR="008C5751" w:rsidRDefault="008C5751" w:rsidP="005D7745">
      <w:pPr>
        <w:pStyle w:val="Tekstpodstawowy"/>
        <w:tabs>
          <w:tab w:val="left" w:pos="284"/>
        </w:tabs>
        <w:rPr>
          <w:b/>
          <w:sz w:val="20"/>
        </w:rPr>
      </w:pPr>
    </w:p>
    <w:p w14:paraId="4C467AB5" w14:textId="46DE4034" w:rsidR="008C5751" w:rsidRDefault="008C5751" w:rsidP="005D7745">
      <w:pPr>
        <w:pStyle w:val="Tekstpodstawowy"/>
        <w:tabs>
          <w:tab w:val="left" w:pos="284"/>
        </w:tabs>
        <w:rPr>
          <w:b/>
          <w:sz w:val="20"/>
        </w:rPr>
      </w:pPr>
    </w:p>
    <w:p w14:paraId="5751EB8C" w14:textId="7CC63FD5" w:rsidR="008C5751" w:rsidRDefault="008C5751" w:rsidP="005D7745">
      <w:pPr>
        <w:pStyle w:val="Tekstpodstawowy"/>
        <w:tabs>
          <w:tab w:val="left" w:pos="284"/>
        </w:tabs>
        <w:rPr>
          <w:b/>
          <w:sz w:val="20"/>
        </w:rPr>
      </w:pPr>
    </w:p>
    <w:p w14:paraId="5C8BD6BF" w14:textId="7BBA4DB3" w:rsidR="008C5751" w:rsidRDefault="008C5751" w:rsidP="005D7745">
      <w:pPr>
        <w:pStyle w:val="Tekstpodstawowy"/>
        <w:tabs>
          <w:tab w:val="left" w:pos="284"/>
        </w:tabs>
        <w:rPr>
          <w:b/>
          <w:sz w:val="20"/>
        </w:rPr>
      </w:pPr>
    </w:p>
    <w:sectPr w:rsidR="008C5751" w:rsidSect="004057D8">
      <w:type w:val="continuous"/>
      <w:pgSz w:w="11906" w:h="16838" w:code="9"/>
      <w:pgMar w:top="1134" w:right="707" w:bottom="568" w:left="1134" w:header="1077" w:footer="14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551823A3"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76410">
      <w:rPr>
        <w:b/>
        <w:bCs/>
        <w:noProof/>
      </w:rPr>
      <w:t>2</w:t>
    </w:r>
    <w:r w:rsidRPr="006E69D8">
      <w:rPr>
        <w:b/>
        <w:bCs/>
      </w:rPr>
      <w:fldChar w:fldCharType="end"/>
    </w:r>
    <w:r w:rsidRPr="006E69D8">
      <w:t xml:space="preserve"> / </w:t>
    </w:r>
    <w:fldSimple w:instr="NUMPAGES  \* Arabic  \* MERGEFORMAT">
      <w:r w:rsidR="00E136F4">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0F4B4346" w:rsidR="00F16221" w:rsidRDefault="007B3F5E" w:rsidP="00690712">
    <w:pPr>
      <w:pStyle w:val="Stopka"/>
      <w:tabs>
        <w:tab w:val="clear" w:pos="4536"/>
        <w:tab w:val="clear" w:pos="9072"/>
        <w:tab w:val="left" w:pos="1875"/>
      </w:tabs>
    </w:pPr>
    <w:r>
      <w:rPr>
        <w:noProof/>
        <w:sz w:val="18"/>
        <w:lang w:eastAsia="pl-PL"/>
      </w:rPr>
      <w:drawing>
        <wp:anchor distT="0" distB="0" distL="114300" distR="114300" simplePos="0" relativeHeight="251676672" behindDoc="1" locked="0" layoutInCell="1" allowOverlap="1" wp14:anchorId="05E18516" wp14:editId="79758051">
          <wp:simplePos x="0" y="0"/>
          <wp:positionH relativeFrom="column">
            <wp:posOffset>-216535</wp:posOffset>
          </wp:positionH>
          <wp:positionV relativeFrom="paragraph">
            <wp:posOffset>2513</wp:posOffset>
          </wp:positionV>
          <wp:extent cx="4343400" cy="9525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F16221">
      <w:rPr>
        <w:noProof/>
        <w:sz w:val="18"/>
        <w:lang w:eastAsia="pl-PL"/>
      </w:rPr>
      <w:drawing>
        <wp:anchor distT="0" distB="0" distL="114300" distR="114300" simplePos="0" relativeHeight="251678720" behindDoc="1" locked="0" layoutInCell="1" allowOverlap="1" wp14:anchorId="3929097D" wp14:editId="24B2D76F">
          <wp:simplePos x="0" y="0"/>
          <wp:positionH relativeFrom="page">
            <wp:posOffset>5981700</wp:posOffset>
          </wp:positionH>
          <wp:positionV relativeFrom="page">
            <wp:posOffset>9353550</wp:posOffset>
          </wp:positionV>
          <wp:extent cx="1578610" cy="1247775"/>
          <wp:effectExtent l="1905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F16221">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F16221">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F16221">
      <w:rPr>
        <w:noProof/>
        <w:lang w:eastAsia="pl-PL"/>
      </w:rPr>
      <mc:AlternateContent>
        <mc:Choice Requires="wps">
          <w:drawing>
            <wp:anchor distT="0" distB="0" distL="0" distR="0" simplePos="0" relativeHeight="251671552" behindDoc="0" locked="1" layoutInCell="1" allowOverlap="1" wp14:anchorId="50069FB9" wp14:editId="0108C70A">
              <wp:simplePos x="0" y="0"/>
              <wp:positionH relativeFrom="column">
                <wp:posOffset>-222250</wp:posOffset>
              </wp:positionH>
              <wp:positionV relativeFrom="page">
                <wp:posOffset>9070975</wp:posOffset>
              </wp:positionV>
              <wp:extent cx="4391025" cy="20015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01520"/>
                      </a:xfrm>
                      <a:prstGeom prst="rect">
                        <a:avLst/>
                      </a:prstGeom>
                      <a:noFill/>
                      <a:ln w="9525">
                        <a:noFill/>
                        <a:miter lim="800000"/>
                        <a:headEnd/>
                        <a:tailEnd/>
                      </a:ln>
                    </wps:spPr>
                    <wps:txbx>
                      <w:txbxContent>
                        <w:p w14:paraId="185EA699" w14:textId="77777777" w:rsidR="008C5751" w:rsidRPr="008C5751" w:rsidRDefault="008C5751" w:rsidP="008C5751">
                          <w:pPr>
                            <w:pStyle w:val="Tekstpodstawowy"/>
                            <w:tabs>
                              <w:tab w:val="left" w:pos="284"/>
                            </w:tabs>
                            <w:rPr>
                              <w:b/>
                              <w:sz w:val="14"/>
                              <w:szCs w:val="14"/>
                            </w:rPr>
                          </w:pPr>
                          <w:r w:rsidRPr="008C5751">
                            <w:rPr>
                              <w:b/>
                              <w:sz w:val="14"/>
                              <w:szCs w:val="14"/>
                            </w:rPr>
                            <w:t>Sprawę prowadzi: Przemysław Frączek</w:t>
                          </w:r>
                        </w:p>
                        <w:p w14:paraId="0229F56E" w14:textId="77777777" w:rsidR="008C5751" w:rsidRPr="008C5751" w:rsidRDefault="008C5751" w:rsidP="008C5751">
                          <w:pPr>
                            <w:pStyle w:val="Tekstpodstawowy"/>
                            <w:tabs>
                              <w:tab w:val="left" w:pos="284"/>
                            </w:tabs>
                            <w:rPr>
                              <w:b/>
                              <w:sz w:val="14"/>
                              <w:szCs w:val="14"/>
                            </w:rPr>
                          </w:pPr>
                          <w:r w:rsidRPr="008C5751">
                            <w:rPr>
                              <w:b/>
                              <w:sz w:val="14"/>
                              <w:szCs w:val="14"/>
                            </w:rPr>
                            <w:t>T: 91-466-1087</w:t>
                          </w:r>
                        </w:p>
                        <w:p w14:paraId="1EB93921" w14:textId="55608CB3" w:rsidR="008C5751" w:rsidRDefault="008C5751" w:rsidP="008C5751">
                          <w:pPr>
                            <w:pStyle w:val="Tekstpodstawowy"/>
                            <w:tabs>
                              <w:tab w:val="left" w:pos="284"/>
                            </w:tabs>
                            <w:rPr>
                              <w:b/>
                              <w:sz w:val="14"/>
                              <w:szCs w:val="14"/>
                              <w:lang w:val="en-US"/>
                            </w:rPr>
                          </w:pPr>
                          <w:r w:rsidRPr="008C5751">
                            <w:rPr>
                              <w:b/>
                              <w:sz w:val="14"/>
                              <w:szCs w:val="14"/>
                              <w:lang w:val="en-US"/>
                            </w:rPr>
                            <w:t xml:space="preserve">E: </w:t>
                          </w:r>
                          <w:hyperlink r:id="rId3" w:history="1">
                            <w:r w:rsidRPr="008C5751">
                              <w:rPr>
                                <w:rStyle w:val="Hipercze"/>
                                <w:b/>
                                <w:sz w:val="14"/>
                                <w:szCs w:val="14"/>
                                <w:lang w:val="en-US"/>
                              </w:rPr>
                              <w:t>p.fraczek@spsk2-szczecin.pl</w:t>
                            </w:r>
                          </w:hyperlink>
                          <w:r w:rsidRPr="008C5751">
                            <w:rPr>
                              <w:b/>
                              <w:sz w:val="14"/>
                              <w:szCs w:val="14"/>
                              <w:lang w:val="en-US"/>
                            </w:rPr>
                            <w:t xml:space="preserve"> </w:t>
                          </w:r>
                        </w:p>
                        <w:p w14:paraId="740298AC" w14:textId="77777777" w:rsidR="007B3F5E" w:rsidRPr="008C5751" w:rsidRDefault="007B3F5E" w:rsidP="008C5751">
                          <w:pPr>
                            <w:pStyle w:val="Tekstpodstawowy"/>
                            <w:tabs>
                              <w:tab w:val="left" w:pos="284"/>
                            </w:tabs>
                            <w:rPr>
                              <w:b/>
                              <w:sz w:val="14"/>
                              <w:szCs w:val="14"/>
                              <w:lang w:val="en-US"/>
                            </w:rPr>
                          </w:pPr>
                        </w:p>
                        <w:p w14:paraId="2DD6C61B" w14:textId="77777777" w:rsidR="004057D8" w:rsidRDefault="004057D8" w:rsidP="00702E2A">
                          <w:pPr>
                            <w:spacing w:after="0" w:line="233" w:lineRule="auto"/>
                            <w:rPr>
                              <w:b/>
                              <w:sz w:val="18"/>
                            </w:rPr>
                          </w:pPr>
                        </w:p>
                        <w:p w14:paraId="20D4CD62" w14:textId="11275AE5" w:rsidR="00F16221" w:rsidRDefault="00F16221" w:rsidP="00702E2A">
                          <w:pPr>
                            <w:spacing w:after="0" w:line="233" w:lineRule="auto"/>
                            <w:rPr>
                              <w:sz w:val="18"/>
                            </w:rPr>
                          </w:pPr>
                          <w:r>
                            <w:rPr>
                              <w:b/>
                              <w:sz w:val="18"/>
                            </w:rPr>
                            <w:t>Centrala: T:</w:t>
                          </w:r>
                          <w:r w:rsidRPr="001B5AD0">
                            <w:rPr>
                              <w:sz w:val="18"/>
                            </w:rPr>
                            <w:t>+48 91 466 10 00</w:t>
                          </w:r>
                        </w:p>
                        <w:p w14:paraId="50CE307F" w14:textId="77777777" w:rsidR="004057D8" w:rsidRDefault="004057D8" w:rsidP="00702E2A">
                          <w:pPr>
                            <w:spacing w:after="0" w:line="233" w:lineRule="auto"/>
                            <w:rPr>
                              <w:b/>
                              <w:sz w:val="18"/>
                            </w:rPr>
                          </w:pPr>
                        </w:p>
                        <w:p w14:paraId="1ED7FB8D" w14:textId="48C88CCB"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17.5pt;margin-top:714.25pt;width:345.75pt;height:157.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" filled="f" stroked="f">
              <v:textbox inset="0,0,0,0">
                <w:txbxContent>
                  <w:p w14:paraId="185EA699" w14:textId="77777777" w:rsidR="008C5751" w:rsidRPr="008C5751" w:rsidRDefault="008C5751" w:rsidP="008C5751">
                    <w:pPr>
                      <w:pStyle w:val="Tekstpodstawowy"/>
                      <w:tabs>
                        <w:tab w:val="left" w:pos="284"/>
                      </w:tabs>
                      <w:rPr>
                        <w:b/>
                        <w:sz w:val="14"/>
                        <w:szCs w:val="14"/>
                      </w:rPr>
                    </w:pPr>
                    <w:r w:rsidRPr="008C5751">
                      <w:rPr>
                        <w:b/>
                        <w:sz w:val="14"/>
                        <w:szCs w:val="14"/>
                      </w:rPr>
                      <w:t>Sprawę prowadzi: Przemysław Frączek</w:t>
                    </w:r>
                  </w:p>
                  <w:p w14:paraId="0229F56E" w14:textId="77777777" w:rsidR="008C5751" w:rsidRPr="008C5751" w:rsidRDefault="008C5751" w:rsidP="008C5751">
                    <w:pPr>
                      <w:pStyle w:val="Tekstpodstawowy"/>
                      <w:tabs>
                        <w:tab w:val="left" w:pos="284"/>
                      </w:tabs>
                      <w:rPr>
                        <w:b/>
                        <w:sz w:val="14"/>
                        <w:szCs w:val="14"/>
                      </w:rPr>
                    </w:pPr>
                    <w:r w:rsidRPr="008C5751">
                      <w:rPr>
                        <w:b/>
                        <w:sz w:val="14"/>
                        <w:szCs w:val="14"/>
                      </w:rPr>
                      <w:t>T: 91-466-1087</w:t>
                    </w:r>
                  </w:p>
                  <w:p w14:paraId="1EB93921" w14:textId="55608CB3" w:rsidR="008C5751" w:rsidRDefault="008C5751" w:rsidP="008C5751">
                    <w:pPr>
                      <w:pStyle w:val="Tekstpodstawowy"/>
                      <w:tabs>
                        <w:tab w:val="left" w:pos="284"/>
                      </w:tabs>
                      <w:rPr>
                        <w:b/>
                        <w:sz w:val="14"/>
                        <w:szCs w:val="14"/>
                        <w:lang w:val="en-US"/>
                      </w:rPr>
                    </w:pPr>
                    <w:r w:rsidRPr="008C5751">
                      <w:rPr>
                        <w:b/>
                        <w:sz w:val="14"/>
                        <w:szCs w:val="14"/>
                        <w:lang w:val="en-US"/>
                      </w:rPr>
                      <w:t xml:space="preserve">E: </w:t>
                    </w:r>
                    <w:hyperlink r:id="rId4" w:history="1">
                      <w:r w:rsidRPr="008C5751">
                        <w:rPr>
                          <w:rStyle w:val="Hipercze"/>
                          <w:b/>
                          <w:sz w:val="14"/>
                          <w:szCs w:val="14"/>
                          <w:lang w:val="en-US"/>
                        </w:rPr>
                        <w:t>p.fraczek@spsk2-szczecin.pl</w:t>
                      </w:r>
                    </w:hyperlink>
                    <w:r w:rsidRPr="008C5751">
                      <w:rPr>
                        <w:b/>
                        <w:sz w:val="14"/>
                        <w:szCs w:val="14"/>
                        <w:lang w:val="en-US"/>
                      </w:rPr>
                      <w:t xml:space="preserve"> </w:t>
                    </w:r>
                  </w:p>
                  <w:p w14:paraId="740298AC" w14:textId="77777777" w:rsidR="007B3F5E" w:rsidRPr="008C5751" w:rsidRDefault="007B3F5E" w:rsidP="008C5751">
                    <w:pPr>
                      <w:pStyle w:val="Tekstpodstawowy"/>
                      <w:tabs>
                        <w:tab w:val="left" w:pos="284"/>
                      </w:tabs>
                      <w:rPr>
                        <w:b/>
                        <w:sz w:val="14"/>
                        <w:szCs w:val="14"/>
                        <w:lang w:val="en-US"/>
                      </w:rPr>
                    </w:pPr>
                  </w:p>
                  <w:p w14:paraId="2DD6C61B" w14:textId="77777777" w:rsidR="004057D8" w:rsidRDefault="004057D8" w:rsidP="00702E2A">
                    <w:pPr>
                      <w:spacing w:after="0" w:line="233" w:lineRule="auto"/>
                      <w:rPr>
                        <w:b/>
                        <w:sz w:val="18"/>
                      </w:rPr>
                    </w:pPr>
                  </w:p>
                  <w:p w14:paraId="20D4CD62" w14:textId="11275AE5" w:rsidR="00F16221" w:rsidRDefault="00F16221" w:rsidP="00702E2A">
                    <w:pPr>
                      <w:spacing w:after="0" w:line="233" w:lineRule="auto"/>
                      <w:rPr>
                        <w:sz w:val="18"/>
                      </w:rPr>
                    </w:pPr>
                    <w:r>
                      <w:rPr>
                        <w:b/>
                        <w:sz w:val="18"/>
                      </w:rPr>
                      <w:t>Centrala: T:</w:t>
                    </w:r>
                    <w:r w:rsidRPr="001B5AD0">
                      <w:rPr>
                        <w:sz w:val="18"/>
                      </w:rPr>
                      <w:t>+48 91 466 10 00</w:t>
                    </w:r>
                  </w:p>
                  <w:p w14:paraId="50CE307F" w14:textId="77777777" w:rsidR="004057D8" w:rsidRDefault="004057D8" w:rsidP="00702E2A">
                    <w:pPr>
                      <w:spacing w:after="0" w:line="233" w:lineRule="auto"/>
                      <w:rPr>
                        <w:b/>
                        <w:sz w:val="18"/>
                      </w:rPr>
                    </w:pPr>
                  </w:p>
                  <w:p w14:paraId="1ED7FB8D" w14:textId="48C88CCB"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rsidR="00F16221">
      <w:tab/>
      <w:t xml:space="preserve">                                                                                                              </w:t>
    </w:r>
    <w:r w:rsidR="00F16221" w:rsidRPr="00B64545">
      <w:rPr>
        <w:noProof/>
        <w:lang w:eastAsia="pl-PL"/>
      </w:rPr>
      <w:drawing>
        <wp:inline distT="0" distB="0" distL="0" distR="0" wp14:anchorId="5A6182F1" wp14:editId="69E93715">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5"/>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0"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9" w15:restartNumberingAfterBreak="0">
    <w:nsid w:val="3D5B09AF"/>
    <w:multiLevelType w:val="hybridMultilevel"/>
    <w:tmpl w:val="475E3DAA"/>
    <w:lvl w:ilvl="0" w:tplc="03E01BF0">
      <w:start w:val="1"/>
      <w:numFmt w:val="decimal"/>
      <w:lvlText w:val="%1."/>
      <w:lvlJc w:val="left"/>
      <w:pPr>
        <w:ind w:left="475" w:hanging="360"/>
      </w:pPr>
      <w:rPr>
        <w:rFonts w:ascii="Times New Roman" w:eastAsia="Times New Roman" w:hAnsi="Times New Roman" w:cs="Times New Roman" w:hint="default"/>
        <w:w w:val="100"/>
        <w:sz w:val="24"/>
        <w:szCs w:val="24"/>
        <w:lang w:val="pl-PL" w:eastAsia="en-US" w:bidi="ar-SA"/>
      </w:rPr>
    </w:lvl>
    <w:lvl w:ilvl="1" w:tplc="4156CBC6">
      <w:numFmt w:val="bullet"/>
      <w:lvlText w:val="-"/>
      <w:lvlJc w:val="left"/>
      <w:pPr>
        <w:ind w:left="475" w:hanging="140"/>
      </w:pPr>
      <w:rPr>
        <w:rFonts w:ascii="Times New Roman" w:eastAsia="Times New Roman" w:hAnsi="Times New Roman" w:cs="Times New Roman" w:hint="default"/>
        <w:w w:val="99"/>
        <w:sz w:val="24"/>
        <w:szCs w:val="24"/>
        <w:lang w:val="pl-PL" w:eastAsia="en-US" w:bidi="ar-SA"/>
      </w:rPr>
    </w:lvl>
    <w:lvl w:ilvl="2" w:tplc="1D9E8B92">
      <w:numFmt w:val="bullet"/>
      <w:lvlText w:val="•"/>
      <w:lvlJc w:val="left"/>
      <w:pPr>
        <w:ind w:left="2541" w:hanging="140"/>
      </w:pPr>
      <w:rPr>
        <w:rFonts w:hint="default"/>
        <w:lang w:val="pl-PL" w:eastAsia="en-US" w:bidi="ar-SA"/>
      </w:rPr>
    </w:lvl>
    <w:lvl w:ilvl="3" w:tplc="E9E0C834">
      <w:numFmt w:val="bullet"/>
      <w:lvlText w:val="•"/>
      <w:lvlJc w:val="left"/>
      <w:pPr>
        <w:ind w:left="3571" w:hanging="140"/>
      </w:pPr>
      <w:rPr>
        <w:rFonts w:hint="default"/>
        <w:lang w:val="pl-PL" w:eastAsia="en-US" w:bidi="ar-SA"/>
      </w:rPr>
    </w:lvl>
    <w:lvl w:ilvl="4" w:tplc="2BEAF9D0">
      <w:numFmt w:val="bullet"/>
      <w:lvlText w:val="•"/>
      <w:lvlJc w:val="left"/>
      <w:pPr>
        <w:ind w:left="4602" w:hanging="140"/>
      </w:pPr>
      <w:rPr>
        <w:rFonts w:hint="default"/>
        <w:lang w:val="pl-PL" w:eastAsia="en-US" w:bidi="ar-SA"/>
      </w:rPr>
    </w:lvl>
    <w:lvl w:ilvl="5" w:tplc="6B7E3E32">
      <w:numFmt w:val="bullet"/>
      <w:lvlText w:val="•"/>
      <w:lvlJc w:val="left"/>
      <w:pPr>
        <w:ind w:left="5633" w:hanging="140"/>
      </w:pPr>
      <w:rPr>
        <w:rFonts w:hint="default"/>
        <w:lang w:val="pl-PL" w:eastAsia="en-US" w:bidi="ar-SA"/>
      </w:rPr>
    </w:lvl>
    <w:lvl w:ilvl="6" w:tplc="644C51E8">
      <w:numFmt w:val="bullet"/>
      <w:lvlText w:val="•"/>
      <w:lvlJc w:val="left"/>
      <w:pPr>
        <w:ind w:left="6663" w:hanging="140"/>
      </w:pPr>
      <w:rPr>
        <w:rFonts w:hint="default"/>
        <w:lang w:val="pl-PL" w:eastAsia="en-US" w:bidi="ar-SA"/>
      </w:rPr>
    </w:lvl>
    <w:lvl w:ilvl="7" w:tplc="84762AF6">
      <w:numFmt w:val="bullet"/>
      <w:lvlText w:val="•"/>
      <w:lvlJc w:val="left"/>
      <w:pPr>
        <w:ind w:left="7694" w:hanging="140"/>
      </w:pPr>
      <w:rPr>
        <w:rFonts w:hint="default"/>
        <w:lang w:val="pl-PL" w:eastAsia="en-US" w:bidi="ar-SA"/>
      </w:rPr>
    </w:lvl>
    <w:lvl w:ilvl="8" w:tplc="67CA16CE">
      <w:numFmt w:val="bullet"/>
      <w:lvlText w:val="•"/>
      <w:lvlJc w:val="left"/>
      <w:pPr>
        <w:ind w:left="8725" w:hanging="140"/>
      </w:pPr>
      <w:rPr>
        <w:rFonts w:hint="default"/>
        <w:lang w:val="pl-PL" w:eastAsia="en-US" w:bidi="ar-SA"/>
      </w:rPr>
    </w:lvl>
  </w:abstractNum>
  <w:abstractNum w:abstractNumId="20"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9"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0"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4"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5"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0"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9"/>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8"/>
  </w:num>
  <w:num w:numId="7">
    <w:abstractNumId w:val="41"/>
  </w:num>
  <w:num w:numId="8">
    <w:abstractNumId w:val="37"/>
  </w:num>
  <w:num w:numId="9">
    <w:abstractNumId w:val="43"/>
  </w:num>
  <w:num w:numId="10">
    <w:abstractNumId w:val="2"/>
  </w:num>
  <w:num w:numId="11">
    <w:abstractNumId w:val="16"/>
  </w:num>
  <w:num w:numId="12">
    <w:abstractNumId w:val="10"/>
  </w:num>
  <w:num w:numId="13">
    <w:abstractNumId w:val="15"/>
  </w:num>
  <w:num w:numId="14">
    <w:abstractNumId w:val="32"/>
  </w:num>
  <w:num w:numId="15">
    <w:abstractNumId w:val="2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
  </w:num>
  <w:num w:numId="33">
    <w:abstractNumId w:val="13"/>
  </w:num>
  <w:num w:numId="34">
    <w:abstractNumId w:val="36"/>
  </w:num>
  <w:num w:numId="35">
    <w:abstractNumId w:val="20"/>
  </w:num>
  <w:num w:numId="36">
    <w:abstractNumId w:val="12"/>
  </w:num>
  <w:num w:numId="37">
    <w:abstractNumId w:val="22"/>
  </w:num>
  <w:num w:numId="38">
    <w:abstractNumId w:val="45"/>
  </w:num>
  <w:num w:numId="39">
    <w:abstractNumId w:val="7"/>
  </w:num>
  <w:num w:numId="40">
    <w:abstractNumId w:val="42"/>
  </w:num>
  <w:num w:numId="41">
    <w:abstractNumId w:val="14"/>
  </w:num>
  <w:num w:numId="42">
    <w:abstractNumId w:val="35"/>
  </w:num>
  <w:num w:numId="43">
    <w:abstractNumId w:val="27"/>
  </w:num>
  <w:num w:numId="44">
    <w:abstractNumId w:val="23"/>
  </w:num>
  <w:num w:numId="45">
    <w:abstractNumId w:val="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75BCA"/>
    <w:rsid w:val="00177CD7"/>
    <w:rsid w:val="0018434B"/>
    <w:rsid w:val="00191279"/>
    <w:rsid w:val="00197BF0"/>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7780"/>
    <w:rsid w:val="002A3CD6"/>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E4B38"/>
    <w:rsid w:val="003F2240"/>
    <w:rsid w:val="003F3EDA"/>
    <w:rsid w:val="004056B8"/>
    <w:rsid w:val="004057D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48A4"/>
    <w:rsid w:val="005701AE"/>
    <w:rsid w:val="00575AE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72827"/>
    <w:rsid w:val="00675352"/>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E7FF5"/>
    <w:rsid w:val="006F5032"/>
    <w:rsid w:val="006F6B63"/>
    <w:rsid w:val="00702C72"/>
    <w:rsid w:val="00702E2A"/>
    <w:rsid w:val="00705707"/>
    <w:rsid w:val="00711F02"/>
    <w:rsid w:val="00712346"/>
    <w:rsid w:val="0072207F"/>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B3F5E"/>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C5751"/>
    <w:rsid w:val="008D3B5C"/>
    <w:rsid w:val="008D706C"/>
    <w:rsid w:val="008E4DC2"/>
    <w:rsid w:val="008F213D"/>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3E90"/>
    <w:rsid w:val="009D4669"/>
    <w:rsid w:val="009D4790"/>
    <w:rsid w:val="009E5466"/>
    <w:rsid w:val="009F39B5"/>
    <w:rsid w:val="009F5544"/>
    <w:rsid w:val="00A060E8"/>
    <w:rsid w:val="00A06773"/>
    <w:rsid w:val="00A07E3B"/>
    <w:rsid w:val="00A114DC"/>
    <w:rsid w:val="00A12491"/>
    <w:rsid w:val="00A12543"/>
    <w:rsid w:val="00A23D1C"/>
    <w:rsid w:val="00A25AB1"/>
    <w:rsid w:val="00A30801"/>
    <w:rsid w:val="00A3507E"/>
    <w:rsid w:val="00A35896"/>
    <w:rsid w:val="00A43A45"/>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B7B8E"/>
    <w:rsid w:val="00AC249F"/>
    <w:rsid w:val="00AC3BAC"/>
    <w:rsid w:val="00AC4DB0"/>
    <w:rsid w:val="00AC785C"/>
    <w:rsid w:val="00AD09DE"/>
    <w:rsid w:val="00AD1D76"/>
    <w:rsid w:val="00AD520F"/>
    <w:rsid w:val="00AD5733"/>
    <w:rsid w:val="00AD7D01"/>
    <w:rsid w:val="00AF2596"/>
    <w:rsid w:val="00AF63EA"/>
    <w:rsid w:val="00B00123"/>
    <w:rsid w:val="00B01722"/>
    <w:rsid w:val="00B03DA2"/>
    <w:rsid w:val="00B04028"/>
    <w:rsid w:val="00B05C98"/>
    <w:rsid w:val="00B12E75"/>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76410"/>
    <w:rsid w:val="00B838B4"/>
    <w:rsid w:val="00B975E9"/>
    <w:rsid w:val="00BA0338"/>
    <w:rsid w:val="00BA38C3"/>
    <w:rsid w:val="00BB12D7"/>
    <w:rsid w:val="00BB25DA"/>
    <w:rsid w:val="00BB3964"/>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7695"/>
    <w:rsid w:val="00CD0400"/>
    <w:rsid w:val="00CD2340"/>
    <w:rsid w:val="00CD7ED2"/>
    <w:rsid w:val="00CE7604"/>
    <w:rsid w:val="00CF0836"/>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65883"/>
    <w:rsid w:val="00D73A59"/>
    <w:rsid w:val="00D76577"/>
    <w:rsid w:val="00D77071"/>
    <w:rsid w:val="00D80141"/>
    <w:rsid w:val="00D8247E"/>
    <w:rsid w:val="00D923AB"/>
    <w:rsid w:val="00D92B11"/>
    <w:rsid w:val="00D93CBE"/>
    <w:rsid w:val="00DA0CBA"/>
    <w:rsid w:val="00DA1410"/>
    <w:rsid w:val="00DC0B93"/>
    <w:rsid w:val="00DC265A"/>
    <w:rsid w:val="00DC6845"/>
    <w:rsid w:val="00DD1ECA"/>
    <w:rsid w:val="00DE2663"/>
    <w:rsid w:val="00DF2B8A"/>
    <w:rsid w:val="00DF431F"/>
    <w:rsid w:val="00DF49CB"/>
    <w:rsid w:val="00DF74D7"/>
    <w:rsid w:val="00E001A5"/>
    <w:rsid w:val="00E00321"/>
    <w:rsid w:val="00E03CCE"/>
    <w:rsid w:val="00E129AB"/>
    <w:rsid w:val="00E136F4"/>
    <w:rsid w:val="00E13CBD"/>
    <w:rsid w:val="00E14F16"/>
    <w:rsid w:val="00E161B8"/>
    <w:rsid w:val="00E2487E"/>
    <w:rsid w:val="00E25805"/>
    <w:rsid w:val="00E3066B"/>
    <w:rsid w:val="00E33314"/>
    <w:rsid w:val="00E3540C"/>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fraczek@spsk2-szczecin.pl" TargetMode="External"/><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4.gif"/><Relationship Id="rId4" Type="http://schemas.openxmlformats.org/officeDocument/2006/relationships/hyperlink" Target="mailto:p.fraczek@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6EA9-B63D-483A-9F25-2C3A1546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176</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286</cp:revision>
  <cp:lastPrinted>2023-01-26T08:43:00Z</cp:lastPrinted>
  <dcterms:created xsi:type="dcterms:W3CDTF">2021-07-01T08:22:00Z</dcterms:created>
  <dcterms:modified xsi:type="dcterms:W3CDTF">2023-01-26T08:59:00Z</dcterms:modified>
</cp:coreProperties>
</file>