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B116" w14:textId="7555868E" w:rsidR="00E41A20" w:rsidRDefault="00E41A20" w:rsidP="00E41A20">
      <w:pPr>
        <w:jc w:val="right"/>
      </w:pPr>
      <w:r>
        <w:t xml:space="preserve">SIEMIATYCZE, </w:t>
      </w:r>
      <w:r w:rsidR="00F43D0F">
        <w:t>29.07.2024 r.</w:t>
      </w:r>
      <w:r>
        <w:t xml:space="preserve">      </w:t>
      </w:r>
    </w:p>
    <w:p w14:paraId="44B96532" w14:textId="77777777" w:rsidR="00E41A20" w:rsidRPr="000E68BC" w:rsidRDefault="00E41A20" w:rsidP="00E41A20">
      <w:pPr>
        <w:jc w:val="right"/>
        <w:rPr>
          <w:b/>
          <w:bCs/>
        </w:rPr>
      </w:pPr>
      <w:r w:rsidRPr="000E68BC">
        <w:rPr>
          <w:b/>
          <w:bCs/>
        </w:rPr>
        <w:t>WYKONAWCY</w:t>
      </w:r>
    </w:p>
    <w:p w14:paraId="176BFE97" w14:textId="77777777" w:rsidR="00E41A20" w:rsidRPr="00E41A20" w:rsidRDefault="00E41A20" w:rsidP="00E41A20">
      <w:pPr>
        <w:rPr>
          <w:rFonts w:ascii="Arial" w:hAnsi="Arial" w:cs="Arial"/>
        </w:rPr>
      </w:pPr>
    </w:p>
    <w:p w14:paraId="195B2605" w14:textId="24DF9B15" w:rsidR="00E41A20" w:rsidRPr="00E41A20" w:rsidRDefault="00E41A20" w:rsidP="00E41A20">
      <w:pPr>
        <w:pStyle w:val="Bezodstpw"/>
        <w:rPr>
          <w:rFonts w:ascii="Arial" w:hAnsi="Arial" w:cs="Arial"/>
        </w:rPr>
      </w:pPr>
      <w:r w:rsidRPr="00E41A20">
        <w:rPr>
          <w:rFonts w:ascii="Arial" w:hAnsi="Arial" w:cs="Arial"/>
          <w:b/>
          <w:bCs/>
        </w:rPr>
        <w:t xml:space="preserve">Dotyczy: postepowania o udzielenie zamówienia publicznego na realizację zadania pn.” </w:t>
      </w:r>
      <w:r w:rsidRPr="00E41A20">
        <w:rPr>
          <w:rFonts w:ascii="Arial" w:hAnsi="Arial" w:cs="Arial"/>
          <w:b/>
          <w:bCs/>
          <w:u w:val="single"/>
        </w:rPr>
        <w:t>Budowa i modernizacja oświetlenia ulicznego na terenie gminy Siemiatycze</w:t>
      </w:r>
      <w:r w:rsidRPr="00E41A20">
        <w:rPr>
          <w:rFonts w:ascii="Arial" w:hAnsi="Arial" w:cs="Arial"/>
        </w:rPr>
        <w:t xml:space="preserve"> </w:t>
      </w:r>
    </w:p>
    <w:p w14:paraId="2512AF03" w14:textId="27F5A2C7" w:rsidR="00E41A20" w:rsidRPr="00E41A20" w:rsidRDefault="00E41A20" w:rsidP="00E41A20">
      <w:pPr>
        <w:rPr>
          <w:rFonts w:ascii="Arial" w:hAnsi="Arial" w:cs="Arial"/>
          <w:b/>
          <w:bCs/>
        </w:rPr>
      </w:pPr>
      <w:r w:rsidRPr="00E41A20">
        <w:rPr>
          <w:rFonts w:ascii="Arial" w:hAnsi="Arial" w:cs="Arial"/>
          <w:b/>
          <w:bCs/>
        </w:rPr>
        <w:t>Numer ogłoszenia -</w:t>
      </w:r>
      <w:r w:rsidRPr="00E41A20">
        <w:rPr>
          <w:rFonts w:ascii="Arial" w:hAnsi="Arial" w:cs="Arial"/>
        </w:rPr>
        <w:t xml:space="preserve"> </w:t>
      </w:r>
      <w:r w:rsidRPr="00E41A20">
        <w:rPr>
          <w:rFonts w:ascii="Arial" w:hAnsi="Arial" w:cs="Arial"/>
          <w:b/>
          <w:bCs/>
        </w:rPr>
        <w:t>RG.271.6.2024</w:t>
      </w:r>
    </w:p>
    <w:p w14:paraId="58D0DCDB" w14:textId="77777777" w:rsidR="00E41A20" w:rsidRPr="00E41A20" w:rsidRDefault="00E41A20" w:rsidP="00E41A20">
      <w:pPr>
        <w:rPr>
          <w:rFonts w:ascii="Arial" w:hAnsi="Arial" w:cs="Arial"/>
          <w:b/>
          <w:bCs/>
        </w:rPr>
      </w:pPr>
    </w:p>
    <w:p w14:paraId="5FB5A46F" w14:textId="4B7359BC" w:rsidR="00E41A20" w:rsidRPr="00E41A20" w:rsidRDefault="00E41A20" w:rsidP="00E41A20">
      <w:pPr>
        <w:rPr>
          <w:rFonts w:ascii="Arial" w:hAnsi="Arial" w:cs="Arial"/>
        </w:rPr>
      </w:pPr>
      <w:r w:rsidRPr="00E41A20">
        <w:rPr>
          <w:rFonts w:ascii="Arial" w:hAnsi="Arial" w:cs="Arial"/>
          <w:b/>
          <w:bCs/>
        </w:rPr>
        <w:t>Zamawiający -</w:t>
      </w:r>
      <w:r w:rsidR="00C25B56">
        <w:rPr>
          <w:rFonts w:ascii="Arial" w:hAnsi="Arial" w:cs="Arial"/>
          <w:b/>
          <w:bCs/>
        </w:rPr>
        <w:t xml:space="preserve"> </w:t>
      </w:r>
      <w:r w:rsidRPr="00E41A20">
        <w:rPr>
          <w:rFonts w:ascii="Arial" w:hAnsi="Arial" w:cs="Arial"/>
          <w:b/>
          <w:bCs/>
        </w:rPr>
        <w:t>Gmina Siemiatycze</w:t>
      </w:r>
      <w:r w:rsidRPr="00E41A20">
        <w:rPr>
          <w:rFonts w:ascii="Arial" w:hAnsi="Arial" w:cs="Arial"/>
        </w:rPr>
        <w:t>, na podstawie art.</w:t>
      </w:r>
      <w:r w:rsidR="00F43D0F">
        <w:rPr>
          <w:rFonts w:ascii="Arial" w:hAnsi="Arial" w:cs="Arial"/>
        </w:rPr>
        <w:t xml:space="preserve"> </w:t>
      </w:r>
      <w:r w:rsidRPr="00E41A20">
        <w:rPr>
          <w:rFonts w:ascii="Arial" w:hAnsi="Arial" w:cs="Arial"/>
        </w:rPr>
        <w:t>284.ust. 6 ustawy z dnia                                 11 września .Prawo Zamówień Publicznych ( Dz.U z 2023.,poz . 1605 ze zm</w:t>
      </w:r>
      <w:r w:rsidR="00F43D0F">
        <w:rPr>
          <w:rFonts w:ascii="Arial" w:hAnsi="Arial" w:cs="Arial"/>
        </w:rPr>
        <w:t>.</w:t>
      </w:r>
      <w:r w:rsidRPr="00E41A20">
        <w:rPr>
          <w:rFonts w:ascii="Arial" w:hAnsi="Arial" w:cs="Arial"/>
        </w:rPr>
        <w:t>) przekazuje  pytania, które wpłynęło do przedmiotowego postepowania wraz z odpowiedzią</w:t>
      </w:r>
    </w:p>
    <w:p w14:paraId="2FFA6C4E" w14:textId="77777777" w:rsidR="00E41A20" w:rsidRPr="00E41A20" w:rsidRDefault="00E41A20" w:rsidP="00632A5C">
      <w:pPr>
        <w:pStyle w:val="Bezodstpw"/>
        <w:rPr>
          <w:rFonts w:ascii="Arial" w:hAnsi="Arial" w:cs="Arial"/>
        </w:rPr>
      </w:pPr>
    </w:p>
    <w:p w14:paraId="350BC99A" w14:textId="77777777" w:rsidR="00E41A20" w:rsidRPr="00E41A20" w:rsidRDefault="00E41A20" w:rsidP="00632A5C">
      <w:pPr>
        <w:pStyle w:val="Bezodstpw"/>
        <w:rPr>
          <w:rFonts w:ascii="Arial" w:hAnsi="Arial" w:cs="Arial"/>
        </w:rPr>
      </w:pPr>
    </w:p>
    <w:p w14:paraId="38C9F70A" w14:textId="77777777" w:rsidR="00E41A20" w:rsidRPr="00E41A20" w:rsidRDefault="00E41A20" w:rsidP="00632A5C">
      <w:pPr>
        <w:pStyle w:val="Bezodstpw"/>
        <w:rPr>
          <w:rFonts w:ascii="Arial" w:hAnsi="Arial" w:cs="Arial"/>
        </w:rPr>
      </w:pPr>
    </w:p>
    <w:p w14:paraId="0AD83EE0" w14:textId="77777777" w:rsidR="00E41A20" w:rsidRPr="00A07542" w:rsidRDefault="00E41A20">
      <w:pPr>
        <w:rPr>
          <w:rFonts w:ascii="Arial" w:hAnsi="Arial" w:cs="Arial"/>
          <w:u w:val="single"/>
        </w:rPr>
      </w:pPr>
      <w:r w:rsidRPr="00A07542">
        <w:rPr>
          <w:rFonts w:ascii="Arial" w:hAnsi="Arial" w:cs="Arial"/>
          <w:u w:val="single"/>
        </w:rPr>
        <w:t xml:space="preserve">Pytanie nr 1. </w:t>
      </w:r>
    </w:p>
    <w:p w14:paraId="07E7F466" w14:textId="37171047" w:rsidR="00632A5C" w:rsidRDefault="00E41A20">
      <w:pPr>
        <w:rPr>
          <w:rFonts w:ascii="Arial" w:hAnsi="Arial" w:cs="Arial"/>
        </w:rPr>
      </w:pPr>
      <w:r w:rsidRPr="00E41A20">
        <w:rPr>
          <w:rFonts w:ascii="Arial" w:hAnsi="Arial" w:cs="Arial"/>
        </w:rPr>
        <w:t>W PFU w p. 3.7 w tabeli Wymagania sterownika Zamawiający zawarł wymaganie aby kontroler posiadał wlutowaną kartę SIM. Wnosimy o dopuszczenie rozwiązania w postaci karty SIM w standardzie M2M dla kart montowanych w szafie zasilająco-sterującej, gdzie nie występuje potrzeba miniaturyzacji.</w:t>
      </w:r>
    </w:p>
    <w:p w14:paraId="6454663F" w14:textId="08A798C0" w:rsidR="00E41A20" w:rsidRPr="00A07542" w:rsidRDefault="00E41A20">
      <w:pPr>
        <w:rPr>
          <w:rFonts w:ascii="Arial" w:hAnsi="Arial" w:cs="Arial"/>
          <w:u w:val="single"/>
        </w:rPr>
      </w:pPr>
      <w:r w:rsidRPr="00A07542">
        <w:rPr>
          <w:rFonts w:ascii="Arial" w:hAnsi="Arial" w:cs="Arial"/>
          <w:u w:val="single"/>
        </w:rPr>
        <w:t>Odpowiedz 1.</w:t>
      </w:r>
    </w:p>
    <w:p w14:paraId="0F9D333D" w14:textId="6363647C" w:rsidR="00E41A20" w:rsidRPr="00E41A20" w:rsidRDefault="00E41A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Zamawiający podtrzymuje konieczność wykorzystania wlutowanej karaty SIM ze względu na niezawodność i większa odporność na warunki zewnętrzne </w:t>
      </w:r>
      <w:r w:rsidR="00A07542">
        <w:rPr>
          <w:rFonts w:ascii="Arial" w:hAnsi="Arial" w:cs="Arial"/>
        </w:rPr>
        <w:t>a także możliwość ewentualnej kradzieży, zapis zostaje bez zmian</w:t>
      </w:r>
    </w:p>
    <w:p w14:paraId="7DF483AA" w14:textId="44A89E9C" w:rsidR="00632A5C" w:rsidRPr="00A07542" w:rsidRDefault="00632A5C">
      <w:pPr>
        <w:rPr>
          <w:rFonts w:ascii="Arial" w:hAnsi="Arial" w:cs="Arial"/>
          <w:u w:val="single"/>
        </w:rPr>
      </w:pPr>
      <w:r w:rsidRPr="00A07542">
        <w:rPr>
          <w:rFonts w:ascii="Arial" w:hAnsi="Arial" w:cs="Arial"/>
          <w:u w:val="single"/>
        </w:rPr>
        <w:t xml:space="preserve">Pytanie nr </w:t>
      </w:r>
      <w:r w:rsidR="00E41A20" w:rsidRPr="00A07542">
        <w:rPr>
          <w:rFonts w:ascii="Arial" w:hAnsi="Arial" w:cs="Arial"/>
          <w:u w:val="single"/>
        </w:rPr>
        <w:t>2</w:t>
      </w:r>
      <w:r w:rsidRPr="00A07542">
        <w:rPr>
          <w:rFonts w:ascii="Arial" w:hAnsi="Arial" w:cs="Arial"/>
          <w:u w:val="single"/>
        </w:rPr>
        <w:t xml:space="preserve">. </w:t>
      </w:r>
    </w:p>
    <w:p w14:paraId="1573DCBC" w14:textId="2BC9F624" w:rsidR="00E840BC" w:rsidRPr="00E41A20" w:rsidRDefault="00632A5C">
      <w:pPr>
        <w:rPr>
          <w:rFonts w:ascii="Arial" w:hAnsi="Arial" w:cs="Arial"/>
        </w:rPr>
      </w:pPr>
      <w:r w:rsidRPr="00E41A20">
        <w:rPr>
          <w:rFonts w:ascii="Arial" w:hAnsi="Arial" w:cs="Arial"/>
        </w:rPr>
        <w:t xml:space="preserve">W PFU w p. 3.7 w tabeli Wymagania sterownika Zamawiający zawarł wymaganie aby kontroler posiadał wlutowaną kartę SIM. Wnosimy o dopuszczenie rozwiązania w postaci karty SIM w standardzie M2M dla kart montowanych w szafie zasilająco-sterującej, gdzie nie występuje potrzeba miniaturyzacji. Pytanie nr 2 W PFU w p. 3.7 w tabeli Wymagania sterownika Zamawiający zawarł wymaganie aby kontroler spełniał normę RF: PLMN11. Zwracamy uwagę, iż PLMN11 jest specyfikacją techniczną ustanowioną przez </w:t>
      </w:r>
      <w:proofErr w:type="spellStart"/>
      <w:r w:rsidRPr="00E41A20">
        <w:rPr>
          <w:rFonts w:ascii="Arial" w:hAnsi="Arial" w:cs="Arial"/>
        </w:rPr>
        <w:t>National</w:t>
      </w:r>
      <w:proofErr w:type="spellEnd"/>
      <w:r w:rsidRPr="00E41A20">
        <w:rPr>
          <w:rFonts w:ascii="Arial" w:hAnsi="Arial" w:cs="Arial"/>
        </w:rPr>
        <w:t xml:space="preserve"> </w:t>
      </w:r>
      <w:proofErr w:type="spellStart"/>
      <w:r w:rsidRPr="00E41A20">
        <w:rPr>
          <w:rFonts w:ascii="Arial" w:hAnsi="Arial" w:cs="Arial"/>
        </w:rPr>
        <w:t>Communication</w:t>
      </w:r>
      <w:proofErr w:type="spellEnd"/>
      <w:r w:rsidRPr="00E41A20">
        <w:rPr>
          <w:rFonts w:ascii="Arial" w:hAnsi="Arial" w:cs="Arial"/>
        </w:rPr>
        <w:t xml:space="preserve"> </w:t>
      </w:r>
      <w:proofErr w:type="spellStart"/>
      <w:r w:rsidRPr="00E41A20">
        <w:rPr>
          <w:rFonts w:ascii="Arial" w:hAnsi="Arial" w:cs="Arial"/>
        </w:rPr>
        <w:t>Commision</w:t>
      </w:r>
      <w:proofErr w:type="spellEnd"/>
      <w:r w:rsidRPr="00E41A20">
        <w:rPr>
          <w:rFonts w:ascii="Arial" w:hAnsi="Arial" w:cs="Arial"/>
        </w:rPr>
        <w:t xml:space="preserve"> która jest organizacją z Tajwanu a co za tym idzie nie ma umocowań prawnych na terenie Unii Europejskiej. Powoduje tym samym ograniczenie konkurencji w postępowaniu. Na terenie UE obowiązują określone przez Europejski Instytut Norm Telekomunikacyjnych. W związku z powyższym wnosimy o wykreślenie tego wymogu i zastąpienie go wymaganiem norm europejskich: EMC (</w:t>
      </w:r>
      <w:proofErr w:type="spellStart"/>
      <w:r w:rsidRPr="00E41A20">
        <w:rPr>
          <w:rFonts w:ascii="Arial" w:hAnsi="Arial" w:cs="Arial"/>
        </w:rPr>
        <w:t>telecommunication</w:t>
      </w:r>
      <w:proofErr w:type="spellEnd"/>
      <w:r w:rsidRPr="00E41A20">
        <w:rPr>
          <w:rFonts w:ascii="Arial" w:hAnsi="Arial" w:cs="Arial"/>
        </w:rPr>
        <w:t>): ETSI EN 301 489-1, ETSI EN 301 489-52, EMC (GPS), ETSI EN 301 489-1, ETSI EN 301 489-19, RF (</w:t>
      </w:r>
      <w:proofErr w:type="spellStart"/>
      <w:r w:rsidRPr="00E41A20">
        <w:rPr>
          <w:rFonts w:ascii="Arial" w:hAnsi="Arial" w:cs="Arial"/>
        </w:rPr>
        <w:t>telecommunication</w:t>
      </w:r>
      <w:proofErr w:type="spellEnd"/>
      <w:r w:rsidRPr="00E41A20">
        <w:rPr>
          <w:rFonts w:ascii="Arial" w:hAnsi="Arial" w:cs="Arial"/>
        </w:rPr>
        <w:t>): ETSI EN 301 511, ETSI EN 301 908-, 1 ETSI EN 301 908-13.</w:t>
      </w:r>
    </w:p>
    <w:p w14:paraId="709E56BE" w14:textId="0B2D0ACC" w:rsidR="00632A5C" w:rsidRDefault="00A07542">
      <w:pPr>
        <w:rPr>
          <w:rFonts w:ascii="Arial" w:hAnsi="Arial" w:cs="Arial"/>
          <w:u w:val="single"/>
        </w:rPr>
      </w:pPr>
      <w:r w:rsidRPr="00A07542">
        <w:rPr>
          <w:rFonts w:ascii="Arial" w:hAnsi="Arial" w:cs="Arial"/>
          <w:u w:val="single"/>
        </w:rPr>
        <w:t>Odpowiedz 2.</w:t>
      </w:r>
    </w:p>
    <w:p w14:paraId="635C7137" w14:textId="7C9C1490" w:rsidR="00A07542" w:rsidRPr="00A07542" w:rsidRDefault="00A07542">
      <w:pPr>
        <w:rPr>
          <w:rFonts w:ascii="Arial" w:hAnsi="Arial" w:cs="Arial"/>
        </w:rPr>
      </w:pPr>
      <w:r w:rsidRPr="00A07542">
        <w:rPr>
          <w:rFonts w:ascii="Arial" w:hAnsi="Arial" w:cs="Arial"/>
        </w:rPr>
        <w:t>Zamawiający wykreśla wymóg normy RF</w:t>
      </w:r>
      <w:r>
        <w:rPr>
          <w:rFonts w:ascii="Arial" w:hAnsi="Arial" w:cs="Arial"/>
        </w:rPr>
        <w:t>:</w:t>
      </w:r>
      <w:r w:rsidRPr="00A07542">
        <w:rPr>
          <w:rFonts w:ascii="Arial" w:hAnsi="Arial" w:cs="Arial"/>
        </w:rPr>
        <w:t xml:space="preserve"> PLMN 11</w:t>
      </w:r>
    </w:p>
    <w:p w14:paraId="70094F69" w14:textId="77777777" w:rsidR="00E41A20" w:rsidRPr="00E41A20" w:rsidRDefault="00632A5C">
      <w:pPr>
        <w:rPr>
          <w:rFonts w:ascii="Arial" w:hAnsi="Arial" w:cs="Arial"/>
        </w:rPr>
      </w:pPr>
      <w:r w:rsidRPr="00E41A20">
        <w:rPr>
          <w:rFonts w:ascii="Arial" w:hAnsi="Arial" w:cs="Arial"/>
        </w:rPr>
        <w:t>Pytanie nr 3</w:t>
      </w:r>
      <w:r w:rsidR="00E41A20" w:rsidRPr="00E41A20">
        <w:rPr>
          <w:rFonts w:ascii="Arial" w:hAnsi="Arial" w:cs="Arial"/>
        </w:rPr>
        <w:t>.</w:t>
      </w:r>
    </w:p>
    <w:p w14:paraId="37A49C1D" w14:textId="1DA22244" w:rsidR="00632A5C" w:rsidRPr="00E41A20" w:rsidRDefault="00632A5C">
      <w:pPr>
        <w:rPr>
          <w:rFonts w:ascii="Arial" w:hAnsi="Arial" w:cs="Arial"/>
        </w:rPr>
      </w:pPr>
      <w:r w:rsidRPr="00E41A20">
        <w:rPr>
          <w:rFonts w:ascii="Arial" w:hAnsi="Arial" w:cs="Arial"/>
        </w:rPr>
        <w:t xml:space="preserve"> W związku z zawartymi w pkt. 17 i 22 PFU, (pkt 3.7 w tabeli Wymagania dla systemu sterowania) wymaganiami dotyczącymi rozwiązań z zakresu Smart City, wnosimy o doprecyzowanie zapisu pkt 17 w następujący sposób: „System powinien bazować na </w:t>
      </w:r>
      <w:r w:rsidRPr="00E41A20">
        <w:rPr>
          <w:rFonts w:ascii="Arial" w:hAnsi="Arial" w:cs="Arial"/>
        </w:rPr>
        <w:lastRenderedPageBreak/>
        <w:t xml:space="preserve">skalowalnej i otwartej platformie </w:t>
      </w:r>
      <w:proofErr w:type="spellStart"/>
      <w:r w:rsidRPr="00E41A20">
        <w:rPr>
          <w:rFonts w:ascii="Arial" w:hAnsi="Arial" w:cs="Arial"/>
        </w:rPr>
        <w:t>IoT</w:t>
      </w:r>
      <w:proofErr w:type="spellEnd"/>
      <w:r w:rsidRPr="00E41A20">
        <w:rPr>
          <w:rFonts w:ascii="Arial" w:hAnsi="Arial" w:cs="Arial"/>
        </w:rPr>
        <w:t xml:space="preserve"> pozwalając na podłączenie do niego i obsługę nie tylko opraw oświetleniowych LED, ale także pozwalającej na podłączenie do opraw oświetleniowych dodatkowych czujników zgodnych z ZD4i, takich jak czujnik hałasu, temperatury, radarowy, PIR i inne”</w:t>
      </w:r>
    </w:p>
    <w:p w14:paraId="30F69BA5" w14:textId="339D99B9" w:rsidR="00A07542" w:rsidRDefault="00A07542" w:rsidP="00A07542">
      <w:pPr>
        <w:rPr>
          <w:rFonts w:ascii="Arial" w:hAnsi="Arial" w:cs="Arial"/>
          <w:u w:val="single"/>
        </w:rPr>
      </w:pPr>
      <w:r w:rsidRPr="00A07542">
        <w:rPr>
          <w:rFonts w:ascii="Arial" w:hAnsi="Arial" w:cs="Arial"/>
          <w:u w:val="single"/>
        </w:rPr>
        <w:t xml:space="preserve">Odpowiedz </w:t>
      </w:r>
      <w:r>
        <w:rPr>
          <w:rFonts w:ascii="Arial" w:hAnsi="Arial" w:cs="Arial"/>
          <w:u w:val="single"/>
        </w:rPr>
        <w:t>3</w:t>
      </w:r>
      <w:r w:rsidRPr="00A07542">
        <w:rPr>
          <w:rFonts w:ascii="Arial" w:hAnsi="Arial" w:cs="Arial"/>
          <w:u w:val="single"/>
        </w:rPr>
        <w:t>.</w:t>
      </w:r>
    </w:p>
    <w:p w14:paraId="20213A14" w14:textId="3D5D0F37" w:rsidR="00C051C2" w:rsidRPr="00C051C2" w:rsidRDefault="00C051C2" w:rsidP="00A07542">
      <w:pPr>
        <w:rPr>
          <w:rFonts w:ascii="Arial" w:hAnsi="Arial" w:cs="Arial"/>
        </w:rPr>
      </w:pPr>
      <w:r w:rsidRPr="00C051C2">
        <w:rPr>
          <w:rFonts w:ascii="Arial" w:hAnsi="Arial" w:cs="Arial"/>
        </w:rPr>
        <w:t>ZAMAWIJĄCY</w:t>
      </w:r>
      <w:r>
        <w:rPr>
          <w:rFonts w:ascii="Arial" w:hAnsi="Arial" w:cs="Arial"/>
        </w:rPr>
        <w:t xml:space="preserve"> wyjaśnia, intencja  Zamawiającego w wymienionych punktach to posiadanie sytemu sterowania oświetleniem oraz możliwość sterowania innymi obszarami </w:t>
      </w:r>
      <w:proofErr w:type="spellStart"/>
      <w:r>
        <w:rPr>
          <w:rFonts w:ascii="Arial" w:hAnsi="Arial" w:cs="Arial"/>
        </w:rPr>
        <w:t>tzw</w:t>
      </w:r>
      <w:proofErr w:type="spellEnd"/>
      <w:r>
        <w:rPr>
          <w:rFonts w:ascii="Arial" w:hAnsi="Arial" w:cs="Arial"/>
        </w:rPr>
        <w:t xml:space="preserve"> smart </w:t>
      </w:r>
      <w:proofErr w:type="spellStart"/>
      <w:r>
        <w:rPr>
          <w:rFonts w:ascii="Arial" w:hAnsi="Arial" w:cs="Arial"/>
        </w:rPr>
        <w:t>city</w:t>
      </w:r>
      <w:proofErr w:type="spellEnd"/>
      <w:r>
        <w:rPr>
          <w:rFonts w:ascii="Arial" w:hAnsi="Arial" w:cs="Arial"/>
        </w:rPr>
        <w:t xml:space="preserve">. Nie jest wymogiem obowiązkowego wyposażenie opraw w dodatkowe gniazdo </w:t>
      </w:r>
      <w:proofErr w:type="spellStart"/>
      <w:r>
        <w:rPr>
          <w:rFonts w:ascii="Arial" w:hAnsi="Arial" w:cs="Arial"/>
        </w:rPr>
        <w:t>Zhaga</w:t>
      </w:r>
      <w:proofErr w:type="spellEnd"/>
      <w:r>
        <w:rPr>
          <w:rFonts w:ascii="Arial" w:hAnsi="Arial" w:cs="Arial"/>
        </w:rPr>
        <w:t xml:space="preserve">. Decyzja w tym zakresie jest e gestii Wykonawcy </w:t>
      </w:r>
    </w:p>
    <w:p w14:paraId="13A079B4" w14:textId="77777777" w:rsidR="00632A5C" w:rsidRPr="00632A5C" w:rsidRDefault="00632A5C"/>
    <w:sectPr w:rsidR="00632A5C" w:rsidRPr="0063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5C"/>
    <w:rsid w:val="002E0EC8"/>
    <w:rsid w:val="004E79E9"/>
    <w:rsid w:val="00632A5C"/>
    <w:rsid w:val="00A07542"/>
    <w:rsid w:val="00C051C2"/>
    <w:rsid w:val="00C25B56"/>
    <w:rsid w:val="00E41A20"/>
    <w:rsid w:val="00E840BC"/>
    <w:rsid w:val="00F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EDA4"/>
  <w15:chartTrackingRefBased/>
  <w15:docId w15:val="{EDC56216-764E-4A8F-AE3E-A25A1C8D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2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32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</dc:creator>
  <cp:keywords/>
  <dc:description/>
  <cp:lastModifiedBy>Agata Mikołajczuk</cp:lastModifiedBy>
  <cp:revision>3</cp:revision>
  <dcterms:created xsi:type="dcterms:W3CDTF">2024-07-25T09:04:00Z</dcterms:created>
  <dcterms:modified xsi:type="dcterms:W3CDTF">2024-07-29T12:57:00Z</dcterms:modified>
</cp:coreProperties>
</file>