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363B" w14:textId="77777777" w:rsidR="00EF1F91" w:rsidRDefault="00155B9D">
      <w:pPr>
        <w:pStyle w:val="Tytu"/>
        <w:tabs>
          <w:tab w:val="left" w:pos="6521"/>
          <w:tab w:val="left" w:pos="6946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Załącznik nr 1 do SWZ</w:t>
      </w:r>
    </w:p>
    <w:p w14:paraId="2C1F65AD" w14:textId="77777777" w:rsidR="00EF1F91" w:rsidRDefault="00EF1F91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B8C7B95" w14:textId="77777777" w:rsidR="00EF1F91" w:rsidRDefault="00EF1F91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76DE5E2" w14:textId="77777777" w:rsidR="00EF1F91" w:rsidRDefault="00155B9D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14:paraId="7E18F85F" w14:textId="77777777" w:rsidR="00EF1F91" w:rsidRDefault="00155B9D">
      <w:pPr>
        <w:pStyle w:val="Tytu"/>
        <w:spacing w:line="360" w:lineRule="auto"/>
      </w:pPr>
      <w:r>
        <w:rPr>
          <w:rFonts w:ascii="Arial" w:hAnsi="Arial" w:cs="Arial"/>
          <w:sz w:val="24"/>
          <w:szCs w:val="24"/>
        </w:rPr>
        <w:t xml:space="preserve">W ODPOWIEDZI NA OGŁOSZENIE O ZAMÓWIENIU PUBLICZNYM W TRYBIE PODSTAWOWYM BEZ NEGOCJACJI OGŁOSZONYM PRZEZ SP ZOZ SANATORIUM UZDROWISKOWE MSWiA </w:t>
      </w:r>
      <w:r>
        <w:rPr>
          <w:rFonts w:ascii="Arial" w:hAnsi="Arial" w:cs="Arial"/>
          <w:sz w:val="24"/>
          <w:szCs w:val="24"/>
        </w:rPr>
        <w:br/>
        <w:t>W KOŁOBRZEGU</w:t>
      </w:r>
    </w:p>
    <w:p w14:paraId="1EFD5C95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D59492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WYKONAWCA</w:t>
      </w:r>
    </w:p>
    <w:p w14:paraId="34B19A14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NAZWA: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</w:t>
      </w:r>
    </w:p>
    <w:p w14:paraId="1C70C09E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…………………………………………………………………………………..</w:t>
      </w:r>
    </w:p>
    <w:p w14:paraId="2C9A2E96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NIP:</w:t>
      </w:r>
      <w:r>
        <w:rPr>
          <w:rFonts w:ascii="Arial" w:hAnsi="Arial" w:cs="Arial"/>
          <w:sz w:val="24"/>
          <w:szCs w:val="24"/>
        </w:rPr>
        <w:t xml:space="preserve">…………………………………………….……………………………………..…...      </w:t>
      </w:r>
      <w:r>
        <w:rPr>
          <w:rFonts w:ascii="Arial" w:hAnsi="Arial" w:cs="Arial"/>
          <w:b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…………………………………………………………………………………...</w:t>
      </w:r>
    </w:p>
    <w:p w14:paraId="31FA0B62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>TELEFON:</w:t>
      </w:r>
      <w:r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………………………………………………………………………………..    </w:t>
      </w:r>
      <w:r>
        <w:rPr>
          <w:rFonts w:ascii="Arial" w:hAnsi="Arial" w:cs="Arial"/>
          <w:b/>
          <w:sz w:val="24"/>
          <w:szCs w:val="24"/>
        </w:rPr>
        <w:t>FAX: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</w:t>
      </w:r>
    </w:p>
    <w:p w14:paraId="60936EBD" w14:textId="77777777" w:rsidR="00EF1F91" w:rsidRDefault="00155B9D">
      <w:pPr>
        <w:pStyle w:val="Standard"/>
        <w:spacing w:line="360" w:lineRule="auto"/>
        <w:ind w:left="284"/>
      </w:pPr>
      <w:r>
        <w:rPr>
          <w:rFonts w:ascii="Arial" w:hAnsi="Arial" w:cs="Arial"/>
          <w:b/>
          <w:sz w:val="24"/>
          <w:szCs w:val="24"/>
        </w:rPr>
        <w:t xml:space="preserve">e- mail </w:t>
      </w:r>
      <w:r>
        <w:rPr>
          <w:rFonts w:ascii="Arial" w:hAnsi="Arial" w:cs="Arial"/>
          <w:sz w:val="24"/>
          <w:szCs w:val="24"/>
        </w:rPr>
        <w:t>(na który Zamawiający będzie przesyłał korespondencję) …………………</w:t>
      </w:r>
    </w:p>
    <w:p w14:paraId="130C3516" w14:textId="77777777" w:rsidR="00EF1F91" w:rsidRDefault="00EF1F91">
      <w:pPr>
        <w:pStyle w:val="Tekstpodstawowy2"/>
        <w:widowControl/>
        <w:tabs>
          <w:tab w:val="left" w:pos="910"/>
        </w:tabs>
        <w:spacing w:line="360" w:lineRule="auto"/>
        <w:ind w:left="284"/>
        <w:jc w:val="left"/>
        <w:rPr>
          <w:sz w:val="24"/>
          <w:szCs w:val="24"/>
        </w:rPr>
      </w:pPr>
    </w:p>
    <w:p w14:paraId="565D3A19" w14:textId="77777777" w:rsidR="00EF1F91" w:rsidRDefault="00EF1F91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</w:p>
    <w:p w14:paraId="518AB842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Składając ofertę w niniejszym postępowaniu oferujemy wykonanie zamówienia za:</w:t>
      </w:r>
    </w:p>
    <w:p w14:paraId="0AEE9CB6" w14:textId="77777777" w:rsidR="00EF1F91" w:rsidRDefault="00155B9D">
      <w:pPr>
        <w:pStyle w:val="Standard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Cenę ryczałtową:</w:t>
      </w:r>
    </w:p>
    <w:p w14:paraId="7EFEB64C" w14:textId="77777777" w:rsidR="00EF1F91" w:rsidRDefault="00155B9D">
      <w:pPr>
        <w:pStyle w:val="Standard"/>
        <w:numPr>
          <w:ilvl w:val="0"/>
          <w:numId w:val="62"/>
        </w:numPr>
        <w:spacing w:line="360" w:lineRule="auto"/>
      </w:pPr>
      <w:r>
        <w:rPr>
          <w:rFonts w:ascii="Arial" w:hAnsi="Arial" w:cs="Arial"/>
          <w:sz w:val="24"/>
          <w:szCs w:val="24"/>
        </w:rPr>
        <w:t xml:space="preserve">kwota </w:t>
      </w:r>
      <w:r>
        <w:rPr>
          <w:rFonts w:ascii="Arial" w:hAnsi="Arial" w:cs="Arial"/>
          <w:b/>
          <w:sz w:val="24"/>
          <w:szCs w:val="24"/>
        </w:rPr>
        <w:t>netto</w:t>
      </w:r>
      <w:r>
        <w:rPr>
          <w:rFonts w:ascii="Arial" w:hAnsi="Arial" w:cs="Arial"/>
          <w:sz w:val="24"/>
          <w:szCs w:val="24"/>
        </w:rPr>
        <w:t xml:space="preserve">:....................................................................................................zł, </w:t>
      </w:r>
    </w:p>
    <w:p w14:paraId="0CA48D0E" w14:textId="1A875953" w:rsidR="00EF1F91" w:rsidRDefault="00155B9D">
      <w:pPr>
        <w:pStyle w:val="Standard"/>
        <w:spacing w:line="360" w:lineRule="auto"/>
        <w:ind w:left="615"/>
      </w:pPr>
      <w:r>
        <w:rPr>
          <w:rFonts w:ascii="Arial" w:hAnsi="Arial" w:cs="Arial"/>
          <w:b/>
          <w:bCs/>
          <w:sz w:val="24"/>
          <w:szCs w:val="24"/>
        </w:rPr>
        <w:t>Podatek VAT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E302B">
        <w:rPr>
          <w:rFonts w:ascii="Arial" w:hAnsi="Arial" w:cs="Arial"/>
          <w:b/>
          <w:sz w:val="24"/>
          <w:szCs w:val="24"/>
        </w:rPr>
        <w:t>…….</w:t>
      </w:r>
      <w:r>
        <w:rPr>
          <w:rFonts w:ascii="Arial" w:hAnsi="Arial" w:cs="Arial"/>
          <w:b/>
          <w:sz w:val="24"/>
          <w:szCs w:val="24"/>
        </w:rPr>
        <w:t>%.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 zł, </w:t>
      </w:r>
    </w:p>
    <w:p w14:paraId="1FC406EA" w14:textId="77777777" w:rsidR="00EF1F91" w:rsidRDefault="00155B9D">
      <w:pPr>
        <w:pStyle w:val="Standard"/>
        <w:numPr>
          <w:ilvl w:val="0"/>
          <w:numId w:val="62"/>
        </w:numPr>
        <w:tabs>
          <w:tab w:val="right" w:pos="-9332"/>
        </w:tabs>
        <w:spacing w:line="360" w:lineRule="auto"/>
      </w:pPr>
      <w:r>
        <w:rPr>
          <w:rFonts w:ascii="Arial" w:hAnsi="Arial" w:cs="Arial"/>
          <w:b/>
          <w:sz w:val="24"/>
          <w:szCs w:val="24"/>
        </w:rPr>
        <w:t>kwota brutto: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 zł.</w:t>
      </w:r>
      <w:r>
        <w:rPr>
          <w:rFonts w:ascii="Arial" w:hAnsi="Arial" w:cs="Arial"/>
          <w:sz w:val="24"/>
          <w:szCs w:val="24"/>
        </w:rPr>
        <w:tab/>
      </w:r>
    </w:p>
    <w:p w14:paraId="3E49F4A8" w14:textId="77777777" w:rsidR="00EF1F91" w:rsidRDefault="00155B9D">
      <w:pPr>
        <w:pStyle w:val="Standard"/>
        <w:tabs>
          <w:tab w:val="right" w:pos="9784"/>
        </w:tabs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363BACF8" w14:textId="77777777" w:rsidR="00EF1F91" w:rsidRDefault="00155B9D">
      <w:pPr>
        <w:pStyle w:val="Standard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gwarancji:</w:t>
      </w:r>
    </w:p>
    <w:p w14:paraId="5EE8EDE7" w14:textId="5376F5FD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6933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miesięcy</w:t>
      </w:r>
    </w:p>
    <w:p w14:paraId="55C21616" w14:textId="384256C3" w:rsidR="00EF1F91" w:rsidRDefault="00155B9D">
      <w:pPr>
        <w:pStyle w:val="Standard"/>
        <w:tabs>
          <w:tab w:val="left" w:pos="851"/>
        </w:tabs>
        <w:spacing w:line="360" w:lineRule="auto"/>
        <w:ind w:left="426"/>
      </w:pPr>
      <w:r>
        <w:rPr>
          <w:rFonts w:ascii="MS Gothic" w:eastAsia="MS Gothic" w:hAnsi="MS Gothic" w:cs="Arial"/>
          <w:b/>
          <w:sz w:val="24"/>
          <w:szCs w:val="24"/>
        </w:rPr>
        <w:t>☐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693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miesiące</w:t>
      </w:r>
    </w:p>
    <w:p w14:paraId="11D63AD6" w14:textId="77777777" w:rsidR="00EF1F91" w:rsidRDefault="00EF1F91">
      <w:pPr>
        <w:pStyle w:val="Standard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5B177A" w14:textId="1CCF26E5" w:rsidR="004E302B" w:rsidRDefault="004E302B">
      <w:pPr>
        <w:pStyle w:val="Standard"/>
        <w:numPr>
          <w:ilvl w:val="0"/>
          <w:numId w:val="61"/>
        </w:numPr>
        <w:tabs>
          <w:tab w:val="left" w:pos="851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Producent i model zmywarki: ………………………………</w:t>
      </w:r>
    </w:p>
    <w:p w14:paraId="629BEC59" w14:textId="3AA9A63C" w:rsidR="00EF1F91" w:rsidRDefault="00155B9D">
      <w:pPr>
        <w:pStyle w:val="Standard"/>
        <w:numPr>
          <w:ilvl w:val="0"/>
          <w:numId w:val="61"/>
        </w:numPr>
        <w:tabs>
          <w:tab w:val="left" w:pos="851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płatności:</w:t>
      </w:r>
    </w:p>
    <w:p w14:paraId="12C6EC8C" w14:textId="77777777" w:rsidR="00EF1F91" w:rsidRDefault="00155B9D">
      <w:pPr>
        <w:pStyle w:val="Standard"/>
        <w:tabs>
          <w:tab w:val="left" w:pos="851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Akceptuję termin płatności do 30 dni od daty otrzymania przez Zamawiającego prawidłowo wystawionej faktury.</w:t>
      </w:r>
    </w:p>
    <w:p w14:paraId="746D8502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89488E0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(-y), że:</w:t>
      </w:r>
    </w:p>
    <w:p w14:paraId="6553C99F" w14:textId="77777777" w:rsidR="00EF1F91" w:rsidRDefault="00155B9D">
      <w:pPr>
        <w:pStyle w:val="Standard"/>
        <w:suppressAutoHyphens w:val="0"/>
        <w:spacing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prace objęte zamówieniem zamierzamy wykonać:</w:t>
      </w:r>
    </w:p>
    <w:p w14:paraId="5A6AC734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sami</w:t>
      </w:r>
    </w:p>
    <w:p w14:paraId="4D690C0D" w14:textId="77777777" w:rsidR="00EF1F91" w:rsidRDefault="00155B9D">
      <w:pPr>
        <w:pStyle w:val="Standard"/>
        <w:suppressAutoHyphens w:val="0"/>
        <w:spacing w:line="360" w:lineRule="auto"/>
        <w:ind w:left="709"/>
      </w:pPr>
      <w:r>
        <w:rPr>
          <w:rFonts w:ascii="MS Gothic" w:eastAsia="MS Gothic" w:hAnsi="MS Gothic" w:cs="Arial"/>
          <w:sz w:val="24"/>
          <w:szCs w:val="24"/>
          <w:lang w:eastAsia="pl-PL"/>
        </w:rPr>
        <w:t>☐</w:t>
      </w:r>
      <w:r>
        <w:rPr>
          <w:rFonts w:ascii="Arial" w:hAnsi="Arial" w:cs="Arial"/>
          <w:sz w:val="24"/>
          <w:szCs w:val="24"/>
          <w:lang w:eastAsia="pl-PL"/>
        </w:rPr>
        <w:t>siłami podwykonawcy:</w:t>
      </w:r>
    </w:p>
    <w:p w14:paraId="520039B8" w14:textId="77777777" w:rsidR="00EF1F91" w:rsidRDefault="00EF1F91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6DB3305E" w14:textId="77777777" w:rsidR="00EF1F91" w:rsidRDefault="00155B9D">
      <w:pPr>
        <w:pStyle w:val="Standard"/>
        <w:tabs>
          <w:tab w:val="left" w:pos="127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Następująca część zamówienia będzie powierzona podwykonawcom:</w:t>
      </w:r>
    </w:p>
    <w:tbl>
      <w:tblPr>
        <w:tblW w:w="8656" w:type="dxa"/>
        <w:tblInd w:w="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818"/>
        <w:gridCol w:w="3272"/>
      </w:tblGrid>
      <w:tr w:rsidR="00EF1F91" w14:paraId="2731EFAD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36EE7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D244FF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DC380" w14:textId="77777777" w:rsidR="00EF1F91" w:rsidRDefault="00155B9D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Nazwa, adres, NIP podwykonawcy</w:t>
            </w:r>
          </w:p>
        </w:tc>
      </w:tr>
      <w:tr w:rsidR="00EF1F91" w14:paraId="51C29627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48216" w14:textId="77777777" w:rsidR="00EF1F91" w:rsidRDefault="00EF1F91">
            <w:pPr>
              <w:pStyle w:val="Standard"/>
              <w:spacing w:line="360" w:lineRule="auto"/>
              <w:ind w:left="50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F4F59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3DC82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F0C2B" w14:textId="77777777" w:rsidR="00EF1F91" w:rsidRDefault="00EF1F91">
            <w:pPr>
              <w:pStyle w:val="Standard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07296A" w14:textId="77777777" w:rsidR="00EF1F91" w:rsidRDefault="00EF1F91">
      <w:pPr>
        <w:pStyle w:val="Standard"/>
        <w:tabs>
          <w:tab w:val="left" w:pos="867"/>
        </w:tabs>
        <w:spacing w:line="360" w:lineRule="auto"/>
        <w:ind w:left="15" w:hanging="360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7ACC99C7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b/>
          <w:sz w:val="24"/>
          <w:szCs w:val="24"/>
          <w:lang w:eastAsia="pl-PL"/>
        </w:rPr>
        <w:t>Oświadczam(-y)</w:t>
      </w:r>
      <w:r>
        <w:rPr>
          <w:rFonts w:ascii="Arial" w:eastAsia="Calibri" w:hAnsi="Arial" w:cs="Arial"/>
          <w:sz w:val="24"/>
          <w:szCs w:val="24"/>
          <w:lang w:eastAsia="pl-PL"/>
        </w:rPr>
        <w:t>, że wadium w wysokości: …………………………</w:t>
      </w:r>
      <w:r>
        <w:rPr>
          <w:rFonts w:ascii="Arial" w:eastAsia="Calibri" w:hAnsi="Arial" w:cs="Arial"/>
          <w:b/>
          <w:sz w:val="24"/>
          <w:szCs w:val="24"/>
          <w:lang w:eastAsia="pl-PL"/>
        </w:rPr>
        <w:t xml:space="preserve"> zł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, zostało wniesione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 dniu ............................... w formie ................................................</w:t>
      </w:r>
    </w:p>
    <w:p w14:paraId="16345212" w14:textId="77777777" w:rsidR="00EF1F91" w:rsidRDefault="00EF1F91">
      <w:pPr>
        <w:pStyle w:val="Standard"/>
        <w:tabs>
          <w:tab w:val="left" w:pos="867"/>
        </w:tabs>
        <w:spacing w:line="360" w:lineRule="auto"/>
        <w:ind w:left="426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703D29DE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Składając ofertę informuję Zamawiającego, że wybór oferty </w:t>
      </w: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będzie*/nie będzie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* prowadzić do powstania u zamawiającego obowiązku podatkowego zgodnie z ustawą z dnia 11.03.2004 r. o podatku od towarów i usług (Dz.U. z 2021 r. poz. 685 t.j. ze zm.) . Jednocześnie ze złożonym oświadczeniem, podajemy:</w:t>
      </w:r>
    </w:p>
    <w:p w14:paraId="757C25BA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nazwę (rodzaj) towaru lub usługi, których dostawa lub świadczenie będzie prowadzić do powstania ……………………………………………….,</w:t>
      </w:r>
    </w:p>
    <w:p w14:paraId="36C048FB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>wartość bez kwoty podatku ………………………………………..….,</w:t>
      </w:r>
    </w:p>
    <w:p w14:paraId="09BC9B21" w14:textId="77777777" w:rsidR="00EF1F91" w:rsidRDefault="00155B9D">
      <w:pPr>
        <w:pStyle w:val="Standard"/>
        <w:widowControl w:val="0"/>
        <w:numPr>
          <w:ilvl w:val="0"/>
          <w:numId w:val="63"/>
        </w:numPr>
        <w:tabs>
          <w:tab w:val="left" w:pos="-1973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wskazania stawki podatku od towaru lub usług, która będzie miała </w:t>
      </w:r>
    </w:p>
    <w:p w14:paraId="23980194" w14:textId="77777777" w:rsidR="00EF1F91" w:rsidRDefault="00155B9D">
      <w:pPr>
        <w:pStyle w:val="Standard"/>
        <w:widowControl w:val="0"/>
        <w:tabs>
          <w:tab w:val="left" w:pos="426"/>
        </w:tabs>
        <w:spacing w:line="36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           zastosowanie: ………………..</w:t>
      </w:r>
    </w:p>
    <w:p w14:paraId="19815446" w14:textId="77777777" w:rsidR="00EF1F91" w:rsidRDefault="00155B9D">
      <w:pPr>
        <w:pStyle w:val="Standard"/>
        <w:widowControl w:val="0"/>
        <w:tabs>
          <w:tab w:val="left" w:pos="1276"/>
        </w:tabs>
        <w:spacing w:line="360" w:lineRule="auto"/>
        <w:ind w:left="425"/>
      </w:pPr>
      <w:r>
        <w:rPr>
          <w:rFonts w:ascii="Arial" w:hAnsi="Arial" w:cs="Arial"/>
          <w:color w:val="000000"/>
          <w:sz w:val="24"/>
          <w:szCs w:val="24"/>
        </w:rPr>
        <w:t>Jeżeli Wykonawca nie wypełni (nie zaznaczy) wybranej opcji to Zamawiający uzna, że złożona oferta nie prowadzi do powstania u Zamawiającego obowiązku podatkowego.</w:t>
      </w:r>
    </w:p>
    <w:p w14:paraId="118ABC2D" w14:textId="77777777" w:rsidR="00EF1F91" w:rsidRDefault="00155B9D">
      <w:pPr>
        <w:pStyle w:val="Standard"/>
        <w:numPr>
          <w:ilvl w:val="0"/>
          <w:numId w:val="61"/>
        </w:numPr>
        <w:tabs>
          <w:tab w:val="left" w:pos="867"/>
        </w:tabs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Niniejszym oświadczam(-y), że:</w:t>
      </w:r>
    </w:p>
    <w:p w14:paraId="1261CD69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cena oferty uwzględnia wszystkie wymagania zamawiającego określone w SWZ i jej załącznikach oraz obejmuje wszelkie koszty związane z realizacją zamówienia;</w:t>
      </w:r>
    </w:p>
    <w:p w14:paraId="4D11FE6D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ze SWZ i postawionymi w niej wymaganiami i nie wnoszę do niej zastrzeżeń oraz że uzyskałem informacje konieczne do przygotowania oferty;</w:t>
      </w:r>
    </w:p>
    <w:p w14:paraId="465A67CD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 został przez nas zaakceptowany. Przedmiot umowy jest zgodny z przedmiotem zamówienia. Zobowiązuję się w przypadku wyboru naszej oferty do zawarcia umowy na warunkach w nim zapisanych, w miejscu i terminie wyznaczonym przez Zamawiającego;</w:t>
      </w:r>
    </w:p>
    <w:p w14:paraId="154CF2E6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niniejsza ofertą na czas wskazany w SWZ</w:t>
      </w:r>
    </w:p>
    <w:p w14:paraId="440F29B6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>prosimy o zwrot wadium (wniesionego w pieniądzu), na zasadach określonych w art. 98 ustawy Pzp., na następujący rachunek:  …………………………………</w:t>
      </w:r>
    </w:p>
    <w:p w14:paraId="14C001E3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sz w:val="24"/>
          <w:szCs w:val="24"/>
        </w:rPr>
        <w:t>Przekazujemy dane gwaranta (nazwa, adres, email), na który Zamawiający przekaże gwarantowi lub poręczycielowi oświadczenie o zwolnieniu wadium: ………………………………………………………</w:t>
      </w:r>
    </w:p>
    <w:p w14:paraId="36C55CB9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</w:t>
      </w:r>
    </w:p>
    <w:p w14:paraId="4C82E412" w14:textId="77777777" w:rsidR="00EF1F91" w:rsidRDefault="00155B9D">
      <w:pPr>
        <w:pStyle w:val="Standard"/>
        <w:spacing w:line="360" w:lineRule="auto"/>
        <w:ind w:left="720"/>
      </w:pPr>
      <w:r>
        <w:rPr>
          <w:rFonts w:ascii="Arial" w:hAnsi="Arial" w:cs="Arial"/>
          <w:sz w:val="24"/>
          <w:szCs w:val="24"/>
        </w:rPr>
        <w:t>…………………………………………...</w:t>
      </w:r>
    </w:p>
    <w:p w14:paraId="54746F96" w14:textId="77777777" w:rsidR="00EF1F91" w:rsidRDefault="00155B9D">
      <w:pPr>
        <w:pStyle w:val="Standard"/>
        <w:numPr>
          <w:ilvl w:val="0"/>
          <w:numId w:val="64"/>
        </w:numPr>
        <w:spacing w:line="360" w:lineRule="auto"/>
        <w:ind w:left="851"/>
      </w:pPr>
      <w:r>
        <w:rPr>
          <w:rFonts w:ascii="Arial" w:hAnsi="Arial" w:cs="Arial"/>
          <w:color w:val="000000"/>
          <w:sz w:val="24"/>
          <w:szCs w:val="24"/>
        </w:rPr>
        <w:t xml:space="preserve">wypełniłem obowiązki informacyjne przewidziane w art. 13 lub art. 14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rFonts w:ascii="Arial" w:hAnsi="Arial" w:cs="Arial"/>
          <w:color w:val="000000"/>
          <w:sz w:val="24"/>
          <w:szCs w:val="24"/>
        </w:rPr>
        <w:t xml:space="preserve">wobec osób fizycznych, </w:t>
      </w:r>
      <w:r>
        <w:rPr>
          <w:rFonts w:ascii="Arial" w:hAnsi="Arial" w:cs="Arial"/>
          <w:sz w:val="24"/>
          <w:szCs w:val="24"/>
        </w:rPr>
        <w:t>od których dane osobowe bezpośrednio lub pośrednio pozyskałem</w:t>
      </w:r>
      <w:r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**</w:t>
      </w:r>
    </w:p>
    <w:p w14:paraId="11E9C0A9" w14:textId="77777777" w:rsidR="00EF1F91" w:rsidRDefault="00EF1F91">
      <w:pPr>
        <w:pStyle w:val="Standard"/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4F90CDD7" w14:textId="77777777" w:rsidR="00EF1F91" w:rsidRDefault="00155B9D">
      <w:pPr>
        <w:pStyle w:val="Akapitzlist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u w:val="single"/>
        </w:rPr>
        <w:t xml:space="preserve">Rodzaj wykonawcy: </w:t>
      </w:r>
      <w:r>
        <w:rPr>
          <w:rFonts w:ascii="Arial" w:hAnsi="Arial" w:cs="Arial"/>
          <w:b/>
          <w:i/>
          <w:sz w:val="24"/>
          <w:szCs w:val="24"/>
          <w:u w:val="single"/>
        </w:rPr>
        <w:t>(wybrać odpowiednie poniżej):*</w:t>
      </w:r>
    </w:p>
    <w:p w14:paraId="01357EA9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mikroprzedsiębiorstwo</w:t>
      </w:r>
    </w:p>
    <w:p w14:paraId="7C48CCCB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lastRenderedPageBreak/>
        <w:t>☐</w:t>
      </w:r>
      <w:r>
        <w:rPr>
          <w:rFonts w:ascii="Arial" w:hAnsi="Arial" w:cs="Arial"/>
          <w:sz w:val="24"/>
          <w:szCs w:val="24"/>
        </w:rPr>
        <w:t xml:space="preserve"> małe przedsiębiorstwo</w:t>
      </w:r>
    </w:p>
    <w:p w14:paraId="0FE578D1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średnie przedsiębiorstwo</w:t>
      </w:r>
    </w:p>
    <w:p w14:paraId="7158ACAF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jednoosobowa działalność gospodarcza</w:t>
      </w:r>
    </w:p>
    <w:p w14:paraId="71E5AFB4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sz w:val="24"/>
          <w:szCs w:val="24"/>
        </w:rPr>
        <w:t>☐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osoba fizyczna nieprowadząca działalności gospodarczej</w:t>
      </w:r>
    </w:p>
    <w:p w14:paraId="13928F98" w14:textId="77777777" w:rsidR="00EF1F91" w:rsidRDefault="00155B9D">
      <w:pPr>
        <w:pStyle w:val="Standard"/>
        <w:spacing w:line="360" w:lineRule="auto"/>
        <w:ind w:left="284"/>
      </w:pPr>
      <w:r>
        <w:rPr>
          <w:rFonts w:ascii="MS Gothic" w:eastAsia="MS Gothic" w:hAnsi="MS Gothic" w:cs="Arial"/>
          <w:color w:val="000000"/>
          <w:sz w:val="24"/>
          <w:szCs w:val="24"/>
        </w:rPr>
        <w:t>☐</w:t>
      </w:r>
      <w:r>
        <w:rPr>
          <w:rFonts w:ascii="Arial" w:hAnsi="Arial" w:cs="Arial"/>
          <w:color w:val="000000"/>
          <w:sz w:val="24"/>
          <w:szCs w:val="24"/>
        </w:rPr>
        <w:t xml:space="preserve"> inny rodzaj </w:t>
      </w:r>
    </w:p>
    <w:p w14:paraId="789B6FCA" w14:textId="77777777" w:rsidR="00EF1F91" w:rsidRDefault="00EF1F91">
      <w:pPr>
        <w:pStyle w:val="Standard"/>
        <w:spacing w:line="360" w:lineRule="auto"/>
        <w:ind w:left="284"/>
        <w:rPr>
          <w:rFonts w:ascii="Arial" w:hAnsi="Arial" w:cs="Arial"/>
          <w:b/>
          <w:sz w:val="24"/>
          <w:szCs w:val="24"/>
          <w:lang w:eastAsia="pl-PL"/>
        </w:rPr>
      </w:pPr>
    </w:p>
    <w:p w14:paraId="7E1C93B6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</w:pPr>
      <w:r>
        <w:rPr>
          <w:rFonts w:ascii="Arial" w:hAnsi="Arial" w:cs="Arial"/>
          <w:b/>
          <w:sz w:val="24"/>
          <w:szCs w:val="24"/>
          <w:lang w:eastAsia="pl-PL"/>
        </w:rPr>
        <w:t>Do oferty zał</w:t>
      </w:r>
      <w:r>
        <w:rPr>
          <w:rFonts w:ascii="Arial" w:eastAsia="TimesNewRoman," w:hAnsi="Arial" w:cs="Arial"/>
          <w:b/>
          <w:sz w:val="24"/>
          <w:szCs w:val="24"/>
          <w:lang w:eastAsia="pl-PL"/>
        </w:rPr>
        <w:t>ą</w:t>
      </w:r>
      <w:r>
        <w:rPr>
          <w:rFonts w:ascii="Arial" w:hAnsi="Arial" w:cs="Arial"/>
          <w:b/>
          <w:sz w:val="24"/>
          <w:szCs w:val="24"/>
          <w:lang w:eastAsia="pl-PL"/>
        </w:rPr>
        <w:t>czam(y) n/w dokumenty:</w:t>
      </w:r>
    </w:p>
    <w:p w14:paraId="295BACB9" w14:textId="77777777" w:rsidR="00EF1F91" w:rsidRDefault="00155B9D">
      <w:pPr>
        <w:pStyle w:val="Standard"/>
        <w:numPr>
          <w:ilvl w:val="0"/>
          <w:numId w:val="65"/>
        </w:numPr>
        <w:tabs>
          <w:tab w:val="left" w:pos="195"/>
        </w:tabs>
        <w:spacing w:line="360" w:lineRule="auto"/>
      </w:pPr>
      <w:r>
        <w:rPr>
          <w:rFonts w:ascii="Arial" w:hAnsi="Arial" w:cs="Arial"/>
          <w:sz w:val="24"/>
          <w:szCs w:val="24"/>
        </w:rPr>
        <w:t xml:space="preserve">oświadczenie o spełnianiu warunków udziału w postępowaniu oraz o nie podleganiu wykluczeniu z postępowania - </w:t>
      </w:r>
      <w:r>
        <w:rPr>
          <w:rFonts w:ascii="Arial" w:hAnsi="Arial" w:cs="Arial"/>
          <w:bCs/>
          <w:sz w:val="24"/>
          <w:szCs w:val="24"/>
        </w:rPr>
        <w:t>(zał. nr 4 do SWZ lub/ i załącznik nr 4a dla podmiotów udostępniających zasoby);</w:t>
      </w:r>
    </w:p>
    <w:p w14:paraId="3CFDF592" w14:textId="206D34CB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pisemne zobowiązanie innych podmiotów do oddania do dyspozycji wykonawcy niezbędnych zasobów na potrzeby realizacji zamówienia – (zał. nr </w:t>
      </w:r>
      <w:r w:rsidR="004E302B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7 do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4E302B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>SWZ) *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Arial" w:eastAsia="Calibri" w:hAnsi="Arial" w:cs="Arial"/>
          <w:bCs/>
          <w:i/>
          <w:color w:val="000000"/>
          <w:sz w:val="24"/>
          <w:szCs w:val="24"/>
          <w:lang w:eastAsia="pl-PL"/>
        </w:rPr>
        <w:t>jeżeli dotyczy;</w:t>
      </w:r>
    </w:p>
    <w:p w14:paraId="75C2BD00" w14:textId="77777777" w:rsidR="00EF1F91" w:rsidRDefault="00155B9D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 xml:space="preserve">pełnomocnictwo </w:t>
      </w:r>
      <w:r>
        <w:rPr>
          <w:rFonts w:ascii="Arial" w:hAnsi="Arial" w:cs="Arial"/>
          <w:i/>
          <w:sz w:val="24"/>
          <w:szCs w:val="24"/>
        </w:rPr>
        <w:t>(jeżeli dotyczy):</w:t>
      </w:r>
    </w:p>
    <w:p w14:paraId="4AD99678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podpisywania oferty przez osoby nie wymienione w odpisie z właściwego rejestru – pełnomocnictwo do podpisania oferty lub podpisania oferty i zawarcia umowy,</w:t>
      </w:r>
    </w:p>
    <w:p w14:paraId="186E61F9" w14:textId="77777777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podmiotów występujących wspólnie pełnomocnictwo podpisane przez upoważnionych przedstawicieli każdego z podmiotów występujących wspólnie, do reprezentowania w postępowaniu albo reprezentowania w postępowaniu i zawarcia umowy w sprawie zamówienia publicznego</w:t>
      </w:r>
    </w:p>
    <w:p w14:paraId="5DB141E8" w14:textId="1162A6A6" w:rsidR="00EF1F91" w:rsidRDefault="00155B9D">
      <w:pPr>
        <w:pStyle w:val="Akapitzlist"/>
        <w:numPr>
          <w:ilvl w:val="1"/>
          <w:numId w:val="6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konsorcjum/ spółki cywilnej w sytuacji, o której mowa w art. 117 ust. </w:t>
      </w:r>
      <w:r w:rsidR="004E302B">
        <w:rPr>
          <w:rFonts w:ascii="Arial" w:hAnsi="Arial" w:cs="Arial"/>
          <w:sz w:val="24"/>
          <w:szCs w:val="24"/>
        </w:rPr>
        <w:t>2 i</w:t>
      </w:r>
      <w:r>
        <w:rPr>
          <w:rFonts w:ascii="Arial" w:hAnsi="Arial" w:cs="Arial"/>
          <w:sz w:val="24"/>
          <w:szCs w:val="24"/>
        </w:rPr>
        <w:t xml:space="preserve"> 3 ustawy P.z.p. o wykonaniu zamówienia przez wykonawcę (zał. nr 5 do </w:t>
      </w:r>
      <w:r w:rsidR="004E302B">
        <w:rPr>
          <w:rFonts w:ascii="Arial" w:hAnsi="Arial" w:cs="Arial"/>
          <w:sz w:val="24"/>
          <w:szCs w:val="24"/>
        </w:rPr>
        <w:t>SWZ) *</w:t>
      </w:r>
      <w:r>
        <w:rPr>
          <w:rFonts w:ascii="Arial" w:hAnsi="Arial" w:cs="Arial"/>
          <w:sz w:val="24"/>
          <w:szCs w:val="24"/>
        </w:rPr>
        <w:t xml:space="preserve"> - jeżeli dotyczy</w:t>
      </w:r>
    </w:p>
    <w:p w14:paraId="79D55C1A" w14:textId="1898291E" w:rsidR="00EF1F91" w:rsidRPr="00250F91" w:rsidRDefault="00250F91" w:rsidP="00250F91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>
        <w:rPr>
          <w:rFonts w:ascii="Arial" w:hAnsi="Arial" w:cs="Arial"/>
          <w:sz w:val="24"/>
          <w:szCs w:val="24"/>
        </w:rPr>
        <w:t>opis techniczny</w:t>
      </w:r>
      <w:r w:rsidR="00B075BE">
        <w:rPr>
          <w:rFonts w:ascii="Arial" w:hAnsi="Arial" w:cs="Arial"/>
          <w:sz w:val="24"/>
          <w:szCs w:val="24"/>
        </w:rPr>
        <w:t xml:space="preserve"> – załącznik nr 2</w:t>
      </w:r>
      <w:r>
        <w:rPr>
          <w:rFonts w:ascii="Arial" w:hAnsi="Arial" w:cs="Arial"/>
          <w:sz w:val="24"/>
          <w:szCs w:val="24"/>
        </w:rPr>
        <w:t>.</w:t>
      </w:r>
    </w:p>
    <w:p w14:paraId="093B4B0F" w14:textId="77777777" w:rsidR="00EF1F91" w:rsidRDefault="00EF1F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BB2A6F" w14:textId="77777777" w:rsidR="00EF1F91" w:rsidRDefault="00155B9D">
      <w:pPr>
        <w:pStyle w:val="Standard"/>
        <w:numPr>
          <w:ilvl w:val="0"/>
          <w:numId w:val="61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 informacje wykonawcy:</w:t>
      </w:r>
    </w:p>
    <w:p w14:paraId="2157AFB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3BFC5BE4" w14:textId="77777777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………………………………………………………………….………………………………</w:t>
      </w:r>
    </w:p>
    <w:p w14:paraId="717716C5" w14:textId="60304FAB" w:rsidR="00EF1F91" w:rsidRDefault="00155B9D">
      <w:pPr>
        <w:pStyle w:val="Standar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0B168F3" w14:textId="77777777" w:rsidR="00EF1F91" w:rsidRDefault="00155B9D">
      <w:pPr>
        <w:pStyle w:val="Standard"/>
        <w:spacing w:line="360" w:lineRule="auto"/>
      </w:pPr>
      <w:r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- niepotrzebne skreślić</w:t>
      </w:r>
    </w:p>
    <w:sectPr w:rsidR="00EF1F91">
      <w:headerReference w:type="default" r:id="rId7"/>
      <w:footerReference w:type="default" r:id="rId8"/>
      <w:pgSz w:w="11906" w:h="16838"/>
      <w:pgMar w:top="2072" w:right="1133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3898" w14:textId="77777777" w:rsidR="005D57DF" w:rsidRDefault="005D57DF">
      <w:r>
        <w:separator/>
      </w:r>
    </w:p>
  </w:endnote>
  <w:endnote w:type="continuationSeparator" w:id="0">
    <w:p w14:paraId="32CCBAE3" w14:textId="77777777" w:rsidR="005D57DF" w:rsidRDefault="005D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, Calibri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024D" w14:textId="77777777" w:rsidR="00DD4767" w:rsidRDefault="00155B9D">
    <w:pPr>
      <w:pStyle w:val="Stopka"/>
      <w:jc w:val="right"/>
    </w:pPr>
    <w:r>
      <w:rPr>
        <w:sz w:val="20"/>
      </w:rPr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3</w:t>
    </w:r>
    <w:r>
      <w:rPr>
        <w:b/>
        <w:bCs/>
        <w:sz w:val="20"/>
      </w:rPr>
      <w:fldChar w:fldCharType="end"/>
    </w:r>
    <w:r>
      <w:rPr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</w:instrText>
    </w:r>
    <w:r>
      <w:rPr>
        <w:b/>
        <w:bCs/>
        <w:sz w:val="20"/>
      </w:rPr>
      <w:fldChar w:fldCharType="separate"/>
    </w:r>
    <w:r w:rsidR="00107A99">
      <w:rPr>
        <w:b/>
        <w:bCs/>
        <w:noProof/>
        <w:sz w:val="20"/>
      </w:rPr>
      <w:t>5</w:t>
    </w:r>
    <w:r>
      <w:rPr>
        <w:b/>
        <w:bCs/>
        <w:sz w:val="20"/>
      </w:rPr>
      <w:fldChar w:fldCharType="end"/>
    </w:r>
  </w:p>
  <w:p w14:paraId="74D03902" w14:textId="77777777" w:rsidR="00DD476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C64F" w14:textId="77777777" w:rsidR="005D57DF" w:rsidRDefault="005D57DF">
      <w:r>
        <w:rPr>
          <w:color w:val="000000"/>
        </w:rPr>
        <w:separator/>
      </w:r>
    </w:p>
  </w:footnote>
  <w:footnote w:type="continuationSeparator" w:id="0">
    <w:p w14:paraId="11226EA9" w14:textId="77777777" w:rsidR="005D57DF" w:rsidRDefault="005D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F0A2" w14:textId="7971E4B2" w:rsidR="00DD4767" w:rsidRDefault="00155B9D">
    <w:pPr>
      <w:pStyle w:val="Stopka"/>
    </w:pPr>
    <w:r>
      <w:rPr>
        <w:rFonts w:ascii="Arial" w:hAnsi="Arial" w:cs="Arial"/>
        <w:sz w:val="22"/>
        <w:szCs w:val="22"/>
      </w:rPr>
      <w:t xml:space="preserve">Postępowanie w trybie podstawowym bez negocjacji art. 275 ust. 1 ustawy z dnia 11 września 2019 Pzp, </w:t>
    </w:r>
    <w:r w:rsidR="004E302B">
      <w:rPr>
        <w:rFonts w:ascii="Arial" w:hAnsi="Arial" w:cs="Arial"/>
        <w:i/>
        <w:iCs/>
        <w:sz w:val="22"/>
        <w:szCs w:val="22"/>
      </w:rPr>
      <w:t>Dostawa i montaż zmywarki tunelowej</w:t>
    </w:r>
  </w:p>
  <w:p w14:paraId="06FC39C4" w14:textId="17F632AE" w:rsidR="00DD4767" w:rsidRDefault="00155B9D">
    <w:pPr>
      <w:pStyle w:val="Stopka"/>
    </w:pPr>
    <w:r>
      <w:rPr>
        <w:rFonts w:ascii="Arial" w:hAnsi="Arial" w:cs="Arial"/>
        <w:i/>
        <w:iCs/>
        <w:sz w:val="22"/>
        <w:szCs w:val="22"/>
      </w:rPr>
      <w:t xml:space="preserve">Numer </w:t>
    </w:r>
    <w:r w:rsidR="000B3326">
      <w:rPr>
        <w:rFonts w:ascii="Arial" w:hAnsi="Arial" w:cs="Arial"/>
        <w:i/>
        <w:iCs/>
        <w:sz w:val="22"/>
        <w:szCs w:val="22"/>
      </w:rPr>
      <w:t>sprawy 07</w:t>
    </w:r>
    <w:r w:rsidR="004E302B">
      <w:rPr>
        <w:rFonts w:ascii="Arial" w:hAnsi="Arial" w:cs="Arial"/>
        <w:i/>
        <w:iCs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19"/>
    <w:multiLevelType w:val="multilevel"/>
    <w:tmpl w:val="CAA228A6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37C69E5"/>
    <w:multiLevelType w:val="multilevel"/>
    <w:tmpl w:val="7C36975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03AC0DB8"/>
    <w:multiLevelType w:val="multilevel"/>
    <w:tmpl w:val="DB4C9124"/>
    <w:styleLink w:val="WWNum52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0938509C"/>
    <w:multiLevelType w:val="multilevel"/>
    <w:tmpl w:val="6224683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A981975"/>
    <w:multiLevelType w:val="multilevel"/>
    <w:tmpl w:val="BB94971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" w15:restartNumberingAfterBreak="0">
    <w:nsid w:val="0CD73A72"/>
    <w:multiLevelType w:val="multilevel"/>
    <w:tmpl w:val="D1D43EE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" w15:restartNumberingAfterBreak="0">
    <w:nsid w:val="0D383F01"/>
    <w:multiLevelType w:val="multilevel"/>
    <w:tmpl w:val="79482FDA"/>
    <w:styleLink w:val="WWNum60"/>
    <w:lvl w:ilvl="0">
      <w:numFmt w:val="bullet"/>
      <w:lvlText w:val="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1616BF8"/>
    <w:multiLevelType w:val="multilevel"/>
    <w:tmpl w:val="CAE652E8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8" w15:restartNumberingAfterBreak="0">
    <w:nsid w:val="133877F3"/>
    <w:multiLevelType w:val="multilevel"/>
    <w:tmpl w:val="E3FC00E8"/>
    <w:styleLink w:val="WWNum41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 w15:restartNumberingAfterBreak="0">
    <w:nsid w:val="137E780A"/>
    <w:multiLevelType w:val="multilevel"/>
    <w:tmpl w:val="B5422ADA"/>
    <w:styleLink w:val="WWNum3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14233F7C"/>
    <w:multiLevelType w:val="multilevel"/>
    <w:tmpl w:val="5C64C306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14F07728"/>
    <w:multiLevelType w:val="multilevel"/>
    <w:tmpl w:val="2E1E9400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2" w15:restartNumberingAfterBreak="0">
    <w:nsid w:val="15C1363C"/>
    <w:multiLevelType w:val="multilevel"/>
    <w:tmpl w:val="A86A8A9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 w15:restartNumberingAfterBreak="0">
    <w:nsid w:val="16B009C4"/>
    <w:multiLevelType w:val="multilevel"/>
    <w:tmpl w:val="B84271B6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4" w15:restartNumberingAfterBreak="0">
    <w:nsid w:val="17FF4E54"/>
    <w:multiLevelType w:val="multilevel"/>
    <w:tmpl w:val="73842B50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 w15:restartNumberingAfterBreak="0">
    <w:nsid w:val="18F476C1"/>
    <w:multiLevelType w:val="multilevel"/>
    <w:tmpl w:val="399222B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6" w15:restartNumberingAfterBreak="0">
    <w:nsid w:val="1B3E5C66"/>
    <w:multiLevelType w:val="multilevel"/>
    <w:tmpl w:val="F6E203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7" w15:restartNumberingAfterBreak="0">
    <w:nsid w:val="1CA10C05"/>
    <w:multiLevelType w:val="multilevel"/>
    <w:tmpl w:val="9AEE3E0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8" w15:restartNumberingAfterBreak="0">
    <w:nsid w:val="1D3C465D"/>
    <w:multiLevelType w:val="multilevel"/>
    <w:tmpl w:val="656C5BB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9" w15:restartNumberingAfterBreak="0">
    <w:nsid w:val="218473DD"/>
    <w:multiLevelType w:val="multilevel"/>
    <w:tmpl w:val="50AC27AA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0" w15:restartNumberingAfterBreak="0">
    <w:nsid w:val="24522299"/>
    <w:multiLevelType w:val="multilevel"/>
    <w:tmpl w:val="FDAA1202"/>
    <w:styleLink w:val="WWNum59"/>
    <w:lvl w:ilvl="0">
      <w:start w:val="9"/>
      <w:numFmt w:val="decimal"/>
      <w:lvlText w:val="%1."/>
      <w:lvlJc w:val="left"/>
      <w:pPr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69739B0"/>
    <w:multiLevelType w:val="multilevel"/>
    <w:tmpl w:val="8E62B5C0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2" w15:restartNumberingAfterBreak="0">
    <w:nsid w:val="26AB21D3"/>
    <w:multiLevelType w:val="multilevel"/>
    <w:tmpl w:val="87322AC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3" w15:restartNumberingAfterBreak="0">
    <w:nsid w:val="26C62599"/>
    <w:multiLevelType w:val="multilevel"/>
    <w:tmpl w:val="1DA22E48"/>
    <w:styleLink w:val="WWNum7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4" w15:restartNumberingAfterBreak="0">
    <w:nsid w:val="27FD42A9"/>
    <w:multiLevelType w:val="multilevel"/>
    <w:tmpl w:val="20F6F4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5" w15:restartNumberingAfterBreak="0">
    <w:nsid w:val="2B2911D7"/>
    <w:multiLevelType w:val="multilevel"/>
    <w:tmpl w:val="249255A8"/>
    <w:styleLink w:val="WWNum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6" w15:restartNumberingAfterBreak="0">
    <w:nsid w:val="2B3602DD"/>
    <w:multiLevelType w:val="multilevel"/>
    <w:tmpl w:val="01A8FF18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7" w15:restartNumberingAfterBreak="0">
    <w:nsid w:val="2CF90002"/>
    <w:multiLevelType w:val="multilevel"/>
    <w:tmpl w:val="0F28C70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8" w15:restartNumberingAfterBreak="0">
    <w:nsid w:val="2D2C1CD1"/>
    <w:multiLevelType w:val="multilevel"/>
    <w:tmpl w:val="760656C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9907EE"/>
    <w:multiLevelType w:val="multilevel"/>
    <w:tmpl w:val="DC6233E2"/>
    <w:styleLink w:val="WWNum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0" w15:restartNumberingAfterBreak="0">
    <w:nsid w:val="357B7075"/>
    <w:multiLevelType w:val="multilevel"/>
    <w:tmpl w:val="FED24716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1" w15:restartNumberingAfterBreak="0">
    <w:nsid w:val="392E503D"/>
    <w:multiLevelType w:val="multilevel"/>
    <w:tmpl w:val="EFA8A054"/>
    <w:styleLink w:val="WWNum5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2" w15:restartNumberingAfterBreak="0">
    <w:nsid w:val="39DB4B30"/>
    <w:multiLevelType w:val="multilevel"/>
    <w:tmpl w:val="48A2FB60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3" w15:restartNumberingAfterBreak="0">
    <w:nsid w:val="3C6C3EF7"/>
    <w:multiLevelType w:val="multilevel"/>
    <w:tmpl w:val="78E8F4C4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4" w15:restartNumberingAfterBreak="0">
    <w:nsid w:val="3F641EC7"/>
    <w:multiLevelType w:val="multilevel"/>
    <w:tmpl w:val="BF76B000"/>
    <w:styleLink w:val="WWNum4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5" w15:restartNumberingAfterBreak="0">
    <w:nsid w:val="486C0E66"/>
    <w:multiLevelType w:val="multilevel"/>
    <w:tmpl w:val="469AD66E"/>
    <w:styleLink w:val="WWNum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6" w15:restartNumberingAfterBreak="0">
    <w:nsid w:val="4E28121A"/>
    <w:multiLevelType w:val="multilevel"/>
    <w:tmpl w:val="3522B748"/>
    <w:styleLink w:val="WWNum5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7" w15:restartNumberingAfterBreak="0">
    <w:nsid w:val="52920402"/>
    <w:multiLevelType w:val="multilevel"/>
    <w:tmpl w:val="FC8631A8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38" w15:restartNumberingAfterBreak="0">
    <w:nsid w:val="54B72ED9"/>
    <w:multiLevelType w:val="multilevel"/>
    <w:tmpl w:val="EBC2FA02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9" w15:restartNumberingAfterBreak="0">
    <w:nsid w:val="56A96C33"/>
    <w:multiLevelType w:val="multilevel"/>
    <w:tmpl w:val="3C70146A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0" w15:restartNumberingAfterBreak="0">
    <w:nsid w:val="5E1F0DB3"/>
    <w:multiLevelType w:val="multilevel"/>
    <w:tmpl w:val="7F00A9E6"/>
    <w:styleLink w:val="WWNum57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1" w15:restartNumberingAfterBreak="0">
    <w:nsid w:val="5F82453B"/>
    <w:multiLevelType w:val="multilevel"/>
    <w:tmpl w:val="48427B36"/>
    <w:styleLink w:val="WWNum3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2" w15:restartNumberingAfterBreak="0">
    <w:nsid w:val="61821312"/>
    <w:multiLevelType w:val="multilevel"/>
    <w:tmpl w:val="B9D2523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</w:rPr>
    </w:lvl>
  </w:abstractNum>
  <w:abstractNum w:abstractNumId="43" w15:restartNumberingAfterBreak="0">
    <w:nsid w:val="65815B04"/>
    <w:multiLevelType w:val="multilevel"/>
    <w:tmpl w:val="01FC5EDA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4" w15:restartNumberingAfterBreak="0">
    <w:nsid w:val="65DB5C86"/>
    <w:multiLevelType w:val="multilevel"/>
    <w:tmpl w:val="B6C642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1F4365"/>
    <w:multiLevelType w:val="multilevel"/>
    <w:tmpl w:val="8D66F65E"/>
    <w:styleLink w:val="WWNum37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6" w15:restartNumberingAfterBreak="0">
    <w:nsid w:val="683A4EB7"/>
    <w:multiLevelType w:val="multilevel"/>
    <w:tmpl w:val="F63053B0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7" w15:restartNumberingAfterBreak="0">
    <w:nsid w:val="68C63172"/>
    <w:multiLevelType w:val="multilevel"/>
    <w:tmpl w:val="4D286B7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rFonts w:cs="Arial"/>
        <w:sz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8" w15:restartNumberingAfterBreak="0">
    <w:nsid w:val="691F0812"/>
    <w:multiLevelType w:val="multilevel"/>
    <w:tmpl w:val="9112071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49" w15:restartNumberingAfterBreak="0">
    <w:nsid w:val="6B265D6B"/>
    <w:multiLevelType w:val="multilevel"/>
    <w:tmpl w:val="4D923CB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0" w15:restartNumberingAfterBreak="0">
    <w:nsid w:val="6B8C3B69"/>
    <w:multiLevelType w:val="multilevel"/>
    <w:tmpl w:val="DE40D3DE"/>
    <w:styleLink w:val="WWNum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 w:val="0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1" w15:restartNumberingAfterBreak="0">
    <w:nsid w:val="6BB00FA7"/>
    <w:multiLevelType w:val="multilevel"/>
    <w:tmpl w:val="35E61D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C07255B"/>
    <w:multiLevelType w:val="multilevel"/>
    <w:tmpl w:val="980228A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3" w15:restartNumberingAfterBreak="0">
    <w:nsid w:val="6D1A49A5"/>
    <w:multiLevelType w:val="multilevel"/>
    <w:tmpl w:val="F826666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54" w15:restartNumberingAfterBreak="0">
    <w:nsid w:val="6D884A72"/>
    <w:multiLevelType w:val="multilevel"/>
    <w:tmpl w:val="624698D0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5" w15:restartNumberingAfterBreak="0">
    <w:nsid w:val="6E9D4422"/>
    <w:multiLevelType w:val="multilevel"/>
    <w:tmpl w:val="1ADE05FA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6" w15:restartNumberingAfterBreak="0">
    <w:nsid w:val="70C45833"/>
    <w:multiLevelType w:val="multilevel"/>
    <w:tmpl w:val="D9784EC2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7" w15:restartNumberingAfterBreak="0">
    <w:nsid w:val="728E105C"/>
    <w:multiLevelType w:val="multilevel"/>
    <w:tmpl w:val="8674AF38"/>
    <w:styleLink w:val="WWNum54"/>
    <w:lvl w:ilvl="0">
      <w:start w:val="7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8" w15:restartNumberingAfterBreak="0">
    <w:nsid w:val="76D4651C"/>
    <w:multiLevelType w:val="multilevel"/>
    <w:tmpl w:val="62E44686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9" w15:restartNumberingAfterBreak="0">
    <w:nsid w:val="76D945DB"/>
    <w:multiLevelType w:val="multilevel"/>
    <w:tmpl w:val="409C2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275DC"/>
    <w:multiLevelType w:val="multilevel"/>
    <w:tmpl w:val="AD562F9C"/>
    <w:styleLink w:val="WWNum4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1" w15:restartNumberingAfterBreak="0">
    <w:nsid w:val="7E4742BD"/>
    <w:multiLevelType w:val="multilevel"/>
    <w:tmpl w:val="3208AFAE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E5846F9"/>
    <w:multiLevelType w:val="multilevel"/>
    <w:tmpl w:val="DF5432E8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3" w15:restartNumberingAfterBreak="0">
    <w:nsid w:val="7ECF24F4"/>
    <w:multiLevelType w:val="multilevel"/>
    <w:tmpl w:val="98020822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64" w15:restartNumberingAfterBreak="0">
    <w:nsid w:val="7EE44CA4"/>
    <w:multiLevelType w:val="multilevel"/>
    <w:tmpl w:val="EE92F2FC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num w:numId="1" w16cid:durableId="357194390">
    <w:abstractNumId w:val="51"/>
  </w:num>
  <w:num w:numId="2" w16cid:durableId="1448739995">
    <w:abstractNumId w:val="42"/>
  </w:num>
  <w:num w:numId="3" w16cid:durableId="720397492">
    <w:abstractNumId w:val="24"/>
  </w:num>
  <w:num w:numId="4" w16cid:durableId="1128740577">
    <w:abstractNumId w:val="16"/>
  </w:num>
  <w:num w:numId="5" w16cid:durableId="159656875">
    <w:abstractNumId w:val="27"/>
  </w:num>
  <w:num w:numId="6" w16cid:durableId="1139498744">
    <w:abstractNumId w:val="15"/>
  </w:num>
  <w:num w:numId="7" w16cid:durableId="1200242473">
    <w:abstractNumId w:val="23"/>
  </w:num>
  <w:num w:numId="8" w16cid:durableId="458955889">
    <w:abstractNumId w:val="55"/>
  </w:num>
  <w:num w:numId="9" w16cid:durableId="1011764293">
    <w:abstractNumId w:val="43"/>
  </w:num>
  <w:num w:numId="10" w16cid:durableId="1613978733">
    <w:abstractNumId w:val="21"/>
  </w:num>
  <w:num w:numId="11" w16cid:durableId="279069437">
    <w:abstractNumId w:val="62"/>
  </w:num>
  <w:num w:numId="12" w16cid:durableId="1577013395">
    <w:abstractNumId w:val="22"/>
  </w:num>
  <w:num w:numId="13" w16cid:durableId="1060440580">
    <w:abstractNumId w:val="48"/>
  </w:num>
  <w:num w:numId="14" w16cid:durableId="657730692">
    <w:abstractNumId w:val="12"/>
  </w:num>
  <w:num w:numId="15" w16cid:durableId="1882396593">
    <w:abstractNumId w:val="63"/>
  </w:num>
  <w:num w:numId="16" w16cid:durableId="221912338">
    <w:abstractNumId w:val="17"/>
  </w:num>
  <w:num w:numId="17" w16cid:durableId="1244149218">
    <w:abstractNumId w:val="1"/>
  </w:num>
  <w:num w:numId="18" w16cid:durableId="1959143720">
    <w:abstractNumId w:val="54"/>
  </w:num>
  <w:num w:numId="19" w16cid:durableId="1956518405">
    <w:abstractNumId w:val="0"/>
  </w:num>
  <w:num w:numId="20" w16cid:durableId="1845584925">
    <w:abstractNumId w:val="47"/>
  </w:num>
  <w:num w:numId="21" w16cid:durableId="1515917297">
    <w:abstractNumId w:val="26"/>
  </w:num>
  <w:num w:numId="22" w16cid:durableId="2004771818">
    <w:abstractNumId w:val="46"/>
  </w:num>
  <w:num w:numId="23" w16cid:durableId="2036495206">
    <w:abstractNumId w:val="5"/>
  </w:num>
  <w:num w:numId="24" w16cid:durableId="1329864918">
    <w:abstractNumId w:val="10"/>
  </w:num>
  <w:num w:numId="25" w16cid:durableId="406152835">
    <w:abstractNumId w:val="30"/>
  </w:num>
  <w:num w:numId="26" w16cid:durableId="1996370160">
    <w:abstractNumId w:val="32"/>
  </w:num>
  <w:num w:numId="27" w16cid:durableId="1087463263">
    <w:abstractNumId w:val="18"/>
  </w:num>
  <w:num w:numId="28" w16cid:durableId="1596864423">
    <w:abstractNumId w:val="64"/>
  </w:num>
  <w:num w:numId="29" w16cid:durableId="1056515679">
    <w:abstractNumId w:val="19"/>
  </w:num>
  <w:num w:numId="30" w16cid:durableId="378944108">
    <w:abstractNumId w:val="7"/>
  </w:num>
  <w:num w:numId="31" w16cid:durableId="1008488772">
    <w:abstractNumId w:val="9"/>
  </w:num>
  <w:num w:numId="32" w16cid:durableId="990451160">
    <w:abstractNumId w:val="25"/>
  </w:num>
  <w:num w:numId="33" w16cid:durableId="1434472187">
    <w:abstractNumId w:val="33"/>
  </w:num>
  <w:num w:numId="34" w16cid:durableId="136581105">
    <w:abstractNumId w:val="41"/>
  </w:num>
  <w:num w:numId="35" w16cid:durableId="2109888812">
    <w:abstractNumId w:val="29"/>
  </w:num>
  <w:num w:numId="36" w16cid:durableId="1907688850">
    <w:abstractNumId w:val="56"/>
  </w:num>
  <w:num w:numId="37" w16cid:durableId="2139950569">
    <w:abstractNumId w:val="45"/>
  </w:num>
  <w:num w:numId="38" w16cid:durableId="93209656">
    <w:abstractNumId w:val="13"/>
  </w:num>
  <w:num w:numId="39" w16cid:durableId="134300437">
    <w:abstractNumId w:val="58"/>
  </w:num>
  <w:num w:numId="40" w16cid:durableId="1940679361">
    <w:abstractNumId w:val="53"/>
  </w:num>
  <w:num w:numId="41" w16cid:durableId="1865895649">
    <w:abstractNumId w:val="8"/>
  </w:num>
  <w:num w:numId="42" w16cid:durableId="1206140448">
    <w:abstractNumId w:val="3"/>
  </w:num>
  <w:num w:numId="43" w16cid:durableId="1192569056">
    <w:abstractNumId w:val="60"/>
  </w:num>
  <w:num w:numId="44" w16cid:durableId="1811508234">
    <w:abstractNumId w:val="50"/>
  </w:num>
  <w:num w:numId="45" w16cid:durableId="247662839">
    <w:abstractNumId w:val="34"/>
  </w:num>
  <w:num w:numId="46" w16cid:durableId="659775673">
    <w:abstractNumId w:val="35"/>
  </w:num>
  <w:num w:numId="47" w16cid:durableId="191849282">
    <w:abstractNumId w:val="49"/>
  </w:num>
  <w:num w:numId="48" w16cid:durableId="2051223644">
    <w:abstractNumId w:val="11"/>
  </w:num>
  <w:num w:numId="49" w16cid:durableId="980815947">
    <w:abstractNumId w:val="14"/>
  </w:num>
  <w:num w:numId="50" w16cid:durableId="227611405">
    <w:abstractNumId w:val="4"/>
  </w:num>
  <w:num w:numId="51" w16cid:durableId="238564342">
    <w:abstractNumId w:val="52"/>
  </w:num>
  <w:num w:numId="52" w16cid:durableId="323125007">
    <w:abstractNumId w:val="2"/>
  </w:num>
  <w:num w:numId="53" w16cid:durableId="1168013576">
    <w:abstractNumId w:val="38"/>
  </w:num>
  <w:num w:numId="54" w16cid:durableId="1728839800">
    <w:abstractNumId w:val="57"/>
  </w:num>
  <w:num w:numId="55" w16cid:durableId="1403258220">
    <w:abstractNumId w:val="39"/>
  </w:num>
  <w:num w:numId="56" w16cid:durableId="1770808496">
    <w:abstractNumId w:val="36"/>
  </w:num>
  <w:num w:numId="57" w16cid:durableId="797183324">
    <w:abstractNumId w:val="40"/>
  </w:num>
  <w:num w:numId="58" w16cid:durableId="52851723">
    <w:abstractNumId w:val="31"/>
  </w:num>
  <w:num w:numId="59" w16cid:durableId="1595629398">
    <w:abstractNumId w:val="20"/>
  </w:num>
  <w:num w:numId="60" w16cid:durableId="383599937">
    <w:abstractNumId w:val="6"/>
  </w:num>
  <w:num w:numId="61" w16cid:durableId="1803503254">
    <w:abstractNumId w:val="44"/>
  </w:num>
  <w:num w:numId="62" w16cid:durableId="1122576852">
    <w:abstractNumId w:val="37"/>
  </w:num>
  <w:num w:numId="63" w16cid:durableId="736904723">
    <w:abstractNumId w:val="59"/>
  </w:num>
  <w:num w:numId="64" w16cid:durableId="269557255">
    <w:abstractNumId w:val="28"/>
  </w:num>
  <w:num w:numId="65" w16cid:durableId="241567702">
    <w:abstractNumId w:val="6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1"/>
    <w:rsid w:val="000B3326"/>
    <w:rsid w:val="00107A99"/>
    <w:rsid w:val="00155B9D"/>
    <w:rsid w:val="00250F91"/>
    <w:rsid w:val="00466933"/>
    <w:rsid w:val="004E302B"/>
    <w:rsid w:val="005D57DF"/>
    <w:rsid w:val="00754A3F"/>
    <w:rsid w:val="007619B8"/>
    <w:rsid w:val="00B075BE"/>
    <w:rsid w:val="00C25466"/>
    <w:rsid w:val="00CD2FAE"/>
    <w:rsid w:val="00EE4455"/>
    <w:rsid w:val="00EF1F91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A2A0"/>
  <w15:docId w15:val="{58212E8C-1DD2-4274-AED9-CEA2AB26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Tekstpodstawowy2">
    <w:name w:val="Body Text 2"/>
    <w:basedOn w:val="Standard"/>
    <w:pPr>
      <w:widowControl w:val="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Standard"/>
    <w:pPr>
      <w:tabs>
        <w:tab w:val="left" w:pos="2553"/>
      </w:tabs>
      <w:ind w:left="851"/>
    </w:pPr>
    <w:rPr>
      <w:sz w:val="24"/>
    </w:rPr>
  </w:style>
  <w:style w:type="paragraph" w:customStyle="1" w:styleId="Standardowy0">
    <w:name w:val="Standardowy.+"/>
    <w:pPr>
      <w:widowControl/>
      <w:suppressAutoHyphens/>
    </w:pPr>
    <w:rPr>
      <w:rFonts w:ascii="Arial" w:eastAsia="Times New Roman" w:hAnsi="Arial" w:cs="Arial"/>
      <w:sz w:val="20"/>
      <w:szCs w:val="20"/>
      <w:lang w:bidi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ind w:left="360"/>
    </w:pPr>
  </w:style>
  <w:style w:type="paragraph" w:styleId="Akapitzlist">
    <w:name w:val="List Paragraph"/>
    <w:basedOn w:val="Standard"/>
    <w:pPr>
      <w:ind w:left="708"/>
    </w:pPr>
    <w:rPr>
      <w:sz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awciety">
    <w:name w:val="a) wciety"/>
    <w:basedOn w:val="Standard"/>
    <w:pPr>
      <w:widowControl w:val="0"/>
      <w:spacing w:line="258" w:lineRule="atLeast"/>
      <w:ind w:left="567" w:hanging="238"/>
      <w:jc w:val="both"/>
    </w:pPr>
    <w:rPr>
      <w:rFonts w:ascii="FrankfurtGothic, Calibri" w:eastAsia="Lucida Sans Unicode" w:hAnsi="FrankfurtGothic, Calibri" w:cs="FrankfurtGothic, Calibri"/>
      <w:color w:val="000000"/>
      <w:sz w:val="19"/>
      <w:szCs w:val="24"/>
      <w:lang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rFonts w:ascii="Calibri" w:eastAsia="Calibri" w:hAnsi="Calibri" w:cs="Calibri"/>
      <w:sz w:val="20"/>
    </w:rPr>
  </w:style>
  <w:style w:type="paragraph" w:styleId="NormalnyWeb">
    <w:name w:val="Normal (Web)"/>
    <w:basedOn w:val="Standard"/>
    <w:rPr>
      <w:rFonts w:eastAsia="Calibri"/>
      <w:sz w:val="24"/>
      <w:szCs w:val="24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3z0">
    <w:name w:val="WW8Num3z0"/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b w:val="0"/>
      <w:i w:val="0"/>
      <w:sz w:val="22"/>
      <w:szCs w:val="22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cs="Times New Roman"/>
    </w:rPr>
  </w:style>
  <w:style w:type="character" w:customStyle="1" w:styleId="WW8Num7z3">
    <w:name w:val="WW8Num7z3"/>
    <w:rPr>
      <w:rFonts w:cs="Times New Roman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i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i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position w:val="0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position w:val="0"/>
      <w:sz w:val="22"/>
      <w:szCs w:val="22"/>
      <w:vertAlign w:val="baseli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/>
      <w:b w:val="0"/>
      <w:i w:val="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hAnsi="Arial" w:cs="Arial"/>
      <w:sz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b w:val="0"/>
      <w:i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  <w:b/>
      <w:i w:val="0"/>
      <w:sz w:val="22"/>
      <w:szCs w:val="22"/>
    </w:rPr>
  </w:style>
  <w:style w:type="character" w:customStyle="1" w:styleId="WW8Num28z1">
    <w:name w:val="WW8Num28z1"/>
    <w:rPr>
      <w:b w:val="0"/>
      <w:i w:val="0"/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  <w:i w:val="0"/>
      <w:sz w:val="22"/>
      <w:szCs w:val="22"/>
    </w:rPr>
  </w:style>
  <w:style w:type="character" w:customStyle="1" w:styleId="WW8Num29z1">
    <w:name w:val="WW8Num29z1"/>
    <w:rPr>
      <w:rFonts w:ascii="Symbol" w:hAnsi="Symbol" w:cs="Symbol"/>
      <w:b w:val="0"/>
      <w:i w:val="0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i w:val="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  <w:i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 w:val="0"/>
      <w:i w:val="0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color w:val="00000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Wingdings" w:hAnsi="Wingdings" w:cs="Wingdings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b w:val="0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4z5">
    <w:name w:val="WW8Num44z5"/>
    <w:rPr>
      <w:rFonts w:ascii="Wingdings" w:hAnsi="Wingdings" w:cs="Wingdings"/>
    </w:rPr>
  </w:style>
  <w:style w:type="character" w:customStyle="1" w:styleId="WW8Num45z0">
    <w:name w:val="WW8Num45z0"/>
    <w:rPr>
      <w:b w:val="0"/>
      <w:i w:val="0"/>
      <w:color w:val="000000"/>
      <w:sz w:val="22"/>
      <w:szCs w:val="22"/>
      <w:u w:val="none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5z3">
    <w:name w:val="WW8Num45z3"/>
    <w:rPr>
      <w:rFonts w:cs="Times New Roman"/>
      <w:u w:val="none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6z0">
    <w:name w:val="WW8Num46z0"/>
    <w:rPr>
      <w:rFonts w:cs="Times New Roman"/>
      <w:position w:val="0"/>
      <w:vertAlign w:val="baseline"/>
    </w:rPr>
  </w:style>
  <w:style w:type="character" w:customStyle="1" w:styleId="WW8Num46z1">
    <w:name w:val="WW8Num46z1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WW8Num46z3">
    <w:name w:val="WW8Num46z3"/>
    <w:rPr>
      <w:rFonts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8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"/>
  </w:style>
  <w:style w:type="character" w:customStyle="1" w:styleId="BezodstpwZnak">
    <w:name w:val="Bez odstępów Znak"/>
    <w:rPr>
      <w:sz w:val="22"/>
      <w:szCs w:val="22"/>
      <w:lang w:bidi="ar-SA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character" w:customStyle="1" w:styleId="ListLabel1">
    <w:name w:val="ListLabel 1"/>
    <w:rPr>
      <w:rFonts w:cs="Times New Roman"/>
      <w:b w:val="0"/>
      <w:bCs w:val="0"/>
      <w:i w:val="0"/>
      <w:sz w:val="22"/>
      <w:szCs w:val="22"/>
    </w:rPr>
  </w:style>
  <w:style w:type="character" w:customStyle="1" w:styleId="ListLabel2">
    <w:name w:val="ListLabel 2"/>
    <w:rPr>
      <w:b w:val="0"/>
      <w:bCs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b w:val="0"/>
      <w:i w:val="0"/>
      <w:sz w:val="22"/>
      <w:szCs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sz w:val="22"/>
      <w:szCs w:val="22"/>
    </w:rPr>
  </w:style>
  <w:style w:type="character" w:customStyle="1" w:styleId="ListLabel10">
    <w:name w:val="ListLabel 10"/>
    <w:rPr>
      <w:color w:val="000000"/>
      <w:sz w:val="22"/>
      <w:szCs w:val="22"/>
    </w:rPr>
  </w:style>
  <w:style w:type="character" w:customStyle="1" w:styleId="ListLabel11">
    <w:name w:val="ListLabel 11"/>
    <w:rPr>
      <w:b/>
      <w:position w:val="0"/>
      <w:vertAlign w:val="baseline"/>
    </w:rPr>
  </w:style>
  <w:style w:type="character" w:customStyle="1" w:styleId="ListLabel12">
    <w:name w:val="ListLabel 12"/>
    <w:rPr>
      <w:rFonts w:cs="Times New Roman"/>
      <w:b w:val="0"/>
      <w:position w:val="0"/>
      <w:sz w:val="22"/>
      <w:szCs w:val="22"/>
      <w:vertAlign w:val="baseline"/>
    </w:rPr>
  </w:style>
  <w:style w:type="character" w:customStyle="1" w:styleId="ListLabel13">
    <w:name w:val="ListLabel 13"/>
    <w:rPr>
      <w:rFonts w:cs="Times New Roman"/>
      <w:b w:val="0"/>
      <w:i w:val="0"/>
      <w:sz w:val="18"/>
      <w:szCs w:val="24"/>
    </w:rPr>
  </w:style>
  <w:style w:type="character" w:customStyle="1" w:styleId="ListLabel14">
    <w:name w:val="ListLabel 14"/>
    <w:rPr>
      <w:rFonts w:cs="Arial"/>
      <w:sz w:val="22"/>
    </w:rPr>
  </w:style>
  <w:style w:type="character" w:customStyle="1" w:styleId="ListLabel15">
    <w:name w:val="ListLabel 15"/>
    <w:rPr>
      <w:rFonts w:cs="Symbol"/>
      <w:b/>
      <w:i w:val="0"/>
      <w:sz w:val="22"/>
      <w:szCs w:val="22"/>
    </w:rPr>
  </w:style>
  <w:style w:type="character" w:customStyle="1" w:styleId="ListLabel16">
    <w:name w:val="ListLabel 16"/>
    <w:rPr>
      <w:rFonts w:cs="Symbol"/>
      <w:b w:val="0"/>
      <w:i w:val="0"/>
      <w:sz w:val="22"/>
      <w:szCs w:val="22"/>
    </w:rPr>
  </w:style>
  <w:style w:type="character" w:customStyle="1" w:styleId="ListLabel17">
    <w:name w:val="ListLabel 17"/>
    <w:rPr>
      <w:color w:val="000000"/>
    </w:rPr>
  </w:style>
  <w:style w:type="character" w:customStyle="1" w:styleId="ListLabel18">
    <w:name w:val="ListLabel 18"/>
    <w:rPr>
      <w:rFonts w:eastAsia="Times New Roman" w:cs="Times New Roman"/>
      <w:b w:val="0"/>
    </w:rPr>
  </w:style>
  <w:style w:type="character" w:customStyle="1" w:styleId="ListLabel19">
    <w:name w:val="ListLabel 19"/>
    <w:rPr>
      <w:rFonts w:eastAsia="Calibri"/>
      <w:b w:val="0"/>
      <w:color w:val="000000"/>
      <w:sz w:val="22"/>
      <w:szCs w:val="22"/>
      <w:lang w:eastAsia="pl-PL"/>
    </w:rPr>
  </w:style>
  <w:style w:type="character" w:customStyle="1" w:styleId="ListLabel20">
    <w:name w:val="ListLabel 20"/>
    <w:rPr>
      <w:b w:val="0"/>
      <w:sz w:val="22"/>
      <w:szCs w:val="22"/>
    </w:rPr>
  </w:style>
  <w:style w:type="character" w:customStyle="1" w:styleId="ListLabel21">
    <w:name w:val="ListLabel 21"/>
    <w:rPr>
      <w:b w:val="0"/>
      <w:i w:val="0"/>
      <w:color w:val="000000"/>
      <w:sz w:val="22"/>
      <w:szCs w:val="22"/>
      <w:u w:val="none"/>
    </w:rPr>
  </w:style>
  <w:style w:type="character" w:customStyle="1" w:styleId="ListLabel22">
    <w:name w:val="ListLabel 22"/>
    <w:rPr>
      <w:rFonts w:cs="Times New Roman"/>
      <w:u w:val="none"/>
    </w:rPr>
  </w:style>
  <w:style w:type="character" w:customStyle="1" w:styleId="ListLabel23">
    <w:name w:val="ListLabel 23"/>
    <w:rPr>
      <w:rFonts w:cs="Times New Roman"/>
      <w:position w:val="0"/>
      <w:vertAlign w:val="baseline"/>
    </w:rPr>
  </w:style>
  <w:style w:type="character" w:customStyle="1" w:styleId="ListLabel24">
    <w:name w:val="ListLabel 24"/>
    <w:rPr>
      <w:color w:val="00000A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Aleksandra Błądek</cp:lastModifiedBy>
  <cp:revision>10</cp:revision>
  <cp:lastPrinted>2023-04-12T10:03:00Z</cp:lastPrinted>
  <dcterms:created xsi:type="dcterms:W3CDTF">2022-10-07T12:05:00Z</dcterms:created>
  <dcterms:modified xsi:type="dcterms:W3CDTF">2023-04-12T10:03:00Z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