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E134" w14:textId="77777777" w:rsidR="00C4150D" w:rsidRPr="00373C38" w:rsidRDefault="00C4150D" w:rsidP="00C4150D">
      <w:pPr>
        <w:pStyle w:val="Tekstpodstawowy"/>
        <w:spacing w:before="10"/>
        <w:rPr>
          <w:rFonts w:asciiTheme="majorHAnsi" w:hAnsiTheme="majorHAnsi" w:cstheme="majorHAnsi"/>
          <w:szCs w:val="24"/>
        </w:rPr>
      </w:pPr>
    </w:p>
    <w:p w14:paraId="24C65A04" w14:textId="77777777" w:rsidR="00C4150D" w:rsidRPr="00373C38" w:rsidRDefault="00C4150D" w:rsidP="00C4150D">
      <w:pPr>
        <w:pStyle w:val="Tytu"/>
        <w:rPr>
          <w:rFonts w:asciiTheme="majorHAnsi" w:hAnsiTheme="majorHAnsi" w:cstheme="majorHAnsi"/>
          <w:sz w:val="24"/>
          <w:szCs w:val="24"/>
        </w:rPr>
      </w:pPr>
      <w:r w:rsidRPr="00373C38">
        <w:rPr>
          <w:rFonts w:asciiTheme="majorHAnsi" w:hAnsiTheme="majorHAnsi" w:cstheme="majorHAnsi"/>
          <w:sz w:val="24"/>
          <w:szCs w:val="24"/>
        </w:rPr>
        <w:t>FORMULARZ CENOWY</w:t>
      </w:r>
    </w:p>
    <w:p w14:paraId="687801ED" w14:textId="77777777" w:rsidR="00C4150D" w:rsidRPr="00373C38" w:rsidRDefault="00C4150D" w:rsidP="00C4150D">
      <w:pPr>
        <w:pStyle w:val="Tytu"/>
        <w:rPr>
          <w:rFonts w:asciiTheme="majorHAnsi" w:hAnsiTheme="majorHAnsi" w:cstheme="majorHAnsi"/>
          <w:sz w:val="22"/>
          <w:szCs w:val="22"/>
        </w:rPr>
      </w:pPr>
    </w:p>
    <w:p w14:paraId="4B92BA58" w14:textId="793CA73B" w:rsidR="00EE21CF" w:rsidRPr="00373C38" w:rsidRDefault="00C4150D" w:rsidP="00C4150D">
      <w:pPr>
        <w:jc w:val="center"/>
        <w:rPr>
          <w:rFonts w:asciiTheme="majorHAnsi" w:hAnsiTheme="majorHAnsi" w:cstheme="majorHAnsi"/>
          <w:b/>
          <w:bCs/>
        </w:rPr>
      </w:pPr>
      <w:r w:rsidRPr="00373C38">
        <w:rPr>
          <w:rFonts w:asciiTheme="majorHAnsi" w:hAnsiTheme="majorHAnsi" w:cstheme="majorHAnsi"/>
          <w:b/>
          <w:bCs/>
        </w:rPr>
        <w:t xml:space="preserve">PAKIET </w:t>
      </w:r>
      <w:r w:rsidR="003F3FB4" w:rsidRPr="00373C38">
        <w:rPr>
          <w:rFonts w:asciiTheme="majorHAnsi" w:hAnsiTheme="majorHAnsi" w:cstheme="majorHAnsi"/>
          <w:b/>
          <w:bCs/>
        </w:rPr>
        <w:t>A</w:t>
      </w:r>
    </w:p>
    <w:p w14:paraId="796BBE7D" w14:textId="77777777" w:rsidR="00C4150D" w:rsidRPr="00373C38" w:rsidRDefault="00C4150D" w:rsidP="00C4150D">
      <w:pPr>
        <w:jc w:val="center"/>
        <w:rPr>
          <w:rFonts w:asciiTheme="majorHAnsi" w:hAnsiTheme="majorHAnsi" w:cs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85"/>
        <w:gridCol w:w="841"/>
        <w:gridCol w:w="7372"/>
        <w:gridCol w:w="672"/>
        <w:gridCol w:w="1168"/>
        <w:gridCol w:w="714"/>
        <w:gridCol w:w="1523"/>
      </w:tblGrid>
      <w:tr w:rsidR="00A72A54" w:rsidRPr="00373C38" w14:paraId="7BCC587D" w14:textId="77777777" w:rsidTr="001D5D20">
        <w:trPr>
          <w:trHeight w:val="956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10B" w14:textId="77777777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787B" w14:textId="77777777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bCs/>
              </w:rPr>
              <w:t xml:space="preserve">Nazwa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FFB1" w14:textId="77777777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bCs/>
              </w:rPr>
              <w:t>Kolor</w:t>
            </w:r>
          </w:p>
        </w:tc>
        <w:tc>
          <w:tcPr>
            <w:tcW w:w="2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10A1" w14:textId="77777777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bCs/>
              </w:rPr>
              <w:t>Opis produktu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0A1" w14:textId="77777777" w:rsidR="008076EA" w:rsidRPr="00373C3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 xml:space="preserve">Ilość </w:t>
            </w:r>
          </w:p>
          <w:p w14:paraId="5F4AB678" w14:textId="10EE96EB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>(szt.)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A75" w14:textId="77777777" w:rsidR="008076EA" w:rsidRPr="00373C3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 xml:space="preserve">Cena </w:t>
            </w:r>
          </w:p>
          <w:p w14:paraId="2438314F" w14:textId="77777777" w:rsidR="008076EA" w:rsidRPr="00373C3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>jednostkowa</w:t>
            </w:r>
          </w:p>
          <w:p w14:paraId="50470C75" w14:textId="1AC85F45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>netto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466" w14:textId="77777777" w:rsidR="008076EA" w:rsidRPr="00373C3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 xml:space="preserve">Stawka </w:t>
            </w:r>
          </w:p>
          <w:p w14:paraId="3A7AED61" w14:textId="77777777" w:rsidR="008076EA" w:rsidRPr="00373C3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>VAT</w:t>
            </w:r>
          </w:p>
          <w:p w14:paraId="50B5CFCD" w14:textId="18F1714A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>(%)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C53" w14:textId="77777777" w:rsidR="008076EA" w:rsidRPr="00373C3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>Wartość</w:t>
            </w:r>
          </w:p>
          <w:p w14:paraId="55632ACB" w14:textId="77777777" w:rsidR="008076EA" w:rsidRPr="00373C3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73C38">
              <w:rPr>
                <w:rFonts w:asciiTheme="majorHAnsi" w:hAnsiTheme="majorHAnsi" w:cstheme="majorHAnsi"/>
                <w:b/>
                <w:color w:val="000000"/>
              </w:rPr>
              <w:t>brutto</w:t>
            </w:r>
          </w:p>
          <w:p w14:paraId="69F1C981" w14:textId="0193EF91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436FF" w:rsidRPr="00373C38" w14:paraId="04E34DFF" w14:textId="77777777" w:rsidTr="001D5D20">
        <w:trPr>
          <w:trHeight w:val="60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290" w14:textId="77777777" w:rsidR="008076EA" w:rsidRPr="00373C38" w:rsidRDefault="008076EA" w:rsidP="008076E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197" w14:textId="77777777" w:rsidR="008076EA" w:rsidRPr="00373C38" w:rsidRDefault="008076EA" w:rsidP="008076E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18C" w14:textId="77777777" w:rsidR="008076EA" w:rsidRPr="00373C38" w:rsidRDefault="008076EA" w:rsidP="008076E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CB8" w14:textId="77777777" w:rsidR="008076EA" w:rsidRPr="00373C38" w:rsidRDefault="008076EA" w:rsidP="008076E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5EA" w14:textId="1E41C625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</w:rPr>
              <w:t>(kol. 2)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809" w14:textId="5C5B2D4A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</w:rPr>
              <w:t>(kol. 3)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352" w14:textId="30E56466" w:rsidR="008076EA" w:rsidRPr="00373C3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</w:rPr>
              <w:t>(kol. 4)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785" w14:textId="6B4961D6" w:rsidR="008076EA" w:rsidRPr="00373C38" w:rsidRDefault="008076EA" w:rsidP="00202FD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</w:rPr>
              <w:t>(kol. 2 x kol. 3 powiększona o wartość podatku VAT)</w:t>
            </w:r>
          </w:p>
        </w:tc>
      </w:tr>
      <w:tr w:rsidR="00787F36" w:rsidRPr="00373C38" w14:paraId="7152C382" w14:textId="77777777" w:rsidTr="001D5D20">
        <w:trPr>
          <w:trHeight w:val="6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FF80" w14:textId="09FD6C8D" w:rsidR="00787F36" w:rsidRPr="00373C38" w:rsidRDefault="001F4FCD" w:rsidP="00787F3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9D752" w14:textId="0B0EF9A7" w:rsidR="00787F36" w:rsidRPr="00373C38" w:rsidRDefault="001F4FCD" w:rsidP="00787F3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bCs/>
              </w:rPr>
              <w:t>Krzesło ergonomiczne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64E84" w14:textId="6B828A38" w:rsidR="00787F36" w:rsidRPr="00373C38" w:rsidRDefault="001F4FCD" w:rsidP="00787F3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3C38">
              <w:rPr>
                <w:rFonts w:asciiTheme="majorHAnsi" w:hAnsiTheme="majorHAnsi" w:cstheme="majorHAnsi"/>
                <w:b/>
                <w:bCs/>
              </w:rPr>
              <w:t>czarny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EDCD2" w14:textId="5B45E395" w:rsidR="00787F36" w:rsidRPr="00B843A2" w:rsidRDefault="00BA3098" w:rsidP="00BA3098">
            <w:pPr>
              <w:spacing w:line="256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krzesło obrotowe z ergonomicznym synchronicznym mechanizmem umożliwiającym  ruch siedziska  i oparcia naśladujący ruchy użytkownika, posiadający możliwość  blokady wybranego kąta wychylenia oparcia wraz z automatyczną regulacją siły oporu z funkcją Self,  oparcie wykonane z siatki o klasie ścieralności min. 150 tyś cykli, z możliwością regulowania wysokości wyprofilowanego odcinka lędźwiowego, regulacja wysokości oparcia z blokadą ustawienia  system Up&amp;Down, siedzisko tapicerowane tkaniną o wysokiej klasie ścieralności wraz z regulacją głębokości siedziska w zakresie 50 mm oraz z możliwością regulacji wysokości za pomocą podnośnika pneumatycznego o nośności do 130 kg,  funkcja AntiShock zapobiegająca uderzeniu oparcia w plecy użytkownika,  podłokietniki z miękkimi nakładkami z regulacją w trzech płaszczyznach - 4D, podstawa wykonana z polerowanego aluminium wraz z kółkami do powierzchni miękkich, regulowany zagłówek wykonany z materiału identycznego jak oparcie  w zakresie  wysokości oraz kąta pochylenia, krzesło musi spełniać wszystkie wymogi BHP zgodnie z Rozporządzeniem Ministra Pracy i Polityki Socjalnej  z dnia 1 grudnia 1998 r. w sprawie bezpieczeństwa i higieny </w:t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lastRenderedPageBreak/>
              <w:t>pracy na stanowiskach wyposażonych w monitory ekranowe (Dz.U.1998.148.973).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A26F9" w14:textId="708398D5" w:rsidR="00787F36" w:rsidRPr="00373C38" w:rsidRDefault="00BA3098" w:rsidP="00787F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19F" w14:textId="77777777" w:rsidR="00787F36" w:rsidRPr="00373C38" w:rsidRDefault="00787F36" w:rsidP="00787F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E1A6" w14:textId="77777777" w:rsidR="00787F36" w:rsidRPr="00373C38" w:rsidRDefault="00787F36" w:rsidP="00787F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4B75" w14:textId="77777777" w:rsidR="00787F36" w:rsidRPr="00373C38" w:rsidRDefault="00787F36" w:rsidP="00787F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5BDB867" w14:textId="77777777" w:rsidR="00B843A2" w:rsidRDefault="00B843A2">
      <w:pPr>
        <w:rPr>
          <w:rFonts w:asciiTheme="majorHAnsi" w:hAnsiTheme="majorHAnsi" w:cstheme="majorHAnsi"/>
        </w:rPr>
      </w:pPr>
    </w:p>
    <w:p w14:paraId="0FF9BB89" w14:textId="58F54DFD" w:rsidR="00B843A2" w:rsidRPr="00373C38" w:rsidRDefault="00B843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Oferowany model krzesła: ………………………………………………………………………………</w:t>
      </w:r>
    </w:p>
    <w:sectPr w:rsidR="00B843A2" w:rsidRPr="00373C38" w:rsidSect="00C4150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7041" w14:textId="77777777" w:rsidR="00BC3235" w:rsidRDefault="00BC3235" w:rsidP="00BC3235">
      <w:r>
        <w:separator/>
      </w:r>
    </w:p>
  </w:endnote>
  <w:endnote w:type="continuationSeparator" w:id="0">
    <w:p w14:paraId="0AB6D026" w14:textId="77777777" w:rsidR="00BC3235" w:rsidRDefault="00BC3235" w:rsidP="00B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691B" w14:textId="77777777" w:rsidR="00BC3235" w:rsidRDefault="00BC3235" w:rsidP="00BC3235">
      <w:r>
        <w:separator/>
      </w:r>
    </w:p>
  </w:footnote>
  <w:footnote w:type="continuationSeparator" w:id="0">
    <w:p w14:paraId="3A9675E0" w14:textId="77777777" w:rsidR="00BC3235" w:rsidRDefault="00BC3235" w:rsidP="00BC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FE20" w14:textId="0B95C80E" w:rsidR="00BC3235" w:rsidRDefault="00BC3235" w:rsidP="00BC3235">
    <w:pPr>
      <w:pStyle w:val="Nagwek"/>
      <w:jc w:val="center"/>
    </w:pPr>
    <w:r>
      <w:rPr>
        <w:noProof/>
      </w:rPr>
      <w:drawing>
        <wp:inline distT="0" distB="0" distL="0" distR="0" wp14:anchorId="1E1B57BF" wp14:editId="39F51E3C">
          <wp:extent cx="58959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8A19A" w14:textId="77777777" w:rsidR="00BC3235" w:rsidRDefault="00BC32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D"/>
    <w:rsid w:val="001D5BF4"/>
    <w:rsid w:val="001D5D20"/>
    <w:rsid w:val="001F4FCD"/>
    <w:rsid w:val="00202FD9"/>
    <w:rsid w:val="00373C38"/>
    <w:rsid w:val="003F3FB4"/>
    <w:rsid w:val="005D4E5E"/>
    <w:rsid w:val="007702CF"/>
    <w:rsid w:val="00787F36"/>
    <w:rsid w:val="007D2D7D"/>
    <w:rsid w:val="008076EA"/>
    <w:rsid w:val="00927086"/>
    <w:rsid w:val="009436FF"/>
    <w:rsid w:val="009C55A1"/>
    <w:rsid w:val="00A72A54"/>
    <w:rsid w:val="00B167A2"/>
    <w:rsid w:val="00B843A2"/>
    <w:rsid w:val="00BA3098"/>
    <w:rsid w:val="00BC3235"/>
    <w:rsid w:val="00BF7ECA"/>
    <w:rsid w:val="00C33AE5"/>
    <w:rsid w:val="00C4150D"/>
    <w:rsid w:val="00E0485E"/>
    <w:rsid w:val="00E57FAA"/>
    <w:rsid w:val="00E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1755"/>
  <w15:docId w15:val="{B2C22A89-D6A7-42EF-B6B1-88733409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150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4150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41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4150D"/>
    <w:pPr>
      <w:jc w:val="center"/>
    </w:pPr>
    <w:rPr>
      <w:rFonts w:ascii="Arial MT" w:hAnsi="Arial MT"/>
      <w:b/>
      <w:color w:val="000000"/>
      <w:sz w:val="36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C4150D"/>
    <w:rPr>
      <w:rFonts w:ascii="Arial MT" w:eastAsia="Times New Roman" w:hAnsi="Arial MT" w:cs="Times New Roman"/>
      <w:b/>
      <w:color w:val="000000"/>
      <w:sz w:val="36"/>
      <w:szCs w:val="20"/>
      <w:lang w:val="cs-CZ" w:eastAsia="x-none"/>
    </w:rPr>
  </w:style>
  <w:style w:type="paragraph" w:styleId="Stopka">
    <w:name w:val="footer"/>
    <w:basedOn w:val="Normalny"/>
    <w:link w:val="StopkaZnak"/>
    <w:uiPriority w:val="99"/>
    <w:unhideWhenUsed/>
    <w:rsid w:val="00BC3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2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Barański</dc:creator>
  <cp:keywords/>
  <dc:description/>
  <cp:lastModifiedBy>Dorota Jarzęczka</cp:lastModifiedBy>
  <cp:revision>8</cp:revision>
  <cp:lastPrinted>2023-04-14T07:06:00Z</cp:lastPrinted>
  <dcterms:created xsi:type="dcterms:W3CDTF">2022-06-24T08:14:00Z</dcterms:created>
  <dcterms:modified xsi:type="dcterms:W3CDTF">2023-07-11T12:10:00Z</dcterms:modified>
</cp:coreProperties>
</file>