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E3" w:rsidRPr="002D34E3" w:rsidRDefault="002D34E3" w:rsidP="004E45A4">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E9116F" w:rsidRPr="00E9116F" w:rsidRDefault="00206E6A" w:rsidP="00E9116F">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206E6A">
        <w:rPr>
          <w:noProof/>
          <w:lang w:eastAsia="pl-PL"/>
        </w:rPr>
        <w:pict>
          <v:line id="Łącznik prosty 4" o:spid="_x0000_s1026" style="position:absolute;z-index:251659264;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bookmarkStart w:id="0" w:name="_Hlk71716045"/>
    </w:p>
    <w:p w:rsidR="002D34E3" w:rsidRPr="00011A1F" w:rsidRDefault="002D34E3" w:rsidP="002D34E3">
      <w:pPr>
        <w:tabs>
          <w:tab w:val="left" w:pos="3119"/>
          <w:tab w:val="center" w:pos="4536"/>
          <w:tab w:val="right" w:pos="9072"/>
        </w:tabs>
        <w:spacing w:after="0" w:line="240" w:lineRule="atLeast"/>
        <w:jc w:val="right"/>
        <w:rPr>
          <w:rFonts w:cstheme="minorHAnsi"/>
          <w:b/>
          <w:bCs/>
          <w:color w:val="000000" w:themeColor="text1"/>
        </w:rPr>
      </w:pPr>
      <w:r w:rsidRPr="00011A1F">
        <w:rPr>
          <w:rFonts w:cstheme="minorHAnsi"/>
          <w:b/>
          <w:bCs/>
          <w:color w:val="000000" w:themeColor="text1"/>
        </w:rPr>
        <w:t xml:space="preserve">Numer ogłoszenia o zamówieniu nr </w:t>
      </w:r>
      <w:bookmarkEnd w:id="0"/>
      <w:r w:rsidR="00DE4180" w:rsidRPr="00011A1F">
        <w:rPr>
          <w:rFonts w:cstheme="minorHAnsi"/>
          <w:b/>
          <w:bCs/>
          <w:color w:val="000000" w:themeColor="text1"/>
        </w:rPr>
        <w:t>2023/BZP</w:t>
      </w:r>
      <w:r w:rsidR="00950DEC" w:rsidRPr="00011A1F">
        <w:rPr>
          <w:rFonts w:cstheme="minorHAnsi"/>
          <w:b/>
        </w:rPr>
        <w:t xml:space="preserve"> </w:t>
      </w:r>
      <w:r w:rsidR="002262E7">
        <w:rPr>
          <w:rFonts w:cstheme="minorHAnsi"/>
          <w:b/>
        </w:rPr>
        <w:t>00383183</w:t>
      </w:r>
      <w:r w:rsidR="00011A1F" w:rsidRPr="00011A1F">
        <w:rPr>
          <w:rFonts w:cstheme="minorHAnsi"/>
          <w:b/>
        </w:rPr>
        <w:t xml:space="preserve"> </w:t>
      </w:r>
      <w:r w:rsidR="00DE4180" w:rsidRPr="00011A1F">
        <w:rPr>
          <w:rFonts w:cstheme="minorHAnsi"/>
          <w:b/>
          <w:bCs/>
          <w:color w:val="000000" w:themeColor="text1"/>
        </w:rPr>
        <w:t>z dnia</w:t>
      </w:r>
      <w:r w:rsidR="007F02E4" w:rsidRPr="00011A1F">
        <w:rPr>
          <w:rFonts w:cstheme="minorHAnsi"/>
          <w:b/>
          <w:bCs/>
          <w:color w:val="000000" w:themeColor="text1"/>
        </w:rPr>
        <w:t xml:space="preserve"> </w:t>
      </w:r>
      <w:r w:rsidR="002262E7">
        <w:rPr>
          <w:rFonts w:cstheme="minorHAnsi"/>
          <w:b/>
          <w:bCs/>
          <w:color w:val="000000" w:themeColor="text1"/>
        </w:rPr>
        <w:t>06.09.2023</w:t>
      </w:r>
      <w:r w:rsidR="00950DEC" w:rsidRPr="00011A1F">
        <w:rPr>
          <w:rFonts w:cstheme="minorHAnsi"/>
          <w:b/>
          <w:bCs/>
          <w:color w:val="000000" w:themeColor="text1"/>
        </w:rPr>
        <w:t xml:space="preserve"> </w:t>
      </w:r>
      <w:r w:rsidR="00DE4180" w:rsidRPr="00011A1F">
        <w:rPr>
          <w:rFonts w:cstheme="minorHAnsi"/>
          <w:b/>
          <w:bCs/>
          <w:color w:val="000000" w:themeColor="text1"/>
        </w:rPr>
        <w:t>r</w:t>
      </w:r>
      <w:r w:rsidR="00950DEC" w:rsidRPr="00011A1F">
        <w:rPr>
          <w:rFonts w:cstheme="minorHAnsi"/>
          <w:b/>
          <w:bCs/>
          <w:color w:val="000000" w:themeColor="text1"/>
        </w:rPr>
        <w:t>.</w:t>
      </w:r>
    </w:p>
    <w:p w:rsidR="002D34E3" w:rsidRPr="002D34E3" w:rsidRDefault="002D34E3" w:rsidP="002D34E3">
      <w:pPr>
        <w:jc w:val="right"/>
        <w:rPr>
          <w:rFonts w:ascii="Times New Roman" w:hAnsi="Times New Roman" w:cs="Times New Roman"/>
          <w:b/>
          <w:color w:val="0070C0"/>
          <w:szCs w:val="18"/>
        </w:rPr>
      </w:pPr>
    </w:p>
    <w:p w:rsidR="002D34E3" w:rsidRPr="002D34E3" w:rsidRDefault="003E5D7D" w:rsidP="003E5D7D">
      <w:pPr>
        <w:jc w:val="right"/>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bookmarkStart w:id="1" w:name="_GoBack"/>
      <w:bookmarkEnd w:id="1"/>
      <w:r w:rsidR="009325F8" w:rsidRPr="00A35BBD">
        <w:rPr>
          <w:rFonts w:ascii="Arial Black" w:hAnsi="Arial Black" w:cs="Times New Roman"/>
          <w:b/>
          <w:color w:val="000000" w:themeColor="text1"/>
          <w:sz w:val="18"/>
          <w:szCs w:val="18"/>
        </w:rPr>
        <w:t xml:space="preserve">Nr wewnętrzny postępowania  </w:t>
      </w:r>
      <w:r w:rsidR="00011A1F" w:rsidRPr="00011A1F">
        <w:rPr>
          <w:rFonts w:ascii="Arial Black" w:hAnsi="Arial Black" w:cs="Times New Roman"/>
          <w:b/>
          <w:color w:val="000000" w:themeColor="text1"/>
        </w:rPr>
        <w:t>32</w:t>
      </w:r>
      <w:r w:rsidR="002D34E3" w:rsidRPr="00011A1F">
        <w:rPr>
          <w:rFonts w:ascii="Arial Black" w:hAnsi="Arial Black" w:cs="Times New Roman"/>
          <w:b/>
          <w:color w:val="000000" w:themeColor="text1"/>
        </w:rPr>
        <w:t xml:space="preserve"> /23</w:t>
      </w:r>
      <w:r>
        <w:rPr>
          <w:rFonts w:ascii="Arial Black" w:hAnsi="Arial Black" w:cs="Times New Roman"/>
          <w:b/>
          <w:color w:val="000000" w:themeColor="text1"/>
        </w:rPr>
        <w:t xml:space="preserve"> </w:t>
      </w:r>
    </w:p>
    <w:p w:rsidR="00011A1F" w:rsidRDefault="00011A1F" w:rsidP="002D34E3">
      <w:pPr>
        <w:rPr>
          <w:rFonts w:ascii="Times New Roman" w:hAnsi="Times New Roman" w:cs="Times New Roman"/>
          <w:b/>
        </w:rPr>
      </w:pP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9325F8">
      <w:pPr>
        <w:spacing w:after="0" w:line="360" w:lineRule="auto"/>
        <w:jc w:val="center"/>
        <w:rPr>
          <w:rFonts w:ascii="Times New Roman" w:hAnsi="Times New Roman" w:cs="Times New Roman"/>
          <w:b/>
          <w:sz w:val="36"/>
          <w:szCs w:val="36"/>
        </w:rPr>
      </w:pPr>
    </w:p>
    <w:p w:rsidR="00011A1F" w:rsidRDefault="00011A1F"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3E5D7D" w:rsidRDefault="002D34E3" w:rsidP="002D34E3">
      <w:pPr>
        <w:spacing w:after="0" w:line="360" w:lineRule="auto"/>
        <w:jc w:val="center"/>
        <w:rPr>
          <w:rFonts w:ascii="Times New Roman" w:hAnsi="Times New Roman" w:cs="Times New Roman"/>
        </w:rPr>
      </w:pPr>
      <w:r w:rsidRPr="003E5D7D">
        <w:rPr>
          <w:rFonts w:ascii="Times New Roman" w:hAnsi="Times New Roman" w:cs="Times New Roman"/>
        </w:rPr>
        <w:t xml:space="preserve">Przedmiot zamówienia: </w:t>
      </w:r>
    </w:p>
    <w:p w:rsidR="00011A1F" w:rsidRPr="00011A1F" w:rsidRDefault="00011A1F" w:rsidP="00011A1F">
      <w:pPr>
        <w:tabs>
          <w:tab w:val="left" w:pos="567"/>
        </w:tabs>
        <w:spacing w:line="276" w:lineRule="auto"/>
        <w:ind w:left="284"/>
        <w:jc w:val="center"/>
        <w:rPr>
          <w:rFonts w:ascii="Arial Black" w:hAnsi="Arial Black"/>
        </w:rPr>
      </w:pPr>
      <w:r w:rsidRPr="00011A1F">
        <w:rPr>
          <w:rFonts w:ascii="Arial Black" w:hAnsi="Arial Black"/>
        </w:rPr>
        <w:t>Zakup i dostawa ogumienia zimowego do pojazdów służbowych będących na stanie KWP z siedzibą w Radomiu</w:t>
      </w:r>
      <w:r>
        <w:rPr>
          <w:rFonts w:ascii="Arial Black" w:hAnsi="Arial Black"/>
        </w:rPr>
        <w:t>.</w:t>
      </w:r>
    </w:p>
    <w:p w:rsidR="003E5D7D" w:rsidRDefault="003E5D7D" w:rsidP="00011A1F">
      <w:pPr>
        <w:spacing w:after="0" w:line="360" w:lineRule="auto"/>
        <w:jc w:val="center"/>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tryb podstawowy bez możliwości prowadzenia negocjacji</w:t>
      </w:r>
    </w:p>
    <w:p w:rsidR="002D34E3" w:rsidRPr="002D34E3" w:rsidRDefault="002D34E3" w:rsidP="002D34E3">
      <w:pPr>
        <w:rPr>
          <w:rFonts w:ascii="Times New Roman" w:hAnsi="Times New Roman" w:cs="Times New Roman"/>
          <w:b/>
        </w:rPr>
      </w:pPr>
    </w:p>
    <w:p w:rsidR="002D34E3" w:rsidRDefault="00950DEC" w:rsidP="00950DEC">
      <w:pPr>
        <w:spacing w:after="0" w:line="240" w:lineRule="auto"/>
        <w:rPr>
          <w:rFonts w:ascii="Times New Roman" w:hAnsi="Times New Roman" w:cs="Times New Roman"/>
          <w:b/>
        </w:rPr>
      </w:pPr>
      <w:r>
        <w:rPr>
          <w:rFonts w:ascii="Times New Roman" w:hAnsi="Times New Roman" w:cs="Times New Roman"/>
          <w:b/>
        </w:rPr>
        <w:t xml:space="preserve">       </w:t>
      </w:r>
      <w:r w:rsidR="002D34E3" w:rsidRPr="002D34E3">
        <w:rPr>
          <w:rFonts w:ascii="Times New Roman" w:hAnsi="Times New Roman" w:cs="Times New Roman"/>
          <w:b/>
        </w:rPr>
        <w:t xml:space="preserve">   ZATWIERDZIŁ:</w:t>
      </w:r>
    </w:p>
    <w:p w:rsidR="00950DEC" w:rsidRDefault="002262E7" w:rsidP="00950DE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ZASTĘPCA</w:t>
      </w:r>
    </w:p>
    <w:p w:rsidR="002262E7" w:rsidRDefault="002262E7" w:rsidP="00950DEC">
      <w:pPr>
        <w:spacing w:after="0" w:line="240" w:lineRule="auto"/>
        <w:rPr>
          <w:rFonts w:ascii="Times New Roman" w:hAnsi="Times New Roman" w:cs="Times New Roman"/>
          <w:b/>
          <w:sz w:val="18"/>
          <w:szCs w:val="18"/>
        </w:rPr>
      </w:pPr>
      <w:r>
        <w:rPr>
          <w:rFonts w:ascii="Times New Roman" w:hAnsi="Times New Roman" w:cs="Times New Roman"/>
          <w:b/>
          <w:sz w:val="18"/>
          <w:szCs w:val="18"/>
        </w:rPr>
        <w:t>KOMENDANTA WOJEWÓDZKIEGO POLICJI</w:t>
      </w:r>
    </w:p>
    <w:p w:rsidR="002262E7" w:rsidRDefault="002262E7" w:rsidP="00950DE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Z SIEDZIBĄ W RADOMIU</w:t>
      </w:r>
    </w:p>
    <w:p w:rsidR="002262E7" w:rsidRPr="002262E7" w:rsidRDefault="002262E7" w:rsidP="00950DE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INSP. DARIUSZ KRÓL</w:t>
      </w:r>
    </w:p>
    <w:p w:rsidR="00011A1F" w:rsidRDefault="00011A1F" w:rsidP="00950DEC">
      <w:pPr>
        <w:spacing w:after="0" w:line="240" w:lineRule="auto"/>
        <w:rPr>
          <w:rFonts w:ascii="Times New Roman" w:hAnsi="Times New Roman" w:cs="Times New Roman"/>
          <w:b/>
        </w:rPr>
      </w:pPr>
    </w:p>
    <w:p w:rsidR="00011A1F" w:rsidRDefault="00011A1F" w:rsidP="00950DEC">
      <w:pPr>
        <w:spacing w:after="0" w:line="240" w:lineRule="auto"/>
        <w:rPr>
          <w:rFonts w:ascii="Times New Roman" w:hAnsi="Times New Roman" w:cs="Times New Roman"/>
          <w:b/>
        </w:rPr>
      </w:pPr>
    </w:p>
    <w:p w:rsidR="00011A1F" w:rsidRPr="002D34E3" w:rsidRDefault="00011A1F" w:rsidP="00950DEC">
      <w:pPr>
        <w:spacing w:after="0" w:line="240" w:lineRule="auto"/>
        <w:rPr>
          <w:rFonts w:ascii="Times New Roman" w:hAnsi="Times New Roman" w:cs="Times New Roman"/>
          <w:b/>
        </w:rPr>
      </w:pPr>
    </w:p>
    <w:p w:rsidR="003E5D7D" w:rsidRDefault="003E5D7D" w:rsidP="002D34E3">
      <w:pPr>
        <w:jc w:val="center"/>
        <w:rPr>
          <w:rFonts w:ascii="Times New Roman" w:hAnsi="Times New Roman" w:cs="Times New Roman"/>
          <w:bCs/>
        </w:rPr>
      </w:pPr>
    </w:p>
    <w:p w:rsidR="003E5D7D" w:rsidRDefault="003E5D7D"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dnia </w:t>
      </w:r>
      <w:r w:rsidR="002262E7">
        <w:rPr>
          <w:rFonts w:ascii="Times New Roman" w:hAnsi="Times New Roman" w:cs="Times New Roman"/>
          <w:bCs/>
        </w:rPr>
        <w:t>06.09</w:t>
      </w:r>
      <w:r w:rsidR="00DE4180">
        <w:rPr>
          <w:rFonts w:ascii="Times New Roman" w:hAnsi="Times New Roman" w:cs="Times New Roman"/>
          <w:bCs/>
          <w:color w:val="000000" w:themeColor="text1"/>
        </w:rPr>
        <w:t>.2023</w:t>
      </w:r>
      <w:r w:rsidR="00011A1F">
        <w:rPr>
          <w:rFonts w:ascii="Times New Roman" w:hAnsi="Times New Roman" w:cs="Times New Roman"/>
          <w:bCs/>
          <w:color w:val="000000" w:themeColor="text1"/>
        </w:rPr>
        <w:t xml:space="preserve"> </w:t>
      </w:r>
      <w:r w:rsidR="00DE4180">
        <w:rPr>
          <w:rFonts w:ascii="Times New Roman" w:hAnsi="Times New Roman" w:cs="Times New Roman"/>
          <w:bCs/>
          <w:color w:val="000000" w:themeColor="text1"/>
        </w:rPr>
        <w:t>r.</w:t>
      </w:r>
    </w:p>
    <w:p w:rsidR="002D34E3" w:rsidRPr="003E5D7D" w:rsidRDefault="002D34E3" w:rsidP="002D34E3">
      <w:pPr>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9"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E9116F" w:rsidRDefault="00E9116F" w:rsidP="002D34E3">
      <w:pPr>
        <w:spacing w:after="0" w:line="276" w:lineRule="auto"/>
        <w:jc w:val="both"/>
        <w:rPr>
          <w:rFonts w:ascii="Times New Roman" w:hAnsi="Times New Roman" w:cs="Times New Roman"/>
          <w:b/>
          <w:color w:val="000000" w:themeColor="text1"/>
        </w:rPr>
      </w:pP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9C264A" w:rsidRPr="002D34E3" w:rsidRDefault="009C264A"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10"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206E6A" w:rsidP="002D34E3">
      <w:pPr>
        <w:spacing w:after="0" w:line="276" w:lineRule="auto"/>
        <w:ind w:left="756" w:hanging="378"/>
        <w:contextualSpacing/>
        <w:rPr>
          <w:rFonts w:ascii="Times New Roman" w:hAnsi="Times New Roman" w:cs="Times New Roman"/>
        </w:rPr>
      </w:pPr>
      <w:hyperlink r:id="rId11"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2"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3"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5"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1 </w:t>
      </w:r>
      <w:r w:rsidRPr="002D34E3">
        <w:rPr>
          <w:rFonts w:ascii="Times New Roman" w:hAnsi="Times New Roman" w:cs="Times New Roman"/>
        </w:rPr>
        <w:t xml:space="preserve">ustawy z dnia 11 września 2019 r. Prawo zamówień publicznych (Dz. U. z 2022 r., </w:t>
      </w:r>
      <w:r w:rsidRPr="002D34E3">
        <w:rPr>
          <w:rFonts w:ascii="Times New Roman" w:hAnsi="Times New Roman" w:cs="Times New Roman"/>
        </w:rPr>
        <w:br/>
        <w:t>poz. 1710 ze zm.) zwanej dalej także „Pzp”.</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nie przewiduje wyboru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112FD8" w:rsidRPr="00A52889" w:rsidRDefault="00D42C43" w:rsidP="00112FD8">
      <w:pPr>
        <w:tabs>
          <w:tab w:val="left" w:pos="567"/>
        </w:tabs>
        <w:spacing w:after="0" w:line="276" w:lineRule="auto"/>
        <w:ind w:left="284"/>
        <w:jc w:val="both"/>
        <w:rPr>
          <w:rFonts w:ascii="Times New Roman" w:hAnsi="Times New Roman" w:cs="Times New Roman"/>
        </w:rPr>
      </w:pPr>
      <w:r>
        <w:rPr>
          <w:rFonts w:ascii="Times New Roman" w:hAnsi="Times New Roman" w:cs="Times New Roman"/>
          <w:b/>
        </w:rPr>
        <w:t xml:space="preserve">V.1. Przedmiotem zamówienia </w:t>
      </w:r>
      <w:r w:rsidR="00454DF2">
        <w:rPr>
          <w:rFonts w:ascii="Times New Roman" w:hAnsi="Times New Roman" w:cs="Times New Roman"/>
          <w:b/>
        </w:rPr>
        <w:t>jest</w:t>
      </w:r>
      <w:r w:rsidR="00112FD8">
        <w:rPr>
          <w:rFonts w:ascii="Times New Roman" w:hAnsi="Times New Roman" w:cs="Times New Roman"/>
          <w:b/>
        </w:rPr>
        <w:t>:</w:t>
      </w:r>
      <w:r w:rsidR="00454DF2">
        <w:rPr>
          <w:rFonts w:ascii="Times New Roman" w:eastAsia="Times New Roman" w:hAnsi="Times New Roman" w:cs="Times New Roman"/>
          <w:b/>
          <w:bCs/>
          <w:lang w:eastAsia="pl-PL"/>
        </w:rPr>
        <w:t xml:space="preserve"> </w:t>
      </w:r>
      <w:r w:rsidR="00112FD8" w:rsidRPr="00112FD8">
        <w:rPr>
          <w:rFonts w:ascii="Times New Roman" w:hAnsi="Times New Roman" w:cs="Times New Roman"/>
        </w:rPr>
        <w:t>Zakup i dostawa ogumienia zimowego do pojazdów służbowych będących na stanie KWP z siedzibą w Radomiu</w:t>
      </w:r>
      <w:r w:rsidR="00A52889">
        <w:rPr>
          <w:rFonts w:ascii="Times New Roman" w:hAnsi="Times New Roman" w:cs="Times New Roman"/>
        </w:rPr>
        <w:t xml:space="preserve"> </w:t>
      </w:r>
      <w:r w:rsidR="00A52889" w:rsidRPr="00A52889">
        <w:rPr>
          <w:rFonts w:ascii="Times New Roman" w:hAnsi="Times New Roman" w:cs="Times New Roman"/>
          <w:bCs/>
        </w:rPr>
        <w:t xml:space="preserve">w podziale na </w:t>
      </w:r>
      <w:r w:rsidR="00A52889">
        <w:rPr>
          <w:rFonts w:ascii="Times New Roman" w:hAnsi="Times New Roman" w:cs="Times New Roman"/>
          <w:bCs/>
        </w:rPr>
        <w:t>z</w:t>
      </w:r>
      <w:r w:rsidR="00A52889" w:rsidRPr="00A52889">
        <w:rPr>
          <w:rFonts w:ascii="Times New Roman" w:hAnsi="Times New Roman" w:cs="Times New Roman"/>
          <w:bCs/>
        </w:rPr>
        <w:t>adania:</w:t>
      </w:r>
    </w:p>
    <w:p w:rsidR="00112FD8" w:rsidRPr="00112FD8" w:rsidRDefault="00112FD8" w:rsidP="00112FD8">
      <w:pPr>
        <w:tabs>
          <w:tab w:val="left" w:pos="567"/>
        </w:tabs>
        <w:spacing w:after="0" w:line="276" w:lineRule="auto"/>
        <w:ind w:left="284"/>
        <w:jc w:val="both"/>
        <w:rPr>
          <w:rFonts w:ascii="Times New Roman" w:hAnsi="Times New Roman" w:cs="Times New Roman"/>
        </w:rPr>
      </w:pPr>
      <w:r w:rsidRPr="00112FD8">
        <w:rPr>
          <w:rFonts w:ascii="Times New Roman" w:hAnsi="Times New Roman" w:cs="Times New Roman"/>
        </w:rPr>
        <w:t>Zadanie nr 1 – ogumienie zimowe do pojazdów osobowych</w:t>
      </w:r>
    </w:p>
    <w:p w:rsidR="00112FD8" w:rsidRDefault="00112FD8" w:rsidP="00112FD8">
      <w:pPr>
        <w:tabs>
          <w:tab w:val="left" w:pos="567"/>
        </w:tabs>
        <w:spacing w:after="0" w:line="276" w:lineRule="auto"/>
        <w:ind w:left="284"/>
        <w:jc w:val="both"/>
        <w:rPr>
          <w:rFonts w:ascii="Times New Roman" w:hAnsi="Times New Roman" w:cs="Times New Roman"/>
        </w:rPr>
      </w:pPr>
      <w:r w:rsidRPr="00112FD8">
        <w:rPr>
          <w:rFonts w:ascii="Times New Roman" w:hAnsi="Times New Roman" w:cs="Times New Roman"/>
        </w:rPr>
        <w:t>Zadanie nr 2 – ogumienie zimowe do pojazdów osobowo – terenowych, furgonów, pozostałe</w:t>
      </w:r>
    </w:p>
    <w:p w:rsidR="00112FD8" w:rsidRPr="00112FD8" w:rsidRDefault="00112FD8" w:rsidP="00112FD8">
      <w:pPr>
        <w:tabs>
          <w:tab w:val="left" w:pos="567"/>
        </w:tabs>
        <w:spacing w:after="0" w:line="276" w:lineRule="auto"/>
        <w:ind w:left="284"/>
        <w:jc w:val="both"/>
        <w:rPr>
          <w:rFonts w:ascii="Times New Roman" w:hAnsi="Times New Roman" w:cs="Times New Roman"/>
        </w:rPr>
      </w:pPr>
    </w:p>
    <w:p w:rsidR="00112FD8" w:rsidRPr="00112FD8" w:rsidRDefault="00112FD8" w:rsidP="00CB49CF">
      <w:pPr>
        <w:numPr>
          <w:ilvl w:val="0"/>
          <w:numId w:val="39"/>
        </w:numPr>
        <w:spacing w:line="276" w:lineRule="auto"/>
        <w:ind w:right="-1"/>
        <w:jc w:val="both"/>
        <w:rPr>
          <w:rFonts w:ascii="Times New Roman" w:hAnsi="Times New Roman" w:cs="Times New Roman"/>
          <w:b/>
        </w:rPr>
      </w:pPr>
      <w:r w:rsidRPr="00112FD8">
        <w:rPr>
          <w:rFonts w:ascii="Times New Roman" w:hAnsi="Times New Roman" w:cs="Times New Roman"/>
          <w:b/>
          <w:bCs/>
          <w:iCs/>
        </w:rPr>
        <w:t>Wykonawca zobowiązuje się dostarczać opony zimowe fabrycznie nowe, nie używane,  nie regenerowane, nie bieżnikowane, wolne od wad fizycznych, gatunku 1</w:t>
      </w:r>
      <w:r w:rsidRPr="00112FD8">
        <w:rPr>
          <w:rFonts w:ascii="Times New Roman" w:hAnsi="Times New Roman" w:cs="Times New Roman"/>
          <w:b/>
          <w:bCs/>
          <w:i/>
          <w:iCs/>
        </w:rPr>
        <w:t xml:space="preserve">. </w:t>
      </w:r>
    </w:p>
    <w:p w:rsidR="00112FD8" w:rsidRPr="00112FD8" w:rsidRDefault="00112FD8" w:rsidP="00CB49CF">
      <w:pPr>
        <w:numPr>
          <w:ilvl w:val="0"/>
          <w:numId w:val="39"/>
        </w:numPr>
        <w:spacing w:line="276" w:lineRule="auto"/>
        <w:ind w:right="-1"/>
        <w:jc w:val="both"/>
        <w:rPr>
          <w:rFonts w:ascii="Times New Roman" w:hAnsi="Times New Roman" w:cs="Times New Roman"/>
        </w:rPr>
      </w:pPr>
      <w:r w:rsidRPr="00112FD8">
        <w:rPr>
          <w:rFonts w:ascii="Times New Roman" w:hAnsi="Times New Roman" w:cs="Times New Roman"/>
        </w:rPr>
        <w:lastRenderedPageBreak/>
        <w:t xml:space="preserve">Dostawy będą odbywały się cyklicznie w miarę bieżących potrzeb Zamawiającego, w zależności od zapotrzebowań warsztatowych. </w:t>
      </w:r>
    </w:p>
    <w:p w:rsidR="00112FD8" w:rsidRDefault="00112FD8" w:rsidP="00CB49CF">
      <w:pPr>
        <w:pStyle w:val="Tekstpodstawowy21"/>
        <w:numPr>
          <w:ilvl w:val="0"/>
          <w:numId w:val="39"/>
        </w:numPr>
        <w:tabs>
          <w:tab w:val="left" w:pos="426"/>
        </w:tabs>
        <w:spacing w:before="57" w:line="276" w:lineRule="auto"/>
        <w:jc w:val="both"/>
        <w:rPr>
          <w:sz w:val="22"/>
          <w:szCs w:val="22"/>
        </w:rPr>
      </w:pPr>
      <w:r>
        <w:rPr>
          <w:sz w:val="22"/>
          <w:szCs w:val="22"/>
        </w:rPr>
        <w:t>Miejsca dostaw:</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Radom, 26-600 Radom, ul. Energetyków 14</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Płock, 09-400 Płock, ul. Kilińskiego 8</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Ostrołęka, 07-409 Ostrołęka, ul. Korczaka 16</w:t>
      </w:r>
    </w:p>
    <w:p w:rsidR="00112FD8" w:rsidRPr="00FA4720" w:rsidRDefault="00112FD8" w:rsidP="00CB49CF">
      <w:pPr>
        <w:pStyle w:val="Akapitzlist"/>
        <w:numPr>
          <w:ilvl w:val="0"/>
          <w:numId w:val="40"/>
        </w:numPr>
        <w:spacing w:after="0" w:line="276" w:lineRule="auto"/>
        <w:jc w:val="both"/>
        <w:rPr>
          <w:rFonts w:ascii="Times New Roman" w:hAnsi="Times New Roman"/>
          <w:b/>
        </w:rPr>
      </w:pPr>
      <w:r w:rsidRPr="00FA4720">
        <w:rPr>
          <w:rFonts w:ascii="Times New Roman" w:hAnsi="Times New Roman"/>
          <w:b/>
        </w:rPr>
        <w:t>SO Siedlce, 08-110 Siedlce, ul. Starowiejska 66</w:t>
      </w:r>
    </w:p>
    <w:p w:rsidR="00112FD8" w:rsidRDefault="00112FD8" w:rsidP="00FA4720">
      <w:pPr>
        <w:pStyle w:val="Akapitzlist"/>
        <w:spacing w:after="0" w:line="276" w:lineRule="auto"/>
        <w:jc w:val="both"/>
        <w:rPr>
          <w:rFonts w:ascii="Times New Roman" w:hAnsi="Times New Roman"/>
        </w:rPr>
      </w:pPr>
      <w:r w:rsidRPr="008F6501">
        <w:rPr>
          <w:rFonts w:ascii="Times New Roman" w:hAnsi="Times New Roman"/>
        </w:rPr>
        <w:t xml:space="preserve">lub do innego miejsca </w:t>
      </w:r>
      <w:r>
        <w:rPr>
          <w:rFonts w:ascii="Times New Roman" w:hAnsi="Times New Roman"/>
        </w:rPr>
        <w:t>wskazanego przez Zamawiającego znajdującego się na obszarze działania KWP zs. w Radomiu.</w:t>
      </w:r>
    </w:p>
    <w:p w:rsidR="00FA4720" w:rsidRPr="008F6501" w:rsidRDefault="00FA4720" w:rsidP="00FA4720">
      <w:pPr>
        <w:pStyle w:val="Akapitzlist"/>
        <w:spacing w:after="0" w:line="276" w:lineRule="auto"/>
        <w:jc w:val="both"/>
        <w:rPr>
          <w:rFonts w:ascii="Times New Roman" w:hAnsi="Times New Roman"/>
        </w:rPr>
      </w:pP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oferowane ogumienie posiadało świadectwo homologacji,  odpowiednio do rodzaju, wydane zgodnie z:</w:t>
      </w:r>
    </w:p>
    <w:p w:rsidR="00FA4720" w:rsidRPr="00FA4720" w:rsidRDefault="00FA4720" w:rsidP="00CB49CF">
      <w:pPr>
        <w:numPr>
          <w:ilvl w:val="0"/>
          <w:numId w:val="41"/>
        </w:numPr>
        <w:spacing w:line="276" w:lineRule="auto"/>
        <w:ind w:right="-1"/>
        <w:jc w:val="both"/>
        <w:rPr>
          <w:rFonts w:ascii="Times New Roman" w:hAnsi="Times New Roman" w:cs="Times New Roman"/>
        </w:rPr>
      </w:pPr>
      <w:r w:rsidRPr="00FA4720">
        <w:rPr>
          <w:rFonts w:ascii="Times New Roman" w:hAnsi="Times New Roman" w:cs="Times New Roman"/>
        </w:rPr>
        <w:t>Regulaminem nr 30 EKG ONZ – Jednolite przepisy dotyczące homologacji opon pneumatycznych do pojazdów silnikowych i ich przyczep.</w:t>
      </w:r>
    </w:p>
    <w:p w:rsidR="00FA4720" w:rsidRPr="00FA4720" w:rsidRDefault="00FA4720" w:rsidP="00CB49CF">
      <w:pPr>
        <w:numPr>
          <w:ilvl w:val="0"/>
          <w:numId w:val="41"/>
        </w:numPr>
        <w:spacing w:line="276" w:lineRule="auto"/>
        <w:ind w:right="-1"/>
        <w:jc w:val="both"/>
        <w:rPr>
          <w:rFonts w:ascii="Times New Roman" w:hAnsi="Times New Roman" w:cs="Times New Roman"/>
        </w:rPr>
      </w:pPr>
      <w:r w:rsidRPr="00FA4720">
        <w:rPr>
          <w:rFonts w:ascii="Times New Roman" w:hAnsi="Times New Roman" w:cs="Times New Roman"/>
        </w:rPr>
        <w:t>Regulaminem nr 54 EKG ONZ – Jednolite przepisy dotyczące homologacji opon pneumatycznych pojazdów użytkowych i ich przyczep.</w:t>
      </w: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dostarczane ogumienie posiadało odpowiednio:</w:t>
      </w:r>
    </w:p>
    <w:p w:rsidR="00FA4720" w:rsidRPr="00FA4720" w:rsidRDefault="00FA4720" w:rsidP="00CB49CF">
      <w:pPr>
        <w:numPr>
          <w:ilvl w:val="0"/>
          <w:numId w:val="42"/>
        </w:numPr>
        <w:spacing w:line="276" w:lineRule="auto"/>
        <w:ind w:right="-1"/>
        <w:jc w:val="both"/>
        <w:rPr>
          <w:rFonts w:ascii="Times New Roman" w:hAnsi="Times New Roman" w:cs="Times New Roman"/>
        </w:rPr>
      </w:pPr>
      <w:r w:rsidRPr="00FA4720">
        <w:rPr>
          <w:rFonts w:ascii="Times New Roman" w:hAnsi="Times New Roman" w:cs="Times New Roman"/>
          <w:b/>
        </w:rPr>
        <w:t>datę produkcji nie wcześniejszą niż 12 miesięcy</w:t>
      </w:r>
      <w:r w:rsidRPr="00FA4720">
        <w:rPr>
          <w:rFonts w:ascii="Times New Roman" w:hAnsi="Times New Roman" w:cs="Times New Roman"/>
        </w:rPr>
        <w:t xml:space="preserve"> licząc od dnia ich dostarczenia do Zamawiającego,</w:t>
      </w:r>
    </w:p>
    <w:p w:rsidR="00FA4720" w:rsidRPr="00FA4720" w:rsidRDefault="00FA4720" w:rsidP="00CB49CF">
      <w:pPr>
        <w:numPr>
          <w:ilvl w:val="0"/>
          <w:numId w:val="42"/>
        </w:numPr>
        <w:spacing w:line="276" w:lineRule="auto"/>
        <w:ind w:right="-1"/>
        <w:jc w:val="both"/>
        <w:rPr>
          <w:rFonts w:ascii="Times New Roman" w:hAnsi="Times New Roman" w:cs="Times New Roman"/>
        </w:rPr>
      </w:pPr>
      <w:r w:rsidRPr="00FA4720">
        <w:rPr>
          <w:rFonts w:ascii="Times New Roman" w:hAnsi="Times New Roman" w:cs="Times New Roman"/>
        </w:rPr>
        <w:t>oznaczenie potwierdzające, że ogumienie spełnia wszystkie obowiązujące normy w zakresie bezpieczeństwa (symbol DOT lub równoważny świadczący, że opony spełniają bądź przewyższają normy bezpieczeństwa),</w:t>
      </w:r>
    </w:p>
    <w:p w:rsidR="00FA4720" w:rsidRPr="00FA4720" w:rsidRDefault="00FA4720" w:rsidP="00CB49CF">
      <w:pPr>
        <w:numPr>
          <w:ilvl w:val="0"/>
          <w:numId w:val="42"/>
        </w:numPr>
        <w:spacing w:line="276" w:lineRule="auto"/>
        <w:ind w:right="-1"/>
        <w:jc w:val="both"/>
        <w:rPr>
          <w:rFonts w:ascii="Times New Roman" w:hAnsi="Times New Roman" w:cs="Times New Roman"/>
        </w:rPr>
      </w:pPr>
      <w:r w:rsidRPr="00FA4720">
        <w:rPr>
          <w:rFonts w:ascii="Times New Roman" w:hAnsi="Times New Roman" w:cs="Times New Roman"/>
        </w:rPr>
        <w:t>naklejkę umieszczoną na bieżniku zawierającą klasyfikację parametrów opon zgodnie z:</w:t>
      </w:r>
    </w:p>
    <w:p w:rsidR="00FA4720" w:rsidRPr="00FA4720" w:rsidRDefault="00FA4720" w:rsidP="00CB49CF">
      <w:pPr>
        <w:pStyle w:val="Akapitzlist"/>
        <w:numPr>
          <w:ilvl w:val="0"/>
          <w:numId w:val="43"/>
        </w:numPr>
        <w:spacing w:line="276" w:lineRule="auto"/>
        <w:ind w:right="-1"/>
        <w:jc w:val="both"/>
        <w:rPr>
          <w:rFonts w:ascii="Times New Roman" w:hAnsi="Times New Roman" w:cs="Times New Roman"/>
        </w:rPr>
      </w:pPr>
      <w:r w:rsidRPr="00FA4720">
        <w:rPr>
          <w:rFonts w:ascii="Times New Roman" w:hAnsi="Times New Roman" w:cs="Times New Roman"/>
        </w:rPr>
        <w:t>załącznikiem nr I</w:t>
      </w:r>
      <w:r>
        <w:rPr>
          <w:rFonts w:ascii="Times New Roman" w:hAnsi="Times New Roman" w:cs="Times New Roman"/>
        </w:rPr>
        <w:t xml:space="preserve"> i II – Rozporządzenia</w:t>
      </w:r>
      <w:r w:rsidRPr="00FA4720">
        <w:rPr>
          <w:rFonts w:ascii="Times New Roman" w:hAnsi="Times New Roman" w:cs="Times New Roman"/>
        </w:rPr>
        <w:t xml:space="preserve"> Parlamentu Europejskiego i Rady (UE) 2020/740     </w:t>
      </w:r>
      <w:r>
        <w:rPr>
          <w:rFonts w:ascii="Times New Roman" w:hAnsi="Times New Roman" w:cs="Times New Roman"/>
        </w:rPr>
        <w:br/>
      </w:r>
      <w:r w:rsidRPr="00FA4720">
        <w:rPr>
          <w:rFonts w:ascii="Times New Roman" w:hAnsi="Times New Roman" w:cs="Times New Roman"/>
        </w:rPr>
        <w:t xml:space="preserve">z dnia 25 maja 2020 r. w sprawie etykietowania opon pod kątem efektywności paliwowej      </w:t>
      </w:r>
      <w:r>
        <w:rPr>
          <w:rFonts w:ascii="Times New Roman" w:hAnsi="Times New Roman" w:cs="Times New Roman"/>
        </w:rPr>
        <w:br/>
      </w:r>
      <w:r w:rsidRPr="00FA4720">
        <w:rPr>
          <w:rFonts w:ascii="Times New Roman" w:hAnsi="Times New Roman" w:cs="Times New Roman"/>
        </w:rPr>
        <w:t>i innych parametrów, zmieniające rozporządzenie (UE) 2017/1369 oraz uchylające rozporządzenie (WE) nr 1222/2009 (Tekst mający znaczenie dla EOG)</w:t>
      </w: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oferowane ogumienie spełniały:</w:t>
      </w:r>
    </w:p>
    <w:p w:rsidR="00FA4720" w:rsidRPr="00FA4720" w:rsidRDefault="00FA4720" w:rsidP="00CB49CF">
      <w:pPr>
        <w:pStyle w:val="Akapitzlist"/>
        <w:numPr>
          <w:ilvl w:val="0"/>
          <w:numId w:val="43"/>
        </w:numPr>
        <w:spacing w:line="276" w:lineRule="auto"/>
        <w:ind w:right="-1"/>
        <w:jc w:val="both"/>
        <w:rPr>
          <w:rFonts w:ascii="Times New Roman" w:hAnsi="Times New Roman" w:cs="Times New Roman"/>
        </w:rPr>
      </w:pPr>
      <w:r w:rsidRPr="00FA4720">
        <w:rPr>
          <w:rFonts w:ascii="Times New Roman" w:hAnsi="Times New Roman" w:cs="Times New Roman"/>
        </w:rPr>
        <w:t>wymogi techniczne i jakościowe odpowiednich norm PN-EN,</w:t>
      </w:r>
    </w:p>
    <w:p w:rsidR="00FA4720" w:rsidRPr="00FA4720" w:rsidRDefault="00FA4720" w:rsidP="00CB49CF">
      <w:pPr>
        <w:pStyle w:val="Akapitzlist"/>
        <w:numPr>
          <w:ilvl w:val="0"/>
          <w:numId w:val="43"/>
        </w:numPr>
        <w:spacing w:line="276" w:lineRule="auto"/>
        <w:ind w:right="-1"/>
        <w:jc w:val="both"/>
        <w:rPr>
          <w:rFonts w:ascii="Times New Roman" w:hAnsi="Times New Roman" w:cs="Times New Roman"/>
        </w:rPr>
      </w:pPr>
      <w:r w:rsidRPr="00FA4720">
        <w:rPr>
          <w:rFonts w:ascii="Times New Roman" w:hAnsi="Times New Roman" w:cs="Times New Roman"/>
        </w:rPr>
        <w:t>wymogi Rozporządzenia Ministra Infrastruktury z dnia 31.12.2002 r. w sprawie warunków technicznych pojazdów oraz zakresu ich niezbędnego wyposażenia (Dz. U. z 2016 r. poz. 2022                z późn. zm.).</w:t>
      </w:r>
    </w:p>
    <w:p w:rsidR="00FA4720" w:rsidRPr="00FA4720" w:rsidRDefault="00FA4720" w:rsidP="00CB49CF">
      <w:pPr>
        <w:numPr>
          <w:ilvl w:val="0"/>
          <w:numId w:val="39"/>
        </w:numPr>
        <w:spacing w:line="276" w:lineRule="auto"/>
        <w:ind w:right="-1"/>
        <w:jc w:val="both"/>
        <w:rPr>
          <w:rFonts w:ascii="Times New Roman" w:hAnsi="Times New Roman" w:cs="Times New Roman"/>
        </w:rPr>
      </w:pPr>
      <w:r w:rsidRPr="00FA4720">
        <w:rPr>
          <w:rFonts w:ascii="Times New Roman" w:hAnsi="Times New Roman" w:cs="Times New Roman"/>
        </w:rPr>
        <w:t>Zamawiający wymaga, aby oferowane opony były testowane w laboratoriach krajów państw członkowskich UE, zgodnie z regulaminem EKG ONZ i spełniały następujące parametry                      w zakresie (dla opon zimowych):</w:t>
      </w:r>
    </w:p>
    <w:p w:rsidR="00FA4720" w:rsidRPr="00FA4720" w:rsidRDefault="00FA4720" w:rsidP="00CB49CF">
      <w:pPr>
        <w:pStyle w:val="Akapitzlist"/>
        <w:numPr>
          <w:ilvl w:val="0"/>
          <w:numId w:val="44"/>
        </w:numPr>
        <w:spacing w:line="276" w:lineRule="auto"/>
        <w:ind w:right="-1"/>
        <w:jc w:val="both"/>
        <w:rPr>
          <w:rFonts w:ascii="Times New Roman" w:hAnsi="Times New Roman" w:cs="Times New Roman"/>
          <w:b/>
        </w:rPr>
      </w:pPr>
      <w:r w:rsidRPr="00FA4720">
        <w:rPr>
          <w:rFonts w:ascii="Times New Roman" w:hAnsi="Times New Roman" w:cs="Times New Roman"/>
          <w:b/>
        </w:rPr>
        <w:t xml:space="preserve">efektywności paliwowej (opór toczenia) – klasa minimum C  </w:t>
      </w:r>
    </w:p>
    <w:p w:rsidR="00FA4720" w:rsidRPr="00FA4720" w:rsidRDefault="00FA4720" w:rsidP="00CB49CF">
      <w:pPr>
        <w:pStyle w:val="Akapitzlist"/>
        <w:numPr>
          <w:ilvl w:val="0"/>
          <w:numId w:val="44"/>
        </w:numPr>
        <w:spacing w:line="276" w:lineRule="auto"/>
        <w:ind w:right="-1"/>
        <w:jc w:val="both"/>
        <w:rPr>
          <w:rFonts w:ascii="Times New Roman" w:hAnsi="Times New Roman" w:cs="Times New Roman"/>
          <w:b/>
        </w:rPr>
      </w:pPr>
      <w:r w:rsidRPr="00FA4720">
        <w:rPr>
          <w:rFonts w:ascii="Times New Roman" w:hAnsi="Times New Roman" w:cs="Times New Roman"/>
          <w:b/>
        </w:rPr>
        <w:t>przyczepności na mokrej nawierzchni – klasa minimum C</w:t>
      </w:r>
    </w:p>
    <w:p w:rsidR="00FA4720" w:rsidRPr="00FA4720" w:rsidRDefault="00FA4720" w:rsidP="001D02CB">
      <w:pPr>
        <w:spacing w:line="276" w:lineRule="auto"/>
        <w:ind w:right="-1"/>
        <w:jc w:val="both"/>
        <w:rPr>
          <w:rFonts w:ascii="Times New Roman" w:hAnsi="Times New Roman" w:cs="Times New Roman"/>
        </w:rPr>
      </w:pPr>
      <w:r w:rsidRPr="00FA4720">
        <w:rPr>
          <w:rFonts w:ascii="Times New Roman" w:hAnsi="Times New Roman" w:cs="Times New Roman"/>
        </w:rPr>
        <w:lastRenderedPageBreak/>
        <w:t>Model z niskim oporem toczenia zużywa mniej energii, a co za tym idzie samochód pali mniej i emituje ograniczoną ilość spalin do atmosfery.</w:t>
      </w:r>
    </w:p>
    <w:p w:rsidR="00A52889" w:rsidRPr="005624B1" w:rsidRDefault="00A52889" w:rsidP="00CB49CF">
      <w:pPr>
        <w:pStyle w:val="Tekstpodstawowywcity"/>
        <w:numPr>
          <w:ilvl w:val="0"/>
          <w:numId w:val="45"/>
        </w:numPr>
        <w:tabs>
          <w:tab w:val="left" w:pos="4820"/>
        </w:tabs>
        <w:spacing w:after="0" w:line="276" w:lineRule="auto"/>
        <w:jc w:val="both"/>
        <w:rPr>
          <w:rFonts w:ascii="Times New Roman" w:hAnsi="Times New Roman" w:cs="Times New Roman"/>
        </w:rPr>
      </w:pPr>
      <w:r w:rsidRPr="005624B1">
        <w:rPr>
          <w:rFonts w:ascii="Times New Roman" w:hAnsi="Times New Roman" w:cs="Times New Roman"/>
          <w:b/>
        </w:rPr>
        <w:t>Poziom hałasu zewnętrznego</w:t>
      </w:r>
      <w:r w:rsidRPr="005624B1">
        <w:rPr>
          <w:rFonts w:ascii="Times New Roman" w:hAnsi="Times New Roman" w:cs="Times New Roman"/>
        </w:rPr>
        <w:t xml:space="preserve"> dla opon nie może być większy niż </w:t>
      </w:r>
      <w:r w:rsidRPr="005624B1">
        <w:rPr>
          <w:rFonts w:ascii="Times New Roman" w:hAnsi="Times New Roman" w:cs="Times New Roman"/>
          <w:b/>
        </w:rPr>
        <w:t>72 dB</w:t>
      </w:r>
      <w:r w:rsidRPr="005624B1">
        <w:rPr>
          <w:rFonts w:ascii="Times New Roman" w:hAnsi="Times New Roman" w:cs="Times New Roman"/>
        </w:rPr>
        <w:t xml:space="preserve">. </w:t>
      </w:r>
    </w:p>
    <w:p w:rsidR="00A52889" w:rsidRDefault="00A52889" w:rsidP="00CB49CF">
      <w:pPr>
        <w:pStyle w:val="Tekstpodstawowywcity"/>
        <w:numPr>
          <w:ilvl w:val="0"/>
          <w:numId w:val="45"/>
        </w:numPr>
        <w:tabs>
          <w:tab w:val="left" w:pos="4820"/>
        </w:tabs>
        <w:spacing w:after="0" w:line="276" w:lineRule="auto"/>
        <w:jc w:val="both"/>
        <w:rPr>
          <w:rFonts w:ascii="Times New Roman" w:hAnsi="Times New Roman" w:cs="Times New Roman"/>
          <w:b/>
        </w:rPr>
      </w:pPr>
      <w:r w:rsidRPr="005624B1">
        <w:rPr>
          <w:rFonts w:ascii="Times New Roman" w:hAnsi="Times New Roman" w:cs="Times New Roman"/>
          <w:b/>
          <w:u w:val="single"/>
        </w:rPr>
        <w:t>Zamawiający nie dopuszcza zastosowania opon całorocznych lub wielosezonowych</w:t>
      </w:r>
      <w:r w:rsidRPr="005624B1">
        <w:rPr>
          <w:rFonts w:ascii="Times New Roman" w:hAnsi="Times New Roman" w:cs="Times New Roman"/>
          <w:b/>
        </w:rPr>
        <w:t>.</w:t>
      </w:r>
    </w:p>
    <w:p w:rsidR="00B327E7" w:rsidRPr="00B327E7" w:rsidRDefault="00B327E7" w:rsidP="00B327E7">
      <w:pPr>
        <w:numPr>
          <w:ilvl w:val="0"/>
          <w:numId w:val="45"/>
        </w:numPr>
        <w:tabs>
          <w:tab w:val="left" w:pos="426"/>
        </w:tabs>
        <w:suppressAutoHyphens/>
        <w:spacing w:before="57" w:after="0" w:line="276" w:lineRule="auto"/>
        <w:jc w:val="both"/>
        <w:rPr>
          <w:rFonts w:ascii="Times New Roman" w:hAnsi="Times New Roman" w:cs="Times New Roman"/>
        </w:rPr>
      </w:pPr>
      <w:r w:rsidRPr="00B327E7">
        <w:rPr>
          <w:rFonts w:ascii="Times New Roman" w:hAnsi="Times New Roman" w:cs="Times New Roman"/>
        </w:rPr>
        <w:t xml:space="preserve">Wykonawca zobowiązany jest udzielić co najmniej </w:t>
      </w:r>
      <w:r w:rsidRPr="00B327E7">
        <w:rPr>
          <w:rFonts w:ascii="Times New Roman" w:hAnsi="Times New Roman" w:cs="Times New Roman"/>
          <w:b/>
        </w:rPr>
        <w:t>12 miesięcznej gwarancji</w:t>
      </w:r>
      <w:r w:rsidRPr="00B327E7">
        <w:rPr>
          <w:rFonts w:ascii="Times New Roman" w:hAnsi="Times New Roman" w:cs="Times New Roman"/>
        </w:rPr>
        <w:t xml:space="preserve"> na dostarczane ogumienie liczonej od dnia jego dostarczenia do Zamawiającego, jednak nie krótszej niż gwarancja producenta.</w:t>
      </w:r>
    </w:p>
    <w:p w:rsidR="00B327E7" w:rsidRPr="005624B1" w:rsidRDefault="00B327E7" w:rsidP="00B327E7">
      <w:pPr>
        <w:pStyle w:val="Tekstpodstawowywcity"/>
        <w:tabs>
          <w:tab w:val="left" w:pos="4820"/>
        </w:tabs>
        <w:spacing w:after="0" w:line="276" w:lineRule="auto"/>
        <w:ind w:left="0"/>
        <w:jc w:val="both"/>
        <w:rPr>
          <w:rFonts w:ascii="Times New Roman" w:hAnsi="Times New Roman" w:cs="Times New Roman"/>
          <w:b/>
        </w:rPr>
      </w:pPr>
      <w:r>
        <w:rPr>
          <w:rFonts w:ascii="Times New Roman" w:hAnsi="Times New Roman" w:cs="Times New Roman"/>
          <w:b/>
        </w:rPr>
        <w:t>Wymagania na etapie realizacji umowy:</w:t>
      </w:r>
    </w:p>
    <w:p w:rsidR="00B327E7" w:rsidRPr="005624B1" w:rsidRDefault="00B327E7" w:rsidP="00B327E7">
      <w:pPr>
        <w:numPr>
          <w:ilvl w:val="0"/>
          <w:numId w:val="45"/>
        </w:numPr>
        <w:tabs>
          <w:tab w:val="left" w:pos="426"/>
        </w:tabs>
        <w:suppressAutoHyphens/>
        <w:spacing w:before="57" w:after="0" w:line="276" w:lineRule="auto"/>
        <w:jc w:val="both"/>
        <w:rPr>
          <w:rFonts w:ascii="Times New Roman" w:hAnsi="Times New Roman" w:cs="Times New Roman"/>
          <w:b/>
        </w:rPr>
      </w:pPr>
      <w:r w:rsidRPr="005624B1">
        <w:rPr>
          <w:rFonts w:ascii="Times New Roman" w:hAnsi="Times New Roman" w:cs="Times New Roman"/>
        </w:rPr>
        <w:t xml:space="preserve">Wykonawca zobowiązany </w:t>
      </w:r>
      <w:r>
        <w:rPr>
          <w:rFonts w:ascii="Times New Roman" w:hAnsi="Times New Roman" w:cs="Times New Roman"/>
        </w:rPr>
        <w:t>będzie</w:t>
      </w:r>
      <w:r w:rsidRPr="005624B1">
        <w:rPr>
          <w:rFonts w:ascii="Times New Roman" w:hAnsi="Times New Roman" w:cs="Times New Roman"/>
        </w:rPr>
        <w:t xml:space="preserve"> </w:t>
      </w:r>
      <w:r>
        <w:rPr>
          <w:rFonts w:ascii="Times New Roman" w:hAnsi="Times New Roman" w:cs="Times New Roman"/>
        </w:rPr>
        <w:t xml:space="preserve">na etapie realizacji umowy </w:t>
      </w:r>
      <w:r w:rsidRPr="005624B1">
        <w:rPr>
          <w:rFonts w:ascii="Times New Roman" w:hAnsi="Times New Roman" w:cs="Times New Roman"/>
        </w:rPr>
        <w:t>do dostarczenia na każde żądanie i w terminie wskazanym przez Zamawiającego dokumentu homologacji w języku polskim. Jeżeli dokument ten jest wystawiony w języku obcym należy przedłożyć tłumaczenie na język polski poświadczone przez Wykonawcę. Zamawiający wymaga, aby dokument homologacji był aktualny w okresie obowiązywania umowy.</w:t>
      </w:r>
    </w:p>
    <w:p w:rsidR="00B327E7" w:rsidRPr="005624B1" w:rsidRDefault="00B327E7" w:rsidP="00B327E7">
      <w:pPr>
        <w:numPr>
          <w:ilvl w:val="0"/>
          <w:numId w:val="45"/>
        </w:numPr>
        <w:tabs>
          <w:tab w:val="left" w:pos="426"/>
        </w:tabs>
        <w:suppressAutoHyphens/>
        <w:spacing w:before="57" w:after="0" w:line="276" w:lineRule="auto"/>
        <w:jc w:val="both"/>
        <w:rPr>
          <w:rFonts w:ascii="Times New Roman" w:hAnsi="Times New Roman" w:cs="Times New Roman"/>
          <w:b/>
        </w:rPr>
      </w:pPr>
      <w:r w:rsidRPr="005624B1">
        <w:rPr>
          <w:rFonts w:ascii="Times New Roman" w:hAnsi="Times New Roman" w:cs="Times New Roman"/>
        </w:rPr>
        <w:t>W przypadku, gdy dostarczony</w:t>
      </w:r>
      <w:r>
        <w:rPr>
          <w:rFonts w:ascii="Times New Roman" w:hAnsi="Times New Roman" w:cs="Times New Roman"/>
        </w:rPr>
        <w:t xml:space="preserve"> dokument</w:t>
      </w:r>
      <w:r w:rsidRPr="005624B1">
        <w:rPr>
          <w:rFonts w:ascii="Times New Roman" w:hAnsi="Times New Roman" w:cs="Times New Roman"/>
        </w:rPr>
        <w:t xml:space="preserve"> </w:t>
      </w:r>
      <w:r>
        <w:rPr>
          <w:rFonts w:ascii="Times New Roman" w:hAnsi="Times New Roman" w:cs="Times New Roman"/>
        </w:rPr>
        <w:t>u</w:t>
      </w:r>
      <w:r w:rsidRPr="005624B1">
        <w:rPr>
          <w:rFonts w:ascii="Times New Roman" w:hAnsi="Times New Roman" w:cs="Times New Roman"/>
        </w:rPr>
        <w:t>traci ważność w okresie obowiązywania umowy, Wykonawca zobowiązany jest do dostarczenia Zamawiającemu aktualnego dokumentu, nie później niż na 7 dni przed upływem terminu ważności pierwotnie dostarczonego dokumentu.</w:t>
      </w:r>
    </w:p>
    <w:p w:rsidR="00B327E7" w:rsidRPr="005624B1" w:rsidRDefault="00B327E7" w:rsidP="00B327E7">
      <w:pPr>
        <w:numPr>
          <w:ilvl w:val="0"/>
          <w:numId w:val="45"/>
        </w:numPr>
        <w:tabs>
          <w:tab w:val="left" w:pos="426"/>
        </w:tabs>
        <w:suppressAutoHyphens/>
        <w:spacing w:before="57" w:after="0" w:line="276" w:lineRule="auto"/>
        <w:jc w:val="both"/>
        <w:rPr>
          <w:rFonts w:ascii="Times New Roman" w:hAnsi="Times New Roman" w:cs="Times New Roman"/>
          <w:b/>
        </w:rPr>
      </w:pPr>
      <w:r w:rsidRPr="005624B1">
        <w:rPr>
          <w:rFonts w:ascii="Times New Roman" w:hAnsi="Times New Roman" w:cs="Times New Roman"/>
        </w:rPr>
        <w:t>W ramach przedmiotu zamówienia Wykonawca zobowiązany będzie do odbioru (raz na kwartał) i przetworzeniu na własny koszt zużytego ogumienia zgodnie z obowiązującymi przepisami o gospodarowaniu odpadami. Ilość zużytego ogumienia przez Wykonawcę nie przekroczy ilości ogumienia zamówionego przez Zamawiającego w ramach umowy.</w:t>
      </w:r>
    </w:p>
    <w:p w:rsidR="00E84678" w:rsidRDefault="00E84678" w:rsidP="00E84678">
      <w:pPr>
        <w:pStyle w:val="Akapitzlist"/>
        <w:spacing w:after="0" w:line="240" w:lineRule="auto"/>
        <w:ind w:left="0"/>
        <w:jc w:val="both"/>
        <w:rPr>
          <w:rFonts w:ascii="Times New Roman" w:hAnsi="Times New Roman" w:cs="Times New Roman"/>
          <w:b/>
          <w:sz w:val="20"/>
          <w:szCs w:val="20"/>
        </w:rPr>
      </w:pPr>
    </w:p>
    <w:p w:rsidR="00811F19" w:rsidRDefault="00811F19" w:rsidP="00E84678">
      <w:pPr>
        <w:pStyle w:val="Akapitzlist"/>
        <w:spacing w:after="0" w:line="240" w:lineRule="auto"/>
        <w:ind w:left="0"/>
        <w:jc w:val="both"/>
        <w:rPr>
          <w:rFonts w:ascii="Times New Roman" w:hAnsi="Times New Roman" w:cs="Times New Roman"/>
          <w:b/>
          <w:sz w:val="20"/>
          <w:szCs w:val="20"/>
        </w:rPr>
      </w:pPr>
    </w:p>
    <w:p w:rsidR="00E84678" w:rsidRPr="00811F19" w:rsidRDefault="00E84678" w:rsidP="00811F19">
      <w:pPr>
        <w:pStyle w:val="Akapitzlist"/>
        <w:spacing w:after="0" w:line="276" w:lineRule="auto"/>
        <w:ind w:left="0"/>
        <w:jc w:val="both"/>
        <w:rPr>
          <w:rFonts w:ascii="Times New Roman" w:hAnsi="Times New Roman" w:cs="Times New Roman"/>
        </w:rPr>
      </w:pPr>
      <w:r w:rsidRPr="00811F19">
        <w:rPr>
          <w:rFonts w:ascii="Times New Roman" w:hAnsi="Times New Roman" w:cs="Times New Roman"/>
          <w:b/>
        </w:rPr>
        <w:t xml:space="preserve">V.2.  Szczegółowy opis przedmiotu zamówienia </w:t>
      </w:r>
      <w:r w:rsidRPr="00811F19">
        <w:rPr>
          <w:rFonts w:ascii="Times New Roman" w:hAnsi="Times New Roman" w:cs="Times New Roman"/>
        </w:rPr>
        <w:t>zawarty jest w:</w:t>
      </w:r>
    </w:p>
    <w:p w:rsidR="00E84678" w:rsidRPr="00811F19" w:rsidRDefault="00E84678" w:rsidP="00CB49CF">
      <w:pPr>
        <w:pStyle w:val="Akapitzlist"/>
        <w:numPr>
          <w:ilvl w:val="0"/>
          <w:numId w:val="47"/>
        </w:numPr>
        <w:spacing w:after="0" w:line="276" w:lineRule="auto"/>
        <w:jc w:val="both"/>
        <w:rPr>
          <w:rFonts w:ascii="Arial Black" w:hAnsi="Arial Black" w:cs="Times New Roman"/>
          <w:sz w:val="18"/>
          <w:szCs w:val="18"/>
        </w:rPr>
      </w:pPr>
      <w:r w:rsidRPr="00811F19">
        <w:rPr>
          <w:rFonts w:ascii="Times New Roman" w:hAnsi="Times New Roman" w:cs="Times New Roman"/>
        </w:rPr>
        <w:t xml:space="preserve">OPISIE PRZEDMIOTU ZAMÓWIENIA – stanowiącym </w:t>
      </w:r>
      <w:r w:rsidR="00FE0193" w:rsidRPr="00FE0193">
        <w:rPr>
          <w:rFonts w:ascii="Times New Roman" w:hAnsi="Times New Roman" w:cs="Times New Roman"/>
          <w:color w:val="0070C0"/>
        </w:rPr>
        <w:t>z</w:t>
      </w:r>
      <w:r w:rsidRPr="00811F19">
        <w:rPr>
          <w:rFonts w:ascii="Arial Black" w:hAnsi="Arial Black" w:cs="Times New Roman"/>
          <w:color w:val="0070C0"/>
          <w:sz w:val="18"/>
          <w:szCs w:val="18"/>
        </w:rPr>
        <w:t>ałącznik nr 1 do SWZ</w:t>
      </w:r>
    </w:p>
    <w:p w:rsidR="00E84678" w:rsidRPr="00811F19" w:rsidRDefault="00FE0193" w:rsidP="00CB49CF">
      <w:pPr>
        <w:pStyle w:val="Akapitzlist"/>
        <w:numPr>
          <w:ilvl w:val="0"/>
          <w:numId w:val="47"/>
        </w:numPr>
        <w:spacing w:after="0" w:line="276" w:lineRule="auto"/>
        <w:jc w:val="both"/>
        <w:rPr>
          <w:rFonts w:ascii="Times New Roman" w:hAnsi="Times New Roman" w:cs="Times New Roman"/>
        </w:rPr>
      </w:pPr>
      <w:r>
        <w:rPr>
          <w:rFonts w:ascii="Arial Black" w:hAnsi="Arial Black" w:cs="Times New Roman"/>
          <w:b/>
          <w:color w:val="0070C0"/>
          <w:sz w:val="18"/>
          <w:szCs w:val="18"/>
        </w:rPr>
        <w:t>z</w:t>
      </w:r>
      <w:r w:rsidR="00E84678" w:rsidRPr="00811F19">
        <w:rPr>
          <w:rFonts w:ascii="Arial Black" w:hAnsi="Arial Black" w:cs="Times New Roman"/>
          <w:b/>
          <w:color w:val="0070C0"/>
          <w:sz w:val="18"/>
          <w:szCs w:val="18"/>
        </w:rPr>
        <w:t>ałączniku nr 2.1</w:t>
      </w:r>
      <w:r w:rsidR="00811F19" w:rsidRPr="00811F19">
        <w:rPr>
          <w:rFonts w:ascii="Arial Black" w:hAnsi="Arial Black" w:cs="Times New Roman"/>
          <w:b/>
          <w:color w:val="0070C0"/>
          <w:sz w:val="18"/>
          <w:szCs w:val="18"/>
        </w:rPr>
        <w:t xml:space="preserve"> i 2.2</w:t>
      </w:r>
      <w:r w:rsidR="00E84678" w:rsidRPr="00811F19">
        <w:rPr>
          <w:rFonts w:ascii="Arial Black" w:hAnsi="Arial Black" w:cs="Times New Roman"/>
          <w:b/>
          <w:color w:val="0070C0"/>
          <w:sz w:val="18"/>
          <w:szCs w:val="18"/>
        </w:rPr>
        <w:t xml:space="preserve"> do SWZ</w:t>
      </w:r>
      <w:r w:rsidR="00E84678" w:rsidRPr="00811F19">
        <w:rPr>
          <w:rFonts w:ascii="Times New Roman" w:hAnsi="Times New Roman" w:cs="Times New Roman"/>
        </w:rPr>
        <w:t xml:space="preserve">  - projektowanych postanowieniach umowy odpowiednio dla Zadania nr 1</w:t>
      </w:r>
      <w:r w:rsidR="00811F19" w:rsidRPr="00811F19">
        <w:rPr>
          <w:rFonts w:ascii="Times New Roman" w:hAnsi="Times New Roman" w:cs="Times New Roman"/>
        </w:rPr>
        <w:t xml:space="preserve"> i</w:t>
      </w:r>
      <w:r w:rsidR="00E84678" w:rsidRPr="00811F19">
        <w:rPr>
          <w:rFonts w:ascii="Times New Roman" w:hAnsi="Times New Roman" w:cs="Times New Roman"/>
        </w:rPr>
        <w:t xml:space="preserve"> Zadania nr 2</w:t>
      </w:r>
      <w:r w:rsidR="00811F19" w:rsidRPr="00811F19">
        <w:rPr>
          <w:rFonts w:ascii="Times New Roman" w:hAnsi="Times New Roman" w:cs="Times New Roman"/>
        </w:rPr>
        <w:t>.</w:t>
      </w:r>
    </w:p>
    <w:p w:rsidR="00811F19" w:rsidRPr="00811F19" w:rsidRDefault="00FE0193" w:rsidP="00CB49CF">
      <w:pPr>
        <w:pStyle w:val="Akapitzlist"/>
        <w:numPr>
          <w:ilvl w:val="0"/>
          <w:numId w:val="47"/>
        </w:numPr>
        <w:spacing w:after="0" w:line="276" w:lineRule="auto"/>
        <w:jc w:val="both"/>
        <w:rPr>
          <w:rFonts w:ascii="Times New Roman" w:hAnsi="Times New Roman" w:cs="Times New Roman"/>
          <w:bCs/>
        </w:rPr>
      </w:pPr>
      <w:r>
        <w:rPr>
          <w:rFonts w:ascii="Arial Black" w:hAnsi="Arial Black" w:cs="Times New Roman"/>
          <w:b/>
          <w:bCs/>
          <w:color w:val="0070C0"/>
          <w:sz w:val="18"/>
          <w:szCs w:val="18"/>
        </w:rPr>
        <w:t>z</w:t>
      </w:r>
      <w:r w:rsidR="00E84678" w:rsidRPr="00811F19">
        <w:rPr>
          <w:rFonts w:ascii="Arial Black" w:hAnsi="Arial Black" w:cs="Times New Roman"/>
          <w:b/>
          <w:bCs/>
          <w:color w:val="0070C0"/>
          <w:sz w:val="18"/>
          <w:szCs w:val="18"/>
        </w:rPr>
        <w:t>ałączniku nr 3.1 do SWZ</w:t>
      </w:r>
      <w:r w:rsidR="00E84678" w:rsidRPr="00811F19">
        <w:rPr>
          <w:rFonts w:ascii="Times New Roman" w:hAnsi="Times New Roman" w:cs="Times New Roman"/>
          <w:b/>
          <w:bCs/>
        </w:rPr>
        <w:t xml:space="preserve"> – </w:t>
      </w:r>
      <w:r w:rsidR="00E84678" w:rsidRPr="00811F19">
        <w:rPr>
          <w:rFonts w:ascii="Times New Roman" w:hAnsi="Times New Roman" w:cs="Times New Roman"/>
          <w:bCs/>
        </w:rPr>
        <w:t xml:space="preserve">CENNIKU WYKAZIE asortymentowo ilościowym stanowiącym integralną część Formularza oferty </w:t>
      </w:r>
      <w:r w:rsidR="00E84678" w:rsidRPr="00811F19">
        <w:rPr>
          <w:rFonts w:ascii="Times New Roman" w:hAnsi="Times New Roman" w:cs="Times New Roman"/>
          <w:b/>
          <w:bCs/>
        </w:rPr>
        <w:t>dla Zadania nr 1</w:t>
      </w:r>
      <w:r w:rsidR="00E84678" w:rsidRPr="00811F19">
        <w:rPr>
          <w:rFonts w:ascii="Times New Roman" w:hAnsi="Times New Roman" w:cs="Times New Roman"/>
          <w:bCs/>
        </w:rPr>
        <w:t xml:space="preserve"> </w:t>
      </w:r>
      <w:r w:rsidR="00E84678" w:rsidRPr="00811F19">
        <w:rPr>
          <w:rFonts w:ascii="Times New Roman" w:hAnsi="Times New Roman" w:cs="Times New Roman"/>
          <w:b/>
          <w:bCs/>
        </w:rPr>
        <w:t xml:space="preserve">– </w:t>
      </w:r>
      <w:r w:rsidR="00811F19" w:rsidRPr="00811F19">
        <w:rPr>
          <w:rFonts w:ascii="Times New Roman" w:hAnsi="Times New Roman" w:cs="Times New Roman"/>
          <w:b/>
          <w:bCs/>
        </w:rPr>
        <w:t>ogumienie zimowe do pojazdów osobowych</w:t>
      </w:r>
      <w:r w:rsidR="00E84678" w:rsidRPr="00811F19">
        <w:rPr>
          <w:rFonts w:ascii="Times New Roman" w:eastAsia="Times New Roman" w:hAnsi="Times New Roman" w:cs="Times New Roman"/>
          <w:b/>
          <w:lang w:eastAsia="pl-PL"/>
        </w:rPr>
        <w:t xml:space="preserve"> </w:t>
      </w:r>
    </w:p>
    <w:p w:rsidR="00454DF2" w:rsidRPr="00811F19" w:rsidRDefault="00FE0193" w:rsidP="00CB49CF">
      <w:pPr>
        <w:pStyle w:val="Akapitzlist"/>
        <w:numPr>
          <w:ilvl w:val="0"/>
          <w:numId w:val="47"/>
        </w:numPr>
        <w:spacing w:after="0" w:line="276" w:lineRule="auto"/>
        <w:jc w:val="both"/>
        <w:rPr>
          <w:rFonts w:ascii="Times New Roman" w:eastAsia="Times New Roman" w:hAnsi="Times New Roman" w:cs="Times New Roman"/>
          <w:b/>
          <w:lang w:eastAsia="zh-CN"/>
        </w:rPr>
      </w:pPr>
      <w:r>
        <w:rPr>
          <w:rFonts w:ascii="Arial Black" w:hAnsi="Arial Black" w:cs="Times New Roman"/>
          <w:b/>
          <w:bCs/>
          <w:color w:val="0070C0"/>
          <w:sz w:val="18"/>
          <w:szCs w:val="18"/>
        </w:rPr>
        <w:t>z</w:t>
      </w:r>
      <w:r w:rsidR="00E84678" w:rsidRPr="00811F19">
        <w:rPr>
          <w:rFonts w:ascii="Arial Black" w:hAnsi="Arial Black" w:cs="Times New Roman"/>
          <w:b/>
          <w:bCs/>
          <w:color w:val="0070C0"/>
          <w:sz w:val="18"/>
          <w:szCs w:val="18"/>
        </w:rPr>
        <w:t>ałączniku nr 3.2 do SWZ</w:t>
      </w:r>
      <w:r w:rsidR="00E84678" w:rsidRPr="00811F19">
        <w:rPr>
          <w:rFonts w:ascii="Times New Roman" w:hAnsi="Times New Roman" w:cs="Times New Roman"/>
          <w:b/>
          <w:bCs/>
          <w:color w:val="0070C0"/>
        </w:rPr>
        <w:t xml:space="preserve"> </w:t>
      </w:r>
      <w:r w:rsidR="00E84678" w:rsidRPr="00811F19">
        <w:rPr>
          <w:rFonts w:ascii="Times New Roman" w:hAnsi="Times New Roman" w:cs="Times New Roman"/>
          <w:bCs/>
        </w:rPr>
        <w:t xml:space="preserve"> – CENNIKU WYKAZIE asortymentowo ilościowym stanowiącym integralną część Formularza oferty </w:t>
      </w:r>
      <w:r w:rsidR="00E84678" w:rsidRPr="00811F19">
        <w:rPr>
          <w:rFonts w:ascii="Times New Roman" w:hAnsi="Times New Roman" w:cs="Times New Roman"/>
          <w:b/>
          <w:bCs/>
        </w:rPr>
        <w:t xml:space="preserve">dla Zadania nr 2 </w:t>
      </w:r>
      <w:r w:rsidR="00E84678" w:rsidRPr="00811F19">
        <w:rPr>
          <w:rFonts w:ascii="Times New Roman" w:hAnsi="Times New Roman" w:cs="Times New Roman"/>
          <w:bCs/>
        </w:rPr>
        <w:t xml:space="preserve">- </w:t>
      </w:r>
      <w:r w:rsidR="00811F19" w:rsidRPr="00811F19">
        <w:rPr>
          <w:rFonts w:ascii="Times New Roman" w:hAnsi="Times New Roman" w:cs="Times New Roman"/>
          <w:b/>
        </w:rPr>
        <w:t>ogumienie zimowe do pojazdów osobowo – terenowych, furgonów, pozostałe</w:t>
      </w:r>
    </w:p>
    <w:p w:rsid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811F19" w:rsidRP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B226D9" w:rsidRPr="00811F19" w:rsidRDefault="009C264A" w:rsidP="00B226D9">
      <w:pPr>
        <w:suppressAutoHyphens/>
        <w:spacing w:after="0" w:line="240" w:lineRule="auto"/>
        <w:jc w:val="both"/>
        <w:textAlignment w:val="baseline"/>
        <w:rPr>
          <w:rFonts w:ascii="Times" w:eastAsia="Times New Roman" w:hAnsi="Times" w:cs="Times"/>
          <w:lang w:eastAsia="zh-CN"/>
        </w:rPr>
      </w:pPr>
      <w:r w:rsidRPr="00811F19">
        <w:rPr>
          <w:rFonts w:ascii="Times New Roman" w:eastAsia="NSimSun" w:hAnsi="Times New Roman" w:cs="Times New Roman"/>
          <w:b/>
          <w:kern w:val="2"/>
          <w:lang w:eastAsia="zh-CN" w:bidi="hi-IN"/>
        </w:rPr>
        <w:t>V.</w:t>
      </w:r>
      <w:r w:rsidR="00811F19">
        <w:rPr>
          <w:rFonts w:ascii="Times New Roman" w:eastAsia="NSimSun" w:hAnsi="Times New Roman" w:cs="Times New Roman"/>
          <w:b/>
          <w:kern w:val="2"/>
          <w:lang w:eastAsia="zh-CN" w:bidi="hi-IN"/>
        </w:rPr>
        <w:t>3</w:t>
      </w:r>
      <w:r w:rsidRPr="00811F19">
        <w:rPr>
          <w:rFonts w:ascii="Times New Roman" w:eastAsia="NSimSun" w:hAnsi="Times New Roman" w:cs="Times New Roman"/>
          <w:b/>
          <w:kern w:val="2"/>
          <w:lang w:eastAsia="zh-CN" w:bidi="hi-IN"/>
        </w:rPr>
        <w:t xml:space="preserve">. </w:t>
      </w:r>
      <w:r w:rsidR="0016125A" w:rsidRPr="00811F19">
        <w:rPr>
          <w:rFonts w:ascii="Times New Roman" w:eastAsia="NSimSun" w:hAnsi="Times New Roman" w:cs="Times New Roman"/>
          <w:b/>
          <w:kern w:val="2"/>
          <w:lang w:eastAsia="zh-CN" w:bidi="hi-IN"/>
        </w:rPr>
        <w:t xml:space="preserve"> </w:t>
      </w:r>
      <w:r w:rsidR="00B226D9" w:rsidRPr="00811F19">
        <w:rPr>
          <w:rFonts w:ascii="Times New Roman" w:eastAsia="NSimSun" w:hAnsi="Times New Roman" w:cs="Times New Roman"/>
          <w:kern w:val="2"/>
          <w:lang w:eastAsia="zh-CN" w:bidi="hi-IN"/>
        </w:rPr>
        <w:t xml:space="preserve">Jest to zamówienie udzielane z podziałem na </w:t>
      </w:r>
      <w:r w:rsidR="007F6D1D" w:rsidRPr="00811F19">
        <w:rPr>
          <w:rFonts w:ascii="Times New Roman" w:eastAsia="NSimSun" w:hAnsi="Times New Roman" w:cs="Times New Roman"/>
          <w:b/>
          <w:kern w:val="2"/>
          <w:lang w:eastAsia="zh-CN" w:bidi="hi-IN"/>
        </w:rPr>
        <w:t>2</w:t>
      </w:r>
      <w:r w:rsidR="00B226D9" w:rsidRPr="00811F19">
        <w:rPr>
          <w:rFonts w:ascii="Times New Roman" w:eastAsia="NSimSun" w:hAnsi="Times New Roman" w:cs="Times New Roman"/>
          <w:b/>
          <w:kern w:val="2"/>
          <w:lang w:eastAsia="zh-CN" w:bidi="hi-IN"/>
        </w:rPr>
        <w:t xml:space="preserve"> zada</w:t>
      </w:r>
      <w:r w:rsidR="00EC0906" w:rsidRPr="00811F19">
        <w:rPr>
          <w:rFonts w:ascii="Times New Roman" w:eastAsia="NSimSun" w:hAnsi="Times New Roman" w:cs="Times New Roman"/>
          <w:b/>
          <w:kern w:val="2"/>
          <w:lang w:eastAsia="zh-CN" w:bidi="hi-IN"/>
        </w:rPr>
        <w:t>nia</w:t>
      </w:r>
      <w:r w:rsidR="00B226D9" w:rsidRPr="00811F19">
        <w:rPr>
          <w:rFonts w:ascii="Times New Roman" w:eastAsia="NSimSun" w:hAnsi="Times New Roman" w:cs="Times New Roman"/>
          <w:kern w:val="2"/>
          <w:lang w:eastAsia="zh-CN" w:bidi="hi-IN"/>
        </w:rPr>
        <w:t xml:space="preserve"> (części), tj.:</w:t>
      </w:r>
    </w:p>
    <w:p w:rsidR="007F6D1D" w:rsidRDefault="007F6D1D" w:rsidP="007F6D1D">
      <w:pPr>
        <w:tabs>
          <w:tab w:val="left" w:pos="567"/>
        </w:tabs>
        <w:suppressAutoHyphens/>
        <w:spacing w:after="0" w:line="276" w:lineRule="auto"/>
        <w:jc w:val="both"/>
        <w:rPr>
          <w:rFonts w:ascii="Times New Roman" w:hAnsi="Times New Roman" w:cs="Times New Roman"/>
          <w:b/>
          <w:bCs/>
        </w:rPr>
      </w:pPr>
    </w:p>
    <w:p w:rsidR="00E84678" w:rsidRPr="00E84678" w:rsidRDefault="007F6D1D" w:rsidP="00E84678">
      <w:pPr>
        <w:tabs>
          <w:tab w:val="left" w:pos="567"/>
        </w:tabs>
        <w:spacing w:after="0" w:line="276" w:lineRule="auto"/>
        <w:ind w:left="284"/>
        <w:jc w:val="both"/>
        <w:rPr>
          <w:rFonts w:ascii="Times New Roman" w:hAnsi="Times New Roman" w:cs="Times New Roman"/>
          <w:b/>
        </w:rPr>
      </w:pPr>
      <w:r w:rsidRPr="00E84678">
        <w:rPr>
          <w:rFonts w:ascii="Times New Roman" w:hAnsi="Times New Roman" w:cs="Times New Roman"/>
          <w:b/>
          <w:bCs/>
        </w:rPr>
        <w:t xml:space="preserve">Zadanie nr 1 – </w:t>
      </w:r>
      <w:r w:rsidR="00E84678" w:rsidRPr="00E84678">
        <w:rPr>
          <w:rFonts w:ascii="Times New Roman" w:hAnsi="Times New Roman" w:cs="Times New Roman"/>
          <w:b/>
        </w:rPr>
        <w:t>ogumienie zimowe do pojazdów osobowych</w:t>
      </w:r>
    </w:p>
    <w:p w:rsidR="00E84678" w:rsidRPr="00E84678" w:rsidRDefault="00E84678" w:rsidP="00E84678">
      <w:pPr>
        <w:tabs>
          <w:tab w:val="left" w:pos="567"/>
        </w:tabs>
        <w:spacing w:after="0" w:line="276" w:lineRule="auto"/>
        <w:ind w:left="284"/>
        <w:jc w:val="both"/>
        <w:rPr>
          <w:rFonts w:ascii="Times New Roman" w:hAnsi="Times New Roman" w:cs="Times New Roman"/>
          <w:b/>
        </w:rPr>
      </w:pPr>
      <w:r w:rsidRPr="00E84678">
        <w:rPr>
          <w:rFonts w:ascii="Times New Roman" w:hAnsi="Times New Roman" w:cs="Times New Roman"/>
          <w:b/>
        </w:rPr>
        <w:t>Zadanie nr 2 – ogumienie zimowe do pojazdów osobowo – terenowych, furgonów, pozostałe</w:t>
      </w:r>
    </w:p>
    <w:p w:rsidR="007F6D1D" w:rsidRDefault="007F6D1D" w:rsidP="00EC0906">
      <w:pPr>
        <w:tabs>
          <w:tab w:val="left" w:pos="567"/>
        </w:tabs>
        <w:suppressAutoHyphens/>
        <w:spacing w:after="0" w:line="276" w:lineRule="auto"/>
        <w:jc w:val="both"/>
        <w:rPr>
          <w:rFonts w:ascii="Times New Roman" w:hAnsi="Times New Roman" w:cs="Times New Roman"/>
          <w:b/>
          <w:bCs/>
        </w:rPr>
      </w:pPr>
    </w:p>
    <w:p w:rsidR="00811F19" w:rsidRPr="007F6D1D" w:rsidRDefault="00811F19" w:rsidP="00EC0906">
      <w:pPr>
        <w:tabs>
          <w:tab w:val="left" w:pos="567"/>
        </w:tabs>
        <w:suppressAutoHyphens/>
        <w:spacing w:after="0" w:line="276" w:lineRule="auto"/>
        <w:jc w:val="both"/>
        <w:rPr>
          <w:rFonts w:ascii="Times New Roman" w:hAnsi="Times New Roman" w:cs="Times New Roman"/>
          <w:b/>
          <w:bCs/>
        </w:rPr>
      </w:pPr>
    </w:p>
    <w:p w:rsidR="00811F19" w:rsidRDefault="00811F19" w:rsidP="00811F19">
      <w:pPr>
        <w:spacing w:after="0" w:line="240" w:lineRule="auto"/>
        <w:jc w:val="both"/>
        <w:rPr>
          <w:rFonts w:ascii="Times New Roman" w:hAnsi="Times New Roman" w:cs="Times New Roman"/>
          <w:b/>
          <w:u w:val="single"/>
        </w:rPr>
      </w:pPr>
      <w:r w:rsidRPr="00041DEE">
        <w:rPr>
          <w:rFonts w:ascii="Times New Roman" w:hAnsi="Times New Roman" w:cs="Times New Roman"/>
          <w:b/>
        </w:rPr>
        <w:t>V.4.</w:t>
      </w:r>
      <w:r w:rsidRPr="00465EBF">
        <w:rPr>
          <w:rFonts w:ascii="Times New Roman" w:hAnsi="Times New Roman" w:cs="Times New Roman"/>
          <w:b/>
          <w:sz w:val="20"/>
          <w:szCs w:val="20"/>
        </w:rPr>
        <w:t xml:space="preserve"> </w:t>
      </w:r>
      <w:r w:rsidR="00ED10B4">
        <w:rPr>
          <w:rFonts w:ascii="Times New Roman" w:hAnsi="Times New Roman" w:cs="Times New Roman"/>
          <w:b/>
          <w:sz w:val="20"/>
          <w:szCs w:val="20"/>
        </w:rPr>
        <w:t xml:space="preserve"> </w:t>
      </w:r>
      <w:r w:rsidRPr="003A1BD7">
        <w:rPr>
          <w:rFonts w:ascii="Times New Roman" w:hAnsi="Times New Roman" w:cs="Times New Roman"/>
          <w:b/>
          <w:u w:val="single"/>
        </w:rPr>
        <w:t xml:space="preserve">Przedmiotowe środki dowodowe </w:t>
      </w:r>
      <w:r w:rsidRPr="00041DEE">
        <w:rPr>
          <w:rFonts w:ascii="Times New Roman" w:hAnsi="Times New Roman" w:cs="Times New Roman"/>
          <w:b/>
          <w:sz w:val="24"/>
          <w:szCs w:val="24"/>
          <w:u w:val="single"/>
        </w:rPr>
        <w:t>SKŁADANE WRAZ Z OFERTĄ</w:t>
      </w:r>
      <w:r w:rsidRPr="003A1BD7">
        <w:rPr>
          <w:rFonts w:ascii="Times New Roman" w:hAnsi="Times New Roman" w:cs="Times New Roman"/>
          <w:b/>
          <w:u w:val="single"/>
        </w:rPr>
        <w:t>:</w:t>
      </w:r>
    </w:p>
    <w:p w:rsidR="00811F19" w:rsidRPr="00465EBF" w:rsidRDefault="00811F19" w:rsidP="00811F19">
      <w:pPr>
        <w:spacing w:after="0" w:line="240" w:lineRule="auto"/>
        <w:jc w:val="both"/>
        <w:rPr>
          <w:rFonts w:ascii="Times New Roman" w:hAnsi="Times New Roman" w:cs="Times New Roman"/>
          <w:sz w:val="20"/>
          <w:szCs w:val="20"/>
        </w:rPr>
      </w:pPr>
    </w:p>
    <w:p w:rsidR="00811F19" w:rsidRPr="00811F19" w:rsidRDefault="00811F19" w:rsidP="00CB49CF">
      <w:pPr>
        <w:pStyle w:val="Akapitzlist"/>
        <w:numPr>
          <w:ilvl w:val="0"/>
          <w:numId w:val="48"/>
        </w:numPr>
        <w:spacing w:after="0" w:line="276" w:lineRule="auto"/>
        <w:jc w:val="both"/>
        <w:rPr>
          <w:rFonts w:ascii="Times New Roman" w:eastAsia="Calibri" w:hAnsi="Times New Roman" w:cs="Times New Roman"/>
        </w:rPr>
      </w:pPr>
      <w:r w:rsidRPr="00811F19">
        <w:rPr>
          <w:rFonts w:ascii="Times New Roman" w:hAnsi="Times New Roman" w:cs="Times New Roman"/>
        </w:rPr>
        <w:t>Na potwierdzenie, że oferowane dostawy spełniają określone przez zamawiającego wymagania w</w:t>
      </w:r>
      <w:r w:rsidRPr="00811F19">
        <w:rPr>
          <w:rFonts w:ascii="Times New Roman" w:eastAsia="Calibri" w:hAnsi="Times New Roman" w:cs="Times New Roman"/>
        </w:rPr>
        <w:t xml:space="preserve">ykonawca zobowiązany jest </w:t>
      </w:r>
      <w:r w:rsidRPr="00ED10B4">
        <w:rPr>
          <w:rFonts w:ascii="Times New Roman" w:eastAsia="Calibri" w:hAnsi="Times New Roman" w:cs="Times New Roman"/>
        </w:rPr>
        <w:t>złożyć wraz z ofertą</w:t>
      </w:r>
      <w:r w:rsidR="00ED10B4" w:rsidRPr="00ED10B4">
        <w:rPr>
          <w:rFonts w:ascii="Times New Roman" w:eastAsia="Calibri" w:hAnsi="Times New Roman" w:cs="Times New Roman"/>
        </w:rPr>
        <w:t xml:space="preserve"> przedmiotowe środki dowodowe tj.</w:t>
      </w:r>
      <w:r w:rsidRPr="00ED10B4">
        <w:rPr>
          <w:rFonts w:ascii="Times New Roman" w:eastAsia="Calibri" w:hAnsi="Times New Roman" w:cs="Times New Roman"/>
        </w:rPr>
        <w:t>:</w:t>
      </w:r>
    </w:p>
    <w:p w:rsidR="00811F19" w:rsidRPr="00811F19" w:rsidRDefault="00811F19" w:rsidP="00811F19">
      <w:pPr>
        <w:pStyle w:val="Akapitzlist"/>
        <w:spacing w:after="0" w:line="276" w:lineRule="auto"/>
        <w:ind w:left="360"/>
        <w:jc w:val="both"/>
        <w:rPr>
          <w:rFonts w:ascii="Times New Roman" w:eastAsia="Calibri" w:hAnsi="Times New Roman" w:cs="Times New Roman"/>
          <w:b/>
        </w:rPr>
      </w:pPr>
    </w:p>
    <w:p w:rsidR="00811F19" w:rsidRPr="00811F19" w:rsidRDefault="00811F19" w:rsidP="00CB49CF">
      <w:pPr>
        <w:pStyle w:val="Akapitzlist"/>
        <w:numPr>
          <w:ilvl w:val="0"/>
          <w:numId w:val="52"/>
        </w:numPr>
        <w:tabs>
          <w:tab w:val="left" w:pos="426"/>
        </w:tabs>
        <w:suppressAutoHyphens/>
        <w:spacing w:before="57" w:after="0" w:line="276" w:lineRule="auto"/>
        <w:jc w:val="both"/>
        <w:rPr>
          <w:rFonts w:ascii="Times New Roman" w:eastAsia="Times New Roman" w:hAnsi="Times New Roman" w:cs="Times New Roman"/>
          <w:b/>
          <w:lang w:eastAsia="zh-CN"/>
        </w:rPr>
      </w:pPr>
      <w:r w:rsidRPr="00FE0193">
        <w:rPr>
          <w:rFonts w:ascii="Arial Black" w:hAnsi="Arial Black" w:cs="Times New Roman"/>
          <w:b/>
          <w:sz w:val="20"/>
          <w:szCs w:val="20"/>
          <w:u w:val="single"/>
        </w:rPr>
        <w:lastRenderedPageBreak/>
        <w:t xml:space="preserve">etykiety </w:t>
      </w:r>
      <w:r w:rsidRPr="00811F19">
        <w:rPr>
          <w:rFonts w:ascii="Times New Roman" w:eastAsia="Times New Roman" w:hAnsi="Times New Roman" w:cs="Times New Roman"/>
          <w:lang w:eastAsia="zh-CN"/>
        </w:rPr>
        <w:t>dla każdej zaproponowanej opony zgodne z załącznikiem nr 2 do Rozporządzenia Parlamentu Europejskiego i Rady (UE) 2020/740 z dnia 25 maja 2020 r. w sprawie etykietowania opon pod kątem efektywności paliwowej i innych parametrów. Złożone wraz z ofertą etykiety muszą potwierdzać wszystkie wymagane przez Zamawiającego i dla niego istotne parametry techniczne dla:</w:t>
      </w:r>
    </w:p>
    <w:p w:rsidR="00811F19" w:rsidRPr="00811F19" w:rsidRDefault="00811F19" w:rsidP="00CB49CF">
      <w:pPr>
        <w:numPr>
          <w:ilvl w:val="0"/>
          <w:numId w:val="50"/>
        </w:numPr>
        <w:tabs>
          <w:tab w:val="left" w:pos="426"/>
        </w:tabs>
        <w:suppressAutoHyphens/>
        <w:spacing w:before="57" w:after="0" w:line="276" w:lineRule="auto"/>
        <w:jc w:val="both"/>
        <w:rPr>
          <w:rFonts w:ascii="Times New Roman" w:eastAsia="Times New Roman" w:hAnsi="Times New Roman" w:cs="Times New Roman"/>
          <w:b/>
          <w:lang w:eastAsia="zh-CN"/>
        </w:rPr>
      </w:pPr>
      <w:r w:rsidRPr="00811F19">
        <w:rPr>
          <w:rFonts w:ascii="Times New Roman" w:eastAsia="Times New Roman" w:hAnsi="Times New Roman" w:cs="Times New Roman"/>
          <w:b/>
          <w:lang w:eastAsia="zh-CN"/>
        </w:rPr>
        <w:t>Zadania nr 1 i Zadania nr 2:</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rodzaj opony, Zamawiający wymaga, aby oferowana opona była zimowa, etykieta winna posiadać znak w kształcie płatka śniegu (symbol 3PMSF). </w:t>
      </w:r>
      <w:r w:rsidRPr="00811F19">
        <w:rPr>
          <w:rFonts w:ascii="Times New Roman" w:eastAsia="Times New Roman" w:hAnsi="Times New Roman" w:cs="Times New Roman"/>
          <w:b/>
          <w:lang w:eastAsia="zh-CN"/>
        </w:rPr>
        <w:t>Zamawiający nie dopuszcza zastosowania opon całorocznych lub wielosezonowych.</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oznaczenie rozmiaru opony;</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efektywności paliwowej (opór toczenia) – klasa minimum C;</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przyczepności na mokrej nawierzchni 0 klasa minimum C;</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indeks nośności oraz indeks prędkości danej opony;</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nazwę producenta oraz model oferowanej opony;</w:t>
      </w:r>
    </w:p>
    <w:p w:rsidR="00811F19" w:rsidRPr="00811F19" w:rsidRDefault="00811F19"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poziom hałasu zewnętrznego dla opon nie może być większy niż </w:t>
      </w:r>
      <w:r w:rsidRPr="00811F19">
        <w:rPr>
          <w:rFonts w:ascii="Times New Roman" w:eastAsia="Times New Roman" w:hAnsi="Times New Roman" w:cs="Times New Roman"/>
          <w:b/>
          <w:lang w:eastAsia="zh-CN"/>
        </w:rPr>
        <w:t>72dB.</w:t>
      </w:r>
    </w:p>
    <w:p w:rsidR="00811F19" w:rsidRPr="00811F19" w:rsidRDefault="00811F19" w:rsidP="00FE0193">
      <w:pPr>
        <w:pStyle w:val="Akapitzlist"/>
        <w:spacing w:after="0" w:line="276" w:lineRule="auto"/>
        <w:ind w:left="360"/>
        <w:jc w:val="both"/>
        <w:rPr>
          <w:rFonts w:ascii="Times New Roman" w:hAnsi="Times New Roman" w:cs="Times New Roman"/>
        </w:rPr>
      </w:pPr>
    </w:p>
    <w:p w:rsidR="00811F19" w:rsidRPr="00FE0193" w:rsidRDefault="00811F19" w:rsidP="00811F19">
      <w:pPr>
        <w:pStyle w:val="Akapitzlist"/>
        <w:spacing w:after="0" w:line="276" w:lineRule="auto"/>
        <w:ind w:left="360"/>
        <w:jc w:val="both"/>
        <w:rPr>
          <w:rFonts w:ascii="Times New Roman" w:hAnsi="Times New Roman" w:cs="Times New Roman"/>
          <w:b/>
        </w:rPr>
      </w:pPr>
      <w:r w:rsidRPr="00FE0193">
        <w:rPr>
          <w:rFonts w:ascii="Times New Roman" w:hAnsi="Times New Roman" w:cs="Times New Roman"/>
          <w:b/>
        </w:rPr>
        <w:t xml:space="preserve">Etykiety muszą być ponumerowane i ułożone kolejno zgodnie z pozycjami CENNIKA WYKAZU asortymentowo – ilościowego – zgodnie ze składaną ofertą częściową </w:t>
      </w:r>
      <w:r w:rsidR="00FE0193" w:rsidRPr="00FE0193">
        <w:rPr>
          <w:rFonts w:ascii="Times New Roman" w:hAnsi="Times New Roman" w:cs="Times New Roman"/>
          <w:b/>
          <w:color w:val="0070C0"/>
        </w:rPr>
        <w:t>z</w:t>
      </w:r>
      <w:r w:rsidRPr="00FE0193">
        <w:rPr>
          <w:rFonts w:ascii="Times New Roman" w:hAnsi="Times New Roman" w:cs="Times New Roman"/>
          <w:b/>
          <w:color w:val="0070C0"/>
        </w:rPr>
        <w:t>ałączniki nr 3.</w:t>
      </w:r>
      <w:r w:rsidR="00FE0193" w:rsidRPr="00FE0193">
        <w:rPr>
          <w:rFonts w:ascii="Times New Roman" w:hAnsi="Times New Roman" w:cs="Times New Roman"/>
          <w:b/>
          <w:color w:val="0070C0"/>
        </w:rPr>
        <w:t>1</w:t>
      </w:r>
      <w:r w:rsidRPr="00FE0193">
        <w:rPr>
          <w:rFonts w:ascii="Times New Roman" w:hAnsi="Times New Roman" w:cs="Times New Roman"/>
          <w:b/>
          <w:color w:val="0070C0"/>
        </w:rPr>
        <w:t xml:space="preserve"> i 3.</w:t>
      </w:r>
      <w:r w:rsidR="00FE0193" w:rsidRPr="00FE0193">
        <w:rPr>
          <w:rFonts w:ascii="Times New Roman" w:hAnsi="Times New Roman" w:cs="Times New Roman"/>
          <w:b/>
          <w:color w:val="0070C0"/>
        </w:rPr>
        <w:t>2</w:t>
      </w:r>
      <w:r w:rsidRPr="00FE0193">
        <w:rPr>
          <w:rFonts w:ascii="Times New Roman" w:hAnsi="Times New Roman" w:cs="Times New Roman"/>
          <w:b/>
          <w:color w:val="0070C0"/>
        </w:rPr>
        <w:t xml:space="preserve"> do SWZ</w:t>
      </w:r>
      <w:r w:rsidRPr="00FE0193">
        <w:rPr>
          <w:rFonts w:ascii="Times New Roman" w:hAnsi="Times New Roman" w:cs="Times New Roman"/>
          <w:b/>
        </w:rPr>
        <w:t xml:space="preserve">. </w:t>
      </w:r>
    </w:p>
    <w:p w:rsidR="00811F19" w:rsidRPr="00811F19" w:rsidRDefault="00811F19" w:rsidP="00811F19">
      <w:pPr>
        <w:pStyle w:val="Akapitzlist"/>
        <w:spacing w:after="0" w:line="276" w:lineRule="auto"/>
        <w:ind w:left="360"/>
        <w:jc w:val="both"/>
        <w:rPr>
          <w:rFonts w:ascii="Times New Roman" w:hAnsi="Times New Roman" w:cs="Times New Roman"/>
        </w:rPr>
      </w:pPr>
    </w:p>
    <w:p w:rsidR="00811F19" w:rsidRPr="00811F19" w:rsidRDefault="00811F19" w:rsidP="00811F19">
      <w:pPr>
        <w:pStyle w:val="Akapitzlist"/>
        <w:spacing w:after="0" w:line="276" w:lineRule="auto"/>
        <w:ind w:left="360"/>
        <w:jc w:val="both"/>
        <w:rPr>
          <w:rFonts w:ascii="Times New Roman" w:eastAsia="Calibri" w:hAnsi="Times New Roman" w:cs="Times New Roman"/>
          <w:b/>
        </w:rPr>
      </w:pPr>
      <w:r w:rsidRPr="00811F19">
        <w:rPr>
          <w:rFonts w:ascii="Times New Roman" w:eastAsia="Calibri" w:hAnsi="Times New Roman" w:cs="Times New Roman"/>
          <w:b/>
        </w:rPr>
        <w:t xml:space="preserve">Z załączonych </w:t>
      </w:r>
      <w:r w:rsidRPr="00811F19">
        <w:rPr>
          <w:rFonts w:ascii="Times New Roman" w:hAnsi="Times New Roman" w:cs="Times New Roman"/>
          <w:b/>
        </w:rPr>
        <w:t>do oferty etykiet jednoznacznie</w:t>
      </w:r>
      <w:r w:rsidRPr="00811F19">
        <w:rPr>
          <w:rFonts w:ascii="Times New Roman" w:eastAsia="Calibri" w:hAnsi="Times New Roman" w:cs="Times New Roman"/>
          <w:b/>
        </w:rPr>
        <w:t xml:space="preserve"> musi wynikać, że zaoferowane ogumienie spełnia </w:t>
      </w:r>
      <w:r w:rsidR="00FE0193">
        <w:rPr>
          <w:rFonts w:ascii="Times New Roman" w:eastAsia="Calibri" w:hAnsi="Times New Roman" w:cs="Times New Roman"/>
          <w:b/>
        </w:rPr>
        <w:t xml:space="preserve">wszystkie </w:t>
      </w:r>
      <w:r w:rsidRPr="00811F19">
        <w:rPr>
          <w:rFonts w:ascii="Times New Roman" w:eastAsia="Calibri" w:hAnsi="Times New Roman" w:cs="Times New Roman"/>
          <w:b/>
        </w:rPr>
        <w:t xml:space="preserve">parametry wymagane przez zamawiającego w CENNIKACH WYKAZACH asortymentowo ilościowych stanowiących </w:t>
      </w:r>
      <w:r w:rsidR="00FE0193" w:rsidRPr="00FE0193">
        <w:rPr>
          <w:rFonts w:ascii="Times New Roman" w:eastAsia="Calibri" w:hAnsi="Times New Roman" w:cs="Times New Roman"/>
          <w:b/>
          <w:color w:val="0070C0"/>
        </w:rPr>
        <w:t>z</w:t>
      </w:r>
      <w:r w:rsidRPr="00811F19">
        <w:rPr>
          <w:rFonts w:ascii="Times New Roman" w:eastAsia="Calibri" w:hAnsi="Times New Roman" w:cs="Times New Roman"/>
          <w:b/>
          <w:color w:val="0070C0"/>
        </w:rPr>
        <w:t>ałączniki 3.</w:t>
      </w:r>
      <w:r w:rsidR="00FE0193">
        <w:rPr>
          <w:rFonts w:ascii="Times New Roman" w:eastAsia="Calibri" w:hAnsi="Times New Roman" w:cs="Times New Roman"/>
          <w:b/>
          <w:color w:val="0070C0"/>
        </w:rPr>
        <w:t xml:space="preserve">1 i </w:t>
      </w:r>
      <w:r w:rsidRPr="00811F19">
        <w:rPr>
          <w:rFonts w:ascii="Times New Roman" w:eastAsia="Calibri" w:hAnsi="Times New Roman" w:cs="Times New Roman"/>
          <w:b/>
          <w:color w:val="0070C0"/>
        </w:rPr>
        <w:t xml:space="preserve"> 3.</w:t>
      </w:r>
      <w:r w:rsidR="00FE0193">
        <w:rPr>
          <w:rFonts w:ascii="Times New Roman" w:eastAsia="Calibri" w:hAnsi="Times New Roman" w:cs="Times New Roman"/>
          <w:b/>
          <w:color w:val="0070C0"/>
        </w:rPr>
        <w:t>2</w:t>
      </w:r>
      <w:r w:rsidRPr="00811F19">
        <w:rPr>
          <w:rFonts w:ascii="Times New Roman" w:eastAsia="Calibri" w:hAnsi="Times New Roman" w:cs="Times New Roman"/>
          <w:b/>
          <w:color w:val="0070C0"/>
        </w:rPr>
        <w:t xml:space="preserve"> do SWZ</w:t>
      </w:r>
      <w:r w:rsidRPr="00811F19">
        <w:rPr>
          <w:rFonts w:ascii="Times New Roman" w:eastAsia="Calibri" w:hAnsi="Times New Roman" w:cs="Times New Roman"/>
          <w:b/>
        </w:rPr>
        <w:t>.</w:t>
      </w:r>
    </w:p>
    <w:p w:rsidR="00811F19" w:rsidRPr="00811F19" w:rsidRDefault="00811F19" w:rsidP="00811F19">
      <w:pPr>
        <w:pStyle w:val="Akapitzlist"/>
        <w:spacing w:after="0" w:line="276" w:lineRule="auto"/>
        <w:ind w:left="360"/>
        <w:jc w:val="both"/>
        <w:rPr>
          <w:rFonts w:ascii="Times New Roman" w:hAnsi="Times New Roman" w:cs="Times New Roman"/>
          <w:b/>
        </w:rPr>
      </w:pPr>
    </w:p>
    <w:p w:rsidR="00811F19" w:rsidRPr="00811F19" w:rsidRDefault="00811F19" w:rsidP="00811F19">
      <w:pPr>
        <w:pStyle w:val="Akapitzlist"/>
        <w:spacing w:after="0" w:line="276" w:lineRule="auto"/>
        <w:ind w:left="360"/>
        <w:jc w:val="both"/>
        <w:rPr>
          <w:rFonts w:ascii="Times New Roman" w:hAnsi="Times New Roman" w:cs="Times New Roman"/>
          <w:b/>
        </w:rPr>
      </w:pPr>
    </w:p>
    <w:p w:rsidR="00811F19" w:rsidRPr="00811F19" w:rsidRDefault="00811F19" w:rsidP="00CB49CF">
      <w:pPr>
        <w:pStyle w:val="Akapitzlist"/>
        <w:numPr>
          <w:ilvl w:val="0"/>
          <w:numId w:val="52"/>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sidR="00FE0193" w:rsidRPr="00FE0193">
        <w:rPr>
          <w:rFonts w:ascii="Arial Black" w:hAnsi="Arial Black" w:cs="Times New Roman"/>
          <w:b/>
          <w:sz w:val="20"/>
          <w:szCs w:val="20"/>
          <w:u w:val="single"/>
        </w:rPr>
        <w:t>z</w:t>
      </w:r>
      <w:r w:rsidRPr="00FE0193">
        <w:rPr>
          <w:rFonts w:ascii="Arial Black" w:hAnsi="Arial Black" w:cs="Times New Roman"/>
          <w:b/>
          <w:sz w:val="20"/>
          <w:szCs w:val="20"/>
          <w:u w:val="single"/>
        </w:rPr>
        <w:t>adania nr 1</w:t>
      </w:r>
      <w:r w:rsidRPr="00811F19">
        <w:rPr>
          <w:rFonts w:ascii="Times New Roman" w:hAnsi="Times New Roman" w:cs="Times New Roman"/>
        </w:rPr>
        <w:t>:</w:t>
      </w:r>
    </w:p>
    <w:p w:rsidR="00811F19" w:rsidRPr="00FE0193" w:rsidRDefault="00FE0193" w:rsidP="00CB49CF">
      <w:pPr>
        <w:pStyle w:val="Akapitzlist"/>
        <w:numPr>
          <w:ilvl w:val="0"/>
          <w:numId w:val="53"/>
        </w:numPr>
        <w:tabs>
          <w:tab w:val="left" w:pos="426"/>
        </w:tabs>
        <w:suppressAutoHyphens/>
        <w:spacing w:before="57" w:after="0" w:line="276" w:lineRule="auto"/>
        <w:jc w:val="both"/>
        <w:rPr>
          <w:rFonts w:ascii="Times New Roman" w:hAnsi="Times New Roman" w:cs="Times New Roman"/>
        </w:rPr>
      </w:pPr>
      <w:r w:rsidRPr="00FE0193">
        <w:rPr>
          <w:rFonts w:ascii="Times New Roman" w:hAnsi="Times New Roman" w:cs="Times New Roman"/>
        </w:rPr>
        <w:t xml:space="preserve">Oświadczenie potwierdzające posiadanie świadectwa homologacji wydanego zgodnie               z Regulaminem nr 30 EKG ONZ oraz posiadanie oznaczenia symbolem potwierdzającym, że opona spełnia wszystkie obowiązujące normy w zakresie bezpieczeństwa (symbol DOT lub równoważny) </w:t>
      </w:r>
      <w:r w:rsidR="00811F19" w:rsidRPr="00FE0193">
        <w:rPr>
          <w:rFonts w:ascii="Times New Roman" w:hAnsi="Times New Roman" w:cs="Times New Roman"/>
        </w:rPr>
        <w:t xml:space="preserve">- wzór oświadczenia stanowi </w:t>
      </w:r>
      <w:r w:rsidRPr="00041DEE">
        <w:rPr>
          <w:rFonts w:ascii="Arial Black" w:hAnsi="Arial Black" w:cs="Times New Roman"/>
          <w:color w:val="0070C0"/>
          <w:sz w:val="18"/>
          <w:szCs w:val="18"/>
        </w:rPr>
        <w:t>z</w:t>
      </w:r>
      <w:r w:rsidR="00811F19" w:rsidRPr="00041DEE">
        <w:rPr>
          <w:rFonts w:ascii="Arial Black" w:hAnsi="Arial Black" w:cs="Times New Roman"/>
          <w:b/>
          <w:color w:val="0070C0"/>
          <w:sz w:val="18"/>
          <w:szCs w:val="18"/>
        </w:rPr>
        <w:t>ałącznik nr 4.1. do SWZ</w:t>
      </w:r>
      <w:r w:rsidR="00811F19" w:rsidRPr="00FE0193">
        <w:rPr>
          <w:rFonts w:ascii="Times New Roman" w:hAnsi="Times New Roman" w:cs="Times New Roman"/>
          <w:b/>
          <w:color w:val="0070C0"/>
        </w:rPr>
        <w:t>.</w:t>
      </w:r>
    </w:p>
    <w:p w:rsidR="00811F19" w:rsidRPr="00811F19" w:rsidRDefault="00811F19" w:rsidP="00811F19">
      <w:pPr>
        <w:pStyle w:val="Bezodstpw"/>
        <w:spacing w:line="276" w:lineRule="auto"/>
        <w:ind w:left="1077"/>
        <w:jc w:val="both"/>
        <w:rPr>
          <w:rFonts w:ascii="Times New Roman" w:hAnsi="Times New Roman" w:cs="Times New Roman"/>
        </w:rPr>
      </w:pPr>
    </w:p>
    <w:p w:rsidR="00811F19" w:rsidRPr="00041DEE" w:rsidRDefault="00811F19" w:rsidP="00CB49CF">
      <w:pPr>
        <w:pStyle w:val="Akapitzlist"/>
        <w:numPr>
          <w:ilvl w:val="0"/>
          <w:numId w:val="52"/>
        </w:numPr>
        <w:spacing w:after="0" w:line="276" w:lineRule="auto"/>
        <w:jc w:val="both"/>
        <w:rPr>
          <w:rFonts w:ascii="Arial Black" w:hAnsi="Arial Black" w:cs="Times New Roman"/>
          <w:b/>
          <w:color w:val="0070C0"/>
          <w:sz w:val="18"/>
          <w:szCs w:val="18"/>
          <w:u w:val="single"/>
        </w:rPr>
      </w:pPr>
      <w:r w:rsidRPr="00041DEE">
        <w:rPr>
          <w:rFonts w:ascii="Arial Black" w:hAnsi="Arial Black" w:cs="Times New Roman"/>
          <w:b/>
          <w:sz w:val="18"/>
          <w:szCs w:val="18"/>
          <w:u w:val="single"/>
        </w:rPr>
        <w:t>Oświadczenie</w:t>
      </w:r>
      <w:r w:rsidRPr="00041DEE">
        <w:rPr>
          <w:rFonts w:ascii="Arial Black" w:hAnsi="Arial Black" w:cs="Times New Roman"/>
          <w:sz w:val="18"/>
          <w:szCs w:val="18"/>
          <w:u w:val="single"/>
        </w:rPr>
        <w:t xml:space="preserve"> wykonawcy dla </w:t>
      </w:r>
      <w:r w:rsidRPr="00041DEE">
        <w:rPr>
          <w:rFonts w:ascii="Arial Black" w:hAnsi="Arial Black" w:cs="Times New Roman"/>
          <w:b/>
          <w:sz w:val="18"/>
          <w:szCs w:val="18"/>
          <w:u w:val="single"/>
        </w:rPr>
        <w:t>Zadania nr 2</w:t>
      </w:r>
      <w:r w:rsidRPr="00041DEE">
        <w:rPr>
          <w:rFonts w:ascii="Arial Black" w:hAnsi="Arial Black" w:cs="Times New Roman"/>
          <w:sz w:val="18"/>
          <w:szCs w:val="18"/>
          <w:u w:val="single"/>
        </w:rPr>
        <w:t xml:space="preserve">: </w:t>
      </w:r>
    </w:p>
    <w:p w:rsidR="00811F19" w:rsidRPr="00041DEE" w:rsidRDefault="00041DEE" w:rsidP="00CB49CF">
      <w:pPr>
        <w:pStyle w:val="Akapitzlist"/>
        <w:numPr>
          <w:ilvl w:val="0"/>
          <w:numId w:val="53"/>
        </w:numPr>
        <w:tabs>
          <w:tab w:val="left" w:pos="426"/>
        </w:tabs>
        <w:suppressAutoHyphens/>
        <w:spacing w:before="57" w:after="0" w:line="276" w:lineRule="auto"/>
        <w:jc w:val="both"/>
        <w:rPr>
          <w:rFonts w:ascii="Arial Black" w:hAnsi="Arial Black" w:cs="Times New Roman"/>
          <w:color w:val="0070C0"/>
          <w:sz w:val="18"/>
          <w:szCs w:val="18"/>
        </w:rPr>
      </w:pPr>
      <w:r w:rsidRPr="00041DEE">
        <w:rPr>
          <w:rFonts w:ascii="Times New Roman" w:hAnsi="Times New Roman" w:cs="Times New Roman"/>
        </w:rPr>
        <w:t xml:space="preserve">Oświadczenie potwierdzające posiadanie świadectwa homologacji wydanego zgodnie                  z Regulaminem nr 30 i 54 EKG ONZ oraz posiadanie oznaczenia symbolem potwierdzającym, że opona spełnia wszystkie obowiązujące normy w zakresie bezpieczeństwa (symbol DOT lub równoważny) - </w:t>
      </w:r>
      <w:r w:rsidR="00811F19" w:rsidRPr="00041DEE">
        <w:rPr>
          <w:rFonts w:ascii="Times New Roman" w:hAnsi="Times New Roman" w:cs="Times New Roman"/>
        </w:rPr>
        <w:t xml:space="preserve">wzór oświadczenia stanowi </w:t>
      </w:r>
      <w:r w:rsidRPr="00041DEE">
        <w:rPr>
          <w:rFonts w:ascii="Arial Black" w:hAnsi="Arial Black" w:cs="Times New Roman"/>
          <w:color w:val="0070C0"/>
          <w:sz w:val="18"/>
          <w:szCs w:val="18"/>
        </w:rPr>
        <w:t>z</w:t>
      </w:r>
      <w:r w:rsidR="00811F19" w:rsidRPr="00041DEE">
        <w:rPr>
          <w:rFonts w:ascii="Arial Black" w:hAnsi="Arial Black" w:cs="Times New Roman"/>
          <w:b/>
          <w:color w:val="0070C0"/>
          <w:sz w:val="18"/>
          <w:szCs w:val="18"/>
        </w:rPr>
        <w:t>ałącznik nr 4.2. do SWZ.</w:t>
      </w:r>
    </w:p>
    <w:p w:rsidR="00811F19" w:rsidRPr="00811F19" w:rsidRDefault="00811F19" w:rsidP="00811F19">
      <w:pPr>
        <w:pStyle w:val="Bezodstpw"/>
        <w:spacing w:line="276" w:lineRule="auto"/>
        <w:ind w:left="1077"/>
        <w:jc w:val="both"/>
        <w:rPr>
          <w:rFonts w:ascii="Times New Roman" w:hAnsi="Times New Roman" w:cs="Times New Roman"/>
        </w:rPr>
      </w:pPr>
    </w:p>
    <w:p w:rsidR="00811F19" w:rsidRPr="00811F19" w:rsidRDefault="00811F19" w:rsidP="00811F19">
      <w:pPr>
        <w:pStyle w:val="Bezodstpw"/>
        <w:spacing w:line="276" w:lineRule="auto"/>
        <w:ind w:left="360"/>
        <w:jc w:val="both"/>
        <w:rPr>
          <w:rFonts w:ascii="Times New Roman" w:hAnsi="Times New Roman" w:cs="Times New Roman"/>
        </w:rPr>
      </w:pPr>
    </w:p>
    <w:p w:rsidR="00811F19" w:rsidRPr="00811F19" w:rsidRDefault="00811F19" w:rsidP="00CB49CF">
      <w:pPr>
        <w:pStyle w:val="Akapitzlist"/>
        <w:numPr>
          <w:ilvl w:val="0"/>
          <w:numId w:val="48"/>
        </w:numPr>
        <w:spacing w:after="0" w:line="276" w:lineRule="auto"/>
        <w:ind w:left="357" w:hanging="357"/>
        <w:jc w:val="both"/>
        <w:rPr>
          <w:rFonts w:ascii="Times New Roman" w:hAnsi="Times New Roman" w:cs="Times New Roman"/>
        </w:rPr>
      </w:pPr>
      <w:r w:rsidRPr="00811F19">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rsidR="00811F19" w:rsidRPr="00811F19" w:rsidRDefault="00811F19" w:rsidP="00CB49CF">
      <w:pPr>
        <w:pStyle w:val="Bezodstpw"/>
        <w:numPr>
          <w:ilvl w:val="0"/>
          <w:numId w:val="48"/>
        </w:numPr>
        <w:spacing w:line="276" w:lineRule="auto"/>
        <w:rPr>
          <w:rFonts w:ascii="Times New Roman" w:hAnsi="Times New Roman" w:cs="Times New Roman"/>
          <w:bCs/>
        </w:rPr>
      </w:pPr>
      <w:r w:rsidRPr="00811F19">
        <w:rPr>
          <w:rFonts w:ascii="Times New Roman" w:hAnsi="Times New Roman" w:cs="Times New Roman"/>
        </w:rPr>
        <w:t>Przedmiotowe środki dowodowe</w:t>
      </w:r>
      <w:r w:rsidRPr="00811F19">
        <w:rPr>
          <w:rFonts w:ascii="Times New Roman" w:hAnsi="Times New Roman" w:cs="Times New Roman"/>
          <w:u w:val="single"/>
        </w:rPr>
        <w:t xml:space="preserve"> </w:t>
      </w:r>
      <w:r w:rsidRPr="00811F19">
        <w:rPr>
          <w:rFonts w:ascii="Times New Roman" w:hAnsi="Times New Roman" w:cs="Times New Roman"/>
        </w:rPr>
        <w:t>sporządzone w języku obcym przekazuje się wraz z tłumaczeniem na język polski.</w:t>
      </w:r>
    </w:p>
    <w:p w:rsidR="00811F19" w:rsidRPr="00811F19" w:rsidRDefault="00811F19" w:rsidP="00CB49CF">
      <w:pPr>
        <w:pStyle w:val="Bezodstpw"/>
        <w:numPr>
          <w:ilvl w:val="0"/>
          <w:numId w:val="48"/>
        </w:numPr>
        <w:spacing w:line="276" w:lineRule="auto"/>
        <w:jc w:val="both"/>
        <w:rPr>
          <w:rFonts w:ascii="Times New Roman" w:hAnsi="Times New Roman" w:cs="Times New Roman"/>
          <w:b/>
        </w:rPr>
      </w:pPr>
      <w:r w:rsidRPr="00811F19">
        <w:rPr>
          <w:rFonts w:ascii="Times New Roman" w:hAnsi="Times New Roman" w:cs="Times New Roman"/>
          <w:b/>
        </w:rPr>
        <w:lastRenderedPageBreak/>
        <w:t xml:space="preserve">Przedmiotowe środki dowodowe oraz inne dokumenty lub oświadczenia, o których mowa </w:t>
      </w:r>
      <w:r w:rsidRPr="00811F19">
        <w:rPr>
          <w:rFonts w:ascii="Times New Roman" w:hAnsi="Times New Roman" w:cs="Times New Roman"/>
          <w:b/>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11F19" w:rsidRPr="00811F19" w:rsidRDefault="00811F19" w:rsidP="00CB49CF">
      <w:pPr>
        <w:pStyle w:val="Bezodstpw"/>
        <w:numPr>
          <w:ilvl w:val="0"/>
          <w:numId w:val="48"/>
        </w:numPr>
        <w:spacing w:line="276" w:lineRule="auto"/>
        <w:rPr>
          <w:rFonts w:ascii="Times New Roman" w:hAnsi="Times New Roman" w:cs="Times New Roman"/>
          <w:b/>
          <w:u w:val="single"/>
        </w:rPr>
      </w:pPr>
      <w:r w:rsidRPr="00811F19">
        <w:rPr>
          <w:rFonts w:ascii="Times New Roman" w:hAnsi="Times New Roman" w:cs="Times New Roman"/>
          <w:b/>
          <w:u w:val="single"/>
        </w:rPr>
        <w:t>Jeżeli przedmiotowy środek dowodowy</w:t>
      </w:r>
      <w:r w:rsidRPr="00811F19">
        <w:rPr>
          <w:rFonts w:ascii="Times New Roman" w:hAnsi="Times New Roman" w:cs="Times New Roman"/>
          <w:u w:val="single"/>
        </w:rPr>
        <w:t xml:space="preserve"> </w:t>
      </w:r>
      <w:r w:rsidRPr="00811F19">
        <w:rPr>
          <w:rFonts w:ascii="Times New Roman" w:hAnsi="Times New Roman" w:cs="Times New Roman"/>
          <w:b/>
          <w:u w:val="single"/>
        </w:rPr>
        <w:t>oraz inny dokument lub oświadczenie został sporządzony jako dokument elektroniczny oraz wystawiony przez upoważnione podmioty:</w:t>
      </w:r>
    </w:p>
    <w:p w:rsidR="00811F19" w:rsidRPr="00811F19" w:rsidRDefault="00811F19" w:rsidP="00CB49CF">
      <w:pPr>
        <w:pStyle w:val="Bezodstpw"/>
        <w:numPr>
          <w:ilvl w:val="0"/>
          <w:numId w:val="49"/>
        </w:numPr>
        <w:spacing w:line="276" w:lineRule="auto"/>
        <w:rPr>
          <w:rFonts w:ascii="Times New Roman" w:hAnsi="Times New Roman" w:cs="Times New Roman"/>
        </w:rPr>
      </w:pPr>
      <w:r w:rsidRPr="00811F19">
        <w:rPr>
          <w:rFonts w:ascii="Times New Roman" w:hAnsi="Times New Roman" w:cs="Times New Roman"/>
        </w:rPr>
        <w:t>przekazuje się ten dokument</w:t>
      </w:r>
    </w:p>
    <w:p w:rsidR="00811F19" w:rsidRPr="00811F19" w:rsidRDefault="00811F19" w:rsidP="00811F19">
      <w:pPr>
        <w:pStyle w:val="Bezodstpw"/>
        <w:spacing w:line="276" w:lineRule="auto"/>
        <w:jc w:val="both"/>
        <w:rPr>
          <w:rFonts w:ascii="Times New Roman" w:hAnsi="Times New Roman" w:cs="Times New Roman"/>
        </w:rPr>
      </w:pPr>
      <w:r w:rsidRPr="00811F19">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11F19" w:rsidRPr="00811F19" w:rsidRDefault="00811F19" w:rsidP="00CB49CF">
      <w:pPr>
        <w:pStyle w:val="Bezodstpw"/>
        <w:numPr>
          <w:ilvl w:val="0"/>
          <w:numId w:val="48"/>
        </w:numPr>
        <w:spacing w:line="276" w:lineRule="auto"/>
        <w:jc w:val="both"/>
        <w:rPr>
          <w:rFonts w:ascii="Times New Roman" w:hAnsi="Times New Roman" w:cs="Times New Roman"/>
          <w:b/>
        </w:rPr>
      </w:pPr>
      <w:r w:rsidRPr="00811F19">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11F19" w:rsidRPr="00811F19" w:rsidRDefault="00811F19" w:rsidP="00CB49CF">
      <w:pPr>
        <w:pStyle w:val="Bezodstpw"/>
        <w:numPr>
          <w:ilvl w:val="0"/>
          <w:numId w:val="48"/>
        </w:numPr>
        <w:spacing w:line="276" w:lineRule="auto"/>
        <w:jc w:val="both"/>
        <w:rPr>
          <w:rFonts w:ascii="Times New Roman" w:hAnsi="Times New Roman" w:cs="Times New Roman"/>
          <w:bCs/>
        </w:rPr>
      </w:pPr>
      <w:r w:rsidRPr="00811F19">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rsidR="00811F19" w:rsidRPr="00811F19" w:rsidRDefault="00811F19" w:rsidP="00CB49CF">
      <w:pPr>
        <w:pStyle w:val="Bezodstpw"/>
        <w:numPr>
          <w:ilvl w:val="0"/>
          <w:numId w:val="48"/>
        </w:numPr>
        <w:spacing w:line="276" w:lineRule="auto"/>
        <w:jc w:val="both"/>
        <w:rPr>
          <w:rFonts w:ascii="Times New Roman" w:hAnsi="Times New Roman" w:cs="Times New Roman"/>
        </w:rPr>
      </w:pPr>
      <w:r w:rsidRPr="00811F19">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811F19" w:rsidRPr="00811F19" w:rsidRDefault="00811F19" w:rsidP="00CB49CF">
      <w:pPr>
        <w:pStyle w:val="Bezodstpw"/>
        <w:numPr>
          <w:ilvl w:val="0"/>
          <w:numId w:val="49"/>
        </w:numPr>
        <w:spacing w:line="276" w:lineRule="auto"/>
        <w:jc w:val="both"/>
        <w:rPr>
          <w:rFonts w:ascii="Times New Roman" w:hAnsi="Times New Roman" w:cs="Times New Roman"/>
        </w:rPr>
      </w:pPr>
      <w:r w:rsidRPr="00811F19">
        <w:rPr>
          <w:rFonts w:ascii="Times New Roman" w:hAnsi="Times New Roman" w:cs="Times New Roman"/>
        </w:rPr>
        <w:t>dokumenty te przekazuje się w postaci elektronicznej i opatruje się kwalifikowanym podpisem elektronicznym, podpisem zaufanym lub elektronicznym podpisem osobistym.</w:t>
      </w:r>
    </w:p>
    <w:p w:rsidR="00B226D9" w:rsidRDefault="00B226D9"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ED10B4" w:rsidRPr="00B226D9" w:rsidRDefault="00ED10B4"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ED10B4">
        <w:rPr>
          <w:rFonts w:ascii="Times New Roman" w:hAnsi="Times New Roman"/>
          <w:b/>
          <w:color w:val="000000" w:themeColor="text1"/>
        </w:rPr>
        <w:t>5</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Default="00E84678"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34351100-3</w:t>
      </w:r>
      <w:r w:rsidR="002D34E3" w:rsidRPr="002D34E3">
        <w:rPr>
          <w:rFonts w:ascii="Times New Roman" w:hAnsi="Times New Roman"/>
          <w:b/>
          <w:color w:val="000000" w:themeColor="text1"/>
        </w:rPr>
        <w:t xml:space="preserve"> </w:t>
      </w:r>
      <w:r w:rsidR="002D34E3" w:rsidRPr="00E84678">
        <w:rPr>
          <w:rFonts w:ascii="Times New Roman" w:hAnsi="Times New Roman"/>
          <w:color w:val="000000" w:themeColor="text1"/>
        </w:rPr>
        <w:t>–</w:t>
      </w:r>
      <w:r w:rsidR="00EC1318" w:rsidRPr="00E84678">
        <w:rPr>
          <w:rFonts w:ascii="Times New Roman" w:hAnsi="Times New Roman"/>
          <w:color w:val="000000" w:themeColor="text1"/>
        </w:rPr>
        <w:t xml:space="preserve"> </w:t>
      </w:r>
      <w:r w:rsidRPr="00E84678">
        <w:rPr>
          <w:rFonts w:ascii="Times New Roman" w:hAnsi="Times New Roman"/>
          <w:color w:val="000000" w:themeColor="text1"/>
        </w:rPr>
        <w:t>opony do pojazdów silnikowych</w:t>
      </w:r>
    </w:p>
    <w:p w:rsidR="00722F5B" w:rsidRDefault="00722F5B" w:rsidP="002D34E3">
      <w:pPr>
        <w:spacing w:after="0" w:line="276" w:lineRule="auto"/>
        <w:ind w:left="364"/>
        <w:contextualSpacing/>
        <w:jc w:val="both"/>
        <w:rPr>
          <w:rFonts w:ascii="Times New Roman" w:hAnsi="Times New Roman"/>
          <w:b/>
          <w:color w:val="000000" w:themeColor="text1"/>
        </w:rPr>
      </w:pPr>
    </w:p>
    <w:p w:rsidR="00722F5B" w:rsidRPr="002D34E3" w:rsidRDefault="00722F5B"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2D34E3">
      <w:pPr>
        <w:spacing w:after="0" w:line="276" w:lineRule="auto"/>
        <w:jc w:val="both"/>
        <w:rPr>
          <w:rFonts w:ascii="Times New Roman" w:hAnsi="Times New Roman" w:cs="Times New Roman"/>
        </w:rPr>
      </w:pPr>
    </w:p>
    <w:p w:rsidR="0016125A" w:rsidRDefault="002D34E3" w:rsidP="001F3F6D">
      <w:pPr>
        <w:rPr>
          <w:rFonts w:ascii="Times New Roman" w:hAnsi="Times New Roman" w:cs="Times New Roman"/>
          <w:b/>
          <w:bCs/>
        </w:rPr>
      </w:pPr>
      <w:r w:rsidRPr="002D34E3">
        <w:rPr>
          <w:rFonts w:ascii="Times New Roman" w:hAnsi="Times New Roman" w:cs="Times New Roman"/>
        </w:rPr>
        <w:t xml:space="preserve">Termin realizacji zamówienia wynosi: </w:t>
      </w:r>
      <w:r w:rsidR="00D73663">
        <w:rPr>
          <w:rFonts w:ascii="Times New Roman" w:hAnsi="Times New Roman" w:cs="Times New Roman"/>
        </w:rPr>
        <w:t xml:space="preserve"> </w:t>
      </w:r>
      <w:r w:rsidR="00ED10B4" w:rsidRPr="00ED10B4">
        <w:rPr>
          <w:rFonts w:ascii="Arial Black" w:hAnsi="Arial Black" w:cs="Times New Roman"/>
          <w:color w:val="0070C0"/>
          <w:sz w:val="20"/>
          <w:szCs w:val="20"/>
        </w:rPr>
        <w:t>6</w:t>
      </w:r>
      <w:r w:rsidR="0016125A" w:rsidRPr="00ED10B4">
        <w:rPr>
          <w:rFonts w:ascii="Arial Black" w:hAnsi="Arial Black" w:cs="Times New Roman"/>
          <w:color w:val="0070C0"/>
          <w:sz w:val="20"/>
          <w:szCs w:val="20"/>
        </w:rPr>
        <w:t xml:space="preserve"> </w:t>
      </w:r>
      <w:r w:rsidR="00A27A62" w:rsidRPr="0016125A">
        <w:rPr>
          <w:rFonts w:ascii="Arial Black" w:hAnsi="Arial Black" w:cs="Times New Roman"/>
          <w:b/>
          <w:bCs/>
          <w:color w:val="0070C0"/>
          <w:sz w:val="20"/>
          <w:szCs w:val="20"/>
        </w:rPr>
        <w:t xml:space="preserve"> miesi</w:t>
      </w:r>
      <w:r w:rsidR="00ED10B4">
        <w:rPr>
          <w:rFonts w:ascii="Arial Black" w:hAnsi="Arial Black" w:cs="Times New Roman"/>
          <w:b/>
          <w:bCs/>
          <w:color w:val="0070C0"/>
          <w:sz w:val="20"/>
          <w:szCs w:val="20"/>
        </w:rPr>
        <w:t>ęcy</w:t>
      </w:r>
      <w:r w:rsidR="0016125A" w:rsidRPr="0016125A">
        <w:rPr>
          <w:rFonts w:ascii="Arial Black" w:hAnsi="Arial Black" w:cs="Times New Roman"/>
          <w:b/>
          <w:bCs/>
          <w:color w:val="0070C0"/>
          <w:sz w:val="20"/>
          <w:szCs w:val="20"/>
        </w:rPr>
        <w:t xml:space="preserve"> od dnia zawarcia umowy</w:t>
      </w:r>
      <w:r w:rsidR="00ED10B4">
        <w:rPr>
          <w:rFonts w:ascii="Arial Black" w:hAnsi="Arial Black" w:cs="Times New Roman"/>
          <w:b/>
          <w:bCs/>
          <w:color w:val="0070C0"/>
          <w:sz w:val="20"/>
          <w:szCs w:val="20"/>
        </w:rPr>
        <w:t xml:space="preserve"> (z tym, że umowa będzie obowiązywać nie wcześniej niż od 01.10.2023 r.)</w:t>
      </w:r>
    </w:p>
    <w:p w:rsidR="00D5345C" w:rsidRPr="00ED10B4" w:rsidRDefault="00D5345C" w:rsidP="001F3F6D">
      <w:pPr>
        <w:pStyle w:val="Akapitzlist"/>
        <w:spacing w:after="0"/>
        <w:ind w:left="0" w:right="-1"/>
        <w:jc w:val="both"/>
        <w:rPr>
          <w:rFonts w:ascii="Times New Roman" w:hAnsi="Times New Roman" w:cs="Times New Roman"/>
        </w:rPr>
      </w:pPr>
      <w:r w:rsidRPr="00ED10B4">
        <w:rPr>
          <w:rFonts w:ascii="Times New Roman" w:hAnsi="Times New Roman" w:cs="Times New Roman"/>
        </w:rPr>
        <w:t xml:space="preserve">Dopuszcza się </w:t>
      </w:r>
      <w:r w:rsidR="00D73663" w:rsidRPr="00ED10B4">
        <w:rPr>
          <w:rFonts w:ascii="Times New Roman" w:hAnsi="Times New Roman" w:cs="Times New Roman"/>
        </w:rPr>
        <w:t>wydłużenie czasu trwania umowy w sytuacji niewykorzystania przez zamawiającego środków finansowych przeznaczonych na realizację zamówienia.</w:t>
      </w:r>
      <w:r w:rsidRPr="00ED10B4">
        <w:rPr>
          <w:rFonts w:ascii="Times New Roman" w:hAnsi="Times New Roman" w:cs="Times New Roman"/>
        </w:rPr>
        <w:t xml:space="preserve"> </w:t>
      </w:r>
    </w:p>
    <w:p w:rsidR="00A27A62" w:rsidRPr="002D34E3" w:rsidRDefault="00A27A6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00DA091B" w:rsidRPr="00DA091B">
        <w:rPr>
          <w:rFonts w:ascii="Arial Black" w:hAnsi="Arial Black" w:cs="Times New Roman"/>
          <w:color w:val="0070C0"/>
          <w:sz w:val="18"/>
          <w:szCs w:val="18"/>
        </w:rPr>
        <w:t>z</w:t>
      </w:r>
      <w:r w:rsidRPr="00D73663">
        <w:rPr>
          <w:rFonts w:ascii="Arial Black" w:hAnsi="Arial Black" w:cs="Times New Roman"/>
          <w:b/>
          <w:color w:val="0070C0"/>
          <w:sz w:val="18"/>
          <w:szCs w:val="18"/>
        </w:rPr>
        <w:t>ałączniku  nr 2</w:t>
      </w:r>
      <w:r w:rsidR="00DA091B">
        <w:rPr>
          <w:rFonts w:ascii="Arial Black" w:hAnsi="Arial Black" w:cs="Times New Roman"/>
          <w:b/>
          <w:color w:val="0070C0"/>
          <w:sz w:val="18"/>
          <w:szCs w:val="18"/>
        </w:rPr>
        <w:t>.1 i 2.2</w:t>
      </w:r>
      <w:r w:rsidRPr="00D73663">
        <w:rPr>
          <w:rFonts w:ascii="Arial Black" w:hAnsi="Arial Black" w:cs="Times New Roman"/>
          <w:b/>
          <w:color w:val="0070C0"/>
          <w:sz w:val="18"/>
          <w:szCs w:val="18"/>
        </w:rPr>
        <w:t xml:space="preserve">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D73663">
        <w:rPr>
          <w:rFonts w:ascii="Times New Roman" w:hAnsi="Times New Roman" w:cs="Times New Roman"/>
          <w:szCs w:val="24"/>
        </w:rPr>
        <w:t>.</w:t>
      </w:r>
      <w:r w:rsidRPr="002D34E3">
        <w:rPr>
          <w:rFonts w:ascii="Times New Roman" w:hAnsi="Times New Roman" w:cs="Times New Roman"/>
          <w:szCs w:val="24"/>
        </w:rPr>
        <w:t xml:space="preserve"> </w:t>
      </w:r>
    </w:p>
    <w:p w:rsidR="00084FE7" w:rsidRPr="00084FE7" w:rsidRDefault="00084FE7" w:rsidP="00CB49CF">
      <w:pPr>
        <w:numPr>
          <w:ilvl w:val="0"/>
          <w:numId w:val="5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lastRenderedPageBreak/>
        <w:t>Zamawiający dopuszcza  zmianę postanowień zawartej umowy w stosunku do treści oferty na podstawie, której dokonano wyboru Wykonawcy, w następujących przypadkach i na określonych poniżej warunkach:</w:t>
      </w:r>
    </w:p>
    <w:p w:rsidR="00084FE7" w:rsidRPr="00084FE7" w:rsidRDefault="00084FE7" w:rsidP="00CB49CF">
      <w:pPr>
        <w:numPr>
          <w:ilvl w:val="0"/>
          <w:numId w:val="5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Dopuszczalna jest zmiana w zakresie producenta/producentów i modelu ogumienia wskazanego w załączniku do umowy, przy zachowaniu parametrów technicznych nie gorszych oraz cen jednostkowych nie wyższych niż wskazane w załączniku do umowy. Zmiana ta każdorazowo podlega akceptacji przez Zamawiającego po otrzymaniu informacji od Wykonawcy uzasadniającej brak możliwości dostarczenia ogumienia wskazanego w załączniku  do umowy.</w:t>
      </w:r>
    </w:p>
    <w:p w:rsidR="00084FE7" w:rsidRPr="00084FE7" w:rsidRDefault="00084FE7" w:rsidP="00CB49CF">
      <w:pPr>
        <w:numPr>
          <w:ilvl w:val="0"/>
          <w:numId w:val="5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Dopuszczalne jest wydłużenie czasu trwania umowy w sytuacji niewykorzystania przez Zamawiającego kwoty przeznaczonej na jej realizację. Przedłużenie okresu obowiązywania umowy nastąpi w formie pisemnego aneksu podpisanego przez obie strony.</w:t>
      </w:r>
    </w:p>
    <w:p w:rsidR="00084FE7" w:rsidRPr="00084FE7" w:rsidRDefault="00084FE7" w:rsidP="00CB49CF">
      <w:pPr>
        <w:numPr>
          <w:ilvl w:val="0"/>
          <w:numId w:val="5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Dopuszczalna jest zmiana umowy polegająca na zmianie danych Wykonawcy bez zmian samego Wykonawcy (np. zmiana siedziby, adresu, nazwy).</w:t>
      </w:r>
    </w:p>
    <w:p w:rsidR="00084FE7" w:rsidRPr="00084FE7" w:rsidRDefault="00084FE7" w:rsidP="00CB49CF">
      <w:pPr>
        <w:numPr>
          <w:ilvl w:val="0"/>
          <w:numId w:val="5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Zmiana umowy na wniosek Wykonawcy wymaga wykazania przez Wykonawcę okoliczności uprawniających do dokonania tej zmiany.</w:t>
      </w:r>
    </w:p>
    <w:p w:rsidR="002D34E3" w:rsidRPr="00D60D86" w:rsidRDefault="00084FE7" w:rsidP="002D34E3">
      <w:pPr>
        <w:spacing w:after="0" w:line="276" w:lineRule="auto"/>
        <w:jc w:val="both"/>
        <w:rPr>
          <w:rFonts w:ascii="Times New Roman" w:hAnsi="Times New Roman" w:cs="Times New Roman"/>
          <w:u w:val="single"/>
        </w:rPr>
      </w:pPr>
      <w:r w:rsidRPr="00D60D86">
        <w:rPr>
          <w:rFonts w:ascii="Times New Roman" w:hAnsi="Times New Roman" w:cs="Times New Roman"/>
          <w:u w:val="single"/>
        </w:rPr>
        <w:t>Zmiany wynagrodzenia: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Strony postanawiają, że dokonają w formie pisemnego aneksu zmiany wynagrodzenia  w przypadku wystąpienia którejkolwiek ze zmian wskazanych w art. 436 pkt 4 ppkt b) ustawy z dnia 11 września 2019r. Prawo zamówień publicznych, jeżeli zmiany te będą miały wpływ na koszty wykonania zamówienia przez Wykonawcę tj. zmiany:</w:t>
      </w:r>
    </w:p>
    <w:p w:rsidR="00084FE7" w:rsidRPr="00084FE7" w:rsidRDefault="00084FE7" w:rsidP="00CB49CF">
      <w:pPr>
        <w:numPr>
          <w:ilvl w:val="0"/>
          <w:numId w:val="58"/>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stawki podatku od towarów i usług oraz podatku akcyzowego,</w:t>
      </w:r>
    </w:p>
    <w:p w:rsidR="00084FE7" w:rsidRPr="00084FE7" w:rsidRDefault="00084FE7" w:rsidP="00CB49CF">
      <w:pPr>
        <w:numPr>
          <w:ilvl w:val="0"/>
          <w:numId w:val="58"/>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wysokości minimalnego wynagrodzenia za pracę albo wysokości minimalnej stawki godzinowej, ustalonych na podstawie ustawy z dnia 10 października 2002 r.                               o minimalnym wynagrodzeniu za pracę,</w:t>
      </w:r>
    </w:p>
    <w:p w:rsidR="00084FE7" w:rsidRPr="00084FE7" w:rsidRDefault="00084FE7" w:rsidP="00CB49CF">
      <w:pPr>
        <w:numPr>
          <w:ilvl w:val="0"/>
          <w:numId w:val="58"/>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zasad podlegania ubezpieczeniom społecznym lub ubezpieczeniu zdrowotnemu lub wysokości stawki składki na ubezpieczenie społeczne lub ubezpieczenie zdrowotne,</w:t>
      </w:r>
    </w:p>
    <w:p w:rsidR="00084FE7" w:rsidRPr="00084FE7" w:rsidRDefault="00084FE7" w:rsidP="00CB49CF">
      <w:pPr>
        <w:numPr>
          <w:ilvl w:val="0"/>
          <w:numId w:val="58"/>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zasad gromadzenia i wysokości wpłat do pracowniczych planów kapitałowych, o których mowa w ustawie z dnia 4 października 2018 r. o pracowniczych planach kapitałowych (Dz. U. poz. 2215 oraz z 2019 r. poz. 1074 i 1572)</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przypadkach, o których mowa w </w:t>
      </w:r>
      <w:r w:rsidRPr="00084FE7">
        <w:rPr>
          <w:rFonts w:ascii="Times New Roman" w:eastAsia="Times New Roman" w:hAnsi="Times New Roman" w:cs="Times New Roman"/>
          <w:b/>
          <w:bCs/>
          <w:lang w:eastAsia="zh-CN"/>
        </w:rPr>
        <w:t>ust. 1</w:t>
      </w:r>
      <w:r w:rsidRPr="00084FE7">
        <w:rPr>
          <w:rFonts w:ascii="Times New Roman" w:eastAsia="Times New Roman" w:hAnsi="Times New Roman" w:cs="Times New Roman"/>
          <w:bCs/>
          <w:lang w:eastAsia="zh-CN"/>
        </w:rPr>
        <w:t xml:space="preserve"> Wykonawca może zwrócić się do Zamawiającego    z pisemnym wnioskiem o przeprowadzenie negocjacji dotyczących zmiany wysokości wynagrodzenia należnego Wykonawcy.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Wykonawca może zwrócić się do Zamawiającego z wnioskiem,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po opublikowaniu (zgodnie z przepisami obowiązującego prawa) zmian przepisów prawa, będących podstawą wnioskowania o zmianę wynagrodzenia.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złożenia przez Wykonawcę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przed publikacją, o której mowa w </w:t>
      </w:r>
      <w:r w:rsidRPr="00084FE7">
        <w:rPr>
          <w:rFonts w:ascii="Times New Roman" w:eastAsia="Times New Roman" w:hAnsi="Times New Roman" w:cs="Times New Roman"/>
          <w:b/>
          <w:bCs/>
          <w:lang w:eastAsia="zh-CN"/>
        </w:rPr>
        <w:t>ust. 3</w:t>
      </w:r>
      <w:r w:rsidRPr="00084FE7">
        <w:rPr>
          <w:rFonts w:ascii="Times New Roman" w:eastAsia="Times New Roman" w:hAnsi="Times New Roman" w:cs="Times New Roman"/>
          <w:bCs/>
          <w:lang w:eastAsia="zh-CN"/>
        </w:rPr>
        <w:t>, Zamawiający nie jest zobowiązany do zmiany wysokości wynagrodzenia należnego Wykonawcy.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Wniosek,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musi zawierać:</w:t>
      </w:r>
    </w:p>
    <w:p w:rsidR="00084FE7" w:rsidRPr="00084FE7" w:rsidRDefault="00084FE7" w:rsidP="00CB49CF">
      <w:pPr>
        <w:numPr>
          <w:ilvl w:val="0"/>
          <w:numId w:val="59"/>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Wskazanie zmiany przepisów prawa, będącej przyczyną wystąpienia przez Wykonawcę     z wnioskiem,</w:t>
      </w:r>
    </w:p>
    <w:p w:rsidR="00084FE7" w:rsidRPr="00084FE7" w:rsidRDefault="00084FE7" w:rsidP="00CB49CF">
      <w:pPr>
        <w:numPr>
          <w:ilvl w:val="0"/>
          <w:numId w:val="59"/>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Wskazanie wysokości proponowanej zmiany wynagrodzenia należnego Wykonawcy,</w:t>
      </w:r>
    </w:p>
    <w:p w:rsidR="00084FE7" w:rsidRPr="00084FE7" w:rsidRDefault="00084FE7" w:rsidP="00CB49CF">
      <w:pPr>
        <w:numPr>
          <w:ilvl w:val="0"/>
          <w:numId w:val="59"/>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Szczegółowe opisanie i przedstawienie wpływu zmian przepisów prawa na koszty wykonania zamówienia.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 wyjątkiem sytuacji, o której mowa w </w:t>
      </w:r>
      <w:r w:rsidRPr="00084FE7">
        <w:rPr>
          <w:rFonts w:ascii="Times New Roman" w:eastAsia="Times New Roman" w:hAnsi="Times New Roman" w:cs="Times New Roman"/>
          <w:b/>
          <w:bCs/>
          <w:lang w:eastAsia="zh-CN"/>
        </w:rPr>
        <w:t>ust. 1 pkt a)</w:t>
      </w:r>
      <w:r w:rsidRPr="00084FE7">
        <w:rPr>
          <w:rFonts w:ascii="Times New Roman" w:eastAsia="Times New Roman" w:hAnsi="Times New Roman" w:cs="Times New Roman"/>
          <w:bCs/>
          <w:lang w:eastAsia="zh-CN"/>
        </w:rPr>
        <w:t xml:space="preserve"> do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Wykonawca zobowiązany jest załączyć dowody wskazujące wpływ zmian przepisów prawa na wysokość kosztów wykonania umowy oraz wysokość wzrostu kosztów wykonania umowy, w tym w szczególności:</w:t>
      </w:r>
    </w:p>
    <w:p w:rsidR="00084FE7" w:rsidRPr="00084FE7" w:rsidRDefault="00084FE7" w:rsidP="00CB49CF">
      <w:pPr>
        <w:numPr>
          <w:ilvl w:val="0"/>
          <w:numId w:val="60"/>
        </w:num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084FE7">
        <w:rPr>
          <w:rFonts w:ascii="Times New Roman" w:eastAsia="Times New Roman" w:hAnsi="Times New Roman" w:cs="Times New Roman"/>
          <w:b/>
          <w:bCs/>
          <w:lang w:eastAsia="zh-CN"/>
        </w:rPr>
        <w:t>ust. 1 pkt b);</w:t>
      </w:r>
    </w:p>
    <w:p w:rsidR="00084FE7" w:rsidRPr="00084FE7" w:rsidRDefault="00084FE7" w:rsidP="00084FE7">
      <w:p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lastRenderedPageBreak/>
        <w:t>i/lub</w:t>
      </w:r>
    </w:p>
    <w:p w:rsidR="00084FE7" w:rsidRPr="00084FE7" w:rsidRDefault="00084FE7" w:rsidP="00CB49CF">
      <w:pPr>
        <w:numPr>
          <w:ilvl w:val="0"/>
          <w:numId w:val="60"/>
        </w:num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084FE7">
        <w:rPr>
          <w:rFonts w:ascii="Times New Roman" w:eastAsia="Times New Roman" w:hAnsi="Times New Roman" w:cs="Times New Roman"/>
          <w:b/>
          <w:bCs/>
          <w:lang w:eastAsia="zh-CN"/>
        </w:rPr>
        <w:t>ust. 1 pkt c)</w:t>
      </w:r>
    </w:p>
    <w:p w:rsidR="00084FE7" w:rsidRPr="00084FE7" w:rsidRDefault="00084FE7" w:rsidP="00084FE7">
      <w:p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i/lub</w:t>
      </w:r>
    </w:p>
    <w:p w:rsidR="00084FE7" w:rsidRPr="00084FE7" w:rsidRDefault="00084FE7" w:rsidP="00CB49CF">
      <w:pPr>
        <w:numPr>
          <w:ilvl w:val="0"/>
          <w:numId w:val="60"/>
        </w:numPr>
        <w:suppressAutoHyphens/>
        <w:spacing w:after="0" w:line="240" w:lineRule="auto"/>
        <w:ind w:left="1068"/>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w:t>
      </w:r>
      <w:r w:rsidRPr="00084FE7">
        <w:rPr>
          <w:rFonts w:ascii="Times New Roman" w:eastAsia="Times New Roman" w:hAnsi="Times New Roman" w:cs="Times New Roman"/>
          <w:b/>
          <w:bCs/>
          <w:lang w:eastAsia="zh-CN"/>
        </w:rPr>
        <w:t>ust. 1 pkt d).</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Złożenie przez Wykonawcę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niespełniającego wymagań,                o których mowa w </w:t>
      </w:r>
      <w:r w:rsidRPr="00084FE7">
        <w:rPr>
          <w:rFonts w:ascii="Times New Roman" w:eastAsia="Times New Roman" w:hAnsi="Times New Roman" w:cs="Times New Roman"/>
          <w:b/>
          <w:bCs/>
          <w:lang w:eastAsia="zh-CN"/>
        </w:rPr>
        <w:t>ust. 5 i 6</w:t>
      </w:r>
      <w:r w:rsidRPr="00084FE7">
        <w:rPr>
          <w:rFonts w:ascii="Times New Roman" w:eastAsia="Times New Roman" w:hAnsi="Times New Roman" w:cs="Times New Roman"/>
          <w:bCs/>
          <w:lang w:eastAsia="zh-CN"/>
        </w:rPr>
        <w:t xml:space="preserve"> nie będzie uznane za skuteczne, jeżeli Wykonawca nie uzupełni, na pisemne żądanie Zamawiającego, w terminie określonym przez Zamawiającego nie krótszym niż 5 dni, wniosku lub dokumentów uzasadniających wniosek.</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Wykonawca, składając wniosek,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zobowiązany będzie udowodnić Zamawiającemu, że zmiany przepisów prawa rzeczywiście spowodują wzrost kosztów wykonania umowy oraz udowodnić wysokość wzrostu kosztów wykonania umowy.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Zmiana wysokości wynagrodzenia należnego Wykonawcy, na skutek wniosku, o którym mowa w </w:t>
      </w:r>
      <w:r w:rsidRPr="00084FE7">
        <w:rPr>
          <w:rFonts w:ascii="Times New Roman" w:eastAsia="Times New Roman" w:hAnsi="Times New Roman" w:cs="Times New Roman"/>
          <w:b/>
          <w:bCs/>
          <w:lang w:eastAsia="zh-CN"/>
        </w:rPr>
        <w:t>ust. 2</w:t>
      </w:r>
      <w:r w:rsidRPr="00084FE7">
        <w:rPr>
          <w:rFonts w:ascii="Times New Roman" w:eastAsia="Times New Roman" w:hAnsi="Times New Roman" w:cs="Times New Roman"/>
          <w:bCs/>
          <w:lang w:eastAsia="zh-CN"/>
        </w:rPr>
        <w:t xml:space="preserve">, dotyczyć może wyłącznie wynagrodzenia należnego za niewykonaną, do dnia wejścia w życie zmian przepisów, o których mowa w </w:t>
      </w:r>
      <w:r w:rsidRPr="00084FE7">
        <w:rPr>
          <w:rFonts w:ascii="Times New Roman" w:eastAsia="Times New Roman" w:hAnsi="Times New Roman" w:cs="Times New Roman"/>
          <w:b/>
          <w:bCs/>
          <w:lang w:eastAsia="zh-CN"/>
        </w:rPr>
        <w:t>ust. 1</w:t>
      </w:r>
      <w:r w:rsidRPr="00084FE7">
        <w:rPr>
          <w:rFonts w:ascii="Times New Roman" w:eastAsia="Times New Roman" w:hAnsi="Times New Roman" w:cs="Times New Roman"/>
          <w:bCs/>
          <w:lang w:eastAsia="zh-CN"/>
        </w:rPr>
        <w:t>, część umowy.</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Zmiana wysokości wynagrodzenia obowiązywać może nie wcześniej niż od dnia wejścia                   w życie zmian, o których mowa w </w:t>
      </w:r>
      <w:r w:rsidRPr="00084FE7">
        <w:rPr>
          <w:rFonts w:ascii="Times New Roman" w:eastAsia="Times New Roman" w:hAnsi="Times New Roman" w:cs="Times New Roman"/>
          <w:b/>
          <w:bCs/>
          <w:lang w:eastAsia="zh-CN"/>
        </w:rPr>
        <w:t>ust. 1</w:t>
      </w:r>
      <w:r w:rsidRPr="00084FE7">
        <w:rPr>
          <w:rFonts w:ascii="Times New Roman" w:eastAsia="Times New Roman" w:hAnsi="Times New Roman" w:cs="Times New Roman"/>
          <w:bCs/>
          <w:lang w:eastAsia="zh-CN"/>
        </w:rPr>
        <w:t>, pod warunkiem wypełnienia przez Wykonawcę powyższych obowiązków.</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zmiany, o której mowa w </w:t>
      </w:r>
      <w:r w:rsidRPr="00084FE7">
        <w:rPr>
          <w:rFonts w:ascii="Times New Roman" w:eastAsia="Times New Roman" w:hAnsi="Times New Roman" w:cs="Times New Roman"/>
          <w:b/>
          <w:bCs/>
          <w:lang w:eastAsia="zh-CN"/>
        </w:rPr>
        <w:t>ust.</w:t>
      </w:r>
      <w:r w:rsidRPr="00084FE7">
        <w:rPr>
          <w:rFonts w:ascii="Times New Roman" w:eastAsia="Times New Roman" w:hAnsi="Times New Roman" w:cs="Times New Roman"/>
          <w:bCs/>
          <w:lang w:eastAsia="zh-CN"/>
        </w:rPr>
        <w:t xml:space="preserve"> </w:t>
      </w:r>
      <w:r w:rsidRPr="00084FE7">
        <w:rPr>
          <w:rFonts w:ascii="Times New Roman" w:eastAsia="Times New Roman" w:hAnsi="Times New Roman" w:cs="Times New Roman"/>
          <w:b/>
          <w:bCs/>
          <w:lang w:eastAsia="zh-CN"/>
        </w:rPr>
        <w:t>1 pkt a)</w:t>
      </w:r>
      <w:r w:rsidRPr="00084FE7">
        <w:rPr>
          <w:rFonts w:ascii="Times New Roman" w:eastAsia="Times New Roman" w:hAnsi="Times New Roman" w:cs="Times New Roman"/>
          <w:bCs/>
          <w:lang w:eastAsia="zh-CN"/>
        </w:rPr>
        <w:t>, wartość netto wynagrodzenia Wykonawcy nie zmieni się, a określona w aneksie wartość brutto wynagrodzenia zostanie wyliczona na podstawie nowych przepisów.</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zmiany, o której mowa w </w:t>
      </w:r>
      <w:r w:rsidRPr="00084FE7">
        <w:rPr>
          <w:rFonts w:ascii="Times New Roman" w:eastAsia="Times New Roman" w:hAnsi="Times New Roman" w:cs="Times New Roman"/>
          <w:b/>
          <w:bCs/>
          <w:lang w:eastAsia="zh-CN"/>
        </w:rPr>
        <w:t>ust. 1 pkt b),</w:t>
      </w:r>
      <w:r w:rsidRPr="00084FE7">
        <w:rPr>
          <w:rFonts w:ascii="Times New Roman" w:eastAsia="Times New Roman" w:hAnsi="Times New Roman" w:cs="Times New Roman"/>
          <w:bCs/>
          <w:lang w:eastAsia="zh-CN"/>
        </w:rPr>
        <w:t xml:space="preserve">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084FE7" w:rsidRPr="00084FE7" w:rsidRDefault="00084FE7" w:rsidP="00CB49CF">
      <w:pPr>
        <w:numPr>
          <w:ilvl w:val="0"/>
          <w:numId w:val="38"/>
        </w:numPr>
        <w:tabs>
          <w:tab w:val="clear" w:pos="564"/>
          <w:tab w:val="num" w:pos="0"/>
        </w:tabs>
        <w:suppressAutoHyphens/>
        <w:spacing w:after="0" w:line="240" w:lineRule="auto"/>
        <w:ind w:left="720"/>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 xml:space="preserve">W przypadku zmiany, o której mowa w </w:t>
      </w:r>
      <w:r w:rsidRPr="00084FE7">
        <w:rPr>
          <w:rFonts w:ascii="Times New Roman" w:eastAsia="Times New Roman" w:hAnsi="Times New Roman" w:cs="Times New Roman"/>
          <w:b/>
          <w:bCs/>
          <w:lang w:eastAsia="zh-CN"/>
        </w:rPr>
        <w:t>ust. 1 pkt c) lub/i d)</w:t>
      </w:r>
      <w:r w:rsidRPr="00084FE7">
        <w:rPr>
          <w:rFonts w:ascii="Times New Roman" w:eastAsia="Times New Roman" w:hAnsi="Times New Roman" w:cs="Times New Roman"/>
          <w:bCs/>
          <w:lang w:eastAsia="zh-CN"/>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084FE7" w:rsidRDefault="00084FE7" w:rsidP="002D34E3">
      <w:pPr>
        <w:spacing w:after="0" w:line="276" w:lineRule="auto"/>
        <w:jc w:val="both"/>
        <w:rPr>
          <w:rFonts w:ascii="Times New Roman" w:hAnsi="Times New Roman" w:cs="Times New Roman"/>
        </w:rPr>
      </w:pPr>
      <w:r w:rsidRPr="00D60D86">
        <w:rPr>
          <w:rFonts w:ascii="Times New Roman" w:hAnsi="Times New Roman" w:cs="Times New Roman"/>
          <w:u w:val="single"/>
        </w:rPr>
        <w:t>Waloryzacja wynagrodzenia</w:t>
      </w:r>
      <w:r>
        <w:rPr>
          <w:rFonts w:ascii="Times New Roman" w:hAnsi="Times New Roman" w:cs="Times New Roman"/>
        </w:rPr>
        <w:t>:</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Dopuszcza się zmianę wysokości wynagrodzenia należnego Wykonawcy, tj. cen jednostkowych brutto określonych w formularzu ofertowym Wykonawcy, w przypadku zmiany ceny materiałów lub kosztów związanych z realizacją zamówienia.</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Warunkiem dokonania zmian, o których mowa w </w:t>
      </w:r>
      <w:r w:rsidRPr="00084FE7">
        <w:rPr>
          <w:rFonts w:ascii="Times New Roman" w:eastAsia="Times New Roman" w:hAnsi="Times New Roman" w:cs="Times New Roman"/>
          <w:b/>
          <w:lang w:eastAsia="zh-CN"/>
        </w:rPr>
        <w:t>ust.1</w:t>
      </w:r>
      <w:r w:rsidRPr="00084FE7">
        <w:rPr>
          <w:rFonts w:ascii="Times New Roman" w:eastAsia="Times New Roman" w:hAnsi="Times New Roman" w:cs="Times New Roman"/>
          <w:lang w:eastAsia="zh-CN"/>
        </w:rPr>
        <w:t xml:space="preserve"> niniejszego paragrafu jest złożenie wniosku przez stronę inicjującą zmianę, zawierającego:</w:t>
      </w:r>
    </w:p>
    <w:p w:rsidR="00084FE7" w:rsidRPr="00084FE7" w:rsidRDefault="00084FE7" w:rsidP="00CB49CF">
      <w:pPr>
        <w:numPr>
          <w:ilvl w:val="0"/>
          <w:numId w:val="62"/>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szczegółowy opis propozycji zmiany;</w:t>
      </w:r>
    </w:p>
    <w:p w:rsidR="00084FE7" w:rsidRPr="00084FE7" w:rsidRDefault="00084FE7" w:rsidP="00CB49CF">
      <w:pPr>
        <w:numPr>
          <w:ilvl w:val="0"/>
          <w:numId w:val="62"/>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uzasadnienie konieczności wprowadzenia zmiany;</w:t>
      </w:r>
    </w:p>
    <w:p w:rsidR="00084FE7" w:rsidRPr="00084FE7" w:rsidRDefault="00084FE7" w:rsidP="00CB49CF">
      <w:pPr>
        <w:numPr>
          <w:ilvl w:val="0"/>
          <w:numId w:val="62"/>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lastRenderedPageBreak/>
        <w:t>obliczenie kosztów zmiany zgodnie z zasadami zawartymi w umowie, jeżeli zmiana będzie miała wpływ na wynagrodzenie Wykonawcy;</w:t>
      </w:r>
    </w:p>
    <w:p w:rsidR="00084FE7" w:rsidRPr="00084FE7" w:rsidRDefault="00084FE7" w:rsidP="00CB49CF">
      <w:pPr>
        <w:numPr>
          <w:ilvl w:val="0"/>
          <w:numId w:val="62"/>
        </w:numPr>
        <w:suppressAutoHyphens/>
        <w:spacing w:after="0" w:line="240" w:lineRule="auto"/>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wykazanie, złożenie dowodów obrazujących wpływ zmiany lub zmian na koszty wykonania przedmiotu umowy przez Stronę, gdy taki wpływ istnieje.</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Zamawiający zastrzega, że pierwsza waloryzacja cen jednostkowych brutto może nastąpić nie wcześniej niż po upływie 6 miesięcy od dnia zawarcia umowy.</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Nowe wynagrodzenie, wyliczone zgodnie z zapisami </w:t>
      </w:r>
      <w:r w:rsidRPr="00084FE7">
        <w:rPr>
          <w:rFonts w:ascii="Times New Roman" w:eastAsia="Times New Roman" w:hAnsi="Times New Roman" w:cs="Times New Roman"/>
          <w:b/>
          <w:lang w:eastAsia="zh-CN"/>
        </w:rPr>
        <w:t>ust. 4</w:t>
      </w:r>
      <w:r w:rsidRPr="00084FE7">
        <w:rPr>
          <w:rFonts w:ascii="Times New Roman" w:eastAsia="Times New Roman" w:hAnsi="Times New Roman" w:cs="Times New Roman"/>
          <w:lang w:eastAsia="zh-CN"/>
        </w:rPr>
        <w:t xml:space="preserve"> niniejszego paragrafu, obowiązywać będzie od dnia zawarcia przez Strony aneksu w tym zakresie.</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Druga waloryzacja cen jednostkowych brutto może nastąpić nie wcześniej niż po upływie 12 miesięcy licząc od dnia zawarcia aneksu, o którym mowa w </w:t>
      </w:r>
      <w:r w:rsidRPr="00084FE7">
        <w:rPr>
          <w:rFonts w:ascii="Times New Roman" w:eastAsia="Times New Roman" w:hAnsi="Times New Roman" w:cs="Times New Roman"/>
          <w:b/>
          <w:lang w:eastAsia="zh-CN"/>
        </w:rPr>
        <w:t>ust. 5</w:t>
      </w:r>
      <w:r w:rsidRPr="00084FE7">
        <w:rPr>
          <w:rFonts w:ascii="Times New Roman" w:eastAsia="Times New Roman" w:hAnsi="Times New Roman" w:cs="Times New Roman"/>
          <w:lang w:eastAsia="zh-CN"/>
        </w:rPr>
        <w:t xml:space="preserve"> niniejszego paragrafu.</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Nowe wynagrodzenie, wyliczone zgodnie z zapisami </w:t>
      </w:r>
      <w:r w:rsidRPr="00084FE7">
        <w:rPr>
          <w:rFonts w:ascii="Times New Roman" w:eastAsia="Times New Roman" w:hAnsi="Times New Roman" w:cs="Times New Roman"/>
          <w:b/>
          <w:lang w:eastAsia="zh-CN"/>
        </w:rPr>
        <w:t>ust. 7</w:t>
      </w:r>
      <w:r w:rsidRPr="00084FE7">
        <w:rPr>
          <w:rFonts w:ascii="Times New Roman" w:eastAsia="Times New Roman" w:hAnsi="Times New Roman" w:cs="Times New Roman"/>
          <w:lang w:eastAsia="zh-CN"/>
        </w:rPr>
        <w:t xml:space="preserve"> niniejszego paragrafu, obowiązywać będzie od dnia zawarcia przez Strony aneksu w tym zakresie.</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 xml:space="preserve">Kolejne waloryzacje cen jednostkowych brutto mogą nastąpić nie wcześniej niż po upływie 12 miesięcy licząc od dnia zawarcia ostatniego aneksu.  Postanowienia </w:t>
      </w:r>
      <w:r w:rsidRPr="00084FE7">
        <w:rPr>
          <w:rFonts w:ascii="Times New Roman" w:eastAsia="Times New Roman" w:hAnsi="Times New Roman" w:cs="Times New Roman"/>
          <w:b/>
          <w:lang w:eastAsia="zh-CN"/>
        </w:rPr>
        <w:t xml:space="preserve">ust. 7 </w:t>
      </w:r>
      <w:r w:rsidRPr="00084FE7">
        <w:rPr>
          <w:rFonts w:ascii="Times New Roman" w:eastAsia="Times New Roman" w:hAnsi="Times New Roman" w:cs="Times New Roman"/>
          <w:lang w:eastAsia="zh-CN"/>
        </w:rPr>
        <w:t>i</w:t>
      </w:r>
      <w:r w:rsidRPr="00084FE7">
        <w:rPr>
          <w:rFonts w:ascii="Times New Roman" w:eastAsia="Times New Roman" w:hAnsi="Times New Roman" w:cs="Times New Roman"/>
          <w:b/>
          <w:lang w:eastAsia="zh-CN"/>
        </w:rPr>
        <w:t xml:space="preserve"> 8</w:t>
      </w:r>
      <w:r w:rsidRPr="00084FE7">
        <w:rPr>
          <w:rFonts w:ascii="Times New Roman" w:eastAsia="Times New Roman" w:hAnsi="Times New Roman" w:cs="Times New Roman"/>
          <w:lang w:eastAsia="zh-CN"/>
        </w:rPr>
        <w:t xml:space="preserve"> stosuje się odpowiednio. </w:t>
      </w:r>
    </w:p>
    <w:p w:rsidR="00084FE7" w:rsidRPr="00084FE7" w:rsidRDefault="00084FE7" w:rsidP="00CB49CF">
      <w:pPr>
        <w:numPr>
          <w:ilvl w:val="0"/>
          <w:numId w:val="61"/>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084FE7">
        <w:rPr>
          <w:rFonts w:ascii="Times New Roman" w:eastAsia="Times New Roman" w:hAnsi="Times New Roman" w:cs="Times New Roman"/>
          <w:lang w:eastAsia="zh-CN"/>
        </w:rPr>
        <w:t>Sumaryczna wartość waloryzacji nie może przekroczyć 10 % wartości ceny jednostkowej brutto.</w:t>
      </w:r>
    </w:p>
    <w:p w:rsidR="00EC0680" w:rsidRDefault="00EC0680" w:rsidP="002D34E3">
      <w:pPr>
        <w:spacing w:after="0" w:line="276" w:lineRule="auto"/>
        <w:jc w:val="both"/>
        <w:rPr>
          <w:rFonts w:ascii="Times New Roman" w:hAnsi="Times New Roman" w:cs="Times New Roman"/>
        </w:rPr>
      </w:pPr>
    </w:p>
    <w:p w:rsidR="00B53C03" w:rsidRDefault="00B53C03" w:rsidP="002D34E3">
      <w:pPr>
        <w:spacing w:after="0" w:line="276" w:lineRule="auto"/>
        <w:jc w:val="both"/>
        <w:rPr>
          <w:rFonts w:ascii="Times New Roman" w:hAnsi="Times New Roman" w:cs="Times New Roman"/>
        </w:rPr>
      </w:pPr>
    </w:p>
    <w:p w:rsidR="00084FE7" w:rsidRPr="002D34E3" w:rsidRDefault="00084FE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6"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7"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a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lastRenderedPageBreak/>
        <w:t xml:space="preserve">Korespondencja, której zgodnie z obowiązującymi przepisami adresatem jest konkretny Wykonawca, będzie przekazywana w formie elektronicznej za pośrednictwem </w:t>
      </w:r>
      <w:hyperlink r:id="rId18"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9"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0"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1" w:history="1">
        <w:r w:rsidR="00B53C03" w:rsidRPr="00B53C03">
          <w:rPr>
            <w:rStyle w:val="Hipercze"/>
            <w:rFonts w:ascii="Times New Roman" w:hAnsi="Times New Roman" w:cs="Times New Roman"/>
            <w:b/>
            <w:color w:val="0070C0"/>
          </w:rPr>
          <w:t>anna.ozga@ra.policja.gov.pl</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2"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bCs/>
          <w:color w:val="000000" w:themeColor="text1"/>
        </w:rPr>
        <w:lastRenderedPageBreak/>
        <w:t xml:space="preserve">Zamawiający nie ponosi odpowiedzialności za złożenie oferty w sposób niezgodny </w:t>
      </w:r>
      <w:r w:rsidRPr="002D34E3">
        <w:rPr>
          <w:rFonts w:ascii="Times New Roman" w:hAnsi="Times New Roman" w:cs="Times New Roman"/>
          <w:b/>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2D34E3">
        <w:rPr>
          <w:rFonts w:ascii="Times New Roman" w:hAnsi="Times New Roman" w:cs="Times New Roman"/>
          <w:b/>
          <w:bCs/>
          <w:i/>
          <w:color w:val="000000" w:themeColor="text1"/>
        </w:rPr>
        <w:t>w zakładce „Wyślij wiadomość do zamawiającego”</w:t>
      </w:r>
      <w:r w:rsidRPr="002D34E3">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3"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B53C03">
        <w:rPr>
          <w:rFonts w:ascii="Times New Roman" w:hAnsi="Times New Roman" w:cs="Times New Roman"/>
          <w:color w:val="000000" w:themeColor="text1"/>
        </w:rPr>
        <w:t xml:space="preserve">Anna Ozga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sz w:val="24"/>
          <w:szCs w:val="24"/>
        </w:rPr>
      </w:pPr>
      <w:r w:rsidRPr="002D34E3">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811CA" w:rsidRPr="00B53C03">
        <w:rPr>
          <w:rFonts w:ascii="Arial Black" w:hAnsi="Arial Black" w:cs="Times New Roman"/>
          <w:b/>
          <w:bCs/>
          <w:color w:val="0070C0"/>
          <w:sz w:val="20"/>
          <w:szCs w:val="20"/>
          <w:u w:val="single"/>
        </w:rPr>
        <w:t xml:space="preserve">do dnia </w:t>
      </w:r>
      <w:r w:rsidR="00CF115E" w:rsidRPr="00CF115E">
        <w:rPr>
          <w:rFonts w:ascii="Arial Black" w:hAnsi="Arial Black" w:cs="Times New Roman"/>
          <w:b/>
          <w:bCs/>
          <w:color w:val="0070C0"/>
          <w:sz w:val="24"/>
          <w:szCs w:val="24"/>
          <w:u w:val="single"/>
        </w:rPr>
        <w:t>13.10</w:t>
      </w:r>
      <w:r w:rsidRPr="00CF115E">
        <w:rPr>
          <w:rFonts w:ascii="Arial Black" w:hAnsi="Arial Black" w:cs="Times New Roman"/>
          <w:b/>
          <w:bCs/>
          <w:color w:val="0070C0"/>
          <w:sz w:val="24"/>
          <w:szCs w:val="24"/>
          <w:u w:val="single"/>
        </w:rPr>
        <w:t>.2023 r.</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wybór najkorzystniejszej oferty nie nastąpi przed upływem terminu związania ofertą określonego w SWZ,</w:t>
      </w:r>
      <w:r w:rsidRPr="002D34E3">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2D34E3">
        <w:rPr>
          <w:rFonts w:ascii="Times New Roman" w:hAnsi="Times New Roman" w:cs="Times New Roman"/>
          <w:color w:val="000000" w:themeColor="text1"/>
        </w:rPr>
        <w:br/>
        <w:t xml:space="preserve">o wskazany przez niego okres, nie dłuższy niż </w:t>
      </w:r>
      <w:r w:rsidRPr="002D34E3">
        <w:rPr>
          <w:rFonts w:ascii="Times New Roman" w:hAnsi="Times New Roman" w:cs="Times New Roman"/>
          <w:b/>
          <w:bCs/>
          <w:color w:val="000000" w:themeColor="text1"/>
        </w:rPr>
        <w:t>30 dni</w:t>
      </w:r>
      <w:r w:rsidRPr="002D34E3">
        <w:rPr>
          <w:rFonts w:ascii="Times New Roman" w:hAnsi="Times New Roman" w:cs="Times New Roman"/>
          <w:color w:val="000000" w:themeColor="text1"/>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Przedłużenie terminu związania ofertą,</w:t>
      </w:r>
      <w:r w:rsidRPr="002D34E3">
        <w:rPr>
          <w:rFonts w:ascii="Times New Roman" w:hAnsi="Times New Roman" w:cs="Times New Roman"/>
          <w:color w:val="000000" w:themeColor="text1"/>
          <w:u w:val="single"/>
        </w:rPr>
        <w:t xml:space="preserve"> o którym mowa w ust. 2,</w:t>
      </w:r>
      <w:r w:rsidRPr="002D34E3">
        <w:rPr>
          <w:rFonts w:ascii="Times New Roman" w:hAnsi="Times New Roman" w:cs="Times New Roman"/>
          <w:b/>
          <w:color w:val="000000" w:themeColor="text1"/>
        </w:rPr>
        <w:t>wymaga złożenia przez Wykonawcę pisemnego oświadczenia</w:t>
      </w:r>
      <w:r w:rsidRPr="002D34E3">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b/>
          <w:color w:val="000000" w:themeColor="text1"/>
          <w:u w:val="single"/>
        </w:rPr>
        <w:t>Jeżeli termin związania upłynął przed wyborem najkorzystniejszej oferty</w:t>
      </w:r>
      <w:r w:rsidRPr="002D34E3">
        <w:rPr>
          <w:rFonts w:ascii="Times New Roman" w:hAnsi="Times New Roman" w:cs="Times New Roman"/>
          <w:bCs/>
          <w:color w:val="000000" w:themeColor="text1"/>
        </w:rPr>
        <w:t>,</w:t>
      </w:r>
      <w:r w:rsidR="00B53C0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2D34E3">
        <w:rPr>
          <w:rFonts w:ascii="Times New Roman" w:hAnsi="Times New Roman" w:cs="Times New Roman"/>
          <w:b/>
          <w:color w:val="000000" w:themeColor="text1"/>
          <w:u w:val="single"/>
        </w:rPr>
        <w:t>pisemnej zgody na wybór jego oferty</w:t>
      </w:r>
      <w:r w:rsidRPr="002D34E3">
        <w:rPr>
          <w:rFonts w:ascii="Times New Roman" w:hAnsi="Times New Roman" w:cs="Times New Roman"/>
          <w:color w:val="000000" w:themeColor="text1"/>
          <w:u w:val="single"/>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braku zgody, o której mowa w ust. 4</w:t>
      </w:r>
      <w:r w:rsidRPr="002D34E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Zamawiający zwraca się o wyrażenie takiej zgody do kolejnego wykonawcy, którego oferta została najwyżej oceniona,</w:t>
      </w:r>
      <w:r w:rsidRPr="002D34E3">
        <w:rPr>
          <w:rFonts w:ascii="Times New Roman" w:hAnsi="Times New Roman" w:cs="Times New Roman"/>
          <w:b/>
          <w:color w:val="000000" w:themeColor="text1"/>
        </w:rPr>
        <w:t xml:space="preserve"> chyba, że zachodzą przesłanki do unieważnienia postępowania.</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Zamawiający żąda wniesienia wadium,</w:t>
      </w:r>
      <w:r w:rsidRPr="002D34E3">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2D34E3">
        <w:rPr>
          <w:rFonts w:ascii="Times New Roman" w:hAnsi="Times New Roman" w:cs="Times New Roman"/>
          <w:color w:val="000000" w:themeColor="text1"/>
        </w:rPr>
        <w:br/>
        <w:t>jeżeli nie jest to możliwe, z wniesieniem nowego wadium na przedłużony okres związania ofertą.</w:t>
      </w:r>
    </w:p>
    <w:p w:rsidR="002D34E3" w:rsidRDefault="002D34E3" w:rsidP="002D34E3">
      <w:pPr>
        <w:spacing w:after="0" w:line="276" w:lineRule="auto"/>
        <w:ind w:left="720"/>
        <w:contextualSpacing/>
        <w:jc w:val="both"/>
        <w:rPr>
          <w:rFonts w:ascii="Times New Roman" w:hAnsi="Times New Roman" w:cs="Times New Roman"/>
          <w:color w:val="000000" w:themeColor="text1"/>
        </w:rPr>
      </w:pPr>
    </w:p>
    <w:p w:rsidR="008370C8" w:rsidRDefault="008370C8" w:rsidP="002D34E3">
      <w:pPr>
        <w:spacing w:after="0" w:line="276" w:lineRule="auto"/>
        <w:ind w:left="720"/>
        <w:contextualSpacing/>
        <w:jc w:val="both"/>
        <w:rPr>
          <w:rFonts w:ascii="Times New Roman" w:hAnsi="Times New Roman" w:cs="Times New Roman"/>
          <w:color w:val="000000" w:themeColor="text1"/>
        </w:rPr>
      </w:pPr>
    </w:p>
    <w:p w:rsidR="008370C8" w:rsidRPr="002D34E3" w:rsidRDefault="008370C8"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Wymagania dotyczące wadium</w:t>
      </w:r>
    </w:p>
    <w:p w:rsidR="002D34E3" w:rsidRPr="002D34E3" w:rsidRDefault="002D34E3" w:rsidP="002D34E3">
      <w:pPr>
        <w:spacing w:after="0" w:line="276" w:lineRule="auto"/>
        <w:rPr>
          <w:rFonts w:ascii="Times New Roman" w:hAnsi="Times New Roman" w:cs="Times New Roman"/>
          <w:color w:val="000000" w:themeColor="text1"/>
        </w:rPr>
      </w:pP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lastRenderedPageBreak/>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xml:space="preserve">, którego wzór stanowi </w:t>
      </w:r>
      <w:r w:rsidRPr="00CF115E">
        <w:rPr>
          <w:rFonts w:ascii="Arial Black" w:hAnsi="Arial Black" w:cs="Times New Roman"/>
          <w:b/>
          <w:color w:val="0070C0"/>
          <w:sz w:val="18"/>
          <w:szCs w:val="18"/>
        </w:rPr>
        <w:t xml:space="preserve">załącznik nr </w:t>
      </w:r>
      <w:r w:rsidR="00EC0680" w:rsidRPr="00CF115E">
        <w:rPr>
          <w:rFonts w:ascii="Arial Black" w:hAnsi="Arial Black" w:cs="Times New Roman"/>
          <w:b/>
          <w:color w:val="0070C0"/>
          <w:sz w:val="18"/>
          <w:szCs w:val="18"/>
        </w:rPr>
        <w:t>5</w:t>
      </w:r>
      <w:r w:rsidR="00C278B4">
        <w:rPr>
          <w:rFonts w:ascii="Arial Black" w:hAnsi="Arial Black" w:cs="Times New Roman"/>
          <w:b/>
          <w:color w:val="0070C0"/>
          <w:sz w:val="18"/>
          <w:szCs w:val="18"/>
        </w:rPr>
        <w:t xml:space="preserve"> </w:t>
      </w:r>
      <w:r w:rsidRPr="00CF115E">
        <w:rPr>
          <w:rFonts w:ascii="Arial Black" w:hAnsi="Arial Black" w:cs="Times New Roman"/>
          <w:b/>
          <w:color w:val="0070C0"/>
          <w:sz w:val="18"/>
          <w:szCs w:val="18"/>
        </w:rPr>
        <w:t>do SWZ</w:t>
      </w:r>
      <w:r w:rsidRPr="00452BE7">
        <w:rPr>
          <w:rFonts w:ascii="Arial Black" w:hAnsi="Arial Black" w:cs="Times New Roman"/>
          <w:b/>
          <w:color w:val="0070C0"/>
          <w:sz w:val="20"/>
          <w:szCs w:val="20"/>
        </w:rPr>
        <w:t>.</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2D34E3">
        <w:rPr>
          <w:rFonts w:ascii="Times New Roman" w:hAnsi="Times New Roman" w:cs="Times New Roman"/>
          <w:color w:val="000000" w:themeColor="text1"/>
        </w:rPr>
        <w:lastRenderedPageBreak/>
        <w:t>bezskuteczne ze względu na zaniechanie przez Wykonawcę podjęcia niezbędnych działań w celu zachowania poufności objętych klauzulą informacji zgodnie z postanowieniami art. 18 ust. 3 pzp.</w:t>
      </w:r>
    </w:p>
    <w:p w:rsidR="00722F5B" w:rsidRPr="002D34E3" w:rsidRDefault="00722F5B" w:rsidP="00722F5B">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56341">
      <w:pPr>
        <w:numPr>
          <w:ilvl w:val="0"/>
          <w:numId w:val="4"/>
        </w:numPr>
        <w:spacing w:after="0" w:line="360" w:lineRule="auto"/>
        <w:contextualSpacing/>
        <w:jc w:val="both"/>
        <w:rPr>
          <w:rFonts w:ascii="Times New Roman" w:hAnsi="Times New Roman" w:cs="Times New Roman"/>
          <w:bCs/>
          <w:color w:val="000000" w:themeColor="text1"/>
        </w:rPr>
      </w:pPr>
      <w:r w:rsidRPr="00B5625E">
        <w:rPr>
          <w:rFonts w:ascii="Times New Roman" w:hAnsi="Times New Roman" w:cs="Times New Roman"/>
          <w:b/>
          <w:color w:val="000000" w:themeColor="text1"/>
          <w:u w:val="single"/>
        </w:rPr>
        <w:t>Do oferty należy dołączyć</w:t>
      </w:r>
      <w:r w:rsidRPr="002D34E3">
        <w:rPr>
          <w:rFonts w:ascii="Times New Roman" w:hAnsi="Times New Roman" w:cs="Times New Roman"/>
          <w:bCs/>
          <w:color w:val="000000" w:themeColor="text1"/>
        </w:rPr>
        <w:t>:</w:t>
      </w:r>
    </w:p>
    <w:p w:rsidR="002D34E3" w:rsidRPr="00271A1F" w:rsidRDefault="00271A1F" w:rsidP="00056341">
      <w:pPr>
        <w:pStyle w:val="Akapitzlist"/>
        <w:spacing w:after="0" w:line="360" w:lineRule="auto"/>
        <w:ind w:left="360"/>
        <w:jc w:val="both"/>
        <w:rPr>
          <w:rFonts w:ascii="Times New Roman" w:hAnsi="Times New Roman" w:cs="Times New Roman"/>
          <w:bCs/>
          <w:color w:val="000000" w:themeColor="text1"/>
          <w:u w:val="single"/>
        </w:rPr>
      </w:pPr>
      <w:r>
        <w:rPr>
          <w:rFonts w:ascii="Times New Roman" w:hAnsi="Times New Roman" w:cs="Times New Roman"/>
          <w:b/>
          <w:color w:val="000000" w:themeColor="text1"/>
        </w:rPr>
        <w:t xml:space="preserve">20.1 </w:t>
      </w:r>
      <w:r w:rsidR="002D34E3" w:rsidRPr="00271A1F">
        <w:rPr>
          <w:rFonts w:ascii="Times New Roman" w:hAnsi="Times New Roman" w:cs="Times New Roman"/>
          <w:b/>
          <w:color w:val="000000" w:themeColor="text1"/>
        </w:rPr>
        <w:t>Formularz ofertowy</w:t>
      </w:r>
      <w:r w:rsidR="002D34E3" w:rsidRPr="00271A1F">
        <w:rPr>
          <w:rFonts w:ascii="Times New Roman" w:hAnsi="Times New Roman" w:cs="Times New Roman"/>
          <w:bCs/>
          <w:color w:val="000000" w:themeColor="text1"/>
        </w:rPr>
        <w:t xml:space="preserve"> (oferta) – </w:t>
      </w:r>
      <w:r w:rsidR="002D34E3" w:rsidRPr="00271A1F">
        <w:rPr>
          <w:rFonts w:ascii="Arial Black" w:hAnsi="Arial Black" w:cs="Times New Roman"/>
          <w:b/>
          <w:color w:val="0070C0"/>
          <w:sz w:val="18"/>
          <w:szCs w:val="18"/>
        </w:rPr>
        <w:t>załącznik</w:t>
      </w:r>
      <w:r w:rsidR="00250575" w:rsidRPr="00271A1F">
        <w:rPr>
          <w:rFonts w:ascii="Arial Black" w:hAnsi="Arial Black" w:cs="Times New Roman"/>
          <w:b/>
          <w:color w:val="0070C0"/>
          <w:sz w:val="18"/>
          <w:szCs w:val="18"/>
        </w:rPr>
        <w:t xml:space="preserve"> </w:t>
      </w:r>
      <w:r w:rsidR="002D34E3" w:rsidRPr="00271A1F">
        <w:rPr>
          <w:rFonts w:ascii="Arial Black" w:hAnsi="Arial Black" w:cs="Times New Roman"/>
          <w:b/>
          <w:color w:val="0070C0"/>
          <w:sz w:val="18"/>
          <w:szCs w:val="18"/>
        </w:rPr>
        <w:t xml:space="preserve"> nr </w:t>
      </w:r>
      <w:r w:rsidR="00250575" w:rsidRPr="00271A1F">
        <w:rPr>
          <w:rFonts w:ascii="Arial Black" w:hAnsi="Arial Black" w:cs="Times New Roman"/>
          <w:b/>
          <w:color w:val="0070C0"/>
          <w:sz w:val="18"/>
          <w:szCs w:val="18"/>
        </w:rPr>
        <w:t xml:space="preserve"> </w:t>
      </w:r>
      <w:r w:rsidR="00EC0680" w:rsidRPr="00271A1F">
        <w:rPr>
          <w:rFonts w:ascii="Arial Black" w:hAnsi="Arial Black" w:cs="Times New Roman"/>
          <w:b/>
          <w:color w:val="0070C0"/>
          <w:sz w:val="18"/>
          <w:szCs w:val="18"/>
        </w:rPr>
        <w:t>5</w:t>
      </w:r>
      <w:r w:rsidR="002D34E3" w:rsidRPr="00271A1F">
        <w:rPr>
          <w:rFonts w:ascii="Arial Black" w:hAnsi="Arial Black" w:cs="Times New Roman"/>
          <w:b/>
          <w:color w:val="0070C0"/>
          <w:sz w:val="18"/>
          <w:szCs w:val="18"/>
        </w:rPr>
        <w:t xml:space="preserve"> do SWZ,</w:t>
      </w:r>
      <w:r w:rsidR="00250575" w:rsidRPr="00271A1F">
        <w:rPr>
          <w:rFonts w:ascii="Times New Roman" w:hAnsi="Times New Roman" w:cs="Times New Roman"/>
          <w:b/>
          <w:color w:val="4472C4" w:themeColor="accent5"/>
        </w:rPr>
        <w:t xml:space="preserve"> </w:t>
      </w:r>
      <w:r w:rsidR="002D34E3" w:rsidRPr="00271A1F">
        <w:rPr>
          <w:rFonts w:ascii="Times New Roman" w:hAnsi="Times New Roman" w:cs="Times New Roman"/>
          <w:color w:val="000000" w:themeColor="text1"/>
        </w:rPr>
        <w:t xml:space="preserve"> </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20.2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20.3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20.4 </w:t>
      </w:r>
      <w:r w:rsidR="002D34E3"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002D34E3" w:rsidRPr="002D34E3">
        <w:rPr>
          <w:rFonts w:ascii="Times New Roman" w:hAnsi="Times New Roman" w:cs="Times New Roman"/>
          <w:b/>
          <w:color w:val="000000" w:themeColor="text1"/>
        </w:rPr>
        <w:t>kluczeniu z postępowa</w:t>
      </w:r>
      <w:r w:rsidR="002D34E3" w:rsidRPr="002D34E3">
        <w:rPr>
          <w:rFonts w:ascii="Times New Roman" w:hAnsi="Times New Roman" w:cs="Times New Roman"/>
          <w:b/>
          <w:bCs/>
          <w:color w:val="000000" w:themeColor="text1"/>
        </w:rPr>
        <w:t xml:space="preserve">nia </w:t>
      </w:r>
      <w:r w:rsidR="002D34E3"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002D34E3" w:rsidRPr="00EC0680">
        <w:rPr>
          <w:rFonts w:ascii="Arial Black" w:hAnsi="Arial Black" w:cs="Times New Roman"/>
          <w:b/>
          <w:color w:val="0070C0"/>
          <w:sz w:val="18"/>
          <w:szCs w:val="18"/>
        </w:rPr>
        <w:t xml:space="preserve">załącznik nr </w:t>
      </w:r>
      <w:r w:rsidR="00EC0680">
        <w:rPr>
          <w:rFonts w:ascii="Arial Black" w:hAnsi="Arial Black" w:cs="Times New Roman"/>
          <w:b/>
          <w:color w:val="0070C0"/>
          <w:sz w:val="18"/>
          <w:szCs w:val="18"/>
        </w:rPr>
        <w:t>6</w:t>
      </w:r>
      <w:r w:rsidR="002D34E3" w:rsidRPr="00EC0680">
        <w:rPr>
          <w:rFonts w:ascii="Arial Black" w:hAnsi="Arial Black" w:cs="Times New Roman"/>
          <w:b/>
          <w:color w:val="0070C0"/>
          <w:sz w:val="18"/>
          <w:szCs w:val="18"/>
        </w:rPr>
        <w:t xml:space="preserve"> do SWZ</w:t>
      </w:r>
      <w:r w:rsidR="002D34E3" w:rsidRPr="00D61ACE">
        <w:rPr>
          <w:rFonts w:ascii="Times New Roman" w:hAnsi="Times New Roman" w:cs="Times New Roman"/>
          <w:color w:val="0070C0"/>
        </w:rPr>
        <w:t xml:space="preserve">. </w:t>
      </w:r>
    </w:p>
    <w:p w:rsidR="00D61ACE" w:rsidRDefault="00271A1F" w:rsidP="00056341">
      <w:pPr>
        <w:spacing w:after="0" w:line="360" w:lineRule="auto"/>
        <w:ind w:left="360"/>
        <w:contextualSpacing/>
        <w:jc w:val="both"/>
        <w:rPr>
          <w:rFonts w:ascii="Times New Roman" w:hAnsi="Times New Roman" w:cs="Times New Roman"/>
          <w:b/>
        </w:rPr>
      </w:pPr>
      <w:r>
        <w:rPr>
          <w:rFonts w:ascii="Times New Roman" w:hAnsi="Times New Roman" w:cs="Times New Roman"/>
          <w:b/>
        </w:rPr>
        <w:t xml:space="preserve">20.5 </w:t>
      </w:r>
      <w:r w:rsidR="002D34E3" w:rsidRPr="002D34E3">
        <w:rPr>
          <w:rFonts w:ascii="Times New Roman" w:hAnsi="Times New Roman" w:cs="Times New Roman"/>
          <w:b/>
        </w:rPr>
        <w:t xml:space="preserve">W przypadku wspólnego ubiegania się o zamówienie przez Wykonawców, oświadczenie </w:t>
      </w:r>
      <w:r w:rsidR="002D34E3" w:rsidRPr="002D34E3">
        <w:rPr>
          <w:rFonts w:ascii="Times New Roman" w:hAnsi="Times New Roman" w:cs="Times New Roman"/>
          <w:b/>
        </w:rPr>
        <w:br/>
        <w:t xml:space="preserve">o niepodleganiu wykluczeniu składa każdy z Wykonawców. </w:t>
      </w:r>
    </w:p>
    <w:p w:rsidR="003E2914" w:rsidRDefault="003E2914" w:rsidP="00271A1F">
      <w:pPr>
        <w:pStyle w:val="Akapitzlist"/>
        <w:spacing w:after="0" w:line="240" w:lineRule="auto"/>
        <w:ind w:left="360"/>
        <w:jc w:val="both"/>
        <w:rPr>
          <w:rFonts w:ascii="Times New Roman" w:hAnsi="Times New Roman" w:cs="Times New Roman"/>
          <w:b/>
          <w:color w:val="000000" w:themeColor="text1"/>
        </w:rPr>
      </w:pPr>
    </w:p>
    <w:p w:rsidR="00271A1F" w:rsidRPr="00C8564D" w:rsidRDefault="00271A1F" w:rsidP="00271A1F">
      <w:pPr>
        <w:pStyle w:val="Akapitzlist"/>
        <w:spacing w:after="0" w:line="276" w:lineRule="auto"/>
        <w:jc w:val="both"/>
        <w:rPr>
          <w:rFonts w:ascii="Times New Roman" w:hAnsi="Times New Roman" w:cs="Times New Roman"/>
          <w:b/>
          <w:bCs/>
          <w:u w:val="single"/>
        </w:rPr>
      </w:pPr>
    </w:p>
    <w:p w:rsidR="002D34E3" w:rsidRPr="003E2914" w:rsidRDefault="002D34E3" w:rsidP="00CB49CF">
      <w:pPr>
        <w:pStyle w:val="Akapitzlist"/>
        <w:numPr>
          <w:ilvl w:val="0"/>
          <w:numId w:val="55"/>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O</w:t>
      </w:r>
      <w:r w:rsidR="00D61ACE" w:rsidRPr="003E2914">
        <w:rPr>
          <w:rFonts w:ascii="Times New Roman" w:hAnsi="Times New Roman" w:cs="Times New Roman"/>
          <w:b/>
          <w:color w:val="000000" w:themeColor="text1"/>
        </w:rPr>
        <w:t xml:space="preserve">ferta, </w:t>
      </w:r>
      <w:r w:rsidRPr="003E2914">
        <w:rPr>
          <w:rFonts w:ascii="Times New Roman" w:hAnsi="Times New Roman" w:cs="Times New Roman"/>
          <w:b/>
          <w:color w:val="000000" w:themeColor="text1"/>
        </w:rPr>
        <w:t>oświadczenie o niepodleganiu w</w:t>
      </w:r>
      <w:r w:rsidR="0065281D" w:rsidRPr="003E2914">
        <w:rPr>
          <w:rFonts w:ascii="Times New Roman" w:hAnsi="Times New Roman" w:cs="Times New Roman"/>
          <w:b/>
          <w:color w:val="000000" w:themeColor="text1"/>
        </w:rPr>
        <w:t>y</w:t>
      </w:r>
      <w:r w:rsidRPr="003E2914">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2D34E3" w:rsidRPr="003E2914" w:rsidRDefault="002D34E3" w:rsidP="00CB49CF">
      <w:pPr>
        <w:pStyle w:val="Akapitzlist"/>
        <w:numPr>
          <w:ilvl w:val="0"/>
          <w:numId w:val="55"/>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3E2914">
        <w:rPr>
          <w:rFonts w:ascii="Times New Roman" w:hAnsi="Times New Roman" w:cs="Times New Roman"/>
          <w:b/>
          <w:color w:val="000000" w:themeColor="text1"/>
          <w:u w:val="single"/>
        </w:rPr>
        <w:t>Poświadczenia zgodności cyfrowego odwzorowania z dokumentem w postaci papierowej poświadcza mocodawca lub notariusz</w:t>
      </w:r>
      <w:r w:rsidRPr="003E2914">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2) </w:t>
      </w:r>
      <w:r w:rsidRPr="007F23E8">
        <w:rPr>
          <w:rFonts w:ascii="Times New Roman" w:hAnsi="Times New Roman" w:cs="Times New Roman"/>
          <w:color w:val="000000" w:themeColor="text1"/>
          <w:u w:val="single"/>
        </w:rPr>
        <w:t>przedmiotowego środka dowodowego</w:t>
      </w:r>
      <w:r w:rsidRPr="002D34E3">
        <w:rPr>
          <w:rFonts w:ascii="Times New Roman" w:hAnsi="Times New Roman" w:cs="Times New Roman"/>
          <w:color w:val="000000" w:themeColor="text1"/>
        </w:rPr>
        <w:t xml:space="preserve">,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2D34E3">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469CE" w:rsidRPr="002D34E3" w:rsidRDefault="002469CE" w:rsidP="002D34E3">
      <w:pPr>
        <w:spacing w:after="0" w:line="276" w:lineRule="auto"/>
        <w:ind w:left="720"/>
        <w:jc w:val="both"/>
        <w:rPr>
          <w:rFonts w:ascii="Times New Roman" w:hAnsi="Times New Roman" w:cs="Times New Roman"/>
          <w:b/>
          <w:color w:val="0070C0"/>
        </w:rPr>
      </w:pPr>
    </w:p>
    <w:p w:rsidR="002469CE" w:rsidRPr="008370C8" w:rsidRDefault="00E07F55" w:rsidP="00E07F55">
      <w:pPr>
        <w:spacing w:after="0" w:line="276" w:lineRule="auto"/>
        <w:ind w:left="360"/>
        <w:jc w:val="both"/>
        <w:rPr>
          <w:rFonts w:ascii="Times New Roman" w:hAnsi="Times New Roman" w:cs="Times New Roman"/>
          <w:b/>
          <w:u w:val="single"/>
        </w:rPr>
      </w:pPr>
      <w:r w:rsidRPr="00E07F55">
        <w:rPr>
          <w:rFonts w:ascii="Times New Roman" w:hAnsi="Times New Roman" w:cs="Times New Roman"/>
          <w:b/>
        </w:rPr>
        <w:t xml:space="preserve">20.8 </w:t>
      </w:r>
      <w:r>
        <w:rPr>
          <w:rFonts w:ascii="Times New Roman" w:hAnsi="Times New Roman" w:cs="Times New Roman"/>
          <w:b/>
        </w:rPr>
        <w:t xml:space="preserve"> </w:t>
      </w:r>
      <w:r w:rsidRPr="008370C8">
        <w:rPr>
          <w:rFonts w:ascii="Times New Roman" w:hAnsi="Times New Roman" w:cs="Times New Roman"/>
          <w:b/>
          <w:u w:val="single"/>
        </w:rPr>
        <w:t xml:space="preserve">Przedmiotowe środki dowodowe </w:t>
      </w:r>
      <w:r w:rsidRPr="008370C8">
        <w:rPr>
          <w:rFonts w:ascii="Times New Roman" w:hAnsi="Times New Roman" w:cs="Times New Roman"/>
          <w:b/>
          <w:color w:val="000000" w:themeColor="text1"/>
          <w:u w:val="single"/>
        </w:rPr>
        <w:t>o których mowa w pkt. V.4. SWZ</w:t>
      </w:r>
      <w:r w:rsidRPr="008370C8">
        <w:rPr>
          <w:rFonts w:ascii="Times New Roman" w:hAnsi="Times New Roman" w:cs="Times New Roman"/>
          <w:b/>
          <w:u w:val="single"/>
        </w:rPr>
        <w:t xml:space="preserve"> </w:t>
      </w:r>
      <w:r w:rsidR="00FF3824">
        <w:rPr>
          <w:rFonts w:ascii="Times New Roman" w:hAnsi="Times New Roman" w:cs="Times New Roman"/>
          <w:b/>
          <w:u w:val="single"/>
        </w:rPr>
        <w:t xml:space="preserve"> </w:t>
      </w:r>
      <w:r w:rsidRPr="008370C8">
        <w:rPr>
          <w:rFonts w:ascii="Times New Roman" w:hAnsi="Times New Roman" w:cs="Times New Roman"/>
          <w:b/>
          <w:u w:val="single"/>
        </w:rPr>
        <w:t xml:space="preserve">SKŁADANE WRAZ </w:t>
      </w:r>
      <w:r w:rsidRPr="008370C8">
        <w:rPr>
          <w:rFonts w:ascii="Times New Roman" w:hAnsi="Times New Roman" w:cs="Times New Roman"/>
          <w:b/>
          <w:u w:val="single"/>
        </w:rPr>
        <w:br/>
      </w:r>
      <w:r w:rsidRPr="008370C8">
        <w:rPr>
          <w:rFonts w:ascii="Times New Roman" w:hAnsi="Times New Roman" w:cs="Times New Roman"/>
          <w:b/>
        </w:rPr>
        <w:t xml:space="preserve">         </w:t>
      </w:r>
      <w:r w:rsidRPr="008370C8">
        <w:rPr>
          <w:rFonts w:ascii="Times New Roman" w:hAnsi="Times New Roman" w:cs="Times New Roman"/>
          <w:b/>
          <w:u w:val="single"/>
        </w:rPr>
        <w:t>Z OFERTĄ</w:t>
      </w:r>
    </w:p>
    <w:p w:rsidR="00E07F55" w:rsidRPr="00E07F55" w:rsidRDefault="00E07F55" w:rsidP="002469CE">
      <w:pPr>
        <w:spacing w:after="0" w:line="276" w:lineRule="auto"/>
        <w:jc w:val="both"/>
        <w:rPr>
          <w:rFonts w:ascii="Times New Roman" w:hAnsi="Times New Roman" w:cs="Times New Roman"/>
          <w:b/>
        </w:rPr>
      </w:pPr>
    </w:p>
    <w:p w:rsidR="00E07F55" w:rsidRPr="00811F19" w:rsidRDefault="00E07F55" w:rsidP="00CB49CF">
      <w:pPr>
        <w:pStyle w:val="Akapitzlist"/>
        <w:numPr>
          <w:ilvl w:val="0"/>
          <w:numId w:val="54"/>
        </w:numPr>
        <w:tabs>
          <w:tab w:val="left" w:pos="426"/>
        </w:tabs>
        <w:suppressAutoHyphens/>
        <w:spacing w:before="57" w:after="0" w:line="276" w:lineRule="auto"/>
        <w:jc w:val="both"/>
        <w:rPr>
          <w:rFonts w:ascii="Times New Roman" w:eastAsia="Times New Roman" w:hAnsi="Times New Roman" w:cs="Times New Roman"/>
          <w:b/>
          <w:lang w:eastAsia="zh-CN"/>
        </w:rPr>
      </w:pPr>
      <w:r w:rsidRPr="00FE0193">
        <w:rPr>
          <w:rFonts w:ascii="Arial Black" w:hAnsi="Arial Black" w:cs="Times New Roman"/>
          <w:b/>
          <w:sz w:val="20"/>
          <w:szCs w:val="20"/>
          <w:u w:val="single"/>
        </w:rPr>
        <w:t xml:space="preserve">etykiety </w:t>
      </w:r>
      <w:r w:rsidRPr="00811F19">
        <w:rPr>
          <w:rFonts w:ascii="Times New Roman" w:eastAsia="Times New Roman" w:hAnsi="Times New Roman" w:cs="Times New Roman"/>
          <w:lang w:eastAsia="zh-CN"/>
        </w:rPr>
        <w:t>dla każdej zaproponowanej opony zgodne z załącznikiem nr 2 do Rozporządzenia Parlamentu Europejskiego i Rady (UE) 2020/740 z dnia 25 maja 2020 r. w sprawie etykietowania opon pod kątem efektywności paliwowej i innych parametrów. Złożone wraz z ofertą etykiety muszą potwierdzać wszystkie wymagane przez Zamawiającego i dla niego istotne parametry techniczne dla:</w:t>
      </w:r>
    </w:p>
    <w:p w:rsidR="00E07F55" w:rsidRPr="00811F19" w:rsidRDefault="00E07F55" w:rsidP="00CB49CF">
      <w:pPr>
        <w:numPr>
          <w:ilvl w:val="0"/>
          <w:numId w:val="50"/>
        </w:numPr>
        <w:tabs>
          <w:tab w:val="left" w:pos="426"/>
        </w:tabs>
        <w:suppressAutoHyphens/>
        <w:spacing w:before="57" w:after="0" w:line="276" w:lineRule="auto"/>
        <w:jc w:val="both"/>
        <w:rPr>
          <w:rFonts w:ascii="Times New Roman" w:eastAsia="Times New Roman" w:hAnsi="Times New Roman" w:cs="Times New Roman"/>
          <w:b/>
          <w:lang w:eastAsia="zh-CN"/>
        </w:rPr>
      </w:pPr>
      <w:r w:rsidRPr="00811F19">
        <w:rPr>
          <w:rFonts w:ascii="Times New Roman" w:eastAsia="Times New Roman" w:hAnsi="Times New Roman" w:cs="Times New Roman"/>
          <w:b/>
          <w:lang w:eastAsia="zh-CN"/>
        </w:rPr>
        <w:t>Zadania nr 1 i Zadania nr 2:</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rodzaj opony, Zamawiający wymaga, aby oferowana opona była zimowa, etykieta winna posiadać znak w kształcie płatka śniegu (symbol 3PMSF). </w:t>
      </w:r>
      <w:r w:rsidRPr="00811F19">
        <w:rPr>
          <w:rFonts w:ascii="Times New Roman" w:eastAsia="Times New Roman" w:hAnsi="Times New Roman" w:cs="Times New Roman"/>
          <w:b/>
          <w:lang w:eastAsia="zh-CN"/>
        </w:rPr>
        <w:t>Zamawiający nie dopuszcza zastosowania opon całorocznych lub wielosezonowych.</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oznaczenie rozmiaru opony;</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efektywności paliwowej (opór toczenia) – klasa minimum C;</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klasę przyczepności na mokrej nawierzchni 0 klasa minimum C;</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indeks nośności oraz indeks prędkości danej opony;</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nazwę producenta oraz model oferowanej opony;</w:t>
      </w:r>
    </w:p>
    <w:p w:rsidR="00E07F55" w:rsidRPr="00811F19" w:rsidRDefault="00E07F55" w:rsidP="00CB49CF">
      <w:pPr>
        <w:numPr>
          <w:ilvl w:val="0"/>
          <w:numId w:val="51"/>
        </w:numPr>
        <w:tabs>
          <w:tab w:val="left" w:pos="426"/>
        </w:tabs>
        <w:suppressAutoHyphens/>
        <w:spacing w:before="57" w:after="0" w:line="276" w:lineRule="auto"/>
        <w:jc w:val="both"/>
        <w:rPr>
          <w:rFonts w:ascii="Times New Roman" w:eastAsia="Times New Roman" w:hAnsi="Times New Roman" w:cs="Times New Roman"/>
          <w:lang w:eastAsia="zh-CN"/>
        </w:rPr>
      </w:pPr>
      <w:r w:rsidRPr="00811F19">
        <w:rPr>
          <w:rFonts w:ascii="Times New Roman" w:eastAsia="Times New Roman" w:hAnsi="Times New Roman" w:cs="Times New Roman"/>
          <w:lang w:eastAsia="zh-CN"/>
        </w:rPr>
        <w:t xml:space="preserve">poziom hałasu zewnętrznego dla opon nie może być większy niż </w:t>
      </w:r>
      <w:r w:rsidRPr="00811F19">
        <w:rPr>
          <w:rFonts w:ascii="Times New Roman" w:eastAsia="Times New Roman" w:hAnsi="Times New Roman" w:cs="Times New Roman"/>
          <w:b/>
          <w:lang w:eastAsia="zh-CN"/>
        </w:rPr>
        <w:t>72dB.</w:t>
      </w:r>
    </w:p>
    <w:p w:rsidR="00E07F55" w:rsidRPr="00811F19" w:rsidRDefault="00E07F55" w:rsidP="00E07F55">
      <w:pPr>
        <w:pStyle w:val="Akapitzlist"/>
        <w:spacing w:after="0" w:line="276" w:lineRule="auto"/>
        <w:ind w:left="360"/>
        <w:jc w:val="both"/>
        <w:rPr>
          <w:rFonts w:ascii="Times New Roman" w:hAnsi="Times New Roman" w:cs="Times New Roman"/>
        </w:rPr>
      </w:pPr>
    </w:p>
    <w:p w:rsidR="00E07F55" w:rsidRPr="00056341" w:rsidRDefault="00E07F55" w:rsidP="00E07F55">
      <w:pPr>
        <w:pStyle w:val="Akapitzlist"/>
        <w:spacing w:after="0" w:line="276" w:lineRule="auto"/>
        <w:ind w:left="360"/>
        <w:jc w:val="both"/>
        <w:rPr>
          <w:rFonts w:ascii="Times New Roman" w:hAnsi="Times New Roman" w:cs="Times New Roman"/>
        </w:rPr>
      </w:pPr>
      <w:r w:rsidRPr="00056341">
        <w:rPr>
          <w:rFonts w:ascii="Times New Roman" w:hAnsi="Times New Roman" w:cs="Times New Roman"/>
        </w:rPr>
        <w:t xml:space="preserve">Etykiety muszą być ponumerowane i ułożone kolejno zgodnie z pozycjami CENNIKA WYKAZU asortymentowo – ilościowego – zgodnie ze składaną ofertą częściową </w:t>
      </w:r>
      <w:r w:rsidRPr="00056341">
        <w:rPr>
          <w:rFonts w:ascii="Times New Roman" w:hAnsi="Times New Roman" w:cs="Times New Roman"/>
          <w:color w:val="0070C0"/>
        </w:rPr>
        <w:t>załączniki nr 3.1 i 3.2 do SWZ</w:t>
      </w:r>
      <w:r w:rsidRPr="00056341">
        <w:rPr>
          <w:rFonts w:ascii="Times New Roman" w:hAnsi="Times New Roman" w:cs="Times New Roman"/>
        </w:rPr>
        <w:t xml:space="preserve">. </w:t>
      </w:r>
    </w:p>
    <w:p w:rsidR="00E07F55" w:rsidRPr="00056341" w:rsidRDefault="00E07F55" w:rsidP="00E07F55">
      <w:pPr>
        <w:pStyle w:val="Akapitzlist"/>
        <w:spacing w:after="0" w:line="276" w:lineRule="auto"/>
        <w:ind w:left="360"/>
        <w:jc w:val="both"/>
        <w:rPr>
          <w:rFonts w:ascii="Times New Roman" w:hAnsi="Times New Roman" w:cs="Times New Roman"/>
        </w:rPr>
      </w:pPr>
    </w:p>
    <w:p w:rsidR="00E07F55" w:rsidRPr="00056341" w:rsidRDefault="00E07F55" w:rsidP="00E07F55">
      <w:pPr>
        <w:pStyle w:val="Akapitzlist"/>
        <w:spacing w:after="0" w:line="276" w:lineRule="auto"/>
        <w:ind w:left="360"/>
        <w:jc w:val="both"/>
        <w:rPr>
          <w:rFonts w:ascii="Times New Roman" w:eastAsia="Calibri" w:hAnsi="Times New Roman" w:cs="Times New Roman"/>
        </w:rPr>
      </w:pPr>
      <w:r w:rsidRPr="00056341">
        <w:rPr>
          <w:rFonts w:ascii="Times New Roman" w:eastAsia="Calibri" w:hAnsi="Times New Roman" w:cs="Times New Roman"/>
        </w:rPr>
        <w:t xml:space="preserve">Z załączonych </w:t>
      </w:r>
      <w:r w:rsidRPr="00056341">
        <w:rPr>
          <w:rFonts w:ascii="Times New Roman" w:hAnsi="Times New Roman" w:cs="Times New Roman"/>
        </w:rPr>
        <w:t>do oferty etykiet jednoznacznie</w:t>
      </w:r>
      <w:r w:rsidRPr="00056341">
        <w:rPr>
          <w:rFonts w:ascii="Times New Roman" w:eastAsia="Calibri" w:hAnsi="Times New Roman" w:cs="Times New Roman"/>
        </w:rPr>
        <w:t xml:space="preserve"> musi wynikać, że zaoferowane ogumienie spełnia wszystkie parametry wymagane przez zamawiającego w CENNIKACH WYKAZACH asortymentowo ilościowych stanowiących </w:t>
      </w:r>
      <w:r w:rsidRPr="00056341">
        <w:rPr>
          <w:rFonts w:ascii="Times New Roman" w:eastAsia="Calibri" w:hAnsi="Times New Roman" w:cs="Times New Roman"/>
          <w:color w:val="0070C0"/>
        </w:rPr>
        <w:t>załączniki 3.1 i  3.2 do SWZ</w:t>
      </w:r>
      <w:r w:rsidRPr="00056341">
        <w:rPr>
          <w:rFonts w:ascii="Times New Roman" w:eastAsia="Calibri" w:hAnsi="Times New Roman" w:cs="Times New Roman"/>
        </w:rPr>
        <w:t>.</w:t>
      </w:r>
    </w:p>
    <w:p w:rsidR="00E07F55" w:rsidRPr="00811F19" w:rsidRDefault="00E07F55" w:rsidP="00E07F55">
      <w:pPr>
        <w:pStyle w:val="Akapitzlist"/>
        <w:spacing w:after="0" w:line="276" w:lineRule="auto"/>
        <w:ind w:left="360"/>
        <w:jc w:val="both"/>
        <w:rPr>
          <w:rFonts w:ascii="Times New Roman" w:hAnsi="Times New Roman" w:cs="Times New Roman"/>
          <w:b/>
        </w:rPr>
      </w:pPr>
    </w:p>
    <w:p w:rsidR="00E07F55" w:rsidRPr="00811F19" w:rsidRDefault="00E07F55" w:rsidP="00E07F55">
      <w:pPr>
        <w:pStyle w:val="Akapitzlist"/>
        <w:spacing w:after="0" w:line="276" w:lineRule="auto"/>
        <w:ind w:left="360"/>
        <w:jc w:val="both"/>
        <w:rPr>
          <w:rFonts w:ascii="Times New Roman" w:hAnsi="Times New Roman" w:cs="Times New Roman"/>
          <w:b/>
        </w:rPr>
      </w:pPr>
    </w:p>
    <w:p w:rsidR="00E07F55" w:rsidRPr="00811F19" w:rsidRDefault="00E07F55" w:rsidP="00CB49CF">
      <w:pPr>
        <w:pStyle w:val="Akapitzlist"/>
        <w:numPr>
          <w:ilvl w:val="0"/>
          <w:numId w:val="54"/>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sidRPr="00FE0193">
        <w:rPr>
          <w:rFonts w:ascii="Arial Black" w:hAnsi="Arial Black" w:cs="Times New Roman"/>
          <w:b/>
          <w:sz w:val="20"/>
          <w:szCs w:val="20"/>
          <w:u w:val="single"/>
        </w:rPr>
        <w:t>zadania nr 1</w:t>
      </w:r>
      <w:r w:rsidRPr="00811F19">
        <w:rPr>
          <w:rFonts w:ascii="Times New Roman" w:hAnsi="Times New Roman" w:cs="Times New Roman"/>
        </w:rPr>
        <w:t>:</w:t>
      </w:r>
    </w:p>
    <w:p w:rsidR="00E07F55" w:rsidRPr="00FE0193" w:rsidRDefault="00E07F55" w:rsidP="00CB49CF">
      <w:pPr>
        <w:pStyle w:val="Akapitzlist"/>
        <w:numPr>
          <w:ilvl w:val="0"/>
          <w:numId w:val="53"/>
        </w:numPr>
        <w:tabs>
          <w:tab w:val="left" w:pos="426"/>
        </w:tabs>
        <w:suppressAutoHyphens/>
        <w:spacing w:before="57" w:after="0" w:line="276" w:lineRule="auto"/>
        <w:jc w:val="both"/>
        <w:rPr>
          <w:rFonts w:ascii="Times New Roman" w:hAnsi="Times New Roman" w:cs="Times New Roman"/>
        </w:rPr>
      </w:pPr>
      <w:r w:rsidRPr="00FE0193">
        <w:rPr>
          <w:rFonts w:ascii="Times New Roman" w:hAnsi="Times New Roman" w:cs="Times New Roman"/>
        </w:rPr>
        <w:lastRenderedPageBreak/>
        <w:t xml:space="preserve">Oświadczenie potwierdzające posiadanie świadectwa homologacji wydanego zgodnie               z Regulaminem nr 30 EKG ONZ 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ałącznik nr 4.1. do SWZ</w:t>
      </w:r>
      <w:r w:rsidRPr="00FE0193">
        <w:rPr>
          <w:rFonts w:ascii="Times New Roman" w:hAnsi="Times New Roman" w:cs="Times New Roman"/>
          <w:b/>
          <w:color w:val="0070C0"/>
        </w:rPr>
        <w:t>.</w:t>
      </w:r>
    </w:p>
    <w:p w:rsidR="00E07F55" w:rsidRPr="00811F19" w:rsidRDefault="00E07F55" w:rsidP="00E07F55">
      <w:pPr>
        <w:pStyle w:val="Bezodstpw"/>
        <w:spacing w:line="276" w:lineRule="auto"/>
        <w:ind w:left="1077"/>
        <w:jc w:val="both"/>
        <w:rPr>
          <w:rFonts w:ascii="Times New Roman" w:hAnsi="Times New Roman" w:cs="Times New Roman"/>
        </w:rPr>
      </w:pPr>
    </w:p>
    <w:p w:rsidR="00E07F55" w:rsidRPr="00056341" w:rsidRDefault="00E07F55" w:rsidP="00CB49CF">
      <w:pPr>
        <w:pStyle w:val="Akapitzlist"/>
        <w:numPr>
          <w:ilvl w:val="0"/>
          <w:numId w:val="54"/>
        </w:numPr>
        <w:spacing w:after="0" w:line="276" w:lineRule="auto"/>
        <w:jc w:val="both"/>
        <w:rPr>
          <w:rFonts w:ascii="Arial Black" w:hAnsi="Arial Black" w:cs="Times New Roman"/>
          <w:b/>
          <w:color w:val="0070C0"/>
          <w:sz w:val="20"/>
          <w:szCs w:val="20"/>
          <w:u w:val="single"/>
        </w:rPr>
      </w:pPr>
      <w:r w:rsidRPr="00056341">
        <w:rPr>
          <w:rFonts w:ascii="Arial Black" w:hAnsi="Arial Black" w:cs="Times New Roman"/>
          <w:b/>
          <w:sz w:val="20"/>
          <w:szCs w:val="20"/>
          <w:u w:val="single"/>
        </w:rPr>
        <w:t>Oświadczenie</w:t>
      </w:r>
      <w:r w:rsidRPr="00056341">
        <w:rPr>
          <w:rFonts w:ascii="Arial Black" w:hAnsi="Arial Black" w:cs="Times New Roman"/>
          <w:sz w:val="20"/>
          <w:szCs w:val="20"/>
          <w:u w:val="single"/>
        </w:rPr>
        <w:t xml:space="preserve"> wykonawcy dla </w:t>
      </w:r>
      <w:r w:rsidRPr="00056341">
        <w:rPr>
          <w:rFonts w:ascii="Arial Black" w:hAnsi="Arial Black" w:cs="Times New Roman"/>
          <w:b/>
          <w:sz w:val="20"/>
          <w:szCs w:val="20"/>
          <w:u w:val="single"/>
        </w:rPr>
        <w:t>Zadania nr 2</w:t>
      </w:r>
      <w:r w:rsidRPr="00056341">
        <w:rPr>
          <w:rFonts w:ascii="Arial Black" w:hAnsi="Arial Black" w:cs="Times New Roman"/>
          <w:sz w:val="20"/>
          <w:szCs w:val="20"/>
          <w:u w:val="single"/>
        </w:rPr>
        <w:t xml:space="preserve">: </w:t>
      </w:r>
    </w:p>
    <w:p w:rsidR="00E07F55" w:rsidRPr="00041DEE" w:rsidRDefault="00E07F55" w:rsidP="00CB49CF">
      <w:pPr>
        <w:pStyle w:val="Akapitzlist"/>
        <w:numPr>
          <w:ilvl w:val="0"/>
          <w:numId w:val="53"/>
        </w:numPr>
        <w:tabs>
          <w:tab w:val="left" w:pos="426"/>
        </w:tabs>
        <w:suppressAutoHyphens/>
        <w:spacing w:before="57" w:after="0" w:line="276" w:lineRule="auto"/>
        <w:jc w:val="both"/>
        <w:rPr>
          <w:rFonts w:ascii="Arial Black" w:hAnsi="Arial Black" w:cs="Times New Roman"/>
          <w:color w:val="0070C0"/>
          <w:sz w:val="18"/>
          <w:szCs w:val="18"/>
        </w:rPr>
      </w:pPr>
      <w:r w:rsidRPr="00041DEE">
        <w:rPr>
          <w:rFonts w:ascii="Times New Roman" w:hAnsi="Times New Roman" w:cs="Times New Roman"/>
        </w:rPr>
        <w:t xml:space="preserve">Oświadczenie potwierdzające posiadanie świadectwa homologacji wydanego zgodnie                  z Regulaminem nr 30 i 54 EKG ONZ 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ałącznik nr 4.2. do SWZ.</w:t>
      </w:r>
    </w:p>
    <w:p w:rsidR="00E07F55" w:rsidRDefault="00E07F55" w:rsidP="002469CE">
      <w:pPr>
        <w:spacing w:after="0" w:line="276" w:lineRule="auto"/>
        <w:jc w:val="both"/>
        <w:rPr>
          <w:rFonts w:ascii="Times New Roman" w:hAnsi="Times New Roman" w:cs="Times New Roman"/>
          <w:b/>
        </w:rPr>
      </w:pPr>
    </w:p>
    <w:p w:rsidR="00056341" w:rsidRDefault="00056341" w:rsidP="008370C8">
      <w:pPr>
        <w:spacing w:after="0" w:line="276" w:lineRule="auto"/>
        <w:jc w:val="both"/>
        <w:rPr>
          <w:rFonts w:ascii="Times New Roman" w:hAnsi="Times New Roman" w:cs="Times New Roman"/>
          <w:bCs/>
          <w:color w:val="000000" w:themeColor="text1"/>
        </w:rPr>
      </w:pPr>
    </w:p>
    <w:p w:rsidR="002D34E3" w:rsidRPr="00E07F55" w:rsidRDefault="00E07F55" w:rsidP="008370C8">
      <w:pPr>
        <w:spacing w:after="0" w:line="276" w:lineRule="auto"/>
        <w:jc w:val="both"/>
        <w:rPr>
          <w:rFonts w:ascii="Times New Roman" w:hAnsi="Times New Roman" w:cs="Times New Roman"/>
          <w:color w:val="0070C0"/>
        </w:rPr>
      </w:pPr>
      <w:r>
        <w:rPr>
          <w:rFonts w:ascii="Times New Roman" w:hAnsi="Times New Roman" w:cs="Times New Roman"/>
          <w:bCs/>
          <w:color w:val="000000" w:themeColor="text1"/>
        </w:rPr>
        <w:t xml:space="preserve">21.  </w:t>
      </w:r>
      <w:r w:rsidR="002D34E3" w:rsidRPr="00E07F55">
        <w:rPr>
          <w:rFonts w:ascii="Times New Roman" w:hAnsi="Times New Roman" w:cs="Times New Roman"/>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Pr="001A3E5E" w:rsidRDefault="00E07F55" w:rsidP="0092546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u w:val="single"/>
        </w:rPr>
        <w:t>21</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92546C">
        <w:rPr>
          <w:rFonts w:ascii="Arial Black" w:hAnsi="Arial Black" w:cs="Times New Roman"/>
          <w:b/>
          <w:color w:val="0070C0"/>
          <w:sz w:val="18"/>
          <w:szCs w:val="18"/>
        </w:rPr>
        <w:t>załącznik nr 6</w:t>
      </w:r>
      <w:r w:rsidR="00CD1F3F" w:rsidRPr="0092546C">
        <w:rPr>
          <w:rFonts w:ascii="Arial Black" w:hAnsi="Arial Black" w:cs="Times New Roman"/>
          <w:b/>
          <w:color w:val="0070C0"/>
          <w:sz w:val="18"/>
          <w:szCs w:val="18"/>
        </w:rPr>
        <w:t xml:space="preserve">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CD1F3F" w:rsidRPr="00A354CB" w:rsidRDefault="00CD1F3F" w:rsidP="00CB49C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CB49C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CD1F3F" w:rsidRPr="009A78FC" w:rsidRDefault="00CD1F3F" w:rsidP="00CD1F3F">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65281D" w:rsidRDefault="0065281D" w:rsidP="00516966">
      <w:pPr>
        <w:autoSpaceDE w:val="0"/>
        <w:autoSpaceDN w:val="0"/>
        <w:adjustRightInd w:val="0"/>
        <w:spacing w:after="0" w:line="240" w:lineRule="auto"/>
        <w:jc w:val="both"/>
        <w:rPr>
          <w:rFonts w:ascii="Times New Roman" w:hAnsi="Times New Roman" w:cs="Times New Roman"/>
          <w:color w:val="000000"/>
          <w:u w:val="single"/>
        </w:rPr>
      </w:pPr>
    </w:p>
    <w:p w:rsidR="00056341" w:rsidRPr="00902835" w:rsidRDefault="00056341"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4" w:history="1">
        <w:r w:rsidRPr="0065281D">
          <w:rPr>
            <w:rFonts w:ascii="Times New Roman" w:hAnsi="Times New Roman" w:cs="Times New Roman"/>
            <w:b/>
            <w:color w:val="0070C0"/>
          </w:rPr>
          <w:t>https://platformazakupowa.pl/pn/kwp_radom</w:t>
        </w:r>
      </w:hyperlink>
    </w:p>
    <w:bookmarkEnd w:id="2"/>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5"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CF115E" w:rsidRDefault="002D34E3" w:rsidP="002D34E3">
      <w:pPr>
        <w:numPr>
          <w:ilvl w:val="0"/>
          <w:numId w:val="5"/>
        </w:numPr>
        <w:spacing w:after="0" w:line="276" w:lineRule="auto"/>
        <w:contextualSpacing/>
        <w:jc w:val="both"/>
        <w:rPr>
          <w:rFonts w:ascii="Arial Black" w:hAnsi="Arial Black" w:cs="Times New Roman"/>
          <w:b/>
          <w:color w:val="000000" w:themeColor="text1"/>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CF115E" w:rsidRPr="00CF115E">
        <w:rPr>
          <w:rFonts w:ascii="Arial Black" w:hAnsi="Arial Black" w:cs="Times New Roman"/>
          <w:b/>
          <w:color w:val="0070C0"/>
          <w:sz w:val="24"/>
          <w:szCs w:val="24"/>
          <w:u w:val="single"/>
        </w:rPr>
        <w:t>14.09</w:t>
      </w:r>
      <w:r w:rsidR="0005646C" w:rsidRPr="00CF115E">
        <w:rPr>
          <w:rFonts w:ascii="Arial Black" w:hAnsi="Arial Black" w:cs="Times New Roman"/>
          <w:b/>
          <w:color w:val="0070C0"/>
          <w:sz w:val="24"/>
          <w:szCs w:val="24"/>
          <w:u w:val="single"/>
        </w:rPr>
        <w:t>.2023</w:t>
      </w:r>
      <w:r w:rsidR="0065281D" w:rsidRPr="00CF115E">
        <w:rPr>
          <w:rFonts w:ascii="Arial Black" w:hAnsi="Arial Black" w:cs="Times New Roman"/>
          <w:b/>
          <w:color w:val="0070C0"/>
          <w:sz w:val="24"/>
          <w:szCs w:val="24"/>
          <w:u w:val="single"/>
        </w:rPr>
        <w:t xml:space="preserve"> </w:t>
      </w:r>
      <w:r w:rsidRPr="00CF115E">
        <w:rPr>
          <w:rFonts w:ascii="Arial Black" w:hAnsi="Arial Black" w:cs="Times New Roman"/>
          <w:b/>
          <w:color w:val="0070C0"/>
          <w:sz w:val="24"/>
          <w:szCs w:val="24"/>
          <w:u w:val="single"/>
        </w:rPr>
        <w:t>r.</w:t>
      </w:r>
      <w:r w:rsidR="0065281D" w:rsidRPr="00CF115E">
        <w:rPr>
          <w:rFonts w:ascii="Arial Black" w:hAnsi="Arial Black" w:cs="Times New Roman"/>
          <w:b/>
          <w:color w:val="0070C0"/>
          <w:sz w:val="24"/>
          <w:szCs w:val="24"/>
          <w:u w:val="single"/>
        </w:rPr>
        <w:t xml:space="preserve"> </w:t>
      </w:r>
      <w:r w:rsidRPr="00CF115E">
        <w:rPr>
          <w:rFonts w:ascii="Arial Black" w:hAnsi="Arial Black" w:cs="Times New Roman"/>
          <w:b/>
          <w:color w:val="0070C0"/>
          <w:sz w:val="24"/>
          <w:szCs w:val="24"/>
          <w:u w:val="single"/>
        </w:rPr>
        <w:t>do godziny 10.00</w:t>
      </w:r>
      <w:r w:rsidR="0065281D" w:rsidRPr="00CF115E">
        <w:rPr>
          <w:rFonts w:ascii="Arial Black" w:hAnsi="Arial Black" w:cs="Times New Roman"/>
          <w:b/>
          <w:color w:val="0070C0"/>
          <w:sz w:val="24"/>
          <w:szCs w:val="24"/>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CF115E" w:rsidRPr="00CF115E">
        <w:rPr>
          <w:rFonts w:ascii="Arial Black" w:hAnsi="Arial Black" w:cs="Times New Roman"/>
          <w:b/>
          <w:color w:val="0070C0"/>
          <w:sz w:val="24"/>
          <w:szCs w:val="24"/>
          <w:u w:val="single"/>
        </w:rPr>
        <w:t>14.09</w:t>
      </w:r>
      <w:r w:rsidR="0005646C" w:rsidRPr="00CF115E">
        <w:rPr>
          <w:rFonts w:ascii="Arial Black" w:hAnsi="Arial Black" w:cs="Times New Roman"/>
          <w:b/>
          <w:color w:val="0070C0"/>
          <w:sz w:val="24"/>
          <w:szCs w:val="24"/>
          <w:u w:val="single"/>
        </w:rPr>
        <w:t>.2023</w:t>
      </w:r>
      <w:r w:rsidR="000D257E" w:rsidRPr="00CF115E">
        <w:rPr>
          <w:rFonts w:ascii="Arial Black" w:hAnsi="Arial Black" w:cs="Times New Roman"/>
          <w:b/>
          <w:color w:val="0070C0"/>
          <w:sz w:val="24"/>
          <w:szCs w:val="24"/>
          <w:u w:val="single"/>
        </w:rPr>
        <w:t xml:space="preserve"> </w:t>
      </w:r>
      <w:r w:rsidRPr="00CF115E">
        <w:rPr>
          <w:rFonts w:ascii="Arial Black" w:hAnsi="Arial Black" w:cs="Times New Roman"/>
          <w:b/>
          <w:color w:val="0070C0"/>
          <w:sz w:val="24"/>
          <w:szCs w:val="24"/>
          <w:u w:val="single"/>
        </w:rPr>
        <w:t>r.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9"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2D34E3">
        <w:rPr>
          <w:rFonts w:ascii="Times New Roman" w:hAnsi="Times New Roman" w:cs="Times New Roman"/>
          <w:bCs/>
        </w:rPr>
        <w:lastRenderedPageBreak/>
        <w:t>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r w:rsidR="00CF115E">
        <w:rPr>
          <w:rFonts w:ascii="Times New Roman" w:hAnsi="Times New Roman" w:cs="Times New Roman"/>
          <w:color w:val="000000" w:themeColor="text1"/>
        </w:rPr>
        <w:t xml:space="preserve"> nie dotyczy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CB49CF">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CB49CF">
      <w:pPr>
        <w:numPr>
          <w:ilvl w:val="0"/>
          <w:numId w:val="29"/>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CB49CF">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CB49CF">
      <w:pPr>
        <w:pStyle w:val="Akapitzlist"/>
        <w:numPr>
          <w:ilvl w:val="0"/>
          <w:numId w:val="34"/>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CB49CF">
      <w:pPr>
        <w:pStyle w:val="Akapitzlist"/>
        <w:numPr>
          <w:ilvl w:val="0"/>
          <w:numId w:val="37"/>
        </w:numPr>
        <w:tabs>
          <w:tab w:val="left" w:pos="284"/>
        </w:tabs>
        <w:suppressAutoHyphens/>
        <w:autoSpaceDE w:val="0"/>
        <w:spacing w:after="0" w:line="276" w:lineRule="auto"/>
        <w:ind w:hanging="382"/>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20533" w:rsidRPr="002D34E3" w:rsidRDefault="00920533"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8370C8" w:rsidRDefault="008370C8" w:rsidP="00CB49CF">
      <w:pPr>
        <w:pStyle w:val="Akapitzlist"/>
        <w:numPr>
          <w:ilvl w:val="0"/>
          <w:numId w:val="63"/>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color w:val="000000" w:themeColor="text1"/>
        </w:rPr>
        <w:t xml:space="preserve">Wykonawca poda cenę oferty w Formularzu oferty </w:t>
      </w:r>
      <w:r>
        <w:rPr>
          <w:rFonts w:ascii="Times New Roman" w:hAnsi="Times New Roman" w:cs="Times New Roman"/>
          <w:color w:val="000000" w:themeColor="text1"/>
        </w:rPr>
        <w:t xml:space="preserve">zgodnie ze składaną ofertą częściową </w:t>
      </w:r>
      <w:r w:rsidRPr="008370C8">
        <w:rPr>
          <w:rFonts w:ascii="Times New Roman" w:hAnsi="Times New Roman" w:cs="Times New Roman"/>
          <w:color w:val="000000" w:themeColor="text1"/>
        </w:rPr>
        <w:t xml:space="preserve">sporządzonym według wzoru stanowiącego </w:t>
      </w:r>
      <w:r>
        <w:rPr>
          <w:rFonts w:ascii="Arial Black" w:hAnsi="Arial Black" w:cs="Times New Roman"/>
          <w:color w:val="0070C0"/>
          <w:sz w:val="18"/>
          <w:szCs w:val="18"/>
        </w:rPr>
        <w:t>z</w:t>
      </w:r>
      <w:r w:rsidRPr="008370C8">
        <w:rPr>
          <w:rFonts w:ascii="Arial Black" w:hAnsi="Arial Black" w:cs="Times New Roman"/>
          <w:b/>
          <w:color w:val="0070C0"/>
          <w:sz w:val="18"/>
          <w:szCs w:val="18"/>
        </w:rPr>
        <w:t>ałącznik nr 5 do SWZ</w:t>
      </w:r>
      <w:r w:rsidRPr="008370C8">
        <w:rPr>
          <w:rFonts w:ascii="Times New Roman" w:hAnsi="Times New Roman" w:cs="Times New Roman"/>
          <w:color w:val="000000" w:themeColor="text1"/>
        </w:rPr>
        <w:t xml:space="preserve"> jako cenę brutto z </w:t>
      </w:r>
      <w:r w:rsidRPr="008370C8">
        <w:rPr>
          <w:rFonts w:ascii="Times New Roman" w:hAnsi="Times New Roman" w:cs="Times New Roman"/>
          <w:color w:val="000000" w:themeColor="text1"/>
        </w:rPr>
        <w:lastRenderedPageBreak/>
        <w:t xml:space="preserve">uwzględnieniem podatku od towarów i usług (VAT) z wyszczególnieniem stawki i kwoty podatku od towarów i usług (VAT) oraz cenę netto. </w:t>
      </w:r>
    </w:p>
    <w:p w:rsidR="008370C8" w:rsidRPr="00202A44" w:rsidRDefault="008370C8" w:rsidP="00CB49CF">
      <w:pPr>
        <w:pStyle w:val="Akapitzlist"/>
        <w:numPr>
          <w:ilvl w:val="0"/>
          <w:numId w:val="63"/>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rPr>
        <w:t xml:space="preserve">Wykonawca musi wypełnić wszystkie pozycje CENNIKA WYKAZU asortymentowo ilościowego  </w:t>
      </w:r>
      <w:r>
        <w:rPr>
          <w:rFonts w:ascii="Arial Black" w:hAnsi="Arial Black" w:cs="Times New Roman"/>
          <w:color w:val="0070C0"/>
          <w:sz w:val="18"/>
          <w:szCs w:val="18"/>
        </w:rPr>
        <w:t>z</w:t>
      </w:r>
      <w:r w:rsidRPr="008370C8">
        <w:rPr>
          <w:rFonts w:ascii="Arial Black" w:hAnsi="Arial Black" w:cs="Times New Roman"/>
          <w:b/>
          <w:color w:val="0070C0"/>
          <w:sz w:val="18"/>
          <w:szCs w:val="18"/>
        </w:rPr>
        <w:t>ałączniki nr 3.1 – 3.</w:t>
      </w:r>
      <w:r>
        <w:rPr>
          <w:rFonts w:ascii="Arial Black" w:hAnsi="Arial Black" w:cs="Times New Roman"/>
          <w:b/>
          <w:color w:val="0070C0"/>
          <w:sz w:val="18"/>
          <w:szCs w:val="18"/>
        </w:rPr>
        <w:t>2</w:t>
      </w:r>
      <w:r w:rsidRPr="008370C8">
        <w:rPr>
          <w:rFonts w:ascii="Arial Black" w:hAnsi="Arial Black" w:cs="Times New Roman"/>
          <w:b/>
          <w:color w:val="0070C0"/>
          <w:sz w:val="18"/>
          <w:szCs w:val="18"/>
        </w:rPr>
        <w:t xml:space="preserve"> do SWZ</w:t>
      </w:r>
      <w:r w:rsidRPr="008370C8">
        <w:rPr>
          <w:rFonts w:ascii="Times New Roman" w:hAnsi="Times New Roman" w:cs="Times New Roman"/>
        </w:rPr>
        <w:t xml:space="preserve">  zgodnie ze składaną ofertą częściową. Cena jednostkowa powinna zostać skalkulowana z uwzględnieniem wszystkich podatków, opłat, ewentualnych upustów i rabatów oraz kosztów transportu. Wyliczona w załącznikach cena  powinna być wpisana do Formularza oferty. </w:t>
      </w:r>
      <w:r w:rsidRPr="008370C8">
        <w:rPr>
          <w:rFonts w:ascii="Arial Black" w:hAnsi="Arial Black" w:cs="Times New Roman"/>
          <w:b/>
          <w:color w:val="0070C0"/>
          <w:sz w:val="18"/>
          <w:szCs w:val="18"/>
        </w:rPr>
        <w:t>Załączniki nr 3.1 – 3.</w:t>
      </w:r>
      <w:r>
        <w:rPr>
          <w:rFonts w:ascii="Arial Black" w:hAnsi="Arial Black" w:cs="Times New Roman"/>
          <w:b/>
          <w:color w:val="0070C0"/>
          <w:sz w:val="18"/>
          <w:szCs w:val="18"/>
        </w:rPr>
        <w:t>2</w:t>
      </w:r>
      <w:r w:rsidRPr="008370C8">
        <w:rPr>
          <w:rFonts w:ascii="Times New Roman" w:hAnsi="Times New Roman" w:cs="Times New Roman"/>
        </w:rPr>
        <w:t xml:space="preserve"> stanowią integralną część Formularza oferty.</w:t>
      </w:r>
    </w:p>
    <w:p w:rsidR="00E75059" w:rsidRPr="00E75059" w:rsidRDefault="00E75059" w:rsidP="00CB49CF">
      <w:pPr>
        <w:keepLines/>
        <w:numPr>
          <w:ilvl w:val="0"/>
          <w:numId w:val="64"/>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CB49CF">
      <w:pPr>
        <w:keepLines/>
        <w:numPr>
          <w:ilvl w:val="0"/>
          <w:numId w:val="64"/>
        </w:numPr>
        <w:autoSpaceDE w:val="0"/>
        <w:spacing w:after="0" w:line="276" w:lineRule="auto"/>
        <w:ind w:hanging="357"/>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CB49CF">
      <w:pPr>
        <w:pStyle w:val="Akapitzlist"/>
        <w:numPr>
          <w:ilvl w:val="0"/>
          <w:numId w:val="64"/>
        </w:numPr>
        <w:suppressAutoHyphens/>
        <w:spacing w:after="0" w:line="276" w:lineRule="auto"/>
        <w:ind w:hanging="357"/>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C45C37">
      <w:pPr>
        <w:keepLines/>
        <w:autoSpaceDE w:val="0"/>
        <w:spacing w:after="0" w:line="276" w:lineRule="auto"/>
        <w:contextualSpacing/>
        <w:jc w:val="both"/>
        <w:rPr>
          <w:rFonts w:ascii="Times New Roman" w:hAnsi="Times New Roman" w:cs="Times New Roman"/>
          <w:bCs/>
        </w:rPr>
      </w:pPr>
    </w:p>
    <w:p w:rsidR="008370C8" w:rsidRPr="002D34E3" w:rsidRDefault="008370C8"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E75059" w:rsidRDefault="00F5581E" w:rsidP="00E75059">
      <w:pPr>
        <w:autoSpaceDN w:val="0"/>
        <w:spacing w:after="0" w:line="240"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F5581E" w:rsidRPr="004142BF" w:rsidRDefault="00F5581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8370C8" w:rsidRPr="008370C8" w:rsidRDefault="008370C8" w:rsidP="008370C8">
      <w:pPr>
        <w:suppressAutoHyphens/>
        <w:spacing w:after="0" w:line="240" w:lineRule="auto"/>
        <w:ind w:firstLine="360"/>
        <w:jc w:val="both"/>
        <w:rPr>
          <w:rFonts w:ascii="Times New Roman" w:eastAsia="Times New Roman" w:hAnsi="Times New Roman" w:cs="Times New Roman"/>
          <w:lang w:eastAsia="zh-CN"/>
        </w:rPr>
      </w:pPr>
      <w:r w:rsidRPr="00202A44">
        <w:rPr>
          <w:rFonts w:ascii="Times New Roman" w:eastAsia="Times New Roman" w:hAnsi="Times New Roman" w:cs="Times New Roman"/>
          <w:b/>
          <w:u w:val="single"/>
          <w:lang w:eastAsia="zh-CN"/>
        </w:rPr>
        <w:t>Kryterium I:</w:t>
      </w:r>
      <w:r w:rsidRPr="008370C8">
        <w:rPr>
          <w:rFonts w:ascii="Times New Roman" w:eastAsia="Times New Roman" w:hAnsi="Times New Roman" w:cs="Times New Roman"/>
          <w:b/>
          <w:i/>
          <w:lang w:eastAsia="zh-CN"/>
        </w:rPr>
        <w:tab/>
      </w:r>
      <w:r w:rsidRPr="008370C8">
        <w:rPr>
          <w:rFonts w:ascii="Times New Roman" w:eastAsia="Times New Roman" w:hAnsi="Times New Roman" w:cs="Times New Roman"/>
          <w:b/>
          <w:lang w:eastAsia="zh-CN"/>
        </w:rPr>
        <w:t>Cena „C” oferty brutto - waga 60%</w:t>
      </w:r>
    </w:p>
    <w:p w:rsidR="008370C8" w:rsidRPr="008370C8" w:rsidRDefault="008370C8" w:rsidP="008370C8">
      <w:pPr>
        <w:suppressAutoHyphens/>
        <w:spacing w:after="0" w:line="240" w:lineRule="auto"/>
        <w:ind w:left="1080"/>
        <w:jc w:val="both"/>
        <w:rPr>
          <w:rFonts w:ascii="Times New Roman" w:eastAsia="Times New Roman" w:hAnsi="Times New Roman" w:cs="Times New Roman"/>
          <w:lang w:eastAsia="zh-CN"/>
        </w:rPr>
      </w:pPr>
    </w:p>
    <w:p w:rsidR="008370C8" w:rsidRPr="008370C8" w:rsidRDefault="008370C8" w:rsidP="008370C8">
      <w:pPr>
        <w:suppressAutoHyphens/>
        <w:autoSpaceDE w:val="0"/>
        <w:spacing w:after="0" w:line="240" w:lineRule="auto"/>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 xml:space="preserve">       Liczba punktów w kryterium Cena „C” wyliczona zostanie w następujący sposób:</w:t>
      </w:r>
    </w:p>
    <w:p w:rsidR="008370C8" w:rsidRPr="008370C8" w:rsidRDefault="008370C8" w:rsidP="008370C8">
      <w:pPr>
        <w:suppressAutoHyphens/>
        <w:autoSpaceDE w:val="0"/>
        <w:spacing w:after="0" w:line="240" w:lineRule="auto"/>
        <w:ind w:left="360"/>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ab/>
      </w:r>
    </w:p>
    <w:p w:rsidR="008370C8" w:rsidRPr="008370C8" w:rsidRDefault="008370C8" w:rsidP="008370C8">
      <w:pPr>
        <w:suppressAutoHyphens/>
        <w:autoSpaceDE w:val="0"/>
        <w:spacing w:after="0" w:line="240" w:lineRule="auto"/>
        <w:ind w:left="357"/>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color w:val="000000"/>
          <w:lang w:eastAsia="zh-CN"/>
        </w:rPr>
        <w:t xml:space="preserve">        </w:t>
      </w:r>
      <w:r w:rsidRPr="008370C8">
        <w:rPr>
          <w:rFonts w:ascii="Times New Roman" w:eastAsia="Times New Roman" w:hAnsi="Times New Roman" w:cs="Times New Roman"/>
          <w:b/>
          <w:color w:val="000000"/>
          <w:lang w:eastAsia="zh-CN"/>
        </w:rPr>
        <w:tab/>
        <w:t xml:space="preserve"> </w:t>
      </w:r>
    </w:p>
    <w:p w:rsidR="008370C8" w:rsidRPr="008370C8" w:rsidRDefault="008370C8" w:rsidP="008370C8">
      <w:pPr>
        <w:suppressAutoHyphens/>
        <w:autoSpaceDE w:val="0"/>
        <w:spacing w:after="0" w:line="240" w:lineRule="auto"/>
        <w:ind w:left="1065" w:firstLine="351"/>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b/>
          <w:color w:val="000000"/>
          <w:lang w:eastAsia="zh-CN"/>
        </w:rPr>
        <w:t>Najniższa cena ofertowa z ważnych ofert</w:t>
      </w:r>
    </w:p>
    <w:p w:rsidR="008370C8" w:rsidRPr="008370C8" w:rsidRDefault="008370C8" w:rsidP="008370C8">
      <w:pPr>
        <w:suppressAutoHyphens/>
        <w:autoSpaceDE w:val="0"/>
        <w:spacing w:after="0" w:line="240" w:lineRule="auto"/>
        <w:ind w:left="357" w:firstLine="351"/>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b/>
          <w:color w:val="000000"/>
          <w:lang w:eastAsia="zh-CN"/>
        </w:rPr>
        <w:t xml:space="preserve">C = </w:t>
      </w:r>
      <w:r w:rsidRPr="008370C8">
        <w:rPr>
          <w:rFonts w:ascii="Times New Roman" w:eastAsia="Times New Roman" w:hAnsi="Times New Roman" w:cs="Times New Roman"/>
          <w:b/>
          <w:color w:val="000000"/>
          <w:lang w:eastAsia="zh-CN"/>
        </w:rPr>
        <w:tab/>
        <w:t xml:space="preserve">----------------------------------------------------- </w:t>
      </w:r>
      <w:r w:rsidRPr="008370C8">
        <w:rPr>
          <w:rFonts w:ascii="Times New Roman" w:eastAsia="Times New Roman" w:hAnsi="Times New Roman" w:cs="Times New Roman"/>
          <w:b/>
          <w:color w:val="000000"/>
          <w:lang w:eastAsia="zh-CN"/>
        </w:rPr>
        <w:tab/>
        <w:t>x 60</w:t>
      </w:r>
    </w:p>
    <w:p w:rsidR="008370C8" w:rsidRPr="008370C8" w:rsidRDefault="008370C8" w:rsidP="008370C8">
      <w:pPr>
        <w:suppressAutoHyphens/>
        <w:autoSpaceDE w:val="0"/>
        <w:spacing w:after="0" w:line="240" w:lineRule="auto"/>
        <w:ind w:left="1077"/>
        <w:contextualSpacing/>
        <w:jc w:val="both"/>
        <w:rPr>
          <w:rFonts w:ascii="Times New Roman" w:eastAsia="Times New Roman" w:hAnsi="Times New Roman" w:cs="Times New Roman"/>
          <w:b/>
          <w:color w:val="000000"/>
          <w:kern w:val="2"/>
          <w:lang w:eastAsia="zh-CN"/>
        </w:rPr>
      </w:pPr>
      <w:r w:rsidRPr="008370C8">
        <w:rPr>
          <w:rFonts w:ascii="Times New Roman" w:eastAsia="Times New Roman" w:hAnsi="Times New Roman" w:cs="Times New Roman"/>
          <w:b/>
          <w:color w:val="000000"/>
          <w:kern w:val="2"/>
          <w:lang w:eastAsia="zh-CN"/>
        </w:rPr>
        <w:t xml:space="preserve">             </w:t>
      </w:r>
      <w:r w:rsidRPr="008370C8">
        <w:rPr>
          <w:rFonts w:ascii="Times New Roman" w:eastAsia="Times New Roman" w:hAnsi="Times New Roman" w:cs="Times New Roman"/>
          <w:b/>
          <w:color w:val="000000"/>
          <w:kern w:val="2"/>
          <w:lang w:eastAsia="zh-CN"/>
        </w:rPr>
        <w:tab/>
        <w:t xml:space="preserve"> Cena badanej oferty</w:t>
      </w:r>
    </w:p>
    <w:p w:rsidR="008370C8" w:rsidRPr="008370C8" w:rsidRDefault="008370C8" w:rsidP="008370C8">
      <w:pPr>
        <w:suppressAutoHyphens/>
        <w:autoSpaceDE w:val="0"/>
        <w:spacing w:after="0" w:line="240" w:lineRule="auto"/>
        <w:ind w:left="1077"/>
        <w:contextualSpacing/>
        <w:jc w:val="both"/>
        <w:rPr>
          <w:rFonts w:ascii="Times New Roman" w:eastAsia="Times New Roman" w:hAnsi="Times New Roman" w:cs="Times New Roman"/>
          <w:color w:val="000000"/>
          <w:lang w:eastAsia="zh-CN"/>
        </w:rPr>
      </w:pPr>
    </w:p>
    <w:p w:rsidR="008370C8" w:rsidRPr="008370C8" w:rsidRDefault="008370C8" w:rsidP="008370C8">
      <w:pPr>
        <w:suppressAutoHyphens/>
        <w:spacing w:after="0" w:line="240" w:lineRule="auto"/>
        <w:ind w:firstLine="708"/>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Wynik zostanie obliczony z dokładnością do dwóch miejsc po przecinku.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r w:rsidRPr="008370C8">
        <w:rPr>
          <w:rFonts w:ascii="Times New Roman" w:eastAsia="Times New Roman" w:hAnsi="Times New Roman" w:cs="Times New Roman"/>
          <w:b/>
          <w:kern w:val="2"/>
          <w:lang w:eastAsia="zh-CN"/>
        </w:rPr>
        <w:t xml:space="preserve">         </w:t>
      </w: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202A44">
        <w:rPr>
          <w:rFonts w:ascii="Times New Roman" w:eastAsia="Times New Roman" w:hAnsi="Times New Roman" w:cs="Times New Roman"/>
          <w:b/>
          <w:kern w:val="2"/>
          <w:u w:val="single"/>
          <w:lang w:eastAsia="zh-CN"/>
        </w:rPr>
        <w:t>Kryterium II</w:t>
      </w:r>
      <w:r w:rsidRPr="008370C8">
        <w:rPr>
          <w:rFonts w:ascii="Times New Roman" w:eastAsia="Times New Roman" w:hAnsi="Times New Roman" w:cs="Times New Roman"/>
          <w:b/>
          <w:kern w:val="2"/>
          <w:lang w:eastAsia="zh-CN"/>
        </w:rPr>
        <w:t>:</w:t>
      </w:r>
      <w:r w:rsidRPr="008370C8">
        <w:rPr>
          <w:rFonts w:ascii="Times New Roman" w:eastAsia="Times New Roman" w:hAnsi="Times New Roman" w:cs="Times New Roman"/>
          <w:b/>
          <w:i/>
          <w:kern w:val="2"/>
          <w:lang w:eastAsia="zh-CN"/>
        </w:rPr>
        <w:tab/>
      </w:r>
      <w:r w:rsidRPr="008370C8">
        <w:rPr>
          <w:rFonts w:ascii="Times New Roman" w:eastAsia="Times New Roman" w:hAnsi="Times New Roman" w:cs="Times New Roman"/>
          <w:b/>
          <w:kern w:val="2"/>
          <w:lang w:eastAsia="zh-CN"/>
        </w:rPr>
        <w:t>Efektywność paliwowa „E” – waga 15%</w:t>
      </w:r>
      <w:r w:rsidRPr="008370C8">
        <w:rPr>
          <w:rFonts w:ascii="Times New Roman" w:eastAsia="Times New Roman" w:hAnsi="Times New Roman" w:cs="Times New Roman"/>
          <w:kern w:val="2"/>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Zamawiający przyzna za każdą oferowaną oponę odpowiednią ilość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A – 15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B – 10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kern w:val="2"/>
          <w:lang w:eastAsia="zh-CN"/>
        </w:rPr>
        <w:t xml:space="preserve">klasa C –   5 punktów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Łączna liczba punktów w ramach w/w kryterium zostanie obliczona poprzez wyciągnięcie średniej arytmetycznej  spośród wszystkich pozycji wykazu opon zimowych, w następujący sposób:</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E = SP/LO</w:t>
      </w:r>
      <w:r w:rsidRPr="008370C8">
        <w:rPr>
          <w:rFonts w:ascii="Times New Roman" w:eastAsia="Times New Roman" w:hAnsi="Times New Roman" w:cs="Times New Roman"/>
          <w:kern w:val="2"/>
          <w:lang w:eastAsia="zh-CN"/>
        </w:rPr>
        <w:t>, gdzie:</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lastRenderedPageBreak/>
        <w:t>SP</w:t>
      </w:r>
      <w:r w:rsidRPr="008370C8">
        <w:rPr>
          <w:rFonts w:ascii="Times New Roman" w:eastAsia="Times New Roman" w:hAnsi="Times New Roman" w:cs="Times New Roman"/>
          <w:kern w:val="2"/>
          <w:lang w:eastAsia="zh-CN"/>
        </w:rPr>
        <w:t xml:space="preserve"> – suma punktów przyznanych wszystkim oponom w wykazie asortymentowo – ilościowym                   (w każdej pozycji wykazu liczba punktów przyznanych danej oponie zostanie pomnożona przez przewidywaną do zakupu ilość opon, a następnie zostanie zsumowana liczba punktów uzyskanych we wszystkich pozycjach wykazu)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LO</w:t>
      </w:r>
      <w:r w:rsidRPr="008370C8">
        <w:rPr>
          <w:rFonts w:ascii="Times New Roman" w:eastAsia="Times New Roman" w:hAnsi="Times New Roman" w:cs="Times New Roman"/>
          <w:kern w:val="2"/>
          <w:lang w:eastAsia="zh-CN"/>
        </w:rPr>
        <w:t xml:space="preserve"> – liczba opon wskazanych w wykazie asortymentowo – ilościowym (suma przewidywanej do zakupu ilości opon we wszystkich pozycjach wykazu).</w:t>
      </w:r>
    </w:p>
    <w:p w:rsidR="00202A44"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ab/>
      </w:r>
    </w:p>
    <w:p w:rsidR="00202A44" w:rsidRDefault="00202A44"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u w:val="single"/>
          <w:lang w:eastAsia="zh-CN"/>
        </w:rPr>
        <w:t>Kryterium III</w:t>
      </w:r>
      <w:r w:rsidRPr="008370C8">
        <w:rPr>
          <w:rFonts w:ascii="Times New Roman" w:eastAsia="Times New Roman" w:hAnsi="Times New Roman" w:cs="Times New Roman"/>
          <w:b/>
          <w:kern w:val="2"/>
          <w:lang w:eastAsia="zh-CN"/>
        </w:rPr>
        <w:t>:  Przyczepność na mokrej nawierzchni „P” – waga 15%</w:t>
      </w:r>
    </w:p>
    <w:p w:rsidR="008370C8" w:rsidRP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Zamawiający przyzna za każdą oferowaną oponę odpowiednią ilość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A – 15 punktów</w:t>
      </w:r>
    </w:p>
    <w:p w:rsidR="008370C8" w:rsidRPr="00202A44" w:rsidRDefault="008370C8" w:rsidP="008370C8">
      <w:pPr>
        <w:suppressAutoHyphens/>
        <w:spacing w:after="0" w:line="240" w:lineRule="auto"/>
        <w:jc w:val="both"/>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lang w:eastAsia="zh-CN"/>
        </w:rPr>
        <w:t>klasa B – 10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kern w:val="2"/>
          <w:lang w:eastAsia="zh-CN"/>
        </w:rPr>
        <w:t xml:space="preserve">klasa C –   5 punktów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Łączna liczba punktów w ramach w/w kryterium zostanie obliczona poprzez wyciągnięcie średniej arytmetycznej  spośród wszystkich pozycji wykazu opon zimowych, w następujący sposób:</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P = SP/LO</w:t>
      </w:r>
      <w:r w:rsidRPr="008370C8">
        <w:rPr>
          <w:rFonts w:ascii="Times New Roman" w:eastAsia="Times New Roman" w:hAnsi="Times New Roman" w:cs="Times New Roman"/>
          <w:kern w:val="2"/>
          <w:lang w:eastAsia="zh-CN"/>
        </w:rPr>
        <w:t>, gdzie:</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SP</w:t>
      </w:r>
      <w:r w:rsidRPr="008370C8">
        <w:rPr>
          <w:rFonts w:ascii="Times New Roman" w:eastAsia="Times New Roman" w:hAnsi="Times New Roman" w:cs="Times New Roman"/>
          <w:kern w:val="2"/>
          <w:lang w:eastAsia="zh-CN"/>
        </w:rPr>
        <w:t xml:space="preserve"> – suma punktów przyznanych wszystkim oponom w wykazie asortymentowo – ilościowym (w każdej pozycji wykazu liczba punktów przyznanych danej oponie zostanie pomnożona przez przewidywaną do zakupu ilość opon, a następnie zostanie zsumowana liczba punktów uzyskanych we wszystkich pozycjach wykazu)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8370C8">
        <w:rPr>
          <w:rFonts w:ascii="Times New Roman" w:eastAsia="Times New Roman" w:hAnsi="Times New Roman" w:cs="Times New Roman"/>
          <w:b/>
          <w:kern w:val="2"/>
          <w:lang w:eastAsia="zh-CN"/>
        </w:rPr>
        <w:t>LO</w:t>
      </w:r>
      <w:r w:rsidRPr="008370C8">
        <w:rPr>
          <w:rFonts w:ascii="Times New Roman" w:eastAsia="Times New Roman" w:hAnsi="Times New Roman" w:cs="Times New Roman"/>
          <w:kern w:val="2"/>
          <w:lang w:eastAsia="zh-CN"/>
        </w:rPr>
        <w:t xml:space="preserve"> – liczba opon wskazanych w wykazie asortymentowo – ilościowym (suma przewidywanej do zakupu ilości opon we wszystkich pozycjach wykazu).</w:t>
      </w:r>
    </w:p>
    <w:p w:rsidR="008370C8" w:rsidRP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202A44">
      <w:pPr>
        <w:suppressAutoHyphens/>
        <w:spacing w:after="0" w:line="240" w:lineRule="auto"/>
        <w:rPr>
          <w:rFonts w:ascii="Times New Roman" w:eastAsia="Times New Roman" w:hAnsi="Times New Roman" w:cs="Times New Roman"/>
          <w:b/>
          <w:kern w:val="2"/>
          <w:lang w:eastAsia="zh-CN"/>
        </w:rPr>
      </w:pPr>
      <w:r w:rsidRPr="00202A44">
        <w:rPr>
          <w:rFonts w:ascii="Times New Roman" w:eastAsia="Times New Roman" w:hAnsi="Times New Roman" w:cs="Times New Roman"/>
          <w:b/>
          <w:kern w:val="2"/>
          <w:u w:val="single"/>
          <w:lang w:eastAsia="zh-CN"/>
        </w:rPr>
        <w:t>Kryterium IV</w:t>
      </w:r>
      <w:r w:rsidRPr="008370C8">
        <w:rPr>
          <w:rFonts w:ascii="Times New Roman" w:eastAsia="Times New Roman" w:hAnsi="Times New Roman" w:cs="Times New Roman"/>
          <w:b/>
          <w:kern w:val="2"/>
          <w:lang w:eastAsia="zh-CN"/>
        </w:rPr>
        <w:t>:  Okres gwarancji „G” - waga 10%</w:t>
      </w:r>
    </w:p>
    <w:p w:rsidR="008370C8" w:rsidRPr="008370C8" w:rsidRDefault="008370C8" w:rsidP="008370C8">
      <w:pPr>
        <w:suppressAutoHyphens/>
        <w:spacing w:after="0" w:line="240" w:lineRule="auto"/>
        <w:jc w:val="both"/>
        <w:rPr>
          <w:rFonts w:ascii="Times New Roman" w:eastAsia="Times New Roman" w:hAnsi="Times New Roman" w:cs="Times New Roman"/>
          <w:lang w:eastAsia="zh-CN"/>
        </w:rPr>
      </w:pP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lang w:eastAsia="zh-CN"/>
        </w:rPr>
        <w:t>do 12 miesięcy –            0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lang w:eastAsia="zh-CN"/>
        </w:rPr>
        <w:t>13 – 18 miesięcy –         5 punktów</w:t>
      </w:r>
    </w:p>
    <w:p w:rsidR="008370C8" w:rsidRPr="00202A44" w:rsidRDefault="008370C8" w:rsidP="008370C8">
      <w:pPr>
        <w:suppressAutoHyphens/>
        <w:spacing w:after="0" w:line="240" w:lineRule="auto"/>
        <w:jc w:val="both"/>
        <w:rPr>
          <w:rFonts w:ascii="Times New Roman" w:eastAsia="Times New Roman" w:hAnsi="Times New Roman" w:cs="Times New Roman"/>
          <w:b/>
          <w:lang w:eastAsia="zh-CN"/>
        </w:rPr>
      </w:pPr>
      <w:r w:rsidRPr="00202A44">
        <w:rPr>
          <w:rFonts w:ascii="Times New Roman" w:eastAsia="Times New Roman" w:hAnsi="Times New Roman" w:cs="Times New Roman"/>
          <w:b/>
          <w:lang w:eastAsia="zh-CN"/>
        </w:rPr>
        <w:t xml:space="preserve">19 miesięcy i więcej – </w:t>
      </w:r>
      <w:r w:rsidR="00202A44">
        <w:rPr>
          <w:rFonts w:ascii="Times New Roman" w:eastAsia="Times New Roman" w:hAnsi="Times New Roman" w:cs="Times New Roman"/>
          <w:b/>
          <w:lang w:eastAsia="zh-CN"/>
        </w:rPr>
        <w:t xml:space="preserve"> </w:t>
      </w:r>
      <w:r w:rsidRPr="00202A44">
        <w:rPr>
          <w:rFonts w:ascii="Times New Roman" w:eastAsia="Times New Roman" w:hAnsi="Times New Roman" w:cs="Times New Roman"/>
          <w:b/>
          <w:lang w:eastAsia="zh-CN"/>
        </w:rPr>
        <w:t>10 punktów</w:t>
      </w:r>
    </w:p>
    <w:p w:rsidR="008370C8" w:rsidRPr="008370C8" w:rsidRDefault="008370C8" w:rsidP="008370C8">
      <w:pPr>
        <w:suppressAutoHyphens/>
        <w:spacing w:after="0" w:line="240" w:lineRule="auto"/>
        <w:jc w:val="both"/>
        <w:rPr>
          <w:rFonts w:ascii="Times New Roman" w:eastAsia="Times New Roman" w:hAnsi="Times New Roman" w:cs="Times New Roman"/>
          <w:lang w:eastAsia="zh-CN"/>
        </w:rPr>
      </w:pPr>
    </w:p>
    <w:p w:rsidR="008370C8" w:rsidRPr="00202A44" w:rsidRDefault="008370C8" w:rsidP="008370C8">
      <w:pPr>
        <w:suppressAutoHyphens/>
        <w:spacing w:after="0" w:line="240" w:lineRule="auto"/>
        <w:jc w:val="both"/>
        <w:rPr>
          <w:rFonts w:ascii="Times New Roman" w:eastAsia="Times New Roman" w:hAnsi="Times New Roman" w:cs="Times New Roman"/>
          <w:lang w:eastAsia="zh-CN"/>
        </w:rPr>
      </w:pPr>
      <w:r w:rsidRPr="00202A44">
        <w:rPr>
          <w:rFonts w:ascii="Times New Roman" w:eastAsia="Times New Roman" w:hAnsi="Times New Roman" w:cs="Times New Roman"/>
          <w:lang w:eastAsia="zh-CN"/>
        </w:rPr>
        <w:t>Wykonawca winien podać okres gwarancji w pełnych miesiącach.</w:t>
      </w:r>
    </w:p>
    <w:p w:rsidR="008370C8" w:rsidRPr="00202A44" w:rsidRDefault="008370C8" w:rsidP="008370C8">
      <w:pPr>
        <w:suppressAutoHyphens/>
        <w:spacing w:after="0" w:line="240" w:lineRule="auto"/>
        <w:jc w:val="both"/>
        <w:rPr>
          <w:rFonts w:ascii="Times New Roman" w:eastAsia="Times New Roman" w:hAnsi="Times New Roman" w:cs="Times New Roman"/>
          <w:lang w:eastAsia="zh-CN"/>
        </w:rPr>
      </w:pPr>
      <w:r w:rsidRPr="00202A44">
        <w:rPr>
          <w:rFonts w:ascii="Times New Roman" w:eastAsia="Times New Roman" w:hAnsi="Times New Roman" w:cs="Times New Roman"/>
          <w:lang w:eastAsia="zh-CN"/>
        </w:rPr>
        <w:t>Oferty zawierające okres gwarancji krótszy niż 12 miesięcy zostaną odrzucone jako niezgodne               z warunkami zamówienia</w:t>
      </w:r>
      <w:r w:rsidR="00202A44" w:rsidRPr="00202A44">
        <w:rPr>
          <w:rFonts w:ascii="Times New Roman" w:eastAsia="Times New Roman" w:hAnsi="Times New Roman" w:cs="Times New Roman"/>
          <w:lang w:eastAsia="zh-CN"/>
        </w:rPr>
        <w:t xml:space="preserve">. W przypadku niewpisania </w:t>
      </w:r>
      <w:r w:rsidRPr="00202A44">
        <w:rPr>
          <w:rFonts w:ascii="Times New Roman" w:eastAsia="Times New Roman" w:hAnsi="Times New Roman" w:cs="Times New Roman"/>
          <w:lang w:eastAsia="zh-CN"/>
        </w:rPr>
        <w:t xml:space="preserve"> okresu gwarancji </w:t>
      </w:r>
      <w:r w:rsidR="00202A44" w:rsidRPr="00202A44">
        <w:rPr>
          <w:rFonts w:ascii="Times New Roman" w:eastAsia="Times New Roman" w:hAnsi="Times New Roman" w:cs="Times New Roman"/>
          <w:lang w:eastAsia="zh-CN"/>
        </w:rPr>
        <w:t>Wykonawca oświadcza, że udziela minimalny okres gwarancji 12 miesięcy</w:t>
      </w:r>
      <w:r w:rsidR="00202A44">
        <w:rPr>
          <w:rFonts w:ascii="Times New Roman" w:eastAsia="Times New Roman" w:hAnsi="Times New Roman" w:cs="Times New Roman"/>
          <w:lang w:eastAsia="zh-CN"/>
        </w:rPr>
        <w:t>.</w:t>
      </w:r>
      <w:r w:rsidR="00202A44" w:rsidRPr="00202A44">
        <w:rPr>
          <w:rFonts w:ascii="Times New Roman" w:eastAsia="Times New Roman" w:hAnsi="Times New Roman" w:cs="Times New Roman"/>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b/>
          <w:lang w:eastAsia="zh-CN"/>
        </w:rPr>
      </w:pPr>
    </w:p>
    <w:p w:rsidR="008370C8" w:rsidRPr="00202A44" w:rsidRDefault="008370C8" w:rsidP="008370C8">
      <w:pPr>
        <w:suppressAutoHyphens/>
        <w:spacing w:after="0" w:line="240" w:lineRule="auto"/>
        <w:jc w:val="both"/>
        <w:rPr>
          <w:rFonts w:ascii="Times New Roman" w:eastAsia="Times New Roman" w:hAnsi="Times New Roman" w:cs="Times New Roman"/>
          <w:lang w:eastAsia="zh-CN"/>
        </w:rPr>
      </w:pPr>
      <w:r w:rsidRPr="00202A44">
        <w:rPr>
          <w:rFonts w:ascii="Times New Roman" w:eastAsia="Times New Roman" w:hAnsi="Times New Roman" w:cs="Times New Roman"/>
          <w:lang w:eastAsia="zh-CN"/>
        </w:rPr>
        <w:t>Za najkorzystniejszą uznana zostanie oferta Wykonawcy, który uzyska największą ilość punktów wyliczoną w następujący sposób:</w:t>
      </w:r>
    </w:p>
    <w:p w:rsidR="008370C8" w:rsidRPr="008370C8" w:rsidRDefault="008370C8" w:rsidP="008370C8">
      <w:pPr>
        <w:suppressAutoHyphens/>
        <w:spacing w:after="0" w:line="240" w:lineRule="auto"/>
        <w:jc w:val="both"/>
        <w:rPr>
          <w:rFonts w:ascii="Times New Roman" w:eastAsia="Times New Roman" w:hAnsi="Times New Roman" w:cs="Times New Roman"/>
          <w:b/>
          <w:lang w:eastAsia="zh-CN"/>
        </w:rPr>
      </w:pPr>
    </w:p>
    <w:p w:rsidR="008370C8" w:rsidRPr="008370C8" w:rsidRDefault="008370C8" w:rsidP="008370C8">
      <w:pPr>
        <w:suppressAutoHyphens/>
        <w:spacing w:after="0" w:line="240" w:lineRule="auto"/>
        <w:jc w:val="center"/>
        <w:rPr>
          <w:rFonts w:ascii="Times New Roman" w:eastAsia="Times New Roman" w:hAnsi="Times New Roman" w:cs="Times New Roman"/>
          <w:b/>
          <w:lang w:eastAsia="zh-CN"/>
        </w:rPr>
      </w:pPr>
      <w:r w:rsidRPr="008370C8">
        <w:rPr>
          <w:rFonts w:ascii="Times New Roman" w:eastAsia="Times New Roman" w:hAnsi="Times New Roman" w:cs="Times New Roman"/>
          <w:b/>
          <w:lang w:eastAsia="zh-CN"/>
        </w:rPr>
        <w:t>Ł = C + E + P + G</w:t>
      </w:r>
    </w:p>
    <w:p w:rsidR="00202A44" w:rsidRDefault="00202A44" w:rsidP="008370C8">
      <w:pPr>
        <w:suppressAutoHyphens/>
        <w:spacing w:after="0" w:line="240" w:lineRule="auto"/>
        <w:jc w:val="both"/>
        <w:rPr>
          <w:rFonts w:ascii="Times New Roman" w:eastAsia="Times New Roman" w:hAnsi="Times New Roman" w:cs="Times New Roman"/>
          <w:lang w:eastAsia="zh-CN"/>
        </w:rPr>
      </w:pPr>
    </w:p>
    <w:p w:rsidR="008370C8" w:rsidRPr="008370C8" w:rsidRDefault="008370C8" w:rsidP="00202A44">
      <w:pPr>
        <w:suppressAutoHyphens/>
        <w:spacing w:after="0" w:line="240" w:lineRule="auto"/>
        <w:jc w:val="both"/>
        <w:rPr>
          <w:rFonts w:ascii="Times New Roman" w:eastAsia="Times New Roman" w:hAnsi="Times New Roman" w:cs="Times New Roman"/>
          <w:lang w:eastAsia="zh-CN"/>
        </w:rPr>
      </w:pPr>
      <w:r w:rsidRPr="008370C8">
        <w:rPr>
          <w:rFonts w:ascii="Times New Roman" w:eastAsia="Times New Roman" w:hAnsi="Times New Roman" w:cs="Times New Roman"/>
          <w:lang w:eastAsia="zh-CN"/>
        </w:rPr>
        <w:t>Wykonawca zobowiązan</w:t>
      </w:r>
      <w:r w:rsidR="00202A44">
        <w:rPr>
          <w:rFonts w:ascii="Times New Roman" w:eastAsia="Times New Roman" w:hAnsi="Times New Roman" w:cs="Times New Roman"/>
          <w:lang w:eastAsia="zh-CN"/>
        </w:rPr>
        <w:t xml:space="preserve">y jest przy składaniu oferty do </w:t>
      </w:r>
      <w:r w:rsidRPr="008370C8">
        <w:rPr>
          <w:rFonts w:ascii="Times New Roman" w:eastAsia="Times New Roman" w:hAnsi="Times New Roman" w:cs="Times New Roman"/>
          <w:lang w:eastAsia="zh-CN"/>
        </w:rPr>
        <w:t>uzupełnienia wszystkich kolumn w tabeli W</w:t>
      </w:r>
      <w:r w:rsidR="00E52663">
        <w:rPr>
          <w:rFonts w:ascii="Times New Roman" w:eastAsia="Times New Roman" w:hAnsi="Times New Roman" w:cs="Times New Roman"/>
          <w:lang w:eastAsia="zh-CN"/>
        </w:rPr>
        <w:t xml:space="preserve">YKAZU CENNIKA </w:t>
      </w:r>
      <w:r w:rsidRPr="008370C8">
        <w:rPr>
          <w:rFonts w:ascii="Times New Roman" w:eastAsia="Times New Roman" w:hAnsi="Times New Roman" w:cs="Times New Roman"/>
          <w:lang w:eastAsia="zh-CN"/>
        </w:rPr>
        <w:t xml:space="preserve">asortymentowo </w:t>
      </w:r>
      <w:r w:rsidR="00E52663">
        <w:rPr>
          <w:rFonts w:ascii="Times New Roman" w:eastAsia="Times New Roman" w:hAnsi="Times New Roman" w:cs="Times New Roman"/>
          <w:lang w:eastAsia="zh-CN"/>
        </w:rPr>
        <w:t>–</w:t>
      </w:r>
      <w:r w:rsidRPr="008370C8">
        <w:rPr>
          <w:rFonts w:ascii="Times New Roman" w:eastAsia="Times New Roman" w:hAnsi="Times New Roman" w:cs="Times New Roman"/>
          <w:lang w:eastAsia="zh-CN"/>
        </w:rPr>
        <w:t xml:space="preserve"> ilościow</w:t>
      </w:r>
      <w:r w:rsidR="00E52663">
        <w:rPr>
          <w:rFonts w:ascii="Times New Roman" w:eastAsia="Times New Roman" w:hAnsi="Times New Roman" w:cs="Times New Roman"/>
          <w:lang w:eastAsia="zh-CN"/>
        </w:rPr>
        <w:t>ego.</w:t>
      </w:r>
      <w:r w:rsidRPr="008370C8">
        <w:rPr>
          <w:rFonts w:ascii="Times New Roman" w:eastAsia="Times New Roman" w:hAnsi="Times New Roman" w:cs="Times New Roman"/>
          <w:lang w:eastAsia="zh-CN"/>
        </w:rPr>
        <w:t xml:space="preserve"> </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Pr>
          <w:rFonts w:ascii="Times New Roman" w:hAnsi="Times New Roman" w:cs="Times New Roman"/>
        </w:rPr>
        <w:t>z</w:t>
      </w:r>
      <w:r w:rsidRPr="00752473">
        <w:rPr>
          <w:rFonts w:ascii="Times New Roman" w:hAnsi="Times New Roman" w:cs="Times New Roman"/>
        </w:rPr>
        <w:t xml:space="preserve">amawiający może żądać od </w:t>
      </w:r>
      <w:r>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007071">
        <w:rPr>
          <w:rFonts w:ascii="Times New Roman" w:hAnsi="Times New Roman" w:cs="Times New Roman"/>
        </w:rPr>
        <w:t>amawiającego.</w:t>
      </w:r>
    </w:p>
    <w:p w:rsidR="00F55C91" w:rsidRPr="0000707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lastRenderedPageBreak/>
        <w:t>oczywiste omyłki rachunkowe,</w:t>
      </w:r>
      <w:r>
        <w:rPr>
          <w:rFonts w:ascii="Times New Roman" w:hAnsi="Times New Roman" w:cs="Times New Roman"/>
        </w:rPr>
        <w:t xml:space="preserve"> z uwzględnieniem konsekwencji rachunkowych dokonanych poprawek,</w:t>
      </w:r>
    </w:p>
    <w:p w:rsidR="00F55C91"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F55C91" w:rsidRPr="009D14CD" w:rsidRDefault="00F55C91" w:rsidP="00F55C91">
      <w:pPr>
        <w:spacing w:after="0" w:line="240"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FA465E">
        <w:rPr>
          <w:rFonts w:ascii="Times New Roman" w:hAnsi="Times New Roman" w:cs="Times New Roman"/>
        </w:rPr>
        <w:t xml:space="preserve">W przypadku powstania u </w:t>
      </w:r>
      <w:r>
        <w:rPr>
          <w:rFonts w:ascii="Times New Roman" w:hAnsi="Times New Roman" w:cs="Times New Roman"/>
        </w:rPr>
        <w:t>z</w:t>
      </w:r>
      <w:r w:rsidRPr="00FA465E">
        <w:rPr>
          <w:rFonts w:ascii="Times New Roman" w:hAnsi="Times New Roman" w:cs="Times New Roman"/>
        </w:rPr>
        <w:t xml:space="preserve">amawiającego obowiązku podatkowego, </w:t>
      </w:r>
      <w:r>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Pr>
          <w:rFonts w:ascii="Times New Roman" w:hAnsi="Times New Roman" w:cs="Times New Roman"/>
        </w:rPr>
        <w:t xml:space="preserve"> ustawy</w:t>
      </w:r>
      <w:r w:rsidRPr="00FA465E">
        <w:rPr>
          <w:rFonts w:ascii="Times New Roman" w:hAnsi="Times New Roman" w:cs="Times New Roman"/>
        </w:rPr>
        <w:t xml:space="preserve"> </w:t>
      </w:r>
      <w:r>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Pr>
          <w:rFonts w:ascii="Times New Roman" w:hAnsi="Times New Roman" w:cs="Times New Roman"/>
        </w:rPr>
        <w:t>P</w:t>
      </w:r>
      <w:r w:rsidRPr="00007071">
        <w:rPr>
          <w:rFonts w:ascii="Times New Roman" w:hAnsi="Times New Roman" w:cs="Times New Roman"/>
        </w:rPr>
        <w:t>zp.</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F55C91" w:rsidRDefault="00F55C91" w:rsidP="00CB49CF">
      <w:pPr>
        <w:pStyle w:val="Akapitzlist"/>
        <w:numPr>
          <w:ilvl w:val="0"/>
          <w:numId w:val="66"/>
        </w:numPr>
        <w:spacing w:after="0" w:line="240" w:lineRule="auto"/>
        <w:ind w:left="392" w:hanging="350"/>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55C91" w:rsidRDefault="00F55C91" w:rsidP="00CB49CF">
      <w:pPr>
        <w:pStyle w:val="Akapitzlist"/>
        <w:numPr>
          <w:ilvl w:val="0"/>
          <w:numId w:val="66"/>
        </w:numPr>
        <w:spacing w:after="0" w:line="240" w:lineRule="auto"/>
        <w:ind w:left="392" w:hanging="350"/>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unieważnienia postępowania.</w:t>
      </w:r>
    </w:p>
    <w:p w:rsidR="00F55C91" w:rsidRDefault="00F55C91" w:rsidP="00CB49CF">
      <w:pPr>
        <w:pStyle w:val="Akapitzlist"/>
        <w:numPr>
          <w:ilvl w:val="0"/>
          <w:numId w:val="66"/>
        </w:numPr>
        <w:spacing w:after="0" w:line="240" w:lineRule="auto"/>
        <w:ind w:left="392" w:hanging="350"/>
        <w:jc w:val="both"/>
        <w:rPr>
          <w:rFonts w:ascii="Times New Roman" w:hAnsi="Times New Roman" w:cs="Times New Roman"/>
        </w:rPr>
      </w:pPr>
      <w:r>
        <w:rPr>
          <w:rFonts w:ascii="Times New Roman" w:hAnsi="Times New Roman" w:cs="Times New Roman"/>
        </w:rPr>
        <w:t>Zamawiający odrzuci oferty w przypadkach określonych w art. 226 ust. 1 ustawy Pzp.</w:t>
      </w:r>
    </w:p>
    <w:p w:rsidR="00F55C91" w:rsidRPr="00987EFC" w:rsidRDefault="00F55C91" w:rsidP="00CB49CF">
      <w:pPr>
        <w:pStyle w:val="Akapitzlist"/>
        <w:numPr>
          <w:ilvl w:val="0"/>
          <w:numId w:val="66"/>
        </w:numPr>
        <w:spacing w:after="0" w:line="240" w:lineRule="auto"/>
        <w:ind w:left="392" w:hanging="350"/>
        <w:jc w:val="both"/>
        <w:rPr>
          <w:rFonts w:ascii="Times New Roman" w:hAnsi="Times New Roman" w:cs="Times New Roman"/>
        </w:rPr>
      </w:pPr>
      <w:r w:rsidRPr="00B81CCF">
        <w:rPr>
          <w:rFonts w:ascii="Times New Roman" w:hAnsi="Times New Roman" w:cs="Times New Roman"/>
          <w:color w:val="000000" w:themeColor="text1"/>
        </w:rPr>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987EFC" w:rsidRPr="00987EFC" w:rsidRDefault="00987EFC" w:rsidP="00987EFC">
      <w:pPr>
        <w:pStyle w:val="Akapitzlist"/>
        <w:numPr>
          <w:ilvl w:val="0"/>
          <w:numId w:val="70"/>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87EFC" w:rsidRPr="00987EFC" w:rsidRDefault="00987EFC" w:rsidP="00987EFC">
      <w:pPr>
        <w:pStyle w:val="Akapitzlist"/>
        <w:numPr>
          <w:ilvl w:val="0"/>
          <w:numId w:val="70"/>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oferty otrzymały taką samą ocenę w kryterium o najwyższej wadze, zamawiający wybiera ofertę z najniższą ceną lub najniższym kosztem. </w:t>
      </w:r>
    </w:p>
    <w:p w:rsidR="00987EFC" w:rsidRPr="00987EFC" w:rsidRDefault="00987EFC" w:rsidP="00987EFC">
      <w:pPr>
        <w:pStyle w:val="Akapitzlist"/>
        <w:numPr>
          <w:ilvl w:val="0"/>
          <w:numId w:val="71"/>
        </w:numPr>
        <w:spacing w:after="0" w:line="240" w:lineRule="auto"/>
        <w:jc w:val="both"/>
        <w:rPr>
          <w:rFonts w:ascii="Times New Roman" w:hAnsi="Times New Roman" w:cs="Times New Roman"/>
        </w:rPr>
      </w:pPr>
      <w:r w:rsidRPr="00987EFC">
        <w:rPr>
          <w:rFonts w:ascii="Times New Roman" w:hAnsi="Times New Roman" w:cs="Times New Roman"/>
          <w:color w:val="000000"/>
        </w:rPr>
        <w:t xml:space="preserve">Jeżeli nie można dokonać wyboru oferty w sposób, o którym mowa w </w:t>
      </w:r>
      <w:r w:rsidR="00CF44C8">
        <w:rPr>
          <w:rFonts w:ascii="Times New Roman" w:hAnsi="Times New Roman" w:cs="Times New Roman"/>
          <w:color w:val="000000"/>
        </w:rPr>
        <w:t>pkt.1</w:t>
      </w:r>
      <w:r w:rsidRPr="00987EFC">
        <w:rPr>
          <w:rFonts w:ascii="Times New Roman" w:hAnsi="Times New Roman" w:cs="Times New Roman"/>
          <w:color w:val="000000"/>
        </w:rPr>
        <w:t>2, zamawiający wzywa wykonawców, którzy złożyli te oferty, do złożenia w terminie określonym przez zamawiającego ofert dodatkowych zawierających nową cenę lub koszt.</w:t>
      </w:r>
    </w:p>
    <w:p w:rsidR="00F55C91" w:rsidRPr="00B81CCF" w:rsidRDefault="00F55C91" w:rsidP="00987EFC">
      <w:pPr>
        <w:pStyle w:val="Akapitzlist"/>
        <w:numPr>
          <w:ilvl w:val="0"/>
          <w:numId w:val="71"/>
        </w:numPr>
        <w:spacing w:after="0" w:line="240" w:lineRule="auto"/>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Pr>
          <w:rFonts w:ascii="Times New Roman" w:hAnsi="Times New Roman" w:cs="Times New Roman"/>
        </w:rPr>
        <w:t>z</w:t>
      </w:r>
      <w:r w:rsidRPr="00B81CCF">
        <w:rPr>
          <w:rFonts w:ascii="Times New Roman" w:hAnsi="Times New Roman" w:cs="Times New Roman"/>
        </w:rPr>
        <w:t xml:space="preserve">amawiający informuje równocześnie </w:t>
      </w:r>
      <w:r>
        <w:rPr>
          <w:rFonts w:ascii="Times New Roman" w:hAnsi="Times New Roman" w:cs="Times New Roman"/>
        </w:rPr>
        <w:t>w</w:t>
      </w:r>
      <w:r w:rsidRPr="00B81CCF">
        <w:rPr>
          <w:rFonts w:ascii="Times New Roman" w:hAnsi="Times New Roman" w:cs="Times New Roman"/>
        </w:rPr>
        <w:t>ykonawców, którzy złożyli oferty o:</w:t>
      </w:r>
    </w:p>
    <w:p w:rsidR="00F55C91" w:rsidRPr="004F36BD" w:rsidRDefault="00F55C91" w:rsidP="00CB49CF">
      <w:pPr>
        <w:pStyle w:val="Akapitzlist"/>
        <w:numPr>
          <w:ilvl w:val="0"/>
          <w:numId w:val="65"/>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F55C91" w:rsidRDefault="00F55C91" w:rsidP="00CB49CF">
      <w:pPr>
        <w:pStyle w:val="Akapitzlist"/>
        <w:numPr>
          <w:ilvl w:val="0"/>
          <w:numId w:val="65"/>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F55C91" w:rsidRPr="001D2B7C" w:rsidRDefault="00F55C91" w:rsidP="006C6291">
      <w:pPr>
        <w:pStyle w:val="Akapitzlist"/>
        <w:numPr>
          <w:ilvl w:val="0"/>
          <w:numId w:val="73"/>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t>Zamawiający udostępnia niezwłocznie informacje, o których mowa w ust. 1</w:t>
      </w:r>
      <w:r w:rsidR="00987EFC">
        <w:rPr>
          <w:rFonts w:ascii="Times New Roman" w:hAnsi="Times New Roman" w:cs="Times New Roman"/>
        </w:rPr>
        <w:t>4</w:t>
      </w:r>
      <w:r w:rsidRPr="001D2B7C">
        <w:rPr>
          <w:rFonts w:ascii="Times New Roman" w:hAnsi="Times New Roman" w:cs="Times New Roman"/>
        </w:rPr>
        <w:t xml:space="preserve"> pkt 1, na stronie internetowej prowadzonego postępowania.</w:t>
      </w:r>
    </w:p>
    <w:p w:rsidR="00F55C91" w:rsidRPr="004F36BD" w:rsidRDefault="00F55C91" w:rsidP="006C6291">
      <w:pPr>
        <w:pStyle w:val="Akapitzlist"/>
        <w:numPr>
          <w:ilvl w:val="0"/>
          <w:numId w:val="73"/>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Pr>
          <w:rFonts w:ascii="Times New Roman" w:hAnsi="Times New Roman" w:cs="Times New Roman"/>
        </w:rPr>
        <w:t>1</w:t>
      </w:r>
      <w:r w:rsidR="00987EFC">
        <w:rPr>
          <w:rFonts w:ascii="Times New Roman" w:hAnsi="Times New Roman" w:cs="Times New Roman"/>
        </w:rPr>
        <w:t>4</w:t>
      </w:r>
      <w:r w:rsidRPr="004F36BD">
        <w:rPr>
          <w:rFonts w:ascii="Times New Roman" w:hAnsi="Times New Roman" w:cs="Times New Roman"/>
        </w:rPr>
        <w:t>, jeżeli ich ujawnienie byłoby sprzeczne z ważnym interesem publicznym.</w:t>
      </w:r>
    </w:p>
    <w:p w:rsidR="00865EBD" w:rsidRDefault="00865EBD" w:rsidP="002D34E3">
      <w:pPr>
        <w:spacing w:after="0" w:line="276" w:lineRule="auto"/>
        <w:ind w:left="284"/>
        <w:contextualSpacing/>
        <w:jc w:val="both"/>
        <w:rPr>
          <w:rFonts w:ascii="Times New Roman" w:hAnsi="Times New Roman" w:cs="Times New Roman"/>
          <w:color w:val="000000" w:themeColor="text1"/>
        </w:rPr>
      </w:pPr>
    </w:p>
    <w:p w:rsidR="00BD202F" w:rsidRPr="002D34E3" w:rsidRDefault="00BD202F"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r w:rsidR="00BD202F">
        <w:rPr>
          <w:rFonts w:ascii="Times New Roman" w:hAnsi="Times New Roman" w:cs="Times New Roman"/>
          <w:b/>
          <w:color w:val="000000" w:themeColor="text1"/>
        </w:rPr>
        <w:t>.</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D202F">
        <w:rPr>
          <w:rFonts w:ascii="Arial Black" w:hAnsi="Arial Black" w:cs="Times New Roman"/>
          <w:bCs/>
          <w:color w:val="0070C0"/>
          <w:sz w:val="18"/>
          <w:szCs w:val="18"/>
        </w:rPr>
        <w:t>załącznik</w:t>
      </w:r>
      <w:r w:rsidR="00BD202F" w:rsidRPr="00BD202F">
        <w:rPr>
          <w:rFonts w:ascii="Arial Black" w:hAnsi="Arial Black" w:cs="Times New Roman"/>
          <w:bCs/>
          <w:color w:val="0070C0"/>
          <w:sz w:val="18"/>
          <w:szCs w:val="18"/>
        </w:rPr>
        <w:t>i</w:t>
      </w:r>
      <w:r w:rsidRPr="00BD202F">
        <w:rPr>
          <w:rFonts w:ascii="Arial Black" w:hAnsi="Arial Black" w:cs="Times New Roman"/>
          <w:bCs/>
          <w:color w:val="0070C0"/>
          <w:sz w:val="18"/>
          <w:szCs w:val="18"/>
        </w:rPr>
        <w:t xml:space="preserve"> nr 2</w:t>
      </w:r>
      <w:r w:rsidR="00BD202F" w:rsidRPr="00BD202F">
        <w:rPr>
          <w:rFonts w:ascii="Arial Black" w:hAnsi="Arial Black" w:cs="Times New Roman"/>
          <w:bCs/>
          <w:color w:val="0070C0"/>
          <w:sz w:val="18"/>
          <w:szCs w:val="18"/>
        </w:rPr>
        <w:t>.1 i 2.2</w:t>
      </w:r>
      <w:r w:rsidRPr="00BD202F">
        <w:rPr>
          <w:rFonts w:ascii="Arial Black" w:hAnsi="Arial Black" w:cs="Times New Roman"/>
          <w:bCs/>
          <w:color w:val="0070C0"/>
          <w:sz w:val="18"/>
          <w:szCs w:val="18"/>
        </w:rPr>
        <w:t xml:space="preserve"> do SWZ</w:t>
      </w:r>
      <w:r w:rsidRPr="002D34E3">
        <w:rPr>
          <w:rFonts w:ascii="Times New Roman" w:hAnsi="Times New Roman" w:cs="Times New Roman"/>
          <w:color w:val="000000" w:themeColor="text1"/>
        </w:rPr>
        <w:t>.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2D34E3" w:rsidRDefault="00AF0E0E" w:rsidP="00AF0E0E">
      <w:pPr>
        <w:spacing w:after="0" w:line="276" w:lineRule="auto"/>
        <w:ind w:left="378"/>
        <w:contextualSpacing/>
        <w:jc w:val="both"/>
        <w:rPr>
          <w:rFonts w:ascii="Times New Roman" w:hAnsi="Times New Roman" w:cs="Times New Roman"/>
          <w:color w:val="000000" w:themeColor="text1"/>
        </w:rPr>
      </w:pPr>
    </w:p>
    <w:p w:rsidR="002D34E3" w:rsidRPr="002D34E3" w:rsidRDefault="002D34E3"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865EBD" w:rsidRPr="002D34E3" w:rsidRDefault="00865EBD"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727FBA">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Administratorem Pani/Pana danych osobowych jest Komendant Wojewódzki Policji z siedzibą w Radomiu - adres: ul. 11-go Listopada 37/59, 26-600 Radom.</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F15045">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2D34E3" w:rsidRDefault="0024134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2</w:t>
      </w:r>
    </w:p>
    <w:p w:rsidR="00BD202F" w:rsidRPr="00112FD8" w:rsidRDefault="00CC52AD" w:rsidP="00F55C91">
      <w:pPr>
        <w:tabs>
          <w:tab w:val="left" w:pos="567"/>
        </w:tabs>
        <w:spacing w:after="0" w:line="276" w:lineRule="auto"/>
        <w:ind w:left="284"/>
        <w:jc w:val="both"/>
        <w:rPr>
          <w:rFonts w:ascii="Times New Roman" w:hAnsi="Times New Roman" w:cs="Times New Roman"/>
        </w:rPr>
      </w:pPr>
      <w:r w:rsidRPr="00241343">
        <w:rPr>
          <w:rFonts w:ascii="Times New Roman" w:hAnsi="Times New Roman" w:cs="Times New Roman"/>
        </w:rPr>
        <w:tab/>
      </w:r>
      <w:r w:rsidR="00F55C91">
        <w:rPr>
          <w:rFonts w:ascii="Times New Roman" w:hAnsi="Times New Roman" w:cs="Times New Roman"/>
        </w:rPr>
        <w:t xml:space="preserve"> </w:t>
      </w:r>
      <w:r w:rsidR="00BD202F" w:rsidRPr="00112FD8">
        <w:rPr>
          <w:rFonts w:ascii="Times New Roman" w:hAnsi="Times New Roman" w:cs="Times New Roman"/>
        </w:rPr>
        <w:t>Zadanie nr 1 – ogumienie zimowe do pojazdów osobowych</w:t>
      </w:r>
    </w:p>
    <w:p w:rsidR="00BD202F" w:rsidRDefault="00BD202F" w:rsidP="00F55C91">
      <w:pPr>
        <w:tabs>
          <w:tab w:val="left" w:pos="567"/>
        </w:tabs>
        <w:spacing w:after="0" w:line="276" w:lineRule="auto"/>
        <w:ind w:left="284"/>
        <w:jc w:val="both"/>
        <w:rPr>
          <w:rFonts w:ascii="Times New Roman" w:hAnsi="Times New Roman" w:cs="Times New Roman"/>
        </w:rPr>
      </w:pPr>
      <w:r>
        <w:rPr>
          <w:rFonts w:ascii="Times New Roman" w:hAnsi="Times New Roman" w:cs="Times New Roman"/>
        </w:rPr>
        <w:lastRenderedPageBreak/>
        <w:t xml:space="preserve">   </w:t>
      </w:r>
      <w:r w:rsidR="00F55C91">
        <w:rPr>
          <w:rFonts w:ascii="Times New Roman" w:hAnsi="Times New Roman" w:cs="Times New Roman"/>
        </w:rPr>
        <w:t xml:space="preserve"> </w:t>
      </w:r>
      <w:r>
        <w:rPr>
          <w:rFonts w:ascii="Times New Roman" w:hAnsi="Times New Roman" w:cs="Times New Roman"/>
        </w:rPr>
        <w:t xml:space="preserve"> </w:t>
      </w:r>
      <w:r w:rsidRPr="00112FD8">
        <w:rPr>
          <w:rFonts w:ascii="Times New Roman" w:hAnsi="Times New Roman" w:cs="Times New Roman"/>
        </w:rPr>
        <w:t>Zadanie nr 2 – ogumienie zimowe do pojazdów osobowo – terenowych, furgonów, pozostałe</w:t>
      </w:r>
    </w:p>
    <w:p w:rsidR="00F55C91" w:rsidRPr="00F55C91" w:rsidRDefault="00F55C91" w:rsidP="00F55C91">
      <w:pPr>
        <w:pStyle w:val="Akapitzlist"/>
        <w:numPr>
          <w:ilvl w:val="0"/>
          <w:numId w:val="21"/>
        </w:numPr>
        <w:spacing w:after="0" w:line="276" w:lineRule="auto"/>
        <w:jc w:val="both"/>
        <w:rPr>
          <w:rFonts w:ascii="Times New Roman" w:hAnsi="Times New Roman" w:cs="Times New Roman"/>
          <w:color w:val="000000" w:themeColor="text1"/>
        </w:rPr>
      </w:pPr>
      <w:r w:rsidRPr="00F55C91">
        <w:rPr>
          <w:rFonts w:ascii="Times New Roman" w:hAnsi="Times New Roman" w:cs="Times New Roman"/>
          <w:color w:val="000000" w:themeColor="text1"/>
        </w:rPr>
        <w:t>Ofertę można złożyć na jedną, na wszystkie części (zadania). Zamawiający nie ogranicza liczby części (zadań), na które wykonawca może złożyć oferty częściowe.</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F55C9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F55C91">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BD202F" w:rsidRDefault="002D34E3" w:rsidP="00F55C91">
      <w:pPr>
        <w:numPr>
          <w:ilvl w:val="0"/>
          <w:numId w:val="21"/>
        </w:numPr>
        <w:spacing w:after="0" w:line="276" w:lineRule="auto"/>
        <w:contextualSpacing/>
        <w:jc w:val="both"/>
        <w:rPr>
          <w:rFonts w:ascii="Times New Roman" w:hAnsi="Times New Roman" w:cs="Times New Roman"/>
          <w:bCs/>
        </w:rPr>
      </w:pPr>
      <w:r w:rsidRPr="00BD202F">
        <w:rPr>
          <w:rFonts w:ascii="Times New Roman" w:hAnsi="Times New Roman" w:cs="Times New Roman"/>
          <w:bCs/>
          <w:color w:val="000000" w:themeColor="text1"/>
        </w:rPr>
        <w:t>Zamawiający</w:t>
      </w:r>
      <w:r w:rsidR="00E32149" w:rsidRPr="00BD202F">
        <w:rPr>
          <w:rFonts w:ascii="Times New Roman" w:hAnsi="Times New Roman" w:cs="Times New Roman"/>
          <w:bCs/>
          <w:color w:val="000000" w:themeColor="text1"/>
        </w:rPr>
        <w:t xml:space="preserve"> </w:t>
      </w:r>
      <w:r w:rsidR="00BD202F" w:rsidRPr="00BD202F">
        <w:rPr>
          <w:rFonts w:ascii="Times New Roman" w:hAnsi="Times New Roman" w:cs="Times New Roman"/>
          <w:bCs/>
          <w:color w:val="000000" w:themeColor="text1"/>
        </w:rPr>
        <w:t xml:space="preserve">nie </w:t>
      </w:r>
      <w:r w:rsidRPr="00BD202F">
        <w:rPr>
          <w:rFonts w:ascii="Times New Roman" w:hAnsi="Times New Roman" w:cs="Times New Roman"/>
          <w:color w:val="000000" w:themeColor="text1"/>
        </w:rPr>
        <w:t xml:space="preserve">wymaga zatrudnienia na podstawie stosunku pracy, w okolicznościach, </w:t>
      </w:r>
      <w:r w:rsidRPr="00BD202F">
        <w:rPr>
          <w:rFonts w:ascii="Times New Roman" w:hAnsi="Times New Roman" w:cs="Times New Roman"/>
          <w:color w:val="000000" w:themeColor="text1"/>
        </w:rPr>
        <w:br/>
        <w:t>o których mowa w art. 95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8251F4" w:rsidRDefault="002D34E3" w:rsidP="00F379B4">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1 – </w:t>
      </w:r>
      <w:r w:rsidR="008251F4">
        <w:rPr>
          <w:rFonts w:ascii="Times New Roman" w:hAnsi="Times New Roman" w:cs="Times New Roman"/>
          <w:color w:val="000000" w:themeColor="text1"/>
        </w:rPr>
        <w:t>Opis Przedmiotu Zamówienia</w:t>
      </w:r>
      <w:r w:rsidR="00CC2628">
        <w:rPr>
          <w:rFonts w:ascii="Times New Roman" w:hAnsi="Times New Roman" w:cs="Times New Roman"/>
          <w:color w:val="000000" w:themeColor="text1"/>
        </w:rPr>
        <w:t>.</w:t>
      </w:r>
    </w:p>
    <w:p w:rsidR="00133D14" w:rsidRDefault="008251F4" w:rsidP="00F379B4">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2.1 – 2.2 </w:t>
      </w:r>
      <w:r w:rsidRPr="008251F4">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Projektowane postanowienia umowy </w:t>
      </w:r>
      <w:r>
        <w:rPr>
          <w:rFonts w:ascii="Times New Roman" w:hAnsi="Times New Roman" w:cs="Times New Roman"/>
          <w:color w:val="000000" w:themeColor="text1"/>
        </w:rPr>
        <w:t>dla zadania nr 1 i zadania nr 2</w:t>
      </w:r>
      <w:r w:rsidR="00CC2628">
        <w:rPr>
          <w:rFonts w:ascii="Times New Roman" w:hAnsi="Times New Roman" w:cs="Times New Roman"/>
          <w:color w:val="000000" w:themeColor="text1"/>
        </w:rPr>
        <w:t>.</w:t>
      </w:r>
    </w:p>
    <w:p w:rsidR="002D34E3" w:rsidRDefault="002D34E3" w:rsidP="00F379B4">
      <w:pPr>
        <w:spacing w:after="0" w:line="276" w:lineRule="auto"/>
        <w:ind w:left="643"/>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w:t>
      </w:r>
      <w:r w:rsidR="008251F4">
        <w:rPr>
          <w:rFonts w:ascii="Times New Roman" w:hAnsi="Times New Roman" w:cs="Times New Roman"/>
          <w:color w:val="000000" w:themeColor="text1"/>
        </w:rPr>
        <w:t>3.1</w:t>
      </w:r>
      <w:r w:rsidRPr="002D34E3">
        <w:rPr>
          <w:rFonts w:ascii="Times New Roman" w:hAnsi="Times New Roman" w:cs="Times New Roman"/>
          <w:color w:val="000000" w:themeColor="text1"/>
        </w:rPr>
        <w:t xml:space="preserve"> – </w:t>
      </w:r>
      <w:r w:rsidR="008251F4">
        <w:rPr>
          <w:rFonts w:ascii="Times New Roman" w:hAnsi="Times New Roman" w:cs="Times New Roman"/>
          <w:color w:val="000000" w:themeColor="text1"/>
        </w:rPr>
        <w:t>WYKAZ CENNIK asortymentowo ilościowy dla zadania nr 1.</w:t>
      </w:r>
    </w:p>
    <w:p w:rsidR="008251F4" w:rsidRPr="002D34E3" w:rsidRDefault="008251F4" w:rsidP="00F379B4">
      <w:pPr>
        <w:spacing w:after="0" w:line="276" w:lineRule="auto"/>
        <w:ind w:left="643"/>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w:t>
      </w:r>
      <w:r w:rsidR="00231608">
        <w:rPr>
          <w:rFonts w:ascii="Times New Roman" w:hAnsi="Times New Roman" w:cs="Times New Roman"/>
          <w:color w:val="000000" w:themeColor="text1"/>
        </w:rPr>
        <w:t xml:space="preserve">3.2 </w:t>
      </w:r>
      <w:r w:rsidR="00CC2628">
        <w:rPr>
          <w:rFonts w:ascii="Times New Roman" w:hAnsi="Times New Roman" w:cs="Times New Roman"/>
          <w:color w:val="000000" w:themeColor="text1"/>
        </w:rPr>
        <w:t>-</w:t>
      </w:r>
      <w:r w:rsidR="00231608">
        <w:rPr>
          <w:rFonts w:ascii="Times New Roman" w:hAnsi="Times New Roman" w:cs="Times New Roman"/>
          <w:color w:val="000000" w:themeColor="text1"/>
        </w:rPr>
        <w:t xml:space="preserve"> WYKAZ CENNIK asortymentowo ilościowy dla zadania nr </w:t>
      </w:r>
      <w:r w:rsidR="00CC2628">
        <w:rPr>
          <w:rFonts w:ascii="Times New Roman" w:hAnsi="Times New Roman" w:cs="Times New Roman"/>
          <w:color w:val="000000" w:themeColor="text1"/>
        </w:rPr>
        <w:t>2</w:t>
      </w:r>
      <w:r w:rsidR="00231608">
        <w:rPr>
          <w:rFonts w:ascii="Times New Roman" w:hAnsi="Times New Roman" w:cs="Times New Roman"/>
          <w:color w:val="000000" w:themeColor="text1"/>
        </w:rPr>
        <w:t>.</w:t>
      </w:r>
    </w:p>
    <w:p w:rsidR="00CC2628" w:rsidRDefault="002D34E3" w:rsidP="00F379B4">
      <w:pPr>
        <w:spacing w:after="0" w:line="276" w:lineRule="auto"/>
        <w:ind w:left="643"/>
        <w:jc w:val="both"/>
        <w:rPr>
          <w:rFonts w:ascii="Times New Roman" w:hAnsi="Times New Roman" w:cs="Times New Roman"/>
        </w:rPr>
      </w:pPr>
      <w:r w:rsidRPr="002D34E3">
        <w:rPr>
          <w:rFonts w:ascii="Times New Roman" w:hAnsi="Times New Roman" w:cs="Times New Roman"/>
          <w:color w:val="000000" w:themeColor="text1"/>
        </w:rPr>
        <w:t xml:space="preserve">Załącznik nr </w:t>
      </w:r>
      <w:r w:rsidR="00CC2628">
        <w:rPr>
          <w:rFonts w:ascii="Times New Roman" w:hAnsi="Times New Roman" w:cs="Times New Roman"/>
          <w:color w:val="000000" w:themeColor="text1"/>
        </w:rPr>
        <w:t>4.1</w:t>
      </w:r>
      <w:r w:rsidRPr="002D34E3">
        <w:rPr>
          <w:rFonts w:ascii="Times New Roman" w:hAnsi="Times New Roman" w:cs="Times New Roman"/>
          <w:color w:val="000000" w:themeColor="text1"/>
        </w:rPr>
        <w:t xml:space="preserve"> –</w:t>
      </w:r>
      <w:r w:rsidRPr="002D34E3">
        <w:rPr>
          <w:rFonts w:ascii="Times New Roman" w:hAnsi="Times New Roman" w:cs="Times New Roman"/>
          <w:bCs/>
          <w:color w:val="000000" w:themeColor="text1"/>
        </w:rPr>
        <w:t xml:space="preserve"> </w:t>
      </w:r>
      <w:r w:rsidR="00CC2628" w:rsidRPr="00CC2628">
        <w:rPr>
          <w:rFonts w:ascii="Times New Roman" w:hAnsi="Times New Roman" w:cs="Times New Roman"/>
        </w:rPr>
        <w:t>Oświadczenie dot. posiadania świadectwa homologacji dla zadania nr 1</w:t>
      </w:r>
      <w:r w:rsidR="00CC2628">
        <w:rPr>
          <w:rFonts w:ascii="Times New Roman" w:hAnsi="Times New Roman" w:cs="Times New Roman"/>
          <w:sz w:val="20"/>
          <w:szCs w:val="20"/>
        </w:rPr>
        <w:t xml:space="preserve">. </w:t>
      </w:r>
      <w:r w:rsidR="00CC2628" w:rsidRPr="00CC2628">
        <w:rPr>
          <w:rFonts w:ascii="Times New Roman" w:hAnsi="Times New Roman" w:cs="Times New Roman"/>
        </w:rPr>
        <w:t xml:space="preserve">Załącznik nr 4.2 </w:t>
      </w:r>
      <w:r w:rsidR="00CC2628">
        <w:rPr>
          <w:rFonts w:ascii="Times New Roman" w:hAnsi="Times New Roman" w:cs="Times New Roman"/>
        </w:rPr>
        <w:t>-</w:t>
      </w:r>
      <w:r w:rsidR="00CC2628" w:rsidRPr="00CC2628">
        <w:rPr>
          <w:rFonts w:ascii="Times New Roman" w:hAnsi="Times New Roman" w:cs="Times New Roman"/>
        </w:rPr>
        <w:t xml:space="preserve"> Oświadczenie dot. posiadania świadectwa homologacji dla zadania nr 2</w:t>
      </w:r>
      <w:r w:rsidR="00CC2628">
        <w:rPr>
          <w:rFonts w:ascii="Times New Roman" w:hAnsi="Times New Roman" w:cs="Times New Roman"/>
        </w:rPr>
        <w:t>.</w:t>
      </w:r>
    </w:p>
    <w:p w:rsidR="002D34E3" w:rsidRDefault="00CC2628" w:rsidP="00F379B4">
      <w:pPr>
        <w:spacing w:after="0" w:line="276" w:lineRule="auto"/>
        <w:ind w:left="643"/>
        <w:jc w:val="both"/>
        <w:rPr>
          <w:rFonts w:ascii="Times New Roman" w:hAnsi="Times New Roman" w:cs="Times New Roman"/>
          <w:bCs/>
          <w:color w:val="000000" w:themeColor="text1"/>
        </w:rPr>
      </w:pPr>
      <w:r>
        <w:rPr>
          <w:rFonts w:ascii="Times New Roman" w:hAnsi="Times New Roman" w:cs="Times New Roman"/>
        </w:rPr>
        <w:t>Załącznik nr 5 – Formularz ofertowy.</w:t>
      </w:r>
    </w:p>
    <w:p w:rsidR="004B2881" w:rsidRDefault="008500C2" w:rsidP="004B2881">
      <w:pPr>
        <w:spacing w:after="0" w:line="276" w:lineRule="auto"/>
        <w:ind w:left="643"/>
        <w:jc w:val="both"/>
        <w:rPr>
          <w:rFonts w:ascii="Times New Roman" w:hAnsi="Times New Roman" w:cs="Times New Roman"/>
          <w:bCs/>
          <w:color w:val="000000" w:themeColor="text1"/>
        </w:rPr>
      </w:pPr>
      <w:r>
        <w:rPr>
          <w:rFonts w:ascii="Times New Roman" w:hAnsi="Times New Roman" w:cs="Times New Roman"/>
          <w:color w:val="000000" w:themeColor="text1"/>
        </w:rPr>
        <w:t xml:space="preserve">Załącznik nr </w:t>
      </w:r>
      <w:r w:rsidR="004B2881">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004B288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B2881" w:rsidRPr="002D34E3">
        <w:rPr>
          <w:rFonts w:ascii="Times New Roman" w:hAnsi="Times New Roman" w:cs="Times New Roman"/>
          <w:bCs/>
          <w:color w:val="000000" w:themeColor="text1"/>
        </w:rPr>
        <w:t>Oświadczenie o niepodleganiu wykluczeniu</w:t>
      </w:r>
      <w:r w:rsidR="004B2881">
        <w:rPr>
          <w:rFonts w:ascii="Times New Roman" w:hAnsi="Times New Roman" w:cs="Times New Roman"/>
          <w:bCs/>
          <w:color w:val="000000" w:themeColor="text1"/>
        </w:rPr>
        <w:t>.</w:t>
      </w:r>
    </w:p>
    <w:p w:rsidR="004B2881" w:rsidRDefault="004B2881" w:rsidP="004B2881">
      <w:pPr>
        <w:spacing w:after="0" w:line="276" w:lineRule="auto"/>
        <w:ind w:left="643"/>
        <w:jc w:val="both"/>
        <w:rPr>
          <w:rFonts w:ascii="Times New Roman" w:hAnsi="Times New Roman" w:cs="Times New Roman"/>
          <w:color w:val="000000" w:themeColor="text1"/>
        </w:rPr>
      </w:pPr>
    </w:p>
    <w:p w:rsidR="00056341" w:rsidRPr="002D34E3" w:rsidRDefault="00056341" w:rsidP="004B2881">
      <w:pPr>
        <w:spacing w:after="0" w:line="276" w:lineRule="auto"/>
        <w:ind w:left="643"/>
        <w:jc w:val="both"/>
        <w:rPr>
          <w:rFonts w:ascii="Times New Roman" w:hAnsi="Times New Roman" w:cs="Times New Roman"/>
          <w:color w:val="000000" w:themeColor="text1"/>
        </w:rPr>
      </w:pPr>
    </w:p>
    <w:p w:rsidR="004B2881" w:rsidRDefault="004B2881" w:rsidP="00F379B4">
      <w:pPr>
        <w:autoSpaceDE w:val="0"/>
        <w:autoSpaceDN w:val="0"/>
        <w:adjustRightInd w:val="0"/>
        <w:spacing w:after="0" w:line="240" w:lineRule="auto"/>
        <w:ind w:left="643"/>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Dokument opracował: </w:t>
      </w:r>
      <w:r w:rsidR="00F379B4">
        <w:rPr>
          <w:rFonts w:ascii="Times New Roman" w:hAnsi="Times New Roman" w:cs="Times New Roman"/>
          <w:color w:val="000000" w:themeColor="text1"/>
        </w:rPr>
        <w:t>Anna Ozga</w:t>
      </w:r>
    </w:p>
    <w:p w:rsidR="003E7F90" w:rsidRDefault="003E7F90"/>
    <w:sectPr w:rsidR="003E7F90" w:rsidSect="00E9116F">
      <w:footerReference w:type="default" r:id="rId32"/>
      <w:pgSz w:w="11906" w:h="16838"/>
      <w:pgMar w:top="851" w:right="136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6E" w:rsidRDefault="003A666E">
      <w:pPr>
        <w:spacing w:after="0" w:line="240" w:lineRule="auto"/>
      </w:pPr>
      <w:r>
        <w:separator/>
      </w:r>
    </w:p>
  </w:endnote>
  <w:endnote w:type="continuationSeparator" w:id="1">
    <w:p w:rsidR="003A666E" w:rsidRDefault="003A6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18"/>
      </w:rPr>
    </w:sdtEndPr>
    <w:sdtContent>
      <w:p w:rsidR="006B38B3" w:rsidRDefault="006B38B3">
        <w:pPr>
          <w:pStyle w:val="Stopka"/>
          <w:jc w:val="center"/>
        </w:pPr>
      </w:p>
      <w:p w:rsidR="006B38B3" w:rsidRPr="00C8630A" w:rsidRDefault="006B38B3"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B38B3" w:rsidRDefault="006B38B3"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6B38B3" w:rsidRDefault="006B38B3">
        <w:pPr>
          <w:pStyle w:val="Stopka"/>
          <w:jc w:val="center"/>
        </w:pPr>
      </w:p>
      <w:p w:rsidR="006B38B3" w:rsidRPr="00256F5F" w:rsidRDefault="00206E6A">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006B38B3"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2262E7">
          <w:rPr>
            <w:rFonts w:ascii="Times New Roman" w:hAnsi="Times New Roman" w:cs="Times New Roman"/>
            <w:noProof/>
            <w:sz w:val="18"/>
          </w:rPr>
          <w:t>1</w:t>
        </w:r>
        <w:r w:rsidRPr="00256F5F">
          <w:rPr>
            <w:rFonts w:ascii="Times New Roman" w:hAnsi="Times New Roman" w:cs="Times New Roman"/>
            <w:sz w:val="18"/>
          </w:rPr>
          <w:fldChar w:fldCharType="end"/>
        </w:r>
      </w:p>
    </w:sdtContent>
  </w:sdt>
  <w:p w:rsidR="006B38B3" w:rsidRPr="000F63F6" w:rsidRDefault="006B38B3">
    <w:pPr>
      <w:pStyle w:val="Stopka"/>
      <w:rPr>
        <w:rFonts w:ascii="Times New Roman" w:hAnsi="Times New Roman" w:cs="Times New Roman"/>
        <w:sz w:val="20"/>
        <w:szCs w:val="20"/>
      </w:rPr>
    </w:pPr>
  </w:p>
  <w:p w:rsidR="006B38B3" w:rsidRDefault="006B38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6E" w:rsidRDefault="003A666E">
      <w:pPr>
        <w:spacing w:after="0" w:line="240" w:lineRule="auto"/>
      </w:pPr>
      <w:r>
        <w:separator/>
      </w:r>
    </w:p>
  </w:footnote>
  <w:footnote w:type="continuationSeparator" w:id="1">
    <w:p w:rsidR="003A666E" w:rsidRDefault="003A6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08"/>
        </w:tabs>
        <w:ind w:left="360" w:hanging="360"/>
      </w:pPr>
      <w:rPr>
        <w:rFonts w:ascii="Times New Roman" w:hAnsi="Times New Roman" w:cs="Times New Roman"/>
        <w:b w:val="0"/>
        <w:bCs w:val="0"/>
        <w:i w:val="0"/>
        <w:iCs w:val="0"/>
        <w:sz w:val="22"/>
        <w:szCs w:val="22"/>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4"/>
    <w:lvl w:ilvl="0">
      <w:start w:val="1"/>
      <w:numFmt w:val="lowerLetter"/>
      <w:lvlText w:val="%1)"/>
      <w:lvlJc w:val="left"/>
      <w:pPr>
        <w:tabs>
          <w:tab w:val="num" w:pos="0"/>
        </w:tabs>
        <w:ind w:left="1080" w:hanging="360"/>
      </w:pPr>
      <w:rPr>
        <w:bCs/>
        <w:sz w:val="22"/>
        <w:szCs w:val="22"/>
      </w:rPr>
    </w:lvl>
  </w:abstractNum>
  <w:abstractNum w:abstractNumId="5">
    <w:nsid w:val="0000000C"/>
    <w:multiLevelType w:val="singleLevel"/>
    <w:tmpl w:val="0000000C"/>
    <w:lvl w:ilvl="0">
      <w:start w:val="1"/>
      <w:numFmt w:val="lowerLetter"/>
      <w:lvlText w:val="%1)"/>
      <w:lvlJc w:val="left"/>
      <w:pPr>
        <w:tabs>
          <w:tab w:val="num" w:pos="0"/>
        </w:tabs>
        <w:ind w:left="1068" w:hanging="360"/>
      </w:pPr>
      <w:rPr>
        <w:bCs/>
        <w:sz w:val="22"/>
        <w:szCs w:val="22"/>
      </w:rPr>
    </w:lvl>
  </w:abstractNum>
  <w:abstractNum w:abstractNumId="6">
    <w:nsid w:val="0000000E"/>
    <w:multiLevelType w:val="multilevel"/>
    <w:tmpl w:val="0000000E"/>
    <w:name w:val="WW8Num1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9">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10">
    <w:nsid w:val="00000014"/>
    <w:multiLevelType w:val="singleLevel"/>
    <w:tmpl w:val="00000014"/>
    <w:name w:val="WW8Num27"/>
    <w:lvl w:ilvl="0">
      <w:start w:val="1"/>
      <w:numFmt w:val="lowerLetter"/>
      <w:lvlText w:val="%1)"/>
      <w:lvlJc w:val="left"/>
      <w:pPr>
        <w:tabs>
          <w:tab w:val="num" w:pos="0"/>
        </w:tabs>
        <w:ind w:left="720" w:hanging="360"/>
      </w:pPr>
      <w:rPr>
        <w:b/>
        <w:bCs/>
        <w:sz w:val="22"/>
        <w:szCs w:val="22"/>
      </w:rPr>
    </w:lvl>
  </w:abstractNum>
  <w:abstractNum w:abstractNumId="11">
    <w:nsid w:val="00000017"/>
    <w:multiLevelType w:val="singleLevel"/>
    <w:tmpl w:val="00000017"/>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2">
    <w:nsid w:val="00E92224"/>
    <w:multiLevelType w:val="hybridMultilevel"/>
    <w:tmpl w:val="C28E3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40B53CE"/>
    <w:multiLevelType w:val="hybridMultilevel"/>
    <w:tmpl w:val="B47C9C18"/>
    <w:lvl w:ilvl="0" w:tplc="04DA77A8">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4695FDC"/>
    <w:multiLevelType w:val="hybridMultilevel"/>
    <w:tmpl w:val="8CB43EF8"/>
    <w:lvl w:ilvl="0" w:tplc="0BEA7766">
      <w:start w:val="10"/>
      <w:numFmt w:val="decimal"/>
      <w:lvlText w:val="%1."/>
      <w:lvlJc w:val="left"/>
      <w:pPr>
        <w:tabs>
          <w:tab w:val="num" w:pos="708"/>
        </w:tabs>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939717D"/>
    <w:multiLevelType w:val="hybridMultilevel"/>
    <w:tmpl w:val="3BD6E7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4A73EC"/>
    <w:multiLevelType w:val="hybridMultilevel"/>
    <w:tmpl w:val="E73802C0"/>
    <w:lvl w:ilvl="0" w:tplc="A2DEC14C">
      <w:start w:val="13"/>
      <w:numFmt w:val="decimal"/>
      <w:lvlText w:val="%1."/>
      <w:lvlJc w:val="left"/>
      <w:pPr>
        <w:ind w:left="4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7B1BA6"/>
    <w:multiLevelType w:val="hybridMultilevel"/>
    <w:tmpl w:val="2DC8B84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16A865AE"/>
    <w:multiLevelType w:val="multilevel"/>
    <w:tmpl w:val="37C0142A"/>
    <w:lvl w:ilvl="0">
      <w:start w:val="1"/>
      <w:numFmt w:val="decimal"/>
      <w:lvlText w:val="%1."/>
      <w:lvlJc w:val="left"/>
      <w:pPr>
        <w:ind w:left="360" w:hanging="360"/>
      </w:pPr>
    </w:lvl>
    <w:lvl w:ilvl="1">
      <w:start w:val="1"/>
      <w:numFmt w:val="decimal"/>
      <w:isLgl/>
      <w:lvlText w:val="%1.%2"/>
      <w:lvlJc w:val="left"/>
      <w:pPr>
        <w:ind w:left="825" w:hanging="465"/>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800" w:hanging="720"/>
      </w:pPr>
      <w:rPr>
        <w:rFonts w:hint="default"/>
        <w:b/>
        <w:u w:val="none"/>
      </w:rPr>
    </w:lvl>
    <w:lvl w:ilvl="4">
      <w:start w:val="1"/>
      <w:numFmt w:val="decimal"/>
      <w:isLgl/>
      <w:lvlText w:val="%1.%2.%3.%4.%5"/>
      <w:lvlJc w:val="left"/>
      <w:pPr>
        <w:ind w:left="252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600" w:hanging="1440"/>
      </w:pPr>
      <w:rPr>
        <w:rFonts w:hint="default"/>
        <w:b/>
        <w:u w:val="none"/>
      </w:rPr>
    </w:lvl>
    <w:lvl w:ilvl="7">
      <w:start w:val="1"/>
      <w:numFmt w:val="decimal"/>
      <w:isLgl/>
      <w:lvlText w:val="%1.%2.%3.%4.%5.%6.%7.%8"/>
      <w:lvlJc w:val="left"/>
      <w:pPr>
        <w:ind w:left="3960" w:hanging="1440"/>
      </w:pPr>
      <w:rPr>
        <w:rFonts w:hint="default"/>
        <w:b/>
        <w:u w:val="none"/>
      </w:rPr>
    </w:lvl>
    <w:lvl w:ilvl="8">
      <w:start w:val="1"/>
      <w:numFmt w:val="decimal"/>
      <w:isLgl/>
      <w:lvlText w:val="%1.%2.%3.%4.%5.%6.%7.%8.%9"/>
      <w:lvlJc w:val="left"/>
      <w:pPr>
        <w:ind w:left="4320" w:hanging="1440"/>
      </w:pPr>
      <w:rPr>
        <w:rFonts w:hint="default"/>
        <w:b/>
        <w:u w:val="none"/>
      </w:rPr>
    </w:lvl>
  </w:abstractNum>
  <w:abstractNum w:abstractNumId="23">
    <w:nsid w:val="18646AC8"/>
    <w:multiLevelType w:val="hybridMultilevel"/>
    <w:tmpl w:val="B7164660"/>
    <w:lvl w:ilvl="0" w:tplc="649C0DFE">
      <w:start w:val="1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4">
    <w:nsid w:val="19656FFD"/>
    <w:multiLevelType w:val="hybridMultilevel"/>
    <w:tmpl w:val="F0489B1C"/>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nsid w:val="23314C47"/>
    <w:multiLevelType w:val="hybridMultilevel"/>
    <w:tmpl w:val="67D0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2E5059"/>
    <w:multiLevelType w:val="hybridMultilevel"/>
    <w:tmpl w:val="4C5CF520"/>
    <w:lvl w:ilvl="0" w:tplc="28688C7E">
      <w:start w:val="12"/>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35">
    <w:nsid w:val="2C6F54E3"/>
    <w:multiLevelType w:val="hybridMultilevel"/>
    <w:tmpl w:val="9E8CDD66"/>
    <w:lvl w:ilvl="0" w:tplc="258603CC">
      <w:start w:val="1"/>
      <w:numFmt w:val="lowerLetter"/>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722D77"/>
    <w:multiLevelType w:val="hybridMultilevel"/>
    <w:tmpl w:val="C3DE9CFE"/>
    <w:lvl w:ilvl="0" w:tplc="96C4897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E786F7D"/>
    <w:multiLevelType w:val="hybridMultilevel"/>
    <w:tmpl w:val="BC8CC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DB136F"/>
    <w:multiLevelType w:val="hybridMultilevel"/>
    <w:tmpl w:val="5660FDB8"/>
    <w:lvl w:ilvl="0" w:tplc="70D4E720">
      <w:start w:val="1"/>
      <w:numFmt w:val="decimal"/>
      <w:lvlText w:val="%1."/>
      <w:lvlJc w:val="left"/>
      <w:pPr>
        <w:ind w:left="808" w:hanging="360"/>
      </w:pPr>
      <w:rPr>
        <w:b w:val="0"/>
        <w:color w:val="auto"/>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39">
    <w:nsid w:val="3AF87931"/>
    <w:multiLevelType w:val="hybridMultilevel"/>
    <w:tmpl w:val="33280FF6"/>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40">
    <w:nsid w:val="3CCD3B2F"/>
    <w:multiLevelType w:val="hybridMultilevel"/>
    <w:tmpl w:val="5D8C4B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E22B08"/>
    <w:multiLevelType w:val="hybridMultilevel"/>
    <w:tmpl w:val="769E2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8D2EA8"/>
    <w:multiLevelType w:val="hybridMultilevel"/>
    <w:tmpl w:val="3418D832"/>
    <w:lvl w:ilvl="0" w:tplc="ACA26CE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0063B5D"/>
    <w:multiLevelType w:val="hybridMultilevel"/>
    <w:tmpl w:val="5F328C64"/>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49">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1">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D2B12CE"/>
    <w:multiLevelType w:val="hybridMultilevel"/>
    <w:tmpl w:val="5712E4E8"/>
    <w:lvl w:ilvl="0" w:tplc="221294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66E773D5"/>
    <w:multiLevelType w:val="hybridMultilevel"/>
    <w:tmpl w:val="9E8CDD66"/>
    <w:lvl w:ilvl="0" w:tplc="258603CC">
      <w:start w:val="1"/>
      <w:numFmt w:val="lowerLetter"/>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8AB4408"/>
    <w:multiLevelType w:val="hybridMultilevel"/>
    <w:tmpl w:val="5CC44156"/>
    <w:lvl w:ilvl="0" w:tplc="D668F4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B44DC3"/>
    <w:multiLevelType w:val="hybridMultilevel"/>
    <w:tmpl w:val="ACE2D816"/>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1">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6DA808FA"/>
    <w:multiLevelType w:val="hybridMultilevel"/>
    <w:tmpl w:val="23D4C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713B3BCD"/>
    <w:multiLevelType w:val="hybridMultilevel"/>
    <w:tmpl w:val="95CC39D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7">
    <w:nsid w:val="72EA546B"/>
    <w:multiLevelType w:val="hybridMultilevel"/>
    <w:tmpl w:val="91F036EE"/>
    <w:lvl w:ilvl="0" w:tplc="8FD8B740">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41818CB"/>
    <w:multiLevelType w:val="hybridMultilevel"/>
    <w:tmpl w:val="8C5880A2"/>
    <w:lvl w:ilvl="0" w:tplc="52260286">
      <w:start w:val="1"/>
      <w:numFmt w:val="lowerLetter"/>
      <w:lvlText w:val="%1)"/>
      <w:lvlJc w:val="left"/>
      <w:pPr>
        <w:ind w:left="783" w:hanging="360"/>
      </w:pPr>
      <w:rPr>
        <w:rFonts w:ascii="Times New Roman" w:hAnsi="Times New Roman" w:cs="Times New Roman"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9">
    <w:nsid w:val="7419331B"/>
    <w:multiLevelType w:val="hybridMultilevel"/>
    <w:tmpl w:val="1DA254E6"/>
    <w:lvl w:ilvl="0" w:tplc="7802789C">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CEB1539"/>
    <w:multiLevelType w:val="hybridMultilevel"/>
    <w:tmpl w:val="EB56EBC0"/>
    <w:lvl w:ilvl="0" w:tplc="D58E3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E0F629B"/>
    <w:multiLevelType w:val="hybridMultilevel"/>
    <w:tmpl w:val="129AECBA"/>
    <w:lvl w:ilvl="0" w:tplc="4E881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B075F9"/>
    <w:multiLevelType w:val="hybridMultilevel"/>
    <w:tmpl w:val="5F325750"/>
    <w:lvl w:ilvl="0" w:tplc="70D4E7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31"/>
  </w:num>
  <w:num w:numId="3">
    <w:abstractNumId w:val="51"/>
  </w:num>
  <w:num w:numId="4">
    <w:abstractNumId w:val="22"/>
  </w:num>
  <w:num w:numId="5">
    <w:abstractNumId w:val="32"/>
  </w:num>
  <w:num w:numId="6">
    <w:abstractNumId w:val="63"/>
  </w:num>
  <w:num w:numId="7">
    <w:abstractNumId w:val="14"/>
  </w:num>
  <w:num w:numId="8">
    <w:abstractNumId w:val="19"/>
  </w:num>
  <w:num w:numId="9">
    <w:abstractNumId w:val="42"/>
  </w:num>
  <w:num w:numId="10">
    <w:abstractNumId w:val="17"/>
  </w:num>
  <w:num w:numId="11">
    <w:abstractNumId w:val="28"/>
  </w:num>
  <w:num w:numId="12">
    <w:abstractNumId w:val="72"/>
  </w:num>
  <w:num w:numId="13">
    <w:abstractNumId w:val="45"/>
  </w:num>
  <w:num w:numId="14">
    <w:abstractNumId w:val="43"/>
  </w:num>
  <w:num w:numId="15">
    <w:abstractNumId w:val="61"/>
  </w:num>
  <w:num w:numId="16">
    <w:abstractNumId w:val="54"/>
  </w:num>
  <w:num w:numId="17">
    <w:abstractNumId w:val="66"/>
  </w:num>
  <w:num w:numId="18">
    <w:abstractNumId w:val="29"/>
  </w:num>
  <w:num w:numId="19">
    <w:abstractNumId w:val="13"/>
  </w:num>
  <w:num w:numId="20">
    <w:abstractNumId w:val="33"/>
  </w:num>
  <w:num w:numId="21">
    <w:abstractNumId w:val="59"/>
  </w:num>
  <w:num w:numId="22">
    <w:abstractNumId w:val="44"/>
  </w:num>
  <w:num w:numId="23">
    <w:abstractNumId w:val="26"/>
  </w:num>
  <w:num w:numId="24">
    <w:abstractNumId w:val="25"/>
  </w:num>
  <w:num w:numId="25">
    <w:abstractNumId w:val="41"/>
  </w:num>
  <w:num w:numId="26">
    <w:abstractNumId w:val="74"/>
  </w:num>
  <w:num w:numId="27">
    <w:abstractNumId w:val="50"/>
  </w:num>
  <w:num w:numId="28">
    <w:abstractNumId w:val="56"/>
  </w:num>
  <w:num w:numId="29">
    <w:abstractNumId w:val="58"/>
  </w:num>
  <w:num w:numId="30">
    <w:abstractNumId w:val="30"/>
  </w:num>
  <w:num w:numId="31">
    <w:abstractNumId w:val="55"/>
  </w:num>
  <w:num w:numId="32">
    <w:abstractNumId w:val="49"/>
  </w:num>
  <w:num w:numId="33">
    <w:abstractNumId w:val="70"/>
  </w:num>
  <w:num w:numId="34">
    <w:abstractNumId w:val="12"/>
  </w:num>
  <w:num w:numId="35">
    <w:abstractNumId w:val="71"/>
  </w:num>
  <w:num w:numId="36">
    <w:abstractNumId w:val="27"/>
  </w:num>
  <w:num w:numId="37">
    <w:abstractNumId w:val="60"/>
  </w:num>
  <w:num w:numId="38">
    <w:abstractNumId w:val="8"/>
  </w:num>
  <w:num w:numId="39">
    <w:abstractNumId w:val="0"/>
  </w:num>
  <w:num w:numId="40">
    <w:abstractNumId w:val="52"/>
  </w:num>
  <w:num w:numId="41">
    <w:abstractNumId w:val="40"/>
  </w:num>
  <w:num w:numId="42">
    <w:abstractNumId w:val="37"/>
  </w:num>
  <w:num w:numId="43">
    <w:abstractNumId w:val="65"/>
  </w:num>
  <w:num w:numId="44">
    <w:abstractNumId w:val="24"/>
  </w:num>
  <w:num w:numId="45">
    <w:abstractNumId w:val="67"/>
  </w:num>
  <w:num w:numId="46">
    <w:abstractNumId w:val="16"/>
  </w:num>
  <w:num w:numId="47">
    <w:abstractNumId w:val="68"/>
  </w:num>
  <w:num w:numId="48">
    <w:abstractNumId w:val="47"/>
  </w:num>
  <w:num w:numId="49">
    <w:abstractNumId w:val="73"/>
  </w:num>
  <w:num w:numId="50">
    <w:abstractNumId w:val="18"/>
  </w:num>
  <w:num w:numId="51">
    <w:abstractNumId w:val="21"/>
  </w:num>
  <w:num w:numId="52">
    <w:abstractNumId w:val="57"/>
  </w:num>
  <w:num w:numId="53">
    <w:abstractNumId w:val="69"/>
  </w:num>
  <w:num w:numId="54">
    <w:abstractNumId w:val="35"/>
  </w:num>
  <w:num w:numId="55">
    <w:abstractNumId w:val="75"/>
  </w:num>
  <w:num w:numId="56">
    <w:abstractNumId w:val="9"/>
  </w:num>
  <w:num w:numId="57">
    <w:abstractNumId w:val="11"/>
  </w:num>
  <w:num w:numId="58">
    <w:abstractNumId w:val="4"/>
  </w:num>
  <w:num w:numId="59">
    <w:abstractNumId w:val="5"/>
  </w:num>
  <w:num w:numId="60">
    <w:abstractNumId w:val="10"/>
  </w:num>
  <w:num w:numId="61">
    <w:abstractNumId w:val="1"/>
  </w:num>
  <w:num w:numId="62">
    <w:abstractNumId w:val="6"/>
  </w:num>
  <w:num w:numId="63">
    <w:abstractNumId w:val="38"/>
  </w:num>
  <w:num w:numId="64">
    <w:abstractNumId w:val="15"/>
  </w:num>
  <w:num w:numId="65">
    <w:abstractNumId w:val="53"/>
  </w:num>
  <w:num w:numId="66">
    <w:abstractNumId w:val="39"/>
  </w:num>
  <w:num w:numId="67">
    <w:abstractNumId w:val="34"/>
  </w:num>
  <w:num w:numId="68">
    <w:abstractNumId w:val="48"/>
  </w:num>
  <w:num w:numId="69">
    <w:abstractNumId w:val="62"/>
  </w:num>
  <w:num w:numId="70">
    <w:abstractNumId w:val="23"/>
  </w:num>
  <w:num w:numId="71">
    <w:abstractNumId w:val="20"/>
  </w:num>
  <w:num w:numId="72">
    <w:abstractNumId w:val="46"/>
  </w:num>
  <w:num w:numId="73">
    <w:abstractNumId w:val="3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0229C"/>
    <w:rsid w:val="00005B23"/>
    <w:rsid w:val="00011A1F"/>
    <w:rsid w:val="00013C11"/>
    <w:rsid w:val="00041DEE"/>
    <w:rsid w:val="0005208C"/>
    <w:rsid w:val="00056341"/>
    <w:rsid w:val="0005646C"/>
    <w:rsid w:val="00084FE7"/>
    <w:rsid w:val="00086814"/>
    <w:rsid w:val="000A6B54"/>
    <w:rsid w:val="000C264D"/>
    <w:rsid w:val="000D257E"/>
    <w:rsid w:val="001003FF"/>
    <w:rsid w:val="00112FD8"/>
    <w:rsid w:val="001205E6"/>
    <w:rsid w:val="00133299"/>
    <w:rsid w:val="00133D14"/>
    <w:rsid w:val="00134955"/>
    <w:rsid w:val="001369FE"/>
    <w:rsid w:val="0016125A"/>
    <w:rsid w:val="001653BD"/>
    <w:rsid w:val="00167928"/>
    <w:rsid w:val="00170A60"/>
    <w:rsid w:val="00191546"/>
    <w:rsid w:val="00197455"/>
    <w:rsid w:val="001D02CB"/>
    <w:rsid w:val="001F3F6D"/>
    <w:rsid w:val="00202A44"/>
    <w:rsid w:val="00206E6A"/>
    <w:rsid w:val="00225943"/>
    <w:rsid w:val="002262E7"/>
    <w:rsid w:val="00226845"/>
    <w:rsid w:val="00231608"/>
    <w:rsid w:val="00231A06"/>
    <w:rsid w:val="00241343"/>
    <w:rsid w:val="002467C2"/>
    <w:rsid w:val="002469CE"/>
    <w:rsid w:val="0025030A"/>
    <w:rsid w:val="00250575"/>
    <w:rsid w:val="002547C0"/>
    <w:rsid w:val="00271A1F"/>
    <w:rsid w:val="002D067A"/>
    <w:rsid w:val="002D34E3"/>
    <w:rsid w:val="002D6F76"/>
    <w:rsid w:val="002F5596"/>
    <w:rsid w:val="00332F26"/>
    <w:rsid w:val="003805E9"/>
    <w:rsid w:val="0038385F"/>
    <w:rsid w:val="003A4DF7"/>
    <w:rsid w:val="003A666E"/>
    <w:rsid w:val="003C0707"/>
    <w:rsid w:val="003D48F6"/>
    <w:rsid w:val="003E2914"/>
    <w:rsid w:val="003E5D7D"/>
    <w:rsid w:val="003E7F90"/>
    <w:rsid w:val="003F2578"/>
    <w:rsid w:val="00407164"/>
    <w:rsid w:val="0041507B"/>
    <w:rsid w:val="00452BE7"/>
    <w:rsid w:val="00454DF2"/>
    <w:rsid w:val="0046246B"/>
    <w:rsid w:val="00493266"/>
    <w:rsid w:val="004A1F2D"/>
    <w:rsid w:val="004A7AC3"/>
    <w:rsid w:val="004B2881"/>
    <w:rsid w:val="004E45A4"/>
    <w:rsid w:val="004E54AF"/>
    <w:rsid w:val="004F0AA4"/>
    <w:rsid w:val="004F2616"/>
    <w:rsid w:val="00513851"/>
    <w:rsid w:val="00516966"/>
    <w:rsid w:val="005624B1"/>
    <w:rsid w:val="00572E44"/>
    <w:rsid w:val="005753F2"/>
    <w:rsid w:val="00577EEF"/>
    <w:rsid w:val="005811CA"/>
    <w:rsid w:val="005C5F40"/>
    <w:rsid w:val="005C7999"/>
    <w:rsid w:val="005E1201"/>
    <w:rsid w:val="00617E19"/>
    <w:rsid w:val="00645A13"/>
    <w:rsid w:val="0065281D"/>
    <w:rsid w:val="0067088A"/>
    <w:rsid w:val="00693843"/>
    <w:rsid w:val="006B0F12"/>
    <w:rsid w:val="006B38B3"/>
    <w:rsid w:val="006C6291"/>
    <w:rsid w:val="006E0FB3"/>
    <w:rsid w:val="00707244"/>
    <w:rsid w:val="007102DF"/>
    <w:rsid w:val="00717A8D"/>
    <w:rsid w:val="00722F5B"/>
    <w:rsid w:val="007266AE"/>
    <w:rsid w:val="00727FBA"/>
    <w:rsid w:val="00765B6E"/>
    <w:rsid w:val="00791775"/>
    <w:rsid w:val="007926F7"/>
    <w:rsid w:val="007F02E4"/>
    <w:rsid w:val="007F23E8"/>
    <w:rsid w:val="007F557A"/>
    <w:rsid w:val="007F6D1D"/>
    <w:rsid w:val="00804C2A"/>
    <w:rsid w:val="00811F19"/>
    <w:rsid w:val="00813A48"/>
    <w:rsid w:val="008251F4"/>
    <w:rsid w:val="0082789F"/>
    <w:rsid w:val="008370C8"/>
    <w:rsid w:val="008500C2"/>
    <w:rsid w:val="00865EBD"/>
    <w:rsid w:val="008705A0"/>
    <w:rsid w:val="00900B6C"/>
    <w:rsid w:val="00902835"/>
    <w:rsid w:val="00920533"/>
    <w:rsid w:val="0092546C"/>
    <w:rsid w:val="009325F8"/>
    <w:rsid w:val="00945BD8"/>
    <w:rsid w:val="00950DEC"/>
    <w:rsid w:val="00956DF2"/>
    <w:rsid w:val="00980563"/>
    <w:rsid w:val="00987EFC"/>
    <w:rsid w:val="009A7B72"/>
    <w:rsid w:val="009C264A"/>
    <w:rsid w:val="009F1A6D"/>
    <w:rsid w:val="009F21F9"/>
    <w:rsid w:val="00A22308"/>
    <w:rsid w:val="00A27A62"/>
    <w:rsid w:val="00A35BBD"/>
    <w:rsid w:val="00A43460"/>
    <w:rsid w:val="00A52889"/>
    <w:rsid w:val="00A53C7B"/>
    <w:rsid w:val="00AE4219"/>
    <w:rsid w:val="00AF0E0E"/>
    <w:rsid w:val="00B03B5C"/>
    <w:rsid w:val="00B226D9"/>
    <w:rsid w:val="00B327E7"/>
    <w:rsid w:val="00B329A2"/>
    <w:rsid w:val="00B53C03"/>
    <w:rsid w:val="00B5625E"/>
    <w:rsid w:val="00B705F0"/>
    <w:rsid w:val="00B72399"/>
    <w:rsid w:val="00B76574"/>
    <w:rsid w:val="00B81B73"/>
    <w:rsid w:val="00B93E92"/>
    <w:rsid w:val="00B93FB0"/>
    <w:rsid w:val="00BD202F"/>
    <w:rsid w:val="00BE1148"/>
    <w:rsid w:val="00C05DC1"/>
    <w:rsid w:val="00C278B4"/>
    <w:rsid w:val="00C31AF5"/>
    <w:rsid w:val="00C45C37"/>
    <w:rsid w:val="00C45E9F"/>
    <w:rsid w:val="00C8564D"/>
    <w:rsid w:val="00CB49CF"/>
    <w:rsid w:val="00CB524C"/>
    <w:rsid w:val="00CC2628"/>
    <w:rsid w:val="00CC52AD"/>
    <w:rsid w:val="00CD1F3F"/>
    <w:rsid w:val="00CD29D0"/>
    <w:rsid w:val="00CD3CD5"/>
    <w:rsid w:val="00CD5B7B"/>
    <w:rsid w:val="00CE472D"/>
    <w:rsid w:val="00CF08DB"/>
    <w:rsid w:val="00CF115E"/>
    <w:rsid w:val="00CF44C8"/>
    <w:rsid w:val="00D0229C"/>
    <w:rsid w:val="00D07F36"/>
    <w:rsid w:val="00D42C43"/>
    <w:rsid w:val="00D521CE"/>
    <w:rsid w:val="00D5345C"/>
    <w:rsid w:val="00D60D86"/>
    <w:rsid w:val="00D61ACE"/>
    <w:rsid w:val="00D73663"/>
    <w:rsid w:val="00D87DB7"/>
    <w:rsid w:val="00DA091B"/>
    <w:rsid w:val="00DD693C"/>
    <w:rsid w:val="00DE4180"/>
    <w:rsid w:val="00DF79FC"/>
    <w:rsid w:val="00E06E48"/>
    <w:rsid w:val="00E07F55"/>
    <w:rsid w:val="00E27E1E"/>
    <w:rsid w:val="00E32149"/>
    <w:rsid w:val="00E41524"/>
    <w:rsid w:val="00E52663"/>
    <w:rsid w:val="00E604C3"/>
    <w:rsid w:val="00E75059"/>
    <w:rsid w:val="00E84678"/>
    <w:rsid w:val="00E9116F"/>
    <w:rsid w:val="00EA60EA"/>
    <w:rsid w:val="00EC0680"/>
    <w:rsid w:val="00EC0906"/>
    <w:rsid w:val="00EC1318"/>
    <w:rsid w:val="00ED10B4"/>
    <w:rsid w:val="00F15045"/>
    <w:rsid w:val="00F2056C"/>
    <w:rsid w:val="00F21A3C"/>
    <w:rsid w:val="00F249B1"/>
    <w:rsid w:val="00F3040D"/>
    <w:rsid w:val="00F379B4"/>
    <w:rsid w:val="00F41AE0"/>
    <w:rsid w:val="00F51F74"/>
    <w:rsid w:val="00F5203A"/>
    <w:rsid w:val="00F5581E"/>
    <w:rsid w:val="00F55C91"/>
    <w:rsid w:val="00F63D4C"/>
    <w:rsid w:val="00F64451"/>
    <w:rsid w:val="00FA4720"/>
    <w:rsid w:val="00FA7BC4"/>
    <w:rsid w:val="00FB5023"/>
    <w:rsid w:val="00FD2CD4"/>
    <w:rsid w:val="00FE0193"/>
    <w:rsid w:val="00FF12F5"/>
    <w:rsid w:val="00FF3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paragraph" w:customStyle="1" w:styleId="Tekstpodstawowy21">
    <w:name w:val="Tekst podstawowy 21"/>
    <w:basedOn w:val="Normalny"/>
    <w:rsid w:val="00112FD8"/>
    <w:pPr>
      <w:suppressAutoHyphens/>
      <w:spacing w:after="0" w:line="360" w:lineRule="auto"/>
    </w:pPr>
    <w:rPr>
      <w:rFonts w:ascii="Times New Roman" w:eastAsia="Times New Roman" w:hAnsi="Times New Roman" w:cs="Times New Roman"/>
      <w:bCs/>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anna.ozga@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BBD-76C5-4750-96F3-E093CF5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28</Pages>
  <Words>11145</Words>
  <Characters>66873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51</cp:revision>
  <cp:lastPrinted>2023-06-28T09:40:00Z</cp:lastPrinted>
  <dcterms:created xsi:type="dcterms:W3CDTF">2023-06-26T08:49:00Z</dcterms:created>
  <dcterms:modified xsi:type="dcterms:W3CDTF">2023-09-06T07:58:00Z</dcterms:modified>
</cp:coreProperties>
</file>