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5C34" w14:textId="77777777" w:rsidR="005A3294" w:rsidRDefault="005A3294" w:rsidP="00350F58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3252356"/>
    </w:p>
    <w:p w14:paraId="428DF244" w14:textId="77777777" w:rsidR="005A3294" w:rsidRDefault="005A3294" w:rsidP="00350F58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7A9D58B5" w14:textId="77777777" w:rsidR="005A3294" w:rsidRDefault="005A3294" w:rsidP="00350F58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7C6BE2C" w14:textId="5A93FEA8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 ! - Dokument należy złożyć po wezwaniu przez Zamawiającego</w:t>
      </w:r>
    </w:p>
    <w:p w14:paraId="529384AD" w14:textId="47175B81" w:rsidR="00CD1AF7" w:rsidRDefault="00350F58" w:rsidP="00350F58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BZP.27</w:t>
      </w:r>
      <w:r w:rsidR="00B07C60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B07C60">
        <w:rPr>
          <w:rFonts w:ascii="Verdana" w:eastAsia="Times New Roman" w:hAnsi="Verdana" w:cs="Arial"/>
          <w:sz w:val="18"/>
          <w:szCs w:val="18"/>
          <w:lang w:eastAsia="pl-PL"/>
        </w:rPr>
        <w:t>14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AP</w:t>
      </w:r>
      <w:r w:rsidR="00CD1AF7" w:rsidRPr="00350F58">
        <w:rPr>
          <w:rFonts w:ascii="Verdana" w:eastAsia="Times New Roman" w:hAnsi="Verdana" w:cs="Arial"/>
          <w:b/>
          <w:sz w:val="20"/>
          <w:lang w:eastAsia="pl-PL"/>
        </w:rPr>
        <w:t xml:space="preserve"> </w:t>
      </w:r>
    </w:p>
    <w:p w14:paraId="48B28EF6" w14:textId="46847137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1661B6">
        <w:rPr>
          <w:rFonts w:ascii="Verdana" w:eastAsia="Times New Roman" w:hAnsi="Verdana" w:cs="Arial"/>
          <w:b/>
          <w:sz w:val="20"/>
          <w:lang w:eastAsia="pl-PL"/>
        </w:rPr>
        <w:t>6</w:t>
      </w:r>
      <w:r w:rsidRPr="00350F58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05234B1D" w14:textId="77777777" w:rsidR="00350F58" w:rsidRPr="00350F58" w:rsidRDefault="00350F58" w:rsidP="00350F5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OŚWIADCZENIE WYKONAWCY O AKTUALNOŚCI INFORMACJI ZAWARTYCH W OŚWIADCZENIU Z ART. 125 UPZP</w:t>
      </w:r>
    </w:p>
    <w:p w14:paraId="36053F8C" w14:textId="603E3C70" w:rsidR="00350F58" w:rsidRPr="00350F58" w:rsidRDefault="001661B6" w:rsidP="001661B6">
      <w:p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W</w:t>
      </w:r>
      <w:r w:rsidR="00350F58" w:rsidRPr="00350F58">
        <w:rPr>
          <w:rFonts w:ascii="Arial" w:eastAsia="Calibri" w:hAnsi="Arial" w:cs="Arial"/>
          <w:sz w:val="16"/>
          <w:szCs w:val="16"/>
        </w:rPr>
        <w:t xml:space="preserve"> przypadku wspólnego ubiegania się o udzielenie zamówienia przez Wykonawców oświadczenie składa każdy z Wykonawców wspólnie ubiegających się o zamówienie. </w:t>
      </w:r>
    </w:p>
    <w:p w14:paraId="0263B78D" w14:textId="09080E30" w:rsidR="00350F58" w:rsidRPr="00350F58" w:rsidRDefault="00350F58" w:rsidP="001661B6">
      <w:p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05BF1BA4" w14:textId="4EA17F29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Wykonawca:</w:t>
      </w:r>
    </w:p>
    <w:p w14:paraId="0F9420B2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40B71665" w14:textId="77777777" w:rsidR="00350F58" w:rsidRPr="00350F58" w:rsidRDefault="00350F58" w:rsidP="00350F58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……………………………………………………………….…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4AE2F057" w14:textId="77777777" w:rsidR="00350F58" w:rsidRPr="00350F58" w:rsidRDefault="00350F58" w:rsidP="00350F58">
      <w:pPr>
        <w:spacing w:after="0"/>
        <w:ind w:right="-142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350F58">
        <w:rPr>
          <w:rFonts w:ascii="Verdana" w:eastAsia="Times New Roman" w:hAnsi="Verdana" w:cs="Arial"/>
          <w:i/>
          <w:sz w:val="18"/>
          <w:szCs w:val="18"/>
          <w:lang w:eastAsia="pl-PL"/>
        </w:rPr>
        <w:t>(pełna nazwa Wykonawcy, w imieniu którego składane jest oświadczenie, adres)</w:t>
      </w:r>
    </w:p>
    <w:p w14:paraId="7F2B16AA" w14:textId="77777777" w:rsidR="00350F58" w:rsidRPr="00350F58" w:rsidRDefault="00350F58" w:rsidP="00350F58">
      <w:pPr>
        <w:spacing w:after="0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3116887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6600056A" w14:textId="4AC387DF" w:rsidR="00350F58" w:rsidRDefault="00B07C60" w:rsidP="00350F58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bookmarkStart w:id="1" w:name="_Hlk109642233"/>
      <w:bookmarkStart w:id="2" w:name="_Hlk97806334"/>
      <w:r w:rsidRPr="00791251">
        <w:rPr>
          <w:rFonts w:ascii="Verdana" w:hAnsi="Verdana" w:cs="Arial"/>
          <w:b/>
          <w:bCs/>
          <w:sz w:val="20"/>
          <w:szCs w:val="20"/>
        </w:rPr>
        <w:t>„Zakup i dostawa książek bibliotecznych do celów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91251">
        <w:rPr>
          <w:rFonts w:ascii="Verdana" w:hAnsi="Verdana" w:cs="Arial"/>
          <w:b/>
          <w:bCs/>
          <w:sz w:val="20"/>
          <w:szCs w:val="20"/>
        </w:rPr>
        <w:t>dydaktycznych dla Wydziału Chemii, Wydziału</w:t>
      </w:r>
      <w:r>
        <w:rPr>
          <w:rFonts w:ascii="Verdana" w:hAnsi="Verdana" w:cs="Arial"/>
          <w:b/>
          <w:bCs/>
          <w:sz w:val="20"/>
          <w:szCs w:val="20"/>
        </w:rPr>
        <w:t xml:space="preserve"> Biotechnologii, Wydziału Nauk Społecznych</w:t>
      </w:r>
      <w:bookmarkEnd w:id="1"/>
      <w:r>
        <w:rPr>
          <w:rFonts w:ascii="Verdana" w:hAnsi="Verdana" w:cs="Arial"/>
          <w:b/>
          <w:bCs/>
          <w:sz w:val="20"/>
          <w:szCs w:val="20"/>
        </w:rPr>
        <w:t xml:space="preserve">, </w:t>
      </w:r>
      <w:bookmarkStart w:id="3" w:name="_Hlk109642263"/>
      <w:r>
        <w:rPr>
          <w:rFonts w:ascii="Verdana" w:hAnsi="Verdana" w:cs="Arial"/>
          <w:b/>
          <w:bCs/>
          <w:sz w:val="20"/>
          <w:szCs w:val="20"/>
        </w:rPr>
        <w:t>Wydziału Filologicznego, Wydziału Nauk Historycznych i Pedagogicznych</w:t>
      </w:r>
      <w:bookmarkEnd w:id="3"/>
      <w:r>
        <w:rPr>
          <w:rFonts w:ascii="Verdana" w:hAnsi="Verdana" w:cs="Arial"/>
          <w:b/>
          <w:bCs/>
          <w:sz w:val="20"/>
          <w:szCs w:val="20"/>
        </w:rPr>
        <w:t>”</w:t>
      </w:r>
      <w:bookmarkEnd w:id="2"/>
    </w:p>
    <w:p w14:paraId="4A405A7E" w14:textId="77777777" w:rsidR="00B07C60" w:rsidRPr="00350F58" w:rsidRDefault="00B07C60" w:rsidP="00350F58">
      <w:p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29DCA387" w14:textId="77777777" w:rsidR="00350F58" w:rsidRPr="00350F58" w:rsidRDefault="00350F58" w:rsidP="00350F58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3C2BAC64" w14:textId="77777777" w:rsidR="00350F58" w:rsidRPr="00350F58" w:rsidRDefault="00350F58" w:rsidP="00350F58">
      <w:pPr>
        <w:numPr>
          <w:ilvl w:val="4"/>
          <w:numId w:val="1"/>
        </w:num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7281425B" w14:textId="73470716" w:rsidR="00350F58" w:rsidRPr="00350F58" w:rsidRDefault="00350F58" w:rsidP="00350F58">
      <w:pPr>
        <w:numPr>
          <w:ilvl w:val="4"/>
          <w:numId w:val="1"/>
        </w:num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art. 109 ust. 1 pkt</w:t>
      </w:r>
      <w:r w:rsidR="00C150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7, 8 i 10 </w:t>
      </w:r>
      <w:proofErr w:type="spellStart"/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63DB8894" w14:textId="77777777" w:rsidR="00350F58" w:rsidRPr="00350F58" w:rsidRDefault="00350F58" w:rsidP="00350F58">
      <w:pPr>
        <w:spacing w:after="160" w:line="259" w:lineRule="auto"/>
        <w:ind w:left="720"/>
        <w:contextualSpacing/>
        <w:rPr>
          <w:rFonts w:ascii="Verdana" w:eastAsia="Calibri" w:hAnsi="Verdana" w:cs="Times New Roman"/>
          <w:sz w:val="20"/>
          <w:szCs w:val="20"/>
        </w:rPr>
      </w:pPr>
    </w:p>
    <w:p w14:paraId="781388C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706EBDBD" wp14:editId="6371F125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F857F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350F5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 którym mowa w art. 125 ust. 1 </w:t>
      </w:r>
      <w:proofErr w:type="spellStart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br/>
        <w:t>w zastępującym zakresie:</w:t>
      </w:r>
    </w:p>
    <w:p w14:paraId="52A1492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804C4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</w:t>
      </w:r>
    </w:p>
    <w:p w14:paraId="24FB74AC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350F58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5DB7B064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F6D839" w14:textId="77777777" w:rsidR="00350F58" w:rsidRPr="00350F58" w:rsidRDefault="00350F58" w:rsidP="00350F58">
      <w:pPr>
        <w:shd w:val="clear" w:color="auto" w:fill="BFBFBF"/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1AD1F221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1F41F5B" w14:textId="77777777" w:rsidR="005A3294" w:rsidRDefault="005A3294" w:rsidP="00350F58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FE28756" w14:textId="13795D11" w:rsid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</w:t>
      </w:r>
      <w:r w:rsidR="005B131C">
        <w:rPr>
          <w:rFonts w:ascii="Verdana" w:eastAsia="Times New Roman" w:hAnsi="Verdana" w:cs="Times New Roman"/>
          <w:b/>
          <w:sz w:val="20"/>
          <w:szCs w:val="20"/>
          <w:lang w:eastAsia="pl-PL"/>
        </w:rPr>
        <w:t>/</w:t>
      </w:r>
      <w:r w:rsidR="005B131C" w:rsidRPr="005B131C">
        <w:rPr>
          <w:rFonts w:ascii="Verdana" w:hAnsi="Verdana"/>
          <w:b/>
          <w:sz w:val="20"/>
          <w:szCs w:val="20"/>
        </w:rPr>
        <w:t xml:space="preserve"> </w:t>
      </w:r>
      <w:r w:rsidR="005B131C">
        <w:rPr>
          <w:rFonts w:ascii="Verdana" w:hAnsi="Verdana"/>
          <w:b/>
          <w:sz w:val="20"/>
          <w:szCs w:val="20"/>
        </w:rPr>
        <w:t xml:space="preserve">Wykonawcy wspólnie ubiegającego się </w:t>
      </w:r>
      <w:r w:rsidR="005B131C">
        <w:rPr>
          <w:rFonts w:ascii="Verdana" w:hAnsi="Verdana"/>
          <w:b/>
          <w:sz w:val="20"/>
          <w:szCs w:val="20"/>
        </w:rPr>
        <w:br/>
        <w:t>o zamówienie</w:t>
      </w:r>
      <w:r w:rsidRPr="00350F5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osobistym.</w:t>
      </w:r>
    </w:p>
    <w:bookmarkEnd w:id="0"/>
    <w:sectPr w:rsidR="00350F58" w:rsidSect="00350F58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0CFA" w14:textId="77777777" w:rsidR="00350F58" w:rsidRDefault="00350F58" w:rsidP="00350F58">
      <w:pPr>
        <w:spacing w:after="0" w:line="240" w:lineRule="auto"/>
      </w:pPr>
      <w:r>
        <w:separator/>
      </w:r>
    </w:p>
  </w:endnote>
  <w:endnote w:type="continuationSeparator" w:id="0">
    <w:p w14:paraId="14C171AF" w14:textId="77777777" w:rsidR="00350F58" w:rsidRDefault="00350F58" w:rsidP="0035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A740" w14:textId="49013B2B" w:rsidR="005A3294" w:rsidRDefault="005A3294" w:rsidP="005A3294">
    <w:pPr>
      <w:pStyle w:val="Nagwek"/>
      <w:tabs>
        <w:tab w:val="left" w:pos="708"/>
      </w:tabs>
      <w:ind w:left="-426" w:right="1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61B3862" wp14:editId="0D4F021D">
          <wp:simplePos x="0" y="0"/>
          <wp:positionH relativeFrom="column">
            <wp:posOffset>4524734</wp:posOffset>
          </wp:positionH>
          <wp:positionV relativeFrom="paragraph">
            <wp:posOffset>-6350</wp:posOffset>
          </wp:positionV>
          <wp:extent cx="2146300" cy="690245"/>
          <wp:effectExtent l="0" t="0" r="6350" b="0"/>
          <wp:wrapNone/>
          <wp:docPr id="2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10C56A" wp14:editId="3D7233CC">
          <wp:simplePos x="0" y="0"/>
          <wp:positionH relativeFrom="column">
            <wp:posOffset>-690880</wp:posOffset>
          </wp:positionH>
          <wp:positionV relativeFrom="paragraph">
            <wp:posOffset>-93345</wp:posOffset>
          </wp:positionV>
          <wp:extent cx="1586230" cy="774700"/>
          <wp:effectExtent l="0" t="0" r="0" b="6350"/>
          <wp:wrapNone/>
          <wp:docPr id="1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AB43112" w14:textId="77777777" w:rsidR="005A329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7DCB4BE3" w14:textId="77777777" w:rsidR="005A329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7B2B472F" w14:textId="77777777" w:rsidR="005A329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4656E2DD" w14:textId="77777777" w:rsidR="005A329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0E4A1DD1" w14:textId="77777777" w:rsidR="005A329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Projekt „Zintegrowany Program Rozwoju Uniwersytetu Wrocławskiego 2018-2022”</w:t>
    </w:r>
  </w:p>
  <w:p w14:paraId="4C66931F" w14:textId="77777777" w:rsidR="005A329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współfinansowane przez Unię Europejską z Europejskiego Funduszu Społecznego</w:t>
    </w:r>
  </w:p>
  <w:p w14:paraId="1626EEF2" w14:textId="77777777" w:rsidR="005A3294" w:rsidRPr="009E2A04" w:rsidRDefault="005A3294" w:rsidP="005A329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 ramach Programu Operacyjnego Wiedza Edukacja Rozwój</w: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9ED1A" wp14:editId="0649F00A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D574A" w14:textId="77777777" w:rsidR="005A3294" w:rsidRDefault="005A3294" w:rsidP="005A329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A78DF">
                            <w:rPr>
                              <w:noProof/>
                              <w:color w:val="C0504D"/>
                            </w:rPr>
                            <w:t>10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139ED1A" id="Prostokąt 650" o:spid="_x0000_s1026" style="position:absolute;left:0;text-align:left;margin-left:551.75pt;margin-top:820.1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8FD574A" w14:textId="77777777" w:rsidR="005A3294" w:rsidRDefault="005A3294" w:rsidP="005A329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8A78DF">
                      <w:rPr>
                        <w:noProof/>
                        <w:color w:val="C0504D"/>
                      </w:rPr>
                      <w:t>10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C5031C2" w14:textId="63C2F36B" w:rsidR="005A3294" w:rsidRDefault="005A3294">
    <w:pPr>
      <w:pStyle w:val="Stopka"/>
    </w:pPr>
  </w:p>
  <w:p w14:paraId="2C87742D" w14:textId="77777777" w:rsidR="005A3294" w:rsidRDefault="005A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174" w14:textId="77777777" w:rsidR="00350F58" w:rsidRDefault="00350F58" w:rsidP="00350F58">
      <w:pPr>
        <w:spacing w:after="0" w:line="240" w:lineRule="auto"/>
      </w:pPr>
      <w:r>
        <w:separator/>
      </w:r>
    </w:p>
  </w:footnote>
  <w:footnote w:type="continuationSeparator" w:id="0">
    <w:p w14:paraId="6FB201EB" w14:textId="77777777" w:rsidR="00350F58" w:rsidRDefault="00350F58" w:rsidP="00350F58">
      <w:pPr>
        <w:spacing w:after="0" w:line="240" w:lineRule="auto"/>
      </w:pPr>
      <w:r>
        <w:continuationSeparator/>
      </w:r>
    </w:p>
  </w:footnote>
  <w:footnote w:id="1">
    <w:p w14:paraId="7F984801" w14:textId="77777777" w:rsidR="00350F58" w:rsidRDefault="00350F58" w:rsidP="00350F5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00F53AA" w14:textId="77777777" w:rsidR="00350F58" w:rsidRDefault="00350F58" w:rsidP="00350F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52673984">
    <w:abstractNumId w:val="0"/>
  </w:num>
  <w:num w:numId="2" w16cid:durableId="190247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58"/>
    <w:rsid w:val="001661B6"/>
    <w:rsid w:val="00207007"/>
    <w:rsid w:val="00350F58"/>
    <w:rsid w:val="00590CA3"/>
    <w:rsid w:val="005A3294"/>
    <w:rsid w:val="005B131C"/>
    <w:rsid w:val="006F2CC5"/>
    <w:rsid w:val="00870A2D"/>
    <w:rsid w:val="00922E21"/>
    <w:rsid w:val="00964908"/>
    <w:rsid w:val="00B07C60"/>
    <w:rsid w:val="00C15033"/>
    <w:rsid w:val="00CD1AF7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C41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F58"/>
    <w:rPr>
      <w:sz w:val="20"/>
      <w:szCs w:val="20"/>
    </w:rPr>
  </w:style>
  <w:style w:type="character" w:styleId="Odwoanieprzypisudolnego">
    <w:name w:val="footnote reference"/>
    <w:uiPriority w:val="99"/>
    <w:rsid w:val="00350F58"/>
    <w:rPr>
      <w:vertAlign w:val="superscript"/>
    </w:rPr>
  </w:style>
  <w:style w:type="paragraph" w:styleId="Bezodstpw">
    <w:name w:val="No Spacing"/>
    <w:qFormat/>
    <w:rsid w:val="00350F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94"/>
  </w:style>
  <w:style w:type="paragraph" w:styleId="Stopka">
    <w:name w:val="footer"/>
    <w:basedOn w:val="Normalny"/>
    <w:link w:val="StopkaZnak"/>
    <w:uiPriority w:val="99"/>
    <w:unhideWhenUsed/>
    <w:rsid w:val="005A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11</cp:revision>
  <dcterms:created xsi:type="dcterms:W3CDTF">2021-12-08T11:06:00Z</dcterms:created>
  <dcterms:modified xsi:type="dcterms:W3CDTF">2022-08-25T11:31:00Z</dcterms:modified>
</cp:coreProperties>
</file>