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19" w:rsidRDefault="00470DA1" w:rsidP="00367419">
      <w:pPr>
        <w:spacing w:after="0"/>
        <w:jc w:val="right"/>
        <w:rPr>
          <w:b/>
          <w:i/>
        </w:rPr>
      </w:pPr>
      <w:r>
        <w:rPr>
          <w:b/>
          <w:i/>
        </w:rPr>
        <w:t>z</w:t>
      </w:r>
      <w:r w:rsidR="00367419" w:rsidRPr="003209A0">
        <w:rPr>
          <w:b/>
          <w:i/>
        </w:rPr>
        <w:t>ałącznik nr 2 do umowy</w:t>
      </w:r>
    </w:p>
    <w:p w:rsidR="001039B7" w:rsidRPr="00444A24" w:rsidRDefault="001039B7" w:rsidP="001B1EC9">
      <w:pPr>
        <w:spacing w:after="0"/>
        <w:jc w:val="center"/>
        <w:rPr>
          <w:b/>
          <w:i/>
          <w:sz w:val="56"/>
          <w:szCs w:val="6"/>
        </w:rPr>
      </w:pPr>
    </w:p>
    <w:p w:rsidR="001B1EC9" w:rsidRDefault="001B1EC9" w:rsidP="001B1EC9">
      <w:pPr>
        <w:spacing w:after="0"/>
        <w:jc w:val="center"/>
        <w:rPr>
          <w:b/>
          <w:i/>
          <w:sz w:val="28"/>
          <w:szCs w:val="6"/>
        </w:rPr>
      </w:pPr>
      <w:r>
        <w:rPr>
          <w:b/>
          <w:i/>
          <w:sz w:val="28"/>
          <w:szCs w:val="6"/>
        </w:rPr>
        <w:t>Szczegółowy opis przedmiotu zamówienia</w:t>
      </w:r>
    </w:p>
    <w:p w:rsidR="001039B7" w:rsidRPr="00444A24" w:rsidRDefault="001039B7" w:rsidP="001B1EC9">
      <w:pPr>
        <w:spacing w:after="0"/>
        <w:jc w:val="center"/>
        <w:rPr>
          <w:b/>
          <w:i/>
          <w:sz w:val="32"/>
          <w:szCs w:val="6"/>
        </w:rPr>
      </w:pPr>
    </w:p>
    <w:p w:rsidR="00100A0D" w:rsidRPr="001B1EC9" w:rsidRDefault="00100A0D" w:rsidP="00367419">
      <w:pPr>
        <w:spacing w:after="0"/>
        <w:jc w:val="right"/>
        <w:rPr>
          <w:b/>
          <w:i/>
          <w:sz w:val="6"/>
          <w:szCs w:val="6"/>
        </w:rPr>
      </w:pPr>
    </w:p>
    <w:tbl>
      <w:tblPr>
        <w:tblW w:w="15882" w:type="dxa"/>
        <w:jc w:val="center"/>
        <w:tblInd w:w="25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793"/>
        <w:gridCol w:w="3687"/>
        <w:gridCol w:w="709"/>
        <w:gridCol w:w="992"/>
        <w:gridCol w:w="850"/>
        <w:gridCol w:w="1276"/>
        <w:gridCol w:w="851"/>
        <w:gridCol w:w="708"/>
        <w:gridCol w:w="4111"/>
        <w:gridCol w:w="1476"/>
      </w:tblGrid>
      <w:tr w:rsidR="00645E85" w:rsidRPr="007D120F" w:rsidTr="00591945">
        <w:trPr>
          <w:trHeight w:val="348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pct5" w:color="auto" w:fill="auto"/>
            <w:textDirection w:val="btLr"/>
            <w:vAlign w:val="center"/>
          </w:tcPr>
          <w:p w:rsidR="00645E85" w:rsidRPr="007D120F" w:rsidRDefault="00645E85" w:rsidP="00F12D6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POZYCJA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45E85" w:rsidRPr="007D120F" w:rsidRDefault="00645E8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ASORTYMENT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shd w:val="pct5" w:color="auto" w:fill="auto"/>
            <w:vAlign w:val="center"/>
          </w:tcPr>
          <w:p w:rsidR="00645E85" w:rsidRDefault="00645E85" w:rsidP="007B749D">
            <w:pPr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 NR</w:t>
            </w:r>
          </w:p>
          <w:p w:rsidR="00645E85" w:rsidRPr="007D120F" w:rsidRDefault="00645E85" w:rsidP="007B749D">
            <w:pPr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"/>
                <w:szCs w:val="2"/>
              </w:rPr>
              <w:t xml:space="preserve">  </w:t>
            </w:r>
            <w:r>
              <w:rPr>
                <w:rFonts w:ascii="Calibri Light" w:hAnsi="Calibri Light" w:cs="Calibri Light"/>
                <w:b/>
                <w:sz w:val="19"/>
                <w:szCs w:val="19"/>
              </w:rPr>
              <w:t>GRUPY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dotDash" w:sz="2" w:space="0" w:color="A6A6A6" w:themeColor="background1" w:themeShade="A6"/>
            </w:tcBorders>
            <w:shd w:val="pct5" w:color="auto" w:fill="auto"/>
            <w:vAlign w:val="center"/>
          </w:tcPr>
          <w:p w:rsidR="00645E85" w:rsidRPr="007B749D" w:rsidRDefault="00645E85" w:rsidP="002B436C">
            <w:pPr>
              <w:spacing w:after="0" w:line="240" w:lineRule="auto"/>
              <w:ind w:left="-44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>ZAKRES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shd w:val="pct5" w:color="auto" w:fill="auto"/>
            <w:vAlign w:val="center"/>
          </w:tcPr>
          <w:p w:rsidR="00645E85" w:rsidRDefault="00645E85" w:rsidP="007B749D">
            <w:pPr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ILOŚĆ</w:t>
            </w:r>
          </w:p>
          <w:p w:rsidR="00645E85" w:rsidRDefault="00645E85" w:rsidP="007B749D">
            <w:pPr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 W</w:t>
            </w:r>
          </w:p>
          <w:p w:rsidR="00645E85" w:rsidRPr="007B749D" w:rsidRDefault="00645E85" w:rsidP="007B749D">
            <w:pPr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GRUPIE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6" w:space="0" w:color="auto"/>
              <w:bottom w:val="dotDash" w:sz="4" w:space="0" w:color="808080" w:themeColor="background1" w:themeShade="80"/>
              <w:right w:val="single" w:sz="6" w:space="0" w:color="auto"/>
            </w:tcBorders>
            <w:shd w:val="pct5" w:color="auto" w:fill="auto"/>
            <w:vAlign w:val="center"/>
          </w:tcPr>
          <w:p w:rsidR="00645E85" w:rsidRPr="00645E85" w:rsidRDefault="00645E85" w:rsidP="00645E85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18"/>
                <w:szCs w:val="19"/>
              </w:rPr>
            </w:pPr>
            <w:r w:rsidRPr="00D619B9">
              <w:rPr>
                <w:rFonts w:ascii="Calibri Light" w:hAnsi="Calibri Light" w:cs="Calibri Light"/>
                <w:b/>
                <w:sz w:val="18"/>
                <w:szCs w:val="19"/>
              </w:rPr>
              <w:t>TERMIN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45E85" w:rsidRPr="007D120F" w:rsidRDefault="00645E85" w:rsidP="00AA3D80">
            <w:pPr>
              <w:spacing w:after="0" w:line="240" w:lineRule="auto"/>
              <w:ind w:left="-113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4"/>
                <w:szCs w:val="4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"/>
                <w:szCs w:val="2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4"/>
                <w:szCs w:val="4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19"/>
                <w:szCs w:val="19"/>
              </w:rPr>
              <w:t>„</w:t>
            </w: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PILNE”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45E85" w:rsidRPr="007D120F" w:rsidRDefault="00645E8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 xml:space="preserve">PRODUKT / </w:t>
            </w: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PRZEDMIOT ODBIORU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45E85" w:rsidRPr="007D120F" w:rsidRDefault="00645E8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FORMA</w:t>
            </w:r>
          </w:p>
          <w:p w:rsidR="00645E85" w:rsidRPr="007D120F" w:rsidRDefault="00645E8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PRZEKAZANIA</w:t>
            </w:r>
          </w:p>
        </w:tc>
      </w:tr>
      <w:tr w:rsidR="00645E85" w:rsidRPr="007D120F" w:rsidTr="00591945">
        <w:trPr>
          <w:trHeight w:val="420"/>
          <w:jc w:val="center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pct5" w:color="auto" w:fill="auto"/>
            <w:textDirection w:val="btLr"/>
            <w:vAlign w:val="center"/>
          </w:tcPr>
          <w:p w:rsidR="00645E85" w:rsidRPr="007D120F" w:rsidRDefault="00645E85" w:rsidP="00F12D6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vMerge/>
            <w:tcBorders>
              <w:left w:val="single" w:sz="6" w:space="0" w:color="auto"/>
              <w:bottom w:val="dotDash" w:sz="2" w:space="0" w:color="A6A6A6" w:themeColor="background1" w:themeShade="A6"/>
              <w:right w:val="single" w:sz="6" w:space="0" w:color="auto"/>
            </w:tcBorders>
            <w:shd w:val="pct5" w:color="auto" w:fill="auto"/>
            <w:vAlign w:val="center"/>
          </w:tcPr>
          <w:p w:rsidR="00645E85" w:rsidRPr="007D120F" w:rsidRDefault="00645E8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shd w:val="pct5" w:color="auto" w:fill="auto"/>
            <w:vAlign w:val="center"/>
          </w:tcPr>
          <w:p w:rsidR="00645E85" w:rsidRDefault="00645E85" w:rsidP="007B749D">
            <w:pPr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dotDash" w:sz="2" w:space="0" w:color="A6A6A6" w:themeColor="background1" w:themeShade="A6"/>
              <w:right w:val="dotDash" w:sz="2" w:space="0" w:color="A6A6A6" w:themeColor="background1" w:themeShade="A6"/>
            </w:tcBorders>
            <w:shd w:val="pct5" w:color="auto" w:fill="auto"/>
            <w:vAlign w:val="center"/>
          </w:tcPr>
          <w:p w:rsidR="00645E85" w:rsidRDefault="00645E85" w:rsidP="002B436C">
            <w:pPr>
              <w:spacing w:after="0" w:line="240" w:lineRule="auto"/>
              <w:ind w:left="-44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shd w:val="pct5" w:color="auto" w:fill="auto"/>
            <w:vAlign w:val="center"/>
          </w:tcPr>
          <w:p w:rsidR="00645E85" w:rsidRDefault="00645E85" w:rsidP="007B749D">
            <w:pPr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tDash" w:sz="4" w:space="0" w:color="808080" w:themeColor="background1" w:themeShade="80"/>
              <w:left w:val="single" w:sz="6" w:space="0" w:color="auto"/>
              <w:bottom w:val="dotDash" w:sz="2" w:space="0" w:color="A6A6A6" w:themeColor="background1" w:themeShade="A6"/>
              <w:right w:val="dotDash" w:sz="4" w:space="0" w:color="808080" w:themeColor="background1" w:themeShade="80"/>
            </w:tcBorders>
            <w:shd w:val="pct5" w:color="auto" w:fill="auto"/>
            <w:vAlign w:val="center"/>
          </w:tcPr>
          <w:p w:rsidR="00645E85" w:rsidRPr="00D619B9" w:rsidRDefault="00645E85" w:rsidP="00D619B9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18"/>
                <w:szCs w:val="19"/>
              </w:rPr>
            </w:pPr>
            <w:r>
              <w:rPr>
                <w:rFonts w:ascii="Calibri Light" w:hAnsi="Calibri Light" w:cs="Calibri Light"/>
                <w:b/>
                <w:sz w:val="18"/>
                <w:szCs w:val="19"/>
              </w:rPr>
              <w:t>PODSTAWOWY</w:t>
            </w:r>
          </w:p>
        </w:tc>
        <w:tc>
          <w:tcPr>
            <w:tcW w:w="8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2" w:space="0" w:color="A6A6A6" w:themeColor="background1" w:themeShade="A6"/>
              <w:right w:val="single" w:sz="6" w:space="0" w:color="auto"/>
            </w:tcBorders>
            <w:shd w:val="pct5" w:color="auto" w:fill="auto"/>
            <w:vAlign w:val="center"/>
          </w:tcPr>
          <w:p w:rsidR="00645E85" w:rsidRDefault="00645E85" w:rsidP="00645E85">
            <w:pPr>
              <w:spacing w:after="0" w:line="240" w:lineRule="auto"/>
              <w:ind w:left="-17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>„</w:t>
            </w: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PILNE”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dotDash" w:sz="2" w:space="0" w:color="A6A6A6" w:themeColor="background1" w:themeShade="A6"/>
              <w:right w:val="single" w:sz="6" w:space="0" w:color="auto"/>
            </w:tcBorders>
            <w:shd w:val="pct5" w:color="auto" w:fill="auto"/>
            <w:vAlign w:val="center"/>
          </w:tcPr>
          <w:p w:rsidR="00645E85" w:rsidRPr="007D120F" w:rsidRDefault="00645E85" w:rsidP="00AA3D80">
            <w:pPr>
              <w:spacing w:after="0" w:line="240" w:lineRule="auto"/>
              <w:ind w:left="-113"/>
              <w:jc w:val="center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45E85" w:rsidRDefault="00645E8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45E85" w:rsidRPr="007D120F" w:rsidRDefault="00645E8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D619B9" w:rsidRPr="00AA5B49" w:rsidTr="00591945">
        <w:trPr>
          <w:trHeight w:val="860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5" w:color="auto" w:fill="auto"/>
          </w:tcPr>
          <w:p w:rsidR="004C07C4" w:rsidRPr="00AA5B49" w:rsidRDefault="004C07C4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pct5" w:color="auto" w:fill="auto"/>
            <w:vAlign w:val="center"/>
          </w:tcPr>
          <w:p w:rsidR="004C07C4" w:rsidRPr="007D120F" w:rsidRDefault="004C07C4" w:rsidP="002B436C">
            <w:pPr>
              <w:spacing w:after="0" w:line="240" w:lineRule="auto"/>
              <w:ind w:left="-113" w:right="-57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2"/>
                <w:szCs w:val="2"/>
              </w:rPr>
              <w:t xml:space="preserve">    </w:t>
            </w: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ZLECENIE</w:t>
            </w:r>
          </w:p>
        </w:tc>
        <w:tc>
          <w:tcPr>
            <w:tcW w:w="3687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C07C4" w:rsidRPr="007D120F" w:rsidRDefault="004C07C4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NAZWA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pct5" w:color="auto" w:fill="auto"/>
            <w:vAlign w:val="center"/>
          </w:tcPr>
          <w:p w:rsidR="004C07C4" w:rsidRPr="007D120F" w:rsidRDefault="004C07C4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dotDash" w:sz="2" w:space="0" w:color="A6A6A6" w:themeColor="background1" w:themeShade="A6"/>
            </w:tcBorders>
            <w:shd w:val="pct5" w:color="auto" w:fill="auto"/>
            <w:vAlign w:val="center"/>
          </w:tcPr>
          <w:p w:rsidR="004C07C4" w:rsidRPr="007D120F" w:rsidRDefault="004C07C4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C07C4" w:rsidRPr="007D120F" w:rsidRDefault="004C07C4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shd w:val="pct5" w:color="auto" w:fill="auto"/>
            <w:vAlign w:val="center"/>
          </w:tcPr>
          <w:p w:rsidR="004C07C4" w:rsidRPr="007D120F" w:rsidRDefault="004C07C4" w:rsidP="00C445A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dni</w:t>
            </w:r>
          </w:p>
        </w:tc>
        <w:tc>
          <w:tcPr>
            <w:tcW w:w="851" w:type="dxa"/>
            <w:tcBorders>
              <w:top w:val="dotDash" w:sz="2" w:space="0" w:color="A6A6A6" w:themeColor="background1" w:themeShade="A6"/>
              <w:left w:val="dotDash" w:sz="4" w:space="0" w:color="808080" w:themeColor="background1" w:themeShade="80"/>
              <w:bottom w:val="single" w:sz="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C07C4" w:rsidRPr="007D120F" w:rsidRDefault="004C07C4" w:rsidP="004C07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dni</w:t>
            </w:r>
          </w:p>
        </w:tc>
        <w:tc>
          <w:tcPr>
            <w:tcW w:w="708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C07C4" w:rsidRPr="007D120F" w:rsidRDefault="004C07C4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7D120F">
              <w:rPr>
                <w:rFonts w:ascii="Calibri Light" w:hAnsi="Calibri Light" w:cs="Calibri Light"/>
                <w:b/>
                <w:sz w:val="19"/>
                <w:szCs w:val="19"/>
              </w:rPr>
              <w:t>sztuk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C07C4" w:rsidRPr="00AA5B49" w:rsidRDefault="004C07C4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4C07C4" w:rsidRPr="00AA5B49" w:rsidRDefault="004C07C4" w:rsidP="007D5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0482F" w:rsidRPr="00A120FB" w:rsidTr="00591945">
        <w:trPr>
          <w:trHeight w:val="832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  <w:r w:rsidRPr="00F12D6A">
              <w:rPr>
                <w:rFonts w:ascii="Calibri Light" w:hAnsi="Calibri Light" w:cs="Calibri Light"/>
                <w:b/>
                <w:sz w:val="24"/>
                <w:szCs w:val="15"/>
              </w:rPr>
              <w:t>I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  <w:sz w:val="24"/>
              </w:rPr>
            </w:pPr>
            <w:r w:rsidRPr="00A120FB">
              <w:rPr>
                <w:rFonts w:ascii="Calibri Light" w:hAnsi="Calibri Light" w:cs="Calibri Light"/>
                <w:b/>
                <w:color w:val="FF0000"/>
                <w:sz w:val="24"/>
              </w:rPr>
              <w:t>PP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b/>
                <w:caps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caps/>
                <w:sz w:val="20"/>
              </w:rPr>
              <w:t>mapy  z  projektem  podziału  nieruchomości:</w:t>
            </w:r>
          </w:p>
          <w:p w:rsidR="00F0482F" w:rsidRPr="00F128B7" w:rsidRDefault="00F0482F" w:rsidP="00444A24">
            <w:pPr>
              <w:numPr>
                <w:ilvl w:val="0"/>
                <w:numId w:val="28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>z ustawy o gospodarce nieruchomościami</w:t>
            </w:r>
          </w:p>
          <w:p w:rsidR="00F0482F" w:rsidRPr="00F128B7" w:rsidRDefault="00F0482F" w:rsidP="00444A24">
            <w:pPr>
              <w:numPr>
                <w:ilvl w:val="0"/>
                <w:numId w:val="28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>rolnych</w:t>
            </w:r>
          </w:p>
          <w:p w:rsidR="00F0482F" w:rsidRPr="00444A24" w:rsidRDefault="00F0482F" w:rsidP="00444A24">
            <w:pPr>
              <w:numPr>
                <w:ilvl w:val="0"/>
                <w:numId w:val="28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 xml:space="preserve">zajętych przez rzekę Wartę, inne cieki </w:t>
            </w:r>
            <w:r>
              <w:rPr>
                <w:rFonts w:ascii="Calibri Light" w:hAnsi="Calibri Light" w:cs="Calibri Light"/>
                <w:sz w:val="20"/>
              </w:rPr>
              <w:t xml:space="preserve">                       </w:t>
            </w:r>
            <w:r w:rsidRPr="00444A24">
              <w:rPr>
                <w:rFonts w:ascii="Calibri Light" w:hAnsi="Calibri Light" w:cs="Calibri Light"/>
                <w:sz w:val="20"/>
              </w:rPr>
              <w:t>na terenie Poznania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 </w:t>
            </w:r>
          </w:p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2 </w:t>
            </w:r>
          </w:p>
          <w:p w:rsidR="00F0482F" w:rsidRPr="00A0146E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nowe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działki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130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59194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E31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kopia pozytywnego protokołu z weryfikacji </w:t>
            </w:r>
            <w:proofErr w:type="spellStart"/>
            <w:r w:rsidRPr="00F128B7">
              <w:rPr>
                <w:rFonts w:ascii="Calibri Light" w:hAnsi="Calibri Light" w:cs="Calibri Light"/>
                <w:sz w:val="20"/>
                <w:szCs w:val="20"/>
              </w:rPr>
              <w:t>ODGiK</w:t>
            </w:r>
            <w:proofErr w:type="spellEnd"/>
          </w:p>
          <w:p w:rsidR="00F0482F" w:rsidRPr="00F128B7" w:rsidRDefault="00F0482F" w:rsidP="00944B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skan operatu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elektronicznie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PDF</w:t>
            </w:r>
          </w:p>
        </w:tc>
      </w:tr>
      <w:tr w:rsidR="00F0482F" w:rsidRPr="00A120FB" w:rsidTr="00591945">
        <w:trPr>
          <w:trHeight w:val="293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2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  <w:sz w:val="24"/>
              </w:rPr>
            </w:pPr>
          </w:p>
        </w:tc>
        <w:tc>
          <w:tcPr>
            <w:tcW w:w="3687" w:type="dxa"/>
            <w:vMerge/>
            <w:tcBorders>
              <w:left w:val="dotDash" w:sz="2" w:space="0" w:color="A6A6A6" w:themeColor="background1" w:themeShade="A6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cap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2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645E8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dotDash" w:sz="2" w:space="0" w:color="A6A6A6" w:themeColor="background1" w:themeShade="A6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/>
                <w:b/>
                <w:sz w:val="20"/>
              </w:rPr>
              <w:t>7</w:t>
            </w:r>
            <w:r w:rsidRPr="00F128B7">
              <w:rPr>
                <w:rFonts w:ascii="Calibri Light" w:hAnsi="Calibri Light"/>
                <w:sz w:val="20"/>
              </w:rPr>
              <w:t xml:space="preserve"> map</w:t>
            </w:r>
            <w:r w:rsidRPr="00F128B7">
              <w:rPr>
                <w:rFonts w:ascii="Calibri Light" w:hAnsi="Calibri Light" w:cs="Calibri Light"/>
                <w:sz w:val="20"/>
              </w:rPr>
              <w:t xml:space="preserve"> z projektem podziału </w:t>
            </w:r>
            <w:r w:rsidRPr="00F128B7">
              <w:rPr>
                <w:rFonts w:ascii="Calibri Light" w:hAnsi="Calibri Light"/>
                <w:sz w:val="20"/>
              </w:rPr>
              <w:t xml:space="preserve">opatrzonych klauzulą </w:t>
            </w:r>
            <w:proofErr w:type="spellStart"/>
            <w:r w:rsidRPr="00F128B7">
              <w:rPr>
                <w:rFonts w:ascii="Calibri Light" w:hAnsi="Calibri Light"/>
                <w:sz w:val="20"/>
              </w:rPr>
              <w:t>ODGiK</w:t>
            </w:r>
            <w:proofErr w:type="spellEnd"/>
          </w:p>
        </w:tc>
        <w:tc>
          <w:tcPr>
            <w:tcW w:w="1476" w:type="dxa"/>
            <w:vMerge w:val="restart"/>
            <w:tcBorders>
              <w:top w:val="dotDash" w:sz="2" w:space="0" w:color="A6A6A6" w:themeColor="background1" w:themeShade="A6"/>
              <w:left w:val="single" w:sz="6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papierowo</w:t>
            </w:r>
          </w:p>
        </w:tc>
      </w:tr>
      <w:tr w:rsidR="00F0482F" w:rsidRPr="00A120FB" w:rsidTr="00591945">
        <w:trPr>
          <w:trHeight w:val="453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2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  <w:sz w:val="24"/>
              </w:rPr>
            </w:pPr>
          </w:p>
        </w:tc>
        <w:tc>
          <w:tcPr>
            <w:tcW w:w="3687" w:type="dxa"/>
            <w:vMerge/>
            <w:tcBorders>
              <w:left w:val="dotDash" w:sz="2" w:space="0" w:color="A6A6A6" w:themeColor="background1" w:themeShade="A6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cap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dotDash" w:sz="2" w:space="0" w:color="A6A6A6" w:themeColor="background1" w:themeShade="A6"/>
              <w:left w:val="single" w:sz="6" w:space="0" w:color="auto"/>
              <w:bottom w:val="single" w:sz="2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2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każda </w:t>
            </w:r>
          </w:p>
          <w:p w:rsidR="00F0482F" w:rsidRPr="00A0146E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następna </w:t>
            </w:r>
          </w:p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nowa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działka</w:t>
            </w:r>
          </w:p>
        </w:tc>
        <w:tc>
          <w:tcPr>
            <w:tcW w:w="850" w:type="dxa"/>
            <w:vMerge w:val="restart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2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415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2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645E8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dotDash" w:sz="4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dotDash" w:sz="4" w:space="0" w:color="A6A6A6" w:themeColor="background1" w:themeShade="A6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0482F" w:rsidRPr="00A120FB" w:rsidTr="00591945">
        <w:trPr>
          <w:trHeight w:val="794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  <w:sz w:val="24"/>
              </w:rPr>
            </w:pPr>
          </w:p>
        </w:tc>
        <w:tc>
          <w:tcPr>
            <w:tcW w:w="3687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cap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645E8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sz="4" w:space="0" w:color="A6A6A6" w:themeColor="background1" w:themeShade="A6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/>
                <w:b/>
                <w:sz w:val="20"/>
              </w:rPr>
              <w:t>1</w:t>
            </w:r>
            <w:r w:rsidRPr="00F128B7">
              <w:rPr>
                <w:rFonts w:ascii="Calibri Light" w:hAnsi="Calibri Light"/>
                <w:sz w:val="20"/>
              </w:rPr>
              <w:t xml:space="preserve"> protokół i </w:t>
            </w:r>
            <w:r w:rsidRPr="00F128B7">
              <w:rPr>
                <w:rFonts w:ascii="Calibri Light" w:hAnsi="Calibri Light"/>
                <w:b/>
                <w:sz w:val="20"/>
              </w:rPr>
              <w:t>1</w:t>
            </w:r>
            <w:r w:rsidRPr="00F128B7">
              <w:rPr>
                <w:rFonts w:ascii="Calibri Light" w:hAnsi="Calibri Light"/>
                <w:sz w:val="20"/>
              </w:rPr>
              <w:t xml:space="preserve"> szkic z przyjęcia granic nieruchomości</w:t>
            </w:r>
          </w:p>
        </w:tc>
        <w:tc>
          <w:tcPr>
            <w:tcW w:w="1476" w:type="dxa"/>
            <w:tcBorders>
              <w:top w:val="dotDash" w:sz="4" w:space="0" w:color="A6A6A6" w:themeColor="background1" w:themeShade="A6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papierowo</w:t>
            </w:r>
          </w:p>
        </w:tc>
      </w:tr>
      <w:tr w:rsidR="00F0482F" w:rsidRPr="00A120FB" w:rsidTr="00591945">
        <w:trPr>
          <w:trHeight w:val="884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pStyle w:val="Akapitzlist"/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  <w:r w:rsidRPr="00F12D6A">
              <w:rPr>
                <w:rFonts w:ascii="Calibri Light" w:hAnsi="Calibri Light" w:cs="Calibri Light"/>
                <w:b/>
                <w:sz w:val="24"/>
                <w:szCs w:val="15"/>
              </w:rPr>
              <w:t>II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B050"/>
                <w:sz w:val="24"/>
              </w:rPr>
            </w:pPr>
            <w:r w:rsidRPr="00A120FB">
              <w:rPr>
                <w:rFonts w:ascii="Calibri Light" w:hAnsi="Calibri Light" w:cs="Calibri Light"/>
                <w:b/>
                <w:color w:val="00B050"/>
                <w:sz w:val="24"/>
              </w:rPr>
              <w:t>WP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shd w:val="clear" w:color="auto" w:fill="auto"/>
            <w:vAlign w:val="center"/>
          </w:tcPr>
          <w:p w:rsidR="00F0482F" w:rsidRDefault="00F0482F" w:rsidP="0011733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aps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bCs/>
                <w:caps/>
                <w:sz w:val="20"/>
              </w:rPr>
              <w:t xml:space="preserve">wyniesienie  podziału  nieruchomości  </w:t>
            </w:r>
          </w:p>
          <w:p w:rsidR="00F0482F" w:rsidRDefault="00F0482F" w:rsidP="0011733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aps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bCs/>
                <w:caps/>
                <w:sz w:val="20"/>
              </w:rPr>
              <w:t xml:space="preserve">w  teren wraz  ze  stabilizacją  </w:t>
            </w:r>
          </w:p>
          <w:p w:rsidR="00F0482F" w:rsidRPr="00F128B7" w:rsidRDefault="00F0482F" w:rsidP="0011733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aps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bCs/>
                <w:caps/>
                <w:sz w:val="20"/>
              </w:rPr>
              <w:t>punktów  granicznych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do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4 punktów</w:t>
            </w:r>
          </w:p>
        </w:tc>
        <w:tc>
          <w:tcPr>
            <w:tcW w:w="850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F048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E31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kopia pozytywnego protokołu z weryfikacji </w:t>
            </w:r>
            <w:proofErr w:type="spellStart"/>
            <w:r w:rsidRPr="00F128B7">
              <w:rPr>
                <w:rFonts w:ascii="Calibri Light" w:hAnsi="Calibri Light" w:cs="Calibri Light"/>
                <w:sz w:val="20"/>
                <w:szCs w:val="20"/>
              </w:rPr>
              <w:t>ODGiK</w:t>
            </w:r>
            <w:proofErr w:type="spellEnd"/>
          </w:p>
          <w:p w:rsidR="00F0482F" w:rsidRPr="00F128B7" w:rsidRDefault="00F0482F" w:rsidP="00944B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skan operatu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elektronicznie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PDF</w:t>
            </w:r>
          </w:p>
        </w:tc>
      </w:tr>
      <w:tr w:rsidR="00F0482F" w:rsidRPr="00A120FB" w:rsidTr="00591945">
        <w:trPr>
          <w:trHeight w:val="937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pStyle w:val="Akapitzlist"/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B050"/>
                <w:sz w:val="24"/>
              </w:rPr>
            </w:pPr>
          </w:p>
        </w:tc>
        <w:tc>
          <w:tcPr>
            <w:tcW w:w="3687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11733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aps/>
                <w:sz w:val="20"/>
              </w:rPr>
            </w:pPr>
          </w:p>
        </w:tc>
        <w:tc>
          <w:tcPr>
            <w:tcW w:w="709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k</w:t>
            </w: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ażdy</w:t>
            </w:r>
          </w:p>
          <w:p w:rsidR="00F0482F" w:rsidRPr="00A0146E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następny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punkt</w:t>
            </w:r>
          </w:p>
        </w:tc>
        <w:tc>
          <w:tcPr>
            <w:tcW w:w="850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510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FD07D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645E8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0482F" w:rsidRPr="00A120FB" w:rsidTr="00591945">
        <w:trPr>
          <w:trHeight w:val="1051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pStyle w:val="Akapitzlist"/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  <w:r w:rsidRPr="00F12D6A">
              <w:rPr>
                <w:rFonts w:ascii="Calibri Light" w:hAnsi="Calibri Light" w:cs="Calibri Light"/>
                <w:b/>
                <w:sz w:val="24"/>
                <w:szCs w:val="15"/>
              </w:rPr>
              <w:t>III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7030A0"/>
                <w:sz w:val="24"/>
              </w:rPr>
            </w:pPr>
            <w:r w:rsidRPr="00A120FB">
              <w:rPr>
                <w:rFonts w:ascii="Calibri Light" w:hAnsi="Calibri Light" w:cs="Calibri Light"/>
                <w:b/>
                <w:color w:val="7030A0"/>
                <w:sz w:val="24"/>
              </w:rPr>
              <w:t>UG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Default="00F0482F" w:rsidP="00E83BA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aps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bCs/>
                <w:caps/>
                <w:sz w:val="20"/>
              </w:rPr>
              <w:t xml:space="preserve">ustalenie  przebiegu  granic, </w:t>
            </w:r>
          </w:p>
          <w:p w:rsidR="00F0482F" w:rsidRPr="00F128B7" w:rsidRDefault="00F0482F" w:rsidP="00E83BAA">
            <w:pPr>
              <w:spacing w:after="0" w:line="240" w:lineRule="auto"/>
              <w:rPr>
                <w:rFonts w:ascii="Calibri Light" w:hAnsi="Calibri Light" w:cs="Calibri Light"/>
                <w:b/>
                <w:caps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bCs/>
                <w:caps/>
                <w:sz w:val="20"/>
              </w:rPr>
              <w:t>wznowienie znaków  granicznych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do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4 punktów</w:t>
            </w:r>
          </w:p>
        </w:tc>
        <w:tc>
          <w:tcPr>
            <w:tcW w:w="850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F048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53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E31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kopia pozytywnego protokołu z weryfikacji </w:t>
            </w:r>
            <w:proofErr w:type="spellStart"/>
            <w:r w:rsidRPr="00F128B7">
              <w:rPr>
                <w:rFonts w:ascii="Calibri Light" w:hAnsi="Calibri Light" w:cs="Calibri Light"/>
                <w:sz w:val="20"/>
                <w:szCs w:val="20"/>
              </w:rPr>
              <w:t>ODGiK</w:t>
            </w:r>
            <w:proofErr w:type="spellEnd"/>
          </w:p>
          <w:p w:rsidR="00F0482F" w:rsidRPr="00F128B7" w:rsidRDefault="00F0482F" w:rsidP="00944B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skan operatu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elektronicznie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PDF</w:t>
            </w:r>
          </w:p>
        </w:tc>
      </w:tr>
      <w:tr w:rsidR="00F0482F" w:rsidRPr="00A120FB" w:rsidTr="00591945">
        <w:trPr>
          <w:trHeight w:val="981"/>
          <w:jc w:val="center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pStyle w:val="Akapitzlist"/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7030A0"/>
                <w:sz w:val="24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E83BA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aps/>
                <w:sz w:val="20"/>
              </w:rPr>
            </w:pPr>
          </w:p>
        </w:tc>
        <w:tc>
          <w:tcPr>
            <w:tcW w:w="709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dashSmallGap" w:sz="2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Dash" w:sz="2" w:space="0" w:color="A6A6A6" w:themeColor="background1" w:themeShade="A6"/>
              <w:left w:val="dashSmallGap" w:sz="2" w:space="0" w:color="auto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każdy </w:t>
            </w:r>
          </w:p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następny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punkt</w:t>
            </w:r>
          </w:p>
        </w:tc>
        <w:tc>
          <w:tcPr>
            <w:tcW w:w="850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FD07D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645E8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0482F" w:rsidRPr="00A120FB" w:rsidTr="00591945">
        <w:trPr>
          <w:trHeight w:val="674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  <w:r w:rsidRPr="00F12D6A">
              <w:rPr>
                <w:rFonts w:ascii="Calibri Light" w:hAnsi="Calibri Light" w:cs="Calibri Light"/>
                <w:b/>
                <w:sz w:val="24"/>
                <w:szCs w:val="15"/>
              </w:rPr>
              <w:lastRenderedPageBreak/>
              <w:t>IV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B0F0"/>
                <w:sz w:val="24"/>
              </w:rPr>
            </w:pPr>
            <w:r w:rsidRPr="00A120FB">
              <w:rPr>
                <w:rFonts w:ascii="Calibri Light" w:hAnsi="Calibri Light" w:cs="Calibri Light"/>
                <w:b/>
                <w:color w:val="00B0F0"/>
                <w:sz w:val="24"/>
              </w:rPr>
              <w:t>AE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shd w:val="clear" w:color="auto" w:fill="auto"/>
            <w:vAlign w:val="center"/>
          </w:tcPr>
          <w:p w:rsidR="00F0482F" w:rsidRDefault="00F0482F" w:rsidP="007D5B18">
            <w:pPr>
              <w:spacing w:after="0" w:line="240" w:lineRule="auto"/>
              <w:rPr>
                <w:rFonts w:ascii="Calibri Light" w:hAnsi="Calibri Light" w:cs="Calibri Light"/>
                <w:b/>
                <w:caps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caps/>
                <w:sz w:val="20"/>
              </w:rPr>
              <w:t xml:space="preserve">aktualizacja  ewidencji  gruntów  </w:t>
            </w:r>
          </w:p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sz w:val="2"/>
                <w:szCs w:val="6"/>
              </w:rPr>
            </w:pPr>
            <w:r w:rsidRPr="00F128B7">
              <w:rPr>
                <w:rFonts w:ascii="Calibri Light" w:hAnsi="Calibri Light" w:cs="Calibri Light"/>
                <w:b/>
                <w:caps/>
                <w:sz w:val="20"/>
              </w:rPr>
              <w:t>i  budynków</w:t>
            </w:r>
            <w:r w:rsidRPr="00F128B7">
              <w:rPr>
                <w:rFonts w:ascii="Calibri Light" w:hAnsi="Calibri Light" w:cs="Calibri Light"/>
                <w:caps/>
                <w:sz w:val="20"/>
              </w:rPr>
              <w:t>:</w:t>
            </w:r>
            <w:r w:rsidRPr="00F128B7">
              <w:rPr>
                <w:rFonts w:ascii="Calibri Light" w:hAnsi="Calibri Light" w:cs="Calibri Light"/>
                <w:sz w:val="2"/>
                <w:szCs w:val="6"/>
              </w:rPr>
              <w:t xml:space="preserve"> </w:t>
            </w:r>
          </w:p>
          <w:p w:rsidR="00F0482F" w:rsidRPr="00F128B7" w:rsidRDefault="00F0482F" w:rsidP="00444A24">
            <w:pPr>
              <w:numPr>
                <w:ilvl w:val="0"/>
                <w:numId w:val="41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>połączenie działek</w:t>
            </w:r>
          </w:p>
          <w:p w:rsidR="00F0482F" w:rsidRPr="00F128B7" w:rsidRDefault="00F0482F" w:rsidP="00444A24">
            <w:pPr>
              <w:numPr>
                <w:ilvl w:val="0"/>
                <w:numId w:val="41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>aktualizacja użytku</w:t>
            </w:r>
          </w:p>
          <w:p w:rsidR="00F0482F" w:rsidRPr="00F128B7" w:rsidRDefault="00F0482F" w:rsidP="00444A24">
            <w:pPr>
              <w:numPr>
                <w:ilvl w:val="0"/>
                <w:numId w:val="41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>weryfikacji i aktualizacji budynku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działka</w:t>
            </w:r>
          </w:p>
        </w:tc>
        <w:tc>
          <w:tcPr>
            <w:tcW w:w="850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FD07D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E31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kopia pozytywnego protokołu z weryfikacji </w:t>
            </w:r>
            <w:proofErr w:type="spellStart"/>
            <w:r w:rsidRPr="00F128B7">
              <w:rPr>
                <w:rFonts w:ascii="Calibri Light" w:hAnsi="Calibri Light" w:cs="Calibri Light"/>
                <w:sz w:val="20"/>
                <w:szCs w:val="20"/>
              </w:rPr>
              <w:t>ODGiK</w:t>
            </w:r>
            <w:proofErr w:type="spellEnd"/>
          </w:p>
          <w:p w:rsidR="00F0482F" w:rsidRPr="00F128B7" w:rsidRDefault="00F0482F" w:rsidP="00944B0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skan operatu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elektronicznie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PDF</w:t>
            </w:r>
          </w:p>
        </w:tc>
      </w:tr>
      <w:tr w:rsidR="00F0482F" w:rsidRPr="00A120FB" w:rsidTr="00591945">
        <w:trPr>
          <w:trHeight w:val="855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B0F0"/>
                <w:sz w:val="24"/>
              </w:rPr>
            </w:pPr>
          </w:p>
        </w:tc>
        <w:tc>
          <w:tcPr>
            <w:tcW w:w="3687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b/>
                <w:caps/>
                <w:sz w:val="20"/>
              </w:rPr>
            </w:pPr>
          </w:p>
        </w:tc>
        <w:tc>
          <w:tcPr>
            <w:tcW w:w="709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każda </w:t>
            </w:r>
          </w:p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następna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działka</w:t>
            </w:r>
          </w:p>
        </w:tc>
        <w:tc>
          <w:tcPr>
            <w:tcW w:w="850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FD07D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645E8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0482F" w:rsidRPr="00EF4EBF" w:rsidTr="00591945">
        <w:trPr>
          <w:trHeight w:val="958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  <w:r w:rsidRPr="00F12D6A">
              <w:rPr>
                <w:rFonts w:ascii="Calibri Light" w:hAnsi="Calibri Light" w:cs="Calibri Light"/>
                <w:b/>
                <w:sz w:val="24"/>
                <w:szCs w:val="15"/>
              </w:rPr>
              <w:t>V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EF4EBF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4"/>
              </w:rPr>
            </w:pPr>
            <w:r w:rsidRPr="00EF4EBF">
              <w:rPr>
                <w:rFonts w:ascii="Calibri Light" w:hAnsi="Calibri Light" w:cs="Calibri Light"/>
                <w:b/>
                <w:color w:val="E36C0A" w:themeColor="accent6" w:themeShade="BF"/>
                <w:sz w:val="24"/>
              </w:rPr>
              <w:t>SW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caps/>
                <w:sz w:val="20"/>
              </w:rPr>
              <w:t xml:space="preserve">sporządzenie </w:t>
            </w:r>
            <w:r w:rsidRPr="00F128B7">
              <w:rPr>
                <w:rFonts w:ascii="Calibri Light" w:hAnsi="Calibri Light" w:cs="Calibri Light"/>
                <w:b/>
                <w:sz w:val="20"/>
              </w:rPr>
              <w:t xml:space="preserve"> WYCIĄGÓW  I  WYKAZÓW</w:t>
            </w:r>
            <w:r w:rsidRPr="00F128B7">
              <w:rPr>
                <w:rFonts w:ascii="Calibri Light" w:hAnsi="Calibri Light" w:cs="Calibri Light"/>
                <w:sz w:val="20"/>
              </w:rPr>
              <w:t>:</w:t>
            </w:r>
          </w:p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sz w:val="2"/>
                <w:szCs w:val="6"/>
              </w:rPr>
            </w:pPr>
          </w:p>
          <w:p w:rsidR="00F0482F" w:rsidRPr="00F128B7" w:rsidRDefault="00F0482F" w:rsidP="00444A24">
            <w:pPr>
              <w:numPr>
                <w:ilvl w:val="0"/>
                <w:numId w:val="29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>wyciągów z wykazu zmian danych ewidencyjnych</w:t>
            </w:r>
          </w:p>
          <w:p w:rsidR="00F0482F" w:rsidRPr="00F128B7" w:rsidRDefault="00F0482F" w:rsidP="00444A24">
            <w:pPr>
              <w:numPr>
                <w:ilvl w:val="0"/>
                <w:numId w:val="29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>wykazów synchronizacyjnych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 </w:t>
            </w:r>
          </w:p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dokument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59194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E31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kopia pozytywnego protokołu z weryfikacji </w:t>
            </w:r>
            <w:proofErr w:type="spellStart"/>
            <w:r w:rsidRPr="00F128B7">
              <w:rPr>
                <w:rFonts w:ascii="Calibri Light" w:hAnsi="Calibri Light" w:cs="Calibri Light"/>
                <w:sz w:val="20"/>
                <w:szCs w:val="20"/>
              </w:rPr>
              <w:t>ODGiK</w:t>
            </w:r>
            <w:proofErr w:type="spellEnd"/>
          </w:p>
          <w:p w:rsidR="00F0482F" w:rsidRPr="00F128B7" w:rsidRDefault="00F0482F" w:rsidP="00944B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skan operatu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elektronicznie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PDF</w:t>
            </w:r>
          </w:p>
        </w:tc>
      </w:tr>
      <w:tr w:rsidR="00F0482F" w:rsidRPr="00EF4EBF" w:rsidTr="00591945">
        <w:trPr>
          <w:trHeight w:val="982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EF4EBF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87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2B436C">
            <w:pPr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645E8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/>
                <w:sz w:val="20"/>
              </w:rPr>
              <w:t xml:space="preserve">dokumenty opatrzone klauzulą </w:t>
            </w:r>
            <w:proofErr w:type="spellStart"/>
            <w:r w:rsidRPr="00F128B7">
              <w:rPr>
                <w:rFonts w:ascii="Calibri Light" w:hAnsi="Calibri Light"/>
                <w:sz w:val="20"/>
              </w:rPr>
              <w:t>ODGiK</w:t>
            </w:r>
            <w:proofErr w:type="spellEnd"/>
            <w:r w:rsidRPr="00F128B7">
              <w:rPr>
                <w:rFonts w:ascii="Calibri Light" w:hAnsi="Calibri Light" w:cs="Calibri Light"/>
                <w:sz w:val="20"/>
              </w:rPr>
              <w:t>:</w:t>
            </w:r>
          </w:p>
          <w:p w:rsidR="00F0482F" w:rsidRDefault="00F0482F" w:rsidP="008E56D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74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</w:rPr>
              <w:t>1</w:t>
            </w:r>
            <w:r w:rsidRPr="00F128B7">
              <w:rPr>
                <w:rFonts w:ascii="Calibri Light" w:hAnsi="Calibri Light" w:cs="Calibri Light"/>
                <w:sz w:val="20"/>
              </w:rPr>
              <w:t xml:space="preserve"> wyciąg z wykazu zmian danych ewidencyjnych</w:t>
            </w:r>
          </w:p>
          <w:p w:rsidR="00F0482F" w:rsidRPr="008E56D9" w:rsidRDefault="00F0482F" w:rsidP="008E56D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74" w:hanging="198"/>
              <w:rPr>
                <w:rFonts w:ascii="Calibri Light" w:hAnsi="Calibri Light" w:cs="Calibri Light"/>
                <w:sz w:val="20"/>
              </w:rPr>
            </w:pPr>
            <w:r w:rsidRPr="008E56D9">
              <w:rPr>
                <w:rFonts w:ascii="Calibri Light" w:hAnsi="Calibri Light" w:cs="Calibri Light"/>
                <w:b/>
                <w:sz w:val="20"/>
              </w:rPr>
              <w:t>1</w:t>
            </w:r>
            <w:r w:rsidRPr="008E56D9">
              <w:rPr>
                <w:rFonts w:ascii="Calibri Light" w:hAnsi="Calibri Light" w:cs="Calibri Light"/>
                <w:sz w:val="20"/>
              </w:rPr>
              <w:t xml:space="preserve"> wykaz synchronizacyjny</w:t>
            </w:r>
          </w:p>
        </w:tc>
        <w:tc>
          <w:tcPr>
            <w:tcW w:w="1476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papierowo</w:t>
            </w:r>
          </w:p>
        </w:tc>
      </w:tr>
      <w:tr w:rsidR="00F0482F" w:rsidRPr="00A120FB" w:rsidTr="00591945">
        <w:trPr>
          <w:trHeight w:val="822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pStyle w:val="Akapitzlist"/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  <w:r w:rsidRPr="00F12D6A">
              <w:rPr>
                <w:rFonts w:ascii="Calibri Light" w:hAnsi="Calibri Light" w:cs="Calibri Light"/>
                <w:b/>
                <w:sz w:val="24"/>
                <w:szCs w:val="15"/>
              </w:rPr>
              <w:t>VI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FF"/>
                <w:sz w:val="24"/>
              </w:rPr>
            </w:pPr>
            <w:r w:rsidRPr="00A120FB">
              <w:rPr>
                <w:rFonts w:ascii="Calibri Light" w:hAnsi="Calibri Light" w:cs="Calibri Light"/>
                <w:b/>
                <w:color w:val="FF00FF"/>
                <w:sz w:val="24"/>
              </w:rPr>
              <w:t>MP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b/>
                <w:caps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bCs/>
                <w:caps/>
                <w:sz w:val="20"/>
              </w:rPr>
              <w:t>mapy  do  celów  projektowych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do </w:t>
            </w:r>
          </w:p>
          <w:p w:rsidR="00F0482F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 </w:t>
            </w:r>
          </w:p>
          <w:p w:rsidR="00F0482F" w:rsidRPr="00F128B7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hektara</w:t>
            </w:r>
          </w:p>
        </w:tc>
        <w:tc>
          <w:tcPr>
            <w:tcW w:w="850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pStyle w:val="Akapitzlist"/>
              <w:spacing w:after="0" w:line="240" w:lineRule="auto"/>
              <w:ind w:left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FD07D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E31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pStyle w:val="Akapitzlist"/>
              <w:spacing w:after="0" w:line="240" w:lineRule="auto"/>
              <w:ind w:left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dotDash" w:sz="4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kopia pozytywnego protokołu z weryfikacji </w:t>
            </w:r>
            <w:proofErr w:type="spellStart"/>
            <w:r w:rsidRPr="00F128B7">
              <w:rPr>
                <w:rFonts w:ascii="Calibri Light" w:hAnsi="Calibri Light" w:cs="Calibri Light"/>
                <w:sz w:val="20"/>
                <w:szCs w:val="20"/>
              </w:rPr>
              <w:t>ODGiK</w:t>
            </w:r>
            <w:proofErr w:type="spellEnd"/>
          </w:p>
          <w:p w:rsidR="00F0482F" w:rsidRPr="00F128B7" w:rsidRDefault="00F0482F" w:rsidP="00944B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skan operatu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6" w:space="0" w:color="auto"/>
              <w:bottom w:val="dotDash" w:sz="4" w:space="0" w:color="A6A6A6" w:themeColor="background1" w:themeShade="A6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elektronicznie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PDF</w:t>
            </w:r>
          </w:p>
        </w:tc>
      </w:tr>
      <w:tr w:rsidR="00F0482F" w:rsidRPr="00A120FB" w:rsidTr="00591945">
        <w:trPr>
          <w:trHeight w:val="865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pStyle w:val="Akapitzlist"/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FF"/>
                <w:sz w:val="24"/>
              </w:rPr>
            </w:pPr>
          </w:p>
        </w:tc>
        <w:tc>
          <w:tcPr>
            <w:tcW w:w="3687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7D5B18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709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każdy </w:t>
            </w:r>
          </w:p>
          <w:p w:rsidR="00F0482F" w:rsidRPr="00A0146E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kolejny </w:t>
            </w:r>
          </w:p>
          <w:p w:rsidR="00F0482F" w:rsidRPr="00F128B7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hektar</w:t>
            </w:r>
          </w:p>
        </w:tc>
        <w:tc>
          <w:tcPr>
            <w:tcW w:w="850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A0146E">
            <w:pPr>
              <w:pStyle w:val="Akapitzlist"/>
              <w:spacing w:after="0" w:line="240" w:lineRule="auto"/>
              <w:ind w:left="3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7D5B18">
            <w:pPr>
              <w:pStyle w:val="Akapitzlist"/>
              <w:spacing w:after="0" w:line="240" w:lineRule="auto"/>
              <w:ind w:left="296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645E85">
            <w:pPr>
              <w:pStyle w:val="Akapitzlist"/>
              <w:spacing w:after="0" w:line="240" w:lineRule="auto"/>
              <w:ind w:left="296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pStyle w:val="Akapitzlist"/>
              <w:spacing w:after="0" w:line="240" w:lineRule="auto"/>
              <w:ind w:left="296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sz="4" w:space="0" w:color="A6A6A6" w:themeColor="background1" w:themeShade="A6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944B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6" w:hanging="176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map do celów projektowych</w:t>
            </w:r>
            <w:r w:rsidRPr="00F128B7">
              <w:rPr>
                <w:rFonts w:ascii="Calibri Light" w:hAnsi="Calibri Light"/>
                <w:sz w:val="20"/>
              </w:rPr>
              <w:t xml:space="preserve"> opatrzonych klauzulą </w:t>
            </w:r>
            <w:proofErr w:type="spellStart"/>
            <w:r w:rsidRPr="00F128B7">
              <w:rPr>
                <w:rFonts w:ascii="Calibri Light" w:hAnsi="Calibri Light"/>
                <w:sz w:val="20"/>
              </w:rPr>
              <w:t>ODGiK</w:t>
            </w:r>
            <w:proofErr w:type="spellEnd"/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dotDash" w:sz="4" w:space="0" w:color="A6A6A6" w:themeColor="background1" w:themeShade="A6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papierowo</w:t>
            </w:r>
          </w:p>
        </w:tc>
      </w:tr>
      <w:tr w:rsidR="00F0482F" w:rsidRPr="00A120FB" w:rsidTr="00591945">
        <w:trPr>
          <w:trHeight w:val="2118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0482F" w:rsidRPr="00F12D6A" w:rsidRDefault="00F0482F" w:rsidP="00957512">
            <w:pPr>
              <w:spacing w:after="0" w:line="240" w:lineRule="auto"/>
              <w:ind w:left="-34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  <w:r w:rsidRPr="00F12D6A">
              <w:rPr>
                <w:rFonts w:ascii="Calibri Light" w:hAnsi="Calibri Light" w:cs="Calibri Light"/>
                <w:b/>
                <w:sz w:val="24"/>
                <w:szCs w:val="15"/>
              </w:rPr>
              <w:t>VII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6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F0482F" w:rsidRPr="00A120FB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FF"/>
                <w:sz w:val="24"/>
              </w:rPr>
            </w:pPr>
            <w:r w:rsidRPr="00A120FB">
              <w:rPr>
                <w:rFonts w:ascii="Calibri Light" w:hAnsi="Calibri Light" w:cs="Calibri Light"/>
                <w:b/>
                <w:color w:val="0000FF"/>
                <w:sz w:val="24"/>
              </w:rPr>
              <w:t>PZ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Dash" w:sz="2" w:space="0" w:color="A6A6A6" w:themeColor="background1" w:themeShade="A6"/>
              <w:right w:val="single" w:sz="6" w:space="0" w:color="auto"/>
            </w:tcBorders>
            <w:shd w:val="clear" w:color="auto" w:fill="auto"/>
            <w:vAlign w:val="center"/>
          </w:tcPr>
          <w:p w:rsidR="00F0482F" w:rsidRPr="00F128B7" w:rsidRDefault="00F0482F" w:rsidP="00944B0B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b/>
                <w:bCs/>
                <w:caps/>
                <w:sz w:val="20"/>
              </w:rPr>
              <w:t>praca  zespołu  w  terenie,  W TYM  opracowanie  wyników  pomiarów</w:t>
            </w:r>
            <w:r w:rsidRPr="00F128B7">
              <w:rPr>
                <w:rFonts w:ascii="Calibri Light" w:hAnsi="Calibri Light" w:cs="Calibri Light"/>
                <w:sz w:val="20"/>
              </w:rPr>
              <w:t>:</w:t>
            </w:r>
          </w:p>
          <w:p w:rsidR="00F0482F" w:rsidRPr="00F128B7" w:rsidRDefault="00F0482F" w:rsidP="00944B0B">
            <w:pPr>
              <w:spacing w:after="0" w:line="240" w:lineRule="auto"/>
              <w:rPr>
                <w:rFonts w:ascii="Calibri Light" w:hAnsi="Calibri Light" w:cs="Calibri Light"/>
                <w:sz w:val="2"/>
                <w:szCs w:val="10"/>
              </w:rPr>
            </w:pPr>
          </w:p>
          <w:p w:rsidR="00F0482F" w:rsidRPr="00F128B7" w:rsidRDefault="00F0482F" w:rsidP="00444A24">
            <w:pPr>
              <w:numPr>
                <w:ilvl w:val="0"/>
                <w:numId w:val="30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>pomiar wybranych elementów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F128B7">
              <w:rPr>
                <w:rFonts w:ascii="Calibri Light" w:hAnsi="Calibri Light" w:cs="Calibri Light"/>
                <w:sz w:val="20"/>
              </w:rPr>
              <w:t xml:space="preserve">zagospodarowania terenu w stosunku do granicy działki (np. pomiar ogrodzeń, ścian budynków, słupów, skarp), </w:t>
            </w:r>
            <w:r>
              <w:rPr>
                <w:rFonts w:ascii="Calibri Light" w:hAnsi="Calibri Light" w:cs="Calibri Light"/>
                <w:sz w:val="20"/>
              </w:rPr>
              <w:t xml:space="preserve">                    </w:t>
            </w:r>
            <w:r w:rsidRPr="00F128B7">
              <w:rPr>
                <w:rFonts w:ascii="Calibri Light" w:hAnsi="Calibri Light" w:cs="Calibri Light"/>
                <w:i/>
                <w:sz w:val="20"/>
              </w:rPr>
              <w:t>opcjonalnie</w:t>
            </w:r>
            <w:r w:rsidRPr="00F128B7">
              <w:rPr>
                <w:rFonts w:ascii="Calibri Light" w:hAnsi="Calibri Light" w:cs="Calibri Light"/>
                <w:sz w:val="20"/>
              </w:rPr>
              <w:t xml:space="preserve"> wykonanie zdjęć</w:t>
            </w:r>
          </w:p>
          <w:p w:rsidR="00F0482F" w:rsidRPr="00F128B7" w:rsidRDefault="00F0482F" w:rsidP="00444A24">
            <w:pPr>
              <w:spacing w:after="0" w:line="240" w:lineRule="auto"/>
              <w:ind w:left="175"/>
              <w:rPr>
                <w:rFonts w:ascii="Calibri Light" w:hAnsi="Calibri Light" w:cs="Calibri Light"/>
                <w:sz w:val="2"/>
                <w:szCs w:val="10"/>
              </w:rPr>
            </w:pPr>
          </w:p>
          <w:p w:rsidR="00F0482F" w:rsidRPr="00444A24" w:rsidRDefault="00F0482F" w:rsidP="00444A24">
            <w:pPr>
              <w:numPr>
                <w:ilvl w:val="0"/>
                <w:numId w:val="30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 xml:space="preserve">przygotowanie nieruchomości do zbycia </w:t>
            </w:r>
            <w:r>
              <w:rPr>
                <w:rFonts w:ascii="Calibri Light" w:hAnsi="Calibri Light" w:cs="Calibri Light"/>
                <w:sz w:val="20"/>
              </w:rPr>
              <w:t xml:space="preserve">                        </w:t>
            </w:r>
            <w:r w:rsidRPr="00444A24">
              <w:rPr>
                <w:rFonts w:ascii="Calibri Light" w:hAnsi="Calibri Light" w:cs="Calibri Light"/>
                <w:sz w:val="20"/>
              </w:rPr>
              <w:t xml:space="preserve">do okazania w terenie przebiegu jej granic, w tym odszukanie / wyznaczenie punktów granicznych / opalikowanie ich / pomalowanie farbą, </w:t>
            </w:r>
            <w:r w:rsidRPr="00444A24">
              <w:rPr>
                <w:rFonts w:ascii="Calibri Light" w:hAnsi="Calibri Light" w:cs="Calibri Light"/>
                <w:i/>
                <w:sz w:val="20"/>
              </w:rPr>
              <w:t>opcjonalnie</w:t>
            </w:r>
            <w:r w:rsidRPr="00444A24">
              <w:rPr>
                <w:rFonts w:ascii="Calibri Light" w:hAnsi="Calibri Light" w:cs="Calibri Light"/>
                <w:sz w:val="20"/>
              </w:rPr>
              <w:t xml:space="preserve"> wykonanie zdjęć</w:t>
            </w:r>
          </w:p>
          <w:p w:rsidR="00F0482F" w:rsidRPr="00F128B7" w:rsidRDefault="00F0482F" w:rsidP="00444A24">
            <w:pPr>
              <w:spacing w:after="0" w:line="240" w:lineRule="auto"/>
              <w:ind w:left="175"/>
              <w:rPr>
                <w:rFonts w:ascii="Calibri Light" w:hAnsi="Calibri Light" w:cs="Calibri Light"/>
                <w:sz w:val="2"/>
                <w:szCs w:val="10"/>
              </w:rPr>
            </w:pPr>
          </w:p>
          <w:p w:rsidR="00F0482F" w:rsidRPr="00F128B7" w:rsidRDefault="00F0482F" w:rsidP="00444A24">
            <w:pPr>
              <w:numPr>
                <w:ilvl w:val="0"/>
                <w:numId w:val="30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</w:rPr>
            </w:pPr>
            <w:r w:rsidRPr="00F128B7">
              <w:rPr>
                <w:rFonts w:ascii="Calibri Light" w:hAnsi="Calibri Light" w:cs="Calibri Light"/>
                <w:sz w:val="20"/>
              </w:rPr>
              <w:t xml:space="preserve">pomiar wysokościowy, </w:t>
            </w:r>
            <w:r w:rsidRPr="00F128B7">
              <w:rPr>
                <w:rFonts w:ascii="Calibri Light" w:hAnsi="Calibri Light" w:cs="Calibri Light"/>
                <w:i/>
                <w:sz w:val="20"/>
              </w:rPr>
              <w:t>opcjonalnie</w:t>
            </w:r>
            <w:r w:rsidRPr="00F128B7">
              <w:rPr>
                <w:rFonts w:ascii="Calibri Light" w:hAnsi="Calibri Light" w:cs="Calibri Light"/>
                <w:sz w:val="20"/>
              </w:rPr>
              <w:t xml:space="preserve"> wykonanie zdjęć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Pr="00F128B7" w:rsidRDefault="00F0482F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dotDash" w:sz="2" w:space="0" w:color="A6A6A6" w:themeColor="background1" w:themeShade="A6"/>
            </w:tcBorders>
            <w:vAlign w:val="center"/>
          </w:tcPr>
          <w:p w:rsidR="00F0482F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do </w:t>
            </w:r>
          </w:p>
          <w:p w:rsidR="00F0482F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4 </w:t>
            </w:r>
          </w:p>
          <w:p w:rsidR="00F0482F" w:rsidRPr="00F128B7" w:rsidRDefault="00F0482F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godzin</w:t>
            </w:r>
          </w:p>
        </w:tc>
        <w:tc>
          <w:tcPr>
            <w:tcW w:w="850" w:type="dxa"/>
            <w:tcBorders>
              <w:top w:val="single" w:sz="8" w:space="0" w:color="auto"/>
              <w:left w:val="dotDash" w:sz="2" w:space="0" w:color="A6A6A6" w:themeColor="background1" w:themeShade="A6"/>
              <w:bottom w:val="dotDash" w:sz="2" w:space="0" w:color="A6A6A6" w:themeColor="background1" w:themeShade="A6"/>
              <w:right w:val="single" w:sz="6" w:space="0" w:color="auto"/>
            </w:tcBorders>
            <w:vAlign w:val="center"/>
          </w:tcPr>
          <w:p w:rsidR="00F0482F" w:rsidRPr="00F128B7" w:rsidRDefault="00F0482F" w:rsidP="007B749D">
            <w:pPr>
              <w:pStyle w:val="Akapitzlist"/>
              <w:spacing w:after="0" w:line="240" w:lineRule="auto"/>
              <w:ind w:left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right w:val="dotDash" w:sz="4" w:space="0" w:color="808080" w:themeColor="background1" w:themeShade="80"/>
            </w:tcBorders>
            <w:vAlign w:val="center"/>
          </w:tcPr>
          <w:p w:rsidR="00F0482F" w:rsidRPr="00F128B7" w:rsidRDefault="00F0482F" w:rsidP="00FD07D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tDash" w:sz="4" w:space="0" w:color="808080" w:themeColor="background1" w:themeShade="80"/>
              <w:right w:val="single" w:sz="6" w:space="0" w:color="auto"/>
            </w:tcBorders>
            <w:vAlign w:val="center"/>
          </w:tcPr>
          <w:p w:rsidR="00F0482F" w:rsidRPr="00F128B7" w:rsidRDefault="00F0482F" w:rsidP="00E31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7D5B18">
            <w:pPr>
              <w:pStyle w:val="Akapitzlist"/>
              <w:spacing w:after="0" w:line="240" w:lineRule="auto"/>
              <w:ind w:left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82F" w:rsidRPr="00F128B7" w:rsidRDefault="00F0482F" w:rsidP="00444A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raficzna wizualizacja w postaci 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>szkicu polowego / mapy z wykazaniem  wartości położenia wybranych element</w:t>
            </w:r>
            <w:r>
              <w:rPr>
                <w:rFonts w:ascii="Calibri Light" w:hAnsi="Calibri Light" w:cs="Calibri Light"/>
                <w:sz w:val="20"/>
                <w:szCs w:val="20"/>
              </w:rPr>
              <w:t>ów w stosunku do granicy, wykaz w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spółrzędnych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,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y 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otrzymanych w wyniku pomiaru, </w:t>
            </w:r>
          </w:p>
          <w:p w:rsidR="00F0482F" w:rsidRPr="00F128B7" w:rsidRDefault="00F0482F" w:rsidP="00944B0B">
            <w:pPr>
              <w:pStyle w:val="Akapitzlist"/>
              <w:spacing w:after="0" w:line="240" w:lineRule="auto"/>
              <w:ind w:left="175"/>
              <w:rPr>
                <w:rFonts w:ascii="Calibri Light" w:hAnsi="Calibri Light" w:cs="Calibri Light"/>
                <w:sz w:val="2"/>
                <w:szCs w:val="6"/>
              </w:rPr>
            </w:pPr>
          </w:p>
          <w:p w:rsidR="00F0482F" w:rsidRPr="00F128B7" w:rsidRDefault="00F0482F" w:rsidP="00444A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graficzna wizualizacja w postaci szkicu polowego / mapy z wykazaniem  przebiegu granic i opisem punktów granicznych, </w:t>
            </w:r>
          </w:p>
          <w:p w:rsidR="00F0482F" w:rsidRPr="00F128B7" w:rsidRDefault="00F0482F" w:rsidP="00944B0B">
            <w:pPr>
              <w:pStyle w:val="Akapitzlist"/>
              <w:spacing w:after="0" w:line="240" w:lineRule="auto"/>
              <w:ind w:left="175"/>
              <w:rPr>
                <w:rFonts w:ascii="Calibri Light" w:hAnsi="Calibri Light" w:cs="Calibri Light"/>
                <w:sz w:val="2"/>
                <w:szCs w:val="6"/>
              </w:rPr>
            </w:pPr>
          </w:p>
          <w:p w:rsidR="00F0482F" w:rsidRPr="00F128B7" w:rsidRDefault="00F0482F" w:rsidP="00444A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98" w:hanging="198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graficzna wizualizacja w postaci szkicu polowego / mapy z wykazaniem  wartości położenia wybranych elementów w stosunku do granicy, wykaz współrzędnych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,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y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, 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h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otrzymanych w wyniku pomiaru, </w:t>
            </w:r>
          </w:p>
          <w:p w:rsidR="00F0482F" w:rsidRPr="00F128B7" w:rsidRDefault="00F0482F" w:rsidP="00944B0B">
            <w:pPr>
              <w:pStyle w:val="Akapitzlist"/>
              <w:spacing w:after="0" w:line="240" w:lineRule="auto"/>
              <w:ind w:left="175"/>
              <w:rPr>
                <w:rFonts w:ascii="Calibri Light" w:hAnsi="Calibri Light" w:cs="Calibri Light"/>
                <w:sz w:val="10"/>
                <w:szCs w:val="20"/>
              </w:rPr>
            </w:pPr>
          </w:p>
          <w:p w:rsidR="00F0482F" w:rsidRPr="00F128B7" w:rsidRDefault="00F0482F" w:rsidP="00F12D6A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dla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a)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b)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c)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należy przekazać szkice / mapy – podpisane przez geodetę uprawnionego, </w:t>
            </w:r>
            <w:r w:rsidRPr="00F128B7">
              <w:rPr>
                <w:rFonts w:ascii="Calibri Light" w:hAnsi="Calibri Light" w:cs="Calibri Light"/>
                <w:i/>
                <w:sz w:val="20"/>
                <w:szCs w:val="20"/>
              </w:rPr>
              <w:t>opcjonalnie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do max. 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 xml:space="preserve"> zdjęć oraz udział w wizji w terenie jeśli Zamawiający określi to w zleceniu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elektronicznie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PDF, 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plik C-</w:t>
            </w:r>
            <w:proofErr w:type="spellStart"/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Geo</w:t>
            </w:r>
            <w:proofErr w:type="spellEnd"/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jpg 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1500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>x</w:t>
            </w:r>
            <w:r w:rsidRPr="00F128B7">
              <w:rPr>
                <w:rFonts w:ascii="Calibri Light" w:hAnsi="Calibri Light" w:cs="Calibri Light"/>
                <w:b/>
                <w:sz w:val="20"/>
                <w:szCs w:val="20"/>
              </w:rPr>
              <w:t>1000</w:t>
            </w:r>
            <w:r w:rsidRPr="00F128B7">
              <w:rPr>
                <w:rFonts w:ascii="Calibri Light" w:hAnsi="Calibri Light" w:cs="Calibri Light"/>
                <w:sz w:val="20"/>
                <w:szCs w:val="20"/>
              </w:rPr>
              <w:t>px)</w:t>
            </w: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4"/>
                <w:szCs w:val="20"/>
              </w:rPr>
            </w:pPr>
          </w:p>
          <w:p w:rsidR="00F0482F" w:rsidRPr="00F128B7" w:rsidRDefault="00F0482F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128B7">
              <w:rPr>
                <w:rFonts w:ascii="Calibri Light" w:hAnsi="Calibri Light" w:cs="Calibri Light"/>
                <w:sz w:val="20"/>
                <w:szCs w:val="20"/>
              </w:rPr>
              <w:t>papierowo</w:t>
            </w:r>
          </w:p>
        </w:tc>
      </w:tr>
      <w:tr w:rsidR="00591945" w:rsidRPr="00A120FB" w:rsidTr="00AB17D3">
        <w:trPr>
          <w:trHeight w:val="2418"/>
          <w:jc w:val="center"/>
        </w:trPr>
        <w:tc>
          <w:tcPr>
            <w:tcW w:w="4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1945" w:rsidRPr="00F128B7" w:rsidRDefault="0059194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15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shd w:val="clear" w:color="auto" w:fill="auto"/>
            <w:vAlign w:val="center"/>
          </w:tcPr>
          <w:p w:rsidR="00591945" w:rsidRPr="00A120FB" w:rsidRDefault="0059194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FF"/>
                <w:sz w:val="24"/>
              </w:rPr>
            </w:pPr>
          </w:p>
        </w:tc>
        <w:tc>
          <w:tcPr>
            <w:tcW w:w="3687" w:type="dxa"/>
            <w:vMerge/>
            <w:tcBorders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91945" w:rsidRPr="00F128B7" w:rsidRDefault="00591945" w:rsidP="007D120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aps/>
                <w:sz w:val="20"/>
              </w:rPr>
            </w:pPr>
          </w:p>
        </w:tc>
        <w:tc>
          <w:tcPr>
            <w:tcW w:w="709" w:type="dxa"/>
            <w:tcBorders>
              <w:top w:val="dotDash" w:sz="2" w:space="0" w:color="A6A6A6" w:themeColor="background1" w:themeShade="A6"/>
              <w:left w:val="single" w:sz="6" w:space="0" w:color="auto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591945" w:rsidRPr="00F128B7" w:rsidRDefault="00591945" w:rsidP="007B749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dotDash" w:sz="2" w:space="0" w:color="A6A6A6" w:themeColor="background1" w:themeShade="A6"/>
            </w:tcBorders>
            <w:vAlign w:val="center"/>
          </w:tcPr>
          <w:p w:rsidR="00591945" w:rsidRDefault="00591945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do </w:t>
            </w:r>
          </w:p>
          <w:p w:rsidR="00591945" w:rsidRDefault="00591945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591945" w:rsidRPr="00F128B7" w:rsidRDefault="00591945" w:rsidP="002B436C">
            <w:pPr>
              <w:pStyle w:val="Akapitzlist"/>
              <w:spacing w:after="0" w:line="240" w:lineRule="auto"/>
              <w:ind w:left="-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146E">
              <w:rPr>
                <w:rFonts w:ascii="Calibri Light" w:hAnsi="Calibri Light" w:cs="Calibri Light"/>
                <w:b/>
                <w:sz w:val="20"/>
                <w:szCs w:val="20"/>
              </w:rPr>
              <w:t>godzin</w:t>
            </w:r>
          </w:p>
        </w:tc>
        <w:tc>
          <w:tcPr>
            <w:tcW w:w="850" w:type="dxa"/>
            <w:tcBorders>
              <w:top w:val="dotDash" w:sz="2" w:space="0" w:color="A6A6A6" w:themeColor="background1" w:themeShade="A6"/>
              <w:left w:val="dotDash" w:sz="2" w:space="0" w:color="A6A6A6" w:themeColor="background1" w:themeShade="A6"/>
              <w:bottom w:val="single" w:sz="8" w:space="0" w:color="auto"/>
              <w:right w:val="single" w:sz="6" w:space="0" w:color="auto"/>
            </w:tcBorders>
            <w:vAlign w:val="center"/>
          </w:tcPr>
          <w:p w:rsidR="00591945" w:rsidRPr="00F128B7" w:rsidRDefault="00591945" w:rsidP="007B749D">
            <w:pPr>
              <w:pStyle w:val="Akapitzlist"/>
              <w:spacing w:after="0" w:line="240" w:lineRule="auto"/>
              <w:ind w:left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dotDash" w:sz="4" w:space="0" w:color="808080" w:themeColor="background1" w:themeShade="80"/>
            </w:tcBorders>
            <w:vAlign w:val="center"/>
          </w:tcPr>
          <w:p w:rsidR="00591945" w:rsidRPr="00F128B7" w:rsidRDefault="00591945" w:rsidP="00FD07D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Dash" w:sz="4" w:space="0" w:color="808080" w:themeColor="background1" w:themeShade="80"/>
              <w:bottom w:val="single" w:sz="8" w:space="0" w:color="auto"/>
              <w:right w:val="single" w:sz="6" w:space="0" w:color="auto"/>
            </w:tcBorders>
            <w:vAlign w:val="center"/>
          </w:tcPr>
          <w:p w:rsidR="00591945" w:rsidRPr="00F128B7" w:rsidRDefault="00591945" w:rsidP="007D5B18">
            <w:pPr>
              <w:pStyle w:val="Akapitzlist"/>
              <w:spacing w:after="0" w:line="240" w:lineRule="auto"/>
              <w:ind w:left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1945" w:rsidRPr="00F128B7" w:rsidRDefault="00591945" w:rsidP="007D5B18">
            <w:pPr>
              <w:pStyle w:val="Akapitzlist"/>
              <w:spacing w:after="0" w:line="240" w:lineRule="auto"/>
              <w:ind w:left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91945" w:rsidRPr="00F128B7" w:rsidRDefault="00591945" w:rsidP="0036741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75" w:hanging="1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945" w:rsidRPr="00F128B7" w:rsidRDefault="00591945" w:rsidP="007D5B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EA3096" w:rsidRPr="00CA1F64" w:rsidRDefault="00EA3096" w:rsidP="00737F09"/>
    <w:sectPr w:rsidR="00EA3096" w:rsidRPr="00CA1F64" w:rsidSect="002B436C">
      <w:footerReference w:type="default" r:id="rId9"/>
      <w:pgSz w:w="16838" w:h="11906" w:orient="landscape" w:code="9"/>
      <w:pgMar w:top="907" w:right="567" w:bottom="907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27" w:rsidRDefault="00471C27" w:rsidP="0099063E">
      <w:pPr>
        <w:spacing w:after="0" w:line="240" w:lineRule="auto"/>
      </w:pPr>
      <w:r>
        <w:separator/>
      </w:r>
    </w:p>
  </w:endnote>
  <w:endnote w:type="continuationSeparator" w:id="0">
    <w:p w:rsidR="00471C27" w:rsidRDefault="00471C27" w:rsidP="0099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3A" w:rsidRPr="00C503D2" w:rsidRDefault="0053413A" w:rsidP="00B10B1A">
    <w:pPr>
      <w:pStyle w:val="Stopka"/>
      <w:spacing w:after="0" w:line="216" w:lineRule="auto"/>
      <w:jc w:val="center"/>
      <w:rPr>
        <w:b/>
        <w:spacing w:val="40"/>
        <w:sz w:val="18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27" w:rsidRDefault="00471C27" w:rsidP="0099063E">
      <w:pPr>
        <w:spacing w:after="0" w:line="240" w:lineRule="auto"/>
      </w:pPr>
      <w:r>
        <w:separator/>
      </w:r>
    </w:p>
  </w:footnote>
  <w:footnote w:type="continuationSeparator" w:id="0">
    <w:p w:rsidR="00471C27" w:rsidRDefault="00471C27" w:rsidP="0099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CEA2C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44A04"/>
    <w:multiLevelType w:val="hybridMultilevel"/>
    <w:tmpl w:val="1EB20D9E"/>
    <w:lvl w:ilvl="0" w:tplc="E2022A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B6CEC"/>
    <w:multiLevelType w:val="multilevel"/>
    <w:tmpl w:val="28ACD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C6A56"/>
    <w:multiLevelType w:val="hybridMultilevel"/>
    <w:tmpl w:val="B914CC16"/>
    <w:lvl w:ilvl="0" w:tplc="14F8B2B6">
      <w:start w:val="1"/>
      <w:numFmt w:val="decimal"/>
      <w:lvlText w:val="%1)"/>
      <w:lvlJc w:val="left"/>
      <w:pPr>
        <w:tabs>
          <w:tab w:val="num" w:pos="3971"/>
        </w:tabs>
        <w:ind w:left="3971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C3DDC"/>
    <w:multiLevelType w:val="hybridMultilevel"/>
    <w:tmpl w:val="634841A0"/>
    <w:lvl w:ilvl="0" w:tplc="EE12BE7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B602F"/>
    <w:multiLevelType w:val="hybridMultilevel"/>
    <w:tmpl w:val="3156024C"/>
    <w:lvl w:ilvl="0" w:tplc="74986E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7A4"/>
    <w:multiLevelType w:val="multilevel"/>
    <w:tmpl w:val="2272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C0512F8"/>
    <w:multiLevelType w:val="hybridMultilevel"/>
    <w:tmpl w:val="3A148022"/>
    <w:lvl w:ilvl="0" w:tplc="1BE46C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7271C"/>
    <w:multiLevelType w:val="hybridMultilevel"/>
    <w:tmpl w:val="132A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73160"/>
    <w:multiLevelType w:val="hybridMultilevel"/>
    <w:tmpl w:val="7924E19C"/>
    <w:lvl w:ilvl="0" w:tplc="A40853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2449"/>
    <w:multiLevelType w:val="hybridMultilevel"/>
    <w:tmpl w:val="08A4E036"/>
    <w:lvl w:ilvl="0" w:tplc="0CEE7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3035C"/>
    <w:multiLevelType w:val="hybridMultilevel"/>
    <w:tmpl w:val="55C83D90"/>
    <w:lvl w:ilvl="0" w:tplc="47D88B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274C5"/>
    <w:multiLevelType w:val="hybridMultilevel"/>
    <w:tmpl w:val="4B0A2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2F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95376"/>
    <w:multiLevelType w:val="hybridMultilevel"/>
    <w:tmpl w:val="4AC61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93E84"/>
    <w:multiLevelType w:val="hybridMultilevel"/>
    <w:tmpl w:val="0D2CABB2"/>
    <w:lvl w:ilvl="0" w:tplc="36468E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E908D8"/>
    <w:multiLevelType w:val="hybridMultilevel"/>
    <w:tmpl w:val="670EFDA2"/>
    <w:lvl w:ilvl="0" w:tplc="D84A39D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i w:val="0"/>
        <w:sz w:val="22"/>
        <w:szCs w:val="22"/>
      </w:rPr>
    </w:lvl>
    <w:lvl w:ilvl="1" w:tplc="21B4480A">
      <w:start w:val="1"/>
      <w:numFmt w:val="decimal"/>
      <w:lvlText w:val="%2)"/>
      <w:lvlJc w:val="left"/>
      <w:pPr>
        <w:tabs>
          <w:tab w:val="num" w:pos="492"/>
        </w:tabs>
        <w:ind w:left="492" w:hanging="360"/>
      </w:pPr>
      <w:rPr>
        <w:b w:val="0"/>
        <w:color w:val="auto"/>
      </w:rPr>
    </w:lvl>
    <w:lvl w:ilvl="2" w:tplc="2D4AB3C2">
      <w:start w:val="1"/>
      <w:numFmt w:val="upperLetter"/>
      <w:lvlText w:val="%3)"/>
      <w:lvlJc w:val="left"/>
      <w:pPr>
        <w:tabs>
          <w:tab w:val="num" w:pos="2112"/>
        </w:tabs>
        <w:ind w:left="2112" w:hanging="360"/>
      </w:pPr>
      <w:rPr>
        <w:sz w:val="22"/>
      </w:rPr>
    </w:lvl>
    <w:lvl w:ilvl="3" w:tplc="1AB86178">
      <w:start w:val="1"/>
      <w:numFmt w:val="decimal"/>
      <w:lvlText w:val="%4.)"/>
      <w:lvlJc w:val="left"/>
      <w:pPr>
        <w:tabs>
          <w:tab w:val="num" w:pos="2652"/>
        </w:tabs>
        <w:ind w:left="265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8">
    <w:nsid w:val="409E2A0B"/>
    <w:multiLevelType w:val="hybridMultilevel"/>
    <w:tmpl w:val="251E54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816F8"/>
    <w:multiLevelType w:val="hybridMultilevel"/>
    <w:tmpl w:val="D05A9E50"/>
    <w:lvl w:ilvl="0" w:tplc="E1A28E3E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81745"/>
    <w:multiLevelType w:val="hybridMultilevel"/>
    <w:tmpl w:val="7C008B34"/>
    <w:lvl w:ilvl="0" w:tplc="D49017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56A4A"/>
    <w:multiLevelType w:val="hybridMultilevel"/>
    <w:tmpl w:val="24764E02"/>
    <w:lvl w:ilvl="0" w:tplc="FFB0A4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67FC8"/>
    <w:multiLevelType w:val="hybridMultilevel"/>
    <w:tmpl w:val="DB563086"/>
    <w:lvl w:ilvl="0" w:tplc="BB0AF65A">
      <w:start w:val="1"/>
      <w:numFmt w:val="decimal"/>
      <w:lvlText w:val="%1."/>
      <w:lvlJc w:val="left"/>
      <w:pPr>
        <w:ind w:left="360" w:hanging="360"/>
      </w:pPr>
    </w:lvl>
    <w:lvl w:ilvl="1" w:tplc="758E6428">
      <w:start w:val="1"/>
      <w:numFmt w:val="decimal"/>
      <w:lvlText w:val="%2)"/>
      <w:lvlJc w:val="left"/>
      <w:pPr>
        <w:ind w:left="1080" w:hanging="360"/>
      </w:pPr>
    </w:lvl>
    <w:lvl w:ilvl="2" w:tplc="FC4CB45C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AC6AAB"/>
    <w:multiLevelType w:val="hybridMultilevel"/>
    <w:tmpl w:val="9E0A6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73546"/>
    <w:multiLevelType w:val="hybridMultilevel"/>
    <w:tmpl w:val="FF3071D2"/>
    <w:lvl w:ilvl="0" w:tplc="08645B7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5FD11386"/>
    <w:multiLevelType w:val="hybridMultilevel"/>
    <w:tmpl w:val="6FFC7A66"/>
    <w:lvl w:ilvl="0" w:tplc="3BD83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C069FE"/>
    <w:multiLevelType w:val="hybridMultilevel"/>
    <w:tmpl w:val="37066E7A"/>
    <w:lvl w:ilvl="0" w:tplc="D5D01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CC43F4"/>
    <w:multiLevelType w:val="hybridMultilevel"/>
    <w:tmpl w:val="1CD09C6C"/>
    <w:lvl w:ilvl="0" w:tplc="83FCDDA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BE61DF"/>
    <w:multiLevelType w:val="hybridMultilevel"/>
    <w:tmpl w:val="9A52E142"/>
    <w:lvl w:ilvl="0" w:tplc="5BA680E0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D64D77"/>
    <w:multiLevelType w:val="hybridMultilevel"/>
    <w:tmpl w:val="D96EFDCC"/>
    <w:lvl w:ilvl="0" w:tplc="4364C4BE">
      <w:start w:val="1"/>
      <w:numFmt w:val="lowerLetter"/>
      <w:lvlText w:val="%1)"/>
      <w:lvlJc w:val="left"/>
      <w:pPr>
        <w:ind w:left="1172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0">
    <w:nsid w:val="681B2F95"/>
    <w:multiLevelType w:val="hybridMultilevel"/>
    <w:tmpl w:val="4A16AC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7134E"/>
    <w:multiLevelType w:val="hybridMultilevel"/>
    <w:tmpl w:val="70A02EEE"/>
    <w:lvl w:ilvl="0" w:tplc="BB0AF6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4CB45C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E02F64"/>
    <w:multiLevelType w:val="hybridMultilevel"/>
    <w:tmpl w:val="435C7478"/>
    <w:lvl w:ilvl="0" w:tplc="BCDE0DDA">
      <w:start w:val="1"/>
      <w:numFmt w:val="bullet"/>
      <w:lvlText w:val=""/>
      <w:lvlJc w:val="left"/>
      <w:pPr>
        <w:ind w:left="610" w:hanging="360"/>
      </w:pPr>
      <w:rPr>
        <w:rFonts w:ascii="Wingdings" w:hAnsi="Wingdings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>
    <w:nsid w:val="6CF55398"/>
    <w:multiLevelType w:val="multilevel"/>
    <w:tmpl w:val="BA34F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289" w:hanging="285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2009" w:hanging="2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729" w:hanging="285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3449" w:hanging="2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4169" w:hanging="2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4889" w:hanging="2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09" w:hanging="2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329" w:hanging="2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F67028F"/>
    <w:multiLevelType w:val="hybridMultilevel"/>
    <w:tmpl w:val="AE72CE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1FD52CA"/>
    <w:multiLevelType w:val="hybridMultilevel"/>
    <w:tmpl w:val="896A38B4"/>
    <w:lvl w:ilvl="0" w:tplc="376A40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45354"/>
    <w:multiLevelType w:val="hybridMultilevel"/>
    <w:tmpl w:val="8E828300"/>
    <w:lvl w:ilvl="0" w:tplc="1C766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705FA"/>
    <w:multiLevelType w:val="hybridMultilevel"/>
    <w:tmpl w:val="0B200E2C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FDF43388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E6B05"/>
    <w:multiLevelType w:val="hybridMultilevel"/>
    <w:tmpl w:val="334A2A94"/>
    <w:lvl w:ilvl="0" w:tplc="BA5E227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587C06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3"/>
  </w:num>
  <w:num w:numId="14">
    <w:abstractNumId w:val="13"/>
  </w:num>
  <w:num w:numId="15">
    <w:abstractNumId w:val="9"/>
  </w:num>
  <w:num w:numId="16">
    <w:abstractNumId w:val="30"/>
  </w:num>
  <w:num w:numId="17">
    <w:abstractNumId w:val="22"/>
  </w:num>
  <w:num w:numId="18">
    <w:abstractNumId w:val="31"/>
  </w:num>
  <w:num w:numId="19">
    <w:abstractNumId w:val="10"/>
  </w:num>
  <w:num w:numId="20">
    <w:abstractNumId w:val="36"/>
  </w:num>
  <w:num w:numId="21">
    <w:abstractNumId w:val="7"/>
  </w:num>
  <w:num w:numId="22">
    <w:abstractNumId w:val="25"/>
  </w:num>
  <w:num w:numId="23">
    <w:abstractNumId w:val="33"/>
  </w:num>
  <w:num w:numId="24">
    <w:abstractNumId w:val="38"/>
  </w:num>
  <w:num w:numId="25">
    <w:abstractNumId w:val="0"/>
  </w:num>
  <w:num w:numId="26">
    <w:abstractNumId w:val="19"/>
  </w:num>
  <w:num w:numId="27">
    <w:abstractNumId w:val="1"/>
  </w:num>
  <w:num w:numId="28">
    <w:abstractNumId w:val="5"/>
  </w:num>
  <w:num w:numId="29">
    <w:abstractNumId w:val="27"/>
  </w:num>
  <w:num w:numId="30">
    <w:abstractNumId w:val="6"/>
  </w:num>
  <w:num w:numId="31">
    <w:abstractNumId w:val="28"/>
  </w:num>
  <w:num w:numId="32">
    <w:abstractNumId w:val="32"/>
  </w:num>
  <w:num w:numId="33">
    <w:abstractNumId w:val="24"/>
  </w:num>
  <w:num w:numId="34">
    <w:abstractNumId w:val="20"/>
  </w:num>
  <w:num w:numId="35">
    <w:abstractNumId w:val="2"/>
  </w:num>
  <w:num w:numId="36">
    <w:abstractNumId w:val="16"/>
  </w:num>
  <w:num w:numId="37">
    <w:abstractNumId w:val="12"/>
  </w:num>
  <w:num w:numId="38">
    <w:abstractNumId w:val="29"/>
  </w:num>
  <w:num w:numId="39">
    <w:abstractNumId w:val="26"/>
  </w:num>
  <w:num w:numId="40">
    <w:abstractNumId w:val="21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43"/>
    <w:rsid w:val="00023B49"/>
    <w:rsid w:val="00060242"/>
    <w:rsid w:val="00061B22"/>
    <w:rsid w:val="000700F9"/>
    <w:rsid w:val="00090379"/>
    <w:rsid w:val="000A5BD4"/>
    <w:rsid w:val="000B70EE"/>
    <w:rsid w:val="000D1655"/>
    <w:rsid w:val="000D43D9"/>
    <w:rsid w:val="000F3F03"/>
    <w:rsid w:val="00100A0D"/>
    <w:rsid w:val="001039B7"/>
    <w:rsid w:val="00117333"/>
    <w:rsid w:val="00123D20"/>
    <w:rsid w:val="00152BBA"/>
    <w:rsid w:val="00154C72"/>
    <w:rsid w:val="00187A48"/>
    <w:rsid w:val="001A4A67"/>
    <w:rsid w:val="001B1EC9"/>
    <w:rsid w:val="001B5D5F"/>
    <w:rsid w:val="001C1DE9"/>
    <w:rsid w:val="001C7F6A"/>
    <w:rsid w:val="001E58A2"/>
    <w:rsid w:val="00213ED2"/>
    <w:rsid w:val="00217693"/>
    <w:rsid w:val="00250580"/>
    <w:rsid w:val="00253242"/>
    <w:rsid w:val="00266042"/>
    <w:rsid w:val="00277312"/>
    <w:rsid w:val="002A1D84"/>
    <w:rsid w:val="002B436C"/>
    <w:rsid w:val="002C50A0"/>
    <w:rsid w:val="002D52C0"/>
    <w:rsid w:val="002F6513"/>
    <w:rsid w:val="0031041A"/>
    <w:rsid w:val="0032536F"/>
    <w:rsid w:val="00343DEF"/>
    <w:rsid w:val="00355806"/>
    <w:rsid w:val="00367419"/>
    <w:rsid w:val="00385C38"/>
    <w:rsid w:val="003A6A2A"/>
    <w:rsid w:val="003F2523"/>
    <w:rsid w:val="003F7635"/>
    <w:rsid w:val="00420419"/>
    <w:rsid w:val="00421912"/>
    <w:rsid w:val="004317C1"/>
    <w:rsid w:val="00444A24"/>
    <w:rsid w:val="0044666C"/>
    <w:rsid w:val="00463CDA"/>
    <w:rsid w:val="0047078E"/>
    <w:rsid w:val="00470DA1"/>
    <w:rsid w:val="00471C27"/>
    <w:rsid w:val="004A0850"/>
    <w:rsid w:val="004A77FF"/>
    <w:rsid w:val="004B0A60"/>
    <w:rsid w:val="004C07C4"/>
    <w:rsid w:val="004C0F76"/>
    <w:rsid w:val="004D6252"/>
    <w:rsid w:val="005028E9"/>
    <w:rsid w:val="005172EF"/>
    <w:rsid w:val="005209CF"/>
    <w:rsid w:val="005233D2"/>
    <w:rsid w:val="0053413A"/>
    <w:rsid w:val="0053450F"/>
    <w:rsid w:val="00551FF1"/>
    <w:rsid w:val="00553ABD"/>
    <w:rsid w:val="0056294D"/>
    <w:rsid w:val="0056731E"/>
    <w:rsid w:val="0057643F"/>
    <w:rsid w:val="00591945"/>
    <w:rsid w:val="00594401"/>
    <w:rsid w:val="005A7CDE"/>
    <w:rsid w:val="005B25AE"/>
    <w:rsid w:val="005D4528"/>
    <w:rsid w:val="005D6739"/>
    <w:rsid w:val="005E6489"/>
    <w:rsid w:val="005E77DB"/>
    <w:rsid w:val="005F2629"/>
    <w:rsid w:val="005F6536"/>
    <w:rsid w:val="00606CCE"/>
    <w:rsid w:val="0061137B"/>
    <w:rsid w:val="00611A5E"/>
    <w:rsid w:val="00613543"/>
    <w:rsid w:val="006165E7"/>
    <w:rsid w:val="00617D3A"/>
    <w:rsid w:val="00624700"/>
    <w:rsid w:val="00630363"/>
    <w:rsid w:val="006370DB"/>
    <w:rsid w:val="00645E85"/>
    <w:rsid w:val="00650AA1"/>
    <w:rsid w:val="00651FD6"/>
    <w:rsid w:val="00662217"/>
    <w:rsid w:val="00676391"/>
    <w:rsid w:val="0068580E"/>
    <w:rsid w:val="00690A3B"/>
    <w:rsid w:val="00690D75"/>
    <w:rsid w:val="006A6FAD"/>
    <w:rsid w:val="006D1B97"/>
    <w:rsid w:val="006D2F04"/>
    <w:rsid w:val="006E240F"/>
    <w:rsid w:val="006E3D93"/>
    <w:rsid w:val="006E5165"/>
    <w:rsid w:val="006E69D5"/>
    <w:rsid w:val="006F7397"/>
    <w:rsid w:val="00703BAA"/>
    <w:rsid w:val="00710922"/>
    <w:rsid w:val="007131DC"/>
    <w:rsid w:val="00720D7D"/>
    <w:rsid w:val="00722A93"/>
    <w:rsid w:val="00730EC0"/>
    <w:rsid w:val="00737F09"/>
    <w:rsid w:val="00740104"/>
    <w:rsid w:val="00740D57"/>
    <w:rsid w:val="0076043D"/>
    <w:rsid w:val="00772625"/>
    <w:rsid w:val="00775714"/>
    <w:rsid w:val="00784B30"/>
    <w:rsid w:val="00786010"/>
    <w:rsid w:val="007943CF"/>
    <w:rsid w:val="007A39A2"/>
    <w:rsid w:val="007B749D"/>
    <w:rsid w:val="007D0A77"/>
    <w:rsid w:val="007D120F"/>
    <w:rsid w:val="007E156F"/>
    <w:rsid w:val="007E74E5"/>
    <w:rsid w:val="00805610"/>
    <w:rsid w:val="008126DD"/>
    <w:rsid w:val="00815E62"/>
    <w:rsid w:val="00820182"/>
    <w:rsid w:val="00826C0C"/>
    <w:rsid w:val="00837319"/>
    <w:rsid w:val="00840FF9"/>
    <w:rsid w:val="00847E57"/>
    <w:rsid w:val="008678BB"/>
    <w:rsid w:val="008749D5"/>
    <w:rsid w:val="00877179"/>
    <w:rsid w:val="00884D5B"/>
    <w:rsid w:val="00892428"/>
    <w:rsid w:val="00896622"/>
    <w:rsid w:val="00896890"/>
    <w:rsid w:val="008A63F8"/>
    <w:rsid w:val="008A75C4"/>
    <w:rsid w:val="008B3A9B"/>
    <w:rsid w:val="008B4A62"/>
    <w:rsid w:val="008D0103"/>
    <w:rsid w:val="008D7496"/>
    <w:rsid w:val="008E0398"/>
    <w:rsid w:val="008E56D9"/>
    <w:rsid w:val="008E5DC1"/>
    <w:rsid w:val="008E7940"/>
    <w:rsid w:val="008F07E7"/>
    <w:rsid w:val="008F2AAA"/>
    <w:rsid w:val="00915543"/>
    <w:rsid w:val="009170F8"/>
    <w:rsid w:val="00932143"/>
    <w:rsid w:val="00944B0B"/>
    <w:rsid w:val="00947D45"/>
    <w:rsid w:val="009528FA"/>
    <w:rsid w:val="00957512"/>
    <w:rsid w:val="00966107"/>
    <w:rsid w:val="009667B2"/>
    <w:rsid w:val="00970A1A"/>
    <w:rsid w:val="009863A6"/>
    <w:rsid w:val="0099063E"/>
    <w:rsid w:val="009A40CB"/>
    <w:rsid w:val="009A5BDA"/>
    <w:rsid w:val="009F52FF"/>
    <w:rsid w:val="00A0146E"/>
    <w:rsid w:val="00A2115C"/>
    <w:rsid w:val="00A24E31"/>
    <w:rsid w:val="00A272D9"/>
    <w:rsid w:val="00A30727"/>
    <w:rsid w:val="00A32D41"/>
    <w:rsid w:val="00A40453"/>
    <w:rsid w:val="00A42DD0"/>
    <w:rsid w:val="00A4638A"/>
    <w:rsid w:val="00A57985"/>
    <w:rsid w:val="00A70CA5"/>
    <w:rsid w:val="00A71316"/>
    <w:rsid w:val="00A957EC"/>
    <w:rsid w:val="00AA3D80"/>
    <w:rsid w:val="00AB4219"/>
    <w:rsid w:val="00AC61F5"/>
    <w:rsid w:val="00B007DF"/>
    <w:rsid w:val="00B04A5E"/>
    <w:rsid w:val="00B06B42"/>
    <w:rsid w:val="00B10B1A"/>
    <w:rsid w:val="00B11B0F"/>
    <w:rsid w:val="00B237A7"/>
    <w:rsid w:val="00B25BA6"/>
    <w:rsid w:val="00B63476"/>
    <w:rsid w:val="00B65701"/>
    <w:rsid w:val="00B864CC"/>
    <w:rsid w:val="00B96157"/>
    <w:rsid w:val="00BB32AB"/>
    <w:rsid w:val="00BB7FBD"/>
    <w:rsid w:val="00C1286C"/>
    <w:rsid w:val="00C26840"/>
    <w:rsid w:val="00C33987"/>
    <w:rsid w:val="00C40EE6"/>
    <w:rsid w:val="00C41DF3"/>
    <w:rsid w:val="00C476D6"/>
    <w:rsid w:val="00C503D2"/>
    <w:rsid w:val="00C659C0"/>
    <w:rsid w:val="00C84D03"/>
    <w:rsid w:val="00C96BCA"/>
    <w:rsid w:val="00C979AE"/>
    <w:rsid w:val="00CA116F"/>
    <w:rsid w:val="00CA1F64"/>
    <w:rsid w:val="00CA396E"/>
    <w:rsid w:val="00CA4AEC"/>
    <w:rsid w:val="00CC00E0"/>
    <w:rsid w:val="00CC21D2"/>
    <w:rsid w:val="00CF35AA"/>
    <w:rsid w:val="00D03D05"/>
    <w:rsid w:val="00D04D81"/>
    <w:rsid w:val="00D214DD"/>
    <w:rsid w:val="00D253D4"/>
    <w:rsid w:val="00D3538E"/>
    <w:rsid w:val="00D37F90"/>
    <w:rsid w:val="00D5296D"/>
    <w:rsid w:val="00D619B9"/>
    <w:rsid w:val="00D720F8"/>
    <w:rsid w:val="00DA5CCF"/>
    <w:rsid w:val="00DB3655"/>
    <w:rsid w:val="00DD5599"/>
    <w:rsid w:val="00DE0248"/>
    <w:rsid w:val="00DF5906"/>
    <w:rsid w:val="00E14146"/>
    <w:rsid w:val="00E22667"/>
    <w:rsid w:val="00E33A40"/>
    <w:rsid w:val="00E41371"/>
    <w:rsid w:val="00E41D4C"/>
    <w:rsid w:val="00E42B5C"/>
    <w:rsid w:val="00E4415C"/>
    <w:rsid w:val="00E4419A"/>
    <w:rsid w:val="00E45787"/>
    <w:rsid w:val="00E552D1"/>
    <w:rsid w:val="00E649C9"/>
    <w:rsid w:val="00E80053"/>
    <w:rsid w:val="00E83BAA"/>
    <w:rsid w:val="00E91D59"/>
    <w:rsid w:val="00E9218C"/>
    <w:rsid w:val="00E975D4"/>
    <w:rsid w:val="00EA3096"/>
    <w:rsid w:val="00EA5080"/>
    <w:rsid w:val="00EB7360"/>
    <w:rsid w:val="00EC515E"/>
    <w:rsid w:val="00EC6534"/>
    <w:rsid w:val="00EE334C"/>
    <w:rsid w:val="00EF0D61"/>
    <w:rsid w:val="00EF4252"/>
    <w:rsid w:val="00EF4AFD"/>
    <w:rsid w:val="00EF4EBF"/>
    <w:rsid w:val="00EF72F3"/>
    <w:rsid w:val="00F003ED"/>
    <w:rsid w:val="00F0482F"/>
    <w:rsid w:val="00F128B7"/>
    <w:rsid w:val="00F12D6A"/>
    <w:rsid w:val="00F21124"/>
    <w:rsid w:val="00F22F60"/>
    <w:rsid w:val="00F23DD3"/>
    <w:rsid w:val="00F26E0B"/>
    <w:rsid w:val="00F36D3A"/>
    <w:rsid w:val="00F4437B"/>
    <w:rsid w:val="00F61AAB"/>
    <w:rsid w:val="00F77A13"/>
    <w:rsid w:val="00F96699"/>
    <w:rsid w:val="00FA1891"/>
    <w:rsid w:val="00FB731B"/>
    <w:rsid w:val="00FC3B74"/>
    <w:rsid w:val="00FE3509"/>
    <w:rsid w:val="00FF0A02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90A3B"/>
    <w:pPr>
      <w:keepNext/>
      <w:tabs>
        <w:tab w:val="num" w:pos="1440"/>
      </w:tabs>
      <w:spacing w:after="0" w:line="240" w:lineRule="auto"/>
      <w:jc w:val="center"/>
      <w:outlineLvl w:val="1"/>
    </w:pPr>
    <w:rPr>
      <w:rFonts w:ascii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5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BulletC,Wyliczanie,Obiekt,normalny tekst"/>
    <w:basedOn w:val="Normalny"/>
    <w:link w:val="AkapitzlistZnak"/>
    <w:uiPriority w:val="34"/>
    <w:qFormat/>
    <w:rsid w:val="00915543"/>
    <w:pPr>
      <w:ind w:left="720"/>
      <w:contextualSpacing/>
    </w:pPr>
  </w:style>
  <w:style w:type="paragraph" w:customStyle="1" w:styleId="Default">
    <w:name w:val="Default"/>
    <w:rsid w:val="005A7C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9063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063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F07E7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nhideWhenUsed/>
    <w:rsid w:val="00534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13A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41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13A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413A"/>
    <w:rPr>
      <w:rFonts w:ascii="Tahoma" w:hAnsi="Tahoma" w:cs="Tahoma"/>
      <w:sz w:val="16"/>
      <w:szCs w:val="16"/>
      <w:lang w:eastAsia="en-US"/>
    </w:rPr>
  </w:style>
  <w:style w:type="paragraph" w:customStyle="1" w:styleId="233E5CD5853943F4BD7E8C4B124C0E1D">
    <w:name w:val="233E5CD5853943F4BD7E8C4B124C0E1D"/>
    <w:rsid w:val="0053413A"/>
    <w:pPr>
      <w:spacing w:after="200" w:line="276" w:lineRule="auto"/>
    </w:pPr>
    <w:rPr>
      <w:rFonts w:cs="Times New Roman"/>
      <w:sz w:val="22"/>
      <w:szCs w:val="22"/>
    </w:rPr>
  </w:style>
  <w:style w:type="character" w:customStyle="1" w:styleId="Nagwek2Znak">
    <w:name w:val="Nagłówek 2 Znak"/>
    <w:link w:val="Nagwek2"/>
    <w:rsid w:val="00690A3B"/>
    <w:rPr>
      <w:rFonts w:ascii="Times New Roman" w:hAnsi="Times New Roman" w:cs="Times New Roman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690A3B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90A3B"/>
    <w:rPr>
      <w:rFonts w:ascii="Times New Roman" w:hAnsi="Times New Roman" w:cs="Times New Roman"/>
      <w:color w:val="000000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690A3B"/>
    <w:pPr>
      <w:tabs>
        <w:tab w:val="left" w:pos="142"/>
      </w:tabs>
      <w:spacing w:after="0" w:line="240" w:lineRule="auto"/>
      <w:ind w:left="284" w:hanging="426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90A3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semiHidden/>
    <w:rsid w:val="00690A3B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690A3B"/>
    <w:rPr>
      <w:rFonts w:ascii="Times New Roman" w:hAnsi="Times New Roman" w:cs="Times New Roman"/>
      <w:b/>
      <w:sz w:val="28"/>
    </w:rPr>
  </w:style>
  <w:style w:type="paragraph" w:styleId="Tekstpodstawowy3">
    <w:name w:val="Body Text 3"/>
    <w:basedOn w:val="Normalny"/>
    <w:link w:val="Tekstpodstawowy3Znak"/>
    <w:semiHidden/>
    <w:rsid w:val="00690A3B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690A3B"/>
    <w:rPr>
      <w:rFonts w:ascii="Times New Roman" w:hAnsi="Times New Roman" w:cs="Times New Roman"/>
      <w:sz w:val="24"/>
    </w:rPr>
  </w:style>
  <w:style w:type="paragraph" w:customStyle="1" w:styleId="Listownik">
    <w:name w:val="Listownik"/>
    <w:basedOn w:val="Normalny"/>
    <w:rsid w:val="00690A3B"/>
    <w:pPr>
      <w:spacing w:after="0" w:line="240" w:lineRule="auto"/>
    </w:pPr>
    <w:rPr>
      <w:rFonts w:ascii="Arial" w:hAnsi="Arial"/>
      <w:szCs w:val="20"/>
      <w:lang w:eastAsia="pl-PL"/>
    </w:rPr>
  </w:style>
  <w:style w:type="character" w:customStyle="1" w:styleId="txt-new">
    <w:name w:val="txt-new"/>
    <w:rsid w:val="00690A3B"/>
  </w:style>
  <w:style w:type="character" w:customStyle="1" w:styleId="Nagwek1Znak">
    <w:name w:val="Nagłówek 1 Znak"/>
    <w:link w:val="Nagwek1"/>
    <w:uiPriority w:val="9"/>
    <w:rsid w:val="00FB73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rticletitle">
    <w:name w:val="articletitle"/>
    <w:rsid w:val="00FB731B"/>
  </w:style>
  <w:style w:type="character" w:customStyle="1" w:styleId="highlight">
    <w:name w:val="highlight"/>
    <w:rsid w:val="00FB731B"/>
  </w:style>
  <w:style w:type="paragraph" w:customStyle="1" w:styleId="ListParagraph1">
    <w:name w:val="List Paragraph1"/>
    <w:basedOn w:val="Normalny"/>
    <w:rsid w:val="002A1D84"/>
    <w:pPr>
      <w:spacing w:after="200" w:line="276" w:lineRule="auto"/>
      <w:ind w:left="720"/>
    </w:pPr>
    <w:rPr>
      <w:lang w:eastAsia="pl-PL"/>
    </w:rPr>
  </w:style>
  <w:style w:type="character" w:customStyle="1" w:styleId="AkapitzlistZnak">
    <w:name w:val="Akapit z listą Znak"/>
    <w:aliases w:val="L1 Znak,Numerowanie Znak,Akapit z listą5 Znak,BulletC Znak,Wyliczanie Znak,Obiekt Znak,normalny tekst Znak"/>
    <w:link w:val="Akapitzlist"/>
    <w:qFormat/>
    <w:locked/>
    <w:rsid w:val="002A1D84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90A3B"/>
    <w:pPr>
      <w:keepNext/>
      <w:tabs>
        <w:tab w:val="num" w:pos="1440"/>
      </w:tabs>
      <w:spacing w:after="0" w:line="240" w:lineRule="auto"/>
      <w:jc w:val="center"/>
      <w:outlineLvl w:val="1"/>
    </w:pPr>
    <w:rPr>
      <w:rFonts w:ascii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5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BulletC,Wyliczanie,Obiekt,normalny tekst"/>
    <w:basedOn w:val="Normalny"/>
    <w:link w:val="AkapitzlistZnak"/>
    <w:uiPriority w:val="34"/>
    <w:qFormat/>
    <w:rsid w:val="00915543"/>
    <w:pPr>
      <w:ind w:left="720"/>
      <w:contextualSpacing/>
    </w:pPr>
  </w:style>
  <w:style w:type="paragraph" w:customStyle="1" w:styleId="Default">
    <w:name w:val="Default"/>
    <w:rsid w:val="005A7C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9063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063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F07E7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nhideWhenUsed/>
    <w:rsid w:val="00534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13A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41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13A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413A"/>
    <w:rPr>
      <w:rFonts w:ascii="Tahoma" w:hAnsi="Tahoma" w:cs="Tahoma"/>
      <w:sz w:val="16"/>
      <w:szCs w:val="16"/>
      <w:lang w:eastAsia="en-US"/>
    </w:rPr>
  </w:style>
  <w:style w:type="paragraph" w:customStyle="1" w:styleId="233E5CD5853943F4BD7E8C4B124C0E1D">
    <w:name w:val="233E5CD5853943F4BD7E8C4B124C0E1D"/>
    <w:rsid w:val="0053413A"/>
    <w:pPr>
      <w:spacing w:after="200" w:line="276" w:lineRule="auto"/>
    </w:pPr>
    <w:rPr>
      <w:rFonts w:cs="Times New Roman"/>
      <w:sz w:val="22"/>
      <w:szCs w:val="22"/>
    </w:rPr>
  </w:style>
  <w:style w:type="character" w:customStyle="1" w:styleId="Nagwek2Znak">
    <w:name w:val="Nagłówek 2 Znak"/>
    <w:link w:val="Nagwek2"/>
    <w:rsid w:val="00690A3B"/>
    <w:rPr>
      <w:rFonts w:ascii="Times New Roman" w:hAnsi="Times New Roman" w:cs="Times New Roman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690A3B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90A3B"/>
    <w:rPr>
      <w:rFonts w:ascii="Times New Roman" w:hAnsi="Times New Roman" w:cs="Times New Roman"/>
      <w:color w:val="000000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690A3B"/>
    <w:pPr>
      <w:tabs>
        <w:tab w:val="left" w:pos="142"/>
      </w:tabs>
      <w:spacing w:after="0" w:line="240" w:lineRule="auto"/>
      <w:ind w:left="284" w:hanging="426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90A3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semiHidden/>
    <w:rsid w:val="00690A3B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690A3B"/>
    <w:rPr>
      <w:rFonts w:ascii="Times New Roman" w:hAnsi="Times New Roman" w:cs="Times New Roman"/>
      <w:b/>
      <w:sz w:val="28"/>
    </w:rPr>
  </w:style>
  <w:style w:type="paragraph" w:styleId="Tekstpodstawowy3">
    <w:name w:val="Body Text 3"/>
    <w:basedOn w:val="Normalny"/>
    <w:link w:val="Tekstpodstawowy3Znak"/>
    <w:semiHidden/>
    <w:rsid w:val="00690A3B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690A3B"/>
    <w:rPr>
      <w:rFonts w:ascii="Times New Roman" w:hAnsi="Times New Roman" w:cs="Times New Roman"/>
      <w:sz w:val="24"/>
    </w:rPr>
  </w:style>
  <w:style w:type="paragraph" w:customStyle="1" w:styleId="Listownik">
    <w:name w:val="Listownik"/>
    <w:basedOn w:val="Normalny"/>
    <w:rsid w:val="00690A3B"/>
    <w:pPr>
      <w:spacing w:after="0" w:line="240" w:lineRule="auto"/>
    </w:pPr>
    <w:rPr>
      <w:rFonts w:ascii="Arial" w:hAnsi="Arial"/>
      <w:szCs w:val="20"/>
      <w:lang w:eastAsia="pl-PL"/>
    </w:rPr>
  </w:style>
  <w:style w:type="character" w:customStyle="1" w:styleId="txt-new">
    <w:name w:val="txt-new"/>
    <w:rsid w:val="00690A3B"/>
  </w:style>
  <w:style w:type="character" w:customStyle="1" w:styleId="Nagwek1Znak">
    <w:name w:val="Nagłówek 1 Znak"/>
    <w:link w:val="Nagwek1"/>
    <w:uiPriority w:val="9"/>
    <w:rsid w:val="00FB73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rticletitle">
    <w:name w:val="articletitle"/>
    <w:rsid w:val="00FB731B"/>
  </w:style>
  <w:style w:type="character" w:customStyle="1" w:styleId="highlight">
    <w:name w:val="highlight"/>
    <w:rsid w:val="00FB731B"/>
  </w:style>
  <w:style w:type="paragraph" w:customStyle="1" w:styleId="ListParagraph1">
    <w:name w:val="List Paragraph1"/>
    <w:basedOn w:val="Normalny"/>
    <w:rsid w:val="002A1D84"/>
    <w:pPr>
      <w:spacing w:after="200" w:line="276" w:lineRule="auto"/>
      <w:ind w:left="720"/>
    </w:pPr>
    <w:rPr>
      <w:lang w:eastAsia="pl-PL"/>
    </w:rPr>
  </w:style>
  <w:style w:type="character" w:customStyle="1" w:styleId="AkapitzlistZnak">
    <w:name w:val="Akapit z listą Znak"/>
    <w:aliases w:val="L1 Znak,Numerowanie Znak,Akapit z listą5 Znak,BulletC Znak,Wyliczanie Znak,Obiekt Znak,normalny tekst Znak"/>
    <w:link w:val="Akapitzlist"/>
    <w:qFormat/>
    <w:locked/>
    <w:rsid w:val="002A1D8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9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9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64AD-6329-427D-B5E7-EE73F37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18" baseType="variant"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https://www.poznan.pl/klauzuladlakontrahenta/</vt:lpwstr>
      </vt:variant>
      <vt:variant>
        <vt:lpwstr/>
      </vt:variant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mailto:geoumowa@um.poznan.pl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mailto:geoumowa@um.poznan.pl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WGN/SG/Świadczenie usług geodezyjnych i kartograficznych</dc:creator>
  <dc:description>ZNAKI:19109</dc:description>
  <cp:lastModifiedBy>Piotr Liberski</cp:lastModifiedBy>
  <cp:revision>3</cp:revision>
  <cp:lastPrinted>2022-01-20T17:37:00Z</cp:lastPrinted>
  <dcterms:created xsi:type="dcterms:W3CDTF">2022-01-27T12:17:00Z</dcterms:created>
  <dcterms:modified xsi:type="dcterms:W3CDTF">2022-01-27T14:16:00Z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2021-01-22 16:16:16</vt:lpwstr>
  </property>
  <property fmtid="{D5CDD505-2E9C-101B-9397-08002B2CF9AE}" pid="3" name="wk_stat:znaki:liczba">
    <vt:lpwstr>19109</vt:lpwstr>
  </property>
  <property fmtid="{D5CDD505-2E9C-101B-9397-08002B2CF9AE}" pid="4" name="ZNAKI:">
    <vt:lpwstr>19109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