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7A44" w14:textId="7CC018C0" w:rsidR="00B15042" w:rsidRPr="00D815DE" w:rsidRDefault="00B15042" w:rsidP="00B150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>DZ.371.UE.1.</w:t>
      </w:r>
      <w:r w:rsidRPr="00D815DE">
        <w:rPr>
          <w:rFonts w:ascii="Arial" w:hAnsi="Arial" w:cs="Arial"/>
          <w:b/>
          <w:bCs/>
        </w:rPr>
        <w:t xml:space="preserve">2022                                                               </w:t>
      </w:r>
      <w:r w:rsidRPr="00D815DE">
        <w:rPr>
          <w:rFonts w:ascii="Arial" w:eastAsia="Times New Roman" w:hAnsi="Arial" w:cs="Arial"/>
          <w:b/>
          <w:lang w:eastAsia="pl-PL"/>
        </w:rPr>
        <w:t xml:space="preserve"> </w:t>
      </w:r>
      <w:r w:rsidR="00D815DE" w:rsidRPr="00D815DE">
        <w:rPr>
          <w:rFonts w:ascii="Arial" w:eastAsia="Times New Roman" w:hAnsi="Arial" w:cs="Arial"/>
          <w:b/>
          <w:lang w:eastAsia="pl-PL"/>
        </w:rPr>
        <w:t xml:space="preserve">     </w:t>
      </w:r>
      <w:r w:rsidRPr="00D815DE">
        <w:rPr>
          <w:rFonts w:ascii="Arial" w:eastAsia="Times New Roman" w:hAnsi="Arial" w:cs="Arial"/>
          <w:b/>
          <w:lang w:eastAsia="pl-PL"/>
        </w:rPr>
        <w:t xml:space="preserve"> Lublin, dnia </w:t>
      </w:r>
      <w:r w:rsidR="00CA5605">
        <w:rPr>
          <w:rFonts w:ascii="Arial" w:eastAsia="Times New Roman" w:hAnsi="Arial" w:cs="Arial"/>
          <w:b/>
          <w:lang w:eastAsia="pl-PL"/>
        </w:rPr>
        <w:t>19</w:t>
      </w:r>
      <w:r w:rsidRPr="00D815DE">
        <w:rPr>
          <w:rFonts w:ascii="Arial" w:eastAsia="Times New Roman" w:hAnsi="Arial" w:cs="Arial"/>
          <w:b/>
          <w:lang w:eastAsia="pl-PL"/>
        </w:rPr>
        <w:t xml:space="preserve"> </w:t>
      </w:r>
      <w:r w:rsidR="0099054B" w:rsidRPr="00D815DE">
        <w:rPr>
          <w:rFonts w:ascii="Arial" w:eastAsia="Times New Roman" w:hAnsi="Arial" w:cs="Arial"/>
          <w:b/>
          <w:lang w:eastAsia="pl-PL"/>
        </w:rPr>
        <w:t>maja</w:t>
      </w:r>
      <w:r w:rsidRPr="00D815DE">
        <w:rPr>
          <w:rFonts w:ascii="Arial" w:eastAsia="Times New Roman" w:hAnsi="Arial" w:cs="Arial"/>
          <w:b/>
          <w:lang w:eastAsia="pl-PL"/>
        </w:rPr>
        <w:t xml:space="preserve"> 2022 r.</w:t>
      </w:r>
    </w:p>
    <w:p w14:paraId="24F17652" w14:textId="77777777" w:rsidR="00B15042" w:rsidRPr="00547EA5" w:rsidRDefault="00B15042" w:rsidP="00B150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14:paraId="5E54E5C1" w14:textId="77777777" w:rsidR="00B15042" w:rsidRPr="00547EA5" w:rsidRDefault="00B15042" w:rsidP="00B15042">
      <w:pPr>
        <w:spacing w:after="0" w:line="240" w:lineRule="auto"/>
        <w:ind w:firstLine="4536"/>
        <w:rPr>
          <w:rFonts w:ascii="Arial" w:eastAsia="Times New Roman" w:hAnsi="Arial" w:cs="Arial"/>
          <w:b/>
          <w:lang w:eastAsia="pl-PL"/>
        </w:rPr>
      </w:pPr>
      <w:r w:rsidRPr="00547EA5">
        <w:rPr>
          <w:rFonts w:ascii="Arial" w:eastAsia="Times New Roman" w:hAnsi="Arial" w:cs="Arial"/>
          <w:b/>
          <w:lang w:eastAsia="pl-PL"/>
        </w:rPr>
        <w:t>Wykonawcy</w:t>
      </w:r>
    </w:p>
    <w:p w14:paraId="79FEFF44" w14:textId="77777777" w:rsidR="00B15042" w:rsidRPr="00547EA5" w:rsidRDefault="00B15042" w:rsidP="00B15042">
      <w:pPr>
        <w:spacing w:after="0" w:line="240" w:lineRule="auto"/>
        <w:ind w:firstLine="4536"/>
        <w:rPr>
          <w:rFonts w:ascii="Arial" w:eastAsia="Times New Roman" w:hAnsi="Arial" w:cs="Arial"/>
          <w:b/>
          <w:lang w:eastAsia="pl-PL"/>
        </w:rPr>
      </w:pPr>
      <w:r w:rsidRPr="00547EA5">
        <w:rPr>
          <w:rFonts w:ascii="Arial" w:eastAsia="Times New Roman" w:hAnsi="Arial" w:cs="Arial"/>
          <w:b/>
          <w:lang w:eastAsia="pl-PL"/>
        </w:rPr>
        <w:t>ubiegający się o udzielenie zamówienia</w:t>
      </w:r>
    </w:p>
    <w:p w14:paraId="4693D1F5" w14:textId="77777777" w:rsidR="00B15042" w:rsidRPr="00547EA5" w:rsidRDefault="00B15042" w:rsidP="00B150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FEA8064" w14:textId="77777777" w:rsidR="00B15042" w:rsidRPr="00547EA5" w:rsidRDefault="00B15042" w:rsidP="00B150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4C54BE" w14:textId="77777777" w:rsidR="00B15042" w:rsidRPr="008A7AAA" w:rsidRDefault="00B15042" w:rsidP="00B15042">
      <w:pPr>
        <w:jc w:val="both"/>
        <w:rPr>
          <w:rFonts w:ascii="Arial" w:hAnsi="Arial" w:cs="Arial"/>
          <w:b/>
          <w:bCs/>
        </w:rPr>
      </w:pPr>
      <w:r w:rsidRPr="00547EA5">
        <w:rPr>
          <w:rFonts w:ascii="Arial" w:hAnsi="Arial" w:cs="Arial"/>
        </w:rPr>
        <w:t>Dotyczy: Przetargu nieograniczonego na dostawę pod nazwą</w:t>
      </w:r>
      <w:bookmarkStart w:id="0" w:name="_Hlk41303780"/>
      <w:r w:rsidRPr="00547EA5">
        <w:rPr>
          <w:rFonts w:ascii="Arial" w:hAnsi="Arial" w:cs="Arial"/>
          <w:b/>
          <w:bCs/>
        </w:rPr>
        <w:t xml:space="preserve"> </w:t>
      </w:r>
      <w:bookmarkEnd w:id="0"/>
      <w:r w:rsidRPr="008A7AAA">
        <w:rPr>
          <w:rFonts w:ascii="Arial" w:hAnsi="Arial" w:cs="Arial"/>
          <w:b/>
          <w:bCs/>
        </w:rPr>
        <w:t>„Zakup i dostawa  autobusu wodorowego klasy maxi wyposażonego w wodorowe ogniwa paliwowe wraz z wyposażeniem dodatkowym przeznaczonego do obsług</w:t>
      </w:r>
      <w:r>
        <w:rPr>
          <w:rFonts w:ascii="Arial" w:hAnsi="Arial" w:cs="Arial"/>
          <w:b/>
          <w:bCs/>
        </w:rPr>
        <w:t xml:space="preserve">i linii komunikacji miejskiej”, </w:t>
      </w:r>
      <w:r w:rsidRPr="00547EA5">
        <w:rPr>
          <w:rFonts w:ascii="Arial" w:hAnsi="Arial" w:cs="Arial"/>
          <w:bCs/>
        </w:rPr>
        <w:t xml:space="preserve">(Nr ogłoszenia o zamówieniu opublikowanego w </w:t>
      </w:r>
      <w:proofErr w:type="spellStart"/>
      <w:r w:rsidRPr="00547EA5">
        <w:rPr>
          <w:rFonts w:ascii="Arial" w:hAnsi="Arial" w:cs="Arial"/>
          <w:bCs/>
        </w:rPr>
        <w:t>Dz.U.U.E</w:t>
      </w:r>
      <w:proofErr w:type="spellEnd"/>
      <w:r w:rsidRPr="00547EA5">
        <w:rPr>
          <w:rFonts w:ascii="Arial" w:hAnsi="Arial" w:cs="Arial"/>
          <w:bCs/>
        </w:rPr>
        <w:t xml:space="preserve"> nr </w:t>
      </w:r>
      <w:r>
        <w:rPr>
          <w:rFonts w:ascii="Arial" w:hAnsi="Arial" w:cs="Arial"/>
          <w:bCs/>
        </w:rPr>
        <w:t>2022/S 021-053232</w:t>
      </w:r>
      <w:r w:rsidRPr="00547EA5">
        <w:rPr>
          <w:rFonts w:ascii="Arial" w:hAnsi="Arial" w:cs="Arial"/>
          <w:bCs/>
        </w:rPr>
        <w:t xml:space="preserve"> z dnia </w:t>
      </w:r>
      <w:r>
        <w:rPr>
          <w:rFonts w:ascii="Arial" w:hAnsi="Arial" w:cs="Arial"/>
          <w:bCs/>
        </w:rPr>
        <w:t>31.01.2022</w:t>
      </w:r>
      <w:r w:rsidRPr="00547EA5">
        <w:rPr>
          <w:rFonts w:ascii="Arial" w:hAnsi="Arial" w:cs="Arial"/>
          <w:bCs/>
        </w:rPr>
        <w:t xml:space="preserve"> r.)</w:t>
      </w:r>
    </w:p>
    <w:p w14:paraId="3F569446" w14:textId="77777777" w:rsidR="00B15042" w:rsidRDefault="00B15042" w:rsidP="00532E30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14:paraId="77830743" w14:textId="77777777" w:rsidR="00B15042" w:rsidRDefault="00B15042" w:rsidP="00532E30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14:paraId="4397CBA8" w14:textId="7BB78E04" w:rsidR="00425CE9" w:rsidRPr="00B15042" w:rsidRDefault="00425CE9" w:rsidP="00532E30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645748">
        <w:rPr>
          <w:rFonts w:ascii="Arial" w:hAnsi="Arial" w:cs="Arial"/>
          <w:sz w:val="22"/>
          <w:szCs w:val="22"/>
        </w:rPr>
        <w:t xml:space="preserve">Zamawiający, którym jest Zarząd Transportu Miejskiego w Lublinie, ul. Nałęczowska 14, 20-701 Lublin na podstawie </w:t>
      </w:r>
      <w:r w:rsidRPr="00D815DE">
        <w:rPr>
          <w:rFonts w:ascii="Arial" w:hAnsi="Arial" w:cs="Arial"/>
          <w:sz w:val="22"/>
          <w:szCs w:val="22"/>
        </w:rPr>
        <w:t xml:space="preserve">art. </w:t>
      </w:r>
      <w:r w:rsidR="0043356B" w:rsidRPr="00D815DE">
        <w:rPr>
          <w:rFonts w:ascii="Arial" w:hAnsi="Arial" w:cs="Arial"/>
          <w:sz w:val="22"/>
          <w:szCs w:val="22"/>
        </w:rPr>
        <w:t>13</w:t>
      </w:r>
      <w:r w:rsidR="00933B1E" w:rsidRPr="00D815DE">
        <w:rPr>
          <w:rFonts w:ascii="Arial" w:hAnsi="Arial" w:cs="Arial"/>
          <w:sz w:val="22"/>
          <w:szCs w:val="22"/>
        </w:rPr>
        <w:t>7</w:t>
      </w:r>
      <w:r w:rsidR="0043356B" w:rsidRPr="00D815DE">
        <w:rPr>
          <w:rFonts w:ascii="Arial" w:hAnsi="Arial" w:cs="Arial"/>
          <w:sz w:val="22"/>
          <w:szCs w:val="22"/>
        </w:rPr>
        <w:t xml:space="preserve"> ust. 1 w zw. z ust. 2</w:t>
      </w:r>
      <w:r w:rsidRPr="00D815DE">
        <w:rPr>
          <w:rFonts w:ascii="Arial" w:hAnsi="Arial" w:cs="Arial"/>
          <w:sz w:val="22"/>
          <w:szCs w:val="22"/>
        </w:rPr>
        <w:t xml:space="preserve"> ustawy z </w:t>
      </w:r>
      <w:r w:rsidR="00BA5C94" w:rsidRPr="00D815DE">
        <w:rPr>
          <w:rFonts w:ascii="Arial" w:hAnsi="Arial" w:cs="Arial"/>
          <w:sz w:val="22"/>
          <w:szCs w:val="22"/>
        </w:rPr>
        <w:t xml:space="preserve">dnia </w:t>
      </w:r>
      <w:r w:rsidR="00341BE2" w:rsidRPr="00D815DE">
        <w:rPr>
          <w:rFonts w:ascii="Arial" w:hAnsi="Arial" w:cs="Arial"/>
          <w:sz w:val="22"/>
          <w:szCs w:val="22"/>
        </w:rPr>
        <w:t xml:space="preserve">11 </w:t>
      </w:r>
      <w:r w:rsidR="00341BE2">
        <w:rPr>
          <w:rFonts w:ascii="Arial" w:hAnsi="Arial" w:cs="Arial"/>
          <w:sz w:val="22"/>
          <w:szCs w:val="22"/>
        </w:rPr>
        <w:t>września 2019</w:t>
      </w:r>
      <w:r w:rsidRPr="00645748">
        <w:rPr>
          <w:rFonts w:ascii="Arial" w:hAnsi="Arial" w:cs="Arial"/>
          <w:sz w:val="22"/>
          <w:szCs w:val="22"/>
        </w:rPr>
        <w:t xml:space="preserve"> r.  Prawo zamówie</w:t>
      </w:r>
      <w:r w:rsidR="00086663" w:rsidRPr="00645748">
        <w:rPr>
          <w:rFonts w:ascii="Arial" w:hAnsi="Arial" w:cs="Arial"/>
          <w:sz w:val="22"/>
          <w:szCs w:val="22"/>
        </w:rPr>
        <w:t xml:space="preserve">ń </w:t>
      </w:r>
      <w:r w:rsidR="00B15042">
        <w:rPr>
          <w:rFonts w:ascii="Arial" w:hAnsi="Arial" w:cs="Arial"/>
          <w:sz w:val="22"/>
          <w:szCs w:val="22"/>
        </w:rPr>
        <w:t>publicznych (</w:t>
      </w:r>
      <w:proofErr w:type="spellStart"/>
      <w:r w:rsidR="00B15042">
        <w:rPr>
          <w:rFonts w:ascii="Arial" w:hAnsi="Arial" w:cs="Arial"/>
          <w:sz w:val="22"/>
          <w:szCs w:val="22"/>
        </w:rPr>
        <w:t>t.j</w:t>
      </w:r>
      <w:proofErr w:type="spellEnd"/>
      <w:r w:rsidR="00B15042">
        <w:rPr>
          <w:rFonts w:ascii="Arial" w:hAnsi="Arial" w:cs="Arial"/>
          <w:sz w:val="22"/>
          <w:szCs w:val="22"/>
        </w:rPr>
        <w:t>. Dz.U. z 2021</w:t>
      </w:r>
      <w:r w:rsidRPr="00645748">
        <w:rPr>
          <w:rFonts w:ascii="Arial" w:hAnsi="Arial" w:cs="Arial"/>
          <w:sz w:val="22"/>
          <w:szCs w:val="22"/>
        </w:rPr>
        <w:t xml:space="preserve"> r. poz. </w:t>
      </w:r>
      <w:r w:rsidR="00341BE2">
        <w:rPr>
          <w:rFonts w:ascii="Arial" w:hAnsi="Arial" w:cs="Arial"/>
          <w:sz w:val="22"/>
          <w:szCs w:val="22"/>
        </w:rPr>
        <w:t>1</w:t>
      </w:r>
      <w:r w:rsidR="00B15042">
        <w:rPr>
          <w:rFonts w:ascii="Arial" w:hAnsi="Arial" w:cs="Arial"/>
          <w:sz w:val="22"/>
          <w:szCs w:val="22"/>
        </w:rPr>
        <w:t>129</w:t>
      </w:r>
      <w:r w:rsidRPr="00645748">
        <w:rPr>
          <w:rFonts w:ascii="Arial" w:hAnsi="Arial" w:cs="Arial"/>
          <w:sz w:val="22"/>
          <w:szCs w:val="22"/>
        </w:rPr>
        <w:t xml:space="preserve"> ze zm.)</w:t>
      </w:r>
      <w:r w:rsidR="006A6B84" w:rsidRPr="006A6B84">
        <w:t xml:space="preserve"> </w:t>
      </w:r>
      <w:r w:rsidRPr="00645748">
        <w:rPr>
          <w:rFonts w:ascii="Arial" w:hAnsi="Arial" w:cs="Arial"/>
          <w:sz w:val="22"/>
          <w:szCs w:val="22"/>
        </w:rPr>
        <w:t>uprzejmie informuje, że w postępowaniu o udzielenie zamówienia publicznego, prowadzonego w trybie przetargu nieograniczonego na dostawę pn.</w:t>
      </w:r>
      <w:r w:rsidR="00844532" w:rsidRPr="00844532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 </w:t>
      </w:r>
      <w:r w:rsidR="00B15042" w:rsidRPr="00B15042">
        <w:rPr>
          <w:rFonts w:ascii="Arial" w:hAnsi="Arial" w:cs="Arial"/>
          <w:b/>
          <w:bCs/>
          <w:sz w:val="22"/>
          <w:szCs w:val="22"/>
        </w:rPr>
        <w:t>„Zakup i dostawa  autobusu wodorowego klasy maxi wyposażonego w wodorowe ogniwa paliwowe wraz z wyposażeniem dodatkowym przeznaczonego do obsługi linii komunikacji miejskiej”</w:t>
      </w:r>
      <w:r w:rsidR="00B15042">
        <w:rPr>
          <w:rFonts w:ascii="Arial" w:hAnsi="Arial" w:cs="Arial"/>
          <w:b/>
          <w:bCs/>
          <w:sz w:val="22"/>
          <w:szCs w:val="22"/>
        </w:rPr>
        <w:t xml:space="preserve"> </w:t>
      </w:r>
      <w:r w:rsidR="00933B1E" w:rsidRPr="00B15042">
        <w:rPr>
          <w:rFonts w:ascii="Arial" w:hAnsi="Arial" w:cs="Arial"/>
          <w:sz w:val="22"/>
          <w:szCs w:val="22"/>
        </w:rPr>
        <w:t xml:space="preserve">dokonał zmiany </w:t>
      </w:r>
      <w:r w:rsidRPr="00B15042">
        <w:rPr>
          <w:rFonts w:ascii="Arial" w:hAnsi="Arial" w:cs="Arial"/>
          <w:sz w:val="22"/>
          <w:szCs w:val="22"/>
        </w:rPr>
        <w:t xml:space="preserve"> treści specyfikacji warunków zamówienia</w:t>
      </w:r>
      <w:r w:rsidR="00341BE2" w:rsidRPr="00B15042">
        <w:rPr>
          <w:rFonts w:ascii="Arial" w:hAnsi="Arial" w:cs="Arial"/>
          <w:sz w:val="22"/>
          <w:szCs w:val="22"/>
        </w:rPr>
        <w:t xml:space="preserve"> (SWZ)</w:t>
      </w:r>
      <w:r w:rsidR="00933B1E" w:rsidRPr="00B15042">
        <w:rPr>
          <w:rFonts w:ascii="Arial" w:hAnsi="Arial" w:cs="Arial"/>
          <w:sz w:val="22"/>
          <w:szCs w:val="22"/>
        </w:rPr>
        <w:t xml:space="preserve"> w następującym zakresie</w:t>
      </w:r>
      <w:r w:rsidRPr="00B15042">
        <w:rPr>
          <w:rFonts w:ascii="Arial" w:hAnsi="Arial" w:cs="Arial"/>
          <w:sz w:val="22"/>
          <w:szCs w:val="22"/>
        </w:rPr>
        <w:t>:</w:t>
      </w:r>
    </w:p>
    <w:p w14:paraId="316CD47C" w14:textId="77777777" w:rsidR="008612B5" w:rsidRDefault="008612B5" w:rsidP="006D4CF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E3DB1B2" w14:textId="14C403AA" w:rsidR="00EC07E4" w:rsidRPr="00081DC1" w:rsidRDefault="00EC07E4" w:rsidP="00081DC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081DC1">
        <w:rPr>
          <w:rFonts w:ascii="Arial" w:hAnsi="Arial" w:cs="Arial"/>
        </w:rPr>
        <w:t xml:space="preserve">W Załączniku nr 1 do SWZ </w:t>
      </w:r>
      <w:r w:rsidR="00B15042" w:rsidRPr="00081DC1">
        <w:rPr>
          <w:rFonts w:ascii="Arial" w:hAnsi="Arial" w:cs="Arial"/>
        </w:rPr>
        <w:t>–</w:t>
      </w:r>
      <w:r w:rsidRPr="00081DC1">
        <w:rPr>
          <w:rFonts w:ascii="Arial" w:hAnsi="Arial" w:cs="Arial"/>
        </w:rPr>
        <w:t xml:space="preserve"> </w:t>
      </w:r>
      <w:r w:rsidR="00B15042" w:rsidRPr="00081DC1">
        <w:rPr>
          <w:rFonts w:ascii="Arial" w:hAnsi="Arial" w:cs="Arial"/>
        </w:rPr>
        <w:t xml:space="preserve">Specyfikacja techniczna autobusu wodorowego </w:t>
      </w:r>
      <w:r w:rsidRPr="00081DC1">
        <w:rPr>
          <w:rFonts w:ascii="Arial" w:hAnsi="Arial" w:cs="Arial"/>
        </w:rPr>
        <w:t xml:space="preserve"> </w:t>
      </w:r>
      <w:r w:rsidR="00B15042" w:rsidRPr="00081DC1">
        <w:rPr>
          <w:rFonts w:ascii="Arial" w:hAnsi="Arial" w:cs="Arial"/>
        </w:rPr>
        <w:t>nagłówku</w:t>
      </w:r>
      <w:r w:rsidR="0007711D">
        <w:rPr>
          <w:rFonts w:ascii="Arial" w:hAnsi="Arial" w:cs="Arial"/>
        </w:rPr>
        <w:t xml:space="preserve"> </w:t>
      </w:r>
      <w:r w:rsidRPr="00081DC1">
        <w:rPr>
          <w:rFonts w:ascii="Arial" w:hAnsi="Arial" w:cs="Arial"/>
          <w:b/>
          <w:u w:val="single"/>
        </w:rPr>
        <w:t>było:</w:t>
      </w:r>
      <w:r w:rsidRPr="00081DC1">
        <w:rPr>
          <w:rFonts w:ascii="Arial" w:hAnsi="Arial" w:cs="Arial"/>
          <w:b/>
          <w:i/>
        </w:rPr>
        <w:t xml:space="preserve"> </w:t>
      </w:r>
    </w:p>
    <w:p w14:paraId="512FAF03" w14:textId="2CB644FB" w:rsidR="00B15042" w:rsidRPr="00B15042" w:rsidRDefault="00B15042" w:rsidP="00B1504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15042">
        <w:rPr>
          <w:rFonts w:ascii="Arial" w:eastAsia="Times New Roman" w:hAnsi="Arial" w:cs="Arial"/>
          <w:bCs/>
          <w:lang w:eastAsia="ar-SA"/>
        </w:rPr>
        <w:t>Nr sprawy DZ.371.UE.1.2022</w:t>
      </w:r>
    </w:p>
    <w:p w14:paraId="2D59F476" w14:textId="77777777" w:rsidR="00B15042" w:rsidRPr="00B15042" w:rsidRDefault="00B15042" w:rsidP="00B1504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15042">
        <w:rPr>
          <w:rFonts w:ascii="Arial" w:eastAsia="Times New Roman" w:hAnsi="Arial" w:cs="Arial"/>
          <w:bCs/>
          <w:lang w:eastAsia="ar-SA"/>
        </w:rPr>
        <w:t>Załącznik nr 1 do specyfikacji istotnych warunków zamówienia -</w:t>
      </w:r>
    </w:p>
    <w:p w14:paraId="30CD06C8" w14:textId="40D1EA3B" w:rsidR="00B15042" w:rsidRPr="00B15042" w:rsidRDefault="00B15042" w:rsidP="00B1504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15042">
        <w:rPr>
          <w:rFonts w:ascii="Arial" w:eastAsia="Times New Roman" w:hAnsi="Arial" w:cs="Arial"/>
          <w:bCs/>
          <w:lang w:eastAsia="ar-SA"/>
        </w:rPr>
        <w:t>Specyfikacja techniczna autobusu wodorowego</w:t>
      </w:r>
    </w:p>
    <w:p w14:paraId="79099F6C" w14:textId="4AFC5CED" w:rsidR="00EC07E4" w:rsidRPr="001B45E5" w:rsidRDefault="00EC07E4" w:rsidP="00EC07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C07E4">
        <w:rPr>
          <w:rFonts w:ascii="Arial" w:hAnsi="Arial" w:cs="Arial"/>
          <w:b/>
          <w:u w:val="single"/>
        </w:rPr>
        <w:t>po zmianie jest:</w:t>
      </w:r>
    </w:p>
    <w:p w14:paraId="2016697B" w14:textId="77777777" w:rsidR="00B15042" w:rsidRPr="00B15042" w:rsidRDefault="00B15042" w:rsidP="00B1504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15042">
        <w:rPr>
          <w:rFonts w:ascii="Arial" w:eastAsia="Times New Roman" w:hAnsi="Arial" w:cs="Arial"/>
          <w:bCs/>
          <w:lang w:eastAsia="ar-SA"/>
        </w:rPr>
        <w:t>Nr sprawy DZ.371.UE.1.2022</w:t>
      </w:r>
    </w:p>
    <w:p w14:paraId="16D959F8" w14:textId="3397839F" w:rsidR="00B15042" w:rsidRPr="00B15042" w:rsidRDefault="00B15042" w:rsidP="00B1504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15042">
        <w:rPr>
          <w:rFonts w:ascii="Arial" w:eastAsia="Times New Roman" w:hAnsi="Arial" w:cs="Arial"/>
          <w:bCs/>
          <w:lang w:eastAsia="ar-SA"/>
        </w:rPr>
        <w:t>Załącznik nr 1 do specyfikacji warunków zamówienia -</w:t>
      </w:r>
    </w:p>
    <w:p w14:paraId="2B5D411B" w14:textId="77777777" w:rsidR="00B15042" w:rsidRPr="00B15042" w:rsidRDefault="00B15042" w:rsidP="00B1504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15042">
        <w:rPr>
          <w:rFonts w:ascii="Arial" w:eastAsia="Times New Roman" w:hAnsi="Arial" w:cs="Arial"/>
          <w:bCs/>
          <w:lang w:eastAsia="ar-SA"/>
        </w:rPr>
        <w:t>Specyfikacja techniczna autobusu wodorowego</w:t>
      </w:r>
    </w:p>
    <w:p w14:paraId="33737A6E" w14:textId="77777777" w:rsidR="0043356B" w:rsidRDefault="0043356B" w:rsidP="000907B7">
      <w:pPr>
        <w:spacing w:after="0"/>
        <w:ind w:left="720"/>
        <w:jc w:val="both"/>
        <w:rPr>
          <w:rFonts w:ascii="Cambria" w:eastAsia="Calibri" w:hAnsi="Cambria" w:cs="Times New Roman"/>
          <w:color w:val="000000"/>
        </w:rPr>
      </w:pPr>
    </w:p>
    <w:p w14:paraId="10237CF7" w14:textId="1794DEC3" w:rsidR="00081DC1" w:rsidRPr="00081DC1" w:rsidRDefault="00081DC1" w:rsidP="00081DC1">
      <w:pPr>
        <w:pStyle w:val="Akapitzlist"/>
        <w:numPr>
          <w:ilvl w:val="0"/>
          <w:numId w:val="41"/>
        </w:numPr>
        <w:spacing w:after="0"/>
        <w:jc w:val="both"/>
        <w:rPr>
          <w:rFonts w:ascii="Arial" w:eastAsia="Calibri" w:hAnsi="Arial" w:cs="Arial"/>
          <w:color w:val="000000"/>
        </w:rPr>
      </w:pPr>
      <w:r w:rsidRPr="00081DC1">
        <w:rPr>
          <w:rFonts w:ascii="Arial" w:eastAsia="Calibri" w:hAnsi="Arial" w:cs="Arial"/>
          <w:color w:val="000000"/>
        </w:rPr>
        <w:t>W Załączniku nr 7 do SWZ- Projektowane postanowienia umowy</w:t>
      </w:r>
      <w:r>
        <w:rPr>
          <w:rFonts w:ascii="Arial" w:eastAsia="Calibri" w:hAnsi="Arial" w:cs="Arial"/>
          <w:color w:val="000000"/>
        </w:rPr>
        <w:t xml:space="preserve"> w </w:t>
      </w:r>
      <w:r w:rsidRPr="00081DC1">
        <w:rPr>
          <w:rFonts w:ascii="Arial" w:eastAsia="Calibri" w:hAnsi="Arial" w:cs="Arial"/>
          <w:color w:val="000000"/>
        </w:rPr>
        <w:t>§ 1</w:t>
      </w:r>
      <w:r w:rsidR="00D7059C">
        <w:rPr>
          <w:rFonts w:ascii="Arial" w:eastAsia="Calibri" w:hAnsi="Arial" w:cs="Arial"/>
          <w:color w:val="000000"/>
        </w:rPr>
        <w:t xml:space="preserve"> ust. 10</w:t>
      </w:r>
      <w:r>
        <w:rPr>
          <w:rFonts w:ascii="Arial" w:eastAsia="Calibri" w:hAnsi="Arial" w:cs="Arial"/>
          <w:color w:val="000000"/>
        </w:rPr>
        <w:t xml:space="preserve"> </w:t>
      </w:r>
      <w:r w:rsidRPr="00081DC1">
        <w:rPr>
          <w:rFonts w:ascii="Arial" w:eastAsia="Calibri" w:hAnsi="Arial" w:cs="Arial"/>
          <w:b/>
          <w:color w:val="000000"/>
          <w:u w:val="single"/>
        </w:rPr>
        <w:t>było:</w:t>
      </w:r>
    </w:p>
    <w:p w14:paraId="52DC19CC" w14:textId="24ADC371" w:rsidR="00081DC1" w:rsidRDefault="00081DC1" w:rsidP="00D902F5">
      <w:pPr>
        <w:spacing w:after="0"/>
        <w:ind w:left="709"/>
        <w:jc w:val="both"/>
        <w:rPr>
          <w:rFonts w:ascii="Arial" w:eastAsia="Calibri" w:hAnsi="Arial" w:cs="Arial"/>
          <w:color w:val="000000"/>
        </w:rPr>
      </w:pPr>
      <w:r w:rsidRPr="00081DC1">
        <w:rPr>
          <w:rFonts w:ascii="Arial" w:eastAsia="Calibri" w:hAnsi="Arial" w:cs="Arial"/>
          <w:color w:val="000000"/>
        </w:rPr>
        <w:t>Wykonawca zobowiązany jest wykonać naklejki i okleić autobus i ładowarkę wchodzącą w skład wyposażenia autobusu zgodnie z zasadami promocji projektu oraz wytycznymi zamawiającego przedstawionymi na etapie przygotowywania stosownych oznaczeń. Zamawiający wymaga dostarczenia w terminie dostawy autobusu, o którym mowa w § 2 ust. 1 niniejszej umowy 2 komplety zapasowych naklejek dla pojazdu. Oznaczenia w postaci naklejek powinny być wykonane w sposób trwały i powinny być  zabezpieczone przed działaniem czynników atmosferycznych.</w:t>
      </w:r>
    </w:p>
    <w:p w14:paraId="5B54A397" w14:textId="33C78DC9" w:rsidR="00081DC1" w:rsidRDefault="00081DC1" w:rsidP="00D902F5">
      <w:pPr>
        <w:spacing w:after="0"/>
        <w:ind w:left="709"/>
        <w:jc w:val="both"/>
        <w:rPr>
          <w:rFonts w:ascii="Arial" w:eastAsia="Calibri" w:hAnsi="Arial" w:cs="Arial"/>
          <w:b/>
          <w:color w:val="000000"/>
          <w:u w:val="single"/>
        </w:rPr>
      </w:pPr>
      <w:r w:rsidRPr="00081DC1">
        <w:rPr>
          <w:rFonts w:ascii="Arial" w:eastAsia="Calibri" w:hAnsi="Arial" w:cs="Arial"/>
          <w:b/>
          <w:color w:val="000000"/>
          <w:u w:val="single"/>
        </w:rPr>
        <w:t>po zmianie jest:</w:t>
      </w:r>
    </w:p>
    <w:p w14:paraId="5DC7C27B" w14:textId="3234D9B8" w:rsidR="00D10983" w:rsidRPr="00D10983" w:rsidRDefault="00D10983" w:rsidP="00D902F5">
      <w:p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Arial" w:hAnsi="Arial" w:cs="Arial"/>
          <w:strike/>
        </w:rPr>
      </w:pPr>
      <w:r w:rsidRPr="00D10983">
        <w:rPr>
          <w:rFonts w:ascii="Arial" w:hAnsi="Arial" w:cs="Arial"/>
        </w:rPr>
        <w:t>Wykonawca zobowiązany jest wykonać naklejki i okleić autobus i ładowarkę wchodzącą w skład wyposażenia autobusu zgodnie z zasadami promocji projektu oraz wytycznymi zamawiającego przedstawionymi na etapie przygotowywania stosownych oznaczeń. Zamawiający wymaga dostarczenia w terminie dostawy autobusu, o którym mowa w § 2 ust. 1 niniejszej u</w:t>
      </w:r>
      <w:r>
        <w:rPr>
          <w:rFonts w:ascii="Arial" w:hAnsi="Arial" w:cs="Arial"/>
        </w:rPr>
        <w:t>mowy 1 kompletu</w:t>
      </w:r>
      <w:r w:rsidRPr="00D10983">
        <w:rPr>
          <w:rFonts w:ascii="Arial" w:hAnsi="Arial" w:cs="Arial"/>
        </w:rPr>
        <w:t xml:space="preserve"> zapasowych naklejek dla pojazdu</w:t>
      </w:r>
      <w:r>
        <w:rPr>
          <w:rFonts w:ascii="Arial" w:hAnsi="Arial" w:cs="Arial"/>
        </w:rPr>
        <w:t xml:space="preserve"> i ładowarki</w:t>
      </w:r>
      <w:r w:rsidRPr="00D10983">
        <w:rPr>
          <w:rFonts w:ascii="Arial" w:hAnsi="Arial" w:cs="Arial"/>
        </w:rPr>
        <w:t>. Oznaczenia w postaci naklejek powinny być wykonane w sposób trwały i powinny być  zabezpieczone przed działaniem czynników atmosferycznych.</w:t>
      </w:r>
    </w:p>
    <w:p w14:paraId="5D45775F" w14:textId="01078ABE" w:rsidR="004137F5" w:rsidRPr="004137F5" w:rsidRDefault="004137F5" w:rsidP="004137F5">
      <w:pPr>
        <w:pStyle w:val="Akapitzlist"/>
        <w:numPr>
          <w:ilvl w:val="0"/>
          <w:numId w:val="41"/>
        </w:numPr>
        <w:spacing w:after="0"/>
        <w:jc w:val="both"/>
        <w:rPr>
          <w:rFonts w:ascii="Arial" w:eastAsia="Calibri" w:hAnsi="Arial" w:cs="Arial"/>
          <w:color w:val="000000"/>
        </w:rPr>
      </w:pPr>
      <w:r w:rsidRPr="004137F5">
        <w:rPr>
          <w:rFonts w:ascii="Arial" w:eastAsia="Calibri" w:hAnsi="Arial" w:cs="Arial"/>
          <w:color w:val="000000"/>
        </w:rPr>
        <w:lastRenderedPageBreak/>
        <w:t>W Załączniku nr 1 do SWZ</w:t>
      </w:r>
      <w:r>
        <w:rPr>
          <w:rFonts w:ascii="Arial" w:eastAsia="Calibri" w:hAnsi="Arial" w:cs="Arial"/>
          <w:color w:val="000000"/>
        </w:rPr>
        <w:t xml:space="preserve">- Specyfikacja techniczna autobusu wodorowego </w:t>
      </w:r>
      <w:r w:rsidR="00B51F03">
        <w:rPr>
          <w:rFonts w:ascii="Arial" w:eastAsia="Calibri" w:hAnsi="Arial" w:cs="Arial"/>
          <w:color w:val="000000"/>
        </w:rPr>
        <w:t xml:space="preserve">po             pkt 29.2.23 </w:t>
      </w:r>
      <w:proofErr w:type="spellStart"/>
      <w:r w:rsidR="00B51F03">
        <w:rPr>
          <w:rFonts w:ascii="Arial" w:eastAsia="Calibri" w:hAnsi="Arial" w:cs="Arial"/>
          <w:color w:val="000000"/>
        </w:rPr>
        <w:t>zd</w:t>
      </w:r>
      <w:proofErr w:type="spellEnd"/>
      <w:r w:rsidR="00B51F03">
        <w:rPr>
          <w:rFonts w:ascii="Arial" w:eastAsia="Calibri" w:hAnsi="Arial" w:cs="Arial"/>
          <w:color w:val="000000"/>
        </w:rPr>
        <w:t>. 3</w:t>
      </w:r>
      <w:r>
        <w:rPr>
          <w:rFonts w:ascii="Arial" w:eastAsia="Calibri" w:hAnsi="Arial" w:cs="Arial"/>
          <w:color w:val="000000"/>
        </w:rPr>
        <w:t xml:space="preserve"> </w:t>
      </w:r>
      <w:r w:rsidRPr="004137F5">
        <w:rPr>
          <w:rFonts w:ascii="Arial" w:eastAsia="Calibri" w:hAnsi="Arial" w:cs="Arial"/>
          <w:b/>
          <w:color w:val="000000"/>
          <w:u w:val="single"/>
        </w:rPr>
        <w:t>było:</w:t>
      </w:r>
      <w:r w:rsidRPr="004137F5">
        <w:t xml:space="preserve"> </w:t>
      </w:r>
      <w:r w:rsidRPr="004137F5">
        <w:rPr>
          <w:rFonts w:ascii="Arial" w:eastAsia="Calibri" w:hAnsi="Arial" w:cs="Arial"/>
          <w:color w:val="000000"/>
        </w:rPr>
        <w:t>Kasownik dualny (z obsługą karty i biletu papierowego) obsługujący istniejące karty KBE w ramach niniejszego zamówienia spełniać musi opisane poniżej wymagania:</w:t>
      </w:r>
    </w:p>
    <w:p w14:paraId="2EA72874" w14:textId="7180C614" w:rsidR="00D10983" w:rsidRDefault="004137F5" w:rsidP="004137F5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r w:rsidRPr="004137F5">
        <w:rPr>
          <w:rFonts w:ascii="Arial" w:eastAsia="Calibri" w:hAnsi="Arial" w:cs="Arial"/>
          <w:b/>
          <w:color w:val="000000"/>
          <w:u w:val="single"/>
        </w:rPr>
        <w:t>po zmianie jest:</w:t>
      </w:r>
      <w:r w:rsidRPr="004137F5">
        <w:rPr>
          <w:rFonts w:ascii="Arial" w:eastAsia="Calibri" w:hAnsi="Arial" w:cs="Arial"/>
          <w:color w:val="000000"/>
        </w:rPr>
        <w:t xml:space="preserve"> Kasownik dualny (z obsługą karty płatniczej i biletu papierowego) w ramach niniejszego zamówienia spełniać musi opisane poniżej wymagania:</w:t>
      </w:r>
    </w:p>
    <w:p w14:paraId="0D3D1289" w14:textId="77777777" w:rsidR="004137F5" w:rsidRDefault="004137F5" w:rsidP="004137F5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</w:p>
    <w:p w14:paraId="6B1F465A" w14:textId="7092732C" w:rsidR="009C7264" w:rsidRDefault="009C7264" w:rsidP="009C7264">
      <w:pPr>
        <w:pStyle w:val="Akapitzlist"/>
        <w:numPr>
          <w:ilvl w:val="0"/>
          <w:numId w:val="41"/>
        </w:num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 Załączniku nr 1 do SWZ- Specyfikacja techniczna autobusu wodorowego w p</w:t>
      </w:r>
      <w:r w:rsidRPr="009C7264">
        <w:rPr>
          <w:rFonts w:ascii="Arial" w:eastAsia="Calibri" w:hAnsi="Arial" w:cs="Arial"/>
          <w:color w:val="000000"/>
        </w:rPr>
        <w:t xml:space="preserve">kt 24.5 </w:t>
      </w:r>
      <w:r w:rsidRPr="009C7264">
        <w:rPr>
          <w:rFonts w:ascii="Arial" w:eastAsia="Calibri" w:hAnsi="Arial" w:cs="Arial"/>
          <w:b/>
          <w:color w:val="000000"/>
          <w:u w:val="single"/>
        </w:rPr>
        <w:t>było:</w:t>
      </w:r>
      <w:r>
        <w:rPr>
          <w:rFonts w:ascii="Arial" w:eastAsia="Calibri" w:hAnsi="Arial" w:cs="Arial"/>
          <w:color w:val="000000"/>
        </w:rPr>
        <w:t xml:space="preserve"> </w:t>
      </w:r>
      <w:r w:rsidRPr="009C7264">
        <w:rPr>
          <w:rFonts w:ascii="Arial" w:eastAsia="Calibri" w:hAnsi="Arial" w:cs="Arial"/>
          <w:color w:val="000000"/>
        </w:rPr>
        <w:t>Fotel kierowcy z zawieszeniem pneumatycznym i pełną regulacją bezstopn</w:t>
      </w:r>
      <w:r>
        <w:rPr>
          <w:rFonts w:ascii="Arial" w:eastAsia="Calibri" w:hAnsi="Arial" w:cs="Arial"/>
          <w:color w:val="000000"/>
        </w:rPr>
        <w:t xml:space="preserve">iową, wyposażony w podłokietnik, </w:t>
      </w:r>
      <w:r w:rsidRPr="009C7264">
        <w:rPr>
          <w:rFonts w:ascii="Arial" w:eastAsia="Calibri" w:hAnsi="Arial" w:cs="Arial"/>
          <w:b/>
          <w:color w:val="000000"/>
          <w:u w:val="single"/>
        </w:rPr>
        <w:t>po zmianie jest:</w:t>
      </w:r>
      <w:r w:rsidRPr="009C7264">
        <w:rPr>
          <w:rFonts w:ascii="Arial" w:eastAsia="Calibri" w:hAnsi="Arial" w:cs="Arial"/>
          <w:b/>
          <w:color w:val="000000"/>
        </w:rPr>
        <w:t xml:space="preserve"> </w:t>
      </w:r>
      <w:r w:rsidRPr="009C7264">
        <w:rPr>
          <w:rFonts w:ascii="Arial" w:eastAsia="Calibri" w:hAnsi="Arial" w:cs="Arial"/>
          <w:color w:val="000000"/>
        </w:rPr>
        <w:t>Fotel kierowcy z zawieszeniem pneumatycznym i pełną regulacją bezstopniową lub wielostopniową regulacją w zależności od indywidualnych potrzeb kierowcy, wyposażony w podłokietnik</w:t>
      </w:r>
      <w:r w:rsidR="0099083A">
        <w:rPr>
          <w:rFonts w:ascii="Arial" w:eastAsia="Calibri" w:hAnsi="Arial" w:cs="Arial"/>
          <w:color w:val="000000"/>
        </w:rPr>
        <w:t>.</w:t>
      </w:r>
    </w:p>
    <w:p w14:paraId="02BB05FE" w14:textId="5C80B328" w:rsidR="00766BE7" w:rsidRPr="00766BE7" w:rsidRDefault="00766BE7" w:rsidP="00766BE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66BE7">
        <w:rPr>
          <w:rFonts w:ascii="Arial" w:eastAsia="Calibri" w:hAnsi="Arial" w:cs="Arial"/>
          <w:color w:val="000000"/>
        </w:rPr>
        <w:t xml:space="preserve">W Załączniku nr 7 do SWZ- Projektowane postanowienia umowy w §13 ust. 1 pkt 5 lit. a </w:t>
      </w:r>
      <w:r w:rsidRPr="00766BE7">
        <w:rPr>
          <w:rFonts w:ascii="Arial" w:eastAsia="Calibri" w:hAnsi="Arial" w:cs="Arial"/>
          <w:b/>
          <w:color w:val="000000"/>
          <w:u w:val="single"/>
        </w:rPr>
        <w:t>było:</w:t>
      </w:r>
      <w:r w:rsidRPr="00766BE7">
        <w:rPr>
          <w:rFonts w:ascii="Arial" w:eastAsia="Calibri" w:hAnsi="Arial" w:cs="Arial"/>
          <w:color w:val="000000"/>
        </w:rPr>
        <w:t xml:space="preserve"> pojawienia się na rynku części, materiałów lub urządzeń nowszej generacji/technologii pozwalających na zaoszczędzenie kosztów eksploatacji przedmiotu umowy lub o lepszych parametrach niż  zaoferowane w ofercie i zgodne z wymaganiami zamawiającego </w:t>
      </w:r>
      <w:r w:rsidRPr="00766BE7">
        <w:rPr>
          <w:rFonts w:ascii="Arial" w:eastAsia="Calibri" w:hAnsi="Arial" w:cs="Arial"/>
          <w:b/>
          <w:u w:val="single"/>
        </w:rPr>
        <w:t>po zmianie jest:</w:t>
      </w:r>
      <w:r w:rsidRPr="00766BE7">
        <w:t xml:space="preserve"> </w:t>
      </w:r>
      <w:r w:rsidRPr="00766BE7">
        <w:rPr>
          <w:rFonts w:ascii="Arial" w:eastAsia="Times New Roman" w:hAnsi="Arial" w:cs="Arial"/>
          <w:lang w:eastAsia="pl-PL"/>
        </w:rPr>
        <w:t>pojawienia się na rynku części, materiałów lub urządzeń nowszej generacji/technologii pozwalających na zaoszczędzenie kosztów eksploatacji przedmiotu umowy lub pozwalające na zmniejszenie czasu realizacji zamówienia  lub o lepszych parametrach niż zaoferowane w ofercie i zgodne z wymaganiami zamawiającego.</w:t>
      </w:r>
    </w:p>
    <w:p w14:paraId="455475B3" w14:textId="77777777" w:rsidR="00272D46" w:rsidRDefault="00766BE7" w:rsidP="00272D46">
      <w:pPr>
        <w:pStyle w:val="Akapitzlist"/>
        <w:numPr>
          <w:ilvl w:val="0"/>
          <w:numId w:val="41"/>
        </w:numPr>
        <w:spacing w:after="0"/>
        <w:jc w:val="both"/>
        <w:rPr>
          <w:rFonts w:ascii="Arial" w:eastAsia="Calibri" w:hAnsi="Arial" w:cs="Arial"/>
          <w:color w:val="000000"/>
        </w:rPr>
      </w:pPr>
      <w:r w:rsidRPr="00766BE7">
        <w:rPr>
          <w:rFonts w:ascii="Arial" w:eastAsia="Calibri" w:hAnsi="Arial" w:cs="Arial"/>
          <w:color w:val="000000"/>
        </w:rPr>
        <w:t>W Załączniku nr 1 do SWZ- Specyfikacja techniczna autobusu wodorowego w pkt 13.1.1.</w:t>
      </w:r>
      <w:r>
        <w:rPr>
          <w:rFonts w:ascii="Arial" w:eastAsia="Calibri" w:hAnsi="Arial" w:cs="Arial"/>
          <w:b/>
          <w:color w:val="000000"/>
          <w:u w:val="single"/>
        </w:rPr>
        <w:t xml:space="preserve"> było:</w:t>
      </w:r>
      <w:r>
        <w:t xml:space="preserve"> </w:t>
      </w:r>
      <w:r w:rsidRPr="00766BE7">
        <w:rPr>
          <w:rFonts w:ascii="Arial" w:eastAsia="Calibri" w:hAnsi="Arial" w:cs="Arial"/>
          <w:color w:val="000000"/>
        </w:rPr>
        <w:t>klimatyzacja z agregatem chłodniczym o całkowitej mocy chłodniczej ≥ 23 kW oraz kanałami wentylacyjnymi służącymi do równomiernego rozprowadzenia schłodzonego powie</w:t>
      </w:r>
      <w:r>
        <w:rPr>
          <w:rFonts w:ascii="Arial" w:eastAsia="Calibri" w:hAnsi="Arial" w:cs="Arial"/>
          <w:color w:val="000000"/>
        </w:rPr>
        <w:t xml:space="preserve">trza w przestrzeni pasażerskiej </w:t>
      </w:r>
      <w:r w:rsidRPr="00766BE7">
        <w:rPr>
          <w:rFonts w:ascii="Arial" w:eastAsia="Calibri" w:hAnsi="Arial" w:cs="Arial"/>
          <w:b/>
          <w:color w:val="000000"/>
          <w:u w:val="single"/>
        </w:rPr>
        <w:t>po zmianie</w:t>
      </w:r>
      <w:r w:rsidRPr="00766BE7">
        <w:rPr>
          <w:rFonts w:ascii="Arial" w:eastAsia="Calibri" w:hAnsi="Arial" w:cs="Arial"/>
          <w:color w:val="000000"/>
          <w:u w:val="single"/>
        </w:rPr>
        <w:t xml:space="preserve"> </w:t>
      </w:r>
      <w:r w:rsidRPr="00766BE7">
        <w:rPr>
          <w:rFonts w:ascii="Arial" w:eastAsia="Calibri" w:hAnsi="Arial" w:cs="Arial"/>
          <w:b/>
          <w:color w:val="000000"/>
          <w:u w:val="single"/>
        </w:rPr>
        <w:t>jest</w:t>
      </w:r>
      <w:r w:rsidRPr="00766BE7">
        <w:rPr>
          <w:rFonts w:ascii="Arial" w:eastAsia="Calibri" w:hAnsi="Arial" w:cs="Arial"/>
          <w:color w:val="000000"/>
        </w:rPr>
        <w:t>:  klimatyzacja z agregatem chłodniczym o całkowitej mocy chłodniczej ≥ 20 kW oraz kanałami wentylacyjnymi służącymi do równomiernego rozprowadzenia schłodzonego powietrza w przestrzeni pasażerskiej.</w:t>
      </w:r>
    </w:p>
    <w:p w14:paraId="596C4D16" w14:textId="285D81D1" w:rsidR="00272D46" w:rsidRPr="005E2A2A" w:rsidRDefault="005E2A2A" w:rsidP="005E2A2A">
      <w:pPr>
        <w:spacing w:after="0"/>
        <w:ind w:left="36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7. </w:t>
      </w:r>
      <w:r w:rsidR="00272D46" w:rsidRPr="005E2A2A">
        <w:rPr>
          <w:rFonts w:ascii="Arial" w:eastAsia="Calibri" w:hAnsi="Arial" w:cs="Arial"/>
          <w:color w:val="000000"/>
        </w:rPr>
        <w:t xml:space="preserve">W Załączniku nr 1 do umowy- Warunki gwarancji i serwisu w </w:t>
      </w:r>
      <w:r w:rsidR="00B50C1A" w:rsidRPr="005E2A2A">
        <w:rPr>
          <w:rFonts w:ascii="Arial" w:eastAsia="Calibri" w:hAnsi="Arial" w:cs="Arial"/>
          <w:color w:val="000000"/>
        </w:rPr>
        <w:t xml:space="preserve">§ </w:t>
      </w:r>
      <w:r w:rsidR="00272D46" w:rsidRPr="005E2A2A">
        <w:rPr>
          <w:rFonts w:ascii="Arial" w:eastAsia="Calibri" w:hAnsi="Arial" w:cs="Arial"/>
          <w:color w:val="000000"/>
        </w:rPr>
        <w:t xml:space="preserve">5 ust. 1 </w:t>
      </w:r>
      <w:r w:rsidR="00272D46" w:rsidRPr="005E2A2A">
        <w:rPr>
          <w:rFonts w:ascii="Arial" w:eastAsia="Calibri" w:hAnsi="Arial" w:cs="Arial"/>
          <w:b/>
          <w:color w:val="000000"/>
          <w:u w:val="single"/>
        </w:rPr>
        <w:t>było:</w:t>
      </w:r>
    </w:p>
    <w:p w14:paraId="2AD62D98" w14:textId="77777777" w:rsidR="00272D46" w:rsidRPr="00272D46" w:rsidRDefault="00272D46" w:rsidP="00272D46">
      <w:pPr>
        <w:spacing w:after="0" w:line="240" w:lineRule="auto"/>
        <w:ind w:left="709"/>
        <w:jc w:val="both"/>
        <w:rPr>
          <w:rFonts w:ascii="Arial" w:hAnsi="Arial" w:cs="Arial"/>
        </w:rPr>
      </w:pPr>
      <w:r w:rsidRPr="00272D46">
        <w:rPr>
          <w:rFonts w:ascii="Arial" w:hAnsi="Arial" w:cs="Arial"/>
        </w:rPr>
        <w:t>1. Gwarancja nie obejmuje napraw powstałych w wyniku uszkodzeń na skutek:</w:t>
      </w:r>
    </w:p>
    <w:p w14:paraId="759FE992" w14:textId="77777777" w:rsidR="00272D46" w:rsidRPr="00272D46" w:rsidRDefault="00272D46" w:rsidP="00272D46">
      <w:pPr>
        <w:spacing w:after="0" w:line="240" w:lineRule="auto"/>
        <w:ind w:left="709"/>
        <w:jc w:val="both"/>
        <w:rPr>
          <w:rFonts w:ascii="Arial" w:hAnsi="Arial" w:cs="Arial"/>
        </w:rPr>
      </w:pPr>
      <w:r w:rsidRPr="00272D46">
        <w:rPr>
          <w:rFonts w:ascii="Arial" w:hAnsi="Arial" w:cs="Arial"/>
        </w:rPr>
        <w:t>1)</w:t>
      </w:r>
      <w:r w:rsidRPr="00272D46">
        <w:rPr>
          <w:rFonts w:ascii="Arial" w:hAnsi="Arial" w:cs="Arial"/>
        </w:rPr>
        <w:tab/>
        <w:t xml:space="preserve">kradzieży, dewastacji, pożaru, powodzi, wypadków komunikacyjnych jeżeli jego przyczyną nie była usterka techniczna autobusu, </w:t>
      </w:r>
    </w:p>
    <w:p w14:paraId="12D07F93" w14:textId="77777777" w:rsidR="00272D46" w:rsidRPr="00272D46" w:rsidRDefault="00272D46" w:rsidP="00272D46">
      <w:pPr>
        <w:spacing w:after="0" w:line="240" w:lineRule="auto"/>
        <w:ind w:left="709"/>
        <w:jc w:val="both"/>
        <w:rPr>
          <w:rFonts w:ascii="Arial" w:hAnsi="Arial" w:cs="Arial"/>
        </w:rPr>
      </w:pPr>
      <w:r w:rsidRPr="00272D46">
        <w:rPr>
          <w:rFonts w:ascii="Arial" w:hAnsi="Arial" w:cs="Arial"/>
        </w:rPr>
        <w:t>2)</w:t>
      </w:r>
      <w:r w:rsidRPr="00272D46">
        <w:rPr>
          <w:rFonts w:ascii="Arial" w:hAnsi="Arial" w:cs="Arial"/>
        </w:rPr>
        <w:tab/>
        <w:t>używania niezgodnych z zaleceniami wykonawcy lub normami paliw, olejów smarów, płynów lub innych materiałów eksploatacyjnych.</w:t>
      </w:r>
    </w:p>
    <w:p w14:paraId="63BAF5DA" w14:textId="77777777" w:rsidR="00272D46" w:rsidRPr="00272D46" w:rsidRDefault="00272D46" w:rsidP="00272D46">
      <w:pPr>
        <w:spacing w:after="0" w:line="240" w:lineRule="auto"/>
        <w:ind w:left="709"/>
        <w:jc w:val="both"/>
        <w:rPr>
          <w:rFonts w:ascii="Arial" w:hAnsi="Arial" w:cs="Arial"/>
          <w:u w:val="single"/>
        </w:rPr>
      </w:pPr>
      <w:r w:rsidRPr="00272D46">
        <w:rPr>
          <w:rFonts w:ascii="Arial" w:hAnsi="Arial" w:cs="Arial"/>
          <w:u w:val="single"/>
        </w:rPr>
        <w:t>po zmianie jest:</w:t>
      </w:r>
    </w:p>
    <w:p w14:paraId="1676A907" w14:textId="77777777" w:rsidR="00272D46" w:rsidRPr="00272D46" w:rsidRDefault="00272D46" w:rsidP="00272D46">
      <w:pPr>
        <w:spacing w:after="0" w:line="240" w:lineRule="auto"/>
        <w:ind w:left="709"/>
        <w:jc w:val="both"/>
        <w:rPr>
          <w:rFonts w:ascii="Arial" w:hAnsi="Arial" w:cs="Arial"/>
        </w:rPr>
      </w:pPr>
      <w:r w:rsidRPr="00272D46">
        <w:rPr>
          <w:rFonts w:ascii="Arial" w:hAnsi="Arial" w:cs="Arial"/>
        </w:rPr>
        <w:t>1. Gwarancja nie obejmuje napraw powstałych w wyniku uszkodzeń na skutek:</w:t>
      </w:r>
    </w:p>
    <w:p w14:paraId="613F3C8B" w14:textId="77777777" w:rsidR="00272D46" w:rsidRPr="00272D46" w:rsidRDefault="00272D46" w:rsidP="00272D46">
      <w:pPr>
        <w:spacing w:after="0" w:line="240" w:lineRule="auto"/>
        <w:ind w:left="709"/>
        <w:jc w:val="both"/>
        <w:rPr>
          <w:rFonts w:ascii="Arial" w:hAnsi="Arial" w:cs="Arial"/>
        </w:rPr>
      </w:pPr>
      <w:r w:rsidRPr="00272D46">
        <w:rPr>
          <w:rFonts w:ascii="Arial" w:hAnsi="Arial" w:cs="Arial"/>
        </w:rPr>
        <w:t>1)</w:t>
      </w:r>
      <w:r w:rsidRPr="00272D46">
        <w:rPr>
          <w:rFonts w:ascii="Arial" w:hAnsi="Arial" w:cs="Arial"/>
        </w:rPr>
        <w:tab/>
        <w:t xml:space="preserve">kradzieży, dewastacji, pożaru, powodzi, wypadków komunikacyjnych jeżeli jego przyczyną nie była usterka techniczna autobusu, </w:t>
      </w:r>
    </w:p>
    <w:p w14:paraId="520299E1" w14:textId="77777777" w:rsidR="00272D46" w:rsidRPr="00272D46" w:rsidRDefault="00272D46" w:rsidP="00272D46">
      <w:pPr>
        <w:spacing w:after="0" w:line="240" w:lineRule="auto"/>
        <w:ind w:left="709"/>
        <w:jc w:val="both"/>
        <w:rPr>
          <w:rFonts w:ascii="Arial" w:hAnsi="Arial" w:cs="Arial"/>
        </w:rPr>
      </w:pPr>
      <w:r w:rsidRPr="00272D46">
        <w:rPr>
          <w:rFonts w:ascii="Arial" w:hAnsi="Arial" w:cs="Arial"/>
        </w:rPr>
        <w:t>2)</w:t>
      </w:r>
      <w:r w:rsidRPr="00272D46">
        <w:rPr>
          <w:rFonts w:ascii="Arial" w:hAnsi="Arial" w:cs="Arial"/>
        </w:rPr>
        <w:tab/>
        <w:t>używania niezgodnych z zaleceniami wykonawcy lub normami paliw, olejów smarów, płynów lub innych materiałów eksploatacyjnych.</w:t>
      </w:r>
    </w:p>
    <w:p w14:paraId="5C0E3C5D" w14:textId="3F95B30E" w:rsidR="00272D46" w:rsidRPr="00272D46" w:rsidRDefault="00272D46" w:rsidP="00B83797">
      <w:pPr>
        <w:spacing w:after="0" w:line="240" w:lineRule="auto"/>
        <w:ind w:left="709"/>
        <w:jc w:val="both"/>
        <w:rPr>
          <w:rFonts w:ascii="Arial" w:hAnsi="Arial" w:cs="Arial"/>
        </w:rPr>
      </w:pPr>
      <w:r w:rsidRPr="00272D46">
        <w:rPr>
          <w:rFonts w:ascii="Arial" w:hAnsi="Arial" w:cs="Arial"/>
        </w:rPr>
        <w:t>3)</w:t>
      </w:r>
      <w:r w:rsidRPr="00272D46">
        <w:rPr>
          <w:rFonts w:ascii="Arial" w:hAnsi="Arial" w:cs="Arial"/>
        </w:rPr>
        <w:tab/>
        <w:t>działania czynników zewnętrznych lub atmosferycznych, jak: asfalt kamienie, żwir, grad, osady chemiczne i sól (inne aniżeli używane do zimowego utrzymania dróg), kwasy, soki roślinne itp.,</w:t>
      </w:r>
    </w:p>
    <w:p w14:paraId="292EB4A5" w14:textId="2674482F" w:rsidR="00272D46" w:rsidRPr="00272D46" w:rsidRDefault="00B83797" w:rsidP="00272D46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72D46" w:rsidRPr="00272D46">
        <w:rPr>
          <w:rFonts w:ascii="Arial" w:hAnsi="Arial" w:cs="Arial"/>
        </w:rPr>
        <w:t>)</w:t>
      </w:r>
      <w:r w:rsidR="00272D46" w:rsidRPr="00272D46">
        <w:rPr>
          <w:rFonts w:ascii="Arial" w:hAnsi="Arial" w:cs="Arial"/>
        </w:rPr>
        <w:tab/>
        <w:t>szkód wyrządzonych przez osoby trzecie.</w:t>
      </w:r>
    </w:p>
    <w:p w14:paraId="72707F31" w14:textId="17856DE0" w:rsidR="005E2A2A" w:rsidRPr="005E2A2A" w:rsidRDefault="005E2A2A" w:rsidP="005E2A2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5E2A2A">
        <w:rPr>
          <w:rFonts w:ascii="Arial" w:hAnsi="Arial" w:cs="Arial"/>
        </w:rPr>
        <w:t xml:space="preserve">W Specyfikacji warunków zamówienia w pkt 18.2.2.1. </w:t>
      </w:r>
      <w:r w:rsidRPr="005E2A2A">
        <w:rPr>
          <w:rFonts w:ascii="Arial" w:hAnsi="Arial" w:cs="Arial"/>
          <w:b/>
          <w:u w:val="single"/>
        </w:rPr>
        <w:t>było:</w:t>
      </w:r>
    </w:p>
    <w:p w14:paraId="30B09F72" w14:textId="6709B53B" w:rsidR="005E2A2A" w:rsidRPr="005E2A2A" w:rsidRDefault="005E2A2A" w:rsidP="005E2A2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5E2A2A">
        <w:rPr>
          <w:rFonts w:ascii="Arial" w:hAnsi="Arial" w:cs="Arial"/>
        </w:rPr>
        <w:t>Gwarancja na ogniwo paliwowe bez limitu kilometrów i godzin pracy ogniwa paliwowego [</w:t>
      </w:r>
      <w:proofErr w:type="spellStart"/>
      <w:r w:rsidRPr="005E2A2A">
        <w:rPr>
          <w:rFonts w:ascii="Arial" w:hAnsi="Arial" w:cs="Arial"/>
        </w:rPr>
        <w:t>Xgop</w:t>
      </w:r>
      <w:proofErr w:type="spellEnd"/>
      <w:r w:rsidRPr="005E2A2A">
        <w:rPr>
          <w:rFonts w:ascii="Arial" w:hAnsi="Arial" w:cs="Arial"/>
        </w:rPr>
        <w:t xml:space="preserve">] </w:t>
      </w:r>
      <w:r w:rsidRPr="005E2A2A">
        <w:rPr>
          <w:rFonts w:ascii="Arial" w:hAnsi="Arial" w:cs="Arial"/>
        </w:rPr>
        <w:tab/>
        <w:t xml:space="preserve">                                                                                           Max. 100 pkt</w:t>
      </w:r>
    </w:p>
    <w:p w14:paraId="02E19A5B" w14:textId="77777777" w:rsidR="005E2A2A" w:rsidRPr="005E2A2A" w:rsidRDefault="005E2A2A" w:rsidP="005E2A2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5E2A2A">
        <w:rPr>
          <w:rFonts w:ascii="Arial" w:hAnsi="Arial" w:cs="Arial"/>
        </w:rPr>
        <w:t>Za kryterium gwarancja na ogniwo paliwowe bez limitu kilometrów i godzin pracy ogniwa paliwowego, o którym mowa w pkt 18 specyfikacji technicznej autobusu wodorowego, stanowiącej załącznik nr 1 do SWZ Wykonawca może otrzymać maksymalnie 100 punktów, które będą przyznawane według następujących zasad:</w:t>
      </w:r>
    </w:p>
    <w:p w14:paraId="23EB428B" w14:textId="77777777" w:rsidR="005E2A2A" w:rsidRPr="005E2A2A" w:rsidRDefault="005E2A2A" w:rsidP="005E2A2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5E2A2A">
        <w:rPr>
          <w:rFonts w:ascii="Arial" w:hAnsi="Arial" w:cs="Arial"/>
        </w:rPr>
        <w:t>Maksymalną liczbę 100 pkt otrzyma wykonawca, który zaoferuje najdłuższy, punktowany przez zamawiającego okres gwarancji ≥ 120 miesięcy, pozostali będą oceniani zgodnie z poniższym wzorem:</w:t>
      </w:r>
    </w:p>
    <w:p w14:paraId="13648BCB" w14:textId="77777777" w:rsidR="005E2A2A" w:rsidRPr="005E2A2A" w:rsidRDefault="005E2A2A" w:rsidP="005E2A2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353A531" w14:textId="77777777" w:rsidR="005E2A2A" w:rsidRPr="005E2A2A" w:rsidRDefault="005E2A2A" w:rsidP="005E2A2A">
      <w:pPr>
        <w:pStyle w:val="Akapitzlist"/>
        <w:spacing w:after="0" w:line="240" w:lineRule="auto"/>
        <w:jc w:val="both"/>
        <w:rPr>
          <w:rFonts w:ascii="Arial" w:hAnsi="Arial" w:cs="Arial"/>
        </w:rPr>
      </w:pPr>
      <w:proofErr w:type="spellStart"/>
      <w:r w:rsidRPr="005E2A2A">
        <w:rPr>
          <w:rFonts w:ascii="Arial" w:hAnsi="Arial" w:cs="Arial"/>
        </w:rPr>
        <w:lastRenderedPageBreak/>
        <w:t>Xgop</w:t>
      </w:r>
      <w:proofErr w:type="spellEnd"/>
      <w:r w:rsidRPr="005E2A2A">
        <w:rPr>
          <w:rFonts w:ascii="Arial" w:hAnsi="Arial" w:cs="Arial"/>
        </w:rPr>
        <w:t xml:space="preserve"> = [(</w:t>
      </w:r>
      <w:proofErr w:type="spellStart"/>
      <w:r w:rsidRPr="005E2A2A">
        <w:rPr>
          <w:rFonts w:ascii="Arial" w:hAnsi="Arial" w:cs="Arial"/>
        </w:rPr>
        <w:t>Gopof</w:t>
      </w:r>
      <w:proofErr w:type="spellEnd"/>
      <w:r w:rsidRPr="005E2A2A">
        <w:rPr>
          <w:rFonts w:ascii="Arial" w:hAnsi="Arial" w:cs="Arial"/>
        </w:rPr>
        <w:t xml:space="preserve"> – </w:t>
      </w:r>
      <w:proofErr w:type="spellStart"/>
      <w:r w:rsidRPr="005E2A2A">
        <w:rPr>
          <w:rFonts w:ascii="Arial" w:hAnsi="Arial" w:cs="Arial"/>
        </w:rPr>
        <w:t>Gopmin</w:t>
      </w:r>
      <w:proofErr w:type="spellEnd"/>
      <w:r w:rsidRPr="005E2A2A">
        <w:rPr>
          <w:rFonts w:ascii="Arial" w:hAnsi="Arial" w:cs="Arial"/>
        </w:rPr>
        <w:t>) / (</w:t>
      </w:r>
      <w:proofErr w:type="spellStart"/>
      <w:r w:rsidRPr="005E2A2A">
        <w:rPr>
          <w:rFonts w:ascii="Arial" w:hAnsi="Arial" w:cs="Arial"/>
        </w:rPr>
        <w:t>Gopmax</w:t>
      </w:r>
      <w:proofErr w:type="spellEnd"/>
      <w:r w:rsidRPr="005E2A2A">
        <w:rPr>
          <w:rFonts w:ascii="Arial" w:hAnsi="Arial" w:cs="Arial"/>
        </w:rPr>
        <w:t xml:space="preserve"> – </w:t>
      </w:r>
      <w:proofErr w:type="spellStart"/>
      <w:r w:rsidRPr="005E2A2A">
        <w:rPr>
          <w:rFonts w:ascii="Arial" w:hAnsi="Arial" w:cs="Arial"/>
        </w:rPr>
        <w:t>Gopmin</w:t>
      </w:r>
      <w:proofErr w:type="spellEnd"/>
      <w:r w:rsidRPr="005E2A2A">
        <w:rPr>
          <w:rFonts w:ascii="Arial" w:hAnsi="Arial" w:cs="Arial"/>
        </w:rPr>
        <w:t>)] x 100</w:t>
      </w:r>
    </w:p>
    <w:p w14:paraId="0AF5165B" w14:textId="77777777" w:rsidR="005E2A2A" w:rsidRPr="005E2A2A" w:rsidRDefault="005E2A2A" w:rsidP="005E2A2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5E2A2A">
        <w:rPr>
          <w:rFonts w:ascii="Arial" w:hAnsi="Arial" w:cs="Arial"/>
        </w:rPr>
        <w:t xml:space="preserve">gdzie: </w:t>
      </w:r>
    </w:p>
    <w:p w14:paraId="77675475" w14:textId="77777777" w:rsidR="005E2A2A" w:rsidRPr="005E2A2A" w:rsidRDefault="005E2A2A" w:rsidP="005E2A2A">
      <w:pPr>
        <w:pStyle w:val="Akapitzlist"/>
        <w:spacing w:after="0" w:line="240" w:lineRule="auto"/>
        <w:jc w:val="both"/>
        <w:rPr>
          <w:rFonts w:ascii="Arial" w:hAnsi="Arial" w:cs="Arial"/>
        </w:rPr>
      </w:pPr>
      <w:proofErr w:type="spellStart"/>
      <w:r w:rsidRPr="005E2A2A">
        <w:rPr>
          <w:rFonts w:ascii="Arial" w:hAnsi="Arial" w:cs="Arial"/>
        </w:rPr>
        <w:t>Gopof</w:t>
      </w:r>
      <w:proofErr w:type="spellEnd"/>
      <w:r w:rsidRPr="005E2A2A">
        <w:rPr>
          <w:rFonts w:ascii="Arial" w:hAnsi="Arial" w:cs="Arial"/>
        </w:rPr>
        <w:t xml:space="preserve"> – zaoferowany okres gwarancji na ogniwo paliwowe bez limitu kilometrów i godzin pracy ogniwa paliwowego, podany w pełnych miesiącach,</w:t>
      </w:r>
    </w:p>
    <w:p w14:paraId="521FFD92" w14:textId="77777777" w:rsidR="005E2A2A" w:rsidRPr="005E2A2A" w:rsidRDefault="005E2A2A" w:rsidP="005E2A2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5E2A2A">
        <w:rPr>
          <w:rFonts w:ascii="Arial" w:hAnsi="Arial" w:cs="Arial"/>
        </w:rPr>
        <w:t>Jeżeli wykonawca zaoferuje okres gwarancji dłuższy niż 120 miesięcy wówczas do wzoru zostanie podstawiona liczba 120.</w:t>
      </w:r>
    </w:p>
    <w:p w14:paraId="304FA7A0" w14:textId="77777777" w:rsidR="005E2A2A" w:rsidRPr="005E2A2A" w:rsidRDefault="005E2A2A" w:rsidP="005E2A2A">
      <w:pPr>
        <w:pStyle w:val="Akapitzlist"/>
        <w:spacing w:after="0" w:line="240" w:lineRule="auto"/>
        <w:jc w:val="both"/>
        <w:rPr>
          <w:rFonts w:ascii="Arial" w:hAnsi="Arial" w:cs="Arial"/>
        </w:rPr>
      </w:pPr>
      <w:proofErr w:type="spellStart"/>
      <w:r w:rsidRPr="005E2A2A">
        <w:rPr>
          <w:rFonts w:ascii="Arial" w:hAnsi="Arial" w:cs="Arial"/>
        </w:rPr>
        <w:t>Gopmin</w:t>
      </w:r>
      <w:proofErr w:type="spellEnd"/>
      <w:r w:rsidRPr="005E2A2A">
        <w:rPr>
          <w:rFonts w:ascii="Arial" w:hAnsi="Arial" w:cs="Arial"/>
        </w:rPr>
        <w:t xml:space="preserve"> – minimalny, wymagany przez zamawiającego okres gwarancji na ogniwo paliwowe bez limitu kilometrów i godzin pracy ogniwa paliwowego, wynoszący 60 miesięcy,</w:t>
      </w:r>
    </w:p>
    <w:p w14:paraId="7ADE79F1" w14:textId="77777777" w:rsidR="005E2A2A" w:rsidRPr="005E2A2A" w:rsidRDefault="005E2A2A" w:rsidP="005E2A2A">
      <w:pPr>
        <w:pStyle w:val="Akapitzlist"/>
        <w:spacing w:after="0" w:line="240" w:lineRule="auto"/>
        <w:jc w:val="both"/>
        <w:rPr>
          <w:rFonts w:ascii="Arial" w:hAnsi="Arial" w:cs="Arial"/>
        </w:rPr>
      </w:pPr>
      <w:proofErr w:type="spellStart"/>
      <w:r w:rsidRPr="005E2A2A">
        <w:rPr>
          <w:rFonts w:ascii="Arial" w:hAnsi="Arial" w:cs="Arial"/>
        </w:rPr>
        <w:t>Gopmax</w:t>
      </w:r>
      <w:proofErr w:type="spellEnd"/>
      <w:r w:rsidRPr="005E2A2A">
        <w:rPr>
          <w:rFonts w:ascii="Arial" w:hAnsi="Arial" w:cs="Arial"/>
        </w:rPr>
        <w:t xml:space="preserve"> -  maksymalny punktowany przez zamawiającego okres gwarancji na ogniwo paliwowe bez limitu kilometrów i godzin pracy ogniwa paliwowego, wynoszący 120 miesięcy, </w:t>
      </w:r>
    </w:p>
    <w:p w14:paraId="43F90411" w14:textId="77777777" w:rsidR="005E2A2A" w:rsidRPr="005E2A2A" w:rsidRDefault="005E2A2A" w:rsidP="005E2A2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5E2A2A">
        <w:rPr>
          <w:rFonts w:ascii="Arial" w:hAnsi="Arial" w:cs="Arial"/>
        </w:rPr>
        <w:t>Uwaga:</w:t>
      </w:r>
    </w:p>
    <w:p w14:paraId="74D4FB72" w14:textId="431DE135" w:rsidR="005E2A2A" w:rsidRDefault="005E2A2A" w:rsidP="005E2A2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5E2A2A">
        <w:rPr>
          <w:rFonts w:ascii="Arial" w:hAnsi="Arial" w:cs="Arial"/>
        </w:rPr>
        <w:t>Jeżeli wykonawca zaoferuje okres gwarancji na ogniwo paliwowe bez limitu kilometrów i godzin pracy ogniwa paliwowego mniejszy od 60 miesięcy, wówczas jego oferta podlegać będzie odrzuceniu.</w:t>
      </w:r>
    </w:p>
    <w:p w14:paraId="20AE2408" w14:textId="4799BB68" w:rsidR="000934D9" w:rsidRPr="001B3B78" w:rsidRDefault="000934D9" w:rsidP="005E2A2A">
      <w:pPr>
        <w:pStyle w:val="Akapitzlist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B3B78">
        <w:rPr>
          <w:rFonts w:ascii="Arial" w:hAnsi="Arial" w:cs="Arial"/>
          <w:b/>
          <w:u w:val="single"/>
        </w:rPr>
        <w:t>po zmianie jest:</w:t>
      </w:r>
    </w:p>
    <w:p w14:paraId="12315D20" w14:textId="50A2A9C4" w:rsidR="000934D9" w:rsidRPr="000934D9" w:rsidRDefault="000934D9" w:rsidP="000934D9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0934D9">
        <w:rPr>
          <w:rFonts w:ascii="Arial" w:hAnsi="Arial" w:cs="Arial"/>
        </w:rPr>
        <w:t>Gwarancja na ogniwo paliwowe [</w:t>
      </w:r>
      <w:proofErr w:type="spellStart"/>
      <w:r w:rsidRPr="000934D9">
        <w:rPr>
          <w:rFonts w:ascii="Arial" w:hAnsi="Arial" w:cs="Arial"/>
        </w:rPr>
        <w:t>Xgop</w:t>
      </w:r>
      <w:proofErr w:type="spellEnd"/>
      <w:r w:rsidRPr="000934D9">
        <w:rPr>
          <w:rFonts w:ascii="Arial" w:hAnsi="Arial" w:cs="Arial"/>
        </w:rPr>
        <w:t xml:space="preserve">] </w:t>
      </w:r>
      <w:r w:rsidRPr="000934D9">
        <w:rPr>
          <w:rFonts w:ascii="Arial" w:hAnsi="Arial" w:cs="Arial"/>
        </w:rPr>
        <w:tab/>
        <w:t xml:space="preserve">                      Max. 100 pkt</w:t>
      </w:r>
    </w:p>
    <w:p w14:paraId="0ACE5870" w14:textId="77777777" w:rsidR="000934D9" w:rsidRPr="000934D9" w:rsidRDefault="000934D9" w:rsidP="000934D9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0934D9">
        <w:rPr>
          <w:rFonts w:ascii="Arial" w:hAnsi="Arial" w:cs="Arial"/>
        </w:rPr>
        <w:t>Za kryterium gwarancja na ogniwo, o którym mowa w pkt 18 specyfikacji technicznej autobusu wodorowego, stanowiącej załącznik nr 1 do SWZ Wykonawca może otrzymać maksymalnie 100 punktów, które będą przyznawane według następujących zasad:</w:t>
      </w:r>
    </w:p>
    <w:p w14:paraId="292382ED" w14:textId="77777777" w:rsidR="000934D9" w:rsidRPr="000934D9" w:rsidRDefault="000934D9" w:rsidP="000934D9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0934D9">
        <w:rPr>
          <w:rFonts w:ascii="Arial" w:hAnsi="Arial" w:cs="Arial"/>
        </w:rPr>
        <w:t>Maksymalną liczbę 100 pkt otrzyma wykonawca, który zaoferuje najdłuższy, punktowany przez zamawiającego okres gwarancji ≥ 120 miesięcy, pozostali będą oceniani zgodnie z poniższym wzorem:</w:t>
      </w:r>
    </w:p>
    <w:p w14:paraId="52628774" w14:textId="77777777" w:rsidR="000934D9" w:rsidRPr="000934D9" w:rsidRDefault="000934D9" w:rsidP="000934D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8F34050" w14:textId="77777777" w:rsidR="000934D9" w:rsidRPr="000934D9" w:rsidRDefault="000934D9" w:rsidP="000934D9">
      <w:pPr>
        <w:pStyle w:val="Akapitzlist"/>
        <w:spacing w:after="0" w:line="240" w:lineRule="auto"/>
        <w:jc w:val="both"/>
        <w:rPr>
          <w:rFonts w:ascii="Arial" w:hAnsi="Arial" w:cs="Arial"/>
        </w:rPr>
      </w:pPr>
      <w:proofErr w:type="spellStart"/>
      <w:r w:rsidRPr="000934D9">
        <w:rPr>
          <w:rFonts w:ascii="Arial" w:hAnsi="Arial" w:cs="Arial"/>
        </w:rPr>
        <w:t>Xgop</w:t>
      </w:r>
      <w:proofErr w:type="spellEnd"/>
      <w:r w:rsidRPr="000934D9">
        <w:rPr>
          <w:rFonts w:ascii="Arial" w:hAnsi="Arial" w:cs="Arial"/>
        </w:rPr>
        <w:t xml:space="preserve"> = [(</w:t>
      </w:r>
      <w:proofErr w:type="spellStart"/>
      <w:r w:rsidRPr="000934D9">
        <w:rPr>
          <w:rFonts w:ascii="Arial" w:hAnsi="Arial" w:cs="Arial"/>
        </w:rPr>
        <w:t>Gopof</w:t>
      </w:r>
      <w:proofErr w:type="spellEnd"/>
      <w:r w:rsidRPr="000934D9">
        <w:rPr>
          <w:rFonts w:ascii="Arial" w:hAnsi="Arial" w:cs="Arial"/>
        </w:rPr>
        <w:t xml:space="preserve"> – </w:t>
      </w:r>
      <w:proofErr w:type="spellStart"/>
      <w:r w:rsidRPr="000934D9">
        <w:rPr>
          <w:rFonts w:ascii="Arial" w:hAnsi="Arial" w:cs="Arial"/>
        </w:rPr>
        <w:t>Gopmin</w:t>
      </w:r>
      <w:proofErr w:type="spellEnd"/>
      <w:r w:rsidRPr="000934D9">
        <w:rPr>
          <w:rFonts w:ascii="Arial" w:hAnsi="Arial" w:cs="Arial"/>
        </w:rPr>
        <w:t>) / (</w:t>
      </w:r>
      <w:proofErr w:type="spellStart"/>
      <w:r w:rsidRPr="000934D9">
        <w:rPr>
          <w:rFonts w:ascii="Arial" w:hAnsi="Arial" w:cs="Arial"/>
        </w:rPr>
        <w:t>Gopmax</w:t>
      </w:r>
      <w:proofErr w:type="spellEnd"/>
      <w:r w:rsidRPr="000934D9">
        <w:rPr>
          <w:rFonts w:ascii="Arial" w:hAnsi="Arial" w:cs="Arial"/>
        </w:rPr>
        <w:t xml:space="preserve"> – </w:t>
      </w:r>
      <w:proofErr w:type="spellStart"/>
      <w:r w:rsidRPr="000934D9">
        <w:rPr>
          <w:rFonts w:ascii="Arial" w:hAnsi="Arial" w:cs="Arial"/>
        </w:rPr>
        <w:t>Gopmin</w:t>
      </w:r>
      <w:proofErr w:type="spellEnd"/>
      <w:r w:rsidRPr="000934D9">
        <w:rPr>
          <w:rFonts w:ascii="Arial" w:hAnsi="Arial" w:cs="Arial"/>
        </w:rPr>
        <w:t>)] x 100</w:t>
      </w:r>
    </w:p>
    <w:p w14:paraId="16F7085E" w14:textId="77777777" w:rsidR="000934D9" w:rsidRPr="000934D9" w:rsidRDefault="000934D9" w:rsidP="000934D9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0934D9">
        <w:rPr>
          <w:rFonts w:ascii="Arial" w:hAnsi="Arial" w:cs="Arial"/>
        </w:rPr>
        <w:t xml:space="preserve">gdzie: </w:t>
      </w:r>
    </w:p>
    <w:p w14:paraId="1E08C6AE" w14:textId="77777777" w:rsidR="000934D9" w:rsidRPr="000934D9" w:rsidRDefault="000934D9" w:rsidP="000934D9">
      <w:pPr>
        <w:pStyle w:val="Akapitzlist"/>
        <w:spacing w:after="0" w:line="240" w:lineRule="auto"/>
        <w:jc w:val="both"/>
        <w:rPr>
          <w:rFonts w:ascii="Arial" w:hAnsi="Arial" w:cs="Arial"/>
        </w:rPr>
      </w:pPr>
      <w:proofErr w:type="spellStart"/>
      <w:r w:rsidRPr="000934D9">
        <w:rPr>
          <w:rFonts w:ascii="Arial" w:hAnsi="Arial" w:cs="Arial"/>
        </w:rPr>
        <w:t>Gopof</w:t>
      </w:r>
      <w:proofErr w:type="spellEnd"/>
      <w:r w:rsidRPr="000934D9">
        <w:rPr>
          <w:rFonts w:ascii="Arial" w:hAnsi="Arial" w:cs="Arial"/>
        </w:rPr>
        <w:t xml:space="preserve"> – zaoferowany okres gwarancji na ogniwo paliwowe, podany w pełnych miesiącach,</w:t>
      </w:r>
    </w:p>
    <w:p w14:paraId="51BAD475" w14:textId="77777777" w:rsidR="000934D9" w:rsidRPr="000934D9" w:rsidRDefault="000934D9" w:rsidP="000934D9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0934D9">
        <w:rPr>
          <w:rFonts w:ascii="Arial" w:hAnsi="Arial" w:cs="Arial"/>
        </w:rPr>
        <w:t>Jeżeli wykonawca zaoferuje okres gwarancji dłuższy niż 120 miesięcy wówczas do wzoru zostanie podstawiona liczba 120.</w:t>
      </w:r>
    </w:p>
    <w:p w14:paraId="07755EC7" w14:textId="77777777" w:rsidR="000934D9" w:rsidRPr="000934D9" w:rsidRDefault="000934D9" w:rsidP="000934D9">
      <w:pPr>
        <w:pStyle w:val="Akapitzlist"/>
        <w:spacing w:after="0" w:line="240" w:lineRule="auto"/>
        <w:jc w:val="both"/>
        <w:rPr>
          <w:rFonts w:ascii="Arial" w:hAnsi="Arial" w:cs="Arial"/>
        </w:rPr>
      </w:pPr>
      <w:proofErr w:type="spellStart"/>
      <w:r w:rsidRPr="000934D9">
        <w:rPr>
          <w:rFonts w:ascii="Arial" w:hAnsi="Arial" w:cs="Arial"/>
        </w:rPr>
        <w:t>Gopmin</w:t>
      </w:r>
      <w:proofErr w:type="spellEnd"/>
      <w:r w:rsidRPr="000934D9">
        <w:rPr>
          <w:rFonts w:ascii="Arial" w:hAnsi="Arial" w:cs="Arial"/>
        </w:rPr>
        <w:t xml:space="preserve"> – minimalny, wymagany przez zamawiającego okres gwarancji na ogniwo paliwowe, wynoszący 60 miesięcy,</w:t>
      </w:r>
    </w:p>
    <w:p w14:paraId="3CC1BCB4" w14:textId="77777777" w:rsidR="000934D9" w:rsidRPr="000934D9" w:rsidRDefault="000934D9" w:rsidP="000934D9">
      <w:pPr>
        <w:pStyle w:val="Akapitzlist"/>
        <w:spacing w:after="0" w:line="240" w:lineRule="auto"/>
        <w:jc w:val="both"/>
        <w:rPr>
          <w:rFonts w:ascii="Arial" w:hAnsi="Arial" w:cs="Arial"/>
        </w:rPr>
      </w:pPr>
      <w:proofErr w:type="spellStart"/>
      <w:r w:rsidRPr="000934D9">
        <w:rPr>
          <w:rFonts w:ascii="Arial" w:hAnsi="Arial" w:cs="Arial"/>
        </w:rPr>
        <w:t>Gopmax</w:t>
      </w:r>
      <w:proofErr w:type="spellEnd"/>
      <w:r w:rsidRPr="000934D9">
        <w:rPr>
          <w:rFonts w:ascii="Arial" w:hAnsi="Arial" w:cs="Arial"/>
        </w:rPr>
        <w:t xml:space="preserve"> -  maksymalny punktowany przez zamawiającego okres gwarancji na ogniwo paliwowe, wynoszący 120 miesięcy, </w:t>
      </w:r>
    </w:p>
    <w:p w14:paraId="6F711902" w14:textId="77777777" w:rsidR="000934D9" w:rsidRPr="000934D9" w:rsidRDefault="000934D9" w:rsidP="000934D9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0934D9">
        <w:rPr>
          <w:rFonts w:ascii="Arial" w:hAnsi="Arial" w:cs="Arial"/>
        </w:rPr>
        <w:t>Uwagi:</w:t>
      </w:r>
    </w:p>
    <w:p w14:paraId="60D956D6" w14:textId="13079E2A" w:rsidR="000934D9" w:rsidRPr="000934D9" w:rsidRDefault="000934D9" w:rsidP="000934D9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0934D9">
        <w:rPr>
          <w:rFonts w:ascii="Arial" w:hAnsi="Arial" w:cs="Arial"/>
        </w:rPr>
        <w:t>1.</w:t>
      </w:r>
      <w:r w:rsidRPr="000934D9">
        <w:rPr>
          <w:rFonts w:ascii="Arial" w:hAnsi="Arial" w:cs="Arial"/>
        </w:rPr>
        <w:tab/>
        <w:t>Jeżeli wykonawca zaoferuje okres gwarancji na ogniwo paliwowe mniejszy od 60 miesięcy, wówczas jego oferta podlegać będzie odrzuceniu.</w:t>
      </w:r>
    </w:p>
    <w:p w14:paraId="32A13827" w14:textId="0CE54C5A" w:rsidR="000934D9" w:rsidRPr="000934D9" w:rsidRDefault="000934D9" w:rsidP="000934D9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0934D9">
        <w:rPr>
          <w:rFonts w:ascii="Arial" w:hAnsi="Arial" w:cs="Arial"/>
        </w:rPr>
        <w:t>2.</w:t>
      </w:r>
      <w:r w:rsidRPr="000934D9">
        <w:rPr>
          <w:rFonts w:ascii="Arial" w:hAnsi="Arial" w:cs="Arial"/>
        </w:rPr>
        <w:tab/>
        <w:t>Wykonawca udziela gwarancji na ogniwo paliwowe w pełnych miesiącach, przy założeniu, że jego czas pracy nie przekroczy godzin obliczonych według następującego wzoru: zaoferowany okres gwarancji na ogniwo paliwowe x 417h/miesiąc. Gwarancja traci ważność w momencie upływu okresu gwarancji lub osiągnięcia godzin pracy przez ogniwo paliwowe, obliczonych zgodnie z ww. wzorem.</w:t>
      </w:r>
    </w:p>
    <w:p w14:paraId="7101EBEE" w14:textId="470BBE4F" w:rsidR="005E2A2A" w:rsidRPr="001A6FB6" w:rsidRDefault="005E2A2A" w:rsidP="005E2A2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DA5C93">
        <w:rPr>
          <w:rFonts w:ascii="Arial" w:hAnsi="Arial" w:cs="Arial"/>
        </w:rPr>
        <w:t xml:space="preserve">W Załączniku nr 1 do SWZ-Specyfikacja techniczna autobusu wodorowego w pkt 35.6 </w:t>
      </w:r>
      <w:r w:rsidRPr="00DA5C93">
        <w:rPr>
          <w:rFonts w:ascii="Arial" w:hAnsi="Arial" w:cs="Arial"/>
          <w:b/>
          <w:u w:val="single"/>
        </w:rPr>
        <w:t>było:</w:t>
      </w:r>
      <w:r w:rsidR="00DA5C93" w:rsidRPr="00DA5C93">
        <w:t xml:space="preserve"> </w:t>
      </w:r>
      <w:r w:rsidR="00DA5C93" w:rsidRPr="00DA5C93">
        <w:rPr>
          <w:rFonts w:ascii="Arial" w:hAnsi="Arial" w:cs="Arial"/>
        </w:rPr>
        <w:t>Wraz z pojazdem muszą być dostarczone systemy/system nadzorowania pracy oraz diagnozy podstawowych układów w pojeździe, w tym: baterii trakcyjnych, ogniw paliwowych, układu napędowego, itp., rejestrujący podstawowe parametry ich pracy, niezbędne do oceny ich stanu technicznego, w tym stopnia zużycia, diagnozy. Musi być rejestrow</w:t>
      </w:r>
      <w:r w:rsidR="00DA5C93">
        <w:rPr>
          <w:rFonts w:ascii="Arial" w:hAnsi="Arial" w:cs="Arial"/>
        </w:rPr>
        <w:t xml:space="preserve">any czas pracy ogniw paliwowych, </w:t>
      </w:r>
      <w:r w:rsidRPr="001A6FB6">
        <w:rPr>
          <w:rFonts w:ascii="Arial" w:hAnsi="Arial" w:cs="Arial"/>
          <w:b/>
          <w:sz w:val="20"/>
          <w:szCs w:val="20"/>
          <w:u w:val="single"/>
        </w:rPr>
        <w:t>po zmianie jest:</w:t>
      </w:r>
      <w:r w:rsidR="00DA5C93" w:rsidRPr="001A6FB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A6FB6">
        <w:rPr>
          <w:rFonts w:ascii="Arial" w:hAnsi="Arial" w:cs="Arial"/>
        </w:rPr>
        <w:t>Wraz z pojazdem muszą być dostarczone systemy/system nadzorowania pracy oraz diagnozy podstawowych układów w pojeździe, w tym: baterii trakcyjnych, ogniw paliwowych, układu napędowego, itp., rejestrujący podstawowe parametry ich pracy, niezbędne do oceny ich stanu technicznego, w tym stopnia zużycia, diagnozy. Musi być rejestrowany czas pracy ogniw paliwowych, narastająco, w sposób umożliwiający określenie czasu pracy ogniwa, w tym do rozliczeń gwarancyjnych z tytułu udzielonej przez wykonawcę gwarancji na ogniwo paliwowe.</w:t>
      </w:r>
    </w:p>
    <w:p w14:paraId="60B748CB" w14:textId="135689FE" w:rsidR="005E2A2A" w:rsidRPr="001A6FB6" w:rsidRDefault="00DA5C93" w:rsidP="001A6FB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1A6FB6">
        <w:rPr>
          <w:rFonts w:ascii="Arial" w:hAnsi="Arial" w:cs="Arial"/>
        </w:rPr>
        <w:lastRenderedPageBreak/>
        <w:t xml:space="preserve">W </w:t>
      </w:r>
      <w:r w:rsidR="001A6FB6" w:rsidRPr="001A6FB6">
        <w:rPr>
          <w:rFonts w:ascii="Arial" w:hAnsi="Arial" w:cs="Arial"/>
        </w:rPr>
        <w:t>Załączniku</w:t>
      </w:r>
      <w:r w:rsidRPr="001A6FB6">
        <w:rPr>
          <w:rFonts w:ascii="Arial" w:hAnsi="Arial" w:cs="Arial"/>
        </w:rPr>
        <w:t xml:space="preserve"> nr 1 do SWZ- Specyfikacja techniczna autobusu </w:t>
      </w:r>
      <w:r w:rsidR="001A6FB6" w:rsidRPr="001A6FB6">
        <w:rPr>
          <w:rFonts w:ascii="Arial" w:hAnsi="Arial" w:cs="Arial"/>
        </w:rPr>
        <w:t xml:space="preserve">w pkt 18.1.6 </w:t>
      </w:r>
      <w:r w:rsidR="001A6FB6" w:rsidRPr="001A6FB6">
        <w:rPr>
          <w:rFonts w:ascii="Arial" w:hAnsi="Arial" w:cs="Arial"/>
          <w:b/>
          <w:u w:val="single"/>
        </w:rPr>
        <w:t xml:space="preserve">było: </w:t>
      </w:r>
      <w:r w:rsidR="001A6FB6" w:rsidRPr="001A6FB6">
        <w:rPr>
          <w:rFonts w:ascii="Arial" w:hAnsi="Arial" w:cs="Arial"/>
        </w:rPr>
        <w:t xml:space="preserve">żywotność ogniwa ≥ 25 000 h pracy. Żywotność ogniwa równa jest całkowitej liczbie godzin bezawaryjnej pracy ogniwa wodorowego, gwarantowanej przez wykonawcę, </w:t>
      </w:r>
      <w:r w:rsidR="001A6FB6" w:rsidRPr="001A6FB6">
        <w:rPr>
          <w:rFonts w:ascii="Arial" w:eastAsia="Arial Unicode MS" w:hAnsi="Arial" w:cs="Arial"/>
          <w:b/>
          <w:u w:val="single"/>
        </w:rPr>
        <w:t>po zmianie jest:</w:t>
      </w:r>
      <w:r w:rsidR="001A6FB6" w:rsidRPr="001A6FB6">
        <w:rPr>
          <w:rFonts w:ascii="Arial" w:eastAsia="Arial Unicode MS" w:hAnsi="Arial" w:cs="Arial"/>
        </w:rPr>
        <w:t xml:space="preserve"> </w:t>
      </w:r>
      <w:r w:rsidR="005E2A2A" w:rsidRPr="001A6FB6">
        <w:rPr>
          <w:rFonts w:ascii="Arial" w:eastAsia="Arial Unicode MS" w:hAnsi="Arial" w:cs="Arial"/>
        </w:rPr>
        <w:t>żywotność ogniwa ≥ 25 020 h pracy. Żywotność ogniwa równa jest całkowitej liczbie godzin bezawaryjnej pracy ogniwa wodorowego</w:t>
      </w:r>
      <w:r w:rsidR="001A6FB6">
        <w:rPr>
          <w:rFonts w:ascii="Arial" w:eastAsia="Arial Unicode MS" w:hAnsi="Arial" w:cs="Arial"/>
        </w:rPr>
        <w:t>, gwarantowanej przez wykonawcę.</w:t>
      </w:r>
    </w:p>
    <w:p w14:paraId="7D0F09A9" w14:textId="74725B1A" w:rsidR="00174CD8" w:rsidRPr="00174CD8" w:rsidRDefault="00174CD8" w:rsidP="00174CD8">
      <w:pPr>
        <w:pStyle w:val="Akapitzlist"/>
        <w:numPr>
          <w:ilvl w:val="0"/>
          <w:numId w:val="47"/>
        </w:num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W Załączniku nr 1 do umowy- Warunki gwarancji i serwisu w </w:t>
      </w:r>
      <w:r w:rsidRPr="005E2A2A">
        <w:rPr>
          <w:rFonts w:ascii="Arial" w:eastAsia="Calibri" w:hAnsi="Arial" w:cs="Arial"/>
          <w:color w:val="000000"/>
        </w:rPr>
        <w:t>§</w:t>
      </w:r>
      <w:r>
        <w:rPr>
          <w:rFonts w:ascii="Arial" w:eastAsia="Calibri" w:hAnsi="Arial" w:cs="Arial"/>
          <w:color w:val="000000"/>
        </w:rPr>
        <w:t xml:space="preserve"> 1 ust. 4 pkt 6-7 </w:t>
      </w:r>
      <w:r w:rsidRPr="00174CD8">
        <w:rPr>
          <w:rFonts w:ascii="Arial" w:eastAsia="Calibri" w:hAnsi="Arial" w:cs="Arial"/>
          <w:b/>
          <w:color w:val="000000"/>
          <w:u w:val="single"/>
        </w:rPr>
        <w:t>było:</w:t>
      </w:r>
    </w:p>
    <w:p w14:paraId="44F2A63C" w14:textId="621DEAD5" w:rsidR="00174CD8" w:rsidRPr="00174CD8" w:rsidRDefault="00174CD8" w:rsidP="00174CD8">
      <w:pPr>
        <w:pStyle w:val="Akapitzlist"/>
        <w:spacing w:after="0"/>
        <w:rPr>
          <w:rFonts w:ascii="Arial" w:eastAsia="Calibri" w:hAnsi="Arial" w:cs="Arial"/>
          <w:color w:val="000000"/>
        </w:rPr>
      </w:pPr>
      <w:r w:rsidRPr="00174CD8">
        <w:rPr>
          <w:rFonts w:ascii="Arial" w:eastAsia="Calibri" w:hAnsi="Arial" w:cs="Arial"/>
          <w:color w:val="000000"/>
        </w:rPr>
        <w:t>6)      ………………….(m-ce) na baterie trakcyjne,</w:t>
      </w:r>
    </w:p>
    <w:p w14:paraId="503079F9" w14:textId="197A1963" w:rsidR="00174CD8" w:rsidRPr="00174CD8" w:rsidRDefault="00174CD8" w:rsidP="00174CD8">
      <w:pPr>
        <w:pStyle w:val="Akapitzlist"/>
        <w:spacing w:after="0"/>
        <w:rPr>
          <w:rFonts w:ascii="Arial" w:eastAsia="Calibri" w:hAnsi="Arial" w:cs="Arial"/>
          <w:color w:val="000000"/>
        </w:rPr>
      </w:pPr>
      <w:r w:rsidRPr="00174CD8">
        <w:rPr>
          <w:rFonts w:ascii="Arial" w:eastAsia="Calibri" w:hAnsi="Arial" w:cs="Arial"/>
          <w:color w:val="000000"/>
        </w:rPr>
        <w:t>7)      ……</w:t>
      </w:r>
      <w:r>
        <w:rPr>
          <w:rFonts w:ascii="Arial" w:eastAsia="Calibri" w:hAnsi="Arial" w:cs="Arial"/>
          <w:color w:val="000000"/>
        </w:rPr>
        <w:t>…………….(m-ce) na ogniwa paliwowe</w:t>
      </w:r>
    </w:p>
    <w:p w14:paraId="6EC42D61" w14:textId="77777777" w:rsidR="00174CD8" w:rsidRPr="00174CD8" w:rsidRDefault="00174CD8" w:rsidP="00174CD8">
      <w:pPr>
        <w:pStyle w:val="Akapitzlist"/>
        <w:spacing w:after="0"/>
        <w:jc w:val="both"/>
        <w:rPr>
          <w:rFonts w:ascii="Arial" w:eastAsia="Calibri" w:hAnsi="Arial" w:cs="Arial"/>
          <w:b/>
          <w:color w:val="000000"/>
          <w:u w:val="single"/>
        </w:rPr>
      </w:pPr>
      <w:r w:rsidRPr="00174CD8">
        <w:rPr>
          <w:rFonts w:ascii="Arial" w:eastAsia="Calibri" w:hAnsi="Arial" w:cs="Arial"/>
          <w:b/>
          <w:color w:val="000000"/>
          <w:u w:val="single"/>
        </w:rPr>
        <w:t>po zmianie jest:</w:t>
      </w:r>
    </w:p>
    <w:p w14:paraId="770DDFF7" w14:textId="06C2C649" w:rsidR="00174CD8" w:rsidRPr="00174CD8" w:rsidRDefault="00174CD8" w:rsidP="00174CD8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r w:rsidRPr="00174CD8">
        <w:rPr>
          <w:rFonts w:ascii="Arial" w:eastAsia="Calibri" w:hAnsi="Arial" w:cs="Arial"/>
          <w:color w:val="000000"/>
        </w:rPr>
        <w:t xml:space="preserve">6)………………….(m-ce)/ .....................km (w zależności co pierwsze nastąpi) na baterie trakcyjne, </w:t>
      </w:r>
    </w:p>
    <w:p w14:paraId="6A55FF23" w14:textId="77777777" w:rsidR="00174CD8" w:rsidRPr="00174CD8" w:rsidRDefault="00174CD8" w:rsidP="00174CD8">
      <w:pPr>
        <w:pStyle w:val="Akapitzlist"/>
        <w:spacing w:after="0"/>
        <w:rPr>
          <w:rFonts w:ascii="Arial" w:eastAsia="Calibri" w:hAnsi="Arial" w:cs="Arial"/>
          <w:color w:val="000000"/>
        </w:rPr>
      </w:pPr>
      <w:r w:rsidRPr="00174CD8">
        <w:rPr>
          <w:rFonts w:ascii="Arial" w:eastAsia="Calibri" w:hAnsi="Arial" w:cs="Arial"/>
          <w:color w:val="000000"/>
        </w:rPr>
        <w:t>7)      ………………….(m-ce)/ ................godzin pracy (w zależności co pierwsze nastąpi) na ogniwa paliwowe</w:t>
      </w:r>
    </w:p>
    <w:p w14:paraId="74DB0D49" w14:textId="7F4AD65A" w:rsidR="00272D46" w:rsidRDefault="006C64EA" w:rsidP="006C64EA">
      <w:pPr>
        <w:pStyle w:val="Akapitzlist"/>
        <w:numPr>
          <w:ilvl w:val="0"/>
          <w:numId w:val="47"/>
        </w:num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W Specyfikacji warunków zamówienia w pkt 18.2.2.2. </w:t>
      </w:r>
      <w:r w:rsidRPr="006C64EA">
        <w:rPr>
          <w:rFonts w:ascii="Arial" w:eastAsia="Calibri" w:hAnsi="Arial" w:cs="Arial"/>
          <w:b/>
          <w:color w:val="000000"/>
          <w:u w:val="single"/>
        </w:rPr>
        <w:t>było:</w:t>
      </w:r>
      <w:r w:rsidRPr="006C64EA">
        <w:rPr>
          <w:rFonts w:ascii="Arial" w:eastAsia="Calibri" w:hAnsi="Arial" w:cs="Arial"/>
          <w:color w:val="000000"/>
        </w:rPr>
        <w:t xml:space="preserve"> </w:t>
      </w:r>
    </w:p>
    <w:p w14:paraId="6DE5622E" w14:textId="2CD46066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Gwarancja na baterie trakcyjne bez limitu kilometrów [</w:t>
      </w:r>
      <w:proofErr w:type="spellStart"/>
      <w:r w:rsidRPr="006C64EA">
        <w:rPr>
          <w:rFonts w:ascii="Arial" w:eastAsia="Calibri" w:hAnsi="Arial" w:cs="Arial"/>
          <w:color w:val="000000"/>
        </w:rPr>
        <w:t>Xgbt</w:t>
      </w:r>
      <w:proofErr w:type="spellEnd"/>
      <w:r w:rsidRPr="006C64EA">
        <w:rPr>
          <w:rFonts w:ascii="Arial" w:eastAsia="Calibri" w:hAnsi="Arial" w:cs="Arial"/>
          <w:color w:val="000000"/>
        </w:rPr>
        <w:t xml:space="preserve">] </w:t>
      </w:r>
      <w:r w:rsidRPr="006C64EA">
        <w:rPr>
          <w:rFonts w:ascii="Arial" w:eastAsia="Calibri" w:hAnsi="Arial" w:cs="Arial"/>
          <w:color w:val="000000"/>
        </w:rPr>
        <w:tab/>
        <w:t xml:space="preserve">         Max. 100 pkt</w:t>
      </w:r>
    </w:p>
    <w:p w14:paraId="13F46345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Za kryterium gwarancja na baterie trakcyjne bez limitu kilometrów, o którym mowa w pkt 20 specyfikacji technicznej autobusu wodorowego, stanowiącej załącznik nr 1 do SWZ Wykonawca może otrzymać maksymalnie 100 punktów, które będą przyznawane według następujących zasad:</w:t>
      </w:r>
    </w:p>
    <w:p w14:paraId="2190F88E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Maksymalną liczbę 100 pkt otrzyma wykonawca, który zaoferuje najdłuższy, punktowany przez zamawiającego okres gwarancji ≥ 120 miesięcy, pozostali będą oceniani zgodnie z poniższym wzorem:</w:t>
      </w:r>
    </w:p>
    <w:p w14:paraId="519C12B0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</w:p>
    <w:p w14:paraId="6B85BF21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proofErr w:type="spellStart"/>
      <w:r w:rsidRPr="006C64EA">
        <w:rPr>
          <w:rFonts w:ascii="Arial" w:eastAsia="Calibri" w:hAnsi="Arial" w:cs="Arial"/>
          <w:color w:val="000000"/>
        </w:rPr>
        <w:t>Xgbt</w:t>
      </w:r>
      <w:proofErr w:type="spellEnd"/>
      <w:r w:rsidRPr="006C64EA">
        <w:rPr>
          <w:rFonts w:ascii="Arial" w:eastAsia="Calibri" w:hAnsi="Arial" w:cs="Arial"/>
          <w:color w:val="000000"/>
        </w:rPr>
        <w:t xml:space="preserve"> = [(</w:t>
      </w:r>
      <w:proofErr w:type="spellStart"/>
      <w:r w:rsidRPr="006C64EA">
        <w:rPr>
          <w:rFonts w:ascii="Arial" w:eastAsia="Calibri" w:hAnsi="Arial" w:cs="Arial"/>
          <w:color w:val="000000"/>
        </w:rPr>
        <w:t>Gbtof</w:t>
      </w:r>
      <w:proofErr w:type="spellEnd"/>
      <w:r w:rsidRPr="006C64EA">
        <w:rPr>
          <w:rFonts w:ascii="Arial" w:eastAsia="Calibri" w:hAnsi="Arial" w:cs="Arial"/>
          <w:color w:val="000000"/>
        </w:rPr>
        <w:t xml:space="preserve"> – </w:t>
      </w:r>
      <w:proofErr w:type="spellStart"/>
      <w:r w:rsidRPr="006C64EA">
        <w:rPr>
          <w:rFonts w:ascii="Arial" w:eastAsia="Calibri" w:hAnsi="Arial" w:cs="Arial"/>
          <w:color w:val="000000"/>
        </w:rPr>
        <w:t>Gbtmin</w:t>
      </w:r>
      <w:proofErr w:type="spellEnd"/>
      <w:r w:rsidRPr="006C64EA">
        <w:rPr>
          <w:rFonts w:ascii="Arial" w:eastAsia="Calibri" w:hAnsi="Arial" w:cs="Arial"/>
          <w:color w:val="000000"/>
        </w:rPr>
        <w:t>) / (</w:t>
      </w:r>
      <w:proofErr w:type="spellStart"/>
      <w:r w:rsidRPr="006C64EA">
        <w:rPr>
          <w:rFonts w:ascii="Arial" w:eastAsia="Calibri" w:hAnsi="Arial" w:cs="Arial"/>
          <w:color w:val="000000"/>
        </w:rPr>
        <w:t>Gbtmax</w:t>
      </w:r>
      <w:proofErr w:type="spellEnd"/>
      <w:r w:rsidRPr="006C64EA">
        <w:rPr>
          <w:rFonts w:ascii="Arial" w:eastAsia="Calibri" w:hAnsi="Arial" w:cs="Arial"/>
          <w:color w:val="000000"/>
        </w:rPr>
        <w:t xml:space="preserve"> – </w:t>
      </w:r>
      <w:proofErr w:type="spellStart"/>
      <w:r w:rsidRPr="006C64EA">
        <w:rPr>
          <w:rFonts w:ascii="Arial" w:eastAsia="Calibri" w:hAnsi="Arial" w:cs="Arial"/>
          <w:color w:val="000000"/>
        </w:rPr>
        <w:t>Gbtmin</w:t>
      </w:r>
      <w:proofErr w:type="spellEnd"/>
      <w:r w:rsidRPr="006C64EA">
        <w:rPr>
          <w:rFonts w:ascii="Arial" w:eastAsia="Calibri" w:hAnsi="Arial" w:cs="Arial"/>
          <w:color w:val="000000"/>
        </w:rPr>
        <w:t>)] x 100</w:t>
      </w:r>
    </w:p>
    <w:p w14:paraId="050242FD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 xml:space="preserve">gdzie: </w:t>
      </w:r>
    </w:p>
    <w:p w14:paraId="42D089E6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proofErr w:type="spellStart"/>
      <w:r w:rsidRPr="006C64EA">
        <w:rPr>
          <w:rFonts w:ascii="Arial" w:eastAsia="Calibri" w:hAnsi="Arial" w:cs="Arial"/>
          <w:color w:val="000000"/>
        </w:rPr>
        <w:t>Gbtof</w:t>
      </w:r>
      <w:proofErr w:type="spellEnd"/>
      <w:r w:rsidRPr="006C64EA">
        <w:rPr>
          <w:rFonts w:ascii="Arial" w:eastAsia="Calibri" w:hAnsi="Arial" w:cs="Arial"/>
          <w:color w:val="000000"/>
        </w:rPr>
        <w:t xml:space="preserve"> – zaoferowany okres gwarancji na baterie trakcyjne bez limitu kilometrów podany w pełnych miesiącach.</w:t>
      </w:r>
    </w:p>
    <w:p w14:paraId="554719EA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Jeżeli wykonawca zaoferuje okres gwarancji dłuższy niż 120 miesięcy wówczas do wzoru zostanie podstawiona liczba 120.</w:t>
      </w:r>
    </w:p>
    <w:p w14:paraId="23BA0C49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proofErr w:type="spellStart"/>
      <w:r w:rsidRPr="006C64EA">
        <w:rPr>
          <w:rFonts w:ascii="Arial" w:eastAsia="Calibri" w:hAnsi="Arial" w:cs="Arial"/>
          <w:color w:val="000000"/>
        </w:rPr>
        <w:t>Gbtmin</w:t>
      </w:r>
      <w:proofErr w:type="spellEnd"/>
      <w:r w:rsidRPr="006C64EA">
        <w:rPr>
          <w:rFonts w:ascii="Arial" w:eastAsia="Calibri" w:hAnsi="Arial" w:cs="Arial"/>
          <w:color w:val="000000"/>
        </w:rPr>
        <w:t xml:space="preserve"> – minimalny, wymagany przez zamawiającego okres gwarancji na baterie trakcyjne bez limitu kilometrów, wynoszący 60 miesięcy.</w:t>
      </w:r>
    </w:p>
    <w:p w14:paraId="33762409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proofErr w:type="spellStart"/>
      <w:r w:rsidRPr="006C64EA">
        <w:rPr>
          <w:rFonts w:ascii="Arial" w:eastAsia="Calibri" w:hAnsi="Arial" w:cs="Arial"/>
          <w:color w:val="000000"/>
        </w:rPr>
        <w:t>Gbtmax</w:t>
      </w:r>
      <w:proofErr w:type="spellEnd"/>
      <w:r w:rsidRPr="006C64EA">
        <w:rPr>
          <w:rFonts w:ascii="Arial" w:eastAsia="Calibri" w:hAnsi="Arial" w:cs="Arial"/>
          <w:color w:val="000000"/>
        </w:rPr>
        <w:t xml:space="preserve"> -  maksymalny punktowany przez zamawiającego okres gwarancji na baterie trakcyjne bez limitu kilometrów, wynoszący 120 miesięcy. </w:t>
      </w:r>
    </w:p>
    <w:p w14:paraId="56514D1A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Uwaga:</w:t>
      </w:r>
    </w:p>
    <w:p w14:paraId="30150B75" w14:textId="0807C480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Jeżeli wykonawca zaoferuje okres gwarancji na baterie trakcyjne bez limitu kilometrów mniejszy od 60 miesięcy, wówczas jego oferta podlegać będzie odrzuceniu.</w:t>
      </w:r>
    </w:p>
    <w:p w14:paraId="3E5934BF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b/>
          <w:color w:val="000000"/>
          <w:u w:val="single"/>
        </w:rPr>
      </w:pPr>
      <w:r w:rsidRPr="006C64EA">
        <w:rPr>
          <w:rFonts w:ascii="Arial" w:eastAsia="Calibri" w:hAnsi="Arial" w:cs="Arial"/>
          <w:b/>
          <w:color w:val="000000"/>
          <w:u w:val="single"/>
        </w:rPr>
        <w:t>po zmianie jest:</w:t>
      </w:r>
    </w:p>
    <w:p w14:paraId="7F4965EA" w14:textId="21ACDE3B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Gwarancja na baterie trakcyjne [</w:t>
      </w:r>
      <w:proofErr w:type="spellStart"/>
      <w:r w:rsidRPr="006C64EA">
        <w:rPr>
          <w:rFonts w:ascii="Arial" w:eastAsia="Calibri" w:hAnsi="Arial" w:cs="Arial"/>
          <w:color w:val="000000"/>
        </w:rPr>
        <w:t>Xgbt</w:t>
      </w:r>
      <w:proofErr w:type="spellEnd"/>
      <w:r w:rsidRPr="006C64EA">
        <w:rPr>
          <w:rFonts w:ascii="Arial" w:eastAsia="Calibri" w:hAnsi="Arial" w:cs="Arial"/>
          <w:color w:val="000000"/>
        </w:rPr>
        <w:t xml:space="preserve">] </w:t>
      </w:r>
      <w:r w:rsidRPr="006C64EA">
        <w:rPr>
          <w:rFonts w:ascii="Arial" w:eastAsia="Calibri" w:hAnsi="Arial" w:cs="Arial"/>
          <w:color w:val="000000"/>
        </w:rPr>
        <w:tab/>
        <w:t xml:space="preserve">         Max. 100 pkt</w:t>
      </w:r>
    </w:p>
    <w:p w14:paraId="3DD7BCBE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Za kryterium gwarancja na baterie trakcyjne przy, o których mowa w pkt 20 specyfikacji technicznej autobusu wodorowego, stanowiącej załącznik nr 1 do SWZ Wykonawca może otrzymać maksymalnie 100 punktów, które będą przyznawane według następujących zasad:</w:t>
      </w:r>
    </w:p>
    <w:p w14:paraId="18708CE2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Maksymalną liczbę 100 pkt otrzyma wykonawca, który zaoferuje najdłuższy, punktowany przez zamawiającego okres gwarancji ≥ 120 miesięcy, pozostali będą oceniani zgodnie z poniższym wzorem:</w:t>
      </w:r>
    </w:p>
    <w:p w14:paraId="30D974FF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</w:p>
    <w:p w14:paraId="216A2BA3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proofErr w:type="spellStart"/>
      <w:r w:rsidRPr="006C64EA">
        <w:rPr>
          <w:rFonts w:ascii="Arial" w:eastAsia="Calibri" w:hAnsi="Arial" w:cs="Arial"/>
          <w:color w:val="000000"/>
        </w:rPr>
        <w:t>Xgbt</w:t>
      </w:r>
      <w:proofErr w:type="spellEnd"/>
      <w:r w:rsidRPr="006C64EA">
        <w:rPr>
          <w:rFonts w:ascii="Arial" w:eastAsia="Calibri" w:hAnsi="Arial" w:cs="Arial"/>
          <w:color w:val="000000"/>
        </w:rPr>
        <w:t xml:space="preserve"> = [(</w:t>
      </w:r>
      <w:proofErr w:type="spellStart"/>
      <w:r w:rsidRPr="006C64EA">
        <w:rPr>
          <w:rFonts w:ascii="Arial" w:eastAsia="Calibri" w:hAnsi="Arial" w:cs="Arial"/>
          <w:color w:val="000000"/>
        </w:rPr>
        <w:t>Gbtof</w:t>
      </w:r>
      <w:proofErr w:type="spellEnd"/>
      <w:r w:rsidRPr="006C64EA">
        <w:rPr>
          <w:rFonts w:ascii="Arial" w:eastAsia="Calibri" w:hAnsi="Arial" w:cs="Arial"/>
          <w:color w:val="000000"/>
        </w:rPr>
        <w:t xml:space="preserve"> – </w:t>
      </w:r>
      <w:proofErr w:type="spellStart"/>
      <w:r w:rsidRPr="006C64EA">
        <w:rPr>
          <w:rFonts w:ascii="Arial" w:eastAsia="Calibri" w:hAnsi="Arial" w:cs="Arial"/>
          <w:color w:val="000000"/>
        </w:rPr>
        <w:t>Gbtmin</w:t>
      </w:r>
      <w:proofErr w:type="spellEnd"/>
      <w:r w:rsidRPr="006C64EA">
        <w:rPr>
          <w:rFonts w:ascii="Arial" w:eastAsia="Calibri" w:hAnsi="Arial" w:cs="Arial"/>
          <w:color w:val="000000"/>
        </w:rPr>
        <w:t>) / (</w:t>
      </w:r>
      <w:proofErr w:type="spellStart"/>
      <w:r w:rsidRPr="006C64EA">
        <w:rPr>
          <w:rFonts w:ascii="Arial" w:eastAsia="Calibri" w:hAnsi="Arial" w:cs="Arial"/>
          <w:color w:val="000000"/>
        </w:rPr>
        <w:t>Gbtmax</w:t>
      </w:r>
      <w:proofErr w:type="spellEnd"/>
      <w:r w:rsidRPr="006C64EA">
        <w:rPr>
          <w:rFonts w:ascii="Arial" w:eastAsia="Calibri" w:hAnsi="Arial" w:cs="Arial"/>
          <w:color w:val="000000"/>
        </w:rPr>
        <w:t xml:space="preserve"> – </w:t>
      </w:r>
      <w:proofErr w:type="spellStart"/>
      <w:r w:rsidRPr="006C64EA">
        <w:rPr>
          <w:rFonts w:ascii="Arial" w:eastAsia="Calibri" w:hAnsi="Arial" w:cs="Arial"/>
          <w:color w:val="000000"/>
        </w:rPr>
        <w:t>Gbtmin</w:t>
      </w:r>
      <w:proofErr w:type="spellEnd"/>
      <w:r w:rsidRPr="006C64EA">
        <w:rPr>
          <w:rFonts w:ascii="Arial" w:eastAsia="Calibri" w:hAnsi="Arial" w:cs="Arial"/>
          <w:color w:val="000000"/>
        </w:rPr>
        <w:t>)] x 100</w:t>
      </w:r>
    </w:p>
    <w:p w14:paraId="0118CD42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 xml:space="preserve">gdzie: </w:t>
      </w:r>
    </w:p>
    <w:p w14:paraId="2F870391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proofErr w:type="spellStart"/>
      <w:r w:rsidRPr="006C64EA">
        <w:rPr>
          <w:rFonts w:ascii="Arial" w:eastAsia="Calibri" w:hAnsi="Arial" w:cs="Arial"/>
          <w:color w:val="000000"/>
        </w:rPr>
        <w:t>Gbtof</w:t>
      </w:r>
      <w:proofErr w:type="spellEnd"/>
      <w:r w:rsidRPr="006C64EA">
        <w:rPr>
          <w:rFonts w:ascii="Arial" w:eastAsia="Calibri" w:hAnsi="Arial" w:cs="Arial"/>
          <w:color w:val="000000"/>
        </w:rPr>
        <w:t xml:space="preserve"> – zaoferowany okres gwarancji na baterie trakcyjne podany w pełnych miesiącach.</w:t>
      </w:r>
    </w:p>
    <w:p w14:paraId="69A09A0E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Jeżeli wykonawca zaoferuje okres gwarancji dłuższy niż 120 miesięcy wówczas do wzoru zostanie podstawiona liczba 120.</w:t>
      </w:r>
    </w:p>
    <w:p w14:paraId="51430242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proofErr w:type="spellStart"/>
      <w:r w:rsidRPr="006C64EA">
        <w:rPr>
          <w:rFonts w:ascii="Arial" w:eastAsia="Calibri" w:hAnsi="Arial" w:cs="Arial"/>
          <w:color w:val="000000"/>
        </w:rPr>
        <w:lastRenderedPageBreak/>
        <w:t>Gbtmin</w:t>
      </w:r>
      <w:proofErr w:type="spellEnd"/>
      <w:r w:rsidRPr="006C64EA">
        <w:rPr>
          <w:rFonts w:ascii="Arial" w:eastAsia="Calibri" w:hAnsi="Arial" w:cs="Arial"/>
          <w:color w:val="000000"/>
        </w:rPr>
        <w:t xml:space="preserve"> – minimalny, wymagany przez zamawiającego okres gwarancji na baterie trakcyjne, wynoszący 60 miesięcy.</w:t>
      </w:r>
    </w:p>
    <w:p w14:paraId="12BA872E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proofErr w:type="spellStart"/>
      <w:r w:rsidRPr="006C64EA">
        <w:rPr>
          <w:rFonts w:ascii="Arial" w:eastAsia="Calibri" w:hAnsi="Arial" w:cs="Arial"/>
          <w:color w:val="000000"/>
        </w:rPr>
        <w:t>Gbtmax</w:t>
      </w:r>
      <w:proofErr w:type="spellEnd"/>
      <w:r w:rsidRPr="006C64EA">
        <w:rPr>
          <w:rFonts w:ascii="Arial" w:eastAsia="Calibri" w:hAnsi="Arial" w:cs="Arial"/>
          <w:color w:val="000000"/>
        </w:rPr>
        <w:t xml:space="preserve"> -  maksymalny punktowany przez zamawiającego okres gwarancji na baterie trakcyjne, wynoszący 120 miesięcy. </w:t>
      </w:r>
    </w:p>
    <w:p w14:paraId="18E0A417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Uwagi:</w:t>
      </w:r>
    </w:p>
    <w:p w14:paraId="7D03B88E" w14:textId="77777777" w:rsidR="006C64EA" w:rsidRPr="006C64E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1.</w:t>
      </w:r>
      <w:r w:rsidRPr="006C64EA">
        <w:rPr>
          <w:rFonts w:ascii="Arial" w:eastAsia="Calibri" w:hAnsi="Arial" w:cs="Arial"/>
          <w:color w:val="000000"/>
        </w:rPr>
        <w:tab/>
        <w:t>Jeżeli wykonawca zaoferuje okres gwarancji na baterie trakcyjne mniejszy od 60 miesięcy, wówczas jego oferta podlegać będzie odrzuceniu.</w:t>
      </w:r>
    </w:p>
    <w:p w14:paraId="6B19F4DC" w14:textId="696DBB84" w:rsidR="0099083A" w:rsidRDefault="006C64EA" w:rsidP="006C64EA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2.</w:t>
      </w:r>
      <w:r w:rsidRPr="006C64EA">
        <w:rPr>
          <w:rFonts w:ascii="Arial" w:eastAsia="Calibri" w:hAnsi="Arial" w:cs="Arial"/>
          <w:color w:val="000000"/>
        </w:rPr>
        <w:tab/>
        <w:t>Wykonawca udziela gwarancji na baterie trakcyjne w pełnych miesiącach, przy założeniu, że przebieg całkowity autobusu w tym czasie nie przekroczy wartości obliczonej zgodnie z wzorem: zaoferowany okres gwarancj</w:t>
      </w:r>
      <w:r w:rsidR="00D902F5">
        <w:rPr>
          <w:rFonts w:ascii="Arial" w:eastAsia="Calibri" w:hAnsi="Arial" w:cs="Arial"/>
          <w:color w:val="000000"/>
        </w:rPr>
        <w:t xml:space="preserve">i na baterie trakcyjne x 5000 </w:t>
      </w:r>
      <w:r w:rsidRPr="006C64EA">
        <w:rPr>
          <w:rFonts w:ascii="Arial" w:eastAsia="Calibri" w:hAnsi="Arial" w:cs="Arial"/>
          <w:color w:val="000000"/>
        </w:rPr>
        <w:t>km/miesiąc. Gwarancja traci ważność w momencie upływu okresu gwarancji lub osiągnięcia przez autobus całkowitego przebiegu, obliczonego zgodnie z ww. wzorem.</w:t>
      </w:r>
    </w:p>
    <w:p w14:paraId="28862C0C" w14:textId="3E548FD7" w:rsidR="00E51F7D" w:rsidRPr="00E51F7D" w:rsidRDefault="00E51F7D" w:rsidP="00D030D9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b/>
          <w:u w:val="single"/>
        </w:rPr>
      </w:pPr>
      <w:r w:rsidRPr="00E51F7D">
        <w:rPr>
          <w:rFonts w:ascii="Arial" w:eastAsia="Calibri" w:hAnsi="Arial" w:cs="Arial"/>
          <w:color w:val="000000"/>
        </w:rPr>
        <w:t xml:space="preserve">W Załączniku nr 2 do SWZ Podstawowe informacje o oferowanym przedmiocie zamówienia w pkt 31 w kolumnie „opis wymagania </w:t>
      </w:r>
      <w:r w:rsidRPr="00E51F7D">
        <w:rPr>
          <w:rFonts w:ascii="Arial" w:eastAsia="Calibri" w:hAnsi="Arial" w:cs="Arial"/>
          <w:b/>
          <w:color w:val="000000"/>
          <w:u w:val="single"/>
        </w:rPr>
        <w:t>było:</w:t>
      </w:r>
      <w:r w:rsidRPr="00E51F7D">
        <w:rPr>
          <w:rFonts w:ascii="Arial" w:hAnsi="Arial" w:cs="Arial"/>
        </w:rPr>
        <w:t xml:space="preserve"> Wraz z pojazdem muszą być dostarczone systemy/system nadzorowania pracy oraz diagnozy podstawowych układów w pojeździe, w tym: baterii trakcyjnych, ogniw paliwowych, układu napędowego, itp., rejestrujący podstawowe parametry ich pracy, niezbędne do oceny ich stanu technicznego, w tym stopnia zużycia, diagnozy. Musi być rejestrowany czas pracy ogniw paliwowych, </w:t>
      </w:r>
      <w:r w:rsidRPr="00E51F7D">
        <w:rPr>
          <w:rFonts w:ascii="Arial" w:hAnsi="Arial" w:cs="Arial"/>
          <w:b/>
          <w:u w:val="single"/>
        </w:rPr>
        <w:t>po zmianie jest:</w:t>
      </w:r>
      <w:r w:rsidRPr="00E51F7D">
        <w:rPr>
          <w:rFonts w:ascii="Arial" w:hAnsi="Arial" w:cs="Arial"/>
        </w:rPr>
        <w:t xml:space="preserve"> Wraz z pojazdem muszą być dostarczone systemy/system nadzorowania pracy oraz diagnozy podstawowych układów w pojeździe, w tym: baterii trakcyjnych, ogniw paliwowych, układu napędowego, itp., rejestrujący podstawowe parametry ich pracy, niezbędne do oceny ich stanu technicznego, w tym stopnia zużycia, diagnozy. Musi być rejestrowany czas pracy ogniw paliwowych, narastająco, w sposób umożliwiający określenie czasu pracy ogniwa, w tym do rozliczeń gwarancyjnych z tytułu udzielonej przez wykonawcę gwarancji na ogniwo paliwowe.</w:t>
      </w:r>
    </w:p>
    <w:p w14:paraId="52368687" w14:textId="7EAEC8FC" w:rsidR="00E51F7D" w:rsidRPr="00E51F7D" w:rsidRDefault="00E51F7D" w:rsidP="00D030D9">
      <w:pPr>
        <w:pStyle w:val="Akapitzlist"/>
        <w:numPr>
          <w:ilvl w:val="0"/>
          <w:numId w:val="47"/>
        </w:numPr>
        <w:jc w:val="both"/>
        <w:rPr>
          <w:rFonts w:ascii="Arial" w:eastAsia="Calibri" w:hAnsi="Arial" w:cs="Arial"/>
          <w:color w:val="000000"/>
        </w:rPr>
      </w:pPr>
      <w:r w:rsidRPr="00E51F7D">
        <w:rPr>
          <w:rFonts w:ascii="Arial" w:eastAsia="Calibri" w:hAnsi="Arial" w:cs="Arial"/>
          <w:color w:val="000000"/>
        </w:rPr>
        <w:t xml:space="preserve">W Załączniku nr 2 do SWZ Podstawowe informacje o oferowanym przedmiocie zamówienia w pkt 19 w kolumnie „opis wymagania” </w:t>
      </w:r>
      <w:r w:rsidRPr="00E51F7D">
        <w:rPr>
          <w:rFonts w:ascii="Arial" w:eastAsia="Calibri" w:hAnsi="Arial" w:cs="Arial"/>
          <w:b/>
          <w:color w:val="000000"/>
          <w:u w:val="single"/>
        </w:rPr>
        <w:t xml:space="preserve">było: </w:t>
      </w:r>
      <w:r w:rsidRPr="00E51F7D">
        <w:rPr>
          <w:rFonts w:ascii="Arial" w:eastAsia="Calibri" w:hAnsi="Arial" w:cs="Arial"/>
          <w:color w:val="000000"/>
        </w:rPr>
        <w:t xml:space="preserve">18.1.6. żywotność ogniwa ≥ 25 000 h pracy. Żywotność ogniwa równa jest całkowitej liczbie godzin bezawaryjnej pracy ogniwa wodorowego, gwarantowanej przez Wykonawcę, </w:t>
      </w:r>
      <w:r w:rsidRPr="00E51F7D">
        <w:rPr>
          <w:rFonts w:ascii="Arial" w:eastAsia="Calibri" w:hAnsi="Arial" w:cs="Arial"/>
          <w:b/>
          <w:color w:val="000000"/>
          <w:u w:val="single"/>
        </w:rPr>
        <w:t>po zmianie jest:</w:t>
      </w:r>
      <w:r w:rsidRPr="00E51F7D">
        <w:t xml:space="preserve"> </w:t>
      </w:r>
      <w:r>
        <w:rPr>
          <w:rFonts w:ascii="Arial" w:eastAsia="Calibri" w:hAnsi="Arial" w:cs="Arial"/>
          <w:color w:val="000000"/>
        </w:rPr>
        <w:t>żywotność ogniwa ≥ 25 02</w:t>
      </w:r>
      <w:r w:rsidRPr="00E51F7D">
        <w:rPr>
          <w:rFonts w:ascii="Arial" w:eastAsia="Calibri" w:hAnsi="Arial" w:cs="Arial"/>
          <w:color w:val="000000"/>
        </w:rPr>
        <w:t xml:space="preserve">0 h pracy. Żywotność ogniwa równa jest całkowitej liczbie godzin bezawaryjnej pracy ogniwa wodorowego, gwarantowanej przez Wykonawcę. </w:t>
      </w:r>
    </w:p>
    <w:p w14:paraId="31E07616" w14:textId="52B1445E" w:rsidR="00E51F7D" w:rsidRDefault="000934D9" w:rsidP="00B31749">
      <w:pPr>
        <w:pStyle w:val="Akapitzlist"/>
        <w:numPr>
          <w:ilvl w:val="0"/>
          <w:numId w:val="47"/>
        </w:numPr>
        <w:jc w:val="both"/>
        <w:rPr>
          <w:rFonts w:ascii="Arial" w:eastAsia="Calibri" w:hAnsi="Arial" w:cs="Arial"/>
          <w:color w:val="000000"/>
        </w:rPr>
      </w:pPr>
      <w:r w:rsidRPr="000934D9">
        <w:rPr>
          <w:rFonts w:ascii="Arial" w:eastAsia="Calibri" w:hAnsi="Arial" w:cs="Arial"/>
          <w:color w:val="000000"/>
        </w:rPr>
        <w:t xml:space="preserve">W Załączniku nr 6 do SWZ- Formularz </w:t>
      </w:r>
      <w:r w:rsidR="00B31749" w:rsidRPr="000934D9">
        <w:rPr>
          <w:rFonts w:ascii="Arial" w:eastAsia="Calibri" w:hAnsi="Arial" w:cs="Arial"/>
          <w:color w:val="000000"/>
        </w:rPr>
        <w:t>ofertowy</w:t>
      </w:r>
      <w:r w:rsidRPr="000934D9">
        <w:rPr>
          <w:rFonts w:ascii="Arial" w:eastAsia="Calibri" w:hAnsi="Arial" w:cs="Arial"/>
          <w:color w:val="000000"/>
        </w:rPr>
        <w:t xml:space="preserve"> w tabeli pozostałe </w:t>
      </w:r>
      <w:r w:rsidR="00B31749" w:rsidRPr="000934D9">
        <w:rPr>
          <w:rFonts w:ascii="Arial" w:eastAsia="Calibri" w:hAnsi="Arial" w:cs="Arial"/>
          <w:color w:val="000000"/>
        </w:rPr>
        <w:t>parametry</w:t>
      </w:r>
      <w:r w:rsidRPr="000934D9">
        <w:rPr>
          <w:rFonts w:ascii="Arial" w:eastAsia="Calibri" w:hAnsi="Arial" w:cs="Arial"/>
          <w:color w:val="000000"/>
        </w:rPr>
        <w:t xml:space="preserve"> podlegające ocenie</w:t>
      </w:r>
      <w:r>
        <w:rPr>
          <w:rFonts w:ascii="Arial" w:eastAsia="Calibri" w:hAnsi="Arial" w:cs="Arial"/>
          <w:b/>
          <w:color w:val="000000"/>
          <w:u w:val="single"/>
        </w:rPr>
        <w:t xml:space="preserve">  było: </w:t>
      </w:r>
      <w:r w:rsidRPr="000934D9">
        <w:rPr>
          <w:rFonts w:ascii="Arial" w:eastAsia="Calibri" w:hAnsi="Arial" w:cs="Arial"/>
          <w:color w:val="000000"/>
        </w:rPr>
        <w:t>Gwarancja na ogniwo paliwowe bez limitu kilometrów i godzin pracy ogniwa paliwowego</w:t>
      </w:r>
      <w:r w:rsidR="001B3B78">
        <w:rPr>
          <w:rFonts w:ascii="Arial" w:eastAsia="Calibri" w:hAnsi="Arial" w:cs="Arial"/>
          <w:color w:val="000000"/>
        </w:rPr>
        <w:t xml:space="preserve"> </w:t>
      </w:r>
      <w:r w:rsidR="001B3B78" w:rsidRPr="001B3B78">
        <w:rPr>
          <w:rFonts w:ascii="Arial" w:eastAsia="Calibri" w:hAnsi="Arial" w:cs="Arial"/>
          <w:b/>
          <w:color w:val="000000"/>
          <w:u w:val="single"/>
        </w:rPr>
        <w:t>po zmianie jest:</w:t>
      </w:r>
      <w:r w:rsidR="001B3B78">
        <w:rPr>
          <w:rFonts w:ascii="Arial" w:eastAsia="Calibri" w:hAnsi="Arial" w:cs="Arial"/>
          <w:color w:val="000000"/>
        </w:rPr>
        <w:t xml:space="preserve"> Gwarancja na ogniwo paliwowe.</w:t>
      </w:r>
    </w:p>
    <w:p w14:paraId="36E346B7" w14:textId="2A48DA47" w:rsidR="00B31749" w:rsidRPr="00B31749" w:rsidRDefault="00B31749" w:rsidP="00B31749">
      <w:pPr>
        <w:pStyle w:val="Akapitzlist"/>
        <w:numPr>
          <w:ilvl w:val="0"/>
          <w:numId w:val="47"/>
        </w:numPr>
        <w:jc w:val="both"/>
        <w:rPr>
          <w:rFonts w:ascii="Arial" w:eastAsia="Calibri" w:hAnsi="Arial" w:cs="Arial"/>
          <w:b/>
          <w:color w:val="000000"/>
          <w:u w:val="single"/>
        </w:rPr>
      </w:pPr>
      <w:r w:rsidRPr="00B31749">
        <w:rPr>
          <w:rFonts w:ascii="Arial" w:eastAsia="Calibri" w:hAnsi="Arial" w:cs="Arial"/>
          <w:color w:val="000000"/>
        </w:rPr>
        <w:t xml:space="preserve">W Załączniku nr 6 do SWZ- Formularz ofertowy w tabeli pozostałe parametry podlegające ocenie  </w:t>
      </w:r>
      <w:r w:rsidRPr="00B31749">
        <w:rPr>
          <w:rFonts w:ascii="Arial" w:eastAsia="Calibri" w:hAnsi="Arial" w:cs="Arial"/>
          <w:b/>
          <w:color w:val="000000"/>
          <w:u w:val="single"/>
        </w:rPr>
        <w:t>było:</w:t>
      </w:r>
      <w:r w:rsidRPr="00B31749">
        <w:t xml:space="preserve"> </w:t>
      </w:r>
      <w:r w:rsidRPr="00B31749">
        <w:rPr>
          <w:rFonts w:ascii="Arial" w:eastAsia="Calibri" w:hAnsi="Arial" w:cs="Arial"/>
          <w:color w:val="000000"/>
        </w:rPr>
        <w:t>Gwarancja na baterie trakcyjne bez limitu kilometrów</w:t>
      </w:r>
      <w:r>
        <w:rPr>
          <w:rFonts w:ascii="Arial" w:eastAsia="Calibri" w:hAnsi="Arial" w:cs="Arial"/>
          <w:color w:val="000000"/>
        </w:rPr>
        <w:t xml:space="preserve">, </w:t>
      </w:r>
      <w:r w:rsidRPr="00B31749">
        <w:rPr>
          <w:rFonts w:ascii="Arial" w:eastAsia="Calibri" w:hAnsi="Arial" w:cs="Arial"/>
          <w:b/>
          <w:color w:val="000000"/>
          <w:u w:val="single"/>
        </w:rPr>
        <w:t>po zmianie jest:</w:t>
      </w:r>
      <w:r w:rsidRPr="00B31749">
        <w:t xml:space="preserve"> </w:t>
      </w:r>
      <w:r w:rsidRPr="00B31749">
        <w:rPr>
          <w:rFonts w:ascii="Arial" w:eastAsia="Calibri" w:hAnsi="Arial" w:cs="Arial"/>
          <w:color w:val="000000"/>
        </w:rPr>
        <w:t>Gwarancja na baterie trakcyjne</w:t>
      </w:r>
      <w:r>
        <w:rPr>
          <w:rFonts w:ascii="Arial" w:eastAsia="Calibri" w:hAnsi="Arial" w:cs="Arial"/>
          <w:color w:val="000000"/>
        </w:rPr>
        <w:t>.</w:t>
      </w:r>
    </w:p>
    <w:p w14:paraId="11C34889" w14:textId="5AFA8FF5" w:rsidR="00766BE7" w:rsidRPr="00E51F7D" w:rsidRDefault="00242A79" w:rsidP="00242A79">
      <w:pPr>
        <w:pStyle w:val="Akapitzlist"/>
        <w:numPr>
          <w:ilvl w:val="0"/>
          <w:numId w:val="47"/>
        </w:num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W Załączniku nr 7 do SWZ- Projektowane postanowienia umowy w </w:t>
      </w:r>
      <w:r w:rsidRPr="005E2A2A">
        <w:rPr>
          <w:rFonts w:ascii="Arial" w:eastAsia="Calibri" w:hAnsi="Arial" w:cs="Arial"/>
          <w:color w:val="000000"/>
        </w:rPr>
        <w:t>§</w:t>
      </w:r>
      <w:r>
        <w:rPr>
          <w:rFonts w:ascii="Arial" w:eastAsia="Calibri" w:hAnsi="Arial" w:cs="Arial"/>
          <w:color w:val="000000"/>
        </w:rPr>
        <w:t xml:space="preserve"> 2 ust. 9 </w:t>
      </w:r>
      <w:r w:rsidRPr="00242A79">
        <w:rPr>
          <w:rFonts w:ascii="Arial" w:eastAsia="Calibri" w:hAnsi="Arial" w:cs="Arial"/>
          <w:b/>
          <w:color w:val="000000"/>
          <w:u w:val="single"/>
        </w:rPr>
        <w:t>było:</w:t>
      </w:r>
    </w:p>
    <w:p w14:paraId="70C5AB9B" w14:textId="5D10E7D6" w:rsidR="00242A79" w:rsidRPr="00242A79" w:rsidRDefault="00242A79" w:rsidP="00242A79">
      <w:pPr>
        <w:spacing w:after="0"/>
        <w:ind w:left="72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„9.</w:t>
      </w:r>
      <w:r w:rsidRPr="00242A79">
        <w:rPr>
          <w:rFonts w:ascii="Arial" w:eastAsia="Calibri" w:hAnsi="Arial" w:cs="Arial"/>
          <w:color w:val="000000"/>
        </w:rPr>
        <w:t xml:space="preserve">Wykonawca udziela zamawiającemu, w ramach wynagrodzenia, o którym mowa </w:t>
      </w:r>
      <w:r w:rsidRPr="00242A79">
        <w:rPr>
          <w:rFonts w:ascii="Arial" w:eastAsia="Calibri" w:hAnsi="Arial" w:cs="Arial"/>
          <w:color w:val="000000"/>
        </w:rPr>
        <w:br/>
        <w:t>w § 3 niniejszej umowy niewyłącznej, nieograniczonej czasowo i terytorialnie licencji uprawniającej do korzystania ze wszystkich elementów dokumentacji i oprogramowania dla nielimitowanej liczby użytkowników, związanych z dostarczonym zamawiającemu autobusem/ładowarką, z prawem udzielenia sublicencji w przypadku zlecenia osobie trzeciej wykonywania usług utrzymania, w tym obsługi eksploatacyjnej, przeglądów, napraw oraz zbycia autobusu/ładowarki albo oddania ich do korzystania, na podstawie jakiegokolwiek stosunku prawnego, uprawniającej do korzystania z dokumentacji na następujących polach eksploatacji:</w:t>
      </w:r>
    </w:p>
    <w:p w14:paraId="6A554607" w14:textId="77777777" w:rsidR="00242A79" w:rsidRPr="00242A79" w:rsidRDefault="00242A79" w:rsidP="00242A79">
      <w:pPr>
        <w:numPr>
          <w:ilvl w:val="0"/>
          <w:numId w:val="24"/>
        </w:numPr>
        <w:spacing w:after="0"/>
        <w:jc w:val="both"/>
        <w:rPr>
          <w:rFonts w:ascii="Arial" w:eastAsia="Calibri" w:hAnsi="Arial" w:cs="Arial"/>
          <w:color w:val="000000"/>
        </w:rPr>
      </w:pPr>
      <w:r w:rsidRPr="00242A79">
        <w:rPr>
          <w:rFonts w:ascii="Arial" w:eastAsia="Calibri" w:hAnsi="Arial" w:cs="Arial"/>
          <w:color w:val="000000"/>
        </w:rPr>
        <w:t xml:space="preserve">wykorzystanie dostarczonej dokumentacji i oprogramowania do codziennej obsługi eksploatacyjnej autobusu/ładowarki, </w:t>
      </w:r>
    </w:p>
    <w:p w14:paraId="646C69F6" w14:textId="77777777" w:rsidR="00242A79" w:rsidRPr="00242A79" w:rsidRDefault="00242A79" w:rsidP="00242A79">
      <w:pPr>
        <w:numPr>
          <w:ilvl w:val="0"/>
          <w:numId w:val="24"/>
        </w:numPr>
        <w:spacing w:after="0"/>
        <w:jc w:val="both"/>
        <w:rPr>
          <w:rFonts w:ascii="Arial" w:eastAsia="Calibri" w:hAnsi="Arial" w:cs="Arial"/>
          <w:color w:val="000000"/>
        </w:rPr>
      </w:pPr>
      <w:r w:rsidRPr="00242A79">
        <w:rPr>
          <w:rFonts w:ascii="Arial" w:eastAsia="Calibri" w:hAnsi="Arial" w:cs="Arial"/>
          <w:color w:val="000000"/>
        </w:rPr>
        <w:t>utrwalanie oprogramowania na nośnikach informatycznych,</w:t>
      </w:r>
    </w:p>
    <w:p w14:paraId="2E29E007" w14:textId="77777777" w:rsidR="00242A79" w:rsidRPr="00242A79" w:rsidRDefault="00242A79" w:rsidP="00242A79">
      <w:pPr>
        <w:numPr>
          <w:ilvl w:val="0"/>
          <w:numId w:val="24"/>
        </w:numPr>
        <w:spacing w:after="0"/>
        <w:jc w:val="both"/>
        <w:rPr>
          <w:rFonts w:ascii="Arial" w:eastAsia="Calibri" w:hAnsi="Arial" w:cs="Arial"/>
          <w:color w:val="000000"/>
        </w:rPr>
      </w:pPr>
      <w:r w:rsidRPr="00242A79">
        <w:rPr>
          <w:rFonts w:ascii="Arial" w:eastAsia="Calibri" w:hAnsi="Arial" w:cs="Arial"/>
          <w:color w:val="000000"/>
        </w:rPr>
        <w:t>wprowadzanie i utrwalanie oprogramowania w pamięci komputera i innych urządzeń mikroprocesorowych,</w:t>
      </w:r>
    </w:p>
    <w:p w14:paraId="17844855" w14:textId="77777777" w:rsidR="00242A79" w:rsidRPr="00242A79" w:rsidRDefault="00242A79" w:rsidP="00242A79">
      <w:pPr>
        <w:numPr>
          <w:ilvl w:val="0"/>
          <w:numId w:val="24"/>
        </w:numPr>
        <w:spacing w:after="0"/>
        <w:jc w:val="both"/>
        <w:rPr>
          <w:rFonts w:ascii="Arial" w:eastAsia="Calibri" w:hAnsi="Arial" w:cs="Arial"/>
          <w:color w:val="000000"/>
        </w:rPr>
      </w:pPr>
      <w:r w:rsidRPr="00242A79">
        <w:rPr>
          <w:rFonts w:ascii="Arial" w:eastAsia="Calibri" w:hAnsi="Arial" w:cs="Arial"/>
          <w:color w:val="000000"/>
        </w:rPr>
        <w:lastRenderedPageBreak/>
        <w:t>zwielokrotnienie dokumentacji w nieograniczonej liczbie egzemplarzy na wszelkich nośnikach,</w:t>
      </w:r>
    </w:p>
    <w:p w14:paraId="48D7ABE9" w14:textId="4B84833A" w:rsidR="00242A79" w:rsidRPr="00242A79" w:rsidRDefault="00242A79" w:rsidP="00242A79">
      <w:pPr>
        <w:numPr>
          <w:ilvl w:val="0"/>
          <w:numId w:val="24"/>
        </w:numPr>
        <w:spacing w:after="0"/>
        <w:jc w:val="both"/>
        <w:rPr>
          <w:rFonts w:ascii="Arial" w:eastAsia="Calibri" w:hAnsi="Arial" w:cs="Arial"/>
          <w:b/>
          <w:color w:val="000000"/>
          <w:u w:val="single"/>
        </w:rPr>
      </w:pPr>
      <w:r w:rsidRPr="00242A79">
        <w:rPr>
          <w:rFonts w:ascii="Arial" w:eastAsia="Calibri" w:hAnsi="Arial" w:cs="Arial"/>
          <w:color w:val="000000"/>
        </w:rPr>
        <w:t>wymiana nośników, na których utrwalono dokumentację lub oprogramowanie oraz przenoszenie dokumentacji lub oprogramowania do pamięci komputerów i serwerów sieci komputerowych.</w:t>
      </w:r>
      <w:r>
        <w:rPr>
          <w:rFonts w:ascii="Arial" w:eastAsia="Calibri" w:hAnsi="Arial" w:cs="Arial"/>
          <w:color w:val="000000"/>
        </w:rPr>
        <w:t xml:space="preserve">”, </w:t>
      </w:r>
      <w:r w:rsidRPr="00242A79">
        <w:rPr>
          <w:rFonts w:ascii="Arial" w:eastAsia="Calibri" w:hAnsi="Arial" w:cs="Arial"/>
          <w:b/>
          <w:color w:val="000000"/>
          <w:u w:val="single"/>
        </w:rPr>
        <w:t>po zmianie jest:</w:t>
      </w:r>
    </w:p>
    <w:p w14:paraId="2D473B20" w14:textId="4FFB8ABF" w:rsidR="00242A79" w:rsidRPr="00242A79" w:rsidRDefault="00242A79" w:rsidP="00242A79">
      <w:pPr>
        <w:spacing w:after="0"/>
        <w:ind w:left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„9.</w:t>
      </w:r>
      <w:r w:rsidRPr="00242A79">
        <w:rPr>
          <w:rFonts w:ascii="Arial" w:eastAsia="Calibri" w:hAnsi="Arial" w:cs="Arial"/>
          <w:color w:val="000000"/>
        </w:rPr>
        <w:t xml:space="preserve">Wykonawca </w:t>
      </w:r>
      <w:r>
        <w:rPr>
          <w:rFonts w:ascii="Arial" w:eastAsia="Calibri" w:hAnsi="Arial" w:cs="Arial"/>
          <w:color w:val="000000"/>
        </w:rPr>
        <w:t xml:space="preserve">z wyłączeniem ust. 9a </w:t>
      </w:r>
      <w:r w:rsidRPr="00242A79">
        <w:rPr>
          <w:rFonts w:ascii="Arial" w:eastAsia="Calibri" w:hAnsi="Arial" w:cs="Arial"/>
          <w:color w:val="000000"/>
        </w:rPr>
        <w:t>udziela zamawiającemu, w ramach wynagrodzenia, o którym mowa w § 3 niniejszej umowy niewyłącznej, nieograniczonej czasowo i terytorialnie licencji uprawniającej do korzystania ze wszystkich elementów dokumentacji i oprogramowania dla nielimitowanej liczby użytkowników, związanych z dostarczonym zamawiającemu autobusem/ładowarką, z prawem udzielenia sublicencji w przypadku zlecenia osobie trzeciej wykonywania usług utrzymania, w tym obsługi eksploatacyjnej, przeglądów, napraw oraz zbycia autobusu/ładowarki albo oddania ich do korzystania, na podstawie jakiegokolwiek stosunku prawnego, uprawniającej do korzystania z dokumentacji na następujących polach eksploatacji:</w:t>
      </w:r>
    </w:p>
    <w:p w14:paraId="20B41537" w14:textId="77777777" w:rsidR="00242A79" w:rsidRPr="00242A79" w:rsidRDefault="00242A79" w:rsidP="00242A79">
      <w:pPr>
        <w:spacing w:after="0"/>
        <w:ind w:left="284"/>
        <w:jc w:val="both"/>
        <w:rPr>
          <w:rFonts w:ascii="Arial" w:eastAsia="Calibri" w:hAnsi="Arial" w:cs="Arial"/>
          <w:color w:val="000000"/>
        </w:rPr>
      </w:pPr>
      <w:r w:rsidRPr="00242A79">
        <w:rPr>
          <w:rFonts w:ascii="Arial" w:eastAsia="Calibri" w:hAnsi="Arial" w:cs="Arial"/>
          <w:color w:val="000000"/>
        </w:rPr>
        <w:t>1)</w:t>
      </w:r>
      <w:r w:rsidRPr="00242A79">
        <w:rPr>
          <w:rFonts w:ascii="Arial" w:eastAsia="Calibri" w:hAnsi="Arial" w:cs="Arial"/>
          <w:color w:val="000000"/>
        </w:rPr>
        <w:tab/>
        <w:t xml:space="preserve">wykorzystanie dostarczonej dokumentacji i oprogramowania do codziennej obsługi eksploatacyjnej autobusu/ładowarki, </w:t>
      </w:r>
    </w:p>
    <w:p w14:paraId="379EA99C" w14:textId="77777777" w:rsidR="00242A79" w:rsidRPr="00242A79" w:rsidRDefault="00242A79" w:rsidP="00242A79">
      <w:pPr>
        <w:spacing w:after="0"/>
        <w:ind w:left="284"/>
        <w:jc w:val="both"/>
        <w:rPr>
          <w:rFonts w:ascii="Arial" w:eastAsia="Calibri" w:hAnsi="Arial" w:cs="Arial"/>
          <w:color w:val="000000"/>
        </w:rPr>
      </w:pPr>
      <w:r w:rsidRPr="00242A79">
        <w:rPr>
          <w:rFonts w:ascii="Arial" w:eastAsia="Calibri" w:hAnsi="Arial" w:cs="Arial"/>
          <w:color w:val="000000"/>
        </w:rPr>
        <w:t>2)</w:t>
      </w:r>
      <w:r w:rsidRPr="00242A79">
        <w:rPr>
          <w:rFonts w:ascii="Arial" w:eastAsia="Calibri" w:hAnsi="Arial" w:cs="Arial"/>
          <w:color w:val="000000"/>
        </w:rPr>
        <w:tab/>
        <w:t>utrwalanie oprogramowania na nośnikach informatycznych,</w:t>
      </w:r>
    </w:p>
    <w:p w14:paraId="5CDD9C36" w14:textId="77777777" w:rsidR="00242A79" w:rsidRPr="00242A79" w:rsidRDefault="00242A79" w:rsidP="00242A79">
      <w:pPr>
        <w:spacing w:after="0"/>
        <w:ind w:left="284"/>
        <w:jc w:val="both"/>
        <w:rPr>
          <w:rFonts w:ascii="Arial" w:eastAsia="Calibri" w:hAnsi="Arial" w:cs="Arial"/>
          <w:color w:val="000000"/>
        </w:rPr>
      </w:pPr>
      <w:r w:rsidRPr="00242A79">
        <w:rPr>
          <w:rFonts w:ascii="Arial" w:eastAsia="Calibri" w:hAnsi="Arial" w:cs="Arial"/>
          <w:color w:val="000000"/>
        </w:rPr>
        <w:t>3)</w:t>
      </w:r>
      <w:r w:rsidRPr="00242A79">
        <w:rPr>
          <w:rFonts w:ascii="Arial" w:eastAsia="Calibri" w:hAnsi="Arial" w:cs="Arial"/>
          <w:color w:val="000000"/>
        </w:rPr>
        <w:tab/>
        <w:t>wprowadzanie i utrwalanie oprogramowania w pamięci komputera i innych urządzeń mikroprocesorowych,</w:t>
      </w:r>
    </w:p>
    <w:p w14:paraId="3CBEBBF4" w14:textId="77777777" w:rsidR="00242A79" w:rsidRPr="00242A79" w:rsidRDefault="00242A79" w:rsidP="00242A79">
      <w:pPr>
        <w:spacing w:after="0"/>
        <w:ind w:left="284"/>
        <w:jc w:val="both"/>
        <w:rPr>
          <w:rFonts w:ascii="Arial" w:eastAsia="Calibri" w:hAnsi="Arial" w:cs="Arial"/>
          <w:color w:val="000000"/>
        </w:rPr>
      </w:pPr>
      <w:r w:rsidRPr="00242A79">
        <w:rPr>
          <w:rFonts w:ascii="Arial" w:eastAsia="Calibri" w:hAnsi="Arial" w:cs="Arial"/>
          <w:color w:val="000000"/>
        </w:rPr>
        <w:t>4)</w:t>
      </w:r>
      <w:r w:rsidRPr="00242A79">
        <w:rPr>
          <w:rFonts w:ascii="Arial" w:eastAsia="Calibri" w:hAnsi="Arial" w:cs="Arial"/>
          <w:color w:val="000000"/>
        </w:rPr>
        <w:tab/>
        <w:t>zwielokrotnienie dokumentacji w nieograniczonej liczbie egzemplarzy na wszelkich nośnikach,</w:t>
      </w:r>
    </w:p>
    <w:p w14:paraId="3D75F8E1" w14:textId="4F52372E" w:rsidR="00691365" w:rsidRDefault="00242A79" w:rsidP="00242A79">
      <w:pPr>
        <w:spacing w:after="0"/>
        <w:ind w:left="284"/>
        <w:jc w:val="both"/>
        <w:rPr>
          <w:rFonts w:ascii="Arial" w:eastAsia="Calibri" w:hAnsi="Arial" w:cs="Arial"/>
          <w:color w:val="000000"/>
        </w:rPr>
      </w:pPr>
      <w:r w:rsidRPr="00242A79">
        <w:rPr>
          <w:rFonts w:ascii="Arial" w:eastAsia="Calibri" w:hAnsi="Arial" w:cs="Arial"/>
          <w:color w:val="000000"/>
        </w:rPr>
        <w:t>5)</w:t>
      </w:r>
      <w:r w:rsidRPr="00242A79">
        <w:rPr>
          <w:rFonts w:ascii="Arial" w:eastAsia="Calibri" w:hAnsi="Arial" w:cs="Arial"/>
          <w:color w:val="000000"/>
        </w:rPr>
        <w:tab/>
        <w:t>wymiana nośników, na których utrwalono dokumentację lub oprogramowanie oraz przenoszenie dokumentacji lub oprogramowania do pamięci komputerów i serwerów sieci komputerowych.</w:t>
      </w:r>
      <w:r>
        <w:rPr>
          <w:rFonts w:ascii="Arial" w:eastAsia="Calibri" w:hAnsi="Arial" w:cs="Arial"/>
          <w:color w:val="000000"/>
        </w:rPr>
        <w:t>”</w:t>
      </w:r>
    </w:p>
    <w:p w14:paraId="59719B98" w14:textId="0293B483" w:rsidR="00242A79" w:rsidRDefault="00734DAB" w:rsidP="00766BE7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18. W Załączniku nr 7 do SWZ- Projektowane postanowienia umowy w </w:t>
      </w:r>
      <w:r w:rsidRPr="00242A79">
        <w:rPr>
          <w:rFonts w:ascii="Arial" w:eastAsia="Calibri" w:hAnsi="Arial" w:cs="Arial"/>
          <w:color w:val="000000"/>
        </w:rPr>
        <w:t>§</w:t>
      </w:r>
      <w:r>
        <w:rPr>
          <w:rFonts w:ascii="Arial" w:eastAsia="Calibri" w:hAnsi="Arial" w:cs="Arial"/>
          <w:color w:val="000000"/>
        </w:rPr>
        <w:t xml:space="preserve"> 2 po ust. 9 dodaje się ust. 9a w brzmieniu: </w:t>
      </w:r>
      <w:r w:rsidRPr="00242A79">
        <w:rPr>
          <w:rFonts w:ascii="Arial" w:eastAsia="Calibri" w:hAnsi="Arial" w:cs="Arial"/>
          <w:color w:val="000000"/>
        </w:rPr>
        <w:t>Wykonawca udziela zamawiającemu, w ramach wynagrodzenia, o którym mowa w § 3 niniejszej umowy niewyłącznej, nieograniczonej czasowo i terytorialnie licencji</w:t>
      </w:r>
      <w:r>
        <w:rPr>
          <w:rFonts w:ascii="Arial" w:eastAsia="Calibri" w:hAnsi="Arial" w:cs="Arial"/>
          <w:color w:val="000000"/>
        </w:rPr>
        <w:t xml:space="preserve"> uprawniającej do korzystania z dostarczonego dedykowanego oprogramowania użytkowo-naprawczego dla pojazdu lub jego komponentów zainstalowanego na dedykowanym sprzęcie komputerowym dostarczonym przez wykonawcę. </w:t>
      </w:r>
      <w:r w:rsidRPr="00734DAB">
        <w:rPr>
          <w:rFonts w:ascii="Arial" w:eastAsia="Calibri" w:hAnsi="Arial" w:cs="Arial"/>
          <w:color w:val="000000"/>
        </w:rPr>
        <w:t>Zamawiający zastrzega sobie możliwość przeniesienia licencji na inny sprzęt komputerowy przy jednoczesnym usunięciu oprogramowania z po</w:t>
      </w:r>
      <w:r>
        <w:rPr>
          <w:rFonts w:ascii="Arial" w:eastAsia="Calibri" w:hAnsi="Arial" w:cs="Arial"/>
          <w:color w:val="000000"/>
        </w:rPr>
        <w:t>przedniej instalacji.</w:t>
      </w:r>
    </w:p>
    <w:p w14:paraId="268F22AC" w14:textId="77777777" w:rsidR="00734DAB" w:rsidRDefault="00734DAB" w:rsidP="00766BE7">
      <w:pPr>
        <w:spacing w:after="0"/>
        <w:jc w:val="both"/>
        <w:rPr>
          <w:rFonts w:ascii="Arial" w:eastAsia="Calibri" w:hAnsi="Arial" w:cs="Arial"/>
          <w:color w:val="000000"/>
        </w:rPr>
      </w:pPr>
    </w:p>
    <w:p w14:paraId="1D46306F" w14:textId="04DB5F0C" w:rsidR="0021576A" w:rsidRPr="006E3DED" w:rsidRDefault="0021576A" w:rsidP="0021576A">
      <w:pPr>
        <w:pStyle w:val="Akapitzlist"/>
        <w:numPr>
          <w:ilvl w:val="0"/>
          <w:numId w:val="47"/>
        </w:num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W Załączniku nr 7 do SWZ- Projektowane postanowienia umowy </w:t>
      </w:r>
      <w:r w:rsidRPr="0021576A">
        <w:rPr>
          <w:rFonts w:ascii="Arial" w:eastAsia="Calibri" w:hAnsi="Arial" w:cs="Arial"/>
          <w:b/>
          <w:color w:val="000000"/>
          <w:u w:val="single"/>
        </w:rPr>
        <w:t>usuwa się</w:t>
      </w:r>
      <w:r w:rsidR="00CD366B">
        <w:rPr>
          <w:rFonts w:ascii="Arial" w:eastAsia="Calibri" w:hAnsi="Arial" w:cs="Arial"/>
          <w:b/>
          <w:color w:val="000000"/>
          <w:u w:val="single"/>
        </w:rPr>
        <w:t xml:space="preserve"> w</w:t>
      </w:r>
      <w:r w:rsidRPr="0021576A">
        <w:rPr>
          <w:rFonts w:ascii="Arial" w:eastAsia="Calibri" w:hAnsi="Arial" w:cs="Arial"/>
          <w:color w:val="000000"/>
        </w:rPr>
        <w:t xml:space="preserve"> </w:t>
      </w:r>
      <w:r w:rsidRPr="0021576A">
        <w:rPr>
          <w:rFonts w:ascii="Arial Pogrubiony" w:hAnsi="Arial Pogrubiony" w:cs="Arial Pogrubiony"/>
          <w:b/>
          <w:sz w:val="20"/>
          <w:szCs w:val="20"/>
          <w:u w:val="single"/>
        </w:rPr>
        <w:t>§1 ust. 10</w:t>
      </w:r>
      <w:r w:rsidR="00CD366B">
        <w:rPr>
          <w:rFonts w:ascii="Arial Pogrubiony" w:hAnsi="Arial Pogrubiony" w:cs="Arial Pogrubiony"/>
          <w:b/>
          <w:sz w:val="20"/>
          <w:szCs w:val="20"/>
          <w:u w:val="single"/>
        </w:rPr>
        <w:t>, jednocześnie ustępy od 11 do 14 otrzymuje numerację od 10 do 13</w:t>
      </w:r>
      <w:r>
        <w:rPr>
          <w:rFonts w:ascii="Arial Pogrubiony" w:hAnsi="Arial Pogrubiony" w:cs="Arial Pogrubiony"/>
          <w:b/>
          <w:sz w:val="20"/>
          <w:szCs w:val="20"/>
          <w:u w:val="single"/>
        </w:rPr>
        <w:t>.</w:t>
      </w:r>
    </w:p>
    <w:p w14:paraId="6B01229A" w14:textId="77777777" w:rsidR="006E3DED" w:rsidRPr="008410DE" w:rsidRDefault="006E3DED" w:rsidP="006E3DED">
      <w:pPr>
        <w:pStyle w:val="Akapitzlist"/>
        <w:spacing w:after="0"/>
        <w:jc w:val="both"/>
        <w:rPr>
          <w:rFonts w:ascii="Arial" w:eastAsia="Calibri" w:hAnsi="Arial" w:cs="Arial"/>
          <w:color w:val="000000"/>
        </w:rPr>
      </w:pPr>
    </w:p>
    <w:p w14:paraId="520734F9" w14:textId="65DC31B7" w:rsidR="008410DE" w:rsidRDefault="008410DE" w:rsidP="008410DE">
      <w:pPr>
        <w:pStyle w:val="Akapitzlist"/>
        <w:numPr>
          <w:ilvl w:val="0"/>
          <w:numId w:val="47"/>
        </w:numPr>
        <w:rPr>
          <w:rFonts w:ascii="Arial" w:eastAsia="Calibri" w:hAnsi="Arial" w:cs="Arial"/>
          <w:color w:val="000000"/>
        </w:rPr>
      </w:pPr>
      <w:r w:rsidRPr="008410DE">
        <w:rPr>
          <w:rFonts w:ascii="Arial" w:eastAsia="Calibri" w:hAnsi="Arial" w:cs="Arial"/>
          <w:color w:val="000000"/>
        </w:rPr>
        <w:t xml:space="preserve">W Załączniku nr 7 do SWZ- Projektowane postanowienia umowy w  </w:t>
      </w:r>
      <w:r w:rsidRPr="008410DE">
        <w:rPr>
          <w:rFonts w:ascii="Arial Pogrubiony" w:hAnsi="Arial Pogrubiony" w:cs="Arial Pogrubiony"/>
          <w:b/>
          <w:sz w:val="20"/>
          <w:szCs w:val="20"/>
          <w:u w:val="single"/>
        </w:rPr>
        <w:t xml:space="preserve">§11 </w:t>
      </w:r>
      <w:r w:rsidRPr="008410DE">
        <w:rPr>
          <w:rFonts w:ascii="Arial" w:eastAsia="Calibri" w:hAnsi="Arial" w:cs="Arial"/>
          <w:color w:val="000000"/>
        </w:rPr>
        <w:t xml:space="preserve">usuwa się ustęp 7, </w:t>
      </w:r>
      <w:r>
        <w:rPr>
          <w:rFonts w:ascii="Arial" w:eastAsia="Calibri" w:hAnsi="Arial" w:cs="Arial"/>
          <w:color w:val="000000"/>
        </w:rPr>
        <w:t>jednocześnie ustępy od 8 do 11</w:t>
      </w:r>
      <w:r w:rsidRPr="008410DE">
        <w:rPr>
          <w:rFonts w:ascii="Arial" w:eastAsia="Calibri" w:hAnsi="Arial" w:cs="Arial"/>
          <w:color w:val="000000"/>
        </w:rPr>
        <w:t xml:space="preserve"> otrzymuje numerację od </w:t>
      </w:r>
      <w:r>
        <w:rPr>
          <w:rFonts w:ascii="Arial" w:eastAsia="Calibri" w:hAnsi="Arial" w:cs="Arial"/>
          <w:color w:val="000000"/>
        </w:rPr>
        <w:t>7 do 10</w:t>
      </w:r>
      <w:r w:rsidRPr="008410DE">
        <w:rPr>
          <w:rFonts w:ascii="Arial" w:eastAsia="Calibri" w:hAnsi="Arial" w:cs="Arial"/>
          <w:color w:val="000000"/>
        </w:rPr>
        <w:t>.</w:t>
      </w:r>
    </w:p>
    <w:p w14:paraId="00EDCE6F" w14:textId="77777777" w:rsidR="00606ED4" w:rsidRPr="00606ED4" w:rsidRDefault="00606ED4" w:rsidP="00606ED4">
      <w:pPr>
        <w:pStyle w:val="Akapitzlist"/>
        <w:rPr>
          <w:rFonts w:ascii="Arial" w:eastAsia="Calibri" w:hAnsi="Arial" w:cs="Arial"/>
          <w:color w:val="000000"/>
        </w:rPr>
      </w:pPr>
    </w:p>
    <w:p w14:paraId="1EE514EA" w14:textId="768B4ADD" w:rsidR="00606ED4" w:rsidRDefault="00606ED4" w:rsidP="00E94921">
      <w:pPr>
        <w:pStyle w:val="Akapitzlist"/>
        <w:numPr>
          <w:ilvl w:val="0"/>
          <w:numId w:val="47"/>
        </w:num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W Złączniku nr 1 do SWZ- Specyfikacja techniczna autobusu wodorowego po pkt 35.7 </w:t>
      </w:r>
      <w:r w:rsidRPr="00E94921">
        <w:rPr>
          <w:rFonts w:ascii="Arial" w:eastAsia="Calibri" w:hAnsi="Arial" w:cs="Arial"/>
          <w:b/>
          <w:color w:val="000000"/>
          <w:u w:val="single"/>
        </w:rPr>
        <w:t>dodaje się   pkt 35.8. w brzmieniu:</w:t>
      </w:r>
      <w:r w:rsidRPr="00606ED4">
        <w:rPr>
          <w:rFonts w:ascii="Arial" w:hAnsi="Arial" w:cs="Arial"/>
        </w:rPr>
        <w:t xml:space="preserve"> </w:t>
      </w:r>
      <w:r w:rsidRPr="00606ED4">
        <w:rPr>
          <w:rFonts w:ascii="Arial" w:eastAsia="Calibri" w:hAnsi="Arial" w:cs="Arial"/>
          <w:color w:val="000000"/>
        </w:rPr>
        <w:t>Zaleca się zastosowanie systemu wczesnego wykrywania, sygnalizacji i alarmowania o zagrożeniach pożarowych baterii trakcyjnej pojazdu w czasie rzeczywistym, działającego w sposób ciągły tzn. niezależnie od pozostałych układów w pojeździe, również po wyłączeniu głównego zasilania energia elektryczną.</w:t>
      </w:r>
      <w:r>
        <w:rPr>
          <w:rFonts w:ascii="Arial" w:eastAsia="Calibri" w:hAnsi="Arial" w:cs="Arial"/>
          <w:color w:val="000000"/>
        </w:rPr>
        <w:t xml:space="preserve"> </w:t>
      </w:r>
      <w:r w:rsidRPr="00606ED4">
        <w:rPr>
          <w:rFonts w:ascii="Arial" w:eastAsia="Calibri" w:hAnsi="Arial" w:cs="Arial"/>
          <w:color w:val="000000"/>
        </w:rPr>
        <w:t xml:space="preserve">System ma powiadamiać dyspozytora o wykrytych zagrożeniach pożarowych baterii trakcyjnej bezpośrednio po jego wystąpieniu. </w:t>
      </w:r>
    </w:p>
    <w:p w14:paraId="7F887CFF" w14:textId="77777777" w:rsidR="00992429" w:rsidRPr="00992429" w:rsidRDefault="00992429" w:rsidP="00992429">
      <w:pPr>
        <w:pStyle w:val="Akapitzlist"/>
        <w:rPr>
          <w:rFonts w:ascii="Arial" w:eastAsia="Calibri" w:hAnsi="Arial" w:cs="Arial"/>
          <w:color w:val="000000"/>
        </w:rPr>
      </w:pPr>
    </w:p>
    <w:p w14:paraId="4155D13B" w14:textId="3C1F1727" w:rsidR="00BD5F1A" w:rsidRDefault="0086294F" w:rsidP="00BA2830">
      <w:pPr>
        <w:pStyle w:val="Akapitzlist"/>
        <w:numPr>
          <w:ilvl w:val="0"/>
          <w:numId w:val="47"/>
        </w:num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 Załączniku nr 2 do SWZ- Podstawowe</w:t>
      </w:r>
      <w:r w:rsidR="00BD5F1A">
        <w:rPr>
          <w:rFonts w:ascii="Arial" w:eastAsia="Calibri" w:hAnsi="Arial" w:cs="Arial"/>
          <w:color w:val="000000"/>
        </w:rPr>
        <w:t xml:space="preserve"> informacje o oferowanym przedmiocie zamówienia po pkt 31 dodaje się pkt 32 w brzmieniu: </w:t>
      </w:r>
      <w:r w:rsidR="00BD5F1A" w:rsidRPr="00BD5F1A">
        <w:rPr>
          <w:rFonts w:ascii="Arial" w:eastAsia="Calibri" w:hAnsi="Arial" w:cs="Arial"/>
          <w:color w:val="000000"/>
        </w:rPr>
        <w:t xml:space="preserve">Zaleca się zastosowanie systemu wczesnego wykrywania, sygnalizacji i alarmowania o zagrożeniach pożarowych baterii </w:t>
      </w:r>
      <w:r w:rsidR="00BD5F1A" w:rsidRPr="00BD5F1A">
        <w:rPr>
          <w:rFonts w:ascii="Arial" w:eastAsia="Calibri" w:hAnsi="Arial" w:cs="Arial"/>
          <w:color w:val="000000"/>
        </w:rPr>
        <w:lastRenderedPageBreak/>
        <w:t>trakcyjnej pojazdu w czasie rzeczywistym, działającego w sposób ciągły tzn. niezależnie od pozostałych układów w pojeździe, również po wyłączeniu głównego zasilania energia elektryczną.</w:t>
      </w:r>
      <w:r w:rsidR="00BD5F1A">
        <w:rPr>
          <w:rFonts w:ascii="Arial" w:eastAsia="Calibri" w:hAnsi="Arial" w:cs="Arial"/>
          <w:color w:val="000000"/>
        </w:rPr>
        <w:t xml:space="preserve"> </w:t>
      </w:r>
      <w:r w:rsidR="00BD5F1A" w:rsidRPr="00BD5F1A">
        <w:rPr>
          <w:rFonts w:ascii="Arial" w:eastAsia="Calibri" w:hAnsi="Arial" w:cs="Arial"/>
          <w:color w:val="000000"/>
        </w:rPr>
        <w:t>System ma powiadamiać dyspozytora o wykrytych zagrożeniach pożarowych baterii trakcyjnej b</w:t>
      </w:r>
      <w:r w:rsidR="00BA2830">
        <w:rPr>
          <w:rFonts w:ascii="Arial" w:eastAsia="Calibri" w:hAnsi="Arial" w:cs="Arial"/>
          <w:color w:val="000000"/>
        </w:rPr>
        <w:t>ezpośrednio po jego wystąpieniu,  wraz z odniesieniem</w:t>
      </w:r>
      <w:r w:rsidR="00BD5F1A" w:rsidRPr="00BD5F1A">
        <w:rPr>
          <w:rFonts w:ascii="Arial" w:eastAsia="Calibri" w:hAnsi="Arial" w:cs="Arial"/>
          <w:color w:val="000000"/>
        </w:rPr>
        <w:t xml:space="preserve"> </w:t>
      </w:r>
      <w:r w:rsidR="00BA2830">
        <w:rPr>
          <w:rFonts w:ascii="Arial" w:eastAsia="Calibri" w:hAnsi="Arial" w:cs="Arial"/>
          <w:color w:val="000000"/>
        </w:rPr>
        <w:t>do n</w:t>
      </w:r>
      <w:r w:rsidR="00BA2830" w:rsidRPr="00BA2830">
        <w:rPr>
          <w:rFonts w:ascii="Arial" w:eastAsia="Calibri" w:hAnsi="Arial" w:cs="Arial"/>
          <w:color w:val="000000"/>
        </w:rPr>
        <w:t>r pozycji w specyfikacji technicznej autobusu wodorowego (załącznik nr 1 do SWZ)</w:t>
      </w:r>
      <w:r w:rsidR="00BA2830">
        <w:rPr>
          <w:rFonts w:ascii="Arial" w:eastAsia="Calibri" w:hAnsi="Arial" w:cs="Arial"/>
          <w:color w:val="000000"/>
        </w:rPr>
        <w:t>- 35.8.</w:t>
      </w:r>
    </w:p>
    <w:p w14:paraId="0FC80E36" w14:textId="77777777" w:rsidR="00BA2830" w:rsidRPr="00BA2830" w:rsidRDefault="00BA2830" w:rsidP="00BA2830">
      <w:pPr>
        <w:pStyle w:val="Akapitzlist"/>
        <w:rPr>
          <w:rFonts w:ascii="Arial" w:eastAsia="Calibri" w:hAnsi="Arial" w:cs="Arial"/>
          <w:color w:val="000000"/>
        </w:rPr>
      </w:pPr>
    </w:p>
    <w:p w14:paraId="642D6240" w14:textId="1A7E1268" w:rsidR="00BA2830" w:rsidRDefault="00CC37D5" w:rsidP="00CC37D5">
      <w:pPr>
        <w:pStyle w:val="Akapitzlist"/>
        <w:numPr>
          <w:ilvl w:val="0"/>
          <w:numId w:val="47"/>
        </w:num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 Załączniku nr 6 do SWZ- Formularz ofertowy</w:t>
      </w:r>
      <w:r w:rsidR="00CF161B">
        <w:rPr>
          <w:rFonts w:ascii="Arial" w:eastAsia="Calibri" w:hAnsi="Arial" w:cs="Arial"/>
          <w:color w:val="000000"/>
        </w:rPr>
        <w:t xml:space="preserve"> w tabeli pozostałe parametry podlegające ocenie</w:t>
      </w:r>
      <w:r>
        <w:rPr>
          <w:rFonts w:ascii="Arial" w:eastAsia="Calibri" w:hAnsi="Arial" w:cs="Arial"/>
          <w:color w:val="000000"/>
        </w:rPr>
        <w:t xml:space="preserve"> </w:t>
      </w:r>
      <w:r w:rsidRPr="00CF161B">
        <w:rPr>
          <w:rFonts w:ascii="Arial" w:eastAsia="Calibri" w:hAnsi="Arial" w:cs="Arial"/>
          <w:b/>
          <w:color w:val="000000"/>
          <w:u w:val="single"/>
        </w:rPr>
        <w:t>usuwa się</w:t>
      </w:r>
      <w:r>
        <w:rPr>
          <w:rFonts w:ascii="Arial" w:eastAsia="Calibri" w:hAnsi="Arial" w:cs="Arial"/>
          <w:color w:val="000000"/>
        </w:rPr>
        <w:t xml:space="preserve"> wiersz w brzmieniu: </w:t>
      </w:r>
      <w:r w:rsidRPr="00CC37D5">
        <w:rPr>
          <w:rFonts w:ascii="Arial" w:eastAsia="Calibri" w:hAnsi="Arial" w:cs="Arial"/>
          <w:color w:val="000000"/>
        </w:rPr>
        <w:t>Pojemność energetyczna nominalna baterii trakcyjnej</w:t>
      </w:r>
      <w:r w:rsidRPr="00CC37D5">
        <w:rPr>
          <w:rFonts w:ascii="Arial" w:eastAsia="Calibri" w:hAnsi="Arial" w:cs="Arial"/>
          <w:color w:val="000000"/>
        </w:rPr>
        <w:tab/>
        <w:t>…………. kWh</w:t>
      </w:r>
    </w:p>
    <w:p w14:paraId="50712F09" w14:textId="77777777" w:rsidR="00CC37D5" w:rsidRPr="00CC37D5" w:rsidRDefault="00CC37D5" w:rsidP="00CC37D5">
      <w:pPr>
        <w:pStyle w:val="Akapitzlist"/>
        <w:rPr>
          <w:rFonts w:ascii="Arial" w:eastAsia="Calibri" w:hAnsi="Arial" w:cs="Arial"/>
          <w:color w:val="000000"/>
        </w:rPr>
      </w:pPr>
    </w:p>
    <w:p w14:paraId="5CE175CD" w14:textId="18884F51" w:rsidR="00CC37D5" w:rsidRDefault="00CC37D5" w:rsidP="00CC37D5">
      <w:pPr>
        <w:pStyle w:val="Akapitzlist"/>
        <w:numPr>
          <w:ilvl w:val="0"/>
          <w:numId w:val="47"/>
        </w:num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W Załączniku nr 6 do SWZ- Formularz ofertowy </w:t>
      </w:r>
      <w:r w:rsidR="00CF161B">
        <w:rPr>
          <w:rFonts w:ascii="Arial" w:eastAsia="Calibri" w:hAnsi="Arial" w:cs="Arial"/>
          <w:color w:val="000000"/>
        </w:rPr>
        <w:t xml:space="preserve">w tabeli pozostałe parametry podlegające ocenie </w:t>
      </w:r>
      <w:r w:rsidRPr="00CF161B">
        <w:rPr>
          <w:rFonts w:ascii="Arial" w:eastAsia="Calibri" w:hAnsi="Arial" w:cs="Arial"/>
          <w:b/>
          <w:color w:val="000000"/>
          <w:u w:val="single"/>
        </w:rPr>
        <w:t>dodaje się</w:t>
      </w:r>
      <w:r>
        <w:rPr>
          <w:rFonts w:ascii="Arial" w:eastAsia="Calibri" w:hAnsi="Arial" w:cs="Arial"/>
          <w:color w:val="000000"/>
        </w:rPr>
        <w:t xml:space="preserve"> wiersz w brzmieniu: </w:t>
      </w:r>
      <w:r w:rsidRPr="00CC37D5">
        <w:rPr>
          <w:rFonts w:ascii="Arial" w:eastAsia="Calibri" w:hAnsi="Arial" w:cs="Arial"/>
          <w:color w:val="000000"/>
        </w:rPr>
        <w:t>System wczesnego wykrywania, sygnalizacji i alarmowania o zagrożeniach pożarowych baterii trakcyjnej pojazdu</w:t>
      </w:r>
      <w:r w:rsidRPr="00CC37D5">
        <w:rPr>
          <w:rFonts w:ascii="Arial" w:eastAsia="Calibri" w:hAnsi="Arial" w:cs="Arial"/>
          <w:color w:val="000000"/>
        </w:rPr>
        <w:tab/>
        <w:t>TAK/NIE*</w:t>
      </w:r>
      <w:r w:rsidR="001D7432">
        <w:rPr>
          <w:rFonts w:ascii="Arial" w:eastAsia="Calibri" w:hAnsi="Arial" w:cs="Arial"/>
          <w:color w:val="000000"/>
        </w:rPr>
        <w:t>.</w:t>
      </w:r>
    </w:p>
    <w:p w14:paraId="0A16A113" w14:textId="77777777" w:rsidR="001D7432" w:rsidRPr="001D7432" w:rsidRDefault="001D7432" w:rsidP="001D7432">
      <w:pPr>
        <w:pStyle w:val="Akapitzlist"/>
        <w:rPr>
          <w:rFonts w:ascii="Arial" w:eastAsia="Calibri" w:hAnsi="Arial" w:cs="Arial"/>
          <w:color w:val="000000"/>
        </w:rPr>
      </w:pPr>
    </w:p>
    <w:p w14:paraId="49254DEB" w14:textId="50CCC777" w:rsidR="001D7432" w:rsidRPr="00CC37D5" w:rsidRDefault="001D7432" w:rsidP="00CC37D5">
      <w:pPr>
        <w:pStyle w:val="Akapitzlist"/>
        <w:numPr>
          <w:ilvl w:val="0"/>
          <w:numId w:val="47"/>
        </w:num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W specyfikacji warunków zamówienia (SWZ) w pkt 18.2.3.4. </w:t>
      </w:r>
      <w:r w:rsidRPr="001D7432">
        <w:rPr>
          <w:rFonts w:ascii="Arial" w:eastAsia="Calibri" w:hAnsi="Arial" w:cs="Arial"/>
          <w:b/>
          <w:color w:val="000000"/>
          <w:u w:val="single"/>
        </w:rPr>
        <w:t>było:</w:t>
      </w:r>
    </w:p>
    <w:p w14:paraId="431ED413" w14:textId="050CD21A" w:rsidR="001D7432" w:rsidRPr="001D7432" w:rsidRDefault="001D7432" w:rsidP="001D7432">
      <w:pPr>
        <w:pStyle w:val="Akapitzlist"/>
        <w:jc w:val="both"/>
        <w:rPr>
          <w:rFonts w:ascii="Arial" w:eastAsia="Calibri" w:hAnsi="Arial" w:cs="Arial"/>
          <w:color w:val="000000"/>
        </w:rPr>
      </w:pPr>
      <w:r w:rsidRPr="001D7432">
        <w:rPr>
          <w:rFonts w:ascii="Arial" w:eastAsia="Calibri" w:hAnsi="Arial" w:cs="Arial"/>
          <w:color w:val="000000"/>
        </w:rPr>
        <w:t>Pojemność energetyczna nominalna baterii trakcyjnej (</w:t>
      </w:r>
      <w:proofErr w:type="spellStart"/>
      <w:r w:rsidRPr="001D7432">
        <w:rPr>
          <w:rFonts w:ascii="Arial" w:eastAsia="Calibri" w:hAnsi="Arial" w:cs="Arial"/>
          <w:color w:val="000000"/>
        </w:rPr>
        <w:t>PEb</w:t>
      </w:r>
      <w:proofErr w:type="spellEnd"/>
      <w:r w:rsidRPr="001D7432">
        <w:rPr>
          <w:rFonts w:ascii="Arial" w:eastAsia="Calibri" w:hAnsi="Arial" w:cs="Arial"/>
          <w:color w:val="000000"/>
        </w:rPr>
        <w:t>)      [</w:t>
      </w:r>
      <w:proofErr w:type="spellStart"/>
      <w:r w:rsidRPr="001D7432">
        <w:rPr>
          <w:rFonts w:ascii="Arial" w:eastAsia="Calibri" w:hAnsi="Arial" w:cs="Arial"/>
          <w:color w:val="000000"/>
        </w:rPr>
        <w:t>Xtbt</w:t>
      </w:r>
      <w:proofErr w:type="spellEnd"/>
      <w:r w:rsidRPr="001D7432">
        <w:rPr>
          <w:rFonts w:ascii="Arial" w:eastAsia="Calibri" w:hAnsi="Arial" w:cs="Arial"/>
          <w:color w:val="000000"/>
        </w:rPr>
        <w:t>]   Max. 100 pkt.</w:t>
      </w:r>
    </w:p>
    <w:p w14:paraId="10BAB638" w14:textId="77777777" w:rsidR="001D7432" w:rsidRPr="001D7432" w:rsidRDefault="001D7432" w:rsidP="001D7432">
      <w:pPr>
        <w:pStyle w:val="Akapitzlist"/>
        <w:jc w:val="both"/>
        <w:rPr>
          <w:rFonts w:ascii="Arial" w:eastAsia="Calibri" w:hAnsi="Arial" w:cs="Arial"/>
          <w:color w:val="000000"/>
        </w:rPr>
      </w:pPr>
      <w:r w:rsidRPr="001D7432">
        <w:rPr>
          <w:rFonts w:ascii="Arial" w:eastAsia="Calibri" w:hAnsi="Arial" w:cs="Arial"/>
          <w:color w:val="000000"/>
        </w:rPr>
        <w:t>Za kryterium pojemność energetyczna nominalna baterii trakcyjnej, Wykonawca może otrzymać maksymalnie 100 punktów, które będą przyznawane według następujących zasad:</w:t>
      </w:r>
    </w:p>
    <w:p w14:paraId="65ED4999" w14:textId="77777777" w:rsidR="001D7432" w:rsidRPr="001D7432" w:rsidRDefault="001D7432" w:rsidP="001D7432">
      <w:pPr>
        <w:pStyle w:val="Akapitzlist"/>
        <w:jc w:val="both"/>
        <w:rPr>
          <w:rFonts w:ascii="Arial" w:eastAsia="Calibri" w:hAnsi="Arial" w:cs="Arial"/>
          <w:color w:val="000000"/>
        </w:rPr>
      </w:pPr>
      <w:r w:rsidRPr="001D7432">
        <w:rPr>
          <w:rFonts w:ascii="Arial" w:eastAsia="Calibri" w:hAnsi="Arial" w:cs="Arial"/>
          <w:color w:val="000000"/>
        </w:rPr>
        <w:t>Maksymalną liczbę 100 pkt otrzyma wykonawca, który zaoferuje największą, punktowaną przez zamawiającego pojemność energetyczną nominalną baterii trakcyjnej ≥ 45 KWh, o której mowa w pkt 20.1.1. specyfikacji technicznej autobusu wodorowego, stanowiącej Załącznik nr 1 do SWZ, pozostali będą oceniani zgodnie z poniższym wzorem:</w:t>
      </w:r>
    </w:p>
    <w:p w14:paraId="5B2D68D1" w14:textId="77777777" w:rsidR="001D7432" w:rsidRPr="001D7432" w:rsidRDefault="001D7432" w:rsidP="001D7432">
      <w:pPr>
        <w:pStyle w:val="Akapitzlist"/>
        <w:jc w:val="both"/>
        <w:rPr>
          <w:rFonts w:ascii="Arial" w:eastAsia="Calibri" w:hAnsi="Arial" w:cs="Arial"/>
          <w:color w:val="000000"/>
        </w:rPr>
      </w:pPr>
      <w:proofErr w:type="spellStart"/>
      <w:r w:rsidRPr="001D7432">
        <w:rPr>
          <w:rFonts w:ascii="Arial" w:eastAsia="Calibri" w:hAnsi="Arial" w:cs="Arial"/>
          <w:color w:val="000000"/>
        </w:rPr>
        <w:t>Xtbt</w:t>
      </w:r>
      <w:proofErr w:type="spellEnd"/>
      <w:r w:rsidRPr="001D7432">
        <w:rPr>
          <w:rFonts w:ascii="Arial" w:eastAsia="Calibri" w:hAnsi="Arial" w:cs="Arial"/>
          <w:color w:val="000000"/>
        </w:rPr>
        <w:t xml:space="preserve"> = [(</w:t>
      </w:r>
      <w:proofErr w:type="spellStart"/>
      <w:r w:rsidRPr="001D7432">
        <w:rPr>
          <w:rFonts w:ascii="Arial" w:eastAsia="Calibri" w:hAnsi="Arial" w:cs="Arial"/>
          <w:color w:val="000000"/>
        </w:rPr>
        <w:t>Gtbof</w:t>
      </w:r>
      <w:proofErr w:type="spellEnd"/>
      <w:r w:rsidRPr="001D7432">
        <w:rPr>
          <w:rFonts w:ascii="Arial" w:eastAsia="Calibri" w:hAnsi="Arial" w:cs="Arial"/>
          <w:color w:val="000000"/>
        </w:rPr>
        <w:t xml:space="preserve"> – </w:t>
      </w:r>
      <w:proofErr w:type="spellStart"/>
      <w:r w:rsidRPr="001D7432">
        <w:rPr>
          <w:rFonts w:ascii="Arial" w:eastAsia="Calibri" w:hAnsi="Arial" w:cs="Arial"/>
          <w:color w:val="000000"/>
        </w:rPr>
        <w:t>Gtbmin</w:t>
      </w:r>
      <w:proofErr w:type="spellEnd"/>
      <w:r w:rsidRPr="001D7432">
        <w:rPr>
          <w:rFonts w:ascii="Arial" w:eastAsia="Calibri" w:hAnsi="Arial" w:cs="Arial"/>
          <w:color w:val="000000"/>
        </w:rPr>
        <w:t>) / (</w:t>
      </w:r>
      <w:proofErr w:type="spellStart"/>
      <w:r w:rsidRPr="001D7432">
        <w:rPr>
          <w:rFonts w:ascii="Arial" w:eastAsia="Calibri" w:hAnsi="Arial" w:cs="Arial"/>
          <w:color w:val="000000"/>
        </w:rPr>
        <w:t>Gtbmax</w:t>
      </w:r>
      <w:proofErr w:type="spellEnd"/>
      <w:r w:rsidRPr="001D7432">
        <w:rPr>
          <w:rFonts w:ascii="Arial" w:eastAsia="Calibri" w:hAnsi="Arial" w:cs="Arial"/>
          <w:color w:val="000000"/>
        </w:rPr>
        <w:t xml:space="preserve"> – </w:t>
      </w:r>
      <w:proofErr w:type="spellStart"/>
      <w:r w:rsidRPr="001D7432">
        <w:rPr>
          <w:rFonts w:ascii="Arial" w:eastAsia="Calibri" w:hAnsi="Arial" w:cs="Arial"/>
          <w:color w:val="000000"/>
        </w:rPr>
        <w:t>Gtbmin</w:t>
      </w:r>
      <w:proofErr w:type="spellEnd"/>
      <w:r w:rsidRPr="001D7432">
        <w:rPr>
          <w:rFonts w:ascii="Arial" w:eastAsia="Calibri" w:hAnsi="Arial" w:cs="Arial"/>
          <w:color w:val="000000"/>
        </w:rPr>
        <w:t>)] x 100</w:t>
      </w:r>
    </w:p>
    <w:p w14:paraId="781B0BE3" w14:textId="77777777" w:rsidR="001D7432" w:rsidRPr="001D7432" w:rsidRDefault="001D7432" w:rsidP="001D7432">
      <w:pPr>
        <w:pStyle w:val="Akapitzlist"/>
        <w:jc w:val="both"/>
        <w:rPr>
          <w:rFonts w:ascii="Arial" w:eastAsia="Calibri" w:hAnsi="Arial" w:cs="Arial"/>
          <w:color w:val="000000"/>
        </w:rPr>
      </w:pPr>
      <w:r w:rsidRPr="001D7432">
        <w:rPr>
          <w:rFonts w:ascii="Arial" w:eastAsia="Calibri" w:hAnsi="Arial" w:cs="Arial"/>
          <w:color w:val="000000"/>
        </w:rPr>
        <w:t xml:space="preserve">gdzie: </w:t>
      </w:r>
    </w:p>
    <w:p w14:paraId="40A40E3B" w14:textId="77777777" w:rsidR="001D7432" w:rsidRPr="001D7432" w:rsidRDefault="001D7432" w:rsidP="001D7432">
      <w:pPr>
        <w:pStyle w:val="Akapitzlist"/>
        <w:jc w:val="both"/>
        <w:rPr>
          <w:rFonts w:ascii="Arial" w:eastAsia="Calibri" w:hAnsi="Arial" w:cs="Arial"/>
          <w:color w:val="000000"/>
        </w:rPr>
      </w:pPr>
      <w:proofErr w:type="spellStart"/>
      <w:r w:rsidRPr="001D7432">
        <w:rPr>
          <w:rFonts w:ascii="Arial" w:eastAsia="Calibri" w:hAnsi="Arial" w:cs="Arial"/>
          <w:color w:val="000000"/>
        </w:rPr>
        <w:t>Gtbtof</w:t>
      </w:r>
      <w:proofErr w:type="spellEnd"/>
      <w:r w:rsidRPr="001D7432">
        <w:rPr>
          <w:rFonts w:ascii="Arial" w:eastAsia="Calibri" w:hAnsi="Arial" w:cs="Arial"/>
          <w:color w:val="000000"/>
        </w:rPr>
        <w:t xml:space="preserve"> – zaoferowana pojemność energetyczna nominalna baterii trakcyjnej podana w kWh. Jeżeli wykonawca zaoferuje pojemność energetyczną nominalną baterii trakcyjnej większą od 45 kWh wówczas do wzoru zostanie podstawiona liczba 45 kWh.</w:t>
      </w:r>
    </w:p>
    <w:p w14:paraId="70C2D68E" w14:textId="77777777" w:rsidR="001D7432" w:rsidRPr="001D7432" w:rsidRDefault="001D7432" w:rsidP="001D7432">
      <w:pPr>
        <w:pStyle w:val="Akapitzlist"/>
        <w:jc w:val="both"/>
        <w:rPr>
          <w:rFonts w:ascii="Arial" w:eastAsia="Calibri" w:hAnsi="Arial" w:cs="Arial"/>
          <w:color w:val="000000"/>
        </w:rPr>
      </w:pPr>
      <w:proofErr w:type="spellStart"/>
      <w:r w:rsidRPr="001D7432">
        <w:rPr>
          <w:rFonts w:ascii="Arial" w:eastAsia="Calibri" w:hAnsi="Arial" w:cs="Arial"/>
          <w:color w:val="000000"/>
        </w:rPr>
        <w:t>Gtbtmin</w:t>
      </w:r>
      <w:proofErr w:type="spellEnd"/>
      <w:r w:rsidRPr="001D7432">
        <w:rPr>
          <w:rFonts w:ascii="Arial" w:eastAsia="Calibri" w:hAnsi="Arial" w:cs="Arial"/>
          <w:color w:val="000000"/>
        </w:rPr>
        <w:t xml:space="preserve"> – minimalna, wymagana przez zamawiającego pojemność energetyczna nominalna baterii trakcyjnej, wynosząca 30 kWh.</w:t>
      </w:r>
    </w:p>
    <w:p w14:paraId="7DADFFB7" w14:textId="77777777" w:rsidR="001D7432" w:rsidRPr="001D7432" w:rsidRDefault="001D7432" w:rsidP="001D7432">
      <w:pPr>
        <w:pStyle w:val="Akapitzlist"/>
        <w:jc w:val="both"/>
        <w:rPr>
          <w:rFonts w:ascii="Arial" w:eastAsia="Calibri" w:hAnsi="Arial" w:cs="Arial"/>
          <w:color w:val="000000"/>
        </w:rPr>
      </w:pPr>
      <w:proofErr w:type="spellStart"/>
      <w:r w:rsidRPr="001D7432">
        <w:rPr>
          <w:rFonts w:ascii="Arial" w:eastAsia="Calibri" w:hAnsi="Arial" w:cs="Arial"/>
          <w:color w:val="000000"/>
        </w:rPr>
        <w:t>Gtbtmax</w:t>
      </w:r>
      <w:proofErr w:type="spellEnd"/>
      <w:r w:rsidRPr="001D7432">
        <w:rPr>
          <w:rFonts w:ascii="Arial" w:eastAsia="Calibri" w:hAnsi="Arial" w:cs="Arial"/>
          <w:color w:val="000000"/>
        </w:rPr>
        <w:t xml:space="preserve"> -  maksymalna punktowana przez zamawiającego pojemność energetyczna nominalna baterii trakcyjnej, wynosząca 45 kWh. </w:t>
      </w:r>
    </w:p>
    <w:p w14:paraId="173812AF" w14:textId="77777777" w:rsidR="001D7432" w:rsidRPr="001D7432" w:rsidRDefault="001D7432" w:rsidP="001D7432">
      <w:pPr>
        <w:pStyle w:val="Akapitzlist"/>
        <w:jc w:val="both"/>
        <w:rPr>
          <w:rFonts w:ascii="Arial" w:eastAsia="Calibri" w:hAnsi="Arial" w:cs="Arial"/>
          <w:color w:val="000000"/>
        </w:rPr>
      </w:pPr>
      <w:r w:rsidRPr="001D7432">
        <w:rPr>
          <w:rFonts w:ascii="Arial" w:eastAsia="Calibri" w:hAnsi="Arial" w:cs="Arial"/>
          <w:color w:val="000000"/>
        </w:rPr>
        <w:t xml:space="preserve">Uwaga: </w:t>
      </w:r>
    </w:p>
    <w:p w14:paraId="750C9A4D" w14:textId="5D317926" w:rsidR="00992429" w:rsidRPr="00606ED4" w:rsidRDefault="001D7432" w:rsidP="001D7432">
      <w:pPr>
        <w:pStyle w:val="Akapitzlist"/>
        <w:jc w:val="both"/>
        <w:rPr>
          <w:rFonts w:ascii="Arial" w:eastAsia="Calibri" w:hAnsi="Arial" w:cs="Arial"/>
          <w:color w:val="000000"/>
        </w:rPr>
      </w:pPr>
      <w:r w:rsidRPr="001D7432">
        <w:rPr>
          <w:rFonts w:ascii="Arial" w:eastAsia="Calibri" w:hAnsi="Arial" w:cs="Arial"/>
          <w:color w:val="000000"/>
        </w:rPr>
        <w:t>Jeżeli wykonawca zaoferuje pojemność energetyczną nominalną baterii trakcyjnej mniejszą od 30 kWh, wówczas jego oferta podlegać będzie odrzuceniu.</w:t>
      </w:r>
    </w:p>
    <w:p w14:paraId="556024F5" w14:textId="640114EC" w:rsidR="00606ED4" w:rsidRDefault="001D7432" w:rsidP="00606ED4">
      <w:pPr>
        <w:pStyle w:val="Akapitzlist"/>
        <w:rPr>
          <w:rFonts w:ascii="Arial" w:eastAsia="Calibri" w:hAnsi="Arial" w:cs="Arial"/>
          <w:b/>
          <w:color w:val="000000"/>
          <w:u w:val="single"/>
        </w:rPr>
      </w:pPr>
      <w:r w:rsidRPr="001D7432">
        <w:rPr>
          <w:rFonts w:ascii="Arial" w:eastAsia="Calibri" w:hAnsi="Arial" w:cs="Arial"/>
          <w:b/>
          <w:color w:val="000000"/>
          <w:u w:val="single"/>
        </w:rPr>
        <w:t>po zmianie jest:</w:t>
      </w:r>
    </w:p>
    <w:p w14:paraId="28BBB8BB" w14:textId="6BADE528" w:rsidR="000753F4" w:rsidRPr="000753F4" w:rsidRDefault="000753F4" w:rsidP="000753F4">
      <w:pPr>
        <w:pStyle w:val="Akapitzlist"/>
        <w:jc w:val="both"/>
        <w:rPr>
          <w:rFonts w:ascii="Arial" w:eastAsia="Calibri" w:hAnsi="Arial" w:cs="Arial"/>
          <w:color w:val="000000"/>
        </w:rPr>
      </w:pPr>
      <w:r w:rsidRPr="000753F4">
        <w:rPr>
          <w:rFonts w:ascii="Arial" w:eastAsia="Calibri" w:hAnsi="Arial" w:cs="Arial"/>
          <w:color w:val="000000"/>
        </w:rPr>
        <w:t>System wczesnego wykrywania, sygnalizacji i alarmowania o zagrożeniach pożarowych baterii trakcyjnej w pojeździe (</w:t>
      </w:r>
      <w:proofErr w:type="spellStart"/>
      <w:r w:rsidRPr="000753F4">
        <w:rPr>
          <w:rFonts w:ascii="Arial" w:eastAsia="Calibri" w:hAnsi="Arial" w:cs="Arial"/>
          <w:color w:val="000000"/>
        </w:rPr>
        <w:t>PEb</w:t>
      </w:r>
      <w:proofErr w:type="spellEnd"/>
      <w:r w:rsidRPr="000753F4">
        <w:rPr>
          <w:rFonts w:ascii="Arial" w:eastAsia="Calibri" w:hAnsi="Arial" w:cs="Arial"/>
          <w:color w:val="000000"/>
        </w:rPr>
        <w:t>)                                                         [</w:t>
      </w:r>
      <w:proofErr w:type="spellStart"/>
      <w:r w:rsidRPr="000753F4">
        <w:rPr>
          <w:rFonts w:ascii="Arial" w:eastAsia="Calibri" w:hAnsi="Arial" w:cs="Arial"/>
          <w:color w:val="000000"/>
        </w:rPr>
        <w:t>Xtbt</w:t>
      </w:r>
      <w:proofErr w:type="spellEnd"/>
      <w:r w:rsidRPr="000753F4">
        <w:rPr>
          <w:rFonts w:ascii="Arial" w:eastAsia="Calibri" w:hAnsi="Arial" w:cs="Arial"/>
          <w:color w:val="000000"/>
        </w:rPr>
        <w:t>]   Max. 100 pkt.</w:t>
      </w:r>
    </w:p>
    <w:p w14:paraId="6BCBAB66" w14:textId="44AAAEB5" w:rsidR="000753F4" w:rsidRPr="000753F4" w:rsidRDefault="000753F4" w:rsidP="000753F4">
      <w:pPr>
        <w:pStyle w:val="Akapitzlist"/>
        <w:jc w:val="both"/>
        <w:rPr>
          <w:rFonts w:ascii="Arial" w:eastAsia="Calibri" w:hAnsi="Arial" w:cs="Arial"/>
          <w:color w:val="000000"/>
        </w:rPr>
      </w:pPr>
      <w:r w:rsidRPr="000753F4">
        <w:rPr>
          <w:rFonts w:ascii="Arial" w:eastAsia="Calibri" w:hAnsi="Arial" w:cs="Arial"/>
          <w:color w:val="000000"/>
        </w:rPr>
        <w:t>Maksymalną liczbę 100 pkt otrzyma wykonawca który zaoferuje system wczesnego wykrywania, sygnalizacji i alarmowania o zagrożeniach pożarowych baterii trakcyjnej w pojeździe, o konstrukcji zalecanej przez zamawiającego w pkt 35.8. specyfikacji technicznej autobusu wodorowego, stanowiącej załącznik nr 1 do SWZ. Wykonawca, który nie zaoferuje systemu wczesnego wykrywania, sygnalizacji i alarmowania o zagrożeniach pożarowych baterii trakcyjnej w pojeździe otrzyma 0 pkt.</w:t>
      </w:r>
    </w:p>
    <w:p w14:paraId="267C12E6" w14:textId="03B58DE0" w:rsidR="00606ED4" w:rsidRPr="000C2D37" w:rsidRDefault="000C2D37" w:rsidP="000C2D37">
      <w:pPr>
        <w:pStyle w:val="Akapitzlist"/>
        <w:numPr>
          <w:ilvl w:val="0"/>
          <w:numId w:val="47"/>
        </w:num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 specyfikacji warunków zamówienia</w:t>
      </w:r>
      <w:r w:rsidR="00CF161B">
        <w:rPr>
          <w:rFonts w:ascii="Arial" w:eastAsia="Calibri" w:hAnsi="Arial" w:cs="Arial"/>
          <w:color w:val="000000"/>
        </w:rPr>
        <w:t xml:space="preserve"> (SWZ)</w:t>
      </w:r>
      <w:r>
        <w:rPr>
          <w:rFonts w:ascii="Arial" w:eastAsia="Calibri" w:hAnsi="Arial" w:cs="Arial"/>
          <w:color w:val="000000"/>
        </w:rPr>
        <w:t xml:space="preserve">  po pk</w:t>
      </w:r>
      <w:r w:rsidR="00E40FAC">
        <w:rPr>
          <w:rFonts w:ascii="Arial" w:eastAsia="Calibri" w:hAnsi="Arial" w:cs="Arial"/>
          <w:color w:val="000000"/>
        </w:rPr>
        <w:t>t 19.8. dodaje się pkt 19.</w:t>
      </w:r>
      <w:r>
        <w:rPr>
          <w:rFonts w:ascii="Arial" w:eastAsia="Calibri" w:hAnsi="Arial" w:cs="Arial"/>
          <w:color w:val="000000"/>
        </w:rPr>
        <w:t xml:space="preserve">9.w brzmieniu: </w:t>
      </w:r>
      <w:r w:rsidRPr="000C2D37">
        <w:rPr>
          <w:rFonts w:ascii="Arial" w:hAnsi="Arial" w:cs="Arial"/>
        </w:rPr>
        <w:t>Wykonawca najpóźniej przed podpisaniem umowy zobowiązany jest do przedstawienia pisemnej informacji o co najmniej jednym podmiocie mogącym świadczyć usługę tankowania w sposób i z zastosowaniem urządzeń umożliwiających tankowanie autobusu, będącego przedmiotem postępowania,</w:t>
      </w:r>
      <w:r w:rsidR="00B15AC8">
        <w:rPr>
          <w:rFonts w:ascii="Arial" w:hAnsi="Arial" w:cs="Arial"/>
        </w:rPr>
        <w:t xml:space="preserve"> po jego dostarczeniu</w:t>
      </w:r>
      <w:r w:rsidRPr="000C2D37">
        <w:rPr>
          <w:rFonts w:ascii="Arial" w:hAnsi="Arial" w:cs="Arial"/>
        </w:rPr>
        <w:t xml:space="preserve"> </w:t>
      </w:r>
      <w:r w:rsidRPr="000C2D37">
        <w:rPr>
          <w:rFonts w:ascii="Arial" w:hAnsi="Arial" w:cs="Arial"/>
        </w:rPr>
        <w:lastRenderedPageBreak/>
        <w:t xml:space="preserve">wodorem o parametrach nieskutkujących utratą udzielonej przez wykonawcę gwarancji z tytułu stosowania niewłaściwego paliwa, w lokalizacji umożliwiającej bezpieczne tankowanie autobusu przy średnim zużyciu wodoru potrzebnego na przejazd autobusu wodorowego z miejsca siedziby użytkownika autobusu (przy ul. A. </w:t>
      </w:r>
      <w:proofErr w:type="spellStart"/>
      <w:r w:rsidRPr="000C2D37">
        <w:rPr>
          <w:rFonts w:ascii="Arial" w:hAnsi="Arial" w:cs="Arial"/>
        </w:rPr>
        <w:t>Grygowej</w:t>
      </w:r>
      <w:proofErr w:type="spellEnd"/>
      <w:r w:rsidRPr="000C2D37">
        <w:rPr>
          <w:rFonts w:ascii="Arial" w:hAnsi="Arial" w:cs="Arial"/>
        </w:rPr>
        <w:t xml:space="preserve"> 56 w Lublinie) do miejsca lokalizacji instalacji do tankowania, nieprzekraczającym 2,5 kg. Wraz z informacją wykonawca przedstawi oświadczenie wskazanego podmiotu (lub podmiotów), mogącego świadczyć usługę tankowania wodoru, o spełnianiu określonych wyżej warunków.</w:t>
      </w:r>
    </w:p>
    <w:p w14:paraId="7E702801" w14:textId="77777777" w:rsidR="00BB5B68" w:rsidRDefault="00BB5B68" w:rsidP="006913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9D0BAC" w14:textId="34077D88" w:rsidR="00691365" w:rsidRDefault="00691365" w:rsidP="006913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załączeniu ujednolicona:</w:t>
      </w:r>
    </w:p>
    <w:p w14:paraId="03D5BB5A" w14:textId="77777777" w:rsidR="00691365" w:rsidRDefault="00691365" w:rsidP="006913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specyfikacja warunków zamówienia</w:t>
      </w:r>
    </w:p>
    <w:p w14:paraId="39811475" w14:textId="77777777" w:rsidR="00691365" w:rsidRDefault="00691365" w:rsidP="006913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załącznik nr 1 do SWZ- Specyfikacja techniczna autobusu wodorowego</w:t>
      </w:r>
    </w:p>
    <w:p w14:paraId="4874CCB5" w14:textId="6ECA67CD" w:rsidR="00633F44" w:rsidRDefault="00633F44" w:rsidP="006913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załącznik nr 2 do SWZ- Podstawowe informacje o oferowanym przedmiocie zamówienia</w:t>
      </w:r>
    </w:p>
    <w:p w14:paraId="27FA9F27" w14:textId="77777777" w:rsidR="00691365" w:rsidRDefault="00691365" w:rsidP="006913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załącznik nr 7 do SWZ- Projektowane postanowienia umowy</w:t>
      </w:r>
    </w:p>
    <w:p w14:paraId="54B85C0E" w14:textId="77777777" w:rsidR="00691365" w:rsidRDefault="00691365" w:rsidP="006913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załącznik nr 1 do umowy- Warunki gwarancji i serwisu</w:t>
      </w:r>
    </w:p>
    <w:p w14:paraId="188CA04A" w14:textId="647991AA" w:rsidR="001D7432" w:rsidRPr="00937818" w:rsidRDefault="001D7432" w:rsidP="006913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załącznik nr 6 do SWZ- Formularz ofertowy</w:t>
      </w:r>
    </w:p>
    <w:p w14:paraId="3FB06A77" w14:textId="1546B8ED" w:rsidR="00691365" w:rsidRPr="00D815DE" w:rsidRDefault="00E2725E" w:rsidP="00691365">
      <w:pPr>
        <w:spacing w:line="259" w:lineRule="auto"/>
        <w:jc w:val="both"/>
        <w:rPr>
          <w:rFonts w:ascii="Arial" w:eastAsia="Times New Roman" w:hAnsi="Arial" w:cs="Arial"/>
          <w:b/>
          <w:lang w:eastAsia="pl-PL"/>
        </w:rPr>
      </w:pPr>
      <w:r w:rsidRPr="00D815DE">
        <w:rPr>
          <w:rFonts w:ascii="Arial" w:eastAsia="Times New Roman" w:hAnsi="Arial" w:cs="Arial"/>
          <w:b/>
          <w:lang w:eastAsia="pl-PL"/>
        </w:rPr>
        <w:t xml:space="preserve">uwzględniające zmiany z </w:t>
      </w:r>
      <w:proofErr w:type="spellStart"/>
      <w:r w:rsidRPr="00D815DE">
        <w:rPr>
          <w:rFonts w:ascii="Arial" w:eastAsia="Times New Roman" w:hAnsi="Arial" w:cs="Arial"/>
          <w:b/>
          <w:lang w:eastAsia="pl-PL"/>
        </w:rPr>
        <w:t>dn</w:t>
      </w:r>
      <w:proofErr w:type="spellEnd"/>
      <w:r w:rsidR="00CA5605">
        <w:rPr>
          <w:rFonts w:ascii="Arial" w:eastAsia="Times New Roman" w:hAnsi="Arial" w:cs="Arial"/>
          <w:b/>
          <w:lang w:eastAsia="pl-PL"/>
        </w:rPr>
        <w:t xml:space="preserve"> 19</w:t>
      </w:r>
      <w:bookmarkStart w:id="1" w:name="_GoBack"/>
      <w:bookmarkEnd w:id="1"/>
      <w:r w:rsidR="00D815DE" w:rsidRPr="00D815DE">
        <w:rPr>
          <w:rFonts w:ascii="Arial" w:eastAsia="Times New Roman" w:hAnsi="Arial" w:cs="Arial"/>
          <w:b/>
          <w:lang w:eastAsia="pl-PL"/>
        </w:rPr>
        <w:t>.</w:t>
      </w:r>
      <w:r w:rsidRPr="00D815DE">
        <w:rPr>
          <w:rFonts w:ascii="Arial" w:eastAsia="Times New Roman" w:hAnsi="Arial" w:cs="Arial"/>
          <w:b/>
          <w:lang w:eastAsia="pl-PL"/>
        </w:rPr>
        <w:t>05</w:t>
      </w:r>
      <w:r w:rsidR="00691365" w:rsidRPr="00D815DE">
        <w:rPr>
          <w:rFonts w:ascii="Arial" w:eastAsia="Times New Roman" w:hAnsi="Arial" w:cs="Arial"/>
          <w:b/>
          <w:lang w:eastAsia="pl-PL"/>
        </w:rPr>
        <w:t>.2022 r.</w:t>
      </w:r>
    </w:p>
    <w:p w14:paraId="71D9B590" w14:textId="77777777" w:rsidR="00691365" w:rsidRPr="00766BE7" w:rsidRDefault="00691365" w:rsidP="00766BE7">
      <w:pPr>
        <w:spacing w:after="0"/>
        <w:jc w:val="both"/>
        <w:rPr>
          <w:rFonts w:ascii="Arial" w:eastAsia="Calibri" w:hAnsi="Arial" w:cs="Arial"/>
          <w:color w:val="000000"/>
        </w:rPr>
      </w:pPr>
    </w:p>
    <w:sectPr w:rsidR="00691365" w:rsidRPr="00766BE7" w:rsidSect="00C849E5">
      <w:footerReference w:type="default" r:id="rId9"/>
      <w:headerReference w:type="first" r:id="rId10"/>
      <w:footerReference w:type="first" r:id="rId11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6B556" w14:textId="77777777" w:rsidR="004B62D2" w:rsidRDefault="004B62D2" w:rsidP="00C849E5">
      <w:pPr>
        <w:spacing w:after="0" w:line="240" w:lineRule="auto"/>
      </w:pPr>
      <w:r>
        <w:separator/>
      </w:r>
    </w:p>
  </w:endnote>
  <w:endnote w:type="continuationSeparator" w:id="0">
    <w:p w14:paraId="6B45C296" w14:textId="77777777" w:rsidR="004B62D2" w:rsidRDefault="004B62D2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A41C5" w14:textId="77777777" w:rsidR="00623214" w:rsidRDefault="00623214">
    <w:pPr>
      <w:pStyle w:val="Stopka"/>
    </w:pPr>
    <w:r>
      <w:rPr>
        <w:noProof/>
        <w:lang w:eastAsia="pl-PL"/>
      </w:rPr>
      <w:drawing>
        <wp:inline distT="0" distB="0" distL="0" distR="0" wp14:anchorId="6C624C41" wp14:editId="121443B7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AA71" w14:textId="77777777" w:rsidR="00623214" w:rsidRDefault="00623214">
    <w:pPr>
      <w:pStyle w:val="Stopka"/>
    </w:pPr>
    <w:r>
      <w:rPr>
        <w:noProof/>
        <w:lang w:eastAsia="pl-PL"/>
      </w:rPr>
      <w:drawing>
        <wp:inline distT="0" distB="0" distL="0" distR="0" wp14:anchorId="1D10D8DE" wp14:editId="2A5C8B7A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BDC07" w14:textId="77777777" w:rsidR="004B62D2" w:rsidRDefault="004B62D2" w:rsidP="00C849E5">
      <w:pPr>
        <w:spacing w:after="0" w:line="240" w:lineRule="auto"/>
      </w:pPr>
      <w:r>
        <w:separator/>
      </w:r>
    </w:p>
  </w:footnote>
  <w:footnote w:type="continuationSeparator" w:id="0">
    <w:p w14:paraId="5DA16E0B" w14:textId="77777777" w:rsidR="004B62D2" w:rsidRDefault="004B62D2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CF77B" w14:textId="77777777" w:rsidR="00623214" w:rsidRDefault="00623214">
    <w:pPr>
      <w:pStyle w:val="Nagwek"/>
    </w:pPr>
    <w:r>
      <w:rPr>
        <w:noProof/>
        <w:lang w:eastAsia="pl-PL"/>
      </w:rPr>
      <w:drawing>
        <wp:inline distT="0" distB="0" distL="0" distR="0" wp14:anchorId="2E767EC0" wp14:editId="12E9593B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02E74"/>
    <w:multiLevelType w:val="singleLevel"/>
    <w:tmpl w:val="85F02E74"/>
    <w:lvl w:ilvl="0">
      <w:start w:val="2"/>
      <w:numFmt w:val="decimal"/>
      <w:suff w:val="space"/>
      <w:lvlText w:val="%1."/>
      <w:lvlJc w:val="left"/>
    </w:lvl>
  </w:abstractNum>
  <w:abstractNum w:abstractNumId="1">
    <w:nsid w:val="00000004"/>
    <w:multiLevelType w:val="singleLevel"/>
    <w:tmpl w:val="F90859D0"/>
    <w:lvl w:ilvl="0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strike w:val="0"/>
        <w:color w:val="000000"/>
      </w:rPr>
    </w:lvl>
  </w:abstractNum>
  <w:abstractNum w:abstractNumId="2">
    <w:nsid w:val="00086169"/>
    <w:multiLevelType w:val="hybridMultilevel"/>
    <w:tmpl w:val="E0385880"/>
    <w:lvl w:ilvl="0" w:tplc="99469E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6121B6"/>
    <w:multiLevelType w:val="multilevel"/>
    <w:tmpl w:val="D9B8E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2010C4B"/>
    <w:multiLevelType w:val="hybridMultilevel"/>
    <w:tmpl w:val="A15EFF9C"/>
    <w:lvl w:ilvl="0" w:tplc="9A009914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42FEB"/>
    <w:multiLevelType w:val="multilevel"/>
    <w:tmpl w:val="F9F4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08C6569A"/>
    <w:multiLevelType w:val="multilevel"/>
    <w:tmpl w:val="0F603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9066E05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0EDF2F29"/>
    <w:multiLevelType w:val="multilevel"/>
    <w:tmpl w:val="DD186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41E7968"/>
    <w:multiLevelType w:val="multilevel"/>
    <w:tmpl w:val="A9745B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185C24D3"/>
    <w:multiLevelType w:val="hybridMultilevel"/>
    <w:tmpl w:val="B9C07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20AD6"/>
    <w:multiLevelType w:val="hybridMultilevel"/>
    <w:tmpl w:val="D35605F0"/>
    <w:lvl w:ilvl="0" w:tplc="AD96C7E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F292372"/>
    <w:multiLevelType w:val="hybridMultilevel"/>
    <w:tmpl w:val="2E003474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DF30EB"/>
    <w:multiLevelType w:val="hybridMultilevel"/>
    <w:tmpl w:val="EDA681CC"/>
    <w:lvl w:ilvl="0" w:tplc="FC6EBB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D1C2F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27995AEA"/>
    <w:multiLevelType w:val="hybridMultilevel"/>
    <w:tmpl w:val="F91C640C"/>
    <w:lvl w:ilvl="0" w:tplc="C82E06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B11"/>
    <w:multiLevelType w:val="hybridMultilevel"/>
    <w:tmpl w:val="C2D87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B40B2"/>
    <w:multiLevelType w:val="hybridMultilevel"/>
    <w:tmpl w:val="504AB24E"/>
    <w:lvl w:ilvl="0" w:tplc="24842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F115D"/>
    <w:multiLevelType w:val="hybridMultilevel"/>
    <w:tmpl w:val="5DDAE6B8"/>
    <w:lvl w:ilvl="0" w:tplc="C82E06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437CF"/>
    <w:multiLevelType w:val="hybridMultilevel"/>
    <w:tmpl w:val="7F58F7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834680"/>
    <w:multiLevelType w:val="multilevel"/>
    <w:tmpl w:val="B47A2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36981703"/>
    <w:multiLevelType w:val="hybridMultilevel"/>
    <w:tmpl w:val="5E16E2CA"/>
    <w:lvl w:ilvl="0" w:tplc="FF2A77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20E7C"/>
    <w:multiLevelType w:val="hybridMultilevel"/>
    <w:tmpl w:val="51FA5CDC"/>
    <w:lvl w:ilvl="0" w:tplc="B7C4791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27A73"/>
    <w:multiLevelType w:val="multilevel"/>
    <w:tmpl w:val="C5F4D2D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5">
    <w:nsid w:val="416E6C96"/>
    <w:multiLevelType w:val="multilevel"/>
    <w:tmpl w:val="6E72A8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Arial" w:hAnsi="Arial" w:cs="Arial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42520995"/>
    <w:multiLevelType w:val="hybridMultilevel"/>
    <w:tmpl w:val="8910C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B3925"/>
    <w:multiLevelType w:val="multilevel"/>
    <w:tmpl w:val="EDBCCF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46A162AA"/>
    <w:multiLevelType w:val="hybridMultilevel"/>
    <w:tmpl w:val="71C4FB84"/>
    <w:lvl w:ilvl="0" w:tplc="06C4D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3324F0"/>
    <w:multiLevelType w:val="multilevel"/>
    <w:tmpl w:val="84C285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47374797"/>
    <w:multiLevelType w:val="hybridMultilevel"/>
    <w:tmpl w:val="6DAAB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B6CEF"/>
    <w:multiLevelType w:val="hybridMultilevel"/>
    <w:tmpl w:val="71262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335268"/>
    <w:multiLevelType w:val="multilevel"/>
    <w:tmpl w:val="6DA61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4F374539"/>
    <w:multiLevelType w:val="hybridMultilevel"/>
    <w:tmpl w:val="43F8CEA0"/>
    <w:lvl w:ilvl="0" w:tplc="7010A0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D2395"/>
    <w:multiLevelType w:val="hybridMultilevel"/>
    <w:tmpl w:val="C72205F8"/>
    <w:lvl w:ilvl="0" w:tplc="7EE819BC">
      <w:start w:val="1"/>
      <w:numFmt w:val="decimal"/>
      <w:lvlText w:val="%1)"/>
      <w:lvlJc w:val="left"/>
      <w:pPr>
        <w:ind w:left="72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35">
    <w:nsid w:val="56E14E1A"/>
    <w:multiLevelType w:val="multilevel"/>
    <w:tmpl w:val="1AFE083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8B26BE8"/>
    <w:multiLevelType w:val="multilevel"/>
    <w:tmpl w:val="E74C0D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5B2C7947"/>
    <w:multiLevelType w:val="hybridMultilevel"/>
    <w:tmpl w:val="C36A433A"/>
    <w:lvl w:ilvl="0" w:tplc="95AECF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B1C8F"/>
    <w:multiLevelType w:val="hybridMultilevel"/>
    <w:tmpl w:val="935CB7C0"/>
    <w:lvl w:ilvl="0" w:tplc="C82E06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17466"/>
    <w:multiLevelType w:val="multilevel"/>
    <w:tmpl w:val="56EC1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61967749"/>
    <w:multiLevelType w:val="hybridMultilevel"/>
    <w:tmpl w:val="E4260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1D2CA6"/>
    <w:multiLevelType w:val="multilevel"/>
    <w:tmpl w:val="25ACB1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670F04BF"/>
    <w:multiLevelType w:val="hybridMultilevel"/>
    <w:tmpl w:val="C346FB4E"/>
    <w:lvl w:ilvl="0" w:tplc="8AB60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9500D3"/>
    <w:multiLevelType w:val="hybridMultilevel"/>
    <w:tmpl w:val="C9A0B108"/>
    <w:lvl w:ilvl="0" w:tplc="355092F2">
      <w:start w:val="1"/>
      <w:numFmt w:val="lowerLetter"/>
      <w:lvlText w:val="%1)"/>
      <w:lvlJc w:val="left"/>
      <w:pPr>
        <w:ind w:left="1919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BDE69A4"/>
    <w:multiLevelType w:val="multilevel"/>
    <w:tmpl w:val="0C8E23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72C3695F"/>
    <w:multiLevelType w:val="hybridMultilevel"/>
    <w:tmpl w:val="7242B0E6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6">
    <w:nsid w:val="74F51E08"/>
    <w:multiLevelType w:val="hybridMultilevel"/>
    <w:tmpl w:val="ACF4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362966"/>
    <w:multiLevelType w:val="multilevel"/>
    <w:tmpl w:val="B808A8C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8">
    <w:nsid w:val="7F3C7290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9"/>
  </w:num>
  <w:num w:numId="3">
    <w:abstractNumId w:val="21"/>
  </w:num>
  <w:num w:numId="4">
    <w:abstractNumId w:val="32"/>
  </w:num>
  <w:num w:numId="5">
    <w:abstractNumId w:val="3"/>
  </w:num>
  <w:num w:numId="6">
    <w:abstractNumId w:val="6"/>
  </w:num>
  <w:num w:numId="7">
    <w:abstractNumId w:val="8"/>
  </w:num>
  <w:num w:numId="8">
    <w:abstractNumId w:val="44"/>
  </w:num>
  <w:num w:numId="9">
    <w:abstractNumId w:val="5"/>
  </w:num>
  <w:num w:numId="10">
    <w:abstractNumId w:val="36"/>
  </w:num>
  <w:num w:numId="11">
    <w:abstractNumId w:val="15"/>
  </w:num>
  <w:num w:numId="12">
    <w:abstractNumId w:val="41"/>
  </w:num>
  <w:num w:numId="13">
    <w:abstractNumId w:val="27"/>
  </w:num>
  <w:num w:numId="14">
    <w:abstractNumId w:val="24"/>
  </w:num>
  <w:num w:numId="15">
    <w:abstractNumId w:val="47"/>
  </w:num>
  <w:num w:numId="16">
    <w:abstractNumId w:val="9"/>
  </w:num>
  <w:num w:numId="17">
    <w:abstractNumId w:val="35"/>
  </w:num>
  <w:num w:numId="18">
    <w:abstractNumId w:val="12"/>
  </w:num>
  <w:num w:numId="19">
    <w:abstractNumId w:val="29"/>
  </w:num>
  <w:num w:numId="20">
    <w:abstractNumId w:val="7"/>
  </w:num>
  <w:num w:numId="21">
    <w:abstractNumId w:val="22"/>
  </w:num>
  <w:num w:numId="22">
    <w:abstractNumId w:val="42"/>
  </w:num>
  <w:num w:numId="23">
    <w:abstractNumId w:val="26"/>
  </w:num>
  <w:num w:numId="24">
    <w:abstractNumId w:val="2"/>
  </w:num>
  <w:num w:numId="25">
    <w:abstractNumId w:val="34"/>
  </w:num>
  <w:num w:numId="26">
    <w:abstractNumId w:val="28"/>
  </w:num>
  <w:num w:numId="27">
    <w:abstractNumId w:val="10"/>
  </w:num>
  <w:num w:numId="28">
    <w:abstractNumId w:val="20"/>
  </w:num>
  <w:num w:numId="29">
    <w:abstractNumId w:val="13"/>
  </w:num>
  <w:num w:numId="30">
    <w:abstractNumId w:val="48"/>
  </w:num>
  <w:num w:numId="31">
    <w:abstractNumId w:val="46"/>
  </w:num>
  <w:num w:numId="32">
    <w:abstractNumId w:val="18"/>
  </w:num>
  <w:num w:numId="33">
    <w:abstractNumId w:val="0"/>
  </w:num>
  <w:num w:numId="34">
    <w:abstractNumId w:val="45"/>
  </w:num>
  <w:num w:numId="35">
    <w:abstractNumId w:val="37"/>
  </w:num>
  <w:num w:numId="36">
    <w:abstractNumId w:val="31"/>
  </w:num>
  <w:num w:numId="37">
    <w:abstractNumId w:val="40"/>
  </w:num>
  <w:num w:numId="38">
    <w:abstractNumId w:val="33"/>
  </w:num>
  <w:num w:numId="39">
    <w:abstractNumId w:val="25"/>
  </w:num>
  <w:num w:numId="40">
    <w:abstractNumId w:val="4"/>
  </w:num>
  <w:num w:numId="41">
    <w:abstractNumId w:val="19"/>
  </w:num>
  <w:num w:numId="42">
    <w:abstractNumId w:val="1"/>
  </w:num>
  <w:num w:numId="43">
    <w:abstractNumId w:val="43"/>
  </w:num>
  <w:num w:numId="44">
    <w:abstractNumId w:val="17"/>
  </w:num>
  <w:num w:numId="45">
    <w:abstractNumId w:val="38"/>
  </w:num>
  <w:num w:numId="46">
    <w:abstractNumId w:val="16"/>
  </w:num>
  <w:num w:numId="47">
    <w:abstractNumId w:val="23"/>
  </w:num>
  <w:num w:numId="48">
    <w:abstractNumId w:val="30"/>
  </w:num>
  <w:num w:numId="4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5"/>
    <w:rsid w:val="00000ACF"/>
    <w:rsid w:val="00006DF0"/>
    <w:rsid w:val="00027EB7"/>
    <w:rsid w:val="00042BAC"/>
    <w:rsid w:val="000431F0"/>
    <w:rsid w:val="00057536"/>
    <w:rsid w:val="00065198"/>
    <w:rsid w:val="00071E30"/>
    <w:rsid w:val="00072E7B"/>
    <w:rsid w:val="000753F4"/>
    <w:rsid w:val="0007541C"/>
    <w:rsid w:val="000766FA"/>
    <w:rsid w:val="00076988"/>
    <w:rsid w:val="0007711D"/>
    <w:rsid w:val="0008019E"/>
    <w:rsid w:val="00081DC1"/>
    <w:rsid w:val="00086663"/>
    <w:rsid w:val="000907B7"/>
    <w:rsid w:val="000934D9"/>
    <w:rsid w:val="000941BA"/>
    <w:rsid w:val="000968C4"/>
    <w:rsid w:val="000A7C51"/>
    <w:rsid w:val="000B2F29"/>
    <w:rsid w:val="000B7AD6"/>
    <w:rsid w:val="000C03B3"/>
    <w:rsid w:val="000C0C1E"/>
    <w:rsid w:val="000C149A"/>
    <w:rsid w:val="000C2D37"/>
    <w:rsid w:val="000C49FC"/>
    <w:rsid w:val="000D5A7B"/>
    <w:rsid w:val="000E36D1"/>
    <w:rsid w:val="000E435D"/>
    <w:rsid w:val="000E7450"/>
    <w:rsid w:val="000F0067"/>
    <w:rsid w:val="000F7264"/>
    <w:rsid w:val="001127B6"/>
    <w:rsid w:val="00121A2F"/>
    <w:rsid w:val="00126A70"/>
    <w:rsid w:val="00126C3B"/>
    <w:rsid w:val="00130207"/>
    <w:rsid w:val="00130822"/>
    <w:rsid w:val="0013214A"/>
    <w:rsid w:val="00134A77"/>
    <w:rsid w:val="00137AB3"/>
    <w:rsid w:val="0014194E"/>
    <w:rsid w:val="00143BC3"/>
    <w:rsid w:val="00144A00"/>
    <w:rsid w:val="00150214"/>
    <w:rsid w:val="00151C42"/>
    <w:rsid w:val="0015499E"/>
    <w:rsid w:val="00166941"/>
    <w:rsid w:val="001700A6"/>
    <w:rsid w:val="001701C4"/>
    <w:rsid w:val="00174CD8"/>
    <w:rsid w:val="0017588A"/>
    <w:rsid w:val="00176EDB"/>
    <w:rsid w:val="00180F8D"/>
    <w:rsid w:val="001974F4"/>
    <w:rsid w:val="00197915"/>
    <w:rsid w:val="001A2095"/>
    <w:rsid w:val="001A4513"/>
    <w:rsid w:val="001A4A5A"/>
    <w:rsid w:val="001A6FB6"/>
    <w:rsid w:val="001B3B78"/>
    <w:rsid w:val="001B45E5"/>
    <w:rsid w:val="001C061D"/>
    <w:rsid w:val="001C066D"/>
    <w:rsid w:val="001C5409"/>
    <w:rsid w:val="001C5FDE"/>
    <w:rsid w:val="001C7AD3"/>
    <w:rsid w:val="001D0469"/>
    <w:rsid w:val="001D2A0B"/>
    <w:rsid w:val="001D7432"/>
    <w:rsid w:val="001E1E72"/>
    <w:rsid w:val="001F61B9"/>
    <w:rsid w:val="001F6AEA"/>
    <w:rsid w:val="002139E4"/>
    <w:rsid w:val="0021464A"/>
    <w:rsid w:val="0021576A"/>
    <w:rsid w:val="0022107B"/>
    <w:rsid w:val="00225CC1"/>
    <w:rsid w:val="002338E7"/>
    <w:rsid w:val="002339A6"/>
    <w:rsid w:val="00242A79"/>
    <w:rsid w:val="00253901"/>
    <w:rsid w:val="002569F6"/>
    <w:rsid w:val="002578A6"/>
    <w:rsid w:val="00263D81"/>
    <w:rsid w:val="00267652"/>
    <w:rsid w:val="00272B46"/>
    <w:rsid w:val="00272D46"/>
    <w:rsid w:val="002774B1"/>
    <w:rsid w:val="00291E0C"/>
    <w:rsid w:val="002958E3"/>
    <w:rsid w:val="002A17E2"/>
    <w:rsid w:val="002A1ADA"/>
    <w:rsid w:val="002B0D45"/>
    <w:rsid w:val="002C39D8"/>
    <w:rsid w:val="002D3475"/>
    <w:rsid w:val="002E2C25"/>
    <w:rsid w:val="002F13C5"/>
    <w:rsid w:val="00302F37"/>
    <w:rsid w:val="003069A5"/>
    <w:rsid w:val="0031696B"/>
    <w:rsid w:val="00340B05"/>
    <w:rsid w:val="00341BE2"/>
    <w:rsid w:val="00353B61"/>
    <w:rsid w:val="003552E8"/>
    <w:rsid w:val="003675F5"/>
    <w:rsid w:val="00371072"/>
    <w:rsid w:val="00371858"/>
    <w:rsid w:val="0037683A"/>
    <w:rsid w:val="003775FF"/>
    <w:rsid w:val="00377EA1"/>
    <w:rsid w:val="003947F6"/>
    <w:rsid w:val="00396138"/>
    <w:rsid w:val="003A00A4"/>
    <w:rsid w:val="003B7125"/>
    <w:rsid w:val="003C6A38"/>
    <w:rsid w:val="003C6D24"/>
    <w:rsid w:val="003D1F9F"/>
    <w:rsid w:val="003E2755"/>
    <w:rsid w:val="003E6DD2"/>
    <w:rsid w:val="003F11D2"/>
    <w:rsid w:val="003F1FAB"/>
    <w:rsid w:val="003F242C"/>
    <w:rsid w:val="003F29DA"/>
    <w:rsid w:val="003F2A4B"/>
    <w:rsid w:val="003F5539"/>
    <w:rsid w:val="00400EF0"/>
    <w:rsid w:val="00412FB3"/>
    <w:rsid w:val="004137F5"/>
    <w:rsid w:val="00420F12"/>
    <w:rsid w:val="00423E7F"/>
    <w:rsid w:val="00424C30"/>
    <w:rsid w:val="00425CE9"/>
    <w:rsid w:val="004262F6"/>
    <w:rsid w:val="00430EDF"/>
    <w:rsid w:val="004321A2"/>
    <w:rsid w:val="0043356B"/>
    <w:rsid w:val="00436271"/>
    <w:rsid w:val="00444DBA"/>
    <w:rsid w:val="0045014E"/>
    <w:rsid w:val="00450CFA"/>
    <w:rsid w:val="00453294"/>
    <w:rsid w:val="004608E1"/>
    <w:rsid w:val="00462BA8"/>
    <w:rsid w:val="00462D93"/>
    <w:rsid w:val="004649B3"/>
    <w:rsid w:val="00481CBB"/>
    <w:rsid w:val="00492C20"/>
    <w:rsid w:val="00497FE8"/>
    <w:rsid w:val="004B2E0A"/>
    <w:rsid w:val="004B4E4B"/>
    <w:rsid w:val="004B62D2"/>
    <w:rsid w:val="004C3D60"/>
    <w:rsid w:val="004D3FE4"/>
    <w:rsid w:val="004D4F2A"/>
    <w:rsid w:val="004D5124"/>
    <w:rsid w:val="004D5CF0"/>
    <w:rsid w:val="004E03C4"/>
    <w:rsid w:val="004E4E1B"/>
    <w:rsid w:val="00506A3A"/>
    <w:rsid w:val="00506C8D"/>
    <w:rsid w:val="0050799C"/>
    <w:rsid w:val="0052505C"/>
    <w:rsid w:val="0052514E"/>
    <w:rsid w:val="00532E30"/>
    <w:rsid w:val="00532EC0"/>
    <w:rsid w:val="00540227"/>
    <w:rsid w:val="00540491"/>
    <w:rsid w:val="005664A1"/>
    <w:rsid w:val="005808FF"/>
    <w:rsid w:val="0058719C"/>
    <w:rsid w:val="0059043D"/>
    <w:rsid w:val="005A2554"/>
    <w:rsid w:val="005A5EC9"/>
    <w:rsid w:val="005A7E45"/>
    <w:rsid w:val="005B4747"/>
    <w:rsid w:val="005B5C10"/>
    <w:rsid w:val="005C14D9"/>
    <w:rsid w:val="005C2C92"/>
    <w:rsid w:val="005C31F1"/>
    <w:rsid w:val="005C4953"/>
    <w:rsid w:val="005C7033"/>
    <w:rsid w:val="005D333D"/>
    <w:rsid w:val="005E2A2A"/>
    <w:rsid w:val="005E7017"/>
    <w:rsid w:val="005E79BD"/>
    <w:rsid w:val="005F5E41"/>
    <w:rsid w:val="00604D1C"/>
    <w:rsid w:val="00606ED4"/>
    <w:rsid w:val="006076E2"/>
    <w:rsid w:val="00610111"/>
    <w:rsid w:val="006113FA"/>
    <w:rsid w:val="00623214"/>
    <w:rsid w:val="006241A5"/>
    <w:rsid w:val="0062546B"/>
    <w:rsid w:val="00633F44"/>
    <w:rsid w:val="00640887"/>
    <w:rsid w:val="00641C34"/>
    <w:rsid w:val="00645748"/>
    <w:rsid w:val="006465EE"/>
    <w:rsid w:val="00654196"/>
    <w:rsid w:val="00654DA4"/>
    <w:rsid w:val="00654ED1"/>
    <w:rsid w:val="00663C93"/>
    <w:rsid w:val="00664ECA"/>
    <w:rsid w:val="00665AF2"/>
    <w:rsid w:val="00672438"/>
    <w:rsid w:val="0067501D"/>
    <w:rsid w:val="00675A8C"/>
    <w:rsid w:val="0067766D"/>
    <w:rsid w:val="00681719"/>
    <w:rsid w:val="00691365"/>
    <w:rsid w:val="00694104"/>
    <w:rsid w:val="0069554D"/>
    <w:rsid w:val="006A0010"/>
    <w:rsid w:val="006A0DFA"/>
    <w:rsid w:val="006A274D"/>
    <w:rsid w:val="006A4490"/>
    <w:rsid w:val="006A4A93"/>
    <w:rsid w:val="006A4FA0"/>
    <w:rsid w:val="006A5475"/>
    <w:rsid w:val="006A6B84"/>
    <w:rsid w:val="006B68F1"/>
    <w:rsid w:val="006C64EA"/>
    <w:rsid w:val="006C7345"/>
    <w:rsid w:val="006D4CF0"/>
    <w:rsid w:val="006D53FB"/>
    <w:rsid w:val="006D5E5B"/>
    <w:rsid w:val="006D7C1A"/>
    <w:rsid w:val="006E3DED"/>
    <w:rsid w:val="00701F63"/>
    <w:rsid w:val="007031E2"/>
    <w:rsid w:val="0070557C"/>
    <w:rsid w:val="00716303"/>
    <w:rsid w:val="00724B50"/>
    <w:rsid w:val="00734DAB"/>
    <w:rsid w:val="00735097"/>
    <w:rsid w:val="007379CA"/>
    <w:rsid w:val="007407DF"/>
    <w:rsid w:val="00747CB5"/>
    <w:rsid w:val="00752152"/>
    <w:rsid w:val="007521FD"/>
    <w:rsid w:val="00752DD4"/>
    <w:rsid w:val="00753810"/>
    <w:rsid w:val="00754AE5"/>
    <w:rsid w:val="00766BE7"/>
    <w:rsid w:val="007707D7"/>
    <w:rsid w:val="00774CDE"/>
    <w:rsid w:val="00777524"/>
    <w:rsid w:val="00780935"/>
    <w:rsid w:val="00784D60"/>
    <w:rsid w:val="0078638B"/>
    <w:rsid w:val="00790F71"/>
    <w:rsid w:val="007B3B53"/>
    <w:rsid w:val="007B6DAE"/>
    <w:rsid w:val="007D5097"/>
    <w:rsid w:val="007D665A"/>
    <w:rsid w:val="007E4B32"/>
    <w:rsid w:val="007E4FC5"/>
    <w:rsid w:val="007F62D1"/>
    <w:rsid w:val="00812873"/>
    <w:rsid w:val="008172D6"/>
    <w:rsid w:val="00826858"/>
    <w:rsid w:val="00830FA4"/>
    <w:rsid w:val="0083265B"/>
    <w:rsid w:val="008410DE"/>
    <w:rsid w:val="008414EA"/>
    <w:rsid w:val="00844532"/>
    <w:rsid w:val="008452C3"/>
    <w:rsid w:val="008612B5"/>
    <w:rsid w:val="0086294F"/>
    <w:rsid w:val="0086491F"/>
    <w:rsid w:val="00867692"/>
    <w:rsid w:val="00876CD0"/>
    <w:rsid w:val="00882D1E"/>
    <w:rsid w:val="008940AE"/>
    <w:rsid w:val="00894306"/>
    <w:rsid w:val="008A16A7"/>
    <w:rsid w:val="008A341F"/>
    <w:rsid w:val="008B1F8D"/>
    <w:rsid w:val="008B4AFF"/>
    <w:rsid w:val="008C2C35"/>
    <w:rsid w:val="008D40B6"/>
    <w:rsid w:val="008E11DF"/>
    <w:rsid w:val="008E3ECD"/>
    <w:rsid w:val="008F53D8"/>
    <w:rsid w:val="0090139E"/>
    <w:rsid w:val="00915678"/>
    <w:rsid w:val="0091620E"/>
    <w:rsid w:val="00933B1E"/>
    <w:rsid w:val="009475F4"/>
    <w:rsid w:val="00960C26"/>
    <w:rsid w:val="00962AF2"/>
    <w:rsid w:val="0096541C"/>
    <w:rsid w:val="0096699A"/>
    <w:rsid w:val="00972F2A"/>
    <w:rsid w:val="009805B7"/>
    <w:rsid w:val="0098748C"/>
    <w:rsid w:val="0099054B"/>
    <w:rsid w:val="0099083A"/>
    <w:rsid w:val="00992429"/>
    <w:rsid w:val="00995DB6"/>
    <w:rsid w:val="00996495"/>
    <w:rsid w:val="009B3097"/>
    <w:rsid w:val="009B639C"/>
    <w:rsid w:val="009C6B7B"/>
    <w:rsid w:val="009C6EB4"/>
    <w:rsid w:val="009C7264"/>
    <w:rsid w:val="009D1075"/>
    <w:rsid w:val="009D3DFA"/>
    <w:rsid w:val="009D67F9"/>
    <w:rsid w:val="009E02C1"/>
    <w:rsid w:val="009F21BF"/>
    <w:rsid w:val="009F7812"/>
    <w:rsid w:val="00A06984"/>
    <w:rsid w:val="00A07DC4"/>
    <w:rsid w:val="00A13078"/>
    <w:rsid w:val="00A22527"/>
    <w:rsid w:val="00A236F1"/>
    <w:rsid w:val="00A25AF5"/>
    <w:rsid w:val="00A27C2F"/>
    <w:rsid w:val="00A378F7"/>
    <w:rsid w:val="00A51618"/>
    <w:rsid w:val="00A55588"/>
    <w:rsid w:val="00A62123"/>
    <w:rsid w:val="00A66A95"/>
    <w:rsid w:val="00A702BE"/>
    <w:rsid w:val="00A71DF7"/>
    <w:rsid w:val="00A723D1"/>
    <w:rsid w:val="00A84EE0"/>
    <w:rsid w:val="00A91225"/>
    <w:rsid w:val="00A91696"/>
    <w:rsid w:val="00A94C93"/>
    <w:rsid w:val="00AB6573"/>
    <w:rsid w:val="00AC5F8C"/>
    <w:rsid w:val="00AE4E45"/>
    <w:rsid w:val="00AF6142"/>
    <w:rsid w:val="00B04B69"/>
    <w:rsid w:val="00B136B1"/>
    <w:rsid w:val="00B15042"/>
    <w:rsid w:val="00B15AC8"/>
    <w:rsid w:val="00B21BC6"/>
    <w:rsid w:val="00B22592"/>
    <w:rsid w:val="00B31749"/>
    <w:rsid w:val="00B3718B"/>
    <w:rsid w:val="00B4185C"/>
    <w:rsid w:val="00B4462A"/>
    <w:rsid w:val="00B44AED"/>
    <w:rsid w:val="00B50C1A"/>
    <w:rsid w:val="00B51F03"/>
    <w:rsid w:val="00B6490E"/>
    <w:rsid w:val="00B65718"/>
    <w:rsid w:val="00B65757"/>
    <w:rsid w:val="00B71007"/>
    <w:rsid w:val="00B83797"/>
    <w:rsid w:val="00B84D01"/>
    <w:rsid w:val="00B926B3"/>
    <w:rsid w:val="00BA260C"/>
    <w:rsid w:val="00BA27C7"/>
    <w:rsid w:val="00BA2830"/>
    <w:rsid w:val="00BA5BBE"/>
    <w:rsid w:val="00BA5C94"/>
    <w:rsid w:val="00BA7C48"/>
    <w:rsid w:val="00BB1153"/>
    <w:rsid w:val="00BB13D9"/>
    <w:rsid w:val="00BB1AC5"/>
    <w:rsid w:val="00BB4C3F"/>
    <w:rsid w:val="00BB5B68"/>
    <w:rsid w:val="00BB79B8"/>
    <w:rsid w:val="00BC07CD"/>
    <w:rsid w:val="00BC464C"/>
    <w:rsid w:val="00BC75F9"/>
    <w:rsid w:val="00BD5F1A"/>
    <w:rsid w:val="00BE3E1D"/>
    <w:rsid w:val="00BF26DD"/>
    <w:rsid w:val="00C00203"/>
    <w:rsid w:val="00C04D04"/>
    <w:rsid w:val="00C14D72"/>
    <w:rsid w:val="00C16562"/>
    <w:rsid w:val="00C17499"/>
    <w:rsid w:val="00C2066B"/>
    <w:rsid w:val="00C3213A"/>
    <w:rsid w:val="00C32CBD"/>
    <w:rsid w:val="00C370AD"/>
    <w:rsid w:val="00C448B0"/>
    <w:rsid w:val="00C54D95"/>
    <w:rsid w:val="00C63284"/>
    <w:rsid w:val="00C64B3D"/>
    <w:rsid w:val="00C6772B"/>
    <w:rsid w:val="00C678F6"/>
    <w:rsid w:val="00C807B0"/>
    <w:rsid w:val="00C80EB7"/>
    <w:rsid w:val="00C841CB"/>
    <w:rsid w:val="00C849E5"/>
    <w:rsid w:val="00C92572"/>
    <w:rsid w:val="00C94E66"/>
    <w:rsid w:val="00C95FD4"/>
    <w:rsid w:val="00C96F54"/>
    <w:rsid w:val="00C97230"/>
    <w:rsid w:val="00C974AA"/>
    <w:rsid w:val="00C97CED"/>
    <w:rsid w:val="00CA5605"/>
    <w:rsid w:val="00CB62F1"/>
    <w:rsid w:val="00CB694C"/>
    <w:rsid w:val="00CC12C5"/>
    <w:rsid w:val="00CC37D5"/>
    <w:rsid w:val="00CC7023"/>
    <w:rsid w:val="00CD2D2A"/>
    <w:rsid w:val="00CD32D7"/>
    <w:rsid w:val="00CD366B"/>
    <w:rsid w:val="00CE1C23"/>
    <w:rsid w:val="00CE4A15"/>
    <w:rsid w:val="00CE6515"/>
    <w:rsid w:val="00CE69CB"/>
    <w:rsid w:val="00CE6C3D"/>
    <w:rsid w:val="00CF161B"/>
    <w:rsid w:val="00CF1961"/>
    <w:rsid w:val="00CF2921"/>
    <w:rsid w:val="00D00A4E"/>
    <w:rsid w:val="00D030D9"/>
    <w:rsid w:val="00D10983"/>
    <w:rsid w:val="00D11CA2"/>
    <w:rsid w:val="00D16D45"/>
    <w:rsid w:val="00D206B6"/>
    <w:rsid w:val="00D26CC1"/>
    <w:rsid w:val="00D40999"/>
    <w:rsid w:val="00D44E72"/>
    <w:rsid w:val="00D55359"/>
    <w:rsid w:val="00D57E64"/>
    <w:rsid w:val="00D61DEC"/>
    <w:rsid w:val="00D7059C"/>
    <w:rsid w:val="00D71E9C"/>
    <w:rsid w:val="00D73DA1"/>
    <w:rsid w:val="00D815DE"/>
    <w:rsid w:val="00D902F5"/>
    <w:rsid w:val="00D96642"/>
    <w:rsid w:val="00D966AA"/>
    <w:rsid w:val="00DA07C7"/>
    <w:rsid w:val="00DA2E5C"/>
    <w:rsid w:val="00DA5C93"/>
    <w:rsid w:val="00DA667C"/>
    <w:rsid w:val="00DA6FAC"/>
    <w:rsid w:val="00DA7451"/>
    <w:rsid w:val="00DB5D9A"/>
    <w:rsid w:val="00DC378A"/>
    <w:rsid w:val="00DC5868"/>
    <w:rsid w:val="00DC616E"/>
    <w:rsid w:val="00DD069D"/>
    <w:rsid w:val="00DE6B5F"/>
    <w:rsid w:val="00DE7389"/>
    <w:rsid w:val="00DF1853"/>
    <w:rsid w:val="00DF7845"/>
    <w:rsid w:val="00DF7A96"/>
    <w:rsid w:val="00E0009A"/>
    <w:rsid w:val="00E00395"/>
    <w:rsid w:val="00E11349"/>
    <w:rsid w:val="00E1224C"/>
    <w:rsid w:val="00E13341"/>
    <w:rsid w:val="00E208AB"/>
    <w:rsid w:val="00E240AC"/>
    <w:rsid w:val="00E2725E"/>
    <w:rsid w:val="00E27426"/>
    <w:rsid w:val="00E34DC2"/>
    <w:rsid w:val="00E40FAC"/>
    <w:rsid w:val="00E42B1B"/>
    <w:rsid w:val="00E438BE"/>
    <w:rsid w:val="00E51F7D"/>
    <w:rsid w:val="00E53930"/>
    <w:rsid w:val="00E53959"/>
    <w:rsid w:val="00E61A00"/>
    <w:rsid w:val="00E75D8B"/>
    <w:rsid w:val="00E82799"/>
    <w:rsid w:val="00E8436B"/>
    <w:rsid w:val="00E87E0D"/>
    <w:rsid w:val="00E91280"/>
    <w:rsid w:val="00E94921"/>
    <w:rsid w:val="00EA00E2"/>
    <w:rsid w:val="00EA1066"/>
    <w:rsid w:val="00EA1EC4"/>
    <w:rsid w:val="00EA37C4"/>
    <w:rsid w:val="00EA703C"/>
    <w:rsid w:val="00EB2C0E"/>
    <w:rsid w:val="00EB5243"/>
    <w:rsid w:val="00EC0065"/>
    <w:rsid w:val="00EC07E4"/>
    <w:rsid w:val="00ED0C5B"/>
    <w:rsid w:val="00ED16F3"/>
    <w:rsid w:val="00ED1855"/>
    <w:rsid w:val="00EE18C1"/>
    <w:rsid w:val="00EE3092"/>
    <w:rsid w:val="00EE5574"/>
    <w:rsid w:val="00EE7425"/>
    <w:rsid w:val="00EE79B5"/>
    <w:rsid w:val="00EF05A3"/>
    <w:rsid w:val="00EF2CEB"/>
    <w:rsid w:val="00EF4FEA"/>
    <w:rsid w:val="00F14700"/>
    <w:rsid w:val="00F21E2F"/>
    <w:rsid w:val="00F220CB"/>
    <w:rsid w:val="00F22AE8"/>
    <w:rsid w:val="00F24589"/>
    <w:rsid w:val="00F25F57"/>
    <w:rsid w:val="00F3118B"/>
    <w:rsid w:val="00F319BE"/>
    <w:rsid w:val="00F323C8"/>
    <w:rsid w:val="00F32411"/>
    <w:rsid w:val="00F37BA0"/>
    <w:rsid w:val="00F44388"/>
    <w:rsid w:val="00F46E76"/>
    <w:rsid w:val="00F47AB2"/>
    <w:rsid w:val="00F53C6C"/>
    <w:rsid w:val="00F566A2"/>
    <w:rsid w:val="00F5714E"/>
    <w:rsid w:val="00F60C05"/>
    <w:rsid w:val="00F6366E"/>
    <w:rsid w:val="00F65C0A"/>
    <w:rsid w:val="00F65DCF"/>
    <w:rsid w:val="00F75697"/>
    <w:rsid w:val="00F80C0C"/>
    <w:rsid w:val="00F86A6B"/>
    <w:rsid w:val="00F9460E"/>
    <w:rsid w:val="00F96115"/>
    <w:rsid w:val="00FA13AC"/>
    <w:rsid w:val="00FB3674"/>
    <w:rsid w:val="00FB54E2"/>
    <w:rsid w:val="00FC0B3C"/>
    <w:rsid w:val="00FC28E2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53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ata wydania Znak,List Paragraph Znak,CW_Lista Znak,BulletC Znak,Nagłowek 3 Znak,Numerowanie Znak,L1 Znak,Preambuła Znak,Akapit z listą BS Znak,Kolorowa lista — akcent 11 Znak,Dot pt Znak,F5 List Paragraph Znak,Recommendation Znak"/>
    <w:link w:val="Akapitzlist"/>
    <w:uiPriority w:val="34"/>
    <w:qFormat/>
    <w:locked/>
    <w:rsid w:val="008452C3"/>
  </w:style>
  <w:style w:type="paragraph" w:styleId="Akapitzlist">
    <w:name w:val="List Paragraph"/>
    <w:aliases w:val="Data wydania,List Paragraph,CW_Lista,BulletC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ata wydania Znak,List Paragraph Znak,CW_Lista Znak,BulletC Znak,Nagłowek 3 Znak,Numerowanie Znak,L1 Znak,Preambuła Znak,Akapit z listą BS Znak,Kolorowa lista — akcent 11 Znak,Dot pt Znak,F5 List Paragraph Znak,Recommendation Znak"/>
    <w:link w:val="Akapitzlist"/>
    <w:uiPriority w:val="34"/>
    <w:qFormat/>
    <w:locked/>
    <w:rsid w:val="008452C3"/>
  </w:style>
  <w:style w:type="paragraph" w:styleId="Akapitzlist">
    <w:name w:val="List Paragraph"/>
    <w:aliases w:val="Data wydania,List Paragraph,CW_Lista,BulletC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CB48-A62E-4EB0-9D86-EB03F098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3420</Words>
  <Characters>20521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117</cp:revision>
  <cp:lastPrinted>2022-03-09T12:19:00Z</cp:lastPrinted>
  <dcterms:created xsi:type="dcterms:W3CDTF">2021-02-25T14:16:00Z</dcterms:created>
  <dcterms:modified xsi:type="dcterms:W3CDTF">2022-05-19T12:32:00Z</dcterms:modified>
</cp:coreProperties>
</file>