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C11510">
        <w:rPr>
          <w:rFonts w:ascii="Arial" w:eastAsia="Times New Roman" w:hAnsi="Arial" w:cs="Arial"/>
          <w:b/>
          <w:sz w:val="20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zamówieniu w postępowaniu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EE51F6" w:rsidRPr="000504B2" w:rsidRDefault="00EE51F6" w:rsidP="00C57FFA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0504B2">
        <w:rPr>
          <w:rFonts w:ascii="Arial" w:hAnsi="Arial" w:cs="Arial"/>
          <w:b/>
        </w:rPr>
        <w:t>"</w:t>
      </w:r>
      <w:r w:rsidR="000504B2" w:rsidRPr="000504B2">
        <w:rPr>
          <w:rFonts w:ascii="Arial" w:hAnsi="Arial" w:cs="Arial"/>
          <w:b/>
        </w:rPr>
        <w:t>Dostawa agregatu prądotwórczego</w:t>
      </w:r>
      <w:r w:rsidR="00FE06FA">
        <w:rPr>
          <w:rFonts w:ascii="Arial" w:hAnsi="Arial" w:cs="Arial"/>
          <w:b/>
        </w:rPr>
        <w:t xml:space="preserve"> mobilnego napędzanego silnikiem wysokoprężnym</w:t>
      </w:r>
      <w:r w:rsidR="001A1B9C" w:rsidRPr="000504B2">
        <w:rPr>
          <w:rFonts w:ascii="Arial" w:hAnsi="Arial" w:cs="Arial"/>
          <w:b/>
        </w:rPr>
        <w:t>”</w:t>
      </w:r>
    </w:p>
    <w:p w:rsidR="000504B2" w:rsidRPr="000504B2" w:rsidRDefault="000504B2" w:rsidP="000504B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69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504B2">
        <w:rPr>
          <w:rFonts w:ascii="Arial" w:hAnsi="Arial" w:cs="Arial"/>
          <w:color w:val="000000" w:themeColor="text1"/>
        </w:rPr>
        <w:t xml:space="preserve">Oferujemy wykonanie przedmiotu zamówienia za cenę brutto wskazaną w poniższej tabeli: </w:t>
      </w:r>
    </w:p>
    <w:tbl>
      <w:tblPr>
        <w:tblStyle w:val="Tabela-Siatka2"/>
        <w:tblW w:w="9083" w:type="dxa"/>
        <w:jc w:val="center"/>
        <w:tblLook w:val="04A0" w:firstRow="1" w:lastRow="0" w:firstColumn="1" w:lastColumn="0" w:noHBand="0" w:noVBand="1"/>
      </w:tblPr>
      <w:tblGrid>
        <w:gridCol w:w="2269"/>
        <w:gridCol w:w="6814"/>
      </w:tblGrid>
      <w:tr w:rsidR="000504B2" w:rsidRPr="000504B2" w:rsidTr="00FE06FA">
        <w:trPr>
          <w:trHeight w:val="433"/>
          <w:jc w:val="center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814" w:type="dxa"/>
            <w:shd w:val="clear" w:color="auto" w:fill="C6D9F1" w:themeFill="text2" w:themeFillTint="33"/>
            <w:vAlign w:val="center"/>
          </w:tcPr>
          <w:p w:rsidR="000504B2" w:rsidRPr="000504B2" w:rsidRDefault="000504B2" w:rsidP="000504B2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4B2">
              <w:rPr>
                <w:rFonts w:ascii="Arial" w:hAnsi="Arial" w:cs="Arial"/>
                <w:b/>
                <w:bCs/>
                <w:color w:val="000000" w:themeColor="text1"/>
              </w:rPr>
              <w:t>WYNAGRODZENIE</w:t>
            </w:r>
          </w:p>
        </w:tc>
      </w:tr>
      <w:tr w:rsidR="000504B2" w:rsidRPr="000504B2" w:rsidTr="00FE06FA">
        <w:trPr>
          <w:trHeight w:val="471"/>
          <w:jc w:val="center"/>
        </w:trPr>
        <w:tc>
          <w:tcPr>
            <w:tcW w:w="2269" w:type="dxa"/>
            <w:vAlign w:val="center"/>
          </w:tcPr>
          <w:p w:rsidR="000504B2" w:rsidRPr="000504B2" w:rsidRDefault="000504B2" w:rsidP="00E63B35">
            <w:pPr>
              <w:rPr>
                <w:rFonts w:ascii="Arial" w:hAnsi="Arial" w:cs="Arial"/>
                <w:color w:val="000000" w:themeColor="text1"/>
              </w:rPr>
            </w:pPr>
            <w:r w:rsidRPr="000504B2">
              <w:rPr>
                <w:rFonts w:ascii="Arial" w:hAnsi="Arial" w:cs="Arial"/>
                <w:color w:val="000000" w:themeColor="text1"/>
              </w:rPr>
              <w:t>CENA NETTO</w:t>
            </w:r>
          </w:p>
        </w:tc>
        <w:tc>
          <w:tcPr>
            <w:tcW w:w="6814" w:type="dxa"/>
            <w:vAlign w:val="center"/>
          </w:tcPr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504B2" w:rsidRPr="000504B2" w:rsidTr="00FE06FA">
        <w:trPr>
          <w:trHeight w:val="17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04B2" w:rsidRPr="000504B2" w:rsidRDefault="000504B2" w:rsidP="00E63B3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504B2">
              <w:rPr>
                <w:rFonts w:ascii="Arial" w:hAnsi="Arial" w:cs="Arial"/>
                <w:color w:val="000000" w:themeColor="text1"/>
              </w:rPr>
              <w:t>PODATEK VAT ____%</w:t>
            </w:r>
          </w:p>
        </w:tc>
        <w:tc>
          <w:tcPr>
            <w:tcW w:w="6814" w:type="dxa"/>
            <w:vAlign w:val="center"/>
          </w:tcPr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504B2" w:rsidRPr="000504B2" w:rsidTr="00FE06FA">
        <w:trPr>
          <w:trHeight w:val="449"/>
          <w:jc w:val="center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0504B2" w:rsidRPr="000504B2" w:rsidRDefault="000504B2" w:rsidP="00E63B35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4B2">
              <w:rPr>
                <w:rFonts w:ascii="Arial" w:hAnsi="Arial" w:cs="Arial"/>
                <w:b/>
                <w:bCs/>
                <w:color w:val="000000" w:themeColor="text1"/>
              </w:rPr>
              <w:t>CENA BRUTTO</w:t>
            </w:r>
          </w:p>
        </w:tc>
        <w:tc>
          <w:tcPr>
            <w:tcW w:w="6814" w:type="dxa"/>
            <w:shd w:val="clear" w:color="auto" w:fill="BFBFBF" w:themeFill="background1" w:themeFillShade="BF"/>
            <w:vAlign w:val="center"/>
          </w:tcPr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504B2" w:rsidRPr="000504B2" w:rsidRDefault="000504B2" w:rsidP="00E63B35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0504B2" w:rsidRPr="000504B2" w:rsidRDefault="000504B2" w:rsidP="000504B2">
      <w:pPr>
        <w:jc w:val="both"/>
        <w:rPr>
          <w:rFonts w:ascii="Arial" w:hAnsi="Arial" w:cs="Arial"/>
          <w:color w:val="000000" w:themeColor="text1"/>
        </w:rPr>
      </w:pPr>
    </w:p>
    <w:p w:rsidR="000504B2" w:rsidRDefault="000504B2" w:rsidP="000504B2">
      <w:pPr>
        <w:jc w:val="both"/>
        <w:rPr>
          <w:rFonts w:ascii="Arial" w:hAnsi="Arial" w:cs="Arial"/>
          <w:color w:val="000000" w:themeColor="text1"/>
        </w:rPr>
      </w:pPr>
    </w:p>
    <w:p w:rsidR="004F548E" w:rsidRDefault="004F548E" w:rsidP="000504B2">
      <w:pPr>
        <w:jc w:val="both"/>
        <w:rPr>
          <w:rFonts w:ascii="Arial" w:hAnsi="Arial" w:cs="Arial"/>
          <w:color w:val="000000" w:themeColor="text1"/>
        </w:rPr>
      </w:pPr>
    </w:p>
    <w:p w:rsidR="00644CF5" w:rsidRDefault="00644CF5" w:rsidP="000504B2">
      <w:pPr>
        <w:jc w:val="both"/>
        <w:rPr>
          <w:rFonts w:ascii="Arial" w:hAnsi="Arial" w:cs="Arial"/>
          <w:color w:val="000000" w:themeColor="text1"/>
        </w:rPr>
      </w:pPr>
    </w:p>
    <w:p w:rsidR="000504B2" w:rsidRDefault="000504B2" w:rsidP="000504B2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before="60" w:after="60" w:line="269" w:lineRule="auto"/>
        <w:ind w:left="0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0504B2">
        <w:rPr>
          <w:rFonts w:ascii="Arial" w:hAnsi="Arial" w:cs="Arial"/>
          <w:color w:val="000000" w:themeColor="text1"/>
        </w:rPr>
        <w:lastRenderedPageBreak/>
        <w:t>Przedstawiamy specyfikację techniczną fabrycznie nowego agregatu prądotwórczego:</w:t>
      </w:r>
    </w:p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3060"/>
        <w:gridCol w:w="5880"/>
      </w:tblGrid>
      <w:tr w:rsidR="000504B2" w:rsidRPr="000504B2" w:rsidTr="00FE06FA">
        <w:trPr>
          <w:trHeight w:val="340"/>
          <w:jc w:val="center"/>
        </w:trPr>
        <w:tc>
          <w:tcPr>
            <w:tcW w:w="1906" w:type="pct"/>
            <w:gridSpan w:val="2"/>
            <w:shd w:val="clear" w:color="auto" w:fill="DEEAF6"/>
            <w:vAlign w:val="center"/>
          </w:tcPr>
          <w:p w:rsidR="000504B2" w:rsidRPr="00546D0D" w:rsidRDefault="000504B2" w:rsidP="00E63B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MINIMALNE WYMAGANIA STAWIANE PRZEZ ZAMAWIAJĄCEGO</w:t>
            </w:r>
          </w:p>
        </w:tc>
        <w:tc>
          <w:tcPr>
            <w:tcW w:w="3094" w:type="pct"/>
            <w:shd w:val="clear" w:color="auto" w:fill="DEEAF6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PARAMETRY OFEROWANE </w:t>
            </w:r>
            <w:r w:rsidRPr="00546D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PRZEZ WYKONAWCĘ</w:t>
            </w:r>
          </w:p>
          <w:p w:rsidR="000504B2" w:rsidRPr="00546D0D" w:rsidRDefault="000504B2" w:rsidP="00050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Proszę wpisać dokładne parametry</w:t>
            </w: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silnika - Wysokoprężny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cylindrów – 4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silnika (kW/KM) ≥62/82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Wtrysk bezpośredni 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chłodzenia - Płyn chłodniczy 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ind w:right="-2645"/>
              <w:rPr>
                <w:rFonts w:ascii="Arial" w:hAnsi="Arial" w:cs="Arial"/>
                <w:sz w:val="20"/>
                <w:szCs w:val="20"/>
              </w:rPr>
            </w:pPr>
          </w:p>
          <w:p w:rsidR="00546D0D" w:rsidRDefault="00546D0D" w:rsidP="000504B2">
            <w:pPr>
              <w:ind w:right="-2645"/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ind w:right="-26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poziomu oleju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temperatury wody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zasysania - naturalny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sprężania - 18:01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obrotów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Rozrusznik - 2000W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5971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97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stojanu oraz wirnika z czystej miedzi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prądnicy - samowzbudna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 ochrony prądnicy - IP21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izolacji prądnicy - H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5971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wydajności prądnicy </w:t>
            </w:r>
            <w:r w:rsidR="00FE0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597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FA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 harmoniczny - THF &lt;2%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Połączenie prądnicy - 3P 4W / 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Poskok uzwojenia - 2/3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cyfrowy stabilizator napięcia AVR - dokładność ±1.0%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Samoczynny zapłon rezerwy -mechaniczną blokadą - 100A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rozruchu - Elektryczny DC24V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Świece żarowe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Podgrzewacz cieczy chłodzącej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Podgrzewacz miski olejowej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 poziomu paliwa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0504B2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Licznik motogodzin cyfrowy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Woltomierz cyfrowy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Amperomierz cyfrowy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prądowe ABB / C16, C32, główne - 100A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przeciążeniowe termiczne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04B2" w:rsidRPr="00546D0D" w:rsidRDefault="000504B2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2x120Ah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0504B2" w:rsidRDefault="000504B2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Platforma przystosowana do transportu - na przyczepce typ 1500 DMC /jednoosiowa/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Moc znamionowa 50000 Watt (50kW / 63kVA)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Napięcie  - Trójfa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zowe 400V oraz jednofazowe 230V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zbiornika paliwa - ≤ 12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 pracy maksymalnym obciążeniem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Zabudowa do pracy w warunkach niepogody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– max. 1100kg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– 2022r.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Zabezpieczenie pomocowe do podtrzymania pracy grzałek i akumulatorów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FE06FA" w:rsidP="00FE06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546D0D"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warancja na całość – min.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46D0D"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miesięcy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Panel sterujący europejskiej produkcji</w:t>
            </w:r>
          </w:p>
        </w:tc>
        <w:tc>
          <w:tcPr>
            <w:tcW w:w="3094" w:type="pct"/>
            <w:tcBorders>
              <w:top w:val="single" w:sz="4" w:space="0" w:color="000000"/>
              <w:bottom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04B2" w:rsidRPr="000504B2" w:rsidTr="00FE06FA">
        <w:trPr>
          <w:trHeight w:val="340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B2" w:rsidRPr="00546D0D" w:rsidRDefault="00FE06FA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61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4B2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start                                                                                          </w:t>
            </w:r>
          </w:p>
        </w:tc>
        <w:tc>
          <w:tcPr>
            <w:tcW w:w="3094" w:type="pct"/>
            <w:tcBorders>
              <w:top w:val="single" w:sz="4" w:space="0" w:color="000000"/>
            </w:tcBorders>
          </w:tcPr>
          <w:p w:rsidR="000504B2" w:rsidRDefault="000504B2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6D0D" w:rsidRPr="00546D0D" w:rsidRDefault="00546D0D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504B2" w:rsidRDefault="000504B2" w:rsidP="000504B2">
      <w:pPr>
        <w:jc w:val="both"/>
        <w:rPr>
          <w:rFonts w:ascii="Arial" w:hAnsi="Arial" w:cs="Arial"/>
          <w:color w:val="000000" w:themeColor="text1"/>
        </w:rPr>
      </w:pPr>
    </w:p>
    <w:p w:rsidR="00546D0D" w:rsidRPr="00546D0D" w:rsidRDefault="00546D0D" w:rsidP="00546D0D">
      <w:pPr>
        <w:jc w:val="both"/>
        <w:rPr>
          <w:rFonts w:ascii="Arial" w:hAnsi="Arial" w:cs="Arial"/>
          <w:color w:val="000000" w:themeColor="text1"/>
        </w:rPr>
      </w:pPr>
      <w:r w:rsidRPr="00546D0D">
        <w:rPr>
          <w:rFonts w:ascii="Arial" w:hAnsi="Arial" w:cs="Arial"/>
          <w:color w:val="000000" w:themeColor="text1"/>
        </w:rPr>
        <w:tab/>
        <w:t xml:space="preserve">       </w:t>
      </w:r>
    </w:p>
    <w:p w:rsidR="00FE06FA" w:rsidRDefault="00FE06FA" w:rsidP="00FE06FA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FE06FA" w:rsidRDefault="00FE06FA" w:rsidP="00FE06FA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FE06FA" w:rsidRDefault="00FE06FA" w:rsidP="00FE06FA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644CF5" w:rsidRPr="00644CF5" w:rsidRDefault="00644CF5" w:rsidP="00644CF5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lastRenderedPageBreak/>
        <w:t>UDZIELAMY</w:t>
      </w:r>
      <w:r w:rsidR="00FE06FA" w:rsidRPr="00FE06FA">
        <w:rPr>
          <w:rFonts w:ascii="Arial" w:hAnsi="Arial" w:cs="Arial"/>
          <w:b/>
        </w:rPr>
        <w:t xml:space="preserve"> gwarancji jakości </w:t>
      </w:r>
      <w:r w:rsidR="00FE06FA" w:rsidRPr="00FE06FA">
        <w:rPr>
          <w:rFonts w:ascii="Arial" w:hAnsi="Arial" w:cs="Arial"/>
        </w:rPr>
        <w:t>na oferowany agregat prądotwórczy na okres</w:t>
      </w:r>
      <w:r w:rsidR="00FE06FA" w:rsidRPr="00FE06FA">
        <w:rPr>
          <w:rFonts w:ascii="Arial" w:hAnsi="Arial" w:cs="Arial"/>
          <w:b/>
        </w:rPr>
        <w:t xml:space="preserve"> </w:t>
      </w:r>
      <w:r w:rsidR="00FE06FA">
        <w:rPr>
          <w:rFonts w:ascii="Arial" w:hAnsi="Arial" w:cs="Arial"/>
          <w:b/>
        </w:rPr>
        <w:t xml:space="preserve">....................  </w:t>
      </w:r>
      <w:r>
        <w:rPr>
          <w:rFonts w:ascii="Arial" w:hAnsi="Arial" w:cs="Arial"/>
          <w:b/>
        </w:rPr>
        <w:t xml:space="preserve">miesięcy </w:t>
      </w:r>
      <w:r w:rsidRPr="00644CF5">
        <w:rPr>
          <w:rFonts w:ascii="Arial" w:hAnsi="Arial" w:cs="Arial"/>
        </w:rPr>
        <w:t>(min. 36 miesięcy)</w:t>
      </w: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 xml:space="preserve">DEKLARUJEMY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OŚWIADCZAMY</w:t>
      </w:r>
      <w:r w:rsidR="000D7DD4" w:rsidRPr="000504B2">
        <w:rPr>
          <w:rFonts w:ascii="Arial" w:hAnsi="Arial" w:cs="Arial"/>
        </w:rPr>
        <w:t>, że:</w:t>
      </w:r>
    </w:p>
    <w:p w:rsidR="003F0DCB" w:rsidRPr="000504B2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spełniamy warunki udziału w postępowaniu opisane </w:t>
      </w:r>
      <w:r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Pr="000504B2">
        <w:rPr>
          <w:rFonts w:ascii="Arial" w:hAnsi="Arial" w:cs="Arial"/>
          <w:i/>
        </w:rPr>
        <w:t xml:space="preserve"> </w:t>
      </w:r>
      <w:r w:rsidRPr="000504B2">
        <w:rPr>
          <w:rFonts w:ascii="Arial" w:hAnsi="Arial" w:cs="Arial"/>
        </w:rPr>
        <w:t>zapytania ofertowego;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uważamy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przez nas zaakceptowany i obowiązujemy się, w przypadku wybrania naszej oferty, do zawarcia umowy na wyżej wymienionych warunkach 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C70C17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0504B2" w:rsidRDefault="00C70C17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45" w:rsidRDefault="00FE0045" w:rsidP="007217FD">
      <w:r>
        <w:separator/>
      </w:r>
    </w:p>
  </w:endnote>
  <w:endnote w:type="continuationSeparator" w:id="0">
    <w:p w:rsidR="00FE0045" w:rsidRDefault="00FE004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45" w:rsidRDefault="00FE0045" w:rsidP="007217FD">
      <w:r>
        <w:separator/>
      </w:r>
    </w:p>
  </w:footnote>
  <w:footnote w:type="continuationSeparator" w:id="0">
    <w:p w:rsidR="00FE0045" w:rsidRDefault="00FE0045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504B2"/>
    <w:rsid w:val="0007131B"/>
    <w:rsid w:val="000C0D8B"/>
    <w:rsid w:val="000D7DD4"/>
    <w:rsid w:val="000F11EF"/>
    <w:rsid w:val="000F6648"/>
    <w:rsid w:val="0015396B"/>
    <w:rsid w:val="00196E8A"/>
    <w:rsid w:val="001A1B9C"/>
    <w:rsid w:val="001D2B17"/>
    <w:rsid w:val="00247B29"/>
    <w:rsid w:val="00257E72"/>
    <w:rsid w:val="002773A5"/>
    <w:rsid w:val="002E72E0"/>
    <w:rsid w:val="002F688B"/>
    <w:rsid w:val="00365B38"/>
    <w:rsid w:val="003666C8"/>
    <w:rsid w:val="00391D6C"/>
    <w:rsid w:val="003F0DCB"/>
    <w:rsid w:val="00427ECB"/>
    <w:rsid w:val="004F548E"/>
    <w:rsid w:val="0052576D"/>
    <w:rsid w:val="00546D0D"/>
    <w:rsid w:val="00574CE3"/>
    <w:rsid w:val="00581D49"/>
    <w:rsid w:val="00593E90"/>
    <w:rsid w:val="005971B2"/>
    <w:rsid w:val="005D0528"/>
    <w:rsid w:val="005D5CE9"/>
    <w:rsid w:val="005E52F4"/>
    <w:rsid w:val="005F4B3D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48ED"/>
    <w:rsid w:val="00905298"/>
    <w:rsid w:val="009869A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53BBA"/>
    <w:rsid w:val="00C57FFA"/>
    <w:rsid w:val="00C70C17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5ADD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2019-05-29T10:32:00Z</cp:lastPrinted>
  <dcterms:created xsi:type="dcterms:W3CDTF">2021-12-13T08:00:00Z</dcterms:created>
  <dcterms:modified xsi:type="dcterms:W3CDTF">2022-02-04T11:38:00Z</dcterms:modified>
</cp:coreProperties>
</file>