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A97CC" w14:textId="3ABC0368" w:rsidR="00884A36" w:rsidRDefault="00884A36" w:rsidP="00884A36">
      <w:pPr>
        <w:jc w:val="center"/>
      </w:pPr>
      <w:r>
        <w:t>Umowa nr……………..</w:t>
      </w:r>
    </w:p>
    <w:p w14:paraId="2DCF788B" w14:textId="77777777" w:rsidR="006B6ECC" w:rsidRDefault="006B6ECC" w:rsidP="006B6ECC">
      <w:r>
        <w:t>zawarta w dniu ……………………………. pomiędzy:</w:t>
      </w:r>
    </w:p>
    <w:p w14:paraId="0B504571" w14:textId="77777777" w:rsidR="006B6ECC" w:rsidRDefault="006B6ECC" w:rsidP="006B6ECC">
      <w:r>
        <w:t xml:space="preserve">Celowym Związkiem Gmin R-XXI, Plac Wolności 5, 72-200 Nowogard,  reprezentowanym przez: </w:t>
      </w:r>
    </w:p>
    <w:p w14:paraId="2184A478" w14:textId="77777777" w:rsidR="006B6ECC" w:rsidRDefault="006B6ECC" w:rsidP="006B6ECC">
      <w:r>
        <w:t>1. ………………………– Przewodniczącego Zarządu Związku</w:t>
      </w:r>
    </w:p>
    <w:p w14:paraId="78A64DB5" w14:textId="77777777" w:rsidR="006B6ECC" w:rsidRDefault="006B6ECC" w:rsidP="006B6ECC">
      <w:r>
        <w:t>2. ……………………..  – Członka Zarządu Związku</w:t>
      </w:r>
    </w:p>
    <w:p w14:paraId="1F0008D9" w14:textId="77777777" w:rsidR="006B6ECC" w:rsidRDefault="006B6ECC" w:rsidP="006B6ECC">
      <w:r>
        <w:t>przy kontrasygnacie Skarbnika Związku  - .……………………………</w:t>
      </w:r>
    </w:p>
    <w:p w14:paraId="5F603C7B" w14:textId="77777777" w:rsidR="006B6ECC" w:rsidRDefault="006B6ECC" w:rsidP="006B6ECC">
      <w:r>
        <w:t>zwanym w dalszej części Zamawiającym,</w:t>
      </w:r>
    </w:p>
    <w:p w14:paraId="09FD17C0" w14:textId="77777777" w:rsidR="006B6ECC" w:rsidRDefault="006B6ECC" w:rsidP="006B6ECC">
      <w:r>
        <w:t xml:space="preserve">a </w:t>
      </w:r>
    </w:p>
    <w:p w14:paraId="4D84C4CA" w14:textId="77777777" w:rsidR="006B6ECC" w:rsidRDefault="006B6ECC" w:rsidP="006B6ECC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 reprezentowany przez:</w:t>
      </w:r>
    </w:p>
    <w:p w14:paraId="797E6161" w14:textId="77777777" w:rsidR="006B6ECC" w:rsidRDefault="006B6ECC" w:rsidP="006B6ECC">
      <w:r>
        <w:t>……………………………………………………………</w:t>
      </w:r>
    </w:p>
    <w:p w14:paraId="006ACAF1" w14:textId="77777777" w:rsidR="006B6ECC" w:rsidRDefault="006B6ECC" w:rsidP="006B6ECC">
      <w:r>
        <w:t>zwany w dalszej części Wykonawcą.</w:t>
      </w:r>
    </w:p>
    <w:p w14:paraId="1BF8270A" w14:textId="77777777" w:rsidR="006B6ECC" w:rsidRDefault="006B6ECC" w:rsidP="006B6ECC"/>
    <w:p w14:paraId="598FAB8D" w14:textId="76F9DB98" w:rsidR="006B6ECC" w:rsidRDefault="006B6ECC" w:rsidP="0046118C">
      <w:pPr>
        <w:jc w:val="both"/>
      </w:pPr>
      <w:r>
        <w:t>Niniejszą umowę zawarto w wyniku przeprowadzonego postępowania o zamówienie publiczne w trybie przetargu nieograniczonego z zastosowaniem ustawy z 11 września 2019 roku Prawo zamówień publicznych (tekst jednolity Dz. U. z 202</w:t>
      </w:r>
      <w:r w:rsidR="0046118C">
        <w:t>4</w:t>
      </w:r>
      <w:r>
        <w:t xml:space="preserve"> r. poz. </w:t>
      </w:r>
      <w:r w:rsidR="0046118C">
        <w:t>1320</w:t>
      </w:r>
      <w:r>
        <w:t xml:space="preserve">, zwaną dalej </w:t>
      </w:r>
      <w:proofErr w:type="spellStart"/>
      <w:r>
        <w:t>Pzp</w:t>
      </w:r>
      <w:proofErr w:type="spellEnd"/>
      <w:r>
        <w:t xml:space="preserve">), zgodnie ze specyfikacją istotnych warunków zamówienia oraz złożoną ofertą, która stanowi integralną część niniejszej umowy. </w:t>
      </w:r>
    </w:p>
    <w:p w14:paraId="642F7DD0" w14:textId="1EAFCE72" w:rsidR="00884A36" w:rsidRDefault="00884A36" w:rsidP="006B6ECC">
      <w:pPr>
        <w:jc w:val="center"/>
      </w:pPr>
      <w:r>
        <w:t>§ 1</w:t>
      </w:r>
    </w:p>
    <w:p w14:paraId="0CFA7765" w14:textId="53CD2084" w:rsidR="006B6ECC" w:rsidRDefault="00884A36" w:rsidP="0046118C">
      <w:pPr>
        <w:pStyle w:val="Akapitzlist"/>
        <w:numPr>
          <w:ilvl w:val="0"/>
          <w:numId w:val="1"/>
        </w:numPr>
        <w:jc w:val="both"/>
      </w:pPr>
      <w:r>
        <w:t xml:space="preserve">Przedmiotem umowy jest </w:t>
      </w:r>
      <w:r w:rsidR="006B6ECC">
        <w:t xml:space="preserve">dostawa </w:t>
      </w:r>
      <w:r w:rsidR="006B6ECC" w:rsidRPr="006B6ECC">
        <w:t xml:space="preserve">mobilnej linii sortowniczej w ramach rozbudowy i doposażenia Celowego Związku Gmin R-XXI  w Stacji Przeładunkowej Odpadów w Świnoujściu </w:t>
      </w:r>
      <w:r w:rsidR="006B6ECC">
        <w:t>zgodnie z parametrami opisanymi w SWZ i jest integralna częścią niniejszej umowy.</w:t>
      </w:r>
    </w:p>
    <w:p w14:paraId="63C8AA98" w14:textId="236BE730" w:rsidR="006B6ECC" w:rsidRDefault="006B6ECC" w:rsidP="006B6ECC">
      <w:r>
        <w:t>Na linię mobiln</w:t>
      </w:r>
      <w:r w:rsidR="00413E88">
        <w:t>ą</w:t>
      </w:r>
      <w:r>
        <w:t xml:space="preserve"> </w:t>
      </w:r>
      <w:r w:rsidR="000E6136">
        <w:t>składa</w:t>
      </w:r>
      <w:r>
        <w:t xml:space="preserve"> się:</w:t>
      </w:r>
    </w:p>
    <w:p w14:paraId="0E7D0E2E" w14:textId="5DFF4A6F" w:rsidR="00884A36" w:rsidRDefault="006675ED" w:rsidP="006B6ECC">
      <w:r>
        <w:t>a)</w:t>
      </w:r>
      <w:r w:rsidR="00884A36">
        <w:t xml:space="preserve">. </w:t>
      </w:r>
      <w:r w:rsidR="006B6ECC">
        <w:t>Mobilny Rozdrabniacz</w:t>
      </w:r>
      <w:r w:rsidR="001460AF">
        <w:t>.</w:t>
      </w:r>
    </w:p>
    <w:p w14:paraId="18658E29" w14:textId="07806FCE" w:rsidR="006B6ECC" w:rsidRDefault="006675ED" w:rsidP="006B6ECC">
      <w:r>
        <w:t>b)</w:t>
      </w:r>
      <w:r w:rsidR="006B6ECC">
        <w:t xml:space="preserve">. </w:t>
      </w:r>
      <w:r w:rsidR="003C6613" w:rsidRPr="003C6613">
        <w:t>Przesiewacz dwupokładowy z dolnym sitem</w:t>
      </w:r>
      <w:r w:rsidR="001460AF">
        <w:t>.</w:t>
      </w:r>
      <w:r w:rsidR="003C6613" w:rsidRPr="003C6613">
        <w:t xml:space="preserve"> </w:t>
      </w:r>
    </w:p>
    <w:p w14:paraId="518C4463" w14:textId="654DE8FB" w:rsidR="006B6ECC" w:rsidRDefault="006675ED" w:rsidP="006B6ECC">
      <w:r>
        <w:t>c)</w:t>
      </w:r>
      <w:r w:rsidR="006B6ECC">
        <w:t>. Kabina sortownicza z separatorem powietrznym i separatorem magnetycznym</w:t>
      </w:r>
      <w:r w:rsidR="001460AF">
        <w:t>.</w:t>
      </w:r>
    </w:p>
    <w:p w14:paraId="0E5471DD" w14:textId="0493B300" w:rsidR="00884A36" w:rsidRDefault="006675ED" w:rsidP="0046118C">
      <w:pPr>
        <w:jc w:val="both"/>
      </w:pPr>
      <w:r>
        <w:t xml:space="preserve">2.) </w:t>
      </w:r>
      <w:r w:rsidR="006B6ECC">
        <w:t xml:space="preserve">Linia mobilna </w:t>
      </w:r>
      <w:r w:rsidR="000E6136">
        <w:t>będzie</w:t>
      </w:r>
      <w:r w:rsidR="006B6ECC">
        <w:t xml:space="preserve"> dostarczona</w:t>
      </w:r>
      <w:r w:rsidR="00884A36">
        <w:t xml:space="preserve"> przez Wykonawcę i na jego koszt do </w:t>
      </w:r>
      <w:bookmarkStart w:id="0" w:name="_Hlk180501609"/>
      <w:r w:rsidR="000E6136">
        <w:t xml:space="preserve">Stacji Przeładunkowej w Świnoujściu, ul. Pomorska 10, </w:t>
      </w:r>
      <w:r w:rsidR="00884A36">
        <w:t xml:space="preserve"> </w:t>
      </w:r>
      <w:r w:rsidR="000E6136">
        <w:t>72-600 Świnoujście</w:t>
      </w:r>
      <w:r w:rsidR="00884A36">
        <w:t xml:space="preserve"> </w:t>
      </w:r>
      <w:bookmarkEnd w:id="0"/>
      <w:r w:rsidR="00884A36">
        <w:t>(koszty związane z realizacją zamówienia – załadunek, dostawa,</w:t>
      </w:r>
      <w:r w:rsidR="000E6136">
        <w:t xml:space="preserve"> </w:t>
      </w:r>
      <w:r w:rsidR="00884A36">
        <w:t>rozładunek, po stronie Wykonawcy, co należy uwzględnić w cenie ofertowej).</w:t>
      </w:r>
    </w:p>
    <w:p w14:paraId="002378F6" w14:textId="77777777" w:rsidR="00895CF1" w:rsidRDefault="00895CF1" w:rsidP="000E6136">
      <w:pPr>
        <w:jc w:val="center"/>
      </w:pPr>
    </w:p>
    <w:p w14:paraId="0DA2F24D" w14:textId="4833A3E6" w:rsidR="00884A36" w:rsidRDefault="00884A36" w:rsidP="000E6136">
      <w:pPr>
        <w:jc w:val="center"/>
      </w:pPr>
      <w:r>
        <w:t>§ 2</w:t>
      </w:r>
    </w:p>
    <w:p w14:paraId="1EE4324D" w14:textId="0091B85D" w:rsidR="00884A36" w:rsidRDefault="00884A36" w:rsidP="00884A36">
      <w:r>
        <w:t xml:space="preserve">1. Termin dostawy przedmiotu zamówienia w terminie </w:t>
      </w:r>
      <w:r w:rsidR="0046118C">
        <w:t xml:space="preserve">……… tygodni czyli </w:t>
      </w:r>
      <w:r>
        <w:t xml:space="preserve">do </w:t>
      </w:r>
      <w:r w:rsidR="0046118C">
        <w:t xml:space="preserve">dnia </w:t>
      </w:r>
      <w:r w:rsidR="00965052">
        <w:t>………………………..</w:t>
      </w:r>
      <w:r>
        <w:t xml:space="preserve"> roku</w:t>
      </w:r>
      <w:r w:rsidR="00421D8F">
        <w:t xml:space="preserve"> (termin realizacji zamówienia zgodnie z formularzem ofertowym Wykonawcy).</w:t>
      </w:r>
    </w:p>
    <w:p w14:paraId="336A72EA" w14:textId="77777777" w:rsidR="00884A36" w:rsidRDefault="00884A36" w:rsidP="00884A36">
      <w:r>
        <w:t>2. Termin dostawy należy uzgodnić z p. ………………. – tel. …………………. lub drogą elektroniczną na adres: ……………….</w:t>
      </w:r>
    </w:p>
    <w:p w14:paraId="15C744AA" w14:textId="77777777" w:rsidR="00884A36" w:rsidRDefault="00884A36" w:rsidP="005F6AF9">
      <w:pPr>
        <w:jc w:val="center"/>
      </w:pPr>
      <w:r>
        <w:t>§ 3</w:t>
      </w:r>
    </w:p>
    <w:p w14:paraId="4FD2C00A" w14:textId="3690D284" w:rsidR="00884A36" w:rsidRDefault="00884A36" w:rsidP="0046118C">
      <w:pPr>
        <w:jc w:val="both"/>
      </w:pPr>
      <w:r>
        <w:lastRenderedPageBreak/>
        <w:t>Wykonawca zobowiązuje się do dostawy przedmiotu umowy zgodnie z przedmiotem zamówienia opisanym w SWZ,</w:t>
      </w:r>
      <w:r w:rsidR="0046118C">
        <w:t xml:space="preserve"> </w:t>
      </w:r>
      <w:r>
        <w:t xml:space="preserve">miejsce dostawy – </w:t>
      </w:r>
      <w:r w:rsidR="00965052" w:rsidRPr="00965052">
        <w:t xml:space="preserve">Stacji Przeładunkowej w Świnoujściu, ul. Pomorska 10,  72-600 Świnoujście </w:t>
      </w:r>
      <w:r>
        <w:t>(koszty związane z realizacją</w:t>
      </w:r>
      <w:r w:rsidR="00965052">
        <w:t xml:space="preserve"> </w:t>
      </w:r>
      <w:r>
        <w:t>zamówienia – załadunek, dostawa, rozładunek, należy uwzględnić w cenie ofertowej).</w:t>
      </w:r>
    </w:p>
    <w:p w14:paraId="631E2B27" w14:textId="77777777" w:rsidR="00884A36" w:rsidRDefault="00884A36" w:rsidP="00965052">
      <w:pPr>
        <w:jc w:val="center"/>
      </w:pPr>
      <w:r>
        <w:t>§ 4</w:t>
      </w:r>
    </w:p>
    <w:p w14:paraId="7EBF32D0" w14:textId="4285D287" w:rsidR="00884A36" w:rsidRDefault="00884A36" w:rsidP="0046118C">
      <w:pPr>
        <w:jc w:val="both"/>
      </w:pPr>
      <w:r>
        <w:t>1. Strony ustalają, że za wykonanie przedmiotu niniejszej umowy, Wykonawca otrzyma wynagrodzenie zgodnie</w:t>
      </w:r>
      <w:r w:rsidR="00965052">
        <w:t xml:space="preserve"> </w:t>
      </w:r>
      <w:r>
        <w:t>ze złożoną ofertą, w wysokości netto: …………… zł netto (słownie: …………………..złotych 00/100). Do niniejszego</w:t>
      </w:r>
      <w:r w:rsidR="00965052">
        <w:t xml:space="preserve"> </w:t>
      </w:r>
      <w:r>
        <w:t>wynagrodzenia należy doliczyć należny 23 % podatek VAT.</w:t>
      </w:r>
    </w:p>
    <w:p w14:paraId="6D76D962" w14:textId="5AAA1500" w:rsidR="00884A36" w:rsidRDefault="00884A36" w:rsidP="0046118C">
      <w:pPr>
        <w:jc w:val="both"/>
      </w:pPr>
      <w:r>
        <w:t>2. Wynagrodzenie płatne będzie przelewem, w terminie 21 dni od dnia dostarczenia Zamawiającemu prawidłowo</w:t>
      </w:r>
      <w:r w:rsidR="00965052">
        <w:t xml:space="preserve"> </w:t>
      </w:r>
      <w:r>
        <w:t>wystawionej faktury. Podstawą wystawienia faktury jest podpisany przez strony umowy protokół odbioru</w:t>
      </w:r>
      <w:r w:rsidR="00965052">
        <w:t xml:space="preserve"> </w:t>
      </w:r>
      <w:r>
        <w:t>końcowego i doręczenia Zamawiającemu prawidłowo wystawionej faktury.</w:t>
      </w:r>
    </w:p>
    <w:p w14:paraId="037E6F15" w14:textId="77777777" w:rsidR="00884A36" w:rsidRDefault="00884A36" w:rsidP="0046118C">
      <w:pPr>
        <w:jc w:val="both"/>
      </w:pPr>
      <w:r>
        <w:t>3. W wynagrodzeniu dla Wykonawcy, o którym mowa w ust. 1, Wykonawca uwzględnił wszystkie koszty ujęte</w:t>
      </w:r>
    </w:p>
    <w:p w14:paraId="2F976C9F" w14:textId="77777777" w:rsidR="00884A36" w:rsidRDefault="00884A36" w:rsidP="00965052">
      <w:pPr>
        <w:jc w:val="center"/>
      </w:pPr>
      <w:r>
        <w:t>§ 5</w:t>
      </w:r>
    </w:p>
    <w:p w14:paraId="5F2EE541" w14:textId="77777777" w:rsidR="00884A36" w:rsidRDefault="00884A36" w:rsidP="0046118C">
      <w:pPr>
        <w:jc w:val="both"/>
      </w:pPr>
      <w:r>
        <w:t>1. Wykonawca ponosi pełną odpowiedzialność za jakość i terminowość wykonanej dostawy.</w:t>
      </w:r>
    </w:p>
    <w:p w14:paraId="251DD21F" w14:textId="77777777" w:rsidR="00884A36" w:rsidRDefault="00884A36" w:rsidP="0046118C">
      <w:pPr>
        <w:jc w:val="both"/>
      </w:pPr>
      <w:r>
        <w:t>2. W razie nie wykonania lub nienależytego wykonania umowy Wykonawca zapłaci Zleceniodawcy kary umowne:</w:t>
      </w:r>
    </w:p>
    <w:p w14:paraId="0412AB22" w14:textId="77777777" w:rsidR="00884A36" w:rsidRDefault="00884A36" w:rsidP="0046118C">
      <w:pPr>
        <w:jc w:val="both"/>
      </w:pPr>
      <w:r>
        <w:t>a) w wysokości 5 % wartości brutto przedmiotu umowy, gdy Wykonawca odstąpi od umowy z powodu</w:t>
      </w:r>
    </w:p>
    <w:p w14:paraId="5B3BEFD9" w14:textId="77777777" w:rsidR="00884A36" w:rsidRDefault="00884A36" w:rsidP="0046118C">
      <w:pPr>
        <w:jc w:val="both"/>
      </w:pPr>
      <w:r>
        <w:t>okoliczności, za które odpowiada Wykonawca,</w:t>
      </w:r>
    </w:p>
    <w:p w14:paraId="256D3006" w14:textId="77777777" w:rsidR="00884A36" w:rsidRDefault="00884A36" w:rsidP="0046118C">
      <w:pPr>
        <w:jc w:val="both"/>
      </w:pPr>
      <w:r>
        <w:t>b) w kwocie 0,1% wartości umowy brutto za każdy dzień zwłoki w dostawie przedmiotu umowy.</w:t>
      </w:r>
    </w:p>
    <w:p w14:paraId="68D82800" w14:textId="354A6865" w:rsidR="00884A36" w:rsidRDefault="00884A36" w:rsidP="0046118C">
      <w:pPr>
        <w:jc w:val="both"/>
      </w:pPr>
      <w:r>
        <w:t xml:space="preserve">c) w kwocie </w:t>
      </w:r>
      <w:r w:rsidR="00220440">
        <w:t>4</w:t>
      </w:r>
      <w:r>
        <w:t>00,00 zł za każdy dzień zwłoki w usuwaniu awarii w okresie gwarancji.</w:t>
      </w:r>
    </w:p>
    <w:p w14:paraId="1852AF80" w14:textId="75DF7581" w:rsidR="00884A36" w:rsidRDefault="00884A36" w:rsidP="0046118C">
      <w:pPr>
        <w:jc w:val="both"/>
      </w:pPr>
      <w:r>
        <w:t>3. Zamawiający zapłaci Wykonawcy kary umowne w wysokości 5 % wartości brutto przedmiotu umowy</w:t>
      </w:r>
      <w:r w:rsidR="00220440">
        <w:t xml:space="preserve"> </w:t>
      </w:r>
      <w:r>
        <w:t>w przypadku odstąpienia Wykonawcy od umowy z winy Zamawiającego.</w:t>
      </w:r>
    </w:p>
    <w:p w14:paraId="6A0B814C" w14:textId="10ADF08B" w:rsidR="00884A36" w:rsidRDefault="00884A36" w:rsidP="0046118C">
      <w:pPr>
        <w:jc w:val="both"/>
      </w:pPr>
      <w:r>
        <w:t>4. Łączna maksymalna wysokość naliczonych kar umownych nie może przekraczać 10 % wartości przedmiotu</w:t>
      </w:r>
      <w:r w:rsidR="00220440">
        <w:t xml:space="preserve"> </w:t>
      </w:r>
      <w:r>
        <w:t>umowy brutto.</w:t>
      </w:r>
    </w:p>
    <w:p w14:paraId="566C1EA5" w14:textId="77777777" w:rsidR="00884A36" w:rsidRDefault="00884A36" w:rsidP="0046118C">
      <w:pPr>
        <w:jc w:val="both"/>
      </w:pPr>
      <w:r>
        <w:t>5. Każda ze stron może dochodzić odszkodowania uzupełniającego ponad wysokość zastrzeżonych kar umownych.</w:t>
      </w:r>
    </w:p>
    <w:p w14:paraId="0CE07836" w14:textId="77777777" w:rsidR="00884A36" w:rsidRDefault="00884A36" w:rsidP="00220440">
      <w:pPr>
        <w:jc w:val="center"/>
      </w:pPr>
      <w:r>
        <w:t>§ 6</w:t>
      </w:r>
    </w:p>
    <w:p w14:paraId="7049483F" w14:textId="48578710" w:rsidR="00884A36" w:rsidRPr="00905817" w:rsidRDefault="00884A36" w:rsidP="0046118C">
      <w:pPr>
        <w:jc w:val="both"/>
      </w:pPr>
      <w:r w:rsidRPr="00905817">
        <w:t>1</w:t>
      </w:r>
      <w:r w:rsidR="00935A06" w:rsidRPr="00905817">
        <w:t>. Wymagany okres gwarancji na linię mobilną – min. …..  miesiące od daty podpisania protokołu zdawczo – odbiorczego (długość gwarancji zgodnie z formularzem ofertowym Wykonawcy). Wykonawca zapewni autoryzowany serwis mobilnej linii sortowniczej z dojazdem do Zamawiającego. Serwis realizowany będzie zgodnie z ogólnymi warunkami gwarancji. W przypadku zgłoszonej awarii w okresie gwarancji koszty dojazdu do Zamawiającego oraz ewentualnego transportu maszyny do serwisu pokrywa Wykonawca.</w:t>
      </w:r>
    </w:p>
    <w:p w14:paraId="40281647" w14:textId="1BD5CC43" w:rsidR="00884A36" w:rsidRDefault="00884A36" w:rsidP="0046118C">
      <w:pPr>
        <w:jc w:val="both"/>
      </w:pPr>
      <w:r>
        <w:t>2. Realizacja uprawnień z tytułu gwarancji jakości odbywać się będzie, na poniżej podanych warunkach, które</w:t>
      </w:r>
      <w:r w:rsidR="00220440">
        <w:t xml:space="preserve"> </w:t>
      </w:r>
      <w:r>
        <w:t>traktować należy jako wymogi minimalne:</w:t>
      </w:r>
    </w:p>
    <w:p w14:paraId="5CEB6946" w14:textId="77777777" w:rsidR="00884A36" w:rsidRDefault="00884A36" w:rsidP="0046118C">
      <w:pPr>
        <w:jc w:val="both"/>
      </w:pPr>
      <w:r>
        <w:t>a) W przypadku wystąpienia (ujawnienia) wady w okresie gwarancji Zamawiający zobowiązany jest</w:t>
      </w:r>
    </w:p>
    <w:p w14:paraId="4E328735" w14:textId="77777777" w:rsidR="00884A36" w:rsidRDefault="00884A36" w:rsidP="0046118C">
      <w:pPr>
        <w:jc w:val="both"/>
      </w:pPr>
      <w:r>
        <w:lastRenderedPageBreak/>
        <w:t>zawiadomić e-mailem Wykonawcę w terminie 3 dni od daty jej wystąpienia (wykrycia), na adres</w:t>
      </w:r>
    </w:p>
    <w:p w14:paraId="0379E1DC" w14:textId="77777777" w:rsidR="00884A36" w:rsidRDefault="00884A36" w:rsidP="0046118C">
      <w:pPr>
        <w:jc w:val="both"/>
      </w:pPr>
      <w:r>
        <w:t>…………………………………………………………</w:t>
      </w:r>
    </w:p>
    <w:p w14:paraId="6DF4A550" w14:textId="5712F511" w:rsidR="00884A36" w:rsidRDefault="00884A36" w:rsidP="0046118C">
      <w:pPr>
        <w:jc w:val="both"/>
      </w:pPr>
      <w:r>
        <w:t xml:space="preserve">b) Zamawiający wyznacza termin na usunięcia wad w dniach otwarcia </w:t>
      </w:r>
      <w:r w:rsidR="00220440" w:rsidRPr="00220440">
        <w:t>Stacji Przeładunkowej w Świnoujściu, ul. Pomorska 10,  72-600 Świnoujście</w:t>
      </w:r>
      <w:r>
        <w:t>, tj. (od poniedziałku do piątku w godzinach od ………. do ……… z wyjątkiem dni</w:t>
      </w:r>
      <w:r w:rsidR="00220440">
        <w:t xml:space="preserve"> </w:t>
      </w:r>
      <w:r>
        <w:t>świątecznych). Wykonawca usunie wady bezpłatnie w terminie wyznaczonym przez Zamawiającego.</w:t>
      </w:r>
    </w:p>
    <w:p w14:paraId="5D76E93E" w14:textId="77777777" w:rsidR="00884A36" w:rsidRDefault="00884A36" w:rsidP="0046118C">
      <w:pPr>
        <w:jc w:val="both"/>
      </w:pPr>
      <w:r>
        <w:t>c) Usunięcie wad powinno być stwierdzone protokolarnie.</w:t>
      </w:r>
    </w:p>
    <w:p w14:paraId="56B1D27D" w14:textId="46E860E8" w:rsidR="00884A36" w:rsidRDefault="00884A36" w:rsidP="0046118C">
      <w:pPr>
        <w:jc w:val="both"/>
      </w:pPr>
      <w:r>
        <w:t>d) Maksymalny czas usuwania awarii w okresie gwarancji reakcja w ciągu 48 godzin od momentu zgłoszenia w</w:t>
      </w:r>
      <w:r w:rsidR="00421D8F">
        <w:t xml:space="preserve"> </w:t>
      </w:r>
      <w:r>
        <w:t xml:space="preserve">dniach otwarcia </w:t>
      </w:r>
      <w:r w:rsidR="00421D8F" w:rsidRPr="00421D8F">
        <w:t>Stacji Przeładunkowej w Świnoujściu</w:t>
      </w:r>
      <w:r>
        <w:t>. Za reakcję serwisu rozumie się zdiagnozowanie</w:t>
      </w:r>
      <w:r w:rsidR="00421D8F">
        <w:t xml:space="preserve"> </w:t>
      </w:r>
      <w:r>
        <w:t>uszkodzenia. Całkowite usunięcie awarii do 5 dni od daty zgłoszenia awarii za pośrednictwem e-maila.</w:t>
      </w:r>
      <w:r w:rsidR="00421D8F">
        <w:t xml:space="preserve"> </w:t>
      </w:r>
      <w:r>
        <w:t>W okresie gwarancji wszystkie koszty związane z usunięciem awarii poniesie Wykonawca dostawy.</w:t>
      </w:r>
    </w:p>
    <w:p w14:paraId="30ED428A" w14:textId="53D908CE" w:rsidR="00884A36" w:rsidRPr="00905817" w:rsidRDefault="00884A36" w:rsidP="0046118C">
      <w:pPr>
        <w:jc w:val="both"/>
      </w:pPr>
      <w:r w:rsidRPr="00905817">
        <w:t xml:space="preserve">3. </w:t>
      </w:r>
      <w:r w:rsidR="00935A06" w:rsidRPr="00905817">
        <w:t>Koszty okresowych wymaganych przeglądów (nie rzadziej niż raz na 12 miesięcy) wraz z wszystkimi materiałami eksploatacyjnymi (filtry, oleje, itp.) przewidzianymi do wymiany w karcie gwarancyjnej dla danego przeglądu w okresie obowiązywania gwarancji pokrywa Wykonawca. Przeglądy gwarancyjne należy przewidzieć w miejscu użytkowania maszyny tj. na terenie Stacji Przeładunkowej w Świnoujściu, ul. Pomorska 10,  72-600 Świnoujście. W przypadku konieczności transportu maszyn</w:t>
      </w:r>
      <w:r w:rsidR="00895CF1" w:rsidRPr="00905817">
        <w:t>y</w:t>
      </w:r>
      <w:r w:rsidR="00935A06" w:rsidRPr="00905817">
        <w:t xml:space="preserve"> w celu przeprowadzenia przeglądów okresowych i naprawy – wszystkie koszty i odpowiedzialność ponosi Wykonawca.</w:t>
      </w:r>
    </w:p>
    <w:p w14:paraId="7C9B5BCE" w14:textId="060BE6F4" w:rsidR="00884A36" w:rsidRDefault="00884A36" w:rsidP="0046118C">
      <w:pPr>
        <w:jc w:val="both"/>
      </w:pPr>
      <w:r>
        <w:t>4. Wykonawca zapewni autoryzowany serwis mobilny dostarczonej maszyny z dojazdem do Zamawiającego. Serwis</w:t>
      </w:r>
      <w:r w:rsidR="00421D8F">
        <w:t xml:space="preserve"> </w:t>
      </w:r>
      <w:r>
        <w:t>realizowany będzie zgodnie z ogólnymi warunkami gwarancji. W przypadku zgłoszonej awarii w okresie gwarancji</w:t>
      </w:r>
      <w:r w:rsidR="00421D8F">
        <w:t xml:space="preserve"> </w:t>
      </w:r>
      <w:r>
        <w:t>koszty dojazdu do Zamawiającego oraz ewentualnego transportu maszyny do serwisu pokrywa Wykonawca.</w:t>
      </w:r>
    </w:p>
    <w:p w14:paraId="6902B5A8" w14:textId="704862A4" w:rsidR="00884A36" w:rsidRDefault="00884A36" w:rsidP="0046118C">
      <w:pPr>
        <w:jc w:val="both"/>
      </w:pPr>
      <w:r>
        <w:t>5. Upływ okresów gwarancji i rękojmi nie zwalnia Wykonawcy z odpowiedzialności za wady, jeżeli wykonawca</w:t>
      </w:r>
      <w:r w:rsidR="00421D8F">
        <w:t xml:space="preserve"> </w:t>
      </w:r>
      <w:r>
        <w:t>zawiadomił o nich Zamawiającego przed upływem tych okresów.</w:t>
      </w:r>
    </w:p>
    <w:p w14:paraId="1FE4CB29" w14:textId="437BBBD9" w:rsidR="00884A36" w:rsidRDefault="00884A36" w:rsidP="0046118C">
      <w:pPr>
        <w:jc w:val="both"/>
      </w:pPr>
      <w:r>
        <w:t>6. W przypadku gdy w okresie gwarancji Wykonawca usuwał wady w przedmiocie umowy, okres gwarancji biegnie</w:t>
      </w:r>
      <w:r w:rsidR="00421D8F">
        <w:t xml:space="preserve"> </w:t>
      </w:r>
      <w:r>
        <w:t>na nowo w stosunku do tej części przedmiotu umowy, która była naprawiana.</w:t>
      </w:r>
    </w:p>
    <w:p w14:paraId="2752B2CC" w14:textId="77777777" w:rsidR="00884A36" w:rsidRDefault="00884A36" w:rsidP="00421D8F">
      <w:pPr>
        <w:jc w:val="center"/>
      </w:pPr>
      <w:r>
        <w:t>§ 7</w:t>
      </w:r>
    </w:p>
    <w:p w14:paraId="22FAED73" w14:textId="45893EF3" w:rsidR="00884A36" w:rsidRDefault="00884A36" w:rsidP="0046118C">
      <w:pPr>
        <w:jc w:val="both"/>
      </w:pPr>
      <w:r>
        <w:t>1. Wszelkie zmiany Umowy wymagają formy pisemnej, pod rygorem nieważności.</w:t>
      </w:r>
    </w:p>
    <w:p w14:paraId="0F7412AC" w14:textId="77777777" w:rsidR="00884A36" w:rsidRDefault="00884A36" w:rsidP="0046118C">
      <w:pPr>
        <w:jc w:val="both"/>
      </w:pPr>
      <w:r>
        <w:t>3. W sprawach nieuregulowanych niniejszą Umową, obowiązywać będą właściwe przepisy Kodeksu Cywilnego.</w:t>
      </w:r>
    </w:p>
    <w:p w14:paraId="6FC183B5" w14:textId="3F243140" w:rsidR="00884A36" w:rsidRDefault="00884A36" w:rsidP="0046118C">
      <w:pPr>
        <w:jc w:val="both"/>
      </w:pPr>
      <w:r>
        <w:t>4. Zamawiający zastrzega sobie możliwość odstąpienia od zawartej umowy na podst. art. 456 Ustawy Prawo</w:t>
      </w:r>
      <w:r w:rsidR="00421D8F">
        <w:t xml:space="preserve"> </w:t>
      </w:r>
      <w:r>
        <w:t>zamówień publicznych.</w:t>
      </w:r>
    </w:p>
    <w:p w14:paraId="2213EDCC" w14:textId="57A9F001" w:rsidR="00386528" w:rsidRPr="00905817" w:rsidRDefault="00386528" w:rsidP="00386528">
      <w:pPr>
        <w:jc w:val="center"/>
      </w:pPr>
      <w:r w:rsidRPr="00905817">
        <w:t>§ 8</w:t>
      </w:r>
    </w:p>
    <w:p w14:paraId="78191FD4" w14:textId="711BFEFF" w:rsidR="00386528" w:rsidRPr="00905817" w:rsidRDefault="00386528" w:rsidP="00386528">
      <w:pPr>
        <w:numPr>
          <w:ilvl w:val="0"/>
          <w:numId w:val="5"/>
        </w:numPr>
        <w:jc w:val="both"/>
      </w:pPr>
      <w:r w:rsidRPr="00905817">
        <w:t>Dopuszcza się, aby dostawy były wykonywane przy pomocy Podwykonawców.</w:t>
      </w:r>
    </w:p>
    <w:p w14:paraId="5B9B63A2" w14:textId="189E0FB7" w:rsidR="00386528" w:rsidRPr="00905817" w:rsidRDefault="00386528" w:rsidP="0046118C">
      <w:pPr>
        <w:numPr>
          <w:ilvl w:val="0"/>
          <w:numId w:val="5"/>
        </w:numPr>
        <w:jc w:val="both"/>
      </w:pPr>
      <w:r w:rsidRPr="00905817">
        <w:t>Wykonawca ponosi wobec Zamawiającego pełną odpowiedzialność za dostawy, które wykonuje przy pomocy Podwykonawców i przyjmuje wobec nich funkcje koordynacyjną.</w:t>
      </w:r>
    </w:p>
    <w:p w14:paraId="6DE6B90D" w14:textId="7CE078CD" w:rsidR="00884A36" w:rsidRDefault="00884A36" w:rsidP="00421D8F">
      <w:pPr>
        <w:jc w:val="center"/>
      </w:pPr>
      <w:bookmarkStart w:id="1" w:name="_Hlk182335273"/>
      <w:r>
        <w:t xml:space="preserve">§ </w:t>
      </w:r>
      <w:r w:rsidR="00386528">
        <w:t>9</w:t>
      </w:r>
    </w:p>
    <w:bookmarkEnd w:id="1"/>
    <w:p w14:paraId="78443A66" w14:textId="77777777" w:rsidR="0046118C" w:rsidRPr="0046118C" w:rsidRDefault="0046118C" w:rsidP="0046118C">
      <w:pPr>
        <w:keepNext/>
        <w:numPr>
          <w:ilvl w:val="0"/>
          <w:numId w:val="2"/>
        </w:numPr>
        <w:suppressAutoHyphens/>
        <w:spacing w:after="200" w:line="276" w:lineRule="auto"/>
        <w:ind w:left="426"/>
        <w:contextualSpacing/>
        <w:jc w:val="both"/>
        <w:outlineLvl w:val="0"/>
        <w:rPr>
          <w:rFonts w:eastAsia="Times New Roman" w:cstheme="minorHAnsi"/>
          <w:kern w:val="0"/>
          <w:lang w:eastAsia="ar-SA"/>
          <w14:ligatures w14:val="none"/>
        </w:rPr>
      </w:pPr>
      <w:r w:rsidRPr="0046118C">
        <w:rPr>
          <w:rFonts w:eastAsia="Times New Roman" w:cstheme="minorHAnsi"/>
          <w:kern w:val="0"/>
          <w:lang w:eastAsia="ar-SA"/>
          <w14:ligatures w14:val="none"/>
        </w:rPr>
        <w:lastRenderedPageBreak/>
        <w:t xml:space="preserve">Wykonawca wnosi zabezpieczenie należytego wykonania umowy w wysokości </w:t>
      </w:r>
      <w:r w:rsidRPr="0046118C">
        <w:rPr>
          <w:rFonts w:eastAsia="Times New Roman" w:cstheme="minorHAnsi"/>
          <w:kern w:val="0"/>
          <w:lang w:eastAsia="ar-SA"/>
          <w14:ligatures w14:val="none"/>
        </w:rPr>
        <w:br/>
      </w:r>
      <w:r w:rsidRPr="0046118C">
        <w:rPr>
          <w:rFonts w:eastAsia="Times New Roman" w:cstheme="minorHAnsi"/>
          <w:b/>
          <w:kern w:val="0"/>
          <w:lang w:eastAsia="ar-SA"/>
          <w14:ligatures w14:val="none"/>
        </w:rPr>
        <w:t>5 %</w:t>
      </w:r>
      <w:r w:rsidRPr="0046118C">
        <w:rPr>
          <w:rFonts w:eastAsia="Times New Roman" w:cstheme="minorHAnsi"/>
          <w:kern w:val="0"/>
          <w:lang w:eastAsia="ar-SA"/>
          <w14:ligatures w14:val="none"/>
        </w:rPr>
        <w:t xml:space="preserve"> ceny całkowitej przedstawionej w ofercie, co stanowi kwotę:…………………..</w:t>
      </w:r>
      <w:r w:rsidRPr="0046118C">
        <w:rPr>
          <w:rFonts w:eastAsia="Times New Roman" w:cstheme="minorHAnsi"/>
          <w:b/>
          <w:kern w:val="0"/>
          <w:lang w:eastAsia="ar-SA"/>
          <w14:ligatures w14:val="none"/>
        </w:rPr>
        <w:t xml:space="preserve"> złotych</w:t>
      </w:r>
      <w:r w:rsidRPr="0046118C">
        <w:rPr>
          <w:rFonts w:eastAsia="Times New Roman" w:cstheme="minorHAnsi"/>
          <w:kern w:val="0"/>
          <w:lang w:eastAsia="ar-SA"/>
          <w14:ligatures w14:val="none"/>
        </w:rPr>
        <w:t>, (słownie: …………………………………………….00/100).</w:t>
      </w:r>
    </w:p>
    <w:p w14:paraId="6C815842" w14:textId="77777777" w:rsidR="0046118C" w:rsidRPr="0046118C" w:rsidRDefault="0046118C" w:rsidP="0046118C">
      <w:pPr>
        <w:suppressAutoHyphens/>
        <w:spacing w:after="0" w:line="276" w:lineRule="auto"/>
        <w:ind w:left="1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46118C">
        <w:rPr>
          <w:rFonts w:eastAsia="Times New Roman" w:cstheme="minorHAnsi"/>
          <w:b/>
          <w:kern w:val="0"/>
          <w:lang w:eastAsia="pl-PL"/>
          <w14:ligatures w14:val="none"/>
        </w:rPr>
        <w:t>2.</w:t>
      </w:r>
      <w:r w:rsidRPr="0046118C">
        <w:rPr>
          <w:rFonts w:eastAsia="Times New Roman" w:cstheme="minorHAnsi"/>
          <w:kern w:val="0"/>
          <w:lang w:eastAsia="pl-PL"/>
          <w14:ligatures w14:val="none"/>
        </w:rPr>
        <w:t xml:space="preserve"> Zabezpieczenie może być wnoszone według wyboru Wykonawcy w jednej lub w kilku następujących formach:</w:t>
      </w:r>
    </w:p>
    <w:p w14:paraId="3923C9E6" w14:textId="77777777" w:rsidR="0046118C" w:rsidRPr="0046118C" w:rsidRDefault="0046118C" w:rsidP="0046118C">
      <w:pPr>
        <w:numPr>
          <w:ilvl w:val="2"/>
          <w:numId w:val="3"/>
        </w:numPr>
        <w:suppressAutoHyphens/>
        <w:spacing w:after="0" w:line="276" w:lineRule="auto"/>
        <w:ind w:left="714" w:hanging="35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46118C">
        <w:rPr>
          <w:rFonts w:eastAsia="Times New Roman" w:cstheme="minorHAnsi"/>
          <w:kern w:val="0"/>
          <w:lang w:eastAsia="pl-PL"/>
          <w14:ligatures w14:val="none"/>
        </w:rPr>
        <w:t>pieniądzu;</w:t>
      </w:r>
    </w:p>
    <w:p w14:paraId="2D054204" w14:textId="77777777" w:rsidR="0046118C" w:rsidRPr="0046118C" w:rsidRDefault="0046118C" w:rsidP="0046118C">
      <w:pPr>
        <w:numPr>
          <w:ilvl w:val="2"/>
          <w:numId w:val="3"/>
        </w:numPr>
        <w:suppressAutoHyphens/>
        <w:spacing w:after="0" w:line="276" w:lineRule="auto"/>
        <w:ind w:left="714" w:hanging="35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46118C">
        <w:rPr>
          <w:rFonts w:eastAsia="Times New Roman" w:cstheme="minorHAnsi"/>
          <w:kern w:val="0"/>
          <w:lang w:eastAsia="pl-PL"/>
          <w14:ligatures w14:val="none"/>
        </w:rPr>
        <w:t>poręczeniach bankowych lub poręczeniach spółdzielczej kasy oszczędnościowo – kredytowej, z tym ze poręczenie kasy jest zawsze poręczeniem pieniężnym;</w:t>
      </w:r>
    </w:p>
    <w:p w14:paraId="3DC2558A" w14:textId="77777777" w:rsidR="0046118C" w:rsidRPr="0046118C" w:rsidRDefault="0046118C" w:rsidP="0046118C">
      <w:pPr>
        <w:numPr>
          <w:ilvl w:val="2"/>
          <w:numId w:val="3"/>
        </w:numPr>
        <w:suppressAutoHyphens/>
        <w:spacing w:after="0" w:line="276" w:lineRule="auto"/>
        <w:ind w:left="714" w:hanging="35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46118C">
        <w:rPr>
          <w:rFonts w:eastAsia="Times New Roman" w:cstheme="minorHAnsi"/>
          <w:kern w:val="0"/>
          <w:lang w:eastAsia="pl-PL"/>
          <w14:ligatures w14:val="none"/>
        </w:rPr>
        <w:t>gwarancjach bankowych;</w:t>
      </w:r>
    </w:p>
    <w:p w14:paraId="635870EA" w14:textId="77777777" w:rsidR="0046118C" w:rsidRPr="0046118C" w:rsidRDefault="0046118C" w:rsidP="0046118C">
      <w:pPr>
        <w:numPr>
          <w:ilvl w:val="2"/>
          <w:numId w:val="3"/>
        </w:numPr>
        <w:suppressAutoHyphens/>
        <w:spacing w:after="0" w:line="276" w:lineRule="auto"/>
        <w:ind w:left="714" w:hanging="35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46118C">
        <w:rPr>
          <w:rFonts w:eastAsia="Times New Roman" w:cstheme="minorHAnsi"/>
          <w:kern w:val="0"/>
          <w:lang w:eastAsia="pl-PL"/>
          <w14:ligatures w14:val="none"/>
        </w:rPr>
        <w:t>gwarancjach ubezpieczeniowych;</w:t>
      </w:r>
    </w:p>
    <w:p w14:paraId="52F09C6B" w14:textId="77777777" w:rsidR="0046118C" w:rsidRPr="0046118C" w:rsidRDefault="0046118C" w:rsidP="0046118C">
      <w:pPr>
        <w:numPr>
          <w:ilvl w:val="2"/>
          <w:numId w:val="3"/>
        </w:numPr>
        <w:suppressAutoHyphens/>
        <w:spacing w:after="0" w:line="276" w:lineRule="auto"/>
        <w:ind w:left="714" w:hanging="35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46118C">
        <w:rPr>
          <w:rFonts w:eastAsia="Times New Roman" w:cstheme="minorHAnsi"/>
          <w:kern w:val="0"/>
          <w:lang w:eastAsia="pl-PL"/>
          <w14:ligatures w14:val="none"/>
        </w:rPr>
        <w:t>poręczeniach udzielonych przez podmioty, o których mowa w art. 6b ust. 5 pkt 2 ustawy z dnia 9 listopada 2000 r. o utworzeniu Polskiej Agencji Rozwoju Przedsiębiorczości (Dz. U. z 2014 poz. 1804, j.t.).</w:t>
      </w:r>
    </w:p>
    <w:p w14:paraId="73ADA5C9" w14:textId="77777777" w:rsidR="0046118C" w:rsidRPr="0046118C" w:rsidRDefault="0046118C" w:rsidP="0046118C">
      <w:pPr>
        <w:suppressAutoHyphens/>
        <w:spacing w:after="0" w:line="276" w:lineRule="auto"/>
        <w:ind w:left="1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46118C">
        <w:rPr>
          <w:rFonts w:eastAsia="Times New Roman" w:cstheme="minorHAnsi"/>
          <w:b/>
          <w:kern w:val="0"/>
          <w:lang w:eastAsia="pl-PL"/>
          <w14:ligatures w14:val="none"/>
        </w:rPr>
        <w:t>3.</w:t>
      </w:r>
      <w:r w:rsidRPr="0046118C">
        <w:rPr>
          <w:rFonts w:eastAsia="Times New Roman" w:cstheme="minorHAnsi"/>
          <w:kern w:val="0"/>
          <w:lang w:eastAsia="pl-PL"/>
          <w14:ligatures w14:val="none"/>
        </w:rPr>
        <w:t xml:space="preserve"> Jeżeli zabezpieczenie należytego wykonania umowy wniesiono w pieniądzu, Zamawiający zwraca je wraz z odsetkami wynikającymi z umowy rachunku bankowego, na którym było przechowywane, pomniejszonym o koszty prowadzenia rachunku oraz prowizji bankowej za przelew pieniędzy na rachunek Wykonawcy.</w:t>
      </w:r>
    </w:p>
    <w:p w14:paraId="67BE05F4" w14:textId="77777777" w:rsidR="0046118C" w:rsidRPr="0046118C" w:rsidRDefault="0046118C" w:rsidP="0046118C">
      <w:pPr>
        <w:suppressAutoHyphens/>
        <w:spacing w:after="0" w:line="276" w:lineRule="auto"/>
        <w:ind w:left="1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46118C">
        <w:rPr>
          <w:rFonts w:eastAsia="Times New Roman" w:cstheme="minorHAnsi"/>
          <w:b/>
          <w:kern w:val="0"/>
          <w:lang w:eastAsia="pl-PL"/>
          <w14:ligatures w14:val="none"/>
        </w:rPr>
        <w:t>4.</w:t>
      </w:r>
      <w:r w:rsidRPr="0046118C">
        <w:rPr>
          <w:rFonts w:eastAsia="Times New Roman" w:cstheme="minorHAnsi"/>
          <w:kern w:val="0"/>
          <w:lang w:eastAsia="pl-PL"/>
          <w14:ligatures w14:val="none"/>
        </w:rPr>
        <w:t xml:space="preserve"> Sposób wniesienia: Wykonawca wniesie </w:t>
      </w:r>
      <w:r w:rsidRPr="0046118C">
        <w:rPr>
          <w:rFonts w:eastAsia="Times New Roman" w:cstheme="minorHAnsi"/>
          <w:b/>
          <w:bCs/>
          <w:kern w:val="0"/>
          <w:lang w:eastAsia="pl-PL"/>
          <w14:ligatures w14:val="none"/>
        </w:rPr>
        <w:t>całkowitą kwotę zabezpieczenia</w:t>
      </w:r>
      <w:r w:rsidRPr="0046118C">
        <w:rPr>
          <w:rFonts w:eastAsia="Times New Roman" w:cstheme="minorHAnsi"/>
          <w:kern w:val="0"/>
          <w:lang w:eastAsia="pl-PL"/>
          <w14:ligatures w14:val="none"/>
        </w:rPr>
        <w:t xml:space="preserve"> przed  zawarciem umowy.</w:t>
      </w:r>
    </w:p>
    <w:p w14:paraId="7FF75E3E" w14:textId="77777777" w:rsidR="0046118C" w:rsidRPr="0046118C" w:rsidRDefault="0046118C" w:rsidP="0046118C">
      <w:pPr>
        <w:suppressAutoHyphens/>
        <w:spacing w:after="0" w:line="276" w:lineRule="auto"/>
        <w:ind w:left="1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46118C">
        <w:rPr>
          <w:rFonts w:eastAsia="Times New Roman" w:cstheme="minorHAnsi"/>
          <w:b/>
          <w:kern w:val="0"/>
          <w:lang w:eastAsia="pl-PL"/>
          <w14:ligatures w14:val="none"/>
        </w:rPr>
        <w:t>5</w:t>
      </w:r>
      <w:r w:rsidRPr="0046118C">
        <w:rPr>
          <w:rFonts w:eastAsia="Times New Roman" w:cstheme="minorHAnsi"/>
          <w:kern w:val="0"/>
          <w:lang w:eastAsia="pl-PL"/>
          <w14:ligatures w14:val="none"/>
        </w:rPr>
        <w:t xml:space="preserve">. W przypadku wniesienia wadium w pieniądzu Wykonawca może wyrazić zgodę na zaliczenie kwoty wadium na poczet zabezpieczenia należytego wykonania umowy. </w:t>
      </w:r>
    </w:p>
    <w:p w14:paraId="4FE77359" w14:textId="77777777" w:rsidR="0046118C" w:rsidRPr="0046118C" w:rsidRDefault="0046118C" w:rsidP="0046118C">
      <w:pPr>
        <w:suppressAutoHyphens/>
        <w:spacing w:after="0" w:line="276" w:lineRule="auto"/>
        <w:ind w:left="1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46118C">
        <w:rPr>
          <w:rFonts w:eastAsia="Times New Roman" w:cstheme="minorHAnsi"/>
          <w:b/>
          <w:kern w:val="0"/>
          <w:lang w:eastAsia="pl-PL"/>
          <w14:ligatures w14:val="none"/>
        </w:rPr>
        <w:t>6.</w:t>
      </w:r>
      <w:r w:rsidRPr="0046118C">
        <w:rPr>
          <w:rFonts w:eastAsia="Times New Roman" w:cstheme="minorHAnsi"/>
          <w:kern w:val="0"/>
          <w:lang w:eastAsia="pl-PL"/>
          <w14:ligatures w14:val="none"/>
        </w:rPr>
        <w:t xml:space="preserve"> Z treści gwarancji (poręczenia) musi jednoznacznie wynikać, jaki jest sposób reprezentacji Gwaranta. Gwarancja musi być podpisana przez upoważnionego (upełnomocnionego) przedstawiciela Gwaranta. Podpis winien być sporządzony w sposób umożliwiający jego identyfikację np. złożony wraz z imienną pieczątką lub czytelny         (z podaniem imienia i nazwiska). </w:t>
      </w:r>
      <w:r w:rsidRPr="0046118C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Z treści gwarancji winno wynikać bezwarunkowe, na każde pisemne żądanie zgłoszone przez Zamawiającego w terminie zabezpieczenia należytego wykonania umowy, zobowiązanie Gwaranta do wypłaty Zamawiającemu pełnej kwoty zabezpieczenia w okolicznościach określonych w art. 449 ust. 2 Prawa zamówień publicznych. Powyższe wymogi wobec Gwaranta w gwarancji mają takie zastosowanie odpowiednio wobec Poręczyciela i poręczenia. </w:t>
      </w:r>
    </w:p>
    <w:p w14:paraId="7D40FCDD" w14:textId="77777777" w:rsidR="0046118C" w:rsidRPr="0046118C" w:rsidRDefault="0046118C" w:rsidP="0046118C">
      <w:pPr>
        <w:suppressAutoHyphens/>
        <w:spacing w:after="0" w:line="276" w:lineRule="auto"/>
        <w:ind w:left="1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46118C">
        <w:rPr>
          <w:rFonts w:eastAsia="Times New Roman" w:cstheme="minorHAnsi"/>
          <w:b/>
          <w:kern w:val="0"/>
          <w:lang w:eastAsia="pl-PL"/>
          <w14:ligatures w14:val="none"/>
        </w:rPr>
        <w:t>7.</w:t>
      </w:r>
      <w:r w:rsidRPr="0046118C">
        <w:rPr>
          <w:rFonts w:eastAsia="Times New Roman" w:cstheme="minorHAnsi"/>
          <w:kern w:val="0"/>
          <w:lang w:eastAsia="pl-PL"/>
          <w14:ligatures w14:val="none"/>
        </w:rPr>
        <w:t xml:space="preserve"> Zabezpieczenie należytego wykonania umowy podlega zwrotowi na rzecz Wykonawcy:</w:t>
      </w:r>
    </w:p>
    <w:p w14:paraId="41319AD4" w14:textId="77777777" w:rsidR="0046118C" w:rsidRPr="0046118C" w:rsidRDefault="0046118C" w:rsidP="0046118C">
      <w:pPr>
        <w:numPr>
          <w:ilvl w:val="0"/>
          <w:numId w:val="4"/>
        </w:numPr>
        <w:suppressAutoHyphens/>
        <w:spacing w:after="0" w:line="276" w:lineRule="auto"/>
        <w:ind w:left="714" w:hanging="35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46118C">
        <w:rPr>
          <w:rFonts w:eastAsia="Times New Roman" w:cstheme="minorHAnsi"/>
          <w:kern w:val="0"/>
          <w:lang w:eastAsia="pl-PL"/>
          <w14:ligatures w14:val="none"/>
        </w:rPr>
        <w:t>70% - w ciągu 30 dni od dnia wykonania zamówienia i uznania przez Zamawiającego za należycie wykonane,</w:t>
      </w:r>
    </w:p>
    <w:p w14:paraId="270D8A43" w14:textId="77777777" w:rsidR="0046118C" w:rsidRPr="0046118C" w:rsidRDefault="0046118C" w:rsidP="0046118C">
      <w:pPr>
        <w:numPr>
          <w:ilvl w:val="0"/>
          <w:numId w:val="4"/>
        </w:numPr>
        <w:suppressAutoHyphens/>
        <w:spacing w:after="0" w:line="276" w:lineRule="auto"/>
        <w:ind w:left="714" w:hanging="357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46118C">
        <w:rPr>
          <w:rFonts w:eastAsia="Times New Roman" w:cstheme="minorHAnsi"/>
          <w:kern w:val="0"/>
          <w:lang w:eastAsia="pl-PL"/>
          <w14:ligatures w14:val="none"/>
        </w:rPr>
        <w:t>30 % - nie później niż w 15 dniu po upływie okresu rękojmi lub gwarancji (w zależności który termin jest dłuższy) za wady od daty odbioru końcowego wykonanych prac.</w:t>
      </w:r>
    </w:p>
    <w:p w14:paraId="42AB8DD4" w14:textId="77777777" w:rsidR="0046118C" w:rsidRDefault="0046118C" w:rsidP="0046118C">
      <w:pPr>
        <w:jc w:val="center"/>
      </w:pPr>
    </w:p>
    <w:p w14:paraId="3F3D61A3" w14:textId="553DD30B" w:rsidR="0046118C" w:rsidRPr="00905817" w:rsidRDefault="0046118C" w:rsidP="0046118C">
      <w:pPr>
        <w:jc w:val="center"/>
      </w:pPr>
      <w:r w:rsidRPr="00905817">
        <w:t xml:space="preserve">§ </w:t>
      </w:r>
      <w:r w:rsidR="00386528" w:rsidRPr="00905817">
        <w:t>10</w:t>
      </w:r>
    </w:p>
    <w:p w14:paraId="47562321" w14:textId="77777777" w:rsidR="00884A36" w:rsidRPr="00905817" w:rsidRDefault="00884A36" w:rsidP="00386528">
      <w:pPr>
        <w:jc w:val="both"/>
      </w:pPr>
      <w:r w:rsidRPr="00905817">
        <w:t>Właściwym do rozpoznawania sporów pomiędzy Stronami jest Sąd właściwy miejscowo dla Zamawiającego.</w:t>
      </w:r>
    </w:p>
    <w:p w14:paraId="0F5B1654" w14:textId="77777777" w:rsidR="0046118C" w:rsidRDefault="0046118C" w:rsidP="00421D8F">
      <w:pPr>
        <w:jc w:val="center"/>
      </w:pPr>
      <w:bookmarkStart w:id="2" w:name="_Hlk182334385"/>
    </w:p>
    <w:p w14:paraId="4E8E891F" w14:textId="196845B4" w:rsidR="00884A36" w:rsidRDefault="00884A36" w:rsidP="00421D8F">
      <w:pPr>
        <w:jc w:val="center"/>
      </w:pPr>
      <w:r>
        <w:t xml:space="preserve">§ </w:t>
      </w:r>
      <w:r w:rsidR="0046118C">
        <w:t>1</w:t>
      </w:r>
      <w:r w:rsidR="00386528">
        <w:t>1</w:t>
      </w:r>
    </w:p>
    <w:bookmarkEnd w:id="2"/>
    <w:p w14:paraId="4D2F45D3" w14:textId="77777777" w:rsidR="00884A36" w:rsidRDefault="00884A36" w:rsidP="00884A36">
      <w:r>
        <w:t>W sprawach nieuregulowanych niniejszą umową mają zastosowanie przepisy Kodeksu Cywilnego.</w:t>
      </w:r>
    </w:p>
    <w:p w14:paraId="236C20DA" w14:textId="77777777" w:rsidR="00905817" w:rsidRDefault="00905817" w:rsidP="00421D8F">
      <w:pPr>
        <w:jc w:val="center"/>
      </w:pPr>
    </w:p>
    <w:p w14:paraId="29968825" w14:textId="18056E7B" w:rsidR="00884A36" w:rsidRDefault="00884A36" w:rsidP="00421D8F">
      <w:pPr>
        <w:jc w:val="center"/>
      </w:pPr>
      <w:r>
        <w:lastRenderedPageBreak/>
        <w:t>§ 1</w:t>
      </w:r>
      <w:r w:rsidR="00386528">
        <w:t>2</w:t>
      </w:r>
    </w:p>
    <w:p w14:paraId="0EF1BAC7" w14:textId="77777777" w:rsidR="00884A36" w:rsidRDefault="00884A36" w:rsidP="00884A36">
      <w:r>
        <w:t>Umowę sporządzono w dwóch jednobrzmiących egzemplarzach, po jednym dla każdej ze stron.</w:t>
      </w:r>
    </w:p>
    <w:p w14:paraId="784D6161" w14:textId="77777777" w:rsidR="00421D8F" w:rsidRDefault="00421D8F" w:rsidP="00884A36"/>
    <w:p w14:paraId="7D1DC274" w14:textId="77777777" w:rsidR="00421D8F" w:rsidRDefault="00421D8F" w:rsidP="00884A36"/>
    <w:p w14:paraId="3E94D01F" w14:textId="79B9C915" w:rsidR="006C410B" w:rsidRDefault="00884A36" w:rsidP="00884A36">
      <w:r>
        <w:t xml:space="preserve">ZAMAWIAJĄCY </w:t>
      </w:r>
      <w:r w:rsidR="00421D8F">
        <w:tab/>
      </w:r>
      <w:r w:rsidR="00421D8F">
        <w:tab/>
      </w:r>
      <w:r w:rsidR="00421D8F">
        <w:tab/>
      </w:r>
      <w:r w:rsidR="00421D8F">
        <w:tab/>
      </w:r>
      <w:r w:rsidR="00421D8F">
        <w:tab/>
      </w:r>
      <w:r w:rsidR="00421D8F">
        <w:tab/>
      </w:r>
      <w:r w:rsidR="00421D8F">
        <w:tab/>
      </w:r>
      <w:r w:rsidR="00421D8F">
        <w:tab/>
      </w:r>
      <w:r w:rsidR="00421D8F">
        <w:tab/>
      </w:r>
      <w:r>
        <w:t>WYKONAWCA</w:t>
      </w:r>
    </w:p>
    <w:sectPr w:rsidR="006C41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E374B5"/>
    <w:multiLevelType w:val="multilevel"/>
    <w:tmpl w:val="29B43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7B4844"/>
    <w:multiLevelType w:val="hybridMultilevel"/>
    <w:tmpl w:val="F9700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8D6A9E"/>
    <w:multiLevelType w:val="multilevel"/>
    <w:tmpl w:val="06BE0D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571D85"/>
    <w:multiLevelType w:val="hybridMultilevel"/>
    <w:tmpl w:val="7FEC1778"/>
    <w:lvl w:ilvl="0" w:tplc="A81853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7F646B79"/>
    <w:multiLevelType w:val="hybridMultilevel"/>
    <w:tmpl w:val="4B06914A"/>
    <w:lvl w:ilvl="0" w:tplc="B080B4E6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606034">
    <w:abstractNumId w:val="4"/>
  </w:num>
  <w:num w:numId="2" w16cid:durableId="1762487732">
    <w:abstractNumId w:val="1"/>
  </w:num>
  <w:num w:numId="3" w16cid:durableId="1947376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95527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8032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A61"/>
    <w:rsid w:val="00003A61"/>
    <w:rsid w:val="000E6136"/>
    <w:rsid w:val="001460AF"/>
    <w:rsid w:val="00220440"/>
    <w:rsid w:val="00386528"/>
    <w:rsid w:val="003C6613"/>
    <w:rsid w:val="00413E88"/>
    <w:rsid w:val="004151C1"/>
    <w:rsid w:val="00421D8F"/>
    <w:rsid w:val="0046118C"/>
    <w:rsid w:val="00505AC8"/>
    <w:rsid w:val="005F6AF9"/>
    <w:rsid w:val="006675ED"/>
    <w:rsid w:val="006B6ECC"/>
    <w:rsid w:val="006C410B"/>
    <w:rsid w:val="006D131C"/>
    <w:rsid w:val="00785FA9"/>
    <w:rsid w:val="00884A36"/>
    <w:rsid w:val="00895CF1"/>
    <w:rsid w:val="00905817"/>
    <w:rsid w:val="00935A06"/>
    <w:rsid w:val="00965052"/>
    <w:rsid w:val="00BE6E10"/>
    <w:rsid w:val="00CE4C5F"/>
    <w:rsid w:val="00D75DBC"/>
    <w:rsid w:val="00E0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B769"/>
  <w15:chartTrackingRefBased/>
  <w15:docId w15:val="{C8F858DD-2517-4681-9335-FF8203230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6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1404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Sobczyk</dc:creator>
  <cp:keywords/>
  <dc:description/>
  <cp:lastModifiedBy>Marlena Smolarek</cp:lastModifiedBy>
  <cp:revision>6</cp:revision>
  <dcterms:created xsi:type="dcterms:W3CDTF">2024-11-13T14:21:00Z</dcterms:created>
  <dcterms:modified xsi:type="dcterms:W3CDTF">2024-11-14T08:27:00Z</dcterms:modified>
</cp:coreProperties>
</file>