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303F0EAD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>Nr postępowania</w:t>
      </w:r>
      <w:r w:rsidR="00CC4646" w:rsidRPr="001E1443">
        <w:rPr>
          <w:rFonts w:eastAsiaTheme="minorHAnsi" w:cstheme="minorBidi"/>
          <w:bCs/>
          <w:sz w:val="28"/>
          <w:szCs w:val="28"/>
        </w:rPr>
        <w:t xml:space="preserve">: </w:t>
      </w:r>
      <w:bookmarkStart w:id="1" w:name="_Hlk63841879"/>
      <w:r w:rsidR="00CC4646" w:rsidRPr="004C4982">
        <w:rPr>
          <w:rFonts w:eastAsiaTheme="minorHAnsi" w:cstheme="minorBidi"/>
          <w:bCs/>
          <w:sz w:val="28"/>
          <w:szCs w:val="28"/>
        </w:rPr>
        <w:t>ZS – 1</w:t>
      </w:r>
      <w:r w:rsidR="00CC4646">
        <w:rPr>
          <w:rFonts w:eastAsiaTheme="minorHAnsi" w:cstheme="minorBidi"/>
          <w:bCs/>
          <w:sz w:val="28"/>
          <w:szCs w:val="28"/>
        </w:rPr>
        <w:t>5</w:t>
      </w:r>
      <w:r w:rsidR="00CC4646" w:rsidRPr="004C4982">
        <w:rPr>
          <w:rFonts w:eastAsiaTheme="minorHAnsi" w:cstheme="minorBidi"/>
          <w:bCs/>
          <w:sz w:val="28"/>
          <w:szCs w:val="28"/>
        </w:rPr>
        <w:t>/</w:t>
      </w:r>
      <w:r w:rsidR="00CC4646">
        <w:rPr>
          <w:rFonts w:eastAsiaTheme="minorHAnsi" w:cstheme="minorBidi"/>
          <w:bCs/>
          <w:sz w:val="28"/>
          <w:szCs w:val="28"/>
        </w:rPr>
        <w:t>PA</w:t>
      </w:r>
      <w:r w:rsidR="00CC4646" w:rsidRPr="004C4982">
        <w:rPr>
          <w:rFonts w:eastAsiaTheme="minorHAnsi" w:cstheme="minorBidi"/>
          <w:bCs/>
          <w:sz w:val="28"/>
          <w:szCs w:val="28"/>
        </w:rPr>
        <w:t xml:space="preserve"> – </w:t>
      </w:r>
      <w:r w:rsidR="00CC4646">
        <w:rPr>
          <w:rFonts w:eastAsiaTheme="minorHAnsi" w:cstheme="minorBidi"/>
          <w:bCs/>
          <w:sz w:val="28"/>
          <w:szCs w:val="28"/>
        </w:rPr>
        <w:t>2</w:t>
      </w:r>
      <w:r w:rsidR="00CC4646" w:rsidRPr="004C4982">
        <w:rPr>
          <w:rFonts w:eastAsiaTheme="minorHAnsi" w:cstheme="minorBidi"/>
          <w:bCs/>
          <w:sz w:val="28"/>
          <w:szCs w:val="28"/>
        </w:rPr>
        <w:t>/2021</w:t>
      </w:r>
      <w:bookmarkEnd w:id="1"/>
    </w:p>
    <w:bookmarkEnd w:id="0"/>
    <w:p w14:paraId="25CA0BD3" w14:textId="77777777" w:rsidR="00321269" w:rsidRDefault="00321269" w:rsidP="00321269">
      <w:pPr>
        <w:pStyle w:val="Tekstpodstawowy"/>
        <w:spacing w:before="240" w:after="240"/>
        <w:jc w:val="center"/>
        <w:rPr>
          <w:sz w:val="32"/>
        </w:rPr>
      </w:pPr>
      <w:r>
        <w:rPr>
          <w:sz w:val="32"/>
        </w:rPr>
        <w:t>Wykaz wykonanych usług spedycji lub przewozu węgla kamiennego w okresie ostatnich trzech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6BDE9943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(opis)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DB54D24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 wykazanych </w:t>
      </w:r>
      <w:r w:rsidR="00321269">
        <w:rPr>
          <w:rFonts w:eastAsia="Times New Roman" w:cstheme="minorHAnsi"/>
          <w:sz w:val="20"/>
          <w:szCs w:val="20"/>
          <w:lang w:eastAsia="pl-PL"/>
        </w:rPr>
        <w:t>usług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 w:rsidR="00321269">
        <w:rPr>
          <w:rFonts w:eastAsia="Times New Roman" w:cstheme="minorHAnsi"/>
          <w:sz w:val="20"/>
          <w:szCs w:val="20"/>
          <w:lang w:eastAsia="pl-PL"/>
        </w:rPr>
        <w:t>usługi te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zostały wykonane </w:t>
      </w:r>
      <w:r w:rsidR="00321269">
        <w:rPr>
          <w:rFonts w:eastAsia="Times New Roman" w:cstheme="minorHAnsi"/>
          <w:sz w:val="20"/>
          <w:szCs w:val="20"/>
          <w:lang w:eastAsia="pl-PL"/>
        </w:rPr>
        <w:t>prawidłowo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(np.</w:t>
      </w:r>
      <w:r w:rsidR="00321269">
        <w:rPr>
          <w:rFonts w:eastAsia="Times New Roman" w:cstheme="minorHAnsi"/>
          <w:sz w:val="20"/>
          <w:szCs w:val="20"/>
          <w:lang w:eastAsia="pl-PL"/>
        </w:rPr>
        <w:t> 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5E70EE92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1C7DE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3" w:name="_GoBack"/>
      <w:bookmarkEnd w:id="2"/>
      <w:bookmarkEnd w:id="3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9CD9" w14:textId="77777777" w:rsidR="00603C54" w:rsidRDefault="00603C54" w:rsidP="00A60866">
      <w:pPr>
        <w:spacing w:after="0" w:line="240" w:lineRule="auto"/>
      </w:pPr>
      <w:r>
        <w:separator/>
      </w:r>
    </w:p>
  </w:endnote>
  <w:endnote w:type="continuationSeparator" w:id="0">
    <w:p w14:paraId="7D88BCBD" w14:textId="77777777" w:rsidR="00603C54" w:rsidRDefault="00603C54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D40F" w14:textId="77777777" w:rsidR="00CC4646" w:rsidRPr="00CC4646" w:rsidRDefault="00CC4646" w:rsidP="00CC46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C4646">
      <w:rPr>
        <w:rFonts w:eastAsia="Times New Roman" w:cstheme="minorHAnsi"/>
        <w:sz w:val="16"/>
        <w:szCs w:val="16"/>
        <w:lang w:eastAsia="pl-PL"/>
      </w:rPr>
      <w:t>„Usługa spedycji węgla kamiennego dla potrzeb kotłowni mieszczącej się przy ul. Hauke Bosaka 2A w Kielcach w latach 2022-2023.”</w:t>
    </w:r>
  </w:p>
  <w:p w14:paraId="4ED09380" w14:textId="779DBBF6" w:rsidR="00A60866" w:rsidRPr="00CC4646" w:rsidRDefault="00A60866" w:rsidP="00CC4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F899F" w14:textId="77777777" w:rsidR="00603C54" w:rsidRDefault="00603C54" w:rsidP="00A60866">
      <w:pPr>
        <w:spacing w:after="0" w:line="240" w:lineRule="auto"/>
      </w:pPr>
      <w:r>
        <w:separator/>
      </w:r>
    </w:p>
  </w:footnote>
  <w:footnote w:type="continuationSeparator" w:id="0">
    <w:p w14:paraId="2635971F" w14:textId="77777777" w:rsidR="00603C54" w:rsidRDefault="00603C54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019FFDE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636FC8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C7DE7"/>
    <w:rsid w:val="001D0B10"/>
    <w:rsid w:val="001D393D"/>
    <w:rsid w:val="001F28E2"/>
    <w:rsid w:val="0023182B"/>
    <w:rsid w:val="00236C9B"/>
    <w:rsid w:val="002A1045"/>
    <w:rsid w:val="002A2D6E"/>
    <w:rsid w:val="00321269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3C54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87147D"/>
    <w:rsid w:val="008C64C7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C4646"/>
    <w:rsid w:val="00CD345E"/>
    <w:rsid w:val="00CF6C7C"/>
    <w:rsid w:val="00DB36CA"/>
    <w:rsid w:val="00DE28DA"/>
    <w:rsid w:val="00E24C08"/>
    <w:rsid w:val="00E2741D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2126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126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0DC8-7EAE-4BA1-9A90-0F62C4FD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42</cp:revision>
  <dcterms:created xsi:type="dcterms:W3CDTF">2020-08-24T11:45:00Z</dcterms:created>
  <dcterms:modified xsi:type="dcterms:W3CDTF">2021-11-03T10:55:00Z</dcterms:modified>
</cp:coreProperties>
</file>