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56456B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56456B" w:rsidRDefault="003C5FA7" w:rsidP="0056456B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59161C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20</w:t>
            </w:r>
            <w:r w:rsidR="0056456B"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/23</w:t>
            </w: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56456B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56456B" w:rsidRDefault="003C5FA7" w:rsidP="003C5FA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5FA7" w:rsidRPr="001A7BA6" w:rsidRDefault="003C5FA7" w:rsidP="003C5FA7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100110" w:rsidRPr="001A7BA6">
        <w:rPr>
          <w:rFonts w:ascii="Century Gothic" w:hAnsi="Century Gothic"/>
          <w:b/>
          <w:bCs/>
          <w:sz w:val="20"/>
          <w:szCs w:val="20"/>
          <w:lang w:bidi="ar-SA"/>
        </w:rPr>
        <w:t>mleka i jego przetworów</w:t>
      </w:r>
      <w:r w:rsidR="006D7FE1" w:rsidRPr="001A7BA6">
        <w:rPr>
          <w:rFonts w:ascii="Century Gothic" w:hAnsi="Century Gothic"/>
          <w:b/>
          <w:bCs/>
          <w:sz w:val="20"/>
          <w:szCs w:val="20"/>
          <w:lang w:bidi="ar-SA"/>
        </w:rPr>
        <w:t xml:space="preserve"> do Centrum Szkolenia Policji w Legiono</w:t>
      </w:r>
      <w:r w:rsidR="00100110" w:rsidRPr="001A7BA6">
        <w:rPr>
          <w:rFonts w:ascii="Century Gothic" w:hAnsi="Century Gothic"/>
          <w:b/>
          <w:bCs/>
          <w:sz w:val="20"/>
          <w:szCs w:val="20"/>
          <w:lang w:bidi="ar-SA"/>
        </w:rPr>
        <w:t>wie</w:t>
      </w:r>
    </w:p>
    <w:p w:rsidR="003C5FA7" w:rsidRPr="001A7BA6" w:rsidRDefault="003C5FA7" w:rsidP="003C5FA7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D7FE1" w:rsidRPr="001A7BA6" w:rsidRDefault="003C5FA7" w:rsidP="0056456B">
      <w:pPr>
        <w:widowControl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100110"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15500000, 15511210-8, 15512000-0, 15530000-2</w:t>
      </w: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1A7BA6" w:rsidRDefault="003C5FA7" w:rsidP="003C5FA7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F3112E" w:rsidRPr="0056456B" w:rsidRDefault="00A210D5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MLEKO I JEGO PRZETWORY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dostawa do Centrum Szkolenia Policji w Legionowie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8F28D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F28DF" w:rsidRPr="0056456B" w:rsidTr="008F28DF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śladów jełczenia, opakowanie jednostkowe - kostka o wadze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zawartość tłuszczu 75 - 85% masy, smak i zapach właściwy dla p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roduktu,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bez śladów jełczenia,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rodzaj opakowania - nieprzeźroczysta folia, 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zawartość tłuszczu nie mniej niż 40 % masy, łatwo dający się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kroić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krajalnicą mechaniczną,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parzonej, łatwo dający się kroić krajalnicą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minimum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18% masy, smak właściwy dla produktu - nie moż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być kwaśny, gorzki, stęchły,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worki foliowe lub wiaderka plastikowe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smak właściwy dla produktu - przyjemny, niekwaśny, łatw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 dający się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kroić na kawałki,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minimum 4 dni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jednostkowe - kubek plastikowy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skład: mleko pasteryzowane, czyste kultury mleczarskie, opakowanie jednostkowe - kubek plastikowy o wadze netto 150-200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2% masy, przyjemny, lekko słodki smak, bez  po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smaku goryczy, 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jednostkowe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6 miesięcy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smak łagodny, zapach właściwy dla produktu, każd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y plaster sera pakowany osobno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przeźroczystą folię, 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 miesiące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jednostkowe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 wadze netto 100-200 g., termin przydatności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8 sztuk x 22,5 g porcja,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30 dni od daty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- ścisła, nalot pleśni na serze w kolorze białym, smak i zapach naturalny, właściwy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opakowanie jednostkowe o wadze netto 120-200g porcja, termin przydatności do spożycia minimum 30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i zapach właściwy dla produktu, opakowanie jednostkowe kubek plastikowy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lub kartonik o wadze netto 150-200g, termin przydatności do spożycia minimum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bez obcych zapachów, opakowanie jednostkowe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6 miesięcy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8F28DF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7 dni od daty dostawy)</w:t>
            </w:r>
          </w:p>
          <w:p w:rsidR="008F28DF" w:rsidRPr="00585CE5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</w:tbl>
    <w:p w:rsidR="00B50770" w:rsidRPr="001008D3" w:rsidRDefault="00B50770" w:rsidP="001008D3">
      <w:pPr>
        <w:tabs>
          <w:tab w:val="left" w:pos="2130"/>
        </w:tabs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50770" w:rsidRPr="001008D3" w:rsidRDefault="00B50770" w:rsidP="00BA4A2D">
      <w:pPr>
        <w:pStyle w:val="Akapitzlist"/>
        <w:numPr>
          <w:ilvl w:val="1"/>
          <w:numId w:val="42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B50770" w:rsidRPr="001008D3" w:rsidRDefault="00B50770" w:rsidP="00BA4A2D">
      <w:pPr>
        <w:pStyle w:val="Akapitzlist"/>
        <w:numPr>
          <w:ilvl w:val="1"/>
          <w:numId w:val="42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Wszystkie produkty</w:t>
      </w:r>
      <w:bookmarkStart w:id="0" w:name="_GoBack"/>
      <w:bookmarkEnd w:id="0"/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dostarczane są w opakowaniach jednostkowych opatrzonych etykietą zawierającą: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nazwę producenta,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skład produktu,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datę przydatności do spożycia,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sposób przechowywania.</w:t>
      </w:r>
    </w:p>
    <w:p w:rsidR="00B50770" w:rsidRPr="001008D3" w:rsidRDefault="00B50770" w:rsidP="00BA4A2D">
      <w:pPr>
        <w:pStyle w:val="Akapitzlist"/>
        <w:numPr>
          <w:ilvl w:val="1"/>
          <w:numId w:val="42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 (dwa razy w tygodniu: poniedziałek, czwartek).</w:t>
      </w:r>
    </w:p>
    <w:p w:rsidR="00F3112E" w:rsidRPr="001008D3" w:rsidRDefault="00F3112E" w:rsidP="00F3112E">
      <w:pPr>
        <w:rPr>
          <w:rFonts w:ascii="Century Gothic" w:hAnsi="Century Gothic" w:cs="Times New Roman"/>
          <w:sz w:val="20"/>
          <w:szCs w:val="20"/>
        </w:rPr>
      </w:pPr>
    </w:p>
    <w:p w:rsidR="00EC6B60" w:rsidRPr="00095504" w:rsidRDefault="00EC6B60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008D3" w:rsidRPr="00160F24" w:rsidRDefault="001008D3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008D3" w:rsidRPr="00160F24" w:rsidSect="008A06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D7" w:rsidRDefault="00A720D7" w:rsidP="000F1D63">
      <w:r>
        <w:separator/>
      </w:r>
    </w:p>
  </w:endnote>
  <w:endnote w:type="continuationSeparator" w:id="0">
    <w:p w:rsidR="00A720D7" w:rsidRDefault="00A720D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D7" w:rsidRDefault="00A720D7" w:rsidP="000F1D63">
      <w:r>
        <w:separator/>
      </w:r>
    </w:p>
  </w:footnote>
  <w:footnote w:type="continuationSeparator" w:id="0">
    <w:p w:rsidR="00A720D7" w:rsidRDefault="00A720D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6AD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20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011D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CEB5-BAA7-427F-A39A-F8310400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2023-08-29T12:52:00Z</dcterms:modified>
</cp:coreProperties>
</file>