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E0F" w14:textId="1CA18131" w:rsidR="00950AAA" w:rsidRPr="0086722F" w:rsidRDefault="00950AA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S.270..202</w:t>
      </w:r>
      <w:r w:rsidR="008533B5">
        <w:rPr>
          <w:rFonts w:ascii="Cambria" w:hAnsi="Cambria" w:cs="Arial"/>
          <w:bCs/>
          <w:sz w:val="22"/>
          <w:szCs w:val="22"/>
        </w:rPr>
        <w:t>2</w:t>
      </w:r>
    </w:p>
    <w:p w14:paraId="0C24ADED" w14:textId="53691A7C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50AAA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1503BC39" w:rsidR="00950AAA" w:rsidRDefault="0058581A" w:rsidP="00950AAA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8533B5">
        <w:rPr>
          <w:rFonts w:ascii="Cambria" w:hAnsi="Cambria" w:cs="Arial"/>
          <w:bCs/>
          <w:sz w:val="22"/>
          <w:szCs w:val="22"/>
        </w:rPr>
        <w:t>Tuchola</w:t>
      </w:r>
      <w:r w:rsidR="00950AAA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8533B5" w:rsidRPr="008533B5">
        <w:rPr>
          <w:rFonts w:ascii="Cambria" w:hAnsi="Cambria" w:cs="Arial"/>
          <w:b/>
          <w:i/>
          <w:sz w:val="22"/>
          <w:szCs w:val="22"/>
        </w:rPr>
        <w:t>Remont części kancelaryjnej w leśniczówce Żółwiniec w m Żółwiniec I, gm. Gostycyn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3CD8C5A3" w14:textId="1A8B82D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3C44DF19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 xml:space="preserve">ustawy </w:t>
      </w:r>
      <w:r w:rsidR="00A26BDF">
        <w:rPr>
          <w:rFonts w:ascii="Cambria" w:hAnsi="Cambria" w:cs="Arial"/>
          <w:bCs/>
          <w:sz w:val="22"/>
          <w:szCs w:val="22"/>
        </w:rPr>
        <w:t xml:space="preserve">  </w:t>
      </w:r>
      <w:r>
        <w:rPr>
          <w:rFonts w:ascii="Cambria" w:hAnsi="Cambria" w:cs="Arial"/>
          <w:bCs/>
          <w:sz w:val="22"/>
          <w:szCs w:val="22"/>
        </w:rPr>
        <w:t>z dnia 11 września 2019r. Prawo zamówień publicznych (</w:t>
      </w:r>
      <w:proofErr w:type="spellStart"/>
      <w:r w:rsidR="0067413B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67413B"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67413B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67413B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043C" w14:textId="77777777" w:rsidR="00947F51" w:rsidRDefault="00947F51">
      <w:r>
        <w:separator/>
      </w:r>
    </w:p>
  </w:endnote>
  <w:endnote w:type="continuationSeparator" w:id="0">
    <w:p w14:paraId="6B4C409E" w14:textId="77777777" w:rsidR="00947F51" w:rsidRDefault="0094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947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947F5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413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947F5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947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B5C5" w14:textId="77777777" w:rsidR="00947F51" w:rsidRDefault="00947F51">
      <w:r>
        <w:separator/>
      </w:r>
    </w:p>
  </w:footnote>
  <w:footnote w:type="continuationSeparator" w:id="0">
    <w:p w14:paraId="6E7E405B" w14:textId="77777777" w:rsidR="00947F51" w:rsidRDefault="0094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947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947F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947F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54FA3"/>
    <w:rsid w:val="00087510"/>
    <w:rsid w:val="001401CE"/>
    <w:rsid w:val="00203020"/>
    <w:rsid w:val="00312644"/>
    <w:rsid w:val="0049457A"/>
    <w:rsid w:val="004A7BA3"/>
    <w:rsid w:val="00575DDB"/>
    <w:rsid w:val="0058581A"/>
    <w:rsid w:val="005F5D75"/>
    <w:rsid w:val="00653484"/>
    <w:rsid w:val="0067413B"/>
    <w:rsid w:val="00752FE4"/>
    <w:rsid w:val="00790244"/>
    <w:rsid w:val="00836AF9"/>
    <w:rsid w:val="008533B5"/>
    <w:rsid w:val="008562A2"/>
    <w:rsid w:val="0087324C"/>
    <w:rsid w:val="00892E7B"/>
    <w:rsid w:val="008D1DAE"/>
    <w:rsid w:val="00947F51"/>
    <w:rsid w:val="00950AAA"/>
    <w:rsid w:val="0097281D"/>
    <w:rsid w:val="00A26BDF"/>
    <w:rsid w:val="00AA33B5"/>
    <w:rsid w:val="00AF4AC2"/>
    <w:rsid w:val="00B4342E"/>
    <w:rsid w:val="00BA446C"/>
    <w:rsid w:val="00BB250F"/>
    <w:rsid w:val="00C71942"/>
    <w:rsid w:val="00C915D0"/>
    <w:rsid w:val="00CB0CBC"/>
    <w:rsid w:val="00D75D28"/>
    <w:rsid w:val="00F419D5"/>
    <w:rsid w:val="00F7605D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439321B0-B717-47B2-B97E-00CFF485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1219 N.Tuchola Mirosław Gniot</cp:lastModifiedBy>
  <cp:revision>4</cp:revision>
  <cp:lastPrinted>2021-06-16T08:19:00Z</cp:lastPrinted>
  <dcterms:created xsi:type="dcterms:W3CDTF">2022-03-02T11:40:00Z</dcterms:created>
  <dcterms:modified xsi:type="dcterms:W3CDTF">2022-03-14T10:42:00Z</dcterms:modified>
</cp:coreProperties>
</file>