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74DE4" w14:textId="77777777" w:rsidR="00F81C18" w:rsidRDefault="00F81C18" w:rsidP="00F81C18">
      <w:pPr>
        <w:pStyle w:val="Normalny1"/>
        <w:spacing w:line="360" w:lineRule="auto"/>
        <w:ind w:right="-34"/>
        <w:jc w:val="both"/>
        <w:rPr>
          <w:rFonts w:ascii="Encode Sans Compressed" w:eastAsia="Times New Roman" w:hAnsi="Encode Sans Compressed" w:cs="Times New Roman"/>
          <w:b/>
          <w:sz w:val="24"/>
          <w:szCs w:val="24"/>
        </w:rPr>
      </w:pPr>
    </w:p>
    <w:p w14:paraId="23598DDA" w14:textId="77777777" w:rsidR="001A6D5B" w:rsidRPr="00876CEB" w:rsidRDefault="001A6D5B" w:rsidP="001A6D5B">
      <w:pPr>
        <w:jc w:val="right"/>
        <w:rPr>
          <w:rFonts w:ascii="Encode Sans Compressed" w:eastAsia="Times New Roman" w:hAnsi="Encode Sans Compressed" w:cs="Times New Roman"/>
          <w:bCs/>
          <w:sz w:val="24"/>
          <w:szCs w:val="24"/>
          <w:lang w:eastAsia="zh-CN"/>
        </w:rPr>
      </w:pPr>
      <w:r w:rsidRPr="00876CEB">
        <w:rPr>
          <w:rFonts w:ascii="Encode Sans Compressed" w:eastAsia="Times New Roman" w:hAnsi="Encode Sans Compressed" w:cs="Times New Roman"/>
          <w:bCs/>
          <w:sz w:val="24"/>
          <w:szCs w:val="24"/>
          <w:lang w:eastAsia="zh-CN"/>
        </w:rPr>
        <w:t>Załącznik nr 9 do SWZ</w:t>
      </w:r>
    </w:p>
    <w:p w14:paraId="3DA3B904" w14:textId="77777777" w:rsidR="001A6D5B" w:rsidRPr="001A6D5B" w:rsidRDefault="001A6D5B" w:rsidP="001A6D5B">
      <w:pPr>
        <w:jc w:val="center"/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</w:pPr>
      <w:r w:rsidRPr="001A6D5B"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  <w:t>Specyfikacja techniczna oferowanego pojazdu</w:t>
      </w:r>
    </w:p>
    <w:p w14:paraId="2748FC31" w14:textId="5B2BEF7D" w:rsidR="001A6D5B" w:rsidRDefault="001A6D5B" w:rsidP="001A6D5B">
      <w:pPr>
        <w:jc w:val="center"/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</w:pPr>
      <w:r w:rsidRPr="001A6D5B"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  <w:t xml:space="preserve">Zakup lekkiego samochodu ratowniczo-gaśniczego dla OSP w </w:t>
      </w:r>
      <w:r w:rsidR="008B54EA"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  <w:t>Lipianach</w:t>
      </w:r>
    </w:p>
    <w:p w14:paraId="35FFB553" w14:textId="77777777" w:rsidR="001A6D5B" w:rsidRPr="001A6D5B" w:rsidRDefault="001A6D5B" w:rsidP="001A6D5B">
      <w:pPr>
        <w:jc w:val="center"/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</w:pPr>
      <w:r w:rsidRPr="001A6D5B"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  <w:t>Oferujemy dostawę samochodu następującej marki:</w:t>
      </w:r>
    </w:p>
    <w:p w14:paraId="2DDBFC9B" w14:textId="77777777" w:rsidR="001A6D5B" w:rsidRPr="001A6D5B" w:rsidRDefault="001A6D5B" w:rsidP="001A6D5B">
      <w:pPr>
        <w:jc w:val="center"/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</w:pPr>
      <w:r w:rsidRPr="001A6D5B"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  <w:t>………………………………………………………………………………………………….</w:t>
      </w:r>
    </w:p>
    <w:p w14:paraId="6296EF83" w14:textId="327EFFD7" w:rsidR="00F81C18" w:rsidRDefault="001A6D5B" w:rsidP="001A6D5B">
      <w:pPr>
        <w:jc w:val="center"/>
        <w:rPr>
          <w:rFonts w:ascii="Encode Sans Compressed" w:eastAsia="Times New Roman" w:hAnsi="Encode Sans Compressed" w:cs="Times New Roman"/>
          <w:sz w:val="24"/>
          <w:szCs w:val="24"/>
        </w:rPr>
      </w:pPr>
      <w:r w:rsidRPr="001A6D5B"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  <w:t>(należy wskazać markę</w:t>
      </w:r>
      <w:r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  <w:t>, typ</w:t>
      </w:r>
      <w:r w:rsidRPr="001A6D5B">
        <w:rPr>
          <w:rFonts w:ascii="Encode Sans Compressed" w:eastAsia="Times New Roman" w:hAnsi="Encode Sans Compressed" w:cs="Times New Roman"/>
          <w:b/>
          <w:color w:val="000000"/>
          <w:sz w:val="24"/>
          <w:szCs w:val="24"/>
          <w:lang w:eastAsia="zh-CN"/>
        </w:rPr>
        <w:t xml:space="preserve"> i model oferowanego samochodu)</w:t>
      </w:r>
    </w:p>
    <w:p w14:paraId="21D52102" w14:textId="04F90F98" w:rsidR="00724218" w:rsidRPr="00F81C18" w:rsidRDefault="00724218" w:rsidP="00724218">
      <w:pPr>
        <w:jc w:val="center"/>
        <w:rPr>
          <w:rFonts w:ascii="Encode Sans Compressed" w:eastAsia="Times New Roman" w:hAnsi="Encode Sans Compressed" w:cs="Times New Roman"/>
          <w:b/>
          <w:sz w:val="24"/>
          <w:szCs w:val="24"/>
        </w:rPr>
      </w:pPr>
      <w:r w:rsidRPr="00F81C18">
        <w:rPr>
          <w:rFonts w:ascii="Encode Sans Compressed" w:eastAsia="Times New Roman" w:hAnsi="Encode Sans Compressed" w:cs="Times New Roman"/>
          <w:b/>
          <w:sz w:val="24"/>
          <w:szCs w:val="24"/>
        </w:rPr>
        <w:t xml:space="preserve">                                                                                   </w:t>
      </w:r>
    </w:p>
    <w:tbl>
      <w:tblPr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</w:tblCellMar>
        <w:tblLook w:val="01E0" w:firstRow="1" w:lastRow="1" w:firstColumn="1" w:lastColumn="1" w:noHBand="0" w:noVBand="0"/>
      </w:tblPr>
      <w:tblGrid>
        <w:gridCol w:w="704"/>
        <w:gridCol w:w="9781"/>
        <w:gridCol w:w="5391"/>
      </w:tblGrid>
      <w:tr w:rsidR="001A6D5B" w:rsidRPr="00F81C18" w14:paraId="1E0F6411" w14:textId="7302538D" w:rsidTr="00543F45">
        <w:trPr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14:paraId="65E62109" w14:textId="3EDB5A9E" w:rsidR="001A6D5B" w:rsidRPr="00F81C18" w:rsidRDefault="001A6D5B" w:rsidP="00FF77D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F81C18">
              <w:rPr>
                <w:rFonts w:ascii="Encode Sans Compressed" w:hAnsi="Encode Sans Compressed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14:paraId="552D698A" w14:textId="77777777" w:rsidR="001A6D5B" w:rsidRPr="00F81C18" w:rsidRDefault="001A6D5B" w:rsidP="00FF77DE">
            <w:pPr>
              <w:spacing w:line="360" w:lineRule="auto"/>
              <w:ind w:left="241" w:right="180"/>
              <w:jc w:val="center"/>
              <w:rPr>
                <w:rFonts w:ascii="Encode Sans Compressed" w:hAnsi="Encode Sans Compressed" w:cs="Arial"/>
                <w:b/>
                <w:bCs/>
                <w:sz w:val="24"/>
                <w:szCs w:val="24"/>
              </w:rPr>
            </w:pPr>
            <w:r w:rsidRPr="00F81C18">
              <w:rPr>
                <w:rFonts w:ascii="Encode Sans Compressed" w:hAnsi="Encode Sans Compressed" w:cs="Arial"/>
                <w:b/>
                <w:bCs/>
                <w:sz w:val="24"/>
                <w:szCs w:val="24"/>
              </w:rPr>
              <w:t>MINIMALNE PARAMETRY DLA PRZEDMIOTU ZAMÓWIENIA</w:t>
            </w:r>
          </w:p>
          <w:p w14:paraId="488E38E0" w14:textId="4A36A9AD" w:rsidR="001A6D5B" w:rsidRPr="00F81C18" w:rsidRDefault="001A6D5B" w:rsidP="00FF77DE">
            <w:pPr>
              <w:spacing w:line="360" w:lineRule="auto"/>
              <w:ind w:left="241" w:right="180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F81C18">
              <w:rPr>
                <w:rFonts w:ascii="Encode Sans Compressed" w:hAnsi="Encode Sans Compressed" w:cs="Arial"/>
                <w:b/>
                <w:bCs/>
                <w:sz w:val="24"/>
                <w:szCs w:val="24"/>
              </w:rPr>
              <w:t>WYMAGANIA ZAMAWIAJACEGO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53A71220" w14:textId="62591AC5" w:rsidR="001A6D5B" w:rsidRPr="001A6D5B" w:rsidRDefault="001A6D5B" w:rsidP="001A6D5B">
            <w:pPr>
              <w:spacing w:line="360" w:lineRule="auto"/>
              <w:ind w:left="241" w:right="180"/>
              <w:jc w:val="center"/>
              <w:rPr>
                <w:rFonts w:ascii="Encode Sans Compressed" w:hAnsi="Encode Sans Compressed" w:cs="Arial"/>
                <w:b/>
                <w:bCs/>
                <w:sz w:val="24"/>
                <w:szCs w:val="24"/>
              </w:rPr>
            </w:pPr>
            <w:r w:rsidRPr="001A6D5B">
              <w:rPr>
                <w:rFonts w:ascii="Encode Sans Compressed" w:hAnsi="Encode Sans Compressed" w:cs="Arial"/>
                <w:b/>
                <w:bCs/>
                <w:sz w:val="24"/>
                <w:szCs w:val="24"/>
              </w:rPr>
              <w:t>SPEŁNIENIE WYMAGAŃ/PROPOZYCJE</w:t>
            </w:r>
            <w:r>
              <w:rPr>
                <w:rFonts w:ascii="Encode Sans Compressed" w:hAnsi="Encode Sans Compressed" w:cs="Arial"/>
                <w:b/>
                <w:bCs/>
                <w:sz w:val="24"/>
                <w:szCs w:val="24"/>
              </w:rPr>
              <w:t xml:space="preserve"> </w:t>
            </w:r>
            <w:r w:rsidRPr="001A6D5B">
              <w:rPr>
                <w:rFonts w:ascii="Encode Sans Compressed" w:hAnsi="Encode Sans Compressed" w:cs="Arial"/>
                <w:b/>
                <w:bCs/>
                <w:sz w:val="24"/>
                <w:szCs w:val="24"/>
              </w:rPr>
              <w:t>WYKONAWCY</w:t>
            </w:r>
          </w:p>
          <w:p w14:paraId="3B4C3D43" w14:textId="4B6F47D1" w:rsidR="001A6D5B" w:rsidRPr="00F81C18" w:rsidRDefault="001A6D5B" w:rsidP="001A6D5B">
            <w:pPr>
              <w:spacing w:line="360" w:lineRule="auto"/>
              <w:ind w:left="241" w:right="180"/>
              <w:jc w:val="center"/>
              <w:rPr>
                <w:rFonts w:ascii="Encode Sans Compressed" w:hAnsi="Encode Sans Compressed" w:cs="Arial"/>
                <w:b/>
                <w:bCs/>
                <w:sz w:val="24"/>
                <w:szCs w:val="24"/>
              </w:rPr>
            </w:pPr>
            <w:r w:rsidRPr="001A6D5B">
              <w:rPr>
                <w:rFonts w:ascii="Encode Sans Compressed" w:hAnsi="Encode Sans Compressed" w:cs="Arial"/>
                <w:b/>
                <w:bCs/>
                <w:sz w:val="24"/>
                <w:szCs w:val="24"/>
              </w:rPr>
              <w:t xml:space="preserve">Uwaga: Wykonawca wypełnia kolumnę, podając konkretny parametr lub wpisując np. wersję rozwiązania albo wyraz „spełnia”  </w:t>
            </w:r>
          </w:p>
        </w:tc>
      </w:tr>
      <w:tr w:rsidR="001A6D5B" w:rsidRPr="00F81C18" w14:paraId="57D44D0D" w14:textId="76D702B0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7EB3DF" w14:textId="7FC6D7AD" w:rsidR="001A6D5B" w:rsidRPr="00F81C18" w:rsidRDefault="001A6D5B" w:rsidP="00FF77D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F81C18">
              <w:rPr>
                <w:rFonts w:ascii="Encode Sans Compressed" w:hAnsi="Encode Sans Compressed" w:cs="Arial"/>
                <w:i/>
                <w:iCs/>
                <w:sz w:val="24"/>
                <w:szCs w:val="24"/>
              </w:rPr>
              <w:t>-1-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C747BB" w14:textId="463263F4" w:rsidR="001A6D5B" w:rsidRPr="00F81C18" w:rsidRDefault="001A6D5B" w:rsidP="00FF77DE">
            <w:pPr>
              <w:spacing w:line="360" w:lineRule="auto"/>
              <w:ind w:left="241" w:right="180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F81C18">
              <w:rPr>
                <w:rFonts w:ascii="Encode Sans Compressed" w:hAnsi="Encode Sans Compressed" w:cs="Arial"/>
                <w:i/>
                <w:iCs/>
                <w:sz w:val="24"/>
                <w:szCs w:val="24"/>
              </w:rPr>
              <w:t>-2-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8F017D" w14:textId="39166510" w:rsidR="001A6D5B" w:rsidRPr="00F81C18" w:rsidRDefault="001A6D5B" w:rsidP="00FF77DE">
            <w:pPr>
              <w:spacing w:line="360" w:lineRule="auto"/>
              <w:ind w:left="241" w:right="180"/>
              <w:jc w:val="center"/>
              <w:rPr>
                <w:rFonts w:ascii="Encode Sans Compressed" w:hAnsi="Encode Sans Compressed" w:cs="Arial"/>
                <w:i/>
                <w:iCs/>
                <w:sz w:val="24"/>
                <w:szCs w:val="24"/>
              </w:rPr>
            </w:pPr>
            <w:r>
              <w:rPr>
                <w:rFonts w:ascii="Encode Sans Compressed" w:hAnsi="Encode Sans Compressed" w:cs="Arial"/>
                <w:i/>
                <w:iCs/>
                <w:sz w:val="24"/>
                <w:szCs w:val="24"/>
              </w:rPr>
              <w:t>-3-</w:t>
            </w:r>
          </w:p>
        </w:tc>
      </w:tr>
      <w:tr w:rsidR="00A37C4E" w:rsidRPr="00F81C18" w14:paraId="15B7480B" w14:textId="5638F372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CBB6" w14:textId="77777777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F81C18">
              <w:rPr>
                <w:rFonts w:ascii="Encode Sans Compressed" w:eastAsia="Times New Roman" w:hAnsi="Encode Sans Compressed" w:cs="Times New Roman"/>
                <w:sz w:val="24"/>
                <w:szCs w:val="24"/>
              </w:rPr>
              <w:t>1.1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F79A" w14:textId="77777777" w:rsidR="00A37C4E" w:rsidRPr="003B79A1" w:rsidRDefault="00A37C4E" w:rsidP="00A37C4E">
            <w:pPr>
              <w:shd w:val="clear" w:color="auto" w:fill="FFFFFF"/>
              <w:spacing w:before="20" w:after="20" w:line="276" w:lineRule="auto"/>
              <w:ind w:left="241" w:right="180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Pojazd zabudowany i wyposażony musi spełniać wymagania:</w:t>
            </w:r>
          </w:p>
          <w:p w14:paraId="7F22C614" w14:textId="77777777" w:rsidR="00A37C4E" w:rsidRPr="003B79A1" w:rsidRDefault="00A37C4E" w:rsidP="00A37C4E">
            <w:pPr>
              <w:pStyle w:val="Akapitzlist"/>
              <w:shd w:val="clear" w:color="auto" w:fill="FFFFFF"/>
              <w:spacing w:before="20" w:after="20" w:line="276" w:lineRule="auto"/>
              <w:ind w:left="241" w:right="180"/>
              <w:jc w:val="both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- 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 xml:space="preserve">Ustawy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z</w:t>
            </w:r>
            <w:r w:rsidRPr="003B79A1">
              <w:rPr>
                <w:rFonts w:ascii="Calibri" w:hAnsi="Calibri" w:cs="Calibri"/>
              </w:rPr>
              <w:t xml:space="preserve">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dnia 20 czerwca 1997 r.  </w:t>
            </w:r>
            <w:r>
              <w:rPr>
                <w:rFonts w:ascii="Calibri" w:hAnsi="Calibri" w:cs="Calibri"/>
                <w:spacing w:val="-1"/>
                <w:sz w:val="24"/>
                <w:szCs w:val="24"/>
              </w:rPr>
              <w:t xml:space="preserve">Prawo </w:t>
            </w:r>
            <w:r w:rsidRPr="003B79A1">
              <w:rPr>
                <w:rFonts w:ascii="Calibri" w:hAnsi="Calibri" w:cs="Calibri"/>
                <w:bCs/>
                <w:sz w:val="24"/>
                <w:szCs w:val="24"/>
              </w:rPr>
              <w:t xml:space="preserve">o ruchu drogowym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tj. </w:t>
            </w:r>
            <w:r w:rsidRPr="003B79A1">
              <w:rPr>
                <w:rFonts w:ascii="Calibri" w:hAnsi="Calibri" w:cs="Calibri"/>
                <w:sz w:val="24"/>
                <w:szCs w:val="24"/>
              </w:rPr>
              <w:t xml:space="preserve">Dz. U. 2023 poz. 1047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ze zm.),</w:t>
            </w:r>
            <w:r w:rsidRPr="003B79A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wraz z przepisami wykonawczymi do ustawy, z uwzględnieniem wymagań dotyczących pojazdów uprzywilejowanych. </w:t>
            </w:r>
          </w:p>
          <w:p w14:paraId="7415E646" w14:textId="77777777" w:rsidR="00A37C4E" w:rsidRPr="003B79A1" w:rsidRDefault="00A37C4E" w:rsidP="00A37C4E">
            <w:pPr>
              <w:shd w:val="clear" w:color="auto" w:fill="FFFFFF"/>
              <w:tabs>
                <w:tab w:val="left" w:pos="792"/>
              </w:tabs>
              <w:spacing w:before="20" w:after="20" w:line="276" w:lineRule="auto"/>
              <w:ind w:left="241" w:right="180" w:hanging="142"/>
              <w:jc w:val="both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- Rozporządzenia Ministra Infrastruktury z dnia 31 grudnia 2002 r. w sprawie warunków technicznych pojazdów oraz zakresu ich niezbędnego wyposażenia (t.j. Dz.U. z 2024 r. poz. 502),</w:t>
            </w:r>
          </w:p>
          <w:p w14:paraId="072FF2C2" w14:textId="3E0B8F9D" w:rsidR="00A37C4E" w:rsidRPr="003B79A1" w:rsidRDefault="00A37C4E" w:rsidP="00A37C4E">
            <w:pPr>
              <w:shd w:val="clear" w:color="auto" w:fill="FFFFFF"/>
              <w:tabs>
                <w:tab w:val="left" w:pos="792"/>
              </w:tabs>
              <w:spacing w:before="20" w:after="20" w:line="276" w:lineRule="auto"/>
              <w:ind w:left="241" w:right="180" w:hanging="142"/>
              <w:jc w:val="both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- Rozporządzenia Ministra Spraw Wewnętrznych i Administracji z dnia 20 czerwca 2007 r. w sprawie wykazu wyrobów służących zapewnieniu bezpieczeństwa publicznego lub ochronie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lastRenderedPageBreak/>
              <w:t>zdrowia i życia oraz mienia, a także zasad wydawania dopuszczenia tych wyrobów do użytkowania (Dz. U. z 2007 r., Nr 143 poz. 1002 ze  zm.),</w:t>
            </w:r>
          </w:p>
          <w:p w14:paraId="483FAC61" w14:textId="5580C289" w:rsidR="00A37C4E" w:rsidRPr="00F81C18" w:rsidRDefault="00A37C4E" w:rsidP="00876CEB">
            <w:pPr>
              <w:shd w:val="clear" w:color="auto" w:fill="FFFFFF"/>
              <w:tabs>
                <w:tab w:val="left" w:pos="792"/>
              </w:tabs>
              <w:spacing w:before="20" w:after="20" w:line="276" w:lineRule="auto"/>
              <w:ind w:left="241" w:right="180" w:hanging="142"/>
              <w:jc w:val="both"/>
              <w:rPr>
                <w:rFonts w:ascii="Encode Sans Compressed" w:eastAsia="Times New Roman" w:hAnsi="Encode Sans Compressed" w:cs="Times New Roman"/>
                <w:bCs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- </w:t>
            </w:r>
            <w:r w:rsidRPr="003B79A1">
              <w:rPr>
                <w:rFonts w:ascii="Calibri" w:hAnsi="Calibri" w:cs="Calibri"/>
                <w:sz w:val="24"/>
                <w:szCs w:val="24"/>
              </w:rPr>
              <w:t>Rozporządzenia Ministrów: Spraw Wewnętrznych i Administracji, Obrony Narodowej, Finansów oraz Sprawiedliwości z dnia 22 marca 2019r.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(Dz.U. z 2019 r. poz. 594)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0DA" w14:textId="77777777" w:rsidR="00A37C4E" w:rsidRPr="00F81C18" w:rsidRDefault="00A37C4E" w:rsidP="00A37C4E">
            <w:pPr>
              <w:shd w:val="clear" w:color="auto" w:fill="FFFFFF"/>
              <w:spacing w:before="20" w:after="20" w:line="360" w:lineRule="auto"/>
              <w:ind w:left="241" w:right="180"/>
              <w:rPr>
                <w:rFonts w:ascii="Encode Sans Compressed" w:hAnsi="Encode Sans Compressed" w:cs="Times New Roman"/>
                <w:spacing w:val="-1"/>
                <w:sz w:val="24"/>
                <w:szCs w:val="24"/>
              </w:rPr>
            </w:pPr>
          </w:p>
        </w:tc>
      </w:tr>
      <w:tr w:rsidR="00A37C4E" w:rsidRPr="00F81C18" w14:paraId="51D4EB56" w14:textId="758A9F5F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F0DA" w14:textId="6124AAFE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F81C18">
              <w:rPr>
                <w:rFonts w:ascii="Encode Sans Compressed" w:eastAsia="Times New Roman" w:hAnsi="Encode Sans Compressed" w:cs="Times New Roman"/>
                <w:sz w:val="24"/>
                <w:szCs w:val="24"/>
              </w:rPr>
              <w:t>1.2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ED05" w14:textId="77777777" w:rsidR="00A37C4E" w:rsidRPr="003B79A1" w:rsidRDefault="00A37C4E" w:rsidP="00A37C4E">
            <w:pPr>
              <w:snapToGrid w:val="0"/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Samochód oraz jego wyposażenie (na które wymagane jest świadectwo dopuszczenia) musi posiadać świadectwo dopuszczenia do użytkowania wydane na podstawie rozporządzenia Ministra Spraw Wewnętrznych i Administracji z dnia 27 kwietnia 2010 r. zmieniające rozporządzenie w sprawie wykazu wyrobów służących zapewnieniu bezpieczeństwa publicznego lub ochronie zdrowia i życia oraz mienia, a także zasad wydawania dopuszczenia tych wyrobów do użytkowania (Dz.U. Nr 85, poz. 553 z 2010 r.). </w:t>
            </w:r>
          </w:p>
          <w:p w14:paraId="71F6CCB5" w14:textId="6CF8AEE8" w:rsidR="00A37C4E" w:rsidRPr="00F81C18" w:rsidRDefault="00A37C4E" w:rsidP="00876CEB">
            <w:pPr>
              <w:snapToGrid w:val="0"/>
              <w:spacing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Aktualne świadectwa dopuszczenia dla pojazdu i wyposażenia podlegającego dopuszczeniu należy dostarczyć najpóźniej w dniu odbioru samochodu.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FA18" w14:textId="77777777" w:rsidR="00A37C4E" w:rsidRPr="00F81C18" w:rsidRDefault="00A37C4E" w:rsidP="00A37C4E">
            <w:pPr>
              <w:snapToGrid w:val="0"/>
              <w:spacing w:line="360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A37C4E" w:rsidRPr="00F81C18" w14:paraId="61B8FDC4" w14:textId="40574ADA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6959" w14:textId="0C93EA08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F81C18">
              <w:rPr>
                <w:rFonts w:ascii="Encode Sans Compressed" w:eastAsia="Times New Roman" w:hAnsi="Encode Sans Compressed" w:cs="Times New Roman"/>
                <w:sz w:val="24"/>
                <w:szCs w:val="24"/>
              </w:rPr>
              <w:t>1.3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649C" w14:textId="172BB5FF" w:rsidR="00A37C4E" w:rsidRPr="00F81C18" w:rsidRDefault="00A37C4E" w:rsidP="00876CEB">
            <w:pPr>
              <w:snapToGrid w:val="0"/>
              <w:spacing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Podwozie pojazdu musi posiadać aktualne świadectwo homologacji typu lub świadectwo zgodności WE zgodnie z  odrębnymi przepisami krajowymi odnoszącymi się do prawa o ruchu drogowym.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br/>
              <w:t xml:space="preserve">W przypadku, gdy przekroczone zostaną warunki zabudowy określone przez producenta podwozia  wymagane jest świadectwo homologacji typu pojazdu kompletnego oraz zgoda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lastRenderedPageBreak/>
              <w:t>producenta podwozia na wykonanie zabudowy. Urządzenia i podzespoły zamontowane w pojeździe powinny spełniać wymagania odrębnych przepisów krajowych i/lub międzynarodowych.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68C1" w14:textId="77777777" w:rsidR="00A37C4E" w:rsidRPr="00F81C18" w:rsidRDefault="00A37C4E" w:rsidP="00A37C4E">
            <w:pPr>
              <w:snapToGrid w:val="0"/>
              <w:spacing w:line="360" w:lineRule="auto"/>
              <w:ind w:left="241" w:right="180"/>
              <w:jc w:val="both"/>
              <w:rPr>
                <w:rFonts w:ascii="Encode Sans Compressed" w:hAnsi="Encode Sans Compressed" w:cs="Times New Roman"/>
                <w:spacing w:val="-1"/>
                <w:sz w:val="24"/>
                <w:szCs w:val="24"/>
              </w:rPr>
            </w:pPr>
          </w:p>
        </w:tc>
      </w:tr>
      <w:tr w:rsidR="00A37C4E" w:rsidRPr="00F81C18" w14:paraId="413AB132" w14:textId="77777777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CCE3" w14:textId="23C4FE14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>
              <w:rPr>
                <w:rFonts w:ascii="Encode Sans Compressed" w:eastAsia="Times New Roman" w:hAnsi="Encode Sans Compressed" w:cs="Times New Roman"/>
                <w:sz w:val="24"/>
                <w:szCs w:val="24"/>
              </w:rPr>
              <w:t>1.4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DCC8" w14:textId="2E495323" w:rsidR="00A37C4E" w:rsidRPr="003B79A1" w:rsidRDefault="00A37C4E" w:rsidP="00876CEB">
            <w:pPr>
              <w:snapToGrid w:val="0"/>
              <w:spacing w:line="276" w:lineRule="auto"/>
              <w:ind w:left="241" w:right="180"/>
              <w:jc w:val="both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Pojazd wyposażony w sprzęt  standardowy, dostarczany z podwoziem: 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 xml:space="preserve">klin pod koła 2 szt. </w:t>
            </w: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zestaw narzędzi, lewarek, klucz do zmiany kół, gaśnicę, apteczkę, kamizelkę ostrzegawczą.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C6F6" w14:textId="77777777" w:rsidR="00A37C4E" w:rsidRPr="00F81C18" w:rsidRDefault="00A37C4E" w:rsidP="00A37C4E">
            <w:pPr>
              <w:snapToGrid w:val="0"/>
              <w:spacing w:line="360" w:lineRule="auto"/>
              <w:ind w:left="241" w:right="180"/>
              <w:jc w:val="both"/>
              <w:rPr>
                <w:rFonts w:ascii="Encode Sans Compressed" w:hAnsi="Encode Sans Compressed" w:cs="Times New Roman"/>
                <w:spacing w:val="-1"/>
                <w:sz w:val="24"/>
                <w:szCs w:val="24"/>
              </w:rPr>
            </w:pPr>
          </w:p>
        </w:tc>
      </w:tr>
      <w:tr w:rsidR="00876CEB" w:rsidRPr="00F81C18" w14:paraId="1589726B" w14:textId="77777777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53FD" w14:textId="04178C51" w:rsidR="00876CEB" w:rsidRDefault="00876CEB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>
              <w:rPr>
                <w:rFonts w:ascii="Encode Sans Compressed" w:eastAsia="Times New Roman" w:hAnsi="Encode Sans Compressed" w:cs="Times New Roman"/>
                <w:sz w:val="24"/>
                <w:szCs w:val="24"/>
              </w:rPr>
              <w:t>1.5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8182" w14:textId="77777777" w:rsidR="00876CEB" w:rsidRPr="003B79A1" w:rsidRDefault="00876CEB" w:rsidP="00876CEB">
            <w:pPr>
              <w:spacing w:after="0" w:line="276" w:lineRule="auto"/>
              <w:ind w:left="241" w:right="180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Oznakowania numerami  operacyjnymi zgodnie z obowiązującymi wymogami KG PSP </w:t>
            </w:r>
            <w:r w:rsidRPr="003B79A1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(numer operacyjny zostanie przekazany po podpisaniu umowy z wykonawcą). </w:t>
            </w:r>
          </w:p>
          <w:p w14:paraId="524A1A2E" w14:textId="0673A172" w:rsidR="00876CEB" w:rsidRPr="003B79A1" w:rsidRDefault="00876CEB" w:rsidP="00876CEB">
            <w:pPr>
              <w:snapToGrid w:val="0"/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Wykonawca wykona oznakowanie pojazdu / logo sponsorów, napis z nazwa jednostki, herb 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m</w:t>
            </w:r>
            <w:r w:rsidRPr="003B79A1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iejscowości według projektu uzgodnionego na etapie realizacji zamówienia.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278E" w14:textId="77777777" w:rsidR="00876CEB" w:rsidRPr="00F81C18" w:rsidRDefault="00876CEB" w:rsidP="00A37C4E">
            <w:pPr>
              <w:snapToGrid w:val="0"/>
              <w:spacing w:line="360" w:lineRule="auto"/>
              <w:ind w:left="241" w:right="180"/>
              <w:jc w:val="both"/>
              <w:rPr>
                <w:rFonts w:ascii="Encode Sans Compressed" w:hAnsi="Encode Sans Compressed" w:cs="Times New Roman"/>
                <w:spacing w:val="-1"/>
                <w:sz w:val="24"/>
                <w:szCs w:val="24"/>
              </w:rPr>
            </w:pPr>
          </w:p>
        </w:tc>
      </w:tr>
      <w:tr w:rsidR="00A37C4E" w:rsidRPr="00F81C18" w14:paraId="36563114" w14:textId="68C2B2F7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55169C" w14:textId="77777777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F81C18"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514CBF" w14:textId="0BF93986" w:rsidR="00A37C4E" w:rsidRPr="00F81C18" w:rsidRDefault="00A37C4E" w:rsidP="00A37C4E">
            <w:pPr>
              <w:spacing w:line="360" w:lineRule="auto"/>
              <w:ind w:left="241" w:right="180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F81C18"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  <w:t>PODWOZIE Z KABINĄ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589B81" w14:textId="77777777" w:rsidR="00A37C4E" w:rsidRPr="00F81C18" w:rsidRDefault="00A37C4E" w:rsidP="00A37C4E">
            <w:pPr>
              <w:spacing w:line="360" w:lineRule="auto"/>
              <w:ind w:left="241" w:right="180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</w:p>
        </w:tc>
      </w:tr>
      <w:tr w:rsidR="00A37C4E" w:rsidRPr="00F81C18" w14:paraId="1D03E9A7" w14:textId="32525B50" w:rsidTr="00876CEB">
        <w:trPr>
          <w:trHeight w:val="24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AECC" w14:textId="0E3AC2E1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9C7B" w14:textId="00D5F1C6" w:rsidR="00A37C4E" w:rsidRPr="00F81C18" w:rsidRDefault="00A37C4E" w:rsidP="00876CEB">
            <w:pPr>
              <w:snapToGrid w:val="0"/>
              <w:spacing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Podwozie pojazdu fabrycznie nowe z 2024 r. Zabudowa pojazdu fabrycznie nowa z 2024 r.                                                              </w:t>
            </w: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br/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CF6D" w14:textId="77777777" w:rsidR="00A37C4E" w:rsidRPr="00F81C18" w:rsidRDefault="00A37C4E" w:rsidP="00A37C4E">
            <w:pPr>
              <w:snapToGrid w:val="0"/>
              <w:spacing w:line="360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A37C4E" w:rsidRPr="00F81C18" w14:paraId="48637DB3" w14:textId="54734763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5E8C" w14:textId="771C133D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E127" w14:textId="25DAD431" w:rsidR="00A37C4E" w:rsidRPr="00F81C18" w:rsidRDefault="00A37C4E" w:rsidP="00876CEB">
            <w:pPr>
              <w:spacing w:after="0"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272E26">
              <w:rPr>
                <w:rFonts w:ascii="Calibri" w:eastAsia="Times New Roman" w:hAnsi="Calibri" w:cs="Calibri"/>
                <w:spacing w:val="-2"/>
                <w:sz w:val="24"/>
                <w:szCs w:val="24"/>
              </w:rPr>
              <w:t>Napę</w:t>
            </w:r>
            <w:r w:rsidRPr="00272E26">
              <w:rPr>
                <w:rFonts w:ascii="Calibri" w:eastAsia="Times New Roman" w:hAnsi="Calibri" w:cs="Calibri"/>
                <w:sz w:val="24"/>
                <w:szCs w:val="24"/>
              </w:rPr>
              <w:t xml:space="preserve">d </w:t>
            </w:r>
            <w:r w:rsidRPr="00272E26">
              <w:rPr>
                <w:rFonts w:ascii="Calibri" w:eastAsia="Times New Roman" w:hAnsi="Calibri" w:cs="Calibri"/>
                <w:spacing w:val="-2"/>
                <w:sz w:val="24"/>
                <w:szCs w:val="24"/>
              </w:rPr>
              <w:t>4</w:t>
            </w:r>
            <w:r w:rsidRPr="00272E26">
              <w:rPr>
                <w:rFonts w:ascii="Calibri" w:eastAsia="Times New Roman" w:hAnsi="Calibri" w:cs="Calibri"/>
                <w:spacing w:val="5"/>
                <w:sz w:val="24"/>
                <w:szCs w:val="24"/>
              </w:rPr>
              <w:t xml:space="preserve">x2 na tylną oś. </w:t>
            </w:r>
            <w:r w:rsidRPr="00272E26">
              <w:rPr>
                <w:rFonts w:ascii="Calibri" w:hAnsi="Calibri" w:cs="Calibri"/>
                <w:sz w:val="24"/>
                <w:szCs w:val="24"/>
              </w:rPr>
              <w:t>Dodatkowo podwozie wyposażone  w fabryczną, mechaniczną blokadę mechanizmu różnicowego osi tylnej. Przednia oś z ogumieniem pojedynczym tylna z ogumieniem podwójnym. Zabudowa nadwozia wykonana w całości z materiałów odpornych na korozję (metalowo-kompozytowa).</w:t>
            </w:r>
            <w:r w:rsidRPr="00272E26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830B" w14:textId="77777777" w:rsidR="00A37C4E" w:rsidRPr="00F81C18" w:rsidRDefault="00A37C4E" w:rsidP="00A37C4E">
            <w:pPr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A37C4E" w:rsidRPr="00F81C18" w14:paraId="7678347D" w14:textId="2C530801" w:rsidTr="009453F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0F4F" w14:textId="6132E77C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209F" w14:textId="61DCE3B1" w:rsidR="00A37C4E" w:rsidRPr="00F81C18" w:rsidRDefault="00A37C4E" w:rsidP="00876CEB">
            <w:pPr>
              <w:pStyle w:val="Style16"/>
              <w:widowControl/>
              <w:tabs>
                <w:tab w:val="left" w:pos="245"/>
              </w:tabs>
              <w:spacing w:line="276" w:lineRule="auto"/>
              <w:ind w:left="241" w:right="180" w:firstLine="0"/>
              <w:jc w:val="both"/>
              <w:rPr>
                <w:rFonts w:ascii="Encode Sans Compressed" w:hAnsi="Encode Sans Compressed" w:cs="Times New Roman"/>
              </w:rPr>
            </w:pPr>
            <w:r w:rsidRPr="00272E26">
              <w:rPr>
                <w:rFonts w:ascii="Calibri" w:hAnsi="Calibri" w:cs="Calibri"/>
                <w:szCs w:val="20"/>
                <w:lang w:eastAsia="en-US"/>
              </w:rPr>
              <w:t xml:space="preserve">Silnik z zapłonem samoczynnym </w:t>
            </w:r>
            <w:r>
              <w:rPr>
                <w:rFonts w:ascii="Calibri" w:hAnsi="Calibri" w:cs="Calibri"/>
                <w:szCs w:val="20"/>
                <w:lang w:eastAsia="en-US"/>
              </w:rPr>
              <w:t xml:space="preserve">, </w:t>
            </w:r>
            <w:r w:rsidRPr="00272E26">
              <w:rPr>
                <w:rFonts w:ascii="Calibri" w:hAnsi="Calibri" w:cs="Calibri"/>
                <w:szCs w:val="20"/>
                <w:lang w:eastAsia="en-US"/>
              </w:rPr>
              <w:t>spełniający normę czystości spalin Euro 6 zgodnie z przepisami ustawy: Prawo o ruchu drogowym,</w:t>
            </w:r>
            <w:r w:rsidRPr="00272E26">
              <w:rPr>
                <w:rFonts w:ascii="Calibri" w:hAnsi="Calibri" w:cs="Calibri"/>
                <w:szCs w:val="20"/>
              </w:rPr>
              <w:t xml:space="preserve"> umożliwiającymi zarejestrowanie pojazdu.</w:t>
            </w:r>
            <w:r w:rsidRPr="00272E26">
              <w:rPr>
                <w:rFonts w:ascii="Calibri" w:hAnsi="Calibri" w:cs="Calibri"/>
                <w:szCs w:val="20"/>
                <w:lang w:eastAsia="en-US"/>
              </w:rPr>
              <w:t xml:space="preserve"> </w:t>
            </w:r>
            <w:r w:rsidRPr="00272E26">
              <w:rPr>
                <w:rFonts w:ascii="Calibri" w:hAnsi="Calibri" w:cs="Tahoma"/>
                <w:color w:val="000000"/>
                <w:szCs w:val="20"/>
              </w:rPr>
              <w:t>Pojemność silnika min. 2990cm</w:t>
            </w:r>
            <w:r w:rsidRPr="00272E26">
              <w:rPr>
                <w:rFonts w:ascii="Calibri" w:hAnsi="Calibri" w:cs="Tahoma"/>
                <w:color w:val="000000"/>
                <w:szCs w:val="20"/>
                <w:vertAlign w:val="superscript"/>
              </w:rPr>
              <w:t>3</w:t>
            </w:r>
            <w:r w:rsidRPr="00272E26">
              <w:rPr>
                <w:rFonts w:ascii="Calibri" w:hAnsi="Calibri" w:cs="Calibri"/>
                <w:szCs w:val="20"/>
                <w:lang w:eastAsia="en-US"/>
              </w:rPr>
              <w:t>, moc min. 175 KM.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DD57" w14:textId="00D106B2" w:rsidR="00A37C4E" w:rsidRPr="00504B3D" w:rsidRDefault="00504B3D" w:rsidP="00A37C4E">
            <w:pPr>
              <w:pStyle w:val="Style22"/>
              <w:widowControl/>
              <w:spacing w:line="360" w:lineRule="auto"/>
              <w:ind w:left="241" w:right="180"/>
              <w:jc w:val="both"/>
              <w:rPr>
                <w:rStyle w:val="FontStyle74"/>
                <w:rFonts w:ascii="Encode Sans Compressed" w:hAnsi="Encode Sans Compressed" w:cs="Times New Roman"/>
                <w:i/>
                <w:iCs/>
                <w:color w:val="auto"/>
                <w:sz w:val="24"/>
                <w:szCs w:val="24"/>
              </w:rPr>
            </w:pPr>
            <w:r w:rsidRPr="00504B3D">
              <w:rPr>
                <w:rStyle w:val="FontStyle74"/>
                <w:rFonts w:ascii="Encode Sans Compressed" w:hAnsi="Encode Sans Compressed" w:cs="Times New Roman"/>
                <w:i/>
                <w:iCs/>
                <w:color w:val="auto"/>
                <w:sz w:val="24"/>
                <w:szCs w:val="24"/>
              </w:rPr>
              <w:t>Należy podać typ, moc</w:t>
            </w:r>
          </w:p>
        </w:tc>
      </w:tr>
      <w:tr w:rsidR="00A37C4E" w:rsidRPr="00F81C18" w14:paraId="6858E73C" w14:textId="6D461750" w:rsidTr="009453F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5E05" w14:textId="18F2C2C0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2.3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87D5" w14:textId="31FEA691" w:rsidR="00A37C4E" w:rsidRPr="00F81C18" w:rsidRDefault="00A37C4E" w:rsidP="00A37C4E">
            <w:pPr>
              <w:tabs>
                <w:tab w:val="left" w:pos="175"/>
              </w:tabs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pacing w:val="-3"/>
                <w:sz w:val="24"/>
                <w:szCs w:val="24"/>
              </w:rPr>
            </w:pPr>
            <w:r w:rsidRPr="00272E26">
              <w:rPr>
                <w:rFonts w:ascii="Calibri" w:hAnsi="Calibri" w:cs="Calibri"/>
                <w:sz w:val="24"/>
                <w:szCs w:val="20"/>
              </w:rPr>
              <w:t>Podwozie wyposażone w manualną skrzynię biegów, min. 6-cio biegowa + bieg wsteczny</w:t>
            </w:r>
            <w:r w:rsidRPr="00272E26">
              <w:rPr>
                <w:rFonts w:ascii="Calibri" w:hAnsi="Calibri" w:cs="Calibri"/>
                <w:i/>
                <w:iCs/>
                <w:color w:val="FF0000"/>
                <w:sz w:val="24"/>
                <w:szCs w:val="20"/>
              </w:rPr>
              <w:t xml:space="preserve"> 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478F" w14:textId="77777777" w:rsidR="00A37C4E" w:rsidRPr="00F81C18" w:rsidRDefault="00A37C4E" w:rsidP="00A37C4E">
            <w:pPr>
              <w:tabs>
                <w:tab w:val="left" w:pos="175"/>
              </w:tabs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pacing w:val="-2"/>
                <w:sz w:val="24"/>
                <w:szCs w:val="24"/>
              </w:rPr>
            </w:pPr>
          </w:p>
        </w:tc>
      </w:tr>
      <w:tr w:rsidR="00A37C4E" w:rsidRPr="00F81C18" w14:paraId="4BC1BD1D" w14:textId="5A3AF737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D2D2" w14:textId="32D382E3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5842" w14:textId="2FEA53FC" w:rsidR="00A37C4E" w:rsidRPr="00F81C18" w:rsidRDefault="00876CEB" w:rsidP="00A37C4E">
            <w:pPr>
              <w:numPr>
                <w:ilvl w:val="0"/>
                <w:numId w:val="1"/>
              </w:numPr>
              <w:tabs>
                <w:tab w:val="clear" w:pos="360"/>
                <w:tab w:val="num" w:pos="121"/>
                <w:tab w:val="left" w:pos="175"/>
                <w:tab w:val="num" w:pos="520"/>
              </w:tabs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 xml:space="preserve">  </w:t>
            </w:r>
            <w:r w:rsidR="00A37C4E" w:rsidRPr="003B79A1">
              <w:rPr>
                <w:rFonts w:ascii="Calibri" w:eastAsia="Times New Roman" w:hAnsi="Calibri" w:cs="Calibri"/>
                <w:sz w:val="24"/>
                <w:szCs w:val="24"/>
              </w:rPr>
              <w:t>Paliwo: olej napędowy, zbiornik paliwa o pojemności 70 l.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D0A6" w14:textId="77777777" w:rsidR="00A37C4E" w:rsidRPr="00F81C18" w:rsidRDefault="00A37C4E" w:rsidP="00A37C4E">
            <w:pPr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  <w:lang w:eastAsia="pl-PL"/>
              </w:rPr>
            </w:pPr>
          </w:p>
        </w:tc>
      </w:tr>
      <w:tr w:rsidR="00A37C4E" w:rsidRPr="00F81C18" w14:paraId="4AC58D61" w14:textId="3C9337B6" w:rsidTr="00543F45">
        <w:trPr>
          <w:trHeight w:val="65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D8C0" w14:textId="7EC9820F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2814" w14:textId="0479B38E" w:rsidR="00A37C4E" w:rsidRPr="00F81C18" w:rsidRDefault="00A37C4E" w:rsidP="00A37C4E">
            <w:pPr>
              <w:spacing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Dopuszczalna masa całkowita 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samochodu min.</w:t>
            </w: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7000 kg. 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1EED" w14:textId="77777777" w:rsidR="00A37C4E" w:rsidRPr="00F81C18" w:rsidRDefault="00A37C4E" w:rsidP="00A37C4E">
            <w:pPr>
              <w:spacing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A37C4E" w:rsidRPr="00F81C18" w14:paraId="29DA50E1" w14:textId="362853D3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9629" w14:textId="698F264E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AF2F" w14:textId="77777777" w:rsidR="00876CEB" w:rsidRPr="003B79A1" w:rsidRDefault="00876CEB" w:rsidP="00876CEB">
            <w:pPr>
              <w:pStyle w:val="Style22"/>
              <w:widowControl/>
              <w:spacing w:line="276" w:lineRule="auto"/>
              <w:ind w:left="241" w:right="180"/>
              <w:jc w:val="both"/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</w:pP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Wymiary zewnętrzne pojazdu:</w:t>
            </w:r>
          </w:p>
          <w:p w14:paraId="0B3B5DFE" w14:textId="77777777" w:rsidR="00876CEB" w:rsidRPr="003B79A1" w:rsidRDefault="00876CEB" w:rsidP="00876CEB">
            <w:pPr>
              <w:pStyle w:val="Style16"/>
              <w:widowControl/>
              <w:tabs>
                <w:tab w:val="left" w:pos="245"/>
              </w:tabs>
              <w:spacing w:line="276" w:lineRule="auto"/>
              <w:ind w:left="241" w:right="180" w:firstLine="0"/>
              <w:jc w:val="both"/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</w:pP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- maksymalna długość całkowita po zabudowie - 7</w:t>
            </w: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0</w:t>
            </w: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00 mm,</w:t>
            </w:r>
          </w:p>
          <w:p w14:paraId="7F918A6C" w14:textId="77777777" w:rsidR="00876CEB" w:rsidRPr="003B79A1" w:rsidRDefault="00876CEB" w:rsidP="00876CEB">
            <w:pPr>
              <w:pStyle w:val="Style16"/>
              <w:widowControl/>
              <w:tabs>
                <w:tab w:val="left" w:pos="245"/>
              </w:tabs>
              <w:spacing w:line="276" w:lineRule="auto"/>
              <w:ind w:left="241" w:right="180" w:firstLine="0"/>
              <w:jc w:val="both"/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</w:pP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- maksymalna wysokość całkowita pojazdu </w:t>
            </w: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z zabudową </w:t>
            </w: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– 3000 mm,</w:t>
            </w:r>
          </w:p>
          <w:p w14:paraId="21B02F37" w14:textId="3B390EF6" w:rsidR="00A37C4E" w:rsidRPr="00F81C18" w:rsidRDefault="00876CEB" w:rsidP="00876CEB">
            <w:pPr>
              <w:numPr>
                <w:ilvl w:val="0"/>
                <w:numId w:val="8"/>
              </w:numPr>
              <w:tabs>
                <w:tab w:val="num" w:pos="301"/>
              </w:tabs>
              <w:spacing w:after="0" w:line="360" w:lineRule="auto"/>
              <w:ind w:left="241" w:right="180" w:hanging="720"/>
              <w:rPr>
                <w:rFonts w:ascii="Encode Sans Compressed" w:eastAsia="Times New Roman" w:hAnsi="Encode Sans Compressed" w:cs="Times New Roman"/>
                <w:sz w:val="24"/>
                <w:szCs w:val="24"/>
                <w:lang w:eastAsia="pl-PL"/>
              </w:rPr>
            </w:pP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- szerokość maksymalna </w:t>
            </w: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bez lusterek</w:t>
            </w: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 </w:t>
            </w: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–</w:t>
            </w: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 2</w:t>
            </w: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300 </w:t>
            </w: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mm</w:t>
            </w: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8484" w14:textId="2459566C" w:rsidR="00A37C4E" w:rsidRPr="00504B3D" w:rsidRDefault="00504B3D" w:rsidP="00A37C4E">
            <w:pPr>
              <w:numPr>
                <w:ilvl w:val="0"/>
                <w:numId w:val="8"/>
              </w:numPr>
              <w:tabs>
                <w:tab w:val="num" w:pos="301"/>
              </w:tabs>
              <w:spacing w:after="0" w:line="360" w:lineRule="auto"/>
              <w:ind w:left="241" w:right="180" w:hanging="720"/>
              <w:rPr>
                <w:rFonts w:ascii="Encode Sans Compressed" w:eastAsia="Times New Roman" w:hAnsi="Encode Sans Compressed" w:cs="Times New Roman"/>
                <w:bCs/>
                <w:i/>
                <w:iCs/>
                <w:sz w:val="24"/>
                <w:szCs w:val="24"/>
                <w:lang w:eastAsia="pl-PL"/>
              </w:rPr>
            </w:pPr>
            <w:r w:rsidRPr="00504B3D">
              <w:rPr>
                <w:rFonts w:ascii="Encode Sans Compressed" w:eastAsia="Times New Roman" w:hAnsi="Encode Sans Compressed" w:cs="Times New Roman"/>
                <w:bCs/>
                <w:i/>
                <w:iCs/>
                <w:sz w:val="24"/>
                <w:szCs w:val="24"/>
                <w:lang w:eastAsia="pl-PL"/>
              </w:rPr>
              <w:t>Należy podać wymiary</w:t>
            </w:r>
          </w:p>
        </w:tc>
      </w:tr>
      <w:tr w:rsidR="00A37C4E" w:rsidRPr="00F81C18" w14:paraId="6B87E313" w14:textId="47FCA501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7DEA" w14:textId="73170B09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A642" w14:textId="2F0F04FD" w:rsidR="00A37C4E" w:rsidRPr="00F81C18" w:rsidRDefault="00A37C4E" w:rsidP="00A37C4E">
            <w:pPr>
              <w:spacing w:line="360" w:lineRule="auto"/>
              <w:ind w:left="241" w:right="180" w:hanging="4"/>
              <w:rPr>
                <w:rFonts w:ascii="Encode Sans Compressed" w:eastAsia="Times New Roman" w:hAnsi="Encode Sans Compressed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 xml:space="preserve">Resory tylne </w:t>
            </w:r>
            <w:r w:rsidR="00876CEB">
              <w:rPr>
                <w:rFonts w:ascii="Calibri" w:eastAsia="Times New Roman" w:hAnsi="Calibri" w:cs="Calibri"/>
                <w:sz w:val="24"/>
                <w:szCs w:val="24"/>
              </w:rPr>
              <w:t xml:space="preserve">pojazdu 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 xml:space="preserve">wielopiórowe (półeliptyczne) dwustopniowe z resorem pomocniczym.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E42A" w14:textId="77777777" w:rsidR="00A37C4E" w:rsidRPr="00F81C18" w:rsidRDefault="00A37C4E" w:rsidP="00A37C4E">
            <w:pPr>
              <w:spacing w:after="0" w:line="360" w:lineRule="auto"/>
              <w:ind w:left="241" w:right="180" w:hanging="4"/>
              <w:rPr>
                <w:rFonts w:ascii="Encode Sans Compressed" w:eastAsia="Times New Roman" w:hAnsi="Encode Sans Compressed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37C4E" w:rsidRPr="00F81C18" w14:paraId="7C4D38A1" w14:textId="01080012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3BDF" w14:textId="78130012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0BAB" w14:textId="77777777" w:rsidR="00A37C4E" w:rsidRPr="00BA1314" w:rsidRDefault="00A37C4E" w:rsidP="00A37C4E">
            <w:pPr>
              <w:pStyle w:val="Standard"/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Kabina czterodrzwiowa, jednomodułowa, zapewniająca dostęp do silnika (siedzenia przodem do kierunku jazdy), przystosowana do przewozu 6 ratowników, układ siedzeń 1+1+4.</w:t>
            </w:r>
          </w:p>
          <w:p w14:paraId="03CC4809" w14:textId="77777777" w:rsidR="00A37C4E" w:rsidRPr="00BA1314" w:rsidRDefault="00A37C4E" w:rsidP="00A37C4E">
            <w:pPr>
              <w:pStyle w:val="Standard"/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Kabina wyposażona w:</w:t>
            </w:r>
          </w:p>
          <w:p w14:paraId="4EF43B7D" w14:textId="77777777" w:rsidR="00A37C4E" w:rsidRPr="00BA1314" w:rsidRDefault="00A37C4E" w:rsidP="00A37C4E">
            <w:pPr>
              <w:pStyle w:val="Standard"/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przyciemnianą przednia szybą,</w:t>
            </w:r>
          </w:p>
          <w:p w14:paraId="0A9B096C" w14:textId="77777777" w:rsidR="00A37C4E" w:rsidRPr="00BA1314" w:rsidRDefault="00A37C4E" w:rsidP="00A37C4E">
            <w:pPr>
              <w:pStyle w:val="Standard"/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tylną ścianę kabiny bez okien,</w:t>
            </w:r>
          </w:p>
          <w:p w14:paraId="78C533FF" w14:textId="77777777" w:rsidR="00A37C4E" w:rsidRPr="00BA1314" w:rsidRDefault="00A37C4E" w:rsidP="00A37C4E">
            <w:pPr>
              <w:pStyle w:val="Standard"/>
              <w:tabs>
                <w:tab w:val="right" w:pos="-267"/>
              </w:tabs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fotel kierowcy amortyzowany, pełna regulacja (kąt oparcia, odsunięcie, wysokość i pochylenie siedziska - 4 stopnie), podparcie lędźwiowe, podłokietnik,</w:t>
            </w:r>
          </w:p>
          <w:p w14:paraId="4068AD94" w14:textId="77777777" w:rsidR="00A37C4E" w:rsidRPr="00BA1314" w:rsidRDefault="00A37C4E" w:rsidP="00A37C4E">
            <w:pPr>
              <w:pStyle w:val="Standard"/>
              <w:tabs>
                <w:tab w:val="right" w:pos="-474"/>
                <w:tab w:val="left" w:pos="1104"/>
              </w:tabs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fotel pasażera z regulacją wysokości, odległości i pochylenia oparcia wraz z podłokietnikiem,</w:t>
            </w:r>
          </w:p>
          <w:p w14:paraId="0AD7EEFF" w14:textId="77777777" w:rsidR="00A37C4E" w:rsidRPr="00BA1314" w:rsidRDefault="00A37C4E" w:rsidP="00A37C4E">
            <w:pPr>
              <w:pStyle w:val="Standard"/>
              <w:tabs>
                <w:tab w:val="right" w:pos="-474"/>
                <w:tab w:val="left" w:pos="1104"/>
              </w:tabs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fotele wyposażone w trzypunktowe bezwładnościowe pasy bezpieczeństwa,</w:t>
            </w:r>
          </w:p>
          <w:p w14:paraId="18F85327" w14:textId="77777777" w:rsidR="00A37C4E" w:rsidRPr="00BA1314" w:rsidRDefault="00A37C4E" w:rsidP="00A37C4E">
            <w:pPr>
              <w:pStyle w:val="Standard"/>
              <w:tabs>
                <w:tab w:val="right" w:pos="-474"/>
                <w:tab w:val="left" w:pos="1104"/>
              </w:tabs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 xml:space="preserve">- siedzenia muszą być pokryte materiałem łatwym w utrzymaniu w czystości, nienasiąkliwym, </w:t>
            </w:r>
            <w:r w:rsidRPr="00BA1314">
              <w:rPr>
                <w:rFonts w:ascii="Calibri" w:hAnsi="Calibri" w:cs="Calibri"/>
                <w:lang w:eastAsia="en-US"/>
              </w:rPr>
              <w:lastRenderedPageBreak/>
              <w:t>odpornym na ścieranie i antypoślizgowym,</w:t>
            </w:r>
          </w:p>
          <w:p w14:paraId="58729277" w14:textId="099AC096" w:rsidR="00A37C4E" w:rsidRPr="00F81C18" w:rsidRDefault="00A37C4E" w:rsidP="00876CEB">
            <w:pPr>
              <w:spacing w:line="276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BA1314">
              <w:rPr>
                <w:rFonts w:ascii="Calibri" w:hAnsi="Calibri" w:cs="Calibri"/>
                <w:sz w:val="24"/>
                <w:szCs w:val="24"/>
              </w:rPr>
              <w:t>- kabina włącznie ze stopniem (-</w:t>
            </w:r>
            <w:proofErr w:type="spellStart"/>
            <w:r w:rsidRPr="00BA1314">
              <w:rPr>
                <w:rFonts w:ascii="Calibri" w:hAnsi="Calibri" w:cs="Calibri"/>
                <w:sz w:val="24"/>
                <w:szCs w:val="24"/>
              </w:rPr>
              <w:t>ami</w:t>
            </w:r>
            <w:proofErr w:type="spellEnd"/>
            <w:r w:rsidRPr="00BA1314">
              <w:rPr>
                <w:rFonts w:ascii="Calibri" w:hAnsi="Calibri" w:cs="Calibri"/>
                <w:sz w:val="24"/>
                <w:szCs w:val="24"/>
              </w:rPr>
              <w:t>) do kabiny powinna być automatycznie oświetlana po otwarciu drzwi tej części kabiny; powinna istnieć możliwość włączenia oświetlenia kabiny, gdy drzwi są zamknięte.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59BA" w14:textId="77777777" w:rsidR="00A37C4E" w:rsidRPr="00F81C18" w:rsidRDefault="00A37C4E" w:rsidP="00A37C4E">
            <w:pPr>
              <w:snapToGrid w:val="0"/>
              <w:spacing w:line="360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A37C4E" w:rsidRPr="00F81C18" w14:paraId="648CC4DA" w14:textId="6E3A0E55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6429" w14:textId="37729117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3A1E" w14:textId="58EBD850" w:rsidR="00A37C4E" w:rsidRPr="00F81C18" w:rsidRDefault="00A37C4E" w:rsidP="00876CEB">
            <w:pPr>
              <w:pStyle w:val="TableContents"/>
              <w:ind w:left="239"/>
              <w:jc w:val="both"/>
              <w:rPr>
                <w:rFonts w:ascii="Encode Sans Compressed" w:eastAsia="Times New Roman" w:hAnsi="Encode Sans Compressed" w:cs="Times New Roman"/>
              </w:rPr>
            </w:pPr>
            <w:r w:rsidRPr="00BA1314">
              <w:rPr>
                <w:rFonts w:ascii="Calibri" w:hAnsi="Calibri" w:cs="Calibri"/>
              </w:rPr>
              <w:t>Kabina wyposażona w fabryczny układ wentylacji i ogrzewania z automatyczny system klimatyzacji.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CF72" w14:textId="77777777" w:rsidR="00A37C4E" w:rsidRPr="00F81C18" w:rsidRDefault="00A37C4E" w:rsidP="00A37C4E">
            <w:pPr>
              <w:spacing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A37C4E" w:rsidRPr="00F81C18" w14:paraId="4B3ABA10" w14:textId="1ED734B0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CA6C" w14:textId="05E12717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4C97" w14:textId="77777777" w:rsidR="00A37C4E" w:rsidRPr="00BA1314" w:rsidRDefault="00A37C4E" w:rsidP="00876CEB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ind w:left="239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</w:t>
            </w:r>
            <w:r w:rsidRPr="00BA1314">
              <w:rPr>
                <w:rFonts w:ascii="Calibri" w:hAnsi="Calibri" w:cs="Calibri"/>
                <w:lang w:eastAsia="en-US"/>
              </w:rPr>
              <w:t>ojazd</w:t>
            </w:r>
            <w:r>
              <w:rPr>
                <w:rFonts w:ascii="Calibri" w:hAnsi="Calibri" w:cs="Calibri"/>
                <w:lang w:eastAsia="en-US"/>
              </w:rPr>
              <w:t xml:space="preserve"> wyposażony w</w:t>
            </w:r>
            <w:r w:rsidRPr="00BA1314">
              <w:rPr>
                <w:rFonts w:ascii="Calibri" w:hAnsi="Calibri" w:cs="Calibri"/>
                <w:lang w:eastAsia="en-US"/>
              </w:rPr>
              <w:t>:</w:t>
            </w:r>
          </w:p>
          <w:p w14:paraId="2C4317AC" w14:textId="77777777" w:rsidR="00A37C4E" w:rsidRPr="00BA1314" w:rsidRDefault="00A37C4E" w:rsidP="00876CEB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ind w:left="239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poduszka powietrzna kierowcy,</w:t>
            </w:r>
          </w:p>
          <w:p w14:paraId="24EFDAA8" w14:textId="77777777" w:rsidR="00A37C4E" w:rsidRPr="00BA1314" w:rsidRDefault="00A37C4E" w:rsidP="00876CEB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ind w:left="239"/>
              <w:rPr>
                <w:rFonts w:ascii="Calibri" w:hAnsi="Calibri" w:cs="Calibri"/>
                <w:lang w:val="en-US" w:eastAsia="en-US"/>
              </w:rPr>
            </w:pPr>
            <w:r w:rsidRPr="00BA1314">
              <w:rPr>
                <w:rFonts w:ascii="Calibri" w:hAnsi="Calibri" w:cs="Calibri"/>
                <w:lang w:val="en-US" w:eastAsia="en-US"/>
              </w:rPr>
              <w:t xml:space="preserve">- </w:t>
            </w:r>
            <w:r>
              <w:rPr>
                <w:rFonts w:ascii="Calibri" w:hAnsi="Calibri" w:cs="Calibri"/>
                <w:lang w:val="en-US" w:eastAsia="en-US"/>
              </w:rPr>
              <w:t xml:space="preserve"> system </w:t>
            </w:r>
            <w:r w:rsidRPr="00BA1314">
              <w:rPr>
                <w:rFonts w:ascii="Calibri" w:hAnsi="Calibri" w:cs="Calibri"/>
                <w:lang w:val="en-US" w:eastAsia="en-US"/>
              </w:rPr>
              <w:t>ABS (Anti-lock Brake System),</w:t>
            </w:r>
          </w:p>
          <w:p w14:paraId="20A42936" w14:textId="77777777" w:rsidR="00A37C4E" w:rsidRPr="00BA1314" w:rsidRDefault="00A37C4E" w:rsidP="00876CEB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ind w:left="239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u</w:t>
            </w:r>
            <w:r w:rsidRPr="00BA1314">
              <w:rPr>
                <w:rFonts w:ascii="Calibri" w:hAnsi="Calibri" w:cs="Tahoma"/>
                <w:color w:val="000000"/>
              </w:rPr>
              <w:t>kład stabilizujący tor jazdy (ESP) z</w:t>
            </w:r>
            <w:r w:rsidRPr="00BA1314">
              <w:rPr>
                <w:rFonts w:ascii="Calibri" w:hAnsi="Calibri" w:cs="Calibri"/>
                <w:lang w:eastAsia="en-US"/>
              </w:rPr>
              <w:t xml:space="preserve"> możliwością stałego wyłączenia,</w:t>
            </w:r>
          </w:p>
          <w:p w14:paraId="54CDCFB6" w14:textId="77777777" w:rsidR="00A37C4E" w:rsidRPr="00BA1314" w:rsidRDefault="00A37C4E" w:rsidP="00876CEB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ind w:left="239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Tahoma"/>
                <w:color w:val="000000"/>
              </w:rPr>
              <w:t>- system ostrzegania o niekontrolowanej zmianie pasa ruchu LDWS,</w:t>
            </w:r>
            <w:r w:rsidRPr="00BA1314">
              <w:rPr>
                <w:rFonts w:ascii="Calibri" w:hAnsi="Calibri" w:cs="Calibri"/>
                <w:lang w:eastAsia="en-US"/>
              </w:rPr>
              <w:t xml:space="preserve">        </w:t>
            </w:r>
          </w:p>
          <w:p w14:paraId="7257FC2E" w14:textId="76A663D0" w:rsidR="00A37C4E" w:rsidRPr="00F36CF3" w:rsidRDefault="00A37C4E" w:rsidP="00876CEB">
            <w:pPr>
              <w:spacing w:after="0" w:line="276" w:lineRule="auto"/>
              <w:ind w:left="241" w:right="180"/>
              <w:rPr>
                <w:rFonts w:ascii="Encode Sans Compressed" w:eastAsia="Times New Roman" w:hAnsi="Encode Sans Compressed" w:cs="Times New Roman"/>
                <w:color w:val="FF0000"/>
                <w:sz w:val="24"/>
                <w:szCs w:val="24"/>
              </w:rPr>
            </w:pPr>
            <w:r w:rsidRPr="00F66958">
              <w:rPr>
                <w:rFonts w:ascii="Calibri" w:hAnsi="Calibri" w:cs="Tahoma"/>
                <w:sz w:val="24"/>
                <w:szCs w:val="24"/>
              </w:rPr>
              <w:t>- hamulec postojowy mechaniczny uruchamiany cięgnem,</w:t>
            </w:r>
            <w:r w:rsidRPr="00F66958">
              <w:rPr>
                <w:rFonts w:ascii="Calibri" w:hAnsi="Calibri" w:cs="Tahoma"/>
                <w:sz w:val="24"/>
                <w:szCs w:val="24"/>
              </w:rPr>
              <w:br/>
            </w:r>
            <w:r w:rsidRPr="00BA1314">
              <w:rPr>
                <w:rFonts w:ascii="Calibri" w:hAnsi="Calibri" w:cs="Tahoma"/>
                <w:color w:val="000000"/>
                <w:sz w:val="24"/>
                <w:szCs w:val="24"/>
              </w:rPr>
              <w:t>- światła przeciwmgielne przednie z doświetlaniem zakrętów,</w:t>
            </w:r>
            <w:r>
              <w:rPr>
                <w:rFonts w:ascii="Calibri" w:hAnsi="Calibri" w:cs="Tahoma"/>
                <w:color w:val="000000"/>
                <w:sz w:val="24"/>
                <w:szCs w:val="24"/>
              </w:rPr>
              <w:br/>
            </w:r>
            <w:r w:rsidRPr="00BA1314">
              <w:rPr>
                <w:rFonts w:ascii="Calibri" w:hAnsi="Calibri" w:cs="Calibri"/>
                <w:sz w:val="24"/>
                <w:szCs w:val="24"/>
              </w:rPr>
              <w:t>- elektrycznie regulowane szyby przednie,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 w:rsidRPr="00BA1314">
              <w:rPr>
                <w:rFonts w:ascii="Calibri" w:hAnsi="Calibri" w:cs="Calibri"/>
                <w:sz w:val="24"/>
                <w:szCs w:val="24"/>
              </w:rPr>
              <w:t>- elektrycznie regulowane i podgrzewane zewnętrzne lusterka boczne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immobilizer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br/>
            </w:r>
            <w:r w:rsidRPr="00F66958">
              <w:rPr>
                <w:rFonts w:ascii="Calibri" w:hAnsi="Calibri" w:cs="Calibri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alternator 14V/210 A (2520W)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- akumulator 1x12 V 110 Ah</w:t>
            </w:r>
            <w:r w:rsidRPr="00BA1314">
              <w:rPr>
                <w:rFonts w:ascii="Calibri" w:hAnsi="Calibri" w:cs="Calibri"/>
                <w:sz w:val="24"/>
                <w:szCs w:val="24"/>
              </w:rPr>
              <w:t xml:space="preserve">  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0979" w14:textId="77777777" w:rsidR="00A37C4E" w:rsidRPr="00F81C18" w:rsidRDefault="00A37C4E" w:rsidP="00A37C4E">
            <w:pPr>
              <w:spacing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A37C4E" w:rsidRPr="00F81C18" w14:paraId="5E858B5B" w14:textId="2C313003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CB5C" w14:textId="6358A1B6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C348" w14:textId="5A409FE1" w:rsidR="00A37C4E" w:rsidRPr="00F81C18" w:rsidRDefault="00A37C4E" w:rsidP="00876CEB">
            <w:pPr>
              <w:spacing w:after="0"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  <w:lang w:eastAsia="pl-PL"/>
              </w:rPr>
            </w:pPr>
            <w:r w:rsidRPr="00876CEB">
              <w:rPr>
                <w:rFonts w:ascii="Calibri" w:hAnsi="Calibri" w:cs="Calibri"/>
                <w:sz w:val="24"/>
                <w:szCs w:val="24"/>
              </w:rPr>
              <w:t xml:space="preserve">W kabinie zainstalowany radiotelefon przewoźny o parametrach dostosowany do użytkowania w sieci MSWiA, min. 125 kanałów, wyświetlacz alfanumeryczny min. 14 znaków. Obrotowy potencjometr siły głosu. Radiotelefon w standardzie analogowo-cyfrowym. Radiotelefon </w:t>
            </w:r>
            <w:r w:rsidRPr="00876CEB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spełniać musi zapisy załącznika nr 3 do rozkazu KGPSP z dnia 05.04.2019 r. w sprawie organizacji łączności radiowej w jednostkach ochrony przeciwpożarowej.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C0BF" w14:textId="77777777" w:rsidR="00A37C4E" w:rsidRPr="00F81C18" w:rsidRDefault="00A37C4E" w:rsidP="00A37C4E">
            <w:pPr>
              <w:pStyle w:val="Zwykytekst"/>
              <w:spacing w:line="360" w:lineRule="auto"/>
              <w:ind w:left="241" w:right="180"/>
              <w:jc w:val="both"/>
              <w:rPr>
                <w:rFonts w:ascii="Encode Sans Compressed" w:hAnsi="Encode Sans Compressed"/>
                <w:iCs/>
                <w:sz w:val="24"/>
                <w:szCs w:val="24"/>
                <w:lang w:eastAsia="en-US"/>
              </w:rPr>
            </w:pPr>
          </w:p>
        </w:tc>
      </w:tr>
      <w:tr w:rsidR="00A37C4E" w:rsidRPr="00F81C18" w14:paraId="1708708F" w14:textId="3BEE618A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069D" w14:textId="16F5CBFA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A416" w14:textId="61DBD51B" w:rsidR="00A37C4E" w:rsidRPr="00F81C18" w:rsidRDefault="00A37C4E" w:rsidP="00876CEB">
            <w:pPr>
              <w:spacing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0805B7">
              <w:rPr>
                <w:rFonts w:ascii="Calibri" w:hAnsi="Calibri" w:cs="Calibri"/>
                <w:sz w:val="24"/>
                <w:szCs w:val="24"/>
              </w:rPr>
              <w:t>W kabinie zainstalowany panel sterowniczo-kontrolny wyposażony w włączniki sterowania elementami wyposażenia pojazdu w tym zabudowy oraz elementy kontrolne pracy podzespołów bazowych w tym, kontrolki informujące o wysunięciu masztu, otwarciu skrytek.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B23D" w14:textId="77777777" w:rsidR="00A37C4E" w:rsidRPr="00F81C18" w:rsidRDefault="00A37C4E" w:rsidP="00A37C4E">
            <w:pPr>
              <w:spacing w:after="0" w:line="360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iCs/>
                <w:spacing w:val="-1"/>
                <w:sz w:val="24"/>
                <w:szCs w:val="24"/>
              </w:rPr>
            </w:pPr>
          </w:p>
        </w:tc>
      </w:tr>
      <w:tr w:rsidR="00A37C4E" w:rsidRPr="00F81C18" w14:paraId="773BA60C" w14:textId="5862B676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D7CB" w14:textId="032171F1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6946" w14:textId="2E08D508" w:rsidR="00A37C4E" w:rsidRPr="00F81C18" w:rsidRDefault="00A37C4E" w:rsidP="00876CEB">
            <w:pPr>
              <w:keepNext/>
              <w:spacing w:after="0" w:line="276" w:lineRule="auto"/>
              <w:ind w:left="241" w:right="180"/>
              <w:jc w:val="both"/>
              <w:outlineLvl w:val="1"/>
              <w:rPr>
                <w:rFonts w:ascii="Encode Sans Compressed" w:eastAsia="Times New Roman" w:hAnsi="Encode Sans Compressed" w:cs="Times New Roman"/>
                <w:bCs/>
                <w:iCs/>
                <w:sz w:val="24"/>
                <w:szCs w:val="24"/>
                <w:lang w:eastAsia="pl-PL"/>
              </w:rPr>
            </w:pPr>
            <w:r w:rsidRPr="000805B7">
              <w:rPr>
                <w:rFonts w:ascii="Calibri" w:hAnsi="Calibri" w:cs="Calibri"/>
                <w:sz w:val="24"/>
                <w:szCs w:val="24"/>
              </w:rPr>
              <w:t xml:space="preserve">Pojazd wyposażony </w:t>
            </w:r>
            <w:r w:rsidRPr="000805B7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z tyłu pojazdu </w:t>
            </w:r>
            <w:r w:rsidRPr="000805B7">
              <w:rPr>
                <w:rFonts w:ascii="Calibri" w:hAnsi="Calibri" w:cs="Calibri"/>
                <w:sz w:val="24"/>
                <w:szCs w:val="24"/>
              </w:rPr>
              <w:t xml:space="preserve">w </w:t>
            </w:r>
            <w:r w:rsidRPr="000805B7">
              <w:rPr>
                <w:rFonts w:ascii="Calibri" w:hAnsi="Calibri" w:cs="Tahoma"/>
                <w:color w:val="000000"/>
                <w:sz w:val="24"/>
                <w:szCs w:val="24"/>
              </w:rPr>
              <w:t>zaczep kulowy do przyczepy D - 50 (klasaA-50X) ze złączem elektrycznym przyczepy 12 V 13pin DIN</w:t>
            </w:r>
            <w:r w:rsidRPr="000805B7">
              <w:rPr>
                <w:rFonts w:ascii="Calibri" w:hAnsi="Calibri" w:cs="Calibri"/>
                <w:sz w:val="24"/>
                <w:szCs w:val="24"/>
              </w:rPr>
              <w:t xml:space="preserve"> posiadający homologację lub znak bezpieczeństwa. Samochód wyposażony w zaczepy holownicze z przodu i z tyłu umożliwiające odholowanie pojazdu</w:t>
            </w:r>
            <w:r w:rsidRPr="00E0762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A0B6" w14:textId="77777777" w:rsidR="00A37C4E" w:rsidRPr="00F81C18" w:rsidRDefault="00A37C4E" w:rsidP="00A37C4E">
            <w:pPr>
              <w:keepNext/>
              <w:spacing w:after="0" w:line="360" w:lineRule="auto"/>
              <w:ind w:left="241" w:right="180"/>
              <w:outlineLvl w:val="1"/>
              <w:rPr>
                <w:rFonts w:ascii="Encode Sans Compressed" w:eastAsia="Times New Roman" w:hAnsi="Encode Sans Compressed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37C4E" w:rsidRPr="00F81C18" w14:paraId="335828AF" w14:textId="0C6849C6" w:rsidTr="00F36CF3">
        <w:trPr>
          <w:trHeight w:val="77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19F6" w14:textId="17A9C7AD" w:rsidR="00A37C4E" w:rsidRPr="00F81C18" w:rsidRDefault="00A37C4E" w:rsidP="00A37C4E">
            <w:pPr>
              <w:spacing w:line="360" w:lineRule="auto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D919" w14:textId="1C7AD9E6" w:rsidR="00A37C4E" w:rsidRPr="00F81C18" w:rsidRDefault="00A37C4E" w:rsidP="00876CEB">
            <w:pPr>
              <w:spacing w:after="0"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  <w:lang w:eastAsia="pl-PL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Pr="003B79A1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Pełnowymiarowe koło zapasowe  na wyposażeniu pojazdu. </w:t>
            </w: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Dopuszcza się brak stałego zamocowania w 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p</w:t>
            </w: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ojeździe.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FABD" w14:textId="77777777" w:rsidR="00A37C4E" w:rsidRPr="00F81C18" w:rsidRDefault="00A37C4E" w:rsidP="00A37C4E">
            <w:pPr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  <w:lang w:eastAsia="pl-PL"/>
              </w:rPr>
            </w:pPr>
          </w:p>
        </w:tc>
      </w:tr>
      <w:tr w:rsidR="00766296" w:rsidRPr="00F81C18" w14:paraId="24722424" w14:textId="79B9D4E9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8383" w14:textId="4B7860B7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170B" w14:textId="77777777" w:rsidR="00766296" w:rsidRPr="00F66958" w:rsidRDefault="00766296" w:rsidP="00766296">
            <w:pPr>
              <w:spacing w:after="0" w:line="276" w:lineRule="auto"/>
              <w:ind w:left="241" w:right="180" w:hanging="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69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Kolorystyka:</w:t>
            </w:r>
          </w:p>
          <w:p w14:paraId="5F04BEBC" w14:textId="77777777" w:rsidR="00766296" w:rsidRPr="00F66958" w:rsidRDefault="00766296" w:rsidP="00766296">
            <w:pPr>
              <w:numPr>
                <w:ilvl w:val="0"/>
                <w:numId w:val="6"/>
              </w:numPr>
              <w:tabs>
                <w:tab w:val="left" w:pos="175"/>
              </w:tabs>
              <w:spacing w:after="0" w:line="276" w:lineRule="auto"/>
              <w:ind w:left="241" w:right="180" w:hanging="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69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elementy podwozia, rama w kolorze czarnym lub zbliżonym, </w:t>
            </w:r>
          </w:p>
          <w:p w14:paraId="541625E9" w14:textId="77777777" w:rsidR="00766296" w:rsidRPr="00F66958" w:rsidRDefault="00766296" w:rsidP="00766296">
            <w:pPr>
              <w:numPr>
                <w:ilvl w:val="0"/>
                <w:numId w:val="6"/>
              </w:numPr>
              <w:tabs>
                <w:tab w:val="left" w:pos="175"/>
              </w:tabs>
              <w:spacing w:after="0" w:line="276" w:lineRule="auto"/>
              <w:ind w:left="241" w:right="180" w:hanging="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69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błotniki i zderzaki w kolorze białym,</w:t>
            </w:r>
          </w:p>
          <w:p w14:paraId="70B93FE5" w14:textId="77777777" w:rsidR="00766296" w:rsidRPr="00F66958" w:rsidRDefault="00766296" w:rsidP="00766296">
            <w:pPr>
              <w:numPr>
                <w:ilvl w:val="0"/>
                <w:numId w:val="6"/>
              </w:numPr>
              <w:tabs>
                <w:tab w:val="left" w:pos="175"/>
              </w:tabs>
              <w:spacing w:after="0" w:line="276" w:lineRule="auto"/>
              <w:ind w:left="241" w:right="180" w:hanging="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69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żaluzje skrytek w kolorze naturalnym aluminium,</w:t>
            </w:r>
          </w:p>
          <w:p w14:paraId="77408085" w14:textId="712C054B" w:rsidR="00766296" w:rsidRDefault="00766296" w:rsidP="00766296">
            <w:pPr>
              <w:pStyle w:val="Akapitzlist"/>
              <w:numPr>
                <w:ilvl w:val="0"/>
                <w:numId w:val="6"/>
              </w:numPr>
              <w:tabs>
                <w:tab w:val="left" w:pos="175"/>
              </w:tabs>
              <w:spacing w:after="0" w:line="276" w:lineRule="auto"/>
              <w:ind w:left="241" w:right="180" w:hanging="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6629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kabina, zabudowa w kolorze czerwonym RAL 3000,</w:t>
            </w:r>
          </w:p>
          <w:p w14:paraId="7F4B0C6E" w14:textId="1981CB29" w:rsidR="00876CEB" w:rsidRPr="00F81C18" w:rsidRDefault="00766296" w:rsidP="00876CEB">
            <w:pPr>
              <w:pStyle w:val="Akapitzlist"/>
              <w:numPr>
                <w:ilvl w:val="0"/>
                <w:numId w:val="6"/>
              </w:numPr>
              <w:tabs>
                <w:tab w:val="left" w:pos="175"/>
              </w:tabs>
              <w:spacing w:after="0" w:line="360" w:lineRule="auto"/>
              <w:ind w:left="241" w:right="180" w:hanging="4"/>
              <w:rPr>
                <w:rFonts w:ascii="Encode Sans Compressed" w:eastAsia="Times New Roman" w:hAnsi="Encode Sans Compressed" w:cs="Times New Roman"/>
                <w:iCs/>
                <w:sz w:val="24"/>
                <w:szCs w:val="24"/>
              </w:rPr>
            </w:pPr>
            <w:r w:rsidRPr="00876CE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listwy drzwi w kolorze białym.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EDF2" w14:textId="77777777" w:rsidR="00766296" w:rsidRPr="00F81C18" w:rsidRDefault="00766296" w:rsidP="00766296">
            <w:pPr>
              <w:tabs>
                <w:tab w:val="center" w:pos="4896"/>
                <w:tab w:val="right" w:pos="9432"/>
              </w:tabs>
              <w:spacing w:line="360" w:lineRule="auto"/>
              <w:ind w:left="241" w:right="180"/>
              <w:rPr>
                <w:rFonts w:ascii="Encode Sans Compressed" w:eastAsia="Times New Roman" w:hAnsi="Encode Sans Compressed" w:cs="Times New Roman"/>
                <w:iCs/>
                <w:sz w:val="24"/>
                <w:szCs w:val="24"/>
              </w:rPr>
            </w:pPr>
          </w:p>
        </w:tc>
      </w:tr>
      <w:tr w:rsidR="00A37C4E" w:rsidRPr="00F81C18" w14:paraId="69DD3699" w14:textId="0EEE614A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7C130B" w14:textId="77777777" w:rsidR="00A37C4E" w:rsidRPr="00F81C18" w:rsidRDefault="00A37C4E" w:rsidP="00A37C4E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F81C18"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F38EB3" w14:textId="75878DC7" w:rsidR="00A37C4E" w:rsidRPr="00F81C18" w:rsidRDefault="00A37C4E" w:rsidP="00A37C4E">
            <w:pPr>
              <w:spacing w:line="360" w:lineRule="auto"/>
              <w:ind w:left="241" w:right="180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F81C18"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  <w:t>ZABUDOWA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16FA3E" w14:textId="77777777" w:rsidR="00A37C4E" w:rsidRPr="00F81C18" w:rsidRDefault="00A37C4E" w:rsidP="00A37C4E">
            <w:pPr>
              <w:spacing w:line="360" w:lineRule="auto"/>
              <w:ind w:left="241" w:right="180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</w:p>
        </w:tc>
      </w:tr>
      <w:tr w:rsidR="00766296" w:rsidRPr="00F81C18" w14:paraId="1BD98839" w14:textId="0E8B1CBB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4838A" w14:textId="084D9C35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bCs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bCs/>
                <w:sz w:val="24"/>
                <w:szCs w:val="24"/>
              </w:rPr>
              <w:t>3.1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E5BF9" w14:textId="77777777" w:rsidR="00766296" w:rsidRPr="007D403F" w:rsidRDefault="00766296" w:rsidP="00766296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ind w:left="241"/>
              <w:jc w:val="both"/>
              <w:rPr>
                <w:rFonts w:ascii="Calibri" w:hAnsi="Calibri" w:cs="Calibri"/>
                <w:color w:val="FF0000"/>
                <w:szCs w:val="20"/>
                <w:lang w:eastAsia="en-US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 xml:space="preserve">Zabudowa kontenerowa w postaci szkieletowej z profili aluminiowych, rama pośrednia aluminiowa przykręcana do ramy podwozia, poszycie zewnętrzne ścian wykonane z gładkiej </w:t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lastRenderedPageBreak/>
              <w:t>blachy aluminiowej lakierowanej obustronnie lakierem z połyskiem, barierki ochronne wykonane z laminatu.</w:t>
            </w:r>
          </w:p>
          <w:p w14:paraId="38CB1435" w14:textId="77777777" w:rsidR="00766296" w:rsidRPr="007D403F" w:rsidRDefault="00766296" w:rsidP="00766296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ind w:left="241"/>
              <w:jc w:val="both"/>
              <w:rPr>
                <w:rFonts w:ascii="Calibri" w:hAnsi="Calibri" w:cs="Calibri"/>
                <w:szCs w:val="20"/>
                <w:lang w:eastAsia="en-US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 xml:space="preserve">Kontener wyposażony w min. pięć przestrzeni skrytek w układzie 2+2+1, krytych roletami aluminiowymi </w:t>
            </w:r>
            <w:r>
              <w:rPr>
                <w:rFonts w:ascii="Calibri" w:hAnsi="Calibri" w:cs="Calibri"/>
                <w:szCs w:val="20"/>
                <w:lang w:eastAsia="en-US"/>
              </w:rPr>
              <w:br/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 xml:space="preserve">z dodatkowym zabezpieczeniem przed samoczynnym otwieraniem się skrytek. Dostęp do nich </w:t>
            </w:r>
            <w:r>
              <w:rPr>
                <w:rFonts w:ascii="Calibri" w:hAnsi="Calibri" w:cs="Calibri"/>
                <w:szCs w:val="20"/>
                <w:lang w:eastAsia="en-US"/>
              </w:rPr>
              <w:br/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>z zachowaniem wymagań ergonomii.</w:t>
            </w:r>
          </w:p>
          <w:p w14:paraId="61D30A4C" w14:textId="77777777" w:rsidR="00766296" w:rsidRPr="007D403F" w:rsidRDefault="00766296" w:rsidP="00766296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ind w:left="241"/>
              <w:jc w:val="both"/>
              <w:rPr>
                <w:rFonts w:ascii="Calibri" w:hAnsi="Calibri" w:cs="Calibri"/>
                <w:szCs w:val="20"/>
                <w:lang w:eastAsia="en-US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>Wewnątrz górnych przestrzeni skrytek minimum sześć półek aluminiowych z możliwością zmiany położenia wysokości oraz minimum jedna pionowa wysuwana szuflada przystosowana do montażu podręcznego sprzętu</w:t>
            </w:r>
            <w:r>
              <w:rPr>
                <w:rFonts w:ascii="Calibri" w:hAnsi="Calibri" w:cs="Calibri"/>
                <w:szCs w:val="20"/>
                <w:lang w:eastAsia="en-US"/>
              </w:rPr>
              <w:t>.</w:t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 xml:space="preserve"> </w:t>
            </w:r>
          </w:p>
          <w:p w14:paraId="783EE5AA" w14:textId="7A1F9D7A" w:rsidR="00766296" w:rsidRPr="007D403F" w:rsidRDefault="00766296" w:rsidP="00766296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ind w:left="241"/>
              <w:jc w:val="both"/>
              <w:rPr>
                <w:rFonts w:ascii="Calibri" w:hAnsi="Calibri" w:cs="Calibri"/>
                <w:szCs w:val="20"/>
                <w:lang w:eastAsia="en-US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>Długość zabudowy ok. 3300</w:t>
            </w:r>
            <w:r w:rsidR="00876CEB">
              <w:rPr>
                <w:rFonts w:ascii="Calibri" w:hAnsi="Calibri" w:cs="Calibri"/>
                <w:szCs w:val="20"/>
                <w:lang w:eastAsia="en-US"/>
              </w:rPr>
              <w:t xml:space="preserve"> </w:t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>mm, szerokość min. 2200</w:t>
            </w:r>
            <w:r w:rsidR="00876CEB">
              <w:rPr>
                <w:rFonts w:ascii="Calibri" w:hAnsi="Calibri" w:cs="Calibri"/>
                <w:szCs w:val="20"/>
                <w:lang w:eastAsia="en-US"/>
              </w:rPr>
              <w:t xml:space="preserve"> </w:t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>mm, wysokość zabudowy równa wysokości pojazdu.</w:t>
            </w:r>
          </w:p>
          <w:p w14:paraId="04B73DEC" w14:textId="4A6FE755" w:rsidR="00766296" w:rsidRPr="00F81C18" w:rsidRDefault="00766296" w:rsidP="00876CEB">
            <w:pPr>
              <w:spacing w:line="276" w:lineRule="auto"/>
              <w:ind w:left="241" w:right="180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7D403F">
              <w:rPr>
                <w:rFonts w:ascii="Calibri" w:hAnsi="Calibri" w:cs="Calibri"/>
                <w:sz w:val="24"/>
                <w:szCs w:val="20"/>
              </w:rPr>
              <w:t xml:space="preserve">Dach zabudowy wykonany w formie podestu roboczego pokrytego blachą aluminiową ze </w:t>
            </w:r>
            <w:r w:rsidR="00876CEB">
              <w:rPr>
                <w:rFonts w:ascii="Calibri" w:hAnsi="Calibri" w:cs="Calibri"/>
                <w:sz w:val="24"/>
                <w:szCs w:val="20"/>
              </w:rPr>
              <w:t>w</w:t>
            </w:r>
            <w:r w:rsidRPr="007D403F">
              <w:rPr>
                <w:rFonts w:ascii="Calibri" w:hAnsi="Calibri" w:cs="Calibri"/>
                <w:sz w:val="24"/>
                <w:szCs w:val="20"/>
              </w:rPr>
              <w:t>zorem antypoślizgowym.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9DD3F" w14:textId="77777777" w:rsidR="00766296" w:rsidRPr="00F81C18" w:rsidRDefault="00766296" w:rsidP="00766296">
            <w:pPr>
              <w:spacing w:line="360" w:lineRule="auto"/>
              <w:ind w:left="241" w:right="180"/>
              <w:rPr>
                <w:rFonts w:ascii="Encode Sans Compressed" w:eastAsia="Times New Roman" w:hAnsi="Encode Sans Compressed" w:cs="Times New Roman"/>
                <w:bCs/>
                <w:sz w:val="24"/>
                <w:szCs w:val="24"/>
              </w:rPr>
            </w:pPr>
          </w:p>
        </w:tc>
      </w:tr>
      <w:tr w:rsidR="00766296" w:rsidRPr="00F81C18" w14:paraId="26C5B225" w14:textId="06096CEB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36" w14:textId="60CB3A2A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CB85" w14:textId="46DA6615" w:rsidR="00766296" w:rsidRPr="00F81C18" w:rsidRDefault="00766296" w:rsidP="00876CEB">
            <w:pPr>
              <w:spacing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Skrytki na sprzęt i wyposażenie muszą być zamykane żaluzjami wodo i pyłoszczelnymi,  wspomaganymi systemem sprężynowym, wykonane w materiałów odpornych na korozję,  wyposażone w zamki zamykane na klucz, jeden klucz pasujący do wszystkich zamków.  </w:t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>Szerokość rolet bocznych, pierwsza min. 1000</w:t>
            </w:r>
            <w:r w:rsidR="00876CEB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>mm, druga min.1800</w:t>
            </w:r>
            <w:r w:rsidR="00876CEB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>mm, w ścianie tylnej min. 1000</w:t>
            </w:r>
            <w:r w:rsidR="00876CEB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>mm. Dodatkowo umiejscowione schowki poniżej podłogi zabudowy zamykane żaluzją pierwszej skrytki natomiast z tyłu zamknięcie indywidualne o szerokości min</w:t>
            </w:r>
            <w:r w:rsidR="00876CEB">
              <w:rPr>
                <w:rFonts w:ascii="Calibri" w:hAnsi="Calibri" w:cs="Tahoma"/>
                <w:color w:val="000000"/>
                <w:sz w:val="24"/>
                <w:szCs w:val="24"/>
              </w:rPr>
              <w:t>.</w:t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 1100</w:t>
            </w:r>
            <w:r w:rsidR="00876CEB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>mm.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1B3C" w14:textId="77777777" w:rsidR="00766296" w:rsidRPr="00F81C18" w:rsidRDefault="00766296" w:rsidP="0076629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766296" w:rsidRPr="00F81C18" w14:paraId="322476E1" w14:textId="5CB5988C" w:rsidTr="007C04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90E8" w14:textId="1BDC3E1B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0640" w14:textId="3D14179B" w:rsidR="00766296" w:rsidRPr="00F81C18" w:rsidRDefault="00766296" w:rsidP="00876CE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after="0" w:line="276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z w:val="24"/>
                <w:szCs w:val="20"/>
              </w:rPr>
              <w:t>Podest roboczy musi być wyposażony w boczne barierki ochronne o wysokości min. 80</w:t>
            </w:r>
            <w:r w:rsidR="00876CEB">
              <w:rPr>
                <w:rFonts w:ascii="Calibri" w:hAnsi="Calibri" w:cs="Calibri"/>
                <w:sz w:val="24"/>
                <w:szCs w:val="20"/>
              </w:rPr>
              <w:t xml:space="preserve"> </w:t>
            </w:r>
            <w:r w:rsidRPr="003B79A1">
              <w:rPr>
                <w:rFonts w:ascii="Calibri" w:hAnsi="Calibri" w:cs="Calibri"/>
                <w:sz w:val="24"/>
                <w:szCs w:val="20"/>
              </w:rPr>
              <w:t>mm, max. 130</w:t>
            </w:r>
            <w:r w:rsidR="00876CEB">
              <w:rPr>
                <w:rFonts w:ascii="Calibri" w:hAnsi="Calibri" w:cs="Calibri"/>
                <w:sz w:val="24"/>
                <w:szCs w:val="20"/>
              </w:rPr>
              <w:t xml:space="preserve"> </w:t>
            </w:r>
            <w:r w:rsidRPr="003B79A1">
              <w:rPr>
                <w:rFonts w:ascii="Calibri" w:hAnsi="Calibri" w:cs="Calibri"/>
                <w:sz w:val="24"/>
                <w:szCs w:val="20"/>
              </w:rPr>
              <w:t xml:space="preserve">mm stanowiące nierozłączną część zabudową w formie nadbudowy. Konstrukcja podestu powinna </w:t>
            </w:r>
            <w:r w:rsidRPr="003B79A1">
              <w:rPr>
                <w:rFonts w:ascii="Calibri" w:hAnsi="Calibri" w:cs="Calibri"/>
                <w:color w:val="000000"/>
                <w:sz w:val="24"/>
                <w:szCs w:val="20"/>
              </w:rPr>
              <w:t xml:space="preserve">wytrzymać obciążenie dwóch strażaków i przewożonego sprzętu, drabin, skrzyni na sprzęt, węży ssawnych itp.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2533" w14:textId="77777777" w:rsidR="00766296" w:rsidRPr="00F81C18" w:rsidRDefault="00766296" w:rsidP="0076629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766296" w:rsidRPr="00F81C18" w14:paraId="6EC76EFD" w14:textId="4361F669" w:rsidTr="007C04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2716" w14:textId="28A14E8A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3.4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5507" w14:textId="4F4EBC67" w:rsidR="00766296" w:rsidRPr="00F81C18" w:rsidRDefault="00766296" w:rsidP="00876CEB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after="0" w:line="276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z w:val="24"/>
                <w:szCs w:val="20"/>
              </w:rPr>
              <w:t>Podest roboczy wyposażony w tylną drabinkę wejściową wykonaną z aluminium ze stopniami antypoślizgowymi.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EEAA" w14:textId="77777777" w:rsidR="00766296" w:rsidRPr="00F81C18" w:rsidRDefault="00766296" w:rsidP="0076629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766296" w:rsidRPr="00F81C18" w14:paraId="1CC4A0D2" w14:textId="766EC566" w:rsidTr="00543F45">
        <w:trPr>
          <w:trHeight w:val="11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FD14" w14:textId="1A9EA512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A6BB" w14:textId="532F5B5C" w:rsidR="00766296" w:rsidRPr="00F81C18" w:rsidRDefault="00766296" w:rsidP="00876CEB">
            <w:pPr>
              <w:spacing w:line="276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7D403F">
              <w:rPr>
                <w:rFonts w:ascii="Calibri" w:eastAsia="Times New Roman" w:hAnsi="Calibri" w:cs="Calibri"/>
                <w:bCs/>
                <w:iCs/>
                <w:sz w:val="24"/>
                <w:szCs w:val="24"/>
                <w:lang w:val="x-none" w:eastAsia="x-none"/>
              </w:rPr>
              <w:t xml:space="preserve">Pojazd powinien posiadać oświetlenie  pola pracy wokół samochodu </w:t>
            </w:r>
            <w:r w:rsidRPr="007D403F">
              <w:rPr>
                <w:rFonts w:ascii="Calibri" w:eastAsia="Times New Roman" w:hAnsi="Calibri" w:cs="Calibri"/>
                <w:bCs/>
                <w:iCs/>
                <w:sz w:val="24"/>
                <w:szCs w:val="24"/>
                <w:lang w:eastAsia="x-none"/>
              </w:rPr>
              <w:t xml:space="preserve">wykonane w technologii LED </w:t>
            </w:r>
            <w:r w:rsidRPr="007D403F">
              <w:rPr>
                <w:rFonts w:ascii="Calibri" w:eastAsia="Times New Roman" w:hAnsi="Calibri" w:cs="Calibri"/>
                <w:bCs/>
                <w:iCs/>
                <w:sz w:val="24"/>
                <w:szCs w:val="24"/>
                <w:lang w:val="x-none" w:eastAsia="x-none"/>
              </w:rPr>
              <w:t xml:space="preserve">zapewniające oświetlenie w warunkach słabej widoczności min. 5 luksów w odległości </w:t>
            </w:r>
            <w:smartTag w:uri="urn:schemas-microsoft-com:office:smarttags" w:element="metricconverter">
              <w:smartTagPr>
                <w:attr w:name="ProductID" w:val="1 m"/>
              </w:smartTagPr>
              <w:r w:rsidRPr="007D403F">
                <w:rPr>
                  <w:rFonts w:ascii="Calibri" w:eastAsia="Times New Roman" w:hAnsi="Calibri" w:cs="Calibri"/>
                  <w:bCs/>
                  <w:iCs/>
                  <w:sz w:val="24"/>
                  <w:szCs w:val="24"/>
                  <w:lang w:val="x-none" w:eastAsia="x-none"/>
                </w:rPr>
                <w:t>1 m</w:t>
              </w:r>
            </w:smartTag>
            <w:r w:rsidRPr="007D403F">
              <w:rPr>
                <w:rFonts w:ascii="Calibri" w:eastAsia="Times New Roman" w:hAnsi="Calibri" w:cs="Calibri"/>
                <w:bCs/>
                <w:iCs/>
                <w:sz w:val="24"/>
                <w:szCs w:val="24"/>
                <w:lang w:val="x-none" w:eastAsia="x-none"/>
              </w:rPr>
              <w:t xml:space="preserve"> od pojazdu na poziomie podłoża. Uruchamiania w kabinie kierowcy.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CB80" w14:textId="77777777" w:rsidR="00766296" w:rsidRPr="00F81C18" w:rsidRDefault="00766296" w:rsidP="00766296">
            <w:pPr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  <w:lang w:eastAsia="pl-PL"/>
              </w:rPr>
            </w:pPr>
          </w:p>
        </w:tc>
      </w:tr>
      <w:tr w:rsidR="00766296" w:rsidRPr="00F81C18" w14:paraId="3A603391" w14:textId="6466A146" w:rsidTr="007C04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61DE" w14:textId="5AD0BE9F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69BA" w14:textId="152DD0AD" w:rsidR="00766296" w:rsidRPr="00F81C18" w:rsidRDefault="00766296" w:rsidP="00876CEB">
            <w:pPr>
              <w:spacing w:after="0" w:line="276" w:lineRule="auto"/>
              <w:ind w:left="241" w:right="180" w:firstLine="20"/>
              <w:rPr>
                <w:rFonts w:ascii="Encode Sans Compressed" w:eastAsia="Times New Roman" w:hAnsi="Encode Sans Compressed" w:cs="Times New Roman"/>
                <w:sz w:val="24"/>
                <w:szCs w:val="24"/>
                <w:lang w:eastAsia="pl-PL"/>
              </w:rPr>
            </w:pPr>
            <w:r w:rsidRPr="007D403F">
              <w:rPr>
                <w:rFonts w:ascii="Calibri" w:hAnsi="Calibri" w:cs="Calibri"/>
                <w:sz w:val="24"/>
                <w:szCs w:val="20"/>
              </w:rPr>
              <w:t>Pojazd wyposażony w oświetlenie przedziałów skrytek wykonane w technologii LED, w sposób zapewniający równomierne oświetlenie skrytek, załączane z poziomu panelu sterowania w kabinie załogowej lub po otwarciu co najmniej jednej rolety. Kolor oświetlenia zimny biały.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E7F9" w14:textId="77777777" w:rsidR="00766296" w:rsidRPr="00F81C18" w:rsidRDefault="00766296" w:rsidP="00766296">
            <w:pPr>
              <w:spacing w:after="0" w:line="360" w:lineRule="auto"/>
              <w:ind w:left="241" w:right="180" w:hanging="121"/>
              <w:rPr>
                <w:rFonts w:ascii="Encode Sans Compressed" w:eastAsia="Times New Roman" w:hAnsi="Encode Sans Compressed" w:cs="Times New Roman"/>
                <w:sz w:val="24"/>
                <w:szCs w:val="24"/>
                <w:lang w:eastAsia="pl-PL"/>
              </w:rPr>
            </w:pPr>
          </w:p>
        </w:tc>
      </w:tr>
      <w:tr w:rsidR="00766296" w:rsidRPr="00F81C18" w14:paraId="7AF2990C" w14:textId="24E12ABA" w:rsidTr="007C04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22DC" w14:textId="19AB3A71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1BF5" w14:textId="58EDC05D" w:rsidR="00766296" w:rsidRPr="00F81C18" w:rsidRDefault="00766296" w:rsidP="00876CEB">
            <w:pPr>
              <w:autoSpaceDE w:val="0"/>
              <w:spacing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7D403F">
              <w:rPr>
                <w:rFonts w:ascii="Calibri" w:hAnsi="Calibri" w:cs="Calibri"/>
                <w:sz w:val="24"/>
                <w:szCs w:val="20"/>
              </w:rPr>
              <w:t xml:space="preserve">Pojazd wyposażony w gniazdo </w:t>
            </w:r>
            <w:proofErr w:type="spellStart"/>
            <w:r w:rsidRPr="007D403F">
              <w:rPr>
                <w:rFonts w:ascii="Calibri" w:hAnsi="Calibri" w:cs="Calibri"/>
                <w:sz w:val="24"/>
                <w:szCs w:val="20"/>
              </w:rPr>
              <w:t>samorozłączne</w:t>
            </w:r>
            <w:proofErr w:type="spellEnd"/>
            <w:r w:rsidRPr="007D403F">
              <w:rPr>
                <w:rFonts w:ascii="Calibri" w:hAnsi="Calibri" w:cs="Calibri"/>
                <w:sz w:val="24"/>
                <w:szCs w:val="20"/>
              </w:rPr>
              <w:t xml:space="preserve"> (z wtyczką) do ładowania akumulatora ze źródła zewnętrznego, umieszczone po lewej stronie. Dodatkowo pojazd wyposażony w automatyczną ładowarkę 230V do ładowania akumulatora zainstalowaną na stałe w pojeździe z funkcją procentowego wskazania naładowania akumulatora. Ładowarka musi być wyposażona w zabezpieczenie przeciążeniowe oraz procentowy wskaźnik naładowania akumulatora.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F14B" w14:textId="77777777" w:rsidR="00766296" w:rsidRPr="00F81C18" w:rsidRDefault="00766296" w:rsidP="00766296">
            <w:pPr>
              <w:autoSpaceDE w:val="0"/>
              <w:spacing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766296" w:rsidRPr="00F81C18" w14:paraId="120C7AEE" w14:textId="09A5AE47" w:rsidTr="007C04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6AA1" w14:textId="33F99C48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5099" w14:textId="77777777" w:rsidR="00766296" w:rsidRPr="007D403F" w:rsidRDefault="00766296" w:rsidP="00766296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276" w:lineRule="auto"/>
              <w:ind w:left="241"/>
              <w:jc w:val="both"/>
              <w:rPr>
                <w:rFonts w:ascii="Calibri" w:hAnsi="Calibri" w:cs="Calibri"/>
                <w:szCs w:val="20"/>
                <w:lang w:eastAsia="en-US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>Pojazd wyposażony w sygnalizację świetlną i dźwiękową włączonego biegu wstecznego, jako sygnalizację świetlną dopuszcza się światło cofania w lampach tylnych.</w:t>
            </w:r>
          </w:p>
          <w:p w14:paraId="6D957355" w14:textId="7039BA45" w:rsidR="00766296" w:rsidRPr="00F81C18" w:rsidRDefault="00766296" w:rsidP="00766296">
            <w:pPr>
              <w:autoSpaceDE w:val="0"/>
              <w:spacing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7D403F">
              <w:rPr>
                <w:rFonts w:ascii="Calibri" w:hAnsi="Calibri" w:cs="Tahoma"/>
                <w:color w:val="000000"/>
                <w:sz w:val="24"/>
                <w:szCs w:val="20"/>
              </w:rPr>
              <w:t>Sygnał dźwiękowy cofania z możliwością przyciszenia przyciskiem w kabinie.</w:t>
            </w:r>
            <w:r w:rsidRPr="007D403F">
              <w:rPr>
                <w:rFonts w:ascii="Calibri" w:hAnsi="Calibri" w:cs="Calibri"/>
                <w:sz w:val="24"/>
                <w:szCs w:val="20"/>
              </w:rPr>
              <w:t xml:space="preserve">   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A027" w14:textId="77777777" w:rsidR="00766296" w:rsidRPr="00F81C18" w:rsidRDefault="00766296" w:rsidP="00766296">
            <w:pPr>
              <w:autoSpaceDE w:val="0"/>
              <w:spacing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766296" w:rsidRPr="00F81C18" w14:paraId="146DF061" w14:textId="22DBC126" w:rsidTr="007C04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C226" w14:textId="71ABEE36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8546" w14:textId="77777777" w:rsidR="00766296" w:rsidRPr="00876CEB" w:rsidRDefault="00766296" w:rsidP="00876CEB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  <w:lang w:eastAsia="en-US"/>
              </w:rPr>
            </w:pPr>
            <w:r w:rsidRPr="00876CEB">
              <w:rPr>
                <w:rFonts w:ascii="Calibri" w:hAnsi="Calibri" w:cs="Calibri"/>
                <w:lang w:eastAsia="en-US"/>
              </w:rPr>
              <w:t>Pojazd wyposażony w sygnalizację świetlno-dźwiękową pojazdu uprzywilejowanego, w skład której wchodzić musi:</w:t>
            </w:r>
          </w:p>
          <w:p w14:paraId="52ABD1C7" w14:textId="77777777" w:rsidR="00766296" w:rsidRPr="00876CEB" w:rsidRDefault="00766296" w:rsidP="00876CEB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  <w:lang w:eastAsia="en-US"/>
              </w:rPr>
            </w:pPr>
            <w:r w:rsidRPr="00876CEB">
              <w:rPr>
                <w:rFonts w:ascii="Calibri" w:hAnsi="Calibri" w:cs="Tahoma"/>
                <w:color w:val="000000"/>
              </w:rPr>
              <w:t xml:space="preserve">- belka ostrzegawcza świetlna koloru niebieskiego, </w:t>
            </w:r>
            <w:r w:rsidRPr="00876CEB">
              <w:rPr>
                <w:rFonts w:ascii="Calibri" w:hAnsi="Calibri" w:cs="Calibri"/>
                <w:lang w:eastAsia="en-US"/>
              </w:rPr>
              <w:t xml:space="preserve">wyposażona dodatkowo w </w:t>
            </w:r>
            <w:r w:rsidRPr="00876CEB">
              <w:rPr>
                <w:rFonts w:ascii="Calibri" w:hAnsi="Calibri" w:cs="Calibri"/>
              </w:rPr>
              <w:t>szyld podświetlany z napisem STRAŻ w kolorze czerwonym załączany wraz z lampami pozycyjnymi pojazdu,</w:t>
            </w:r>
            <w:r w:rsidRPr="00876CEB">
              <w:rPr>
                <w:rFonts w:ascii="Calibri" w:hAnsi="Calibri" w:cs="Tahoma"/>
                <w:color w:val="000000"/>
              </w:rPr>
              <w:t xml:space="preserve"> z </w:t>
            </w:r>
            <w:r w:rsidRPr="00876CEB">
              <w:rPr>
                <w:rFonts w:ascii="Calibri" w:hAnsi="Calibri" w:cs="Tahoma"/>
                <w:color w:val="000000"/>
              </w:rPr>
              <w:lastRenderedPageBreak/>
              <w:t>dodatkowymi światłami LED koloru białego do oświetlania miejsca przed pojazdem, wysokość belki max. 65 mm,</w:t>
            </w:r>
          </w:p>
          <w:p w14:paraId="249BA92B" w14:textId="77777777" w:rsidR="00766296" w:rsidRPr="00876CEB" w:rsidRDefault="00766296" w:rsidP="00876CEB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</w:rPr>
            </w:pPr>
            <w:r w:rsidRPr="00876CEB">
              <w:rPr>
                <w:rFonts w:ascii="Calibri" w:hAnsi="Calibri" w:cs="Calibri"/>
              </w:rPr>
              <w:t xml:space="preserve">- lampy przednie błyskowe koloru niebieskiego wykonane w technologii LED umieszczone na wysokości przednich lusterek samochodu osobowego  lub </w:t>
            </w:r>
            <w:r w:rsidRPr="00876CEB">
              <w:rPr>
                <w:rFonts w:ascii="Calibri" w:hAnsi="Calibri" w:cs="Calibri"/>
                <w:lang w:eastAsia="en-US"/>
              </w:rPr>
              <w:t>zainstalowane w przednim grillu pojazdu</w:t>
            </w:r>
            <w:r w:rsidRPr="00876CEB">
              <w:rPr>
                <w:rFonts w:ascii="Calibri" w:hAnsi="Calibri" w:cs="Calibri"/>
              </w:rPr>
              <w:t>,</w:t>
            </w:r>
          </w:p>
          <w:p w14:paraId="02B5A35A" w14:textId="77777777" w:rsidR="00766296" w:rsidRPr="00876CEB" w:rsidRDefault="00766296" w:rsidP="00876CEB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Tahoma"/>
                <w:color w:val="000000"/>
              </w:rPr>
            </w:pPr>
            <w:r w:rsidRPr="00876CEB">
              <w:rPr>
                <w:rFonts w:ascii="Calibri" w:hAnsi="Calibri" w:cs="Tahoma"/>
                <w:color w:val="000000"/>
              </w:rPr>
              <w:t>- lampa błyskowa LED koloru niebieskiego zamontowana z tyłu pojazdu po lewej stronie,</w:t>
            </w:r>
          </w:p>
          <w:p w14:paraId="7E9D63BD" w14:textId="15C2456F" w:rsidR="00766296" w:rsidRPr="009D706B" w:rsidRDefault="00766296" w:rsidP="00876CEB">
            <w:pPr>
              <w:spacing w:line="276" w:lineRule="auto"/>
              <w:ind w:left="241" w:right="180"/>
              <w:rPr>
                <w:rFonts w:ascii="Encode Sans Compressed" w:eastAsia="Times New Roman" w:hAnsi="Encode Sans Compressed" w:cs="Times New Roman"/>
                <w:strike/>
                <w:sz w:val="24"/>
                <w:szCs w:val="24"/>
              </w:rPr>
            </w:pPr>
            <w:r w:rsidRPr="00876CEB">
              <w:rPr>
                <w:rFonts w:ascii="Calibri" w:hAnsi="Calibri" w:cs="Calibri"/>
                <w:sz w:val="24"/>
                <w:szCs w:val="24"/>
              </w:rPr>
              <w:t>- wzmacniacz sygnałowy o mocy minimum 100W, umożliwiający sterowanie sygnalizacją świetlną i dźwiękową, posiadający min. 3 różne sygnały dźwiękowe.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A57F" w14:textId="77777777" w:rsidR="00766296" w:rsidRPr="00F81C18" w:rsidRDefault="00766296" w:rsidP="00766296">
            <w:pPr>
              <w:snapToGrid w:val="0"/>
              <w:spacing w:line="360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766296" w:rsidRPr="00F81C18" w14:paraId="2FCB32CF" w14:textId="4C12D90B" w:rsidTr="007C04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7867" w14:textId="2DAAD4A9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3.10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216B" w14:textId="35F5D1A8" w:rsidR="00766296" w:rsidRPr="00AB3085" w:rsidRDefault="00766296" w:rsidP="00876CEB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  <w:strike/>
                <w:color w:val="FF0000"/>
                <w:szCs w:val="20"/>
              </w:rPr>
            </w:pPr>
            <w:r w:rsidRPr="00AB3085">
              <w:rPr>
                <w:rFonts w:ascii="Calibri" w:hAnsi="Calibri" w:cs="Calibri"/>
                <w:szCs w:val="20"/>
              </w:rPr>
              <w:t>Pojazd wyposażony w pneumatycznie podnoszony maszt oświetleniowy sterowany pilotem, zasilany</w:t>
            </w:r>
            <w:r w:rsidR="00876CEB">
              <w:rPr>
                <w:rFonts w:ascii="Calibri" w:hAnsi="Calibri" w:cs="Calibri"/>
                <w:szCs w:val="20"/>
              </w:rPr>
              <w:t xml:space="preserve"> </w:t>
            </w:r>
            <w:r w:rsidRPr="00AB3085">
              <w:rPr>
                <w:rFonts w:ascii="Calibri" w:hAnsi="Calibri" w:cs="Calibri"/>
                <w:szCs w:val="20"/>
              </w:rPr>
              <w:t>z samochodowej instalacji elektrycznej 12</w:t>
            </w:r>
            <w:r w:rsidR="00876CEB">
              <w:rPr>
                <w:rFonts w:ascii="Calibri" w:hAnsi="Calibri" w:cs="Calibri"/>
                <w:szCs w:val="20"/>
              </w:rPr>
              <w:t xml:space="preserve"> </w:t>
            </w:r>
            <w:r w:rsidRPr="00AB3085">
              <w:rPr>
                <w:rFonts w:ascii="Calibri" w:hAnsi="Calibri" w:cs="Calibri"/>
                <w:szCs w:val="20"/>
              </w:rPr>
              <w:t xml:space="preserve">V wraz z obrotową głowicą świetlną z </w:t>
            </w:r>
            <w:proofErr w:type="spellStart"/>
            <w:r w:rsidRPr="00AB3085">
              <w:rPr>
                <w:rFonts w:ascii="Calibri" w:hAnsi="Calibri" w:cs="Calibri"/>
                <w:szCs w:val="20"/>
              </w:rPr>
              <w:t>najaśnicami</w:t>
            </w:r>
            <w:proofErr w:type="spellEnd"/>
            <w:r w:rsidRPr="00AB3085">
              <w:rPr>
                <w:rFonts w:ascii="Calibri" w:hAnsi="Calibri" w:cs="Calibri"/>
                <w:szCs w:val="20"/>
              </w:rPr>
              <w:t xml:space="preserve"> w technologii LED o mocy min 30.000</w:t>
            </w:r>
            <w:r w:rsidR="00876CEB">
              <w:rPr>
                <w:rFonts w:ascii="Calibri" w:hAnsi="Calibri" w:cs="Calibri"/>
                <w:szCs w:val="20"/>
              </w:rPr>
              <w:t xml:space="preserve"> </w:t>
            </w:r>
            <w:r w:rsidRPr="00AB3085">
              <w:rPr>
                <w:rFonts w:ascii="Calibri" w:hAnsi="Calibri" w:cs="Calibri"/>
                <w:szCs w:val="20"/>
              </w:rPr>
              <w:t xml:space="preserve">lm z funkcją sterowania obrotem oraz pochyłem </w:t>
            </w:r>
            <w:proofErr w:type="spellStart"/>
            <w:r w:rsidRPr="00AB3085">
              <w:rPr>
                <w:rFonts w:ascii="Calibri" w:hAnsi="Calibri" w:cs="Calibri"/>
                <w:szCs w:val="20"/>
              </w:rPr>
              <w:t>najaśnic</w:t>
            </w:r>
            <w:proofErr w:type="spellEnd"/>
            <w:r w:rsidRPr="00AB3085">
              <w:rPr>
                <w:rFonts w:ascii="Calibri" w:hAnsi="Calibri" w:cs="Calibri"/>
                <w:szCs w:val="20"/>
              </w:rPr>
              <w:t xml:space="preserve"> z poziomu ziemi. </w:t>
            </w:r>
            <w:r w:rsidRPr="00AB3085">
              <w:rPr>
                <w:rFonts w:ascii="Calibri" w:hAnsi="Calibri" w:cs="Calibri"/>
                <w:szCs w:val="20"/>
                <w:lang w:eastAsia="en-US"/>
              </w:rPr>
              <w:t>Wysokość masztu po rozłożeniu od podłoża do reflektora nie mniejsza niż 4,5 m. Stopień ochrony masztu IP55. Maszt wyposażony musi być w automatyczny system pozycjonowania głowicy do pozycji transportowej.</w:t>
            </w:r>
          </w:p>
          <w:p w14:paraId="4536E5FA" w14:textId="45E7BBC8" w:rsidR="00766296" w:rsidRPr="00F81C18" w:rsidRDefault="00766296" w:rsidP="00876CEB">
            <w:pPr>
              <w:spacing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  <w:u w:val="single"/>
              </w:rPr>
            </w:pPr>
            <w:r w:rsidRPr="00AB3085">
              <w:rPr>
                <w:rFonts w:ascii="Calibri" w:hAnsi="Calibri" w:cs="Calibri"/>
                <w:i/>
                <w:iCs/>
                <w:sz w:val="24"/>
                <w:szCs w:val="20"/>
              </w:rPr>
              <w:t>(Maszt oświetleniowy musi być ujęty w świadectwie dopuszczenia CNBOP na samochód)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6805" w14:textId="77777777" w:rsidR="00766296" w:rsidRPr="00F81C18" w:rsidRDefault="00766296" w:rsidP="00766296">
            <w:pPr>
              <w:spacing w:after="0" w:line="360" w:lineRule="auto"/>
              <w:ind w:left="241" w:right="180"/>
              <w:rPr>
                <w:rFonts w:ascii="Encode Sans Compressed" w:hAnsi="Encode Sans Compressed" w:cs="Times New Roman"/>
                <w:spacing w:val="-1"/>
                <w:sz w:val="24"/>
                <w:szCs w:val="24"/>
              </w:rPr>
            </w:pPr>
          </w:p>
        </w:tc>
      </w:tr>
      <w:tr w:rsidR="00766296" w:rsidRPr="00F81C18" w14:paraId="6E99F16B" w14:textId="252C464F" w:rsidTr="007C04F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EEAA" w14:textId="661BC8CC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3.11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3A3C" w14:textId="77777777" w:rsidR="00766296" w:rsidRPr="00AB3085" w:rsidRDefault="00766296" w:rsidP="00766296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  <w:szCs w:val="20"/>
              </w:rPr>
            </w:pPr>
            <w:r w:rsidRPr="00AB3085">
              <w:rPr>
                <w:rFonts w:ascii="Calibri" w:hAnsi="Calibri" w:cs="Calibri"/>
                <w:szCs w:val="20"/>
              </w:rPr>
              <w:t>Pojazd wyposażony w elektryczną wyciągarkę linową zainstalowaną na łożu stalowym w przedniej części pojazdu o uciągu min. 5</w:t>
            </w:r>
            <w:r>
              <w:rPr>
                <w:rFonts w:ascii="Calibri" w:hAnsi="Calibri" w:cs="Calibri"/>
                <w:szCs w:val="20"/>
              </w:rPr>
              <w:t xml:space="preserve">000 </w:t>
            </w:r>
            <w:r w:rsidRPr="00AB3085">
              <w:rPr>
                <w:rFonts w:ascii="Calibri" w:hAnsi="Calibri" w:cs="Calibri"/>
                <w:szCs w:val="20"/>
              </w:rPr>
              <w:t xml:space="preserve">kg wraz z liną stalową o długości min 25m oraz 2 pilotami sterowniczymi (przewodowy + bezprzewodowy) oraz głównym wyłącznikiem prądu zasilającego wyciągarkę zlokalizowanym w jej obrębie.                                      </w:t>
            </w:r>
          </w:p>
          <w:p w14:paraId="5198C3D4" w14:textId="580E00DD" w:rsidR="00766296" w:rsidRPr="00F81C18" w:rsidRDefault="00766296" w:rsidP="00766296">
            <w:pPr>
              <w:spacing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AB3085">
              <w:rPr>
                <w:rFonts w:ascii="Calibri" w:hAnsi="Calibri" w:cs="Calibri"/>
                <w:i/>
                <w:iCs/>
                <w:sz w:val="24"/>
                <w:szCs w:val="20"/>
              </w:rPr>
              <w:t>(Wyciągarka musi być ujęta w świadectwie dopuszczenia CNBOP na samochód)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0AE9" w14:textId="77777777" w:rsidR="00766296" w:rsidRPr="00F81C18" w:rsidRDefault="00766296" w:rsidP="00766296">
            <w:pPr>
              <w:spacing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766296" w:rsidRPr="00F81C18" w14:paraId="344EC13E" w14:textId="125C3B8A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8A49756" w14:textId="77777777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F81C18"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  <w:lastRenderedPageBreak/>
              <w:t>IV.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D4EA677" w14:textId="3D52DE23" w:rsidR="00766296" w:rsidRPr="00F81C18" w:rsidRDefault="00766296" w:rsidP="00766296">
            <w:pPr>
              <w:spacing w:line="360" w:lineRule="auto"/>
              <w:ind w:left="241" w:right="180"/>
              <w:jc w:val="center"/>
              <w:rPr>
                <w:rFonts w:ascii="Encode Sans Compressed" w:eastAsia="Times New Roman" w:hAnsi="Encode Sans Compressed" w:cs="Times New Roman"/>
                <w:b/>
                <w:bCs/>
                <w:sz w:val="24"/>
                <w:szCs w:val="24"/>
              </w:rPr>
            </w:pPr>
            <w:r w:rsidRPr="00F81C18">
              <w:rPr>
                <w:rFonts w:ascii="Encode Sans Compressed" w:eastAsia="Times New Roman" w:hAnsi="Encode Sans Compressed" w:cs="Times New Roman"/>
                <w:b/>
                <w:bCs/>
                <w:sz w:val="24"/>
                <w:szCs w:val="24"/>
              </w:rPr>
              <w:t xml:space="preserve">WYPOSAŻENIE </w:t>
            </w:r>
            <w:r w:rsidR="00504B3D">
              <w:rPr>
                <w:rFonts w:ascii="Encode Sans Compressed" w:eastAsia="Times New Roman" w:hAnsi="Encode Sans Compressed" w:cs="Times New Roman"/>
                <w:b/>
                <w:bCs/>
                <w:sz w:val="24"/>
                <w:szCs w:val="24"/>
              </w:rPr>
              <w:t xml:space="preserve">DODATKOWE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764E463" w14:textId="77777777" w:rsidR="00766296" w:rsidRPr="00F81C18" w:rsidRDefault="00766296" w:rsidP="00766296">
            <w:pPr>
              <w:spacing w:line="360" w:lineRule="auto"/>
              <w:ind w:left="241" w:right="180"/>
              <w:jc w:val="center"/>
              <w:rPr>
                <w:rFonts w:ascii="Encode Sans Compressed" w:eastAsia="Times New Roman" w:hAnsi="Encode Sans Compressed" w:cs="Times New Roman"/>
                <w:b/>
                <w:bCs/>
                <w:sz w:val="24"/>
                <w:szCs w:val="24"/>
              </w:rPr>
            </w:pPr>
          </w:p>
        </w:tc>
      </w:tr>
      <w:tr w:rsidR="00504B3D" w:rsidRPr="00F81C18" w14:paraId="70AA7376" w14:textId="749AA033" w:rsidTr="0005009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2CD5" w14:textId="030394A6" w:rsidR="00504B3D" w:rsidRPr="00F81C18" w:rsidRDefault="00504B3D" w:rsidP="00504B3D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4.1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E207" w14:textId="77777777" w:rsidR="00876CEB" w:rsidRPr="00F7052D" w:rsidRDefault="00876CEB" w:rsidP="00876CEB">
            <w:pPr>
              <w:spacing w:line="240" w:lineRule="auto"/>
              <w:ind w:left="239"/>
              <w:rPr>
                <w:sz w:val="24"/>
                <w:szCs w:val="24"/>
              </w:rPr>
            </w:pPr>
            <w:r w:rsidRPr="00F7052D">
              <w:rPr>
                <w:sz w:val="24"/>
                <w:szCs w:val="24"/>
              </w:rPr>
              <w:t xml:space="preserve">W pojeździe musi być zamontowana autopompa - maksymalna wydajność około 1800 l/min przy 10 bar (150 psi), </w:t>
            </w:r>
            <w:r>
              <w:rPr>
                <w:sz w:val="24"/>
                <w:szCs w:val="24"/>
              </w:rPr>
              <w:br/>
            </w:r>
            <w:r w:rsidRPr="00F7052D">
              <w:rPr>
                <w:sz w:val="24"/>
                <w:szCs w:val="24"/>
              </w:rPr>
              <w:t xml:space="preserve">- pompa wykonana z materiałów odpornych na korozję </w:t>
            </w:r>
          </w:p>
          <w:p w14:paraId="0D000D0C" w14:textId="77777777" w:rsidR="00876CEB" w:rsidRPr="00F7052D" w:rsidRDefault="00876CEB" w:rsidP="00876CEB">
            <w:pPr>
              <w:spacing w:line="240" w:lineRule="auto"/>
              <w:ind w:left="239"/>
              <w:rPr>
                <w:sz w:val="24"/>
                <w:szCs w:val="24"/>
              </w:rPr>
            </w:pPr>
            <w:r w:rsidRPr="00F7052D">
              <w:rPr>
                <w:sz w:val="24"/>
                <w:szCs w:val="24"/>
              </w:rPr>
              <w:t>- wał pompy ze stali nierdzewnej</w:t>
            </w:r>
          </w:p>
          <w:p w14:paraId="56014B6B" w14:textId="77777777" w:rsidR="00876CEB" w:rsidRPr="00F7052D" w:rsidRDefault="00876CEB" w:rsidP="00876CEB">
            <w:pPr>
              <w:spacing w:line="240" w:lineRule="auto"/>
              <w:ind w:left="239"/>
              <w:rPr>
                <w:sz w:val="24"/>
                <w:szCs w:val="24"/>
              </w:rPr>
            </w:pPr>
            <w:r w:rsidRPr="00F7052D">
              <w:rPr>
                <w:sz w:val="24"/>
                <w:szCs w:val="24"/>
              </w:rPr>
              <w:t>- jednostopniowa pompa odśrodkowa</w:t>
            </w:r>
          </w:p>
          <w:p w14:paraId="0AB71B58" w14:textId="77777777" w:rsidR="00876CEB" w:rsidRPr="00F7052D" w:rsidRDefault="00876CEB" w:rsidP="00876CEB">
            <w:pPr>
              <w:spacing w:line="240" w:lineRule="auto"/>
              <w:ind w:left="239"/>
              <w:rPr>
                <w:sz w:val="24"/>
                <w:szCs w:val="24"/>
              </w:rPr>
            </w:pPr>
            <w:r w:rsidRPr="00F7052D">
              <w:rPr>
                <w:sz w:val="24"/>
                <w:szCs w:val="24"/>
              </w:rPr>
              <w:t>- tłokowa pompa zasysająca - napędzana przekładnią pasową z wału pompy</w:t>
            </w:r>
            <w:r>
              <w:rPr>
                <w:sz w:val="24"/>
                <w:szCs w:val="24"/>
              </w:rPr>
              <w:t>,</w:t>
            </w:r>
          </w:p>
          <w:p w14:paraId="7D6731D9" w14:textId="2DA0BFC8" w:rsidR="00504B3D" w:rsidRPr="00F81C18" w:rsidRDefault="00876CEB" w:rsidP="00876CEB">
            <w:pPr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F7052D">
              <w:rPr>
                <w:i/>
                <w:iCs/>
                <w:sz w:val="24"/>
                <w:szCs w:val="24"/>
              </w:rPr>
              <w:t>(pompa musi być ujęta w świadectwie dopuszczenia CNBOP na samochód).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B6A4" w14:textId="77777777" w:rsidR="00504B3D" w:rsidRPr="00F81C18" w:rsidRDefault="00504B3D" w:rsidP="00504B3D">
            <w:pPr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</w:p>
        </w:tc>
      </w:tr>
      <w:tr w:rsidR="00504B3D" w:rsidRPr="00F81C18" w14:paraId="4C36CB36" w14:textId="0E796F5D" w:rsidTr="0005009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4149" w14:textId="4B8C35A9" w:rsidR="00504B3D" w:rsidRPr="00F81C18" w:rsidRDefault="00504B3D" w:rsidP="00504B3D">
            <w:pPr>
              <w:spacing w:line="360" w:lineRule="auto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4.2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58E6" w14:textId="0051D710" w:rsidR="00504B3D" w:rsidRPr="00F81C18" w:rsidRDefault="00504B3D" w:rsidP="00876CEB">
            <w:pPr>
              <w:spacing w:after="0"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876CEB">
              <w:rPr>
                <w:rFonts w:ascii="Calibri" w:hAnsi="Calibri" w:cs="Calibri"/>
                <w:iCs/>
                <w:color w:val="000000"/>
                <w:sz w:val="24"/>
              </w:rPr>
              <w:t>Pojazd musi być wyposażony w zbiornik wody o pojemności min 1000l z wydzieloną dodatkową przestrzenią o pojemności 10% zbiornika wody na środek pianotwórczy. Zbiornik z wyprowadzoną linią tankowania hydrantowego W75 zaopatrzoną w zawór odcinający. Linia tankowania hydrantowego musi być wyposażona w sito bezpieczeństwa uniemożliwiające przedostanie się zanieczyszczeń do zbiornika. Zbiornik wyposażony w falochrony (umożliwiające bezpieczną jazdę), dodatkowo konstrukcję uniemożliwiająca wypływ wody podczas jazdy, właz rewizyjny, przelew oraz elektroniczny pomiar wody oraz środka pianotwórczego.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0B9D" w14:textId="77777777" w:rsidR="00504B3D" w:rsidRPr="00F81C18" w:rsidRDefault="00504B3D" w:rsidP="00504B3D">
            <w:pPr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iCs/>
                <w:sz w:val="24"/>
                <w:szCs w:val="24"/>
              </w:rPr>
            </w:pPr>
          </w:p>
        </w:tc>
      </w:tr>
      <w:tr w:rsidR="00504B3D" w:rsidRPr="00F81C18" w14:paraId="38BC5A69" w14:textId="77777777" w:rsidTr="0005009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4DA1" w14:textId="5EB424DA" w:rsidR="00504B3D" w:rsidRPr="00F81C18" w:rsidRDefault="00504B3D" w:rsidP="00504B3D">
            <w:pPr>
              <w:spacing w:line="360" w:lineRule="auto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4.3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A733" w14:textId="77777777" w:rsidR="00504B3D" w:rsidRPr="00AB3085" w:rsidRDefault="00504B3D" w:rsidP="00504B3D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AB3085">
              <w:rPr>
                <w:rFonts w:ascii="Calibri" w:hAnsi="Calibri" w:cs="Calibri"/>
                <w:iCs/>
                <w:color w:val="000000"/>
                <w:szCs w:val="20"/>
              </w:rPr>
              <w:t>Pojazd musi być wyposażony w linię szybkiego natarcia o długości min 40m na zwijadle elektrycznym. Linia szybkiego natarcia musi umożliwiać podanie wody i wodnego roztworu środka pianotwórczego w każdym momencie bez konieczności jej całkowitego rozwinięcia. Budowa węża wysokociśnieniowego musi uniemożliwiać jego załamywanie i skręcanie. W sytuacjach awaryjnych napędu elektrycznego możliwość zwijania ręcznego.</w:t>
            </w:r>
          </w:p>
          <w:p w14:paraId="31D7DD00" w14:textId="0B03A95C" w:rsidR="00504B3D" w:rsidRPr="00F81C18" w:rsidRDefault="00504B3D" w:rsidP="00876CEB">
            <w:pPr>
              <w:spacing w:after="0" w:line="276" w:lineRule="auto"/>
              <w:ind w:left="241" w:right="180"/>
              <w:rPr>
                <w:rFonts w:ascii="Encode Sans Compressed" w:eastAsia="Times New Roman" w:hAnsi="Encode Sans Compressed" w:cs="Times New Roman"/>
                <w:iCs/>
                <w:sz w:val="24"/>
                <w:szCs w:val="24"/>
              </w:rPr>
            </w:pPr>
            <w:r w:rsidRPr="00AB3085">
              <w:rPr>
                <w:rFonts w:cs="Times New Roman"/>
                <w:iCs/>
                <w:sz w:val="24"/>
                <w:szCs w:val="20"/>
              </w:rPr>
              <w:lastRenderedPageBreak/>
              <w:t>Linia szybkiego natarcia musi być wyposażona w prądownicę ze zmienną geometrią strumienia wody oraz z możliwością regulacji przepływu. Dodatkowo prądownica musi być wyposażona w dedykowaną nakładkę do podawania piany.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15BA" w14:textId="77777777" w:rsidR="00504B3D" w:rsidRPr="00F81C18" w:rsidRDefault="00504B3D" w:rsidP="00504B3D">
            <w:pPr>
              <w:spacing w:after="0" w:line="360" w:lineRule="auto"/>
              <w:ind w:left="241" w:right="180"/>
              <w:rPr>
                <w:rFonts w:ascii="Encode Sans Compressed" w:eastAsia="Times New Roman" w:hAnsi="Encode Sans Compressed" w:cs="Times New Roman"/>
                <w:iCs/>
                <w:sz w:val="24"/>
                <w:szCs w:val="24"/>
              </w:rPr>
            </w:pPr>
          </w:p>
        </w:tc>
      </w:tr>
      <w:tr w:rsidR="00766296" w:rsidRPr="00F81C18" w14:paraId="6B97A51F" w14:textId="5858A15E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A3DA998" w14:textId="6D7F27B4" w:rsidR="00766296" w:rsidRPr="00F81C18" w:rsidRDefault="00766296" w:rsidP="00766296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 w:rsidRPr="00F81C18"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  <w:t>V.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AA00BE7" w14:textId="21296186" w:rsidR="00766296" w:rsidRPr="00F81C18" w:rsidRDefault="00504B3D" w:rsidP="00766296">
            <w:pPr>
              <w:spacing w:after="0" w:line="360" w:lineRule="auto"/>
              <w:ind w:left="241" w:right="180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  <w:r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  <w:t xml:space="preserve">WARUNKI </w:t>
            </w:r>
            <w:r w:rsidR="00766296" w:rsidRPr="00F81C18"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  <w:t>OGÓLNE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B3370CF" w14:textId="77777777" w:rsidR="00766296" w:rsidRPr="00F81C18" w:rsidRDefault="00766296" w:rsidP="00766296">
            <w:pPr>
              <w:spacing w:after="0" w:line="360" w:lineRule="auto"/>
              <w:ind w:left="241" w:right="180"/>
              <w:jc w:val="center"/>
              <w:rPr>
                <w:rFonts w:ascii="Encode Sans Compressed" w:eastAsia="Times New Roman" w:hAnsi="Encode Sans Compressed" w:cs="Times New Roman"/>
                <w:b/>
                <w:sz w:val="24"/>
                <w:szCs w:val="24"/>
              </w:rPr>
            </w:pPr>
          </w:p>
        </w:tc>
      </w:tr>
      <w:tr w:rsidR="00504B3D" w:rsidRPr="00F81C18" w14:paraId="610A2F8A" w14:textId="5F7B90FC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81B6" w14:textId="591D2E84" w:rsidR="00504B3D" w:rsidRPr="00F81C18" w:rsidRDefault="00876CEB" w:rsidP="00504B3D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  <w:r w:rsidR="00504B3D" w:rsidRPr="003B79A1">
              <w:rPr>
                <w:rFonts w:ascii="Calibri" w:eastAsia="Times New Roman" w:hAnsi="Calibri" w:cs="Calibri"/>
                <w:sz w:val="24"/>
                <w:szCs w:val="24"/>
              </w:rPr>
              <w:t>.1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327C" w14:textId="77777777" w:rsidR="00504B3D" w:rsidRPr="003B79A1" w:rsidRDefault="00504B3D" w:rsidP="00876CEB">
            <w:pPr>
              <w:pStyle w:val="Default"/>
              <w:widowControl w:val="0"/>
              <w:spacing w:line="276" w:lineRule="auto"/>
              <w:ind w:left="241" w:right="180"/>
              <w:jc w:val="both"/>
              <w:rPr>
                <w:rFonts w:ascii="Calibri" w:hAnsi="Calibri" w:cs="Calibri"/>
                <w:color w:val="auto"/>
              </w:rPr>
            </w:pPr>
            <w:r w:rsidRPr="003B79A1">
              <w:rPr>
                <w:rFonts w:ascii="Calibri" w:hAnsi="Calibri" w:cs="Calibri"/>
                <w:color w:val="auto"/>
              </w:rPr>
              <w:t>Wraz z pojazdem należy dostarczyć najpóźniej w dniu odbioru końcowego dokumentację niezbędną do zarejestrowania pojazdu jako „samochód specjalny”, wynikającej z ustawy „Prawo o ruchu drogowym”,</w:t>
            </w:r>
          </w:p>
          <w:p w14:paraId="15CAE8E1" w14:textId="209BB643" w:rsidR="00504B3D" w:rsidRPr="00F81C18" w:rsidRDefault="00504B3D" w:rsidP="00876CEB">
            <w:pPr>
              <w:spacing w:line="276" w:lineRule="auto"/>
              <w:ind w:left="241" w:right="180"/>
              <w:jc w:val="both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Gwarancja min. 2 lata dla podwozia i zabudowy (</w:t>
            </w:r>
            <w:proofErr w:type="spellStart"/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całopojazdowa</w:t>
            </w:r>
            <w:proofErr w:type="spellEnd"/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) bez limitu kilometrów od daty odbioru przez Zamawiającego. Gwarancja na specjalistyczny sprzęt pożarniczy zgodnie z warunkami producenta dla danego sprzętu.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00F2" w14:textId="77777777" w:rsidR="00504B3D" w:rsidRPr="00F81C18" w:rsidRDefault="00504B3D" w:rsidP="00504B3D">
            <w:pPr>
              <w:pStyle w:val="Default"/>
              <w:widowControl w:val="0"/>
              <w:spacing w:line="360" w:lineRule="auto"/>
              <w:ind w:left="241" w:right="180"/>
              <w:jc w:val="both"/>
              <w:rPr>
                <w:rFonts w:ascii="Encode Sans Compressed" w:hAnsi="Encode Sans Compressed"/>
                <w:color w:val="auto"/>
              </w:rPr>
            </w:pPr>
          </w:p>
        </w:tc>
      </w:tr>
      <w:tr w:rsidR="00504B3D" w:rsidRPr="00F81C18" w14:paraId="083BDBB0" w14:textId="240EFEE2" w:rsidTr="00543F4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12C9" w14:textId="256E5A07" w:rsidR="00504B3D" w:rsidRPr="00F81C18" w:rsidRDefault="00876CEB" w:rsidP="00504B3D">
            <w:pPr>
              <w:spacing w:line="360" w:lineRule="auto"/>
              <w:jc w:val="center"/>
              <w:rPr>
                <w:rFonts w:ascii="Encode Sans Compressed" w:eastAsia="Times New Roman" w:hAnsi="Encode Sans Compressed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  <w:r w:rsidR="00504B3D">
              <w:rPr>
                <w:rFonts w:ascii="Calibri" w:eastAsia="Times New Roman" w:hAnsi="Calibri" w:cs="Calibri"/>
                <w:sz w:val="24"/>
                <w:szCs w:val="24"/>
              </w:rPr>
              <w:t>.2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533F" w14:textId="77777777" w:rsidR="00504B3D" w:rsidRPr="00876CEB" w:rsidRDefault="00504B3D" w:rsidP="00876CEB">
            <w:pPr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76CEB">
              <w:rPr>
                <w:rFonts w:ascii="Calibri" w:eastAsia="Times New Roman" w:hAnsi="Calibri" w:cs="Calibri"/>
                <w:sz w:val="24"/>
                <w:szCs w:val="24"/>
              </w:rPr>
              <w:t>Przeglądy wyposażenia, zabudowy, podwozia wraz z wymianą płynów eksploatacyjnych oraz części zamiennych w okresie gwarancji - na koszt Wykonawcy. Przeglądy z wymianami zgodnie z zaleceniami producenta, jednak nie rzadziej niż raz w roku.</w:t>
            </w:r>
          </w:p>
          <w:p w14:paraId="3C9C5F85" w14:textId="77777777" w:rsidR="00504B3D" w:rsidRPr="00876CEB" w:rsidRDefault="00504B3D" w:rsidP="00876CEB">
            <w:pPr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76CEB">
              <w:rPr>
                <w:rFonts w:ascii="Calibri" w:eastAsia="Times New Roman" w:hAnsi="Calibri" w:cs="Calibri"/>
                <w:sz w:val="24"/>
                <w:szCs w:val="24"/>
              </w:rPr>
              <w:t>Minimum jeden punkt serwisowy podwozia (wykonawca przekaże przed podpisaniem umowy adres serwisu podwozia, najbliższy siedzibie Zamawiającego).</w:t>
            </w:r>
          </w:p>
          <w:p w14:paraId="33AA8170" w14:textId="56093DAB" w:rsidR="00504B3D" w:rsidRPr="00F81C18" w:rsidRDefault="00504B3D" w:rsidP="00876CEB">
            <w:pPr>
              <w:pStyle w:val="Default"/>
              <w:widowControl w:val="0"/>
              <w:spacing w:line="276" w:lineRule="auto"/>
              <w:ind w:left="241" w:right="180"/>
              <w:jc w:val="both"/>
              <w:rPr>
                <w:rFonts w:ascii="Encode Sans Compressed" w:hAnsi="Encode Sans Compressed"/>
                <w:color w:val="auto"/>
              </w:rPr>
            </w:pPr>
            <w:r w:rsidRPr="00876CEB">
              <w:rPr>
                <w:rFonts w:ascii="Calibri" w:hAnsi="Calibri" w:cs="Calibri"/>
                <w:color w:val="auto"/>
              </w:rPr>
              <w:t>Minimum jeden punkt serwisowy nadwozia (wykonawca przekaże przed podpisaniem umowy adres serwisu nadwozia najbliższy siedzibie Zamawiającego).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FC11" w14:textId="77777777" w:rsidR="00504B3D" w:rsidRPr="00F81C18" w:rsidRDefault="00504B3D" w:rsidP="00504B3D">
            <w:pPr>
              <w:pStyle w:val="Default"/>
              <w:widowControl w:val="0"/>
              <w:spacing w:line="360" w:lineRule="auto"/>
              <w:ind w:left="241" w:right="180"/>
              <w:jc w:val="both"/>
              <w:rPr>
                <w:rFonts w:ascii="Encode Sans Compressed" w:hAnsi="Encode Sans Compressed"/>
                <w:color w:val="auto"/>
              </w:rPr>
            </w:pPr>
          </w:p>
        </w:tc>
      </w:tr>
    </w:tbl>
    <w:p w14:paraId="68C3DAE4" w14:textId="5AC8CBFE" w:rsidR="007155F9" w:rsidRPr="00795AA4" w:rsidRDefault="00543F45" w:rsidP="00543F45">
      <w:pPr>
        <w:spacing w:before="120" w:line="276" w:lineRule="auto"/>
        <w:rPr>
          <w:rFonts w:eastAsia="Times New Roman" w:cs="Times New Roman"/>
          <w:b/>
          <w:sz w:val="24"/>
          <w:lang w:eastAsia="pl-PL"/>
        </w:rPr>
      </w:pPr>
      <w:r w:rsidRPr="00795AA4">
        <w:rPr>
          <w:rFonts w:eastAsia="Times New Roman" w:cs="Times New Roman"/>
          <w:b/>
          <w:sz w:val="24"/>
          <w:lang w:eastAsia="pl-PL"/>
        </w:rPr>
        <w:t xml:space="preserve">Oświadczamy, że oferowany przez nas przedmiot zamówienia spełnia wymagania zawarte w niniejszym załączniku. </w:t>
      </w:r>
      <w:bookmarkStart w:id="0" w:name="_Hlk60047166"/>
      <w:r w:rsidR="007155F9">
        <w:rPr>
          <w:rFonts w:eastAsia="Times New Roman" w:cs="Times New Roman"/>
          <w:b/>
          <w:sz w:val="24"/>
          <w:lang w:eastAsia="pl-PL"/>
        </w:rPr>
        <w:br/>
      </w:r>
      <w:r w:rsidR="007155F9" w:rsidRPr="00FE2184">
        <w:rPr>
          <w:rFonts w:cs="Times New Roman"/>
          <w:bCs/>
          <w:i/>
          <w:color w:val="FF0000"/>
          <w:sz w:val="24"/>
          <w:szCs w:val="24"/>
        </w:rPr>
        <w:t>Dokument musi być złożony pod rygorem nieważności</w:t>
      </w:r>
      <w:r w:rsidR="007155F9">
        <w:rPr>
          <w:rFonts w:cs="Times New Roman"/>
          <w:bCs/>
          <w:i/>
          <w:color w:val="FF0000"/>
          <w:sz w:val="24"/>
          <w:szCs w:val="24"/>
        </w:rPr>
        <w:t xml:space="preserve"> </w:t>
      </w:r>
      <w:r w:rsidR="007155F9" w:rsidRPr="00FE2184">
        <w:rPr>
          <w:rFonts w:cs="Times New Roman"/>
          <w:bCs/>
          <w:i/>
          <w:color w:val="FF0000"/>
          <w:sz w:val="24"/>
          <w:szCs w:val="24"/>
        </w:rPr>
        <w:t>w formie elektronicznej, o której mowa w art. 78(1) KC</w:t>
      </w:r>
      <w:r w:rsidR="007155F9" w:rsidRPr="00FE2184">
        <w:rPr>
          <w:rFonts w:cs="Times New Roman"/>
          <w:bCs/>
          <w:i/>
          <w:color w:val="FF0000"/>
          <w:sz w:val="24"/>
          <w:szCs w:val="24"/>
        </w:rPr>
        <w:br/>
        <w:t>(tj. podpisany kwalifikowanym podpisem elektronicznym) lub w postaci elektronicznej  opatrzonej podpisem zaufanym</w:t>
      </w:r>
      <w:r w:rsidR="007155F9">
        <w:rPr>
          <w:rFonts w:cs="Times New Roman"/>
          <w:bCs/>
          <w:i/>
          <w:color w:val="FF0000"/>
          <w:sz w:val="24"/>
          <w:szCs w:val="24"/>
        </w:rPr>
        <w:t xml:space="preserve"> </w:t>
      </w:r>
      <w:r w:rsidR="007155F9" w:rsidRPr="00FE2184">
        <w:rPr>
          <w:rFonts w:cs="Times New Roman"/>
          <w:bCs/>
          <w:i/>
          <w:color w:val="FF0000"/>
          <w:sz w:val="24"/>
          <w:szCs w:val="24"/>
        </w:rPr>
        <w:t xml:space="preserve">lub podpisem osobistym </w:t>
      </w:r>
      <w:bookmarkEnd w:id="0"/>
    </w:p>
    <w:sectPr w:rsidR="007155F9" w:rsidRPr="00795AA4" w:rsidSect="00876CEB">
      <w:footerReference w:type="default" r:id="rId8"/>
      <w:pgSz w:w="16838" w:h="11906" w:orient="landscape"/>
      <w:pgMar w:top="284" w:right="152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2F1FF" w14:textId="77777777" w:rsidR="00F57134" w:rsidRDefault="00F57134" w:rsidP="00E41677">
      <w:pPr>
        <w:spacing w:after="0" w:line="240" w:lineRule="auto"/>
      </w:pPr>
      <w:r>
        <w:separator/>
      </w:r>
    </w:p>
  </w:endnote>
  <w:endnote w:type="continuationSeparator" w:id="0">
    <w:p w14:paraId="3DAD518D" w14:textId="77777777" w:rsidR="00F57134" w:rsidRDefault="00F57134" w:rsidP="00E4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Bat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3354518"/>
      <w:docPartObj>
        <w:docPartGallery w:val="Page Numbers (Bottom of Page)"/>
        <w:docPartUnique/>
      </w:docPartObj>
    </w:sdtPr>
    <w:sdtContent>
      <w:p w14:paraId="7D28B94B" w14:textId="350C1BAE" w:rsidR="00504B3D" w:rsidRDefault="00504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039AF1" w14:textId="77777777" w:rsidR="00504B3D" w:rsidRDefault="00504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3AB4C" w14:textId="77777777" w:rsidR="00F57134" w:rsidRDefault="00F57134" w:rsidP="00E41677">
      <w:pPr>
        <w:spacing w:after="0" w:line="240" w:lineRule="auto"/>
      </w:pPr>
      <w:r>
        <w:separator/>
      </w:r>
    </w:p>
  </w:footnote>
  <w:footnote w:type="continuationSeparator" w:id="0">
    <w:p w14:paraId="540417F8" w14:textId="77777777" w:rsidR="00F57134" w:rsidRDefault="00F57134" w:rsidP="00E41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53AC78BE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suff w:val="nothing"/>
      <w:lvlText w:val="•"/>
      <w:lvlJc w:val="left"/>
      <w:pPr>
        <w:ind w:left="566" w:hanging="283"/>
      </w:pPr>
      <w:rPr>
        <w:rFonts w:ascii="StarBats" w:hAnsi="StarBats" w:cs="StarBats"/>
        <w:sz w:val="18"/>
        <w:szCs w:val="18"/>
      </w:rPr>
    </w:lvl>
    <w:lvl w:ilvl="2">
      <w:start w:val="1"/>
      <w:numFmt w:val="bullet"/>
      <w:suff w:val="nothing"/>
      <w:lvlText w:val="•"/>
      <w:lvlJc w:val="left"/>
      <w:pPr>
        <w:ind w:left="849" w:hanging="283"/>
      </w:pPr>
      <w:rPr>
        <w:rFonts w:ascii="StarBats" w:hAnsi="StarBats" w:cs="StarBats"/>
        <w:sz w:val="18"/>
        <w:szCs w:val="18"/>
      </w:rPr>
    </w:lvl>
    <w:lvl w:ilvl="3">
      <w:start w:val="1"/>
      <w:numFmt w:val="bullet"/>
      <w:suff w:val="nothing"/>
      <w:lvlText w:val="•"/>
      <w:lvlJc w:val="left"/>
      <w:pPr>
        <w:ind w:left="1132" w:hanging="283"/>
      </w:pPr>
      <w:rPr>
        <w:rFonts w:ascii="StarBats" w:hAnsi="StarBats" w:cs="StarBats"/>
        <w:sz w:val="18"/>
        <w:szCs w:val="18"/>
      </w:rPr>
    </w:lvl>
    <w:lvl w:ilvl="4">
      <w:start w:val="1"/>
      <w:numFmt w:val="bullet"/>
      <w:suff w:val="nothing"/>
      <w:lvlText w:val="•"/>
      <w:lvlJc w:val="left"/>
      <w:pPr>
        <w:ind w:left="1415" w:hanging="283"/>
      </w:pPr>
      <w:rPr>
        <w:rFonts w:ascii="StarBats" w:hAnsi="StarBats" w:cs="StarBats"/>
        <w:sz w:val="18"/>
        <w:szCs w:val="18"/>
      </w:rPr>
    </w:lvl>
    <w:lvl w:ilvl="5">
      <w:start w:val="1"/>
      <w:numFmt w:val="bullet"/>
      <w:suff w:val="nothing"/>
      <w:lvlText w:val="•"/>
      <w:lvlJc w:val="left"/>
      <w:pPr>
        <w:ind w:left="1698" w:hanging="283"/>
      </w:pPr>
      <w:rPr>
        <w:rFonts w:ascii="StarBats" w:hAnsi="StarBats" w:cs="StarBats"/>
        <w:sz w:val="18"/>
        <w:szCs w:val="18"/>
      </w:rPr>
    </w:lvl>
    <w:lvl w:ilvl="6">
      <w:start w:val="1"/>
      <w:numFmt w:val="bullet"/>
      <w:suff w:val="nothing"/>
      <w:lvlText w:val="•"/>
      <w:lvlJc w:val="left"/>
      <w:pPr>
        <w:ind w:left="1981" w:hanging="283"/>
      </w:pPr>
      <w:rPr>
        <w:rFonts w:ascii="StarBats" w:hAnsi="StarBats" w:cs="StarBats"/>
        <w:sz w:val="18"/>
        <w:szCs w:val="18"/>
      </w:rPr>
    </w:lvl>
    <w:lvl w:ilvl="7">
      <w:start w:val="1"/>
      <w:numFmt w:val="bullet"/>
      <w:suff w:val="nothing"/>
      <w:lvlText w:val="•"/>
      <w:lvlJc w:val="left"/>
      <w:pPr>
        <w:ind w:left="2264" w:hanging="283"/>
      </w:pPr>
      <w:rPr>
        <w:rFonts w:ascii="StarBats" w:hAnsi="StarBats" w:cs="StarBats"/>
        <w:sz w:val="18"/>
        <w:szCs w:val="18"/>
      </w:rPr>
    </w:lvl>
    <w:lvl w:ilvl="8">
      <w:start w:val="1"/>
      <w:numFmt w:val="bullet"/>
      <w:suff w:val="nothing"/>
      <w:lvlText w:val="•"/>
      <w:lvlJc w:val="left"/>
      <w:pPr>
        <w:ind w:left="2547" w:hanging="283"/>
      </w:pPr>
      <w:rPr>
        <w:rFonts w:ascii="StarBats" w:hAnsi="StarBats" w:cs="StarBats"/>
        <w:sz w:val="18"/>
        <w:szCs w:val="18"/>
      </w:rPr>
    </w:lvl>
  </w:abstractNum>
  <w:abstractNum w:abstractNumId="1" w15:restartNumberingAfterBreak="0">
    <w:nsid w:val="01C4721A"/>
    <w:multiLevelType w:val="hybridMultilevel"/>
    <w:tmpl w:val="1B6C66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DA2CEC"/>
    <w:multiLevelType w:val="multilevel"/>
    <w:tmpl w:val="215C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262132"/>
    <w:multiLevelType w:val="multilevel"/>
    <w:tmpl w:val="73EA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5B1EB5"/>
    <w:multiLevelType w:val="hybridMultilevel"/>
    <w:tmpl w:val="1EC8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12108"/>
    <w:multiLevelType w:val="hybridMultilevel"/>
    <w:tmpl w:val="E4F41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F9329F"/>
    <w:multiLevelType w:val="multilevel"/>
    <w:tmpl w:val="966E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BF083F"/>
    <w:multiLevelType w:val="hybridMultilevel"/>
    <w:tmpl w:val="8CA61CF6"/>
    <w:lvl w:ilvl="0" w:tplc="91D2C5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97DFF"/>
    <w:multiLevelType w:val="hybridMultilevel"/>
    <w:tmpl w:val="A15261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DB5962"/>
    <w:multiLevelType w:val="hybridMultilevel"/>
    <w:tmpl w:val="C366DB54"/>
    <w:lvl w:ilvl="0" w:tplc="CF0A4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B779F"/>
    <w:multiLevelType w:val="multilevel"/>
    <w:tmpl w:val="CE90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9D189A"/>
    <w:multiLevelType w:val="hybridMultilevel"/>
    <w:tmpl w:val="3E60715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266D91"/>
    <w:multiLevelType w:val="hybridMultilevel"/>
    <w:tmpl w:val="527E0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2D19"/>
    <w:multiLevelType w:val="hybridMultilevel"/>
    <w:tmpl w:val="4EC44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DE1748"/>
    <w:multiLevelType w:val="hybridMultilevel"/>
    <w:tmpl w:val="8A2679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364B86"/>
    <w:multiLevelType w:val="hybridMultilevel"/>
    <w:tmpl w:val="01FA2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76FAD"/>
    <w:multiLevelType w:val="hybridMultilevel"/>
    <w:tmpl w:val="011C0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2D46"/>
    <w:multiLevelType w:val="hybridMultilevel"/>
    <w:tmpl w:val="C8700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F339A"/>
    <w:multiLevelType w:val="multilevel"/>
    <w:tmpl w:val="8B7CB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BCD36D1"/>
    <w:multiLevelType w:val="hybridMultilevel"/>
    <w:tmpl w:val="6C0A5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E60CE"/>
    <w:multiLevelType w:val="hybridMultilevel"/>
    <w:tmpl w:val="707601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2F777B"/>
    <w:multiLevelType w:val="hybridMultilevel"/>
    <w:tmpl w:val="E4EE0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3E2307"/>
    <w:multiLevelType w:val="hybridMultilevel"/>
    <w:tmpl w:val="F7B8D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40783"/>
    <w:multiLevelType w:val="multilevel"/>
    <w:tmpl w:val="B828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5684C40"/>
    <w:multiLevelType w:val="hybridMultilevel"/>
    <w:tmpl w:val="C1B606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A677B0"/>
    <w:multiLevelType w:val="hybridMultilevel"/>
    <w:tmpl w:val="65C802AA"/>
    <w:lvl w:ilvl="0" w:tplc="BE543B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26C"/>
    <w:multiLevelType w:val="multilevel"/>
    <w:tmpl w:val="6E645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EC4833"/>
    <w:multiLevelType w:val="hybridMultilevel"/>
    <w:tmpl w:val="3670C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A5E3F"/>
    <w:multiLevelType w:val="hybridMultilevel"/>
    <w:tmpl w:val="87F8B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83C09"/>
    <w:multiLevelType w:val="hybridMultilevel"/>
    <w:tmpl w:val="1DD600AC"/>
    <w:lvl w:ilvl="0" w:tplc="04150001">
      <w:start w:val="1"/>
      <w:numFmt w:val="bullet"/>
      <w:lvlText w:val=""/>
      <w:lvlJc w:val="left"/>
      <w:pPr>
        <w:tabs>
          <w:tab w:val="num" w:pos="481"/>
        </w:tabs>
        <w:ind w:left="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0" w15:restartNumberingAfterBreak="0">
    <w:nsid w:val="720C7F56"/>
    <w:multiLevelType w:val="hybridMultilevel"/>
    <w:tmpl w:val="492C9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9349E"/>
    <w:multiLevelType w:val="hybridMultilevel"/>
    <w:tmpl w:val="BA341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81247D"/>
    <w:multiLevelType w:val="hybridMultilevel"/>
    <w:tmpl w:val="F61666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F1507B"/>
    <w:multiLevelType w:val="hybridMultilevel"/>
    <w:tmpl w:val="8F32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099422">
    <w:abstractNumId w:val="11"/>
  </w:num>
  <w:num w:numId="2" w16cid:durableId="465776820">
    <w:abstractNumId w:val="20"/>
  </w:num>
  <w:num w:numId="3" w16cid:durableId="729378836">
    <w:abstractNumId w:val="24"/>
  </w:num>
  <w:num w:numId="4" w16cid:durableId="1234508323">
    <w:abstractNumId w:val="29"/>
  </w:num>
  <w:num w:numId="5" w16cid:durableId="1972053422">
    <w:abstractNumId w:val="14"/>
  </w:num>
  <w:num w:numId="6" w16cid:durableId="1435587669">
    <w:abstractNumId w:val="1"/>
  </w:num>
  <w:num w:numId="7" w16cid:durableId="442237133">
    <w:abstractNumId w:val="0"/>
  </w:num>
  <w:num w:numId="8" w16cid:durableId="613832600">
    <w:abstractNumId w:val="7"/>
  </w:num>
  <w:num w:numId="9" w16cid:durableId="499006720">
    <w:abstractNumId w:val="28"/>
  </w:num>
  <w:num w:numId="10" w16cid:durableId="1358504129">
    <w:abstractNumId w:val="25"/>
  </w:num>
  <w:num w:numId="11" w16cid:durableId="1258976830">
    <w:abstractNumId w:val="30"/>
  </w:num>
  <w:num w:numId="12" w16cid:durableId="2145459928">
    <w:abstractNumId w:val="15"/>
  </w:num>
  <w:num w:numId="13" w16cid:durableId="1411270283">
    <w:abstractNumId w:val="18"/>
  </w:num>
  <w:num w:numId="14" w16cid:durableId="637035151">
    <w:abstractNumId w:val="4"/>
  </w:num>
  <w:num w:numId="15" w16cid:durableId="332880378">
    <w:abstractNumId w:val="32"/>
  </w:num>
  <w:num w:numId="16" w16cid:durableId="184636661">
    <w:abstractNumId w:val="10"/>
  </w:num>
  <w:num w:numId="17" w16cid:durableId="1040594297">
    <w:abstractNumId w:val="19"/>
  </w:num>
  <w:num w:numId="18" w16cid:durableId="1347630519">
    <w:abstractNumId w:val="13"/>
  </w:num>
  <w:num w:numId="19" w16cid:durableId="184371245">
    <w:abstractNumId w:val="8"/>
  </w:num>
  <w:num w:numId="20" w16cid:durableId="784663451">
    <w:abstractNumId w:val="3"/>
  </w:num>
  <w:num w:numId="21" w16cid:durableId="1105005930">
    <w:abstractNumId w:val="23"/>
  </w:num>
  <w:num w:numId="22" w16cid:durableId="1794670032">
    <w:abstractNumId w:val="12"/>
  </w:num>
  <w:num w:numId="23" w16cid:durableId="1640380191">
    <w:abstractNumId w:val="22"/>
  </w:num>
  <w:num w:numId="24" w16cid:durableId="47076644">
    <w:abstractNumId w:val="27"/>
  </w:num>
  <w:num w:numId="25" w16cid:durableId="96100267">
    <w:abstractNumId w:val="33"/>
  </w:num>
  <w:num w:numId="26" w16cid:durableId="184095518">
    <w:abstractNumId w:val="21"/>
  </w:num>
  <w:num w:numId="27" w16cid:durableId="2004772566">
    <w:abstractNumId w:val="9"/>
  </w:num>
  <w:num w:numId="28" w16cid:durableId="1666589688">
    <w:abstractNumId w:val="17"/>
  </w:num>
  <w:num w:numId="29" w16cid:durableId="1921018510">
    <w:abstractNumId w:val="5"/>
  </w:num>
  <w:num w:numId="30" w16cid:durableId="2033605348">
    <w:abstractNumId w:val="31"/>
  </w:num>
  <w:num w:numId="31" w16cid:durableId="998729491">
    <w:abstractNumId w:val="2"/>
  </w:num>
  <w:num w:numId="32" w16cid:durableId="82187613">
    <w:abstractNumId w:val="26"/>
  </w:num>
  <w:num w:numId="33" w16cid:durableId="1277786787">
    <w:abstractNumId w:val="6"/>
  </w:num>
  <w:num w:numId="34" w16cid:durableId="18253886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78C"/>
    <w:rsid w:val="00001BA3"/>
    <w:rsid w:val="000079DF"/>
    <w:rsid w:val="00027D79"/>
    <w:rsid w:val="00027DE5"/>
    <w:rsid w:val="000306A2"/>
    <w:rsid w:val="000318F8"/>
    <w:rsid w:val="0003648D"/>
    <w:rsid w:val="000429CD"/>
    <w:rsid w:val="000539B9"/>
    <w:rsid w:val="00060512"/>
    <w:rsid w:val="00062832"/>
    <w:rsid w:val="00066110"/>
    <w:rsid w:val="00067D9C"/>
    <w:rsid w:val="00067E5F"/>
    <w:rsid w:val="00072B48"/>
    <w:rsid w:val="00076D5E"/>
    <w:rsid w:val="00077ADF"/>
    <w:rsid w:val="00084206"/>
    <w:rsid w:val="0009132B"/>
    <w:rsid w:val="00093DEC"/>
    <w:rsid w:val="00095DD7"/>
    <w:rsid w:val="000A28C8"/>
    <w:rsid w:val="000A62E9"/>
    <w:rsid w:val="000C79C7"/>
    <w:rsid w:val="000D14A9"/>
    <w:rsid w:val="000D3D00"/>
    <w:rsid w:val="000E51BB"/>
    <w:rsid w:val="000E66E1"/>
    <w:rsid w:val="000F00FF"/>
    <w:rsid w:val="000F4932"/>
    <w:rsid w:val="000F595F"/>
    <w:rsid w:val="0010325B"/>
    <w:rsid w:val="0011478C"/>
    <w:rsid w:val="0011576A"/>
    <w:rsid w:val="001216D1"/>
    <w:rsid w:val="00140484"/>
    <w:rsid w:val="00144CC6"/>
    <w:rsid w:val="00150618"/>
    <w:rsid w:val="00153CC5"/>
    <w:rsid w:val="00153CD7"/>
    <w:rsid w:val="0017119D"/>
    <w:rsid w:val="00186EBF"/>
    <w:rsid w:val="0019683A"/>
    <w:rsid w:val="001A6D5B"/>
    <w:rsid w:val="001B34F1"/>
    <w:rsid w:val="001C2FCB"/>
    <w:rsid w:val="001C514B"/>
    <w:rsid w:val="001D09EA"/>
    <w:rsid w:val="001D0C27"/>
    <w:rsid w:val="001D6FDD"/>
    <w:rsid w:val="001E3EA2"/>
    <w:rsid w:val="001F1118"/>
    <w:rsid w:val="001F2611"/>
    <w:rsid w:val="001F4CA6"/>
    <w:rsid w:val="001F544D"/>
    <w:rsid w:val="001F697A"/>
    <w:rsid w:val="002046D3"/>
    <w:rsid w:val="00205258"/>
    <w:rsid w:val="002100C2"/>
    <w:rsid w:val="00210DDA"/>
    <w:rsid w:val="00220EB7"/>
    <w:rsid w:val="00222B0A"/>
    <w:rsid w:val="002244A3"/>
    <w:rsid w:val="002351B7"/>
    <w:rsid w:val="00240B51"/>
    <w:rsid w:val="00244AA8"/>
    <w:rsid w:val="0024541E"/>
    <w:rsid w:val="00251AC0"/>
    <w:rsid w:val="00254A13"/>
    <w:rsid w:val="002601C2"/>
    <w:rsid w:val="00264976"/>
    <w:rsid w:val="00266F18"/>
    <w:rsid w:val="00267626"/>
    <w:rsid w:val="00273968"/>
    <w:rsid w:val="00284398"/>
    <w:rsid w:val="00292020"/>
    <w:rsid w:val="002972FC"/>
    <w:rsid w:val="002C66DC"/>
    <w:rsid w:val="002C7999"/>
    <w:rsid w:val="002D210C"/>
    <w:rsid w:val="002E7E99"/>
    <w:rsid w:val="002F05AC"/>
    <w:rsid w:val="002F0C92"/>
    <w:rsid w:val="002F416C"/>
    <w:rsid w:val="002F59F8"/>
    <w:rsid w:val="002F7287"/>
    <w:rsid w:val="00302A37"/>
    <w:rsid w:val="00302B0F"/>
    <w:rsid w:val="00304595"/>
    <w:rsid w:val="0031239D"/>
    <w:rsid w:val="00317A95"/>
    <w:rsid w:val="0032510C"/>
    <w:rsid w:val="0033275C"/>
    <w:rsid w:val="00334625"/>
    <w:rsid w:val="0033684C"/>
    <w:rsid w:val="00343ABB"/>
    <w:rsid w:val="00345A8C"/>
    <w:rsid w:val="00353DDA"/>
    <w:rsid w:val="00353E86"/>
    <w:rsid w:val="00357C26"/>
    <w:rsid w:val="0036522C"/>
    <w:rsid w:val="00376463"/>
    <w:rsid w:val="003920E7"/>
    <w:rsid w:val="003943E6"/>
    <w:rsid w:val="0039550A"/>
    <w:rsid w:val="003A5D67"/>
    <w:rsid w:val="003B68FE"/>
    <w:rsid w:val="003B75CB"/>
    <w:rsid w:val="003C076D"/>
    <w:rsid w:val="003C24FF"/>
    <w:rsid w:val="003C412F"/>
    <w:rsid w:val="003D7DB2"/>
    <w:rsid w:val="003E6526"/>
    <w:rsid w:val="003F182C"/>
    <w:rsid w:val="00406035"/>
    <w:rsid w:val="004112DB"/>
    <w:rsid w:val="00414A5E"/>
    <w:rsid w:val="00414B4A"/>
    <w:rsid w:val="00421471"/>
    <w:rsid w:val="0042587A"/>
    <w:rsid w:val="00436DFA"/>
    <w:rsid w:val="0044267B"/>
    <w:rsid w:val="00446CAE"/>
    <w:rsid w:val="00450B47"/>
    <w:rsid w:val="00453AD7"/>
    <w:rsid w:val="00454D12"/>
    <w:rsid w:val="00461B04"/>
    <w:rsid w:val="00467C77"/>
    <w:rsid w:val="0048580D"/>
    <w:rsid w:val="00496755"/>
    <w:rsid w:val="0049765D"/>
    <w:rsid w:val="004A01FD"/>
    <w:rsid w:val="004A1C57"/>
    <w:rsid w:val="004A6075"/>
    <w:rsid w:val="004B066F"/>
    <w:rsid w:val="004B69A3"/>
    <w:rsid w:val="004C0D46"/>
    <w:rsid w:val="004C42E6"/>
    <w:rsid w:val="004C48F8"/>
    <w:rsid w:val="004C552C"/>
    <w:rsid w:val="004E5376"/>
    <w:rsid w:val="004F0EE4"/>
    <w:rsid w:val="00504306"/>
    <w:rsid w:val="00504B3D"/>
    <w:rsid w:val="005101BA"/>
    <w:rsid w:val="0051142C"/>
    <w:rsid w:val="005200FE"/>
    <w:rsid w:val="00530BE1"/>
    <w:rsid w:val="0053424D"/>
    <w:rsid w:val="00543F45"/>
    <w:rsid w:val="00576B38"/>
    <w:rsid w:val="00577714"/>
    <w:rsid w:val="00583BCE"/>
    <w:rsid w:val="00585884"/>
    <w:rsid w:val="00585C8D"/>
    <w:rsid w:val="00586CDE"/>
    <w:rsid w:val="00597C1A"/>
    <w:rsid w:val="005A2151"/>
    <w:rsid w:val="005B68B3"/>
    <w:rsid w:val="005C0A5D"/>
    <w:rsid w:val="005C4CD8"/>
    <w:rsid w:val="005C7CA3"/>
    <w:rsid w:val="005D00F5"/>
    <w:rsid w:val="005D1D6C"/>
    <w:rsid w:val="005D2344"/>
    <w:rsid w:val="005D66A0"/>
    <w:rsid w:val="005E095B"/>
    <w:rsid w:val="005E1507"/>
    <w:rsid w:val="005E30C5"/>
    <w:rsid w:val="005F442D"/>
    <w:rsid w:val="00601FFE"/>
    <w:rsid w:val="00612793"/>
    <w:rsid w:val="00613724"/>
    <w:rsid w:val="00621AD9"/>
    <w:rsid w:val="006236B6"/>
    <w:rsid w:val="00625C18"/>
    <w:rsid w:val="00632A0B"/>
    <w:rsid w:val="0064689B"/>
    <w:rsid w:val="00654C80"/>
    <w:rsid w:val="00663420"/>
    <w:rsid w:val="006734D6"/>
    <w:rsid w:val="0067516A"/>
    <w:rsid w:val="00677F71"/>
    <w:rsid w:val="006815A6"/>
    <w:rsid w:val="006A0B78"/>
    <w:rsid w:val="006A1FF2"/>
    <w:rsid w:val="006C7610"/>
    <w:rsid w:val="006E177B"/>
    <w:rsid w:val="006E37BB"/>
    <w:rsid w:val="006E43B6"/>
    <w:rsid w:val="006E52F8"/>
    <w:rsid w:val="006F045F"/>
    <w:rsid w:val="006F4EF9"/>
    <w:rsid w:val="006F723F"/>
    <w:rsid w:val="006F72C3"/>
    <w:rsid w:val="00700779"/>
    <w:rsid w:val="00701EAE"/>
    <w:rsid w:val="0071010B"/>
    <w:rsid w:val="007155F9"/>
    <w:rsid w:val="00724218"/>
    <w:rsid w:val="00724444"/>
    <w:rsid w:val="007360F5"/>
    <w:rsid w:val="007361E9"/>
    <w:rsid w:val="00740ACB"/>
    <w:rsid w:val="00766296"/>
    <w:rsid w:val="007723C2"/>
    <w:rsid w:val="00773896"/>
    <w:rsid w:val="007847E1"/>
    <w:rsid w:val="007911C6"/>
    <w:rsid w:val="00791470"/>
    <w:rsid w:val="00792C2E"/>
    <w:rsid w:val="00793CDC"/>
    <w:rsid w:val="007A173F"/>
    <w:rsid w:val="007A70C7"/>
    <w:rsid w:val="007B4A68"/>
    <w:rsid w:val="007C63D1"/>
    <w:rsid w:val="007D50EA"/>
    <w:rsid w:val="007E00E5"/>
    <w:rsid w:val="007E2889"/>
    <w:rsid w:val="007E54ED"/>
    <w:rsid w:val="007E628E"/>
    <w:rsid w:val="007F1951"/>
    <w:rsid w:val="007F31BC"/>
    <w:rsid w:val="00804D5C"/>
    <w:rsid w:val="008050AE"/>
    <w:rsid w:val="00817F43"/>
    <w:rsid w:val="008241B0"/>
    <w:rsid w:val="00832931"/>
    <w:rsid w:val="00836C57"/>
    <w:rsid w:val="00843D2E"/>
    <w:rsid w:val="00844334"/>
    <w:rsid w:val="00851C85"/>
    <w:rsid w:val="00853D8A"/>
    <w:rsid w:val="00855DA5"/>
    <w:rsid w:val="00864BD3"/>
    <w:rsid w:val="00871076"/>
    <w:rsid w:val="0087193B"/>
    <w:rsid w:val="00875707"/>
    <w:rsid w:val="00876CEB"/>
    <w:rsid w:val="00890B94"/>
    <w:rsid w:val="00890BFD"/>
    <w:rsid w:val="0089170F"/>
    <w:rsid w:val="00892B76"/>
    <w:rsid w:val="0089505A"/>
    <w:rsid w:val="008B54EA"/>
    <w:rsid w:val="008C132E"/>
    <w:rsid w:val="008C568B"/>
    <w:rsid w:val="008D1730"/>
    <w:rsid w:val="008D627F"/>
    <w:rsid w:val="008F4895"/>
    <w:rsid w:val="00900977"/>
    <w:rsid w:val="00913E0E"/>
    <w:rsid w:val="00921AE1"/>
    <w:rsid w:val="009255FC"/>
    <w:rsid w:val="00933461"/>
    <w:rsid w:val="00942FC2"/>
    <w:rsid w:val="00950963"/>
    <w:rsid w:val="00956E0B"/>
    <w:rsid w:val="00960A66"/>
    <w:rsid w:val="009723A7"/>
    <w:rsid w:val="009739A7"/>
    <w:rsid w:val="0097673B"/>
    <w:rsid w:val="0098388B"/>
    <w:rsid w:val="00991286"/>
    <w:rsid w:val="00995EA5"/>
    <w:rsid w:val="009965F3"/>
    <w:rsid w:val="009B21AC"/>
    <w:rsid w:val="009B415A"/>
    <w:rsid w:val="009C1229"/>
    <w:rsid w:val="009C2883"/>
    <w:rsid w:val="009C6713"/>
    <w:rsid w:val="009D706B"/>
    <w:rsid w:val="009E55E9"/>
    <w:rsid w:val="009F34A4"/>
    <w:rsid w:val="009F4FE7"/>
    <w:rsid w:val="00A10D38"/>
    <w:rsid w:val="00A154B4"/>
    <w:rsid w:val="00A23931"/>
    <w:rsid w:val="00A24719"/>
    <w:rsid w:val="00A37C4E"/>
    <w:rsid w:val="00A37EBA"/>
    <w:rsid w:val="00A416CE"/>
    <w:rsid w:val="00A45BEF"/>
    <w:rsid w:val="00A5081B"/>
    <w:rsid w:val="00A524A5"/>
    <w:rsid w:val="00A54CF1"/>
    <w:rsid w:val="00A5799F"/>
    <w:rsid w:val="00A675A7"/>
    <w:rsid w:val="00A814BF"/>
    <w:rsid w:val="00A84025"/>
    <w:rsid w:val="00A92807"/>
    <w:rsid w:val="00A96F23"/>
    <w:rsid w:val="00AA0447"/>
    <w:rsid w:val="00AA44F0"/>
    <w:rsid w:val="00AB23B9"/>
    <w:rsid w:val="00AB3862"/>
    <w:rsid w:val="00AB5C02"/>
    <w:rsid w:val="00AC10A8"/>
    <w:rsid w:val="00AC463E"/>
    <w:rsid w:val="00AE282B"/>
    <w:rsid w:val="00AE7418"/>
    <w:rsid w:val="00AF13CB"/>
    <w:rsid w:val="00AF4674"/>
    <w:rsid w:val="00AF7471"/>
    <w:rsid w:val="00B003ED"/>
    <w:rsid w:val="00B07C7F"/>
    <w:rsid w:val="00B113A4"/>
    <w:rsid w:val="00B16882"/>
    <w:rsid w:val="00B178A1"/>
    <w:rsid w:val="00B3574D"/>
    <w:rsid w:val="00B359EC"/>
    <w:rsid w:val="00B35D33"/>
    <w:rsid w:val="00B4449D"/>
    <w:rsid w:val="00B460C5"/>
    <w:rsid w:val="00B51221"/>
    <w:rsid w:val="00B574F5"/>
    <w:rsid w:val="00B62CE4"/>
    <w:rsid w:val="00B62FE3"/>
    <w:rsid w:val="00B67061"/>
    <w:rsid w:val="00B82346"/>
    <w:rsid w:val="00B86524"/>
    <w:rsid w:val="00BB2BE5"/>
    <w:rsid w:val="00BC7302"/>
    <w:rsid w:val="00BD192C"/>
    <w:rsid w:val="00BD2882"/>
    <w:rsid w:val="00BE142C"/>
    <w:rsid w:val="00BE3697"/>
    <w:rsid w:val="00BE3C4A"/>
    <w:rsid w:val="00BE5FD2"/>
    <w:rsid w:val="00C25F95"/>
    <w:rsid w:val="00C413BC"/>
    <w:rsid w:val="00C43A2A"/>
    <w:rsid w:val="00C468B4"/>
    <w:rsid w:val="00C51671"/>
    <w:rsid w:val="00C73C80"/>
    <w:rsid w:val="00C8253E"/>
    <w:rsid w:val="00C8610C"/>
    <w:rsid w:val="00C96F97"/>
    <w:rsid w:val="00CA1279"/>
    <w:rsid w:val="00CB351F"/>
    <w:rsid w:val="00CC4BB4"/>
    <w:rsid w:val="00CC747B"/>
    <w:rsid w:val="00CD0373"/>
    <w:rsid w:val="00CD2C3E"/>
    <w:rsid w:val="00CE23C3"/>
    <w:rsid w:val="00CE3029"/>
    <w:rsid w:val="00CE4545"/>
    <w:rsid w:val="00CF016D"/>
    <w:rsid w:val="00CF32D2"/>
    <w:rsid w:val="00D1464D"/>
    <w:rsid w:val="00D14AA7"/>
    <w:rsid w:val="00D2267D"/>
    <w:rsid w:val="00D513AC"/>
    <w:rsid w:val="00D60B0F"/>
    <w:rsid w:val="00D7705A"/>
    <w:rsid w:val="00D81021"/>
    <w:rsid w:val="00D84665"/>
    <w:rsid w:val="00D91704"/>
    <w:rsid w:val="00DB28AC"/>
    <w:rsid w:val="00DB464F"/>
    <w:rsid w:val="00DC3BD8"/>
    <w:rsid w:val="00DC5735"/>
    <w:rsid w:val="00DD1BB2"/>
    <w:rsid w:val="00DD58A3"/>
    <w:rsid w:val="00DE0B4C"/>
    <w:rsid w:val="00DF2F3D"/>
    <w:rsid w:val="00E01A2F"/>
    <w:rsid w:val="00E02474"/>
    <w:rsid w:val="00E04840"/>
    <w:rsid w:val="00E107D9"/>
    <w:rsid w:val="00E26E94"/>
    <w:rsid w:val="00E31E16"/>
    <w:rsid w:val="00E32A7C"/>
    <w:rsid w:val="00E37940"/>
    <w:rsid w:val="00E41677"/>
    <w:rsid w:val="00E41CF4"/>
    <w:rsid w:val="00E53A8B"/>
    <w:rsid w:val="00E57E8E"/>
    <w:rsid w:val="00E60EF7"/>
    <w:rsid w:val="00E62538"/>
    <w:rsid w:val="00E62AFC"/>
    <w:rsid w:val="00E654F5"/>
    <w:rsid w:val="00E71C3B"/>
    <w:rsid w:val="00E7263C"/>
    <w:rsid w:val="00E7302D"/>
    <w:rsid w:val="00E7472E"/>
    <w:rsid w:val="00E81781"/>
    <w:rsid w:val="00E82956"/>
    <w:rsid w:val="00E82CB5"/>
    <w:rsid w:val="00EA7AF2"/>
    <w:rsid w:val="00EB223C"/>
    <w:rsid w:val="00EB2560"/>
    <w:rsid w:val="00EB281F"/>
    <w:rsid w:val="00EB71EB"/>
    <w:rsid w:val="00EC4DF8"/>
    <w:rsid w:val="00ED0E93"/>
    <w:rsid w:val="00EE0188"/>
    <w:rsid w:val="00EE16E2"/>
    <w:rsid w:val="00EE6531"/>
    <w:rsid w:val="00EF5B65"/>
    <w:rsid w:val="00F07336"/>
    <w:rsid w:val="00F10620"/>
    <w:rsid w:val="00F115F6"/>
    <w:rsid w:val="00F2109B"/>
    <w:rsid w:val="00F350F3"/>
    <w:rsid w:val="00F36CF3"/>
    <w:rsid w:val="00F412E7"/>
    <w:rsid w:val="00F469F5"/>
    <w:rsid w:val="00F508BF"/>
    <w:rsid w:val="00F57134"/>
    <w:rsid w:val="00F70220"/>
    <w:rsid w:val="00F726E8"/>
    <w:rsid w:val="00F77699"/>
    <w:rsid w:val="00F81C18"/>
    <w:rsid w:val="00F83419"/>
    <w:rsid w:val="00F92932"/>
    <w:rsid w:val="00FA1D9C"/>
    <w:rsid w:val="00FA1F31"/>
    <w:rsid w:val="00FA263D"/>
    <w:rsid w:val="00FA346E"/>
    <w:rsid w:val="00FA4FC5"/>
    <w:rsid w:val="00FB0FE0"/>
    <w:rsid w:val="00FC0E13"/>
    <w:rsid w:val="00FD131A"/>
    <w:rsid w:val="00FD5A79"/>
    <w:rsid w:val="00FD6481"/>
    <w:rsid w:val="00FE3A0E"/>
    <w:rsid w:val="00FE4049"/>
    <w:rsid w:val="00FE6B39"/>
    <w:rsid w:val="00FF1A6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528E7F"/>
  <w15:chartTrackingRefBased/>
  <w15:docId w15:val="{AF54BFB8-EB75-46C8-B1CC-81625A11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0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FD5A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7F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6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6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677"/>
    <w:rPr>
      <w:vertAlign w:val="superscript"/>
    </w:rPr>
  </w:style>
  <w:style w:type="character" w:customStyle="1" w:styleId="FontStyle74">
    <w:name w:val="Font Style74"/>
    <w:uiPriority w:val="99"/>
    <w:rsid w:val="00027D79"/>
    <w:rPr>
      <w:rFonts w:ascii="Verdana" w:hAnsi="Verdana" w:cs="Verdana" w:hint="default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9965F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817F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FD5A7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FD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106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16">
    <w:name w:val="Style16"/>
    <w:basedOn w:val="Normalny"/>
    <w:uiPriority w:val="99"/>
    <w:rsid w:val="002601C2"/>
    <w:pPr>
      <w:widowControl w:val="0"/>
      <w:autoSpaceDE w:val="0"/>
      <w:autoSpaceDN w:val="0"/>
      <w:adjustRightInd w:val="0"/>
      <w:spacing w:after="0" w:line="242" w:lineRule="exact"/>
      <w:ind w:hanging="35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2601C2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styleId="Uwydatnienie">
    <w:name w:val="Emphasis"/>
    <w:qFormat/>
    <w:rsid w:val="00CC747B"/>
    <w:rPr>
      <w:i/>
      <w:iCs/>
    </w:rPr>
  </w:style>
  <w:style w:type="character" w:styleId="Pogrubienie">
    <w:name w:val="Strong"/>
    <w:basedOn w:val="Domylnaczcionkaakapitu"/>
    <w:uiPriority w:val="22"/>
    <w:qFormat/>
    <w:rsid w:val="00E625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1F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1F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1F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1F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F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FF2"/>
    <w:rPr>
      <w:rFonts w:ascii="Segoe UI" w:hAnsi="Segoe UI" w:cs="Segoe UI"/>
      <w:sz w:val="18"/>
      <w:szCs w:val="18"/>
    </w:rPr>
  </w:style>
  <w:style w:type="paragraph" w:styleId="Nagwek">
    <w:name w:val="header"/>
    <w:aliases w:val=" Znak"/>
    <w:basedOn w:val="Normalny"/>
    <w:link w:val="NagwekZnak"/>
    <w:rsid w:val="00467C7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 Znak Znak"/>
    <w:basedOn w:val="Domylnaczcionkaakapitu"/>
    <w:link w:val="Nagwek"/>
    <w:rsid w:val="00467C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670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44CC6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44CC6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Akapitzlist1">
    <w:name w:val="Akapit z listą1"/>
    <w:basedOn w:val="Normalny"/>
    <w:rsid w:val="002244A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81C18"/>
    <w:pPr>
      <w:spacing w:after="0" w:line="240" w:lineRule="auto"/>
    </w:pPr>
  </w:style>
  <w:style w:type="paragraph" w:customStyle="1" w:styleId="Normalny1">
    <w:name w:val="Normalny1"/>
    <w:rsid w:val="00F81C18"/>
    <w:pPr>
      <w:suppressAutoHyphens/>
      <w:overflowPunct w:val="0"/>
      <w:spacing w:after="0" w:line="276" w:lineRule="auto"/>
      <w:textAlignment w:val="baseline"/>
    </w:pPr>
    <w:rPr>
      <w:rFonts w:ascii="Arial" w:eastAsia="Arial" w:hAnsi="Arial" w:cs="Arial"/>
      <w:color w:val="000000"/>
      <w:lang w:eastAsia="zh-CN"/>
    </w:rPr>
  </w:style>
  <w:style w:type="paragraph" w:customStyle="1" w:styleId="Standard">
    <w:name w:val="Standard"/>
    <w:rsid w:val="00A37C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37C4E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504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4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2854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731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0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04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55225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5283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2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2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450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0818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2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0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05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23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754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879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20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751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999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94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4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2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30295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4550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5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30742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0960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15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8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71439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1091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4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85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89015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97024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46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91564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9798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4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7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33819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9743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8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6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450109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97182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44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7540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2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90975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9130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6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4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1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7005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4353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1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18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28186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607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89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06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48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98448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00052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8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74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8889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323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04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7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05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74980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single" w:sz="6" w:space="6" w:color="EEEEEE"/>
            <w:right w:val="none" w:sz="0" w:space="0" w:color="auto"/>
          </w:divBdr>
          <w:divsChild>
            <w:div w:id="1623003406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8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7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747C9-0350-43F9-996A-CB64FA81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2247</Words>
  <Characters>13488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Ładziński Produkcja Specjalistycznych Pojazdów PRZEMYSŁAW ŁADZIŃSKI</dc:creator>
  <cp:keywords/>
  <dc:description/>
  <cp:lastModifiedBy>urzad558</cp:lastModifiedBy>
  <cp:revision>15</cp:revision>
  <cp:lastPrinted>2024-09-24T07:51:00Z</cp:lastPrinted>
  <dcterms:created xsi:type="dcterms:W3CDTF">2024-09-17T08:17:00Z</dcterms:created>
  <dcterms:modified xsi:type="dcterms:W3CDTF">2024-09-25T06:38:00Z</dcterms:modified>
</cp:coreProperties>
</file>