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5EAD" w14:textId="4824B0E6" w:rsidR="003D37E2" w:rsidRDefault="00BD2188">
      <w:pPr>
        <w:jc w:val="right"/>
        <w:rPr>
          <w:rFonts w:ascii="Calibri" w:hAnsi="Calibri"/>
          <w:b/>
          <w:bCs/>
          <w:sz w:val="22"/>
          <w:szCs w:val="22"/>
        </w:rPr>
      </w:pPr>
      <w:bookmarkStart w:id="0" w:name="_Hlk133395266"/>
      <w:r>
        <w:rPr>
          <w:rFonts w:ascii="Calibri" w:hAnsi="Calibri"/>
          <w:b/>
          <w:sz w:val="22"/>
          <w:szCs w:val="22"/>
        </w:rPr>
        <w:t xml:space="preserve">Załącznik nr </w:t>
      </w:r>
      <w:r w:rsidR="00780768">
        <w:rPr>
          <w:rFonts w:ascii="Calibri" w:hAnsi="Calibri"/>
          <w:b/>
          <w:sz w:val="22"/>
          <w:szCs w:val="22"/>
        </w:rPr>
        <w:t>8</w:t>
      </w:r>
      <w:r>
        <w:rPr>
          <w:rFonts w:ascii="Calibri" w:hAnsi="Calibri"/>
          <w:b/>
          <w:sz w:val="22"/>
          <w:szCs w:val="22"/>
        </w:rPr>
        <w:t xml:space="preserve"> do </w:t>
      </w:r>
      <w:r w:rsidR="009024C9">
        <w:rPr>
          <w:rFonts w:ascii="Calibri" w:hAnsi="Calibri"/>
          <w:b/>
          <w:sz w:val="22"/>
          <w:szCs w:val="22"/>
        </w:rPr>
        <w:t>SWZ</w:t>
      </w:r>
    </w:p>
    <w:bookmarkEnd w:id="0"/>
    <w:p w14:paraId="4E00DF03" w14:textId="77777777" w:rsidR="003D37E2" w:rsidRDefault="00BD218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127850D5" w14:textId="77777777" w:rsidR="003D37E2" w:rsidRDefault="00BD218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2CC1AD95" w14:textId="77777777" w:rsidR="003D37E2" w:rsidRDefault="003D37E2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1D2CFB6E" w14:textId="77777777" w:rsidR="003D37E2" w:rsidRDefault="00BD218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61B67DAE" w14:textId="77777777" w:rsidR="003D37E2" w:rsidRDefault="00BD218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31006A6F" w14:textId="77777777" w:rsidR="003D37E2" w:rsidRDefault="003D37E2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28FD5482" w14:textId="77777777" w:rsidR="00CB2AF2" w:rsidRDefault="00CB2AF2">
      <w:pPr>
        <w:pStyle w:val="Standard"/>
        <w:spacing w:line="200" w:lineRule="atLeast"/>
        <w:jc w:val="center"/>
        <w:rPr>
          <w:rFonts w:ascii="Calibri" w:hAnsi="Calibri"/>
          <w:b/>
          <w:bCs/>
          <w:color w:val="000000" w:themeColor="text1"/>
          <w:sz w:val="28"/>
          <w:szCs w:val="28"/>
        </w:rPr>
      </w:pPr>
    </w:p>
    <w:p w14:paraId="2E233858" w14:textId="4D2F41D5" w:rsidR="003D37E2" w:rsidRPr="00CB2AF2" w:rsidRDefault="00BD2188">
      <w:pPr>
        <w:pStyle w:val="Standard"/>
        <w:spacing w:line="200" w:lineRule="atLeast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OFERTA WYKONANIA </w:t>
      </w:r>
      <w:r w:rsidR="00780768"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ZAMÓWIENIA</w:t>
      </w:r>
      <w:r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PN:</w:t>
      </w:r>
    </w:p>
    <w:p w14:paraId="24867F21" w14:textId="0CD11DAE" w:rsidR="00C75B94" w:rsidRPr="00CB2AF2" w:rsidRDefault="00780768" w:rsidP="00CB2AF2">
      <w:pPr>
        <w:pStyle w:val="Standard"/>
        <w:spacing w:before="120"/>
        <w:ind w:left="-284" w:right="-369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bookmarkStart w:id="1" w:name="_Hlk130900145"/>
      <w:r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Zakup autobusów o napędzie elektrycznym wraz z infrastrukturą ładowania dla MPK</w:t>
      </w:r>
      <w:r w:rsidR="00CB2AF2"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 </w:t>
      </w:r>
      <w:r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Spółka z o.o. w Nowym Sączu</w:t>
      </w:r>
      <w:r w:rsidR="00C75B94"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.</w:t>
      </w:r>
    </w:p>
    <w:bookmarkEnd w:id="1"/>
    <w:p w14:paraId="4F417E8C" w14:textId="4E832D43" w:rsidR="003D37E2" w:rsidRPr="00556FD9" w:rsidRDefault="003D37E2">
      <w:pPr>
        <w:rPr>
          <w:rFonts w:ascii="Calibri" w:hAnsi="Calibri"/>
          <w:i/>
          <w:color w:val="000000" w:themeColor="text1"/>
        </w:rPr>
      </w:pPr>
    </w:p>
    <w:p w14:paraId="5C4DD1ED" w14:textId="31425FF5" w:rsidR="003D37E2" w:rsidRPr="00790000" w:rsidRDefault="00BD2188" w:rsidP="00790000">
      <w:pPr>
        <w:autoSpaceDE w:val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Nawiązując do ogłoszenia </w:t>
      </w:r>
      <w:r w:rsidR="009024C9"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>Zamawiającego</w:t>
      </w:r>
      <w:r w:rsidR="002C4A27"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="009024C9"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80768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Miejskie Przedsiębiorstwo Komunikacyjne Spółka z o.o. w</w:t>
      </w:r>
      <w:r w:rsidR="00CB2AF2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 </w:t>
      </w:r>
      <w:r w:rsidR="00780768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Nowym Sączu </w:t>
      </w:r>
      <w:r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zamówieniu </w:t>
      </w:r>
      <w:proofErr w:type="spellStart"/>
      <w:r w:rsidR="009024C9"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>pn</w:t>
      </w:r>
      <w:proofErr w:type="spellEnd"/>
      <w:r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="00780768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Zakup autobusów o napędzie elektrycznym wraz z infrastrukturą ładowania dla MPK Spółka z o.o. w Nowym Sączu</w:t>
      </w:r>
      <w:r w:rsidR="009024C9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- </w:t>
      </w:r>
      <w:r w:rsidR="00D4243B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oferuję wykonanie przedmiotowego zamówienia, na poniżej określonych warunkach:</w:t>
      </w:r>
    </w:p>
    <w:p w14:paraId="044D127E" w14:textId="783AA5AF" w:rsidR="003D37E2" w:rsidRPr="00556FD9" w:rsidRDefault="00CD711D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</w:t>
      </w:r>
      <w:r w:rsidR="00D4243B"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 cenę: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761"/>
        <w:gridCol w:w="3717"/>
      </w:tblGrid>
      <w:tr w:rsidR="00556FD9" w:rsidRPr="00556FD9" w14:paraId="52A5ADF3" w14:textId="77777777" w:rsidTr="008873F9">
        <w:trPr>
          <w:trHeight w:val="340"/>
        </w:trPr>
        <w:tc>
          <w:tcPr>
            <w:tcW w:w="2977" w:type="dxa"/>
            <w:vAlign w:val="center"/>
          </w:tcPr>
          <w:p w14:paraId="3C44BD02" w14:textId="77777777" w:rsidR="000B6131" w:rsidRPr="00CD711D" w:rsidRDefault="000B6131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Wartość zamówienia </w:t>
            </w:r>
          </w:p>
          <w:p w14:paraId="3413CC58" w14:textId="77777777" w:rsidR="000B6131" w:rsidRPr="00CD711D" w:rsidRDefault="000B6131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netto</w:t>
            </w:r>
          </w:p>
        </w:tc>
        <w:tc>
          <w:tcPr>
            <w:tcW w:w="2761" w:type="dxa"/>
            <w:tcBorders>
              <w:right w:val="single" w:sz="18" w:space="0" w:color="auto"/>
            </w:tcBorders>
            <w:vAlign w:val="center"/>
          </w:tcPr>
          <w:p w14:paraId="769324E8" w14:textId="156F2563" w:rsidR="000B6131" w:rsidRPr="00CD711D" w:rsidRDefault="000B6131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Wartość </w:t>
            </w:r>
            <w:r w:rsidR="00FF467C"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i stawka </w:t>
            </w: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podatku </w:t>
            </w:r>
          </w:p>
          <w:p w14:paraId="05FBC96D" w14:textId="77777777" w:rsidR="000B6131" w:rsidRPr="00CD711D" w:rsidRDefault="000B6131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VAT</w:t>
            </w:r>
          </w:p>
        </w:tc>
        <w:tc>
          <w:tcPr>
            <w:tcW w:w="3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76B18DD" w14:textId="333D773F" w:rsidR="000B6131" w:rsidRPr="00CD711D" w:rsidRDefault="002C4A27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Cena</w:t>
            </w:r>
            <w:r w:rsidR="000B6131"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 zamówienia brutto</w:t>
            </w:r>
          </w:p>
        </w:tc>
      </w:tr>
      <w:tr w:rsidR="00556FD9" w:rsidRPr="00556FD9" w14:paraId="173D9320" w14:textId="77777777" w:rsidTr="004D6C80">
        <w:trPr>
          <w:trHeight w:val="397"/>
        </w:trPr>
        <w:tc>
          <w:tcPr>
            <w:tcW w:w="2977" w:type="dxa"/>
          </w:tcPr>
          <w:p w14:paraId="390F310C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1" w:type="dxa"/>
            <w:tcBorders>
              <w:right w:val="single" w:sz="18" w:space="0" w:color="auto"/>
            </w:tcBorders>
          </w:tcPr>
          <w:p w14:paraId="16D9772C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14:paraId="2FBD9659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556FD9" w:rsidRPr="00556FD9" w14:paraId="0D73807E" w14:textId="77777777" w:rsidTr="004D6C80">
        <w:trPr>
          <w:trHeight w:val="397"/>
        </w:trPr>
        <w:tc>
          <w:tcPr>
            <w:tcW w:w="2977" w:type="dxa"/>
          </w:tcPr>
          <w:p w14:paraId="3041EE58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56F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Słownie:</w:t>
            </w:r>
          </w:p>
        </w:tc>
        <w:tc>
          <w:tcPr>
            <w:tcW w:w="2761" w:type="dxa"/>
            <w:tcBorders>
              <w:right w:val="single" w:sz="18" w:space="0" w:color="auto"/>
            </w:tcBorders>
          </w:tcPr>
          <w:p w14:paraId="6C6176E4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56F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Słownie: </w:t>
            </w:r>
          </w:p>
        </w:tc>
        <w:tc>
          <w:tcPr>
            <w:tcW w:w="3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14:paraId="721AE942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56F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Słownie: </w:t>
            </w:r>
          </w:p>
        </w:tc>
      </w:tr>
    </w:tbl>
    <w:p w14:paraId="44E27A27" w14:textId="61856A3B" w:rsidR="00780768" w:rsidRPr="00780768" w:rsidRDefault="00BD2188" w:rsidP="00780768">
      <w:pPr>
        <w:spacing w:after="12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- która stanowi wynagrodzenie</w:t>
      </w:r>
      <w:r w:rsidR="00556FD9"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C75B9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ryczałtowe  </w:t>
      </w:r>
      <w:r w:rsidR="00C75B94"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– wg. </w:t>
      </w:r>
      <w:r w:rsidR="0078076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poniższej </w:t>
      </w:r>
      <w:r w:rsidR="00C75B94"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Tabeli elementów scalonych</w:t>
      </w:r>
    </w:p>
    <w:tbl>
      <w:tblPr>
        <w:tblStyle w:val="Tabela-Siatka"/>
        <w:tblW w:w="9473" w:type="dxa"/>
        <w:tblInd w:w="137" w:type="dxa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850"/>
        <w:gridCol w:w="2811"/>
      </w:tblGrid>
      <w:tr w:rsidR="00780768" w:rsidRPr="00780768" w14:paraId="27E87EFF" w14:textId="27F44473" w:rsidTr="008873F9">
        <w:trPr>
          <w:trHeight w:val="431"/>
        </w:trPr>
        <w:tc>
          <w:tcPr>
            <w:tcW w:w="567" w:type="dxa"/>
            <w:noWrap/>
            <w:vAlign w:val="center"/>
            <w:hideMark/>
          </w:tcPr>
          <w:p w14:paraId="3F750834" w14:textId="77777777" w:rsidR="00780768" w:rsidRPr="008873F9" w:rsidRDefault="00780768" w:rsidP="00780768">
            <w:pPr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3402" w:type="dxa"/>
            <w:noWrap/>
            <w:vAlign w:val="center"/>
            <w:hideMark/>
          </w:tcPr>
          <w:p w14:paraId="07C88B29" w14:textId="2456E043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Wyszczególnienie elementu zamówienia</w:t>
            </w:r>
          </w:p>
        </w:tc>
        <w:tc>
          <w:tcPr>
            <w:tcW w:w="1843" w:type="dxa"/>
            <w:vAlign w:val="center"/>
          </w:tcPr>
          <w:p w14:paraId="338F5653" w14:textId="5E84C33C" w:rsidR="00780768" w:rsidRPr="008873F9" w:rsidRDefault="00780768" w:rsidP="008873F9">
            <w:pPr>
              <w:tabs>
                <w:tab w:val="left" w:pos="0"/>
              </w:tabs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Wartość</w:t>
            </w:r>
            <w:r w:rsidR="00FF467C"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 jednostkowa </w:t>
            </w: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netto</w:t>
            </w:r>
          </w:p>
        </w:tc>
        <w:tc>
          <w:tcPr>
            <w:tcW w:w="850" w:type="dxa"/>
            <w:noWrap/>
            <w:vAlign w:val="center"/>
            <w:hideMark/>
          </w:tcPr>
          <w:p w14:paraId="1CEF6AFF" w14:textId="3A612F91" w:rsidR="00780768" w:rsidRPr="008873F9" w:rsidRDefault="00780768" w:rsidP="00790000">
            <w:pPr>
              <w:tabs>
                <w:tab w:val="left" w:pos="0"/>
              </w:tabs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2811" w:type="dxa"/>
            <w:vAlign w:val="center"/>
          </w:tcPr>
          <w:p w14:paraId="60F2BE9A" w14:textId="69C8D5D7" w:rsidR="00780768" w:rsidRPr="008873F9" w:rsidRDefault="00780768" w:rsidP="00790000">
            <w:pPr>
              <w:tabs>
                <w:tab w:val="left" w:pos="0"/>
              </w:tabs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Wartość </w:t>
            </w:r>
            <w:r w:rsidR="00790000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netto</w:t>
            </w:r>
          </w:p>
        </w:tc>
      </w:tr>
      <w:tr w:rsidR="00780768" w:rsidRPr="00780768" w14:paraId="1C4D3447" w14:textId="5B86F714" w:rsidTr="008873F9">
        <w:trPr>
          <w:trHeight w:val="499"/>
        </w:trPr>
        <w:tc>
          <w:tcPr>
            <w:tcW w:w="567" w:type="dxa"/>
            <w:noWrap/>
            <w:vAlign w:val="center"/>
            <w:hideMark/>
          </w:tcPr>
          <w:p w14:paraId="1D5CC59F" w14:textId="77777777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402" w:type="dxa"/>
            <w:noWrap/>
            <w:vAlign w:val="center"/>
          </w:tcPr>
          <w:p w14:paraId="46A6EAF5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AUTOBUS ELEKTRYCZNY</w:t>
            </w:r>
          </w:p>
          <w:p w14:paraId="4412C207" w14:textId="77777777" w:rsidR="00FF467C" w:rsidRPr="008873F9" w:rsidRDefault="00FF467C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Producent………………………………. Model……………………………</w:t>
            </w:r>
            <w:r w:rsidR="002C4A27"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………</w:t>
            </w:r>
          </w:p>
          <w:p w14:paraId="0B161518" w14:textId="2D4571B8" w:rsidR="002C4A27" w:rsidRPr="008873F9" w:rsidRDefault="002C4A27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[Wypełnia Wykonawca]</w:t>
            </w:r>
          </w:p>
        </w:tc>
        <w:tc>
          <w:tcPr>
            <w:tcW w:w="1843" w:type="dxa"/>
            <w:vAlign w:val="center"/>
          </w:tcPr>
          <w:p w14:paraId="6933F343" w14:textId="2738CB98" w:rsidR="00780768" w:rsidRPr="008873F9" w:rsidRDefault="00780768" w:rsidP="00780768">
            <w:pPr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9083E5D" w14:textId="51F80631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2811" w:type="dxa"/>
            <w:vAlign w:val="center"/>
          </w:tcPr>
          <w:p w14:paraId="63C1B200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</w:p>
        </w:tc>
      </w:tr>
      <w:tr w:rsidR="00780768" w:rsidRPr="00780768" w14:paraId="5C5DA726" w14:textId="18D68DE2" w:rsidTr="008873F9">
        <w:trPr>
          <w:trHeight w:val="499"/>
        </w:trPr>
        <w:tc>
          <w:tcPr>
            <w:tcW w:w="567" w:type="dxa"/>
            <w:noWrap/>
            <w:vAlign w:val="center"/>
            <w:hideMark/>
          </w:tcPr>
          <w:p w14:paraId="58DB4E00" w14:textId="77777777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3402" w:type="dxa"/>
            <w:noWrap/>
            <w:vAlign w:val="center"/>
          </w:tcPr>
          <w:p w14:paraId="01F2C781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DWUSTANOWISKOWA ŁADOWARKA PLUG-IN</w:t>
            </w:r>
          </w:p>
          <w:p w14:paraId="6DBAB1E0" w14:textId="77777777" w:rsidR="00FF467C" w:rsidRPr="008873F9" w:rsidRDefault="00FF467C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Producent………………………………. Model……………………………</w:t>
            </w:r>
            <w:r w:rsidR="002C4A27"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………..</w:t>
            </w:r>
          </w:p>
          <w:p w14:paraId="704C3767" w14:textId="2E46E360" w:rsidR="002C4A27" w:rsidRPr="008873F9" w:rsidRDefault="002C4A27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[Wypełnia Wykonawca]</w:t>
            </w:r>
          </w:p>
        </w:tc>
        <w:tc>
          <w:tcPr>
            <w:tcW w:w="1843" w:type="dxa"/>
            <w:vAlign w:val="center"/>
          </w:tcPr>
          <w:p w14:paraId="36F66FB7" w14:textId="48E75DE2" w:rsidR="00780768" w:rsidRPr="008873F9" w:rsidRDefault="00780768" w:rsidP="00780768">
            <w:pPr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27289EB7" w14:textId="33126197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2811" w:type="dxa"/>
            <w:vAlign w:val="center"/>
          </w:tcPr>
          <w:p w14:paraId="7A0DCF72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</w:p>
        </w:tc>
      </w:tr>
      <w:tr w:rsidR="00780768" w:rsidRPr="00780768" w14:paraId="18CF8C3F" w14:textId="7EDC3907" w:rsidTr="008873F9">
        <w:trPr>
          <w:trHeight w:val="499"/>
        </w:trPr>
        <w:tc>
          <w:tcPr>
            <w:tcW w:w="567" w:type="dxa"/>
            <w:noWrap/>
            <w:vAlign w:val="center"/>
            <w:hideMark/>
          </w:tcPr>
          <w:p w14:paraId="0FE24063" w14:textId="77777777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3402" w:type="dxa"/>
            <w:noWrap/>
            <w:vAlign w:val="center"/>
          </w:tcPr>
          <w:p w14:paraId="7F7FE2DA" w14:textId="022413F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MOBILNA</w:t>
            </w:r>
            <w:r w:rsidR="00790000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 xml:space="preserve"> </w:t>
            </w: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ŁADOWARKA PLUG-IN</w:t>
            </w:r>
          </w:p>
          <w:p w14:paraId="03D5EBF4" w14:textId="77777777" w:rsidR="00FF467C" w:rsidRPr="008873F9" w:rsidRDefault="00FF467C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Producent………………………………. Model……………………………</w:t>
            </w:r>
            <w:r w:rsidR="002C4A27"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………..</w:t>
            </w:r>
          </w:p>
          <w:p w14:paraId="75CCD8CC" w14:textId="40C9AB82" w:rsidR="002C4A27" w:rsidRPr="008873F9" w:rsidRDefault="002C4A27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[Wypełnia Wykonawca]</w:t>
            </w:r>
          </w:p>
        </w:tc>
        <w:tc>
          <w:tcPr>
            <w:tcW w:w="1843" w:type="dxa"/>
            <w:vAlign w:val="center"/>
          </w:tcPr>
          <w:p w14:paraId="4EA60B36" w14:textId="6F0994DE" w:rsidR="00780768" w:rsidRPr="008873F9" w:rsidRDefault="00780768" w:rsidP="00780768">
            <w:pPr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5308EF42" w14:textId="6336A4E3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2811" w:type="dxa"/>
            <w:vAlign w:val="center"/>
          </w:tcPr>
          <w:p w14:paraId="6184C20B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</w:p>
        </w:tc>
      </w:tr>
      <w:tr w:rsidR="00FF467C" w:rsidRPr="00780768" w14:paraId="49AB6610" w14:textId="77777777" w:rsidTr="008873F9">
        <w:trPr>
          <w:trHeight w:val="499"/>
        </w:trPr>
        <w:tc>
          <w:tcPr>
            <w:tcW w:w="567" w:type="dxa"/>
            <w:noWrap/>
            <w:vAlign w:val="center"/>
          </w:tcPr>
          <w:p w14:paraId="3C2FA3E7" w14:textId="2FDF2659" w:rsidR="00FF467C" w:rsidRPr="008873F9" w:rsidRDefault="00FF467C" w:rsidP="008873F9">
            <w:pPr>
              <w:jc w:val="center"/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4.</w:t>
            </w:r>
          </w:p>
        </w:tc>
        <w:tc>
          <w:tcPr>
            <w:tcW w:w="6095" w:type="dxa"/>
            <w:gridSpan w:val="3"/>
            <w:noWrap/>
            <w:vAlign w:val="center"/>
          </w:tcPr>
          <w:p w14:paraId="0CF98689" w14:textId="523811F3" w:rsidR="00FF467C" w:rsidRPr="008873F9" w:rsidRDefault="00FF467C" w:rsidP="00FF467C">
            <w:pPr>
              <w:jc w:val="right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 xml:space="preserve">SUMA netto całości zamówienia: </w:t>
            </w:r>
          </w:p>
        </w:tc>
        <w:tc>
          <w:tcPr>
            <w:tcW w:w="2811" w:type="dxa"/>
            <w:vAlign w:val="center"/>
          </w:tcPr>
          <w:p w14:paraId="5BAAFCA6" w14:textId="77777777" w:rsidR="00FF467C" w:rsidRPr="008873F9" w:rsidRDefault="00FF467C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</w:p>
        </w:tc>
      </w:tr>
    </w:tbl>
    <w:p w14:paraId="5BB46966" w14:textId="77777777" w:rsidR="00791FDF" w:rsidRPr="00791FDF" w:rsidRDefault="00791FDF" w:rsidP="00791FD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sz w:val="22"/>
          <w:szCs w:val="22"/>
          <w:lang w:eastAsia="pl-PL"/>
        </w:rPr>
      </w:pPr>
    </w:p>
    <w:p w14:paraId="6204D7A6" w14:textId="5716A8F5" w:rsidR="00FF467C" w:rsidRPr="008873F9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73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iż </w:t>
      </w:r>
      <w:r w:rsidR="00FF467C" w:rsidRPr="008873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oferuję przedmiot zamówienia o następujących </w:t>
      </w:r>
      <w:r w:rsidR="00025E5E" w:rsidRPr="008873F9">
        <w:rPr>
          <w:rFonts w:asciiTheme="minorHAnsi" w:hAnsiTheme="minorHAnsi" w:cstheme="minorHAnsi"/>
          <w:color w:val="000000" w:themeColor="text1"/>
          <w:sz w:val="22"/>
          <w:szCs w:val="22"/>
        </w:rPr>
        <w:t>Parametrach Technicznych (T)</w:t>
      </w:r>
      <w:r w:rsidR="00FF467C" w:rsidRPr="008873F9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90"/>
        <w:gridCol w:w="850"/>
        <w:gridCol w:w="3673"/>
        <w:gridCol w:w="666"/>
        <w:gridCol w:w="1415"/>
      </w:tblGrid>
      <w:tr w:rsidR="008873F9" w:rsidRPr="003A37A0" w14:paraId="1CB081EA" w14:textId="55438A7C" w:rsidTr="002B4DC0">
        <w:trPr>
          <w:trHeight w:val="840"/>
          <w:jc w:val="center"/>
        </w:trPr>
        <w:tc>
          <w:tcPr>
            <w:tcW w:w="562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7103EA6D" w14:textId="77777777" w:rsidR="00FF467C" w:rsidRPr="00FF467C" w:rsidRDefault="00FF467C" w:rsidP="00FF46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90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3E4553D4" w14:textId="77777777" w:rsidR="00FF467C" w:rsidRPr="00524C9E" w:rsidRDefault="00FF467C" w:rsidP="00FF467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4C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Badany parametr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04ADCC27" w14:textId="77777777" w:rsidR="00FF467C" w:rsidRPr="00524C9E" w:rsidRDefault="00FF467C" w:rsidP="00FF467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24C9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Max liczba punktów</w:t>
            </w:r>
          </w:p>
        </w:tc>
        <w:tc>
          <w:tcPr>
            <w:tcW w:w="3673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1A7DA95F" w14:textId="77777777" w:rsidR="00FF467C" w:rsidRPr="00524C9E" w:rsidRDefault="00FF467C" w:rsidP="00FF467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4C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Metodologia oceny</w:t>
            </w:r>
          </w:p>
        </w:tc>
        <w:tc>
          <w:tcPr>
            <w:tcW w:w="666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61D753A3" w14:textId="77777777" w:rsidR="00FF467C" w:rsidRPr="00524C9E" w:rsidRDefault="00FF467C" w:rsidP="00FF467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4C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Pkt.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</w:tcPr>
          <w:p w14:paraId="35D2CD5F" w14:textId="77777777" w:rsidR="00025E5E" w:rsidRPr="002C4A27" w:rsidRDefault="00FF467C" w:rsidP="00025E5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C4A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Wypełnia Wykonawca</w:t>
            </w:r>
          </w:p>
          <w:p w14:paraId="1B24A0B3" w14:textId="71CA3076" w:rsidR="00025E5E" w:rsidRPr="00524C9E" w:rsidRDefault="00CD711D" w:rsidP="00025E5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</w:t>
            </w:r>
            <w:r w:rsidR="00025E5E" w:rsidRPr="002C4A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skazując właściwe</w:t>
            </w:r>
            <w:r w:rsidR="00025E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TAK albo NIE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lub poda</w:t>
            </w:r>
            <w:r w:rsidR="00790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jąc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wartość</w:t>
            </w:r>
          </w:p>
        </w:tc>
      </w:tr>
      <w:tr w:rsidR="004D6C80" w:rsidRPr="003A37A0" w14:paraId="103A278D" w14:textId="6735AAD9" w:rsidTr="002B4DC0">
        <w:trPr>
          <w:trHeight w:val="2182"/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49E7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T1.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0E8E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Zużycie energii elektrycznej „E” w KWh na 1,00 km przebiegu autobusu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3579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3622D" w14:textId="512AADCB" w:rsidR="00FF467C" w:rsidRPr="00025E5E" w:rsidRDefault="00FF467C" w:rsidP="00025E5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Oferta, w której wartość zużycia energii elektrycznej  (liczona do dwóch miejsc po przecinku) w KWh/1,00 km potwierdzona dokumentem z testów wraz z wynikami pomiarów drogowego zużycia energii elektrycznej, wykonanych wg testu SORT 2 (ang. 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Standardised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On-Road Test) opracowanego przez UITP (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fr.Union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Internationaledes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Transports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Publics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), przeprowadzonych przez jednostkę badawczą zdolną do wykonania takiego testu, będzie najniższa otrzyma </w:t>
            </w:r>
            <w:r w:rsidR="001B65BA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pkt., wartości dla pozostałych ofert obliczane będą według wzoru: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E=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E_n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/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E_b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  × 6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gdzie: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En – oferta z najniższą wartością zużycia energii elektrycznej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Eb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– wartość zużycia energii elektrycznej oferty badanej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E82D0A" w14:textId="4D9CFFDA" w:rsidR="00FF467C" w:rsidRPr="001B65BA" w:rsidRDefault="001B65BA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15"/>
                <w:szCs w:val="15"/>
                <w:lang w:eastAsia="pl-PL"/>
              </w:rPr>
            </w:pPr>
            <w:r w:rsidRPr="001B65BA">
              <w:rPr>
                <w:rFonts w:ascii="Calibri" w:eastAsia="Times New Roman" w:hAnsi="Calibri" w:cs="Calibri"/>
                <w:b/>
                <w:bCs/>
                <w:sz w:val="15"/>
                <w:szCs w:val="15"/>
                <w:lang w:eastAsia="pl-PL"/>
              </w:rPr>
              <w:t>NALEŻY PODAĆ WARTOŚĆ</w:t>
            </w:r>
          </w:p>
        </w:tc>
      </w:tr>
      <w:tr w:rsidR="004D6C80" w:rsidRPr="003A37A0" w14:paraId="17B65901" w14:textId="361482D2" w:rsidTr="002B717C">
        <w:trPr>
          <w:trHeight w:val="444"/>
          <w:jc w:val="center"/>
        </w:trPr>
        <w:tc>
          <w:tcPr>
            <w:tcW w:w="56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220BFF7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T2.</w:t>
            </w:r>
          </w:p>
        </w:tc>
        <w:tc>
          <w:tcPr>
            <w:tcW w:w="219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4154A816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Rodzaj zawieszenia przedniego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67C139B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73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7AD1217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Zawieszenie zależne - sztywna belka </w:t>
            </w:r>
          </w:p>
        </w:tc>
        <w:tc>
          <w:tcPr>
            <w:tcW w:w="666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43FE8EB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tcBorders>
              <w:top w:val="single" w:sz="8" w:space="0" w:color="auto"/>
            </w:tcBorders>
            <w:vAlign w:val="center"/>
          </w:tcPr>
          <w:p w14:paraId="4BEB6FE1" w14:textId="3EA2F27C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15132D46" w14:textId="222FF06B" w:rsidTr="002B717C">
        <w:trPr>
          <w:trHeight w:val="444"/>
          <w:jc w:val="center"/>
        </w:trPr>
        <w:tc>
          <w:tcPr>
            <w:tcW w:w="56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9813043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7C255D5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079EA9B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02A11A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Zawieszenie niezależne</w:t>
            </w:r>
          </w:p>
        </w:tc>
        <w:tc>
          <w:tcPr>
            <w:tcW w:w="666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8F4093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14:paraId="2426FF02" w14:textId="079BE7F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2A2E674" w14:textId="0711A3CE" w:rsidTr="002B717C">
        <w:trPr>
          <w:trHeight w:val="480"/>
          <w:jc w:val="center"/>
        </w:trPr>
        <w:tc>
          <w:tcPr>
            <w:tcW w:w="56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1BBC8E2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T3.</w:t>
            </w:r>
          </w:p>
        </w:tc>
        <w:tc>
          <w:tcPr>
            <w:tcW w:w="219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2BA7339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Podatność serwisowo-obsługowa poszycia bocznego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4872AFC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73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72CF08B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Dolne poszycie boczne zewnętrzne dzielone w pionie, mocowane na wkręty</w:t>
            </w:r>
          </w:p>
        </w:tc>
        <w:tc>
          <w:tcPr>
            <w:tcW w:w="666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0B8D312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5" w:type="dxa"/>
            <w:tcBorders>
              <w:top w:val="single" w:sz="8" w:space="0" w:color="auto"/>
            </w:tcBorders>
            <w:vAlign w:val="center"/>
          </w:tcPr>
          <w:p w14:paraId="4AC5D287" w14:textId="0F4469BE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B4A252B" w14:textId="222A63D4" w:rsidTr="002B717C">
        <w:trPr>
          <w:trHeight w:val="480"/>
          <w:jc w:val="center"/>
        </w:trPr>
        <w:tc>
          <w:tcPr>
            <w:tcW w:w="562" w:type="dxa"/>
            <w:vMerge/>
            <w:vAlign w:val="center"/>
            <w:hideMark/>
          </w:tcPr>
          <w:p w14:paraId="7E6FC8B4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2173960E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A5069E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29FAD1E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Dolne poszycie boczne zewnętrzne dzielone w pionie, mocowane klejem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544E3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vAlign w:val="center"/>
          </w:tcPr>
          <w:p w14:paraId="4F448D3D" w14:textId="5B846C0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00AC1BB7" w14:textId="13EB331B" w:rsidTr="002B717C">
        <w:trPr>
          <w:trHeight w:val="480"/>
          <w:jc w:val="center"/>
        </w:trPr>
        <w:tc>
          <w:tcPr>
            <w:tcW w:w="56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2680C68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354BFB36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3EF110DF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121151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Inne rozwiązanie</w:t>
            </w:r>
          </w:p>
        </w:tc>
        <w:tc>
          <w:tcPr>
            <w:tcW w:w="666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D32607B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14:paraId="41145366" w14:textId="2396176D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4ED71F2" w14:textId="43D0398F" w:rsidTr="002B717C">
        <w:trPr>
          <w:trHeight w:val="444"/>
          <w:jc w:val="center"/>
        </w:trPr>
        <w:tc>
          <w:tcPr>
            <w:tcW w:w="56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65AFE47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T4.</w:t>
            </w:r>
          </w:p>
        </w:tc>
        <w:tc>
          <w:tcPr>
            <w:tcW w:w="219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27DC90C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Układ drzwi wejściowych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53AB2F02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73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69373E3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3 drzwi w układach 2-2-2, 1-2-2, 2-2-1</w:t>
            </w:r>
          </w:p>
        </w:tc>
        <w:tc>
          <w:tcPr>
            <w:tcW w:w="666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075A795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5" w:type="dxa"/>
            <w:tcBorders>
              <w:top w:val="single" w:sz="8" w:space="0" w:color="auto"/>
            </w:tcBorders>
            <w:vAlign w:val="center"/>
          </w:tcPr>
          <w:p w14:paraId="263D040F" w14:textId="388A2D55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2B40F815" w14:textId="0DD17683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14391002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6C27CDF4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E14F07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145900F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2 drzwi w układzie 2-2-0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87868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37BC48DF" w14:textId="611F249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9C0EE2F" w14:textId="4D445F37" w:rsidTr="002B717C">
        <w:trPr>
          <w:trHeight w:val="648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67A0DF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T5.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437618B1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Materiał lub technologia wykonania konstrukcji nadwozia i podwozia autobusu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249E0A0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5DF4871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Konstrukcja szkieletu wykonana ze stali o podwyższonej  jakości  zabezpieczonej antykorozyjnie metodą kataforezy </w:t>
            </w:r>
            <w:proofErr w:type="spellStart"/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całopojazdowej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EE51B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5" w:type="dxa"/>
            <w:vAlign w:val="center"/>
          </w:tcPr>
          <w:p w14:paraId="53059067" w14:textId="607D0B95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0C754E1" w14:textId="1781ADF1" w:rsidTr="002B717C">
        <w:trPr>
          <w:trHeight w:val="648"/>
          <w:jc w:val="center"/>
        </w:trPr>
        <w:tc>
          <w:tcPr>
            <w:tcW w:w="562" w:type="dxa"/>
            <w:vMerge/>
            <w:vAlign w:val="center"/>
            <w:hideMark/>
          </w:tcPr>
          <w:p w14:paraId="397E56B8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3ED19BEC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A5786BA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5AD846D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Konstrukcja szkieletu wykonana ze stali odpornej na korozję wg Normy PN-EN 10088 lub norma równoważna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21911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vAlign w:val="center"/>
          </w:tcPr>
          <w:p w14:paraId="64FAA6F4" w14:textId="4744617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6C0AEB67" w14:textId="7EE3C583" w:rsidTr="002B717C">
        <w:trPr>
          <w:trHeight w:val="648"/>
          <w:jc w:val="center"/>
        </w:trPr>
        <w:tc>
          <w:tcPr>
            <w:tcW w:w="562" w:type="dxa"/>
            <w:vMerge/>
            <w:vAlign w:val="center"/>
            <w:hideMark/>
          </w:tcPr>
          <w:p w14:paraId="3A100073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12EE04E9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03F1CE9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2044EE5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Konstrukcja szkieletu i poszycia nadwozia wykonana z innych materiałów lub innej technologii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773A7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031D41DB" w14:textId="7D3CB9EA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AD1C1D8" w14:textId="14742D6D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9F5B82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T6.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62A6224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Uruchomienie autobusu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1A7EF37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134EC9A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Za pomocą kluczyka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9A4EE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5" w:type="dxa"/>
            <w:vAlign w:val="center"/>
          </w:tcPr>
          <w:p w14:paraId="47FF7149" w14:textId="7890807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03FD080B" w14:textId="2DA9E153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6C0651B5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49798F94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786004C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AC6542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Inne rozwiązanie uruchomienia autobusu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972F4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693604E4" w14:textId="5236110F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6C5D862" w14:textId="58669391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1D2A344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T7.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7724A76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Odzysk energii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54367D1F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96AE75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Uruchamiany po naciśnięciu pedału hamulca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3A406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5" w:type="dxa"/>
            <w:vAlign w:val="center"/>
          </w:tcPr>
          <w:p w14:paraId="7237FB5D" w14:textId="77F8B090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185B2CC" w14:textId="68B308E2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2F0AF215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51F5D83C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F755002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328B513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Inne rozwiązanie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B87C4F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3768A7BC" w14:textId="22F8A93F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198D0D97" w14:textId="44F7A4C6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1291C9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T8.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513BB17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Pojemność autobusu/liczba wszystkich pasażerów w pojeździe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7A130002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5F4434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76 osób i więcej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C548F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5" w:type="dxa"/>
            <w:vAlign w:val="center"/>
          </w:tcPr>
          <w:p w14:paraId="6B7912B9" w14:textId="0E8571CF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6DA58407" w14:textId="1ED03866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534F15DF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1C06F8CF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283ED26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2A2D9D61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od 66-75 osób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FB4C2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5" w:type="dxa"/>
            <w:vAlign w:val="center"/>
          </w:tcPr>
          <w:p w14:paraId="351057D4" w14:textId="33E4A496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9E6499C" w14:textId="4F063163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01C6F729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490481B0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CF013B5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3130DE4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od 56-65 osób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CBDCE6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vAlign w:val="center"/>
          </w:tcPr>
          <w:p w14:paraId="3BA186D8" w14:textId="487C3B7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24E0704A" w14:textId="3EBEEB2E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52A2A848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451EBE5A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77967A0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1789324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do 55 osób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5B914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3D510DF7" w14:textId="232AB1F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00711EE" w14:textId="699196CB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51407C28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T9.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31E7E9F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Wysokość podłogi wewnątrz autobusu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2908787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503044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Niska podłoga na całej długości pojazdu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C768A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vAlign w:val="center"/>
          </w:tcPr>
          <w:p w14:paraId="1152D053" w14:textId="37964C90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6FF93643" w14:textId="310ECD2E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6A47BEEF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5D74D11B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586E36E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02CFDF0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Inne rozwiązanie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AB26B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1FE22D10" w14:textId="7D3B160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FA400C6" w14:textId="42E78000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14:paraId="46A39BF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T10.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0DA2C3F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Podatność serwisowo-obsługowa szyba przednia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3844E34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5CEE62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Autobus wyposażony w szybę przednią składająca się z trzech części /część górna, dolna lewa , dolna prawa/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5FCF6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5" w:type="dxa"/>
            <w:vAlign w:val="center"/>
          </w:tcPr>
          <w:p w14:paraId="46265AE3" w14:textId="768397E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688DCC25" w14:textId="48799CF7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61BE96C7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67AB2AE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C98EABB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0171DE7B" w14:textId="6AE4EDF0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CC077B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Inne rozwiązanie</w:t>
            </w:r>
            <w:r w:rsidR="00C82C85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70C04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7C879C26" w14:textId="54A88C4D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1B08054D" w14:textId="797E57A3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14:paraId="22DD970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T11.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29F8833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Podatność serwisowo-obsługowa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DCEEFB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6CECFF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Centralny układ smarowania w pełni automatycznie podający smar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0D0F1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5" w:type="dxa"/>
            <w:vAlign w:val="center"/>
          </w:tcPr>
          <w:p w14:paraId="7EF4EF8A" w14:textId="3A72E86D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22C7ED0" w14:textId="15966D8F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1DC013B2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6CC05A65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A58C084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29DE4A1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2C4A27">
              <w:rPr>
                <w:rFonts w:ascii="Calibri" w:eastAsia="Times New Roman" w:hAnsi="Calibri" w:cs="Calibri"/>
                <w:sz w:val="17"/>
                <w:szCs w:val="17"/>
                <w:lang w:eastAsia="pl-PL"/>
              </w:rPr>
              <w:t>Inne rozwiązanie układu smarowania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CE234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46F5B422" w14:textId="3F2FEB8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</w:tbl>
    <w:p w14:paraId="279F93EA" w14:textId="77777777" w:rsidR="004D6C80" w:rsidRDefault="004D6C80" w:rsidP="004D6C80">
      <w:pPr>
        <w:pStyle w:val="Standard"/>
        <w:tabs>
          <w:tab w:val="left" w:pos="426"/>
        </w:tabs>
        <w:spacing w:before="120" w:after="120"/>
        <w:ind w:left="425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6B5765E8" w14:textId="1DDDEC95" w:rsidR="00025E5E" w:rsidRPr="004D6C80" w:rsidRDefault="00025E5E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D6C80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Oświadczam, iż oferuję przedmiot zamówienia objęty następującym okresem gwarancji i rękojmi (G):</w:t>
      </w:r>
    </w:p>
    <w:tbl>
      <w:tblPr>
        <w:tblW w:w="9072" w:type="dxa"/>
        <w:tblInd w:w="4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409"/>
        <w:gridCol w:w="851"/>
        <w:gridCol w:w="3118"/>
        <w:gridCol w:w="709"/>
        <w:gridCol w:w="1418"/>
      </w:tblGrid>
      <w:tr w:rsidR="002B717C" w:rsidRPr="00025E5E" w14:paraId="529EA34F" w14:textId="77777777" w:rsidTr="002B717C">
        <w:trPr>
          <w:trHeight w:val="48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ED6C45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Lp.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5F57A0" w14:textId="3F9D3741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Oferowany parametr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B176AF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Max liczba punktów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774A7B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Metodologia oceny</w:t>
            </w:r>
          </w:p>
          <w:p w14:paraId="48316200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Wypełnia Wykonawca</w:t>
            </w:r>
          </w:p>
          <w:p w14:paraId="4822DE15" w14:textId="2FC47462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wskazując właściwy oferowany okres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7F43B88" w14:textId="68411B04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Pkt.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96699CF" w14:textId="77777777" w:rsidR="002B717C" w:rsidRPr="002B717C" w:rsidRDefault="002B717C" w:rsidP="002B717C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2B717C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Wypełnia Wykonawca</w:t>
            </w:r>
          </w:p>
          <w:p w14:paraId="7CAEA28B" w14:textId="60276460" w:rsidR="002B717C" w:rsidRPr="001B65BA" w:rsidRDefault="002B717C" w:rsidP="002B717C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2B717C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wskazując właściwe TAK albo NIE</w:t>
            </w:r>
          </w:p>
        </w:tc>
      </w:tr>
      <w:tr w:rsidR="002B717C" w:rsidRPr="00025E5E" w14:paraId="4656B33B" w14:textId="77777777" w:rsidTr="002B717C">
        <w:trPr>
          <w:trHeight w:val="444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EE6F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G1.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DEE8" w14:textId="63DCB14C" w:rsidR="002B717C" w:rsidRPr="001B65BA" w:rsidRDefault="002B717C" w:rsidP="00025E5E">
            <w:pPr>
              <w:pStyle w:val="Standard"/>
              <w:tabs>
                <w:tab w:val="left" w:pos="426"/>
              </w:tabs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Okres gwarancji i rękojmi </w:t>
            </w:r>
            <w:proofErr w:type="spellStart"/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całopojazdowej</w:t>
            </w:r>
            <w:proofErr w:type="spellEnd"/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z kompletnym wyposażeniem bez limitu przebiegu km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482B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63F2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60 miesięcy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29BF3" w14:textId="24B65E05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24250" w14:textId="7EE7F807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4BF5C196" w14:textId="77777777" w:rsidTr="002B717C">
        <w:trPr>
          <w:trHeight w:val="444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26B2CF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A6508A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6CB7D0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A62A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48 miesiące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52680" w14:textId="03419912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F77FFC" w14:textId="4B7212F6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4BDE4489" w14:textId="77777777" w:rsidTr="002B717C">
        <w:trPr>
          <w:trHeight w:val="444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106592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154FDB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A558C7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AA6C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36 miesięcy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1ABE5F4" w14:textId="069A044F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5F32A" w14:textId="387C0B29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06909523" w14:textId="77777777" w:rsidTr="002B717C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110A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G2.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7B3B" w14:textId="170F817A" w:rsidR="002B717C" w:rsidRPr="001B65BA" w:rsidRDefault="002B717C" w:rsidP="00025E5E">
            <w:pPr>
              <w:pStyle w:val="Standard"/>
              <w:tabs>
                <w:tab w:val="left" w:pos="426"/>
              </w:tabs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Okres gwarancji i rękojmi na magazyn energii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7508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6B47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od 120 miesięcy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DAF6E" w14:textId="5DA40A1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BC658C" w14:textId="4D2E6CF1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29A96974" w14:textId="77777777" w:rsidTr="002B717C">
        <w:trPr>
          <w:trHeight w:val="444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B61B21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3BC2C4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BA3C3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190D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108 miesięcy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AAB8" w14:textId="7923F872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BDDD1" w14:textId="6D2BB03D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2CD55811" w14:textId="77777777" w:rsidTr="002B717C">
        <w:trPr>
          <w:trHeight w:val="444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3F4867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C97947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3E54D0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75FF" w14:textId="5A5555E1" w:rsidR="002B717C" w:rsidRPr="001B65BA" w:rsidRDefault="002B717C" w:rsidP="001B65BA">
            <w:pPr>
              <w:pStyle w:val="Standard"/>
              <w:ind w:left="28"/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96 miesięcy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8B06914" w14:textId="73FF381A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38796" w14:textId="44845453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</w:tbl>
    <w:p w14:paraId="0EA01A1E" w14:textId="4CFE4C1B" w:rsidR="00025E5E" w:rsidRPr="002B4DC0" w:rsidRDefault="002C4A27" w:rsidP="005904BD">
      <w:pPr>
        <w:pStyle w:val="Standard"/>
        <w:numPr>
          <w:ilvl w:val="0"/>
          <w:numId w:val="9"/>
        </w:numPr>
        <w:tabs>
          <w:tab w:val="left" w:pos="284"/>
        </w:tabs>
        <w:spacing w:before="24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Niniejszym składam </w:t>
      </w:r>
      <w:r w:rsidR="00025E5E" w:rsidRPr="002B4DC0">
        <w:rPr>
          <w:rFonts w:asciiTheme="minorHAnsi" w:eastAsia="Courier New" w:hAnsiTheme="minorHAnsi" w:cs="Calibri"/>
          <w:sz w:val="22"/>
          <w:szCs w:val="22"/>
        </w:rPr>
        <w:t xml:space="preserve">oświadczenie </w:t>
      </w:r>
      <w:r w:rsidR="00025E5E" w:rsidRPr="002B4DC0">
        <w:rPr>
          <w:rFonts w:asciiTheme="minorHAnsi" w:hAnsiTheme="minorHAnsi" w:cstheme="minorHAnsi"/>
          <w:sz w:val="22"/>
          <w:szCs w:val="22"/>
        </w:rPr>
        <w:t>o deklaracji gwarantowanej pojemności magazynu energii pozwalającej na wykonanie na jednym pełnym ładowaniu trasy o długości minimum 250 km zarówno w</w:t>
      </w:r>
      <w:r w:rsidR="002B4DC0">
        <w:rPr>
          <w:rFonts w:asciiTheme="minorHAnsi" w:hAnsiTheme="minorHAnsi" w:cstheme="minorHAnsi"/>
          <w:sz w:val="22"/>
          <w:szCs w:val="22"/>
        </w:rPr>
        <w:t> </w:t>
      </w:r>
      <w:r w:rsidR="00025E5E" w:rsidRPr="002B4DC0">
        <w:rPr>
          <w:rFonts w:asciiTheme="minorHAnsi" w:hAnsiTheme="minorHAnsi" w:cstheme="minorHAnsi"/>
          <w:sz w:val="22"/>
          <w:szCs w:val="22"/>
        </w:rPr>
        <w:t>warunkach letnich, jak i zimowych przy maksymalnym wykorzystaniu urządzeń klimatyzacyjnych lub urządzeń grzewczych przy pełnym obciążeniu (dopuszczalna masa całkowita, włączone oświetlenie wewnętrzne i zewnętrzne, włączone systemy informacji pasażerskiej, kasowniki, monitoring oraz pozostałe systemy zamontowane na pokładzie autobusu pobierające energię elektryczną</w:t>
      </w:r>
      <w:r w:rsidRPr="002B4DC0">
        <w:rPr>
          <w:rFonts w:asciiTheme="minorHAnsi" w:hAnsiTheme="minorHAnsi" w:cstheme="minorHAnsi"/>
          <w:sz w:val="22"/>
          <w:szCs w:val="22"/>
        </w:rPr>
        <w:t>.</w:t>
      </w:r>
    </w:p>
    <w:p w14:paraId="0E7D34A5" w14:textId="405E4813" w:rsidR="005904BD" w:rsidRPr="005904BD" w:rsidRDefault="005904BD" w:rsidP="005904BD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5904B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Niniejszym składam oświadczenie na podstawie art. 393 ust. 1 pkt 4 ustawy, że udział produktów będących przedmiotem niniejszego postępowania i objęty niniejszą ofertą, pochodzących z państw członkowskich Unii Europejskiej, państw, z którymi Unia Europejska zawarła umowy o równym traktowaniu przedsiębiorców, lub państw, wobec których na mocy decyzji Rady stosuje się przepisy dyrektywy 2014/25/UE jest większy niż 50% (w ujęciu wartościowym).</w:t>
      </w:r>
    </w:p>
    <w:p w14:paraId="534FDC1B" w14:textId="2B76FAB8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Oświadczam, że akceptuję rozliczanie 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przedmiotu zamówienia na zasadach </w:t>
      </w:r>
      <w:r w:rsidR="002C4A27" w:rsidRPr="002B4DC0">
        <w:rPr>
          <w:rFonts w:ascii="Calibri" w:hAnsi="Calibri"/>
          <w:color w:val="000000" w:themeColor="text1"/>
          <w:sz w:val="22"/>
          <w:szCs w:val="22"/>
        </w:rPr>
        <w:t>w dokumentach zamówienia</w:t>
      </w:r>
      <w:r w:rsidRPr="002B4DC0">
        <w:rPr>
          <w:rFonts w:ascii="Calibri" w:hAnsi="Calibri"/>
          <w:color w:val="000000" w:themeColor="text1"/>
          <w:sz w:val="22"/>
          <w:szCs w:val="22"/>
        </w:rPr>
        <w:t>.</w:t>
      </w:r>
    </w:p>
    <w:p w14:paraId="2F49FA9C" w14:textId="1598C16F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hAnsi="Calibri"/>
          <w:bCs/>
          <w:color w:val="000000" w:themeColor="text1"/>
          <w:sz w:val="22"/>
          <w:szCs w:val="22"/>
        </w:rPr>
        <w:t>Wadium w kwocie</w:t>
      </w:r>
      <w:r w:rsidR="00930ACD" w:rsidRPr="002B4DC0">
        <w:rPr>
          <w:rFonts w:ascii="Calibri" w:hAnsi="Calibri"/>
          <w:bCs/>
          <w:color w:val="000000" w:themeColor="text1"/>
          <w:sz w:val="22"/>
          <w:szCs w:val="22"/>
        </w:rPr>
        <w:t>:</w:t>
      </w:r>
      <w:r w:rsidR="009024C9" w:rsidRPr="002B4DC0"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 w:rsidR="002C4A27" w:rsidRPr="002B4DC0">
        <w:rPr>
          <w:rFonts w:ascii="Calibri" w:hAnsi="Calibri"/>
          <w:b/>
          <w:color w:val="000000" w:themeColor="text1"/>
          <w:sz w:val="22"/>
          <w:szCs w:val="22"/>
        </w:rPr>
        <w:t>20</w:t>
      </w:r>
      <w:r w:rsidR="009024C9" w:rsidRPr="002B4DC0">
        <w:rPr>
          <w:rFonts w:ascii="Calibri" w:hAnsi="Calibri"/>
          <w:b/>
          <w:color w:val="000000" w:themeColor="text1"/>
          <w:sz w:val="22"/>
          <w:szCs w:val="22"/>
        </w:rPr>
        <w:t xml:space="preserve">0 </w:t>
      </w:r>
      <w:r w:rsidR="00930ACD" w:rsidRPr="002B4D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000,00 PLN</w:t>
      </w:r>
      <w:r w:rsidR="00930ACD"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(słownie złotych: </w:t>
      </w:r>
      <w:r w:rsidR="002B4DC0">
        <w:rPr>
          <w:rFonts w:asciiTheme="minorHAnsi" w:hAnsiTheme="minorHAnsi" w:cstheme="minorHAnsi"/>
          <w:color w:val="000000" w:themeColor="text1"/>
          <w:sz w:val="22"/>
          <w:szCs w:val="22"/>
        </w:rPr>
        <w:t>dwieście tysięcy</w:t>
      </w:r>
      <w:r w:rsidR="00930ACD"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930ACD" w:rsidRPr="002B4D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2B4DC0">
        <w:rPr>
          <w:rFonts w:ascii="Calibri" w:hAnsi="Calibri"/>
          <w:bCs/>
          <w:color w:val="000000" w:themeColor="text1"/>
          <w:sz w:val="22"/>
          <w:szCs w:val="22"/>
        </w:rPr>
        <w:t>zostało wniesione w dniu …………………... w formie: ………</w:t>
      </w:r>
      <w:r w:rsidR="00930ACD" w:rsidRPr="002B4DC0">
        <w:rPr>
          <w:rFonts w:ascii="Calibri" w:hAnsi="Calibri"/>
          <w:bCs/>
          <w:color w:val="000000" w:themeColor="text1"/>
          <w:sz w:val="22"/>
          <w:szCs w:val="22"/>
        </w:rPr>
        <w:t>…………………….</w:t>
      </w:r>
      <w:r w:rsidRPr="002B4DC0">
        <w:rPr>
          <w:rFonts w:ascii="Calibri" w:hAnsi="Calibri"/>
          <w:bCs/>
          <w:color w:val="000000" w:themeColor="text1"/>
          <w:sz w:val="22"/>
          <w:szCs w:val="22"/>
        </w:rPr>
        <w:t>…………………………….</w:t>
      </w:r>
    </w:p>
    <w:p w14:paraId="0C2E637E" w14:textId="77777777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 xml:space="preserve">W przypadku wybrania oferty, najpóźniej do dnia podpisania umowy, wniosę zabezpieczenie należytego wykonania umowy w wymaganej w </w:t>
      </w:r>
      <w:r w:rsidR="009024C9" w:rsidRPr="002B4DC0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>SWZ</w:t>
      </w:r>
      <w:r w:rsidRPr="002B4DC0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 xml:space="preserve"> wysokości oraz formie</w:t>
      </w:r>
      <w:r w:rsidRPr="002B4DC0">
        <w:rPr>
          <w:rFonts w:ascii="Calibri" w:hAnsi="Calibri"/>
          <w:color w:val="000000" w:themeColor="text1"/>
          <w:sz w:val="22"/>
          <w:szCs w:val="22"/>
        </w:rPr>
        <w:t>.</w:t>
      </w:r>
    </w:p>
    <w:p w14:paraId="11AFC45F" w14:textId="77777777" w:rsidR="002C4A27" w:rsidRPr="00EA55E9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</w:pPr>
      <w:r w:rsidRPr="00EA55E9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 xml:space="preserve">Oświadczam, że zapoznałem się ze </w:t>
      </w:r>
      <w:r w:rsidR="009024C9" w:rsidRPr="00EA55E9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>SWZ</w:t>
      </w:r>
      <w:r w:rsidRPr="00EA55E9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 xml:space="preserve"> i nie wnoszę do niej zastrzeżeń.</w:t>
      </w:r>
    </w:p>
    <w:p w14:paraId="2DF40A51" w14:textId="77777777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EA55E9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>O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świadczam, że uważam się za związany niniejszą ofertą na czas wskazany w </w:t>
      </w:r>
      <w:r w:rsidR="009024C9" w:rsidRPr="002B4DC0">
        <w:rPr>
          <w:rFonts w:ascii="Calibri" w:hAnsi="Calibri"/>
          <w:color w:val="000000" w:themeColor="text1"/>
          <w:sz w:val="22"/>
          <w:szCs w:val="22"/>
        </w:rPr>
        <w:t>SWZ</w:t>
      </w:r>
      <w:r w:rsidRPr="002B4DC0">
        <w:rPr>
          <w:rFonts w:ascii="Calibri" w:hAnsi="Calibri"/>
          <w:color w:val="000000" w:themeColor="text1"/>
          <w:sz w:val="22"/>
          <w:szCs w:val="22"/>
        </w:rPr>
        <w:t>.</w:t>
      </w:r>
    </w:p>
    <w:p w14:paraId="7DB68B07" w14:textId="02D62063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Oświadczam, że zawarty w </w:t>
      </w:r>
      <w:r w:rsidR="009024C9" w:rsidRPr="002B4DC0">
        <w:rPr>
          <w:rFonts w:ascii="Calibri" w:hAnsi="Calibri"/>
          <w:color w:val="000000" w:themeColor="text1"/>
          <w:sz w:val="22"/>
          <w:szCs w:val="22"/>
        </w:rPr>
        <w:t>SWZ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 wzór umowy</w:t>
      </w:r>
      <w:r w:rsidR="002C4A27" w:rsidRPr="002B4DC0">
        <w:rPr>
          <w:rFonts w:ascii="Calibri" w:hAnsi="Calibri"/>
          <w:color w:val="000000" w:themeColor="text1"/>
          <w:sz w:val="22"/>
          <w:szCs w:val="22"/>
        </w:rPr>
        <w:t xml:space="preserve"> i umowy serwisowej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 został zaakceptowany i zobowiązuję się  w przypadku wybrania mojej oferty do zawarcia umowy na wymienionych w nim warunkach</w:t>
      </w:r>
      <w:r w:rsidR="005904BD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2B4DC0">
        <w:rPr>
          <w:rFonts w:ascii="Calibri" w:hAnsi="Calibri"/>
          <w:color w:val="000000" w:themeColor="text1"/>
          <w:sz w:val="22"/>
          <w:szCs w:val="22"/>
        </w:rPr>
        <w:t>w</w:t>
      </w:r>
      <w:r w:rsidR="002B4DC0">
        <w:rPr>
          <w:rFonts w:ascii="Calibri" w:hAnsi="Calibri"/>
          <w:color w:val="000000" w:themeColor="text1"/>
          <w:sz w:val="22"/>
          <w:szCs w:val="22"/>
        </w:rPr>
        <w:t> 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miejscu  i terminie wyznaczonym przez </w:t>
      </w:r>
      <w:r w:rsidR="002B4DC0">
        <w:rPr>
          <w:rFonts w:ascii="Calibri" w:hAnsi="Calibri"/>
          <w:color w:val="000000" w:themeColor="text1"/>
          <w:sz w:val="22"/>
          <w:szCs w:val="22"/>
        </w:rPr>
        <w:t>Z</w:t>
      </w:r>
      <w:r w:rsidRPr="002B4DC0">
        <w:rPr>
          <w:rFonts w:ascii="Calibri" w:hAnsi="Calibri"/>
          <w:color w:val="000000" w:themeColor="text1"/>
          <w:sz w:val="22"/>
          <w:szCs w:val="22"/>
        </w:rPr>
        <w:t>amawiającego.</w:t>
      </w:r>
    </w:p>
    <w:p w14:paraId="4CDC1E10" w14:textId="77777777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Oświadczam, iż w ramach prowadzonej działalności gospodarczej profesjonalnie zrealizuję </w:t>
      </w:r>
      <w:r w:rsidR="002C4A27"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zakres </w:t>
      </w:r>
      <w:r w:rsidRPr="002B4DC0">
        <w:rPr>
          <w:rFonts w:ascii="Calibri" w:hAnsi="Calibri" w:cs="Calibri"/>
          <w:color w:val="000000" w:themeColor="text1"/>
          <w:sz w:val="22"/>
          <w:szCs w:val="22"/>
        </w:rPr>
        <w:t>będąc</w:t>
      </w:r>
      <w:r w:rsidR="002C4A27"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y </w:t>
      </w:r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7ECA1466" w14:textId="3C80EB37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Style w:val="Teksttreci"/>
          <w:rFonts w:ascii="Calibri" w:hAnsi="Calibri"/>
          <w:color w:val="000000" w:themeColor="text1"/>
        </w:rPr>
        <w:t xml:space="preserve">Oświadczam, iż </w:t>
      </w:r>
      <w:r w:rsidR="00975AD5" w:rsidRPr="002B4DC0">
        <w:rPr>
          <w:rStyle w:val="Teksttreci"/>
          <w:rFonts w:ascii="Calibri" w:hAnsi="Calibri"/>
          <w:color w:val="000000" w:themeColor="text1"/>
        </w:rPr>
        <w:t>p</w:t>
      </w:r>
      <w:r w:rsidR="00975AD5"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>o wyborze mojej oferty jako najkorzystniejszej dopełnię formalności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, </w:t>
      </w:r>
      <w:r w:rsidRPr="002B4DC0">
        <w:rPr>
          <w:rFonts w:ascii="Calibri" w:hAnsi="Calibri" w:cs="Tahoma"/>
          <w:color w:val="000000" w:themeColor="text1"/>
          <w:sz w:val="22"/>
          <w:szCs w:val="22"/>
        </w:rPr>
        <w:t>o których mowa w</w:t>
      </w:r>
      <w:r w:rsidR="005904BD">
        <w:rPr>
          <w:rFonts w:ascii="Calibri" w:hAnsi="Calibri" w:cs="Tahoma"/>
          <w:color w:val="000000" w:themeColor="text1"/>
          <w:sz w:val="22"/>
          <w:szCs w:val="22"/>
        </w:rPr>
        <w:t> </w:t>
      </w:r>
      <w:r w:rsidRPr="002B4DC0">
        <w:rPr>
          <w:rFonts w:ascii="Calibri" w:hAnsi="Calibri" w:cs="Tahoma"/>
          <w:color w:val="000000" w:themeColor="text1"/>
          <w:sz w:val="22"/>
          <w:szCs w:val="22"/>
        </w:rPr>
        <w:t xml:space="preserve">Rozdziale XV </w:t>
      </w:r>
      <w:r w:rsidR="009024C9" w:rsidRPr="002B4DC0">
        <w:rPr>
          <w:rFonts w:ascii="Calibri" w:hAnsi="Calibri" w:cs="Tahoma"/>
          <w:color w:val="000000" w:themeColor="text1"/>
          <w:sz w:val="22"/>
          <w:szCs w:val="22"/>
        </w:rPr>
        <w:t>SWZ</w:t>
      </w:r>
      <w:r w:rsidRPr="002B4DC0">
        <w:rPr>
          <w:rFonts w:ascii="Calibri" w:hAnsi="Calibri" w:cs="Tahoma"/>
          <w:color w:val="000000" w:themeColor="text1"/>
          <w:sz w:val="22"/>
          <w:szCs w:val="22"/>
        </w:rPr>
        <w:t>.</w:t>
      </w:r>
    </w:p>
    <w:p w14:paraId="546CED5B" w14:textId="797CB6C6" w:rsidR="003D37E2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Verdana-Bold" w:hAnsi="Verdana-Bold" w:cs="Verdana-Bold"/>
          <w:b/>
          <w:bCs/>
          <w:color w:val="000000" w:themeColor="text1"/>
          <w:sz w:val="22"/>
          <w:szCs w:val="22"/>
        </w:rPr>
        <w:t>INFORMUJ</w:t>
      </w:r>
      <w:r w:rsidR="002C4A27" w:rsidRPr="002B4DC0">
        <w:rPr>
          <w:rFonts w:ascii="Verdana-Bold" w:hAnsi="Verdana-Bold" w:cs="Verdana-Bold"/>
          <w:b/>
          <w:bCs/>
          <w:color w:val="000000" w:themeColor="text1"/>
          <w:sz w:val="22"/>
          <w:szCs w:val="22"/>
        </w:rPr>
        <w:t>Ę</w:t>
      </w:r>
      <w:r w:rsidRPr="002B4DC0">
        <w:rPr>
          <w:rFonts w:ascii="Verdana" w:hAnsi="Verdana" w:cs="Verdana"/>
          <w:color w:val="000000" w:themeColor="text1"/>
          <w:sz w:val="22"/>
          <w:szCs w:val="22"/>
        </w:rPr>
        <w:t xml:space="preserve">, że </w:t>
      </w:r>
      <w:r w:rsidRPr="002B4DC0">
        <w:rPr>
          <w:rFonts w:ascii="Calibri" w:hAnsi="Calibri"/>
          <w:i/>
          <w:color w:val="000000" w:themeColor="text1"/>
          <w:sz w:val="22"/>
          <w:szCs w:val="22"/>
        </w:rPr>
        <w:t>(należy zaznaczyć właściwe)</w:t>
      </w:r>
      <w:r w:rsidRPr="002B4DC0">
        <w:rPr>
          <w:rStyle w:val="Odwoanieprzypisudolnego"/>
          <w:rFonts w:ascii="Calibri" w:hAnsi="Calibri"/>
          <w:i/>
          <w:color w:val="000000" w:themeColor="text1"/>
          <w:sz w:val="22"/>
          <w:szCs w:val="22"/>
        </w:rPr>
        <w:footnoteReference w:id="1"/>
      </w:r>
      <w:r w:rsidRPr="002B4DC0">
        <w:rPr>
          <w:rFonts w:ascii="Verdana" w:hAnsi="Verdana" w:cs="Verdana"/>
          <w:color w:val="000000" w:themeColor="text1"/>
          <w:sz w:val="22"/>
          <w:szCs w:val="22"/>
        </w:rPr>
        <w:t>:</w:t>
      </w:r>
    </w:p>
    <w:p w14:paraId="71DA9E36" w14:textId="77777777" w:rsidR="003D37E2" w:rsidRPr="002B4DC0" w:rsidRDefault="00BD2188">
      <w:pPr>
        <w:widowControl/>
        <w:suppressAutoHyphens w:val="0"/>
        <w:autoSpaceDE w:val="0"/>
        <w:autoSpaceDN w:val="0"/>
        <w:adjustRightInd w:val="0"/>
        <w:spacing w:before="60" w:after="60"/>
        <w:ind w:firstLine="425"/>
        <w:jc w:val="both"/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wybór oferty </w:t>
      </w:r>
      <w:r w:rsidRPr="002B4DC0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pl-PL"/>
        </w:rPr>
        <w:t xml:space="preserve">nie będzie*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prowadzić do powstania u Zamawiającego obowiązku podatkowego</w:t>
      </w:r>
      <w:r w:rsidRPr="002B4DC0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pl-PL"/>
        </w:rPr>
        <w:t>.</w:t>
      </w:r>
    </w:p>
    <w:p w14:paraId="6AF47BDE" w14:textId="3A435CF4" w:rsidR="003D37E2" w:rsidRPr="002B4DC0" w:rsidRDefault="00BD2188">
      <w:pPr>
        <w:widowControl/>
        <w:suppressAutoHyphens w:val="0"/>
        <w:autoSpaceDE w:val="0"/>
        <w:autoSpaceDN w:val="0"/>
        <w:adjustRightInd w:val="0"/>
        <w:ind w:left="709" w:hanging="283"/>
        <w:jc w:val="both"/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wybór oferty </w:t>
      </w:r>
      <w:r w:rsidRPr="002B4DC0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pl-PL"/>
        </w:rPr>
        <w:t xml:space="preserve">będzie*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prowadzić do powstania u Zamawiającego obowiązku podatkowego w</w:t>
      </w:r>
      <w:r w:rsidR="0049090F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 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odniesieniu do następujących </w:t>
      </w:r>
      <w:r w:rsidRPr="002B4DC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pl-PL"/>
        </w:rPr>
        <w:t>towarów/ usług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: _______________________________________.</w:t>
      </w:r>
    </w:p>
    <w:p w14:paraId="4040F666" w14:textId="77777777" w:rsidR="003D37E2" w:rsidRPr="002B4DC0" w:rsidRDefault="00BD2188">
      <w:pPr>
        <w:widowControl/>
        <w:suppressAutoHyphens w:val="0"/>
        <w:autoSpaceDE w:val="0"/>
        <w:autoSpaceDN w:val="0"/>
        <w:adjustRightInd w:val="0"/>
        <w:ind w:left="709"/>
        <w:jc w:val="both"/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Wartość </w:t>
      </w:r>
      <w:r w:rsidRPr="002B4DC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pl-PL"/>
        </w:rPr>
        <w:t xml:space="preserve">towaru/ usług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powodująca obowiązek podatkowy u Zamawiającego to ___________ zł netto.</w:t>
      </w:r>
    </w:p>
    <w:p w14:paraId="24A980E8" w14:textId="77777777" w:rsidR="000B6131" w:rsidRPr="002B4DC0" w:rsidRDefault="00BD2188" w:rsidP="000B6131">
      <w:pPr>
        <w:widowControl/>
        <w:suppressAutoHyphens w:val="0"/>
        <w:autoSpaceDE w:val="0"/>
        <w:autoSpaceDN w:val="0"/>
        <w:adjustRightInd w:val="0"/>
        <w:ind w:left="709"/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Zgodnie z wiedzą Wykonawcy, zastosowanie będzie miała następująca stawka podatku od towarów i usług ___________ %</w:t>
      </w:r>
    </w:p>
    <w:p w14:paraId="5ACE9D6E" w14:textId="1E5E1E31" w:rsidR="00671CC3" w:rsidRPr="002B4DC0" w:rsidRDefault="00671CC3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B4DC0">
        <w:rPr>
          <w:rFonts w:asciiTheme="minorHAnsi" w:hAnsiTheme="minorHAnsi" w:cstheme="minorHAnsi"/>
          <w:bCs/>
          <w:iCs/>
          <w:sz w:val="22"/>
          <w:szCs w:val="22"/>
        </w:rPr>
        <w:t>Oświadczam, iż jestem Wykonawcą (należy zaznaczyć właściwe)</w:t>
      </w:r>
      <w:r w:rsidRPr="002B4DC0">
        <w:rPr>
          <w:rFonts w:asciiTheme="minorHAnsi" w:hAnsiTheme="minorHAnsi" w:cstheme="minorHAnsi"/>
          <w:bCs/>
          <w:iCs/>
          <w:sz w:val="22"/>
          <w:szCs w:val="22"/>
          <w:vertAlign w:val="superscript"/>
        </w:rPr>
        <w:t xml:space="preserve"> </w:t>
      </w:r>
      <w:r w:rsidRPr="002B4DC0">
        <w:rPr>
          <w:sz w:val="22"/>
          <w:szCs w:val="22"/>
          <w:vertAlign w:val="superscript"/>
        </w:rPr>
        <w:footnoteReference w:id="2"/>
      </w:r>
      <w:r w:rsidRPr="002B4DC0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437A640C" w14:textId="4284F1C8" w:rsidR="00671CC3" w:rsidRPr="002B4DC0" w:rsidRDefault="00807F69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40642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prowadzącym działalność gospodarczą, jako mikroprzedsiębiorstwo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 xml:space="preserve"> 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(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przedsiębiorstwo, które zatrudnia mniej niż 10 osób i którego roczny obrót lub roczna suma bilansowa nie przekracza 2</w:t>
      </w:r>
      <w:r w:rsidR="002B4DC0">
        <w:rPr>
          <w:rFonts w:asciiTheme="minorHAnsi" w:eastAsia="Calibri" w:hAnsiTheme="minorHAnsi" w:cstheme="minorHAnsi"/>
          <w:bCs/>
          <w:iCs/>
          <w:sz w:val="22"/>
          <w:szCs w:val="22"/>
        </w:rPr>
        <w:t> 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milionów Euro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),</w:t>
      </w:r>
    </w:p>
    <w:p w14:paraId="495CE717" w14:textId="40FC8AF9" w:rsidR="00671CC3" w:rsidRPr="002B4DC0" w:rsidRDefault="00807F69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1917582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 xml:space="preserve">prowadzącym działalność gospodarczą, jako małe przedsiębiorstwo 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(przedsiębiorstwo, które zatrudnia mniej niż 50 osób i którego roczny obrót lub roczna suma bilansowa nie przekracza 10</w:t>
      </w:r>
      <w:r w:rsidR="00B856AE">
        <w:rPr>
          <w:rFonts w:asciiTheme="minorHAnsi" w:eastAsia="Calibri" w:hAnsiTheme="minorHAnsi" w:cstheme="minorHAnsi"/>
          <w:bCs/>
          <w:iCs/>
          <w:sz w:val="22"/>
          <w:szCs w:val="22"/>
        </w:rPr>
        <w:t> 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milionów Euro)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 xml:space="preserve">, </w:t>
      </w:r>
    </w:p>
    <w:p w14:paraId="0C1A492E" w14:textId="5ED15919" w:rsidR="00671CC3" w:rsidRPr="002B4DC0" w:rsidRDefault="00807F69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366039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prowadzącym działalność gospodarczą, jako średnie przedsiębiorstwo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</w:t>
      </w:r>
      <w:r w:rsidR="00B856AE">
        <w:rPr>
          <w:rFonts w:asciiTheme="minorHAnsi" w:eastAsia="Calibri" w:hAnsiTheme="minorHAnsi" w:cstheme="minorHAnsi"/>
          <w:bCs/>
          <w:iCs/>
          <w:sz w:val="22"/>
          <w:szCs w:val="22"/>
        </w:rPr>
        <w:t> 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milionów Euro)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,</w:t>
      </w:r>
    </w:p>
    <w:p w14:paraId="67762BCC" w14:textId="7A8A4CA0" w:rsidR="00671CC3" w:rsidRPr="002B4DC0" w:rsidRDefault="00807F69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929931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 xml:space="preserve">prowadzącym jednoosobową działalność gospodarczą, </w:t>
      </w:r>
    </w:p>
    <w:p w14:paraId="3B7B12E4" w14:textId="26AA8A0B" w:rsidR="00671CC3" w:rsidRPr="002B4DC0" w:rsidRDefault="00807F69" w:rsidP="00671CC3">
      <w:pPr>
        <w:pStyle w:val="Standard"/>
        <w:tabs>
          <w:tab w:val="left" w:pos="426"/>
        </w:tabs>
        <w:spacing w:after="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1772820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hAnsiTheme="minorHAnsi" w:cstheme="minorHAnsi"/>
          <w:sz w:val="22"/>
          <w:szCs w:val="22"/>
        </w:rPr>
        <w:t>osoba fizyczna nieprowadząca działalności gospodarczej,</w:t>
      </w:r>
    </w:p>
    <w:p w14:paraId="7B90903D" w14:textId="777E9266" w:rsidR="00671CC3" w:rsidRPr="002B4DC0" w:rsidRDefault="00807F69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45360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inny rodzaj………………………………………..</w:t>
      </w:r>
    </w:p>
    <w:p w14:paraId="13DEE532" w14:textId="58581F6F" w:rsidR="003D37E2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2B4DC0">
        <w:rPr>
          <w:rFonts w:ascii="Calibri" w:hAnsi="Calibri"/>
          <w:i/>
          <w:color w:val="000000" w:themeColor="text1"/>
          <w:sz w:val="22"/>
          <w:szCs w:val="22"/>
        </w:rPr>
        <w:t>(należy zaznaczyć właściwe):</w:t>
      </w:r>
    </w:p>
    <w:p w14:paraId="690B5FA4" w14:textId="77777777" w:rsidR="003D37E2" w:rsidRPr="002B4DC0" w:rsidRDefault="00BD2188">
      <w:pPr>
        <w:autoSpaceDE w:val="0"/>
        <w:spacing w:before="240" w:after="60" w:line="360" w:lineRule="auto"/>
        <w:ind w:left="720" w:hanging="295"/>
        <w:rPr>
          <w:rFonts w:ascii="Calibri" w:hAnsi="Calibri" w:cs="Calibri"/>
          <w:color w:val="000000" w:themeColor="text1"/>
          <w:sz w:val="22"/>
          <w:szCs w:val="22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  </w:t>
      </w:r>
      <w:hyperlink r:id="rId8" w:history="1">
        <w:r w:rsidR="003D37E2" w:rsidRPr="002B4DC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https://ems.ms.gov.pl</w:t>
        </w:r>
      </w:hyperlink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 - dla odpisu z Krajowego Rejestru Sądowego</w:t>
      </w:r>
    </w:p>
    <w:p w14:paraId="7461046C" w14:textId="77777777" w:rsidR="003D37E2" w:rsidRPr="002B4DC0" w:rsidRDefault="00BD2188">
      <w:pPr>
        <w:autoSpaceDE w:val="0"/>
        <w:spacing w:after="60" w:line="360" w:lineRule="auto"/>
        <w:ind w:left="720" w:hanging="295"/>
        <w:rPr>
          <w:rFonts w:ascii="Calibri" w:hAnsi="Calibri" w:cs="Calibri"/>
          <w:color w:val="000000" w:themeColor="text1"/>
          <w:sz w:val="22"/>
          <w:szCs w:val="22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  </w:t>
      </w:r>
      <w:hyperlink r:id="rId9" w:history="1">
        <w:r w:rsidR="003D37E2" w:rsidRPr="002B4DC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https://www.ceidg.gov.pl</w:t>
        </w:r>
      </w:hyperlink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 - dla odpisu z CEDIG</w:t>
      </w:r>
    </w:p>
    <w:p w14:paraId="48F38803" w14:textId="77777777" w:rsidR="003D37E2" w:rsidRPr="002B4DC0" w:rsidRDefault="00BD2188">
      <w:pPr>
        <w:autoSpaceDE w:val="0"/>
        <w:spacing w:after="60" w:line="360" w:lineRule="auto"/>
        <w:ind w:left="720" w:hanging="294"/>
        <w:rPr>
          <w:rFonts w:ascii="Calibri" w:hAnsi="Calibri" w:cs="Calibri"/>
          <w:i/>
          <w:color w:val="000000" w:themeColor="text1"/>
          <w:sz w:val="22"/>
          <w:szCs w:val="22"/>
          <w:u w:val="single"/>
          <w:vertAlign w:val="superscript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807F69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  </w:t>
      </w:r>
      <w:r w:rsidRPr="002B4DC0">
        <w:rPr>
          <w:rFonts w:ascii="Calibri" w:hAnsi="Calibri" w:cs="Calibri"/>
          <w:color w:val="000000" w:themeColor="text1"/>
          <w:sz w:val="22"/>
          <w:szCs w:val="22"/>
        </w:rPr>
        <w:t>http://…………………………. - inny dokument</w:t>
      </w:r>
    </w:p>
    <w:p w14:paraId="41B5C0C5" w14:textId="5EA7C7AB" w:rsidR="003D37E2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Oświadczam, że zamierzam powierzyć podwykonawcom następującą część zamówienia </w:t>
      </w:r>
      <w:r w:rsidRPr="002B4DC0">
        <w:rPr>
          <w:rFonts w:ascii="Calibri" w:hAnsi="Calibri" w:cs="Arial"/>
          <w:color w:val="000000" w:themeColor="text1"/>
          <w:sz w:val="22"/>
          <w:szCs w:val="22"/>
        </w:rPr>
        <w:t>(jeżeli dotyczy)</w:t>
      </w:r>
      <w:r w:rsidRPr="002B4DC0">
        <w:rPr>
          <w:rFonts w:ascii="Calibri" w:hAnsi="Calibri"/>
          <w:color w:val="000000" w:themeColor="text1"/>
          <w:sz w:val="22"/>
          <w:szCs w:val="22"/>
        </w:rPr>
        <w:t>:</w:t>
      </w:r>
    </w:p>
    <w:tbl>
      <w:tblPr>
        <w:tblW w:w="9413" w:type="dxa"/>
        <w:tblInd w:w="2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4877"/>
      </w:tblGrid>
      <w:tr w:rsidR="007E3376" w:rsidRPr="002B4DC0" w14:paraId="5B53FC18" w14:textId="77777777" w:rsidTr="00F75D18">
        <w:trPr>
          <w:cantSplit/>
          <w:trHeight w:val="781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74B10BB2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71AAC77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Firmy podwykonawców </w:t>
            </w:r>
          </w:p>
          <w:p w14:paraId="6557345C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[o ile jest to wiadomo]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0932C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Wskazanie części zamówienia </w:t>
            </w:r>
          </w:p>
          <w:p w14:paraId="289AF273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powierzonej podwykonawcom</w:t>
            </w:r>
          </w:p>
        </w:tc>
      </w:tr>
      <w:tr w:rsidR="007E3376" w:rsidRPr="002B4DC0" w14:paraId="56F90659" w14:textId="77777777" w:rsidTr="005904BD">
        <w:trPr>
          <w:cantSplit/>
          <w:trHeight w:val="56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FB0826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747512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F028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E3376" w:rsidRPr="002B4DC0" w14:paraId="70DA4A59" w14:textId="77777777" w:rsidTr="005904BD">
        <w:trPr>
          <w:cantSplit/>
          <w:trHeight w:val="56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A7559AD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FE176A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18D527FC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A65E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147027E" w14:textId="77777777" w:rsidR="002C4A27" w:rsidRPr="002B4DC0" w:rsidRDefault="00BD2188" w:rsidP="005904BD">
      <w:pPr>
        <w:pStyle w:val="Standard"/>
        <w:numPr>
          <w:ilvl w:val="0"/>
          <w:numId w:val="9"/>
        </w:numPr>
        <w:tabs>
          <w:tab w:val="left" w:pos="284"/>
        </w:tabs>
        <w:spacing w:before="12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 w:cs="Arial"/>
          <w:color w:val="000000" w:themeColor="text1"/>
          <w:sz w:val="22"/>
          <w:szCs w:val="22"/>
        </w:rPr>
        <w:t>Oświadczam, że wypełniłem obowiązki informacyjne przewidziane w art. 13 lub art. 14 RODO</w:t>
      </w:r>
      <w:r w:rsidRPr="002B4DC0">
        <w:rPr>
          <w:rStyle w:val="Odwoanieprzypisudolnego"/>
          <w:rFonts w:ascii="Calibri" w:hAnsi="Calibri" w:cs="Arial"/>
          <w:color w:val="000000" w:themeColor="text1"/>
          <w:sz w:val="22"/>
          <w:szCs w:val="22"/>
        </w:rPr>
        <w:footnoteReference w:id="3"/>
      </w:r>
      <w:r w:rsidRPr="002B4DC0">
        <w:rPr>
          <w:rFonts w:ascii="Calibri" w:hAnsi="Calibri" w:cs="Arial"/>
          <w:color w:val="000000" w:themeColor="text1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5518418D" w14:textId="2A595CBA" w:rsidR="003D37E2" w:rsidRPr="002B4DC0" w:rsidRDefault="00BD2188" w:rsidP="003216DF">
      <w:pPr>
        <w:pStyle w:val="Standard"/>
        <w:numPr>
          <w:ilvl w:val="0"/>
          <w:numId w:val="9"/>
        </w:numPr>
        <w:tabs>
          <w:tab w:val="left" w:pos="284"/>
        </w:tabs>
        <w:spacing w:before="120" w:after="6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Oświadczam, że cała oferta składa się z niniejszego dokumentu oraz:</w:t>
      </w:r>
    </w:p>
    <w:p w14:paraId="3FC3DE1A" w14:textId="66B2D69C" w:rsidR="009E356F" w:rsidRPr="002B4DC0" w:rsidRDefault="009E356F" w:rsidP="006A307C">
      <w:pPr>
        <w:widowControl/>
        <w:numPr>
          <w:ilvl w:val="0"/>
          <w:numId w:val="5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oświadczenia JEDZ,</w:t>
      </w:r>
    </w:p>
    <w:p w14:paraId="740E61AB" w14:textId="660CE5DF" w:rsidR="009E356F" w:rsidRPr="002B4DC0" w:rsidRDefault="009E356F" w:rsidP="006A307C">
      <w:pPr>
        <w:widowControl/>
        <w:numPr>
          <w:ilvl w:val="0"/>
          <w:numId w:val="5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oświadczenia Wykonawców wspólnie ubiegających się o udzielenie zamówienia, z którego wynika, które </w:t>
      </w:r>
      <w:r w:rsidR="002C4A27" w:rsidRPr="002B4DC0">
        <w:rPr>
          <w:rFonts w:ascii="Calibri" w:hAnsi="Calibri" w:cs="Calibri"/>
          <w:color w:val="000000" w:themeColor="text1"/>
          <w:sz w:val="22"/>
          <w:szCs w:val="22"/>
        </w:rPr>
        <w:t>zakresy</w:t>
      </w:r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 wykonują poszczególni Wykonawcy </w:t>
      </w:r>
      <w:r w:rsidRPr="002B4DC0">
        <w:rPr>
          <w:rFonts w:ascii="Calibri" w:hAnsi="Calibri"/>
          <w:i/>
          <w:color w:val="000000" w:themeColor="text1"/>
          <w:sz w:val="22"/>
          <w:szCs w:val="22"/>
        </w:rPr>
        <w:t>(jeżeli dotyczy),</w:t>
      </w:r>
    </w:p>
    <w:p w14:paraId="1A1699F2" w14:textId="77777777" w:rsidR="009E356F" w:rsidRPr="002B4DC0" w:rsidRDefault="009E356F" w:rsidP="006A307C">
      <w:pPr>
        <w:widowControl/>
        <w:numPr>
          <w:ilvl w:val="0"/>
          <w:numId w:val="5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hAnsi="Calibri" w:cs="Calibri"/>
          <w:color w:val="000000" w:themeColor="text1"/>
          <w:sz w:val="22"/>
          <w:szCs w:val="22"/>
        </w:rPr>
        <w:t>oświadczenia dotyczącego przepisów sankcyjnych;</w:t>
      </w:r>
    </w:p>
    <w:p w14:paraId="087BCBE2" w14:textId="2D3D0C88" w:rsidR="009E356F" w:rsidRPr="002B4DC0" w:rsidRDefault="009E356F" w:rsidP="006A307C">
      <w:pPr>
        <w:widowControl/>
        <w:numPr>
          <w:ilvl w:val="0"/>
          <w:numId w:val="5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zobowiązania podmiotów do oddania do dyspozycji niezbędnych zasobów </w:t>
      </w:r>
      <w:r w:rsidRPr="002B4DC0">
        <w:rPr>
          <w:rFonts w:ascii="Calibri" w:hAnsi="Calibri" w:cs="Calibri"/>
          <w:color w:val="000000" w:themeColor="text1"/>
          <w:sz w:val="22"/>
          <w:szCs w:val="22"/>
          <w:lang w:eastAsia="pl-PL"/>
        </w:rPr>
        <w:t>na potrzeby realizacji zamówienia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2B4DC0">
        <w:rPr>
          <w:rFonts w:ascii="Calibri" w:hAnsi="Calibri"/>
          <w:i/>
          <w:color w:val="000000" w:themeColor="text1"/>
          <w:sz w:val="22"/>
          <w:szCs w:val="22"/>
        </w:rPr>
        <w:t>(jeżeli dotyczy);</w:t>
      </w:r>
    </w:p>
    <w:p w14:paraId="1707A015" w14:textId="1473FDC3" w:rsidR="003D37E2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dokumentów, z których wynika umocowanie osób do reprezentowania Wykonawcy, o których mowa w Rozdz. X pkt II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ppkt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3 lit. </w:t>
      </w:r>
      <w:r w:rsidR="002C4A27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d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) </w:t>
      </w:r>
      <w:r w:rsidR="009024C9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SWZ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;  </w:t>
      </w:r>
    </w:p>
    <w:p w14:paraId="1A94FC67" w14:textId="57FDB609" w:rsidR="003D37E2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oświadczenia o ustanowieniu pełnomocnika do reprezentowania w postępowaniu o udzielenie zamówienia albo reprezentowania w postępowaniu i zawarcia umowy w sprawie zamówienia publicznego, o którym mowa w Rozdz. X pkt II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ppkt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3 lit. </w:t>
      </w:r>
      <w:r w:rsidR="009E356F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e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) </w:t>
      </w:r>
      <w:r w:rsidR="009024C9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SWZ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(jeżeli dotyczy); </w:t>
      </w:r>
    </w:p>
    <w:p w14:paraId="60A3CCCA" w14:textId="6730A4D3" w:rsidR="003D37E2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uzasadnienie, że zastrzeżone informacje stanowią tajemnicę przedsiębiorstwa w rozumieniu art. 11 ust. 4 ustawy o zwalczaniu nieuczciwej konkurencji (jeżeli dotyczy);</w:t>
      </w:r>
    </w:p>
    <w:p w14:paraId="06F44544" w14:textId="5FD49E81" w:rsidR="003D37E2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oryginał dokumentu poręczenia lub gwarancji, złożony zgodnie z wymaganiami zawartymi</w:t>
      </w:r>
      <w:r w:rsidR="00671CC3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w Rozdziale IX pkt 5 </w:t>
      </w:r>
      <w:r w:rsidR="009024C9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SWZ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;</w:t>
      </w:r>
    </w:p>
    <w:p w14:paraId="39A25AB4" w14:textId="77777777" w:rsidR="006A307C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zaakceptowanego wzoru umowy, o którym mowa w Rozdz. XVII </w:t>
      </w:r>
      <w:r w:rsidR="009024C9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SWZ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(wymóg porządkowy)</w:t>
      </w:r>
      <w:r w:rsidR="006A307C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;</w:t>
      </w:r>
    </w:p>
    <w:p w14:paraId="29FFFD9C" w14:textId="3A66B11C" w:rsidR="006A307C" w:rsidRPr="002B4DC0" w:rsidRDefault="006A307C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przedmiotowych środków dowodowych </w:t>
      </w:r>
      <w:r w:rsidRPr="002B4DC0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zgodnie z wymaganiami zawartymi w Rozdziale VII pkt 1.3 SWZ</w:t>
      </w:r>
      <w:r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1171C1FD" w14:textId="77777777" w:rsidR="006A307C" w:rsidRPr="002B4DC0" w:rsidRDefault="006A307C" w:rsidP="006A307C">
      <w:pPr>
        <w:widowControl/>
        <w:numPr>
          <w:ilvl w:val="0"/>
          <w:numId w:val="29"/>
        </w:numPr>
        <w:tabs>
          <w:tab w:val="clear" w:pos="360"/>
          <w:tab w:val="num" w:pos="993"/>
        </w:tabs>
        <w:autoSpaceDE w:val="0"/>
        <w:ind w:left="993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Kopie "Świadectwa Homologacji Typu Pojazdu" lub "Świadectwo Homologacji Typu WE Pojazdu" zwane dalej "świadectwem homologacji" - w rozumieniu przepisów Ustawy z dnia 20 czerwca 1997 roku Prawo o Ruchu Drogowym (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t.j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. Dz.U. z 2024 r. poz. 1251).</w:t>
      </w:r>
    </w:p>
    <w:p w14:paraId="542BBECE" w14:textId="2053EA1A" w:rsidR="006A307C" w:rsidRPr="002B4DC0" w:rsidRDefault="006A307C" w:rsidP="006A307C">
      <w:pPr>
        <w:widowControl/>
        <w:numPr>
          <w:ilvl w:val="0"/>
          <w:numId w:val="29"/>
        </w:numPr>
        <w:tabs>
          <w:tab w:val="clear" w:pos="360"/>
          <w:tab w:val="num" w:pos="993"/>
        </w:tabs>
        <w:autoSpaceDE w:val="0"/>
        <w:ind w:left="993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Wyniki badań wielkości zużycia energii elektrycznej [kWh/100km[ lub [kWh/km], wykonanych przez jednostkę certyfikowaną dla oferowanego autobusu, zgodnie z wymaganiami określonymi przez UITP (Międzynarodowa Unia Transportu Publicznego, Union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Internationales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Transport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Publics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), w metodyce opracowanej dla przeprowadzania testów zużycia energii elektrycznej w</w:t>
      </w:r>
      <w:r w:rsidR="00B856AE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 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pojazdach elektrycznych, test typu SORT 2 (Znormalizowany Test Jezdny,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Standarised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On-Road Test, wyd. 2014 r.; UITP Project E-SORT,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Cycles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for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electric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vehicles,wyd.2017 r.), które wykonawca wykorzystał do określenia w ofercie wielkości zużycia energii elektrycznej dla oferowanego autobusu.</w:t>
      </w:r>
    </w:p>
    <w:p w14:paraId="2D43D202" w14:textId="77777777" w:rsidR="006A307C" w:rsidRPr="002B4DC0" w:rsidRDefault="006A307C" w:rsidP="006A307C">
      <w:pPr>
        <w:widowControl/>
        <w:numPr>
          <w:ilvl w:val="0"/>
          <w:numId w:val="29"/>
        </w:numPr>
        <w:tabs>
          <w:tab w:val="clear" w:pos="360"/>
          <w:tab w:val="num" w:pos="993"/>
        </w:tabs>
        <w:autoSpaceDE w:val="0"/>
        <w:ind w:left="993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Homologacja dotycząca palności materiałów wykorzystywanych do produkcji autobusów zgodna z Regulaminem 118.02 EKG ONZ;</w:t>
      </w:r>
    </w:p>
    <w:p w14:paraId="1DDC6328" w14:textId="7C571FF5" w:rsidR="006A307C" w:rsidRPr="002B4DC0" w:rsidRDefault="006A307C" w:rsidP="006A307C">
      <w:pPr>
        <w:widowControl/>
        <w:numPr>
          <w:ilvl w:val="0"/>
          <w:numId w:val="29"/>
        </w:numPr>
        <w:tabs>
          <w:tab w:val="clear" w:pos="360"/>
          <w:tab w:val="num" w:pos="993"/>
        </w:tabs>
        <w:autoSpaceDE w:val="0"/>
        <w:ind w:left="993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Homologacja potwierdzająca spełnienie Regulaminu nr 107 Europejskiej Komisji Gospodarki Organizacji Narodów Zjednoczonych (EKG ONZ) - Jednolite przepisy dotyczące homologacji pojazdów kategorii M2 i M3 w odniesieniu do ich budowy ogólnej [2018/237] - (Dz. U. UE. L. 2018.52.1 z dnia 2018.02.23), dotyczącej pojazdów wykorzystywanych do przewozu pasażerów i</w:t>
      </w:r>
      <w:r w:rsid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 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mających więcej niż osiem siedzeń poza siedzeniem kierowcy, dla pojazdu klasy I.</w:t>
      </w:r>
    </w:p>
    <w:p w14:paraId="20B28EFB" w14:textId="1E876AB3" w:rsidR="003D37E2" w:rsidRPr="002B4DC0" w:rsidRDefault="00BD2188" w:rsidP="005904BD">
      <w:pPr>
        <w:pStyle w:val="Standard"/>
        <w:numPr>
          <w:ilvl w:val="0"/>
          <w:numId w:val="9"/>
        </w:numPr>
        <w:tabs>
          <w:tab w:val="left" w:pos="284"/>
        </w:tabs>
        <w:spacing w:before="12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7D23E6E1" w14:textId="77777777" w:rsidR="003D37E2" w:rsidRPr="002B4DC0" w:rsidRDefault="00BD2188" w:rsidP="003216DF">
      <w:pPr>
        <w:pStyle w:val="Standard"/>
        <w:numPr>
          <w:ilvl w:val="0"/>
          <w:numId w:val="1"/>
        </w:numPr>
        <w:tabs>
          <w:tab w:val="left" w:pos="709"/>
        </w:tabs>
        <w:spacing w:before="40" w:after="40" w:line="360" w:lineRule="auto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...................................................</w:t>
      </w:r>
    </w:p>
    <w:p w14:paraId="655D52AD" w14:textId="77777777" w:rsidR="003D37E2" w:rsidRPr="002B4DC0" w:rsidRDefault="00BD2188" w:rsidP="003216DF">
      <w:pPr>
        <w:pStyle w:val="Standard"/>
        <w:numPr>
          <w:ilvl w:val="0"/>
          <w:numId w:val="1"/>
        </w:numPr>
        <w:tabs>
          <w:tab w:val="left" w:pos="709"/>
        </w:tabs>
        <w:spacing w:before="40" w:after="40" w:line="360" w:lineRule="auto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...................................................</w:t>
      </w:r>
    </w:p>
    <w:p w14:paraId="13B1AFB2" w14:textId="77777777" w:rsidR="00975AD5" w:rsidRPr="002B4DC0" w:rsidRDefault="00BD2188" w:rsidP="003216DF">
      <w:pPr>
        <w:pStyle w:val="Standard"/>
        <w:numPr>
          <w:ilvl w:val="0"/>
          <w:numId w:val="1"/>
        </w:numPr>
        <w:tabs>
          <w:tab w:val="left" w:pos="709"/>
        </w:tabs>
        <w:spacing w:before="40" w:after="40" w:line="360" w:lineRule="auto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..................................................</w:t>
      </w:r>
    </w:p>
    <w:p w14:paraId="67479561" w14:textId="5B537540" w:rsidR="003D37E2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Celem umożliwienia wymiany informacji związanych z niniejszym postępowaniem, udostępniam następujące dane:</w:t>
      </w:r>
    </w:p>
    <w:p w14:paraId="403A8DAB" w14:textId="60A2293A" w:rsidR="003D37E2" w:rsidRPr="002B4DC0" w:rsidRDefault="00BD2188" w:rsidP="003216DF">
      <w:pPr>
        <w:pStyle w:val="Standard"/>
        <w:numPr>
          <w:ilvl w:val="0"/>
          <w:numId w:val="3"/>
        </w:numPr>
        <w:tabs>
          <w:tab w:val="clear" w:pos="360"/>
          <w:tab w:val="left" w:pos="2127"/>
        </w:tabs>
        <w:spacing w:before="40" w:after="40" w:line="360" w:lineRule="auto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nr tel.: </w:t>
      </w:r>
      <w:r w:rsidRPr="002B4DC0"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</w:t>
      </w:r>
    </w:p>
    <w:p w14:paraId="0969F696" w14:textId="5ACF5FFC" w:rsidR="003D37E2" w:rsidRPr="002B4DC0" w:rsidRDefault="00BD2188" w:rsidP="003216DF">
      <w:pPr>
        <w:pStyle w:val="Standard"/>
        <w:numPr>
          <w:ilvl w:val="0"/>
          <w:numId w:val="3"/>
        </w:numPr>
        <w:tabs>
          <w:tab w:val="clear" w:pos="360"/>
          <w:tab w:val="num" w:pos="851"/>
        </w:tabs>
        <w:spacing w:before="40" w:after="40" w:line="360" w:lineRule="auto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adres e-mail:</w:t>
      </w:r>
      <w:r w:rsidRPr="002B4DC0"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</w:t>
      </w:r>
    </w:p>
    <w:p w14:paraId="412589F2" w14:textId="77777777" w:rsidR="003D37E2" w:rsidRPr="002B4DC0" w:rsidRDefault="003D37E2">
      <w:pPr>
        <w:pStyle w:val="Standard"/>
        <w:spacing w:before="40" w:after="40"/>
        <w:rPr>
          <w:rFonts w:ascii="Calibri" w:hAnsi="Calibri"/>
          <w:color w:val="000000" w:themeColor="text1"/>
          <w:sz w:val="22"/>
          <w:szCs w:val="22"/>
        </w:rPr>
      </w:pPr>
    </w:p>
    <w:p w14:paraId="159E41F9" w14:textId="16818160" w:rsidR="003D37E2" w:rsidRPr="002B4DC0" w:rsidRDefault="00BD2188">
      <w:pPr>
        <w:pStyle w:val="Standard"/>
        <w:spacing w:before="40" w:after="40"/>
        <w:rPr>
          <w:rFonts w:ascii="Calibri" w:hAnsi="Calibri"/>
          <w:sz w:val="22"/>
          <w:szCs w:val="22"/>
        </w:rPr>
      </w:pPr>
      <w:r w:rsidRPr="002B4DC0">
        <w:rPr>
          <w:rFonts w:ascii="Calibri" w:hAnsi="Calibri"/>
          <w:sz w:val="22"/>
          <w:szCs w:val="22"/>
        </w:rPr>
        <w:t>Miejscowość i data : ..................................................</w:t>
      </w:r>
    </w:p>
    <w:p w14:paraId="7355A533" w14:textId="4BC545A0" w:rsidR="003D37E2" w:rsidRDefault="003D37E2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22"/>
          <w:szCs w:val="22"/>
        </w:rPr>
      </w:pPr>
    </w:p>
    <w:p w14:paraId="3954AC23" w14:textId="77777777" w:rsidR="003D37E2" w:rsidRDefault="00BD218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 w:rsidRPr="002B4DC0">
        <w:rPr>
          <w:rFonts w:ascii="Calibri" w:hAnsi="Calibri"/>
          <w:b/>
          <w:bCs/>
          <w:sz w:val="22"/>
          <w:szCs w:val="22"/>
        </w:rPr>
        <w:t>..............................................................................</w:t>
      </w:r>
    </w:p>
    <w:p w14:paraId="005C8FC3" w14:textId="3AA6AB09" w:rsidR="003D37E2" w:rsidRDefault="00BD2188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</w:t>
      </w:r>
      <w:r w:rsidR="006A307C">
        <w:rPr>
          <w:rFonts w:ascii="Calibri" w:hAnsi="Calibri"/>
          <w:i/>
          <w:iCs/>
          <w:sz w:val="18"/>
          <w:szCs w:val="18"/>
        </w:rPr>
        <w:t xml:space="preserve"> elektroniczny </w:t>
      </w:r>
      <w:r>
        <w:rPr>
          <w:rFonts w:ascii="Calibri" w:hAnsi="Calibri"/>
          <w:i/>
          <w:iCs/>
          <w:sz w:val="18"/>
          <w:szCs w:val="18"/>
        </w:rPr>
        <w:t xml:space="preserve"> osoby - osób upoważnionych do składania</w:t>
      </w:r>
    </w:p>
    <w:p w14:paraId="7A001C94" w14:textId="4455A190" w:rsidR="00C21A90" w:rsidRPr="00671CC3" w:rsidRDefault="00BD2188" w:rsidP="00671CC3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C21A90" w:rsidRPr="00671CC3" w:rsidSect="005904BD">
      <w:headerReference w:type="default" r:id="rId10"/>
      <w:footerReference w:type="default" r:id="rId11"/>
      <w:footnotePr>
        <w:pos w:val="beneathText"/>
      </w:footnotePr>
      <w:pgSz w:w="11905" w:h="16837"/>
      <w:pgMar w:top="142" w:right="1135" w:bottom="993" w:left="1150" w:header="426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4A517" w14:textId="77777777" w:rsidR="00807F69" w:rsidRDefault="00807F69">
      <w:r>
        <w:separator/>
      </w:r>
    </w:p>
  </w:endnote>
  <w:endnote w:type="continuationSeparator" w:id="0">
    <w:p w14:paraId="7EBDAFD6" w14:textId="77777777" w:rsidR="00807F69" w:rsidRDefault="0080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Tahoma, Tahoma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4356851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681E43" w14:textId="4EAB8FA5" w:rsidR="008873F9" w:rsidRPr="004D6C80" w:rsidRDefault="008873F9">
            <w:pPr>
              <w:pStyle w:val="Stopka"/>
              <w:jc w:val="center"/>
              <w:rPr>
                <w:sz w:val="20"/>
                <w:szCs w:val="20"/>
              </w:rPr>
            </w:pPr>
            <w:r w:rsidRPr="004D6C80">
              <w:rPr>
                <w:sz w:val="20"/>
                <w:szCs w:val="20"/>
              </w:rPr>
              <w:t xml:space="preserve">Strona </w:t>
            </w:r>
            <w:r w:rsidRPr="004D6C80">
              <w:rPr>
                <w:sz w:val="20"/>
                <w:szCs w:val="20"/>
              </w:rPr>
              <w:fldChar w:fldCharType="begin"/>
            </w:r>
            <w:r w:rsidRPr="004D6C80">
              <w:rPr>
                <w:sz w:val="20"/>
                <w:szCs w:val="20"/>
              </w:rPr>
              <w:instrText>PAGE</w:instrText>
            </w:r>
            <w:r w:rsidRPr="004D6C80">
              <w:rPr>
                <w:sz w:val="20"/>
                <w:szCs w:val="20"/>
              </w:rPr>
              <w:fldChar w:fldCharType="separate"/>
            </w:r>
            <w:r w:rsidRPr="004D6C80">
              <w:rPr>
                <w:sz w:val="20"/>
                <w:szCs w:val="20"/>
              </w:rPr>
              <w:t>2</w:t>
            </w:r>
            <w:r w:rsidRPr="004D6C80">
              <w:rPr>
                <w:sz w:val="20"/>
                <w:szCs w:val="20"/>
              </w:rPr>
              <w:fldChar w:fldCharType="end"/>
            </w:r>
            <w:r w:rsidRPr="004D6C80">
              <w:rPr>
                <w:sz w:val="20"/>
                <w:szCs w:val="20"/>
              </w:rPr>
              <w:t xml:space="preserve"> z </w:t>
            </w:r>
            <w:r w:rsidRPr="004D6C80">
              <w:rPr>
                <w:sz w:val="20"/>
                <w:szCs w:val="20"/>
              </w:rPr>
              <w:fldChar w:fldCharType="begin"/>
            </w:r>
            <w:r w:rsidRPr="004D6C80">
              <w:rPr>
                <w:sz w:val="20"/>
                <w:szCs w:val="20"/>
              </w:rPr>
              <w:instrText>NUMPAGES</w:instrText>
            </w:r>
            <w:r w:rsidRPr="004D6C80">
              <w:rPr>
                <w:sz w:val="20"/>
                <w:szCs w:val="20"/>
              </w:rPr>
              <w:fldChar w:fldCharType="separate"/>
            </w:r>
            <w:r w:rsidRPr="004D6C80">
              <w:rPr>
                <w:sz w:val="20"/>
                <w:szCs w:val="20"/>
              </w:rPr>
              <w:t>2</w:t>
            </w:r>
            <w:r w:rsidRPr="004D6C80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24CDD" w14:textId="77777777" w:rsidR="00807F69" w:rsidRDefault="00807F69">
      <w:r>
        <w:separator/>
      </w:r>
    </w:p>
  </w:footnote>
  <w:footnote w:type="continuationSeparator" w:id="0">
    <w:p w14:paraId="7A77070F" w14:textId="77777777" w:rsidR="00807F69" w:rsidRDefault="00807F69">
      <w:r>
        <w:continuationSeparator/>
      </w:r>
    </w:p>
  </w:footnote>
  <w:footnote w:id="1">
    <w:p w14:paraId="3BA6FE43" w14:textId="77777777" w:rsidR="003D37E2" w:rsidRPr="00671CC3" w:rsidRDefault="00BD2188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671CC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dotyczy Wykonawców</w:t>
      </w:r>
      <w:r w:rsidRPr="00671CC3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, </w:t>
      </w:r>
      <w:r w:rsidRPr="00671CC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których oferty będą generować obowiązek doliczania wartości podatku VAT do wartości netto oferty, tj. w przypadku:</w:t>
      </w:r>
    </w:p>
    <w:p w14:paraId="10752B88" w14:textId="77777777" w:rsidR="003D37E2" w:rsidRPr="00671CC3" w:rsidRDefault="00BD2188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671CC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wewnątrzwspólnotowego nabycia towarów,</w:t>
      </w:r>
    </w:p>
    <w:p w14:paraId="7A13B60D" w14:textId="77777777" w:rsidR="003D37E2" w:rsidRPr="00671CC3" w:rsidRDefault="00BD2188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671CC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importu usług lub importu towarów,</w:t>
      </w:r>
    </w:p>
  </w:footnote>
  <w:footnote w:id="2">
    <w:p w14:paraId="73FA6513" w14:textId="77777777" w:rsidR="00671CC3" w:rsidRPr="00671CC3" w:rsidRDefault="00671CC3" w:rsidP="00671CC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71CC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71CC3">
        <w:rPr>
          <w:rFonts w:asciiTheme="minorHAnsi" w:hAnsiTheme="minorHAnsi" w:cstheme="minorHAnsi"/>
          <w:sz w:val="18"/>
          <w:szCs w:val="18"/>
        </w:rPr>
        <w:t xml:space="preserve"> Informacja niezbędna do wypełnienia przez Zamawiającego obowiązku wynikającego z art. 81 ustawy</w:t>
      </w:r>
    </w:p>
  </w:footnote>
  <w:footnote w:id="3">
    <w:p w14:paraId="613C1305" w14:textId="77777777" w:rsidR="003D37E2" w:rsidRDefault="00BD2188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71C4" w14:textId="4501285A" w:rsidR="003D37E2" w:rsidRDefault="00BD2188" w:rsidP="009024C9">
    <w:pPr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4FAA0E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1815AF0"/>
    <w:multiLevelType w:val="hybridMultilevel"/>
    <w:tmpl w:val="C910E298"/>
    <w:lvl w:ilvl="0" w:tplc="FFFFFFFF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265635"/>
    <w:multiLevelType w:val="hybridMultilevel"/>
    <w:tmpl w:val="222C478C"/>
    <w:lvl w:ilvl="0" w:tplc="50F42C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7242269"/>
    <w:multiLevelType w:val="hybridMultilevel"/>
    <w:tmpl w:val="26CE26AC"/>
    <w:lvl w:ilvl="0" w:tplc="8DA0A52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1DAA680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0FF42AF"/>
    <w:multiLevelType w:val="hybridMultilevel"/>
    <w:tmpl w:val="0888A094"/>
    <w:lvl w:ilvl="0" w:tplc="1422D7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7D446E"/>
    <w:multiLevelType w:val="multilevel"/>
    <w:tmpl w:val="EBD029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ED34307"/>
    <w:multiLevelType w:val="hybridMultilevel"/>
    <w:tmpl w:val="0C1AAAE8"/>
    <w:lvl w:ilvl="0" w:tplc="2C76091E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036526"/>
    <w:multiLevelType w:val="hybridMultilevel"/>
    <w:tmpl w:val="7444E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DA6731D"/>
    <w:multiLevelType w:val="hybridMultilevel"/>
    <w:tmpl w:val="C8FC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BE7B32"/>
    <w:multiLevelType w:val="hybridMultilevel"/>
    <w:tmpl w:val="2564BF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F092D38"/>
    <w:multiLevelType w:val="hybridMultilevel"/>
    <w:tmpl w:val="8FE2742A"/>
    <w:lvl w:ilvl="0" w:tplc="C862F18E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C0898"/>
    <w:multiLevelType w:val="hybridMultilevel"/>
    <w:tmpl w:val="C910E298"/>
    <w:lvl w:ilvl="0" w:tplc="7D26779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0C3DD8"/>
    <w:multiLevelType w:val="hybridMultilevel"/>
    <w:tmpl w:val="881E64B8"/>
    <w:lvl w:ilvl="0" w:tplc="8B48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 w15:restartNumberingAfterBreak="0">
    <w:nsid w:val="533259EB"/>
    <w:multiLevelType w:val="multilevel"/>
    <w:tmpl w:val="27FEC6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541E5CAF"/>
    <w:multiLevelType w:val="hybridMultilevel"/>
    <w:tmpl w:val="4030E3EE"/>
    <w:lvl w:ilvl="0" w:tplc="98F8DD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3E7A09"/>
    <w:multiLevelType w:val="hybridMultilevel"/>
    <w:tmpl w:val="01940DF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483F92"/>
    <w:multiLevelType w:val="hybridMultilevel"/>
    <w:tmpl w:val="74123D20"/>
    <w:lvl w:ilvl="0" w:tplc="283AB2D8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283AB2D8">
      <w:start w:val="1"/>
      <w:numFmt w:val="decimal"/>
      <w:lvlText w:val="%2)"/>
      <w:lvlJc w:val="left"/>
      <w:pPr>
        <w:ind w:left="158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4" w15:restartNumberingAfterBreak="0">
    <w:nsid w:val="5D512C05"/>
    <w:multiLevelType w:val="hybridMultilevel"/>
    <w:tmpl w:val="902EE05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7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73A8E"/>
    <w:multiLevelType w:val="multilevel"/>
    <w:tmpl w:val="89563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55048E6"/>
    <w:multiLevelType w:val="hybridMultilevel"/>
    <w:tmpl w:val="BE16C97E"/>
    <w:lvl w:ilvl="0" w:tplc="1422D7D6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1" w:tplc="4120E2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  <w:b w:val="0"/>
        <w:color w:val="auto"/>
      </w:rPr>
    </w:lvl>
    <w:lvl w:ilvl="2" w:tplc="07AEEF7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3" w:tplc="95FA474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 w:tplc="2C9E2AA8">
      <w:start w:val="4"/>
      <w:numFmt w:val="decimal"/>
      <w:lvlText w:val="%5)"/>
      <w:lvlJc w:val="left"/>
      <w:pPr>
        <w:tabs>
          <w:tab w:val="num" w:pos="624"/>
        </w:tabs>
        <w:ind w:left="624" w:hanging="340"/>
      </w:pPr>
      <w:rPr>
        <w:rFonts w:hint="default"/>
        <w:b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9847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85F22B4"/>
    <w:multiLevelType w:val="hybridMultilevel"/>
    <w:tmpl w:val="FBE4196A"/>
    <w:lvl w:ilvl="0" w:tplc="59B4CFF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28BFC">
      <w:start w:val="5"/>
      <w:numFmt w:val="upperRoman"/>
      <w:lvlText w:val="%3."/>
      <w:lvlJc w:val="left"/>
      <w:pPr>
        <w:ind w:left="2700" w:hanging="720"/>
      </w:pPr>
      <w:rPr>
        <w:rFonts w:eastAsia="Lucida Sans Unicode"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7EC21C20"/>
    <w:multiLevelType w:val="multilevel"/>
    <w:tmpl w:val="BAD03584"/>
    <w:lvl w:ilvl="0">
      <w:start w:val="1"/>
      <w:numFmt w:val="decimal"/>
      <w:lvlText w:val="%1)"/>
      <w:lvlJc w:val="left"/>
      <w:pPr>
        <w:tabs>
          <w:tab w:val="num" w:pos="3402"/>
        </w:tabs>
        <w:ind w:left="3402" w:hanging="283"/>
      </w:pPr>
      <w:rPr>
        <w:rFonts w:asciiTheme="minorHAnsi" w:eastAsia="Courier New" w:hAnsiTheme="minorHAns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9"/>
  </w:num>
  <w:num w:numId="3">
    <w:abstractNumId w:val="46"/>
  </w:num>
  <w:num w:numId="4">
    <w:abstractNumId w:val="33"/>
  </w:num>
  <w:num w:numId="5">
    <w:abstractNumId w:val="20"/>
  </w:num>
  <w:num w:numId="6">
    <w:abstractNumId w:val="34"/>
  </w:num>
  <w:num w:numId="7">
    <w:abstractNumId w:val="50"/>
  </w:num>
  <w:num w:numId="8">
    <w:abstractNumId w:val="21"/>
  </w:num>
  <w:num w:numId="9">
    <w:abstractNumId w:val="23"/>
  </w:num>
  <w:num w:numId="10">
    <w:abstractNumId w:val="51"/>
  </w:num>
  <w:num w:numId="11">
    <w:abstractNumId w:val="17"/>
  </w:num>
  <w:num w:numId="12">
    <w:abstractNumId w:val="39"/>
  </w:num>
  <w:num w:numId="13">
    <w:abstractNumId w:val="19"/>
  </w:num>
  <w:num w:numId="14">
    <w:abstractNumId w:val="5"/>
  </w:num>
  <w:num w:numId="15">
    <w:abstractNumId w:val="29"/>
  </w:num>
  <w:num w:numId="16">
    <w:abstractNumId w:val="44"/>
  </w:num>
  <w:num w:numId="17">
    <w:abstractNumId w:val="41"/>
  </w:num>
  <w:num w:numId="18">
    <w:abstractNumId w:val="25"/>
  </w:num>
  <w:num w:numId="19">
    <w:abstractNumId w:val="30"/>
  </w:num>
  <w:num w:numId="20">
    <w:abstractNumId w:val="38"/>
  </w:num>
  <w:num w:numId="21">
    <w:abstractNumId w:val="45"/>
  </w:num>
  <w:num w:numId="22">
    <w:abstractNumId w:val="22"/>
  </w:num>
  <w:num w:numId="23">
    <w:abstractNumId w:val="31"/>
  </w:num>
  <w:num w:numId="24">
    <w:abstractNumId w:val="18"/>
  </w:num>
  <w:num w:numId="25">
    <w:abstractNumId w:val="42"/>
  </w:num>
  <w:num w:numId="26">
    <w:abstractNumId w:val="53"/>
  </w:num>
  <w:num w:numId="27">
    <w:abstractNumId w:val="32"/>
  </w:num>
  <w:num w:numId="28">
    <w:abstractNumId w:val="16"/>
  </w:num>
  <w:num w:numId="29">
    <w:abstractNumId w:val="4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7E2"/>
    <w:rsid w:val="00025E5E"/>
    <w:rsid w:val="000B6131"/>
    <w:rsid w:val="000D0F1E"/>
    <w:rsid w:val="000E0D66"/>
    <w:rsid w:val="000F7DF4"/>
    <w:rsid w:val="001976B1"/>
    <w:rsid w:val="001B65BA"/>
    <w:rsid w:val="001D4421"/>
    <w:rsid w:val="00237653"/>
    <w:rsid w:val="002B4DC0"/>
    <w:rsid w:val="002B6D4B"/>
    <w:rsid w:val="002B717C"/>
    <w:rsid w:val="002C4A27"/>
    <w:rsid w:val="003216DF"/>
    <w:rsid w:val="003B3F60"/>
    <w:rsid w:val="003D37E2"/>
    <w:rsid w:val="003E271C"/>
    <w:rsid w:val="004109E2"/>
    <w:rsid w:val="004537C4"/>
    <w:rsid w:val="0049090F"/>
    <w:rsid w:val="004C7986"/>
    <w:rsid w:val="004D6C80"/>
    <w:rsid w:val="004F204D"/>
    <w:rsid w:val="0050146F"/>
    <w:rsid w:val="00556FD9"/>
    <w:rsid w:val="005904BD"/>
    <w:rsid w:val="00662BD2"/>
    <w:rsid w:val="00671CC3"/>
    <w:rsid w:val="006A307C"/>
    <w:rsid w:val="006A3A90"/>
    <w:rsid w:val="006B0F05"/>
    <w:rsid w:val="0071678E"/>
    <w:rsid w:val="00753C9E"/>
    <w:rsid w:val="00773C7E"/>
    <w:rsid w:val="00780768"/>
    <w:rsid w:val="00790000"/>
    <w:rsid w:val="00791FDF"/>
    <w:rsid w:val="007D41BE"/>
    <w:rsid w:val="007E3376"/>
    <w:rsid w:val="00807F69"/>
    <w:rsid w:val="00835351"/>
    <w:rsid w:val="00847E81"/>
    <w:rsid w:val="008873F9"/>
    <w:rsid w:val="008B2BAC"/>
    <w:rsid w:val="009024C9"/>
    <w:rsid w:val="009064DB"/>
    <w:rsid w:val="00930ACD"/>
    <w:rsid w:val="00934800"/>
    <w:rsid w:val="00975AD5"/>
    <w:rsid w:val="00995D68"/>
    <w:rsid w:val="009E356F"/>
    <w:rsid w:val="00A61C0F"/>
    <w:rsid w:val="00A90C75"/>
    <w:rsid w:val="00AC1BA2"/>
    <w:rsid w:val="00B513A4"/>
    <w:rsid w:val="00B758F4"/>
    <w:rsid w:val="00B856AE"/>
    <w:rsid w:val="00BD2188"/>
    <w:rsid w:val="00BD4F3C"/>
    <w:rsid w:val="00C0162E"/>
    <w:rsid w:val="00C07CEA"/>
    <w:rsid w:val="00C21A90"/>
    <w:rsid w:val="00C75B94"/>
    <w:rsid w:val="00C82C85"/>
    <w:rsid w:val="00CA03E2"/>
    <w:rsid w:val="00CB2AF2"/>
    <w:rsid w:val="00CC077B"/>
    <w:rsid w:val="00CD711D"/>
    <w:rsid w:val="00CF5828"/>
    <w:rsid w:val="00D4243B"/>
    <w:rsid w:val="00D54E18"/>
    <w:rsid w:val="00D979D5"/>
    <w:rsid w:val="00DA54F6"/>
    <w:rsid w:val="00DB5CD0"/>
    <w:rsid w:val="00E77D1E"/>
    <w:rsid w:val="00EA55E9"/>
    <w:rsid w:val="00F127BF"/>
    <w:rsid w:val="00F534B5"/>
    <w:rsid w:val="00F75D18"/>
    <w:rsid w:val="00FF4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8E7CD"/>
  <w15:docId w15:val="{7D189C92-3379-40CD-90A1-65045056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styleId="Akapitzlist">
    <w:name w:val="List Paragraph"/>
    <w:aliases w:val="L1,Numerowanie,2 heading,A_wyliczenie,K-P_odwolanie,Akapit z listą5,maz_wyliczenie,opis dzialania,List Paragraph,Akapit z listą BS,Kolorowa lista — akcent 11"/>
    <w:basedOn w:val="Normalny"/>
    <w:link w:val="AkapitzlistZnak"/>
    <w:qFormat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Kolorowa lista — akcent 11 Znak"/>
    <w:link w:val="Akapitzlist"/>
    <w:qFormat/>
    <w:locked/>
    <w:rPr>
      <w:rFonts w:ascii="Trebuchet MS" w:eastAsia="Calibri" w:hAnsi="Trebuchet MS"/>
      <w:sz w:val="24"/>
      <w:szCs w:val="24"/>
      <w:lang w:eastAsia="en-US"/>
    </w:rPr>
  </w:style>
  <w:style w:type="character" w:customStyle="1" w:styleId="alb">
    <w:name w:val="a_lb"/>
    <w:basedOn w:val="Domylnaczcionkaakapitu"/>
  </w:style>
  <w:style w:type="character" w:customStyle="1" w:styleId="alb-s">
    <w:name w:val="a_lb-s"/>
    <w:basedOn w:val="Domylnaczcionkaakapitu"/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eastAsia="Lucida Sans Unicode"/>
      <w:lang w:eastAsia="ar-SA"/>
    </w:rPr>
  </w:style>
  <w:style w:type="character" w:customStyle="1" w:styleId="NormalnyWebZnak">
    <w:name w:val="Normalny (Web) Znak"/>
    <w:link w:val="NormalnyWeb"/>
    <w:rsid w:val="009064D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873F9"/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67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0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9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77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3390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2727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571658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160394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471879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B4D62-CD8A-4463-9342-4FAF1DBF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1855</Words>
  <Characters>11135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12965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7471210</vt:i4>
      </vt:variant>
      <vt:variant>
        <vt:i4>3</vt:i4>
      </vt:variant>
      <vt:variant>
        <vt:i4>0</vt:i4>
      </vt:variant>
      <vt:variant>
        <vt:i4>5</vt:i4>
      </vt:variant>
      <vt:variant>
        <vt:lpwstr>http://www.bip.nowysacz.pl/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Bożena Fałowska</cp:lastModifiedBy>
  <cp:revision>23</cp:revision>
  <cp:lastPrinted>2024-10-10T12:50:00Z</cp:lastPrinted>
  <dcterms:created xsi:type="dcterms:W3CDTF">2024-10-09T15:41:00Z</dcterms:created>
  <dcterms:modified xsi:type="dcterms:W3CDTF">2024-11-21T11:42:00Z</dcterms:modified>
</cp:coreProperties>
</file>