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2B0E34F0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DE5748">
        <w:rPr>
          <w:rFonts w:asciiTheme="minorHAnsi" w:hAnsiTheme="minorHAnsi" w:cstheme="minorHAnsi"/>
          <w:b/>
        </w:rPr>
        <w:t>57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DE5748">
        <w:rPr>
          <w:rFonts w:asciiTheme="minorHAnsi" w:hAnsiTheme="minorHAnsi" w:cstheme="minorHAnsi"/>
          <w:b/>
        </w:rPr>
        <w:t>1</w:t>
      </w:r>
    </w:p>
    <w:p w14:paraId="668B57F4" w14:textId="46417544" w:rsidR="00B41E8C" w:rsidRPr="007D4DD6" w:rsidRDefault="005E50E3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894B66">
        <w:rPr>
          <w:rFonts w:asciiTheme="minorHAnsi" w:hAnsiTheme="minorHAnsi" w:cstheme="minorHAnsi"/>
        </w:rPr>
        <w:t>22</w:t>
      </w:r>
      <w:r w:rsidR="00DE5748">
        <w:rPr>
          <w:rFonts w:asciiTheme="minorHAnsi" w:hAnsiTheme="minorHAnsi" w:cstheme="minorHAnsi"/>
        </w:rPr>
        <w:t>.07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29031CB9" w:rsidR="00F252FE" w:rsidRPr="00164524" w:rsidRDefault="001812F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8"/>
          <w:shd w:val="clear" w:color="auto" w:fill="FFFFFF"/>
        </w:rPr>
      </w:pPr>
      <w:r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>Zakup, dostawa i montaż</w:t>
      </w:r>
      <w:r w:rsidR="00D37C2E"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 xml:space="preserve"> altany na terenie działki nr 97/2 przy ul. Kościelnej 6 w m. Ciele – zgodnie z posiadanym projektem w ramach zadania pn. „Budowa zaprojektowanej altany w </w:t>
      </w:r>
      <w:proofErr w:type="spellStart"/>
      <w:r w:rsidR="00D37C2E"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>Cielu</w:t>
      </w:r>
      <w:proofErr w:type="spellEnd"/>
      <w:r w:rsidR="00D37C2E" w:rsidRPr="00164524">
        <w:rPr>
          <w:rFonts w:asciiTheme="minorHAnsi" w:hAnsiTheme="minorHAnsi" w:cstheme="minorHAnsi"/>
          <w:b/>
          <w:spacing w:val="-8"/>
          <w:shd w:val="clear" w:color="auto" w:fill="FFFFFF"/>
        </w:rPr>
        <w:t>”</w:t>
      </w:r>
    </w:p>
    <w:p w14:paraId="376A93DB" w14:textId="77777777" w:rsidR="00936146" w:rsidRPr="00D37C2E" w:rsidRDefault="00936146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</w:p>
    <w:p w14:paraId="7480E9AD" w14:textId="1225FC75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164524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164524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49A5FF39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="00993983">
        <w:rPr>
          <w:rFonts w:asciiTheme="minorHAnsi" w:hAnsiTheme="minorHAnsi" w:cstheme="minorHAnsi"/>
          <w:spacing w:val="-6"/>
        </w:rPr>
        <w:t>, faks: 52 311 17 33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5A14842A" w14:textId="5EFE80AE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164524" w:rsidRPr="00EA4480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53278441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851A84">
        <w:rPr>
          <w:rFonts w:asciiTheme="minorHAnsi" w:hAnsiTheme="minorHAnsi" w:cstheme="minorHAnsi"/>
          <w:b/>
          <w:spacing w:val="-6"/>
        </w:rPr>
        <w:t>57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851A84">
        <w:rPr>
          <w:rFonts w:asciiTheme="minorHAnsi" w:hAnsiTheme="minorHAnsi" w:cstheme="minorHAnsi"/>
          <w:b/>
          <w:spacing w:val="-6"/>
        </w:rPr>
        <w:t>1</w:t>
      </w:r>
    </w:p>
    <w:p w14:paraId="5A02646A" w14:textId="170D369C" w:rsidR="008D5AF0" w:rsidRPr="007D4DD6" w:rsidRDefault="00480419" w:rsidP="00AF4FC9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</w:t>
      </w:r>
      <w:r w:rsidRPr="007D4DD6">
        <w:rPr>
          <w:rFonts w:asciiTheme="minorHAnsi" w:hAnsiTheme="minorHAnsi" w:cstheme="minorHAnsi"/>
          <w:spacing w:val="-6"/>
        </w:rPr>
        <w:lastRenderedPageBreak/>
        <w:t xml:space="preserve">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7771B587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950EA5"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Zakup, dostawa i montaż </w:t>
      </w:r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Cielu</w:t>
      </w:r>
      <w:proofErr w:type="spellEnd"/>
      <w:r w:rsidR="00D37C2E">
        <w:rPr>
          <w:rFonts w:asciiTheme="minorHAnsi" w:hAnsiTheme="minorHAnsi" w:cstheme="minorHAnsi"/>
          <w:b/>
          <w:spacing w:val="-6"/>
          <w:shd w:val="clear" w:color="auto" w:fill="FFFFFF"/>
        </w:rPr>
        <w:t>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062AB4A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9F7067" w:rsidRPr="00EA4480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0AA3B5B1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DF119D">
        <w:rPr>
          <w:rFonts w:asciiTheme="minorHAnsi" w:hAnsiTheme="minorHAnsi" w:cstheme="minorHAnsi"/>
          <w:b/>
          <w:spacing w:val="-6"/>
        </w:rPr>
        <w:t>2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3D05581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8D5AF0" w:rsidRPr="008A1739">
        <w:rPr>
          <w:rFonts w:asciiTheme="minorHAnsi" w:hAnsiTheme="minorHAnsi" w:cstheme="minorHAnsi"/>
          <w:b/>
          <w:bCs/>
        </w:rPr>
        <w:t>Kosztorys ofertowy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lastRenderedPageBreak/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19E8CA7C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AB1A31B" w14:textId="73586C4F" w:rsidR="004F2724" w:rsidRPr="009F7067" w:rsidRDefault="00F3404B" w:rsidP="004F2724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77367A8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894B66">
        <w:rPr>
          <w:rFonts w:asciiTheme="minorHAnsi" w:hAnsiTheme="minorHAnsi" w:cstheme="minorHAnsi"/>
          <w:b/>
          <w:color w:val="0070C0"/>
          <w:lang w:eastAsia="pl-PL"/>
        </w:rPr>
        <w:t>30.07</w:t>
      </w:r>
      <w:bookmarkStart w:id="0" w:name="_GoBack"/>
      <w:bookmarkEnd w:id="0"/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BC6D3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DF75019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2.1. do niniejszego zapytania ofertowego.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KRYTERIA OCENY OFERT </w:t>
      </w:r>
    </w:p>
    <w:p w14:paraId="1CE27C2B" w14:textId="6AB92B91" w:rsidR="0018718B" w:rsidRPr="0018718B" w:rsidRDefault="0018718B" w:rsidP="00A22511">
      <w:pPr>
        <w:widowControl w:val="0"/>
        <w:numPr>
          <w:ilvl w:val="1"/>
          <w:numId w:val="11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Przy dokonywaniu wyboru najkorzystniejszej oferty Zamawiający stosować będzie następujące kryteria oceny ofert:</w:t>
      </w:r>
    </w:p>
    <w:p w14:paraId="37C23EE3" w14:textId="6447E12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>
        <w:rPr>
          <w:rFonts w:asciiTheme="minorHAnsi" w:eastAsia="Verdana" w:hAnsiTheme="minorHAnsi" w:cstheme="minorHAnsi"/>
          <w:b/>
          <w:bCs/>
          <w:lang w:eastAsia="pl-PL"/>
        </w:rPr>
        <w:t>Cena (C)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- </w:t>
      </w:r>
      <w:r>
        <w:rPr>
          <w:rFonts w:asciiTheme="minorHAnsi" w:eastAsia="Verdana" w:hAnsiTheme="minorHAnsi" w:cstheme="minorHAnsi"/>
          <w:b/>
          <w:bCs/>
          <w:lang w:eastAsia="pl-PL"/>
        </w:rPr>
        <w:t>60 %=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max. </w:t>
      </w:r>
      <w:r>
        <w:rPr>
          <w:rFonts w:asciiTheme="minorHAnsi" w:eastAsia="Verdana" w:hAnsiTheme="minorHAnsi" w:cstheme="minorHAnsi"/>
          <w:b/>
          <w:bCs/>
          <w:lang w:eastAsia="pl-PL"/>
        </w:rPr>
        <w:t>6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>0 pkt</w:t>
      </w:r>
    </w:p>
    <w:p w14:paraId="31F35176" w14:textId="22C30AAA" w:rsidR="0018718B" w:rsidRPr="0018718B" w:rsidRDefault="0018718B" w:rsidP="00A22511">
      <w:pPr>
        <w:widowControl w:val="0"/>
        <w:tabs>
          <w:tab w:val="left" w:pos="4898"/>
          <w:tab w:val="left" w:pos="6276"/>
          <w:tab w:val="left" w:pos="6962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b/>
          <w:bCs/>
          <w:spacing w:val="-8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Okres udzi</w:t>
      </w:r>
      <w:r w:rsidR="009449EF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elenia gwarancji na zamontowaną altanę </w:t>
      </w:r>
      <w:r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>(G) - 40 % = max. 40 pkt</w:t>
      </w:r>
    </w:p>
    <w:p w14:paraId="5E88E67F" w14:textId="77777777" w:rsidR="0018718B" w:rsidRPr="0018718B" w:rsidRDefault="0018718B" w:rsidP="00A22511">
      <w:pPr>
        <w:widowControl w:val="0"/>
        <w:numPr>
          <w:ilvl w:val="0"/>
          <w:numId w:val="10"/>
        </w:numPr>
        <w:tabs>
          <w:tab w:val="left" w:pos="974"/>
        </w:tabs>
        <w:suppressAutoHyphens w:val="0"/>
        <w:spacing w:line="360" w:lineRule="auto"/>
        <w:jc w:val="both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,,Cena" (C):</w:t>
      </w:r>
    </w:p>
    <w:p w14:paraId="44FF6CAE" w14:textId="77777777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Kryterium „Cena" będzie rozpatrywana na podstawie ceny brutto za wykonanie przedmiotu zamówienia, podanej przez Wykonawcę na Formularzu Oferty.</w:t>
      </w:r>
    </w:p>
    <w:p w14:paraId="15F9212F" w14:textId="5BB9637F" w:rsidR="0018718B" w:rsidRPr="0018718B" w:rsidRDefault="0018718B" w:rsidP="00A22511">
      <w:pPr>
        <w:widowControl w:val="0"/>
        <w:suppressAutoHyphens w:val="0"/>
        <w:spacing w:line="360" w:lineRule="auto"/>
        <w:ind w:left="580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Zamawiający ofercie o najniżej cenie przyzna </w:t>
      </w:r>
      <w:r w:rsidR="00170DC5"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>6</w:t>
      </w:r>
      <w:r w:rsidRPr="00170DC5">
        <w:rPr>
          <w:rFonts w:asciiTheme="minorHAnsi" w:eastAsia="Verdana" w:hAnsiTheme="minorHAnsi" w:cstheme="minorHAnsi"/>
          <w:b/>
          <w:bCs/>
          <w:color w:val="000000"/>
          <w:spacing w:val="-6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a każdej następnej zostanie przyporządkowana liczba punktów proporcjonalnie mniejsza, według wzoru:                  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60"/>
        <w:gridCol w:w="2560"/>
        <w:gridCol w:w="740"/>
      </w:tblGrid>
      <w:tr w:rsidR="0018718B" w:rsidRPr="0018718B" w14:paraId="311110DD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6F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290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 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4B91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najtańszej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790" w14:textId="71E6B413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 xml:space="preserve">x </w:t>
            </w:r>
            <w:r w:rsidR="00170DC5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="0018718B" w:rsidRPr="0018718B" w14:paraId="7F15CDE4" w14:textId="77777777" w:rsidTr="0036010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A5E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816A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6B8" w14:textId="77777777" w:rsidR="0018718B" w:rsidRPr="0018718B" w:rsidRDefault="0018718B" w:rsidP="00A225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8718B">
              <w:rPr>
                <w:rFonts w:asciiTheme="minorHAnsi" w:hAnsiTheme="minorHAnsi" w:cstheme="minorHAnsi"/>
                <w:color w:val="000000"/>
                <w:lang w:eastAsia="pl-PL"/>
              </w:rPr>
              <w:t>cena oferty badanej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8A50" w14:textId="77777777" w:rsidR="0018718B" w:rsidRPr="0018718B" w:rsidRDefault="0018718B" w:rsidP="00A22511">
            <w:pPr>
              <w:spacing w:line="360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4C4F1801" w14:textId="073AFFF2" w:rsidR="0018718B" w:rsidRPr="0018718B" w:rsidRDefault="0018718B" w:rsidP="00A22511">
      <w:pPr>
        <w:keepNext/>
        <w:keepLines/>
        <w:widowControl w:val="0"/>
        <w:numPr>
          <w:ilvl w:val="0"/>
          <w:numId w:val="10"/>
        </w:numPr>
        <w:tabs>
          <w:tab w:val="left" w:pos="855"/>
        </w:tabs>
        <w:suppressAutoHyphens w:val="0"/>
        <w:spacing w:line="360" w:lineRule="auto"/>
        <w:ind w:left="714" w:hanging="357"/>
        <w:jc w:val="both"/>
        <w:outlineLvl w:val="2"/>
        <w:rPr>
          <w:rFonts w:asciiTheme="minorHAnsi" w:eastAsia="Verdana" w:hAnsiTheme="minorHAnsi" w:cstheme="minorHAnsi"/>
          <w:b/>
          <w:bCs/>
          <w:lang w:eastAsia="pl-PL"/>
        </w:rPr>
      </w:pPr>
      <w:bookmarkStart w:id="1" w:name="bookmark19"/>
      <w:r w:rsidRPr="0018718B">
        <w:rPr>
          <w:rFonts w:asciiTheme="minorHAnsi" w:eastAsia="Verdana" w:hAnsiTheme="minorHAnsi" w:cstheme="minorHAnsi"/>
          <w:b/>
          <w:bCs/>
          <w:lang w:eastAsia="pl-PL"/>
        </w:rPr>
        <w:t>Kryterium „Okres udzielenia gwarancji na zamontowan</w:t>
      </w:r>
      <w:r w:rsidR="009449EF">
        <w:rPr>
          <w:rFonts w:asciiTheme="minorHAnsi" w:eastAsia="Verdana" w:hAnsiTheme="minorHAnsi" w:cstheme="minorHAnsi"/>
          <w:b/>
          <w:bCs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b/>
          <w:bCs/>
          <w:lang w:eastAsia="pl-PL"/>
        </w:rPr>
        <w:t xml:space="preserve"> " (G):</w:t>
      </w:r>
      <w:bookmarkEnd w:id="1"/>
    </w:p>
    <w:p w14:paraId="1158BBBB" w14:textId="002F91D9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W ramach kryterium „Okres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(G)" punkty zostaną przyznane w skali punktowej </w:t>
      </w:r>
      <w:r w:rsidRPr="0018718B">
        <w:rPr>
          <w:rFonts w:asciiTheme="minorHAnsi" w:eastAsia="Verdana" w:hAnsiTheme="minorHAnsi" w:cstheme="minorHAnsi"/>
          <w:b/>
          <w:lang w:eastAsia="pl-PL"/>
        </w:rPr>
        <w:t>od 0 do</w:t>
      </w:r>
      <w:r w:rsidRPr="0018718B">
        <w:rPr>
          <w:rFonts w:asciiTheme="minorHAnsi" w:eastAsia="Verdana" w:hAnsiTheme="minorHAnsi" w:cstheme="minorHAnsi"/>
          <w:lang w:eastAsia="pl-PL"/>
        </w:rPr>
        <w:t xml:space="preserve"> </w:t>
      </w:r>
      <w:r w:rsidR="00A51D09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>4</w:t>
      </w:r>
      <w:r w:rsidRPr="0018718B">
        <w:rPr>
          <w:rFonts w:asciiTheme="minorHAnsi" w:eastAsia="Verdana" w:hAnsiTheme="minorHAnsi" w:cstheme="minorHAnsi"/>
          <w:b/>
          <w:bCs/>
          <w:color w:val="000000"/>
          <w:shd w:val="clear" w:color="auto" w:fill="FFFFFF"/>
          <w:lang w:eastAsia="pl-PL" w:bidi="pl-PL"/>
        </w:rPr>
        <w:t xml:space="preserve">0 punktów, </w:t>
      </w:r>
      <w:r w:rsidRPr="0018718B">
        <w:rPr>
          <w:rFonts w:asciiTheme="minorHAnsi" w:eastAsia="Verdana" w:hAnsiTheme="minorHAnsi" w:cstheme="minorHAnsi"/>
          <w:lang w:eastAsia="pl-PL"/>
        </w:rPr>
        <w:t>na podstawie okresu udzielenia gwarancji na zamontowan</w:t>
      </w:r>
      <w:r w:rsidR="009449EF">
        <w:rPr>
          <w:rFonts w:asciiTheme="minorHAnsi" w:eastAsia="Verdana" w:hAnsiTheme="minorHAnsi" w:cstheme="minorHAnsi"/>
          <w:lang w:eastAsia="pl-PL"/>
        </w:rPr>
        <w:t>ą altanę</w:t>
      </w:r>
      <w:r w:rsidRPr="0018718B">
        <w:rPr>
          <w:rFonts w:asciiTheme="minorHAnsi" w:eastAsia="Verdana" w:hAnsiTheme="minorHAnsi" w:cstheme="minorHAnsi"/>
          <w:lang w:eastAsia="pl-PL"/>
        </w:rPr>
        <w:t xml:space="preserve"> podanego przez Wykonawcę w Formularzu Oferty.</w:t>
      </w:r>
    </w:p>
    <w:p w14:paraId="1426A57D" w14:textId="77777777" w:rsidR="0018718B" w:rsidRPr="0018718B" w:rsidRDefault="0018718B" w:rsidP="00A22511">
      <w:pPr>
        <w:widowControl w:val="0"/>
        <w:suppressAutoHyphens w:val="0"/>
        <w:spacing w:line="360" w:lineRule="auto"/>
        <w:ind w:left="720"/>
        <w:jc w:val="both"/>
        <w:rPr>
          <w:rFonts w:asciiTheme="minorHAnsi" w:eastAsia="Verdana" w:hAnsiTheme="minorHAnsi" w:cstheme="minorHAnsi"/>
          <w:b/>
          <w:lang w:eastAsia="pl-PL"/>
        </w:rPr>
      </w:pPr>
      <w:r w:rsidRPr="0018718B">
        <w:rPr>
          <w:rFonts w:asciiTheme="minorHAnsi" w:eastAsia="Verdana" w:hAnsiTheme="minorHAnsi" w:cstheme="minorHAnsi"/>
          <w:b/>
          <w:lang w:eastAsia="pl-PL"/>
        </w:rPr>
        <w:t>Wykonawca może zaproponować jeden z następujących terminów gwarancji:</w:t>
      </w:r>
    </w:p>
    <w:p w14:paraId="29A77ADD" w14:textId="7025E739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5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zgodnie z postanowieniami wzoru Umowy 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najdłuższa możliwa do zaoferowania gwarancja wymagana przez Zamawiającego,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 xml:space="preserve"> </w:t>
      </w:r>
    </w:p>
    <w:p w14:paraId="19212A95" w14:textId="04C3F4E1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4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</w:t>
      </w:r>
      <w:r w:rsidR="0018718B" w:rsidRPr="0018718B">
        <w:rPr>
          <w:rFonts w:asciiTheme="minorHAnsi" w:eastAsia="Verdana" w:hAnsiTheme="minorHAnsi" w:cstheme="minorHAnsi"/>
          <w:lang w:eastAsia="pl-PL"/>
        </w:rPr>
        <w:t>,</w:t>
      </w:r>
    </w:p>
    <w:p w14:paraId="286B55BF" w14:textId="02E3ECAD" w:rsidR="0018718B" w:rsidRPr="0018718B" w:rsidRDefault="00A51D09" w:rsidP="00A22511">
      <w:pPr>
        <w:widowControl w:val="0"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lang w:eastAsia="pl-PL"/>
        </w:rPr>
        <w:t>3</w:t>
      </w:r>
      <w:r w:rsidR="0018718B" w:rsidRPr="0018718B">
        <w:rPr>
          <w:rFonts w:asciiTheme="minorHAnsi" w:eastAsia="Verdana" w:hAnsiTheme="minorHAnsi" w:cstheme="minorHAnsi"/>
          <w:lang w:eastAsia="pl-PL"/>
        </w:rPr>
        <w:t xml:space="preserve"> lata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od daty podpisania protokołu zdawczo-odbiorczego</w:t>
      </w:r>
      <w:r w:rsidR="0018718B" w:rsidRPr="0018718B">
        <w:rPr>
          <w:rFonts w:asciiTheme="minorHAnsi" w:eastAsia="Verdana" w:hAnsiTheme="minorHAnsi" w:cstheme="minorHAnsi"/>
          <w:b/>
          <w:bCs/>
          <w:spacing w:val="-8"/>
          <w:lang w:eastAsia="pl-PL"/>
        </w:rPr>
        <w:t xml:space="preserve">, </w:t>
      </w:r>
      <w:r w:rsidR="0018718B" w:rsidRPr="0018718B">
        <w:rPr>
          <w:rFonts w:asciiTheme="minorHAnsi" w:eastAsia="Verdana" w:hAnsiTheme="minorHAnsi" w:cstheme="minorHAnsi"/>
          <w:spacing w:val="-8"/>
          <w:lang w:eastAsia="pl-PL"/>
        </w:rPr>
        <w:t>zgodnie z postanowieniami wzoru Umowy.</w:t>
      </w:r>
      <w:r w:rsidR="0018718B" w:rsidRPr="0018718B">
        <w:rPr>
          <w:rFonts w:asciiTheme="minorHAnsi" w:eastAsia="Verdana" w:hAnsiTheme="minorHAnsi" w:cstheme="minorHAnsi"/>
          <w:lang w:eastAsia="pl-PL"/>
        </w:rPr>
        <w:t>– najkrótsza możliwa do zaoferowania gwarancja wymagana przez Zamawiającego.</w:t>
      </w:r>
    </w:p>
    <w:p w14:paraId="38C53C08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12.2. W toku badania i oceny ofert Zamawiający może żądać od wykonawców wyjaśnień dotyczących złożonych ofert.</w:t>
      </w:r>
    </w:p>
    <w:p w14:paraId="019CC8DD" w14:textId="77777777" w:rsidR="0018718B" w:rsidRPr="0018718B" w:rsidRDefault="0018718B" w:rsidP="00A22511">
      <w:pPr>
        <w:widowControl w:val="0"/>
        <w:suppressAutoHyphens w:val="0"/>
        <w:spacing w:line="360" w:lineRule="auto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12.3. </w:t>
      </w:r>
      <w:r w:rsidRPr="0018718B">
        <w:rPr>
          <w:rFonts w:asciiTheme="minorHAnsi" w:eastAsia="Verdana" w:hAnsiTheme="minorHAnsi" w:cstheme="minorHAnsi"/>
          <w:b/>
          <w:lang w:eastAsia="pl-PL"/>
        </w:rPr>
        <w:t>Zamawiający nie dopuszcza zaoferowania terminów pośrednich.</w:t>
      </w: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 </w:t>
      </w:r>
    </w:p>
    <w:p w14:paraId="05310D06" w14:textId="68448E6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56"/>
      </w:tblGrid>
      <w:tr w:rsidR="0018718B" w:rsidRPr="0018718B" w14:paraId="2B8196B8" w14:textId="77777777" w:rsidTr="0036010D">
        <w:tc>
          <w:tcPr>
            <w:tcW w:w="2797" w:type="dxa"/>
            <w:shd w:val="clear" w:color="auto" w:fill="auto"/>
          </w:tcPr>
          <w:p w14:paraId="45CD4FF5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Gwarancja</w:t>
            </w:r>
          </w:p>
        </w:tc>
        <w:tc>
          <w:tcPr>
            <w:tcW w:w="1456" w:type="dxa"/>
            <w:shd w:val="clear" w:color="auto" w:fill="auto"/>
          </w:tcPr>
          <w:p w14:paraId="70814D5B" w14:textId="77777777" w:rsidR="0018718B" w:rsidRPr="0018718B" w:rsidRDefault="0018718B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b/>
                <w:lang w:eastAsia="en-US"/>
              </w:rPr>
              <w:t>Liczba pkt.</w:t>
            </w:r>
          </w:p>
        </w:tc>
      </w:tr>
      <w:tr w:rsidR="0018718B" w:rsidRPr="0018718B" w14:paraId="5B39DBCB" w14:textId="77777777" w:rsidTr="0036010D">
        <w:tc>
          <w:tcPr>
            <w:tcW w:w="2797" w:type="dxa"/>
            <w:shd w:val="clear" w:color="auto" w:fill="auto"/>
          </w:tcPr>
          <w:p w14:paraId="257FD1A9" w14:textId="3BDBABFE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339AF871" w14:textId="77777777" w:rsidR="0018718B" w:rsidRPr="0018718B" w:rsidRDefault="0018718B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01A77245" w14:textId="77777777" w:rsidTr="0036010D">
        <w:tc>
          <w:tcPr>
            <w:tcW w:w="2797" w:type="dxa"/>
            <w:shd w:val="clear" w:color="auto" w:fill="auto"/>
          </w:tcPr>
          <w:p w14:paraId="55B1E54B" w14:textId="494A1A25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</w:t>
            </w:r>
          </w:p>
        </w:tc>
        <w:tc>
          <w:tcPr>
            <w:tcW w:w="1456" w:type="dxa"/>
            <w:shd w:val="clear" w:color="auto" w:fill="auto"/>
          </w:tcPr>
          <w:p w14:paraId="24B65354" w14:textId="78772BD8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18718B" w:rsidRPr="0018718B" w14:paraId="70243F82" w14:textId="77777777" w:rsidTr="0036010D">
        <w:tc>
          <w:tcPr>
            <w:tcW w:w="2797" w:type="dxa"/>
            <w:shd w:val="clear" w:color="auto" w:fill="auto"/>
          </w:tcPr>
          <w:p w14:paraId="0FD76FC0" w14:textId="502ACD97" w:rsidR="0018718B" w:rsidRPr="0018718B" w:rsidRDefault="00542E83" w:rsidP="00A22511">
            <w:pPr>
              <w:suppressAutoHyphens w:val="0"/>
              <w:spacing w:line="360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 xml:space="preserve"> lata </w:t>
            </w:r>
          </w:p>
        </w:tc>
        <w:tc>
          <w:tcPr>
            <w:tcW w:w="1456" w:type="dxa"/>
            <w:shd w:val="clear" w:color="auto" w:fill="auto"/>
          </w:tcPr>
          <w:p w14:paraId="56E6D272" w14:textId="387F8C52" w:rsidR="0018718B" w:rsidRPr="0018718B" w:rsidRDefault="00542E83" w:rsidP="00A22511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18718B" w:rsidRPr="0018718B"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</w:tbl>
    <w:p w14:paraId="150277B8" w14:textId="6F93531A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>UWAGA!!!</w:t>
      </w:r>
    </w:p>
    <w:p w14:paraId="1AB77FC0" w14:textId="594A9F3C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Minimalny okres gwarancji wymagany przez Zamawiającego wynosi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lata.</w:t>
      </w:r>
    </w:p>
    <w:p w14:paraId="0CAC9B2E" w14:textId="047F4AD0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Zamawiający nie dopuszcza wskazania przez Wykonawcę okresu gwarancji krótszego niż </w:t>
      </w:r>
      <w:r w:rsidR="00542E83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>3</w:t>
      </w: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 lata, ani innych niż wskazane w pkt 12.1 okresów pośrednich. </w:t>
      </w:r>
    </w:p>
    <w:p w14:paraId="3D3B35E5" w14:textId="552CAD1D" w:rsidR="0018718B" w:rsidRPr="0018718B" w:rsidRDefault="0018718B" w:rsidP="00A22511">
      <w:pPr>
        <w:widowControl w:val="0"/>
        <w:suppressAutoHyphens w:val="0"/>
        <w:spacing w:line="360" w:lineRule="auto"/>
        <w:ind w:left="567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i/>
          <w:u w:val="single"/>
          <w:lang w:eastAsia="pl-PL"/>
        </w:rPr>
        <w:t xml:space="preserve">W przypadku wskazania przez Wykonawcę w formularzu oferty okresu gwarancji niezgodnego z powyższymi wytycznymi Zamawiający odrzuci ofertę Wykonawcy jako niezgodną z treścią zapytania ofertowego. </w:t>
      </w:r>
    </w:p>
    <w:p w14:paraId="238F68E3" w14:textId="1EE3EA8A" w:rsidR="0018718B" w:rsidRPr="0018718B" w:rsidRDefault="0018718B" w:rsidP="00A22511">
      <w:pPr>
        <w:widowControl w:val="0"/>
        <w:suppressAutoHyphens w:val="0"/>
        <w:spacing w:line="360" w:lineRule="auto"/>
        <w:ind w:left="567" w:hanging="567"/>
        <w:jc w:val="both"/>
        <w:rPr>
          <w:rFonts w:asciiTheme="minorHAnsi" w:eastAsia="Verdana" w:hAnsiTheme="minorHAnsi" w:cstheme="minorHAnsi"/>
          <w:spacing w:val="-6"/>
          <w:lang w:eastAsia="pl-PL"/>
        </w:rPr>
      </w:pPr>
      <w:r w:rsidRPr="0018718B">
        <w:rPr>
          <w:rFonts w:asciiTheme="minorHAnsi" w:eastAsia="Verdana" w:hAnsiTheme="minorHAnsi" w:cstheme="minorHAnsi"/>
          <w:spacing w:val="-6"/>
          <w:lang w:eastAsia="pl-PL"/>
        </w:rPr>
        <w:t xml:space="preserve">12.4. </w:t>
      </w:r>
      <w:r w:rsidRPr="0018718B">
        <w:rPr>
          <w:rFonts w:asciiTheme="minorHAnsi" w:eastAsia="Verdana" w:hAnsiTheme="minorHAnsi" w:cstheme="minorHAnsi"/>
          <w:lang w:eastAsia="pl-PL"/>
        </w:rPr>
        <w:t>Jako najkorzystniejsza zostanie wybrana oferta, która otrzyma najwyższą ilość punktów (P) stanowiących sumę punktó</w:t>
      </w:r>
      <w:r w:rsidR="00A22511">
        <w:rPr>
          <w:rFonts w:asciiTheme="minorHAnsi" w:eastAsia="Verdana" w:hAnsiTheme="minorHAnsi" w:cstheme="minorHAnsi"/>
          <w:lang w:eastAsia="pl-PL"/>
        </w:rPr>
        <w:t xml:space="preserve">w przyznanych w ramach każdego </w:t>
      </w:r>
      <w:r w:rsidRPr="0018718B">
        <w:rPr>
          <w:rFonts w:asciiTheme="minorHAnsi" w:eastAsia="Verdana" w:hAnsiTheme="minorHAnsi" w:cstheme="minorHAnsi"/>
          <w:lang w:eastAsia="pl-PL"/>
        </w:rPr>
        <w:t>z podanych kryteriów, wyliczoną zgodnie z poniższym wzorem:</w:t>
      </w:r>
    </w:p>
    <w:p w14:paraId="4FB78602" w14:textId="77777777" w:rsidR="0018718B" w:rsidRPr="0018718B" w:rsidRDefault="0018718B" w:rsidP="00A22511">
      <w:pPr>
        <w:widowControl w:val="0"/>
        <w:suppressAutoHyphens w:val="0"/>
        <w:spacing w:line="360" w:lineRule="auto"/>
        <w:ind w:left="3740"/>
        <w:rPr>
          <w:rFonts w:asciiTheme="minorHAnsi" w:eastAsia="Verdana" w:hAnsiTheme="minorHAnsi" w:cstheme="minorHAnsi"/>
          <w:b/>
          <w:bCs/>
          <w:lang w:eastAsia="pl-PL"/>
        </w:rPr>
      </w:pPr>
      <w:r w:rsidRPr="0018718B">
        <w:rPr>
          <w:rFonts w:asciiTheme="minorHAnsi" w:eastAsia="Verdana" w:hAnsiTheme="minorHAnsi" w:cstheme="minorHAnsi"/>
          <w:b/>
          <w:bCs/>
          <w:lang w:eastAsia="pl-PL"/>
        </w:rPr>
        <w:t>P = C + G</w:t>
      </w:r>
    </w:p>
    <w:p w14:paraId="4E9CE7BF" w14:textId="77777777" w:rsidR="0018718B" w:rsidRPr="0018718B" w:rsidRDefault="0018718B" w:rsidP="00A22511">
      <w:pPr>
        <w:widowControl w:val="0"/>
        <w:suppressAutoHyphens w:val="0"/>
        <w:spacing w:line="360" w:lineRule="auto"/>
        <w:ind w:left="760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 xml:space="preserve">gdzie:   </w:t>
      </w:r>
    </w:p>
    <w:p w14:paraId="74736F3D" w14:textId="77777777" w:rsidR="0018718B" w:rsidRPr="0018718B" w:rsidRDefault="0018718B" w:rsidP="00A22511">
      <w:pPr>
        <w:widowControl w:val="0"/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C - liczba punktów przyznana ofercie ocenianej w kryterium „Cena".</w:t>
      </w:r>
    </w:p>
    <w:p w14:paraId="3B51206B" w14:textId="7BA3BA01" w:rsidR="0018718B" w:rsidRPr="00A22511" w:rsidRDefault="0018718B" w:rsidP="00A22511">
      <w:pPr>
        <w:widowControl w:val="0"/>
        <w:tabs>
          <w:tab w:val="left" w:pos="709"/>
        </w:tabs>
        <w:suppressAutoHyphens w:val="0"/>
        <w:spacing w:line="360" w:lineRule="auto"/>
        <w:ind w:left="567"/>
        <w:jc w:val="both"/>
        <w:rPr>
          <w:rFonts w:asciiTheme="minorHAnsi" w:eastAsia="Verdana" w:hAnsiTheme="minorHAnsi" w:cstheme="minorHAnsi"/>
          <w:lang w:eastAsia="pl-PL"/>
        </w:rPr>
      </w:pPr>
      <w:r w:rsidRPr="0018718B">
        <w:rPr>
          <w:rFonts w:asciiTheme="minorHAnsi" w:eastAsia="Verdana" w:hAnsiTheme="minorHAnsi" w:cstheme="minorHAnsi"/>
          <w:lang w:eastAsia="pl-PL"/>
        </w:rPr>
        <w:t>G – liczba punktów przyznana ofercie</w:t>
      </w:r>
      <w:r w:rsidRPr="0018718B">
        <w:rPr>
          <w:rFonts w:asciiTheme="minorHAnsi" w:eastAsia="Verdana" w:hAnsiTheme="minorHAnsi" w:cstheme="minorHAnsi"/>
          <w:lang w:eastAsia="pl-PL"/>
        </w:rPr>
        <w:tab/>
        <w:t xml:space="preserve"> ocenianej w kryterium „Gwarancja”.</w:t>
      </w:r>
    </w:p>
    <w:p w14:paraId="331251CC" w14:textId="1E31D1E8" w:rsidR="00C14C64" w:rsidRPr="00A571FC" w:rsidRDefault="00EB55F8" w:rsidP="00A571FC">
      <w:pPr>
        <w:pStyle w:val="Lista"/>
        <w:numPr>
          <w:ilvl w:val="1"/>
          <w:numId w:val="13"/>
        </w:numPr>
        <w:spacing w:after="0" w:line="360" w:lineRule="auto"/>
        <w:ind w:left="482" w:hanging="482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</w:t>
      </w:r>
      <w:r w:rsidR="00963FA1" w:rsidRPr="0018718B">
        <w:rPr>
          <w:rFonts w:asciiTheme="minorHAnsi" w:hAnsiTheme="minorHAnsi" w:cstheme="minorHAnsi"/>
          <w:spacing w:val="-6"/>
        </w:rPr>
        <w:t>o</w:t>
      </w:r>
      <w:r w:rsidRPr="0018718B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5C6473">
      <w:pPr>
        <w:pStyle w:val="Lista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318D95EC" w:rsidR="0062435B" w:rsidRDefault="006C61E4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Kosztorys ofertowy</w:t>
      </w:r>
      <w:r w:rsidR="0062435B">
        <w:rPr>
          <w:rFonts w:asciiTheme="minorHAnsi" w:hAnsiTheme="minorHAnsi" w:cstheme="minorHAnsi"/>
          <w:webHidden/>
          <w:spacing w:val="-6"/>
        </w:rPr>
        <w:t xml:space="preserve">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2DE2D21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6147D" w:rsidRPr="00F6147D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BC1B4E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1CEC8CAF" w:rsidR="00984E09" w:rsidRPr="008A1739" w:rsidRDefault="004F2724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8A1739">
        <w:rPr>
          <w:rFonts w:asciiTheme="minorHAnsi" w:hAnsiTheme="minorHAnsi" w:cstheme="minorHAnsi"/>
          <w:i/>
        </w:rPr>
        <w:t>Kosztorys ofertowy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3093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64524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473"/>
    <w:rsid w:val="005C6EA9"/>
    <w:rsid w:val="005C7BB8"/>
    <w:rsid w:val="005C7FE5"/>
    <w:rsid w:val="005D14EF"/>
    <w:rsid w:val="005D4921"/>
    <w:rsid w:val="005E03AE"/>
    <w:rsid w:val="005E50E3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51A84"/>
    <w:rsid w:val="00861CEF"/>
    <w:rsid w:val="00880222"/>
    <w:rsid w:val="0089304F"/>
    <w:rsid w:val="00894B66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983"/>
    <w:rsid w:val="00993CAE"/>
    <w:rsid w:val="00996499"/>
    <w:rsid w:val="009A04E7"/>
    <w:rsid w:val="009A6F31"/>
    <w:rsid w:val="009B3321"/>
    <w:rsid w:val="009B76B9"/>
    <w:rsid w:val="009B7766"/>
    <w:rsid w:val="009C1EFB"/>
    <w:rsid w:val="009D1554"/>
    <w:rsid w:val="009D3B89"/>
    <w:rsid w:val="009D47E6"/>
    <w:rsid w:val="009D5B53"/>
    <w:rsid w:val="009E2782"/>
    <w:rsid w:val="009E3C24"/>
    <w:rsid w:val="009F5557"/>
    <w:rsid w:val="009F5A07"/>
    <w:rsid w:val="009F7067"/>
    <w:rsid w:val="00A00F2E"/>
    <w:rsid w:val="00A116A1"/>
    <w:rsid w:val="00A1345A"/>
    <w:rsid w:val="00A22511"/>
    <w:rsid w:val="00A2377D"/>
    <w:rsid w:val="00A30462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C6768"/>
    <w:rsid w:val="00AD14D5"/>
    <w:rsid w:val="00AD3B32"/>
    <w:rsid w:val="00AF4FC9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C1B4E"/>
    <w:rsid w:val="00BC6D31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5748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E94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3358-0491-42A3-AAC4-F5BCFCC2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10</cp:revision>
  <cp:lastPrinted>2021-06-02T09:44:00Z</cp:lastPrinted>
  <dcterms:created xsi:type="dcterms:W3CDTF">2021-07-22T08:19:00Z</dcterms:created>
  <dcterms:modified xsi:type="dcterms:W3CDTF">2021-07-22T11:56:00Z</dcterms:modified>
</cp:coreProperties>
</file>