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9476D" w14:textId="77777777" w:rsidR="00EF6EAB" w:rsidRPr="00C5270E" w:rsidRDefault="00EF6EAB" w:rsidP="00EF6EAB">
      <w:pPr>
        <w:spacing w:after="0"/>
        <w:ind w:left="6372"/>
        <w:jc w:val="both"/>
        <w:rPr>
          <w:rFonts w:ascii="Times New Roman" w:hAnsi="Times New Roman" w:cs="Times New Roman"/>
        </w:rPr>
      </w:pPr>
      <w:r w:rsidRPr="00941C71">
        <w:rPr>
          <w:rFonts w:ascii="Times New Roman" w:hAnsi="Times New Roman" w:cs="Times New Roman"/>
        </w:rPr>
        <w:t xml:space="preserve">     </w:t>
      </w:r>
      <w:r w:rsidRPr="00941C71">
        <w:rPr>
          <w:rFonts w:ascii="Times New Roman" w:hAnsi="Times New Roman" w:cs="Times New Roman"/>
        </w:rPr>
        <w:tab/>
      </w:r>
      <w:r w:rsidRPr="00C5270E">
        <w:rPr>
          <w:rFonts w:ascii="Times New Roman" w:hAnsi="Times New Roman" w:cs="Times New Roman"/>
        </w:rPr>
        <w:t xml:space="preserve">        Egz. pojedynczy</w:t>
      </w:r>
    </w:p>
    <w:p w14:paraId="662612A3" w14:textId="77777777" w:rsidR="00EF6EAB" w:rsidRPr="00C5270E" w:rsidRDefault="00EF6EAB" w:rsidP="00EF6EAB">
      <w:pPr>
        <w:spacing w:after="0"/>
        <w:ind w:left="6372"/>
        <w:jc w:val="both"/>
        <w:rPr>
          <w:rFonts w:ascii="Times New Roman" w:hAnsi="Times New Roman" w:cs="Times New Roman"/>
        </w:rPr>
      </w:pPr>
      <w:r w:rsidRPr="00DB2C3E">
        <w:rPr>
          <w:rFonts w:ascii="Times New Roman" w:hAnsi="Times New Roman" w:cs="Times New Roman"/>
        </w:rPr>
        <w:t xml:space="preserve">  Wrocław, 19 kwietnia 2023 r</w:t>
      </w:r>
      <w:r w:rsidRPr="00C5270E">
        <w:rPr>
          <w:rFonts w:ascii="Times New Roman" w:hAnsi="Times New Roman" w:cs="Times New Roman"/>
        </w:rPr>
        <w:t>.</w:t>
      </w:r>
      <w:r w:rsidRPr="00C5270E">
        <w:rPr>
          <w:rFonts w:ascii="Times New Roman" w:hAnsi="Times New Roman" w:cs="Times New Roman"/>
          <w:b/>
          <w:bCs/>
          <w:noProof/>
          <w:lang w:eastAsia="pl-PL"/>
        </w:rPr>
        <w:drawing>
          <wp:anchor distT="0" distB="0" distL="114300" distR="114300" simplePos="0" relativeHeight="251660288" behindDoc="0" locked="0" layoutInCell="1" allowOverlap="1" wp14:anchorId="1F8F1B1A" wp14:editId="500F7D5A">
            <wp:simplePos x="0" y="0"/>
            <wp:positionH relativeFrom="column">
              <wp:posOffset>1154430</wp:posOffset>
            </wp:positionH>
            <wp:positionV relativeFrom="paragraph">
              <wp:posOffset>72390</wp:posOffset>
            </wp:positionV>
            <wp:extent cx="447675" cy="376555"/>
            <wp:effectExtent l="0" t="0" r="9525"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76555"/>
                    </a:xfrm>
                    <a:prstGeom prst="rect">
                      <a:avLst/>
                    </a:prstGeom>
                    <a:noFill/>
                  </pic:spPr>
                </pic:pic>
              </a:graphicData>
            </a:graphic>
            <wp14:sizeRelH relativeFrom="page">
              <wp14:pctWidth>0</wp14:pctWidth>
            </wp14:sizeRelH>
            <wp14:sizeRelV relativeFrom="page">
              <wp14:pctHeight>0</wp14:pctHeight>
            </wp14:sizeRelV>
          </wp:anchor>
        </w:drawing>
      </w:r>
    </w:p>
    <w:p w14:paraId="5DA5E296" w14:textId="77777777" w:rsidR="00EF6EAB" w:rsidRPr="00A416AC" w:rsidRDefault="00EF6EAB" w:rsidP="00EF6EAB">
      <w:pPr>
        <w:widowControl w:val="0"/>
        <w:tabs>
          <w:tab w:val="left" w:pos="4535"/>
        </w:tabs>
        <w:autoSpaceDE w:val="0"/>
        <w:autoSpaceDN w:val="0"/>
        <w:adjustRightInd w:val="0"/>
        <w:ind w:left="4535" w:hanging="4535"/>
        <w:rPr>
          <w:rStyle w:val="GenRapStyle3"/>
          <w:color w:val="auto"/>
        </w:rPr>
      </w:pPr>
      <w:r w:rsidRPr="00C5270E">
        <w:rPr>
          <w:rFonts w:ascii="Times New Roman" w:hAnsi="Times New Roman" w:cs="Times New Roman"/>
          <w:b/>
          <w:bCs/>
          <w:noProof/>
          <w:lang w:eastAsia="pl-PL"/>
        </w:rPr>
        <mc:AlternateContent>
          <mc:Choice Requires="wps">
            <w:drawing>
              <wp:anchor distT="0" distB="0" distL="114300" distR="114300" simplePos="0" relativeHeight="251659264" behindDoc="0" locked="0" layoutInCell="1" allowOverlap="1" wp14:anchorId="7D48B56A" wp14:editId="787E54BE">
                <wp:simplePos x="0" y="0"/>
                <wp:positionH relativeFrom="margin">
                  <wp:posOffset>-16510</wp:posOffset>
                </wp:positionH>
                <wp:positionV relativeFrom="paragraph">
                  <wp:posOffset>274425</wp:posOffset>
                </wp:positionV>
                <wp:extent cx="2768600" cy="792480"/>
                <wp:effectExtent l="0" t="0" r="0" b="762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60D94" w14:textId="77777777" w:rsidR="00EF6EAB" w:rsidRPr="0066329B" w:rsidRDefault="00EF6EAB" w:rsidP="00EF6EAB">
                            <w:pPr>
                              <w:spacing w:after="0" w:line="240" w:lineRule="auto"/>
                              <w:jc w:val="center"/>
                              <w:rPr>
                                <w:rFonts w:ascii="Times New Roman" w:hAnsi="Times New Roman" w:cs="Times New Roman"/>
                                <w:b/>
                                <w:bCs/>
                                <w:sz w:val="20"/>
                                <w:szCs w:val="20"/>
                              </w:rPr>
                            </w:pPr>
                            <w:r w:rsidRPr="0066329B">
                              <w:rPr>
                                <w:rFonts w:ascii="Times New Roman" w:hAnsi="Times New Roman" w:cs="Times New Roman"/>
                                <w:b/>
                                <w:bCs/>
                                <w:sz w:val="20"/>
                                <w:szCs w:val="20"/>
                              </w:rPr>
                              <w:t>AKADEMIA WOJSK LĄDOWYCH</w:t>
                            </w:r>
                          </w:p>
                          <w:p w14:paraId="7193B54A" w14:textId="77777777" w:rsidR="00EF6EAB" w:rsidRPr="0066329B" w:rsidRDefault="00EF6EAB" w:rsidP="00EF6EAB">
                            <w:pPr>
                              <w:spacing w:after="0" w:line="240" w:lineRule="auto"/>
                              <w:jc w:val="center"/>
                              <w:rPr>
                                <w:rFonts w:ascii="Times New Roman" w:hAnsi="Times New Roman" w:cs="Times New Roman"/>
                                <w:sz w:val="20"/>
                                <w:szCs w:val="20"/>
                              </w:rPr>
                            </w:pPr>
                            <w:r w:rsidRPr="0066329B">
                              <w:rPr>
                                <w:rFonts w:ascii="Times New Roman" w:hAnsi="Times New Roman" w:cs="Times New Roman"/>
                                <w:sz w:val="20"/>
                                <w:szCs w:val="20"/>
                              </w:rPr>
                              <w:t>imienia generała Tadeusza Kościuszki</w:t>
                            </w:r>
                          </w:p>
                          <w:p w14:paraId="4A9EBF82" w14:textId="77777777" w:rsidR="00EF6EAB" w:rsidRPr="0066329B" w:rsidRDefault="00EF6EAB" w:rsidP="00EF6EAB">
                            <w:pPr>
                              <w:spacing w:after="0" w:line="240" w:lineRule="auto"/>
                              <w:jc w:val="center"/>
                              <w:rPr>
                                <w:rFonts w:ascii="Times New Roman" w:hAnsi="Times New Roman" w:cs="Times New Roman"/>
                                <w:sz w:val="20"/>
                                <w:szCs w:val="20"/>
                              </w:rPr>
                            </w:pPr>
                            <w:r w:rsidRPr="0066329B">
                              <w:rPr>
                                <w:rFonts w:ascii="Times New Roman" w:hAnsi="Times New Roman" w:cs="Times New Roman"/>
                                <w:sz w:val="20"/>
                                <w:szCs w:val="20"/>
                              </w:rPr>
                              <w:t>ul. Czajkowskiego 109, 51-147 Wrocław</w:t>
                            </w:r>
                          </w:p>
                          <w:p w14:paraId="4725C028" w14:textId="77777777" w:rsidR="00EF6EAB" w:rsidRPr="0066329B" w:rsidRDefault="00EF6EAB" w:rsidP="00EF6EAB">
                            <w:pPr>
                              <w:spacing w:after="0" w:line="240" w:lineRule="auto"/>
                              <w:jc w:val="center"/>
                              <w:rPr>
                                <w:rFonts w:ascii="Times New Roman" w:hAnsi="Times New Roman" w:cs="Times New Roman"/>
                                <w:sz w:val="20"/>
                                <w:szCs w:val="20"/>
                              </w:rPr>
                            </w:pPr>
                            <w:r w:rsidRPr="0066329B">
                              <w:rPr>
                                <w:rFonts w:ascii="Times New Roman" w:hAnsi="Times New Roman" w:cs="Times New Roman"/>
                                <w:sz w:val="20"/>
                                <w:szCs w:val="20"/>
                              </w:rPr>
                              <w:t>tel. 261-658-222, 261-658-110; fax 261-658-425</w:t>
                            </w:r>
                          </w:p>
                          <w:p w14:paraId="0E49A7E2" w14:textId="77777777" w:rsidR="00EF6EAB" w:rsidRDefault="00EF6EAB" w:rsidP="00EF6EAB">
                            <w:pPr>
                              <w:spacing w:after="0"/>
                              <w:rPr>
                                <w:rFonts w:ascii="Times New Roman" w:hAnsi="Times New Roman" w:cs="Times New Roman"/>
                                <w:sz w:val="24"/>
                                <w:szCs w:val="24"/>
                              </w:rPr>
                            </w:pPr>
                          </w:p>
                          <w:p w14:paraId="3ABA4B6A" w14:textId="77777777" w:rsidR="00EF6EAB" w:rsidRPr="00CD4C34" w:rsidRDefault="00EF6EAB" w:rsidP="00EF6EAB">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8B56A" id="_x0000_t202" coordsize="21600,21600" o:spt="202" path="m,l,21600r21600,l21600,xe">
                <v:stroke joinstyle="miter"/>
                <v:path gradientshapeok="t" o:connecttype="rect"/>
              </v:shapetype>
              <v:shape id="Pole tekstowe 8" o:spid="_x0000_s1026" type="#_x0000_t202" style="position:absolute;left:0;text-align:left;margin-left:-1.3pt;margin-top:21.6pt;width:218pt;height:6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4AhgIAABQ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" stroked="f">
                <v:textbox>
                  <w:txbxContent>
                    <w:p w14:paraId="22960D94" w14:textId="77777777" w:rsidR="00EF6EAB" w:rsidRPr="0066329B" w:rsidRDefault="00EF6EAB" w:rsidP="00EF6EAB">
                      <w:pPr>
                        <w:spacing w:after="0" w:line="240" w:lineRule="auto"/>
                        <w:jc w:val="center"/>
                        <w:rPr>
                          <w:rFonts w:ascii="Times New Roman" w:hAnsi="Times New Roman" w:cs="Times New Roman"/>
                          <w:b/>
                          <w:bCs/>
                          <w:sz w:val="20"/>
                          <w:szCs w:val="20"/>
                        </w:rPr>
                      </w:pPr>
                      <w:r w:rsidRPr="0066329B">
                        <w:rPr>
                          <w:rFonts w:ascii="Times New Roman" w:hAnsi="Times New Roman" w:cs="Times New Roman"/>
                          <w:b/>
                          <w:bCs/>
                          <w:sz w:val="20"/>
                          <w:szCs w:val="20"/>
                        </w:rPr>
                        <w:t>AKADEMIA WOJSK LĄDOWYCH</w:t>
                      </w:r>
                    </w:p>
                    <w:p w14:paraId="7193B54A" w14:textId="77777777" w:rsidR="00EF6EAB" w:rsidRPr="0066329B" w:rsidRDefault="00EF6EAB" w:rsidP="00EF6EAB">
                      <w:pPr>
                        <w:spacing w:after="0" w:line="240" w:lineRule="auto"/>
                        <w:jc w:val="center"/>
                        <w:rPr>
                          <w:rFonts w:ascii="Times New Roman" w:hAnsi="Times New Roman" w:cs="Times New Roman"/>
                          <w:sz w:val="20"/>
                          <w:szCs w:val="20"/>
                        </w:rPr>
                      </w:pPr>
                      <w:r w:rsidRPr="0066329B">
                        <w:rPr>
                          <w:rFonts w:ascii="Times New Roman" w:hAnsi="Times New Roman" w:cs="Times New Roman"/>
                          <w:sz w:val="20"/>
                          <w:szCs w:val="20"/>
                        </w:rPr>
                        <w:t>imienia generała Tadeusza Kościuszki</w:t>
                      </w:r>
                    </w:p>
                    <w:p w14:paraId="4A9EBF82" w14:textId="77777777" w:rsidR="00EF6EAB" w:rsidRPr="0066329B" w:rsidRDefault="00EF6EAB" w:rsidP="00EF6EAB">
                      <w:pPr>
                        <w:spacing w:after="0" w:line="240" w:lineRule="auto"/>
                        <w:jc w:val="center"/>
                        <w:rPr>
                          <w:rFonts w:ascii="Times New Roman" w:hAnsi="Times New Roman" w:cs="Times New Roman"/>
                          <w:sz w:val="20"/>
                          <w:szCs w:val="20"/>
                        </w:rPr>
                      </w:pPr>
                      <w:r w:rsidRPr="0066329B">
                        <w:rPr>
                          <w:rFonts w:ascii="Times New Roman" w:hAnsi="Times New Roman" w:cs="Times New Roman"/>
                          <w:sz w:val="20"/>
                          <w:szCs w:val="20"/>
                        </w:rPr>
                        <w:t>ul. Czajkowskiego 109, 51-147 Wrocław</w:t>
                      </w:r>
                    </w:p>
                    <w:p w14:paraId="4725C028" w14:textId="77777777" w:rsidR="00EF6EAB" w:rsidRPr="0066329B" w:rsidRDefault="00EF6EAB" w:rsidP="00EF6EAB">
                      <w:pPr>
                        <w:spacing w:after="0" w:line="240" w:lineRule="auto"/>
                        <w:jc w:val="center"/>
                        <w:rPr>
                          <w:rFonts w:ascii="Times New Roman" w:hAnsi="Times New Roman" w:cs="Times New Roman"/>
                          <w:sz w:val="20"/>
                          <w:szCs w:val="20"/>
                        </w:rPr>
                      </w:pPr>
                      <w:r w:rsidRPr="0066329B">
                        <w:rPr>
                          <w:rFonts w:ascii="Times New Roman" w:hAnsi="Times New Roman" w:cs="Times New Roman"/>
                          <w:sz w:val="20"/>
                          <w:szCs w:val="20"/>
                        </w:rPr>
                        <w:t>tel. 261-658-222, 261-658-110; fax 261-658-425</w:t>
                      </w:r>
                    </w:p>
                    <w:p w14:paraId="0E49A7E2" w14:textId="77777777" w:rsidR="00EF6EAB" w:rsidRDefault="00EF6EAB" w:rsidP="00EF6EAB">
                      <w:pPr>
                        <w:spacing w:after="0"/>
                        <w:rPr>
                          <w:rFonts w:ascii="Times New Roman" w:hAnsi="Times New Roman" w:cs="Times New Roman"/>
                          <w:sz w:val="24"/>
                          <w:szCs w:val="24"/>
                        </w:rPr>
                      </w:pPr>
                    </w:p>
                    <w:p w14:paraId="3ABA4B6A" w14:textId="77777777" w:rsidR="00EF6EAB" w:rsidRPr="00CD4C34" w:rsidRDefault="00EF6EAB" w:rsidP="00EF6EAB">
                      <w:pPr>
                        <w:rPr>
                          <w:rFonts w:ascii="Times New Roman" w:hAnsi="Times New Roman" w:cs="Times New Roman"/>
                          <w:sz w:val="20"/>
                          <w:szCs w:val="20"/>
                        </w:rPr>
                      </w:pPr>
                    </w:p>
                  </w:txbxContent>
                </v:textbox>
                <w10:wrap anchorx="margin"/>
              </v:shape>
            </w:pict>
          </mc:Fallback>
        </mc:AlternateContent>
      </w:r>
      <w:r w:rsidRPr="00A416AC">
        <w:rPr>
          <w:rStyle w:val="GenRapStyle3"/>
          <w:color w:val="auto"/>
        </w:rPr>
        <w:tab/>
      </w:r>
    </w:p>
    <w:p w14:paraId="3FF2797F" w14:textId="77777777" w:rsidR="00EF6EAB" w:rsidRPr="00A416AC" w:rsidRDefault="00EF6EAB" w:rsidP="00EF6EAB">
      <w:pPr>
        <w:pStyle w:val="tyt"/>
        <w:widowControl w:val="0"/>
        <w:autoSpaceDE w:val="0"/>
        <w:autoSpaceDN w:val="0"/>
        <w:spacing w:before="0" w:after="0" w:line="276" w:lineRule="auto"/>
        <w:ind w:left="5529" w:right="-57"/>
        <w:jc w:val="left"/>
        <w:rPr>
          <w:sz w:val="22"/>
          <w:szCs w:val="22"/>
        </w:rPr>
      </w:pPr>
    </w:p>
    <w:p w14:paraId="542BD148" w14:textId="77777777" w:rsidR="00EF6EAB" w:rsidRPr="00A416AC" w:rsidRDefault="00EF6EAB" w:rsidP="00EF6EAB">
      <w:pPr>
        <w:pStyle w:val="tyt"/>
        <w:widowControl w:val="0"/>
        <w:autoSpaceDE w:val="0"/>
        <w:autoSpaceDN w:val="0"/>
        <w:spacing w:before="0" w:after="0" w:line="276" w:lineRule="auto"/>
        <w:ind w:left="5529" w:right="-57"/>
        <w:jc w:val="left"/>
        <w:rPr>
          <w:sz w:val="22"/>
          <w:szCs w:val="22"/>
        </w:rPr>
      </w:pPr>
    </w:p>
    <w:p w14:paraId="30089052" w14:textId="77777777" w:rsidR="00EF6EAB" w:rsidRPr="00A416AC" w:rsidRDefault="00EF6EAB" w:rsidP="00EF6EAB">
      <w:pPr>
        <w:pStyle w:val="tyt"/>
        <w:widowControl w:val="0"/>
        <w:autoSpaceDE w:val="0"/>
        <w:autoSpaceDN w:val="0"/>
        <w:spacing w:before="0" w:after="0" w:line="276" w:lineRule="auto"/>
        <w:ind w:left="5529" w:right="-57"/>
        <w:jc w:val="left"/>
        <w:rPr>
          <w:sz w:val="22"/>
          <w:szCs w:val="22"/>
        </w:rPr>
      </w:pPr>
    </w:p>
    <w:p w14:paraId="53957979" w14:textId="77777777" w:rsidR="00EF6EAB" w:rsidRPr="00A416AC" w:rsidRDefault="00EF6EAB" w:rsidP="00EF6EAB">
      <w:pPr>
        <w:pStyle w:val="tyt"/>
        <w:widowControl w:val="0"/>
        <w:autoSpaceDE w:val="0"/>
        <w:autoSpaceDN w:val="0"/>
        <w:spacing w:before="0" w:after="0" w:line="276" w:lineRule="auto"/>
        <w:ind w:left="5529" w:right="-57"/>
        <w:jc w:val="left"/>
        <w:rPr>
          <w:sz w:val="22"/>
          <w:szCs w:val="22"/>
        </w:rPr>
      </w:pPr>
    </w:p>
    <w:p w14:paraId="2861EF13" w14:textId="77777777" w:rsidR="00EF6EAB" w:rsidRPr="00C5270E" w:rsidRDefault="00EF6EAB" w:rsidP="00EF6EAB">
      <w:pPr>
        <w:widowControl w:val="0"/>
        <w:autoSpaceDE w:val="0"/>
        <w:autoSpaceDN w:val="0"/>
        <w:adjustRightInd w:val="0"/>
        <w:spacing w:after="0"/>
        <w:ind w:left="284"/>
        <w:rPr>
          <w:rStyle w:val="GenRapStyle201"/>
          <w:rFonts w:cs="Times New Roman"/>
          <w:bCs/>
          <w:sz w:val="22"/>
        </w:rPr>
      </w:pPr>
      <w:r w:rsidRPr="00C5270E">
        <w:rPr>
          <w:rStyle w:val="GenRapStyle201"/>
          <w:rFonts w:cs="Times New Roman"/>
          <w:bCs/>
          <w:sz w:val="22"/>
        </w:rPr>
        <w:t>reprezentowana przez Pełnomocnika:</w:t>
      </w:r>
    </w:p>
    <w:p w14:paraId="501D76C1" w14:textId="77777777" w:rsidR="00EF6EAB" w:rsidRPr="00C5270E" w:rsidRDefault="00EF6EAB" w:rsidP="00EF6EAB">
      <w:pPr>
        <w:widowControl w:val="0"/>
        <w:autoSpaceDE w:val="0"/>
        <w:autoSpaceDN w:val="0"/>
        <w:adjustRightInd w:val="0"/>
        <w:spacing w:after="0"/>
        <w:ind w:left="284"/>
        <w:rPr>
          <w:rStyle w:val="GenRapStyle201"/>
          <w:rFonts w:cs="Times New Roman"/>
          <w:bCs/>
          <w:sz w:val="22"/>
        </w:rPr>
      </w:pPr>
      <w:r w:rsidRPr="00C5270E">
        <w:rPr>
          <w:rStyle w:val="GenRapStyle201"/>
          <w:rFonts w:cs="Times New Roman"/>
          <w:bCs/>
          <w:sz w:val="22"/>
        </w:rPr>
        <w:t xml:space="preserve">Bogdana Malinowskiego  </w:t>
      </w:r>
    </w:p>
    <w:p w14:paraId="1561B590" w14:textId="77777777" w:rsidR="00EF6EAB" w:rsidRPr="00C5270E" w:rsidRDefault="00EF6EAB" w:rsidP="00EF6EAB">
      <w:pPr>
        <w:widowControl w:val="0"/>
        <w:autoSpaceDE w:val="0"/>
        <w:autoSpaceDN w:val="0"/>
        <w:adjustRightInd w:val="0"/>
        <w:spacing w:after="0"/>
        <w:ind w:left="284"/>
        <w:rPr>
          <w:rStyle w:val="GenRapStyle201"/>
          <w:rFonts w:cs="Times New Roman"/>
          <w:b w:val="0"/>
          <w:sz w:val="22"/>
        </w:rPr>
      </w:pPr>
      <w:r w:rsidRPr="00C5270E">
        <w:rPr>
          <w:rStyle w:val="GenRapStyle201"/>
          <w:rFonts w:cs="Times New Roman"/>
          <w:b w:val="0"/>
          <w:sz w:val="22"/>
        </w:rPr>
        <w:t>prowadzącego działalność</w:t>
      </w:r>
    </w:p>
    <w:p w14:paraId="607F1AEB" w14:textId="77777777" w:rsidR="00EF6EAB" w:rsidRPr="00C5270E" w:rsidRDefault="00EF6EAB" w:rsidP="00EF6EAB">
      <w:pPr>
        <w:widowControl w:val="0"/>
        <w:autoSpaceDE w:val="0"/>
        <w:autoSpaceDN w:val="0"/>
        <w:adjustRightInd w:val="0"/>
        <w:spacing w:after="0"/>
        <w:ind w:left="284"/>
        <w:rPr>
          <w:rStyle w:val="GenRapStyle201"/>
          <w:rFonts w:cs="Times New Roman"/>
          <w:b w:val="0"/>
          <w:sz w:val="22"/>
        </w:rPr>
      </w:pPr>
      <w:r w:rsidRPr="00C5270E">
        <w:rPr>
          <w:rStyle w:val="GenRapStyle201"/>
          <w:rFonts w:cs="Times New Roman"/>
          <w:b w:val="0"/>
          <w:sz w:val="22"/>
        </w:rPr>
        <w:t>gospodarczą pod firmą:</w:t>
      </w:r>
    </w:p>
    <w:p w14:paraId="07389FC3" w14:textId="77777777" w:rsidR="00EF6EAB" w:rsidRPr="00C5270E" w:rsidRDefault="00EF6EAB" w:rsidP="00EF6EAB">
      <w:pPr>
        <w:widowControl w:val="0"/>
        <w:autoSpaceDE w:val="0"/>
        <w:autoSpaceDN w:val="0"/>
        <w:adjustRightInd w:val="0"/>
        <w:spacing w:after="0"/>
        <w:ind w:left="284"/>
        <w:rPr>
          <w:rStyle w:val="GenRapStyle201"/>
          <w:rFonts w:cs="Times New Roman"/>
          <w:bCs/>
          <w:sz w:val="22"/>
        </w:rPr>
      </w:pPr>
      <w:r w:rsidRPr="00C5270E">
        <w:rPr>
          <w:rStyle w:val="GenRapStyle201"/>
          <w:rFonts w:cs="Times New Roman"/>
          <w:bCs/>
          <w:sz w:val="22"/>
        </w:rPr>
        <w:t>Malinowski &amp; Partners Bogdan Malinowski</w:t>
      </w:r>
    </w:p>
    <w:p w14:paraId="2255AF05" w14:textId="77777777" w:rsidR="00EF6EAB" w:rsidRPr="00C5270E" w:rsidRDefault="00EF6EAB" w:rsidP="00EF6EAB">
      <w:pPr>
        <w:widowControl w:val="0"/>
        <w:autoSpaceDE w:val="0"/>
        <w:autoSpaceDN w:val="0"/>
        <w:adjustRightInd w:val="0"/>
        <w:spacing w:after="0"/>
        <w:ind w:left="284"/>
        <w:rPr>
          <w:rStyle w:val="GenRapStyle201"/>
          <w:rFonts w:cs="Times New Roman"/>
          <w:bCs/>
          <w:sz w:val="22"/>
        </w:rPr>
      </w:pPr>
      <w:r w:rsidRPr="00C5270E">
        <w:rPr>
          <w:rStyle w:val="GenRapStyle201"/>
          <w:rFonts w:cs="Times New Roman"/>
          <w:bCs/>
          <w:sz w:val="22"/>
        </w:rPr>
        <w:t>ul. Stanisława Staszica 42</w:t>
      </w:r>
    </w:p>
    <w:p w14:paraId="4C28089D" w14:textId="77777777" w:rsidR="00EF6EAB" w:rsidRPr="00C5270E" w:rsidRDefault="00EF6EAB" w:rsidP="00EF6EAB">
      <w:pPr>
        <w:widowControl w:val="0"/>
        <w:autoSpaceDE w:val="0"/>
        <w:autoSpaceDN w:val="0"/>
        <w:adjustRightInd w:val="0"/>
        <w:spacing w:after="0"/>
        <w:ind w:left="284"/>
        <w:rPr>
          <w:rStyle w:val="GenRapStyle201"/>
          <w:rFonts w:cs="Times New Roman"/>
          <w:bCs/>
          <w:sz w:val="22"/>
        </w:rPr>
      </w:pPr>
      <w:r w:rsidRPr="00C5270E">
        <w:rPr>
          <w:rStyle w:val="GenRapStyle201"/>
          <w:rFonts w:cs="Times New Roman"/>
          <w:bCs/>
          <w:sz w:val="22"/>
        </w:rPr>
        <w:t xml:space="preserve">05-220 Zielonka  </w:t>
      </w:r>
    </w:p>
    <w:p w14:paraId="36DF58E9" w14:textId="77777777" w:rsidR="00EF6EAB" w:rsidRPr="00C5270E" w:rsidRDefault="00EF6EAB" w:rsidP="00EF6EAB">
      <w:pPr>
        <w:spacing w:after="0"/>
        <w:rPr>
          <w:rFonts w:ascii="Times New Roman" w:hAnsi="Times New Roman" w:cs="Times New Roman"/>
        </w:rPr>
      </w:pPr>
    </w:p>
    <w:p w14:paraId="3162AF5F" w14:textId="77777777" w:rsidR="00EF6EAB" w:rsidRDefault="00EF6EAB" w:rsidP="00EF6EAB">
      <w:pPr>
        <w:autoSpaceDE w:val="0"/>
        <w:autoSpaceDN w:val="0"/>
        <w:spacing w:before="120" w:after="120" w:line="240" w:lineRule="auto"/>
        <w:jc w:val="center"/>
        <w:outlineLvl w:val="0"/>
        <w:rPr>
          <w:rFonts w:ascii="Times New Roman" w:hAnsi="Times New Roman" w:cs="Times New Roman"/>
          <w:b/>
          <w:bCs/>
          <w:sz w:val="20"/>
          <w:szCs w:val="20"/>
        </w:rPr>
      </w:pPr>
      <w:bookmarkStart w:id="0" w:name="_Toc63409273"/>
      <w:r>
        <w:rPr>
          <w:rFonts w:ascii="Times New Roman" w:hAnsi="Times New Roman" w:cs="Times New Roman"/>
          <w:b/>
          <w:bCs/>
          <w:sz w:val="20"/>
          <w:szCs w:val="20"/>
        </w:rPr>
        <w:t>SPECYFIKACJA</w:t>
      </w:r>
      <w:bookmarkEnd w:id="0"/>
      <w:r>
        <w:rPr>
          <w:rFonts w:ascii="Times New Roman" w:hAnsi="Times New Roman" w:cs="Times New Roman"/>
          <w:b/>
          <w:bCs/>
          <w:sz w:val="20"/>
          <w:szCs w:val="20"/>
        </w:rPr>
        <w:t xml:space="preserve"> WARUNKÓW ZAMÓWIENIA</w:t>
      </w:r>
    </w:p>
    <w:p w14:paraId="31EEA95A" w14:textId="77777777" w:rsidR="00EF6EAB" w:rsidRDefault="00EF6EAB" w:rsidP="00EF6EAB">
      <w:pPr>
        <w:autoSpaceDE w:val="0"/>
        <w:autoSpaceDN w:val="0"/>
        <w:spacing w:before="120" w:after="120" w:line="240" w:lineRule="auto"/>
        <w:jc w:val="center"/>
        <w:outlineLvl w:val="0"/>
        <w:rPr>
          <w:rFonts w:ascii="Times New Roman" w:hAnsi="Times New Roman" w:cs="Times New Roman"/>
          <w:bCs/>
          <w:sz w:val="20"/>
          <w:szCs w:val="20"/>
        </w:rPr>
      </w:pPr>
      <w:r>
        <w:rPr>
          <w:rFonts w:ascii="Times New Roman" w:hAnsi="Times New Roman" w:cs="Times New Roman"/>
          <w:bCs/>
          <w:sz w:val="20"/>
          <w:szCs w:val="20"/>
        </w:rPr>
        <w:t xml:space="preserve">o wartości szacunkowej poniżej 215 000 euro </w:t>
      </w:r>
    </w:p>
    <w:p w14:paraId="2BE3B35E" w14:textId="77777777" w:rsidR="00EF6EAB" w:rsidRDefault="00EF6EAB" w:rsidP="00EF6EAB">
      <w:pPr>
        <w:autoSpaceDE w:val="0"/>
        <w:autoSpaceDN w:val="0"/>
        <w:spacing w:before="120" w:after="12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 xml:space="preserve">pt.: </w:t>
      </w:r>
    </w:p>
    <w:tbl>
      <w:tblPr>
        <w:tblW w:w="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9387"/>
      </w:tblGrid>
      <w:tr w:rsidR="00EF6EAB" w14:paraId="50D8D553" w14:textId="77777777" w:rsidTr="00B461AE">
        <w:trPr>
          <w:trHeight w:val="894"/>
        </w:trPr>
        <w:tc>
          <w:tcPr>
            <w:tcW w:w="9387" w:type="dxa"/>
            <w:tcBorders>
              <w:top w:val="single" w:sz="4" w:space="0" w:color="auto"/>
              <w:left w:val="single" w:sz="4" w:space="0" w:color="auto"/>
              <w:bottom w:val="single" w:sz="4" w:space="0" w:color="auto"/>
              <w:right w:val="single" w:sz="4" w:space="0" w:color="auto"/>
            </w:tcBorders>
            <w:vAlign w:val="center"/>
          </w:tcPr>
          <w:p w14:paraId="5964F689" w14:textId="77777777" w:rsidR="00EF6EAB" w:rsidRDefault="00EF6EAB" w:rsidP="00B461AE">
            <w:pPr>
              <w:autoSpaceDE w:val="0"/>
              <w:autoSpaceDN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Zakup wraz z dostawą materiałów informacyjno-promocyjnych</w:t>
            </w:r>
          </w:p>
          <w:p w14:paraId="1152DA5C" w14:textId="77777777" w:rsidR="00EF6EAB" w:rsidRDefault="00EF6EAB" w:rsidP="00B461AE">
            <w:pPr>
              <w:autoSpaceDE w:val="0"/>
              <w:autoSpaceDN w:val="0"/>
              <w:spacing w:after="0" w:line="240" w:lineRule="auto"/>
              <w:jc w:val="center"/>
              <w:rPr>
                <w:rFonts w:ascii="Times New Roman" w:hAnsi="Times New Roman" w:cs="Times New Roman"/>
                <w:b/>
                <w:sz w:val="20"/>
                <w:szCs w:val="20"/>
              </w:rPr>
            </w:pPr>
          </w:p>
          <w:p w14:paraId="328FC72D" w14:textId="77777777" w:rsidR="00EF6EAB" w:rsidRDefault="00EF6EAB" w:rsidP="00B461AE">
            <w:pPr>
              <w:autoSpaceDE w:val="0"/>
              <w:autoSpaceDN w:val="0"/>
              <w:spacing w:after="0" w:line="240" w:lineRule="auto"/>
              <w:jc w:val="center"/>
              <w:rPr>
                <w:rFonts w:ascii="Times New Roman" w:hAnsi="Times New Roman" w:cs="Times New Roman"/>
                <w:b/>
                <w:color w:val="5B9BD5"/>
                <w:sz w:val="20"/>
                <w:szCs w:val="20"/>
              </w:rPr>
            </w:pPr>
            <w:r>
              <w:rPr>
                <w:rStyle w:val="GenRapStyle60"/>
                <w:bCs/>
              </w:rPr>
              <w:t>Sprawa nr</w:t>
            </w:r>
            <w:r>
              <w:rPr>
                <w:rFonts w:ascii="Times New Roman" w:hAnsi="Times New Roman" w:cs="Times New Roman"/>
                <w:b/>
              </w:rPr>
              <w:t>: WNP/178/BN/2023</w:t>
            </w:r>
          </w:p>
        </w:tc>
      </w:tr>
    </w:tbl>
    <w:p w14:paraId="297CB209" w14:textId="77777777" w:rsidR="00EF6EAB" w:rsidRDefault="00EF6EAB" w:rsidP="00EF6EAB">
      <w:pPr>
        <w:jc w:val="center"/>
        <w:rPr>
          <w:rFonts w:ascii="Times New Roman" w:hAnsi="Times New Roman" w:cs="Times New Roman"/>
          <w:sz w:val="20"/>
          <w:szCs w:val="20"/>
          <w:lang w:eastAsia="pl-PL"/>
        </w:rPr>
      </w:pPr>
    </w:p>
    <w:p w14:paraId="2FC6D7CA" w14:textId="600F1645" w:rsidR="00EF6EAB" w:rsidRDefault="00EF6EAB" w:rsidP="00EF6EAB">
      <w:pPr>
        <w:jc w:val="center"/>
        <w:rPr>
          <w:rFonts w:ascii="Times New Roman" w:hAnsi="Times New Roman" w:cs="Times New Roman"/>
          <w:i/>
          <w:sz w:val="20"/>
          <w:szCs w:val="20"/>
          <w:lang w:eastAsia="pl-PL"/>
        </w:rPr>
      </w:pPr>
      <w:r>
        <w:rPr>
          <w:rFonts w:ascii="Times New Roman" w:hAnsi="Times New Roman" w:cs="Times New Roman"/>
          <w:sz w:val="20"/>
          <w:szCs w:val="20"/>
          <w:lang w:eastAsia="pl-PL"/>
        </w:rPr>
        <w:t xml:space="preserve">Postępowanie prowadzone w trybie podstawowym na </w:t>
      </w:r>
      <w:r>
        <w:rPr>
          <w:rFonts w:ascii="Times New Roman" w:hAnsi="Times New Roman" w:cs="Times New Roman"/>
          <w:i/>
          <w:sz w:val="20"/>
          <w:szCs w:val="20"/>
          <w:lang w:eastAsia="pl-PL"/>
        </w:rPr>
        <w:t xml:space="preserve">podstawie ustawy z dnia 11 września 2019 r. Prawo zamówień publicznych (tj. Dz. U. z 2022 r., poz. 1710 z </w:t>
      </w:r>
      <w:proofErr w:type="spellStart"/>
      <w:r>
        <w:rPr>
          <w:rFonts w:ascii="Times New Roman" w:hAnsi="Times New Roman" w:cs="Times New Roman"/>
          <w:i/>
          <w:sz w:val="20"/>
          <w:szCs w:val="20"/>
          <w:lang w:eastAsia="pl-PL"/>
        </w:rPr>
        <w:t>późn</w:t>
      </w:r>
      <w:proofErr w:type="spellEnd"/>
      <w:r>
        <w:rPr>
          <w:rFonts w:ascii="Times New Roman" w:hAnsi="Times New Roman" w:cs="Times New Roman"/>
          <w:i/>
          <w:sz w:val="20"/>
          <w:szCs w:val="20"/>
          <w:lang w:eastAsia="pl-PL"/>
        </w:rPr>
        <w:t>. zm.)</w:t>
      </w:r>
    </w:p>
    <w:p w14:paraId="7A513606" w14:textId="77777777" w:rsidR="00EF6EAB" w:rsidRPr="00C9103D" w:rsidRDefault="00EF6EAB" w:rsidP="00EF6EAB">
      <w:pPr>
        <w:widowControl w:val="0"/>
        <w:autoSpaceDE w:val="0"/>
        <w:autoSpaceDN w:val="0"/>
        <w:adjustRightInd w:val="0"/>
        <w:spacing w:after="0" w:line="240" w:lineRule="auto"/>
        <w:jc w:val="both"/>
        <w:rPr>
          <w:rFonts w:ascii="Times New Roman" w:hAnsi="Times New Roman" w:cs="Times New Roman"/>
          <w:b/>
          <w:bCs/>
        </w:rPr>
      </w:pPr>
    </w:p>
    <w:p w14:paraId="45B72EE7" w14:textId="77777777" w:rsidR="00EF6EAB" w:rsidRPr="00C9103D" w:rsidRDefault="00EF6EAB" w:rsidP="00EF6EAB">
      <w:pPr>
        <w:widowControl w:val="0"/>
        <w:autoSpaceDE w:val="0"/>
        <w:autoSpaceDN w:val="0"/>
        <w:adjustRightInd w:val="0"/>
        <w:spacing w:after="0"/>
        <w:jc w:val="both"/>
        <w:rPr>
          <w:rFonts w:ascii="Times New Roman" w:hAnsi="Times New Roman" w:cs="Times New Roman"/>
          <w:b/>
          <w:u w:val="single"/>
        </w:rPr>
      </w:pPr>
      <w:bookmarkStart w:id="1" w:name="_GoBack"/>
      <w:bookmarkEnd w:id="1"/>
    </w:p>
    <w:p w14:paraId="34FE6225" w14:textId="77777777" w:rsidR="005966BF" w:rsidRPr="00F23F9F" w:rsidRDefault="005966BF" w:rsidP="00B55DB8">
      <w:pPr>
        <w:spacing w:after="0" w:line="240" w:lineRule="auto"/>
        <w:jc w:val="both"/>
        <w:rPr>
          <w:rFonts w:ascii="Times New Roman" w:hAnsi="Times New Roman" w:cs="Times New Roman"/>
          <w:b/>
          <w:sz w:val="20"/>
          <w:szCs w:val="20"/>
        </w:rPr>
      </w:pPr>
    </w:p>
    <w:p w14:paraId="67961D2B" w14:textId="4CC4E5AB" w:rsidR="004D7B57" w:rsidRPr="00F23F9F" w:rsidRDefault="004D7B57">
      <w:pPr>
        <w:rPr>
          <w:rFonts w:ascii="Times New Roman" w:hAnsi="Times New Roman" w:cs="Times New Roman"/>
          <w:sz w:val="20"/>
          <w:szCs w:val="20"/>
        </w:rPr>
      </w:pPr>
      <w:r w:rsidRPr="00F23F9F">
        <w:rPr>
          <w:rFonts w:ascii="Times New Roman" w:hAnsi="Times New Roman" w:cs="Times New Roman"/>
          <w:sz w:val="20"/>
          <w:szCs w:val="20"/>
        </w:rPr>
        <w:br w:type="page"/>
      </w:r>
    </w:p>
    <w:p w14:paraId="7C3CEA0F" w14:textId="77777777" w:rsidR="00767D3E" w:rsidRPr="00F23F9F" w:rsidRDefault="00767D3E" w:rsidP="00AE7862">
      <w:pPr>
        <w:autoSpaceDE w:val="0"/>
        <w:autoSpaceDN w:val="0"/>
        <w:spacing w:before="120" w:after="120" w:line="240" w:lineRule="auto"/>
        <w:rPr>
          <w:rFonts w:ascii="Times New Roman" w:hAnsi="Times New Roman" w:cs="Times New Roman"/>
          <w:sz w:val="20"/>
          <w:szCs w:val="20"/>
          <w:lang w:eastAsia="pl-PL"/>
        </w:rPr>
      </w:pPr>
    </w:p>
    <w:p w14:paraId="5920FE27" w14:textId="77777777" w:rsidR="00767D3E" w:rsidRPr="00F23F9F" w:rsidRDefault="00767D3E">
      <w:pPr>
        <w:numPr>
          <w:ilvl w:val="0"/>
          <w:numId w:val="1"/>
        </w:numPr>
        <w:shd w:val="clear" w:color="auto" w:fill="00CC99"/>
        <w:tabs>
          <w:tab w:val="clear" w:pos="502"/>
        </w:tabs>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ZAMAWIAJĄCY</w:t>
      </w:r>
    </w:p>
    <w:p w14:paraId="4C600D75" w14:textId="4BDEDD58" w:rsidR="00AD24F2" w:rsidRPr="00210DAE" w:rsidRDefault="00210DAE" w:rsidP="00210DAE">
      <w:pPr>
        <w:spacing w:after="0" w:line="240" w:lineRule="auto"/>
        <w:jc w:val="both"/>
        <w:rPr>
          <w:rFonts w:ascii="Times New Roman" w:hAnsi="Times New Roman" w:cs="Times New Roman"/>
          <w:b/>
          <w:bCs/>
          <w:sz w:val="20"/>
          <w:szCs w:val="20"/>
        </w:rPr>
      </w:pPr>
      <w:bookmarkStart w:id="2" w:name="_Toc63409284"/>
      <w:r w:rsidRPr="0057694A">
        <w:rPr>
          <w:rFonts w:ascii="Times New Roman" w:hAnsi="Times New Roman" w:cs="Times New Roman"/>
          <w:b/>
          <w:bCs/>
          <w:sz w:val="20"/>
          <w:szCs w:val="20"/>
        </w:rPr>
        <w:t xml:space="preserve">AKADEMIA WOJSK LĄDOWYCH imienia generała Tadeusza Kościuszki, ul. Czajkowskiego 109, </w:t>
      </w:r>
      <w:r w:rsidRPr="0057694A">
        <w:rPr>
          <w:rFonts w:ascii="Times New Roman" w:hAnsi="Times New Roman" w:cs="Times New Roman"/>
          <w:b/>
          <w:bCs/>
          <w:sz w:val="20"/>
          <w:szCs w:val="20"/>
        </w:rPr>
        <w:br/>
        <w:t>51–147 Wrocław</w:t>
      </w:r>
      <w:r w:rsidRPr="00210DAE">
        <w:rPr>
          <w:rFonts w:ascii="Times New Roman" w:hAnsi="Times New Roman" w:cs="Times New Roman"/>
          <w:bCs/>
          <w:sz w:val="20"/>
          <w:szCs w:val="20"/>
        </w:rPr>
        <w:t>, w imieniu którego na podstawie art. 37 ust. 2, 3 i ust. 4 ustawy z dnia 11.09.2019 r. Prawo zamówień publicznych (</w:t>
      </w:r>
      <w:proofErr w:type="spellStart"/>
      <w:r w:rsidRPr="00210DAE">
        <w:rPr>
          <w:rFonts w:ascii="Times New Roman" w:hAnsi="Times New Roman" w:cs="Times New Roman"/>
          <w:bCs/>
          <w:sz w:val="20"/>
          <w:szCs w:val="20"/>
        </w:rPr>
        <w:t>t.j</w:t>
      </w:r>
      <w:proofErr w:type="spellEnd"/>
      <w:r w:rsidRPr="00210DAE">
        <w:rPr>
          <w:rFonts w:ascii="Times New Roman" w:hAnsi="Times New Roman" w:cs="Times New Roman"/>
          <w:bCs/>
          <w:sz w:val="20"/>
          <w:szCs w:val="20"/>
        </w:rPr>
        <w:t xml:space="preserve">. Dz. U. z 2022 r. poz. 1710 z </w:t>
      </w:r>
      <w:proofErr w:type="spellStart"/>
      <w:r w:rsidRPr="00210DAE">
        <w:rPr>
          <w:rFonts w:ascii="Times New Roman" w:hAnsi="Times New Roman" w:cs="Times New Roman"/>
          <w:bCs/>
          <w:sz w:val="20"/>
          <w:szCs w:val="20"/>
        </w:rPr>
        <w:t>późn</w:t>
      </w:r>
      <w:proofErr w:type="spellEnd"/>
      <w:r w:rsidRPr="00210DAE">
        <w:rPr>
          <w:rFonts w:ascii="Times New Roman" w:hAnsi="Times New Roman" w:cs="Times New Roman"/>
          <w:bCs/>
          <w:sz w:val="20"/>
          <w:szCs w:val="20"/>
        </w:rPr>
        <w:t xml:space="preserve">. zm.) dalej zwanej „ustawą Pzp”, działa jako pełnomocnik Bogdan Malinowski prowadzącego działalność gospodarczą pod firmą: </w:t>
      </w:r>
      <w:r w:rsidRPr="0057694A">
        <w:rPr>
          <w:rFonts w:ascii="Times New Roman" w:hAnsi="Times New Roman" w:cs="Times New Roman"/>
          <w:b/>
          <w:bCs/>
          <w:sz w:val="20"/>
          <w:szCs w:val="20"/>
        </w:rPr>
        <w:t>Malinowski &amp; Partners Bogdan Malinowski, ul. Stanisława Staszica 42, 05-220 Zielonka,</w:t>
      </w:r>
      <w:r w:rsidRPr="00210DAE">
        <w:rPr>
          <w:rFonts w:ascii="Times New Roman" w:hAnsi="Times New Roman" w:cs="Times New Roman"/>
          <w:bCs/>
          <w:sz w:val="20"/>
          <w:szCs w:val="20"/>
        </w:rPr>
        <w:t xml:space="preserve"> prowadząc na podstawie art. 275 pkt 1 ustawy Pzp zamówienie publiczne w trybie podstawowym </w:t>
      </w:r>
      <w:r w:rsidRPr="00210DAE">
        <w:rPr>
          <w:rFonts w:ascii="Times New Roman" w:hAnsi="Times New Roman" w:cs="Times New Roman"/>
          <w:b/>
          <w:bCs/>
          <w:sz w:val="20"/>
          <w:szCs w:val="20"/>
        </w:rPr>
        <w:t>na zakup wraz z dostawą materiałów informacyjno-promocyjnych, oznaczenie sprawy: WNP/178/BN/2023</w:t>
      </w:r>
    </w:p>
    <w:bookmarkEnd w:id="2"/>
    <w:p w14:paraId="5805F907" w14:textId="66EA5B37" w:rsidR="00767D3E" w:rsidRPr="00F23F9F" w:rsidRDefault="00767D3E" w:rsidP="00767D3E">
      <w:pPr>
        <w:tabs>
          <w:tab w:val="left" w:pos="993"/>
        </w:tabs>
        <w:suppressAutoHyphens/>
        <w:autoSpaceDE w:val="0"/>
        <w:autoSpaceDN w:val="0"/>
        <w:spacing w:before="120" w:after="120"/>
        <w:jc w:val="both"/>
        <w:outlineLvl w:val="0"/>
        <w:rPr>
          <w:rFonts w:ascii="Times New Roman" w:hAnsi="Times New Roman" w:cs="Times New Roman"/>
          <w:bCs/>
          <w:sz w:val="20"/>
          <w:szCs w:val="20"/>
          <w:lang w:val="x-none"/>
        </w:rPr>
      </w:pPr>
      <w:r w:rsidRPr="00F23F9F">
        <w:rPr>
          <w:rFonts w:ascii="Times New Roman" w:hAnsi="Times New Roman" w:cs="Times New Roman"/>
          <w:b/>
          <w:sz w:val="20"/>
          <w:szCs w:val="20"/>
          <w:lang w:eastAsia="pl-PL"/>
        </w:rPr>
        <w:t xml:space="preserve">Adres strony internetowej prowadzonego </w:t>
      </w:r>
      <w:r w:rsidRPr="00553318">
        <w:rPr>
          <w:rFonts w:ascii="Times New Roman" w:hAnsi="Times New Roman" w:cs="Times New Roman"/>
          <w:b/>
          <w:sz w:val="20"/>
          <w:szCs w:val="20"/>
          <w:lang w:eastAsia="pl-PL"/>
        </w:rPr>
        <w:t>postępowania:</w:t>
      </w:r>
      <w:r w:rsidR="006555E2" w:rsidRPr="00553318">
        <w:rPr>
          <w:rFonts w:ascii="Times New Roman" w:hAnsi="Times New Roman" w:cs="Times New Roman"/>
          <w:sz w:val="20"/>
          <w:szCs w:val="20"/>
        </w:rPr>
        <w:t xml:space="preserve"> </w:t>
      </w:r>
      <w:hyperlink r:id="rId9" w:history="1">
        <w:r w:rsidR="006555E2" w:rsidRPr="003F3353">
          <w:rPr>
            <w:rStyle w:val="Hipercze"/>
            <w:rFonts w:ascii="Times New Roman" w:hAnsi="Times New Roman" w:cs="Times New Roman"/>
            <w:bCs/>
            <w:color w:val="auto"/>
            <w:sz w:val="20"/>
            <w:szCs w:val="20"/>
            <w:lang w:eastAsia="pl-PL"/>
          </w:rPr>
          <w:t>https://platformazakupowa.pl/pn/awl</w:t>
        </w:r>
      </w:hyperlink>
      <w:r w:rsidR="006555E2" w:rsidRPr="00553318">
        <w:rPr>
          <w:rFonts w:ascii="Times New Roman" w:hAnsi="Times New Roman" w:cs="Times New Roman"/>
          <w:bCs/>
          <w:sz w:val="20"/>
          <w:szCs w:val="20"/>
          <w:lang w:eastAsia="pl-PL"/>
        </w:rPr>
        <w:t xml:space="preserve">, </w:t>
      </w:r>
      <w:r w:rsidR="006555E2" w:rsidRPr="00F23F9F">
        <w:rPr>
          <w:rFonts w:ascii="Times New Roman" w:hAnsi="Times New Roman" w:cs="Times New Roman"/>
          <w:bCs/>
          <w:sz w:val="20"/>
          <w:szCs w:val="20"/>
          <w:lang w:eastAsia="pl-PL"/>
        </w:rPr>
        <w:t>z</w:t>
      </w:r>
      <w:r w:rsidRPr="00F23F9F">
        <w:rPr>
          <w:rFonts w:ascii="Times New Roman" w:hAnsi="Times New Roman" w:cs="Times New Roman"/>
          <w:sz w:val="20"/>
          <w:szCs w:val="20"/>
        </w:rPr>
        <w:t xml:space="preserve">wana dalej </w:t>
      </w:r>
      <w:r w:rsidRPr="00F23F9F">
        <w:rPr>
          <w:rFonts w:ascii="Times New Roman" w:hAnsi="Times New Roman" w:cs="Times New Roman"/>
          <w:sz w:val="20"/>
          <w:szCs w:val="20"/>
          <w:lang w:eastAsia="pl-PL"/>
        </w:rPr>
        <w:t>również „Platformą”.</w:t>
      </w:r>
    </w:p>
    <w:p w14:paraId="782F6EDC" w14:textId="71709D19" w:rsidR="00767D3E" w:rsidRPr="00F23F9F" w:rsidRDefault="00767D3E">
      <w:pPr>
        <w:numPr>
          <w:ilvl w:val="0"/>
          <w:numId w:val="1"/>
        </w:numPr>
        <w:shd w:val="clear" w:color="auto" w:fill="00CC99"/>
        <w:tabs>
          <w:tab w:val="clear" w:pos="502"/>
        </w:tabs>
        <w:overflowPunct w:val="0"/>
        <w:autoSpaceDE w:val="0"/>
        <w:autoSpaceDN w:val="0"/>
        <w:adjustRightInd w:val="0"/>
        <w:spacing w:before="120" w:after="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 xml:space="preserve">ADRES STRONY INTERNETOWEJ, NA KTÓREJ UDOSTĘPNIANE BĘDĄ ZMIANY </w:t>
      </w:r>
      <w:r w:rsidR="00C56363" w:rsidRPr="00F23F9F">
        <w:rPr>
          <w:rFonts w:ascii="Times New Roman" w:hAnsi="Times New Roman" w:cs="Times New Roman"/>
          <w:b/>
          <w:bCs/>
          <w:sz w:val="20"/>
          <w:szCs w:val="20"/>
          <w:lang w:eastAsia="pl-PL"/>
        </w:rPr>
        <w:br/>
      </w:r>
      <w:r w:rsidRPr="00F23F9F">
        <w:rPr>
          <w:rFonts w:ascii="Times New Roman" w:hAnsi="Times New Roman" w:cs="Times New Roman"/>
          <w:b/>
          <w:bCs/>
          <w:sz w:val="20"/>
          <w:szCs w:val="20"/>
          <w:lang w:eastAsia="pl-PL"/>
        </w:rPr>
        <w:t>I WYJAŚNIENIA TREŚCI SWZ ORAZ INNE DOKUMENTY ZAMÓWIENIA BEZPOŚREDNIO ZWIĄZANE Z POSTĘPOWANIEM O UDZIELENIE ZAMÓWIENIA</w:t>
      </w:r>
    </w:p>
    <w:p w14:paraId="4EBCEEA6" w14:textId="11CF8F85" w:rsidR="00767D3E" w:rsidRPr="00F23F9F" w:rsidRDefault="00767D3E" w:rsidP="00767D3E">
      <w:pPr>
        <w:tabs>
          <w:tab w:val="left" w:pos="993"/>
        </w:tabs>
        <w:autoSpaceDE w:val="0"/>
        <w:autoSpaceDN w:val="0"/>
        <w:spacing w:before="120" w:after="120"/>
        <w:jc w:val="both"/>
        <w:outlineLvl w:val="0"/>
        <w:rPr>
          <w:rFonts w:ascii="Times New Roman" w:hAnsi="Times New Roman" w:cs="Times New Roman"/>
          <w:sz w:val="20"/>
          <w:szCs w:val="20"/>
          <w:lang w:eastAsia="pl-PL"/>
        </w:rPr>
      </w:pPr>
      <w:r w:rsidRPr="00F23F9F">
        <w:rPr>
          <w:rFonts w:ascii="Times New Roman" w:hAnsi="Times New Roman" w:cs="Times New Roman"/>
          <w:sz w:val="20"/>
          <w:szCs w:val="20"/>
          <w:lang w:eastAsia="pl-PL"/>
        </w:rPr>
        <w:t xml:space="preserve">Zmiany i wyjaśnienia SWZ oraz inne dokumenty zamówienia bezpośrednio związane z postępowaniem </w:t>
      </w:r>
      <w:r w:rsidR="00C56363" w:rsidRPr="00F23F9F">
        <w:rPr>
          <w:rFonts w:ascii="Times New Roman" w:hAnsi="Times New Roman" w:cs="Times New Roman"/>
          <w:sz w:val="20"/>
          <w:szCs w:val="20"/>
          <w:lang w:eastAsia="pl-PL"/>
        </w:rPr>
        <w:br/>
      </w:r>
      <w:r w:rsidRPr="00F23F9F">
        <w:rPr>
          <w:rFonts w:ascii="Times New Roman" w:hAnsi="Times New Roman" w:cs="Times New Roman"/>
          <w:sz w:val="20"/>
          <w:szCs w:val="20"/>
          <w:lang w:eastAsia="pl-PL"/>
        </w:rPr>
        <w:t xml:space="preserve">o udzielenie zamówienia będą udostępniane na stronie </w:t>
      </w:r>
      <w:r w:rsidRPr="00553318">
        <w:rPr>
          <w:rFonts w:ascii="Times New Roman" w:hAnsi="Times New Roman" w:cs="Times New Roman"/>
          <w:sz w:val="20"/>
          <w:szCs w:val="20"/>
          <w:lang w:eastAsia="pl-PL"/>
        </w:rPr>
        <w:t>internetowej:</w:t>
      </w:r>
      <w:r w:rsidR="006555E2" w:rsidRPr="00553318">
        <w:rPr>
          <w:rFonts w:ascii="Times New Roman" w:hAnsi="Times New Roman" w:cs="Times New Roman"/>
          <w:sz w:val="20"/>
          <w:szCs w:val="20"/>
        </w:rPr>
        <w:t xml:space="preserve"> </w:t>
      </w:r>
      <w:hyperlink r:id="rId10" w:history="1">
        <w:r w:rsidR="006555E2" w:rsidRPr="003F3353">
          <w:rPr>
            <w:rStyle w:val="Hipercze"/>
            <w:rFonts w:ascii="Times New Roman" w:hAnsi="Times New Roman" w:cs="Times New Roman"/>
            <w:color w:val="auto"/>
            <w:sz w:val="20"/>
            <w:szCs w:val="20"/>
            <w:lang w:eastAsia="pl-PL"/>
          </w:rPr>
          <w:t>https://platformazakupowa.pl/pn/awl</w:t>
        </w:r>
      </w:hyperlink>
    </w:p>
    <w:p w14:paraId="411C328B" w14:textId="77777777" w:rsidR="00767D3E" w:rsidRPr="00F23F9F" w:rsidRDefault="00767D3E">
      <w:pPr>
        <w:numPr>
          <w:ilvl w:val="0"/>
          <w:numId w:val="1"/>
        </w:numPr>
        <w:shd w:val="clear" w:color="auto" w:fill="00CC99"/>
        <w:tabs>
          <w:tab w:val="clear" w:pos="502"/>
        </w:tabs>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TRYB UDZIELENIA ZAMÓWIENIA</w:t>
      </w:r>
    </w:p>
    <w:p w14:paraId="71CBC8F9" w14:textId="0C08A755" w:rsidR="00767D3E" w:rsidRPr="00F23F9F" w:rsidRDefault="00767D3E">
      <w:pPr>
        <w:numPr>
          <w:ilvl w:val="1"/>
          <w:numId w:val="1"/>
        </w:numPr>
        <w:tabs>
          <w:tab w:val="clear" w:pos="716"/>
        </w:tabs>
        <w:overflowPunct w:val="0"/>
        <w:autoSpaceDE w:val="0"/>
        <w:autoSpaceDN w:val="0"/>
        <w:adjustRightInd w:val="0"/>
        <w:spacing w:before="120" w:after="120" w:line="288" w:lineRule="auto"/>
        <w:ind w:left="426" w:hanging="426"/>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Postępowanie o udzielenie przedmiotowego zamówienia publicznego prowadzone jest </w:t>
      </w:r>
      <w:r w:rsidR="00361F5C">
        <w:rPr>
          <w:rFonts w:ascii="Times New Roman" w:hAnsi="Times New Roman" w:cs="Times New Roman"/>
          <w:sz w:val="20"/>
          <w:szCs w:val="20"/>
        </w:rPr>
        <w:t xml:space="preserve">w trybie podstawowym bez negocjacji </w:t>
      </w:r>
      <w:r w:rsidRPr="00F23F9F">
        <w:rPr>
          <w:rFonts w:ascii="Times New Roman" w:hAnsi="Times New Roman" w:cs="Times New Roman"/>
          <w:sz w:val="20"/>
          <w:szCs w:val="20"/>
        </w:rPr>
        <w:t xml:space="preserve">na podstawie </w:t>
      </w:r>
      <w:r w:rsidR="004A6B3F">
        <w:rPr>
          <w:rFonts w:ascii="Times New Roman" w:hAnsi="Times New Roman" w:cs="Times New Roman"/>
          <w:sz w:val="20"/>
          <w:szCs w:val="20"/>
        </w:rPr>
        <w:t>art</w:t>
      </w:r>
      <w:r w:rsidR="009651C7">
        <w:rPr>
          <w:rFonts w:ascii="Times New Roman" w:hAnsi="Times New Roman" w:cs="Times New Roman"/>
          <w:sz w:val="20"/>
          <w:szCs w:val="20"/>
        </w:rPr>
        <w:t xml:space="preserve">. 275 pkt 1 </w:t>
      </w:r>
      <w:r w:rsidRPr="00F23F9F">
        <w:rPr>
          <w:rFonts w:ascii="Times New Roman" w:hAnsi="Times New Roman" w:cs="Times New Roman"/>
          <w:sz w:val="20"/>
          <w:szCs w:val="20"/>
        </w:rPr>
        <w:t>ustawy z dnia 11 września 2019</w:t>
      </w:r>
      <w:r w:rsidR="009651C7">
        <w:rPr>
          <w:rFonts w:ascii="Times New Roman" w:hAnsi="Times New Roman" w:cs="Times New Roman"/>
          <w:sz w:val="20"/>
          <w:szCs w:val="20"/>
        </w:rPr>
        <w:t xml:space="preserve"> r. </w:t>
      </w:r>
      <w:r w:rsidRPr="00F23F9F">
        <w:rPr>
          <w:rFonts w:ascii="Times New Roman" w:hAnsi="Times New Roman" w:cs="Times New Roman"/>
          <w:sz w:val="20"/>
          <w:szCs w:val="20"/>
        </w:rPr>
        <w:t>Prawo zamówień publicznych (</w:t>
      </w:r>
      <w:r w:rsidR="009651C7">
        <w:rPr>
          <w:rFonts w:ascii="Times New Roman" w:hAnsi="Times New Roman" w:cs="Times New Roman"/>
          <w:sz w:val="20"/>
          <w:szCs w:val="20"/>
        </w:rPr>
        <w:t xml:space="preserve">tekst jednolity </w:t>
      </w:r>
      <w:r w:rsidRPr="00F23F9F">
        <w:rPr>
          <w:rFonts w:ascii="Times New Roman" w:hAnsi="Times New Roman" w:cs="Times New Roman"/>
          <w:sz w:val="20"/>
          <w:szCs w:val="20"/>
        </w:rPr>
        <w:t xml:space="preserve">Dz. U. 2022 </w:t>
      </w:r>
      <w:r w:rsidR="009651C7">
        <w:rPr>
          <w:rFonts w:ascii="Times New Roman" w:hAnsi="Times New Roman" w:cs="Times New Roman"/>
          <w:sz w:val="20"/>
          <w:szCs w:val="20"/>
        </w:rPr>
        <w:t xml:space="preserve">r., </w:t>
      </w:r>
      <w:r w:rsidRPr="00F23F9F">
        <w:rPr>
          <w:rFonts w:ascii="Times New Roman" w:hAnsi="Times New Roman" w:cs="Times New Roman"/>
          <w:sz w:val="20"/>
          <w:szCs w:val="20"/>
        </w:rPr>
        <w:t xml:space="preserve">poz. 1710 z </w:t>
      </w:r>
      <w:proofErr w:type="spellStart"/>
      <w:r w:rsidRPr="00F23F9F">
        <w:rPr>
          <w:rFonts w:ascii="Times New Roman" w:hAnsi="Times New Roman" w:cs="Times New Roman"/>
          <w:sz w:val="20"/>
          <w:szCs w:val="20"/>
        </w:rPr>
        <w:t>późn</w:t>
      </w:r>
      <w:proofErr w:type="spellEnd"/>
      <w:r w:rsidRPr="00F23F9F">
        <w:rPr>
          <w:rFonts w:ascii="Times New Roman" w:hAnsi="Times New Roman" w:cs="Times New Roman"/>
          <w:sz w:val="20"/>
          <w:szCs w:val="20"/>
        </w:rPr>
        <w:t>. zm.) - zwanej dalej ”ustawą Pzp” – oraz przepisów wykonawczych wydanych na jej podstawie</w:t>
      </w:r>
      <w:r w:rsidR="009651C7">
        <w:rPr>
          <w:rFonts w:ascii="Times New Roman" w:hAnsi="Times New Roman" w:cs="Times New Roman"/>
          <w:sz w:val="20"/>
          <w:szCs w:val="20"/>
        </w:rPr>
        <w:t xml:space="preserve">. </w:t>
      </w:r>
      <w:r w:rsidRPr="00F23F9F">
        <w:rPr>
          <w:rFonts w:ascii="Times New Roman" w:hAnsi="Times New Roman" w:cs="Times New Roman"/>
          <w:sz w:val="20"/>
          <w:szCs w:val="20"/>
        </w:rPr>
        <w:t xml:space="preserve"> </w:t>
      </w:r>
    </w:p>
    <w:p w14:paraId="31E9E76D" w14:textId="43082AF1" w:rsidR="00767D3E" w:rsidRDefault="00767D3E">
      <w:pPr>
        <w:pStyle w:val="pkt"/>
        <w:numPr>
          <w:ilvl w:val="1"/>
          <w:numId w:val="1"/>
        </w:numPr>
        <w:tabs>
          <w:tab w:val="clear" w:pos="716"/>
        </w:tabs>
        <w:spacing w:before="120" w:after="120" w:line="276" w:lineRule="auto"/>
        <w:ind w:left="426" w:hanging="426"/>
        <w:rPr>
          <w:sz w:val="20"/>
        </w:rPr>
      </w:pPr>
      <w:r w:rsidRPr="00F23F9F">
        <w:rPr>
          <w:sz w:val="20"/>
        </w:rPr>
        <w:t xml:space="preserve">Zamawiający </w:t>
      </w:r>
      <w:r w:rsidR="009651C7">
        <w:rPr>
          <w:sz w:val="20"/>
        </w:rPr>
        <w:t xml:space="preserve">nie przewiduje wyboru najkorzystniejszej oferty z możliwością prowadzenia negocjacji w celu ulepszenia treści ofert, które podlegają ocenie w ramach kryteriów oceny ofert. </w:t>
      </w:r>
    </w:p>
    <w:p w14:paraId="53CF2101" w14:textId="77777777" w:rsidR="00767D3E" w:rsidRPr="00F23F9F" w:rsidRDefault="00767D3E">
      <w:pPr>
        <w:pStyle w:val="pkt"/>
        <w:numPr>
          <w:ilvl w:val="1"/>
          <w:numId w:val="1"/>
        </w:numPr>
        <w:tabs>
          <w:tab w:val="clear" w:pos="716"/>
        </w:tabs>
        <w:spacing w:before="120" w:after="120" w:line="276" w:lineRule="auto"/>
        <w:ind w:left="426" w:hanging="426"/>
        <w:rPr>
          <w:sz w:val="20"/>
        </w:rPr>
      </w:pPr>
      <w:r w:rsidRPr="00F23F9F">
        <w:rPr>
          <w:sz w:val="20"/>
        </w:rPr>
        <w:t>Zamawiający nie przewiduje złożenia oferty w postaci katalogów elektronicznych.</w:t>
      </w:r>
    </w:p>
    <w:p w14:paraId="4C32176D" w14:textId="0285F913" w:rsidR="00767D3E" w:rsidRDefault="00767D3E">
      <w:pPr>
        <w:pStyle w:val="pkt"/>
        <w:numPr>
          <w:ilvl w:val="1"/>
          <w:numId w:val="1"/>
        </w:numPr>
        <w:tabs>
          <w:tab w:val="clear" w:pos="716"/>
        </w:tabs>
        <w:spacing w:before="120" w:after="120" w:line="276" w:lineRule="auto"/>
        <w:ind w:left="426" w:hanging="426"/>
        <w:rPr>
          <w:sz w:val="20"/>
        </w:rPr>
      </w:pPr>
      <w:r w:rsidRPr="00F23F9F">
        <w:rPr>
          <w:sz w:val="20"/>
        </w:rPr>
        <w:t>Zamawiający nie prowadzi postępowania w celu zawarcia umowy ramowej.</w:t>
      </w:r>
    </w:p>
    <w:p w14:paraId="0303AFEF" w14:textId="1373625E" w:rsidR="004A6B3F" w:rsidRPr="004A6B3F" w:rsidRDefault="004A6B3F" w:rsidP="004A6B3F">
      <w:pPr>
        <w:pStyle w:val="pkt"/>
        <w:numPr>
          <w:ilvl w:val="1"/>
          <w:numId w:val="1"/>
        </w:numPr>
        <w:tabs>
          <w:tab w:val="clear" w:pos="716"/>
        </w:tabs>
        <w:spacing w:before="120" w:after="120" w:line="276" w:lineRule="auto"/>
        <w:ind w:left="426" w:hanging="426"/>
        <w:rPr>
          <w:sz w:val="20"/>
        </w:rPr>
      </w:pPr>
      <w:r w:rsidRPr="004A6B3F">
        <w:rPr>
          <w:sz w:val="20"/>
        </w:rPr>
        <w:t xml:space="preserve">Zamawiający nie przewiduje przeprowadzenia aukcji elektronicznej, o której mowa w art. 227-238 ustawy Pzp. </w:t>
      </w:r>
    </w:p>
    <w:p w14:paraId="033EAFB5" w14:textId="77777777" w:rsidR="004A6B3F" w:rsidRPr="004A6B3F" w:rsidRDefault="004A6B3F" w:rsidP="004A6B3F">
      <w:pPr>
        <w:pStyle w:val="pkt"/>
        <w:numPr>
          <w:ilvl w:val="1"/>
          <w:numId w:val="1"/>
        </w:numPr>
        <w:tabs>
          <w:tab w:val="clear" w:pos="716"/>
        </w:tabs>
        <w:spacing w:before="120" w:after="120" w:line="276" w:lineRule="auto"/>
        <w:ind w:left="426" w:hanging="426"/>
        <w:rPr>
          <w:sz w:val="20"/>
        </w:rPr>
      </w:pPr>
      <w:r w:rsidRPr="004A6B3F">
        <w:rPr>
          <w:sz w:val="20"/>
        </w:rPr>
        <w:t xml:space="preserve">Zamawiający nie dopuszcza możliwości składania ofert wariantowych w rozumieniu art. 92 ust. 1 ustawy Pzp. </w:t>
      </w:r>
    </w:p>
    <w:p w14:paraId="16E76F00" w14:textId="77777777" w:rsidR="004A6B3F" w:rsidRPr="004A6B3F" w:rsidRDefault="004A6B3F" w:rsidP="004A6B3F">
      <w:pPr>
        <w:pStyle w:val="pkt"/>
        <w:numPr>
          <w:ilvl w:val="1"/>
          <w:numId w:val="1"/>
        </w:numPr>
        <w:tabs>
          <w:tab w:val="clear" w:pos="716"/>
        </w:tabs>
        <w:spacing w:before="120" w:after="120" w:line="276" w:lineRule="auto"/>
        <w:ind w:left="426" w:hanging="426"/>
        <w:rPr>
          <w:sz w:val="20"/>
        </w:rPr>
      </w:pPr>
      <w:r w:rsidRPr="004A6B3F">
        <w:rPr>
          <w:sz w:val="20"/>
        </w:rPr>
        <w:t xml:space="preserve">Zamawiający nie przewiduje korzystania z prawa opcji. </w:t>
      </w:r>
    </w:p>
    <w:p w14:paraId="0CB3F6D2" w14:textId="0755897B" w:rsidR="004A6B3F" w:rsidRPr="004A6B3F" w:rsidRDefault="004A6B3F" w:rsidP="004A6B3F">
      <w:pPr>
        <w:pStyle w:val="pkt"/>
        <w:numPr>
          <w:ilvl w:val="1"/>
          <w:numId w:val="1"/>
        </w:numPr>
        <w:tabs>
          <w:tab w:val="clear" w:pos="716"/>
        </w:tabs>
        <w:spacing w:before="120" w:after="120" w:line="276" w:lineRule="auto"/>
        <w:ind w:left="426" w:hanging="426"/>
        <w:rPr>
          <w:sz w:val="20"/>
        </w:rPr>
      </w:pPr>
      <w:r w:rsidRPr="004A6B3F">
        <w:rPr>
          <w:sz w:val="20"/>
        </w:rPr>
        <w:t xml:space="preserve">Zamawiający nie przewiduje zwrotu </w:t>
      </w:r>
      <w:r>
        <w:rPr>
          <w:sz w:val="20"/>
        </w:rPr>
        <w:t>kosztów udziału w postępowaniu.</w:t>
      </w:r>
    </w:p>
    <w:p w14:paraId="38B9984D" w14:textId="77777777" w:rsidR="00767D3E" w:rsidRPr="00F23F9F" w:rsidRDefault="00767D3E">
      <w:pPr>
        <w:numPr>
          <w:ilvl w:val="0"/>
          <w:numId w:val="1"/>
        </w:numPr>
        <w:shd w:val="clear" w:color="auto" w:fill="00CC99"/>
        <w:tabs>
          <w:tab w:val="clear" w:pos="502"/>
        </w:tabs>
        <w:overflowPunct w:val="0"/>
        <w:autoSpaceDE w:val="0"/>
        <w:autoSpaceDN w:val="0"/>
        <w:adjustRightInd w:val="0"/>
        <w:spacing w:before="120" w:after="120"/>
        <w:ind w:left="426" w:hanging="426"/>
        <w:contextualSpacing/>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OPIS PRZEDMIOTU ZAMÓWIENIA</w:t>
      </w:r>
    </w:p>
    <w:p w14:paraId="5BADC5C1" w14:textId="3D4E72EA" w:rsidR="001F1DFE" w:rsidRPr="001F1DFE" w:rsidRDefault="00767D3E" w:rsidP="009651C7">
      <w:pPr>
        <w:pStyle w:val="pkt"/>
        <w:keepNext/>
        <w:numPr>
          <w:ilvl w:val="1"/>
          <w:numId w:val="1"/>
        </w:numPr>
        <w:tabs>
          <w:tab w:val="clear" w:pos="716"/>
        </w:tabs>
        <w:spacing w:before="120" w:after="120" w:line="276" w:lineRule="auto"/>
        <w:ind w:left="426" w:hanging="426"/>
        <w:rPr>
          <w:b/>
          <w:sz w:val="20"/>
        </w:rPr>
      </w:pPr>
      <w:r w:rsidRPr="00F23F9F">
        <w:rPr>
          <w:sz w:val="20"/>
        </w:rPr>
        <w:t xml:space="preserve">Przedmiotem zamówienia jest </w:t>
      </w:r>
      <w:bookmarkStart w:id="3" w:name="_Hlk129890649"/>
      <w:r w:rsidR="00E9043F" w:rsidRPr="00E9043F">
        <w:rPr>
          <w:color w:val="000000"/>
          <w:spacing w:val="-4"/>
          <w:sz w:val="20"/>
        </w:rPr>
        <w:t>wykonanie i dostarczenie</w:t>
      </w:r>
      <w:r w:rsidR="00E9043F">
        <w:rPr>
          <w:b/>
          <w:color w:val="000000"/>
          <w:spacing w:val="-4"/>
          <w:sz w:val="20"/>
        </w:rPr>
        <w:t xml:space="preserve"> </w:t>
      </w:r>
      <w:r w:rsidR="00E9043F" w:rsidRPr="00E9043F">
        <w:rPr>
          <w:color w:val="000000"/>
          <w:spacing w:val="-4"/>
          <w:sz w:val="20"/>
        </w:rPr>
        <w:t>do siedziby Zamawiającego</w:t>
      </w:r>
      <w:r w:rsidR="00E9043F">
        <w:rPr>
          <w:color w:val="000000"/>
          <w:spacing w:val="-4"/>
          <w:sz w:val="20"/>
        </w:rPr>
        <w:t xml:space="preserve"> </w:t>
      </w:r>
      <w:r w:rsidR="00461145">
        <w:rPr>
          <w:color w:val="000000"/>
          <w:spacing w:val="-4"/>
          <w:sz w:val="20"/>
        </w:rPr>
        <w:t xml:space="preserve">materiałów i gadżetów informacyjno-promocyjnych o parametrach ujętych w załączniku nr 2 do SWZ – </w:t>
      </w:r>
      <w:r w:rsidR="001F1DFE">
        <w:rPr>
          <w:color w:val="000000"/>
          <w:spacing w:val="-4"/>
          <w:sz w:val="20"/>
        </w:rPr>
        <w:t>Formularz cenowy - o</w:t>
      </w:r>
      <w:r w:rsidR="00461145">
        <w:rPr>
          <w:color w:val="000000"/>
          <w:spacing w:val="-4"/>
          <w:sz w:val="20"/>
        </w:rPr>
        <w:t xml:space="preserve">pis </w:t>
      </w:r>
      <w:r w:rsidR="001F1DFE">
        <w:rPr>
          <w:color w:val="000000"/>
          <w:spacing w:val="-4"/>
          <w:sz w:val="20"/>
        </w:rPr>
        <w:t>p</w:t>
      </w:r>
      <w:r w:rsidR="00461145">
        <w:rPr>
          <w:color w:val="000000"/>
          <w:spacing w:val="-4"/>
          <w:sz w:val="20"/>
        </w:rPr>
        <w:t xml:space="preserve">rzedmiotu zamówienia. </w:t>
      </w:r>
    </w:p>
    <w:p w14:paraId="059B4677" w14:textId="1DCFE00C" w:rsidR="001F1DFE" w:rsidRPr="001F1DFE" w:rsidRDefault="001F1DFE" w:rsidP="009651C7">
      <w:pPr>
        <w:pStyle w:val="pkt"/>
        <w:keepNext/>
        <w:numPr>
          <w:ilvl w:val="1"/>
          <w:numId w:val="1"/>
        </w:numPr>
        <w:tabs>
          <w:tab w:val="clear" w:pos="716"/>
        </w:tabs>
        <w:spacing w:before="120" w:after="120" w:line="276" w:lineRule="auto"/>
        <w:ind w:left="426" w:hanging="426"/>
        <w:rPr>
          <w:b/>
          <w:sz w:val="20"/>
        </w:rPr>
      </w:pPr>
      <w:r>
        <w:rPr>
          <w:color w:val="000000"/>
          <w:spacing w:val="-4"/>
          <w:sz w:val="20"/>
        </w:rPr>
        <w:t xml:space="preserve">Postępowanie prowadzone jest z podziałem na części – liczba zadań 8. </w:t>
      </w:r>
    </w:p>
    <w:p w14:paraId="18355B2A" w14:textId="5BE8A9C8" w:rsidR="001F1DFE" w:rsidRDefault="001F1DFE" w:rsidP="001F1DFE">
      <w:pPr>
        <w:pStyle w:val="pkt"/>
        <w:numPr>
          <w:ilvl w:val="0"/>
          <w:numId w:val="67"/>
        </w:numPr>
        <w:spacing w:before="120" w:after="120" w:line="276" w:lineRule="auto"/>
        <w:rPr>
          <w:sz w:val="20"/>
        </w:rPr>
      </w:pPr>
      <w:r>
        <w:rPr>
          <w:sz w:val="20"/>
        </w:rPr>
        <w:t xml:space="preserve">Zadanie I – gadżety tekstylne, </w:t>
      </w:r>
    </w:p>
    <w:p w14:paraId="51F717EC" w14:textId="76409B81" w:rsidR="001F1DFE" w:rsidRDefault="001F1DFE" w:rsidP="001F1DFE">
      <w:pPr>
        <w:pStyle w:val="pkt"/>
        <w:numPr>
          <w:ilvl w:val="0"/>
          <w:numId w:val="67"/>
        </w:numPr>
        <w:spacing w:before="120" w:after="120" w:line="276" w:lineRule="auto"/>
        <w:rPr>
          <w:sz w:val="20"/>
        </w:rPr>
      </w:pPr>
      <w:r>
        <w:rPr>
          <w:sz w:val="20"/>
        </w:rPr>
        <w:t>Zadanie II – poligrafia,</w:t>
      </w:r>
    </w:p>
    <w:p w14:paraId="0F5DA562" w14:textId="77777777" w:rsidR="001F1DFE" w:rsidRDefault="001F1DFE" w:rsidP="001F1DFE">
      <w:pPr>
        <w:pStyle w:val="pkt"/>
        <w:numPr>
          <w:ilvl w:val="0"/>
          <w:numId w:val="67"/>
        </w:numPr>
        <w:spacing w:before="120" w:after="120" w:line="276" w:lineRule="auto"/>
        <w:rPr>
          <w:sz w:val="20"/>
        </w:rPr>
      </w:pPr>
      <w:r>
        <w:rPr>
          <w:sz w:val="20"/>
        </w:rPr>
        <w:t>Zadanie III – wystawiennicze,</w:t>
      </w:r>
    </w:p>
    <w:p w14:paraId="169E629E" w14:textId="77777777" w:rsidR="001F1DFE" w:rsidRDefault="001F1DFE" w:rsidP="001F1DFE">
      <w:pPr>
        <w:pStyle w:val="pkt"/>
        <w:numPr>
          <w:ilvl w:val="0"/>
          <w:numId w:val="67"/>
        </w:numPr>
        <w:spacing w:before="120" w:after="120" w:line="276" w:lineRule="auto"/>
        <w:rPr>
          <w:sz w:val="20"/>
        </w:rPr>
      </w:pPr>
      <w:r>
        <w:rPr>
          <w:sz w:val="20"/>
        </w:rPr>
        <w:t>Zadanie IV – gadżety elektroniczne,</w:t>
      </w:r>
    </w:p>
    <w:p w14:paraId="5539FBD9" w14:textId="35BE909B" w:rsidR="001F1DFE" w:rsidRDefault="001F1DFE" w:rsidP="001F1DFE">
      <w:pPr>
        <w:pStyle w:val="pkt"/>
        <w:numPr>
          <w:ilvl w:val="0"/>
          <w:numId w:val="67"/>
        </w:numPr>
        <w:spacing w:before="120" w:after="120" w:line="276" w:lineRule="auto"/>
        <w:rPr>
          <w:sz w:val="20"/>
        </w:rPr>
      </w:pPr>
      <w:r>
        <w:rPr>
          <w:sz w:val="20"/>
        </w:rPr>
        <w:t>Zadanie V - gadżety biurowe,</w:t>
      </w:r>
    </w:p>
    <w:p w14:paraId="2C7F935E" w14:textId="77777777" w:rsidR="001F1DFE" w:rsidRDefault="001F1DFE" w:rsidP="001F1DFE">
      <w:pPr>
        <w:pStyle w:val="pkt"/>
        <w:numPr>
          <w:ilvl w:val="0"/>
          <w:numId w:val="67"/>
        </w:numPr>
        <w:spacing w:before="120" w:after="120" w:line="276" w:lineRule="auto"/>
        <w:rPr>
          <w:sz w:val="20"/>
        </w:rPr>
      </w:pPr>
      <w:r>
        <w:rPr>
          <w:sz w:val="20"/>
        </w:rPr>
        <w:t>Zadanie VI – kubki, bidony,</w:t>
      </w:r>
    </w:p>
    <w:p w14:paraId="35454754" w14:textId="77777777" w:rsidR="001F1DFE" w:rsidRDefault="001F1DFE" w:rsidP="001F1DFE">
      <w:pPr>
        <w:pStyle w:val="pkt"/>
        <w:numPr>
          <w:ilvl w:val="0"/>
          <w:numId w:val="67"/>
        </w:numPr>
        <w:spacing w:before="120" w:after="120" w:line="276" w:lineRule="auto"/>
        <w:rPr>
          <w:sz w:val="20"/>
        </w:rPr>
      </w:pPr>
      <w:r>
        <w:rPr>
          <w:sz w:val="20"/>
        </w:rPr>
        <w:lastRenderedPageBreak/>
        <w:t>Zadanie VII – gadżety reklamowe,</w:t>
      </w:r>
    </w:p>
    <w:p w14:paraId="3DCE349D" w14:textId="77777777" w:rsidR="001F1DFE" w:rsidRPr="00F23F9F" w:rsidRDefault="001F1DFE" w:rsidP="001F1DFE">
      <w:pPr>
        <w:pStyle w:val="pkt"/>
        <w:numPr>
          <w:ilvl w:val="0"/>
          <w:numId w:val="67"/>
        </w:numPr>
        <w:spacing w:before="120" w:after="120" w:line="276" w:lineRule="auto"/>
        <w:rPr>
          <w:sz w:val="20"/>
        </w:rPr>
      </w:pPr>
      <w:r>
        <w:rPr>
          <w:sz w:val="20"/>
        </w:rPr>
        <w:t xml:space="preserve">Zadanie VIII – statuetka szklana. </w:t>
      </w:r>
    </w:p>
    <w:p w14:paraId="6893D3FE" w14:textId="565B7C5B" w:rsidR="00461145" w:rsidRPr="001F1DFE" w:rsidRDefault="00461145" w:rsidP="001F1DFE">
      <w:pPr>
        <w:pStyle w:val="pkt"/>
        <w:keepNext/>
        <w:numPr>
          <w:ilvl w:val="1"/>
          <w:numId w:val="1"/>
        </w:numPr>
        <w:tabs>
          <w:tab w:val="clear" w:pos="716"/>
        </w:tabs>
        <w:spacing w:before="120" w:after="120" w:line="276" w:lineRule="auto"/>
        <w:ind w:left="426" w:hanging="426"/>
        <w:rPr>
          <w:color w:val="000000"/>
          <w:spacing w:val="-4"/>
          <w:sz w:val="20"/>
        </w:rPr>
      </w:pPr>
      <w:r w:rsidRPr="001F1DFE">
        <w:rPr>
          <w:spacing w:val="-4"/>
          <w:sz w:val="20"/>
        </w:rPr>
        <w:t xml:space="preserve">Finalny produkt (materiały i gadżety informacyjno-promocyjne) znakowany jest zgodnie z Strategią Identyfikacji Wizualnej (SIW) i wymaga zatwierdzenia na etapie </w:t>
      </w:r>
      <w:proofErr w:type="spellStart"/>
      <w:r w:rsidRPr="001F1DFE">
        <w:rPr>
          <w:spacing w:val="-4"/>
          <w:sz w:val="20"/>
        </w:rPr>
        <w:t>preprodukcji</w:t>
      </w:r>
      <w:proofErr w:type="spellEnd"/>
      <w:r w:rsidRPr="001F1DFE">
        <w:rPr>
          <w:spacing w:val="-4"/>
          <w:sz w:val="20"/>
        </w:rPr>
        <w:t xml:space="preserve"> (np.: wizualizacja uwzględniająca sposób znakowania). Zamawiający nie dopuszcza zmian w kolorystyce i innych parametrach określonych w Opisie Przedmiotu Zamawiania (załącznik</w:t>
      </w:r>
      <w:r w:rsidR="004A6B3F">
        <w:rPr>
          <w:spacing w:val="-4"/>
          <w:sz w:val="20"/>
        </w:rPr>
        <w:t xml:space="preserve"> nr 2 do SWZ</w:t>
      </w:r>
      <w:r w:rsidRPr="001F1DFE">
        <w:rPr>
          <w:spacing w:val="-4"/>
          <w:sz w:val="20"/>
        </w:rPr>
        <w:t>) i założenia SIW. Strategia Identyfikacji Wizualnej zostanie udostępniona Wy</w:t>
      </w:r>
      <w:r w:rsidR="0061324A">
        <w:rPr>
          <w:spacing w:val="-4"/>
          <w:sz w:val="20"/>
        </w:rPr>
        <w:t>konawcy w ciągu 5 dni roboczych</w:t>
      </w:r>
      <w:r w:rsidRPr="001F1DFE">
        <w:rPr>
          <w:spacing w:val="-4"/>
          <w:sz w:val="20"/>
        </w:rPr>
        <w:t xml:space="preserve"> </w:t>
      </w:r>
      <w:r w:rsidRPr="0061324A">
        <w:rPr>
          <w:spacing w:val="-4"/>
          <w:sz w:val="20"/>
        </w:rPr>
        <w:t xml:space="preserve">po podpisaniu umowy. </w:t>
      </w:r>
    </w:p>
    <w:bookmarkEnd w:id="3"/>
    <w:p w14:paraId="5C595564" w14:textId="4F73A4EE" w:rsidR="00767D3E" w:rsidRPr="001F1DFE" w:rsidRDefault="00767D3E" w:rsidP="001F1DFE">
      <w:pPr>
        <w:pStyle w:val="pkt"/>
        <w:keepNext/>
        <w:numPr>
          <w:ilvl w:val="1"/>
          <w:numId w:val="1"/>
        </w:numPr>
        <w:tabs>
          <w:tab w:val="clear" w:pos="716"/>
        </w:tabs>
        <w:spacing w:before="120" w:after="120" w:line="276" w:lineRule="auto"/>
        <w:ind w:left="426" w:hanging="426"/>
        <w:rPr>
          <w:color w:val="000000"/>
          <w:spacing w:val="-4"/>
          <w:sz w:val="20"/>
        </w:rPr>
      </w:pPr>
      <w:r w:rsidRPr="001F1DFE">
        <w:rPr>
          <w:sz w:val="20"/>
        </w:rPr>
        <w:t>Szczegółowy</w:t>
      </w:r>
      <w:r w:rsidRPr="001F1DFE">
        <w:rPr>
          <w:color w:val="000000"/>
          <w:sz w:val="20"/>
        </w:rPr>
        <w:t xml:space="preserve"> zakres przedmiot</w:t>
      </w:r>
      <w:r w:rsidR="001F1DFE">
        <w:rPr>
          <w:color w:val="000000"/>
          <w:sz w:val="20"/>
        </w:rPr>
        <w:t xml:space="preserve">u zamówienia dla każdej z części zawiera załącznik nr 2 do SWZ. </w:t>
      </w:r>
    </w:p>
    <w:p w14:paraId="5D76677F" w14:textId="77777777" w:rsidR="00FB6D55" w:rsidRPr="00FB6D55" w:rsidRDefault="00767D3E" w:rsidP="001F1DFE">
      <w:pPr>
        <w:pStyle w:val="pkt"/>
        <w:keepNext/>
        <w:numPr>
          <w:ilvl w:val="1"/>
          <w:numId w:val="1"/>
        </w:numPr>
        <w:tabs>
          <w:tab w:val="clear" w:pos="716"/>
        </w:tabs>
        <w:spacing w:before="120" w:after="120" w:line="276" w:lineRule="auto"/>
        <w:ind w:left="426" w:hanging="426"/>
        <w:rPr>
          <w:color w:val="000000"/>
          <w:spacing w:val="-4"/>
          <w:sz w:val="20"/>
        </w:rPr>
      </w:pPr>
      <w:r w:rsidRPr="001F1DFE">
        <w:rPr>
          <w:color w:val="000000"/>
          <w:sz w:val="20"/>
        </w:rPr>
        <w:t>Oznaczenie przedmiotu zamówienia wg Wspólnego Słownika Zamówień (CPV):</w:t>
      </w:r>
      <w:r w:rsidR="00FB6D55">
        <w:rPr>
          <w:color w:val="000000"/>
          <w:sz w:val="20"/>
        </w:rPr>
        <w:t xml:space="preserve"> </w:t>
      </w:r>
    </w:p>
    <w:p w14:paraId="5482D5A7" w14:textId="2479A636" w:rsidR="00767D3E" w:rsidRPr="001F1DFE" w:rsidRDefault="00796CE4" w:rsidP="00FB6D55">
      <w:pPr>
        <w:pStyle w:val="pkt"/>
        <w:keepNext/>
        <w:spacing w:before="120" w:after="120" w:line="276" w:lineRule="auto"/>
        <w:ind w:left="426" w:firstLine="0"/>
        <w:rPr>
          <w:color w:val="000000"/>
          <w:spacing w:val="-4"/>
          <w:sz w:val="20"/>
        </w:rPr>
      </w:pPr>
      <w:r>
        <w:rPr>
          <w:color w:val="000000"/>
          <w:sz w:val="20"/>
        </w:rPr>
        <w:t>39294100-0</w:t>
      </w:r>
      <w:r w:rsidR="00FB6D55">
        <w:rPr>
          <w:color w:val="000000"/>
          <w:sz w:val="20"/>
        </w:rPr>
        <w:t xml:space="preserve"> – </w:t>
      </w:r>
      <w:r>
        <w:rPr>
          <w:color w:val="000000"/>
          <w:sz w:val="20"/>
        </w:rPr>
        <w:t>artykuły informacyjne i promocyjne</w:t>
      </w:r>
      <w:r w:rsidR="00FB6D55">
        <w:rPr>
          <w:color w:val="000000"/>
          <w:sz w:val="20"/>
        </w:rPr>
        <w:t xml:space="preserve">. </w:t>
      </w:r>
    </w:p>
    <w:p w14:paraId="1CFAB7BB" w14:textId="6327F45D" w:rsidR="001F1DFE" w:rsidRPr="003F3353" w:rsidRDefault="001F1DFE" w:rsidP="001F1DFE">
      <w:pPr>
        <w:pStyle w:val="pkt"/>
        <w:keepNext/>
        <w:numPr>
          <w:ilvl w:val="1"/>
          <w:numId w:val="1"/>
        </w:numPr>
        <w:tabs>
          <w:tab w:val="clear" w:pos="716"/>
        </w:tabs>
        <w:spacing w:before="120" w:after="120" w:line="276" w:lineRule="auto"/>
        <w:ind w:left="426" w:hanging="426"/>
        <w:rPr>
          <w:spacing w:val="-4"/>
          <w:sz w:val="20"/>
        </w:rPr>
      </w:pPr>
      <w:r w:rsidRPr="001F1DFE">
        <w:rPr>
          <w:spacing w:val="-4"/>
          <w:sz w:val="20"/>
        </w:rPr>
        <w:t xml:space="preserve">Wykonawca zobowiązany jest zrealizować zamówienie odpowiednio dla każdej z części na zasadach i warunkach opisanych w </w:t>
      </w:r>
      <w:r w:rsidR="00FB6D55">
        <w:rPr>
          <w:spacing w:val="-4"/>
          <w:sz w:val="20"/>
        </w:rPr>
        <w:t>SWZ</w:t>
      </w:r>
      <w:r w:rsidR="00893D84">
        <w:rPr>
          <w:spacing w:val="-4"/>
          <w:sz w:val="20"/>
        </w:rPr>
        <w:t xml:space="preserve">, </w:t>
      </w:r>
      <w:r w:rsidR="00FB6D55">
        <w:rPr>
          <w:spacing w:val="-4"/>
          <w:sz w:val="20"/>
        </w:rPr>
        <w:t xml:space="preserve">Formularzu cenowym - </w:t>
      </w:r>
      <w:r w:rsidRPr="001F1DFE">
        <w:rPr>
          <w:spacing w:val="-4"/>
          <w:sz w:val="20"/>
        </w:rPr>
        <w:t>opisie przedmiotu zamówienia</w:t>
      </w:r>
      <w:r w:rsidR="00893D84">
        <w:rPr>
          <w:strike/>
          <w:spacing w:val="-4"/>
          <w:sz w:val="20"/>
        </w:rPr>
        <w:t xml:space="preserve"> </w:t>
      </w:r>
      <w:r w:rsidR="00893D84" w:rsidRPr="003F3353">
        <w:rPr>
          <w:spacing w:val="-4"/>
          <w:sz w:val="20"/>
        </w:rPr>
        <w:t>oraz zgodnie z projektowanymi postanowieniami umowy</w:t>
      </w:r>
      <w:r w:rsidR="00893D84">
        <w:rPr>
          <w:spacing w:val="-4"/>
          <w:sz w:val="20"/>
        </w:rPr>
        <w:t xml:space="preserve">. </w:t>
      </w:r>
    </w:p>
    <w:p w14:paraId="4B4B8A7D" w14:textId="4487B967" w:rsidR="001F1DFE" w:rsidRDefault="001F1DFE" w:rsidP="001F1DFE">
      <w:pPr>
        <w:pStyle w:val="pkt"/>
        <w:keepNext/>
        <w:numPr>
          <w:ilvl w:val="1"/>
          <w:numId w:val="1"/>
        </w:numPr>
        <w:tabs>
          <w:tab w:val="clear" w:pos="716"/>
        </w:tabs>
        <w:spacing w:before="120" w:after="120" w:line="276" w:lineRule="auto"/>
        <w:ind w:left="426" w:hanging="426"/>
        <w:rPr>
          <w:spacing w:val="-4"/>
          <w:sz w:val="20"/>
        </w:rPr>
      </w:pPr>
      <w:r>
        <w:rPr>
          <w:spacing w:val="-4"/>
          <w:sz w:val="20"/>
        </w:rPr>
        <w:t xml:space="preserve">Zamawiający </w:t>
      </w:r>
      <w:r w:rsidRPr="00B75DC0">
        <w:rPr>
          <w:b/>
          <w:spacing w:val="-4"/>
          <w:sz w:val="20"/>
        </w:rPr>
        <w:t>dopuszcza składanie ofert częściowych</w:t>
      </w:r>
      <w:r>
        <w:rPr>
          <w:spacing w:val="-4"/>
          <w:sz w:val="20"/>
        </w:rPr>
        <w:t xml:space="preserve">. Wykonawca może </w:t>
      </w:r>
      <w:r w:rsidR="00B75DC0">
        <w:rPr>
          <w:spacing w:val="-4"/>
          <w:sz w:val="20"/>
        </w:rPr>
        <w:t>złożyć</w:t>
      </w:r>
      <w:r>
        <w:rPr>
          <w:spacing w:val="-4"/>
          <w:sz w:val="20"/>
        </w:rPr>
        <w:t xml:space="preserve"> ofertę na wybrane przez siebie części zamówienia. </w:t>
      </w:r>
    </w:p>
    <w:p w14:paraId="418AB4DD" w14:textId="71CB9DA7" w:rsidR="003B742E" w:rsidRPr="003B742E" w:rsidRDefault="003B742E" w:rsidP="003B742E">
      <w:pPr>
        <w:pStyle w:val="pkt"/>
        <w:keepNext/>
        <w:numPr>
          <w:ilvl w:val="1"/>
          <w:numId w:val="1"/>
        </w:numPr>
        <w:tabs>
          <w:tab w:val="clear" w:pos="716"/>
        </w:tabs>
        <w:spacing w:before="120" w:after="120" w:line="276" w:lineRule="auto"/>
        <w:ind w:left="426" w:hanging="426"/>
        <w:rPr>
          <w:spacing w:val="-4"/>
          <w:sz w:val="20"/>
        </w:rPr>
      </w:pPr>
      <w:r w:rsidRPr="003B742E">
        <w:rPr>
          <w:sz w:val="20"/>
        </w:rPr>
        <w:t>Przedmiot zamówienia odpowiednio dla każdej części zamówienia został opisany w sposób jednoznaczny i</w:t>
      </w:r>
      <w:r w:rsidR="00E42D27">
        <w:rPr>
          <w:sz w:val="20"/>
        </w:rPr>
        <w:t> </w:t>
      </w:r>
      <w:r w:rsidRPr="003B742E">
        <w:rPr>
          <w:sz w:val="20"/>
        </w:rPr>
        <w:t>wyczerpujący, za pomocą dostatecznie dokładnych i zrozumiałych określeń, uwzględniając wymagania i</w:t>
      </w:r>
      <w:r w:rsidR="00E42D27">
        <w:rPr>
          <w:sz w:val="20"/>
        </w:rPr>
        <w:t> </w:t>
      </w:r>
      <w:r w:rsidRPr="003B742E">
        <w:rPr>
          <w:sz w:val="20"/>
        </w:rPr>
        <w:t>okoliczności mogące mieć wpływ na sporządzenie oferty. Opis przedmiotu zamówienia zawarty w</w:t>
      </w:r>
      <w:r w:rsidR="00E42D27">
        <w:rPr>
          <w:sz w:val="20"/>
        </w:rPr>
        <w:t> </w:t>
      </w:r>
      <w:r w:rsidRPr="003B742E">
        <w:rPr>
          <w:sz w:val="20"/>
        </w:rPr>
        <w:t xml:space="preserve">załączniku nr 2 do SWZ odpowiednio dla </w:t>
      </w:r>
      <w:r>
        <w:rPr>
          <w:sz w:val="20"/>
        </w:rPr>
        <w:t xml:space="preserve">każdej z części </w:t>
      </w:r>
      <w:r w:rsidRPr="003B742E">
        <w:rPr>
          <w:sz w:val="20"/>
        </w:rPr>
        <w:t>zamówienia nie zawiera zapisów, które mogłyby utrudniać uczciwą konkurencję, w szczególności nie wskazuje znaków towarowych, patentów lub pochodzenia, źródła lub szczególnego procesu, który charakteryzuje produkty lub usługi dostarczane przez konkretnego Wykonawcę.</w:t>
      </w:r>
    </w:p>
    <w:p w14:paraId="25392BDE" w14:textId="1D529F7C" w:rsidR="00B75DC0" w:rsidRPr="003B742E" w:rsidRDefault="003B742E" w:rsidP="003B742E">
      <w:pPr>
        <w:pStyle w:val="pkt"/>
        <w:keepNext/>
        <w:numPr>
          <w:ilvl w:val="1"/>
          <w:numId w:val="1"/>
        </w:numPr>
        <w:tabs>
          <w:tab w:val="clear" w:pos="716"/>
        </w:tabs>
        <w:spacing w:before="120" w:after="120" w:line="276" w:lineRule="auto"/>
        <w:ind w:left="426" w:hanging="426"/>
        <w:rPr>
          <w:spacing w:val="-4"/>
          <w:sz w:val="20"/>
        </w:rPr>
      </w:pPr>
      <w:r w:rsidRPr="003B742E">
        <w:rPr>
          <w:sz w:val="20"/>
        </w:rPr>
        <w:t>W nawiązaniu do art. 101 ust. 4 ustawy P</w:t>
      </w:r>
      <w:r w:rsidR="00702C75">
        <w:rPr>
          <w:sz w:val="20"/>
        </w:rPr>
        <w:t>zp</w:t>
      </w:r>
      <w:r w:rsidRPr="003B742E">
        <w:rPr>
          <w:sz w:val="20"/>
        </w:rPr>
        <w:t>, jeżeli Zamawiający opisał przedmiot zamówienia przez odniesienie do norm, ocen technicznych, specyfikacji technicznych i systemów referencji technicznych, o których mowa w art. 101 ust. 1 pkt 2 i ust. 3, Zamawiający dopuszcza rozwiązania równoważne opisywanym. Ponadto, należy przyjąć, że wszystkim takim odniesieniom towarzyszą wyrazy „lub równoważne”. Za równoważną zostanie uznana norma potwierdzająca spełnienie minimalnych parametrów określonych w normie wymaganej przez Zamawiającego. Wykonawca, który powołuje się na rozwiązania równoważne opisywanym przez Zamawiającego w zakresie norm, jest obowiązany wykazać, że oferowane przez niego dostawy spełniają wymagania określone przez Zamawiającego.</w:t>
      </w:r>
    </w:p>
    <w:p w14:paraId="7A8A4481" w14:textId="10FF8E13" w:rsidR="00767D3E" w:rsidRPr="00885923" w:rsidRDefault="00767D3E" w:rsidP="00885923">
      <w:pPr>
        <w:pStyle w:val="Akapitzlist"/>
        <w:numPr>
          <w:ilvl w:val="0"/>
          <w:numId w:val="1"/>
        </w:numPr>
        <w:shd w:val="clear" w:color="auto" w:fill="00CC99"/>
        <w:tabs>
          <w:tab w:val="clear" w:pos="502"/>
          <w:tab w:val="num" w:pos="426"/>
        </w:tabs>
        <w:overflowPunct w:val="0"/>
        <w:autoSpaceDE w:val="0"/>
        <w:autoSpaceDN w:val="0"/>
        <w:adjustRightInd w:val="0"/>
        <w:spacing w:before="120" w:after="120"/>
        <w:ind w:hanging="502"/>
        <w:jc w:val="both"/>
        <w:textAlignment w:val="baseline"/>
        <w:rPr>
          <w:b/>
          <w:bCs/>
          <w:color w:val="000000"/>
          <w:sz w:val="20"/>
          <w:szCs w:val="20"/>
          <w:lang w:eastAsia="pl-PL"/>
        </w:rPr>
      </w:pPr>
      <w:r w:rsidRPr="00885923">
        <w:rPr>
          <w:b/>
          <w:bCs/>
          <w:sz w:val="20"/>
          <w:szCs w:val="20"/>
          <w:lang w:eastAsia="pl-PL"/>
        </w:rPr>
        <w:t>TERMIN WYKONANIA ZAMÓWIENIA</w:t>
      </w:r>
    </w:p>
    <w:p w14:paraId="591463E7" w14:textId="05BD24B4" w:rsidR="00970AE1" w:rsidRPr="00970AE1" w:rsidRDefault="00970AE1" w:rsidP="00451AD5">
      <w:pPr>
        <w:spacing w:before="240" w:after="0"/>
        <w:jc w:val="both"/>
        <w:rPr>
          <w:rFonts w:ascii="Times New Roman" w:hAnsi="Times New Roman" w:cs="Times New Roman"/>
          <w:sz w:val="20"/>
          <w:szCs w:val="20"/>
        </w:rPr>
      </w:pPr>
      <w:r w:rsidRPr="00970AE1">
        <w:rPr>
          <w:rFonts w:ascii="Times New Roman" w:eastAsia="Times New Roman" w:hAnsi="Times New Roman" w:cs="Times New Roman"/>
          <w:sz w:val="20"/>
          <w:szCs w:val="20"/>
          <w:lang w:eastAsia="pl-PL"/>
        </w:rPr>
        <w:t>Wymagany termin realizacji zamówienia</w:t>
      </w:r>
      <w:r>
        <w:rPr>
          <w:rFonts w:ascii="Times New Roman" w:hAnsi="Times New Roman" w:cs="Times New Roman"/>
          <w:sz w:val="20"/>
          <w:szCs w:val="20"/>
        </w:rPr>
        <w:t xml:space="preserve"> </w:t>
      </w:r>
      <w:r w:rsidRPr="00970AE1">
        <w:rPr>
          <w:rFonts w:ascii="Times New Roman" w:hAnsi="Times New Roman" w:cs="Times New Roman"/>
          <w:sz w:val="20"/>
          <w:szCs w:val="20"/>
        </w:rPr>
        <w:t xml:space="preserve">do </w:t>
      </w:r>
      <w:r w:rsidR="00451AD5">
        <w:rPr>
          <w:rFonts w:ascii="Times New Roman" w:hAnsi="Times New Roman" w:cs="Times New Roman"/>
          <w:sz w:val="20"/>
          <w:szCs w:val="20"/>
        </w:rPr>
        <w:t>21</w:t>
      </w:r>
      <w:r w:rsidRPr="00970AE1">
        <w:rPr>
          <w:rFonts w:ascii="Times New Roman" w:hAnsi="Times New Roman" w:cs="Times New Roman"/>
          <w:sz w:val="20"/>
          <w:szCs w:val="20"/>
        </w:rPr>
        <w:t xml:space="preserve"> dni od daty </w:t>
      </w:r>
      <w:r w:rsidR="002D5052">
        <w:rPr>
          <w:rFonts w:ascii="Times New Roman" w:hAnsi="Times New Roman" w:cs="Times New Roman"/>
          <w:sz w:val="20"/>
          <w:szCs w:val="20"/>
        </w:rPr>
        <w:t xml:space="preserve">przekazania przez Zamawiającego Strategii Identyfikacji Wizualnej </w:t>
      </w:r>
      <w:r w:rsidRPr="00970AE1">
        <w:rPr>
          <w:rFonts w:ascii="Times New Roman" w:hAnsi="Times New Roman" w:cs="Times New Roman"/>
          <w:sz w:val="20"/>
          <w:szCs w:val="20"/>
        </w:rPr>
        <w:t xml:space="preserve">– </w:t>
      </w:r>
      <w:r w:rsidRPr="00970AE1">
        <w:rPr>
          <w:rFonts w:ascii="Times New Roman" w:hAnsi="Times New Roman" w:cs="Times New Roman"/>
          <w:b/>
          <w:sz w:val="20"/>
          <w:szCs w:val="20"/>
        </w:rPr>
        <w:t>kryterium oceny ofert.</w:t>
      </w:r>
      <w:r w:rsidR="00451AD5">
        <w:rPr>
          <w:rFonts w:ascii="Times New Roman" w:hAnsi="Times New Roman" w:cs="Times New Roman"/>
          <w:sz w:val="20"/>
          <w:szCs w:val="20"/>
        </w:rPr>
        <w:t xml:space="preserve"> </w:t>
      </w:r>
      <w:r w:rsidRPr="00970AE1">
        <w:rPr>
          <w:rFonts w:ascii="Times New Roman" w:hAnsi="Times New Roman" w:cs="Times New Roman"/>
          <w:sz w:val="20"/>
          <w:szCs w:val="20"/>
        </w:rPr>
        <w:t>Oferta Wykonawcy, który zaproponuje dłuższy</w:t>
      </w:r>
      <w:r w:rsidRPr="00970AE1">
        <w:rPr>
          <w:rFonts w:ascii="Times New Roman" w:hAnsi="Times New Roman" w:cs="Times New Roman"/>
          <w:bCs/>
          <w:iCs/>
          <w:sz w:val="20"/>
          <w:szCs w:val="20"/>
        </w:rPr>
        <w:t xml:space="preserve"> (niż </w:t>
      </w:r>
      <w:r w:rsidR="00451AD5">
        <w:rPr>
          <w:rFonts w:ascii="Times New Roman" w:hAnsi="Times New Roman" w:cs="Times New Roman"/>
          <w:bCs/>
          <w:iCs/>
          <w:sz w:val="20"/>
          <w:szCs w:val="20"/>
        </w:rPr>
        <w:t>21</w:t>
      </w:r>
      <w:r w:rsidRPr="00970AE1">
        <w:rPr>
          <w:rFonts w:ascii="Times New Roman" w:hAnsi="Times New Roman" w:cs="Times New Roman"/>
          <w:bCs/>
          <w:iCs/>
          <w:sz w:val="20"/>
          <w:szCs w:val="20"/>
        </w:rPr>
        <w:t xml:space="preserve"> dniowy) termin realizacji zamówienia </w:t>
      </w:r>
      <w:r w:rsidRPr="00970AE1">
        <w:rPr>
          <w:rFonts w:ascii="Times New Roman" w:hAnsi="Times New Roman" w:cs="Times New Roman"/>
          <w:sz w:val="20"/>
          <w:szCs w:val="20"/>
        </w:rPr>
        <w:t xml:space="preserve">zostanie odrzucona jako niezgodna z </w:t>
      </w:r>
      <w:r w:rsidR="00451AD5">
        <w:rPr>
          <w:rFonts w:ascii="Times New Roman" w:hAnsi="Times New Roman" w:cs="Times New Roman"/>
          <w:sz w:val="20"/>
          <w:szCs w:val="20"/>
        </w:rPr>
        <w:t>SWZ i wymaganiami Zamawiającego.</w:t>
      </w:r>
    </w:p>
    <w:p w14:paraId="65A4D927" w14:textId="11166FBF" w:rsidR="00767D3E" w:rsidRPr="00885923" w:rsidRDefault="00A12105" w:rsidP="00885923">
      <w:pPr>
        <w:pStyle w:val="Akapitzlist"/>
        <w:keepNext/>
        <w:numPr>
          <w:ilvl w:val="0"/>
          <w:numId w:val="1"/>
        </w:numPr>
        <w:shd w:val="clear" w:color="auto" w:fill="00CC99"/>
        <w:tabs>
          <w:tab w:val="clear" w:pos="502"/>
          <w:tab w:val="num" w:pos="426"/>
        </w:tabs>
        <w:overflowPunct w:val="0"/>
        <w:autoSpaceDE w:val="0"/>
        <w:autoSpaceDN w:val="0"/>
        <w:adjustRightInd w:val="0"/>
        <w:spacing w:before="120" w:after="120"/>
        <w:ind w:hanging="502"/>
        <w:jc w:val="both"/>
        <w:textAlignment w:val="baseline"/>
        <w:rPr>
          <w:b/>
          <w:bCs/>
          <w:sz w:val="20"/>
          <w:szCs w:val="20"/>
          <w:lang w:eastAsia="pl-PL"/>
        </w:rPr>
      </w:pPr>
      <w:r w:rsidRPr="00885923">
        <w:rPr>
          <w:b/>
          <w:bCs/>
          <w:sz w:val="20"/>
          <w:szCs w:val="20"/>
          <w:lang w:eastAsia="pl-PL"/>
        </w:rPr>
        <w:t xml:space="preserve">WARUNKI UDZIAŁU W POSTĘPOWANIU ORAZ PODSTAWY WYKLUCZENIA </w:t>
      </w:r>
    </w:p>
    <w:p w14:paraId="002BA6A2" w14:textId="43FA0578" w:rsidR="00767D3E" w:rsidRPr="004D41C9" w:rsidRDefault="00A12105">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b/>
          <w:sz w:val="20"/>
          <w:szCs w:val="20"/>
          <w:u w:val="single"/>
          <w:shd w:val="clear" w:color="auto" w:fill="FFFFFF"/>
        </w:rPr>
      </w:pPr>
      <w:r w:rsidRPr="004D41C9">
        <w:rPr>
          <w:rFonts w:ascii="Times New Roman" w:hAnsi="Times New Roman" w:cs="Times New Roman"/>
          <w:b/>
          <w:sz w:val="20"/>
          <w:szCs w:val="20"/>
          <w:u w:val="single"/>
          <w:shd w:val="clear" w:color="auto" w:fill="FFFFFF"/>
        </w:rPr>
        <w:t xml:space="preserve">O udzielenie zamówienia mogą ubiegać się Wykonawcy, którzy: </w:t>
      </w:r>
    </w:p>
    <w:p w14:paraId="25A432D3" w14:textId="4435B9E6" w:rsidR="00767D3E" w:rsidRDefault="00A12105" w:rsidP="00885923">
      <w:pPr>
        <w:pStyle w:val="arimr"/>
        <w:widowControl/>
        <w:numPr>
          <w:ilvl w:val="2"/>
          <w:numId w:val="8"/>
        </w:numPr>
        <w:snapToGrid/>
        <w:spacing w:before="120" w:after="120" w:line="288" w:lineRule="auto"/>
        <w:ind w:left="709" w:hanging="283"/>
        <w:jc w:val="both"/>
        <w:rPr>
          <w:sz w:val="20"/>
          <w:shd w:val="clear" w:color="auto" w:fill="FFFFFF"/>
        </w:rPr>
      </w:pPr>
      <w:proofErr w:type="spellStart"/>
      <w:r>
        <w:rPr>
          <w:sz w:val="20"/>
          <w:shd w:val="clear" w:color="auto" w:fill="FFFFFF"/>
        </w:rPr>
        <w:t>nie</w:t>
      </w:r>
      <w:proofErr w:type="spellEnd"/>
      <w:r>
        <w:rPr>
          <w:sz w:val="20"/>
          <w:shd w:val="clear" w:color="auto" w:fill="FFFFFF"/>
        </w:rPr>
        <w:t xml:space="preserve"> </w:t>
      </w:r>
      <w:proofErr w:type="spellStart"/>
      <w:r>
        <w:rPr>
          <w:sz w:val="20"/>
          <w:shd w:val="clear" w:color="auto" w:fill="FFFFFF"/>
        </w:rPr>
        <w:t>podlegają</w:t>
      </w:r>
      <w:proofErr w:type="spellEnd"/>
      <w:r>
        <w:rPr>
          <w:sz w:val="20"/>
          <w:shd w:val="clear" w:color="auto" w:fill="FFFFFF"/>
        </w:rPr>
        <w:t xml:space="preserve"> </w:t>
      </w:r>
      <w:proofErr w:type="spellStart"/>
      <w:r>
        <w:rPr>
          <w:sz w:val="20"/>
          <w:shd w:val="clear" w:color="auto" w:fill="FFFFFF"/>
        </w:rPr>
        <w:t>wykluczeniu</w:t>
      </w:r>
      <w:proofErr w:type="spellEnd"/>
      <w:r>
        <w:rPr>
          <w:sz w:val="20"/>
          <w:shd w:val="clear" w:color="auto" w:fill="FFFFFF"/>
        </w:rPr>
        <w:t>;</w:t>
      </w:r>
    </w:p>
    <w:p w14:paraId="79E4E2F5" w14:textId="45E19989" w:rsidR="00A12105" w:rsidRPr="00F23F9F" w:rsidRDefault="00A12105" w:rsidP="00885923">
      <w:pPr>
        <w:pStyle w:val="arimr"/>
        <w:widowControl/>
        <w:numPr>
          <w:ilvl w:val="2"/>
          <w:numId w:val="8"/>
        </w:numPr>
        <w:tabs>
          <w:tab w:val="clear" w:pos="1429"/>
        </w:tabs>
        <w:snapToGrid/>
        <w:spacing w:before="120" w:after="120" w:line="288" w:lineRule="auto"/>
        <w:ind w:left="709" w:hanging="283"/>
        <w:jc w:val="both"/>
        <w:rPr>
          <w:sz w:val="20"/>
          <w:shd w:val="clear" w:color="auto" w:fill="FFFFFF"/>
        </w:rPr>
      </w:pPr>
      <w:proofErr w:type="spellStart"/>
      <w:r>
        <w:rPr>
          <w:sz w:val="20"/>
          <w:shd w:val="clear" w:color="auto" w:fill="FFFFFF"/>
        </w:rPr>
        <w:t>spełniają</w:t>
      </w:r>
      <w:proofErr w:type="spellEnd"/>
      <w:r>
        <w:rPr>
          <w:sz w:val="20"/>
          <w:shd w:val="clear" w:color="auto" w:fill="FFFFFF"/>
        </w:rPr>
        <w:t xml:space="preserve"> </w:t>
      </w:r>
      <w:proofErr w:type="spellStart"/>
      <w:r>
        <w:rPr>
          <w:sz w:val="20"/>
          <w:shd w:val="clear" w:color="auto" w:fill="FFFFFF"/>
        </w:rPr>
        <w:t>warunki</w:t>
      </w:r>
      <w:proofErr w:type="spellEnd"/>
      <w:r>
        <w:rPr>
          <w:sz w:val="20"/>
          <w:shd w:val="clear" w:color="auto" w:fill="FFFFFF"/>
        </w:rPr>
        <w:t xml:space="preserve"> </w:t>
      </w:r>
      <w:proofErr w:type="spellStart"/>
      <w:r>
        <w:rPr>
          <w:sz w:val="20"/>
          <w:shd w:val="clear" w:color="auto" w:fill="FFFFFF"/>
        </w:rPr>
        <w:t>udziału</w:t>
      </w:r>
      <w:proofErr w:type="spellEnd"/>
      <w:r>
        <w:rPr>
          <w:sz w:val="20"/>
          <w:shd w:val="clear" w:color="auto" w:fill="FFFFFF"/>
        </w:rPr>
        <w:t xml:space="preserve"> w </w:t>
      </w:r>
      <w:proofErr w:type="spellStart"/>
      <w:r>
        <w:rPr>
          <w:sz w:val="20"/>
          <w:shd w:val="clear" w:color="auto" w:fill="FFFFFF"/>
        </w:rPr>
        <w:t>post</w:t>
      </w:r>
      <w:r w:rsidR="00451AD5">
        <w:rPr>
          <w:sz w:val="20"/>
          <w:shd w:val="clear" w:color="auto" w:fill="FFFFFF"/>
        </w:rPr>
        <w:t>ę</w:t>
      </w:r>
      <w:r>
        <w:rPr>
          <w:sz w:val="20"/>
          <w:shd w:val="clear" w:color="auto" w:fill="FFFFFF"/>
        </w:rPr>
        <w:t>powaniu</w:t>
      </w:r>
      <w:proofErr w:type="spellEnd"/>
      <w:r>
        <w:rPr>
          <w:sz w:val="20"/>
          <w:shd w:val="clear" w:color="auto" w:fill="FFFFFF"/>
        </w:rPr>
        <w:t xml:space="preserve"> o </w:t>
      </w:r>
      <w:proofErr w:type="spellStart"/>
      <w:r w:rsidR="00922460">
        <w:rPr>
          <w:sz w:val="20"/>
          <w:shd w:val="clear" w:color="auto" w:fill="FFFFFF"/>
        </w:rPr>
        <w:t>ile</w:t>
      </w:r>
      <w:proofErr w:type="spellEnd"/>
      <w:r>
        <w:rPr>
          <w:sz w:val="20"/>
          <w:shd w:val="clear" w:color="auto" w:fill="FFFFFF"/>
        </w:rPr>
        <w:t xml:space="preserve"> </w:t>
      </w:r>
      <w:proofErr w:type="spellStart"/>
      <w:r>
        <w:rPr>
          <w:sz w:val="20"/>
          <w:shd w:val="clear" w:color="auto" w:fill="FFFFFF"/>
        </w:rPr>
        <w:t>zostały</w:t>
      </w:r>
      <w:proofErr w:type="spellEnd"/>
      <w:r>
        <w:rPr>
          <w:sz w:val="20"/>
          <w:shd w:val="clear" w:color="auto" w:fill="FFFFFF"/>
        </w:rPr>
        <w:t xml:space="preserve"> </w:t>
      </w:r>
      <w:proofErr w:type="spellStart"/>
      <w:r>
        <w:rPr>
          <w:sz w:val="20"/>
          <w:shd w:val="clear" w:color="auto" w:fill="FFFFFF"/>
        </w:rPr>
        <w:t>określone</w:t>
      </w:r>
      <w:proofErr w:type="spellEnd"/>
      <w:r>
        <w:rPr>
          <w:sz w:val="20"/>
          <w:shd w:val="clear" w:color="auto" w:fill="FFFFFF"/>
        </w:rPr>
        <w:t>.</w:t>
      </w:r>
    </w:p>
    <w:p w14:paraId="3A27F497" w14:textId="6C8C5505" w:rsidR="004D41C9" w:rsidRPr="004D41C9" w:rsidRDefault="004D41C9" w:rsidP="004D41C9">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b/>
          <w:sz w:val="20"/>
          <w:szCs w:val="20"/>
          <w:u w:val="single"/>
          <w:shd w:val="clear" w:color="auto" w:fill="FFFFFF"/>
        </w:rPr>
      </w:pPr>
      <w:bookmarkStart w:id="4" w:name="bookmark3"/>
      <w:r w:rsidRPr="004D41C9">
        <w:rPr>
          <w:rFonts w:ascii="Times New Roman" w:hAnsi="Times New Roman" w:cs="Times New Roman"/>
          <w:b/>
          <w:sz w:val="20"/>
          <w:szCs w:val="20"/>
          <w:u w:val="single"/>
          <w:shd w:val="clear" w:color="auto" w:fill="FFFFFF"/>
        </w:rPr>
        <w:t xml:space="preserve">Podstawy wykluczenia: </w:t>
      </w:r>
    </w:p>
    <w:p w14:paraId="273FBF8E" w14:textId="44B6DCC7" w:rsidR="00767D3E" w:rsidRPr="004D41C9" w:rsidRDefault="004D41C9" w:rsidP="004D41C9">
      <w:pPr>
        <w:pStyle w:val="Teksttreci0"/>
        <w:numPr>
          <w:ilvl w:val="2"/>
          <w:numId w:val="71"/>
        </w:numPr>
        <w:shd w:val="clear" w:color="auto" w:fill="auto"/>
        <w:spacing w:before="120" w:after="120" w:line="288" w:lineRule="auto"/>
        <w:ind w:left="426" w:hanging="426"/>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 </w:t>
      </w:r>
      <w:r w:rsidR="00A12105" w:rsidRPr="004D41C9">
        <w:rPr>
          <w:rFonts w:ascii="Times New Roman" w:hAnsi="Times New Roman" w:cs="Times New Roman"/>
          <w:b/>
          <w:sz w:val="20"/>
          <w:szCs w:val="20"/>
          <w:shd w:val="clear" w:color="auto" w:fill="FFFFFF"/>
        </w:rPr>
        <w:t>Z postępowania o udzielenie zamówienia wyklucza się na podstawie art. 108 ust. 1, z zastrzeżeniem art. 110 ust. 2 ustawy Pzp Wykonawcę:</w:t>
      </w:r>
      <w:r>
        <w:rPr>
          <w:rFonts w:ascii="Times New Roman" w:hAnsi="Times New Roman" w:cs="Times New Roman"/>
          <w:b/>
          <w:sz w:val="20"/>
          <w:szCs w:val="20"/>
          <w:shd w:val="clear" w:color="auto" w:fill="FFFFFF"/>
        </w:rPr>
        <w:t xml:space="preserve"> </w:t>
      </w:r>
      <w:r w:rsidR="00A12105" w:rsidRPr="004D41C9">
        <w:rPr>
          <w:rFonts w:ascii="Times New Roman" w:hAnsi="Times New Roman" w:cs="Times New Roman"/>
          <w:b/>
          <w:sz w:val="20"/>
          <w:szCs w:val="20"/>
          <w:shd w:val="clear" w:color="auto" w:fill="FFFFFF"/>
        </w:rPr>
        <w:t xml:space="preserve"> </w:t>
      </w:r>
      <w:bookmarkEnd w:id="4"/>
    </w:p>
    <w:p w14:paraId="55477E20" w14:textId="77777777" w:rsidR="00A12105" w:rsidRPr="00A12105" w:rsidRDefault="00A12105" w:rsidP="00FA1971">
      <w:pPr>
        <w:numPr>
          <w:ilvl w:val="0"/>
          <w:numId w:val="56"/>
        </w:numPr>
        <w:spacing w:before="120" w:after="0"/>
        <w:ind w:right="48" w:hanging="436"/>
        <w:rPr>
          <w:rFonts w:ascii="Times New Roman" w:hAnsi="Times New Roman" w:cs="Times New Roman"/>
          <w:sz w:val="20"/>
          <w:szCs w:val="20"/>
        </w:rPr>
      </w:pPr>
      <w:r w:rsidRPr="00A12105">
        <w:rPr>
          <w:rFonts w:ascii="Times New Roman" w:hAnsi="Times New Roman" w:cs="Times New Roman"/>
          <w:sz w:val="20"/>
          <w:szCs w:val="20"/>
        </w:rPr>
        <w:t>będącego osobą fizyczną, którego prawomocnie skazano za przestępstwo:</w:t>
      </w:r>
    </w:p>
    <w:p w14:paraId="32BE6B8A" w14:textId="77777777"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lastRenderedPageBreak/>
        <w:t xml:space="preserve">udziału w zorganizowanej grupie przestępczej albo związku mającym na celu popełnienie przestępstwa lub przestępstwa skarbowego, o którym mowa w art. 258 Kodeksu karnego, </w:t>
      </w:r>
    </w:p>
    <w:p w14:paraId="4E3065C6" w14:textId="77777777"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t xml:space="preserve">handlu ludźmi, o którym mowa w art. 189a Kodeksu karnego, </w:t>
      </w:r>
    </w:p>
    <w:p w14:paraId="31BD3233" w14:textId="56284D14"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t>o którym mowa w art. 228–230a, art. 250a Kodeksu karnego lub w art. 46-48 ustawy z dnia 25 czerwca 2010 r. o sporcie, lub w art. 54 ust. 1-4 ustawy z dnia 12</w:t>
      </w:r>
      <w:r w:rsidR="00B85280">
        <w:rPr>
          <w:rFonts w:ascii="Times New Roman" w:hAnsi="Times New Roman" w:cs="Times New Roman"/>
          <w:sz w:val="20"/>
          <w:szCs w:val="20"/>
        </w:rPr>
        <w:t xml:space="preserve"> </w:t>
      </w:r>
      <w:r w:rsidRPr="00A12105">
        <w:rPr>
          <w:rFonts w:ascii="Times New Roman" w:hAnsi="Times New Roman" w:cs="Times New Roman"/>
          <w:sz w:val="20"/>
          <w:szCs w:val="20"/>
        </w:rPr>
        <w:t>maja 2011 r. o refundacji leków, środków spożywczych specjalnego przeznaczenia żywieniowego oraz wyrobów medycznych,</w:t>
      </w:r>
    </w:p>
    <w:p w14:paraId="423B9D21" w14:textId="77777777"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07C339" w14:textId="77777777"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t xml:space="preserve">o charakterze terrorystycznym, o którym mowa w art. 115 § 20 Kodeksu karnego, lub mające na celu popełnienie tego przestępstwa, </w:t>
      </w:r>
    </w:p>
    <w:p w14:paraId="38D91914" w14:textId="77777777"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t xml:space="preserve">powierzenia wykonywania pracy małoletniemu cudzoziemcowi, o którym mowa </w:t>
      </w:r>
      <w:r w:rsidRPr="00A12105">
        <w:rPr>
          <w:rFonts w:ascii="Times New Roman" w:hAnsi="Times New Roman" w:cs="Times New Roman"/>
          <w:sz w:val="20"/>
          <w:szCs w:val="20"/>
        </w:rPr>
        <w:br/>
        <w:t xml:space="preserve">w art. 9 ust. 2 ustawy z dnia 15 czerwca 2012 r. o skutkach powierzania wykonywania pracy cudzoziemcom przebywającym wbrew przepisom na terytorium Rzeczypospolitej Polskiej (Dz. U. poz. 769), </w:t>
      </w:r>
    </w:p>
    <w:p w14:paraId="7BA3F705" w14:textId="77777777"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486417" w14:textId="77777777" w:rsidR="00A12105" w:rsidRPr="00A12105" w:rsidRDefault="00A12105" w:rsidP="00FA1971">
      <w:pPr>
        <w:numPr>
          <w:ilvl w:val="0"/>
          <w:numId w:val="57"/>
        </w:numPr>
        <w:spacing w:after="0"/>
        <w:ind w:left="993" w:right="45" w:hanging="284"/>
        <w:jc w:val="both"/>
        <w:rPr>
          <w:rFonts w:ascii="Times New Roman" w:hAnsi="Times New Roman" w:cs="Times New Roman"/>
          <w:sz w:val="20"/>
          <w:szCs w:val="20"/>
        </w:rPr>
      </w:pPr>
      <w:r w:rsidRPr="00A12105">
        <w:rPr>
          <w:rFonts w:ascii="Times New Roman" w:hAnsi="Times New Roman" w:cs="Times New Roman"/>
          <w:sz w:val="20"/>
          <w:szCs w:val="20"/>
        </w:rPr>
        <w:t xml:space="preserve">o którym mowa w art. 9 ust. 1 i 3 lub art. 10 ustawy z dnia 15 czerwca 2012 r.  </w:t>
      </w:r>
      <w:r w:rsidRPr="00A12105">
        <w:rPr>
          <w:rFonts w:ascii="Times New Roman" w:hAnsi="Times New Roman" w:cs="Times New Roman"/>
          <w:sz w:val="20"/>
          <w:szCs w:val="20"/>
        </w:rPr>
        <w:br/>
        <w:t xml:space="preserve">o skutkach powierzania wykonywania pracy cudzoziemcom przebywającym wbrew przepisom na terytorium Rzeczypospolitej Polskiej – lub za odpowiedni czyn zabroniony określony w przepisach prawa obcego; </w:t>
      </w:r>
    </w:p>
    <w:p w14:paraId="6034A823" w14:textId="6321D89F" w:rsidR="00A12105" w:rsidRPr="00A12105" w:rsidRDefault="00A12105" w:rsidP="00FA1971">
      <w:pPr>
        <w:numPr>
          <w:ilvl w:val="0"/>
          <w:numId w:val="56"/>
        </w:numPr>
        <w:spacing w:before="120" w:after="0"/>
        <w:ind w:left="721" w:right="45" w:hanging="437"/>
        <w:jc w:val="both"/>
        <w:rPr>
          <w:rFonts w:ascii="Times New Roman" w:hAnsi="Times New Roman" w:cs="Times New Roman"/>
          <w:sz w:val="20"/>
          <w:szCs w:val="20"/>
        </w:rPr>
      </w:pPr>
      <w:r w:rsidRPr="00A12105">
        <w:rPr>
          <w:rFonts w:ascii="Times New Roman" w:hAnsi="Times New Roman" w:cs="Times New Roman"/>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232220" w14:textId="24803C3B" w:rsidR="00A12105" w:rsidRPr="00A12105" w:rsidRDefault="00A12105" w:rsidP="00FA1971">
      <w:pPr>
        <w:numPr>
          <w:ilvl w:val="0"/>
          <w:numId w:val="56"/>
        </w:numPr>
        <w:spacing w:before="120" w:after="0"/>
        <w:ind w:left="721" w:right="45" w:hanging="437"/>
        <w:jc w:val="both"/>
        <w:rPr>
          <w:rFonts w:ascii="Times New Roman" w:hAnsi="Times New Roman" w:cs="Times New Roman"/>
          <w:sz w:val="20"/>
          <w:szCs w:val="20"/>
        </w:rPr>
      </w:pPr>
      <w:r w:rsidRPr="00A12105">
        <w:rPr>
          <w:rFonts w:ascii="Times New Roman" w:hAnsi="Times New Roman" w:cs="Times New Roman"/>
          <w:sz w:val="20"/>
          <w:szCs w:val="20"/>
        </w:rPr>
        <w:t>wobec którego wydano prawomocny wyrok sądu lub ostateczną decyzję administracyjną o zaleganiu z</w:t>
      </w:r>
      <w:r w:rsidR="00FC1486">
        <w:rPr>
          <w:rFonts w:ascii="Times New Roman" w:hAnsi="Times New Roman" w:cs="Times New Roman"/>
          <w:sz w:val="20"/>
          <w:szCs w:val="20"/>
        </w:rPr>
        <w:t> </w:t>
      </w:r>
      <w:r w:rsidRPr="00A12105">
        <w:rPr>
          <w:rFonts w:ascii="Times New Roman" w:hAnsi="Times New Roman" w:cs="Times New Roman"/>
          <w:sz w:val="20"/>
          <w:szCs w:val="20"/>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1E1168A" w14:textId="77777777" w:rsidR="00A12105" w:rsidRPr="00A12105" w:rsidRDefault="00A12105" w:rsidP="00FA1971">
      <w:pPr>
        <w:numPr>
          <w:ilvl w:val="0"/>
          <w:numId w:val="56"/>
        </w:numPr>
        <w:spacing w:before="120" w:after="0"/>
        <w:ind w:left="721" w:right="45" w:hanging="437"/>
        <w:jc w:val="both"/>
        <w:rPr>
          <w:rFonts w:ascii="Times New Roman" w:hAnsi="Times New Roman" w:cs="Times New Roman"/>
          <w:sz w:val="20"/>
          <w:szCs w:val="20"/>
        </w:rPr>
      </w:pPr>
      <w:r w:rsidRPr="00A12105">
        <w:rPr>
          <w:rFonts w:ascii="Times New Roman" w:hAnsi="Times New Roman" w:cs="Times New Roman"/>
          <w:sz w:val="20"/>
          <w:szCs w:val="20"/>
        </w:rPr>
        <w:t xml:space="preserve">wobec którego prawomocnie orzeczono zakaz ubiegania się o zamówienia publiczne; </w:t>
      </w:r>
    </w:p>
    <w:p w14:paraId="132AA213" w14:textId="412BAFC5" w:rsidR="00A12105" w:rsidRPr="00A12105" w:rsidRDefault="00A12105" w:rsidP="00FA1971">
      <w:pPr>
        <w:numPr>
          <w:ilvl w:val="0"/>
          <w:numId w:val="56"/>
        </w:numPr>
        <w:spacing w:before="120" w:after="0"/>
        <w:ind w:left="721" w:right="45" w:hanging="437"/>
        <w:jc w:val="both"/>
        <w:rPr>
          <w:rFonts w:ascii="Times New Roman" w:hAnsi="Times New Roman" w:cs="Times New Roman"/>
          <w:sz w:val="20"/>
          <w:szCs w:val="20"/>
        </w:rPr>
      </w:pPr>
      <w:r w:rsidRPr="00A12105">
        <w:rPr>
          <w:rFonts w:ascii="Times New Roman" w:hAnsi="Times New Roman" w:cs="Times New Roman"/>
          <w:sz w:val="20"/>
          <w:szCs w:val="20"/>
        </w:rPr>
        <w:t>jeżeli Zamawiający może stwierdzić, na podstawie wiarygodnych przesłanek, że Wykonawca zawarł z</w:t>
      </w:r>
      <w:r w:rsidR="00FC1486">
        <w:rPr>
          <w:rFonts w:ascii="Times New Roman" w:hAnsi="Times New Roman" w:cs="Times New Roman"/>
          <w:sz w:val="20"/>
          <w:szCs w:val="20"/>
        </w:rPr>
        <w:t> </w:t>
      </w:r>
      <w:r w:rsidRPr="00A12105">
        <w:rPr>
          <w:rFonts w:ascii="Times New Roman" w:hAnsi="Times New Roman" w:cs="Times New Roman"/>
          <w:sz w:val="20"/>
          <w:szCs w:val="20"/>
        </w:rPr>
        <w:t xml:space="preserve">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9862A1" w14:textId="4402E4D8" w:rsidR="00A12105" w:rsidRDefault="00A12105" w:rsidP="00FA1971">
      <w:pPr>
        <w:numPr>
          <w:ilvl w:val="0"/>
          <w:numId w:val="56"/>
        </w:numPr>
        <w:spacing w:before="120" w:after="0"/>
        <w:ind w:left="721" w:right="45" w:hanging="437"/>
        <w:jc w:val="both"/>
        <w:rPr>
          <w:rFonts w:ascii="Times New Roman" w:hAnsi="Times New Roman" w:cs="Times New Roman"/>
          <w:sz w:val="20"/>
          <w:szCs w:val="20"/>
        </w:rPr>
      </w:pPr>
      <w:r w:rsidRPr="00A12105">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FC1486">
        <w:rPr>
          <w:rFonts w:ascii="Times New Roman" w:hAnsi="Times New Roman" w:cs="Times New Roman"/>
          <w:sz w:val="20"/>
          <w:szCs w:val="20"/>
        </w:rPr>
        <w:t> </w:t>
      </w:r>
      <w:r w:rsidRPr="00A12105">
        <w:rPr>
          <w:rFonts w:ascii="Times New Roman" w:hAnsi="Times New Roman" w:cs="Times New Roman"/>
          <w:sz w:val="20"/>
          <w:szCs w:val="20"/>
        </w:rPr>
        <w:t>konsumentów, chyba że spowodowane tym zakłócenie konkurencji może być wyeliminowane w inny sposób niż przez wykluczenie Wykonawcy z udziału w postęp</w:t>
      </w:r>
      <w:r>
        <w:rPr>
          <w:rFonts w:ascii="Times New Roman" w:hAnsi="Times New Roman" w:cs="Times New Roman"/>
          <w:sz w:val="20"/>
          <w:szCs w:val="20"/>
        </w:rPr>
        <w:t>owaniu o udzielenie zamówienia.</w:t>
      </w:r>
    </w:p>
    <w:p w14:paraId="68F6702D" w14:textId="3F0592DD" w:rsidR="00A12105" w:rsidRDefault="00A12105" w:rsidP="00A12105">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b/>
          <w:sz w:val="20"/>
          <w:szCs w:val="20"/>
        </w:rPr>
      </w:pPr>
      <w:r w:rsidRPr="00A12105">
        <w:rPr>
          <w:rFonts w:ascii="Times New Roman" w:hAnsi="Times New Roman" w:cs="Times New Roman"/>
          <w:b/>
          <w:sz w:val="20"/>
          <w:szCs w:val="20"/>
        </w:rPr>
        <w:t>Zamawiający nie przewiduje w post</w:t>
      </w:r>
      <w:r w:rsidR="00A27B85">
        <w:rPr>
          <w:rFonts w:ascii="Times New Roman" w:hAnsi="Times New Roman" w:cs="Times New Roman"/>
          <w:b/>
          <w:sz w:val="20"/>
          <w:szCs w:val="20"/>
        </w:rPr>
        <w:t>ę</w:t>
      </w:r>
      <w:r w:rsidRPr="00A12105">
        <w:rPr>
          <w:rFonts w:ascii="Times New Roman" w:hAnsi="Times New Roman" w:cs="Times New Roman"/>
          <w:b/>
          <w:sz w:val="20"/>
          <w:szCs w:val="20"/>
        </w:rPr>
        <w:t xml:space="preserve">powaniu podstaw wykluczenia, o których mowa w art. 109 ust. 1 ustawy Pzp. </w:t>
      </w:r>
    </w:p>
    <w:p w14:paraId="71748F23" w14:textId="3E1208DD" w:rsidR="00E44790" w:rsidRDefault="00E44790" w:rsidP="00A12105">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 xml:space="preserve">Zgodnie z art. 1 pkt 3 ustawy z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w:t>
      </w:r>
      <w:r>
        <w:rPr>
          <w:rFonts w:ascii="Times New Roman" w:hAnsi="Times New Roman" w:cs="Times New Roman"/>
          <w:b/>
          <w:sz w:val="20"/>
          <w:szCs w:val="20"/>
        </w:rPr>
        <w:lastRenderedPageBreak/>
        <w:t>listę, o której mowa w art. 2 ustawy, stosuje się sankcje polegające m.in. na wykluczeniu z</w:t>
      </w:r>
      <w:r w:rsidR="00FC1486">
        <w:rPr>
          <w:rFonts w:ascii="Times New Roman" w:hAnsi="Times New Roman" w:cs="Times New Roman"/>
          <w:b/>
          <w:sz w:val="20"/>
          <w:szCs w:val="20"/>
        </w:rPr>
        <w:t> </w:t>
      </w:r>
      <w:r>
        <w:rPr>
          <w:rFonts w:ascii="Times New Roman" w:hAnsi="Times New Roman" w:cs="Times New Roman"/>
          <w:b/>
          <w:sz w:val="20"/>
          <w:szCs w:val="20"/>
        </w:rPr>
        <w:t xml:space="preserve">postępowania o udzielenie zamówienia publicznego lub konkursu prowadzonego na podstawie ustawy Pzp. </w:t>
      </w:r>
    </w:p>
    <w:p w14:paraId="3BF00BDF" w14:textId="02C541D5" w:rsidR="00E44790" w:rsidRPr="00A12105" w:rsidRDefault="00E44790" w:rsidP="00E44790">
      <w:pPr>
        <w:pStyle w:val="Teksttreci0"/>
        <w:shd w:val="clear" w:color="auto" w:fill="auto"/>
        <w:spacing w:before="120" w:after="120" w:line="288" w:lineRule="auto"/>
        <w:ind w:left="426" w:firstLine="0"/>
        <w:jc w:val="both"/>
        <w:rPr>
          <w:rFonts w:ascii="Times New Roman" w:hAnsi="Times New Roman" w:cs="Times New Roman"/>
          <w:b/>
          <w:sz w:val="20"/>
          <w:szCs w:val="20"/>
        </w:rPr>
      </w:pPr>
      <w:r>
        <w:rPr>
          <w:rFonts w:ascii="Times New Roman" w:hAnsi="Times New Roman" w:cs="Times New Roman"/>
          <w:sz w:val="20"/>
          <w:szCs w:val="20"/>
        </w:rPr>
        <w:t xml:space="preserve">W związku z powyższym Zamawiający na podstawie art. 7 ust. 1 ustawy </w:t>
      </w:r>
      <w:r w:rsidR="00534A40">
        <w:rPr>
          <w:rFonts w:ascii="Times New Roman" w:hAnsi="Times New Roman" w:cs="Times New Roman"/>
          <w:sz w:val="20"/>
          <w:szCs w:val="20"/>
        </w:rPr>
        <w:t xml:space="preserve">z postępowania o udzielenie zamówienia publicznego wykluczy: </w:t>
      </w:r>
    </w:p>
    <w:p w14:paraId="2AA54619" w14:textId="54EACA52" w:rsidR="00534A40" w:rsidRPr="00534A40" w:rsidRDefault="00534A40" w:rsidP="00FA1971">
      <w:pPr>
        <w:numPr>
          <w:ilvl w:val="0"/>
          <w:numId w:val="58"/>
        </w:numPr>
        <w:tabs>
          <w:tab w:val="left" w:pos="709"/>
        </w:tabs>
        <w:spacing w:before="120" w:after="0"/>
        <w:ind w:left="721" w:right="45" w:hanging="437"/>
        <w:jc w:val="both"/>
        <w:rPr>
          <w:rFonts w:ascii="Times New Roman" w:hAnsi="Times New Roman" w:cs="Times New Roman"/>
          <w:sz w:val="20"/>
          <w:szCs w:val="20"/>
        </w:rPr>
      </w:pPr>
      <w:r w:rsidRPr="00534A40">
        <w:rPr>
          <w:rFonts w:ascii="Times New Roman" w:hAnsi="Times New Roman" w:cs="Times New Roman"/>
          <w:sz w:val="20"/>
          <w:szCs w:val="20"/>
        </w:rPr>
        <w:t xml:space="preserve">Wykonawcę oraz uczestnika konkursu wymienionego w wykazach określonych </w:t>
      </w:r>
      <w:r w:rsidRPr="00534A40">
        <w:rPr>
          <w:rFonts w:ascii="Times New Roman" w:hAnsi="Times New Roman" w:cs="Times New Roman"/>
          <w:sz w:val="20"/>
          <w:szCs w:val="20"/>
        </w:rPr>
        <w:br/>
        <w:t>w rozporządzeniu 765/2006 i rozporządzeniu 269/2014 albo wpisanego na listę na podstawie decyzji w</w:t>
      </w:r>
      <w:r w:rsidR="00FC1486">
        <w:rPr>
          <w:rFonts w:ascii="Times New Roman" w:hAnsi="Times New Roman" w:cs="Times New Roman"/>
          <w:sz w:val="20"/>
          <w:szCs w:val="20"/>
        </w:rPr>
        <w:t> </w:t>
      </w:r>
      <w:r w:rsidRPr="00534A40">
        <w:rPr>
          <w:rFonts w:ascii="Times New Roman" w:hAnsi="Times New Roman" w:cs="Times New Roman"/>
          <w:sz w:val="20"/>
          <w:szCs w:val="20"/>
        </w:rPr>
        <w:t>sprawie wpisu na listę rozstrzygającej o zastosowaniu środka, o którym mowa w art. 1 pkt 3 ustawy;</w:t>
      </w:r>
    </w:p>
    <w:p w14:paraId="217EE4AE" w14:textId="4E6082EE" w:rsidR="00534A40" w:rsidRPr="00534A40" w:rsidRDefault="00534A40" w:rsidP="00FA1971">
      <w:pPr>
        <w:numPr>
          <w:ilvl w:val="0"/>
          <w:numId w:val="58"/>
        </w:numPr>
        <w:spacing w:before="120" w:after="0"/>
        <w:ind w:left="714" w:right="45" w:hanging="357"/>
        <w:jc w:val="both"/>
        <w:rPr>
          <w:rFonts w:ascii="Times New Roman" w:hAnsi="Times New Roman" w:cs="Times New Roman"/>
          <w:sz w:val="20"/>
          <w:szCs w:val="20"/>
        </w:rPr>
      </w:pPr>
      <w:r w:rsidRPr="00534A40">
        <w:rPr>
          <w:rFonts w:ascii="Times New Roman" w:hAnsi="Times New Roman" w:cs="Times New Roman"/>
          <w:sz w:val="20"/>
          <w:szCs w:val="20"/>
        </w:rPr>
        <w:t xml:space="preserve">Wykonawcę oraz uczestnika konkursu, którego beneficjentem rzeczywistym </w:t>
      </w:r>
      <w:r w:rsidRPr="00534A40">
        <w:rPr>
          <w:rFonts w:ascii="Times New Roman" w:hAnsi="Times New Roman" w:cs="Times New Roman"/>
          <w:sz w:val="20"/>
          <w:szCs w:val="20"/>
        </w:rPr>
        <w:br/>
        <w:t>w rozumieniu ustawy z dnia 1 marca 2018 r. o przeciwdziałaniu praniu pieniędzy oraz finansowaniu terroryzmu (Dz. U. z 2022 r. poz. 593 i 655) jest osoba wymieniona w wykazach określonych w</w:t>
      </w:r>
      <w:r w:rsidR="00FC1486">
        <w:rPr>
          <w:rFonts w:ascii="Times New Roman" w:hAnsi="Times New Roman" w:cs="Times New Roman"/>
          <w:sz w:val="20"/>
          <w:szCs w:val="20"/>
        </w:rPr>
        <w:t> </w:t>
      </w:r>
      <w:r w:rsidRPr="00534A40">
        <w:rPr>
          <w:rFonts w:ascii="Times New Roman" w:hAnsi="Times New Roman" w:cs="Times New Roman"/>
          <w:sz w:val="20"/>
          <w:szCs w:val="20"/>
        </w:rPr>
        <w:t xml:space="preserve">rozporządzeniu 765/2006 i rozporządzeniu 269/2014 albo wpisana na listę lub będąca takim beneficjentem rzeczywistym od dnia 24 lutego 2022 r., o ile została wpisana na listę na podstawie decyzji </w:t>
      </w:r>
      <w:r w:rsidRPr="00534A40">
        <w:rPr>
          <w:rFonts w:ascii="Times New Roman" w:hAnsi="Times New Roman" w:cs="Times New Roman"/>
          <w:sz w:val="20"/>
          <w:szCs w:val="20"/>
        </w:rPr>
        <w:br/>
        <w:t xml:space="preserve">w sprawie wpisu na listę rozstrzygającej o zastosowaniu środka, o którym mowa </w:t>
      </w:r>
      <w:r w:rsidRPr="00534A40">
        <w:rPr>
          <w:rFonts w:ascii="Times New Roman" w:hAnsi="Times New Roman" w:cs="Times New Roman"/>
          <w:sz w:val="20"/>
          <w:szCs w:val="20"/>
        </w:rPr>
        <w:br/>
        <w:t>w art. 1 pkt 3 ustawy;</w:t>
      </w:r>
    </w:p>
    <w:p w14:paraId="1C17B883" w14:textId="787D7138" w:rsidR="00534A40" w:rsidRPr="00534A40" w:rsidRDefault="00534A40" w:rsidP="00FA1971">
      <w:pPr>
        <w:numPr>
          <w:ilvl w:val="0"/>
          <w:numId w:val="58"/>
        </w:numPr>
        <w:spacing w:before="120" w:after="0"/>
        <w:ind w:left="714" w:right="45" w:hanging="357"/>
        <w:jc w:val="both"/>
        <w:rPr>
          <w:rFonts w:ascii="Times New Roman" w:hAnsi="Times New Roman" w:cs="Times New Roman"/>
          <w:sz w:val="20"/>
          <w:szCs w:val="20"/>
        </w:rPr>
      </w:pPr>
      <w:r w:rsidRPr="00534A40">
        <w:rPr>
          <w:rFonts w:ascii="Times New Roman" w:hAnsi="Times New Roman" w:cs="Times New Roman"/>
          <w:sz w:val="20"/>
          <w:szCs w:val="20"/>
        </w:rPr>
        <w:t>Wykonawcę oraz uczestnika konkursu, którego jednostką dominującą</w:t>
      </w:r>
      <w:r w:rsidR="007C74C7">
        <w:rPr>
          <w:rFonts w:ascii="Times New Roman" w:hAnsi="Times New Roman" w:cs="Times New Roman"/>
          <w:sz w:val="20"/>
          <w:szCs w:val="20"/>
        </w:rPr>
        <w:t xml:space="preserve"> </w:t>
      </w:r>
      <w:r w:rsidRPr="00534A40">
        <w:rPr>
          <w:rFonts w:ascii="Times New Roman" w:hAnsi="Times New Roman" w:cs="Times New Roman"/>
          <w:sz w:val="20"/>
          <w:szCs w:val="20"/>
        </w:rPr>
        <w:t>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0E3023" w14:textId="647B2D77" w:rsidR="00534A40" w:rsidRDefault="00534A40" w:rsidP="00534A40">
      <w:pPr>
        <w:spacing w:before="120" w:after="0"/>
        <w:ind w:left="567" w:right="45"/>
        <w:jc w:val="both"/>
        <w:rPr>
          <w:rFonts w:ascii="Times New Roman" w:hAnsi="Times New Roman" w:cs="Times New Roman"/>
          <w:sz w:val="20"/>
          <w:szCs w:val="20"/>
        </w:rPr>
      </w:pPr>
      <w:r w:rsidRPr="00534A40">
        <w:rPr>
          <w:rFonts w:ascii="Times New Roman" w:hAnsi="Times New Roman" w:cs="Times New Roman"/>
          <w:sz w:val="20"/>
          <w:szCs w:val="20"/>
        </w:rPr>
        <w:t>Powyższe wykluczenie następować będzie na okres trwania ww. okoliczności.</w:t>
      </w:r>
      <w:r w:rsidRPr="00534A40">
        <w:rPr>
          <w:rFonts w:ascii="Times New Roman" w:hAnsi="Times New Roman" w:cs="Times New Roman"/>
          <w:color w:val="FF0000"/>
          <w:sz w:val="20"/>
          <w:szCs w:val="20"/>
        </w:rPr>
        <w:t xml:space="preserve"> </w:t>
      </w:r>
      <w:r w:rsidRPr="00534A40">
        <w:rPr>
          <w:rFonts w:ascii="Times New Roman" w:hAnsi="Times New Roman" w:cs="Times New Roman"/>
          <w:color w:val="FF0000"/>
          <w:sz w:val="20"/>
          <w:szCs w:val="20"/>
        </w:rPr>
        <w:br/>
      </w:r>
      <w:r w:rsidRPr="00534A40">
        <w:rPr>
          <w:rFonts w:ascii="Times New Roman" w:hAnsi="Times New Roman" w:cs="Times New Roman"/>
          <w:sz w:val="20"/>
          <w:szCs w:val="20"/>
        </w:rPr>
        <w:t>W przypadku Wykonawcy</w:t>
      </w:r>
      <w:r w:rsidRPr="00534A40">
        <w:rPr>
          <w:rFonts w:ascii="Times New Roman" w:hAnsi="Times New Roman" w:cs="Times New Roman"/>
          <w:color w:val="FF0000"/>
          <w:sz w:val="20"/>
          <w:szCs w:val="20"/>
        </w:rPr>
        <w:t xml:space="preserve"> </w:t>
      </w:r>
      <w:r w:rsidRPr="00534A40">
        <w:rPr>
          <w:rFonts w:ascii="Times New Roman" w:hAnsi="Times New Roman" w:cs="Times New Roman"/>
          <w:sz w:val="20"/>
          <w:szCs w:val="20"/>
        </w:rPr>
        <w:t>wykluczonego na podstawie art. 7 ust. 1 ustawy, Zamawiający odrzuca</w:t>
      </w:r>
      <w:r w:rsidRPr="00534A40">
        <w:rPr>
          <w:rFonts w:ascii="Times New Roman" w:hAnsi="Times New Roman" w:cs="Times New Roman"/>
          <w:color w:val="FF0000"/>
          <w:sz w:val="20"/>
          <w:szCs w:val="20"/>
        </w:rPr>
        <w:t xml:space="preserve"> </w:t>
      </w:r>
      <w:r w:rsidRPr="00534A40">
        <w:rPr>
          <w:rFonts w:ascii="Times New Roman" w:hAnsi="Times New Roman" w:cs="Times New Roman"/>
          <w:sz w:val="20"/>
          <w:szCs w:val="20"/>
        </w:rPr>
        <w:t xml:space="preserve">ofertę takiego Wykonawcy. </w:t>
      </w:r>
    </w:p>
    <w:p w14:paraId="52CEE5D6" w14:textId="72926284" w:rsidR="00534A40" w:rsidRDefault="00534A40" w:rsidP="00534A40">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sz w:val="20"/>
          <w:szCs w:val="20"/>
        </w:rPr>
      </w:pPr>
      <w:r w:rsidRPr="00534A40">
        <w:rPr>
          <w:rFonts w:ascii="Times New Roman" w:hAnsi="Times New Roman" w:cs="Times New Roman"/>
          <w:sz w:val="20"/>
          <w:szCs w:val="20"/>
        </w:rPr>
        <w:t xml:space="preserve">Z postępowania o udzielenie zamówienia Zamawiający wykluczy Wykonawcę wobec którego zachodzą przesłanki określone w ust. </w:t>
      </w:r>
      <w:r w:rsidR="00A27B85">
        <w:rPr>
          <w:rFonts w:ascii="Times New Roman" w:hAnsi="Times New Roman" w:cs="Times New Roman"/>
          <w:sz w:val="20"/>
          <w:szCs w:val="20"/>
        </w:rPr>
        <w:t>6</w:t>
      </w:r>
      <w:r w:rsidRPr="00534A40">
        <w:rPr>
          <w:rFonts w:ascii="Times New Roman" w:hAnsi="Times New Roman" w:cs="Times New Roman"/>
          <w:sz w:val="20"/>
          <w:szCs w:val="20"/>
        </w:rPr>
        <w:t>.2</w:t>
      </w:r>
      <w:r w:rsidR="00A27B85">
        <w:rPr>
          <w:rFonts w:ascii="Times New Roman" w:hAnsi="Times New Roman" w:cs="Times New Roman"/>
          <w:sz w:val="20"/>
          <w:szCs w:val="20"/>
        </w:rPr>
        <w:t>.1</w:t>
      </w:r>
      <w:r w:rsidRPr="00534A40">
        <w:rPr>
          <w:rFonts w:ascii="Times New Roman" w:hAnsi="Times New Roman" w:cs="Times New Roman"/>
          <w:sz w:val="20"/>
          <w:szCs w:val="20"/>
        </w:rPr>
        <w:t xml:space="preserve">, z zastrzeżeniem art. 110 ust. 2 oraz ust. 3 ustawy Pzp. </w:t>
      </w:r>
    </w:p>
    <w:p w14:paraId="75FCA8C5" w14:textId="2329B9C9" w:rsidR="00534A40" w:rsidRDefault="00534A40" w:rsidP="00534A40">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sz w:val="20"/>
          <w:szCs w:val="20"/>
        </w:rPr>
      </w:pPr>
      <w:r>
        <w:rPr>
          <w:rFonts w:ascii="Times New Roman" w:hAnsi="Times New Roman" w:cs="Times New Roman"/>
          <w:sz w:val="20"/>
          <w:szCs w:val="20"/>
        </w:rPr>
        <w:t>Wykonawca nie podlega wykluczeniu w okolicznościach określonych w art. 108 ust. 1 pkt 1, 2 i 5 ustawy P</w:t>
      </w:r>
      <w:r w:rsidRPr="00534A40">
        <w:rPr>
          <w:rFonts w:ascii="Times New Roman" w:hAnsi="Times New Roman" w:cs="Times New Roman"/>
          <w:sz w:val="20"/>
          <w:szCs w:val="20"/>
        </w:rPr>
        <w:t xml:space="preserve">zp, jeśli udowodni Zamawiającemu, że spełnił łącznie następujące przesłanki: </w:t>
      </w:r>
    </w:p>
    <w:p w14:paraId="0B6B0DD3" w14:textId="77777777" w:rsidR="00534A40" w:rsidRPr="00534A40" w:rsidRDefault="00534A40" w:rsidP="00FA1971">
      <w:pPr>
        <w:numPr>
          <w:ilvl w:val="0"/>
          <w:numId w:val="59"/>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 xml:space="preserve">naprawił lub zobowiązał się do naprawienia szkody wyrządzonej przestępstwem, wykroczeniem lub swoim nieprawidłowym postępowaniem, w tym poprzez zadośćuczynienie pieniężne; </w:t>
      </w:r>
    </w:p>
    <w:p w14:paraId="24FE1937" w14:textId="77777777" w:rsidR="00534A40" w:rsidRPr="00534A40" w:rsidRDefault="00534A40" w:rsidP="00FA1971">
      <w:pPr>
        <w:numPr>
          <w:ilvl w:val="0"/>
          <w:numId w:val="59"/>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31A2A59" w14:textId="77777777" w:rsidR="00534A40" w:rsidRPr="00534A40" w:rsidRDefault="00534A40" w:rsidP="00FA1971">
      <w:pPr>
        <w:numPr>
          <w:ilvl w:val="0"/>
          <w:numId w:val="59"/>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5DD76A3A" w14:textId="77777777" w:rsidR="00534A40" w:rsidRPr="00534A40" w:rsidRDefault="00534A40" w:rsidP="00FA1971">
      <w:pPr>
        <w:numPr>
          <w:ilvl w:val="0"/>
          <w:numId w:val="60"/>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zerwał wszelkie powiązania z osobami lub podmiotami odpowiedzialnymi za nieprawidłowe postępowanie Wykonawcy,</w:t>
      </w:r>
    </w:p>
    <w:p w14:paraId="2C13215E" w14:textId="77777777" w:rsidR="00534A40" w:rsidRPr="00534A40" w:rsidRDefault="00534A40" w:rsidP="00FA1971">
      <w:pPr>
        <w:numPr>
          <w:ilvl w:val="0"/>
          <w:numId w:val="60"/>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zreorganizował personel,</w:t>
      </w:r>
    </w:p>
    <w:p w14:paraId="74F3D502" w14:textId="77777777" w:rsidR="00534A40" w:rsidRPr="00534A40" w:rsidRDefault="00534A40" w:rsidP="00FA1971">
      <w:pPr>
        <w:numPr>
          <w:ilvl w:val="0"/>
          <w:numId w:val="60"/>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wdrożył system sprawozdawczości i kontroli,</w:t>
      </w:r>
    </w:p>
    <w:p w14:paraId="493FA0F7" w14:textId="77777777" w:rsidR="00534A40" w:rsidRPr="00534A40" w:rsidRDefault="00534A40" w:rsidP="00FA1971">
      <w:pPr>
        <w:numPr>
          <w:ilvl w:val="0"/>
          <w:numId w:val="60"/>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utworzył struktury audytu wewnętrznego do monitorowania przestrzegania przepisów, wewnętrznych regulacji lub standardów,</w:t>
      </w:r>
    </w:p>
    <w:p w14:paraId="290F0BA8" w14:textId="22EE0601" w:rsidR="00534A40" w:rsidRDefault="00534A40" w:rsidP="00FA1971">
      <w:pPr>
        <w:numPr>
          <w:ilvl w:val="0"/>
          <w:numId w:val="60"/>
        </w:numPr>
        <w:spacing w:before="120" w:after="0"/>
        <w:ind w:right="45"/>
        <w:jc w:val="both"/>
        <w:rPr>
          <w:rFonts w:ascii="Times New Roman" w:hAnsi="Times New Roman" w:cs="Times New Roman"/>
          <w:sz w:val="20"/>
          <w:szCs w:val="20"/>
        </w:rPr>
      </w:pPr>
      <w:r w:rsidRPr="00534A40">
        <w:rPr>
          <w:rFonts w:ascii="Times New Roman" w:hAnsi="Times New Roman" w:cs="Times New Roman"/>
          <w:sz w:val="20"/>
          <w:szCs w:val="20"/>
        </w:rPr>
        <w:t>wprowadził wewnętrzne regulacje dotyczące odpowiedzialności i odszkodowań za nieprzestrzeganie przepisów, wewnętrznych regulacji lub standardów.</w:t>
      </w:r>
    </w:p>
    <w:p w14:paraId="2CFE1AAC" w14:textId="4A637445" w:rsidR="00534A40" w:rsidRDefault="00534A40" w:rsidP="00534A40">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 xml:space="preserve">Zamawiający oceni, czy podjęte przez Wykonawcę czynności, o których mowa w ust. </w:t>
      </w:r>
      <w:r w:rsidR="00A27B85">
        <w:rPr>
          <w:rFonts w:ascii="Times New Roman" w:hAnsi="Times New Roman" w:cs="Times New Roman"/>
          <w:sz w:val="20"/>
          <w:szCs w:val="20"/>
        </w:rPr>
        <w:t>6</w:t>
      </w:r>
      <w:r>
        <w:rPr>
          <w:rFonts w:ascii="Times New Roman" w:hAnsi="Times New Roman" w:cs="Times New Roman"/>
          <w:sz w:val="20"/>
          <w:szCs w:val="20"/>
        </w:rPr>
        <w:t xml:space="preserve">.6, są wystarczające do wykazania jego rzetelności, uwzględniając wagę i szczególne okoliczności czynu Wykonawcy. Jeżeli podjęte przez Wykonawcę czynności, o których mowa w ust. </w:t>
      </w:r>
      <w:r w:rsidR="00A27B85">
        <w:rPr>
          <w:rFonts w:ascii="Times New Roman" w:hAnsi="Times New Roman" w:cs="Times New Roman"/>
          <w:sz w:val="20"/>
          <w:szCs w:val="20"/>
        </w:rPr>
        <w:t>6</w:t>
      </w:r>
      <w:r>
        <w:rPr>
          <w:rFonts w:ascii="Times New Roman" w:hAnsi="Times New Roman" w:cs="Times New Roman"/>
          <w:sz w:val="20"/>
          <w:szCs w:val="20"/>
        </w:rPr>
        <w:t xml:space="preserve">.6, nie są wystarczające do wykazania jego rzetelności, Zamawiający wykluczy Wykonawcę. </w:t>
      </w:r>
    </w:p>
    <w:p w14:paraId="176BC727" w14:textId="7F6D5871" w:rsidR="00534A40" w:rsidRDefault="00534A40" w:rsidP="00534A40">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w:t>
      </w:r>
      <w:r w:rsidR="00BA6D39">
        <w:rPr>
          <w:rFonts w:ascii="Times New Roman" w:hAnsi="Times New Roman" w:cs="Times New Roman"/>
          <w:sz w:val="20"/>
          <w:szCs w:val="20"/>
        </w:rPr>
        <w:t>ę</w:t>
      </w:r>
      <w:r>
        <w:rPr>
          <w:rFonts w:ascii="Times New Roman" w:hAnsi="Times New Roman" w:cs="Times New Roman"/>
          <w:sz w:val="20"/>
          <w:szCs w:val="20"/>
        </w:rPr>
        <w:t xml:space="preserve">powania o udzielenie zamówienia. </w:t>
      </w:r>
    </w:p>
    <w:p w14:paraId="381F7CA7" w14:textId="16022EB0" w:rsidR="00534A40" w:rsidRPr="004D41C9" w:rsidRDefault="00922460" w:rsidP="00534A40">
      <w:pPr>
        <w:pStyle w:val="Teksttreci0"/>
        <w:numPr>
          <w:ilvl w:val="1"/>
          <w:numId w:val="7"/>
        </w:numPr>
        <w:shd w:val="clear" w:color="auto" w:fill="auto"/>
        <w:tabs>
          <w:tab w:val="clear" w:pos="716"/>
        </w:tabs>
        <w:spacing w:before="120" w:after="120" w:line="288" w:lineRule="auto"/>
        <w:ind w:left="426" w:hanging="426"/>
        <w:jc w:val="both"/>
        <w:rPr>
          <w:rFonts w:ascii="Times New Roman" w:hAnsi="Times New Roman" w:cs="Times New Roman"/>
          <w:b/>
          <w:sz w:val="20"/>
          <w:szCs w:val="20"/>
          <w:u w:val="single"/>
        </w:rPr>
      </w:pPr>
      <w:r w:rsidRPr="004D41C9">
        <w:rPr>
          <w:rFonts w:ascii="Times New Roman" w:hAnsi="Times New Roman" w:cs="Times New Roman"/>
          <w:b/>
          <w:sz w:val="20"/>
          <w:szCs w:val="20"/>
          <w:u w:val="single"/>
        </w:rPr>
        <w:t xml:space="preserve">Warunki udziału w postępowaniu, określone przez Zamawiającego zgodnie z art. 112 ustawy Pzp: </w:t>
      </w:r>
    </w:p>
    <w:p w14:paraId="53A472F7" w14:textId="27186F53" w:rsidR="00767D3E" w:rsidRPr="00F23F9F" w:rsidRDefault="00767D3E" w:rsidP="00FA1971">
      <w:pPr>
        <w:pStyle w:val="pkt"/>
        <w:keepNext/>
        <w:numPr>
          <w:ilvl w:val="0"/>
          <w:numId w:val="61"/>
        </w:numPr>
        <w:spacing w:before="120" w:after="120" w:line="276" w:lineRule="auto"/>
        <w:ind w:left="567" w:hanging="141"/>
        <w:rPr>
          <w:sz w:val="20"/>
        </w:rPr>
      </w:pPr>
      <w:r w:rsidRPr="00F23F9F">
        <w:rPr>
          <w:b/>
          <w:sz w:val="20"/>
        </w:rPr>
        <w:t>zdolności do występowania w obrocie gospodarczym:</w:t>
      </w:r>
    </w:p>
    <w:p w14:paraId="66DB5966" w14:textId="3C849E0B" w:rsidR="00767D3E" w:rsidRDefault="00767D3E" w:rsidP="00767D3E">
      <w:pPr>
        <w:pStyle w:val="Teksttreci0"/>
        <w:shd w:val="clear" w:color="auto" w:fill="auto"/>
        <w:spacing w:before="120" w:after="120" w:line="276" w:lineRule="auto"/>
        <w:ind w:left="993" w:right="20" w:firstLine="0"/>
        <w:jc w:val="both"/>
        <w:rPr>
          <w:rFonts w:ascii="Times New Roman" w:hAnsi="Times New Roman" w:cs="Times New Roman"/>
          <w:sz w:val="20"/>
          <w:szCs w:val="20"/>
        </w:rPr>
      </w:pPr>
      <w:r w:rsidRPr="00F23F9F">
        <w:rPr>
          <w:rFonts w:ascii="Times New Roman" w:hAnsi="Times New Roman" w:cs="Times New Roman"/>
          <w:sz w:val="20"/>
          <w:szCs w:val="20"/>
        </w:rPr>
        <w:t>Zamawiający nie stawia warunku w powyższym zakresie.</w:t>
      </w:r>
    </w:p>
    <w:p w14:paraId="08019EEF" w14:textId="71ED5AFE" w:rsidR="00767D3E" w:rsidRDefault="00767D3E" w:rsidP="00FA1971">
      <w:pPr>
        <w:pStyle w:val="pkt"/>
        <w:keepNext/>
        <w:numPr>
          <w:ilvl w:val="0"/>
          <w:numId w:val="61"/>
        </w:numPr>
        <w:spacing w:before="120" w:after="120" w:line="276" w:lineRule="auto"/>
        <w:ind w:left="709" w:hanging="283"/>
        <w:rPr>
          <w:b/>
          <w:sz w:val="20"/>
        </w:rPr>
      </w:pPr>
      <w:r w:rsidRPr="00F23F9F">
        <w:rPr>
          <w:b/>
          <w:sz w:val="20"/>
        </w:rPr>
        <w:t>uprawnień do prowadzenia określonej działalności gospodarczej lub zawodowej, o ile wynika to</w:t>
      </w:r>
      <w:r w:rsidR="00AB6D02" w:rsidRPr="00F23F9F">
        <w:rPr>
          <w:b/>
          <w:sz w:val="20"/>
        </w:rPr>
        <w:t xml:space="preserve"> </w:t>
      </w:r>
      <w:r w:rsidRPr="00F23F9F">
        <w:rPr>
          <w:b/>
          <w:sz w:val="20"/>
        </w:rPr>
        <w:t>z odrębnych przepisów:</w:t>
      </w:r>
    </w:p>
    <w:p w14:paraId="7CF6E617" w14:textId="77777777" w:rsidR="00922460" w:rsidRDefault="00922460" w:rsidP="00922460">
      <w:pPr>
        <w:pStyle w:val="Teksttreci0"/>
        <w:shd w:val="clear" w:color="auto" w:fill="auto"/>
        <w:spacing w:before="120" w:after="120" w:line="276" w:lineRule="auto"/>
        <w:ind w:left="916" w:right="20" w:firstLine="0"/>
        <w:jc w:val="both"/>
        <w:rPr>
          <w:rFonts w:ascii="Times New Roman" w:hAnsi="Times New Roman" w:cs="Times New Roman"/>
          <w:sz w:val="20"/>
          <w:szCs w:val="20"/>
        </w:rPr>
      </w:pPr>
      <w:r w:rsidRPr="00F23F9F">
        <w:rPr>
          <w:rFonts w:ascii="Times New Roman" w:hAnsi="Times New Roman" w:cs="Times New Roman"/>
          <w:sz w:val="20"/>
          <w:szCs w:val="20"/>
        </w:rPr>
        <w:t>Zamawiający nie stawia warunku w powyższym zakresie.</w:t>
      </w:r>
    </w:p>
    <w:p w14:paraId="0EA841B7" w14:textId="71192C9D" w:rsidR="00767D3E" w:rsidRPr="00F23F9F" w:rsidRDefault="00767D3E" w:rsidP="00FA1971">
      <w:pPr>
        <w:pStyle w:val="pkt"/>
        <w:keepNext/>
        <w:numPr>
          <w:ilvl w:val="0"/>
          <w:numId w:val="61"/>
        </w:numPr>
        <w:spacing w:before="120" w:after="120" w:line="276" w:lineRule="auto"/>
        <w:ind w:left="709" w:hanging="283"/>
        <w:rPr>
          <w:sz w:val="20"/>
        </w:rPr>
      </w:pPr>
      <w:r w:rsidRPr="00F23F9F">
        <w:rPr>
          <w:b/>
          <w:sz w:val="20"/>
        </w:rPr>
        <w:t>sytuacji ekonomicznej lub finansowej:</w:t>
      </w:r>
    </w:p>
    <w:p w14:paraId="67EDB4B6" w14:textId="76B10ABF" w:rsidR="00767D3E" w:rsidRDefault="00767D3E" w:rsidP="00767D3E">
      <w:pPr>
        <w:pStyle w:val="Teksttreci0"/>
        <w:shd w:val="clear" w:color="auto" w:fill="auto"/>
        <w:spacing w:before="120" w:after="120" w:line="276" w:lineRule="auto"/>
        <w:ind w:left="993" w:right="20" w:firstLine="0"/>
        <w:jc w:val="both"/>
        <w:rPr>
          <w:rFonts w:ascii="Times New Roman" w:hAnsi="Times New Roman" w:cs="Times New Roman"/>
          <w:sz w:val="20"/>
          <w:szCs w:val="20"/>
        </w:rPr>
      </w:pPr>
      <w:r w:rsidRPr="00F23F9F">
        <w:rPr>
          <w:rFonts w:ascii="Times New Roman" w:hAnsi="Times New Roman" w:cs="Times New Roman"/>
          <w:sz w:val="20"/>
          <w:szCs w:val="20"/>
        </w:rPr>
        <w:t>Zamawiający nie stawia warunku w powyższym zakresie.</w:t>
      </w:r>
    </w:p>
    <w:p w14:paraId="253AA2E7" w14:textId="07365603" w:rsidR="00767D3E" w:rsidRPr="00922460" w:rsidRDefault="00767D3E" w:rsidP="00FA1971">
      <w:pPr>
        <w:pStyle w:val="Teksttreci0"/>
        <w:numPr>
          <w:ilvl w:val="0"/>
          <w:numId w:val="61"/>
        </w:numPr>
        <w:shd w:val="clear" w:color="auto" w:fill="auto"/>
        <w:spacing w:before="120" w:after="120" w:line="276" w:lineRule="auto"/>
        <w:ind w:left="709" w:right="20" w:hanging="283"/>
        <w:jc w:val="both"/>
        <w:rPr>
          <w:rFonts w:ascii="Times New Roman" w:hAnsi="Times New Roman" w:cs="Times New Roman"/>
          <w:sz w:val="20"/>
          <w:szCs w:val="20"/>
        </w:rPr>
      </w:pPr>
      <w:r w:rsidRPr="00922460">
        <w:rPr>
          <w:rFonts w:ascii="Times New Roman" w:hAnsi="Times New Roman" w:cs="Times New Roman"/>
          <w:b/>
          <w:sz w:val="20"/>
        </w:rPr>
        <w:t>zdolności technicznej lub zawodowej:</w:t>
      </w:r>
    </w:p>
    <w:p w14:paraId="435D1209" w14:textId="77777777" w:rsidR="00922460" w:rsidRDefault="00922460" w:rsidP="00922460">
      <w:pPr>
        <w:pStyle w:val="Teksttreci0"/>
        <w:shd w:val="clear" w:color="auto" w:fill="auto"/>
        <w:spacing w:before="120" w:after="120" w:line="276" w:lineRule="auto"/>
        <w:ind w:left="916" w:right="20" w:firstLine="0"/>
        <w:jc w:val="both"/>
        <w:rPr>
          <w:rFonts w:ascii="Times New Roman" w:hAnsi="Times New Roman" w:cs="Times New Roman"/>
          <w:sz w:val="20"/>
          <w:szCs w:val="20"/>
        </w:rPr>
      </w:pPr>
      <w:r w:rsidRPr="00F23F9F">
        <w:rPr>
          <w:rFonts w:ascii="Times New Roman" w:hAnsi="Times New Roman" w:cs="Times New Roman"/>
          <w:sz w:val="20"/>
          <w:szCs w:val="20"/>
        </w:rPr>
        <w:t>Zamawiający nie stawia warunku w powyższym zakresie.</w:t>
      </w:r>
    </w:p>
    <w:p w14:paraId="6EBA091A" w14:textId="27B6857C" w:rsidR="00922460" w:rsidRPr="00922460" w:rsidRDefault="00922460" w:rsidP="00885923">
      <w:pPr>
        <w:keepNext/>
        <w:numPr>
          <w:ilvl w:val="0"/>
          <w:numId w:val="1"/>
        </w:numPr>
        <w:shd w:val="clear" w:color="auto" w:fill="00CC99"/>
        <w:overflowPunct w:val="0"/>
        <w:autoSpaceDE w:val="0"/>
        <w:autoSpaceDN w:val="0"/>
        <w:adjustRightInd w:val="0"/>
        <w:spacing w:before="120" w:after="120"/>
        <w:ind w:left="425" w:hanging="425"/>
        <w:jc w:val="both"/>
        <w:textAlignment w:val="baseline"/>
        <w:rPr>
          <w:rFonts w:ascii="Times New Roman" w:hAnsi="Times New Roman" w:cs="Times New Roman"/>
          <w:b/>
          <w:bCs/>
          <w:sz w:val="20"/>
          <w:szCs w:val="20"/>
          <w:lang w:eastAsia="pl-PL"/>
        </w:rPr>
      </w:pPr>
      <w:r w:rsidRPr="00922460">
        <w:rPr>
          <w:rFonts w:ascii="Times New Roman" w:hAnsi="Times New Roman" w:cs="Times New Roman"/>
          <w:b/>
          <w:bCs/>
          <w:sz w:val="20"/>
          <w:szCs w:val="20"/>
          <w:lang w:eastAsia="pl-PL"/>
        </w:rPr>
        <w:t xml:space="preserve">PODMIOTOWE ŚRODKI DOWODOWE ORAZ INNE OŚWIADCZENIA I DOKUMENTY </w:t>
      </w:r>
    </w:p>
    <w:p w14:paraId="4A8E6876" w14:textId="79DAB554" w:rsidR="00922460" w:rsidRDefault="00922460" w:rsidP="00543841">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543841">
        <w:rPr>
          <w:rFonts w:ascii="Times New Roman" w:hAnsi="Times New Roman" w:cs="Times New Roman"/>
          <w:sz w:val="20"/>
          <w:szCs w:val="20"/>
          <w:u w:val="single"/>
        </w:rPr>
        <w:t>Zamawiający żąda, by Wykonawca złożył wraz z ofertą oświadczenie, o którym mowa w art. 125 ust. 1 ustawy Pzp o niepodleganiu wykluczeniu</w:t>
      </w:r>
      <w:r>
        <w:rPr>
          <w:rFonts w:ascii="Times New Roman" w:hAnsi="Times New Roman" w:cs="Times New Roman"/>
          <w:sz w:val="20"/>
          <w:szCs w:val="20"/>
        </w:rPr>
        <w:t xml:space="preserve"> </w:t>
      </w:r>
      <w:r w:rsidRPr="00543841">
        <w:rPr>
          <w:rFonts w:ascii="Times New Roman" w:hAnsi="Times New Roman" w:cs="Times New Roman"/>
          <w:b/>
          <w:sz w:val="20"/>
          <w:szCs w:val="20"/>
        </w:rPr>
        <w:t>zgodnie z załącznikiem nr 3 do SWZ</w:t>
      </w:r>
      <w:r w:rsidRPr="00543841">
        <w:rPr>
          <w:rFonts w:ascii="Times New Roman" w:hAnsi="Times New Roman" w:cs="Times New Roman"/>
          <w:sz w:val="20"/>
          <w:szCs w:val="20"/>
        </w:rPr>
        <w:t xml:space="preserve">. </w:t>
      </w:r>
      <w:r w:rsidR="00543841">
        <w:rPr>
          <w:rFonts w:ascii="Times New Roman" w:hAnsi="Times New Roman" w:cs="Times New Roman"/>
          <w:sz w:val="20"/>
          <w:szCs w:val="20"/>
        </w:rPr>
        <w:t xml:space="preserve">Niniejsze oświadczenie, stanowi dowód potwierdzający brak podstaw wykluczenia na dzień składania ofert. </w:t>
      </w:r>
    </w:p>
    <w:p w14:paraId="573DE026" w14:textId="5B4E1D43" w:rsidR="00543841" w:rsidRDefault="00543841" w:rsidP="00543841">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543841">
        <w:rPr>
          <w:rFonts w:ascii="Times New Roman" w:hAnsi="Times New Roman" w:cs="Times New Roman"/>
          <w:sz w:val="20"/>
          <w:szCs w:val="20"/>
        </w:rPr>
        <w:t>Wykonawca składa wraz z ofertą pełnomocnictwo lub inny dokument potwierdzający umocowanie do reprezentowania Wykonawcy, jeżeli w imieniu Wykonawcy działa osoba, której umocowanie do jego reprezentowania nie wynika z dokumentów rejestrowych Wykonawcy. Pełnomocnictwo składa się w formie elektronicznej opatrzone kwalifikowanym podpisem elektronicznym, podpisem zaufanym lub podpisem osobistym przez Wykonawcę lub w formie elektronicznej kopii potwierdzonej za zgodność z oryginałem przez mocodawcę lub opatrzonej kwalifikowanym podpisem elektronicznym przez notariusza.</w:t>
      </w:r>
    </w:p>
    <w:p w14:paraId="5D63DE25" w14:textId="20E6E4DC" w:rsidR="00543841" w:rsidRPr="00543841" w:rsidRDefault="00543841" w:rsidP="00543841">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543841">
        <w:rPr>
          <w:rFonts w:ascii="Times New Roman" w:hAnsi="Times New Roman" w:cs="Times New Roman"/>
          <w:sz w:val="20"/>
          <w:szCs w:val="20"/>
        </w:rPr>
        <w:t xml:space="preserve">Podmiotowe środki dowodowe sporządzone w języku obcym muszą być złożone wraz z tłumaczeniem na język polski. </w:t>
      </w:r>
    </w:p>
    <w:p w14:paraId="21F2F2CB" w14:textId="54E67E7F" w:rsidR="00543841" w:rsidRPr="00543841" w:rsidRDefault="00543841" w:rsidP="00543841">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543841">
        <w:rPr>
          <w:rFonts w:ascii="Times New Roman" w:hAnsi="Times New Roman" w:cs="Times New Roman"/>
          <w:sz w:val="20"/>
          <w:szCs w:val="20"/>
        </w:rPr>
        <w:t>Zamawiający nie będzie wzywał do złożenia podmiotowych środków dowodowych, jeżeli może je uzyskać za pomocą bezpłatnych i ogólnodostępnych baz danych, w szczególności rejestrów publicznych w</w:t>
      </w:r>
      <w:r w:rsidR="00FC1486">
        <w:rPr>
          <w:rFonts w:ascii="Times New Roman" w:hAnsi="Times New Roman" w:cs="Times New Roman"/>
          <w:sz w:val="20"/>
          <w:szCs w:val="20"/>
        </w:rPr>
        <w:t> </w:t>
      </w:r>
      <w:r w:rsidRPr="00543841">
        <w:rPr>
          <w:rFonts w:ascii="Times New Roman" w:hAnsi="Times New Roman" w:cs="Times New Roman"/>
          <w:sz w:val="20"/>
          <w:szCs w:val="20"/>
        </w:rPr>
        <w:t>rozumieniu ustawy z dnia 17 lutego 2015 r. o informatyzacji działalności podmiotów realizujących zadania publiczne, jeżeli Wykonawca wskazał w oświadczeniu dane umożliwiające dostęp do tych środków.</w:t>
      </w:r>
    </w:p>
    <w:p w14:paraId="00592613" w14:textId="53CAF4C2" w:rsidR="00543841" w:rsidRPr="00543841" w:rsidRDefault="00543841" w:rsidP="00543841">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543841">
        <w:rPr>
          <w:rFonts w:ascii="Times New Roman" w:hAnsi="Times New Roman" w:cs="Times New Roman"/>
          <w:sz w:val="20"/>
          <w:szCs w:val="20"/>
        </w:rPr>
        <w:t>Wykonawca nie ma obowiązku złożenia podmiotowych środków dowodowych, które Zamawiający posiada, jeżeli Wykonawca wskaże te środki oraz potwierdzi ich prawidłowość i aktualność.</w:t>
      </w:r>
    </w:p>
    <w:p w14:paraId="37464B0C" w14:textId="79832E4F" w:rsidR="00543841" w:rsidRDefault="00543841" w:rsidP="00543841">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543841">
        <w:rPr>
          <w:rFonts w:ascii="Times New Roman" w:hAnsi="Times New Roman" w:cs="Times New Roman"/>
          <w:sz w:val="20"/>
          <w:szCs w:val="20"/>
        </w:rPr>
        <w:t>Wykonawca składa podmiotowe środki dowodowe aktualne na dzień ich złożenia.</w:t>
      </w:r>
    </w:p>
    <w:p w14:paraId="0000E5E7" w14:textId="7B654B8A" w:rsidR="00543841" w:rsidRPr="00F23F9F" w:rsidRDefault="00543841" w:rsidP="00543841">
      <w:pPr>
        <w:keepNext/>
        <w:numPr>
          <w:ilvl w:val="0"/>
          <w:numId w:val="7"/>
        </w:numPr>
        <w:shd w:val="clear" w:color="auto" w:fill="00CC99"/>
        <w:overflowPunct w:val="0"/>
        <w:autoSpaceDE w:val="0"/>
        <w:autoSpaceDN w:val="0"/>
        <w:adjustRightInd w:val="0"/>
        <w:spacing w:before="120" w:after="0"/>
        <w:ind w:left="426" w:hanging="426"/>
        <w:jc w:val="both"/>
        <w:textAlignment w:val="baseline"/>
        <w:rPr>
          <w:rFonts w:ascii="Times New Roman" w:hAnsi="Times New Roman" w:cs="Times New Roman"/>
          <w:b/>
          <w:bCs/>
          <w:color w:val="000000"/>
          <w:sz w:val="20"/>
          <w:szCs w:val="20"/>
          <w:lang w:eastAsia="pl-PL"/>
        </w:rPr>
      </w:pPr>
      <w:r>
        <w:rPr>
          <w:rFonts w:ascii="Times New Roman" w:hAnsi="Times New Roman" w:cs="Times New Roman"/>
          <w:b/>
          <w:bCs/>
          <w:sz w:val="20"/>
          <w:szCs w:val="20"/>
          <w:lang w:eastAsia="pl-PL"/>
        </w:rPr>
        <w:t>PRZEDMIOTOWE ŚRODKI DOWODOWE</w:t>
      </w:r>
    </w:p>
    <w:p w14:paraId="389491D9" w14:textId="6E908BED" w:rsidR="00543841" w:rsidRDefault="00543841" w:rsidP="00543841">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7E149D">
        <w:rPr>
          <w:rFonts w:ascii="Times New Roman" w:hAnsi="Times New Roman" w:cs="Times New Roman"/>
          <w:b/>
          <w:sz w:val="20"/>
          <w:szCs w:val="20"/>
          <w:u w:val="single"/>
        </w:rPr>
        <w:t>Zamawiający żąda, by Wykonawca złożył wraz z ofertą następujące przedmiotowe środki dowodowe</w:t>
      </w:r>
      <w:r>
        <w:rPr>
          <w:rFonts w:ascii="Times New Roman" w:hAnsi="Times New Roman" w:cs="Times New Roman"/>
          <w:sz w:val="20"/>
          <w:szCs w:val="20"/>
        </w:rPr>
        <w:t xml:space="preserve"> na potwierdzenie zgodności oferowanego przedmiotu zamówienia z wymaganiami Zamawiającego określonymi w opisie przedmiotu zamówienia: </w:t>
      </w:r>
    </w:p>
    <w:p w14:paraId="55EC75B9" w14:textId="298FBF48" w:rsidR="00543841" w:rsidRDefault="00543841" w:rsidP="00FA1971">
      <w:pPr>
        <w:pStyle w:val="Teksttreci40"/>
        <w:numPr>
          <w:ilvl w:val="0"/>
          <w:numId w:val="63"/>
        </w:numPr>
        <w:shd w:val="clear" w:color="auto" w:fill="auto"/>
        <w:spacing w:before="120" w:after="0" w:line="276" w:lineRule="auto"/>
        <w:rPr>
          <w:rFonts w:ascii="Times New Roman" w:hAnsi="Times New Roman" w:cs="Times New Roman"/>
          <w:sz w:val="20"/>
          <w:szCs w:val="20"/>
        </w:rPr>
      </w:pPr>
      <w:r>
        <w:rPr>
          <w:rFonts w:ascii="Times New Roman" w:hAnsi="Times New Roman" w:cs="Times New Roman"/>
          <w:sz w:val="20"/>
          <w:szCs w:val="20"/>
        </w:rPr>
        <w:t xml:space="preserve">opis zaoferowanego asortymentu zawierający potwierdzenie spełniania wymagań dotyczących minimalnych parametrów </w:t>
      </w:r>
      <w:r w:rsidR="007E149D">
        <w:rPr>
          <w:rFonts w:ascii="Times New Roman" w:hAnsi="Times New Roman" w:cs="Times New Roman"/>
          <w:sz w:val="20"/>
          <w:szCs w:val="20"/>
        </w:rPr>
        <w:t xml:space="preserve">przedmiotu zamówienia wraz z podaniem producenta, parametrów o których mowa w opisie przedmiotu zamówienia. Opis techniczny powinien odnosić się do oferowanego </w:t>
      </w:r>
      <w:r w:rsidR="007E149D">
        <w:rPr>
          <w:rFonts w:ascii="Times New Roman" w:hAnsi="Times New Roman" w:cs="Times New Roman"/>
          <w:sz w:val="20"/>
          <w:szCs w:val="20"/>
        </w:rPr>
        <w:lastRenderedPageBreak/>
        <w:t>asortymentu i zawierać jego rzeczywiste dane. Jako fotografie/rysunki Zamawiający traktować będzie także ilustracje z katalogów lub wydruk z katalogu umieszczonego na stronie internetowej z</w:t>
      </w:r>
      <w:r w:rsidR="00FC1486">
        <w:rPr>
          <w:rFonts w:ascii="Times New Roman" w:hAnsi="Times New Roman" w:cs="Times New Roman"/>
          <w:sz w:val="20"/>
          <w:szCs w:val="20"/>
        </w:rPr>
        <w:t> </w:t>
      </w:r>
      <w:r w:rsidR="007E149D">
        <w:rPr>
          <w:rFonts w:ascii="Times New Roman" w:hAnsi="Times New Roman" w:cs="Times New Roman"/>
          <w:sz w:val="20"/>
          <w:szCs w:val="20"/>
        </w:rPr>
        <w:t xml:space="preserve">zaznaczeniem przedmiotów zamówienia, jakie Wykonawca oferuje w postępowaniu. W przypadku braku takiego katalogu oraz w odniesieniu do przedmiotu zamówienia niewystępujących w katalogach konieczne jest dołączenie szczegółowego opisu wszystkich pozycji z podaniem producentów. </w:t>
      </w:r>
    </w:p>
    <w:p w14:paraId="1EE4CBF7" w14:textId="17AC91F9" w:rsidR="007E149D" w:rsidRDefault="007E149D" w:rsidP="007E149D">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7E149D">
        <w:rPr>
          <w:rFonts w:ascii="Times New Roman" w:hAnsi="Times New Roman" w:cs="Times New Roman"/>
          <w:sz w:val="20"/>
          <w:szCs w:val="20"/>
        </w:rPr>
        <w:t xml:space="preserve">Zamawiający akceptuje równoważne przedmiotowe środki dowodowe, jeśli potwierdzają, że oferowany przedmiot zamówienia spełnia określone przez Zamawiającego wymagania, cechy lub kryteria. </w:t>
      </w:r>
    </w:p>
    <w:p w14:paraId="5268BF9E" w14:textId="60A6F72F" w:rsidR="007E149D" w:rsidRPr="007E149D" w:rsidRDefault="007E149D" w:rsidP="007E149D">
      <w:pPr>
        <w:pStyle w:val="Teksttreci40"/>
        <w:numPr>
          <w:ilvl w:val="1"/>
          <w:numId w:val="7"/>
        </w:numPr>
        <w:shd w:val="clear" w:color="auto" w:fill="auto"/>
        <w:spacing w:before="120" w:after="0" w:line="276" w:lineRule="auto"/>
        <w:ind w:left="426" w:hanging="426"/>
        <w:rPr>
          <w:rFonts w:ascii="Times New Roman" w:hAnsi="Times New Roman" w:cs="Times New Roman"/>
          <w:b/>
          <w:sz w:val="20"/>
          <w:szCs w:val="20"/>
        </w:rPr>
      </w:pPr>
      <w:r w:rsidRPr="007E149D">
        <w:rPr>
          <w:rFonts w:ascii="Times New Roman" w:hAnsi="Times New Roman" w:cs="Times New Roman"/>
          <w:b/>
          <w:sz w:val="20"/>
          <w:szCs w:val="20"/>
        </w:rPr>
        <w:t xml:space="preserve">Jeżeli Wykonawca nie złoży przedmiotowych środków dowodowych lub przedmiotowe środki dowodowe będą niekompletne Zamawiający wezwie do ich złożenia lub uzupełnienia w wyznaczonym terminie. </w:t>
      </w:r>
    </w:p>
    <w:p w14:paraId="7FCB3EBC" w14:textId="77777777" w:rsidR="00253E0F" w:rsidRPr="00F23F9F" w:rsidRDefault="00253E0F" w:rsidP="00253E0F">
      <w:pPr>
        <w:numPr>
          <w:ilvl w:val="0"/>
          <w:numId w:val="7"/>
        </w:numPr>
        <w:shd w:val="clear" w:color="auto" w:fill="00CC99"/>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 xml:space="preserve">INFORMACJA DLA WYKONAWCÓW </w:t>
      </w:r>
      <w:r w:rsidRPr="00F23F9F">
        <w:rPr>
          <w:rFonts w:ascii="Times New Roman" w:hAnsi="Times New Roman" w:cs="Times New Roman"/>
          <w:b/>
          <w:bCs/>
          <w:sz w:val="20"/>
          <w:szCs w:val="20"/>
          <w:shd w:val="clear" w:color="auto" w:fill="00CC99"/>
          <w:lang w:eastAsia="pl-PL"/>
        </w:rPr>
        <w:t>WSPÓLNIE UBIEGAJĄCYCH SIĘ O UDZIELENIE ZAMÓWIENIA (SPÓŁKI CYWILNE/ KONSORCJA)</w:t>
      </w:r>
    </w:p>
    <w:p w14:paraId="4BC54F5F" w14:textId="0AA9EB46" w:rsidR="007E149D" w:rsidRDefault="007E149D" w:rsidP="007E149D">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7E149D">
        <w:rPr>
          <w:rFonts w:ascii="Times New Roman" w:hAnsi="Times New Roman" w:cs="Times New Roman"/>
          <w:sz w:val="20"/>
          <w:szCs w:val="20"/>
        </w:rPr>
        <w:t>Wykonawcy wspólnie ubiegający się o udzielenie zamówienia są zobowiązani do ustanowienia pełnomocnika do reprezentowania ich w postępowaniu albo do reprezentowania ich w postępowaniu i</w:t>
      </w:r>
      <w:r w:rsidR="00FC1486">
        <w:rPr>
          <w:rFonts w:ascii="Times New Roman" w:hAnsi="Times New Roman" w:cs="Times New Roman"/>
          <w:sz w:val="20"/>
          <w:szCs w:val="20"/>
        </w:rPr>
        <w:t> </w:t>
      </w:r>
      <w:r w:rsidRPr="007E149D">
        <w:rPr>
          <w:rFonts w:ascii="Times New Roman" w:hAnsi="Times New Roman" w:cs="Times New Roman"/>
          <w:sz w:val="20"/>
          <w:szCs w:val="20"/>
        </w:rPr>
        <w:t>zawarcia umowy w sprawie przedmiotowego zamówienia publicznego.</w:t>
      </w:r>
    </w:p>
    <w:p w14:paraId="6B82C0F5" w14:textId="30417223" w:rsidR="007E149D" w:rsidRDefault="007E149D" w:rsidP="007E149D">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7E149D">
        <w:rPr>
          <w:rFonts w:ascii="Times New Roman" w:hAnsi="Times New Roman" w:cs="Times New Roman"/>
          <w:sz w:val="20"/>
          <w:szCs w:val="20"/>
        </w:rPr>
        <w:t>Oryginał pełnomocnictwa opatrzony kwalifikowanym podpisem elektronicznym, podpisem zaufanym lub podpisem osobistym przez Wykonawców ubiegających się o wspólne udzielenia zamówienia lub kopia potwierdzona notarialnie, opatrzona kwalifikowanym podpisem elektronicznym przez notariusza powinny być załączone do oferty i zawierać w szczególności wskazanie:</w:t>
      </w:r>
    </w:p>
    <w:p w14:paraId="123161DB" w14:textId="31F7354B" w:rsidR="007E149D" w:rsidRPr="007E149D" w:rsidRDefault="007E149D" w:rsidP="00FA1971">
      <w:pPr>
        <w:pStyle w:val="Teksttreci40"/>
        <w:numPr>
          <w:ilvl w:val="0"/>
          <w:numId w:val="65"/>
        </w:numPr>
        <w:shd w:val="clear" w:color="auto" w:fill="auto"/>
        <w:spacing w:before="120" w:after="0" w:line="276" w:lineRule="auto"/>
        <w:rPr>
          <w:rFonts w:ascii="Times New Roman" w:hAnsi="Times New Roman" w:cs="Times New Roman"/>
          <w:sz w:val="20"/>
          <w:szCs w:val="20"/>
        </w:rPr>
      </w:pPr>
      <w:r w:rsidRPr="007E149D">
        <w:rPr>
          <w:rFonts w:ascii="Times New Roman" w:hAnsi="Times New Roman" w:cs="Times New Roman"/>
          <w:sz w:val="20"/>
          <w:szCs w:val="20"/>
        </w:rPr>
        <w:t>postępowania o zamówienie publiczne, którego dotyczą,</w:t>
      </w:r>
    </w:p>
    <w:p w14:paraId="0B83C2F0" w14:textId="63C9E4BA" w:rsidR="007E149D" w:rsidRPr="007E149D" w:rsidRDefault="007E149D" w:rsidP="00FA1971">
      <w:pPr>
        <w:pStyle w:val="Teksttreci40"/>
        <w:numPr>
          <w:ilvl w:val="0"/>
          <w:numId w:val="65"/>
        </w:numPr>
        <w:shd w:val="clear" w:color="auto" w:fill="auto"/>
        <w:spacing w:before="120" w:after="0" w:line="276" w:lineRule="auto"/>
        <w:rPr>
          <w:rFonts w:ascii="Times New Roman" w:hAnsi="Times New Roman" w:cs="Times New Roman"/>
          <w:sz w:val="20"/>
          <w:szCs w:val="20"/>
        </w:rPr>
      </w:pPr>
      <w:r w:rsidRPr="007E149D">
        <w:rPr>
          <w:rFonts w:ascii="Times New Roman" w:hAnsi="Times New Roman" w:cs="Times New Roman"/>
          <w:sz w:val="20"/>
          <w:szCs w:val="20"/>
        </w:rPr>
        <w:t>wszystkich Wykonawców ubiegających się o wspólnie o udzielenie zamówienia wymienionych z nazwy z określeniem adresu siedziby,</w:t>
      </w:r>
    </w:p>
    <w:p w14:paraId="58DA2363" w14:textId="78FFA2D3" w:rsidR="007E149D" w:rsidRDefault="007E149D" w:rsidP="00FA1971">
      <w:pPr>
        <w:pStyle w:val="Teksttreci40"/>
        <w:numPr>
          <w:ilvl w:val="0"/>
          <w:numId w:val="65"/>
        </w:numPr>
        <w:shd w:val="clear" w:color="auto" w:fill="auto"/>
        <w:spacing w:before="120" w:after="0" w:line="276" w:lineRule="auto"/>
        <w:rPr>
          <w:rFonts w:ascii="Times New Roman" w:hAnsi="Times New Roman" w:cs="Times New Roman"/>
          <w:sz w:val="20"/>
          <w:szCs w:val="20"/>
        </w:rPr>
      </w:pPr>
      <w:r w:rsidRPr="007E149D">
        <w:rPr>
          <w:rFonts w:ascii="Times New Roman" w:hAnsi="Times New Roman" w:cs="Times New Roman"/>
          <w:sz w:val="20"/>
          <w:szCs w:val="20"/>
        </w:rPr>
        <w:t>ustanowionego pełnomocnika i zakresu jego umocowania.</w:t>
      </w:r>
    </w:p>
    <w:p w14:paraId="438C81A1" w14:textId="2333BCDA" w:rsidR="007E149D" w:rsidRPr="004B4A89" w:rsidRDefault="007E149D" w:rsidP="004B4A89">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4B4A89">
        <w:rPr>
          <w:rFonts w:ascii="Times New Roman" w:hAnsi="Times New Roman" w:cs="Times New Roman"/>
          <w:sz w:val="20"/>
          <w:szCs w:val="20"/>
        </w:rPr>
        <w:t>Wszelka korespondencja prowadzona będzie przez Zamawiającego wyłącznie z pełnomocnikiem.</w:t>
      </w:r>
    </w:p>
    <w:p w14:paraId="0055D037" w14:textId="1D2E4B6F" w:rsidR="007E149D" w:rsidRPr="004B4A89" w:rsidRDefault="007E149D" w:rsidP="004B4A89">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4B4A89">
        <w:rPr>
          <w:rFonts w:ascii="Times New Roman" w:hAnsi="Times New Roman" w:cs="Times New Roman"/>
          <w:sz w:val="20"/>
          <w:szCs w:val="20"/>
        </w:rPr>
        <w:t>Oświadczenia Wykonawców wspólnie ubiegających się o udzielenie zamówienia:</w:t>
      </w:r>
    </w:p>
    <w:p w14:paraId="77216F78" w14:textId="78A72BE5" w:rsidR="007E149D" w:rsidRPr="004B4A89" w:rsidRDefault="007E149D" w:rsidP="00FA1971">
      <w:pPr>
        <w:numPr>
          <w:ilvl w:val="0"/>
          <w:numId w:val="64"/>
        </w:numPr>
        <w:tabs>
          <w:tab w:val="left" w:pos="709"/>
        </w:tabs>
        <w:spacing w:before="240" w:after="0"/>
        <w:jc w:val="both"/>
        <w:rPr>
          <w:rFonts w:ascii="Times New Roman" w:hAnsi="Times New Roman" w:cs="Times New Roman"/>
          <w:sz w:val="20"/>
          <w:szCs w:val="20"/>
        </w:rPr>
      </w:pPr>
      <w:r w:rsidRPr="004B4A89">
        <w:rPr>
          <w:rFonts w:ascii="Times New Roman" w:hAnsi="Times New Roman" w:cs="Times New Roman"/>
          <w:sz w:val="20"/>
          <w:szCs w:val="20"/>
        </w:rPr>
        <w:t>w przypadku wspólnego ubiegania się o zamówienie przez Wykonawców, oświadczenie dotyczące przesłanek wykluczenia</w:t>
      </w:r>
      <w:r w:rsidRPr="004B4A89">
        <w:rPr>
          <w:rFonts w:ascii="Times New Roman" w:hAnsi="Times New Roman" w:cs="Times New Roman"/>
          <w:color w:val="FF0000"/>
          <w:sz w:val="20"/>
          <w:szCs w:val="20"/>
        </w:rPr>
        <w:t xml:space="preserve"> </w:t>
      </w:r>
      <w:r w:rsidRPr="004B4A89">
        <w:rPr>
          <w:rFonts w:ascii="Times New Roman" w:hAnsi="Times New Roman" w:cs="Times New Roman"/>
          <w:sz w:val="20"/>
          <w:szCs w:val="20"/>
        </w:rPr>
        <w:t>(</w:t>
      </w:r>
      <w:r w:rsidRPr="004B4A89">
        <w:rPr>
          <w:rFonts w:ascii="Times New Roman" w:hAnsi="Times New Roman" w:cs="Times New Roman"/>
          <w:b/>
          <w:sz w:val="20"/>
          <w:szCs w:val="20"/>
        </w:rPr>
        <w:t>zgodnie z załącznikiem nr 3 do SWZ</w:t>
      </w:r>
      <w:r w:rsidRPr="004B4A89">
        <w:rPr>
          <w:rFonts w:ascii="Times New Roman" w:hAnsi="Times New Roman" w:cs="Times New Roman"/>
          <w:sz w:val="20"/>
          <w:szCs w:val="20"/>
        </w:rPr>
        <w:t>) składa każdy z Wykonawców. Oświadczenie to potwierdza brak podstaw wykluczenia.</w:t>
      </w:r>
    </w:p>
    <w:p w14:paraId="58BE5637" w14:textId="03863315" w:rsidR="007E149D" w:rsidRDefault="007E149D" w:rsidP="004B4A89">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4B4A89">
        <w:rPr>
          <w:rFonts w:ascii="Times New Roman" w:hAnsi="Times New Roman" w:cs="Times New Roman"/>
          <w:sz w:val="20"/>
          <w:szCs w:val="20"/>
        </w:rPr>
        <w:t xml:space="preserve">Wykonawca jest zobowiązany wskazać w formularzu ofertowym części zamówienia, których wykonanie zamierza powierzyć podwykonawcom i podać nazwy ewentualnych podwykonawców, o ile są już znane. </w:t>
      </w:r>
    </w:p>
    <w:p w14:paraId="18FE5B5E" w14:textId="6869D369" w:rsidR="007E149D" w:rsidRDefault="007E149D" w:rsidP="004B4A89">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4B4A89">
        <w:rPr>
          <w:rFonts w:ascii="Times New Roman" w:hAnsi="Times New Roman" w:cs="Times New Roman"/>
          <w:sz w:val="20"/>
          <w:szCs w:val="20"/>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103E163" w14:textId="377C2755" w:rsidR="007E149D" w:rsidRPr="004B4A89" w:rsidRDefault="007E149D" w:rsidP="004B4A89">
      <w:pPr>
        <w:pStyle w:val="Teksttreci40"/>
        <w:numPr>
          <w:ilvl w:val="1"/>
          <w:numId w:val="7"/>
        </w:numPr>
        <w:shd w:val="clear" w:color="auto" w:fill="auto"/>
        <w:spacing w:before="120" w:after="0" w:line="276" w:lineRule="auto"/>
        <w:ind w:left="426" w:hanging="426"/>
        <w:rPr>
          <w:rFonts w:ascii="Times New Roman" w:hAnsi="Times New Roman" w:cs="Times New Roman"/>
          <w:sz w:val="20"/>
          <w:szCs w:val="20"/>
        </w:rPr>
      </w:pPr>
      <w:r w:rsidRPr="004B4A89">
        <w:rPr>
          <w:rFonts w:ascii="Times New Roman" w:hAnsi="Times New Roman" w:cs="Times New Roman"/>
          <w:sz w:val="20"/>
          <w:szCs w:val="20"/>
        </w:rPr>
        <w:t>Powierzenie wykonania części zamówienia podwykonawcom nie zwalnia Wykonawcy z odpowiedzialności za nienależyte wykonanie tego zamówienia.</w:t>
      </w:r>
    </w:p>
    <w:p w14:paraId="36AE316C" w14:textId="0D2C1C1D" w:rsidR="00767D3E" w:rsidRPr="00F23F9F" w:rsidRDefault="004B4A89" w:rsidP="00922460">
      <w:pPr>
        <w:numPr>
          <w:ilvl w:val="0"/>
          <w:numId w:val="7"/>
        </w:numPr>
        <w:shd w:val="clear" w:color="auto" w:fill="00CC99"/>
        <w:overflowPunct w:val="0"/>
        <w:autoSpaceDE w:val="0"/>
        <w:autoSpaceDN w:val="0"/>
        <w:adjustRightInd w:val="0"/>
        <w:spacing w:before="120" w:after="120"/>
        <w:ind w:left="284" w:hanging="284"/>
        <w:jc w:val="both"/>
        <w:textAlignment w:val="baseline"/>
        <w:rPr>
          <w:rFonts w:ascii="Times New Roman" w:hAnsi="Times New Roman" w:cs="Times New Roman"/>
          <w:b/>
          <w:bCs/>
          <w:sz w:val="20"/>
          <w:szCs w:val="20"/>
          <w:lang w:eastAsia="pl-PL"/>
        </w:rPr>
      </w:pPr>
      <w:r>
        <w:rPr>
          <w:rFonts w:ascii="Times New Roman" w:hAnsi="Times New Roman" w:cs="Times New Roman"/>
          <w:b/>
          <w:bCs/>
          <w:sz w:val="20"/>
          <w:szCs w:val="20"/>
          <w:lang w:eastAsia="pl-PL"/>
        </w:rPr>
        <w:t xml:space="preserve">DOKUMENTY I OŚWIADCZENIA SKŁADANE WRAZ Z OFERTĄ </w:t>
      </w:r>
    </w:p>
    <w:p w14:paraId="53AAD805" w14:textId="390B822C" w:rsidR="00767D3E" w:rsidRPr="00253E0F" w:rsidRDefault="004B4A89" w:rsidP="00922460">
      <w:pPr>
        <w:numPr>
          <w:ilvl w:val="1"/>
          <w:numId w:val="7"/>
        </w:numPr>
        <w:overflowPunct w:val="0"/>
        <w:autoSpaceDE w:val="0"/>
        <w:autoSpaceDN w:val="0"/>
        <w:adjustRightInd w:val="0"/>
        <w:spacing w:before="120" w:after="120" w:line="288" w:lineRule="auto"/>
        <w:ind w:left="426" w:hanging="426"/>
        <w:jc w:val="both"/>
        <w:textAlignment w:val="baseline"/>
        <w:rPr>
          <w:rFonts w:ascii="Times New Roman" w:hAnsi="Times New Roman" w:cs="Times New Roman"/>
          <w:b/>
          <w:sz w:val="20"/>
          <w:szCs w:val="20"/>
        </w:rPr>
      </w:pPr>
      <w:r w:rsidRPr="00253E0F">
        <w:rPr>
          <w:rFonts w:ascii="Times New Roman" w:hAnsi="Times New Roman" w:cs="Times New Roman"/>
          <w:b/>
          <w:sz w:val="20"/>
          <w:szCs w:val="20"/>
        </w:rPr>
        <w:t>Oferta musi zawierać następujące oświadczenia i dokumenty</w:t>
      </w:r>
      <w:r w:rsidR="00767D3E" w:rsidRPr="00253E0F">
        <w:rPr>
          <w:rFonts w:ascii="Times New Roman" w:hAnsi="Times New Roman" w:cs="Times New Roman"/>
          <w:b/>
          <w:sz w:val="20"/>
          <w:szCs w:val="20"/>
        </w:rPr>
        <w:t>:</w:t>
      </w:r>
    </w:p>
    <w:p w14:paraId="327B456D" w14:textId="686925FF" w:rsidR="004B4A89" w:rsidRDefault="004B4A89" w:rsidP="00FA1971">
      <w:pPr>
        <w:pStyle w:val="arimr"/>
        <w:widowControl/>
        <w:numPr>
          <w:ilvl w:val="0"/>
          <w:numId w:val="66"/>
        </w:numPr>
        <w:snapToGrid/>
        <w:spacing w:before="120" w:after="120" w:line="288" w:lineRule="auto"/>
        <w:jc w:val="both"/>
        <w:rPr>
          <w:sz w:val="20"/>
          <w:lang w:val="pl-PL"/>
        </w:rPr>
      </w:pPr>
      <w:r>
        <w:rPr>
          <w:sz w:val="20"/>
          <w:lang w:val="pl-PL"/>
        </w:rPr>
        <w:t xml:space="preserve">wypełniony i podpisany formularz ofertowy (zgodnie z załącznikiem nr 1 do SWZ); </w:t>
      </w:r>
    </w:p>
    <w:p w14:paraId="5C2E2536" w14:textId="28AD0B4E" w:rsidR="00767D3E" w:rsidRDefault="00767D3E" w:rsidP="00FA1971">
      <w:pPr>
        <w:pStyle w:val="arimr"/>
        <w:widowControl/>
        <w:numPr>
          <w:ilvl w:val="0"/>
          <w:numId w:val="66"/>
        </w:numPr>
        <w:snapToGrid/>
        <w:spacing w:before="120" w:after="120" w:line="288" w:lineRule="auto"/>
        <w:jc w:val="both"/>
        <w:rPr>
          <w:sz w:val="20"/>
          <w:lang w:val="pl-PL"/>
        </w:rPr>
      </w:pPr>
      <w:r w:rsidRPr="00F23F9F">
        <w:rPr>
          <w:sz w:val="20"/>
          <w:lang w:val="pl-PL"/>
        </w:rPr>
        <w:lastRenderedPageBreak/>
        <w:t xml:space="preserve"> </w:t>
      </w:r>
      <w:r w:rsidR="004B4A89">
        <w:rPr>
          <w:sz w:val="20"/>
          <w:lang w:val="pl-PL"/>
        </w:rPr>
        <w:t>wypełniony i podpisany formularz cenowy</w:t>
      </w:r>
      <w:r w:rsidR="00BA6D39">
        <w:rPr>
          <w:sz w:val="20"/>
          <w:lang w:val="pl-PL"/>
        </w:rPr>
        <w:t xml:space="preserve"> - opis przedmiotu zamówienia</w:t>
      </w:r>
      <w:r w:rsidR="004B4A89">
        <w:rPr>
          <w:sz w:val="20"/>
          <w:lang w:val="pl-PL"/>
        </w:rPr>
        <w:t xml:space="preserve"> (zgodnie z załącznikiem nr 2 do SWZ);</w:t>
      </w:r>
    </w:p>
    <w:p w14:paraId="3E6036A4" w14:textId="65D774C0" w:rsidR="004B4A89" w:rsidRDefault="004B4A89" w:rsidP="00FA1971">
      <w:pPr>
        <w:pStyle w:val="arimr"/>
        <w:widowControl/>
        <w:numPr>
          <w:ilvl w:val="0"/>
          <w:numId w:val="66"/>
        </w:numPr>
        <w:snapToGrid/>
        <w:spacing w:before="120" w:after="120" w:line="288" w:lineRule="auto"/>
        <w:jc w:val="both"/>
        <w:rPr>
          <w:sz w:val="20"/>
          <w:lang w:val="pl-PL"/>
        </w:rPr>
      </w:pPr>
      <w:r>
        <w:rPr>
          <w:sz w:val="20"/>
          <w:lang w:val="pl-PL"/>
        </w:rPr>
        <w:t>oświadczenie dotyczące przesłanek wykluczenia (zgodnie z załącznikiem nr 3 do SWZ);</w:t>
      </w:r>
    </w:p>
    <w:p w14:paraId="7F8C3F3C" w14:textId="33343A15" w:rsidR="004B4A89" w:rsidRPr="004B4A89" w:rsidRDefault="004B4A89" w:rsidP="00FA1971">
      <w:pPr>
        <w:pStyle w:val="arimr"/>
        <w:widowControl/>
        <w:numPr>
          <w:ilvl w:val="0"/>
          <w:numId w:val="66"/>
        </w:numPr>
        <w:snapToGrid/>
        <w:spacing w:before="120" w:after="120" w:line="288" w:lineRule="auto"/>
        <w:jc w:val="both"/>
        <w:rPr>
          <w:sz w:val="20"/>
          <w:lang w:val="pl-PL"/>
        </w:rPr>
      </w:pPr>
      <w:r>
        <w:rPr>
          <w:sz w:val="20"/>
          <w:lang w:val="pl-PL"/>
        </w:rPr>
        <w:t xml:space="preserve">przedmiotowe środki dowodowe - </w:t>
      </w:r>
      <w:proofErr w:type="spellStart"/>
      <w:r>
        <w:rPr>
          <w:sz w:val="20"/>
        </w:rPr>
        <w:t>opis</w:t>
      </w:r>
      <w:proofErr w:type="spellEnd"/>
      <w:r>
        <w:rPr>
          <w:sz w:val="20"/>
        </w:rPr>
        <w:t xml:space="preserve"> </w:t>
      </w:r>
      <w:proofErr w:type="spellStart"/>
      <w:r>
        <w:rPr>
          <w:sz w:val="20"/>
        </w:rPr>
        <w:t>zaoferowanego</w:t>
      </w:r>
      <w:proofErr w:type="spellEnd"/>
      <w:r>
        <w:rPr>
          <w:sz w:val="20"/>
        </w:rPr>
        <w:t xml:space="preserve"> </w:t>
      </w:r>
      <w:proofErr w:type="spellStart"/>
      <w:r>
        <w:rPr>
          <w:sz w:val="20"/>
        </w:rPr>
        <w:t>asortymentu</w:t>
      </w:r>
      <w:proofErr w:type="spellEnd"/>
      <w:r>
        <w:rPr>
          <w:sz w:val="20"/>
        </w:rPr>
        <w:t xml:space="preserve"> </w:t>
      </w:r>
      <w:proofErr w:type="spellStart"/>
      <w:r>
        <w:rPr>
          <w:sz w:val="20"/>
        </w:rPr>
        <w:t>zawierający</w:t>
      </w:r>
      <w:proofErr w:type="spellEnd"/>
      <w:r>
        <w:rPr>
          <w:sz w:val="20"/>
        </w:rPr>
        <w:t xml:space="preserve"> </w:t>
      </w:r>
      <w:proofErr w:type="spellStart"/>
      <w:r>
        <w:rPr>
          <w:sz w:val="20"/>
        </w:rPr>
        <w:t>potwierdzenie</w:t>
      </w:r>
      <w:proofErr w:type="spellEnd"/>
      <w:r>
        <w:rPr>
          <w:sz w:val="20"/>
        </w:rPr>
        <w:t xml:space="preserve"> </w:t>
      </w:r>
      <w:proofErr w:type="spellStart"/>
      <w:r>
        <w:rPr>
          <w:sz w:val="20"/>
        </w:rPr>
        <w:t>spełniania</w:t>
      </w:r>
      <w:proofErr w:type="spellEnd"/>
      <w:r>
        <w:rPr>
          <w:sz w:val="20"/>
        </w:rPr>
        <w:t xml:space="preserve"> </w:t>
      </w:r>
      <w:proofErr w:type="spellStart"/>
      <w:r>
        <w:rPr>
          <w:sz w:val="20"/>
        </w:rPr>
        <w:t>wymagań</w:t>
      </w:r>
      <w:proofErr w:type="spellEnd"/>
      <w:r>
        <w:rPr>
          <w:sz w:val="20"/>
        </w:rPr>
        <w:t xml:space="preserve"> </w:t>
      </w:r>
      <w:proofErr w:type="spellStart"/>
      <w:r>
        <w:rPr>
          <w:sz w:val="20"/>
        </w:rPr>
        <w:t>dotyczących</w:t>
      </w:r>
      <w:proofErr w:type="spellEnd"/>
      <w:r>
        <w:rPr>
          <w:sz w:val="20"/>
        </w:rPr>
        <w:t xml:space="preserve"> </w:t>
      </w:r>
      <w:proofErr w:type="spellStart"/>
      <w:r>
        <w:rPr>
          <w:sz w:val="20"/>
        </w:rPr>
        <w:t>minimalnych</w:t>
      </w:r>
      <w:proofErr w:type="spellEnd"/>
      <w:r>
        <w:rPr>
          <w:sz w:val="20"/>
        </w:rPr>
        <w:t xml:space="preserve"> </w:t>
      </w:r>
      <w:proofErr w:type="spellStart"/>
      <w:r>
        <w:rPr>
          <w:sz w:val="20"/>
        </w:rPr>
        <w:t>parametrów</w:t>
      </w:r>
      <w:proofErr w:type="spellEnd"/>
      <w:r>
        <w:rPr>
          <w:sz w:val="20"/>
        </w:rPr>
        <w:t xml:space="preserve"> </w:t>
      </w:r>
      <w:proofErr w:type="spellStart"/>
      <w:r>
        <w:rPr>
          <w:sz w:val="20"/>
        </w:rPr>
        <w:t>przedmiotu</w:t>
      </w:r>
      <w:proofErr w:type="spellEnd"/>
      <w:r>
        <w:rPr>
          <w:sz w:val="20"/>
        </w:rPr>
        <w:t xml:space="preserve"> </w:t>
      </w:r>
      <w:proofErr w:type="spellStart"/>
      <w:r>
        <w:rPr>
          <w:sz w:val="20"/>
        </w:rPr>
        <w:t>zamówienia</w:t>
      </w:r>
      <w:proofErr w:type="spellEnd"/>
      <w:r>
        <w:rPr>
          <w:sz w:val="20"/>
        </w:rPr>
        <w:t xml:space="preserve"> </w:t>
      </w:r>
      <w:proofErr w:type="spellStart"/>
      <w:r>
        <w:rPr>
          <w:sz w:val="20"/>
        </w:rPr>
        <w:t>wraz</w:t>
      </w:r>
      <w:proofErr w:type="spellEnd"/>
      <w:r>
        <w:rPr>
          <w:sz w:val="20"/>
        </w:rPr>
        <w:t xml:space="preserve"> z </w:t>
      </w:r>
      <w:proofErr w:type="spellStart"/>
      <w:r>
        <w:rPr>
          <w:sz w:val="20"/>
        </w:rPr>
        <w:t>podaniem</w:t>
      </w:r>
      <w:proofErr w:type="spellEnd"/>
      <w:r>
        <w:rPr>
          <w:sz w:val="20"/>
        </w:rPr>
        <w:t xml:space="preserve"> </w:t>
      </w:r>
      <w:proofErr w:type="spellStart"/>
      <w:r>
        <w:rPr>
          <w:sz w:val="20"/>
        </w:rPr>
        <w:t>producenta</w:t>
      </w:r>
      <w:proofErr w:type="spellEnd"/>
      <w:r>
        <w:rPr>
          <w:sz w:val="20"/>
        </w:rPr>
        <w:t xml:space="preserve">, </w:t>
      </w:r>
      <w:proofErr w:type="spellStart"/>
      <w:r>
        <w:rPr>
          <w:sz w:val="20"/>
        </w:rPr>
        <w:t>parametrów</w:t>
      </w:r>
      <w:proofErr w:type="spellEnd"/>
      <w:r>
        <w:rPr>
          <w:sz w:val="20"/>
        </w:rPr>
        <w:t xml:space="preserve"> o </w:t>
      </w:r>
      <w:proofErr w:type="spellStart"/>
      <w:r>
        <w:rPr>
          <w:sz w:val="20"/>
        </w:rPr>
        <w:t>których</w:t>
      </w:r>
      <w:proofErr w:type="spellEnd"/>
      <w:r>
        <w:rPr>
          <w:sz w:val="20"/>
        </w:rPr>
        <w:t xml:space="preserve"> </w:t>
      </w:r>
      <w:proofErr w:type="spellStart"/>
      <w:r>
        <w:rPr>
          <w:sz w:val="20"/>
        </w:rPr>
        <w:t>mowa</w:t>
      </w:r>
      <w:proofErr w:type="spellEnd"/>
      <w:r>
        <w:rPr>
          <w:sz w:val="20"/>
        </w:rPr>
        <w:t xml:space="preserve"> w </w:t>
      </w:r>
      <w:proofErr w:type="spellStart"/>
      <w:r>
        <w:rPr>
          <w:sz w:val="20"/>
        </w:rPr>
        <w:t>opisie</w:t>
      </w:r>
      <w:proofErr w:type="spellEnd"/>
      <w:r>
        <w:rPr>
          <w:sz w:val="20"/>
        </w:rPr>
        <w:t xml:space="preserve"> </w:t>
      </w:r>
      <w:proofErr w:type="spellStart"/>
      <w:r>
        <w:rPr>
          <w:sz w:val="20"/>
        </w:rPr>
        <w:t>przedmiotu</w:t>
      </w:r>
      <w:proofErr w:type="spellEnd"/>
      <w:r>
        <w:rPr>
          <w:sz w:val="20"/>
        </w:rPr>
        <w:t xml:space="preserve"> </w:t>
      </w:r>
      <w:proofErr w:type="spellStart"/>
      <w:r>
        <w:rPr>
          <w:sz w:val="20"/>
        </w:rPr>
        <w:t>zamówienia</w:t>
      </w:r>
      <w:proofErr w:type="spellEnd"/>
      <w:r>
        <w:rPr>
          <w:sz w:val="20"/>
        </w:rPr>
        <w:t>;</w:t>
      </w:r>
    </w:p>
    <w:p w14:paraId="75A50853" w14:textId="1B3E5F87" w:rsidR="004B4A89" w:rsidRPr="00F23F9F" w:rsidRDefault="004B4A89" w:rsidP="00FA1971">
      <w:pPr>
        <w:pStyle w:val="arimr"/>
        <w:widowControl/>
        <w:numPr>
          <w:ilvl w:val="0"/>
          <w:numId w:val="66"/>
        </w:numPr>
        <w:snapToGrid/>
        <w:spacing w:before="120" w:after="120" w:line="288" w:lineRule="auto"/>
        <w:jc w:val="both"/>
        <w:rPr>
          <w:sz w:val="20"/>
          <w:lang w:val="pl-PL"/>
        </w:rPr>
      </w:pPr>
      <w:proofErr w:type="spellStart"/>
      <w:r>
        <w:rPr>
          <w:sz w:val="20"/>
        </w:rPr>
        <w:t>pełnomocnictwo</w:t>
      </w:r>
      <w:proofErr w:type="spellEnd"/>
      <w:r>
        <w:rPr>
          <w:sz w:val="20"/>
        </w:rPr>
        <w:t xml:space="preserve"> do </w:t>
      </w:r>
      <w:proofErr w:type="spellStart"/>
      <w:r>
        <w:rPr>
          <w:sz w:val="20"/>
        </w:rPr>
        <w:t>reprezentowania</w:t>
      </w:r>
      <w:proofErr w:type="spellEnd"/>
      <w:r>
        <w:rPr>
          <w:sz w:val="20"/>
        </w:rPr>
        <w:t xml:space="preserve"> </w:t>
      </w:r>
      <w:proofErr w:type="spellStart"/>
      <w:r>
        <w:rPr>
          <w:sz w:val="20"/>
        </w:rPr>
        <w:t>Wykonawcy</w:t>
      </w:r>
      <w:proofErr w:type="spellEnd"/>
      <w:r>
        <w:rPr>
          <w:sz w:val="20"/>
        </w:rPr>
        <w:t xml:space="preserve"> w </w:t>
      </w:r>
      <w:proofErr w:type="spellStart"/>
      <w:r>
        <w:rPr>
          <w:sz w:val="20"/>
        </w:rPr>
        <w:t>niniejszym</w:t>
      </w:r>
      <w:proofErr w:type="spellEnd"/>
      <w:r>
        <w:rPr>
          <w:sz w:val="20"/>
        </w:rPr>
        <w:t xml:space="preserve"> </w:t>
      </w:r>
      <w:proofErr w:type="spellStart"/>
      <w:r>
        <w:rPr>
          <w:sz w:val="20"/>
        </w:rPr>
        <w:t>post</w:t>
      </w:r>
      <w:r w:rsidR="00253E0F">
        <w:rPr>
          <w:sz w:val="20"/>
        </w:rPr>
        <w:t>ę</w:t>
      </w:r>
      <w:r>
        <w:rPr>
          <w:sz w:val="20"/>
        </w:rPr>
        <w:t>powaniu</w:t>
      </w:r>
      <w:proofErr w:type="spellEnd"/>
      <w:r>
        <w:rPr>
          <w:sz w:val="20"/>
        </w:rPr>
        <w:t xml:space="preserve"> – </w:t>
      </w:r>
      <w:proofErr w:type="spellStart"/>
      <w:r>
        <w:rPr>
          <w:sz w:val="20"/>
        </w:rPr>
        <w:t>jeśli</w:t>
      </w:r>
      <w:proofErr w:type="spellEnd"/>
      <w:r>
        <w:rPr>
          <w:sz w:val="20"/>
        </w:rPr>
        <w:t xml:space="preserve"> </w:t>
      </w:r>
      <w:proofErr w:type="spellStart"/>
      <w:r>
        <w:rPr>
          <w:sz w:val="20"/>
        </w:rPr>
        <w:t>dotyczy</w:t>
      </w:r>
      <w:proofErr w:type="spellEnd"/>
      <w:r>
        <w:rPr>
          <w:sz w:val="20"/>
        </w:rPr>
        <w:t>.</w:t>
      </w:r>
    </w:p>
    <w:p w14:paraId="1E0582AE" w14:textId="77777777" w:rsidR="00767D3E" w:rsidRPr="00F23F9F" w:rsidRDefault="00767D3E" w:rsidP="00922460">
      <w:pPr>
        <w:numPr>
          <w:ilvl w:val="0"/>
          <w:numId w:val="7"/>
        </w:numPr>
        <w:shd w:val="clear" w:color="auto" w:fill="00CC99"/>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 xml:space="preserve">SPOSÓB KOMUNIKACJI </w:t>
      </w:r>
    </w:p>
    <w:p w14:paraId="47309A87" w14:textId="2026F67D" w:rsidR="00A27B85" w:rsidRPr="003F3353" w:rsidRDefault="00A27B85" w:rsidP="00DF00E1">
      <w:pPr>
        <w:numPr>
          <w:ilvl w:val="1"/>
          <w:numId w:val="7"/>
        </w:numPr>
        <w:overflowPunct w:val="0"/>
        <w:autoSpaceDE w:val="0"/>
        <w:autoSpaceDN w:val="0"/>
        <w:adjustRightInd w:val="0"/>
        <w:spacing w:before="120" w:after="120"/>
        <w:jc w:val="both"/>
        <w:textAlignment w:val="baseline"/>
        <w:rPr>
          <w:rFonts w:ascii="Times New Roman" w:hAnsi="Times New Roman" w:cs="Times New Roman"/>
          <w:sz w:val="20"/>
          <w:szCs w:val="20"/>
        </w:rPr>
      </w:pPr>
      <w:r w:rsidRPr="003F3353">
        <w:rPr>
          <w:rFonts w:ascii="Times New Roman" w:hAnsi="Times New Roman" w:cs="Times New Roman"/>
          <w:sz w:val="20"/>
          <w:szCs w:val="20"/>
        </w:rPr>
        <w:t>Osobą uprawnioną do kontaktu z Wykonawcami jest:</w:t>
      </w:r>
      <w:r w:rsidR="00993CBD">
        <w:rPr>
          <w:rFonts w:ascii="Times New Roman" w:hAnsi="Times New Roman" w:cs="Times New Roman"/>
          <w:color w:val="FF0000"/>
          <w:sz w:val="20"/>
          <w:szCs w:val="20"/>
        </w:rPr>
        <w:t xml:space="preserve"> </w:t>
      </w:r>
      <w:r w:rsidR="00993CBD" w:rsidRPr="003F3353">
        <w:rPr>
          <w:rFonts w:ascii="Times New Roman" w:hAnsi="Times New Roman" w:cs="Times New Roman"/>
          <w:sz w:val="20"/>
          <w:szCs w:val="20"/>
        </w:rPr>
        <w:t>Sandra Pawłowicz</w:t>
      </w:r>
      <w:r w:rsidR="00DF00E1" w:rsidRPr="003F3353">
        <w:rPr>
          <w:rFonts w:ascii="Times New Roman" w:hAnsi="Times New Roman" w:cs="Times New Roman"/>
          <w:sz w:val="20"/>
          <w:szCs w:val="20"/>
        </w:rPr>
        <w:t>, Sandra.Pawlowicz@awl.edu.pl</w:t>
      </w:r>
      <w:r w:rsidR="00F452C3" w:rsidRPr="003F3353">
        <w:rPr>
          <w:rFonts w:ascii="Times New Roman" w:hAnsi="Times New Roman" w:cs="Times New Roman"/>
          <w:sz w:val="20"/>
          <w:szCs w:val="20"/>
        </w:rPr>
        <w:t xml:space="preserve"> </w:t>
      </w:r>
      <w:r w:rsidR="00DF00E1" w:rsidRPr="003F3353">
        <w:rPr>
          <w:rFonts w:ascii="Times New Roman" w:hAnsi="Times New Roman" w:cs="Times New Roman"/>
          <w:sz w:val="20"/>
          <w:szCs w:val="20"/>
        </w:rPr>
        <w:t xml:space="preserve">tel. </w:t>
      </w:r>
      <w:r w:rsidR="00F452C3" w:rsidRPr="003F3353">
        <w:rPr>
          <w:rFonts w:ascii="Times New Roman" w:hAnsi="Times New Roman" w:cs="Times New Roman"/>
          <w:sz w:val="20"/>
          <w:szCs w:val="20"/>
        </w:rPr>
        <w:t>261 658 185</w:t>
      </w:r>
      <w:r w:rsidR="00993CBD" w:rsidRPr="003F3353">
        <w:rPr>
          <w:rFonts w:ascii="Times New Roman" w:hAnsi="Times New Roman" w:cs="Times New Roman"/>
          <w:sz w:val="20"/>
          <w:szCs w:val="20"/>
        </w:rPr>
        <w:t>, Magdalena Hryniewicz</w:t>
      </w:r>
      <w:r w:rsidR="00DF00E1" w:rsidRPr="003F3353">
        <w:rPr>
          <w:rFonts w:ascii="Times New Roman" w:hAnsi="Times New Roman" w:cs="Times New Roman"/>
          <w:sz w:val="20"/>
          <w:szCs w:val="20"/>
        </w:rPr>
        <w:t xml:space="preserve">, </w:t>
      </w:r>
      <w:hyperlink r:id="rId11" w:history="1">
        <w:r w:rsidR="00DF00E1" w:rsidRPr="003F3353">
          <w:rPr>
            <w:rStyle w:val="Hipercze"/>
            <w:rFonts w:ascii="Times New Roman" w:hAnsi="Times New Roman" w:cs="Times New Roman"/>
            <w:color w:val="auto"/>
            <w:sz w:val="20"/>
            <w:szCs w:val="20"/>
          </w:rPr>
          <w:t>Magdalena.Hryniewicz@awl.edu.pl</w:t>
        </w:r>
      </w:hyperlink>
      <w:r w:rsidR="00DF00E1" w:rsidRPr="003F3353">
        <w:rPr>
          <w:rFonts w:ascii="Times New Roman" w:hAnsi="Times New Roman" w:cs="Times New Roman"/>
          <w:sz w:val="20"/>
          <w:szCs w:val="20"/>
        </w:rPr>
        <w:t xml:space="preserve">, tel. </w:t>
      </w:r>
      <w:r w:rsidR="00F452C3" w:rsidRPr="003F3353">
        <w:rPr>
          <w:rFonts w:ascii="Times New Roman" w:hAnsi="Times New Roman" w:cs="Times New Roman"/>
          <w:sz w:val="20"/>
          <w:szCs w:val="20"/>
        </w:rPr>
        <w:t xml:space="preserve"> 261 658 702 </w:t>
      </w:r>
      <w:r w:rsidR="002D5052" w:rsidRPr="003F3353">
        <w:rPr>
          <w:rFonts w:ascii="Times New Roman" w:hAnsi="Times New Roman" w:cs="Times New Roman"/>
          <w:sz w:val="20"/>
          <w:szCs w:val="20"/>
        </w:rPr>
        <w:t xml:space="preserve">, </w:t>
      </w:r>
      <w:r w:rsidR="00DF00E1" w:rsidRPr="003F3353">
        <w:rPr>
          <w:rFonts w:ascii="Times New Roman" w:hAnsi="Times New Roman" w:cs="Times New Roman"/>
          <w:sz w:val="20"/>
          <w:szCs w:val="20"/>
        </w:rPr>
        <w:br/>
      </w:r>
      <w:r w:rsidR="002D5052" w:rsidRPr="003F3353">
        <w:rPr>
          <w:rFonts w:ascii="Times New Roman" w:hAnsi="Times New Roman" w:cs="Times New Roman"/>
          <w:sz w:val="20"/>
          <w:szCs w:val="20"/>
        </w:rPr>
        <w:t xml:space="preserve">ppor. Ilona </w:t>
      </w:r>
      <w:proofErr w:type="spellStart"/>
      <w:r w:rsidR="002D5052" w:rsidRPr="003F3353">
        <w:rPr>
          <w:rFonts w:ascii="Times New Roman" w:hAnsi="Times New Roman" w:cs="Times New Roman"/>
          <w:sz w:val="20"/>
          <w:szCs w:val="20"/>
        </w:rPr>
        <w:t>Czachor</w:t>
      </w:r>
      <w:proofErr w:type="spellEnd"/>
      <w:r w:rsidR="00F452C3" w:rsidRPr="003F3353">
        <w:rPr>
          <w:rFonts w:ascii="Times New Roman" w:hAnsi="Times New Roman" w:cs="Times New Roman"/>
          <w:sz w:val="20"/>
          <w:szCs w:val="20"/>
        </w:rPr>
        <w:t xml:space="preserve"> </w:t>
      </w:r>
      <w:r w:rsidR="00DF00E1" w:rsidRPr="003F3353">
        <w:rPr>
          <w:rFonts w:ascii="Times New Roman" w:hAnsi="Times New Roman" w:cs="Times New Roman"/>
          <w:sz w:val="20"/>
          <w:szCs w:val="20"/>
        </w:rPr>
        <w:t>,</w:t>
      </w:r>
      <w:r w:rsidR="00DF00E1" w:rsidRPr="00BA6D39">
        <w:t xml:space="preserve"> </w:t>
      </w:r>
      <w:hyperlink r:id="rId12" w:history="1">
        <w:r w:rsidR="00DF00E1" w:rsidRPr="003F3353">
          <w:rPr>
            <w:rStyle w:val="Hipercze"/>
            <w:rFonts w:ascii="Times New Roman" w:hAnsi="Times New Roman" w:cs="Times New Roman"/>
            <w:color w:val="auto"/>
            <w:sz w:val="20"/>
            <w:szCs w:val="20"/>
          </w:rPr>
          <w:t>Ilona.Czachor@awl.edu.pl</w:t>
        </w:r>
      </w:hyperlink>
      <w:r w:rsidR="00DF00E1" w:rsidRPr="003F3353">
        <w:rPr>
          <w:rFonts w:ascii="Times New Roman" w:hAnsi="Times New Roman" w:cs="Times New Roman"/>
          <w:sz w:val="20"/>
          <w:szCs w:val="20"/>
        </w:rPr>
        <w:t xml:space="preserve">, tel.  </w:t>
      </w:r>
      <w:r w:rsidR="00F452C3" w:rsidRPr="003F3353">
        <w:rPr>
          <w:rFonts w:ascii="Times New Roman" w:hAnsi="Times New Roman" w:cs="Times New Roman"/>
          <w:sz w:val="20"/>
          <w:szCs w:val="20"/>
        </w:rPr>
        <w:t>261 658 058</w:t>
      </w:r>
      <w:r w:rsidR="002D5052" w:rsidRPr="003F3353">
        <w:rPr>
          <w:rFonts w:ascii="Times New Roman" w:hAnsi="Times New Roman" w:cs="Times New Roman"/>
          <w:sz w:val="20"/>
          <w:szCs w:val="20"/>
        </w:rPr>
        <w:t>.</w:t>
      </w:r>
    </w:p>
    <w:p w14:paraId="5472FF90" w14:textId="6470671C"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BD06C3" w:rsidRPr="00F23F9F">
        <w:rPr>
          <w:rFonts w:ascii="Times New Roman" w:hAnsi="Times New Roman" w:cs="Times New Roman"/>
          <w:sz w:val="20"/>
          <w:szCs w:val="20"/>
        </w:rPr>
        <w:br/>
      </w:r>
      <w:r w:rsidRPr="00F23F9F">
        <w:rPr>
          <w:rFonts w:ascii="Times New Roman" w:hAnsi="Times New Roman" w:cs="Times New Roman"/>
          <w:sz w:val="20"/>
          <w:szCs w:val="20"/>
        </w:rPr>
        <w:t xml:space="preserve">z dnia 18 lipca 2002 r. o świadczeniu usług drogą elektroniczną (Dz. U. z 2020 r. poz. 344). </w:t>
      </w:r>
    </w:p>
    <w:p w14:paraId="5AC3138C"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Komunikacja między Zamawiającym a Wykonawcami, w szczególności składanie oświadczeń, wniosków, zawiadomień oraz przekazywanie informacji odbywa się za pośrednictwem Platformy, o której mowa w pkt 1 SWZ i formularza „Wyślij wiadomość do zamawiającego” dostępnego na stronie Platformy dotyczącej danego postępowania.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5089DC7A" w14:textId="55FF7894" w:rsidR="00A27B85" w:rsidRPr="00553318" w:rsidRDefault="00767D3E" w:rsidP="00A27B85">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Zamawiający informuje, że instrukcje korzystania z Platformy znajdują się w zakładce „Instrukcje dla Wykonawców" na stronie internetowej pod </w:t>
      </w:r>
      <w:r w:rsidRPr="00553318">
        <w:rPr>
          <w:rFonts w:ascii="Times New Roman" w:hAnsi="Times New Roman" w:cs="Times New Roman"/>
          <w:sz w:val="20"/>
          <w:szCs w:val="20"/>
        </w:rPr>
        <w:t xml:space="preserve">adresem: </w:t>
      </w:r>
      <w:bookmarkStart w:id="5" w:name="_Hlk128644704"/>
      <w:r w:rsidR="00A27B85" w:rsidRPr="00553318">
        <w:rPr>
          <w:rFonts w:ascii="Times New Roman" w:hAnsi="Times New Roman" w:cs="Times New Roman"/>
          <w:sz w:val="20"/>
          <w:szCs w:val="20"/>
        </w:rPr>
        <w:fldChar w:fldCharType="begin"/>
      </w:r>
      <w:r w:rsidR="00A27B85" w:rsidRPr="00553318">
        <w:rPr>
          <w:rFonts w:ascii="Times New Roman" w:hAnsi="Times New Roman" w:cs="Times New Roman"/>
          <w:sz w:val="20"/>
          <w:szCs w:val="20"/>
        </w:rPr>
        <w:instrText xml:space="preserve"> HYPERLINK "https://platformazakupowa.pl/strona/45-instrukcje" </w:instrText>
      </w:r>
      <w:r w:rsidR="00A27B85" w:rsidRPr="00553318">
        <w:rPr>
          <w:rFonts w:ascii="Times New Roman" w:hAnsi="Times New Roman" w:cs="Times New Roman"/>
          <w:sz w:val="20"/>
          <w:szCs w:val="20"/>
        </w:rPr>
        <w:fldChar w:fldCharType="separate"/>
      </w:r>
      <w:r w:rsidR="00A27B85" w:rsidRPr="003F3353">
        <w:rPr>
          <w:rStyle w:val="Hipercze"/>
          <w:rFonts w:ascii="Times New Roman" w:hAnsi="Times New Roman" w:cs="Times New Roman"/>
          <w:color w:val="auto"/>
          <w:sz w:val="20"/>
          <w:szCs w:val="20"/>
        </w:rPr>
        <w:t>https://platformazakupowa.pl/strona/45-instrukcje</w:t>
      </w:r>
      <w:bookmarkEnd w:id="5"/>
      <w:r w:rsidR="00A27B85" w:rsidRPr="00553318">
        <w:rPr>
          <w:rFonts w:ascii="Times New Roman" w:hAnsi="Times New Roman" w:cs="Times New Roman"/>
          <w:sz w:val="20"/>
          <w:szCs w:val="20"/>
        </w:rPr>
        <w:fldChar w:fldCharType="end"/>
      </w:r>
    </w:p>
    <w:p w14:paraId="748D0BFE" w14:textId="77777777" w:rsidR="00767D3E" w:rsidRPr="00553318"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bCs/>
          <w:sz w:val="20"/>
          <w:szCs w:val="20"/>
        </w:rPr>
      </w:pPr>
      <w:r w:rsidRPr="00553318">
        <w:rPr>
          <w:rFonts w:ascii="Times New Roman" w:hAnsi="Times New Roman" w:cs="Times New Roman"/>
          <w:sz w:val="20"/>
          <w:szCs w:val="20"/>
        </w:rPr>
        <w:t>Wykonawca, przystępując do przedmiotowego postępowania</w:t>
      </w:r>
      <w:r w:rsidRPr="00553318">
        <w:rPr>
          <w:rFonts w:ascii="Times New Roman" w:hAnsi="Times New Roman" w:cs="Times New Roman"/>
          <w:bCs/>
          <w:sz w:val="20"/>
          <w:szCs w:val="20"/>
        </w:rPr>
        <w:t xml:space="preserve"> o udzielenie zamówienia: </w:t>
      </w:r>
    </w:p>
    <w:p w14:paraId="62120FD9" w14:textId="77777777" w:rsidR="00767D3E" w:rsidRPr="00553318"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553318">
        <w:rPr>
          <w:rFonts w:ascii="Times New Roman" w:hAnsi="Times New Roman" w:cs="Times New Roman"/>
          <w:sz w:val="20"/>
          <w:szCs w:val="20"/>
        </w:rPr>
        <w:t>akceptuje</w:t>
      </w:r>
      <w:r w:rsidRPr="00553318">
        <w:rPr>
          <w:rFonts w:ascii="Times New Roman" w:hAnsi="Times New Roman" w:cs="Times New Roman"/>
          <w:bCs/>
          <w:sz w:val="20"/>
          <w:szCs w:val="20"/>
        </w:rPr>
        <w:t xml:space="preserve"> warunki korzystania z Platformy określone w Regulaminie dostępnym w zakładce „Regulamin” na stronie internetowej pod adresem: </w:t>
      </w:r>
      <w:r w:rsidRPr="003F3353">
        <w:rPr>
          <w:rFonts w:ascii="Times New Roman" w:hAnsi="Times New Roman" w:cs="Times New Roman"/>
          <w:b/>
          <w:bCs/>
          <w:sz w:val="20"/>
          <w:szCs w:val="20"/>
        </w:rPr>
        <w:t>https://platformazakupowa.pl/strona/1-regulamin</w:t>
      </w:r>
      <w:r w:rsidRPr="003F3353">
        <w:rPr>
          <w:rFonts w:ascii="Times New Roman" w:hAnsi="Times New Roman" w:cs="Times New Roman"/>
          <w:bCs/>
          <w:sz w:val="20"/>
          <w:szCs w:val="20"/>
        </w:rPr>
        <w:t xml:space="preserve"> </w:t>
      </w:r>
      <w:r w:rsidRPr="00553318">
        <w:rPr>
          <w:rFonts w:ascii="Times New Roman" w:hAnsi="Times New Roman" w:cs="Times New Roman"/>
          <w:bCs/>
          <w:sz w:val="20"/>
          <w:szCs w:val="20"/>
        </w:rPr>
        <w:t>oraz uznaje go za wiążący;</w:t>
      </w:r>
    </w:p>
    <w:p w14:paraId="69F6EC58" w14:textId="77777777" w:rsidR="00767D3E" w:rsidRPr="003F3353"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553318">
        <w:rPr>
          <w:rFonts w:ascii="Times New Roman" w:hAnsi="Times New Roman" w:cs="Times New Roman"/>
          <w:bCs/>
          <w:sz w:val="20"/>
          <w:szCs w:val="20"/>
        </w:rPr>
        <w:t xml:space="preserve">zapoznał i stosuje się do Instrukcji składania ofert dostępnej w zakładce „Instrukcje dla Wykonawców" na stronie internetowej pod adresem: </w:t>
      </w:r>
      <w:r w:rsidRPr="003F3353">
        <w:rPr>
          <w:rFonts w:ascii="Times New Roman" w:hAnsi="Times New Roman" w:cs="Times New Roman"/>
          <w:bCs/>
          <w:sz w:val="20"/>
          <w:szCs w:val="20"/>
        </w:rPr>
        <w:t xml:space="preserve">https://platformazakupowa.pl/strona/45-instrukcje.  </w:t>
      </w:r>
    </w:p>
    <w:p w14:paraId="40D5D71E"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rPr>
      </w:pPr>
      <w:r w:rsidRPr="00F23F9F">
        <w:rPr>
          <w:rFonts w:ascii="Times New Roman" w:hAnsi="Times New Roman" w:cs="Times New Roman"/>
          <w:sz w:val="20"/>
          <w:szCs w:val="20"/>
        </w:rPr>
        <w:t>Zamawiający będzie przekazywał Wykonawcom informacje w postaci elektronicznej za pośrednictwem Platformy. Informacje dotyczące przedmiotowego postępowania Zamawiający będzie zamieszczał na platformie w sekcji “Komunikaty”. Korespondencja, której zgodnie z obowiązującymi przepisami adresatem jest konkretny Wykonawca, będzie przekazywana w postaci elektronicznej za pośrednictwem Platformy do konkretnego Wykonawcy. Wykonawca w trakcie toczącego się postępowania powinien sprawdzać komunikaty i wiadomości przesłane przez Zamawiającego bezpośrednio na Platformie, gdyż system powiadomień Platformy może ulec awarii lub powiadomienie może trafić do folderu SPAM.</w:t>
      </w:r>
    </w:p>
    <w:p w14:paraId="66AA69FF"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Maksymalny rozmiar jednego pliku przesyłanego za pośrednictwem dedykowanych formularzy do: złożenia, zmiany, wycofania oferty wynosi 150 MB natomiast przy komunikacji wielkość pliku to maksymalnie 500 MB. </w:t>
      </w:r>
    </w:p>
    <w:p w14:paraId="32B13C25"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bCs/>
          <w:sz w:val="20"/>
          <w:szCs w:val="20"/>
        </w:rPr>
      </w:pPr>
      <w:r w:rsidRPr="00F23F9F">
        <w:rPr>
          <w:rFonts w:ascii="Times New Roman" w:hAnsi="Times New Roman" w:cs="Times New Roman"/>
          <w:sz w:val="20"/>
          <w:szCs w:val="20"/>
        </w:rPr>
        <w:t>Zamawiający określa niezbędne wymagania sprzętowo – aplikacyjne</w:t>
      </w:r>
      <w:r w:rsidRPr="00F23F9F">
        <w:rPr>
          <w:rFonts w:ascii="Times New Roman" w:hAnsi="Times New Roman" w:cs="Times New Roman"/>
          <w:bCs/>
          <w:sz w:val="20"/>
          <w:szCs w:val="20"/>
        </w:rPr>
        <w:t xml:space="preserve"> umożliwiające pracę na Platformie, tj.: </w:t>
      </w:r>
    </w:p>
    <w:p w14:paraId="545D2F7B"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F23F9F">
        <w:rPr>
          <w:rFonts w:ascii="Times New Roman" w:hAnsi="Times New Roman" w:cs="Times New Roman"/>
          <w:bCs/>
          <w:sz w:val="20"/>
          <w:szCs w:val="20"/>
        </w:rPr>
        <w:t xml:space="preserve">stały dostęp do sieci Internet o gwarantowanej przepustowości nie mniejszej niż 512 </w:t>
      </w:r>
      <w:proofErr w:type="spellStart"/>
      <w:r w:rsidRPr="00F23F9F">
        <w:rPr>
          <w:rFonts w:ascii="Times New Roman" w:hAnsi="Times New Roman" w:cs="Times New Roman"/>
          <w:bCs/>
          <w:sz w:val="20"/>
          <w:szCs w:val="20"/>
        </w:rPr>
        <w:t>kb</w:t>
      </w:r>
      <w:proofErr w:type="spellEnd"/>
      <w:r w:rsidRPr="00F23F9F">
        <w:rPr>
          <w:rFonts w:ascii="Times New Roman" w:hAnsi="Times New Roman" w:cs="Times New Roman"/>
          <w:bCs/>
          <w:sz w:val="20"/>
          <w:szCs w:val="20"/>
        </w:rPr>
        <w:t xml:space="preserve">/s;  </w:t>
      </w:r>
    </w:p>
    <w:p w14:paraId="15F36BEF"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F23F9F">
        <w:rPr>
          <w:rFonts w:ascii="Times New Roman" w:hAnsi="Times New Roman" w:cs="Times New Roman"/>
          <w:bCs/>
          <w:sz w:val="20"/>
          <w:szCs w:val="20"/>
        </w:rPr>
        <w:lastRenderedPageBreak/>
        <w:t xml:space="preserve">komputer klasy PC lub MAC o następującej konfiguracji: pamięć min. 2 GB Ram, procesor Intel IV 2 GHZ lub jego nowsza wersja, jeden z systemów operacyjnych - MS Windows 7, Mac Os x 10.4, Linux, lub ich nowsze wersje;  </w:t>
      </w:r>
    </w:p>
    <w:p w14:paraId="36807908"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F23F9F">
        <w:rPr>
          <w:rFonts w:ascii="Times New Roman" w:hAnsi="Times New Roman" w:cs="Times New Roman"/>
          <w:bCs/>
          <w:sz w:val="20"/>
          <w:szCs w:val="20"/>
        </w:rPr>
        <w:t xml:space="preserve">zainstalowana dowolna przeglądarka internetowa, w przypadku Internet Explorer minimalnie wersja 10.0.;  </w:t>
      </w:r>
    </w:p>
    <w:p w14:paraId="79AFED23"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F23F9F">
        <w:rPr>
          <w:rFonts w:ascii="Times New Roman" w:hAnsi="Times New Roman" w:cs="Times New Roman"/>
          <w:bCs/>
          <w:sz w:val="20"/>
          <w:szCs w:val="20"/>
        </w:rPr>
        <w:t xml:space="preserve">włączona obsługa JavaScript;  </w:t>
      </w:r>
    </w:p>
    <w:p w14:paraId="6D29519F"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F23F9F">
        <w:rPr>
          <w:rFonts w:ascii="Times New Roman" w:hAnsi="Times New Roman" w:cs="Times New Roman"/>
          <w:bCs/>
          <w:sz w:val="20"/>
          <w:szCs w:val="20"/>
        </w:rPr>
        <w:t xml:space="preserve">zainstalowany program Adobe </w:t>
      </w:r>
      <w:proofErr w:type="spellStart"/>
      <w:r w:rsidRPr="00F23F9F">
        <w:rPr>
          <w:rFonts w:ascii="Times New Roman" w:hAnsi="Times New Roman" w:cs="Times New Roman"/>
          <w:bCs/>
          <w:sz w:val="20"/>
          <w:szCs w:val="20"/>
        </w:rPr>
        <w:t>Acrobat</w:t>
      </w:r>
      <w:proofErr w:type="spellEnd"/>
      <w:r w:rsidRPr="00F23F9F">
        <w:rPr>
          <w:rFonts w:ascii="Times New Roman" w:hAnsi="Times New Roman" w:cs="Times New Roman"/>
          <w:bCs/>
          <w:sz w:val="20"/>
          <w:szCs w:val="20"/>
        </w:rPr>
        <w:t xml:space="preserve"> Reader lub inny obsługujący format plików .pdf;  </w:t>
      </w:r>
    </w:p>
    <w:p w14:paraId="652D2EFB"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F23F9F">
        <w:rPr>
          <w:rFonts w:ascii="Times New Roman" w:hAnsi="Times New Roman" w:cs="Times New Roman"/>
          <w:bCs/>
          <w:sz w:val="20"/>
          <w:szCs w:val="20"/>
        </w:rPr>
        <w:t xml:space="preserve">Platforma działa według standardu przyjętego w komunikacji sieciowej - kodowanie UTF8; </w:t>
      </w:r>
    </w:p>
    <w:p w14:paraId="11703485"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bCs/>
          <w:sz w:val="20"/>
          <w:szCs w:val="20"/>
        </w:rPr>
      </w:pPr>
      <w:r w:rsidRPr="00F23F9F">
        <w:rPr>
          <w:rFonts w:ascii="Times New Roman" w:hAnsi="Times New Roman" w:cs="Times New Roman"/>
          <w:bCs/>
          <w:sz w:val="20"/>
          <w:szCs w:val="20"/>
        </w:rPr>
        <w:t>oznaczenie czasu odbioru danych przez Platformę stanowi datę oraz dokładny czas (</w:t>
      </w:r>
      <w:proofErr w:type="spellStart"/>
      <w:r w:rsidRPr="00F23F9F">
        <w:rPr>
          <w:rFonts w:ascii="Times New Roman" w:hAnsi="Times New Roman" w:cs="Times New Roman"/>
          <w:bCs/>
          <w:sz w:val="20"/>
          <w:szCs w:val="20"/>
        </w:rPr>
        <w:t>hh:mm:ss</w:t>
      </w:r>
      <w:proofErr w:type="spellEnd"/>
      <w:r w:rsidRPr="00F23F9F">
        <w:rPr>
          <w:rFonts w:ascii="Times New Roman" w:hAnsi="Times New Roman" w:cs="Times New Roman"/>
          <w:bCs/>
          <w:sz w:val="20"/>
          <w:szCs w:val="20"/>
        </w:rPr>
        <w:t>) generowany wg. czasu lokalnego serwera synchronizowanego z zegarem Głównego Urzędu Miar.</w:t>
      </w:r>
    </w:p>
    <w:p w14:paraId="04D86E4F" w14:textId="4FA6F3AC" w:rsidR="00062E19" w:rsidRPr="00062E19" w:rsidRDefault="00255ACA" w:rsidP="00062E19">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Pr>
          <w:rFonts w:ascii="Times New Roman" w:hAnsi="Times New Roman" w:cs="Times New Roman"/>
          <w:sz w:val="20"/>
          <w:szCs w:val="20"/>
        </w:rPr>
        <w:t xml:space="preserve">Ofertę wraz załącznikami </w:t>
      </w:r>
      <w:r w:rsidR="00767D3E" w:rsidRPr="00F23F9F">
        <w:rPr>
          <w:rFonts w:ascii="Times New Roman" w:hAnsi="Times New Roman" w:cs="Times New Roman"/>
          <w:sz w:val="20"/>
          <w:szCs w:val="20"/>
        </w:rPr>
        <w:t>składa się w oryginale, pod rygorem nieważności,</w:t>
      </w:r>
      <w:r w:rsidR="00BD06C3" w:rsidRPr="00F23F9F">
        <w:rPr>
          <w:rFonts w:ascii="Times New Roman" w:hAnsi="Times New Roman" w:cs="Times New Roman"/>
          <w:sz w:val="20"/>
          <w:szCs w:val="20"/>
        </w:rPr>
        <w:t xml:space="preserve"> </w:t>
      </w:r>
      <w:r w:rsidR="00767D3E" w:rsidRPr="00F23F9F">
        <w:rPr>
          <w:rFonts w:ascii="Times New Roman" w:hAnsi="Times New Roman" w:cs="Times New Roman"/>
          <w:sz w:val="20"/>
          <w:szCs w:val="20"/>
        </w:rPr>
        <w:t>w formie elektronicznej opatrzonej kwalifikowanym podpisem elektronicznym</w:t>
      </w:r>
      <w:r>
        <w:rPr>
          <w:rFonts w:ascii="Times New Roman" w:hAnsi="Times New Roman" w:cs="Times New Roman"/>
          <w:sz w:val="20"/>
          <w:szCs w:val="20"/>
        </w:rPr>
        <w:t xml:space="preserve">, lub podpisem zaufanym lub podpisem osobistym. </w:t>
      </w:r>
      <w:r w:rsidR="00767D3E" w:rsidRPr="00F23F9F">
        <w:rPr>
          <w:rFonts w:ascii="Times New Roman" w:hAnsi="Times New Roman" w:cs="Times New Roman"/>
          <w:sz w:val="20"/>
          <w:szCs w:val="20"/>
        </w:rPr>
        <w:t xml:space="preserve"> </w:t>
      </w:r>
    </w:p>
    <w:p w14:paraId="7E4C20FE" w14:textId="07A409EF" w:rsidR="00767D3E" w:rsidRPr="00084164"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084164">
        <w:rPr>
          <w:rFonts w:ascii="Times New Roman" w:hAnsi="Times New Roman" w:cs="Times New Roman"/>
          <w:sz w:val="20"/>
          <w:szCs w:val="20"/>
        </w:rPr>
        <w:t xml:space="preserve">Sposób sporządzenia dokumentów elektronicznych, oświadczeń lub elektronicznych kopii dokumentów lub oświadczeń musi być zgodny z wymaganiami określonymi w </w:t>
      </w:r>
      <w:hyperlink r:id="rId13"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084164">
          <w:rPr>
            <w:rFonts w:ascii="Times New Roman" w:hAnsi="Times New Roman" w:cs="Times New Roman"/>
            <w:sz w:val="20"/>
            <w:szCs w:val="2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hyperlink>
      <w:r w:rsidRPr="00084164" w:rsidDel="002C456F">
        <w:rPr>
          <w:rFonts w:ascii="Times New Roman" w:hAnsi="Times New Roman" w:cs="Times New Roman"/>
          <w:sz w:val="20"/>
          <w:szCs w:val="20"/>
        </w:rPr>
        <w:t xml:space="preserve"> </w:t>
      </w:r>
      <w:r w:rsidRPr="00084164">
        <w:rPr>
          <w:rFonts w:ascii="Times New Roman" w:hAnsi="Times New Roman" w:cs="Times New Roman"/>
          <w:sz w:val="20"/>
          <w:szCs w:val="20"/>
        </w:rPr>
        <w:t>oraz r</w:t>
      </w:r>
      <w:hyperlink r:id="rId14" w:tooltip="rozporządzenie Ministra Rozwoju, Pracy i Technologii z dnia 23 grudnia 2020 r. w sprawie podmiotowych środków dowodowych oraz innych dokumentów lub oświadczeń, jakich może żądać zamawiający od wykonawcy (Dz. U. poz. 2415)" w:history="1">
        <w:r w:rsidRPr="00084164">
          <w:rPr>
            <w:rFonts w:ascii="Times New Roman" w:hAnsi="Times New Roman" w:cs="Times New Roman"/>
            <w:sz w:val="20"/>
            <w:szCs w:val="20"/>
          </w:rPr>
          <w:t xml:space="preserve">ozporządzenie MR. </w:t>
        </w:r>
      </w:hyperlink>
    </w:p>
    <w:p w14:paraId="499A9B7F" w14:textId="77777777" w:rsidR="00767D3E" w:rsidRPr="00F23F9F" w:rsidRDefault="00767D3E" w:rsidP="00922460">
      <w:pPr>
        <w:numPr>
          <w:ilvl w:val="0"/>
          <w:numId w:val="7"/>
        </w:numPr>
        <w:shd w:val="clear" w:color="auto" w:fill="00CC99"/>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OPIS SPOSOBU PRZYGOTOWANIA OFERT ORAZ WYMAGANIA FORMALNE DOTYCZĄCE SKŁADANYCH OŚWIADCZEŃ I DOKUMENTÓW</w:t>
      </w:r>
    </w:p>
    <w:p w14:paraId="622875CB" w14:textId="5B68A64C" w:rsidR="00D863F1" w:rsidRPr="003F3353" w:rsidRDefault="00D863F1"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rPr>
      </w:pPr>
      <w:r w:rsidRPr="00D863F1">
        <w:rPr>
          <w:rFonts w:ascii="Times New Roman" w:hAnsi="Times New Roman" w:cs="Times New Roman"/>
          <w:b/>
          <w:sz w:val="20"/>
          <w:szCs w:val="20"/>
        </w:rPr>
        <w:t xml:space="preserve">Wykonawca składa ofertę wraz z załącznikami przez </w:t>
      </w:r>
      <w:r w:rsidRPr="00553318">
        <w:rPr>
          <w:rFonts w:ascii="Times New Roman" w:hAnsi="Times New Roman" w:cs="Times New Roman"/>
          <w:b/>
          <w:sz w:val="20"/>
          <w:szCs w:val="20"/>
        </w:rPr>
        <w:t>Platformę</w:t>
      </w:r>
      <w:r w:rsidRPr="00553318">
        <w:rPr>
          <w:rFonts w:ascii="Times New Roman" w:hAnsi="Times New Roman" w:cs="Times New Roman"/>
          <w:sz w:val="20"/>
          <w:szCs w:val="20"/>
        </w:rPr>
        <w:t xml:space="preserve"> pod adresem: </w:t>
      </w:r>
      <w:hyperlink r:id="rId15" w:history="1">
        <w:r w:rsidRPr="003F3353">
          <w:rPr>
            <w:rStyle w:val="Hipercze"/>
            <w:rFonts w:ascii="Times New Roman" w:hAnsi="Times New Roman" w:cs="Times New Roman"/>
            <w:color w:val="auto"/>
            <w:sz w:val="20"/>
            <w:szCs w:val="20"/>
          </w:rPr>
          <w:t>https://platformazakupowa.pl/pn/awl</w:t>
        </w:r>
      </w:hyperlink>
      <w:r w:rsidRPr="00553318">
        <w:rPr>
          <w:rFonts w:ascii="Times New Roman" w:hAnsi="Times New Roman" w:cs="Times New Roman"/>
          <w:sz w:val="20"/>
          <w:szCs w:val="20"/>
        </w:rPr>
        <w:t xml:space="preserve"> w formie elektronicznej. </w:t>
      </w:r>
    </w:p>
    <w:p w14:paraId="44983D26"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rPr>
      </w:pPr>
      <w:r w:rsidRPr="00F23F9F">
        <w:rPr>
          <w:rFonts w:ascii="Times New Roman" w:hAnsi="Times New Roman" w:cs="Times New Roman"/>
          <w:sz w:val="20"/>
          <w:szCs w:val="20"/>
        </w:rPr>
        <w:t>Treść oferty musi odpowiadać treści SWZ.</w:t>
      </w:r>
    </w:p>
    <w:p w14:paraId="5526A2F8" w14:textId="0DFA428C" w:rsidR="00D863F1" w:rsidRPr="00D863F1" w:rsidRDefault="00767D3E" w:rsidP="00D863F1">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sz w:val="20"/>
          <w:szCs w:val="20"/>
        </w:rPr>
        <w:t xml:space="preserve">Oferta </w:t>
      </w:r>
      <w:r w:rsidR="00062E19">
        <w:rPr>
          <w:rFonts w:ascii="Times New Roman" w:hAnsi="Times New Roman" w:cs="Times New Roman"/>
          <w:sz w:val="20"/>
          <w:szCs w:val="20"/>
        </w:rPr>
        <w:t xml:space="preserve">wraz z załącznikami </w:t>
      </w:r>
      <w:r w:rsidRPr="00F23F9F">
        <w:rPr>
          <w:rFonts w:ascii="Times New Roman" w:hAnsi="Times New Roman" w:cs="Times New Roman"/>
          <w:sz w:val="20"/>
          <w:szCs w:val="20"/>
        </w:rPr>
        <w:t xml:space="preserve">powinna być </w:t>
      </w:r>
      <w:r w:rsidR="00D863F1">
        <w:rPr>
          <w:rFonts w:ascii="Times New Roman" w:hAnsi="Times New Roman" w:cs="Times New Roman"/>
          <w:sz w:val="20"/>
          <w:szCs w:val="20"/>
        </w:rPr>
        <w:t>sporządzona w języku polskim, w sposób czytelny, logiczny z</w:t>
      </w:r>
      <w:r w:rsidR="00FC1486">
        <w:rPr>
          <w:rFonts w:ascii="Times New Roman" w:hAnsi="Times New Roman" w:cs="Times New Roman"/>
          <w:sz w:val="20"/>
          <w:szCs w:val="20"/>
        </w:rPr>
        <w:t> </w:t>
      </w:r>
      <w:r w:rsidR="00D863F1">
        <w:rPr>
          <w:rFonts w:ascii="Times New Roman" w:hAnsi="Times New Roman" w:cs="Times New Roman"/>
          <w:sz w:val="20"/>
          <w:szCs w:val="20"/>
        </w:rPr>
        <w:t xml:space="preserve">zachowaniem formy elektronicznej pod rygorem nieważności i opatrzona kwalifikowanym podpisem elektronicznym lub podpisem zaufanym lub podpisem osobistym </w:t>
      </w:r>
      <w:r w:rsidR="00D863F1" w:rsidRPr="00F23F9F">
        <w:rPr>
          <w:rFonts w:ascii="Times New Roman" w:hAnsi="Times New Roman" w:cs="Times New Roman"/>
          <w:color w:val="000000"/>
          <w:sz w:val="20"/>
          <w:szCs w:val="20"/>
          <w:lang w:eastAsia="pl-PL"/>
        </w:rPr>
        <w:t>(Zamawiający rekomenduje formaty danych .</w:t>
      </w:r>
      <w:proofErr w:type="spellStart"/>
      <w:r w:rsidR="00D863F1" w:rsidRPr="00F23F9F">
        <w:rPr>
          <w:rFonts w:ascii="Times New Roman" w:hAnsi="Times New Roman" w:cs="Times New Roman"/>
          <w:color w:val="000000"/>
          <w:sz w:val="20"/>
          <w:szCs w:val="20"/>
          <w:lang w:eastAsia="pl-PL"/>
        </w:rPr>
        <w:t>doc</w:t>
      </w:r>
      <w:proofErr w:type="spellEnd"/>
      <w:r w:rsidR="00D863F1" w:rsidRPr="00F23F9F">
        <w:rPr>
          <w:rFonts w:ascii="Times New Roman" w:hAnsi="Times New Roman" w:cs="Times New Roman"/>
          <w:color w:val="000000"/>
          <w:sz w:val="20"/>
          <w:szCs w:val="20"/>
          <w:lang w:eastAsia="pl-PL"/>
        </w:rPr>
        <w:t>, .</w:t>
      </w:r>
      <w:proofErr w:type="spellStart"/>
      <w:r w:rsidR="00D863F1" w:rsidRPr="00F23F9F">
        <w:rPr>
          <w:rFonts w:ascii="Times New Roman" w:hAnsi="Times New Roman" w:cs="Times New Roman"/>
          <w:color w:val="000000"/>
          <w:sz w:val="20"/>
          <w:szCs w:val="20"/>
          <w:lang w:eastAsia="pl-PL"/>
        </w:rPr>
        <w:t>docx</w:t>
      </w:r>
      <w:proofErr w:type="spellEnd"/>
      <w:r w:rsidR="00D863F1" w:rsidRPr="00F23F9F">
        <w:rPr>
          <w:rFonts w:ascii="Times New Roman" w:hAnsi="Times New Roman" w:cs="Times New Roman"/>
          <w:color w:val="000000"/>
          <w:sz w:val="20"/>
          <w:szCs w:val="20"/>
          <w:lang w:eastAsia="pl-PL"/>
        </w:rPr>
        <w:t>, .pdf)</w:t>
      </w:r>
      <w:r w:rsidR="00D863F1" w:rsidRPr="00F23F9F">
        <w:rPr>
          <w:rFonts w:ascii="Times New Roman" w:hAnsi="Times New Roman" w:cs="Times New Roman"/>
          <w:sz w:val="20"/>
          <w:szCs w:val="20"/>
          <w:lang w:eastAsia="pl-PL"/>
        </w:rPr>
        <w:t>.</w:t>
      </w:r>
      <w:r w:rsidR="00D863F1" w:rsidRPr="00F23F9F">
        <w:rPr>
          <w:rFonts w:ascii="Times New Roman" w:hAnsi="Times New Roman" w:cs="Times New Roman"/>
          <w:sz w:val="20"/>
          <w:szCs w:val="20"/>
          <w:highlight w:val="yellow"/>
          <w:lang w:eastAsia="pl-PL"/>
        </w:rPr>
        <w:t xml:space="preserve"> </w:t>
      </w:r>
    </w:p>
    <w:p w14:paraId="2A54EDA0" w14:textId="55B598BB" w:rsidR="00D863F1" w:rsidRPr="00D863F1" w:rsidRDefault="00D863F1" w:rsidP="00D863F1">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Pr>
          <w:rFonts w:ascii="Times New Roman" w:hAnsi="Times New Roman" w:cs="Times New Roman"/>
          <w:sz w:val="20"/>
          <w:szCs w:val="20"/>
          <w:lang w:eastAsia="pl-PL"/>
        </w:rPr>
        <w:t xml:space="preserve">W przypadku załączenia dokumentów sporządzonych w języku obcym, Wykonawca zobowiązany jest załączyć tłumaczenie na język polski. </w:t>
      </w:r>
    </w:p>
    <w:p w14:paraId="30DE281C" w14:textId="266875DE" w:rsidR="00D863F1" w:rsidRPr="00D863F1" w:rsidRDefault="00D863F1" w:rsidP="00D863F1">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D863F1">
        <w:rPr>
          <w:rFonts w:ascii="Times New Roman" w:hAnsi="Times New Roman" w:cs="Times New Roman"/>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lub notariusza. </w:t>
      </w:r>
    </w:p>
    <w:p w14:paraId="190899C0" w14:textId="70DD575A" w:rsidR="00D863F1" w:rsidRPr="00D863F1" w:rsidRDefault="00D863F1" w:rsidP="00D863F1">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D863F1">
        <w:rPr>
          <w:rFonts w:ascii="Times New Roman" w:hAnsi="Times New Roman" w:cs="Times New Roman"/>
          <w:sz w:val="20"/>
          <w:szCs w:val="20"/>
        </w:rPr>
        <w:t>Zgodnie z art. 18 ust. 3 ustawy Pzp, nie ujawnia się informacji stanowiących tajemnicę przedsiębiorstwa, w</w:t>
      </w:r>
      <w:r w:rsidR="00FC1486">
        <w:rPr>
          <w:rFonts w:ascii="Times New Roman" w:hAnsi="Times New Roman" w:cs="Times New Roman"/>
          <w:sz w:val="20"/>
          <w:szCs w:val="20"/>
        </w:rPr>
        <w:t> </w:t>
      </w:r>
      <w:r w:rsidRPr="00D863F1">
        <w:rPr>
          <w:rFonts w:ascii="Times New Roman" w:hAnsi="Times New Roman" w:cs="Times New Roman"/>
          <w:sz w:val="20"/>
          <w:szCs w:val="20"/>
        </w:rPr>
        <w:t>rozumieniu przepisów o zwalczaniu nieuczciwej konkurencji. Jeżeli Wykonawca, nie później niż w</w:t>
      </w:r>
      <w:r w:rsidR="00FC1486">
        <w:rPr>
          <w:rFonts w:ascii="Times New Roman" w:hAnsi="Times New Roman" w:cs="Times New Roman"/>
          <w:sz w:val="20"/>
          <w:szCs w:val="20"/>
        </w:rPr>
        <w:t> </w:t>
      </w:r>
      <w:r w:rsidRPr="00D863F1">
        <w:rPr>
          <w:rFonts w:ascii="Times New Roman" w:hAnsi="Times New Roman" w:cs="Times New Roman"/>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9FF1557" w14:textId="6ED78647" w:rsidR="00D863F1" w:rsidRPr="00D863F1" w:rsidRDefault="00D863F1" w:rsidP="00D863F1">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D863F1">
        <w:rPr>
          <w:rFonts w:ascii="Times New Roman" w:hAnsi="Times New Roman" w:cs="Times New Roman"/>
          <w:sz w:val="20"/>
          <w:szCs w:val="20"/>
        </w:rPr>
        <w:t xml:space="preserve">Dokumenty stanowiące tajemnicę przedsiębiorstwa Wykonawca składa w odrębnym pliku. </w:t>
      </w:r>
    </w:p>
    <w:p w14:paraId="49E2AC75" w14:textId="766CFFB1" w:rsidR="00D863F1" w:rsidRPr="00D863F1" w:rsidRDefault="00D863F1" w:rsidP="00D863F1">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D863F1">
        <w:rPr>
          <w:rFonts w:ascii="Times New Roman" w:hAnsi="Times New Roman" w:cs="Times New Roman"/>
          <w:sz w:val="20"/>
          <w:szCs w:val="20"/>
        </w:rPr>
        <w:lastRenderedPageBreak/>
        <w:t xml:space="preserve">Wykonawca, za pośrednictwem Platformy może przed upływem terminu do składania ofert ZMIENIĆ lub </w:t>
      </w:r>
      <w:r w:rsidR="00E56736" w:rsidRPr="00D863F1">
        <w:rPr>
          <w:rFonts w:ascii="Times New Roman" w:hAnsi="Times New Roman" w:cs="Times New Roman"/>
          <w:sz w:val="20"/>
          <w:szCs w:val="20"/>
        </w:rPr>
        <w:t>WYCOFA</w:t>
      </w:r>
      <w:r w:rsidR="00E56736">
        <w:rPr>
          <w:rFonts w:ascii="Times New Roman" w:hAnsi="Times New Roman" w:cs="Times New Roman"/>
          <w:sz w:val="20"/>
          <w:szCs w:val="20"/>
        </w:rPr>
        <w:t>Ć</w:t>
      </w:r>
      <w:r w:rsidR="00E56736" w:rsidRPr="00D863F1">
        <w:rPr>
          <w:rFonts w:ascii="Times New Roman" w:hAnsi="Times New Roman" w:cs="Times New Roman"/>
          <w:sz w:val="20"/>
          <w:szCs w:val="20"/>
        </w:rPr>
        <w:t xml:space="preserve"> </w:t>
      </w:r>
      <w:r w:rsidRPr="00D863F1">
        <w:rPr>
          <w:rFonts w:ascii="Times New Roman" w:hAnsi="Times New Roman" w:cs="Times New Roman"/>
          <w:sz w:val="20"/>
          <w:szCs w:val="20"/>
        </w:rPr>
        <w:t>OFERTĘ. Sposób dokonywania zmiany lub wycofania oferty zamieszczono w instrukcji zamieszczonej na Platformie.</w:t>
      </w:r>
    </w:p>
    <w:p w14:paraId="17FED61B" w14:textId="3D6E9E8F" w:rsidR="00D863F1" w:rsidRPr="00D863F1" w:rsidRDefault="00D863F1" w:rsidP="00D863F1">
      <w:pPr>
        <w:numPr>
          <w:ilvl w:val="1"/>
          <w:numId w:val="7"/>
        </w:numPr>
        <w:tabs>
          <w:tab w:val="clear" w:pos="716"/>
          <w:tab w:val="num" w:pos="567"/>
        </w:tabs>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D863F1">
        <w:rPr>
          <w:rFonts w:ascii="Times New Roman" w:hAnsi="Times New Roman" w:cs="Times New Roman"/>
          <w:sz w:val="20"/>
          <w:szCs w:val="20"/>
        </w:rPr>
        <w:t>Każdy z Wykonawców może złożyć tylko jedną ofertę.</w:t>
      </w:r>
    </w:p>
    <w:p w14:paraId="7F0B0D75" w14:textId="77777777" w:rsidR="00767D3E" w:rsidRPr="00F23F9F" w:rsidRDefault="00767D3E" w:rsidP="00922460">
      <w:pPr>
        <w:numPr>
          <w:ilvl w:val="0"/>
          <w:numId w:val="7"/>
        </w:numPr>
        <w:shd w:val="clear" w:color="auto" w:fill="00CC99"/>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TERMIN ZWIĄZANIA OFERTĄ</w:t>
      </w:r>
    </w:p>
    <w:p w14:paraId="66104201" w14:textId="36CFAA5D" w:rsidR="00767D3E" w:rsidRDefault="00767D3E" w:rsidP="00213CA9">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lang w:eastAsia="pl-PL"/>
        </w:rPr>
      </w:pPr>
      <w:r w:rsidRPr="00F23F9F">
        <w:rPr>
          <w:rFonts w:ascii="Times New Roman" w:hAnsi="Times New Roman" w:cs="Times New Roman"/>
          <w:sz w:val="20"/>
          <w:szCs w:val="20"/>
          <w:lang w:eastAsia="pl-PL"/>
        </w:rPr>
        <w:t xml:space="preserve">Wykonawca będzie związany ofertą przez okres </w:t>
      </w:r>
      <w:r w:rsidR="00213CA9" w:rsidRPr="00213CA9">
        <w:rPr>
          <w:rFonts w:ascii="Times New Roman" w:hAnsi="Times New Roman" w:cs="Times New Roman"/>
          <w:sz w:val="20"/>
          <w:szCs w:val="20"/>
          <w:lang w:eastAsia="pl-PL"/>
        </w:rPr>
        <w:t>3</w:t>
      </w:r>
      <w:r w:rsidRPr="00213CA9">
        <w:rPr>
          <w:rFonts w:ascii="Times New Roman" w:hAnsi="Times New Roman" w:cs="Times New Roman"/>
          <w:sz w:val="20"/>
          <w:szCs w:val="20"/>
          <w:lang w:eastAsia="pl-PL"/>
        </w:rPr>
        <w:t>0 dni</w:t>
      </w:r>
      <w:r w:rsidRPr="00F23F9F">
        <w:rPr>
          <w:rFonts w:ascii="Times New Roman" w:hAnsi="Times New Roman" w:cs="Times New Roman"/>
          <w:sz w:val="20"/>
          <w:szCs w:val="20"/>
          <w:lang w:eastAsia="pl-PL"/>
        </w:rPr>
        <w:t xml:space="preserve">, tj. </w:t>
      </w:r>
      <w:r w:rsidRPr="00B04878">
        <w:rPr>
          <w:rFonts w:ascii="Times New Roman" w:hAnsi="Times New Roman" w:cs="Times New Roman"/>
          <w:b/>
          <w:sz w:val="20"/>
          <w:szCs w:val="20"/>
          <w:lang w:eastAsia="pl-PL"/>
        </w:rPr>
        <w:t xml:space="preserve">do dnia </w:t>
      </w:r>
      <w:r w:rsidR="00826FF8">
        <w:rPr>
          <w:rFonts w:ascii="Times New Roman" w:hAnsi="Times New Roman" w:cs="Times New Roman"/>
          <w:b/>
          <w:sz w:val="20"/>
          <w:szCs w:val="20"/>
          <w:lang w:eastAsia="pl-PL"/>
        </w:rPr>
        <w:t>06</w:t>
      </w:r>
      <w:r w:rsidR="00B055F9" w:rsidRPr="00B04878">
        <w:rPr>
          <w:rFonts w:ascii="Times New Roman" w:hAnsi="Times New Roman" w:cs="Times New Roman"/>
          <w:b/>
          <w:sz w:val="20"/>
          <w:szCs w:val="20"/>
          <w:lang w:eastAsia="pl-PL"/>
        </w:rPr>
        <w:t>.</w:t>
      </w:r>
      <w:r w:rsidR="00826FF8">
        <w:rPr>
          <w:rFonts w:ascii="Times New Roman" w:hAnsi="Times New Roman" w:cs="Times New Roman"/>
          <w:b/>
          <w:sz w:val="20"/>
          <w:szCs w:val="20"/>
          <w:lang w:eastAsia="pl-PL"/>
        </w:rPr>
        <w:t>06</w:t>
      </w:r>
      <w:r w:rsidR="00B055F9" w:rsidRPr="00B04878">
        <w:rPr>
          <w:rFonts w:ascii="Times New Roman" w:hAnsi="Times New Roman" w:cs="Times New Roman"/>
          <w:b/>
          <w:sz w:val="20"/>
          <w:szCs w:val="20"/>
          <w:lang w:eastAsia="pl-PL"/>
        </w:rPr>
        <w:t>.</w:t>
      </w:r>
      <w:r w:rsidRPr="00B04878">
        <w:rPr>
          <w:rFonts w:ascii="Times New Roman" w:hAnsi="Times New Roman" w:cs="Times New Roman"/>
          <w:b/>
          <w:sz w:val="20"/>
          <w:szCs w:val="20"/>
          <w:lang w:eastAsia="pl-PL"/>
        </w:rPr>
        <w:t>2023 r</w:t>
      </w:r>
      <w:r w:rsidRPr="00F23F9F">
        <w:rPr>
          <w:rFonts w:ascii="Times New Roman" w:hAnsi="Times New Roman" w:cs="Times New Roman"/>
          <w:sz w:val="20"/>
          <w:szCs w:val="20"/>
          <w:lang w:eastAsia="pl-PL"/>
        </w:rPr>
        <w:t>. Bieg terminu związania ofertą rozpoczyna się wraz z upływem terminu składania ofert.</w:t>
      </w:r>
    </w:p>
    <w:p w14:paraId="4F176A4E" w14:textId="72664B4D" w:rsidR="00213CA9" w:rsidRDefault="00213CA9" w:rsidP="00213CA9">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lang w:eastAsia="pl-PL"/>
        </w:rPr>
      </w:pPr>
      <w:r w:rsidRPr="00213CA9">
        <w:rPr>
          <w:rFonts w:ascii="Times New Roman" w:hAnsi="Times New Roman" w:cs="Times New Roman"/>
          <w:sz w:val="20"/>
          <w:szCs w:val="20"/>
        </w:rPr>
        <w:t>W przypadku, gdy wybór oferty najkorzystniejszej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505607C1" w14:textId="35D88004" w:rsidR="00213CA9" w:rsidRDefault="00213CA9" w:rsidP="00213CA9">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lang w:eastAsia="pl-PL"/>
        </w:rPr>
      </w:pPr>
      <w:r w:rsidRPr="00213CA9">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0F7453A7" w14:textId="08CC6340" w:rsidR="00213CA9" w:rsidRPr="00213CA9" w:rsidRDefault="00213CA9" w:rsidP="00213CA9">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lang w:eastAsia="pl-PL"/>
        </w:rPr>
      </w:pPr>
      <w:r w:rsidRPr="00213CA9">
        <w:rPr>
          <w:rFonts w:ascii="Times New Roman" w:hAnsi="Times New Roman" w:cs="Times New Roman"/>
          <w:sz w:val="20"/>
          <w:szCs w:val="20"/>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zgody do kolejnego Wykonawcy, którego oferta została najwyżej oceniona, chyba że zachodzą przesłanki do unieważnienia postępowania.</w:t>
      </w:r>
    </w:p>
    <w:p w14:paraId="18C10DFC" w14:textId="77777777" w:rsidR="00767D3E" w:rsidRPr="00F23F9F" w:rsidRDefault="00767D3E" w:rsidP="00922460">
      <w:pPr>
        <w:numPr>
          <w:ilvl w:val="0"/>
          <w:numId w:val="7"/>
        </w:numPr>
        <w:shd w:val="clear" w:color="auto" w:fill="00CC99"/>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SPOSÓB I TERMIN SKŁADANIA I OTWARCIA OFERT</w:t>
      </w:r>
    </w:p>
    <w:p w14:paraId="41424C6C" w14:textId="544E417C" w:rsidR="00767D3E" w:rsidRPr="00553318"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lang w:eastAsia="pl-PL"/>
        </w:rPr>
      </w:pPr>
      <w:bookmarkStart w:id="6" w:name="_Ref325447522"/>
      <w:r w:rsidRPr="00F23F9F">
        <w:rPr>
          <w:rFonts w:ascii="Times New Roman" w:hAnsi="Times New Roman" w:cs="Times New Roman"/>
          <w:sz w:val="20"/>
          <w:szCs w:val="20"/>
        </w:rPr>
        <w:t xml:space="preserve">Wykonawca składa ofertę za pośrednictwem Platformy pod </w:t>
      </w:r>
      <w:r w:rsidRPr="00553318">
        <w:rPr>
          <w:rFonts w:ascii="Times New Roman" w:hAnsi="Times New Roman" w:cs="Times New Roman"/>
          <w:sz w:val="20"/>
          <w:szCs w:val="20"/>
        </w:rPr>
        <w:t>adresem:</w:t>
      </w:r>
      <w:r w:rsidR="006555E2" w:rsidRPr="00553318">
        <w:rPr>
          <w:rFonts w:ascii="Times New Roman" w:hAnsi="Times New Roman" w:cs="Times New Roman"/>
          <w:sz w:val="20"/>
          <w:szCs w:val="20"/>
        </w:rPr>
        <w:t xml:space="preserve"> </w:t>
      </w:r>
      <w:hyperlink r:id="rId16" w:history="1">
        <w:r w:rsidR="006555E2" w:rsidRPr="003F3353">
          <w:rPr>
            <w:rStyle w:val="Hipercze"/>
            <w:rFonts w:ascii="Times New Roman" w:hAnsi="Times New Roman" w:cs="Times New Roman"/>
            <w:color w:val="auto"/>
            <w:sz w:val="20"/>
            <w:szCs w:val="20"/>
          </w:rPr>
          <w:t>https://platformazakupowa.pl/pn/awl</w:t>
        </w:r>
      </w:hyperlink>
      <w:r w:rsidRPr="00553318">
        <w:rPr>
          <w:rFonts w:ascii="Times New Roman" w:hAnsi="Times New Roman" w:cs="Times New Roman"/>
          <w:sz w:val="20"/>
          <w:szCs w:val="20"/>
        </w:rPr>
        <w:t>.</w:t>
      </w:r>
    </w:p>
    <w:p w14:paraId="277A96D7" w14:textId="55DA5A53"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b/>
          <w:sz w:val="20"/>
          <w:szCs w:val="20"/>
        </w:rPr>
      </w:pPr>
      <w:r w:rsidRPr="003F3353">
        <w:rPr>
          <w:rFonts w:ascii="Times New Roman" w:hAnsi="Times New Roman" w:cs="Times New Roman"/>
          <w:sz w:val="20"/>
          <w:szCs w:val="20"/>
          <w:lang w:eastAsia="pl-PL"/>
        </w:rPr>
        <w:t xml:space="preserve">Termin składania ofert upływa </w:t>
      </w:r>
      <w:bookmarkEnd w:id="6"/>
      <w:r w:rsidRPr="003F3353">
        <w:rPr>
          <w:rFonts w:ascii="Times New Roman" w:hAnsi="Times New Roman" w:cs="Times New Roman"/>
          <w:sz w:val="20"/>
          <w:szCs w:val="20"/>
          <w:lang w:eastAsia="pl-PL"/>
        </w:rPr>
        <w:t xml:space="preserve">w dniu </w:t>
      </w:r>
      <w:r w:rsidR="00826FF8">
        <w:rPr>
          <w:rFonts w:ascii="Times New Roman" w:hAnsi="Times New Roman" w:cs="Times New Roman"/>
          <w:b/>
          <w:sz w:val="20"/>
          <w:szCs w:val="20"/>
        </w:rPr>
        <w:t>08</w:t>
      </w:r>
      <w:r w:rsidR="00D5319A" w:rsidRPr="00553318">
        <w:rPr>
          <w:rFonts w:ascii="Times New Roman" w:hAnsi="Times New Roman" w:cs="Times New Roman"/>
          <w:b/>
          <w:sz w:val="20"/>
          <w:szCs w:val="20"/>
        </w:rPr>
        <w:t>.</w:t>
      </w:r>
      <w:r w:rsidR="00826FF8">
        <w:rPr>
          <w:rFonts w:ascii="Times New Roman" w:hAnsi="Times New Roman" w:cs="Times New Roman"/>
          <w:b/>
          <w:sz w:val="20"/>
          <w:szCs w:val="20"/>
        </w:rPr>
        <w:t>05</w:t>
      </w:r>
      <w:r w:rsidR="00D5319A" w:rsidRPr="00553318">
        <w:rPr>
          <w:rFonts w:ascii="Times New Roman" w:hAnsi="Times New Roman" w:cs="Times New Roman"/>
          <w:b/>
          <w:sz w:val="20"/>
          <w:szCs w:val="20"/>
        </w:rPr>
        <w:t>.</w:t>
      </w:r>
      <w:r w:rsidRPr="00553318">
        <w:rPr>
          <w:rFonts w:ascii="Times New Roman" w:hAnsi="Times New Roman" w:cs="Times New Roman"/>
          <w:b/>
          <w:sz w:val="20"/>
          <w:szCs w:val="20"/>
        </w:rPr>
        <w:t xml:space="preserve">2023 r. o godz. </w:t>
      </w:r>
      <w:r w:rsidR="00B04878" w:rsidRPr="00553318">
        <w:rPr>
          <w:rFonts w:ascii="Times New Roman" w:hAnsi="Times New Roman" w:cs="Times New Roman"/>
          <w:b/>
          <w:sz w:val="20"/>
          <w:szCs w:val="20"/>
        </w:rPr>
        <w:t>1</w:t>
      </w:r>
      <w:r w:rsidR="00FF26C9">
        <w:rPr>
          <w:rFonts w:ascii="Times New Roman" w:hAnsi="Times New Roman" w:cs="Times New Roman"/>
          <w:b/>
          <w:sz w:val="20"/>
          <w:szCs w:val="20"/>
        </w:rPr>
        <w:t>0</w:t>
      </w:r>
      <w:r w:rsidRPr="00B04878">
        <w:rPr>
          <w:rFonts w:ascii="Times New Roman" w:hAnsi="Times New Roman" w:cs="Times New Roman"/>
          <w:b/>
          <w:sz w:val="20"/>
          <w:szCs w:val="20"/>
        </w:rPr>
        <w:t>:00</w:t>
      </w:r>
      <w:r w:rsidRPr="00B04878">
        <w:rPr>
          <w:rFonts w:ascii="Times New Roman" w:hAnsi="Times New Roman" w:cs="Times New Roman"/>
          <w:sz w:val="20"/>
          <w:szCs w:val="20"/>
        </w:rPr>
        <w:t>.</w:t>
      </w:r>
    </w:p>
    <w:p w14:paraId="24F97426" w14:textId="7019F0FF" w:rsidR="00767D3E" w:rsidRPr="00213CA9"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FF0000"/>
          <w:sz w:val="20"/>
          <w:szCs w:val="20"/>
        </w:rPr>
      </w:pPr>
      <w:r w:rsidRPr="00F23F9F">
        <w:rPr>
          <w:rFonts w:ascii="Times New Roman" w:hAnsi="Times New Roman" w:cs="Times New Roman"/>
          <w:color w:val="000000"/>
          <w:sz w:val="20"/>
          <w:szCs w:val="20"/>
          <w:lang w:eastAsia="pl-PL"/>
        </w:rPr>
        <w:t xml:space="preserve">Otwarcie ofert nastąpi w dniu </w:t>
      </w:r>
      <w:r w:rsidR="00826FF8">
        <w:rPr>
          <w:rFonts w:ascii="Times New Roman" w:hAnsi="Times New Roman" w:cs="Times New Roman"/>
          <w:b/>
          <w:sz w:val="20"/>
          <w:szCs w:val="20"/>
        </w:rPr>
        <w:t>08</w:t>
      </w:r>
      <w:r w:rsidR="00D5319A" w:rsidRPr="00B04878">
        <w:rPr>
          <w:rFonts w:ascii="Times New Roman" w:hAnsi="Times New Roman" w:cs="Times New Roman"/>
          <w:b/>
          <w:sz w:val="20"/>
          <w:szCs w:val="20"/>
        </w:rPr>
        <w:t>.</w:t>
      </w:r>
      <w:r w:rsidR="00826FF8">
        <w:rPr>
          <w:rFonts w:ascii="Times New Roman" w:hAnsi="Times New Roman" w:cs="Times New Roman"/>
          <w:b/>
          <w:sz w:val="20"/>
          <w:szCs w:val="20"/>
        </w:rPr>
        <w:t>05</w:t>
      </w:r>
      <w:r w:rsidR="00D5319A" w:rsidRPr="00B04878">
        <w:rPr>
          <w:rFonts w:ascii="Times New Roman" w:hAnsi="Times New Roman" w:cs="Times New Roman"/>
          <w:b/>
          <w:sz w:val="20"/>
          <w:szCs w:val="20"/>
        </w:rPr>
        <w:t>.</w:t>
      </w:r>
      <w:r w:rsidRPr="00B04878">
        <w:rPr>
          <w:rFonts w:ascii="Times New Roman" w:hAnsi="Times New Roman" w:cs="Times New Roman"/>
          <w:b/>
          <w:sz w:val="20"/>
          <w:szCs w:val="20"/>
        </w:rPr>
        <w:t>2023 r. o godzinie 1</w:t>
      </w:r>
      <w:r w:rsidR="00FF26C9">
        <w:rPr>
          <w:rFonts w:ascii="Times New Roman" w:hAnsi="Times New Roman" w:cs="Times New Roman"/>
          <w:b/>
          <w:sz w:val="20"/>
          <w:szCs w:val="20"/>
        </w:rPr>
        <w:t>0</w:t>
      </w:r>
      <w:r w:rsidRPr="00B04878">
        <w:rPr>
          <w:rFonts w:ascii="Times New Roman" w:hAnsi="Times New Roman" w:cs="Times New Roman"/>
          <w:b/>
          <w:sz w:val="20"/>
          <w:szCs w:val="20"/>
        </w:rPr>
        <w:t>:</w:t>
      </w:r>
      <w:r w:rsidR="00D5319A" w:rsidRPr="00B04878">
        <w:rPr>
          <w:rFonts w:ascii="Times New Roman" w:hAnsi="Times New Roman" w:cs="Times New Roman"/>
          <w:b/>
          <w:sz w:val="20"/>
          <w:szCs w:val="20"/>
        </w:rPr>
        <w:t>1</w:t>
      </w:r>
      <w:r w:rsidR="00B04878" w:rsidRPr="00B04878">
        <w:rPr>
          <w:rFonts w:ascii="Times New Roman" w:hAnsi="Times New Roman" w:cs="Times New Roman"/>
          <w:b/>
          <w:sz w:val="20"/>
          <w:szCs w:val="20"/>
        </w:rPr>
        <w:t>5</w:t>
      </w:r>
      <w:r w:rsidRPr="00B04878">
        <w:rPr>
          <w:rFonts w:ascii="Times New Roman" w:hAnsi="Times New Roman" w:cs="Times New Roman"/>
          <w:sz w:val="20"/>
          <w:szCs w:val="20"/>
        </w:rPr>
        <w:t xml:space="preserve">. </w:t>
      </w:r>
    </w:p>
    <w:p w14:paraId="10E99892"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 xml:space="preserve">Najpóźniej przed otwarciem ofert, Zamawiający udostępni na stronie internetowej prowadzonego postępowania informację o kwocie, jaką zamierza przeznaczyć na sfinansowanie zamówienia. </w:t>
      </w:r>
    </w:p>
    <w:p w14:paraId="6C8EC671"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lang w:eastAsia="pl-PL"/>
        </w:rPr>
      </w:pPr>
      <w:r w:rsidRPr="00F23F9F">
        <w:rPr>
          <w:rFonts w:ascii="Times New Roman" w:hAnsi="Times New Roman" w:cs="Times New Roman"/>
          <w:color w:val="000000"/>
          <w:sz w:val="20"/>
          <w:szCs w:val="20"/>
          <w:lang w:eastAsia="pl-PL"/>
        </w:rPr>
        <w:t>N</w:t>
      </w:r>
      <w:r w:rsidRPr="00F23F9F">
        <w:rPr>
          <w:rFonts w:ascii="Times New Roman" w:hAnsi="Times New Roman" w:cs="Times New Roman"/>
          <w:sz w:val="20"/>
          <w:szCs w:val="20"/>
        </w:rPr>
        <w:t xml:space="preserve">iezwłocznie po otwarciu ofert, udostępnia się na stronie internetowej prowadzonego postępowania informacje o: </w:t>
      </w:r>
    </w:p>
    <w:p w14:paraId="3C5FE01A" w14:textId="77777777" w:rsidR="00767D3E" w:rsidRPr="00F23F9F" w:rsidRDefault="00767D3E"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 xml:space="preserve">nazwach albo imionach i nazwiskach oraz siedzibach lub miejscach prowadzonej działalności gospodarczej albo miejscach zamieszkania wykonawców, których oferty zostały otwarte; </w:t>
      </w:r>
    </w:p>
    <w:p w14:paraId="45251372" w14:textId="212FDD91" w:rsidR="00767D3E" w:rsidRDefault="00213CA9" w:rsidP="00922460">
      <w:pPr>
        <w:numPr>
          <w:ilvl w:val="2"/>
          <w:numId w:val="7"/>
        </w:numPr>
        <w:overflowPunct w:val="0"/>
        <w:autoSpaceDE w:val="0"/>
        <w:autoSpaceDN w:val="0"/>
        <w:adjustRightInd w:val="0"/>
        <w:spacing w:before="120" w:after="120"/>
        <w:ind w:left="993" w:hanging="567"/>
        <w:jc w:val="both"/>
        <w:textAlignment w:val="baseline"/>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cenach lub kosztach zawartych w ofertach. </w:t>
      </w:r>
    </w:p>
    <w:p w14:paraId="44A35F98" w14:textId="5E2E7FCF" w:rsidR="00213CA9" w:rsidRDefault="00213CA9" w:rsidP="00213CA9">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213CA9">
        <w:rPr>
          <w:rFonts w:ascii="Times New Roman" w:hAnsi="Times New Roman" w:cs="Times New Roman"/>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A9715E5" w14:textId="1BCD8AD5" w:rsidR="00213CA9" w:rsidRPr="00213CA9" w:rsidRDefault="00213CA9" w:rsidP="00213CA9">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213CA9">
        <w:rPr>
          <w:rFonts w:ascii="Times New Roman" w:hAnsi="Times New Roman" w:cs="Times New Roman"/>
          <w:sz w:val="20"/>
          <w:szCs w:val="20"/>
        </w:rPr>
        <w:t>Zamawiający poinformuje o zmianie terminu otwarcia ofert na stronie internetowej prowadzonego postępowania.</w:t>
      </w:r>
    </w:p>
    <w:p w14:paraId="3A67D9A0" w14:textId="77777777" w:rsidR="00767D3E" w:rsidRPr="00F23F9F" w:rsidRDefault="00767D3E" w:rsidP="00922460">
      <w:pPr>
        <w:keepNext/>
        <w:numPr>
          <w:ilvl w:val="0"/>
          <w:numId w:val="7"/>
        </w:numPr>
        <w:shd w:val="clear" w:color="auto" w:fill="00CC99"/>
        <w:overflowPunct w:val="0"/>
        <w:autoSpaceDE w:val="0"/>
        <w:autoSpaceDN w:val="0"/>
        <w:adjustRightInd w:val="0"/>
        <w:spacing w:before="120" w:after="120"/>
        <w:ind w:left="425" w:hanging="425"/>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OPIS SPOSOBU OBLICZANIA CENY OFERTY</w:t>
      </w:r>
    </w:p>
    <w:p w14:paraId="3D14A777" w14:textId="4F399ED7" w:rsidR="00767D3E" w:rsidRPr="00EF421E" w:rsidRDefault="00361F5C" w:rsidP="00922460">
      <w:pPr>
        <w:numPr>
          <w:ilvl w:val="1"/>
          <w:numId w:val="7"/>
        </w:numPr>
        <w:spacing w:after="120"/>
        <w:ind w:left="426" w:hanging="426"/>
        <w:jc w:val="both"/>
        <w:rPr>
          <w:rFonts w:ascii="Times New Roman" w:hAnsi="Times New Roman" w:cs="Times New Roman"/>
          <w:sz w:val="20"/>
          <w:szCs w:val="20"/>
        </w:rPr>
      </w:pPr>
      <w:r w:rsidRPr="00EF421E">
        <w:rPr>
          <w:rFonts w:ascii="Times New Roman" w:hAnsi="Times New Roman" w:cs="Times New Roman"/>
          <w:sz w:val="20"/>
          <w:szCs w:val="20"/>
        </w:rPr>
        <w:t xml:space="preserve">Cena oferty musi uwzględniać wszystkie zobowiązania wynikające z umowy, tj. wszystkie koszty i składniki związane z wykonaniem zamówienia oraz warunkami SWZ i uwzględniać cały zakres przedmiotu zamówienia (w tym podatki i narzuty). Cena oferty </w:t>
      </w:r>
      <w:r w:rsidR="00EF421E" w:rsidRPr="00EF421E">
        <w:rPr>
          <w:rFonts w:ascii="Times New Roman" w:hAnsi="Times New Roman" w:cs="Times New Roman"/>
          <w:sz w:val="20"/>
          <w:szCs w:val="20"/>
        </w:rPr>
        <w:t>musi być podana w PLN cyfrowo i słownie, z</w:t>
      </w:r>
      <w:r w:rsidR="00FC1486">
        <w:rPr>
          <w:rFonts w:ascii="Times New Roman" w:hAnsi="Times New Roman" w:cs="Times New Roman"/>
          <w:sz w:val="20"/>
          <w:szCs w:val="20"/>
        </w:rPr>
        <w:t> </w:t>
      </w:r>
      <w:r w:rsidR="00EF421E" w:rsidRPr="00EF421E">
        <w:rPr>
          <w:rFonts w:ascii="Times New Roman" w:hAnsi="Times New Roman" w:cs="Times New Roman"/>
          <w:sz w:val="20"/>
          <w:szCs w:val="20"/>
        </w:rPr>
        <w:t>wyodrębnieniem należnego podatku VAT – jeśli występuje. Nieuwzględnienie w formularzu cenowym chociażby jednej z pozycji zestawienia asortymentowego spowoduje odrzucenie oferty, jako niezgodnej z</w:t>
      </w:r>
      <w:r w:rsidR="00FC1486">
        <w:rPr>
          <w:rFonts w:ascii="Times New Roman" w:hAnsi="Times New Roman" w:cs="Times New Roman"/>
          <w:sz w:val="20"/>
          <w:szCs w:val="20"/>
        </w:rPr>
        <w:t> </w:t>
      </w:r>
      <w:r w:rsidR="00EF421E" w:rsidRPr="00EF421E">
        <w:rPr>
          <w:rFonts w:ascii="Times New Roman" w:hAnsi="Times New Roman" w:cs="Times New Roman"/>
          <w:sz w:val="20"/>
          <w:szCs w:val="20"/>
        </w:rPr>
        <w:t xml:space="preserve">SWZ. </w:t>
      </w:r>
    </w:p>
    <w:p w14:paraId="553893D6" w14:textId="5DDC4895" w:rsidR="00EF421E" w:rsidRPr="00EF421E" w:rsidRDefault="00EF421E" w:rsidP="00922460">
      <w:pPr>
        <w:numPr>
          <w:ilvl w:val="1"/>
          <w:numId w:val="7"/>
        </w:numPr>
        <w:spacing w:after="120"/>
        <w:ind w:left="426" w:hanging="426"/>
        <w:jc w:val="both"/>
        <w:rPr>
          <w:rFonts w:ascii="Times New Roman" w:hAnsi="Times New Roman" w:cs="Times New Roman"/>
          <w:sz w:val="20"/>
          <w:szCs w:val="20"/>
        </w:rPr>
      </w:pPr>
      <w:r w:rsidRPr="00EF421E">
        <w:rPr>
          <w:rFonts w:ascii="Times New Roman" w:hAnsi="Times New Roman" w:cs="Times New Roman"/>
          <w:sz w:val="20"/>
          <w:szCs w:val="20"/>
        </w:rPr>
        <w:t xml:space="preserve">Cenę należy określić z dokładnością do dwóch miejsc po przecinku na każdym etapie jej wyliczenia. </w:t>
      </w:r>
    </w:p>
    <w:p w14:paraId="66D951FF" w14:textId="0BEB1128" w:rsidR="00EF421E" w:rsidRPr="00EF421E" w:rsidRDefault="00EF421E" w:rsidP="00922460">
      <w:pPr>
        <w:numPr>
          <w:ilvl w:val="1"/>
          <w:numId w:val="7"/>
        </w:numPr>
        <w:spacing w:after="120"/>
        <w:ind w:left="426" w:hanging="426"/>
        <w:jc w:val="both"/>
        <w:rPr>
          <w:rFonts w:ascii="Times New Roman" w:hAnsi="Times New Roman" w:cs="Times New Roman"/>
          <w:sz w:val="20"/>
          <w:szCs w:val="20"/>
        </w:rPr>
      </w:pPr>
      <w:r w:rsidRPr="00EF421E">
        <w:rPr>
          <w:rFonts w:ascii="Times New Roman" w:hAnsi="Times New Roman" w:cs="Times New Roman"/>
          <w:sz w:val="20"/>
          <w:szCs w:val="20"/>
        </w:rPr>
        <w:lastRenderedPageBreak/>
        <w:t>Cena ustalona przez Wykonawcę zostanie ustalona na okres ważności umowy i nie będzie podlegała zmianom.</w:t>
      </w:r>
    </w:p>
    <w:p w14:paraId="53FDE9A5" w14:textId="05702953" w:rsidR="00EF421E" w:rsidRPr="00EF421E" w:rsidRDefault="00EF421E" w:rsidP="00922460">
      <w:pPr>
        <w:numPr>
          <w:ilvl w:val="1"/>
          <w:numId w:val="7"/>
        </w:numPr>
        <w:spacing w:after="120"/>
        <w:ind w:left="426" w:hanging="426"/>
        <w:jc w:val="both"/>
        <w:rPr>
          <w:rFonts w:ascii="Times New Roman" w:hAnsi="Times New Roman" w:cs="Times New Roman"/>
          <w:sz w:val="20"/>
          <w:szCs w:val="20"/>
        </w:rPr>
      </w:pPr>
      <w:r w:rsidRPr="00EF421E">
        <w:rPr>
          <w:rFonts w:ascii="Times New Roman" w:hAnsi="Times New Roman" w:cs="Times New Roman"/>
          <w:sz w:val="20"/>
          <w:szCs w:val="20"/>
        </w:rPr>
        <w:t>Cenę za wykonanie przedmiotu zamówienia – zadań należy wyliczyć w Formularzu cenowym stanowiącym załącznik do niniejszej SWZ.</w:t>
      </w:r>
    </w:p>
    <w:p w14:paraId="3AEE0F72" w14:textId="290C5567" w:rsidR="00EF421E" w:rsidRPr="00EF421E" w:rsidRDefault="00EF421E" w:rsidP="00922460">
      <w:pPr>
        <w:numPr>
          <w:ilvl w:val="1"/>
          <w:numId w:val="7"/>
        </w:numPr>
        <w:spacing w:after="120"/>
        <w:ind w:left="426" w:hanging="426"/>
        <w:jc w:val="both"/>
        <w:rPr>
          <w:rFonts w:ascii="Times New Roman" w:hAnsi="Times New Roman" w:cs="Times New Roman"/>
          <w:sz w:val="20"/>
          <w:szCs w:val="20"/>
        </w:rPr>
      </w:pPr>
      <w:r w:rsidRPr="00EF421E">
        <w:rPr>
          <w:rFonts w:ascii="Times New Roman" w:hAnsi="Times New Roman" w:cs="Times New Roman"/>
          <w:sz w:val="20"/>
          <w:szCs w:val="20"/>
        </w:rPr>
        <w:t xml:space="preserve">Wykonawca może podać tylko jedną cenę za wykonanie przedmiotu zamówienia. Oferty z cenami wariantowymi zostaną odrzucone. </w:t>
      </w:r>
    </w:p>
    <w:p w14:paraId="7C768B8A" w14:textId="77777777" w:rsidR="00767D3E" w:rsidRPr="00F23F9F"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Zamawiający nie przewiduje rozliczeń w walucie obcej.</w:t>
      </w:r>
    </w:p>
    <w:p w14:paraId="6AD43546" w14:textId="496FF3B6" w:rsidR="00767D3E" w:rsidRPr="00163ADD" w:rsidRDefault="00767D3E" w:rsidP="00922460">
      <w:pPr>
        <w:numPr>
          <w:ilvl w:val="1"/>
          <w:numId w:val="7"/>
        </w:numPr>
        <w:overflowPunct w:val="0"/>
        <w:autoSpaceDE w:val="0"/>
        <w:autoSpaceDN w:val="0"/>
        <w:adjustRightInd w:val="0"/>
        <w:spacing w:before="120" w:after="120"/>
        <w:ind w:left="426" w:hanging="426"/>
        <w:jc w:val="both"/>
        <w:textAlignment w:val="baseline"/>
        <w:rPr>
          <w:rFonts w:ascii="Times New Roman" w:hAnsi="Times New Roman" w:cs="Times New Roman"/>
          <w:sz w:val="20"/>
          <w:szCs w:val="20"/>
          <w:lang w:eastAsia="pl-PL"/>
        </w:rPr>
      </w:pPr>
      <w:r w:rsidRPr="00163ADD">
        <w:rPr>
          <w:rFonts w:ascii="Times New Roman" w:hAnsi="Times New Roman" w:cs="Times New Roman"/>
          <w:sz w:val="20"/>
          <w:szCs w:val="20"/>
          <w:lang w:eastAsia="pl-PL"/>
        </w:rPr>
        <w:t>Jeżeli została złożona oferta, której wybór prowadziłby do powstania u Zamawiającego obowiązku podatkowego zgodnie z ustawą z dnia 11 marca 2004 r. o podatku od towarów i usług (Dz. U. z 2022 r. poz. 931</w:t>
      </w:r>
      <w:r w:rsidR="00775A5B" w:rsidRPr="00163ADD">
        <w:rPr>
          <w:rFonts w:ascii="Times New Roman" w:hAnsi="Times New Roman" w:cs="Times New Roman"/>
          <w:sz w:val="20"/>
          <w:szCs w:val="20"/>
          <w:lang w:eastAsia="pl-PL"/>
        </w:rPr>
        <w:t xml:space="preserve"> z </w:t>
      </w:r>
      <w:proofErr w:type="spellStart"/>
      <w:r w:rsidR="00775A5B" w:rsidRPr="00163ADD">
        <w:rPr>
          <w:rFonts w:ascii="Times New Roman" w:hAnsi="Times New Roman" w:cs="Times New Roman"/>
          <w:sz w:val="20"/>
          <w:szCs w:val="20"/>
          <w:lang w:eastAsia="pl-PL"/>
        </w:rPr>
        <w:t>późn</w:t>
      </w:r>
      <w:proofErr w:type="spellEnd"/>
      <w:r w:rsidR="00775A5B" w:rsidRPr="00163ADD">
        <w:rPr>
          <w:rFonts w:ascii="Times New Roman" w:hAnsi="Times New Roman" w:cs="Times New Roman"/>
          <w:sz w:val="20"/>
          <w:szCs w:val="20"/>
          <w:lang w:eastAsia="pl-PL"/>
        </w:rPr>
        <w:t>. zm.</w:t>
      </w:r>
      <w:r w:rsidRPr="00163ADD">
        <w:rPr>
          <w:rFonts w:ascii="Times New Roman" w:hAnsi="Times New Roman" w:cs="Times New Roman"/>
          <w:sz w:val="20"/>
          <w:szCs w:val="20"/>
          <w:lang w:eastAsia="pl-PL"/>
        </w:rPr>
        <w:t>), dla celów zastosowania kryterium ceny lub kosztu Zamawiający dolicza do przedstawionej w tej ofercie ceny kwotę podatku od towarów i usług, którą miałby obowiązek rozliczyć. W ofercie, o której mowa w pkt 15.1. SWZ, Wykonawca ma obowiązek:</w:t>
      </w:r>
    </w:p>
    <w:p w14:paraId="6A0CC047" w14:textId="3CB7FABF" w:rsidR="00767D3E" w:rsidRPr="00163ADD" w:rsidRDefault="00767D3E" w:rsidP="00922460">
      <w:pPr>
        <w:numPr>
          <w:ilvl w:val="2"/>
          <w:numId w:val="7"/>
        </w:numPr>
        <w:overflowPunct w:val="0"/>
        <w:autoSpaceDE w:val="0"/>
        <w:autoSpaceDN w:val="0"/>
        <w:adjustRightInd w:val="0"/>
        <w:spacing w:before="120" w:after="120"/>
        <w:ind w:left="1134" w:hanging="708"/>
        <w:jc w:val="both"/>
        <w:textAlignment w:val="baseline"/>
        <w:rPr>
          <w:rFonts w:ascii="Times New Roman" w:hAnsi="Times New Roman" w:cs="Times New Roman"/>
          <w:sz w:val="20"/>
          <w:szCs w:val="20"/>
          <w:lang w:eastAsia="pl-PL"/>
        </w:rPr>
      </w:pPr>
      <w:r w:rsidRPr="00163ADD">
        <w:rPr>
          <w:rFonts w:ascii="Times New Roman" w:hAnsi="Times New Roman" w:cs="Times New Roman"/>
          <w:sz w:val="20"/>
          <w:szCs w:val="20"/>
          <w:lang w:eastAsia="pl-PL"/>
        </w:rPr>
        <w:t xml:space="preserve">poinformowania Zamawiającego, że wybór jego oferty będzie prowadził do powstania </w:t>
      </w:r>
      <w:r w:rsidR="00207BDF" w:rsidRPr="00163ADD">
        <w:rPr>
          <w:rFonts w:ascii="Times New Roman" w:hAnsi="Times New Roman" w:cs="Times New Roman"/>
          <w:sz w:val="20"/>
          <w:szCs w:val="20"/>
          <w:lang w:eastAsia="pl-PL"/>
        </w:rPr>
        <w:br/>
      </w:r>
      <w:r w:rsidRPr="00163ADD">
        <w:rPr>
          <w:rFonts w:ascii="Times New Roman" w:hAnsi="Times New Roman" w:cs="Times New Roman"/>
          <w:sz w:val="20"/>
          <w:szCs w:val="20"/>
          <w:lang w:eastAsia="pl-PL"/>
        </w:rPr>
        <w:t>u Zamawiającego obowiązku podatkowego;</w:t>
      </w:r>
    </w:p>
    <w:p w14:paraId="06395BC2" w14:textId="77777777" w:rsidR="00767D3E" w:rsidRPr="00163ADD" w:rsidRDefault="00767D3E" w:rsidP="00922460">
      <w:pPr>
        <w:numPr>
          <w:ilvl w:val="2"/>
          <w:numId w:val="7"/>
        </w:numPr>
        <w:overflowPunct w:val="0"/>
        <w:autoSpaceDE w:val="0"/>
        <w:autoSpaceDN w:val="0"/>
        <w:adjustRightInd w:val="0"/>
        <w:spacing w:before="120" w:after="120"/>
        <w:ind w:left="1134" w:hanging="708"/>
        <w:jc w:val="both"/>
        <w:textAlignment w:val="baseline"/>
        <w:rPr>
          <w:rFonts w:ascii="Times New Roman" w:hAnsi="Times New Roman" w:cs="Times New Roman"/>
          <w:sz w:val="20"/>
          <w:szCs w:val="20"/>
          <w:lang w:eastAsia="pl-PL"/>
        </w:rPr>
      </w:pPr>
      <w:r w:rsidRPr="00163ADD">
        <w:rPr>
          <w:rFonts w:ascii="Times New Roman" w:hAnsi="Times New Roman" w:cs="Times New Roman"/>
          <w:sz w:val="20"/>
          <w:szCs w:val="20"/>
          <w:lang w:eastAsia="pl-PL"/>
        </w:rPr>
        <w:t>wskazania nazwy (rodzaju) towaru lub usługi, których dostawa lub świadczenie będą prowadziły do powstania obowiązku podatkowego;</w:t>
      </w:r>
    </w:p>
    <w:p w14:paraId="6181CD88" w14:textId="77777777" w:rsidR="00767D3E" w:rsidRPr="00163ADD" w:rsidRDefault="00767D3E" w:rsidP="00922460">
      <w:pPr>
        <w:numPr>
          <w:ilvl w:val="2"/>
          <w:numId w:val="7"/>
        </w:numPr>
        <w:overflowPunct w:val="0"/>
        <w:autoSpaceDE w:val="0"/>
        <w:autoSpaceDN w:val="0"/>
        <w:adjustRightInd w:val="0"/>
        <w:spacing w:before="120" w:after="120"/>
        <w:ind w:left="1134" w:hanging="708"/>
        <w:jc w:val="both"/>
        <w:textAlignment w:val="baseline"/>
        <w:rPr>
          <w:rFonts w:ascii="Times New Roman" w:hAnsi="Times New Roman" w:cs="Times New Roman"/>
          <w:sz w:val="20"/>
          <w:szCs w:val="20"/>
          <w:lang w:eastAsia="pl-PL"/>
        </w:rPr>
      </w:pPr>
      <w:r w:rsidRPr="00163ADD">
        <w:rPr>
          <w:rFonts w:ascii="Times New Roman" w:hAnsi="Times New Roman" w:cs="Times New Roman"/>
          <w:sz w:val="20"/>
          <w:szCs w:val="20"/>
          <w:lang w:eastAsia="pl-PL"/>
        </w:rPr>
        <w:t>wskazania wartości towaru lub usługi objętego obowiązkiem podatkowym Zamawiającego, bez kwoty podatku;</w:t>
      </w:r>
    </w:p>
    <w:p w14:paraId="4BB6D31E" w14:textId="77777777" w:rsidR="00767D3E" w:rsidRPr="00163ADD" w:rsidRDefault="00767D3E" w:rsidP="00922460">
      <w:pPr>
        <w:numPr>
          <w:ilvl w:val="2"/>
          <w:numId w:val="7"/>
        </w:numPr>
        <w:overflowPunct w:val="0"/>
        <w:autoSpaceDE w:val="0"/>
        <w:autoSpaceDN w:val="0"/>
        <w:adjustRightInd w:val="0"/>
        <w:spacing w:before="120" w:after="120"/>
        <w:ind w:left="1134" w:hanging="708"/>
        <w:jc w:val="both"/>
        <w:textAlignment w:val="baseline"/>
        <w:rPr>
          <w:rFonts w:ascii="Times New Roman" w:hAnsi="Times New Roman" w:cs="Times New Roman"/>
          <w:sz w:val="20"/>
          <w:szCs w:val="20"/>
          <w:lang w:eastAsia="pl-PL"/>
        </w:rPr>
      </w:pPr>
      <w:r w:rsidRPr="00163ADD">
        <w:rPr>
          <w:rFonts w:ascii="Times New Roman" w:hAnsi="Times New Roman" w:cs="Times New Roman"/>
          <w:sz w:val="20"/>
          <w:szCs w:val="20"/>
          <w:lang w:eastAsia="pl-PL"/>
        </w:rPr>
        <w:t>wskazania stawki podatku od towarów i usług, która zgodnie z wiedzą Wykonawcy, będzie miała zastosowanie.</w:t>
      </w:r>
    </w:p>
    <w:p w14:paraId="3FCDF147" w14:textId="0ACC7879" w:rsidR="00767D3E" w:rsidRPr="00F23F9F" w:rsidRDefault="00163ADD"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Wzór formularza</w:t>
      </w:r>
      <w:r w:rsidR="00767D3E" w:rsidRPr="00F23F9F">
        <w:rPr>
          <w:rFonts w:ascii="Times New Roman" w:hAnsi="Times New Roman" w:cs="Times New Roman"/>
          <w:color w:val="000000"/>
          <w:sz w:val="20"/>
          <w:szCs w:val="20"/>
          <w:lang w:eastAsia="pl-PL"/>
        </w:rPr>
        <w:t xml:space="preserve"> cenow</w:t>
      </w:r>
      <w:r>
        <w:rPr>
          <w:rFonts w:ascii="Times New Roman" w:hAnsi="Times New Roman" w:cs="Times New Roman"/>
          <w:color w:val="000000"/>
          <w:sz w:val="20"/>
          <w:szCs w:val="20"/>
          <w:lang w:eastAsia="pl-PL"/>
        </w:rPr>
        <w:t>ego</w:t>
      </w:r>
      <w:r w:rsidR="00767D3E" w:rsidRPr="00F23F9F">
        <w:rPr>
          <w:rFonts w:ascii="Times New Roman" w:hAnsi="Times New Roman" w:cs="Times New Roman"/>
          <w:color w:val="000000"/>
          <w:sz w:val="20"/>
          <w:szCs w:val="20"/>
          <w:lang w:eastAsia="pl-PL"/>
        </w:rPr>
        <w:t xml:space="preserve"> został opracowany przy założeniu, iż wybór oferty nie</w:t>
      </w:r>
      <w:r w:rsidR="009E6360" w:rsidRPr="00F23F9F">
        <w:rPr>
          <w:rFonts w:ascii="Times New Roman" w:hAnsi="Times New Roman" w:cs="Times New Roman"/>
          <w:color w:val="000000"/>
          <w:sz w:val="20"/>
          <w:szCs w:val="20"/>
          <w:lang w:eastAsia="pl-PL"/>
        </w:rPr>
        <w:t xml:space="preserve"> będzie prowadzić do powstania </w:t>
      </w:r>
      <w:r w:rsidR="00767D3E" w:rsidRPr="00F23F9F">
        <w:rPr>
          <w:rFonts w:ascii="Times New Roman" w:hAnsi="Times New Roman" w:cs="Times New Roman"/>
          <w:color w:val="000000"/>
          <w:sz w:val="20"/>
          <w:szCs w:val="20"/>
          <w:lang w:eastAsia="pl-PL"/>
        </w:rPr>
        <w:t>u Zamawiającego obowiązku podatkowego w zakresie podatku VAT. W przypadku, gdy Wykonawca zobowiązany jest złożyć oświadczenie o powstaniu u Zamawiającego obowiązku podatkowego, to winien odpowiednio zmodyfikować</w:t>
      </w:r>
      <w:r w:rsidR="00EF421E">
        <w:rPr>
          <w:rFonts w:ascii="Times New Roman" w:hAnsi="Times New Roman" w:cs="Times New Roman"/>
          <w:color w:val="000000"/>
          <w:sz w:val="20"/>
          <w:szCs w:val="20"/>
          <w:lang w:eastAsia="pl-PL"/>
        </w:rPr>
        <w:t xml:space="preserve"> treść formularza cenowego. </w:t>
      </w:r>
      <w:r w:rsidR="00767D3E" w:rsidRPr="00F23F9F">
        <w:rPr>
          <w:rFonts w:ascii="Times New Roman" w:hAnsi="Times New Roman" w:cs="Times New Roman"/>
          <w:color w:val="000000"/>
          <w:sz w:val="20"/>
          <w:szCs w:val="20"/>
          <w:lang w:eastAsia="pl-PL"/>
        </w:rPr>
        <w:t xml:space="preserve"> </w:t>
      </w:r>
    </w:p>
    <w:p w14:paraId="5AAE004A" w14:textId="791B333F"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 xml:space="preserve">W przypadku gdy ofertę składa osoba fizyczna nieprowadząca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wyrazi zgodę na pomniejszenie swoich należności (ceny oferty) o zaliczki i składki, które Zamawiający będzie zobowiązany naliczyć i odprowadzić w związku z realizacją umowy. Należność wypłacona bezpośrednio Wykonawcy nie będzie wówczas równa cenie oferty. Wobec powyższego w celu zapewnienia porównywalności ofert cena oferty złożonej przez osobę fizyczną nieprowadzącą działalności gospodarczej powinna zawierać zaliczkę na podatek dochodowy oraz wszelkie należne składki, które to Zamawiający, zgodnie </w:t>
      </w:r>
      <w:r w:rsidR="00207BDF" w:rsidRPr="00F23F9F">
        <w:rPr>
          <w:rFonts w:ascii="Times New Roman" w:hAnsi="Times New Roman" w:cs="Times New Roman"/>
          <w:color w:val="000000"/>
          <w:sz w:val="20"/>
          <w:szCs w:val="20"/>
          <w:lang w:eastAsia="pl-PL"/>
        </w:rPr>
        <w:br/>
      </w:r>
      <w:r w:rsidRPr="00F23F9F">
        <w:rPr>
          <w:rFonts w:ascii="Times New Roman" w:hAnsi="Times New Roman" w:cs="Times New Roman"/>
          <w:color w:val="000000"/>
          <w:sz w:val="20"/>
          <w:szCs w:val="20"/>
          <w:lang w:eastAsia="pl-PL"/>
        </w:rPr>
        <w:t>z obowiązującymi przepisami, byłby zobowiązany naliczyć i odprowadzić.</w:t>
      </w:r>
    </w:p>
    <w:p w14:paraId="604E0C5E" w14:textId="2389EB21"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 xml:space="preserve">Zamawiający zwróci się o udzielenie wyjaśnień (w tym złożenie dowodów) jeżeli cena oferty lub jej istotne części składowe wydadzą się rażąco niskie w stosunku do przedmiotu zamówienia i będą budziły wątpliwości Zamawiającego co do możliwości wykonania przedmiotu zamówienia zgodnie </w:t>
      </w:r>
      <w:r w:rsidR="00207BDF" w:rsidRPr="00F23F9F">
        <w:rPr>
          <w:rFonts w:ascii="Times New Roman" w:hAnsi="Times New Roman" w:cs="Times New Roman"/>
          <w:color w:val="000000"/>
          <w:sz w:val="20"/>
          <w:szCs w:val="20"/>
          <w:lang w:eastAsia="pl-PL"/>
        </w:rPr>
        <w:br/>
      </w:r>
      <w:r w:rsidRPr="00F23F9F">
        <w:rPr>
          <w:rFonts w:ascii="Times New Roman" w:hAnsi="Times New Roman" w:cs="Times New Roman"/>
          <w:color w:val="000000"/>
          <w:sz w:val="20"/>
          <w:szCs w:val="20"/>
          <w:lang w:eastAsia="pl-PL"/>
        </w:rPr>
        <w:t>z wymaganiami określonymi przez Zamawiającego lub wynikającymi z odrębnych przepisów.</w:t>
      </w:r>
    </w:p>
    <w:p w14:paraId="2D3D6B29" w14:textId="708F76BF" w:rsidR="00767D3E" w:rsidRPr="00F23F9F" w:rsidRDefault="00767D3E" w:rsidP="00922460">
      <w:pPr>
        <w:numPr>
          <w:ilvl w:val="0"/>
          <w:numId w:val="7"/>
        </w:numPr>
        <w:shd w:val="clear" w:color="auto" w:fill="00CC99"/>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OPIS KRYTERIÓW OCENY OFERT WRAZ Z PODANIEM WAG TYCH KRYTERIÓW I</w:t>
      </w:r>
      <w:r w:rsidR="00FC1486">
        <w:rPr>
          <w:rFonts w:ascii="Times New Roman" w:hAnsi="Times New Roman" w:cs="Times New Roman"/>
          <w:b/>
          <w:bCs/>
          <w:sz w:val="20"/>
          <w:szCs w:val="20"/>
          <w:lang w:eastAsia="pl-PL"/>
        </w:rPr>
        <w:t> </w:t>
      </w:r>
      <w:r w:rsidRPr="00F23F9F">
        <w:rPr>
          <w:rFonts w:ascii="Times New Roman" w:hAnsi="Times New Roman" w:cs="Times New Roman"/>
          <w:b/>
          <w:bCs/>
          <w:sz w:val="20"/>
          <w:szCs w:val="20"/>
          <w:lang w:eastAsia="pl-PL"/>
        </w:rPr>
        <w:t>SPOSOBU OCENY OFERT</w:t>
      </w:r>
    </w:p>
    <w:p w14:paraId="2844C4C9" w14:textId="77777777"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Ocenie zostaną poddane oferty nie podlegające odrzuceniu.</w:t>
      </w:r>
    </w:p>
    <w:p w14:paraId="713E1208" w14:textId="70C4C0E0"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 xml:space="preserve">Przy wyborze najkorzystniejszej oferty, Zamawiający będzie się kierował określonym następującym kryteriami i ich znaczeniem: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2246"/>
        <w:gridCol w:w="2246"/>
      </w:tblGrid>
      <w:tr w:rsidR="009B5D57" w:rsidRPr="00F23F9F" w14:paraId="4C0BD362" w14:textId="77777777" w:rsidTr="00273DEA">
        <w:trPr>
          <w:trHeight w:val="378"/>
          <w:jc w:val="center"/>
        </w:trPr>
        <w:tc>
          <w:tcPr>
            <w:tcW w:w="3697" w:type="dxa"/>
            <w:tcBorders>
              <w:top w:val="single" w:sz="4" w:space="0" w:color="auto"/>
              <w:left w:val="single" w:sz="4" w:space="0" w:color="auto"/>
              <w:bottom w:val="single" w:sz="4" w:space="0" w:color="auto"/>
              <w:right w:val="single" w:sz="4" w:space="0" w:color="auto"/>
            </w:tcBorders>
            <w:shd w:val="clear" w:color="auto" w:fill="00CC99"/>
            <w:vAlign w:val="center"/>
            <w:hideMark/>
          </w:tcPr>
          <w:p w14:paraId="7546B3E4" w14:textId="77777777" w:rsidR="009B5D57" w:rsidRPr="00F23F9F"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sidRPr="00F23F9F">
              <w:rPr>
                <w:rFonts w:ascii="Times New Roman" w:hAnsi="Times New Roman" w:cs="Times New Roman"/>
                <w:b/>
                <w:color w:val="000000"/>
                <w:sz w:val="20"/>
                <w:szCs w:val="20"/>
                <w:lang w:eastAsia="pl-PL"/>
              </w:rPr>
              <w:lastRenderedPageBreak/>
              <w:t>Nazwa kryterium</w:t>
            </w:r>
          </w:p>
        </w:tc>
        <w:tc>
          <w:tcPr>
            <w:tcW w:w="2246" w:type="dxa"/>
            <w:tcBorders>
              <w:top w:val="single" w:sz="4" w:space="0" w:color="auto"/>
              <w:left w:val="single" w:sz="4" w:space="0" w:color="auto"/>
              <w:bottom w:val="single" w:sz="4" w:space="0" w:color="auto"/>
              <w:right w:val="single" w:sz="4" w:space="0" w:color="auto"/>
            </w:tcBorders>
            <w:shd w:val="clear" w:color="auto" w:fill="00CC99"/>
          </w:tcPr>
          <w:p w14:paraId="18D179B8" w14:textId="2E2935C3" w:rsidR="009B5D57" w:rsidRPr="00F23F9F"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Pr>
                <w:rFonts w:ascii="Times New Roman" w:hAnsi="Times New Roman" w:cs="Times New Roman"/>
                <w:b/>
                <w:color w:val="000000"/>
                <w:sz w:val="20"/>
                <w:szCs w:val="20"/>
                <w:lang w:eastAsia="pl-PL"/>
              </w:rPr>
              <w:t xml:space="preserve">Znaczenie procentowe </w:t>
            </w:r>
          </w:p>
        </w:tc>
        <w:tc>
          <w:tcPr>
            <w:tcW w:w="2246" w:type="dxa"/>
            <w:tcBorders>
              <w:top w:val="single" w:sz="4" w:space="0" w:color="auto"/>
              <w:left w:val="single" w:sz="4" w:space="0" w:color="auto"/>
              <w:bottom w:val="single" w:sz="4" w:space="0" w:color="auto"/>
              <w:right w:val="single" w:sz="4" w:space="0" w:color="auto"/>
            </w:tcBorders>
            <w:shd w:val="clear" w:color="auto" w:fill="00CC99"/>
            <w:vAlign w:val="center"/>
            <w:hideMark/>
          </w:tcPr>
          <w:p w14:paraId="34701CC0" w14:textId="466B64C2" w:rsidR="009B5D57" w:rsidRPr="00F23F9F"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Pr>
                <w:rFonts w:ascii="Times New Roman" w:hAnsi="Times New Roman" w:cs="Times New Roman"/>
                <w:b/>
                <w:color w:val="000000"/>
                <w:sz w:val="20"/>
                <w:szCs w:val="20"/>
                <w:lang w:eastAsia="pl-PL"/>
              </w:rPr>
              <w:t>Maksymalna ilość punktów, jakie może otrzymać oferta za dane</w:t>
            </w:r>
          </w:p>
        </w:tc>
      </w:tr>
      <w:tr w:rsidR="009B5D57" w:rsidRPr="00F23F9F" w14:paraId="41EBC2B6" w14:textId="77777777" w:rsidTr="00273DEA">
        <w:trPr>
          <w:trHeight w:val="383"/>
          <w:jc w:val="center"/>
        </w:trPr>
        <w:tc>
          <w:tcPr>
            <w:tcW w:w="3697" w:type="dxa"/>
            <w:tcBorders>
              <w:top w:val="single" w:sz="4" w:space="0" w:color="auto"/>
              <w:left w:val="single" w:sz="4" w:space="0" w:color="auto"/>
              <w:bottom w:val="single" w:sz="4" w:space="0" w:color="auto"/>
              <w:right w:val="single" w:sz="4" w:space="0" w:color="auto"/>
            </w:tcBorders>
            <w:vAlign w:val="center"/>
            <w:hideMark/>
          </w:tcPr>
          <w:p w14:paraId="7CB92413" w14:textId="7E54C611" w:rsidR="009B5D57" w:rsidRPr="00F23F9F"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sidRPr="00F23F9F">
              <w:rPr>
                <w:rFonts w:ascii="Times New Roman" w:hAnsi="Times New Roman" w:cs="Times New Roman"/>
                <w:b/>
                <w:color w:val="000000"/>
                <w:sz w:val="20"/>
                <w:szCs w:val="20"/>
                <w:lang w:eastAsia="pl-PL"/>
              </w:rPr>
              <w:t xml:space="preserve">Cena </w:t>
            </w:r>
            <w:r>
              <w:rPr>
                <w:rFonts w:ascii="Times New Roman" w:hAnsi="Times New Roman" w:cs="Times New Roman"/>
                <w:b/>
                <w:color w:val="000000"/>
                <w:sz w:val="20"/>
                <w:szCs w:val="20"/>
                <w:lang w:eastAsia="pl-PL"/>
              </w:rPr>
              <w:t>(C)</w:t>
            </w:r>
          </w:p>
        </w:tc>
        <w:tc>
          <w:tcPr>
            <w:tcW w:w="2246" w:type="dxa"/>
            <w:tcBorders>
              <w:top w:val="single" w:sz="4" w:space="0" w:color="auto"/>
              <w:left w:val="single" w:sz="4" w:space="0" w:color="auto"/>
              <w:bottom w:val="single" w:sz="4" w:space="0" w:color="auto"/>
              <w:right w:val="single" w:sz="4" w:space="0" w:color="auto"/>
            </w:tcBorders>
          </w:tcPr>
          <w:p w14:paraId="5E361B96" w14:textId="1F385E21" w:rsidR="009B5D57"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Pr>
                <w:rFonts w:ascii="Times New Roman" w:hAnsi="Times New Roman" w:cs="Times New Roman"/>
                <w:b/>
                <w:color w:val="000000"/>
                <w:sz w:val="20"/>
                <w:szCs w:val="20"/>
                <w:lang w:eastAsia="pl-PL"/>
              </w:rPr>
              <w:t>60%</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5A9E60F" w14:textId="373743F0" w:rsidR="009B5D57" w:rsidRPr="00F23F9F"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Pr>
                <w:rFonts w:ascii="Times New Roman" w:hAnsi="Times New Roman" w:cs="Times New Roman"/>
                <w:b/>
                <w:color w:val="000000"/>
                <w:sz w:val="20"/>
                <w:szCs w:val="20"/>
                <w:lang w:eastAsia="pl-PL"/>
              </w:rPr>
              <w:t>60</w:t>
            </w:r>
          </w:p>
        </w:tc>
      </w:tr>
      <w:tr w:rsidR="009B5D57" w:rsidRPr="00F23F9F" w14:paraId="0B3D3800" w14:textId="77777777" w:rsidTr="00273DEA">
        <w:trPr>
          <w:trHeight w:val="383"/>
          <w:jc w:val="center"/>
        </w:trPr>
        <w:tc>
          <w:tcPr>
            <w:tcW w:w="3697" w:type="dxa"/>
            <w:tcBorders>
              <w:top w:val="single" w:sz="4" w:space="0" w:color="auto"/>
              <w:left w:val="single" w:sz="4" w:space="0" w:color="auto"/>
              <w:bottom w:val="single" w:sz="4" w:space="0" w:color="auto"/>
              <w:right w:val="single" w:sz="4" w:space="0" w:color="auto"/>
            </w:tcBorders>
            <w:vAlign w:val="center"/>
          </w:tcPr>
          <w:p w14:paraId="50ECDE33" w14:textId="17C3314D" w:rsidR="009B5D57" w:rsidRPr="00F23F9F"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Pr>
                <w:rFonts w:ascii="Times New Roman" w:hAnsi="Times New Roman" w:cs="Times New Roman"/>
                <w:b/>
                <w:color w:val="000000"/>
                <w:sz w:val="20"/>
                <w:szCs w:val="20"/>
                <w:lang w:eastAsia="pl-PL"/>
              </w:rPr>
              <w:t>Termin realizacji (T)</w:t>
            </w:r>
          </w:p>
        </w:tc>
        <w:tc>
          <w:tcPr>
            <w:tcW w:w="2246" w:type="dxa"/>
            <w:tcBorders>
              <w:top w:val="single" w:sz="4" w:space="0" w:color="auto"/>
              <w:left w:val="single" w:sz="4" w:space="0" w:color="auto"/>
              <w:bottom w:val="single" w:sz="4" w:space="0" w:color="auto"/>
              <w:right w:val="single" w:sz="4" w:space="0" w:color="auto"/>
            </w:tcBorders>
          </w:tcPr>
          <w:p w14:paraId="48777B85" w14:textId="601C6A8D" w:rsidR="009B5D57"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Pr>
                <w:rFonts w:ascii="Times New Roman" w:hAnsi="Times New Roman" w:cs="Times New Roman"/>
                <w:b/>
                <w:color w:val="000000"/>
                <w:sz w:val="20"/>
                <w:szCs w:val="20"/>
                <w:lang w:eastAsia="pl-PL"/>
              </w:rPr>
              <w:t>40%</w:t>
            </w:r>
          </w:p>
        </w:tc>
        <w:tc>
          <w:tcPr>
            <w:tcW w:w="2246" w:type="dxa"/>
            <w:tcBorders>
              <w:top w:val="single" w:sz="4" w:space="0" w:color="auto"/>
              <w:left w:val="single" w:sz="4" w:space="0" w:color="auto"/>
              <w:bottom w:val="single" w:sz="4" w:space="0" w:color="auto"/>
              <w:right w:val="single" w:sz="4" w:space="0" w:color="auto"/>
            </w:tcBorders>
            <w:vAlign w:val="center"/>
          </w:tcPr>
          <w:p w14:paraId="2A153920" w14:textId="5CCD3BAE" w:rsidR="009B5D57" w:rsidRPr="00F23F9F" w:rsidRDefault="009B5D57" w:rsidP="00735C9F">
            <w:pPr>
              <w:tabs>
                <w:tab w:val="left" w:pos="540"/>
              </w:tabs>
              <w:autoSpaceDE w:val="0"/>
              <w:autoSpaceDN w:val="0"/>
              <w:spacing w:after="0" w:line="240" w:lineRule="auto"/>
              <w:jc w:val="center"/>
              <w:rPr>
                <w:rFonts w:ascii="Times New Roman" w:hAnsi="Times New Roman" w:cs="Times New Roman"/>
                <w:b/>
                <w:color w:val="000000"/>
                <w:sz w:val="20"/>
                <w:szCs w:val="20"/>
                <w:lang w:eastAsia="pl-PL"/>
              </w:rPr>
            </w:pPr>
            <w:r>
              <w:rPr>
                <w:rFonts w:ascii="Times New Roman" w:hAnsi="Times New Roman" w:cs="Times New Roman"/>
                <w:b/>
                <w:color w:val="000000"/>
                <w:sz w:val="20"/>
                <w:szCs w:val="20"/>
                <w:lang w:eastAsia="pl-PL"/>
              </w:rPr>
              <w:t>40</w:t>
            </w:r>
          </w:p>
        </w:tc>
      </w:tr>
    </w:tbl>
    <w:p w14:paraId="0C99A43A" w14:textId="77777777"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color w:val="000000"/>
          <w:sz w:val="20"/>
          <w:szCs w:val="20"/>
          <w:lang w:eastAsia="pl-PL"/>
        </w:rPr>
        <w:t xml:space="preserve">Liczba punktów przyznana poszczególnym ofertom zostanie obliczona z dokładnością do dwóch miejsc </w:t>
      </w:r>
      <w:r w:rsidRPr="00F23F9F">
        <w:rPr>
          <w:rFonts w:ascii="Times New Roman" w:hAnsi="Times New Roman" w:cs="Times New Roman"/>
          <w:color w:val="000000"/>
          <w:sz w:val="20"/>
          <w:szCs w:val="20"/>
          <w:lang w:eastAsia="pl-PL"/>
        </w:rPr>
        <w:br/>
        <w:t>po przecinku.</w:t>
      </w:r>
    </w:p>
    <w:p w14:paraId="7D3DEBF4" w14:textId="106B4D1C"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F23F9F">
        <w:rPr>
          <w:rFonts w:ascii="Times New Roman" w:hAnsi="Times New Roman" w:cs="Times New Roman"/>
          <w:color w:val="000000"/>
          <w:sz w:val="20"/>
          <w:szCs w:val="20"/>
          <w:lang w:eastAsia="pl-PL"/>
        </w:rPr>
        <w:t>Oferty w ramach</w:t>
      </w:r>
      <w:r w:rsidR="00821737">
        <w:rPr>
          <w:rFonts w:ascii="Times New Roman" w:hAnsi="Times New Roman" w:cs="Times New Roman"/>
          <w:sz w:val="20"/>
          <w:szCs w:val="20"/>
        </w:rPr>
        <w:t xml:space="preserve"> kryterium „Cena</w:t>
      </w:r>
      <w:r w:rsidRPr="00F23F9F">
        <w:rPr>
          <w:rFonts w:ascii="Times New Roman" w:hAnsi="Times New Roman" w:cs="Times New Roman"/>
          <w:sz w:val="20"/>
          <w:szCs w:val="20"/>
        </w:rPr>
        <w:t>” oceniane będą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67D3E" w:rsidRPr="00F23F9F" w14:paraId="496C0AC9" w14:textId="77777777" w:rsidTr="00735C9F">
        <w:trPr>
          <w:trHeight w:val="682"/>
          <w:jc w:val="center"/>
        </w:trPr>
        <w:tc>
          <w:tcPr>
            <w:tcW w:w="4219" w:type="dxa"/>
            <w:shd w:val="clear" w:color="auto" w:fill="auto"/>
          </w:tcPr>
          <w:p w14:paraId="4B91FA42" w14:textId="2C19DB68" w:rsidR="00767D3E" w:rsidRPr="00F23F9F" w:rsidRDefault="00767D3E" w:rsidP="00735C9F">
            <w:pPr>
              <w:spacing w:after="0" w:line="240" w:lineRule="auto"/>
              <w:ind w:left="357"/>
              <w:contextualSpacing/>
              <w:rPr>
                <w:rFonts w:ascii="Times New Roman" w:hAnsi="Times New Roman" w:cs="Times New Roman"/>
                <w:b/>
                <w:sz w:val="20"/>
                <w:szCs w:val="20"/>
              </w:rPr>
            </w:pPr>
            <w:r w:rsidRPr="00F23F9F">
              <w:rPr>
                <w:rFonts w:ascii="Times New Roman" w:hAnsi="Times New Roman" w:cs="Times New Roman"/>
                <w:b/>
                <w:sz w:val="20"/>
                <w:szCs w:val="20"/>
              </w:rPr>
              <w:t xml:space="preserve">                 </w:t>
            </w:r>
            <w:r w:rsidR="00821737">
              <w:rPr>
                <w:rFonts w:ascii="Times New Roman" w:hAnsi="Times New Roman" w:cs="Times New Roman"/>
                <w:b/>
                <w:sz w:val="20"/>
                <w:szCs w:val="20"/>
              </w:rPr>
              <w:t xml:space="preserve">       </w:t>
            </w:r>
            <w:proofErr w:type="spellStart"/>
            <w:r w:rsidR="00F52BD2">
              <w:rPr>
                <w:rFonts w:ascii="Times New Roman" w:hAnsi="Times New Roman" w:cs="Times New Roman"/>
                <w:b/>
                <w:sz w:val="20"/>
                <w:szCs w:val="20"/>
              </w:rPr>
              <w:t>Cmin</w:t>
            </w:r>
            <w:proofErr w:type="spellEnd"/>
            <w:r w:rsidR="00F52BD2">
              <w:rPr>
                <w:rFonts w:ascii="Times New Roman" w:hAnsi="Times New Roman" w:cs="Times New Roman"/>
                <w:b/>
                <w:sz w:val="20"/>
                <w:szCs w:val="20"/>
              </w:rPr>
              <w:t xml:space="preserve"> </w:t>
            </w:r>
          </w:p>
          <w:p w14:paraId="3A3A9151" w14:textId="77297C57" w:rsidR="00767D3E" w:rsidRPr="00F23F9F" w:rsidRDefault="00767D3E" w:rsidP="00735C9F">
            <w:pPr>
              <w:spacing w:after="0" w:line="240" w:lineRule="auto"/>
              <w:ind w:left="357"/>
              <w:contextualSpacing/>
              <w:jc w:val="center"/>
              <w:rPr>
                <w:rFonts w:ascii="Times New Roman" w:hAnsi="Times New Roman" w:cs="Times New Roman"/>
                <w:b/>
                <w:sz w:val="20"/>
                <w:szCs w:val="20"/>
              </w:rPr>
            </w:pPr>
            <w:r w:rsidRPr="00F23F9F">
              <w:rPr>
                <w:rFonts w:ascii="Times New Roman" w:hAnsi="Times New Roman" w:cs="Times New Roman"/>
                <w:b/>
                <w:sz w:val="20"/>
                <w:szCs w:val="20"/>
              </w:rPr>
              <w:t>C = --</w:t>
            </w:r>
            <w:r w:rsidR="00821737">
              <w:rPr>
                <w:rFonts w:ascii="Times New Roman" w:hAnsi="Times New Roman" w:cs="Times New Roman"/>
                <w:b/>
                <w:sz w:val="20"/>
                <w:szCs w:val="20"/>
              </w:rPr>
              <w:t>------------</w:t>
            </w:r>
            <w:r w:rsidRPr="00F23F9F">
              <w:rPr>
                <w:rFonts w:ascii="Times New Roman" w:hAnsi="Times New Roman" w:cs="Times New Roman"/>
                <w:b/>
                <w:sz w:val="20"/>
                <w:szCs w:val="20"/>
              </w:rPr>
              <w:t xml:space="preserve">   x </w:t>
            </w:r>
            <w:r w:rsidR="009B5D57">
              <w:rPr>
                <w:rFonts w:ascii="Times New Roman" w:hAnsi="Times New Roman" w:cs="Times New Roman"/>
                <w:b/>
                <w:sz w:val="20"/>
                <w:szCs w:val="20"/>
              </w:rPr>
              <w:t>60</w:t>
            </w:r>
            <w:r w:rsidRPr="00F23F9F">
              <w:rPr>
                <w:rFonts w:ascii="Times New Roman" w:hAnsi="Times New Roman" w:cs="Times New Roman"/>
                <w:b/>
                <w:sz w:val="20"/>
                <w:szCs w:val="20"/>
              </w:rPr>
              <w:t xml:space="preserve"> pkt</w:t>
            </w:r>
          </w:p>
          <w:p w14:paraId="73E59402" w14:textId="3290D794" w:rsidR="00767D3E" w:rsidRPr="00F23F9F" w:rsidRDefault="00767D3E" w:rsidP="00F52BD2">
            <w:pPr>
              <w:overflowPunct w:val="0"/>
              <w:autoSpaceDE w:val="0"/>
              <w:autoSpaceDN w:val="0"/>
              <w:adjustRightInd w:val="0"/>
              <w:spacing w:after="0" w:line="240" w:lineRule="auto"/>
              <w:ind w:left="357"/>
              <w:contextualSpacing/>
              <w:textAlignment w:val="baseline"/>
              <w:rPr>
                <w:rFonts w:ascii="Times New Roman" w:hAnsi="Times New Roman" w:cs="Times New Roman"/>
                <w:color w:val="000000"/>
                <w:sz w:val="20"/>
                <w:szCs w:val="20"/>
                <w:lang w:eastAsia="pl-PL"/>
              </w:rPr>
            </w:pPr>
            <w:r w:rsidRPr="00F23F9F">
              <w:rPr>
                <w:rFonts w:ascii="Times New Roman" w:hAnsi="Times New Roman" w:cs="Times New Roman"/>
                <w:b/>
                <w:sz w:val="20"/>
                <w:szCs w:val="20"/>
              </w:rPr>
              <w:t xml:space="preserve">              </w:t>
            </w:r>
            <w:r w:rsidR="00F52BD2">
              <w:rPr>
                <w:rFonts w:ascii="Times New Roman" w:hAnsi="Times New Roman" w:cs="Times New Roman"/>
                <w:b/>
                <w:sz w:val="20"/>
                <w:szCs w:val="20"/>
              </w:rPr>
              <w:t xml:space="preserve">    </w:t>
            </w:r>
            <w:r w:rsidR="00821737">
              <w:rPr>
                <w:rFonts w:ascii="Times New Roman" w:hAnsi="Times New Roman" w:cs="Times New Roman"/>
                <w:b/>
                <w:sz w:val="20"/>
                <w:szCs w:val="20"/>
              </w:rPr>
              <w:t xml:space="preserve">         </w:t>
            </w:r>
            <w:proofErr w:type="spellStart"/>
            <w:r w:rsidR="00F52BD2">
              <w:rPr>
                <w:rFonts w:ascii="Times New Roman" w:hAnsi="Times New Roman" w:cs="Times New Roman"/>
                <w:b/>
                <w:sz w:val="20"/>
                <w:szCs w:val="20"/>
              </w:rPr>
              <w:t>Cob</w:t>
            </w:r>
            <w:proofErr w:type="spellEnd"/>
          </w:p>
        </w:tc>
      </w:tr>
    </w:tbl>
    <w:p w14:paraId="50E696D0" w14:textId="5F9611D7" w:rsidR="00767D3E" w:rsidRDefault="00F52BD2" w:rsidP="00767D3E">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r>
        <w:rPr>
          <w:rFonts w:ascii="Times New Roman" w:hAnsi="Times New Roman" w:cs="Times New Roman"/>
          <w:sz w:val="20"/>
          <w:szCs w:val="20"/>
        </w:rPr>
        <w:t xml:space="preserve">gdzie: </w:t>
      </w:r>
    </w:p>
    <w:p w14:paraId="654A7179" w14:textId="461F3E20" w:rsidR="00F52BD2" w:rsidRDefault="00F52BD2" w:rsidP="00767D3E">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r>
        <w:rPr>
          <w:rFonts w:ascii="Times New Roman" w:hAnsi="Times New Roman" w:cs="Times New Roman"/>
          <w:sz w:val="20"/>
          <w:szCs w:val="20"/>
        </w:rPr>
        <w:t xml:space="preserve">C – liczba punktów, jakie otrzyma oferta za kryterium „cena” w danej części </w:t>
      </w:r>
    </w:p>
    <w:p w14:paraId="379F1D87" w14:textId="0735489E" w:rsidR="00F52BD2" w:rsidRDefault="00F52BD2" w:rsidP="00767D3E">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proofErr w:type="spellStart"/>
      <w:r>
        <w:rPr>
          <w:rFonts w:ascii="Times New Roman" w:hAnsi="Times New Roman" w:cs="Times New Roman"/>
          <w:sz w:val="20"/>
          <w:szCs w:val="20"/>
        </w:rPr>
        <w:t>Cmin</w:t>
      </w:r>
      <w:proofErr w:type="spellEnd"/>
      <w:r>
        <w:rPr>
          <w:rFonts w:ascii="Times New Roman" w:hAnsi="Times New Roman" w:cs="Times New Roman"/>
          <w:sz w:val="20"/>
          <w:szCs w:val="20"/>
        </w:rPr>
        <w:t xml:space="preserve"> – najniższa cena spośród wszystkich ważnych i nieodrzuconych ofert w danej części</w:t>
      </w:r>
    </w:p>
    <w:p w14:paraId="736ADA1B" w14:textId="6160FBC9" w:rsidR="00F52BD2" w:rsidRDefault="00F52BD2" w:rsidP="00767D3E">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proofErr w:type="spellStart"/>
      <w:r>
        <w:rPr>
          <w:rFonts w:ascii="Times New Roman" w:hAnsi="Times New Roman" w:cs="Times New Roman"/>
          <w:sz w:val="20"/>
          <w:szCs w:val="20"/>
        </w:rPr>
        <w:t>Cob</w:t>
      </w:r>
      <w:proofErr w:type="spellEnd"/>
      <w:r>
        <w:rPr>
          <w:rFonts w:ascii="Times New Roman" w:hAnsi="Times New Roman" w:cs="Times New Roman"/>
          <w:sz w:val="20"/>
          <w:szCs w:val="20"/>
        </w:rPr>
        <w:t xml:space="preserve"> – Cena oferty badanej w danej części</w:t>
      </w:r>
    </w:p>
    <w:p w14:paraId="0172853F" w14:textId="724FF73B" w:rsidR="009B5D57" w:rsidRPr="00821737" w:rsidRDefault="009B5D57"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821737">
        <w:rPr>
          <w:rFonts w:ascii="Times New Roman" w:hAnsi="Times New Roman" w:cs="Times New Roman"/>
          <w:sz w:val="20"/>
          <w:szCs w:val="20"/>
        </w:rPr>
        <w:t xml:space="preserve">Oferty w ramach kryterium „Termin realizacji” oceniane będą na podstawie podanego przez Wykonawcę w formularzu ofertowym terminu realizacji (liczba dni). Termin realizacji zamówienia przez Wykonawcę nie może być dłuższy niż 21 dni od </w:t>
      </w:r>
      <w:r w:rsidR="002D5052">
        <w:rPr>
          <w:rFonts w:ascii="Times New Roman" w:hAnsi="Times New Roman" w:cs="Times New Roman"/>
          <w:sz w:val="20"/>
          <w:szCs w:val="20"/>
        </w:rPr>
        <w:t>przekazania przez Zamawiającego SIW</w:t>
      </w:r>
      <w:r w:rsidR="00BA5260" w:rsidRPr="00821737">
        <w:rPr>
          <w:rFonts w:ascii="Times New Roman" w:hAnsi="Times New Roman" w:cs="Times New Roman"/>
          <w:sz w:val="20"/>
          <w:szCs w:val="20"/>
        </w:rPr>
        <w:t xml:space="preserve">. Jeżeli Wykonawca poda termin realizacji dłuższy niż 21 dni jego oferta zostanie uznana za niezgodną z SWZ i odrzucona. </w:t>
      </w:r>
      <w:r w:rsidRPr="00821737">
        <w:rPr>
          <w:rFonts w:ascii="Times New Roman" w:hAnsi="Times New Roman" w:cs="Times New Roman"/>
          <w:sz w:val="20"/>
          <w:szCs w:val="20"/>
        </w:rPr>
        <w:t xml:space="preserve"> </w:t>
      </w:r>
    </w:p>
    <w:p w14:paraId="17B7504C" w14:textId="2FD5336B" w:rsidR="002133D8" w:rsidRPr="00821737" w:rsidRDefault="002133D8"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821737">
        <w:rPr>
          <w:rFonts w:ascii="Times New Roman" w:hAnsi="Times New Roman" w:cs="Times New Roman"/>
          <w:sz w:val="20"/>
          <w:szCs w:val="20"/>
        </w:rPr>
        <w:t>Oferty w ramach kryterium „Termin realizacji” oceniane będą w następujący sposób:</w:t>
      </w:r>
    </w:p>
    <w:tbl>
      <w:tblPr>
        <w:tblStyle w:val="Tabela-Siatka"/>
        <w:tblW w:w="0" w:type="auto"/>
        <w:tblInd w:w="2405" w:type="dxa"/>
        <w:tblLook w:val="04A0" w:firstRow="1" w:lastRow="0" w:firstColumn="1" w:lastColumn="0" w:noHBand="0" w:noVBand="1"/>
      </w:tblPr>
      <w:tblGrid>
        <w:gridCol w:w="4253"/>
      </w:tblGrid>
      <w:tr w:rsidR="00821737" w:rsidRPr="00821737" w14:paraId="3B3B39CA" w14:textId="77777777" w:rsidTr="00F52BD2">
        <w:trPr>
          <w:trHeight w:val="779"/>
        </w:trPr>
        <w:tc>
          <w:tcPr>
            <w:tcW w:w="4253" w:type="dxa"/>
          </w:tcPr>
          <w:p w14:paraId="340C5B4E" w14:textId="548E9038" w:rsidR="002133D8" w:rsidRPr="00821737" w:rsidRDefault="002133D8" w:rsidP="002133D8">
            <w:pPr>
              <w:ind w:left="357"/>
              <w:contextualSpacing/>
              <w:jc w:val="both"/>
              <w:rPr>
                <w:b/>
              </w:rPr>
            </w:pPr>
            <w:r w:rsidRPr="00821737">
              <w:rPr>
                <w:b/>
              </w:rPr>
              <w:t xml:space="preserve">            </w:t>
            </w:r>
            <w:r w:rsidR="00F52BD2" w:rsidRPr="00821737">
              <w:rPr>
                <w:b/>
              </w:rPr>
              <w:t>Tm</w:t>
            </w:r>
            <w:r w:rsidRPr="00821737">
              <w:rPr>
                <w:b/>
              </w:rPr>
              <w:t xml:space="preserve"> </w:t>
            </w:r>
          </w:p>
          <w:p w14:paraId="59178B63" w14:textId="7520DB3F" w:rsidR="002133D8" w:rsidRPr="00821737" w:rsidRDefault="002133D8" w:rsidP="002133D8">
            <w:pPr>
              <w:ind w:left="357"/>
              <w:contextualSpacing/>
              <w:jc w:val="both"/>
              <w:rPr>
                <w:b/>
              </w:rPr>
            </w:pPr>
            <w:r w:rsidRPr="00821737">
              <w:rPr>
                <w:b/>
              </w:rPr>
              <w:t>T =</w:t>
            </w:r>
            <w:r w:rsidR="00F52BD2" w:rsidRPr="00821737">
              <w:rPr>
                <w:b/>
              </w:rPr>
              <w:t xml:space="preserve"> </w:t>
            </w:r>
            <w:r w:rsidRPr="00821737">
              <w:rPr>
                <w:b/>
              </w:rPr>
              <w:t xml:space="preserve"> --</w:t>
            </w:r>
            <w:r w:rsidR="00F52BD2" w:rsidRPr="00821737">
              <w:rPr>
                <w:b/>
              </w:rPr>
              <w:t>---------------</w:t>
            </w:r>
            <w:r w:rsidRPr="00821737">
              <w:rPr>
                <w:b/>
              </w:rPr>
              <w:t xml:space="preserve">   x </w:t>
            </w:r>
            <w:r w:rsidR="00F52BD2" w:rsidRPr="00821737">
              <w:rPr>
                <w:b/>
              </w:rPr>
              <w:t>4</w:t>
            </w:r>
            <w:r w:rsidRPr="00821737">
              <w:rPr>
                <w:b/>
              </w:rPr>
              <w:t>0 pkt</w:t>
            </w:r>
          </w:p>
          <w:p w14:paraId="55691443" w14:textId="6071C2AB" w:rsidR="002133D8" w:rsidRPr="00821737" w:rsidRDefault="002133D8" w:rsidP="00F52BD2">
            <w:pPr>
              <w:overflowPunct w:val="0"/>
              <w:autoSpaceDE w:val="0"/>
              <w:autoSpaceDN w:val="0"/>
              <w:adjustRightInd w:val="0"/>
              <w:spacing w:before="120" w:after="120"/>
              <w:jc w:val="both"/>
              <w:textAlignment w:val="baseline"/>
            </w:pPr>
            <w:r w:rsidRPr="00821737">
              <w:rPr>
                <w:b/>
              </w:rPr>
              <w:t xml:space="preserve">              </w:t>
            </w:r>
            <w:r w:rsidR="00F52BD2" w:rsidRPr="00821737">
              <w:rPr>
                <w:b/>
              </w:rPr>
              <w:t xml:space="preserve">      </w:t>
            </w:r>
            <w:r w:rsidRPr="00821737">
              <w:rPr>
                <w:b/>
              </w:rPr>
              <w:t>T</w:t>
            </w:r>
            <w:r w:rsidR="00F52BD2" w:rsidRPr="00821737">
              <w:rPr>
                <w:b/>
              </w:rPr>
              <w:t>ob</w:t>
            </w:r>
          </w:p>
        </w:tc>
      </w:tr>
    </w:tbl>
    <w:p w14:paraId="21225CAD" w14:textId="7237F5C1" w:rsidR="002133D8" w:rsidRPr="00821737" w:rsidRDefault="00F52BD2" w:rsidP="002133D8">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r w:rsidRPr="00821737">
        <w:rPr>
          <w:rFonts w:ascii="Times New Roman" w:hAnsi="Times New Roman" w:cs="Times New Roman"/>
          <w:sz w:val="20"/>
          <w:szCs w:val="20"/>
        </w:rPr>
        <w:t xml:space="preserve">gdzie: </w:t>
      </w:r>
    </w:p>
    <w:p w14:paraId="67DBEFA3" w14:textId="42AA4079" w:rsidR="00F52BD2" w:rsidRPr="00821737" w:rsidRDefault="00F52BD2" w:rsidP="002133D8">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r w:rsidRPr="00821737">
        <w:rPr>
          <w:rFonts w:ascii="Times New Roman" w:hAnsi="Times New Roman" w:cs="Times New Roman"/>
          <w:sz w:val="20"/>
          <w:szCs w:val="20"/>
        </w:rPr>
        <w:t>T – liczba punktów, jakie otrzyma oferta za kryterium „Termin realizacji” w danej części</w:t>
      </w:r>
    </w:p>
    <w:p w14:paraId="033B62DF" w14:textId="187839A1" w:rsidR="00F52BD2" w:rsidRPr="00821737" w:rsidRDefault="00F52BD2" w:rsidP="002133D8">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r w:rsidRPr="00821737">
        <w:rPr>
          <w:rFonts w:ascii="Times New Roman" w:hAnsi="Times New Roman" w:cs="Times New Roman"/>
          <w:sz w:val="20"/>
          <w:szCs w:val="20"/>
        </w:rPr>
        <w:t xml:space="preserve">Tm – najkrótszy oferowany termin realizacji spośród wszystkich ważnych i nieodrzuconych ofert w danej części </w:t>
      </w:r>
    </w:p>
    <w:p w14:paraId="57478D89" w14:textId="05BD9BE1" w:rsidR="00F52BD2" w:rsidRPr="00821737" w:rsidRDefault="00F52BD2" w:rsidP="002133D8">
      <w:pPr>
        <w:overflowPunct w:val="0"/>
        <w:autoSpaceDE w:val="0"/>
        <w:autoSpaceDN w:val="0"/>
        <w:adjustRightInd w:val="0"/>
        <w:spacing w:before="120" w:after="120"/>
        <w:ind w:left="567"/>
        <w:jc w:val="both"/>
        <w:textAlignment w:val="baseline"/>
        <w:rPr>
          <w:rFonts w:ascii="Times New Roman" w:hAnsi="Times New Roman" w:cs="Times New Roman"/>
          <w:sz w:val="20"/>
          <w:szCs w:val="20"/>
        </w:rPr>
      </w:pPr>
      <w:r w:rsidRPr="00821737">
        <w:rPr>
          <w:rFonts w:ascii="Times New Roman" w:hAnsi="Times New Roman" w:cs="Times New Roman"/>
          <w:sz w:val="20"/>
          <w:szCs w:val="20"/>
        </w:rPr>
        <w:t xml:space="preserve">Tob </w:t>
      </w:r>
      <w:r w:rsidR="00602532" w:rsidRPr="00821737">
        <w:rPr>
          <w:rFonts w:ascii="Times New Roman" w:hAnsi="Times New Roman" w:cs="Times New Roman"/>
          <w:sz w:val="20"/>
          <w:szCs w:val="20"/>
        </w:rPr>
        <w:t>–</w:t>
      </w:r>
      <w:r w:rsidRPr="00821737">
        <w:rPr>
          <w:rFonts w:ascii="Times New Roman" w:hAnsi="Times New Roman" w:cs="Times New Roman"/>
          <w:sz w:val="20"/>
          <w:szCs w:val="20"/>
        </w:rPr>
        <w:t xml:space="preserve"> </w:t>
      </w:r>
      <w:r w:rsidR="00602532" w:rsidRPr="00821737">
        <w:rPr>
          <w:rFonts w:ascii="Times New Roman" w:hAnsi="Times New Roman" w:cs="Times New Roman"/>
          <w:sz w:val="20"/>
          <w:szCs w:val="20"/>
        </w:rPr>
        <w:t>Termin realizacji oferty badanej w danej części</w:t>
      </w:r>
    </w:p>
    <w:p w14:paraId="72259268" w14:textId="720F9215" w:rsidR="00821737" w:rsidRPr="00821737" w:rsidRDefault="00821737" w:rsidP="00821737">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821737">
        <w:rPr>
          <w:rFonts w:ascii="Times New Roman" w:hAnsi="Times New Roman" w:cs="Times New Roman"/>
          <w:sz w:val="20"/>
          <w:szCs w:val="20"/>
        </w:rPr>
        <w:t>Zamawiający udzieli zamówienia Wykonawcy, którego oferta odpowiadać będzie wszystkim wymaganiom przedstawionym w ustawie P</w:t>
      </w:r>
      <w:r>
        <w:rPr>
          <w:rFonts w:ascii="Times New Roman" w:hAnsi="Times New Roman" w:cs="Times New Roman"/>
          <w:sz w:val="20"/>
          <w:szCs w:val="20"/>
        </w:rPr>
        <w:t>zp</w:t>
      </w:r>
      <w:r w:rsidRPr="00821737">
        <w:rPr>
          <w:rFonts w:ascii="Times New Roman" w:hAnsi="Times New Roman" w:cs="Times New Roman"/>
          <w:sz w:val="20"/>
          <w:szCs w:val="20"/>
        </w:rPr>
        <w:t xml:space="preserve"> oraz w SWZ i zostanie oceniona jako najkorzystniejsza w oparciu o podane kryteria wyboru i uzyska największą liczbę punktów obliczoną według wzoru: P = C + </w:t>
      </w:r>
      <w:r>
        <w:rPr>
          <w:rFonts w:ascii="Times New Roman" w:hAnsi="Times New Roman" w:cs="Times New Roman"/>
          <w:sz w:val="20"/>
          <w:szCs w:val="20"/>
        </w:rPr>
        <w:t>T</w:t>
      </w:r>
    </w:p>
    <w:p w14:paraId="326509D2" w14:textId="42BF83C7" w:rsidR="00821737" w:rsidRPr="00821737" w:rsidRDefault="00821737" w:rsidP="00821737">
      <w:pPr>
        <w:pStyle w:val="Akapitzlist"/>
        <w:overflowPunct w:val="0"/>
        <w:autoSpaceDE w:val="0"/>
        <w:autoSpaceDN w:val="0"/>
        <w:adjustRightInd w:val="0"/>
        <w:spacing w:before="120" w:after="120"/>
        <w:ind w:left="502"/>
        <w:jc w:val="both"/>
        <w:textAlignment w:val="baseline"/>
        <w:rPr>
          <w:sz w:val="20"/>
          <w:szCs w:val="20"/>
        </w:rPr>
      </w:pPr>
      <w:r>
        <w:rPr>
          <w:sz w:val="20"/>
          <w:szCs w:val="20"/>
        </w:rPr>
        <w:t>P – łączna ilość punktów</w:t>
      </w:r>
    </w:p>
    <w:p w14:paraId="4F2A3FF5" w14:textId="77777777" w:rsidR="00821737" w:rsidRDefault="00821737" w:rsidP="00821737">
      <w:pPr>
        <w:overflowPunct w:val="0"/>
        <w:autoSpaceDE w:val="0"/>
        <w:autoSpaceDN w:val="0"/>
        <w:adjustRightInd w:val="0"/>
        <w:spacing w:before="120" w:after="120"/>
        <w:ind w:left="716"/>
        <w:jc w:val="both"/>
        <w:textAlignment w:val="baseline"/>
        <w:rPr>
          <w:rFonts w:ascii="Times New Roman" w:hAnsi="Times New Roman" w:cs="Times New Roman"/>
          <w:sz w:val="20"/>
          <w:szCs w:val="20"/>
        </w:rPr>
      </w:pPr>
    </w:p>
    <w:p w14:paraId="266E96FE" w14:textId="50AA4DC4" w:rsidR="00821737" w:rsidRPr="00821737" w:rsidRDefault="00821737" w:rsidP="00821737">
      <w:pPr>
        <w:overflowPunct w:val="0"/>
        <w:autoSpaceDE w:val="0"/>
        <w:autoSpaceDN w:val="0"/>
        <w:adjustRightInd w:val="0"/>
        <w:spacing w:before="120" w:after="120"/>
        <w:ind w:left="716"/>
        <w:jc w:val="both"/>
        <w:textAlignment w:val="baseline"/>
        <w:rPr>
          <w:rFonts w:ascii="Times New Roman" w:hAnsi="Times New Roman" w:cs="Times New Roman"/>
          <w:sz w:val="20"/>
          <w:szCs w:val="20"/>
        </w:rPr>
      </w:pPr>
      <w:r w:rsidRPr="00821737">
        <w:rPr>
          <w:rFonts w:ascii="Times New Roman" w:hAnsi="Times New Roman" w:cs="Times New Roman"/>
          <w:sz w:val="20"/>
          <w:szCs w:val="20"/>
        </w:rPr>
        <w:t xml:space="preserve">C – ilość punktów w kryterium </w:t>
      </w:r>
      <w:r>
        <w:rPr>
          <w:rFonts w:ascii="Times New Roman" w:hAnsi="Times New Roman" w:cs="Times New Roman"/>
          <w:sz w:val="20"/>
          <w:szCs w:val="20"/>
        </w:rPr>
        <w:t>„</w:t>
      </w:r>
      <w:r w:rsidRPr="00821737">
        <w:rPr>
          <w:rFonts w:ascii="Times New Roman" w:hAnsi="Times New Roman" w:cs="Times New Roman"/>
          <w:sz w:val="20"/>
          <w:szCs w:val="20"/>
        </w:rPr>
        <w:t>cena</w:t>
      </w:r>
      <w:r>
        <w:rPr>
          <w:rFonts w:ascii="Times New Roman" w:hAnsi="Times New Roman" w:cs="Times New Roman"/>
          <w:sz w:val="20"/>
          <w:szCs w:val="20"/>
        </w:rPr>
        <w:t>”</w:t>
      </w:r>
      <w:r w:rsidRPr="00821737">
        <w:rPr>
          <w:rFonts w:ascii="Times New Roman" w:hAnsi="Times New Roman" w:cs="Times New Roman"/>
          <w:sz w:val="20"/>
          <w:szCs w:val="20"/>
        </w:rPr>
        <w:t xml:space="preserve"> </w:t>
      </w:r>
    </w:p>
    <w:p w14:paraId="7BA367CF" w14:textId="26681B23" w:rsidR="00821737" w:rsidRPr="00821737" w:rsidRDefault="00821737" w:rsidP="00821737">
      <w:pPr>
        <w:overflowPunct w:val="0"/>
        <w:autoSpaceDE w:val="0"/>
        <w:autoSpaceDN w:val="0"/>
        <w:adjustRightInd w:val="0"/>
        <w:spacing w:before="120" w:after="120"/>
        <w:ind w:left="716"/>
        <w:jc w:val="both"/>
        <w:textAlignment w:val="baseline"/>
        <w:rPr>
          <w:rFonts w:ascii="Times New Roman" w:hAnsi="Times New Roman" w:cs="Times New Roman"/>
          <w:sz w:val="20"/>
          <w:szCs w:val="20"/>
        </w:rPr>
      </w:pPr>
      <w:r>
        <w:rPr>
          <w:rFonts w:ascii="Times New Roman" w:hAnsi="Times New Roman" w:cs="Times New Roman"/>
          <w:sz w:val="20"/>
          <w:szCs w:val="20"/>
        </w:rPr>
        <w:t>T</w:t>
      </w:r>
      <w:r w:rsidRPr="00821737">
        <w:rPr>
          <w:rFonts w:ascii="Times New Roman" w:hAnsi="Times New Roman" w:cs="Times New Roman"/>
          <w:sz w:val="20"/>
          <w:szCs w:val="20"/>
        </w:rPr>
        <w:t xml:space="preserve"> – ilość punktów w kryterium </w:t>
      </w:r>
      <w:r>
        <w:rPr>
          <w:rFonts w:ascii="Times New Roman" w:hAnsi="Times New Roman" w:cs="Times New Roman"/>
          <w:sz w:val="20"/>
          <w:szCs w:val="20"/>
        </w:rPr>
        <w:t>„Termin realizacji”</w:t>
      </w:r>
    </w:p>
    <w:p w14:paraId="12880D3C" w14:textId="77777777" w:rsidR="00821737" w:rsidRPr="00821737" w:rsidRDefault="00821737" w:rsidP="00821737">
      <w:pPr>
        <w:overflowPunct w:val="0"/>
        <w:autoSpaceDE w:val="0"/>
        <w:autoSpaceDN w:val="0"/>
        <w:adjustRightInd w:val="0"/>
        <w:spacing w:before="120" w:after="120"/>
        <w:ind w:left="851" w:hanging="142"/>
        <w:jc w:val="both"/>
        <w:textAlignment w:val="baseline"/>
        <w:rPr>
          <w:rFonts w:ascii="Times New Roman" w:hAnsi="Times New Roman" w:cs="Times New Roman"/>
          <w:sz w:val="20"/>
          <w:szCs w:val="20"/>
        </w:rPr>
      </w:pPr>
      <w:r w:rsidRPr="00821737">
        <w:rPr>
          <w:rFonts w:ascii="Times New Roman" w:hAnsi="Times New Roman" w:cs="Times New Roman"/>
          <w:sz w:val="20"/>
          <w:szCs w:val="20"/>
        </w:rPr>
        <w:t>Obliczenia będą prowadzone z dokładnością 0,01 pkt.</w:t>
      </w:r>
    </w:p>
    <w:p w14:paraId="39348294" w14:textId="376F1E7D"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F23F9F">
        <w:rPr>
          <w:rFonts w:ascii="Times New Roman" w:hAnsi="Times New Roman" w:cs="Times New Roman"/>
          <w:sz w:val="20"/>
          <w:szCs w:val="20"/>
        </w:rPr>
        <w:t>Za ofertę najkorzystniejszą uznana zostanie oferta, która otrzyma najwyższą liczbę punktów.</w:t>
      </w:r>
    </w:p>
    <w:p w14:paraId="2E823984" w14:textId="2F3136F2" w:rsidR="00767D3E" w:rsidRPr="00BA5260"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F23F9F">
        <w:rPr>
          <w:rFonts w:ascii="Times New Roman" w:hAnsi="Times New Roman" w:cs="Times New Roman"/>
          <w:sz w:val="20"/>
          <w:szCs w:val="20"/>
        </w:rPr>
        <w:t>W toku badania i oceny ofert Zamawiający może żądać od Wykonawcy wyjaśnień dotyczących treści złożonej oferty, w tym zaoferowanej ceny.</w:t>
      </w:r>
    </w:p>
    <w:p w14:paraId="7010E62E" w14:textId="389024C9" w:rsidR="00BA5260" w:rsidRPr="00BA5260" w:rsidRDefault="00BA5260" w:rsidP="00BA52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BA5260">
        <w:rPr>
          <w:rFonts w:ascii="Times New Roman" w:hAnsi="Times New Roman" w:cs="Times New Roman"/>
          <w:bCs/>
          <w:sz w:val="20"/>
          <w:szCs w:val="20"/>
          <w:lang w:eastAsia="pl-PL"/>
        </w:rPr>
        <w:lastRenderedPageBreak/>
        <w:t>J</w:t>
      </w:r>
      <w:r w:rsidRPr="00BA5260">
        <w:rPr>
          <w:rFonts w:ascii="Times New Roman" w:eastAsia="Times New Roman" w:hAnsi="Times New Roman" w:cs="Times New Roman"/>
          <w:sz w:val="20"/>
          <w:szCs w:val="20"/>
          <w:lang w:eastAsia="pl-PL"/>
        </w:rPr>
        <w:t>eżeli nie będzie można dokonać wyboru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w:t>
      </w:r>
      <w:r w:rsidRPr="00BA5260">
        <w:rPr>
          <w:rFonts w:eastAsia="Times New Roman" w:cs="Calibri"/>
          <w:sz w:val="24"/>
          <w:szCs w:val="24"/>
          <w:lang w:eastAsia="pl-PL"/>
        </w:rPr>
        <w:t xml:space="preserve"> </w:t>
      </w:r>
      <w:r w:rsidRPr="00BA5260">
        <w:rPr>
          <w:rFonts w:ascii="Times New Roman" w:eastAsia="Times New Roman" w:hAnsi="Times New Roman" w:cs="Times New Roman"/>
          <w:sz w:val="20"/>
          <w:szCs w:val="20"/>
          <w:lang w:eastAsia="pl-PL"/>
        </w:rPr>
        <w:t xml:space="preserve">określonym przez Zamawiającego ofert dodatkowych. </w:t>
      </w:r>
    </w:p>
    <w:p w14:paraId="535B620E" w14:textId="71936BCC" w:rsidR="00BA5260" w:rsidRPr="00BA5260" w:rsidRDefault="00BA5260" w:rsidP="00BA52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BA5260">
        <w:rPr>
          <w:rFonts w:ascii="Times New Roman" w:hAnsi="Times New Roman" w:cs="Times New Roman"/>
          <w:sz w:val="20"/>
          <w:szCs w:val="20"/>
        </w:rPr>
        <w:t>Zamawiający informuje niezwłocznie wszystkich Wykonawców o wyborze najkorzystniejszej oferty, podając informacje, o których mowa w art. 253 ust. 1 ustawy P</w:t>
      </w:r>
      <w:r w:rsidR="00163ADD">
        <w:rPr>
          <w:rFonts w:ascii="Times New Roman" w:hAnsi="Times New Roman" w:cs="Times New Roman"/>
          <w:sz w:val="20"/>
          <w:szCs w:val="20"/>
        </w:rPr>
        <w:t>zp</w:t>
      </w:r>
      <w:r w:rsidRPr="00BA5260">
        <w:rPr>
          <w:rFonts w:ascii="Times New Roman" w:hAnsi="Times New Roman" w:cs="Times New Roman"/>
          <w:sz w:val="20"/>
          <w:szCs w:val="20"/>
        </w:rPr>
        <w:t>.</w:t>
      </w:r>
    </w:p>
    <w:p w14:paraId="4DDE9BEE" w14:textId="7B146584" w:rsidR="00BA5260" w:rsidRPr="00BA5260" w:rsidRDefault="00BA5260" w:rsidP="00BA52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BA5260">
        <w:rPr>
          <w:rFonts w:ascii="Times New Roman" w:hAnsi="Times New Roman" w:cs="Times New Roman"/>
          <w:sz w:val="20"/>
          <w:szCs w:val="20"/>
        </w:rPr>
        <w:t>Zamawiający udostępnia informacje, o których mowa w art. 253 ust. 1 pkt 1 ustawy P</w:t>
      </w:r>
      <w:r w:rsidR="00163ADD">
        <w:rPr>
          <w:rFonts w:ascii="Times New Roman" w:hAnsi="Times New Roman" w:cs="Times New Roman"/>
          <w:sz w:val="20"/>
          <w:szCs w:val="20"/>
        </w:rPr>
        <w:t>zp</w:t>
      </w:r>
      <w:r w:rsidRPr="00BA5260">
        <w:rPr>
          <w:rFonts w:ascii="Times New Roman" w:hAnsi="Times New Roman" w:cs="Times New Roman"/>
        </w:rPr>
        <w:t xml:space="preserve"> na stronie internetowej prowadzonego postępowania. </w:t>
      </w:r>
    </w:p>
    <w:p w14:paraId="54E536F2" w14:textId="77777777" w:rsidR="00767D3E" w:rsidRPr="00F23F9F" w:rsidRDefault="00767D3E" w:rsidP="00922460">
      <w:pPr>
        <w:keepNext/>
        <w:numPr>
          <w:ilvl w:val="0"/>
          <w:numId w:val="7"/>
        </w:numPr>
        <w:shd w:val="clear" w:color="auto" w:fill="00CC99"/>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 xml:space="preserve">WYMAGANIA DOTYCZĄCE WADIUM </w:t>
      </w:r>
    </w:p>
    <w:p w14:paraId="47CC8C23" w14:textId="17207620" w:rsidR="00A06BFE" w:rsidRPr="00F23F9F" w:rsidRDefault="00767D3E" w:rsidP="00775A5B">
      <w:pPr>
        <w:overflowPunct w:val="0"/>
        <w:autoSpaceDE w:val="0"/>
        <w:autoSpaceDN w:val="0"/>
        <w:adjustRightInd w:val="0"/>
        <w:spacing w:before="120" w:after="120" w:line="288" w:lineRule="auto"/>
        <w:ind w:left="426"/>
        <w:jc w:val="both"/>
        <w:textAlignment w:val="baseline"/>
        <w:rPr>
          <w:rFonts w:ascii="Times New Roman" w:hAnsi="Times New Roman" w:cs="Times New Roman"/>
          <w:color w:val="000000"/>
          <w:sz w:val="20"/>
          <w:szCs w:val="20"/>
          <w:lang w:eastAsia="pl-PL"/>
        </w:rPr>
      </w:pPr>
      <w:r w:rsidRPr="00F23F9F">
        <w:rPr>
          <w:rFonts w:ascii="Times New Roman" w:hAnsi="Times New Roman" w:cs="Times New Roman"/>
          <w:sz w:val="20"/>
          <w:szCs w:val="20"/>
          <w:lang w:eastAsia="pl-PL"/>
        </w:rPr>
        <w:t xml:space="preserve">Zamawiający </w:t>
      </w:r>
      <w:r w:rsidR="00A06BFE" w:rsidRPr="00F23F9F">
        <w:rPr>
          <w:rFonts w:ascii="Times New Roman" w:hAnsi="Times New Roman" w:cs="Times New Roman"/>
          <w:sz w:val="20"/>
          <w:szCs w:val="20"/>
          <w:lang w:eastAsia="pl-PL"/>
        </w:rPr>
        <w:t xml:space="preserve">nie </w:t>
      </w:r>
      <w:r w:rsidRPr="00F23F9F">
        <w:rPr>
          <w:rFonts w:ascii="Times New Roman" w:hAnsi="Times New Roman" w:cs="Times New Roman"/>
          <w:sz w:val="20"/>
          <w:szCs w:val="20"/>
          <w:lang w:eastAsia="pl-PL"/>
        </w:rPr>
        <w:t>wymaga wniesienia wadium</w:t>
      </w:r>
      <w:r w:rsidR="00A06BFE" w:rsidRPr="00F23F9F">
        <w:rPr>
          <w:rFonts w:ascii="Times New Roman" w:hAnsi="Times New Roman" w:cs="Times New Roman"/>
          <w:sz w:val="20"/>
          <w:szCs w:val="20"/>
          <w:lang w:eastAsia="pl-PL"/>
        </w:rPr>
        <w:t xml:space="preserve">. </w:t>
      </w:r>
    </w:p>
    <w:p w14:paraId="64600D51" w14:textId="77777777" w:rsidR="00767D3E" w:rsidRPr="00F23F9F" w:rsidRDefault="00767D3E" w:rsidP="00922460">
      <w:pPr>
        <w:numPr>
          <w:ilvl w:val="0"/>
          <w:numId w:val="7"/>
        </w:numPr>
        <w:shd w:val="clear" w:color="auto" w:fill="00CC99"/>
        <w:overflowPunct w:val="0"/>
        <w:autoSpaceDE w:val="0"/>
        <w:autoSpaceDN w:val="0"/>
        <w:adjustRightInd w:val="0"/>
        <w:spacing w:before="120" w:after="120"/>
        <w:ind w:left="426" w:hanging="426"/>
        <w:jc w:val="both"/>
        <w:textAlignment w:val="baseline"/>
        <w:rPr>
          <w:rFonts w:ascii="Times New Roman" w:hAnsi="Times New Roman" w:cs="Times New Roman"/>
          <w:bCs/>
          <w:sz w:val="20"/>
          <w:szCs w:val="20"/>
          <w:lang w:eastAsia="pl-PL"/>
        </w:rPr>
      </w:pPr>
      <w:r w:rsidRPr="00F23F9F">
        <w:rPr>
          <w:rFonts w:ascii="Times New Roman" w:hAnsi="Times New Roman" w:cs="Times New Roman"/>
          <w:b/>
          <w:bCs/>
          <w:sz w:val="20"/>
          <w:szCs w:val="20"/>
          <w:lang w:eastAsia="pl-PL"/>
        </w:rPr>
        <w:t>WYMAGANIA DOTYCZĄCE ZABEZPIECZENIA NALEŻYTEGO WYKONANIA UMOWY</w:t>
      </w:r>
    </w:p>
    <w:p w14:paraId="53EBBAAF" w14:textId="457BD234" w:rsidR="00767D3E" w:rsidRPr="00F23F9F" w:rsidRDefault="001138D5" w:rsidP="009E6360">
      <w:pPr>
        <w:overflowPunct w:val="0"/>
        <w:autoSpaceDE w:val="0"/>
        <w:autoSpaceDN w:val="0"/>
        <w:adjustRightInd w:val="0"/>
        <w:spacing w:before="120" w:after="120" w:line="288" w:lineRule="auto"/>
        <w:ind w:left="426"/>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Zamawiający nie wymaga wniesienia zabezpieczenia należytego wykonania umowy.</w:t>
      </w:r>
    </w:p>
    <w:p w14:paraId="7CEFFBDD" w14:textId="77777777" w:rsidR="00767D3E" w:rsidRPr="00F23F9F" w:rsidRDefault="00767D3E" w:rsidP="00922460">
      <w:pPr>
        <w:keepNext/>
        <w:numPr>
          <w:ilvl w:val="0"/>
          <w:numId w:val="7"/>
        </w:numPr>
        <w:shd w:val="clear" w:color="auto" w:fill="00CC99"/>
        <w:overflowPunct w:val="0"/>
        <w:autoSpaceDE w:val="0"/>
        <w:autoSpaceDN w:val="0"/>
        <w:adjustRightInd w:val="0"/>
        <w:spacing w:before="120" w:after="120"/>
        <w:ind w:left="426" w:hanging="426"/>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INFORMACJA O FORMALNOŚCIACH JAKIE MUSZĄ ZOSTAĆ DOPEŁNIONE PO WYBORZE OFERTY W CELU ZAWARCIA UMOWY W SPRAWIE ZAMÓWIENIA PUBLICZNEGO</w:t>
      </w:r>
    </w:p>
    <w:p w14:paraId="1D9E3D75" w14:textId="6B42AF74"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Zamawiający zawiera umowę w sprawie zamówienia publicznego w terminie nie krótszym niż </w:t>
      </w:r>
      <w:r w:rsidR="00BA5260">
        <w:rPr>
          <w:rFonts w:ascii="Times New Roman" w:hAnsi="Times New Roman" w:cs="Times New Roman"/>
          <w:sz w:val="20"/>
          <w:szCs w:val="20"/>
        </w:rPr>
        <w:t>5</w:t>
      </w:r>
      <w:r w:rsidRPr="00F23F9F">
        <w:rPr>
          <w:rFonts w:ascii="Times New Roman" w:hAnsi="Times New Roman" w:cs="Times New Roman"/>
          <w:sz w:val="20"/>
          <w:szCs w:val="20"/>
        </w:rPr>
        <w:t xml:space="preserve"> dni od dnia przesłania zawiadomienia o wyborze najkorzystniejszej oferty.</w:t>
      </w:r>
    </w:p>
    <w:p w14:paraId="5AA861D5" w14:textId="4ADA75FD" w:rsidR="00767D3E" w:rsidRPr="00F23F9F"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Zamawiający może zawrzeć umowę w sprawie zamówienia publicznego przed upływem terminu, o którym mowa w pkt </w:t>
      </w:r>
      <w:r w:rsidR="00C92B98">
        <w:rPr>
          <w:rFonts w:ascii="Times New Roman" w:hAnsi="Times New Roman" w:cs="Times New Roman"/>
          <w:sz w:val="20"/>
          <w:szCs w:val="20"/>
        </w:rPr>
        <w:t>19</w:t>
      </w:r>
      <w:r w:rsidRPr="00F23F9F">
        <w:rPr>
          <w:rFonts w:ascii="Times New Roman" w:hAnsi="Times New Roman" w:cs="Times New Roman"/>
          <w:sz w:val="20"/>
          <w:szCs w:val="20"/>
        </w:rPr>
        <w:t xml:space="preserve">.1. SWZ, jeżeli w postępowaniu o udzielenie zamówienia złożono tylko jedną ofertę </w:t>
      </w:r>
      <w:r w:rsidR="00207BDF" w:rsidRPr="00F23F9F">
        <w:rPr>
          <w:rFonts w:ascii="Times New Roman" w:hAnsi="Times New Roman" w:cs="Times New Roman"/>
          <w:sz w:val="20"/>
          <w:szCs w:val="20"/>
        </w:rPr>
        <w:br/>
      </w:r>
      <w:r w:rsidRPr="00F23F9F">
        <w:rPr>
          <w:rFonts w:ascii="Times New Roman" w:hAnsi="Times New Roman" w:cs="Times New Roman"/>
          <w:sz w:val="20"/>
          <w:szCs w:val="20"/>
        </w:rPr>
        <w:t>w zakresie danej części.</w:t>
      </w:r>
    </w:p>
    <w:p w14:paraId="08BE084A" w14:textId="30D235E3" w:rsidR="00767D3E" w:rsidRPr="00BA5260"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F23F9F">
        <w:rPr>
          <w:rFonts w:ascii="Times New Roman" w:hAnsi="Times New Roman" w:cs="Times New Roman"/>
          <w:sz w:val="20"/>
          <w:szCs w:val="20"/>
        </w:rPr>
        <w:t>W przypadku wyboru oferty złożonej przez Wykonawców wspólnie ubiegających się o udzielenie zamówienia Zamawiający zastrzega sobie prawo żądania</w:t>
      </w:r>
      <w:r w:rsidR="00942138">
        <w:rPr>
          <w:rFonts w:ascii="Times New Roman" w:hAnsi="Times New Roman" w:cs="Times New Roman"/>
          <w:sz w:val="20"/>
          <w:szCs w:val="20"/>
        </w:rPr>
        <w:t>,</w:t>
      </w:r>
      <w:r w:rsidRPr="00F23F9F">
        <w:rPr>
          <w:rFonts w:ascii="Times New Roman" w:hAnsi="Times New Roman" w:cs="Times New Roman"/>
          <w:sz w:val="20"/>
          <w:szCs w:val="20"/>
        </w:rPr>
        <w:t xml:space="preserve"> przed zawarciem umowy w sprawie zamówienia publicznego</w:t>
      </w:r>
      <w:r w:rsidR="00942138">
        <w:rPr>
          <w:rFonts w:ascii="Times New Roman" w:hAnsi="Times New Roman" w:cs="Times New Roman"/>
          <w:sz w:val="20"/>
          <w:szCs w:val="20"/>
        </w:rPr>
        <w:t>,</w:t>
      </w:r>
      <w:r w:rsidRPr="00F23F9F">
        <w:rPr>
          <w:rFonts w:ascii="Times New Roman" w:hAnsi="Times New Roman" w:cs="Times New Roman"/>
          <w:sz w:val="20"/>
          <w:szCs w:val="20"/>
        </w:rPr>
        <w:t xml:space="preserve"> umowy regulującej współpracę tych Wykonawców</w:t>
      </w:r>
      <w:r w:rsidR="00942138">
        <w:rPr>
          <w:rFonts w:ascii="Times New Roman" w:hAnsi="Times New Roman" w:cs="Times New Roman"/>
          <w:sz w:val="20"/>
          <w:szCs w:val="20"/>
        </w:rPr>
        <w:t xml:space="preserve"> oraz prawa wglądu do tej umowy</w:t>
      </w:r>
      <w:r w:rsidRPr="00F23F9F">
        <w:rPr>
          <w:rFonts w:ascii="Times New Roman" w:hAnsi="Times New Roman" w:cs="Times New Roman"/>
          <w:sz w:val="20"/>
          <w:szCs w:val="20"/>
        </w:rPr>
        <w:t>.</w:t>
      </w:r>
      <w:r w:rsidR="00BA5260" w:rsidRPr="00BA5260">
        <w:rPr>
          <w:rFonts w:ascii="Calibri" w:hAnsi="Calibri" w:cs="Calibri"/>
        </w:rPr>
        <w:t xml:space="preserve"> </w:t>
      </w:r>
      <w:r w:rsidR="00BA5260" w:rsidRPr="00BA5260">
        <w:rPr>
          <w:rFonts w:ascii="Times New Roman" w:hAnsi="Times New Roman" w:cs="Times New Roman"/>
          <w:sz w:val="20"/>
          <w:szCs w:val="20"/>
        </w:rPr>
        <w:t xml:space="preserve">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7D50C589" w14:textId="641D07BE" w:rsidR="00767D3E"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F23F9F">
        <w:rPr>
          <w:rFonts w:ascii="Times New Roman" w:hAnsi="Times New Roman" w:cs="Times New Roman"/>
          <w:sz w:val="20"/>
          <w:szCs w:val="20"/>
        </w:rPr>
        <w:t>Wykonawca będzie zobowiązany do podpisania umowy w miejscu i terminie wskazanym przez Zamawiającego.</w:t>
      </w:r>
    </w:p>
    <w:p w14:paraId="71FCBD3C" w14:textId="77777777" w:rsidR="00767D3E" w:rsidRPr="00F23F9F" w:rsidRDefault="00767D3E" w:rsidP="00922460">
      <w:pPr>
        <w:keepNext/>
        <w:numPr>
          <w:ilvl w:val="0"/>
          <w:numId w:val="7"/>
        </w:numPr>
        <w:shd w:val="clear" w:color="auto" w:fill="00CC99"/>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INFORMACJE O TREŚCI ZAWIERANEJ UMOWY ORAZ MOŻLIWOŚCI JEJ ZMIANY</w:t>
      </w:r>
    </w:p>
    <w:p w14:paraId="07F48F40" w14:textId="7756ACF3" w:rsidR="00767D3E" w:rsidRPr="00832228"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FF0000"/>
          <w:sz w:val="20"/>
          <w:szCs w:val="20"/>
        </w:rPr>
      </w:pPr>
      <w:r w:rsidRPr="00F23F9F">
        <w:rPr>
          <w:rFonts w:ascii="Times New Roman" w:hAnsi="Times New Roman" w:cs="Times New Roman"/>
          <w:sz w:val="20"/>
          <w:szCs w:val="20"/>
        </w:rPr>
        <w:t xml:space="preserve">Wykonawca jest zobowiązany </w:t>
      </w:r>
      <w:r w:rsidR="004D41C9">
        <w:rPr>
          <w:rFonts w:ascii="Times New Roman" w:hAnsi="Times New Roman" w:cs="Times New Roman"/>
          <w:sz w:val="20"/>
          <w:szCs w:val="20"/>
        </w:rPr>
        <w:t>dostarczyć przedmiot umowy zgodnie z zakresem przedmiotowym i</w:t>
      </w:r>
      <w:r w:rsidR="00FC1486">
        <w:rPr>
          <w:rFonts w:ascii="Times New Roman" w:hAnsi="Times New Roman" w:cs="Times New Roman"/>
          <w:sz w:val="20"/>
          <w:szCs w:val="20"/>
        </w:rPr>
        <w:t> </w:t>
      </w:r>
      <w:r w:rsidR="004D41C9">
        <w:rPr>
          <w:rFonts w:ascii="Times New Roman" w:hAnsi="Times New Roman" w:cs="Times New Roman"/>
          <w:sz w:val="20"/>
          <w:szCs w:val="20"/>
        </w:rPr>
        <w:t xml:space="preserve">ilościowym określonym w załączniku nr 2 do SWZ do siedziby Zamawiającego przy ulicy Czajkowskiego </w:t>
      </w:r>
      <w:r w:rsidR="00832228">
        <w:rPr>
          <w:rFonts w:ascii="Times New Roman" w:hAnsi="Times New Roman" w:cs="Times New Roman"/>
          <w:sz w:val="20"/>
          <w:szCs w:val="20"/>
        </w:rPr>
        <w:t xml:space="preserve">109 we Wrocławiu, w terminie określonym w swojej ofercie, liczonym od dnia </w:t>
      </w:r>
      <w:r w:rsidR="00893D84">
        <w:rPr>
          <w:rFonts w:ascii="Times New Roman" w:hAnsi="Times New Roman" w:cs="Times New Roman"/>
          <w:sz w:val="20"/>
          <w:szCs w:val="20"/>
        </w:rPr>
        <w:t>przekazania przez Zamawiającego SIW.</w:t>
      </w:r>
      <w:r w:rsidR="00832228">
        <w:rPr>
          <w:rFonts w:ascii="Times New Roman" w:hAnsi="Times New Roman" w:cs="Times New Roman"/>
          <w:sz w:val="20"/>
          <w:szCs w:val="20"/>
        </w:rPr>
        <w:t xml:space="preserve"> </w:t>
      </w:r>
    </w:p>
    <w:p w14:paraId="0263BA79" w14:textId="27FD9D59" w:rsidR="00832228" w:rsidRPr="00832228" w:rsidRDefault="00832228"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FF0000"/>
          <w:sz w:val="20"/>
          <w:szCs w:val="20"/>
        </w:rPr>
      </w:pPr>
      <w:r>
        <w:rPr>
          <w:rFonts w:ascii="Times New Roman" w:hAnsi="Times New Roman" w:cs="Times New Roman"/>
          <w:sz w:val="20"/>
          <w:szCs w:val="20"/>
        </w:rPr>
        <w:t xml:space="preserve">Przedmiot umowy będzie dostarczony, rozładowany i wniesiony przez Wykonawcę do magazynu lub innego pomieszczenia na terenie kompleksu AWL wskazanego w trakcie realizacji umowy przez Zamawiającego, w dni robocze od poniedziałku do piątku w godzinach od 8:00 do 14:00. Wykonawca powiadomi Zamawiającego o dostawie, najpóźniej na dwa dni przed planowanym terminem dostawy. </w:t>
      </w:r>
    </w:p>
    <w:p w14:paraId="478A33C7" w14:textId="1953E410" w:rsidR="00832228" w:rsidRPr="00832228" w:rsidRDefault="00832228"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FF0000"/>
          <w:sz w:val="20"/>
          <w:szCs w:val="20"/>
        </w:rPr>
      </w:pPr>
      <w:r>
        <w:rPr>
          <w:rFonts w:ascii="Times New Roman" w:hAnsi="Times New Roman" w:cs="Times New Roman"/>
          <w:sz w:val="20"/>
          <w:szCs w:val="20"/>
        </w:rPr>
        <w:t xml:space="preserve">Wykonawca dostarczy przedmiot umowy w odpowiednim opakowaniu zabezpieczającym je przed zniszczeniem lub uszkodzeniem. Koszt tego opakowania jest wliczony w cenę przedmiotu zamówienia. </w:t>
      </w:r>
    </w:p>
    <w:p w14:paraId="42610724" w14:textId="4C1AB588" w:rsidR="00832228" w:rsidRPr="004264EB" w:rsidRDefault="00832228"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FF0000"/>
          <w:sz w:val="20"/>
          <w:szCs w:val="20"/>
        </w:rPr>
      </w:pPr>
      <w:r>
        <w:rPr>
          <w:rFonts w:ascii="Times New Roman" w:hAnsi="Times New Roman" w:cs="Times New Roman"/>
          <w:sz w:val="20"/>
          <w:szCs w:val="20"/>
        </w:rPr>
        <w:t xml:space="preserve">Z czynności odbioru będzie sporządzony protokół i podpisany przez obie strony wskazane w umowie. </w:t>
      </w:r>
    </w:p>
    <w:p w14:paraId="1C23E4C0" w14:textId="5F9B7088" w:rsidR="004264EB" w:rsidRPr="004264EB" w:rsidRDefault="004264EB" w:rsidP="004264EB">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FF0000"/>
          <w:sz w:val="20"/>
          <w:szCs w:val="20"/>
        </w:rPr>
      </w:pPr>
      <w:r w:rsidRPr="004264EB">
        <w:rPr>
          <w:rFonts w:ascii="Times New Roman" w:hAnsi="Times New Roman" w:cs="Times New Roman"/>
          <w:sz w:val="20"/>
          <w:szCs w:val="20"/>
        </w:rPr>
        <w:lastRenderedPageBreak/>
        <w:t xml:space="preserve">GWARANCJA I RĘKOJMIA. Wykonawca zapewnia, że przedmiot zamówienia jest nowy, pełnowartościowy, posiada właściwości zgodne z cechami określonymi w </w:t>
      </w:r>
      <w:r>
        <w:rPr>
          <w:rFonts w:ascii="Times New Roman" w:hAnsi="Times New Roman" w:cs="Times New Roman"/>
          <w:sz w:val="20"/>
          <w:szCs w:val="20"/>
        </w:rPr>
        <w:t xml:space="preserve">Formularzu cenowym - </w:t>
      </w:r>
      <w:r w:rsidRPr="004264EB">
        <w:rPr>
          <w:rFonts w:ascii="Times New Roman" w:hAnsi="Times New Roman" w:cs="Times New Roman"/>
          <w:sz w:val="20"/>
          <w:szCs w:val="20"/>
        </w:rPr>
        <w:t xml:space="preserve">opisie przedmiotu zamówienia i złożoną ofertą, nie pochodzi z wystaw, ekspozycji, prezentacji i udziela gwarancji na okres minimum 12 miesięcy. W przypadku, gdy producent udziela dłuższej gwarancji, </w:t>
      </w:r>
      <w:r w:rsidR="00B06336">
        <w:rPr>
          <w:rFonts w:ascii="Times New Roman" w:hAnsi="Times New Roman" w:cs="Times New Roman"/>
          <w:sz w:val="20"/>
          <w:szCs w:val="20"/>
        </w:rPr>
        <w:t>Zamawiający</w:t>
      </w:r>
      <w:r w:rsidRPr="004264EB">
        <w:rPr>
          <w:rFonts w:ascii="Times New Roman" w:hAnsi="Times New Roman" w:cs="Times New Roman"/>
          <w:sz w:val="20"/>
          <w:szCs w:val="20"/>
        </w:rPr>
        <w:t xml:space="preserve"> przejmie te prawa. Wykonawca odpowiada za wady prawne i fizyczne ujawnione w dostarczonym przedmiocie zamówienia. Jest odpowiedzialny wobec Zamawiającego, jeżeli dostarczony przedmiot zamówienia: stanowi własność osoby trzeciej, albo jest obciążony prawem osób trzecich, ma wadę zmniejszającą jego wartość lub użyteczność wynikającą z jego przeznaczenia, nie ma właściwości wymaganych przez Zamawiającego, albo dostarczono go w stanie niekompletnym lub jest niezgodny ze złożoną ofertą. Niezależnie od uprawnień z tytułu gwarancji jakości towar będący przedmiotem umowy jest objęty </w:t>
      </w:r>
      <w:r w:rsidR="00B06336">
        <w:rPr>
          <w:rFonts w:ascii="Times New Roman" w:hAnsi="Times New Roman" w:cs="Times New Roman"/>
          <w:sz w:val="20"/>
          <w:szCs w:val="20"/>
        </w:rPr>
        <w:t>r</w:t>
      </w:r>
      <w:r w:rsidRPr="004264EB">
        <w:rPr>
          <w:rFonts w:ascii="Times New Roman" w:hAnsi="Times New Roman" w:cs="Times New Roman"/>
          <w:sz w:val="20"/>
          <w:szCs w:val="20"/>
        </w:rPr>
        <w:t>ękojmi</w:t>
      </w:r>
      <w:r w:rsidR="00B06336">
        <w:rPr>
          <w:rFonts w:ascii="Times New Roman" w:hAnsi="Times New Roman" w:cs="Times New Roman"/>
          <w:sz w:val="20"/>
          <w:szCs w:val="20"/>
        </w:rPr>
        <w:t>ą</w:t>
      </w:r>
      <w:r w:rsidRPr="004264EB">
        <w:rPr>
          <w:rFonts w:ascii="Times New Roman" w:hAnsi="Times New Roman" w:cs="Times New Roman"/>
          <w:sz w:val="20"/>
          <w:szCs w:val="20"/>
        </w:rPr>
        <w:t xml:space="preserve"> za wady, zgodnie z przepisami Kodeksu Cywilnego.</w:t>
      </w:r>
    </w:p>
    <w:p w14:paraId="280B4E6D" w14:textId="60B11E03" w:rsidR="004264EB" w:rsidRPr="004264EB" w:rsidRDefault="004264EB" w:rsidP="004264EB">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color w:val="FF0000"/>
          <w:sz w:val="20"/>
          <w:szCs w:val="20"/>
        </w:rPr>
      </w:pPr>
      <w:r w:rsidRPr="004264EB">
        <w:rPr>
          <w:rFonts w:ascii="Times New Roman" w:hAnsi="Times New Roman" w:cs="Times New Roman"/>
          <w:sz w:val="20"/>
          <w:szCs w:val="20"/>
        </w:rPr>
        <w:t xml:space="preserve">KARY UMOWNE: Wykonawca zapłaci Zamawiającemu karę umowną za niewykonanie lub nienależyte wykonanie umowy w następujących przypadkach i wysokości: </w:t>
      </w:r>
    </w:p>
    <w:p w14:paraId="54CC79AC" w14:textId="77777777" w:rsidR="004264EB" w:rsidRPr="004264EB" w:rsidRDefault="004264EB" w:rsidP="004264EB">
      <w:pPr>
        <w:pStyle w:val="Akapitzlist"/>
        <w:spacing w:after="0"/>
        <w:ind w:left="993"/>
        <w:jc w:val="both"/>
        <w:rPr>
          <w:sz w:val="20"/>
          <w:szCs w:val="20"/>
        </w:rPr>
      </w:pPr>
      <w:r w:rsidRPr="004264EB">
        <w:rPr>
          <w:sz w:val="20"/>
          <w:szCs w:val="20"/>
        </w:rPr>
        <w:t xml:space="preserve">a) 10 % wartości wynagrodzenia umownego brutto,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 </w:t>
      </w:r>
    </w:p>
    <w:p w14:paraId="43649FAA" w14:textId="4E94E939" w:rsidR="004264EB" w:rsidRPr="004264EB" w:rsidRDefault="004264EB" w:rsidP="004264EB">
      <w:pPr>
        <w:pStyle w:val="Akapitzlist"/>
        <w:spacing w:after="0"/>
        <w:ind w:left="993"/>
        <w:jc w:val="both"/>
        <w:rPr>
          <w:sz w:val="20"/>
          <w:szCs w:val="20"/>
        </w:rPr>
      </w:pPr>
      <w:r w:rsidRPr="004264EB">
        <w:rPr>
          <w:sz w:val="20"/>
          <w:szCs w:val="20"/>
        </w:rPr>
        <w:t xml:space="preserve">b) 5 % wartości wynagrodzenia umownego brutto niezrealizowanej części dostawy lecz nie mniej niż 30,00 zł, za nieterminowe wykonanie przedmiotu Umowy, za każdy dzień </w:t>
      </w:r>
      <w:r w:rsidR="009A0FBA">
        <w:rPr>
          <w:sz w:val="20"/>
          <w:szCs w:val="20"/>
        </w:rPr>
        <w:t>opóźnienia</w:t>
      </w:r>
      <w:r w:rsidRPr="004264EB">
        <w:rPr>
          <w:sz w:val="20"/>
          <w:szCs w:val="20"/>
        </w:rPr>
        <w:t>, w stosunku d</w:t>
      </w:r>
      <w:r>
        <w:rPr>
          <w:sz w:val="20"/>
          <w:szCs w:val="20"/>
        </w:rPr>
        <w:t xml:space="preserve">o terminu określonego w umowie, </w:t>
      </w:r>
    </w:p>
    <w:p w14:paraId="064E10FB" w14:textId="211C29C2" w:rsidR="004264EB" w:rsidRPr="004264EB" w:rsidRDefault="004264EB" w:rsidP="004264EB">
      <w:pPr>
        <w:pStyle w:val="Akapitzlist"/>
        <w:spacing w:after="0"/>
        <w:ind w:left="993"/>
        <w:jc w:val="both"/>
        <w:rPr>
          <w:sz w:val="20"/>
          <w:szCs w:val="20"/>
        </w:rPr>
      </w:pPr>
      <w:r w:rsidRPr="004264EB">
        <w:rPr>
          <w:sz w:val="20"/>
          <w:szCs w:val="20"/>
        </w:rPr>
        <w:t xml:space="preserve">c) 1 % wartości wynagrodzenia umownego brutto wadliwego asortymentu, za każdy dzień </w:t>
      </w:r>
      <w:r w:rsidR="009A0FBA">
        <w:rPr>
          <w:sz w:val="20"/>
          <w:szCs w:val="20"/>
        </w:rPr>
        <w:t>opóźnienia</w:t>
      </w:r>
      <w:r w:rsidRPr="004264EB">
        <w:rPr>
          <w:sz w:val="20"/>
          <w:szCs w:val="20"/>
        </w:rPr>
        <w:t xml:space="preserve"> w</w:t>
      </w:r>
      <w:r w:rsidR="00FC1486">
        <w:rPr>
          <w:sz w:val="20"/>
          <w:szCs w:val="20"/>
        </w:rPr>
        <w:t> </w:t>
      </w:r>
      <w:r w:rsidRPr="004264EB">
        <w:rPr>
          <w:sz w:val="20"/>
          <w:szCs w:val="20"/>
        </w:rPr>
        <w:t>usunięciu wad w okresie gwarancji i w okresie rękojmi za wady, jednak nie mniej niż 30</w:t>
      </w:r>
      <w:r>
        <w:rPr>
          <w:sz w:val="20"/>
          <w:szCs w:val="20"/>
        </w:rPr>
        <w:t>,00</w:t>
      </w:r>
      <w:r w:rsidRPr="004264EB">
        <w:rPr>
          <w:sz w:val="20"/>
          <w:szCs w:val="20"/>
        </w:rPr>
        <w:t xml:space="preserve"> zł. </w:t>
      </w:r>
    </w:p>
    <w:p w14:paraId="7BEE26F3" w14:textId="77777777" w:rsidR="004264EB" w:rsidRPr="004264EB" w:rsidRDefault="004264EB" w:rsidP="004264EB">
      <w:pPr>
        <w:pStyle w:val="Akapitzlist"/>
        <w:spacing w:after="0"/>
        <w:ind w:left="993"/>
        <w:jc w:val="both"/>
        <w:rPr>
          <w:sz w:val="20"/>
          <w:szCs w:val="20"/>
        </w:rPr>
      </w:pPr>
      <w:r w:rsidRPr="004264EB">
        <w:rPr>
          <w:sz w:val="20"/>
          <w:szCs w:val="20"/>
        </w:rPr>
        <w:t xml:space="preserve">Zamawiający zastrzega sobie prawo dochodzenia odszkodowania na zasadach ogólnych przewidzianych w Kodeksie cywilnym, w przypadku, jeśli szkoda wynikła z niewykonania lub nienależytego wykonania umowy. </w:t>
      </w:r>
    </w:p>
    <w:p w14:paraId="1C4B20B3" w14:textId="317417CE" w:rsidR="00832228" w:rsidRDefault="004264EB"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4264EB">
        <w:rPr>
          <w:rFonts w:ascii="Times New Roman" w:hAnsi="Times New Roman" w:cs="Times New Roman"/>
          <w:sz w:val="20"/>
          <w:szCs w:val="20"/>
        </w:rPr>
        <w:t xml:space="preserve">Zamawiający nie wymaga od Wykonawcy wniesienia zabezpieczenia należytego wykonania umowy. </w:t>
      </w:r>
    </w:p>
    <w:p w14:paraId="4DC202AA" w14:textId="5FA00B33" w:rsidR="004264EB" w:rsidRPr="004264EB" w:rsidRDefault="004264EB"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Pr>
          <w:rFonts w:ascii="Times New Roman" w:hAnsi="Times New Roman" w:cs="Times New Roman"/>
          <w:sz w:val="20"/>
          <w:szCs w:val="20"/>
        </w:rPr>
        <w:t xml:space="preserve">Zamawiający nie przewiduje udzielenia zaliczek na poczet realizacji zamówienia. </w:t>
      </w:r>
    </w:p>
    <w:p w14:paraId="4C2845D1" w14:textId="08334C8A" w:rsidR="00767D3E" w:rsidRDefault="00767D3E"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sidRPr="00F23F9F">
        <w:rPr>
          <w:rFonts w:ascii="Times New Roman" w:hAnsi="Times New Roman" w:cs="Times New Roman"/>
          <w:sz w:val="20"/>
          <w:szCs w:val="20"/>
        </w:rPr>
        <w:t xml:space="preserve">Zakres świadczenia Wykonawcy wynikający z umowy jest tożsamy z jego zobowiązaniem zawartym </w:t>
      </w:r>
      <w:r w:rsidR="00A41320" w:rsidRPr="00F23F9F">
        <w:rPr>
          <w:rFonts w:ascii="Times New Roman" w:hAnsi="Times New Roman" w:cs="Times New Roman"/>
          <w:sz w:val="20"/>
          <w:szCs w:val="20"/>
        </w:rPr>
        <w:br/>
      </w:r>
      <w:r w:rsidRPr="00F23F9F">
        <w:rPr>
          <w:rFonts w:ascii="Times New Roman" w:hAnsi="Times New Roman" w:cs="Times New Roman"/>
          <w:sz w:val="20"/>
          <w:szCs w:val="20"/>
        </w:rPr>
        <w:t>w ofercie.</w:t>
      </w:r>
    </w:p>
    <w:p w14:paraId="330C06C0" w14:textId="072940E8" w:rsidR="00893D84" w:rsidRPr="00F23F9F" w:rsidRDefault="00893D84" w:rsidP="00922460">
      <w:pPr>
        <w:numPr>
          <w:ilvl w:val="1"/>
          <w:numId w:val="7"/>
        </w:numPr>
        <w:overflowPunct w:val="0"/>
        <w:autoSpaceDE w:val="0"/>
        <w:autoSpaceDN w:val="0"/>
        <w:adjustRightInd w:val="0"/>
        <w:spacing w:before="120" w:after="120"/>
        <w:ind w:left="567" w:hanging="567"/>
        <w:jc w:val="both"/>
        <w:textAlignment w:val="baseline"/>
        <w:rPr>
          <w:rFonts w:ascii="Times New Roman" w:hAnsi="Times New Roman" w:cs="Times New Roman"/>
          <w:sz w:val="20"/>
          <w:szCs w:val="20"/>
        </w:rPr>
      </w:pPr>
      <w:r>
        <w:rPr>
          <w:rFonts w:ascii="Times New Roman" w:hAnsi="Times New Roman" w:cs="Times New Roman"/>
          <w:sz w:val="20"/>
          <w:szCs w:val="20"/>
        </w:rPr>
        <w:t>Projektowane postanowienia umowy zostały określone w załączniku nr 4 do SWZ.</w:t>
      </w:r>
    </w:p>
    <w:p w14:paraId="3FAF9622" w14:textId="77777777" w:rsidR="00767D3E" w:rsidRPr="00F23F9F" w:rsidRDefault="00767D3E" w:rsidP="00922460">
      <w:pPr>
        <w:keepNext/>
        <w:numPr>
          <w:ilvl w:val="0"/>
          <w:numId w:val="7"/>
        </w:numPr>
        <w:shd w:val="clear" w:color="auto" w:fill="00CC99"/>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 xml:space="preserve">POUCZENIE O ŚRODKACH OCHRONY PRAWNEJ PRZYSŁUGUJĄCYCH WYKONAWCY </w:t>
      </w:r>
    </w:p>
    <w:p w14:paraId="4E1F6566" w14:textId="77777777" w:rsidR="00767D3E" w:rsidRPr="00F23F9F" w:rsidRDefault="00767D3E" w:rsidP="00767D3E">
      <w:pPr>
        <w:spacing w:before="120" w:after="120"/>
        <w:jc w:val="both"/>
        <w:rPr>
          <w:rFonts w:ascii="Times New Roman" w:hAnsi="Times New Roman" w:cs="Times New Roman"/>
          <w:sz w:val="20"/>
          <w:szCs w:val="20"/>
        </w:rPr>
      </w:pPr>
      <w:r w:rsidRPr="00F23F9F">
        <w:rPr>
          <w:rFonts w:ascii="Times New Roman" w:hAnsi="Times New Roman" w:cs="Times New Roman"/>
          <w:sz w:val="20"/>
          <w:szCs w:val="20"/>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581EC19" w14:textId="7479E718" w:rsidR="00767D3E" w:rsidRPr="00F23F9F" w:rsidRDefault="00163ADD" w:rsidP="00922460">
      <w:pPr>
        <w:keepNext/>
        <w:numPr>
          <w:ilvl w:val="0"/>
          <w:numId w:val="7"/>
        </w:numPr>
        <w:shd w:val="clear" w:color="auto" w:fill="00CC99"/>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Pr>
          <w:rFonts w:ascii="Times New Roman" w:hAnsi="Times New Roman" w:cs="Times New Roman"/>
          <w:b/>
          <w:bCs/>
          <w:sz w:val="20"/>
          <w:szCs w:val="20"/>
          <w:lang w:eastAsia="pl-PL"/>
        </w:rPr>
        <w:t>OCHRONA DANYCH OSOBOWYCH</w:t>
      </w:r>
    </w:p>
    <w:p w14:paraId="044B4018" w14:textId="0A818CBA" w:rsidR="00767D3E" w:rsidRPr="00F23F9F" w:rsidRDefault="00767D3E" w:rsidP="00767D3E">
      <w:pPr>
        <w:overflowPunct w:val="0"/>
        <w:autoSpaceDE w:val="0"/>
        <w:autoSpaceDN w:val="0"/>
        <w:adjustRightInd w:val="0"/>
        <w:spacing w:before="120" w:after="120"/>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6DD3C5C" w14:textId="1D8DD125" w:rsidR="00821E24" w:rsidRPr="00553318"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 xml:space="preserve">administratorem Pani/Pana danych osobowych jest </w:t>
      </w:r>
      <w:r w:rsidR="001138D5" w:rsidRPr="00F23F9F">
        <w:rPr>
          <w:rFonts w:ascii="Times New Roman" w:hAnsi="Times New Roman" w:cs="Times New Roman"/>
          <w:bCs/>
          <w:sz w:val="20"/>
          <w:szCs w:val="20"/>
          <w:lang w:eastAsia="pl-PL"/>
        </w:rPr>
        <w:t xml:space="preserve">Akademia Wojsk Lądowych przy ul. </w:t>
      </w:r>
      <w:r w:rsidR="006555E2" w:rsidRPr="00F23F9F">
        <w:rPr>
          <w:rFonts w:ascii="Times New Roman" w:hAnsi="Times New Roman" w:cs="Times New Roman"/>
          <w:bCs/>
          <w:sz w:val="20"/>
          <w:szCs w:val="20"/>
          <w:lang w:eastAsia="pl-PL"/>
        </w:rPr>
        <w:t>Czajkowskiego 109</w:t>
      </w:r>
      <w:r w:rsidR="001138D5" w:rsidRPr="00F23F9F">
        <w:rPr>
          <w:rFonts w:ascii="Times New Roman" w:hAnsi="Times New Roman" w:cs="Times New Roman"/>
          <w:bCs/>
          <w:sz w:val="20"/>
          <w:szCs w:val="20"/>
          <w:lang w:eastAsia="pl-PL"/>
        </w:rPr>
        <w:t>, 51-147 Wrocław</w:t>
      </w:r>
      <w:r w:rsidRPr="00F23F9F">
        <w:rPr>
          <w:rFonts w:ascii="Times New Roman" w:hAnsi="Times New Roman" w:cs="Times New Roman"/>
          <w:bCs/>
          <w:sz w:val="20"/>
          <w:szCs w:val="20"/>
          <w:lang w:eastAsia="pl-PL"/>
        </w:rPr>
        <w:t xml:space="preserve">, tel. (+48) </w:t>
      </w:r>
      <w:r w:rsidR="001138D5" w:rsidRPr="00F23F9F">
        <w:rPr>
          <w:rFonts w:ascii="Times New Roman" w:hAnsi="Times New Roman" w:cs="Times New Roman"/>
          <w:bCs/>
          <w:sz w:val="20"/>
          <w:szCs w:val="20"/>
          <w:lang w:eastAsia="pl-PL"/>
        </w:rPr>
        <w:t>261 658 134</w:t>
      </w:r>
      <w:r w:rsidRPr="00F23F9F">
        <w:rPr>
          <w:rFonts w:ascii="Times New Roman" w:hAnsi="Times New Roman" w:cs="Times New Roman"/>
          <w:bCs/>
          <w:sz w:val="20"/>
          <w:szCs w:val="20"/>
          <w:lang w:eastAsia="pl-PL"/>
        </w:rPr>
        <w:t xml:space="preserve">, fax. (+48) </w:t>
      </w:r>
      <w:r w:rsidR="001138D5" w:rsidRPr="00F23F9F">
        <w:rPr>
          <w:rFonts w:ascii="Times New Roman" w:hAnsi="Times New Roman" w:cs="Times New Roman"/>
          <w:bCs/>
          <w:sz w:val="20"/>
          <w:szCs w:val="20"/>
          <w:lang w:eastAsia="pl-PL"/>
        </w:rPr>
        <w:t>261 658 425</w:t>
      </w:r>
      <w:r w:rsidRPr="00F23F9F">
        <w:rPr>
          <w:rFonts w:ascii="Times New Roman" w:hAnsi="Times New Roman" w:cs="Times New Roman"/>
          <w:bCs/>
          <w:sz w:val="20"/>
          <w:szCs w:val="20"/>
          <w:lang w:eastAsia="pl-PL"/>
        </w:rPr>
        <w:t xml:space="preserve">, </w:t>
      </w:r>
      <w:r w:rsidRPr="00553318">
        <w:rPr>
          <w:rFonts w:ascii="Times New Roman" w:hAnsi="Times New Roman" w:cs="Times New Roman"/>
          <w:bCs/>
          <w:sz w:val="20"/>
          <w:szCs w:val="20"/>
          <w:lang w:eastAsia="pl-PL"/>
        </w:rPr>
        <w:t>email</w:t>
      </w:r>
      <w:r w:rsidR="00821E24" w:rsidRPr="00553318">
        <w:rPr>
          <w:rFonts w:ascii="Times New Roman" w:hAnsi="Times New Roman" w:cs="Times New Roman"/>
        </w:rPr>
        <w:t xml:space="preserve">: </w:t>
      </w:r>
      <w:hyperlink r:id="rId17" w:history="1">
        <w:r w:rsidR="00821E24" w:rsidRPr="003F3353">
          <w:rPr>
            <w:rStyle w:val="Hipercze"/>
            <w:rFonts w:ascii="Times New Roman" w:hAnsi="Times New Roman" w:cs="Times New Roman"/>
            <w:bCs/>
            <w:color w:val="auto"/>
            <w:sz w:val="20"/>
            <w:szCs w:val="20"/>
            <w:lang w:eastAsia="pl-PL"/>
          </w:rPr>
          <w:t>iod@awl.edu.pl</w:t>
        </w:r>
      </w:hyperlink>
      <w:r w:rsidR="00821E24" w:rsidRPr="00553318">
        <w:rPr>
          <w:rFonts w:ascii="Times New Roman" w:hAnsi="Times New Roman" w:cs="Times New Roman"/>
          <w:bCs/>
          <w:sz w:val="20"/>
          <w:szCs w:val="20"/>
          <w:lang w:eastAsia="pl-PL"/>
        </w:rPr>
        <w:t xml:space="preserve">. </w:t>
      </w:r>
    </w:p>
    <w:p w14:paraId="0A497892" w14:textId="586D6240" w:rsidR="00767D3E" w:rsidRPr="00F23F9F"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553318">
        <w:rPr>
          <w:rFonts w:ascii="Times New Roman" w:hAnsi="Times New Roman" w:cs="Times New Roman"/>
          <w:bCs/>
          <w:sz w:val="20"/>
          <w:szCs w:val="20"/>
          <w:lang w:eastAsia="pl-PL"/>
        </w:rPr>
        <w:t>administrator wyznaczył inspektora ochrony danych, z którym może się Pani/Pan skontaktować w sprawach ochrony i przetwarzania danych osobowych pod adresem poczty elektronicznej</w:t>
      </w:r>
      <w:r w:rsidR="00821E24" w:rsidRPr="00553318">
        <w:rPr>
          <w:rFonts w:ascii="Times New Roman" w:hAnsi="Times New Roman" w:cs="Times New Roman"/>
          <w:bCs/>
          <w:sz w:val="20"/>
          <w:szCs w:val="20"/>
          <w:lang w:eastAsia="pl-PL"/>
        </w:rPr>
        <w:t xml:space="preserve">: </w:t>
      </w:r>
      <w:hyperlink r:id="rId18" w:history="1">
        <w:r w:rsidR="00821E24" w:rsidRPr="003F3353">
          <w:rPr>
            <w:rStyle w:val="Hipercze"/>
            <w:rFonts w:ascii="Times New Roman" w:hAnsi="Times New Roman" w:cs="Times New Roman"/>
            <w:bCs/>
            <w:color w:val="auto"/>
            <w:sz w:val="20"/>
            <w:szCs w:val="20"/>
            <w:lang w:eastAsia="pl-PL"/>
          </w:rPr>
          <w:t>iod@awl.edu.pl</w:t>
        </w:r>
      </w:hyperlink>
      <w:r w:rsidR="00821E24" w:rsidRPr="00553318">
        <w:rPr>
          <w:rFonts w:ascii="Times New Roman" w:hAnsi="Times New Roman" w:cs="Times New Roman"/>
          <w:bCs/>
          <w:sz w:val="20"/>
          <w:szCs w:val="20"/>
          <w:lang w:eastAsia="pl-PL"/>
        </w:rPr>
        <w:t xml:space="preserve"> </w:t>
      </w:r>
      <w:r w:rsidRPr="00553318">
        <w:rPr>
          <w:rFonts w:ascii="Times New Roman" w:hAnsi="Times New Roman" w:cs="Times New Roman"/>
          <w:bCs/>
          <w:sz w:val="20"/>
          <w:szCs w:val="20"/>
          <w:lang w:eastAsia="pl-PL"/>
        </w:rPr>
        <w:t xml:space="preserve">lub </w:t>
      </w:r>
      <w:r w:rsidRPr="00F23F9F">
        <w:rPr>
          <w:rFonts w:ascii="Times New Roman" w:hAnsi="Times New Roman" w:cs="Times New Roman"/>
          <w:bCs/>
          <w:sz w:val="20"/>
          <w:szCs w:val="20"/>
          <w:lang w:eastAsia="pl-PL"/>
        </w:rPr>
        <w:t xml:space="preserve">pisemnie na adres siedziby </w:t>
      </w:r>
      <w:r w:rsidR="00AE7862" w:rsidRPr="00F23F9F">
        <w:rPr>
          <w:rFonts w:ascii="Times New Roman" w:hAnsi="Times New Roman" w:cs="Times New Roman"/>
          <w:bCs/>
          <w:sz w:val="20"/>
          <w:szCs w:val="20"/>
          <w:lang w:eastAsia="pl-PL"/>
        </w:rPr>
        <w:t>Zamawiającego</w:t>
      </w:r>
      <w:r w:rsidRPr="00F23F9F">
        <w:rPr>
          <w:rFonts w:ascii="Times New Roman" w:hAnsi="Times New Roman" w:cs="Times New Roman"/>
          <w:bCs/>
          <w:sz w:val="20"/>
          <w:szCs w:val="20"/>
          <w:lang w:eastAsia="pl-PL"/>
        </w:rPr>
        <w:t>;</w:t>
      </w:r>
    </w:p>
    <w:p w14:paraId="3FA32BD7" w14:textId="77777777" w:rsidR="00767D3E" w:rsidRPr="00F23F9F"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 xml:space="preserve">Pani/Pana dane osobowe przetwarzane będą na podstawie art. 6 ust. 1 lit. c RODO w celu prowadzenia przedmiotowego postępowania o udzielenie zamówienia publicznego oraz zawarcia umowy, a podstawą prawną </w:t>
      </w:r>
      <w:r w:rsidRPr="00F23F9F">
        <w:rPr>
          <w:rFonts w:ascii="Times New Roman" w:hAnsi="Times New Roman" w:cs="Times New Roman"/>
          <w:bCs/>
          <w:sz w:val="20"/>
          <w:szCs w:val="20"/>
          <w:lang w:eastAsia="pl-PL"/>
        </w:rPr>
        <w:lastRenderedPageBreak/>
        <w:t>ich przetwarzania jest obowiązek prawny stosowania sformalizowanych procedur udzielania zamówień publicznych spoczywających na Zamawiającym;</w:t>
      </w:r>
    </w:p>
    <w:p w14:paraId="71D5B6C9" w14:textId="77777777" w:rsidR="00767D3E" w:rsidRPr="00F23F9F"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odbiorcami Pani/Pana danych osobowych będą osoby lub podmioty, którym udostępniona zostanie dokumentacja postępowania w oparciu o art.18 oraz art. 74 ustawy Pzp;</w:t>
      </w:r>
    </w:p>
    <w:p w14:paraId="2ED23B80" w14:textId="77777777" w:rsidR="00767D3E" w:rsidRPr="00F23F9F"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241685A" w14:textId="44CC7CD7" w:rsidR="00767D3E" w:rsidRPr="00F23F9F"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324D3025" w14:textId="77777777" w:rsidR="00767D3E" w:rsidRPr="00F23F9F"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w odniesieniu do Pani/Pana danych osobowych decyzje nie będą podejmowane w sposób zautomatyzowany, stosownie do art. 22 RODO;</w:t>
      </w:r>
    </w:p>
    <w:p w14:paraId="563CC10C" w14:textId="77777777" w:rsidR="00767D3E" w:rsidRPr="00F23F9F" w:rsidRDefault="00767D3E">
      <w:pPr>
        <w:numPr>
          <w:ilvl w:val="0"/>
          <w:numId w:val="3"/>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posiada Pani/Pan:</w:t>
      </w:r>
    </w:p>
    <w:p w14:paraId="73C6DFBE" w14:textId="77777777" w:rsidR="00767D3E" w:rsidRPr="00F23F9F" w:rsidRDefault="00767D3E">
      <w:pPr>
        <w:numPr>
          <w:ilvl w:val="0"/>
          <w:numId w:val="4"/>
        </w:numPr>
        <w:overflowPunct w:val="0"/>
        <w:autoSpaceDE w:val="0"/>
        <w:autoSpaceDN w:val="0"/>
        <w:adjustRightInd w:val="0"/>
        <w:spacing w:before="120" w:after="120"/>
        <w:ind w:left="426" w:hanging="283"/>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 xml:space="preserve">na podstawie art. 15 RODO prawo dostępu do danych osobowych Pani/Pana dotyczących; </w:t>
      </w:r>
    </w:p>
    <w:p w14:paraId="2F827BED" w14:textId="2DDEC56D" w:rsidR="00767D3E" w:rsidRPr="00F23F9F" w:rsidRDefault="00767D3E">
      <w:pPr>
        <w:numPr>
          <w:ilvl w:val="0"/>
          <w:numId w:val="4"/>
        </w:numPr>
        <w:overflowPunct w:val="0"/>
        <w:autoSpaceDE w:val="0"/>
        <w:autoSpaceDN w:val="0"/>
        <w:adjustRightInd w:val="0"/>
        <w:spacing w:before="120" w:after="120"/>
        <w:ind w:left="426" w:hanging="283"/>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 xml:space="preserve">na podstawie art. 16 RODO prawo do sprostowania lub uzupełnienia Pani/Pana danych </w:t>
      </w:r>
      <w:r w:rsidR="006555E2" w:rsidRPr="00F23F9F">
        <w:rPr>
          <w:rFonts w:ascii="Times New Roman" w:hAnsi="Times New Roman" w:cs="Times New Roman"/>
          <w:bCs/>
          <w:sz w:val="20"/>
          <w:szCs w:val="20"/>
          <w:lang w:eastAsia="pl-PL"/>
        </w:rPr>
        <w:t>osobowych,</w:t>
      </w:r>
      <w:r w:rsidRPr="00F23F9F">
        <w:rPr>
          <w:rFonts w:ascii="Times New Roman" w:hAnsi="Times New Roman" w:cs="Times New Roman"/>
          <w:bCs/>
          <w:sz w:val="20"/>
          <w:szCs w:val="20"/>
          <w:lang w:eastAsia="pl-PL"/>
        </w:rPr>
        <w:t xml:space="preserve">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BD90F56" w14:textId="790FBC4D" w:rsidR="00767D3E" w:rsidRPr="00F23F9F" w:rsidRDefault="00767D3E">
      <w:pPr>
        <w:numPr>
          <w:ilvl w:val="0"/>
          <w:numId w:val="4"/>
        </w:numPr>
        <w:overflowPunct w:val="0"/>
        <w:autoSpaceDE w:val="0"/>
        <w:autoSpaceDN w:val="0"/>
        <w:adjustRightInd w:val="0"/>
        <w:spacing w:before="120" w:after="120"/>
        <w:ind w:left="426" w:hanging="283"/>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 xml:space="preserve">na podstawie art. 18 RODO prawo żądania od administratora ograniczenia przetwarzania danych osobowych </w:t>
      </w:r>
      <w:r w:rsidRPr="00F23F9F">
        <w:rPr>
          <w:rFonts w:ascii="Times New Roman" w:hAnsi="Times New Roman" w:cs="Times New Roman"/>
          <w:bCs/>
          <w:sz w:val="20"/>
          <w:szCs w:val="20"/>
          <w:lang w:eastAsia="pl-PL"/>
        </w:rPr>
        <w:b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12E20B9" w14:textId="77777777" w:rsidR="00767D3E" w:rsidRPr="00F23F9F" w:rsidRDefault="00767D3E">
      <w:pPr>
        <w:numPr>
          <w:ilvl w:val="0"/>
          <w:numId w:val="4"/>
        </w:numPr>
        <w:overflowPunct w:val="0"/>
        <w:autoSpaceDE w:val="0"/>
        <w:autoSpaceDN w:val="0"/>
        <w:adjustRightInd w:val="0"/>
        <w:spacing w:before="120" w:after="120"/>
        <w:ind w:left="426" w:hanging="283"/>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 xml:space="preserve">prawo do wniesienia skargi do Prezesa Urzędu Ochrony Danych Osobowych, gdy uzna Pani/Pan, że przetwarzanie danych osobowych Pani/Pana dotyczących narusza przepisy RODO;  </w:t>
      </w:r>
    </w:p>
    <w:p w14:paraId="31AA21D0" w14:textId="77777777" w:rsidR="00767D3E" w:rsidRPr="00F23F9F" w:rsidRDefault="00767D3E">
      <w:pPr>
        <w:numPr>
          <w:ilvl w:val="0"/>
          <w:numId w:val="5"/>
        </w:numPr>
        <w:overflowPunct w:val="0"/>
        <w:autoSpaceDE w:val="0"/>
        <w:autoSpaceDN w:val="0"/>
        <w:adjustRightInd w:val="0"/>
        <w:spacing w:before="120" w:after="120"/>
        <w:ind w:left="142" w:hanging="142"/>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nie przysługuje Pani/Panu:</w:t>
      </w:r>
    </w:p>
    <w:p w14:paraId="66E002C6" w14:textId="77777777" w:rsidR="00767D3E" w:rsidRPr="00F23F9F" w:rsidRDefault="00767D3E">
      <w:pPr>
        <w:numPr>
          <w:ilvl w:val="0"/>
          <w:numId w:val="6"/>
        </w:numPr>
        <w:overflowPunct w:val="0"/>
        <w:autoSpaceDE w:val="0"/>
        <w:autoSpaceDN w:val="0"/>
        <w:adjustRightInd w:val="0"/>
        <w:spacing w:before="120" w:after="120"/>
        <w:ind w:left="426" w:hanging="283"/>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w związku z art. 17 ust. 3 lit. b, d lub e RODO prawo do usunięcia danych osobowych;</w:t>
      </w:r>
    </w:p>
    <w:p w14:paraId="3AD75A72" w14:textId="77777777" w:rsidR="00767D3E" w:rsidRPr="00F23F9F" w:rsidRDefault="00767D3E">
      <w:pPr>
        <w:numPr>
          <w:ilvl w:val="0"/>
          <w:numId w:val="6"/>
        </w:numPr>
        <w:overflowPunct w:val="0"/>
        <w:autoSpaceDE w:val="0"/>
        <w:autoSpaceDN w:val="0"/>
        <w:adjustRightInd w:val="0"/>
        <w:spacing w:before="120" w:after="120"/>
        <w:ind w:left="426" w:hanging="283"/>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prawo do przenoszenia danych osobowych, o którym mowa w art. 20 RODO;</w:t>
      </w:r>
    </w:p>
    <w:p w14:paraId="72B58C32" w14:textId="77777777" w:rsidR="00767D3E" w:rsidRPr="00F23F9F" w:rsidRDefault="00767D3E">
      <w:pPr>
        <w:numPr>
          <w:ilvl w:val="0"/>
          <w:numId w:val="6"/>
        </w:numPr>
        <w:overflowPunct w:val="0"/>
        <w:autoSpaceDE w:val="0"/>
        <w:autoSpaceDN w:val="0"/>
        <w:adjustRightInd w:val="0"/>
        <w:spacing w:before="120" w:after="120"/>
        <w:ind w:left="426" w:hanging="283"/>
        <w:jc w:val="both"/>
        <w:textAlignment w:val="baseline"/>
        <w:rPr>
          <w:rFonts w:ascii="Times New Roman" w:hAnsi="Times New Roman" w:cs="Times New Roman"/>
          <w:bCs/>
          <w:sz w:val="20"/>
          <w:szCs w:val="20"/>
          <w:lang w:eastAsia="pl-PL"/>
        </w:rPr>
      </w:pPr>
      <w:r w:rsidRPr="00F23F9F">
        <w:rPr>
          <w:rFonts w:ascii="Times New Roman" w:hAnsi="Times New Roman" w:cs="Times New Roman"/>
          <w:bCs/>
          <w:sz w:val="20"/>
          <w:szCs w:val="20"/>
          <w:lang w:eastAsia="pl-PL"/>
        </w:rPr>
        <w:t xml:space="preserve">na podstawie art. 21 RODO prawo sprzeciwu, wobec przetwarzania danych osobowych, gdyż podstawą prawną przetwarzania Pani/Pana danych osobowych jest art. 6 ust. 1 lit. c RODO; </w:t>
      </w:r>
    </w:p>
    <w:p w14:paraId="39D050A0" w14:textId="4D14DECC" w:rsidR="00767D3E" w:rsidRPr="00F23F9F" w:rsidRDefault="00767D3E" w:rsidP="00767D3E">
      <w:pPr>
        <w:overflowPunct w:val="0"/>
        <w:autoSpaceDE w:val="0"/>
        <w:autoSpaceDN w:val="0"/>
        <w:spacing w:before="120" w:after="120"/>
        <w:jc w:val="both"/>
        <w:textAlignment w:val="baseline"/>
        <w:rPr>
          <w:rFonts w:ascii="Times New Roman" w:hAnsi="Times New Roman" w:cs="Times New Roman"/>
          <w:sz w:val="20"/>
          <w:szCs w:val="20"/>
          <w:lang w:eastAsia="pl-PL"/>
        </w:rPr>
      </w:pPr>
      <w:r w:rsidRPr="00F23F9F">
        <w:rPr>
          <w:rFonts w:ascii="Times New Roman" w:hAnsi="Times New Roman" w:cs="Times New Roman"/>
          <w:bCs/>
          <w:sz w:val="20"/>
          <w:szCs w:val="20"/>
          <w:lang w:eastAsia="pl-PL"/>
        </w:rPr>
        <w:t xml:space="preserve">Jednocześnie Zamawiający przypomina o ciążącym na Pani/Panu obowiązku informacyjnym wynikającym z art. 14 RODO względem osób fizycznych, których dane przekazane zostaną Zamawiającemu w związku </w:t>
      </w:r>
      <w:r w:rsidR="004F70A1" w:rsidRPr="00F23F9F">
        <w:rPr>
          <w:rFonts w:ascii="Times New Roman" w:hAnsi="Times New Roman" w:cs="Times New Roman"/>
          <w:bCs/>
          <w:sz w:val="20"/>
          <w:szCs w:val="20"/>
          <w:lang w:eastAsia="pl-PL"/>
        </w:rPr>
        <w:br/>
      </w:r>
      <w:r w:rsidRPr="00F23F9F">
        <w:rPr>
          <w:rFonts w:ascii="Times New Roman" w:hAnsi="Times New Roman" w:cs="Times New Roman"/>
          <w:bCs/>
          <w:sz w:val="20"/>
          <w:szCs w:val="20"/>
          <w:lang w:eastAsia="pl-PL"/>
        </w:rPr>
        <w:t xml:space="preserve">z prowadzonym postępowaniem i które Zamawiający pośrednio pozyska od Wykonawcy biorącego udział </w:t>
      </w:r>
      <w:r w:rsidR="004F70A1" w:rsidRPr="00F23F9F">
        <w:rPr>
          <w:rFonts w:ascii="Times New Roman" w:hAnsi="Times New Roman" w:cs="Times New Roman"/>
          <w:bCs/>
          <w:sz w:val="20"/>
          <w:szCs w:val="20"/>
          <w:lang w:eastAsia="pl-PL"/>
        </w:rPr>
        <w:br/>
      </w:r>
      <w:r w:rsidRPr="00F23F9F">
        <w:rPr>
          <w:rFonts w:ascii="Times New Roman" w:hAnsi="Times New Roman" w:cs="Times New Roman"/>
          <w:bCs/>
          <w:sz w:val="20"/>
          <w:szCs w:val="20"/>
          <w:lang w:eastAsia="pl-PL"/>
        </w:rPr>
        <w:t>w postępowaniu, chyba że ma zastosowanie co najmniej jedno z włączeń, o których mowa w art. 14 ust. 5 RODO.</w:t>
      </w:r>
    </w:p>
    <w:p w14:paraId="07B1EAB6" w14:textId="5E813541" w:rsidR="00767D3E" w:rsidRPr="00F23F9F" w:rsidRDefault="00767D3E" w:rsidP="00922460">
      <w:pPr>
        <w:keepNext/>
        <w:numPr>
          <w:ilvl w:val="0"/>
          <w:numId w:val="7"/>
        </w:numPr>
        <w:shd w:val="clear" w:color="auto" w:fill="00CC99"/>
        <w:overflowPunct w:val="0"/>
        <w:autoSpaceDE w:val="0"/>
        <w:autoSpaceDN w:val="0"/>
        <w:adjustRightInd w:val="0"/>
        <w:spacing w:before="120" w:after="120"/>
        <w:ind w:left="567" w:hanging="567"/>
        <w:jc w:val="both"/>
        <w:textAlignment w:val="baseline"/>
        <w:rPr>
          <w:rFonts w:ascii="Times New Roman" w:hAnsi="Times New Roman" w:cs="Times New Roman"/>
          <w:b/>
          <w:bCs/>
          <w:sz w:val="20"/>
          <w:szCs w:val="20"/>
          <w:lang w:eastAsia="pl-PL"/>
        </w:rPr>
      </w:pPr>
      <w:r w:rsidRPr="00F23F9F">
        <w:rPr>
          <w:rFonts w:ascii="Times New Roman" w:hAnsi="Times New Roman" w:cs="Times New Roman"/>
          <w:b/>
          <w:bCs/>
          <w:sz w:val="20"/>
          <w:szCs w:val="20"/>
          <w:lang w:eastAsia="pl-PL"/>
        </w:rPr>
        <w:t>ZAŁĄCZNIKI</w:t>
      </w:r>
      <w:r w:rsidR="00163ADD">
        <w:rPr>
          <w:rFonts w:ascii="Times New Roman" w:hAnsi="Times New Roman" w:cs="Times New Roman"/>
          <w:b/>
          <w:bCs/>
          <w:sz w:val="20"/>
          <w:szCs w:val="20"/>
          <w:lang w:eastAsia="pl-PL"/>
        </w:rPr>
        <w:t xml:space="preserve"> DO SWZ</w:t>
      </w:r>
      <w:r w:rsidRPr="00F23F9F">
        <w:rPr>
          <w:rFonts w:ascii="Times New Roman" w:hAnsi="Times New Roman" w:cs="Times New Roman"/>
          <w:b/>
          <w:bCs/>
          <w:sz w:val="20"/>
          <w:szCs w:val="20"/>
          <w:lang w:eastAsia="pl-PL"/>
        </w:rPr>
        <w:t>:</w:t>
      </w:r>
      <w:r w:rsidRPr="00F23F9F">
        <w:rPr>
          <w:rFonts w:ascii="Times New Roman" w:hAnsi="Times New Roman" w:cs="Times New Roman"/>
          <w:b/>
          <w:bCs/>
          <w:sz w:val="20"/>
          <w:szCs w:val="20"/>
          <w:lang w:eastAsia="pl-PL"/>
        </w:rPr>
        <w:tab/>
      </w:r>
    </w:p>
    <w:p w14:paraId="4F8600C3" w14:textId="0FF9E724" w:rsidR="00767D3E" w:rsidRPr="004264EB" w:rsidRDefault="001138D5" w:rsidP="00922460">
      <w:pPr>
        <w:keepNext/>
        <w:numPr>
          <w:ilvl w:val="1"/>
          <w:numId w:val="7"/>
        </w:numPr>
        <w:overflowPunct w:val="0"/>
        <w:autoSpaceDE w:val="0"/>
        <w:autoSpaceDN w:val="0"/>
        <w:adjustRightInd w:val="0"/>
        <w:spacing w:before="60" w:after="60" w:line="240" w:lineRule="auto"/>
        <w:ind w:left="567" w:hanging="567"/>
        <w:jc w:val="both"/>
        <w:textAlignment w:val="baseline"/>
        <w:rPr>
          <w:rFonts w:ascii="Times New Roman" w:hAnsi="Times New Roman" w:cs="Times New Roman"/>
          <w:b/>
          <w:bCs/>
          <w:sz w:val="20"/>
          <w:szCs w:val="20"/>
          <w:lang w:eastAsia="pl-PL"/>
        </w:rPr>
      </w:pPr>
      <w:r w:rsidRPr="004264EB">
        <w:rPr>
          <w:rFonts w:ascii="Times New Roman" w:hAnsi="Times New Roman" w:cs="Times New Roman"/>
          <w:sz w:val="20"/>
          <w:szCs w:val="20"/>
          <w:lang w:eastAsia="pl-PL"/>
        </w:rPr>
        <w:t>Załącznik</w:t>
      </w:r>
      <w:r w:rsidR="00767D3E" w:rsidRPr="004264EB">
        <w:rPr>
          <w:rFonts w:ascii="Times New Roman" w:hAnsi="Times New Roman" w:cs="Times New Roman"/>
          <w:sz w:val="20"/>
          <w:szCs w:val="20"/>
          <w:lang w:eastAsia="pl-PL"/>
        </w:rPr>
        <w:t xml:space="preserve"> nr 1do SWZ – </w:t>
      </w:r>
      <w:r w:rsidR="004264EB" w:rsidRPr="004264EB">
        <w:rPr>
          <w:rFonts w:ascii="Times New Roman" w:hAnsi="Times New Roman" w:cs="Times New Roman"/>
          <w:sz w:val="20"/>
          <w:szCs w:val="20"/>
          <w:lang w:eastAsia="pl-PL"/>
        </w:rPr>
        <w:t>Formularz ofertowy</w:t>
      </w:r>
      <w:r w:rsidR="00767D3E" w:rsidRPr="004264EB">
        <w:rPr>
          <w:rFonts w:ascii="Times New Roman" w:hAnsi="Times New Roman" w:cs="Times New Roman"/>
          <w:sz w:val="20"/>
          <w:szCs w:val="20"/>
          <w:lang w:eastAsia="pl-PL"/>
        </w:rPr>
        <w:t>;</w:t>
      </w:r>
    </w:p>
    <w:p w14:paraId="1270F00D" w14:textId="356A9739" w:rsidR="00AE7862" w:rsidRPr="004264EB" w:rsidRDefault="00767D3E" w:rsidP="00922460">
      <w:pPr>
        <w:numPr>
          <w:ilvl w:val="1"/>
          <w:numId w:val="7"/>
        </w:numPr>
        <w:overflowPunct w:val="0"/>
        <w:autoSpaceDE w:val="0"/>
        <w:autoSpaceDN w:val="0"/>
        <w:adjustRightInd w:val="0"/>
        <w:spacing w:before="60" w:after="60" w:line="240" w:lineRule="auto"/>
        <w:ind w:left="567" w:hanging="567"/>
        <w:jc w:val="both"/>
        <w:textAlignment w:val="baseline"/>
        <w:rPr>
          <w:rFonts w:ascii="Times New Roman" w:hAnsi="Times New Roman" w:cs="Times New Roman"/>
          <w:b/>
          <w:bCs/>
          <w:sz w:val="20"/>
          <w:szCs w:val="20"/>
          <w:lang w:eastAsia="pl-PL"/>
        </w:rPr>
      </w:pPr>
      <w:r w:rsidRPr="004264EB">
        <w:rPr>
          <w:rFonts w:ascii="Times New Roman" w:hAnsi="Times New Roman" w:cs="Times New Roman"/>
          <w:sz w:val="20"/>
          <w:szCs w:val="20"/>
          <w:lang w:eastAsia="pl-PL"/>
        </w:rPr>
        <w:t xml:space="preserve">Załącznik nr 2 do SWZ – </w:t>
      </w:r>
      <w:r w:rsidR="004264EB" w:rsidRPr="004264EB">
        <w:rPr>
          <w:rFonts w:ascii="Times New Roman" w:hAnsi="Times New Roman" w:cs="Times New Roman"/>
          <w:sz w:val="20"/>
          <w:szCs w:val="20"/>
          <w:lang w:eastAsia="pl-PL"/>
        </w:rPr>
        <w:t>Formularz cenowy – opis przedmiotu zamówienia</w:t>
      </w:r>
      <w:r w:rsidRPr="004264EB">
        <w:rPr>
          <w:rFonts w:ascii="Times New Roman" w:hAnsi="Times New Roman" w:cs="Times New Roman"/>
          <w:sz w:val="20"/>
          <w:szCs w:val="20"/>
          <w:lang w:eastAsia="pl-PL"/>
        </w:rPr>
        <w:t>;</w:t>
      </w:r>
    </w:p>
    <w:p w14:paraId="13515AE7" w14:textId="77777777" w:rsidR="00717084" w:rsidRPr="003F3353" w:rsidRDefault="004264EB" w:rsidP="00922460">
      <w:pPr>
        <w:numPr>
          <w:ilvl w:val="1"/>
          <w:numId w:val="7"/>
        </w:numPr>
        <w:overflowPunct w:val="0"/>
        <w:autoSpaceDE w:val="0"/>
        <w:autoSpaceDN w:val="0"/>
        <w:adjustRightInd w:val="0"/>
        <w:spacing w:before="60" w:after="60" w:line="240" w:lineRule="auto"/>
        <w:ind w:left="567" w:hanging="567"/>
        <w:jc w:val="both"/>
        <w:textAlignment w:val="baseline"/>
        <w:rPr>
          <w:rFonts w:ascii="Times New Roman" w:hAnsi="Times New Roman" w:cs="Times New Roman"/>
          <w:b/>
          <w:bCs/>
          <w:sz w:val="20"/>
          <w:szCs w:val="20"/>
          <w:lang w:eastAsia="pl-PL"/>
        </w:rPr>
      </w:pPr>
      <w:r w:rsidRPr="004264EB">
        <w:rPr>
          <w:rFonts w:ascii="Times New Roman" w:hAnsi="Times New Roman" w:cs="Times New Roman"/>
          <w:sz w:val="20"/>
          <w:szCs w:val="20"/>
          <w:lang w:eastAsia="pl-PL"/>
        </w:rPr>
        <w:t>Załącznik nr 3 do SWZ – Oświadczenie Wykonawcy dotyczące przesłanek wykluczenia</w:t>
      </w:r>
      <w:r w:rsidR="00717084">
        <w:rPr>
          <w:rFonts w:ascii="Times New Roman" w:hAnsi="Times New Roman" w:cs="Times New Roman"/>
          <w:sz w:val="20"/>
          <w:szCs w:val="20"/>
          <w:lang w:eastAsia="pl-PL"/>
        </w:rPr>
        <w:t>;</w:t>
      </w:r>
    </w:p>
    <w:p w14:paraId="5538471D" w14:textId="01250714" w:rsidR="004264EB" w:rsidRPr="004264EB" w:rsidRDefault="00717084" w:rsidP="00922460">
      <w:pPr>
        <w:numPr>
          <w:ilvl w:val="1"/>
          <w:numId w:val="7"/>
        </w:numPr>
        <w:overflowPunct w:val="0"/>
        <w:autoSpaceDE w:val="0"/>
        <w:autoSpaceDN w:val="0"/>
        <w:adjustRightInd w:val="0"/>
        <w:spacing w:before="60" w:after="60" w:line="240" w:lineRule="auto"/>
        <w:ind w:left="567" w:hanging="567"/>
        <w:jc w:val="both"/>
        <w:textAlignment w:val="baseline"/>
        <w:rPr>
          <w:rFonts w:ascii="Times New Roman" w:hAnsi="Times New Roman" w:cs="Times New Roman"/>
          <w:b/>
          <w:bCs/>
          <w:sz w:val="20"/>
          <w:szCs w:val="20"/>
          <w:lang w:eastAsia="pl-PL"/>
        </w:rPr>
      </w:pPr>
      <w:r>
        <w:rPr>
          <w:rFonts w:ascii="Times New Roman" w:hAnsi="Times New Roman" w:cs="Times New Roman"/>
          <w:sz w:val="20"/>
          <w:szCs w:val="20"/>
          <w:lang w:eastAsia="pl-PL"/>
        </w:rPr>
        <w:t xml:space="preserve">Załącznik nr 4 do SWZ – Projektowane postanowienia umowy. </w:t>
      </w:r>
    </w:p>
    <w:p w14:paraId="664417D4" w14:textId="5D52FA74" w:rsidR="00775A5B" w:rsidRPr="00F23F9F" w:rsidRDefault="00775A5B" w:rsidP="00D8618F">
      <w:pPr>
        <w:overflowPunct w:val="0"/>
        <w:autoSpaceDE w:val="0"/>
        <w:autoSpaceDN w:val="0"/>
        <w:adjustRightInd w:val="0"/>
        <w:spacing w:before="60" w:after="60" w:line="240" w:lineRule="auto"/>
        <w:ind w:left="567"/>
        <w:jc w:val="both"/>
        <w:textAlignment w:val="baseline"/>
        <w:rPr>
          <w:rFonts w:ascii="Times New Roman" w:hAnsi="Times New Roman" w:cs="Times New Roman"/>
          <w:sz w:val="20"/>
          <w:szCs w:val="20"/>
          <w:lang w:eastAsia="pl-PL"/>
        </w:rPr>
      </w:pPr>
    </w:p>
    <w:p w14:paraId="4662FC54" w14:textId="77777777" w:rsidR="00C43530" w:rsidRPr="004E1062" w:rsidRDefault="00C43530" w:rsidP="004E1062">
      <w:pPr>
        <w:overflowPunct w:val="0"/>
        <w:autoSpaceDE w:val="0"/>
        <w:autoSpaceDN w:val="0"/>
        <w:adjustRightInd w:val="0"/>
        <w:spacing w:before="60" w:after="0" w:line="240" w:lineRule="auto"/>
        <w:ind w:left="567"/>
        <w:jc w:val="center"/>
        <w:textAlignment w:val="baseline"/>
        <w:rPr>
          <w:rFonts w:ascii="Times New Roman" w:hAnsi="Times New Roman" w:cs="Times New Roman"/>
          <w:b/>
          <w:bCs/>
          <w:sz w:val="20"/>
          <w:szCs w:val="20"/>
          <w:lang w:eastAsia="pl-PL"/>
        </w:rPr>
      </w:pPr>
    </w:p>
    <w:sectPr w:rsidR="00C43530" w:rsidRPr="004E1062" w:rsidSect="00AD59A0">
      <w:headerReference w:type="default" r:id="rId19"/>
      <w:footerReference w:type="default" r:id="rId20"/>
      <w:headerReference w:type="first" r:id="rId21"/>
      <w:footerReference w:type="first" r:id="rId22"/>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92C4E" w16cid:durableId="27C6D2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0C58D" w14:textId="77777777" w:rsidR="00C2600A" w:rsidRDefault="00C2600A" w:rsidP="00D0127C">
      <w:pPr>
        <w:spacing w:after="0" w:line="240" w:lineRule="auto"/>
      </w:pPr>
      <w:r>
        <w:separator/>
      </w:r>
    </w:p>
  </w:endnote>
  <w:endnote w:type="continuationSeparator" w:id="0">
    <w:p w14:paraId="2EDDD875" w14:textId="77777777" w:rsidR="00C2600A" w:rsidRDefault="00C2600A" w:rsidP="00D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DF3D" w14:textId="0C36DAD9" w:rsidR="00A12105" w:rsidRDefault="00527074">
    <w:pPr>
      <w:pStyle w:val="Stopka"/>
    </w:pPr>
    <w:r>
      <w:rPr>
        <w:noProof/>
        <w:lang w:eastAsia="pl-PL"/>
      </w:rPr>
      <mc:AlternateContent>
        <mc:Choice Requires="wps">
          <w:drawing>
            <wp:anchor distT="0" distB="0" distL="114300" distR="114300" simplePos="0" relativeHeight="251681792" behindDoc="0" locked="0" layoutInCell="1" allowOverlap="1" wp14:anchorId="2F76613E" wp14:editId="335B4E25">
              <wp:simplePos x="0" y="0"/>
              <wp:positionH relativeFrom="column">
                <wp:posOffset>3366770</wp:posOffset>
              </wp:positionH>
              <wp:positionV relativeFrom="paragraph">
                <wp:posOffset>-133350</wp:posOffset>
              </wp:positionV>
              <wp:extent cx="1574800" cy="2349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574800" cy="234950"/>
                      </a:xfrm>
                      <a:prstGeom prst="rect">
                        <a:avLst/>
                      </a:prstGeom>
                      <a:noFill/>
                      <a:ln w="6350">
                        <a:noFill/>
                      </a:ln>
                    </wps:spPr>
                    <wps:txbx>
                      <w:txbxContent>
                        <w:p w14:paraId="44C043EC" w14:textId="2A89236F" w:rsidR="00527074" w:rsidRDefault="00C2600A" w:rsidP="00527074">
                          <w:pPr>
                            <w:jc w:val="center"/>
                          </w:pPr>
                          <w:sdt>
                            <w:sdtPr>
                              <w:id w:val="2089262944"/>
                              <w:docPartObj>
                                <w:docPartGallery w:val="Page Numbers (Top of Page)"/>
                                <w:docPartUnique/>
                              </w:docPartObj>
                            </w:sdtPr>
                            <w:sdtEndPr/>
                            <w:sdtContent>
                              <w:r w:rsidR="00527074">
                                <w:t xml:space="preserve">Strona </w:t>
                              </w:r>
                              <w:r w:rsidR="00527074">
                                <w:rPr>
                                  <w:b/>
                                  <w:bCs/>
                                  <w:sz w:val="24"/>
                                  <w:szCs w:val="24"/>
                                </w:rPr>
                                <w:fldChar w:fldCharType="begin"/>
                              </w:r>
                              <w:r w:rsidR="00527074">
                                <w:rPr>
                                  <w:b/>
                                  <w:bCs/>
                                </w:rPr>
                                <w:instrText>PAGE</w:instrText>
                              </w:r>
                              <w:r w:rsidR="00527074">
                                <w:rPr>
                                  <w:b/>
                                  <w:bCs/>
                                  <w:sz w:val="24"/>
                                  <w:szCs w:val="24"/>
                                </w:rPr>
                                <w:fldChar w:fldCharType="separate"/>
                              </w:r>
                              <w:r w:rsidR="00214D4E">
                                <w:rPr>
                                  <w:b/>
                                  <w:bCs/>
                                  <w:noProof/>
                                </w:rPr>
                                <w:t>15</w:t>
                              </w:r>
                              <w:r w:rsidR="00527074">
                                <w:rPr>
                                  <w:b/>
                                  <w:bCs/>
                                  <w:sz w:val="24"/>
                                  <w:szCs w:val="24"/>
                                </w:rPr>
                                <w:fldChar w:fldCharType="end"/>
                              </w:r>
                              <w:r w:rsidR="00527074">
                                <w:t xml:space="preserve"> z </w:t>
                              </w:r>
                              <w:r w:rsidR="00527074">
                                <w:rPr>
                                  <w:b/>
                                  <w:bCs/>
                                  <w:sz w:val="24"/>
                                  <w:szCs w:val="24"/>
                                </w:rPr>
                                <w:fldChar w:fldCharType="begin"/>
                              </w:r>
                              <w:r w:rsidR="00527074">
                                <w:rPr>
                                  <w:b/>
                                  <w:bCs/>
                                </w:rPr>
                                <w:instrText>NUMPAGES</w:instrText>
                              </w:r>
                              <w:r w:rsidR="00527074">
                                <w:rPr>
                                  <w:b/>
                                  <w:bCs/>
                                  <w:sz w:val="24"/>
                                  <w:szCs w:val="24"/>
                                </w:rPr>
                                <w:fldChar w:fldCharType="separate"/>
                              </w:r>
                              <w:r w:rsidR="00214D4E">
                                <w:rPr>
                                  <w:b/>
                                  <w:bCs/>
                                  <w:noProof/>
                                </w:rPr>
                                <w:t>15</w:t>
                              </w:r>
                              <w:r w:rsidR="00527074">
                                <w:rPr>
                                  <w:b/>
                                  <w:bCs/>
                                  <w:sz w:val="24"/>
                                  <w:szCs w:val="24"/>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6613E" id="_x0000_t202" coordsize="21600,21600" o:spt="202" path="m,l,21600r21600,l21600,xe">
              <v:stroke joinstyle="miter"/>
              <v:path gradientshapeok="t" o:connecttype="rect"/>
            </v:shapetype>
            <v:shape id="Pole tekstowe 5" o:spid="_x0000_s1027" type="#_x0000_t202" style="position:absolute;margin-left:265.1pt;margin-top:-10.5pt;width:124pt;height:1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" filled="f" stroked="f" strokeweight=".5pt">
              <v:textbox>
                <w:txbxContent>
                  <w:p w14:paraId="44C043EC" w14:textId="2A89236F" w:rsidR="00527074" w:rsidRDefault="00C2600A" w:rsidP="00527074">
                    <w:pPr>
                      <w:jc w:val="center"/>
                    </w:pPr>
                    <w:sdt>
                      <w:sdtPr>
                        <w:id w:val="2089262944"/>
                        <w:docPartObj>
                          <w:docPartGallery w:val="Page Numbers (Top of Page)"/>
                          <w:docPartUnique/>
                        </w:docPartObj>
                      </w:sdtPr>
                      <w:sdtEndPr/>
                      <w:sdtContent>
                        <w:r w:rsidR="00527074">
                          <w:t xml:space="preserve">Strona </w:t>
                        </w:r>
                        <w:r w:rsidR="00527074">
                          <w:rPr>
                            <w:b/>
                            <w:bCs/>
                            <w:sz w:val="24"/>
                            <w:szCs w:val="24"/>
                          </w:rPr>
                          <w:fldChar w:fldCharType="begin"/>
                        </w:r>
                        <w:r w:rsidR="00527074">
                          <w:rPr>
                            <w:b/>
                            <w:bCs/>
                          </w:rPr>
                          <w:instrText>PAGE</w:instrText>
                        </w:r>
                        <w:r w:rsidR="00527074">
                          <w:rPr>
                            <w:b/>
                            <w:bCs/>
                            <w:sz w:val="24"/>
                            <w:szCs w:val="24"/>
                          </w:rPr>
                          <w:fldChar w:fldCharType="separate"/>
                        </w:r>
                        <w:r w:rsidR="00214D4E">
                          <w:rPr>
                            <w:b/>
                            <w:bCs/>
                            <w:noProof/>
                          </w:rPr>
                          <w:t>15</w:t>
                        </w:r>
                        <w:r w:rsidR="00527074">
                          <w:rPr>
                            <w:b/>
                            <w:bCs/>
                            <w:sz w:val="24"/>
                            <w:szCs w:val="24"/>
                          </w:rPr>
                          <w:fldChar w:fldCharType="end"/>
                        </w:r>
                        <w:r w:rsidR="00527074">
                          <w:t xml:space="preserve"> z </w:t>
                        </w:r>
                        <w:r w:rsidR="00527074">
                          <w:rPr>
                            <w:b/>
                            <w:bCs/>
                            <w:sz w:val="24"/>
                            <w:szCs w:val="24"/>
                          </w:rPr>
                          <w:fldChar w:fldCharType="begin"/>
                        </w:r>
                        <w:r w:rsidR="00527074">
                          <w:rPr>
                            <w:b/>
                            <w:bCs/>
                          </w:rPr>
                          <w:instrText>NUMPAGES</w:instrText>
                        </w:r>
                        <w:r w:rsidR="00527074">
                          <w:rPr>
                            <w:b/>
                            <w:bCs/>
                            <w:sz w:val="24"/>
                            <w:szCs w:val="24"/>
                          </w:rPr>
                          <w:fldChar w:fldCharType="separate"/>
                        </w:r>
                        <w:r w:rsidR="00214D4E">
                          <w:rPr>
                            <w:b/>
                            <w:bCs/>
                            <w:noProof/>
                          </w:rPr>
                          <w:t>15</w:t>
                        </w:r>
                        <w:r w:rsidR="00527074">
                          <w:rPr>
                            <w:b/>
                            <w:bCs/>
                            <w:sz w:val="24"/>
                            <w:szCs w:val="24"/>
                          </w:rPr>
                          <w:fldChar w:fldCharType="end"/>
                        </w:r>
                      </w:sdtContent>
                    </w:sdt>
                  </w:p>
                </w:txbxContent>
              </v:textbox>
            </v:shape>
          </w:pict>
        </mc:Fallback>
      </mc:AlternateContent>
    </w:r>
    <w:r w:rsidR="00A12105">
      <w:rPr>
        <w:noProof/>
        <w:lang w:eastAsia="pl-PL"/>
      </w:rPr>
      <w:drawing>
        <wp:anchor distT="0" distB="0" distL="114300" distR="114300" simplePos="0" relativeHeight="251670528" behindDoc="0" locked="0" layoutInCell="1" allowOverlap="1" wp14:anchorId="3212E090" wp14:editId="193DB7D3">
          <wp:simplePos x="0" y="0"/>
          <wp:positionH relativeFrom="column">
            <wp:posOffset>-819150</wp:posOffset>
          </wp:positionH>
          <wp:positionV relativeFrom="paragraph">
            <wp:posOffset>-447675</wp:posOffset>
          </wp:positionV>
          <wp:extent cx="7581600" cy="105480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C815A" w14:textId="1CEE2AEA" w:rsidR="00A12105" w:rsidRDefault="00EF6EAB">
    <w:pPr>
      <w:pStyle w:val="Stopka"/>
    </w:pPr>
    <w:r>
      <w:rPr>
        <w:noProof/>
        <w:lang w:eastAsia="pl-PL"/>
      </w:rPr>
      <w:drawing>
        <wp:anchor distT="0" distB="0" distL="114300" distR="114300" simplePos="0" relativeHeight="251683840" behindDoc="0" locked="0" layoutInCell="1" allowOverlap="1" wp14:anchorId="77F11B16" wp14:editId="3C0A197F">
          <wp:simplePos x="0" y="0"/>
          <wp:positionH relativeFrom="margin">
            <wp:posOffset>-786130</wp:posOffset>
          </wp:positionH>
          <wp:positionV relativeFrom="bottomMargin">
            <wp:posOffset>-142875</wp:posOffset>
          </wp:positionV>
          <wp:extent cx="7581265" cy="1100455"/>
          <wp:effectExtent l="0" t="0" r="635" b="444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265" cy="11004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52653" w14:textId="77777777" w:rsidR="00C2600A" w:rsidRDefault="00C2600A" w:rsidP="00D0127C">
      <w:pPr>
        <w:spacing w:after="0" w:line="240" w:lineRule="auto"/>
      </w:pPr>
      <w:r>
        <w:separator/>
      </w:r>
    </w:p>
  </w:footnote>
  <w:footnote w:type="continuationSeparator" w:id="0">
    <w:p w14:paraId="7EEB78F3" w14:textId="77777777" w:rsidR="00C2600A" w:rsidRDefault="00C2600A" w:rsidP="00D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8181" w14:textId="77777777" w:rsidR="00A12105" w:rsidRDefault="00A12105">
    <w:pPr>
      <w:pStyle w:val="Nagwek"/>
    </w:pPr>
  </w:p>
  <w:p w14:paraId="67DC0901" w14:textId="77777777" w:rsidR="00A12105" w:rsidRDefault="00A12105">
    <w:pPr>
      <w:pStyle w:val="Nagwek"/>
    </w:pPr>
  </w:p>
  <w:p w14:paraId="7F524EB7" w14:textId="77777777" w:rsidR="00A12105" w:rsidRDefault="00A12105">
    <w:pPr>
      <w:pStyle w:val="Nagwek"/>
    </w:pPr>
  </w:p>
  <w:p w14:paraId="13A2BD24" w14:textId="77777777" w:rsidR="00A12105" w:rsidRDefault="00A12105">
    <w:pPr>
      <w:pStyle w:val="Nagwek"/>
    </w:pPr>
    <w:r>
      <w:rPr>
        <w:noProof/>
        <w:lang w:eastAsia="pl-PL"/>
      </w:rPr>
      <w:drawing>
        <wp:anchor distT="0" distB="0" distL="114300" distR="114300" simplePos="0" relativeHeight="251667456" behindDoc="0" locked="0" layoutInCell="1" allowOverlap="0" wp14:anchorId="3EDFC924" wp14:editId="2A34439E">
          <wp:simplePos x="0" y="0"/>
          <wp:positionH relativeFrom="page">
            <wp:posOffset>-19050</wp:posOffset>
          </wp:positionH>
          <wp:positionV relativeFrom="page">
            <wp:posOffset>-104775</wp:posOffset>
          </wp:positionV>
          <wp:extent cx="7581600" cy="1216800"/>
          <wp:effectExtent l="0" t="0" r="635"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lowek2.jpg"/>
                  <pic:cNvPicPr/>
                </pic:nvPicPr>
                <pic:blipFill>
                  <a:blip r:embed="rId1">
                    <a:extLst>
                      <a:ext uri="{28A0092B-C50C-407E-A947-70E740481C1C}">
                        <a14:useLocalDpi xmlns:a14="http://schemas.microsoft.com/office/drawing/2010/main" val="0"/>
                      </a:ext>
                    </a:extLst>
                  </a:blip>
                  <a:stretch>
                    <a:fillRect/>
                  </a:stretch>
                </pic:blipFill>
                <pic:spPr>
                  <a:xfrm>
                    <a:off x="0" y="0"/>
                    <a:ext cx="7581600" cy="121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B777" w14:textId="77777777" w:rsidR="00A12105" w:rsidRDefault="00A12105" w:rsidP="004B1DCB">
    <w:pPr>
      <w:pStyle w:val="Nagwek"/>
      <w:tabs>
        <w:tab w:val="clear" w:pos="4536"/>
        <w:tab w:val="clear" w:pos="9072"/>
        <w:tab w:val="left" w:pos="3555"/>
      </w:tabs>
      <w:jc w:val="right"/>
      <w:rPr>
        <w:noProof/>
        <w:lang w:eastAsia="pl-PL"/>
      </w:rPr>
    </w:pPr>
    <w:r>
      <w:rPr>
        <w:noProof/>
        <w:lang w:eastAsia="pl-PL"/>
      </w:rPr>
      <w:drawing>
        <wp:anchor distT="0" distB="0" distL="114300" distR="114300" simplePos="0" relativeHeight="251678720" behindDoc="0" locked="0" layoutInCell="1" allowOverlap="1" wp14:anchorId="6FC1E660" wp14:editId="7CAFF113">
          <wp:simplePos x="0" y="0"/>
          <wp:positionH relativeFrom="page">
            <wp:posOffset>342900</wp:posOffset>
          </wp:positionH>
          <wp:positionV relativeFrom="paragraph">
            <wp:posOffset>-307340</wp:posOffset>
          </wp:positionV>
          <wp:extent cx="5509585" cy="1369695"/>
          <wp:effectExtent l="0" t="0" r="0" b="190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_AWL_naglow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4652" cy="1413217"/>
                  </a:xfrm>
                  <a:prstGeom prst="rect">
                    <a:avLst/>
                  </a:prstGeom>
                </pic:spPr>
              </pic:pic>
            </a:graphicData>
          </a:graphic>
          <wp14:sizeRelH relativeFrom="margin">
            <wp14:pctWidth>0</wp14:pctWidth>
          </wp14:sizeRelH>
          <wp14:sizeRelV relativeFrom="margin">
            <wp14:pctHeight>0</wp14:pctHeight>
          </wp14:sizeRelV>
        </wp:anchor>
      </w:drawing>
    </w:r>
    <w:r w:rsidRPr="00B3705F">
      <w:rPr>
        <w:rFonts w:ascii="Times New Roman" w:eastAsia="Times New Roman" w:hAnsi="Times New Roman" w:cs="Times New Roman"/>
        <w:noProof/>
        <w:sz w:val="24"/>
        <w:szCs w:val="24"/>
        <w:lang w:eastAsia="pl-PL"/>
      </w:rPr>
      <w:drawing>
        <wp:anchor distT="0" distB="0" distL="114300" distR="114300" simplePos="0" relativeHeight="251676672" behindDoc="0" locked="0" layoutInCell="1" allowOverlap="1" wp14:anchorId="04C05E04" wp14:editId="62E37985">
          <wp:simplePos x="0" y="0"/>
          <wp:positionH relativeFrom="column">
            <wp:posOffset>5029200</wp:posOffset>
          </wp:positionH>
          <wp:positionV relativeFrom="paragraph">
            <wp:posOffset>8890</wp:posOffset>
          </wp:positionV>
          <wp:extent cx="952500" cy="864235"/>
          <wp:effectExtent l="0" t="0" r="0" b="0"/>
          <wp:wrapThrough wrapText="bothSides">
            <wp:wrapPolygon edited="0">
              <wp:start x="0" y="0"/>
              <wp:lineTo x="0" y="20949"/>
              <wp:lineTo x="21168" y="20949"/>
              <wp:lineTo x="21168" y="0"/>
              <wp:lineTo x="0" y="0"/>
            </wp:wrapPolygon>
          </wp:wrapThrough>
          <wp:docPr id="4" name="Obraz 4"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 rocznica powstania A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6354E" w14:textId="77777777" w:rsidR="00A12105" w:rsidRDefault="00A12105" w:rsidP="00EF68A1">
    <w:pPr>
      <w:pStyle w:val="Nagwek"/>
      <w:tabs>
        <w:tab w:val="clear" w:pos="4536"/>
        <w:tab w:val="clear" w:pos="9072"/>
        <w:tab w:val="left" w:pos="3555"/>
      </w:tabs>
      <w:rPr>
        <w:noProof/>
        <w:lang w:eastAsia="pl-PL"/>
      </w:rPr>
    </w:pPr>
  </w:p>
  <w:p w14:paraId="2237F2D0" w14:textId="77777777" w:rsidR="00A12105" w:rsidRDefault="00A12105" w:rsidP="00EF68A1">
    <w:pPr>
      <w:pStyle w:val="Nagwek"/>
      <w:tabs>
        <w:tab w:val="clear" w:pos="4536"/>
        <w:tab w:val="clear" w:pos="9072"/>
        <w:tab w:val="left" w:pos="3555"/>
      </w:tabs>
      <w:rPr>
        <w:noProof/>
        <w:lang w:eastAsia="pl-PL"/>
      </w:rPr>
    </w:pPr>
  </w:p>
  <w:p w14:paraId="576AEA9B" w14:textId="77777777" w:rsidR="00A12105" w:rsidRDefault="00A12105" w:rsidP="00EF68A1">
    <w:pPr>
      <w:pStyle w:val="Nagwek"/>
      <w:tabs>
        <w:tab w:val="clear" w:pos="4536"/>
        <w:tab w:val="clear" w:pos="9072"/>
        <w:tab w:val="left" w:pos="3555"/>
      </w:tabs>
      <w:rPr>
        <w:noProof/>
        <w:lang w:eastAsia="pl-PL"/>
      </w:rPr>
    </w:pPr>
  </w:p>
  <w:p w14:paraId="3BB71C5E" w14:textId="77777777" w:rsidR="00A12105" w:rsidRDefault="00A12105" w:rsidP="00EF68A1">
    <w:pPr>
      <w:pStyle w:val="Nagwek"/>
      <w:tabs>
        <w:tab w:val="clear" w:pos="4536"/>
        <w:tab w:val="clear" w:pos="9072"/>
        <w:tab w:val="left" w:pos="3555"/>
      </w:tabs>
      <w:rPr>
        <w:noProof/>
        <w:lang w:eastAsia="pl-PL"/>
      </w:rPr>
    </w:pPr>
  </w:p>
  <w:p w14:paraId="7AC816BD" w14:textId="77777777" w:rsidR="00A12105" w:rsidRDefault="00A12105" w:rsidP="00EF68A1">
    <w:pPr>
      <w:pStyle w:val="Nagwek"/>
      <w:tabs>
        <w:tab w:val="clear" w:pos="4536"/>
        <w:tab w:val="clear" w:pos="9072"/>
        <w:tab w:val="left" w:pos="3555"/>
      </w:tabs>
      <w:rPr>
        <w:noProof/>
        <w:lang w:eastAsia="pl-PL"/>
      </w:rPr>
    </w:pPr>
  </w:p>
  <w:p w14:paraId="691D53A2" w14:textId="77777777" w:rsidR="00A12105" w:rsidRDefault="00A12105" w:rsidP="00EF68A1">
    <w:pPr>
      <w:pStyle w:val="Nagwek"/>
      <w:tabs>
        <w:tab w:val="clear" w:pos="4536"/>
        <w:tab w:val="clear" w:pos="9072"/>
        <w:tab w:val="left" w:pos="3555"/>
      </w:tabs>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D67B82"/>
    <w:lvl w:ilvl="0">
      <w:start w:val="1"/>
      <w:numFmt w:val="bullet"/>
      <w:pStyle w:val="Adresodbiorcy"/>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C"/>
    <w:multiLevelType w:val="multilevel"/>
    <w:tmpl w:val="F402931E"/>
    <w:name w:val="WW8Num32"/>
    <w:lvl w:ilvl="0">
      <w:start w:val="1"/>
      <w:numFmt w:val="decimal"/>
      <w:lvlText w:val="%1)"/>
      <w:lvlJc w:val="left"/>
      <w:pPr>
        <w:tabs>
          <w:tab w:val="num" w:pos="0"/>
        </w:tabs>
        <w:ind w:left="1428" w:hanging="360"/>
      </w:pPr>
      <w:rPr>
        <w:rFonts w:ascii="Times New Roman" w:eastAsia="Times New Roman" w:hAnsi="Times New Roman" w:cs="Times New Roman"/>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01FE296F"/>
    <w:multiLevelType w:val="multilevel"/>
    <w:tmpl w:val="62B4FD00"/>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1.%2."/>
      <w:lvlJc w:val="left"/>
      <w:pPr>
        <w:tabs>
          <w:tab w:val="num" w:pos="716"/>
        </w:tabs>
        <w:ind w:left="716"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 w15:restartNumberingAfterBreak="0">
    <w:nsid w:val="0491537D"/>
    <w:multiLevelType w:val="hybridMultilevel"/>
    <w:tmpl w:val="886C1060"/>
    <w:lvl w:ilvl="0" w:tplc="AF084B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9D0AA8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65A2B"/>
    <w:multiLevelType w:val="hybridMultilevel"/>
    <w:tmpl w:val="514410E4"/>
    <w:lvl w:ilvl="0" w:tplc="0FE4F71A">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BC962F4"/>
    <w:multiLevelType w:val="multilevel"/>
    <w:tmpl w:val="F07C472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8" w15:restartNumberingAfterBreak="0">
    <w:nsid w:val="0C4F6D28"/>
    <w:multiLevelType w:val="hybridMultilevel"/>
    <w:tmpl w:val="ADAAF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32495"/>
    <w:multiLevelType w:val="hybridMultilevel"/>
    <w:tmpl w:val="D6E80C06"/>
    <w:lvl w:ilvl="0" w:tplc="48FAEC1E">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16271785"/>
    <w:multiLevelType w:val="hybridMultilevel"/>
    <w:tmpl w:val="EC58A2C4"/>
    <w:lvl w:ilvl="0" w:tplc="04150011">
      <w:start w:val="1"/>
      <w:numFmt w:val="decimal"/>
      <w:lvlText w:val="%1)"/>
      <w:lvlJc w:val="left"/>
      <w:pPr>
        <w:ind w:left="1572"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EE60E8"/>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3" w15:restartNumberingAfterBreak="0">
    <w:nsid w:val="18152641"/>
    <w:multiLevelType w:val="multilevel"/>
    <w:tmpl w:val="8200CD2A"/>
    <w:lvl w:ilvl="0">
      <w:start w:val="4"/>
      <w:numFmt w:val="decimal"/>
      <w:lvlText w:val="%1"/>
      <w:lvlJc w:val="left"/>
      <w:pPr>
        <w:ind w:left="360" w:hanging="360"/>
      </w:pPr>
      <w:rPr>
        <w:rFonts w:hint="default"/>
        <w:b w:val="0"/>
        <w:color w:val="FF0000"/>
      </w:rPr>
    </w:lvl>
    <w:lvl w:ilvl="1">
      <w:start w:val="3"/>
      <w:numFmt w:val="decimal"/>
      <w:lvlText w:val="%1.%2"/>
      <w:lvlJc w:val="left"/>
      <w:pPr>
        <w:ind w:left="916" w:hanging="360"/>
      </w:pPr>
      <w:rPr>
        <w:rFonts w:hint="default"/>
        <w:b w:val="0"/>
        <w:color w:val="FF0000"/>
      </w:rPr>
    </w:lvl>
    <w:lvl w:ilvl="2">
      <w:start w:val="1"/>
      <w:numFmt w:val="decimal"/>
      <w:lvlText w:val="%1.%2.%3"/>
      <w:lvlJc w:val="left"/>
      <w:pPr>
        <w:ind w:left="1832" w:hanging="720"/>
      </w:pPr>
      <w:rPr>
        <w:rFonts w:hint="default"/>
        <w:b w:val="0"/>
        <w:color w:val="FF0000"/>
      </w:rPr>
    </w:lvl>
    <w:lvl w:ilvl="3">
      <w:start w:val="1"/>
      <w:numFmt w:val="decimal"/>
      <w:lvlText w:val="%1.%2.%3.%4"/>
      <w:lvlJc w:val="left"/>
      <w:pPr>
        <w:ind w:left="2388" w:hanging="720"/>
      </w:pPr>
      <w:rPr>
        <w:rFonts w:hint="default"/>
        <w:b w:val="0"/>
        <w:color w:val="FF0000"/>
      </w:rPr>
    </w:lvl>
    <w:lvl w:ilvl="4">
      <w:start w:val="1"/>
      <w:numFmt w:val="decimal"/>
      <w:lvlText w:val="%1.%2.%3.%4.%5"/>
      <w:lvlJc w:val="left"/>
      <w:pPr>
        <w:ind w:left="2944" w:hanging="720"/>
      </w:pPr>
      <w:rPr>
        <w:rFonts w:hint="default"/>
        <w:b w:val="0"/>
        <w:color w:val="FF0000"/>
      </w:rPr>
    </w:lvl>
    <w:lvl w:ilvl="5">
      <w:start w:val="1"/>
      <w:numFmt w:val="decimal"/>
      <w:lvlText w:val="%1.%2.%3.%4.%5.%6"/>
      <w:lvlJc w:val="left"/>
      <w:pPr>
        <w:ind w:left="3860" w:hanging="1080"/>
      </w:pPr>
      <w:rPr>
        <w:rFonts w:hint="default"/>
        <w:b w:val="0"/>
        <w:color w:val="FF0000"/>
      </w:rPr>
    </w:lvl>
    <w:lvl w:ilvl="6">
      <w:start w:val="1"/>
      <w:numFmt w:val="decimal"/>
      <w:lvlText w:val="%1.%2.%3.%4.%5.%6.%7"/>
      <w:lvlJc w:val="left"/>
      <w:pPr>
        <w:ind w:left="4416" w:hanging="1080"/>
      </w:pPr>
      <w:rPr>
        <w:rFonts w:hint="default"/>
        <w:b w:val="0"/>
        <w:color w:val="FF0000"/>
      </w:rPr>
    </w:lvl>
    <w:lvl w:ilvl="7">
      <w:start w:val="1"/>
      <w:numFmt w:val="decimal"/>
      <w:lvlText w:val="%1.%2.%3.%4.%5.%6.%7.%8"/>
      <w:lvlJc w:val="left"/>
      <w:pPr>
        <w:ind w:left="5332" w:hanging="1440"/>
      </w:pPr>
      <w:rPr>
        <w:rFonts w:hint="default"/>
        <w:b w:val="0"/>
        <w:color w:val="FF0000"/>
      </w:rPr>
    </w:lvl>
    <w:lvl w:ilvl="8">
      <w:start w:val="1"/>
      <w:numFmt w:val="decimal"/>
      <w:lvlText w:val="%1.%2.%3.%4.%5.%6.%7.%8.%9"/>
      <w:lvlJc w:val="left"/>
      <w:pPr>
        <w:ind w:left="5888" w:hanging="1440"/>
      </w:pPr>
      <w:rPr>
        <w:rFonts w:hint="default"/>
        <w:b w:val="0"/>
        <w:color w:val="FF0000"/>
      </w:rPr>
    </w:lvl>
  </w:abstractNum>
  <w:abstractNum w:abstractNumId="14" w15:restartNumberingAfterBreak="0">
    <w:nsid w:val="182F6DD3"/>
    <w:multiLevelType w:val="hybridMultilevel"/>
    <w:tmpl w:val="4B5806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15:restartNumberingAfterBreak="0">
    <w:nsid w:val="1A0D20AB"/>
    <w:multiLevelType w:val="hybridMultilevel"/>
    <w:tmpl w:val="0456B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64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5F2F2D"/>
    <w:multiLevelType w:val="multilevel"/>
    <w:tmpl w:val="EED63A9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0AE634F"/>
    <w:multiLevelType w:val="hybridMultilevel"/>
    <w:tmpl w:val="128E23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91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25F43545"/>
    <w:multiLevelType w:val="hybridMultilevel"/>
    <w:tmpl w:val="8A2E9C80"/>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1" w15:restartNumberingAfterBreak="0">
    <w:nsid w:val="2A3A2056"/>
    <w:multiLevelType w:val="hybridMultilevel"/>
    <w:tmpl w:val="5B541D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9B23EA"/>
    <w:multiLevelType w:val="hybridMultilevel"/>
    <w:tmpl w:val="000E65A0"/>
    <w:lvl w:ilvl="0" w:tplc="04150017">
      <w:start w:val="1"/>
      <w:numFmt w:val="lowerLetter"/>
      <w:lvlText w:val="%1)"/>
      <w:lvlJc w:val="left"/>
      <w:pPr>
        <w:ind w:left="3300" w:hanging="360"/>
      </w:p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24"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CC36B9E"/>
    <w:multiLevelType w:val="multilevel"/>
    <w:tmpl w:val="B0C4032E"/>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0"/>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7" w15:restartNumberingAfterBreak="0">
    <w:nsid w:val="31427006"/>
    <w:multiLevelType w:val="hybridMultilevel"/>
    <w:tmpl w:val="D8466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E53FE"/>
    <w:multiLevelType w:val="hybridMultilevel"/>
    <w:tmpl w:val="6C9AB2A2"/>
    <w:lvl w:ilvl="0" w:tplc="0415000F">
      <w:start w:val="1"/>
      <w:numFmt w:val="decimal"/>
      <w:lvlText w:val="%1."/>
      <w:lvlJc w:val="left"/>
      <w:pPr>
        <w:ind w:left="720" w:hanging="360"/>
      </w:pPr>
    </w:lvl>
    <w:lvl w:ilvl="1" w:tplc="96CA606A">
      <w:start w:val="1"/>
      <w:numFmt w:val="lowerLetter"/>
      <w:lvlText w:val="%2)"/>
      <w:lvlJc w:val="left"/>
      <w:pPr>
        <w:ind w:left="1440" w:hanging="360"/>
      </w:pPr>
      <w:rPr>
        <w:rFonts w:ascii="Times New Roman" w:eastAsia="Times New Roman" w:hAnsi="Times New Roman" w:cs="Times New Roman"/>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F65437"/>
    <w:multiLevelType w:val="hybridMultilevel"/>
    <w:tmpl w:val="A754AFA2"/>
    <w:lvl w:ilvl="0" w:tplc="751E8884">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1" w15:restartNumberingAfterBreak="0">
    <w:nsid w:val="388579AC"/>
    <w:multiLevelType w:val="hybridMultilevel"/>
    <w:tmpl w:val="46602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FD3226"/>
    <w:multiLevelType w:val="hybridMultilevel"/>
    <w:tmpl w:val="69D6D1E6"/>
    <w:lvl w:ilvl="0" w:tplc="04B867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C834103"/>
    <w:multiLevelType w:val="hybridMultilevel"/>
    <w:tmpl w:val="7ECA7A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523AC"/>
    <w:multiLevelType w:val="hybridMultilevel"/>
    <w:tmpl w:val="422C1D02"/>
    <w:lvl w:ilvl="0" w:tplc="FFFFFFFF">
      <w:start w:val="1"/>
      <w:numFmt w:val="decimal"/>
      <w:pStyle w:val="Listapunktowana"/>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EAF1048"/>
    <w:multiLevelType w:val="hybridMultilevel"/>
    <w:tmpl w:val="CB645ED6"/>
    <w:lvl w:ilvl="0" w:tplc="0415000F">
      <w:start w:val="1"/>
      <w:numFmt w:val="decimal"/>
      <w:lvlText w:val="%1."/>
      <w:lvlJc w:val="left"/>
      <w:pPr>
        <w:ind w:left="360" w:hanging="360"/>
      </w:pPr>
    </w:lvl>
    <w:lvl w:ilvl="1" w:tplc="99BAF0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AE284A"/>
    <w:multiLevelType w:val="hybridMultilevel"/>
    <w:tmpl w:val="B510C89A"/>
    <w:lvl w:ilvl="0" w:tplc="FFFFFFFF">
      <w:start w:val="1"/>
      <w:numFmt w:val="bullet"/>
      <w:pStyle w:val="Listapunktowana3"/>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E3F60C06"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40FA0517"/>
    <w:multiLevelType w:val="hybridMultilevel"/>
    <w:tmpl w:val="E140DA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42CA7CDC"/>
    <w:multiLevelType w:val="hybridMultilevel"/>
    <w:tmpl w:val="BBAA2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D81CC8"/>
    <w:multiLevelType w:val="hybridMultilevel"/>
    <w:tmpl w:val="7BD89236"/>
    <w:lvl w:ilvl="0" w:tplc="89C83654">
      <w:start w:val="1"/>
      <w:numFmt w:val="decimal"/>
      <w:lvlText w:val="%1)"/>
      <w:lvlJc w:val="left"/>
      <w:pPr>
        <w:ind w:left="643" w:hanging="360"/>
      </w:pPr>
      <w:rPr>
        <w:sz w:val="18"/>
        <w:szCs w:val="18"/>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0" w15:restartNumberingAfterBreak="0">
    <w:nsid w:val="45394D89"/>
    <w:multiLevelType w:val="hybridMultilevel"/>
    <w:tmpl w:val="E938C5CC"/>
    <w:lvl w:ilvl="0" w:tplc="4BA46168">
      <w:start w:val="1"/>
      <w:numFmt w:val="decimal"/>
      <w:lvlText w:val="%1."/>
      <w:lvlJc w:val="left"/>
      <w:pPr>
        <w:ind w:left="1080" w:hanging="360"/>
      </w:pPr>
      <w:rPr>
        <w:rFonts w:hint="default"/>
        <w:i w:val="0"/>
      </w:rPr>
    </w:lvl>
    <w:lvl w:ilvl="1" w:tplc="04150017">
      <w:start w:val="1"/>
      <w:numFmt w:val="lowerLetter"/>
      <w:lvlText w:val="%2)"/>
      <w:lvlJc w:val="left"/>
      <w:pPr>
        <w:ind w:left="644" w:hanging="360"/>
      </w:pPr>
      <w:rPr>
        <w:rFonts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475B427A"/>
    <w:multiLevelType w:val="hybridMultilevel"/>
    <w:tmpl w:val="F8601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D050AD6"/>
    <w:multiLevelType w:val="hybridMultilevel"/>
    <w:tmpl w:val="F428230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4E99133A"/>
    <w:multiLevelType w:val="hybridMultilevel"/>
    <w:tmpl w:val="950085E0"/>
    <w:lvl w:ilvl="0" w:tplc="78AA714A">
      <w:start w:val="1"/>
      <w:numFmt w:val="decimal"/>
      <w:lvlText w:val="%1."/>
      <w:lvlJc w:val="left"/>
      <w:pPr>
        <w:ind w:left="644"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FCF6BC7"/>
    <w:multiLevelType w:val="multilevel"/>
    <w:tmpl w:val="DD5A849A"/>
    <w:lvl w:ilvl="0">
      <w:start w:val="2"/>
      <w:numFmt w:val="upperRoman"/>
      <w:lvlText w:val="%1."/>
      <w:lvlJc w:val="left"/>
      <w:pPr>
        <w:tabs>
          <w:tab w:val="num" w:pos="780"/>
        </w:tabs>
        <w:ind w:left="780" w:hanging="720"/>
      </w:pPr>
      <w:rPr>
        <w:rFonts w:hint="default"/>
      </w:rPr>
    </w:lvl>
    <w:lvl w:ilvl="1">
      <w:start w:val="20"/>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2"/>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46"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7" w15:restartNumberingAfterBreak="0">
    <w:nsid w:val="5819751E"/>
    <w:multiLevelType w:val="multilevel"/>
    <w:tmpl w:val="C01C90F6"/>
    <w:lvl w:ilvl="0">
      <w:start w:val="6"/>
      <w:numFmt w:val="decimal"/>
      <w:lvlText w:val="%1"/>
      <w:lvlJc w:val="left"/>
      <w:pPr>
        <w:ind w:left="405" w:hanging="405"/>
      </w:pPr>
      <w:rPr>
        <w:rFonts w:hint="default"/>
      </w:rPr>
    </w:lvl>
    <w:lvl w:ilvl="1">
      <w:start w:val="2"/>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8" w15:restartNumberingAfterBreak="0">
    <w:nsid w:val="5A827369"/>
    <w:multiLevelType w:val="hybridMultilevel"/>
    <w:tmpl w:val="C7DA987C"/>
    <w:lvl w:ilvl="0" w:tplc="80F4A196">
      <w:start w:val="1"/>
      <w:numFmt w:val="bullet"/>
      <w:lvlText w:val=""/>
      <w:lvlJc w:val="left"/>
      <w:pPr>
        <w:tabs>
          <w:tab w:val="num" w:pos="1778"/>
        </w:tabs>
        <w:ind w:left="1778" w:hanging="360"/>
      </w:pPr>
      <w:rPr>
        <w:rFonts w:ascii="Symbol" w:hAnsi="Symbol" w:hint="default"/>
      </w:rPr>
    </w:lvl>
    <w:lvl w:ilvl="1" w:tplc="04150003" w:tentative="1">
      <w:start w:val="1"/>
      <w:numFmt w:val="bullet"/>
      <w:lvlText w:val="o"/>
      <w:lvlJc w:val="left"/>
      <w:pPr>
        <w:tabs>
          <w:tab w:val="num" w:pos="2138"/>
        </w:tabs>
        <w:ind w:left="2138" w:hanging="360"/>
      </w:pPr>
      <w:rPr>
        <w:rFonts w:ascii="Courier New" w:hAnsi="Courier New" w:hint="default"/>
      </w:rPr>
    </w:lvl>
    <w:lvl w:ilvl="2" w:tplc="04150005">
      <w:start w:val="1"/>
      <w:numFmt w:val="bullet"/>
      <w:lvlText w:val=""/>
      <w:lvlJc w:val="left"/>
      <w:pPr>
        <w:tabs>
          <w:tab w:val="num" w:pos="2858"/>
        </w:tabs>
        <w:ind w:left="2858" w:hanging="360"/>
      </w:pPr>
      <w:rPr>
        <w:rFonts w:ascii="Wingdings" w:hAnsi="Wingdings" w:hint="default"/>
      </w:rPr>
    </w:lvl>
    <w:lvl w:ilvl="3" w:tplc="04150001" w:tentative="1">
      <w:start w:val="1"/>
      <w:numFmt w:val="bullet"/>
      <w:lvlText w:val=""/>
      <w:lvlJc w:val="left"/>
      <w:pPr>
        <w:tabs>
          <w:tab w:val="num" w:pos="3578"/>
        </w:tabs>
        <w:ind w:left="3578" w:hanging="360"/>
      </w:pPr>
      <w:rPr>
        <w:rFonts w:ascii="Symbol" w:hAnsi="Symbol" w:hint="default"/>
      </w:rPr>
    </w:lvl>
    <w:lvl w:ilvl="4" w:tplc="04150003" w:tentative="1">
      <w:start w:val="1"/>
      <w:numFmt w:val="bullet"/>
      <w:lvlText w:val="o"/>
      <w:lvlJc w:val="left"/>
      <w:pPr>
        <w:tabs>
          <w:tab w:val="num" w:pos="4298"/>
        </w:tabs>
        <w:ind w:left="4298" w:hanging="360"/>
      </w:pPr>
      <w:rPr>
        <w:rFonts w:ascii="Courier New" w:hAnsi="Courier New" w:hint="default"/>
      </w:rPr>
    </w:lvl>
    <w:lvl w:ilvl="5" w:tplc="04150005" w:tentative="1">
      <w:start w:val="1"/>
      <w:numFmt w:val="bullet"/>
      <w:lvlText w:val=""/>
      <w:lvlJc w:val="left"/>
      <w:pPr>
        <w:tabs>
          <w:tab w:val="num" w:pos="5018"/>
        </w:tabs>
        <w:ind w:left="5018" w:hanging="360"/>
      </w:pPr>
      <w:rPr>
        <w:rFonts w:ascii="Wingdings" w:hAnsi="Wingdings" w:hint="default"/>
      </w:rPr>
    </w:lvl>
    <w:lvl w:ilvl="6" w:tplc="04150001" w:tentative="1">
      <w:start w:val="1"/>
      <w:numFmt w:val="bullet"/>
      <w:lvlText w:val=""/>
      <w:lvlJc w:val="left"/>
      <w:pPr>
        <w:tabs>
          <w:tab w:val="num" w:pos="5738"/>
        </w:tabs>
        <w:ind w:left="5738" w:hanging="360"/>
      </w:pPr>
      <w:rPr>
        <w:rFonts w:ascii="Symbol" w:hAnsi="Symbol" w:hint="default"/>
      </w:rPr>
    </w:lvl>
    <w:lvl w:ilvl="7" w:tplc="04150003" w:tentative="1">
      <w:start w:val="1"/>
      <w:numFmt w:val="bullet"/>
      <w:lvlText w:val="o"/>
      <w:lvlJc w:val="left"/>
      <w:pPr>
        <w:tabs>
          <w:tab w:val="num" w:pos="6458"/>
        </w:tabs>
        <w:ind w:left="6458" w:hanging="360"/>
      </w:pPr>
      <w:rPr>
        <w:rFonts w:ascii="Courier New" w:hAnsi="Courier New" w:hint="default"/>
      </w:rPr>
    </w:lvl>
    <w:lvl w:ilvl="8" w:tplc="04150005" w:tentative="1">
      <w:start w:val="1"/>
      <w:numFmt w:val="bullet"/>
      <w:lvlText w:val=""/>
      <w:lvlJc w:val="left"/>
      <w:pPr>
        <w:tabs>
          <w:tab w:val="num" w:pos="7178"/>
        </w:tabs>
        <w:ind w:left="7178" w:hanging="360"/>
      </w:pPr>
      <w:rPr>
        <w:rFonts w:ascii="Wingdings" w:hAnsi="Wingdings" w:hint="default"/>
      </w:rPr>
    </w:lvl>
  </w:abstractNum>
  <w:abstractNum w:abstractNumId="49" w15:restartNumberingAfterBreak="0">
    <w:nsid w:val="5AB81952"/>
    <w:multiLevelType w:val="hybridMultilevel"/>
    <w:tmpl w:val="1DCA293A"/>
    <w:lvl w:ilvl="0" w:tplc="E80E1D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AF22EF"/>
    <w:multiLevelType w:val="hybridMultilevel"/>
    <w:tmpl w:val="CABAE9FA"/>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1232AE"/>
    <w:multiLevelType w:val="hybridMultilevel"/>
    <w:tmpl w:val="574ED7E8"/>
    <w:lvl w:ilvl="0" w:tplc="7F3CC37C">
      <w:start w:val="1"/>
      <w:numFmt w:val="decimal"/>
      <w:lvlText w:val="%1)"/>
      <w:lvlJc w:val="left"/>
      <w:pPr>
        <w:tabs>
          <w:tab w:val="num" w:pos="1647"/>
        </w:tabs>
        <w:ind w:left="1647" w:hanging="360"/>
      </w:pPr>
      <w:rPr>
        <w:rFonts w:hint="default"/>
        <w:lang w:val="x-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07707ED"/>
    <w:multiLevelType w:val="hybridMultilevel"/>
    <w:tmpl w:val="16A061FA"/>
    <w:lvl w:ilvl="0" w:tplc="04150019">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077F68"/>
    <w:multiLevelType w:val="hybridMultilevel"/>
    <w:tmpl w:val="25C0B014"/>
    <w:lvl w:ilvl="0" w:tplc="6804D498">
      <w:start w:val="1"/>
      <w:numFmt w:val="decimal"/>
      <w:lvlText w:val="%1."/>
      <w:lvlJc w:val="left"/>
      <w:pPr>
        <w:tabs>
          <w:tab w:val="num" w:pos="1410"/>
        </w:tabs>
        <w:ind w:left="1410" w:hanging="360"/>
      </w:pPr>
      <w:rPr>
        <w:rFonts w:hint="default"/>
      </w:rPr>
    </w:lvl>
    <w:lvl w:ilvl="1" w:tplc="6F767B94">
      <w:start w:val="1"/>
      <w:numFmt w:val="lowerLetter"/>
      <w:lvlText w:val="%2)"/>
      <w:lvlJc w:val="left"/>
      <w:pPr>
        <w:ind w:left="3621" w:hanging="360"/>
      </w:pPr>
      <w:rPr>
        <w:rFonts w:ascii="Times New Roman" w:eastAsia="Times New Roman" w:hAnsi="Times New Roman" w:cs="Times New Roman"/>
        <w:b w:val="0"/>
        <w:color w:val="auto"/>
      </w:rPr>
    </w:lvl>
    <w:lvl w:ilvl="2" w:tplc="46FEE7A0" w:tentative="1">
      <w:start w:val="1"/>
      <w:numFmt w:val="lowerRoman"/>
      <w:lvlText w:val="%3."/>
      <w:lvlJc w:val="right"/>
      <w:pPr>
        <w:ind w:left="2850" w:hanging="180"/>
      </w:pPr>
    </w:lvl>
    <w:lvl w:ilvl="3" w:tplc="6590AE24" w:tentative="1">
      <w:start w:val="1"/>
      <w:numFmt w:val="decimal"/>
      <w:lvlText w:val="%4."/>
      <w:lvlJc w:val="left"/>
      <w:pPr>
        <w:ind w:left="3570" w:hanging="360"/>
      </w:pPr>
    </w:lvl>
    <w:lvl w:ilvl="4" w:tplc="4458711A" w:tentative="1">
      <w:start w:val="1"/>
      <w:numFmt w:val="lowerLetter"/>
      <w:lvlText w:val="%5."/>
      <w:lvlJc w:val="left"/>
      <w:pPr>
        <w:ind w:left="4290" w:hanging="360"/>
      </w:pPr>
    </w:lvl>
    <w:lvl w:ilvl="5" w:tplc="92A43E30" w:tentative="1">
      <w:start w:val="1"/>
      <w:numFmt w:val="lowerRoman"/>
      <w:lvlText w:val="%6."/>
      <w:lvlJc w:val="right"/>
      <w:pPr>
        <w:ind w:left="5010" w:hanging="180"/>
      </w:pPr>
    </w:lvl>
    <w:lvl w:ilvl="6" w:tplc="19B0DB06" w:tentative="1">
      <w:start w:val="1"/>
      <w:numFmt w:val="decimal"/>
      <w:lvlText w:val="%7."/>
      <w:lvlJc w:val="left"/>
      <w:pPr>
        <w:ind w:left="5730" w:hanging="360"/>
      </w:pPr>
    </w:lvl>
    <w:lvl w:ilvl="7" w:tplc="FC8087EC" w:tentative="1">
      <w:start w:val="1"/>
      <w:numFmt w:val="lowerLetter"/>
      <w:lvlText w:val="%8."/>
      <w:lvlJc w:val="left"/>
      <w:pPr>
        <w:ind w:left="6450" w:hanging="360"/>
      </w:pPr>
    </w:lvl>
    <w:lvl w:ilvl="8" w:tplc="CFA81970" w:tentative="1">
      <w:start w:val="1"/>
      <w:numFmt w:val="lowerRoman"/>
      <w:lvlText w:val="%9."/>
      <w:lvlJc w:val="right"/>
      <w:pPr>
        <w:ind w:left="7170" w:hanging="180"/>
      </w:pPr>
    </w:lvl>
  </w:abstractNum>
  <w:abstractNum w:abstractNumId="54" w15:restartNumberingAfterBreak="0">
    <w:nsid w:val="624B141F"/>
    <w:multiLevelType w:val="hybridMultilevel"/>
    <w:tmpl w:val="5E3693DE"/>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2617777"/>
    <w:multiLevelType w:val="singleLevel"/>
    <w:tmpl w:val="3A82EBC6"/>
    <w:lvl w:ilvl="0">
      <w:start w:val="1"/>
      <w:numFmt w:val="decimal"/>
      <w:lvlText w:val="%1."/>
      <w:lvlJc w:val="left"/>
      <w:pPr>
        <w:tabs>
          <w:tab w:val="num" w:pos="360"/>
        </w:tabs>
        <w:ind w:left="360" w:hanging="360"/>
      </w:pPr>
      <w:rPr>
        <w:rFonts w:ascii="Times New Roman" w:hAnsi="Times New Roman" w:cs="Times New Roman" w:hint="default"/>
        <w:b w:val="0"/>
        <w:color w:val="auto"/>
        <w:sz w:val="20"/>
        <w:szCs w:val="20"/>
      </w:rPr>
    </w:lvl>
  </w:abstractNum>
  <w:abstractNum w:abstractNumId="56" w15:restartNumberingAfterBreak="0">
    <w:nsid w:val="642F3B75"/>
    <w:multiLevelType w:val="hybridMultilevel"/>
    <w:tmpl w:val="1C6CD368"/>
    <w:lvl w:ilvl="0" w:tplc="C3CC02F6">
      <w:start w:val="1"/>
      <w:numFmt w:val="decimal"/>
      <w:lvlText w:val="%1."/>
      <w:lvlJc w:val="left"/>
      <w:pPr>
        <w:tabs>
          <w:tab w:val="num" w:pos="1440"/>
        </w:tabs>
        <w:ind w:left="1420" w:hanging="340"/>
      </w:pPr>
      <w:rPr>
        <w:rFonts w:ascii="Times New Roman" w:hAnsi="Times New Roman" w:cs="Times New Roman"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9372B2"/>
    <w:multiLevelType w:val="multilevel"/>
    <w:tmpl w:val="028882FE"/>
    <w:lvl w:ilvl="0">
      <w:start w:val="2"/>
      <w:numFmt w:val="upperRoman"/>
      <w:lvlText w:val="%1."/>
      <w:lvlJc w:val="left"/>
      <w:pPr>
        <w:tabs>
          <w:tab w:val="num" w:pos="780"/>
        </w:tabs>
        <w:ind w:left="780" w:hanging="720"/>
      </w:pPr>
      <w:rPr>
        <w:rFonts w:hint="default"/>
      </w:rPr>
    </w:lvl>
    <w:lvl w:ilvl="1">
      <w:start w:val="13"/>
      <w:numFmt w:val="decimal"/>
      <w:lvlText w:val="%2."/>
      <w:lvlJc w:val="left"/>
      <w:pPr>
        <w:tabs>
          <w:tab w:val="num" w:pos="1140"/>
        </w:tabs>
        <w:ind w:left="1140" w:hanging="360"/>
      </w:pPr>
      <w:rPr>
        <w:rFonts w:hint="default"/>
      </w:rPr>
    </w:lvl>
    <w:lvl w:ilvl="2">
      <w:start w:val="1"/>
      <w:numFmt w:val="decimal"/>
      <w:lvlText w:val="13.%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b w:val="0"/>
        <w:color w:val="auto"/>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ascii="Arial" w:eastAsia="Times New Roman" w:hAnsi="Arial" w:cs="Arial"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8" w15:restartNumberingAfterBreak="0">
    <w:nsid w:val="68F436D9"/>
    <w:multiLevelType w:val="multilevel"/>
    <w:tmpl w:val="A5346D00"/>
    <w:lvl w:ilvl="0">
      <w:start w:val="1"/>
      <w:numFmt w:val="decimal"/>
      <w:lvlText w:val="%1."/>
      <w:lvlJc w:val="left"/>
      <w:pPr>
        <w:tabs>
          <w:tab w:val="num" w:pos="1440"/>
        </w:tabs>
        <w:ind w:left="1440" w:hanging="360"/>
      </w:pPr>
      <w:rPr>
        <w:rFonts w:ascii="Times New Roman" w:eastAsia="Times New Roman" w:hAnsi="Times New Roman" w:cs="Times New Roman" w:hint="default"/>
        <w:b w:val="0"/>
        <w:sz w:val="20"/>
        <w:szCs w:val="20"/>
      </w:rPr>
    </w:lvl>
    <w:lvl w:ilvl="1">
      <w:start w:val="1"/>
      <w:numFmt w:val="lowerLetter"/>
      <w:lvlText w:val="%2)"/>
      <w:lvlJc w:val="left"/>
      <w:pPr>
        <w:tabs>
          <w:tab w:val="num" w:pos="928"/>
        </w:tabs>
        <w:ind w:left="928"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A52188A"/>
    <w:multiLevelType w:val="hybridMultilevel"/>
    <w:tmpl w:val="F5F09B40"/>
    <w:lvl w:ilvl="0" w:tplc="04150019">
      <w:start w:val="1"/>
      <w:numFmt w:val="lowerLetter"/>
      <w:lvlText w:val="%1."/>
      <w:lvlJc w:val="left"/>
      <w:pPr>
        <w:ind w:left="720" w:hanging="360"/>
      </w:pPr>
    </w:lvl>
    <w:lvl w:ilvl="1" w:tplc="44DAC1C8">
      <w:start w:val="1"/>
      <w:numFmt w:val="decimal"/>
      <w:lvlText w:val="%2."/>
      <w:lvlJc w:val="left"/>
      <w:pPr>
        <w:ind w:left="1440" w:hanging="360"/>
      </w:pPr>
      <w:rPr>
        <w:rFonts w:hint="default"/>
      </w:rPr>
    </w:lvl>
    <w:lvl w:ilvl="2" w:tplc="8F6EDA3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3B7392"/>
    <w:multiLevelType w:val="hybridMultilevel"/>
    <w:tmpl w:val="271CDD26"/>
    <w:lvl w:ilvl="0" w:tplc="A9EAF920">
      <w:start w:val="1"/>
      <w:numFmt w:val="decimal"/>
      <w:lvlText w:val="%1."/>
      <w:lvlJc w:val="left"/>
      <w:pPr>
        <w:tabs>
          <w:tab w:val="num" w:pos="397"/>
        </w:tabs>
        <w:ind w:left="397" w:hanging="397"/>
      </w:pPr>
      <w:rPr>
        <w:rFonts w:ascii="Times New Roman" w:eastAsia="Times New Roman" w:hAnsi="Times New Roman" w:cs="Times New Roman"/>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D2866FE"/>
    <w:multiLevelType w:val="hybridMultilevel"/>
    <w:tmpl w:val="CF047760"/>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267F95"/>
    <w:multiLevelType w:val="hybridMultilevel"/>
    <w:tmpl w:val="FA88B9C6"/>
    <w:lvl w:ilvl="0" w:tplc="98B4CCC4">
      <w:start w:val="1"/>
      <w:numFmt w:val="decimal"/>
      <w:lvlText w:val="%1."/>
      <w:lvlJc w:val="left"/>
      <w:pPr>
        <w:ind w:left="720" w:hanging="360"/>
      </w:pPr>
      <w:rPr>
        <w:rFonts w:hint="default"/>
        <w:color w:val="auto"/>
      </w:rPr>
    </w:lvl>
    <w:lvl w:ilvl="1" w:tplc="66E870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5A2E0964">
      <w:start w:val="1"/>
      <w:numFmt w:val="lowerLetter"/>
      <w:lvlText w:val="%4)"/>
      <w:lvlJc w:val="left"/>
      <w:pPr>
        <w:ind w:left="2880" w:hanging="360"/>
      </w:pPr>
      <w:rPr>
        <w:rFonts w:asciiTheme="minorHAnsi" w:hAnsiTheme="minorHAnsi" w:cstheme="min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7240B6"/>
    <w:multiLevelType w:val="hybridMultilevel"/>
    <w:tmpl w:val="2946D58C"/>
    <w:lvl w:ilvl="0" w:tplc="0A3013B4">
      <w:start w:val="1"/>
      <w:numFmt w:val="decimal"/>
      <w:lvlText w:val="%1)"/>
      <w:lvlJc w:val="left"/>
      <w:pPr>
        <w:ind w:left="916" w:hanging="360"/>
      </w:pPr>
      <w:rPr>
        <w:rFonts w:hint="default"/>
        <w:b/>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CD04F7"/>
    <w:multiLevelType w:val="hybridMultilevel"/>
    <w:tmpl w:val="7130D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7B009C"/>
    <w:multiLevelType w:val="hybridMultilevel"/>
    <w:tmpl w:val="9190AAE0"/>
    <w:lvl w:ilvl="0" w:tplc="C900A89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789057D"/>
    <w:multiLevelType w:val="hybridMultilevel"/>
    <w:tmpl w:val="A7C47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91018"/>
    <w:multiLevelType w:val="hybridMultilevel"/>
    <w:tmpl w:val="23BA1642"/>
    <w:lvl w:ilvl="0" w:tplc="77C2DDC6">
      <w:start w:val="1"/>
      <w:numFmt w:val="decimal"/>
      <w:pStyle w:val="PUNKT"/>
      <w:lvlText w:val="%1."/>
      <w:lvlJc w:val="right"/>
      <w:pPr>
        <w:ind w:left="360" w:hanging="360"/>
      </w:pPr>
      <w:rPr>
        <w:rFonts w:ascii="Calibri" w:hAnsi="Calibri" w:cs="Calibri" w:hint="default"/>
        <w:b w:val="0"/>
        <w:i w:val="0"/>
        <w:strike w:val="0"/>
        <w:color w:val="auto"/>
      </w:rPr>
    </w:lvl>
    <w:lvl w:ilvl="1" w:tplc="6DCCC978">
      <w:start w:val="1"/>
      <w:numFmt w:val="decimal"/>
      <w:lvlText w:val="%2)"/>
      <w:lvlJc w:val="left"/>
      <w:pPr>
        <w:ind w:left="1637" w:hanging="360"/>
      </w:pPr>
      <w:rPr>
        <w:rFonts w:ascii="Calibri" w:eastAsia="Times New Roman" w:hAnsi="Calibri" w:cs="Calibri"/>
        <w:b w:val="0"/>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A6B3655"/>
    <w:multiLevelType w:val="hybridMultilevel"/>
    <w:tmpl w:val="84D0B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B75DD6"/>
    <w:multiLevelType w:val="hybridMultilevel"/>
    <w:tmpl w:val="52C25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EC08A5"/>
    <w:multiLevelType w:val="hybridMultilevel"/>
    <w:tmpl w:val="608AE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2A6764"/>
    <w:multiLevelType w:val="hybridMultilevel"/>
    <w:tmpl w:val="98B84D12"/>
    <w:lvl w:ilvl="0" w:tplc="4296FC40">
      <w:start w:val="1"/>
      <w:numFmt w:val="lowerLetter"/>
      <w:lvlText w:val="%1)"/>
      <w:lvlJc w:val="left"/>
      <w:pPr>
        <w:ind w:left="720" w:hanging="360"/>
      </w:pPr>
      <w:rPr>
        <w:i w:val="0"/>
      </w:rPr>
    </w:lvl>
    <w:lvl w:ilvl="1" w:tplc="C560ACC0" w:tentative="1">
      <w:start w:val="1"/>
      <w:numFmt w:val="lowerLetter"/>
      <w:lvlText w:val="%2."/>
      <w:lvlJc w:val="left"/>
      <w:pPr>
        <w:ind w:left="1440" w:hanging="360"/>
      </w:pPr>
    </w:lvl>
    <w:lvl w:ilvl="2" w:tplc="CB02B93C" w:tentative="1">
      <w:start w:val="1"/>
      <w:numFmt w:val="lowerRoman"/>
      <w:lvlText w:val="%3."/>
      <w:lvlJc w:val="right"/>
      <w:pPr>
        <w:ind w:left="2160" w:hanging="180"/>
      </w:pPr>
    </w:lvl>
    <w:lvl w:ilvl="3" w:tplc="CD34D96C" w:tentative="1">
      <w:start w:val="1"/>
      <w:numFmt w:val="decimal"/>
      <w:lvlText w:val="%4."/>
      <w:lvlJc w:val="left"/>
      <w:pPr>
        <w:ind w:left="2880" w:hanging="360"/>
      </w:pPr>
    </w:lvl>
    <w:lvl w:ilvl="4" w:tplc="89E8E8CE" w:tentative="1">
      <w:start w:val="1"/>
      <w:numFmt w:val="lowerLetter"/>
      <w:lvlText w:val="%5."/>
      <w:lvlJc w:val="left"/>
      <w:pPr>
        <w:ind w:left="3600" w:hanging="360"/>
      </w:pPr>
    </w:lvl>
    <w:lvl w:ilvl="5" w:tplc="E688AEDA" w:tentative="1">
      <w:start w:val="1"/>
      <w:numFmt w:val="lowerRoman"/>
      <w:lvlText w:val="%6."/>
      <w:lvlJc w:val="right"/>
      <w:pPr>
        <w:ind w:left="4320" w:hanging="180"/>
      </w:pPr>
    </w:lvl>
    <w:lvl w:ilvl="6" w:tplc="842C1B8E" w:tentative="1">
      <w:start w:val="1"/>
      <w:numFmt w:val="decimal"/>
      <w:lvlText w:val="%7."/>
      <w:lvlJc w:val="left"/>
      <w:pPr>
        <w:ind w:left="5040" w:hanging="360"/>
      </w:pPr>
    </w:lvl>
    <w:lvl w:ilvl="7" w:tplc="7CFAE35A" w:tentative="1">
      <w:start w:val="1"/>
      <w:numFmt w:val="lowerLetter"/>
      <w:lvlText w:val="%8."/>
      <w:lvlJc w:val="left"/>
      <w:pPr>
        <w:ind w:left="5760" w:hanging="360"/>
      </w:pPr>
    </w:lvl>
    <w:lvl w:ilvl="8" w:tplc="9F4473D0" w:tentative="1">
      <w:start w:val="1"/>
      <w:numFmt w:val="lowerRoman"/>
      <w:lvlText w:val="%9."/>
      <w:lvlJc w:val="right"/>
      <w:pPr>
        <w:ind w:left="6480" w:hanging="180"/>
      </w:pPr>
    </w:lvl>
  </w:abstractNum>
  <w:num w:numId="1">
    <w:abstractNumId w:val="3"/>
  </w:num>
  <w:num w:numId="2">
    <w:abstractNumId w:val="48"/>
  </w:num>
  <w:num w:numId="3">
    <w:abstractNumId w:val="50"/>
  </w:num>
  <w:num w:numId="4">
    <w:abstractNumId w:val="33"/>
  </w:num>
  <w:num w:numId="5">
    <w:abstractNumId w:val="54"/>
  </w:num>
  <w:num w:numId="6">
    <w:abstractNumId w:val="59"/>
  </w:num>
  <w:num w:numId="7">
    <w:abstractNumId w:val="3"/>
  </w:num>
  <w:num w:numId="8">
    <w:abstractNumId w:val="3"/>
    <w:lvlOverride w:ilvl="0">
      <w:lvl w:ilvl="0">
        <w:start w:val="1"/>
        <w:numFmt w:val="decimal"/>
        <w:lvlText w:val="%1."/>
        <w:lvlJc w:val="left"/>
        <w:pPr>
          <w:tabs>
            <w:tab w:val="num" w:pos="502"/>
          </w:tabs>
          <w:ind w:left="502" w:hanging="360"/>
        </w:pPr>
        <w:rPr>
          <w:rFonts w:cs="Times New Roman"/>
          <w:b/>
          <w:strike w:val="0"/>
          <w:dstrike w:val="0"/>
          <w:sz w:val="20"/>
          <w:szCs w:val="20"/>
          <w:u w:val="none"/>
          <w:effect w:val="none"/>
        </w:rPr>
      </w:lvl>
    </w:lvlOverride>
    <w:lvlOverride w:ilvl="1">
      <w:lvl w:ilvl="1">
        <w:start w:val="1"/>
        <w:numFmt w:val="decimal"/>
        <w:lvlRestart w:val="0"/>
        <w:lvlText w:val="%1.%2."/>
        <w:lvlJc w:val="left"/>
        <w:pPr>
          <w:tabs>
            <w:tab w:val="num" w:pos="716"/>
          </w:tabs>
          <w:ind w:left="716" w:hanging="432"/>
        </w:pPr>
        <w:rPr>
          <w:rFonts w:ascii="Arial" w:hAnsi="Arial" w:cs="Times New Roman" w:hint="default"/>
          <w:b w:val="0"/>
          <w:i w:val="0"/>
          <w:strike w:val="0"/>
          <w:dstrike w:val="0"/>
          <w:sz w:val="18"/>
          <w:szCs w:val="18"/>
          <w:u w:val="none"/>
          <w:effect w:val="none"/>
        </w:rPr>
      </w:lvl>
    </w:lvlOverride>
    <w:lvlOverride w:ilvl="2">
      <w:lvl w:ilvl="2">
        <w:start w:val="1"/>
        <w:numFmt w:val="decimal"/>
        <w:lvlRestart w:val="0"/>
        <w:lvlText w:val="%3)"/>
        <w:lvlJc w:val="left"/>
        <w:pPr>
          <w:tabs>
            <w:tab w:val="num" w:pos="1429"/>
          </w:tabs>
          <w:ind w:left="1213" w:hanging="504"/>
        </w:pPr>
        <w:rPr>
          <w:rFonts w:ascii="Times New Roman" w:eastAsia="Times New Roman" w:hAnsi="Times New Roman" w:cs="Times New Roman"/>
          <w:b w:val="0"/>
          <w:i w:val="0"/>
          <w:strike w:val="0"/>
          <w:dstrike w:val="0"/>
          <w:sz w:val="18"/>
          <w:szCs w:val="18"/>
          <w:u w:val="none"/>
          <w:effect w:val="none"/>
          <w:lang w:val="pl-PL"/>
        </w:rPr>
      </w:lvl>
    </w:lvlOverride>
    <w:lvlOverride w:ilvl="3">
      <w:lvl w:ilvl="3">
        <w:start w:val="1"/>
        <w:numFmt w:val="decimal"/>
        <w:lvlRestart w:val="0"/>
        <w:lvlText w:val="%1.%2.%3.%4."/>
        <w:lvlJc w:val="left"/>
        <w:pPr>
          <w:tabs>
            <w:tab w:val="num" w:pos="3066"/>
          </w:tabs>
          <w:ind w:left="2634" w:hanging="648"/>
        </w:pPr>
        <w:rPr>
          <w:rFonts w:cs="Times New Roman"/>
          <w:b w:val="0"/>
          <w:strike w:val="0"/>
          <w:dstrike w:val="0"/>
          <w:u w:val="none"/>
          <w:effect w:val="none"/>
        </w:rPr>
      </w:lvl>
    </w:lvlOverride>
    <w:lvlOverride w:ilvl="4">
      <w:lvl w:ilvl="4">
        <w:start w:val="1"/>
        <w:numFmt w:val="decimal"/>
        <w:lvlRestart w:val="0"/>
        <w:lvlText w:val="%1.%2.%3.%4.%5."/>
        <w:lvlJc w:val="left"/>
        <w:pPr>
          <w:tabs>
            <w:tab w:val="num" w:pos="2520"/>
          </w:tabs>
          <w:ind w:left="2232" w:hanging="792"/>
        </w:pPr>
        <w:rPr>
          <w:rFonts w:cs="Times New Roman"/>
          <w:b w:val="0"/>
          <w:strike w:val="0"/>
          <w:dstrike w:val="0"/>
          <w:u w:val="none"/>
          <w:effect w:val="none"/>
        </w:rPr>
      </w:lvl>
    </w:lvlOverride>
    <w:lvlOverride w:ilvl="5">
      <w:lvl w:ilvl="5">
        <w:start w:val="1"/>
        <w:numFmt w:val="decimal"/>
        <w:lvlRestart w:val="0"/>
        <w:lvlText w:val="%1.%2.%3.%4.%5.%6."/>
        <w:lvlJc w:val="left"/>
        <w:pPr>
          <w:tabs>
            <w:tab w:val="num" w:pos="3240"/>
          </w:tabs>
          <w:ind w:left="2736" w:hanging="936"/>
        </w:pPr>
        <w:rPr>
          <w:rFonts w:cs="Times New Roman"/>
          <w:b/>
          <w:strike w:val="0"/>
          <w:dstrike w:val="0"/>
          <w:u w:val="none"/>
          <w:effect w:val="none"/>
        </w:rPr>
      </w:lvl>
    </w:lvlOverride>
    <w:lvlOverride w:ilvl="6">
      <w:lvl w:ilvl="6">
        <w:start w:val="1"/>
        <w:numFmt w:val="decimal"/>
        <w:lvlRestart w:val="0"/>
        <w:lvlText w:val="%1.%2.%3.%4.%5.%6.%7."/>
        <w:lvlJc w:val="left"/>
        <w:pPr>
          <w:tabs>
            <w:tab w:val="num" w:pos="3600"/>
          </w:tabs>
          <w:ind w:left="3240" w:hanging="1080"/>
        </w:pPr>
        <w:rPr>
          <w:rFonts w:cs="Times New Roman"/>
          <w:b w:val="0"/>
          <w:strike w:val="0"/>
          <w:dstrike w:val="0"/>
          <w:u w:val="none"/>
          <w:effect w:val="none"/>
        </w:rPr>
      </w:lvl>
    </w:lvlOverride>
    <w:lvlOverride w:ilvl="7">
      <w:lvl w:ilvl="7">
        <w:start w:val="1"/>
        <w:numFmt w:val="decimal"/>
        <w:lvlRestart w:val="0"/>
        <w:lvlText w:val="%1.%2.%3.%4.%5.%6.%7.%8."/>
        <w:lvlJc w:val="left"/>
        <w:pPr>
          <w:tabs>
            <w:tab w:val="num" w:pos="4320"/>
          </w:tabs>
          <w:ind w:left="3744" w:hanging="1224"/>
        </w:pPr>
        <w:rPr>
          <w:rFonts w:cs="Times New Roman"/>
          <w:b w:val="0"/>
          <w:strike w:val="0"/>
          <w:dstrike w:val="0"/>
          <w:u w:val="none"/>
          <w:effect w:val="none"/>
        </w:rPr>
      </w:lvl>
    </w:lvlOverride>
    <w:lvlOverride w:ilvl="8">
      <w:lvl w:ilvl="8">
        <w:start w:val="1"/>
        <w:numFmt w:val="decimal"/>
        <w:lvlRestart w:val="0"/>
        <w:lvlText w:val="%1.%2.%3.%4.%5.%6.%7.%8.%9."/>
        <w:lvlJc w:val="left"/>
        <w:pPr>
          <w:tabs>
            <w:tab w:val="num" w:pos="5040"/>
          </w:tabs>
          <w:ind w:left="4320" w:hanging="1440"/>
        </w:pPr>
        <w:rPr>
          <w:rFonts w:cs="Times New Roman"/>
          <w:b w:val="0"/>
          <w:strike w:val="0"/>
          <w:dstrike w:val="0"/>
          <w:u w:val="none"/>
          <w:effect w:val="none"/>
        </w:rPr>
      </w:lvl>
    </w:lvlOverride>
  </w:num>
  <w:num w:numId="9">
    <w:abstractNumId w:val="40"/>
  </w:num>
  <w:num w:numId="10">
    <w:abstractNumId w:val="10"/>
  </w:num>
  <w:num w:numId="11">
    <w:abstractNumId w:val="25"/>
  </w:num>
  <w:num w:numId="12">
    <w:abstractNumId w:val="52"/>
  </w:num>
  <w:num w:numId="13">
    <w:abstractNumId w:val="53"/>
  </w:num>
  <w:num w:numId="14">
    <w:abstractNumId w:val="72"/>
  </w:num>
  <w:num w:numId="15">
    <w:abstractNumId w:val="45"/>
  </w:num>
  <w:num w:numId="16">
    <w:abstractNumId w:val="56"/>
  </w:num>
  <w:num w:numId="17">
    <w:abstractNumId w:val="31"/>
  </w:num>
  <w:num w:numId="18">
    <w:abstractNumId w:val="15"/>
  </w:num>
  <w:num w:numId="19">
    <w:abstractNumId w:val="16"/>
  </w:num>
  <w:num w:numId="20">
    <w:abstractNumId w:val="12"/>
  </w:num>
  <w:num w:numId="21">
    <w:abstractNumId w:val="7"/>
  </w:num>
  <w:num w:numId="22">
    <w:abstractNumId w:val="20"/>
  </w:num>
  <w:num w:numId="23">
    <w:abstractNumId w:val="24"/>
  </w:num>
  <w:num w:numId="24">
    <w:abstractNumId w:val="46"/>
  </w:num>
  <w:num w:numId="25">
    <w:abstractNumId w:val="34"/>
  </w:num>
  <w:num w:numId="26">
    <w:abstractNumId w:val="36"/>
  </w:num>
  <w:num w:numId="27">
    <w:abstractNumId w:val="0"/>
  </w:num>
  <w:num w:numId="28">
    <w:abstractNumId w:val="55"/>
  </w:num>
  <w:num w:numId="29">
    <w:abstractNumId w:val="35"/>
  </w:num>
  <w:num w:numId="30">
    <w:abstractNumId w:val="6"/>
  </w:num>
  <w:num w:numId="31">
    <w:abstractNumId w:val="58"/>
  </w:num>
  <w:num w:numId="32">
    <w:abstractNumId w:val="71"/>
  </w:num>
  <w:num w:numId="33">
    <w:abstractNumId w:val="28"/>
  </w:num>
  <w:num w:numId="34">
    <w:abstractNumId w:val="57"/>
  </w:num>
  <w:num w:numId="35">
    <w:abstractNumId w:val="26"/>
  </w:num>
  <w:num w:numId="36">
    <w:abstractNumId w:val="42"/>
  </w:num>
  <w:num w:numId="37">
    <w:abstractNumId w:val="22"/>
  </w:num>
  <w:num w:numId="38">
    <w:abstractNumId w:val="30"/>
  </w:num>
  <w:num w:numId="39">
    <w:abstractNumId w:val="67"/>
  </w:num>
  <w:num w:numId="40">
    <w:abstractNumId w:val="23"/>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49"/>
  </w:num>
  <w:num w:numId="53">
    <w:abstractNumId w:val="66"/>
  </w:num>
  <w:num w:numId="54">
    <w:abstractNumId w:val="19"/>
  </w:num>
  <w:num w:numId="55">
    <w:abstractNumId w:val="32"/>
  </w:num>
  <w:num w:numId="56">
    <w:abstractNumId w:val="69"/>
  </w:num>
  <w:num w:numId="57">
    <w:abstractNumId w:val="21"/>
  </w:num>
  <w:num w:numId="58">
    <w:abstractNumId w:val="41"/>
  </w:num>
  <w:num w:numId="59">
    <w:abstractNumId w:val="65"/>
  </w:num>
  <w:num w:numId="60">
    <w:abstractNumId w:val="8"/>
  </w:num>
  <w:num w:numId="61">
    <w:abstractNumId w:val="63"/>
  </w:num>
  <w:num w:numId="62">
    <w:abstractNumId w:val="68"/>
  </w:num>
  <w:num w:numId="63">
    <w:abstractNumId w:val="27"/>
  </w:num>
  <w:num w:numId="64">
    <w:abstractNumId w:val="29"/>
  </w:num>
  <w:num w:numId="65">
    <w:abstractNumId w:val="38"/>
  </w:num>
  <w:num w:numId="66">
    <w:abstractNumId w:val="70"/>
  </w:num>
  <w:num w:numId="67">
    <w:abstractNumId w:val="5"/>
  </w:num>
  <w:num w:numId="68">
    <w:abstractNumId w:val="13"/>
  </w:num>
  <w:num w:numId="69">
    <w:abstractNumId w:val="61"/>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num>
  <w:num w:numId="72">
    <w:abstractNumId w:val="62"/>
  </w:num>
  <w:num w:numId="73">
    <w:abstractNumId w:val="11"/>
  </w:num>
  <w:num w:numId="74">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7C"/>
    <w:rsid w:val="00014A68"/>
    <w:rsid w:val="00016F1F"/>
    <w:rsid w:val="0002328B"/>
    <w:rsid w:val="000255AD"/>
    <w:rsid w:val="000368E6"/>
    <w:rsid w:val="00042B1B"/>
    <w:rsid w:val="00056084"/>
    <w:rsid w:val="0006061A"/>
    <w:rsid w:val="00062E19"/>
    <w:rsid w:val="00062E61"/>
    <w:rsid w:val="00063C23"/>
    <w:rsid w:val="000701B6"/>
    <w:rsid w:val="00084164"/>
    <w:rsid w:val="00086787"/>
    <w:rsid w:val="0008766E"/>
    <w:rsid w:val="00096B24"/>
    <w:rsid w:val="000A0FE2"/>
    <w:rsid w:val="000A108E"/>
    <w:rsid w:val="000B2F5A"/>
    <w:rsid w:val="000C01F7"/>
    <w:rsid w:val="000C7AA2"/>
    <w:rsid w:val="000C7D08"/>
    <w:rsid w:val="000E0AA7"/>
    <w:rsid w:val="000F51CC"/>
    <w:rsid w:val="00102DF4"/>
    <w:rsid w:val="001042C5"/>
    <w:rsid w:val="001138D5"/>
    <w:rsid w:val="0011772B"/>
    <w:rsid w:val="00120D25"/>
    <w:rsid w:val="00126678"/>
    <w:rsid w:val="00133FD0"/>
    <w:rsid w:val="00161BA0"/>
    <w:rsid w:val="00161F38"/>
    <w:rsid w:val="00163ADD"/>
    <w:rsid w:val="00170E85"/>
    <w:rsid w:val="00173794"/>
    <w:rsid w:val="00180B97"/>
    <w:rsid w:val="00186785"/>
    <w:rsid w:val="00196E91"/>
    <w:rsid w:val="001A0709"/>
    <w:rsid w:val="001D40D9"/>
    <w:rsid w:val="001F1DFE"/>
    <w:rsid w:val="0020376E"/>
    <w:rsid w:val="0020462A"/>
    <w:rsid w:val="00207BDF"/>
    <w:rsid w:val="00210DAE"/>
    <w:rsid w:val="002133D8"/>
    <w:rsid w:val="00213CA9"/>
    <w:rsid w:val="00214D4E"/>
    <w:rsid w:val="00222C6C"/>
    <w:rsid w:val="00246071"/>
    <w:rsid w:val="00253E0F"/>
    <w:rsid w:val="00255ACA"/>
    <w:rsid w:val="00270B5F"/>
    <w:rsid w:val="00271FE1"/>
    <w:rsid w:val="00273DEA"/>
    <w:rsid w:val="00292EB8"/>
    <w:rsid w:val="002A1106"/>
    <w:rsid w:val="002B3622"/>
    <w:rsid w:val="002C457D"/>
    <w:rsid w:val="002C6637"/>
    <w:rsid w:val="002D0665"/>
    <w:rsid w:val="002D1422"/>
    <w:rsid w:val="002D1BF5"/>
    <w:rsid w:val="002D1C42"/>
    <w:rsid w:val="002D5052"/>
    <w:rsid w:val="002E5C23"/>
    <w:rsid w:val="002F0FCD"/>
    <w:rsid w:val="00312DC0"/>
    <w:rsid w:val="00315F53"/>
    <w:rsid w:val="003309AF"/>
    <w:rsid w:val="00336B86"/>
    <w:rsid w:val="00342929"/>
    <w:rsid w:val="0034610E"/>
    <w:rsid w:val="00360DA1"/>
    <w:rsid w:val="003617AE"/>
    <w:rsid w:val="00361F5C"/>
    <w:rsid w:val="00365B28"/>
    <w:rsid w:val="00395C42"/>
    <w:rsid w:val="00396053"/>
    <w:rsid w:val="003A2754"/>
    <w:rsid w:val="003A49A5"/>
    <w:rsid w:val="003A49CD"/>
    <w:rsid w:val="003B5DDA"/>
    <w:rsid w:val="003B6ED7"/>
    <w:rsid w:val="003B742E"/>
    <w:rsid w:val="003B7565"/>
    <w:rsid w:val="003D0FF2"/>
    <w:rsid w:val="003D2196"/>
    <w:rsid w:val="003D284D"/>
    <w:rsid w:val="003D6452"/>
    <w:rsid w:val="003D7049"/>
    <w:rsid w:val="003D74F8"/>
    <w:rsid w:val="003E5483"/>
    <w:rsid w:val="003F3353"/>
    <w:rsid w:val="003F41CA"/>
    <w:rsid w:val="00406A4B"/>
    <w:rsid w:val="004264EB"/>
    <w:rsid w:val="004275BF"/>
    <w:rsid w:val="00431515"/>
    <w:rsid w:val="00440855"/>
    <w:rsid w:val="0044535A"/>
    <w:rsid w:val="00445BAA"/>
    <w:rsid w:val="00450DC4"/>
    <w:rsid w:val="00451AD5"/>
    <w:rsid w:val="0045354F"/>
    <w:rsid w:val="00461145"/>
    <w:rsid w:val="00472A08"/>
    <w:rsid w:val="00482783"/>
    <w:rsid w:val="00491600"/>
    <w:rsid w:val="00494757"/>
    <w:rsid w:val="004A6B3F"/>
    <w:rsid w:val="004A6D7D"/>
    <w:rsid w:val="004B0DC2"/>
    <w:rsid w:val="004B1DCB"/>
    <w:rsid w:val="004B4A89"/>
    <w:rsid w:val="004C1116"/>
    <w:rsid w:val="004C164A"/>
    <w:rsid w:val="004C4751"/>
    <w:rsid w:val="004D30C5"/>
    <w:rsid w:val="004D41C9"/>
    <w:rsid w:val="004D6AD4"/>
    <w:rsid w:val="004D7B57"/>
    <w:rsid w:val="004E1062"/>
    <w:rsid w:val="004E6D25"/>
    <w:rsid w:val="004F621A"/>
    <w:rsid w:val="004F70A1"/>
    <w:rsid w:val="00501A70"/>
    <w:rsid w:val="00502029"/>
    <w:rsid w:val="00510F96"/>
    <w:rsid w:val="0051122E"/>
    <w:rsid w:val="0051759E"/>
    <w:rsid w:val="0052510A"/>
    <w:rsid w:val="00527074"/>
    <w:rsid w:val="00534A40"/>
    <w:rsid w:val="00536D68"/>
    <w:rsid w:val="00541902"/>
    <w:rsid w:val="00543841"/>
    <w:rsid w:val="00546CC2"/>
    <w:rsid w:val="00552785"/>
    <w:rsid w:val="00553318"/>
    <w:rsid w:val="00553B64"/>
    <w:rsid w:val="0057694A"/>
    <w:rsid w:val="0058269C"/>
    <w:rsid w:val="00584408"/>
    <w:rsid w:val="00591DF3"/>
    <w:rsid w:val="00593623"/>
    <w:rsid w:val="00593EA1"/>
    <w:rsid w:val="00594FC6"/>
    <w:rsid w:val="005966BF"/>
    <w:rsid w:val="005A02BE"/>
    <w:rsid w:val="005A48B1"/>
    <w:rsid w:val="005B468C"/>
    <w:rsid w:val="005B7DA9"/>
    <w:rsid w:val="005C316F"/>
    <w:rsid w:val="005D2820"/>
    <w:rsid w:val="00602532"/>
    <w:rsid w:val="0060555A"/>
    <w:rsid w:val="0061324A"/>
    <w:rsid w:val="00625BD7"/>
    <w:rsid w:val="00631E55"/>
    <w:rsid w:val="00635681"/>
    <w:rsid w:val="0063634C"/>
    <w:rsid w:val="00640124"/>
    <w:rsid w:val="006458C0"/>
    <w:rsid w:val="00654E76"/>
    <w:rsid w:val="006555E2"/>
    <w:rsid w:val="00670300"/>
    <w:rsid w:val="00677109"/>
    <w:rsid w:val="006777CB"/>
    <w:rsid w:val="00691FA8"/>
    <w:rsid w:val="006958B0"/>
    <w:rsid w:val="006974EA"/>
    <w:rsid w:val="006A77CB"/>
    <w:rsid w:val="006A7D8A"/>
    <w:rsid w:val="006B31EA"/>
    <w:rsid w:val="006C186C"/>
    <w:rsid w:val="006F3251"/>
    <w:rsid w:val="006F589E"/>
    <w:rsid w:val="00702C75"/>
    <w:rsid w:val="00717084"/>
    <w:rsid w:val="00717428"/>
    <w:rsid w:val="007216B9"/>
    <w:rsid w:val="00732A19"/>
    <w:rsid w:val="00735C9F"/>
    <w:rsid w:val="007376CE"/>
    <w:rsid w:val="007501C8"/>
    <w:rsid w:val="00750F78"/>
    <w:rsid w:val="0075514C"/>
    <w:rsid w:val="0075711D"/>
    <w:rsid w:val="00762959"/>
    <w:rsid w:val="0076357E"/>
    <w:rsid w:val="00763F5F"/>
    <w:rsid w:val="007666DD"/>
    <w:rsid w:val="007667C0"/>
    <w:rsid w:val="00767D3E"/>
    <w:rsid w:val="00775A5B"/>
    <w:rsid w:val="00781206"/>
    <w:rsid w:val="007815A5"/>
    <w:rsid w:val="00784C26"/>
    <w:rsid w:val="00786BBC"/>
    <w:rsid w:val="00794B5C"/>
    <w:rsid w:val="0079535F"/>
    <w:rsid w:val="00796CE4"/>
    <w:rsid w:val="00797684"/>
    <w:rsid w:val="007A281E"/>
    <w:rsid w:val="007A3ABB"/>
    <w:rsid w:val="007A519B"/>
    <w:rsid w:val="007A6496"/>
    <w:rsid w:val="007A7AAF"/>
    <w:rsid w:val="007B006B"/>
    <w:rsid w:val="007C74C7"/>
    <w:rsid w:val="007C7CA5"/>
    <w:rsid w:val="007D2236"/>
    <w:rsid w:val="007E149D"/>
    <w:rsid w:val="007E6D67"/>
    <w:rsid w:val="007F755B"/>
    <w:rsid w:val="007F780D"/>
    <w:rsid w:val="00804EA9"/>
    <w:rsid w:val="00815483"/>
    <w:rsid w:val="00821737"/>
    <w:rsid w:val="00821E24"/>
    <w:rsid w:val="0082495C"/>
    <w:rsid w:val="00826ECB"/>
    <w:rsid w:val="00826FF8"/>
    <w:rsid w:val="0083178F"/>
    <w:rsid w:val="00832228"/>
    <w:rsid w:val="00844954"/>
    <w:rsid w:val="00845B7D"/>
    <w:rsid w:val="00847F0C"/>
    <w:rsid w:val="0085492C"/>
    <w:rsid w:val="00855890"/>
    <w:rsid w:val="00856009"/>
    <w:rsid w:val="00860225"/>
    <w:rsid w:val="008721B8"/>
    <w:rsid w:val="00873936"/>
    <w:rsid w:val="008763BA"/>
    <w:rsid w:val="00885923"/>
    <w:rsid w:val="00891BC9"/>
    <w:rsid w:val="00893D84"/>
    <w:rsid w:val="008A3D7B"/>
    <w:rsid w:val="008C555F"/>
    <w:rsid w:val="008D219F"/>
    <w:rsid w:val="008F60A5"/>
    <w:rsid w:val="00901E5F"/>
    <w:rsid w:val="00922460"/>
    <w:rsid w:val="00925C4B"/>
    <w:rsid w:val="00935F7B"/>
    <w:rsid w:val="00942138"/>
    <w:rsid w:val="009509A8"/>
    <w:rsid w:val="00953798"/>
    <w:rsid w:val="009651C7"/>
    <w:rsid w:val="00970AE1"/>
    <w:rsid w:val="00973777"/>
    <w:rsid w:val="00981BE5"/>
    <w:rsid w:val="009837FD"/>
    <w:rsid w:val="00993CBD"/>
    <w:rsid w:val="009955B1"/>
    <w:rsid w:val="009A0FBA"/>
    <w:rsid w:val="009A2007"/>
    <w:rsid w:val="009A2D46"/>
    <w:rsid w:val="009B028D"/>
    <w:rsid w:val="009B5D57"/>
    <w:rsid w:val="009C1ABF"/>
    <w:rsid w:val="009C4F03"/>
    <w:rsid w:val="009D0D1B"/>
    <w:rsid w:val="009D1997"/>
    <w:rsid w:val="009D1B80"/>
    <w:rsid w:val="009D7F6C"/>
    <w:rsid w:val="009E2D72"/>
    <w:rsid w:val="009E3608"/>
    <w:rsid w:val="009E6360"/>
    <w:rsid w:val="009E6D62"/>
    <w:rsid w:val="009F7CB0"/>
    <w:rsid w:val="00A04710"/>
    <w:rsid w:val="00A052E1"/>
    <w:rsid w:val="00A06BFE"/>
    <w:rsid w:val="00A106AB"/>
    <w:rsid w:val="00A12105"/>
    <w:rsid w:val="00A17F9E"/>
    <w:rsid w:val="00A25378"/>
    <w:rsid w:val="00A27B85"/>
    <w:rsid w:val="00A317D4"/>
    <w:rsid w:val="00A41320"/>
    <w:rsid w:val="00A43BC3"/>
    <w:rsid w:val="00A466DF"/>
    <w:rsid w:val="00A47150"/>
    <w:rsid w:val="00A52A6E"/>
    <w:rsid w:val="00A53EC2"/>
    <w:rsid w:val="00A57D3F"/>
    <w:rsid w:val="00A6507F"/>
    <w:rsid w:val="00A74D10"/>
    <w:rsid w:val="00A85857"/>
    <w:rsid w:val="00A92F48"/>
    <w:rsid w:val="00A93616"/>
    <w:rsid w:val="00A97BE0"/>
    <w:rsid w:val="00A97D5C"/>
    <w:rsid w:val="00AA7C3B"/>
    <w:rsid w:val="00AB2848"/>
    <w:rsid w:val="00AB6D02"/>
    <w:rsid w:val="00AC0B0A"/>
    <w:rsid w:val="00AC2F6E"/>
    <w:rsid w:val="00AC624D"/>
    <w:rsid w:val="00AC6318"/>
    <w:rsid w:val="00AD02E0"/>
    <w:rsid w:val="00AD24F2"/>
    <w:rsid w:val="00AD59A0"/>
    <w:rsid w:val="00AE15BF"/>
    <w:rsid w:val="00AE3250"/>
    <w:rsid w:val="00AE71B5"/>
    <w:rsid w:val="00AE73DD"/>
    <w:rsid w:val="00AE7862"/>
    <w:rsid w:val="00AF05D7"/>
    <w:rsid w:val="00AF46FD"/>
    <w:rsid w:val="00B04878"/>
    <w:rsid w:val="00B055F9"/>
    <w:rsid w:val="00B06336"/>
    <w:rsid w:val="00B17E67"/>
    <w:rsid w:val="00B337C6"/>
    <w:rsid w:val="00B50C81"/>
    <w:rsid w:val="00B53508"/>
    <w:rsid w:val="00B55DB8"/>
    <w:rsid w:val="00B629B7"/>
    <w:rsid w:val="00B63406"/>
    <w:rsid w:val="00B67E0D"/>
    <w:rsid w:val="00B75DC0"/>
    <w:rsid w:val="00B8108B"/>
    <w:rsid w:val="00B85280"/>
    <w:rsid w:val="00B90279"/>
    <w:rsid w:val="00B91B46"/>
    <w:rsid w:val="00BA1C7B"/>
    <w:rsid w:val="00BA4251"/>
    <w:rsid w:val="00BA5260"/>
    <w:rsid w:val="00BA6D39"/>
    <w:rsid w:val="00BB0CBD"/>
    <w:rsid w:val="00BC128D"/>
    <w:rsid w:val="00BC6239"/>
    <w:rsid w:val="00BD06C3"/>
    <w:rsid w:val="00BE2CCA"/>
    <w:rsid w:val="00BF3336"/>
    <w:rsid w:val="00BF74AF"/>
    <w:rsid w:val="00C006A5"/>
    <w:rsid w:val="00C03170"/>
    <w:rsid w:val="00C12BC5"/>
    <w:rsid w:val="00C2600A"/>
    <w:rsid w:val="00C308E6"/>
    <w:rsid w:val="00C43530"/>
    <w:rsid w:val="00C46A06"/>
    <w:rsid w:val="00C56363"/>
    <w:rsid w:val="00C60680"/>
    <w:rsid w:val="00C83948"/>
    <w:rsid w:val="00C840E0"/>
    <w:rsid w:val="00C84315"/>
    <w:rsid w:val="00C860E3"/>
    <w:rsid w:val="00C92B98"/>
    <w:rsid w:val="00C942EA"/>
    <w:rsid w:val="00CA2597"/>
    <w:rsid w:val="00CA7466"/>
    <w:rsid w:val="00CB1B6D"/>
    <w:rsid w:val="00CB25E4"/>
    <w:rsid w:val="00CB51F9"/>
    <w:rsid w:val="00CC515F"/>
    <w:rsid w:val="00CD25A3"/>
    <w:rsid w:val="00CE3E3C"/>
    <w:rsid w:val="00CE5D6F"/>
    <w:rsid w:val="00CF351A"/>
    <w:rsid w:val="00D0127C"/>
    <w:rsid w:val="00D07DAE"/>
    <w:rsid w:val="00D1048E"/>
    <w:rsid w:val="00D44FFC"/>
    <w:rsid w:val="00D5319A"/>
    <w:rsid w:val="00D545C1"/>
    <w:rsid w:val="00D61CF1"/>
    <w:rsid w:val="00D71761"/>
    <w:rsid w:val="00D8618F"/>
    <w:rsid w:val="00D863F1"/>
    <w:rsid w:val="00D91B43"/>
    <w:rsid w:val="00D929DC"/>
    <w:rsid w:val="00D9393D"/>
    <w:rsid w:val="00DC0BDC"/>
    <w:rsid w:val="00DE22BA"/>
    <w:rsid w:val="00DF00E1"/>
    <w:rsid w:val="00DF06DE"/>
    <w:rsid w:val="00E057E2"/>
    <w:rsid w:val="00E23AAE"/>
    <w:rsid w:val="00E270DF"/>
    <w:rsid w:val="00E42D27"/>
    <w:rsid w:val="00E44575"/>
    <w:rsid w:val="00E44790"/>
    <w:rsid w:val="00E47B7B"/>
    <w:rsid w:val="00E52215"/>
    <w:rsid w:val="00E54D7F"/>
    <w:rsid w:val="00E56736"/>
    <w:rsid w:val="00E63473"/>
    <w:rsid w:val="00E65FCA"/>
    <w:rsid w:val="00E71A79"/>
    <w:rsid w:val="00E775C4"/>
    <w:rsid w:val="00E8504B"/>
    <w:rsid w:val="00E85E08"/>
    <w:rsid w:val="00E9043F"/>
    <w:rsid w:val="00EA151F"/>
    <w:rsid w:val="00EA7A80"/>
    <w:rsid w:val="00EB00E4"/>
    <w:rsid w:val="00EB0D46"/>
    <w:rsid w:val="00EB11F7"/>
    <w:rsid w:val="00EB786C"/>
    <w:rsid w:val="00EC555C"/>
    <w:rsid w:val="00EC59EF"/>
    <w:rsid w:val="00ED7F29"/>
    <w:rsid w:val="00EE2DE2"/>
    <w:rsid w:val="00EF421E"/>
    <w:rsid w:val="00EF68A1"/>
    <w:rsid w:val="00EF6EAB"/>
    <w:rsid w:val="00F034E5"/>
    <w:rsid w:val="00F04B8A"/>
    <w:rsid w:val="00F053CA"/>
    <w:rsid w:val="00F14E8C"/>
    <w:rsid w:val="00F15477"/>
    <w:rsid w:val="00F17350"/>
    <w:rsid w:val="00F20387"/>
    <w:rsid w:val="00F21D8C"/>
    <w:rsid w:val="00F22D0E"/>
    <w:rsid w:val="00F23F9F"/>
    <w:rsid w:val="00F34BCE"/>
    <w:rsid w:val="00F418A8"/>
    <w:rsid w:val="00F452C3"/>
    <w:rsid w:val="00F51437"/>
    <w:rsid w:val="00F52BD2"/>
    <w:rsid w:val="00F54C80"/>
    <w:rsid w:val="00F57F95"/>
    <w:rsid w:val="00F635BB"/>
    <w:rsid w:val="00F70BAB"/>
    <w:rsid w:val="00F718CB"/>
    <w:rsid w:val="00F87F68"/>
    <w:rsid w:val="00F95C57"/>
    <w:rsid w:val="00FA1971"/>
    <w:rsid w:val="00FB438D"/>
    <w:rsid w:val="00FB62E2"/>
    <w:rsid w:val="00FB6D55"/>
    <w:rsid w:val="00FC0039"/>
    <w:rsid w:val="00FC1486"/>
    <w:rsid w:val="00FC5631"/>
    <w:rsid w:val="00FC72C5"/>
    <w:rsid w:val="00FE0950"/>
    <w:rsid w:val="00FF0C6F"/>
    <w:rsid w:val="00FF26C9"/>
    <w:rsid w:val="00FF27A5"/>
    <w:rsid w:val="00FF5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737"/>
  </w:style>
  <w:style w:type="paragraph" w:styleId="Nagwek1">
    <w:name w:val="heading 1"/>
    <w:basedOn w:val="Normalny"/>
    <w:next w:val="Normalny"/>
    <w:link w:val="Nagwek1Znak"/>
    <w:qFormat/>
    <w:rsid w:val="007A7AAF"/>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A7AAF"/>
    <w:pPr>
      <w:keepNext/>
      <w:spacing w:after="0" w:line="240" w:lineRule="auto"/>
      <w:jc w:val="right"/>
      <w:outlineLvl w:val="1"/>
    </w:pPr>
    <w:rPr>
      <w:rFonts w:ascii="Arial" w:eastAsia="Times New Roman" w:hAnsi="Arial" w:cs="Times New Roman"/>
      <w:b/>
      <w:sz w:val="20"/>
      <w:szCs w:val="20"/>
      <w:lang w:val="x-none" w:eastAsia="x-none"/>
    </w:rPr>
  </w:style>
  <w:style w:type="paragraph" w:styleId="Nagwek3">
    <w:name w:val="heading 3"/>
    <w:basedOn w:val="Normalny"/>
    <w:next w:val="Normalny"/>
    <w:link w:val="Nagwek3Znak"/>
    <w:qFormat/>
    <w:rsid w:val="007A7AAF"/>
    <w:pPr>
      <w:keepNext/>
      <w:spacing w:after="0" w:line="240" w:lineRule="auto"/>
      <w:ind w:left="360"/>
      <w:jc w:val="center"/>
      <w:outlineLvl w:val="2"/>
    </w:pPr>
    <w:rPr>
      <w:rFonts w:ascii="Times New Roman" w:eastAsia="Times New Roman" w:hAnsi="Times New Roman" w:cs="Times New Roman"/>
      <w:b/>
      <w:i/>
      <w:sz w:val="24"/>
      <w:szCs w:val="20"/>
      <w:lang w:val="x-none" w:eastAsia="x-none"/>
    </w:rPr>
  </w:style>
  <w:style w:type="paragraph" w:styleId="Nagwek4">
    <w:name w:val="heading 4"/>
    <w:basedOn w:val="Normalny"/>
    <w:next w:val="Normalny"/>
    <w:link w:val="Nagwek4Znak"/>
    <w:qFormat/>
    <w:rsid w:val="007A7AAF"/>
    <w:pPr>
      <w:keepNext/>
      <w:tabs>
        <w:tab w:val="num" w:pos="720"/>
      </w:tabs>
      <w:spacing w:after="0" w:line="240" w:lineRule="auto"/>
      <w:ind w:left="720" w:hanging="720"/>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7A7AAF"/>
    <w:pPr>
      <w:keepNext/>
      <w:spacing w:after="0" w:line="360" w:lineRule="auto"/>
      <w:jc w:val="center"/>
      <w:outlineLvl w:val="4"/>
    </w:pPr>
    <w:rPr>
      <w:rFonts w:ascii="Times New Roman" w:eastAsia="Times New Roman" w:hAnsi="Times New Roman" w:cs="Times New Roman"/>
      <w:b/>
      <w:sz w:val="20"/>
      <w:szCs w:val="20"/>
      <w:lang w:val="x-none" w:eastAsia="x-none"/>
    </w:rPr>
  </w:style>
  <w:style w:type="paragraph" w:styleId="Nagwek6">
    <w:name w:val="heading 6"/>
    <w:basedOn w:val="Normalny"/>
    <w:next w:val="Normalny"/>
    <w:link w:val="Nagwek6Znak"/>
    <w:qFormat/>
    <w:rsid w:val="007A7AAF"/>
    <w:pPr>
      <w:keepNext/>
      <w:numPr>
        <w:numId w:val="22"/>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7A7AAF"/>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7A7AAF"/>
    <w:pPr>
      <w:keepNext/>
      <w:spacing w:after="0" w:line="240" w:lineRule="auto"/>
      <w:ind w:left="705"/>
      <w:jc w:val="both"/>
      <w:outlineLvl w:val="7"/>
    </w:pPr>
    <w:rPr>
      <w:rFonts w:ascii="Times New Roman" w:eastAsia="Times New Roman" w:hAnsi="Times New Roman" w:cs="Times New Roman"/>
      <w:b/>
      <w:szCs w:val="20"/>
      <w:lang w:val="x-none" w:eastAsia="x-none"/>
    </w:rPr>
  </w:style>
  <w:style w:type="paragraph" w:styleId="Nagwek9">
    <w:name w:val="heading 9"/>
    <w:basedOn w:val="Normalny"/>
    <w:next w:val="Normalny"/>
    <w:link w:val="Nagwek9Znak"/>
    <w:qFormat/>
    <w:rsid w:val="007A7AAF"/>
    <w:pPr>
      <w:keepNext/>
      <w:numPr>
        <w:numId w:val="21"/>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0127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0127C"/>
  </w:style>
  <w:style w:type="paragraph" w:styleId="Stopka">
    <w:name w:val="footer"/>
    <w:aliases w:val="Footer Char"/>
    <w:basedOn w:val="Normalny"/>
    <w:link w:val="StopkaZnak"/>
    <w:uiPriority w:val="99"/>
    <w:unhideWhenUsed/>
    <w:rsid w:val="00D0127C"/>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uiPriority w:val="99"/>
    <w:rsid w:val="00D0127C"/>
  </w:style>
  <w:style w:type="paragraph" w:customStyle="1" w:styleId="tyt">
    <w:name w:val="tyt"/>
    <w:basedOn w:val="Normalny"/>
    <w:rsid w:val="00935F7B"/>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Zwykytekst">
    <w:name w:val="Plain Text"/>
    <w:aliases w:val=" Znak1,Znak1, Znak1 Znak Znak, Znak1 Znak Znak Znak Znak Znak"/>
    <w:basedOn w:val="Normalny"/>
    <w:link w:val="ZwykytekstZnak"/>
    <w:uiPriority w:val="99"/>
    <w:rsid w:val="00935F7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1 Znak,Znak1 Znak, Znak1 Znak Znak Znak, Znak1 Znak Znak Znak Znak Znak Znak"/>
    <w:basedOn w:val="Domylnaczcionkaakapitu"/>
    <w:link w:val="Zwykytekst"/>
    <w:uiPriority w:val="99"/>
    <w:rsid w:val="00935F7B"/>
    <w:rPr>
      <w:rFonts w:ascii="Courier New" w:eastAsia="Times New Roman" w:hAnsi="Courier New" w:cs="Courier New"/>
      <w:sz w:val="20"/>
      <w:szCs w:val="20"/>
      <w:lang w:eastAsia="pl-PL"/>
    </w:rPr>
  </w:style>
  <w:style w:type="character" w:styleId="Hipercze">
    <w:name w:val="Hyperlink"/>
    <w:uiPriority w:val="99"/>
    <w:rsid w:val="00935F7B"/>
    <w:rPr>
      <w:color w:val="0000FF"/>
      <w:u w:val="single"/>
    </w:rPr>
  </w:style>
  <w:style w:type="character" w:styleId="Pogrubienie">
    <w:name w:val="Strong"/>
    <w:aliases w:val="Tekst treści (2) + 11 pt,Tekst treści (2) + 6 pt,Kursywa,Tekst treści (2) + 10,5 pt,Tekst treści (2) + 13 pt"/>
    <w:qFormat/>
    <w:rsid w:val="00935F7B"/>
    <w:rPr>
      <w:b/>
      <w:bCs/>
    </w:rPr>
  </w:style>
  <w:style w:type="character" w:customStyle="1" w:styleId="GenRapStyle3">
    <w:name w:val="GenRap Style 3"/>
    <w:uiPriority w:val="99"/>
    <w:rsid w:val="00935F7B"/>
    <w:rPr>
      <w:rFonts w:ascii="Times New Roman" w:hAnsi="Times New Roman" w:cs="Times New Roman"/>
      <w:b/>
      <w:bCs/>
      <w:color w:val="000000"/>
    </w:rPr>
  </w:style>
  <w:style w:type="character" w:customStyle="1" w:styleId="GenRapStyle27">
    <w:name w:val="GenRap Style 27"/>
    <w:uiPriority w:val="99"/>
    <w:rsid w:val="00935F7B"/>
    <w:rPr>
      <w:color w:val="000000"/>
      <w:sz w:val="20"/>
    </w:rPr>
  </w:style>
  <w:style w:type="character" w:customStyle="1" w:styleId="Teksttreci2">
    <w:name w:val="Tekst treści (2)_"/>
    <w:link w:val="Teksttreci21"/>
    <w:locked/>
    <w:rsid w:val="00935F7B"/>
    <w:rPr>
      <w:shd w:val="clear" w:color="auto" w:fill="FFFFFF"/>
    </w:rPr>
  </w:style>
  <w:style w:type="paragraph" w:customStyle="1" w:styleId="Teksttreci21">
    <w:name w:val="Tekst treści (2)1"/>
    <w:basedOn w:val="Normalny"/>
    <w:link w:val="Teksttreci2"/>
    <w:uiPriority w:val="99"/>
    <w:rsid w:val="00935F7B"/>
    <w:pPr>
      <w:widowControl w:val="0"/>
      <w:shd w:val="clear" w:color="auto" w:fill="FFFFFF"/>
      <w:spacing w:after="0" w:line="240" w:lineRule="auto"/>
    </w:pPr>
  </w:style>
  <w:style w:type="character" w:customStyle="1" w:styleId="GenRapStyle201">
    <w:name w:val="GenRap Style 201"/>
    <w:uiPriority w:val="99"/>
    <w:rsid w:val="00935F7B"/>
    <w:rPr>
      <w:rFonts w:ascii="Times New Roman" w:hAnsi="Times New Roman"/>
      <w:b/>
      <w:color w:val="000000"/>
      <w:sz w:val="20"/>
    </w:rPr>
  </w:style>
  <w:style w:type="character" w:customStyle="1" w:styleId="GenRapStyle60">
    <w:name w:val="GenRap Style 60"/>
    <w:uiPriority w:val="99"/>
    <w:rsid w:val="00935F7B"/>
    <w:rPr>
      <w:rFonts w:ascii="Times New Roman" w:hAnsi="Times New Roman"/>
      <w:b/>
      <w:color w:val="000000"/>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34"/>
    <w:qFormat/>
    <w:rsid w:val="00170E85"/>
    <w:pPr>
      <w:spacing w:after="160" w:line="259" w:lineRule="auto"/>
      <w:ind w:left="720"/>
      <w:contextualSpacing/>
    </w:pPr>
    <w:rPr>
      <w:rFonts w:ascii="Times New Roman" w:hAnsi="Times New Roman" w:cs="Times New Roman"/>
      <w:sz w:val="24"/>
      <w:szCs w:val="24"/>
    </w:rPr>
  </w:style>
  <w:style w:type="paragraph" w:styleId="Tekstdymka">
    <w:name w:val="Balloon Text"/>
    <w:basedOn w:val="Normalny"/>
    <w:link w:val="TekstdymkaZnak"/>
    <w:unhideWhenUsed/>
    <w:rsid w:val="006363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3634C"/>
    <w:rPr>
      <w:rFonts w:ascii="Segoe UI" w:hAnsi="Segoe UI" w:cs="Segoe UI"/>
      <w:sz w:val="18"/>
      <w:szCs w:val="18"/>
    </w:rPr>
  </w:style>
  <w:style w:type="character" w:customStyle="1" w:styleId="GenRapStyle242">
    <w:name w:val="GenRap Style 242"/>
    <w:uiPriority w:val="99"/>
    <w:rsid w:val="004C1116"/>
    <w:rPr>
      <w:rFonts w:ascii="Times New Roman" w:hAnsi="Times New Roman"/>
      <w:b/>
      <w:color w:val="000000"/>
      <w:sz w:val="20"/>
    </w:rPr>
  </w:style>
  <w:style w:type="paragraph" w:customStyle="1" w:styleId="Default">
    <w:name w:val="Default"/>
    <w:uiPriority w:val="99"/>
    <w:rsid w:val="004C475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11772B"/>
    <w:rPr>
      <w:rFonts w:ascii="Times New Roman" w:hAnsi="Times New Roman" w:cs="Times New Roman"/>
      <w:sz w:val="24"/>
      <w:szCs w:val="24"/>
    </w:rPr>
  </w:style>
  <w:style w:type="character" w:customStyle="1" w:styleId="markedcontent">
    <w:name w:val="markedcontent"/>
    <w:basedOn w:val="Domylnaczcionkaakapitu"/>
    <w:rsid w:val="004B1DCB"/>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AC62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AC62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767D3E"/>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rsid w:val="00767D3E"/>
    <w:rPr>
      <w:rFonts w:ascii="Calibri" w:eastAsia="Times New Roman" w:hAnsi="Calibri" w:cs="Times New Roman"/>
      <w:sz w:val="20"/>
      <w:szCs w:val="20"/>
      <w:lang w:val="x-none"/>
    </w:rPr>
  </w:style>
  <w:style w:type="paragraph" w:customStyle="1" w:styleId="pkt">
    <w:name w:val="pkt"/>
    <w:basedOn w:val="Normalny"/>
    <w:link w:val="pktZnak"/>
    <w:rsid w:val="00767D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67D3E"/>
    <w:rPr>
      <w:rFonts w:ascii="Times New Roman" w:eastAsia="Times New Roman" w:hAnsi="Times New Roman" w:cs="Times New Roman"/>
      <w:sz w:val="24"/>
      <w:szCs w:val="20"/>
      <w:lang w:eastAsia="pl-PL"/>
    </w:rPr>
  </w:style>
  <w:style w:type="paragraph" w:customStyle="1" w:styleId="arimr">
    <w:name w:val="arimr"/>
    <w:basedOn w:val="Normalny"/>
    <w:rsid w:val="00767D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767D3E"/>
    <w:rPr>
      <w:rFonts w:ascii="Verdana" w:hAnsi="Verdana"/>
      <w:sz w:val="19"/>
      <w:shd w:val="clear" w:color="auto" w:fill="FFFFFF"/>
    </w:rPr>
  </w:style>
  <w:style w:type="paragraph" w:customStyle="1" w:styleId="Teksttreci0">
    <w:name w:val="Tekst treści"/>
    <w:basedOn w:val="Normalny"/>
    <w:link w:val="Teksttreci"/>
    <w:rsid w:val="00767D3E"/>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767D3E"/>
    <w:rPr>
      <w:rFonts w:ascii="Verdana" w:hAnsi="Verdana"/>
      <w:sz w:val="19"/>
      <w:shd w:val="clear" w:color="auto" w:fill="FFFFFF"/>
    </w:rPr>
  </w:style>
  <w:style w:type="paragraph" w:customStyle="1" w:styleId="Teksttreci40">
    <w:name w:val="Tekst treści (4)"/>
    <w:basedOn w:val="Normalny"/>
    <w:link w:val="Teksttreci4"/>
    <w:rsid w:val="00767D3E"/>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1138D5"/>
    <w:rPr>
      <w:color w:val="605E5C"/>
      <w:shd w:val="clear" w:color="auto" w:fill="E1DFDD"/>
    </w:rPr>
  </w:style>
  <w:style w:type="character" w:styleId="Odwoaniedokomentarza">
    <w:name w:val="annotation reference"/>
    <w:basedOn w:val="Domylnaczcionkaakapitu"/>
    <w:uiPriority w:val="99"/>
    <w:semiHidden/>
    <w:unhideWhenUsed/>
    <w:rsid w:val="00AD24F2"/>
    <w:rPr>
      <w:sz w:val="16"/>
      <w:szCs w:val="16"/>
    </w:rPr>
  </w:style>
  <w:style w:type="paragraph" w:styleId="Tematkomentarza">
    <w:name w:val="annotation subject"/>
    <w:basedOn w:val="Tekstkomentarza"/>
    <w:next w:val="Tekstkomentarza"/>
    <w:link w:val="TematkomentarzaZnak"/>
    <w:semiHidden/>
    <w:unhideWhenUsed/>
    <w:rsid w:val="00AD24F2"/>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semiHidden/>
    <w:rsid w:val="00AD24F2"/>
    <w:rPr>
      <w:rFonts w:ascii="Calibri" w:eastAsia="Times New Roman" w:hAnsi="Calibri" w:cs="Times New Roman"/>
      <w:b/>
      <w:bCs/>
      <w:sz w:val="20"/>
      <w:szCs w:val="20"/>
      <w:lang w:val="x-none"/>
    </w:rPr>
  </w:style>
  <w:style w:type="character" w:styleId="UyteHipercze">
    <w:name w:val="FollowedHyperlink"/>
    <w:basedOn w:val="Domylnaczcionkaakapitu"/>
    <w:uiPriority w:val="99"/>
    <w:unhideWhenUsed/>
    <w:rsid w:val="006555E2"/>
    <w:rPr>
      <w:color w:val="800080" w:themeColor="followedHyperlink"/>
      <w:u w:val="single"/>
    </w:rPr>
  </w:style>
  <w:style w:type="character" w:customStyle="1" w:styleId="Nierozpoznanawzmianka2">
    <w:name w:val="Nierozpoznana wzmianka2"/>
    <w:basedOn w:val="Domylnaczcionkaakapitu"/>
    <w:uiPriority w:val="99"/>
    <w:semiHidden/>
    <w:unhideWhenUsed/>
    <w:rsid w:val="006555E2"/>
    <w:rPr>
      <w:color w:val="605E5C"/>
      <w:shd w:val="clear" w:color="auto" w:fill="E1DFDD"/>
    </w:rPr>
  </w:style>
  <w:style w:type="character" w:customStyle="1" w:styleId="GenRapStyle22">
    <w:name w:val="GenRap Style 22"/>
    <w:basedOn w:val="Domylnaczcionkaakapitu"/>
    <w:uiPriority w:val="99"/>
    <w:rsid w:val="00F51437"/>
    <w:rPr>
      <w:b/>
      <w:bCs/>
      <w:color w:val="000000"/>
    </w:rPr>
  </w:style>
  <w:style w:type="paragraph" w:styleId="Poprawka">
    <w:name w:val="Revision"/>
    <w:hidden/>
    <w:uiPriority w:val="99"/>
    <w:semiHidden/>
    <w:rsid w:val="00953798"/>
    <w:pPr>
      <w:spacing w:after="0" w:line="240" w:lineRule="auto"/>
    </w:pPr>
  </w:style>
  <w:style w:type="character" w:customStyle="1" w:styleId="Nierozpoznanawzmianka3">
    <w:name w:val="Nierozpoznana wzmianka3"/>
    <w:basedOn w:val="Domylnaczcionkaakapitu"/>
    <w:uiPriority w:val="99"/>
    <w:semiHidden/>
    <w:unhideWhenUsed/>
    <w:rsid w:val="00821E24"/>
    <w:rPr>
      <w:color w:val="605E5C"/>
      <w:shd w:val="clear" w:color="auto" w:fill="E1DFDD"/>
    </w:rPr>
  </w:style>
  <w:style w:type="character" w:customStyle="1" w:styleId="Nagwek1Znak">
    <w:name w:val="Nagłówek 1 Znak"/>
    <w:basedOn w:val="Domylnaczcionkaakapitu"/>
    <w:link w:val="Nagwek1"/>
    <w:rsid w:val="007A7AA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7A7AAF"/>
    <w:rPr>
      <w:rFonts w:ascii="Arial" w:eastAsia="Times New Roman" w:hAnsi="Arial" w:cs="Times New Roman"/>
      <w:b/>
      <w:sz w:val="20"/>
      <w:szCs w:val="20"/>
      <w:lang w:val="x-none" w:eastAsia="x-none"/>
    </w:rPr>
  </w:style>
  <w:style w:type="character" w:customStyle="1" w:styleId="Nagwek3Znak">
    <w:name w:val="Nagłówek 3 Znak"/>
    <w:basedOn w:val="Domylnaczcionkaakapitu"/>
    <w:link w:val="Nagwek3"/>
    <w:rsid w:val="007A7AAF"/>
    <w:rPr>
      <w:rFonts w:ascii="Times New Roman" w:eastAsia="Times New Roman" w:hAnsi="Times New Roman" w:cs="Times New Roman"/>
      <w:b/>
      <w:i/>
      <w:sz w:val="24"/>
      <w:szCs w:val="20"/>
      <w:lang w:val="x-none" w:eastAsia="x-none"/>
    </w:rPr>
  </w:style>
  <w:style w:type="character" w:customStyle="1" w:styleId="Nagwek4Znak">
    <w:name w:val="Nagłówek 4 Znak"/>
    <w:basedOn w:val="Domylnaczcionkaakapitu"/>
    <w:link w:val="Nagwek4"/>
    <w:rsid w:val="007A7AA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7A7AAF"/>
    <w:rPr>
      <w:rFonts w:ascii="Times New Roman" w:eastAsia="Times New Roman" w:hAnsi="Times New Roman" w:cs="Times New Roman"/>
      <w:b/>
      <w:sz w:val="20"/>
      <w:szCs w:val="20"/>
      <w:lang w:val="x-none" w:eastAsia="x-none"/>
    </w:rPr>
  </w:style>
  <w:style w:type="character" w:customStyle="1" w:styleId="Nagwek6Znak">
    <w:name w:val="Nagłówek 6 Znak"/>
    <w:basedOn w:val="Domylnaczcionkaakapitu"/>
    <w:link w:val="Nagwek6"/>
    <w:rsid w:val="007A7AAF"/>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7A7AAF"/>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7A7AAF"/>
    <w:rPr>
      <w:rFonts w:ascii="Times New Roman" w:eastAsia="Times New Roman" w:hAnsi="Times New Roman" w:cs="Times New Roman"/>
      <w:b/>
      <w:szCs w:val="20"/>
      <w:lang w:val="x-none" w:eastAsia="x-none"/>
    </w:rPr>
  </w:style>
  <w:style w:type="character" w:customStyle="1" w:styleId="Nagwek9Znak">
    <w:name w:val="Nagłówek 9 Znak"/>
    <w:basedOn w:val="Domylnaczcionkaakapitu"/>
    <w:link w:val="Nagwek9"/>
    <w:rsid w:val="007A7AAF"/>
    <w:rPr>
      <w:rFonts w:ascii="Times New Roman" w:eastAsia="Times New Roman" w:hAnsi="Times New Roman" w:cs="Times New Roman"/>
      <w:b/>
      <w:szCs w:val="20"/>
      <w:lang w:val="x-none" w:eastAsia="x-none"/>
    </w:rPr>
  </w:style>
  <w:style w:type="paragraph" w:styleId="Tekstpodstawowy3">
    <w:name w:val="Body Text 3"/>
    <w:aliases w:val=" Znak Znak Znak Znak Znak Znak Znak Znak, Znak Znak Znak Znak Znak Znak Znak, Znak9"/>
    <w:basedOn w:val="Normalny"/>
    <w:link w:val="Tekstpodstawowy3Znak"/>
    <w:rsid w:val="007A7AAF"/>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 Znak Znak Znak Znak, Znak Znak Znak Znak Znak Znak Znak Znak1, Znak9 Znak"/>
    <w:basedOn w:val="Domylnaczcionkaakapitu"/>
    <w:link w:val="Tekstpodstawowy3"/>
    <w:rsid w:val="007A7AAF"/>
    <w:rPr>
      <w:rFonts w:ascii="Times New Roman" w:eastAsia="Times New Roman" w:hAnsi="Times New Roman" w:cs="Times New Roman"/>
      <w:b/>
      <w:sz w:val="24"/>
      <w:szCs w:val="20"/>
      <w:lang w:eastAsia="pl-PL"/>
    </w:rPr>
  </w:style>
  <w:style w:type="character" w:customStyle="1" w:styleId="GenRapStyle25">
    <w:name w:val="GenRap Style 25"/>
    <w:uiPriority w:val="99"/>
    <w:rsid w:val="007A7AAF"/>
    <w:rPr>
      <w:b/>
      <w:bCs/>
      <w:color w:val="000000"/>
      <w:sz w:val="20"/>
      <w:szCs w:val="20"/>
    </w:rPr>
  </w:style>
  <w:style w:type="paragraph" w:styleId="Tekstpodstawowywcity">
    <w:name w:val="Body Text Indent"/>
    <w:aliases w:val=" Znak, Znak41, Znak2,Znak41,Znak2,Znak4, Znak4 Znak Znak"/>
    <w:basedOn w:val="Normalny"/>
    <w:link w:val="TekstpodstawowywcityZnak"/>
    <w:unhideWhenUsed/>
    <w:rsid w:val="007A7AA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aliases w:val=" Znak Znak, Znak41 Znak, Znak2 Znak,Znak41 Znak,Znak2 Znak,Znak4 Znak, Znak4 Znak Znak Znak"/>
    <w:basedOn w:val="Domylnaczcionkaakapitu"/>
    <w:link w:val="Tekstpodstawowywcity"/>
    <w:rsid w:val="007A7AA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7A7AA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A7AAF"/>
    <w:rPr>
      <w:rFonts w:ascii="Times New Roman" w:eastAsia="Times New Roman" w:hAnsi="Times New Roman" w:cs="Times New Roman"/>
      <w:sz w:val="20"/>
      <w:szCs w:val="20"/>
      <w:lang w:eastAsia="pl-PL"/>
    </w:rPr>
  </w:style>
  <w:style w:type="paragraph" w:styleId="Tytu">
    <w:name w:val="Title"/>
    <w:basedOn w:val="Normalny"/>
    <w:link w:val="TytuZnak"/>
    <w:qFormat/>
    <w:rsid w:val="007A7AAF"/>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7A7AAF"/>
    <w:rPr>
      <w:rFonts w:ascii="Times New Roman" w:eastAsia="Times New Roman" w:hAnsi="Times New Roman" w:cs="Times New Roman"/>
      <w:sz w:val="24"/>
      <w:szCs w:val="20"/>
      <w:lang w:eastAsia="pl-PL"/>
    </w:rPr>
  </w:style>
  <w:style w:type="paragraph" w:styleId="Podtytu">
    <w:name w:val="Subtitle"/>
    <w:aliases w:val="Znak"/>
    <w:basedOn w:val="Normalny"/>
    <w:link w:val="PodtytuZnak"/>
    <w:qFormat/>
    <w:rsid w:val="007A7AA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2"/>
    <w:basedOn w:val="Domylnaczcionkaakapitu"/>
    <w:link w:val="Podtytu"/>
    <w:rsid w:val="007A7AAF"/>
    <w:rPr>
      <w:rFonts w:ascii="Times New Roman" w:eastAsia="Times New Roman" w:hAnsi="Times New Roman" w:cs="Times New Roman"/>
      <w:b/>
      <w:sz w:val="24"/>
      <w:szCs w:val="20"/>
      <w:lang w:val="x-none" w:eastAsia="x-none"/>
    </w:rPr>
  </w:style>
  <w:style w:type="paragraph" w:styleId="HTML-wstpniesformatowany">
    <w:name w:val="HTML Preformatted"/>
    <w:aliases w:val=" Znak5, Znak3, Znak8,Znak5,Znak3,Znak8"/>
    <w:basedOn w:val="Normalny"/>
    <w:link w:val="HTML-wstpniesformatowanyZnak"/>
    <w:uiPriority w:val="99"/>
    <w:rsid w:val="007A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Znak5 Znak,Znak3 Znak,Znak8 Znak"/>
    <w:basedOn w:val="Domylnaczcionkaakapitu"/>
    <w:link w:val="HTML-wstpniesformatowany"/>
    <w:uiPriority w:val="99"/>
    <w:rsid w:val="007A7AAF"/>
    <w:rPr>
      <w:rFonts w:ascii="Courier New" w:eastAsia="Times New Roman" w:hAnsi="Courier New" w:cs="Times New Roman"/>
      <w:color w:val="000000"/>
      <w:sz w:val="18"/>
      <w:szCs w:val="20"/>
      <w:lang w:eastAsia="pl-PL"/>
    </w:rPr>
  </w:style>
  <w:style w:type="paragraph" w:customStyle="1" w:styleId="Tekstpodstawowy21">
    <w:name w:val="Tekst podstawowy 21"/>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wcity3">
    <w:name w:val="Body Text Indent 3"/>
    <w:basedOn w:val="Normalny"/>
    <w:link w:val="Tekstpodstawowywcity3Znak"/>
    <w:rsid w:val="007A7AAF"/>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7AA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A7AAF"/>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7A7AAF"/>
    <w:rPr>
      <w:rFonts w:ascii="Times New Roman" w:eastAsia="Times New Roman" w:hAnsi="Times New Roman" w:cs="Times New Roman"/>
      <w:b/>
      <w:sz w:val="24"/>
      <w:szCs w:val="20"/>
      <w:lang w:eastAsia="pl-PL"/>
    </w:rPr>
  </w:style>
  <w:style w:type="paragraph" w:customStyle="1" w:styleId="BodyText21">
    <w:name w:val="Body Text 21"/>
    <w:basedOn w:val="Normalny"/>
    <w:rsid w:val="007A7AAF"/>
    <w:pPr>
      <w:widowControl w:val="0"/>
      <w:spacing w:after="0" w:line="240" w:lineRule="auto"/>
      <w:jc w:val="both"/>
    </w:pPr>
    <w:rPr>
      <w:rFonts w:ascii="Arial" w:eastAsia="Times New Roman" w:hAnsi="Arial" w:cs="Times New Roman"/>
      <w:szCs w:val="20"/>
      <w:lang w:eastAsia="pl-PL"/>
    </w:rPr>
  </w:style>
  <w:style w:type="character" w:styleId="Numerstrony">
    <w:name w:val="page number"/>
    <w:basedOn w:val="Domylnaczcionkaakapitu"/>
    <w:rsid w:val="007A7AAF"/>
  </w:style>
  <w:style w:type="paragraph" w:styleId="Legenda">
    <w:name w:val="caption"/>
    <w:basedOn w:val="Normalny"/>
    <w:next w:val="Normalny"/>
    <w:qFormat/>
    <w:rsid w:val="007A7AAF"/>
    <w:pPr>
      <w:numPr>
        <w:numId w:val="23"/>
      </w:numPr>
      <w:tabs>
        <w:tab w:val="clear" w:pos="2316"/>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ust">
    <w:name w:val="ust"/>
    <w:rsid w:val="007A7A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7A7AAF"/>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7A7AAF"/>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7A7AAF"/>
    <w:pPr>
      <w:tabs>
        <w:tab w:val="num" w:pos="2316"/>
      </w:tabs>
      <w:ind w:left="850" w:hanging="425"/>
    </w:pPr>
  </w:style>
  <w:style w:type="paragraph" w:styleId="NormalnyWeb">
    <w:name w:val="Normal (Web)"/>
    <w:basedOn w:val="Normalny"/>
    <w:link w:val="NormalnyWebZnak"/>
    <w:uiPriority w:val="99"/>
    <w:rsid w:val="007A7AA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7A7AAF"/>
    <w:rPr>
      <w:rFonts w:ascii="Times New Roman" w:eastAsia="Times New Roman" w:hAnsi="Times New Roman" w:cs="Times New Roman"/>
      <w:sz w:val="20"/>
      <w:szCs w:val="20"/>
      <w:lang w:eastAsia="pl-PL"/>
    </w:rPr>
  </w:style>
  <w:style w:type="paragraph" w:customStyle="1" w:styleId="Body">
    <w:name w:val="Body"/>
    <w:basedOn w:val="Normalny"/>
    <w:rsid w:val="007A7AAF"/>
    <w:pPr>
      <w:spacing w:after="0" w:line="240" w:lineRule="auto"/>
      <w:jc w:val="both"/>
    </w:pPr>
    <w:rPr>
      <w:rFonts w:ascii="Times New Roman" w:eastAsia="Times New Roman" w:hAnsi="Times New Roman" w:cs="Times New Roman"/>
      <w:noProof/>
      <w:sz w:val="24"/>
      <w:szCs w:val="20"/>
      <w:lang w:eastAsia="pl-PL"/>
    </w:rPr>
  </w:style>
  <w:style w:type="character" w:customStyle="1" w:styleId="TekstkomentarzaZnak1">
    <w:name w:val="Tekst komentarza Znak1"/>
    <w:basedOn w:val="Domylnaczcionkaakapitu"/>
    <w:uiPriority w:val="99"/>
    <w:rsid w:val="007A7AAF"/>
    <w:rPr>
      <w:rFonts w:ascii="Times New Roman" w:eastAsia="Times New Roman" w:hAnsi="Times New Roman" w:cs="Times New Roman"/>
      <w:sz w:val="20"/>
      <w:szCs w:val="20"/>
      <w:lang w:eastAsia="pl-PL"/>
    </w:rPr>
  </w:style>
  <w:style w:type="paragraph" w:customStyle="1" w:styleId="NagwekstronyNagwekstronynieparzystej">
    <w:name w:val="Nagłówek strony.Nagłówek strony nieparzystej"/>
    <w:basedOn w:val="Normalny"/>
    <w:rsid w:val="007A7AAF"/>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7A7AAF"/>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aliases w:val="Footnote Reference Number,Footnote symbol,Footnote,Odwołanie przypisu"/>
    <w:uiPriority w:val="99"/>
    <w:rsid w:val="007A7AAF"/>
    <w:rPr>
      <w:vertAlign w:val="superscript"/>
    </w:rPr>
  </w:style>
  <w:style w:type="paragraph" w:styleId="Tekstprzypisudolnego">
    <w:name w:val="footnote text"/>
    <w:aliases w:val="Podrozdział"/>
    <w:basedOn w:val="Normalny"/>
    <w:link w:val="TekstprzypisudolnegoZnak"/>
    <w:uiPriority w:val="99"/>
    <w:rsid w:val="007A7AA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A7AAF"/>
    <w:rPr>
      <w:rFonts w:ascii="Times New Roman" w:eastAsia="Times New Roman" w:hAnsi="Times New Roman" w:cs="Times New Roman"/>
      <w:sz w:val="20"/>
      <w:szCs w:val="20"/>
      <w:lang w:eastAsia="pl-PL"/>
    </w:rPr>
  </w:style>
  <w:style w:type="paragraph" w:customStyle="1" w:styleId="Standard">
    <w:name w:val="Standard"/>
    <w:rsid w:val="007A7A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7A7AAF"/>
    <w:pPr>
      <w:pageBreakBefore/>
      <w:widowControl w:val="0"/>
      <w:numPr>
        <w:numId w:val="2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7A7AAF"/>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7A7AAF"/>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7A7AAF"/>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7A7AAF"/>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7A7AAF"/>
    <w:pPr>
      <w:widowControl w:val="0"/>
      <w:spacing w:before="120" w:after="0" w:line="240" w:lineRule="exact"/>
      <w:jc w:val="center"/>
    </w:pPr>
    <w:rPr>
      <w:rFonts w:ascii="Arial" w:eastAsia="Times New Roman" w:hAnsi="Arial" w:cs="Arial"/>
      <w:sz w:val="20"/>
      <w:szCs w:val="20"/>
      <w:lang w:val="cs-CZ"/>
    </w:rPr>
  </w:style>
  <w:style w:type="paragraph" w:customStyle="1" w:styleId="WW-Nagwekwykazurde">
    <w:name w:val="WW-Nagłówek wykazu źródeł"/>
    <w:basedOn w:val="Normalny"/>
    <w:next w:val="Normalny"/>
    <w:rsid w:val="007A7AAF"/>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7A7AAF"/>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7A7AAF"/>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7A7AAF"/>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link-ftp">
    <w:name w:val="link-ftp"/>
    <w:basedOn w:val="Domylnaczcionkaakapitu"/>
    <w:rsid w:val="007A7AAF"/>
  </w:style>
  <w:style w:type="paragraph" w:customStyle="1" w:styleId="ZnakZnak1">
    <w:name w:val="Znak Znak1"/>
    <w:basedOn w:val="Normalny"/>
    <w:rsid w:val="007A7AAF"/>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7A7AA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A7AAF"/>
  </w:style>
  <w:style w:type="character" w:customStyle="1" w:styleId="ZnakZnak">
    <w:name w:val="Znak Znak"/>
    <w:rsid w:val="007A7AAF"/>
    <w:rPr>
      <w:sz w:val="22"/>
    </w:rPr>
  </w:style>
  <w:style w:type="character" w:customStyle="1" w:styleId="postbody">
    <w:name w:val="postbody"/>
    <w:basedOn w:val="Domylnaczcionkaakapitu"/>
    <w:rsid w:val="007A7AAF"/>
  </w:style>
  <w:style w:type="paragraph" w:styleId="Bezodstpw">
    <w:name w:val="No Spacing"/>
    <w:qFormat/>
    <w:rsid w:val="007A7AAF"/>
    <w:pPr>
      <w:spacing w:after="0" w:line="240" w:lineRule="auto"/>
    </w:pPr>
    <w:rPr>
      <w:rFonts w:ascii="Calibri" w:eastAsia="Calibri" w:hAnsi="Calibri" w:cs="Times New Roman"/>
    </w:rPr>
  </w:style>
  <w:style w:type="character" w:customStyle="1" w:styleId="tw4winTerm">
    <w:name w:val="tw4winTerm"/>
    <w:rsid w:val="007A7AAF"/>
    <w:rPr>
      <w:color w:val="0000FF"/>
    </w:rPr>
  </w:style>
  <w:style w:type="paragraph" w:customStyle="1" w:styleId="Akapitzlist1">
    <w:name w:val="Akapit z listą1"/>
    <w:basedOn w:val="Normalny"/>
    <w:rsid w:val="007A7AAF"/>
    <w:pPr>
      <w:spacing w:after="0" w:line="240" w:lineRule="auto"/>
      <w:ind w:left="720"/>
    </w:pPr>
    <w:rPr>
      <w:rFonts w:ascii="Times New Roman" w:eastAsia="Calibri" w:hAnsi="Times New Roman" w:cs="Times New Roman"/>
      <w:sz w:val="20"/>
      <w:szCs w:val="20"/>
      <w:lang w:eastAsia="pl-PL"/>
    </w:rPr>
  </w:style>
  <w:style w:type="character" w:customStyle="1" w:styleId="h1">
    <w:name w:val="h1"/>
    <w:basedOn w:val="Domylnaczcionkaakapitu"/>
    <w:rsid w:val="007A7AAF"/>
  </w:style>
  <w:style w:type="character" w:styleId="Odwoanieprzypisukocowego">
    <w:name w:val="endnote reference"/>
    <w:uiPriority w:val="99"/>
    <w:semiHidden/>
    <w:unhideWhenUsed/>
    <w:rsid w:val="007A7AAF"/>
    <w:rPr>
      <w:vertAlign w:val="superscript"/>
    </w:rPr>
  </w:style>
  <w:style w:type="paragraph" w:customStyle="1" w:styleId="xl24">
    <w:name w:val="xl24"/>
    <w:basedOn w:val="Normalny"/>
    <w:rsid w:val="007A7AA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pl-PL"/>
    </w:rPr>
  </w:style>
  <w:style w:type="character" w:customStyle="1" w:styleId="alb">
    <w:name w:val="a_lb"/>
    <w:basedOn w:val="Domylnaczcionkaakapitu"/>
    <w:rsid w:val="007A7AAF"/>
  </w:style>
  <w:style w:type="character" w:styleId="Uwydatnienie">
    <w:name w:val="Emphasis"/>
    <w:qFormat/>
    <w:rsid w:val="007A7AAF"/>
    <w:rPr>
      <w:i/>
      <w:iCs/>
    </w:rPr>
  </w:style>
  <w:style w:type="character" w:customStyle="1" w:styleId="fn-ref">
    <w:name w:val="fn-ref"/>
    <w:basedOn w:val="Domylnaczcionkaakapitu"/>
    <w:rsid w:val="007A7AAF"/>
  </w:style>
  <w:style w:type="character" w:customStyle="1" w:styleId="WW8Num2z0">
    <w:name w:val="WW8Num2z0"/>
    <w:rsid w:val="007A7AAF"/>
    <w:rPr>
      <w:rFonts w:ascii="Symbol" w:hAnsi="Symbol" w:cs="OpenSymbol"/>
    </w:rPr>
  </w:style>
  <w:style w:type="character" w:customStyle="1" w:styleId="WW8Num3z0">
    <w:name w:val="WW8Num3z0"/>
    <w:rsid w:val="007A7AAF"/>
    <w:rPr>
      <w:rFonts w:ascii="Symbol" w:hAnsi="Symbol" w:cs="OpenSymbol"/>
    </w:rPr>
  </w:style>
  <w:style w:type="character" w:customStyle="1" w:styleId="WW8Num1z0">
    <w:name w:val="WW8Num1z0"/>
    <w:rsid w:val="007A7AAF"/>
    <w:rPr>
      <w:rFonts w:ascii="Symbol" w:hAnsi="Symbol" w:cs="OpenSymbol"/>
    </w:rPr>
  </w:style>
  <w:style w:type="character" w:customStyle="1" w:styleId="WW8Num2z1">
    <w:name w:val="WW8Num2z1"/>
    <w:rsid w:val="007A7AAF"/>
    <w:rPr>
      <w:rFonts w:ascii="Courier New" w:hAnsi="Courier New" w:cs="Courier New"/>
      <w:sz w:val="20"/>
    </w:rPr>
  </w:style>
  <w:style w:type="character" w:customStyle="1" w:styleId="WW8Num2z2">
    <w:name w:val="WW8Num2z2"/>
    <w:rsid w:val="007A7AAF"/>
    <w:rPr>
      <w:rFonts w:ascii="Wingdings" w:hAnsi="Wingdings" w:cs="Wingdings"/>
      <w:sz w:val="20"/>
    </w:rPr>
  </w:style>
  <w:style w:type="character" w:customStyle="1" w:styleId="WW8Num4z0">
    <w:name w:val="WW8Num4z0"/>
    <w:rsid w:val="007A7AAF"/>
    <w:rPr>
      <w:rFonts w:ascii="Symbol" w:hAnsi="Symbol" w:cs="OpenSymbol"/>
    </w:rPr>
  </w:style>
  <w:style w:type="character" w:customStyle="1" w:styleId="WW8Num4z1">
    <w:name w:val="WW8Num4z1"/>
    <w:rsid w:val="007A7AAF"/>
    <w:rPr>
      <w:rFonts w:ascii="Courier New" w:hAnsi="Courier New" w:cs="Courier New"/>
      <w:sz w:val="20"/>
    </w:rPr>
  </w:style>
  <w:style w:type="character" w:customStyle="1" w:styleId="WW8Num4z2">
    <w:name w:val="WW8Num4z2"/>
    <w:rsid w:val="007A7AAF"/>
    <w:rPr>
      <w:rFonts w:ascii="Wingdings" w:hAnsi="Wingdings" w:cs="Wingdings"/>
      <w:sz w:val="20"/>
    </w:rPr>
  </w:style>
  <w:style w:type="character" w:customStyle="1" w:styleId="Domylnaczcionkaakapitu2">
    <w:name w:val="Domyślna czcionka akapitu2"/>
    <w:rsid w:val="007A7AAF"/>
  </w:style>
  <w:style w:type="character" w:customStyle="1" w:styleId="WW8Num5z0">
    <w:name w:val="WW8Num5z0"/>
    <w:rsid w:val="007A7AAF"/>
    <w:rPr>
      <w:rFonts w:ascii="Symbol" w:hAnsi="Symbol" w:cs="OpenSymbol"/>
    </w:rPr>
  </w:style>
  <w:style w:type="character" w:customStyle="1" w:styleId="WW8Num6z0">
    <w:name w:val="WW8Num6z0"/>
    <w:rsid w:val="007A7AAF"/>
    <w:rPr>
      <w:rFonts w:ascii="Symbol" w:hAnsi="Symbol" w:cs="OpenSymbol"/>
    </w:rPr>
  </w:style>
  <w:style w:type="character" w:customStyle="1" w:styleId="WW8Num7z0">
    <w:name w:val="WW8Num7z0"/>
    <w:rsid w:val="007A7AAF"/>
    <w:rPr>
      <w:rFonts w:ascii="Symbol" w:hAnsi="Symbol" w:cs="OpenSymbol"/>
    </w:rPr>
  </w:style>
  <w:style w:type="character" w:customStyle="1" w:styleId="WW8Num8z0">
    <w:name w:val="WW8Num8z0"/>
    <w:rsid w:val="007A7AAF"/>
    <w:rPr>
      <w:rFonts w:ascii="Symbol" w:hAnsi="Symbol" w:cs="OpenSymbol"/>
    </w:rPr>
  </w:style>
  <w:style w:type="character" w:customStyle="1" w:styleId="WW8Num9z0">
    <w:name w:val="WW8Num9z0"/>
    <w:rsid w:val="007A7AAF"/>
    <w:rPr>
      <w:rFonts w:ascii="Symbol" w:hAnsi="Symbol" w:cs="OpenSymbol"/>
    </w:rPr>
  </w:style>
  <w:style w:type="character" w:customStyle="1" w:styleId="WW8Num10z0">
    <w:name w:val="WW8Num10z0"/>
    <w:rsid w:val="007A7AAF"/>
    <w:rPr>
      <w:rFonts w:ascii="Symbol" w:hAnsi="Symbol" w:cs="OpenSymbol"/>
    </w:rPr>
  </w:style>
  <w:style w:type="character" w:customStyle="1" w:styleId="WW8Num11z0">
    <w:name w:val="WW8Num11z0"/>
    <w:rsid w:val="007A7AAF"/>
    <w:rPr>
      <w:rFonts w:ascii="Symbol" w:hAnsi="Symbol" w:cs="OpenSymbol"/>
    </w:rPr>
  </w:style>
  <w:style w:type="character" w:customStyle="1" w:styleId="WW8Num12z0">
    <w:name w:val="WW8Num12z0"/>
    <w:rsid w:val="007A7AAF"/>
    <w:rPr>
      <w:rFonts w:ascii="Symbol" w:hAnsi="Symbol" w:cs="OpenSymbol"/>
    </w:rPr>
  </w:style>
  <w:style w:type="character" w:customStyle="1" w:styleId="WW8Num13z0">
    <w:name w:val="WW8Num13z0"/>
    <w:rsid w:val="007A7AAF"/>
    <w:rPr>
      <w:rFonts w:ascii="Symbol" w:hAnsi="Symbol" w:cs="OpenSymbol"/>
    </w:rPr>
  </w:style>
  <w:style w:type="character" w:customStyle="1" w:styleId="WW8Num14z0">
    <w:name w:val="WW8Num14z0"/>
    <w:rsid w:val="007A7AAF"/>
    <w:rPr>
      <w:rFonts w:ascii="Symbol" w:hAnsi="Symbol" w:cs="OpenSymbol"/>
    </w:rPr>
  </w:style>
  <w:style w:type="character" w:customStyle="1" w:styleId="WW8Num15z0">
    <w:name w:val="WW8Num15z0"/>
    <w:rsid w:val="007A7AAF"/>
    <w:rPr>
      <w:rFonts w:ascii="Symbol" w:hAnsi="Symbol" w:cs="OpenSymbol"/>
    </w:rPr>
  </w:style>
  <w:style w:type="character" w:customStyle="1" w:styleId="WW8Num16z0">
    <w:name w:val="WW8Num16z0"/>
    <w:rsid w:val="007A7AAF"/>
    <w:rPr>
      <w:rFonts w:ascii="Symbol" w:hAnsi="Symbol" w:cs="OpenSymbol"/>
    </w:rPr>
  </w:style>
  <w:style w:type="character" w:customStyle="1" w:styleId="WW8Num17z0">
    <w:name w:val="WW8Num17z0"/>
    <w:rsid w:val="007A7AAF"/>
    <w:rPr>
      <w:rFonts w:ascii="Symbol" w:hAnsi="Symbol" w:cs="OpenSymbol"/>
    </w:rPr>
  </w:style>
  <w:style w:type="character" w:customStyle="1" w:styleId="WW8Num18z0">
    <w:name w:val="WW8Num18z0"/>
    <w:rsid w:val="007A7AAF"/>
    <w:rPr>
      <w:rFonts w:ascii="Symbol" w:hAnsi="Symbol" w:cs="OpenSymbol"/>
    </w:rPr>
  </w:style>
  <w:style w:type="character" w:customStyle="1" w:styleId="WW8Num19z0">
    <w:name w:val="WW8Num19z0"/>
    <w:rsid w:val="007A7AAF"/>
    <w:rPr>
      <w:rFonts w:ascii="Symbol" w:hAnsi="Symbol" w:cs="OpenSymbol"/>
    </w:rPr>
  </w:style>
  <w:style w:type="character" w:customStyle="1" w:styleId="WW8Num20z0">
    <w:name w:val="WW8Num20z0"/>
    <w:rsid w:val="007A7AAF"/>
    <w:rPr>
      <w:rFonts w:ascii="Symbol" w:hAnsi="Symbol" w:cs="OpenSymbol"/>
    </w:rPr>
  </w:style>
  <w:style w:type="character" w:customStyle="1" w:styleId="WW8Num21z0">
    <w:name w:val="WW8Num21z0"/>
    <w:rsid w:val="007A7AAF"/>
    <w:rPr>
      <w:rFonts w:ascii="Symbol" w:hAnsi="Symbol" w:cs="OpenSymbol"/>
    </w:rPr>
  </w:style>
  <w:style w:type="character" w:customStyle="1" w:styleId="WW8Num22z0">
    <w:name w:val="WW8Num22z0"/>
    <w:rsid w:val="007A7AAF"/>
    <w:rPr>
      <w:rFonts w:ascii="Symbol" w:hAnsi="Symbol" w:cs="OpenSymbol"/>
    </w:rPr>
  </w:style>
  <w:style w:type="character" w:customStyle="1" w:styleId="WW8Num23z0">
    <w:name w:val="WW8Num23z0"/>
    <w:rsid w:val="007A7AAF"/>
    <w:rPr>
      <w:rFonts w:ascii="Symbol" w:hAnsi="Symbol" w:cs="OpenSymbol"/>
    </w:rPr>
  </w:style>
  <w:style w:type="character" w:customStyle="1" w:styleId="WW8Num24z0">
    <w:name w:val="WW8Num24z0"/>
    <w:rsid w:val="007A7AAF"/>
    <w:rPr>
      <w:rFonts w:ascii="Symbol" w:hAnsi="Symbol" w:cs="OpenSymbol"/>
    </w:rPr>
  </w:style>
  <w:style w:type="character" w:customStyle="1" w:styleId="WW8Num25z0">
    <w:name w:val="WW8Num25z0"/>
    <w:rsid w:val="007A7AAF"/>
    <w:rPr>
      <w:rFonts w:ascii="Symbol" w:hAnsi="Symbol" w:cs="OpenSymbol"/>
    </w:rPr>
  </w:style>
  <w:style w:type="character" w:customStyle="1" w:styleId="WW8Num26z0">
    <w:name w:val="WW8Num26z0"/>
    <w:rsid w:val="007A7AAF"/>
    <w:rPr>
      <w:rFonts w:ascii="Symbol" w:hAnsi="Symbol" w:cs="OpenSymbol"/>
    </w:rPr>
  </w:style>
  <w:style w:type="character" w:customStyle="1" w:styleId="WW8Num27z0">
    <w:name w:val="WW8Num27z0"/>
    <w:rsid w:val="007A7AAF"/>
    <w:rPr>
      <w:rFonts w:ascii="Symbol" w:hAnsi="Symbol" w:cs="OpenSymbol"/>
    </w:rPr>
  </w:style>
  <w:style w:type="character" w:customStyle="1" w:styleId="WW8Num28z0">
    <w:name w:val="WW8Num28z0"/>
    <w:rsid w:val="007A7AAF"/>
    <w:rPr>
      <w:rFonts w:ascii="Symbol" w:hAnsi="Symbol" w:cs="OpenSymbol"/>
    </w:rPr>
  </w:style>
  <w:style w:type="character" w:customStyle="1" w:styleId="WW8Num29z0">
    <w:name w:val="WW8Num29z0"/>
    <w:rsid w:val="007A7AAF"/>
    <w:rPr>
      <w:rFonts w:ascii="Symbol" w:hAnsi="Symbol" w:cs="OpenSymbol"/>
    </w:rPr>
  </w:style>
  <w:style w:type="character" w:customStyle="1" w:styleId="WW8Num30z0">
    <w:name w:val="WW8Num30z0"/>
    <w:rsid w:val="007A7AAF"/>
    <w:rPr>
      <w:rFonts w:ascii="Symbol" w:hAnsi="Symbol" w:cs="OpenSymbol"/>
    </w:rPr>
  </w:style>
  <w:style w:type="character" w:customStyle="1" w:styleId="WW8Num31z0">
    <w:name w:val="WW8Num31z0"/>
    <w:rsid w:val="007A7AAF"/>
    <w:rPr>
      <w:rFonts w:ascii="Symbol" w:hAnsi="Symbol" w:cs="OpenSymbol"/>
    </w:rPr>
  </w:style>
  <w:style w:type="character" w:customStyle="1" w:styleId="WW8Num32z0">
    <w:name w:val="WW8Num32z0"/>
    <w:rsid w:val="007A7AAF"/>
    <w:rPr>
      <w:rFonts w:ascii="Symbol" w:hAnsi="Symbol" w:cs="OpenSymbol"/>
    </w:rPr>
  </w:style>
  <w:style w:type="character" w:customStyle="1" w:styleId="WW8Num33z0">
    <w:name w:val="WW8Num33z0"/>
    <w:rsid w:val="007A7AAF"/>
    <w:rPr>
      <w:rFonts w:ascii="Symbol" w:hAnsi="Symbol" w:cs="OpenSymbol"/>
    </w:rPr>
  </w:style>
  <w:style w:type="character" w:customStyle="1" w:styleId="WW8Num34z0">
    <w:name w:val="WW8Num34z0"/>
    <w:rsid w:val="007A7AAF"/>
    <w:rPr>
      <w:rFonts w:ascii="Symbol" w:hAnsi="Symbol" w:cs="OpenSymbol"/>
    </w:rPr>
  </w:style>
  <w:style w:type="character" w:customStyle="1" w:styleId="WW8Num35z0">
    <w:name w:val="WW8Num35z0"/>
    <w:rsid w:val="007A7AAF"/>
    <w:rPr>
      <w:rFonts w:ascii="Symbol" w:hAnsi="Symbol" w:cs="OpenSymbol"/>
    </w:rPr>
  </w:style>
  <w:style w:type="character" w:customStyle="1" w:styleId="WW8Num36z0">
    <w:name w:val="WW8Num36z0"/>
    <w:rsid w:val="007A7AAF"/>
    <w:rPr>
      <w:rFonts w:ascii="Symbol" w:hAnsi="Symbol" w:cs="OpenSymbol"/>
    </w:rPr>
  </w:style>
  <w:style w:type="character" w:customStyle="1" w:styleId="Domylnaczcionkaakapitu1">
    <w:name w:val="Domyślna czcionka akapitu1"/>
    <w:rsid w:val="007A7AAF"/>
  </w:style>
  <w:style w:type="character" w:customStyle="1" w:styleId="Symbolewypunktowania">
    <w:name w:val="Symbole wypunktowania"/>
    <w:rsid w:val="007A7AAF"/>
    <w:rPr>
      <w:rFonts w:ascii="OpenSymbol" w:eastAsia="OpenSymbol" w:hAnsi="OpenSymbol" w:cs="OpenSymbol"/>
    </w:rPr>
  </w:style>
  <w:style w:type="character" w:customStyle="1" w:styleId="ZagicieodgryformularzaZnak">
    <w:name w:val="Zagięcie od góry formularza Znak"/>
    <w:rsid w:val="007A7AAF"/>
    <w:rPr>
      <w:rFonts w:ascii="Arial" w:hAnsi="Arial" w:cs="Arial"/>
      <w:vanish/>
      <w:sz w:val="16"/>
      <w:szCs w:val="16"/>
    </w:rPr>
  </w:style>
  <w:style w:type="character" w:customStyle="1" w:styleId="text">
    <w:name w:val="text"/>
    <w:basedOn w:val="Domylnaczcionkaakapitu2"/>
    <w:rsid w:val="007A7AAF"/>
  </w:style>
  <w:style w:type="character" w:customStyle="1" w:styleId="istoreprice">
    <w:name w:val="istoreprice"/>
    <w:basedOn w:val="Domylnaczcionkaakapitu2"/>
    <w:rsid w:val="007A7AAF"/>
  </w:style>
  <w:style w:type="character" w:customStyle="1" w:styleId="ZagicieoddouformularzaZnak">
    <w:name w:val="Zagięcie od dołu formularza Znak"/>
    <w:rsid w:val="007A7AAF"/>
    <w:rPr>
      <w:rFonts w:ascii="Arial" w:hAnsi="Arial" w:cs="Arial"/>
      <w:vanish/>
      <w:sz w:val="16"/>
      <w:szCs w:val="16"/>
    </w:rPr>
  </w:style>
  <w:style w:type="character" w:customStyle="1" w:styleId="Znakinumeracji">
    <w:name w:val="Znaki numeracji"/>
    <w:rsid w:val="007A7AAF"/>
  </w:style>
  <w:style w:type="paragraph" w:customStyle="1" w:styleId="Nagwek30">
    <w:name w:val="Nagłówek3"/>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3">
    <w:name w:val="Podpis3"/>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paragraph" w:customStyle="1" w:styleId="Indeks">
    <w:name w:val="Indeks"/>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10">
    <w:name w:val="Nagłówek1"/>
    <w:basedOn w:val="Normalny"/>
    <w:next w:val="Tekstpodstawowy"/>
    <w:rsid w:val="007A7AAF"/>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7A7AA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2">
    <w:name w:val="Podpis2"/>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Podpis1">
    <w:name w:val="Podpis1"/>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Zawartotabeli">
    <w:name w:val="Zawartość tabeli"/>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tabeli">
    <w:name w:val="Nagłówek tabeli"/>
    <w:basedOn w:val="Zawartotabeli"/>
    <w:rsid w:val="007A7AAF"/>
    <w:pPr>
      <w:jc w:val="center"/>
    </w:pPr>
    <w:rPr>
      <w:b/>
      <w:bCs/>
    </w:rPr>
  </w:style>
  <w:style w:type="paragraph" w:styleId="Zagicieodgryformularza">
    <w:name w:val="HTML Top of Form"/>
    <w:basedOn w:val="Normalny"/>
    <w:next w:val="Normalny"/>
    <w:link w:val="ZagicieodgryformularzaZnak1"/>
    <w:rsid w:val="007A7AAF"/>
    <w:pPr>
      <w:pBdr>
        <w:bottom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gryformularzaZnak1">
    <w:name w:val="Zagięcie od góry formularza Znak1"/>
    <w:basedOn w:val="Domylnaczcionkaakapitu"/>
    <w:link w:val="Zagicieodgryformularza"/>
    <w:rsid w:val="007A7AAF"/>
    <w:rPr>
      <w:rFonts w:ascii="Arial" w:eastAsia="Times New Roman" w:hAnsi="Arial" w:cs="Times New Roman"/>
      <w:vanish/>
      <w:kern w:val="1"/>
      <w:sz w:val="16"/>
      <w:szCs w:val="16"/>
      <w:lang w:val="x-none" w:eastAsia="ar-SA"/>
    </w:rPr>
  </w:style>
  <w:style w:type="paragraph" w:styleId="Zagicieoddouformularza">
    <w:name w:val="HTML Bottom of Form"/>
    <w:basedOn w:val="Normalny"/>
    <w:next w:val="Normalny"/>
    <w:link w:val="ZagicieoddouformularzaZnak1"/>
    <w:rsid w:val="007A7AAF"/>
    <w:pPr>
      <w:pBdr>
        <w:top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douformularzaZnak1">
    <w:name w:val="Zagięcie od dołu formularza Znak1"/>
    <w:basedOn w:val="Domylnaczcionkaakapitu"/>
    <w:link w:val="Zagicieoddouformularza"/>
    <w:rsid w:val="007A7AAF"/>
    <w:rPr>
      <w:rFonts w:ascii="Arial" w:eastAsia="Times New Roman" w:hAnsi="Arial" w:cs="Times New Roman"/>
      <w:vanish/>
      <w:kern w:val="1"/>
      <w:sz w:val="16"/>
      <w:szCs w:val="16"/>
      <w:lang w:val="x-none" w:eastAsia="ar-SA"/>
    </w:rPr>
  </w:style>
  <w:style w:type="paragraph" w:customStyle="1" w:styleId="Zawartolisty">
    <w:name w:val="Zawartość listy"/>
    <w:basedOn w:val="Normalny"/>
    <w:rsid w:val="007A7AAF"/>
    <w:pPr>
      <w:widowControl w:val="0"/>
      <w:suppressAutoHyphens/>
      <w:spacing w:after="0" w:line="240" w:lineRule="auto"/>
      <w:ind w:left="567"/>
    </w:pPr>
    <w:rPr>
      <w:rFonts w:ascii="Times New Roman" w:eastAsia="Lucida Sans Unicode" w:hAnsi="Times New Roman" w:cs="Mangal"/>
      <w:kern w:val="1"/>
      <w:sz w:val="24"/>
      <w:szCs w:val="24"/>
      <w:lang w:eastAsia="hi-IN" w:bidi="hi-IN"/>
    </w:rPr>
  </w:style>
  <w:style w:type="paragraph" w:customStyle="1" w:styleId="Nagweklisty">
    <w:name w:val="Nagłówek listy"/>
    <w:basedOn w:val="Normalny"/>
    <w:next w:val="Zawartolisty"/>
    <w:rsid w:val="007A7AA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xl74">
    <w:name w:val="xl74"/>
    <w:basedOn w:val="Normalny"/>
    <w:rsid w:val="007A7AAF"/>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pl-PL"/>
    </w:rPr>
  </w:style>
  <w:style w:type="character" w:customStyle="1" w:styleId="Teksttreci29pt">
    <w:name w:val="Tekst treści (2) + 9 pt"/>
    <w:uiPriority w:val="99"/>
    <w:rsid w:val="007A7AAF"/>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A7AAF"/>
    <w:pPr>
      <w:suppressAutoHyphens/>
      <w:spacing w:after="0" w:line="240" w:lineRule="auto"/>
    </w:pPr>
    <w:rPr>
      <w:rFonts w:ascii="Courier New" w:eastAsia="Times New Roman" w:hAnsi="Courier New" w:cs="Times New Roman"/>
      <w:sz w:val="20"/>
      <w:szCs w:val="20"/>
      <w:lang w:eastAsia="ar-SA"/>
    </w:rPr>
  </w:style>
  <w:style w:type="character" w:customStyle="1" w:styleId="attributenametext">
    <w:name w:val="attribute_name_text"/>
    <w:rsid w:val="007A7AAF"/>
  </w:style>
  <w:style w:type="table" w:customStyle="1" w:styleId="Tabela-Siatka1">
    <w:name w:val="Tabela - Siatka1"/>
    <w:basedOn w:val="Standardowy"/>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A7AAF"/>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7A7AAF"/>
    <w:rPr>
      <w:rFonts w:ascii="Calibri" w:eastAsia="Calibri" w:hAnsi="Calibri" w:cs="Times New Roman"/>
      <w:sz w:val="20"/>
      <w:szCs w:val="20"/>
    </w:rPr>
  </w:style>
  <w:style w:type="character" w:customStyle="1" w:styleId="KB-NormalZnak">
    <w:name w:val="KB-Normal Znak"/>
    <w:link w:val="KB-Normal"/>
    <w:locked/>
    <w:rsid w:val="007A7AAF"/>
    <w:rPr>
      <w:sz w:val="24"/>
    </w:rPr>
  </w:style>
  <w:style w:type="paragraph" w:customStyle="1" w:styleId="KB-Normal">
    <w:name w:val="KB-Normal"/>
    <w:basedOn w:val="Normalny"/>
    <w:link w:val="KB-NormalZnak"/>
    <w:qFormat/>
    <w:rsid w:val="007A7AAF"/>
    <w:pPr>
      <w:spacing w:after="160" w:line="360" w:lineRule="auto"/>
      <w:jc w:val="both"/>
    </w:pPr>
    <w:rPr>
      <w:sz w:val="24"/>
    </w:rPr>
  </w:style>
  <w:style w:type="character" w:customStyle="1" w:styleId="KB-zwyklyZnak">
    <w:name w:val="KB-zwykly Znak"/>
    <w:link w:val="KB-zwykly"/>
    <w:locked/>
    <w:rsid w:val="007A7AAF"/>
    <w:rPr>
      <w:sz w:val="24"/>
    </w:rPr>
  </w:style>
  <w:style w:type="paragraph" w:customStyle="1" w:styleId="KB-zwykly">
    <w:name w:val="KB-zwykly"/>
    <w:basedOn w:val="Normalny"/>
    <w:link w:val="KB-zwyklyZnak"/>
    <w:qFormat/>
    <w:rsid w:val="007A7AAF"/>
    <w:pPr>
      <w:spacing w:after="160" w:line="360" w:lineRule="auto"/>
      <w:jc w:val="both"/>
    </w:pPr>
    <w:rPr>
      <w:sz w:val="24"/>
    </w:rPr>
  </w:style>
  <w:style w:type="table" w:customStyle="1" w:styleId="Tabela-Siatka2">
    <w:name w:val="Tabela - Siatka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7A7AAF"/>
  </w:style>
  <w:style w:type="character" w:customStyle="1" w:styleId="editable">
    <w:name w:val="editable"/>
    <w:rsid w:val="007A7AAF"/>
    <w:rPr>
      <w:rFonts w:ascii="Open Sans" w:hAnsi="Open Sans" w:hint="default"/>
      <w:i w:val="0"/>
      <w:iCs w:val="0"/>
      <w:color w:val="3A3A3A"/>
      <w:sz w:val="18"/>
      <w:szCs w:val="18"/>
    </w:rPr>
  </w:style>
  <w:style w:type="character" w:customStyle="1" w:styleId="b-desclinelabeltxt">
    <w:name w:val="b-descline_labeltxt"/>
    <w:rsid w:val="007A7AAF"/>
  </w:style>
  <w:style w:type="table" w:customStyle="1" w:styleId="Tabela-Siatka3">
    <w:name w:val="Tabela - Siatka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A7AAF"/>
  </w:style>
  <w:style w:type="table" w:customStyle="1" w:styleId="Tabela-Siatka20">
    <w:name w:val="Tabela - Siatka2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character" w:customStyle="1" w:styleId="notranslate">
    <w:name w:val="notranslate"/>
    <w:basedOn w:val="Domylnaczcionkaakapitu"/>
    <w:rsid w:val="007A7AAF"/>
  </w:style>
  <w:style w:type="character" w:customStyle="1" w:styleId="WW8Num28z1">
    <w:name w:val="WW8Num28z1"/>
    <w:rsid w:val="007A7AAF"/>
    <w:rPr>
      <w:rFonts w:ascii="Courier New" w:hAnsi="Courier New" w:cs="Courier New"/>
      <w:sz w:val="20"/>
    </w:rPr>
  </w:style>
  <w:style w:type="character" w:customStyle="1" w:styleId="WW8Num28z2">
    <w:name w:val="WW8Num28z2"/>
    <w:rsid w:val="007A7AAF"/>
    <w:rPr>
      <w:rFonts w:ascii="Wingdings" w:hAnsi="Wingdings" w:cs="Wingdings"/>
      <w:sz w:val="20"/>
    </w:rPr>
  </w:style>
  <w:style w:type="character" w:customStyle="1" w:styleId="Domylnaczcionkaakapitu3">
    <w:name w:val="Domyślna czcionka akapitu3"/>
    <w:rsid w:val="007A7AAF"/>
  </w:style>
  <w:style w:type="paragraph" w:customStyle="1" w:styleId="Nagwek40">
    <w:name w:val="Nagłówek4"/>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4">
    <w:name w:val="Podpis4"/>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numbering" w:customStyle="1" w:styleId="Bezlisty1">
    <w:name w:val="Bez listy1"/>
    <w:next w:val="Bezlisty"/>
    <w:uiPriority w:val="99"/>
    <w:semiHidden/>
    <w:unhideWhenUsed/>
    <w:rsid w:val="007A7AAF"/>
  </w:style>
  <w:style w:type="character" w:customStyle="1" w:styleId="tooltipster">
    <w:name w:val="tooltipster"/>
    <w:uiPriority w:val="99"/>
    <w:rsid w:val="007A7AAF"/>
    <w:rPr>
      <w:rFonts w:cs="Times New Roman"/>
    </w:rPr>
  </w:style>
  <w:style w:type="character" w:customStyle="1" w:styleId="TekstpodstawowyZnak1">
    <w:name w:val="Tekst podstawowy Znak1"/>
    <w:basedOn w:val="Domylnaczcionkaakapitu"/>
    <w:uiPriority w:val="99"/>
    <w:semiHidden/>
    <w:rsid w:val="007A7AAF"/>
    <w:rPr>
      <w:rFonts w:ascii="Times New Roman" w:eastAsia="Times New Roman" w:hAnsi="Times New Roman" w:cs="Times New Roman"/>
      <w:sz w:val="20"/>
      <w:szCs w:val="20"/>
      <w:lang w:eastAsia="pl-PL"/>
    </w:rPr>
  </w:style>
  <w:style w:type="paragraph" w:customStyle="1" w:styleId="xmsonormal">
    <w:name w:val="x_msonormal"/>
    <w:basedOn w:val="Normalny"/>
    <w:rsid w:val="007A7A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A7AAF"/>
    <w:pPr>
      <w:spacing w:after="0" w:line="240" w:lineRule="auto"/>
      <w:ind w:left="720"/>
      <w:contextualSpacing/>
    </w:pPr>
    <w:rPr>
      <w:rFonts w:ascii="Times New Roman" w:eastAsia="Calibri" w:hAnsi="Times New Roman" w:cs="Times New Roman"/>
      <w:sz w:val="20"/>
      <w:szCs w:val="20"/>
      <w:lang w:eastAsia="pl-PL"/>
    </w:rPr>
  </w:style>
  <w:style w:type="paragraph" w:customStyle="1" w:styleId="font7">
    <w:name w:val="font7"/>
    <w:basedOn w:val="Normalny"/>
    <w:rsid w:val="007A7AAF"/>
    <w:pPr>
      <w:spacing w:before="100" w:beforeAutospacing="1" w:after="100" w:afterAutospacing="1" w:line="240" w:lineRule="auto"/>
    </w:pPr>
    <w:rPr>
      <w:rFonts w:ascii="Calibri" w:hAnsi="Calibri" w:cs="Calibri"/>
      <w:color w:val="000000"/>
      <w:lang w:eastAsia="pl-PL"/>
    </w:rPr>
  </w:style>
  <w:style w:type="paragraph" w:customStyle="1" w:styleId="font8">
    <w:name w:val="font8"/>
    <w:basedOn w:val="Normalny"/>
    <w:rsid w:val="007A7AAF"/>
    <w:pPr>
      <w:spacing w:before="100" w:beforeAutospacing="1" w:after="100" w:afterAutospacing="1" w:line="240" w:lineRule="auto"/>
    </w:pPr>
    <w:rPr>
      <w:rFonts w:ascii="Calibri" w:hAnsi="Calibri" w:cs="Calibri"/>
      <w:color w:val="000000"/>
      <w:lang w:eastAsia="pl-PL"/>
    </w:rPr>
  </w:style>
  <w:style w:type="character" w:customStyle="1" w:styleId="Nagwek11">
    <w:name w:val="Nagłówek #1_"/>
    <w:basedOn w:val="Domylnaczcionkaakapitu"/>
    <w:link w:val="Nagwek12"/>
    <w:locked/>
    <w:rsid w:val="007A7AAF"/>
    <w:rPr>
      <w:b/>
      <w:bCs/>
      <w:sz w:val="28"/>
      <w:szCs w:val="28"/>
      <w:shd w:val="clear" w:color="auto" w:fill="FFFFFF"/>
    </w:rPr>
  </w:style>
  <w:style w:type="paragraph" w:customStyle="1" w:styleId="Nagwek12">
    <w:name w:val="Nagłówek #1"/>
    <w:basedOn w:val="Normalny"/>
    <w:link w:val="Nagwek11"/>
    <w:rsid w:val="007A7AAF"/>
    <w:pPr>
      <w:widowControl w:val="0"/>
      <w:shd w:val="clear" w:color="auto" w:fill="FFFFFF"/>
      <w:spacing w:after="0" w:line="310" w:lineRule="exact"/>
      <w:outlineLvl w:val="0"/>
    </w:pPr>
    <w:rPr>
      <w:b/>
      <w:bCs/>
      <w:sz w:val="28"/>
      <w:szCs w:val="28"/>
    </w:rPr>
  </w:style>
  <w:style w:type="character" w:customStyle="1" w:styleId="Nagwek21">
    <w:name w:val="Nagłówek #2_"/>
    <w:basedOn w:val="Domylnaczcionkaakapitu"/>
    <w:link w:val="Nagwek22"/>
    <w:locked/>
    <w:rsid w:val="007A7AAF"/>
    <w:rPr>
      <w:b/>
      <w:bCs/>
      <w:sz w:val="18"/>
      <w:szCs w:val="18"/>
      <w:shd w:val="clear" w:color="auto" w:fill="FFFFFF"/>
    </w:rPr>
  </w:style>
  <w:style w:type="paragraph" w:customStyle="1" w:styleId="Nagwek22">
    <w:name w:val="Nagłówek #2"/>
    <w:basedOn w:val="Normalny"/>
    <w:link w:val="Nagwek21"/>
    <w:rsid w:val="007A7AAF"/>
    <w:pPr>
      <w:widowControl w:val="0"/>
      <w:shd w:val="clear" w:color="auto" w:fill="FFFFFF"/>
      <w:spacing w:after="0" w:line="192" w:lineRule="exact"/>
      <w:outlineLvl w:val="1"/>
    </w:pPr>
    <w:rPr>
      <w:b/>
      <w:bCs/>
      <w:sz w:val="18"/>
      <w:szCs w:val="18"/>
    </w:rPr>
  </w:style>
  <w:style w:type="paragraph" w:customStyle="1" w:styleId="Teksttreci20">
    <w:name w:val="Tekst treści (2)"/>
    <w:basedOn w:val="Normalny"/>
    <w:rsid w:val="007A7AAF"/>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7A7AAF"/>
    <w:rPr>
      <w:rFonts w:ascii="Arial" w:hAnsi="Arial" w:cs="Arial"/>
      <w:b/>
      <w:bCs/>
      <w:shd w:val="clear" w:color="auto" w:fill="FFFFFF"/>
    </w:rPr>
  </w:style>
  <w:style w:type="paragraph" w:customStyle="1" w:styleId="Teksttreci30">
    <w:name w:val="Tekst treści (3)"/>
    <w:basedOn w:val="Normalny"/>
    <w:link w:val="Teksttreci3"/>
    <w:rsid w:val="007A7AAF"/>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7A7AAF"/>
    <w:rPr>
      <w:sz w:val="17"/>
      <w:szCs w:val="17"/>
      <w:shd w:val="clear" w:color="auto" w:fill="FFFFFF"/>
    </w:rPr>
  </w:style>
  <w:style w:type="paragraph" w:customStyle="1" w:styleId="Spistreci0">
    <w:name w:val="Spis treści"/>
    <w:basedOn w:val="Normalny"/>
    <w:link w:val="Spistreci"/>
    <w:rsid w:val="007A7AAF"/>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7A7AAF"/>
    <w:rPr>
      <w:rFonts w:ascii="Arial" w:hAnsi="Arial" w:cs="Arial"/>
      <w:b/>
      <w:bCs/>
      <w:sz w:val="28"/>
      <w:szCs w:val="28"/>
      <w:shd w:val="clear" w:color="auto" w:fill="FFFFFF"/>
    </w:rPr>
  </w:style>
  <w:style w:type="paragraph" w:customStyle="1" w:styleId="Spistreci20">
    <w:name w:val="Spis treści (2)"/>
    <w:basedOn w:val="Normalny"/>
    <w:link w:val="Spistreci2"/>
    <w:rsid w:val="007A7AAF"/>
    <w:pPr>
      <w:widowControl w:val="0"/>
      <w:shd w:val="clear" w:color="auto" w:fill="FFFFFF"/>
      <w:spacing w:before="280" w:after="0" w:line="312" w:lineRule="exact"/>
    </w:pPr>
    <w:rPr>
      <w:rFonts w:ascii="Arial" w:hAnsi="Arial" w:cs="Arial"/>
      <w:b/>
      <w:bCs/>
      <w:sz w:val="28"/>
      <w:szCs w:val="28"/>
    </w:rPr>
  </w:style>
  <w:style w:type="character" w:customStyle="1" w:styleId="Nagwek120">
    <w:name w:val="Nagłówek #1 (2)_"/>
    <w:basedOn w:val="Domylnaczcionkaakapitu"/>
    <w:link w:val="Nagwek121"/>
    <w:locked/>
    <w:rsid w:val="007A7AAF"/>
    <w:rPr>
      <w:rFonts w:ascii="Arial" w:hAnsi="Arial" w:cs="Arial"/>
      <w:b/>
      <w:bCs/>
      <w:shd w:val="clear" w:color="auto" w:fill="FFFFFF"/>
      <w:lang w:val="en-US"/>
    </w:rPr>
  </w:style>
  <w:style w:type="paragraph" w:customStyle="1" w:styleId="Nagwek121">
    <w:name w:val="Nagłówek #1 (2)"/>
    <w:basedOn w:val="Normalny"/>
    <w:link w:val="Nagwek120"/>
    <w:rsid w:val="007A7AAF"/>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7A7AAF"/>
    <w:rPr>
      <w:rFonts w:ascii="Calibri" w:hAnsi="Calibri" w:cs="Calibri"/>
      <w:b/>
      <w:bCs/>
      <w:sz w:val="26"/>
      <w:szCs w:val="26"/>
      <w:shd w:val="clear" w:color="auto" w:fill="FFFFFF"/>
      <w:lang w:val="en-US"/>
    </w:rPr>
  </w:style>
  <w:style w:type="character" w:customStyle="1" w:styleId="dyszka2">
    <w:name w:val="dyszka2"/>
    <w:basedOn w:val="Domylnaczcionkaakapitu"/>
    <w:rsid w:val="007A7AAF"/>
  </w:style>
  <w:style w:type="paragraph" w:customStyle="1" w:styleId="Tekstpodstawowy23">
    <w:name w:val="Tekst podstawowy 23"/>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customStyle="1" w:styleId="StylStylArialNarrowPogrubienieWyjustowanyPrzed6pt1Zl1">
    <w:name w:val="Styl Styl Arial Narrow Pogrubienie Wyjustowany Przed:  6 pt1 + Z l...1"/>
    <w:basedOn w:val="Normalny"/>
    <w:rsid w:val="007A7AAF"/>
    <w:pPr>
      <w:keepNext/>
      <w:keepLines/>
      <w:spacing w:before="60" w:after="0" w:line="240" w:lineRule="auto"/>
      <w:jc w:val="both"/>
      <w:outlineLvl w:val="3"/>
    </w:pPr>
    <w:rPr>
      <w:rFonts w:ascii="Arial Narrow" w:eastAsia="Times New Roman" w:hAnsi="Arial Narrow" w:cs="Times New Roman"/>
      <w:b/>
      <w:bCs/>
      <w:spacing w:val="20"/>
      <w:kern w:val="24"/>
      <w:sz w:val="24"/>
      <w:szCs w:val="20"/>
      <w:lang w:eastAsia="pl-PL"/>
    </w:rPr>
  </w:style>
  <w:style w:type="paragraph" w:customStyle="1" w:styleId="StylArialNarrowPogrubienieWyjustowanyPrzed6pt1">
    <w:name w:val="Styl Arial Narrow Pogrubienie Wyjustowany Przed:  6 pt1"/>
    <w:next w:val="StylStylArialNarrowPogrubienieWyjustowanyPrzed6pt1Zl1"/>
    <w:rsid w:val="007A7AAF"/>
    <w:pPr>
      <w:keepNext/>
      <w:keepLines/>
      <w:pBdr>
        <w:top w:val="dotted" w:sz="4" w:space="1" w:color="auto"/>
        <w:left w:val="dotted" w:sz="4" w:space="1" w:color="auto"/>
        <w:bottom w:val="dotted" w:sz="4" w:space="1" w:color="auto"/>
        <w:right w:val="dotted" w:sz="4" w:space="1" w:color="auto"/>
      </w:pBdr>
      <w:tabs>
        <w:tab w:val="num" w:pos="864"/>
      </w:tabs>
      <w:spacing w:before="60" w:after="0" w:line="240" w:lineRule="auto"/>
      <w:ind w:left="864" w:hanging="144"/>
      <w:jc w:val="both"/>
      <w:outlineLvl w:val="3"/>
    </w:pPr>
    <w:rPr>
      <w:rFonts w:ascii="Arial Narrow" w:eastAsia="Times New Roman" w:hAnsi="Arial Narrow" w:cs="Times New Roman"/>
      <w:b/>
      <w:bCs/>
      <w:spacing w:val="20"/>
      <w:kern w:val="24"/>
      <w:sz w:val="24"/>
      <w:szCs w:val="24"/>
      <w:lang w:eastAsia="pl-PL"/>
    </w:rPr>
  </w:style>
  <w:style w:type="paragraph" w:customStyle="1" w:styleId="Textbody">
    <w:name w:val="Text body"/>
    <w:basedOn w:val="Standard"/>
    <w:rsid w:val="007A7AAF"/>
    <w:pPr>
      <w:suppressAutoHyphens/>
      <w:autoSpaceDE/>
      <w:adjustRightInd/>
      <w:spacing w:after="120"/>
      <w:textAlignment w:val="baseline"/>
    </w:pPr>
    <w:rPr>
      <w:rFonts w:eastAsia="SimSun" w:cs="Mangal"/>
      <w:kern w:val="3"/>
      <w:lang w:eastAsia="zh-CN" w:bidi="hi-IN"/>
    </w:rPr>
  </w:style>
  <w:style w:type="paragraph" w:customStyle="1" w:styleId="Zwykytekst1">
    <w:name w:val="Zwykły tekst1"/>
    <w:basedOn w:val="Normalny"/>
    <w:rsid w:val="007A7AAF"/>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Listapunktowana2">
    <w:name w:val="List Bullet 2"/>
    <w:basedOn w:val="Normalny"/>
    <w:autoRedefine/>
    <w:rsid w:val="009D1B80"/>
    <w:pPr>
      <w:widowControl w:val="0"/>
      <w:spacing w:after="120" w:line="240" w:lineRule="auto"/>
      <w:ind w:left="720"/>
      <w:jc w:val="right"/>
    </w:pPr>
    <w:rPr>
      <w:rFonts w:ascii="Times New Roman" w:eastAsia="Times New Roman" w:hAnsi="Times New Roman" w:cs="Times New Roman"/>
      <w:b/>
      <w:bCs/>
      <w:snapToGrid w:val="0"/>
      <w:sz w:val="20"/>
      <w:szCs w:val="20"/>
      <w:lang w:eastAsia="pl-PL"/>
    </w:rPr>
  </w:style>
  <w:style w:type="paragraph" w:styleId="Lista2">
    <w:name w:val="List 2"/>
    <w:basedOn w:val="Normalny"/>
    <w:rsid w:val="007A7AAF"/>
    <w:pPr>
      <w:spacing w:after="0" w:line="240" w:lineRule="auto"/>
      <w:ind w:left="566" w:hanging="283"/>
    </w:pPr>
    <w:rPr>
      <w:rFonts w:ascii="Times New Roman" w:eastAsia="Times New Roman" w:hAnsi="Times New Roman" w:cs="Times New Roman"/>
      <w:sz w:val="20"/>
      <w:szCs w:val="20"/>
      <w:lang w:eastAsia="pl-PL"/>
    </w:rPr>
  </w:style>
  <w:style w:type="paragraph" w:styleId="Listapunktowana">
    <w:name w:val="List Bullet"/>
    <w:basedOn w:val="Normalny"/>
    <w:autoRedefine/>
    <w:rsid w:val="007A7AAF"/>
    <w:pPr>
      <w:numPr>
        <w:numId w:val="25"/>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7A7AAF"/>
    <w:pPr>
      <w:numPr>
        <w:numId w:val="26"/>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rsid w:val="007A7AAF"/>
    <w:pPr>
      <w:spacing w:after="120" w:line="240" w:lineRule="auto"/>
      <w:ind w:left="283"/>
    </w:pPr>
    <w:rPr>
      <w:rFonts w:ascii="Times New Roman" w:eastAsia="Times New Roman" w:hAnsi="Times New Roman" w:cs="Times New Roman"/>
      <w:sz w:val="20"/>
      <w:szCs w:val="20"/>
      <w:lang w:eastAsia="pl-PL"/>
    </w:rPr>
  </w:style>
  <w:style w:type="paragraph" w:customStyle="1" w:styleId="Adresodbiorcy">
    <w:name w:val="Adres odbiorcy"/>
    <w:basedOn w:val="Normalny"/>
    <w:rsid w:val="007A7AAF"/>
    <w:pPr>
      <w:numPr>
        <w:numId w:val="27"/>
      </w:numPr>
      <w:tabs>
        <w:tab w:val="clear" w:pos="643"/>
      </w:tabs>
      <w:spacing w:after="0" w:line="240" w:lineRule="auto"/>
      <w:ind w:left="0" w:firstLine="0"/>
    </w:pPr>
    <w:rPr>
      <w:rFonts w:ascii="Times New Roman" w:eastAsia="Times New Roman" w:hAnsi="Times New Roman" w:cs="Times New Roman"/>
      <w:sz w:val="20"/>
      <w:szCs w:val="20"/>
      <w:lang w:eastAsia="pl-PL"/>
    </w:rPr>
  </w:style>
  <w:style w:type="paragraph" w:styleId="Tekstblokowy">
    <w:name w:val="Block Text"/>
    <w:basedOn w:val="Normalny"/>
    <w:rsid w:val="007A7AAF"/>
    <w:pPr>
      <w:widowControl w:val="0"/>
      <w:spacing w:before="240" w:after="460" w:line="300" w:lineRule="auto"/>
      <w:ind w:left="1240" w:right="2400"/>
      <w:jc w:val="center"/>
    </w:pPr>
    <w:rPr>
      <w:rFonts w:ascii="Arial" w:eastAsia="Times New Roman" w:hAnsi="Arial" w:cs="Times New Roman"/>
      <w:snapToGrid w:val="0"/>
      <w:szCs w:val="20"/>
      <w:lang w:eastAsia="pl-PL"/>
    </w:rPr>
  </w:style>
  <w:style w:type="paragraph" w:customStyle="1" w:styleId="FR2">
    <w:name w:val="FR2"/>
    <w:rsid w:val="007A7AAF"/>
    <w:pPr>
      <w:widowControl w:val="0"/>
      <w:spacing w:before="740" w:after="0" w:line="240" w:lineRule="auto"/>
      <w:ind w:left="80"/>
    </w:pPr>
    <w:rPr>
      <w:rFonts w:ascii="Times New Roman" w:eastAsia="Times New Roman" w:hAnsi="Times New Roman" w:cs="Times New Roman"/>
      <w:b/>
      <w:snapToGrid w:val="0"/>
      <w:sz w:val="24"/>
      <w:szCs w:val="20"/>
      <w:lang w:eastAsia="pl-PL"/>
    </w:rPr>
  </w:style>
  <w:style w:type="paragraph" w:styleId="Lista-kontynuacja2">
    <w:name w:val="List Continue 2"/>
    <w:basedOn w:val="Normalny"/>
    <w:rsid w:val="007A7AAF"/>
    <w:pPr>
      <w:widowControl w:val="0"/>
      <w:spacing w:before="60" w:after="120" w:line="260" w:lineRule="auto"/>
      <w:ind w:left="566" w:hanging="360"/>
      <w:jc w:val="both"/>
    </w:pPr>
    <w:rPr>
      <w:rFonts w:ascii="Arial" w:eastAsia="Times New Roman" w:hAnsi="Arial" w:cs="Times New Roman"/>
      <w:snapToGrid w:val="0"/>
      <w:szCs w:val="20"/>
      <w:lang w:eastAsia="pl-PL"/>
    </w:rPr>
  </w:style>
  <w:style w:type="character" w:customStyle="1" w:styleId="NagwekZnak1">
    <w:name w:val="Nagłówek Znak1"/>
    <w:aliases w:val="Nagłówek Znak Znak"/>
    <w:rsid w:val="007A7AAF"/>
    <w:rPr>
      <w:lang w:val="pl-PL" w:eastAsia="pl-PL" w:bidi="ar-SA"/>
    </w:rPr>
  </w:style>
  <w:style w:type="paragraph" w:customStyle="1" w:styleId="FR1">
    <w:name w:val="FR1"/>
    <w:rsid w:val="007A7AAF"/>
    <w:pPr>
      <w:widowControl w:val="0"/>
      <w:autoSpaceDE w:val="0"/>
      <w:autoSpaceDN w:val="0"/>
      <w:adjustRightInd w:val="0"/>
      <w:spacing w:before="420" w:after="0" w:line="240" w:lineRule="auto"/>
      <w:ind w:left="40"/>
    </w:pPr>
    <w:rPr>
      <w:rFonts w:ascii="Arial" w:eastAsia="Times New Roman" w:hAnsi="Arial" w:cs="Arial"/>
      <w:sz w:val="16"/>
      <w:szCs w:val="16"/>
      <w:lang w:eastAsia="pl-PL"/>
    </w:rPr>
  </w:style>
  <w:style w:type="table" w:customStyle="1" w:styleId="Tabela-Siatka6">
    <w:name w:val="Tabela - Siatka6"/>
    <w:basedOn w:val="Standardowy"/>
    <w:next w:val="Tabela-Siatka"/>
    <w:uiPriority w:val="5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Normalny"/>
    <w:link w:val="PUNKTZnak"/>
    <w:qFormat/>
    <w:rsid w:val="00543841"/>
    <w:pPr>
      <w:numPr>
        <w:numId w:val="62"/>
      </w:numPr>
      <w:spacing w:before="120" w:line="300" w:lineRule="atLeast"/>
      <w:jc w:val="both"/>
    </w:pPr>
    <w:rPr>
      <w:rFonts w:ascii="Times New Roman" w:eastAsia="Times New Roman" w:hAnsi="Times New Roman" w:cs="Times New Roman"/>
      <w:sz w:val="24"/>
      <w:szCs w:val="24"/>
      <w:lang w:eastAsia="pl-PL"/>
    </w:rPr>
  </w:style>
  <w:style w:type="character" w:customStyle="1" w:styleId="PUNKTZnak">
    <w:name w:val="PUNKT Znak"/>
    <w:link w:val="PUNKT"/>
    <w:rsid w:val="0054384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84907">
      <w:bodyDiv w:val="1"/>
      <w:marLeft w:val="0"/>
      <w:marRight w:val="0"/>
      <w:marTop w:val="0"/>
      <w:marBottom w:val="0"/>
      <w:divBdr>
        <w:top w:val="none" w:sz="0" w:space="0" w:color="auto"/>
        <w:left w:val="none" w:sz="0" w:space="0" w:color="auto"/>
        <w:bottom w:val="none" w:sz="0" w:space="0" w:color="auto"/>
        <w:right w:val="none" w:sz="0" w:space="0" w:color="auto"/>
      </w:divBdr>
    </w:div>
    <w:div w:id="574166037">
      <w:bodyDiv w:val="1"/>
      <w:marLeft w:val="0"/>
      <w:marRight w:val="0"/>
      <w:marTop w:val="0"/>
      <w:marBottom w:val="0"/>
      <w:divBdr>
        <w:top w:val="none" w:sz="0" w:space="0" w:color="auto"/>
        <w:left w:val="none" w:sz="0" w:space="0" w:color="auto"/>
        <w:bottom w:val="none" w:sz="0" w:space="0" w:color="auto"/>
        <w:right w:val="none" w:sz="0" w:space="0" w:color="auto"/>
      </w:divBdr>
    </w:div>
    <w:div w:id="823661230">
      <w:bodyDiv w:val="1"/>
      <w:marLeft w:val="0"/>
      <w:marRight w:val="0"/>
      <w:marTop w:val="0"/>
      <w:marBottom w:val="0"/>
      <w:divBdr>
        <w:top w:val="none" w:sz="0" w:space="0" w:color="auto"/>
        <w:left w:val="none" w:sz="0" w:space="0" w:color="auto"/>
        <w:bottom w:val="none" w:sz="0" w:space="0" w:color="auto"/>
        <w:right w:val="none" w:sz="0" w:space="0" w:color="auto"/>
      </w:divBdr>
    </w:div>
    <w:div w:id="836071230">
      <w:bodyDiv w:val="1"/>
      <w:marLeft w:val="0"/>
      <w:marRight w:val="0"/>
      <w:marTop w:val="0"/>
      <w:marBottom w:val="0"/>
      <w:divBdr>
        <w:top w:val="none" w:sz="0" w:space="0" w:color="auto"/>
        <w:left w:val="none" w:sz="0" w:space="0" w:color="auto"/>
        <w:bottom w:val="none" w:sz="0" w:space="0" w:color="auto"/>
        <w:right w:val="none" w:sz="0" w:space="0" w:color="auto"/>
      </w:divBdr>
    </w:div>
    <w:div w:id="11517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ziennikustaw.gov.pl/DU/2020/2452" TargetMode="External"/><Relationship Id="rId18" Type="http://schemas.openxmlformats.org/officeDocument/2006/relationships/hyperlink" Target="mailto:iod@awl.edu.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lona.Czachor@awl.edu.pl" TargetMode="External"/><Relationship Id="rId17" Type="http://schemas.openxmlformats.org/officeDocument/2006/relationships/hyperlink" Target="mailto:iod@awl.edu.p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platformazakupowa.pl/pn/aw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lena.Hryniewicz@awl.edu.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awl" TargetMode="External"/><Relationship Id="rId23" Type="http://schemas.openxmlformats.org/officeDocument/2006/relationships/fontTable" Target="fontTable.xml"/><Relationship Id="rId10" Type="http://schemas.openxmlformats.org/officeDocument/2006/relationships/hyperlink" Target="https://platformazakupowa.pl/pn/aw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awl" TargetMode="External"/><Relationship Id="rId14" Type="http://schemas.openxmlformats.org/officeDocument/2006/relationships/hyperlink" Target="https://dziennikustaw.gov.pl/DU/2020/2415"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FA6A-2E44-486C-B7B6-33399597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6766</Words>
  <Characters>40596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2023-03-30T19:48:00Z</dcterms:created>
  <dcterms:modified xsi:type="dcterms:W3CDTF">2023-04-19T20:11:00Z</dcterms:modified>
</cp:coreProperties>
</file>