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6D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13BD8721" w14:textId="77777777" w:rsidTr="000226D9">
        <w:trPr>
          <w:trHeight w:val="839"/>
        </w:trPr>
        <w:tc>
          <w:tcPr>
            <w:tcW w:w="3722" w:type="dxa"/>
          </w:tcPr>
          <w:p w14:paraId="3E5A8234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8FA73D0" wp14:editId="1B39DBEA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141EC25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90D06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048910FC" w14:textId="77777777" w:rsidTr="000226D9">
        <w:trPr>
          <w:trHeight w:val="634"/>
        </w:trPr>
        <w:tc>
          <w:tcPr>
            <w:tcW w:w="3722" w:type="dxa"/>
          </w:tcPr>
          <w:p w14:paraId="370EF96B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34461" w14:textId="3F3DB6DA" w:rsidR="00166CA3" w:rsidRPr="006879BB" w:rsidRDefault="00BD5913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WL.2370.</w:t>
            </w:r>
            <w:r w:rsidR="00C71791">
              <w:rPr>
                <w:rFonts w:ascii="Times New Roman" w:eastAsia="Times New Roman" w:hAnsi="Times New Roman" w:cs="Times New Roman"/>
              </w:rPr>
              <w:t>1</w:t>
            </w:r>
            <w:r w:rsidR="00F839B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</w:p>
          <w:p w14:paraId="4AE31428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2B801716" w14:textId="77777777" w:rsidTr="000226D9">
        <w:trPr>
          <w:trHeight w:val="125"/>
        </w:trPr>
        <w:tc>
          <w:tcPr>
            <w:tcW w:w="3722" w:type="dxa"/>
          </w:tcPr>
          <w:p w14:paraId="195D4DD8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8ED12C" w14:textId="2AC04388" w:rsidR="002F3A51" w:rsidRPr="002F3A51" w:rsidRDefault="001C1763" w:rsidP="00CA79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Katowice, </w:t>
      </w:r>
      <w:r w:rsidR="00F839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F839BC">
        <w:rPr>
          <w:rFonts w:ascii="Times New Roman" w:hAnsi="Times New Roman" w:cs="Times New Roman"/>
        </w:rPr>
        <w:t>sierpnia</w:t>
      </w:r>
      <w:r w:rsidR="002F3A51" w:rsidRPr="002F3A51">
        <w:rPr>
          <w:rFonts w:ascii="Times New Roman" w:hAnsi="Times New Roman" w:cs="Times New Roman"/>
        </w:rPr>
        <w:t xml:space="preserve"> 202</w:t>
      </w:r>
      <w:r w:rsidR="00F839BC">
        <w:rPr>
          <w:rFonts w:ascii="Times New Roman" w:hAnsi="Times New Roman" w:cs="Times New Roman"/>
        </w:rPr>
        <w:t>3</w:t>
      </w:r>
      <w:r w:rsidR="002F3A51" w:rsidRPr="002F3A51">
        <w:rPr>
          <w:rFonts w:ascii="Times New Roman" w:hAnsi="Times New Roman" w:cs="Times New Roman"/>
        </w:rPr>
        <w:t xml:space="preserve"> r. </w:t>
      </w:r>
    </w:p>
    <w:p w14:paraId="2BFB4340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4FC5EA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688FC7" w14:textId="77777777" w:rsidR="00085AFB" w:rsidRDefault="00085AFB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D1E2D6B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81EE422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007F8C80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05E062C" w14:textId="4422A778" w:rsidR="009D55D5" w:rsidRPr="00F77D01" w:rsidRDefault="00401B2A" w:rsidP="00AA0AE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77D01">
        <w:rPr>
          <w:rFonts w:ascii="Times New Roman" w:hAnsi="Times New Roman" w:cs="Times New Roman"/>
          <w:b/>
          <w:u w:val="single"/>
        </w:rPr>
        <w:t>Odpowiedzi na pytania</w:t>
      </w:r>
      <w:r w:rsidR="00D038A5" w:rsidRPr="00F77D01">
        <w:rPr>
          <w:rFonts w:ascii="Times New Roman" w:hAnsi="Times New Roman" w:cs="Times New Roman"/>
          <w:b/>
          <w:u w:val="single"/>
        </w:rPr>
        <w:t xml:space="preserve"> </w:t>
      </w:r>
      <w:r w:rsidR="00AA0AE6">
        <w:rPr>
          <w:rFonts w:ascii="Times New Roman" w:hAnsi="Times New Roman" w:cs="Times New Roman"/>
          <w:b/>
          <w:u w:val="single"/>
        </w:rPr>
        <w:t>i zmiana treści SWZ</w:t>
      </w:r>
    </w:p>
    <w:p w14:paraId="3F43F8ED" w14:textId="77777777" w:rsidR="009D416B" w:rsidRDefault="001C1763" w:rsidP="005A6638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</w:rPr>
      </w:pPr>
      <w:r w:rsidRPr="00F77D01">
        <w:rPr>
          <w:rFonts w:ascii="Times New Roman" w:hAnsi="Times New Roman" w:cs="Times New Roman"/>
        </w:rPr>
        <w:t>Działając na podstawie art. 284 ust 2 i 6</w:t>
      </w:r>
      <w:r w:rsidR="006800B5">
        <w:rPr>
          <w:rFonts w:ascii="Times New Roman" w:hAnsi="Times New Roman" w:cs="Times New Roman"/>
        </w:rPr>
        <w:t xml:space="preserve"> oraz art. 286 ust. 1  i 7</w:t>
      </w:r>
      <w:r w:rsidRPr="00F77D01">
        <w:rPr>
          <w:rFonts w:ascii="Times New Roman" w:hAnsi="Times New Roman" w:cs="Times New Roman"/>
        </w:rPr>
        <w:t xml:space="preserve"> ustawy z dnia 11.09.2019 r. Prawo zamówień publicznych</w:t>
      </w:r>
      <w:r w:rsidR="005A6638">
        <w:rPr>
          <w:rFonts w:ascii="Times New Roman" w:hAnsi="Times New Roman" w:cs="Times New Roman"/>
        </w:rPr>
        <w:t xml:space="preserve"> </w:t>
      </w:r>
      <w:r w:rsidR="005A6638" w:rsidRPr="00E27F30">
        <w:rPr>
          <w:rFonts w:ascii="Times New Roman" w:hAnsi="Times New Roman" w:cs="Times New Roman"/>
        </w:rPr>
        <w:t xml:space="preserve">(Dz. U. z 2022 r. poz. 1710 z </w:t>
      </w:r>
      <w:proofErr w:type="spellStart"/>
      <w:r w:rsidR="005A6638" w:rsidRPr="00E27F30">
        <w:rPr>
          <w:rFonts w:ascii="Times New Roman" w:hAnsi="Times New Roman" w:cs="Times New Roman"/>
        </w:rPr>
        <w:t>późn</w:t>
      </w:r>
      <w:proofErr w:type="spellEnd"/>
      <w:r w:rsidR="005A6638" w:rsidRPr="00E27F30">
        <w:rPr>
          <w:rFonts w:ascii="Times New Roman" w:hAnsi="Times New Roman" w:cs="Times New Roman"/>
        </w:rPr>
        <w:t>. zm.)</w:t>
      </w:r>
      <w:r w:rsidR="00C71791">
        <w:rPr>
          <w:rFonts w:ascii="Times New Roman" w:hAnsi="Times New Roman" w:cs="Times New Roman"/>
        </w:rPr>
        <w:t xml:space="preserve">, </w:t>
      </w:r>
      <w:r w:rsidRPr="00F77D01">
        <w:rPr>
          <w:rFonts w:ascii="Times New Roman" w:hAnsi="Times New Roman" w:cs="Times New Roman"/>
        </w:rPr>
        <w:t>Zamawiający udziela odpowiedzi na pytania</w:t>
      </w:r>
      <w:r w:rsidR="00151AC9">
        <w:rPr>
          <w:rFonts w:ascii="Times New Roman" w:hAnsi="Times New Roman" w:cs="Times New Roman"/>
        </w:rPr>
        <w:t xml:space="preserve"> oraz zmienia treść SWZ</w:t>
      </w:r>
      <w:r w:rsidRPr="00F77D01">
        <w:rPr>
          <w:rFonts w:ascii="Times New Roman" w:hAnsi="Times New Roman" w:cs="Times New Roman"/>
        </w:rPr>
        <w:t xml:space="preserve"> w</w:t>
      </w:r>
      <w:r w:rsidR="00151AC9">
        <w:rPr>
          <w:rFonts w:ascii="Times New Roman" w:hAnsi="Times New Roman" w:cs="Times New Roman"/>
        </w:rPr>
        <w:t> </w:t>
      </w:r>
      <w:r w:rsidRPr="00F77D01">
        <w:rPr>
          <w:rFonts w:ascii="Times New Roman" w:hAnsi="Times New Roman" w:cs="Times New Roman"/>
        </w:rPr>
        <w:t>postępowaniu prowadzonym w trybie art. 275 pkt 1 (trybie podstawowym bez negocjacji)</w:t>
      </w:r>
      <w:r w:rsidR="00F839BC">
        <w:rPr>
          <w:rFonts w:ascii="Times New Roman" w:hAnsi="Times New Roman" w:cs="Times New Roman"/>
        </w:rPr>
        <w:t xml:space="preserve"> </w:t>
      </w:r>
      <w:r w:rsidRPr="00F77D01">
        <w:rPr>
          <w:rFonts w:ascii="Times New Roman" w:hAnsi="Times New Roman" w:cs="Times New Roman"/>
        </w:rPr>
        <w:t>o</w:t>
      </w:r>
      <w:r w:rsidR="00151AC9">
        <w:rPr>
          <w:rFonts w:ascii="Times New Roman" w:hAnsi="Times New Roman" w:cs="Times New Roman"/>
        </w:rPr>
        <w:t> </w:t>
      </w:r>
      <w:r w:rsidRPr="00F77D01">
        <w:rPr>
          <w:rFonts w:ascii="Times New Roman" w:hAnsi="Times New Roman" w:cs="Times New Roman"/>
        </w:rPr>
        <w:t xml:space="preserve">wartości zamówienia nieprzekraczającej progów unijnych na realizację zadania p.n.: </w:t>
      </w:r>
      <w:bookmarkStart w:id="0" w:name="_Hlk76734521"/>
      <w:r w:rsidR="00C71791">
        <w:rPr>
          <w:rFonts w:ascii="Times New Roman" w:hAnsi="Times New Roman" w:cs="Times New Roman"/>
          <w:b/>
        </w:rPr>
        <w:t>Dostawa</w:t>
      </w:r>
      <w:r w:rsidR="00F839BC">
        <w:rPr>
          <w:rFonts w:ascii="Times New Roman" w:hAnsi="Times New Roman" w:cs="Times New Roman"/>
          <w:b/>
        </w:rPr>
        <w:t xml:space="preserve"> </w:t>
      </w:r>
      <w:r w:rsidR="00151AC9">
        <w:rPr>
          <w:rFonts w:ascii="Times New Roman" w:hAnsi="Times New Roman" w:cs="Times New Roman"/>
          <w:b/>
        </w:rPr>
        <w:t>środka pianotwórczego oraz środków</w:t>
      </w:r>
      <w:r w:rsidR="00F839BC">
        <w:rPr>
          <w:rFonts w:ascii="Times New Roman" w:hAnsi="Times New Roman" w:cs="Times New Roman"/>
          <w:b/>
        </w:rPr>
        <w:t xml:space="preserve"> </w:t>
      </w:r>
      <w:r w:rsidR="00151AC9">
        <w:rPr>
          <w:rFonts w:ascii="Times New Roman" w:hAnsi="Times New Roman" w:cs="Times New Roman"/>
          <w:b/>
        </w:rPr>
        <w:t>chemicznych</w:t>
      </w:r>
      <w:bookmarkEnd w:id="0"/>
      <w:r w:rsidR="00151AC9">
        <w:rPr>
          <w:rFonts w:ascii="Times New Roman" w:hAnsi="Times New Roman" w:cs="Times New Roman"/>
          <w:b/>
        </w:rPr>
        <w:t xml:space="preserve">. </w:t>
      </w:r>
    </w:p>
    <w:p w14:paraId="35818D6C" w14:textId="7BDF4416" w:rsidR="00CA796B" w:rsidRDefault="00DD1112" w:rsidP="005A6638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lang w:eastAsia="ar-SA"/>
        </w:rPr>
      </w:pPr>
      <w:r w:rsidRPr="00F77D01">
        <w:rPr>
          <w:rFonts w:ascii="Times New Roman" w:hAnsi="Times New Roman" w:cs="Times New Roman"/>
          <w:b/>
          <w:u w:val="single"/>
        </w:rPr>
        <w:br/>
      </w:r>
    </w:p>
    <w:p w14:paraId="13C944CE" w14:textId="2D342B3C" w:rsidR="00F839BC" w:rsidRDefault="00F839BC" w:rsidP="00F839BC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Część 1 postępowania</w:t>
      </w:r>
    </w:p>
    <w:p w14:paraId="4824AB64" w14:textId="26AEE9DE" w:rsidR="00F31A1D" w:rsidRDefault="00F839BC" w:rsidP="002C76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F839BC">
        <w:rPr>
          <w:rFonts w:ascii="Times New Roman" w:hAnsi="Times New Roman" w:cs="Times New Roman"/>
          <w:b/>
          <w:bCs/>
          <w:color w:val="0D0D0D" w:themeColor="text1" w:themeTint="F2"/>
        </w:rPr>
        <w:t>Pytanie 1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>:</w:t>
      </w:r>
    </w:p>
    <w:p w14:paraId="0B18C1A4" w14:textId="77777777" w:rsidR="00F839BC" w:rsidRPr="00F839BC" w:rsidRDefault="00F839BC" w:rsidP="002C76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F037BF5" w14:textId="77777777" w:rsidR="00F839BC" w:rsidRDefault="00F839BC" w:rsidP="00F839BC">
      <w:pPr>
        <w:shd w:val="clear" w:color="auto" w:fill="FFFFFF"/>
        <w:rPr>
          <w:rFonts w:ascii="Times New Roman" w:hAnsi="Times New Roman" w:cs="Times New Roman"/>
        </w:rPr>
      </w:pPr>
      <w:r w:rsidRPr="00F839BC">
        <w:rPr>
          <w:rFonts w:ascii="Times New Roman" w:hAnsi="Times New Roman" w:cs="Times New Roman"/>
        </w:rPr>
        <w:t>Dzień dobry</w:t>
      </w:r>
      <w:r w:rsidRPr="00F839BC">
        <w:rPr>
          <w:rFonts w:ascii="Times New Roman" w:hAnsi="Times New Roman" w:cs="Times New Roman"/>
        </w:rPr>
        <w:br/>
        <w:t>Proszę o informację dot. opisu przedmiotu zamówienia część 1. - Dostawa środka pianotwórczego,</w:t>
      </w:r>
    </w:p>
    <w:p w14:paraId="1AFD5289" w14:textId="72224EF2" w:rsidR="00F839BC" w:rsidRDefault="00F839BC" w:rsidP="00F839BC">
      <w:pPr>
        <w:shd w:val="clear" w:color="auto" w:fill="FFFFFF"/>
        <w:jc w:val="both"/>
        <w:rPr>
          <w:rFonts w:ascii="Times New Roman" w:hAnsi="Times New Roman" w:cs="Times New Roman"/>
        </w:rPr>
      </w:pPr>
      <w:r w:rsidRPr="00F839BC">
        <w:rPr>
          <w:rFonts w:ascii="Times New Roman" w:hAnsi="Times New Roman" w:cs="Times New Roman"/>
        </w:rPr>
        <w:t>Zamawiający wymaga by koncentrat posiadał Świadectwo Dopuszczenia CNBOP-PIB. W innym punkcie wymaga, by koncentrat spełniał wymagania normy PN EN 1568:2008. W związku z</w:t>
      </w:r>
      <w:r w:rsidR="00F92785">
        <w:rPr>
          <w:rFonts w:ascii="Times New Roman" w:hAnsi="Times New Roman" w:cs="Times New Roman"/>
        </w:rPr>
        <w:t> </w:t>
      </w:r>
      <w:r w:rsidRPr="00F839BC">
        <w:rPr>
          <w:rFonts w:ascii="Times New Roman" w:hAnsi="Times New Roman" w:cs="Times New Roman"/>
        </w:rPr>
        <w:t>aktualizacją normy w roku 2018, wszystkie koncentraty musiały zostać zaktualizowane do obecnie obowiązującego wydania normy. Wnosimy zatem o zmianę zapisu w odniesieniu do wydania normy.</w:t>
      </w:r>
    </w:p>
    <w:p w14:paraId="4D1FE81B" w14:textId="55CFF9CC" w:rsidR="00F839BC" w:rsidRPr="00F839BC" w:rsidRDefault="00F839BC" w:rsidP="00F839BC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F839B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  <w:b/>
          <w:bCs/>
        </w:rPr>
        <w:t>:</w:t>
      </w:r>
    </w:p>
    <w:p w14:paraId="063FD700" w14:textId="2DB17C88" w:rsidR="00F839BC" w:rsidRDefault="00F839BC" w:rsidP="009D416B">
      <w:pPr>
        <w:shd w:val="clear" w:color="auto" w:fill="FFFFFF"/>
        <w:jc w:val="both"/>
        <w:rPr>
          <w:rFonts w:ascii="Times New Roman" w:hAnsi="Times New Roman" w:cs="Times New Roman"/>
        </w:rPr>
      </w:pPr>
      <w:r w:rsidRPr="00F839BC">
        <w:rPr>
          <w:rFonts w:ascii="Times New Roman" w:hAnsi="Times New Roman" w:cs="Times New Roman"/>
        </w:rPr>
        <w:t>Zamawiający dokonuje zmiany normy PN EN 1568:2008</w:t>
      </w:r>
      <w:r>
        <w:rPr>
          <w:rFonts w:ascii="Times New Roman" w:hAnsi="Times New Roman" w:cs="Times New Roman"/>
        </w:rPr>
        <w:t xml:space="preserve"> na normę </w:t>
      </w:r>
      <w:r w:rsidRPr="00F839BC">
        <w:rPr>
          <w:rFonts w:ascii="Times New Roman" w:hAnsi="Times New Roman" w:cs="Times New Roman"/>
        </w:rPr>
        <w:t>PN EN 1568:2018.</w:t>
      </w:r>
    </w:p>
    <w:p w14:paraId="5080BCB0" w14:textId="77777777" w:rsidR="009D416B" w:rsidRPr="009D416B" w:rsidRDefault="009D416B" w:rsidP="009D416B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9896408" w14:textId="77777777" w:rsidR="009D416B" w:rsidRDefault="00F839BC" w:rsidP="009D416B">
      <w:pPr>
        <w:shd w:val="clear" w:color="auto" w:fill="FFFFFF"/>
        <w:jc w:val="both"/>
        <w:rPr>
          <w:rFonts w:ascii="Times New Roman" w:hAnsi="Times New Roman" w:cs="Times New Roman"/>
        </w:rPr>
      </w:pPr>
      <w:r w:rsidRPr="00F839BC">
        <w:rPr>
          <w:rFonts w:ascii="Times New Roman" w:hAnsi="Times New Roman" w:cs="Times New Roman"/>
          <w:b/>
          <w:bCs/>
        </w:rPr>
        <w:t>Pytanie 2:</w:t>
      </w:r>
      <w:r>
        <w:rPr>
          <w:rFonts w:ascii="Times New Roman" w:hAnsi="Times New Roman" w:cs="Times New Roman"/>
        </w:rPr>
        <w:t xml:space="preserve"> </w:t>
      </w:r>
    </w:p>
    <w:p w14:paraId="09B52497" w14:textId="26CF7A26" w:rsidR="009D416B" w:rsidRPr="009D416B" w:rsidRDefault="00F839BC" w:rsidP="009D416B">
      <w:pPr>
        <w:shd w:val="clear" w:color="auto" w:fill="FFFFFF"/>
        <w:jc w:val="both"/>
        <w:rPr>
          <w:rFonts w:ascii="Times New Roman" w:hAnsi="Times New Roman" w:cs="Times New Roman"/>
        </w:rPr>
      </w:pPr>
      <w:r w:rsidRPr="00F839BC">
        <w:rPr>
          <w:rFonts w:ascii="Times New Roman" w:hAnsi="Times New Roman" w:cs="Times New Roman"/>
        </w:rPr>
        <w:br/>
        <w:t xml:space="preserve">Zamawiający wskazuje, iż środek powinien wykazywać, zgodnie z badaniami przeprowadzonymi na zgodność z PN EN 1568:2018 klasę skuteczności oraz nawrotu palenia na poziomie co najmniej IIIB. Dla środków syntetycznych, nietworzących filmu wodnego test wykonuje się tylko i wyłącznie dla wariantu z łagodnym podawaniem (piana spływa po specjalnym ekranie na powierzchnię cieczy palnej). </w:t>
      </w:r>
      <w:r w:rsidRPr="00F839BC">
        <w:rPr>
          <w:rFonts w:ascii="Times New Roman" w:hAnsi="Times New Roman" w:cs="Times New Roman"/>
        </w:rPr>
        <w:lastRenderedPageBreak/>
        <w:t>W warunkach bojowych osiągnięcie tego warunku jest często niemożliwe, przez co skuteczność wskazywana w dokumentach w niewielkim stopniu odzwierciedla realny stan. Pomiędzy klasą B a C istnieje zaledwie 5 min różnicy w warunkach badawczych. W realnych ta różnica zostanie prawdopodobnie zatarta. W związku z powyższymi, oraz możliwością rozszerzenia wyboru, co może stworzyć ekonomiczne korzyści zwracamy się z prośbą o dopuszczenie również koncentratów z klasą nawrotu palenia C.</w:t>
      </w:r>
    </w:p>
    <w:p w14:paraId="178C1363" w14:textId="3D17BBC5" w:rsidR="002C7612" w:rsidRPr="00AA0AE6" w:rsidRDefault="009D416B" w:rsidP="002C7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Odpowiedź: </w:t>
      </w:r>
      <w:r w:rsidR="002C7612">
        <w:rPr>
          <w:rFonts w:ascii="Times New Roman" w:hAnsi="Times New Roman" w:cs="Times New Roman"/>
          <w:color w:val="0D0D0D" w:themeColor="text1" w:themeTint="F2"/>
        </w:rPr>
        <w:t>Zgodnie z zapisami SWZ, Zamawiający oczekuje dostawy środka pianotwórczego o</w:t>
      </w:r>
      <w:r>
        <w:rPr>
          <w:rFonts w:ascii="Times New Roman" w:hAnsi="Times New Roman" w:cs="Times New Roman"/>
          <w:color w:val="0D0D0D" w:themeColor="text1" w:themeTint="F2"/>
        </w:rPr>
        <w:t> </w:t>
      </w:r>
      <w:r w:rsidR="002C7612">
        <w:rPr>
          <w:rFonts w:ascii="Times New Roman" w:hAnsi="Times New Roman" w:cs="Times New Roman"/>
          <w:color w:val="0D0D0D" w:themeColor="text1" w:themeTint="F2"/>
        </w:rPr>
        <w:t xml:space="preserve">klasie skuteczności gaśniczej i odporności na nawrót palenia minimum III B. Zamawiający nie zaakceptuje środka spełniającego wymagania jedynie dla klasy C. </w:t>
      </w:r>
      <w:r w:rsidR="00E3165F">
        <w:rPr>
          <w:rFonts w:ascii="Times New Roman" w:hAnsi="Times New Roman" w:cs="Times New Roman"/>
          <w:color w:val="0D0D0D" w:themeColor="text1" w:themeTint="F2"/>
        </w:rPr>
        <w:t xml:space="preserve">w związku z powyższym, Zamawiający </w:t>
      </w:r>
      <w:r w:rsidR="00E3165F" w:rsidRPr="00E3165F">
        <w:rPr>
          <w:rFonts w:ascii="Times New Roman" w:eastAsia="Times New Roman" w:hAnsi="Times New Roman" w:cs="Times New Roman"/>
          <w:color w:val="0D0D0D" w:themeColor="text1" w:themeTint="F2"/>
        </w:rPr>
        <w:t>podtrzymuje zapisy SWZ</w:t>
      </w:r>
      <w:r w:rsidR="00E3165F">
        <w:rPr>
          <w:rFonts w:ascii="Times New Roman" w:eastAsia="Times New Roman" w:hAnsi="Times New Roman" w:cs="Times New Roman"/>
          <w:color w:val="0D0D0D" w:themeColor="text1" w:themeTint="F2"/>
        </w:rPr>
        <w:t>.</w:t>
      </w:r>
    </w:p>
    <w:p w14:paraId="57E7E6FC" w14:textId="77777777" w:rsidR="00BB070F" w:rsidRPr="00914AAD" w:rsidRDefault="00BB070F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7FF3959" w14:textId="77777777" w:rsidR="006111AE" w:rsidRDefault="006111AE" w:rsidP="00E711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269CB17" w14:textId="77777777" w:rsidR="00A159EB" w:rsidRDefault="0025460E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6EE7">
        <w:rPr>
          <w:rFonts w:ascii="Times New Roman" w:hAnsi="Times New Roman" w:cs="Times New Roman"/>
          <w:b/>
        </w:rPr>
        <w:t>Dokonane wyjaśnienia treści S</w:t>
      </w:r>
      <w:r w:rsidR="00CF1A90" w:rsidRPr="00086EE7">
        <w:rPr>
          <w:rFonts w:ascii="Times New Roman" w:hAnsi="Times New Roman" w:cs="Times New Roman"/>
          <w:b/>
        </w:rPr>
        <w:t>W</w:t>
      </w:r>
      <w:r w:rsidRPr="00086EE7">
        <w:rPr>
          <w:rFonts w:ascii="Times New Roman" w:hAnsi="Times New Roman" w:cs="Times New Roman"/>
          <w:b/>
        </w:rPr>
        <w:t>Z wiążą Wykonawców z chwilą powzięcia do wiadomości.</w:t>
      </w:r>
    </w:p>
    <w:p w14:paraId="584F3E7D" w14:textId="77777777" w:rsidR="00F839BC" w:rsidRDefault="00F839BC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F8D46E" w14:textId="77777777" w:rsidR="00F839BC" w:rsidRPr="00086EE7" w:rsidRDefault="00F839BC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57446E" w14:textId="77777777" w:rsidR="00D06D6C" w:rsidRPr="00F839BC" w:rsidRDefault="00D06D6C" w:rsidP="008C3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31A4D0" w14:textId="49E76F19" w:rsidR="00603428" w:rsidRPr="00F839BC" w:rsidRDefault="00603428" w:rsidP="00F839BC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>Podpisał:</w:t>
      </w:r>
    </w:p>
    <w:p w14:paraId="3FA4D71A" w14:textId="214B9EFF" w:rsidR="00F839BC" w:rsidRPr="00F839BC" w:rsidRDefault="00F839BC" w:rsidP="00F839BC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1DCE90C" w14:textId="77777777" w:rsidR="00F839BC" w:rsidRPr="00F839BC" w:rsidRDefault="00F839BC" w:rsidP="00F839BC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z up. </w:t>
      </w:r>
    </w:p>
    <w:p w14:paraId="02E53AB8" w14:textId="77777777" w:rsidR="00F839BC" w:rsidRPr="00F839BC" w:rsidRDefault="00F839BC" w:rsidP="00F839BC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>Śląskiego Komendanta Wojewódzkiego</w:t>
      </w:r>
    </w:p>
    <w:p w14:paraId="2F0A51A7" w14:textId="77777777" w:rsidR="00F839BC" w:rsidRPr="00F839BC" w:rsidRDefault="00F839BC" w:rsidP="00F839BC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Państwowej Straży Pożarnej </w:t>
      </w:r>
    </w:p>
    <w:p w14:paraId="39EB3EF9" w14:textId="77777777" w:rsidR="00F839BC" w:rsidRPr="00F839BC" w:rsidRDefault="00F839BC" w:rsidP="00F839BC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bryg. mgr inż. Arkadiusz Krzemiński  </w:t>
      </w:r>
    </w:p>
    <w:p w14:paraId="10DBB5FE" w14:textId="77777777" w:rsidR="00F839BC" w:rsidRPr="00F839BC" w:rsidRDefault="00F839BC" w:rsidP="00F839BC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Zastępca Śląskiego Komendanta Wojewódzkiego </w:t>
      </w:r>
    </w:p>
    <w:p w14:paraId="57E19B74" w14:textId="77777777" w:rsidR="00F839BC" w:rsidRPr="00F839BC" w:rsidRDefault="00F839BC" w:rsidP="00F839BC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839BC">
        <w:rPr>
          <w:rFonts w:ascii="Times New Roman" w:hAnsi="Times New Roman" w:cs="Times New Roman"/>
          <w:sz w:val="20"/>
          <w:szCs w:val="20"/>
        </w:rPr>
        <w:t xml:space="preserve">Państwowej Straży Pożarnej </w:t>
      </w:r>
    </w:p>
    <w:p w14:paraId="6EF570A1" w14:textId="0EED2EA9" w:rsidR="006670B0" w:rsidRDefault="006670B0" w:rsidP="00603428">
      <w:pPr>
        <w:spacing w:after="0" w:line="240" w:lineRule="auto"/>
        <w:ind w:left="1701"/>
        <w:rPr>
          <w:rFonts w:ascii="Times New Roman" w:hAnsi="Times New Roman" w:cs="Times New Roman"/>
        </w:rPr>
      </w:pPr>
    </w:p>
    <w:p w14:paraId="58EEB74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E65AE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4729"/>
    <w:multiLevelType w:val="hybridMultilevel"/>
    <w:tmpl w:val="5E240E2A"/>
    <w:lvl w:ilvl="0" w:tplc="44A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474"/>
    <w:multiLevelType w:val="hybridMultilevel"/>
    <w:tmpl w:val="9FF27526"/>
    <w:lvl w:ilvl="0" w:tplc="90720A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116573EF"/>
    <w:multiLevelType w:val="hybridMultilevel"/>
    <w:tmpl w:val="A41C30E4"/>
    <w:lvl w:ilvl="0" w:tplc="0CDA6F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2FABC">
      <w:start w:val="7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3E3B"/>
    <w:multiLevelType w:val="hybridMultilevel"/>
    <w:tmpl w:val="A91C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3B26"/>
    <w:multiLevelType w:val="hybridMultilevel"/>
    <w:tmpl w:val="E88A93FA"/>
    <w:lvl w:ilvl="0" w:tplc="44A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C5A"/>
    <w:multiLevelType w:val="hybridMultilevel"/>
    <w:tmpl w:val="CA442934"/>
    <w:lvl w:ilvl="0" w:tplc="415CB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76C"/>
    <w:multiLevelType w:val="multilevel"/>
    <w:tmpl w:val="558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9C9"/>
    <w:multiLevelType w:val="multilevel"/>
    <w:tmpl w:val="C426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10755"/>
    <w:multiLevelType w:val="hybridMultilevel"/>
    <w:tmpl w:val="1832A44E"/>
    <w:lvl w:ilvl="0" w:tplc="1590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C7B4D"/>
    <w:multiLevelType w:val="hybridMultilevel"/>
    <w:tmpl w:val="E88A9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B1771"/>
    <w:multiLevelType w:val="hybridMultilevel"/>
    <w:tmpl w:val="E88A9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4651">
    <w:abstractNumId w:val="11"/>
  </w:num>
  <w:num w:numId="2" w16cid:durableId="1294562748">
    <w:abstractNumId w:val="3"/>
  </w:num>
  <w:num w:numId="3" w16cid:durableId="371543832">
    <w:abstractNumId w:val="0"/>
  </w:num>
  <w:num w:numId="4" w16cid:durableId="1468353541">
    <w:abstractNumId w:val="10"/>
    <w:lvlOverride w:ilvl="0">
      <w:startOverride w:val="1"/>
    </w:lvlOverride>
  </w:num>
  <w:num w:numId="5" w16cid:durableId="1226649709">
    <w:abstractNumId w:val="5"/>
  </w:num>
  <w:num w:numId="6" w16cid:durableId="855269681">
    <w:abstractNumId w:val="10"/>
  </w:num>
  <w:num w:numId="7" w16cid:durableId="641885921">
    <w:abstractNumId w:val="12"/>
  </w:num>
  <w:num w:numId="8" w16cid:durableId="1027634774">
    <w:abstractNumId w:val="13"/>
  </w:num>
  <w:num w:numId="9" w16cid:durableId="781656785">
    <w:abstractNumId w:val="6"/>
  </w:num>
  <w:num w:numId="10" w16cid:durableId="1665473464">
    <w:abstractNumId w:val="9"/>
  </w:num>
  <w:num w:numId="11" w16cid:durableId="2063285450">
    <w:abstractNumId w:val="2"/>
  </w:num>
  <w:num w:numId="12" w16cid:durableId="1238594416">
    <w:abstractNumId w:val="8"/>
  </w:num>
  <w:num w:numId="13" w16cid:durableId="1398868113">
    <w:abstractNumId w:val="4"/>
  </w:num>
  <w:num w:numId="14" w16cid:durableId="587157722">
    <w:abstractNumId w:val="14"/>
  </w:num>
  <w:num w:numId="15" w16cid:durableId="308365330">
    <w:abstractNumId w:val="7"/>
  </w:num>
  <w:num w:numId="16" w16cid:durableId="1963732268">
    <w:abstractNumId w:val="16"/>
  </w:num>
  <w:num w:numId="17" w16cid:durableId="525099547">
    <w:abstractNumId w:val="15"/>
  </w:num>
  <w:num w:numId="18" w16cid:durableId="108306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6D49"/>
    <w:rsid w:val="00007E9A"/>
    <w:rsid w:val="00011A0C"/>
    <w:rsid w:val="00011A74"/>
    <w:rsid w:val="00020532"/>
    <w:rsid w:val="00042983"/>
    <w:rsid w:val="000430C5"/>
    <w:rsid w:val="00043C60"/>
    <w:rsid w:val="00085AFB"/>
    <w:rsid w:val="00086EE7"/>
    <w:rsid w:val="000A1A6B"/>
    <w:rsid w:val="000B1315"/>
    <w:rsid w:val="000C124B"/>
    <w:rsid w:val="000C44B4"/>
    <w:rsid w:val="000D1D69"/>
    <w:rsid w:val="000E7D0B"/>
    <w:rsid w:val="0012525B"/>
    <w:rsid w:val="001313FD"/>
    <w:rsid w:val="00146954"/>
    <w:rsid w:val="00150614"/>
    <w:rsid w:val="001517C8"/>
    <w:rsid w:val="00151AC9"/>
    <w:rsid w:val="0015743E"/>
    <w:rsid w:val="00164FCE"/>
    <w:rsid w:val="00166CA3"/>
    <w:rsid w:val="00170274"/>
    <w:rsid w:val="001A0953"/>
    <w:rsid w:val="001B6352"/>
    <w:rsid w:val="001C1763"/>
    <w:rsid w:val="001C57CF"/>
    <w:rsid w:val="001F7B5F"/>
    <w:rsid w:val="002025A4"/>
    <w:rsid w:val="0025460E"/>
    <w:rsid w:val="00260435"/>
    <w:rsid w:val="00264F4A"/>
    <w:rsid w:val="00284AF3"/>
    <w:rsid w:val="00287560"/>
    <w:rsid w:val="0029302F"/>
    <w:rsid w:val="002947C3"/>
    <w:rsid w:val="00296C40"/>
    <w:rsid w:val="002C7612"/>
    <w:rsid w:val="002E5019"/>
    <w:rsid w:val="002F3A51"/>
    <w:rsid w:val="00303786"/>
    <w:rsid w:val="003121AB"/>
    <w:rsid w:val="003327BC"/>
    <w:rsid w:val="00351B01"/>
    <w:rsid w:val="0038060F"/>
    <w:rsid w:val="003879D3"/>
    <w:rsid w:val="003A7641"/>
    <w:rsid w:val="003C2AE2"/>
    <w:rsid w:val="004013FD"/>
    <w:rsid w:val="00401B2A"/>
    <w:rsid w:val="004203F4"/>
    <w:rsid w:val="00446E3E"/>
    <w:rsid w:val="00486516"/>
    <w:rsid w:val="004A61A8"/>
    <w:rsid w:val="004C34AA"/>
    <w:rsid w:val="004D3C2C"/>
    <w:rsid w:val="004F3C9D"/>
    <w:rsid w:val="005036FB"/>
    <w:rsid w:val="0051567E"/>
    <w:rsid w:val="0054219D"/>
    <w:rsid w:val="00552B40"/>
    <w:rsid w:val="00565986"/>
    <w:rsid w:val="005A0607"/>
    <w:rsid w:val="005A6638"/>
    <w:rsid w:val="005B2E98"/>
    <w:rsid w:val="005B55C7"/>
    <w:rsid w:val="005E54AD"/>
    <w:rsid w:val="005E7457"/>
    <w:rsid w:val="00603428"/>
    <w:rsid w:val="006111AE"/>
    <w:rsid w:val="00614F20"/>
    <w:rsid w:val="00640A94"/>
    <w:rsid w:val="006507C3"/>
    <w:rsid w:val="006670B0"/>
    <w:rsid w:val="00667958"/>
    <w:rsid w:val="00675A83"/>
    <w:rsid w:val="006800B5"/>
    <w:rsid w:val="006879BB"/>
    <w:rsid w:val="006B221D"/>
    <w:rsid w:val="006C04E5"/>
    <w:rsid w:val="006F7FEE"/>
    <w:rsid w:val="0071397D"/>
    <w:rsid w:val="00723B77"/>
    <w:rsid w:val="00727C4B"/>
    <w:rsid w:val="007950A5"/>
    <w:rsid w:val="007C54FE"/>
    <w:rsid w:val="007D7693"/>
    <w:rsid w:val="00800107"/>
    <w:rsid w:val="00802493"/>
    <w:rsid w:val="008C3942"/>
    <w:rsid w:val="008C52CE"/>
    <w:rsid w:val="009107E4"/>
    <w:rsid w:val="00912136"/>
    <w:rsid w:val="00914AAD"/>
    <w:rsid w:val="00935670"/>
    <w:rsid w:val="00974AD5"/>
    <w:rsid w:val="009A40AD"/>
    <w:rsid w:val="009D416B"/>
    <w:rsid w:val="009D55D5"/>
    <w:rsid w:val="00A01F95"/>
    <w:rsid w:val="00A159EB"/>
    <w:rsid w:val="00A20EBB"/>
    <w:rsid w:val="00A25F1A"/>
    <w:rsid w:val="00A53C26"/>
    <w:rsid w:val="00A55FB2"/>
    <w:rsid w:val="00AA0AE6"/>
    <w:rsid w:val="00AA24E4"/>
    <w:rsid w:val="00AE0B0F"/>
    <w:rsid w:val="00B32603"/>
    <w:rsid w:val="00B62924"/>
    <w:rsid w:val="00B703E8"/>
    <w:rsid w:val="00BB070F"/>
    <w:rsid w:val="00BB7DD5"/>
    <w:rsid w:val="00BC2C54"/>
    <w:rsid w:val="00BD5913"/>
    <w:rsid w:val="00BE02E4"/>
    <w:rsid w:val="00BE3882"/>
    <w:rsid w:val="00BF0815"/>
    <w:rsid w:val="00C02B0D"/>
    <w:rsid w:val="00C20690"/>
    <w:rsid w:val="00C42AC9"/>
    <w:rsid w:val="00C47BE6"/>
    <w:rsid w:val="00C47D6B"/>
    <w:rsid w:val="00C57ADA"/>
    <w:rsid w:val="00C71791"/>
    <w:rsid w:val="00C732D8"/>
    <w:rsid w:val="00C80858"/>
    <w:rsid w:val="00C83B73"/>
    <w:rsid w:val="00C94C00"/>
    <w:rsid w:val="00CA74FF"/>
    <w:rsid w:val="00CA796B"/>
    <w:rsid w:val="00CF1A90"/>
    <w:rsid w:val="00CF7D64"/>
    <w:rsid w:val="00D038A5"/>
    <w:rsid w:val="00D06D6C"/>
    <w:rsid w:val="00D12529"/>
    <w:rsid w:val="00D21454"/>
    <w:rsid w:val="00D22461"/>
    <w:rsid w:val="00D2413D"/>
    <w:rsid w:val="00D67CCE"/>
    <w:rsid w:val="00D97AE4"/>
    <w:rsid w:val="00DC577C"/>
    <w:rsid w:val="00DD1112"/>
    <w:rsid w:val="00E3165F"/>
    <w:rsid w:val="00E47804"/>
    <w:rsid w:val="00E5693F"/>
    <w:rsid w:val="00E65AEB"/>
    <w:rsid w:val="00E711F6"/>
    <w:rsid w:val="00EB12E1"/>
    <w:rsid w:val="00EC61B5"/>
    <w:rsid w:val="00EC6B52"/>
    <w:rsid w:val="00ED0E7D"/>
    <w:rsid w:val="00ED123F"/>
    <w:rsid w:val="00ED7F60"/>
    <w:rsid w:val="00EE26EE"/>
    <w:rsid w:val="00F13792"/>
    <w:rsid w:val="00F31A1D"/>
    <w:rsid w:val="00F41E57"/>
    <w:rsid w:val="00F43753"/>
    <w:rsid w:val="00F65279"/>
    <w:rsid w:val="00F70187"/>
    <w:rsid w:val="00F77D01"/>
    <w:rsid w:val="00F839BC"/>
    <w:rsid w:val="00F92785"/>
    <w:rsid w:val="00FB01EC"/>
    <w:rsid w:val="00FD2508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41E"/>
  <w15:docId w15:val="{CE7AC7E3-4B7E-4552-8764-012A1EA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ą BS,Kolorowa lista — akcent 11,Akapit z listą1,Wypunktowanie,T_SZ_List Paragraph,CW_Lista,lp1,Preambuła,Akapit główny,Lista Beata,Lettre d'introduction,Alpha list,ListenabsatzM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qFormat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character" w:customStyle="1" w:styleId="AkapitzlistZnak">
    <w:name w:val="Akapit z listą Znak"/>
    <w:aliases w:val="L1 Znak,Numerowanie Znak,Akapit z listą5 Znak,normalny tekst Znak,Akapit z listą BS Znak,Kolorowa lista — akcent 11 Znak,Akapit z listą1 Znak,Wypunktowanie Znak,T_SZ_List Paragraph Znak,CW_Lista Znak,lp1 Znak,Preambuła Znak"/>
    <w:link w:val="Akapitzlist"/>
    <w:uiPriority w:val="34"/>
    <w:qFormat/>
    <w:locked/>
    <w:rsid w:val="00E47804"/>
  </w:style>
  <w:style w:type="character" w:styleId="Hipercze">
    <w:name w:val="Hyperlink"/>
    <w:basedOn w:val="Domylnaczcionkaakapitu"/>
    <w:uiPriority w:val="99"/>
    <w:semiHidden/>
    <w:unhideWhenUsed/>
    <w:rsid w:val="00BE02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ED0E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versation-mail">
    <w:name w:val="conversation-mail"/>
    <w:basedOn w:val="Domylnaczcionkaakapitu"/>
    <w:rsid w:val="00F839BC"/>
  </w:style>
  <w:style w:type="character" w:styleId="Pogrubienie">
    <w:name w:val="Strong"/>
    <w:basedOn w:val="Domylnaczcionkaakapitu"/>
    <w:uiPriority w:val="22"/>
    <w:qFormat/>
    <w:rsid w:val="00F839BC"/>
    <w:rPr>
      <w:b/>
      <w:bCs/>
    </w:rPr>
  </w:style>
  <w:style w:type="paragraph" w:styleId="Bezodstpw">
    <w:name w:val="No Spacing"/>
    <w:uiPriority w:val="1"/>
    <w:qFormat/>
    <w:rsid w:val="00F839B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33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08643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91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A.Albera (KW Katowice)</cp:lastModifiedBy>
  <cp:revision>20</cp:revision>
  <cp:lastPrinted>2023-08-02T12:58:00Z</cp:lastPrinted>
  <dcterms:created xsi:type="dcterms:W3CDTF">2022-08-30T12:42:00Z</dcterms:created>
  <dcterms:modified xsi:type="dcterms:W3CDTF">2023-08-02T13:26:00Z</dcterms:modified>
</cp:coreProperties>
</file>