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ED" w:rsidRPr="00A22DCF" w:rsidRDefault="00756EED" w:rsidP="00756EE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56EED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 Wojskowy Szpital Kliniczny </w:t>
      </w:r>
      <w:r>
        <w:rPr>
          <w:rFonts w:ascii="Arial" w:hAnsi="Arial" w:cs="Arial"/>
          <w:sz w:val="21"/>
          <w:szCs w:val="21"/>
        </w:rPr>
        <w:br/>
        <w:t xml:space="preserve">z Poliklinika SP ZOZ </w:t>
      </w:r>
      <w:r w:rsidR="0043645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we Wrocławiu </w:t>
      </w:r>
    </w:p>
    <w:p w:rsidR="00756EED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Weigla 5</w:t>
      </w:r>
    </w:p>
    <w:p w:rsidR="00756EED" w:rsidRPr="00A22DCF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50-981 Wrocław</w:t>
      </w:r>
    </w:p>
    <w:p w:rsidR="00756EED" w:rsidRPr="00A22DCF" w:rsidRDefault="00756EED" w:rsidP="00756EE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56EED" w:rsidRPr="00A22DCF" w:rsidRDefault="00756EED" w:rsidP="00756EE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56EED" w:rsidRPr="00842991" w:rsidRDefault="00756EED" w:rsidP="00756EE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56EED" w:rsidRPr="00262D61" w:rsidRDefault="00756EED" w:rsidP="00756EE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56EED" w:rsidRPr="00A22DCF" w:rsidRDefault="00756EED" w:rsidP="00756EE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56EED" w:rsidRPr="000A2A3A" w:rsidRDefault="00756EED" w:rsidP="000A2A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56EED" w:rsidRDefault="00756EED" w:rsidP="00756EED">
      <w:pPr>
        <w:pStyle w:val="Tekstpodstawowy"/>
        <w:rPr>
          <w:rFonts w:ascii="Arial" w:hAnsi="Arial" w:cs="Arial"/>
        </w:rPr>
      </w:pPr>
    </w:p>
    <w:p w:rsidR="00756EED" w:rsidRPr="001948E8" w:rsidRDefault="00756EED" w:rsidP="000A2A3A">
      <w:pPr>
        <w:pStyle w:val="Tekstpodstawowy"/>
        <w:rPr>
          <w:rFonts w:ascii="Arial" w:hAnsi="Arial" w:cs="Arial"/>
        </w:rPr>
      </w:pPr>
      <w:r w:rsidRPr="001948E8">
        <w:rPr>
          <w:rFonts w:ascii="Arial" w:hAnsi="Arial" w:cs="Arial"/>
        </w:rPr>
        <w:t>Oświadczeni</w:t>
      </w:r>
      <w:r w:rsidR="00EE57ED" w:rsidRPr="001948E8">
        <w:rPr>
          <w:rFonts w:ascii="Arial" w:hAnsi="Arial" w:cs="Arial"/>
        </w:rPr>
        <w:t>e:</w:t>
      </w:r>
    </w:p>
    <w:p w:rsidR="00756EED" w:rsidRPr="001948E8" w:rsidRDefault="00756EED" w:rsidP="00756EED">
      <w:pPr>
        <w:pStyle w:val="Tekstpodstawowy"/>
        <w:rPr>
          <w:rFonts w:ascii="Arial" w:hAnsi="Arial" w:cs="Arial"/>
          <w:b w:val="0"/>
          <w:color w:val="000000" w:themeColor="text1"/>
          <w:sz w:val="24"/>
          <w:u w:val="none"/>
        </w:rPr>
      </w:pPr>
    </w:p>
    <w:p w:rsidR="00B578F2" w:rsidRPr="001948E8" w:rsidRDefault="00EE57ED" w:rsidP="000A2A3A">
      <w:pPr>
        <w:pStyle w:val="Tekstpodstawowy"/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Oświadczam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, że</w:t>
      </w:r>
      <w:r w:rsidR="001948E8">
        <w:rPr>
          <w:rFonts w:ascii="Arial" w:hAnsi="Arial" w:cs="Arial"/>
          <w:b w:val="0"/>
          <w:color w:val="000000" w:themeColor="text1"/>
          <w:sz w:val="24"/>
          <w:u w:val="none"/>
        </w:rPr>
        <w:t>:</w:t>
      </w:r>
    </w:p>
    <w:p w:rsidR="00756EED" w:rsidRPr="001948E8" w:rsidRDefault="001948E8" w:rsidP="001948E8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>
        <w:rPr>
          <w:rFonts w:ascii="Arial" w:hAnsi="Arial" w:cs="Arial"/>
          <w:b w:val="0"/>
          <w:color w:val="000000" w:themeColor="text1"/>
          <w:sz w:val="24"/>
          <w:u w:val="none"/>
        </w:rPr>
        <w:t>N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ie podlega</w:t>
      </w:r>
      <w:r w:rsidR="00EE57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m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 wykluczeniu na podstawie art.7 ust.1 ustawy z dnia 13 kwietnia 2022 r. o szczegółowych rozwiązaniach w zakresie przeciwdziałania wspieraniu agresji na Ukrainę oraz służących ochronie bezpieczeństwa narodowego.</w:t>
      </w:r>
      <w:r w:rsidR="00B2317D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 (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Dz.U.Z.2022 r. poz. 835)</w:t>
      </w:r>
      <w:r>
        <w:rPr>
          <w:rFonts w:ascii="Arial" w:hAnsi="Arial" w:cs="Arial"/>
          <w:b w:val="0"/>
          <w:color w:val="000000" w:themeColor="text1"/>
          <w:sz w:val="24"/>
          <w:u w:val="none"/>
        </w:rPr>
        <w:t>.</w:t>
      </w:r>
    </w:p>
    <w:p w:rsidR="00B578F2" w:rsidRPr="001948E8" w:rsidRDefault="00B578F2" w:rsidP="000A2A3A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Nie podlegam wykluczeniu na podstawie art.5 rozporządzenia Rady Europy </w:t>
      </w:r>
      <w:r w:rsidR="00B2317D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nr 833/2014 z dnia 31 lipca 2014 roku dotyczącego środków ograniczających </w:t>
      </w:r>
      <w:r w:rsidR="00B2317D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w związku z działaniami Rosji destabilizującymi sytuację na Ukrainie.</w:t>
      </w:r>
    </w:p>
    <w:p w:rsidR="00B578F2" w:rsidRPr="001948E8" w:rsidRDefault="00B578F2" w:rsidP="000A2A3A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Braku udziału w opracowaniu projektu osób fizycznych lub prawnych, podmiotów lub org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a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nów w imieniu i pod kierunkiem:</w:t>
      </w:r>
    </w:p>
    <w:p w:rsidR="000A2A3A" w:rsidRPr="001948E8" w:rsidRDefault="00B578F2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Obywateli rosyjskich, osób fizycznych lub prawnych, podmiotów lub organów </w:t>
      </w:r>
      <w:r w:rsidR="00B2317D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z sied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z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ibą w Rosji,</w:t>
      </w:r>
    </w:p>
    <w:p w:rsidR="00B578F2" w:rsidRPr="001948E8" w:rsidRDefault="000A2A3A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</w:t>
      </w:r>
      <w:r w:rsidR="00B578F2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sób prawnych, podmiotów lub organów, na których prawa własności bezpośrednio lub pośrednio 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w ponad 50% należą</w:t>
      </w:r>
      <w:r w:rsidR="00B578F2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 do obywateli rosyjskich </w:t>
      </w:r>
      <w:r w:rsidR="00B2317D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r w:rsidR="00B578F2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lub osób fizycznych lub prawnych, podmiotów lub organów z siedzibą w Rosji.</w:t>
      </w:r>
    </w:p>
    <w:p w:rsidR="000A2A3A" w:rsidRPr="001948E8" w:rsidRDefault="00B578F2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Osób prawnych, podmiotów lub organów na których zdolność wykonawcza lub koncesjonariusz polega w przypadku gdy przypada na nich ponad 10% wartości zamówienia lub koncesji, jeśli taki podwykonawca, dostawca, podmiot, </w:t>
      </w:r>
      <w:r w:rsidR="00B2317D">
        <w:rPr>
          <w:rFonts w:ascii="Arial" w:hAnsi="Arial" w:cs="Arial"/>
          <w:b w:val="0"/>
          <w:color w:val="000000" w:themeColor="text1"/>
          <w:sz w:val="24"/>
          <w:u w:val="none"/>
        </w:rPr>
        <w:br/>
      </w:r>
      <w:bookmarkStart w:id="0" w:name="_GoBack"/>
      <w:bookmarkEnd w:id="0"/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na którego zdolności wykonawca polega, należy do którejkolwiek kategorii wymienionej w punktach 1-3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.</w:t>
      </w:r>
    </w:p>
    <w:p w:rsidR="000A2A3A" w:rsidRDefault="000A2A3A"/>
    <w:p w:rsidR="00756EED" w:rsidRDefault="00756EED"/>
    <w:p w:rsidR="00756EED" w:rsidRDefault="00756EED" w:rsidP="00756EED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756EED" w:rsidRPr="000A2A3A" w:rsidRDefault="00756EED" w:rsidP="000A2A3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756EED" w:rsidRPr="000A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2D0"/>
    <w:multiLevelType w:val="hybridMultilevel"/>
    <w:tmpl w:val="D652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33A3"/>
    <w:multiLevelType w:val="hybridMultilevel"/>
    <w:tmpl w:val="3FC4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ED"/>
    <w:rsid w:val="000A2A3A"/>
    <w:rsid w:val="001948E8"/>
    <w:rsid w:val="001C368E"/>
    <w:rsid w:val="00436459"/>
    <w:rsid w:val="00756EED"/>
    <w:rsid w:val="00A97BB8"/>
    <w:rsid w:val="00B2317D"/>
    <w:rsid w:val="00B578F2"/>
    <w:rsid w:val="00BB2FE6"/>
    <w:rsid w:val="00D268A7"/>
    <w:rsid w:val="00E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EEEA"/>
  <w15:chartTrackingRefBased/>
  <w15:docId w15:val="{3240DB8B-5F3A-446B-980D-8270D633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56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6EE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4</cp:revision>
  <dcterms:created xsi:type="dcterms:W3CDTF">2022-06-03T11:22:00Z</dcterms:created>
  <dcterms:modified xsi:type="dcterms:W3CDTF">2022-07-07T09:42:00Z</dcterms:modified>
</cp:coreProperties>
</file>