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A0DE" w14:textId="1450AA41" w:rsidR="006A7B69" w:rsidRPr="00D268F3" w:rsidRDefault="006A7B69" w:rsidP="006A7B69">
      <w:pPr>
        <w:autoSpaceDE w:val="0"/>
        <w:autoSpaceDN w:val="0"/>
        <w:adjustRightInd w:val="0"/>
        <w:ind w:left="7080"/>
        <w:rPr>
          <w:rFonts w:cstheme="minorHAnsi"/>
          <w:bCs/>
        </w:rPr>
      </w:pPr>
      <w:r w:rsidRPr="00D268F3">
        <w:rPr>
          <w:rFonts w:cstheme="minorHAnsi"/>
          <w:bCs/>
        </w:rPr>
        <w:t xml:space="preserve">załącznik nr </w:t>
      </w:r>
      <w:r w:rsidR="00D268F3">
        <w:rPr>
          <w:rFonts w:cstheme="minorHAnsi"/>
          <w:bCs/>
        </w:rPr>
        <w:t>3</w:t>
      </w:r>
      <w:r w:rsidRPr="00D268F3">
        <w:rPr>
          <w:rFonts w:cstheme="minorHAnsi"/>
          <w:bCs/>
        </w:rPr>
        <w:t xml:space="preserve"> do SWZ</w:t>
      </w:r>
    </w:p>
    <w:p w14:paraId="79833B72" w14:textId="77777777" w:rsidR="00D268F3" w:rsidRDefault="00D268F3" w:rsidP="00D268F3">
      <w:pPr>
        <w:spacing w:line="22" w:lineRule="atLeast"/>
        <w:rPr>
          <w:rFonts w:cstheme="minorHAnsi"/>
          <w:i/>
        </w:rPr>
      </w:pPr>
      <w:r w:rsidRPr="009D5600">
        <w:rPr>
          <w:rFonts w:cstheme="minorHAnsi"/>
          <w:i/>
        </w:rPr>
        <w:t>Nr sprawy:</w:t>
      </w:r>
      <w:bookmarkStart w:id="0" w:name="_Hlk75767032"/>
      <w:r w:rsidRPr="009D5600">
        <w:rPr>
          <w:rFonts w:cstheme="minorHAnsi"/>
          <w:i/>
        </w:rPr>
        <w:t xml:space="preserve"> </w:t>
      </w:r>
      <w:bookmarkStart w:id="1" w:name="_Hlk75765983"/>
      <w:r w:rsidRPr="009D5600">
        <w:rPr>
          <w:rFonts w:cstheme="minorHAnsi"/>
          <w:i/>
        </w:rPr>
        <w:t>ZP.TP.</w:t>
      </w:r>
      <w:r>
        <w:rPr>
          <w:rFonts w:cstheme="minorHAnsi"/>
          <w:i/>
        </w:rPr>
        <w:t>9</w:t>
      </w:r>
      <w:r w:rsidRPr="009D5600">
        <w:rPr>
          <w:rFonts w:cstheme="minorHAnsi"/>
          <w:i/>
        </w:rPr>
        <w:t>.</w:t>
      </w:r>
      <w:r>
        <w:rPr>
          <w:rFonts w:cstheme="minorHAnsi"/>
          <w:i/>
        </w:rPr>
        <w:t>D</w:t>
      </w:r>
      <w:r w:rsidRPr="009D5600">
        <w:rPr>
          <w:rFonts w:cstheme="minorHAnsi"/>
          <w:i/>
        </w:rPr>
        <w:t>AOiK.2021</w:t>
      </w:r>
      <w:bookmarkEnd w:id="0"/>
      <w:bookmarkEnd w:id="1"/>
    </w:p>
    <w:p w14:paraId="62BF8867" w14:textId="77777777" w:rsidR="006A7B69" w:rsidRPr="00D268F3" w:rsidRDefault="006A7B69" w:rsidP="00D268F3">
      <w:pPr>
        <w:rPr>
          <w:rFonts w:cstheme="minorHAnsi"/>
        </w:rPr>
      </w:pPr>
    </w:p>
    <w:p w14:paraId="68E0BF0B" w14:textId="77777777" w:rsidR="00305B80" w:rsidRPr="00D268F3" w:rsidRDefault="007C6864" w:rsidP="00425010">
      <w:pPr>
        <w:jc w:val="center"/>
        <w:rPr>
          <w:rFonts w:cstheme="minorHAnsi"/>
        </w:rPr>
      </w:pPr>
      <w:r w:rsidRPr="00D268F3">
        <w:rPr>
          <w:rFonts w:cstheme="minorHAnsi"/>
        </w:rPr>
        <w:t>Regulamin ochrony</w:t>
      </w:r>
    </w:p>
    <w:p w14:paraId="110DEADB" w14:textId="77777777" w:rsidR="00425010" w:rsidRPr="00D268F3" w:rsidRDefault="00425010" w:rsidP="00425010">
      <w:pPr>
        <w:jc w:val="center"/>
        <w:rPr>
          <w:rFonts w:cstheme="minorHAnsi"/>
        </w:rPr>
      </w:pPr>
    </w:p>
    <w:p w14:paraId="5DF78F93" w14:textId="77777777" w:rsidR="007C6864" w:rsidRPr="00D268F3" w:rsidRDefault="007C6864" w:rsidP="00425010">
      <w:pPr>
        <w:jc w:val="center"/>
        <w:rPr>
          <w:rFonts w:cstheme="minorHAnsi"/>
        </w:rPr>
      </w:pPr>
      <w:r w:rsidRPr="00D268F3">
        <w:rPr>
          <w:rFonts w:cstheme="minorHAnsi"/>
        </w:rPr>
        <w:t xml:space="preserve">Służba ochrony </w:t>
      </w:r>
      <w:r w:rsidR="00D518C7" w:rsidRPr="00D268F3">
        <w:rPr>
          <w:rFonts w:cstheme="minorHAnsi"/>
        </w:rPr>
        <w:t>w obiektach Zespołu Domów Pomocy Społecznej i Ośrodków Wsparcia</w:t>
      </w:r>
      <w:r w:rsidRPr="00D268F3">
        <w:rPr>
          <w:rFonts w:cstheme="minorHAnsi"/>
        </w:rPr>
        <w:t xml:space="preserve"> </w:t>
      </w:r>
      <w:r w:rsidR="00D518C7" w:rsidRPr="00D268F3">
        <w:rPr>
          <w:rFonts w:cstheme="minorHAnsi"/>
        </w:rPr>
        <w:t xml:space="preserve">               </w:t>
      </w:r>
      <w:r w:rsidRPr="00D268F3">
        <w:rPr>
          <w:rFonts w:cstheme="minorHAnsi"/>
        </w:rPr>
        <w:t>zobowiązana jest do :</w:t>
      </w:r>
    </w:p>
    <w:p w14:paraId="7D4BE732" w14:textId="77777777" w:rsidR="00425010" w:rsidRPr="00D268F3" w:rsidRDefault="00425010" w:rsidP="00425010">
      <w:pPr>
        <w:jc w:val="center"/>
        <w:rPr>
          <w:rFonts w:cstheme="minorHAnsi"/>
        </w:rPr>
      </w:pPr>
    </w:p>
    <w:p w14:paraId="63F15F79" w14:textId="77777777" w:rsidR="007C6864" w:rsidRPr="00D268F3" w:rsidRDefault="007C6864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t>1. Ochrony i zabezpieczenia obiekt</w:t>
      </w:r>
      <w:r w:rsidR="00D518C7" w:rsidRPr="00D268F3">
        <w:rPr>
          <w:rFonts w:cstheme="minorHAnsi"/>
        </w:rPr>
        <w:t>ów</w:t>
      </w:r>
      <w:r w:rsidRPr="00D268F3">
        <w:rPr>
          <w:rFonts w:cstheme="minorHAnsi"/>
        </w:rPr>
        <w:t xml:space="preserve"> przed wejście</w:t>
      </w:r>
      <w:r w:rsidR="007F2E70" w:rsidRPr="00D268F3">
        <w:rPr>
          <w:rFonts w:cstheme="minorHAnsi"/>
        </w:rPr>
        <w:t>m</w:t>
      </w:r>
      <w:r w:rsidRPr="00D268F3">
        <w:rPr>
          <w:rFonts w:cstheme="minorHAnsi"/>
        </w:rPr>
        <w:t xml:space="preserve"> na </w:t>
      </w:r>
      <w:r w:rsidR="00D518C7" w:rsidRPr="00D268F3">
        <w:rPr>
          <w:rFonts w:cstheme="minorHAnsi"/>
        </w:rPr>
        <w:t>ich</w:t>
      </w:r>
      <w:r w:rsidRPr="00D268F3">
        <w:rPr>
          <w:rFonts w:cstheme="minorHAnsi"/>
        </w:rPr>
        <w:t xml:space="preserve"> teren osób nieuprawnionych przez wykonywanie takich działań </w:t>
      </w:r>
      <w:r w:rsidR="006125B2" w:rsidRPr="00D268F3">
        <w:rPr>
          <w:rFonts w:cstheme="minorHAnsi"/>
        </w:rPr>
        <w:t xml:space="preserve">jak: </w:t>
      </w:r>
      <w:r w:rsidR="007F2E70" w:rsidRPr="00D268F3">
        <w:rPr>
          <w:rFonts w:cstheme="minorHAnsi"/>
        </w:rPr>
        <w:t>rejestrowanie wejść i wyjść do i z budynk</w:t>
      </w:r>
      <w:r w:rsidR="00D518C7" w:rsidRPr="00D268F3">
        <w:rPr>
          <w:rFonts w:cstheme="minorHAnsi"/>
        </w:rPr>
        <w:t>ów</w:t>
      </w:r>
      <w:r w:rsidR="007F2E70" w:rsidRPr="00D268F3">
        <w:rPr>
          <w:rFonts w:cstheme="minorHAnsi"/>
        </w:rPr>
        <w:t xml:space="preserve">, </w:t>
      </w:r>
      <w:r w:rsidR="006125B2" w:rsidRPr="00D268F3">
        <w:rPr>
          <w:rFonts w:cstheme="minorHAnsi"/>
        </w:rPr>
        <w:t>zamykanie bram,</w:t>
      </w:r>
      <w:r w:rsidRPr="00D268F3">
        <w:rPr>
          <w:rFonts w:cstheme="minorHAnsi"/>
        </w:rPr>
        <w:t xml:space="preserve"> furtek</w:t>
      </w:r>
      <w:r w:rsidR="006125B2" w:rsidRPr="00D268F3">
        <w:rPr>
          <w:rFonts w:cstheme="minorHAnsi"/>
        </w:rPr>
        <w:t xml:space="preserve"> </w:t>
      </w:r>
      <w:r w:rsidR="00425010" w:rsidRPr="00D268F3">
        <w:rPr>
          <w:rFonts w:cstheme="minorHAnsi"/>
        </w:rPr>
        <w:t>oraz ich otwieranie o wyznaczonych godzinach</w:t>
      </w:r>
      <w:r w:rsidRPr="00D268F3">
        <w:rPr>
          <w:rFonts w:cstheme="minorHAnsi"/>
        </w:rPr>
        <w:t xml:space="preserve">, </w:t>
      </w:r>
      <w:r w:rsidR="00425010" w:rsidRPr="00D268F3">
        <w:rPr>
          <w:rFonts w:cstheme="minorHAnsi"/>
        </w:rPr>
        <w:t>zapalanie i gaszenie świateł w zależności od warunków i potrzeb, dokonywanie co 2 godziny obchodu</w:t>
      </w:r>
      <w:r w:rsidR="006125B2" w:rsidRPr="00D268F3">
        <w:rPr>
          <w:rFonts w:cstheme="minorHAnsi"/>
        </w:rPr>
        <w:t xml:space="preserve"> obiekt</w:t>
      </w:r>
      <w:r w:rsidR="00D518C7" w:rsidRPr="00D268F3">
        <w:rPr>
          <w:rFonts w:cstheme="minorHAnsi"/>
        </w:rPr>
        <w:t>ów</w:t>
      </w:r>
      <w:r w:rsidR="00425010" w:rsidRPr="00D268F3">
        <w:rPr>
          <w:rFonts w:cstheme="minorHAnsi"/>
        </w:rPr>
        <w:t xml:space="preserve"> </w:t>
      </w:r>
      <w:r w:rsidR="004672D2" w:rsidRPr="00D268F3">
        <w:rPr>
          <w:rFonts w:cstheme="minorHAnsi"/>
        </w:rPr>
        <w:t xml:space="preserve">i oddziałów </w:t>
      </w:r>
      <w:r w:rsidR="00425010" w:rsidRPr="00D268F3">
        <w:rPr>
          <w:rFonts w:cstheme="minorHAnsi"/>
        </w:rPr>
        <w:t xml:space="preserve">w tym </w:t>
      </w:r>
      <w:r w:rsidRPr="00D268F3">
        <w:rPr>
          <w:rFonts w:cstheme="minorHAnsi"/>
        </w:rPr>
        <w:t>sprawdzanie stanu zabezpieczenia pomieszczeń wewnątrz i na zewnątrz obiekt</w:t>
      </w:r>
      <w:r w:rsidR="00D518C7" w:rsidRPr="00D268F3">
        <w:rPr>
          <w:rFonts w:cstheme="minorHAnsi"/>
        </w:rPr>
        <w:t>ów</w:t>
      </w:r>
      <w:r w:rsidRPr="00D268F3">
        <w:rPr>
          <w:rFonts w:cstheme="minorHAnsi"/>
        </w:rPr>
        <w:t>.</w:t>
      </w:r>
    </w:p>
    <w:p w14:paraId="3DE89DF7" w14:textId="77777777" w:rsidR="007F2E70" w:rsidRPr="00D268F3" w:rsidRDefault="007F2E70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t>2. Obsługi monitoringu</w:t>
      </w:r>
      <w:r w:rsidR="00FC13B5" w:rsidRPr="00D268F3">
        <w:rPr>
          <w:rFonts w:cstheme="minorHAnsi"/>
        </w:rPr>
        <w:t xml:space="preserve"> wizyjnego oraz centrali wykrywania pożaru</w:t>
      </w:r>
      <w:r w:rsidRPr="00D268F3">
        <w:rPr>
          <w:rFonts w:cstheme="minorHAnsi"/>
        </w:rPr>
        <w:t>.</w:t>
      </w:r>
    </w:p>
    <w:p w14:paraId="2000F3FC" w14:textId="77777777" w:rsidR="007F2E70" w:rsidRPr="00D268F3" w:rsidRDefault="007F2E70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t>3. Wydawania kluczy osobom upoważnionym i prowadzenie rejestru kluczy.</w:t>
      </w:r>
    </w:p>
    <w:p w14:paraId="5F9CC98F" w14:textId="77777777" w:rsidR="007C6864" w:rsidRPr="00D268F3" w:rsidRDefault="006F7BC6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t>4</w:t>
      </w:r>
      <w:r w:rsidR="007C6864" w:rsidRPr="00D268F3">
        <w:rPr>
          <w:rFonts w:cstheme="minorHAnsi"/>
        </w:rPr>
        <w:t>. Ochrony i zabezpieczenia obiekt</w:t>
      </w:r>
      <w:r w:rsidR="00D518C7" w:rsidRPr="00D268F3">
        <w:rPr>
          <w:rFonts w:cstheme="minorHAnsi"/>
        </w:rPr>
        <w:t>ów</w:t>
      </w:r>
      <w:r w:rsidR="007C6864" w:rsidRPr="00D268F3">
        <w:rPr>
          <w:rFonts w:cstheme="minorHAnsi"/>
        </w:rPr>
        <w:t xml:space="preserve"> przed działaniem na jego terenie osób zakłócających porządek publiczny.</w:t>
      </w:r>
    </w:p>
    <w:p w14:paraId="1CED69F0" w14:textId="04094187" w:rsidR="0088571C" w:rsidRPr="00D268F3" w:rsidRDefault="0088571C" w:rsidP="0088571C">
      <w:pPr>
        <w:jc w:val="both"/>
        <w:rPr>
          <w:rFonts w:cstheme="minorHAnsi"/>
        </w:rPr>
      </w:pPr>
      <w:r w:rsidRPr="00D268F3">
        <w:rPr>
          <w:rFonts w:cstheme="minorHAnsi"/>
        </w:rPr>
        <w:t>5. Ochrony mienia obiektów przed kradzieżą i rabunkiem oraz ujawnienia faktów marnotrawstwa           i dewastacji.</w:t>
      </w:r>
    </w:p>
    <w:p w14:paraId="722389B8" w14:textId="320F3DDD" w:rsidR="006A589A" w:rsidRPr="00D268F3" w:rsidRDefault="006A589A" w:rsidP="0088571C">
      <w:pPr>
        <w:jc w:val="both"/>
        <w:rPr>
          <w:rFonts w:cstheme="minorHAnsi"/>
        </w:rPr>
      </w:pPr>
      <w:r w:rsidRPr="00D268F3">
        <w:rPr>
          <w:rFonts w:cstheme="minorHAnsi"/>
        </w:rPr>
        <w:t xml:space="preserve">6. </w:t>
      </w:r>
      <w:r w:rsidR="00FF7F5C" w:rsidRPr="00D268F3">
        <w:rPr>
          <w:rFonts w:cstheme="minorHAnsi"/>
        </w:rPr>
        <w:t>W przypadkach koniecznych, a w szczególności, gdy zaistnieje uzasadnione podejrzenie zaboru mienia należącego do Zamawiającego lub zagrożenia bezpieczeństwa osób i mienia na terenie obiektu</w:t>
      </w:r>
      <w:r w:rsidR="005E2DCE" w:rsidRPr="00D268F3">
        <w:rPr>
          <w:rFonts w:cstheme="minorHAnsi"/>
        </w:rPr>
        <w:t xml:space="preserve"> - p</w:t>
      </w:r>
      <w:r w:rsidRPr="00D268F3">
        <w:rPr>
          <w:rFonts w:cstheme="minorHAnsi"/>
        </w:rPr>
        <w:t>odejmowania działań interwencyjnych</w:t>
      </w:r>
      <w:r w:rsidR="005E2DCE" w:rsidRPr="00D268F3">
        <w:rPr>
          <w:rFonts w:cstheme="minorHAnsi"/>
        </w:rPr>
        <w:t xml:space="preserve"> na wezwanie pracownika ochrony wykonującego usługę w chronionym obiekcie lub Zamawiającego, </w:t>
      </w:r>
      <w:r w:rsidRPr="00D268F3">
        <w:rPr>
          <w:rFonts w:cstheme="minorHAnsi"/>
        </w:rPr>
        <w:t xml:space="preserve">przez co najmniej 2 zmotoryzowanych pracowników ochrony w czasie </w:t>
      </w:r>
      <w:r w:rsidR="00F77EED" w:rsidRPr="00D268F3">
        <w:rPr>
          <w:rFonts w:cstheme="minorHAnsi"/>
        </w:rPr>
        <w:t xml:space="preserve">nie dłuższym, niż </w:t>
      </w:r>
      <w:r w:rsidRPr="00D268F3">
        <w:rPr>
          <w:rFonts w:cstheme="minorHAnsi"/>
        </w:rPr>
        <w:t>zadeklarowanym przez Wykonawcę w złożonej ofercie</w:t>
      </w:r>
      <w:r w:rsidR="005E2DCE" w:rsidRPr="00D268F3">
        <w:rPr>
          <w:rFonts w:cstheme="minorHAnsi"/>
        </w:rPr>
        <w:t xml:space="preserve"> - </w:t>
      </w:r>
      <w:r w:rsidRPr="00D268F3">
        <w:rPr>
          <w:rFonts w:cstheme="minorHAnsi"/>
        </w:rPr>
        <w:t>mających na celu</w:t>
      </w:r>
      <w:r w:rsidR="00F77EED" w:rsidRPr="00D268F3">
        <w:rPr>
          <w:rFonts w:cstheme="minorHAnsi"/>
        </w:rPr>
        <w:t xml:space="preserve"> oddalenie zagrożenia bądź usunięcie już istniejącego naruszenia chronionego mienia lub dostępu do tegoż, zatrzymanie sprawców szkody, zabezpieczenie śladów </w:t>
      </w:r>
      <w:r w:rsidR="005E2DCE" w:rsidRPr="00D268F3">
        <w:rPr>
          <w:rFonts w:cstheme="minorHAnsi"/>
        </w:rPr>
        <w:t xml:space="preserve">                    </w:t>
      </w:r>
      <w:r w:rsidR="00F77EED" w:rsidRPr="00D268F3">
        <w:rPr>
          <w:rFonts w:cstheme="minorHAnsi"/>
        </w:rPr>
        <w:t>w przypadku popełnienia czynu zabronionego na chronionym terenie.</w:t>
      </w:r>
      <w:r w:rsidRPr="00D268F3">
        <w:rPr>
          <w:rFonts w:cstheme="minorHAnsi"/>
        </w:rPr>
        <w:t xml:space="preserve"> </w:t>
      </w:r>
    </w:p>
    <w:p w14:paraId="5B05E0BF" w14:textId="7A151C6D" w:rsidR="007C6864" w:rsidRPr="00D268F3" w:rsidRDefault="006A589A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t>7</w:t>
      </w:r>
      <w:r w:rsidR="007C6864" w:rsidRPr="00D268F3">
        <w:rPr>
          <w:rFonts w:cstheme="minorHAnsi"/>
        </w:rPr>
        <w:t xml:space="preserve">. </w:t>
      </w:r>
      <w:r w:rsidR="0088571C" w:rsidRPr="00D268F3">
        <w:rPr>
          <w:rFonts w:cstheme="minorHAnsi"/>
        </w:rPr>
        <w:t>Pełnienie zastępstwa za opiekuna w sytuacjach nagłych, nieprzewidzianych.</w:t>
      </w:r>
    </w:p>
    <w:p w14:paraId="0B8BE0F2" w14:textId="24208241" w:rsidR="007C6864" w:rsidRPr="00D268F3" w:rsidRDefault="006A589A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t>8</w:t>
      </w:r>
      <w:r w:rsidR="007C6864" w:rsidRPr="00D268F3">
        <w:rPr>
          <w:rFonts w:cstheme="minorHAnsi"/>
        </w:rPr>
        <w:t>. Bezzwłocznego pow</w:t>
      </w:r>
      <w:r w:rsidR="006125B2" w:rsidRPr="00D268F3">
        <w:rPr>
          <w:rFonts w:cstheme="minorHAnsi"/>
        </w:rPr>
        <w:t>iadamiania kierownictwa obiekt</w:t>
      </w:r>
      <w:r w:rsidR="00D518C7" w:rsidRPr="00D268F3">
        <w:rPr>
          <w:rFonts w:cstheme="minorHAnsi"/>
        </w:rPr>
        <w:t>ów</w:t>
      </w:r>
      <w:r w:rsidR="007C6864" w:rsidRPr="00D268F3">
        <w:rPr>
          <w:rFonts w:cstheme="minorHAnsi"/>
        </w:rPr>
        <w:t>, policji o zdarzeniach przestępczych</w:t>
      </w:r>
      <w:r w:rsidR="006125B2" w:rsidRPr="00D268F3">
        <w:rPr>
          <w:rFonts w:cstheme="minorHAnsi"/>
        </w:rPr>
        <w:t xml:space="preserve">                 </w:t>
      </w:r>
      <w:r w:rsidR="007C6864" w:rsidRPr="00D268F3">
        <w:rPr>
          <w:rFonts w:cstheme="minorHAnsi"/>
        </w:rPr>
        <w:t xml:space="preserve"> i wykroczeniach wykrytych na terenie obiekt</w:t>
      </w:r>
      <w:r w:rsidR="00D518C7" w:rsidRPr="00D268F3">
        <w:rPr>
          <w:rFonts w:cstheme="minorHAnsi"/>
        </w:rPr>
        <w:t>ów</w:t>
      </w:r>
      <w:r w:rsidR="007C6864" w:rsidRPr="00D268F3">
        <w:rPr>
          <w:rFonts w:cstheme="minorHAnsi"/>
        </w:rPr>
        <w:t xml:space="preserve"> oraz do podejmowania czynności mających na celu zabezpieczenie </w:t>
      </w:r>
      <w:r w:rsidR="001C37E9" w:rsidRPr="00D268F3">
        <w:rPr>
          <w:rFonts w:cstheme="minorHAnsi"/>
        </w:rPr>
        <w:t>śladów</w:t>
      </w:r>
      <w:r w:rsidR="007C6864" w:rsidRPr="00D268F3">
        <w:rPr>
          <w:rFonts w:cstheme="minorHAnsi"/>
        </w:rPr>
        <w:t xml:space="preserve"> przestępstwa lub wykroczenia.</w:t>
      </w:r>
    </w:p>
    <w:p w14:paraId="10416A6D" w14:textId="236BF84C" w:rsidR="008D0CCD" w:rsidRPr="00D268F3" w:rsidRDefault="006A589A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t>9</w:t>
      </w:r>
      <w:r w:rsidR="001C37E9" w:rsidRPr="00D268F3">
        <w:rPr>
          <w:rFonts w:cstheme="minorHAnsi"/>
        </w:rPr>
        <w:t>. Współdziałania z jednostkami straży pożarnej oraz powiadamiania kierownictwa obiekt</w:t>
      </w:r>
      <w:r w:rsidR="00D518C7" w:rsidRPr="00D268F3">
        <w:rPr>
          <w:rFonts w:cstheme="minorHAnsi"/>
        </w:rPr>
        <w:t>ów</w:t>
      </w:r>
      <w:r w:rsidR="001C37E9" w:rsidRPr="00D268F3">
        <w:rPr>
          <w:rFonts w:cstheme="minorHAnsi"/>
        </w:rPr>
        <w:t xml:space="preserve"> </w:t>
      </w:r>
      <w:r w:rsidR="00D518C7" w:rsidRPr="00D268F3">
        <w:rPr>
          <w:rFonts w:cstheme="minorHAnsi"/>
        </w:rPr>
        <w:t xml:space="preserve">                          </w:t>
      </w:r>
      <w:r w:rsidR="001C37E9" w:rsidRPr="00D268F3">
        <w:rPr>
          <w:rFonts w:cstheme="minorHAnsi"/>
        </w:rPr>
        <w:t>w przypadkach</w:t>
      </w:r>
      <w:r w:rsidR="008D0CCD" w:rsidRPr="00D268F3">
        <w:rPr>
          <w:rFonts w:cstheme="minorHAnsi"/>
        </w:rPr>
        <w:t xml:space="preserve"> zagrożenia pożarem na terenie obiekt</w:t>
      </w:r>
      <w:r w:rsidR="00D518C7" w:rsidRPr="00D268F3">
        <w:rPr>
          <w:rFonts w:cstheme="minorHAnsi"/>
        </w:rPr>
        <w:t>ów</w:t>
      </w:r>
      <w:r w:rsidR="008D0CCD" w:rsidRPr="00D268F3">
        <w:rPr>
          <w:rFonts w:cstheme="minorHAnsi"/>
        </w:rPr>
        <w:t>.</w:t>
      </w:r>
    </w:p>
    <w:p w14:paraId="389C8827" w14:textId="6F3D111A" w:rsidR="004672D2" w:rsidRPr="00D268F3" w:rsidRDefault="006A589A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t>10</w:t>
      </w:r>
      <w:r w:rsidR="008D0CCD" w:rsidRPr="00D268F3">
        <w:rPr>
          <w:rFonts w:cstheme="minorHAnsi"/>
        </w:rPr>
        <w:t xml:space="preserve">. </w:t>
      </w:r>
      <w:r w:rsidR="00425010" w:rsidRPr="00D268F3">
        <w:rPr>
          <w:rFonts w:cstheme="minorHAnsi"/>
        </w:rPr>
        <w:t>Przestrzegania procedur i instrukcji dotyczących pracy na terenie obiekt</w:t>
      </w:r>
      <w:r w:rsidR="00D518C7" w:rsidRPr="00D268F3">
        <w:rPr>
          <w:rFonts w:cstheme="minorHAnsi"/>
        </w:rPr>
        <w:t>ów</w:t>
      </w:r>
      <w:r w:rsidR="00425010" w:rsidRPr="00D268F3">
        <w:rPr>
          <w:rFonts w:cstheme="minorHAnsi"/>
        </w:rPr>
        <w:t>.</w:t>
      </w:r>
    </w:p>
    <w:p w14:paraId="68200E9E" w14:textId="0A83E989" w:rsidR="007C6864" w:rsidRPr="00D268F3" w:rsidRDefault="0088571C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t>1</w:t>
      </w:r>
      <w:r w:rsidR="006A589A" w:rsidRPr="00D268F3">
        <w:rPr>
          <w:rFonts w:cstheme="minorHAnsi"/>
        </w:rPr>
        <w:t>1</w:t>
      </w:r>
      <w:r w:rsidR="00425010" w:rsidRPr="00D268F3">
        <w:rPr>
          <w:rFonts w:cstheme="minorHAnsi"/>
        </w:rPr>
        <w:t xml:space="preserve">. </w:t>
      </w:r>
      <w:r w:rsidR="001C37E9" w:rsidRPr="00D268F3">
        <w:rPr>
          <w:rFonts w:cstheme="minorHAnsi"/>
        </w:rPr>
        <w:t xml:space="preserve"> </w:t>
      </w:r>
      <w:r w:rsidR="00425010" w:rsidRPr="00D268F3">
        <w:rPr>
          <w:rFonts w:cstheme="minorHAnsi"/>
        </w:rPr>
        <w:t>Wykonywania innych zadań związanych z zapewnieniem bezpieczeństwa i porządku</w:t>
      </w:r>
      <w:r w:rsidR="006125B2" w:rsidRPr="00D268F3">
        <w:rPr>
          <w:rFonts w:cstheme="minorHAnsi"/>
        </w:rPr>
        <w:t xml:space="preserve"> i </w:t>
      </w:r>
      <w:r w:rsidR="00425010" w:rsidRPr="00D268F3">
        <w:rPr>
          <w:rFonts w:cstheme="minorHAnsi"/>
        </w:rPr>
        <w:t xml:space="preserve"> ochrony mienia</w:t>
      </w:r>
      <w:r w:rsidR="00D518C7" w:rsidRPr="00D268F3">
        <w:rPr>
          <w:rFonts w:cstheme="minorHAnsi"/>
        </w:rPr>
        <w:t>,</w:t>
      </w:r>
      <w:r w:rsidR="00425010" w:rsidRPr="00D268F3">
        <w:rPr>
          <w:rFonts w:cstheme="minorHAnsi"/>
        </w:rPr>
        <w:t xml:space="preserve"> zleconych przez kierownictwo obiekt</w:t>
      </w:r>
      <w:r w:rsidR="00D518C7" w:rsidRPr="00D268F3">
        <w:rPr>
          <w:rFonts w:cstheme="minorHAnsi"/>
        </w:rPr>
        <w:t>ów</w:t>
      </w:r>
      <w:r w:rsidR="00425010" w:rsidRPr="00D268F3">
        <w:rPr>
          <w:rFonts w:cstheme="minorHAnsi"/>
        </w:rPr>
        <w:t>.</w:t>
      </w:r>
    </w:p>
    <w:p w14:paraId="30DDA40F" w14:textId="61BAF476" w:rsidR="00425010" w:rsidRPr="00D268F3" w:rsidRDefault="006F7BC6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lastRenderedPageBreak/>
        <w:t>1</w:t>
      </w:r>
      <w:r w:rsidR="006A589A" w:rsidRPr="00D268F3">
        <w:rPr>
          <w:rFonts w:cstheme="minorHAnsi"/>
        </w:rPr>
        <w:t>2</w:t>
      </w:r>
      <w:r w:rsidR="00425010" w:rsidRPr="00D268F3">
        <w:rPr>
          <w:rFonts w:cstheme="minorHAnsi"/>
        </w:rPr>
        <w:t>. Sporządzania dokumentacji z przebiegu służby w Dzienniku zmiany (do wglądu przez kierownictwo obiekt</w:t>
      </w:r>
      <w:r w:rsidR="00D518C7" w:rsidRPr="00D268F3">
        <w:rPr>
          <w:rFonts w:cstheme="minorHAnsi"/>
        </w:rPr>
        <w:t>ów</w:t>
      </w:r>
      <w:r w:rsidR="00425010" w:rsidRPr="00D268F3">
        <w:rPr>
          <w:rFonts w:cstheme="minorHAnsi"/>
        </w:rPr>
        <w:t>).</w:t>
      </w:r>
    </w:p>
    <w:p w14:paraId="41EB9310" w14:textId="4CF80665" w:rsidR="00425010" w:rsidRPr="00D268F3" w:rsidRDefault="006F7BC6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t>1</w:t>
      </w:r>
      <w:r w:rsidR="006A589A" w:rsidRPr="00D268F3">
        <w:rPr>
          <w:rFonts w:cstheme="minorHAnsi"/>
        </w:rPr>
        <w:t>3</w:t>
      </w:r>
      <w:r w:rsidR="00425010" w:rsidRPr="00D268F3">
        <w:rPr>
          <w:rFonts w:cstheme="minorHAnsi"/>
        </w:rPr>
        <w:t>. Dbałości o powierzone mienie, wygląd zewnętrzny oraz przestrzegania dyscypliny pracy.</w:t>
      </w:r>
    </w:p>
    <w:p w14:paraId="0575AED3" w14:textId="23459968" w:rsidR="00425010" w:rsidRPr="00D268F3" w:rsidRDefault="00425010" w:rsidP="00425010">
      <w:pPr>
        <w:jc w:val="both"/>
        <w:rPr>
          <w:rFonts w:cstheme="minorHAnsi"/>
        </w:rPr>
      </w:pPr>
      <w:r w:rsidRPr="00D268F3">
        <w:rPr>
          <w:rFonts w:cstheme="minorHAnsi"/>
        </w:rPr>
        <w:t>1</w:t>
      </w:r>
      <w:r w:rsidR="006A589A" w:rsidRPr="00D268F3">
        <w:rPr>
          <w:rFonts w:cstheme="minorHAnsi"/>
        </w:rPr>
        <w:t>4</w:t>
      </w:r>
      <w:r w:rsidRPr="00D268F3">
        <w:rPr>
          <w:rFonts w:cstheme="minorHAnsi"/>
        </w:rPr>
        <w:t>. Zachowania w tajemnicy wszystkich informacji mających wpływ na bezpieczeństwo obiekt</w:t>
      </w:r>
      <w:r w:rsidR="00D518C7" w:rsidRPr="00D268F3">
        <w:rPr>
          <w:rFonts w:cstheme="minorHAnsi"/>
        </w:rPr>
        <w:t>ów</w:t>
      </w:r>
      <w:r w:rsidRPr="00D268F3">
        <w:rPr>
          <w:rFonts w:cstheme="minorHAnsi"/>
        </w:rPr>
        <w:t xml:space="preserve">, zarówno w trakcie pracy jak i po jej zakończeniu. </w:t>
      </w:r>
    </w:p>
    <w:p w14:paraId="0EC0783F" w14:textId="77777777" w:rsidR="007C6864" w:rsidRPr="00D268F3" w:rsidRDefault="007C6864" w:rsidP="00425010">
      <w:pPr>
        <w:jc w:val="both"/>
        <w:rPr>
          <w:rFonts w:cstheme="minorHAnsi"/>
        </w:rPr>
      </w:pPr>
    </w:p>
    <w:sectPr w:rsidR="007C6864" w:rsidRPr="00D268F3" w:rsidSect="005E2D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864"/>
    <w:rsid w:val="000041C4"/>
    <w:rsid w:val="0002088A"/>
    <w:rsid w:val="00034F2F"/>
    <w:rsid w:val="000C01CF"/>
    <w:rsid w:val="000D2D71"/>
    <w:rsid w:val="001C37E9"/>
    <w:rsid w:val="001C49D6"/>
    <w:rsid w:val="001F3F0A"/>
    <w:rsid w:val="002017C0"/>
    <w:rsid w:val="00221BAF"/>
    <w:rsid w:val="002E49E8"/>
    <w:rsid w:val="00305B80"/>
    <w:rsid w:val="003256A0"/>
    <w:rsid w:val="00372CFC"/>
    <w:rsid w:val="003A4B59"/>
    <w:rsid w:val="003D2573"/>
    <w:rsid w:val="003E3313"/>
    <w:rsid w:val="003E33E9"/>
    <w:rsid w:val="0040604D"/>
    <w:rsid w:val="004231A3"/>
    <w:rsid w:val="00425010"/>
    <w:rsid w:val="00436DB4"/>
    <w:rsid w:val="00461514"/>
    <w:rsid w:val="004672D2"/>
    <w:rsid w:val="0049648C"/>
    <w:rsid w:val="004A21C9"/>
    <w:rsid w:val="004A388D"/>
    <w:rsid w:val="004A65F8"/>
    <w:rsid w:val="004C39EF"/>
    <w:rsid w:val="004C435A"/>
    <w:rsid w:val="004D47E5"/>
    <w:rsid w:val="00543045"/>
    <w:rsid w:val="0056521A"/>
    <w:rsid w:val="0056626D"/>
    <w:rsid w:val="0056738B"/>
    <w:rsid w:val="005848A8"/>
    <w:rsid w:val="005D5B39"/>
    <w:rsid w:val="005D78E0"/>
    <w:rsid w:val="005E063B"/>
    <w:rsid w:val="005E2DCE"/>
    <w:rsid w:val="005F22D7"/>
    <w:rsid w:val="005F74AD"/>
    <w:rsid w:val="005F7C79"/>
    <w:rsid w:val="00610BF3"/>
    <w:rsid w:val="006125B2"/>
    <w:rsid w:val="00614520"/>
    <w:rsid w:val="0062459F"/>
    <w:rsid w:val="00626708"/>
    <w:rsid w:val="0066356C"/>
    <w:rsid w:val="0067490A"/>
    <w:rsid w:val="0068552A"/>
    <w:rsid w:val="006A589A"/>
    <w:rsid w:val="006A7B69"/>
    <w:rsid w:val="006E0C04"/>
    <w:rsid w:val="006F218B"/>
    <w:rsid w:val="006F7BC6"/>
    <w:rsid w:val="00712E7C"/>
    <w:rsid w:val="007A014E"/>
    <w:rsid w:val="007C6864"/>
    <w:rsid w:val="007D6D03"/>
    <w:rsid w:val="007F2E70"/>
    <w:rsid w:val="00851033"/>
    <w:rsid w:val="008610B4"/>
    <w:rsid w:val="0088571C"/>
    <w:rsid w:val="008B38C0"/>
    <w:rsid w:val="008C4BFA"/>
    <w:rsid w:val="008C56E1"/>
    <w:rsid w:val="008D0CCD"/>
    <w:rsid w:val="00940F1C"/>
    <w:rsid w:val="00950917"/>
    <w:rsid w:val="00970DFF"/>
    <w:rsid w:val="0098166A"/>
    <w:rsid w:val="009A43B9"/>
    <w:rsid w:val="009F67F4"/>
    <w:rsid w:val="009F7D3D"/>
    <w:rsid w:val="00A27EBB"/>
    <w:rsid w:val="00AB2CED"/>
    <w:rsid w:val="00AE4DF3"/>
    <w:rsid w:val="00AF116B"/>
    <w:rsid w:val="00B16D83"/>
    <w:rsid w:val="00B265C3"/>
    <w:rsid w:val="00B44134"/>
    <w:rsid w:val="00B47836"/>
    <w:rsid w:val="00B62FB8"/>
    <w:rsid w:val="00B67F31"/>
    <w:rsid w:val="00BA4380"/>
    <w:rsid w:val="00BD4B5C"/>
    <w:rsid w:val="00BE52FD"/>
    <w:rsid w:val="00C0797B"/>
    <w:rsid w:val="00C51625"/>
    <w:rsid w:val="00C70E45"/>
    <w:rsid w:val="00C7559D"/>
    <w:rsid w:val="00C820A3"/>
    <w:rsid w:val="00C85C03"/>
    <w:rsid w:val="00CC1328"/>
    <w:rsid w:val="00CD2605"/>
    <w:rsid w:val="00D16FB3"/>
    <w:rsid w:val="00D268F3"/>
    <w:rsid w:val="00D36571"/>
    <w:rsid w:val="00D518C7"/>
    <w:rsid w:val="00D910FF"/>
    <w:rsid w:val="00D95B1C"/>
    <w:rsid w:val="00DB6E93"/>
    <w:rsid w:val="00E509EE"/>
    <w:rsid w:val="00EC43B7"/>
    <w:rsid w:val="00ED2729"/>
    <w:rsid w:val="00ED649E"/>
    <w:rsid w:val="00EE2CF5"/>
    <w:rsid w:val="00EE748B"/>
    <w:rsid w:val="00EE75C6"/>
    <w:rsid w:val="00EF342B"/>
    <w:rsid w:val="00F42181"/>
    <w:rsid w:val="00F54677"/>
    <w:rsid w:val="00F62635"/>
    <w:rsid w:val="00F755C0"/>
    <w:rsid w:val="00F77EED"/>
    <w:rsid w:val="00F83EAF"/>
    <w:rsid w:val="00F92FF1"/>
    <w:rsid w:val="00FC13B5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1AF6"/>
  <w15:docId w15:val="{18F6A699-6DCB-4A04-AB2D-1AA10A86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Brudnicka</dc:creator>
  <cp:lastModifiedBy>Agnieszka Rudolf</cp:lastModifiedBy>
  <cp:revision>19</cp:revision>
  <cp:lastPrinted>2020-09-23T08:24:00Z</cp:lastPrinted>
  <dcterms:created xsi:type="dcterms:W3CDTF">2020-05-08T10:09:00Z</dcterms:created>
  <dcterms:modified xsi:type="dcterms:W3CDTF">2021-11-02T06:51:00Z</dcterms:modified>
</cp:coreProperties>
</file>