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736782D7" w14:textId="012F78BC" w:rsidR="00723310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</w:t>
      </w:r>
      <w:r w:rsidR="00723310">
        <w:rPr>
          <w:rFonts w:asciiTheme="majorHAnsi" w:hAnsiTheme="majorHAnsi"/>
          <w:b/>
          <w:sz w:val="24"/>
          <w:szCs w:val="24"/>
        </w:rPr>
        <w:t xml:space="preserve">Przykona, dnia </w:t>
      </w:r>
      <w:r w:rsidR="00B33B23">
        <w:rPr>
          <w:rFonts w:asciiTheme="majorHAnsi" w:hAnsiTheme="majorHAnsi"/>
          <w:b/>
          <w:sz w:val="24"/>
          <w:szCs w:val="24"/>
        </w:rPr>
        <w:t>27</w:t>
      </w:r>
      <w:r w:rsidR="00723310">
        <w:rPr>
          <w:rFonts w:asciiTheme="majorHAnsi" w:hAnsiTheme="majorHAnsi"/>
          <w:b/>
          <w:sz w:val="24"/>
          <w:szCs w:val="24"/>
        </w:rPr>
        <w:t xml:space="preserve"> </w:t>
      </w:r>
      <w:r w:rsidR="00B33B23">
        <w:rPr>
          <w:rFonts w:asciiTheme="majorHAnsi" w:hAnsiTheme="majorHAnsi"/>
          <w:b/>
          <w:sz w:val="24"/>
          <w:szCs w:val="24"/>
        </w:rPr>
        <w:t>kwietnia</w:t>
      </w:r>
      <w:r w:rsidR="00723310">
        <w:rPr>
          <w:rFonts w:asciiTheme="majorHAnsi" w:hAnsiTheme="majorHAnsi"/>
          <w:b/>
          <w:sz w:val="24"/>
          <w:szCs w:val="24"/>
        </w:rPr>
        <w:t xml:space="preserve">  2022r.</w:t>
      </w:r>
    </w:p>
    <w:p w14:paraId="71F52798" w14:textId="0BCF9A8C" w:rsidR="004D278D" w:rsidRDefault="00723310" w:rsidP="0072331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RRG.271.</w:t>
      </w:r>
      <w:r w:rsidR="00B33B23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>.2022</w:t>
      </w:r>
    </w:p>
    <w:p w14:paraId="17341DD4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456912A6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AFD52D4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 postępowaniu o  udzielenie zamówienia publicznego w trybie podstawowym – art. 275 ust. 1 ustawy PZP na zadanie pn.</w:t>
      </w:r>
    </w:p>
    <w:p w14:paraId="60004823" w14:textId="77777777" w:rsidR="004D278D" w:rsidRDefault="004D278D" w:rsidP="003876A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591D1446" w14:textId="77777777" w:rsidR="00B33B23" w:rsidRPr="00327C2D" w:rsidRDefault="00B33B23" w:rsidP="00B33B23">
      <w:pPr>
        <w:pStyle w:val="Standard"/>
        <w:tabs>
          <w:tab w:val="left" w:pos="0"/>
        </w:tabs>
        <w:jc w:val="center"/>
        <w:rPr>
          <w:sz w:val="28"/>
          <w:szCs w:val="28"/>
        </w:rPr>
      </w:pPr>
      <w:r w:rsidRPr="00327C2D">
        <w:rPr>
          <w:rFonts w:eastAsia="Calibri"/>
          <w:b/>
          <w:sz w:val="28"/>
          <w:szCs w:val="28"/>
          <w:lang w:eastAsia="en-US"/>
        </w:rPr>
        <w:t>„Modernizacja budynku komunalnego w Przykonie”</w:t>
      </w:r>
    </w:p>
    <w:p w14:paraId="6E255562" w14:textId="77777777" w:rsidR="003876AA" w:rsidRPr="00255C44" w:rsidRDefault="003876AA" w:rsidP="00B33B23">
      <w:pPr>
        <w:pStyle w:val="Standard"/>
        <w:tabs>
          <w:tab w:val="left" w:pos="0"/>
        </w:tabs>
        <w:rPr>
          <w:rFonts w:asciiTheme="majorHAnsi" w:eastAsia="Calibri" w:hAnsiTheme="majorHAnsi"/>
          <w:b/>
          <w:sz w:val="24"/>
          <w:szCs w:val="24"/>
          <w:lang w:eastAsia="en-US"/>
        </w:rPr>
      </w:pPr>
    </w:p>
    <w:p w14:paraId="374E9FCF" w14:textId="29249CB1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Zamawiający  - Gmina Przykona na podstawie art. 222 ust 5 ustawy z dnia 11 września 2019 r. – Prawo zamówień Publicznych ( t.j. Dz. U. z 2021 r. poz. 1129 ze zm. ) informuje, że na w/w zadanie w wyznaczonym terminie, </w:t>
      </w:r>
      <w:r w:rsidRPr="00B827D3">
        <w:rPr>
          <w:rFonts w:asciiTheme="majorHAnsi" w:hAnsiTheme="majorHAnsi" w:cstheme="minorHAnsi"/>
          <w:bCs/>
          <w:sz w:val="24"/>
          <w:szCs w:val="24"/>
        </w:rPr>
        <w:t xml:space="preserve">wpłynęły </w:t>
      </w:r>
      <w:r w:rsidR="00B33B23" w:rsidRPr="00B827D3">
        <w:rPr>
          <w:rFonts w:asciiTheme="majorHAnsi" w:hAnsiTheme="majorHAnsi" w:cstheme="minorHAnsi"/>
          <w:bCs/>
          <w:sz w:val="24"/>
          <w:szCs w:val="24"/>
        </w:rPr>
        <w:t>4</w:t>
      </w:r>
      <w:r w:rsidRPr="00B827D3">
        <w:rPr>
          <w:rFonts w:asciiTheme="majorHAnsi" w:hAnsiTheme="majorHAnsi" w:cstheme="minorHAnsi"/>
          <w:bCs/>
          <w:sz w:val="24"/>
          <w:szCs w:val="24"/>
        </w:rPr>
        <w:t xml:space="preserve"> </w:t>
      </w:r>
      <w:r>
        <w:rPr>
          <w:rFonts w:asciiTheme="majorHAnsi" w:hAnsiTheme="majorHAnsi" w:cstheme="minorHAnsi"/>
          <w:bCs/>
          <w:sz w:val="24"/>
          <w:szCs w:val="24"/>
        </w:rPr>
        <w:t xml:space="preserve">następujące oferty. </w:t>
      </w:r>
    </w:p>
    <w:p w14:paraId="5E558C02" w14:textId="77777777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Cena brutto </w:t>
            </w:r>
          </w:p>
        </w:tc>
      </w:tr>
      <w:tr w:rsidR="00723310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3354DD0" w14:textId="77777777" w:rsidR="00723310" w:rsidRDefault="00723310" w:rsidP="003359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Default="00EA176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683428" w14:textId="69F59FC0" w:rsidR="00723310" w:rsidRPr="00B33B23" w:rsidRDefault="00B33B2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33B23">
              <w:rPr>
                <w:rFonts w:asciiTheme="majorHAnsi" w:hAnsiTheme="majorHAnsi"/>
                <w:b/>
                <w:sz w:val="24"/>
                <w:szCs w:val="24"/>
              </w:rPr>
              <w:t xml:space="preserve">R-BUD Rosiak Grzegorz </w:t>
            </w:r>
          </w:p>
          <w:p w14:paraId="1FA58FDD" w14:textId="3F2119E8" w:rsidR="00723310" w:rsidRDefault="00B33B23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Laski 38</w:t>
            </w:r>
          </w:p>
          <w:p w14:paraId="1DD4BBF3" w14:textId="1FDB6F79" w:rsidR="00723310" w:rsidRDefault="001F3CBC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62</w:t>
            </w:r>
            <w:r w:rsidR="00723310">
              <w:rPr>
                <w:rFonts w:asciiTheme="majorHAnsi" w:hAnsiTheme="majorHAnsi"/>
                <w:bCs/>
                <w:sz w:val="24"/>
                <w:szCs w:val="24"/>
              </w:rPr>
              <w:t xml:space="preserve"> – </w:t>
            </w:r>
            <w:r w:rsidR="00B33B23">
              <w:rPr>
                <w:rFonts w:asciiTheme="majorHAnsi" w:hAnsiTheme="majorHAnsi"/>
                <w:bCs/>
                <w:sz w:val="24"/>
                <w:szCs w:val="24"/>
              </w:rPr>
              <w:t xml:space="preserve">731 </w:t>
            </w:r>
            <w:r w:rsidR="00B33B23" w:rsidRPr="00176F73"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Przykona</w:t>
            </w:r>
          </w:p>
          <w:p w14:paraId="1186E36A" w14:textId="5C3FFCDE" w:rsidR="00EA176A" w:rsidRP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7999812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A6BDE9B" w14:textId="2F92EA1E" w:rsidR="00723310" w:rsidRDefault="00176F7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297 474,00 zł </w:t>
            </w:r>
          </w:p>
        </w:tc>
      </w:tr>
      <w:tr w:rsidR="00723310" w14:paraId="2753DF87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FC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5FC8077" w14:textId="0FB6F446" w:rsidR="00723310" w:rsidRPr="003876AA" w:rsidRDefault="00723310" w:rsidP="003876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C09" w14:textId="77777777" w:rsidR="00723310" w:rsidRPr="00A24D52" w:rsidRDefault="0072331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8ABBBC7" w14:textId="403D9985" w:rsidR="00723310" w:rsidRPr="00A24D52" w:rsidRDefault="00176F7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24D52">
              <w:rPr>
                <w:rFonts w:asciiTheme="majorHAnsi" w:hAnsiTheme="majorHAnsi"/>
                <w:b/>
                <w:sz w:val="24"/>
                <w:szCs w:val="24"/>
              </w:rPr>
              <w:t>Marszewski i Syn Sp. z o.o.</w:t>
            </w:r>
          </w:p>
          <w:p w14:paraId="4F4FA373" w14:textId="7FBFED73" w:rsidR="00723310" w:rsidRPr="00A24D52" w:rsidRDefault="00176F73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A24D52">
              <w:rPr>
                <w:rFonts w:asciiTheme="majorHAnsi" w:hAnsiTheme="majorHAnsi"/>
                <w:bCs/>
                <w:sz w:val="24"/>
                <w:szCs w:val="24"/>
              </w:rPr>
              <w:t>Helenów Drugi 9B</w:t>
            </w:r>
          </w:p>
          <w:p w14:paraId="4606128B" w14:textId="5ED9704C" w:rsidR="00723310" w:rsidRPr="00A24D52" w:rsidRDefault="00723310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r w:rsidRPr="00A24D52">
              <w:rPr>
                <w:rFonts w:asciiTheme="majorHAnsi" w:hAnsiTheme="majorHAnsi"/>
                <w:bCs/>
                <w:sz w:val="24"/>
                <w:szCs w:val="24"/>
              </w:rPr>
              <w:t xml:space="preserve">62 – </w:t>
            </w:r>
            <w:r w:rsidR="00176F73" w:rsidRPr="00A24D52">
              <w:rPr>
                <w:rFonts w:asciiTheme="majorHAnsi" w:hAnsiTheme="majorHAnsi"/>
                <w:bCs/>
                <w:sz w:val="24"/>
                <w:szCs w:val="24"/>
              </w:rPr>
              <w:t>563</w:t>
            </w:r>
            <w:r w:rsidRPr="00A24D5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176F73" w:rsidRPr="00A24D52"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Licheń Stary</w:t>
            </w:r>
            <w:r w:rsidR="00176F73" w:rsidRPr="00A24D5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19C35E6F" w14:textId="053B10F4" w:rsidR="00EA176A" w:rsidRPr="00A24D52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9C5" w14:textId="77777777" w:rsidR="00723310" w:rsidRPr="00A24D52" w:rsidRDefault="007233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CBA0569" w14:textId="77777777" w:rsidR="00723310" w:rsidRPr="00A24D52" w:rsidRDefault="0072331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24D52">
              <w:rPr>
                <w:rFonts w:asciiTheme="majorHAnsi" w:hAnsiTheme="majorHAnsi"/>
                <w:b/>
                <w:sz w:val="24"/>
                <w:szCs w:val="24"/>
              </w:rPr>
              <w:t xml:space="preserve">            </w:t>
            </w:r>
          </w:p>
          <w:p w14:paraId="376E8E3F" w14:textId="086336A2" w:rsidR="00723310" w:rsidRPr="00A24D52" w:rsidRDefault="00176F7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A24D52">
              <w:rPr>
                <w:rFonts w:asciiTheme="majorHAnsi" w:hAnsiTheme="majorHAnsi" w:cs="Calibri"/>
                <w:b/>
                <w:sz w:val="24"/>
                <w:szCs w:val="24"/>
              </w:rPr>
              <w:t>337 271,74</w:t>
            </w:r>
            <w:r w:rsidR="00723310" w:rsidRPr="00A24D52">
              <w:rPr>
                <w:rFonts w:asciiTheme="majorHAnsi" w:hAnsiTheme="majorHAnsi" w:cs="Calibri"/>
                <w:b/>
                <w:sz w:val="24"/>
                <w:szCs w:val="24"/>
              </w:rPr>
              <w:t xml:space="preserve"> zł</w:t>
            </w:r>
          </w:p>
        </w:tc>
      </w:tr>
      <w:tr w:rsidR="004D278D" w14:paraId="1FC75E2B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C481" w14:textId="77777777" w:rsidR="004D278D" w:rsidRDefault="004D278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1CCE3A3" w14:textId="2D6B41B7" w:rsidR="00EC222F" w:rsidRPr="00EC222F" w:rsidRDefault="00EC222F" w:rsidP="00EC22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4ED" w14:textId="77777777" w:rsidR="004D278D" w:rsidRDefault="004D278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F9507AC" w14:textId="77777777" w:rsidR="00190FCF" w:rsidRDefault="00190FC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Firma Handlowo Usługowo Produkcyjna </w:t>
            </w:r>
          </w:p>
          <w:p w14:paraId="2E760E64" w14:textId="6DCFCF2D" w:rsidR="00EC222F" w:rsidRDefault="00190FC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COM-BUD Jakub Piwoński </w:t>
            </w:r>
          </w:p>
          <w:p w14:paraId="6F4E5348" w14:textId="49428175" w:rsidR="00EA176A" w:rsidRDefault="00190FCF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Słodków Kolonia 53e</w:t>
            </w:r>
          </w:p>
          <w:p w14:paraId="5A0FCEB9" w14:textId="77777777" w:rsid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62 – 700 </w:t>
            </w:r>
            <w:r w:rsidRPr="00EA176A"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Turek</w:t>
            </w:r>
          </w:p>
          <w:p w14:paraId="0C45C613" w14:textId="72023749" w:rsidR="00EA176A" w:rsidRP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9C4F" w14:textId="77777777" w:rsidR="004D278D" w:rsidRDefault="004D27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56B4999" w14:textId="77777777" w:rsidR="00190FCF" w:rsidRDefault="00190FC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BCC82EB" w14:textId="0A9807AE" w:rsidR="00EA176A" w:rsidRPr="00EA176A" w:rsidRDefault="00190FC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329 704,51</w:t>
            </w:r>
            <w:r w:rsidR="00EA176A" w:rsidRPr="00EA176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190FCF" w14:paraId="4DF9F463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4A0" w14:textId="77777777" w:rsidR="00190FCF" w:rsidRDefault="00190F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CF7D367" w14:textId="299C8C3B" w:rsidR="00190FCF" w:rsidRDefault="00190F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FB0E" w14:textId="77777777" w:rsidR="00190FCF" w:rsidRDefault="00190FC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0ACAA99" w14:textId="77777777" w:rsidR="00190FCF" w:rsidRDefault="00190FC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Zakład Usług Budowlano – Remontowych „ REMBUD”</w:t>
            </w:r>
          </w:p>
          <w:p w14:paraId="134DB880" w14:textId="6453F98F" w:rsidR="00190FCF" w:rsidRDefault="00190FCF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Zadworn</w:t>
            </w:r>
            <w:r w:rsidR="00E27D42">
              <w:rPr>
                <w:rFonts w:asciiTheme="majorHAnsi" w:hAnsiTheme="majorHAnsi"/>
                <w:bCs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116</w:t>
            </w:r>
            <w:r w:rsidR="009D1A43">
              <w:rPr>
                <w:rFonts w:asciiTheme="majorHAnsi" w:hAnsiTheme="majorHAnsi"/>
                <w:bCs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02F9105C" w14:textId="77777777" w:rsidR="00190FCF" w:rsidRPr="009D1A43" w:rsidRDefault="00190FCF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62 – 740 </w:t>
            </w:r>
            <w:r w:rsidRPr="009D1A43"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Tuliszków</w:t>
            </w:r>
          </w:p>
          <w:p w14:paraId="4A7604F0" w14:textId="18C2C480" w:rsidR="00E27D42" w:rsidRPr="00190FCF" w:rsidRDefault="00E27D42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A5F" w14:textId="77777777" w:rsidR="00190FCF" w:rsidRDefault="00190F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CA84208" w14:textId="7C715631" w:rsidR="00E27D42" w:rsidRPr="00E27D42" w:rsidRDefault="00E27D4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7D42">
              <w:rPr>
                <w:rFonts w:asciiTheme="majorHAnsi" w:hAnsiTheme="majorHAnsi"/>
                <w:b/>
                <w:bCs/>
                <w:sz w:val="24"/>
                <w:szCs w:val="24"/>
              </w:rPr>
              <w:t>425 849,48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zł </w:t>
            </w:r>
          </w:p>
        </w:tc>
      </w:tr>
    </w:tbl>
    <w:p w14:paraId="68ECCBDC" w14:textId="77777777" w:rsidR="00C5517E" w:rsidRDefault="00C5517E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</w:p>
    <w:p w14:paraId="5B8F2993" w14:textId="2952CF70" w:rsidR="002C7044" w:rsidRDefault="00723310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                  Wójt Gminy Przykona</w:t>
      </w:r>
    </w:p>
    <w:p w14:paraId="5B575207" w14:textId="286F65D1" w:rsidR="00CB5EC8" w:rsidRPr="00A24D52" w:rsidRDefault="00723310" w:rsidP="00A24D52">
      <w:pPr>
        <w:jc w:val="right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>Mirosław Broniszewski</w:t>
      </w:r>
    </w:p>
    <w:sectPr w:rsidR="00CB5EC8" w:rsidRPr="00A24D52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76F73"/>
    <w:rsid w:val="00190FCF"/>
    <w:rsid w:val="001F3CBC"/>
    <w:rsid w:val="002C7044"/>
    <w:rsid w:val="003876AA"/>
    <w:rsid w:val="004D278D"/>
    <w:rsid w:val="00537CBA"/>
    <w:rsid w:val="006B6618"/>
    <w:rsid w:val="00723310"/>
    <w:rsid w:val="009D1A43"/>
    <w:rsid w:val="00A24D52"/>
    <w:rsid w:val="00B33B23"/>
    <w:rsid w:val="00B827D3"/>
    <w:rsid w:val="00C5517E"/>
    <w:rsid w:val="00CB5EC8"/>
    <w:rsid w:val="00D44BA5"/>
    <w:rsid w:val="00E27D42"/>
    <w:rsid w:val="00EA176A"/>
    <w:rsid w:val="00EC222F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2022-04-27T12:17:00Z</cp:lastPrinted>
  <dcterms:created xsi:type="dcterms:W3CDTF">2022-04-27T09:34:00Z</dcterms:created>
  <dcterms:modified xsi:type="dcterms:W3CDTF">2022-04-27T12:33:00Z</dcterms:modified>
</cp:coreProperties>
</file>