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4AB90" w14:textId="77777777" w:rsidR="009B2DFA" w:rsidRPr="00572ECE" w:rsidRDefault="009B2DFA" w:rsidP="00572ECE">
      <w:pPr>
        <w:keepNext/>
        <w:pBdr>
          <w:top w:val="nil"/>
          <w:left w:val="nil"/>
          <w:bottom w:val="nil"/>
          <w:right w:val="nil"/>
          <w:between w:val="nil"/>
        </w:pBdr>
        <w:spacing w:after="0" w:line="360" w:lineRule="auto"/>
        <w:contextualSpacing/>
        <w:jc w:val="center"/>
        <w:rPr>
          <w:rFonts w:ascii="Arial" w:eastAsia="Arial" w:hAnsi="Arial" w:cs="Arial"/>
          <w:b/>
          <w:color w:val="000000"/>
        </w:rPr>
      </w:pPr>
    </w:p>
    <w:p w14:paraId="546D87CE" w14:textId="3CA4281E" w:rsidR="00832337" w:rsidRPr="00572ECE" w:rsidRDefault="001C2BE5" w:rsidP="00572ECE">
      <w:pPr>
        <w:spacing w:after="0" w:line="360" w:lineRule="auto"/>
        <w:contextualSpacing/>
        <w:jc w:val="right"/>
        <w:rPr>
          <w:rFonts w:ascii="Arial" w:hAnsi="Arial" w:cs="Arial"/>
        </w:rPr>
      </w:pPr>
      <w:r w:rsidRPr="00572ECE">
        <w:rPr>
          <w:rFonts w:ascii="Arial" w:hAnsi="Arial" w:cs="Arial"/>
          <w:noProof/>
        </w:rPr>
        <w:drawing>
          <wp:inline distT="0" distB="0" distL="0" distR="0" wp14:anchorId="738F03AB" wp14:editId="508C9B69">
            <wp:extent cx="2162175" cy="7239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162175" cy="723900"/>
                    </a:xfrm>
                    <a:prstGeom prst="rect">
                      <a:avLst/>
                    </a:prstGeom>
                    <a:ln/>
                  </pic:spPr>
                </pic:pic>
              </a:graphicData>
            </a:graphic>
          </wp:inline>
        </w:drawing>
      </w:r>
    </w:p>
    <w:p w14:paraId="6EC57F67" w14:textId="48F147FF" w:rsidR="009B2DFA" w:rsidRPr="00304692" w:rsidRDefault="001C2BE5" w:rsidP="00AD2EB0">
      <w:pPr>
        <w:keepNext/>
        <w:keepLines/>
        <w:pBdr>
          <w:top w:val="single" w:sz="4" w:space="8" w:color="FFFFFF"/>
          <w:left w:val="nil"/>
          <w:bottom w:val="single" w:sz="4" w:space="5" w:color="FFFFFF"/>
          <w:right w:val="nil"/>
          <w:between w:val="nil"/>
        </w:pBdr>
        <w:shd w:val="clear" w:color="auto" w:fill="BCD0ED"/>
        <w:spacing w:after="0" w:line="360" w:lineRule="auto"/>
        <w:contextualSpacing/>
        <w:jc w:val="center"/>
        <w:rPr>
          <w:rFonts w:ascii="Arial" w:eastAsia="Arial" w:hAnsi="Arial" w:cs="Arial"/>
          <w:b/>
          <w:color w:val="000000"/>
          <w:sz w:val="28"/>
          <w:szCs w:val="28"/>
        </w:rPr>
      </w:pPr>
      <w:r w:rsidRPr="00304692">
        <w:rPr>
          <w:rFonts w:ascii="Arial" w:eastAsia="Arial" w:hAnsi="Arial" w:cs="Arial"/>
          <w:b/>
          <w:color w:val="000000"/>
          <w:sz w:val="28"/>
          <w:szCs w:val="28"/>
        </w:rPr>
        <w:t>Przetarg nieograniczony</w:t>
      </w:r>
    </w:p>
    <w:p w14:paraId="29B5818A" w14:textId="77777777" w:rsidR="009B2DFA" w:rsidRPr="00304692" w:rsidRDefault="001C2BE5" w:rsidP="00AD2EB0">
      <w:pPr>
        <w:spacing w:before="120" w:after="0" w:line="360" w:lineRule="auto"/>
        <w:rPr>
          <w:rFonts w:ascii="Arial" w:eastAsia="Arial" w:hAnsi="Arial" w:cs="Arial"/>
          <w:b/>
          <w:smallCaps/>
          <w:sz w:val="24"/>
          <w:szCs w:val="24"/>
        </w:rPr>
      </w:pPr>
      <w:r w:rsidRPr="00304692">
        <w:rPr>
          <w:rFonts w:ascii="Arial" w:eastAsia="Arial" w:hAnsi="Arial" w:cs="Arial"/>
          <w:b/>
          <w:smallCaps/>
          <w:sz w:val="24"/>
          <w:szCs w:val="24"/>
        </w:rPr>
        <w:t>Z</w:t>
      </w:r>
      <w:r w:rsidRPr="00304692">
        <w:rPr>
          <w:rFonts w:ascii="Arial" w:eastAsia="Arial" w:hAnsi="Arial" w:cs="Arial"/>
          <w:b/>
          <w:sz w:val="24"/>
          <w:szCs w:val="24"/>
        </w:rPr>
        <w:t>amawiający:</w:t>
      </w:r>
    </w:p>
    <w:p w14:paraId="33374CFF" w14:textId="56515FE7" w:rsidR="009B2DFA" w:rsidRPr="00304692" w:rsidRDefault="001C2BE5" w:rsidP="00572ECE">
      <w:pPr>
        <w:spacing w:after="0" w:line="360" w:lineRule="auto"/>
        <w:contextualSpacing/>
        <w:rPr>
          <w:rFonts w:ascii="Arial" w:eastAsia="Arial" w:hAnsi="Arial" w:cs="Arial"/>
          <w:smallCaps/>
          <w:sz w:val="24"/>
          <w:szCs w:val="24"/>
        </w:rPr>
      </w:pPr>
      <w:r w:rsidRPr="00304692">
        <w:rPr>
          <w:rFonts w:ascii="Arial" w:eastAsia="Arial" w:hAnsi="Arial" w:cs="Arial"/>
          <w:sz w:val="24"/>
          <w:szCs w:val="24"/>
        </w:rPr>
        <w:t xml:space="preserve">Komunikacja Miejska Rybnik Sp. z o.o. </w:t>
      </w:r>
    </w:p>
    <w:p w14:paraId="232D0EDD" w14:textId="74028FEE" w:rsidR="00D81524" w:rsidRPr="00304692" w:rsidRDefault="001C2BE5" w:rsidP="00572ECE">
      <w:pPr>
        <w:spacing w:after="0" w:line="360" w:lineRule="auto"/>
        <w:contextualSpacing/>
        <w:rPr>
          <w:rFonts w:ascii="Arial" w:eastAsia="Arial" w:hAnsi="Arial" w:cs="Arial"/>
          <w:smallCaps/>
          <w:sz w:val="24"/>
          <w:szCs w:val="24"/>
        </w:rPr>
      </w:pPr>
      <w:r w:rsidRPr="00304692">
        <w:rPr>
          <w:rFonts w:ascii="Arial" w:eastAsia="Arial" w:hAnsi="Arial" w:cs="Arial"/>
          <w:sz w:val="24"/>
          <w:szCs w:val="24"/>
        </w:rPr>
        <w:t>ul. Budowlanych 6, 44 - 200 Rybnik</w:t>
      </w:r>
    </w:p>
    <w:p w14:paraId="62FB7BA7" w14:textId="77777777" w:rsidR="009B2DFA" w:rsidRPr="00304692" w:rsidRDefault="001C2BE5" w:rsidP="00304692">
      <w:pPr>
        <w:keepNext/>
        <w:pBdr>
          <w:top w:val="nil"/>
          <w:left w:val="nil"/>
          <w:bottom w:val="nil"/>
          <w:right w:val="nil"/>
          <w:between w:val="nil"/>
        </w:pBdr>
        <w:spacing w:before="600" w:after="0" w:line="360" w:lineRule="auto"/>
        <w:jc w:val="center"/>
        <w:rPr>
          <w:rFonts w:ascii="Arial" w:eastAsia="Arial" w:hAnsi="Arial" w:cs="Arial"/>
          <w:b/>
          <w:color w:val="000000"/>
          <w:sz w:val="24"/>
          <w:szCs w:val="24"/>
        </w:rPr>
      </w:pPr>
      <w:r w:rsidRPr="00304692">
        <w:rPr>
          <w:rFonts w:ascii="Arial" w:eastAsia="Arial" w:hAnsi="Arial" w:cs="Arial"/>
          <w:b/>
          <w:color w:val="000000"/>
          <w:sz w:val="24"/>
          <w:szCs w:val="24"/>
        </w:rPr>
        <w:t xml:space="preserve">SPECYFIKACJA WARUNKÓW ZAMÓWIENIA </w:t>
      </w:r>
    </w:p>
    <w:p w14:paraId="64C396C6" w14:textId="77777777" w:rsidR="009B2DFA" w:rsidRPr="00304692" w:rsidRDefault="001C2BE5" w:rsidP="00572ECE">
      <w:pPr>
        <w:keepNext/>
        <w:pBdr>
          <w:top w:val="nil"/>
          <w:left w:val="nil"/>
          <w:bottom w:val="nil"/>
          <w:right w:val="nil"/>
          <w:between w:val="nil"/>
        </w:pBdr>
        <w:spacing w:after="0" w:line="360" w:lineRule="auto"/>
        <w:contextualSpacing/>
        <w:jc w:val="center"/>
        <w:rPr>
          <w:rFonts w:ascii="Arial" w:eastAsia="Arial" w:hAnsi="Arial" w:cs="Arial"/>
          <w:b/>
          <w:color w:val="000000"/>
          <w:sz w:val="24"/>
          <w:szCs w:val="24"/>
        </w:rPr>
      </w:pPr>
      <w:r w:rsidRPr="00304692">
        <w:rPr>
          <w:rFonts w:ascii="Arial" w:eastAsia="Arial" w:hAnsi="Arial" w:cs="Arial"/>
          <w:b/>
          <w:color w:val="000000"/>
          <w:sz w:val="24"/>
          <w:szCs w:val="24"/>
        </w:rPr>
        <w:t>(SWZ)</w:t>
      </w:r>
    </w:p>
    <w:p w14:paraId="38FF5357" w14:textId="5E433D31" w:rsidR="009B2DFA" w:rsidRDefault="001C2BE5" w:rsidP="00383EA4">
      <w:pPr>
        <w:keepNext/>
        <w:pBdr>
          <w:top w:val="nil"/>
          <w:left w:val="nil"/>
          <w:bottom w:val="nil"/>
          <w:right w:val="nil"/>
          <w:between w:val="nil"/>
        </w:pBdr>
        <w:spacing w:after="120" w:line="360" w:lineRule="auto"/>
        <w:contextualSpacing/>
        <w:jc w:val="center"/>
        <w:rPr>
          <w:rFonts w:ascii="Arial" w:eastAsia="Arial" w:hAnsi="Arial" w:cs="Arial"/>
          <w:b/>
          <w:color w:val="000000"/>
          <w:sz w:val="24"/>
          <w:szCs w:val="24"/>
        </w:rPr>
      </w:pPr>
      <w:r w:rsidRPr="00304692">
        <w:rPr>
          <w:rFonts w:ascii="Arial" w:eastAsia="Arial" w:hAnsi="Arial" w:cs="Arial"/>
          <w:b/>
          <w:color w:val="000000"/>
          <w:sz w:val="24"/>
          <w:szCs w:val="24"/>
        </w:rPr>
        <w:t>w postępowaniu pt.</w:t>
      </w:r>
    </w:p>
    <w:p w14:paraId="548F673A" w14:textId="77777777" w:rsidR="00383EA4" w:rsidRPr="00304692" w:rsidRDefault="00383EA4" w:rsidP="00383EA4">
      <w:pPr>
        <w:keepNext/>
        <w:pBdr>
          <w:top w:val="nil"/>
          <w:left w:val="nil"/>
          <w:bottom w:val="nil"/>
          <w:right w:val="nil"/>
          <w:between w:val="nil"/>
        </w:pBdr>
        <w:spacing w:after="120" w:line="360" w:lineRule="auto"/>
        <w:contextualSpacing/>
        <w:jc w:val="center"/>
        <w:rPr>
          <w:rFonts w:ascii="Arial" w:eastAsia="Arial" w:hAnsi="Arial" w:cs="Arial"/>
          <w:b/>
          <w:color w:val="000000"/>
          <w:sz w:val="24"/>
          <w:szCs w:val="24"/>
        </w:rPr>
      </w:pPr>
    </w:p>
    <w:p w14:paraId="20AF7A48" w14:textId="601222BB" w:rsidR="00D81524" w:rsidRPr="00383EA4" w:rsidRDefault="00383EA4" w:rsidP="00383EA4">
      <w:pPr>
        <w:pBdr>
          <w:top w:val="nil"/>
          <w:left w:val="nil"/>
          <w:bottom w:val="nil"/>
          <w:right w:val="nil"/>
          <w:between w:val="nil"/>
        </w:pBdr>
        <w:shd w:val="clear" w:color="auto" w:fill="FFFFFF"/>
        <w:spacing w:before="360" w:after="0" w:line="360" w:lineRule="auto"/>
        <w:ind w:left="142"/>
        <w:contextualSpacing/>
        <w:jc w:val="center"/>
        <w:rPr>
          <w:rFonts w:ascii="Arial" w:eastAsia="Arial" w:hAnsi="Arial" w:cs="Arial"/>
          <w:b/>
          <w:bCs/>
          <w:color w:val="000000"/>
          <w:sz w:val="28"/>
          <w:szCs w:val="28"/>
        </w:rPr>
      </w:pPr>
      <w:r w:rsidRPr="00383EA4">
        <w:rPr>
          <w:rFonts w:ascii="Arial" w:hAnsi="Arial" w:cs="Arial"/>
          <w:b/>
          <w:bCs/>
          <w:sz w:val="28"/>
          <w:szCs w:val="28"/>
        </w:rPr>
        <w:t xml:space="preserve">Zakup paliwa wodorowego </w:t>
      </w:r>
    </w:p>
    <w:p w14:paraId="19C93177" w14:textId="77777777" w:rsidR="009B2DFA" w:rsidRPr="00304692" w:rsidRDefault="001C2BE5" w:rsidP="00304692">
      <w:pPr>
        <w:keepNext/>
        <w:pBdr>
          <w:top w:val="nil"/>
          <w:left w:val="nil"/>
          <w:bottom w:val="nil"/>
          <w:right w:val="nil"/>
          <w:between w:val="nil"/>
        </w:pBdr>
        <w:spacing w:before="600" w:after="0" w:line="360" w:lineRule="auto"/>
        <w:jc w:val="center"/>
        <w:rPr>
          <w:rFonts w:ascii="Arial" w:eastAsia="Arial" w:hAnsi="Arial" w:cs="Arial"/>
          <w:color w:val="000000"/>
          <w:sz w:val="24"/>
          <w:szCs w:val="24"/>
        </w:rPr>
      </w:pPr>
      <w:r w:rsidRPr="00304692">
        <w:rPr>
          <w:rFonts w:ascii="Arial" w:eastAsia="Arial" w:hAnsi="Arial" w:cs="Arial"/>
          <w:color w:val="000000"/>
          <w:sz w:val="24"/>
          <w:szCs w:val="24"/>
        </w:rPr>
        <w:t xml:space="preserve">ZAMÓWIENIE SEKTOROWE </w:t>
      </w:r>
    </w:p>
    <w:p w14:paraId="0AD3D02D" w14:textId="21CEB5DE" w:rsidR="009B2DFA" w:rsidRPr="00304692" w:rsidRDefault="001C2BE5" w:rsidP="00304692">
      <w:pPr>
        <w:keepNext/>
        <w:pBdr>
          <w:top w:val="nil"/>
          <w:left w:val="nil"/>
          <w:bottom w:val="nil"/>
          <w:right w:val="nil"/>
          <w:between w:val="nil"/>
        </w:pBdr>
        <w:spacing w:after="0" w:line="360" w:lineRule="auto"/>
        <w:contextualSpacing/>
        <w:jc w:val="center"/>
        <w:rPr>
          <w:rFonts w:ascii="Arial" w:eastAsia="Arial" w:hAnsi="Arial" w:cs="Arial"/>
          <w:color w:val="000000"/>
          <w:sz w:val="24"/>
          <w:szCs w:val="24"/>
        </w:rPr>
      </w:pPr>
      <w:r w:rsidRPr="00304692">
        <w:rPr>
          <w:rFonts w:ascii="Arial" w:eastAsia="Arial" w:hAnsi="Arial" w:cs="Arial"/>
          <w:color w:val="000000"/>
          <w:sz w:val="24"/>
          <w:szCs w:val="24"/>
        </w:rPr>
        <w:t xml:space="preserve">O WARTOŚCI POWYŻEJ PROGU UNIJNEGO </w:t>
      </w:r>
    </w:p>
    <w:p w14:paraId="7AE606C4" w14:textId="77777777" w:rsidR="009B2DFA" w:rsidRPr="00304692" w:rsidRDefault="001C2BE5" w:rsidP="00304692">
      <w:pPr>
        <w:keepNext/>
        <w:pBdr>
          <w:top w:val="nil"/>
          <w:left w:val="nil"/>
          <w:bottom w:val="nil"/>
          <w:right w:val="nil"/>
          <w:between w:val="nil"/>
        </w:pBdr>
        <w:spacing w:before="600" w:after="0" w:line="360" w:lineRule="auto"/>
        <w:jc w:val="center"/>
        <w:rPr>
          <w:rFonts w:ascii="Arial" w:eastAsia="Arial" w:hAnsi="Arial" w:cs="Arial"/>
          <w:color w:val="000000"/>
          <w:sz w:val="24"/>
          <w:szCs w:val="24"/>
        </w:rPr>
      </w:pPr>
      <w:r w:rsidRPr="00304692">
        <w:rPr>
          <w:rFonts w:ascii="Arial" w:eastAsia="Arial" w:hAnsi="Arial" w:cs="Arial"/>
          <w:color w:val="000000"/>
          <w:sz w:val="24"/>
          <w:szCs w:val="24"/>
        </w:rPr>
        <w:t xml:space="preserve">Postępowanie o udzielenie zamówienia sektorowego prowadzone jest w trybie </w:t>
      </w:r>
    </w:p>
    <w:p w14:paraId="0D590F54" w14:textId="1FC35CC4" w:rsidR="009B2DFA" w:rsidRPr="003B09FA" w:rsidRDefault="001C2BE5" w:rsidP="00304692">
      <w:pPr>
        <w:keepNext/>
        <w:pBdr>
          <w:top w:val="nil"/>
          <w:left w:val="nil"/>
          <w:bottom w:val="nil"/>
          <w:right w:val="nil"/>
          <w:between w:val="nil"/>
        </w:pBdr>
        <w:spacing w:after="0" w:line="360" w:lineRule="auto"/>
        <w:contextualSpacing/>
        <w:jc w:val="center"/>
        <w:rPr>
          <w:rFonts w:ascii="Arial" w:eastAsia="Arial" w:hAnsi="Arial" w:cs="Arial"/>
          <w:b/>
          <w:iCs/>
          <w:color w:val="000000"/>
          <w:sz w:val="24"/>
          <w:szCs w:val="24"/>
        </w:rPr>
      </w:pPr>
      <w:r w:rsidRPr="003B09FA">
        <w:rPr>
          <w:rFonts w:ascii="Arial" w:eastAsia="Arial" w:hAnsi="Arial" w:cs="Arial"/>
          <w:b/>
          <w:iCs/>
          <w:color w:val="000000"/>
          <w:sz w:val="24"/>
          <w:szCs w:val="24"/>
        </w:rPr>
        <w:t>przetargu nieograniczonego</w:t>
      </w:r>
    </w:p>
    <w:p w14:paraId="0869D92C" w14:textId="658B8D48" w:rsidR="009B2DFA" w:rsidRPr="00383EA4" w:rsidRDefault="001C2BE5" w:rsidP="00304692">
      <w:pPr>
        <w:keepNext/>
        <w:pBdr>
          <w:top w:val="nil"/>
          <w:left w:val="nil"/>
          <w:bottom w:val="nil"/>
          <w:right w:val="nil"/>
          <w:between w:val="nil"/>
        </w:pBdr>
        <w:spacing w:before="600" w:after="0" w:line="360" w:lineRule="auto"/>
        <w:jc w:val="center"/>
        <w:rPr>
          <w:rFonts w:ascii="Arial" w:eastAsia="Arial" w:hAnsi="Arial" w:cs="Arial"/>
          <w:color w:val="000000"/>
          <w:sz w:val="24"/>
          <w:szCs w:val="24"/>
        </w:rPr>
      </w:pPr>
      <w:r w:rsidRPr="00304692">
        <w:rPr>
          <w:rFonts w:ascii="Arial" w:eastAsia="Arial" w:hAnsi="Arial" w:cs="Arial"/>
          <w:color w:val="000000"/>
          <w:sz w:val="24"/>
          <w:szCs w:val="24"/>
        </w:rPr>
        <w:t xml:space="preserve">na podstawie przepisów ustawy z dnia 11 września 2019 r. Prawo zamówień </w:t>
      </w:r>
      <w:r w:rsidRPr="00383EA4">
        <w:rPr>
          <w:rFonts w:ascii="Arial" w:eastAsia="Arial" w:hAnsi="Arial" w:cs="Arial"/>
          <w:color w:val="000000"/>
          <w:sz w:val="24"/>
          <w:szCs w:val="24"/>
        </w:rPr>
        <w:t xml:space="preserve">publicznych (tekst jednolity </w:t>
      </w:r>
      <w:r w:rsidR="00383EA4" w:rsidRPr="00383EA4">
        <w:rPr>
          <w:rFonts w:ascii="Arial" w:hAnsi="Arial" w:cs="Arial"/>
          <w:sz w:val="24"/>
          <w:szCs w:val="24"/>
        </w:rPr>
        <w:t>Dz.U. z 2022 r., poz. 1710 ze zm.</w:t>
      </w:r>
      <w:r w:rsidRPr="00383EA4">
        <w:rPr>
          <w:rFonts w:ascii="Arial" w:eastAsia="Arial" w:hAnsi="Arial" w:cs="Arial"/>
          <w:color w:val="000000"/>
          <w:sz w:val="24"/>
          <w:szCs w:val="24"/>
        </w:rPr>
        <w:t xml:space="preserve">). </w:t>
      </w:r>
    </w:p>
    <w:p w14:paraId="6D7E3827" w14:textId="2E82E2DA" w:rsidR="009B2DFA" w:rsidRPr="00304692" w:rsidRDefault="001C2BE5" w:rsidP="00304692">
      <w:pPr>
        <w:keepNext/>
        <w:pBdr>
          <w:top w:val="nil"/>
          <w:left w:val="nil"/>
          <w:bottom w:val="nil"/>
          <w:right w:val="nil"/>
          <w:between w:val="nil"/>
        </w:pBdr>
        <w:spacing w:before="600" w:after="0" w:line="360" w:lineRule="auto"/>
        <w:jc w:val="center"/>
        <w:rPr>
          <w:rFonts w:ascii="Arial" w:eastAsia="Arial" w:hAnsi="Arial" w:cs="Arial"/>
          <w:b/>
          <w:color w:val="000000"/>
          <w:sz w:val="24"/>
          <w:szCs w:val="24"/>
        </w:rPr>
      </w:pPr>
      <w:r w:rsidRPr="00304692">
        <w:rPr>
          <w:rFonts w:ascii="Arial" w:eastAsia="Arial" w:hAnsi="Arial" w:cs="Arial"/>
          <w:color w:val="000000"/>
          <w:sz w:val="24"/>
          <w:szCs w:val="24"/>
        </w:rPr>
        <w:t xml:space="preserve">Znak sprawy: </w:t>
      </w:r>
      <w:r w:rsidRPr="00304692">
        <w:rPr>
          <w:rFonts w:ascii="Arial" w:eastAsia="Arial" w:hAnsi="Arial" w:cs="Arial"/>
          <w:b/>
          <w:color w:val="000000"/>
          <w:sz w:val="24"/>
          <w:szCs w:val="24"/>
        </w:rPr>
        <w:t>KMR/P</w:t>
      </w:r>
      <w:r w:rsidRPr="00304692">
        <w:rPr>
          <w:rFonts w:ascii="Arial" w:eastAsia="Arial" w:hAnsi="Arial" w:cs="Arial"/>
          <w:b/>
          <w:sz w:val="24"/>
          <w:szCs w:val="24"/>
        </w:rPr>
        <w:t>N</w:t>
      </w:r>
      <w:r w:rsidRPr="00304692">
        <w:rPr>
          <w:rFonts w:ascii="Arial" w:eastAsia="Arial" w:hAnsi="Arial" w:cs="Arial"/>
          <w:b/>
          <w:color w:val="000000"/>
          <w:sz w:val="24"/>
          <w:szCs w:val="24"/>
        </w:rPr>
        <w:t>/0</w:t>
      </w:r>
      <w:r w:rsidR="001869E7">
        <w:rPr>
          <w:rFonts w:ascii="Arial" w:eastAsia="Arial" w:hAnsi="Arial" w:cs="Arial"/>
          <w:b/>
          <w:color w:val="000000"/>
          <w:sz w:val="24"/>
          <w:szCs w:val="24"/>
        </w:rPr>
        <w:t>4</w:t>
      </w:r>
      <w:r w:rsidRPr="00304692">
        <w:rPr>
          <w:rFonts w:ascii="Arial" w:eastAsia="Arial" w:hAnsi="Arial" w:cs="Arial"/>
          <w:b/>
          <w:color w:val="000000"/>
          <w:sz w:val="24"/>
          <w:szCs w:val="24"/>
        </w:rPr>
        <w:t>/202</w:t>
      </w:r>
      <w:r w:rsidR="00383EA4">
        <w:rPr>
          <w:rFonts w:ascii="Arial" w:eastAsia="Arial" w:hAnsi="Arial" w:cs="Arial"/>
          <w:b/>
          <w:color w:val="000000"/>
          <w:sz w:val="24"/>
          <w:szCs w:val="24"/>
        </w:rPr>
        <w:t>3</w:t>
      </w:r>
    </w:p>
    <w:p w14:paraId="4F39C0BF" w14:textId="04FE37A4" w:rsidR="009B2DFA" w:rsidRPr="00304692" w:rsidRDefault="00304692" w:rsidP="00304692">
      <w:pPr>
        <w:spacing w:before="600" w:after="0" w:line="360" w:lineRule="auto"/>
        <w:jc w:val="center"/>
        <w:rPr>
          <w:rFonts w:ascii="Arial" w:hAnsi="Arial" w:cs="Arial"/>
          <w:b/>
          <w:sz w:val="24"/>
          <w:szCs w:val="24"/>
        </w:rPr>
      </w:pPr>
      <w:r>
        <w:rPr>
          <w:rFonts w:ascii="Arial" w:eastAsia="Arial" w:hAnsi="Arial" w:cs="Arial"/>
          <w:b/>
        </w:rPr>
        <w:br w:type="page"/>
      </w:r>
    </w:p>
    <w:p w14:paraId="1921841A" w14:textId="77777777" w:rsidR="009B2DFA" w:rsidRPr="006E1488" w:rsidRDefault="001C2BE5">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680" w:hanging="680"/>
        <w:outlineLvl w:val="0"/>
        <w:rPr>
          <w:rFonts w:ascii="Arial" w:hAnsi="Arial" w:cs="Arial"/>
          <w:sz w:val="28"/>
          <w:szCs w:val="28"/>
        </w:rPr>
      </w:pPr>
      <w:r w:rsidRPr="006E1488">
        <w:rPr>
          <w:rFonts w:ascii="Arial" w:eastAsia="Arial" w:hAnsi="Arial" w:cs="Arial"/>
          <w:b/>
          <w:color w:val="000000"/>
          <w:sz w:val="28"/>
          <w:szCs w:val="28"/>
        </w:rPr>
        <w:lastRenderedPageBreak/>
        <w:t>Nazwa oraz adres Zamawiającego.</w:t>
      </w:r>
    </w:p>
    <w:p w14:paraId="35D59876" w14:textId="77777777" w:rsidR="009B2DFA" w:rsidRPr="006E1488" w:rsidRDefault="001C2BE5" w:rsidP="00732F91">
      <w:pPr>
        <w:spacing w:before="240" w:after="0" w:line="360" w:lineRule="auto"/>
        <w:rPr>
          <w:rFonts w:ascii="Arial" w:hAnsi="Arial" w:cs="Arial"/>
          <w:sz w:val="24"/>
          <w:szCs w:val="24"/>
        </w:rPr>
      </w:pPr>
      <w:r w:rsidRPr="006E1488">
        <w:rPr>
          <w:rFonts w:ascii="Arial" w:hAnsi="Arial" w:cs="Arial"/>
          <w:sz w:val="24"/>
          <w:szCs w:val="24"/>
        </w:rPr>
        <w:t>Dane Zamawiającego:</w:t>
      </w:r>
    </w:p>
    <w:p w14:paraId="5E46B77D" w14:textId="006CCC0B" w:rsidR="009B2DFA" w:rsidRPr="006E1488" w:rsidRDefault="001C2BE5" w:rsidP="00F37C69">
      <w:pPr>
        <w:spacing w:before="120" w:after="0" w:line="360" w:lineRule="auto"/>
        <w:rPr>
          <w:rFonts w:ascii="Arial" w:eastAsia="Arial" w:hAnsi="Arial" w:cs="Arial"/>
          <w:smallCaps/>
          <w:sz w:val="24"/>
          <w:szCs w:val="24"/>
        </w:rPr>
      </w:pPr>
      <w:r w:rsidRPr="006E1488">
        <w:rPr>
          <w:rFonts w:ascii="Arial" w:eastAsia="Arial" w:hAnsi="Arial" w:cs="Arial"/>
          <w:sz w:val="24"/>
          <w:szCs w:val="24"/>
        </w:rPr>
        <w:t xml:space="preserve">Komunikacja Miejska Rybnik Sp. z o.o. </w:t>
      </w:r>
    </w:p>
    <w:p w14:paraId="59FA2155" w14:textId="77777777" w:rsidR="009B2DFA" w:rsidRPr="006E1488" w:rsidRDefault="001C2BE5" w:rsidP="00732F91">
      <w:pPr>
        <w:spacing w:after="0" w:line="360" w:lineRule="auto"/>
        <w:rPr>
          <w:rFonts w:ascii="Arial" w:eastAsia="Arial" w:hAnsi="Arial" w:cs="Arial"/>
          <w:sz w:val="24"/>
          <w:szCs w:val="24"/>
        </w:rPr>
      </w:pPr>
      <w:r w:rsidRPr="006E1488">
        <w:rPr>
          <w:rFonts w:ascii="Arial" w:eastAsia="Arial" w:hAnsi="Arial" w:cs="Arial"/>
          <w:sz w:val="24"/>
          <w:szCs w:val="24"/>
        </w:rPr>
        <w:t>NIP: 642-32-36-629</w:t>
      </w:r>
    </w:p>
    <w:p w14:paraId="6BDD9B6F" w14:textId="77777777" w:rsidR="009B2DFA" w:rsidRPr="006E1488" w:rsidRDefault="001C2BE5" w:rsidP="00732F91">
      <w:pPr>
        <w:spacing w:after="0" w:line="360" w:lineRule="auto"/>
        <w:rPr>
          <w:rFonts w:ascii="Arial" w:eastAsia="Arial" w:hAnsi="Arial" w:cs="Arial"/>
          <w:sz w:val="24"/>
          <w:szCs w:val="24"/>
        </w:rPr>
      </w:pPr>
      <w:r w:rsidRPr="006E1488">
        <w:rPr>
          <w:rFonts w:ascii="Arial" w:eastAsia="Arial" w:hAnsi="Arial" w:cs="Arial"/>
          <w:sz w:val="24"/>
          <w:szCs w:val="24"/>
        </w:rPr>
        <w:t>ul. Budowlanych 6</w:t>
      </w:r>
    </w:p>
    <w:p w14:paraId="2FA0DE32" w14:textId="77777777" w:rsidR="009B2DFA" w:rsidRPr="006E1488" w:rsidRDefault="001C2BE5" w:rsidP="00732F91">
      <w:pPr>
        <w:spacing w:after="0" w:line="360" w:lineRule="auto"/>
        <w:rPr>
          <w:rFonts w:ascii="Arial" w:eastAsia="Arial" w:hAnsi="Arial" w:cs="Arial"/>
          <w:sz w:val="24"/>
          <w:szCs w:val="24"/>
        </w:rPr>
      </w:pPr>
      <w:r w:rsidRPr="006E1488">
        <w:rPr>
          <w:rFonts w:ascii="Arial" w:eastAsia="Arial" w:hAnsi="Arial" w:cs="Arial"/>
          <w:sz w:val="24"/>
          <w:szCs w:val="24"/>
        </w:rPr>
        <w:t>44-200 Rybnik</w:t>
      </w:r>
    </w:p>
    <w:p w14:paraId="4978FB28" w14:textId="77777777" w:rsidR="009B2DFA" w:rsidRPr="006E1488" w:rsidRDefault="001C2BE5" w:rsidP="00732F91">
      <w:pPr>
        <w:spacing w:after="0" w:line="360" w:lineRule="auto"/>
        <w:rPr>
          <w:rFonts w:ascii="Arial" w:eastAsia="Arial" w:hAnsi="Arial" w:cs="Arial"/>
          <w:sz w:val="24"/>
          <w:szCs w:val="24"/>
        </w:rPr>
      </w:pPr>
      <w:r w:rsidRPr="006E1488">
        <w:rPr>
          <w:rFonts w:ascii="Arial" w:eastAsia="Arial" w:hAnsi="Arial" w:cs="Arial"/>
          <w:sz w:val="24"/>
          <w:szCs w:val="24"/>
        </w:rPr>
        <w:t>sekretariat@km.rybnik.pl</w:t>
      </w:r>
    </w:p>
    <w:p w14:paraId="414802F3" w14:textId="77777777" w:rsidR="009B2DFA" w:rsidRPr="006E1488" w:rsidRDefault="001C2BE5" w:rsidP="00732F91">
      <w:pPr>
        <w:spacing w:after="0" w:line="360" w:lineRule="auto"/>
        <w:rPr>
          <w:rFonts w:ascii="Arial" w:eastAsia="Arial" w:hAnsi="Arial" w:cs="Arial"/>
          <w:sz w:val="24"/>
          <w:szCs w:val="24"/>
        </w:rPr>
      </w:pPr>
      <w:r w:rsidRPr="006E1488">
        <w:rPr>
          <w:rFonts w:ascii="Arial" w:eastAsia="Arial" w:hAnsi="Arial" w:cs="Arial"/>
          <w:sz w:val="24"/>
          <w:szCs w:val="24"/>
        </w:rPr>
        <w:t>Telefon.:32 755 71 60</w:t>
      </w:r>
    </w:p>
    <w:p w14:paraId="02A600D1" w14:textId="5CA9E7ED" w:rsidR="009B2DFA" w:rsidRPr="006E1488" w:rsidRDefault="001C2BE5" w:rsidP="00732F91">
      <w:pPr>
        <w:spacing w:after="0" w:line="360" w:lineRule="auto"/>
        <w:contextualSpacing/>
        <w:rPr>
          <w:rFonts w:ascii="Arial" w:eastAsia="Arial" w:hAnsi="Arial" w:cs="Arial"/>
          <w:sz w:val="24"/>
          <w:szCs w:val="24"/>
        </w:rPr>
      </w:pPr>
      <w:r w:rsidRPr="006E1488">
        <w:rPr>
          <w:rFonts w:ascii="Arial" w:hAnsi="Arial" w:cs="Arial"/>
          <w:sz w:val="24"/>
          <w:szCs w:val="24"/>
        </w:rPr>
        <w:t>Adres strony internetowej:</w:t>
      </w:r>
      <w:r w:rsidR="00732F91" w:rsidRPr="006E1488">
        <w:rPr>
          <w:rFonts w:ascii="Arial" w:hAnsi="Arial" w:cs="Arial"/>
          <w:sz w:val="24"/>
          <w:szCs w:val="24"/>
        </w:rPr>
        <w:t xml:space="preserve"> </w:t>
      </w:r>
      <w:hyperlink r:id="rId10" w:history="1">
        <w:r w:rsidR="00732F91" w:rsidRPr="006E1488">
          <w:rPr>
            <w:rStyle w:val="Hipercze"/>
            <w:rFonts w:ascii="Arial" w:eastAsia="Arial" w:hAnsi="Arial" w:cs="Arial"/>
            <w:sz w:val="24"/>
            <w:szCs w:val="24"/>
          </w:rPr>
          <w:t>http://www.km.rybnik.pl/</w:t>
        </w:r>
      </w:hyperlink>
    </w:p>
    <w:p w14:paraId="357A11EA" w14:textId="77777777" w:rsidR="009B2DFA" w:rsidRPr="006E1488" w:rsidRDefault="001C2BE5" w:rsidP="005D6C54">
      <w:pPr>
        <w:spacing w:after="240" w:line="360" w:lineRule="auto"/>
        <w:rPr>
          <w:rFonts w:ascii="Arial" w:hAnsi="Arial" w:cs="Arial"/>
          <w:sz w:val="24"/>
          <w:szCs w:val="24"/>
        </w:rPr>
      </w:pPr>
      <w:r w:rsidRPr="006E1488">
        <w:rPr>
          <w:rFonts w:ascii="Arial" w:hAnsi="Arial" w:cs="Arial"/>
          <w:sz w:val="24"/>
          <w:szCs w:val="24"/>
        </w:rPr>
        <w:t>Adres poczty elektronicznej: sekretariat@km.rybnik.pl</w:t>
      </w:r>
    </w:p>
    <w:p w14:paraId="270E1C7F" w14:textId="77777777" w:rsidR="009B2DFA" w:rsidRPr="006E1488" w:rsidRDefault="001C2BE5">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680" w:hanging="680"/>
        <w:outlineLvl w:val="0"/>
        <w:rPr>
          <w:rFonts w:ascii="Arial" w:hAnsi="Arial" w:cs="Arial"/>
          <w:sz w:val="28"/>
          <w:szCs w:val="28"/>
        </w:rPr>
      </w:pPr>
      <w:r w:rsidRPr="006E1488">
        <w:rPr>
          <w:rFonts w:ascii="Arial" w:eastAsia="Arial" w:hAnsi="Arial" w:cs="Arial"/>
          <w:b/>
          <w:color w:val="000000"/>
          <w:sz w:val="28"/>
          <w:szCs w:val="28"/>
        </w:rPr>
        <w:t>Ochrona danych osobowych.</w:t>
      </w:r>
    </w:p>
    <w:p w14:paraId="6368007D" w14:textId="77777777" w:rsidR="009B2DFA" w:rsidRPr="006E1488" w:rsidRDefault="001C2BE5" w:rsidP="00DA658D">
      <w:pPr>
        <w:spacing w:before="240" w:after="0" w:line="360" w:lineRule="auto"/>
        <w:rPr>
          <w:rFonts w:ascii="Arial" w:hAnsi="Arial" w:cs="Arial"/>
          <w:sz w:val="24"/>
          <w:szCs w:val="24"/>
        </w:rPr>
      </w:pPr>
      <w:r w:rsidRPr="006E1488">
        <w:rPr>
          <w:rFonts w:ascii="Arial" w:hAnsi="Arial" w:cs="Arial"/>
          <w:sz w:val="24"/>
          <w:szCs w:val="24"/>
        </w:rPr>
        <w:t>Zgodnie z art. 13 Rozporządzenia Parlamentu Europejskiego i Rady (UE) nr 2016/679 z dnia 27 kwietnia 2016 roku, informuję, że:</w:t>
      </w:r>
    </w:p>
    <w:p w14:paraId="27E798C6" w14:textId="0F831056" w:rsidR="009B2DFA" w:rsidRPr="006E1488" w:rsidRDefault="001C2BE5" w:rsidP="00DA658D">
      <w:pPr>
        <w:spacing w:after="0" w:line="360" w:lineRule="auto"/>
        <w:contextualSpacing/>
        <w:rPr>
          <w:rFonts w:ascii="Arial" w:eastAsia="Arial" w:hAnsi="Arial" w:cs="Arial"/>
          <w:sz w:val="24"/>
          <w:szCs w:val="24"/>
        </w:rPr>
      </w:pPr>
      <w:r w:rsidRPr="006E1488">
        <w:rPr>
          <w:rFonts w:ascii="Arial" w:eastAsia="Arial" w:hAnsi="Arial" w:cs="Arial"/>
          <w:sz w:val="24"/>
          <w:szCs w:val="24"/>
        </w:rPr>
        <w:t>Administratorem Danych Osobowych jest Komunikacja Miejska Rybnik Sp. z o.o.,</w:t>
      </w:r>
      <w:r w:rsidRPr="006E1488">
        <w:rPr>
          <w:rFonts w:ascii="Arial" w:eastAsia="Arial" w:hAnsi="Arial" w:cs="Arial"/>
          <w:sz w:val="24"/>
          <w:szCs w:val="24"/>
        </w:rPr>
        <w:br/>
        <w:t xml:space="preserve">ul. Budowlanych 6, 44-200 Rybnik, adres e-mail: </w:t>
      </w:r>
      <w:r w:rsidR="00177915" w:rsidRPr="006E1488">
        <w:rPr>
          <w:rFonts w:ascii="Arial" w:eastAsia="Arial" w:hAnsi="Arial" w:cs="Arial"/>
          <w:sz w:val="24"/>
          <w:szCs w:val="24"/>
        </w:rPr>
        <w:t>sekretariat</w:t>
      </w:r>
      <w:r w:rsidRPr="006E1488">
        <w:rPr>
          <w:rFonts w:ascii="Arial" w:eastAsia="Arial" w:hAnsi="Arial" w:cs="Arial"/>
          <w:sz w:val="24"/>
          <w:szCs w:val="24"/>
        </w:rPr>
        <w:t>@km.rybnik.pl (dalej jako „ADO”).</w:t>
      </w:r>
    </w:p>
    <w:p w14:paraId="7ADCA3D7" w14:textId="77777777" w:rsidR="009B2DFA" w:rsidRPr="006E1488" w:rsidRDefault="001C2BE5">
      <w:pPr>
        <w:numPr>
          <w:ilvl w:val="0"/>
          <w:numId w:val="15"/>
        </w:numPr>
        <w:pBdr>
          <w:top w:val="nil"/>
          <w:left w:val="nil"/>
          <w:bottom w:val="nil"/>
          <w:right w:val="nil"/>
          <w:between w:val="nil"/>
        </w:pBdr>
        <w:spacing w:after="0" w:line="360" w:lineRule="auto"/>
        <w:ind w:left="426" w:hanging="426"/>
        <w:contextualSpacing/>
        <w:rPr>
          <w:rFonts w:ascii="Arial" w:eastAsia="Arial" w:hAnsi="Arial" w:cs="Arial"/>
          <w:color w:val="000000"/>
          <w:sz w:val="24"/>
          <w:szCs w:val="24"/>
        </w:rPr>
      </w:pPr>
      <w:r w:rsidRPr="006E1488">
        <w:rPr>
          <w:rFonts w:ascii="Arial" w:eastAsia="Arial" w:hAnsi="Arial" w:cs="Arial"/>
          <w:color w:val="000000"/>
          <w:sz w:val="24"/>
          <w:szCs w:val="24"/>
        </w:rPr>
        <w:t>Dane kontaktowe Inspektora Ochrony Danych e-mail: iod@km.rybnik.pl.</w:t>
      </w:r>
    </w:p>
    <w:p w14:paraId="7D866CFB" w14:textId="2C35AF80" w:rsidR="009B2DFA" w:rsidRPr="006E1488" w:rsidRDefault="001C2BE5">
      <w:pPr>
        <w:numPr>
          <w:ilvl w:val="0"/>
          <w:numId w:val="15"/>
        </w:numPr>
        <w:pBdr>
          <w:top w:val="nil"/>
          <w:left w:val="nil"/>
          <w:bottom w:val="nil"/>
          <w:right w:val="nil"/>
          <w:between w:val="nil"/>
        </w:pBdr>
        <w:spacing w:after="0" w:line="360" w:lineRule="auto"/>
        <w:ind w:left="426" w:hanging="426"/>
        <w:contextualSpacing/>
        <w:rPr>
          <w:rFonts w:ascii="Arial" w:eastAsia="Arial" w:hAnsi="Arial" w:cs="Arial"/>
          <w:color w:val="000000"/>
          <w:sz w:val="24"/>
          <w:szCs w:val="24"/>
        </w:rPr>
      </w:pPr>
      <w:r w:rsidRPr="006E1488">
        <w:rPr>
          <w:rFonts w:ascii="Arial" w:eastAsia="Arial" w:hAnsi="Arial" w:cs="Arial"/>
          <w:color w:val="000000"/>
          <w:sz w:val="24"/>
          <w:szCs w:val="24"/>
        </w:rPr>
        <w:t xml:space="preserve">Pani/Pana dane osobowe przetwarzane będą na podstawie art. 6 ust. 1 lit. c RODO oraz "Ustawy </w:t>
      </w:r>
      <w:proofErr w:type="spellStart"/>
      <w:r w:rsidRPr="006E1488">
        <w:rPr>
          <w:rFonts w:ascii="Arial" w:eastAsia="Arial" w:hAnsi="Arial" w:cs="Arial"/>
          <w:color w:val="000000"/>
          <w:sz w:val="24"/>
          <w:szCs w:val="24"/>
        </w:rPr>
        <w:t>Pzp</w:t>
      </w:r>
      <w:proofErr w:type="spellEnd"/>
      <w:r w:rsidRPr="006E1488">
        <w:rPr>
          <w:rFonts w:ascii="Arial" w:eastAsia="Arial" w:hAnsi="Arial" w:cs="Arial"/>
          <w:color w:val="000000"/>
          <w:sz w:val="24"/>
          <w:szCs w:val="24"/>
        </w:rPr>
        <w:t xml:space="preserve">", w celu związanym z przedmiotowym postępowaniem </w:t>
      </w:r>
      <w:r w:rsidR="006E1488">
        <w:rPr>
          <w:rFonts w:ascii="Arial" w:eastAsia="Arial" w:hAnsi="Arial" w:cs="Arial"/>
          <w:color w:val="000000"/>
          <w:sz w:val="24"/>
          <w:szCs w:val="24"/>
        </w:rPr>
        <w:br/>
      </w:r>
      <w:r w:rsidRPr="006E1488">
        <w:rPr>
          <w:rFonts w:ascii="Arial" w:eastAsia="Arial" w:hAnsi="Arial" w:cs="Arial"/>
          <w:color w:val="000000"/>
          <w:sz w:val="24"/>
          <w:szCs w:val="24"/>
        </w:rPr>
        <w:t>o udzielenie zamówienia publicznego prowadzonym w trybie przetargu nieograniczonego, określonego w specyfikacji przetargowej.</w:t>
      </w:r>
    </w:p>
    <w:p w14:paraId="290FDF62" w14:textId="44A56DAA" w:rsidR="009B2DFA" w:rsidRPr="006E1488" w:rsidRDefault="00033FA7">
      <w:pPr>
        <w:numPr>
          <w:ilvl w:val="0"/>
          <w:numId w:val="15"/>
        </w:numPr>
        <w:pBdr>
          <w:top w:val="nil"/>
          <w:left w:val="nil"/>
          <w:bottom w:val="nil"/>
          <w:right w:val="nil"/>
          <w:between w:val="nil"/>
        </w:pBdr>
        <w:spacing w:after="0" w:line="360" w:lineRule="auto"/>
        <w:ind w:left="426" w:hanging="426"/>
        <w:contextualSpacing/>
        <w:rPr>
          <w:rFonts w:ascii="Arial" w:eastAsia="Arial" w:hAnsi="Arial" w:cs="Arial"/>
          <w:color w:val="000000"/>
          <w:sz w:val="24"/>
          <w:szCs w:val="24"/>
        </w:rPr>
      </w:pPr>
      <w:r w:rsidRPr="006E1488">
        <w:rPr>
          <w:rFonts w:ascii="Arial" w:eastAsia="Arial" w:hAnsi="Arial" w:cs="Arial"/>
          <w:color w:val="000000"/>
          <w:sz w:val="24"/>
          <w:szCs w:val="24"/>
        </w:rPr>
        <w:t xml:space="preserve">Obowiązek podania przez Panią/Pana danych osobowych bezpośrednio Pani/Pana dotyczących jest wymogiem ustawowym określonym w przepisach "Ustawy </w:t>
      </w:r>
      <w:proofErr w:type="spellStart"/>
      <w:r w:rsidRPr="006E1488">
        <w:rPr>
          <w:rFonts w:ascii="Arial" w:eastAsia="Arial" w:hAnsi="Arial" w:cs="Arial"/>
          <w:color w:val="000000"/>
          <w:sz w:val="24"/>
          <w:szCs w:val="24"/>
        </w:rPr>
        <w:t>Pzp</w:t>
      </w:r>
      <w:proofErr w:type="spellEnd"/>
      <w:r w:rsidRPr="006E1488">
        <w:rPr>
          <w:rFonts w:ascii="Arial" w:eastAsia="Arial" w:hAnsi="Arial" w:cs="Arial"/>
          <w:color w:val="000000"/>
          <w:sz w:val="24"/>
          <w:szCs w:val="24"/>
        </w:rPr>
        <w:t xml:space="preserve">", związanym z udziałem w postępowaniu o udzielenie zamówienia publicznego; konsekwencje niepodania określonych danych wynikają z "Ustawy </w:t>
      </w:r>
      <w:proofErr w:type="spellStart"/>
      <w:r w:rsidRPr="006E1488">
        <w:rPr>
          <w:rFonts w:ascii="Arial" w:eastAsia="Arial" w:hAnsi="Arial" w:cs="Arial"/>
          <w:color w:val="000000"/>
          <w:sz w:val="24"/>
          <w:szCs w:val="24"/>
        </w:rPr>
        <w:t>Pzp</w:t>
      </w:r>
      <w:proofErr w:type="spellEnd"/>
      <w:r w:rsidRPr="006E1488">
        <w:rPr>
          <w:rFonts w:ascii="Arial" w:eastAsia="Arial" w:hAnsi="Arial" w:cs="Arial"/>
          <w:color w:val="000000"/>
          <w:sz w:val="24"/>
          <w:szCs w:val="24"/>
        </w:rPr>
        <w:t>".</w:t>
      </w:r>
    </w:p>
    <w:p w14:paraId="7D7D81E0" w14:textId="1DD5FB1D" w:rsidR="00DA658D" w:rsidRPr="00DA658D" w:rsidRDefault="00033FA7">
      <w:pPr>
        <w:numPr>
          <w:ilvl w:val="0"/>
          <w:numId w:val="15"/>
        </w:numPr>
        <w:pBdr>
          <w:top w:val="nil"/>
          <w:left w:val="nil"/>
          <w:bottom w:val="nil"/>
          <w:right w:val="nil"/>
          <w:between w:val="nil"/>
        </w:pBdr>
        <w:spacing w:after="0" w:line="360" w:lineRule="auto"/>
        <w:ind w:left="426" w:hanging="426"/>
        <w:contextualSpacing/>
        <w:rPr>
          <w:rFonts w:ascii="Arial" w:eastAsia="Arial" w:hAnsi="Arial" w:cs="Arial"/>
          <w:color w:val="000000"/>
          <w:sz w:val="24"/>
          <w:szCs w:val="24"/>
        </w:rPr>
      </w:pPr>
      <w:r w:rsidRPr="006E1488">
        <w:rPr>
          <w:rFonts w:ascii="Arial" w:eastAsia="Arial" w:hAnsi="Arial" w:cs="Arial"/>
          <w:color w:val="000000"/>
          <w:sz w:val="24"/>
          <w:szCs w:val="24"/>
        </w:rPr>
        <w:t xml:space="preserve">W odniesieniu do Pani/Pana danych osobowych decyzje nie będą podejmowane </w:t>
      </w:r>
      <w:r w:rsidRPr="006E1488">
        <w:rPr>
          <w:rFonts w:ascii="Arial" w:eastAsia="Arial" w:hAnsi="Arial" w:cs="Arial"/>
          <w:color w:val="000000"/>
          <w:sz w:val="24"/>
          <w:szCs w:val="24"/>
        </w:rPr>
        <w:br/>
        <w:t>w sposób zautomatyzowany, stosownie do art. 22 RODO.</w:t>
      </w:r>
    </w:p>
    <w:p w14:paraId="5CA549BA" w14:textId="0941F1F3" w:rsidR="009B2DFA" w:rsidRPr="006E1488" w:rsidRDefault="00033FA7">
      <w:pPr>
        <w:numPr>
          <w:ilvl w:val="0"/>
          <w:numId w:val="15"/>
        </w:numPr>
        <w:pBdr>
          <w:top w:val="nil"/>
          <w:left w:val="nil"/>
          <w:bottom w:val="nil"/>
          <w:right w:val="nil"/>
          <w:between w:val="nil"/>
        </w:pBdr>
        <w:spacing w:after="0" w:line="360" w:lineRule="auto"/>
        <w:ind w:left="426" w:hanging="426"/>
        <w:contextualSpacing/>
        <w:rPr>
          <w:rFonts w:ascii="Arial" w:eastAsia="Arial" w:hAnsi="Arial" w:cs="Arial"/>
          <w:color w:val="000000"/>
          <w:sz w:val="24"/>
          <w:szCs w:val="24"/>
        </w:rPr>
      </w:pPr>
      <w:r w:rsidRPr="006E1488">
        <w:rPr>
          <w:rFonts w:ascii="Arial" w:eastAsia="Arial" w:hAnsi="Arial" w:cs="Arial"/>
          <w:color w:val="000000"/>
          <w:sz w:val="24"/>
          <w:szCs w:val="24"/>
        </w:rPr>
        <w:t>Posiada Pani/Pan:</w:t>
      </w:r>
    </w:p>
    <w:p w14:paraId="4C0A4CA5" w14:textId="5F18F7CB" w:rsidR="009B2DFA" w:rsidRPr="006E1488" w:rsidRDefault="001C2BE5">
      <w:pPr>
        <w:numPr>
          <w:ilvl w:val="1"/>
          <w:numId w:val="15"/>
        </w:numPr>
        <w:pBdr>
          <w:top w:val="nil"/>
          <w:left w:val="nil"/>
          <w:bottom w:val="nil"/>
          <w:right w:val="nil"/>
          <w:between w:val="nil"/>
        </w:pBdr>
        <w:spacing w:after="0" w:line="360" w:lineRule="auto"/>
        <w:ind w:left="851" w:hanging="426"/>
        <w:contextualSpacing/>
        <w:rPr>
          <w:rFonts w:ascii="Arial" w:eastAsia="Arial" w:hAnsi="Arial" w:cs="Arial"/>
          <w:color w:val="000000"/>
          <w:sz w:val="24"/>
          <w:szCs w:val="24"/>
        </w:rPr>
      </w:pPr>
      <w:r w:rsidRPr="006E1488">
        <w:rPr>
          <w:rFonts w:ascii="Arial" w:eastAsia="Arial" w:hAnsi="Arial" w:cs="Arial"/>
          <w:color w:val="000000"/>
          <w:sz w:val="24"/>
          <w:szCs w:val="24"/>
        </w:rPr>
        <w:t>na podstawie art. 15 RODO prawo dostępu do danych osobowych Pani/Pana dotyczących</w:t>
      </w:r>
      <w:r w:rsidR="006275B0">
        <w:rPr>
          <w:rFonts w:ascii="Arial" w:eastAsia="Arial" w:hAnsi="Arial" w:cs="Arial"/>
          <w:color w:val="000000"/>
          <w:sz w:val="24"/>
          <w:szCs w:val="24"/>
        </w:rPr>
        <w:t>,</w:t>
      </w:r>
    </w:p>
    <w:p w14:paraId="422B3B3F" w14:textId="49B4D927" w:rsidR="009B2DFA" w:rsidRPr="006E1488" w:rsidRDefault="001C2BE5">
      <w:pPr>
        <w:numPr>
          <w:ilvl w:val="1"/>
          <w:numId w:val="15"/>
        </w:numPr>
        <w:pBdr>
          <w:top w:val="nil"/>
          <w:left w:val="nil"/>
          <w:bottom w:val="nil"/>
          <w:right w:val="nil"/>
          <w:between w:val="nil"/>
        </w:pBdr>
        <w:spacing w:after="0" w:line="360" w:lineRule="auto"/>
        <w:ind w:left="851" w:hanging="426"/>
        <w:contextualSpacing/>
        <w:rPr>
          <w:rFonts w:ascii="Arial" w:eastAsia="Arial" w:hAnsi="Arial" w:cs="Arial"/>
          <w:color w:val="000000"/>
          <w:sz w:val="24"/>
          <w:szCs w:val="24"/>
        </w:rPr>
      </w:pPr>
      <w:r w:rsidRPr="006E1488">
        <w:rPr>
          <w:rFonts w:ascii="Arial" w:eastAsia="Arial" w:hAnsi="Arial" w:cs="Arial"/>
          <w:color w:val="000000"/>
          <w:sz w:val="24"/>
          <w:szCs w:val="24"/>
        </w:rPr>
        <w:lastRenderedPageBreak/>
        <w:t>na podstawie art. 16 RODO prawo do sprostowania Pani/Pana danych osobowych</w:t>
      </w:r>
      <w:r w:rsidR="006275B0">
        <w:rPr>
          <w:rFonts w:ascii="Arial" w:eastAsia="Arial" w:hAnsi="Arial" w:cs="Arial"/>
          <w:color w:val="000000"/>
          <w:sz w:val="24"/>
          <w:szCs w:val="24"/>
        </w:rPr>
        <w:t>,</w:t>
      </w:r>
    </w:p>
    <w:p w14:paraId="0F8CA98B" w14:textId="5543CE66" w:rsidR="009B2DFA" w:rsidRPr="006E1488" w:rsidRDefault="001C2BE5">
      <w:pPr>
        <w:numPr>
          <w:ilvl w:val="1"/>
          <w:numId w:val="15"/>
        </w:numPr>
        <w:pBdr>
          <w:top w:val="nil"/>
          <w:left w:val="nil"/>
          <w:bottom w:val="nil"/>
          <w:right w:val="nil"/>
          <w:between w:val="nil"/>
        </w:pBdr>
        <w:spacing w:after="0" w:line="360" w:lineRule="auto"/>
        <w:ind w:left="851" w:hanging="426"/>
        <w:contextualSpacing/>
        <w:rPr>
          <w:rFonts w:ascii="Arial" w:eastAsia="Arial" w:hAnsi="Arial" w:cs="Arial"/>
          <w:color w:val="000000"/>
          <w:sz w:val="24"/>
          <w:szCs w:val="24"/>
        </w:rPr>
      </w:pPr>
      <w:r w:rsidRPr="006E1488">
        <w:rPr>
          <w:rFonts w:ascii="Arial" w:eastAsia="Arial" w:hAnsi="Arial" w:cs="Arial"/>
          <w:color w:val="000000"/>
          <w:sz w:val="24"/>
          <w:szCs w:val="24"/>
        </w:rPr>
        <w:t>na podstawie art. 18 RODO prawo żądania od administratora ograniczenia przetwarzania danych osobowych z zastrzeżeniem przypadków, o których mowa w art. 18 ust. 2 RODO</w:t>
      </w:r>
      <w:r w:rsidR="006275B0">
        <w:rPr>
          <w:rFonts w:ascii="Arial" w:eastAsia="Arial" w:hAnsi="Arial" w:cs="Arial"/>
          <w:color w:val="000000"/>
          <w:sz w:val="24"/>
          <w:szCs w:val="24"/>
        </w:rPr>
        <w:t>,</w:t>
      </w:r>
    </w:p>
    <w:p w14:paraId="2251022E" w14:textId="77777777" w:rsidR="009B2DFA" w:rsidRPr="006E1488" w:rsidRDefault="001C2BE5">
      <w:pPr>
        <w:numPr>
          <w:ilvl w:val="1"/>
          <w:numId w:val="15"/>
        </w:numPr>
        <w:pBdr>
          <w:top w:val="nil"/>
          <w:left w:val="nil"/>
          <w:bottom w:val="nil"/>
          <w:right w:val="nil"/>
          <w:between w:val="nil"/>
        </w:pBdr>
        <w:spacing w:after="0" w:line="360" w:lineRule="auto"/>
        <w:ind w:left="851" w:hanging="426"/>
        <w:contextualSpacing/>
        <w:rPr>
          <w:rFonts w:ascii="Arial" w:eastAsia="Arial" w:hAnsi="Arial" w:cs="Arial"/>
          <w:color w:val="000000"/>
          <w:sz w:val="24"/>
          <w:szCs w:val="24"/>
        </w:rPr>
      </w:pPr>
      <w:r w:rsidRPr="006E1488">
        <w:rPr>
          <w:rFonts w:ascii="Arial" w:eastAsia="Arial" w:hAnsi="Arial" w:cs="Arial"/>
          <w:color w:val="000000"/>
          <w:sz w:val="24"/>
          <w:szCs w:val="24"/>
        </w:rPr>
        <w:t>prawo do wniesienia skargi do Prezesa Urzędu Ochrony Danych Osobowych, gdy uzna Pani/Pan, że przetwarzanie danych osobowych Pani/Pana dotyczących narusza przepisy RODO.</w:t>
      </w:r>
    </w:p>
    <w:p w14:paraId="18CD5988" w14:textId="075912EE" w:rsidR="009B2DFA" w:rsidRPr="006E1488" w:rsidRDefault="00033FA7">
      <w:pPr>
        <w:numPr>
          <w:ilvl w:val="0"/>
          <w:numId w:val="15"/>
        </w:numPr>
        <w:pBdr>
          <w:top w:val="nil"/>
          <w:left w:val="nil"/>
          <w:bottom w:val="nil"/>
          <w:right w:val="nil"/>
          <w:between w:val="nil"/>
        </w:pBdr>
        <w:spacing w:after="0" w:line="360" w:lineRule="auto"/>
        <w:ind w:left="426" w:hanging="426"/>
        <w:contextualSpacing/>
        <w:rPr>
          <w:rFonts w:ascii="Arial" w:eastAsia="Arial" w:hAnsi="Arial" w:cs="Arial"/>
          <w:color w:val="000000"/>
          <w:sz w:val="24"/>
          <w:szCs w:val="24"/>
        </w:rPr>
      </w:pPr>
      <w:r w:rsidRPr="006E1488">
        <w:rPr>
          <w:rFonts w:ascii="Arial" w:eastAsia="Arial" w:hAnsi="Arial" w:cs="Arial"/>
          <w:color w:val="000000"/>
          <w:sz w:val="24"/>
          <w:szCs w:val="24"/>
        </w:rPr>
        <w:t>Nie przysługuje Pani/Panu:</w:t>
      </w:r>
    </w:p>
    <w:p w14:paraId="18F08070" w14:textId="58B4649A" w:rsidR="009B2DFA" w:rsidRPr="006E1488" w:rsidRDefault="001C2BE5">
      <w:pPr>
        <w:numPr>
          <w:ilvl w:val="1"/>
          <w:numId w:val="15"/>
        </w:numPr>
        <w:pBdr>
          <w:top w:val="nil"/>
          <w:left w:val="nil"/>
          <w:bottom w:val="nil"/>
          <w:right w:val="nil"/>
          <w:between w:val="nil"/>
        </w:pBdr>
        <w:spacing w:after="0" w:line="360" w:lineRule="auto"/>
        <w:ind w:left="851" w:hanging="426"/>
        <w:contextualSpacing/>
        <w:rPr>
          <w:rFonts w:ascii="Arial" w:eastAsia="Arial" w:hAnsi="Arial" w:cs="Arial"/>
          <w:color w:val="000000"/>
          <w:sz w:val="24"/>
          <w:szCs w:val="24"/>
        </w:rPr>
      </w:pPr>
      <w:r w:rsidRPr="006E1488">
        <w:rPr>
          <w:rFonts w:ascii="Arial" w:eastAsia="Arial" w:hAnsi="Arial" w:cs="Arial"/>
          <w:color w:val="000000"/>
          <w:sz w:val="24"/>
          <w:szCs w:val="24"/>
        </w:rPr>
        <w:t>w związku z art. 17 ust. 3 lit. b, d lub e RODO prawo do usunięcia danych osobowych</w:t>
      </w:r>
      <w:r w:rsidR="006275B0">
        <w:rPr>
          <w:rFonts w:ascii="Arial" w:eastAsia="Arial" w:hAnsi="Arial" w:cs="Arial"/>
          <w:color w:val="000000"/>
          <w:sz w:val="24"/>
          <w:szCs w:val="24"/>
        </w:rPr>
        <w:t>,</w:t>
      </w:r>
    </w:p>
    <w:p w14:paraId="5D7C0DD8" w14:textId="3CBFA37A" w:rsidR="009B2DFA" w:rsidRPr="006E1488" w:rsidRDefault="001C2BE5">
      <w:pPr>
        <w:numPr>
          <w:ilvl w:val="1"/>
          <w:numId w:val="15"/>
        </w:numPr>
        <w:pBdr>
          <w:top w:val="nil"/>
          <w:left w:val="nil"/>
          <w:bottom w:val="nil"/>
          <w:right w:val="nil"/>
          <w:between w:val="nil"/>
        </w:pBdr>
        <w:spacing w:after="0" w:line="360" w:lineRule="auto"/>
        <w:ind w:left="851" w:hanging="426"/>
        <w:contextualSpacing/>
        <w:rPr>
          <w:rFonts w:ascii="Arial" w:eastAsia="Arial" w:hAnsi="Arial" w:cs="Arial"/>
          <w:color w:val="000000"/>
          <w:sz w:val="24"/>
          <w:szCs w:val="24"/>
        </w:rPr>
      </w:pPr>
      <w:r w:rsidRPr="006E1488">
        <w:rPr>
          <w:rFonts w:ascii="Arial" w:eastAsia="Arial" w:hAnsi="Arial" w:cs="Arial"/>
          <w:color w:val="000000"/>
          <w:sz w:val="24"/>
          <w:szCs w:val="24"/>
        </w:rPr>
        <w:t>prawo do przenoszenia danych osobowych, o którym mowa w art. 20 RODO</w:t>
      </w:r>
      <w:r w:rsidR="006275B0">
        <w:rPr>
          <w:rFonts w:ascii="Arial" w:eastAsia="Arial" w:hAnsi="Arial" w:cs="Arial"/>
          <w:color w:val="000000"/>
          <w:sz w:val="24"/>
          <w:szCs w:val="24"/>
        </w:rPr>
        <w:t>,</w:t>
      </w:r>
    </w:p>
    <w:p w14:paraId="7B2C0A68" w14:textId="77777777" w:rsidR="009B2DFA" w:rsidRPr="006E1488" w:rsidRDefault="001C2BE5">
      <w:pPr>
        <w:numPr>
          <w:ilvl w:val="1"/>
          <w:numId w:val="15"/>
        </w:numPr>
        <w:pBdr>
          <w:top w:val="nil"/>
          <w:left w:val="nil"/>
          <w:bottom w:val="nil"/>
          <w:right w:val="nil"/>
          <w:between w:val="nil"/>
        </w:pBdr>
        <w:spacing w:after="0" w:line="360" w:lineRule="auto"/>
        <w:ind w:left="851" w:hanging="426"/>
        <w:contextualSpacing/>
        <w:rPr>
          <w:rFonts w:ascii="Arial" w:eastAsia="Arial" w:hAnsi="Arial" w:cs="Arial"/>
          <w:color w:val="000000"/>
          <w:sz w:val="24"/>
          <w:szCs w:val="24"/>
        </w:rPr>
      </w:pPr>
      <w:r w:rsidRPr="006E1488">
        <w:rPr>
          <w:rFonts w:ascii="Arial" w:eastAsia="Arial" w:hAnsi="Arial" w:cs="Arial"/>
          <w:color w:val="000000"/>
          <w:sz w:val="24"/>
          <w:szCs w:val="24"/>
        </w:rPr>
        <w:t>na podstawie art. 21 RODO prawo sprzeciwu, wobec przetwarzania danych osobowych zgromadzonych na podstawie art. 6 ust. 1 lit. c RODO.</w:t>
      </w:r>
    </w:p>
    <w:p w14:paraId="5F91E859" w14:textId="25D60290" w:rsidR="009B2DFA" w:rsidRPr="006E1488" w:rsidRDefault="001C2BE5">
      <w:pPr>
        <w:numPr>
          <w:ilvl w:val="0"/>
          <w:numId w:val="15"/>
        </w:numPr>
        <w:pBdr>
          <w:top w:val="nil"/>
          <w:left w:val="nil"/>
          <w:bottom w:val="nil"/>
          <w:right w:val="nil"/>
          <w:between w:val="nil"/>
        </w:pBdr>
        <w:spacing w:after="0" w:line="360" w:lineRule="auto"/>
        <w:ind w:left="426" w:hanging="426"/>
        <w:contextualSpacing/>
        <w:rPr>
          <w:rFonts w:ascii="Arial" w:eastAsia="Arial" w:hAnsi="Arial" w:cs="Arial"/>
          <w:b/>
          <w:color w:val="000000"/>
          <w:sz w:val="24"/>
          <w:szCs w:val="24"/>
        </w:rPr>
      </w:pPr>
      <w:r w:rsidRPr="006E1488">
        <w:rPr>
          <w:rFonts w:ascii="Arial" w:eastAsia="Arial" w:hAnsi="Arial" w:cs="Arial"/>
          <w:color w:val="000000"/>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B8B7DF0" w14:textId="77777777" w:rsidR="009B2DFA" w:rsidRPr="00572ECE" w:rsidRDefault="009B2DFA" w:rsidP="00572ECE">
      <w:pPr>
        <w:spacing w:after="0" w:line="360" w:lineRule="auto"/>
        <w:contextualSpacing/>
        <w:jc w:val="both"/>
        <w:rPr>
          <w:rFonts w:ascii="Arial" w:eastAsia="Arial" w:hAnsi="Arial" w:cs="Arial"/>
          <w:i/>
          <w:color w:val="000000"/>
        </w:rPr>
      </w:pPr>
    </w:p>
    <w:p w14:paraId="316B57B3" w14:textId="77777777" w:rsidR="009B2DFA" w:rsidRPr="00572ECE" w:rsidRDefault="009B2DFA" w:rsidP="00572ECE">
      <w:pPr>
        <w:spacing w:after="0" w:line="360" w:lineRule="auto"/>
        <w:contextualSpacing/>
        <w:jc w:val="both"/>
        <w:rPr>
          <w:rFonts w:ascii="Arial" w:eastAsia="Arial" w:hAnsi="Arial" w:cs="Arial"/>
          <w:i/>
          <w:color w:val="000000"/>
        </w:rPr>
      </w:pPr>
    </w:p>
    <w:p w14:paraId="7E103D13" w14:textId="77777777" w:rsidR="009B2DFA" w:rsidRPr="00572ECE" w:rsidRDefault="009B2DFA" w:rsidP="00572ECE">
      <w:pPr>
        <w:spacing w:after="0" w:line="360" w:lineRule="auto"/>
        <w:contextualSpacing/>
        <w:jc w:val="both"/>
        <w:rPr>
          <w:rFonts w:ascii="Arial" w:eastAsia="Arial" w:hAnsi="Arial" w:cs="Arial"/>
          <w:i/>
          <w:color w:val="000000"/>
        </w:rPr>
      </w:pPr>
    </w:p>
    <w:p w14:paraId="755CFB95" w14:textId="5BDAF84F" w:rsidR="009B2DFA" w:rsidRPr="00572ECE" w:rsidRDefault="00832337" w:rsidP="00572ECE">
      <w:pPr>
        <w:spacing w:after="0" w:line="360" w:lineRule="auto"/>
        <w:contextualSpacing/>
        <w:rPr>
          <w:rFonts w:ascii="Arial" w:eastAsia="Arial" w:hAnsi="Arial" w:cs="Arial"/>
          <w:i/>
          <w:color w:val="000000"/>
        </w:rPr>
      </w:pPr>
      <w:bookmarkStart w:id="0" w:name="_heading=h.3znysh7" w:colFirst="0" w:colLast="0"/>
      <w:bookmarkEnd w:id="0"/>
      <w:r w:rsidRPr="00572ECE">
        <w:rPr>
          <w:rFonts w:ascii="Arial" w:eastAsia="Arial" w:hAnsi="Arial" w:cs="Arial"/>
          <w:i/>
          <w:color w:val="000000"/>
        </w:rPr>
        <w:br w:type="page"/>
      </w:r>
    </w:p>
    <w:p w14:paraId="6D7410F5" w14:textId="77777777" w:rsidR="00A15679" w:rsidRPr="00FF4170" w:rsidRDefault="00A15679" w:rsidP="003224B7">
      <w:pPr>
        <w:pStyle w:val="Teksttreci30"/>
        <w:shd w:val="clear" w:color="auto" w:fill="auto"/>
        <w:tabs>
          <w:tab w:val="left" w:pos="0"/>
        </w:tabs>
        <w:spacing w:line="360" w:lineRule="auto"/>
        <w:ind w:firstLine="0"/>
        <w:rPr>
          <w:rFonts w:ascii="Arial" w:hAnsi="Arial" w:cs="Arial"/>
          <w:b w:val="0"/>
          <w:bCs w:val="0"/>
          <w:sz w:val="24"/>
          <w:szCs w:val="24"/>
        </w:rPr>
      </w:pPr>
      <w:bookmarkStart w:id="1" w:name="bookmark12"/>
      <w:r w:rsidRPr="00FF4170">
        <w:rPr>
          <w:rFonts w:ascii="Arial" w:hAnsi="Arial" w:cs="Arial"/>
          <w:b w:val="0"/>
          <w:bCs w:val="0"/>
          <w:sz w:val="24"/>
          <w:szCs w:val="24"/>
        </w:rPr>
        <w:lastRenderedPageBreak/>
        <w:t>Załączniki do SWZ</w:t>
      </w:r>
      <w:bookmarkEnd w:id="1"/>
    </w:p>
    <w:p w14:paraId="18BB82B7" w14:textId="77777777" w:rsidR="00A15679" w:rsidRPr="00FF4170" w:rsidRDefault="00A15679" w:rsidP="003224B7">
      <w:pPr>
        <w:spacing w:after="0" w:line="360" w:lineRule="auto"/>
        <w:rPr>
          <w:rFonts w:ascii="Arial" w:hAnsi="Arial" w:cs="Arial"/>
          <w:sz w:val="24"/>
          <w:szCs w:val="24"/>
        </w:rPr>
      </w:pPr>
      <w:r w:rsidRPr="00FF4170">
        <w:rPr>
          <w:rStyle w:val="Teksttreci2"/>
          <w:rFonts w:ascii="Arial" w:hAnsi="Arial" w:cs="Arial"/>
          <w:sz w:val="24"/>
          <w:szCs w:val="24"/>
        </w:rPr>
        <w:t>Integralną częścią niniejszej SWZ stanowią następujące załączniki:</w:t>
      </w:r>
    </w:p>
    <w:p w14:paraId="6C9255C2" w14:textId="77777777" w:rsidR="00A15679" w:rsidRPr="00A15679" w:rsidRDefault="00A15679" w:rsidP="003224B7">
      <w:pPr>
        <w:widowControl w:val="0"/>
        <w:numPr>
          <w:ilvl w:val="0"/>
          <w:numId w:val="46"/>
        </w:numPr>
        <w:tabs>
          <w:tab w:val="left" w:pos="709"/>
        </w:tabs>
        <w:spacing w:after="0" w:line="360" w:lineRule="auto"/>
        <w:ind w:left="567" w:hanging="567"/>
        <w:rPr>
          <w:rFonts w:ascii="Arial" w:hAnsi="Arial" w:cs="Arial"/>
          <w:sz w:val="24"/>
          <w:szCs w:val="24"/>
        </w:rPr>
      </w:pPr>
      <w:r w:rsidRPr="00A15679">
        <w:rPr>
          <w:rStyle w:val="Teksttreci2"/>
          <w:rFonts w:ascii="Arial" w:hAnsi="Arial" w:cs="Arial"/>
          <w:sz w:val="24"/>
          <w:szCs w:val="24"/>
        </w:rPr>
        <w:t>załącznik nr 1 – formularz oferty</w:t>
      </w:r>
    </w:p>
    <w:p w14:paraId="44F0E4EB" w14:textId="77777777" w:rsidR="00A15679" w:rsidRPr="008C7618" w:rsidRDefault="00A15679" w:rsidP="003224B7">
      <w:pPr>
        <w:widowControl w:val="0"/>
        <w:numPr>
          <w:ilvl w:val="0"/>
          <w:numId w:val="46"/>
        </w:numPr>
        <w:tabs>
          <w:tab w:val="left" w:pos="709"/>
        </w:tabs>
        <w:spacing w:after="0" w:line="360" w:lineRule="auto"/>
        <w:ind w:left="567" w:hanging="567"/>
        <w:rPr>
          <w:rFonts w:ascii="Arial" w:eastAsiaTheme="minorHAnsi" w:hAnsi="Arial" w:cs="Arial"/>
          <w:color w:val="000000"/>
          <w:sz w:val="24"/>
          <w:szCs w:val="24"/>
          <w:lang w:eastAsia="pl-PL" w:bidi="pl-PL"/>
        </w:rPr>
      </w:pPr>
      <w:r w:rsidRPr="00A15679">
        <w:rPr>
          <w:rStyle w:val="Teksttreci2"/>
          <w:rFonts w:ascii="Arial" w:hAnsi="Arial" w:cs="Arial"/>
          <w:sz w:val="24"/>
          <w:szCs w:val="24"/>
        </w:rPr>
        <w:t xml:space="preserve">załącznik nr 2 – </w:t>
      </w:r>
      <w:r w:rsidRPr="00A15679">
        <w:rPr>
          <w:rFonts w:ascii="Arial" w:hAnsi="Arial" w:cs="Arial"/>
          <w:sz w:val="24"/>
          <w:szCs w:val="24"/>
        </w:rPr>
        <w:t>oświadczenie Wykonawcy, w zakresie art. 108 ust. 1 pkt 5 ustawy, o braku przynależności do tej samej grupy kapitałowej</w:t>
      </w:r>
    </w:p>
    <w:p w14:paraId="789F147D" w14:textId="09E1E4B8" w:rsidR="008C7618" w:rsidRPr="00A15679" w:rsidRDefault="008C7618" w:rsidP="003224B7">
      <w:pPr>
        <w:widowControl w:val="0"/>
        <w:numPr>
          <w:ilvl w:val="0"/>
          <w:numId w:val="46"/>
        </w:numPr>
        <w:tabs>
          <w:tab w:val="left" w:pos="709"/>
        </w:tabs>
        <w:spacing w:after="0" w:line="360" w:lineRule="auto"/>
        <w:ind w:left="567" w:hanging="567"/>
        <w:rPr>
          <w:rStyle w:val="Teksttreci2"/>
          <w:rFonts w:ascii="Arial" w:eastAsiaTheme="minorHAnsi" w:hAnsi="Arial" w:cs="Arial"/>
          <w:sz w:val="24"/>
          <w:szCs w:val="24"/>
        </w:rPr>
      </w:pPr>
      <w:r w:rsidRPr="00FF4170">
        <w:rPr>
          <w:rStyle w:val="Teksttreci2"/>
          <w:rFonts w:ascii="Arial" w:hAnsi="Arial" w:cs="Arial"/>
          <w:sz w:val="24"/>
          <w:szCs w:val="24"/>
        </w:rPr>
        <w:t xml:space="preserve">załącznik nr 3 – </w:t>
      </w:r>
      <w:r w:rsidRPr="00FF4170">
        <w:rPr>
          <w:rStyle w:val="Teksttreci2"/>
          <w:rFonts w:ascii="Arial" w:eastAsiaTheme="minorHAnsi" w:hAnsi="Arial" w:cs="Arial"/>
          <w:sz w:val="24"/>
          <w:szCs w:val="24"/>
        </w:rPr>
        <w:t>oświadczenie</w:t>
      </w:r>
      <w:r w:rsidRPr="00FF4170">
        <w:rPr>
          <w:rFonts w:ascii="Arial" w:eastAsia="Arial" w:hAnsi="Arial" w:cs="Arial"/>
          <w:sz w:val="24"/>
          <w:szCs w:val="24"/>
        </w:rPr>
        <w:t xml:space="preserve"> wykonawców wspólnie ubiegających się </w:t>
      </w:r>
      <w:r w:rsidRPr="00FF4170">
        <w:rPr>
          <w:rFonts w:ascii="Arial" w:eastAsia="Arial" w:hAnsi="Arial" w:cs="Arial"/>
          <w:sz w:val="24"/>
          <w:szCs w:val="24"/>
        </w:rPr>
        <w:br/>
        <w:t>o udzielenie zamówienia, z którego wynika, jakie prace wykonają poszczególni Wykonawcy</w:t>
      </w:r>
    </w:p>
    <w:p w14:paraId="339399C6" w14:textId="1F015FA2" w:rsidR="00A15679" w:rsidRPr="00A15679" w:rsidRDefault="00A15679" w:rsidP="003224B7">
      <w:pPr>
        <w:widowControl w:val="0"/>
        <w:numPr>
          <w:ilvl w:val="0"/>
          <w:numId w:val="46"/>
        </w:numPr>
        <w:tabs>
          <w:tab w:val="left" w:pos="709"/>
        </w:tabs>
        <w:spacing w:after="0" w:line="360" w:lineRule="auto"/>
        <w:ind w:left="567" w:hanging="567"/>
        <w:rPr>
          <w:rFonts w:ascii="Arial" w:hAnsi="Arial" w:cs="Arial"/>
          <w:sz w:val="24"/>
          <w:szCs w:val="24"/>
        </w:rPr>
      </w:pPr>
      <w:r w:rsidRPr="00A15679">
        <w:rPr>
          <w:rFonts w:ascii="Arial" w:eastAsia="Arial" w:hAnsi="Arial" w:cs="Arial"/>
          <w:sz w:val="24"/>
          <w:szCs w:val="24"/>
        </w:rPr>
        <w:t xml:space="preserve">załącznik nr </w:t>
      </w:r>
      <w:r w:rsidR="008C7618">
        <w:rPr>
          <w:rFonts w:ascii="Arial" w:eastAsia="Arial" w:hAnsi="Arial" w:cs="Arial"/>
          <w:sz w:val="24"/>
          <w:szCs w:val="24"/>
        </w:rPr>
        <w:t>4</w:t>
      </w:r>
      <w:r w:rsidRPr="00A15679">
        <w:rPr>
          <w:rFonts w:ascii="Arial" w:eastAsia="Arial" w:hAnsi="Arial" w:cs="Arial"/>
          <w:sz w:val="24"/>
          <w:szCs w:val="24"/>
        </w:rPr>
        <w:t xml:space="preserve"> – oświadczenie o aktualności informacji zawartych </w:t>
      </w:r>
      <w:r w:rsidRPr="00A15679">
        <w:rPr>
          <w:rFonts w:ascii="Arial" w:eastAsia="Arial" w:hAnsi="Arial" w:cs="Arial"/>
          <w:sz w:val="24"/>
          <w:szCs w:val="24"/>
        </w:rPr>
        <w:br/>
        <w:t>w oświadczeniu, o którym mowa w art. 125 ust. 1</w:t>
      </w:r>
    </w:p>
    <w:p w14:paraId="407F09D6" w14:textId="30A153C6" w:rsidR="00A15679" w:rsidRPr="00A15679" w:rsidRDefault="00A15679" w:rsidP="003224B7">
      <w:pPr>
        <w:widowControl w:val="0"/>
        <w:numPr>
          <w:ilvl w:val="0"/>
          <w:numId w:val="46"/>
        </w:numPr>
        <w:tabs>
          <w:tab w:val="left" w:pos="709"/>
        </w:tabs>
        <w:spacing w:after="0" w:line="360" w:lineRule="auto"/>
        <w:ind w:left="567" w:hanging="567"/>
        <w:rPr>
          <w:rFonts w:ascii="Arial" w:hAnsi="Arial" w:cs="Arial"/>
          <w:sz w:val="24"/>
          <w:szCs w:val="24"/>
        </w:rPr>
      </w:pPr>
      <w:r w:rsidRPr="00A15679">
        <w:rPr>
          <w:rFonts w:ascii="Arial" w:eastAsia="Arial" w:hAnsi="Arial" w:cs="Arial"/>
          <w:sz w:val="24"/>
          <w:szCs w:val="24"/>
        </w:rPr>
        <w:t xml:space="preserve">załącznik nr </w:t>
      </w:r>
      <w:r w:rsidR="008C7618">
        <w:rPr>
          <w:rFonts w:ascii="Arial" w:eastAsia="Arial" w:hAnsi="Arial" w:cs="Arial"/>
          <w:sz w:val="24"/>
          <w:szCs w:val="24"/>
        </w:rPr>
        <w:t>5</w:t>
      </w:r>
      <w:r w:rsidRPr="00A15679">
        <w:rPr>
          <w:rFonts w:ascii="Arial" w:eastAsia="Arial" w:hAnsi="Arial" w:cs="Arial"/>
          <w:sz w:val="24"/>
          <w:szCs w:val="24"/>
        </w:rPr>
        <w:t xml:space="preserve"> – </w:t>
      </w:r>
      <w:r w:rsidRPr="00A15679">
        <w:rPr>
          <w:rFonts w:ascii="Arial" w:hAnsi="Arial" w:cs="Arial"/>
          <w:sz w:val="24"/>
          <w:szCs w:val="24"/>
        </w:rPr>
        <w:t>oświadczenie wykonawcy/wykonawców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w:t>
      </w:r>
    </w:p>
    <w:p w14:paraId="45004B23" w14:textId="56446619" w:rsidR="00A15679" w:rsidRPr="00F3584D" w:rsidRDefault="00A15679" w:rsidP="003224B7">
      <w:pPr>
        <w:widowControl w:val="0"/>
        <w:numPr>
          <w:ilvl w:val="0"/>
          <w:numId w:val="46"/>
        </w:numPr>
        <w:tabs>
          <w:tab w:val="left" w:pos="709"/>
        </w:tabs>
        <w:spacing w:after="0" w:line="360" w:lineRule="auto"/>
        <w:ind w:left="567" w:hanging="567"/>
        <w:rPr>
          <w:rStyle w:val="Teksttreci2"/>
          <w:rFonts w:ascii="Arial" w:eastAsiaTheme="minorHAnsi" w:hAnsi="Arial" w:cs="Arial"/>
          <w:sz w:val="24"/>
          <w:szCs w:val="24"/>
        </w:rPr>
      </w:pPr>
      <w:r w:rsidRPr="00F3584D">
        <w:rPr>
          <w:rStyle w:val="Teksttreci2"/>
          <w:rFonts w:ascii="Arial" w:hAnsi="Arial" w:cs="Arial"/>
          <w:sz w:val="24"/>
          <w:szCs w:val="24"/>
        </w:rPr>
        <w:t>załącznik nr 6 – projektowane postanowienia umowy w sprawie zamówienia publicznego</w:t>
      </w:r>
    </w:p>
    <w:p w14:paraId="2B2525D9" w14:textId="6057FCE1" w:rsidR="00F3584D" w:rsidRPr="00F3584D" w:rsidRDefault="00F3584D" w:rsidP="003224B7">
      <w:pPr>
        <w:widowControl w:val="0"/>
        <w:numPr>
          <w:ilvl w:val="0"/>
          <w:numId w:val="46"/>
        </w:numPr>
        <w:tabs>
          <w:tab w:val="left" w:pos="709"/>
        </w:tabs>
        <w:spacing w:after="0" w:line="360" w:lineRule="auto"/>
        <w:ind w:left="567" w:hanging="567"/>
        <w:rPr>
          <w:rFonts w:ascii="Arial" w:eastAsiaTheme="minorHAnsi" w:hAnsi="Arial" w:cs="Arial"/>
          <w:color w:val="000000"/>
          <w:sz w:val="24"/>
          <w:szCs w:val="24"/>
          <w:lang w:eastAsia="pl-PL" w:bidi="pl-PL"/>
        </w:rPr>
      </w:pPr>
      <w:r w:rsidRPr="00F3584D">
        <w:rPr>
          <w:rFonts w:ascii="Arial" w:eastAsia="Arial" w:hAnsi="Arial" w:cs="Arial"/>
          <w:color w:val="000000"/>
          <w:sz w:val="24"/>
          <w:szCs w:val="24"/>
        </w:rPr>
        <w:t xml:space="preserve">JEDZ w formacie </w:t>
      </w:r>
      <w:proofErr w:type="spellStart"/>
      <w:r w:rsidRPr="00F3584D">
        <w:rPr>
          <w:rFonts w:ascii="Arial" w:eastAsia="Arial" w:hAnsi="Arial" w:cs="Arial"/>
          <w:color w:val="000000"/>
          <w:sz w:val="24"/>
          <w:szCs w:val="24"/>
        </w:rPr>
        <w:t>xml</w:t>
      </w:r>
      <w:proofErr w:type="spellEnd"/>
    </w:p>
    <w:p w14:paraId="4272B318" w14:textId="54F1647D" w:rsidR="001B07E1" w:rsidRPr="00F3584D" w:rsidRDefault="00F3584D" w:rsidP="003224B7">
      <w:pPr>
        <w:widowControl w:val="0"/>
        <w:numPr>
          <w:ilvl w:val="0"/>
          <w:numId w:val="46"/>
        </w:numPr>
        <w:tabs>
          <w:tab w:val="left" w:pos="709"/>
        </w:tabs>
        <w:spacing w:after="0" w:line="360" w:lineRule="auto"/>
        <w:ind w:left="567" w:hanging="567"/>
        <w:rPr>
          <w:rFonts w:ascii="Arial" w:eastAsiaTheme="minorHAnsi" w:hAnsi="Arial" w:cs="Arial"/>
          <w:color w:val="000000"/>
          <w:sz w:val="24"/>
          <w:szCs w:val="24"/>
          <w:lang w:eastAsia="pl-PL" w:bidi="pl-PL"/>
        </w:rPr>
      </w:pPr>
      <w:r w:rsidRPr="00F3584D">
        <w:rPr>
          <w:rFonts w:ascii="Arial" w:eastAsia="Arial" w:hAnsi="Arial" w:cs="Arial"/>
          <w:color w:val="000000"/>
          <w:sz w:val="24"/>
          <w:szCs w:val="24"/>
        </w:rPr>
        <w:t>Edytowalna wersja formularza JEDZ</w:t>
      </w:r>
      <w:r w:rsidR="001B07E1" w:rsidRPr="00F3584D">
        <w:rPr>
          <w:rFonts w:cs="Arial"/>
        </w:rPr>
        <w:br w:type="page"/>
      </w:r>
    </w:p>
    <w:p w14:paraId="1259E187" w14:textId="4B765B2E" w:rsidR="009B2DFA" w:rsidRPr="00DA658D" w:rsidRDefault="001C2BE5">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680" w:hanging="680"/>
        <w:outlineLvl w:val="0"/>
        <w:rPr>
          <w:rFonts w:ascii="Arial" w:hAnsi="Arial" w:cs="Arial"/>
          <w:sz w:val="28"/>
          <w:szCs w:val="28"/>
        </w:rPr>
      </w:pPr>
      <w:r w:rsidRPr="00DA658D">
        <w:rPr>
          <w:rFonts w:ascii="Arial" w:eastAsia="Arial" w:hAnsi="Arial" w:cs="Arial"/>
          <w:b/>
          <w:color w:val="000000"/>
          <w:sz w:val="28"/>
          <w:szCs w:val="28"/>
        </w:rPr>
        <w:lastRenderedPageBreak/>
        <w:t>I</w:t>
      </w:r>
      <w:r w:rsidR="00FB780A">
        <w:rPr>
          <w:rFonts w:ascii="Arial" w:eastAsia="Arial" w:hAnsi="Arial" w:cs="Arial"/>
          <w:b/>
          <w:color w:val="000000"/>
          <w:sz w:val="28"/>
          <w:szCs w:val="28"/>
        </w:rPr>
        <w:t>nformacje ogólne.</w:t>
      </w:r>
    </w:p>
    <w:p w14:paraId="1D2DBEA1" w14:textId="10AA74A0" w:rsidR="009B2DFA" w:rsidRPr="00DA658D" w:rsidRDefault="001C2BE5">
      <w:pPr>
        <w:pStyle w:val="Akapitzlist"/>
        <w:numPr>
          <w:ilvl w:val="0"/>
          <w:numId w:val="21"/>
        </w:numPr>
        <w:spacing w:before="240" w:line="360" w:lineRule="auto"/>
        <w:ind w:left="357" w:hanging="357"/>
        <w:outlineLvl w:val="1"/>
        <w:rPr>
          <w:rFonts w:eastAsia="Arial"/>
          <w:b/>
          <w:bCs/>
          <w:sz w:val="24"/>
          <w:szCs w:val="24"/>
        </w:rPr>
      </w:pPr>
      <w:r w:rsidRPr="00DA658D">
        <w:rPr>
          <w:rFonts w:eastAsia="Arial"/>
          <w:b/>
          <w:bCs/>
          <w:sz w:val="24"/>
          <w:szCs w:val="24"/>
        </w:rPr>
        <w:t>D</w:t>
      </w:r>
      <w:r w:rsidR="00CD5161">
        <w:rPr>
          <w:rFonts w:eastAsia="Arial"/>
          <w:b/>
          <w:bCs/>
          <w:sz w:val="24"/>
          <w:szCs w:val="24"/>
        </w:rPr>
        <w:t>efinicje</w:t>
      </w:r>
    </w:p>
    <w:p w14:paraId="7EF6DE02" w14:textId="77777777" w:rsidR="009B2DFA" w:rsidRPr="00DA658D" w:rsidRDefault="001C2BE5" w:rsidP="00DA658D">
      <w:pPr>
        <w:spacing w:after="0" w:line="360" w:lineRule="auto"/>
        <w:ind w:left="357"/>
        <w:contextualSpacing/>
        <w:rPr>
          <w:rFonts w:ascii="Arial" w:eastAsia="Arial" w:hAnsi="Arial" w:cs="Arial"/>
          <w:b/>
          <w:color w:val="000000"/>
          <w:sz w:val="24"/>
          <w:szCs w:val="24"/>
        </w:rPr>
      </w:pPr>
      <w:r w:rsidRPr="00DA658D">
        <w:rPr>
          <w:rFonts w:ascii="Arial" w:eastAsia="Arial" w:hAnsi="Arial" w:cs="Arial"/>
          <w:color w:val="000000"/>
          <w:sz w:val="24"/>
          <w:szCs w:val="24"/>
        </w:rPr>
        <w:t xml:space="preserve">Ilekroć w niniejszym dokumencie użyte jest pojęcie: </w:t>
      </w:r>
    </w:p>
    <w:p w14:paraId="5FAFE36B" w14:textId="4C260FE3" w:rsidR="009B2DFA" w:rsidRPr="00DA658D" w:rsidRDefault="001C2BE5">
      <w:pPr>
        <w:numPr>
          <w:ilvl w:val="0"/>
          <w:numId w:val="9"/>
        </w:numPr>
        <w:tabs>
          <w:tab w:val="left" w:pos="-851"/>
        </w:tabs>
        <w:spacing w:after="0" w:line="360" w:lineRule="auto"/>
        <w:ind w:left="757"/>
        <w:contextualSpacing/>
        <w:rPr>
          <w:rFonts w:ascii="Arial" w:eastAsia="Arial" w:hAnsi="Arial" w:cs="Arial"/>
          <w:b/>
          <w:color w:val="000000"/>
          <w:sz w:val="24"/>
          <w:szCs w:val="24"/>
        </w:rPr>
      </w:pPr>
      <w:r w:rsidRPr="00DA658D">
        <w:rPr>
          <w:rFonts w:ascii="Arial" w:eastAsia="Arial" w:hAnsi="Arial" w:cs="Arial"/>
          <w:b/>
          <w:color w:val="000000"/>
          <w:sz w:val="24"/>
          <w:szCs w:val="24"/>
        </w:rPr>
        <w:t xml:space="preserve">Dokument elektroniczny, </w:t>
      </w:r>
      <w:r w:rsidRPr="00DA658D">
        <w:rPr>
          <w:rFonts w:ascii="Arial" w:eastAsia="Arial" w:hAnsi="Arial" w:cs="Arial"/>
          <w:color w:val="000000"/>
          <w:sz w:val="24"/>
          <w:szCs w:val="24"/>
        </w:rPr>
        <w:t>należy przez to rozumieć dokument elektroniczny opisany w §10 Rozporządzenia w sprawie środków komunikacji elektronicznej tj. dokument</w:t>
      </w:r>
      <w:r w:rsidRPr="00DA658D">
        <w:rPr>
          <w:rFonts w:ascii="Arial" w:eastAsia="Arial" w:hAnsi="Arial" w:cs="Arial"/>
          <w:b/>
          <w:color w:val="000000"/>
          <w:sz w:val="24"/>
          <w:szCs w:val="24"/>
        </w:rPr>
        <w:t xml:space="preserve"> </w:t>
      </w:r>
      <w:r w:rsidRPr="00DA658D">
        <w:rPr>
          <w:rFonts w:ascii="Arial" w:eastAsia="Arial" w:hAnsi="Arial" w:cs="Arial"/>
          <w:sz w:val="24"/>
          <w:szCs w:val="24"/>
        </w:rPr>
        <w:t>utrwalony w sposób umożliwiający jego wielokrotne odczytanie, zapisanie i powielenie, a także przekazanie przy użyciu środków komunikacji elektronicznej lub na informatycznym nośniku danych; dokument</w:t>
      </w:r>
      <w:r w:rsidR="00FB780A">
        <w:rPr>
          <w:rFonts w:ascii="Arial" w:eastAsia="Arial" w:hAnsi="Arial" w:cs="Arial"/>
          <w:sz w:val="24"/>
          <w:szCs w:val="24"/>
        </w:rPr>
        <w:t xml:space="preserve"> </w:t>
      </w:r>
      <w:r w:rsidRPr="00DA658D">
        <w:rPr>
          <w:rFonts w:ascii="Arial" w:eastAsia="Arial" w:hAnsi="Arial" w:cs="Arial"/>
          <w:sz w:val="24"/>
          <w:szCs w:val="24"/>
        </w:rPr>
        <w:t>umożliwiający prezentację treści w postaci elektronicznej, w szczególności przez wyświetlenie tej treści na monitorze ekranowym; dokument umożliwiający prezentację treści w postaci papierowej, w szczególności za pomocą wydruku; dokument zawierający dane w układzie</w:t>
      </w:r>
      <w:r w:rsidR="00FB780A">
        <w:rPr>
          <w:rFonts w:ascii="Arial" w:eastAsia="Arial" w:hAnsi="Arial" w:cs="Arial"/>
          <w:sz w:val="24"/>
          <w:szCs w:val="24"/>
        </w:rPr>
        <w:t xml:space="preserve"> </w:t>
      </w:r>
      <w:r w:rsidRPr="00DA658D">
        <w:rPr>
          <w:rFonts w:ascii="Arial" w:eastAsia="Arial" w:hAnsi="Arial" w:cs="Arial"/>
          <w:sz w:val="24"/>
          <w:szCs w:val="24"/>
        </w:rPr>
        <w:t>niepozostawiającym wątpliwości co do treści i kontekstu zapisanych informacji.</w:t>
      </w:r>
    </w:p>
    <w:p w14:paraId="79B460E6" w14:textId="1EEF460E" w:rsidR="009B2DFA" w:rsidRPr="00DA658D" w:rsidRDefault="001C2BE5">
      <w:pPr>
        <w:numPr>
          <w:ilvl w:val="0"/>
          <w:numId w:val="9"/>
        </w:numPr>
        <w:shd w:val="clear" w:color="auto" w:fill="FFFFFF"/>
        <w:tabs>
          <w:tab w:val="left" w:pos="-851"/>
        </w:tabs>
        <w:spacing w:after="0" w:line="360" w:lineRule="auto"/>
        <w:ind w:left="757"/>
        <w:contextualSpacing/>
        <w:rPr>
          <w:rFonts w:ascii="Arial" w:eastAsia="Arial" w:hAnsi="Arial" w:cs="Arial"/>
          <w:b/>
          <w:color w:val="000000"/>
          <w:sz w:val="24"/>
          <w:szCs w:val="24"/>
        </w:rPr>
      </w:pPr>
      <w:r w:rsidRPr="00DA658D">
        <w:rPr>
          <w:rFonts w:ascii="Arial" w:eastAsia="Arial" w:hAnsi="Arial" w:cs="Arial"/>
          <w:b/>
          <w:color w:val="333333"/>
          <w:sz w:val="24"/>
          <w:szCs w:val="24"/>
          <w:highlight w:val="white"/>
        </w:rPr>
        <w:t>Dokumenty zamówienia</w:t>
      </w:r>
      <w:r w:rsidRPr="00DA658D">
        <w:rPr>
          <w:rFonts w:ascii="Arial" w:eastAsia="Arial" w:hAnsi="Arial" w:cs="Arial"/>
          <w:color w:val="333333"/>
          <w:sz w:val="24"/>
          <w:szCs w:val="24"/>
          <w:highlight w:val="white"/>
        </w:rPr>
        <w:t xml:space="preserve"> - należy przez to rozumieć dokumenty sporządzone przez Zamawiającego lub dokumenty, do których Zamawiający odwołuje się, inne niż ogłoszenie, służące do określenia lub opisania warunków zamówienia, w tym specyfikacja warunków zamówienia wraz z załącznikami oraz zmianami i wyjaśnieniami udzielonymi w toku prowadzonego postępowania.</w:t>
      </w:r>
    </w:p>
    <w:p w14:paraId="17F66060" w14:textId="078488C4" w:rsidR="009B2DFA" w:rsidRPr="00DA658D" w:rsidRDefault="001C2BE5">
      <w:pPr>
        <w:numPr>
          <w:ilvl w:val="0"/>
          <w:numId w:val="9"/>
        </w:numPr>
        <w:tabs>
          <w:tab w:val="left" w:pos="-851"/>
        </w:tabs>
        <w:spacing w:after="0" w:line="360" w:lineRule="auto"/>
        <w:ind w:left="757"/>
        <w:contextualSpacing/>
        <w:rPr>
          <w:rFonts w:ascii="Arial" w:eastAsia="Arial" w:hAnsi="Arial" w:cs="Arial"/>
          <w:b/>
          <w:color w:val="000000"/>
          <w:sz w:val="24"/>
          <w:szCs w:val="24"/>
        </w:rPr>
      </w:pPr>
      <w:r w:rsidRPr="00DA658D">
        <w:rPr>
          <w:rFonts w:ascii="Arial" w:eastAsia="Arial" w:hAnsi="Arial" w:cs="Arial"/>
          <w:b/>
          <w:color w:val="000000"/>
          <w:sz w:val="24"/>
          <w:szCs w:val="24"/>
        </w:rPr>
        <w:t xml:space="preserve">JEDZ/ESPD, </w:t>
      </w:r>
      <w:r w:rsidRPr="00DA658D">
        <w:rPr>
          <w:rFonts w:ascii="Arial" w:eastAsia="Arial" w:hAnsi="Arial" w:cs="Arial"/>
          <w:color w:val="000000"/>
          <w:sz w:val="24"/>
          <w:szCs w:val="24"/>
        </w:rPr>
        <w:t>należy przez to rozumieć jednolity europejski dokument zamówienia według wzoru standardowego formularza określonego</w:t>
      </w:r>
      <w:r w:rsidRPr="00DA658D">
        <w:rPr>
          <w:rFonts w:ascii="Arial" w:eastAsia="Arial" w:hAnsi="Arial" w:cs="Arial"/>
          <w:b/>
          <w:color w:val="000000"/>
          <w:sz w:val="24"/>
          <w:szCs w:val="24"/>
        </w:rPr>
        <w:t xml:space="preserve"> </w:t>
      </w:r>
      <w:r w:rsidR="00FB780A">
        <w:rPr>
          <w:rFonts w:ascii="Arial" w:eastAsia="Arial" w:hAnsi="Arial" w:cs="Arial"/>
          <w:b/>
          <w:color w:val="000000"/>
          <w:sz w:val="24"/>
          <w:szCs w:val="24"/>
        </w:rPr>
        <w:br/>
      </w:r>
      <w:r w:rsidRPr="00DA658D">
        <w:rPr>
          <w:rFonts w:ascii="Arial" w:eastAsia="Arial" w:hAnsi="Arial" w:cs="Arial"/>
          <w:sz w:val="24"/>
          <w:szCs w:val="24"/>
        </w:rPr>
        <w:t xml:space="preserve">w </w:t>
      </w:r>
      <w:r w:rsidRPr="006C0E45">
        <w:rPr>
          <w:rFonts w:ascii="Arial" w:hAnsi="Arial" w:cs="Arial"/>
          <w:sz w:val="24"/>
          <w:szCs w:val="24"/>
        </w:rPr>
        <w:t>rozporządzeniu</w:t>
      </w:r>
      <w:r w:rsidRPr="00DA658D">
        <w:rPr>
          <w:rFonts w:ascii="Arial" w:eastAsia="Arial" w:hAnsi="Arial" w:cs="Arial"/>
          <w:sz w:val="24"/>
          <w:szCs w:val="24"/>
        </w:rPr>
        <w:t xml:space="preserve"> wykonawczym Komisji (UE) 2016/7 z dnia 5 stycznia 2016r. ustanawiającym standardowy formularz jednolitego europejskiego dokumentu zamówienia (Dz. Urz. UE L 3 z 06.01.2016, str. 16).</w:t>
      </w:r>
    </w:p>
    <w:p w14:paraId="08A8EDD3" w14:textId="16B20EC3" w:rsidR="00DC3BBB" w:rsidRPr="00DA658D" w:rsidRDefault="00DC3BBB">
      <w:pPr>
        <w:numPr>
          <w:ilvl w:val="0"/>
          <w:numId w:val="9"/>
        </w:numPr>
        <w:tabs>
          <w:tab w:val="left" w:pos="-851"/>
        </w:tabs>
        <w:spacing w:after="0" w:line="360" w:lineRule="auto"/>
        <w:ind w:left="757"/>
        <w:contextualSpacing/>
        <w:rPr>
          <w:rFonts w:ascii="Arial" w:eastAsia="Arial" w:hAnsi="Arial" w:cs="Arial"/>
          <w:color w:val="000000"/>
          <w:sz w:val="24"/>
          <w:szCs w:val="24"/>
        </w:rPr>
      </w:pPr>
      <w:r w:rsidRPr="00DA658D">
        <w:rPr>
          <w:rFonts w:ascii="Arial" w:eastAsia="Arial" w:hAnsi="Arial" w:cs="Arial"/>
          <w:b/>
          <w:color w:val="000000"/>
          <w:sz w:val="24"/>
          <w:szCs w:val="24"/>
        </w:rPr>
        <w:t>Platforma zakupowa (Platforma),</w:t>
      </w:r>
      <w:r w:rsidRPr="00DA658D">
        <w:rPr>
          <w:rFonts w:ascii="Arial" w:eastAsia="Arial" w:hAnsi="Arial" w:cs="Arial"/>
          <w:color w:val="000000"/>
          <w:sz w:val="24"/>
          <w:szCs w:val="24"/>
        </w:rPr>
        <w:t xml:space="preserve"> należy przez to rozumieć narzędzie udostępnione przez Open </w:t>
      </w:r>
      <w:proofErr w:type="spellStart"/>
      <w:r w:rsidRPr="00DA658D">
        <w:rPr>
          <w:rFonts w:ascii="Arial" w:eastAsia="Arial" w:hAnsi="Arial" w:cs="Arial"/>
          <w:color w:val="000000"/>
          <w:sz w:val="24"/>
          <w:szCs w:val="24"/>
        </w:rPr>
        <w:t>Nexus</w:t>
      </w:r>
      <w:proofErr w:type="spellEnd"/>
      <w:r w:rsidRPr="00DA658D">
        <w:rPr>
          <w:rFonts w:ascii="Arial" w:eastAsia="Arial" w:hAnsi="Arial" w:cs="Arial"/>
          <w:color w:val="000000"/>
          <w:sz w:val="24"/>
          <w:szCs w:val="24"/>
        </w:rPr>
        <w:t xml:space="preserve"> Sp. z o.o. Bolesława Krzywoustego 3 </w:t>
      </w:r>
      <w:r w:rsidR="00FB780A">
        <w:rPr>
          <w:rFonts w:ascii="Arial" w:eastAsia="Arial" w:hAnsi="Arial" w:cs="Arial"/>
          <w:color w:val="000000"/>
          <w:sz w:val="24"/>
          <w:szCs w:val="24"/>
        </w:rPr>
        <w:br/>
      </w:r>
      <w:r w:rsidRPr="00DA658D">
        <w:rPr>
          <w:rFonts w:ascii="Arial" w:eastAsia="Arial" w:hAnsi="Arial" w:cs="Arial"/>
          <w:color w:val="000000"/>
          <w:sz w:val="24"/>
          <w:szCs w:val="24"/>
        </w:rPr>
        <w:t xml:space="preserve">61-144 Poznań umożliwiające realizację procesu związanego z udzielaniem zamówień publicznych w formie elektronicznej służące w szczególności do przekazywania korespondencji oraz ofert, oświadczeń, w tym jednolitego europejskiego dokumentu zamówienia. Platforma dostępna jest pod adresem </w:t>
      </w:r>
      <w:hyperlink r:id="rId11" w:history="1">
        <w:r w:rsidRPr="00DA658D">
          <w:rPr>
            <w:rStyle w:val="Hipercze"/>
            <w:rFonts w:ascii="Arial" w:hAnsi="Arial" w:cs="Arial"/>
            <w:sz w:val="24"/>
            <w:szCs w:val="24"/>
          </w:rPr>
          <w:t>https://platformazakupowa.pl/pn/km_rybnik</w:t>
        </w:r>
      </w:hyperlink>
    </w:p>
    <w:p w14:paraId="526EFF5C" w14:textId="7C835583" w:rsidR="009B2DFA" w:rsidRPr="00DA658D" w:rsidRDefault="001C2BE5">
      <w:pPr>
        <w:numPr>
          <w:ilvl w:val="0"/>
          <w:numId w:val="9"/>
        </w:numPr>
        <w:tabs>
          <w:tab w:val="left" w:pos="-851"/>
        </w:tabs>
        <w:spacing w:after="0" w:line="360" w:lineRule="auto"/>
        <w:ind w:left="757"/>
        <w:contextualSpacing/>
        <w:rPr>
          <w:rFonts w:ascii="Arial" w:eastAsia="Arial" w:hAnsi="Arial" w:cs="Arial"/>
          <w:b/>
          <w:color w:val="000000"/>
          <w:sz w:val="24"/>
          <w:szCs w:val="24"/>
        </w:rPr>
      </w:pPr>
      <w:r w:rsidRPr="00DA658D">
        <w:rPr>
          <w:rFonts w:ascii="Arial" w:eastAsia="Arial" w:hAnsi="Arial" w:cs="Arial"/>
          <w:b/>
          <w:color w:val="000000"/>
          <w:sz w:val="24"/>
          <w:szCs w:val="24"/>
        </w:rPr>
        <w:lastRenderedPageBreak/>
        <w:t xml:space="preserve">Postępowanie, </w:t>
      </w:r>
      <w:r w:rsidRPr="00DA658D">
        <w:rPr>
          <w:rFonts w:ascii="Arial" w:eastAsia="Arial" w:hAnsi="Arial" w:cs="Arial"/>
          <w:color w:val="000000"/>
          <w:sz w:val="24"/>
          <w:szCs w:val="24"/>
        </w:rPr>
        <w:t xml:space="preserve">rozumieć przez to należy niniejsze postępowanie, znak sprawy: </w:t>
      </w:r>
      <w:r w:rsidR="00DC3BBB" w:rsidRPr="00DA658D">
        <w:rPr>
          <w:rFonts w:ascii="Arial" w:eastAsia="Arial" w:hAnsi="Arial" w:cs="Arial"/>
          <w:color w:val="000000"/>
          <w:sz w:val="24"/>
          <w:szCs w:val="24"/>
        </w:rPr>
        <w:t>KMR/PN/0</w:t>
      </w:r>
      <w:r w:rsidR="001869E7">
        <w:rPr>
          <w:rFonts w:ascii="Arial" w:eastAsia="Arial" w:hAnsi="Arial" w:cs="Arial"/>
          <w:color w:val="000000"/>
          <w:sz w:val="24"/>
          <w:szCs w:val="24"/>
        </w:rPr>
        <w:t>4</w:t>
      </w:r>
      <w:r w:rsidR="00DC3BBB" w:rsidRPr="00DA658D">
        <w:rPr>
          <w:rFonts w:ascii="Arial" w:eastAsia="Arial" w:hAnsi="Arial" w:cs="Arial"/>
          <w:color w:val="000000"/>
          <w:sz w:val="24"/>
          <w:szCs w:val="24"/>
        </w:rPr>
        <w:t>/202</w:t>
      </w:r>
      <w:r w:rsidR="00592BD0">
        <w:rPr>
          <w:rFonts w:ascii="Arial" w:eastAsia="Arial" w:hAnsi="Arial" w:cs="Arial"/>
          <w:color w:val="000000"/>
          <w:sz w:val="24"/>
          <w:szCs w:val="24"/>
        </w:rPr>
        <w:t>3</w:t>
      </w:r>
      <w:r w:rsidR="006C0E45">
        <w:rPr>
          <w:rFonts w:ascii="Arial" w:eastAsia="Arial" w:hAnsi="Arial" w:cs="Arial"/>
          <w:color w:val="000000"/>
          <w:sz w:val="24"/>
          <w:szCs w:val="24"/>
        </w:rPr>
        <w:t>.</w:t>
      </w:r>
    </w:p>
    <w:p w14:paraId="07475D7E" w14:textId="47295361" w:rsidR="009B2DFA" w:rsidRPr="00DA658D" w:rsidRDefault="001C2BE5">
      <w:pPr>
        <w:numPr>
          <w:ilvl w:val="0"/>
          <w:numId w:val="9"/>
        </w:numPr>
        <w:tabs>
          <w:tab w:val="left" w:pos="-851"/>
        </w:tabs>
        <w:spacing w:after="0" w:line="360" w:lineRule="auto"/>
        <w:ind w:left="757"/>
        <w:contextualSpacing/>
        <w:rPr>
          <w:rFonts w:ascii="Arial" w:eastAsia="Arial" w:hAnsi="Arial" w:cs="Arial"/>
          <w:color w:val="000000"/>
          <w:sz w:val="24"/>
          <w:szCs w:val="24"/>
        </w:rPr>
      </w:pPr>
      <w:r w:rsidRPr="00DA658D">
        <w:rPr>
          <w:rFonts w:ascii="Arial" w:eastAsia="Arial" w:hAnsi="Arial" w:cs="Arial"/>
          <w:b/>
          <w:color w:val="000000"/>
          <w:sz w:val="24"/>
          <w:szCs w:val="24"/>
        </w:rPr>
        <w:t>Rozporządzenie w sprawie dokumentów</w:t>
      </w:r>
      <w:r w:rsidRPr="00DA658D">
        <w:rPr>
          <w:rFonts w:ascii="Arial" w:eastAsia="Arial" w:hAnsi="Arial" w:cs="Arial"/>
          <w:color w:val="000000"/>
          <w:sz w:val="24"/>
          <w:szCs w:val="24"/>
        </w:rPr>
        <w:t xml:space="preserve">, rozumieć przez to należy rozporządzenie Ministra Rozwoju, Pracy i Technologii z dnia 23.12.2020 r. </w:t>
      </w:r>
      <w:r w:rsidR="00FB780A">
        <w:rPr>
          <w:rFonts w:ascii="Arial" w:eastAsia="Arial" w:hAnsi="Arial" w:cs="Arial"/>
          <w:color w:val="000000"/>
          <w:sz w:val="24"/>
          <w:szCs w:val="24"/>
        </w:rPr>
        <w:br/>
      </w:r>
      <w:r w:rsidRPr="00DA658D">
        <w:rPr>
          <w:rFonts w:ascii="Arial" w:eastAsia="Arial" w:hAnsi="Arial" w:cs="Arial"/>
          <w:color w:val="000000"/>
          <w:sz w:val="24"/>
          <w:szCs w:val="24"/>
        </w:rPr>
        <w:t>w sprawie podmiotowych środków dowodowych oraz innych dokumentów lub oświadczeń, jakich może żądać zamawiający od wykonawcy (Dz. U. z 2020, poz. 2415).</w:t>
      </w:r>
    </w:p>
    <w:p w14:paraId="57DA61EB" w14:textId="3159F296" w:rsidR="009B2DFA" w:rsidRPr="00DA658D" w:rsidRDefault="001C2BE5">
      <w:pPr>
        <w:numPr>
          <w:ilvl w:val="0"/>
          <w:numId w:val="9"/>
        </w:numPr>
        <w:tabs>
          <w:tab w:val="left" w:pos="-851"/>
        </w:tabs>
        <w:spacing w:after="0" w:line="360" w:lineRule="auto"/>
        <w:ind w:left="757"/>
        <w:contextualSpacing/>
        <w:rPr>
          <w:rFonts w:ascii="Arial" w:eastAsia="Arial" w:hAnsi="Arial" w:cs="Arial"/>
          <w:color w:val="000000"/>
          <w:sz w:val="24"/>
          <w:szCs w:val="24"/>
        </w:rPr>
      </w:pPr>
      <w:r w:rsidRPr="00DA658D">
        <w:rPr>
          <w:rFonts w:ascii="Arial" w:eastAsia="Arial" w:hAnsi="Arial" w:cs="Arial"/>
          <w:b/>
          <w:color w:val="000000"/>
          <w:sz w:val="24"/>
          <w:szCs w:val="24"/>
        </w:rPr>
        <w:t xml:space="preserve">Rozporządzenie w sprawie środków komunikacji elektronicznej, </w:t>
      </w:r>
      <w:r w:rsidRPr="00DA658D">
        <w:rPr>
          <w:rFonts w:ascii="Arial" w:eastAsia="Arial" w:hAnsi="Arial" w:cs="Arial"/>
          <w:color w:val="000000"/>
          <w:sz w:val="24"/>
          <w:szCs w:val="24"/>
        </w:rPr>
        <w:t>należy przez to rozumieć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w:t>
      </w:r>
    </w:p>
    <w:p w14:paraId="6FEB6895" w14:textId="702DE553" w:rsidR="009B2DFA" w:rsidRPr="00DA658D" w:rsidRDefault="001C2BE5">
      <w:pPr>
        <w:numPr>
          <w:ilvl w:val="0"/>
          <w:numId w:val="9"/>
        </w:numPr>
        <w:tabs>
          <w:tab w:val="left" w:pos="-851"/>
        </w:tabs>
        <w:spacing w:after="0" w:line="360" w:lineRule="auto"/>
        <w:ind w:left="757"/>
        <w:contextualSpacing/>
        <w:rPr>
          <w:rFonts w:ascii="Arial" w:eastAsia="Arial" w:hAnsi="Arial" w:cs="Arial"/>
          <w:b/>
          <w:color w:val="000000"/>
          <w:sz w:val="24"/>
          <w:szCs w:val="24"/>
        </w:rPr>
      </w:pPr>
      <w:r w:rsidRPr="00DA658D">
        <w:rPr>
          <w:rFonts w:ascii="Arial" w:eastAsia="Arial" w:hAnsi="Arial" w:cs="Arial"/>
          <w:b/>
          <w:color w:val="000000"/>
          <w:sz w:val="24"/>
          <w:szCs w:val="24"/>
        </w:rPr>
        <w:t>SWZ</w:t>
      </w:r>
      <w:r w:rsidRPr="00DA658D">
        <w:rPr>
          <w:rFonts w:ascii="Arial" w:eastAsia="Arial" w:hAnsi="Arial" w:cs="Arial"/>
          <w:color w:val="000000"/>
          <w:sz w:val="24"/>
          <w:szCs w:val="24"/>
        </w:rPr>
        <w:t>, rozumieć przez to należy niniejszą specyfikację warunków zamówienia wraz z załącznikami.</w:t>
      </w:r>
    </w:p>
    <w:p w14:paraId="351811C4" w14:textId="7C6386FA" w:rsidR="009B2DFA" w:rsidRPr="00383EA4" w:rsidRDefault="00033FA7">
      <w:pPr>
        <w:numPr>
          <w:ilvl w:val="0"/>
          <w:numId w:val="9"/>
        </w:numPr>
        <w:tabs>
          <w:tab w:val="left" w:pos="-851"/>
        </w:tabs>
        <w:spacing w:after="0" w:line="360" w:lineRule="auto"/>
        <w:ind w:left="757"/>
        <w:contextualSpacing/>
        <w:rPr>
          <w:rFonts w:ascii="Arial" w:eastAsia="Arial" w:hAnsi="Arial" w:cs="Arial"/>
          <w:b/>
          <w:color w:val="000000"/>
          <w:sz w:val="24"/>
          <w:szCs w:val="24"/>
        </w:rPr>
      </w:pPr>
      <w:r w:rsidRPr="00DA658D">
        <w:rPr>
          <w:rFonts w:ascii="Arial" w:eastAsia="Arial" w:hAnsi="Arial" w:cs="Arial"/>
          <w:b/>
          <w:color w:val="000000"/>
          <w:sz w:val="24"/>
          <w:szCs w:val="24"/>
        </w:rPr>
        <w:t xml:space="preserve">Ustawa </w:t>
      </w:r>
      <w:proofErr w:type="spellStart"/>
      <w:r w:rsidRPr="00DA658D">
        <w:rPr>
          <w:rFonts w:ascii="Arial" w:eastAsia="Arial" w:hAnsi="Arial" w:cs="Arial"/>
          <w:b/>
          <w:color w:val="000000"/>
          <w:sz w:val="24"/>
          <w:szCs w:val="24"/>
        </w:rPr>
        <w:t>Pzp</w:t>
      </w:r>
      <w:proofErr w:type="spellEnd"/>
      <w:r w:rsidRPr="00DA658D">
        <w:rPr>
          <w:rFonts w:ascii="Arial" w:eastAsia="Arial" w:hAnsi="Arial" w:cs="Arial"/>
          <w:color w:val="000000"/>
          <w:sz w:val="24"/>
          <w:szCs w:val="24"/>
        </w:rPr>
        <w:t xml:space="preserve">, rozumieć przez to należy ustawę z dnia </w:t>
      </w:r>
      <w:r w:rsidRPr="00DA658D">
        <w:rPr>
          <w:rFonts w:ascii="Arial" w:eastAsia="Arial" w:hAnsi="Arial" w:cs="Arial"/>
          <w:sz w:val="24"/>
          <w:szCs w:val="24"/>
        </w:rPr>
        <w:t xml:space="preserve">11.09.2019 r. Prawo zamówień publicznych </w:t>
      </w:r>
      <w:r w:rsidRPr="00383EA4">
        <w:rPr>
          <w:rFonts w:ascii="Arial" w:eastAsia="Arial" w:hAnsi="Arial" w:cs="Arial"/>
          <w:sz w:val="24"/>
          <w:szCs w:val="24"/>
        </w:rPr>
        <w:t>(</w:t>
      </w:r>
      <w:r w:rsidR="00383EA4" w:rsidRPr="00383EA4">
        <w:rPr>
          <w:rFonts w:ascii="Arial" w:hAnsi="Arial" w:cs="Arial"/>
          <w:sz w:val="24"/>
          <w:szCs w:val="24"/>
        </w:rPr>
        <w:t>Dz.U. z 2022 r., poz. 1710 ze zm.</w:t>
      </w:r>
      <w:r w:rsidRPr="00383EA4">
        <w:rPr>
          <w:rFonts w:ascii="Arial" w:eastAsia="Arial" w:hAnsi="Arial" w:cs="Arial"/>
          <w:sz w:val="24"/>
          <w:szCs w:val="24"/>
        </w:rPr>
        <w:t>).</w:t>
      </w:r>
    </w:p>
    <w:p w14:paraId="776E6CEF" w14:textId="77777777" w:rsidR="009B2DFA" w:rsidRPr="00DA658D" w:rsidRDefault="001C2BE5">
      <w:pPr>
        <w:numPr>
          <w:ilvl w:val="0"/>
          <w:numId w:val="9"/>
        </w:numPr>
        <w:shd w:val="clear" w:color="auto" w:fill="FFFFFF"/>
        <w:tabs>
          <w:tab w:val="left" w:pos="-851"/>
        </w:tabs>
        <w:spacing w:after="0" w:line="360" w:lineRule="auto"/>
        <w:ind w:left="757"/>
        <w:contextualSpacing/>
        <w:rPr>
          <w:rFonts w:ascii="Arial" w:eastAsia="Arial" w:hAnsi="Arial" w:cs="Arial"/>
          <w:b/>
          <w:color w:val="000000"/>
          <w:sz w:val="24"/>
          <w:szCs w:val="24"/>
        </w:rPr>
      </w:pPr>
      <w:r w:rsidRPr="00DA658D">
        <w:rPr>
          <w:rFonts w:ascii="Arial" w:eastAsia="Arial" w:hAnsi="Arial" w:cs="Arial"/>
          <w:b/>
          <w:color w:val="000000"/>
          <w:sz w:val="24"/>
          <w:szCs w:val="24"/>
        </w:rPr>
        <w:t xml:space="preserve">UZP, </w:t>
      </w:r>
      <w:r w:rsidRPr="00DA658D">
        <w:rPr>
          <w:rFonts w:ascii="Arial" w:eastAsia="Arial" w:hAnsi="Arial" w:cs="Arial"/>
          <w:color w:val="000000"/>
          <w:sz w:val="24"/>
          <w:szCs w:val="24"/>
        </w:rPr>
        <w:t>rozumieć przez to należy Urząd Zamówień Publicznych.</w:t>
      </w:r>
    </w:p>
    <w:p w14:paraId="4362F772" w14:textId="4AC980B1" w:rsidR="00F73B65" w:rsidRPr="00DA658D" w:rsidRDefault="001C2BE5">
      <w:pPr>
        <w:numPr>
          <w:ilvl w:val="0"/>
          <w:numId w:val="9"/>
        </w:numPr>
        <w:shd w:val="clear" w:color="auto" w:fill="FFFFFF"/>
        <w:tabs>
          <w:tab w:val="left" w:pos="-851"/>
        </w:tabs>
        <w:spacing w:after="0" w:line="360" w:lineRule="auto"/>
        <w:ind w:left="757"/>
        <w:contextualSpacing/>
        <w:rPr>
          <w:rFonts w:ascii="Arial" w:eastAsia="Arial" w:hAnsi="Arial" w:cs="Arial"/>
          <w:b/>
          <w:color w:val="000000"/>
          <w:sz w:val="24"/>
          <w:szCs w:val="24"/>
        </w:rPr>
      </w:pPr>
      <w:r w:rsidRPr="00DA658D">
        <w:rPr>
          <w:rFonts w:ascii="Arial" w:eastAsia="Arial" w:hAnsi="Arial" w:cs="Arial"/>
          <w:b/>
          <w:color w:val="000000"/>
          <w:sz w:val="24"/>
          <w:szCs w:val="24"/>
        </w:rPr>
        <w:t xml:space="preserve">Zamawiający, </w:t>
      </w:r>
      <w:r w:rsidRPr="00DA658D">
        <w:rPr>
          <w:rFonts w:ascii="Arial" w:eastAsia="Arial" w:hAnsi="Arial" w:cs="Arial"/>
          <w:color w:val="000000"/>
          <w:sz w:val="24"/>
          <w:szCs w:val="24"/>
        </w:rPr>
        <w:t xml:space="preserve">należy przez to rozumieć Komunikacja Miejska Rybnik </w:t>
      </w:r>
      <w:r w:rsidR="00FB780A">
        <w:rPr>
          <w:rFonts w:ascii="Arial" w:eastAsia="Arial" w:hAnsi="Arial" w:cs="Arial"/>
          <w:color w:val="000000"/>
          <w:sz w:val="24"/>
          <w:szCs w:val="24"/>
        </w:rPr>
        <w:br/>
      </w:r>
      <w:r w:rsidRPr="00DA658D">
        <w:rPr>
          <w:rFonts w:ascii="Arial" w:eastAsia="Arial" w:hAnsi="Arial" w:cs="Arial"/>
          <w:color w:val="000000"/>
          <w:sz w:val="24"/>
          <w:szCs w:val="24"/>
        </w:rPr>
        <w:t>Sp.</w:t>
      </w:r>
      <w:r w:rsidR="00FB780A">
        <w:rPr>
          <w:rFonts w:ascii="Arial" w:eastAsia="Arial" w:hAnsi="Arial" w:cs="Arial"/>
          <w:color w:val="000000"/>
          <w:sz w:val="24"/>
          <w:szCs w:val="24"/>
        </w:rPr>
        <w:t xml:space="preserve"> </w:t>
      </w:r>
      <w:r w:rsidRPr="00DA658D">
        <w:rPr>
          <w:rFonts w:ascii="Arial" w:eastAsia="Arial" w:hAnsi="Arial" w:cs="Arial"/>
          <w:color w:val="000000"/>
          <w:sz w:val="24"/>
          <w:szCs w:val="24"/>
        </w:rPr>
        <w:t>z o.o.</w:t>
      </w:r>
      <w:r w:rsidRPr="00DA658D">
        <w:rPr>
          <w:rFonts w:ascii="Arial" w:eastAsia="Arial" w:hAnsi="Arial" w:cs="Arial"/>
          <w:b/>
          <w:color w:val="000000"/>
          <w:sz w:val="24"/>
          <w:szCs w:val="24"/>
        </w:rPr>
        <w:t xml:space="preserve"> </w:t>
      </w:r>
    </w:p>
    <w:p w14:paraId="4E107A82" w14:textId="5C08D634" w:rsidR="00FB780A" w:rsidRDefault="001C2BE5">
      <w:pPr>
        <w:numPr>
          <w:ilvl w:val="0"/>
          <w:numId w:val="21"/>
        </w:numPr>
        <w:pBdr>
          <w:top w:val="nil"/>
          <w:left w:val="nil"/>
          <w:bottom w:val="nil"/>
          <w:right w:val="nil"/>
          <w:between w:val="nil"/>
        </w:pBdr>
        <w:spacing w:before="240" w:after="0" w:line="360" w:lineRule="auto"/>
        <w:ind w:left="357" w:hanging="357"/>
        <w:outlineLvl w:val="1"/>
        <w:rPr>
          <w:rFonts w:ascii="Arial" w:eastAsia="Arial" w:hAnsi="Arial" w:cs="Arial"/>
          <w:b/>
          <w:color w:val="000000"/>
          <w:sz w:val="24"/>
          <w:szCs w:val="24"/>
        </w:rPr>
      </w:pPr>
      <w:r w:rsidRPr="00DA658D">
        <w:rPr>
          <w:rFonts w:ascii="Arial" w:eastAsia="Arial" w:hAnsi="Arial" w:cs="Arial"/>
          <w:b/>
          <w:color w:val="000000"/>
          <w:sz w:val="24"/>
          <w:szCs w:val="24"/>
        </w:rPr>
        <w:t>T</w:t>
      </w:r>
      <w:r w:rsidR="00CD5161">
        <w:rPr>
          <w:rFonts w:ascii="Arial" w:eastAsia="Arial" w:hAnsi="Arial" w:cs="Arial"/>
          <w:b/>
          <w:color w:val="000000"/>
          <w:sz w:val="24"/>
          <w:szCs w:val="24"/>
        </w:rPr>
        <w:t>ryb zamówienia</w:t>
      </w:r>
    </w:p>
    <w:p w14:paraId="33532CFD" w14:textId="6B98626C" w:rsidR="009B2DFA" w:rsidRPr="00FB780A" w:rsidRDefault="001C2BE5">
      <w:pPr>
        <w:numPr>
          <w:ilvl w:val="1"/>
          <w:numId w:val="21"/>
        </w:numPr>
        <w:pBdr>
          <w:top w:val="nil"/>
          <w:left w:val="nil"/>
          <w:bottom w:val="nil"/>
          <w:right w:val="nil"/>
          <w:between w:val="nil"/>
        </w:pBdr>
        <w:spacing w:after="0" w:line="360" w:lineRule="auto"/>
        <w:rPr>
          <w:rFonts w:ascii="Arial" w:eastAsia="Arial" w:hAnsi="Arial" w:cs="Arial"/>
          <w:b/>
          <w:color w:val="000000"/>
          <w:sz w:val="24"/>
          <w:szCs w:val="24"/>
        </w:rPr>
      </w:pPr>
      <w:r w:rsidRPr="00FB780A">
        <w:rPr>
          <w:rFonts w:ascii="Arial" w:eastAsia="Arial" w:hAnsi="Arial" w:cs="Arial"/>
          <w:color w:val="000000"/>
          <w:sz w:val="24"/>
          <w:szCs w:val="24"/>
        </w:rPr>
        <w:t xml:space="preserve">Postępowanie prowadzone jest w trybie </w:t>
      </w:r>
      <w:r w:rsidRPr="00FB780A">
        <w:rPr>
          <w:rFonts w:ascii="Arial" w:eastAsia="Arial" w:hAnsi="Arial" w:cs="Arial"/>
          <w:b/>
          <w:color w:val="000000"/>
          <w:sz w:val="24"/>
          <w:szCs w:val="24"/>
        </w:rPr>
        <w:t>przetargu nieograniczonego</w:t>
      </w:r>
      <w:r w:rsidRPr="00FB780A">
        <w:rPr>
          <w:rFonts w:ascii="Arial" w:eastAsia="Arial" w:hAnsi="Arial" w:cs="Arial"/>
          <w:color w:val="000000"/>
          <w:sz w:val="24"/>
          <w:szCs w:val="24"/>
        </w:rPr>
        <w:t xml:space="preserve"> zgodnie z przepisami ustawy </w:t>
      </w:r>
      <w:proofErr w:type="spellStart"/>
      <w:r w:rsidRPr="00FB780A">
        <w:rPr>
          <w:rFonts w:ascii="Arial" w:eastAsia="Arial" w:hAnsi="Arial" w:cs="Arial"/>
          <w:color w:val="000000"/>
          <w:sz w:val="24"/>
          <w:szCs w:val="24"/>
        </w:rPr>
        <w:t>Pzp</w:t>
      </w:r>
      <w:proofErr w:type="spellEnd"/>
      <w:r w:rsidR="006C0E45">
        <w:rPr>
          <w:rFonts w:ascii="Arial" w:eastAsia="Arial" w:hAnsi="Arial" w:cs="Arial"/>
          <w:color w:val="000000"/>
          <w:sz w:val="24"/>
          <w:szCs w:val="24"/>
        </w:rPr>
        <w:t>,</w:t>
      </w:r>
    </w:p>
    <w:p w14:paraId="18F1AC45" w14:textId="5F974320" w:rsidR="009B2DFA" w:rsidRPr="00DA658D" w:rsidRDefault="001C2BE5">
      <w:pPr>
        <w:pStyle w:val="Akapitzlist"/>
        <w:numPr>
          <w:ilvl w:val="1"/>
          <w:numId w:val="21"/>
        </w:numPr>
        <w:pBdr>
          <w:top w:val="nil"/>
          <w:left w:val="nil"/>
          <w:bottom w:val="nil"/>
          <w:right w:val="nil"/>
          <w:between w:val="nil"/>
        </w:pBdr>
        <w:spacing w:line="360" w:lineRule="auto"/>
        <w:ind w:left="788" w:hanging="431"/>
        <w:rPr>
          <w:rFonts w:eastAsia="Arial" w:cs="Arial"/>
          <w:color w:val="000000"/>
          <w:sz w:val="24"/>
          <w:szCs w:val="24"/>
        </w:rPr>
      </w:pPr>
      <w:r w:rsidRPr="00DA658D">
        <w:rPr>
          <w:rFonts w:eastAsia="Arial" w:cs="Arial"/>
          <w:color w:val="000000"/>
          <w:sz w:val="24"/>
          <w:szCs w:val="24"/>
        </w:rPr>
        <w:t xml:space="preserve">W sprawach nie ujętych w niniejszej SWZ mają zastosowanie przepisy ustawy </w:t>
      </w:r>
      <w:proofErr w:type="spellStart"/>
      <w:r w:rsidRPr="00DA658D">
        <w:rPr>
          <w:rFonts w:eastAsia="Arial" w:cs="Arial"/>
          <w:color w:val="000000"/>
          <w:sz w:val="24"/>
          <w:szCs w:val="24"/>
        </w:rPr>
        <w:t>Pzp</w:t>
      </w:r>
      <w:proofErr w:type="spellEnd"/>
      <w:r w:rsidR="006C0E45">
        <w:rPr>
          <w:rFonts w:eastAsia="Arial" w:cs="Arial"/>
          <w:color w:val="000000"/>
          <w:sz w:val="24"/>
          <w:szCs w:val="24"/>
        </w:rPr>
        <w:t>,</w:t>
      </w:r>
    </w:p>
    <w:p w14:paraId="0A6A9C0D" w14:textId="4AF49CB7" w:rsidR="009B2DFA" w:rsidRPr="00DA658D" w:rsidRDefault="001C2BE5">
      <w:pPr>
        <w:pStyle w:val="Akapitzlist"/>
        <w:numPr>
          <w:ilvl w:val="1"/>
          <w:numId w:val="21"/>
        </w:numPr>
        <w:pBdr>
          <w:top w:val="nil"/>
          <w:left w:val="nil"/>
          <w:bottom w:val="nil"/>
          <w:right w:val="nil"/>
          <w:between w:val="nil"/>
        </w:pBdr>
        <w:spacing w:line="360" w:lineRule="auto"/>
        <w:ind w:left="788" w:hanging="431"/>
        <w:rPr>
          <w:rFonts w:eastAsia="Arial" w:cs="Arial"/>
          <w:color w:val="000000"/>
          <w:sz w:val="24"/>
          <w:szCs w:val="24"/>
        </w:rPr>
      </w:pPr>
      <w:r w:rsidRPr="00DA658D">
        <w:rPr>
          <w:rFonts w:eastAsia="Arial" w:cs="Arial"/>
          <w:color w:val="000000"/>
          <w:sz w:val="24"/>
          <w:szCs w:val="24"/>
        </w:rPr>
        <w:t xml:space="preserve">Zamawiający jest zamawiającym sektorowym w rozumieniu art. 5 ust. 1 pkt 1 ustawy </w:t>
      </w:r>
      <w:proofErr w:type="spellStart"/>
      <w:r w:rsidRPr="00DA658D">
        <w:rPr>
          <w:rFonts w:eastAsia="Arial" w:cs="Arial"/>
          <w:color w:val="000000"/>
          <w:sz w:val="24"/>
          <w:szCs w:val="24"/>
        </w:rPr>
        <w:t>Pzp</w:t>
      </w:r>
      <w:proofErr w:type="spellEnd"/>
      <w:r w:rsidRPr="00DA658D">
        <w:rPr>
          <w:rFonts w:eastAsia="Arial" w:cs="Arial"/>
          <w:color w:val="000000"/>
          <w:sz w:val="24"/>
          <w:szCs w:val="24"/>
        </w:rPr>
        <w:t>, prowadzącym działalność sektorową w zakresie usług transportowych, polegającą na udostępnianiu lub obsłudze sieci przeznaczonych do świadczenia usług publicznych w zakresie transportu tramwajowego i autobusowego</w:t>
      </w:r>
      <w:r w:rsidR="006C0E45">
        <w:rPr>
          <w:rFonts w:eastAsia="Arial" w:cs="Arial"/>
          <w:color w:val="000000"/>
          <w:sz w:val="24"/>
          <w:szCs w:val="24"/>
        </w:rPr>
        <w:t>,</w:t>
      </w:r>
    </w:p>
    <w:p w14:paraId="36F14F0D" w14:textId="483966E2" w:rsidR="009B2DFA" w:rsidRPr="00DA658D" w:rsidRDefault="001C2BE5">
      <w:pPr>
        <w:pStyle w:val="Akapitzlist"/>
        <w:numPr>
          <w:ilvl w:val="1"/>
          <w:numId w:val="21"/>
        </w:numPr>
        <w:pBdr>
          <w:top w:val="nil"/>
          <w:left w:val="nil"/>
          <w:bottom w:val="nil"/>
          <w:right w:val="nil"/>
          <w:between w:val="nil"/>
        </w:pBdr>
        <w:spacing w:line="360" w:lineRule="auto"/>
        <w:ind w:left="788" w:hanging="431"/>
        <w:rPr>
          <w:rFonts w:eastAsia="Arial" w:cs="Arial"/>
          <w:color w:val="000000"/>
          <w:sz w:val="24"/>
          <w:szCs w:val="24"/>
        </w:rPr>
      </w:pPr>
      <w:r w:rsidRPr="00DA658D">
        <w:rPr>
          <w:rFonts w:eastAsia="Arial" w:cs="Arial"/>
          <w:color w:val="000000"/>
          <w:sz w:val="24"/>
          <w:szCs w:val="24"/>
        </w:rPr>
        <w:t>Zamawiający nie przewiduje zawarcia umowy ramowej</w:t>
      </w:r>
      <w:r w:rsidR="006C0E45">
        <w:rPr>
          <w:rFonts w:eastAsia="Arial" w:cs="Arial"/>
          <w:color w:val="000000"/>
          <w:sz w:val="24"/>
          <w:szCs w:val="24"/>
        </w:rPr>
        <w:t>,</w:t>
      </w:r>
    </w:p>
    <w:p w14:paraId="627285A1" w14:textId="1AAC94F9" w:rsidR="009B2DFA" w:rsidRPr="00DA658D" w:rsidRDefault="001C2BE5">
      <w:pPr>
        <w:pStyle w:val="Akapitzlist"/>
        <w:numPr>
          <w:ilvl w:val="1"/>
          <w:numId w:val="21"/>
        </w:numPr>
        <w:pBdr>
          <w:top w:val="nil"/>
          <w:left w:val="nil"/>
          <w:bottom w:val="nil"/>
          <w:right w:val="nil"/>
          <w:between w:val="nil"/>
        </w:pBdr>
        <w:spacing w:line="360" w:lineRule="auto"/>
        <w:ind w:left="788" w:hanging="431"/>
        <w:rPr>
          <w:rFonts w:eastAsia="Arial" w:cs="Arial"/>
          <w:color w:val="000000"/>
          <w:sz w:val="24"/>
          <w:szCs w:val="24"/>
        </w:rPr>
      </w:pPr>
      <w:r w:rsidRPr="00DA658D">
        <w:rPr>
          <w:rFonts w:eastAsia="Arial" w:cs="Arial"/>
          <w:color w:val="000000"/>
          <w:sz w:val="24"/>
          <w:szCs w:val="24"/>
        </w:rPr>
        <w:t xml:space="preserve">Zamawiający nie przewiduje wyboru najkorzystniejszej oferty </w:t>
      </w:r>
      <w:r w:rsidR="00FB780A">
        <w:rPr>
          <w:rFonts w:eastAsia="Arial" w:cs="Arial"/>
          <w:color w:val="000000"/>
          <w:sz w:val="24"/>
          <w:szCs w:val="24"/>
        </w:rPr>
        <w:br/>
      </w:r>
      <w:r w:rsidRPr="00DA658D">
        <w:rPr>
          <w:rFonts w:eastAsia="Arial" w:cs="Arial"/>
          <w:color w:val="000000"/>
          <w:sz w:val="24"/>
          <w:szCs w:val="24"/>
        </w:rPr>
        <w:t>z zastosowaniem aukcji elektronicznej</w:t>
      </w:r>
      <w:r w:rsidR="006C0E45">
        <w:rPr>
          <w:rFonts w:eastAsia="Arial" w:cs="Arial"/>
          <w:color w:val="000000"/>
          <w:sz w:val="24"/>
          <w:szCs w:val="24"/>
        </w:rPr>
        <w:t>,</w:t>
      </w:r>
    </w:p>
    <w:p w14:paraId="5E7D5E82" w14:textId="3343A2F3" w:rsidR="009B2DFA" w:rsidRPr="00DA658D" w:rsidRDefault="001C2BE5">
      <w:pPr>
        <w:pStyle w:val="Akapitzlist"/>
        <w:numPr>
          <w:ilvl w:val="1"/>
          <w:numId w:val="21"/>
        </w:numPr>
        <w:pBdr>
          <w:top w:val="nil"/>
          <w:left w:val="nil"/>
          <w:bottom w:val="nil"/>
          <w:right w:val="nil"/>
          <w:between w:val="nil"/>
        </w:pBdr>
        <w:spacing w:line="360" w:lineRule="auto"/>
        <w:ind w:left="788" w:hanging="431"/>
        <w:rPr>
          <w:rFonts w:eastAsia="Arial" w:cs="Arial"/>
          <w:color w:val="000000"/>
          <w:sz w:val="24"/>
          <w:szCs w:val="24"/>
        </w:rPr>
      </w:pPr>
      <w:r w:rsidRPr="00DA658D">
        <w:rPr>
          <w:rFonts w:eastAsia="Arial" w:cs="Arial"/>
          <w:color w:val="000000"/>
          <w:sz w:val="24"/>
          <w:szCs w:val="24"/>
        </w:rPr>
        <w:t>Zamawiający nie przewiduje zwrotu kosztów udziału w postępowaniu</w:t>
      </w:r>
      <w:r w:rsidR="006C0E45">
        <w:rPr>
          <w:rFonts w:eastAsia="Arial" w:cs="Arial"/>
          <w:color w:val="000000"/>
          <w:sz w:val="24"/>
          <w:szCs w:val="24"/>
        </w:rPr>
        <w:t>,</w:t>
      </w:r>
    </w:p>
    <w:p w14:paraId="24E799D7" w14:textId="56BAEDFA" w:rsidR="009B2DFA" w:rsidRPr="00DA658D" w:rsidRDefault="001C2BE5">
      <w:pPr>
        <w:pStyle w:val="Akapitzlist"/>
        <w:numPr>
          <w:ilvl w:val="1"/>
          <w:numId w:val="21"/>
        </w:numPr>
        <w:pBdr>
          <w:top w:val="nil"/>
          <w:left w:val="nil"/>
          <w:bottom w:val="nil"/>
          <w:right w:val="nil"/>
          <w:between w:val="nil"/>
        </w:pBdr>
        <w:spacing w:after="240" w:line="360" w:lineRule="auto"/>
        <w:ind w:left="788" w:hanging="431"/>
        <w:rPr>
          <w:rFonts w:eastAsia="Arial" w:cs="Arial"/>
          <w:color w:val="000000"/>
          <w:sz w:val="24"/>
          <w:szCs w:val="24"/>
        </w:rPr>
      </w:pPr>
      <w:r w:rsidRPr="00DA658D">
        <w:rPr>
          <w:rFonts w:eastAsia="Arial" w:cs="Arial"/>
          <w:color w:val="000000"/>
          <w:sz w:val="24"/>
          <w:szCs w:val="24"/>
        </w:rPr>
        <w:lastRenderedPageBreak/>
        <w:t>Zamawiający nie dopuszcza składania ofert częściowych</w:t>
      </w:r>
      <w:r w:rsidR="006C0E45">
        <w:rPr>
          <w:rFonts w:eastAsia="Arial" w:cs="Arial"/>
          <w:color w:val="000000"/>
          <w:sz w:val="24"/>
          <w:szCs w:val="24"/>
        </w:rPr>
        <w:t>,</w:t>
      </w:r>
    </w:p>
    <w:p w14:paraId="4344F8BD" w14:textId="46E2ADC3" w:rsidR="009B2DFA" w:rsidRPr="00FB780A" w:rsidRDefault="001C2BE5">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680" w:hanging="680"/>
        <w:outlineLvl w:val="0"/>
        <w:rPr>
          <w:rFonts w:ascii="Arial" w:hAnsi="Arial" w:cs="Arial"/>
          <w:sz w:val="28"/>
          <w:szCs w:val="28"/>
        </w:rPr>
      </w:pPr>
      <w:bookmarkStart w:id="2" w:name="_heading=h.tyjcwt" w:colFirst="0" w:colLast="0"/>
      <w:bookmarkEnd w:id="2"/>
      <w:r w:rsidRPr="00FB780A">
        <w:rPr>
          <w:rFonts w:ascii="Arial" w:eastAsia="Arial" w:hAnsi="Arial" w:cs="Arial"/>
          <w:b/>
          <w:color w:val="000000"/>
          <w:sz w:val="28"/>
          <w:szCs w:val="28"/>
        </w:rPr>
        <w:t>O</w:t>
      </w:r>
      <w:r w:rsidR="00CD5161">
        <w:rPr>
          <w:rFonts w:ascii="Arial" w:eastAsia="Arial" w:hAnsi="Arial" w:cs="Arial"/>
          <w:b/>
          <w:color w:val="000000"/>
          <w:sz w:val="28"/>
          <w:szCs w:val="28"/>
        </w:rPr>
        <w:t>pis przedmiotu zamówienia.</w:t>
      </w:r>
    </w:p>
    <w:p w14:paraId="480749D2" w14:textId="45A9804E" w:rsidR="009B2DFA" w:rsidRPr="00FB780A" w:rsidRDefault="001C2BE5">
      <w:pPr>
        <w:numPr>
          <w:ilvl w:val="0"/>
          <w:numId w:val="10"/>
        </w:numPr>
        <w:pBdr>
          <w:top w:val="nil"/>
          <w:left w:val="nil"/>
          <w:bottom w:val="nil"/>
          <w:right w:val="nil"/>
          <w:between w:val="nil"/>
        </w:pBdr>
        <w:spacing w:before="240" w:after="0" w:line="360" w:lineRule="auto"/>
        <w:ind w:left="357" w:hanging="357"/>
        <w:outlineLvl w:val="1"/>
        <w:rPr>
          <w:rFonts w:ascii="Arial" w:eastAsia="Arial" w:hAnsi="Arial" w:cs="Arial"/>
          <w:b/>
          <w:color w:val="000000"/>
          <w:sz w:val="24"/>
          <w:szCs w:val="24"/>
        </w:rPr>
      </w:pPr>
      <w:r w:rsidRPr="00FB780A">
        <w:rPr>
          <w:rFonts w:ascii="Arial" w:eastAsia="Arial" w:hAnsi="Arial" w:cs="Arial"/>
          <w:b/>
          <w:color w:val="000000"/>
          <w:sz w:val="24"/>
          <w:szCs w:val="24"/>
        </w:rPr>
        <w:t>K</w:t>
      </w:r>
      <w:r w:rsidR="00CD5161">
        <w:rPr>
          <w:rFonts w:ascii="Arial" w:eastAsia="Arial" w:hAnsi="Arial" w:cs="Arial"/>
          <w:b/>
          <w:color w:val="000000"/>
          <w:sz w:val="24"/>
          <w:szCs w:val="24"/>
        </w:rPr>
        <w:t xml:space="preserve">od wspólnego słownika zamówień </w:t>
      </w:r>
      <w:r w:rsidRPr="00FB780A">
        <w:rPr>
          <w:rFonts w:ascii="Arial" w:eastAsia="Arial" w:hAnsi="Arial" w:cs="Arial"/>
          <w:b/>
          <w:color w:val="000000"/>
          <w:sz w:val="24"/>
          <w:szCs w:val="24"/>
        </w:rPr>
        <w:t xml:space="preserve">(CPV): </w:t>
      </w:r>
    </w:p>
    <w:p w14:paraId="36D6D03C" w14:textId="639C6E4F" w:rsidR="009B2DFA" w:rsidRDefault="001C2BE5" w:rsidP="00D04C71">
      <w:pPr>
        <w:pBdr>
          <w:top w:val="nil"/>
          <w:left w:val="nil"/>
          <w:bottom w:val="nil"/>
          <w:right w:val="nil"/>
          <w:between w:val="nil"/>
        </w:pBdr>
        <w:spacing w:after="120" w:line="360" w:lineRule="auto"/>
        <w:ind w:left="357"/>
        <w:contextualSpacing/>
        <w:rPr>
          <w:rFonts w:ascii="Arial" w:hAnsi="Arial" w:cs="Arial"/>
          <w:sz w:val="24"/>
          <w:szCs w:val="24"/>
        </w:rPr>
      </w:pPr>
      <w:r w:rsidRPr="00754BB9">
        <w:rPr>
          <w:rFonts w:ascii="Arial" w:eastAsia="Arial" w:hAnsi="Arial" w:cs="Arial"/>
          <w:color w:val="000000"/>
          <w:sz w:val="24"/>
          <w:szCs w:val="24"/>
        </w:rPr>
        <w:t xml:space="preserve">Kod </w:t>
      </w:r>
      <w:proofErr w:type="gramStart"/>
      <w:r w:rsidRPr="00754BB9">
        <w:rPr>
          <w:rFonts w:ascii="Arial" w:eastAsia="Arial" w:hAnsi="Arial" w:cs="Arial"/>
          <w:color w:val="000000"/>
          <w:sz w:val="24"/>
          <w:szCs w:val="24"/>
        </w:rPr>
        <w:t>CPV :</w:t>
      </w:r>
      <w:proofErr w:type="gramEnd"/>
      <w:r w:rsidRPr="00754BB9">
        <w:rPr>
          <w:rFonts w:ascii="Arial" w:eastAsia="Arial" w:hAnsi="Arial" w:cs="Arial"/>
          <w:color w:val="000000"/>
          <w:sz w:val="24"/>
          <w:szCs w:val="24"/>
        </w:rPr>
        <w:t xml:space="preserve"> </w:t>
      </w:r>
      <w:r w:rsidR="00754BB9" w:rsidRPr="00754BB9">
        <w:rPr>
          <w:rFonts w:ascii="Arial" w:hAnsi="Arial" w:cs="Arial"/>
          <w:sz w:val="24"/>
          <w:szCs w:val="24"/>
        </w:rPr>
        <w:t xml:space="preserve">24111600-1 </w:t>
      </w:r>
      <w:r w:rsidR="00D04C71">
        <w:rPr>
          <w:rFonts w:ascii="Arial" w:hAnsi="Arial" w:cs="Arial"/>
          <w:sz w:val="24"/>
          <w:szCs w:val="24"/>
        </w:rPr>
        <w:t>–</w:t>
      </w:r>
      <w:r w:rsidR="00754BB9" w:rsidRPr="00754BB9">
        <w:rPr>
          <w:rFonts w:ascii="Arial" w:hAnsi="Arial" w:cs="Arial"/>
          <w:sz w:val="24"/>
          <w:szCs w:val="24"/>
        </w:rPr>
        <w:t xml:space="preserve"> Wodór</w:t>
      </w:r>
    </w:p>
    <w:p w14:paraId="6E9F6412" w14:textId="77777777" w:rsidR="00D04C71" w:rsidRPr="00D04C71" w:rsidRDefault="00D04C71" w:rsidP="00D04C71">
      <w:pPr>
        <w:pBdr>
          <w:top w:val="nil"/>
          <w:left w:val="nil"/>
          <w:bottom w:val="nil"/>
          <w:right w:val="nil"/>
          <w:between w:val="nil"/>
        </w:pBdr>
        <w:spacing w:after="120" w:line="360" w:lineRule="auto"/>
        <w:ind w:left="357"/>
        <w:contextualSpacing/>
        <w:rPr>
          <w:rFonts w:ascii="Arial" w:eastAsia="Arial" w:hAnsi="Arial" w:cs="Arial"/>
          <w:b/>
          <w:color w:val="000000"/>
          <w:sz w:val="8"/>
          <w:szCs w:val="8"/>
        </w:rPr>
      </w:pPr>
    </w:p>
    <w:p w14:paraId="4B7FD07F" w14:textId="4FE70B45" w:rsidR="009B2DFA" w:rsidRPr="00FB780A" w:rsidRDefault="001C2BE5" w:rsidP="00D04C71">
      <w:pPr>
        <w:numPr>
          <w:ilvl w:val="0"/>
          <w:numId w:val="10"/>
        </w:numPr>
        <w:pBdr>
          <w:top w:val="nil"/>
          <w:left w:val="nil"/>
          <w:bottom w:val="nil"/>
          <w:right w:val="nil"/>
          <w:between w:val="nil"/>
        </w:pBdr>
        <w:spacing w:before="240" w:after="240" w:line="360" w:lineRule="auto"/>
        <w:ind w:left="357" w:hanging="357"/>
        <w:contextualSpacing/>
        <w:outlineLvl w:val="1"/>
        <w:rPr>
          <w:rFonts w:ascii="Arial" w:eastAsia="Arial" w:hAnsi="Arial" w:cs="Arial"/>
          <w:b/>
          <w:color w:val="000000"/>
          <w:sz w:val="24"/>
          <w:szCs w:val="24"/>
        </w:rPr>
      </w:pPr>
      <w:r w:rsidRPr="00FB780A">
        <w:rPr>
          <w:rFonts w:ascii="Arial" w:eastAsia="Arial" w:hAnsi="Arial" w:cs="Arial"/>
          <w:b/>
          <w:color w:val="000000"/>
          <w:sz w:val="24"/>
          <w:szCs w:val="24"/>
        </w:rPr>
        <w:t>O</w:t>
      </w:r>
      <w:r w:rsidR="00CD5161">
        <w:rPr>
          <w:rFonts w:ascii="Arial" w:eastAsia="Arial" w:hAnsi="Arial" w:cs="Arial"/>
          <w:b/>
          <w:color w:val="000000"/>
          <w:sz w:val="24"/>
          <w:szCs w:val="24"/>
        </w:rPr>
        <w:t>pis przedmiotu zamówienia</w:t>
      </w:r>
      <w:r w:rsidR="00B86D41">
        <w:rPr>
          <w:rFonts w:ascii="Arial" w:eastAsia="Arial" w:hAnsi="Arial" w:cs="Arial"/>
          <w:b/>
          <w:color w:val="000000"/>
          <w:sz w:val="24"/>
          <w:szCs w:val="24"/>
        </w:rPr>
        <w:t xml:space="preserve"> (OPZ)</w:t>
      </w:r>
    </w:p>
    <w:p w14:paraId="429342D1" w14:textId="77777777" w:rsidR="00522084" w:rsidRPr="007F0218" w:rsidRDefault="00522084">
      <w:pPr>
        <w:pStyle w:val="Akapitzlist"/>
        <w:numPr>
          <w:ilvl w:val="0"/>
          <w:numId w:val="25"/>
        </w:numPr>
        <w:suppressAutoHyphens/>
        <w:spacing w:line="360" w:lineRule="auto"/>
        <w:ind w:left="284" w:hanging="284"/>
        <w:jc w:val="both"/>
        <w:rPr>
          <w:rFonts w:cs="Arial"/>
          <w:b/>
          <w:bCs/>
          <w:color w:val="000000"/>
        </w:rPr>
      </w:pPr>
      <w:r w:rsidRPr="007F0218">
        <w:rPr>
          <w:rFonts w:cs="Arial"/>
          <w:b/>
          <w:bCs/>
          <w:color w:val="000000" w:themeColor="text1"/>
        </w:rPr>
        <w:t>PRZEDMIOT ZAMÓWIENIA</w:t>
      </w:r>
    </w:p>
    <w:p w14:paraId="4307CC5A" w14:textId="2114E707" w:rsidR="00522084" w:rsidRPr="00592BD0" w:rsidRDefault="00522084" w:rsidP="00D3335C">
      <w:pPr>
        <w:numPr>
          <w:ilvl w:val="0"/>
          <w:numId w:val="24"/>
        </w:numPr>
        <w:suppressAutoHyphens/>
        <w:spacing w:after="0" w:line="360" w:lineRule="auto"/>
        <w:ind w:left="567" w:hanging="283"/>
        <w:rPr>
          <w:rFonts w:ascii="Arial" w:hAnsi="Arial" w:cs="Arial"/>
          <w:color w:val="000000"/>
          <w:sz w:val="24"/>
          <w:szCs w:val="24"/>
        </w:rPr>
      </w:pPr>
      <w:r w:rsidRPr="00592BD0">
        <w:rPr>
          <w:rFonts w:ascii="Arial" w:hAnsi="Arial" w:cs="Arial"/>
          <w:color w:val="000000" w:themeColor="text1"/>
          <w:sz w:val="24"/>
          <w:szCs w:val="24"/>
        </w:rPr>
        <w:t xml:space="preserve">Przedmiotem zamówienia jest dostawa paliwa wodorowego dla autobusów napędzanych wodorem w lokalizacji oraz przy sposobie dystrybucji wskazanym przez Zamawiającego. Przedmiot zamówienia obejmuję </w:t>
      </w:r>
      <w:r w:rsidRPr="00592BD0">
        <w:rPr>
          <w:rFonts w:ascii="Arial" w:hAnsi="Arial" w:cs="Arial"/>
          <w:color w:val="000000"/>
          <w:sz w:val="24"/>
          <w:szCs w:val="24"/>
        </w:rPr>
        <w:t>dostaw</w:t>
      </w:r>
      <w:r w:rsidR="00D3335C">
        <w:rPr>
          <w:rFonts w:ascii="Arial" w:hAnsi="Arial" w:cs="Arial"/>
          <w:color w:val="000000"/>
          <w:sz w:val="24"/>
          <w:szCs w:val="24"/>
        </w:rPr>
        <w:t>ę</w:t>
      </w:r>
      <w:r w:rsidRPr="00592BD0">
        <w:rPr>
          <w:rFonts w:ascii="Arial" w:hAnsi="Arial" w:cs="Arial"/>
          <w:color w:val="000000"/>
          <w:sz w:val="24"/>
          <w:szCs w:val="24"/>
        </w:rPr>
        <w:t xml:space="preserve"> paliwa wodorowego według następujących zasad:</w:t>
      </w:r>
    </w:p>
    <w:p w14:paraId="1D3766A0" w14:textId="36364123" w:rsidR="00522084" w:rsidRPr="008C5557" w:rsidRDefault="00522084" w:rsidP="00D3335C">
      <w:pPr>
        <w:pStyle w:val="Akapitzlist"/>
        <w:numPr>
          <w:ilvl w:val="0"/>
          <w:numId w:val="28"/>
        </w:numPr>
        <w:suppressAutoHyphens/>
        <w:spacing w:line="360" w:lineRule="auto"/>
        <w:ind w:left="993" w:hanging="426"/>
        <w:rPr>
          <w:rFonts w:cs="Arial"/>
          <w:color w:val="000000"/>
          <w:sz w:val="24"/>
          <w:szCs w:val="24"/>
        </w:rPr>
      </w:pPr>
      <w:r w:rsidRPr="00592BD0">
        <w:rPr>
          <w:rFonts w:cs="Arial"/>
          <w:color w:val="000000"/>
          <w:sz w:val="24"/>
          <w:szCs w:val="24"/>
        </w:rPr>
        <w:t xml:space="preserve">tankowanie </w:t>
      </w:r>
      <w:bookmarkStart w:id="3" w:name="_Hlk127873845"/>
      <w:r w:rsidRPr="00592BD0">
        <w:rPr>
          <w:rFonts w:cs="Arial"/>
          <w:color w:val="000000"/>
          <w:sz w:val="24"/>
          <w:szCs w:val="24"/>
        </w:rPr>
        <w:t>na stacji wskazanej przez Wykonawcę</w:t>
      </w:r>
      <w:bookmarkEnd w:id="3"/>
      <w:r w:rsidRPr="00592BD0">
        <w:rPr>
          <w:rFonts w:cs="Arial"/>
          <w:color w:val="000000"/>
          <w:sz w:val="24"/>
          <w:szCs w:val="24"/>
        </w:rPr>
        <w:t xml:space="preserve">, zlokalizowanej </w:t>
      </w:r>
      <w:r w:rsidR="008C5557" w:rsidRPr="008C5557">
        <w:rPr>
          <w:rFonts w:cs="Arial"/>
          <w:sz w:val="24"/>
          <w:szCs w:val="24"/>
        </w:rPr>
        <w:t>na terenie</w:t>
      </w:r>
      <w:r w:rsidR="00D57277">
        <w:rPr>
          <w:rFonts w:cs="Arial"/>
          <w:sz w:val="24"/>
          <w:szCs w:val="24"/>
        </w:rPr>
        <w:t xml:space="preserve"> miasta</w:t>
      </w:r>
      <w:r w:rsidR="008C5557" w:rsidRPr="008C5557">
        <w:rPr>
          <w:rFonts w:cs="Arial"/>
          <w:sz w:val="24"/>
          <w:szCs w:val="24"/>
        </w:rPr>
        <w:t xml:space="preserve"> Rybnika,</w:t>
      </w:r>
    </w:p>
    <w:p w14:paraId="387FBB7D" w14:textId="42BD0BF7" w:rsidR="00263A7E" w:rsidRDefault="00263A7E" w:rsidP="00D3335C">
      <w:pPr>
        <w:pStyle w:val="Akapitzlist"/>
        <w:numPr>
          <w:ilvl w:val="0"/>
          <w:numId w:val="28"/>
        </w:numPr>
        <w:suppressAutoHyphens/>
        <w:spacing w:line="360" w:lineRule="auto"/>
        <w:ind w:left="993" w:hanging="426"/>
        <w:rPr>
          <w:rFonts w:cs="Arial"/>
          <w:color w:val="000000"/>
          <w:sz w:val="24"/>
          <w:szCs w:val="24"/>
        </w:rPr>
      </w:pPr>
      <w:r>
        <w:rPr>
          <w:rFonts w:cs="Arial"/>
          <w:color w:val="000000"/>
          <w:sz w:val="24"/>
          <w:szCs w:val="24"/>
        </w:rPr>
        <w:t>ewidencja tankowania ma się odbywać za pomocą dedykowanego oprogramowania, do które</w:t>
      </w:r>
      <w:r w:rsidR="00B423FD">
        <w:rPr>
          <w:rFonts w:cs="Arial"/>
          <w:color w:val="000000"/>
          <w:sz w:val="24"/>
          <w:szCs w:val="24"/>
        </w:rPr>
        <w:t>go</w:t>
      </w:r>
      <w:r>
        <w:rPr>
          <w:rFonts w:cs="Arial"/>
          <w:color w:val="000000"/>
          <w:sz w:val="24"/>
          <w:szCs w:val="24"/>
        </w:rPr>
        <w:t xml:space="preserve"> Zmawiający będzie miał dostęp lub przesyłane będą do Zamawiającego dzienne raporty </w:t>
      </w:r>
      <w:proofErr w:type="spellStart"/>
      <w:r>
        <w:rPr>
          <w:rFonts w:cs="Arial"/>
          <w:color w:val="000000"/>
          <w:sz w:val="24"/>
          <w:szCs w:val="24"/>
        </w:rPr>
        <w:t>tankowań</w:t>
      </w:r>
      <w:proofErr w:type="spellEnd"/>
      <w:r>
        <w:rPr>
          <w:rFonts w:cs="Arial"/>
          <w:color w:val="000000"/>
          <w:sz w:val="24"/>
          <w:szCs w:val="24"/>
        </w:rPr>
        <w:t xml:space="preserve">, obejmujące </w:t>
      </w:r>
      <w:r w:rsidR="008C5557">
        <w:rPr>
          <w:rFonts w:cs="Arial"/>
          <w:color w:val="000000"/>
          <w:sz w:val="24"/>
          <w:szCs w:val="24"/>
        </w:rPr>
        <w:br/>
      </w:r>
      <w:r>
        <w:rPr>
          <w:rFonts w:cs="Arial"/>
          <w:color w:val="000000"/>
          <w:sz w:val="24"/>
          <w:szCs w:val="24"/>
        </w:rPr>
        <w:t>w szczególności: datę, nr ewidencyjny pojazdu zgodny z numerem ewidencyjnym stosowanym przez Zamawiającego, godzinę rozpoczęcia tankowania, godzinę zakończenia tankowania, ilość zatankowanego wodoru, dane operatora tankującego, dane kierującego pojazdem, który dostarczył autobus do stacji tankowania;</w:t>
      </w:r>
    </w:p>
    <w:p w14:paraId="6BE0CD6F" w14:textId="4713A48F" w:rsidR="00263A7E" w:rsidRPr="000347EC" w:rsidRDefault="00263A7E" w:rsidP="00D3335C">
      <w:pPr>
        <w:pStyle w:val="Akapitzlist"/>
        <w:numPr>
          <w:ilvl w:val="0"/>
          <w:numId w:val="28"/>
        </w:numPr>
        <w:suppressAutoHyphens/>
        <w:spacing w:line="360" w:lineRule="auto"/>
        <w:ind w:left="993" w:hanging="426"/>
        <w:rPr>
          <w:rFonts w:cs="Arial"/>
          <w:color w:val="000000"/>
          <w:sz w:val="24"/>
          <w:szCs w:val="24"/>
        </w:rPr>
      </w:pPr>
      <w:r w:rsidRPr="000347EC">
        <w:rPr>
          <w:rFonts w:cs="Arial"/>
          <w:color w:val="000000"/>
          <w:sz w:val="24"/>
          <w:szCs w:val="24"/>
        </w:rPr>
        <w:t>rejestracja osoby, która dostarczyła pojazd odbywać się powinna za pomocą kart zbliżeniowych lub za pomocą rozwiązania równoważnego pozwalającego w sposób jednoznaczny i bezpieczny przypisać osobę do tankowania</w:t>
      </w:r>
      <w:r w:rsidR="00ED3CCD" w:rsidRPr="000347EC">
        <w:rPr>
          <w:rFonts w:cs="Arial"/>
          <w:color w:val="000000"/>
          <w:sz w:val="24"/>
          <w:szCs w:val="24"/>
        </w:rPr>
        <w:t>,</w:t>
      </w:r>
    </w:p>
    <w:p w14:paraId="7168B800" w14:textId="2A8D87F9" w:rsidR="00522084" w:rsidRPr="00592BD0" w:rsidRDefault="00522084" w:rsidP="00D3335C">
      <w:pPr>
        <w:pStyle w:val="Akapitzlist"/>
        <w:numPr>
          <w:ilvl w:val="0"/>
          <w:numId w:val="28"/>
        </w:numPr>
        <w:suppressAutoHyphens/>
        <w:spacing w:line="360" w:lineRule="auto"/>
        <w:ind w:left="993" w:hanging="426"/>
        <w:rPr>
          <w:rFonts w:cs="Arial"/>
          <w:color w:val="000000"/>
          <w:sz w:val="24"/>
          <w:szCs w:val="24"/>
        </w:rPr>
      </w:pPr>
      <w:r w:rsidRPr="00592BD0">
        <w:rPr>
          <w:rFonts w:cs="Arial"/>
          <w:sz w:val="24"/>
          <w:szCs w:val="24"/>
        </w:rPr>
        <w:t xml:space="preserve">w przypadku braku możliwości realizacji dostaw </w:t>
      </w:r>
      <w:r w:rsidRPr="00592BD0">
        <w:rPr>
          <w:rFonts w:cs="Arial"/>
          <w:color w:val="000000"/>
          <w:sz w:val="24"/>
          <w:szCs w:val="24"/>
        </w:rPr>
        <w:t>w sposób określony w lit. a)</w:t>
      </w:r>
      <w:r w:rsidRPr="00592BD0">
        <w:rPr>
          <w:rFonts w:cs="Arial"/>
          <w:sz w:val="24"/>
          <w:szCs w:val="24"/>
        </w:rPr>
        <w:t xml:space="preserve"> Wykonawca gwarantuje alternatywną dostawę paliwa wodorowego, umożliwiającą dzienne zatankowanie do </w:t>
      </w:r>
      <w:r w:rsidR="000347EC">
        <w:rPr>
          <w:rFonts w:cs="Arial"/>
          <w:sz w:val="24"/>
          <w:szCs w:val="24"/>
        </w:rPr>
        <w:t>20</w:t>
      </w:r>
      <w:r w:rsidR="00592BD0">
        <w:rPr>
          <w:rFonts w:cs="Arial"/>
          <w:sz w:val="24"/>
          <w:szCs w:val="24"/>
        </w:rPr>
        <w:t xml:space="preserve"> </w:t>
      </w:r>
      <w:r w:rsidRPr="00592BD0">
        <w:rPr>
          <w:rFonts w:cs="Arial"/>
          <w:sz w:val="24"/>
          <w:szCs w:val="24"/>
        </w:rPr>
        <w:t>autobusów za pomocą mobilnej stacji tankowania paliwa wodorowego</w:t>
      </w:r>
      <w:r w:rsidRPr="00592BD0">
        <w:rPr>
          <w:rStyle w:val="Odwoanieprzypisudolnego"/>
          <w:rFonts w:cs="Arial"/>
          <w:sz w:val="24"/>
          <w:szCs w:val="24"/>
        </w:rPr>
        <w:footnoteReference w:id="1"/>
      </w:r>
      <w:r w:rsidR="001B31DB">
        <w:rPr>
          <w:rFonts w:cs="Arial"/>
          <w:sz w:val="24"/>
          <w:szCs w:val="24"/>
        </w:rPr>
        <w:t xml:space="preserve"> </w:t>
      </w:r>
      <w:r w:rsidR="001B31DB" w:rsidRPr="00592BD0">
        <w:rPr>
          <w:rFonts w:cs="Arial"/>
          <w:color w:val="000000"/>
          <w:sz w:val="24"/>
          <w:szCs w:val="24"/>
        </w:rPr>
        <w:t xml:space="preserve">zlokalizowanej </w:t>
      </w:r>
      <w:r w:rsidR="001B31DB" w:rsidRPr="008C5557">
        <w:rPr>
          <w:rFonts w:cs="Arial"/>
          <w:sz w:val="24"/>
          <w:szCs w:val="24"/>
        </w:rPr>
        <w:t xml:space="preserve">na terenie </w:t>
      </w:r>
      <w:r w:rsidR="001B31DB">
        <w:rPr>
          <w:rFonts w:cs="Arial"/>
          <w:sz w:val="24"/>
          <w:szCs w:val="24"/>
        </w:rPr>
        <w:t xml:space="preserve">miasta </w:t>
      </w:r>
      <w:r w:rsidR="001B31DB" w:rsidRPr="008C5557">
        <w:rPr>
          <w:rFonts w:cs="Arial"/>
          <w:sz w:val="24"/>
          <w:szCs w:val="24"/>
        </w:rPr>
        <w:t>Rybnika,</w:t>
      </w:r>
    </w:p>
    <w:p w14:paraId="5967DAD3" w14:textId="0DDA32E4" w:rsidR="00522084" w:rsidRPr="00592BD0" w:rsidRDefault="00522084">
      <w:pPr>
        <w:pStyle w:val="Akapitzlist"/>
        <w:numPr>
          <w:ilvl w:val="0"/>
          <w:numId w:val="28"/>
        </w:numPr>
        <w:suppressAutoHyphens/>
        <w:spacing w:line="360" w:lineRule="auto"/>
        <w:ind w:left="993" w:hanging="426"/>
        <w:jc w:val="both"/>
        <w:rPr>
          <w:rFonts w:cs="Arial"/>
          <w:color w:val="000000"/>
          <w:sz w:val="24"/>
          <w:szCs w:val="24"/>
        </w:rPr>
      </w:pPr>
      <w:r w:rsidRPr="00592BD0">
        <w:rPr>
          <w:rFonts w:cs="Arial"/>
          <w:color w:val="000000"/>
          <w:sz w:val="24"/>
          <w:szCs w:val="24"/>
        </w:rPr>
        <w:lastRenderedPageBreak/>
        <w:t xml:space="preserve">dostawy wskazane w lit a) i </w:t>
      </w:r>
      <w:r w:rsidR="008C5557">
        <w:rPr>
          <w:rFonts w:cs="Arial"/>
          <w:color w:val="000000"/>
          <w:sz w:val="24"/>
          <w:szCs w:val="24"/>
        </w:rPr>
        <w:t>d</w:t>
      </w:r>
      <w:r w:rsidRPr="00592BD0">
        <w:rPr>
          <w:rFonts w:cs="Arial"/>
          <w:color w:val="000000"/>
          <w:sz w:val="24"/>
          <w:szCs w:val="24"/>
        </w:rPr>
        <w:t>) będą realizowane według następujących zasad:</w:t>
      </w:r>
    </w:p>
    <w:p w14:paraId="0042B031" w14:textId="04061A81" w:rsidR="00522084" w:rsidRDefault="00522084" w:rsidP="00D3335C">
      <w:pPr>
        <w:pStyle w:val="Akapitzlist"/>
        <w:numPr>
          <w:ilvl w:val="0"/>
          <w:numId w:val="29"/>
        </w:numPr>
        <w:suppressAutoHyphens/>
        <w:spacing w:line="360" w:lineRule="auto"/>
        <w:ind w:left="1418" w:hanging="425"/>
        <w:rPr>
          <w:rFonts w:cs="Arial"/>
          <w:color w:val="000000"/>
          <w:sz w:val="24"/>
          <w:szCs w:val="24"/>
        </w:rPr>
      </w:pPr>
      <w:r w:rsidRPr="00592BD0">
        <w:rPr>
          <w:rFonts w:cs="Arial"/>
          <w:color w:val="000000"/>
          <w:sz w:val="24"/>
          <w:szCs w:val="24"/>
        </w:rPr>
        <w:t xml:space="preserve">czas pełnego tankowania jednego pojazdu łącznie z wszystkimi czynnościami dodatkowymi nie może być dłuższy niż </w:t>
      </w:r>
      <w:r w:rsidR="000347EC">
        <w:rPr>
          <w:rFonts w:cs="Arial"/>
          <w:color w:val="000000"/>
          <w:sz w:val="24"/>
          <w:szCs w:val="24"/>
        </w:rPr>
        <w:t>30</w:t>
      </w:r>
      <w:r w:rsidRPr="00592BD0">
        <w:rPr>
          <w:rFonts w:cs="Arial"/>
          <w:color w:val="000000"/>
          <w:sz w:val="24"/>
          <w:szCs w:val="24"/>
        </w:rPr>
        <w:t xml:space="preserve"> minut (</w:t>
      </w:r>
      <w:r w:rsidR="000347EC">
        <w:rPr>
          <w:rFonts w:cs="Arial"/>
          <w:color w:val="000000"/>
          <w:sz w:val="24"/>
          <w:szCs w:val="24"/>
        </w:rPr>
        <w:t>20</w:t>
      </w:r>
      <w:r w:rsidRPr="00592BD0">
        <w:rPr>
          <w:rFonts w:cs="Arial"/>
          <w:color w:val="000000"/>
          <w:sz w:val="24"/>
          <w:szCs w:val="24"/>
        </w:rPr>
        <w:t xml:space="preserve"> minut + 10 minut na czynności obsługowe);</w:t>
      </w:r>
    </w:p>
    <w:p w14:paraId="45E96FC8" w14:textId="25E649E1" w:rsidR="000347EC" w:rsidRPr="00592BD0" w:rsidRDefault="000347EC" w:rsidP="00D3335C">
      <w:pPr>
        <w:pStyle w:val="Akapitzlist"/>
        <w:numPr>
          <w:ilvl w:val="0"/>
          <w:numId w:val="29"/>
        </w:numPr>
        <w:suppressAutoHyphens/>
        <w:spacing w:line="360" w:lineRule="auto"/>
        <w:ind w:left="1418" w:hanging="425"/>
        <w:rPr>
          <w:rFonts w:cs="Arial"/>
          <w:color w:val="000000"/>
          <w:sz w:val="24"/>
          <w:szCs w:val="24"/>
        </w:rPr>
      </w:pPr>
      <w:r>
        <w:rPr>
          <w:rFonts w:cs="Arial"/>
          <w:color w:val="000000"/>
          <w:sz w:val="24"/>
          <w:szCs w:val="24"/>
        </w:rPr>
        <w:t>czas pomiędzy tankowniami kolejnych autobusów nie może być większy niż 20 minut od momentu zakończenia tankowania poprzedniego autobusu</w:t>
      </w:r>
    </w:p>
    <w:p w14:paraId="196DEB9F" w14:textId="16FF390B" w:rsidR="00522084" w:rsidRDefault="00522084" w:rsidP="00D3335C">
      <w:pPr>
        <w:pStyle w:val="Akapitzlist"/>
        <w:numPr>
          <w:ilvl w:val="0"/>
          <w:numId w:val="29"/>
        </w:numPr>
        <w:suppressAutoHyphens/>
        <w:spacing w:line="360" w:lineRule="auto"/>
        <w:ind w:left="1418" w:hanging="425"/>
        <w:rPr>
          <w:rFonts w:cs="Arial"/>
          <w:color w:val="000000"/>
          <w:sz w:val="24"/>
          <w:szCs w:val="24"/>
        </w:rPr>
      </w:pPr>
      <w:r w:rsidRPr="00592BD0">
        <w:rPr>
          <w:rFonts w:cs="Arial"/>
          <w:color w:val="000000"/>
          <w:sz w:val="24"/>
          <w:szCs w:val="24"/>
        </w:rPr>
        <w:t xml:space="preserve">tankowanie autobusów Zamawiającego odbywać się będzie codziennie w tym również niedziele oraz święta, na wyznaczonym, dedykowanym dla Zamawiającego stanowisku, wyposażonym w zawór tankowania </w:t>
      </w:r>
      <w:r w:rsidR="00B423FD">
        <w:rPr>
          <w:rFonts w:cs="Arial"/>
          <w:color w:val="000000"/>
          <w:sz w:val="24"/>
          <w:szCs w:val="24"/>
        </w:rPr>
        <w:br/>
      </w:r>
      <w:r w:rsidRPr="00592BD0">
        <w:rPr>
          <w:rFonts w:cs="Arial"/>
          <w:color w:val="000000"/>
          <w:sz w:val="24"/>
          <w:szCs w:val="24"/>
        </w:rPr>
        <w:t>o ciśnieniu tankowania 350 bar. Usytuowanie dedykowanego stanowiska do tankowania autobusów Zamawiającego musi umożliwiać ich podjazd pod stanowisko uwzględniając umieszczenie zaworu tankowania w autobusie;</w:t>
      </w:r>
    </w:p>
    <w:p w14:paraId="2EB396C2" w14:textId="2F650B41" w:rsidR="00D57277" w:rsidRPr="00592BD0" w:rsidRDefault="00D57277" w:rsidP="00D3335C">
      <w:pPr>
        <w:pStyle w:val="Akapitzlist"/>
        <w:numPr>
          <w:ilvl w:val="0"/>
          <w:numId w:val="29"/>
        </w:numPr>
        <w:suppressAutoHyphens/>
        <w:spacing w:line="360" w:lineRule="auto"/>
        <w:ind w:left="1418" w:hanging="425"/>
        <w:rPr>
          <w:rFonts w:cs="Arial"/>
          <w:color w:val="000000"/>
          <w:sz w:val="24"/>
          <w:szCs w:val="24"/>
        </w:rPr>
      </w:pPr>
      <w:r>
        <w:rPr>
          <w:rFonts w:cs="Arial"/>
          <w:color w:val="000000"/>
          <w:sz w:val="24"/>
          <w:szCs w:val="24"/>
        </w:rPr>
        <w:t xml:space="preserve">przyłącze tankowania </w:t>
      </w:r>
      <w:r w:rsidRPr="00D57277">
        <w:rPr>
          <w:rFonts w:cs="Arial"/>
          <w:color w:val="000000"/>
          <w:sz w:val="24"/>
          <w:szCs w:val="24"/>
        </w:rPr>
        <w:t>WEH TN-1 H2 (C1-105920)</w:t>
      </w:r>
      <w:r>
        <w:rPr>
          <w:rFonts w:cs="Arial"/>
          <w:color w:val="000000"/>
          <w:sz w:val="24"/>
          <w:szCs w:val="24"/>
        </w:rPr>
        <w:t>;</w:t>
      </w:r>
    </w:p>
    <w:p w14:paraId="28F4DF7F" w14:textId="77777777" w:rsidR="00522084" w:rsidRPr="00592BD0" w:rsidRDefault="00522084" w:rsidP="00D3335C">
      <w:pPr>
        <w:pStyle w:val="Akapitzlist"/>
        <w:numPr>
          <w:ilvl w:val="0"/>
          <w:numId w:val="29"/>
        </w:numPr>
        <w:suppressAutoHyphens/>
        <w:spacing w:line="360" w:lineRule="auto"/>
        <w:ind w:left="1418" w:hanging="425"/>
        <w:rPr>
          <w:rFonts w:cs="Arial"/>
          <w:color w:val="000000"/>
          <w:sz w:val="24"/>
          <w:szCs w:val="24"/>
        </w:rPr>
      </w:pPr>
      <w:r w:rsidRPr="00592BD0">
        <w:rPr>
          <w:rFonts w:cs="Arial"/>
          <w:color w:val="000000"/>
          <w:sz w:val="24"/>
          <w:szCs w:val="24"/>
        </w:rPr>
        <w:t>Wykonawca zapewni priorytet podjazdu na stanowisko tankowania, autobusom Zamawiającego w godzinach 19.00-6.00;</w:t>
      </w:r>
    </w:p>
    <w:p w14:paraId="552EDDD6" w14:textId="77777777" w:rsidR="00522084" w:rsidRPr="00592BD0" w:rsidRDefault="00522084" w:rsidP="00D3335C">
      <w:pPr>
        <w:pStyle w:val="Akapitzlist"/>
        <w:numPr>
          <w:ilvl w:val="0"/>
          <w:numId w:val="29"/>
        </w:numPr>
        <w:suppressAutoHyphens/>
        <w:spacing w:line="360" w:lineRule="auto"/>
        <w:ind w:left="1418" w:hanging="425"/>
        <w:rPr>
          <w:rFonts w:cs="Arial"/>
          <w:color w:val="000000"/>
          <w:sz w:val="24"/>
          <w:szCs w:val="24"/>
        </w:rPr>
      </w:pPr>
      <w:r w:rsidRPr="00592BD0">
        <w:rPr>
          <w:rFonts w:cs="Arial"/>
          <w:color w:val="000000"/>
          <w:sz w:val="24"/>
          <w:szCs w:val="24"/>
        </w:rPr>
        <w:t>proces tankowania realizowany będzie przez przeszkolony do tego personel Wykonawcy;</w:t>
      </w:r>
    </w:p>
    <w:p w14:paraId="020150D5" w14:textId="33D8BAD2" w:rsidR="00522084" w:rsidRDefault="00522084" w:rsidP="00D3335C">
      <w:pPr>
        <w:pStyle w:val="Akapitzlist"/>
        <w:numPr>
          <w:ilvl w:val="0"/>
          <w:numId w:val="28"/>
        </w:numPr>
        <w:suppressAutoHyphens/>
        <w:spacing w:line="360" w:lineRule="auto"/>
        <w:ind w:left="851" w:hanging="425"/>
        <w:rPr>
          <w:rFonts w:cs="Arial"/>
          <w:color w:val="000000"/>
          <w:sz w:val="24"/>
          <w:szCs w:val="24"/>
        </w:rPr>
      </w:pPr>
      <w:r w:rsidRPr="00592BD0">
        <w:rPr>
          <w:rFonts w:cs="Arial"/>
          <w:color w:val="000000"/>
          <w:sz w:val="24"/>
          <w:szCs w:val="24"/>
        </w:rPr>
        <w:t xml:space="preserve">dostawy paliwa wodorowego określone w lit. a) i </w:t>
      </w:r>
      <w:r w:rsidR="008C5557">
        <w:rPr>
          <w:rFonts w:cs="Arial"/>
          <w:color w:val="000000"/>
          <w:sz w:val="24"/>
          <w:szCs w:val="24"/>
        </w:rPr>
        <w:t>d</w:t>
      </w:r>
      <w:r w:rsidRPr="00592BD0">
        <w:rPr>
          <w:rFonts w:cs="Arial"/>
          <w:color w:val="000000"/>
          <w:sz w:val="24"/>
          <w:szCs w:val="24"/>
        </w:rPr>
        <w:t>) będą realizowane na koszt i ryzyko Wykonawcy, który zobowiązuje się do zapewnienia ciągłości dostaw.</w:t>
      </w:r>
    </w:p>
    <w:p w14:paraId="32EFEC20" w14:textId="76D41595" w:rsidR="00B86D41" w:rsidRPr="00B86D41" w:rsidRDefault="00B86D41" w:rsidP="00D3335C">
      <w:pPr>
        <w:pStyle w:val="Akapitzlist"/>
        <w:numPr>
          <w:ilvl w:val="0"/>
          <w:numId w:val="28"/>
        </w:numPr>
        <w:suppressAutoHyphens/>
        <w:spacing w:line="360" w:lineRule="auto"/>
        <w:ind w:left="851" w:hanging="425"/>
        <w:rPr>
          <w:rFonts w:cs="Arial"/>
          <w:color w:val="000000"/>
          <w:sz w:val="24"/>
          <w:szCs w:val="24"/>
        </w:rPr>
      </w:pPr>
      <w:r>
        <w:rPr>
          <w:rFonts w:cs="Arial"/>
          <w:sz w:val="24"/>
          <w:szCs w:val="24"/>
        </w:rPr>
        <w:t>w</w:t>
      </w:r>
      <w:r w:rsidRPr="00B86D41">
        <w:rPr>
          <w:rFonts w:cs="Arial"/>
          <w:sz w:val="24"/>
          <w:szCs w:val="24"/>
        </w:rPr>
        <w:t xml:space="preserve">odór </w:t>
      </w:r>
      <w:r>
        <w:rPr>
          <w:rFonts w:cs="Arial"/>
          <w:sz w:val="24"/>
          <w:szCs w:val="24"/>
        </w:rPr>
        <w:t xml:space="preserve">ma być </w:t>
      </w:r>
      <w:r w:rsidRPr="002E0583">
        <w:rPr>
          <w:rFonts w:cs="Arial"/>
          <w:sz w:val="24"/>
          <w:szCs w:val="24"/>
        </w:rPr>
        <w:t xml:space="preserve">dostępny </w:t>
      </w:r>
      <w:r w:rsidR="002E0583" w:rsidRPr="002E0583">
        <w:rPr>
          <w:sz w:val="24"/>
          <w:szCs w:val="24"/>
        </w:rPr>
        <w:t>24 h na dobę przez 7 dni w tygodniu</w:t>
      </w:r>
      <w:r w:rsidRPr="002E0583">
        <w:rPr>
          <w:rFonts w:cs="Arial"/>
          <w:sz w:val="24"/>
          <w:szCs w:val="24"/>
        </w:rPr>
        <w:t xml:space="preserve"> w</w:t>
      </w:r>
      <w:r w:rsidRPr="00B86D41">
        <w:rPr>
          <w:rFonts w:cs="Arial"/>
          <w:sz w:val="24"/>
          <w:szCs w:val="24"/>
        </w:rPr>
        <w:t xml:space="preserve"> ilości nie mniejszej niż </w:t>
      </w:r>
      <w:r w:rsidR="00D57277">
        <w:rPr>
          <w:rFonts w:cs="Arial"/>
          <w:sz w:val="24"/>
          <w:szCs w:val="24"/>
        </w:rPr>
        <w:t>600</w:t>
      </w:r>
      <w:r w:rsidRPr="00B86D41">
        <w:rPr>
          <w:rFonts w:cs="Arial"/>
          <w:sz w:val="24"/>
          <w:szCs w:val="24"/>
        </w:rPr>
        <w:t xml:space="preserve"> kg na dobę. </w:t>
      </w:r>
    </w:p>
    <w:p w14:paraId="10240935" w14:textId="43EEEB51" w:rsidR="00B86D41" w:rsidRPr="001869E7" w:rsidRDefault="00B86D41">
      <w:pPr>
        <w:pStyle w:val="Akapitzlist"/>
        <w:numPr>
          <w:ilvl w:val="0"/>
          <w:numId w:val="28"/>
        </w:numPr>
        <w:suppressAutoHyphens/>
        <w:spacing w:line="360" w:lineRule="auto"/>
        <w:ind w:left="851" w:hanging="425"/>
        <w:jc w:val="both"/>
        <w:rPr>
          <w:rFonts w:cs="Arial"/>
          <w:color w:val="000000"/>
          <w:sz w:val="24"/>
          <w:szCs w:val="24"/>
        </w:rPr>
      </w:pPr>
      <w:bookmarkStart w:id="4" w:name="_Hlk135601550"/>
      <w:r>
        <w:rPr>
          <w:rFonts w:cs="Arial"/>
          <w:sz w:val="24"/>
          <w:szCs w:val="24"/>
        </w:rPr>
        <w:t>w</w:t>
      </w:r>
      <w:r w:rsidRPr="00B86D41">
        <w:rPr>
          <w:rFonts w:cs="Arial"/>
          <w:sz w:val="24"/>
          <w:szCs w:val="24"/>
        </w:rPr>
        <w:t xml:space="preserve">odór </w:t>
      </w:r>
      <w:r>
        <w:rPr>
          <w:rFonts w:cs="Arial"/>
          <w:sz w:val="24"/>
          <w:szCs w:val="24"/>
        </w:rPr>
        <w:t xml:space="preserve">ma być </w:t>
      </w:r>
      <w:r w:rsidRPr="00B86D41">
        <w:rPr>
          <w:rFonts w:cs="Arial"/>
          <w:sz w:val="24"/>
          <w:szCs w:val="24"/>
        </w:rPr>
        <w:t>pozyskiwany wyłącznie ze źródeł odnawialnych</w:t>
      </w:r>
      <w:bookmarkEnd w:id="4"/>
      <w:r w:rsidR="001869E7">
        <w:rPr>
          <w:rFonts w:cs="Arial"/>
          <w:sz w:val="24"/>
          <w:szCs w:val="24"/>
        </w:rPr>
        <w:t xml:space="preserve"> lub biomasy, na co Wykonawca przedstawi stosowne certyfikaty.</w:t>
      </w:r>
    </w:p>
    <w:p w14:paraId="2FF77C5F" w14:textId="38F0B4BD" w:rsidR="001869E7" w:rsidRPr="00B86D41" w:rsidRDefault="001869E7">
      <w:pPr>
        <w:pStyle w:val="Akapitzlist"/>
        <w:numPr>
          <w:ilvl w:val="0"/>
          <w:numId w:val="28"/>
        </w:numPr>
        <w:suppressAutoHyphens/>
        <w:spacing w:line="360" w:lineRule="auto"/>
        <w:ind w:left="851" w:hanging="425"/>
        <w:jc w:val="both"/>
        <w:rPr>
          <w:rFonts w:cs="Arial"/>
          <w:color w:val="000000"/>
          <w:sz w:val="24"/>
          <w:szCs w:val="24"/>
        </w:rPr>
      </w:pPr>
      <w:r>
        <w:rPr>
          <w:rFonts w:cs="Arial"/>
          <w:sz w:val="24"/>
          <w:szCs w:val="24"/>
        </w:rPr>
        <w:t>Zamawiający zastrzega sobie prawo do kontroli sposobu wytwarzania wodoru w miejscu produkcji w celach stwierdzenia spełnienia warunku opisanego w ust. 1 lit h)</w:t>
      </w:r>
    </w:p>
    <w:p w14:paraId="2D915C9D" w14:textId="77777777" w:rsidR="00522084" w:rsidRPr="00592BD0" w:rsidRDefault="00522084">
      <w:pPr>
        <w:numPr>
          <w:ilvl w:val="0"/>
          <w:numId w:val="24"/>
        </w:numPr>
        <w:suppressAutoHyphens/>
        <w:spacing w:after="0" w:line="360" w:lineRule="auto"/>
        <w:ind w:left="426" w:hanging="426"/>
        <w:jc w:val="both"/>
        <w:rPr>
          <w:rFonts w:ascii="Arial" w:eastAsiaTheme="minorEastAsia" w:hAnsi="Arial" w:cs="Arial"/>
          <w:color w:val="000000"/>
          <w:sz w:val="24"/>
          <w:szCs w:val="24"/>
        </w:rPr>
      </w:pPr>
      <w:r w:rsidRPr="00592BD0">
        <w:rPr>
          <w:rFonts w:ascii="Arial" w:hAnsi="Arial" w:cs="Arial"/>
          <w:color w:val="000000" w:themeColor="text1"/>
          <w:sz w:val="24"/>
          <w:szCs w:val="24"/>
        </w:rPr>
        <w:t>Paliwo wodorowe wymagane przez Zamawiającego to produkt spełniający:</w:t>
      </w:r>
    </w:p>
    <w:p w14:paraId="3C9AB2E0" w14:textId="77777777" w:rsidR="00522084" w:rsidRPr="00592BD0" w:rsidRDefault="00522084" w:rsidP="00D3335C">
      <w:pPr>
        <w:pStyle w:val="Akapitzlist"/>
        <w:numPr>
          <w:ilvl w:val="0"/>
          <w:numId w:val="27"/>
        </w:numPr>
        <w:tabs>
          <w:tab w:val="left" w:pos="993"/>
        </w:tabs>
        <w:suppressAutoHyphens/>
        <w:spacing w:line="360" w:lineRule="auto"/>
        <w:ind w:left="851" w:hanging="425"/>
        <w:rPr>
          <w:rFonts w:eastAsiaTheme="minorEastAsia" w:cs="Arial"/>
          <w:color w:val="000000"/>
          <w:sz w:val="24"/>
          <w:szCs w:val="24"/>
        </w:rPr>
      </w:pPr>
      <w:r w:rsidRPr="00592BD0">
        <w:rPr>
          <w:rFonts w:eastAsiaTheme="minorEastAsia" w:cs="Arial"/>
          <w:color w:val="000000"/>
          <w:sz w:val="24"/>
          <w:szCs w:val="24"/>
        </w:rPr>
        <w:t xml:space="preserve">wymogi norm i specyfikacji: SAE J2719 lub równoważnej, DIN EN 17124 lub równoważnej oraz ISO 14687-2 lub równoważnej, określające parametry </w:t>
      </w:r>
      <w:r w:rsidRPr="00592BD0">
        <w:rPr>
          <w:rFonts w:eastAsiaTheme="minorEastAsia" w:cs="Arial"/>
          <w:color w:val="000000"/>
          <w:sz w:val="24"/>
          <w:szCs w:val="24"/>
        </w:rPr>
        <w:lastRenderedPageBreak/>
        <w:t>fizyko-chemiczne paliwa wodorowego na potrzeby eksploatacji autobusów zasilanych wodorem;</w:t>
      </w:r>
    </w:p>
    <w:p w14:paraId="15CD0BED" w14:textId="163D48FD" w:rsidR="00522084" w:rsidRPr="00E9480E" w:rsidRDefault="00522084" w:rsidP="00D3335C">
      <w:pPr>
        <w:pStyle w:val="Akapitzlist"/>
        <w:numPr>
          <w:ilvl w:val="0"/>
          <w:numId w:val="27"/>
        </w:numPr>
        <w:tabs>
          <w:tab w:val="left" w:pos="993"/>
        </w:tabs>
        <w:suppressAutoHyphens/>
        <w:spacing w:line="360" w:lineRule="auto"/>
        <w:ind w:left="851" w:hanging="425"/>
        <w:rPr>
          <w:rFonts w:eastAsiaTheme="minorEastAsia" w:cs="Arial"/>
          <w:color w:val="000000"/>
          <w:sz w:val="24"/>
          <w:szCs w:val="24"/>
        </w:rPr>
      </w:pPr>
      <w:r w:rsidRPr="00592BD0">
        <w:rPr>
          <w:rFonts w:cs="Arial"/>
          <w:color w:val="000000" w:themeColor="text1"/>
          <w:sz w:val="24"/>
          <w:szCs w:val="24"/>
        </w:rPr>
        <w:t xml:space="preserve">minimum definicję wodoru niskoemisyjnego zgodnie z regulaminem konkursów NFOŚiGW, tzn. </w:t>
      </w:r>
      <w:r w:rsidRPr="00592BD0">
        <w:rPr>
          <w:rFonts w:cs="Arial"/>
          <w:sz w:val="24"/>
          <w:szCs w:val="24"/>
        </w:rPr>
        <w:t>w rozumieniu rozporządzenia Parlamentu Europejskiego i Rady (UE) 2020/852 z dnia 18 czerwca 2020 r. w sprawie ustanowienia ram ułatwiających zrównoważone inwestycje oraz zmieniającego Rozporządzenie (UE) 2019/2088 r.</w:t>
      </w:r>
      <w:r w:rsidRPr="00592BD0">
        <w:rPr>
          <w:rFonts w:cs="Arial"/>
          <w:color w:val="000000" w:themeColor="text1"/>
          <w:sz w:val="24"/>
          <w:szCs w:val="24"/>
        </w:rPr>
        <w:t xml:space="preserve"> (zgodnie z Regulaminem programu </w:t>
      </w:r>
      <w:r w:rsidRPr="00592BD0">
        <w:rPr>
          <w:rFonts w:cs="Arial"/>
          <w:sz w:val="24"/>
          <w:szCs w:val="24"/>
        </w:rPr>
        <w:t>Wsparcie infrastruktury do ładowania pojazdów elektrycznych i infrastruktury do tankowania wodoru).</w:t>
      </w:r>
      <w:r w:rsidRPr="00592BD0">
        <w:rPr>
          <w:rFonts w:cs="Arial"/>
          <w:color w:val="000000" w:themeColor="text1"/>
          <w:sz w:val="24"/>
          <w:szCs w:val="24"/>
        </w:rPr>
        <w:t xml:space="preserve"> O</w:t>
      </w:r>
      <w:r w:rsidRPr="00592BD0">
        <w:rPr>
          <w:rFonts w:cs="Arial"/>
          <w:sz w:val="24"/>
          <w:szCs w:val="24"/>
        </w:rPr>
        <w:t>bowiązek wykazania niskoemisyjności wodoru będzie spoczywał na Wykonawcy.</w:t>
      </w:r>
    </w:p>
    <w:p w14:paraId="7B92B738" w14:textId="709FE51D" w:rsidR="00E9480E" w:rsidRPr="00E9480E" w:rsidRDefault="00E9480E" w:rsidP="00E9480E">
      <w:pPr>
        <w:tabs>
          <w:tab w:val="left" w:pos="993"/>
        </w:tabs>
        <w:suppressAutoHyphens/>
        <w:spacing w:before="240" w:line="360" w:lineRule="auto"/>
        <w:rPr>
          <w:rFonts w:eastAsiaTheme="minorEastAsia" w:cs="Arial"/>
          <w:color w:val="000000"/>
          <w:sz w:val="24"/>
          <w:szCs w:val="24"/>
        </w:rPr>
      </w:pPr>
      <w:r w:rsidRPr="005132D8">
        <w:rPr>
          <w:rFonts w:ascii="Arial" w:hAnsi="Arial" w:cs="Arial"/>
          <w:sz w:val="24"/>
          <w:szCs w:val="24"/>
        </w:rPr>
        <w:t>W przypadku, gdy w opisie przedmiotu zamówienia znajdą się odniesienia do norm, ocen technicznych, specyfikacji technicznych i systemów referencji technicznych, o których mowa w art. 101 ust. 1 pkt 2 oraz ust. 3 ustawy, Zamawiający dopuszcza rozwiązania równoważne opisywanym.</w:t>
      </w:r>
    </w:p>
    <w:p w14:paraId="5613A568" w14:textId="5319C78D" w:rsidR="0003365B" w:rsidRPr="0003365B" w:rsidRDefault="0003365B" w:rsidP="0003365B">
      <w:pPr>
        <w:widowControl w:val="0"/>
        <w:tabs>
          <w:tab w:val="left" w:pos="330"/>
          <w:tab w:val="left" w:leader="dot" w:pos="6258"/>
        </w:tabs>
        <w:spacing w:before="120" w:after="0" w:line="360" w:lineRule="auto"/>
        <w:rPr>
          <w:rFonts w:ascii="Arial" w:hAnsi="Arial" w:cs="Arial"/>
          <w:bCs/>
          <w:sz w:val="24"/>
          <w:szCs w:val="24"/>
        </w:rPr>
      </w:pPr>
      <w:r w:rsidRPr="0003365B">
        <w:rPr>
          <w:rFonts w:ascii="Arial" w:hAnsi="Arial" w:cs="Arial"/>
          <w:bCs/>
          <w:sz w:val="24"/>
          <w:szCs w:val="24"/>
        </w:rPr>
        <w:t xml:space="preserve">Zamawiający poniżej określa czynności w zakresie realizacji zamówienia przez osoby zatrudnione przez Wykonawcę lub podwykonawcę na podstawie umowy </w:t>
      </w:r>
      <w:r w:rsidRPr="0003365B">
        <w:rPr>
          <w:rFonts w:ascii="Arial" w:hAnsi="Arial" w:cs="Arial"/>
          <w:bCs/>
          <w:sz w:val="24"/>
          <w:szCs w:val="24"/>
        </w:rPr>
        <w:br/>
        <w:t>o pracę,</w:t>
      </w:r>
      <w:r w:rsidRPr="0003365B">
        <w:rPr>
          <w:rFonts w:ascii="Arial" w:hAnsi="Arial" w:cs="Arial"/>
          <w:sz w:val="24"/>
          <w:szCs w:val="24"/>
        </w:rPr>
        <w:t xml:space="preserve"> w okolicznościach, o których mowa w art. 95 ustawy</w:t>
      </w:r>
      <w:r w:rsidRPr="0003365B">
        <w:rPr>
          <w:rFonts w:ascii="Arial" w:hAnsi="Arial" w:cs="Arial"/>
          <w:bCs/>
          <w:sz w:val="24"/>
          <w:szCs w:val="24"/>
        </w:rPr>
        <w:t xml:space="preserve">: </w:t>
      </w:r>
      <w:r w:rsidRPr="0003365B">
        <w:rPr>
          <w:rFonts w:ascii="Arial" w:hAnsi="Arial" w:cs="Arial"/>
          <w:sz w:val="24"/>
          <w:szCs w:val="24"/>
        </w:rPr>
        <w:t xml:space="preserve">czynność obsługi </w:t>
      </w:r>
      <w:r>
        <w:rPr>
          <w:rFonts w:ascii="Arial" w:hAnsi="Arial" w:cs="Arial"/>
          <w:sz w:val="24"/>
          <w:szCs w:val="24"/>
        </w:rPr>
        <w:br/>
      </w:r>
      <w:r w:rsidRPr="0003365B">
        <w:rPr>
          <w:rFonts w:ascii="Arial" w:hAnsi="Arial" w:cs="Arial"/>
          <w:sz w:val="24"/>
          <w:szCs w:val="24"/>
        </w:rPr>
        <w:t>i sprzedaży paliwa wodorowego.</w:t>
      </w:r>
    </w:p>
    <w:p w14:paraId="27DCA0DA" w14:textId="3BB912E9" w:rsidR="0003365B" w:rsidRPr="0003365B" w:rsidRDefault="0003365B" w:rsidP="0003365B">
      <w:pPr>
        <w:tabs>
          <w:tab w:val="left" w:pos="993"/>
        </w:tabs>
        <w:suppressAutoHyphens/>
        <w:spacing w:line="360" w:lineRule="auto"/>
        <w:rPr>
          <w:rFonts w:eastAsiaTheme="minorEastAsia" w:cs="Arial"/>
          <w:color w:val="000000"/>
          <w:sz w:val="24"/>
          <w:szCs w:val="24"/>
        </w:rPr>
      </w:pPr>
      <w:r w:rsidRPr="0003365B">
        <w:rPr>
          <w:rStyle w:val="Teksttreci2"/>
          <w:rFonts w:ascii="Arial" w:eastAsiaTheme="minorHAnsi" w:hAnsi="Arial" w:cs="Arial"/>
          <w:bCs/>
          <w:sz w:val="24"/>
          <w:szCs w:val="24"/>
          <w:lang w:eastAsia="en-US"/>
        </w:rPr>
        <w:t>Zamawiający dopuszcza zatrudnienie pracowników na podstawie równoważnych regulacji prawnych kraju macierzystego.</w:t>
      </w:r>
    </w:p>
    <w:p w14:paraId="4825DD4A" w14:textId="77777777" w:rsidR="00522084" w:rsidRPr="00522084" w:rsidRDefault="00522084" w:rsidP="00522084">
      <w:pPr>
        <w:pStyle w:val="Akapitzlist"/>
        <w:suppressAutoHyphens/>
        <w:spacing w:line="360" w:lineRule="auto"/>
        <w:ind w:left="993"/>
        <w:jc w:val="both"/>
        <w:rPr>
          <w:rFonts w:eastAsiaTheme="minorEastAsia" w:cs="Arial"/>
          <w:color w:val="000000"/>
          <w:sz w:val="12"/>
          <w:szCs w:val="12"/>
        </w:rPr>
      </w:pPr>
    </w:p>
    <w:p w14:paraId="32528CB9" w14:textId="14466D55" w:rsidR="00012574" w:rsidRPr="007F0218" w:rsidRDefault="00012574">
      <w:pPr>
        <w:pStyle w:val="Akapitzlist"/>
        <w:numPr>
          <w:ilvl w:val="0"/>
          <w:numId w:val="25"/>
        </w:numPr>
        <w:spacing w:line="360" w:lineRule="auto"/>
        <w:ind w:left="284" w:hanging="284"/>
        <w:jc w:val="both"/>
        <w:rPr>
          <w:rFonts w:cs="Arial"/>
          <w:b/>
          <w:bCs/>
          <w:color w:val="000000" w:themeColor="text1"/>
        </w:rPr>
      </w:pPr>
      <w:r w:rsidRPr="007F0218">
        <w:rPr>
          <w:rFonts w:cs="Arial"/>
          <w:b/>
          <w:bCs/>
          <w:color w:val="000000" w:themeColor="text1"/>
        </w:rPr>
        <w:t xml:space="preserve">ILOŚĆ I CZAS REALIZACJI ZAMÓWIENIA </w:t>
      </w:r>
    </w:p>
    <w:p w14:paraId="7289D3CF" w14:textId="081EB677" w:rsidR="00012574" w:rsidRPr="000347EC" w:rsidRDefault="00DC0E79" w:rsidP="008C5557">
      <w:pPr>
        <w:suppressAutoHyphens/>
        <w:spacing w:after="0" w:line="360" w:lineRule="auto"/>
        <w:ind w:left="284"/>
        <w:jc w:val="both"/>
        <w:rPr>
          <w:rFonts w:ascii="Arial" w:eastAsia="MS Mincho" w:hAnsi="Arial" w:cs="Arial"/>
          <w:sz w:val="24"/>
          <w:szCs w:val="24"/>
        </w:rPr>
      </w:pPr>
      <w:r w:rsidRPr="000347EC">
        <w:rPr>
          <w:rFonts w:ascii="Arial" w:eastAsia="MS Mincho" w:hAnsi="Arial" w:cs="Arial"/>
          <w:sz w:val="24"/>
          <w:szCs w:val="24"/>
        </w:rPr>
        <w:t>Termin realizacji zamówienia</w:t>
      </w:r>
      <w:r w:rsidR="00012574" w:rsidRPr="000347EC">
        <w:rPr>
          <w:rFonts w:ascii="Arial" w:eastAsia="MS Mincho" w:hAnsi="Arial" w:cs="Arial"/>
          <w:sz w:val="24"/>
          <w:szCs w:val="24"/>
        </w:rPr>
        <w:t xml:space="preserve"> </w:t>
      </w:r>
      <w:r w:rsidR="008C5557" w:rsidRPr="000347EC">
        <w:rPr>
          <w:rFonts w:ascii="Arial" w:eastAsia="MS Mincho" w:hAnsi="Arial" w:cs="Arial"/>
          <w:sz w:val="24"/>
          <w:szCs w:val="24"/>
        </w:rPr>
        <w:t xml:space="preserve">w okresie 12 miesięcy od daty zawarcia umowy </w:t>
      </w:r>
      <w:r w:rsidRPr="000347EC">
        <w:rPr>
          <w:rFonts w:ascii="Arial" w:eastAsia="MS Mincho" w:hAnsi="Arial" w:cs="Arial"/>
          <w:sz w:val="24"/>
          <w:szCs w:val="24"/>
        </w:rPr>
        <w:t>–</w:t>
      </w:r>
      <w:r w:rsidR="00012574" w:rsidRPr="000347EC">
        <w:rPr>
          <w:rFonts w:ascii="Arial" w:eastAsia="MS Mincho" w:hAnsi="Arial" w:cs="Arial"/>
          <w:sz w:val="24"/>
          <w:szCs w:val="24"/>
        </w:rPr>
        <w:t xml:space="preserve"> </w:t>
      </w:r>
      <w:r w:rsidRPr="000347EC">
        <w:rPr>
          <w:rFonts w:ascii="Arial" w:eastAsia="MS Mincho" w:hAnsi="Arial" w:cs="Arial"/>
          <w:sz w:val="24"/>
          <w:szCs w:val="24"/>
        </w:rPr>
        <w:br/>
        <w:t xml:space="preserve">w ilości </w:t>
      </w:r>
      <w:r w:rsidR="00012574" w:rsidRPr="000347EC">
        <w:rPr>
          <w:rFonts w:ascii="Arial" w:eastAsia="MS Mincho" w:hAnsi="Arial" w:cs="Arial"/>
          <w:sz w:val="24"/>
          <w:szCs w:val="24"/>
        </w:rPr>
        <w:t>(min / max):</w:t>
      </w:r>
      <w:r w:rsidR="008C5557" w:rsidRPr="000347EC">
        <w:rPr>
          <w:rFonts w:ascii="Arial" w:eastAsia="MS Mincho" w:hAnsi="Arial" w:cs="Arial"/>
          <w:sz w:val="24"/>
          <w:szCs w:val="24"/>
        </w:rPr>
        <w:t xml:space="preserve"> </w:t>
      </w:r>
      <w:r w:rsidR="001869E7" w:rsidRPr="000347EC">
        <w:rPr>
          <w:rFonts w:ascii="Arial" w:eastAsia="MS Mincho" w:hAnsi="Arial" w:cs="Arial"/>
          <w:sz w:val="24"/>
          <w:szCs w:val="24"/>
        </w:rPr>
        <w:t>60 900</w:t>
      </w:r>
      <w:r w:rsidR="008C5557" w:rsidRPr="000347EC">
        <w:rPr>
          <w:rFonts w:ascii="Arial" w:eastAsia="MS Mincho" w:hAnsi="Arial" w:cs="Arial"/>
          <w:sz w:val="24"/>
          <w:szCs w:val="24"/>
        </w:rPr>
        <w:t xml:space="preserve"> / </w:t>
      </w:r>
      <w:r w:rsidR="001869E7" w:rsidRPr="000347EC">
        <w:rPr>
          <w:rFonts w:ascii="Arial" w:eastAsia="MS Mincho" w:hAnsi="Arial" w:cs="Arial"/>
          <w:sz w:val="24"/>
          <w:szCs w:val="24"/>
        </w:rPr>
        <w:t>81 200</w:t>
      </w:r>
      <w:r w:rsidR="008C5557" w:rsidRPr="000347EC">
        <w:rPr>
          <w:rFonts w:ascii="Arial" w:eastAsia="MS Mincho" w:hAnsi="Arial" w:cs="Arial"/>
          <w:sz w:val="24"/>
          <w:szCs w:val="24"/>
        </w:rPr>
        <w:t xml:space="preserve"> kg</w:t>
      </w:r>
      <w:r w:rsidR="000347EC">
        <w:rPr>
          <w:rFonts w:ascii="Arial" w:eastAsia="MS Mincho" w:hAnsi="Arial" w:cs="Arial"/>
          <w:sz w:val="24"/>
          <w:szCs w:val="24"/>
        </w:rPr>
        <w:t>/12 m-</w:t>
      </w:r>
      <w:proofErr w:type="spellStart"/>
      <w:r w:rsidR="000347EC">
        <w:rPr>
          <w:rFonts w:ascii="Arial" w:eastAsia="MS Mincho" w:hAnsi="Arial" w:cs="Arial"/>
          <w:sz w:val="24"/>
          <w:szCs w:val="24"/>
        </w:rPr>
        <w:t>cy</w:t>
      </w:r>
      <w:proofErr w:type="spellEnd"/>
    </w:p>
    <w:p w14:paraId="6DE67217" w14:textId="611BE773" w:rsidR="001869E7" w:rsidRDefault="001869E7" w:rsidP="008C5557">
      <w:pPr>
        <w:suppressAutoHyphens/>
        <w:spacing w:after="0" w:line="360" w:lineRule="auto"/>
        <w:ind w:left="284"/>
        <w:jc w:val="both"/>
        <w:rPr>
          <w:rFonts w:ascii="Arial" w:eastAsia="MS Mincho" w:hAnsi="Arial" w:cs="Arial"/>
          <w:sz w:val="24"/>
          <w:szCs w:val="24"/>
        </w:rPr>
      </w:pPr>
      <w:r>
        <w:rPr>
          <w:rFonts w:ascii="Arial" w:hAnsi="Arial" w:cs="Arial"/>
          <w:sz w:val="24"/>
          <w:szCs w:val="24"/>
        </w:rPr>
        <w:t>Średniomiesięczne, szacowane zużycie wodoru:</w:t>
      </w:r>
      <w:r>
        <w:rPr>
          <w:rFonts w:ascii="Arial" w:eastAsia="MS Mincho" w:hAnsi="Arial" w:cs="Arial"/>
          <w:sz w:val="24"/>
          <w:szCs w:val="24"/>
        </w:rPr>
        <w:t xml:space="preserve"> </w:t>
      </w:r>
    </w:p>
    <w:p w14:paraId="1E38F859" w14:textId="7157C02A" w:rsidR="001869E7" w:rsidRDefault="001869E7" w:rsidP="008C5557">
      <w:pPr>
        <w:suppressAutoHyphens/>
        <w:spacing w:after="0" w:line="360" w:lineRule="auto"/>
        <w:ind w:left="284"/>
        <w:jc w:val="both"/>
        <w:rPr>
          <w:rFonts w:ascii="Arial" w:eastAsia="MS Mincho" w:hAnsi="Arial" w:cs="Arial"/>
          <w:sz w:val="24"/>
          <w:szCs w:val="24"/>
        </w:rPr>
      </w:pPr>
      <w:r>
        <w:rPr>
          <w:rFonts w:ascii="Arial" w:eastAsia="MS Mincho" w:hAnsi="Arial" w:cs="Arial"/>
          <w:sz w:val="24"/>
          <w:szCs w:val="24"/>
        </w:rPr>
        <w:t>Październik 2023: 1600 kg/m-c</w:t>
      </w:r>
    </w:p>
    <w:p w14:paraId="387DDC64" w14:textId="1A331A00" w:rsidR="001869E7" w:rsidRDefault="001869E7" w:rsidP="008C5557">
      <w:pPr>
        <w:suppressAutoHyphens/>
        <w:spacing w:after="0" w:line="360" w:lineRule="auto"/>
        <w:ind w:left="284"/>
        <w:jc w:val="both"/>
        <w:rPr>
          <w:rFonts w:ascii="Arial" w:eastAsia="MS Mincho" w:hAnsi="Arial" w:cs="Arial"/>
          <w:sz w:val="24"/>
          <w:szCs w:val="24"/>
        </w:rPr>
      </w:pPr>
      <w:r>
        <w:rPr>
          <w:rFonts w:ascii="Arial" w:eastAsia="MS Mincho" w:hAnsi="Arial" w:cs="Arial"/>
          <w:sz w:val="24"/>
          <w:szCs w:val="24"/>
        </w:rPr>
        <w:t>Listopad 2023: 3600 kg/m-c</w:t>
      </w:r>
    </w:p>
    <w:p w14:paraId="04F87B7A" w14:textId="59C9EF82" w:rsidR="001869E7" w:rsidRPr="008C5557" w:rsidRDefault="001869E7" w:rsidP="008C5557">
      <w:pPr>
        <w:suppressAutoHyphens/>
        <w:spacing w:after="0" w:line="360" w:lineRule="auto"/>
        <w:ind w:left="284"/>
        <w:jc w:val="both"/>
        <w:rPr>
          <w:rFonts w:ascii="Arial" w:eastAsia="MS Mincho" w:hAnsi="Arial" w:cs="Arial"/>
          <w:sz w:val="24"/>
          <w:szCs w:val="24"/>
        </w:rPr>
      </w:pPr>
      <w:r>
        <w:rPr>
          <w:rFonts w:ascii="Arial" w:eastAsia="MS Mincho" w:hAnsi="Arial" w:cs="Arial"/>
          <w:sz w:val="24"/>
          <w:szCs w:val="24"/>
        </w:rPr>
        <w:t xml:space="preserve">Grudzień </w:t>
      </w:r>
      <w:r w:rsidR="00210083">
        <w:rPr>
          <w:rFonts w:ascii="Arial" w:eastAsia="MS Mincho" w:hAnsi="Arial" w:cs="Arial"/>
          <w:sz w:val="24"/>
          <w:szCs w:val="24"/>
        </w:rPr>
        <w:t>2023 –</w:t>
      </w:r>
      <w:r>
        <w:rPr>
          <w:rFonts w:ascii="Arial" w:eastAsia="MS Mincho" w:hAnsi="Arial" w:cs="Arial"/>
          <w:sz w:val="24"/>
          <w:szCs w:val="24"/>
        </w:rPr>
        <w:t xml:space="preserve"> </w:t>
      </w:r>
      <w:r w:rsidR="00210083">
        <w:rPr>
          <w:rFonts w:ascii="Arial" w:eastAsia="MS Mincho" w:hAnsi="Arial" w:cs="Arial"/>
          <w:sz w:val="24"/>
          <w:szCs w:val="24"/>
        </w:rPr>
        <w:t>wrzesień 2024: 7600 kg/m-c</w:t>
      </w:r>
    </w:p>
    <w:p w14:paraId="250E4C19" w14:textId="77777777" w:rsidR="00A11EB7" w:rsidRPr="00A11EB7" w:rsidRDefault="00A11EB7" w:rsidP="00A11EB7">
      <w:pPr>
        <w:spacing w:before="240" w:after="0" w:line="360" w:lineRule="auto"/>
        <w:rPr>
          <w:rFonts w:ascii="Arial" w:hAnsi="Arial" w:cs="Arial"/>
          <w:b/>
          <w:sz w:val="24"/>
          <w:szCs w:val="24"/>
        </w:rPr>
      </w:pPr>
      <w:r w:rsidRPr="00A11EB7">
        <w:rPr>
          <w:rFonts w:ascii="Arial" w:hAnsi="Arial" w:cs="Arial"/>
          <w:b/>
          <w:sz w:val="24"/>
          <w:szCs w:val="24"/>
        </w:rPr>
        <w:t xml:space="preserve">Zamawiający informuje, że: </w:t>
      </w:r>
    </w:p>
    <w:p w14:paraId="308A31ED" w14:textId="77777777" w:rsidR="00A11EB7" w:rsidRPr="00A11EB7" w:rsidRDefault="00A11EB7">
      <w:pPr>
        <w:numPr>
          <w:ilvl w:val="0"/>
          <w:numId w:val="34"/>
        </w:numPr>
        <w:autoSpaceDE w:val="0"/>
        <w:autoSpaceDN w:val="0"/>
        <w:adjustRightInd w:val="0"/>
        <w:spacing w:after="0" w:line="360" w:lineRule="auto"/>
        <w:ind w:left="426" w:hanging="426"/>
        <w:rPr>
          <w:rFonts w:ascii="Arial" w:hAnsi="Arial" w:cs="Arial"/>
          <w:sz w:val="24"/>
          <w:szCs w:val="24"/>
        </w:rPr>
      </w:pPr>
      <w:r w:rsidRPr="00A11EB7">
        <w:rPr>
          <w:rFonts w:ascii="Arial" w:hAnsi="Arial" w:cs="Arial"/>
          <w:bCs/>
          <w:sz w:val="24"/>
          <w:szCs w:val="24"/>
        </w:rPr>
        <w:t xml:space="preserve">nie dopuszcza </w:t>
      </w:r>
      <w:r w:rsidRPr="00A11EB7">
        <w:rPr>
          <w:rFonts w:ascii="Arial" w:hAnsi="Arial" w:cs="Arial"/>
          <w:sz w:val="24"/>
          <w:szCs w:val="24"/>
        </w:rPr>
        <w:t>możliwości składania ofert wariantowych,</w:t>
      </w:r>
    </w:p>
    <w:p w14:paraId="40AA1894" w14:textId="77777777" w:rsidR="00A11EB7" w:rsidRPr="00A11EB7" w:rsidRDefault="00A11EB7">
      <w:pPr>
        <w:numPr>
          <w:ilvl w:val="0"/>
          <w:numId w:val="34"/>
        </w:numPr>
        <w:autoSpaceDE w:val="0"/>
        <w:autoSpaceDN w:val="0"/>
        <w:adjustRightInd w:val="0"/>
        <w:spacing w:after="0" w:line="360" w:lineRule="auto"/>
        <w:ind w:left="426" w:hanging="426"/>
        <w:rPr>
          <w:rFonts w:ascii="Arial" w:hAnsi="Arial" w:cs="Arial"/>
          <w:sz w:val="24"/>
          <w:szCs w:val="24"/>
        </w:rPr>
      </w:pPr>
      <w:r w:rsidRPr="00A11EB7">
        <w:rPr>
          <w:rFonts w:ascii="Arial" w:hAnsi="Arial" w:cs="Arial"/>
          <w:sz w:val="24"/>
          <w:szCs w:val="24"/>
        </w:rPr>
        <w:t>nie przewiduje zawarcia umowy ramowej,</w:t>
      </w:r>
    </w:p>
    <w:p w14:paraId="587DCA8B" w14:textId="77777777" w:rsidR="00A11EB7" w:rsidRPr="00A11EB7" w:rsidRDefault="00A11EB7">
      <w:pPr>
        <w:numPr>
          <w:ilvl w:val="0"/>
          <w:numId w:val="34"/>
        </w:numPr>
        <w:autoSpaceDE w:val="0"/>
        <w:autoSpaceDN w:val="0"/>
        <w:adjustRightInd w:val="0"/>
        <w:spacing w:after="0" w:line="360" w:lineRule="auto"/>
        <w:ind w:left="426" w:hanging="426"/>
        <w:rPr>
          <w:rFonts w:ascii="Arial" w:hAnsi="Arial" w:cs="Arial"/>
          <w:sz w:val="24"/>
          <w:szCs w:val="24"/>
        </w:rPr>
      </w:pPr>
      <w:r w:rsidRPr="00A11EB7">
        <w:rPr>
          <w:rFonts w:ascii="Arial" w:hAnsi="Arial" w:cs="Arial"/>
          <w:sz w:val="24"/>
          <w:szCs w:val="24"/>
        </w:rPr>
        <w:t>nie przewiduje przeprowadzenia aukcji elektronicznej,</w:t>
      </w:r>
    </w:p>
    <w:p w14:paraId="6CD01C19" w14:textId="77777777" w:rsidR="00A11EB7" w:rsidRPr="00A11EB7" w:rsidRDefault="00A11EB7">
      <w:pPr>
        <w:numPr>
          <w:ilvl w:val="0"/>
          <w:numId w:val="34"/>
        </w:numPr>
        <w:autoSpaceDE w:val="0"/>
        <w:autoSpaceDN w:val="0"/>
        <w:adjustRightInd w:val="0"/>
        <w:spacing w:after="0" w:line="360" w:lineRule="auto"/>
        <w:ind w:left="426" w:hanging="426"/>
        <w:rPr>
          <w:rFonts w:ascii="Arial" w:hAnsi="Arial" w:cs="Arial"/>
          <w:sz w:val="24"/>
          <w:szCs w:val="24"/>
        </w:rPr>
      </w:pPr>
      <w:r w:rsidRPr="00A11EB7">
        <w:rPr>
          <w:rFonts w:ascii="Arial" w:hAnsi="Arial" w:cs="Arial"/>
          <w:sz w:val="24"/>
          <w:szCs w:val="24"/>
        </w:rPr>
        <w:lastRenderedPageBreak/>
        <w:t>nie przewiduje możliwości udzielenie zamówień, o których mowa w art. 214 ust. 1 pkt 7 i 8,</w:t>
      </w:r>
    </w:p>
    <w:p w14:paraId="06D2D09D" w14:textId="77777777" w:rsidR="00A11EB7" w:rsidRPr="00A11EB7" w:rsidRDefault="00A11EB7">
      <w:pPr>
        <w:numPr>
          <w:ilvl w:val="0"/>
          <w:numId w:val="34"/>
        </w:numPr>
        <w:autoSpaceDE w:val="0"/>
        <w:autoSpaceDN w:val="0"/>
        <w:adjustRightInd w:val="0"/>
        <w:spacing w:after="0" w:line="360" w:lineRule="auto"/>
        <w:ind w:left="426" w:hanging="426"/>
        <w:rPr>
          <w:rFonts w:ascii="Arial" w:hAnsi="Arial" w:cs="Arial"/>
          <w:sz w:val="24"/>
          <w:szCs w:val="24"/>
        </w:rPr>
      </w:pPr>
      <w:r w:rsidRPr="00A11EB7">
        <w:rPr>
          <w:rFonts w:ascii="Arial" w:hAnsi="Arial" w:cs="Arial"/>
          <w:sz w:val="24"/>
          <w:szCs w:val="24"/>
        </w:rPr>
        <w:t>nie wymaga i nie przewiduje możliwości złożenia ofert w postaci katalogów elektronicznych lub dołączenia katalogów elektronicznych do oferty, w sytuacji określonej w art. 93 ustawy,</w:t>
      </w:r>
    </w:p>
    <w:p w14:paraId="6099CF4E" w14:textId="77777777" w:rsidR="00A11EB7" w:rsidRPr="00A11EB7" w:rsidRDefault="00A11EB7">
      <w:pPr>
        <w:numPr>
          <w:ilvl w:val="0"/>
          <w:numId w:val="34"/>
        </w:numPr>
        <w:autoSpaceDE w:val="0"/>
        <w:autoSpaceDN w:val="0"/>
        <w:adjustRightInd w:val="0"/>
        <w:spacing w:after="0" w:line="360" w:lineRule="auto"/>
        <w:ind w:left="426" w:hanging="426"/>
        <w:rPr>
          <w:rFonts w:ascii="Arial" w:hAnsi="Arial" w:cs="Arial"/>
          <w:sz w:val="24"/>
          <w:szCs w:val="24"/>
        </w:rPr>
      </w:pPr>
      <w:r w:rsidRPr="00A11EB7">
        <w:rPr>
          <w:rFonts w:ascii="Arial" w:hAnsi="Arial" w:cs="Arial"/>
          <w:sz w:val="24"/>
          <w:szCs w:val="24"/>
        </w:rPr>
        <w:t>nie zastrzega obowiązku osobistego wykonania przez Wykonawcę kluczowych części zamówienia,</w:t>
      </w:r>
    </w:p>
    <w:p w14:paraId="716EBDBB" w14:textId="77777777" w:rsidR="00A11EB7" w:rsidRPr="00A11EB7" w:rsidRDefault="00A11EB7">
      <w:pPr>
        <w:numPr>
          <w:ilvl w:val="0"/>
          <w:numId w:val="34"/>
        </w:numPr>
        <w:autoSpaceDE w:val="0"/>
        <w:autoSpaceDN w:val="0"/>
        <w:adjustRightInd w:val="0"/>
        <w:spacing w:after="0" w:line="360" w:lineRule="auto"/>
        <w:ind w:left="426" w:hanging="426"/>
        <w:rPr>
          <w:rFonts w:ascii="Arial" w:hAnsi="Arial" w:cs="Arial"/>
          <w:sz w:val="24"/>
          <w:szCs w:val="24"/>
        </w:rPr>
      </w:pPr>
      <w:r w:rsidRPr="00A11EB7">
        <w:rPr>
          <w:rFonts w:ascii="Arial" w:hAnsi="Arial" w:cs="Arial"/>
          <w:sz w:val="24"/>
          <w:szCs w:val="24"/>
        </w:rPr>
        <w:t>nie wymaga od Wykonawcy odbycia wizji lokalnej,</w:t>
      </w:r>
    </w:p>
    <w:p w14:paraId="40719523" w14:textId="77777777" w:rsidR="00A11EB7" w:rsidRDefault="00A11EB7">
      <w:pPr>
        <w:numPr>
          <w:ilvl w:val="0"/>
          <w:numId w:val="34"/>
        </w:numPr>
        <w:autoSpaceDE w:val="0"/>
        <w:autoSpaceDN w:val="0"/>
        <w:adjustRightInd w:val="0"/>
        <w:spacing w:after="0" w:line="360" w:lineRule="auto"/>
        <w:ind w:left="426" w:hanging="426"/>
        <w:rPr>
          <w:rFonts w:ascii="Arial" w:hAnsi="Arial" w:cs="Arial"/>
          <w:sz w:val="24"/>
          <w:szCs w:val="24"/>
        </w:rPr>
      </w:pPr>
      <w:r w:rsidRPr="00A11EB7">
        <w:rPr>
          <w:rFonts w:ascii="Arial" w:hAnsi="Arial" w:cs="Arial"/>
          <w:sz w:val="24"/>
          <w:szCs w:val="24"/>
        </w:rPr>
        <w:t>Wykonawca może powierzyć wykonanie części zamówienia podwykonawcy,</w:t>
      </w:r>
    </w:p>
    <w:p w14:paraId="1CC57497" w14:textId="60733043" w:rsidR="00A11EB7" w:rsidRPr="00DC0E79" w:rsidRDefault="00A11EB7" w:rsidP="00D3335C">
      <w:pPr>
        <w:numPr>
          <w:ilvl w:val="0"/>
          <w:numId w:val="34"/>
        </w:numPr>
        <w:autoSpaceDE w:val="0"/>
        <w:autoSpaceDN w:val="0"/>
        <w:adjustRightInd w:val="0"/>
        <w:spacing w:after="240" w:line="360" w:lineRule="auto"/>
        <w:ind w:left="426" w:hanging="426"/>
        <w:rPr>
          <w:rFonts w:ascii="Arial" w:hAnsi="Arial" w:cs="Arial"/>
          <w:sz w:val="24"/>
          <w:szCs w:val="24"/>
        </w:rPr>
      </w:pPr>
      <w:r w:rsidRPr="00DC0E79">
        <w:rPr>
          <w:rFonts w:ascii="Arial" w:hAnsi="Arial" w:cs="Arial"/>
          <w:bCs/>
          <w:sz w:val="24"/>
          <w:szCs w:val="24"/>
        </w:rPr>
        <w:t xml:space="preserve">Zamawiający przewiduje zastosowanie tzw. </w:t>
      </w:r>
      <w:r w:rsidRPr="00DC0E79">
        <w:rPr>
          <w:rFonts w:ascii="Arial" w:hAnsi="Arial" w:cs="Arial"/>
          <w:b/>
          <w:bCs/>
          <w:sz w:val="24"/>
          <w:szCs w:val="24"/>
        </w:rPr>
        <w:t>procedury odwróconej</w:t>
      </w:r>
      <w:r w:rsidRPr="00DC0E79">
        <w:rPr>
          <w:rFonts w:ascii="Arial" w:hAnsi="Arial" w:cs="Arial"/>
          <w:bCs/>
          <w:sz w:val="24"/>
          <w:szCs w:val="24"/>
        </w:rPr>
        <w:t xml:space="preserve">, o której mowa w art. 139 ust. 1 </w:t>
      </w:r>
      <w:r w:rsidRPr="00DC0E79">
        <w:rPr>
          <w:rFonts w:ascii="Arial" w:eastAsia="Arial" w:hAnsi="Arial" w:cs="Arial"/>
          <w:bCs/>
          <w:sz w:val="24"/>
          <w:szCs w:val="24"/>
        </w:rPr>
        <w:t>ustawy Prawo zamówień publicznych</w:t>
      </w:r>
      <w:r w:rsidRPr="00DC0E79">
        <w:rPr>
          <w:rFonts w:ascii="Arial" w:hAnsi="Arial" w:cs="Arial"/>
          <w:sz w:val="24"/>
          <w:szCs w:val="24"/>
        </w:rPr>
        <w:t xml:space="preserve">, </w:t>
      </w:r>
      <w:r w:rsidRPr="00DC0E79">
        <w:rPr>
          <w:rFonts w:ascii="Arial" w:hAnsi="Arial" w:cs="Arial"/>
          <w:bCs/>
          <w:sz w:val="24"/>
          <w:szCs w:val="24"/>
        </w:rPr>
        <w:t xml:space="preserve">tj. Zamawiający najpierw dokona badania i oceny ofert, a następnie dokona kwalifikacji podmiotowej Wykonawcy, którego oferta została najwyżej oceniona, w zakresie braku podstaw do wykluczenia oraz spełnienia warunków udziału </w:t>
      </w:r>
      <w:r w:rsidRPr="00DC0E79">
        <w:rPr>
          <w:rFonts w:ascii="Arial" w:hAnsi="Arial" w:cs="Arial"/>
          <w:bCs/>
          <w:sz w:val="24"/>
          <w:szCs w:val="24"/>
        </w:rPr>
        <w:br/>
        <w:t>w postępowaniu.</w:t>
      </w:r>
      <w:r w:rsidRPr="00DC0E79">
        <w:rPr>
          <w:rFonts w:ascii="Arial" w:hAnsi="Arial" w:cs="Arial"/>
          <w:sz w:val="24"/>
          <w:szCs w:val="24"/>
        </w:rPr>
        <w:t xml:space="preserve"> </w:t>
      </w:r>
      <w:r w:rsidRPr="00DC0E79">
        <w:rPr>
          <w:rFonts w:ascii="Arial" w:hAnsi="Arial" w:cs="Arial"/>
          <w:bCs/>
          <w:sz w:val="24"/>
          <w:szCs w:val="24"/>
        </w:rPr>
        <w:t xml:space="preserve">Wobec powyższego, Zamawiający w niniejszym postępowaniu </w:t>
      </w:r>
      <w:r w:rsidRPr="00DC0E79">
        <w:rPr>
          <w:rFonts w:ascii="Arial" w:hAnsi="Arial" w:cs="Arial"/>
          <w:b/>
          <w:bCs/>
          <w:sz w:val="24"/>
          <w:szCs w:val="24"/>
        </w:rPr>
        <w:t>nie wymaga</w:t>
      </w:r>
      <w:r w:rsidRPr="00DC0E79">
        <w:rPr>
          <w:rFonts w:ascii="Arial" w:hAnsi="Arial" w:cs="Arial"/>
          <w:bCs/>
          <w:sz w:val="24"/>
          <w:szCs w:val="24"/>
        </w:rPr>
        <w:t xml:space="preserve">, aby Wykonawcy wykazując brak podstaw do wykluczenia </w:t>
      </w:r>
      <w:r w:rsidRPr="00DC0E79">
        <w:rPr>
          <w:rFonts w:ascii="Arial" w:hAnsi="Arial" w:cs="Arial"/>
          <w:bCs/>
          <w:sz w:val="24"/>
          <w:szCs w:val="24"/>
        </w:rPr>
        <w:br/>
        <w:t>i spełnienie warunków udziału w postępowaniu, składali wraz z ofertą oświadczenie JEDZ – Jednolity Europejski Dokument Zamówienia. Do złożenia przedmiotowego oświadczenia będzie zobowiązany Wykonawca, którego oferta zostanie najwyżej oceniona zgodnie z przyjętymi kryteriami oceny ofert.</w:t>
      </w:r>
    </w:p>
    <w:p w14:paraId="031F22E6" w14:textId="0D27E6A4" w:rsidR="009B2DFA" w:rsidRPr="007C2C15" w:rsidRDefault="001C2BE5">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680" w:hanging="680"/>
        <w:outlineLvl w:val="0"/>
        <w:rPr>
          <w:rFonts w:ascii="Arial" w:hAnsi="Arial" w:cs="Arial"/>
          <w:sz w:val="24"/>
          <w:szCs w:val="24"/>
        </w:rPr>
      </w:pPr>
      <w:r w:rsidRPr="007C2C15">
        <w:rPr>
          <w:rFonts w:ascii="Arial" w:eastAsia="Arial" w:hAnsi="Arial" w:cs="Arial"/>
          <w:b/>
          <w:color w:val="000000"/>
          <w:sz w:val="28"/>
          <w:szCs w:val="28"/>
        </w:rPr>
        <w:t>W</w:t>
      </w:r>
      <w:r w:rsidR="007C2C15" w:rsidRPr="007C2C15">
        <w:rPr>
          <w:rFonts w:ascii="Arial" w:eastAsia="Arial" w:hAnsi="Arial" w:cs="Arial"/>
          <w:b/>
          <w:color w:val="000000"/>
          <w:sz w:val="28"/>
          <w:szCs w:val="28"/>
        </w:rPr>
        <w:t>adium.</w:t>
      </w:r>
    </w:p>
    <w:p w14:paraId="15A97815" w14:textId="5FDDF174" w:rsidR="0076783B" w:rsidRPr="007C2C15" w:rsidRDefault="0076783B" w:rsidP="006C0E45">
      <w:pPr>
        <w:pBdr>
          <w:top w:val="nil"/>
          <w:left w:val="nil"/>
          <w:bottom w:val="nil"/>
          <w:right w:val="nil"/>
          <w:between w:val="nil"/>
        </w:pBdr>
        <w:spacing w:before="240" w:after="240" w:line="360" w:lineRule="auto"/>
        <w:jc w:val="both"/>
        <w:rPr>
          <w:rFonts w:ascii="Arial" w:eastAsia="Arial" w:hAnsi="Arial" w:cs="Arial"/>
          <w:color w:val="000000"/>
          <w:sz w:val="24"/>
          <w:szCs w:val="24"/>
        </w:rPr>
      </w:pPr>
      <w:r w:rsidRPr="007C2C15">
        <w:rPr>
          <w:rFonts w:ascii="Arial" w:eastAsia="Arial" w:hAnsi="Arial" w:cs="Arial"/>
          <w:color w:val="000000"/>
          <w:sz w:val="24"/>
          <w:szCs w:val="24"/>
        </w:rPr>
        <w:t xml:space="preserve">Zamawiający nie wymaga wniesienia wadium. </w:t>
      </w:r>
    </w:p>
    <w:p w14:paraId="30558F11" w14:textId="02F8AABF" w:rsidR="009B2DFA" w:rsidRPr="00452C5D" w:rsidRDefault="0000140A">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680" w:hanging="680"/>
        <w:outlineLvl w:val="0"/>
        <w:rPr>
          <w:rFonts w:ascii="Arial" w:eastAsia="Arial" w:hAnsi="Arial" w:cs="Arial"/>
          <w:b/>
          <w:color w:val="000000"/>
          <w:sz w:val="28"/>
          <w:szCs w:val="28"/>
        </w:rPr>
      </w:pPr>
      <w:r w:rsidRPr="00452C5D">
        <w:rPr>
          <w:rFonts w:ascii="Arial" w:hAnsi="Arial" w:cs="Arial"/>
          <w:b/>
          <w:bCs/>
          <w:sz w:val="28"/>
          <w:szCs w:val="28"/>
        </w:rPr>
        <w:t>T</w:t>
      </w:r>
      <w:r w:rsidR="00452C5D">
        <w:rPr>
          <w:rFonts w:ascii="Arial" w:hAnsi="Arial" w:cs="Arial"/>
          <w:b/>
          <w:bCs/>
          <w:sz w:val="28"/>
          <w:szCs w:val="28"/>
        </w:rPr>
        <w:t>ermin wykonania zamówienia.</w:t>
      </w:r>
    </w:p>
    <w:p w14:paraId="07C10CC0" w14:textId="449E47D7" w:rsidR="006046D4" w:rsidRPr="00452C5D" w:rsidRDefault="001C2BE5" w:rsidP="008C7618">
      <w:pPr>
        <w:pBdr>
          <w:top w:val="nil"/>
          <w:left w:val="nil"/>
          <w:bottom w:val="nil"/>
          <w:right w:val="nil"/>
          <w:between w:val="nil"/>
        </w:pBdr>
        <w:spacing w:after="120" w:line="360" w:lineRule="auto"/>
        <w:contextualSpacing/>
        <w:rPr>
          <w:rFonts w:ascii="Arial" w:eastAsia="Arial" w:hAnsi="Arial" w:cs="Arial"/>
          <w:color w:val="000000"/>
          <w:sz w:val="24"/>
          <w:szCs w:val="24"/>
        </w:rPr>
      </w:pPr>
      <w:bookmarkStart w:id="5" w:name="_Hlk109112687"/>
      <w:r w:rsidRPr="00452C5D">
        <w:rPr>
          <w:rFonts w:ascii="Arial" w:eastAsia="Arial" w:hAnsi="Arial" w:cs="Arial"/>
          <w:color w:val="000000"/>
          <w:sz w:val="24"/>
          <w:szCs w:val="24"/>
        </w:rPr>
        <w:t xml:space="preserve">Termin </w:t>
      </w:r>
      <w:r w:rsidR="008C7618">
        <w:rPr>
          <w:rFonts w:ascii="Arial" w:eastAsia="Arial" w:hAnsi="Arial" w:cs="Arial"/>
          <w:color w:val="000000"/>
          <w:sz w:val="24"/>
          <w:szCs w:val="24"/>
        </w:rPr>
        <w:t>realizacji zamówienia</w:t>
      </w:r>
      <w:r w:rsidRPr="00452C5D">
        <w:rPr>
          <w:rFonts w:ascii="Arial" w:eastAsia="Arial" w:hAnsi="Arial" w:cs="Arial"/>
          <w:color w:val="000000"/>
          <w:sz w:val="24"/>
          <w:szCs w:val="24"/>
        </w:rPr>
        <w:t>:</w:t>
      </w:r>
      <w:r w:rsidR="00012574">
        <w:rPr>
          <w:rFonts w:ascii="Arial" w:eastAsia="Arial" w:hAnsi="Arial" w:cs="Arial"/>
          <w:color w:val="000000"/>
          <w:sz w:val="24"/>
          <w:szCs w:val="24"/>
        </w:rPr>
        <w:t xml:space="preserve"> </w:t>
      </w:r>
      <w:r w:rsidR="00DC0E79">
        <w:rPr>
          <w:rFonts w:ascii="Arial" w:hAnsi="Arial" w:cs="Arial"/>
          <w:sz w:val="24"/>
          <w:szCs w:val="24"/>
        </w:rPr>
        <w:t>12 miesięcy od daty zawarcia umowy</w:t>
      </w:r>
    </w:p>
    <w:bookmarkEnd w:id="5"/>
    <w:p w14:paraId="78465CA5" w14:textId="2514E0B1" w:rsidR="009B2DFA" w:rsidRPr="00C83845" w:rsidRDefault="0000140A" w:rsidP="008C7618">
      <w:pPr>
        <w:keepNext/>
        <w:numPr>
          <w:ilvl w:val="0"/>
          <w:numId w:val="14"/>
        </w:numPr>
        <w:pBdr>
          <w:top w:val="single" w:sz="4" w:space="8" w:color="FFFFFF"/>
          <w:left w:val="nil"/>
          <w:bottom w:val="single" w:sz="4" w:space="5" w:color="FFFFFF"/>
          <w:right w:val="nil"/>
          <w:between w:val="nil"/>
        </w:pBdr>
        <w:shd w:val="clear" w:color="auto" w:fill="BCD0ED"/>
        <w:spacing w:before="360" w:after="0" w:line="360" w:lineRule="auto"/>
        <w:ind w:left="680" w:hanging="680"/>
        <w:outlineLvl w:val="0"/>
        <w:rPr>
          <w:rFonts w:ascii="Arial" w:eastAsia="Arial" w:hAnsi="Arial" w:cs="Arial"/>
          <w:b/>
          <w:color w:val="000000"/>
          <w:sz w:val="28"/>
          <w:szCs w:val="28"/>
        </w:rPr>
      </w:pPr>
      <w:r w:rsidRPr="00304692">
        <w:rPr>
          <w:rFonts w:ascii="Arial" w:eastAsia="Arial" w:hAnsi="Arial" w:cs="Arial"/>
          <w:b/>
          <w:color w:val="000000"/>
          <w:sz w:val="28"/>
          <w:szCs w:val="28"/>
        </w:rPr>
        <w:t>P</w:t>
      </w:r>
      <w:r w:rsidR="00C83845" w:rsidRPr="00304692">
        <w:rPr>
          <w:rFonts w:ascii="Arial" w:eastAsia="Arial" w:hAnsi="Arial" w:cs="Arial"/>
          <w:b/>
          <w:color w:val="000000"/>
          <w:sz w:val="28"/>
          <w:szCs w:val="28"/>
        </w:rPr>
        <w:t>odstawy</w:t>
      </w:r>
      <w:r w:rsidR="00C83845" w:rsidRPr="00C83845">
        <w:rPr>
          <w:rFonts w:ascii="Arial" w:hAnsi="Arial" w:cs="Arial"/>
          <w:b/>
          <w:bCs/>
          <w:sz w:val="28"/>
          <w:szCs w:val="28"/>
        </w:rPr>
        <w:t xml:space="preserve"> wykluczenia Wykonawcy.</w:t>
      </w:r>
    </w:p>
    <w:p w14:paraId="427273EA" w14:textId="77777777" w:rsidR="00D04C71" w:rsidRPr="00D04C71" w:rsidRDefault="00D04C71">
      <w:pPr>
        <w:pStyle w:val="Akapitzlist"/>
        <w:widowControl w:val="0"/>
        <w:numPr>
          <w:ilvl w:val="0"/>
          <w:numId w:val="31"/>
        </w:numPr>
        <w:tabs>
          <w:tab w:val="left" w:pos="696"/>
        </w:tabs>
        <w:spacing w:before="240" w:line="360" w:lineRule="auto"/>
        <w:rPr>
          <w:rFonts w:cs="Arial"/>
          <w:sz w:val="24"/>
          <w:szCs w:val="24"/>
        </w:rPr>
      </w:pPr>
      <w:r w:rsidRPr="00D04C71">
        <w:rPr>
          <w:rFonts w:cs="Arial"/>
          <w:sz w:val="24"/>
          <w:szCs w:val="24"/>
        </w:rPr>
        <w:t>Na podstawie art. 108 ust. 1 ustawy</w:t>
      </w:r>
      <w:r w:rsidRPr="00D04C71">
        <w:rPr>
          <w:rStyle w:val="Teksttreci2"/>
          <w:rFonts w:ascii="Arial" w:hAnsi="Arial" w:cs="Arial"/>
          <w:sz w:val="24"/>
          <w:szCs w:val="24"/>
        </w:rPr>
        <w:t xml:space="preserve"> z postępowania o udzielenie zamówienia wyklucza się, Wykonawcę:</w:t>
      </w:r>
    </w:p>
    <w:p w14:paraId="3BD5C0E8" w14:textId="77777777" w:rsidR="00D04C71" w:rsidRPr="00D04C71" w:rsidRDefault="00D04C71">
      <w:pPr>
        <w:pStyle w:val="Akapitzlist"/>
        <w:widowControl w:val="0"/>
        <w:numPr>
          <w:ilvl w:val="0"/>
          <w:numId w:val="32"/>
        </w:numPr>
        <w:tabs>
          <w:tab w:val="left" w:pos="483"/>
        </w:tabs>
        <w:spacing w:line="360" w:lineRule="auto"/>
        <w:ind w:left="709" w:hanging="283"/>
        <w:rPr>
          <w:rFonts w:cs="Arial"/>
          <w:sz w:val="24"/>
          <w:szCs w:val="24"/>
        </w:rPr>
      </w:pPr>
      <w:r w:rsidRPr="00D04C71">
        <w:rPr>
          <w:rStyle w:val="Teksttreci2"/>
          <w:rFonts w:ascii="Arial" w:hAnsi="Arial" w:cs="Arial"/>
          <w:sz w:val="24"/>
          <w:szCs w:val="24"/>
        </w:rPr>
        <w:t>będącego osobą fizyczną, którego prawomocnie skazano za przestępstwo:</w:t>
      </w:r>
    </w:p>
    <w:p w14:paraId="12566983" w14:textId="77777777" w:rsidR="00D04C71" w:rsidRPr="00D04C71" w:rsidRDefault="00D04C71">
      <w:pPr>
        <w:pStyle w:val="Akapitzlist"/>
        <w:widowControl w:val="0"/>
        <w:numPr>
          <w:ilvl w:val="0"/>
          <w:numId w:val="33"/>
        </w:numPr>
        <w:spacing w:line="360" w:lineRule="auto"/>
        <w:ind w:left="1134" w:hanging="425"/>
        <w:rPr>
          <w:rStyle w:val="Teksttreci2"/>
          <w:rFonts w:ascii="Arial" w:eastAsiaTheme="minorHAnsi" w:hAnsi="Arial" w:cs="Arial"/>
          <w:sz w:val="24"/>
          <w:szCs w:val="24"/>
          <w:lang w:eastAsia="en-US"/>
        </w:rPr>
      </w:pPr>
      <w:r w:rsidRPr="00D04C71">
        <w:rPr>
          <w:rStyle w:val="Teksttreci2"/>
          <w:rFonts w:ascii="Arial" w:hAnsi="Arial" w:cs="Arial"/>
          <w:sz w:val="24"/>
          <w:szCs w:val="24"/>
        </w:rPr>
        <w:t>udziału w zorganizowanej grupie przest</w:t>
      </w:r>
      <w:r w:rsidRPr="00D04C71">
        <w:rPr>
          <w:rStyle w:val="Teksttreci212pt"/>
          <w:rFonts w:ascii="Arial" w:hAnsi="Arial" w:cs="Arial"/>
        </w:rPr>
        <w:t>ę</w:t>
      </w:r>
      <w:r w:rsidRPr="00D04C71">
        <w:rPr>
          <w:rStyle w:val="Teksttreci2"/>
          <w:rFonts w:ascii="Arial" w:hAnsi="Arial" w:cs="Arial"/>
          <w:sz w:val="24"/>
          <w:szCs w:val="24"/>
        </w:rPr>
        <w:t xml:space="preserve">pczej albo związku mającym na </w:t>
      </w:r>
      <w:r w:rsidRPr="00D04C71">
        <w:rPr>
          <w:rStyle w:val="Teksttreci2"/>
          <w:rFonts w:ascii="Arial" w:hAnsi="Arial" w:cs="Arial"/>
          <w:sz w:val="24"/>
          <w:szCs w:val="24"/>
        </w:rPr>
        <w:lastRenderedPageBreak/>
        <w:t>celu popełnienie przest</w:t>
      </w:r>
      <w:r w:rsidRPr="00D04C71">
        <w:rPr>
          <w:rStyle w:val="Teksttreci212pt"/>
          <w:rFonts w:ascii="Arial" w:hAnsi="Arial" w:cs="Arial"/>
        </w:rPr>
        <w:t>ę</w:t>
      </w:r>
      <w:r w:rsidRPr="00D04C71">
        <w:rPr>
          <w:rStyle w:val="Teksttreci2"/>
          <w:rFonts w:ascii="Arial" w:hAnsi="Arial" w:cs="Arial"/>
          <w:sz w:val="24"/>
          <w:szCs w:val="24"/>
        </w:rPr>
        <w:t>pstwa lub przest</w:t>
      </w:r>
      <w:r w:rsidRPr="00D04C71">
        <w:rPr>
          <w:rStyle w:val="Teksttreci212pt"/>
          <w:rFonts w:ascii="Arial" w:hAnsi="Arial" w:cs="Arial"/>
        </w:rPr>
        <w:t>ę</w:t>
      </w:r>
      <w:r w:rsidRPr="00D04C71">
        <w:rPr>
          <w:rStyle w:val="Teksttreci2"/>
          <w:rFonts w:ascii="Arial" w:hAnsi="Arial" w:cs="Arial"/>
          <w:sz w:val="24"/>
          <w:szCs w:val="24"/>
        </w:rPr>
        <w:t>pstwa skarbowego, o którym mowa w art. 258 Kodeksu karnego,</w:t>
      </w:r>
    </w:p>
    <w:p w14:paraId="181A8947" w14:textId="77777777" w:rsidR="00D04C71" w:rsidRPr="00D04C71" w:rsidRDefault="00D04C71">
      <w:pPr>
        <w:pStyle w:val="Akapitzlist"/>
        <w:widowControl w:val="0"/>
        <w:numPr>
          <w:ilvl w:val="0"/>
          <w:numId w:val="33"/>
        </w:numPr>
        <w:spacing w:line="360" w:lineRule="auto"/>
        <w:ind w:left="1134" w:hanging="425"/>
        <w:rPr>
          <w:rStyle w:val="Teksttreci2"/>
          <w:rFonts w:ascii="Arial" w:eastAsiaTheme="minorHAnsi" w:hAnsi="Arial" w:cs="Arial"/>
          <w:sz w:val="24"/>
          <w:szCs w:val="24"/>
          <w:lang w:eastAsia="en-US"/>
        </w:rPr>
      </w:pPr>
      <w:r w:rsidRPr="00D04C71">
        <w:rPr>
          <w:rStyle w:val="Teksttreci2"/>
          <w:rFonts w:ascii="Arial" w:hAnsi="Arial" w:cs="Arial"/>
          <w:sz w:val="24"/>
          <w:szCs w:val="24"/>
        </w:rPr>
        <w:t>handlu ludźmi, o którym mowa w art. 189a Kodeksu karnego,</w:t>
      </w:r>
    </w:p>
    <w:p w14:paraId="4D113598" w14:textId="77777777" w:rsidR="00D04C71" w:rsidRPr="00D04C71" w:rsidRDefault="00D04C71">
      <w:pPr>
        <w:pStyle w:val="Akapitzlist"/>
        <w:widowControl w:val="0"/>
        <w:numPr>
          <w:ilvl w:val="0"/>
          <w:numId w:val="33"/>
        </w:numPr>
        <w:spacing w:line="360" w:lineRule="auto"/>
        <w:ind w:left="1134" w:hanging="425"/>
        <w:rPr>
          <w:rStyle w:val="Teksttreci2"/>
          <w:rFonts w:ascii="Arial" w:eastAsiaTheme="minorHAnsi" w:hAnsi="Arial" w:cs="Arial"/>
          <w:sz w:val="24"/>
          <w:szCs w:val="24"/>
          <w:lang w:eastAsia="en-US"/>
        </w:rPr>
      </w:pPr>
      <w:r w:rsidRPr="00D04C71">
        <w:rPr>
          <w:rStyle w:val="Teksttreci2"/>
          <w:rFonts w:ascii="Arial" w:hAnsi="Arial" w:cs="Arial"/>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841E907" w14:textId="77777777" w:rsidR="00D04C71" w:rsidRPr="00D04C71" w:rsidRDefault="00D04C71">
      <w:pPr>
        <w:pStyle w:val="Akapitzlist"/>
        <w:widowControl w:val="0"/>
        <w:numPr>
          <w:ilvl w:val="0"/>
          <w:numId w:val="33"/>
        </w:numPr>
        <w:spacing w:line="360" w:lineRule="auto"/>
        <w:ind w:left="1134" w:hanging="425"/>
        <w:rPr>
          <w:rStyle w:val="Teksttreci2"/>
          <w:rFonts w:ascii="Arial" w:eastAsiaTheme="minorHAnsi" w:hAnsi="Arial" w:cs="Arial"/>
          <w:sz w:val="24"/>
          <w:szCs w:val="24"/>
          <w:lang w:eastAsia="en-US"/>
        </w:rPr>
      </w:pPr>
      <w:r w:rsidRPr="00D04C71">
        <w:rPr>
          <w:rStyle w:val="Teksttreci2"/>
          <w:rFonts w:ascii="Arial" w:hAnsi="Arial" w:cs="Arial"/>
          <w:sz w:val="24"/>
          <w:szCs w:val="24"/>
        </w:rPr>
        <w:t>finansowania przest</w:t>
      </w:r>
      <w:r w:rsidRPr="00D04C71">
        <w:rPr>
          <w:rStyle w:val="Teksttreci212pt"/>
          <w:rFonts w:ascii="Arial" w:hAnsi="Arial" w:cs="Arial"/>
        </w:rPr>
        <w:t>ę</w:t>
      </w:r>
      <w:r w:rsidRPr="00D04C71">
        <w:rPr>
          <w:rStyle w:val="Teksttreci2"/>
          <w:rFonts w:ascii="Arial" w:hAnsi="Arial" w:cs="Arial"/>
          <w:sz w:val="24"/>
          <w:szCs w:val="24"/>
        </w:rPr>
        <w:t>pstwa o charakterze terrorystycznym, o którym mowa w art. 165a Kodeksu karnego, lub przest</w:t>
      </w:r>
      <w:r w:rsidRPr="00D04C71">
        <w:rPr>
          <w:rStyle w:val="Teksttreci212pt"/>
          <w:rFonts w:ascii="Arial" w:hAnsi="Arial" w:cs="Arial"/>
        </w:rPr>
        <w:t>ę</w:t>
      </w:r>
      <w:r w:rsidRPr="00D04C71">
        <w:rPr>
          <w:rStyle w:val="Teksttreci2"/>
          <w:rFonts w:ascii="Arial" w:hAnsi="Arial" w:cs="Arial"/>
          <w:sz w:val="24"/>
          <w:szCs w:val="24"/>
        </w:rPr>
        <w:t>pstwo udaremniania lub utrudniania stwierdzenia przest</w:t>
      </w:r>
      <w:r w:rsidRPr="00D04C71">
        <w:rPr>
          <w:rStyle w:val="Teksttreci212pt"/>
          <w:rFonts w:ascii="Arial" w:hAnsi="Arial" w:cs="Arial"/>
        </w:rPr>
        <w:t>ę</w:t>
      </w:r>
      <w:r w:rsidRPr="00D04C71">
        <w:rPr>
          <w:rStyle w:val="Teksttreci2"/>
          <w:rFonts w:ascii="Arial" w:hAnsi="Arial" w:cs="Arial"/>
          <w:sz w:val="24"/>
          <w:szCs w:val="24"/>
        </w:rPr>
        <w:t>pnego pochodzenia pieniędzy lub ukrywania ich pochodzenia, o którym mowa w art. 299 Kodeksu karnego,</w:t>
      </w:r>
    </w:p>
    <w:p w14:paraId="03957F19" w14:textId="77777777" w:rsidR="00D04C71" w:rsidRPr="00D04C71" w:rsidRDefault="00D04C71">
      <w:pPr>
        <w:pStyle w:val="Akapitzlist"/>
        <w:widowControl w:val="0"/>
        <w:numPr>
          <w:ilvl w:val="0"/>
          <w:numId w:val="33"/>
        </w:numPr>
        <w:spacing w:line="360" w:lineRule="auto"/>
        <w:ind w:left="1134" w:hanging="425"/>
        <w:rPr>
          <w:rStyle w:val="Teksttreci2"/>
          <w:rFonts w:ascii="Arial" w:eastAsiaTheme="minorHAnsi" w:hAnsi="Arial" w:cs="Arial"/>
          <w:sz w:val="24"/>
          <w:szCs w:val="24"/>
          <w:lang w:eastAsia="en-US"/>
        </w:rPr>
      </w:pPr>
      <w:r w:rsidRPr="00D04C71">
        <w:rPr>
          <w:rStyle w:val="Teksttreci2"/>
          <w:rFonts w:ascii="Arial" w:hAnsi="Arial" w:cs="Arial"/>
          <w:sz w:val="24"/>
          <w:szCs w:val="24"/>
        </w:rPr>
        <w:t>o charakterze terrorystycznym, o którym mowa w art. 115 § 20 Kodeksu karnego, lub mające na celu popełnienie tego przestępstwa,</w:t>
      </w:r>
    </w:p>
    <w:p w14:paraId="1939957C" w14:textId="77777777" w:rsidR="00D04C71" w:rsidRPr="00D04C71" w:rsidRDefault="00D04C71">
      <w:pPr>
        <w:pStyle w:val="Akapitzlist"/>
        <w:widowControl w:val="0"/>
        <w:numPr>
          <w:ilvl w:val="0"/>
          <w:numId w:val="33"/>
        </w:numPr>
        <w:spacing w:line="360" w:lineRule="auto"/>
        <w:ind w:left="1134" w:hanging="425"/>
        <w:rPr>
          <w:rStyle w:val="Teksttreci2"/>
          <w:rFonts w:ascii="Arial" w:eastAsiaTheme="minorHAnsi" w:hAnsi="Arial" w:cs="Arial"/>
          <w:sz w:val="24"/>
          <w:szCs w:val="24"/>
          <w:lang w:eastAsia="en-US"/>
        </w:rPr>
      </w:pPr>
      <w:r w:rsidRPr="00D04C71">
        <w:rPr>
          <w:rStyle w:val="Teksttreci2"/>
          <w:rFonts w:ascii="Arial" w:hAnsi="Arial" w:cs="Arial"/>
          <w:sz w:val="24"/>
          <w:szCs w:val="24"/>
        </w:rPr>
        <w:t>powierzania wykonywania pracy ma</w:t>
      </w:r>
      <w:r w:rsidRPr="00D04C71">
        <w:rPr>
          <w:rStyle w:val="PogrubienieTeksttreci2115pt"/>
          <w:rFonts w:ascii="Arial" w:hAnsi="Arial" w:cs="Arial"/>
          <w:sz w:val="24"/>
          <w:szCs w:val="24"/>
        </w:rPr>
        <w:t>ł</w:t>
      </w:r>
      <w:r w:rsidRPr="00D04C71">
        <w:rPr>
          <w:rStyle w:val="Teksttreci2"/>
          <w:rFonts w:ascii="Arial" w:hAnsi="Arial" w:cs="Arial"/>
          <w:sz w:val="24"/>
          <w:szCs w:val="24"/>
        </w:rPr>
        <w:t>oletniemu cudzoziemcowi, o którym mowa w art. 9 ust. 2 ustawy z dnia 15 czerwca 2012 r. o skutkach powierzania wykonywania pracy cudzoziemcom przebywającym wbrew przepisom na terytorium Rzeczypospolitej Polskiej (Dz. U. poz. 769),</w:t>
      </w:r>
    </w:p>
    <w:p w14:paraId="512880C0" w14:textId="77777777" w:rsidR="00D04C71" w:rsidRPr="00D04C71" w:rsidRDefault="00D04C71">
      <w:pPr>
        <w:pStyle w:val="Akapitzlist"/>
        <w:widowControl w:val="0"/>
        <w:numPr>
          <w:ilvl w:val="0"/>
          <w:numId w:val="33"/>
        </w:numPr>
        <w:spacing w:line="360" w:lineRule="auto"/>
        <w:ind w:left="1134" w:hanging="425"/>
        <w:rPr>
          <w:rStyle w:val="Teksttreci2"/>
          <w:rFonts w:ascii="Arial" w:eastAsiaTheme="minorHAnsi" w:hAnsi="Arial" w:cs="Arial"/>
          <w:sz w:val="24"/>
          <w:szCs w:val="24"/>
          <w:lang w:eastAsia="en-US"/>
        </w:rPr>
      </w:pPr>
      <w:r w:rsidRPr="00D04C71">
        <w:rPr>
          <w:rStyle w:val="Teksttreci2"/>
          <w:rFonts w:ascii="Arial" w:hAnsi="Arial" w:cs="Arial"/>
          <w:sz w:val="24"/>
          <w:szCs w:val="24"/>
        </w:rPr>
        <w:t>przeciwko obrotowi gospodarczemu, o których mowa w art. 296-307 Kodeksu karnego, przestępstwo oszustwa, o którym mowa w art. 286 Kodeksu karnego, przestępstwo przeciwko wiarygodno</w:t>
      </w:r>
      <w:r w:rsidRPr="00D04C71">
        <w:rPr>
          <w:rStyle w:val="Teksttreci295pt"/>
          <w:rFonts w:ascii="Arial" w:hAnsi="Arial" w:cs="Arial"/>
          <w:sz w:val="24"/>
          <w:szCs w:val="24"/>
        </w:rPr>
        <w:t>ś</w:t>
      </w:r>
      <w:r w:rsidRPr="00D04C71">
        <w:rPr>
          <w:rStyle w:val="Teksttreci2"/>
          <w:rFonts w:ascii="Arial" w:hAnsi="Arial" w:cs="Arial"/>
          <w:sz w:val="24"/>
          <w:szCs w:val="24"/>
        </w:rPr>
        <w:t xml:space="preserve">ci dokumentów, </w:t>
      </w:r>
      <w:r w:rsidRPr="00D04C71">
        <w:rPr>
          <w:rStyle w:val="Teksttreci2"/>
          <w:rFonts w:ascii="Arial" w:hAnsi="Arial" w:cs="Arial"/>
          <w:sz w:val="24"/>
          <w:szCs w:val="24"/>
        </w:rPr>
        <w:br/>
        <w:t>o których mowa w art. 270-277d Kodeksu karnego, lub przestępstwo skarbowe,</w:t>
      </w:r>
    </w:p>
    <w:p w14:paraId="19E02343" w14:textId="77777777" w:rsidR="00D04C71" w:rsidRPr="00D04C71" w:rsidRDefault="00D04C71">
      <w:pPr>
        <w:pStyle w:val="Akapitzlist"/>
        <w:widowControl w:val="0"/>
        <w:numPr>
          <w:ilvl w:val="0"/>
          <w:numId w:val="33"/>
        </w:numPr>
        <w:spacing w:line="360" w:lineRule="auto"/>
        <w:ind w:left="1134" w:hanging="425"/>
        <w:rPr>
          <w:rStyle w:val="Teksttreci2"/>
          <w:rFonts w:ascii="Arial" w:hAnsi="Arial" w:cs="Arial"/>
          <w:sz w:val="24"/>
          <w:szCs w:val="24"/>
        </w:rPr>
      </w:pPr>
      <w:r w:rsidRPr="00D04C71">
        <w:rPr>
          <w:rStyle w:val="Teksttreci2"/>
          <w:rFonts w:ascii="Arial" w:hAnsi="Arial" w:cs="Arial"/>
          <w:sz w:val="24"/>
          <w:szCs w:val="24"/>
        </w:rPr>
        <w:t>o którym mowa w art. 9 ust. 1 i 3 lub art. 10 ustawy z dnia 15 czerwca 2012 r. o skutkach powierzania wykonywania pracy cudzoziemcom przebywającym wbrew przepisom na terytorium Rzeczypospolitej Polskiej</w:t>
      </w:r>
    </w:p>
    <w:p w14:paraId="46B58F31" w14:textId="77777777" w:rsidR="00D04C71" w:rsidRPr="00D04C71" w:rsidRDefault="00D04C71" w:rsidP="0064197C">
      <w:pPr>
        <w:pStyle w:val="Akapitzlist"/>
        <w:widowControl w:val="0"/>
        <w:spacing w:line="360" w:lineRule="auto"/>
        <w:ind w:left="1134" w:hanging="425"/>
        <w:rPr>
          <w:rStyle w:val="Teksttreci2"/>
          <w:rFonts w:ascii="Arial" w:hAnsi="Arial" w:cs="Arial"/>
          <w:sz w:val="24"/>
          <w:szCs w:val="24"/>
        </w:rPr>
      </w:pPr>
      <w:r w:rsidRPr="00D04C71">
        <w:rPr>
          <w:rStyle w:val="Teksttreci2"/>
          <w:rFonts w:ascii="Arial" w:hAnsi="Arial" w:cs="Arial"/>
          <w:sz w:val="24"/>
          <w:szCs w:val="24"/>
        </w:rPr>
        <w:t>— lub za odpowiedni czyn zabroniony określony w przepisach prawa obcego;</w:t>
      </w:r>
    </w:p>
    <w:p w14:paraId="3E431A13" w14:textId="77777777" w:rsidR="00D04C71" w:rsidRPr="00D04C71" w:rsidRDefault="00D04C71">
      <w:pPr>
        <w:pStyle w:val="Akapitzlist"/>
        <w:widowControl w:val="0"/>
        <w:numPr>
          <w:ilvl w:val="0"/>
          <w:numId w:val="32"/>
        </w:numPr>
        <w:tabs>
          <w:tab w:val="left" w:pos="483"/>
        </w:tabs>
        <w:spacing w:line="360" w:lineRule="auto"/>
        <w:ind w:left="709" w:hanging="283"/>
        <w:rPr>
          <w:rStyle w:val="Teksttreci2"/>
          <w:rFonts w:ascii="Arial" w:hAnsi="Arial" w:cs="Arial"/>
          <w:sz w:val="24"/>
          <w:szCs w:val="24"/>
        </w:rPr>
      </w:pPr>
      <w:r w:rsidRPr="00D04C71">
        <w:rPr>
          <w:rStyle w:val="Teksttreci2"/>
          <w:rFonts w:ascii="Arial" w:hAnsi="Arial" w:cs="Arial"/>
          <w:sz w:val="24"/>
          <w:szCs w:val="24"/>
        </w:rPr>
        <w:t xml:space="preserve">jeżeli urzędującego członka jego organu zarządzającego lub nadzorczego, wspólnika spółki w spółce jawnej lub partnerskiej albo komplementariusza </w:t>
      </w:r>
      <w:r w:rsidRPr="00D04C71">
        <w:rPr>
          <w:rStyle w:val="Teksttreci2"/>
          <w:rFonts w:ascii="Arial" w:hAnsi="Arial" w:cs="Arial"/>
          <w:sz w:val="24"/>
          <w:szCs w:val="24"/>
        </w:rPr>
        <w:br/>
        <w:t>w spółce komandytowej lub komandytowo-akcyjnej lub prokurenta prawomocnie skazano za przestępstwo, o którym mowa w pkt 1.1;</w:t>
      </w:r>
    </w:p>
    <w:p w14:paraId="2F4C2B7C" w14:textId="77777777" w:rsidR="00D04C71" w:rsidRPr="00D04C71" w:rsidRDefault="00D04C71">
      <w:pPr>
        <w:pStyle w:val="Akapitzlist"/>
        <w:widowControl w:val="0"/>
        <w:numPr>
          <w:ilvl w:val="0"/>
          <w:numId w:val="32"/>
        </w:numPr>
        <w:tabs>
          <w:tab w:val="left" w:pos="483"/>
        </w:tabs>
        <w:spacing w:line="360" w:lineRule="auto"/>
        <w:ind w:left="709" w:hanging="283"/>
        <w:rPr>
          <w:rStyle w:val="Teksttreci2"/>
          <w:rFonts w:ascii="Arial" w:hAnsi="Arial" w:cs="Arial"/>
          <w:sz w:val="24"/>
          <w:szCs w:val="24"/>
        </w:rPr>
      </w:pPr>
      <w:r w:rsidRPr="00D04C71">
        <w:rPr>
          <w:rStyle w:val="Teksttreci2"/>
          <w:rFonts w:ascii="Arial" w:hAnsi="Arial" w:cs="Arial"/>
          <w:sz w:val="24"/>
          <w:szCs w:val="24"/>
        </w:rPr>
        <w:t xml:space="preserve">wobec którego wydano prawomocny wyrok sądu lub ostateczną decyzję administracyjną o zaleganiu z uiszczeniem podatków, opłat lub składek </w:t>
      </w:r>
      <w:r w:rsidRPr="00D04C71">
        <w:rPr>
          <w:rStyle w:val="Teksttreci2"/>
          <w:rFonts w:ascii="Arial" w:hAnsi="Arial" w:cs="Arial"/>
          <w:sz w:val="24"/>
          <w:szCs w:val="24"/>
        </w:rPr>
        <w:br/>
      </w:r>
      <w:r w:rsidRPr="00D04C71">
        <w:rPr>
          <w:rStyle w:val="Teksttreci2"/>
          <w:rFonts w:ascii="Arial" w:hAnsi="Arial" w:cs="Arial"/>
          <w:sz w:val="24"/>
          <w:szCs w:val="24"/>
        </w:rPr>
        <w:lastRenderedPageBreak/>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82D130F" w14:textId="77777777" w:rsidR="00D04C71" w:rsidRPr="00D04C71" w:rsidRDefault="00D04C71">
      <w:pPr>
        <w:pStyle w:val="Akapitzlist"/>
        <w:widowControl w:val="0"/>
        <w:numPr>
          <w:ilvl w:val="0"/>
          <w:numId w:val="32"/>
        </w:numPr>
        <w:tabs>
          <w:tab w:val="left" w:pos="483"/>
        </w:tabs>
        <w:spacing w:line="360" w:lineRule="auto"/>
        <w:ind w:left="709" w:hanging="283"/>
        <w:rPr>
          <w:rStyle w:val="Teksttreci2"/>
          <w:rFonts w:ascii="Arial" w:hAnsi="Arial" w:cs="Arial"/>
          <w:sz w:val="24"/>
          <w:szCs w:val="24"/>
        </w:rPr>
      </w:pPr>
      <w:r w:rsidRPr="00D04C71">
        <w:rPr>
          <w:rStyle w:val="Teksttreci2"/>
          <w:rFonts w:ascii="Arial" w:hAnsi="Arial" w:cs="Arial"/>
          <w:sz w:val="24"/>
          <w:szCs w:val="24"/>
        </w:rPr>
        <w:t>wobec którego prawomocnie orzeczono zakaz ubiegania się o zamówienia publiczne;</w:t>
      </w:r>
    </w:p>
    <w:p w14:paraId="1440E637" w14:textId="77777777" w:rsidR="00D04C71" w:rsidRPr="00D04C71" w:rsidRDefault="00D04C71">
      <w:pPr>
        <w:pStyle w:val="Akapitzlist"/>
        <w:widowControl w:val="0"/>
        <w:numPr>
          <w:ilvl w:val="0"/>
          <w:numId w:val="32"/>
        </w:numPr>
        <w:tabs>
          <w:tab w:val="left" w:pos="483"/>
        </w:tabs>
        <w:spacing w:line="360" w:lineRule="auto"/>
        <w:ind w:left="709" w:hanging="283"/>
        <w:rPr>
          <w:rStyle w:val="Teksttreci2"/>
          <w:rFonts w:ascii="Arial" w:hAnsi="Arial" w:cs="Arial"/>
          <w:sz w:val="24"/>
          <w:szCs w:val="24"/>
        </w:rPr>
      </w:pPr>
      <w:r w:rsidRPr="00D04C71">
        <w:rPr>
          <w:rStyle w:val="Teksttreci2"/>
          <w:rFonts w:ascii="Arial" w:hAnsi="Arial" w:cs="Arial"/>
          <w:sz w:val="24"/>
          <w:szCs w:val="24"/>
        </w:rPr>
        <w:t xml:space="preserve">jeżeli Zamawiający może stwierdzić, na podstawie wiarygodnych przesłanek, że Wykonawca zawarł z innymi Wykonawcami porozumienie mające na celu zakłócenie konkurencji, w </w:t>
      </w:r>
      <w:proofErr w:type="gramStart"/>
      <w:r w:rsidRPr="00D04C71">
        <w:rPr>
          <w:rStyle w:val="Teksttreci2"/>
          <w:rFonts w:ascii="Arial" w:hAnsi="Arial" w:cs="Arial"/>
          <w:sz w:val="24"/>
          <w:szCs w:val="24"/>
        </w:rPr>
        <w:t>szczególności</w:t>
      </w:r>
      <w:proofErr w:type="gramEnd"/>
      <w:r w:rsidRPr="00D04C71">
        <w:rPr>
          <w:rStyle w:val="Teksttreci2"/>
          <w:rFonts w:ascii="Arial" w:hAnsi="Arial" w:cs="Arial"/>
          <w:sz w:val="24"/>
          <w:szCs w:val="24"/>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8CC9590" w14:textId="77777777" w:rsidR="00D04C71" w:rsidRPr="00D04C71" w:rsidRDefault="00D04C71">
      <w:pPr>
        <w:pStyle w:val="Akapitzlist"/>
        <w:widowControl w:val="0"/>
        <w:numPr>
          <w:ilvl w:val="0"/>
          <w:numId w:val="32"/>
        </w:numPr>
        <w:tabs>
          <w:tab w:val="left" w:pos="483"/>
        </w:tabs>
        <w:spacing w:line="360" w:lineRule="auto"/>
        <w:ind w:left="709" w:hanging="283"/>
        <w:rPr>
          <w:rStyle w:val="Teksttreci2"/>
          <w:rFonts w:ascii="Arial" w:hAnsi="Arial" w:cs="Arial"/>
          <w:sz w:val="24"/>
          <w:szCs w:val="24"/>
        </w:rPr>
      </w:pPr>
      <w:r w:rsidRPr="00D04C71">
        <w:rPr>
          <w:rStyle w:val="Teksttreci2"/>
          <w:rFonts w:ascii="Arial" w:hAnsi="Arial" w:cs="Arial"/>
          <w:sz w:val="24"/>
          <w:szCs w:val="24"/>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B927705" w14:textId="77777777" w:rsidR="00D04C71" w:rsidRPr="00D04C71" w:rsidRDefault="00D04C71">
      <w:pPr>
        <w:pStyle w:val="Akapitzlist"/>
        <w:numPr>
          <w:ilvl w:val="0"/>
          <w:numId w:val="31"/>
        </w:numPr>
        <w:tabs>
          <w:tab w:val="left" w:pos="426"/>
        </w:tabs>
        <w:spacing w:line="360" w:lineRule="auto"/>
        <w:ind w:right="20"/>
        <w:rPr>
          <w:rFonts w:eastAsia="Calibri" w:cs="Arial"/>
          <w:sz w:val="24"/>
          <w:szCs w:val="24"/>
          <w:lang w:bidi="pl-PL"/>
        </w:rPr>
      </w:pPr>
      <w:r w:rsidRPr="00D04C71">
        <w:rPr>
          <w:rFonts w:cs="Arial"/>
          <w:sz w:val="24"/>
          <w:szCs w:val="24"/>
        </w:rPr>
        <w:t xml:space="preserve">Wykonawca nie może podlegać wykluczeniu: </w:t>
      </w:r>
    </w:p>
    <w:p w14:paraId="3CED067C" w14:textId="77777777" w:rsidR="00D04C71" w:rsidRPr="00D04C71" w:rsidRDefault="00D04C71">
      <w:pPr>
        <w:pStyle w:val="Akapitzlist"/>
        <w:numPr>
          <w:ilvl w:val="2"/>
          <w:numId w:val="35"/>
        </w:numPr>
        <w:tabs>
          <w:tab w:val="clear" w:pos="1778"/>
          <w:tab w:val="left" w:pos="426"/>
        </w:tabs>
        <w:spacing w:line="360" w:lineRule="auto"/>
        <w:ind w:left="709" w:right="20" w:hanging="425"/>
        <w:rPr>
          <w:rFonts w:eastAsia="Calibri" w:cs="Arial"/>
          <w:sz w:val="24"/>
          <w:szCs w:val="24"/>
          <w:lang w:bidi="pl-PL"/>
        </w:rPr>
      </w:pPr>
      <w:r w:rsidRPr="00D04C71">
        <w:rPr>
          <w:rFonts w:cs="Arial"/>
          <w:sz w:val="24"/>
          <w:szCs w:val="24"/>
        </w:rPr>
        <w:t>na podstawie art. 5k rozporządzenia 833/2014 w brzmieniu nadanym rozporządzeniem 2022/576 przyjętym przez Radę Unii Europejskiej w dniu</w:t>
      </w:r>
      <w:r w:rsidRPr="00D04C71">
        <w:rPr>
          <w:rFonts w:cs="Arial"/>
          <w:sz w:val="24"/>
          <w:szCs w:val="24"/>
        </w:rPr>
        <w:br/>
        <w:t xml:space="preserve">8 kwietnia 2022 r. Zgodnie z treścią ww. przepisu, </w:t>
      </w:r>
      <w:r w:rsidRPr="00D04C71">
        <w:rPr>
          <w:rFonts w:cs="Arial"/>
          <w:bCs/>
          <w:sz w:val="24"/>
          <w:szCs w:val="24"/>
        </w:rPr>
        <w:t>zakazuje się udzielania lub dalszego wykonywania wszelkich zamówień publicznych lub koncesji objętych zakresem dyrektyw w sprawie zamówień publicznych</w:t>
      </w:r>
      <w:r w:rsidRPr="00D04C71">
        <w:rPr>
          <w:rFonts w:cs="Arial"/>
          <w:sz w:val="24"/>
          <w:szCs w:val="24"/>
        </w:rPr>
        <w:t xml:space="preserve">, na rzecz lub </w:t>
      </w:r>
      <w:r w:rsidRPr="00D04C71">
        <w:rPr>
          <w:rFonts w:cs="Arial"/>
          <w:sz w:val="24"/>
          <w:szCs w:val="24"/>
        </w:rPr>
        <w:br/>
        <w:t>z udziałem:</w:t>
      </w:r>
    </w:p>
    <w:p w14:paraId="6C1E8CB3" w14:textId="77777777" w:rsidR="00D04C71" w:rsidRPr="00D04C71" w:rsidRDefault="00D04C71">
      <w:pPr>
        <w:pStyle w:val="Akapitzlist"/>
        <w:numPr>
          <w:ilvl w:val="3"/>
          <w:numId w:val="38"/>
        </w:numPr>
        <w:spacing w:after="200" w:line="360" w:lineRule="auto"/>
        <w:ind w:left="1134" w:hanging="425"/>
        <w:rPr>
          <w:rFonts w:cs="Arial"/>
          <w:sz w:val="24"/>
          <w:szCs w:val="24"/>
        </w:rPr>
      </w:pPr>
      <w:r w:rsidRPr="00D04C71">
        <w:rPr>
          <w:rFonts w:cs="Arial"/>
          <w:sz w:val="24"/>
          <w:szCs w:val="24"/>
        </w:rPr>
        <w:t>obywateli rosyjskich lub osób fizycznych lub prawnych, podmiotów lub organów z siedzibą w Rosji;</w:t>
      </w:r>
    </w:p>
    <w:p w14:paraId="6B089E12" w14:textId="77777777" w:rsidR="00D04C71" w:rsidRPr="00D04C71" w:rsidRDefault="00D04C71">
      <w:pPr>
        <w:pStyle w:val="Akapitzlist"/>
        <w:numPr>
          <w:ilvl w:val="3"/>
          <w:numId w:val="38"/>
        </w:numPr>
        <w:spacing w:after="200" w:line="360" w:lineRule="auto"/>
        <w:ind w:left="1134" w:hanging="425"/>
        <w:rPr>
          <w:rFonts w:cs="Arial"/>
          <w:sz w:val="24"/>
          <w:szCs w:val="24"/>
        </w:rPr>
      </w:pPr>
      <w:r w:rsidRPr="00D04C71">
        <w:rPr>
          <w:rFonts w:cs="Arial"/>
          <w:sz w:val="24"/>
          <w:szCs w:val="24"/>
        </w:rPr>
        <w:t>osób prawnych, podmiotów lub organów, do których prawa własności bezpośrednio lub pośrednio w ponad 50% należą do podmiotu, o którym mowa w lit. a) niniejszego pkt; lub</w:t>
      </w:r>
    </w:p>
    <w:p w14:paraId="44A4F9DF" w14:textId="77777777" w:rsidR="00D04C71" w:rsidRPr="00D04C71" w:rsidRDefault="00D04C71">
      <w:pPr>
        <w:pStyle w:val="Akapitzlist"/>
        <w:numPr>
          <w:ilvl w:val="3"/>
          <w:numId w:val="38"/>
        </w:numPr>
        <w:spacing w:after="120" w:line="360" w:lineRule="auto"/>
        <w:ind w:left="1134" w:hanging="425"/>
        <w:rPr>
          <w:rFonts w:cs="Arial"/>
          <w:sz w:val="24"/>
          <w:szCs w:val="24"/>
        </w:rPr>
      </w:pPr>
      <w:r w:rsidRPr="00D04C71">
        <w:rPr>
          <w:rFonts w:cs="Arial"/>
          <w:sz w:val="24"/>
          <w:szCs w:val="24"/>
        </w:rPr>
        <w:lastRenderedPageBreak/>
        <w:t>osób fizycznych lub prawnych, podmiotów lub organów działających w imieniu lub pod kierunkiem podmiotu, o którym mowa w lit. a) lub b) niniejszego pkt,</w:t>
      </w:r>
    </w:p>
    <w:p w14:paraId="0812B80E" w14:textId="77777777" w:rsidR="00D04C71" w:rsidRPr="00D04C71" w:rsidRDefault="00D04C71" w:rsidP="0064197C">
      <w:pPr>
        <w:tabs>
          <w:tab w:val="left" w:pos="426"/>
        </w:tabs>
        <w:spacing w:after="120" w:line="360" w:lineRule="auto"/>
        <w:ind w:left="709" w:right="20"/>
        <w:rPr>
          <w:rFonts w:ascii="Arial" w:hAnsi="Arial" w:cs="Arial"/>
          <w:sz w:val="24"/>
          <w:szCs w:val="24"/>
          <w:lang w:eastAsia="pl-PL" w:bidi="pl-PL"/>
        </w:rPr>
      </w:pPr>
      <w:r w:rsidRPr="00D04C71">
        <w:rPr>
          <w:rFonts w:ascii="Arial" w:hAnsi="Arial" w:cs="Arial"/>
          <w:sz w:val="24"/>
          <w:szCs w:val="24"/>
        </w:rPr>
        <w:t>w tym podwykonawców, dostawców lub podmiotów, na których zdolności polega się w rozumieniu dyrektyw w sprawie zamówień publicznych, w </w:t>
      </w:r>
      <w:proofErr w:type="gramStart"/>
      <w:r w:rsidRPr="00D04C71">
        <w:rPr>
          <w:rFonts w:ascii="Arial" w:hAnsi="Arial" w:cs="Arial"/>
          <w:sz w:val="24"/>
          <w:szCs w:val="24"/>
        </w:rPr>
        <w:t>przypadku</w:t>
      </w:r>
      <w:proofErr w:type="gramEnd"/>
      <w:r w:rsidRPr="00D04C71">
        <w:rPr>
          <w:rFonts w:ascii="Arial" w:hAnsi="Arial" w:cs="Arial"/>
          <w:sz w:val="24"/>
          <w:szCs w:val="24"/>
        </w:rPr>
        <w:t xml:space="preserve"> gdy przypada na nich ponad 10% wartości zamówienia.</w:t>
      </w:r>
    </w:p>
    <w:p w14:paraId="512BB4F8" w14:textId="77777777" w:rsidR="00D04C71" w:rsidRPr="00D04C71" w:rsidRDefault="00D04C71">
      <w:pPr>
        <w:pStyle w:val="Akapitzlist"/>
        <w:numPr>
          <w:ilvl w:val="2"/>
          <w:numId w:val="35"/>
        </w:numPr>
        <w:tabs>
          <w:tab w:val="clear" w:pos="1778"/>
          <w:tab w:val="left" w:pos="426"/>
          <w:tab w:val="num" w:pos="709"/>
        </w:tabs>
        <w:spacing w:line="360" w:lineRule="auto"/>
        <w:ind w:left="709" w:right="20" w:hanging="425"/>
        <w:rPr>
          <w:rFonts w:eastAsia="Calibri" w:cs="Arial"/>
          <w:sz w:val="24"/>
          <w:szCs w:val="24"/>
          <w:lang w:bidi="pl-PL"/>
        </w:rPr>
      </w:pPr>
      <w:r w:rsidRPr="00D04C71">
        <w:rPr>
          <w:rFonts w:cs="Arial"/>
          <w:sz w:val="24"/>
          <w:szCs w:val="24"/>
        </w:rPr>
        <w:t xml:space="preserve">na podstawie art. 7 ust. 1 ustawy z dnia 13 kwietnia 2022 r. o szczególnych rozwiązaniach w zakresie przeciwdziałania wspieraniu agresji na Ukrainę oraz służących ochronie bezpieczeństwa narodowego (tj. Dz. U. z dnia 15 kwietnia 2022 r. poz. 835), zwanej dalej „ustawa o przeciwdziałaniu”. Zgodnie z treścią ww. przepisu, z postępowania o udzielenie zamówienia publicznego lub konkursu prowadzonego na podstawie ustawy </w:t>
      </w:r>
      <w:proofErr w:type="spellStart"/>
      <w:r w:rsidRPr="00D04C71">
        <w:rPr>
          <w:rFonts w:cs="Arial"/>
          <w:sz w:val="24"/>
          <w:szCs w:val="24"/>
        </w:rPr>
        <w:t>Pzp</w:t>
      </w:r>
      <w:proofErr w:type="spellEnd"/>
      <w:r w:rsidRPr="00D04C71">
        <w:rPr>
          <w:rFonts w:cs="Arial"/>
          <w:sz w:val="24"/>
          <w:szCs w:val="24"/>
        </w:rPr>
        <w:t>, wyklucza się:</w:t>
      </w:r>
    </w:p>
    <w:p w14:paraId="14CA7DAA" w14:textId="77777777" w:rsidR="00D04C71" w:rsidRPr="00D04C71" w:rsidRDefault="00D04C71">
      <w:pPr>
        <w:pStyle w:val="Akapitzlist"/>
        <w:numPr>
          <w:ilvl w:val="0"/>
          <w:numId w:val="39"/>
        </w:numPr>
        <w:spacing w:after="200" w:line="360" w:lineRule="auto"/>
        <w:ind w:left="1134" w:hanging="425"/>
        <w:rPr>
          <w:rFonts w:cs="Arial"/>
          <w:sz w:val="24"/>
          <w:szCs w:val="24"/>
        </w:rPr>
      </w:pPr>
      <w:r w:rsidRPr="00D04C71">
        <w:rPr>
          <w:rFonts w:cs="Arial"/>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743A7FE" w14:textId="77777777" w:rsidR="00D04C71" w:rsidRPr="00D04C71" w:rsidRDefault="00D04C71">
      <w:pPr>
        <w:pStyle w:val="Akapitzlist"/>
        <w:numPr>
          <w:ilvl w:val="0"/>
          <w:numId w:val="39"/>
        </w:numPr>
        <w:spacing w:after="200" w:line="360" w:lineRule="auto"/>
        <w:ind w:left="1134" w:hanging="425"/>
        <w:rPr>
          <w:rFonts w:cs="Arial"/>
          <w:sz w:val="24"/>
          <w:szCs w:val="24"/>
        </w:rPr>
      </w:pPr>
      <w:r w:rsidRPr="00D04C71">
        <w:rPr>
          <w:rFonts w:cs="Arial"/>
          <w:sz w:val="24"/>
          <w:szCs w:val="24"/>
        </w:rPr>
        <w:t xml:space="preserve">Wykonawcę oraz uczestnika konkursu, którego beneficjentem rzeczywistym w rozumieniu ustawy z dnia 1 marca 2018 r. </w:t>
      </w:r>
      <w:r w:rsidRPr="00D04C71">
        <w:rPr>
          <w:rFonts w:cs="Arial"/>
          <w:sz w:val="24"/>
          <w:szCs w:val="24"/>
        </w:rPr>
        <w:b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w:t>
      </w:r>
      <w:r w:rsidRPr="00D04C71">
        <w:rPr>
          <w:rFonts w:cs="Arial"/>
          <w:sz w:val="24"/>
          <w:szCs w:val="24"/>
        </w:rPr>
        <w:br/>
        <w:t>na listę rozstrzygającej o zastosowaniu środka, o którym mowa w art. 1 pkt 3 ustawy,</w:t>
      </w:r>
    </w:p>
    <w:p w14:paraId="39908ED2" w14:textId="77777777" w:rsidR="00D04C71" w:rsidRPr="00D04C71" w:rsidRDefault="00D04C71">
      <w:pPr>
        <w:pStyle w:val="Akapitzlist"/>
        <w:numPr>
          <w:ilvl w:val="0"/>
          <w:numId w:val="39"/>
        </w:numPr>
        <w:tabs>
          <w:tab w:val="left" w:pos="709"/>
        </w:tabs>
        <w:spacing w:line="360" w:lineRule="auto"/>
        <w:ind w:left="1134" w:right="20" w:hanging="425"/>
        <w:rPr>
          <w:rFonts w:cs="Arial"/>
          <w:sz w:val="24"/>
          <w:szCs w:val="24"/>
        </w:rPr>
      </w:pPr>
      <w:r w:rsidRPr="00D04C71">
        <w:rPr>
          <w:rFonts w:cs="Arial"/>
          <w:sz w:val="24"/>
          <w:szCs w:val="24"/>
        </w:rPr>
        <w:t xml:space="preserve">Wykonawcę oraz uczestnika konkursu, którego jednostką dominującą </w:t>
      </w:r>
      <w:r w:rsidRPr="00D04C71">
        <w:rPr>
          <w:rFonts w:cs="Arial"/>
          <w:sz w:val="24"/>
          <w:szCs w:val="24"/>
        </w:rPr>
        <w:br/>
        <w:t xml:space="preserve">w rozumieniu art. 3 ust. 1 pkt 37 ustawy z dnia 29 września 1994 r. </w:t>
      </w:r>
      <w:r w:rsidRPr="00D04C71">
        <w:rPr>
          <w:rFonts w:cs="Arial"/>
          <w:sz w:val="24"/>
          <w:szCs w:val="24"/>
        </w:rPr>
        <w:br/>
        <w:t>o rachunkowości (Dz. U. z 2021 r. poz. 217, 2105 i 2106), jest podmiot wymieniony w wykazach określonych w rozporządzeniu 765/2006</w:t>
      </w:r>
      <w:r w:rsidRPr="00D04C71">
        <w:rPr>
          <w:rFonts w:cs="Arial"/>
          <w:sz w:val="24"/>
          <w:szCs w:val="24"/>
        </w:rPr>
        <w:br/>
        <w:t xml:space="preserve">i rozporządzeniu 269/2014 albo wpisany na listę lub będący taką jednostką dominującą od dnia 24 lutego 2022 r., o ile został wpisany </w:t>
      </w:r>
      <w:r w:rsidRPr="00D04C71">
        <w:rPr>
          <w:rFonts w:cs="Arial"/>
          <w:sz w:val="24"/>
          <w:szCs w:val="24"/>
        </w:rPr>
        <w:br/>
        <w:t xml:space="preserve">na listę na podstawie decyzji w sprawie wpisu na listę rozstrzygającej </w:t>
      </w:r>
      <w:r w:rsidRPr="00D04C71">
        <w:rPr>
          <w:rFonts w:cs="Arial"/>
          <w:sz w:val="24"/>
          <w:szCs w:val="24"/>
        </w:rPr>
        <w:br/>
        <w:t>o zastosowaniu środka, o którym mowa w art. 1 pkt 3 ustawy.</w:t>
      </w:r>
    </w:p>
    <w:p w14:paraId="79C3D611" w14:textId="77777777" w:rsidR="00D04C71" w:rsidRPr="00D04C71" w:rsidRDefault="00D04C71">
      <w:pPr>
        <w:pStyle w:val="Akapitzlist"/>
        <w:numPr>
          <w:ilvl w:val="0"/>
          <w:numId w:val="31"/>
        </w:numPr>
        <w:tabs>
          <w:tab w:val="left" w:pos="426"/>
        </w:tabs>
        <w:spacing w:line="360" w:lineRule="auto"/>
        <w:ind w:right="20"/>
        <w:rPr>
          <w:rStyle w:val="Teksttreci2"/>
          <w:rFonts w:ascii="Arial" w:hAnsi="Arial" w:cs="Arial"/>
          <w:sz w:val="24"/>
          <w:szCs w:val="24"/>
        </w:rPr>
      </w:pPr>
      <w:r w:rsidRPr="00D04C71">
        <w:rPr>
          <w:rStyle w:val="Teksttreci2"/>
          <w:rFonts w:ascii="Arial" w:hAnsi="Arial" w:cs="Arial"/>
          <w:sz w:val="24"/>
          <w:szCs w:val="24"/>
        </w:rPr>
        <w:lastRenderedPageBreak/>
        <w:t>Wykonawca może zostać wykluczony przez Zamawiającego na każdym etapie postępowania o udzielenie zamówienia.</w:t>
      </w:r>
    </w:p>
    <w:p w14:paraId="68F84AD3" w14:textId="77777777" w:rsidR="00D04C71" w:rsidRPr="00D04C71" w:rsidRDefault="00D04C71">
      <w:pPr>
        <w:pStyle w:val="Akapitzlist"/>
        <w:numPr>
          <w:ilvl w:val="0"/>
          <w:numId w:val="31"/>
        </w:numPr>
        <w:tabs>
          <w:tab w:val="left" w:pos="426"/>
        </w:tabs>
        <w:spacing w:line="360" w:lineRule="auto"/>
        <w:ind w:right="20"/>
        <w:rPr>
          <w:rFonts w:eastAsia="Calibri" w:cs="Arial"/>
          <w:sz w:val="24"/>
          <w:szCs w:val="24"/>
          <w:lang w:bidi="pl-PL"/>
        </w:rPr>
      </w:pPr>
      <w:r w:rsidRPr="00D04C71">
        <w:rPr>
          <w:rFonts w:cs="Arial"/>
          <w:sz w:val="24"/>
          <w:szCs w:val="24"/>
        </w:rPr>
        <w:t xml:space="preserve">Wykonawca nie podlega wykluczeniu w okolicznościach określonych w art. 108 ust. 1 pkt 1, 2 i 5 ustawy, jeżeli udowodni Zamawiającemu, że spełnił łącznie następujące przesłanki: </w:t>
      </w:r>
    </w:p>
    <w:p w14:paraId="185B7C36" w14:textId="77777777" w:rsidR="00D04C71" w:rsidRPr="00D04C71" w:rsidRDefault="00D04C71">
      <w:pPr>
        <w:pStyle w:val="Akapitzlist"/>
        <w:numPr>
          <w:ilvl w:val="0"/>
          <w:numId w:val="37"/>
        </w:numPr>
        <w:tabs>
          <w:tab w:val="left" w:pos="426"/>
        </w:tabs>
        <w:spacing w:line="360" w:lineRule="auto"/>
        <w:ind w:left="709" w:right="20" w:hanging="425"/>
        <w:rPr>
          <w:rFonts w:cs="Arial"/>
          <w:sz w:val="24"/>
          <w:szCs w:val="24"/>
        </w:rPr>
      </w:pPr>
      <w:r w:rsidRPr="00D04C71">
        <w:rPr>
          <w:rFonts w:cs="Arial"/>
          <w:sz w:val="24"/>
          <w:szCs w:val="24"/>
        </w:rPr>
        <w:t xml:space="preserve">naprawił lub zobowiązał się do naprawienia szkody wyrządzonej przestępstwem, wykroczeniem lub swoim nieprawidłowym postępowaniem, </w:t>
      </w:r>
      <w:r w:rsidRPr="00D04C71">
        <w:rPr>
          <w:rFonts w:cs="Arial"/>
          <w:sz w:val="24"/>
          <w:szCs w:val="24"/>
        </w:rPr>
        <w:br/>
        <w:t xml:space="preserve">w tym poprzez zadośćuczynienie pieniężne; </w:t>
      </w:r>
    </w:p>
    <w:p w14:paraId="08B8EB41" w14:textId="77777777" w:rsidR="00D04C71" w:rsidRPr="00D04C71" w:rsidRDefault="00D04C71">
      <w:pPr>
        <w:pStyle w:val="Akapitzlist"/>
        <w:numPr>
          <w:ilvl w:val="0"/>
          <w:numId w:val="37"/>
        </w:numPr>
        <w:tabs>
          <w:tab w:val="left" w:pos="426"/>
        </w:tabs>
        <w:spacing w:line="360" w:lineRule="auto"/>
        <w:ind w:left="709" w:right="20" w:hanging="425"/>
        <w:rPr>
          <w:rFonts w:cs="Arial"/>
          <w:sz w:val="24"/>
          <w:szCs w:val="24"/>
        </w:rPr>
      </w:pPr>
      <w:r w:rsidRPr="00D04C71">
        <w:rPr>
          <w:rFonts w:cs="Arial"/>
          <w:sz w:val="24"/>
          <w:szCs w:val="24"/>
        </w:rPr>
        <w:t xml:space="preserve">wyczerpująco wyjaśnił fakty i okoliczności związane z przestępstwem, wykroczeniem lub swoim nieprawidłowym postępowaniem oraz spowodowanymi przez nie szkodami, aktywnie współpracując odpowiednio </w:t>
      </w:r>
      <w:r w:rsidRPr="00D04C71">
        <w:rPr>
          <w:rFonts w:cs="Arial"/>
          <w:sz w:val="24"/>
          <w:szCs w:val="24"/>
        </w:rPr>
        <w:br/>
        <w:t xml:space="preserve">z właściwymi organami, w tym organami ścigania, lub Zamawiającym; </w:t>
      </w:r>
    </w:p>
    <w:p w14:paraId="3925C29A" w14:textId="77777777" w:rsidR="00D04C71" w:rsidRPr="00D04C71" w:rsidRDefault="00D04C71">
      <w:pPr>
        <w:pStyle w:val="Akapitzlist"/>
        <w:numPr>
          <w:ilvl w:val="0"/>
          <w:numId w:val="37"/>
        </w:numPr>
        <w:tabs>
          <w:tab w:val="left" w:pos="426"/>
        </w:tabs>
        <w:spacing w:line="360" w:lineRule="auto"/>
        <w:ind w:left="709" w:right="20" w:hanging="425"/>
        <w:rPr>
          <w:rFonts w:cs="Arial"/>
          <w:sz w:val="24"/>
          <w:szCs w:val="24"/>
        </w:rPr>
      </w:pPr>
      <w:r w:rsidRPr="00D04C71">
        <w:rPr>
          <w:rFonts w:cs="Arial"/>
          <w:sz w:val="24"/>
          <w:szCs w:val="24"/>
        </w:rPr>
        <w:t>podjął konkretne środki techniczne, organizacyjne i kadrowe, odpowiednie dla zapobiegania dalszym przestępstwom, wykroczeniom lub nieprawidłowemu postępowaniu, w szczególności:</w:t>
      </w:r>
    </w:p>
    <w:p w14:paraId="78A76B4E" w14:textId="77777777" w:rsidR="00D04C71" w:rsidRPr="00D04C71" w:rsidRDefault="00D04C71">
      <w:pPr>
        <w:pStyle w:val="Akapitzlist"/>
        <w:numPr>
          <w:ilvl w:val="3"/>
          <w:numId w:val="36"/>
        </w:numPr>
        <w:tabs>
          <w:tab w:val="left" w:pos="426"/>
        </w:tabs>
        <w:spacing w:line="360" w:lineRule="auto"/>
        <w:ind w:left="1134" w:right="20" w:hanging="425"/>
        <w:rPr>
          <w:rFonts w:cs="Arial"/>
          <w:sz w:val="24"/>
          <w:szCs w:val="24"/>
        </w:rPr>
      </w:pPr>
      <w:r w:rsidRPr="00D04C71">
        <w:rPr>
          <w:rFonts w:cs="Arial"/>
          <w:sz w:val="24"/>
          <w:szCs w:val="24"/>
        </w:rPr>
        <w:t xml:space="preserve">zerwał wszelkie powiązania z osobami lub podmiotami odpowiedzialnymi za nieprawidłowe postępowanie Wykonawcy, </w:t>
      </w:r>
    </w:p>
    <w:p w14:paraId="49CC759D" w14:textId="77777777" w:rsidR="00D04C71" w:rsidRPr="00D04C71" w:rsidRDefault="00D04C71">
      <w:pPr>
        <w:pStyle w:val="Akapitzlist"/>
        <w:numPr>
          <w:ilvl w:val="3"/>
          <w:numId w:val="36"/>
        </w:numPr>
        <w:tabs>
          <w:tab w:val="left" w:pos="426"/>
        </w:tabs>
        <w:spacing w:line="360" w:lineRule="auto"/>
        <w:ind w:left="1134" w:right="20" w:hanging="425"/>
        <w:rPr>
          <w:rFonts w:cs="Arial"/>
          <w:sz w:val="24"/>
          <w:szCs w:val="24"/>
        </w:rPr>
      </w:pPr>
      <w:r w:rsidRPr="00D04C71">
        <w:rPr>
          <w:rFonts w:cs="Arial"/>
          <w:sz w:val="24"/>
          <w:szCs w:val="24"/>
        </w:rPr>
        <w:t xml:space="preserve">zreorganizował personel, </w:t>
      </w:r>
    </w:p>
    <w:p w14:paraId="43C8DFA0" w14:textId="77777777" w:rsidR="00D04C71" w:rsidRPr="00D04C71" w:rsidRDefault="00D04C71">
      <w:pPr>
        <w:pStyle w:val="Akapitzlist"/>
        <w:numPr>
          <w:ilvl w:val="3"/>
          <w:numId w:val="36"/>
        </w:numPr>
        <w:tabs>
          <w:tab w:val="left" w:pos="426"/>
        </w:tabs>
        <w:spacing w:line="360" w:lineRule="auto"/>
        <w:ind w:left="1134" w:right="20" w:hanging="425"/>
        <w:rPr>
          <w:rFonts w:cs="Arial"/>
          <w:sz w:val="24"/>
          <w:szCs w:val="24"/>
        </w:rPr>
      </w:pPr>
      <w:r w:rsidRPr="00D04C71">
        <w:rPr>
          <w:rFonts w:cs="Arial"/>
          <w:sz w:val="24"/>
          <w:szCs w:val="24"/>
        </w:rPr>
        <w:t xml:space="preserve">wdrożył system sprawozdawczości i kontroli, </w:t>
      </w:r>
    </w:p>
    <w:p w14:paraId="0C37E3EE" w14:textId="77777777" w:rsidR="00D04C71" w:rsidRPr="00D04C71" w:rsidRDefault="00D04C71">
      <w:pPr>
        <w:pStyle w:val="Akapitzlist"/>
        <w:numPr>
          <w:ilvl w:val="3"/>
          <w:numId w:val="36"/>
        </w:numPr>
        <w:tabs>
          <w:tab w:val="left" w:pos="426"/>
        </w:tabs>
        <w:spacing w:line="360" w:lineRule="auto"/>
        <w:ind w:left="1134" w:right="20" w:hanging="425"/>
        <w:rPr>
          <w:rFonts w:cs="Arial"/>
          <w:sz w:val="24"/>
          <w:szCs w:val="24"/>
        </w:rPr>
      </w:pPr>
      <w:r w:rsidRPr="00D04C71">
        <w:rPr>
          <w:rFonts w:cs="Arial"/>
          <w:sz w:val="24"/>
          <w:szCs w:val="24"/>
        </w:rPr>
        <w:t xml:space="preserve">utworzył struktury audytu wewnętrznego do monitorowania przestrzegania przepisów, wewnętrznych regulacji lub standardów, </w:t>
      </w:r>
    </w:p>
    <w:p w14:paraId="572FDD07" w14:textId="77777777" w:rsidR="00D04C71" w:rsidRPr="00D04C71" w:rsidRDefault="00D04C71">
      <w:pPr>
        <w:pStyle w:val="Akapitzlist"/>
        <w:numPr>
          <w:ilvl w:val="3"/>
          <w:numId w:val="36"/>
        </w:numPr>
        <w:tabs>
          <w:tab w:val="left" w:pos="426"/>
        </w:tabs>
        <w:spacing w:line="360" w:lineRule="auto"/>
        <w:ind w:left="1134" w:right="20" w:hanging="425"/>
        <w:rPr>
          <w:rFonts w:cs="Arial"/>
          <w:sz w:val="24"/>
          <w:szCs w:val="24"/>
        </w:rPr>
      </w:pPr>
      <w:r w:rsidRPr="00D04C71">
        <w:rPr>
          <w:rFonts w:cs="Arial"/>
          <w:sz w:val="24"/>
          <w:szCs w:val="24"/>
        </w:rPr>
        <w:t xml:space="preserve">wprowadził wewnętrzne regulacje dotyczące odpowiedzialności </w:t>
      </w:r>
      <w:r w:rsidRPr="00D04C71">
        <w:rPr>
          <w:rFonts w:cs="Arial"/>
          <w:sz w:val="24"/>
          <w:szCs w:val="24"/>
        </w:rPr>
        <w:br/>
        <w:t xml:space="preserve">i odszkodowań za nieprzestrzeganie przepisów, wewnętrznych regulacji lub standardów. </w:t>
      </w:r>
    </w:p>
    <w:p w14:paraId="623F3EE4" w14:textId="2C0F2625" w:rsidR="00D04C71" w:rsidRDefault="00D04C71">
      <w:pPr>
        <w:pStyle w:val="Akapitzlist"/>
        <w:numPr>
          <w:ilvl w:val="0"/>
          <w:numId w:val="31"/>
        </w:numPr>
        <w:tabs>
          <w:tab w:val="left" w:pos="426"/>
        </w:tabs>
        <w:spacing w:line="360" w:lineRule="auto"/>
        <w:ind w:right="20"/>
        <w:rPr>
          <w:rFonts w:cs="Arial"/>
          <w:sz w:val="24"/>
          <w:szCs w:val="24"/>
        </w:rPr>
      </w:pPr>
      <w:r w:rsidRPr="00D04C71">
        <w:rPr>
          <w:rFonts w:cs="Arial"/>
          <w:sz w:val="24"/>
          <w:szCs w:val="24"/>
        </w:rPr>
        <w:t>Zamawiający ocenia, czy podjęte przez Wykonawcę czynności, o których mowa</w:t>
      </w:r>
      <w:r w:rsidRPr="00D04C71">
        <w:rPr>
          <w:rFonts w:cs="Arial"/>
          <w:sz w:val="24"/>
          <w:szCs w:val="24"/>
        </w:rPr>
        <w:br/>
        <w:t>w pkt 4, są wystarczające do wykazania jego rzetelności, uwzględniając wagę</w:t>
      </w:r>
      <w:r w:rsidRPr="00D04C71">
        <w:rPr>
          <w:rFonts w:cs="Arial"/>
          <w:sz w:val="24"/>
          <w:szCs w:val="24"/>
        </w:rPr>
        <w:br/>
        <w:t>i szczególne okoliczności czynu Wykonawcy. Jeżeli podjęte przez Wykonawcę czynności, o których mowa w pkt 4, nie są wystarczające do wykazania jego rzetelności, Zamawiający wyklucza Wykonawcę.</w:t>
      </w:r>
    </w:p>
    <w:p w14:paraId="41829491" w14:textId="2F5C9981" w:rsidR="009B2DFA" w:rsidRPr="00D04C71" w:rsidRDefault="00D04C71">
      <w:pPr>
        <w:pStyle w:val="Akapitzlist"/>
        <w:numPr>
          <w:ilvl w:val="0"/>
          <w:numId w:val="31"/>
        </w:numPr>
        <w:tabs>
          <w:tab w:val="left" w:pos="426"/>
        </w:tabs>
        <w:spacing w:after="240" w:line="360" w:lineRule="auto"/>
        <w:ind w:right="20"/>
        <w:rPr>
          <w:rFonts w:cs="Arial"/>
          <w:sz w:val="24"/>
          <w:szCs w:val="24"/>
        </w:rPr>
      </w:pPr>
      <w:r w:rsidRPr="00D04C71">
        <w:rPr>
          <w:rFonts w:cs="Arial"/>
          <w:sz w:val="24"/>
          <w:szCs w:val="24"/>
        </w:rPr>
        <w:t xml:space="preserve">W celu skorzystania z zapisów pkt 4, Wykonawca zobowiązany jest </w:t>
      </w:r>
      <w:r w:rsidRPr="00D04C71">
        <w:rPr>
          <w:rFonts w:cs="Arial"/>
          <w:sz w:val="24"/>
          <w:szCs w:val="24"/>
        </w:rPr>
        <w:br/>
        <w:t xml:space="preserve">do wypełnienia stosownej rubryki w oświadczeniu o niepodleganiu wykluczeniu </w:t>
      </w:r>
      <w:r w:rsidRPr="00D04C71">
        <w:rPr>
          <w:rFonts w:cs="Arial"/>
          <w:sz w:val="24"/>
          <w:szCs w:val="24"/>
        </w:rPr>
        <w:br/>
        <w:t>z postępowania.</w:t>
      </w:r>
      <w:r w:rsidRPr="00D04C71">
        <w:rPr>
          <w:rFonts w:cs="Arial"/>
          <w:bCs/>
          <w:sz w:val="24"/>
          <w:szCs w:val="24"/>
        </w:rPr>
        <w:t xml:space="preserve"> Wykonawca nie podlega wykluczeniu, jeżeli Zamawiający, uwzględniając wagę i szczególne okoliczności czynu Wykonawcy, uzna za wystarczające dowody przedstawione na podstawie pkt 4.</w:t>
      </w:r>
    </w:p>
    <w:p w14:paraId="3F3D9B03" w14:textId="6B5C14E2" w:rsidR="009B2DFA" w:rsidRPr="00FE5036" w:rsidRDefault="0000140A">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680" w:hanging="680"/>
        <w:outlineLvl w:val="0"/>
        <w:rPr>
          <w:rFonts w:ascii="Arial" w:eastAsia="Arial" w:hAnsi="Arial" w:cs="Arial"/>
          <w:b/>
          <w:color w:val="000000"/>
          <w:sz w:val="28"/>
          <w:szCs w:val="28"/>
        </w:rPr>
      </w:pPr>
      <w:r w:rsidRPr="00FE5036">
        <w:rPr>
          <w:rFonts w:ascii="Arial" w:eastAsia="Arial" w:hAnsi="Arial" w:cs="Arial"/>
          <w:b/>
          <w:color w:val="000000"/>
          <w:sz w:val="28"/>
          <w:szCs w:val="28"/>
        </w:rPr>
        <w:lastRenderedPageBreak/>
        <w:t>W</w:t>
      </w:r>
      <w:r w:rsidR="00FE5036" w:rsidRPr="00FE5036">
        <w:rPr>
          <w:rFonts w:ascii="Arial" w:eastAsia="Arial" w:hAnsi="Arial" w:cs="Arial"/>
          <w:b/>
          <w:color w:val="000000"/>
          <w:sz w:val="28"/>
          <w:szCs w:val="28"/>
        </w:rPr>
        <w:t>arunki udziału w postępowaniu.</w:t>
      </w:r>
      <w:bookmarkStart w:id="6" w:name="_heading=h.2s8eyo1" w:colFirst="0" w:colLast="0"/>
      <w:bookmarkEnd w:id="6"/>
    </w:p>
    <w:p w14:paraId="39709988" w14:textId="77777777" w:rsidR="009B2DFA" w:rsidRPr="00FE5036" w:rsidRDefault="001C2BE5">
      <w:pPr>
        <w:numPr>
          <w:ilvl w:val="0"/>
          <w:numId w:val="13"/>
        </w:numPr>
        <w:pBdr>
          <w:top w:val="nil"/>
          <w:left w:val="nil"/>
          <w:bottom w:val="nil"/>
          <w:right w:val="nil"/>
          <w:between w:val="nil"/>
        </w:pBdr>
        <w:spacing w:before="240" w:after="0" w:line="360" w:lineRule="auto"/>
        <w:ind w:left="357" w:hanging="357"/>
        <w:rPr>
          <w:rFonts w:ascii="Arial" w:eastAsia="Arial" w:hAnsi="Arial" w:cs="Arial"/>
          <w:color w:val="000000"/>
          <w:sz w:val="24"/>
          <w:szCs w:val="24"/>
        </w:rPr>
      </w:pPr>
      <w:r w:rsidRPr="00FE5036">
        <w:rPr>
          <w:rFonts w:ascii="Arial" w:eastAsia="Arial" w:hAnsi="Arial" w:cs="Arial"/>
          <w:color w:val="000000"/>
          <w:sz w:val="24"/>
          <w:szCs w:val="24"/>
        </w:rPr>
        <w:t>O udzielenie zamówienia mogą ubiegać się Wykonawcy, którzy nie podlegają wykluczeniu oraz którzy spełniają następujące warunki:</w:t>
      </w:r>
    </w:p>
    <w:p w14:paraId="2FBECF46" w14:textId="77777777" w:rsidR="009B2DFA" w:rsidRPr="003B09FA" w:rsidRDefault="001C2BE5">
      <w:pPr>
        <w:numPr>
          <w:ilvl w:val="1"/>
          <w:numId w:val="13"/>
        </w:numPr>
        <w:pBdr>
          <w:top w:val="nil"/>
          <w:left w:val="nil"/>
          <w:bottom w:val="nil"/>
          <w:right w:val="nil"/>
          <w:between w:val="nil"/>
        </w:pBdr>
        <w:spacing w:after="0" w:line="360" w:lineRule="auto"/>
        <w:ind w:left="964" w:hanging="607"/>
        <w:contextualSpacing/>
        <w:rPr>
          <w:rFonts w:ascii="Arial" w:eastAsia="Arial" w:hAnsi="Arial" w:cs="Arial"/>
          <w:color w:val="000000"/>
          <w:sz w:val="24"/>
          <w:szCs w:val="24"/>
        </w:rPr>
      </w:pPr>
      <w:r w:rsidRPr="003B09FA">
        <w:rPr>
          <w:rFonts w:ascii="Arial" w:eastAsia="Arial" w:hAnsi="Arial" w:cs="Arial"/>
          <w:color w:val="000000"/>
          <w:sz w:val="24"/>
          <w:szCs w:val="24"/>
        </w:rPr>
        <w:t>zdolności do występowania w obrocie gospodarczym;</w:t>
      </w:r>
    </w:p>
    <w:p w14:paraId="4622743D" w14:textId="77777777" w:rsidR="009B2DFA" w:rsidRPr="00FE5036" w:rsidRDefault="001C2BE5" w:rsidP="001A6757">
      <w:pPr>
        <w:spacing w:after="0" w:line="360" w:lineRule="auto"/>
        <w:ind w:left="964"/>
        <w:contextualSpacing/>
        <w:rPr>
          <w:rFonts w:ascii="Arial" w:eastAsia="Arial" w:hAnsi="Arial" w:cs="Arial"/>
          <w:sz w:val="24"/>
          <w:szCs w:val="24"/>
        </w:rPr>
      </w:pPr>
      <w:r w:rsidRPr="00FE5036">
        <w:rPr>
          <w:rFonts w:ascii="Arial" w:eastAsia="Arial" w:hAnsi="Arial" w:cs="Arial"/>
          <w:sz w:val="24"/>
          <w:szCs w:val="24"/>
        </w:rPr>
        <w:t xml:space="preserve">Zamawiający </w:t>
      </w:r>
      <w:proofErr w:type="gramStart"/>
      <w:r w:rsidRPr="00FE5036">
        <w:rPr>
          <w:rFonts w:ascii="Arial" w:eastAsia="Arial" w:hAnsi="Arial" w:cs="Arial"/>
          <w:sz w:val="24"/>
          <w:szCs w:val="24"/>
        </w:rPr>
        <w:t>nie  stawia</w:t>
      </w:r>
      <w:proofErr w:type="gramEnd"/>
      <w:r w:rsidRPr="00FE5036">
        <w:rPr>
          <w:rFonts w:ascii="Arial" w:eastAsia="Arial" w:hAnsi="Arial" w:cs="Arial"/>
          <w:sz w:val="24"/>
          <w:szCs w:val="24"/>
        </w:rPr>
        <w:t xml:space="preserve"> szczególnych wymagań w tym zakresie.</w:t>
      </w:r>
    </w:p>
    <w:p w14:paraId="32D230C3" w14:textId="00ADC613" w:rsidR="009B2DFA" w:rsidRPr="003B09FA" w:rsidRDefault="001C2BE5">
      <w:pPr>
        <w:numPr>
          <w:ilvl w:val="1"/>
          <w:numId w:val="13"/>
        </w:numPr>
        <w:pBdr>
          <w:top w:val="nil"/>
          <w:left w:val="nil"/>
          <w:bottom w:val="nil"/>
          <w:right w:val="nil"/>
          <w:between w:val="nil"/>
        </w:pBdr>
        <w:spacing w:after="0" w:line="360" w:lineRule="auto"/>
        <w:ind w:left="964" w:hanging="607"/>
        <w:contextualSpacing/>
        <w:rPr>
          <w:rFonts w:ascii="Arial" w:eastAsia="Arial" w:hAnsi="Arial" w:cs="Arial"/>
          <w:color w:val="000000"/>
          <w:sz w:val="24"/>
          <w:szCs w:val="24"/>
        </w:rPr>
      </w:pPr>
      <w:r w:rsidRPr="003B09FA">
        <w:rPr>
          <w:rFonts w:ascii="Arial" w:eastAsia="Arial" w:hAnsi="Arial" w:cs="Arial"/>
          <w:color w:val="000000"/>
          <w:sz w:val="24"/>
          <w:szCs w:val="24"/>
        </w:rPr>
        <w:t>uprawnień do prowadzenia określonej działalności gospodarczej lub zawodowej, o ile wynika to z odrębnych przepisów</w:t>
      </w:r>
    </w:p>
    <w:p w14:paraId="44A57232" w14:textId="31A70D9D" w:rsidR="009B2DFA" w:rsidRDefault="00BE7DE2" w:rsidP="001A6757">
      <w:pPr>
        <w:pBdr>
          <w:top w:val="nil"/>
          <w:left w:val="nil"/>
          <w:bottom w:val="nil"/>
          <w:right w:val="nil"/>
          <w:between w:val="nil"/>
        </w:pBdr>
        <w:spacing w:after="0" w:line="360" w:lineRule="auto"/>
        <w:ind w:left="964"/>
        <w:contextualSpacing/>
        <w:rPr>
          <w:rFonts w:ascii="Arial" w:hAnsi="Arial" w:cs="Arial"/>
          <w:sz w:val="24"/>
          <w:szCs w:val="24"/>
        </w:rPr>
      </w:pPr>
      <w:r w:rsidRPr="00BE7DE2">
        <w:rPr>
          <w:rFonts w:ascii="Arial" w:hAnsi="Arial" w:cs="Arial"/>
          <w:sz w:val="24"/>
          <w:szCs w:val="24"/>
        </w:rPr>
        <w:t>Warunek zostanie spełniony, jeżeli Wykonawca wykaże, że posiada aktualną na dzień składania ofert koncesję na obrót paliwami, która obejmuje swoim zakresem paliwo wodorowe.</w:t>
      </w:r>
    </w:p>
    <w:p w14:paraId="1A1ABB56" w14:textId="77777777" w:rsidR="009B2DFA" w:rsidRPr="003B09FA" w:rsidRDefault="001C2BE5">
      <w:pPr>
        <w:numPr>
          <w:ilvl w:val="1"/>
          <w:numId w:val="13"/>
        </w:numPr>
        <w:pBdr>
          <w:top w:val="nil"/>
          <w:left w:val="nil"/>
          <w:bottom w:val="nil"/>
          <w:right w:val="nil"/>
          <w:between w:val="nil"/>
        </w:pBdr>
        <w:spacing w:after="0" w:line="360" w:lineRule="auto"/>
        <w:ind w:left="964" w:hanging="607"/>
        <w:contextualSpacing/>
        <w:rPr>
          <w:rFonts w:ascii="Arial" w:eastAsia="Arial" w:hAnsi="Arial" w:cs="Arial"/>
          <w:color w:val="000000"/>
          <w:sz w:val="24"/>
          <w:szCs w:val="24"/>
        </w:rPr>
      </w:pPr>
      <w:r w:rsidRPr="003B09FA">
        <w:rPr>
          <w:rFonts w:ascii="Arial" w:eastAsia="Arial" w:hAnsi="Arial" w:cs="Arial"/>
          <w:color w:val="000000"/>
          <w:sz w:val="24"/>
          <w:szCs w:val="24"/>
        </w:rPr>
        <w:t>sytuacji ekonomicznej lub finansowej;</w:t>
      </w:r>
    </w:p>
    <w:p w14:paraId="0355CC65" w14:textId="2F698311" w:rsidR="009B2DFA" w:rsidRPr="00FE5036" w:rsidRDefault="0064197C" w:rsidP="00FE5036">
      <w:pPr>
        <w:pBdr>
          <w:top w:val="nil"/>
          <w:left w:val="nil"/>
          <w:bottom w:val="nil"/>
          <w:right w:val="nil"/>
          <w:between w:val="nil"/>
        </w:pBdr>
        <w:shd w:val="clear" w:color="auto" w:fill="FFFFFF"/>
        <w:spacing w:after="0" w:line="360" w:lineRule="auto"/>
        <w:ind w:left="964"/>
        <w:contextualSpacing/>
        <w:rPr>
          <w:rFonts w:ascii="Arial" w:eastAsia="Arial" w:hAnsi="Arial" w:cs="Arial"/>
          <w:b/>
          <w:color w:val="000000"/>
          <w:sz w:val="24"/>
          <w:szCs w:val="24"/>
        </w:rPr>
      </w:pPr>
      <w:r w:rsidRPr="00FE5036">
        <w:rPr>
          <w:rFonts w:ascii="Arial" w:eastAsia="Arial" w:hAnsi="Arial" w:cs="Arial"/>
          <w:color w:val="000000"/>
          <w:sz w:val="24"/>
          <w:szCs w:val="24"/>
        </w:rPr>
        <w:t>Zamawiający nie stawia szczególnych wymagań w tym zakresie.</w:t>
      </w:r>
    </w:p>
    <w:p w14:paraId="0D8EEB94" w14:textId="2158ECD8" w:rsidR="009B2DFA" w:rsidRDefault="001C2BE5">
      <w:pPr>
        <w:numPr>
          <w:ilvl w:val="1"/>
          <w:numId w:val="13"/>
        </w:numPr>
        <w:pBdr>
          <w:top w:val="nil"/>
          <w:left w:val="nil"/>
          <w:bottom w:val="nil"/>
          <w:right w:val="nil"/>
          <w:between w:val="nil"/>
        </w:pBdr>
        <w:shd w:val="clear" w:color="auto" w:fill="FFFFFF"/>
        <w:spacing w:after="0" w:line="360" w:lineRule="auto"/>
        <w:ind w:left="964" w:hanging="607"/>
        <w:contextualSpacing/>
        <w:rPr>
          <w:rFonts w:ascii="Arial" w:eastAsia="Arial" w:hAnsi="Arial" w:cs="Arial"/>
          <w:color w:val="000000"/>
          <w:sz w:val="24"/>
          <w:szCs w:val="24"/>
        </w:rPr>
      </w:pPr>
      <w:r w:rsidRPr="003B09FA">
        <w:rPr>
          <w:rFonts w:ascii="Arial" w:eastAsia="Arial" w:hAnsi="Arial" w:cs="Arial"/>
          <w:color w:val="000000"/>
          <w:sz w:val="24"/>
          <w:szCs w:val="24"/>
        </w:rPr>
        <w:t xml:space="preserve">zdolności technicznej lub zawodowej </w:t>
      </w:r>
    </w:p>
    <w:p w14:paraId="6B82D3DD" w14:textId="1506A45F" w:rsidR="00A15679" w:rsidRPr="003B09FA" w:rsidRDefault="00A15679" w:rsidP="00A15679">
      <w:pPr>
        <w:pBdr>
          <w:top w:val="nil"/>
          <w:left w:val="nil"/>
          <w:bottom w:val="nil"/>
          <w:right w:val="nil"/>
          <w:between w:val="nil"/>
        </w:pBdr>
        <w:shd w:val="clear" w:color="auto" w:fill="FFFFFF"/>
        <w:spacing w:after="0" w:line="360" w:lineRule="auto"/>
        <w:ind w:left="964"/>
        <w:contextualSpacing/>
        <w:rPr>
          <w:rFonts w:ascii="Arial" w:eastAsia="Arial" w:hAnsi="Arial" w:cs="Arial"/>
          <w:color w:val="000000"/>
          <w:sz w:val="24"/>
          <w:szCs w:val="24"/>
        </w:rPr>
      </w:pPr>
      <w:r w:rsidRPr="00FE5036">
        <w:rPr>
          <w:rFonts w:ascii="Arial" w:eastAsia="Arial" w:hAnsi="Arial" w:cs="Arial"/>
          <w:color w:val="000000"/>
          <w:sz w:val="24"/>
          <w:szCs w:val="24"/>
        </w:rPr>
        <w:t>Zamawiający nie stawia szczególnych wymagań w tym zakresie.</w:t>
      </w:r>
    </w:p>
    <w:p w14:paraId="510D4855" w14:textId="3F639FFE" w:rsidR="009B2DFA" w:rsidRPr="00E53FCE" w:rsidRDefault="00FE5036">
      <w:pPr>
        <w:keepNext/>
        <w:numPr>
          <w:ilvl w:val="0"/>
          <w:numId w:val="14"/>
        </w:numPr>
        <w:pBdr>
          <w:top w:val="single" w:sz="4" w:space="8" w:color="FFFFFF"/>
          <w:left w:val="nil"/>
          <w:bottom w:val="single" w:sz="4" w:space="5" w:color="FFFFFF"/>
          <w:right w:val="nil"/>
          <w:between w:val="nil"/>
        </w:pBdr>
        <w:shd w:val="clear" w:color="auto" w:fill="BCD0ED"/>
        <w:spacing w:before="240" w:after="0" w:line="360" w:lineRule="auto"/>
        <w:ind w:left="680" w:hanging="680"/>
        <w:outlineLvl w:val="0"/>
        <w:rPr>
          <w:rFonts w:ascii="Arial" w:eastAsia="Arial" w:hAnsi="Arial" w:cs="Arial"/>
          <w:iCs/>
          <w:color w:val="000000"/>
          <w:sz w:val="28"/>
          <w:szCs w:val="28"/>
        </w:rPr>
      </w:pPr>
      <w:r w:rsidRPr="00FE5036">
        <w:rPr>
          <w:rFonts w:ascii="Arial" w:eastAsia="Arial" w:hAnsi="Arial" w:cs="Arial"/>
          <w:b/>
          <w:color w:val="000000"/>
          <w:sz w:val="28"/>
          <w:szCs w:val="28"/>
        </w:rPr>
        <w:t>Wykonawcy wspólnie ubiegający się</w:t>
      </w:r>
      <w:r w:rsidRPr="00FE5036">
        <w:rPr>
          <w:rFonts w:ascii="Arial" w:eastAsia="Arial" w:hAnsi="Arial" w:cs="Arial"/>
          <w:b/>
          <w:color w:val="000000"/>
          <w:sz w:val="24"/>
          <w:szCs w:val="24"/>
        </w:rPr>
        <w:t xml:space="preserve"> </w:t>
      </w:r>
      <w:r w:rsidRPr="00E53FCE">
        <w:rPr>
          <w:rFonts w:ascii="Arial" w:eastAsia="Arial" w:hAnsi="Arial" w:cs="Arial"/>
          <w:b/>
          <w:color w:val="000000"/>
          <w:sz w:val="28"/>
          <w:szCs w:val="28"/>
        </w:rPr>
        <w:t>o udzielenie zamówienia. Podwykonawcy.</w:t>
      </w:r>
    </w:p>
    <w:p w14:paraId="17495B43" w14:textId="36A3F69A" w:rsidR="009B2DFA" w:rsidRPr="00E53FCE" w:rsidRDefault="00E53FCE" w:rsidP="006C0E45">
      <w:pPr>
        <w:pStyle w:val="Akapitzlist"/>
        <w:numPr>
          <w:ilvl w:val="0"/>
          <w:numId w:val="1"/>
        </w:numPr>
        <w:spacing w:before="240" w:line="360" w:lineRule="auto"/>
        <w:ind w:left="357" w:hanging="357"/>
        <w:contextualSpacing w:val="0"/>
        <w:outlineLvl w:val="1"/>
        <w:rPr>
          <w:rFonts w:eastAsia="Arial" w:cs="Arial"/>
          <w:sz w:val="24"/>
          <w:szCs w:val="24"/>
        </w:rPr>
      </w:pPr>
      <w:bookmarkStart w:id="7" w:name="_heading=h.17dp8vu" w:colFirst="0" w:colLast="0"/>
      <w:bookmarkEnd w:id="7"/>
      <w:r w:rsidRPr="00E53FCE">
        <w:rPr>
          <w:rFonts w:eastAsia="Arial" w:cs="Arial"/>
          <w:b/>
          <w:sz w:val="24"/>
          <w:szCs w:val="24"/>
        </w:rPr>
        <w:t>Wykonawcy wspólnie ubiegający się o udzielenie zamówienia</w:t>
      </w:r>
      <w:r w:rsidR="006D0A13" w:rsidRPr="00E53FCE">
        <w:rPr>
          <w:rFonts w:eastAsia="Arial" w:cs="Arial"/>
          <w:b/>
          <w:sz w:val="24"/>
          <w:szCs w:val="24"/>
        </w:rPr>
        <w:t>:</w:t>
      </w:r>
      <w:r w:rsidR="001C2BE5" w:rsidRPr="00E53FCE">
        <w:rPr>
          <w:rFonts w:eastAsia="Arial" w:cs="Arial"/>
          <w:b/>
          <w:sz w:val="24"/>
          <w:szCs w:val="24"/>
        </w:rPr>
        <w:t xml:space="preserve"> </w:t>
      </w:r>
    </w:p>
    <w:p w14:paraId="63431709" w14:textId="77777777" w:rsidR="006D0A13" w:rsidRPr="00E53FCE" w:rsidRDefault="001C2BE5" w:rsidP="00E53FCE">
      <w:pPr>
        <w:numPr>
          <w:ilvl w:val="1"/>
          <w:numId w:val="1"/>
        </w:numPr>
        <w:spacing w:after="0" w:line="360" w:lineRule="auto"/>
        <w:ind w:left="964" w:hanging="607"/>
        <w:contextualSpacing/>
        <w:rPr>
          <w:rFonts w:ascii="Arial" w:eastAsia="Arial" w:hAnsi="Arial" w:cs="Arial"/>
          <w:sz w:val="24"/>
          <w:szCs w:val="24"/>
        </w:rPr>
      </w:pPr>
      <w:r w:rsidRPr="00E53FCE">
        <w:rPr>
          <w:rFonts w:ascii="Arial" w:eastAsia="Arial" w:hAnsi="Arial" w:cs="Arial"/>
          <w:sz w:val="24"/>
          <w:szCs w:val="24"/>
        </w:rPr>
        <w:t xml:space="preserve">Wykonawcy mogą wspólnie ubiegać się o udzielenie zamówienia. Ten sam Wykonawca może być członkiem tylko jednej grupy wykonawców wspólnie ubiegających się o udzielenie zamówienia. </w:t>
      </w:r>
    </w:p>
    <w:p w14:paraId="6F24E534" w14:textId="4B3853A7" w:rsidR="006D0A13" w:rsidRPr="00E53FCE" w:rsidRDefault="001C2BE5" w:rsidP="00E53FCE">
      <w:pPr>
        <w:numPr>
          <w:ilvl w:val="1"/>
          <w:numId w:val="1"/>
        </w:numPr>
        <w:spacing w:after="0" w:line="360" w:lineRule="auto"/>
        <w:ind w:left="964" w:hanging="607"/>
        <w:contextualSpacing/>
        <w:rPr>
          <w:rFonts w:ascii="Arial" w:eastAsia="Arial" w:hAnsi="Arial" w:cs="Arial"/>
          <w:sz w:val="24"/>
          <w:szCs w:val="24"/>
        </w:rPr>
      </w:pPr>
      <w:r w:rsidRPr="00E53FCE">
        <w:rPr>
          <w:rFonts w:ascii="Arial" w:eastAsia="Arial" w:hAnsi="Arial" w:cs="Arial"/>
          <w:sz w:val="24"/>
          <w:szCs w:val="24"/>
        </w:rPr>
        <w:t>Wykonawcy występujący wspólnie ustanawiają pełnomocnika do reprezentowania ich w postępowaniu o udzielenie zamówienia albo do reprezentowania w postępowaniu i do zawarcia umowy.</w:t>
      </w:r>
    </w:p>
    <w:p w14:paraId="69FE7C90" w14:textId="77777777" w:rsidR="006D0A13" w:rsidRPr="00BE7DE2" w:rsidRDefault="001C2BE5" w:rsidP="00E53FCE">
      <w:pPr>
        <w:numPr>
          <w:ilvl w:val="1"/>
          <w:numId w:val="1"/>
        </w:numPr>
        <w:spacing w:after="0" w:line="360" w:lineRule="auto"/>
        <w:ind w:left="964" w:hanging="607"/>
        <w:contextualSpacing/>
        <w:rPr>
          <w:rFonts w:ascii="Arial" w:eastAsia="Arial" w:hAnsi="Arial" w:cs="Arial"/>
          <w:sz w:val="24"/>
          <w:szCs w:val="24"/>
        </w:rPr>
      </w:pPr>
      <w:r w:rsidRPr="00E53FCE">
        <w:rPr>
          <w:rFonts w:ascii="Arial" w:eastAsia="Arial" w:hAnsi="Arial" w:cs="Arial"/>
          <w:color w:val="000000"/>
          <w:sz w:val="24"/>
          <w:szCs w:val="24"/>
        </w:rPr>
        <w:t>Zapis SWZ dotyczące wykonawcy stosuje się odpowiednio do wykonawców wspólnie ubiegających się o udzielenie zamówienia.</w:t>
      </w:r>
    </w:p>
    <w:p w14:paraId="60D475A8" w14:textId="51B29090" w:rsidR="00BE7DE2" w:rsidRPr="00BE7DE2" w:rsidRDefault="00BE7DE2" w:rsidP="00E53FCE">
      <w:pPr>
        <w:numPr>
          <w:ilvl w:val="1"/>
          <w:numId w:val="1"/>
        </w:numPr>
        <w:spacing w:after="0" w:line="360" w:lineRule="auto"/>
        <w:ind w:left="964" w:hanging="607"/>
        <w:contextualSpacing/>
        <w:rPr>
          <w:rFonts w:ascii="Arial" w:eastAsia="Arial" w:hAnsi="Arial" w:cs="Arial"/>
          <w:sz w:val="24"/>
          <w:szCs w:val="24"/>
        </w:rPr>
      </w:pPr>
      <w:r w:rsidRPr="00DC467B">
        <w:rPr>
          <w:rFonts w:ascii="Arial" w:hAnsi="Arial" w:cs="Arial"/>
          <w:sz w:val="24"/>
          <w:szCs w:val="24"/>
        </w:rPr>
        <w:t xml:space="preserve">Warunek dotyczący uprawnień do prowadzenia określonej działalności gospodarczej lub zawodowej, jest spełniony, jeżeli co najmniej jeden </w:t>
      </w:r>
      <w:r w:rsidRPr="00DC467B">
        <w:rPr>
          <w:rFonts w:ascii="Arial" w:hAnsi="Arial" w:cs="Arial"/>
          <w:sz w:val="24"/>
          <w:szCs w:val="24"/>
        </w:rPr>
        <w:br/>
        <w:t>z Wykonawców wspólnie ubiegających się o udzielenie zamówienia posiada uprawnienia do prowadzenia określonej działalności gospodarczej lub zawodowej i zrealizuje dostawy lub usługi, do których realizacji te uprawnienia są wymagane.</w:t>
      </w:r>
    </w:p>
    <w:p w14:paraId="4081374A" w14:textId="3832F012" w:rsidR="00BE7DE2" w:rsidRPr="00BE7DE2" w:rsidRDefault="00BE7DE2" w:rsidP="00E53FCE">
      <w:pPr>
        <w:numPr>
          <w:ilvl w:val="1"/>
          <w:numId w:val="1"/>
        </w:numPr>
        <w:spacing w:after="0" w:line="360" w:lineRule="auto"/>
        <w:ind w:left="964" w:hanging="607"/>
        <w:contextualSpacing/>
        <w:rPr>
          <w:rFonts w:ascii="Arial" w:eastAsia="Arial" w:hAnsi="Arial" w:cs="Arial"/>
          <w:sz w:val="24"/>
          <w:szCs w:val="24"/>
        </w:rPr>
      </w:pPr>
      <w:r w:rsidRPr="00BE7DE2">
        <w:rPr>
          <w:rFonts w:ascii="Arial" w:hAnsi="Arial" w:cs="Arial"/>
          <w:sz w:val="24"/>
          <w:szCs w:val="24"/>
        </w:rPr>
        <w:lastRenderedPageBreak/>
        <w:t xml:space="preserve">Wykonawcy wspólnie ubiegający się o udzielenie zamówienia składają </w:t>
      </w:r>
      <w:r w:rsidRPr="00BE7DE2">
        <w:rPr>
          <w:rFonts w:ascii="Arial" w:hAnsi="Arial" w:cs="Arial"/>
          <w:sz w:val="24"/>
          <w:szCs w:val="24"/>
        </w:rPr>
        <w:br/>
        <w:t xml:space="preserve">w </w:t>
      </w:r>
      <w:r w:rsidRPr="00BE7DE2">
        <w:rPr>
          <w:rStyle w:val="Teksttreci2"/>
          <w:rFonts w:ascii="Arial" w:hAnsi="Arial" w:cs="Arial"/>
          <w:sz w:val="24"/>
          <w:szCs w:val="24"/>
        </w:rPr>
        <w:t>załączniku nr 3</w:t>
      </w:r>
      <w:r w:rsidRPr="00BE7DE2">
        <w:rPr>
          <w:rFonts w:ascii="Arial" w:hAnsi="Arial" w:cs="Arial"/>
          <w:sz w:val="24"/>
          <w:szCs w:val="24"/>
        </w:rPr>
        <w:t xml:space="preserve"> oświadczenie, z którego wynika, które czynności wykonają poszczególni Wykonawcy.</w:t>
      </w:r>
    </w:p>
    <w:p w14:paraId="4576E032" w14:textId="77777777" w:rsidR="00BE7DE2" w:rsidRPr="00BE7DE2" w:rsidRDefault="00BE7DE2" w:rsidP="00BE7DE2">
      <w:pPr>
        <w:numPr>
          <w:ilvl w:val="1"/>
          <w:numId w:val="1"/>
        </w:numPr>
        <w:spacing w:after="0" w:line="360" w:lineRule="auto"/>
        <w:ind w:left="964" w:hanging="607"/>
        <w:contextualSpacing/>
        <w:rPr>
          <w:rFonts w:ascii="Arial" w:eastAsia="Arial" w:hAnsi="Arial" w:cs="Arial"/>
          <w:sz w:val="24"/>
          <w:szCs w:val="24"/>
        </w:rPr>
      </w:pPr>
      <w:r w:rsidRPr="00BE7DE2">
        <w:rPr>
          <w:rFonts w:ascii="Arial" w:hAnsi="Arial" w:cs="Arial"/>
          <w:sz w:val="24"/>
          <w:szCs w:val="24"/>
        </w:rPr>
        <w:t>W przypadku Wykonawców wspólnie ubiegających się o udzielenie zamówienia, żaden z nich nie może podlegać wykluczeniu na podstawie art. 108 ust. 1 ustawy.</w:t>
      </w:r>
    </w:p>
    <w:p w14:paraId="7C83BCB8" w14:textId="77777777" w:rsidR="00BE7DE2" w:rsidRPr="00BE7DE2" w:rsidRDefault="00BE7DE2" w:rsidP="00BE7DE2">
      <w:pPr>
        <w:numPr>
          <w:ilvl w:val="1"/>
          <w:numId w:val="1"/>
        </w:numPr>
        <w:spacing w:after="0" w:line="360" w:lineRule="auto"/>
        <w:ind w:left="964" w:hanging="607"/>
        <w:contextualSpacing/>
        <w:rPr>
          <w:rFonts w:ascii="Arial" w:eastAsia="Arial" w:hAnsi="Arial" w:cs="Arial"/>
          <w:sz w:val="24"/>
          <w:szCs w:val="24"/>
        </w:rPr>
      </w:pPr>
      <w:r w:rsidRPr="00BE7DE2">
        <w:rPr>
          <w:rFonts w:ascii="Arial" w:hAnsi="Arial" w:cs="Arial"/>
          <w:sz w:val="24"/>
          <w:szCs w:val="24"/>
        </w:rPr>
        <w:t xml:space="preserve">Zamawiający w stosunku do Wykonawców wspólnie ubiegających się </w:t>
      </w:r>
      <w:r w:rsidRPr="00BE7DE2">
        <w:rPr>
          <w:rFonts w:ascii="Arial" w:hAnsi="Arial" w:cs="Arial"/>
          <w:sz w:val="24"/>
          <w:szCs w:val="24"/>
        </w:rPr>
        <w:br/>
        <w:t xml:space="preserve">o udzielenie zamówienia w odniesieniu do warunku dotyczącego uprawnień </w:t>
      </w:r>
      <w:r w:rsidRPr="00BE7DE2">
        <w:rPr>
          <w:rFonts w:ascii="Arial" w:hAnsi="Arial" w:cs="Arial"/>
          <w:sz w:val="24"/>
          <w:szCs w:val="24"/>
        </w:rPr>
        <w:br/>
        <w:t>do prowadzenia określonej działalności gospodarczej lub zawodowej, o ile wynika to z odrębnych przepisów oraz zdolności technicznej lub zawodowej dopuszcza łączne spełnienie warunku przez Wykonawców.</w:t>
      </w:r>
    </w:p>
    <w:p w14:paraId="561D84A7" w14:textId="64EBE7E3" w:rsidR="00BE7DE2" w:rsidRPr="00BE7DE2" w:rsidRDefault="00BE7DE2" w:rsidP="00BE7DE2">
      <w:pPr>
        <w:numPr>
          <w:ilvl w:val="1"/>
          <w:numId w:val="1"/>
        </w:numPr>
        <w:spacing w:after="240" w:line="360" w:lineRule="auto"/>
        <w:ind w:left="964" w:hanging="607"/>
        <w:contextualSpacing/>
        <w:rPr>
          <w:rFonts w:ascii="Arial" w:eastAsia="Arial" w:hAnsi="Arial" w:cs="Arial"/>
          <w:sz w:val="24"/>
          <w:szCs w:val="24"/>
        </w:rPr>
      </w:pPr>
      <w:r w:rsidRPr="00BE7DE2">
        <w:rPr>
          <w:rFonts w:ascii="Arial" w:hAnsi="Arial" w:cs="Arial"/>
          <w:sz w:val="24"/>
          <w:szCs w:val="24"/>
        </w:rPr>
        <w:t>Spełnienie warunków udziału w postępowaniu przez Wykonawców wspólnie ubiegających się o udzielenie zamówienia będzie weryfikowane przez Zamawiającego zgodnie z art. 117 ust. 2 i 3 ustawy.</w:t>
      </w:r>
    </w:p>
    <w:p w14:paraId="38AA6E55" w14:textId="54C07C7E" w:rsidR="00637EDA" w:rsidRPr="00EA2256" w:rsidRDefault="00EA2256" w:rsidP="00E9480E">
      <w:pPr>
        <w:numPr>
          <w:ilvl w:val="0"/>
          <w:numId w:val="1"/>
        </w:numPr>
        <w:spacing w:before="240" w:after="0" w:line="360" w:lineRule="auto"/>
        <w:ind w:left="357" w:hanging="357"/>
        <w:contextualSpacing/>
        <w:outlineLvl w:val="1"/>
        <w:rPr>
          <w:rFonts w:ascii="Arial" w:eastAsia="Arial" w:hAnsi="Arial" w:cs="Arial"/>
          <w:sz w:val="24"/>
          <w:szCs w:val="24"/>
        </w:rPr>
      </w:pPr>
      <w:r w:rsidRPr="00EA2256">
        <w:rPr>
          <w:rFonts w:ascii="Arial" w:eastAsia="Arial" w:hAnsi="Arial" w:cs="Arial"/>
          <w:b/>
          <w:sz w:val="24"/>
          <w:szCs w:val="24"/>
        </w:rPr>
        <w:t>Podwykonawcy</w:t>
      </w:r>
      <w:r w:rsidR="00637EDA" w:rsidRPr="00EA2256">
        <w:rPr>
          <w:rFonts w:ascii="Arial" w:eastAsia="Arial" w:hAnsi="Arial" w:cs="Arial"/>
          <w:b/>
          <w:sz w:val="24"/>
          <w:szCs w:val="24"/>
        </w:rPr>
        <w:t>:</w:t>
      </w:r>
    </w:p>
    <w:p w14:paraId="44C00445" w14:textId="77777777" w:rsidR="00637EDA" w:rsidRPr="00EA2256" w:rsidRDefault="001C2BE5" w:rsidP="00EA2256">
      <w:pPr>
        <w:numPr>
          <w:ilvl w:val="1"/>
          <w:numId w:val="1"/>
        </w:numPr>
        <w:spacing w:after="0" w:line="360" w:lineRule="auto"/>
        <w:ind w:left="964" w:hanging="607"/>
        <w:contextualSpacing/>
        <w:rPr>
          <w:rFonts w:ascii="Arial" w:eastAsia="Arial" w:hAnsi="Arial" w:cs="Arial"/>
          <w:sz w:val="24"/>
          <w:szCs w:val="24"/>
        </w:rPr>
      </w:pPr>
      <w:r w:rsidRPr="00EA2256">
        <w:rPr>
          <w:rFonts w:ascii="Arial" w:eastAsia="Arial" w:hAnsi="Arial" w:cs="Arial"/>
          <w:sz w:val="24"/>
          <w:szCs w:val="24"/>
        </w:rPr>
        <w:t>Wykonawca może powierzyć wykonanie części zamówienia podwykonawcy.</w:t>
      </w:r>
    </w:p>
    <w:p w14:paraId="78ECC976" w14:textId="77777777" w:rsidR="00637EDA" w:rsidRPr="00EA2256" w:rsidRDefault="001C2BE5" w:rsidP="00EA2256">
      <w:pPr>
        <w:numPr>
          <w:ilvl w:val="1"/>
          <w:numId w:val="1"/>
        </w:numPr>
        <w:spacing w:after="0" w:line="360" w:lineRule="auto"/>
        <w:ind w:left="964" w:hanging="607"/>
        <w:contextualSpacing/>
        <w:rPr>
          <w:rFonts w:ascii="Arial" w:eastAsia="Arial" w:hAnsi="Arial" w:cs="Arial"/>
          <w:sz w:val="24"/>
          <w:szCs w:val="24"/>
        </w:rPr>
      </w:pPr>
      <w:r w:rsidRPr="00EA2256">
        <w:rPr>
          <w:rFonts w:ascii="Arial" w:eastAsia="Arial" w:hAnsi="Arial" w:cs="Arial"/>
          <w:sz w:val="24"/>
          <w:szCs w:val="24"/>
        </w:rPr>
        <w:t>Wykonawca wskazuje w ofercie w załączniku nr 1 do SWZ, części zamówienia, których wykonanie zamierza powierzyć podwykonawcom, oraz podaje nazwy ewentualnych podwykonawców, jeżeli są już znani.</w:t>
      </w:r>
    </w:p>
    <w:p w14:paraId="6157C851" w14:textId="21EBD1DD" w:rsidR="009B2DFA" w:rsidRDefault="001C2BE5" w:rsidP="006C0E45">
      <w:pPr>
        <w:numPr>
          <w:ilvl w:val="1"/>
          <w:numId w:val="1"/>
        </w:numPr>
        <w:spacing w:after="240" w:line="360" w:lineRule="auto"/>
        <w:ind w:left="964" w:hanging="607"/>
        <w:rPr>
          <w:rFonts w:ascii="Arial" w:eastAsia="Arial" w:hAnsi="Arial" w:cs="Arial"/>
          <w:sz w:val="24"/>
          <w:szCs w:val="24"/>
        </w:rPr>
      </w:pPr>
      <w:r w:rsidRPr="00EA2256">
        <w:rPr>
          <w:rFonts w:ascii="Arial" w:eastAsia="Arial" w:hAnsi="Arial" w:cs="Arial"/>
          <w:sz w:val="24"/>
          <w:szCs w:val="24"/>
        </w:rPr>
        <w:t xml:space="preserve">Warunki realizacji zamówienia przy udziale podwykonawców określają projektowane postanowienia umowy (załącznik nr </w:t>
      </w:r>
      <w:r w:rsidR="006A7F6C">
        <w:rPr>
          <w:rFonts w:ascii="Arial" w:eastAsia="Arial" w:hAnsi="Arial" w:cs="Arial"/>
          <w:sz w:val="24"/>
          <w:szCs w:val="24"/>
        </w:rPr>
        <w:t>6</w:t>
      </w:r>
      <w:r w:rsidRPr="00EA2256">
        <w:rPr>
          <w:rFonts w:ascii="Arial" w:eastAsia="Arial" w:hAnsi="Arial" w:cs="Arial"/>
          <w:sz w:val="24"/>
          <w:szCs w:val="24"/>
        </w:rPr>
        <w:t xml:space="preserve"> do SWZ).</w:t>
      </w:r>
    </w:p>
    <w:p w14:paraId="45C6F0D4" w14:textId="59185D10" w:rsidR="00D665D2" w:rsidRPr="00D665D2" w:rsidRDefault="00D665D2" w:rsidP="00D665D2">
      <w:pPr>
        <w:keepNext/>
        <w:pBdr>
          <w:top w:val="single" w:sz="4" w:space="8" w:color="FFFFFF"/>
          <w:left w:val="nil"/>
          <w:bottom w:val="single" w:sz="4" w:space="5" w:color="FFFFFF"/>
          <w:right w:val="nil"/>
          <w:between w:val="nil"/>
        </w:pBdr>
        <w:shd w:val="clear" w:color="auto" w:fill="BCD0ED"/>
        <w:spacing w:before="240" w:after="0" w:line="360" w:lineRule="auto"/>
        <w:ind w:left="426" w:hanging="426"/>
        <w:outlineLvl w:val="0"/>
        <w:rPr>
          <w:rFonts w:ascii="Arial" w:eastAsia="Arial" w:hAnsi="Arial" w:cs="Arial"/>
          <w:iCs/>
          <w:color w:val="000000"/>
          <w:sz w:val="28"/>
          <w:szCs w:val="28"/>
        </w:rPr>
      </w:pPr>
      <w:r>
        <w:rPr>
          <w:rFonts w:ascii="Arial" w:hAnsi="Arial" w:cs="Arial"/>
          <w:b/>
          <w:bCs/>
          <w:sz w:val="28"/>
          <w:szCs w:val="28"/>
        </w:rPr>
        <w:t>X.</w:t>
      </w:r>
      <w:r>
        <w:rPr>
          <w:rFonts w:ascii="Arial" w:hAnsi="Arial" w:cs="Arial"/>
          <w:b/>
          <w:bCs/>
          <w:sz w:val="28"/>
          <w:szCs w:val="28"/>
        </w:rPr>
        <w:tab/>
      </w:r>
      <w:r w:rsidRPr="00D665D2">
        <w:rPr>
          <w:rFonts w:ascii="Arial" w:hAnsi="Arial" w:cs="Arial"/>
          <w:b/>
          <w:bCs/>
          <w:sz w:val="28"/>
          <w:szCs w:val="28"/>
        </w:rPr>
        <w:t>Dokumenty i oświadczenia wymagane od wszystkich Wykonawców, które należy złożyć wraz z ofertą</w:t>
      </w:r>
      <w:r w:rsidRPr="00E53FCE">
        <w:rPr>
          <w:rFonts w:ascii="Arial" w:eastAsia="Arial" w:hAnsi="Arial" w:cs="Arial"/>
          <w:b/>
          <w:color w:val="000000"/>
          <w:sz w:val="28"/>
          <w:szCs w:val="28"/>
        </w:rPr>
        <w:t>.</w:t>
      </w:r>
    </w:p>
    <w:p w14:paraId="7C11E1E2" w14:textId="77777777" w:rsidR="00D665D2" w:rsidRPr="00D665D2" w:rsidRDefault="00D665D2">
      <w:pPr>
        <w:pStyle w:val="Tekstpodstawowy2"/>
        <w:numPr>
          <w:ilvl w:val="0"/>
          <w:numId w:val="44"/>
        </w:numPr>
        <w:tabs>
          <w:tab w:val="left" w:pos="851"/>
        </w:tabs>
        <w:spacing w:before="240" w:after="0" w:line="360" w:lineRule="auto"/>
        <w:rPr>
          <w:rStyle w:val="Teksttreci2"/>
          <w:rFonts w:ascii="Arial" w:hAnsi="Arial" w:cs="Arial"/>
          <w:b/>
          <w:sz w:val="24"/>
          <w:szCs w:val="24"/>
        </w:rPr>
      </w:pPr>
      <w:r w:rsidRPr="00D665D2">
        <w:rPr>
          <w:rFonts w:ascii="Arial" w:hAnsi="Arial" w:cs="Arial"/>
          <w:bCs/>
        </w:rPr>
        <w:t xml:space="preserve">Formularz oferty. </w:t>
      </w:r>
      <w:r w:rsidRPr="00D665D2">
        <w:rPr>
          <w:rStyle w:val="Teksttreci2"/>
          <w:rFonts w:ascii="Arial" w:hAnsi="Arial" w:cs="Arial"/>
          <w:sz w:val="24"/>
          <w:szCs w:val="24"/>
        </w:rPr>
        <w:t xml:space="preserve">Do przygotowania oferty zaleca się wykorzystanie Formularza oferty, którego wzór stanowi załącznik nr 1 do SWZ. W przypadku, gdy Wykonawca nie korzysta z przygotowanego przez Zamawiającego wzoru, </w:t>
      </w:r>
      <w:r w:rsidRPr="00D665D2">
        <w:rPr>
          <w:rStyle w:val="Teksttreci2"/>
          <w:rFonts w:ascii="Arial" w:hAnsi="Arial" w:cs="Arial"/>
          <w:sz w:val="24"/>
          <w:szCs w:val="24"/>
        </w:rPr>
        <w:br/>
        <w:t>w treści oferty należy zamieścić wszystkie informacje wymagane w Formularzu oferty.</w:t>
      </w:r>
    </w:p>
    <w:p w14:paraId="55139861" w14:textId="77777777" w:rsidR="00D665D2" w:rsidRPr="00C95924" w:rsidRDefault="00D665D2">
      <w:pPr>
        <w:pStyle w:val="Tekstpodstawowy2"/>
        <w:numPr>
          <w:ilvl w:val="0"/>
          <w:numId w:val="44"/>
        </w:numPr>
        <w:tabs>
          <w:tab w:val="left" w:pos="851"/>
        </w:tabs>
        <w:spacing w:after="0" w:line="360" w:lineRule="auto"/>
        <w:rPr>
          <w:rStyle w:val="Teksttreci2"/>
          <w:rFonts w:ascii="Arial" w:hAnsi="Arial" w:cs="Arial"/>
          <w:b/>
          <w:color w:val="auto"/>
          <w:sz w:val="24"/>
          <w:szCs w:val="24"/>
          <w:lang w:eastAsia="ar-SA"/>
        </w:rPr>
      </w:pPr>
      <w:r w:rsidRPr="00D665D2">
        <w:rPr>
          <w:rStyle w:val="Teksttreci2"/>
          <w:rFonts w:ascii="Arial" w:hAnsi="Arial" w:cs="Arial"/>
          <w:sz w:val="24"/>
          <w:szCs w:val="24"/>
        </w:rPr>
        <w:t xml:space="preserve">W celu potwierdzenia, że osoba działająca w imieniu Wykonawcy jest umocowana do jego reprezentowania – odpis lub informację z Krajowego Rejestru Sądowego, Centralnej Ewidencji i Informacji o Działalności </w:t>
      </w:r>
      <w:r w:rsidRPr="00D665D2">
        <w:rPr>
          <w:rStyle w:val="Teksttreci2"/>
          <w:rFonts w:ascii="Arial" w:hAnsi="Arial" w:cs="Arial"/>
          <w:sz w:val="24"/>
          <w:szCs w:val="24"/>
        </w:rPr>
        <w:lastRenderedPageBreak/>
        <w:t>Gospodarczej lub innego właściwego rejestru. Wykonawca nie jest zobowiązany do złożenia tych dokumentów, jeżeli Zamawiający może je uzyskać za pomocą bezpłatnych i ogólnodostępnych baz danych, o ile Wykonawca wskazał dane umożliwiające dostęp do tych dokumentów.</w:t>
      </w:r>
    </w:p>
    <w:p w14:paraId="3AE7CE1A" w14:textId="69DA8A58" w:rsidR="00C95924" w:rsidRPr="00C95924" w:rsidRDefault="00C95924">
      <w:pPr>
        <w:pStyle w:val="Tekstpodstawowy2"/>
        <w:numPr>
          <w:ilvl w:val="0"/>
          <w:numId w:val="44"/>
        </w:numPr>
        <w:tabs>
          <w:tab w:val="left" w:pos="851"/>
        </w:tabs>
        <w:spacing w:after="0" w:line="360" w:lineRule="auto"/>
        <w:rPr>
          <w:rFonts w:ascii="Arial" w:hAnsi="Arial" w:cs="Arial"/>
          <w:b/>
          <w:lang w:bidi="pl-PL"/>
        </w:rPr>
      </w:pPr>
      <w:r w:rsidRPr="00C95924">
        <w:rPr>
          <w:rFonts w:ascii="Arial" w:hAnsi="Arial" w:cs="Arial"/>
        </w:rPr>
        <w:t xml:space="preserve">Oświadczenie, z którego wynika, które prace wykonają poszczególni Wykonawcy – przy czym obowiązek ten dotyczy wyłącznie Wykonawców wspólnie ubiegających się o udzielenie zamówienia, zgodnie z art. 117 ust. 4 ustawy, </w:t>
      </w:r>
      <w:r w:rsidRPr="00C95924">
        <w:rPr>
          <w:rStyle w:val="Teksttreci2"/>
          <w:rFonts w:ascii="Arial" w:hAnsi="Arial" w:cs="Arial"/>
          <w:sz w:val="24"/>
          <w:szCs w:val="24"/>
        </w:rPr>
        <w:t>którego wzór stanowi załącznik nr 3 do SWZ</w:t>
      </w:r>
      <w:r w:rsidRPr="00C95924">
        <w:rPr>
          <w:rFonts w:ascii="Arial" w:hAnsi="Arial" w:cs="Arial"/>
        </w:rPr>
        <w:t>.</w:t>
      </w:r>
    </w:p>
    <w:p w14:paraId="798DFC5D" w14:textId="77777777" w:rsidR="00D665D2" w:rsidRPr="00D665D2" w:rsidRDefault="00D665D2">
      <w:pPr>
        <w:pStyle w:val="Tekstpodstawowy2"/>
        <w:numPr>
          <w:ilvl w:val="0"/>
          <w:numId w:val="44"/>
        </w:numPr>
        <w:tabs>
          <w:tab w:val="left" w:pos="851"/>
        </w:tabs>
        <w:spacing w:after="0" w:line="360" w:lineRule="auto"/>
        <w:rPr>
          <w:rFonts w:ascii="Arial" w:hAnsi="Arial" w:cs="Arial"/>
          <w:b/>
          <w:lang w:bidi="pl-PL"/>
        </w:rPr>
      </w:pPr>
      <w:r w:rsidRPr="00D665D2">
        <w:rPr>
          <w:rFonts w:ascii="Arial" w:hAnsi="Arial" w:cs="Arial"/>
        </w:rPr>
        <w:t xml:space="preserve">Pełnomocnictwo </w:t>
      </w:r>
      <w:r w:rsidRPr="00D665D2">
        <w:rPr>
          <w:rFonts w:ascii="Arial" w:hAnsi="Arial" w:cs="Arial"/>
          <w:bCs/>
        </w:rPr>
        <w:t>złożone w sytuacji:</w:t>
      </w:r>
    </w:p>
    <w:p w14:paraId="57176BBA" w14:textId="70BCC5E0" w:rsidR="00D665D2" w:rsidRPr="00D665D2" w:rsidRDefault="00D665D2">
      <w:pPr>
        <w:pStyle w:val="Tekstpodstawowy2"/>
        <w:numPr>
          <w:ilvl w:val="0"/>
          <w:numId w:val="45"/>
        </w:numPr>
        <w:tabs>
          <w:tab w:val="left" w:pos="851"/>
        </w:tabs>
        <w:spacing w:after="0" w:line="360" w:lineRule="auto"/>
        <w:rPr>
          <w:rFonts w:ascii="Arial" w:hAnsi="Arial" w:cs="Arial"/>
          <w:b/>
        </w:rPr>
      </w:pPr>
      <w:r w:rsidRPr="00D665D2">
        <w:rPr>
          <w:rFonts w:ascii="Arial" w:hAnsi="Arial" w:cs="Arial"/>
        </w:rPr>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14:paraId="7E9C1B0E" w14:textId="388CA6CC" w:rsidR="00D665D2" w:rsidRPr="00D665D2" w:rsidRDefault="00D665D2">
      <w:pPr>
        <w:pStyle w:val="Tekstpodstawowy2"/>
        <w:numPr>
          <w:ilvl w:val="0"/>
          <w:numId w:val="45"/>
        </w:numPr>
        <w:tabs>
          <w:tab w:val="left" w:pos="851"/>
        </w:tabs>
        <w:spacing w:after="240" w:line="360" w:lineRule="auto"/>
        <w:rPr>
          <w:rFonts w:ascii="Arial" w:hAnsi="Arial" w:cs="Arial"/>
          <w:b/>
        </w:rPr>
      </w:pPr>
      <w:r w:rsidRPr="00D665D2">
        <w:rPr>
          <w:rFonts w:ascii="Arial" w:hAnsi="Arial" w:cs="Arial"/>
        </w:rPr>
        <w:t xml:space="preserve">podpisania oferty względnie innych dokumentów składanych wraz </w:t>
      </w:r>
      <w:r w:rsidRPr="00D665D2">
        <w:rPr>
          <w:rFonts w:ascii="Arial" w:hAnsi="Arial" w:cs="Arial"/>
        </w:rPr>
        <w:br/>
        <w:t xml:space="preserve">z ofertą przez osobę, dla której prawo do ich podpisania nie wynika wprost </w:t>
      </w:r>
      <w:r w:rsidRPr="00D665D2">
        <w:rPr>
          <w:rFonts w:ascii="Arial" w:hAnsi="Arial" w:cs="Arial"/>
        </w:rPr>
        <w:br/>
        <w:t xml:space="preserve">z dokumentu stwierdzającego status prawny Wykonawcy (np. wypisu </w:t>
      </w:r>
      <w:r w:rsidRPr="00D665D2">
        <w:rPr>
          <w:rFonts w:ascii="Arial" w:hAnsi="Arial" w:cs="Arial"/>
        </w:rPr>
        <w:br/>
        <w:t>z Krajowego rejestru sądowego) – pełnomocnictwo do podpisania oferty.</w:t>
      </w:r>
    </w:p>
    <w:p w14:paraId="6A29A9B1" w14:textId="0F554B93" w:rsidR="009B2DFA" w:rsidRPr="00A11EB7" w:rsidRDefault="00CD4C7C" w:rsidP="00CD4C7C">
      <w:pPr>
        <w:keepNext/>
        <w:pBdr>
          <w:top w:val="single" w:sz="4" w:space="8" w:color="FFFFFF"/>
          <w:left w:val="nil"/>
          <w:bottom w:val="single" w:sz="4" w:space="5" w:color="FFFFFF"/>
          <w:right w:val="nil"/>
          <w:between w:val="nil"/>
        </w:pBdr>
        <w:shd w:val="clear" w:color="auto" w:fill="BCD0ED"/>
        <w:spacing w:after="0" w:line="360" w:lineRule="auto"/>
        <w:ind w:left="567" w:hanging="567"/>
        <w:outlineLvl w:val="0"/>
        <w:rPr>
          <w:rFonts w:ascii="Arial" w:eastAsia="Arial" w:hAnsi="Arial" w:cs="Arial"/>
          <w:b/>
          <w:bCs/>
          <w:color w:val="000000"/>
          <w:sz w:val="28"/>
          <w:szCs w:val="28"/>
        </w:rPr>
      </w:pPr>
      <w:r>
        <w:rPr>
          <w:rFonts w:ascii="Arial" w:eastAsia="Arial" w:hAnsi="Arial" w:cs="Arial"/>
          <w:b/>
          <w:color w:val="000000"/>
          <w:sz w:val="28"/>
          <w:szCs w:val="28"/>
        </w:rPr>
        <w:t>XI.</w:t>
      </w:r>
      <w:r>
        <w:rPr>
          <w:rFonts w:ascii="Arial" w:eastAsia="Arial" w:hAnsi="Arial" w:cs="Arial"/>
          <w:b/>
          <w:color w:val="000000"/>
          <w:sz w:val="28"/>
          <w:szCs w:val="28"/>
        </w:rPr>
        <w:tab/>
      </w:r>
      <w:r w:rsidR="00EA2256" w:rsidRPr="00EA2256">
        <w:rPr>
          <w:rFonts w:ascii="Arial" w:eastAsia="Arial" w:hAnsi="Arial" w:cs="Arial"/>
          <w:b/>
          <w:color w:val="000000"/>
          <w:sz w:val="28"/>
          <w:szCs w:val="28"/>
        </w:rPr>
        <w:t xml:space="preserve">Oświadczenie, o którym mowa w art. 125 ust. 1 </w:t>
      </w:r>
      <w:proofErr w:type="spellStart"/>
      <w:r w:rsidR="00EA2256" w:rsidRPr="00EA2256">
        <w:rPr>
          <w:rFonts w:ascii="Arial" w:eastAsia="Arial" w:hAnsi="Arial" w:cs="Arial"/>
          <w:b/>
          <w:color w:val="000000"/>
          <w:sz w:val="28"/>
          <w:szCs w:val="28"/>
        </w:rPr>
        <w:t>pzp</w:t>
      </w:r>
      <w:bookmarkStart w:id="8" w:name="_heading=h.3rdcrjn" w:colFirst="0" w:colLast="0"/>
      <w:bookmarkEnd w:id="8"/>
      <w:proofErr w:type="spellEnd"/>
      <w:r w:rsidR="00A11EB7">
        <w:rPr>
          <w:rFonts w:ascii="Arial" w:eastAsia="Arial" w:hAnsi="Arial" w:cs="Arial"/>
          <w:b/>
          <w:color w:val="000000"/>
          <w:sz w:val="28"/>
          <w:szCs w:val="28"/>
        </w:rPr>
        <w:t xml:space="preserve"> oraz </w:t>
      </w:r>
      <w:r w:rsidR="00A11EB7" w:rsidRPr="00A11EB7">
        <w:rPr>
          <w:rFonts w:ascii="Arial" w:hAnsi="Arial" w:cs="Arial"/>
          <w:b/>
          <w:bCs/>
          <w:sz w:val="28"/>
          <w:szCs w:val="28"/>
        </w:rPr>
        <w:t xml:space="preserve">dotyczące przesłanek wykluczenia z art. 5k rozporządzenia 833/2014 oraz art. 7 ust. 1 ustawy o szczególnych rozwiązaniach w zakresie przeciwdziałania wspieraniu agresji na Ukrainę oraz służących ochronie bezpieczeństwa narodowego – składane przez </w:t>
      </w:r>
      <w:r w:rsidR="00A11EB7" w:rsidRPr="00A11EB7">
        <w:rPr>
          <w:rFonts w:ascii="Arial" w:eastAsia="Arial" w:hAnsi="Arial" w:cs="Arial"/>
          <w:b/>
          <w:bCs/>
          <w:color w:val="000000"/>
          <w:sz w:val="28"/>
          <w:szCs w:val="28"/>
        </w:rPr>
        <w:t>Wykonawcę, którego oferta została najwyżej oceniona</w:t>
      </w:r>
      <w:r w:rsidR="00EA2256" w:rsidRPr="00A11EB7">
        <w:rPr>
          <w:rFonts w:ascii="Arial" w:eastAsia="Arial" w:hAnsi="Arial" w:cs="Arial"/>
          <w:b/>
          <w:bCs/>
          <w:color w:val="000000"/>
          <w:sz w:val="28"/>
          <w:szCs w:val="28"/>
        </w:rPr>
        <w:t>.</w:t>
      </w:r>
    </w:p>
    <w:p w14:paraId="0A3D4E92" w14:textId="77777777" w:rsidR="00B378A6" w:rsidRPr="00EA2256" w:rsidRDefault="00B378A6">
      <w:pPr>
        <w:pStyle w:val="SIWZ"/>
        <w:numPr>
          <w:ilvl w:val="0"/>
          <w:numId w:val="18"/>
        </w:numPr>
        <w:tabs>
          <w:tab w:val="left" w:pos="426"/>
        </w:tabs>
        <w:suppressAutoHyphens w:val="0"/>
        <w:spacing w:before="240" w:line="360" w:lineRule="auto"/>
        <w:ind w:left="357" w:hanging="357"/>
        <w:contextualSpacing/>
        <w:rPr>
          <w:rFonts w:ascii="Arial" w:hAnsi="Arial" w:cs="Arial"/>
          <w:b w:val="0"/>
        </w:rPr>
      </w:pPr>
      <w:r w:rsidRPr="00EA2256">
        <w:rPr>
          <w:rFonts w:ascii="Arial" w:hAnsi="Arial" w:cs="Arial"/>
          <w:b w:val="0"/>
        </w:rPr>
        <w:t>Wykonawca składa:</w:t>
      </w:r>
    </w:p>
    <w:p w14:paraId="6CFBF574" w14:textId="3D20AEAF" w:rsidR="00B378A6" w:rsidRPr="00EA2256" w:rsidRDefault="00B378A6">
      <w:pPr>
        <w:pStyle w:val="SIWZ"/>
        <w:numPr>
          <w:ilvl w:val="1"/>
          <w:numId w:val="19"/>
        </w:numPr>
        <w:tabs>
          <w:tab w:val="left" w:pos="426"/>
        </w:tabs>
        <w:suppressAutoHyphens w:val="0"/>
        <w:spacing w:line="360" w:lineRule="auto"/>
        <w:ind w:left="924" w:hanging="567"/>
        <w:contextualSpacing/>
        <w:rPr>
          <w:rFonts w:ascii="Arial" w:hAnsi="Arial" w:cs="Arial"/>
          <w:b w:val="0"/>
        </w:rPr>
      </w:pPr>
      <w:r w:rsidRPr="00EA2256">
        <w:rPr>
          <w:rFonts w:ascii="Arial" w:hAnsi="Arial" w:cs="Arial"/>
          <w:b w:val="0"/>
        </w:rPr>
        <w:t>oświadczenie potwierdzające na dzień składania ofert brak podstaw do wykluczenia oraz spełnianie warunków udziału w postępowaniu, tymczasowo zastępujące wymagane podmiotowe środki dowodowe</w:t>
      </w:r>
      <w:r w:rsidR="00562BFC">
        <w:rPr>
          <w:rFonts w:ascii="Arial" w:hAnsi="Arial" w:cs="Arial"/>
          <w:b w:val="0"/>
          <w:lang w:val="pl-PL"/>
        </w:rPr>
        <w:t xml:space="preserve"> (JEDZ)</w:t>
      </w:r>
      <w:r w:rsidRPr="00EA2256">
        <w:rPr>
          <w:rFonts w:ascii="Arial" w:hAnsi="Arial" w:cs="Arial"/>
          <w:b w:val="0"/>
        </w:rPr>
        <w:t xml:space="preserve">. </w:t>
      </w:r>
    </w:p>
    <w:p w14:paraId="190448BF" w14:textId="77777777" w:rsidR="00B378A6" w:rsidRPr="00EA2256" w:rsidRDefault="00B378A6">
      <w:pPr>
        <w:pStyle w:val="SIWZ"/>
        <w:numPr>
          <w:ilvl w:val="1"/>
          <w:numId w:val="19"/>
        </w:numPr>
        <w:tabs>
          <w:tab w:val="left" w:pos="426"/>
        </w:tabs>
        <w:suppressAutoHyphens w:val="0"/>
        <w:spacing w:line="360" w:lineRule="auto"/>
        <w:ind w:left="924" w:hanging="567"/>
        <w:contextualSpacing/>
        <w:rPr>
          <w:rFonts w:ascii="Arial" w:hAnsi="Arial" w:cs="Arial"/>
          <w:b w:val="0"/>
        </w:rPr>
      </w:pPr>
      <w:r w:rsidRPr="00EA2256">
        <w:rPr>
          <w:rFonts w:ascii="Arial" w:hAnsi="Arial" w:cs="Arial"/>
          <w:b w:val="0"/>
        </w:rPr>
        <w:t xml:space="preserve">oświadczenie dotyczącego przesłanek wykluczenia z art. 5k rozporządzenia 833/2014 oraz art. 7 ust. 1 ustawy o szczególnych rozwiązaniach w zakresie </w:t>
      </w:r>
      <w:r w:rsidRPr="00EA2256">
        <w:rPr>
          <w:rFonts w:ascii="Arial" w:hAnsi="Arial" w:cs="Arial"/>
          <w:b w:val="0"/>
        </w:rPr>
        <w:lastRenderedPageBreak/>
        <w:t>przeciwdziałania wspieraniu agresji na Ukrainę oraz służących ochronie bezpieczeństwa narodowego.</w:t>
      </w:r>
      <w:r w:rsidRPr="00EA2256">
        <w:rPr>
          <w:rFonts w:ascii="Arial" w:hAnsi="Arial" w:cs="Arial"/>
          <w:b w:val="0"/>
          <w:bCs/>
        </w:rPr>
        <w:t xml:space="preserve"> </w:t>
      </w:r>
    </w:p>
    <w:p w14:paraId="5467868D" w14:textId="06ACA619" w:rsidR="00B378A6" w:rsidRPr="00EA2256" w:rsidRDefault="00B378A6" w:rsidP="00EA2256">
      <w:pPr>
        <w:pStyle w:val="SIWZ"/>
        <w:tabs>
          <w:tab w:val="left" w:pos="426"/>
        </w:tabs>
        <w:suppressAutoHyphens w:val="0"/>
        <w:spacing w:line="360" w:lineRule="auto"/>
        <w:ind w:left="357"/>
        <w:contextualSpacing/>
        <w:rPr>
          <w:rFonts w:ascii="Arial" w:hAnsi="Arial" w:cs="Arial"/>
          <w:b w:val="0"/>
          <w:bCs/>
        </w:rPr>
      </w:pPr>
      <w:r w:rsidRPr="00EA2256">
        <w:rPr>
          <w:rFonts w:ascii="Arial" w:hAnsi="Arial" w:cs="Arial"/>
          <w:b w:val="0"/>
          <w:bCs/>
        </w:rPr>
        <w:t xml:space="preserve">Do złożenia przedmiotowych oświadczeń </w:t>
      </w:r>
      <w:r w:rsidRPr="00EA2256">
        <w:rPr>
          <w:rFonts w:ascii="Arial" w:hAnsi="Arial" w:cs="Arial"/>
          <w:b w:val="0"/>
        </w:rPr>
        <w:t>w wyznaczonym terminie nie krótszym niż 10 dni</w:t>
      </w:r>
      <w:r w:rsidRPr="00EA2256">
        <w:rPr>
          <w:rFonts w:ascii="Arial" w:hAnsi="Arial" w:cs="Arial"/>
          <w:b w:val="0"/>
          <w:bCs/>
        </w:rPr>
        <w:t xml:space="preserve"> - będzie zobowiązany Wykonawca, którego oferta zostanie najwyżej oceniona zgodnie z przyjętymi kryteriami oceny ofert. </w:t>
      </w:r>
    </w:p>
    <w:p w14:paraId="22A1ADC9" w14:textId="5C94C478" w:rsidR="00B378A6" w:rsidRPr="00EA2256" w:rsidRDefault="00B378A6" w:rsidP="00EA2256">
      <w:pPr>
        <w:pStyle w:val="SIWZ"/>
        <w:tabs>
          <w:tab w:val="left" w:pos="426"/>
        </w:tabs>
        <w:suppressAutoHyphens w:val="0"/>
        <w:spacing w:line="360" w:lineRule="auto"/>
        <w:ind w:left="357"/>
        <w:contextualSpacing/>
        <w:rPr>
          <w:rFonts w:ascii="Arial" w:hAnsi="Arial" w:cs="Arial"/>
          <w:b w:val="0"/>
        </w:rPr>
      </w:pPr>
      <w:r w:rsidRPr="00EA2256">
        <w:rPr>
          <w:rFonts w:ascii="Arial" w:hAnsi="Arial" w:cs="Arial"/>
        </w:rPr>
        <w:t>UWAGA.</w:t>
      </w:r>
      <w:r w:rsidRPr="00EA2256">
        <w:rPr>
          <w:rFonts w:ascii="Arial" w:hAnsi="Arial" w:cs="Arial"/>
          <w:b w:val="0"/>
          <w:bCs/>
        </w:rPr>
        <w:t xml:space="preserve"> Oświadczenia muszą potwierdzać niepodleganie wykluczeniu </w:t>
      </w:r>
      <w:r w:rsidR="00EA2256">
        <w:rPr>
          <w:rFonts w:ascii="Arial" w:hAnsi="Arial" w:cs="Arial"/>
          <w:b w:val="0"/>
          <w:bCs/>
        </w:rPr>
        <w:br/>
      </w:r>
      <w:r w:rsidRPr="00EA2256">
        <w:rPr>
          <w:rFonts w:ascii="Arial" w:hAnsi="Arial" w:cs="Arial"/>
          <w:b w:val="0"/>
          <w:bCs/>
        </w:rPr>
        <w:t>i</w:t>
      </w:r>
      <w:r w:rsidR="00EA2256">
        <w:rPr>
          <w:rFonts w:ascii="Arial" w:hAnsi="Arial" w:cs="Arial"/>
          <w:b w:val="0"/>
          <w:bCs/>
          <w:lang w:val="pl-PL"/>
        </w:rPr>
        <w:t xml:space="preserve"> </w:t>
      </w:r>
      <w:r w:rsidRPr="00EA2256">
        <w:rPr>
          <w:rFonts w:ascii="Arial" w:hAnsi="Arial" w:cs="Arial"/>
          <w:b w:val="0"/>
          <w:bCs/>
        </w:rPr>
        <w:t>spełnienie warunków udziału w postępowaniu na dzień składania ofert.</w:t>
      </w:r>
    </w:p>
    <w:p w14:paraId="2F94B457" w14:textId="1C7F3490" w:rsidR="00B378A6" w:rsidRPr="00EA2256" w:rsidRDefault="00B378A6">
      <w:pPr>
        <w:pStyle w:val="SIWZ"/>
        <w:numPr>
          <w:ilvl w:val="0"/>
          <w:numId w:val="18"/>
        </w:numPr>
        <w:tabs>
          <w:tab w:val="left" w:pos="426"/>
        </w:tabs>
        <w:suppressAutoHyphens w:val="0"/>
        <w:spacing w:line="360" w:lineRule="auto"/>
        <w:ind w:left="357" w:hanging="357"/>
        <w:contextualSpacing/>
        <w:rPr>
          <w:rFonts w:ascii="Arial" w:hAnsi="Arial" w:cs="Arial"/>
          <w:b w:val="0"/>
        </w:rPr>
      </w:pPr>
      <w:r w:rsidRPr="00EA2256">
        <w:rPr>
          <w:rFonts w:ascii="Arial" w:hAnsi="Arial" w:cs="Arial"/>
          <w:b w:val="0"/>
        </w:rPr>
        <w:t>Na potwierdzenie braku podstaw wykluczenia określonych w pkt 1.</w:t>
      </w:r>
      <w:r w:rsidR="0077530E" w:rsidRPr="00EA2256">
        <w:rPr>
          <w:rFonts w:ascii="Arial" w:hAnsi="Arial" w:cs="Arial"/>
          <w:b w:val="0"/>
          <w:lang w:val="pl-PL"/>
        </w:rPr>
        <w:t>1</w:t>
      </w:r>
      <w:r w:rsidR="00A11EB7">
        <w:rPr>
          <w:rFonts w:ascii="Arial" w:hAnsi="Arial" w:cs="Arial"/>
          <w:b w:val="0"/>
          <w:lang w:val="pl-PL"/>
        </w:rPr>
        <w:t xml:space="preserve"> i 1.2</w:t>
      </w:r>
      <w:r w:rsidRPr="00EA2256">
        <w:rPr>
          <w:rFonts w:ascii="Arial" w:hAnsi="Arial" w:cs="Arial"/>
          <w:b w:val="0"/>
        </w:rPr>
        <w:t>, Zamawiający będzie wymagał złożenia oświadczenia będącego załącznikiem do SWZ.</w:t>
      </w:r>
      <w:r w:rsidRPr="00EA2256">
        <w:rPr>
          <w:rFonts w:ascii="Arial" w:hAnsi="Arial" w:cs="Arial"/>
        </w:rPr>
        <w:t xml:space="preserve"> </w:t>
      </w:r>
      <w:r w:rsidRPr="00EA2256">
        <w:rPr>
          <w:rFonts w:ascii="Arial" w:hAnsi="Arial" w:cs="Arial"/>
          <w:b w:val="0"/>
        </w:rPr>
        <w:t xml:space="preserve">Oświadczenie o którym mowa w pkt 1.1 składa się na formularzu jednolitego europejskiego dokumentu zamówienia sporządzonym zgodnie ze wzorem standardowego formularza określonego w </w:t>
      </w:r>
      <w:r w:rsidRPr="003B09FA">
        <w:rPr>
          <w:rFonts w:ascii="Arial" w:hAnsi="Arial" w:cs="Arial"/>
          <w:b w:val="0"/>
        </w:rPr>
        <w:t>rozporządzeniu</w:t>
      </w:r>
      <w:r w:rsidRPr="00EA2256">
        <w:rPr>
          <w:rFonts w:ascii="Arial" w:hAnsi="Arial" w:cs="Arial"/>
          <w:b w:val="0"/>
        </w:rPr>
        <w:t xml:space="preserve"> wykonawczym Komisji (UE) 2016/7 z dnia 5 stycznia 2016 r. ustanawiającym standardowy formularz jednolitego europejskiego dokumentu zamówienia (Dz. Urz. UE L 3 </w:t>
      </w:r>
      <w:r w:rsidR="00EA2256">
        <w:rPr>
          <w:rFonts w:ascii="Arial" w:hAnsi="Arial" w:cs="Arial"/>
          <w:b w:val="0"/>
        </w:rPr>
        <w:br/>
      </w:r>
      <w:r w:rsidRPr="00EA2256">
        <w:rPr>
          <w:rFonts w:ascii="Arial" w:hAnsi="Arial" w:cs="Arial"/>
          <w:b w:val="0"/>
        </w:rPr>
        <w:t xml:space="preserve">z 06.01.2016, str. 16). </w:t>
      </w:r>
    </w:p>
    <w:p w14:paraId="3761C5B0" w14:textId="7FA6B54B" w:rsidR="00B378A6" w:rsidRPr="00EA2256" w:rsidRDefault="00B378A6">
      <w:pPr>
        <w:pStyle w:val="SIWZ"/>
        <w:numPr>
          <w:ilvl w:val="0"/>
          <w:numId w:val="18"/>
        </w:numPr>
        <w:tabs>
          <w:tab w:val="left" w:pos="426"/>
        </w:tabs>
        <w:suppressAutoHyphens w:val="0"/>
        <w:spacing w:line="360" w:lineRule="auto"/>
        <w:ind w:left="357" w:hanging="357"/>
        <w:contextualSpacing/>
        <w:rPr>
          <w:rFonts w:ascii="Arial" w:hAnsi="Arial" w:cs="Arial"/>
          <w:b w:val="0"/>
        </w:rPr>
      </w:pPr>
      <w:r w:rsidRPr="00EA2256">
        <w:rPr>
          <w:rFonts w:ascii="Arial" w:hAnsi="Arial" w:cs="Arial"/>
          <w:b w:val="0"/>
        </w:rPr>
        <w:t>Zamawiający dopuszcza, aby wypełniając JEDZ/ESPD Wykonawca ograniczył się do wypełnienia sekcji α („Ogólne oświadczenie dotyczące wszystkich kryteriów kwalifikacji”) w części IV („Kryteria kwalifikacji”) dokumentu JEDZ. W tej sytuacji Wykonawca nie musi wypełniać żadnej z pozostałych sekcji w części IV dokumentu JEDZ.</w:t>
      </w:r>
      <w:r w:rsidR="00EA2256">
        <w:rPr>
          <w:rFonts w:ascii="Arial" w:hAnsi="Arial" w:cs="Arial"/>
          <w:b w:val="0"/>
          <w:lang w:val="pl-PL"/>
        </w:rPr>
        <w:t xml:space="preserve"> </w:t>
      </w:r>
      <w:r w:rsidRPr="00EA2256">
        <w:rPr>
          <w:rFonts w:ascii="Arial" w:hAnsi="Arial" w:cs="Arial"/>
          <w:b w:val="0"/>
          <w:bCs/>
        </w:rPr>
        <w:t>W części II.A. („Informacje na temat Wykonawcy”) dokumentu JEDZ, Wykonawca wskazuje części zamówienia/zadania  w odniesieniu do których Wykonawca składa ofertę.</w:t>
      </w:r>
      <w:r w:rsidRPr="00EA2256">
        <w:rPr>
          <w:rFonts w:cs="Arial"/>
        </w:rPr>
        <w:t xml:space="preserve">   </w:t>
      </w:r>
    </w:p>
    <w:p w14:paraId="3CE9C515" w14:textId="412B8F3C" w:rsidR="00B378A6" w:rsidRDefault="00B378A6">
      <w:pPr>
        <w:pStyle w:val="SIWZ"/>
        <w:numPr>
          <w:ilvl w:val="0"/>
          <w:numId w:val="18"/>
        </w:numPr>
        <w:tabs>
          <w:tab w:val="left" w:pos="426"/>
        </w:tabs>
        <w:suppressAutoHyphens w:val="0"/>
        <w:spacing w:line="360" w:lineRule="auto"/>
        <w:ind w:left="357" w:hanging="357"/>
        <w:contextualSpacing/>
        <w:rPr>
          <w:rFonts w:ascii="Arial" w:hAnsi="Arial" w:cs="Arial"/>
          <w:b w:val="0"/>
        </w:rPr>
      </w:pPr>
      <w:r w:rsidRPr="00EA2256">
        <w:rPr>
          <w:rFonts w:ascii="Arial" w:hAnsi="Arial" w:cs="Arial"/>
          <w:b w:val="0"/>
        </w:rPr>
        <w:t>W przypadku wspólnego ubiegania się o zamówienie przez wykonawców, oświadczeni</w:t>
      </w:r>
      <w:r w:rsidR="00562BFC">
        <w:rPr>
          <w:rFonts w:ascii="Arial" w:hAnsi="Arial" w:cs="Arial"/>
          <w:b w:val="0"/>
          <w:lang w:val="pl-PL"/>
        </w:rPr>
        <w:t>e</w:t>
      </w:r>
      <w:r w:rsidRPr="00EA2256">
        <w:rPr>
          <w:rFonts w:ascii="Arial" w:hAnsi="Arial" w:cs="Arial"/>
          <w:b w:val="0"/>
        </w:rPr>
        <w:t>, o który</w:t>
      </w:r>
      <w:r w:rsidR="00562BFC">
        <w:rPr>
          <w:rFonts w:ascii="Arial" w:hAnsi="Arial" w:cs="Arial"/>
          <w:b w:val="0"/>
          <w:lang w:val="pl-PL"/>
        </w:rPr>
        <w:t>m</w:t>
      </w:r>
      <w:r w:rsidRPr="00EA2256">
        <w:rPr>
          <w:rFonts w:ascii="Arial" w:hAnsi="Arial" w:cs="Arial"/>
          <w:b w:val="0"/>
        </w:rPr>
        <w:t xml:space="preserve"> mowa w pkt 1</w:t>
      </w:r>
      <w:r w:rsidR="00562BFC">
        <w:rPr>
          <w:rFonts w:ascii="Arial" w:hAnsi="Arial" w:cs="Arial"/>
          <w:b w:val="0"/>
          <w:lang w:val="pl-PL"/>
        </w:rPr>
        <w:t>.2</w:t>
      </w:r>
      <w:r w:rsidRPr="00EA2256">
        <w:rPr>
          <w:rFonts w:ascii="Arial" w:hAnsi="Arial" w:cs="Arial"/>
          <w:b w:val="0"/>
        </w:rPr>
        <w:t xml:space="preserve"> składa każdy z wykonawców. </w:t>
      </w:r>
    </w:p>
    <w:p w14:paraId="4AEAAD4C" w14:textId="28070EE2" w:rsidR="00C95924" w:rsidRPr="00C95924" w:rsidRDefault="00C95924">
      <w:pPr>
        <w:pStyle w:val="SIWZ"/>
        <w:numPr>
          <w:ilvl w:val="0"/>
          <w:numId w:val="18"/>
        </w:numPr>
        <w:tabs>
          <w:tab w:val="left" w:pos="426"/>
        </w:tabs>
        <w:suppressAutoHyphens w:val="0"/>
        <w:spacing w:line="360" w:lineRule="auto"/>
        <w:ind w:left="357" w:hanging="357"/>
        <w:contextualSpacing/>
        <w:rPr>
          <w:rFonts w:ascii="Arial" w:hAnsi="Arial" w:cs="Arial"/>
          <w:b w:val="0"/>
          <w:bCs/>
        </w:rPr>
      </w:pPr>
      <w:r w:rsidRPr="00C95924">
        <w:rPr>
          <w:rFonts w:ascii="Arial" w:hAnsi="Arial" w:cs="Arial"/>
          <w:b w:val="0"/>
          <w:bCs/>
        </w:rPr>
        <w:t>W przypadku wspólnego ubiegania się o zamówienie przez Wykonawców, należy przedstawić odrębny JEDZ (należycie wypełniony i podpisany przez danego Wykonawcę) zawierający informacje wymagane w częściach II–IV dla każdego</w:t>
      </w:r>
      <w:r w:rsidRPr="00C95924">
        <w:rPr>
          <w:rFonts w:ascii="Arial" w:hAnsi="Arial" w:cs="Arial"/>
          <w:b w:val="0"/>
          <w:bCs/>
        </w:rPr>
        <w:br/>
        <w:t>z biorących udział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4AB3E6E" w14:textId="4C2DC0A0" w:rsidR="00B378A6" w:rsidRPr="00CB0B08" w:rsidRDefault="00B378A6">
      <w:pPr>
        <w:pStyle w:val="SIWZ"/>
        <w:numPr>
          <w:ilvl w:val="0"/>
          <w:numId w:val="18"/>
        </w:numPr>
        <w:tabs>
          <w:tab w:val="left" w:pos="426"/>
        </w:tabs>
        <w:suppressAutoHyphens w:val="0"/>
        <w:spacing w:after="240" w:line="360" w:lineRule="auto"/>
        <w:ind w:left="357" w:hanging="357"/>
        <w:contextualSpacing/>
        <w:rPr>
          <w:rFonts w:ascii="Arial" w:hAnsi="Arial" w:cs="Arial"/>
          <w:b w:val="0"/>
        </w:rPr>
      </w:pPr>
      <w:r w:rsidRPr="00CB0B08">
        <w:rPr>
          <w:rFonts w:ascii="Arial" w:hAnsi="Arial" w:cs="Arial"/>
          <w:b w:val="0"/>
        </w:rPr>
        <w:t>Wykonawca może wykorzystać jednolity dokument złożony w odrębnym postępowaniu o udzielenie zamówienia, jeżeli potwierdzi, że informacje w nim zawarte pozostają prawidłowe.</w:t>
      </w:r>
    </w:p>
    <w:p w14:paraId="33B0BBFE" w14:textId="3CD8450B" w:rsidR="009B2DFA" w:rsidRPr="00CB0B08" w:rsidRDefault="00CB0B08">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426" w:hanging="426"/>
        <w:outlineLvl w:val="0"/>
        <w:rPr>
          <w:rFonts w:ascii="Arial" w:eastAsia="Arial" w:hAnsi="Arial" w:cs="Arial"/>
          <w:color w:val="000000"/>
          <w:sz w:val="28"/>
          <w:szCs w:val="28"/>
        </w:rPr>
      </w:pPr>
      <w:r w:rsidRPr="00CB0B08">
        <w:rPr>
          <w:rFonts w:ascii="Arial" w:eastAsia="Arial" w:hAnsi="Arial" w:cs="Arial"/>
          <w:b/>
          <w:color w:val="000000"/>
          <w:sz w:val="28"/>
          <w:szCs w:val="28"/>
        </w:rPr>
        <w:lastRenderedPageBreak/>
        <w:t>Wykaz podmiotowych środków dowodowych</w:t>
      </w:r>
      <w:bookmarkStart w:id="9" w:name="_heading=h.26in1rg" w:colFirst="0" w:colLast="0"/>
      <w:bookmarkEnd w:id="9"/>
      <w:r w:rsidRPr="00CB0B08">
        <w:rPr>
          <w:rFonts w:ascii="Arial" w:eastAsia="Arial" w:hAnsi="Arial" w:cs="Arial"/>
          <w:b/>
          <w:color w:val="000000"/>
          <w:sz w:val="28"/>
          <w:szCs w:val="28"/>
        </w:rPr>
        <w:t>.</w:t>
      </w:r>
    </w:p>
    <w:p w14:paraId="4236D3A5" w14:textId="77777777" w:rsidR="00692AA5" w:rsidRPr="00452F6F" w:rsidRDefault="00692AA5">
      <w:pPr>
        <w:pStyle w:val="Akapitzlist"/>
        <w:widowControl w:val="0"/>
        <w:numPr>
          <w:ilvl w:val="0"/>
          <w:numId w:val="40"/>
        </w:numPr>
        <w:tabs>
          <w:tab w:val="left" w:pos="336"/>
        </w:tabs>
        <w:spacing w:before="240" w:line="360" w:lineRule="auto"/>
        <w:ind w:left="284" w:hanging="284"/>
        <w:rPr>
          <w:rStyle w:val="Teksttreci2"/>
          <w:rFonts w:ascii="Arial" w:hAnsi="Arial" w:cs="Arial"/>
          <w:sz w:val="24"/>
          <w:szCs w:val="24"/>
        </w:rPr>
      </w:pPr>
      <w:r w:rsidRPr="00452F6F">
        <w:rPr>
          <w:rStyle w:val="Teksttreci2"/>
          <w:rFonts w:ascii="Arial" w:hAnsi="Arial" w:cs="Arial"/>
          <w:sz w:val="24"/>
          <w:szCs w:val="24"/>
        </w:rPr>
        <w:t xml:space="preserve">Wykonawca, którego oferta zostanie najwyżej oceniona, zostanie wezwany </w:t>
      </w:r>
      <w:r w:rsidRPr="00452F6F">
        <w:rPr>
          <w:rStyle w:val="Teksttreci2"/>
          <w:rFonts w:ascii="Arial" w:hAnsi="Arial" w:cs="Arial"/>
          <w:sz w:val="24"/>
          <w:szCs w:val="24"/>
        </w:rPr>
        <w:br/>
        <w:t>do złożenia w wyznaczonym terminie, nie krótszym niż 10 dni od dnia wezwania, aktualnych na dzień złożenia następujących podmiotowych środków dowodowych:</w:t>
      </w:r>
    </w:p>
    <w:p w14:paraId="4C6234A3" w14:textId="77777777" w:rsidR="00692AA5" w:rsidRPr="00452F6F" w:rsidRDefault="00692AA5">
      <w:pPr>
        <w:pStyle w:val="Akapitzlist"/>
        <w:widowControl w:val="0"/>
        <w:numPr>
          <w:ilvl w:val="0"/>
          <w:numId w:val="41"/>
        </w:numPr>
        <w:tabs>
          <w:tab w:val="left" w:pos="336"/>
        </w:tabs>
        <w:spacing w:line="360" w:lineRule="auto"/>
        <w:ind w:left="709" w:hanging="425"/>
        <w:rPr>
          <w:rFonts w:cs="Arial"/>
          <w:sz w:val="24"/>
          <w:szCs w:val="24"/>
        </w:rPr>
      </w:pPr>
      <w:r w:rsidRPr="00452F6F">
        <w:rPr>
          <w:rFonts w:cs="Arial"/>
          <w:sz w:val="24"/>
          <w:szCs w:val="24"/>
        </w:rPr>
        <w:t xml:space="preserve">składanych na potwierdzenie </w:t>
      </w:r>
      <w:r w:rsidRPr="00452F6F">
        <w:rPr>
          <w:rFonts w:cs="Arial"/>
          <w:b/>
          <w:sz w:val="24"/>
          <w:szCs w:val="24"/>
        </w:rPr>
        <w:t>braku podstaw wykluczenia</w:t>
      </w:r>
      <w:r w:rsidRPr="00452F6F">
        <w:rPr>
          <w:rFonts w:cs="Arial"/>
          <w:sz w:val="24"/>
          <w:szCs w:val="24"/>
        </w:rPr>
        <w:t xml:space="preserve">, o których mowa </w:t>
      </w:r>
      <w:r w:rsidRPr="00452F6F">
        <w:rPr>
          <w:rFonts w:cs="Arial"/>
          <w:sz w:val="24"/>
          <w:szCs w:val="24"/>
        </w:rPr>
        <w:br/>
        <w:t>w art. 108 ustawy:</w:t>
      </w:r>
    </w:p>
    <w:p w14:paraId="6E8A26EE" w14:textId="77777777" w:rsidR="00692AA5" w:rsidRPr="00452F6F" w:rsidRDefault="00692AA5">
      <w:pPr>
        <w:pStyle w:val="Akapitzlist"/>
        <w:widowControl w:val="0"/>
        <w:numPr>
          <w:ilvl w:val="0"/>
          <w:numId w:val="42"/>
        </w:numPr>
        <w:tabs>
          <w:tab w:val="left" w:pos="336"/>
        </w:tabs>
        <w:spacing w:line="360" w:lineRule="auto"/>
        <w:ind w:left="1134" w:hanging="425"/>
        <w:rPr>
          <w:rFonts w:cs="Arial"/>
          <w:sz w:val="24"/>
          <w:szCs w:val="24"/>
        </w:rPr>
      </w:pPr>
      <w:r w:rsidRPr="00452F6F">
        <w:rPr>
          <w:rFonts w:cs="Arial"/>
          <w:sz w:val="24"/>
          <w:szCs w:val="24"/>
        </w:rPr>
        <w:t xml:space="preserve">informację z Krajowego Rejestru Karnego w zakresie: </w:t>
      </w:r>
    </w:p>
    <w:p w14:paraId="450470DF" w14:textId="77777777" w:rsidR="00692AA5" w:rsidRPr="00452F6F" w:rsidRDefault="00692AA5">
      <w:pPr>
        <w:pStyle w:val="Akapitzlist"/>
        <w:widowControl w:val="0"/>
        <w:numPr>
          <w:ilvl w:val="0"/>
          <w:numId w:val="43"/>
        </w:numPr>
        <w:tabs>
          <w:tab w:val="left" w:pos="336"/>
        </w:tabs>
        <w:spacing w:line="360" w:lineRule="auto"/>
        <w:ind w:left="1560" w:hanging="284"/>
        <w:rPr>
          <w:rFonts w:cs="Arial"/>
          <w:sz w:val="24"/>
          <w:szCs w:val="24"/>
        </w:rPr>
      </w:pPr>
      <w:r w:rsidRPr="00452F6F">
        <w:rPr>
          <w:rFonts w:cs="Arial"/>
          <w:sz w:val="24"/>
          <w:szCs w:val="24"/>
        </w:rPr>
        <w:t xml:space="preserve">art. 108 ust. 1 pkt 1 i 2 ustawy, </w:t>
      </w:r>
    </w:p>
    <w:p w14:paraId="566AF0F4" w14:textId="77777777" w:rsidR="00692AA5" w:rsidRPr="00452F6F" w:rsidRDefault="00692AA5">
      <w:pPr>
        <w:pStyle w:val="Akapitzlist"/>
        <w:widowControl w:val="0"/>
        <w:numPr>
          <w:ilvl w:val="0"/>
          <w:numId w:val="43"/>
        </w:numPr>
        <w:tabs>
          <w:tab w:val="left" w:pos="336"/>
        </w:tabs>
        <w:spacing w:line="360" w:lineRule="auto"/>
        <w:ind w:left="1560" w:hanging="284"/>
        <w:rPr>
          <w:rFonts w:cs="Arial"/>
          <w:sz w:val="24"/>
          <w:szCs w:val="24"/>
        </w:rPr>
      </w:pPr>
      <w:r w:rsidRPr="00452F6F">
        <w:rPr>
          <w:rFonts w:cs="Arial"/>
          <w:sz w:val="24"/>
          <w:szCs w:val="24"/>
        </w:rPr>
        <w:t>art. 108 ust. 1 pkt 4 ustawy, dotyczącej orzeczenia zakazu ubiegania się o zamówienie publiczne tytułem środka karnego,</w:t>
      </w:r>
    </w:p>
    <w:p w14:paraId="5FAAA797" w14:textId="77777777" w:rsidR="00692AA5" w:rsidRPr="00452F6F" w:rsidRDefault="00692AA5" w:rsidP="009C4AC6">
      <w:pPr>
        <w:pStyle w:val="Akapitzlist"/>
        <w:widowControl w:val="0"/>
        <w:tabs>
          <w:tab w:val="left" w:pos="336"/>
        </w:tabs>
        <w:spacing w:line="360" w:lineRule="auto"/>
        <w:ind w:left="1134"/>
        <w:rPr>
          <w:rFonts w:cs="Arial"/>
          <w:sz w:val="24"/>
          <w:szCs w:val="24"/>
        </w:rPr>
      </w:pPr>
      <w:r w:rsidRPr="00452F6F">
        <w:rPr>
          <w:rFonts w:cs="Arial"/>
          <w:sz w:val="24"/>
          <w:szCs w:val="24"/>
        </w:rPr>
        <w:t xml:space="preserve">sporządzoną nie wcześniej niż 6 miesięcy przed jej złożeniem. </w:t>
      </w:r>
    </w:p>
    <w:p w14:paraId="30EC3BBA" w14:textId="77777777" w:rsidR="00692AA5" w:rsidRPr="00452F6F" w:rsidRDefault="00692AA5">
      <w:pPr>
        <w:pStyle w:val="Akapitzlist"/>
        <w:widowControl w:val="0"/>
        <w:numPr>
          <w:ilvl w:val="0"/>
          <w:numId w:val="42"/>
        </w:numPr>
        <w:tabs>
          <w:tab w:val="left" w:pos="336"/>
        </w:tabs>
        <w:spacing w:after="120" w:line="360" w:lineRule="auto"/>
        <w:ind w:left="1134" w:hanging="425"/>
        <w:rPr>
          <w:rFonts w:cs="Arial"/>
          <w:sz w:val="24"/>
          <w:szCs w:val="24"/>
        </w:rPr>
      </w:pPr>
      <w:r w:rsidRPr="00452F6F">
        <w:rPr>
          <w:rFonts w:cs="Arial"/>
          <w:sz w:val="24"/>
          <w:szCs w:val="24"/>
        </w:rPr>
        <w:t xml:space="preserve">oświadczenie Wykonawcy, w zakresie art. 108 ust 1 pkt 5 ustawy, </w:t>
      </w:r>
      <w:r w:rsidRPr="00452F6F">
        <w:rPr>
          <w:rFonts w:cs="Arial"/>
          <w:sz w:val="24"/>
          <w:szCs w:val="24"/>
        </w:rPr>
        <w:br/>
        <w:t xml:space="preserve">o braku przynależności do tej samej grupy kapitałowej na formularzu zgodnym z treścią </w:t>
      </w:r>
      <w:r w:rsidRPr="00452F6F">
        <w:rPr>
          <w:rFonts w:cs="Arial"/>
          <w:b/>
          <w:sz w:val="24"/>
          <w:szCs w:val="24"/>
        </w:rPr>
        <w:t>załącznika nr 2 do SWZ</w:t>
      </w:r>
      <w:r w:rsidRPr="00452F6F">
        <w:rPr>
          <w:rFonts w:cs="Arial"/>
          <w:sz w:val="24"/>
          <w:szCs w:val="24"/>
        </w:rPr>
        <w:t xml:space="preserve"> w rozumieniu ustawy z dnia 16 lutego 2007 r. o ochronie konkurencji i konsumentów, z innym wykonawcą, który złożył odrębną ofertę, ofertę częściową lub wniosek </w:t>
      </w:r>
      <w:r w:rsidRPr="00452F6F">
        <w:rPr>
          <w:rFonts w:cs="Arial"/>
          <w:sz w:val="24"/>
          <w:szCs w:val="24"/>
        </w:rPr>
        <w:br/>
        <w:t xml:space="preserve">o dopuszczenie do udziału w postępowaniu, albo oświadczenia </w:t>
      </w:r>
      <w:r w:rsidRPr="00452F6F">
        <w:rPr>
          <w:rFonts w:cs="Arial"/>
          <w:sz w:val="24"/>
          <w:szCs w:val="24"/>
        </w:rPr>
        <w:br/>
        <w:t>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1BC0950" w14:textId="76A73E33" w:rsidR="00692AA5" w:rsidRPr="00452F6F" w:rsidRDefault="00692AA5">
      <w:pPr>
        <w:pStyle w:val="Akapitzlist"/>
        <w:widowControl w:val="0"/>
        <w:numPr>
          <w:ilvl w:val="0"/>
          <w:numId w:val="42"/>
        </w:numPr>
        <w:tabs>
          <w:tab w:val="left" w:pos="336"/>
        </w:tabs>
        <w:spacing w:after="120" w:line="360" w:lineRule="auto"/>
        <w:ind w:left="1134" w:hanging="425"/>
        <w:rPr>
          <w:rFonts w:cs="Arial"/>
          <w:sz w:val="24"/>
          <w:szCs w:val="24"/>
        </w:rPr>
      </w:pPr>
      <w:r w:rsidRPr="00452F6F">
        <w:rPr>
          <w:rFonts w:cs="Arial"/>
          <w:bCs/>
          <w:sz w:val="24"/>
          <w:szCs w:val="24"/>
        </w:rPr>
        <w:t xml:space="preserve">oświadczenie Wykonawcy o aktualności informacji zawartych </w:t>
      </w:r>
      <w:r w:rsidRPr="00452F6F">
        <w:rPr>
          <w:rFonts w:cs="Arial"/>
          <w:bCs/>
          <w:sz w:val="24"/>
          <w:szCs w:val="24"/>
        </w:rPr>
        <w:br/>
        <w:t xml:space="preserve">w oświadczeniu JEDZ (na formularzu zgodnym z treścią </w:t>
      </w:r>
      <w:r w:rsidRPr="00452F6F">
        <w:rPr>
          <w:rFonts w:cs="Arial"/>
          <w:b/>
          <w:bCs/>
          <w:sz w:val="24"/>
          <w:szCs w:val="24"/>
        </w:rPr>
        <w:t xml:space="preserve">załącznika nr </w:t>
      </w:r>
      <w:r w:rsidR="006A7F6C">
        <w:rPr>
          <w:rFonts w:cs="Arial"/>
          <w:b/>
          <w:bCs/>
          <w:sz w:val="24"/>
          <w:szCs w:val="24"/>
        </w:rPr>
        <w:t>5</w:t>
      </w:r>
      <w:r w:rsidRPr="00452F6F">
        <w:rPr>
          <w:rFonts w:cs="Arial"/>
          <w:b/>
          <w:bCs/>
          <w:sz w:val="24"/>
          <w:szCs w:val="24"/>
        </w:rPr>
        <w:t xml:space="preserve"> do SWZ</w:t>
      </w:r>
      <w:r w:rsidRPr="00452F6F">
        <w:rPr>
          <w:rFonts w:cs="Arial"/>
          <w:bCs/>
          <w:sz w:val="24"/>
          <w:szCs w:val="24"/>
        </w:rPr>
        <w:t>) w zakresie podstaw wykluczenia z postępowania wskazanych przez Zamawiającego, o których mowa w:</w:t>
      </w:r>
    </w:p>
    <w:p w14:paraId="55BE2B7C" w14:textId="77777777" w:rsidR="00692AA5" w:rsidRPr="00452F6F" w:rsidRDefault="00692AA5">
      <w:pPr>
        <w:pStyle w:val="Akapitzlist"/>
        <w:widowControl w:val="0"/>
        <w:numPr>
          <w:ilvl w:val="0"/>
          <w:numId w:val="43"/>
        </w:numPr>
        <w:tabs>
          <w:tab w:val="left" w:pos="336"/>
        </w:tabs>
        <w:spacing w:line="360" w:lineRule="auto"/>
        <w:ind w:left="1418" w:hanging="284"/>
        <w:rPr>
          <w:rFonts w:cs="Arial"/>
          <w:sz w:val="24"/>
          <w:szCs w:val="24"/>
        </w:rPr>
      </w:pPr>
      <w:r w:rsidRPr="00452F6F">
        <w:rPr>
          <w:rFonts w:cs="Arial"/>
          <w:sz w:val="24"/>
          <w:szCs w:val="24"/>
        </w:rPr>
        <w:t>art. 108 ust. 1 pkt 3 ustawy, dotyczący zalegania z uiszczaniem podatków, opłat lub składek na ubezpieczenie społeczne lub zdrowotne po wydaniu prawomocnego wyroku sądu lub ostatecznej decyzji administracyjnej,</w:t>
      </w:r>
    </w:p>
    <w:p w14:paraId="7B9723C3" w14:textId="77777777" w:rsidR="00692AA5" w:rsidRPr="00452F6F" w:rsidRDefault="00692AA5">
      <w:pPr>
        <w:pStyle w:val="Akapitzlist"/>
        <w:widowControl w:val="0"/>
        <w:numPr>
          <w:ilvl w:val="0"/>
          <w:numId w:val="43"/>
        </w:numPr>
        <w:tabs>
          <w:tab w:val="left" w:pos="336"/>
        </w:tabs>
        <w:spacing w:line="360" w:lineRule="auto"/>
        <w:ind w:left="1418" w:hanging="284"/>
        <w:rPr>
          <w:rFonts w:cs="Arial"/>
          <w:sz w:val="24"/>
          <w:szCs w:val="24"/>
        </w:rPr>
      </w:pPr>
      <w:r w:rsidRPr="00452F6F">
        <w:rPr>
          <w:rFonts w:cs="Arial"/>
          <w:sz w:val="24"/>
          <w:szCs w:val="24"/>
        </w:rPr>
        <w:t xml:space="preserve">art. 108 ust. 1 pkt 4 ustawy, dotyczący orzeczenia zakazu ubiegania się o zamówienie publiczne tytułem środka zapobiegawczego, </w:t>
      </w:r>
    </w:p>
    <w:p w14:paraId="7043E95F" w14:textId="77777777" w:rsidR="00692AA5" w:rsidRPr="00452F6F" w:rsidRDefault="00692AA5">
      <w:pPr>
        <w:pStyle w:val="Akapitzlist"/>
        <w:widowControl w:val="0"/>
        <w:numPr>
          <w:ilvl w:val="0"/>
          <w:numId w:val="43"/>
        </w:numPr>
        <w:tabs>
          <w:tab w:val="left" w:pos="336"/>
        </w:tabs>
        <w:spacing w:line="360" w:lineRule="auto"/>
        <w:ind w:left="1418" w:hanging="284"/>
        <w:rPr>
          <w:rFonts w:cs="Arial"/>
          <w:sz w:val="24"/>
          <w:szCs w:val="24"/>
        </w:rPr>
      </w:pPr>
      <w:r w:rsidRPr="00452F6F">
        <w:rPr>
          <w:rFonts w:cs="Arial"/>
          <w:sz w:val="24"/>
          <w:szCs w:val="24"/>
        </w:rPr>
        <w:t xml:space="preserve">art. 108 ust. 1 pkt 5 ustawy, dotyczący zawarcia z innymi wykonawcami porozumienia mającego na celu zakłócenie konkurencji, </w:t>
      </w:r>
    </w:p>
    <w:p w14:paraId="785CD353" w14:textId="77777777" w:rsidR="00692AA5" w:rsidRPr="00452F6F" w:rsidRDefault="00692AA5">
      <w:pPr>
        <w:pStyle w:val="Akapitzlist"/>
        <w:widowControl w:val="0"/>
        <w:numPr>
          <w:ilvl w:val="0"/>
          <w:numId w:val="43"/>
        </w:numPr>
        <w:tabs>
          <w:tab w:val="left" w:pos="336"/>
        </w:tabs>
        <w:spacing w:line="360" w:lineRule="auto"/>
        <w:ind w:left="1418" w:hanging="284"/>
        <w:rPr>
          <w:rFonts w:cs="Arial"/>
          <w:sz w:val="24"/>
          <w:szCs w:val="24"/>
        </w:rPr>
      </w:pPr>
      <w:r w:rsidRPr="00452F6F">
        <w:rPr>
          <w:rFonts w:cs="Arial"/>
          <w:sz w:val="24"/>
          <w:szCs w:val="24"/>
        </w:rPr>
        <w:lastRenderedPageBreak/>
        <w:t>art. 108 ust. 1 pkt 6 ustawy, dotyczący zakłócenia konkurencji wynikającego z wcześniejszego zaangażowania,</w:t>
      </w:r>
    </w:p>
    <w:p w14:paraId="1C24140F" w14:textId="77777777" w:rsidR="00692AA5" w:rsidRPr="00452F6F" w:rsidRDefault="00692AA5">
      <w:pPr>
        <w:pStyle w:val="Akapitzlist"/>
        <w:widowControl w:val="0"/>
        <w:numPr>
          <w:ilvl w:val="0"/>
          <w:numId w:val="43"/>
        </w:numPr>
        <w:tabs>
          <w:tab w:val="left" w:pos="336"/>
        </w:tabs>
        <w:spacing w:line="360" w:lineRule="auto"/>
        <w:ind w:left="1418" w:hanging="284"/>
        <w:rPr>
          <w:rFonts w:cs="Arial"/>
          <w:sz w:val="24"/>
          <w:szCs w:val="24"/>
        </w:rPr>
      </w:pPr>
      <w:r w:rsidRPr="00452F6F">
        <w:rPr>
          <w:rFonts w:cs="Arial"/>
          <w:sz w:val="24"/>
          <w:szCs w:val="24"/>
        </w:rPr>
        <w:t>art. 7 ust. 1 ustawy o przeciwdziałaniu,</w:t>
      </w:r>
    </w:p>
    <w:p w14:paraId="2F22557F" w14:textId="77777777" w:rsidR="00692AA5" w:rsidRPr="00452F6F" w:rsidRDefault="00692AA5">
      <w:pPr>
        <w:pStyle w:val="Akapitzlist"/>
        <w:widowControl w:val="0"/>
        <w:numPr>
          <w:ilvl w:val="0"/>
          <w:numId w:val="43"/>
        </w:numPr>
        <w:tabs>
          <w:tab w:val="left" w:pos="336"/>
        </w:tabs>
        <w:spacing w:line="360" w:lineRule="auto"/>
        <w:ind w:left="1418" w:hanging="284"/>
        <w:rPr>
          <w:rFonts w:cs="Arial"/>
          <w:sz w:val="24"/>
          <w:szCs w:val="24"/>
        </w:rPr>
      </w:pPr>
      <w:r w:rsidRPr="00452F6F">
        <w:rPr>
          <w:rFonts w:cs="Arial"/>
          <w:sz w:val="24"/>
          <w:szCs w:val="24"/>
        </w:rPr>
        <w:t>art. 5k rozporządzenia 833/2014,</w:t>
      </w:r>
    </w:p>
    <w:p w14:paraId="1FB848F6" w14:textId="2E712529" w:rsidR="00692AA5" w:rsidRPr="00BE7DE2" w:rsidRDefault="00452F6F" w:rsidP="00C95924">
      <w:pPr>
        <w:widowControl w:val="0"/>
        <w:tabs>
          <w:tab w:val="left" w:pos="709"/>
        </w:tabs>
        <w:spacing w:after="120" w:line="360" w:lineRule="auto"/>
        <w:ind w:left="709" w:hanging="426"/>
        <w:rPr>
          <w:rFonts w:ascii="Arial" w:hAnsi="Arial" w:cs="Arial"/>
          <w:sz w:val="24"/>
          <w:szCs w:val="24"/>
        </w:rPr>
      </w:pPr>
      <w:r w:rsidRPr="00452F6F">
        <w:rPr>
          <w:rFonts w:cs="Arial"/>
          <w:sz w:val="24"/>
          <w:szCs w:val="24"/>
        </w:rPr>
        <w:t>2)</w:t>
      </w:r>
      <w:r w:rsidRPr="00452F6F">
        <w:rPr>
          <w:rFonts w:cs="Arial"/>
          <w:sz w:val="24"/>
          <w:szCs w:val="24"/>
        </w:rPr>
        <w:tab/>
      </w:r>
      <w:r w:rsidRPr="00452F6F">
        <w:rPr>
          <w:rFonts w:ascii="Arial" w:hAnsi="Arial" w:cs="Arial"/>
          <w:sz w:val="24"/>
          <w:szCs w:val="24"/>
        </w:rPr>
        <w:t xml:space="preserve">składanych na potwierdzenie spełnienia warunków udziału w postępowaniu </w:t>
      </w:r>
      <w:r w:rsidRPr="00BE7DE2">
        <w:rPr>
          <w:rFonts w:ascii="Arial" w:hAnsi="Arial" w:cs="Arial"/>
          <w:sz w:val="24"/>
          <w:szCs w:val="24"/>
        </w:rPr>
        <w:t xml:space="preserve">dotyczącego posiadania uprawnień do prowadzenia określonej działalności gospodarczej lub zawodowej, o ile wynika to z odrębnych przepisów, tj. </w:t>
      </w:r>
      <w:r w:rsidR="00BE7DE2" w:rsidRPr="00BE7DE2">
        <w:rPr>
          <w:rFonts w:ascii="Arial" w:hAnsi="Arial" w:cs="Arial"/>
          <w:sz w:val="24"/>
          <w:szCs w:val="24"/>
        </w:rPr>
        <w:t>aktualną na dzień składania ofert koncesję na obrót paliwami, która obejmuje swoim zakresem paliwo wodorowe.</w:t>
      </w:r>
    </w:p>
    <w:p w14:paraId="024560C7" w14:textId="48E91457" w:rsidR="00692AA5" w:rsidRPr="00452F6F" w:rsidRDefault="00692AA5">
      <w:pPr>
        <w:pStyle w:val="Akapitzlist"/>
        <w:widowControl w:val="0"/>
        <w:numPr>
          <w:ilvl w:val="0"/>
          <w:numId w:val="40"/>
        </w:numPr>
        <w:tabs>
          <w:tab w:val="left" w:pos="336"/>
        </w:tabs>
        <w:spacing w:line="360" w:lineRule="auto"/>
        <w:ind w:left="284" w:hanging="284"/>
        <w:rPr>
          <w:rFonts w:eastAsia="Calibri" w:cs="Arial"/>
          <w:sz w:val="24"/>
          <w:szCs w:val="24"/>
          <w:lang w:bidi="pl-PL"/>
        </w:rPr>
      </w:pPr>
      <w:r w:rsidRPr="00452F6F">
        <w:rPr>
          <w:rFonts w:cs="Arial"/>
          <w:sz w:val="24"/>
          <w:szCs w:val="24"/>
        </w:rPr>
        <w:t xml:space="preserve">Jeżeli Wykonawca ma siedzibę lub miejsce zamieszkania poza granicami Rzeczypospolitej Polskiej, zamiast informacji z Krajowego Rejestru Karnego, </w:t>
      </w:r>
      <w:r w:rsidRPr="00452F6F">
        <w:rPr>
          <w:rFonts w:cs="Arial"/>
          <w:sz w:val="24"/>
          <w:szCs w:val="24"/>
        </w:rPr>
        <w:br/>
        <w:t xml:space="preserve">o której mowa w pkt </w:t>
      </w:r>
      <w:r w:rsidR="006B6387">
        <w:rPr>
          <w:rFonts w:cs="Arial"/>
          <w:sz w:val="24"/>
          <w:szCs w:val="24"/>
        </w:rPr>
        <w:t>1</w:t>
      </w:r>
      <w:r w:rsidRPr="00452F6F">
        <w:rPr>
          <w:rFonts w:cs="Arial"/>
          <w:sz w:val="24"/>
          <w:szCs w:val="24"/>
        </w:rPr>
        <w:t xml:space="preserve"> </w:t>
      </w:r>
      <w:proofErr w:type="spellStart"/>
      <w:r w:rsidRPr="00452F6F">
        <w:rPr>
          <w:rFonts w:cs="Arial"/>
          <w:sz w:val="24"/>
          <w:szCs w:val="24"/>
        </w:rPr>
        <w:t>ppkt</w:t>
      </w:r>
      <w:proofErr w:type="spellEnd"/>
      <w:r w:rsidRPr="00452F6F">
        <w:rPr>
          <w:rFonts w:cs="Arial"/>
          <w:sz w:val="24"/>
          <w:szCs w:val="24"/>
        </w:rPr>
        <w:t xml:space="preserve">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w:t>
      </w:r>
      <w:r w:rsidRPr="00452F6F">
        <w:rPr>
          <w:rFonts w:cs="Arial"/>
          <w:sz w:val="24"/>
          <w:szCs w:val="24"/>
        </w:rPr>
        <w:br/>
        <w:t xml:space="preserve">o którym mowa w pkt </w:t>
      </w:r>
      <w:r w:rsidR="006B6387">
        <w:rPr>
          <w:rFonts w:cs="Arial"/>
          <w:sz w:val="24"/>
          <w:szCs w:val="24"/>
        </w:rPr>
        <w:t>1</w:t>
      </w:r>
      <w:r w:rsidRPr="00452F6F">
        <w:rPr>
          <w:rFonts w:cs="Arial"/>
          <w:sz w:val="24"/>
          <w:szCs w:val="24"/>
        </w:rPr>
        <w:t xml:space="preserve"> </w:t>
      </w:r>
      <w:proofErr w:type="spellStart"/>
      <w:r w:rsidRPr="00452F6F">
        <w:rPr>
          <w:rFonts w:cs="Arial"/>
          <w:sz w:val="24"/>
          <w:szCs w:val="24"/>
        </w:rPr>
        <w:t>ppkt</w:t>
      </w:r>
      <w:proofErr w:type="spellEnd"/>
      <w:r w:rsidRPr="00452F6F">
        <w:rPr>
          <w:rFonts w:cs="Arial"/>
          <w:sz w:val="24"/>
          <w:szCs w:val="24"/>
        </w:rPr>
        <w:t xml:space="preserve"> 1 lit. a. Dokument, powinien być wystawiony nie wcześniej niż 6 miesięcy przed jego złożeniem.</w:t>
      </w:r>
    </w:p>
    <w:p w14:paraId="3A9E524A" w14:textId="1D8B596E" w:rsidR="00692AA5" w:rsidRPr="00452F6F" w:rsidRDefault="00692AA5">
      <w:pPr>
        <w:pStyle w:val="Akapitzlist"/>
        <w:widowControl w:val="0"/>
        <w:numPr>
          <w:ilvl w:val="0"/>
          <w:numId w:val="40"/>
        </w:numPr>
        <w:tabs>
          <w:tab w:val="left" w:pos="336"/>
        </w:tabs>
        <w:spacing w:after="240" w:line="360" w:lineRule="auto"/>
        <w:ind w:left="284" w:hanging="284"/>
        <w:rPr>
          <w:rFonts w:eastAsia="Calibri" w:cs="Arial"/>
          <w:sz w:val="24"/>
          <w:szCs w:val="24"/>
          <w:lang w:bidi="pl-PL"/>
        </w:rPr>
      </w:pPr>
      <w:r w:rsidRPr="00452F6F">
        <w:rPr>
          <w:rFonts w:cs="Arial"/>
          <w:sz w:val="24"/>
          <w:szCs w:val="24"/>
        </w:rPr>
        <w:t xml:space="preserve">Jeżeli w kraju, w którym Wykonawca ma siedzibę lub miejsce zamieszkania, nie wydaje się dokumentów, o których mowa w pkt </w:t>
      </w:r>
      <w:r w:rsidR="006B6387">
        <w:rPr>
          <w:rFonts w:cs="Arial"/>
          <w:sz w:val="24"/>
          <w:szCs w:val="24"/>
        </w:rPr>
        <w:t>2</w:t>
      </w:r>
      <w:r w:rsidRPr="00452F6F">
        <w:rPr>
          <w:rFonts w:cs="Arial"/>
          <w:sz w:val="24"/>
          <w:szCs w:val="24"/>
        </w:rPr>
        <w:t>, lub gdy dokumenty te nie odnoszą się do wszystkich przypadków, o których mowa w art. 108 ust. 1 pkt 1, 2</w:t>
      </w:r>
      <w:r w:rsidRPr="00452F6F">
        <w:rPr>
          <w:rFonts w:cs="Arial"/>
          <w:sz w:val="24"/>
          <w:szCs w:val="24"/>
        </w:rPr>
        <w:br/>
        <w:t xml:space="preserve">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sidRPr="00452F6F">
        <w:rPr>
          <w:rFonts w:cs="Arial"/>
          <w:sz w:val="24"/>
          <w:szCs w:val="24"/>
        </w:rPr>
        <w:br/>
        <w:t>o oświadczeniu pod przysięgą, złożone przed organem sądowym lub administracyjnym, notariuszem, organem samorządu zawodowego lub gospodarczego, właściwym ze względu na siedzibę lub miejsce zamieszkania wykonawcy. Dokument, powinien być wystawiony nie wcześniej niż 6 miesięcy przed jego złożeniem.</w:t>
      </w:r>
    </w:p>
    <w:p w14:paraId="054AB33E" w14:textId="11BB656A" w:rsidR="009B2DFA" w:rsidRPr="003F6173" w:rsidRDefault="00B531A5">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567" w:hanging="567"/>
        <w:outlineLvl w:val="0"/>
        <w:rPr>
          <w:rFonts w:ascii="Arial" w:eastAsia="Arial" w:hAnsi="Arial" w:cs="Arial"/>
          <w:color w:val="000000"/>
          <w:sz w:val="28"/>
          <w:szCs w:val="28"/>
        </w:rPr>
      </w:pPr>
      <w:bookmarkStart w:id="10" w:name="_heading=h.lnxbz9" w:colFirst="0" w:colLast="0"/>
      <w:bookmarkEnd w:id="10"/>
      <w:r w:rsidRPr="003F6173">
        <w:rPr>
          <w:rFonts w:ascii="Arial" w:eastAsia="Arial" w:hAnsi="Arial" w:cs="Arial"/>
          <w:b/>
          <w:color w:val="000000"/>
          <w:sz w:val="28"/>
          <w:szCs w:val="28"/>
        </w:rPr>
        <w:lastRenderedPageBreak/>
        <w:t>Informacje o środkach komunikacji elektronicznej oraz wymaganiach technicznych i organizacyjnych sporządzania, wysyłania i odbierania korespondencji elektronicznej</w:t>
      </w:r>
      <w:r w:rsidR="003F6173" w:rsidRPr="003F6173">
        <w:rPr>
          <w:rFonts w:ascii="Arial" w:eastAsia="Arial" w:hAnsi="Arial" w:cs="Arial"/>
          <w:b/>
          <w:color w:val="000000"/>
          <w:sz w:val="28"/>
          <w:szCs w:val="28"/>
        </w:rPr>
        <w:t>.</w:t>
      </w:r>
    </w:p>
    <w:p w14:paraId="1DCAFC4F" w14:textId="0BF4F66C" w:rsidR="009B2DFA" w:rsidRPr="00930EE3" w:rsidRDefault="001C2BE5">
      <w:pPr>
        <w:numPr>
          <w:ilvl w:val="0"/>
          <w:numId w:val="16"/>
        </w:numPr>
        <w:pBdr>
          <w:top w:val="nil"/>
          <w:left w:val="nil"/>
          <w:bottom w:val="nil"/>
          <w:right w:val="nil"/>
          <w:between w:val="nil"/>
        </w:pBdr>
        <w:tabs>
          <w:tab w:val="left" w:pos="426"/>
        </w:tabs>
        <w:spacing w:before="240" w:after="0" w:line="360" w:lineRule="auto"/>
        <w:ind w:left="357" w:hanging="357"/>
        <w:rPr>
          <w:rFonts w:ascii="Arial" w:eastAsia="Arial" w:hAnsi="Arial" w:cs="Arial"/>
          <w:b/>
          <w:color w:val="0563C1"/>
          <w:sz w:val="24"/>
          <w:szCs w:val="24"/>
          <w:u w:val="single"/>
        </w:rPr>
      </w:pPr>
      <w:r w:rsidRPr="00930EE3">
        <w:rPr>
          <w:rFonts w:ascii="Arial" w:eastAsia="Arial" w:hAnsi="Arial" w:cs="Arial"/>
          <w:color w:val="000000"/>
          <w:sz w:val="24"/>
          <w:szCs w:val="24"/>
        </w:rPr>
        <w:t xml:space="preserve">W postępowaniu Zamawiający będzie się kontaktował z wykonawcami przy użyciu środków komunikacji elektronicznej zgodnie z Rozporządzeniem </w:t>
      </w:r>
      <w:r w:rsidR="00930EE3">
        <w:rPr>
          <w:rFonts w:ascii="Arial" w:eastAsia="Arial" w:hAnsi="Arial" w:cs="Arial"/>
          <w:color w:val="000000"/>
          <w:sz w:val="24"/>
          <w:szCs w:val="24"/>
        </w:rPr>
        <w:br/>
      </w:r>
      <w:r w:rsidRPr="00930EE3">
        <w:rPr>
          <w:rFonts w:ascii="Arial" w:eastAsia="Arial" w:hAnsi="Arial" w:cs="Arial"/>
          <w:color w:val="000000"/>
          <w:sz w:val="24"/>
          <w:szCs w:val="24"/>
        </w:rPr>
        <w:t>w sprawie środków komunikacji elektronicznej za pośrednictwem Platformy zakupowej:</w:t>
      </w:r>
      <w:r w:rsidR="00AD7EBD" w:rsidRPr="00930EE3">
        <w:rPr>
          <w:rFonts w:ascii="Arial" w:hAnsi="Arial" w:cs="Arial"/>
          <w:sz w:val="24"/>
          <w:szCs w:val="24"/>
        </w:rPr>
        <w:t xml:space="preserve"> </w:t>
      </w:r>
      <w:r w:rsidR="00AD7EBD" w:rsidRPr="00930EE3">
        <w:rPr>
          <w:rFonts w:ascii="Arial" w:eastAsia="Arial" w:hAnsi="Arial" w:cs="Arial"/>
          <w:color w:val="000000"/>
          <w:sz w:val="24"/>
          <w:szCs w:val="24"/>
        </w:rPr>
        <w:t>http://opennexus.pl/</w:t>
      </w:r>
    </w:p>
    <w:p w14:paraId="0F3E31AD" w14:textId="40F31239" w:rsidR="009B2DFA" w:rsidRPr="00930EE3" w:rsidRDefault="001C2BE5">
      <w:pPr>
        <w:numPr>
          <w:ilvl w:val="0"/>
          <w:numId w:val="16"/>
        </w:numPr>
        <w:pBdr>
          <w:top w:val="nil"/>
          <w:left w:val="nil"/>
          <w:bottom w:val="nil"/>
          <w:right w:val="nil"/>
          <w:between w:val="nil"/>
        </w:pBdr>
        <w:tabs>
          <w:tab w:val="left" w:pos="426"/>
        </w:tabs>
        <w:spacing w:after="0" w:line="360" w:lineRule="auto"/>
        <w:ind w:left="357" w:hanging="357"/>
        <w:contextualSpacing/>
        <w:rPr>
          <w:rFonts w:ascii="Arial" w:eastAsia="Arial" w:hAnsi="Arial" w:cs="Arial"/>
          <w:color w:val="000000"/>
          <w:sz w:val="24"/>
          <w:szCs w:val="24"/>
        </w:rPr>
      </w:pPr>
      <w:r w:rsidRPr="00930EE3">
        <w:rPr>
          <w:rFonts w:ascii="Arial" w:eastAsia="Arial" w:hAnsi="Arial" w:cs="Arial"/>
          <w:color w:val="000000"/>
          <w:sz w:val="24"/>
          <w:szCs w:val="24"/>
        </w:rPr>
        <w:t xml:space="preserve">Korespondencja elektroniczna prowadzona jest w języku polskim i powinna być sporządzona, wysyłana i odbierana zgodnie z wymaganiami technicznymi </w:t>
      </w:r>
      <w:r w:rsidR="009D6D46" w:rsidRPr="00930EE3">
        <w:rPr>
          <w:rFonts w:ascii="Arial" w:eastAsia="Arial" w:hAnsi="Arial" w:cs="Arial"/>
          <w:color w:val="000000"/>
          <w:sz w:val="24"/>
          <w:szCs w:val="24"/>
        </w:rPr>
        <w:br/>
      </w:r>
      <w:r w:rsidRPr="00930EE3">
        <w:rPr>
          <w:rFonts w:ascii="Arial" w:eastAsia="Arial" w:hAnsi="Arial" w:cs="Arial"/>
          <w:color w:val="000000"/>
          <w:sz w:val="24"/>
          <w:szCs w:val="24"/>
        </w:rPr>
        <w:t>i</w:t>
      </w:r>
      <w:r w:rsidR="009D6D46" w:rsidRPr="00930EE3">
        <w:rPr>
          <w:rFonts w:ascii="Arial" w:eastAsia="Arial" w:hAnsi="Arial" w:cs="Arial"/>
          <w:color w:val="000000"/>
          <w:sz w:val="24"/>
          <w:szCs w:val="24"/>
        </w:rPr>
        <w:t xml:space="preserve"> </w:t>
      </w:r>
      <w:r w:rsidRPr="00930EE3">
        <w:rPr>
          <w:rFonts w:ascii="Arial" w:eastAsia="Arial" w:hAnsi="Arial" w:cs="Arial"/>
          <w:color w:val="000000"/>
          <w:sz w:val="24"/>
          <w:szCs w:val="24"/>
        </w:rPr>
        <w:t>organizacyjnymi zawartymi w Rozporządzeniu w sprawie środków komunikacji</w:t>
      </w:r>
      <w:r w:rsidR="009D6D46" w:rsidRPr="00930EE3">
        <w:rPr>
          <w:rFonts w:ascii="Arial" w:eastAsia="Arial" w:hAnsi="Arial" w:cs="Arial"/>
          <w:color w:val="000000"/>
          <w:sz w:val="24"/>
          <w:szCs w:val="24"/>
        </w:rPr>
        <w:t xml:space="preserve"> </w:t>
      </w:r>
      <w:r w:rsidRPr="00930EE3">
        <w:rPr>
          <w:rFonts w:ascii="Arial" w:eastAsia="Arial" w:hAnsi="Arial" w:cs="Arial"/>
          <w:color w:val="000000"/>
          <w:sz w:val="24"/>
          <w:szCs w:val="24"/>
        </w:rPr>
        <w:t xml:space="preserve">elektronicznej. Korespondencja w języku obcym powinna być przekazana wraz </w:t>
      </w:r>
      <w:r w:rsidR="009D6D46" w:rsidRPr="00930EE3">
        <w:rPr>
          <w:rFonts w:ascii="Arial" w:eastAsia="Arial" w:hAnsi="Arial" w:cs="Arial"/>
          <w:color w:val="000000"/>
          <w:sz w:val="24"/>
          <w:szCs w:val="24"/>
        </w:rPr>
        <w:br/>
      </w:r>
      <w:r w:rsidRPr="00930EE3">
        <w:rPr>
          <w:rFonts w:ascii="Arial" w:eastAsia="Arial" w:hAnsi="Arial" w:cs="Arial"/>
          <w:color w:val="000000"/>
          <w:sz w:val="24"/>
          <w:szCs w:val="24"/>
        </w:rPr>
        <w:t xml:space="preserve">z tłumaczeniem na język polski. W przypadku wykonawców wspólnie ubiegających się o udzielenie zamówienia korespondencja prowadzona będzie </w:t>
      </w:r>
      <w:r w:rsidR="00930EE3">
        <w:rPr>
          <w:rFonts w:ascii="Arial" w:eastAsia="Arial" w:hAnsi="Arial" w:cs="Arial"/>
          <w:color w:val="000000"/>
          <w:sz w:val="24"/>
          <w:szCs w:val="24"/>
        </w:rPr>
        <w:br/>
      </w:r>
      <w:r w:rsidRPr="00930EE3">
        <w:rPr>
          <w:rFonts w:ascii="Arial" w:eastAsia="Arial" w:hAnsi="Arial" w:cs="Arial"/>
          <w:color w:val="000000"/>
          <w:sz w:val="24"/>
          <w:szCs w:val="24"/>
        </w:rPr>
        <w:t>z pełnomocnikiem.</w:t>
      </w:r>
    </w:p>
    <w:p w14:paraId="60047E8E" w14:textId="77777777" w:rsidR="009B2DFA" w:rsidRPr="00930EE3" w:rsidRDefault="001C2BE5" w:rsidP="008C7618">
      <w:pPr>
        <w:numPr>
          <w:ilvl w:val="0"/>
          <w:numId w:val="16"/>
        </w:numPr>
        <w:pBdr>
          <w:top w:val="nil"/>
          <w:left w:val="nil"/>
          <w:bottom w:val="nil"/>
          <w:right w:val="nil"/>
          <w:between w:val="nil"/>
        </w:pBdr>
        <w:tabs>
          <w:tab w:val="left" w:pos="426"/>
        </w:tabs>
        <w:spacing w:after="0" w:line="360" w:lineRule="auto"/>
        <w:ind w:left="357" w:hanging="357"/>
        <w:contextualSpacing/>
        <w:rPr>
          <w:rFonts w:ascii="Arial" w:eastAsia="Arial" w:hAnsi="Arial" w:cs="Arial"/>
          <w:color w:val="000000"/>
          <w:sz w:val="24"/>
          <w:szCs w:val="24"/>
        </w:rPr>
      </w:pPr>
      <w:r w:rsidRPr="00930EE3">
        <w:rPr>
          <w:rFonts w:ascii="Arial" w:eastAsia="Arial" w:hAnsi="Arial" w:cs="Arial"/>
          <w:color w:val="000000"/>
          <w:sz w:val="24"/>
          <w:szCs w:val="24"/>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złożenia/wysłania na Platformie.</w:t>
      </w:r>
    </w:p>
    <w:p w14:paraId="5922DF3D" w14:textId="77777777" w:rsidR="00930EE3" w:rsidRPr="00373A57" w:rsidRDefault="001C2BE5">
      <w:pPr>
        <w:numPr>
          <w:ilvl w:val="0"/>
          <w:numId w:val="16"/>
        </w:numPr>
        <w:pBdr>
          <w:top w:val="nil"/>
          <w:left w:val="nil"/>
          <w:bottom w:val="nil"/>
          <w:right w:val="nil"/>
          <w:between w:val="nil"/>
        </w:pBdr>
        <w:tabs>
          <w:tab w:val="left" w:pos="426"/>
        </w:tabs>
        <w:spacing w:after="0" w:line="360" w:lineRule="auto"/>
        <w:ind w:left="357" w:hanging="357"/>
        <w:contextualSpacing/>
        <w:rPr>
          <w:rFonts w:ascii="Arial" w:eastAsia="Arial" w:hAnsi="Arial" w:cs="Arial"/>
          <w:b/>
          <w:color w:val="000000"/>
          <w:sz w:val="24"/>
          <w:szCs w:val="24"/>
        </w:rPr>
      </w:pPr>
      <w:r w:rsidRPr="00373A57">
        <w:rPr>
          <w:rFonts w:ascii="Arial" w:eastAsia="Arial" w:hAnsi="Arial" w:cs="Arial"/>
          <w:b/>
          <w:color w:val="000000"/>
          <w:sz w:val="24"/>
          <w:szCs w:val="24"/>
        </w:rPr>
        <w:t>Sporządzanie dokumentów</w:t>
      </w:r>
    </w:p>
    <w:p w14:paraId="4134CCE5" w14:textId="058BF1C3" w:rsidR="009B2DFA" w:rsidRPr="00930EE3"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b/>
          <w:color w:val="000000"/>
          <w:sz w:val="28"/>
          <w:szCs w:val="28"/>
          <w:u w:val="single"/>
        </w:rPr>
      </w:pPr>
      <w:r w:rsidRPr="00930EE3">
        <w:rPr>
          <w:rFonts w:ascii="Arial" w:eastAsia="Arial" w:hAnsi="Arial" w:cs="Arial"/>
          <w:color w:val="000000"/>
          <w:sz w:val="24"/>
          <w:szCs w:val="24"/>
        </w:rPr>
        <w:t xml:space="preserve">Oferty, oświadczenia, o których mowa w art. 125 ustawy </w:t>
      </w:r>
      <w:proofErr w:type="spellStart"/>
      <w:r w:rsidRPr="00930EE3">
        <w:rPr>
          <w:rFonts w:ascii="Arial" w:eastAsia="Arial" w:hAnsi="Arial" w:cs="Arial"/>
          <w:color w:val="000000"/>
          <w:sz w:val="24"/>
          <w:szCs w:val="24"/>
        </w:rPr>
        <w:t>Pzp</w:t>
      </w:r>
      <w:proofErr w:type="spellEnd"/>
      <w:r w:rsidRPr="00930EE3">
        <w:rPr>
          <w:rFonts w:ascii="Arial" w:eastAsia="Arial" w:hAnsi="Arial" w:cs="Arial"/>
          <w:color w:val="000000"/>
          <w:sz w:val="24"/>
          <w:szCs w:val="24"/>
        </w:rPr>
        <w:t xml:space="preserve">, podmiotowe środki dowodowe, zobowiązanie podmiotu udostępniającego zasoby (art. 118 ust. 3 ustawy </w:t>
      </w:r>
      <w:proofErr w:type="spellStart"/>
      <w:r w:rsidRPr="00930EE3">
        <w:rPr>
          <w:rFonts w:ascii="Arial" w:eastAsia="Arial" w:hAnsi="Arial" w:cs="Arial"/>
          <w:color w:val="000000"/>
          <w:sz w:val="24"/>
          <w:szCs w:val="24"/>
        </w:rPr>
        <w:t>Pzp</w:t>
      </w:r>
      <w:proofErr w:type="spellEnd"/>
      <w:r w:rsidRPr="00930EE3">
        <w:rPr>
          <w:rFonts w:ascii="Arial" w:eastAsia="Arial" w:hAnsi="Arial" w:cs="Arial"/>
          <w:color w:val="000000"/>
          <w:sz w:val="24"/>
          <w:szCs w:val="24"/>
        </w:rPr>
        <w:t>), pełnomocnictwo sporządza się w postaci elektronicznej zgodnie z Rozporządzeniem w sprawie środków komunikacji elektronicznej.</w:t>
      </w:r>
    </w:p>
    <w:p w14:paraId="21A544DC" w14:textId="6E2D08E4" w:rsidR="009B2DFA" w:rsidRPr="00930EE3"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color w:val="000000"/>
          <w:sz w:val="24"/>
          <w:szCs w:val="24"/>
        </w:rPr>
      </w:pPr>
      <w:r w:rsidRPr="00930EE3">
        <w:rPr>
          <w:rFonts w:ascii="Arial" w:eastAsia="Arial" w:hAnsi="Arial" w:cs="Arial"/>
          <w:color w:val="000000"/>
          <w:sz w:val="24"/>
          <w:szCs w:val="24"/>
        </w:rPr>
        <w:t xml:space="preserve">Informacje, oświadczenia i dokumenty przekazywane w postępowaniu inne niż określone w pkt 4.1. sporządza się w postaci elektronicznej zgodnie </w:t>
      </w:r>
      <w:r w:rsidR="009D6D46" w:rsidRPr="00930EE3">
        <w:rPr>
          <w:rFonts w:ascii="Arial" w:eastAsia="Arial" w:hAnsi="Arial" w:cs="Arial"/>
          <w:color w:val="000000"/>
          <w:sz w:val="24"/>
          <w:szCs w:val="24"/>
        </w:rPr>
        <w:br/>
      </w:r>
      <w:r w:rsidRPr="00930EE3">
        <w:rPr>
          <w:rFonts w:ascii="Arial" w:eastAsia="Arial" w:hAnsi="Arial" w:cs="Arial"/>
          <w:color w:val="000000"/>
          <w:sz w:val="24"/>
          <w:szCs w:val="24"/>
        </w:rPr>
        <w:t>z Rozporządzeniem w sprawie środków komunikacji elektronicznej lub jako tekst wpisany bezpośrednio do wiadomości przekazywanej przy użyciu środków komunikacji elektronicznej.</w:t>
      </w:r>
    </w:p>
    <w:p w14:paraId="5C4F7354" w14:textId="27928E8F" w:rsidR="009B2DFA" w:rsidRPr="009C4AC6"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color w:val="000000"/>
          <w:sz w:val="24"/>
          <w:szCs w:val="24"/>
        </w:rPr>
      </w:pPr>
      <w:r w:rsidRPr="009C4AC6">
        <w:rPr>
          <w:rFonts w:ascii="Arial" w:eastAsia="Arial" w:hAnsi="Arial" w:cs="Arial"/>
          <w:color w:val="000000"/>
          <w:sz w:val="24"/>
          <w:szCs w:val="24"/>
        </w:rPr>
        <w:t xml:space="preserve">Oferta (wszystkie dokumenty tworzące ofertę) powinna być sporządzona </w:t>
      </w:r>
      <w:r w:rsidR="009C4AC6">
        <w:rPr>
          <w:rFonts w:ascii="Arial" w:eastAsia="Arial" w:hAnsi="Arial" w:cs="Arial"/>
          <w:color w:val="000000"/>
          <w:sz w:val="24"/>
          <w:szCs w:val="24"/>
        </w:rPr>
        <w:br/>
      </w:r>
      <w:r w:rsidRPr="009C4AC6">
        <w:rPr>
          <w:rFonts w:ascii="Arial" w:eastAsia="Arial" w:hAnsi="Arial" w:cs="Arial"/>
          <w:color w:val="000000"/>
          <w:sz w:val="24"/>
          <w:szCs w:val="24"/>
        </w:rPr>
        <w:t xml:space="preserve">w języku polskim i złożona pod rygorem nieważności w formie elektronicznej tj. jako Dokument elektroniczny przez osobę/osoby </w:t>
      </w:r>
      <w:r w:rsidRPr="009C4AC6">
        <w:rPr>
          <w:rFonts w:ascii="Arial" w:eastAsia="Arial" w:hAnsi="Arial" w:cs="Arial"/>
          <w:color w:val="000000"/>
          <w:sz w:val="24"/>
          <w:szCs w:val="24"/>
        </w:rPr>
        <w:lastRenderedPageBreak/>
        <w:t>upoważnione do reprezentacji Wykonawcy podpisany kwalifikowanym podpisem elektronicznym przez osoby upoważnione do reprezentacji Wykonawcy.</w:t>
      </w:r>
    </w:p>
    <w:p w14:paraId="6F083B53" w14:textId="7C1CF399" w:rsidR="009B2DFA" w:rsidRPr="00C4580C"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color w:val="000000"/>
          <w:sz w:val="24"/>
          <w:szCs w:val="24"/>
        </w:rPr>
      </w:pPr>
      <w:r w:rsidRPr="00C4580C">
        <w:rPr>
          <w:rFonts w:ascii="Arial" w:eastAsia="Arial" w:hAnsi="Arial" w:cs="Arial"/>
          <w:color w:val="000000"/>
          <w:sz w:val="24"/>
          <w:szCs w:val="24"/>
        </w:rPr>
        <w:t xml:space="preserve">Oświadczenie, o którym mowa w art. 125 ust. 1 ustawy </w:t>
      </w:r>
      <w:proofErr w:type="spellStart"/>
      <w:r w:rsidRPr="00C4580C">
        <w:rPr>
          <w:rFonts w:ascii="Arial" w:eastAsia="Arial" w:hAnsi="Arial" w:cs="Arial"/>
          <w:color w:val="000000"/>
          <w:sz w:val="24"/>
          <w:szCs w:val="24"/>
        </w:rPr>
        <w:t>Pzp</w:t>
      </w:r>
      <w:proofErr w:type="spellEnd"/>
      <w:r w:rsidRPr="00C4580C">
        <w:rPr>
          <w:rFonts w:ascii="Arial" w:eastAsia="Arial" w:hAnsi="Arial" w:cs="Arial"/>
          <w:color w:val="000000"/>
          <w:sz w:val="24"/>
          <w:szCs w:val="24"/>
        </w:rPr>
        <w:t xml:space="preserve"> opisane </w:t>
      </w:r>
      <w:r w:rsidR="00C4580C">
        <w:rPr>
          <w:rFonts w:ascii="Arial" w:eastAsia="Arial" w:hAnsi="Arial" w:cs="Arial"/>
          <w:color w:val="000000"/>
          <w:sz w:val="24"/>
          <w:szCs w:val="24"/>
        </w:rPr>
        <w:br/>
      </w:r>
      <w:r w:rsidRPr="00C4580C">
        <w:rPr>
          <w:rFonts w:ascii="Arial" w:eastAsia="Arial" w:hAnsi="Arial" w:cs="Arial"/>
          <w:color w:val="000000"/>
          <w:sz w:val="24"/>
          <w:szCs w:val="24"/>
        </w:rPr>
        <w:t>w rozdziale X</w:t>
      </w:r>
      <w:r w:rsidR="001562DD">
        <w:rPr>
          <w:rFonts w:ascii="Arial" w:eastAsia="Arial" w:hAnsi="Arial" w:cs="Arial"/>
          <w:color w:val="000000"/>
          <w:sz w:val="24"/>
          <w:szCs w:val="24"/>
        </w:rPr>
        <w:t>II</w:t>
      </w:r>
      <w:r w:rsidRPr="00C4580C">
        <w:rPr>
          <w:rFonts w:ascii="Arial" w:eastAsia="Arial" w:hAnsi="Arial" w:cs="Arial"/>
          <w:color w:val="000000"/>
          <w:sz w:val="24"/>
          <w:szCs w:val="24"/>
        </w:rPr>
        <w:t xml:space="preserve"> SWZ, składa się pod rygorem nieważności w formie elektronicznej tj. jako Dokument elektroniczny podpisany kwalifikowanym podpisem elektronicznym przez osoby upoważnione do reprezentacji wykonawcy. </w:t>
      </w:r>
    </w:p>
    <w:p w14:paraId="29D8C8E1" w14:textId="13408D2C" w:rsidR="009B2DFA" w:rsidRPr="00C4580C"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color w:val="000000"/>
          <w:sz w:val="24"/>
          <w:szCs w:val="24"/>
        </w:rPr>
      </w:pPr>
      <w:r w:rsidRPr="00C4580C">
        <w:rPr>
          <w:rFonts w:ascii="Arial" w:eastAsia="Arial" w:hAnsi="Arial" w:cs="Arial"/>
          <w:color w:val="000000"/>
          <w:sz w:val="24"/>
          <w:szCs w:val="24"/>
        </w:rPr>
        <w:t>Podmiotowe środki dowodowe oraz inne dokumenty lub oświadczenia sporządzone w języku obcym przekazuje się wraz z tłumaczeniem na język polski.</w:t>
      </w:r>
    </w:p>
    <w:p w14:paraId="7C9F1E9A" w14:textId="3123FA23" w:rsidR="009B2DFA" w:rsidRPr="00C4580C"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color w:val="000000"/>
          <w:sz w:val="24"/>
          <w:szCs w:val="24"/>
        </w:rPr>
      </w:pPr>
      <w:r w:rsidRPr="00C4580C">
        <w:rPr>
          <w:rFonts w:ascii="Arial" w:eastAsia="Arial" w:hAnsi="Arial" w:cs="Arial"/>
          <w:color w:val="000000"/>
          <w:sz w:val="24"/>
          <w:szCs w:val="24"/>
        </w:rPr>
        <w:t xml:space="preserve">Podmiotowe środki dowodowe niewystawione przez upoważnione </w:t>
      </w:r>
      <w:proofErr w:type="gramStart"/>
      <w:r w:rsidRPr="00C4580C">
        <w:rPr>
          <w:rFonts w:ascii="Arial" w:eastAsia="Arial" w:hAnsi="Arial" w:cs="Arial"/>
          <w:color w:val="000000"/>
          <w:sz w:val="24"/>
          <w:szCs w:val="24"/>
        </w:rPr>
        <w:t>podmioty,</w:t>
      </w:r>
      <w:proofErr w:type="gramEnd"/>
      <w:r w:rsidRPr="00C4580C">
        <w:rPr>
          <w:rFonts w:ascii="Arial" w:eastAsia="Arial" w:hAnsi="Arial" w:cs="Arial"/>
          <w:color w:val="000000"/>
          <w:sz w:val="24"/>
          <w:szCs w:val="24"/>
        </w:rPr>
        <w:t xml:space="preserve"> oraz pełnomocnictwo przekazuje się w postaci elektronicznej </w:t>
      </w:r>
      <w:r w:rsidR="009C4AC6">
        <w:rPr>
          <w:rFonts w:ascii="Arial" w:eastAsia="Arial" w:hAnsi="Arial" w:cs="Arial"/>
          <w:color w:val="000000"/>
          <w:sz w:val="24"/>
          <w:szCs w:val="24"/>
        </w:rPr>
        <w:br/>
      </w:r>
      <w:r w:rsidRPr="00C4580C">
        <w:rPr>
          <w:rFonts w:ascii="Arial" w:eastAsia="Arial" w:hAnsi="Arial" w:cs="Arial"/>
          <w:color w:val="000000"/>
          <w:sz w:val="24"/>
          <w:szCs w:val="24"/>
        </w:rPr>
        <w:t>i opatruje się kwalifikowanym podpisem elektronicznym.</w:t>
      </w:r>
    </w:p>
    <w:p w14:paraId="7F65E2FE" w14:textId="77777777" w:rsidR="009B2DFA" w:rsidRPr="00C4580C"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color w:val="000000"/>
          <w:sz w:val="24"/>
          <w:szCs w:val="24"/>
        </w:rPr>
      </w:pPr>
      <w:r w:rsidRPr="00C4580C">
        <w:rPr>
          <w:rFonts w:ascii="Arial" w:eastAsia="Arial" w:hAnsi="Arial" w:cs="Arial"/>
          <w:color w:val="000000"/>
          <w:sz w:val="24"/>
          <w:szCs w:val="24"/>
        </w:rPr>
        <w:t>W przypadku gdy dokumenty, o których mowa w pkt 4.6 zostały sporządzone jako dokument w postaci papierowej i opatrzone własnoręcznym podpisem, przekazuje się cyfrowe odwzorowanie tego dokumentu opatrzone kwalifikowanym podpisem elektronicznym.</w:t>
      </w:r>
    </w:p>
    <w:p w14:paraId="02C21D98" w14:textId="3865F044" w:rsidR="009B2DFA" w:rsidRPr="00C4580C"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color w:val="000000"/>
          <w:sz w:val="24"/>
          <w:szCs w:val="24"/>
        </w:rPr>
      </w:pPr>
      <w:r w:rsidRPr="00C4580C">
        <w:rPr>
          <w:rFonts w:ascii="Arial" w:eastAsia="Arial" w:hAnsi="Arial" w:cs="Arial"/>
          <w:color w:val="000000"/>
          <w:sz w:val="24"/>
          <w:szCs w:val="24"/>
        </w:rPr>
        <w:t xml:space="preserve">W przypadku gdy podmiotowe środki dowodowe, inne </w:t>
      </w:r>
      <w:proofErr w:type="gramStart"/>
      <w:r w:rsidRPr="00C4580C">
        <w:rPr>
          <w:rFonts w:ascii="Arial" w:eastAsia="Arial" w:hAnsi="Arial" w:cs="Arial"/>
          <w:color w:val="000000"/>
          <w:sz w:val="24"/>
          <w:szCs w:val="24"/>
        </w:rPr>
        <w:t>dokumenty,</w:t>
      </w:r>
      <w:proofErr w:type="gramEnd"/>
      <w:r w:rsidRPr="00C4580C">
        <w:rPr>
          <w:rFonts w:ascii="Arial" w:eastAsia="Arial" w:hAnsi="Arial" w:cs="Arial"/>
          <w:color w:val="000000"/>
          <w:sz w:val="24"/>
          <w:szCs w:val="24"/>
        </w:rPr>
        <w:t xml:space="preserve"> lub dokumenty potwierdzające umocowanie do reprezentowania odpowiednio wykonawcy, wykonawców wspólnie ubiegających się o udzielenie zamówienia publicznego, lub podwykonawcy, zostały wystawione przez upoważnione podmioty inne niż wykonawca, wykonawca wspólnie ubiegający się o udzielenie zamówienia, lub podwykonawca, jako dokument elektroniczny, przekazuje się ten dokument.</w:t>
      </w:r>
    </w:p>
    <w:p w14:paraId="6BF5F24F" w14:textId="77777777" w:rsidR="009B2DFA" w:rsidRPr="00C4580C"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color w:val="000000"/>
          <w:sz w:val="24"/>
          <w:szCs w:val="24"/>
        </w:rPr>
      </w:pPr>
      <w:r w:rsidRPr="00C4580C">
        <w:rPr>
          <w:rFonts w:ascii="Arial" w:eastAsia="Arial" w:hAnsi="Arial" w:cs="Arial"/>
          <w:color w:val="000000"/>
          <w:sz w:val="24"/>
          <w:szCs w:val="24"/>
        </w:rPr>
        <w:t>W przypadku gdy dokumenty, o których mowa w pkt 4.8 zostały wystawione przez upoważnione podmioty jako dokument w postaci papierowej, przekazuje się cyfrowe odwzorowanie tego dokumentu opatrzone kwalifikowanym podpisem elektronicznym.</w:t>
      </w:r>
    </w:p>
    <w:p w14:paraId="555DB357" w14:textId="319CDA7E" w:rsidR="009B2DFA" w:rsidRPr="00C4580C"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color w:val="000000"/>
          <w:sz w:val="24"/>
          <w:szCs w:val="24"/>
        </w:rPr>
      </w:pPr>
      <w:r w:rsidRPr="00C4580C">
        <w:rPr>
          <w:rFonts w:ascii="Arial" w:eastAsia="Arial" w:hAnsi="Arial" w:cs="Arial"/>
          <w:color w:val="000000"/>
          <w:sz w:val="24"/>
          <w:szCs w:val="24"/>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0961AE9" w14:textId="77777777" w:rsidR="00C4580C"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color w:val="000000"/>
          <w:sz w:val="24"/>
          <w:szCs w:val="24"/>
        </w:rPr>
      </w:pPr>
      <w:r w:rsidRPr="00C4580C">
        <w:rPr>
          <w:rFonts w:ascii="Arial" w:eastAsia="Arial" w:hAnsi="Arial" w:cs="Arial"/>
          <w:color w:val="000000"/>
          <w:sz w:val="24"/>
          <w:szCs w:val="24"/>
        </w:rPr>
        <w:lastRenderedPageBreak/>
        <w:t xml:space="preserve">Poświadczenia zgodności cyfrowego odwzorowania z dokumentem </w:t>
      </w:r>
      <w:r w:rsidR="00C4580C">
        <w:rPr>
          <w:rFonts w:ascii="Arial" w:eastAsia="Arial" w:hAnsi="Arial" w:cs="Arial"/>
          <w:color w:val="000000"/>
          <w:sz w:val="24"/>
          <w:szCs w:val="24"/>
        </w:rPr>
        <w:br/>
      </w:r>
      <w:r w:rsidRPr="00C4580C">
        <w:rPr>
          <w:rFonts w:ascii="Arial" w:eastAsia="Arial" w:hAnsi="Arial" w:cs="Arial"/>
          <w:color w:val="000000"/>
          <w:sz w:val="24"/>
          <w:szCs w:val="24"/>
        </w:rPr>
        <w:t xml:space="preserve">w postaci papierowej, o którym mowa w pkt </w:t>
      </w:r>
      <w:proofErr w:type="gramStart"/>
      <w:r w:rsidRPr="00C4580C">
        <w:rPr>
          <w:rFonts w:ascii="Arial" w:eastAsia="Arial" w:hAnsi="Arial" w:cs="Arial"/>
          <w:color w:val="000000"/>
          <w:sz w:val="24"/>
          <w:szCs w:val="24"/>
        </w:rPr>
        <w:t>4.7  dokonuje</w:t>
      </w:r>
      <w:proofErr w:type="gramEnd"/>
      <w:r w:rsidRPr="00C4580C">
        <w:rPr>
          <w:rFonts w:ascii="Arial" w:eastAsia="Arial" w:hAnsi="Arial" w:cs="Arial"/>
          <w:color w:val="000000"/>
          <w:sz w:val="24"/>
          <w:szCs w:val="24"/>
        </w:rPr>
        <w:t xml:space="preserve"> w przypadku:</w:t>
      </w:r>
    </w:p>
    <w:p w14:paraId="0EE10735" w14:textId="2523919E" w:rsidR="009B2DFA" w:rsidRPr="00C4580C" w:rsidRDefault="001C2BE5">
      <w:pPr>
        <w:numPr>
          <w:ilvl w:val="2"/>
          <w:numId w:val="16"/>
        </w:numPr>
        <w:pBdr>
          <w:top w:val="nil"/>
          <w:left w:val="nil"/>
          <w:bottom w:val="nil"/>
          <w:right w:val="nil"/>
          <w:between w:val="nil"/>
        </w:pBdr>
        <w:tabs>
          <w:tab w:val="left" w:pos="426"/>
        </w:tabs>
        <w:spacing w:after="0" w:line="360" w:lineRule="auto"/>
        <w:ind w:left="1843" w:hanging="794"/>
        <w:contextualSpacing/>
        <w:rPr>
          <w:rFonts w:ascii="Arial" w:eastAsia="Arial" w:hAnsi="Arial" w:cs="Arial"/>
          <w:color w:val="000000"/>
          <w:sz w:val="28"/>
          <w:szCs w:val="28"/>
        </w:rPr>
      </w:pPr>
      <w:r w:rsidRPr="00C4580C">
        <w:rPr>
          <w:rFonts w:ascii="Arial" w:eastAsia="Arial" w:hAnsi="Arial" w:cs="Arial"/>
          <w:color w:val="000000"/>
          <w:sz w:val="24"/>
          <w:szCs w:val="24"/>
        </w:rPr>
        <w:t>podmiotowych środków dowodowych - odpowiednio wykonawca, wykonawca wspólnie ubiegający się o udzielenie zamówienia, podmiot udostępniający zasoby lub podwykonawca, w zakresie podmiotowych środków dowodowych, które każdego z nich dotyczą albo notariusz;</w:t>
      </w:r>
    </w:p>
    <w:p w14:paraId="0AF3F4F4" w14:textId="77777777" w:rsidR="009B2DFA" w:rsidRPr="00320EC1" w:rsidRDefault="001C2BE5">
      <w:pPr>
        <w:numPr>
          <w:ilvl w:val="2"/>
          <w:numId w:val="16"/>
        </w:numPr>
        <w:pBdr>
          <w:top w:val="nil"/>
          <w:left w:val="nil"/>
          <w:bottom w:val="nil"/>
          <w:right w:val="nil"/>
          <w:between w:val="nil"/>
        </w:pBdr>
        <w:tabs>
          <w:tab w:val="left" w:pos="426"/>
        </w:tabs>
        <w:spacing w:after="0" w:line="360" w:lineRule="auto"/>
        <w:ind w:left="1843" w:hanging="794"/>
        <w:contextualSpacing/>
        <w:rPr>
          <w:rFonts w:ascii="Arial" w:eastAsia="Arial" w:hAnsi="Arial" w:cs="Arial"/>
          <w:color w:val="000000"/>
          <w:sz w:val="24"/>
          <w:szCs w:val="24"/>
        </w:rPr>
      </w:pPr>
      <w:r w:rsidRPr="00320EC1">
        <w:rPr>
          <w:rFonts w:ascii="Arial" w:eastAsia="Arial" w:hAnsi="Arial" w:cs="Arial"/>
          <w:color w:val="000000"/>
          <w:sz w:val="24"/>
          <w:szCs w:val="24"/>
        </w:rPr>
        <w:t>pełnomocnictwa – mocodawca albo notariusz.</w:t>
      </w:r>
    </w:p>
    <w:p w14:paraId="4C08FE72" w14:textId="36D7C7E1" w:rsidR="009B2DFA" w:rsidRPr="00320EC1"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color w:val="000000"/>
          <w:sz w:val="24"/>
          <w:szCs w:val="24"/>
        </w:rPr>
      </w:pPr>
      <w:r w:rsidRPr="00320EC1">
        <w:rPr>
          <w:rFonts w:ascii="Arial" w:eastAsia="Arial" w:hAnsi="Arial" w:cs="Arial"/>
          <w:color w:val="000000"/>
          <w:sz w:val="24"/>
          <w:szCs w:val="24"/>
        </w:rPr>
        <w:t xml:space="preserve">Poświadczenia zgodności cyfrowego odwzorowania z dokumentem </w:t>
      </w:r>
      <w:r w:rsidR="00320EC1">
        <w:rPr>
          <w:rFonts w:ascii="Arial" w:eastAsia="Arial" w:hAnsi="Arial" w:cs="Arial"/>
          <w:color w:val="000000"/>
          <w:sz w:val="24"/>
          <w:szCs w:val="24"/>
        </w:rPr>
        <w:br/>
      </w:r>
      <w:r w:rsidRPr="00320EC1">
        <w:rPr>
          <w:rFonts w:ascii="Arial" w:eastAsia="Arial" w:hAnsi="Arial" w:cs="Arial"/>
          <w:color w:val="000000"/>
          <w:sz w:val="24"/>
          <w:szCs w:val="24"/>
        </w:rPr>
        <w:t>w postaci papierowej, o którym mowa w pkt 4.9, dokonuje w przypadku:</w:t>
      </w:r>
    </w:p>
    <w:p w14:paraId="10163209" w14:textId="10A8CD47" w:rsidR="009B2DFA" w:rsidRPr="00320EC1" w:rsidRDefault="001C2BE5">
      <w:pPr>
        <w:numPr>
          <w:ilvl w:val="2"/>
          <w:numId w:val="16"/>
        </w:numPr>
        <w:pBdr>
          <w:top w:val="nil"/>
          <w:left w:val="nil"/>
          <w:bottom w:val="nil"/>
          <w:right w:val="nil"/>
          <w:between w:val="nil"/>
        </w:pBdr>
        <w:tabs>
          <w:tab w:val="left" w:pos="426"/>
        </w:tabs>
        <w:spacing w:after="0" w:line="360" w:lineRule="auto"/>
        <w:ind w:left="1843" w:hanging="794"/>
        <w:contextualSpacing/>
        <w:rPr>
          <w:rFonts w:ascii="Arial" w:eastAsia="Arial" w:hAnsi="Arial" w:cs="Arial"/>
          <w:color w:val="000000"/>
          <w:sz w:val="24"/>
          <w:szCs w:val="24"/>
        </w:rPr>
      </w:pPr>
      <w:r w:rsidRPr="00320EC1">
        <w:rPr>
          <w:rFonts w:ascii="Arial" w:eastAsia="Arial" w:hAnsi="Arial" w:cs="Arial"/>
          <w:color w:val="000000"/>
          <w:sz w:val="24"/>
          <w:szCs w:val="24"/>
        </w:rPr>
        <w:t xml:space="preserve">podmiotowych środków dowodowych oraz dokumentów potwierdzających umocowanie do reprezentowania - odpowiednio wykonawca, wykonawca wspólnie ubiegający się o udzielenie zamówienia, podmiot udostępniający zasoby lub podwykonawca, </w:t>
      </w:r>
      <w:r w:rsidR="00320EC1">
        <w:rPr>
          <w:rFonts w:ascii="Arial" w:eastAsia="Arial" w:hAnsi="Arial" w:cs="Arial"/>
          <w:color w:val="000000"/>
          <w:sz w:val="24"/>
          <w:szCs w:val="24"/>
        </w:rPr>
        <w:br/>
      </w:r>
      <w:r w:rsidRPr="00320EC1">
        <w:rPr>
          <w:rFonts w:ascii="Arial" w:eastAsia="Arial" w:hAnsi="Arial" w:cs="Arial"/>
          <w:color w:val="000000"/>
          <w:sz w:val="24"/>
          <w:szCs w:val="24"/>
        </w:rPr>
        <w:t>w zakresie podmiotowych środków dowodowych lub dokumentów potwierdzających umocowanie do reprezentowania, które każdego z nich dotyczą albo notariusz;</w:t>
      </w:r>
    </w:p>
    <w:p w14:paraId="5740909C" w14:textId="77777777" w:rsidR="009B2DFA" w:rsidRPr="00320EC1" w:rsidRDefault="001C2BE5">
      <w:pPr>
        <w:numPr>
          <w:ilvl w:val="2"/>
          <w:numId w:val="16"/>
        </w:numPr>
        <w:pBdr>
          <w:top w:val="nil"/>
          <w:left w:val="nil"/>
          <w:bottom w:val="nil"/>
          <w:right w:val="nil"/>
          <w:between w:val="nil"/>
        </w:pBdr>
        <w:tabs>
          <w:tab w:val="left" w:pos="426"/>
        </w:tabs>
        <w:spacing w:after="0" w:line="360" w:lineRule="auto"/>
        <w:ind w:left="1843" w:hanging="794"/>
        <w:contextualSpacing/>
        <w:rPr>
          <w:rFonts w:ascii="Arial" w:eastAsia="Arial" w:hAnsi="Arial" w:cs="Arial"/>
          <w:color w:val="000000"/>
          <w:sz w:val="24"/>
          <w:szCs w:val="24"/>
        </w:rPr>
      </w:pPr>
      <w:r w:rsidRPr="00320EC1">
        <w:rPr>
          <w:rFonts w:ascii="Arial" w:eastAsia="Arial" w:hAnsi="Arial" w:cs="Arial"/>
          <w:color w:val="000000"/>
          <w:sz w:val="24"/>
          <w:szCs w:val="24"/>
        </w:rPr>
        <w:t>innych dokumentów - odpowiednio wykonawca lub wykonawca wspólnie ubiegający się o udzielenie zamówienia, w zakresie dokumentów, które każdego z nich dotyczą, albo notariusz.</w:t>
      </w:r>
    </w:p>
    <w:p w14:paraId="62F89526" w14:textId="0F9A7898" w:rsidR="009B2DFA" w:rsidRPr="009C4AC6" w:rsidRDefault="001C2BE5">
      <w:pPr>
        <w:numPr>
          <w:ilvl w:val="1"/>
          <w:numId w:val="16"/>
        </w:numPr>
        <w:pBdr>
          <w:top w:val="nil"/>
          <w:left w:val="nil"/>
          <w:bottom w:val="nil"/>
          <w:right w:val="nil"/>
          <w:between w:val="nil"/>
        </w:pBdr>
        <w:tabs>
          <w:tab w:val="left" w:pos="426"/>
        </w:tabs>
        <w:spacing w:after="0" w:line="360" w:lineRule="auto"/>
        <w:ind w:left="1037" w:hanging="680"/>
        <w:contextualSpacing/>
        <w:rPr>
          <w:rFonts w:ascii="Arial" w:eastAsia="Arial" w:hAnsi="Arial" w:cs="Arial"/>
          <w:bCs/>
          <w:color w:val="000000"/>
          <w:sz w:val="24"/>
          <w:szCs w:val="24"/>
        </w:rPr>
      </w:pPr>
      <w:r w:rsidRPr="009C4AC6">
        <w:rPr>
          <w:rFonts w:ascii="Arial" w:eastAsia="Arial" w:hAnsi="Arial" w:cs="Arial"/>
          <w:bCs/>
          <w:color w:val="000000"/>
          <w:sz w:val="24"/>
          <w:szCs w:val="24"/>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57EC2E5" w14:textId="77777777" w:rsidR="009B2DFA" w:rsidRPr="0035335D" w:rsidRDefault="001C2BE5">
      <w:pPr>
        <w:numPr>
          <w:ilvl w:val="0"/>
          <w:numId w:val="16"/>
        </w:numPr>
        <w:pBdr>
          <w:top w:val="nil"/>
          <w:left w:val="nil"/>
          <w:bottom w:val="nil"/>
          <w:right w:val="nil"/>
          <w:between w:val="nil"/>
        </w:pBdr>
        <w:tabs>
          <w:tab w:val="left" w:pos="426"/>
        </w:tabs>
        <w:spacing w:after="0" w:line="360" w:lineRule="auto"/>
        <w:contextualSpacing/>
        <w:rPr>
          <w:rFonts w:ascii="Arial" w:eastAsia="Arial" w:hAnsi="Arial" w:cs="Arial"/>
          <w:color w:val="000000"/>
          <w:sz w:val="24"/>
          <w:szCs w:val="24"/>
        </w:rPr>
      </w:pPr>
      <w:r w:rsidRPr="0035335D">
        <w:rPr>
          <w:rFonts w:ascii="Arial" w:eastAsia="Arial" w:hAnsi="Arial" w:cs="Arial"/>
          <w:bCs/>
          <w:color w:val="000000"/>
          <w:sz w:val="24"/>
          <w:szCs w:val="24"/>
        </w:rPr>
        <w:t>Ogólne</w:t>
      </w:r>
      <w:r w:rsidRPr="0035335D">
        <w:rPr>
          <w:rFonts w:ascii="Arial" w:eastAsia="Arial" w:hAnsi="Arial" w:cs="Arial"/>
          <w:color w:val="000000"/>
          <w:sz w:val="24"/>
          <w:szCs w:val="24"/>
        </w:rPr>
        <w:t xml:space="preserve"> zasady korzystania z Platformy zakupowej </w:t>
      </w:r>
    </w:p>
    <w:p w14:paraId="1B07C135" w14:textId="176F4252" w:rsidR="009B2DFA" w:rsidRPr="0035335D"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35335D">
        <w:rPr>
          <w:rFonts w:ascii="Arial" w:eastAsia="Arial" w:hAnsi="Arial" w:cs="Arial"/>
          <w:color w:val="000000"/>
          <w:sz w:val="24"/>
          <w:szCs w:val="24"/>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35335D">
        <w:rPr>
          <w:rFonts w:ascii="Arial" w:eastAsia="Arial" w:hAnsi="Arial" w:cs="Arial"/>
          <w:color w:val="000000"/>
          <w:sz w:val="24"/>
          <w:szCs w:val="24"/>
        </w:rPr>
        <w:t>Pzp</w:t>
      </w:r>
      <w:proofErr w:type="spellEnd"/>
      <w:r w:rsidRPr="0035335D">
        <w:rPr>
          <w:rFonts w:ascii="Arial" w:eastAsia="Arial" w:hAnsi="Arial" w:cs="Arial"/>
          <w:color w:val="000000"/>
          <w:sz w:val="24"/>
          <w:szCs w:val="24"/>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138BC508" w14:textId="130C48D7" w:rsidR="009B2DFA" w:rsidRPr="0035335D"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35335D">
        <w:rPr>
          <w:rFonts w:ascii="Arial" w:eastAsia="Arial" w:hAnsi="Arial" w:cs="Arial"/>
          <w:color w:val="000000"/>
          <w:sz w:val="24"/>
          <w:szCs w:val="24"/>
        </w:rPr>
        <w:lastRenderedPageBreak/>
        <w:t xml:space="preserve">Ofertę, oświadczenia, o których mowa w art. 125 ust. 1 </w:t>
      </w:r>
      <w:proofErr w:type="spellStart"/>
      <w:r w:rsidRPr="0035335D">
        <w:rPr>
          <w:rFonts w:ascii="Arial" w:eastAsia="Arial" w:hAnsi="Arial" w:cs="Arial"/>
          <w:color w:val="000000"/>
          <w:sz w:val="24"/>
          <w:szCs w:val="24"/>
        </w:rPr>
        <w:t>Pzp</w:t>
      </w:r>
      <w:proofErr w:type="spellEnd"/>
      <w:r w:rsidRPr="0035335D">
        <w:rPr>
          <w:rFonts w:ascii="Arial" w:eastAsia="Arial" w:hAnsi="Arial" w:cs="Arial"/>
          <w:color w:val="000000"/>
          <w:sz w:val="24"/>
          <w:szCs w:val="24"/>
        </w:rPr>
        <w:t>., podmiotowe środki dowodowe, pełnomocnictwa, sporządza się w postaci elektronicznej, w ogólnie dostępnych formatach danych, w szczególności w formatach .txt, .rtf, .pdf, .</w:t>
      </w:r>
      <w:proofErr w:type="spellStart"/>
      <w:r w:rsidRPr="0035335D">
        <w:rPr>
          <w:rFonts w:ascii="Arial" w:eastAsia="Arial" w:hAnsi="Arial" w:cs="Arial"/>
          <w:color w:val="000000"/>
          <w:sz w:val="24"/>
          <w:szCs w:val="24"/>
        </w:rPr>
        <w:t>doc</w:t>
      </w:r>
      <w:proofErr w:type="spellEnd"/>
      <w:r w:rsidRPr="0035335D">
        <w:rPr>
          <w:rFonts w:ascii="Arial" w:eastAsia="Arial" w:hAnsi="Arial" w:cs="Arial"/>
          <w:color w:val="000000"/>
          <w:sz w:val="24"/>
          <w:szCs w:val="24"/>
        </w:rPr>
        <w:t>, .</w:t>
      </w:r>
      <w:proofErr w:type="spellStart"/>
      <w:r w:rsidRPr="0035335D">
        <w:rPr>
          <w:rFonts w:ascii="Arial" w:eastAsia="Arial" w:hAnsi="Arial" w:cs="Arial"/>
          <w:color w:val="000000"/>
          <w:sz w:val="24"/>
          <w:szCs w:val="24"/>
        </w:rPr>
        <w:t>docx</w:t>
      </w:r>
      <w:proofErr w:type="spellEnd"/>
      <w:r w:rsidRPr="0035335D">
        <w:rPr>
          <w:rFonts w:ascii="Arial" w:eastAsia="Arial" w:hAnsi="Arial" w:cs="Arial"/>
          <w:color w:val="000000"/>
          <w:sz w:val="24"/>
          <w:szCs w:val="24"/>
        </w:rPr>
        <w:t>, .</w:t>
      </w:r>
      <w:proofErr w:type="spellStart"/>
      <w:r w:rsidRPr="0035335D">
        <w:rPr>
          <w:rFonts w:ascii="Arial" w:eastAsia="Arial" w:hAnsi="Arial" w:cs="Arial"/>
          <w:color w:val="000000"/>
          <w:sz w:val="24"/>
          <w:szCs w:val="24"/>
        </w:rPr>
        <w:t>odt</w:t>
      </w:r>
      <w:proofErr w:type="spellEnd"/>
      <w:r w:rsidRPr="0035335D">
        <w:rPr>
          <w:rFonts w:ascii="Arial" w:eastAsia="Arial" w:hAnsi="Arial" w:cs="Arial"/>
          <w:color w:val="000000"/>
          <w:sz w:val="24"/>
          <w:szCs w:val="24"/>
        </w:rPr>
        <w:t>. Ofertę, a także oświadczenie o jakim mowa w Rozdziale X</w:t>
      </w:r>
      <w:r w:rsidR="001562DD">
        <w:rPr>
          <w:rFonts w:ascii="Arial" w:eastAsia="Arial" w:hAnsi="Arial" w:cs="Arial"/>
          <w:color w:val="000000"/>
          <w:sz w:val="24"/>
          <w:szCs w:val="24"/>
        </w:rPr>
        <w:t>II</w:t>
      </w:r>
      <w:r w:rsidRPr="0035335D">
        <w:rPr>
          <w:rFonts w:ascii="Arial" w:eastAsia="Arial" w:hAnsi="Arial" w:cs="Arial"/>
          <w:color w:val="000000"/>
          <w:sz w:val="24"/>
          <w:szCs w:val="24"/>
        </w:rPr>
        <w:t xml:space="preserve"> ust. 1 SWZ składa się, pod rygorem nieważności, w formie elektronicznej.</w:t>
      </w:r>
    </w:p>
    <w:p w14:paraId="74126EEA" w14:textId="651F1213" w:rsidR="009B2DFA" w:rsidRPr="0035335D"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35335D">
        <w:rPr>
          <w:rFonts w:ascii="Arial" w:eastAsia="Arial" w:hAnsi="Arial" w:cs="Arial"/>
          <w:color w:val="000000"/>
          <w:sz w:val="24"/>
          <w:szCs w:val="24"/>
        </w:rPr>
        <w:t>Zawiadomienia, oświadczenia, wnioski lub informacje Wykonawcy przekazują:</w:t>
      </w:r>
    </w:p>
    <w:p w14:paraId="0235EAE4" w14:textId="570F8D29" w:rsidR="009B2DFA" w:rsidRPr="0035335D" w:rsidRDefault="001C2BE5">
      <w:pPr>
        <w:numPr>
          <w:ilvl w:val="2"/>
          <w:numId w:val="16"/>
        </w:numPr>
        <w:pBdr>
          <w:top w:val="nil"/>
          <w:left w:val="nil"/>
          <w:bottom w:val="nil"/>
          <w:right w:val="nil"/>
          <w:between w:val="nil"/>
        </w:pBdr>
        <w:tabs>
          <w:tab w:val="left" w:pos="426"/>
        </w:tabs>
        <w:spacing w:after="0" w:line="360" w:lineRule="auto"/>
        <w:ind w:left="1644" w:hanging="680"/>
        <w:contextualSpacing/>
        <w:rPr>
          <w:rFonts w:ascii="Arial" w:eastAsia="Arial" w:hAnsi="Arial" w:cs="Arial"/>
          <w:color w:val="000000"/>
          <w:sz w:val="24"/>
          <w:szCs w:val="24"/>
        </w:rPr>
      </w:pPr>
      <w:r w:rsidRPr="0035335D">
        <w:rPr>
          <w:rFonts w:ascii="Arial" w:eastAsia="Arial" w:hAnsi="Arial" w:cs="Arial"/>
          <w:color w:val="000000"/>
          <w:sz w:val="24"/>
          <w:szCs w:val="24"/>
        </w:rPr>
        <w:t xml:space="preserve">drogą elektroniczną: </w:t>
      </w:r>
      <w:hyperlink r:id="rId12" w:history="1">
        <w:r w:rsidR="00AD7EBD" w:rsidRPr="0035335D">
          <w:rPr>
            <w:rStyle w:val="Hipercze"/>
            <w:rFonts w:ascii="Arial" w:eastAsia="Arial" w:hAnsi="Arial" w:cs="Arial"/>
            <w:sz w:val="24"/>
            <w:szCs w:val="24"/>
          </w:rPr>
          <w:t>sekretariat@km.rybnik.pl</w:t>
        </w:r>
      </w:hyperlink>
    </w:p>
    <w:p w14:paraId="6980E53F" w14:textId="101E4A8F" w:rsidR="009B2DFA" w:rsidRPr="0035335D" w:rsidRDefault="001C2BE5">
      <w:pPr>
        <w:numPr>
          <w:ilvl w:val="2"/>
          <w:numId w:val="16"/>
        </w:numPr>
        <w:pBdr>
          <w:top w:val="nil"/>
          <w:left w:val="nil"/>
          <w:bottom w:val="nil"/>
          <w:right w:val="nil"/>
          <w:between w:val="nil"/>
        </w:pBdr>
        <w:tabs>
          <w:tab w:val="left" w:pos="426"/>
        </w:tabs>
        <w:spacing w:after="0" w:line="360" w:lineRule="auto"/>
        <w:ind w:left="1644" w:hanging="680"/>
        <w:contextualSpacing/>
        <w:rPr>
          <w:rFonts w:ascii="Arial" w:eastAsia="Arial" w:hAnsi="Arial" w:cs="Arial"/>
          <w:color w:val="000000"/>
          <w:sz w:val="24"/>
          <w:szCs w:val="24"/>
        </w:rPr>
      </w:pPr>
      <w:bookmarkStart w:id="11" w:name="_heading=h.35nkun2" w:colFirst="0" w:colLast="0"/>
      <w:bookmarkEnd w:id="11"/>
      <w:r w:rsidRPr="0035335D">
        <w:rPr>
          <w:rFonts w:ascii="Arial" w:eastAsia="Arial" w:hAnsi="Arial" w:cs="Arial"/>
          <w:color w:val="000000"/>
          <w:sz w:val="24"/>
          <w:szCs w:val="24"/>
        </w:rPr>
        <w:t>poprzez Platformę, dostępną pod adresem:</w:t>
      </w:r>
      <w:r w:rsidR="00AD7EBD" w:rsidRPr="0035335D">
        <w:rPr>
          <w:rFonts w:ascii="Arial" w:eastAsia="Arial" w:hAnsi="Arial" w:cs="Arial"/>
          <w:color w:val="000000"/>
          <w:sz w:val="24"/>
          <w:szCs w:val="24"/>
        </w:rPr>
        <w:t xml:space="preserve"> </w:t>
      </w:r>
      <w:r w:rsidR="00AD7EBD" w:rsidRPr="0035335D">
        <w:rPr>
          <w:rFonts w:ascii="Arial" w:eastAsia="Arial" w:hAnsi="Arial" w:cs="Arial"/>
          <w:color w:val="2E74B5" w:themeColor="accent1" w:themeShade="BF"/>
          <w:sz w:val="24"/>
          <w:szCs w:val="24"/>
          <w:u w:val="single"/>
        </w:rPr>
        <w:t>https://platformazakupowa.pl/pn/km_rybnik</w:t>
      </w:r>
    </w:p>
    <w:p w14:paraId="10E7997A" w14:textId="07917B1B" w:rsidR="009B2DFA" w:rsidRPr="0035335D"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35335D">
        <w:rPr>
          <w:rFonts w:ascii="Arial" w:eastAsia="Arial" w:hAnsi="Arial" w:cs="Arial"/>
          <w:color w:val="000000"/>
          <w:sz w:val="24"/>
          <w:szCs w:val="24"/>
        </w:rPr>
        <w:t xml:space="preserve">Zamawiający informuje, że instrukcja korzystania z Platformy Zakupowej dotyczącej w szczególności logowania, składania wniosków o wyjaśnienie treści SWZ, składania ofert oraz innych czynności podejmowanych </w:t>
      </w:r>
      <w:r w:rsidR="0035335D">
        <w:rPr>
          <w:rFonts w:ascii="Arial" w:eastAsia="Arial" w:hAnsi="Arial" w:cs="Arial"/>
          <w:color w:val="000000"/>
          <w:sz w:val="24"/>
          <w:szCs w:val="24"/>
        </w:rPr>
        <w:br/>
      </w:r>
      <w:r w:rsidRPr="0035335D">
        <w:rPr>
          <w:rFonts w:ascii="Arial" w:eastAsia="Arial" w:hAnsi="Arial" w:cs="Arial"/>
          <w:color w:val="000000"/>
          <w:sz w:val="24"/>
          <w:szCs w:val="24"/>
        </w:rPr>
        <w:t xml:space="preserve">w niniejszym postępowaniu przy użyciu Platformy Zakupowej znajdują się </w:t>
      </w:r>
      <w:r w:rsidR="0035335D">
        <w:rPr>
          <w:rFonts w:ascii="Arial" w:eastAsia="Arial" w:hAnsi="Arial" w:cs="Arial"/>
          <w:color w:val="000000"/>
          <w:sz w:val="24"/>
          <w:szCs w:val="24"/>
        </w:rPr>
        <w:br/>
      </w:r>
      <w:r w:rsidRPr="0035335D">
        <w:rPr>
          <w:rFonts w:ascii="Arial" w:eastAsia="Arial" w:hAnsi="Arial" w:cs="Arial"/>
          <w:color w:val="000000"/>
          <w:sz w:val="24"/>
          <w:szCs w:val="24"/>
        </w:rPr>
        <w:t xml:space="preserve">w zakładce „Instrukcje dla Wykonawców” na stronie internetowej pod </w:t>
      </w:r>
      <w:proofErr w:type="gramStart"/>
      <w:r w:rsidRPr="0035335D">
        <w:rPr>
          <w:rFonts w:ascii="Arial" w:eastAsia="Arial" w:hAnsi="Arial" w:cs="Arial"/>
          <w:color w:val="000000"/>
          <w:sz w:val="24"/>
          <w:szCs w:val="24"/>
        </w:rPr>
        <w:t xml:space="preserve">adresem:   </w:t>
      </w:r>
      <w:proofErr w:type="gramEnd"/>
      <w:r w:rsidRPr="0035335D">
        <w:rPr>
          <w:rFonts w:ascii="Arial" w:eastAsia="Arial" w:hAnsi="Arial" w:cs="Arial"/>
          <w:color w:val="000000"/>
          <w:sz w:val="24"/>
          <w:szCs w:val="24"/>
        </w:rPr>
        <w:t>https://platformazakupowa.pl/strona/45-instrukcje</w:t>
      </w:r>
    </w:p>
    <w:p w14:paraId="1FF7A3E8" w14:textId="732C78C6" w:rsidR="009B2DFA" w:rsidRPr="0035335D"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35335D">
        <w:rPr>
          <w:rFonts w:ascii="Arial" w:eastAsia="Arial" w:hAnsi="Arial" w:cs="Arial"/>
          <w:color w:val="000000"/>
          <w:sz w:val="24"/>
          <w:szCs w:val="24"/>
        </w:rPr>
        <w:t xml:space="preserve">Zgodnie z 67 ustawy </w:t>
      </w:r>
      <w:proofErr w:type="spellStart"/>
      <w:r w:rsidRPr="0035335D">
        <w:rPr>
          <w:rFonts w:ascii="Arial" w:eastAsia="Arial" w:hAnsi="Arial" w:cs="Arial"/>
          <w:color w:val="000000"/>
          <w:sz w:val="24"/>
          <w:szCs w:val="24"/>
        </w:rPr>
        <w:t>Pzp</w:t>
      </w:r>
      <w:proofErr w:type="spellEnd"/>
      <w:r w:rsidRPr="0035335D">
        <w:rPr>
          <w:rFonts w:ascii="Arial" w:eastAsia="Arial" w:hAnsi="Arial" w:cs="Arial"/>
          <w:color w:val="000000"/>
          <w:sz w:val="24"/>
          <w:szCs w:val="24"/>
        </w:rPr>
        <w:t>., Zamawiający podaje wymagania techniczne związane z korzystaniem z Platformy</w:t>
      </w:r>
    </w:p>
    <w:p w14:paraId="7B604F70" w14:textId="77777777" w:rsidR="00DD45EB" w:rsidRPr="0035335D" w:rsidRDefault="001C2BE5">
      <w:pPr>
        <w:numPr>
          <w:ilvl w:val="2"/>
          <w:numId w:val="16"/>
        </w:numPr>
        <w:pBdr>
          <w:top w:val="nil"/>
          <w:left w:val="nil"/>
          <w:bottom w:val="nil"/>
          <w:right w:val="nil"/>
          <w:between w:val="nil"/>
        </w:pBdr>
        <w:tabs>
          <w:tab w:val="left" w:pos="426"/>
        </w:tabs>
        <w:spacing w:after="0" w:line="360" w:lineRule="auto"/>
        <w:ind w:left="1644" w:hanging="680"/>
        <w:contextualSpacing/>
        <w:rPr>
          <w:rFonts w:ascii="Arial" w:eastAsia="Arial" w:hAnsi="Arial" w:cs="Arial"/>
          <w:color w:val="000000"/>
          <w:sz w:val="24"/>
          <w:szCs w:val="24"/>
        </w:rPr>
      </w:pPr>
      <w:r w:rsidRPr="0035335D">
        <w:rPr>
          <w:rFonts w:ascii="Arial" w:eastAsia="Arial" w:hAnsi="Arial" w:cs="Arial"/>
          <w:color w:val="000000"/>
          <w:sz w:val="24"/>
          <w:szCs w:val="24"/>
        </w:rPr>
        <w:t xml:space="preserve">stały dostęp do sieci Internet o gwarantowanej przepustowości nie mniejszej niż 512 </w:t>
      </w:r>
      <w:proofErr w:type="spellStart"/>
      <w:r w:rsidRPr="0035335D">
        <w:rPr>
          <w:rFonts w:ascii="Arial" w:eastAsia="Arial" w:hAnsi="Arial" w:cs="Arial"/>
          <w:color w:val="000000"/>
          <w:sz w:val="24"/>
          <w:szCs w:val="24"/>
        </w:rPr>
        <w:t>kb</w:t>
      </w:r>
      <w:proofErr w:type="spellEnd"/>
      <w:r w:rsidRPr="0035335D">
        <w:rPr>
          <w:rFonts w:ascii="Arial" w:eastAsia="Arial" w:hAnsi="Arial" w:cs="Arial"/>
          <w:color w:val="000000"/>
          <w:sz w:val="24"/>
          <w:szCs w:val="24"/>
        </w:rPr>
        <w:t>/s,</w:t>
      </w:r>
    </w:p>
    <w:p w14:paraId="36EC4AB7" w14:textId="01FDF7EF" w:rsidR="00DD45EB" w:rsidRPr="0035335D" w:rsidRDefault="001C2BE5">
      <w:pPr>
        <w:numPr>
          <w:ilvl w:val="2"/>
          <w:numId w:val="16"/>
        </w:numPr>
        <w:pBdr>
          <w:top w:val="nil"/>
          <w:left w:val="nil"/>
          <w:bottom w:val="nil"/>
          <w:right w:val="nil"/>
          <w:between w:val="nil"/>
        </w:pBdr>
        <w:tabs>
          <w:tab w:val="left" w:pos="426"/>
        </w:tabs>
        <w:spacing w:after="0" w:line="360" w:lineRule="auto"/>
        <w:ind w:left="1644" w:hanging="680"/>
        <w:contextualSpacing/>
        <w:rPr>
          <w:rFonts w:ascii="Arial" w:eastAsia="Arial" w:hAnsi="Arial" w:cs="Arial"/>
          <w:color w:val="000000"/>
          <w:sz w:val="24"/>
          <w:szCs w:val="24"/>
        </w:rPr>
      </w:pPr>
      <w:r w:rsidRPr="0035335D">
        <w:rPr>
          <w:rFonts w:ascii="Arial" w:eastAsia="Arial" w:hAnsi="Arial" w:cs="Arial"/>
          <w:color w:val="000000"/>
          <w:sz w:val="24"/>
          <w:szCs w:val="24"/>
        </w:rPr>
        <w:t xml:space="preserve">komputer klasy PC lub MAC o następującej konfiguracji: pamięć min. 2 GB Ram, procesor Intel IV 2 GHZ lub jego nowsza wersja, jeden </w:t>
      </w:r>
      <w:r w:rsidR="0035335D">
        <w:rPr>
          <w:rFonts w:ascii="Arial" w:eastAsia="Arial" w:hAnsi="Arial" w:cs="Arial"/>
          <w:color w:val="000000"/>
          <w:sz w:val="24"/>
          <w:szCs w:val="24"/>
        </w:rPr>
        <w:br/>
      </w:r>
      <w:r w:rsidRPr="0035335D">
        <w:rPr>
          <w:rFonts w:ascii="Arial" w:eastAsia="Arial" w:hAnsi="Arial" w:cs="Arial"/>
          <w:color w:val="000000"/>
          <w:sz w:val="24"/>
          <w:szCs w:val="24"/>
        </w:rPr>
        <w:t>z systemów operacyjnych - MS Windows 7, Mac Os x 10 4, Linux lub ich nowsze wersje,</w:t>
      </w:r>
    </w:p>
    <w:p w14:paraId="2B0A3FE1" w14:textId="7691718B" w:rsidR="00DD45EB" w:rsidRPr="0035335D" w:rsidRDefault="001C2BE5">
      <w:pPr>
        <w:numPr>
          <w:ilvl w:val="2"/>
          <w:numId w:val="16"/>
        </w:numPr>
        <w:pBdr>
          <w:top w:val="nil"/>
          <w:left w:val="nil"/>
          <w:bottom w:val="nil"/>
          <w:right w:val="nil"/>
          <w:between w:val="nil"/>
        </w:pBdr>
        <w:tabs>
          <w:tab w:val="left" w:pos="426"/>
        </w:tabs>
        <w:spacing w:after="0" w:line="360" w:lineRule="auto"/>
        <w:ind w:left="1644" w:hanging="680"/>
        <w:contextualSpacing/>
        <w:rPr>
          <w:rFonts w:ascii="Arial" w:eastAsia="Arial" w:hAnsi="Arial" w:cs="Arial"/>
          <w:color w:val="000000"/>
          <w:sz w:val="24"/>
          <w:szCs w:val="24"/>
        </w:rPr>
      </w:pPr>
      <w:r w:rsidRPr="0035335D">
        <w:rPr>
          <w:rFonts w:ascii="Arial" w:eastAsia="Arial" w:hAnsi="Arial" w:cs="Arial"/>
          <w:color w:val="000000"/>
          <w:sz w:val="24"/>
          <w:szCs w:val="24"/>
        </w:rPr>
        <w:t>zainstalowana dowolna przeglądarka internetowa, w przypadku Internet Explorer minimalnie</w:t>
      </w:r>
      <w:r w:rsidR="00A03A1C">
        <w:rPr>
          <w:rFonts w:ascii="Arial" w:eastAsia="Arial" w:hAnsi="Arial" w:cs="Arial"/>
          <w:color w:val="000000"/>
          <w:sz w:val="24"/>
          <w:szCs w:val="24"/>
        </w:rPr>
        <w:t xml:space="preserve"> </w:t>
      </w:r>
      <w:r w:rsidRPr="0035335D">
        <w:rPr>
          <w:rFonts w:ascii="Arial" w:eastAsia="Arial" w:hAnsi="Arial" w:cs="Arial"/>
          <w:color w:val="000000"/>
          <w:sz w:val="24"/>
          <w:szCs w:val="24"/>
        </w:rPr>
        <w:t>wersja 10 0,</w:t>
      </w:r>
    </w:p>
    <w:p w14:paraId="18E3935B" w14:textId="77777777" w:rsidR="00DD45EB" w:rsidRPr="0035335D" w:rsidRDefault="001C2BE5">
      <w:pPr>
        <w:numPr>
          <w:ilvl w:val="2"/>
          <w:numId w:val="16"/>
        </w:numPr>
        <w:pBdr>
          <w:top w:val="nil"/>
          <w:left w:val="nil"/>
          <w:bottom w:val="nil"/>
          <w:right w:val="nil"/>
          <w:between w:val="nil"/>
        </w:pBdr>
        <w:tabs>
          <w:tab w:val="left" w:pos="426"/>
        </w:tabs>
        <w:spacing w:after="0" w:line="360" w:lineRule="auto"/>
        <w:ind w:left="1644" w:hanging="680"/>
        <w:contextualSpacing/>
        <w:rPr>
          <w:rFonts w:ascii="Arial" w:eastAsia="Arial" w:hAnsi="Arial" w:cs="Arial"/>
          <w:color w:val="000000"/>
          <w:sz w:val="24"/>
          <w:szCs w:val="24"/>
        </w:rPr>
      </w:pPr>
      <w:r w:rsidRPr="0035335D">
        <w:rPr>
          <w:rFonts w:ascii="Arial" w:eastAsia="Arial" w:hAnsi="Arial" w:cs="Arial"/>
          <w:color w:val="000000"/>
          <w:sz w:val="24"/>
          <w:szCs w:val="24"/>
        </w:rPr>
        <w:t>włączona obsługa języka JavaScript,</w:t>
      </w:r>
    </w:p>
    <w:p w14:paraId="624CD6CF" w14:textId="41C23635" w:rsidR="00DD45EB" w:rsidRPr="0035335D" w:rsidRDefault="001C2BE5">
      <w:pPr>
        <w:numPr>
          <w:ilvl w:val="2"/>
          <w:numId w:val="16"/>
        </w:numPr>
        <w:pBdr>
          <w:top w:val="nil"/>
          <w:left w:val="nil"/>
          <w:bottom w:val="nil"/>
          <w:right w:val="nil"/>
          <w:between w:val="nil"/>
        </w:pBdr>
        <w:tabs>
          <w:tab w:val="left" w:pos="426"/>
        </w:tabs>
        <w:spacing w:after="0" w:line="360" w:lineRule="auto"/>
        <w:ind w:left="1644" w:hanging="680"/>
        <w:contextualSpacing/>
        <w:rPr>
          <w:rFonts w:ascii="Arial" w:eastAsia="Arial" w:hAnsi="Arial" w:cs="Arial"/>
          <w:color w:val="000000"/>
          <w:sz w:val="24"/>
          <w:szCs w:val="24"/>
        </w:rPr>
      </w:pPr>
      <w:r w:rsidRPr="0035335D">
        <w:rPr>
          <w:rFonts w:ascii="Arial" w:eastAsia="Arial" w:hAnsi="Arial" w:cs="Arial"/>
          <w:color w:val="000000"/>
          <w:sz w:val="24"/>
          <w:szCs w:val="24"/>
        </w:rPr>
        <w:t xml:space="preserve">zainstalowany program Adobe </w:t>
      </w:r>
      <w:proofErr w:type="spellStart"/>
      <w:r w:rsidRPr="0035335D">
        <w:rPr>
          <w:rFonts w:ascii="Arial" w:eastAsia="Arial" w:hAnsi="Arial" w:cs="Arial"/>
          <w:color w:val="000000"/>
          <w:sz w:val="24"/>
          <w:szCs w:val="24"/>
        </w:rPr>
        <w:t>Acrobat</w:t>
      </w:r>
      <w:proofErr w:type="spellEnd"/>
      <w:r w:rsidRPr="0035335D">
        <w:rPr>
          <w:rFonts w:ascii="Arial" w:eastAsia="Arial" w:hAnsi="Arial" w:cs="Arial"/>
          <w:color w:val="000000"/>
          <w:sz w:val="24"/>
          <w:szCs w:val="24"/>
        </w:rPr>
        <w:t xml:space="preserve"> Reader lub inny obsługujący format plików</w:t>
      </w:r>
      <w:r w:rsidR="00A03A1C">
        <w:rPr>
          <w:rFonts w:ascii="Arial" w:eastAsia="Arial" w:hAnsi="Arial" w:cs="Arial"/>
          <w:color w:val="000000"/>
          <w:sz w:val="24"/>
          <w:szCs w:val="24"/>
        </w:rPr>
        <w:t xml:space="preserve"> </w:t>
      </w:r>
      <w:r w:rsidRPr="0035335D">
        <w:rPr>
          <w:rFonts w:ascii="Arial" w:eastAsia="Arial" w:hAnsi="Arial" w:cs="Arial"/>
          <w:color w:val="000000"/>
          <w:sz w:val="24"/>
          <w:szCs w:val="24"/>
        </w:rPr>
        <w:t>.pdf.,</w:t>
      </w:r>
    </w:p>
    <w:p w14:paraId="1357ADA8" w14:textId="77777777" w:rsidR="00DD45EB" w:rsidRPr="0035335D" w:rsidRDefault="001C2BE5">
      <w:pPr>
        <w:numPr>
          <w:ilvl w:val="2"/>
          <w:numId w:val="16"/>
        </w:numPr>
        <w:pBdr>
          <w:top w:val="nil"/>
          <w:left w:val="nil"/>
          <w:bottom w:val="nil"/>
          <w:right w:val="nil"/>
          <w:between w:val="nil"/>
        </w:pBdr>
        <w:tabs>
          <w:tab w:val="left" w:pos="426"/>
        </w:tabs>
        <w:spacing w:after="0" w:line="360" w:lineRule="auto"/>
        <w:ind w:left="1644" w:hanging="680"/>
        <w:contextualSpacing/>
        <w:rPr>
          <w:rFonts w:ascii="Arial" w:eastAsia="Arial" w:hAnsi="Arial" w:cs="Arial"/>
          <w:color w:val="000000"/>
          <w:sz w:val="24"/>
          <w:szCs w:val="24"/>
        </w:rPr>
      </w:pPr>
      <w:r w:rsidRPr="0035335D">
        <w:rPr>
          <w:rFonts w:ascii="Arial" w:eastAsia="Arial" w:hAnsi="Arial" w:cs="Arial"/>
          <w:color w:val="000000"/>
          <w:sz w:val="24"/>
          <w:szCs w:val="24"/>
        </w:rPr>
        <w:t>Szyfrowanie na platforma zakupowa.pl odbywa się za pomocą protokołu TLS 1.3</w:t>
      </w:r>
    </w:p>
    <w:p w14:paraId="358B4188" w14:textId="0A239D56" w:rsidR="009B2DFA" w:rsidRPr="0035335D" w:rsidRDefault="001C2BE5">
      <w:pPr>
        <w:numPr>
          <w:ilvl w:val="2"/>
          <w:numId w:val="16"/>
        </w:numPr>
        <w:pBdr>
          <w:top w:val="nil"/>
          <w:left w:val="nil"/>
          <w:bottom w:val="nil"/>
          <w:right w:val="nil"/>
          <w:between w:val="nil"/>
        </w:pBdr>
        <w:tabs>
          <w:tab w:val="left" w:pos="426"/>
        </w:tabs>
        <w:spacing w:after="0" w:line="360" w:lineRule="auto"/>
        <w:ind w:left="1644" w:hanging="680"/>
        <w:contextualSpacing/>
        <w:rPr>
          <w:rFonts w:ascii="Arial" w:eastAsia="Arial" w:hAnsi="Arial" w:cs="Arial"/>
          <w:color w:val="000000"/>
          <w:sz w:val="24"/>
          <w:szCs w:val="24"/>
        </w:rPr>
      </w:pPr>
      <w:r w:rsidRPr="0035335D">
        <w:rPr>
          <w:rFonts w:ascii="Arial" w:eastAsia="Arial" w:hAnsi="Arial" w:cs="Arial"/>
          <w:color w:val="000000"/>
          <w:sz w:val="24"/>
          <w:szCs w:val="24"/>
        </w:rPr>
        <w:t>Oznaczenie czasu odbioru danych przez platformę zakupowa stanowi datę oraz dokładny czas (</w:t>
      </w:r>
      <w:proofErr w:type="spellStart"/>
      <w:r w:rsidRPr="0035335D">
        <w:rPr>
          <w:rFonts w:ascii="Arial" w:eastAsia="Arial" w:hAnsi="Arial" w:cs="Arial"/>
          <w:color w:val="000000"/>
          <w:sz w:val="24"/>
          <w:szCs w:val="24"/>
        </w:rPr>
        <w:t>hh:</w:t>
      </w:r>
      <w:proofErr w:type="gramStart"/>
      <w:r w:rsidRPr="0035335D">
        <w:rPr>
          <w:rFonts w:ascii="Arial" w:eastAsia="Arial" w:hAnsi="Arial" w:cs="Arial"/>
          <w:color w:val="000000"/>
          <w:sz w:val="24"/>
          <w:szCs w:val="24"/>
        </w:rPr>
        <w:t>mm:ss</w:t>
      </w:r>
      <w:proofErr w:type="spellEnd"/>
      <w:proofErr w:type="gramEnd"/>
      <w:r w:rsidRPr="0035335D">
        <w:rPr>
          <w:rFonts w:ascii="Arial" w:eastAsia="Arial" w:hAnsi="Arial" w:cs="Arial"/>
          <w:color w:val="000000"/>
          <w:sz w:val="24"/>
          <w:szCs w:val="24"/>
        </w:rPr>
        <w:t xml:space="preserve">) generowany wg. czasu </w:t>
      </w:r>
      <w:r w:rsidRPr="0035335D">
        <w:rPr>
          <w:rFonts w:ascii="Arial" w:eastAsia="Arial" w:hAnsi="Arial" w:cs="Arial"/>
          <w:color w:val="000000"/>
          <w:sz w:val="24"/>
          <w:szCs w:val="24"/>
        </w:rPr>
        <w:lastRenderedPageBreak/>
        <w:t>lokalnego serwera synchronizowanego z zegarem Głównego Urzędu Miar.</w:t>
      </w:r>
    </w:p>
    <w:p w14:paraId="3A5DDB2B" w14:textId="3D3030F5" w:rsidR="009B2DFA" w:rsidRPr="00B531A5" w:rsidRDefault="001C2BE5">
      <w:pPr>
        <w:numPr>
          <w:ilvl w:val="0"/>
          <w:numId w:val="16"/>
        </w:numPr>
        <w:pBdr>
          <w:top w:val="nil"/>
          <w:left w:val="nil"/>
          <w:bottom w:val="nil"/>
          <w:right w:val="nil"/>
          <w:between w:val="nil"/>
        </w:pBdr>
        <w:tabs>
          <w:tab w:val="left" w:pos="426"/>
        </w:tabs>
        <w:spacing w:after="0" w:line="360" w:lineRule="auto"/>
        <w:ind w:left="357" w:hanging="357"/>
        <w:contextualSpacing/>
        <w:rPr>
          <w:rFonts w:ascii="Arial" w:eastAsia="Arial" w:hAnsi="Arial" w:cs="Arial"/>
          <w:color w:val="000000"/>
          <w:sz w:val="24"/>
          <w:szCs w:val="24"/>
        </w:rPr>
      </w:pPr>
      <w:r w:rsidRPr="00B531A5">
        <w:rPr>
          <w:rFonts w:ascii="Arial" w:eastAsia="Arial" w:hAnsi="Arial" w:cs="Arial"/>
          <w:color w:val="000000"/>
          <w:sz w:val="24"/>
          <w:szCs w:val="24"/>
        </w:rPr>
        <w:t xml:space="preserve">Osobami uprawnionymi przez Zamawiającego do porozumiewania się (pocztą elektroniczną na adres e-mail sekretariat@km.rybnik.pl) z wykonawcami jest: </w:t>
      </w:r>
      <w:r w:rsidR="00CA5DCB" w:rsidRPr="00B531A5">
        <w:rPr>
          <w:rFonts w:ascii="Arial" w:eastAsia="Arial" w:hAnsi="Arial" w:cs="Arial"/>
          <w:color w:val="000000"/>
          <w:sz w:val="24"/>
          <w:szCs w:val="24"/>
        </w:rPr>
        <w:t>Marek Cholewiński</w:t>
      </w:r>
      <w:r w:rsidRPr="00B531A5">
        <w:rPr>
          <w:rFonts w:ascii="Arial" w:eastAsia="Arial" w:hAnsi="Arial" w:cs="Arial"/>
          <w:color w:val="000000"/>
          <w:sz w:val="24"/>
          <w:szCs w:val="24"/>
        </w:rPr>
        <w:t xml:space="preserve"> w sprawach technicznych i </w:t>
      </w:r>
      <w:r w:rsidR="00CA5DCB" w:rsidRPr="00B531A5">
        <w:rPr>
          <w:rFonts w:ascii="Arial" w:eastAsia="Arial" w:hAnsi="Arial" w:cs="Arial"/>
          <w:color w:val="000000"/>
          <w:sz w:val="24"/>
          <w:szCs w:val="24"/>
        </w:rPr>
        <w:t>Dariusz Folwarczny</w:t>
      </w:r>
      <w:r w:rsidRPr="00B531A5">
        <w:rPr>
          <w:rFonts w:ascii="Arial" w:eastAsia="Arial" w:hAnsi="Arial" w:cs="Arial"/>
          <w:color w:val="000000"/>
          <w:sz w:val="24"/>
          <w:szCs w:val="24"/>
        </w:rPr>
        <w:t xml:space="preserve"> w sprawach PZP w zakresie proceduralnym i merytorycznym.  </w:t>
      </w:r>
    </w:p>
    <w:p w14:paraId="3DADD584" w14:textId="021DE795" w:rsidR="009B2DFA" w:rsidRPr="00B531A5" w:rsidRDefault="001C2BE5">
      <w:pPr>
        <w:numPr>
          <w:ilvl w:val="0"/>
          <w:numId w:val="16"/>
        </w:numPr>
        <w:pBdr>
          <w:top w:val="nil"/>
          <w:left w:val="nil"/>
          <w:bottom w:val="nil"/>
          <w:right w:val="nil"/>
          <w:between w:val="nil"/>
        </w:pBdr>
        <w:tabs>
          <w:tab w:val="left" w:pos="426"/>
        </w:tabs>
        <w:spacing w:after="0" w:line="360" w:lineRule="auto"/>
        <w:ind w:left="357" w:hanging="357"/>
        <w:contextualSpacing/>
        <w:rPr>
          <w:rFonts w:ascii="Arial" w:eastAsia="Arial" w:hAnsi="Arial" w:cs="Arial"/>
          <w:color w:val="000000"/>
          <w:sz w:val="24"/>
          <w:szCs w:val="24"/>
        </w:rPr>
      </w:pPr>
      <w:r w:rsidRPr="00B531A5">
        <w:rPr>
          <w:rFonts w:ascii="Arial" w:eastAsia="Arial" w:hAnsi="Arial" w:cs="Arial"/>
          <w:color w:val="000000"/>
          <w:sz w:val="24"/>
          <w:szCs w:val="24"/>
        </w:rPr>
        <w:t xml:space="preserve">W korespondencji kierowanej do Zamawiającego Wykonawcy powinni posługiwać się numerem przedmiotowego postępowania. </w:t>
      </w:r>
    </w:p>
    <w:p w14:paraId="50E4FB13" w14:textId="05073F8E" w:rsidR="009B2DFA" w:rsidRPr="00B531A5" w:rsidRDefault="001C2BE5">
      <w:pPr>
        <w:numPr>
          <w:ilvl w:val="0"/>
          <w:numId w:val="16"/>
        </w:numPr>
        <w:pBdr>
          <w:top w:val="nil"/>
          <w:left w:val="nil"/>
          <w:bottom w:val="nil"/>
          <w:right w:val="nil"/>
          <w:between w:val="nil"/>
        </w:pBdr>
        <w:tabs>
          <w:tab w:val="left" w:pos="426"/>
        </w:tabs>
        <w:spacing w:after="0" w:line="360" w:lineRule="auto"/>
        <w:ind w:left="357" w:hanging="357"/>
        <w:contextualSpacing/>
        <w:rPr>
          <w:rFonts w:ascii="Arial" w:eastAsia="Arial" w:hAnsi="Arial" w:cs="Arial"/>
          <w:color w:val="000000"/>
          <w:sz w:val="24"/>
          <w:szCs w:val="24"/>
        </w:rPr>
      </w:pPr>
      <w:r w:rsidRPr="00B531A5">
        <w:rPr>
          <w:rFonts w:ascii="Arial" w:eastAsia="Arial" w:hAnsi="Arial" w:cs="Arial"/>
          <w:color w:val="000000"/>
          <w:sz w:val="24"/>
          <w:szCs w:val="24"/>
        </w:rPr>
        <w:t>Wykonawca może zwrócić się do zamawiającego z wnioskiem o wyjaśnienie treści SWZ.</w:t>
      </w:r>
    </w:p>
    <w:p w14:paraId="7B80E4BC" w14:textId="4966A9E5" w:rsidR="009B2DFA" w:rsidRPr="00B531A5" w:rsidRDefault="001C2BE5">
      <w:pPr>
        <w:numPr>
          <w:ilvl w:val="0"/>
          <w:numId w:val="16"/>
        </w:numPr>
        <w:pBdr>
          <w:top w:val="nil"/>
          <w:left w:val="nil"/>
          <w:bottom w:val="nil"/>
          <w:right w:val="nil"/>
          <w:between w:val="nil"/>
        </w:pBdr>
        <w:tabs>
          <w:tab w:val="left" w:pos="426"/>
        </w:tabs>
        <w:spacing w:after="0" w:line="360" w:lineRule="auto"/>
        <w:ind w:left="357" w:hanging="357"/>
        <w:contextualSpacing/>
        <w:rPr>
          <w:rFonts w:ascii="Arial" w:eastAsia="Arial" w:hAnsi="Arial" w:cs="Arial"/>
          <w:color w:val="000000"/>
          <w:sz w:val="24"/>
          <w:szCs w:val="24"/>
        </w:rPr>
      </w:pPr>
      <w:r w:rsidRPr="00B531A5">
        <w:rPr>
          <w:rFonts w:ascii="Arial" w:eastAsia="Arial" w:hAnsi="Arial" w:cs="Arial"/>
          <w:color w:val="000000"/>
          <w:sz w:val="24"/>
          <w:szCs w:val="24"/>
        </w:rPr>
        <w:t xml:space="preserve">Zamawiający jest obowiązany udzielić wyjaśnień niezwłocznie, jednak nie później niż na 6 dni przed upływem terminu składania odpowiednio ofert, pod </w:t>
      </w:r>
      <w:r w:rsidR="0066555E" w:rsidRPr="00B531A5">
        <w:rPr>
          <w:rFonts w:ascii="Arial" w:eastAsia="Arial" w:hAnsi="Arial" w:cs="Arial"/>
          <w:color w:val="000000"/>
          <w:sz w:val="24"/>
          <w:szCs w:val="24"/>
        </w:rPr>
        <w:t>warunkiem,</w:t>
      </w:r>
      <w:r w:rsidRPr="00B531A5">
        <w:rPr>
          <w:rFonts w:ascii="Arial" w:eastAsia="Arial" w:hAnsi="Arial" w:cs="Arial"/>
          <w:color w:val="000000"/>
          <w:sz w:val="24"/>
          <w:szCs w:val="24"/>
        </w:rPr>
        <w:t xml:space="preserve"> że wniosek o wyjaśnienie treści SWZ wpłynął do zamawiającego nie później niż na 14 dni przed upływem terminu składania odpowiednio ofert. </w:t>
      </w:r>
    </w:p>
    <w:p w14:paraId="1AD40286" w14:textId="09E9C404" w:rsidR="009B2DFA" w:rsidRPr="00B531A5" w:rsidRDefault="001C2BE5">
      <w:pPr>
        <w:numPr>
          <w:ilvl w:val="0"/>
          <w:numId w:val="16"/>
        </w:numPr>
        <w:pBdr>
          <w:top w:val="nil"/>
          <w:left w:val="nil"/>
          <w:bottom w:val="nil"/>
          <w:right w:val="nil"/>
          <w:between w:val="nil"/>
        </w:pBdr>
        <w:tabs>
          <w:tab w:val="left" w:pos="426"/>
        </w:tabs>
        <w:spacing w:after="0" w:line="360" w:lineRule="auto"/>
        <w:ind w:left="357" w:hanging="357"/>
        <w:contextualSpacing/>
        <w:rPr>
          <w:rFonts w:ascii="Arial" w:eastAsia="Arial" w:hAnsi="Arial" w:cs="Arial"/>
          <w:color w:val="000000"/>
          <w:sz w:val="24"/>
          <w:szCs w:val="24"/>
        </w:rPr>
      </w:pPr>
      <w:r w:rsidRPr="00B531A5">
        <w:rPr>
          <w:rFonts w:ascii="Arial" w:eastAsia="Arial" w:hAnsi="Arial" w:cs="Arial"/>
          <w:color w:val="000000"/>
          <w:sz w:val="24"/>
          <w:szCs w:val="24"/>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9, zamawiający nie ma obowiązku udzielania wyjaśnień SWZ oraz obowiązku przedłużenia terminu składania ofert.</w:t>
      </w:r>
    </w:p>
    <w:p w14:paraId="6B9A5C29" w14:textId="1AC34D66" w:rsidR="009B2DFA" w:rsidRPr="00B531A5" w:rsidRDefault="001C2BE5">
      <w:pPr>
        <w:numPr>
          <w:ilvl w:val="0"/>
          <w:numId w:val="16"/>
        </w:numPr>
        <w:pBdr>
          <w:top w:val="nil"/>
          <w:left w:val="nil"/>
          <w:bottom w:val="nil"/>
          <w:right w:val="nil"/>
          <w:between w:val="nil"/>
        </w:pBdr>
        <w:tabs>
          <w:tab w:val="left" w:pos="426"/>
        </w:tabs>
        <w:spacing w:after="0" w:line="360" w:lineRule="auto"/>
        <w:ind w:left="357" w:hanging="357"/>
        <w:contextualSpacing/>
        <w:rPr>
          <w:rFonts w:ascii="Arial" w:eastAsia="Arial" w:hAnsi="Arial" w:cs="Arial"/>
          <w:color w:val="000000"/>
          <w:sz w:val="24"/>
          <w:szCs w:val="24"/>
        </w:rPr>
      </w:pPr>
      <w:r w:rsidRPr="00B531A5">
        <w:rPr>
          <w:rFonts w:ascii="Arial" w:eastAsia="Arial" w:hAnsi="Arial" w:cs="Arial"/>
          <w:color w:val="000000"/>
          <w:sz w:val="24"/>
          <w:szCs w:val="24"/>
        </w:rPr>
        <w:t>Przedłużenie terminu składania ofert, o których mowa w ust. 10, nie wpływa na bieg terminu składania wniosku o wyjaśnienie treści SWZ.</w:t>
      </w:r>
    </w:p>
    <w:p w14:paraId="4AFF2CBF" w14:textId="77777777" w:rsidR="00B531A5" w:rsidRPr="00373A57" w:rsidRDefault="001C2BE5">
      <w:pPr>
        <w:numPr>
          <w:ilvl w:val="0"/>
          <w:numId w:val="16"/>
        </w:numPr>
        <w:pBdr>
          <w:top w:val="nil"/>
          <w:left w:val="nil"/>
          <w:bottom w:val="nil"/>
          <w:right w:val="nil"/>
          <w:between w:val="nil"/>
        </w:pBdr>
        <w:tabs>
          <w:tab w:val="left" w:pos="426"/>
        </w:tabs>
        <w:spacing w:after="0" w:line="360" w:lineRule="auto"/>
        <w:contextualSpacing/>
        <w:rPr>
          <w:rFonts w:ascii="Arial" w:eastAsia="Arial" w:hAnsi="Arial" w:cs="Arial"/>
          <w:b/>
          <w:color w:val="000000"/>
          <w:sz w:val="24"/>
          <w:szCs w:val="24"/>
        </w:rPr>
      </w:pPr>
      <w:r w:rsidRPr="00373A57">
        <w:rPr>
          <w:rFonts w:ascii="Arial" w:eastAsia="Arial" w:hAnsi="Arial" w:cs="Arial"/>
          <w:b/>
          <w:color w:val="000000"/>
          <w:sz w:val="24"/>
          <w:szCs w:val="24"/>
        </w:rPr>
        <w:t>Wyjaśnienia treści SWZ</w:t>
      </w:r>
    </w:p>
    <w:p w14:paraId="5D2B8EA4" w14:textId="2908A06D" w:rsidR="009B2DFA" w:rsidRPr="00B531A5"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b/>
          <w:color w:val="000000"/>
          <w:sz w:val="24"/>
          <w:szCs w:val="24"/>
          <w:u w:val="single"/>
        </w:rPr>
      </w:pPr>
      <w:r w:rsidRPr="00B531A5">
        <w:rPr>
          <w:rFonts w:ascii="Arial" w:eastAsia="Arial" w:hAnsi="Arial" w:cs="Arial"/>
          <w:color w:val="000000"/>
          <w:sz w:val="24"/>
          <w:szCs w:val="24"/>
        </w:rPr>
        <w:t>Wykonawca może zwrócić się do Zamawiającego o wyjaśnienie treści SWZ. Wniosek należy przesłać za pośrednictwem Platformy zakupowej</w:t>
      </w:r>
      <w:r w:rsidR="00CA5DCB" w:rsidRPr="00B531A5">
        <w:rPr>
          <w:rFonts w:ascii="Arial" w:eastAsia="Arial" w:hAnsi="Arial" w:cs="Arial"/>
          <w:color w:val="000000"/>
          <w:sz w:val="24"/>
          <w:szCs w:val="24"/>
        </w:rPr>
        <w:t>.</w:t>
      </w:r>
    </w:p>
    <w:p w14:paraId="6B0C0896" w14:textId="460C2FB6" w:rsidR="009B2DFA" w:rsidRPr="00B531A5"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B531A5">
        <w:rPr>
          <w:rFonts w:ascii="Arial" w:eastAsia="Arial" w:hAnsi="Arial" w:cs="Arial"/>
          <w:color w:val="000000"/>
          <w:sz w:val="24"/>
          <w:szCs w:val="24"/>
        </w:rPr>
        <w:t xml:space="preserve">Zamawiający udzieli wyjaśnień niezwłocznie, jednak nie później niż na 6 dni przed upływem terminu składania ofert, pod warunkiem, że wniosek </w:t>
      </w:r>
      <w:r w:rsidR="00B531A5">
        <w:rPr>
          <w:rFonts w:ascii="Arial" w:eastAsia="Arial" w:hAnsi="Arial" w:cs="Arial"/>
          <w:color w:val="000000"/>
          <w:sz w:val="24"/>
          <w:szCs w:val="24"/>
        </w:rPr>
        <w:br/>
      </w:r>
      <w:r w:rsidRPr="00B531A5">
        <w:rPr>
          <w:rFonts w:ascii="Arial" w:eastAsia="Arial" w:hAnsi="Arial" w:cs="Arial"/>
          <w:color w:val="000000"/>
          <w:sz w:val="24"/>
          <w:szCs w:val="24"/>
        </w:rPr>
        <w:t xml:space="preserve">o wyjaśnienie treści SWZ wpłynął do Zamawiającego </w:t>
      </w:r>
      <w:r w:rsidRPr="00B531A5">
        <w:rPr>
          <w:rFonts w:ascii="Arial" w:eastAsia="Arial" w:hAnsi="Arial" w:cs="Arial"/>
          <w:b/>
          <w:color w:val="000000"/>
          <w:sz w:val="24"/>
          <w:szCs w:val="24"/>
        </w:rPr>
        <w:t>nie później niż na 14 dni przed upływem terminu składania ofert</w:t>
      </w:r>
      <w:r w:rsidRPr="00B531A5">
        <w:rPr>
          <w:rFonts w:ascii="Arial" w:eastAsia="Arial" w:hAnsi="Arial" w:cs="Arial"/>
          <w:color w:val="000000"/>
          <w:sz w:val="24"/>
          <w:szCs w:val="24"/>
        </w:rPr>
        <w:t xml:space="preserve">. W przypadku gdy wniosek </w:t>
      </w:r>
      <w:r w:rsidR="00B531A5">
        <w:rPr>
          <w:rFonts w:ascii="Arial" w:eastAsia="Arial" w:hAnsi="Arial" w:cs="Arial"/>
          <w:color w:val="000000"/>
          <w:sz w:val="24"/>
          <w:szCs w:val="24"/>
        </w:rPr>
        <w:br/>
      </w:r>
      <w:r w:rsidRPr="00B531A5">
        <w:rPr>
          <w:rFonts w:ascii="Arial" w:eastAsia="Arial" w:hAnsi="Arial" w:cs="Arial"/>
          <w:color w:val="000000"/>
          <w:sz w:val="24"/>
          <w:szCs w:val="24"/>
        </w:rPr>
        <w:t>o wyjaśnienie treści SWZ nie wpłynął w terminie, o którym mowa w zdaniu pierwszym, Zamawiający nie ma obowiązku udzielania wyjaśnień SWZ oraz obowiązku przedłużenia terminu składania ofert.</w:t>
      </w:r>
    </w:p>
    <w:p w14:paraId="47B2489F" w14:textId="5552FB47" w:rsidR="009B2DFA" w:rsidRPr="00B531A5"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B531A5">
        <w:rPr>
          <w:rFonts w:ascii="Arial" w:eastAsia="Arial" w:hAnsi="Arial" w:cs="Arial"/>
          <w:color w:val="000000"/>
          <w:sz w:val="24"/>
          <w:szCs w:val="24"/>
        </w:rPr>
        <w:lastRenderedPageBreak/>
        <w:t xml:space="preserve">Jeżeli Zamawiający nie udzieli wyjaśnień w terminie wskazanym w pkt </w:t>
      </w:r>
      <w:r w:rsidR="000D1E26">
        <w:rPr>
          <w:rFonts w:ascii="Arial" w:eastAsia="Arial" w:hAnsi="Arial" w:cs="Arial"/>
          <w:color w:val="000000"/>
          <w:sz w:val="24"/>
          <w:szCs w:val="24"/>
        </w:rPr>
        <w:t>12</w:t>
      </w:r>
      <w:r w:rsidRPr="00B531A5">
        <w:rPr>
          <w:rFonts w:ascii="Arial" w:eastAsia="Arial" w:hAnsi="Arial" w:cs="Arial"/>
          <w:color w:val="000000"/>
          <w:sz w:val="24"/>
          <w:szCs w:val="24"/>
        </w:rPr>
        <w:t>.2, Zamawiający przedłuża termin składania ofert o czas niezbędny do zapoznania się wszystkich zainteresowanych wykonawców z wyjaśnieniami niezbędnymi do należytego przygotowania i złożenia ofert.</w:t>
      </w:r>
    </w:p>
    <w:p w14:paraId="1D98C56B" w14:textId="77777777" w:rsidR="009B2DFA" w:rsidRPr="00B531A5"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B531A5">
        <w:rPr>
          <w:rFonts w:ascii="Arial" w:eastAsia="Arial" w:hAnsi="Arial" w:cs="Arial"/>
          <w:color w:val="000000"/>
          <w:sz w:val="24"/>
          <w:szCs w:val="24"/>
        </w:rPr>
        <w:t>Przedłużenie terminu składania ofert nie wpływa na bieg terminu składania wniosku o wyjaśnienie treści SWZ.</w:t>
      </w:r>
    </w:p>
    <w:p w14:paraId="08DA628E" w14:textId="77777777" w:rsidR="009B2DFA" w:rsidRPr="00B531A5"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B531A5">
        <w:rPr>
          <w:rFonts w:ascii="Arial" w:eastAsia="Arial" w:hAnsi="Arial" w:cs="Arial"/>
          <w:color w:val="000000"/>
          <w:sz w:val="24"/>
          <w:szCs w:val="24"/>
        </w:rPr>
        <w:t>Treść zapytań wraz z wyjaśnieniami Zamawiający udostępnia na Platformie bez ujawniania źródła zapytania.</w:t>
      </w:r>
    </w:p>
    <w:p w14:paraId="3D039C68" w14:textId="7D6EC97D" w:rsidR="009B2DFA" w:rsidRPr="00373A57" w:rsidRDefault="001C2BE5">
      <w:pPr>
        <w:numPr>
          <w:ilvl w:val="0"/>
          <w:numId w:val="16"/>
        </w:numPr>
        <w:pBdr>
          <w:top w:val="nil"/>
          <w:left w:val="nil"/>
          <w:bottom w:val="nil"/>
          <w:right w:val="nil"/>
          <w:between w:val="nil"/>
        </w:pBdr>
        <w:tabs>
          <w:tab w:val="left" w:pos="426"/>
        </w:tabs>
        <w:spacing w:after="0" w:line="360" w:lineRule="auto"/>
        <w:contextualSpacing/>
        <w:jc w:val="both"/>
        <w:rPr>
          <w:rFonts w:ascii="Arial" w:eastAsia="Arial" w:hAnsi="Arial" w:cs="Arial"/>
          <w:b/>
          <w:color w:val="000000"/>
          <w:sz w:val="24"/>
          <w:szCs w:val="24"/>
        </w:rPr>
      </w:pPr>
      <w:r w:rsidRPr="00373A57">
        <w:rPr>
          <w:rFonts w:ascii="Arial" w:eastAsia="Arial" w:hAnsi="Arial" w:cs="Arial"/>
          <w:b/>
          <w:color w:val="000000"/>
          <w:sz w:val="24"/>
          <w:szCs w:val="24"/>
        </w:rPr>
        <w:t>Złożenie i wycofanie oferty</w:t>
      </w:r>
      <w:r w:rsidR="00B531A5" w:rsidRPr="00373A57">
        <w:rPr>
          <w:rFonts w:ascii="Arial" w:eastAsia="Arial" w:hAnsi="Arial" w:cs="Arial"/>
          <w:b/>
          <w:color w:val="000000"/>
          <w:sz w:val="24"/>
          <w:szCs w:val="24"/>
        </w:rPr>
        <w:t>.</w:t>
      </w:r>
    </w:p>
    <w:p w14:paraId="4E940BCF" w14:textId="64B28EB8" w:rsidR="009B2DFA" w:rsidRPr="00B531A5"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B531A5">
        <w:rPr>
          <w:rFonts w:ascii="Arial" w:eastAsia="Arial" w:hAnsi="Arial" w:cs="Arial"/>
          <w:color w:val="000000"/>
          <w:sz w:val="24"/>
          <w:szCs w:val="24"/>
        </w:rPr>
        <w:t xml:space="preserve">Wykonawca składa ofertę poprzez dodanie dokumentów (załączników) określonych w </w:t>
      </w:r>
      <w:proofErr w:type="gramStart"/>
      <w:r w:rsidRPr="00B531A5">
        <w:rPr>
          <w:rFonts w:ascii="Arial" w:eastAsia="Arial" w:hAnsi="Arial" w:cs="Arial"/>
          <w:color w:val="000000"/>
          <w:sz w:val="24"/>
          <w:szCs w:val="24"/>
        </w:rPr>
        <w:t>SWZ  poprzez</w:t>
      </w:r>
      <w:proofErr w:type="gramEnd"/>
      <w:r w:rsidRPr="00B531A5">
        <w:rPr>
          <w:rFonts w:ascii="Arial" w:eastAsia="Arial" w:hAnsi="Arial" w:cs="Arial"/>
          <w:color w:val="000000"/>
          <w:sz w:val="24"/>
          <w:szCs w:val="24"/>
        </w:rPr>
        <w:t xml:space="preserve"> wybranie polecenia „dodaj dokument" </w:t>
      </w:r>
      <w:r w:rsidR="00B531A5">
        <w:rPr>
          <w:rFonts w:ascii="Arial" w:eastAsia="Arial" w:hAnsi="Arial" w:cs="Arial"/>
          <w:color w:val="000000"/>
          <w:sz w:val="24"/>
          <w:szCs w:val="24"/>
        </w:rPr>
        <w:br/>
      </w:r>
      <w:r w:rsidRPr="00B531A5">
        <w:rPr>
          <w:rFonts w:ascii="Arial" w:eastAsia="Arial" w:hAnsi="Arial" w:cs="Arial"/>
          <w:color w:val="000000"/>
          <w:sz w:val="24"/>
          <w:szCs w:val="24"/>
        </w:rPr>
        <w:t xml:space="preserve">i wybranie docelowego pliku, który ma zostać wczytany. </w:t>
      </w:r>
    </w:p>
    <w:p w14:paraId="2095EFB9" w14:textId="77777777" w:rsidR="009B2DFA" w:rsidRPr="00B531A5"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B531A5">
        <w:rPr>
          <w:rFonts w:ascii="Arial" w:eastAsia="Arial" w:hAnsi="Arial" w:cs="Arial"/>
          <w:color w:val="000000"/>
          <w:sz w:val="24"/>
          <w:szCs w:val="24"/>
        </w:rPr>
        <w:t xml:space="preserve">Wykonawca powinien opisać załącznik nazwą umożliwiającą jego identyfikację. </w:t>
      </w:r>
    </w:p>
    <w:p w14:paraId="331A58C9" w14:textId="77777777" w:rsidR="009B2DFA" w:rsidRPr="00B531A5"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B531A5">
        <w:rPr>
          <w:rFonts w:ascii="Arial" w:eastAsia="Arial" w:hAnsi="Arial" w:cs="Arial"/>
          <w:color w:val="000000"/>
          <w:sz w:val="24"/>
          <w:szCs w:val="24"/>
        </w:rPr>
        <w:t>Jeśli Wykonawca zamieścił niewłaściwy plik, może go usunąć zaznaczając plik i klikając polecenie „usuń".</w:t>
      </w:r>
    </w:p>
    <w:p w14:paraId="14CCE2ED" w14:textId="77777777" w:rsidR="009B2DFA" w:rsidRPr="00B531A5"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B531A5">
        <w:rPr>
          <w:rFonts w:ascii="Arial" w:eastAsia="Arial" w:hAnsi="Arial" w:cs="Arial"/>
          <w:color w:val="000000"/>
          <w:sz w:val="24"/>
          <w:szCs w:val="24"/>
        </w:rPr>
        <w:t>Wykonawca załączając dokument oznacza czy jest on: „Tajny” – dokument stanowi „tajemnice przedsiębiorstwa” lub opcję „Jawny” – niestanowiący tajemnicy przedsiębiorstwa w rozumieniu przepisów ustawy o zwalczaniu nieuczciwej konkurencji. Wczytanie załącznika następuje poprzez polecenie „Dodaj".</w:t>
      </w:r>
    </w:p>
    <w:p w14:paraId="132A51A7" w14:textId="4F7CEAB0" w:rsidR="009B2DFA" w:rsidRPr="00B531A5"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B531A5">
        <w:rPr>
          <w:rFonts w:ascii="Arial" w:eastAsia="Arial" w:hAnsi="Arial" w:cs="Arial"/>
          <w:color w:val="000000"/>
          <w:sz w:val="24"/>
          <w:szCs w:val="24"/>
        </w:rPr>
        <w:t xml:space="preserve">Złożenie oferty wraz z załącznikami następuje poprzez polecenie „Złóż ofertę". Potwierdzeniem prawidłowo złożonej Oferty jest komunikat systemowy „Oferta złożona poprawie” oraz wygenerowany raport ofert </w:t>
      </w:r>
      <w:r w:rsidR="00B531A5">
        <w:rPr>
          <w:rFonts w:ascii="Arial" w:eastAsia="Arial" w:hAnsi="Arial" w:cs="Arial"/>
          <w:color w:val="000000"/>
          <w:sz w:val="24"/>
          <w:szCs w:val="24"/>
        </w:rPr>
        <w:br/>
      </w:r>
      <w:r w:rsidRPr="00B531A5">
        <w:rPr>
          <w:rFonts w:ascii="Arial" w:eastAsia="Arial" w:hAnsi="Arial" w:cs="Arial"/>
          <w:color w:val="000000"/>
          <w:sz w:val="24"/>
          <w:szCs w:val="24"/>
        </w:rPr>
        <w:t>z zakładki „Oferty”. Po upływie terminu składania ofert, złożenie oferty (załączników) nie będzie możliwe. O terminie złożenia oferty decyduje czas pełnego przeprocesowania transakcji na Platformie.</w:t>
      </w:r>
    </w:p>
    <w:p w14:paraId="598B25F2" w14:textId="06442F31" w:rsidR="009B2DFA" w:rsidRPr="00B531A5"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B531A5">
        <w:rPr>
          <w:rFonts w:ascii="Arial" w:eastAsia="Arial" w:hAnsi="Arial" w:cs="Arial"/>
          <w:color w:val="000000"/>
          <w:sz w:val="24"/>
          <w:szCs w:val="24"/>
        </w:rPr>
        <w:t xml:space="preserve">Do upływu terminu składania ofert wykonawca może wycofać złożoną przez siebie ofertę. W tym celu w zakładce „OFERTY" należy zaznaczyć ofertę, </w:t>
      </w:r>
      <w:r w:rsidR="00B531A5">
        <w:rPr>
          <w:rFonts w:ascii="Arial" w:eastAsia="Arial" w:hAnsi="Arial" w:cs="Arial"/>
          <w:color w:val="000000"/>
          <w:sz w:val="24"/>
          <w:szCs w:val="24"/>
        </w:rPr>
        <w:br/>
      </w:r>
      <w:r w:rsidRPr="00B531A5">
        <w:rPr>
          <w:rFonts w:ascii="Arial" w:eastAsia="Arial" w:hAnsi="Arial" w:cs="Arial"/>
          <w:color w:val="000000"/>
          <w:sz w:val="24"/>
          <w:szCs w:val="24"/>
        </w:rPr>
        <w:t xml:space="preserve">a następnie wybrać polecenie „wycofaj ofertę”. </w:t>
      </w:r>
    </w:p>
    <w:p w14:paraId="4A3B8A2F" w14:textId="77777777" w:rsidR="009B2DFA" w:rsidRPr="00373A57" w:rsidRDefault="001C2BE5">
      <w:pPr>
        <w:numPr>
          <w:ilvl w:val="0"/>
          <w:numId w:val="16"/>
        </w:numPr>
        <w:pBdr>
          <w:top w:val="nil"/>
          <w:left w:val="nil"/>
          <w:bottom w:val="nil"/>
          <w:right w:val="nil"/>
          <w:between w:val="nil"/>
        </w:pBdr>
        <w:tabs>
          <w:tab w:val="left" w:pos="426"/>
        </w:tabs>
        <w:spacing w:after="0" w:line="360" w:lineRule="auto"/>
        <w:contextualSpacing/>
        <w:rPr>
          <w:rFonts w:ascii="Arial" w:eastAsia="Arial" w:hAnsi="Arial" w:cs="Arial"/>
          <w:b/>
          <w:color w:val="000000"/>
          <w:sz w:val="24"/>
          <w:szCs w:val="24"/>
        </w:rPr>
      </w:pPr>
      <w:r w:rsidRPr="00373A57">
        <w:rPr>
          <w:rFonts w:ascii="Arial" w:eastAsia="Arial" w:hAnsi="Arial" w:cs="Arial"/>
          <w:b/>
          <w:color w:val="000000"/>
          <w:sz w:val="24"/>
          <w:szCs w:val="24"/>
        </w:rPr>
        <w:t>Tajemnica przedsiębiorstwa</w:t>
      </w:r>
    </w:p>
    <w:p w14:paraId="6930FBAC" w14:textId="233BEAF3" w:rsidR="009B2DFA" w:rsidRPr="00B531A5"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B531A5">
        <w:rPr>
          <w:rFonts w:ascii="Arial" w:eastAsia="Arial" w:hAnsi="Arial" w:cs="Arial"/>
          <w:color w:val="000000"/>
          <w:sz w:val="24"/>
          <w:szCs w:val="24"/>
        </w:rPr>
        <w:t xml:space="preserve">Nie ujawnia się informacji stanowiących tajemnicę przedsiębiorstwa </w:t>
      </w:r>
      <w:r w:rsidR="00B531A5">
        <w:rPr>
          <w:rFonts w:ascii="Arial" w:eastAsia="Arial" w:hAnsi="Arial" w:cs="Arial"/>
          <w:color w:val="000000"/>
          <w:sz w:val="24"/>
          <w:szCs w:val="24"/>
        </w:rPr>
        <w:br/>
      </w:r>
      <w:r w:rsidRPr="00B531A5">
        <w:rPr>
          <w:rFonts w:ascii="Arial" w:eastAsia="Arial" w:hAnsi="Arial" w:cs="Arial"/>
          <w:color w:val="000000"/>
          <w:sz w:val="24"/>
          <w:szCs w:val="24"/>
        </w:rPr>
        <w:t xml:space="preserve">w rozumieniu przepisów ustawy z dnia 16.04.1993 r. o zwalczaniu nieuczciwej konkurencji (t. j. Dz. U. z 2020 r. poz. 1913 z </w:t>
      </w:r>
      <w:proofErr w:type="spellStart"/>
      <w:r w:rsidRPr="00B531A5">
        <w:rPr>
          <w:rFonts w:ascii="Arial" w:eastAsia="Arial" w:hAnsi="Arial" w:cs="Arial"/>
          <w:color w:val="000000"/>
          <w:sz w:val="24"/>
          <w:szCs w:val="24"/>
        </w:rPr>
        <w:t>późn</w:t>
      </w:r>
      <w:proofErr w:type="spellEnd"/>
      <w:r w:rsidRPr="00B531A5">
        <w:rPr>
          <w:rFonts w:ascii="Arial" w:eastAsia="Arial" w:hAnsi="Arial" w:cs="Arial"/>
          <w:color w:val="000000"/>
          <w:sz w:val="24"/>
          <w:szCs w:val="24"/>
        </w:rPr>
        <w:t xml:space="preserve">. zm.), jeżeli </w:t>
      </w:r>
      <w:r w:rsidRPr="00B531A5">
        <w:rPr>
          <w:rFonts w:ascii="Arial" w:eastAsia="Arial" w:hAnsi="Arial" w:cs="Arial"/>
          <w:color w:val="000000"/>
          <w:sz w:val="24"/>
          <w:szCs w:val="24"/>
        </w:rPr>
        <w:lastRenderedPageBreak/>
        <w:t xml:space="preserve">wykonawca, wraz z przekazaniem takich informacji, zastrzegł, że nie mogą być one udostępniane oraz wykazał, że zastrzeżone informacje stanowią tajemnicę przedsiębiorstwa. Wykonawca nie może zastrzec informacji, </w:t>
      </w:r>
      <w:r w:rsidR="00B531A5">
        <w:rPr>
          <w:rFonts w:ascii="Arial" w:eastAsia="Arial" w:hAnsi="Arial" w:cs="Arial"/>
          <w:color w:val="000000"/>
          <w:sz w:val="24"/>
          <w:szCs w:val="24"/>
        </w:rPr>
        <w:br/>
      </w:r>
      <w:r w:rsidRPr="00B531A5">
        <w:rPr>
          <w:rFonts w:ascii="Arial" w:eastAsia="Arial" w:hAnsi="Arial" w:cs="Arial"/>
          <w:color w:val="000000"/>
          <w:sz w:val="24"/>
          <w:szCs w:val="24"/>
        </w:rPr>
        <w:t xml:space="preserve">o których mowa w art. 222 ust. 5 ustawy </w:t>
      </w:r>
      <w:proofErr w:type="spellStart"/>
      <w:r w:rsidRPr="00B531A5">
        <w:rPr>
          <w:rFonts w:ascii="Arial" w:eastAsia="Arial" w:hAnsi="Arial" w:cs="Arial"/>
          <w:color w:val="000000"/>
          <w:sz w:val="24"/>
          <w:szCs w:val="24"/>
        </w:rPr>
        <w:t>Pzp</w:t>
      </w:r>
      <w:proofErr w:type="spellEnd"/>
      <w:r w:rsidRPr="00B531A5">
        <w:rPr>
          <w:rFonts w:ascii="Arial" w:eastAsia="Arial" w:hAnsi="Arial" w:cs="Arial"/>
          <w:color w:val="000000"/>
          <w:sz w:val="24"/>
          <w:szCs w:val="24"/>
        </w:rPr>
        <w:t xml:space="preserve">. </w:t>
      </w:r>
    </w:p>
    <w:p w14:paraId="1733E415" w14:textId="4746454C" w:rsidR="009B2DFA" w:rsidRPr="00B531A5"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B531A5">
        <w:rPr>
          <w:rFonts w:ascii="Arial" w:eastAsia="Arial" w:hAnsi="Arial" w:cs="Arial"/>
          <w:color w:val="000000"/>
          <w:sz w:val="24"/>
          <w:szCs w:val="24"/>
        </w:rPr>
        <w:t xml:space="preserve">W przypadku gdy Dokumenty elektroniczne w postępowaniu przekazywane przy użyciu środków komunikacji elektronicznej, zawierają informacje stanowiące tajemnicę przedsiębiorstwa w rozumieniu przepisów </w:t>
      </w:r>
      <w:hyperlink w:anchor="bookmark=id.19c6y18">
        <w:r w:rsidRPr="00B531A5">
          <w:rPr>
            <w:rFonts w:ascii="Arial" w:eastAsia="Arial" w:hAnsi="Arial" w:cs="Arial"/>
            <w:color w:val="000000"/>
            <w:sz w:val="24"/>
            <w:szCs w:val="24"/>
          </w:rPr>
          <w:t>ustawy</w:t>
        </w:r>
      </w:hyperlink>
      <w:r w:rsidRPr="00B531A5">
        <w:rPr>
          <w:rFonts w:ascii="Arial" w:eastAsia="Arial" w:hAnsi="Arial" w:cs="Arial"/>
          <w:color w:val="000000"/>
          <w:sz w:val="24"/>
          <w:szCs w:val="24"/>
        </w:rPr>
        <w:t xml:space="preserve"> </w:t>
      </w:r>
      <w:r w:rsidR="00B531A5">
        <w:rPr>
          <w:rFonts w:ascii="Arial" w:eastAsia="Arial" w:hAnsi="Arial" w:cs="Arial"/>
          <w:color w:val="000000"/>
          <w:sz w:val="24"/>
          <w:szCs w:val="24"/>
        </w:rPr>
        <w:br/>
      </w:r>
      <w:r w:rsidRPr="00B531A5">
        <w:rPr>
          <w:rFonts w:ascii="Arial" w:eastAsia="Arial" w:hAnsi="Arial" w:cs="Arial"/>
          <w:color w:val="000000"/>
          <w:sz w:val="24"/>
          <w:szCs w:val="24"/>
        </w:rPr>
        <w:t xml:space="preserve">o zwalczaniu nieuczciwej konkurencji, wykonawca, w celu utrzymania </w:t>
      </w:r>
      <w:r w:rsidR="00B531A5">
        <w:rPr>
          <w:rFonts w:ascii="Arial" w:eastAsia="Arial" w:hAnsi="Arial" w:cs="Arial"/>
          <w:color w:val="000000"/>
          <w:sz w:val="24"/>
          <w:szCs w:val="24"/>
        </w:rPr>
        <w:br/>
      </w:r>
      <w:r w:rsidRPr="00B531A5">
        <w:rPr>
          <w:rFonts w:ascii="Arial" w:eastAsia="Arial" w:hAnsi="Arial" w:cs="Arial"/>
          <w:color w:val="000000"/>
          <w:sz w:val="24"/>
          <w:szCs w:val="24"/>
        </w:rPr>
        <w:t>w poufności tych informacji, przekazuje je w wydzielonym i odpowiednio oznaczonym pliku.</w:t>
      </w:r>
    </w:p>
    <w:p w14:paraId="3CC1B100" w14:textId="77777777" w:rsidR="009B2DFA" w:rsidRPr="00B531A5" w:rsidRDefault="001C2BE5">
      <w:pPr>
        <w:numPr>
          <w:ilvl w:val="1"/>
          <w:numId w:val="16"/>
        </w:numPr>
        <w:pBdr>
          <w:top w:val="nil"/>
          <w:left w:val="nil"/>
          <w:bottom w:val="nil"/>
          <w:right w:val="nil"/>
          <w:between w:val="nil"/>
        </w:pBdr>
        <w:tabs>
          <w:tab w:val="left" w:pos="426"/>
        </w:tabs>
        <w:spacing w:after="0" w:line="360" w:lineRule="auto"/>
        <w:ind w:left="964" w:hanging="607"/>
        <w:contextualSpacing/>
        <w:rPr>
          <w:rFonts w:ascii="Arial" w:eastAsia="Arial" w:hAnsi="Arial" w:cs="Arial"/>
          <w:color w:val="000000"/>
          <w:sz w:val="24"/>
          <w:szCs w:val="24"/>
        </w:rPr>
      </w:pPr>
      <w:r w:rsidRPr="00B531A5">
        <w:rPr>
          <w:rFonts w:ascii="Arial" w:eastAsia="Arial" w:hAnsi="Arial" w:cs="Arial"/>
          <w:color w:val="000000"/>
          <w:sz w:val="24"/>
          <w:szCs w:val="24"/>
        </w:rPr>
        <w:t>Dokumenty stanowiące tajemnicę przedsiębiorstwa powinny zostać załączone na Platformie w osobnym pliku wraz z jednoczesnym zaznaczeniem polecenia „Tajne". Wczytanie załącznika następuje poprzez polecenie „Dodaj".</w:t>
      </w:r>
    </w:p>
    <w:p w14:paraId="6DB02FC1" w14:textId="77777777" w:rsidR="009B2DFA" w:rsidRPr="00D665D2" w:rsidRDefault="001C2BE5">
      <w:pPr>
        <w:numPr>
          <w:ilvl w:val="0"/>
          <w:numId w:val="16"/>
        </w:numPr>
        <w:pBdr>
          <w:top w:val="nil"/>
          <w:left w:val="nil"/>
          <w:bottom w:val="nil"/>
          <w:right w:val="nil"/>
          <w:between w:val="nil"/>
        </w:pBdr>
        <w:tabs>
          <w:tab w:val="left" w:pos="426"/>
        </w:tabs>
        <w:spacing w:after="240" w:line="360" w:lineRule="auto"/>
        <w:ind w:left="357" w:hanging="357"/>
        <w:rPr>
          <w:rFonts w:ascii="Arial" w:eastAsia="Arial" w:hAnsi="Arial" w:cs="Arial"/>
          <w:bCs/>
          <w:color w:val="000000"/>
          <w:sz w:val="24"/>
          <w:szCs w:val="24"/>
        </w:rPr>
      </w:pPr>
      <w:r w:rsidRPr="00D665D2">
        <w:rPr>
          <w:rFonts w:ascii="Arial" w:eastAsia="Arial" w:hAnsi="Arial" w:cs="Arial"/>
          <w:bCs/>
          <w:color w:val="000000"/>
          <w:sz w:val="24"/>
          <w:szCs w:val="24"/>
        </w:rPr>
        <w:t>Pozostała korespondencja prowadzona jest na Platformie poprzez zakładkę danego postępowania „Korespondencja”.</w:t>
      </w:r>
    </w:p>
    <w:p w14:paraId="408EAD24" w14:textId="57125DC5" w:rsidR="009B2DFA" w:rsidRPr="00A03A1C" w:rsidRDefault="00A03A1C">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680" w:hanging="680"/>
        <w:outlineLvl w:val="0"/>
        <w:rPr>
          <w:rFonts w:ascii="Arial" w:eastAsia="Arial" w:hAnsi="Arial" w:cs="Arial"/>
          <w:b/>
          <w:color w:val="000000"/>
          <w:sz w:val="28"/>
          <w:szCs w:val="28"/>
        </w:rPr>
      </w:pPr>
      <w:r w:rsidRPr="00A03A1C">
        <w:rPr>
          <w:rFonts w:ascii="Arial" w:eastAsia="Arial" w:hAnsi="Arial" w:cs="Arial"/>
          <w:b/>
          <w:color w:val="000000"/>
          <w:sz w:val="28"/>
          <w:szCs w:val="28"/>
        </w:rPr>
        <w:t>Informacje o sposobie komunikowania się zamawiającego z wykonawcami w inny sposób niż użycie środków komunikacji elektronicznej oraz wskazanie osób uprawnionych do komunikowania się z wykonawcami</w:t>
      </w:r>
      <w:r>
        <w:rPr>
          <w:rFonts w:ascii="Arial" w:eastAsia="Arial" w:hAnsi="Arial" w:cs="Arial"/>
          <w:b/>
          <w:color w:val="000000"/>
          <w:sz w:val="28"/>
          <w:szCs w:val="28"/>
        </w:rPr>
        <w:t>.</w:t>
      </w:r>
    </w:p>
    <w:p w14:paraId="3C951A9D" w14:textId="45697E69" w:rsidR="009B2DFA" w:rsidRPr="00A03A1C" w:rsidRDefault="001C2BE5">
      <w:pPr>
        <w:numPr>
          <w:ilvl w:val="0"/>
          <w:numId w:val="3"/>
        </w:numPr>
        <w:pBdr>
          <w:top w:val="nil"/>
          <w:left w:val="nil"/>
          <w:bottom w:val="nil"/>
          <w:right w:val="nil"/>
          <w:between w:val="nil"/>
        </w:pBdr>
        <w:tabs>
          <w:tab w:val="left" w:pos="426"/>
        </w:tabs>
        <w:spacing w:before="240" w:after="0" w:line="360" w:lineRule="auto"/>
        <w:ind w:left="357" w:hanging="357"/>
        <w:rPr>
          <w:rFonts w:ascii="Arial" w:eastAsia="Arial" w:hAnsi="Arial" w:cs="Arial"/>
          <w:color w:val="000000"/>
          <w:sz w:val="24"/>
          <w:szCs w:val="24"/>
        </w:rPr>
      </w:pPr>
      <w:r w:rsidRPr="00A03A1C">
        <w:rPr>
          <w:rFonts w:ascii="Arial" w:eastAsia="Arial" w:hAnsi="Arial" w:cs="Arial"/>
          <w:color w:val="000000"/>
          <w:sz w:val="24"/>
          <w:szCs w:val="24"/>
        </w:rPr>
        <w:t xml:space="preserve">W przypadku awarii lub problemów technicznych Platformy np. problemów </w:t>
      </w:r>
      <w:r w:rsidR="00A03A1C">
        <w:rPr>
          <w:rFonts w:ascii="Arial" w:eastAsia="Arial" w:hAnsi="Arial" w:cs="Arial"/>
          <w:color w:val="000000"/>
          <w:sz w:val="24"/>
          <w:szCs w:val="24"/>
        </w:rPr>
        <w:br/>
      </w:r>
      <w:r w:rsidRPr="00A03A1C">
        <w:rPr>
          <w:rFonts w:ascii="Arial" w:eastAsia="Arial" w:hAnsi="Arial" w:cs="Arial"/>
          <w:color w:val="000000"/>
          <w:sz w:val="24"/>
          <w:szCs w:val="24"/>
        </w:rPr>
        <w:t>z pobraniem dokumentów, informacje można zgłaszać telefonicznie pod nr telefonu wskazany w pkt 2.</w:t>
      </w:r>
    </w:p>
    <w:p w14:paraId="3F2ADF63" w14:textId="0022FD4E" w:rsidR="009B2DFA" w:rsidRPr="00A03A1C" w:rsidRDefault="001C2BE5">
      <w:pPr>
        <w:numPr>
          <w:ilvl w:val="0"/>
          <w:numId w:val="3"/>
        </w:numPr>
        <w:pBdr>
          <w:top w:val="nil"/>
          <w:left w:val="nil"/>
          <w:bottom w:val="nil"/>
          <w:right w:val="nil"/>
          <w:between w:val="nil"/>
        </w:pBdr>
        <w:tabs>
          <w:tab w:val="left" w:pos="426"/>
        </w:tabs>
        <w:spacing w:after="0" w:line="360" w:lineRule="auto"/>
        <w:ind w:left="357" w:hanging="357"/>
        <w:contextualSpacing/>
        <w:rPr>
          <w:rFonts w:ascii="Arial" w:eastAsia="Arial" w:hAnsi="Arial" w:cs="Arial"/>
          <w:color w:val="000000"/>
          <w:sz w:val="24"/>
          <w:szCs w:val="24"/>
        </w:rPr>
      </w:pPr>
      <w:r w:rsidRPr="00A03A1C">
        <w:rPr>
          <w:rFonts w:ascii="Arial" w:eastAsia="Arial" w:hAnsi="Arial" w:cs="Arial"/>
          <w:color w:val="000000"/>
          <w:sz w:val="24"/>
          <w:szCs w:val="24"/>
        </w:rPr>
        <w:t>Osobą uprawnioną do komunikowania się z wykonawcami jest</w:t>
      </w:r>
      <w:r w:rsidR="00AB0B5E" w:rsidRPr="00A03A1C">
        <w:rPr>
          <w:rFonts w:ascii="Arial" w:eastAsia="Arial" w:hAnsi="Arial" w:cs="Arial"/>
          <w:color w:val="000000"/>
          <w:sz w:val="24"/>
          <w:szCs w:val="24"/>
        </w:rPr>
        <w:t xml:space="preserve">: Dariusz Folwarczny, </w:t>
      </w:r>
      <w:proofErr w:type="spellStart"/>
      <w:r w:rsidR="00AB0B5E" w:rsidRPr="00A03A1C">
        <w:rPr>
          <w:rFonts w:ascii="Arial" w:eastAsia="Arial" w:hAnsi="Arial" w:cs="Arial"/>
          <w:color w:val="000000"/>
          <w:sz w:val="24"/>
          <w:szCs w:val="24"/>
        </w:rPr>
        <w:t>tel</w:t>
      </w:r>
      <w:proofErr w:type="spellEnd"/>
      <w:r w:rsidR="00AB0B5E" w:rsidRPr="00A03A1C">
        <w:rPr>
          <w:rFonts w:ascii="Arial" w:eastAsia="Arial" w:hAnsi="Arial" w:cs="Arial"/>
          <w:color w:val="000000"/>
          <w:sz w:val="24"/>
          <w:szCs w:val="24"/>
        </w:rPr>
        <w:t>: 32 755 71 60, dfowlarczny@km.rybnik.pl</w:t>
      </w:r>
    </w:p>
    <w:p w14:paraId="6AC8B772" w14:textId="3DFDB1B2" w:rsidR="009B2DFA" w:rsidRPr="00A03A1C" w:rsidRDefault="001C2BE5">
      <w:pPr>
        <w:numPr>
          <w:ilvl w:val="0"/>
          <w:numId w:val="3"/>
        </w:numPr>
        <w:pBdr>
          <w:top w:val="nil"/>
          <w:left w:val="nil"/>
          <w:bottom w:val="nil"/>
          <w:right w:val="nil"/>
          <w:between w:val="nil"/>
        </w:pBdr>
        <w:tabs>
          <w:tab w:val="left" w:pos="426"/>
        </w:tabs>
        <w:spacing w:after="240" w:line="360" w:lineRule="auto"/>
        <w:ind w:left="357" w:hanging="357"/>
        <w:rPr>
          <w:rFonts w:ascii="Arial" w:eastAsia="Arial" w:hAnsi="Arial" w:cs="Arial"/>
          <w:color w:val="000000"/>
          <w:sz w:val="24"/>
          <w:szCs w:val="24"/>
        </w:rPr>
      </w:pPr>
      <w:r w:rsidRPr="00A03A1C">
        <w:rPr>
          <w:rFonts w:ascii="Arial" w:eastAsia="Arial" w:hAnsi="Arial" w:cs="Arial"/>
          <w:color w:val="000000"/>
          <w:sz w:val="24"/>
          <w:szCs w:val="24"/>
        </w:rPr>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634D3BB8" w14:textId="4E8DDDF6" w:rsidR="009B2DFA" w:rsidRPr="00A03A1C" w:rsidRDefault="00A03A1C">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680" w:hanging="680"/>
        <w:outlineLvl w:val="0"/>
        <w:rPr>
          <w:rFonts w:ascii="Arial" w:eastAsia="Arial" w:hAnsi="Arial" w:cs="Arial"/>
          <w:b/>
          <w:bCs/>
          <w:color w:val="000000"/>
          <w:sz w:val="28"/>
          <w:szCs w:val="28"/>
        </w:rPr>
      </w:pPr>
      <w:r w:rsidRPr="00A03A1C">
        <w:rPr>
          <w:rFonts w:ascii="Arial" w:eastAsia="Arial" w:hAnsi="Arial" w:cs="Arial"/>
          <w:b/>
          <w:bCs/>
          <w:color w:val="000000"/>
          <w:sz w:val="28"/>
          <w:szCs w:val="28"/>
        </w:rPr>
        <w:lastRenderedPageBreak/>
        <w:t xml:space="preserve">Termin </w:t>
      </w:r>
      <w:r w:rsidRPr="00A03A1C">
        <w:rPr>
          <w:rFonts w:ascii="Arial" w:eastAsia="Arial" w:hAnsi="Arial" w:cs="Arial"/>
          <w:b/>
          <w:color w:val="000000"/>
          <w:sz w:val="28"/>
          <w:szCs w:val="28"/>
        </w:rPr>
        <w:t>związania</w:t>
      </w:r>
      <w:r w:rsidRPr="00A03A1C">
        <w:rPr>
          <w:rFonts w:ascii="Arial" w:eastAsia="Arial" w:hAnsi="Arial" w:cs="Arial"/>
          <w:b/>
          <w:bCs/>
          <w:color w:val="000000"/>
          <w:sz w:val="28"/>
          <w:szCs w:val="28"/>
        </w:rPr>
        <w:t xml:space="preserve"> ofertą</w:t>
      </w:r>
      <w:bookmarkStart w:id="12" w:name="_heading=h.44sinio" w:colFirst="0" w:colLast="0"/>
      <w:bookmarkEnd w:id="12"/>
      <w:r w:rsidR="00FD508E">
        <w:rPr>
          <w:rFonts w:ascii="Arial" w:eastAsia="Arial" w:hAnsi="Arial" w:cs="Arial"/>
          <w:b/>
          <w:bCs/>
          <w:color w:val="000000"/>
          <w:sz w:val="28"/>
          <w:szCs w:val="28"/>
        </w:rPr>
        <w:t>.</w:t>
      </w:r>
    </w:p>
    <w:p w14:paraId="24F8EC05" w14:textId="22B4C7B9" w:rsidR="009B2DFA" w:rsidRPr="000A2312" w:rsidRDefault="001C2BE5">
      <w:pPr>
        <w:numPr>
          <w:ilvl w:val="0"/>
          <w:numId w:val="4"/>
        </w:numPr>
        <w:pBdr>
          <w:top w:val="nil"/>
          <w:left w:val="nil"/>
          <w:bottom w:val="nil"/>
          <w:right w:val="nil"/>
          <w:between w:val="nil"/>
        </w:pBdr>
        <w:tabs>
          <w:tab w:val="left" w:pos="1470"/>
        </w:tabs>
        <w:spacing w:before="240" w:after="0" w:line="360" w:lineRule="auto"/>
        <w:ind w:left="357" w:hanging="357"/>
        <w:rPr>
          <w:rFonts w:ascii="Arial" w:eastAsia="Arial" w:hAnsi="Arial" w:cs="Arial"/>
          <w:b/>
          <w:bCs/>
          <w:color w:val="000000"/>
          <w:sz w:val="24"/>
          <w:szCs w:val="24"/>
        </w:rPr>
      </w:pPr>
      <w:r w:rsidRPr="00A03A1C">
        <w:rPr>
          <w:rFonts w:ascii="Arial" w:eastAsia="Arial" w:hAnsi="Arial" w:cs="Arial"/>
          <w:color w:val="000000"/>
          <w:sz w:val="24"/>
          <w:szCs w:val="24"/>
        </w:rPr>
        <w:t xml:space="preserve">Wykonawca jest związany ofertą do dnia </w:t>
      </w:r>
      <w:r w:rsidR="003A7BD0" w:rsidRPr="000A2312">
        <w:rPr>
          <w:rFonts w:ascii="Arial" w:eastAsia="Arial" w:hAnsi="Arial" w:cs="Arial"/>
          <w:b/>
          <w:bCs/>
          <w:color w:val="000000"/>
          <w:sz w:val="24"/>
          <w:szCs w:val="24"/>
        </w:rPr>
        <w:t xml:space="preserve">3 października </w:t>
      </w:r>
      <w:r w:rsidR="005D449F" w:rsidRPr="000A2312">
        <w:rPr>
          <w:rFonts w:ascii="Arial" w:eastAsia="Arial" w:hAnsi="Arial" w:cs="Arial"/>
          <w:b/>
          <w:bCs/>
          <w:color w:val="000000"/>
          <w:sz w:val="24"/>
          <w:szCs w:val="24"/>
        </w:rPr>
        <w:t>202</w:t>
      </w:r>
      <w:r w:rsidR="009C4AC6" w:rsidRPr="000A2312">
        <w:rPr>
          <w:rFonts w:ascii="Arial" w:eastAsia="Arial" w:hAnsi="Arial" w:cs="Arial"/>
          <w:b/>
          <w:bCs/>
          <w:color w:val="000000"/>
          <w:sz w:val="24"/>
          <w:szCs w:val="24"/>
        </w:rPr>
        <w:t>3</w:t>
      </w:r>
      <w:r w:rsidR="005D449F" w:rsidRPr="000A2312">
        <w:rPr>
          <w:rFonts w:ascii="Arial" w:eastAsia="Arial" w:hAnsi="Arial" w:cs="Arial"/>
          <w:b/>
          <w:bCs/>
          <w:color w:val="000000"/>
          <w:sz w:val="24"/>
          <w:szCs w:val="24"/>
        </w:rPr>
        <w:t xml:space="preserve"> r.</w:t>
      </w:r>
    </w:p>
    <w:p w14:paraId="7C833E0D" w14:textId="20F5AD28" w:rsidR="009B2DFA" w:rsidRPr="00A03A1C" w:rsidRDefault="001C2BE5">
      <w:pPr>
        <w:numPr>
          <w:ilvl w:val="0"/>
          <w:numId w:val="4"/>
        </w:numPr>
        <w:pBdr>
          <w:top w:val="nil"/>
          <w:left w:val="nil"/>
          <w:bottom w:val="nil"/>
          <w:right w:val="nil"/>
          <w:between w:val="nil"/>
        </w:pBdr>
        <w:spacing w:after="0" w:line="360" w:lineRule="auto"/>
        <w:ind w:left="357" w:hanging="357"/>
        <w:contextualSpacing/>
        <w:rPr>
          <w:rFonts w:ascii="Arial" w:eastAsia="Arial" w:hAnsi="Arial" w:cs="Arial"/>
          <w:color w:val="000000"/>
          <w:sz w:val="24"/>
          <w:szCs w:val="24"/>
        </w:rPr>
      </w:pPr>
      <w:r w:rsidRPr="00A03A1C">
        <w:rPr>
          <w:rFonts w:ascii="Arial" w:eastAsia="Arial" w:hAnsi="Arial" w:cs="Arial"/>
          <w:color w:val="000000"/>
          <w:sz w:val="24"/>
          <w:szCs w:val="24"/>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w:t>
      </w:r>
    </w:p>
    <w:p w14:paraId="0EE38A4D" w14:textId="0C008850" w:rsidR="009B2DFA" w:rsidRPr="00A03A1C" w:rsidRDefault="001C2BE5">
      <w:pPr>
        <w:numPr>
          <w:ilvl w:val="0"/>
          <w:numId w:val="4"/>
        </w:numPr>
        <w:pBdr>
          <w:top w:val="nil"/>
          <w:left w:val="nil"/>
          <w:bottom w:val="nil"/>
          <w:right w:val="nil"/>
          <w:between w:val="nil"/>
        </w:pBdr>
        <w:spacing w:after="240" w:line="360" w:lineRule="auto"/>
        <w:ind w:left="357" w:hanging="357"/>
        <w:rPr>
          <w:rFonts w:ascii="Arial" w:eastAsia="Arial" w:hAnsi="Arial" w:cs="Arial"/>
          <w:color w:val="000000"/>
          <w:sz w:val="24"/>
          <w:szCs w:val="24"/>
        </w:rPr>
      </w:pPr>
      <w:r w:rsidRPr="00A03A1C">
        <w:rPr>
          <w:rFonts w:ascii="Arial" w:eastAsia="Arial" w:hAnsi="Arial" w:cs="Arial"/>
          <w:color w:val="000000"/>
          <w:sz w:val="24"/>
          <w:szCs w:val="24"/>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 przypadku braku zgody, Zamawiający zwraca się </w:t>
      </w:r>
      <w:r w:rsidR="00A03A1C">
        <w:rPr>
          <w:rFonts w:ascii="Arial" w:eastAsia="Arial" w:hAnsi="Arial" w:cs="Arial"/>
          <w:color w:val="000000"/>
          <w:sz w:val="24"/>
          <w:szCs w:val="24"/>
        </w:rPr>
        <w:br/>
      </w:r>
      <w:r w:rsidRPr="00A03A1C">
        <w:rPr>
          <w:rFonts w:ascii="Arial" w:eastAsia="Arial" w:hAnsi="Arial" w:cs="Arial"/>
          <w:color w:val="000000"/>
          <w:sz w:val="24"/>
          <w:szCs w:val="24"/>
        </w:rPr>
        <w:t>o wyrażenie takiej zgody do kolejnego wykonawcy, którego oferta została najwyżej oceniona, chyba że zachodzą przesłanki do unieważnienia postępowania.</w:t>
      </w:r>
    </w:p>
    <w:p w14:paraId="2D176112" w14:textId="32B43B57" w:rsidR="009B2DFA" w:rsidRPr="00A03A1C" w:rsidRDefault="00A03A1C">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680" w:hanging="680"/>
        <w:outlineLvl w:val="0"/>
        <w:rPr>
          <w:rFonts w:ascii="Arial" w:eastAsia="Arial" w:hAnsi="Arial" w:cs="Arial"/>
          <w:b/>
          <w:color w:val="000000"/>
          <w:sz w:val="28"/>
          <w:szCs w:val="28"/>
        </w:rPr>
      </w:pPr>
      <w:r w:rsidRPr="00A03A1C">
        <w:rPr>
          <w:rFonts w:ascii="Arial" w:eastAsia="Arial" w:hAnsi="Arial" w:cs="Arial"/>
          <w:b/>
          <w:color w:val="000000"/>
          <w:sz w:val="28"/>
          <w:szCs w:val="28"/>
        </w:rPr>
        <w:t>Opis sposobu przygotowania i składania ofert</w:t>
      </w:r>
      <w:r>
        <w:rPr>
          <w:rFonts w:ascii="Arial" w:eastAsia="Arial" w:hAnsi="Arial" w:cs="Arial"/>
          <w:b/>
          <w:color w:val="000000"/>
          <w:sz w:val="28"/>
          <w:szCs w:val="28"/>
        </w:rPr>
        <w:t>.</w:t>
      </w:r>
    </w:p>
    <w:p w14:paraId="117D8790" w14:textId="77777777" w:rsidR="00271EA6" w:rsidRPr="00A03A1C" w:rsidRDefault="001C2BE5">
      <w:pPr>
        <w:numPr>
          <w:ilvl w:val="0"/>
          <w:numId w:val="7"/>
        </w:numPr>
        <w:pBdr>
          <w:top w:val="nil"/>
          <w:left w:val="nil"/>
          <w:bottom w:val="nil"/>
          <w:right w:val="nil"/>
          <w:between w:val="nil"/>
        </w:pBdr>
        <w:spacing w:before="240" w:after="0" w:line="360" w:lineRule="auto"/>
        <w:ind w:left="357" w:hanging="357"/>
        <w:rPr>
          <w:rFonts w:ascii="Arial" w:eastAsia="Arial" w:hAnsi="Arial" w:cs="Arial"/>
          <w:color w:val="000000"/>
          <w:sz w:val="24"/>
          <w:szCs w:val="24"/>
        </w:rPr>
      </w:pPr>
      <w:r w:rsidRPr="00A03A1C">
        <w:rPr>
          <w:rFonts w:ascii="Arial" w:eastAsia="Arial" w:hAnsi="Arial" w:cs="Arial"/>
          <w:color w:val="000000"/>
          <w:sz w:val="24"/>
          <w:szCs w:val="24"/>
        </w:rPr>
        <w:t>Wykonawca może złożyć tylko jedną ofertę. Oferta może być złożona tylko do upływu terminu składania ofert. Treść oferty musi być zgodna z wymaganiami Zamawiającego określonymi w dokumentach zamówienia.</w:t>
      </w:r>
    </w:p>
    <w:p w14:paraId="4B704C2D" w14:textId="37109053" w:rsidR="00280416" w:rsidRPr="00A03A1C" w:rsidRDefault="001C2BE5">
      <w:pPr>
        <w:numPr>
          <w:ilvl w:val="0"/>
          <w:numId w:val="7"/>
        </w:numPr>
        <w:pBdr>
          <w:top w:val="nil"/>
          <w:left w:val="nil"/>
          <w:bottom w:val="nil"/>
          <w:right w:val="nil"/>
          <w:between w:val="nil"/>
        </w:pBdr>
        <w:spacing w:after="0" w:line="360" w:lineRule="auto"/>
        <w:ind w:left="357" w:hanging="357"/>
        <w:rPr>
          <w:rFonts w:ascii="Arial" w:eastAsia="Arial" w:hAnsi="Arial" w:cs="Arial"/>
          <w:color w:val="000000"/>
          <w:sz w:val="24"/>
          <w:szCs w:val="24"/>
        </w:rPr>
      </w:pPr>
      <w:r w:rsidRPr="00A03A1C">
        <w:rPr>
          <w:rFonts w:ascii="Arial" w:eastAsia="Arial" w:hAnsi="Arial" w:cs="Arial"/>
          <w:color w:val="000000"/>
          <w:sz w:val="24"/>
          <w:szCs w:val="24"/>
        </w:rPr>
        <w:t xml:space="preserve">Ofertę i dołączone do niej dokumenty oraz oświadczenia należy złożyć za pośrednictwem Platformy zakupowej </w:t>
      </w:r>
      <w:hyperlink r:id="rId13" w:history="1">
        <w:r w:rsidR="00280416" w:rsidRPr="00A03A1C">
          <w:rPr>
            <w:rStyle w:val="Hipercze"/>
            <w:rFonts w:ascii="Arial" w:eastAsia="Arial" w:hAnsi="Arial" w:cs="Arial"/>
            <w:sz w:val="24"/>
            <w:szCs w:val="24"/>
          </w:rPr>
          <w:t>https://platformazakupowa.pl/pn/km_rybnik</w:t>
        </w:r>
      </w:hyperlink>
    </w:p>
    <w:p w14:paraId="454B1963" w14:textId="2E274AAB" w:rsidR="009B2DFA" w:rsidRPr="00A03A1C" w:rsidRDefault="001C2BE5">
      <w:pPr>
        <w:numPr>
          <w:ilvl w:val="0"/>
          <w:numId w:val="7"/>
        </w:numPr>
        <w:pBdr>
          <w:top w:val="nil"/>
          <w:left w:val="nil"/>
          <w:bottom w:val="nil"/>
          <w:right w:val="nil"/>
          <w:between w:val="nil"/>
        </w:pBdr>
        <w:spacing w:after="0" w:line="360" w:lineRule="auto"/>
        <w:ind w:left="357" w:hanging="357"/>
        <w:contextualSpacing/>
        <w:rPr>
          <w:rFonts w:ascii="Arial" w:eastAsia="Arial" w:hAnsi="Arial" w:cs="Arial"/>
          <w:color w:val="000000"/>
          <w:sz w:val="24"/>
          <w:szCs w:val="24"/>
        </w:rPr>
      </w:pPr>
      <w:r w:rsidRPr="00A03A1C">
        <w:rPr>
          <w:rFonts w:ascii="Arial" w:eastAsia="Arial" w:hAnsi="Arial" w:cs="Arial"/>
          <w:color w:val="000000"/>
          <w:sz w:val="24"/>
          <w:szCs w:val="24"/>
        </w:rPr>
        <w:t>Pozostałe informacje dotyczące sposobu sporządzenia i złożenia oferty i innych dokumentów oraz oświadczeń opisane są w rozdziale X SWZ.</w:t>
      </w:r>
    </w:p>
    <w:p w14:paraId="0E4117CE" w14:textId="77777777" w:rsidR="00756739" w:rsidRPr="00F93366" w:rsidRDefault="001C2BE5">
      <w:pPr>
        <w:numPr>
          <w:ilvl w:val="0"/>
          <w:numId w:val="7"/>
        </w:numPr>
        <w:pBdr>
          <w:top w:val="nil"/>
          <w:left w:val="nil"/>
          <w:bottom w:val="nil"/>
          <w:right w:val="nil"/>
          <w:between w:val="nil"/>
        </w:pBdr>
        <w:spacing w:after="0" w:line="360" w:lineRule="auto"/>
        <w:contextualSpacing/>
        <w:rPr>
          <w:rFonts w:ascii="Arial" w:eastAsia="Arial" w:hAnsi="Arial" w:cs="Arial"/>
          <w:b/>
          <w:color w:val="000000"/>
          <w:sz w:val="24"/>
          <w:szCs w:val="24"/>
          <w:u w:val="single"/>
        </w:rPr>
      </w:pPr>
      <w:r w:rsidRPr="00F93366">
        <w:rPr>
          <w:rFonts w:ascii="Arial" w:eastAsia="Arial" w:hAnsi="Arial" w:cs="Arial"/>
          <w:color w:val="000000"/>
          <w:sz w:val="24"/>
          <w:szCs w:val="24"/>
        </w:rPr>
        <w:t>Koszty opracowania i złożenia oferty ponosi wykonawca.</w:t>
      </w:r>
    </w:p>
    <w:p w14:paraId="2B6537E0" w14:textId="77777777" w:rsidR="00756739" w:rsidRPr="00F93366" w:rsidRDefault="001C2BE5">
      <w:pPr>
        <w:numPr>
          <w:ilvl w:val="0"/>
          <w:numId w:val="7"/>
        </w:numPr>
        <w:pBdr>
          <w:top w:val="nil"/>
          <w:left w:val="nil"/>
          <w:bottom w:val="nil"/>
          <w:right w:val="nil"/>
          <w:between w:val="nil"/>
        </w:pBdr>
        <w:spacing w:after="0" w:line="360" w:lineRule="auto"/>
        <w:contextualSpacing/>
        <w:rPr>
          <w:rFonts w:ascii="Arial" w:eastAsia="Arial" w:hAnsi="Arial" w:cs="Arial"/>
          <w:b/>
          <w:color w:val="000000"/>
          <w:sz w:val="24"/>
          <w:szCs w:val="24"/>
          <w:u w:val="single"/>
        </w:rPr>
      </w:pPr>
      <w:r w:rsidRPr="00F93366">
        <w:rPr>
          <w:rFonts w:ascii="Arial" w:eastAsia="Arial" w:hAnsi="Arial" w:cs="Arial"/>
          <w:color w:val="000000"/>
          <w:sz w:val="24"/>
          <w:szCs w:val="24"/>
        </w:rPr>
        <w:t>Zamawiający nie dopuszcza składania ofert częściowych.</w:t>
      </w:r>
    </w:p>
    <w:p w14:paraId="101C2E28" w14:textId="77777777" w:rsidR="00756739" w:rsidRPr="00F93366" w:rsidRDefault="001C2BE5">
      <w:pPr>
        <w:numPr>
          <w:ilvl w:val="0"/>
          <w:numId w:val="7"/>
        </w:numPr>
        <w:pBdr>
          <w:top w:val="nil"/>
          <w:left w:val="nil"/>
          <w:bottom w:val="nil"/>
          <w:right w:val="nil"/>
          <w:between w:val="nil"/>
        </w:pBdr>
        <w:spacing w:after="0" w:line="360" w:lineRule="auto"/>
        <w:contextualSpacing/>
        <w:rPr>
          <w:rFonts w:ascii="Arial" w:eastAsia="Arial" w:hAnsi="Arial" w:cs="Arial"/>
          <w:b/>
          <w:color w:val="000000"/>
          <w:sz w:val="24"/>
          <w:szCs w:val="24"/>
          <w:u w:val="single"/>
        </w:rPr>
      </w:pPr>
      <w:r w:rsidRPr="00F93366">
        <w:rPr>
          <w:rFonts w:ascii="Arial" w:eastAsia="Arial" w:hAnsi="Arial" w:cs="Arial"/>
          <w:color w:val="000000"/>
          <w:sz w:val="24"/>
          <w:szCs w:val="24"/>
        </w:rPr>
        <w:t>Zamawiający nie dopuszcza składania ofert wariantowych.</w:t>
      </w:r>
    </w:p>
    <w:p w14:paraId="582C355C" w14:textId="3DF2365C" w:rsidR="009B2DFA" w:rsidRPr="00F93366" w:rsidRDefault="001C2BE5">
      <w:pPr>
        <w:numPr>
          <w:ilvl w:val="0"/>
          <w:numId w:val="7"/>
        </w:numPr>
        <w:pBdr>
          <w:top w:val="nil"/>
          <w:left w:val="nil"/>
          <w:bottom w:val="nil"/>
          <w:right w:val="nil"/>
          <w:between w:val="nil"/>
        </w:pBdr>
        <w:spacing w:after="240" w:line="360" w:lineRule="auto"/>
        <w:ind w:left="357" w:hanging="357"/>
        <w:rPr>
          <w:rFonts w:ascii="Arial" w:eastAsia="Arial" w:hAnsi="Arial" w:cs="Arial"/>
          <w:b/>
          <w:color w:val="000000"/>
          <w:sz w:val="24"/>
          <w:szCs w:val="24"/>
          <w:u w:val="single"/>
        </w:rPr>
      </w:pPr>
      <w:r w:rsidRPr="00F93366">
        <w:rPr>
          <w:rFonts w:ascii="Arial" w:eastAsia="Arial" w:hAnsi="Arial" w:cs="Arial"/>
          <w:color w:val="000000"/>
          <w:sz w:val="24"/>
          <w:szCs w:val="24"/>
        </w:rPr>
        <w:t>Zamawiający nie dopuszcza złożenia oferty w postaci katalogu elektronicznego ani dołączenia katalogu elektronicznego do składanej oferty.</w:t>
      </w:r>
    </w:p>
    <w:p w14:paraId="2FC6A6DF" w14:textId="63C9D93E" w:rsidR="009B2DFA" w:rsidRPr="00F93366" w:rsidRDefault="00F93366">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680" w:hanging="680"/>
        <w:outlineLvl w:val="0"/>
        <w:rPr>
          <w:rFonts w:ascii="Arial" w:eastAsia="Arial" w:hAnsi="Arial" w:cs="Arial"/>
          <w:sz w:val="28"/>
          <w:szCs w:val="28"/>
        </w:rPr>
      </w:pPr>
      <w:r w:rsidRPr="00F93366">
        <w:rPr>
          <w:rFonts w:ascii="Arial" w:eastAsia="Arial" w:hAnsi="Arial" w:cs="Arial"/>
          <w:b/>
          <w:color w:val="000000"/>
          <w:sz w:val="28"/>
          <w:szCs w:val="28"/>
        </w:rPr>
        <w:lastRenderedPageBreak/>
        <w:t>Termin składania ofert</w:t>
      </w:r>
      <w:bookmarkStart w:id="13" w:name="_heading=h.z337ya" w:colFirst="0" w:colLast="0"/>
      <w:bookmarkEnd w:id="13"/>
      <w:r>
        <w:rPr>
          <w:rFonts w:ascii="Arial" w:eastAsia="Arial" w:hAnsi="Arial" w:cs="Arial"/>
          <w:b/>
          <w:color w:val="000000"/>
          <w:sz w:val="28"/>
          <w:szCs w:val="28"/>
        </w:rPr>
        <w:t>.</w:t>
      </w:r>
    </w:p>
    <w:p w14:paraId="72FC7ACC" w14:textId="5C161245" w:rsidR="009B2DFA" w:rsidRPr="00F93366" w:rsidRDefault="001C2BE5">
      <w:pPr>
        <w:numPr>
          <w:ilvl w:val="0"/>
          <w:numId w:val="8"/>
        </w:numPr>
        <w:pBdr>
          <w:top w:val="nil"/>
          <w:left w:val="nil"/>
          <w:bottom w:val="nil"/>
          <w:right w:val="nil"/>
          <w:between w:val="nil"/>
        </w:pBdr>
        <w:spacing w:before="240" w:after="0" w:line="360" w:lineRule="auto"/>
        <w:ind w:left="357" w:hanging="357"/>
        <w:rPr>
          <w:rFonts w:ascii="Arial" w:eastAsia="Arial" w:hAnsi="Arial" w:cs="Arial"/>
          <w:b/>
          <w:color w:val="000000"/>
          <w:sz w:val="24"/>
          <w:szCs w:val="24"/>
        </w:rPr>
      </w:pPr>
      <w:r w:rsidRPr="000A2312">
        <w:rPr>
          <w:rFonts w:ascii="Arial" w:eastAsia="Arial" w:hAnsi="Arial" w:cs="Arial"/>
          <w:bCs/>
          <w:color w:val="000000"/>
          <w:sz w:val="24"/>
          <w:szCs w:val="24"/>
        </w:rPr>
        <w:t xml:space="preserve">Oferty wraz z wymaganymi dokumentami należy zamieścić na Platformie </w:t>
      </w:r>
      <w:r w:rsidR="00F93366" w:rsidRPr="000A2312">
        <w:rPr>
          <w:rFonts w:ascii="Arial" w:eastAsia="Arial" w:hAnsi="Arial" w:cs="Arial"/>
          <w:bCs/>
          <w:color w:val="000000"/>
          <w:sz w:val="24"/>
          <w:szCs w:val="24"/>
        </w:rPr>
        <w:br/>
      </w:r>
      <w:r w:rsidRPr="000A2312">
        <w:rPr>
          <w:rFonts w:ascii="Arial" w:eastAsia="Arial" w:hAnsi="Arial" w:cs="Arial"/>
          <w:bCs/>
          <w:color w:val="000000"/>
          <w:sz w:val="24"/>
          <w:szCs w:val="24"/>
        </w:rPr>
        <w:t>w części dotyczącej Postępowania w terminie do</w:t>
      </w:r>
      <w:r w:rsidRPr="00F93366">
        <w:rPr>
          <w:rFonts w:ascii="Arial" w:eastAsia="Arial" w:hAnsi="Arial" w:cs="Arial"/>
          <w:b/>
          <w:color w:val="000000"/>
          <w:sz w:val="24"/>
          <w:szCs w:val="24"/>
        </w:rPr>
        <w:t xml:space="preserve"> </w:t>
      </w:r>
      <w:r w:rsidRPr="000A2312">
        <w:rPr>
          <w:rFonts w:ascii="Arial" w:eastAsia="Arial" w:hAnsi="Arial" w:cs="Arial"/>
          <w:bCs/>
          <w:color w:val="000000"/>
          <w:sz w:val="24"/>
          <w:szCs w:val="24"/>
        </w:rPr>
        <w:t xml:space="preserve">dnia </w:t>
      </w:r>
      <w:r w:rsidR="00824BB4">
        <w:rPr>
          <w:rFonts w:ascii="Arial" w:eastAsia="Arial" w:hAnsi="Arial" w:cs="Arial"/>
          <w:b/>
          <w:color w:val="000000"/>
          <w:sz w:val="24"/>
          <w:szCs w:val="24"/>
        </w:rPr>
        <w:t>6 lipca</w:t>
      </w:r>
      <w:r w:rsidR="00CA5DCB" w:rsidRPr="00F93366">
        <w:rPr>
          <w:rFonts w:ascii="Arial" w:eastAsia="Arial" w:hAnsi="Arial" w:cs="Arial"/>
          <w:b/>
          <w:color w:val="000000"/>
          <w:sz w:val="24"/>
          <w:szCs w:val="24"/>
        </w:rPr>
        <w:t xml:space="preserve"> 202</w:t>
      </w:r>
      <w:r w:rsidR="009C4AC6">
        <w:rPr>
          <w:rFonts w:ascii="Arial" w:eastAsia="Arial" w:hAnsi="Arial" w:cs="Arial"/>
          <w:b/>
          <w:color w:val="000000"/>
          <w:sz w:val="24"/>
          <w:szCs w:val="24"/>
        </w:rPr>
        <w:t>3</w:t>
      </w:r>
      <w:r w:rsidR="00CA5DCB" w:rsidRPr="00F93366">
        <w:rPr>
          <w:rFonts w:ascii="Arial" w:eastAsia="Arial" w:hAnsi="Arial" w:cs="Arial"/>
          <w:b/>
          <w:color w:val="000000"/>
          <w:sz w:val="24"/>
          <w:szCs w:val="24"/>
        </w:rPr>
        <w:t xml:space="preserve"> r.</w:t>
      </w:r>
      <w:r w:rsidRPr="00F93366">
        <w:rPr>
          <w:rFonts w:ascii="Arial" w:eastAsia="Arial" w:hAnsi="Arial" w:cs="Arial"/>
          <w:b/>
          <w:color w:val="000000"/>
          <w:sz w:val="24"/>
          <w:szCs w:val="24"/>
        </w:rPr>
        <w:t xml:space="preserve"> </w:t>
      </w:r>
      <w:r w:rsidRPr="000A2312">
        <w:rPr>
          <w:rFonts w:ascii="Arial" w:eastAsia="Arial" w:hAnsi="Arial" w:cs="Arial"/>
          <w:bCs/>
          <w:color w:val="000000"/>
          <w:sz w:val="24"/>
          <w:szCs w:val="24"/>
        </w:rPr>
        <w:t>do godz.</w:t>
      </w:r>
      <w:r w:rsidRPr="00F93366">
        <w:rPr>
          <w:rFonts w:ascii="Arial" w:eastAsia="Arial" w:hAnsi="Arial" w:cs="Arial"/>
          <w:b/>
          <w:color w:val="000000"/>
          <w:sz w:val="24"/>
          <w:szCs w:val="24"/>
        </w:rPr>
        <w:t xml:space="preserve"> 9:00 </w:t>
      </w:r>
    </w:p>
    <w:p w14:paraId="5AFFD061" w14:textId="67FD58EF" w:rsidR="009B2DFA" w:rsidRPr="00F93366" w:rsidRDefault="001C2BE5">
      <w:pPr>
        <w:numPr>
          <w:ilvl w:val="0"/>
          <w:numId w:val="8"/>
        </w:numPr>
        <w:pBdr>
          <w:top w:val="nil"/>
          <w:left w:val="nil"/>
          <w:bottom w:val="nil"/>
          <w:right w:val="nil"/>
          <w:between w:val="nil"/>
        </w:pBdr>
        <w:spacing w:after="0" w:line="360" w:lineRule="auto"/>
        <w:ind w:left="357" w:hanging="357"/>
        <w:contextualSpacing/>
        <w:rPr>
          <w:rFonts w:ascii="Arial" w:eastAsia="Arial" w:hAnsi="Arial" w:cs="Arial"/>
          <w:color w:val="000000"/>
          <w:sz w:val="24"/>
          <w:szCs w:val="24"/>
        </w:rPr>
      </w:pPr>
      <w:r w:rsidRPr="00F93366">
        <w:rPr>
          <w:rFonts w:ascii="Arial" w:eastAsia="Arial" w:hAnsi="Arial" w:cs="Arial"/>
          <w:color w:val="000000"/>
          <w:sz w:val="24"/>
          <w:szCs w:val="24"/>
        </w:rPr>
        <w:t xml:space="preserve">Otwarcie ofert nastąpi w dniu </w:t>
      </w:r>
      <w:r w:rsidR="00824BB4" w:rsidRPr="000A2312">
        <w:rPr>
          <w:rFonts w:ascii="Arial" w:eastAsia="Arial" w:hAnsi="Arial" w:cs="Arial"/>
          <w:b/>
          <w:bCs/>
          <w:color w:val="000000"/>
          <w:sz w:val="24"/>
          <w:szCs w:val="24"/>
        </w:rPr>
        <w:t>6 lipca 2</w:t>
      </w:r>
      <w:r w:rsidRPr="000A2312">
        <w:rPr>
          <w:rFonts w:ascii="Arial" w:eastAsia="Arial" w:hAnsi="Arial" w:cs="Arial"/>
          <w:b/>
          <w:bCs/>
          <w:color w:val="000000"/>
          <w:sz w:val="24"/>
          <w:szCs w:val="24"/>
        </w:rPr>
        <w:t>02</w:t>
      </w:r>
      <w:r w:rsidR="009C4AC6" w:rsidRPr="000A2312">
        <w:rPr>
          <w:rFonts w:ascii="Arial" w:eastAsia="Arial" w:hAnsi="Arial" w:cs="Arial"/>
          <w:b/>
          <w:bCs/>
          <w:color w:val="000000"/>
          <w:sz w:val="24"/>
          <w:szCs w:val="24"/>
        </w:rPr>
        <w:t>3</w:t>
      </w:r>
      <w:r w:rsidRPr="000A2312">
        <w:rPr>
          <w:rFonts w:ascii="Arial" w:eastAsia="Arial" w:hAnsi="Arial" w:cs="Arial"/>
          <w:b/>
          <w:bCs/>
          <w:color w:val="000000"/>
          <w:sz w:val="24"/>
          <w:szCs w:val="24"/>
        </w:rPr>
        <w:t xml:space="preserve"> r</w:t>
      </w:r>
      <w:r w:rsidRPr="00F93366">
        <w:rPr>
          <w:rFonts w:ascii="Arial" w:eastAsia="Arial" w:hAnsi="Arial" w:cs="Arial"/>
          <w:color w:val="000000"/>
          <w:sz w:val="24"/>
          <w:szCs w:val="24"/>
        </w:rPr>
        <w:t xml:space="preserve">. o godz. </w:t>
      </w:r>
      <w:r w:rsidRPr="000A2312">
        <w:rPr>
          <w:rFonts w:ascii="Arial" w:eastAsia="Arial" w:hAnsi="Arial" w:cs="Arial"/>
          <w:b/>
          <w:bCs/>
          <w:color w:val="000000"/>
          <w:sz w:val="24"/>
          <w:szCs w:val="24"/>
        </w:rPr>
        <w:t>1</w:t>
      </w:r>
      <w:r w:rsidR="00CA5DCB" w:rsidRPr="000A2312">
        <w:rPr>
          <w:rFonts w:ascii="Arial" w:eastAsia="Arial" w:hAnsi="Arial" w:cs="Arial"/>
          <w:b/>
          <w:bCs/>
          <w:color w:val="000000"/>
          <w:sz w:val="24"/>
          <w:szCs w:val="24"/>
        </w:rPr>
        <w:t>0</w:t>
      </w:r>
      <w:r w:rsidRPr="000A2312">
        <w:rPr>
          <w:rFonts w:ascii="Arial" w:eastAsia="Arial" w:hAnsi="Arial" w:cs="Arial"/>
          <w:b/>
          <w:bCs/>
          <w:color w:val="000000"/>
          <w:sz w:val="24"/>
          <w:szCs w:val="24"/>
        </w:rPr>
        <w:t>:00.</w:t>
      </w:r>
      <w:r w:rsidRPr="00F93366">
        <w:rPr>
          <w:rFonts w:ascii="Arial" w:eastAsia="Arial" w:hAnsi="Arial" w:cs="Arial"/>
          <w:color w:val="000000"/>
          <w:sz w:val="24"/>
          <w:szCs w:val="24"/>
        </w:rPr>
        <w:t xml:space="preserve"> Zamawiający nie przewiduje publicznej sesji otwarcia ofert. </w:t>
      </w:r>
    </w:p>
    <w:p w14:paraId="22EA0536" w14:textId="24D8BDB7" w:rsidR="009B2DFA" w:rsidRPr="00F93366" w:rsidRDefault="001C2BE5">
      <w:pPr>
        <w:numPr>
          <w:ilvl w:val="0"/>
          <w:numId w:val="8"/>
        </w:numPr>
        <w:pBdr>
          <w:top w:val="nil"/>
          <w:left w:val="nil"/>
          <w:bottom w:val="nil"/>
          <w:right w:val="nil"/>
          <w:between w:val="nil"/>
        </w:pBdr>
        <w:spacing w:after="0" w:line="360" w:lineRule="auto"/>
        <w:ind w:left="357" w:hanging="357"/>
        <w:contextualSpacing/>
        <w:rPr>
          <w:rFonts w:ascii="Arial" w:eastAsia="Arial" w:hAnsi="Arial" w:cs="Arial"/>
          <w:color w:val="000000"/>
          <w:sz w:val="24"/>
          <w:szCs w:val="24"/>
        </w:rPr>
      </w:pPr>
      <w:r w:rsidRPr="00F93366">
        <w:rPr>
          <w:rFonts w:ascii="Arial" w:eastAsia="Arial" w:hAnsi="Arial" w:cs="Arial"/>
          <w:color w:val="000000"/>
          <w:sz w:val="24"/>
          <w:szCs w:val="24"/>
        </w:rPr>
        <w:t>W przypadku awarii systemu Platformy, która powoduje brak możliwości otwarcia ofert w terminie wskazanym w pkt 2, otwarcie ofert następuje niezwłocznie po usunięciu awarii.</w:t>
      </w:r>
    </w:p>
    <w:p w14:paraId="06D6B8A5" w14:textId="29F2E74E" w:rsidR="009B2DFA" w:rsidRPr="00F93366" w:rsidRDefault="001C2BE5">
      <w:pPr>
        <w:numPr>
          <w:ilvl w:val="0"/>
          <w:numId w:val="8"/>
        </w:numPr>
        <w:pBdr>
          <w:top w:val="nil"/>
          <w:left w:val="nil"/>
          <w:bottom w:val="nil"/>
          <w:right w:val="nil"/>
          <w:between w:val="nil"/>
        </w:pBdr>
        <w:spacing w:after="0" w:line="360" w:lineRule="auto"/>
        <w:ind w:left="357" w:hanging="357"/>
        <w:contextualSpacing/>
        <w:rPr>
          <w:rFonts w:ascii="Arial" w:eastAsia="Arial" w:hAnsi="Arial" w:cs="Arial"/>
          <w:b/>
          <w:color w:val="000000"/>
          <w:sz w:val="24"/>
          <w:szCs w:val="24"/>
        </w:rPr>
      </w:pPr>
      <w:r w:rsidRPr="00F93366">
        <w:rPr>
          <w:rFonts w:ascii="Arial" w:eastAsia="Arial" w:hAnsi="Arial" w:cs="Arial"/>
          <w:color w:val="000000"/>
          <w:sz w:val="24"/>
          <w:szCs w:val="24"/>
        </w:rPr>
        <w:t xml:space="preserve">Zamawiający, najpóźniej </w:t>
      </w:r>
      <w:r w:rsidRPr="00B63F0C">
        <w:rPr>
          <w:rFonts w:ascii="Arial" w:eastAsia="Arial" w:hAnsi="Arial" w:cs="Arial"/>
          <w:color w:val="000000"/>
          <w:sz w:val="24"/>
          <w:szCs w:val="24"/>
        </w:rPr>
        <w:t>przed otwarciem ofert</w:t>
      </w:r>
      <w:r w:rsidRPr="00F93366">
        <w:rPr>
          <w:rFonts w:ascii="Arial" w:eastAsia="Arial" w:hAnsi="Arial" w:cs="Arial"/>
          <w:color w:val="000000"/>
          <w:sz w:val="24"/>
          <w:szCs w:val="24"/>
        </w:rPr>
        <w:t>, udostępni na Platformie informację o kwocie, jaką zamierza przeznaczyć na sfinansowanie zamówienia.</w:t>
      </w:r>
    </w:p>
    <w:p w14:paraId="448FA4D5" w14:textId="77777777" w:rsidR="00F93366" w:rsidRDefault="001C2BE5">
      <w:pPr>
        <w:numPr>
          <w:ilvl w:val="0"/>
          <w:numId w:val="8"/>
        </w:numPr>
        <w:pBdr>
          <w:top w:val="nil"/>
          <w:left w:val="nil"/>
          <w:bottom w:val="nil"/>
          <w:right w:val="nil"/>
          <w:between w:val="nil"/>
        </w:pBdr>
        <w:spacing w:after="0" w:line="360" w:lineRule="auto"/>
        <w:ind w:left="357" w:hanging="357"/>
        <w:contextualSpacing/>
        <w:rPr>
          <w:rFonts w:ascii="Arial" w:eastAsia="Arial" w:hAnsi="Arial" w:cs="Arial"/>
          <w:color w:val="000000"/>
          <w:sz w:val="24"/>
          <w:szCs w:val="24"/>
        </w:rPr>
      </w:pPr>
      <w:r w:rsidRPr="00F93366">
        <w:rPr>
          <w:rFonts w:ascii="Arial" w:eastAsia="Arial" w:hAnsi="Arial" w:cs="Arial"/>
          <w:color w:val="000000"/>
          <w:sz w:val="24"/>
          <w:szCs w:val="24"/>
        </w:rPr>
        <w:t xml:space="preserve">Zamawiający, niezwłocznie po otwarciu ofert, udostępni na Platformie oraz na stronie internetowej </w:t>
      </w:r>
      <w:hyperlink r:id="rId14" w:history="1">
        <w:r w:rsidR="00FB4B66" w:rsidRPr="00F93366">
          <w:rPr>
            <w:rStyle w:val="Hipercze"/>
            <w:rFonts w:ascii="Arial" w:eastAsia="Arial" w:hAnsi="Arial" w:cs="Arial"/>
            <w:sz w:val="24"/>
            <w:szCs w:val="24"/>
          </w:rPr>
          <w:t>https://bip.km.rybnik.pl/82/10/zamowienia-publiczne.html</w:t>
        </w:r>
      </w:hyperlink>
      <w:r w:rsidR="00FB4B66" w:rsidRPr="00F93366">
        <w:rPr>
          <w:rFonts w:ascii="Arial" w:eastAsia="Arial" w:hAnsi="Arial" w:cs="Arial"/>
          <w:color w:val="000000"/>
          <w:sz w:val="24"/>
          <w:szCs w:val="24"/>
        </w:rPr>
        <w:t xml:space="preserve"> </w:t>
      </w:r>
      <w:r w:rsidRPr="00F93366">
        <w:rPr>
          <w:rFonts w:ascii="Arial" w:eastAsia="Arial" w:hAnsi="Arial" w:cs="Arial"/>
          <w:color w:val="000000"/>
          <w:sz w:val="24"/>
          <w:szCs w:val="24"/>
        </w:rPr>
        <w:t>informacje o:</w:t>
      </w:r>
    </w:p>
    <w:p w14:paraId="2DD21A10" w14:textId="77777777" w:rsidR="00F93366" w:rsidRDefault="001C2BE5">
      <w:pPr>
        <w:numPr>
          <w:ilvl w:val="1"/>
          <w:numId w:val="8"/>
        </w:numPr>
        <w:pBdr>
          <w:top w:val="nil"/>
          <w:left w:val="nil"/>
          <w:bottom w:val="nil"/>
          <w:right w:val="nil"/>
          <w:between w:val="nil"/>
        </w:pBdr>
        <w:spacing w:after="0" w:line="360" w:lineRule="auto"/>
        <w:contextualSpacing/>
        <w:rPr>
          <w:rFonts w:ascii="Arial" w:eastAsia="Arial" w:hAnsi="Arial" w:cs="Arial"/>
          <w:color w:val="000000"/>
          <w:sz w:val="24"/>
          <w:szCs w:val="24"/>
        </w:rPr>
      </w:pPr>
      <w:r w:rsidRPr="00F93366">
        <w:rPr>
          <w:rFonts w:ascii="Arial" w:eastAsia="Arial" w:hAnsi="Arial" w:cs="Arial"/>
          <w:color w:val="000000"/>
          <w:sz w:val="24"/>
          <w:szCs w:val="24"/>
        </w:rPr>
        <w:t xml:space="preserve">nazwach albo imionach i nazwiskach oraz siedzibach lub miejscach prowadzonej działalności gospodarczej albo miejscach zamieszkania wykonawców, których </w:t>
      </w:r>
      <w:r w:rsidRPr="00B63F0C">
        <w:rPr>
          <w:rFonts w:ascii="Arial" w:eastAsia="Arial" w:hAnsi="Arial" w:cs="Arial"/>
          <w:color w:val="000000"/>
          <w:sz w:val="24"/>
          <w:szCs w:val="24"/>
        </w:rPr>
        <w:t>oferty zostały otwarte;</w:t>
      </w:r>
    </w:p>
    <w:p w14:paraId="52AC6579" w14:textId="2F06AAC5" w:rsidR="009B2DFA" w:rsidRPr="00F93366" w:rsidRDefault="001C2BE5">
      <w:pPr>
        <w:numPr>
          <w:ilvl w:val="1"/>
          <w:numId w:val="8"/>
        </w:numPr>
        <w:pBdr>
          <w:top w:val="nil"/>
          <w:left w:val="nil"/>
          <w:bottom w:val="nil"/>
          <w:right w:val="nil"/>
          <w:between w:val="nil"/>
        </w:pBdr>
        <w:spacing w:after="240" w:line="360" w:lineRule="auto"/>
        <w:ind w:left="788" w:hanging="431"/>
        <w:rPr>
          <w:rFonts w:ascii="Arial" w:eastAsia="Arial" w:hAnsi="Arial" w:cs="Arial"/>
          <w:color w:val="000000"/>
          <w:sz w:val="24"/>
          <w:szCs w:val="24"/>
        </w:rPr>
      </w:pPr>
      <w:r w:rsidRPr="00F93366">
        <w:rPr>
          <w:rFonts w:ascii="Arial" w:eastAsia="Arial" w:hAnsi="Arial" w:cs="Arial"/>
          <w:color w:val="000000"/>
          <w:sz w:val="24"/>
          <w:szCs w:val="24"/>
        </w:rPr>
        <w:t>cenach zawartych w ofertach.</w:t>
      </w:r>
    </w:p>
    <w:p w14:paraId="01EC44CB" w14:textId="0AE26ED7" w:rsidR="00E3532C" w:rsidRPr="00F93366" w:rsidRDefault="00F93366">
      <w:pPr>
        <w:keepNext/>
        <w:numPr>
          <w:ilvl w:val="0"/>
          <w:numId w:val="14"/>
        </w:numPr>
        <w:pBdr>
          <w:top w:val="single" w:sz="4" w:space="8" w:color="FFFFFF"/>
          <w:left w:val="nil"/>
          <w:bottom w:val="single" w:sz="4" w:space="5" w:color="FFFFFF"/>
          <w:right w:val="nil"/>
          <w:between w:val="nil"/>
        </w:pBdr>
        <w:shd w:val="clear" w:color="auto" w:fill="BCD0ED"/>
        <w:spacing w:after="0" w:line="360" w:lineRule="auto"/>
        <w:ind w:left="680" w:hanging="680"/>
        <w:outlineLvl w:val="0"/>
        <w:rPr>
          <w:rFonts w:ascii="Arial" w:eastAsia="Arial" w:hAnsi="Arial" w:cs="Arial"/>
          <w:sz w:val="28"/>
          <w:szCs w:val="28"/>
        </w:rPr>
      </w:pPr>
      <w:r w:rsidRPr="00F93366">
        <w:rPr>
          <w:rFonts w:ascii="Arial" w:eastAsia="Arial" w:hAnsi="Arial" w:cs="Arial"/>
          <w:b/>
          <w:color w:val="000000"/>
          <w:sz w:val="28"/>
          <w:szCs w:val="28"/>
        </w:rPr>
        <w:t>Sposób obliczenia ceny</w:t>
      </w:r>
      <w:bookmarkStart w:id="14" w:name="_heading=h.3j2qqm3" w:colFirst="0" w:colLast="0"/>
      <w:bookmarkEnd w:id="14"/>
      <w:r w:rsidRPr="00F93366">
        <w:rPr>
          <w:rFonts w:ascii="Arial" w:eastAsia="Arial" w:hAnsi="Arial" w:cs="Arial"/>
          <w:b/>
          <w:color w:val="000000"/>
          <w:sz w:val="28"/>
          <w:szCs w:val="28"/>
        </w:rPr>
        <w:t>.</w:t>
      </w:r>
    </w:p>
    <w:p w14:paraId="64E79DD5" w14:textId="6BA05BBD" w:rsidR="009B2DFA" w:rsidRPr="00F93366" w:rsidRDefault="001C2BE5">
      <w:pPr>
        <w:numPr>
          <w:ilvl w:val="0"/>
          <w:numId w:val="11"/>
        </w:numPr>
        <w:pBdr>
          <w:top w:val="nil"/>
          <w:left w:val="nil"/>
          <w:bottom w:val="nil"/>
          <w:right w:val="nil"/>
          <w:between w:val="nil"/>
        </w:pBdr>
        <w:spacing w:before="240" w:after="0" w:line="360" w:lineRule="auto"/>
        <w:rPr>
          <w:rFonts w:ascii="Arial" w:eastAsia="Arial" w:hAnsi="Arial" w:cs="Arial"/>
          <w:color w:val="000000"/>
          <w:sz w:val="24"/>
          <w:szCs w:val="24"/>
          <w:u w:val="single"/>
        </w:rPr>
      </w:pPr>
      <w:r w:rsidRPr="00F93366">
        <w:rPr>
          <w:rFonts w:ascii="Arial" w:eastAsia="Arial" w:hAnsi="Arial" w:cs="Arial"/>
          <w:color w:val="000000"/>
          <w:sz w:val="24"/>
          <w:szCs w:val="24"/>
        </w:rPr>
        <w:t>Przez cenę należy rozumieć cenę w rozumieniu art. 3 ust. 1 pkt. 1 ustawy z dnia 9 maja 2014 r. o informowaniu o cenach towarów i usług (</w:t>
      </w:r>
      <w:proofErr w:type="spellStart"/>
      <w:r w:rsidRPr="00F93366">
        <w:rPr>
          <w:rFonts w:ascii="Arial" w:eastAsia="Arial" w:hAnsi="Arial" w:cs="Arial"/>
          <w:color w:val="000000"/>
          <w:sz w:val="24"/>
          <w:szCs w:val="24"/>
        </w:rPr>
        <w:t>t.j</w:t>
      </w:r>
      <w:proofErr w:type="spellEnd"/>
      <w:r w:rsidRPr="00F93366">
        <w:rPr>
          <w:rFonts w:ascii="Arial" w:eastAsia="Arial" w:hAnsi="Arial" w:cs="Arial"/>
          <w:color w:val="000000"/>
          <w:sz w:val="24"/>
          <w:szCs w:val="24"/>
        </w:rPr>
        <w:t xml:space="preserve">. Dz. U. z 2019 r. poz. 178). </w:t>
      </w:r>
    </w:p>
    <w:p w14:paraId="7F7EBC4A" w14:textId="75FF5F4A" w:rsidR="009B2DFA" w:rsidRPr="00F93366" w:rsidRDefault="001C2BE5">
      <w:pPr>
        <w:numPr>
          <w:ilvl w:val="0"/>
          <w:numId w:val="11"/>
        </w:numPr>
        <w:pBdr>
          <w:top w:val="nil"/>
          <w:left w:val="nil"/>
          <w:bottom w:val="nil"/>
          <w:right w:val="nil"/>
          <w:between w:val="nil"/>
        </w:pBdr>
        <w:spacing w:after="0" w:line="360" w:lineRule="auto"/>
        <w:contextualSpacing/>
        <w:rPr>
          <w:rFonts w:ascii="Arial" w:eastAsia="Arial" w:hAnsi="Arial" w:cs="Arial"/>
          <w:color w:val="000000"/>
          <w:sz w:val="24"/>
          <w:szCs w:val="24"/>
        </w:rPr>
      </w:pPr>
      <w:r w:rsidRPr="00F93366">
        <w:rPr>
          <w:rFonts w:ascii="Arial" w:eastAsia="Arial" w:hAnsi="Arial" w:cs="Arial"/>
          <w:color w:val="000000"/>
          <w:sz w:val="24"/>
          <w:szCs w:val="24"/>
        </w:rPr>
        <w:t xml:space="preserve">W ofercie należy podać cenę netto i brutto </w:t>
      </w:r>
      <w:r w:rsidR="009C4AC6">
        <w:rPr>
          <w:rFonts w:ascii="Arial" w:eastAsia="Arial" w:hAnsi="Arial" w:cs="Arial"/>
          <w:color w:val="000000"/>
          <w:sz w:val="24"/>
          <w:szCs w:val="24"/>
        </w:rPr>
        <w:t>1 kg wodoru</w:t>
      </w:r>
      <w:r w:rsidR="00D13737" w:rsidRPr="00F93366">
        <w:rPr>
          <w:rFonts w:ascii="Arial" w:eastAsia="Arial" w:hAnsi="Arial" w:cs="Arial"/>
          <w:color w:val="000000"/>
          <w:sz w:val="24"/>
          <w:szCs w:val="24"/>
        </w:rPr>
        <w:t>.</w:t>
      </w:r>
    </w:p>
    <w:p w14:paraId="71FEFACC" w14:textId="77777777" w:rsidR="009B2DFA" w:rsidRPr="00140E28" w:rsidRDefault="001C2BE5">
      <w:pPr>
        <w:numPr>
          <w:ilvl w:val="0"/>
          <w:numId w:val="11"/>
        </w:numPr>
        <w:pBdr>
          <w:top w:val="nil"/>
          <w:left w:val="nil"/>
          <w:bottom w:val="nil"/>
          <w:right w:val="nil"/>
          <w:between w:val="nil"/>
        </w:pBdr>
        <w:spacing w:after="0" w:line="360" w:lineRule="auto"/>
        <w:contextualSpacing/>
        <w:rPr>
          <w:rFonts w:ascii="Arial" w:eastAsia="Arial" w:hAnsi="Arial" w:cs="Arial"/>
          <w:color w:val="000000"/>
          <w:sz w:val="24"/>
          <w:szCs w:val="24"/>
        </w:rPr>
      </w:pPr>
      <w:r w:rsidRPr="00140E28">
        <w:rPr>
          <w:rFonts w:ascii="Arial" w:eastAsia="Arial" w:hAnsi="Arial" w:cs="Arial"/>
          <w:color w:val="000000"/>
          <w:sz w:val="24"/>
          <w:szCs w:val="24"/>
        </w:rPr>
        <w:t>Rozliczenia między Zamawiającym a Wykonawcą będą prowadzone w złotych polskich.</w:t>
      </w:r>
    </w:p>
    <w:p w14:paraId="5DE857DF" w14:textId="6D2C3DEE" w:rsidR="009B2DFA" w:rsidRPr="00140E28" w:rsidRDefault="001C2BE5">
      <w:pPr>
        <w:numPr>
          <w:ilvl w:val="0"/>
          <w:numId w:val="11"/>
        </w:numPr>
        <w:pBdr>
          <w:top w:val="nil"/>
          <w:left w:val="nil"/>
          <w:bottom w:val="nil"/>
          <w:right w:val="nil"/>
          <w:between w:val="nil"/>
        </w:pBdr>
        <w:spacing w:after="0" w:line="360" w:lineRule="auto"/>
        <w:contextualSpacing/>
        <w:rPr>
          <w:rFonts w:ascii="Arial" w:eastAsia="Arial" w:hAnsi="Arial" w:cs="Arial"/>
          <w:color w:val="000000"/>
          <w:sz w:val="24"/>
          <w:szCs w:val="24"/>
        </w:rPr>
      </w:pPr>
      <w:r w:rsidRPr="00140E28">
        <w:rPr>
          <w:rFonts w:ascii="Arial" w:eastAsia="Arial" w:hAnsi="Arial" w:cs="Arial"/>
          <w:color w:val="000000"/>
          <w:sz w:val="24"/>
          <w:szCs w:val="24"/>
        </w:rPr>
        <w:t xml:space="preserve">Jeżeli została złożona oferta, której wybór prowadziłby do powstania </w:t>
      </w:r>
      <w:r w:rsidR="00140E28">
        <w:rPr>
          <w:rFonts w:ascii="Arial" w:eastAsia="Arial" w:hAnsi="Arial" w:cs="Arial"/>
          <w:color w:val="000000"/>
          <w:sz w:val="24"/>
          <w:szCs w:val="24"/>
        </w:rPr>
        <w:br/>
      </w:r>
      <w:r w:rsidRPr="00140E28">
        <w:rPr>
          <w:rFonts w:ascii="Arial" w:eastAsia="Arial" w:hAnsi="Arial" w:cs="Arial"/>
          <w:color w:val="000000"/>
          <w:sz w:val="24"/>
          <w:szCs w:val="24"/>
        </w:rPr>
        <w:t xml:space="preserve">u Zamawiającego obowiązku podatkowego zgodnie z ustawą z dnia 11 marca 2004 r. o podatku od towarów i usług (Dz. U. z 2020 r. poz. 106, z </w:t>
      </w:r>
      <w:proofErr w:type="spellStart"/>
      <w:r w:rsidRPr="00140E28">
        <w:rPr>
          <w:rFonts w:ascii="Arial" w:eastAsia="Arial" w:hAnsi="Arial" w:cs="Arial"/>
          <w:color w:val="000000"/>
          <w:sz w:val="24"/>
          <w:szCs w:val="24"/>
        </w:rPr>
        <w:t>późn</w:t>
      </w:r>
      <w:proofErr w:type="spellEnd"/>
      <w:r w:rsidRPr="00140E28">
        <w:rPr>
          <w:rFonts w:ascii="Arial" w:eastAsia="Arial" w:hAnsi="Arial" w:cs="Arial"/>
          <w:color w:val="000000"/>
          <w:sz w:val="24"/>
          <w:szCs w:val="24"/>
        </w:rPr>
        <w:t>. zm.), dla celów zastosowania kryterium ceny Zamawiający dolicza do przedstawionej w tej ofercie ceny kwotę podatku od towarów i usług, którą miałby obowiązek rozliczyć.</w:t>
      </w:r>
    </w:p>
    <w:p w14:paraId="357FF847" w14:textId="77777777" w:rsidR="009B2DFA" w:rsidRPr="00140E28" w:rsidRDefault="001C2BE5">
      <w:pPr>
        <w:numPr>
          <w:ilvl w:val="0"/>
          <w:numId w:val="11"/>
        </w:numPr>
        <w:pBdr>
          <w:top w:val="nil"/>
          <w:left w:val="nil"/>
          <w:bottom w:val="nil"/>
          <w:right w:val="nil"/>
          <w:between w:val="nil"/>
        </w:pBdr>
        <w:spacing w:after="0" w:line="360" w:lineRule="auto"/>
        <w:contextualSpacing/>
        <w:rPr>
          <w:rFonts w:ascii="Arial" w:eastAsia="Arial" w:hAnsi="Arial" w:cs="Arial"/>
          <w:color w:val="000000"/>
          <w:sz w:val="24"/>
          <w:szCs w:val="24"/>
        </w:rPr>
      </w:pPr>
      <w:r w:rsidRPr="00140E28">
        <w:rPr>
          <w:rFonts w:ascii="Arial" w:eastAsia="Arial" w:hAnsi="Arial" w:cs="Arial"/>
          <w:color w:val="000000"/>
          <w:sz w:val="24"/>
          <w:szCs w:val="24"/>
        </w:rPr>
        <w:t>Cenę (do celów porównania i wyboru ofert) należy wyliczyć następująco:</w:t>
      </w:r>
    </w:p>
    <w:p w14:paraId="096495B6" w14:textId="33695C3D" w:rsidR="009B2DFA" w:rsidRPr="00140E28" w:rsidRDefault="001C2BE5">
      <w:pPr>
        <w:numPr>
          <w:ilvl w:val="1"/>
          <w:numId w:val="11"/>
        </w:numPr>
        <w:pBdr>
          <w:top w:val="nil"/>
          <w:left w:val="nil"/>
          <w:bottom w:val="nil"/>
          <w:right w:val="nil"/>
          <w:between w:val="nil"/>
        </w:pBdr>
        <w:spacing w:after="0" w:line="360" w:lineRule="auto"/>
        <w:ind w:left="964" w:hanging="607"/>
        <w:contextualSpacing/>
        <w:rPr>
          <w:rFonts w:ascii="Arial" w:eastAsia="Arial" w:hAnsi="Arial" w:cs="Arial"/>
          <w:color w:val="000000"/>
          <w:sz w:val="24"/>
          <w:szCs w:val="24"/>
        </w:rPr>
      </w:pPr>
      <w:r w:rsidRPr="00140E28">
        <w:rPr>
          <w:rFonts w:ascii="Arial" w:eastAsia="Arial" w:hAnsi="Arial" w:cs="Arial"/>
          <w:color w:val="000000"/>
          <w:sz w:val="24"/>
          <w:szCs w:val="24"/>
        </w:rPr>
        <w:lastRenderedPageBreak/>
        <w:t xml:space="preserve">na potrzeby porównania i oceny ofert należy przyjąć stawkę </w:t>
      </w:r>
      <w:r w:rsidR="00305D9D">
        <w:rPr>
          <w:rFonts w:ascii="Arial" w:eastAsia="Arial" w:hAnsi="Arial" w:cs="Arial"/>
          <w:color w:val="000000"/>
          <w:sz w:val="24"/>
          <w:szCs w:val="24"/>
        </w:rPr>
        <w:t>23%</w:t>
      </w:r>
      <w:r w:rsidRPr="00140E28">
        <w:rPr>
          <w:rFonts w:ascii="Arial" w:eastAsia="Arial" w:hAnsi="Arial" w:cs="Arial"/>
          <w:color w:val="000000"/>
          <w:sz w:val="24"/>
          <w:szCs w:val="24"/>
        </w:rPr>
        <w:t xml:space="preserve"> podatku od towarów i usług VAT</w:t>
      </w:r>
    </w:p>
    <w:p w14:paraId="72D01964" w14:textId="55080DCB" w:rsidR="009B2DFA" w:rsidRPr="00140E28" w:rsidRDefault="001C2BE5">
      <w:pPr>
        <w:numPr>
          <w:ilvl w:val="1"/>
          <w:numId w:val="11"/>
        </w:numPr>
        <w:pBdr>
          <w:top w:val="nil"/>
          <w:left w:val="nil"/>
          <w:bottom w:val="nil"/>
          <w:right w:val="nil"/>
          <w:between w:val="nil"/>
        </w:pBdr>
        <w:spacing w:after="0" w:line="360" w:lineRule="auto"/>
        <w:ind w:left="964" w:hanging="607"/>
        <w:contextualSpacing/>
        <w:rPr>
          <w:rFonts w:ascii="Arial" w:eastAsia="Arial" w:hAnsi="Arial" w:cs="Arial"/>
          <w:color w:val="000000"/>
          <w:sz w:val="24"/>
          <w:szCs w:val="24"/>
        </w:rPr>
      </w:pPr>
      <w:r w:rsidRPr="00140E28">
        <w:rPr>
          <w:rFonts w:ascii="Arial" w:eastAsia="Arial" w:hAnsi="Arial" w:cs="Arial"/>
          <w:color w:val="000000"/>
          <w:sz w:val="24"/>
          <w:szCs w:val="24"/>
        </w:rPr>
        <w:t>Wykonawcy zobowiązani są do podania stawki podatku od towarów i usług (VAT), wartości brutto oraz CENY obliczonej jako suma wartości brutto zgodnie z</w:t>
      </w:r>
      <w:r w:rsidR="000A2312">
        <w:rPr>
          <w:rFonts w:ascii="Arial" w:eastAsia="Arial" w:hAnsi="Arial" w:cs="Arial"/>
          <w:color w:val="000000"/>
          <w:sz w:val="24"/>
          <w:szCs w:val="24"/>
        </w:rPr>
        <w:t>e</w:t>
      </w:r>
      <w:r w:rsidRPr="00140E28">
        <w:rPr>
          <w:rFonts w:ascii="Arial" w:eastAsia="Arial" w:hAnsi="Arial" w:cs="Arial"/>
          <w:color w:val="000000"/>
          <w:sz w:val="24"/>
          <w:szCs w:val="24"/>
        </w:rPr>
        <w:t xml:space="preserve"> wzorem Formularza Oferty</w:t>
      </w:r>
    </w:p>
    <w:p w14:paraId="346B0CF6" w14:textId="77777777" w:rsidR="009B2DFA" w:rsidRPr="00140E28" w:rsidRDefault="001C2BE5" w:rsidP="00140E28">
      <w:pPr>
        <w:pBdr>
          <w:top w:val="nil"/>
          <w:left w:val="nil"/>
          <w:bottom w:val="nil"/>
          <w:right w:val="nil"/>
          <w:between w:val="nil"/>
        </w:pBdr>
        <w:spacing w:after="0" w:line="360" w:lineRule="auto"/>
        <w:ind w:left="360"/>
        <w:contextualSpacing/>
        <w:rPr>
          <w:rFonts w:ascii="Arial" w:eastAsia="Arial" w:hAnsi="Arial" w:cs="Arial"/>
          <w:color w:val="000000"/>
          <w:sz w:val="24"/>
          <w:szCs w:val="24"/>
        </w:rPr>
      </w:pPr>
      <w:proofErr w:type="gramStart"/>
      <w:r w:rsidRPr="00140E28">
        <w:rPr>
          <w:rFonts w:ascii="Arial" w:eastAsia="Arial" w:hAnsi="Arial" w:cs="Arial"/>
          <w:color w:val="000000"/>
          <w:sz w:val="24"/>
          <w:szCs w:val="24"/>
        </w:rPr>
        <w:t>Wykonawcy</w:t>
      </w:r>
      <w:proofErr w:type="gramEnd"/>
      <w:r w:rsidRPr="00140E28">
        <w:rPr>
          <w:rFonts w:ascii="Arial" w:eastAsia="Arial" w:hAnsi="Arial" w:cs="Arial"/>
          <w:color w:val="000000"/>
          <w:sz w:val="24"/>
          <w:szCs w:val="24"/>
        </w:rPr>
        <w:t xml:space="preserve"> którzy na podstawie odrębnych przepisów, nie są zobowiązani do uiszczenia podatku od towarów i usług VAT w Polsce, zobowiązani są do podania CENY w złotych (PLN) bez podatku VAT (netto) obliczonej jako suma wartości netto zgodnie z wzorem formularza oferty. Zamawiający do wartości netto doliczy kwoty podatku VAT (w wysokości wynikającej z obowiązujących w tym zakresie przepisów). Tak obliczona suma wartości brutto będzie podstawą obliczenia punktów w kryterium oceny ofert „cena oferty”.</w:t>
      </w:r>
    </w:p>
    <w:p w14:paraId="6F4F64CE" w14:textId="5087EDB1" w:rsidR="009B2DFA" w:rsidRPr="00140E28" w:rsidRDefault="00140E28">
      <w:pPr>
        <w:keepNext/>
        <w:numPr>
          <w:ilvl w:val="0"/>
          <w:numId w:val="14"/>
        </w:numPr>
        <w:pBdr>
          <w:top w:val="single" w:sz="4" w:space="8" w:color="FFFFFF"/>
          <w:left w:val="nil"/>
          <w:bottom w:val="single" w:sz="4" w:space="5" w:color="FFFFFF"/>
          <w:right w:val="nil"/>
          <w:between w:val="nil"/>
        </w:pBdr>
        <w:shd w:val="clear" w:color="auto" w:fill="BCD0ED"/>
        <w:spacing w:before="240" w:after="240" w:line="360" w:lineRule="auto"/>
        <w:ind w:left="680" w:hanging="680"/>
        <w:outlineLvl w:val="0"/>
        <w:rPr>
          <w:rFonts w:ascii="Arial" w:eastAsia="Arial" w:hAnsi="Arial" w:cs="Arial"/>
          <w:b/>
          <w:color w:val="000000"/>
          <w:sz w:val="28"/>
          <w:szCs w:val="28"/>
        </w:rPr>
      </w:pPr>
      <w:r w:rsidRPr="00140E28">
        <w:rPr>
          <w:rFonts w:ascii="Arial" w:eastAsia="Arial" w:hAnsi="Arial" w:cs="Arial"/>
          <w:b/>
          <w:color w:val="000000"/>
          <w:sz w:val="28"/>
          <w:szCs w:val="28"/>
        </w:rPr>
        <w:t>Opis kryteriów oceny ofert wraz z podaniem wag tych kryteriów i sposobu oceny ofert</w:t>
      </w:r>
      <w:r>
        <w:rPr>
          <w:rFonts w:ascii="Arial" w:eastAsia="Arial" w:hAnsi="Arial" w:cs="Arial"/>
          <w:b/>
          <w:color w:val="000000"/>
          <w:sz w:val="28"/>
          <w:szCs w:val="28"/>
        </w:rPr>
        <w:t>.</w:t>
      </w:r>
    </w:p>
    <w:p w14:paraId="53DB31C3" w14:textId="2A91E2B4" w:rsidR="009B2DFA" w:rsidRPr="00140E28" w:rsidRDefault="001C2BE5">
      <w:pPr>
        <w:numPr>
          <w:ilvl w:val="0"/>
          <w:numId w:val="5"/>
        </w:numPr>
        <w:spacing w:before="120" w:after="0" w:line="360" w:lineRule="auto"/>
        <w:ind w:left="357" w:hanging="357"/>
        <w:jc w:val="both"/>
        <w:rPr>
          <w:rFonts w:ascii="Arial" w:eastAsia="Arial" w:hAnsi="Arial" w:cs="Arial"/>
          <w:sz w:val="24"/>
          <w:szCs w:val="24"/>
        </w:rPr>
      </w:pPr>
      <w:r w:rsidRPr="00140E28">
        <w:rPr>
          <w:rFonts w:ascii="Arial" w:eastAsia="Arial" w:hAnsi="Arial" w:cs="Arial"/>
          <w:sz w:val="24"/>
          <w:szCs w:val="24"/>
        </w:rPr>
        <w:t>Przy wyborze oferty Zamawiający będzie kierował się</w:t>
      </w:r>
      <w:r w:rsidR="00176993" w:rsidRPr="00140E28">
        <w:rPr>
          <w:rFonts w:ascii="Arial" w:eastAsia="Arial" w:hAnsi="Arial" w:cs="Arial"/>
          <w:sz w:val="24"/>
          <w:szCs w:val="24"/>
        </w:rPr>
        <w:t xml:space="preserve"> następującymi</w:t>
      </w:r>
      <w:r w:rsidRPr="00140E28">
        <w:rPr>
          <w:rFonts w:ascii="Arial" w:eastAsia="Arial" w:hAnsi="Arial" w:cs="Arial"/>
          <w:sz w:val="24"/>
          <w:szCs w:val="24"/>
        </w:rPr>
        <w:t xml:space="preserve"> kryter</w:t>
      </w:r>
      <w:r w:rsidR="00176993" w:rsidRPr="00140E28">
        <w:rPr>
          <w:rFonts w:ascii="Arial" w:eastAsia="Arial" w:hAnsi="Arial" w:cs="Arial"/>
          <w:sz w:val="24"/>
          <w:szCs w:val="24"/>
        </w:rPr>
        <w:t>iami:</w:t>
      </w: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06"/>
        <w:gridCol w:w="5617"/>
        <w:gridCol w:w="2537"/>
      </w:tblGrid>
      <w:tr w:rsidR="009B2DFA" w:rsidRPr="00D05FA9" w14:paraId="33FC5312" w14:textId="77777777" w:rsidTr="0010660A">
        <w:tc>
          <w:tcPr>
            <w:tcW w:w="500" w:type="pct"/>
          </w:tcPr>
          <w:p w14:paraId="1B10FAA8" w14:textId="77777777" w:rsidR="009B2DFA" w:rsidRPr="00D05FA9" w:rsidRDefault="001C2BE5" w:rsidP="00572ECE">
            <w:pPr>
              <w:spacing w:after="0" w:line="360" w:lineRule="auto"/>
              <w:contextualSpacing/>
              <w:jc w:val="both"/>
              <w:rPr>
                <w:rFonts w:ascii="Arial" w:eastAsia="Arial" w:hAnsi="Arial" w:cs="Arial"/>
                <w:b/>
                <w:sz w:val="24"/>
                <w:szCs w:val="24"/>
              </w:rPr>
            </w:pPr>
            <w:r w:rsidRPr="00D05FA9">
              <w:rPr>
                <w:rFonts w:ascii="Arial" w:eastAsia="Arial" w:hAnsi="Arial" w:cs="Arial"/>
                <w:b/>
                <w:sz w:val="24"/>
                <w:szCs w:val="24"/>
              </w:rPr>
              <w:t>Lp.</w:t>
            </w:r>
          </w:p>
        </w:tc>
        <w:tc>
          <w:tcPr>
            <w:tcW w:w="3100" w:type="pct"/>
          </w:tcPr>
          <w:p w14:paraId="756CB953" w14:textId="77777777" w:rsidR="009B2DFA" w:rsidRPr="00D05FA9" w:rsidRDefault="001C2BE5" w:rsidP="00572ECE">
            <w:pPr>
              <w:spacing w:after="0" w:line="360" w:lineRule="auto"/>
              <w:contextualSpacing/>
              <w:jc w:val="both"/>
              <w:rPr>
                <w:rFonts w:ascii="Arial" w:eastAsia="Arial" w:hAnsi="Arial" w:cs="Arial"/>
                <w:b/>
                <w:sz w:val="24"/>
                <w:szCs w:val="24"/>
              </w:rPr>
            </w:pPr>
            <w:r w:rsidRPr="00D05FA9">
              <w:rPr>
                <w:rFonts w:ascii="Arial" w:eastAsia="Arial" w:hAnsi="Arial" w:cs="Arial"/>
                <w:b/>
                <w:sz w:val="24"/>
                <w:szCs w:val="24"/>
              </w:rPr>
              <w:t xml:space="preserve">Nazwa kryterium oceny ofert </w:t>
            </w:r>
          </w:p>
        </w:tc>
        <w:tc>
          <w:tcPr>
            <w:tcW w:w="1400" w:type="pct"/>
          </w:tcPr>
          <w:p w14:paraId="670E8B21" w14:textId="77777777" w:rsidR="009B2DFA" w:rsidRPr="00D05FA9" w:rsidRDefault="001C2BE5" w:rsidP="00572ECE">
            <w:pPr>
              <w:spacing w:after="0" w:line="360" w:lineRule="auto"/>
              <w:contextualSpacing/>
              <w:jc w:val="both"/>
              <w:rPr>
                <w:rFonts w:ascii="Arial" w:eastAsia="Arial" w:hAnsi="Arial" w:cs="Arial"/>
                <w:b/>
                <w:sz w:val="24"/>
                <w:szCs w:val="24"/>
              </w:rPr>
            </w:pPr>
            <w:r w:rsidRPr="00D05FA9">
              <w:rPr>
                <w:rFonts w:ascii="Arial" w:eastAsia="Arial" w:hAnsi="Arial" w:cs="Arial"/>
                <w:b/>
                <w:sz w:val="24"/>
                <w:szCs w:val="24"/>
              </w:rPr>
              <w:t>Waga kryterium</w:t>
            </w:r>
          </w:p>
        </w:tc>
      </w:tr>
      <w:tr w:rsidR="009B2DFA" w:rsidRPr="00D05FA9" w14:paraId="11081C3D" w14:textId="77777777" w:rsidTr="0010660A">
        <w:tc>
          <w:tcPr>
            <w:tcW w:w="500" w:type="pct"/>
          </w:tcPr>
          <w:p w14:paraId="720BAA75" w14:textId="77777777" w:rsidR="009B2DFA" w:rsidRPr="00D05FA9" w:rsidRDefault="001C2BE5" w:rsidP="00572ECE">
            <w:pPr>
              <w:spacing w:after="0" w:line="360" w:lineRule="auto"/>
              <w:contextualSpacing/>
              <w:jc w:val="both"/>
              <w:rPr>
                <w:rFonts w:ascii="Arial" w:eastAsia="Arial" w:hAnsi="Arial" w:cs="Arial"/>
                <w:sz w:val="24"/>
                <w:szCs w:val="24"/>
              </w:rPr>
            </w:pPr>
            <w:r w:rsidRPr="00D05FA9">
              <w:rPr>
                <w:rFonts w:ascii="Arial" w:eastAsia="Arial" w:hAnsi="Arial" w:cs="Arial"/>
                <w:sz w:val="24"/>
                <w:szCs w:val="24"/>
              </w:rPr>
              <w:t>1.</w:t>
            </w:r>
          </w:p>
        </w:tc>
        <w:tc>
          <w:tcPr>
            <w:tcW w:w="3100" w:type="pct"/>
          </w:tcPr>
          <w:p w14:paraId="4497514D" w14:textId="77777777" w:rsidR="009B2DFA" w:rsidRPr="00D05FA9" w:rsidRDefault="001C2BE5" w:rsidP="00572ECE">
            <w:pPr>
              <w:spacing w:after="0" w:line="360" w:lineRule="auto"/>
              <w:contextualSpacing/>
              <w:jc w:val="both"/>
              <w:rPr>
                <w:rFonts w:ascii="Arial" w:eastAsia="Arial" w:hAnsi="Arial" w:cs="Arial"/>
                <w:sz w:val="24"/>
                <w:szCs w:val="24"/>
              </w:rPr>
            </w:pPr>
            <w:r w:rsidRPr="00D05FA9">
              <w:rPr>
                <w:rFonts w:ascii="Arial" w:eastAsia="Arial" w:hAnsi="Arial" w:cs="Arial"/>
                <w:sz w:val="24"/>
                <w:szCs w:val="24"/>
              </w:rPr>
              <w:t xml:space="preserve">Cena </w:t>
            </w:r>
            <w:proofErr w:type="gramStart"/>
            <w:r w:rsidRPr="00D05FA9">
              <w:rPr>
                <w:rFonts w:ascii="Arial" w:eastAsia="Arial" w:hAnsi="Arial" w:cs="Arial"/>
                <w:sz w:val="24"/>
                <w:szCs w:val="24"/>
              </w:rPr>
              <w:t>oferty  brutto</w:t>
            </w:r>
            <w:proofErr w:type="gramEnd"/>
            <w:r w:rsidRPr="00D05FA9">
              <w:rPr>
                <w:rFonts w:ascii="Arial" w:eastAsia="Arial" w:hAnsi="Arial" w:cs="Arial"/>
                <w:sz w:val="24"/>
                <w:szCs w:val="24"/>
              </w:rPr>
              <w:t xml:space="preserve"> </w:t>
            </w:r>
          </w:p>
        </w:tc>
        <w:tc>
          <w:tcPr>
            <w:tcW w:w="1400" w:type="pct"/>
          </w:tcPr>
          <w:p w14:paraId="7C16C81E" w14:textId="44BD2F01" w:rsidR="009B2DFA" w:rsidRPr="00D05FA9" w:rsidRDefault="00D665D2" w:rsidP="00572ECE">
            <w:pPr>
              <w:spacing w:after="0" w:line="360" w:lineRule="auto"/>
              <w:contextualSpacing/>
              <w:jc w:val="both"/>
              <w:rPr>
                <w:rFonts w:ascii="Arial" w:eastAsia="Arial" w:hAnsi="Arial" w:cs="Arial"/>
                <w:sz w:val="24"/>
                <w:szCs w:val="24"/>
              </w:rPr>
            </w:pPr>
            <w:r>
              <w:rPr>
                <w:rFonts w:ascii="Arial" w:eastAsia="Arial" w:hAnsi="Arial" w:cs="Arial"/>
                <w:sz w:val="24"/>
                <w:szCs w:val="24"/>
              </w:rPr>
              <w:t>100 pkt</w:t>
            </w:r>
          </w:p>
        </w:tc>
      </w:tr>
    </w:tbl>
    <w:p w14:paraId="3430BD1B" w14:textId="77777777" w:rsidR="009B2DFA" w:rsidRPr="00140E28" w:rsidRDefault="001C2BE5">
      <w:pPr>
        <w:numPr>
          <w:ilvl w:val="0"/>
          <w:numId w:val="5"/>
        </w:numPr>
        <w:spacing w:before="240" w:after="0" w:line="360" w:lineRule="auto"/>
        <w:ind w:left="357" w:hanging="357"/>
        <w:rPr>
          <w:rFonts w:ascii="Arial" w:eastAsia="Arial" w:hAnsi="Arial" w:cs="Arial"/>
          <w:sz w:val="24"/>
          <w:szCs w:val="24"/>
        </w:rPr>
      </w:pPr>
      <w:r w:rsidRPr="00140E28">
        <w:rPr>
          <w:rFonts w:ascii="Arial" w:eastAsia="Arial" w:hAnsi="Arial" w:cs="Arial"/>
          <w:sz w:val="24"/>
          <w:szCs w:val="24"/>
        </w:rPr>
        <w:t xml:space="preserve">Sposób oceny ofert w kryterium </w:t>
      </w:r>
      <w:r w:rsidRPr="00140E28">
        <w:rPr>
          <w:rFonts w:ascii="Arial" w:eastAsia="Arial" w:hAnsi="Arial" w:cs="Arial"/>
          <w:b/>
          <w:sz w:val="24"/>
          <w:szCs w:val="24"/>
        </w:rPr>
        <w:t>CENA OFERTY</w:t>
      </w:r>
    </w:p>
    <w:p w14:paraId="4CD39371" w14:textId="77777777" w:rsidR="009B2DFA" w:rsidRPr="00140E28" w:rsidRDefault="001C2BE5">
      <w:pPr>
        <w:numPr>
          <w:ilvl w:val="0"/>
          <w:numId w:val="12"/>
        </w:numPr>
        <w:spacing w:after="0" w:line="360" w:lineRule="auto"/>
        <w:ind w:left="964" w:hanging="607"/>
        <w:contextualSpacing/>
        <w:rPr>
          <w:rFonts w:ascii="Arial" w:eastAsia="Arial" w:hAnsi="Arial" w:cs="Arial"/>
          <w:sz w:val="24"/>
          <w:szCs w:val="24"/>
        </w:rPr>
      </w:pPr>
      <w:r w:rsidRPr="00140E28">
        <w:rPr>
          <w:rFonts w:ascii="Arial" w:eastAsia="Arial" w:hAnsi="Arial" w:cs="Arial"/>
          <w:sz w:val="24"/>
          <w:szCs w:val="24"/>
        </w:rPr>
        <w:t xml:space="preserve">Punkty zostaną przyznane według wzoru: </w:t>
      </w:r>
    </w:p>
    <w:p w14:paraId="6BCC3FB3" w14:textId="450866F7" w:rsidR="009B2DFA" w:rsidRPr="00140E28" w:rsidRDefault="001C2BE5" w:rsidP="00A41734">
      <w:pPr>
        <w:spacing w:after="0" w:line="360" w:lineRule="auto"/>
        <w:ind w:left="964"/>
        <w:contextualSpacing/>
        <w:jc w:val="both"/>
        <w:rPr>
          <w:rFonts w:ascii="Arial" w:eastAsia="Arial" w:hAnsi="Arial" w:cs="Arial"/>
          <w:b/>
          <w:sz w:val="24"/>
          <w:szCs w:val="24"/>
        </w:rPr>
      </w:pPr>
      <w:proofErr w:type="spellStart"/>
      <w:r w:rsidRPr="00140E28">
        <w:rPr>
          <w:rFonts w:ascii="Arial" w:eastAsia="Arial" w:hAnsi="Arial" w:cs="Arial"/>
          <w:b/>
          <w:sz w:val="24"/>
          <w:szCs w:val="24"/>
        </w:rPr>
        <w:t>P</w:t>
      </w:r>
      <w:r w:rsidRPr="00140E28">
        <w:rPr>
          <w:rFonts w:ascii="Arial" w:eastAsia="Arial" w:hAnsi="Arial" w:cs="Arial"/>
          <w:b/>
          <w:sz w:val="24"/>
          <w:szCs w:val="24"/>
          <w:vertAlign w:val="subscript"/>
        </w:rPr>
        <w:t>Cena</w:t>
      </w:r>
      <w:proofErr w:type="spellEnd"/>
      <w:r w:rsidRPr="00140E28">
        <w:rPr>
          <w:rFonts w:ascii="Arial" w:eastAsia="Arial" w:hAnsi="Arial" w:cs="Arial"/>
          <w:b/>
          <w:sz w:val="24"/>
          <w:szCs w:val="24"/>
        </w:rPr>
        <w:t>= (</w:t>
      </w:r>
      <w:proofErr w:type="spellStart"/>
      <w:r w:rsidRPr="00140E28">
        <w:rPr>
          <w:rFonts w:ascii="Arial" w:eastAsia="Arial" w:hAnsi="Arial" w:cs="Arial"/>
          <w:b/>
          <w:sz w:val="24"/>
          <w:szCs w:val="24"/>
        </w:rPr>
        <w:t>C</w:t>
      </w:r>
      <w:r w:rsidRPr="00140E28">
        <w:rPr>
          <w:rFonts w:ascii="Arial" w:eastAsia="Arial" w:hAnsi="Arial" w:cs="Arial"/>
          <w:b/>
          <w:sz w:val="24"/>
          <w:szCs w:val="24"/>
          <w:vertAlign w:val="subscript"/>
        </w:rPr>
        <w:t>n</w:t>
      </w:r>
      <w:proofErr w:type="spellEnd"/>
      <w:r w:rsidRPr="00140E28">
        <w:rPr>
          <w:rFonts w:ascii="Arial" w:eastAsia="Arial" w:hAnsi="Arial" w:cs="Arial"/>
          <w:b/>
          <w:sz w:val="24"/>
          <w:szCs w:val="24"/>
        </w:rPr>
        <w:t xml:space="preserve"> / </w:t>
      </w:r>
      <w:proofErr w:type="spellStart"/>
      <w:proofErr w:type="gramStart"/>
      <w:r w:rsidRPr="00140E28">
        <w:rPr>
          <w:rFonts w:ascii="Arial" w:eastAsia="Arial" w:hAnsi="Arial" w:cs="Arial"/>
          <w:b/>
          <w:sz w:val="24"/>
          <w:szCs w:val="24"/>
        </w:rPr>
        <w:t>C</w:t>
      </w:r>
      <w:r w:rsidR="00562BFC">
        <w:rPr>
          <w:rFonts w:ascii="Arial" w:eastAsia="Arial" w:hAnsi="Arial" w:cs="Arial"/>
          <w:b/>
          <w:sz w:val="24"/>
          <w:szCs w:val="24"/>
          <w:vertAlign w:val="subscript"/>
        </w:rPr>
        <w:t>b</w:t>
      </w:r>
      <w:proofErr w:type="spellEnd"/>
      <w:r w:rsidRPr="00140E28">
        <w:rPr>
          <w:rFonts w:ascii="Arial" w:eastAsia="Arial" w:hAnsi="Arial" w:cs="Arial"/>
          <w:b/>
          <w:sz w:val="24"/>
          <w:szCs w:val="24"/>
          <w:vertAlign w:val="subscript"/>
        </w:rPr>
        <w:t xml:space="preserve"> </w:t>
      </w:r>
      <w:r w:rsidRPr="00140E28">
        <w:rPr>
          <w:rFonts w:ascii="Arial" w:eastAsia="Arial" w:hAnsi="Arial" w:cs="Arial"/>
          <w:b/>
          <w:sz w:val="24"/>
          <w:szCs w:val="24"/>
        </w:rPr>
        <w:t>)</w:t>
      </w:r>
      <w:proofErr w:type="gramEnd"/>
      <w:r w:rsidRPr="00140E28">
        <w:rPr>
          <w:rFonts w:ascii="Arial" w:eastAsia="Arial" w:hAnsi="Arial" w:cs="Arial"/>
          <w:b/>
          <w:sz w:val="24"/>
          <w:szCs w:val="24"/>
        </w:rPr>
        <w:t xml:space="preserve"> x 100  </w:t>
      </w:r>
    </w:p>
    <w:p w14:paraId="15B49437" w14:textId="77777777" w:rsidR="009B2DFA" w:rsidRPr="00140E28" w:rsidRDefault="001C2BE5" w:rsidP="00A41734">
      <w:pPr>
        <w:spacing w:after="0" w:line="360" w:lineRule="auto"/>
        <w:ind w:left="964"/>
        <w:contextualSpacing/>
        <w:jc w:val="both"/>
        <w:rPr>
          <w:rFonts w:ascii="Arial" w:eastAsia="Arial" w:hAnsi="Arial" w:cs="Arial"/>
          <w:sz w:val="24"/>
          <w:szCs w:val="24"/>
        </w:rPr>
      </w:pPr>
      <w:r w:rsidRPr="00140E28">
        <w:rPr>
          <w:rFonts w:ascii="Arial" w:eastAsia="Arial" w:hAnsi="Arial" w:cs="Arial"/>
          <w:sz w:val="24"/>
          <w:szCs w:val="24"/>
        </w:rPr>
        <w:t xml:space="preserve">gdzie: </w:t>
      </w:r>
    </w:p>
    <w:p w14:paraId="4BA6C1E5" w14:textId="77777777" w:rsidR="009B2DFA" w:rsidRPr="00140E28" w:rsidRDefault="001C2BE5" w:rsidP="00A41734">
      <w:pPr>
        <w:spacing w:after="0" w:line="360" w:lineRule="auto"/>
        <w:ind w:left="964"/>
        <w:contextualSpacing/>
        <w:jc w:val="both"/>
        <w:rPr>
          <w:rFonts w:ascii="Arial" w:eastAsia="Arial" w:hAnsi="Arial" w:cs="Arial"/>
          <w:sz w:val="24"/>
          <w:szCs w:val="24"/>
        </w:rPr>
      </w:pPr>
      <w:proofErr w:type="spellStart"/>
      <w:r w:rsidRPr="00140E28">
        <w:rPr>
          <w:rFonts w:ascii="Arial" w:eastAsia="Arial" w:hAnsi="Arial" w:cs="Arial"/>
          <w:sz w:val="24"/>
          <w:szCs w:val="24"/>
        </w:rPr>
        <w:t>C</w:t>
      </w:r>
      <w:r w:rsidRPr="00140E28">
        <w:rPr>
          <w:rFonts w:ascii="Arial" w:eastAsia="Arial" w:hAnsi="Arial" w:cs="Arial"/>
          <w:sz w:val="24"/>
          <w:szCs w:val="24"/>
          <w:vertAlign w:val="subscript"/>
        </w:rPr>
        <w:t>n</w:t>
      </w:r>
      <w:proofErr w:type="spellEnd"/>
      <w:r w:rsidRPr="00140E28">
        <w:rPr>
          <w:rFonts w:ascii="Arial" w:eastAsia="Arial" w:hAnsi="Arial" w:cs="Arial"/>
          <w:sz w:val="24"/>
          <w:szCs w:val="24"/>
        </w:rPr>
        <w:t xml:space="preserve"> - cena brutto oferty z najniższą ceną [zł] </w:t>
      </w:r>
    </w:p>
    <w:p w14:paraId="576945B5" w14:textId="2D8FC15B" w:rsidR="009B2DFA" w:rsidRPr="00140E28" w:rsidRDefault="001C2BE5" w:rsidP="00A41734">
      <w:pPr>
        <w:spacing w:after="0" w:line="360" w:lineRule="auto"/>
        <w:ind w:left="964"/>
        <w:contextualSpacing/>
        <w:jc w:val="both"/>
        <w:rPr>
          <w:rFonts w:ascii="Arial" w:eastAsia="Arial" w:hAnsi="Arial" w:cs="Arial"/>
          <w:sz w:val="24"/>
          <w:szCs w:val="24"/>
        </w:rPr>
      </w:pPr>
      <w:proofErr w:type="spellStart"/>
      <w:r w:rsidRPr="00140E28">
        <w:rPr>
          <w:rFonts w:ascii="Arial" w:eastAsia="Arial" w:hAnsi="Arial" w:cs="Arial"/>
          <w:sz w:val="24"/>
          <w:szCs w:val="24"/>
        </w:rPr>
        <w:t>C</w:t>
      </w:r>
      <w:r w:rsidR="00562BFC">
        <w:rPr>
          <w:rFonts w:ascii="Arial" w:eastAsia="Arial" w:hAnsi="Arial" w:cs="Arial"/>
          <w:sz w:val="24"/>
          <w:szCs w:val="24"/>
          <w:vertAlign w:val="subscript"/>
        </w:rPr>
        <w:t>b</w:t>
      </w:r>
      <w:proofErr w:type="spellEnd"/>
      <w:r w:rsidRPr="00140E28">
        <w:rPr>
          <w:rFonts w:ascii="Arial" w:eastAsia="Arial" w:hAnsi="Arial" w:cs="Arial"/>
          <w:sz w:val="24"/>
          <w:szCs w:val="24"/>
        </w:rPr>
        <w:t xml:space="preserve"> - cena brutto oferty badanej [zł]</w:t>
      </w:r>
    </w:p>
    <w:p w14:paraId="7CA41095" w14:textId="77777777" w:rsidR="009B2DFA" w:rsidRPr="00140E28" w:rsidRDefault="001C2BE5" w:rsidP="00A41734">
      <w:pPr>
        <w:spacing w:after="0" w:line="360" w:lineRule="auto"/>
        <w:ind w:left="964"/>
        <w:contextualSpacing/>
        <w:jc w:val="both"/>
        <w:rPr>
          <w:rFonts w:ascii="Arial" w:eastAsia="Arial" w:hAnsi="Arial" w:cs="Arial"/>
          <w:sz w:val="24"/>
          <w:szCs w:val="24"/>
        </w:rPr>
      </w:pPr>
      <w:proofErr w:type="spellStart"/>
      <w:r w:rsidRPr="00140E28">
        <w:rPr>
          <w:rFonts w:ascii="Arial" w:eastAsia="Arial" w:hAnsi="Arial" w:cs="Arial"/>
          <w:b/>
          <w:sz w:val="24"/>
          <w:szCs w:val="24"/>
        </w:rPr>
        <w:t>P</w:t>
      </w:r>
      <w:r w:rsidRPr="00140E28">
        <w:rPr>
          <w:rFonts w:ascii="Arial" w:eastAsia="Arial" w:hAnsi="Arial" w:cs="Arial"/>
          <w:b/>
          <w:sz w:val="24"/>
          <w:szCs w:val="24"/>
          <w:vertAlign w:val="subscript"/>
        </w:rPr>
        <w:t>Cena</w:t>
      </w:r>
      <w:proofErr w:type="spellEnd"/>
      <w:r w:rsidRPr="00140E28">
        <w:rPr>
          <w:rFonts w:ascii="Arial" w:eastAsia="Arial" w:hAnsi="Arial" w:cs="Arial"/>
          <w:sz w:val="24"/>
          <w:szCs w:val="24"/>
        </w:rPr>
        <w:t xml:space="preserve"> = liczba punktów w kryterium - Cena oferty</w:t>
      </w:r>
    </w:p>
    <w:p w14:paraId="23DC2D9F" w14:textId="4FCDAC43" w:rsidR="009B2DFA" w:rsidRPr="00140E28" w:rsidRDefault="001C2BE5">
      <w:pPr>
        <w:numPr>
          <w:ilvl w:val="0"/>
          <w:numId w:val="12"/>
        </w:numPr>
        <w:spacing w:after="0" w:line="360" w:lineRule="auto"/>
        <w:ind w:left="964" w:hanging="607"/>
        <w:contextualSpacing/>
        <w:rPr>
          <w:rFonts w:ascii="Arial" w:eastAsia="Arial" w:hAnsi="Arial" w:cs="Arial"/>
          <w:sz w:val="24"/>
          <w:szCs w:val="24"/>
        </w:rPr>
      </w:pPr>
      <w:r w:rsidRPr="00140E28">
        <w:rPr>
          <w:rFonts w:ascii="Arial" w:eastAsia="Arial" w:hAnsi="Arial" w:cs="Arial"/>
          <w:sz w:val="24"/>
          <w:szCs w:val="24"/>
        </w:rPr>
        <w:t xml:space="preserve">Oferta z najniższą ceną otrzyma </w:t>
      </w:r>
      <w:r w:rsidR="00D665D2">
        <w:rPr>
          <w:rFonts w:ascii="Arial" w:eastAsia="Arial" w:hAnsi="Arial" w:cs="Arial"/>
          <w:sz w:val="24"/>
          <w:szCs w:val="24"/>
        </w:rPr>
        <w:t>100</w:t>
      </w:r>
      <w:r w:rsidRPr="00140E28">
        <w:rPr>
          <w:rFonts w:ascii="Arial" w:eastAsia="Arial" w:hAnsi="Arial" w:cs="Arial"/>
          <w:sz w:val="24"/>
          <w:szCs w:val="24"/>
        </w:rPr>
        <w:t xml:space="preserve"> punktów.</w:t>
      </w:r>
    </w:p>
    <w:p w14:paraId="7DD1D3FF" w14:textId="798E325E" w:rsidR="009B2DFA" w:rsidRDefault="001C2BE5">
      <w:pPr>
        <w:numPr>
          <w:ilvl w:val="0"/>
          <w:numId w:val="5"/>
        </w:numPr>
        <w:spacing w:after="0" w:line="360" w:lineRule="auto"/>
        <w:contextualSpacing/>
        <w:rPr>
          <w:rFonts w:ascii="Arial" w:eastAsia="Arial" w:hAnsi="Arial" w:cs="Arial"/>
          <w:sz w:val="24"/>
          <w:szCs w:val="24"/>
        </w:rPr>
      </w:pPr>
      <w:r w:rsidRPr="00140E28">
        <w:rPr>
          <w:rFonts w:ascii="Arial" w:eastAsia="Arial" w:hAnsi="Arial" w:cs="Arial"/>
          <w:sz w:val="24"/>
          <w:szCs w:val="24"/>
        </w:rPr>
        <w:t>Oferta może otrzymać łącznie maksymalnie 100 punktów.</w:t>
      </w:r>
    </w:p>
    <w:p w14:paraId="3297748D" w14:textId="2957F1A6" w:rsidR="009B2DFA" w:rsidRPr="00562BFC" w:rsidRDefault="001C2BE5" w:rsidP="00562BFC">
      <w:pPr>
        <w:numPr>
          <w:ilvl w:val="0"/>
          <w:numId w:val="5"/>
        </w:numPr>
        <w:spacing w:after="0" w:line="360" w:lineRule="auto"/>
        <w:contextualSpacing/>
        <w:rPr>
          <w:rFonts w:ascii="Arial" w:eastAsia="Arial" w:hAnsi="Arial" w:cs="Arial"/>
          <w:sz w:val="24"/>
          <w:szCs w:val="24"/>
        </w:rPr>
      </w:pPr>
      <w:r w:rsidRPr="00562BFC">
        <w:rPr>
          <w:rFonts w:ascii="Arial" w:eastAsia="Arial" w:hAnsi="Arial" w:cs="Arial"/>
          <w:sz w:val="24"/>
          <w:szCs w:val="24"/>
        </w:rPr>
        <w:t>Za ofertę najkorzystniejszą zostanie uznana oferta, która spełnia wszystkie wymagania określone w SWZ i uzyskała największą łączną liczbę punktów</w:t>
      </w:r>
      <w:r w:rsidR="00D665D2" w:rsidRPr="00562BFC">
        <w:rPr>
          <w:rFonts w:ascii="Arial" w:eastAsia="Arial" w:hAnsi="Arial" w:cs="Arial"/>
          <w:sz w:val="24"/>
          <w:szCs w:val="24"/>
        </w:rPr>
        <w:t xml:space="preserve"> </w:t>
      </w:r>
      <w:r w:rsidR="00D665D2" w:rsidRPr="00562BFC">
        <w:rPr>
          <w:rFonts w:ascii="Arial" w:eastAsia="Arial" w:hAnsi="Arial" w:cs="Arial"/>
          <w:sz w:val="24"/>
          <w:szCs w:val="24"/>
        </w:rPr>
        <w:br/>
        <w:t>w kryterium cena</w:t>
      </w:r>
      <w:r w:rsidRPr="00562BFC">
        <w:rPr>
          <w:rFonts w:ascii="Arial" w:eastAsia="Arial" w:hAnsi="Arial" w:cs="Arial"/>
          <w:sz w:val="24"/>
          <w:szCs w:val="24"/>
        </w:rPr>
        <w:t xml:space="preserve">. </w:t>
      </w:r>
    </w:p>
    <w:p w14:paraId="775F23B4" w14:textId="5FB89FA8" w:rsidR="009B2DFA" w:rsidRPr="00140E28" w:rsidRDefault="001C2BE5">
      <w:pPr>
        <w:numPr>
          <w:ilvl w:val="0"/>
          <w:numId w:val="5"/>
        </w:numPr>
        <w:pBdr>
          <w:top w:val="nil"/>
          <w:left w:val="nil"/>
          <w:bottom w:val="nil"/>
          <w:right w:val="nil"/>
          <w:between w:val="nil"/>
        </w:pBdr>
        <w:spacing w:after="0" w:line="360" w:lineRule="auto"/>
        <w:contextualSpacing/>
        <w:rPr>
          <w:rFonts w:ascii="Arial" w:eastAsia="Arial" w:hAnsi="Arial" w:cs="Arial"/>
          <w:color w:val="000000"/>
          <w:sz w:val="24"/>
          <w:szCs w:val="24"/>
        </w:rPr>
      </w:pPr>
      <w:r w:rsidRPr="00140E28">
        <w:rPr>
          <w:rFonts w:ascii="Arial" w:eastAsia="Arial" w:hAnsi="Arial" w:cs="Arial"/>
          <w:color w:val="000000"/>
          <w:sz w:val="24"/>
          <w:szCs w:val="24"/>
        </w:rPr>
        <w:t xml:space="preserve">Ocena ofert następuje zgodnie z przepisami ustawy </w:t>
      </w:r>
      <w:proofErr w:type="spellStart"/>
      <w:r w:rsidRPr="00140E28">
        <w:rPr>
          <w:rFonts w:ascii="Arial" w:eastAsia="Arial" w:hAnsi="Arial" w:cs="Arial"/>
          <w:color w:val="000000"/>
          <w:sz w:val="24"/>
          <w:szCs w:val="24"/>
        </w:rPr>
        <w:t>Pzp</w:t>
      </w:r>
      <w:proofErr w:type="spellEnd"/>
      <w:r w:rsidRPr="00140E28">
        <w:rPr>
          <w:rFonts w:ascii="Arial" w:eastAsia="Arial" w:hAnsi="Arial" w:cs="Arial"/>
          <w:color w:val="000000"/>
          <w:sz w:val="24"/>
          <w:szCs w:val="24"/>
        </w:rPr>
        <w:t xml:space="preserve"> oraz wymaganiami SWZ.</w:t>
      </w:r>
    </w:p>
    <w:p w14:paraId="17E9B278" w14:textId="34D881B2" w:rsidR="009B2DFA" w:rsidRPr="00373A57" w:rsidRDefault="001C2BE5">
      <w:pPr>
        <w:numPr>
          <w:ilvl w:val="0"/>
          <w:numId w:val="5"/>
        </w:numPr>
        <w:pBdr>
          <w:top w:val="nil"/>
          <w:left w:val="nil"/>
          <w:bottom w:val="nil"/>
          <w:right w:val="nil"/>
          <w:between w:val="nil"/>
        </w:pBdr>
        <w:spacing w:after="0" w:line="360" w:lineRule="auto"/>
        <w:contextualSpacing/>
        <w:rPr>
          <w:rFonts w:ascii="Arial" w:eastAsia="Arial" w:hAnsi="Arial" w:cs="Arial"/>
          <w:b/>
          <w:bCs/>
          <w:color w:val="000000"/>
          <w:sz w:val="24"/>
          <w:szCs w:val="24"/>
        </w:rPr>
      </w:pPr>
      <w:r w:rsidRPr="00373A57">
        <w:rPr>
          <w:rFonts w:ascii="Arial" w:eastAsia="Arial" w:hAnsi="Arial" w:cs="Arial"/>
          <w:b/>
          <w:bCs/>
          <w:color w:val="000000"/>
          <w:sz w:val="24"/>
          <w:szCs w:val="24"/>
        </w:rPr>
        <w:t xml:space="preserve">Zamawiający dokona poprawy omyłek m. in. w następujący sposób: </w:t>
      </w:r>
    </w:p>
    <w:p w14:paraId="7B7065A7" w14:textId="297214AD" w:rsidR="009B2DFA" w:rsidRPr="00B019F4" w:rsidRDefault="001C2BE5">
      <w:pPr>
        <w:numPr>
          <w:ilvl w:val="1"/>
          <w:numId w:val="5"/>
        </w:numPr>
        <w:pBdr>
          <w:top w:val="nil"/>
          <w:left w:val="nil"/>
          <w:bottom w:val="nil"/>
          <w:right w:val="nil"/>
          <w:between w:val="nil"/>
        </w:pBdr>
        <w:spacing w:after="0" w:line="360" w:lineRule="auto"/>
        <w:ind w:left="964" w:hanging="607"/>
        <w:contextualSpacing/>
        <w:rPr>
          <w:rFonts w:ascii="Arial" w:eastAsia="Arial" w:hAnsi="Arial" w:cs="Arial"/>
          <w:color w:val="000000"/>
          <w:sz w:val="24"/>
          <w:szCs w:val="24"/>
        </w:rPr>
      </w:pPr>
      <w:r w:rsidRPr="00B019F4">
        <w:rPr>
          <w:rFonts w:ascii="Arial" w:eastAsia="Arial" w:hAnsi="Arial" w:cs="Arial"/>
          <w:color w:val="000000"/>
          <w:sz w:val="24"/>
          <w:szCs w:val="24"/>
        </w:rPr>
        <w:lastRenderedPageBreak/>
        <w:t>w przypadku rozbieżności między cenami</w:t>
      </w:r>
      <w:r w:rsidR="0000016C" w:rsidRPr="00B019F4">
        <w:rPr>
          <w:rFonts w:ascii="Arial" w:eastAsia="Arial" w:hAnsi="Arial" w:cs="Arial"/>
          <w:color w:val="000000"/>
          <w:sz w:val="24"/>
          <w:szCs w:val="24"/>
        </w:rPr>
        <w:t xml:space="preserve"> </w:t>
      </w:r>
      <w:r w:rsidRPr="00B019F4">
        <w:rPr>
          <w:rFonts w:ascii="Arial" w:eastAsia="Arial" w:hAnsi="Arial" w:cs="Arial"/>
          <w:color w:val="000000"/>
          <w:sz w:val="24"/>
          <w:szCs w:val="24"/>
        </w:rPr>
        <w:t xml:space="preserve">podanymi słownie oraz </w:t>
      </w:r>
      <w:r w:rsidR="00B019F4">
        <w:rPr>
          <w:rFonts w:ascii="Arial" w:eastAsia="Arial" w:hAnsi="Arial" w:cs="Arial"/>
          <w:color w:val="000000"/>
          <w:sz w:val="24"/>
          <w:szCs w:val="24"/>
        </w:rPr>
        <w:br/>
      </w:r>
      <w:r w:rsidRPr="00B019F4">
        <w:rPr>
          <w:rFonts w:ascii="Arial" w:eastAsia="Arial" w:hAnsi="Arial" w:cs="Arial"/>
          <w:color w:val="000000"/>
          <w:sz w:val="24"/>
          <w:szCs w:val="24"/>
        </w:rPr>
        <w:t>w liczbach, wersję obowiązującą stanowi cena podana słownie dla ceny jednostkowej netto. Pozostałe ceny zostaną dostosowane.</w:t>
      </w:r>
    </w:p>
    <w:p w14:paraId="21F8C37D" w14:textId="22DE3BCA" w:rsidR="009B2DFA" w:rsidRPr="00B019F4" w:rsidRDefault="001C2BE5">
      <w:pPr>
        <w:numPr>
          <w:ilvl w:val="1"/>
          <w:numId w:val="5"/>
        </w:numPr>
        <w:pBdr>
          <w:top w:val="nil"/>
          <w:left w:val="nil"/>
          <w:bottom w:val="nil"/>
          <w:right w:val="nil"/>
          <w:between w:val="nil"/>
        </w:pBdr>
        <w:spacing w:after="0" w:line="360" w:lineRule="auto"/>
        <w:ind w:left="964" w:hanging="607"/>
        <w:contextualSpacing/>
        <w:rPr>
          <w:rFonts w:ascii="Arial" w:eastAsia="Arial" w:hAnsi="Arial" w:cs="Arial"/>
          <w:color w:val="000000"/>
          <w:sz w:val="24"/>
          <w:szCs w:val="24"/>
        </w:rPr>
      </w:pPr>
      <w:r w:rsidRPr="00B019F4">
        <w:rPr>
          <w:rFonts w:ascii="Arial" w:eastAsia="Arial" w:hAnsi="Arial" w:cs="Arial"/>
          <w:color w:val="000000"/>
          <w:sz w:val="24"/>
          <w:szCs w:val="24"/>
        </w:rPr>
        <w:t xml:space="preserve">w przypadku rozbieżności pomiędzy ceną jednostkową a ceną sumaryczną uzyskaną przez mnożenie ceny jednostkowej i ilości, wersję obowiązującą stanowi cena jednostkowa netto, a cena całościowa zostanie </w:t>
      </w:r>
      <w:proofErr w:type="gramStart"/>
      <w:r w:rsidRPr="00B019F4">
        <w:rPr>
          <w:rFonts w:ascii="Arial" w:eastAsia="Arial" w:hAnsi="Arial" w:cs="Arial"/>
          <w:color w:val="000000"/>
          <w:sz w:val="24"/>
          <w:szCs w:val="24"/>
        </w:rPr>
        <w:t>poprawiona,.</w:t>
      </w:r>
      <w:proofErr w:type="gramEnd"/>
    </w:p>
    <w:p w14:paraId="5F7043C9" w14:textId="77777777" w:rsidR="009B2DFA" w:rsidRPr="00B019F4" w:rsidRDefault="001C2BE5">
      <w:pPr>
        <w:numPr>
          <w:ilvl w:val="1"/>
          <w:numId w:val="5"/>
        </w:numPr>
        <w:pBdr>
          <w:top w:val="nil"/>
          <w:left w:val="nil"/>
          <w:bottom w:val="nil"/>
          <w:right w:val="nil"/>
          <w:between w:val="nil"/>
        </w:pBdr>
        <w:spacing w:after="0" w:line="360" w:lineRule="auto"/>
        <w:ind w:left="964" w:hanging="607"/>
        <w:contextualSpacing/>
        <w:rPr>
          <w:rFonts w:ascii="Arial" w:eastAsia="Arial" w:hAnsi="Arial" w:cs="Arial"/>
          <w:color w:val="000000"/>
          <w:sz w:val="24"/>
          <w:szCs w:val="24"/>
        </w:rPr>
      </w:pPr>
      <w:r w:rsidRPr="00B019F4">
        <w:rPr>
          <w:rFonts w:ascii="Arial" w:eastAsia="Arial" w:hAnsi="Arial" w:cs="Arial"/>
          <w:color w:val="000000"/>
          <w:sz w:val="24"/>
          <w:szCs w:val="24"/>
        </w:rPr>
        <w:t>w przypadku podania w ofercie cen z dokładnością większą niż do dwóch miejsc po przecinku – ceny te zostaną zaokrąglone a wartości przeliczone. Zostanie zastosowana metoda zaokrąglania do pełnego grosza polegająca na tym, że cyfry od 0 do 4 zostaną zaokrąglone w dół, a cyfry od 5 do 9 zostaną zaokrąglone w górę.</w:t>
      </w:r>
    </w:p>
    <w:p w14:paraId="7367038F" w14:textId="189008AB" w:rsidR="009B2DFA" w:rsidRPr="00B019F4" w:rsidRDefault="001C2BE5">
      <w:pPr>
        <w:numPr>
          <w:ilvl w:val="1"/>
          <w:numId w:val="5"/>
        </w:numPr>
        <w:pBdr>
          <w:top w:val="nil"/>
          <w:left w:val="nil"/>
          <w:bottom w:val="nil"/>
          <w:right w:val="nil"/>
          <w:between w:val="nil"/>
        </w:pBdr>
        <w:spacing w:after="0" w:line="360" w:lineRule="auto"/>
        <w:ind w:left="964" w:hanging="607"/>
        <w:contextualSpacing/>
        <w:rPr>
          <w:rFonts w:ascii="Arial" w:eastAsia="Arial" w:hAnsi="Arial" w:cs="Arial"/>
          <w:color w:val="000000"/>
          <w:sz w:val="24"/>
          <w:szCs w:val="24"/>
        </w:rPr>
      </w:pPr>
      <w:r w:rsidRPr="00B019F4">
        <w:rPr>
          <w:rFonts w:ascii="Arial" w:eastAsia="Arial" w:hAnsi="Arial" w:cs="Arial"/>
          <w:color w:val="000000"/>
          <w:sz w:val="24"/>
          <w:szCs w:val="24"/>
        </w:rPr>
        <w:t>W przypadku, gdy wykonawca nie złoży oświadczenia dotyczącego części zamówienia, których wykonanie powierzy podwykonawcom</w:t>
      </w:r>
      <w:r w:rsidR="0000016C" w:rsidRPr="00B019F4">
        <w:rPr>
          <w:rFonts w:ascii="Arial" w:eastAsia="Arial" w:hAnsi="Arial" w:cs="Arial"/>
          <w:color w:val="000000"/>
          <w:sz w:val="24"/>
          <w:szCs w:val="24"/>
        </w:rPr>
        <w:t xml:space="preserve"> </w:t>
      </w:r>
      <w:r w:rsidRPr="00B019F4">
        <w:rPr>
          <w:rFonts w:ascii="Arial" w:eastAsia="Arial" w:hAnsi="Arial" w:cs="Arial"/>
          <w:color w:val="000000"/>
          <w:sz w:val="24"/>
          <w:szCs w:val="24"/>
        </w:rPr>
        <w:t xml:space="preserve">i jeżeli nic innego z oferty nie wynika </w:t>
      </w:r>
      <w:proofErr w:type="gramStart"/>
      <w:r w:rsidRPr="00B019F4">
        <w:rPr>
          <w:rFonts w:ascii="Arial" w:eastAsia="Arial" w:hAnsi="Arial" w:cs="Arial"/>
          <w:color w:val="000000"/>
          <w:sz w:val="24"/>
          <w:szCs w:val="24"/>
        </w:rPr>
        <w:t>–  traktowane</w:t>
      </w:r>
      <w:proofErr w:type="gramEnd"/>
      <w:r w:rsidRPr="00B019F4">
        <w:rPr>
          <w:rFonts w:ascii="Arial" w:eastAsia="Arial" w:hAnsi="Arial" w:cs="Arial"/>
          <w:color w:val="000000"/>
          <w:sz w:val="24"/>
          <w:szCs w:val="24"/>
        </w:rPr>
        <w:t xml:space="preserve"> to będzie jako deklaracja wykonania przedmiotu zamówienia bez udziału  podwykonawców.</w:t>
      </w:r>
    </w:p>
    <w:p w14:paraId="52C2E46D" w14:textId="0F5A7B91" w:rsidR="009B2DFA" w:rsidRPr="00B019F4" w:rsidRDefault="00B019F4">
      <w:pPr>
        <w:keepNext/>
        <w:numPr>
          <w:ilvl w:val="0"/>
          <w:numId w:val="14"/>
        </w:numPr>
        <w:pBdr>
          <w:top w:val="single" w:sz="4" w:space="8" w:color="FFFFFF"/>
          <w:left w:val="nil"/>
          <w:bottom w:val="single" w:sz="4" w:space="5" w:color="FFFFFF"/>
          <w:right w:val="nil"/>
          <w:between w:val="nil"/>
        </w:pBdr>
        <w:shd w:val="clear" w:color="auto" w:fill="BCD0ED"/>
        <w:spacing w:before="240" w:after="240" w:line="360" w:lineRule="auto"/>
        <w:ind w:left="680" w:hanging="680"/>
        <w:outlineLvl w:val="0"/>
        <w:rPr>
          <w:rFonts w:ascii="Arial" w:eastAsia="Arial" w:hAnsi="Arial" w:cs="Arial"/>
          <w:color w:val="000000"/>
          <w:sz w:val="28"/>
          <w:szCs w:val="28"/>
        </w:rPr>
      </w:pPr>
      <w:r w:rsidRPr="00B019F4">
        <w:rPr>
          <w:rFonts w:ascii="Arial" w:eastAsia="Arial" w:hAnsi="Arial" w:cs="Arial"/>
          <w:b/>
          <w:color w:val="000000"/>
          <w:sz w:val="28"/>
          <w:szCs w:val="28"/>
        </w:rPr>
        <w:t>Informacje o formalnościach, jakie muszą zostać dopełnione po wyborze oferty w celu zawarcia umowy w sprawie zamówienia publicznego</w:t>
      </w:r>
      <w:r>
        <w:rPr>
          <w:rFonts w:ascii="Arial" w:eastAsia="Arial" w:hAnsi="Arial" w:cs="Arial"/>
          <w:b/>
          <w:color w:val="000000"/>
          <w:sz w:val="28"/>
          <w:szCs w:val="28"/>
        </w:rPr>
        <w:t>.</w:t>
      </w:r>
    </w:p>
    <w:p w14:paraId="19C2065D" w14:textId="63AE9058" w:rsidR="009B2DFA" w:rsidRPr="00B019F4" w:rsidRDefault="001C2BE5">
      <w:pPr>
        <w:numPr>
          <w:ilvl w:val="0"/>
          <w:numId w:val="6"/>
        </w:numPr>
        <w:pBdr>
          <w:top w:val="nil"/>
          <w:left w:val="nil"/>
          <w:bottom w:val="nil"/>
          <w:right w:val="nil"/>
          <w:between w:val="nil"/>
        </w:pBdr>
        <w:spacing w:before="120" w:after="0" w:line="360" w:lineRule="auto"/>
        <w:ind w:left="357" w:hanging="357"/>
        <w:rPr>
          <w:rFonts w:ascii="Arial" w:eastAsia="Arial" w:hAnsi="Arial" w:cs="Arial"/>
          <w:color w:val="000000"/>
          <w:sz w:val="24"/>
          <w:szCs w:val="24"/>
        </w:rPr>
      </w:pPr>
      <w:r w:rsidRPr="00B019F4">
        <w:rPr>
          <w:rFonts w:ascii="Arial" w:eastAsia="Arial" w:hAnsi="Arial" w:cs="Arial"/>
          <w:color w:val="000000"/>
          <w:sz w:val="24"/>
          <w:szCs w:val="24"/>
        </w:rPr>
        <w:t xml:space="preserve">W przesłanym zawiadomieniu o wyborze oferty Zamawiający wyznaczy zgodnie </w:t>
      </w:r>
      <w:r w:rsidR="00B019F4">
        <w:rPr>
          <w:rFonts w:ascii="Arial" w:eastAsia="Arial" w:hAnsi="Arial" w:cs="Arial"/>
          <w:color w:val="000000"/>
          <w:sz w:val="24"/>
          <w:szCs w:val="24"/>
        </w:rPr>
        <w:br/>
      </w:r>
      <w:r w:rsidRPr="00B019F4">
        <w:rPr>
          <w:rFonts w:ascii="Arial" w:eastAsia="Arial" w:hAnsi="Arial" w:cs="Arial"/>
          <w:color w:val="000000"/>
          <w:sz w:val="24"/>
          <w:szCs w:val="24"/>
        </w:rPr>
        <w:t xml:space="preserve">z ustawą </w:t>
      </w:r>
      <w:proofErr w:type="spellStart"/>
      <w:r w:rsidRPr="00B019F4">
        <w:rPr>
          <w:rFonts w:ascii="Arial" w:eastAsia="Arial" w:hAnsi="Arial" w:cs="Arial"/>
          <w:color w:val="000000"/>
          <w:sz w:val="24"/>
          <w:szCs w:val="24"/>
        </w:rPr>
        <w:t>Pzp</w:t>
      </w:r>
      <w:proofErr w:type="spellEnd"/>
      <w:r w:rsidRPr="00B019F4">
        <w:rPr>
          <w:rFonts w:ascii="Arial" w:eastAsia="Arial" w:hAnsi="Arial" w:cs="Arial"/>
          <w:color w:val="000000"/>
          <w:sz w:val="24"/>
          <w:szCs w:val="24"/>
        </w:rPr>
        <w:t xml:space="preserve"> terminy na zawarcie umowy i dopełnienie formalności w celu zawarcia umowy. </w:t>
      </w:r>
    </w:p>
    <w:p w14:paraId="437ACC51" w14:textId="77777777" w:rsidR="009B2DFA" w:rsidRPr="00B019F4" w:rsidRDefault="001C2BE5">
      <w:pPr>
        <w:numPr>
          <w:ilvl w:val="0"/>
          <w:numId w:val="6"/>
        </w:numPr>
        <w:pBdr>
          <w:top w:val="nil"/>
          <w:left w:val="nil"/>
          <w:bottom w:val="nil"/>
          <w:right w:val="nil"/>
          <w:between w:val="nil"/>
        </w:pBdr>
        <w:spacing w:after="0" w:line="360" w:lineRule="auto"/>
        <w:contextualSpacing/>
        <w:rPr>
          <w:rFonts w:ascii="Arial" w:eastAsia="Arial" w:hAnsi="Arial" w:cs="Arial"/>
          <w:color w:val="000000"/>
          <w:sz w:val="24"/>
          <w:szCs w:val="24"/>
        </w:rPr>
      </w:pPr>
      <w:r w:rsidRPr="00B019F4">
        <w:rPr>
          <w:rFonts w:ascii="Arial" w:eastAsia="Arial" w:hAnsi="Arial" w:cs="Arial"/>
          <w:color w:val="000000"/>
          <w:sz w:val="24"/>
          <w:szCs w:val="24"/>
        </w:rPr>
        <w:t>Przed zawarciem umowy wybrany wykonawca zobowiązany będzie:</w:t>
      </w:r>
    </w:p>
    <w:p w14:paraId="58FD118C" w14:textId="3BCABAA6" w:rsidR="009B2DFA" w:rsidRPr="00B019F4" w:rsidRDefault="001C2BE5">
      <w:pPr>
        <w:numPr>
          <w:ilvl w:val="1"/>
          <w:numId w:val="6"/>
        </w:numPr>
        <w:pBdr>
          <w:top w:val="nil"/>
          <w:left w:val="nil"/>
          <w:bottom w:val="nil"/>
          <w:right w:val="nil"/>
          <w:between w:val="nil"/>
        </w:pBdr>
        <w:spacing w:after="0" w:line="360" w:lineRule="auto"/>
        <w:contextualSpacing/>
        <w:rPr>
          <w:rFonts w:ascii="Arial" w:eastAsia="Arial" w:hAnsi="Arial" w:cs="Arial"/>
          <w:color w:val="000000"/>
          <w:sz w:val="24"/>
          <w:szCs w:val="24"/>
        </w:rPr>
      </w:pPr>
      <w:r w:rsidRPr="00B019F4">
        <w:rPr>
          <w:rFonts w:ascii="Arial" w:eastAsia="Arial" w:hAnsi="Arial" w:cs="Arial"/>
          <w:color w:val="000000"/>
          <w:sz w:val="24"/>
          <w:szCs w:val="24"/>
        </w:rPr>
        <w:t xml:space="preserve">złożyć oświadczenie o numerze rachunku bankowego na potrzeby rozliczeń </w:t>
      </w:r>
      <w:r w:rsidR="0010660A" w:rsidRPr="00B019F4">
        <w:rPr>
          <w:rFonts w:ascii="Arial" w:eastAsia="Arial" w:hAnsi="Arial" w:cs="Arial"/>
          <w:color w:val="000000"/>
          <w:sz w:val="24"/>
          <w:szCs w:val="24"/>
        </w:rPr>
        <w:br/>
      </w:r>
      <w:r w:rsidRPr="00B019F4">
        <w:rPr>
          <w:rFonts w:ascii="Arial" w:eastAsia="Arial" w:hAnsi="Arial" w:cs="Arial"/>
          <w:color w:val="000000"/>
          <w:sz w:val="24"/>
          <w:szCs w:val="24"/>
        </w:rPr>
        <w:t xml:space="preserve">w związku z realizacją zamówienia wraz z oświadczeniem czy wskazany rachunek podany jest w wykazie podatników VAT prowadzonym w postaci elektronicznej przez Szefa Krajowej Administracji Skarbowej. Wykaz dostępny pod adresem </w:t>
      </w:r>
    </w:p>
    <w:p w14:paraId="7F9704B1" w14:textId="77777777" w:rsidR="009B2DFA" w:rsidRPr="00B019F4" w:rsidRDefault="001C2BE5">
      <w:pPr>
        <w:numPr>
          <w:ilvl w:val="1"/>
          <w:numId w:val="6"/>
        </w:numPr>
        <w:pBdr>
          <w:top w:val="nil"/>
          <w:left w:val="nil"/>
          <w:bottom w:val="nil"/>
          <w:right w:val="nil"/>
          <w:between w:val="nil"/>
        </w:pBdr>
        <w:spacing w:after="0" w:line="360" w:lineRule="auto"/>
        <w:contextualSpacing/>
        <w:rPr>
          <w:rFonts w:ascii="Arial" w:eastAsia="Arial" w:hAnsi="Arial" w:cs="Arial"/>
          <w:color w:val="000000"/>
          <w:sz w:val="24"/>
          <w:szCs w:val="24"/>
        </w:rPr>
      </w:pPr>
      <w:r w:rsidRPr="00B019F4">
        <w:rPr>
          <w:rFonts w:ascii="Arial" w:eastAsia="Arial" w:hAnsi="Arial" w:cs="Arial"/>
          <w:color w:val="000000"/>
          <w:sz w:val="24"/>
          <w:szCs w:val="24"/>
        </w:rPr>
        <w:t>(dotyczy wykonawcy będącego osobą fizyczną) złożyć oświadczenie o nr PESEL, miejscu i adresie zamieszkania;</w:t>
      </w:r>
    </w:p>
    <w:p w14:paraId="1BEF63F3" w14:textId="46B301FC" w:rsidR="009B2DFA" w:rsidRPr="00B019F4" w:rsidRDefault="001C2BE5">
      <w:pPr>
        <w:numPr>
          <w:ilvl w:val="1"/>
          <w:numId w:val="6"/>
        </w:numPr>
        <w:pBdr>
          <w:top w:val="nil"/>
          <w:left w:val="nil"/>
          <w:bottom w:val="nil"/>
          <w:right w:val="nil"/>
          <w:between w:val="nil"/>
        </w:pBdr>
        <w:spacing w:after="0" w:line="360" w:lineRule="auto"/>
        <w:contextualSpacing/>
        <w:rPr>
          <w:rFonts w:ascii="Arial" w:eastAsia="Arial" w:hAnsi="Arial" w:cs="Arial"/>
          <w:color w:val="000000"/>
          <w:sz w:val="24"/>
          <w:szCs w:val="24"/>
        </w:rPr>
      </w:pPr>
      <w:r w:rsidRPr="00B019F4">
        <w:rPr>
          <w:rFonts w:ascii="Arial" w:eastAsia="Arial" w:hAnsi="Arial" w:cs="Arial"/>
          <w:color w:val="000000"/>
          <w:sz w:val="24"/>
          <w:szCs w:val="24"/>
        </w:rPr>
        <w:t>(jeżeli umowa realizowana będzie z udziałem podwykonawców) podać informację o nazwach,</w:t>
      </w:r>
      <w:r w:rsidR="00033FA7" w:rsidRPr="00B019F4">
        <w:rPr>
          <w:rFonts w:ascii="Arial" w:eastAsia="Arial" w:hAnsi="Arial" w:cs="Arial"/>
          <w:color w:val="000000"/>
          <w:sz w:val="24"/>
          <w:szCs w:val="24"/>
        </w:rPr>
        <w:t xml:space="preserve"> </w:t>
      </w:r>
      <w:r w:rsidRPr="00B019F4">
        <w:rPr>
          <w:rFonts w:ascii="Arial" w:eastAsia="Arial" w:hAnsi="Arial" w:cs="Arial"/>
          <w:color w:val="000000"/>
          <w:sz w:val="24"/>
          <w:szCs w:val="24"/>
        </w:rPr>
        <w:t xml:space="preserve">danych kontaktowych oraz przedstawicielach podwykonawców zaangażowanych w usługi, jeżeli są już znani. Wykonawca </w:t>
      </w:r>
      <w:r w:rsidRPr="00B019F4">
        <w:rPr>
          <w:rFonts w:ascii="Arial" w:eastAsia="Arial" w:hAnsi="Arial" w:cs="Arial"/>
          <w:color w:val="000000"/>
          <w:sz w:val="24"/>
          <w:szCs w:val="24"/>
        </w:rPr>
        <w:lastRenderedPageBreak/>
        <w:t xml:space="preserve">zobowiązany jest zawiadamiać Zamawiającego o wszelkich zmianach </w:t>
      </w:r>
      <w:r w:rsidR="00B63F0C">
        <w:rPr>
          <w:rFonts w:ascii="Arial" w:eastAsia="Arial" w:hAnsi="Arial" w:cs="Arial"/>
          <w:color w:val="000000"/>
          <w:sz w:val="24"/>
          <w:szCs w:val="24"/>
        </w:rPr>
        <w:br/>
      </w:r>
      <w:r w:rsidRPr="00B019F4">
        <w:rPr>
          <w:rFonts w:ascii="Arial" w:eastAsia="Arial" w:hAnsi="Arial" w:cs="Arial"/>
          <w:color w:val="000000"/>
          <w:sz w:val="24"/>
          <w:szCs w:val="24"/>
        </w:rPr>
        <w:t>w odniesieniu do informacji, o których mowa w zdaniu pierwszym, w trakcie realizacji zamówienia, a także zobowiązany jest przekazywać wymagane informacje na temat nowych podwykonawców, którym w późniejszym okresie zamierza powierzyć realizację usług.</w:t>
      </w:r>
    </w:p>
    <w:p w14:paraId="49DA3186" w14:textId="6DCE021F" w:rsidR="009B2DFA" w:rsidRPr="00B019F4" w:rsidRDefault="001C2BE5">
      <w:pPr>
        <w:numPr>
          <w:ilvl w:val="0"/>
          <w:numId w:val="6"/>
        </w:numPr>
        <w:pBdr>
          <w:top w:val="nil"/>
          <w:left w:val="nil"/>
          <w:bottom w:val="nil"/>
          <w:right w:val="nil"/>
          <w:between w:val="nil"/>
        </w:pBdr>
        <w:spacing w:after="0" w:line="360" w:lineRule="auto"/>
        <w:contextualSpacing/>
        <w:rPr>
          <w:rFonts w:ascii="Arial" w:eastAsia="Arial" w:hAnsi="Arial" w:cs="Arial"/>
          <w:color w:val="000000"/>
          <w:sz w:val="24"/>
          <w:szCs w:val="24"/>
        </w:rPr>
      </w:pPr>
      <w:r w:rsidRPr="00B019F4">
        <w:rPr>
          <w:rFonts w:ascii="Arial" w:eastAsia="Arial" w:hAnsi="Arial" w:cs="Arial"/>
          <w:color w:val="000000"/>
          <w:sz w:val="24"/>
          <w:szCs w:val="24"/>
        </w:rPr>
        <w:t xml:space="preserve">Jeżeli została wybrana oferta wykonawców wspólnie ubiegających się </w:t>
      </w:r>
      <w:r w:rsidR="00B019F4">
        <w:rPr>
          <w:rFonts w:ascii="Arial" w:eastAsia="Arial" w:hAnsi="Arial" w:cs="Arial"/>
          <w:color w:val="000000"/>
          <w:sz w:val="24"/>
          <w:szCs w:val="24"/>
        </w:rPr>
        <w:br/>
      </w:r>
      <w:r w:rsidRPr="00B019F4">
        <w:rPr>
          <w:rFonts w:ascii="Arial" w:eastAsia="Arial" w:hAnsi="Arial" w:cs="Arial"/>
          <w:color w:val="000000"/>
          <w:sz w:val="24"/>
          <w:szCs w:val="24"/>
        </w:rPr>
        <w:t xml:space="preserve">o udzielenie zamówienia, Zamawiający może żądać przed zawarciem umowy </w:t>
      </w:r>
      <w:r w:rsidR="00B019F4">
        <w:rPr>
          <w:rFonts w:ascii="Arial" w:eastAsia="Arial" w:hAnsi="Arial" w:cs="Arial"/>
          <w:color w:val="000000"/>
          <w:sz w:val="24"/>
          <w:szCs w:val="24"/>
        </w:rPr>
        <w:br/>
      </w:r>
      <w:r w:rsidRPr="00B019F4">
        <w:rPr>
          <w:rFonts w:ascii="Arial" w:eastAsia="Arial" w:hAnsi="Arial" w:cs="Arial"/>
          <w:color w:val="000000"/>
          <w:sz w:val="24"/>
          <w:szCs w:val="24"/>
        </w:rPr>
        <w:t xml:space="preserve">w sprawie zamówienia publicznego kopii umowy regulującej współpracę tych wykonawców, która zawierać powinna co najmniej sposób reprezentacji wykonawców wobec Zamawiającego w związku z wykonywaniem umowy </w:t>
      </w:r>
      <w:r w:rsidR="00B019F4">
        <w:rPr>
          <w:rFonts w:ascii="Arial" w:eastAsia="Arial" w:hAnsi="Arial" w:cs="Arial"/>
          <w:color w:val="000000"/>
          <w:sz w:val="24"/>
          <w:szCs w:val="24"/>
        </w:rPr>
        <w:br/>
      </w:r>
      <w:r w:rsidRPr="00B019F4">
        <w:rPr>
          <w:rFonts w:ascii="Arial" w:eastAsia="Arial" w:hAnsi="Arial" w:cs="Arial"/>
          <w:color w:val="000000"/>
          <w:sz w:val="24"/>
          <w:szCs w:val="24"/>
        </w:rPr>
        <w:t>w sprawie zamówienia publicznego oraz jej zawarciem, podejmowaniem zobowiązań, otrzymywaniem poleceń od Zamawiającego, wyznaczaniem osób do kontaktów z Zamawiającym, realizowaniem obowiązków z tytułu udzielonej gwarancji jakości lub rękojmi za wady. Umowa powinna również zawierać wskazanie wykonawcy upoważnionego do wystawiania dokumentów związanych z płatnościami.</w:t>
      </w:r>
    </w:p>
    <w:p w14:paraId="2B9BF4F6" w14:textId="33323673" w:rsidR="009B2DFA" w:rsidRPr="00572ECE" w:rsidRDefault="001C2BE5">
      <w:pPr>
        <w:numPr>
          <w:ilvl w:val="0"/>
          <w:numId w:val="6"/>
        </w:numPr>
        <w:pBdr>
          <w:top w:val="nil"/>
          <w:left w:val="nil"/>
          <w:bottom w:val="nil"/>
          <w:right w:val="nil"/>
          <w:between w:val="nil"/>
        </w:pBdr>
        <w:spacing w:after="0" w:line="360" w:lineRule="auto"/>
        <w:contextualSpacing/>
        <w:rPr>
          <w:rFonts w:ascii="Arial" w:eastAsia="Arial" w:hAnsi="Arial" w:cs="Arial"/>
          <w:color w:val="000000"/>
        </w:rPr>
      </w:pPr>
      <w:r w:rsidRPr="00B019F4">
        <w:rPr>
          <w:rFonts w:ascii="Arial" w:eastAsia="Arial" w:hAnsi="Arial" w:cs="Arial"/>
          <w:color w:val="000000"/>
          <w:sz w:val="24"/>
          <w:szCs w:val="24"/>
        </w:rPr>
        <w:t>W przypadku niewywiązania się przez wykonawcę, z nałożonych przez Zamawiającego obowiązków, o których mowa w niniejszym rozdziale w pkt 2-</w:t>
      </w:r>
      <w:r w:rsidR="00D665D2">
        <w:rPr>
          <w:rFonts w:ascii="Arial" w:eastAsia="Arial" w:hAnsi="Arial" w:cs="Arial"/>
          <w:color w:val="000000"/>
          <w:sz w:val="24"/>
          <w:szCs w:val="24"/>
        </w:rPr>
        <w:t>3</w:t>
      </w:r>
      <w:r w:rsidRPr="00B019F4">
        <w:rPr>
          <w:rFonts w:ascii="Arial" w:eastAsia="Arial" w:hAnsi="Arial" w:cs="Arial"/>
          <w:color w:val="000000"/>
          <w:sz w:val="24"/>
          <w:szCs w:val="24"/>
        </w:rPr>
        <w:t>, Zamawiający uzna, że wykonawca uchyla się od zawarcia umowy i zawarcie umowy staje się niemożliwe z przyczyn leżących po stronie wykonawcy.</w:t>
      </w:r>
      <w:r w:rsidRPr="00572ECE">
        <w:rPr>
          <w:rFonts w:ascii="Arial" w:eastAsia="Arial" w:hAnsi="Arial" w:cs="Arial"/>
          <w:color w:val="000000"/>
        </w:rPr>
        <w:t xml:space="preserve"> </w:t>
      </w:r>
      <w:r w:rsidR="001C6B56" w:rsidRPr="00572ECE">
        <w:rPr>
          <w:rFonts w:ascii="Arial" w:eastAsia="Arial" w:hAnsi="Arial" w:cs="Arial"/>
          <w:color w:val="000000"/>
        </w:rPr>
        <w:t xml:space="preserve"> </w:t>
      </w:r>
    </w:p>
    <w:p w14:paraId="0D6B8052" w14:textId="0FB6ED86" w:rsidR="001C6B56" w:rsidRPr="00B019F4" w:rsidRDefault="00B019F4">
      <w:pPr>
        <w:keepNext/>
        <w:numPr>
          <w:ilvl w:val="0"/>
          <w:numId w:val="14"/>
        </w:numPr>
        <w:pBdr>
          <w:top w:val="single" w:sz="4" w:space="8" w:color="FFFFFF"/>
          <w:left w:val="nil"/>
          <w:bottom w:val="single" w:sz="4" w:space="5" w:color="FFFFFF"/>
          <w:right w:val="nil"/>
          <w:between w:val="nil"/>
        </w:pBdr>
        <w:shd w:val="clear" w:color="auto" w:fill="BCD0ED"/>
        <w:spacing w:before="240" w:after="240" w:line="360" w:lineRule="auto"/>
        <w:ind w:left="680" w:hanging="680"/>
        <w:outlineLvl w:val="0"/>
        <w:rPr>
          <w:rFonts w:ascii="Arial" w:hAnsi="Arial" w:cs="Arial"/>
          <w:sz w:val="28"/>
          <w:szCs w:val="28"/>
        </w:rPr>
      </w:pPr>
      <w:r w:rsidRPr="00B019F4">
        <w:rPr>
          <w:rFonts w:ascii="Arial" w:eastAsia="Arial" w:hAnsi="Arial" w:cs="Arial"/>
          <w:b/>
          <w:color w:val="000000"/>
          <w:sz w:val="28"/>
          <w:szCs w:val="28"/>
        </w:rPr>
        <w:t xml:space="preserve">Projektowane postanowienia umowy w sprawie zamówienia publicznego, które zostaną wprowadzone do umowy </w:t>
      </w:r>
      <w:r w:rsidR="00BF18BB">
        <w:rPr>
          <w:rFonts w:ascii="Arial" w:eastAsia="Arial" w:hAnsi="Arial" w:cs="Arial"/>
          <w:b/>
          <w:color w:val="000000"/>
          <w:sz w:val="28"/>
          <w:szCs w:val="28"/>
        </w:rPr>
        <w:br/>
      </w:r>
      <w:r w:rsidRPr="00B019F4">
        <w:rPr>
          <w:rFonts w:ascii="Arial" w:eastAsia="Arial" w:hAnsi="Arial" w:cs="Arial"/>
          <w:b/>
          <w:color w:val="000000"/>
          <w:sz w:val="28"/>
          <w:szCs w:val="28"/>
        </w:rPr>
        <w:t>w sprawie zamówienia publiczneg</w:t>
      </w:r>
      <w:r w:rsidR="00FD508E">
        <w:rPr>
          <w:rFonts w:ascii="Arial" w:eastAsia="Arial" w:hAnsi="Arial" w:cs="Arial"/>
          <w:b/>
          <w:color w:val="000000"/>
          <w:sz w:val="28"/>
          <w:szCs w:val="28"/>
        </w:rPr>
        <w:t>o.</w:t>
      </w:r>
    </w:p>
    <w:p w14:paraId="709FCAA7" w14:textId="67410C3A" w:rsidR="0010660A" w:rsidRPr="00D665D2" w:rsidRDefault="001C2BE5" w:rsidP="00D665D2">
      <w:pPr>
        <w:spacing w:before="120" w:line="360" w:lineRule="auto"/>
        <w:rPr>
          <w:rFonts w:ascii="Arial" w:eastAsia="Arial" w:hAnsi="Arial" w:cs="Arial"/>
          <w:sz w:val="24"/>
          <w:szCs w:val="21"/>
        </w:rPr>
      </w:pPr>
      <w:r w:rsidRPr="00D665D2">
        <w:rPr>
          <w:rFonts w:ascii="Arial" w:eastAsia="Arial" w:hAnsi="Arial" w:cs="Arial"/>
          <w:sz w:val="24"/>
          <w:szCs w:val="21"/>
        </w:rPr>
        <w:t xml:space="preserve">Projektowane postanowienia umowy w sprawie zamówienia publicznego, które zostaną wprowadzone do umowy w sprawie zamówienia publicznego stanowią odpowiednio załącznik nr </w:t>
      </w:r>
      <w:r w:rsidR="006A7F6C">
        <w:rPr>
          <w:rFonts w:ascii="Arial" w:eastAsia="Arial" w:hAnsi="Arial" w:cs="Arial"/>
          <w:sz w:val="24"/>
          <w:szCs w:val="21"/>
        </w:rPr>
        <w:t>6</w:t>
      </w:r>
      <w:r w:rsidRPr="00D665D2">
        <w:rPr>
          <w:rFonts w:ascii="Arial" w:eastAsia="Arial" w:hAnsi="Arial" w:cs="Arial"/>
          <w:sz w:val="24"/>
          <w:szCs w:val="21"/>
        </w:rPr>
        <w:t xml:space="preserve"> do SWZ.</w:t>
      </w:r>
    </w:p>
    <w:p w14:paraId="184A0F1F" w14:textId="6A2C4D17" w:rsidR="009B2DFA" w:rsidRPr="00B019F4" w:rsidRDefault="00B019F4">
      <w:pPr>
        <w:keepNext/>
        <w:numPr>
          <w:ilvl w:val="0"/>
          <w:numId w:val="14"/>
        </w:numPr>
        <w:pBdr>
          <w:top w:val="single" w:sz="4" w:space="8" w:color="FFFFFF"/>
          <w:left w:val="nil"/>
          <w:bottom w:val="single" w:sz="4" w:space="5" w:color="FFFFFF"/>
          <w:right w:val="nil"/>
          <w:between w:val="nil"/>
        </w:pBdr>
        <w:shd w:val="clear" w:color="auto" w:fill="BCD0ED"/>
        <w:spacing w:before="240" w:after="240" w:line="360" w:lineRule="auto"/>
        <w:ind w:left="680" w:hanging="680"/>
        <w:outlineLvl w:val="0"/>
        <w:rPr>
          <w:rFonts w:ascii="Arial" w:eastAsia="Arial" w:hAnsi="Arial" w:cs="Arial"/>
          <w:sz w:val="28"/>
          <w:szCs w:val="28"/>
        </w:rPr>
      </w:pPr>
      <w:r w:rsidRPr="00B019F4">
        <w:rPr>
          <w:rFonts w:ascii="Arial" w:eastAsia="Arial" w:hAnsi="Arial" w:cs="Arial"/>
          <w:b/>
          <w:color w:val="000000"/>
          <w:sz w:val="28"/>
          <w:szCs w:val="28"/>
        </w:rPr>
        <w:t xml:space="preserve">Pouczenie o środkach ochrony prawnej przysługujących </w:t>
      </w:r>
      <w:r w:rsidR="00B63F0C">
        <w:rPr>
          <w:rFonts w:ascii="Arial" w:eastAsia="Arial" w:hAnsi="Arial" w:cs="Arial"/>
          <w:b/>
          <w:color w:val="000000"/>
          <w:sz w:val="28"/>
          <w:szCs w:val="28"/>
        </w:rPr>
        <w:t>W</w:t>
      </w:r>
      <w:r w:rsidRPr="00B019F4">
        <w:rPr>
          <w:rFonts w:ascii="Arial" w:eastAsia="Arial" w:hAnsi="Arial" w:cs="Arial"/>
          <w:b/>
          <w:color w:val="000000"/>
          <w:sz w:val="28"/>
          <w:szCs w:val="28"/>
        </w:rPr>
        <w:t>ykonawcy</w:t>
      </w:r>
      <w:r w:rsidR="00FD508E">
        <w:rPr>
          <w:rFonts w:ascii="Arial" w:eastAsia="Arial" w:hAnsi="Arial" w:cs="Arial"/>
          <w:b/>
          <w:color w:val="000000"/>
          <w:sz w:val="28"/>
          <w:szCs w:val="28"/>
        </w:rPr>
        <w:t>.</w:t>
      </w:r>
    </w:p>
    <w:p w14:paraId="6CFAE11E" w14:textId="77777777" w:rsidR="009B2DFA" w:rsidRPr="00B019F4" w:rsidRDefault="001C2BE5">
      <w:pPr>
        <w:numPr>
          <w:ilvl w:val="0"/>
          <w:numId w:val="2"/>
        </w:numPr>
        <w:spacing w:before="120" w:after="0" w:line="360" w:lineRule="auto"/>
        <w:ind w:left="357" w:hanging="357"/>
        <w:rPr>
          <w:rFonts w:ascii="Arial" w:eastAsia="Arial" w:hAnsi="Arial" w:cs="Arial"/>
          <w:sz w:val="24"/>
          <w:szCs w:val="24"/>
        </w:rPr>
      </w:pPr>
      <w:r w:rsidRPr="00B019F4">
        <w:rPr>
          <w:rFonts w:ascii="Arial" w:eastAsia="Arial" w:hAnsi="Arial" w:cs="Arial"/>
          <w:sz w:val="24"/>
          <w:szCs w:val="24"/>
        </w:rPr>
        <w:t xml:space="preserve">Wykonawcy oraz innemu podmiotowi, jeżeli ma lub miał interes w uzyskaniu zamówienia oraz poniósł lub może ponieść szkodę w wyniku naruszenia przez </w:t>
      </w:r>
      <w:r w:rsidRPr="00B019F4">
        <w:rPr>
          <w:rFonts w:ascii="Arial" w:eastAsia="Arial" w:hAnsi="Arial" w:cs="Arial"/>
          <w:sz w:val="24"/>
          <w:szCs w:val="24"/>
        </w:rPr>
        <w:lastRenderedPageBreak/>
        <w:t xml:space="preserve">Zamawiającego przepisów ustawy </w:t>
      </w:r>
      <w:proofErr w:type="spellStart"/>
      <w:r w:rsidRPr="00B019F4">
        <w:rPr>
          <w:rFonts w:ascii="Arial" w:eastAsia="Arial" w:hAnsi="Arial" w:cs="Arial"/>
          <w:sz w:val="24"/>
          <w:szCs w:val="24"/>
        </w:rPr>
        <w:t>Pzp</w:t>
      </w:r>
      <w:proofErr w:type="spellEnd"/>
      <w:r w:rsidRPr="00B019F4">
        <w:rPr>
          <w:rFonts w:ascii="Arial" w:eastAsia="Arial" w:hAnsi="Arial" w:cs="Arial"/>
          <w:sz w:val="24"/>
          <w:szCs w:val="24"/>
        </w:rPr>
        <w:t xml:space="preserve">, przysługują środki ochrony prawnej określone w Dziale IX ustawy </w:t>
      </w:r>
      <w:proofErr w:type="spellStart"/>
      <w:r w:rsidRPr="00B019F4">
        <w:rPr>
          <w:rFonts w:ascii="Arial" w:eastAsia="Arial" w:hAnsi="Arial" w:cs="Arial"/>
          <w:sz w:val="24"/>
          <w:szCs w:val="24"/>
        </w:rPr>
        <w:t>Pzp</w:t>
      </w:r>
      <w:proofErr w:type="spellEnd"/>
      <w:r w:rsidRPr="00B019F4">
        <w:rPr>
          <w:rFonts w:ascii="Arial" w:eastAsia="Arial" w:hAnsi="Arial" w:cs="Arial"/>
          <w:sz w:val="24"/>
          <w:szCs w:val="24"/>
        </w:rPr>
        <w:t>.</w:t>
      </w:r>
    </w:p>
    <w:p w14:paraId="6F9B1F7A" w14:textId="77777777" w:rsidR="009B2DFA" w:rsidRPr="00B019F4" w:rsidRDefault="001C2BE5">
      <w:pPr>
        <w:numPr>
          <w:ilvl w:val="0"/>
          <w:numId w:val="2"/>
        </w:numPr>
        <w:spacing w:after="0" w:line="360" w:lineRule="auto"/>
        <w:ind w:left="357" w:hanging="357"/>
        <w:contextualSpacing/>
        <w:rPr>
          <w:rFonts w:ascii="Arial" w:eastAsia="Arial" w:hAnsi="Arial" w:cs="Arial"/>
          <w:sz w:val="24"/>
          <w:szCs w:val="24"/>
        </w:rPr>
      </w:pPr>
      <w:r w:rsidRPr="00B019F4">
        <w:rPr>
          <w:rFonts w:ascii="Arial" w:eastAsia="Arial" w:hAnsi="Arial" w:cs="Arial"/>
          <w:sz w:val="24"/>
          <w:szCs w:val="24"/>
        </w:rPr>
        <w:t xml:space="preserve">Pisma w postępowaniu odwoławczym wnosi się w formie pisemnej albo w formie elektronicznej albo w postaci elektronicznej, z </w:t>
      </w:r>
      <w:proofErr w:type="gramStart"/>
      <w:r w:rsidRPr="00B019F4">
        <w:rPr>
          <w:rFonts w:ascii="Arial" w:eastAsia="Arial" w:hAnsi="Arial" w:cs="Arial"/>
          <w:sz w:val="24"/>
          <w:szCs w:val="24"/>
        </w:rPr>
        <w:t>tym</w:t>
      </w:r>
      <w:proofErr w:type="gramEnd"/>
      <w:r w:rsidRPr="00B019F4">
        <w:rPr>
          <w:rFonts w:ascii="Arial" w:eastAsia="Arial" w:hAnsi="Arial" w:cs="Arial"/>
          <w:sz w:val="24"/>
          <w:szCs w:val="24"/>
        </w:rPr>
        <w:t xml:space="preserve"> że odwołanie i przystąpienie do postępowania odwoławczego, wniesione w postaci elektronicznej, wymagają opatrzenia podpisem zaufanym.</w:t>
      </w:r>
    </w:p>
    <w:p w14:paraId="2BF57983" w14:textId="77777777" w:rsidR="00B019F4" w:rsidRDefault="001C2BE5">
      <w:pPr>
        <w:numPr>
          <w:ilvl w:val="0"/>
          <w:numId w:val="2"/>
        </w:numPr>
        <w:spacing w:after="0" w:line="360" w:lineRule="auto"/>
        <w:ind w:left="357" w:hanging="357"/>
        <w:contextualSpacing/>
        <w:rPr>
          <w:rFonts w:ascii="Arial" w:eastAsia="Arial" w:hAnsi="Arial" w:cs="Arial"/>
          <w:sz w:val="24"/>
          <w:szCs w:val="24"/>
        </w:rPr>
      </w:pPr>
      <w:r w:rsidRPr="00B019F4">
        <w:rPr>
          <w:rFonts w:ascii="Arial" w:eastAsia="Arial" w:hAnsi="Arial" w:cs="Arial"/>
          <w:sz w:val="24"/>
          <w:szCs w:val="24"/>
        </w:rPr>
        <w:t>Odwołanie przysługuje na:</w:t>
      </w:r>
    </w:p>
    <w:p w14:paraId="5E6CCD00" w14:textId="5EF32567" w:rsidR="009B2DFA" w:rsidRPr="00B019F4" w:rsidRDefault="001C2BE5">
      <w:pPr>
        <w:numPr>
          <w:ilvl w:val="1"/>
          <w:numId w:val="2"/>
        </w:numPr>
        <w:spacing w:after="0" w:line="360" w:lineRule="auto"/>
        <w:contextualSpacing/>
        <w:rPr>
          <w:rFonts w:ascii="Arial" w:eastAsia="Arial" w:hAnsi="Arial" w:cs="Arial"/>
          <w:sz w:val="28"/>
          <w:szCs w:val="28"/>
        </w:rPr>
      </w:pPr>
      <w:r w:rsidRPr="00B019F4">
        <w:rPr>
          <w:rFonts w:ascii="Arial" w:eastAsia="Arial" w:hAnsi="Arial" w:cs="Arial"/>
          <w:color w:val="000000"/>
          <w:sz w:val="24"/>
          <w:szCs w:val="24"/>
        </w:rPr>
        <w:t xml:space="preserve">niezgodną z przepisami ustawy czynność Zamawiającego, podjętą </w:t>
      </w:r>
      <w:r w:rsidR="00B019F4">
        <w:rPr>
          <w:rFonts w:ascii="Arial" w:eastAsia="Arial" w:hAnsi="Arial" w:cs="Arial"/>
          <w:color w:val="000000"/>
          <w:sz w:val="24"/>
          <w:szCs w:val="24"/>
        </w:rPr>
        <w:br/>
      </w:r>
      <w:r w:rsidRPr="00B019F4">
        <w:rPr>
          <w:rFonts w:ascii="Arial" w:eastAsia="Arial" w:hAnsi="Arial" w:cs="Arial"/>
          <w:color w:val="000000"/>
          <w:sz w:val="24"/>
          <w:szCs w:val="24"/>
        </w:rPr>
        <w:t>w postępowaniu o udzielenie zamówienia, w tym na projektowane postanowienie umowy;</w:t>
      </w:r>
    </w:p>
    <w:p w14:paraId="0F01546A" w14:textId="77777777" w:rsidR="009B2DFA" w:rsidRPr="00B019F4" w:rsidRDefault="001C2BE5">
      <w:pPr>
        <w:numPr>
          <w:ilvl w:val="1"/>
          <w:numId w:val="2"/>
        </w:numPr>
        <w:spacing w:after="0" w:line="360" w:lineRule="auto"/>
        <w:contextualSpacing/>
        <w:rPr>
          <w:rFonts w:ascii="Arial" w:eastAsia="Arial" w:hAnsi="Arial" w:cs="Arial"/>
          <w:color w:val="000000"/>
          <w:sz w:val="24"/>
          <w:szCs w:val="24"/>
        </w:rPr>
      </w:pPr>
      <w:r w:rsidRPr="00B019F4">
        <w:rPr>
          <w:rFonts w:ascii="Arial" w:eastAsia="Arial" w:hAnsi="Arial" w:cs="Arial"/>
          <w:color w:val="000000"/>
          <w:sz w:val="24"/>
          <w:szCs w:val="24"/>
        </w:rPr>
        <w:t>zaniechanie czynności w postępowaniu o udzielenie zamówienia, do której Zamawiający był obowiązany na podstawie ustawy;</w:t>
      </w:r>
    </w:p>
    <w:p w14:paraId="41103110" w14:textId="77777777" w:rsidR="009B2DFA" w:rsidRPr="00B019F4" w:rsidRDefault="001C2BE5">
      <w:pPr>
        <w:numPr>
          <w:ilvl w:val="1"/>
          <w:numId w:val="2"/>
        </w:numPr>
        <w:spacing w:after="0" w:line="360" w:lineRule="auto"/>
        <w:contextualSpacing/>
        <w:rPr>
          <w:rFonts w:ascii="Arial" w:eastAsia="Arial" w:hAnsi="Arial" w:cs="Arial"/>
          <w:color w:val="000000"/>
          <w:sz w:val="24"/>
          <w:szCs w:val="24"/>
        </w:rPr>
      </w:pPr>
      <w:r w:rsidRPr="00B019F4">
        <w:rPr>
          <w:rFonts w:ascii="Arial" w:eastAsia="Arial" w:hAnsi="Arial" w:cs="Arial"/>
          <w:color w:val="000000"/>
          <w:sz w:val="24"/>
          <w:szCs w:val="24"/>
        </w:rPr>
        <w:t>zaniechanie przeprowadzenia postępowania o udzielenie zamówienia lub zorganizowania konkursu na podstawie ustawy, mimo że Zamawiający był do tego obowiązany.</w:t>
      </w:r>
    </w:p>
    <w:p w14:paraId="25370263" w14:textId="30EEDA67" w:rsidR="009B2DFA" w:rsidRPr="00B019F4" w:rsidRDefault="001C2BE5">
      <w:pPr>
        <w:numPr>
          <w:ilvl w:val="0"/>
          <w:numId w:val="2"/>
        </w:numPr>
        <w:spacing w:after="0" w:line="360" w:lineRule="auto"/>
        <w:ind w:left="357" w:hanging="357"/>
        <w:contextualSpacing/>
        <w:rPr>
          <w:rFonts w:ascii="Arial" w:eastAsia="Arial" w:hAnsi="Arial" w:cs="Arial"/>
          <w:sz w:val="24"/>
          <w:szCs w:val="24"/>
        </w:rPr>
      </w:pPr>
      <w:r w:rsidRPr="00B019F4">
        <w:rPr>
          <w:rFonts w:ascii="Arial" w:eastAsia="Arial" w:hAnsi="Arial" w:cs="Arial"/>
          <w:sz w:val="24"/>
          <w:szCs w:val="24"/>
        </w:rPr>
        <w:t xml:space="preserve">Na czynność Zamawiającego wykonaną zgodnie z treścią wyroku Izby lub sądu, </w:t>
      </w:r>
      <w:proofErr w:type="gramStart"/>
      <w:r w:rsidRPr="00B019F4">
        <w:rPr>
          <w:rFonts w:ascii="Arial" w:eastAsia="Arial" w:hAnsi="Arial" w:cs="Arial"/>
          <w:sz w:val="24"/>
          <w:szCs w:val="24"/>
        </w:rPr>
        <w:t>albo,</w:t>
      </w:r>
      <w:proofErr w:type="gramEnd"/>
      <w:r w:rsidRPr="00B019F4">
        <w:rPr>
          <w:rFonts w:ascii="Arial" w:eastAsia="Arial" w:hAnsi="Arial" w:cs="Arial"/>
          <w:sz w:val="24"/>
          <w:szCs w:val="24"/>
        </w:rPr>
        <w:t xml:space="preserve"> w przypadku uwzględnienia zarzutów przedstawionych w odwołaniu, którą wykonał zgodnie z żądaniem zawartym w odwołaniu, odwołującemu oraz wykonawcy wezwanemu zgodnie z art. 524 ustawy </w:t>
      </w:r>
      <w:proofErr w:type="spellStart"/>
      <w:r w:rsidRPr="00B019F4">
        <w:rPr>
          <w:rFonts w:ascii="Arial" w:eastAsia="Arial" w:hAnsi="Arial" w:cs="Arial"/>
          <w:sz w:val="24"/>
          <w:szCs w:val="24"/>
        </w:rPr>
        <w:t>Pzp</w:t>
      </w:r>
      <w:proofErr w:type="spellEnd"/>
      <w:r w:rsidRPr="00B019F4">
        <w:rPr>
          <w:rFonts w:ascii="Arial" w:eastAsia="Arial" w:hAnsi="Arial" w:cs="Arial"/>
          <w:sz w:val="24"/>
          <w:szCs w:val="24"/>
        </w:rPr>
        <w:t xml:space="preserve"> nie przysługują środki ochrony prawnej.</w:t>
      </w:r>
    </w:p>
    <w:p w14:paraId="4A63660F" w14:textId="77777777" w:rsidR="009B2DFA" w:rsidRPr="00B019F4" w:rsidRDefault="001C2BE5">
      <w:pPr>
        <w:numPr>
          <w:ilvl w:val="0"/>
          <w:numId w:val="2"/>
        </w:numPr>
        <w:spacing w:after="0" w:line="360" w:lineRule="auto"/>
        <w:ind w:left="357" w:hanging="357"/>
        <w:contextualSpacing/>
        <w:rPr>
          <w:rFonts w:ascii="Arial" w:eastAsia="Arial" w:hAnsi="Arial" w:cs="Arial"/>
          <w:sz w:val="24"/>
          <w:szCs w:val="24"/>
        </w:rPr>
      </w:pPr>
      <w:r w:rsidRPr="00B019F4">
        <w:rPr>
          <w:rFonts w:ascii="Arial" w:eastAsia="Arial" w:hAnsi="Arial" w:cs="Arial"/>
          <w:sz w:val="24"/>
          <w:szCs w:val="24"/>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24F1BF9" w14:textId="77777777" w:rsidR="009B2DFA" w:rsidRPr="00B019F4" w:rsidRDefault="001C2BE5">
      <w:pPr>
        <w:numPr>
          <w:ilvl w:val="0"/>
          <w:numId w:val="2"/>
        </w:numPr>
        <w:pBdr>
          <w:top w:val="nil"/>
          <w:left w:val="nil"/>
          <w:bottom w:val="nil"/>
          <w:right w:val="nil"/>
          <w:between w:val="nil"/>
        </w:pBdr>
        <w:spacing w:after="0" w:line="360" w:lineRule="auto"/>
        <w:contextualSpacing/>
        <w:rPr>
          <w:rFonts w:ascii="Arial" w:eastAsia="Arial" w:hAnsi="Arial" w:cs="Arial"/>
          <w:color w:val="000000"/>
          <w:sz w:val="24"/>
          <w:szCs w:val="24"/>
        </w:rPr>
      </w:pPr>
      <w:r w:rsidRPr="00B019F4">
        <w:rPr>
          <w:rFonts w:ascii="Arial" w:eastAsia="Arial" w:hAnsi="Arial" w:cs="Arial"/>
          <w:color w:val="000000"/>
          <w:sz w:val="24"/>
          <w:szCs w:val="24"/>
        </w:rPr>
        <w:t>Odwołanie wnosi się w przypadku zamówień, których wartość jest równa albo przekracza progi unijne, w terminie:</w:t>
      </w:r>
    </w:p>
    <w:p w14:paraId="0FF10716" w14:textId="77777777" w:rsidR="009B2DFA" w:rsidRPr="00B019F4" w:rsidRDefault="001C2BE5">
      <w:pPr>
        <w:numPr>
          <w:ilvl w:val="1"/>
          <w:numId w:val="2"/>
        </w:numPr>
        <w:pBdr>
          <w:top w:val="nil"/>
          <w:left w:val="nil"/>
          <w:bottom w:val="nil"/>
          <w:right w:val="nil"/>
          <w:between w:val="nil"/>
        </w:pBdr>
        <w:spacing w:after="0" w:line="360" w:lineRule="auto"/>
        <w:ind w:left="964" w:hanging="607"/>
        <w:contextualSpacing/>
        <w:rPr>
          <w:rFonts w:ascii="Arial" w:eastAsia="Arial" w:hAnsi="Arial" w:cs="Arial"/>
          <w:color w:val="000000"/>
          <w:sz w:val="24"/>
          <w:szCs w:val="24"/>
        </w:rPr>
      </w:pPr>
      <w:r w:rsidRPr="00B019F4">
        <w:rPr>
          <w:rFonts w:ascii="Arial" w:eastAsia="Arial" w:hAnsi="Arial" w:cs="Arial"/>
          <w:color w:val="000000"/>
          <w:sz w:val="24"/>
          <w:szCs w:val="24"/>
        </w:rPr>
        <w:t>10 dni od dnia przekazania informacji o czynności zamawiającego stanowiącej podstawę jego wniesienia, jeżeli informacja została przekazana przy użyciu środków komunikacji elektronicznej,</w:t>
      </w:r>
    </w:p>
    <w:p w14:paraId="2CA9927D" w14:textId="77777777" w:rsidR="009B2DFA" w:rsidRPr="00B019F4" w:rsidRDefault="001C2BE5">
      <w:pPr>
        <w:numPr>
          <w:ilvl w:val="1"/>
          <w:numId w:val="2"/>
        </w:numPr>
        <w:pBdr>
          <w:top w:val="nil"/>
          <w:left w:val="nil"/>
          <w:bottom w:val="nil"/>
          <w:right w:val="nil"/>
          <w:between w:val="nil"/>
        </w:pBdr>
        <w:spacing w:after="0" w:line="360" w:lineRule="auto"/>
        <w:ind w:left="964" w:hanging="607"/>
        <w:contextualSpacing/>
        <w:rPr>
          <w:rFonts w:ascii="Arial" w:eastAsia="Arial" w:hAnsi="Arial" w:cs="Arial"/>
          <w:color w:val="000000"/>
          <w:sz w:val="24"/>
          <w:szCs w:val="24"/>
        </w:rPr>
      </w:pPr>
      <w:r w:rsidRPr="00B019F4">
        <w:rPr>
          <w:rFonts w:ascii="Arial" w:eastAsia="Arial" w:hAnsi="Arial" w:cs="Arial"/>
          <w:color w:val="000000"/>
          <w:sz w:val="24"/>
          <w:szCs w:val="24"/>
        </w:rPr>
        <w:t>15 dni od dnia przekazania informacji o czynności zamawiającego stanowiącej podstawę jego wniesienia, jeżeli informacja została przekazana w sposób inny niż określony w pkt 6.1.;</w:t>
      </w:r>
    </w:p>
    <w:p w14:paraId="0065816F" w14:textId="77777777" w:rsidR="009B2DFA" w:rsidRPr="00B019F4" w:rsidRDefault="001C2BE5">
      <w:pPr>
        <w:numPr>
          <w:ilvl w:val="0"/>
          <w:numId w:val="2"/>
        </w:numPr>
        <w:pBdr>
          <w:top w:val="nil"/>
          <w:left w:val="nil"/>
          <w:bottom w:val="nil"/>
          <w:right w:val="nil"/>
          <w:between w:val="nil"/>
        </w:pBdr>
        <w:spacing w:after="0" w:line="360" w:lineRule="auto"/>
        <w:contextualSpacing/>
        <w:rPr>
          <w:rFonts w:ascii="Arial" w:eastAsia="Arial" w:hAnsi="Arial" w:cs="Arial"/>
          <w:color w:val="000000"/>
          <w:sz w:val="24"/>
          <w:szCs w:val="24"/>
        </w:rPr>
      </w:pPr>
      <w:r w:rsidRPr="00B019F4">
        <w:rPr>
          <w:rFonts w:ascii="Arial" w:eastAsia="Arial" w:hAnsi="Arial" w:cs="Arial"/>
          <w:color w:val="000000"/>
          <w:sz w:val="24"/>
          <w:szCs w:val="24"/>
        </w:rPr>
        <w:lastRenderedPageBreak/>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51231F65" w14:textId="77777777" w:rsidR="009B2DFA" w:rsidRPr="00B019F4" w:rsidRDefault="001C2BE5">
      <w:pPr>
        <w:numPr>
          <w:ilvl w:val="0"/>
          <w:numId w:val="2"/>
        </w:numPr>
        <w:pBdr>
          <w:top w:val="nil"/>
          <w:left w:val="nil"/>
          <w:bottom w:val="nil"/>
          <w:right w:val="nil"/>
          <w:between w:val="nil"/>
        </w:pBdr>
        <w:spacing w:after="0" w:line="360" w:lineRule="auto"/>
        <w:contextualSpacing/>
        <w:rPr>
          <w:rFonts w:ascii="Arial" w:eastAsia="Arial" w:hAnsi="Arial" w:cs="Arial"/>
          <w:color w:val="000000"/>
          <w:sz w:val="24"/>
          <w:szCs w:val="24"/>
        </w:rPr>
      </w:pPr>
      <w:r w:rsidRPr="00B019F4">
        <w:rPr>
          <w:rFonts w:ascii="Arial" w:eastAsia="Arial" w:hAnsi="Arial" w:cs="Arial"/>
          <w:color w:val="000000"/>
          <w:sz w:val="24"/>
          <w:szCs w:val="24"/>
        </w:rPr>
        <w:t>Odwołanie w przypadkach innych niż określone w pkt 6 i 7 wnosi się w terminie 10 dni od dnia, w którym powzięto lub przy zachowaniu należytej staranności można było powziąć wiadomość o okolicznościach stanowiących podstawę jego wniesienia.</w:t>
      </w:r>
    </w:p>
    <w:p w14:paraId="4B7835A4" w14:textId="563D702B" w:rsidR="009B2DFA" w:rsidRPr="00B019F4" w:rsidRDefault="001C2BE5">
      <w:pPr>
        <w:numPr>
          <w:ilvl w:val="0"/>
          <w:numId w:val="2"/>
        </w:numPr>
        <w:pBdr>
          <w:top w:val="nil"/>
          <w:left w:val="nil"/>
          <w:bottom w:val="nil"/>
          <w:right w:val="nil"/>
          <w:between w:val="nil"/>
        </w:pBdr>
        <w:spacing w:after="0" w:line="360" w:lineRule="auto"/>
        <w:contextualSpacing/>
        <w:rPr>
          <w:rFonts w:ascii="Arial" w:eastAsia="Arial" w:hAnsi="Arial" w:cs="Arial"/>
          <w:color w:val="000000"/>
          <w:sz w:val="24"/>
          <w:szCs w:val="24"/>
        </w:rPr>
      </w:pPr>
      <w:r w:rsidRPr="00B019F4">
        <w:rPr>
          <w:rFonts w:ascii="Arial" w:eastAsia="Arial" w:hAnsi="Arial" w:cs="Arial"/>
          <w:color w:val="000000"/>
          <w:sz w:val="24"/>
          <w:szCs w:val="24"/>
        </w:rPr>
        <w:t>Jeżeli Zamawiający mimo takiego obowiązku nie przesłał wykonawcy zawiadomienia o wyborze najkorzystniejszej oferty, odwołanie wnosi się nie później niż w terminie:</w:t>
      </w:r>
    </w:p>
    <w:p w14:paraId="5DAEB589" w14:textId="0E04F7CB" w:rsidR="009B2DFA" w:rsidRPr="00B019F4" w:rsidRDefault="001C2BE5">
      <w:pPr>
        <w:numPr>
          <w:ilvl w:val="1"/>
          <w:numId w:val="2"/>
        </w:numPr>
        <w:pBdr>
          <w:top w:val="nil"/>
          <w:left w:val="nil"/>
          <w:bottom w:val="nil"/>
          <w:right w:val="nil"/>
          <w:between w:val="nil"/>
        </w:pBdr>
        <w:spacing w:after="0" w:line="360" w:lineRule="auto"/>
        <w:ind w:left="964" w:hanging="607"/>
        <w:contextualSpacing/>
        <w:rPr>
          <w:rFonts w:ascii="Arial" w:eastAsia="Arial" w:hAnsi="Arial" w:cs="Arial"/>
          <w:color w:val="000000"/>
          <w:sz w:val="24"/>
          <w:szCs w:val="24"/>
        </w:rPr>
      </w:pPr>
      <w:r w:rsidRPr="00B019F4">
        <w:rPr>
          <w:rFonts w:ascii="Arial" w:eastAsia="Arial" w:hAnsi="Arial" w:cs="Arial"/>
          <w:color w:val="000000"/>
          <w:sz w:val="24"/>
          <w:szCs w:val="24"/>
        </w:rPr>
        <w:t>30 dni od dnia publikacji w Dzienniku Urzędowym Unii Europejskiej ogłoszenia o udzieleniu zamówienia;</w:t>
      </w:r>
    </w:p>
    <w:p w14:paraId="12772443" w14:textId="27CBC822" w:rsidR="009B2DFA" w:rsidRPr="00572ECE" w:rsidRDefault="001C2BE5">
      <w:pPr>
        <w:numPr>
          <w:ilvl w:val="1"/>
          <w:numId w:val="2"/>
        </w:numPr>
        <w:pBdr>
          <w:top w:val="nil"/>
          <w:left w:val="nil"/>
          <w:bottom w:val="nil"/>
          <w:right w:val="nil"/>
          <w:between w:val="nil"/>
        </w:pBdr>
        <w:spacing w:after="0" w:line="360" w:lineRule="auto"/>
        <w:ind w:left="964" w:hanging="607"/>
        <w:contextualSpacing/>
        <w:rPr>
          <w:rFonts w:ascii="Arial" w:eastAsia="Arial" w:hAnsi="Arial" w:cs="Arial"/>
          <w:color w:val="000000"/>
        </w:rPr>
      </w:pPr>
      <w:r w:rsidRPr="00B019F4">
        <w:rPr>
          <w:rFonts w:ascii="Arial" w:eastAsia="Arial" w:hAnsi="Arial" w:cs="Arial"/>
          <w:color w:val="000000"/>
          <w:sz w:val="24"/>
          <w:szCs w:val="24"/>
        </w:rPr>
        <w:t xml:space="preserve">6 miesięcy od dnia zawarcia umowy, jeżeli Zamawiający nie opublikował </w:t>
      </w:r>
      <w:r w:rsidR="0010660A" w:rsidRPr="00B019F4">
        <w:rPr>
          <w:rFonts w:ascii="Arial" w:eastAsia="Arial" w:hAnsi="Arial" w:cs="Arial"/>
          <w:color w:val="000000"/>
          <w:sz w:val="24"/>
          <w:szCs w:val="24"/>
        </w:rPr>
        <w:br/>
      </w:r>
      <w:r w:rsidRPr="00B019F4">
        <w:rPr>
          <w:rFonts w:ascii="Arial" w:eastAsia="Arial" w:hAnsi="Arial" w:cs="Arial"/>
          <w:color w:val="000000"/>
          <w:sz w:val="24"/>
          <w:szCs w:val="24"/>
        </w:rPr>
        <w:t xml:space="preserve">w Dzienniku Urzędowym Unii Europejskiej ogłoszenia o udzieleniu zamówienia </w:t>
      </w:r>
    </w:p>
    <w:p w14:paraId="7FB6C97F" w14:textId="77631D7D" w:rsidR="009B2DFA" w:rsidRPr="00B019F4" w:rsidRDefault="001C2BE5">
      <w:pPr>
        <w:numPr>
          <w:ilvl w:val="0"/>
          <w:numId w:val="2"/>
        </w:numPr>
        <w:pBdr>
          <w:top w:val="nil"/>
          <w:left w:val="nil"/>
          <w:bottom w:val="nil"/>
          <w:right w:val="nil"/>
          <w:between w:val="nil"/>
        </w:pBdr>
        <w:spacing w:after="0" w:line="360" w:lineRule="auto"/>
        <w:ind w:left="357" w:hanging="357"/>
        <w:contextualSpacing/>
        <w:rPr>
          <w:rFonts w:ascii="Arial" w:eastAsia="Arial" w:hAnsi="Arial" w:cs="Arial"/>
          <w:color w:val="000000"/>
          <w:sz w:val="24"/>
          <w:szCs w:val="24"/>
        </w:rPr>
      </w:pPr>
      <w:r w:rsidRPr="00B019F4">
        <w:rPr>
          <w:rFonts w:ascii="Arial" w:eastAsia="Arial" w:hAnsi="Arial" w:cs="Arial"/>
          <w:color w:val="000000"/>
          <w:sz w:val="24"/>
          <w:szCs w:val="24"/>
        </w:rPr>
        <w:t xml:space="preserve">Zamawiający przesyła niezwłocznie, nie później niż w terminie 2 dni od dnia </w:t>
      </w:r>
      <w:r w:rsidRPr="00B63F0C">
        <w:rPr>
          <w:rFonts w:ascii="Arial" w:eastAsia="Arial" w:hAnsi="Arial" w:cs="Arial"/>
          <w:color w:val="000000"/>
          <w:sz w:val="24"/>
          <w:szCs w:val="24"/>
        </w:rPr>
        <w:t xml:space="preserve">otrzymania, kopię odwołania innym wykonawcom uczestniczącym </w:t>
      </w:r>
      <w:r w:rsidR="00B019F4" w:rsidRPr="00B63F0C">
        <w:rPr>
          <w:rFonts w:ascii="Arial" w:eastAsia="Arial" w:hAnsi="Arial" w:cs="Arial"/>
          <w:color w:val="000000"/>
          <w:sz w:val="24"/>
          <w:szCs w:val="24"/>
        </w:rPr>
        <w:br/>
      </w:r>
      <w:r w:rsidRPr="00B63F0C">
        <w:rPr>
          <w:rFonts w:ascii="Arial" w:eastAsia="Arial" w:hAnsi="Arial" w:cs="Arial"/>
          <w:color w:val="000000"/>
          <w:sz w:val="24"/>
          <w:szCs w:val="24"/>
        </w:rPr>
        <w:t>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225CFEF4" w14:textId="40965B00" w:rsidR="009B2DFA" w:rsidRPr="00B019F4" w:rsidRDefault="001C2BE5">
      <w:pPr>
        <w:numPr>
          <w:ilvl w:val="0"/>
          <w:numId w:val="2"/>
        </w:numPr>
        <w:pBdr>
          <w:top w:val="nil"/>
          <w:left w:val="nil"/>
          <w:bottom w:val="nil"/>
          <w:right w:val="nil"/>
          <w:between w:val="nil"/>
        </w:pBdr>
        <w:spacing w:after="0" w:line="360" w:lineRule="auto"/>
        <w:ind w:left="357" w:hanging="357"/>
        <w:contextualSpacing/>
        <w:rPr>
          <w:rFonts w:ascii="Arial" w:eastAsia="Arial" w:hAnsi="Arial" w:cs="Arial"/>
          <w:color w:val="000000"/>
          <w:sz w:val="24"/>
          <w:szCs w:val="24"/>
        </w:rPr>
      </w:pPr>
      <w:r w:rsidRPr="00B019F4">
        <w:rPr>
          <w:rFonts w:ascii="Arial" w:eastAsia="Arial" w:hAnsi="Arial" w:cs="Arial"/>
          <w:color w:val="000000"/>
          <w:sz w:val="24"/>
          <w:szCs w:val="24"/>
        </w:rPr>
        <w:t>Wykonawca może zgłosić przystąpienie do</w:t>
      </w:r>
      <w:r w:rsidRPr="00B63F0C">
        <w:rPr>
          <w:rFonts w:ascii="Arial" w:eastAsia="Arial" w:hAnsi="Arial" w:cs="Arial"/>
          <w:iCs/>
          <w:color w:val="000000"/>
          <w:sz w:val="24"/>
          <w:szCs w:val="24"/>
        </w:rPr>
        <w:t xml:space="preserve"> postępowania</w:t>
      </w:r>
      <w:r w:rsidRPr="00B019F4">
        <w:rPr>
          <w:rFonts w:ascii="Arial" w:eastAsia="Arial" w:hAnsi="Arial" w:cs="Arial"/>
          <w:i/>
          <w:color w:val="000000"/>
          <w:sz w:val="24"/>
          <w:szCs w:val="24"/>
        </w:rPr>
        <w:t xml:space="preserve"> </w:t>
      </w:r>
      <w:r w:rsidRPr="00B019F4">
        <w:rPr>
          <w:rFonts w:ascii="Arial" w:eastAsia="Arial" w:hAnsi="Arial" w:cs="Arial"/>
          <w:color w:val="000000"/>
          <w:sz w:val="24"/>
          <w:szCs w:val="24"/>
        </w:rPr>
        <w:t xml:space="preserve">odwoławczego </w:t>
      </w:r>
      <w:r w:rsidR="00B019F4">
        <w:rPr>
          <w:rFonts w:ascii="Arial" w:eastAsia="Arial" w:hAnsi="Arial" w:cs="Arial"/>
          <w:color w:val="000000"/>
          <w:sz w:val="24"/>
          <w:szCs w:val="24"/>
        </w:rPr>
        <w:br/>
      </w:r>
      <w:r w:rsidRPr="00B019F4">
        <w:rPr>
          <w:rFonts w:ascii="Arial" w:eastAsia="Arial" w:hAnsi="Arial" w:cs="Arial"/>
          <w:color w:val="000000"/>
          <w:sz w:val="24"/>
          <w:szCs w:val="24"/>
        </w:rPr>
        <w:t>w terminie 3 dni od dnia otrzymania kopii odwołania, wskazując stronę, do której przystępuje i interes w uzyskaniu rozstrzygnięcia na korzyść strony, do której przystępuje.</w:t>
      </w:r>
    </w:p>
    <w:p w14:paraId="64ADAD2E" w14:textId="77777777" w:rsidR="009B2DFA" w:rsidRPr="00B019F4" w:rsidRDefault="001C2BE5">
      <w:pPr>
        <w:numPr>
          <w:ilvl w:val="0"/>
          <w:numId w:val="2"/>
        </w:numPr>
        <w:pBdr>
          <w:top w:val="nil"/>
          <w:left w:val="nil"/>
          <w:bottom w:val="nil"/>
          <w:right w:val="nil"/>
          <w:between w:val="nil"/>
        </w:pBdr>
        <w:spacing w:after="0" w:line="360" w:lineRule="auto"/>
        <w:ind w:left="357" w:hanging="357"/>
        <w:contextualSpacing/>
        <w:rPr>
          <w:rFonts w:ascii="Arial" w:eastAsia="Arial" w:hAnsi="Arial" w:cs="Arial"/>
          <w:color w:val="000000"/>
          <w:sz w:val="24"/>
          <w:szCs w:val="24"/>
        </w:rPr>
      </w:pPr>
      <w:r w:rsidRPr="00B019F4">
        <w:rPr>
          <w:rFonts w:ascii="Arial" w:eastAsia="Arial" w:hAnsi="Arial" w:cs="Arial"/>
          <w:color w:val="000000"/>
          <w:sz w:val="24"/>
          <w:szCs w:val="24"/>
        </w:rPr>
        <w:t xml:space="preserve">Na orzeczenie Izby oraz postanowienie Prezesa Izby, o którym mowa w art. 519 ust. 1 ustawy </w:t>
      </w:r>
      <w:proofErr w:type="spellStart"/>
      <w:r w:rsidRPr="00B019F4">
        <w:rPr>
          <w:rFonts w:ascii="Arial" w:eastAsia="Arial" w:hAnsi="Arial" w:cs="Arial"/>
          <w:color w:val="000000"/>
          <w:sz w:val="24"/>
          <w:szCs w:val="24"/>
        </w:rPr>
        <w:t>Pzp</w:t>
      </w:r>
      <w:proofErr w:type="spellEnd"/>
      <w:r w:rsidRPr="00B019F4">
        <w:rPr>
          <w:rFonts w:ascii="Arial" w:eastAsia="Arial" w:hAnsi="Arial" w:cs="Arial"/>
          <w:color w:val="000000"/>
          <w:sz w:val="24"/>
          <w:szCs w:val="24"/>
        </w:rPr>
        <w:t xml:space="preserve">, stronom oraz </w:t>
      </w:r>
      <w:r w:rsidRPr="00B63F0C">
        <w:rPr>
          <w:rFonts w:ascii="Arial" w:eastAsia="Arial" w:hAnsi="Arial" w:cs="Arial"/>
          <w:color w:val="000000"/>
          <w:sz w:val="24"/>
          <w:szCs w:val="24"/>
        </w:rPr>
        <w:t>uczestnikom postępowania odwoławczego</w:t>
      </w:r>
      <w:r w:rsidRPr="00B019F4">
        <w:rPr>
          <w:rFonts w:ascii="Arial" w:eastAsia="Arial" w:hAnsi="Arial" w:cs="Arial"/>
          <w:color w:val="000000"/>
          <w:sz w:val="24"/>
          <w:szCs w:val="24"/>
        </w:rPr>
        <w:t xml:space="preserve"> przysługuje skarga do sądu.</w:t>
      </w:r>
    </w:p>
    <w:p w14:paraId="75D9B60B" w14:textId="77777777" w:rsidR="009B2DFA" w:rsidRPr="00B019F4" w:rsidRDefault="001C2BE5">
      <w:pPr>
        <w:numPr>
          <w:ilvl w:val="0"/>
          <w:numId w:val="2"/>
        </w:numPr>
        <w:pBdr>
          <w:top w:val="nil"/>
          <w:left w:val="nil"/>
          <w:bottom w:val="nil"/>
          <w:right w:val="nil"/>
          <w:between w:val="nil"/>
        </w:pBdr>
        <w:spacing w:after="0" w:line="360" w:lineRule="auto"/>
        <w:ind w:left="357" w:hanging="357"/>
        <w:contextualSpacing/>
        <w:rPr>
          <w:rFonts w:ascii="Arial" w:eastAsia="Arial" w:hAnsi="Arial" w:cs="Arial"/>
          <w:color w:val="000000"/>
          <w:sz w:val="24"/>
          <w:szCs w:val="24"/>
        </w:rPr>
      </w:pPr>
      <w:r w:rsidRPr="00B019F4">
        <w:rPr>
          <w:rFonts w:ascii="Arial" w:eastAsia="Arial" w:hAnsi="Arial" w:cs="Arial"/>
          <w:color w:val="000000"/>
          <w:sz w:val="24"/>
          <w:szCs w:val="24"/>
        </w:rPr>
        <w:t>Skargę wnosi się do Sądu Okręgowego w Warszawie.</w:t>
      </w:r>
    </w:p>
    <w:p w14:paraId="3C29B942" w14:textId="5A30F1D9" w:rsidR="009B2DFA" w:rsidRPr="00B019F4" w:rsidRDefault="001C2BE5">
      <w:pPr>
        <w:numPr>
          <w:ilvl w:val="0"/>
          <w:numId w:val="2"/>
        </w:numPr>
        <w:pBdr>
          <w:top w:val="nil"/>
          <w:left w:val="nil"/>
          <w:bottom w:val="nil"/>
          <w:right w:val="nil"/>
          <w:between w:val="nil"/>
        </w:pBdr>
        <w:spacing w:after="0" w:line="360" w:lineRule="auto"/>
        <w:ind w:left="357" w:hanging="357"/>
        <w:contextualSpacing/>
        <w:rPr>
          <w:rFonts w:ascii="Arial" w:eastAsia="Arial" w:hAnsi="Arial" w:cs="Arial"/>
          <w:color w:val="000000"/>
          <w:sz w:val="24"/>
          <w:szCs w:val="24"/>
        </w:rPr>
      </w:pPr>
      <w:r w:rsidRPr="00B019F4">
        <w:rPr>
          <w:rFonts w:ascii="Arial" w:eastAsia="Arial" w:hAnsi="Arial" w:cs="Arial"/>
          <w:color w:val="000000"/>
          <w:sz w:val="24"/>
          <w:szCs w:val="24"/>
        </w:rPr>
        <w:t xml:space="preserve">Skargę wnosi się za pośrednictwem Prezesa Izby, w terminie 14 dni od dnia doręczenia orzeczenia Izby lub postanowienia Prezesa Izby, o którym mowa </w:t>
      </w:r>
      <w:r w:rsidR="00B019F4">
        <w:rPr>
          <w:rFonts w:ascii="Arial" w:eastAsia="Arial" w:hAnsi="Arial" w:cs="Arial"/>
          <w:color w:val="000000"/>
          <w:sz w:val="24"/>
          <w:szCs w:val="24"/>
        </w:rPr>
        <w:br/>
      </w:r>
      <w:r w:rsidRPr="00B019F4">
        <w:rPr>
          <w:rFonts w:ascii="Arial" w:eastAsia="Arial" w:hAnsi="Arial" w:cs="Arial"/>
          <w:color w:val="000000"/>
          <w:sz w:val="24"/>
          <w:szCs w:val="24"/>
        </w:rPr>
        <w:lastRenderedPageBreak/>
        <w:t xml:space="preserve">w art. 519 ust. 1 ustawy </w:t>
      </w:r>
      <w:proofErr w:type="spellStart"/>
      <w:r w:rsidRPr="00B019F4">
        <w:rPr>
          <w:rFonts w:ascii="Arial" w:eastAsia="Arial" w:hAnsi="Arial" w:cs="Arial"/>
          <w:color w:val="000000"/>
          <w:sz w:val="24"/>
          <w:szCs w:val="24"/>
        </w:rPr>
        <w:t>Pzp</w:t>
      </w:r>
      <w:proofErr w:type="spellEnd"/>
      <w:r w:rsidRPr="00B019F4">
        <w:rPr>
          <w:rFonts w:ascii="Arial" w:eastAsia="Arial" w:hAnsi="Arial" w:cs="Arial"/>
          <w:color w:val="000000"/>
          <w:sz w:val="24"/>
          <w:szCs w:val="24"/>
        </w:rPr>
        <w:t xml:space="preserve">, przesyłając jednocześnie jej odpis przeciwnikowi skargi. </w:t>
      </w:r>
    </w:p>
    <w:p w14:paraId="27B4FD28" w14:textId="77777777" w:rsidR="009B2DFA" w:rsidRPr="00B019F4" w:rsidRDefault="001C2BE5">
      <w:pPr>
        <w:numPr>
          <w:ilvl w:val="0"/>
          <w:numId w:val="2"/>
        </w:numPr>
        <w:pBdr>
          <w:top w:val="nil"/>
          <w:left w:val="nil"/>
          <w:bottom w:val="nil"/>
          <w:right w:val="nil"/>
          <w:between w:val="nil"/>
        </w:pBdr>
        <w:spacing w:after="0" w:line="360" w:lineRule="auto"/>
        <w:ind w:left="357" w:hanging="357"/>
        <w:contextualSpacing/>
        <w:rPr>
          <w:rFonts w:ascii="Arial" w:eastAsia="Arial" w:hAnsi="Arial" w:cs="Arial"/>
          <w:color w:val="000000"/>
          <w:sz w:val="24"/>
          <w:szCs w:val="24"/>
        </w:rPr>
      </w:pPr>
      <w:r w:rsidRPr="00B019F4">
        <w:rPr>
          <w:rFonts w:ascii="Arial" w:eastAsia="Arial" w:hAnsi="Arial" w:cs="Arial"/>
          <w:color w:val="000000"/>
          <w:sz w:val="24"/>
          <w:szCs w:val="24"/>
        </w:rPr>
        <w:t xml:space="preserve">Pozostałe przepisy dotyczące środków ochrony prawnej zawarte są w Dziale IX ustawy </w:t>
      </w:r>
      <w:proofErr w:type="spellStart"/>
      <w:r w:rsidRPr="00B019F4">
        <w:rPr>
          <w:rFonts w:ascii="Arial" w:eastAsia="Arial" w:hAnsi="Arial" w:cs="Arial"/>
          <w:color w:val="000000"/>
          <w:sz w:val="24"/>
          <w:szCs w:val="24"/>
        </w:rPr>
        <w:t>Pzp</w:t>
      </w:r>
      <w:proofErr w:type="spellEnd"/>
      <w:r w:rsidRPr="00B019F4">
        <w:rPr>
          <w:rFonts w:ascii="Arial" w:eastAsia="Arial" w:hAnsi="Arial" w:cs="Arial"/>
          <w:color w:val="000000"/>
          <w:sz w:val="24"/>
          <w:szCs w:val="24"/>
        </w:rPr>
        <w:t>.</w:t>
      </w:r>
    </w:p>
    <w:sectPr w:rsidR="009B2DFA" w:rsidRPr="00B019F4" w:rsidSect="00383EA4">
      <w:headerReference w:type="default" r:id="rId15"/>
      <w:footerReference w:type="default" r:id="rId16"/>
      <w:headerReference w:type="first" r:id="rId17"/>
      <w:footerReference w:type="first" r:id="rId18"/>
      <w:pgSz w:w="11906" w:h="16838"/>
      <w:pgMar w:top="1134" w:right="1418" w:bottom="1418" w:left="1418" w:header="283" w:footer="283"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368C2" w14:textId="77777777" w:rsidR="000D1B20" w:rsidRDefault="000D1B20">
      <w:pPr>
        <w:spacing w:after="0" w:line="240" w:lineRule="auto"/>
      </w:pPr>
      <w:r>
        <w:separator/>
      </w:r>
    </w:p>
  </w:endnote>
  <w:endnote w:type="continuationSeparator" w:id="0">
    <w:p w14:paraId="297B669B" w14:textId="77777777" w:rsidR="000D1B20" w:rsidRDefault="000D1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Xihei">
    <w:panose1 w:val="02010600040101010101"/>
    <w:charset w:val="86"/>
    <w:family w:val="auto"/>
    <w:pitch w:val="variable"/>
    <w:sig w:usb0="00000287" w:usb1="080F0000" w:usb2="00000010" w:usb3="00000000" w:csb0="000400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Yu Gothic UI"/>
    <w:panose1 w:val="020B0604020202020204"/>
    <w:charset w:val="00"/>
    <w:family w:val="roman"/>
    <w:notTrueType/>
    <w:pitch w:val="default"/>
    <w:sig w:usb0="00000001" w:usb1="08070000" w:usb2="00000010" w:usb3="00000000" w:csb0="00020000"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10006FF" w:usb1="4000FCFF" w:usb2="00000009" w:usb3="00000000" w:csb0="0000019F" w:csb1="00000000"/>
  </w:font>
  <w:font w:name="inherit">
    <w:altName w:val="Times New Roman"/>
    <w:panose1 w:val="020B0604020202020204"/>
    <w:charset w:val="00"/>
    <w:family w:val="roman"/>
    <w:notTrueType/>
    <w:pitch w:val="default"/>
  </w:font>
  <w:font w:name="Avenir-Light">
    <w:altName w:val="Calibri"/>
    <w:panose1 w:val="020B0402020203020204"/>
    <w:charset w:val="00"/>
    <w:family w:val="swiss"/>
    <w:pitch w:val="variable"/>
    <w:sig w:usb0="800000AF" w:usb1="5000204A" w:usb2="00000000" w:usb3="00000000" w:csb0="0000009B"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1222" w14:textId="77777777" w:rsidR="009B2DFA" w:rsidRPr="00FD508E" w:rsidRDefault="001C2BE5">
    <w:pPr>
      <w:pBdr>
        <w:top w:val="nil"/>
        <w:left w:val="nil"/>
        <w:bottom w:val="nil"/>
        <w:right w:val="nil"/>
        <w:between w:val="nil"/>
      </w:pBdr>
      <w:tabs>
        <w:tab w:val="center" w:pos="4536"/>
        <w:tab w:val="right" w:pos="9072"/>
      </w:tabs>
      <w:spacing w:after="0" w:line="240" w:lineRule="auto"/>
      <w:rPr>
        <w:rFonts w:ascii="Arial" w:hAnsi="Arial" w:cs="Arial"/>
        <w:color w:val="000000"/>
        <w:sz w:val="24"/>
        <w:szCs w:val="24"/>
      </w:rPr>
    </w:pPr>
    <w:r>
      <w:rPr>
        <w:color w:val="000000"/>
      </w:rPr>
      <w:tab/>
    </w:r>
    <w:r>
      <w:rPr>
        <w:color w:val="000000"/>
      </w:rPr>
      <w:tab/>
    </w:r>
    <w:r w:rsidRPr="00FD508E">
      <w:rPr>
        <w:rFonts w:ascii="Arial" w:hAnsi="Arial" w:cs="Arial"/>
        <w:color w:val="000000"/>
        <w:sz w:val="24"/>
        <w:szCs w:val="24"/>
      </w:rPr>
      <w:t xml:space="preserve">Strona </w:t>
    </w:r>
    <w:r w:rsidRPr="00FD508E">
      <w:rPr>
        <w:rFonts w:ascii="Arial" w:hAnsi="Arial" w:cs="Arial"/>
        <w:b/>
        <w:color w:val="000000"/>
        <w:sz w:val="24"/>
        <w:szCs w:val="24"/>
      </w:rPr>
      <w:fldChar w:fldCharType="begin"/>
    </w:r>
    <w:r w:rsidRPr="00FD508E">
      <w:rPr>
        <w:rFonts w:ascii="Arial" w:hAnsi="Arial" w:cs="Arial"/>
        <w:b/>
        <w:color w:val="000000"/>
        <w:sz w:val="24"/>
        <w:szCs w:val="24"/>
      </w:rPr>
      <w:instrText>PAGE</w:instrText>
    </w:r>
    <w:r w:rsidRPr="00FD508E">
      <w:rPr>
        <w:rFonts w:ascii="Arial" w:hAnsi="Arial" w:cs="Arial"/>
        <w:b/>
        <w:color w:val="000000"/>
        <w:sz w:val="24"/>
        <w:szCs w:val="24"/>
      </w:rPr>
      <w:fldChar w:fldCharType="separate"/>
    </w:r>
    <w:r w:rsidR="00DC3BBB" w:rsidRPr="00FD508E">
      <w:rPr>
        <w:rFonts w:ascii="Arial" w:hAnsi="Arial" w:cs="Arial"/>
        <w:b/>
        <w:noProof/>
        <w:color w:val="000000"/>
        <w:sz w:val="24"/>
        <w:szCs w:val="24"/>
      </w:rPr>
      <w:t>2</w:t>
    </w:r>
    <w:r w:rsidRPr="00FD508E">
      <w:rPr>
        <w:rFonts w:ascii="Arial" w:hAnsi="Arial" w:cs="Arial"/>
        <w:b/>
        <w:color w:val="000000"/>
        <w:sz w:val="24"/>
        <w:szCs w:val="24"/>
      </w:rPr>
      <w:fldChar w:fldCharType="end"/>
    </w:r>
    <w:r w:rsidRPr="00FD508E">
      <w:rPr>
        <w:rFonts w:ascii="Arial" w:hAnsi="Arial" w:cs="Arial"/>
        <w:color w:val="000000"/>
        <w:sz w:val="24"/>
        <w:szCs w:val="24"/>
      </w:rPr>
      <w:t xml:space="preserve"> z </w:t>
    </w:r>
    <w:r w:rsidRPr="00FD508E">
      <w:rPr>
        <w:rFonts w:ascii="Arial" w:hAnsi="Arial" w:cs="Arial"/>
        <w:b/>
        <w:color w:val="000000"/>
        <w:sz w:val="24"/>
        <w:szCs w:val="24"/>
      </w:rPr>
      <w:fldChar w:fldCharType="begin"/>
    </w:r>
    <w:r w:rsidRPr="00FD508E">
      <w:rPr>
        <w:rFonts w:ascii="Arial" w:hAnsi="Arial" w:cs="Arial"/>
        <w:b/>
        <w:color w:val="000000"/>
        <w:sz w:val="24"/>
        <w:szCs w:val="24"/>
      </w:rPr>
      <w:instrText>NUMPAGES</w:instrText>
    </w:r>
    <w:r w:rsidRPr="00FD508E">
      <w:rPr>
        <w:rFonts w:ascii="Arial" w:hAnsi="Arial" w:cs="Arial"/>
        <w:b/>
        <w:color w:val="000000"/>
        <w:sz w:val="24"/>
        <w:szCs w:val="24"/>
      </w:rPr>
      <w:fldChar w:fldCharType="separate"/>
    </w:r>
    <w:r w:rsidR="00DC3BBB" w:rsidRPr="00FD508E">
      <w:rPr>
        <w:rFonts w:ascii="Arial" w:hAnsi="Arial" w:cs="Arial"/>
        <w:b/>
        <w:noProof/>
        <w:color w:val="000000"/>
        <w:sz w:val="24"/>
        <w:szCs w:val="24"/>
      </w:rPr>
      <w:t>3</w:t>
    </w:r>
    <w:r w:rsidRPr="00FD508E">
      <w:rPr>
        <w:rFonts w:ascii="Arial" w:hAnsi="Arial" w:cs="Arial"/>
        <w:b/>
        <w:color w:val="000000"/>
        <w:sz w:val="24"/>
        <w:szCs w:val="24"/>
      </w:rPr>
      <w:fldChar w:fldCharType="end"/>
    </w:r>
  </w:p>
  <w:p w14:paraId="323A9F68" w14:textId="77777777" w:rsidR="009B2DFA" w:rsidRDefault="009B2DFA">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2156" w14:textId="77777777" w:rsidR="009B2DFA" w:rsidRDefault="009B2DFA">
    <w:pPr>
      <w:pBdr>
        <w:top w:val="nil"/>
        <w:left w:val="nil"/>
        <w:bottom w:val="nil"/>
        <w:right w:val="nil"/>
        <w:between w:val="nil"/>
      </w:pBdr>
      <w:tabs>
        <w:tab w:val="center" w:pos="4536"/>
        <w:tab w:val="right" w:pos="9072"/>
      </w:tabs>
      <w:spacing w:after="0" w:line="240" w:lineRule="auto"/>
      <w:jc w:val="center"/>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99A1D" w14:textId="77777777" w:rsidR="000D1B20" w:rsidRDefault="000D1B20">
      <w:pPr>
        <w:spacing w:after="0" w:line="240" w:lineRule="auto"/>
      </w:pPr>
      <w:r>
        <w:separator/>
      </w:r>
    </w:p>
  </w:footnote>
  <w:footnote w:type="continuationSeparator" w:id="0">
    <w:p w14:paraId="7D6D0F95" w14:textId="77777777" w:rsidR="000D1B20" w:rsidRDefault="000D1B20">
      <w:pPr>
        <w:spacing w:after="0" w:line="240" w:lineRule="auto"/>
      </w:pPr>
      <w:r>
        <w:continuationSeparator/>
      </w:r>
    </w:p>
  </w:footnote>
  <w:footnote w:id="1">
    <w:p w14:paraId="1550E223" w14:textId="77777777" w:rsidR="00522084" w:rsidRPr="00E86FB0" w:rsidRDefault="00522084" w:rsidP="00522084">
      <w:pPr>
        <w:pStyle w:val="Tekstprzypisudolnego"/>
        <w:jc w:val="both"/>
        <w:rPr>
          <w:lang w:val="pl-PL"/>
        </w:rPr>
      </w:pPr>
      <w:r>
        <w:rPr>
          <w:rStyle w:val="Odwoanieprzypisudolnego"/>
        </w:rPr>
        <w:footnoteRef/>
      </w:r>
      <w:r>
        <w:t xml:space="preserve"> </w:t>
      </w:r>
      <w:r w:rsidRPr="00982768">
        <w:rPr>
          <w:rFonts w:ascii="Arial" w:hAnsi="Arial" w:cs="Arial"/>
          <w:sz w:val="16"/>
          <w:szCs w:val="16"/>
        </w:rPr>
        <w:t xml:space="preserve">Mobilna stacja tankowania </w:t>
      </w:r>
      <w:r>
        <w:rPr>
          <w:rFonts w:ascii="Arial" w:hAnsi="Arial" w:cs="Arial"/>
          <w:sz w:val="16"/>
          <w:szCs w:val="16"/>
        </w:rPr>
        <w:t xml:space="preserve">wodoru </w:t>
      </w:r>
      <w:r w:rsidRPr="00982768">
        <w:rPr>
          <w:rFonts w:ascii="Arial" w:hAnsi="Arial" w:cs="Arial"/>
          <w:sz w:val="16"/>
          <w:szCs w:val="16"/>
        </w:rPr>
        <w:t>– zestaw urządzeń posiadających aktualną legalizację (w tym: zestaw zbiorników, dystrybutor wyposażony w zawór tankowania o ciśnieniu tankowania 350 bar oraz odmierzacze przepływu paliwa)</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70D4" w14:textId="77777777" w:rsidR="009B2DFA" w:rsidRDefault="009B2DFA">
    <w:pPr>
      <w:pBdr>
        <w:top w:val="nil"/>
        <w:left w:val="nil"/>
        <w:bottom w:val="nil"/>
        <w:right w:val="nil"/>
        <w:between w:val="nil"/>
      </w:pBdr>
      <w:tabs>
        <w:tab w:val="center" w:pos="4536"/>
        <w:tab w:val="right" w:pos="9072"/>
      </w:tabs>
      <w:spacing w:after="0" w:line="240" w:lineRule="auto"/>
      <w:rPr>
        <w:color w:val="000000"/>
      </w:rPr>
    </w:pPr>
  </w:p>
  <w:p w14:paraId="29A931DC" w14:textId="77777777" w:rsidR="009B2DFA" w:rsidRDefault="009B2DFA">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884D5" w14:textId="5054AA6C" w:rsidR="009B2DFA" w:rsidRPr="00D81524" w:rsidRDefault="001C2BE5">
    <w:pPr>
      <w:pBdr>
        <w:top w:val="nil"/>
        <w:left w:val="nil"/>
        <w:bottom w:val="nil"/>
        <w:right w:val="nil"/>
        <w:between w:val="nil"/>
      </w:pBdr>
      <w:tabs>
        <w:tab w:val="center" w:pos="4536"/>
        <w:tab w:val="right" w:pos="9072"/>
      </w:tabs>
      <w:spacing w:after="0" w:line="240" w:lineRule="auto"/>
      <w:jc w:val="right"/>
      <w:rPr>
        <w:rFonts w:ascii="Arial" w:hAnsi="Arial" w:cs="Arial"/>
        <w:color w:val="000000"/>
        <w:sz w:val="24"/>
        <w:szCs w:val="24"/>
      </w:rPr>
    </w:pPr>
    <w:bookmarkStart w:id="15" w:name="_Hlk109712865"/>
    <w:bookmarkStart w:id="16" w:name="_Hlk109712866"/>
    <w:r w:rsidRPr="00D81524">
      <w:rPr>
        <w:rFonts w:ascii="Arial" w:hAnsi="Arial" w:cs="Arial"/>
        <w:color w:val="000000"/>
        <w:sz w:val="24"/>
        <w:szCs w:val="24"/>
      </w:rPr>
      <w:t>KMR</w:t>
    </w:r>
    <w:r w:rsidR="004914C2" w:rsidRPr="00D81524">
      <w:rPr>
        <w:rFonts w:ascii="Arial" w:hAnsi="Arial" w:cs="Arial"/>
        <w:color w:val="000000"/>
        <w:sz w:val="24"/>
        <w:szCs w:val="24"/>
      </w:rPr>
      <w:t>/PN/0</w:t>
    </w:r>
    <w:r w:rsidR="001869E7">
      <w:rPr>
        <w:rFonts w:ascii="Arial" w:hAnsi="Arial" w:cs="Arial"/>
        <w:color w:val="000000"/>
        <w:sz w:val="24"/>
        <w:szCs w:val="24"/>
      </w:rPr>
      <w:t>4</w:t>
    </w:r>
    <w:r w:rsidR="004914C2" w:rsidRPr="00D81524">
      <w:rPr>
        <w:rFonts w:ascii="Arial" w:hAnsi="Arial" w:cs="Arial"/>
        <w:color w:val="000000"/>
        <w:sz w:val="24"/>
        <w:szCs w:val="24"/>
      </w:rPr>
      <w:t>/202</w:t>
    </w:r>
    <w:bookmarkEnd w:id="15"/>
    <w:bookmarkEnd w:id="16"/>
    <w:r w:rsidR="00B97AB6">
      <w:rPr>
        <w:rFonts w:ascii="Arial" w:hAnsi="Arial" w:cs="Arial"/>
        <w:color w:val="000000"/>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0F0A"/>
    <w:multiLevelType w:val="multilevel"/>
    <w:tmpl w:val="0415001F"/>
    <w:lvl w:ilvl="0">
      <w:start w:val="1"/>
      <w:numFmt w:val="decimal"/>
      <w:lvlText w:val="%1."/>
      <w:lvlJc w:val="left"/>
      <w:pPr>
        <w:ind w:left="360" w:hanging="360"/>
      </w:pPr>
      <w:rPr>
        <w:b w:val="0"/>
        <w:i w:val="0"/>
        <w:color w:val="000000"/>
        <w:sz w:val="24"/>
        <w:szCs w:val="24"/>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143229"/>
    <w:multiLevelType w:val="hybridMultilevel"/>
    <w:tmpl w:val="3A8ECE9C"/>
    <w:lvl w:ilvl="0" w:tplc="04150017">
      <w:start w:val="1"/>
      <w:numFmt w:val="lowerLetter"/>
      <w:lvlText w:val="%1)"/>
      <w:lvlJc w:val="left"/>
      <w:pPr>
        <w:ind w:left="720" w:hanging="360"/>
      </w:pPr>
      <w:rPr>
        <w:rFonts w:hint="default"/>
        <w:sz w:val="22"/>
        <w:szCs w:val="22"/>
      </w:rPr>
    </w:lvl>
    <w:lvl w:ilvl="1" w:tplc="C0807706">
      <w:start w:val="1"/>
      <w:numFmt w:val="bullet"/>
      <w:lvlText w:val="-"/>
      <w:lvlJc w:val="left"/>
      <w:pPr>
        <w:tabs>
          <w:tab w:val="num" w:pos="1440"/>
        </w:tabs>
        <w:ind w:left="1440" w:hanging="360"/>
      </w:pPr>
      <w:rPr>
        <w:rFonts w:ascii="Times New Roman" w:hAnsi="Times New Roman" w:cs="Times New Roman" w:hint="default"/>
      </w:rPr>
    </w:lvl>
    <w:lvl w:ilvl="2" w:tplc="6AD62B38">
      <w:start w:val="1"/>
      <w:numFmt w:val="decimal"/>
      <w:lvlText w:val="%3)"/>
      <w:lvlJc w:val="left"/>
      <w:pPr>
        <w:tabs>
          <w:tab w:val="num" w:pos="1778"/>
        </w:tabs>
        <w:ind w:left="1778"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21DBC"/>
    <w:multiLevelType w:val="multilevel"/>
    <w:tmpl w:val="0415001F"/>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A60031"/>
    <w:multiLevelType w:val="multilevel"/>
    <w:tmpl w:val="083095B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0C763946"/>
    <w:multiLevelType w:val="multilevel"/>
    <w:tmpl w:val="3116796C"/>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rPr>
        <w:sz w:val="20"/>
        <w:szCs w:val="20"/>
      </w:rPr>
    </w:lvl>
    <w:lvl w:ilvl="4">
      <w:start w:val="1"/>
      <w:numFmt w:val="decimal"/>
      <w:lvlText w:val="%1.%2.%3.%4.%5."/>
      <w:lvlJc w:val="left"/>
      <w:pPr>
        <w:ind w:left="2232" w:hanging="792"/>
      </w:pPr>
      <w:rPr>
        <w:sz w:val="20"/>
        <w:szCs w:val="20"/>
      </w:rPr>
    </w:lvl>
    <w:lvl w:ilvl="5">
      <w:start w:val="1"/>
      <w:numFmt w:val="decimal"/>
      <w:lvlText w:val="%1.%2.%3.%4.%5.%6."/>
      <w:lvlJc w:val="left"/>
      <w:pPr>
        <w:ind w:left="2736" w:hanging="936"/>
      </w:pPr>
      <w:rPr>
        <w:sz w:val="20"/>
        <w:szCs w:val="20"/>
      </w:rPr>
    </w:lvl>
    <w:lvl w:ilvl="6">
      <w:start w:val="1"/>
      <w:numFmt w:val="decimal"/>
      <w:lvlText w:val="%1.%2.%3.%4.%5.%6.%7."/>
      <w:lvlJc w:val="left"/>
      <w:pPr>
        <w:ind w:left="3240" w:hanging="1080"/>
      </w:pPr>
      <w:rPr>
        <w:sz w:val="20"/>
        <w:szCs w:val="20"/>
      </w:rPr>
    </w:lvl>
    <w:lvl w:ilvl="7">
      <w:start w:val="1"/>
      <w:numFmt w:val="decimal"/>
      <w:lvlText w:val="%1.%2.%3.%4.%5.%6.%7.%8."/>
      <w:lvlJc w:val="left"/>
      <w:pPr>
        <w:ind w:left="3744" w:hanging="1224"/>
      </w:pPr>
      <w:rPr>
        <w:sz w:val="20"/>
        <w:szCs w:val="20"/>
      </w:rPr>
    </w:lvl>
    <w:lvl w:ilvl="8">
      <w:start w:val="1"/>
      <w:numFmt w:val="decimal"/>
      <w:lvlText w:val="%1.%2.%3.%4.%5.%6.%7.%8.%9."/>
      <w:lvlJc w:val="left"/>
      <w:pPr>
        <w:ind w:left="4320" w:hanging="1440"/>
      </w:pPr>
      <w:rPr>
        <w:sz w:val="20"/>
        <w:szCs w:val="20"/>
      </w:rPr>
    </w:lvl>
  </w:abstractNum>
  <w:abstractNum w:abstractNumId="5" w15:restartNumberingAfterBreak="0">
    <w:nsid w:val="0D5F1B2E"/>
    <w:multiLevelType w:val="multilevel"/>
    <w:tmpl w:val="BE58CB84"/>
    <w:lvl w:ilvl="0">
      <w:start w:val="1"/>
      <w:numFmt w:val="decimal"/>
      <w:pStyle w:val="SWZN2Rozdzi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FC931F9"/>
    <w:multiLevelType w:val="multilevel"/>
    <w:tmpl w:val="C4ACAE10"/>
    <w:lvl w:ilvl="0">
      <w:start w:val="1"/>
      <w:numFmt w:val="decimal"/>
      <w:lvlText w:val="%1."/>
      <w:lvlJc w:val="left"/>
      <w:pPr>
        <w:ind w:left="397" w:hanging="397"/>
      </w:pPr>
      <w:rPr>
        <w:rFonts w:hint="default"/>
      </w:rPr>
    </w:lvl>
    <w:lvl w:ilvl="1">
      <w:start w:val="1"/>
      <w:numFmt w:val="decimal"/>
      <w:lvlText w:val="%1.%2."/>
      <w:lvlJc w:val="left"/>
      <w:pPr>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E8765D"/>
    <w:multiLevelType w:val="multilevel"/>
    <w:tmpl w:val="949A86C4"/>
    <w:lvl w:ilvl="0">
      <w:start w:val="1"/>
      <w:numFmt w:val="upperRoman"/>
      <w:lvlText w:val="%1."/>
      <w:lvlJc w:val="left"/>
      <w:pPr>
        <w:ind w:left="4991" w:hanging="454"/>
      </w:pPr>
      <w:rPr>
        <w:b/>
        <w:i w:val="0"/>
        <w:sz w:val="28"/>
        <w:szCs w:val="28"/>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4C6F15"/>
    <w:multiLevelType w:val="hybridMultilevel"/>
    <w:tmpl w:val="5942D5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F1576D"/>
    <w:multiLevelType w:val="multilevel"/>
    <w:tmpl w:val="622CD1FA"/>
    <w:lvl w:ilvl="0">
      <w:start w:val="1"/>
      <w:numFmt w:val="decimal"/>
      <w:lvlText w:val="%1)"/>
      <w:lvlJc w:val="left"/>
      <w:pPr>
        <w:ind w:left="1080" w:hanging="360"/>
      </w:pPr>
      <w:rPr>
        <w:rFonts w:ascii="Arial" w:hAnsi="Arial" w:cs="Times New Roman"/>
        <w:i w:val="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0" w15:restartNumberingAfterBreak="0">
    <w:nsid w:val="1AAD1CC0"/>
    <w:multiLevelType w:val="hybridMultilevel"/>
    <w:tmpl w:val="672685C6"/>
    <w:lvl w:ilvl="0" w:tplc="04150011">
      <w:start w:val="1"/>
      <w:numFmt w:val="decimal"/>
      <w:lvlText w:val="%1)"/>
      <w:lvlJc w:val="left"/>
      <w:pPr>
        <w:ind w:left="1204" w:hanging="360"/>
      </w:p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11" w15:restartNumberingAfterBreak="0">
    <w:nsid w:val="1E073311"/>
    <w:multiLevelType w:val="multilevel"/>
    <w:tmpl w:val="BCD6F0C2"/>
    <w:lvl w:ilvl="0">
      <w:start w:val="1"/>
      <w:numFmt w:val="decimal"/>
      <w:lvlText w:val="%1."/>
      <w:lvlJc w:val="left"/>
      <w:pPr>
        <w:ind w:left="360" w:hanging="360"/>
      </w:pPr>
      <w:rPr>
        <w:i w:val="0"/>
        <w:iCs/>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183EAD"/>
    <w:multiLevelType w:val="multilevel"/>
    <w:tmpl w:val="6D747308"/>
    <w:lvl w:ilvl="0">
      <w:start w:val="1"/>
      <w:numFmt w:val="decimal"/>
      <w:lvlText w:val="2.%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14D38E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143B08"/>
    <w:multiLevelType w:val="hybridMultilevel"/>
    <w:tmpl w:val="AE08DA34"/>
    <w:lvl w:ilvl="0" w:tplc="47169436">
      <w:start w:val="1"/>
      <w:numFmt w:val="bullet"/>
      <w:lvlText w:val="-"/>
      <w:lvlJc w:val="left"/>
      <w:pPr>
        <w:ind w:left="2727" w:hanging="360"/>
      </w:pPr>
      <w:rPr>
        <w:rFonts w:ascii="STXihei" w:eastAsia="STXihei" w:hAnsi="STXihei" w:hint="eastAsia"/>
      </w:rPr>
    </w:lvl>
    <w:lvl w:ilvl="1" w:tplc="FFFFFFFF" w:tentative="1">
      <w:start w:val="1"/>
      <w:numFmt w:val="lowerLetter"/>
      <w:lvlText w:val="%2."/>
      <w:lvlJc w:val="left"/>
      <w:pPr>
        <w:ind w:left="3447" w:hanging="360"/>
      </w:pPr>
    </w:lvl>
    <w:lvl w:ilvl="2" w:tplc="FFFFFFFF" w:tentative="1">
      <w:start w:val="1"/>
      <w:numFmt w:val="lowerRoman"/>
      <w:lvlText w:val="%3."/>
      <w:lvlJc w:val="right"/>
      <w:pPr>
        <w:ind w:left="4167" w:hanging="180"/>
      </w:pPr>
    </w:lvl>
    <w:lvl w:ilvl="3" w:tplc="FFFFFFFF" w:tentative="1">
      <w:start w:val="1"/>
      <w:numFmt w:val="decimal"/>
      <w:lvlText w:val="%4."/>
      <w:lvlJc w:val="left"/>
      <w:pPr>
        <w:ind w:left="4887" w:hanging="360"/>
      </w:pPr>
    </w:lvl>
    <w:lvl w:ilvl="4" w:tplc="FFFFFFFF" w:tentative="1">
      <w:start w:val="1"/>
      <w:numFmt w:val="lowerLetter"/>
      <w:lvlText w:val="%5."/>
      <w:lvlJc w:val="left"/>
      <w:pPr>
        <w:ind w:left="5607" w:hanging="360"/>
      </w:pPr>
    </w:lvl>
    <w:lvl w:ilvl="5" w:tplc="FFFFFFFF" w:tentative="1">
      <w:start w:val="1"/>
      <w:numFmt w:val="lowerRoman"/>
      <w:lvlText w:val="%6."/>
      <w:lvlJc w:val="right"/>
      <w:pPr>
        <w:ind w:left="6327" w:hanging="180"/>
      </w:pPr>
    </w:lvl>
    <w:lvl w:ilvl="6" w:tplc="FFFFFFFF" w:tentative="1">
      <w:start w:val="1"/>
      <w:numFmt w:val="decimal"/>
      <w:lvlText w:val="%7."/>
      <w:lvlJc w:val="left"/>
      <w:pPr>
        <w:ind w:left="7047" w:hanging="360"/>
      </w:pPr>
    </w:lvl>
    <w:lvl w:ilvl="7" w:tplc="FFFFFFFF" w:tentative="1">
      <w:start w:val="1"/>
      <w:numFmt w:val="lowerLetter"/>
      <w:lvlText w:val="%8."/>
      <w:lvlJc w:val="left"/>
      <w:pPr>
        <w:ind w:left="7767" w:hanging="360"/>
      </w:pPr>
    </w:lvl>
    <w:lvl w:ilvl="8" w:tplc="FFFFFFFF" w:tentative="1">
      <w:start w:val="1"/>
      <w:numFmt w:val="lowerRoman"/>
      <w:lvlText w:val="%9."/>
      <w:lvlJc w:val="right"/>
      <w:pPr>
        <w:ind w:left="8487" w:hanging="180"/>
      </w:pPr>
    </w:lvl>
  </w:abstractNum>
  <w:abstractNum w:abstractNumId="15" w15:restartNumberingAfterBreak="0">
    <w:nsid w:val="25AA336E"/>
    <w:multiLevelType w:val="multilevel"/>
    <w:tmpl w:val="0415001F"/>
    <w:lvl w:ilvl="0">
      <w:start w:val="1"/>
      <w:numFmt w:val="decimal"/>
      <w:lvlText w:val="%1."/>
      <w:lvlJc w:val="left"/>
      <w:pPr>
        <w:ind w:left="360" w:hanging="360"/>
      </w:pPr>
      <w:rPr>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F3048F"/>
    <w:multiLevelType w:val="hybridMultilevel"/>
    <w:tmpl w:val="1DE66C40"/>
    <w:lvl w:ilvl="0" w:tplc="6C1852D4">
      <w:start w:val="1"/>
      <w:numFmt w:val="upperRoman"/>
      <w:lvlText w:val="%1."/>
      <w:lvlJc w:val="left"/>
      <w:pPr>
        <w:ind w:left="1080" w:hanging="720"/>
      </w:pPr>
      <w:rPr>
        <w:rFonts w:hint="default"/>
        <w:b/>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3F3818"/>
    <w:multiLevelType w:val="hybridMultilevel"/>
    <w:tmpl w:val="82B4A170"/>
    <w:lvl w:ilvl="0" w:tplc="AF0AA74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5F68AA"/>
    <w:multiLevelType w:val="hybridMultilevel"/>
    <w:tmpl w:val="013A454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2C770E3D"/>
    <w:multiLevelType w:val="hybridMultilevel"/>
    <w:tmpl w:val="75EEAD5E"/>
    <w:lvl w:ilvl="0" w:tplc="9F32BD3A">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D2D4040"/>
    <w:multiLevelType w:val="multilevel"/>
    <w:tmpl w:val="6D747308"/>
    <w:styleLink w:val="Biecalista1"/>
    <w:lvl w:ilvl="0">
      <w:start w:val="1"/>
      <w:numFmt w:val="decimal"/>
      <w:lvlText w:val="2.%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2D752772"/>
    <w:multiLevelType w:val="multilevel"/>
    <w:tmpl w:val="277AFFC2"/>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366A5C"/>
    <w:multiLevelType w:val="hybridMultilevel"/>
    <w:tmpl w:val="2460C8EE"/>
    <w:lvl w:ilvl="0" w:tplc="04150011">
      <w:start w:val="1"/>
      <w:numFmt w:val="decimal"/>
      <w:lvlText w:val="%1)"/>
      <w:lvlJc w:val="left"/>
      <w:pPr>
        <w:ind w:left="1204" w:hanging="360"/>
      </w:pPr>
    </w:lvl>
    <w:lvl w:ilvl="1" w:tplc="04150019" w:tentative="1">
      <w:start w:val="1"/>
      <w:numFmt w:val="lowerLetter"/>
      <w:lvlText w:val="%2."/>
      <w:lvlJc w:val="left"/>
      <w:pPr>
        <w:ind w:left="1924" w:hanging="360"/>
      </w:pPr>
    </w:lvl>
    <w:lvl w:ilvl="2" w:tplc="0415001B">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23" w15:restartNumberingAfterBreak="0">
    <w:nsid w:val="33D00205"/>
    <w:multiLevelType w:val="multilevel"/>
    <w:tmpl w:val="949A86C4"/>
    <w:styleLink w:val="Biecalista3"/>
    <w:lvl w:ilvl="0">
      <w:start w:val="1"/>
      <w:numFmt w:val="upperRoman"/>
      <w:lvlText w:val="%1."/>
      <w:lvlJc w:val="left"/>
      <w:pPr>
        <w:ind w:left="2439" w:hanging="454"/>
      </w:pPr>
      <w:rPr>
        <w:b/>
        <w:i w:val="0"/>
        <w:sz w:val="28"/>
        <w:szCs w:val="28"/>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4C951DC"/>
    <w:multiLevelType w:val="multilevel"/>
    <w:tmpl w:val="66985D70"/>
    <w:lvl w:ilvl="0">
      <w:start w:val="3"/>
      <w:numFmt w:val="decimal"/>
      <w:lvlText w:val="%1."/>
      <w:lvlJc w:val="left"/>
      <w:pPr>
        <w:ind w:left="360" w:hanging="360"/>
      </w:pPr>
      <w:rPr>
        <w:rFonts w:ascii="Arial" w:hAnsi="Arial" w:cs="Arial" w:hint="default"/>
        <w:i w:val="0"/>
        <w:iCs w:val="0"/>
        <w:color w:val="auto"/>
      </w:rPr>
    </w:lvl>
    <w:lvl w:ilvl="1">
      <w:start w:val="1"/>
      <w:numFmt w:val="decimal"/>
      <w:lvlText w:val="%2."/>
      <w:lvlJc w:val="left"/>
      <w:pPr>
        <w:ind w:left="360" w:hanging="360"/>
      </w:pPr>
      <w:rPr>
        <w:rFonts w:hint="default"/>
      </w:rPr>
    </w:lvl>
    <w:lvl w:ilvl="2">
      <w:start w:val="1"/>
      <w:numFmt w:val="lowerRoman"/>
      <w:lvlText w:val="%3."/>
      <w:lvlJc w:val="left"/>
      <w:pPr>
        <w:ind w:left="180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302"/>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58E5465"/>
    <w:multiLevelType w:val="hybridMultilevel"/>
    <w:tmpl w:val="F8FED8CC"/>
    <w:lvl w:ilvl="0" w:tplc="04150011">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BE3FF8"/>
    <w:multiLevelType w:val="hybridMultilevel"/>
    <w:tmpl w:val="3AE865B4"/>
    <w:lvl w:ilvl="0" w:tplc="21C4D2BE">
      <w:start w:val="1"/>
      <w:numFmt w:val="decimal"/>
      <w:lvlText w:val="%1."/>
      <w:lvlJc w:val="left"/>
      <w:pPr>
        <w:ind w:left="4472" w:hanging="360"/>
      </w:pPr>
      <w:rPr>
        <w:rFonts w:ascii="Arial" w:hAnsi="Arial" w:cs="Arial" w:hint="default"/>
        <w:sz w:val="24"/>
        <w:szCs w:val="24"/>
      </w:rPr>
    </w:lvl>
    <w:lvl w:ilvl="1" w:tplc="04150019" w:tentative="1">
      <w:start w:val="1"/>
      <w:numFmt w:val="lowerLetter"/>
      <w:lvlText w:val="%2."/>
      <w:lvlJc w:val="left"/>
      <w:pPr>
        <w:ind w:left="0" w:hanging="360"/>
      </w:pPr>
    </w:lvl>
    <w:lvl w:ilvl="2" w:tplc="0415001B">
      <w:start w:val="1"/>
      <w:numFmt w:val="lowerRoman"/>
      <w:lvlText w:val="%3."/>
      <w:lvlJc w:val="right"/>
      <w:pPr>
        <w:ind w:left="720" w:hanging="180"/>
      </w:pPr>
    </w:lvl>
    <w:lvl w:ilvl="3" w:tplc="0415000F" w:tentative="1">
      <w:start w:val="1"/>
      <w:numFmt w:val="decimal"/>
      <w:lvlText w:val="%4."/>
      <w:lvlJc w:val="left"/>
      <w:pPr>
        <w:ind w:left="1440" w:hanging="360"/>
      </w:pPr>
    </w:lvl>
    <w:lvl w:ilvl="4" w:tplc="04150019" w:tentative="1">
      <w:start w:val="1"/>
      <w:numFmt w:val="lowerLetter"/>
      <w:lvlText w:val="%5."/>
      <w:lvlJc w:val="left"/>
      <w:pPr>
        <w:ind w:left="2160" w:hanging="360"/>
      </w:pPr>
    </w:lvl>
    <w:lvl w:ilvl="5" w:tplc="0415001B" w:tentative="1">
      <w:start w:val="1"/>
      <w:numFmt w:val="lowerRoman"/>
      <w:lvlText w:val="%6."/>
      <w:lvlJc w:val="right"/>
      <w:pPr>
        <w:ind w:left="2880" w:hanging="180"/>
      </w:pPr>
    </w:lvl>
    <w:lvl w:ilvl="6" w:tplc="0415000F" w:tentative="1">
      <w:start w:val="1"/>
      <w:numFmt w:val="decimal"/>
      <w:lvlText w:val="%7."/>
      <w:lvlJc w:val="left"/>
      <w:pPr>
        <w:ind w:left="3600" w:hanging="360"/>
      </w:pPr>
    </w:lvl>
    <w:lvl w:ilvl="7" w:tplc="04150019" w:tentative="1">
      <w:start w:val="1"/>
      <w:numFmt w:val="lowerLetter"/>
      <w:lvlText w:val="%8."/>
      <w:lvlJc w:val="left"/>
      <w:pPr>
        <w:ind w:left="4320" w:hanging="360"/>
      </w:pPr>
    </w:lvl>
    <w:lvl w:ilvl="8" w:tplc="0415001B" w:tentative="1">
      <w:start w:val="1"/>
      <w:numFmt w:val="lowerRoman"/>
      <w:lvlText w:val="%9."/>
      <w:lvlJc w:val="right"/>
      <w:pPr>
        <w:ind w:left="5040" w:hanging="180"/>
      </w:pPr>
    </w:lvl>
  </w:abstractNum>
  <w:abstractNum w:abstractNumId="27" w15:restartNumberingAfterBreak="0">
    <w:nsid w:val="37DC3645"/>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9C4580A"/>
    <w:multiLevelType w:val="multilevel"/>
    <w:tmpl w:val="0415001F"/>
    <w:lvl w:ilvl="0">
      <w:start w:val="1"/>
      <w:numFmt w:val="decimal"/>
      <w:lvlText w:val="%1."/>
      <w:lvlJc w:val="left"/>
      <w:pPr>
        <w:ind w:left="360" w:hanging="360"/>
      </w:pPr>
      <w:rPr>
        <w:b w:val="0"/>
        <w:sz w:val="24"/>
        <w:szCs w:val="24"/>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rPr>
        <w:sz w:val="20"/>
        <w:szCs w:val="20"/>
      </w:rPr>
    </w:lvl>
    <w:lvl w:ilvl="4">
      <w:start w:val="1"/>
      <w:numFmt w:val="decimal"/>
      <w:lvlText w:val="%1.%2.%3.%4.%5."/>
      <w:lvlJc w:val="left"/>
      <w:pPr>
        <w:ind w:left="2232" w:hanging="792"/>
      </w:pPr>
      <w:rPr>
        <w:sz w:val="20"/>
        <w:szCs w:val="20"/>
      </w:rPr>
    </w:lvl>
    <w:lvl w:ilvl="5">
      <w:start w:val="1"/>
      <w:numFmt w:val="decimal"/>
      <w:lvlText w:val="%1.%2.%3.%4.%5.%6."/>
      <w:lvlJc w:val="left"/>
      <w:pPr>
        <w:ind w:left="2736" w:hanging="936"/>
      </w:pPr>
      <w:rPr>
        <w:sz w:val="20"/>
        <w:szCs w:val="20"/>
      </w:rPr>
    </w:lvl>
    <w:lvl w:ilvl="6">
      <w:start w:val="1"/>
      <w:numFmt w:val="decimal"/>
      <w:lvlText w:val="%1.%2.%3.%4.%5.%6.%7."/>
      <w:lvlJc w:val="left"/>
      <w:pPr>
        <w:ind w:left="3240" w:hanging="1080"/>
      </w:pPr>
      <w:rPr>
        <w:sz w:val="20"/>
        <w:szCs w:val="20"/>
      </w:rPr>
    </w:lvl>
    <w:lvl w:ilvl="7">
      <w:start w:val="1"/>
      <w:numFmt w:val="decimal"/>
      <w:lvlText w:val="%1.%2.%3.%4.%5.%6.%7.%8."/>
      <w:lvlJc w:val="left"/>
      <w:pPr>
        <w:ind w:left="3744" w:hanging="1224"/>
      </w:pPr>
      <w:rPr>
        <w:sz w:val="20"/>
        <w:szCs w:val="20"/>
      </w:rPr>
    </w:lvl>
    <w:lvl w:ilvl="8">
      <w:start w:val="1"/>
      <w:numFmt w:val="decimal"/>
      <w:lvlText w:val="%1.%2.%3.%4.%5.%6.%7.%8.%9."/>
      <w:lvlJc w:val="left"/>
      <w:pPr>
        <w:ind w:left="4320" w:hanging="1440"/>
      </w:pPr>
      <w:rPr>
        <w:sz w:val="20"/>
        <w:szCs w:val="20"/>
      </w:rPr>
    </w:lvl>
  </w:abstractNum>
  <w:abstractNum w:abstractNumId="29" w15:restartNumberingAfterBreak="0">
    <w:nsid w:val="3D8D11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EB7425E"/>
    <w:multiLevelType w:val="multilevel"/>
    <w:tmpl w:val="0415001F"/>
    <w:lvl w:ilvl="0">
      <w:start w:val="1"/>
      <w:numFmt w:val="decimal"/>
      <w:lvlText w:val="%1."/>
      <w:lvlJc w:val="left"/>
      <w:pPr>
        <w:ind w:left="360" w:hanging="360"/>
      </w:pPr>
      <w:rPr>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1B1CFB"/>
    <w:multiLevelType w:val="multilevel"/>
    <w:tmpl w:val="079C5F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4CB5B19"/>
    <w:multiLevelType w:val="hybridMultilevel"/>
    <w:tmpl w:val="31CEF1EA"/>
    <w:lvl w:ilvl="0" w:tplc="92763A50">
      <w:start w:val="1"/>
      <w:numFmt w:val="bullet"/>
      <w:lvlText w:val="-"/>
      <w:lvlJc w:val="left"/>
      <w:pPr>
        <w:ind w:left="1854" w:hanging="360"/>
      </w:pPr>
      <w:rPr>
        <w:rFonts w:ascii="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3" w15:restartNumberingAfterBreak="0">
    <w:nsid w:val="4C260FED"/>
    <w:multiLevelType w:val="hybridMultilevel"/>
    <w:tmpl w:val="3236CF8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4C9658A0"/>
    <w:multiLevelType w:val="hybridMultilevel"/>
    <w:tmpl w:val="F4389DB4"/>
    <w:lvl w:ilvl="0" w:tplc="A2DA2770">
      <w:start w:val="1"/>
      <w:numFmt w:val="decimal"/>
      <w:lvlText w:val="%1."/>
      <w:lvlJc w:val="left"/>
      <w:pPr>
        <w:ind w:left="720" w:hanging="360"/>
      </w:pPr>
      <w:rPr>
        <w:rFonts w:hint="default"/>
        <w:sz w:val="22"/>
        <w:szCs w:val="22"/>
      </w:rPr>
    </w:lvl>
    <w:lvl w:ilvl="1" w:tplc="C0807706">
      <w:start w:val="1"/>
      <w:numFmt w:val="bullet"/>
      <w:lvlText w:val="-"/>
      <w:lvlJc w:val="left"/>
      <w:pPr>
        <w:tabs>
          <w:tab w:val="num" w:pos="1440"/>
        </w:tabs>
        <w:ind w:left="1440" w:hanging="360"/>
      </w:pPr>
      <w:rPr>
        <w:rFonts w:ascii="Times New Roman" w:hAnsi="Times New Roman" w:cs="Times New Roman" w:hint="default"/>
      </w:rPr>
    </w:lvl>
    <w:lvl w:ilvl="2" w:tplc="6AD62B38">
      <w:start w:val="1"/>
      <w:numFmt w:val="decimal"/>
      <w:lvlText w:val="%3)"/>
      <w:lvlJc w:val="left"/>
      <w:pPr>
        <w:tabs>
          <w:tab w:val="num" w:pos="1778"/>
        </w:tabs>
        <w:ind w:left="1778"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682BEF"/>
    <w:multiLevelType w:val="hybridMultilevel"/>
    <w:tmpl w:val="A3EAE8C4"/>
    <w:lvl w:ilvl="0" w:tplc="392A7088">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A77717"/>
    <w:multiLevelType w:val="hybridMultilevel"/>
    <w:tmpl w:val="0F22F080"/>
    <w:lvl w:ilvl="0" w:tplc="92763A5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8BF57CD"/>
    <w:multiLevelType w:val="hybridMultilevel"/>
    <w:tmpl w:val="02B2E894"/>
    <w:lvl w:ilvl="0" w:tplc="04150017">
      <w:start w:val="1"/>
      <w:numFmt w:val="lowerLetter"/>
      <w:lvlText w:val="%1)"/>
      <w:lvlJc w:val="left"/>
      <w:pPr>
        <w:ind w:left="1080" w:hanging="360"/>
      </w:pPr>
    </w:lvl>
    <w:lvl w:ilvl="1" w:tplc="3D78A008">
      <w:start w:val="1"/>
      <w:numFmt w:val="decimal"/>
      <w:lvlText w:val="%2."/>
      <w:lvlJc w:val="left"/>
      <w:pPr>
        <w:ind w:left="1800" w:hanging="360"/>
      </w:pPr>
      <w:rPr>
        <w:rFonts w:asciiTheme="minorHAnsi" w:hAnsiTheme="minorHAnsi" w:cstheme="minorBidi" w:hint="default"/>
        <w:b w:val="0"/>
        <w:sz w:val="22"/>
      </w:rPr>
    </w:lvl>
    <w:lvl w:ilvl="2" w:tplc="0415001B" w:tentative="1">
      <w:start w:val="1"/>
      <w:numFmt w:val="lowerRoman"/>
      <w:lvlText w:val="%3."/>
      <w:lvlJc w:val="right"/>
      <w:pPr>
        <w:ind w:left="2520" w:hanging="180"/>
      </w:pPr>
    </w:lvl>
    <w:lvl w:ilvl="3" w:tplc="04150017">
      <w:start w:val="1"/>
      <w:numFmt w:val="lowerLetter"/>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9F72F7E"/>
    <w:multiLevelType w:val="multilevel"/>
    <w:tmpl w:val="0415001F"/>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rFonts w:hint="default"/>
        <w:b w:val="0"/>
        <w:color w:val="auto"/>
        <w:sz w:val="20"/>
        <w:szCs w:val="20"/>
      </w:rPr>
    </w:lvl>
    <w:lvl w:ilvl="2">
      <w:start w:val="1"/>
      <w:numFmt w:val="decimal"/>
      <w:lvlText w:val="%1.%2.%3."/>
      <w:lvlJc w:val="left"/>
      <w:pPr>
        <w:ind w:left="1224" w:hanging="504"/>
      </w:pPr>
      <w:rPr>
        <w:rFonts w:hint="default"/>
        <w:b w:val="0"/>
        <w:sz w:val="20"/>
        <w:szCs w:val="2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A95512B"/>
    <w:multiLevelType w:val="hybridMultilevel"/>
    <w:tmpl w:val="25C423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A0157A"/>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2E37411"/>
    <w:multiLevelType w:val="hybridMultilevel"/>
    <w:tmpl w:val="C62044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5BD3F6F"/>
    <w:multiLevelType w:val="hybridMultilevel"/>
    <w:tmpl w:val="AA52BABA"/>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43" w15:restartNumberingAfterBreak="0">
    <w:nsid w:val="67C301B6"/>
    <w:multiLevelType w:val="multilevel"/>
    <w:tmpl w:val="DECA74B6"/>
    <w:lvl w:ilvl="0">
      <w:start w:val="1"/>
      <w:numFmt w:val="decimal"/>
      <w:lvlText w:val="%1."/>
      <w:lvlJc w:val="left"/>
      <w:pPr>
        <w:ind w:left="360" w:hanging="360"/>
      </w:pPr>
      <w:rPr>
        <w:strike w:val="0"/>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92741CE"/>
    <w:multiLevelType w:val="multilevel"/>
    <w:tmpl w:val="0415001F"/>
    <w:lvl w:ilvl="0">
      <w:start w:val="1"/>
      <w:numFmt w:val="decimal"/>
      <w:lvlText w:val="%1."/>
      <w:lvlJc w:val="left"/>
      <w:pPr>
        <w:ind w:left="360" w:hanging="360"/>
      </w:pPr>
      <w:rPr>
        <w:rFonts w:hint="default"/>
        <w:b w:val="0"/>
        <w:i w:val="0"/>
        <w:iCs/>
        <w:sz w:val="24"/>
        <w:szCs w:val="24"/>
      </w:rPr>
    </w:lvl>
    <w:lvl w:ilvl="1">
      <w:start w:val="1"/>
      <w:numFmt w:val="decimal"/>
      <w:lvlText w:val="%1.%2."/>
      <w:lvlJc w:val="left"/>
      <w:pPr>
        <w:ind w:left="792" w:hanging="432"/>
      </w:pPr>
      <w:rPr>
        <w:rFonts w:hint="default"/>
        <w:b w:val="0"/>
        <w:strike w:val="0"/>
        <w:color w:val="00000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1064CF7"/>
    <w:multiLevelType w:val="hybridMultilevel"/>
    <w:tmpl w:val="D90AEBCA"/>
    <w:lvl w:ilvl="0" w:tplc="04150017">
      <w:start w:val="1"/>
      <w:numFmt w:val="lowerLetter"/>
      <w:lvlText w:val="%1)"/>
      <w:lvlJc w:val="left"/>
      <w:pPr>
        <w:ind w:left="1848" w:hanging="360"/>
      </w:pPr>
    </w:lvl>
    <w:lvl w:ilvl="1" w:tplc="04150019" w:tentative="1">
      <w:start w:val="1"/>
      <w:numFmt w:val="lowerLetter"/>
      <w:lvlText w:val="%2."/>
      <w:lvlJc w:val="left"/>
      <w:pPr>
        <w:ind w:left="2568" w:hanging="360"/>
      </w:pPr>
    </w:lvl>
    <w:lvl w:ilvl="2" w:tplc="0415001B" w:tentative="1">
      <w:start w:val="1"/>
      <w:numFmt w:val="lowerRoman"/>
      <w:lvlText w:val="%3."/>
      <w:lvlJc w:val="right"/>
      <w:pPr>
        <w:ind w:left="3288" w:hanging="180"/>
      </w:pPr>
    </w:lvl>
    <w:lvl w:ilvl="3" w:tplc="0415000F" w:tentative="1">
      <w:start w:val="1"/>
      <w:numFmt w:val="decimal"/>
      <w:lvlText w:val="%4."/>
      <w:lvlJc w:val="left"/>
      <w:pPr>
        <w:ind w:left="4008" w:hanging="360"/>
      </w:pPr>
    </w:lvl>
    <w:lvl w:ilvl="4" w:tplc="04150019" w:tentative="1">
      <w:start w:val="1"/>
      <w:numFmt w:val="lowerLetter"/>
      <w:lvlText w:val="%5."/>
      <w:lvlJc w:val="left"/>
      <w:pPr>
        <w:ind w:left="4728" w:hanging="360"/>
      </w:pPr>
    </w:lvl>
    <w:lvl w:ilvl="5" w:tplc="0415001B" w:tentative="1">
      <w:start w:val="1"/>
      <w:numFmt w:val="lowerRoman"/>
      <w:lvlText w:val="%6."/>
      <w:lvlJc w:val="right"/>
      <w:pPr>
        <w:ind w:left="5448" w:hanging="180"/>
      </w:pPr>
    </w:lvl>
    <w:lvl w:ilvl="6" w:tplc="0415000F" w:tentative="1">
      <w:start w:val="1"/>
      <w:numFmt w:val="decimal"/>
      <w:lvlText w:val="%7."/>
      <w:lvlJc w:val="left"/>
      <w:pPr>
        <w:ind w:left="6168" w:hanging="360"/>
      </w:pPr>
    </w:lvl>
    <w:lvl w:ilvl="7" w:tplc="04150019" w:tentative="1">
      <w:start w:val="1"/>
      <w:numFmt w:val="lowerLetter"/>
      <w:lvlText w:val="%8."/>
      <w:lvlJc w:val="left"/>
      <w:pPr>
        <w:ind w:left="6888" w:hanging="360"/>
      </w:pPr>
    </w:lvl>
    <w:lvl w:ilvl="8" w:tplc="0415001B" w:tentative="1">
      <w:start w:val="1"/>
      <w:numFmt w:val="lowerRoman"/>
      <w:lvlText w:val="%9."/>
      <w:lvlJc w:val="right"/>
      <w:pPr>
        <w:ind w:left="7608" w:hanging="180"/>
      </w:pPr>
    </w:lvl>
  </w:abstractNum>
  <w:abstractNum w:abstractNumId="46" w15:restartNumberingAfterBreak="0">
    <w:nsid w:val="72197689"/>
    <w:multiLevelType w:val="multilevel"/>
    <w:tmpl w:val="6840C822"/>
    <w:lvl w:ilvl="0">
      <w:start w:val="1"/>
      <w:numFmt w:val="bullet"/>
      <w:lvlText w:val="⎯"/>
      <w:lvlJc w:val="left"/>
      <w:pPr>
        <w:ind w:left="640" w:hanging="360"/>
      </w:pPr>
      <w:rPr>
        <w:rFonts w:ascii="Noto Sans Symbols" w:eastAsia="Noto Sans Symbols" w:hAnsi="Noto Sans Symbols" w:cs="Noto Sans Symbols"/>
      </w:rPr>
    </w:lvl>
    <w:lvl w:ilvl="1">
      <w:start w:val="1"/>
      <w:numFmt w:val="bullet"/>
      <w:lvlText w:val="o"/>
      <w:lvlJc w:val="left"/>
      <w:pPr>
        <w:ind w:left="1360" w:hanging="360"/>
      </w:pPr>
      <w:rPr>
        <w:rFonts w:ascii="Courier New" w:eastAsia="Courier New" w:hAnsi="Courier New" w:cs="Courier New"/>
      </w:rPr>
    </w:lvl>
    <w:lvl w:ilvl="2">
      <w:start w:val="1"/>
      <w:numFmt w:val="bullet"/>
      <w:lvlText w:val="▪"/>
      <w:lvlJc w:val="left"/>
      <w:pPr>
        <w:ind w:left="2080" w:hanging="360"/>
      </w:pPr>
      <w:rPr>
        <w:rFonts w:ascii="Noto Sans Symbols" w:eastAsia="Noto Sans Symbols" w:hAnsi="Noto Sans Symbols" w:cs="Noto Sans Symbols"/>
      </w:rPr>
    </w:lvl>
    <w:lvl w:ilvl="3">
      <w:start w:val="1"/>
      <w:numFmt w:val="bullet"/>
      <w:lvlText w:val="●"/>
      <w:lvlJc w:val="left"/>
      <w:pPr>
        <w:ind w:left="2800" w:hanging="360"/>
      </w:pPr>
      <w:rPr>
        <w:rFonts w:ascii="Noto Sans Symbols" w:eastAsia="Noto Sans Symbols" w:hAnsi="Noto Sans Symbols" w:cs="Noto Sans Symbols"/>
      </w:rPr>
    </w:lvl>
    <w:lvl w:ilvl="4">
      <w:start w:val="1"/>
      <w:numFmt w:val="bullet"/>
      <w:lvlText w:val="o"/>
      <w:lvlJc w:val="left"/>
      <w:pPr>
        <w:ind w:left="3520" w:hanging="360"/>
      </w:pPr>
      <w:rPr>
        <w:rFonts w:ascii="Courier New" w:eastAsia="Courier New" w:hAnsi="Courier New" w:cs="Courier New"/>
      </w:rPr>
    </w:lvl>
    <w:lvl w:ilvl="5">
      <w:start w:val="1"/>
      <w:numFmt w:val="bullet"/>
      <w:lvlText w:val="▪"/>
      <w:lvlJc w:val="left"/>
      <w:pPr>
        <w:ind w:left="4240" w:hanging="360"/>
      </w:pPr>
      <w:rPr>
        <w:rFonts w:ascii="Noto Sans Symbols" w:eastAsia="Noto Sans Symbols" w:hAnsi="Noto Sans Symbols" w:cs="Noto Sans Symbols"/>
      </w:rPr>
    </w:lvl>
    <w:lvl w:ilvl="6">
      <w:start w:val="1"/>
      <w:numFmt w:val="bullet"/>
      <w:lvlText w:val="●"/>
      <w:lvlJc w:val="left"/>
      <w:pPr>
        <w:ind w:left="4960" w:hanging="360"/>
      </w:pPr>
      <w:rPr>
        <w:rFonts w:ascii="Noto Sans Symbols" w:eastAsia="Noto Sans Symbols" w:hAnsi="Noto Sans Symbols" w:cs="Noto Sans Symbols"/>
      </w:rPr>
    </w:lvl>
    <w:lvl w:ilvl="7">
      <w:start w:val="1"/>
      <w:numFmt w:val="bullet"/>
      <w:lvlText w:val="o"/>
      <w:lvlJc w:val="left"/>
      <w:pPr>
        <w:ind w:left="5680" w:hanging="360"/>
      </w:pPr>
      <w:rPr>
        <w:rFonts w:ascii="Courier New" w:eastAsia="Courier New" w:hAnsi="Courier New" w:cs="Courier New"/>
      </w:rPr>
    </w:lvl>
    <w:lvl w:ilvl="8">
      <w:start w:val="1"/>
      <w:numFmt w:val="bullet"/>
      <w:lvlText w:val="▪"/>
      <w:lvlJc w:val="left"/>
      <w:pPr>
        <w:ind w:left="6400" w:hanging="360"/>
      </w:pPr>
      <w:rPr>
        <w:rFonts w:ascii="Noto Sans Symbols" w:eastAsia="Noto Sans Symbols" w:hAnsi="Noto Sans Symbols" w:cs="Noto Sans Symbols"/>
      </w:rPr>
    </w:lvl>
  </w:abstractNum>
  <w:abstractNum w:abstractNumId="47" w15:restartNumberingAfterBreak="0">
    <w:nsid w:val="77F42E84"/>
    <w:multiLevelType w:val="multilevel"/>
    <w:tmpl w:val="0415001F"/>
    <w:lvl w:ilvl="0">
      <w:start w:val="1"/>
      <w:numFmt w:val="decimal"/>
      <w:lvlText w:val="%1."/>
      <w:lvlJc w:val="left"/>
      <w:pPr>
        <w:ind w:left="360" w:hanging="360"/>
      </w:pPr>
      <w:rPr>
        <w:b w:val="0"/>
        <w:color w:val="000000"/>
        <w:sz w:val="24"/>
        <w:szCs w:val="24"/>
      </w:rPr>
    </w:lvl>
    <w:lvl w:ilvl="1">
      <w:start w:val="1"/>
      <w:numFmt w:val="decimal"/>
      <w:lvlText w:val="%1.%2."/>
      <w:lvlJc w:val="left"/>
      <w:pPr>
        <w:ind w:left="792" w:hanging="432"/>
      </w:pPr>
      <w:rPr>
        <w:b w:val="0"/>
        <w:bCs w:val="0"/>
        <w:color w:val="00000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BA373E5"/>
    <w:multiLevelType w:val="hybridMultilevel"/>
    <w:tmpl w:val="D9FC304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7E706668"/>
    <w:multiLevelType w:val="multilevel"/>
    <w:tmpl w:val="A1D8894E"/>
    <w:styleLink w:val="Biecalista2"/>
    <w:lvl w:ilvl="0">
      <w:start w:val="1"/>
      <w:numFmt w:val="decimal"/>
      <w:lvlText w:val="%1."/>
      <w:lvlJc w:val="left"/>
      <w:pPr>
        <w:ind w:left="360" w:hanging="360"/>
      </w:pPr>
      <w:rPr>
        <w:rFonts w:ascii="Arial" w:eastAsia="Arial" w:hAnsi="Arial" w:cs="Arial"/>
        <w:sz w:val="22"/>
        <w:szCs w:val="22"/>
      </w:rPr>
    </w:lvl>
    <w:lvl w:ilvl="1">
      <w:start w:val="1"/>
      <w:numFmt w:val="decimal"/>
      <w:lvlText w:val="%1.%2."/>
      <w:lvlJc w:val="left"/>
      <w:pPr>
        <w:ind w:left="851" w:hanging="491"/>
      </w:pPr>
      <w:rPr>
        <w:rFonts w:ascii="Arial" w:eastAsia="Arial" w:hAnsi="Arial" w:cs="Arial"/>
        <w:sz w:val="22"/>
        <w:szCs w:val="22"/>
      </w:rPr>
    </w:lvl>
    <w:lvl w:ilvl="2">
      <w:start w:val="1"/>
      <w:numFmt w:val="lowerLetter"/>
      <w:lvlText w:val="%3)"/>
      <w:lvlJc w:val="left"/>
      <w:pPr>
        <w:ind w:left="1191" w:hanging="340"/>
      </w:pPr>
      <w:rPr>
        <w:rFonts w:ascii="Arial" w:eastAsia="Arial" w:hAnsi="Arial" w:cs="Arial"/>
        <w:sz w:val="20"/>
        <w:szCs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61645210">
    <w:abstractNumId w:val="30"/>
  </w:num>
  <w:num w:numId="2" w16cid:durableId="440492359">
    <w:abstractNumId w:val="15"/>
  </w:num>
  <w:num w:numId="3" w16cid:durableId="833569927">
    <w:abstractNumId w:val="29"/>
  </w:num>
  <w:num w:numId="4" w16cid:durableId="1665008031">
    <w:abstractNumId w:val="13"/>
  </w:num>
  <w:num w:numId="5" w16cid:durableId="656374576">
    <w:abstractNumId w:val="43"/>
  </w:num>
  <w:num w:numId="6" w16cid:durableId="88087774">
    <w:abstractNumId w:val="2"/>
  </w:num>
  <w:num w:numId="7" w16cid:durableId="1292975100">
    <w:abstractNumId w:val="28"/>
  </w:num>
  <w:num w:numId="8" w16cid:durableId="1396971298">
    <w:abstractNumId w:val="27"/>
  </w:num>
  <w:num w:numId="9" w16cid:durableId="65809586">
    <w:abstractNumId w:val="46"/>
  </w:num>
  <w:num w:numId="10" w16cid:durableId="1720352440">
    <w:abstractNumId w:val="44"/>
  </w:num>
  <w:num w:numId="11" w16cid:durableId="1615403876">
    <w:abstractNumId w:val="0"/>
  </w:num>
  <w:num w:numId="12" w16cid:durableId="802844010">
    <w:abstractNumId w:val="12"/>
  </w:num>
  <w:num w:numId="13" w16cid:durableId="241987693">
    <w:abstractNumId w:val="11"/>
  </w:num>
  <w:num w:numId="14" w16cid:durableId="762070468">
    <w:abstractNumId w:val="7"/>
  </w:num>
  <w:num w:numId="15" w16cid:durableId="752775470">
    <w:abstractNumId w:val="40"/>
  </w:num>
  <w:num w:numId="16" w16cid:durableId="458694590">
    <w:abstractNumId w:val="47"/>
  </w:num>
  <w:num w:numId="17" w16cid:durableId="281108607">
    <w:abstractNumId w:val="5"/>
  </w:num>
  <w:num w:numId="18" w16cid:durableId="793837983">
    <w:abstractNumId w:val="38"/>
  </w:num>
  <w:num w:numId="19" w16cid:durableId="328603887">
    <w:abstractNumId w:val="3"/>
  </w:num>
  <w:num w:numId="20" w16cid:durableId="676613828">
    <w:abstractNumId w:val="20"/>
  </w:num>
  <w:num w:numId="21" w16cid:durableId="1800679834">
    <w:abstractNumId w:val="4"/>
  </w:num>
  <w:num w:numId="22" w16cid:durableId="2135100597">
    <w:abstractNumId w:val="49"/>
  </w:num>
  <w:num w:numId="23" w16cid:durableId="634986511">
    <w:abstractNumId w:val="23"/>
  </w:num>
  <w:num w:numId="24" w16cid:durableId="1842618825">
    <w:abstractNumId w:val="35"/>
  </w:num>
  <w:num w:numId="25" w16cid:durableId="1215459994">
    <w:abstractNumId w:val="16"/>
  </w:num>
  <w:num w:numId="26" w16cid:durableId="1519583403">
    <w:abstractNumId w:val="8"/>
  </w:num>
  <w:num w:numId="27" w16cid:durableId="915673998">
    <w:abstractNumId w:val="48"/>
  </w:num>
  <w:num w:numId="28" w16cid:durableId="1021781516">
    <w:abstractNumId w:val="42"/>
  </w:num>
  <w:num w:numId="29" w16cid:durableId="1774933136">
    <w:abstractNumId w:val="14"/>
  </w:num>
  <w:num w:numId="30" w16cid:durableId="1400636193">
    <w:abstractNumId w:val="9"/>
  </w:num>
  <w:num w:numId="31" w16cid:durableId="2081177327">
    <w:abstractNumId w:val="41"/>
  </w:num>
  <w:num w:numId="32" w16cid:durableId="177162027">
    <w:abstractNumId w:val="10"/>
  </w:num>
  <w:num w:numId="33" w16cid:durableId="147864828">
    <w:abstractNumId w:val="45"/>
  </w:num>
  <w:num w:numId="34" w16cid:durableId="1483740375">
    <w:abstractNumId w:val="25"/>
  </w:num>
  <w:num w:numId="35" w16cid:durableId="703020149">
    <w:abstractNumId w:val="34"/>
  </w:num>
  <w:num w:numId="36" w16cid:durableId="328756886">
    <w:abstractNumId w:val="37"/>
  </w:num>
  <w:num w:numId="37" w16cid:durableId="1095322260">
    <w:abstractNumId w:val="22"/>
  </w:num>
  <w:num w:numId="38" w16cid:durableId="1419476599">
    <w:abstractNumId w:val="39"/>
  </w:num>
  <w:num w:numId="39" w16cid:durableId="1953509741">
    <w:abstractNumId w:val="1"/>
  </w:num>
  <w:num w:numId="40" w16cid:durableId="65298141">
    <w:abstractNumId w:val="26"/>
  </w:num>
  <w:num w:numId="41" w16cid:durableId="2130934100">
    <w:abstractNumId w:val="18"/>
  </w:num>
  <w:num w:numId="42" w16cid:durableId="1544096035">
    <w:abstractNumId w:val="33"/>
  </w:num>
  <w:num w:numId="43" w16cid:durableId="582375508">
    <w:abstractNumId w:val="32"/>
  </w:num>
  <w:num w:numId="44" w16cid:durableId="639115477">
    <w:abstractNumId w:val="19"/>
  </w:num>
  <w:num w:numId="45" w16cid:durableId="2074964506">
    <w:abstractNumId w:val="17"/>
  </w:num>
  <w:num w:numId="46" w16cid:durableId="1934389652">
    <w:abstractNumId w:val="31"/>
  </w:num>
  <w:num w:numId="47" w16cid:durableId="1605309383">
    <w:abstractNumId w:val="6"/>
  </w:num>
  <w:num w:numId="48" w16cid:durableId="1570575627">
    <w:abstractNumId w:val="24"/>
  </w:num>
  <w:num w:numId="49" w16cid:durableId="290326100">
    <w:abstractNumId w:val="21"/>
  </w:num>
  <w:num w:numId="50" w16cid:durableId="1851138753">
    <w:abstractNumId w:val="3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DFA"/>
    <w:rsid w:val="0000016C"/>
    <w:rsid w:val="0000140A"/>
    <w:rsid w:val="00012574"/>
    <w:rsid w:val="00015EE4"/>
    <w:rsid w:val="0003365B"/>
    <w:rsid w:val="00033FA7"/>
    <w:rsid w:val="000347EC"/>
    <w:rsid w:val="00045184"/>
    <w:rsid w:val="00060093"/>
    <w:rsid w:val="00093AF5"/>
    <w:rsid w:val="000A2312"/>
    <w:rsid w:val="000C6335"/>
    <w:rsid w:val="000D1B20"/>
    <w:rsid w:val="000D1E26"/>
    <w:rsid w:val="000D6A12"/>
    <w:rsid w:val="000E11A0"/>
    <w:rsid w:val="000E4EBB"/>
    <w:rsid w:val="000F2AA6"/>
    <w:rsid w:val="000F2DAD"/>
    <w:rsid w:val="000F7214"/>
    <w:rsid w:val="0010660A"/>
    <w:rsid w:val="001070C7"/>
    <w:rsid w:val="00120B56"/>
    <w:rsid w:val="00140E28"/>
    <w:rsid w:val="001562DD"/>
    <w:rsid w:val="001573CF"/>
    <w:rsid w:val="00176993"/>
    <w:rsid w:val="00177915"/>
    <w:rsid w:val="001869E7"/>
    <w:rsid w:val="001A2319"/>
    <w:rsid w:val="001A3E91"/>
    <w:rsid w:val="001A6757"/>
    <w:rsid w:val="001B07E1"/>
    <w:rsid w:val="001B31DB"/>
    <w:rsid w:val="001C2BE5"/>
    <w:rsid w:val="001C6B56"/>
    <w:rsid w:val="001D5891"/>
    <w:rsid w:val="00210083"/>
    <w:rsid w:val="00263A7E"/>
    <w:rsid w:val="00271EA6"/>
    <w:rsid w:val="00280416"/>
    <w:rsid w:val="00283D38"/>
    <w:rsid w:val="002A4C59"/>
    <w:rsid w:val="002C487A"/>
    <w:rsid w:val="002D33D2"/>
    <w:rsid w:val="002E0583"/>
    <w:rsid w:val="002F17AD"/>
    <w:rsid w:val="002F77EE"/>
    <w:rsid w:val="00304692"/>
    <w:rsid w:val="00305D9D"/>
    <w:rsid w:val="00316393"/>
    <w:rsid w:val="00320EC1"/>
    <w:rsid w:val="003224B7"/>
    <w:rsid w:val="0035335D"/>
    <w:rsid w:val="00356F60"/>
    <w:rsid w:val="00373A57"/>
    <w:rsid w:val="00383EA4"/>
    <w:rsid w:val="00390F90"/>
    <w:rsid w:val="00393219"/>
    <w:rsid w:val="003A7BD0"/>
    <w:rsid w:val="003B09FA"/>
    <w:rsid w:val="003C1B84"/>
    <w:rsid w:val="003D1D28"/>
    <w:rsid w:val="003E6A80"/>
    <w:rsid w:val="003F1A42"/>
    <w:rsid w:val="003F6173"/>
    <w:rsid w:val="00402204"/>
    <w:rsid w:val="00410167"/>
    <w:rsid w:val="00423D16"/>
    <w:rsid w:val="00424BFF"/>
    <w:rsid w:val="00426C15"/>
    <w:rsid w:val="00436CC1"/>
    <w:rsid w:val="00442C77"/>
    <w:rsid w:val="004475BD"/>
    <w:rsid w:val="00452C5D"/>
    <w:rsid w:val="00452F6F"/>
    <w:rsid w:val="004706DC"/>
    <w:rsid w:val="00476750"/>
    <w:rsid w:val="00483094"/>
    <w:rsid w:val="004903FB"/>
    <w:rsid w:val="004914C2"/>
    <w:rsid w:val="004B709E"/>
    <w:rsid w:val="00505AF5"/>
    <w:rsid w:val="005067C3"/>
    <w:rsid w:val="00510F18"/>
    <w:rsid w:val="00521B65"/>
    <w:rsid w:val="00522084"/>
    <w:rsid w:val="00544FB4"/>
    <w:rsid w:val="00562BFC"/>
    <w:rsid w:val="00572CF0"/>
    <w:rsid w:val="00572ECE"/>
    <w:rsid w:val="00586D18"/>
    <w:rsid w:val="00592BD0"/>
    <w:rsid w:val="005D449F"/>
    <w:rsid w:val="005D6C54"/>
    <w:rsid w:val="005F17C2"/>
    <w:rsid w:val="005F7080"/>
    <w:rsid w:val="00602353"/>
    <w:rsid w:val="006046D4"/>
    <w:rsid w:val="006275B0"/>
    <w:rsid w:val="00631B89"/>
    <w:rsid w:val="00634900"/>
    <w:rsid w:val="00637EDA"/>
    <w:rsid w:val="0064197C"/>
    <w:rsid w:val="0065714D"/>
    <w:rsid w:val="006577BE"/>
    <w:rsid w:val="00661878"/>
    <w:rsid w:val="0066555E"/>
    <w:rsid w:val="00672E9F"/>
    <w:rsid w:val="006915B6"/>
    <w:rsid w:val="00692AA5"/>
    <w:rsid w:val="006A7F6C"/>
    <w:rsid w:val="006B20C7"/>
    <w:rsid w:val="006B6387"/>
    <w:rsid w:val="006C0E45"/>
    <w:rsid w:val="006D0A13"/>
    <w:rsid w:val="006D4770"/>
    <w:rsid w:val="006E1488"/>
    <w:rsid w:val="006F2A75"/>
    <w:rsid w:val="00712C3B"/>
    <w:rsid w:val="00732F91"/>
    <w:rsid w:val="00742127"/>
    <w:rsid w:val="00751BDD"/>
    <w:rsid w:val="00754BB9"/>
    <w:rsid w:val="00755A2C"/>
    <w:rsid w:val="00756739"/>
    <w:rsid w:val="0076783B"/>
    <w:rsid w:val="0077530E"/>
    <w:rsid w:val="00781C61"/>
    <w:rsid w:val="00792B6C"/>
    <w:rsid w:val="007930AD"/>
    <w:rsid w:val="00793D1D"/>
    <w:rsid w:val="007C2C15"/>
    <w:rsid w:val="007C660F"/>
    <w:rsid w:val="00824BB4"/>
    <w:rsid w:val="00825071"/>
    <w:rsid w:val="008251FF"/>
    <w:rsid w:val="00832337"/>
    <w:rsid w:val="0084287F"/>
    <w:rsid w:val="00863703"/>
    <w:rsid w:val="008B1092"/>
    <w:rsid w:val="008C1898"/>
    <w:rsid w:val="008C5557"/>
    <w:rsid w:val="008C7618"/>
    <w:rsid w:val="009024F6"/>
    <w:rsid w:val="0091540A"/>
    <w:rsid w:val="00926D7C"/>
    <w:rsid w:val="00930EE3"/>
    <w:rsid w:val="00934749"/>
    <w:rsid w:val="00937FBF"/>
    <w:rsid w:val="00957E6C"/>
    <w:rsid w:val="00964070"/>
    <w:rsid w:val="009817E0"/>
    <w:rsid w:val="00984292"/>
    <w:rsid w:val="009B2DFA"/>
    <w:rsid w:val="009B3121"/>
    <w:rsid w:val="009C4AC6"/>
    <w:rsid w:val="009D6D46"/>
    <w:rsid w:val="00A03A1C"/>
    <w:rsid w:val="00A11EB7"/>
    <w:rsid w:val="00A15679"/>
    <w:rsid w:val="00A23613"/>
    <w:rsid w:val="00A279B5"/>
    <w:rsid w:val="00A41734"/>
    <w:rsid w:val="00A570DF"/>
    <w:rsid w:val="00A80A79"/>
    <w:rsid w:val="00A87DCF"/>
    <w:rsid w:val="00AB0B5E"/>
    <w:rsid w:val="00AC0055"/>
    <w:rsid w:val="00AC2EAD"/>
    <w:rsid w:val="00AC714B"/>
    <w:rsid w:val="00AD2EB0"/>
    <w:rsid w:val="00AD7EBD"/>
    <w:rsid w:val="00AF1EC7"/>
    <w:rsid w:val="00AF6D57"/>
    <w:rsid w:val="00B019F4"/>
    <w:rsid w:val="00B05220"/>
    <w:rsid w:val="00B213C7"/>
    <w:rsid w:val="00B356C3"/>
    <w:rsid w:val="00B378A6"/>
    <w:rsid w:val="00B423FD"/>
    <w:rsid w:val="00B531A5"/>
    <w:rsid w:val="00B5750C"/>
    <w:rsid w:val="00B63F0C"/>
    <w:rsid w:val="00B86D41"/>
    <w:rsid w:val="00B9659F"/>
    <w:rsid w:val="00B97AB6"/>
    <w:rsid w:val="00BA5293"/>
    <w:rsid w:val="00BB4231"/>
    <w:rsid w:val="00BC0D71"/>
    <w:rsid w:val="00BE7DE2"/>
    <w:rsid w:val="00BF0A5E"/>
    <w:rsid w:val="00BF18BB"/>
    <w:rsid w:val="00BF5127"/>
    <w:rsid w:val="00C00FFD"/>
    <w:rsid w:val="00C17699"/>
    <w:rsid w:val="00C30308"/>
    <w:rsid w:val="00C35E52"/>
    <w:rsid w:val="00C4580C"/>
    <w:rsid w:val="00C46410"/>
    <w:rsid w:val="00C70F0F"/>
    <w:rsid w:val="00C71050"/>
    <w:rsid w:val="00C83845"/>
    <w:rsid w:val="00C95924"/>
    <w:rsid w:val="00CA3C8C"/>
    <w:rsid w:val="00CA5DCB"/>
    <w:rsid w:val="00CB0B08"/>
    <w:rsid w:val="00CD4128"/>
    <w:rsid w:val="00CD4C7C"/>
    <w:rsid w:val="00CD5161"/>
    <w:rsid w:val="00D01962"/>
    <w:rsid w:val="00D04C71"/>
    <w:rsid w:val="00D05FA9"/>
    <w:rsid w:val="00D13737"/>
    <w:rsid w:val="00D3335C"/>
    <w:rsid w:val="00D57277"/>
    <w:rsid w:val="00D600EA"/>
    <w:rsid w:val="00D665D2"/>
    <w:rsid w:val="00D81524"/>
    <w:rsid w:val="00D83131"/>
    <w:rsid w:val="00D927A1"/>
    <w:rsid w:val="00DA658D"/>
    <w:rsid w:val="00DC0E79"/>
    <w:rsid w:val="00DC1E94"/>
    <w:rsid w:val="00DC3BBB"/>
    <w:rsid w:val="00DD45EB"/>
    <w:rsid w:val="00E159C8"/>
    <w:rsid w:val="00E16280"/>
    <w:rsid w:val="00E3532C"/>
    <w:rsid w:val="00E53FCE"/>
    <w:rsid w:val="00E6563A"/>
    <w:rsid w:val="00E66671"/>
    <w:rsid w:val="00E9480E"/>
    <w:rsid w:val="00EA2256"/>
    <w:rsid w:val="00EB4CD4"/>
    <w:rsid w:val="00EC5491"/>
    <w:rsid w:val="00ED3CCD"/>
    <w:rsid w:val="00EE6A67"/>
    <w:rsid w:val="00F04E98"/>
    <w:rsid w:val="00F05976"/>
    <w:rsid w:val="00F20407"/>
    <w:rsid w:val="00F278FD"/>
    <w:rsid w:val="00F27980"/>
    <w:rsid w:val="00F3584D"/>
    <w:rsid w:val="00F37C69"/>
    <w:rsid w:val="00F428F9"/>
    <w:rsid w:val="00F73B65"/>
    <w:rsid w:val="00F876A8"/>
    <w:rsid w:val="00F91C21"/>
    <w:rsid w:val="00F93366"/>
    <w:rsid w:val="00FB4B66"/>
    <w:rsid w:val="00FB53A5"/>
    <w:rsid w:val="00FB780A"/>
    <w:rsid w:val="00FC0459"/>
    <w:rsid w:val="00FC6D14"/>
    <w:rsid w:val="00FC77D6"/>
    <w:rsid w:val="00FD508E"/>
    <w:rsid w:val="00FE50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C924"/>
  <w15:docId w15:val="{94B1B85A-D16B-4086-B900-C8182A66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108A"/>
    <w:rPr>
      <w:lang w:eastAsia="en-US"/>
    </w:rPr>
  </w:style>
  <w:style w:type="paragraph" w:styleId="Nagwek1">
    <w:name w:val="heading 1"/>
    <w:basedOn w:val="Normalny"/>
    <w:next w:val="Normalny"/>
    <w:link w:val="Nagwek1Znak"/>
    <w:uiPriority w:val="9"/>
    <w:qFormat/>
    <w:rsid w:val="00DC13A0"/>
    <w:pPr>
      <w:keepNext/>
      <w:keepLines/>
      <w:spacing w:before="240" w:after="0"/>
      <w:outlineLvl w:val="0"/>
    </w:pPr>
    <w:rPr>
      <w:rFonts w:asciiTheme="majorHAnsi" w:eastAsiaTheme="majorEastAsia" w:hAnsiTheme="majorHAnsi" w:cstheme="majorBidi"/>
      <w:sz w:val="32"/>
      <w:szCs w:val="32"/>
    </w:rPr>
  </w:style>
  <w:style w:type="paragraph" w:styleId="Nagwek2">
    <w:name w:val="heading 2"/>
    <w:basedOn w:val="Normalny"/>
    <w:next w:val="Normalny"/>
    <w:link w:val="Nagwek2Znak"/>
    <w:uiPriority w:val="9"/>
    <w:semiHidden/>
    <w:unhideWhenUsed/>
    <w:qFormat/>
    <w:rsid w:val="00CC5D58"/>
    <w:pPr>
      <w:keepNext/>
      <w:spacing w:before="600" w:after="0" w:line="240" w:lineRule="auto"/>
      <w:jc w:val="center"/>
      <w:outlineLvl w:val="1"/>
    </w:pPr>
    <w:rPr>
      <w:rFonts w:ascii="Arial" w:eastAsia="Times New Roman" w:hAnsi="Arial"/>
      <w:i/>
      <w:sz w:val="36"/>
      <w:szCs w:val="20"/>
      <w:lang w:eastAsia="pl-PL"/>
    </w:rPr>
  </w:style>
  <w:style w:type="paragraph" w:styleId="Nagwek3">
    <w:name w:val="heading 3"/>
    <w:basedOn w:val="Normalny"/>
    <w:next w:val="Normalny"/>
    <w:link w:val="Nagwek3Znak"/>
    <w:uiPriority w:val="9"/>
    <w:unhideWhenUsed/>
    <w:qFormat/>
    <w:rsid w:val="00ED4BE2"/>
    <w:pPr>
      <w:keepNext/>
      <w:spacing w:before="240" w:after="60"/>
      <w:outlineLvl w:val="2"/>
    </w:pPr>
    <w:rPr>
      <w:rFonts w:ascii="Cambria" w:eastAsia="Times New Roman" w:hAnsi="Cambria"/>
      <w:b/>
      <w:bCs/>
      <w:sz w:val="26"/>
      <w:szCs w:val="26"/>
      <w:lang w:val="x-none"/>
    </w:rPr>
  </w:style>
  <w:style w:type="paragraph" w:styleId="Nagwek4">
    <w:name w:val="heading 4"/>
    <w:basedOn w:val="Normalny"/>
    <w:next w:val="Normalny"/>
    <w:link w:val="Nagwek4Znak"/>
    <w:uiPriority w:val="9"/>
    <w:unhideWhenUsed/>
    <w:qFormat/>
    <w:rsid w:val="00ED4BE2"/>
    <w:pPr>
      <w:keepNext/>
      <w:spacing w:before="240" w:after="60"/>
      <w:outlineLvl w:val="3"/>
    </w:pPr>
    <w:rPr>
      <w:rFonts w:eastAsia="Times New Roman"/>
      <w:b/>
      <w:bCs/>
      <w:sz w:val="28"/>
      <w:szCs w:val="28"/>
      <w:lang w:val="x-none"/>
    </w:rPr>
  </w:style>
  <w:style w:type="paragraph" w:styleId="Nagwek5">
    <w:name w:val="heading 5"/>
    <w:basedOn w:val="Normalny"/>
    <w:next w:val="Normalny"/>
    <w:link w:val="Nagwek5Znak"/>
    <w:uiPriority w:val="9"/>
    <w:semiHidden/>
    <w:unhideWhenUsed/>
    <w:qFormat/>
    <w:rsid w:val="00ED4BE2"/>
    <w:pPr>
      <w:spacing w:before="240" w:after="60"/>
      <w:outlineLvl w:val="4"/>
    </w:pPr>
    <w:rPr>
      <w:rFonts w:eastAsia="Times New Roman"/>
      <w:b/>
      <w:bCs/>
      <w:i/>
      <w:iCs/>
      <w:sz w:val="26"/>
      <w:szCs w:val="26"/>
      <w:lang w:val="x-none"/>
    </w:rPr>
  </w:style>
  <w:style w:type="paragraph" w:styleId="Nagwek6">
    <w:name w:val="heading 6"/>
    <w:basedOn w:val="Normalny"/>
    <w:next w:val="Normalny"/>
    <w:link w:val="Nagwek6Znak"/>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Tekstdymka">
    <w:name w:val="Balloon Text"/>
    <w:basedOn w:val="Normalny"/>
    <w:link w:val="TekstdymkaZnak"/>
    <w:unhideWhenUsed/>
    <w:rsid w:val="00E14EB5"/>
    <w:pPr>
      <w:spacing w:after="0" w:line="240" w:lineRule="auto"/>
    </w:pPr>
    <w:rPr>
      <w:rFonts w:ascii="Tahoma" w:hAnsi="Tahoma"/>
      <w:sz w:val="16"/>
      <w:szCs w:val="16"/>
      <w:lang w:val="x-none" w:eastAsia="x-none"/>
    </w:rPr>
  </w:style>
  <w:style w:type="character" w:customStyle="1" w:styleId="TekstdymkaZnak">
    <w:name w:val="Tekst dymka Znak"/>
    <w:link w:val="Tekstdymka"/>
    <w:rsid w:val="00E14EB5"/>
    <w:rPr>
      <w:rFonts w:ascii="Tahoma" w:hAnsi="Tahoma" w:cs="Tahoma"/>
      <w:sz w:val="16"/>
      <w:szCs w:val="16"/>
    </w:rPr>
  </w:style>
  <w:style w:type="paragraph" w:styleId="Nagwek">
    <w:name w:val="header"/>
    <w:basedOn w:val="Normalny"/>
    <w:link w:val="NagwekZnak"/>
    <w:uiPriority w:val="99"/>
    <w:unhideWhenUsed/>
    <w:rsid w:val="00AE47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700"/>
  </w:style>
  <w:style w:type="paragraph" w:styleId="Stopka">
    <w:name w:val="footer"/>
    <w:basedOn w:val="Normalny"/>
    <w:link w:val="StopkaZnak"/>
    <w:unhideWhenUsed/>
    <w:rsid w:val="00AE4700"/>
    <w:pPr>
      <w:tabs>
        <w:tab w:val="center" w:pos="4536"/>
        <w:tab w:val="right" w:pos="9072"/>
      </w:tabs>
      <w:spacing w:after="0" w:line="240" w:lineRule="auto"/>
    </w:pPr>
  </w:style>
  <w:style w:type="character" w:customStyle="1" w:styleId="StopkaZnak">
    <w:name w:val="Stopka Znak"/>
    <w:basedOn w:val="Domylnaczcionkaakapitu"/>
    <w:link w:val="Stopka"/>
    <w:rsid w:val="00AE4700"/>
  </w:style>
  <w:style w:type="character" w:customStyle="1" w:styleId="Nagwek2Znak">
    <w:name w:val="Nagłówek 2 Znak"/>
    <w:link w:val="Nagwek2"/>
    <w:rsid w:val="00CC5D58"/>
    <w:rPr>
      <w:rFonts w:ascii="Arial" w:eastAsia="Times New Roman" w:hAnsi="Arial"/>
      <w:i/>
      <w:sz w:val="36"/>
    </w:rPr>
  </w:style>
  <w:style w:type="paragraph" w:styleId="Legenda">
    <w:name w:val="caption"/>
    <w:basedOn w:val="Normalny"/>
    <w:next w:val="Normalny"/>
    <w:qFormat/>
    <w:rsid w:val="00CC5D58"/>
    <w:pPr>
      <w:spacing w:before="600" w:after="0" w:line="240" w:lineRule="auto"/>
      <w:jc w:val="center"/>
    </w:pPr>
    <w:rPr>
      <w:rFonts w:ascii="Arial" w:eastAsia="Times New Roman" w:hAnsi="Arial"/>
      <w:b/>
      <w:sz w:val="28"/>
      <w:szCs w:val="20"/>
      <w:lang w:eastAsia="pl-PL"/>
    </w:rPr>
  </w:style>
  <w:style w:type="paragraph" w:styleId="Akapitzlist">
    <w:name w:val="List Paragraph"/>
    <w:aliases w:val="CW_Lista,Podsis rysunku,BulletC,Nagłowek 3,Numerowanie,L1,Preambuła,Akapit z listą BS,Kolorowa lista — akcent 11,Dot pt,F5 List Paragraph,Recommendation,List Paragraph11,lp1,maz_wyliczenie,opis dzialania,K-P_odwolanie,A_wyliczenie,2 headi"/>
    <w:basedOn w:val="Normalny"/>
    <w:link w:val="AkapitzlistZnak"/>
    <w:uiPriority w:val="99"/>
    <w:qFormat/>
    <w:rsid w:val="00CC5D58"/>
    <w:pPr>
      <w:spacing w:after="0" w:line="240" w:lineRule="auto"/>
      <w:ind w:left="720"/>
      <w:contextualSpacing/>
    </w:pPr>
    <w:rPr>
      <w:rFonts w:ascii="Arial" w:eastAsia="Times New Roman" w:hAnsi="Arial"/>
      <w:szCs w:val="20"/>
      <w:lang w:eastAsia="pl-PL"/>
    </w:rPr>
  </w:style>
  <w:style w:type="paragraph" w:customStyle="1" w:styleId="tytu0">
    <w:name w:val="tytuł"/>
    <w:basedOn w:val="Normalny"/>
    <w:rsid w:val="00287D6A"/>
    <w:pPr>
      <w:keepNext/>
      <w:suppressLineNumbers/>
      <w:spacing w:before="60" w:after="60" w:line="240" w:lineRule="auto"/>
      <w:jc w:val="center"/>
    </w:pPr>
    <w:rPr>
      <w:rFonts w:ascii="Times New Roman" w:eastAsia="Times New Roman" w:hAnsi="Times New Roman"/>
      <w:b/>
      <w:bCs/>
      <w:sz w:val="24"/>
      <w:szCs w:val="24"/>
      <w:lang w:eastAsia="pl-PL"/>
    </w:rPr>
  </w:style>
  <w:style w:type="character" w:styleId="Hipercze">
    <w:name w:val="Hyperlink"/>
    <w:uiPriority w:val="99"/>
    <w:unhideWhenUsed/>
    <w:rsid w:val="00287D6A"/>
    <w:rPr>
      <w:color w:val="0563C1"/>
      <w:u w:val="single"/>
    </w:rPr>
  </w:style>
  <w:style w:type="character" w:customStyle="1" w:styleId="pktZnak">
    <w:name w:val="pkt Znak"/>
    <w:link w:val="pkt"/>
    <w:locked/>
    <w:rsid w:val="00287D6A"/>
    <w:rPr>
      <w:rFonts w:ascii="Times New Roman" w:eastAsia="Times New Roman" w:hAnsi="Times New Roman"/>
      <w:sz w:val="24"/>
      <w:szCs w:val="24"/>
    </w:rPr>
  </w:style>
  <w:style w:type="paragraph" w:customStyle="1" w:styleId="pkt">
    <w:name w:val="pkt"/>
    <w:basedOn w:val="Normalny"/>
    <w:link w:val="pktZnak"/>
    <w:qFormat/>
    <w:rsid w:val="00287D6A"/>
    <w:pPr>
      <w:spacing w:before="60" w:after="60" w:line="240" w:lineRule="auto"/>
      <w:ind w:left="851" w:hanging="295"/>
      <w:jc w:val="both"/>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287D6A"/>
    <w:pPr>
      <w:spacing w:after="120"/>
    </w:pPr>
  </w:style>
  <w:style w:type="character" w:customStyle="1" w:styleId="TekstpodstawowyZnak">
    <w:name w:val="Tekst podstawowy Znak"/>
    <w:basedOn w:val="Domylnaczcionkaakapitu"/>
    <w:link w:val="Tekstpodstawowy"/>
    <w:uiPriority w:val="99"/>
    <w:rsid w:val="00287D6A"/>
    <w:rPr>
      <w:sz w:val="22"/>
      <w:szCs w:val="22"/>
      <w:lang w:eastAsia="en-US"/>
    </w:rPr>
  </w:style>
  <w:style w:type="character" w:customStyle="1" w:styleId="Nagwek1Znak">
    <w:name w:val="Nagłówek 1 Znak"/>
    <w:basedOn w:val="Domylnaczcionkaakapitu"/>
    <w:link w:val="Nagwek1"/>
    <w:rsid w:val="00DC13A0"/>
    <w:rPr>
      <w:rFonts w:asciiTheme="majorHAnsi" w:eastAsiaTheme="majorEastAsia" w:hAnsiTheme="majorHAnsi" w:cstheme="majorBidi"/>
      <w:sz w:val="32"/>
      <w:szCs w:val="32"/>
      <w:lang w:eastAsia="en-US"/>
    </w:rPr>
  </w:style>
  <w:style w:type="paragraph" w:styleId="Zwykytekst">
    <w:name w:val="Plain Text"/>
    <w:basedOn w:val="Normalny"/>
    <w:link w:val="ZwykytekstZnak"/>
    <w:unhideWhenUsed/>
    <w:rsid w:val="00DC13A0"/>
    <w:pPr>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DC13A0"/>
    <w:rPr>
      <w:rFonts w:ascii="Courier New" w:eastAsia="Times New Roman" w:hAnsi="Courier New"/>
    </w:rPr>
  </w:style>
  <w:style w:type="character" w:customStyle="1" w:styleId="Nagwek3Znak">
    <w:name w:val="Nagłówek 3 Znak"/>
    <w:basedOn w:val="Domylnaczcionkaakapitu"/>
    <w:link w:val="Nagwek3"/>
    <w:uiPriority w:val="9"/>
    <w:rsid w:val="00ED4BE2"/>
    <w:rPr>
      <w:rFonts w:ascii="Cambria" w:eastAsia="Times New Roman" w:hAnsi="Cambria"/>
      <w:b/>
      <w:bCs/>
      <w:sz w:val="26"/>
      <w:szCs w:val="26"/>
      <w:lang w:val="x-none" w:eastAsia="en-US"/>
    </w:rPr>
  </w:style>
  <w:style w:type="character" w:customStyle="1" w:styleId="Nagwek4Znak">
    <w:name w:val="Nagłówek 4 Znak"/>
    <w:basedOn w:val="Domylnaczcionkaakapitu"/>
    <w:link w:val="Nagwek4"/>
    <w:uiPriority w:val="9"/>
    <w:rsid w:val="00ED4BE2"/>
    <w:rPr>
      <w:rFonts w:eastAsia="Times New Roman"/>
      <w:b/>
      <w:bCs/>
      <w:sz w:val="28"/>
      <w:szCs w:val="28"/>
      <w:lang w:val="x-none" w:eastAsia="en-US"/>
    </w:rPr>
  </w:style>
  <w:style w:type="character" w:customStyle="1" w:styleId="Nagwek5Znak">
    <w:name w:val="Nagłówek 5 Znak"/>
    <w:basedOn w:val="Domylnaczcionkaakapitu"/>
    <w:link w:val="Nagwek5"/>
    <w:uiPriority w:val="9"/>
    <w:rsid w:val="00ED4BE2"/>
    <w:rPr>
      <w:rFonts w:eastAsia="Times New Roman"/>
      <w:b/>
      <w:bCs/>
      <w:i/>
      <w:iCs/>
      <w:sz w:val="26"/>
      <w:szCs w:val="26"/>
      <w:lang w:val="x-none" w:eastAsia="en-US"/>
    </w:rPr>
  </w:style>
  <w:style w:type="paragraph" w:customStyle="1" w:styleId="tyt">
    <w:name w:val="tyt"/>
    <w:basedOn w:val="Normalny"/>
    <w:rsid w:val="00ED4BE2"/>
    <w:pPr>
      <w:keepNext/>
      <w:spacing w:before="60" w:after="60" w:line="240" w:lineRule="auto"/>
      <w:jc w:val="center"/>
    </w:pPr>
    <w:rPr>
      <w:rFonts w:ascii="Times New Roman" w:eastAsia="Times New Roman" w:hAnsi="Times New Roman"/>
      <w:b/>
      <w:bCs/>
      <w:sz w:val="24"/>
      <w:szCs w:val="24"/>
      <w:lang w:eastAsia="pl-PL"/>
    </w:rPr>
  </w:style>
  <w:style w:type="paragraph" w:customStyle="1" w:styleId="ust">
    <w:name w:val="ust"/>
    <w:rsid w:val="00ED4BE2"/>
    <w:pPr>
      <w:spacing w:before="60" w:after="60"/>
      <w:ind w:left="426" w:hanging="284"/>
      <w:jc w:val="both"/>
    </w:pPr>
    <w:rPr>
      <w:rFonts w:ascii="Times New Roman" w:eastAsia="Times New Roman" w:hAnsi="Times New Roman"/>
      <w:sz w:val="24"/>
      <w:szCs w:val="24"/>
    </w:rPr>
  </w:style>
  <w:style w:type="paragraph" w:styleId="Spistreci1">
    <w:name w:val="toc 1"/>
    <w:basedOn w:val="Normalny"/>
    <w:next w:val="Normalny"/>
    <w:autoRedefine/>
    <w:uiPriority w:val="39"/>
    <w:rsid w:val="00ED4BE2"/>
    <w:pPr>
      <w:tabs>
        <w:tab w:val="left" w:pos="-2160"/>
        <w:tab w:val="left" w:pos="-1980"/>
        <w:tab w:val="right" w:leader="dot" w:pos="9062"/>
      </w:tabs>
      <w:spacing w:beforeLines="100" w:before="240" w:after="120" w:line="360" w:lineRule="auto"/>
      <w:ind w:left="567" w:hanging="567"/>
      <w:contextualSpacing/>
      <w:jc w:val="both"/>
    </w:pPr>
    <w:rPr>
      <w:rFonts w:ascii="Arial" w:eastAsia="Times New Roman" w:hAnsi="Arial"/>
      <w:b/>
      <w:noProof/>
      <w:lang w:eastAsia="pl-PL"/>
    </w:rPr>
  </w:style>
  <w:style w:type="character" w:styleId="Odwoaniedokomentarza">
    <w:name w:val="annotation reference"/>
    <w:uiPriority w:val="99"/>
    <w:semiHidden/>
    <w:unhideWhenUsed/>
    <w:qFormat/>
    <w:rsid w:val="00ED4BE2"/>
    <w:rPr>
      <w:sz w:val="16"/>
      <w:szCs w:val="16"/>
    </w:rPr>
  </w:style>
  <w:style w:type="paragraph" w:styleId="Tekstkomentarza">
    <w:name w:val="annotation text"/>
    <w:basedOn w:val="Normalny"/>
    <w:link w:val="TekstkomentarzaZnak"/>
    <w:uiPriority w:val="99"/>
    <w:unhideWhenUsed/>
    <w:rsid w:val="00ED4BE2"/>
    <w:rPr>
      <w:sz w:val="20"/>
      <w:szCs w:val="20"/>
      <w:lang w:val="x-none"/>
    </w:rPr>
  </w:style>
  <w:style w:type="character" w:customStyle="1" w:styleId="TekstkomentarzaZnak">
    <w:name w:val="Tekst komentarza Znak"/>
    <w:basedOn w:val="Domylnaczcionkaakapitu"/>
    <w:link w:val="Tekstkomentarza"/>
    <w:uiPriority w:val="99"/>
    <w:rsid w:val="00ED4BE2"/>
    <w:rPr>
      <w:lang w:val="x-none" w:eastAsia="en-US"/>
    </w:rPr>
  </w:style>
  <w:style w:type="paragraph" w:styleId="Tematkomentarza">
    <w:name w:val="annotation subject"/>
    <w:basedOn w:val="Tekstkomentarza"/>
    <w:next w:val="Tekstkomentarza"/>
    <w:link w:val="TematkomentarzaZnak"/>
    <w:unhideWhenUsed/>
    <w:rsid w:val="00ED4BE2"/>
    <w:rPr>
      <w:b/>
      <w:bCs/>
    </w:rPr>
  </w:style>
  <w:style w:type="character" w:customStyle="1" w:styleId="TematkomentarzaZnak">
    <w:name w:val="Temat komentarza Znak"/>
    <w:basedOn w:val="TekstkomentarzaZnak"/>
    <w:link w:val="Tematkomentarza"/>
    <w:rsid w:val="00ED4BE2"/>
    <w:rPr>
      <w:b/>
      <w:bCs/>
      <w:lang w:val="x-none" w:eastAsia="en-US"/>
    </w:rPr>
  </w:style>
  <w:style w:type="paragraph" w:styleId="Lista">
    <w:name w:val="List"/>
    <w:basedOn w:val="Normalny"/>
    <w:unhideWhenUsed/>
    <w:rsid w:val="00ED4BE2"/>
    <w:pPr>
      <w:ind w:left="283" w:hanging="283"/>
      <w:contextualSpacing/>
    </w:pPr>
  </w:style>
  <w:style w:type="paragraph" w:styleId="Lista2">
    <w:name w:val="List 2"/>
    <w:basedOn w:val="Normalny"/>
    <w:uiPriority w:val="99"/>
    <w:unhideWhenUsed/>
    <w:rsid w:val="00ED4BE2"/>
    <w:pPr>
      <w:ind w:left="566" w:hanging="283"/>
      <w:contextualSpacing/>
    </w:pPr>
  </w:style>
  <w:style w:type="paragraph" w:styleId="Lista3">
    <w:name w:val="List 3"/>
    <w:basedOn w:val="Normalny"/>
    <w:uiPriority w:val="99"/>
    <w:unhideWhenUsed/>
    <w:rsid w:val="00ED4BE2"/>
    <w:pPr>
      <w:ind w:left="849" w:hanging="283"/>
      <w:contextualSpacing/>
    </w:pPr>
  </w:style>
  <w:style w:type="paragraph" w:styleId="Lista4">
    <w:name w:val="List 4"/>
    <w:basedOn w:val="Normalny"/>
    <w:uiPriority w:val="99"/>
    <w:unhideWhenUsed/>
    <w:rsid w:val="00ED4BE2"/>
    <w:pPr>
      <w:ind w:left="1132" w:hanging="283"/>
      <w:contextualSpacing/>
    </w:pPr>
  </w:style>
  <w:style w:type="paragraph" w:styleId="Tekstpodstawowywcity">
    <w:name w:val="Body Text Indent"/>
    <w:basedOn w:val="Normalny"/>
    <w:link w:val="TekstpodstawowywcityZnak"/>
    <w:unhideWhenUsed/>
    <w:rsid w:val="00ED4BE2"/>
    <w:pPr>
      <w:spacing w:after="120"/>
      <w:ind w:left="283"/>
    </w:pPr>
    <w:rPr>
      <w:lang w:val="x-none"/>
    </w:rPr>
  </w:style>
  <w:style w:type="character" w:customStyle="1" w:styleId="TekstpodstawowywcityZnak">
    <w:name w:val="Tekst podstawowy wcięty Znak"/>
    <w:basedOn w:val="Domylnaczcionkaakapitu"/>
    <w:link w:val="Tekstpodstawowywcity"/>
    <w:rsid w:val="00ED4BE2"/>
    <w:rPr>
      <w:sz w:val="22"/>
      <w:szCs w:val="22"/>
      <w:lang w:val="x-none" w:eastAsia="en-US"/>
    </w:rPr>
  </w:style>
  <w:style w:type="paragraph" w:styleId="Tekstpodstawowyzwciciem2">
    <w:name w:val="Body Text First Indent 2"/>
    <w:basedOn w:val="Tekstpodstawowywcity"/>
    <w:link w:val="Tekstpodstawowyzwciciem2Znak"/>
    <w:uiPriority w:val="99"/>
    <w:unhideWhenUsed/>
    <w:rsid w:val="00ED4BE2"/>
    <w:pPr>
      <w:ind w:firstLine="210"/>
    </w:pPr>
  </w:style>
  <w:style w:type="character" w:customStyle="1" w:styleId="Tekstpodstawowyzwciciem2Znak">
    <w:name w:val="Tekst podstawowy z wcięciem 2 Znak"/>
    <w:basedOn w:val="TekstpodstawowywcityZnak"/>
    <w:link w:val="Tekstpodstawowyzwciciem2"/>
    <w:uiPriority w:val="99"/>
    <w:rsid w:val="00ED4BE2"/>
    <w:rPr>
      <w:sz w:val="22"/>
      <w:szCs w:val="22"/>
      <w:lang w:val="x-none" w:eastAsia="en-US"/>
    </w:rPr>
  </w:style>
  <w:style w:type="paragraph" w:styleId="Tekstprzypisukocowego">
    <w:name w:val="endnote text"/>
    <w:basedOn w:val="Normalny"/>
    <w:link w:val="TekstprzypisukocowegoZnak"/>
    <w:unhideWhenUsed/>
    <w:rsid w:val="00ED4BE2"/>
    <w:rPr>
      <w:sz w:val="20"/>
      <w:szCs w:val="20"/>
      <w:lang w:val="x-none"/>
    </w:rPr>
  </w:style>
  <w:style w:type="character" w:customStyle="1" w:styleId="TekstprzypisukocowegoZnak">
    <w:name w:val="Tekst przypisu końcowego Znak"/>
    <w:basedOn w:val="Domylnaczcionkaakapitu"/>
    <w:link w:val="Tekstprzypisukocowego"/>
    <w:rsid w:val="00ED4BE2"/>
    <w:rPr>
      <w:lang w:val="x-none" w:eastAsia="en-US"/>
    </w:rPr>
  </w:style>
  <w:style w:type="character" w:styleId="Odwoanieprzypisukocowego">
    <w:name w:val="endnote reference"/>
    <w:uiPriority w:val="99"/>
    <w:semiHidden/>
    <w:unhideWhenUsed/>
    <w:rsid w:val="00ED4BE2"/>
    <w:rPr>
      <w:vertAlign w:val="superscript"/>
    </w:rPr>
  </w:style>
  <w:style w:type="paragraph" w:styleId="Poprawka">
    <w:name w:val="Revision"/>
    <w:hidden/>
    <w:rsid w:val="00ED4BE2"/>
    <w:rPr>
      <w:lang w:eastAsia="en-US"/>
    </w:rPr>
  </w:style>
  <w:style w:type="paragraph" w:styleId="Nagwekspisutreci">
    <w:name w:val="TOC Heading"/>
    <w:basedOn w:val="Nagwek1"/>
    <w:next w:val="Normalny"/>
    <w:uiPriority w:val="39"/>
    <w:unhideWhenUsed/>
    <w:qFormat/>
    <w:rsid w:val="00E031E8"/>
    <w:pPr>
      <w:outlineLvl w:val="9"/>
    </w:pPr>
    <w:rPr>
      <w:color w:val="2E74B5" w:themeColor="accent1" w:themeShade="BF"/>
    </w:rPr>
  </w:style>
  <w:style w:type="paragraph" w:styleId="Tekstpodstawowywcity3">
    <w:name w:val="Body Text Indent 3"/>
    <w:basedOn w:val="Normalny"/>
    <w:link w:val="Tekstpodstawowywcity3Znak"/>
    <w:unhideWhenUsed/>
    <w:rsid w:val="008F24E0"/>
    <w:pPr>
      <w:spacing w:after="120"/>
      <w:ind w:left="283"/>
    </w:pPr>
    <w:rPr>
      <w:sz w:val="16"/>
      <w:szCs w:val="16"/>
    </w:rPr>
  </w:style>
  <w:style w:type="character" w:customStyle="1" w:styleId="Tekstpodstawowywcity3Znak">
    <w:name w:val="Tekst podstawowy wcięty 3 Znak"/>
    <w:basedOn w:val="Domylnaczcionkaakapitu"/>
    <w:link w:val="Tekstpodstawowywcity3"/>
    <w:rsid w:val="008F24E0"/>
    <w:rPr>
      <w:sz w:val="16"/>
      <w:szCs w:val="16"/>
      <w:lang w:eastAsia="en-US"/>
    </w:rPr>
  </w:style>
  <w:style w:type="character" w:customStyle="1" w:styleId="AkapitzlistZnak">
    <w:name w:val="Akapit z listą Znak"/>
    <w:aliases w:val="CW_Lista Znak,Podsis rysunku Znak,BulletC Znak,Nagłowek 3 Znak,Numerowanie Znak,L1 Znak,Preambuła Znak,Akapit z listą BS Znak,Kolorowa lista — akcent 11 Znak,Dot pt Znak,F5 List Paragraph Znak,Recommendation Znak,lp1 Znak"/>
    <w:link w:val="Akapitzlist"/>
    <w:uiPriority w:val="99"/>
    <w:qFormat/>
    <w:locked/>
    <w:rsid w:val="008F24E0"/>
    <w:rPr>
      <w:rFonts w:ascii="Arial" w:eastAsia="Times New Roman" w:hAnsi="Arial"/>
      <w:sz w:val="22"/>
    </w:rPr>
  </w:style>
  <w:style w:type="paragraph" w:customStyle="1" w:styleId="Tekstpodstawowy22">
    <w:name w:val="Tekst podstawowy 22"/>
    <w:basedOn w:val="Normalny"/>
    <w:rsid w:val="008F24E0"/>
    <w:pPr>
      <w:spacing w:after="120" w:line="480" w:lineRule="auto"/>
    </w:pPr>
    <w:rPr>
      <w:rFonts w:ascii="Times New Roman" w:eastAsia="Times New Roman" w:hAnsi="Times New Roman"/>
      <w:kern w:val="2"/>
      <w:sz w:val="24"/>
      <w:szCs w:val="24"/>
      <w:lang w:eastAsia="ar-SA"/>
    </w:rPr>
  </w:style>
  <w:style w:type="character" w:customStyle="1" w:styleId="HTMLMarkup">
    <w:name w:val="HTML Markup"/>
    <w:rsid w:val="008F24E0"/>
    <w:rPr>
      <w:vanish/>
      <w:webHidden w:val="0"/>
      <w:color w:val="FF0000"/>
      <w:specVanish/>
    </w:rPr>
  </w:style>
  <w:style w:type="character" w:customStyle="1" w:styleId="h2">
    <w:name w:val="h2"/>
    <w:basedOn w:val="Domylnaczcionkaakapitu"/>
    <w:rsid w:val="008F24E0"/>
  </w:style>
  <w:style w:type="character" w:customStyle="1" w:styleId="h1">
    <w:name w:val="h1"/>
    <w:basedOn w:val="Domylnaczcionkaakapitu"/>
    <w:rsid w:val="008F24E0"/>
  </w:style>
  <w:style w:type="character" w:customStyle="1" w:styleId="TekstkomentarzaZnak1">
    <w:name w:val="Tekst komentarza Znak1"/>
    <w:uiPriority w:val="99"/>
    <w:semiHidden/>
    <w:rsid w:val="008F24E0"/>
    <w:rPr>
      <w:rFonts w:ascii="Arial" w:hAnsi="Arial" w:cs="Arial"/>
      <w:szCs w:val="24"/>
    </w:rPr>
  </w:style>
  <w:style w:type="paragraph" w:customStyle="1" w:styleId="pkt1">
    <w:name w:val="pkt1"/>
    <w:basedOn w:val="pkt"/>
    <w:rsid w:val="006B3227"/>
    <w:pPr>
      <w:ind w:left="850" w:hanging="425"/>
    </w:pPr>
  </w:style>
  <w:style w:type="paragraph" w:customStyle="1" w:styleId="Default">
    <w:name w:val="Default"/>
    <w:rsid w:val="00D62C8A"/>
    <w:pPr>
      <w:autoSpaceDE w:val="0"/>
      <w:autoSpaceDN w:val="0"/>
      <w:adjustRightInd w:val="0"/>
    </w:pPr>
    <w:rPr>
      <w:rFonts w:ascii="Arial" w:hAnsi="Arial" w:cs="Arial"/>
      <w:color w:val="000000"/>
      <w:sz w:val="24"/>
      <w:szCs w:val="24"/>
    </w:rPr>
  </w:style>
  <w:style w:type="paragraph" w:styleId="Bezodstpw">
    <w:name w:val="No Spacing"/>
    <w:uiPriority w:val="1"/>
    <w:qFormat/>
    <w:rsid w:val="006A01FF"/>
    <w:rPr>
      <w:rFonts w:ascii="Times New Roman" w:hAnsi="Times New Roman"/>
      <w:sz w:val="24"/>
      <w:szCs w:val="24"/>
    </w:rPr>
  </w:style>
  <w:style w:type="character" w:customStyle="1" w:styleId="WW8Num1z0">
    <w:name w:val="WW8Num1z0"/>
    <w:rsid w:val="00BC02E4"/>
  </w:style>
  <w:style w:type="character" w:customStyle="1" w:styleId="WW8Num2z0">
    <w:name w:val="WW8Num2z0"/>
    <w:rsid w:val="00BC02E4"/>
    <w:rPr>
      <w:rFonts w:ascii="Arial" w:hAnsi="Arial" w:cs="Arial"/>
      <w:color w:val="auto"/>
      <w:sz w:val="22"/>
      <w:szCs w:val="22"/>
    </w:rPr>
  </w:style>
  <w:style w:type="character" w:customStyle="1" w:styleId="WW8Num2z1">
    <w:name w:val="WW8Num2z1"/>
    <w:rsid w:val="00BC02E4"/>
  </w:style>
  <w:style w:type="character" w:customStyle="1" w:styleId="WW8Num2z2">
    <w:name w:val="WW8Num2z2"/>
    <w:rsid w:val="00BC02E4"/>
  </w:style>
  <w:style w:type="character" w:customStyle="1" w:styleId="WW8Num2z3">
    <w:name w:val="WW8Num2z3"/>
    <w:rsid w:val="00BC02E4"/>
  </w:style>
  <w:style w:type="character" w:customStyle="1" w:styleId="WW8Num2z4">
    <w:name w:val="WW8Num2z4"/>
    <w:rsid w:val="00BC02E4"/>
  </w:style>
  <w:style w:type="character" w:customStyle="1" w:styleId="WW8Num2z5">
    <w:name w:val="WW8Num2z5"/>
    <w:rsid w:val="00BC02E4"/>
  </w:style>
  <w:style w:type="character" w:customStyle="1" w:styleId="WW8Num2z6">
    <w:name w:val="WW8Num2z6"/>
    <w:rsid w:val="00BC02E4"/>
  </w:style>
  <w:style w:type="character" w:customStyle="1" w:styleId="WW8Num2z7">
    <w:name w:val="WW8Num2z7"/>
    <w:rsid w:val="00BC02E4"/>
  </w:style>
  <w:style w:type="character" w:customStyle="1" w:styleId="WW8Num2z8">
    <w:name w:val="WW8Num2z8"/>
    <w:rsid w:val="00BC02E4"/>
  </w:style>
  <w:style w:type="character" w:customStyle="1" w:styleId="WW8Num3z0">
    <w:name w:val="WW8Num3z0"/>
    <w:rsid w:val="00BC02E4"/>
    <w:rPr>
      <w:rFonts w:ascii="Arial" w:hAnsi="Arial" w:cs="Arial"/>
      <w:sz w:val="20"/>
      <w:szCs w:val="20"/>
    </w:rPr>
  </w:style>
  <w:style w:type="character" w:customStyle="1" w:styleId="WW8Num3z2">
    <w:name w:val="WW8Num3z2"/>
    <w:rsid w:val="00BC02E4"/>
  </w:style>
  <w:style w:type="character" w:customStyle="1" w:styleId="WW8Num3z3">
    <w:name w:val="WW8Num3z3"/>
    <w:rsid w:val="00BC02E4"/>
  </w:style>
  <w:style w:type="character" w:customStyle="1" w:styleId="WW8Num3z4">
    <w:name w:val="WW8Num3z4"/>
    <w:rsid w:val="00BC02E4"/>
  </w:style>
  <w:style w:type="character" w:customStyle="1" w:styleId="WW8Num3z5">
    <w:name w:val="WW8Num3z5"/>
    <w:rsid w:val="00BC02E4"/>
  </w:style>
  <w:style w:type="character" w:customStyle="1" w:styleId="WW8Num3z6">
    <w:name w:val="WW8Num3z6"/>
    <w:rsid w:val="00BC02E4"/>
  </w:style>
  <w:style w:type="character" w:customStyle="1" w:styleId="WW8Num3z7">
    <w:name w:val="WW8Num3z7"/>
    <w:rsid w:val="00BC02E4"/>
  </w:style>
  <w:style w:type="character" w:customStyle="1" w:styleId="WW8Num3z8">
    <w:name w:val="WW8Num3z8"/>
    <w:rsid w:val="00BC02E4"/>
  </w:style>
  <w:style w:type="character" w:customStyle="1" w:styleId="WW8Num4z0">
    <w:name w:val="WW8Num4z0"/>
    <w:rsid w:val="00BC02E4"/>
    <w:rPr>
      <w:rFonts w:ascii="Arial" w:hAnsi="Arial" w:cs="Arial" w:hint="default"/>
      <w:b w:val="0"/>
      <w:sz w:val="22"/>
      <w:szCs w:val="22"/>
    </w:rPr>
  </w:style>
  <w:style w:type="character" w:customStyle="1" w:styleId="WW8Num4z1">
    <w:name w:val="WW8Num4z1"/>
    <w:rsid w:val="00BC02E4"/>
    <w:rPr>
      <w:rFonts w:hint="default"/>
      <w:sz w:val="22"/>
    </w:rPr>
  </w:style>
  <w:style w:type="character" w:customStyle="1" w:styleId="WW8Num4z2">
    <w:name w:val="WW8Num4z2"/>
    <w:rsid w:val="00BC02E4"/>
    <w:rPr>
      <w:rFonts w:hint="default"/>
      <w:sz w:val="22"/>
      <w:szCs w:val="22"/>
    </w:rPr>
  </w:style>
  <w:style w:type="character" w:customStyle="1" w:styleId="WW8Num4z3">
    <w:name w:val="WW8Num4z3"/>
    <w:rsid w:val="00BC02E4"/>
    <w:rPr>
      <w:rFonts w:hint="default"/>
    </w:rPr>
  </w:style>
  <w:style w:type="character" w:customStyle="1" w:styleId="WW8Num5z0">
    <w:name w:val="WW8Num5z0"/>
    <w:rsid w:val="00BC02E4"/>
  </w:style>
  <w:style w:type="character" w:customStyle="1" w:styleId="WW8Num5z1">
    <w:name w:val="WW8Num5z1"/>
    <w:rsid w:val="00BC02E4"/>
  </w:style>
  <w:style w:type="character" w:customStyle="1" w:styleId="WW8Num5z2">
    <w:name w:val="WW8Num5z2"/>
    <w:rsid w:val="00BC02E4"/>
  </w:style>
  <w:style w:type="character" w:customStyle="1" w:styleId="WW8Num5z3">
    <w:name w:val="WW8Num5z3"/>
    <w:rsid w:val="00BC02E4"/>
  </w:style>
  <w:style w:type="character" w:customStyle="1" w:styleId="WW8Num5z4">
    <w:name w:val="WW8Num5z4"/>
    <w:rsid w:val="00BC02E4"/>
  </w:style>
  <w:style w:type="character" w:customStyle="1" w:styleId="WW8Num5z5">
    <w:name w:val="WW8Num5z5"/>
    <w:rsid w:val="00BC02E4"/>
  </w:style>
  <w:style w:type="character" w:customStyle="1" w:styleId="WW8Num5z6">
    <w:name w:val="WW8Num5z6"/>
    <w:rsid w:val="00BC02E4"/>
  </w:style>
  <w:style w:type="character" w:customStyle="1" w:styleId="WW8Num5z7">
    <w:name w:val="WW8Num5z7"/>
    <w:rsid w:val="00BC02E4"/>
  </w:style>
  <w:style w:type="character" w:customStyle="1" w:styleId="WW8Num5z8">
    <w:name w:val="WW8Num5z8"/>
    <w:rsid w:val="00BC02E4"/>
  </w:style>
  <w:style w:type="character" w:customStyle="1" w:styleId="WW8Num6z0">
    <w:name w:val="WW8Num6z0"/>
    <w:rsid w:val="00BC02E4"/>
    <w:rPr>
      <w:rFonts w:ascii="Arial" w:hAnsi="Arial" w:cs="Arial" w:hint="default"/>
      <w:sz w:val="20"/>
      <w:szCs w:val="20"/>
    </w:rPr>
  </w:style>
  <w:style w:type="character" w:customStyle="1" w:styleId="WW8Num6z2">
    <w:name w:val="WW8Num6z2"/>
    <w:rsid w:val="00BC02E4"/>
    <w:rPr>
      <w:rFonts w:ascii="Arial" w:hAnsi="Arial" w:cs="Arial"/>
      <w:sz w:val="20"/>
      <w:szCs w:val="20"/>
    </w:rPr>
  </w:style>
  <w:style w:type="character" w:customStyle="1" w:styleId="WW8Num7z0">
    <w:name w:val="WW8Num7z0"/>
    <w:rsid w:val="00BC02E4"/>
  </w:style>
  <w:style w:type="character" w:customStyle="1" w:styleId="WW8Num7z1">
    <w:name w:val="WW8Num7z1"/>
    <w:rsid w:val="00BC02E4"/>
    <w:rPr>
      <w:rFonts w:ascii="Arial" w:hAnsi="Arial" w:cs="Arial"/>
      <w:sz w:val="20"/>
      <w:szCs w:val="20"/>
    </w:rPr>
  </w:style>
  <w:style w:type="character" w:customStyle="1" w:styleId="WW8Num7z2">
    <w:name w:val="WW8Num7z2"/>
    <w:rsid w:val="00BC02E4"/>
    <w:rPr>
      <w:b w:val="0"/>
    </w:rPr>
  </w:style>
  <w:style w:type="character" w:customStyle="1" w:styleId="WW8Num7z3">
    <w:name w:val="WW8Num7z3"/>
    <w:rsid w:val="00BC02E4"/>
  </w:style>
  <w:style w:type="character" w:customStyle="1" w:styleId="WW8Num7z4">
    <w:name w:val="WW8Num7z4"/>
    <w:rsid w:val="00BC02E4"/>
  </w:style>
  <w:style w:type="character" w:customStyle="1" w:styleId="WW8Num7z5">
    <w:name w:val="WW8Num7z5"/>
    <w:rsid w:val="00BC02E4"/>
  </w:style>
  <w:style w:type="character" w:customStyle="1" w:styleId="WW8Num7z6">
    <w:name w:val="WW8Num7z6"/>
    <w:rsid w:val="00BC02E4"/>
  </w:style>
  <w:style w:type="character" w:customStyle="1" w:styleId="WW8Num7z7">
    <w:name w:val="WW8Num7z7"/>
    <w:rsid w:val="00BC02E4"/>
  </w:style>
  <w:style w:type="character" w:customStyle="1" w:styleId="WW8Num7z8">
    <w:name w:val="WW8Num7z8"/>
    <w:rsid w:val="00BC02E4"/>
  </w:style>
  <w:style w:type="character" w:customStyle="1" w:styleId="WW8Num8z0">
    <w:name w:val="WW8Num8z0"/>
    <w:rsid w:val="00BC02E4"/>
    <w:rPr>
      <w:rFonts w:ascii="Arial" w:hAnsi="Arial" w:cs="Arial"/>
      <w:sz w:val="20"/>
      <w:szCs w:val="20"/>
    </w:rPr>
  </w:style>
  <w:style w:type="character" w:customStyle="1" w:styleId="WW8Num8z1">
    <w:name w:val="WW8Num8z1"/>
    <w:rsid w:val="00BC02E4"/>
    <w:rPr>
      <w:rFonts w:ascii="Arial" w:hAnsi="Arial" w:cs="Arial"/>
      <w:sz w:val="20"/>
      <w:szCs w:val="20"/>
    </w:rPr>
  </w:style>
  <w:style w:type="character" w:customStyle="1" w:styleId="WW8Num8z2">
    <w:name w:val="WW8Num8z2"/>
    <w:rsid w:val="00BC02E4"/>
  </w:style>
  <w:style w:type="character" w:customStyle="1" w:styleId="WW8Num8z3">
    <w:name w:val="WW8Num8z3"/>
    <w:rsid w:val="00BC02E4"/>
  </w:style>
  <w:style w:type="character" w:customStyle="1" w:styleId="WW8Num8z4">
    <w:name w:val="WW8Num8z4"/>
    <w:rsid w:val="00BC02E4"/>
  </w:style>
  <w:style w:type="character" w:customStyle="1" w:styleId="WW8Num8z5">
    <w:name w:val="WW8Num8z5"/>
    <w:rsid w:val="00BC02E4"/>
  </w:style>
  <w:style w:type="character" w:customStyle="1" w:styleId="WW8Num8z6">
    <w:name w:val="WW8Num8z6"/>
    <w:rsid w:val="00BC02E4"/>
  </w:style>
  <w:style w:type="character" w:customStyle="1" w:styleId="WW8Num8z7">
    <w:name w:val="WW8Num8z7"/>
    <w:rsid w:val="00BC02E4"/>
  </w:style>
  <w:style w:type="character" w:customStyle="1" w:styleId="WW8Num8z8">
    <w:name w:val="WW8Num8z8"/>
    <w:rsid w:val="00BC02E4"/>
  </w:style>
  <w:style w:type="character" w:customStyle="1" w:styleId="WW8Num9z0">
    <w:name w:val="WW8Num9z0"/>
    <w:rsid w:val="00BC02E4"/>
    <w:rPr>
      <w:rFonts w:ascii="Arial" w:hAnsi="Arial" w:cs="Arial" w:hint="default"/>
      <w:sz w:val="20"/>
      <w:szCs w:val="20"/>
    </w:rPr>
  </w:style>
  <w:style w:type="character" w:customStyle="1" w:styleId="WW8Num9z2">
    <w:name w:val="WW8Num9z2"/>
    <w:rsid w:val="00BC02E4"/>
    <w:rPr>
      <w:rFonts w:ascii="Arial" w:hAnsi="Arial" w:cs="Arial" w:hint="default"/>
      <w:sz w:val="22"/>
      <w:szCs w:val="22"/>
    </w:rPr>
  </w:style>
  <w:style w:type="character" w:customStyle="1" w:styleId="WW8Num9z3">
    <w:name w:val="WW8Num9z3"/>
    <w:rsid w:val="00BC02E4"/>
    <w:rPr>
      <w:rFonts w:hint="default"/>
    </w:rPr>
  </w:style>
  <w:style w:type="character" w:customStyle="1" w:styleId="WW8Num10z0">
    <w:name w:val="WW8Num10z0"/>
    <w:rsid w:val="00BC02E4"/>
    <w:rPr>
      <w:rFonts w:hint="default"/>
    </w:rPr>
  </w:style>
  <w:style w:type="character" w:customStyle="1" w:styleId="WW8Num10z1">
    <w:name w:val="WW8Num10z1"/>
    <w:rsid w:val="00BC02E4"/>
    <w:rPr>
      <w:rFonts w:hint="default"/>
      <w:b w:val="0"/>
    </w:rPr>
  </w:style>
  <w:style w:type="character" w:customStyle="1" w:styleId="WW8Num10z2">
    <w:name w:val="WW8Num10z2"/>
    <w:rsid w:val="00BC02E4"/>
    <w:rPr>
      <w:rFonts w:ascii="Arial" w:eastAsia="Calibri" w:hAnsi="Arial" w:cs="Arial"/>
      <w:sz w:val="20"/>
      <w:szCs w:val="20"/>
    </w:rPr>
  </w:style>
  <w:style w:type="character" w:customStyle="1" w:styleId="WW8Num11z0">
    <w:name w:val="WW8Num11z0"/>
    <w:rsid w:val="00BC02E4"/>
    <w:rPr>
      <w:rFonts w:hint="default"/>
    </w:rPr>
  </w:style>
  <w:style w:type="character" w:customStyle="1" w:styleId="WW8Num12z0">
    <w:name w:val="WW8Num12z0"/>
    <w:rsid w:val="00BC02E4"/>
    <w:rPr>
      <w:rFonts w:ascii="Arial" w:hAnsi="Arial" w:cs="Arial"/>
      <w:bCs/>
      <w:sz w:val="20"/>
      <w:szCs w:val="20"/>
    </w:rPr>
  </w:style>
  <w:style w:type="character" w:customStyle="1" w:styleId="WW8Num12z1">
    <w:name w:val="WW8Num12z1"/>
    <w:rsid w:val="00BC02E4"/>
  </w:style>
  <w:style w:type="character" w:customStyle="1" w:styleId="WW8Num12z2">
    <w:name w:val="WW8Num12z2"/>
    <w:rsid w:val="00BC02E4"/>
  </w:style>
  <w:style w:type="character" w:customStyle="1" w:styleId="WW8Num12z3">
    <w:name w:val="WW8Num12z3"/>
    <w:rsid w:val="00BC02E4"/>
  </w:style>
  <w:style w:type="character" w:customStyle="1" w:styleId="WW8Num12z4">
    <w:name w:val="WW8Num12z4"/>
    <w:rsid w:val="00BC02E4"/>
  </w:style>
  <w:style w:type="character" w:customStyle="1" w:styleId="WW8Num12z5">
    <w:name w:val="WW8Num12z5"/>
    <w:rsid w:val="00BC02E4"/>
  </w:style>
  <w:style w:type="character" w:customStyle="1" w:styleId="WW8Num12z6">
    <w:name w:val="WW8Num12z6"/>
    <w:rsid w:val="00BC02E4"/>
  </w:style>
  <w:style w:type="character" w:customStyle="1" w:styleId="WW8Num12z7">
    <w:name w:val="WW8Num12z7"/>
    <w:rsid w:val="00BC02E4"/>
  </w:style>
  <w:style w:type="character" w:customStyle="1" w:styleId="WW8Num12z8">
    <w:name w:val="WW8Num12z8"/>
    <w:rsid w:val="00BC02E4"/>
  </w:style>
  <w:style w:type="character" w:customStyle="1" w:styleId="WW8Num13z0">
    <w:name w:val="WW8Num13z0"/>
    <w:rsid w:val="00BC02E4"/>
    <w:rPr>
      <w:rFonts w:ascii="Arial" w:eastAsia="Calibri" w:hAnsi="Arial" w:cs="Arial" w:hint="default"/>
      <w:b/>
      <w:color w:val="auto"/>
      <w:sz w:val="20"/>
      <w:szCs w:val="20"/>
    </w:rPr>
  </w:style>
  <w:style w:type="character" w:customStyle="1" w:styleId="WW8Num13z1">
    <w:name w:val="WW8Num13z1"/>
    <w:rsid w:val="00BC02E4"/>
    <w:rPr>
      <w:rFonts w:ascii="Arial" w:hAnsi="Arial" w:cs="Arial" w:hint="default"/>
      <w:sz w:val="20"/>
      <w:szCs w:val="20"/>
    </w:rPr>
  </w:style>
  <w:style w:type="character" w:customStyle="1" w:styleId="WW8Num13z3">
    <w:name w:val="WW8Num13z3"/>
    <w:rsid w:val="00BC02E4"/>
    <w:rPr>
      <w:rFonts w:hint="default"/>
    </w:rPr>
  </w:style>
  <w:style w:type="character" w:customStyle="1" w:styleId="WW8Num14z0">
    <w:name w:val="WW8Num14z0"/>
    <w:rsid w:val="00BC02E4"/>
    <w:rPr>
      <w:rFonts w:hint="default"/>
      <w:b w:val="0"/>
      <w:sz w:val="20"/>
      <w:szCs w:val="20"/>
    </w:rPr>
  </w:style>
  <w:style w:type="character" w:customStyle="1" w:styleId="WW8Num14z1">
    <w:name w:val="WW8Num14z1"/>
    <w:rsid w:val="00BC02E4"/>
    <w:rPr>
      <w:rFonts w:hint="default"/>
      <w:b w:val="0"/>
      <w:color w:val="auto"/>
      <w:sz w:val="20"/>
      <w:szCs w:val="20"/>
    </w:rPr>
  </w:style>
  <w:style w:type="character" w:customStyle="1" w:styleId="WW8Num14z2">
    <w:name w:val="WW8Num14z2"/>
    <w:rsid w:val="00BC02E4"/>
    <w:rPr>
      <w:rFonts w:hint="default"/>
      <w:b w:val="0"/>
      <w:sz w:val="20"/>
      <w:szCs w:val="20"/>
      <w:u w:val="none"/>
    </w:rPr>
  </w:style>
  <w:style w:type="character" w:customStyle="1" w:styleId="WW8Num14z3">
    <w:name w:val="WW8Num14z3"/>
    <w:rsid w:val="00BC02E4"/>
    <w:rPr>
      <w:rFonts w:hint="default"/>
    </w:rPr>
  </w:style>
  <w:style w:type="character" w:customStyle="1" w:styleId="WW8Num15z0">
    <w:name w:val="WW8Num15z0"/>
    <w:rsid w:val="00BC02E4"/>
  </w:style>
  <w:style w:type="character" w:customStyle="1" w:styleId="WW8Num15z1">
    <w:name w:val="WW8Num15z1"/>
    <w:rsid w:val="00BC02E4"/>
  </w:style>
  <w:style w:type="character" w:customStyle="1" w:styleId="WW8Num15z2">
    <w:name w:val="WW8Num15z2"/>
    <w:rsid w:val="00BC02E4"/>
  </w:style>
  <w:style w:type="character" w:customStyle="1" w:styleId="WW8Num15z3">
    <w:name w:val="WW8Num15z3"/>
    <w:rsid w:val="00BC02E4"/>
  </w:style>
  <w:style w:type="character" w:customStyle="1" w:styleId="WW8Num15z4">
    <w:name w:val="WW8Num15z4"/>
    <w:rsid w:val="00BC02E4"/>
  </w:style>
  <w:style w:type="character" w:customStyle="1" w:styleId="WW8Num15z5">
    <w:name w:val="WW8Num15z5"/>
    <w:rsid w:val="00BC02E4"/>
  </w:style>
  <w:style w:type="character" w:customStyle="1" w:styleId="WW8Num15z6">
    <w:name w:val="WW8Num15z6"/>
    <w:rsid w:val="00BC02E4"/>
  </w:style>
  <w:style w:type="character" w:customStyle="1" w:styleId="WW8Num15z7">
    <w:name w:val="WW8Num15z7"/>
    <w:rsid w:val="00BC02E4"/>
  </w:style>
  <w:style w:type="character" w:customStyle="1" w:styleId="WW8Num15z8">
    <w:name w:val="WW8Num15z8"/>
    <w:rsid w:val="00BC02E4"/>
  </w:style>
  <w:style w:type="character" w:customStyle="1" w:styleId="WW8Num16z0">
    <w:name w:val="WW8Num16z0"/>
    <w:rsid w:val="00BC02E4"/>
    <w:rPr>
      <w:rFonts w:ascii="Arial" w:hAnsi="Arial" w:cs="Arial" w:hint="default"/>
      <w:sz w:val="20"/>
      <w:szCs w:val="20"/>
    </w:rPr>
  </w:style>
  <w:style w:type="character" w:customStyle="1" w:styleId="WW8Num17z0">
    <w:name w:val="WW8Num17z0"/>
    <w:rsid w:val="00BC02E4"/>
    <w:rPr>
      <w:rFonts w:ascii="Arial" w:hAnsi="Arial" w:cs="Arial" w:hint="default"/>
      <w:sz w:val="20"/>
      <w:szCs w:val="20"/>
    </w:rPr>
  </w:style>
  <w:style w:type="character" w:customStyle="1" w:styleId="WW8Num17z2">
    <w:name w:val="WW8Num17z2"/>
    <w:rsid w:val="00BC02E4"/>
    <w:rPr>
      <w:rFonts w:ascii="Times New Roman" w:hAnsi="Times New Roman" w:cs="Times New Roman" w:hint="default"/>
    </w:rPr>
  </w:style>
  <w:style w:type="character" w:customStyle="1" w:styleId="WW8Num18z0">
    <w:name w:val="WW8Num18z0"/>
    <w:rsid w:val="00BC02E4"/>
    <w:rPr>
      <w:b w:val="0"/>
    </w:rPr>
  </w:style>
  <w:style w:type="character" w:customStyle="1" w:styleId="WW8Num18z1">
    <w:name w:val="WW8Num18z1"/>
    <w:rsid w:val="00BC02E4"/>
  </w:style>
  <w:style w:type="character" w:customStyle="1" w:styleId="WW8Num18z2">
    <w:name w:val="WW8Num18z2"/>
    <w:rsid w:val="00BC02E4"/>
  </w:style>
  <w:style w:type="character" w:customStyle="1" w:styleId="WW8Num18z3">
    <w:name w:val="WW8Num18z3"/>
    <w:rsid w:val="00BC02E4"/>
  </w:style>
  <w:style w:type="character" w:customStyle="1" w:styleId="WW8Num18z4">
    <w:name w:val="WW8Num18z4"/>
    <w:rsid w:val="00BC02E4"/>
  </w:style>
  <w:style w:type="character" w:customStyle="1" w:styleId="WW8Num18z5">
    <w:name w:val="WW8Num18z5"/>
    <w:rsid w:val="00BC02E4"/>
  </w:style>
  <w:style w:type="character" w:customStyle="1" w:styleId="WW8Num18z6">
    <w:name w:val="WW8Num18z6"/>
    <w:rsid w:val="00BC02E4"/>
  </w:style>
  <w:style w:type="character" w:customStyle="1" w:styleId="WW8Num18z7">
    <w:name w:val="WW8Num18z7"/>
    <w:rsid w:val="00BC02E4"/>
  </w:style>
  <w:style w:type="character" w:customStyle="1" w:styleId="WW8Num18z8">
    <w:name w:val="WW8Num18z8"/>
    <w:rsid w:val="00BC02E4"/>
  </w:style>
  <w:style w:type="character" w:customStyle="1" w:styleId="WW8Num19z0">
    <w:name w:val="WW8Num19z0"/>
    <w:rsid w:val="00BC02E4"/>
  </w:style>
  <w:style w:type="character" w:customStyle="1" w:styleId="WW8Num19z1">
    <w:name w:val="WW8Num19z1"/>
    <w:rsid w:val="00BC02E4"/>
    <w:rPr>
      <w:rFonts w:ascii="Arial" w:hAnsi="Arial" w:cs="Arial"/>
      <w:b w:val="0"/>
      <w:sz w:val="20"/>
      <w:szCs w:val="20"/>
    </w:rPr>
  </w:style>
  <w:style w:type="character" w:customStyle="1" w:styleId="WW8Num19z2">
    <w:name w:val="WW8Num19z2"/>
    <w:rsid w:val="00BC02E4"/>
    <w:rPr>
      <w:rFonts w:ascii="Arial" w:hAnsi="Arial" w:cs="Arial"/>
      <w:b w:val="0"/>
      <w:sz w:val="20"/>
      <w:szCs w:val="20"/>
    </w:rPr>
  </w:style>
  <w:style w:type="character" w:customStyle="1" w:styleId="WW8Num19z3">
    <w:name w:val="WW8Num19z3"/>
    <w:rsid w:val="00BC02E4"/>
  </w:style>
  <w:style w:type="character" w:customStyle="1" w:styleId="WW8Num19z4">
    <w:name w:val="WW8Num19z4"/>
    <w:rsid w:val="00BC02E4"/>
  </w:style>
  <w:style w:type="character" w:customStyle="1" w:styleId="WW8Num19z5">
    <w:name w:val="WW8Num19z5"/>
    <w:rsid w:val="00BC02E4"/>
  </w:style>
  <w:style w:type="character" w:customStyle="1" w:styleId="WW8Num19z6">
    <w:name w:val="WW8Num19z6"/>
    <w:rsid w:val="00BC02E4"/>
  </w:style>
  <w:style w:type="character" w:customStyle="1" w:styleId="WW8Num19z7">
    <w:name w:val="WW8Num19z7"/>
    <w:rsid w:val="00BC02E4"/>
  </w:style>
  <w:style w:type="character" w:customStyle="1" w:styleId="WW8Num19z8">
    <w:name w:val="WW8Num19z8"/>
    <w:rsid w:val="00BC02E4"/>
  </w:style>
  <w:style w:type="character" w:customStyle="1" w:styleId="WW8Num20z0">
    <w:name w:val="WW8Num20z0"/>
    <w:rsid w:val="00BC02E4"/>
    <w:rPr>
      <w:rFonts w:ascii="Arial" w:hAnsi="Arial" w:cs="Arial" w:hint="default"/>
      <w:sz w:val="22"/>
      <w:szCs w:val="22"/>
    </w:rPr>
  </w:style>
  <w:style w:type="character" w:customStyle="1" w:styleId="WW8Num21z0">
    <w:name w:val="WW8Num21z0"/>
    <w:rsid w:val="00BC02E4"/>
    <w:rPr>
      <w:rFonts w:ascii="Arial" w:hAnsi="Arial" w:cs="Arial" w:hint="default"/>
      <w:strike w:val="0"/>
      <w:dstrike w:val="0"/>
      <w:color w:val="auto"/>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1">
    <w:name w:val="WW8Num21z1"/>
    <w:rsid w:val="00BC02E4"/>
    <w:rPr>
      <w:rFonts w:ascii="Times New Roman" w:hAnsi="Times New Roman" w:cs="Times New Roman" w:hint="default"/>
      <w:strike w:val="0"/>
      <w:dstrike w:val="0"/>
      <w:color w:val="auto"/>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2">
    <w:name w:val="WW8Num21z2"/>
    <w:rsid w:val="00BC02E4"/>
    <w:rPr>
      <w:rFonts w:ascii="Times New Roman" w:hAnsi="Times New Roman" w:cs="Times New Roman"/>
    </w:rPr>
  </w:style>
  <w:style w:type="character" w:customStyle="1" w:styleId="WW8Num21z7">
    <w:name w:val="WW8Num21z7"/>
    <w:rsid w:val="00BC02E4"/>
    <w:rPr>
      <w:rFonts w:ascii="Arial" w:hAnsi="Arial" w:cs="Arial" w:hint="default"/>
    </w:rPr>
  </w:style>
  <w:style w:type="character" w:customStyle="1" w:styleId="WW8Num22z0">
    <w:name w:val="WW8Num22z0"/>
    <w:rsid w:val="00BC02E4"/>
    <w:rPr>
      <w:rFonts w:ascii="Arial" w:hAnsi="Arial" w:cs="Arial" w:hint="default"/>
      <w:sz w:val="20"/>
      <w:szCs w:val="20"/>
    </w:rPr>
  </w:style>
  <w:style w:type="character" w:customStyle="1" w:styleId="WW8Num22z2">
    <w:name w:val="WW8Num22z2"/>
    <w:rsid w:val="00BC02E4"/>
    <w:rPr>
      <w:rFonts w:ascii="Times New Roman" w:hAnsi="Times New Roman" w:cs="Times New Roman" w:hint="default"/>
    </w:rPr>
  </w:style>
  <w:style w:type="character" w:customStyle="1" w:styleId="WW8Num23z0">
    <w:name w:val="WW8Num23z0"/>
    <w:rsid w:val="00BC02E4"/>
  </w:style>
  <w:style w:type="character" w:customStyle="1" w:styleId="WW8Num23z1">
    <w:name w:val="WW8Num23z1"/>
    <w:rsid w:val="00BC02E4"/>
  </w:style>
  <w:style w:type="character" w:customStyle="1" w:styleId="WW8Num23z2">
    <w:name w:val="WW8Num23z2"/>
    <w:rsid w:val="00BC02E4"/>
  </w:style>
  <w:style w:type="character" w:customStyle="1" w:styleId="WW8Num23z3">
    <w:name w:val="WW8Num23z3"/>
    <w:rsid w:val="00BC02E4"/>
  </w:style>
  <w:style w:type="character" w:customStyle="1" w:styleId="WW8Num23z4">
    <w:name w:val="WW8Num23z4"/>
    <w:rsid w:val="00BC02E4"/>
  </w:style>
  <w:style w:type="character" w:customStyle="1" w:styleId="WW8Num23z5">
    <w:name w:val="WW8Num23z5"/>
    <w:rsid w:val="00BC02E4"/>
  </w:style>
  <w:style w:type="character" w:customStyle="1" w:styleId="WW8Num23z6">
    <w:name w:val="WW8Num23z6"/>
    <w:rsid w:val="00BC02E4"/>
  </w:style>
  <w:style w:type="character" w:customStyle="1" w:styleId="WW8Num23z7">
    <w:name w:val="WW8Num23z7"/>
    <w:rsid w:val="00BC02E4"/>
  </w:style>
  <w:style w:type="character" w:customStyle="1" w:styleId="WW8Num23z8">
    <w:name w:val="WW8Num23z8"/>
    <w:rsid w:val="00BC02E4"/>
  </w:style>
  <w:style w:type="character" w:customStyle="1" w:styleId="WW8Num24z0">
    <w:name w:val="WW8Num24z0"/>
    <w:rsid w:val="00BC02E4"/>
    <w:rPr>
      <w:rFonts w:ascii="Arial" w:hAnsi="Arial" w:cs="Arial" w:hint="default"/>
      <w:sz w:val="20"/>
      <w:szCs w:val="20"/>
    </w:rPr>
  </w:style>
  <w:style w:type="character" w:customStyle="1" w:styleId="WW8Num25z0">
    <w:name w:val="WW8Num25z0"/>
    <w:rsid w:val="00BC02E4"/>
    <w:rPr>
      <w:rFonts w:ascii="Arial" w:hAnsi="Arial" w:cs="Arial"/>
      <w:sz w:val="20"/>
      <w:szCs w:val="20"/>
    </w:rPr>
  </w:style>
  <w:style w:type="character" w:customStyle="1" w:styleId="WW8Num25z1">
    <w:name w:val="WW8Num25z1"/>
    <w:rsid w:val="00BC02E4"/>
  </w:style>
  <w:style w:type="character" w:customStyle="1" w:styleId="WW8Num25z2">
    <w:name w:val="WW8Num25z2"/>
    <w:rsid w:val="00BC02E4"/>
  </w:style>
  <w:style w:type="character" w:customStyle="1" w:styleId="WW8Num25z3">
    <w:name w:val="WW8Num25z3"/>
    <w:rsid w:val="00BC02E4"/>
  </w:style>
  <w:style w:type="character" w:customStyle="1" w:styleId="WW8Num25z4">
    <w:name w:val="WW8Num25z4"/>
    <w:rsid w:val="00BC02E4"/>
  </w:style>
  <w:style w:type="character" w:customStyle="1" w:styleId="WW8Num25z5">
    <w:name w:val="WW8Num25z5"/>
    <w:rsid w:val="00BC02E4"/>
  </w:style>
  <w:style w:type="character" w:customStyle="1" w:styleId="WW8Num25z6">
    <w:name w:val="WW8Num25z6"/>
    <w:rsid w:val="00BC02E4"/>
  </w:style>
  <w:style w:type="character" w:customStyle="1" w:styleId="WW8Num25z7">
    <w:name w:val="WW8Num25z7"/>
    <w:rsid w:val="00BC02E4"/>
  </w:style>
  <w:style w:type="character" w:customStyle="1" w:styleId="WW8Num25z8">
    <w:name w:val="WW8Num25z8"/>
    <w:rsid w:val="00BC02E4"/>
  </w:style>
  <w:style w:type="character" w:customStyle="1" w:styleId="WW8Num26z0">
    <w:name w:val="WW8Num26z0"/>
    <w:rsid w:val="00BC02E4"/>
    <w:rPr>
      <w:rFonts w:ascii="Arial" w:hAnsi="Arial" w:cs="Arial"/>
      <w:sz w:val="20"/>
      <w:szCs w:val="20"/>
    </w:rPr>
  </w:style>
  <w:style w:type="character" w:customStyle="1" w:styleId="WW8Num26z1">
    <w:name w:val="WW8Num26z1"/>
    <w:rsid w:val="00BC02E4"/>
  </w:style>
  <w:style w:type="character" w:customStyle="1" w:styleId="WW8Num26z2">
    <w:name w:val="WW8Num26z2"/>
    <w:rsid w:val="00BC02E4"/>
  </w:style>
  <w:style w:type="character" w:customStyle="1" w:styleId="WW8Num26z3">
    <w:name w:val="WW8Num26z3"/>
    <w:rsid w:val="00BC02E4"/>
  </w:style>
  <w:style w:type="character" w:customStyle="1" w:styleId="WW8Num26z4">
    <w:name w:val="WW8Num26z4"/>
    <w:rsid w:val="00BC02E4"/>
  </w:style>
  <w:style w:type="character" w:customStyle="1" w:styleId="WW8Num26z5">
    <w:name w:val="WW8Num26z5"/>
    <w:rsid w:val="00BC02E4"/>
  </w:style>
  <w:style w:type="character" w:customStyle="1" w:styleId="WW8Num26z6">
    <w:name w:val="WW8Num26z6"/>
    <w:rsid w:val="00BC02E4"/>
  </w:style>
  <w:style w:type="character" w:customStyle="1" w:styleId="WW8Num26z7">
    <w:name w:val="WW8Num26z7"/>
    <w:rsid w:val="00BC02E4"/>
  </w:style>
  <w:style w:type="character" w:customStyle="1" w:styleId="WW8Num26z8">
    <w:name w:val="WW8Num26z8"/>
    <w:rsid w:val="00BC02E4"/>
  </w:style>
  <w:style w:type="character" w:customStyle="1" w:styleId="WW8Num27z0">
    <w:name w:val="WW8Num27z0"/>
    <w:rsid w:val="00BC02E4"/>
    <w:rPr>
      <w:rFonts w:ascii="Arial" w:hAnsi="Arial" w:cs="Arial" w:hint="default"/>
      <w:bCs/>
      <w:sz w:val="20"/>
      <w:szCs w:val="20"/>
    </w:rPr>
  </w:style>
  <w:style w:type="character" w:customStyle="1" w:styleId="WW8Num27z1">
    <w:name w:val="WW8Num27z1"/>
    <w:rsid w:val="00BC02E4"/>
    <w:rPr>
      <w:rFonts w:ascii="Arial" w:hAnsi="Arial" w:cs="Arial" w:hint="default"/>
      <w:sz w:val="20"/>
      <w:szCs w:val="20"/>
    </w:rPr>
  </w:style>
  <w:style w:type="character" w:customStyle="1" w:styleId="WW8Num27z3">
    <w:name w:val="WW8Num27z3"/>
    <w:rsid w:val="00BC02E4"/>
    <w:rPr>
      <w:rFonts w:ascii="Times New Roman" w:hAnsi="Times New Roman" w:cs="Times New Roman" w:hint="default"/>
    </w:rPr>
  </w:style>
  <w:style w:type="character" w:customStyle="1" w:styleId="WW8Num28z0">
    <w:name w:val="WW8Num28z0"/>
    <w:rsid w:val="00BC02E4"/>
    <w:rPr>
      <w:rFonts w:ascii="Arial" w:hAnsi="Arial" w:cs="Arial"/>
      <w:sz w:val="20"/>
      <w:szCs w:val="20"/>
    </w:rPr>
  </w:style>
  <w:style w:type="character" w:customStyle="1" w:styleId="WW8Num28z1">
    <w:name w:val="WW8Num28z1"/>
    <w:rsid w:val="00BC02E4"/>
  </w:style>
  <w:style w:type="character" w:customStyle="1" w:styleId="WW8Num28z2">
    <w:name w:val="WW8Num28z2"/>
    <w:rsid w:val="00BC02E4"/>
  </w:style>
  <w:style w:type="character" w:customStyle="1" w:styleId="WW8Num28z3">
    <w:name w:val="WW8Num28z3"/>
    <w:rsid w:val="00BC02E4"/>
  </w:style>
  <w:style w:type="character" w:customStyle="1" w:styleId="WW8Num28z4">
    <w:name w:val="WW8Num28z4"/>
    <w:rsid w:val="00BC02E4"/>
  </w:style>
  <w:style w:type="character" w:customStyle="1" w:styleId="WW8Num28z5">
    <w:name w:val="WW8Num28z5"/>
    <w:rsid w:val="00BC02E4"/>
  </w:style>
  <w:style w:type="character" w:customStyle="1" w:styleId="WW8Num28z6">
    <w:name w:val="WW8Num28z6"/>
    <w:rsid w:val="00BC02E4"/>
  </w:style>
  <w:style w:type="character" w:customStyle="1" w:styleId="WW8Num28z7">
    <w:name w:val="WW8Num28z7"/>
    <w:rsid w:val="00BC02E4"/>
  </w:style>
  <w:style w:type="character" w:customStyle="1" w:styleId="WW8Num28z8">
    <w:name w:val="WW8Num28z8"/>
    <w:rsid w:val="00BC02E4"/>
  </w:style>
  <w:style w:type="character" w:customStyle="1" w:styleId="WW8Num29z0">
    <w:name w:val="WW8Num29z0"/>
    <w:rsid w:val="00BC02E4"/>
  </w:style>
  <w:style w:type="character" w:customStyle="1" w:styleId="WW8Num29z1">
    <w:name w:val="WW8Num29z1"/>
    <w:rsid w:val="00BC02E4"/>
  </w:style>
  <w:style w:type="character" w:customStyle="1" w:styleId="WW8Num29z2">
    <w:name w:val="WW8Num29z2"/>
    <w:rsid w:val="00BC02E4"/>
  </w:style>
  <w:style w:type="character" w:customStyle="1" w:styleId="WW8Num29z3">
    <w:name w:val="WW8Num29z3"/>
    <w:rsid w:val="00BC02E4"/>
  </w:style>
  <w:style w:type="character" w:customStyle="1" w:styleId="WW8Num29z4">
    <w:name w:val="WW8Num29z4"/>
    <w:rsid w:val="00BC02E4"/>
  </w:style>
  <w:style w:type="character" w:customStyle="1" w:styleId="WW8Num29z5">
    <w:name w:val="WW8Num29z5"/>
    <w:rsid w:val="00BC02E4"/>
  </w:style>
  <w:style w:type="character" w:customStyle="1" w:styleId="WW8Num29z6">
    <w:name w:val="WW8Num29z6"/>
    <w:rsid w:val="00BC02E4"/>
  </w:style>
  <w:style w:type="character" w:customStyle="1" w:styleId="WW8Num29z7">
    <w:name w:val="WW8Num29z7"/>
    <w:rsid w:val="00BC02E4"/>
  </w:style>
  <w:style w:type="character" w:customStyle="1" w:styleId="WW8Num29z8">
    <w:name w:val="WW8Num29z8"/>
    <w:rsid w:val="00BC02E4"/>
  </w:style>
  <w:style w:type="character" w:customStyle="1" w:styleId="WW8Num30z0">
    <w:name w:val="WW8Num30z0"/>
    <w:rsid w:val="00BC02E4"/>
    <w:rPr>
      <w:rFonts w:ascii="Arial" w:hAnsi="Arial" w:cs="Arial"/>
      <w:sz w:val="20"/>
      <w:szCs w:val="20"/>
    </w:rPr>
  </w:style>
  <w:style w:type="character" w:customStyle="1" w:styleId="WW8Num30z1">
    <w:name w:val="WW8Num30z1"/>
    <w:rsid w:val="00BC02E4"/>
  </w:style>
  <w:style w:type="character" w:customStyle="1" w:styleId="WW8Num30z2">
    <w:name w:val="WW8Num30z2"/>
    <w:rsid w:val="00BC02E4"/>
  </w:style>
  <w:style w:type="character" w:customStyle="1" w:styleId="WW8Num30z3">
    <w:name w:val="WW8Num30z3"/>
    <w:rsid w:val="00BC02E4"/>
  </w:style>
  <w:style w:type="character" w:customStyle="1" w:styleId="WW8Num30z4">
    <w:name w:val="WW8Num30z4"/>
    <w:rsid w:val="00BC02E4"/>
  </w:style>
  <w:style w:type="character" w:customStyle="1" w:styleId="WW8Num30z5">
    <w:name w:val="WW8Num30z5"/>
    <w:rsid w:val="00BC02E4"/>
  </w:style>
  <w:style w:type="character" w:customStyle="1" w:styleId="WW8Num30z6">
    <w:name w:val="WW8Num30z6"/>
    <w:rsid w:val="00BC02E4"/>
  </w:style>
  <w:style w:type="character" w:customStyle="1" w:styleId="WW8Num30z7">
    <w:name w:val="WW8Num30z7"/>
    <w:rsid w:val="00BC02E4"/>
  </w:style>
  <w:style w:type="character" w:customStyle="1" w:styleId="WW8Num30z8">
    <w:name w:val="WW8Num30z8"/>
    <w:rsid w:val="00BC02E4"/>
  </w:style>
  <w:style w:type="character" w:customStyle="1" w:styleId="WW8Num31z0">
    <w:name w:val="WW8Num31z0"/>
    <w:rsid w:val="00BC02E4"/>
    <w:rPr>
      <w:rFonts w:ascii="Arial" w:hAnsi="Arial" w:cs="Arial" w:hint="default"/>
      <w:sz w:val="20"/>
      <w:szCs w:val="20"/>
    </w:rPr>
  </w:style>
  <w:style w:type="character" w:customStyle="1" w:styleId="WW8Num32z0">
    <w:name w:val="WW8Num32z0"/>
    <w:rsid w:val="00BC02E4"/>
    <w:rPr>
      <w:rFonts w:ascii="Symbol" w:hAnsi="Symbol" w:cs="Symbol" w:hint="default"/>
      <w:color w:val="000000"/>
      <w:sz w:val="20"/>
      <w:szCs w:val="20"/>
    </w:rPr>
  </w:style>
  <w:style w:type="character" w:customStyle="1" w:styleId="WW8Num32z1">
    <w:name w:val="WW8Num32z1"/>
    <w:rsid w:val="00BC02E4"/>
    <w:rPr>
      <w:rFonts w:hint="default"/>
    </w:rPr>
  </w:style>
  <w:style w:type="character" w:customStyle="1" w:styleId="WW8Num32z2">
    <w:name w:val="WW8Num32z2"/>
    <w:rsid w:val="00BC02E4"/>
    <w:rPr>
      <w:rFonts w:ascii="Arial" w:eastAsia="Times New Roman" w:hAnsi="Arial" w:cs="Arial"/>
    </w:rPr>
  </w:style>
  <w:style w:type="character" w:customStyle="1" w:styleId="WW8Num33z0">
    <w:name w:val="WW8Num33z0"/>
    <w:rsid w:val="00BC02E4"/>
    <w:rPr>
      <w:rFonts w:ascii="Arial" w:hAnsi="Arial" w:cs="Arial" w:hint="default"/>
      <w:sz w:val="20"/>
      <w:szCs w:val="20"/>
    </w:rPr>
  </w:style>
  <w:style w:type="character" w:customStyle="1" w:styleId="WW8Num33z2">
    <w:name w:val="WW8Num33z2"/>
    <w:rsid w:val="00BC02E4"/>
    <w:rPr>
      <w:rFonts w:ascii="Times New Roman" w:hAnsi="Times New Roman" w:cs="Times New Roman" w:hint="default"/>
    </w:rPr>
  </w:style>
  <w:style w:type="character" w:customStyle="1" w:styleId="WW8Num34z0">
    <w:name w:val="WW8Num34z0"/>
    <w:rsid w:val="00BC02E4"/>
    <w:rPr>
      <w:rFonts w:ascii="Arial" w:hAnsi="Arial" w:cs="Arial"/>
      <w:sz w:val="20"/>
      <w:szCs w:val="20"/>
    </w:rPr>
  </w:style>
  <w:style w:type="character" w:customStyle="1" w:styleId="WW8Num34z1">
    <w:name w:val="WW8Num34z1"/>
    <w:rsid w:val="00BC02E4"/>
    <w:rPr>
      <w:rFonts w:ascii="Arial" w:hAnsi="Arial" w:cs="Arial"/>
      <w:b w:val="0"/>
      <w:sz w:val="20"/>
      <w:szCs w:val="20"/>
    </w:rPr>
  </w:style>
  <w:style w:type="character" w:customStyle="1" w:styleId="WW8Num34z2">
    <w:name w:val="WW8Num34z2"/>
    <w:rsid w:val="00BC02E4"/>
  </w:style>
  <w:style w:type="character" w:customStyle="1" w:styleId="WW8Num34z3">
    <w:name w:val="WW8Num34z3"/>
    <w:rsid w:val="00BC02E4"/>
  </w:style>
  <w:style w:type="character" w:customStyle="1" w:styleId="WW8Num34z4">
    <w:name w:val="WW8Num34z4"/>
    <w:rsid w:val="00BC02E4"/>
  </w:style>
  <w:style w:type="character" w:customStyle="1" w:styleId="WW8Num34z5">
    <w:name w:val="WW8Num34z5"/>
    <w:rsid w:val="00BC02E4"/>
  </w:style>
  <w:style w:type="character" w:customStyle="1" w:styleId="WW8Num34z6">
    <w:name w:val="WW8Num34z6"/>
    <w:rsid w:val="00BC02E4"/>
  </w:style>
  <w:style w:type="character" w:customStyle="1" w:styleId="WW8Num34z7">
    <w:name w:val="WW8Num34z7"/>
    <w:rsid w:val="00BC02E4"/>
  </w:style>
  <w:style w:type="character" w:customStyle="1" w:styleId="WW8Num34z8">
    <w:name w:val="WW8Num34z8"/>
    <w:rsid w:val="00BC02E4"/>
  </w:style>
  <w:style w:type="character" w:customStyle="1" w:styleId="WW8Num35z0">
    <w:name w:val="WW8Num35z0"/>
    <w:rsid w:val="00BC02E4"/>
    <w:rPr>
      <w:rFonts w:ascii="Arial" w:hAnsi="Arial" w:cs="Arial" w:hint="default"/>
      <w:sz w:val="20"/>
      <w:szCs w:val="20"/>
    </w:rPr>
  </w:style>
  <w:style w:type="character" w:customStyle="1" w:styleId="WW8Num35z1">
    <w:name w:val="WW8Num35z1"/>
    <w:rsid w:val="00BC02E4"/>
    <w:rPr>
      <w:rFonts w:ascii="Times New Roman" w:hAnsi="Times New Roman" w:cs="Times New Roman" w:hint="default"/>
    </w:rPr>
  </w:style>
  <w:style w:type="character" w:customStyle="1" w:styleId="WW8Num36z0">
    <w:name w:val="WW8Num36z0"/>
    <w:rsid w:val="00BC02E4"/>
    <w:rPr>
      <w:rFonts w:ascii="Arial" w:eastAsia="TimesNewRoman" w:hAnsi="Arial" w:cs="Arial"/>
      <w:b w:val="0"/>
      <w:sz w:val="20"/>
      <w:szCs w:val="20"/>
    </w:rPr>
  </w:style>
  <w:style w:type="character" w:customStyle="1" w:styleId="WW8Num36z2">
    <w:name w:val="WW8Num36z2"/>
    <w:rsid w:val="00BC02E4"/>
    <w:rPr>
      <w:rFonts w:ascii="Arial" w:hAnsi="Arial" w:cs="Arial"/>
      <w:sz w:val="20"/>
      <w:szCs w:val="20"/>
    </w:rPr>
  </w:style>
  <w:style w:type="character" w:customStyle="1" w:styleId="WW8Num36z3">
    <w:name w:val="WW8Num36z3"/>
    <w:rsid w:val="00BC02E4"/>
  </w:style>
  <w:style w:type="character" w:customStyle="1" w:styleId="WW8Num36z4">
    <w:name w:val="WW8Num36z4"/>
    <w:rsid w:val="00BC02E4"/>
  </w:style>
  <w:style w:type="character" w:customStyle="1" w:styleId="WW8Num36z5">
    <w:name w:val="WW8Num36z5"/>
    <w:rsid w:val="00BC02E4"/>
  </w:style>
  <w:style w:type="character" w:customStyle="1" w:styleId="WW8Num36z6">
    <w:name w:val="WW8Num36z6"/>
    <w:rsid w:val="00BC02E4"/>
  </w:style>
  <w:style w:type="character" w:customStyle="1" w:styleId="WW8Num36z7">
    <w:name w:val="WW8Num36z7"/>
    <w:rsid w:val="00BC02E4"/>
  </w:style>
  <w:style w:type="character" w:customStyle="1" w:styleId="WW8Num36z8">
    <w:name w:val="WW8Num36z8"/>
    <w:rsid w:val="00BC02E4"/>
  </w:style>
  <w:style w:type="character" w:customStyle="1" w:styleId="WW8Num37z0">
    <w:name w:val="WW8Num37z0"/>
    <w:rsid w:val="00BC02E4"/>
  </w:style>
  <w:style w:type="character" w:customStyle="1" w:styleId="WW8Num37z1">
    <w:name w:val="WW8Num37z1"/>
    <w:rsid w:val="00BC02E4"/>
  </w:style>
  <w:style w:type="character" w:customStyle="1" w:styleId="WW8Num37z2">
    <w:name w:val="WW8Num37z2"/>
    <w:rsid w:val="00BC02E4"/>
  </w:style>
  <w:style w:type="character" w:customStyle="1" w:styleId="WW8Num37z3">
    <w:name w:val="WW8Num37z3"/>
    <w:rsid w:val="00BC02E4"/>
  </w:style>
  <w:style w:type="character" w:customStyle="1" w:styleId="WW8Num37z4">
    <w:name w:val="WW8Num37z4"/>
    <w:rsid w:val="00BC02E4"/>
  </w:style>
  <w:style w:type="character" w:customStyle="1" w:styleId="WW8Num37z5">
    <w:name w:val="WW8Num37z5"/>
    <w:rsid w:val="00BC02E4"/>
  </w:style>
  <w:style w:type="character" w:customStyle="1" w:styleId="WW8Num37z6">
    <w:name w:val="WW8Num37z6"/>
    <w:rsid w:val="00BC02E4"/>
  </w:style>
  <w:style w:type="character" w:customStyle="1" w:styleId="WW8Num37z7">
    <w:name w:val="WW8Num37z7"/>
    <w:rsid w:val="00BC02E4"/>
  </w:style>
  <w:style w:type="character" w:customStyle="1" w:styleId="WW8Num37z8">
    <w:name w:val="WW8Num37z8"/>
    <w:rsid w:val="00BC02E4"/>
  </w:style>
  <w:style w:type="character" w:customStyle="1" w:styleId="WW8Num38z0">
    <w:name w:val="WW8Num38z0"/>
    <w:rsid w:val="00BC02E4"/>
    <w:rPr>
      <w:rFonts w:ascii="Arial" w:hAnsi="Arial" w:cs="Arial" w:hint="default"/>
      <w:sz w:val="20"/>
      <w:szCs w:val="20"/>
    </w:rPr>
  </w:style>
  <w:style w:type="character" w:customStyle="1" w:styleId="WW8Num38z1">
    <w:name w:val="WW8Num38z1"/>
    <w:rsid w:val="00BC02E4"/>
    <w:rPr>
      <w:rFonts w:ascii="Arial" w:hAnsi="Arial" w:cs="Arial" w:hint="default"/>
      <w:b w:val="0"/>
      <w:bCs/>
      <w:sz w:val="20"/>
      <w:szCs w:val="20"/>
    </w:rPr>
  </w:style>
  <w:style w:type="character" w:customStyle="1" w:styleId="WW8Num39z0">
    <w:name w:val="WW8Num39z0"/>
    <w:rsid w:val="00BC02E4"/>
    <w:rPr>
      <w:rFonts w:ascii="Arial" w:hAnsi="Arial" w:cs="Arial" w:hint="default"/>
      <w:b w:val="0"/>
      <w:color w:val="000000"/>
      <w:sz w:val="20"/>
      <w:szCs w:val="20"/>
    </w:rPr>
  </w:style>
  <w:style w:type="character" w:customStyle="1" w:styleId="WW8Num39z1">
    <w:name w:val="WW8Num39z1"/>
    <w:rsid w:val="00BC02E4"/>
    <w:rPr>
      <w:rFonts w:hint="default"/>
      <w:b w:val="0"/>
      <w:color w:val="auto"/>
      <w:sz w:val="20"/>
      <w:szCs w:val="20"/>
    </w:rPr>
  </w:style>
  <w:style w:type="character" w:customStyle="1" w:styleId="WW8Num39z2">
    <w:name w:val="WW8Num39z2"/>
    <w:rsid w:val="00BC02E4"/>
    <w:rPr>
      <w:rFonts w:hint="default"/>
      <w:b w:val="0"/>
      <w:sz w:val="20"/>
      <w:szCs w:val="20"/>
      <w:u w:val="none"/>
    </w:rPr>
  </w:style>
  <w:style w:type="character" w:customStyle="1" w:styleId="WW8Num39z3">
    <w:name w:val="WW8Num39z3"/>
    <w:rsid w:val="00BC02E4"/>
    <w:rPr>
      <w:rFonts w:hint="default"/>
    </w:rPr>
  </w:style>
  <w:style w:type="character" w:customStyle="1" w:styleId="WW8Num40z0">
    <w:name w:val="WW8Num40z0"/>
    <w:rsid w:val="00BC02E4"/>
    <w:rPr>
      <w:rFonts w:ascii="Arial" w:hAnsi="Arial" w:cs="Arial" w:hint="default"/>
      <w:b w:val="0"/>
      <w:bCs/>
      <w:sz w:val="20"/>
      <w:szCs w:val="20"/>
    </w:rPr>
  </w:style>
  <w:style w:type="character" w:customStyle="1" w:styleId="WW8Num40z1">
    <w:name w:val="WW8Num40z1"/>
    <w:rsid w:val="00BC02E4"/>
    <w:rPr>
      <w:rFonts w:ascii="Times New Roman" w:hAnsi="Times New Roman" w:cs="Times New Roman" w:hint="default"/>
    </w:rPr>
  </w:style>
  <w:style w:type="character" w:customStyle="1" w:styleId="WW8Num40z2">
    <w:name w:val="WW8Num40z2"/>
    <w:rsid w:val="00BC02E4"/>
    <w:rPr>
      <w:rFonts w:ascii="Times New Roman" w:hAnsi="Times New Roman" w:cs="Times New Roman"/>
    </w:rPr>
  </w:style>
  <w:style w:type="character" w:customStyle="1" w:styleId="WW8Num40z3">
    <w:name w:val="WW8Num40z3"/>
    <w:rsid w:val="00BC02E4"/>
    <w:rPr>
      <w:rFonts w:ascii="Arial" w:hAnsi="Arial" w:cs="Arial" w:hint="default"/>
    </w:rPr>
  </w:style>
  <w:style w:type="character" w:customStyle="1" w:styleId="WW8Num41z0">
    <w:name w:val="WW8Num41z0"/>
    <w:rsid w:val="00BC02E4"/>
    <w:rPr>
      <w:rFonts w:ascii="Arial" w:hAnsi="Arial" w:cs="Arial" w:hint="default"/>
      <w:sz w:val="20"/>
      <w:szCs w:val="20"/>
    </w:rPr>
  </w:style>
  <w:style w:type="character" w:customStyle="1" w:styleId="WW8Num41z2">
    <w:name w:val="WW8Num41z2"/>
    <w:rsid w:val="00BC02E4"/>
    <w:rPr>
      <w:rFonts w:ascii="Arial" w:hAnsi="Arial" w:cs="Arial" w:hint="default"/>
      <w:sz w:val="22"/>
      <w:szCs w:val="22"/>
    </w:rPr>
  </w:style>
  <w:style w:type="character" w:customStyle="1" w:styleId="WW8Num41z3">
    <w:name w:val="WW8Num41z3"/>
    <w:rsid w:val="00BC02E4"/>
    <w:rPr>
      <w:rFonts w:hint="default"/>
    </w:rPr>
  </w:style>
  <w:style w:type="character" w:customStyle="1" w:styleId="WW8Num42z0">
    <w:name w:val="WW8Num42z0"/>
    <w:rsid w:val="00BC02E4"/>
    <w:rPr>
      <w:rFonts w:ascii="Arial" w:hAnsi="Arial" w:cs="Arial"/>
      <w:b w:val="0"/>
      <w:sz w:val="20"/>
      <w:szCs w:val="20"/>
    </w:rPr>
  </w:style>
  <w:style w:type="character" w:customStyle="1" w:styleId="WW8Num42z1">
    <w:name w:val="WW8Num42z1"/>
    <w:rsid w:val="00BC02E4"/>
  </w:style>
  <w:style w:type="character" w:customStyle="1" w:styleId="WW8Num42z2">
    <w:name w:val="WW8Num42z2"/>
    <w:rsid w:val="00BC02E4"/>
  </w:style>
  <w:style w:type="character" w:customStyle="1" w:styleId="WW8Num42z3">
    <w:name w:val="WW8Num42z3"/>
    <w:rsid w:val="00BC02E4"/>
  </w:style>
  <w:style w:type="character" w:customStyle="1" w:styleId="WW8Num42z4">
    <w:name w:val="WW8Num42z4"/>
    <w:rsid w:val="00BC02E4"/>
  </w:style>
  <w:style w:type="character" w:customStyle="1" w:styleId="WW8Num42z5">
    <w:name w:val="WW8Num42z5"/>
    <w:rsid w:val="00BC02E4"/>
  </w:style>
  <w:style w:type="character" w:customStyle="1" w:styleId="WW8Num42z6">
    <w:name w:val="WW8Num42z6"/>
    <w:rsid w:val="00BC02E4"/>
  </w:style>
  <w:style w:type="character" w:customStyle="1" w:styleId="WW8Num42z7">
    <w:name w:val="WW8Num42z7"/>
    <w:rsid w:val="00BC02E4"/>
  </w:style>
  <w:style w:type="character" w:customStyle="1" w:styleId="WW8Num42z8">
    <w:name w:val="WW8Num42z8"/>
    <w:rsid w:val="00BC02E4"/>
  </w:style>
  <w:style w:type="character" w:customStyle="1" w:styleId="WW8Num43z0">
    <w:name w:val="WW8Num43z0"/>
    <w:rsid w:val="00BC02E4"/>
    <w:rPr>
      <w:rFonts w:ascii="Arial" w:hAnsi="Arial" w:cs="Arial" w:hint="default"/>
      <w:bCs/>
      <w:sz w:val="20"/>
      <w:szCs w:val="20"/>
    </w:rPr>
  </w:style>
  <w:style w:type="character" w:customStyle="1" w:styleId="WW8Num43z2">
    <w:name w:val="WW8Num43z2"/>
    <w:rsid w:val="00BC02E4"/>
  </w:style>
  <w:style w:type="character" w:customStyle="1" w:styleId="WW8Num43z3">
    <w:name w:val="WW8Num43z3"/>
    <w:rsid w:val="00BC02E4"/>
  </w:style>
  <w:style w:type="character" w:customStyle="1" w:styleId="WW8Num43z4">
    <w:name w:val="WW8Num43z4"/>
    <w:rsid w:val="00BC02E4"/>
  </w:style>
  <w:style w:type="character" w:customStyle="1" w:styleId="WW8Num43z5">
    <w:name w:val="WW8Num43z5"/>
    <w:rsid w:val="00BC02E4"/>
  </w:style>
  <w:style w:type="character" w:customStyle="1" w:styleId="WW8Num43z6">
    <w:name w:val="WW8Num43z6"/>
    <w:rsid w:val="00BC02E4"/>
  </w:style>
  <w:style w:type="character" w:customStyle="1" w:styleId="WW8Num43z7">
    <w:name w:val="WW8Num43z7"/>
    <w:rsid w:val="00BC02E4"/>
  </w:style>
  <w:style w:type="character" w:customStyle="1" w:styleId="WW8Num43z8">
    <w:name w:val="WW8Num43z8"/>
    <w:rsid w:val="00BC02E4"/>
  </w:style>
  <w:style w:type="character" w:customStyle="1" w:styleId="WW8Num44z0">
    <w:name w:val="WW8Num44z0"/>
    <w:rsid w:val="00BC02E4"/>
    <w:rPr>
      <w:rFonts w:ascii="Arial" w:hAnsi="Arial" w:cs="Arial" w:hint="default"/>
      <w:b w:val="0"/>
      <w:bCs/>
      <w:sz w:val="20"/>
      <w:szCs w:val="20"/>
    </w:rPr>
  </w:style>
  <w:style w:type="character" w:customStyle="1" w:styleId="WW8Num44z1">
    <w:name w:val="WW8Num44z1"/>
    <w:rsid w:val="00BC02E4"/>
    <w:rPr>
      <w:rFonts w:ascii="Arial" w:hAnsi="Arial" w:cs="Arial" w:hint="default"/>
      <w:b w:val="0"/>
      <w:bCs/>
      <w:color w:val="auto"/>
      <w:sz w:val="20"/>
      <w:szCs w:val="20"/>
      <w:lang w:val="x-none"/>
    </w:rPr>
  </w:style>
  <w:style w:type="character" w:customStyle="1" w:styleId="WW8Num44z2">
    <w:name w:val="WW8Num44z2"/>
    <w:rsid w:val="00BC02E4"/>
    <w:rPr>
      <w:rFonts w:ascii="Arial" w:hAnsi="Arial" w:cs="Arial" w:hint="default"/>
      <w:b w:val="0"/>
      <w:bCs/>
      <w:sz w:val="20"/>
      <w:szCs w:val="20"/>
      <w:u w:val="none"/>
    </w:rPr>
  </w:style>
  <w:style w:type="character" w:customStyle="1" w:styleId="WW8Num44z3">
    <w:name w:val="WW8Num44z3"/>
    <w:rsid w:val="00BC02E4"/>
    <w:rPr>
      <w:rFonts w:hint="default"/>
    </w:rPr>
  </w:style>
  <w:style w:type="character" w:customStyle="1" w:styleId="WW8Num45z0">
    <w:name w:val="WW8Num45z0"/>
    <w:rsid w:val="00BC02E4"/>
    <w:rPr>
      <w:rFonts w:hint="default"/>
    </w:rPr>
  </w:style>
  <w:style w:type="character" w:customStyle="1" w:styleId="WW8Num46z0">
    <w:name w:val="WW8Num46z0"/>
    <w:rsid w:val="00BC02E4"/>
  </w:style>
  <w:style w:type="character" w:customStyle="1" w:styleId="WW8Num46z1">
    <w:name w:val="WW8Num46z1"/>
    <w:rsid w:val="00BC02E4"/>
    <w:rPr>
      <w:rFonts w:ascii="Arial" w:hAnsi="Arial" w:cs="Arial"/>
      <w:b w:val="0"/>
      <w:sz w:val="20"/>
      <w:szCs w:val="20"/>
    </w:rPr>
  </w:style>
  <w:style w:type="character" w:customStyle="1" w:styleId="WW8Num46z2">
    <w:name w:val="WW8Num46z2"/>
    <w:rsid w:val="00BC02E4"/>
  </w:style>
  <w:style w:type="character" w:customStyle="1" w:styleId="WW8Num46z3">
    <w:name w:val="WW8Num46z3"/>
    <w:rsid w:val="00BC02E4"/>
  </w:style>
  <w:style w:type="character" w:customStyle="1" w:styleId="WW8Num46z4">
    <w:name w:val="WW8Num46z4"/>
    <w:rsid w:val="00BC02E4"/>
  </w:style>
  <w:style w:type="character" w:customStyle="1" w:styleId="WW8Num46z5">
    <w:name w:val="WW8Num46z5"/>
    <w:rsid w:val="00BC02E4"/>
  </w:style>
  <w:style w:type="character" w:customStyle="1" w:styleId="WW8Num46z6">
    <w:name w:val="WW8Num46z6"/>
    <w:rsid w:val="00BC02E4"/>
  </w:style>
  <w:style w:type="character" w:customStyle="1" w:styleId="WW8Num46z7">
    <w:name w:val="WW8Num46z7"/>
    <w:rsid w:val="00BC02E4"/>
  </w:style>
  <w:style w:type="character" w:customStyle="1" w:styleId="WW8Num46z8">
    <w:name w:val="WW8Num46z8"/>
    <w:rsid w:val="00BC02E4"/>
  </w:style>
  <w:style w:type="character" w:customStyle="1" w:styleId="WW8Num47z0">
    <w:name w:val="WW8Num47z0"/>
    <w:rsid w:val="00BC02E4"/>
  </w:style>
  <w:style w:type="character" w:customStyle="1" w:styleId="WW8Num47z1">
    <w:name w:val="WW8Num47z1"/>
    <w:rsid w:val="00BC02E4"/>
  </w:style>
  <w:style w:type="character" w:customStyle="1" w:styleId="WW8Num47z2">
    <w:name w:val="WW8Num47z2"/>
    <w:rsid w:val="00BC02E4"/>
  </w:style>
  <w:style w:type="character" w:customStyle="1" w:styleId="WW8Num47z3">
    <w:name w:val="WW8Num47z3"/>
    <w:rsid w:val="00BC02E4"/>
  </w:style>
  <w:style w:type="character" w:customStyle="1" w:styleId="WW8Num47z4">
    <w:name w:val="WW8Num47z4"/>
    <w:rsid w:val="00BC02E4"/>
  </w:style>
  <w:style w:type="character" w:customStyle="1" w:styleId="WW8Num47z5">
    <w:name w:val="WW8Num47z5"/>
    <w:rsid w:val="00BC02E4"/>
  </w:style>
  <w:style w:type="character" w:customStyle="1" w:styleId="WW8Num47z6">
    <w:name w:val="WW8Num47z6"/>
    <w:rsid w:val="00BC02E4"/>
  </w:style>
  <w:style w:type="character" w:customStyle="1" w:styleId="WW8Num47z7">
    <w:name w:val="WW8Num47z7"/>
    <w:rsid w:val="00BC02E4"/>
  </w:style>
  <w:style w:type="character" w:customStyle="1" w:styleId="WW8Num47z8">
    <w:name w:val="WW8Num47z8"/>
    <w:rsid w:val="00BC02E4"/>
  </w:style>
  <w:style w:type="character" w:customStyle="1" w:styleId="WW8Num48z0">
    <w:name w:val="WW8Num48z0"/>
    <w:rsid w:val="00BC02E4"/>
    <w:rPr>
      <w:rFonts w:ascii="Arial" w:hAnsi="Arial" w:cs="Arial"/>
      <w:b/>
      <w:sz w:val="20"/>
      <w:szCs w:val="20"/>
    </w:rPr>
  </w:style>
  <w:style w:type="character" w:customStyle="1" w:styleId="WW8Num48z1">
    <w:name w:val="WW8Num48z1"/>
    <w:rsid w:val="00BC02E4"/>
    <w:rPr>
      <w:rFonts w:ascii="Arial" w:hAnsi="Arial" w:cs="Arial"/>
      <w:b w:val="0"/>
      <w:sz w:val="20"/>
      <w:szCs w:val="20"/>
    </w:rPr>
  </w:style>
  <w:style w:type="character" w:customStyle="1" w:styleId="WW8Num48z2">
    <w:name w:val="WW8Num48z2"/>
    <w:rsid w:val="00BC02E4"/>
  </w:style>
  <w:style w:type="character" w:customStyle="1" w:styleId="WW8Num48z3">
    <w:name w:val="WW8Num48z3"/>
    <w:rsid w:val="00BC02E4"/>
  </w:style>
  <w:style w:type="character" w:customStyle="1" w:styleId="WW8Num48z4">
    <w:name w:val="WW8Num48z4"/>
    <w:rsid w:val="00BC02E4"/>
  </w:style>
  <w:style w:type="character" w:customStyle="1" w:styleId="WW8Num48z5">
    <w:name w:val="WW8Num48z5"/>
    <w:rsid w:val="00BC02E4"/>
  </w:style>
  <w:style w:type="character" w:customStyle="1" w:styleId="WW8Num48z6">
    <w:name w:val="WW8Num48z6"/>
    <w:rsid w:val="00BC02E4"/>
  </w:style>
  <w:style w:type="character" w:customStyle="1" w:styleId="WW8Num48z7">
    <w:name w:val="WW8Num48z7"/>
    <w:rsid w:val="00BC02E4"/>
  </w:style>
  <w:style w:type="character" w:customStyle="1" w:styleId="WW8Num48z8">
    <w:name w:val="WW8Num48z8"/>
    <w:rsid w:val="00BC02E4"/>
  </w:style>
  <w:style w:type="character" w:customStyle="1" w:styleId="WW8Num49z0">
    <w:name w:val="WW8Num49z0"/>
    <w:rsid w:val="00BC02E4"/>
    <w:rPr>
      <w:rFonts w:ascii="Arial" w:hAnsi="Arial" w:cs="Arial" w:hint="default"/>
      <w:sz w:val="20"/>
      <w:szCs w:val="20"/>
    </w:rPr>
  </w:style>
  <w:style w:type="character" w:customStyle="1" w:styleId="WW8Num49z2">
    <w:name w:val="WW8Num49z2"/>
    <w:rsid w:val="00BC02E4"/>
  </w:style>
  <w:style w:type="character" w:customStyle="1" w:styleId="WW8Num49z3">
    <w:name w:val="WW8Num49z3"/>
    <w:rsid w:val="00BC02E4"/>
  </w:style>
  <w:style w:type="character" w:customStyle="1" w:styleId="WW8Num49z4">
    <w:name w:val="WW8Num49z4"/>
    <w:rsid w:val="00BC02E4"/>
  </w:style>
  <w:style w:type="character" w:customStyle="1" w:styleId="WW8Num49z5">
    <w:name w:val="WW8Num49z5"/>
    <w:rsid w:val="00BC02E4"/>
  </w:style>
  <w:style w:type="character" w:customStyle="1" w:styleId="WW8Num49z6">
    <w:name w:val="WW8Num49z6"/>
    <w:rsid w:val="00BC02E4"/>
  </w:style>
  <w:style w:type="character" w:customStyle="1" w:styleId="WW8Num49z7">
    <w:name w:val="WW8Num49z7"/>
    <w:rsid w:val="00BC02E4"/>
  </w:style>
  <w:style w:type="character" w:customStyle="1" w:styleId="WW8Num49z8">
    <w:name w:val="WW8Num49z8"/>
    <w:rsid w:val="00BC02E4"/>
  </w:style>
  <w:style w:type="character" w:customStyle="1" w:styleId="WW8Num50z0">
    <w:name w:val="WW8Num50z0"/>
    <w:rsid w:val="00BC02E4"/>
  </w:style>
  <w:style w:type="character" w:customStyle="1" w:styleId="WW8Num50z1">
    <w:name w:val="WW8Num50z1"/>
    <w:rsid w:val="00BC02E4"/>
  </w:style>
  <w:style w:type="character" w:customStyle="1" w:styleId="WW8Num50z2">
    <w:name w:val="WW8Num50z2"/>
    <w:rsid w:val="00BC02E4"/>
  </w:style>
  <w:style w:type="character" w:customStyle="1" w:styleId="WW8Num50z3">
    <w:name w:val="WW8Num50z3"/>
    <w:rsid w:val="00BC02E4"/>
  </w:style>
  <w:style w:type="character" w:customStyle="1" w:styleId="WW8Num50z4">
    <w:name w:val="WW8Num50z4"/>
    <w:rsid w:val="00BC02E4"/>
  </w:style>
  <w:style w:type="character" w:customStyle="1" w:styleId="WW8Num50z5">
    <w:name w:val="WW8Num50z5"/>
    <w:rsid w:val="00BC02E4"/>
  </w:style>
  <w:style w:type="character" w:customStyle="1" w:styleId="WW8Num50z6">
    <w:name w:val="WW8Num50z6"/>
    <w:rsid w:val="00BC02E4"/>
  </w:style>
  <w:style w:type="character" w:customStyle="1" w:styleId="WW8Num50z7">
    <w:name w:val="WW8Num50z7"/>
    <w:rsid w:val="00BC02E4"/>
  </w:style>
  <w:style w:type="character" w:customStyle="1" w:styleId="WW8Num50z8">
    <w:name w:val="WW8Num50z8"/>
    <w:rsid w:val="00BC02E4"/>
  </w:style>
  <w:style w:type="character" w:customStyle="1" w:styleId="WW8Num51z0">
    <w:name w:val="WW8Num51z0"/>
    <w:rsid w:val="00BC02E4"/>
  </w:style>
  <w:style w:type="character" w:customStyle="1" w:styleId="WW8Num51z1">
    <w:name w:val="WW8Num51z1"/>
    <w:rsid w:val="00BC02E4"/>
    <w:rPr>
      <w:rFonts w:ascii="Arial" w:hAnsi="Arial" w:cs="Arial"/>
      <w:sz w:val="20"/>
      <w:szCs w:val="20"/>
    </w:rPr>
  </w:style>
  <w:style w:type="character" w:customStyle="1" w:styleId="WW8Num51z2">
    <w:name w:val="WW8Num51z2"/>
    <w:rsid w:val="00BC02E4"/>
  </w:style>
  <w:style w:type="character" w:customStyle="1" w:styleId="WW8Num51z3">
    <w:name w:val="WW8Num51z3"/>
    <w:rsid w:val="00BC02E4"/>
  </w:style>
  <w:style w:type="character" w:customStyle="1" w:styleId="WW8Num51z4">
    <w:name w:val="WW8Num51z4"/>
    <w:rsid w:val="00BC02E4"/>
  </w:style>
  <w:style w:type="character" w:customStyle="1" w:styleId="WW8Num51z5">
    <w:name w:val="WW8Num51z5"/>
    <w:rsid w:val="00BC02E4"/>
  </w:style>
  <w:style w:type="character" w:customStyle="1" w:styleId="WW8Num51z6">
    <w:name w:val="WW8Num51z6"/>
    <w:rsid w:val="00BC02E4"/>
  </w:style>
  <w:style w:type="character" w:customStyle="1" w:styleId="WW8Num51z7">
    <w:name w:val="WW8Num51z7"/>
    <w:rsid w:val="00BC02E4"/>
  </w:style>
  <w:style w:type="character" w:customStyle="1" w:styleId="WW8Num51z8">
    <w:name w:val="WW8Num51z8"/>
    <w:rsid w:val="00BC02E4"/>
  </w:style>
  <w:style w:type="character" w:customStyle="1" w:styleId="WW8Num52z0">
    <w:name w:val="WW8Num52z0"/>
    <w:rsid w:val="00BC02E4"/>
    <w:rPr>
      <w:rFonts w:ascii="Arial" w:hAnsi="Arial" w:cs="Arial" w:hint="default"/>
      <w:sz w:val="20"/>
      <w:szCs w:val="20"/>
    </w:rPr>
  </w:style>
  <w:style w:type="character" w:customStyle="1" w:styleId="WW8Num52z2">
    <w:name w:val="WW8Num52z2"/>
    <w:rsid w:val="00BC02E4"/>
    <w:rPr>
      <w:rFonts w:ascii="Times New Roman" w:hAnsi="Times New Roman" w:cs="Times New Roman" w:hint="default"/>
    </w:rPr>
  </w:style>
  <w:style w:type="character" w:customStyle="1" w:styleId="WW8Num53z0">
    <w:name w:val="WW8Num53z0"/>
    <w:rsid w:val="00BC02E4"/>
    <w:rPr>
      <w:rFonts w:ascii="Arial" w:hAnsi="Arial" w:cs="Arial"/>
      <w:sz w:val="20"/>
      <w:szCs w:val="20"/>
    </w:rPr>
  </w:style>
  <w:style w:type="character" w:customStyle="1" w:styleId="WW8Num53z1">
    <w:name w:val="WW8Num53z1"/>
    <w:rsid w:val="00BC02E4"/>
  </w:style>
  <w:style w:type="character" w:customStyle="1" w:styleId="WW8Num53z2">
    <w:name w:val="WW8Num53z2"/>
    <w:rsid w:val="00BC02E4"/>
  </w:style>
  <w:style w:type="character" w:customStyle="1" w:styleId="WW8Num53z3">
    <w:name w:val="WW8Num53z3"/>
    <w:rsid w:val="00BC02E4"/>
  </w:style>
  <w:style w:type="character" w:customStyle="1" w:styleId="WW8Num53z4">
    <w:name w:val="WW8Num53z4"/>
    <w:rsid w:val="00BC02E4"/>
  </w:style>
  <w:style w:type="character" w:customStyle="1" w:styleId="WW8Num53z5">
    <w:name w:val="WW8Num53z5"/>
    <w:rsid w:val="00BC02E4"/>
  </w:style>
  <w:style w:type="character" w:customStyle="1" w:styleId="WW8Num53z6">
    <w:name w:val="WW8Num53z6"/>
    <w:rsid w:val="00BC02E4"/>
  </w:style>
  <w:style w:type="character" w:customStyle="1" w:styleId="WW8Num53z7">
    <w:name w:val="WW8Num53z7"/>
    <w:rsid w:val="00BC02E4"/>
  </w:style>
  <w:style w:type="character" w:customStyle="1" w:styleId="WW8Num53z8">
    <w:name w:val="WW8Num53z8"/>
    <w:rsid w:val="00BC02E4"/>
  </w:style>
  <w:style w:type="character" w:customStyle="1" w:styleId="WW8Num54z0">
    <w:name w:val="WW8Num54z0"/>
    <w:rsid w:val="00BC02E4"/>
  </w:style>
  <w:style w:type="character" w:customStyle="1" w:styleId="WW8Num54z1">
    <w:name w:val="WW8Num54z1"/>
    <w:rsid w:val="00BC02E4"/>
  </w:style>
  <w:style w:type="character" w:customStyle="1" w:styleId="WW8Num54z2">
    <w:name w:val="WW8Num54z2"/>
    <w:rsid w:val="00BC02E4"/>
  </w:style>
  <w:style w:type="character" w:customStyle="1" w:styleId="WW8Num54z3">
    <w:name w:val="WW8Num54z3"/>
    <w:rsid w:val="00BC02E4"/>
  </w:style>
  <w:style w:type="character" w:customStyle="1" w:styleId="WW8Num54z4">
    <w:name w:val="WW8Num54z4"/>
    <w:rsid w:val="00BC02E4"/>
  </w:style>
  <w:style w:type="character" w:customStyle="1" w:styleId="WW8Num54z5">
    <w:name w:val="WW8Num54z5"/>
    <w:rsid w:val="00BC02E4"/>
  </w:style>
  <w:style w:type="character" w:customStyle="1" w:styleId="WW8Num54z6">
    <w:name w:val="WW8Num54z6"/>
    <w:rsid w:val="00BC02E4"/>
  </w:style>
  <w:style w:type="character" w:customStyle="1" w:styleId="WW8Num54z7">
    <w:name w:val="WW8Num54z7"/>
    <w:rsid w:val="00BC02E4"/>
  </w:style>
  <w:style w:type="character" w:customStyle="1" w:styleId="WW8Num54z8">
    <w:name w:val="WW8Num54z8"/>
    <w:rsid w:val="00BC02E4"/>
  </w:style>
  <w:style w:type="character" w:customStyle="1" w:styleId="WW8Num55z0">
    <w:name w:val="WW8Num55z0"/>
    <w:rsid w:val="00BC02E4"/>
  </w:style>
  <w:style w:type="character" w:customStyle="1" w:styleId="WW8Num55z1">
    <w:name w:val="WW8Num55z1"/>
    <w:rsid w:val="00BC02E4"/>
  </w:style>
  <w:style w:type="character" w:customStyle="1" w:styleId="WW8Num55z2">
    <w:name w:val="WW8Num55z2"/>
    <w:rsid w:val="00BC02E4"/>
  </w:style>
  <w:style w:type="character" w:customStyle="1" w:styleId="WW8Num55z3">
    <w:name w:val="WW8Num55z3"/>
    <w:rsid w:val="00BC02E4"/>
  </w:style>
  <w:style w:type="character" w:customStyle="1" w:styleId="WW8Num55z4">
    <w:name w:val="WW8Num55z4"/>
    <w:rsid w:val="00BC02E4"/>
  </w:style>
  <w:style w:type="character" w:customStyle="1" w:styleId="WW8Num55z5">
    <w:name w:val="WW8Num55z5"/>
    <w:rsid w:val="00BC02E4"/>
  </w:style>
  <w:style w:type="character" w:customStyle="1" w:styleId="WW8Num55z6">
    <w:name w:val="WW8Num55z6"/>
    <w:rsid w:val="00BC02E4"/>
  </w:style>
  <w:style w:type="character" w:customStyle="1" w:styleId="WW8Num55z7">
    <w:name w:val="WW8Num55z7"/>
    <w:rsid w:val="00BC02E4"/>
  </w:style>
  <w:style w:type="character" w:customStyle="1" w:styleId="WW8Num55z8">
    <w:name w:val="WW8Num55z8"/>
    <w:rsid w:val="00BC02E4"/>
  </w:style>
  <w:style w:type="character" w:customStyle="1" w:styleId="Domylnaczcionkaakapitu1">
    <w:name w:val="Domyślna czcionka akapitu1"/>
    <w:rsid w:val="00BC02E4"/>
  </w:style>
  <w:style w:type="character" w:customStyle="1" w:styleId="akapitdomyslny">
    <w:name w:val="akapitdomyslny"/>
    <w:rsid w:val="00BC02E4"/>
    <w:rPr>
      <w:rFonts w:ascii="Times New Roman" w:hAnsi="Times New Roman" w:cs="Times New Roman"/>
      <w:sz w:val="20"/>
      <w:szCs w:val="20"/>
    </w:rPr>
  </w:style>
  <w:style w:type="character" w:styleId="Numerstrony">
    <w:name w:val="page number"/>
    <w:rsid w:val="00BC02E4"/>
    <w:rPr>
      <w:rFonts w:ascii="Times New Roman" w:hAnsi="Times New Roman" w:cs="Times New Roman"/>
    </w:rPr>
  </w:style>
  <w:style w:type="character" w:customStyle="1" w:styleId="Tekstpodstawowy2Znak">
    <w:name w:val="Tekst podstawowy 2 Znak"/>
    <w:link w:val="Tekstpodstawowy2"/>
    <w:uiPriority w:val="99"/>
    <w:rsid w:val="00BC02E4"/>
    <w:rPr>
      <w:sz w:val="24"/>
      <w:szCs w:val="24"/>
      <w:lang w:eastAsia="ar-SA"/>
    </w:rPr>
  </w:style>
  <w:style w:type="character" w:customStyle="1" w:styleId="Odwoaniedokomentarza1">
    <w:name w:val="Odwołanie do komentarza1"/>
    <w:rsid w:val="00BC02E4"/>
    <w:rPr>
      <w:sz w:val="16"/>
      <w:szCs w:val="16"/>
    </w:rPr>
  </w:style>
  <w:style w:type="character" w:customStyle="1" w:styleId="tabulatory">
    <w:name w:val="tabulatory"/>
    <w:rsid w:val="00BC02E4"/>
  </w:style>
  <w:style w:type="character" w:customStyle="1" w:styleId="ustZnak">
    <w:name w:val="ust Znak"/>
    <w:rsid w:val="00BC02E4"/>
    <w:rPr>
      <w:sz w:val="24"/>
      <w:szCs w:val="24"/>
      <w:lang w:eastAsia="ar-SA" w:bidi="ar-SA"/>
    </w:rPr>
  </w:style>
  <w:style w:type="character" w:customStyle="1" w:styleId="SIWZZnak">
    <w:name w:val="SIWZ Znak"/>
    <w:rsid w:val="00BC02E4"/>
    <w:rPr>
      <w:rFonts w:ascii="Cambria" w:hAnsi="Cambria" w:cs="Cambria"/>
      <w:b/>
      <w:sz w:val="24"/>
      <w:szCs w:val="24"/>
    </w:rPr>
  </w:style>
  <w:style w:type="character" w:customStyle="1" w:styleId="RozdziayZnak">
    <w:name w:val="Rozdziały Znak"/>
    <w:rsid w:val="00BC02E4"/>
    <w:rPr>
      <w:rFonts w:ascii="Arial" w:hAnsi="Arial" w:cs="Arial"/>
      <w:b/>
      <w:sz w:val="24"/>
      <w:szCs w:val="24"/>
    </w:rPr>
  </w:style>
  <w:style w:type="character" w:customStyle="1" w:styleId="Znakiprzypiswkocowych">
    <w:name w:val="Znaki przypisów końcowych"/>
    <w:rsid w:val="00BC02E4"/>
    <w:rPr>
      <w:vertAlign w:val="superscript"/>
    </w:rPr>
  </w:style>
  <w:style w:type="character" w:customStyle="1" w:styleId="NagwekZnak1">
    <w:name w:val="Nagłówek Znak1"/>
    <w:rsid w:val="00BC02E4"/>
    <w:rPr>
      <w:szCs w:val="24"/>
      <w:lang w:val="x-none"/>
    </w:rPr>
  </w:style>
  <w:style w:type="character" w:customStyle="1" w:styleId="Tekstpodstawowywcity3Znak1">
    <w:name w:val="Tekst podstawowy wcięty 3 Znak1"/>
    <w:rsid w:val="00BC02E4"/>
    <w:rPr>
      <w:sz w:val="16"/>
      <w:szCs w:val="16"/>
      <w:lang w:val="x-none"/>
    </w:rPr>
  </w:style>
  <w:style w:type="character" w:styleId="Pogrubienie">
    <w:name w:val="Strong"/>
    <w:uiPriority w:val="22"/>
    <w:qFormat/>
    <w:rsid w:val="00BC02E4"/>
    <w:rPr>
      <w:b/>
    </w:rPr>
  </w:style>
  <w:style w:type="character" w:customStyle="1" w:styleId="alb">
    <w:name w:val="a_lb"/>
    <w:rsid w:val="00BC02E4"/>
  </w:style>
  <w:style w:type="paragraph" w:customStyle="1" w:styleId="Nagwek10">
    <w:name w:val="Nagłówek1"/>
    <w:basedOn w:val="Normalny"/>
    <w:next w:val="Tekstpodstawowy"/>
    <w:rsid w:val="00BC02E4"/>
    <w:pPr>
      <w:keepNext/>
      <w:suppressAutoHyphens/>
      <w:spacing w:before="240" w:after="120" w:line="240" w:lineRule="auto"/>
    </w:pPr>
    <w:rPr>
      <w:rFonts w:ascii="Arial" w:eastAsia="Microsoft YaHei" w:hAnsi="Arial" w:cs="Lucida Sans"/>
      <w:sz w:val="28"/>
      <w:szCs w:val="28"/>
      <w:lang w:eastAsia="ar-SA"/>
    </w:rPr>
  </w:style>
  <w:style w:type="character" w:customStyle="1" w:styleId="TekstpodstawowyZnak1">
    <w:name w:val="Tekst podstawowy Znak1"/>
    <w:rsid w:val="00BC02E4"/>
    <w:rPr>
      <w:sz w:val="24"/>
      <w:szCs w:val="24"/>
      <w:lang w:val="x-none" w:eastAsia="ar-SA"/>
    </w:rPr>
  </w:style>
  <w:style w:type="paragraph" w:customStyle="1" w:styleId="Podpis1">
    <w:name w:val="Podpis1"/>
    <w:basedOn w:val="Normalny"/>
    <w:rsid w:val="00BC02E4"/>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BC02E4"/>
    <w:pPr>
      <w:suppressLineNumbers/>
      <w:suppressAutoHyphens/>
      <w:spacing w:after="0" w:line="240" w:lineRule="auto"/>
    </w:pPr>
    <w:rPr>
      <w:rFonts w:ascii="Times New Roman" w:eastAsia="Times New Roman" w:hAnsi="Times New Roman" w:cs="Lucida Sans"/>
      <w:sz w:val="24"/>
      <w:szCs w:val="24"/>
      <w:lang w:eastAsia="ar-SA"/>
    </w:rPr>
  </w:style>
  <w:style w:type="paragraph" w:customStyle="1" w:styleId="Zwykytekst1">
    <w:name w:val="Zwykły tekst1"/>
    <w:basedOn w:val="Normalny"/>
    <w:rsid w:val="00BC02E4"/>
    <w:pPr>
      <w:suppressAutoHyphens/>
      <w:spacing w:after="0" w:line="240" w:lineRule="auto"/>
    </w:pPr>
    <w:rPr>
      <w:rFonts w:ascii="Courier New" w:eastAsia="Times New Roman" w:hAnsi="Courier New" w:cs="Courier New"/>
      <w:sz w:val="24"/>
      <w:szCs w:val="24"/>
      <w:lang w:eastAsia="ar-SA"/>
    </w:rPr>
  </w:style>
  <w:style w:type="character" w:customStyle="1" w:styleId="StopkaZnak1">
    <w:name w:val="Stopka Znak1"/>
    <w:rsid w:val="00BC02E4"/>
    <w:rPr>
      <w:sz w:val="24"/>
      <w:szCs w:val="24"/>
      <w:lang w:eastAsia="ar-SA"/>
    </w:rPr>
  </w:style>
  <w:style w:type="paragraph" w:customStyle="1" w:styleId="Blockquote">
    <w:name w:val="Blockquote"/>
    <w:basedOn w:val="Normalny"/>
    <w:rsid w:val="00BC02E4"/>
    <w:pPr>
      <w:widowControl w:val="0"/>
      <w:suppressAutoHyphens/>
      <w:spacing w:before="100" w:after="100" w:line="240" w:lineRule="auto"/>
      <w:ind w:left="360" w:right="360"/>
    </w:pPr>
    <w:rPr>
      <w:rFonts w:ascii="Times New Roman" w:eastAsia="Times New Roman" w:hAnsi="Times New Roman"/>
      <w:sz w:val="24"/>
      <w:szCs w:val="24"/>
      <w:lang w:eastAsia="ar-SA"/>
    </w:rPr>
  </w:style>
  <w:style w:type="paragraph" w:customStyle="1" w:styleId="Tekstpodstawowywcity31">
    <w:name w:val="Tekst podstawowy wcięty 31"/>
    <w:basedOn w:val="Normalny"/>
    <w:rsid w:val="00BC02E4"/>
    <w:pPr>
      <w:suppressAutoHyphens/>
      <w:spacing w:after="120" w:line="240" w:lineRule="auto"/>
      <w:ind w:left="283"/>
    </w:pPr>
    <w:rPr>
      <w:rFonts w:ascii="Times New Roman" w:eastAsia="Times New Roman" w:hAnsi="Times New Roman"/>
      <w:sz w:val="16"/>
      <w:szCs w:val="16"/>
      <w:lang w:eastAsia="ar-SA"/>
    </w:rPr>
  </w:style>
  <w:style w:type="paragraph" w:customStyle="1" w:styleId="Tekstpodstawowy21">
    <w:name w:val="Tekst podstawowy 21"/>
    <w:basedOn w:val="Normalny"/>
    <w:rsid w:val="00BC02E4"/>
    <w:pPr>
      <w:suppressAutoHyphens/>
      <w:spacing w:after="0" w:line="240" w:lineRule="auto"/>
      <w:jc w:val="both"/>
    </w:pPr>
    <w:rPr>
      <w:rFonts w:ascii="Times New Roman" w:eastAsia="Times New Roman" w:hAnsi="Times New Roman"/>
      <w:sz w:val="24"/>
      <w:szCs w:val="24"/>
      <w:lang w:eastAsia="ar-SA"/>
    </w:rPr>
  </w:style>
  <w:style w:type="paragraph" w:customStyle="1" w:styleId="Plandokumentu1">
    <w:name w:val="Plan dokumentu1"/>
    <w:basedOn w:val="Normalny"/>
    <w:rsid w:val="00BC02E4"/>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lockquote0">
    <w:name w:val="blockquote"/>
    <w:basedOn w:val="Normalny"/>
    <w:rsid w:val="00BC02E4"/>
    <w:pPr>
      <w:suppressAutoHyphens/>
      <w:spacing w:before="100" w:after="100" w:line="240" w:lineRule="auto"/>
      <w:ind w:left="360" w:right="360"/>
    </w:pPr>
    <w:rPr>
      <w:rFonts w:ascii="Times New Roman" w:eastAsia="Times New Roman" w:hAnsi="Times New Roman"/>
      <w:sz w:val="24"/>
      <w:szCs w:val="24"/>
      <w:lang w:eastAsia="ar-SA"/>
    </w:rPr>
  </w:style>
  <w:style w:type="character" w:customStyle="1" w:styleId="NagwekZnak2">
    <w:name w:val="Nagłówek Znak2"/>
    <w:uiPriority w:val="99"/>
    <w:rsid w:val="00BC02E4"/>
    <w:rPr>
      <w:sz w:val="24"/>
      <w:szCs w:val="24"/>
      <w:lang w:val="x-none" w:eastAsia="ar-SA"/>
    </w:rPr>
  </w:style>
  <w:style w:type="character" w:customStyle="1" w:styleId="TekstdymkaZnak1">
    <w:name w:val="Tekst dymka Znak1"/>
    <w:rsid w:val="00BC02E4"/>
    <w:rPr>
      <w:rFonts w:ascii="Tahoma" w:hAnsi="Tahoma" w:cs="Tahoma"/>
      <w:sz w:val="16"/>
      <w:szCs w:val="16"/>
      <w:lang w:val="x-none" w:eastAsia="ar-SA"/>
    </w:rPr>
  </w:style>
  <w:style w:type="paragraph" w:customStyle="1" w:styleId="Tekstkomentarza1">
    <w:name w:val="Tekst komentarza1"/>
    <w:basedOn w:val="Normalny"/>
    <w:rsid w:val="00BC02E4"/>
    <w:pPr>
      <w:suppressAutoHyphens/>
      <w:spacing w:after="0" w:line="240" w:lineRule="auto"/>
    </w:pPr>
    <w:rPr>
      <w:rFonts w:ascii="Times New Roman" w:eastAsia="Times New Roman" w:hAnsi="Times New Roman"/>
      <w:sz w:val="20"/>
      <w:szCs w:val="20"/>
      <w:lang w:eastAsia="ar-SA"/>
    </w:rPr>
  </w:style>
  <w:style w:type="character" w:customStyle="1" w:styleId="TematkomentarzaZnak1">
    <w:name w:val="Temat komentarza Znak1"/>
    <w:rsid w:val="00BC02E4"/>
    <w:rPr>
      <w:b/>
      <w:bCs/>
      <w:lang w:val="x-none" w:eastAsia="ar-SA"/>
    </w:rPr>
  </w:style>
  <w:style w:type="paragraph" w:customStyle="1" w:styleId="gog">
    <w:name w:val="gog"/>
    <w:rsid w:val="00BC02E4"/>
    <w:pPr>
      <w:suppressAutoHyphens/>
    </w:pPr>
    <w:rPr>
      <w:rFonts w:ascii="Times New Roman" w:eastAsia="Times New Roman" w:hAnsi="Times New Roman"/>
      <w:color w:val="000000"/>
      <w:sz w:val="26"/>
      <w:lang w:eastAsia="ar-SA"/>
    </w:rPr>
  </w:style>
  <w:style w:type="character" w:customStyle="1" w:styleId="TekstpodstawowywcityZnak1">
    <w:name w:val="Tekst podstawowy wcięty Znak1"/>
    <w:rsid w:val="00BC02E4"/>
    <w:rPr>
      <w:sz w:val="24"/>
      <w:szCs w:val="24"/>
      <w:lang w:val="x-none" w:eastAsia="ar-SA"/>
    </w:rPr>
  </w:style>
  <w:style w:type="paragraph" w:customStyle="1" w:styleId="tekst">
    <w:name w:val="tekst"/>
    <w:basedOn w:val="Normalny"/>
    <w:rsid w:val="00BC02E4"/>
    <w:pPr>
      <w:suppressLineNumbers/>
      <w:suppressAutoHyphens/>
      <w:spacing w:before="60" w:after="60" w:line="240" w:lineRule="auto"/>
      <w:jc w:val="both"/>
    </w:pPr>
    <w:rPr>
      <w:rFonts w:ascii="Times New Roman" w:eastAsia="Times New Roman" w:hAnsi="Times New Roman"/>
      <w:sz w:val="24"/>
      <w:szCs w:val="24"/>
      <w:lang w:eastAsia="ar-SA"/>
    </w:rPr>
  </w:style>
  <w:style w:type="paragraph" w:customStyle="1" w:styleId="Wcicienormalne1">
    <w:name w:val="Wcięcie normalne1"/>
    <w:basedOn w:val="Normalny"/>
    <w:rsid w:val="00BC02E4"/>
    <w:pPr>
      <w:suppressAutoHyphens/>
      <w:ind w:left="720"/>
    </w:pPr>
    <w:rPr>
      <w:rFonts w:ascii="Times New Roman" w:eastAsia="Times New Roman" w:hAnsi="Times New Roman"/>
      <w:sz w:val="24"/>
      <w:lang w:eastAsia="ar-SA"/>
    </w:rPr>
  </w:style>
  <w:style w:type="paragraph" w:customStyle="1" w:styleId="Akapitzlist1">
    <w:name w:val="Akapit z listą1"/>
    <w:basedOn w:val="Normalny"/>
    <w:rsid w:val="00BC02E4"/>
    <w:pPr>
      <w:suppressAutoHyphens/>
      <w:spacing w:after="0" w:line="240" w:lineRule="auto"/>
      <w:ind w:left="720"/>
    </w:pPr>
    <w:rPr>
      <w:rFonts w:eastAsia="Times New Roman"/>
      <w:lang w:eastAsia="ar-SA"/>
    </w:rPr>
  </w:style>
  <w:style w:type="paragraph" w:customStyle="1" w:styleId="SIWZ">
    <w:name w:val="SIWZ"/>
    <w:basedOn w:val="Normalny"/>
    <w:qFormat/>
    <w:rsid w:val="00BC02E4"/>
    <w:pPr>
      <w:suppressAutoHyphens/>
      <w:spacing w:after="0" w:line="240" w:lineRule="auto"/>
    </w:pPr>
    <w:rPr>
      <w:rFonts w:ascii="Cambria" w:eastAsia="Times New Roman" w:hAnsi="Cambria" w:cs="Cambria"/>
      <w:b/>
      <w:sz w:val="24"/>
      <w:szCs w:val="24"/>
      <w:lang w:val="x-none" w:eastAsia="ar-SA"/>
    </w:rPr>
  </w:style>
  <w:style w:type="paragraph" w:customStyle="1" w:styleId="Rozdziay">
    <w:name w:val="Rozdziały"/>
    <w:basedOn w:val="SIWZ"/>
    <w:rsid w:val="00BC02E4"/>
    <w:pPr>
      <w:pBdr>
        <w:top w:val="single" w:sz="4" w:space="1" w:color="000000"/>
        <w:left w:val="single" w:sz="4" w:space="4" w:color="000000"/>
        <w:bottom w:val="single" w:sz="4" w:space="1" w:color="000000"/>
        <w:right w:val="single" w:sz="4" w:space="4" w:color="000000"/>
      </w:pBdr>
      <w:spacing w:line="360" w:lineRule="auto"/>
    </w:pPr>
    <w:rPr>
      <w:rFonts w:ascii="Arial" w:hAnsi="Arial" w:cs="Arial"/>
    </w:rPr>
  </w:style>
  <w:style w:type="character" w:customStyle="1" w:styleId="TekstprzypisukocowegoZnak1">
    <w:name w:val="Tekst przypisu końcowego Znak1"/>
    <w:rsid w:val="00BC02E4"/>
    <w:rPr>
      <w:lang w:eastAsia="ar-SA"/>
    </w:rPr>
  </w:style>
  <w:style w:type="paragraph" w:customStyle="1" w:styleId="Styl">
    <w:name w:val="Styl"/>
    <w:rsid w:val="00BC02E4"/>
    <w:pPr>
      <w:widowControl w:val="0"/>
      <w:suppressAutoHyphens/>
      <w:autoSpaceDE w:val="0"/>
    </w:pPr>
    <w:rPr>
      <w:rFonts w:ascii="Times New Roman" w:eastAsia="Times New Roman" w:hAnsi="Times New Roman"/>
      <w:sz w:val="24"/>
      <w:szCs w:val="24"/>
      <w:lang w:eastAsia="ar-SA"/>
    </w:rPr>
  </w:style>
  <w:style w:type="paragraph" w:styleId="Spistreci2">
    <w:name w:val="toc 2"/>
    <w:basedOn w:val="Indeks"/>
    <w:uiPriority w:val="39"/>
    <w:rsid w:val="00BC02E4"/>
    <w:pPr>
      <w:tabs>
        <w:tab w:val="right" w:leader="dot" w:pos="9355"/>
      </w:tabs>
      <w:ind w:left="283"/>
    </w:pPr>
  </w:style>
  <w:style w:type="paragraph" w:styleId="Spistreci3">
    <w:name w:val="toc 3"/>
    <w:basedOn w:val="Indeks"/>
    <w:rsid w:val="00BC02E4"/>
    <w:pPr>
      <w:tabs>
        <w:tab w:val="right" w:leader="dot" w:pos="9072"/>
      </w:tabs>
      <w:ind w:left="566"/>
    </w:pPr>
  </w:style>
  <w:style w:type="paragraph" w:styleId="Spistreci4">
    <w:name w:val="toc 4"/>
    <w:basedOn w:val="Indeks"/>
    <w:rsid w:val="00BC02E4"/>
    <w:pPr>
      <w:tabs>
        <w:tab w:val="right" w:leader="dot" w:pos="8789"/>
      </w:tabs>
      <w:ind w:left="849"/>
    </w:pPr>
  </w:style>
  <w:style w:type="paragraph" w:styleId="Spistreci5">
    <w:name w:val="toc 5"/>
    <w:basedOn w:val="Indeks"/>
    <w:rsid w:val="00BC02E4"/>
    <w:pPr>
      <w:tabs>
        <w:tab w:val="right" w:leader="dot" w:pos="8506"/>
      </w:tabs>
      <w:ind w:left="1132"/>
    </w:pPr>
  </w:style>
  <w:style w:type="paragraph" w:styleId="Spistreci6">
    <w:name w:val="toc 6"/>
    <w:basedOn w:val="Indeks"/>
    <w:rsid w:val="00BC02E4"/>
    <w:pPr>
      <w:tabs>
        <w:tab w:val="right" w:leader="dot" w:pos="8223"/>
      </w:tabs>
      <w:ind w:left="1415"/>
    </w:pPr>
  </w:style>
  <w:style w:type="paragraph" w:styleId="Spistreci7">
    <w:name w:val="toc 7"/>
    <w:basedOn w:val="Indeks"/>
    <w:rsid w:val="00BC02E4"/>
    <w:pPr>
      <w:tabs>
        <w:tab w:val="right" w:leader="dot" w:pos="7940"/>
      </w:tabs>
      <w:ind w:left="1698"/>
    </w:pPr>
  </w:style>
  <w:style w:type="paragraph" w:styleId="Spistreci8">
    <w:name w:val="toc 8"/>
    <w:basedOn w:val="Indeks"/>
    <w:rsid w:val="00BC02E4"/>
    <w:pPr>
      <w:tabs>
        <w:tab w:val="right" w:leader="dot" w:pos="7657"/>
      </w:tabs>
      <w:ind w:left="1981"/>
    </w:pPr>
  </w:style>
  <w:style w:type="paragraph" w:styleId="Spistreci9">
    <w:name w:val="toc 9"/>
    <w:basedOn w:val="Indeks"/>
    <w:rsid w:val="00BC02E4"/>
    <w:pPr>
      <w:tabs>
        <w:tab w:val="right" w:leader="dot" w:pos="7374"/>
      </w:tabs>
      <w:ind w:left="2264"/>
    </w:pPr>
  </w:style>
  <w:style w:type="paragraph" w:customStyle="1" w:styleId="Spistreci10">
    <w:name w:val="Spis treści 10"/>
    <w:basedOn w:val="Indeks"/>
    <w:rsid w:val="00BC02E4"/>
    <w:pPr>
      <w:tabs>
        <w:tab w:val="right" w:leader="dot" w:pos="7091"/>
      </w:tabs>
      <w:ind w:left="2547"/>
    </w:pPr>
  </w:style>
  <w:style w:type="paragraph" w:customStyle="1" w:styleId="Zawartotabeli">
    <w:name w:val="Zawartość tabeli"/>
    <w:basedOn w:val="Normalny"/>
    <w:rsid w:val="00BC02E4"/>
    <w:pPr>
      <w:suppressLineNumbers/>
      <w:suppressAutoHyphens/>
      <w:spacing w:after="0" w:line="240" w:lineRule="auto"/>
    </w:pPr>
    <w:rPr>
      <w:rFonts w:ascii="Times New Roman" w:eastAsia="Times New Roman" w:hAnsi="Times New Roman"/>
      <w:sz w:val="24"/>
      <w:szCs w:val="24"/>
      <w:lang w:eastAsia="ar-SA"/>
    </w:rPr>
  </w:style>
  <w:style w:type="paragraph" w:customStyle="1" w:styleId="Nagwektabeli">
    <w:name w:val="Nagłówek tabeli"/>
    <w:basedOn w:val="Zawartotabeli"/>
    <w:rsid w:val="00BC02E4"/>
    <w:pPr>
      <w:jc w:val="center"/>
    </w:pPr>
    <w:rPr>
      <w:b/>
      <w:bCs/>
    </w:rPr>
  </w:style>
  <w:style w:type="paragraph" w:styleId="Tekstpodstawowy3">
    <w:name w:val="Body Text 3"/>
    <w:basedOn w:val="Normalny"/>
    <w:link w:val="Tekstpodstawowy3Znak"/>
    <w:uiPriority w:val="99"/>
    <w:unhideWhenUsed/>
    <w:rsid w:val="00BC02E4"/>
    <w:pPr>
      <w:spacing w:after="120" w:line="240" w:lineRule="auto"/>
    </w:pPr>
    <w:rPr>
      <w:rFonts w:ascii="Arial" w:eastAsia="Times New Roman" w:hAnsi="Arial"/>
      <w:sz w:val="16"/>
      <w:szCs w:val="16"/>
      <w:lang w:val="x-none" w:eastAsia="x-none"/>
    </w:rPr>
  </w:style>
  <w:style w:type="character" w:customStyle="1" w:styleId="Tekstpodstawowy3Znak">
    <w:name w:val="Tekst podstawowy 3 Znak"/>
    <w:basedOn w:val="Domylnaczcionkaakapitu"/>
    <w:link w:val="Tekstpodstawowy3"/>
    <w:uiPriority w:val="99"/>
    <w:rsid w:val="00BC02E4"/>
    <w:rPr>
      <w:rFonts w:ascii="Arial" w:eastAsia="Times New Roman" w:hAnsi="Arial"/>
      <w:sz w:val="16"/>
      <w:szCs w:val="16"/>
      <w:lang w:val="x-none" w:eastAsia="x-none"/>
    </w:rPr>
  </w:style>
  <w:style w:type="paragraph" w:styleId="Tekstpodstawowy2">
    <w:name w:val="Body Text 2"/>
    <w:basedOn w:val="Normalny"/>
    <w:link w:val="Tekstpodstawowy2Znak"/>
    <w:uiPriority w:val="99"/>
    <w:unhideWhenUsed/>
    <w:rsid w:val="00BC02E4"/>
    <w:pPr>
      <w:spacing w:after="120" w:line="480" w:lineRule="auto"/>
    </w:pPr>
    <w:rPr>
      <w:sz w:val="24"/>
      <w:szCs w:val="24"/>
      <w:lang w:eastAsia="ar-SA"/>
    </w:rPr>
  </w:style>
  <w:style w:type="character" w:customStyle="1" w:styleId="Tekstpodstawowy2Znak1">
    <w:name w:val="Tekst podstawowy 2 Znak1"/>
    <w:basedOn w:val="Domylnaczcionkaakapitu"/>
    <w:uiPriority w:val="99"/>
    <w:semiHidden/>
    <w:rsid w:val="00BC02E4"/>
    <w:rPr>
      <w:sz w:val="22"/>
      <w:szCs w:val="22"/>
      <w:lang w:eastAsia="en-US"/>
    </w:rPr>
  </w:style>
  <w:style w:type="character" w:customStyle="1" w:styleId="Tekstpodstawowywcity3Znak2">
    <w:name w:val="Tekst podstawowy wcięty 3 Znak2"/>
    <w:basedOn w:val="Domylnaczcionkaakapitu"/>
    <w:rsid w:val="00BC02E4"/>
    <w:rPr>
      <w:rFonts w:ascii="Times New Roman" w:eastAsia="Times New Roman" w:hAnsi="Times New Roman" w:cs="Times New Roman"/>
      <w:sz w:val="16"/>
      <w:szCs w:val="16"/>
      <w:lang w:val="x-none" w:eastAsia="x-none"/>
    </w:rPr>
  </w:style>
  <w:style w:type="character" w:customStyle="1" w:styleId="ZwykytekstZnak1">
    <w:name w:val="Zwykły tekst Znak1"/>
    <w:uiPriority w:val="99"/>
    <w:semiHidden/>
    <w:rsid w:val="00BC02E4"/>
    <w:rPr>
      <w:rFonts w:ascii="Consolas" w:hAnsi="Consolas"/>
      <w:sz w:val="21"/>
      <w:szCs w:val="21"/>
      <w:lang w:eastAsia="ar-SA"/>
    </w:rPr>
  </w:style>
  <w:style w:type="character" w:styleId="Uwydatnienie">
    <w:name w:val="Emphasis"/>
    <w:uiPriority w:val="20"/>
    <w:qFormat/>
    <w:rsid w:val="00BC02E4"/>
    <w:rPr>
      <w:i/>
      <w:iCs/>
    </w:rPr>
  </w:style>
  <w:style w:type="paragraph" w:styleId="NormalnyWeb">
    <w:name w:val="Normal (Web)"/>
    <w:basedOn w:val="Normalny"/>
    <w:uiPriority w:val="99"/>
    <w:unhideWhenUsed/>
    <w:rsid w:val="00BC02E4"/>
    <w:pPr>
      <w:spacing w:before="100" w:beforeAutospacing="1" w:after="100" w:afterAutospacing="1" w:line="240" w:lineRule="auto"/>
    </w:pPr>
    <w:rPr>
      <w:rFonts w:ascii="Times New Roman" w:hAnsi="Times New Roman"/>
      <w:sz w:val="24"/>
      <w:szCs w:val="24"/>
      <w:lang w:eastAsia="pl-PL"/>
    </w:rPr>
  </w:style>
  <w:style w:type="paragraph" w:styleId="Tekstprzypisudolnego">
    <w:name w:val="footnote text"/>
    <w:basedOn w:val="Normalny"/>
    <w:link w:val="TekstprzypisudolnegoZnak"/>
    <w:uiPriority w:val="99"/>
    <w:semiHidden/>
    <w:unhideWhenUsed/>
    <w:rsid w:val="00BC02E4"/>
    <w:pPr>
      <w:spacing w:after="0" w:line="240" w:lineRule="auto"/>
    </w:pPr>
    <w:rPr>
      <w:sz w:val="20"/>
      <w:szCs w:val="20"/>
      <w:lang w:val="x-none"/>
    </w:rPr>
  </w:style>
  <w:style w:type="character" w:customStyle="1" w:styleId="TekstprzypisudolnegoZnak">
    <w:name w:val="Tekst przypisu dolnego Znak"/>
    <w:basedOn w:val="Domylnaczcionkaakapitu"/>
    <w:link w:val="Tekstprzypisudolnego"/>
    <w:uiPriority w:val="99"/>
    <w:semiHidden/>
    <w:rsid w:val="00BC02E4"/>
    <w:rPr>
      <w:lang w:val="x-none" w:eastAsia="en-US"/>
    </w:rPr>
  </w:style>
  <w:style w:type="character" w:styleId="Odwoanieprzypisudolnego">
    <w:name w:val="footnote reference"/>
    <w:uiPriority w:val="99"/>
    <w:semiHidden/>
    <w:unhideWhenUsed/>
    <w:rsid w:val="00BC02E4"/>
    <w:rPr>
      <w:vertAlign w:val="superscript"/>
    </w:rPr>
  </w:style>
  <w:style w:type="character" w:styleId="UyteHipercze">
    <w:name w:val="FollowedHyperlink"/>
    <w:uiPriority w:val="99"/>
    <w:semiHidden/>
    <w:unhideWhenUsed/>
    <w:rsid w:val="00BC02E4"/>
    <w:rPr>
      <w:color w:val="954F72"/>
      <w:u w:val="single"/>
    </w:rPr>
  </w:style>
  <w:style w:type="table" w:styleId="Tabela-Siatka">
    <w:name w:val="Table Grid"/>
    <w:basedOn w:val="Standardowy"/>
    <w:uiPriority w:val="59"/>
    <w:rsid w:val="00BC02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BC02E4"/>
    <w:pPr>
      <w:spacing w:after="0" w:line="240" w:lineRule="auto"/>
    </w:pPr>
    <w:rPr>
      <w:rFonts w:ascii="Courier New" w:eastAsia="Times New Roman" w:hAnsi="Courier New" w:cs="Courier New"/>
      <w:sz w:val="24"/>
      <w:szCs w:val="24"/>
      <w:lang w:eastAsia="ar-SA"/>
    </w:rPr>
  </w:style>
  <w:style w:type="paragraph" w:customStyle="1" w:styleId="Tekstpodstawowy31">
    <w:name w:val="Tekst podstawowy 31"/>
    <w:basedOn w:val="Normalny"/>
    <w:rsid w:val="00BC02E4"/>
    <w:pPr>
      <w:spacing w:after="120" w:line="240" w:lineRule="auto"/>
    </w:pPr>
    <w:rPr>
      <w:rFonts w:ascii="Arial" w:eastAsia="Times New Roman" w:hAnsi="Arial" w:cs="Arial"/>
      <w:sz w:val="16"/>
      <w:szCs w:val="16"/>
      <w:lang w:val="x-none" w:eastAsia="ar-SA"/>
    </w:rPr>
  </w:style>
  <w:style w:type="character" w:customStyle="1" w:styleId="TekstkomentarzaZnak2">
    <w:name w:val="Tekst komentarza Znak2"/>
    <w:uiPriority w:val="99"/>
    <w:semiHidden/>
    <w:rsid w:val="00BC02E4"/>
    <w:rPr>
      <w:lang w:eastAsia="ar-SA"/>
    </w:rPr>
  </w:style>
  <w:style w:type="character" w:customStyle="1" w:styleId="Podpis2">
    <w:name w:val="Podpis2"/>
    <w:rsid w:val="00BC02E4"/>
    <w:rPr>
      <w:rFonts w:cs="Times New Roman"/>
    </w:rPr>
  </w:style>
  <w:style w:type="paragraph" w:customStyle="1" w:styleId="ng-scope">
    <w:name w:val="ng-scope"/>
    <w:basedOn w:val="Normalny"/>
    <w:rsid w:val="00BC02E4"/>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g-binding">
    <w:name w:val="ng-binding"/>
    <w:rsid w:val="00BC02E4"/>
  </w:style>
  <w:style w:type="paragraph" w:customStyle="1" w:styleId="dtn">
    <w:name w:val="dtn"/>
    <w:basedOn w:val="Normalny"/>
    <w:rsid w:val="00BC02E4"/>
    <w:pPr>
      <w:spacing w:after="300" w:line="240" w:lineRule="auto"/>
    </w:pPr>
    <w:rPr>
      <w:rFonts w:ascii="inherit" w:eastAsia="Times New Roman" w:hAnsi="inherit"/>
      <w:sz w:val="24"/>
      <w:szCs w:val="24"/>
      <w:lang w:eastAsia="pl-PL"/>
    </w:rPr>
  </w:style>
  <w:style w:type="paragraph" w:customStyle="1" w:styleId="default0">
    <w:name w:val="default"/>
    <w:basedOn w:val="Normalny"/>
    <w:rsid w:val="00BC02E4"/>
    <w:pPr>
      <w:autoSpaceDE w:val="0"/>
      <w:autoSpaceDN w:val="0"/>
      <w:spacing w:after="0" w:line="240" w:lineRule="auto"/>
    </w:pPr>
    <w:rPr>
      <w:rFonts w:ascii="Arial" w:hAnsi="Arial" w:cs="Arial"/>
      <w:color w:val="000000"/>
      <w:sz w:val="24"/>
      <w:szCs w:val="24"/>
      <w:lang w:eastAsia="pl-PL"/>
    </w:rPr>
  </w:style>
  <w:style w:type="character" w:customStyle="1" w:styleId="alb-s">
    <w:name w:val="a_lb-s"/>
    <w:basedOn w:val="Domylnaczcionkaakapitu"/>
    <w:rsid w:val="00BC02E4"/>
  </w:style>
  <w:style w:type="character" w:customStyle="1" w:styleId="fn-ref">
    <w:name w:val="fn-ref"/>
    <w:basedOn w:val="Domylnaczcionkaakapitu"/>
    <w:rsid w:val="00BC02E4"/>
  </w:style>
  <w:style w:type="paragraph" w:customStyle="1" w:styleId="text-justify">
    <w:name w:val="text-justify"/>
    <w:basedOn w:val="Normalny"/>
    <w:rsid w:val="00BC02E4"/>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ableParagraph">
    <w:name w:val="Table Paragraph"/>
    <w:basedOn w:val="Normalny"/>
    <w:uiPriority w:val="1"/>
    <w:qFormat/>
    <w:rsid w:val="00BC02E4"/>
    <w:pPr>
      <w:widowControl w:val="0"/>
      <w:autoSpaceDE w:val="0"/>
      <w:autoSpaceDN w:val="0"/>
      <w:spacing w:after="0" w:line="240" w:lineRule="auto"/>
    </w:pPr>
    <w:rPr>
      <w:rFonts w:ascii="Avenir-Light" w:eastAsia="Avenir-Light" w:hAnsi="Avenir-Light" w:cs="Avenir-Light"/>
      <w:lang w:val="en-US"/>
    </w:rPr>
  </w:style>
  <w:style w:type="character" w:customStyle="1" w:styleId="cpvcode">
    <w:name w:val="cpvcode"/>
    <w:basedOn w:val="Domylnaczcionkaakapitu"/>
    <w:rsid w:val="00BC02E4"/>
  </w:style>
  <w:style w:type="character" w:styleId="Nierozpoznanawzmianka">
    <w:name w:val="Unresolved Mention"/>
    <w:basedOn w:val="Domylnaczcionkaakapitu"/>
    <w:uiPriority w:val="99"/>
    <w:semiHidden/>
    <w:unhideWhenUsed/>
    <w:rsid w:val="00611C4F"/>
    <w:rPr>
      <w:color w:val="605E5C"/>
      <w:shd w:val="clear" w:color="auto" w:fill="E1DFDD"/>
    </w:rPr>
  </w:style>
  <w:style w:type="paragraph" w:customStyle="1" w:styleId="SWZN1Tytu">
    <w:name w:val="SWZ N1 Tytuł"/>
    <w:basedOn w:val="Nagwek1"/>
    <w:link w:val="SWZN1TytuZnak"/>
    <w:qFormat/>
    <w:rsid w:val="00852B50"/>
    <w:pPr>
      <w:pBdr>
        <w:top w:val="single" w:sz="4" w:space="8" w:color="FFFFFF" w:themeColor="background1"/>
        <w:bottom w:val="single" w:sz="4" w:space="5" w:color="FFFFFF" w:themeColor="background1"/>
      </w:pBdr>
      <w:shd w:val="clear" w:color="auto" w:fill="BCD0ED"/>
      <w:spacing w:before="600" w:line="360" w:lineRule="auto"/>
    </w:pPr>
    <w:rPr>
      <w:rFonts w:ascii="Arial" w:hAnsi="Arial" w:cs="Arial"/>
      <w:b/>
      <w:bCs/>
    </w:rPr>
  </w:style>
  <w:style w:type="paragraph" w:customStyle="1" w:styleId="SWZN2Rozdzia">
    <w:name w:val="SWZ N2 Rozdział"/>
    <w:basedOn w:val="Nagwek2"/>
    <w:link w:val="SWZN2RozdziaZnak"/>
    <w:qFormat/>
    <w:rsid w:val="00852B50"/>
    <w:pPr>
      <w:numPr>
        <w:numId w:val="17"/>
      </w:numPr>
      <w:pBdr>
        <w:top w:val="single" w:sz="4" w:space="8" w:color="FFFFFF" w:themeColor="background1"/>
        <w:bottom w:val="single" w:sz="4" w:space="5" w:color="FFFFFF" w:themeColor="background1"/>
      </w:pBdr>
      <w:shd w:val="clear" w:color="auto" w:fill="BCD0ED"/>
      <w:spacing w:before="240" w:after="240" w:line="360" w:lineRule="auto"/>
      <w:jc w:val="left"/>
    </w:pPr>
    <w:rPr>
      <w:rFonts w:cs="Arial"/>
      <w:b/>
      <w:bCs/>
      <w:i w:val="0"/>
      <w:sz w:val="28"/>
      <w:szCs w:val="28"/>
    </w:rPr>
  </w:style>
  <w:style w:type="character" w:customStyle="1" w:styleId="SWZN1TytuZnak">
    <w:name w:val="SWZ N1 Tytuł Znak"/>
    <w:basedOn w:val="Nagwek1Znak"/>
    <w:link w:val="SWZN1Tytu"/>
    <w:rsid w:val="00852B50"/>
    <w:rPr>
      <w:rFonts w:ascii="Arial" w:eastAsiaTheme="majorEastAsia" w:hAnsi="Arial" w:cs="Arial"/>
      <w:b/>
      <w:bCs/>
      <w:sz w:val="32"/>
      <w:szCs w:val="32"/>
      <w:shd w:val="clear" w:color="auto" w:fill="BCD0ED"/>
      <w:lang w:eastAsia="en-US"/>
    </w:rPr>
  </w:style>
  <w:style w:type="character" w:customStyle="1" w:styleId="SWZN2RozdziaZnak">
    <w:name w:val="SWZ N2 Rozdział Znak"/>
    <w:basedOn w:val="Nagwek2Znak"/>
    <w:link w:val="SWZN2Rozdzia"/>
    <w:rsid w:val="00852B50"/>
    <w:rPr>
      <w:rFonts w:ascii="Arial" w:eastAsia="Times New Roman" w:hAnsi="Arial" w:cs="Arial"/>
      <w:b/>
      <w:bCs/>
      <w:i w:val="0"/>
      <w:sz w:val="28"/>
      <w:szCs w:val="28"/>
      <w:shd w:val="clear" w:color="auto" w:fill="BCD0ED"/>
    </w:rPr>
  </w:style>
  <w:style w:type="character" w:customStyle="1" w:styleId="Teksttreci2">
    <w:name w:val="Tekst treści (2)"/>
    <w:basedOn w:val="Domylnaczcionkaakapitu"/>
    <w:qFormat/>
    <w:rsid w:val="00852B50"/>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PogrubienieTeksttreci2115pt">
    <w:name w:val="Pogrubienie;Tekst treści (2) + 11;5 pt"/>
    <w:basedOn w:val="Domylnaczcionkaakapitu"/>
    <w:rsid w:val="00852B50"/>
    <w:rPr>
      <w:rFonts w:ascii="Calibri" w:eastAsia="Calibri" w:hAnsi="Calibri" w:cs="Calibri"/>
      <w:b/>
      <w:bCs/>
      <w:i w:val="0"/>
      <w:iCs w:val="0"/>
      <w:smallCaps w:val="0"/>
      <w:strike w:val="0"/>
      <w:color w:val="000000"/>
      <w:spacing w:val="0"/>
      <w:w w:val="100"/>
      <w:position w:val="0"/>
      <w:sz w:val="23"/>
      <w:szCs w:val="23"/>
      <w:u w:val="none"/>
      <w:lang w:val="pl-PL" w:eastAsia="pl-PL" w:bidi="pl-PL"/>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numbering" w:customStyle="1" w:styleId="Biecalista1">
    <w:name w:val="Bieżąca lista1"/>
    <w:uiPriority w:val="99"/>
    <w:rsid w:val="00A41734"/>
    <w:pPr>
      <w:numPr>
        <w:numId w:val="20"/>
      </w:numPr>
    </w:pPr>
  </w:style>
  <w:style w:type="numbering" w:customStyle="1" w:styleId="Biecalista2">
    <w:name w:val="Bieżąca lista2"/>
    <w:uiPriority w:val="99"/>
    <w:rsid w:val="00AD2EB0"/>
    <w:pPr>
      <w:numPr>
        <w:numId w:val="22"/>
      </w:numPr>
    </w:pPr>
  </w:style>
  <w:style w:type="numbering" w:customStyle="1" w:styleId="Biecalista3">
    <w:name w:val="Bieżąca lista3"/>
    <w:uiPriority w:val="99"/>
    <w:rsid w:val="006C0E45"/>
    <w:pPr>
      <w:numPr>
        <w:numId w:val="23"/>
      </w:numPr>
    </w:pPr>
  </w:style>
  <w:style w:type="character" w:customStyle="1" w:styleId="highlight">
    <w:name w:val="highlight"/>
    <w:basedOn w:val="Domylnaczcionkaakapitu"/>
    <w:rsid w:val="000F7214"/>
  </w:style>
  <w:style w:type="character" w:customStyle="1" w:styleId="Teksttreci212pt">
    <w:name w:val="Tekst treści (2) + 12 pt"/>
    <w:basedOn w:val="Domylnaczcionkaakapitu"/>
    <w:rsid w:val="00D04C71"/>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style>
  <w:style w:type="character" w:customStyle="1" w:styleId="Teksttreci295pt">
    <w:name w:val="Tekst treści (2) + 9;5 pt"/>
    <w:basedOn w:val="Domylnaczcionkaakapitu"/>
    <w:rsid w:val="00D04C71"/>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3">
    <w:name w:val="Tekst treści (3)_"/>
    <w:basedOn w:val="Domylnaczcionkaakapitu"/>
    <w:link w:val="Teksttreci30"/>
    <w:rsid w:val="00A15679"/>
    <w:rPr>
      <w:b/>
      <w:bCs/>
      <w:sz w:val="23"/>
      <w:szCs w:val="23"/>
      <w:shd w:val="clear" w:color="auto" w:fill="FFFFFF"/>
    </w:rPr>
  </w:style>
  <w:style w:type="paragraph" w:customStyle="1" w:styleId="Teksttreci30">
    <w:name w:val="Tekst treści (3)"/>
    <w:basedOn w:val="Normalny"/>
    <w:link w:val="Teksttreci3"/>
    <w:rsid w:val="00A15679"/>
    <w:pPr>
      <w:widowControl w:val="0"/>
      <w:shd w:val="clear" w:color="auto" w:fill="FFFFFF"/>
      <w:spacing w:after="0" w:line="0" w:lineRule="atLeast"/>
      <w:ind w:hanging="140"/>
    </w:pPr>
    <w:rPr>
      <w:b/>
      <w:bCs/>
      <w:sz w:val="23"/>
      <w:szCs w:val="23"/>
      <w:lang w:eastAsia="pl-PL"/>
    </w:rPr>
  </w:style>
  <w:style w:type="character" w:customStyle="1" w:styleId="Nagwek6Znak">
    <w:name w:val="Nagłówek 6 Znak"/>
    <w:basedOn w:val="Domylnaczcionkaakapitu"/>
    <w:link w:val="Nagwek6"/>
    <w:uiPriority w:val="9"/>
    <w:semiHidden/>
    <w:rsid w:val="00F3584D"/>
    <w:rPr>
      <w: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40470">
      <w:bodyDiv w:val="1"/>
      <w:marLeft w:val="0"/>
      <w:marRight w:val="0"/>
      <w:marTop w:val="0"/>
      <w:marBottom w:val="0"/>
      <w:divBdr>
        <w:top w:val="none" w:sz="0" w:space="0" w:color="auto"/>
        <w:left w:val="none" w:sz="0" w:space="0" w:color="auto"/>
        <w:bottom w:val="none" w:sz="0" w:space="0" w:color="auto"/>
        <w:right w:val="none" w:sz="0" w:space="0" w:color="auto"/>
      </w:divBdr>
      <w:divsChild>
        <w:div w:id="2126994369">
          <w:blockQuote w:val="1"/>
          <w:marLeft w:val="0"/>
          <w:marRight w:val="0"/>
          <w:marTop w:val="0"/>
          <w:marBottom w:val="0"/>
          <w:divBdr>
            <w:top w:val="none" w:sz="0" w:space="0" w:color="auto"/>
            <w:left w:val="none" w:sz="0" w:space="0" w:color="auto"/>
            <w:bottom w:val="none" w:sz="0" w:space="0" w:color="auto"/>
            <w:right w:val="none" w:sz="0" w:space="0" w:color="auto"/>
          </w:divBdr>
          <w:divsChild>
            <w:div w:id="939533655">
              <w:marLeft w:val="0"/>
              <w:marRight w:val="0"/>
              <w:marTop w:val="0"/>
              <w:marBottom w:val="0"/>
              <w:divBdr>
                <w:top w:val="none" w:sz="0" w:space="0" w:color="auto"/>
                <w:left w:val="none" w:sz="0" w:space="0" w:color="auto"/>
                <w:bottom w:val="none" w:sz="0" w:space="0" w:color="auto"/>
                <w:right w:val="none" w:sz="0" w:space="0" w:color="auto"/>
              </w:divBdr>
              <w:divsChild>
                <w:div w:id="1227448205">
                  <w:marLeft w:val="0"/>
                  <w:marRight w:val="0"/>
                  <w:marTop w:val="0"/>
                  <w:marBottom w:val="0"/>
                  <w:divBdr>
                    <w:top w:val="none" w:sz="0" w:space="0" w:color="auto"/>
                    <w:left w:val="none" w:sz="0" w:space="0" w:color="auto"/>
                    <w:bottom w:val="none" w:sz="0" w:space="0" w:color="auto"/>
                    <w:right w:val="none" w:sz="0" w:space="0" w:color="auto"/>
                  </w:divBdr>
                  <w:divsChild>
                    <w:div w:id="808523529">
                      <w:blockQuote w:val="1"/>
                      <w:marLeft w:val="0"/>
                      <w:marRight w:val="0"/>
                      <w:marTop w:val="0"/>
                      <w:marBottom w:val="0"/>
                      <w:divBdr>
                        <w:top w:val="none" w:sz="0" w:space="0" w:color="auto"/>
                        <w:left w:val="single" w:sz="12" w:space="6" w:color="999999"/>
                        <w:bottom w:val="none" w:sz="0" w:space="0" w:color="auto"/>
                        <w:right w:val="none" w:sz="0" w:space="0" w:color="auto"/>
                      </w:divBdr>
                      <w:divsChild>
                        <w:div w:id="1289429599">
                          <w:marLeft w:val="0"/>
                          <w:marRight w:val="0"/>
                          <w:marTop w:val="0"/>
                          <w:marBottom w:val="0"/>
                          <w:divBdr>
                            <w:top w:val="none" w:sz="0" w:space="0" w:color="auto"/>
                            <w:left w:val="none" w:sz="0" w:space="0" w:color="auto"/>
                            <w:bottom w:val="none" w:sz="0" w:space="0" w:color="auto"/>
                            <w:right w:val="none" w:sz="0" w:space="0" w:color="auto"/>
                          </w:divBdr>
                          <w:divsChild>
                            <w:div w:id="1776368229">
                              <w:marLeft w:val="0"/>
                              <w:marRight w:val="0"/>
                              <w:marTop w:val="0"/>
                              <w:marBottom w:val="0"/>
                              <w:divBdr>
                                <w:top w:val="none" w:sz="0" w:space="0" w:color="auto"/>
                                <w:left w:val="none" w:sz="0" w:space="0" w:color="auto"/>
                                <w:bottom w:val="none" w:sz="0" w:space="0" w:color="auto"/>
                                <w:right w:val="none" w:sz="0" w:space="0" w:color="auto"/>
                              </w:divBdr>
                              <w:divsChild>
                                <w:div w:id="1458135687">
                                  <w:marLeft w:val="0"/>
                                  <w:marRight w:val="0"/>
                                  <w:marTop w:val="0"/>
                                  <w:marBottom w:val="0"/>
                                  <w:divBdr>
                                    <w:top w:val="none" w:sz="0" w:space="0" w:color="auto"/>
                                    <w:left w:val="none" w:sz="0" w:space="0" w:color="auto"/>
                                    <w:bottom w:val="none" w:sz="0" w:space="0" w:color="auto"/>
                                    <w:right w:val="none" w:sz="0" w:space="0" w:color="auto"/>
                                  </w:divBdr>
                                  <w:divsChild>
                                    <w:div w:id="658925908">
                                      <w:blockQuote w:val="1"/>
                                      <w:marLeft w:val="0"/>
                                      <w:marRight w:val="0"/>
                                      <w:marTop w:val="0"/>
                                      <w:marBottom w:val="0"/>
                                      <w:divBdr>
                                        <w:top w:val="none" w:sz="0" w:space="0" w:color="auto"/>
                                        <w:left w:val="none" w:sz="0" w:space="0" w:color="auto"/>
                                        <w:bottom w:val="none" w:sz="0" w:space="0" w:color="auto"/>
                                        <w:right w:val="none" w:sz="0" w:space="0" w:color="auto"/>
                                      </w:divBdr>
                                      <w:divsChild>
                                        <w:div w:id="1284920557">
                                          <w:marLeft w:val="0"/>
                                          <w:marRight w:val="0"/>
                                          <w:marTop w:val="0"/>
                                          <w:marBottom w:val="0"/>
                                          <w:divBdr>
                                            <w:top w:val="none" w:sz="0" w:space="0" w:color="auto"/>
                                            <w:left w:val="none" w:sz="0" w:space="0" w:color="auto"/>
                                            <w:bottom w:val="none" w:sz="0" w:space="0" w:color="auto"/>
                                            <w:right w:val="none" w:sz="0" w:space="0" w:color="auto"/>
                                          </w:divBdr>
                                          <w:divsChild>
                                            <w:div w:id="2088184086">
                                              <w:marLeft w:val="0"/>
                                              <w:marRight w:val="0"/>
                                              <w:marTop w:val="0"/>
                                              <w:marBottom w:val="0"/>
                                              <w:divBdr>
                                                <w:top w:val="none" w:sz="0" w:space="0" w:color="auto"/>
                                                <w:left w:val="none" w:sz="0" w:space="0" w:color="auto"/>
                                                <w:bottom w:val="none" w:sz="0" w:space="0" w:color="auto"/>
                                                <w:right w:val="none" w:sz="0" w:space="0" w:color="auto"/>
                                              </w:divBdr>
                                              <w:divsChild>
                                                <w:div w:id="1282221422">
                                                  <w:marLeft w:val="0"/>
                                                  <w:marRight w:val="0"/>
                                                  <w:marTop w:val="0"/>
                                                  <w:marBottom w:val="0"/>
                                                  <w:divBdr>
                                                    <w:top w:val="none" w:sz="0" w:space="0" w:color="auto"/>
                                                    <w:left w:val="none" w:sz="0" w:space="0" w:color="auto"/>
                                                    <w:bottom w:val="none" w:sz="0" w:space="0" w:color="auto"/>
                                                    <w:right w:val="none" w:sz="0" w:space="0" w:color="auto"/>
                                                  </w:divBdr>
                                                  <w:divsChild>
                                                    <w:div w:id="562984727">
                                                      <w:marLeft w:val="0"/>
                                                      <w:marRight w:val="0"/>
                                                      <w:marTop w:val="0"/>
                                                      <w:marBottom w:val="0"/>
                                                      <w:divBdr>
                                                        <w:top w:val="none" w:sz="0" w:space="0" w:color="auto"/>
                                                        <w:left w:val="none" w:sz="0" w:space="0" w:color="auto"/>
                                                        <w:bottom w:val="none" w:sz="0" w:space="0" w:color="auto"/>
                                                        <w:right w:val="none" w:sz="0" w:space="0" w:color="auto"/>
                                                      </w:divBdr>
                                                      <w:divsChild>
                                                        <w:div w:id="1608122816">
                                                          <w:marLeft w:val="0"/>
                                                          <w:marRight w:val="0"/>
                                                          <w:marTop w:val="0"/>
                                                          <w:marBottom w:val="0"/>
                                                          <w:divBdr>
                                                            <w:top w:val="none" w:sz="0" w:space="0" w:color="auto"/>
                                                            <w:left w:val="none" w:sz="0" w:space="0" w:color="auto"/>
                                                            <w:bottom w:val="none" w:sz="0" w:space="0" w:color="auto"/>
                                                            <w:right w:val="none" w:sz="0" w:space="0" w:color="auto"/>
                                                          </w:divBdr>
                                                          <w:divsChild>
                                                            <w:div w:id="482351345">
                                                              <w:blockQuote w:val="1"/>
                                                              <w:marLeft w:val="0"/>
                                                              <w:marRight w:val="0"/>
                                                              <w:marTop w:val="0"/>
                                                              <w:marBottom w:val="0"/>
                                                              <w:divBdr>
                                                                <w:top w:val="none" w:sz="0" w:space="0" w:color="auto"/>
                                                                <w:left w:val="none" w:sz="0" w:space="0" w:color="auto"/>
                                                                <w:bottom w:val="none" w:sz="0" w:space="0" w:color="auto"/>
                                                                <w:right w:val="none" w:sz="0" w:space="0" w:color="auto"/>
                                                              </w:divBdr>
                                                              <w:divsChild>
                                                                <w:div w:id="1255942675">
                                                                  <w:marLeft w:val="0"/>
                                                                  <w:marRight w:val="0"/>
                                                                  <w:marTop w:val="0"/>
                                                                  <w:marBottom w:val="0"/>
                                                                  <w:divBdr>
                                                                    <w:top w:val="none" w:sz="0" w:space="0" w:color="auto"/>
                                                                    <w:left w:val="none" w:sz="0" w:space="0" w:color="auto"/>
                                                                    <w:bottom w:val="none" w:sz="0" w:space="0" w:color="auto"/>
                                                                    <w:right w:val="none" w:sz="0" w:space="0" w:color="auto"/>
                                                                  </w:divBdr>
                                                                  <w:divsChild>
                                                                    <w:div w:id="370886022">
                                                                      <w:marLeft w:val="0"/>
                                                                      <w:marRight w:val="0"/>
                                                                      <w:marTop w:val="0"/>
                                                                      <w:marBottom w:val="0"/>
                                                                      <w:divBdr>
                                                                        <w:top w:val="none" w:sz="0" w:space="0" w:color="auto"/>
                                                                        <w:left w:val="none" w:sz="0" w:space="0" w:color="auto"/>
                                                                        <w:bottom w:val="none" w:sz="0" w:space="0" w:color="auto"/>
                                                                        <w:right w:val="none" w:sz="0" w:space="0" w:color="auto"/>
                                                                      </w:divBdr>
                                                                      <w:divsChild>
                                                                        <w:div w:id="121576097">
                                                                          <w:marLeft w:val="0"/>
                                                                          <w:marRight w:val="0"/>
                                                                          <w:marTop w:val="0"/>
                                                                          <w:marBottom w:val="0"/>
                                                                          <w:divBdr>
                                                                            <w:top w:val="none" w:sz="0" w:space="0" w:color="auto"/>
                                                                            <w:left w:val="none" w:sz="0" w:space="0" w:color="auto"/>
                                                                            <w:bottom w:val="none" w:sz="0" w:space="0" w:color="auto"/>
                                                                            <w:right w:val="none" w:sz="0" w:space="0" w:color="auto"/>
                                                                          </w:divBdr>
                                                                          <w:divsChild>
                                                                            <w:div w:id="146823338">
                                                                              <w:marLeft w:val="0"/>
                                                                              <w:marRight w:val="0"/>
                                                                              <w:marTop w:val="0"/>
                                                                              <w:marBottom w:val="0"/>
                                                                              <w:divBdr>
                                                                                <w:top w:val="none" w:sz="0" w:space="0" w:color="auto"/>
                                                                                <w:left w:val="none" w:sz="0" w:space="0" w:color="auto"/>
                                                                                <w:bottom w:val="none" w:sz="0" w:space="0" w:color="auto"/>
                                                                                <w:right w:val="none" w:sz="0" w:space="0" w:color="auto"/>
                                                                              </w:divBdr>
                                                                              <w:divsChild>
                                                                                <w:div w:id="71146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032550">
      <w:bodyDiv w:val="1"/>
      <w:marLeft w:val="0"/>
      <w:marRight w:val="0"/>
      <w:marTop w:val="0"/>
      <w:marBottom w:val="0"/>
      <w:divBdr>
        <w:top w:val="none" w:sz="0" w:space="0" w:color="auto"/>
        <w:left w:val="none" w:sz="0" w:space="0" w:color="auto"/>
        <w:bottom w:val="none" w:sz="0" w:space="0" w:color="auto"/>
        <w:right w:val="none" w:sz="0" w:space="0" w:color="auto"/>
      </w:divBdr>
    </w:div>
    <w:div w:id="117804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km_rybnik"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ekretariat@km.rybnik.p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km_rybni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km.rybnik.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bip.km.rybnik.pl/82/10/zamowienia-publiczne.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UFbhViiXEqXNV3GcKzoZR7xxwkg==">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</go:docsCustomData>
</go:gDocsCustomXmlDataStorage>
</file>

<file path=customXml/itemProps1.xml><?xml version="1.0" encoding="utf-8"?>
<ds:datastoreItem xmlns:ds="http://schemas.openxmlformats.org/officeDocument/2006/customXml" ds:itemID="{DEBB6685-FFC9-1447-BE0B-F5F497C2440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35</Pages>
  <Words>8832</Words>
  <Characters>52997</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Orlof Paweł</dc:creator>
  <cp:lastModifiedBy>Łukasz Kosobucki</cp:lastModifiedBy>
  <cp:revision>5</cp:revision>
  <dcterms:created xsi:type="dcterms:W3CDTF">2023-06-08T11:52:00Z</dcterms:created>
  <dcterms:modified xsi:type="dcterms:W3CDTF">2023-06-09T05:22:00Z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0x0101005B5160E4C44F0C42B1F55612253A93F3</vt:lpwstr>
  </property>
</Properties>
</file>