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17B7" w14:textId="77777777" w:rsidR="00EF4E4C" w:rsidRDefault="00EF4E4C" w:rsidP="00EF4E4C">
      <w:pPr>
        <w:pStyle w:val="Default"/>
      </w:pPr>
    </w:p>
    <w:p w14:paraId="25F7A5F8" w14:textId="554DF111" w:rsidR="00EF4E4C" w:rsidRDefault="00EF4E4C" w:rsidP="00EF4E4C">
      <w:pPr>
        <w:pStyle w:val="Default"/>
        <w:rPr>
          <w:sz w:val="23"/>
          <w:szCs w:val="23"/>
        </w:rPr>
      </w:pPr>
      <w:r>
        <w:t xml:space="preserve"> </w:t>
      </w:r>
      <w:r>
        <w:rPr>
          <w:b/>
          <w:bCs/>
          <w:color w:val="808080"/>
          <w:sz w:val="23"/>
          <w:szCs w:val="23"/>
        </w:rPr>
        <w:t>Nr sprawy</w:t>
      </w:r>
      <w:r w:rsidR="000A3C0F">
        <w:rPr>
          <w:b/>
          <w:bCs/>
          <w:color w:val="808080"/>
          <w:sz w:val="23"/>
          <w:szCs w:val="23"/>
        </w:rPr>
        <w:t>: IRG.271.8.2023.IRG</w:t>
      </w:r>
    </w:p>
    <w:p w14:paraId="0DF9C5D8" w14:textId="77777777" w:rsidR="000A3C0F" w:rsidRDefault="000A3C0F" w:rsidP="00EF4E4C">
      <w:pPr>
        <w:pStyle w:val="Default"/>
        <w:jc w:val="center"/>
        <w:rPr>
          <w:b/>
          <w:bCs/>
          <w:sz w:val="23"/>
          <w:szCs w:val="23"/>
        </w:rPr>
      </w:pPr>
    </w:p>
    <w:p w14:paraId="0463DDF2" w14:textId="77777777" w:rsidR="000A3C0F" w:rsidRDefault="000A3C0F" w:rsidP="00EF4E4C">
      <w:pPr>
        <w:pStyle w:val="Default"/>
        <w:jc w:val="center"/>
        <w:rPr>
          <w:b/>
          <w:bCs/>
          <w:sz w:val="23"/>
          <w:szCs w:val="23"/>
        </w:rPr>
      </w:pPr>
    </w:p>
    <w:p w14:paraId="28A6D072" w14:textId="42279AA1" w:rsidR="00EF4E4C" w:rsidRDefault="00EF4E4C" w:rsidP="00EF4E4C">
      <w:pPr>
        <w:pStyle w:val="Default"/>
        <w:jc w:val="center"/>
        <w:rPr>
          <w:sz w:val="23"/>
          <w:szCs w:val="23"/>
        </w:rPr>
      </w:pPr>
      <w:r>
        <w:rPr>
          <w:b/>
          <w:bCs/>
          <w:sz w:val="23"/>
          <w:szCs w:val="23"/>
        </w:rPr>
        <w:t>SPECYFIKACJA WARUNKÓW ZAMÓWIENIA</w:t>
      </w:r>
    </w:p>
    <w:p w14:paraId="2297657B" w14:textId="2D6E6E4F" w:rsidR="00EF4E4C" w:rsidRDefault="00EF4E4C" w:rsidP="00EF4E4C">
      <w:pPr>
        <w:pStyle w:val="Default"/>
        <w:jc w:val="center"/>
        <w:rPr>
          <w:sz w:val="23"/>
          <w:szCs w:val="23"/>
        </w:rPr>
      </w:pPr>
      <w:r>
        <w:rPr>
          <w:b/>
          <w:bCs/>
          <w:sz w:val="23"/>
          <w:szCs w:val="23"/>
        </w:rPr>
        <w:t>(dalej: SWZ)</w:t>
      </w:r>
    </w:p>
    <w:p w14:paraId="251CDEC6" w14:textId="77777777" w:rsidR="00EF4E4C" w:rsidRDefault="00EF4E4C" w:rsidP="00EF4E4C">
      <w:pPr>
        <w:pStyle w:val="Default"/>
        <w:rPr>
          <w:sz w:val="23"/>
          <w:szCs w:val="23"/>
        </w:rPr>
      </w:pPr>
      <w:r>
        <w:rPr>
          <w:b/>
          <w:bCs/>
          <w:sz w:val="23"/>
          <w:szCs w:val="23"/>
        </w:rPr>
        <w:t xml:space="preserve">ZAMAWIAJĄCY: </w:t>
      </w:r>
    </w:p>
    <w:p w14:paraId="3730774B" w14:textId="77777777" w:rsidR="00EF4E4C" w:rsidRPr="00EF4E4C" w:rsidRDefault="00EF4E4C" w:rsidP="00EF4E4C">
      <w:pPr>
        <w:pStyle w:val="Default"/>
        <w:rPr>
          <w:b/>
          <w:bCs/>
          <w:sz w:val="23"/>
          <w:szCs w:val="23"/>
        </w:rPr>
      </w:pPr>
      <w:r w:rsidRPr="00EF4E4C">
        <w:rPr>
          <w:b/>
          <w:bCs/>
          <w:sz w:val="23"/>
          <w:szCs w:val="23"/>
        </w:rPr>
        <w:t>Gmina Trzcińsko-Zdrój</w:t>
      </w:r>
    </w:p>
    <w:p w14:paraId="595D51EF" w14:textId="77777777" w:rsidR="00EF4E4C" w:rsidRPr="00EF4E4C" w:rsidRDefault="00EF4E4C" w:rsidP="00EF4E4C">
      <w:pPr>
        <w:pStyle w:val="Default"/>
        <w:rPr>
          <w:b/>
          <w:bCs/>
          <w:sz w:val="23"/>
          <w:szCs w:val="23"/>
        </w:rPr>
      </w:pPr>
      <w:r w:rsidRPr="00EF4E4C">
        <w:rPr>
          <w:b/>
          <w:bCs/>
          <w:sz w:val="23"/>
          <w:szCs w:val="23"/>
        </w:rPr>
        <w:t>•</w:t>
      </w:r>
      <w:r w:rsidRPr="00EF4E4C">
        <w:rPr>
          <w:b/>
          <w:bCs/>
          <w:sz w:val="23"/>
          <w:szCs w:val="23"/>
        </w:rPr>
        <w:tab/>
        <w:t>ul. Rynek 15, 74-510 Trzcińsko-Zdrój</w:t>
      </w:r>
    </w:p>
    <w:p w14:paraId="6C1D27EC" w14:textId="77777777" w:rsidR="00EF4E4C" w:rsidRPr="00EF4E4C" w:rsidRDefault="00EF4E4C" w:rsidP="00EF4E4C">
      <w:pPr>
        <w:pStyle w:val="Default"/>
        <w:rPr>
          <w:b/>
          <w:bCs/>
          <w:sz w:val="23"/>
          <w:szCs w:val="23"/>
        </w:rPr>
      </w:pPr>
      <w:r w:rsidRPr="00EF4E4C">
        <w:rPr>
          <w:b/>
          <w:bCs/>
          <w:sz w:val="23"/>
          <w:szCs w:val="23"/>
        </w:rPr>
        <w:t>•</w:t>
      </w:r>
      <w:r w:rsidRPr="00EF4E4C">
        <w:rPr>
          <w:b/>
          <w:bCs/>
          <w:sz w:val="23"/>
          <w:szCs w:val="23"/>
        </w:rPr>
        <w:tab/>
        <w:t>NIP: 858-17-31-665</w:t>
      </w:r>
    </w:p>
    <w:p w14:paraId="71424F64" w14:textId="35916A5E" w:rsidR="006001C6" w:rsidRDefault="00EF4E4C" w:rsidP="00EF4E4C">
      <w:pPr>
        <w:pStyle w:val="Default"/>
        <w:rPr>
          <w:b/>
          <w:bCs/>
          <w:sz w:val="23"/>
          <w:szCs w:val="23"/>
        </w:rPr>
      </w:pPr>
      <w:r w:rsidRPr="00EF4E4C">
        <w:rPr>
          <w:b/>
          <w:bCs/>
          <w:sz w:val="23"/>
          <w:szCs w:val="23"/>
        </w:rPr>
        <w:t>•</w:t>
      </w:r>
      <w:r w:rsidRPr="00EF4E4C">
        <w:rPr>
          <w:b/>
          <w:bCs/>
          <w:sz w:val="23"/>
          <w:szCs w:val="23"/>
        </w:rPr>
        <w:tab/>
        <w:t>REGON: 811684835</w:t>
      </w:r>
    </w:p>
    <w:p w14:paraId="1896D577" w14:textId="77777777" w:rsidR="00EF4E4C" w:rsidRPr="00EF4E4C" w:rsidRDefault="00EF4E4C" w:rsidP="00EF4E4C"/>
    <w:p w14:paraId="13318A03" w14:textId="77777777" w:rsidR="00EF4E4C" w:rsidRDefault="00EF4E4C" w:rsidP="00EF4E4C">
      <w:pPr>
        <w:rPr>
          <w:rFonts w:ascii="Cambria" w:hAnsi="Cambria" w:cs="Cambria"/>
          <w:b/>
          <w:bCs/>
          <w:color w:val="000000"/>
          <w:kern w:val="0"/>
          <w:sz w:val="23"/>
          <w:szCs w:val="23"/>
        </w:rPr>
      </w:pPr>
    </w:p>
    <w:p w14:paraId="013D0759" w14:textId="67FBA497" w:rsidR="00EF4E4C" w:rsidRDefault="00EF4E4C" w:rsidP="00EF4E4C">
      <w:pPr>
        <w:jc w:val="both"/>
      </w:pPr>
      <w:r w:rsidRPr="00EF4E4C">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2022 r., poz. 1710 ze zm.)– dalej </w:t>
      </w:r>
      <w:proofErr w:type="spellStart"/>
      <w:r w:rsidRPr="00EF4E4C">
        <w:t>p.z.p</w:t>
      </w:r>
      <w:proofErr w:type="spellEnd"/>
      <w:r w:rsidRPr="00EF4E4C">
        <w:t>. – na wykonanie :</w:t>
      </w:r>
    </w:p>
    <w:p w14:paraId="28594DA2" w14:textId="77777777" w:rsidR="00EF4E4C" w:rsidRDefault="00EF4E4C" w:rsidP="00EF4E4C"/>
    <w:p w14:paraId="07041DC0" w14:textId="77777777" w:rsidR="00EF4E4C" w:rsidRPr="00EF4E4C" w:rsidRDefault="00EF4E4C" w:rsidP="00EF4E4C">
      <w:pPr>
        <w:spacing w:after="11" w:line="269" w:lineRule="auto"/>
        <w:ind w:left="291" w:right="151" w:hanging="291"/>
        <w:jc w:val="both"/>
        <w:rPr>
          <w:rFonts w:asciiTheme="majorHAnsi" w:eastAsiaTheme="majorEastAsia" w:hAnsiTheme="majorHAnsi" w:cs="Arial"/>
          <w:b/>
          <w:bCs/>
          <w:color w:val="000000" w:themeColor="text1"/>
          <w:kern w:val="0"/>
          <w14:ligatures w14:val="none"/>
        </w:rPr>
      </w:pPr>
      <w:r w:rsidRPr="00EF4E4C">
        <w:rPr>
          <w:rFonts w:asciiTheme="majorHAnsi" w:eastAsiaTheme="majorEastAsia" w:hAnsiTheme="majorHAnsi" w:cs="Arial"/>
          <w:b/>
          <w:bCs/>
          <w:color w:val="000000" w:themeColor="text1"/>
          <w:kern w:val="0"/>
          <w14:ligatures w14:val="none"/>
        </w:rPr>
        <w:t>Przebudowa drogi powiatowej nr 1407Z poprzez budowę chodnika w m. Góralice</w:t>
      </w:r>
    </w:p>
    <w:p w14:paraId="43F5FF27" w14:textId="77777777" w:rsidR="00EF4E4C" w:rsidRPr="00EF4E4C" w:rsidRDefault="00EF4E4C" w:rsidP="00EF4E4C">
      <w:pPr>
        <w:spacing w:after="11" w:line="269" w:lineRule="auto"/>
        <w:ind w:right="151"/>
        <w:jc w:val="both"/>
        <w:rPr>
          <w:rFonts w:ascii="Times New Roman" w:eastAsia="Arial" w:hAnsi="Times New Roman" w:cs="Times New Roman"/>
          <w:b/>
          <w:bCs/>
          <w:color w:val="000000"/>
          <w:kern w:val="0"/>
          <w:sz w:val="20"/>
          <w:szCs w:val="20"/>
          <w:lang w:eastAsia="pl-PL"/>
          <w14:ligatures w14:val="none"/>
        </w:rPr>
      </w:pPr>
    </w:p>
    <w:p w14:paraId="624DBE6B" w14:textId="77777777" w:rsidR="00EF4E4C" w:rsidRDefault="00EF4E4C" w:rsidP="00EF4E4C">
      <w:pPr>
        <w:pStyle w:val="Default"/>
      </w:pPr>
    </w:p>
    <w:p w14:paraId="5B8EF7FE" w14:textId="77777777" w:rsidR="00EF4E4C" w:rsidRDefault="00EF4E4C" w:rsidP="00EF4E4C">
      <w:pPr>
        <w:pStyle w:val="Default"/>
        <w:rPr>
          <w:sz w:val="23"/>
          <w:szCs w:val="23"/>
        </w:rPr>
      </w:pPr>
      <w:r>
        <w:t xml:space="preserve"> </w:t>
      </w:r>
      <w:r>
        <w:rPr>
          <w:b/>
          <w:bCs/>
          <w:sz w:val="23"/>
          <w:szCs w:val="23"/>
        </w:rPr>
        <w:t xml:space="preserve">Rodzaj zamówienia : roboty budowlane </w:t>
      </w:r>
    </w:p>
    <w:p w14:paraId="3C97E085" w14:textId="77777777" w:rsidR="00EF4E4C" w:rsidRDefault="00EF4E4C" w:rsidP="00EF4E4C">
      <w:pPr>
        <w:rPr>
          <w:b/>
          <w:bCs/>
        </w:rPr>
      </w:pPr>
    </w:p>
    <w:p w14:paraId="074F4484" w14:textId="5ABD362B" w:rsidR="00EF4E4C" w:rsidRDefault="00EF4E4C" w:rsidP="00EF4E4C">
      <w:pPr>
        <w:rPr>
          <w:b/>
          <w:bCs/>
        </w:rPr>
      </w:pPr>
      <w:r>
        <w:rPr>
          <w:b/>
          <w:bCs/>
        </w:rPr>
        <w:t xml:space="preserve">Przedmiotowe postępowanie prowadzone jest przy użyciu środków komunikacji elektronicznej. Składanie ofert następuje za pośrednictwem platformy zakupowej dostępnej pod adresem internetowym: </w:t>
      </w:r>
      <w:hyperlink r:id="rId6" w:history="1">
        <w:r w:rsidRPr="0098381D">
          <w:rPr>
            <w:rStyle w:val="Hipercze"/>
            <w:b/>
            <w:bCs/>
            <w:sz w:val="24"/>
            <w:szCs w:val="24"/>
          </w:rPr>
          <w:t>https://platformazakupowa.pl/pn/trzcinsko_zdroj</w:t>
        </w:r>
      </w:hyperlink>
    </w:p>
    <w:p w14:paraId="76F4AD32" w14:textId="77777777" w:rsidR="00E0008A" w:rsidRDefault="00E0008A" w:rsidP="00E0008A">
      <w:pPr>
        <w:rPr>
          <w:b/>
          <w:bCs/>
        </w:rPr>
      </w:pPr>
    </w:p>
    <w:p w14:paraId="1FDAEC5D" w14:textId="77777777" w:rsidR="00E0008A" w:rsidRDefault="00E0008A" w:rsidP="00E0008A">
      <w:pPr>
        <w:pStyle w:val="Default"/>
      </w:pPr>
    </w:p>
    <w:p w14:paraId="2CAA7404" w14:textId="77777777" w:rsidR="00E0008A" w:rsidRDefault="00E0008A" w:rsidP="00E0008A">
      <w:pPr>
        <w:pStyle w:val="Default"/>
        <w:numPr>
          <w:ilvl w:val="0"/>
          <w:numId w:val="1"/>
        </w:numPr>
        <w:spacing w:after="246"/>
        <w:rPr>
          <w:sz w:val="23"/>
          <w:szCs w:val="23"/>
        </w:rPr>
      </w:pPr>
      <w:r>
        <w:rPr>
          <w:b/>
          <w:bCs/>
          <w:sz w:val="23"/>
          <w:szCs w:val="23"/>
        </w:rPr>
        <w:t xml:space="preserve">INFORMACJE OGÓLNE </w:t>
      </w:r>
    </w:p>
    <w:p w14:paraId="22319B31" w14:textId="77777777" w:rsidR="00E0008A" w:rsidRDefault="00E0008A" w:rsidP="00E0008A">
      <w:pPr>
        <w:pStyle w:val="Default"/>
        <w:rPr>
          <w:sz w:val="23"/>
          <w:szCs w:val="23"/>
        </w:rPr>
      </w:pPr>
      <w:r>
        <w:rPr>
          <w:b/>
          <w:bCs/>
          <w:sz w:val="23"/>
          <w:szCs w:val="23"/>
        </w:rPr>
        <w:t xml:space="preserve">1. Tryb udzielenia zamówienia </w:t>
      </w:r>
    </w:p>
    <w:p w14:paraId="641B6331" w14:textId="77777777" w:rsidR="00E0008A" w:rsidRDefault="00E0008A" w:rsidP="00E0008A">
      <w:pPr>
        <w:pStyle w:val="Default"/>
        <w:rPr>
          <w:sz w:val="23"/>
          <w:szCs w:val="23"/>
        </w:rPr>
      </w:pPr>
      <w:r>
        <w:rPr>
          <w:sz w:val="23"/>
          <w:szCs w:val="23"/>
        </w:rPr>
        <w:t xml:space="preserve">Tryb podstawowy bez negocjacji, o którym mowa w art. 275 pkt 1 ustawy z 11 września 2019 r. – Prawo zamówień publicznych (Dz. U. z 2022 r., poz. 1710 ze zm.)– dalej: ustawą </w:t>
      </w:r>
      <w:proofErr w:type="spellStart"/>
      <w:r>
        <w:rPr>
          <w:sz w:val="23"/>
          <w:szCs w:val="23"/>
        </w:rPr>
        <w:t>Pzp</w:t>
      </w:r>
      <w:proofErr w:type="spellEnd"/>
      <w:r>
        <w:rPr>
          <w:sz w:val="23"/>
          <w:szCs w:val="23"/>
        </w:rPr>
        <w:t xml:space="preserve"> </w:t>
      </w:r>
    </w:p>
    <w:p w14:paraId="09B93814" w14:textId="77777777" w:rsidR="00E0008A" w:rsidRDefault="00E0008A" w:rsidP="00E0008A">
      <w:pPr>
        <w:pStyle w:val="Default"/>
        <w:spacing w:after="6"/>
        <w:rPr>
          <w:sz w:val="23"/>
          <w:szCs w:val="23"/>
        </w:rPr>
      </w:pPr>
      <w:r>
        <w:rPr>
          <w:b/>
          <w:bCs/>
          <w:sz w:val="23"/>
          <w:szCs w:val="23"/>
        </w:rPr>
        <w:t xml:space="preserve">2. Wykonawcy/podwykonawcy/podmioty trzecie udostępniające wykonawcy swój potencjał </w:t>
      </w:r>
    </w:p>
    <w:p w14:paraId="21A9129C" w14:textId="77777777" w:rsidR="00E0008A" w:rsidRDefault="00E0008A" w:rsidP="00E0008A">
      <w:pPr>
        <w:pStyle w:val="Default"/>
        <w:spacing w:after="6"/>
        <w:jc w:val="both"/>
        <w:rPr>
          <w:sz w:val="23"/>
          <w:szCs w:val="23"/>
        </w:rPr>
      </w:pPr>
      <w:r>
        <w:rPr>
          <w:sz w:val="23"/>
          <w:szCs w:val="23"/>
        </w:rPr>
        <w:t xml:space="preserve">a) Zamawiający nie zastrzega możliwości ubiegania się o udzielenie zamówienia wyłącznie przez wykonawców, o których mowa w art. 94 ustawy </w:t>
      </w:r>
      <w:proofErr w:type="spellStart"/>
      <w:r>
        <w:rPr>
          <w:sz w:val="23"/>
          <w:szCs w:val="23"/>
        </w:rPr>
        <w:t>Pzp</w:t>
      </w:r>
      <w:proofErr w:type="spellEnd"/>
      <w:r>
        <w:rPr>
          <w:sz w:val="23"/>
          <w:szCs w:val="23"/>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6E3BBF1D" w14:textId="77777777" w:rsidR="00E0008A" w:rsidRDefault="00E0008A" w:rsidP="00E0008A">
      <w:pPr>
        <w:pStyle w:val="Default"/>
        <w:jc w:val="both"/>
        <w:rPr>
          <w:sz w:val="23"/>
          <w:szCs w:val="23"/>
        </w:rPr>
      </w:pPr>
      <w:r>
        <w:rPr>
          <w:sz w:val="23"/>
          <w:szCs w:val="23"/>
        </w:rPr>
        <w:t xml:space="preserve">b) Zamówienie może zostać udzielone wykonawcy, który: </w:t>
      </w:r>
    </w:p>
    <w:p w14:paraId="051FB094" w14:textId="77777777" w:rsidR="00E0008A" w:rsidRDefault="00E0008A" w:rsidP="00E0008A">
      <w:pPr>
        <w:pStyle w:val="Default"/>
        <w:rPr>
          <w:sz w:val="23"/>
          <w:szCs w:val="23"/>
        </w:rPr>
      </w:pPr>
    </w:p>
    <w:p w14:paraId="2BC5C6C1" w14:textId="77777777" w:rsidR="00E0008A" w:rsidRDefault="00E0008A" w:rsidP="00E0008A">
      <w:pPr>
        <w:pStyle w:val="Default"/>
        <w:rPr>
          <w:sz w:val="23"/>
          <w:szCs w:val="23"/>
        </w:rPr>
      </w:pPr>
      <w:r>
        <w:rPr>
          <w:sz w:val="23"/>
          <w:szCs w:val="23"/>
        </w:rPr>
        <w:t xml:space="preserve">– spełnia warunki udziału w postępowaniu opisane w rozdziale II podrozdziale 7 SWZ, </w:t>
      </w:r>
    </w:p>
    <w:p w14:paraId="5D669B4D" w14:textId="77777777" w:rsidR="00E0008A" w:rsidRDefault="00E0008A" w:rsidP="00E0008A">
      <w:pPr>
        <w:pStyle w:val="Default"/>
        <w:rPr>
          <w:sz w:val="23"/>
          <w:szCs w:val="23"/>
        </w:rPr>
      </w:pPr>
      <w:r>
        <w:rPr>
          <w:sz w:val="23"/>
          <w:szCs w:val="23"/>
        </w:rPr>
        <w:t xml:space="preserve">– nie podlega wykluczeniu na podstawie art. 108 ust. 1 ustawy </w:t>
      </w:r>
      <w:proofErr w:type="spellStart"/>
      <w:r>
        <w:rPr>
          <w:sz w:val="23"/>
          <w:szCs w:val="23"/>
        </w:rPr>
        <w:t>Pzp</w:t>
      </w:r>
      <w:proofErr w:type="spellEnd"/>
      <w:r>
        <w:rPr>
          <w:color w:val="FF0000"/>
          <w:sz w:val="23"/>
          <w:szCs w:val="23"/>
        </w:rPr>
        <w:t xml:space="preserve">, </w:t>
      </w:r>
      <w:r>
        <w:rPr>
          <w:sz w:val="23"/>
          <w:szCs w:val="23"/>
        </w:rPr>
        <w:t xml:space="preserve">oraz art. 109 ust. 1 pkt 4 </w:t>
      </w:r>
    </w:p>
    <w:p w14:paraId="4460B3DC" w14:textId="77777777" w:rsidR="00E0008A" w:rsidRDefault="00E0008A" w:rsidP="00E0008A">
      <w:pPr>
        <w:pStyle w:val="Default"/>
        <w:rPr>
          <w:sz w:val="23"/>
          <w:szCs w:val="23"/>
        </w:rPr>
      </w:pPr>
      <w:r>
        <w:rPr>
          <w:sz w:val="23"/>
          <w:szCs w:val="23"/>
        </w:rPr>
        <w:t xml:space="preserve">– złożył ofertę niepodlegającą odrzuceniu na podstawie art. 226 ust. 1 ustawy </w:t>
      </w:r>
      <w:proofErr w:type="spellStart"/>
      <w:r>
        <w:rPr>
          <w:sz w:val="23"/>
          <w:szCs w:val="23"/>
        </w:rPr>
        <w:t>Pzp</w:t>
      </w:r>
      <w:proofErr w:type="spellEnd"/>
      <w:r>
        <w:rPr>
          <w:sz w:val="23"/>
          <w:szCs w:val="23"/>
        </w:rPr>
        <w:t xml:space="preserve">. </w:t>
      </w:r>
    </w:p>
    <w:p w14:paraId="4CE0E56C" w14:textId="77777777" w:rsidR="00E0008A" w:rsidRDefault="00E0008A" w:rsidP="00E0008A">
      <w:pPr>
        <w:pStyle w:val="Default"/>
        <w:numPr>
          <w:ilvl w:val="0"/>
          <w:numId w:val="2"/>
        </w:numPr>
        <w:spacing w:after="25"/>
        <w:jc w:val="both"/>
        <w:rPr>
          <w:sz w:val="23"/>
          <w:szCs w:val="23"/>
        </w:rPr>
      </w:pPr>
      <w:r>
        <w:rPr>
          <w:b/>
          <w:bCs/>
          <w:sz w:val="23"/>
          <w:szCs w:val="23"/>
        </w:rPr>
        <w:lastRenderedPageBreak/>
        <w:t xml:space="preserve">c) Wykonawcy mogą wspólnie ubiegać się o udzielenie zamówienia zgodnie z art. 58 ustawy </w:t>
      </w:r>
      <w:proofErr w:type="spellStart"/>
      <w:r>
        <w:rPr>
          <w:b/>
          <w:bCs/>
          <w:sz w:val="23"/>
          <w:szCs w:val="23"/>
        </w:rPr>
        <w:t>Pzp</w:t>
      </w:r>
      <w:proofErr w:type="spellEnd"/>
      <w:r>
        <w:rPr>
          <w:b/>
          <w:bCs/>
          <w:sz w:val="23"/>
          <w:szCs w:val="23"/>
        </w:rPr>
        <w:t xml:space="preserve">. W przypadku Wykonawców wspólnie ubiegających się o udzielenie zamówienia publicznego: </w:t>
      </w:r>
    </w:p>
    <w:p w14:paraId="6ACE4CA7" w14:textId="77777777" w:rsidR="00E0008A" w:rsidRDefault="00E0008A" w:rsidP="00E0008A">
      <w:pPr>
        <w:pStyle w:val="Default"/>
        <w:numPr>
          <w:ilvl w:val="0"/>
          <w:numId w:val="2"/>
        </w:numPr>
        <w:spacing w:after="25"/>
        <w:jc w:val="both"/>
        <w:rPr>
          <w:sz w:val="23"/>
          <w:szCs w:val="23"/>
        </w:rPr>
      </w:pPr>
      <w:r>
        <w:rPr>
          <w:sz w:val="23"/>
          <w:szCs w:val="23"/>
        </w:rPr>
        <w:t xml:space="preserve">• Wykonawcy występujący wspólnie są zobowiązani do ustanowienia pełnomocnika do reprezentowania ich w postępowaniu albo do reprezentowania ich w postępowaniu i zawarcia umowy w sprawie przedmiotowego zamówienia publicznego. </w:t>
      </w:r>
    </w:p>
    <w:p w14:paraId="075F9C81" w14:textId="77777777" w:rsidR="00E0008A" w:rsidRDefault="00E0008A" w:rsidP="00E0008A">
      <w:pPr>
        <w:pStyle w:val="Default"/>
        <w:numPr>
          <w:ilvl w:val="0"/>
          <w:numId w:val="2"/>
        </w:numPr>
        <w:spacing w:after="25"/>
        <w:jc w:val="both"/>
        <w:rPr>
          <w:sz w:val="23"/>
          <w:szCs w:val="23"/>
        </w:rPr>
      </w:pPr>
      <w:r>
        <w:rPr>
          <w:sz w:val="23"/>
          <w:szCs w:val="23"/>
        </w:rPr>
        <w:t xml:space="preserve">• Wszelka korespondencja będzie prowadzona przez zamawiającego wyłącznie z pełnomocnikiem. </w:t>
      </w:r>
    </w:p>
    <w:p w14:paraId="7A03C1D3" w14:textId="77777777" w:rsidR="00E0008A" w:rsidRDefault="00E0008A" w:rsidP="00E0008A">
      <w:pPr>
        <w:pStyle w:val="Default"/>
        <w:numPr>
          <w:ilvl w:val="0"/>
          <w:numId w:val="2"/>
        </w:numPr>
        <w:jc w:val="both"/>
        <w:rPr>
          <w:sz w:val="23"/>
          <w:szCs w:val="23"/>
        </w:rPr>
      </w:pPr>
      <w:r>
        <w:rPr>
          <w:sz w:val="23"/>
          <w:szCs w:val="23"/>
        </w:rPr>
        <w:t xml:space="preserve">• jeżeli oferta Wykonawców, o których mowa w pkt c, zostanie wybrana, zamawiający zastrzega możliwość żądania przed zawarciem umowy w sprawie zamówienia publicznego, przedłożenia umowy regulującej współpracę tych Wykonawców. </w:t>
      </w:r>
    </w:p>
    <w:p w14:paraId="7D2FA7FF" w14:textId="77777777" w:rsidR="00E0008A" w:rsidRDefault="00E0008A" w:rsidP="00E0008A">
      <w:pPr>
        <w:pStyle w:val="Default"/>
        <w:rPr>
          <w:sz w:val="23"/>
          <w:szCs w:val="23"/>
        </w:rPr>
      </w:pPr>
    </w:p>
    <w:p w14:paraId="284CD4A7" w14:textId="77777777" w:rsidR="00E0008A" w:rsidRDefault="00E0008A" w:rsidP="00E0008A">
      <w:pPr>
        <w:pStyle w:val="Default"/>
        <w:numPr>
          <w:ilvl w:val="0"/>
          <w:numId w:val="3"/>
        </w:numPr>
        <w:rPr>
          <w:sz w:val="23"/>
          <w:szCs w:val="23"/>
        </w:rPr>
      </w:pPr>
      <w:r>
        <w:rPr>
          <w:b/>
          <w:bCs/>
          <w:sz w:val="23"/>
          <w:szCs w:val="23"/>
        </w:rPr>
        <w:t xml:space="preserve">d) Potencjał podmiotu trzeciego </w:t>
      </w:r>
    </w:p>
    <w:p w14:paraId="2686DD9E" w14:textId="77777777" w:rsidR="00E0008A" w:rsidRDefault="00E0008A" w:rsidP="00E0008A">
      <w:pPr>
        <w:pStyle w:val="Default"/>
        <w:rPr>
          <w:sz w:val="23"/>
          <w:szCs w:val="23"/>
        </w:rPr>
      </w:pPr>
    </w:p>
    <w:p w14:paraId="1EF0ACCC" w14:textId="77083835" w:rsidR="00E0008A" w:rsidRDefault="00E0008A" w:rsidP="00E0008A">
      <w:pPr>
        <w:pStyle w:val="Default"/>
        <w:jc w:val="both"/>
        <w:rPr>
          <w:sz w:val="23"/>
          <w:szCs w:val="23"/>
        </w:rPr>
      </w:pPr>
      <w:r>
        <w:rPr>
          <w:sz w:val="23"/>
          <w:szCs w:val="23"/>
        </w:rPr>
        <w:t xml:space="preserve">1) Wykonawca może w celu potwierdzenia spełniania warunków udziału </w:t>
      </w:r>
      <w:r>
        <w:rPr>
          <w:sz w:val="22"/>
          <w:szCs w:val="22"/>
        </w:rPr>
        <w:t xml:space="preserve">określonych w niniejszej SWZ </w:t>
      </w:r>
      <w:r>
        <w:rPr>
          <w:sz w:val="23"/>
          <w:szCs w:val="23"/>
        </w:rPr>
        <w:t>w postępowaniu w stosownych sytuacjach oraz w odniesieniu do konkretnego zamówienia, polegać na z</w:t>
      </w:r>
      <w:r>
        <w:rPr>
          <w:b/>
          <w:bCs/>
          <w:sz w:val="23"/>
          <w:szCs w:val="23"/>
        </w:rPr>
        <w:t xml:space="preserve">dolnościach technicznych lub zawodowych lub sytuacji finansowej lub ekonomicznej </w:t>
      </w:r>
      <w:r>
        <w:rPr>
          <w:sz w:val="23"/>
          <w:szCs w:val="23"/>
        </w:rPr>
        <w:t xml:space="preserve">podmiotów udostępniających zasoby, niezależnie od charakteru prawnego łączących go z nimi stosunków prawnych. </w:t>
      </w:r>
    </w:p>
    <w:p w14:paraId="1221E302" w14:textId="77777777" w:rsidR="00E0008A" w:rsidRDefault="00E0008A" w:rsidP="00E0008A">
      <w:pPr>
        <w:pStyle w:val="Default"/>
        <w:jc w:val="both"/>
        <w:rPr>
          <w:sz w:val="23"/>
          <w:szCs w:val="23"/>
        </w:rPr>
      </w:pPr>
      <w:r>
        <w:rPr>
          <w:sz w:val="23"/>
          <w:szCs w:val="23"/>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90E6F7C" w14:textId="77777777" w:rsidR="00E0008A" w:rsidRDefault="00E0008A" w:rsidP="00E0008A">
      <w:pPr>
        <w:pStyle w:val="Default"/>
        <w:jc w:val="both"/>
        <w:rPr>
          <w:sz w:val="23"/>
          <w:szCs w:val="23"/>
        </w:rPr>
      </w:pPr>
      <w:r>
        <w:rPr>
          <w:sz w:val="23"/>
          <w:szCs w:val="23"/>
        </w:rPr>
        <w:t xml:space="preserve">3) Wykonawca, który polega na zdolnościach lub sytuacji podmiotów udostępniających zasoby, składa </w:t>
      </w:r>
      <w:r>
        <w:rPr>
          <w:b/>
          <w:bCs/>
          <w:sz w:val="23"/>
          <w:szCs w:val="23"/>
        </w:rPr>
        <w:t>wraz z ofertą</w:t>
      </w:r>
      <w:r>
        <w:rPr>
          <w:sz w:val="23"/>
          <w:szCs w:val="23"/>
        </w:rPr>
        <w:t xml:space="preserve">, zobowiązanie podmiotu </w:t>
      </w:r>
    </w:p>
    <w:p w14:paraId="79D7C4E1" w14:textId="77777777" w:rsidR="00E0008A" w:rsidRDefault="00E0008A" w:rsidP="00E0008A">
      <w:pPr>
        <w:pStyle w:val="Default"/>
        <w:pageBreakBefore/>
        <w:jc w:val="both"/>
        <w:rPr>
          <w:sz w:val="23"/>
          <w:szCs w:val="23"/>
        </w:rPr>
      </w:pPr>
      <w:r>
        <w:rPr>
          <w:sz w:val="23"/>
          <w:szCs w:val="23"/>
        </w:rPr>
        <w:lastRenderedPageBreak/>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5A8EDF6" w14:textId="77777777" w:rsidR="00E0008A" w:rsidRDefault="00E0008A" w:rsidP="00E0008A">
      <w:pPr>
        <w:pStyle w:val="Default"/>
        <w:jc w:val="both"/>
        <w:rPr>
          <w:sz w:val="23"/>
          <w:szCs w:val="23"/>
        </w:rPr>
      </w:pPr>
      <w:r>
        <w:rPr>
          <w:sz w:val="23"/>
          <w:szCs w:val="23"/>
        </w:rPr>
        <w:t xml:space="preserve">4) Zobowiązanie podmiotu udostępniającego zasoby, o którym mowa w pkt 3, potwierdza, że stosunek łączący wykonawcę z podmiotami udostępniającymi zasoby gwarantuje rzeczywisty dostęp do tych zasobów oraz określa w szczególności: </w:t>
      </w:r>
    </w:p>
    <w:p w14:paraId="1CBDEAE2" w14:textId="77777777" w:rsidR="00E0008A" w:rsidRDefault="00E0008A" w:rsidP="00E0008A">
      <w:pPr>
        <w:pStyle w:val="Default"/>
        <w:jc w:val="both"/>
        <w:rPr>
          <w:sz w:val="23"/>
          <w:szCs w:val="23"/>
        </w:rPr>
      </w:pPr>
      <w:r>
        <w:rPr>
          <w:sz w:val="23"/>
          <w:szCs w:val="23"/>
        </w:rPr>
        <w:t xml:space="preserve">a) zakres dostępnych wykonawcy zasobów podmiotu udostępniającego zasoby; </w:t>
      </w:r>
    </w:p>
    <w:p w14:paraId="3CE8A4E3" w14:textId="77777777" w:rsidR="00E0008A" w:rsidRDefault="00E0008A" w:rsidP="00E0008A">
      <w:pPr>
        <w:pStyle w:val="Default"/>
        <w:jc w:val="both"/>
        <w:rPr>
          <w:sz w:val="23"/>
          <w:szCs w:val="23"/>
        </w:rPr>
      </w:pPr>
      <w:r>
        <w:rPr>
          <w:sz w:val="23"/>
          <w:szCs w:val="23"/>
        </w:rPr>
        <w:t xml:space="preserve">b) sposób i okres udostępnienia wykonawcy i wykorzystania przez niego zasobów podmiotu udostępniającego te zasoby przy wykonywaniu zamówienia; </w:t>
      </w:r>
    </w:p>
    <w:p w14:paraId="440A6890" w14:textId="77777777" w:rsidR="00E0008A" w:rsidRDefault="00E0008A" w:rsidP="00E0008A">
      <w:pPr>
        <w:pStyle w:val="Default"/>
        <w:jc w:val="both"/>
        <w:rPr>
          <w:sz w:val="23"/>
          <w:szCs w:val="23"/>
        </w:rPr>
      </w:pPr>
      <w:r>
        <w:rPr>
          <w:sz w:val="23"/>
          <w:szCs w:val="23"/>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E5A3CD2" w14:textId="77777777" w:rsidR="00E0008A" w:rsidRDefault="00E0008A" w:rsidP="00E0008A">
      <w:pPr>
        <w:pStyle w:val="Default"/>
        <w:jc w:val="both"/>
        <w:rPr>
          <w:sz w:val="23"/>
          <w:szCs w:val="23"/>
        </w:rPr>
      </w:pPr>
      <w:r>
        <w:rPr>
          <w:sz w:val="23"/>
          <w:szCs w:val="23"/>
        </w:rPr>
        <w:t xml:space="preserve">4.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6DC1C54" w14:textId="77777777" w:rsidR="00E0008A" w:rsidRDefault="00E0008A" w:rsidP="00E0008A">
      <w:pPr>
        <w:pStyle w:val="Default"/>
        <w:jc w:val="both"/>
        <w:rPr>
          <w:sz w:val="23"/>
          <w:szCs w:val="23"/>
        </w:rPr>
      </w:pPr>
      <w:r>
        <w:rPr>
          <w:sz w:val="23"/>
          <w:szCs w:val="23"/>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537ACC5" w14:textId="77777777" w:rsidR="00E0008A" w:rsidRDefault="00E0008A" w:rsidP="00E0008A">
      <w:pPr>
        <w:pStyle w:val="Default"/>
        <w:jc w:val="both"/>
        <w:rPr>
          <w:sz w:val="23"/>
          <w:szCs w:val="23"/>
        </w:rPr>
      </w:pPr>
      <w:r>
        <w:rPr>
          <w:sz w:val="23"/>
          <w:szCs w:val="23"/>
        </w:rPr>
        <w:t xml:space="preserve">6. Wykonawca, w przypadku polegania na zdolnościach lub sytuacji podmiotów udostępniających zasoby, przedstawia, wraz z oświadczeniem o którym mowa w pkt 3 SWZ niniejszego rozdziału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w:t>
      </w:r>
    </w:p>
    <w:p w14:paraId="7FF50223" w14:textId="77777777" w:rsidR="00E0008A" w:rsidRPr="00E0008A" w:rsidRDefault="00E0008A" w:rsidP="00E0008A">
      <w:pPr>
        <w:pStyle w:val="Default"/>
        <w:numPr>
          <w:ilvl w:val="0"/>
          <w:numId w:val="4"/>
        </w:numPr>
        <w:rPr>
          <w:sz w:val="23"/>
          <w:szCs w:val="23"/>
        </w:rPr>
      </w:pPr>
    </w:p>
    <w:p w14:paraId="43EBA468" w14:textId="3DEE746B" w:rsidR="00E0008A" w:rsidRDefault="00E0008A" w:rsidP="00E0008A">
      <w:pPr>
        <w:pStyle w:val="Default"/>
        <w:numPr>
          <w:ilvl w:val="0"/>
          <w:numId w:val="4"/>
        </w:numPr>
        <w:rPr>
          <w:sz w:val="23"/>
          <w:szCs w:val="23"/>
        </w:rPr>
      </w:pPr>
      <w:r>
        <w:rPr>
          <w:b/>
          <w:bCs/>
          <w:sz w:val="23"/>
          <w:szCs w:val="23"/>
        </w:rPr>
        <w:t xml:space="preserve">e) Podwykonawstwo </w:t>
      </w:r>
    </w:p>
    <w:p w14:paraId="420F1561" w14:textId="77777777" w:rsidR="00E0008A" w:rsidRDefault="00E0008A" w:rsidP="00E0008A">
      <w:pPr>
        <w:pStyle w:val="Default"/>
        <w:rPr>
          <w:sz w:val="23"/>
          <w:szCs w:val="23"/>
        </w:rPr>
      </w:pPr>
    </w:p>
    <w:p w14:paraId="57B3FDC8" w14:textId="77777777" w:rsidR="00E0008A" w:rsidRDefault="00E0008A" w:rsidP="00E0008A">
      <w:pPr>
        <w:pStyle w:val="Default"/>
        <w:jc w:val="both"/>
        <w:rPr>
          <w:sz w:val="23"/>
          <w:szCs w:val="23"/>
        </w:rPr>
      </w:pPr>
      <w:r>
        <w:rPr>
          <w:sz w:val="23"/>
          <w:szCs w:val="23"/>
        </w:rPr>
        <w:t xml:space="preserve">1) Zamawiający nie zastrzega obowiązku osobistego wykonania przez wykonawcę kluczowych zadań dotyczących przedmiotu zamówienia. </w:t>
      </w:r>
      <w:r>
        <w:rPr>
          <w:b/>
          <w:bCs/>
          <w:sz w:val="23"/>
          <w:szCs w:val="23"/>
        </w:rPr>
        <w:t xml:space="preserve">Wykonawca może powierzyć wykonanie części zamówienia podwykonawcy. </w:t>
      </w:r>
      <w:r>
        <w:rPr>
          <w:sz w:val="23"/>
          <w:szCs w:val="23"/>
        </w:rPr>
        <w:t xml:space="preserve">Wykonawca jest zobowiązany wskazać w ofercie części zamówienia których wykonanie zamierza powierzyć podwykonawcom i podać firmy podwykonawców, o ile są już znane. </w:t>
      </w:r>
    </w:p>
    <w:p w14:paraId="2F1BCFCD" w14:textId="77777777" w:rsidR="00E0008A" w:rsidRDefault="00E0008A" w:rsidP="00E0008A">
      <w:pPr>
        <w:pStyle w:val="Default"/>
        <w:jc w:val="both"/>
        <w:rPr>
          <w:sz w:val="23"/>
          <w:szCs w:val="23"/>
        </w:rPr>
      </w:pPr>
      <w:r>
        <w:rPr>
          <w:sz w:val="23"/>
          <w:szCs w:val="23"/>
        </w:rPr>
        <w:t xml:space="preserve">2) W przypadku zamówień na roboty budowlane lub usługi, które mają być wykonane w miejscu podlegającym bezpośredniemu nadzorowi zamawiającego, zamawiający </w:t>
      </w:r>
      <w:r>
        <w:rPr>
          <w:b/>
          <w:bCs/>
          <w:sz w:val="23"/>
          <w:szCs w:val="23"/>
        </w:rPr>
        <w:t>żąda</w:t>
      </w:r>
      <w:r>
        <w:rPr>
          <w:sz w:val="23"/>
          <w:szCs w:val="23"/>
        </w:rPr>
        <w:t xml:space="preserve">,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58FFC5C3" w14:textId="77777777" w:rsidR="00E0008A" w:rsidRDefault="00E0008A" w:rsidP="00E0008A">
      <w:pPr>
        <w:pStyle w:val="Default"/>
        <w:pageBreakBefore/>
        <w:jc w:val="both"/>
        <w:rPr>
          <w:sz w:val="23"/>
          <w:szCs w:val="23"/>
        </w:rPr>
      </w:pPr>
      <w:r>
        <w:rPr>
          <w:sz w:val="23"/>
          <w:szCs w:val="23"/>
        </w:rPr>
        <w:lastRenderedPageBreak/>
        <w:t xml:space="preserve">3) Zamawiający może żądać informacji, o których mowa w powyższym pkt 2, w przypadku zamówień na dostawy, usługi inne niż dotyczące usług, które mają być wykonane w miejscu podlegającym bezpośredniemu nadzorowi zamawiającego, lub zamówień od dostawców uczestniczących w realizacji zamówienia na roboty budowlane lub usługi. </w:t>
      </w:r>
    </w:p>
    <w:p w14:paraId="67529EF5" w14:textId="77777777" w:rsidR="00E0008A" w:rsidRDefault="00E0008A" w:rsidP="00E0008A">
      <w:pPr>
        <w:pStyle w:val="Default"/>
        <w:jc w:val="both"/>
        <w:rPr>
          <w:sz w:val="23"/>
          <w:szCs w:val="23"/>
        </w:rPr>
      </w:pPr>
      <w:r>
        <w:rPr>
          <w:sz w:val="23"/>
          <w:szCs w:val="23"/>
        </w:rPr>
        <w:t xml:space="preserve">4) Jeżeli powierzenie podwykonawcy wykonania części zamówienia na roboty budowlane lub usługi następuje w trakcie jego realizacji, wykonawca na żądanie zamawiającego przedstawia dokumenty potwierdzające brak zaistnienia podstaw wykluczenia wobec tego podwykonawcy oraz spełnianie przez niego, w zakresie w jakim wykonawca powołuje się na jego zdolności, warunków udziału w postępowaniu. </w:t>
      </w:r>
    </w:p>
    <w:p w14:paraId="67A90407" w14:textId="77777777" w:rsidR="00E0008A" w:rsidRDefault="00E0008A" w:rsidP="00E0008A">
      <w:pPr>
        <w:pStyle w:val="Default"/>
        <w:jc w:val="both"/>
        <w:rPr>
          <w:sz w:val="23"/>
          <w:szCs w:val="23"/>
        </w:rPr>
      </w:pPr>
      <w:r>
        <w:rPr>
          <w:sz w:val="23"/>
          <w:szCs w:val="23"/>
        </w:rPr>
        <w:t xml:space="preserve">5) Jeżeli zamawiający stwierdzi, że wobec danego podwykonawcy zachodzą podstawy wykluczenia, wykonawca obowiązany jest zastąpić tego podwykonawcę lub zrezygnować z powierzenia wykonania części zamówienia podwykonawcy. </w:t>
      </w:r>
    </w:p>
    <w:p w14:paraId="5A0C7761" w14:textId="77777777" w:rsidR="00E0008A" w:rsidRDefault="00E0008A" w:rsidP="00E0008A">
      <w:pPr>
        <w:pStyle w:val="Default"/>
        <w:jc w:val="both"/>
        <w:rPr>
          <w:sz w:val="23"/>
          <w:szCs w:val="23"/>
        </w:rPr>
      </w:pPr>
      <w:r>
        <w:rPr>
          <w:sz w:val="23"/>
          <w:szCs w:val="23"/>
        </w:rPr>
        <w:t xml:space="preserve">6) Przepisy pkt. 4 i 5stosuje się wobec dalszych podwykonawców. </w:t>
      </w:r>
    </w:p>
    <w:p w14:paraId="2B4CA13A" w14:textId="77777777" w:rsidR="00E0008A" w:rsidRDefault="00E0008A" w:rsidP="00E0008A">
      <w:pPr>
        <w:pStyle w:val="Default"/>
        <w:jc w:val="both"/>
        <w:rPr>
          <w:sz w:val="23"/>
          <w:szCs w:val="23"/>
        </w:rPr>
      </w:pPr>
      <w:r>
        <w:rPr>
          <w:sz w:val="23"/>
          <w:szCs w:val="23"/>
        </w:rPr>
        <w:t xml:space="preserve">Powierzenie wykonania części zamówienia podwykonawcom nie zwalnia wykonawcy z odpowiedzialności za należyte wykonanie tego zamówienia </w:t>
      </w:r>
    </w:p>
    <w:p w14:paraId="1549EE9C" w14:textId="35D1F182" w:rsidR="00E0008A" w:rsidRDefault="00E0008A" w:rsidP="00E0008A">
      <w:pPr>
        <w:jc w:val="both"/>
        <w:rPr>
          <w:sz w:val="23"/>
          <w:szCs w:val="23"/>
        </w:rPr>
      </w:pPr>
      <w:r>
        <w:rPr>
          <w:sz w:val="23"/>
          <w:szCs w:val="23"/>
        </w:rPr>
        <w:t xml:space="preserve">Podwykonawca nie może podlegać wykluczeniu na podstawie art. 108 ust. 1 oraz art. 109 ust. 1 pkt 4 ustawy </w:t>
      </w:r>
      <w:proofErr w:type="spellStart"/>
      <w:r>
        <w:rPr>
          <w:sz w:val="23"/>
          <w:szCs w:val="23"/>
        </w:rPr>
        <w:t>Pzp</w:t>
      </w:r>
      <w:proofErr w:type="spellEnd"/>
    </w:p>
    <w:p w14:paraId="47056C1C" w14:textId="77777777" w:rsidR="00E0008A" w:rsidRDefault="00E0008A" w:rsidP="00E0008A">
      <w:pPr>
        <w:pStyle w:val="Default"/>
      </w:pPr>
    </w:p>
    <w:p w14:paraId="36115367" w14:textId="77777777" w:rsidR="00E0008A" w:rsidRDefault="00E0008A" w:rsidP="00E0008A">
      <w:pPr>
        <w:pStyle w:val="Default"/>
      </w:pPr>
      <w:r>
        <w:t xml:space="preserve">KOMUNIKACJA W POSTĘPOWANIU </w:t>
      </w:r>
    </w:p>
    <w:p w14:paraId="700DFA76" w14:textId="77777777" w:rsidR="009A64E1" w:rsidRDefault="00E0008A" w:rsidP="009A64E1">
      <w:pPr>
        <w:rPr>
          <w:b/>
          <w:bCs/>
        </w:rPr>
      </w:pPr>
      <w:r>
        <w:rPr>
          <w:sz w:val="23"/>
          <w:szCs w:val="23"/>
        </w:rPr>
        <w:t xml:space="preserve">Komunikacja w postępowaniu o udzielenie zamówienia odbywa się przy użyciu środków komunikacji elektronicznej, za pośrednictwem platformy zakupowej pod adresem </w:t>
      </w:r>
      <w:hyperlink r:id="rId7" w:history="1">
        <w:r w:rsidR="009A64E1" w:rsidRPr="0098381D">
          <w:rPr>
            <w:rStyle w:val="Hipercze"/>
            <w:b/>
            <w:bCs/>
            <w:sz w:val="24"/>
            <w:szCs w:val="24"/>
          </w:rPr>
          <w:t>https://platformazakupowa.pl/pn/trzcinsko_zdroj</w:t>
        </w:r>
      </w:hyperlink>
    </w:p>
    <w:p w14:paraId="6AAF824D" w14:textId="77777777" w:rsidR="009A64E1" w:rsidRDefault="00E0008A" w:rsidP="009A64E1">
      <w:pPr>
        <w:rPr>
          <w:b/>
          <w:bCs/>
        </w:rPr>
      </w:pPr>
      <w:r>
        <w:rPr>
          <w:sz w:val="23"/>
          <w:szCs w:val="23"/>
        </w:rPr>
        <w:t xml:space="preserve">zwanej dalej </w:t>
      </w:r>
      <w:r>
        <w:rPr>
          <w:b/>
          <w:bCs/>
          <w:sz w:val="23"/>
          <w:szCs w:val="23"/>
        </w:rPr>
        <w:t>Platformą</w:t>
      </w:r>
      <w:r>
        <w:rPr>
          <w:sz w:val="23"/>
          <w:szCs w:val="23"/>
        </w:rPr>
        <w:t xml:space="preserve">. Szczegółowe informacje dotyczące przyjętego w postępowaniu sposobu komunikacji, znajdują się w rozdziale III podrozdziale 1 niniejszej SWZ. Instrukcja korzystania z systemu została zamieszona także bezpośrednio na ww. Platformie </w:t>
      </w:r>
      <w:hyperlink r:id="rId8" w:history="1">
        <w:r w:rsidR="009A64E1" w:rsidRPr="0098381D">
          <w:rPr>
            <w:rStyle w:val="Hipercze"/>
            <w:b/>
            <w:bCs/>
            <w:sz w:val="24"/>
            <w:szCs w:val="24"/>
          </w:rPr>
          <w:t>https://platformazakupowa.pl/pn/trzcinsko_zdroj</w:t>
        </w:r>
      </w:hyperlink>
    </w:p>
    <w:p w14:paraId="4E9C2D9C" w14:textId="6A26C61F" w:rsidR="00E0008A" w:rsidRDefault="00E0008A" w:rsidP="009A64E1">
      <w:pPr>
        <w:pStyle w:val="Default"/>
        <w:rPr>
          <w:sz w:val="23"/>
          <w:szCs w:val="23"/>
        </w:rPr>
      </w:pPr>
      <w:r>
        <w:rPr>
          <w:b/>
          <w:bCs/>
          <w:sz w:val="23"/>
          <w:szCs w:val="23"/>
        </w:rPr>
        <w:t xml:space="preserve">4. WIZJA LOKALNA </w:t>
      </w:r>
    </w:p>
    <w:p w14:paraId="588E9A7A" w14:textId="77777777" w:rsidR="00E0008A" w:rsidRDefault="00E0008A" w:rsidP="00E0008A">
      <w:pPr>
        <w:pStyle w:val="Default"/>
        <w:rPr>
          <w:sz w:val="23"/>
          <w:szCs w:val="23"/>
        </w:rPr>
      </w:pPr>
      <w:r>
        <w:rPr>
          <w:sz w:val="23"/>
          <w:szCs w:val="23"/>
        </w:rPr>
        <w:t xml:space="preserve">a) Zamawiający </w:t>
      </w:r>
      <w:r>
        <w:rPr>
          <w:b/>
          <w:bCs/>
          <w:sz w:val="23"/>
          <w:szCs w:val="23"/>
        </w:rPr>
        <w:t xml:space="preserve">nie przewiduje obowiązku </w:t>
      </w:r>
      <w:r>
        <w:rPr>
          <w:sz w:val="23"/>
          <w:szCs w:val="23"/>
        </w:rPr>
        <w:t xml:space="preserve">odbycia przez wykonawcę wizji lokalnej oraz sprawdzenia przez wykonawcę dokumentów niezbędnych do realizacji zamówienia dostępnych na miejscu u zamawiającego. </w:t>
      </w:r>
    </w:p>
    <w:p w14:paraId="71C92E3B" w14:textId="77777777" w:rsidR="00E0008A" w:rsidRDefault="00E0008A" w:rsidP="00E0008A">
      <w:pPr>
        <w:pStyle w:val="Default"/>
        <w:rPr>
          <w:sz w:val="23"/>
          <w:szCs w:val="23"/>
        </w:rPr>
      </w:pPr>
    </w:p>
    <w:p w14:paraId="0F6006CB" w14:textId="77777777" w:rsidR="00E0008A" w:rsidRDefault="00E0008A" w:rsidP="00E0008A">
      <w:pPr>
        <w:pStyle w:val="Default"/>
        <w:rPr>
          <w:sz w:val="23"/>
          <w:szCs w:val="23"/>
        </w:rPr>
      </w:pPr>
      <w:r>
        <w:rPr>
          <w:b/>
          <w:bCs/>
          <w:sz w:val="23"/>
          <w:szCs w:val="23"/>
        </w:rPr>
        <w:t xml:space="preserve">6. OFERTY WARIANTOWE </w:t>
      </w:r>
    </w:p>
    <w:p w14:paraId="71F14FEB" w14:textId="77777777" w:rsidR="00E0008A" w:rsidRDefault="00E0008A" w:rsidP="00E0008A">
      <w:pPr>
        <w:pStyle w:val="Default"/>
        <w:rPr>
          <w:sz w:val="23"/>
          <w:szCs w:val="23"/>
        </w:rPr>
      </w:pPr>
    </w:p>
    <w:p w14:paraId="5193D0B9" w14:textId="77777777" w:rsidR="00E0008A" w:rsidRDefault="00E0008A" w:rsidP="00E0008A">
      <w:pPr>
        <w:pStyle w:val="Default"/>
        <w:rPr>
          <w:sz w:val="23"/>
          <w:szCs w:val="23"/>
        </w:rPr>
      </w:pPr>
      <w:r>
        <w:rPr>
          <w:sz w:val="23"/>
          <w:szCs w:val="23"/>
        </w:rPr>
        <w:t xml:space="preserve">Zamawiający nie dopuszcza możliwości, złożenia oferty wariantowej, o której mowa w art. 92 ustawy </w:t>
      </w:r>
      <w:proofErr w:type="spellStart"/>
      <w:r>
        <w:rPr>
          <w:sz w:val="23"/>
          <w:szCs w:val="23"/>
        </w:rPr>
        <w:t>Pzp</w:t>
      </w:r>
      <w:proofErr w:type="spellEnd"/>
      <w:r>
        <w:rPr>
          <w:sz w:val="23"/>
          <w:szCs w:val="23"/>
        </w:rPr>
        <w:t xml:space="preserve"> </w:t>
      </w:r>
    </w:p>
    <w:p w14:paraId="278FD420" w14:textId="77777777" w:rsidR="009A64E1" w:rsidRDefault="009A64E1" w:rsidP="00E0008A">
      <w:pPr>
        <w:pStyle w:val="Default"/>
        <w:rPr>
          <w:b/>
          <w:bCs/>
          <w:i/>
          <w:iCs/>
          <w:sz w:val="23"/>
          <w:szCs w:val="23"/>
        </w:rPr>
      </w:pPr>
    </w:p>
    <w:p w14:paraId="2EBB27D8" w14:textId="636151E6" w:rsidR="00E0008A" w:rsidRDefault="00E0008A" w:rsidP="00E0008A">
      <w:pPr>
        <w:pStyle w:val="Default"/>
        <w:rPr>
          <w:sz w:val="23"/>
          <w:szCs w:val="23"/>
        </w:rPr>
      </w:pPr>
      <w:r>
        <w:rPr>
          <w:b/>
          <w:bCs/>
          <w:i/>
          <w:iCs/>
          <w:sz w:val="23"/>
          <w:szCs w:val="23"/>
        </w:rPr>
        <w:t xml:space="preserve">7. KATALOGI ELEKTRONICZNE </w:t>
      </w:r>
    </w:p>
    <w:p w14:paraId="5CF44CC1" w14:textId="77777777" w:rsidR="00E0008A" w:rsidRDefault="00E0008A" w:rsidP="00E0008A">
      <w:pPr>
        <w:pStyle w:val="Default"/>
        <w:rPr>
          <w:sz w:val="23"/>
          <w:szCs w:val="23"/>
        </w:rPr>
      </w:pPr>
    </w:p>
    <w:p w14:paraId="2331664D" w14:textId="77777777" w:rsidR="00E0008A" w:rsidRDefault="00E0008A" w:rsidP="00E0008A">
      <w:pPr>
        <w:pStyle w:val="Default"/>
        <w:rPr>
          <w:sz w:val="23"/>
          <w:szCs w:val="23"/>
        </w:rPr>
      </w:pPr>
      <w:r>
        <w:rPr>
          <w:sz w:val="23"/>
          <w:szCs w:val="23"/>
        </w:rPr>
        <w:t xml:space="preserve">Zamawiający nie dopuszcza możliwości złożenia ofert w postaci katalogów elektronicznych oraz nie dopuszcza dołączenia katalogów elektronicznych do oferty, w sytuacji określonej w art. 93; </w:t>
      </w:r>
    </w:p>
    <w:p w14:paraId="77608F77" w14:textId="77777777" w:rsidR="009A64E1" w:rsidRDefault="009A64E1" w:rsidP="00E0008A">
      <w:pPr>
        <w:pStyle w:val="Default"/>
        <w:rPr>
          <w:b/>
          <w:bCs/>
          <w:sz w:val="23"/>
          <w:szCs w:val="23"/>
        </w:rPr>
      </w:pPr>
    </w:p>
    <w:p w14:paraId="392E57D0" w14:textId="53C994DC" w:rsidR="00E0008A" w:rsidRDefault="00E0008A" w:rsidP="00E0008A">
      <w:pPr>
        <w:pStyle w:val="Default"/>
        <w:rPr>
          <w:sz w:val="23"/>
          <w:szCs w:val="23"/>
        </w:rPr>
      </w:pPr>
      <w:r>
        <w:rPr>
          <w:b/>
          <w:bCs/>
          <w:sz w:val="23"/>
          <w:szCs w:val="23"/>
        </w:rPr>
        <w:t xml:space="preserve">8. UMOWA RAMOWA </w:t>
      </w:r>
    </w:p>
    <w:p w14:paraId="41EB971C" w14:textId="77777777" w:rsidR="00E0008A" w:rsidRDefault="00E0008A" w:rsidP="00E0008A">
      <w:pPr>
        <w:pStyle w:val="Default"/>
        <w:rPr>
          <w:sz w:val="23"/>
          <w:szCs w:val="23"/>
        </w:rPr>
      </w:pPr>
    </w:p>
    <w:p w14:paraId="0610F121" w14:textId="77777777" w:rsidR="00E0008A" w:rsidRDefault="00E0008A" w:rsidP="00E0008A">
      <w:pPr>
        <w:pStyle w:val="Default"/>
        <w:rPr>
          <w:sz w:val="23"/>
          <w:szCs w:val="23"/>
        </w:rPr>
      </w:pPr>
      <w:r>
        <w:rPr>
          <w:sz w:val="23"/>
          <w:szCs w:val="23"/>
        </w:rPr>
        <w:t xml:space="preserve">Zamawiający nie przewiduje zawarcia umowy ramowej, o której mowa w art. 311–315 ustawy </w:t>
      </w:r>
      <w:proofErr w:type="spellStart"/>
      <w:r>
        <w:rPr>
          <w:sz w:val="23"/>
          <w:szCs w:val="23"/>
        </w:rPr>
        <w:t>Pzp</w:t>
      </w:r>
      <w:proofErr w:type="spellEnd"/>
      <w:r>
        <w:rPr>
          <w:sz w:val="23"/>
          <w:szCs w:val="23"/>
        </w:rPr>
        <w:t xml:space="preserve">. </w:t>
      </w:r>
    </w:p>
    <w:p w14:paraId="3B9D5B50" w14:textId="77777777" w:rsidR="009A64E1" w:rsidRDefault="009A64E1" w:rsidP="00E0008A">
      <w:pPr>
        <w:pStyle w:val="Default"/>
        <w:rPr>
          <w:b/>
          <w:bCs/>
          <w:sz w:val="23"/>
          <w:szCs w:val="23"/>
        </w:rPr>
      </w:pPr>
    </w:p>
    <w:p w14:paraId="52FF3E4D" w14:textId="4E6CB660" w:rsidR="00E0008A" w:rsidRDefault="00E0008A" w:rsidP="00E0008A">
      <w:pPr>
        <w:pStyle w:val="Default"/>
        <w:rPr>
          <w:sz w:val="23"/>
          <w:szCs w:val="23"/>
        </w:rPr>
      </w:pPr>
      <w:r>
        <w:rPr>
          <w:b/>
          <w:bCs/>
          <w:sz w:val="23"/>
          <w:szCs w:val="23"/>
        </w:rPr>
        <w:t xml:space="preserve">9. AUKCJA ELEKTRONICZNA </w:t>
      </w:r>
    </w:p>
    <w:p w14:paraId="2505FC79" w14:textId="77777777" w:rsidR="00E0008A" w:rsidRDefault="00E0008A" w:rsidP="00E0008A">
      <w:pPr>
        <w:pStyle w:val="Default"/>
        <w:rPr>
          <w:sz w:val="23"/>
          <w:szCs w:val="23"/>
        </w:rPr>
      </w:pPr>
    </w:p>
    <w:p w14:paraId="71B36208" w14:textId="77777777" w:rsidR="00E0008A" w:rsidRDefault="00E0008A" w:rsidP="00E0008A">
      <w:pPr>
        <w:pStyle w:val="Default"/>
        <w:rPr>
          <w:sz w:val="23"/>
          <w:szCs w:val="23"/>
        </w:rPr>
      </w:pPr>
      <w:r>
        <w:rPr>
          <w:sz w:val="23"/>
          <w:szCs w:val="23"/>
        </w:rPr>
        <w:lastRenderedPageBreak/>
        <w:t xml:space="preserve">Zamawiający nie przewiduje przeprowadzenia aukcji elektronicznej, o której mowa w art. 308 ust. 1 ustawy </w:t>
      </w:r>
      <w:proofErr w:type="spellStart"/>
      <w:r>
        <w:rPr>
          <w:sz w:val="23"/>
          <w:szCs w:val="23"/>
        </w:rPr>
        <w:t>Pzp</w:t>
      </w:r>
      <w:proofErr w:type="spellEnd"/>
      <w:r>
        <w:rPr>
          <w:sz w:val="23"/>
          <w:szCs w:val="23"/>
        </w:rPr>
        <w:t xml:space="preserve">. </w:t>
      </w:r>
    </w:p>
    <w:p w14:paraId="041630B0" w14:textId="77777777" w:rsidR="009A64E1" w:rsidRDefault="009A64E1" w:rsidP="00E0008A">
      <w:pPr>
        <w:pStyle w:val="Default"/>
        <w:rPr>
          <w:b/>
          <w:bCs/>
          <w:sz w:val="23"/>
          <w:szCs w:val="23"/>
        </w:rPr>
      </w:pPr>
    </w:p>
    <w:p w14:paraId="09C4AFF7" w14:textId="1EC4EF1F" w:rsidR="00E0008A" w:rsidRDefault="00E0008A" w:rsidP="00E0008A">
      <w:pPr>
        <w:pStyle w:val="Default"/>
        <w:rPr>
          <w:sz w:val="23"/>
          <w:szCs w:val="23"/>
        </w:rPr>
      </w:pPr>
      <w:r>
        <w:rPr>
          <w:b/>
          <w:bCs/>
          <w:sz w:val="23"/>
          <w:szCs w:val="23"/>
        </w:rPr>
        <w:t xml:space="preserve">10. ZAMÓWIENIA, O KTÓRYCH MOWA W ART. 214 UST. 1 PKT 7 I 8 USTAWY PZP </w:t>
      </w:r>
    </w:p>
    <w:p w14:paraId="599F4F4D" w14:textId="77777777" w:rsidR="00E0008A" w:rsidRDefault="00E0008A" w:rsidP="00E0008A">
      <w:pPr>
        <w:pStyle w:val="Default"/>
        <w:rPr>
          <w:sz w:val="23"/>
          <w:szCs w:val="23"/>
        </w:rPr>
      </w:pPr>
    </w:p>
    <w:p w14:paraId="4FB21C22" w14:textId="77777777" w:rsidR="00E0008A" w:rsidRDefault="00E0008A" w:rsidP="00E0008A">
      <w:pPr>
        <w:pStyle w:val="Default"/>
        <w:rPr>
          <w:sz w:val="23"/>
          <w:szCs w:val="23"/>
        </w:rPr>
      </w:pPr>
      <w:r>
        <w:rPr>
          <w:sz w:val="23"/>
          <w:szCs w:val="23"/>
        </w:rPr>
        <w:t xml:space="preserve">Zamawiający </w:t>
      </w:r>
      <w:r>
        <w:rPr>
          <w:b/>
          <w:bCs/>
          <w:sz w:val="23"/>
          <w:szCs w:val="23"/>
        </w:rPr>
        <w:t xml:space="preserve">nie przewiduje </w:t>
      </w:r>
      <w:r>
        <w:rPr>
          <w:sz w:val="23"/>
          <w:szCs w:val="23"/>
        </w:rPr>
        <w:t xml:space="preserve">udzielenia zamówienia polegającego na powtórzeniu podobnych usług lub robót budowlanych, zamówienia na dodatkowe dostawy. (udzielanych na podstawie art. 214 ust. 1 pkt 7 i 8 ustawy </w:t>
      </w:r>
      <w:proofErr w:type="spellStart"/>
      <w:r>
        <w:rPr>
          <w:sz w:val="23"/>
          <w:szCs w:val="23"/>
        </w:rPr>
        <w:t>Pzp</w:t>
      </w:r>
      <w:proofErr w:type="spellEnd"/>
      <w:r>
        <w:rPr>
          <w:sz w:val="23"/>
          <w:szCs w:val="23"/>
        </w:rPr>
        <w:t xml:space="preserve">) </w:t>
      </w:r>
    </w:p>
    <w:p w14:paraId="2AB1BA0E" w14:textId="77777777" w:rsidR="009A64E1" w:rsidRDefault="009A64E1" w:rsidP="00E0008A">
      <w:pPr>
        <w:pStyle w:val="Default"/>
        <w:rPr>
          <w:b/>
          <w:bCs/>
          <w:sz w:val="23"/>
          <w:szCs w:val="23"/>
        </w:rPr>
      </w:pPr>
    </w:p>
    <w:p w14:paraId="7EEE120C" w14:textId="62567ACB" w:rsidR="00E0008A" w:rsidRDefault="00E0008A" w:rsidP="00E0008A">
      <w:pPr>
        <w:pStyle w:val="Default"/>
        <w:rPr>
          <w:sz w:val="23"/>
          <w:szCs w:val="23"/>
        </w:rPr>
      </w:pPr>
      <w:r>
        <w:rPr>
          <w:b/>
          <w:bCs/>
          <w:sz w:val="23"/>
          <w:szCs w:val="23"/>
        </w:rPr>
        <w:t xml:space="preserve">11. ROZLICZENIA W WALUTACH OBCYCH </w:t>
      </w:r>
    </w:p>
    <w:p w14:paraId="0E37646D" w14:textId="77777777" w:rsidR="00E0008A" w:rsidRDefault="00E0008A" w:rsidP="00E0008A">
      <w:pPr>
        <w:pStyle w:val="Default"/>
        <w:rPr>
          <w:sz w:val="23"/>
          <w:szCs w:val="23"/>
        </w:rPr>
      </w:pPr>
    </w:p>
    <w:p w14:paraId="7E146C0E" w14:textId="77777777" w:rsidR="00E0008A" w:rsidRDefault="00E0008A" w:rsidP="009A64E1">
      <w:pPr>
        <w:pStyle w:val="Default"/>
        <w:jc w:val="both"/>
        <w:rPr>
          <w:sz w:val="23"/>
          <w:szCs w:val="23"/>
        </w:rPr>
      </w:pPr>
      <w:r>
        <w:rPr>
          <w:sz w:val="23"/>
          <w:szCs w:val="23"/>
        </w:rPr>
        <w:t xml:space="preserve">Zamawiający nie przewiduje rozliczenia w walutach obcych. Rozliczenia pomiędzy Zamawiającym a Wykonawcą zamówienia odbywać się będą w złotych polskich. W przypadku przedkładania przez Wykonawcę dokumentów zawierających informacje podane w walucie innej niż PLN, Zamawiający w stosownych przypadkach dokona ich przeliczenia na PLN na podstawie średniego kursu walut podanego przez NBP (Tabela A) z dnia ukazania się ogłoszenia o niniejszym postępowaniu w Biuletynie Zamówień Publicznych. </w:t>
      </w:r>
    </w:p>
    <w:p w14:paraId="708259B5" w14:textId="77777777" w:rsidR="00E0008A" w:rsidRDefault="00E0008A" w:rsidP="00E0008A">
      <w:pPr>
        <w:pStyle w:val="Default"/>
        <w:rPr>
          <w:sz w:val="23"/>
          <w:szCs w:val="23"/>
        </w:rPr>
      </w:pPr>
      <w:r>
        <w:rPr>
          <w:b/>
          <w:bCs/>
          <w:sz w:val="23"/>
          <w:szCs w:val="23"/>
        </w:rPr>
        <w:t xml:space="preserve">12. ZWROT KOSZTÓW UDZIAŁU W POSTĘPOWANIU </w:t>
      </w:r>
    </w:p>
    <w:p w14:paraId="53B86213" w14:textId="77777777" w:rsidR="00E0008A" w:rsidRDefault="00E0008A" w:rsidP="00E0008A">
      <w:pPr>
        <w:pStyle w:val="Default"/>
        <w:rPr>
          <w:sz w:val="23"/>
          <w:szCs w:val="23"/>
        </w:rPr>
      </w:pPr>
    </w:p>
    <w:p w14:paraId="63974D57" w14:textId="77777777" w:rsidR="00E0008A" w:rsidRDefault="00E0008A" w:rsidP="00E0008A">
      <w:pPr>
        <w:pStyle w:val="Default"/>
        <w:rPr>
          <w:sz w:val="23"/>
          <w:szCs w:val="23"/>
        </w:rPr>
      </w:pPr>
      <w:r>
        <w:rPr>
          <w:sz w:val="23"/>
          <w:szCs w:val="23"/>
        </w:rPr>
        <w:t xml:space="preserve">Zamawiający nie przewiduje zwrotu kosztów udziału w postępowaniu. </w:t>
      </w:r>
    </w:p>
    <w:p w14:paraId="3E7EE5A9" w14:textId="77777777" w:rsidR="00E0008A" w:rsidRDefault="00E0008A" w:rsidP="00E0008A">
      <w:pPr>
        <w:pStyle w:val="Default"/>
        <w:rPr>
          <w:sz w:val="23"/>
          <w:szCs w:val="23"/>
        </w:rPr>
      </w:pPr>
      <w:r>
        <w:rPr>
          <w:i/>
          <w:iCs/>
          <w:sz w:val="23"/>
          <w:szCs w:val="23"/>
        </w:rPr>
        <w:t xml:space="preserve">Z wyjątkiem sytuacji opisanej w art. 261 ustawy </w:t>
      </w:r>
      <w:proofErr w:type="spellStart"/>
      <w:r>
        <w:rPr>
          <w:i/>
          <w:iCs/>
          <w:sz w:val="23"/>
          <w:szCs w:val="23"/>
        </w:rPr>
        <w:t>Pzp</w:t>
      </w:r>
      <w:proofErr w:type="spellEnd"/>
      <w:r>
        <w:rPr>
          <w:i/>
          <w:iCs/>
          <w:sz w:val="23"/>
          <w:szCs w:val="23"/>
        </w:rPr>
        <w:t xml:space="preserve">. </w:t>
      </w:r>
    </w:p>
    <w:p w14:paraId="259E955B" w14:textId="77777777" w:rsidR="009A64E1" w:rsidRDefault="009A64E1" w:rsidP="00E0008A">
      <w:pPr>
        <w:pStyle w:val="Default"/>
        <w:rPr>
          <w:b/>
          <w:bCs/>
          <w:sz w:val="23"/>
          <w:szCs w:val="23"/>
        </w:rPr>
      </w:pPr>
    </w:p>
    <w:p w14:paraId="253D632E" w14:textId="7F3B6BAC" w:rsidR="00E0008A" w:rsidRDefault="00E0008A" w:rsidP="00E0008A">
      <w:pPr>
        <w:pStyle w:val="Default"/>
        <w:rPr>
          <w:sz w:val="23"/>
          <w:szCs w:val="23"/>
        </w:rPr>
      </w:pPr>
      <w:r>
        <w:rPr>
          <w:b/>
          <w:bCs/>
          <w:sz w:val="23"/>
          <w:szCs w:val="23"/>
        </w:rPr>
        <w:t xml:space="preserve">13. ZALICZKI NA POCZET UDZIELENIA ZAMÓWIENIA </w:t>
      </w:r>
    </w:p>
    <w:p w14:paraId="3F12ACEF" w14:textId="77777777" w:rsidR="00E0008A" w:rsidRDefault="00E0008A" w:rsidP="00E0008A">
      <w:pPr>
        <w:pStyle w:val="Default"/>
        <w:rPr>
          <w:sz w:val="23"/>
          <w:szCs w:val="23"/>
        </w:rPr>
      </w:pPr>
    </w:p>
    <w:p w14:paraId="4A8122C4" w14:textId="77777777" w:rsidR="00E0008A" w:rsidRDefault="00E0008A" w:rsidP="00E0008A">
      <w:pPr>
        <w:pStyle w:val="Default"/>
        <w:rPr>
          <w:sz w:val="23"/>
          <w:szCs w:val="23"/>
        </w:rPr>
      </w:pPr>
      <w:r>
        <w:rPr>
          <w:sz w:val="23"/>
          <w:szCs w:val="23"/>
        </w:rPr>
        <w:t xml:space="preserve">Zamawiający nie przewiduje udzielenia zaliczek na poczet wykonania zamówienia. </w:t>
      </w:r>
    </w:p>
    <w:p w14:paraId="261447C5" w14:textId="77777777" w:rsidR="009A64E1" w:rsidRDefault="009A64E1" w:rsidP="00E0008A">
      <w:pPr>
        <w:pStyle w:val="Default"/>
        <w:rPr>
          <w:b/>
          <w:bCs/>
          <w:sz w:val="23"/>
          <w:szCs w:val="23"/>
        </w:rPr>
      </w:pPr>
    </w:p>
    <w:p w14:paraId="571FA027" w14:textId="4FD47EE0" w:rsidR="00E0008A" w:rsidRDefault="00E0008A" w:rsidP="00E0008A">
      <w:pPr>
        <w:pStyle w:val="Default"/>
        <w:rPr>
          <w:sz w:val="23"/>
          <w:szCs w:val="23"/>
        </w:rPr>
      </w:pPr>
      <w:r>
        <w:rPr>
          <w:b/>
          <w:bCs/>
          <w:sz w:val="23"/>
          <w:szCs w:val="23"/>
        </w:rPr>
        <w:t xml:space="preserve">14. UNIEWAŻNIENIE POSTĘPOWANIA </w:t>
      </w:r>
    </w:p>
    <w:p w14:paraId="734FE808" w14:textId="77777777" w:rsidR="00E0008A" w:rsidRDefault="00E0008A" w:rsidP="00E0008A">
      <w:pPr>
        <w:pStyle w:val="Default"/>
        <w:rPr>
          <w:sz w:val="23"/>
          <w:szCs w:val="23"/>
        </w:rPr>
      </w:pPr>
    </w:p>
    <w:p w14:paraId="5B858260" w14:textId="77777777" w:rsidR="00E0008A" w:rsidRDefault="00E0008A" w:rsidP="00E0008A">
      <w:pPr>
        <w:pStyle w:val="Default"/>
        <w:rPr>
          <w:sz w:val="23"/>
          <w:szCs w:val="23"/>
        </w:rPr>
      </w:pPr>
      <w:r>
        <w:rPr>
          <w:sz w:val="23"/>
          <w:szCs w:val="23"/>
        </w:rPr>
        <w:t xml:space="preserve">Unieważnienie postępowania o udzielenie zamówienia określa art. 255 ustawy </w:t>
      </w:r>
      <w:proofErr w:type="spellStart"/>
      <w:r>
        <w:rPr>
          <w:sz w:val="23"/>
          <w:szCs w:val="23"/>
        </w:rPr>
        <w:t>Pzp</w:t>
      </w:r>
      <w:proofErr w:type="spellEnd"/>
      <w:r>
        <w:rPr>
          <w:sz w:val="23"/>
          <w:szCs w:val="23"/>
        </w:rPr>
        <w:t xml:space="preserve">. </w:t>
      </w:r>
    </w:p>
    <w:p w14:paraId="17D84D26" w14:textId="77777777" w:rsidR="009A64E1" w:rsidRDefault="009A64E1" w:rsidP="00E0008A">
      <w:pPr>
        <w:pStyle w:val="Default"/>
        <w:rPr>
          <w:b/>
          <w:bCs/>
          <w:sz w:val="23"/>
          <w:szCs w:val="23"/>
        </w:rPr>
      </w:pPr>
    </w:p>
    <w:p w14:paraId="028E35A4" w14:textId="77777777" w:rsidR="00B94CA2" w:rsidRDefault="00E0008A" w:rsidP="00E0008A">
      <w:pPr>
        <w:pStyle w:val="Default"/>
        <w:rPr>
          <w:b/>
          <w:bCs/>
          <w:sz w:val="23"/>
          <w:szCs w:val="23"/>
        </w:rPr>
      </w:pPr>
      <w:r>
        <w:rPr>
          <w:b/>
          <w:bCs/>
          <w:sz w:val="23"/>
          <w:szCs w:val="23"/>
        </w:rPr>
        <w:t xml:space="preserve">15. POUCZENIE O ŚRODKACH OCHRONY PRAWNEJ </w:t>
      </w:r>
    </w:p>
    <w:p w14:paraId="0745F149" w14:textId="77777777" w:rsidR="00B94CA2" w:rsidRDefault="00B94CA2" w:rsidP="00E0008A">
      <w:pPr>
        <w:pStyle w:val="Default"/>
        <w:rPr>
          <w:b/>
          <w:bCs/>
          <w:sz w:val="23"/>
          <w:szCs w:val="23"/>
        </w:rPr>
      </w:pPr>
    </w:p>
    <w:p w14:paraId="2BE7864D" w14:textId="24AC765F" w:rsidR="00E0008A" w:rsidRPr="00B94CA2" w:rsidRDefault="009A64E1" w:rsidP="00B94CA2">
      <w:pPr>
        <w:pStyle w:val="Default"/>
        <w:jc w:val="both"/>
        <w:rPr>
          <w:sz w:val="23"/>
          <w:szCs w:val="23"/>
        </w:rPr>
      </w:pPr>
      <w:r w:rsidRPr="00B94CA2">
        <w:rPr>
          <w:sz w:val="23"/>
          <w:szCs w:val="23"/>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94CA2">
        <w:rPr>
          <w:sz w:val="23"/>
          <w:szCs w:val="23"/>
        </w:rPr>
        <w:t>Pzp</w:t>
      </w:r>
      <w:proofErr w:type="spellEnd"/>
      <w:r w:rsidRPr="00B94CA2">
        <w:rPr>
          <w:sz w:val="23"/>
          <w:szCs w:val="23"/>
        </w:rPr>
        <w:t xml:space="preserve"> (art. 505–590).</w:t>
      </w:r>
    </w:p>
    <w:p w14:paraId="6C180140" w14:textId="77777777" w:rsidR="00E0008A" w:rsidRPr="00B94CA2" w:rsidRDefault="00E0008A" w:rsidP="00B94CA2">
      <w:pPr>
        <w:pStyle w:val="Default"/>
        <w:jc w:val="both"/>
        <w:rPr>
          <w:sz w:val="23"/>
          <w:szCs w:val="23"/>
        </w:rPr>
      </w:pPr>
    </w:p>
    <w:p w14:paraId="4508F675" w14:textId="77777777" w:rsidR="00B94CA2" w:rsidRPr="00B94CA2" w:rsidRDefault="00E0008A" w:rsidP="00B94CA2">
      <w:pPr>
        <w:spacing w:before="280" w:line="240" w:lineRule="auto"/>
        <w:rPr>
          <w:rFonts w:ascii="Calibri" w:eastAsia="Times New Roman" w:hAnsi="Calibri" w:cs="Times New Roman"/>
          <w:kern w:val="0"/>
          <w:lang w:eastAsia="zh-CN"/>
          <w14:ligatures w14:val="none"/>
        </w:rPr>
      </w:pPr>
      <w:r>
        <w:rPr>
          <w:b/>
          <w:bCs/>
          <w:sz w:val="23"/>
          <w:szCs w:val="23"/>
        </w:rPr>
        <w:t>16. OCHRONA DANYCH OSOBOWYCH</w:t>
      </w:r>
      <w:r w:rsidR="00B94CA2">
        <w:rPr>
          <w:b/>
          <w:bCs/>
          <w:sz w:val="23"/>
          <w:szCs w:val="23"/>
        </w:rPr>
        <w:br/>
      </w:r>
      <w:r w:rsidR="00B94CA2" w:rsidRPr="00B94CA2">
        <w:rPr>
          <w:rFonts w:ascii="Times New Roman" w:eastAsia="SimSun" w:hAnsi="Times New Roman" w:cs="Times New Roman"/>
          <w:kern w:val="0"/>
          <w:sz w:val="24"/>
          <w:szCs w:val="24"/>
          <w:lang w:eastAsia="zh-CN"/>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3E3AE4A" w14:textId="77777777" w:rsidR="00B94CA2" w:rsidRPr="00B94CA2" w:rsidRDefault="00B94CA2">
      <w:pPr>
        <w:numPr>
          <w:ilvl w:val="0"/>
          <w:numId w:val="6"/>
        </w:numPr>
        <w:suppressAutoHyphens/>
        <w:spacing w:before="280" w:after="280" w:line="240" w:lineRule="auto"/>
        <w:ind w:left="108" w:hanging="357"/>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xml:space="preserve">administratorem Pani/Pana danych osobowych jest </w:t>
      </w:r>
      <w:r w:rsidRPr="00B94CA2">
        <w:rPr>
          <w:rFonts w:ascii="Times New Roman" w:eastAsia="SimSun" w:hAnsi="Times New Roman" w:cs="Times New Roman"/>
          <w:i/>
          <w:iCs/>
          <w:kern w:val="0"/>
          <w:sz w:val="24"/>
          <w:szCs w:val="24"/>
          <w:lang w:eastAsia="zh-CN"/>
          <w14:ligatures w14:val="none"/>
        </w:rPr>
        <w:t>Gmina Trzcińsko-Zdrój, ul. Rynek 15, 74-510 Trzcińsko-Zdrój;</w:t>
      </w:r>
    </w:p>
    <w:p w14:paraId="50A200CF" w14:textId="77777777" w:rsidR="00B94CA2" w:rsidRPr="00B94CA2" w:rsidRDefault="00B94CA2">
      <w:pPr>
        <w:numPr>
          <w:ilvl w:val="0"/>
          <w:numId w:val="5"/>
        </w:numPr>
        <w:suppressAutoHyphens/>
        <w:spacing w:before="40" w:after="40" w:line="240" w:lineRule="auto"/>
        <w:ind w:left="108" w:hanging="357"/>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xml:space="preserve">inspektorem ochrony danych osobowych w Gminie Trzcińsko-Zdrój jest Pan </w:t>
      </w:r>
      <w:r w:rsidRPr="00B94CA2">
        <w:rPr>
          <w:rFonts w:ascii="Times New Roman" w:eastAsia="SimSun" w:hAnsi="Times New Roman" w:cs="Times New Roman"/>
          <w:i/>
          <w:iCs/>
          <w:kern w:val="0"/>
          <w:sz w:val="24"/>
          <w:szCs w:val="24"/>
          <w:lang w:eastAsia="zh-CN"/>
          <w14:ligatures w14:val="none"/>
        </w:rPr>
        <w:t>Mariusz Piątkowski, kontakt: adres e-mail: iod@trzcinsko-zdroj.pl, telefon: 91 414 8001 wew. 33</w:t>
      </w:r>
      <w:r w:rsidRPr="00B94CA2">
        <w:rPr>
          <w:rFonts w:ascii="Times New Roman" w:eastAsia="SimSun" w:hAnsi="Times New Roman" w:cs="Times New Roman"/>
          <w:kern w:val="0"/>
          <w:sz w:val="24"/>
          <w:szCs w:val="24"/>
          <w:lang w:eastAsia="zh-CN"/>
          <w14:ligatures w14:val="none"/>
        </w:rPr>
        <w:t>;</w:t>
      </w:r>
    </w:p>
    <w:p w14:paraId="7205DA51" w14:textId="77777777" w:rsidR="00B94CA2" w:rsidRPr="00B94CA2" w:rsidRDefault="00B94CA2">
      <w:pPr>
        <w:numPr>
          <w:ilvl w:val="0"/>
          <w:numId w:val="5"/>
        </w:numPr>
        <w:suppressAutoHyphens/>
        <w:spacing w:before="40" w:after="40" w:line="240" w:lineRule="auto"/>
        <w:ind w:left="11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lastRenderedPageBreak/>
        <w:t>Pani/Pana dane osobowe przetwarzane będą na podstawie art. 6 ust. 1 lit. c</w:t>
      </w:r>
      <w:r w:rsidRPr="00B94CA2">
        <w:rPr>
          <w:rFonts w:ascii="Times New Roman" w:eastAsia="SimSun" w:hAnsi="Times New Roman" w:cs="Times New Roman"/>
          <w:i/>
          <w:iCs/>
          <w:kern w:val="0"/>
          <w:sz w:val="24"/>
          <w:szCs w:val="24"/>
          <w:lang w:eastAsia="zh-CN"/>
          <w14:ligatures w14:val="none"/>
        </w:rPr>
        <w:t xml:space="preserve"> </w:t>
      </w:r>
      <w:r w:rsidRPr="00B94CA2">
        <w:rPr>
          <w:rFonts w:ascii="Times New Roman" w:eastAsia="SimSun" w:hAnsi="Times New Roman" w:cs="Times New Roman"/>
          <w:kern w:val="0"/>
          <w:sz w:val="24"/>
          <w:szCs w:val="24"/>
          <w:lang w:eastAsia="zh-CN"/>
          <w14:ligatures w14:val="none"/>
        </w:rPr>
        <w:t>RODO w celu związanym z postępowaniem o udzielenie niniejszego zamówienia publicznego prowadzonym w trybie przetargu nieograniczonego;</w:t>
      </w:r>
    </w:p>
    <w:p w14:paraId="65953C73" w14:textId="77777777" w:rsidR="00B94CA2" w:rsidRPr="00B94CA2" w:rsidRDefault="00B94CA2">
      <w:pPr>
        <w:numPr>
          <w:ilvl w:val="0"/>
          <w:numId w:val="5"/>
        </w:numPr>
        <w:suppressAutoHyphens/>
        <w:spacing w:before="40" w:after="40" w:line="240" w:lineRule="auto"/>
        <w:ind w:left="11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xml:space="preserve">odbiorcami Pani/Pana danych osobowych będą osoby lub podmioty, którym udostępniona zostanie dokumentacja postępowania w oparciu o postanowienia ustawy z dnia 11 września 2019 r. Prawo zamówień publicznych (Dz. U. z 2021 r. poz. 1129 z późn.zm.), dalej „ustawa </w:t>
      </w:r>
      <w:proofErr w:type="spellStart"/>
      <w:r w:rsidRPr="00B94CA2">
        <w:rPr>
          <w:rFonts w:ascii="Times New Roman" w:eastAsia="SimSun" w:hAnsi="Times New Roman" w:cs="Times New Roman"/>
          <w:kern w:val="0"/>
          <w:sz w:val="24"/>
          <w:szCs w:val="24"/>
          <w:lang w:eastAsia="zh-CN"/>
          <w14:ligatures w14:val="none"/>
        </w:rPr>
        <w:t>Pzp</w:t>
      </w:r>
      <w:proofErr w:type="spellEnd"/>
      <w:r w:rsidRPr="00B94CA2">
        <w:rPr>
          <w:rFonts w:ascii="Times New Roman" w:eastAsia="SimSun" w:hAnsi="Times New Roman" w:cs="Times New Roman"/>
          <w:kern w:val="0"/>
          <w:sz w:val="24"/>
          <w:szCs w:val="24"/>
          <w:lang w:eastAsia="zh-CN"/>
          <w14:ligatures w14:val="none"/>
        </w:rPr>
        <w:t xml:space="preserve">”; </w:t>
      </w:r>
    </w:p>
    <w:p w14:paraId="293CFEB1" w14:textId="77777777" w:rsidR="00B94CA2" w:rsidRPr="00B94CA2" w:rsidRDefault="00B94CA2">
      <w:pPr>
        <w:numPr>
          <w:ilvl w:val="0"/>
          <w:numId w:val="5"/>
        </w:numPr>
        <w:suppressAutoHyphens/>
        <w:spacing w:before="40" w:after="40" w:line="240" w:lineRule="auto"/>
        <w:ind w:left="11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xml:space="preserve">Pani/Pana dane osobowe będą przechowywane, zgodnie ustawą </w:t>
      </w:r>
      <w:proofErr w:type="spellStart"/>
      <w:r w:rsidRPr="00B94CA2">
        <w:rPr>
          <w:rFonts w:ascii="Times New Roman" w:eastAsia="SimSun" w:hAnsi="Times New Roman" w:cs="Times New Roman"/>
          <w:kern w:val="0"/>
          <w:sz w:val="24"/>
          <w:szCs w:val="24"/>
          <w:lang w:eastAsia="zh-CN"/>
          <w14:ligatures w14:val="none"/>
        </w:rPr>
        <w:t>Pzp</w:t>
      </w:r>
      <w:proofErr w:type="spellEnd"/>
      <w:r w:rsidRPr="00B94CA2">
        <w:rPr>
          <w:rFonts w:ascii="Times New Roman" w:eastAsia="SimSun" w:hAnsi="Times New Roman" w:cs="Times New Roman"/>
          <w:kern w:val="0"/>
          <w:sz w:val="24"/>
          <w:szCs w:val="24"/>
          <w:lang w:eastAsia="zh-CN"/>
          <w14:ligatures w14:val="none"/>
        </w:rPr>
        <w:t>, przez okres 4 lat od dnia zakończenia postępowania o udzielenie zamówienia, a jeżeli czas trwania umowy przekracza 4 lata, okres przechowywania obejmuje cały czas trwania umowy;</w:t>
      </w:r>
    </w:p>
    <w:p w14:paraId="240389E5" w14:textId="77777777" w:rsidR="00B94CA2" w:rsidRPr="00B94CA2" w:rsidRDefault="00B94CA2">
      <w:pPr>
        <w:numPr>
          <w:ilvl w:val="0"/>
          <w:numId w:val="5"/>
        </w:numPr>
        <w:suppressAutoHyphens/>
        <w:spacing w:before="40" w:after="40" w:line="240" w:lineRule="auto"/>
        <w:ind w:left="11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xml:space="preserve">obowiązek podania przez Panią/Pana danych osobowych bezpośrednio Pani/Pana dotyczących jest wymogiem ustawowym określonym w przepisach ustawy </w:t>
      </w:r>
      <w:proofErr w:type="spellStart"/>
      <w:r w:rsidRPr="00B94CA2">
        <w:rPr>
          <w:rFonts w:ascii="Times New Roman" w:eastAsia="SimSun" w:hAnsi="Times New Roman" w:cs="Times New Roman"/>
          <w:kern w:val="0"/>
          <w:sz w:val="24"/>
          <w:szCs w:val="24"/>
          <w:lang w:eastAsia="zh-CN"/>
          <w14:ligatures w14:val="none"/>
        </w:rPr>
        <w:t>Pzp</w:t>
      </w:r>
      <w:proofErr w:type="spellEnd"/>
      <w:r w:rsidRPr="00B94CA2">
        <w:rPr>
          <w:rFonts w:ascii="Times New Roman" w:eastAsia="SimSun" w:hAnsi="Times New Roman" w:cs="Times New Roman"/>
          <w:kern w:val="0"/>
          <w:sz w:val="24"/>
          <w:szCs w:val="24"/>
          <w:lang w:eastAsia="zh-CN"/>
          <w14:ligatures w14:val="none"/>
        </w:rPr>
        <w:t xml:space="preserve">, związanym z udziałem w postępowaniu o udzielenie zamówienia publicznego; konsekwencje niepodania określonych danych wynikają z ustawy </w:t>
      </w:r>
      <w:proofErr w:type="spellStart"/>
      <w:r w:rsidRPr="00B94CA2">
        <w:rPr>
          <w:rFonts w:ascii="Times New Roman" w:eastAsia="SimSun" w:hAnsi="Times New Roman" w:cs="Times New Roman"/>
          <w:kern w:val="0"/>
          <w:sz w:val="24"/>
          <w:szCs w:val="24"/>
          <w:lang w:eastAsia="zh-CN"/>
          <w14:ligatures w14:val="none"/>
        </w:rPr>
        <w:t>Pzp</w:t>
      </w:r>
      <w:proofErr w:type="spellEnd"/>
      <w:r w:rsidRPr="00B94CA2">
        <w:rPr>
          <w:rFonts w:ascii="Times New Roman" w:eastAsia="SimSun" w:hAnsi="Times New Roman" w:cs="Times New Roman"/>
          <w:kern w:val="0"/>
          <w:sz w:val="24"/>
          <w:szCs w:val="24"/>
          <w:lang w:eastAsia="zh-CN"/>
          <w14:ligatures w14:val="none"/>
        </w:rPr>
        <w:t xml:space="preserve">; </w:t>
      </w:r>
    </w:p>
    <w:p w14:paraId="36CDD582" w14:textId="77777777" w:rsidR="00B94CA2" w:rsidRPr="00B94CA2" w:rsidRDefault="00B94CA2">
      <w:pPr>
        <w:numPr>
          <w:ilvl w:val="0"/>
          <w:numId w:val="5"/>
        </w:numPr>
        <w:suppressAutoHyphens/>
        <w:spacing w:before="40" w:after="40" w:line="240" w:lineRule="auto"/>
        <w:ind w:left="11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w odniesieniu do Pani/Pana danych osobowych decyzje nie będą podejmowane w sposób zautomatyzowany, stosowanie do art. 22 RODO;</w:t>
      </w:r>
    </w:p>
    <w:p w14:paraId="1184A25D" w14:textId="77777777" w:rsidR="00B94CA2" w:rsidRPr="00B94CA2" w:rsidRDefault="00B94CA2">
      <w:pPr>
        <w:numPr>
          <w:ilvl w:val="0"/>
          <w:numId w:val="5"/>
        </w:numPr>
        <w:suppressAutoHyphens/>
        <w:spacing w:before="40" w:after="280" w:line="240" w:lineRule="auto"/>
        <w:ind w:left="11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posiada Pani/Pan:</w:t>
      </w:r>
    </w:p>
    <w:p w14:paraId="28557DDD" w14:textId="77777777" w:rsidR="00B94CA2" w:rsidRPr="00B94CA2" w:rsidRDefault="00B94CA2" w:rsidP="00B94CA2">
      <w:pPr>
        <w:suppressAutoHyphens/>
        <w:spacing w:before="280" w:after="40" w:line="240" w:lineRule="auto"/>
        <w:ind w:left="658"/>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na podstawie art. 15 RODO prawo dostępu do danych osobowych Pani/Pana dotyczących;</w:t>
      </w:r>
    </w:p>
    <w:p w14:paraId="72CA43F9" w14:textId="77777777" w:rsidR="00B94CA2" w:rsidRPr="00B94CA2" w:rsidRDefault="00B94CA2" w:rsidP="00B94CA2">
      <w:pPr>
        <w:suppressAutoHyphens/>
        <w:spacing w:before="280" w:after="40" w:line="240" w:lineRule="auto"/>
        <w:ind w:left="658"/>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xml:space="preserve">- na podstawie art. 16 RODO prawo do sprostowania Pani/Pana danych osobowych </w:t>
      </w:r>
      <w:r w:rsidRPr="00B94CA2">
        <w:rPr>
          <w:rFonts w:ascii="Times New Roman" w:eastAsia="SimSun" w:hAnsi="Times New Roman" w:cs="Times New Roman"/>
          <w:b/>
          <w:bCs/>
          <w:kern w:val="0"/>
          <w:sz w:val="24"/>
          <w:szCs w:val="24"/>
          <w:vertAlign w:val="superscript"/>
          <w:lang w:eastAsia="zh-CN"/>
          <w14:ligatures w14:val="none"/>
        </w:rPr>
        <w:t>**</w:t>
      </w:r>
      <w:r w:rsidRPr="00B94CA2">
        <w:rPr>
          <w:rFonts w:ascii="Times New Roman" w:eastAsia="SimSun" w:hAnsi="Times New Roman" w:cs="Times New Roman"/>
          <w:kern w:val="0"/>
          <w:sz w:val="24"/>
          <w:szCs w:val="24"/>
          <w:lang w:eastAsia="zh-CN"/>
          <w14:ligatures w14:val="none"/>
        </w:rPr>
        <w:t>;</w:t>
      </w:r>
    </w:p>
    <w:p w14:paraId="549EAC9B" w14:textId="77777777" w:rsidR="00B94CA2" w:rsidRPr="00B94CA2" w:rsidRDefault="00B94CA2" w:rsidP="00B94CA2">
      <w:pPr>
        <w:suppressAutoHyphens/>
        <w:spacing w:before="280" w:after="40" w:line="240" w:lineRule="auto"/>
        <w:ind w:left="658"/>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xml:space="preserve">- na podstawie art. 18 RODO prawo żądania od administratora ograniczenia przetwarzania danych osobowych z zastrzeżeniem przypadków, o których mowa w art. 18 ust. 2 RODO oraz ustawy </w:t>
      </w:r>
      <w:proofErr w:type="spellStart"/>
      <w:r w:rsidRPr="00B94CA2">
        <w:rPr>
          <w:rFonts w:ascii="Times New Roman" w:eastAsia="SimSun" w:hAnsi="Times New Roman" w:cs="Times New Roman"/>
          <w:kern w:val="0"/>
          <w:sz w:val="24"/>
          <w:szCs w:val="24"/>
          <w:lang w:eastAsia="zh-CN"/>
          <w14:ligatures w14:val="none"/>
        </w:rPr>
        <w:t>Pzp</w:t>
      </w:r>
      <w:proofErr w:type="spellEnd"/>
      <w:r w:rsidRPr="00B94CA2">
        <w:rPr>
          <w:rFonts w:ascii="Times New Roman" w:eastAsia="SimSun" w:hAnsi="Times New Roman" w:cs="Times New Roman"/>
          <w:kern w:val="0"/>
          <w:sz w:val="24"/>
          <w:szCs w:val="24"/>
          <w:lang w:eastAsia="zh-CN"/>
          <w14:ligatures w14:val="none"/>
        </w:rPr>
        <w:t xml:space="preserve"> ***; </w:t>
      </w:r>
    </w:p>
    <w:p w14:paraId="6650879B" w14:textId="77777777" w:rsidR="00B94CA2" w:rsidRPr="00B94CA2" w:rsidRDefault="00B94CA2" w:rsidP="00B94CA2">
      <w:pPr>
        <w:suppressAutoHyphens/>
        <w:spacing w:before="280" w:after="40" w:line="300" w:lineRule="exact"/>
        <w:ind w:left="66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prawo do wniesienia skargi do Prezesa Urzędu Ochrony Danych Osobowych, gdy uzna Pani/Pan, że przetwarzanie danych osobowych Pani/Pana dotyczących narusza przepisy RODO;</w:t>
      </w:r>
    </w:p>
    <w:p w14:paraId="3A6F2238" w14:textId="77777777" w:rsidR="00B94CA2" w:rsidRPr="00B94CA2" w:rsidRDefault="00B94CA2">
      <w:pPr>
        <w:numPr>
          <w:ilvl w:val="0"/>
          <w:numId w:val="7"/>
        </w:numPr>
        <w:suppressAutoHyphens/>
        <w:spacing w:before="280" w:after="280" w:line="240" w:lineRule="auto"/>
        <w:ind w:left="11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nie przysługuje Pani/Panu:</w:t>
      </w:r>
    </w:p>
    <w:p w14:paraId="5480A12C" w14:textId="77777777" w:rsidR="00B94CA2" w:rsidRPr="00B94CA2" w:rsidRDefault="00B94CA2" w:rsidP="00B94CA2">
      <w:pPr>
        <w:suppressAutoHyphens/>
        <w:spacing w:before="280" w:after="40" w:line="240" w:lineRule="auto"/>
        <w:ind w:left="66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w związku z art. 17 ust. 3 lit. b, d lub e RODO prawo do usunięcia danych osobowych;</w:t>
      </w:r>
    </w:p>
    <w:p w14:paraId="65B4053A" w14:textId="77777777" w:rsidR="00B94CA2" w:rsidRPr="00B94CA2" w:rsidRDefault="00B94CA2" w:rsidP="00B94CA2">
      <w:pPr>
        <w:suppressAutoHyphens/>
        <w:spacing w:before="280" w:after="40" w:line="240" w:lineRule="auto"/>
        <w:ind w:left="66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prawo do przenoszenia danych osobowych, o którym mowa w art. 20 RODO;</w:t>
      </w:r>
    </w:p>
    <w:p w14:paraId="46395FA8" w14:textId="77777777" w:rsidR="00B94CA2" w:rsidRPr="00B94CA2" w:rsidRDefault="00B94CA2" w:rsidP="00B94CA2">
      <w:pPr>
        <w:suppressAutoHyphens/>
        <w:spacing w:before="280" w:after="40" w:line="240" w:lineRule="auto"/>
        <w:ind w:left="660"/>
        <w:jc w:val="both"/>
        <w:rPr>
          <w:rFonts w:ascii="Calibri" w:eastAsia="Times New Roman" w:hAnsi="Calibri" w:cs="Times New Roman"/>
          <w:kern w:val="0"/>
          <w:lang w:eastAsia="zh-CN"/>
          <w14:ligatures w14:val="none"/>
        </w:rPr>
      </w:pPr>
      <w:r w:rsidRPr="00B94CA2">
        <w:rPr>
          <w:rFonts w:ascii="Times New Roman" w:eastAsia="SimSun" w:hAnsi="Times New Roman" w:cs="Times New Roman"/>
          <w:kern w:val="0"/>
          <w:sz w:val="24"/>
          <w:szCs w:val="24"/>
          <w:lang w:eastAsia="zh-CN"/>
          <w14:ligatures w14:val="none"/>
        </w:rPr>
        <w:t>- na podstawie art. 21 RODO prawo sprzeciwu, wobec przetwarzania danych osobowych, gdyż podstawą prawną przetwarzania Pani/Pana danych osobowych jest art. 6 ust. 1 lit. c RODO.</w:t>
      </w:r>
    </w:p>
    <w:p w14:paraId="221784DA" w14:textId="77777777" w:rsidR="00B94CA2" w:rsidRPr="00B94CA2" w:rsidRDefault="00B94CA2" w:rsidP="00B94CA2">
      <w:pPr>
        <w:suppressAutoHyphens/>
        <w:spacing w:before="280" w:after="147" w:line="300" w:lineRule="exact"/>
        <w:ind w:left="425"/>
        <w:jc w:val="both"/>
        <w:rPr>
          <w:rFonts w:ascii="Calibri" w:eastAsia="Times New Roman" w:hAnsi="Calibri" w:cs="Times New Roman"/>
          <w:kern w:val="0"/>
          <w:lang w:eastAsia="zh-CN"/>
          <w14:ligatures w14:val="none"/>
        </w:rPr>
      </w:pPr>
      <w:r w:rsidRPr="00B94CA2">
        <w:rPr>
          <w:rFonts w:ascii="Times New Roman" w:eastAsia="SimSun" w:hAnsi="Times New Roman" w:cs="Times New Roman"/>
          <w:b/>
          <w:bCs/>
          <w:i/>
          <w:iCs/>
          <w:kern w:val="0"/>
          <w:sz w:val="16"/>
          <w:szCs w:val="16"/>
          <w:vertAlign w:val="superscript"/>
          <w:lang w:eastAsia="zh-CN"/>
          <w14:ligatures w14:val="none"/>
        </w:rPr>
        <w:t>*</w:t>
      </w:r>
      <w:r w:rsidRPr="00B94CA2">
        <w:rPr>
          <w:rFonts w:ascii="Times New Roman" w:eastAsia="SimSun" w:hAnsi="Times New Roman" w:cs="Times New Roman"/>
          <w:b/>
          <w:bCs/>
          <w:i/>
          <w:iCs/>
          <w:kern w:val="0"/>
          <w:sz w:val="16"/>
          <w:szCs w:val="16"/>
          <w:lang w:eastAsia="zh-CN"/>
          <w14:ligatures w14:val="none"/>
        </w:rPr>
        <w:t xml:space="preserve"> Wyjaśnienie:</w:t>
      </w:r>
      <w:r w:rsidRPr="00B94CA2">
        <w:rPr>
          <w:rFonts w:ascii="Times New Roman" w:eastAsia="SimSun" w:hAnsi="Times New Roman" w:cs="Times New Roman"/>
          <w:i/>
          <w:iCs/>
          <w:kern w:val="0"/>
          <w:sz w:val="16"/>
          <w:szCs w:val="16"/>
          <w:lang w:eastAsia="zh-CN"/>
          <w14:ligatures w14:val="none"/>
        </w:rPr>
        <w:t xml:space="preserve"> informacja w tym zakresie jest wymagana, jeżeli w odniesieniu do danego administratora lub podmiotu przetwarzającego istnieje obowiązek wyznaczenia inspektora ochrony danych osobowych.</w:t>
      </w:r>
    </w:p>
    <w:p w14:paraId="7B506A58" w14:textId="77777777" w:rsidR="00B94CA2" w:rsidRPr="00B94CA2" w:rsidRDefault="00B94CA2" w:rsidP="00B94CA2">
      <w:pPr>
        <w:suppressAutoHyphens/>
        <w:spacing w:before="280" w:after="40" w:line="300" w:lineRule="exact"/>
        <w:ind w:left="425"/>
        <w:jc w:val="both"/>
        <w:rPr>
          <w:rFonts w:ascii="Calibri" w:eastAsia="Times New Roman" w:hAnsi="Calibri" w:cs="Times New Roman"/>
          <w:kern w:val="0"/>
          <w:lang w:eastAsia="zh-CN"/>
          <w14:ligatures w14:val="none"/>
        </w:rPr>
      </w:pPr>
      <w:r w:rsidRPr="00B94CA2">
        <w:rPr>
          <w:rFonts w:ascii="Times New Roman" w:eastAsia="SimSun" w:hAnsi="Times New Roman" w:cs="Times New Roman"/>
          <w:b/>
          <w:bCs/>
          <w:i/>
          <w:iCs/>
          <w:kern w:val="0"/>
          <w:sz w:val="16"/>
          <w:szCs w:val="16"/>
          <w:vertAlign w:val="superscript"/>
          <w:lang w:eastAsia="zh-CN"/>
          <w14:ligatures w14:val="none"/>
        </w:rPr>
        <w:t xml:space="preserve">** </w:t>
      </w:r>
      <w:r w:rsidRPr="00B94CA2">
        <w:rPr>
          <w:rFonts w:ascii="Times New Roman" w:eastAsia="SimSun" w:hAnsi="Times New Roman" w:cs="Times New Roman"/>
          <w:b/>
          <w:bCs/>
          <w:i/>
          <w:iCs/>
          <w:kern w:val="0"/>
          <w:sz w:val="16"/>
          <w:szCs w:val="16"/>
          <w:lang w:eastAsia="zh-CN"/>
          <w14:ligatures w14:val="none"/>
        </w:rPr>
        <w:t>Wyjaśnienie:</w:t>
      </w:r>
      <w:r w:rsidRPr="00B94CA2">
        <w:rPr>
          <w:rFonts w:ascii="Times New Roman" w:eastAsia="SimSun" w:hAnsi="Times New Roman" w:cs="Times New Roman"/>
          <w:i/>
          <w:iCs/>
          <w:kern w:val="0"/>
          <w:sz w:val="16"/>
          <w:szCs w:val="16"/>
          <w:lang w:eastAsia="zh-CN"/>
          <w14:ligatures w14:val="none"/>
        </w:rPr>
        <w:t xml:space="preserve"> skorzystanie z prawa do sprostowania nie może skutkować zmianą wyniku postępowania</w:t>
      </w:r>
      <w:r w:rsidRPr="00B94CA2">
        <w:rPr>
          <w:rFonts w:ascii="Times New Roman" w:eastAsia="SimSun" w:hAnsi="Times New Roman" w:cs="Times New Roman"/>
          <w:i/>
          <w:iCs/>
          <w:kern w:val="0"/>
          <w:sz w:val="16"/>
          <w:szCs w:val="16"/>
          <w:lang w:eastAsia="zh-CN"/>
          <w14:ligatures w14:val="none"/>
        </w:rPr>
        <w:br/>
        <w:t xml:space="preserve">o udzielenie zamówienia publicznego ani zmianą postanowień umowy w zakresie niezgodnym z ustawą </w:t>
      </w:r>
      <w:proofErr w:type="spellStart"/>
      <w:r w:rsidRPr="00B94CA2">
        <w:rPr>
          <w:rFonts w:ascii="Times New Roman" w:eastAsia="SimSun" w:hAnsi="Times New Roman" w:cs="Times New Roman"/>
          <w:i/>
          <w:iCs/>
          <w:kern w:val="0"/>
          <w:sz w:val="16"/>
          <w:szCs w:val="16"/>
          <w:lang w:eastAsia="zh-CN"/>
          <w14:ligatures w14:val="none"/>
        </w:rPr>
        <w:t>Pzp</w:t>
      </w:r>
      <w:proofErr w:type="spellEnd"/>
      <w:r w:rsidRPr="00B94CA2">
        <w:rPr>
          <w:rFonts w:ascii="Times New Roman" w:eastAsia="SimSun" w:hAnsi="Times New Roman" w:cs="Times New Roman"/>
          <w:i/>
          <w:iCs/>
          <w:kern w:val="0"/>
          <w:sz w:val="16"/>
          <w:szCs w:val="16"/>
          <w:lang w:eastAsia="zh-CN"/>
          <w14:ligatures w14:val="none"/>
        </w:rPr>
        <w:t xml:space="preserve"> oraz nie może naruszać integralności protokołu oraz jego załączników.</w:t>
      </w:r>
    </w:p>
    <w:p w14:paraId="570CB94A" w14:textId="77777777" w:rsidR="00B94CA2" w:rsidRPr="00B94CA2" w:rsidRDefault="00B94CA2" w:rsidP="00B94CA2">
      <w:pPr>
        <w:suppressAutoHyphens/>
        <w:spacing w:before="280" w:after="40" w:line="300" w:lineRule="exact"/>
        <w:ind w:left="425"/>
        <w:jc w:val="both"/>
        <w:rPr>
          <w:rFonts w:ascii="Calibri" w:eastAsia="Times New Roman" w:hAnsi="Calibri" w:cs="Times New Roman"/>
          <w:kern w:val="0"/>
          <w:lang w:eastAsia="zh-CN"/>
          <w14:ligatures w14:val="none"/>
        </w:rPr>
      </w:pPr>
      <w:r w:rsidRPr="00B94CA2">
        <w:rPr>
          <w:rFonts w:ascii="Times New Roman" w:eastAsia="SimSun" w:hAnsi="Times New Roman" w:cs="Times New Roman"/>
          <w:b/>
          <w:bCs/>
          <w:i/>
          <w:iCs/>
          <w:kern w:val="0"/>
          <w:sz w:val="16"/>
          <w:szCs w:val="16"/>
          <w:vertAlign w:val="superscript"/>
          <w:lang w:eastAsia="zh-CN"/>
          <w14:ligatures w14:val="none"/>
        </w:rPr>
        <w:lastRenderedPageBreak/>
        <w:t xml:space="preserve">*** </w:t>
      </w:r>
      <w:r w:rsidRPr="00B94CA2">
        <w:rPr>
          <w:rFonts w:ascii="Times New Roman" w:eastAsia="SimSun" w:hAnsi="Times New Roman" w:cs="Times New Roman"/>
          <w:b/>
          <w:bCs/>
          <w:i/>
          <w:iCs/>
          <w:kern w:val="0"/>
          <w:sz w:val="16"/>
          <w:szCs w:val="16"/>
          <w:lang w:eastAsia="zh-CN"/>
          <w14:ligatures w14:val="none"/>
        </w:rPr>
        <w:t>Wyjaśnienie:</w:t>
      </w:r>
      <w:r w:rsidRPr="00B94CA2">
        <w:rPr>
          <w:rFonts w:ascii="Times New Roman" w:eastAsia="SimSun" w:hAnsi="Times New Roman" w:cs="Times New Roman"/>
          <w:i/>
          <w:iCs/>
          <w:kern w:val="0"/>
          <w:sz w:val="16"/>
          <w:szCs w:val="16"/>
          <w:lang w:eastAsia="zh-CN"/>
          <w14:ligatures w14:val="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E196720" w14:textId="77777777" w:rsidR="00B94CA2" w:rsidRDefault="00B94CA2" w:rsidP="00B94CA2">
      <w:pPr>
        <w:pStyle w:val="Default"/>
      </w:pPr>
      <w:r>
        <w:rPr>
          <w:sz w:val="23"/>
          <w:szCs w:val="23"/>
        </w:rPr>
        <w:br/>
      </w:r>
    </w:p>
    <w:p w14:paraId="2F963F98" w14:textId="77777777" w:rsidR="00B94CA2" w:rsidRDefault="00B94CA2">
      <w:pPr>
        <w:pStyle w:val="Default"/>
        <w:numPr>
          <w:ilvl w:val="0"/>
          <w:numId w:val="8"/>
        </w:numPr>
        <w:spacing w:after="246"/>
        <w:rPr>
          <w:sz w:val="23"/>
          <w:szCs w:val="23"/>
        </w:rPr>
      </w:pPr>
      <w:r>
        <w:rPr>
          <w:b/>
          <w:bCs/>
          <w:sz w:val="23"/>
          <w:szCs w:val="23"/>
        </w:rPr>
        <w:t xml:space="preserve">II. WYMAGANIA STAWIANE WYKONAWCY </w:t>
      </w:r>
    </w:p>
    <w:p w14:paraId="3212858F" w14:textId="77777777" w:rsidR="00B94CA2" w:rsidRDefault="00B94CA2" w:rsidP="00B94CA2">
      <w:pPr>
        <w:pStyle w:val="Default"/>
        <w:spacing w:after="246"/>
        <w:rPr>
          <w:sz w:val="23"/>
          <w:szCs w:val="23"/>
        </w:rPr>
      </w:pPr>
      <w:r>
        <w:rPr>
          <w:b/>
          <w:bCs/>
          <w:sz w:val="23"/>
          <w:szCs w:val="23"/>
        </w:rPr>
        <w:t xml:space="preserve">1. PRZEDMIOT ZAMÓWIENIA </w:t>
      </w:r>
    </w:p>
    <w:p w14:paraId="0B9A828A" w14:textId="77777777" w:rsidR="00B94CA2" w:rsidRDefault="00B94CA2" w:rsidP="00B94CA2">
      <w:pPr>
        <w:pStyle w:val="Default"/>
        <w:rPr>
          <w:sz w:val="23"/>
          <w:szCs w:val="23"/>
        </w:rPr>
      </w:pPr>
      <w:r>
        <w:rPr>
          <w:sz w:val="23"/>
          <w:szCs w:val="23"/>
        </w:rPr>
        <w:t xml:space="preserve">1) Przedmiot zamówienia stanowi: </w:t>
      </w:r>
    </w:p>
    <w:p w14:paraId="79374213" w14:textId="77777777" w:rsidR="00B94CA2" w:rsidRPr="00EF4E4C" w:rsidRDefault="00B94CA2" w:rsidP="00B94CA2">
      <w:pPr>
        <w:spacing w:after="11" w:line="269" w:lineRule="auto"/>
        <w:ind w:left="291" w:right="151" w:hanging="291"/>
        <w:jc w:val="both"/>
        <w:rPr>
          <w:rFonts w:asciiTheme="majorHAnsi" w:eastAsiaTheme="majorEastAsia" w:hAnsiTheme="majorHAnsi" w:cs="Arial"/>
          <w:b/>
          <w:bCs/>
          <w:color w:val="000000" w:themeColor="text1"/>
          <w:kern w:val="0"/>
          <w14:ligatures w14:val="none"/>
        </w:rPr>
      </w:pPr>
      <w:r w:rsidRPr="00EF4E4C">
        <w:rPr>
          <w:rFonts w:asciiTheme="majorHAnsi" w:eastAsiaTheme="majorEastAsia" w:hAnsiTheme="majorHAnsi" w:cs="Arial"/>
          <w:b/>
          <w:bCs/>
          <w:color w:val="000000" w:themeColor="text1"/>
          <w:kern w:val="0"/>
          <w14:ligatures w14:val="none"/>
        </w:rPr>
        <w:t>Przebudowa drogi powiatowej nr 1407Z poprzez budowę chodnika w m. Góralice</w:t>
      </w:r>
    </w:p>
    <w:p w14:paraId="6FB7DAE7" w14:textId="77777777" w:rsidR="00B94CA2" w:rsidRDefault="00B94CA2" w:rsidP="00B94CA2">
      <w:pPr>
        <w:pStyle w:val="Default"/>
        <w:rPr>
          <w:sz w:val="23"/>
          <w:szCs w:val="23"/>
        </w:rPr>
      </w:pPr>
    </w:p>
    <w:p w14:paraId="4DC77A4D" w14:textId="77777777" w:rsidR="00B94CA2" w:rsidRDefault="00B94CA2" w:rsidP="00B94CA2">
      <w:pPr>
        <w:pStyle w:val="Default"/>
      </w:pPr>
      <w:r>
        <w:rPr>
          <w:b/>
          <w:bCs/>
          <w:sz w:val="23"/>
          <w:szCs w:val="23"/>
        </w:rPr>
        <w:t xml:space="preserve">Zakres rzeczowy obejmuje: </w:t>
      </w:r>
      <w:r>
        <w:rPr>
          <w:sz w:val="23"/>
          <w:szCs w:val="23"/>
        </w:rPr>
        <w:t>Szczegółowy opis przedmiotu zamówienia został określony w Załącznikach do SWZ (</w:t>
      </w:r>
      <w:proofErr w:type="spellStart"/>
      <w:r>
        <w:rPr>
          <w:sz w:val="23"/>
          <w:szCs w:val="23"/>
        </w:rPr>
        <w:t>STWiORB</w:t>
      </w:r>
      <w:proofErr w:type="spellEnd"/>
      <w:r>
        <w:rPr>
          <w:sz w:val="23"/>
          <w:szCs w:val="23"/>
        </w:rPr>
        <w:t>, Przedmiar robót).</w:t>
      </w:r>
      <w:r>
        <w:rPr>
          <w:sz w:val="23"/>
          <w:szCs w:val="23"/>
        </w:rPr>
        <w:br/>
      </w:r>
    </w:p>
    <w:p w14:paraId="78ABA819" w14:textId="77777777" w:rsidR="00B94CA2" w:rsidRDefault="00B94CA2" w:rsidP="00FA6095">
      <w:pPr>
        <w:pStyle w:val="Default"/>
        <w:jc w:val="both"/>
        <w:rPr>
          <w:sz w:val="23"/>
          <w:szCs w:val="23"/>
        </w:rPr>
      </w:pPr>
      <w:r>
        <w:rPr>
          <w:b/>
          <w:bCs/>
          <w:sz w:val="23"/>
          <w:szCs w:val="23"/>
        </w:rPr>
        <w:t xml:space="preserve">2. ROZWIĄZANIA RÓWNOWAŻNE </w:t>
      </w:r>
    </w:p>
    <w:p w14:paraId="6C5CB5E6" w14:textId="77777777" w:rsidR="00B94CA2" w:rsidRDefault="00B94CA2" w:rsidP="00FA6095">
      <w:pPr>
        <w:pStyle w:val="Default"/>
        <w:jc w:val="both"/>
        <w:rPr>
          <w:sz w:val="23"/>
          <w:szCs w:val="23"/>
        </w:rPr>
      </w:pPr>
      <w:r>
        <w:rPr>
          <w:sz w:val="23"/>
          <w:szCs w:val="23"/>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tym samym Zamawiający dopuszcza użycie materiałów równoważnych w stosunku do określonych w dokumentacji lecz parametry użytego materiału nie mogą być niższe od parametrów podanych jako przykład. Ofertą równoważną jest materiał o takich samych parametrach lub wyższych niż wskazane w projekcie budowlanym, projekcie wykonawczym lub przedmiarach </w:t>
      </w:r>
    </w:p>
    <w:p w14:paraId="172F774E" w14:textId="77777777" w:rsidR="00B94CA2" w:rsidRDefault="00B94CA2" w:rsidP="00FA6095">
      <w:pPr>
        <w:pStyle w:val="Default"/>
        <w:jc w:val="both"/>
      </w:pPr>
      <w:r>
        <w:rPr>
          <w:sz w:val="23"/>
          <w:szCs w:val="23"/>
        </w:rPr>
        <w:t>robót. Wykonawca musi mieć świadomość, iż możliwość zastosowania materiałów równoważnych uzależniona będzie od ich zgodności ze wszystkimi parametrami określonymi w dokumentacji projektowej lub przedmiarach robót. W przypadku składnia oferty równoważnej Wykonawca zobowiązany jest załączyć do oferty szczegółową specyfikację, z której w jednoznaczny sposób i nie budzący wątpliwości wynikać powinna równoważność proponowanych materiałów w stosunku do przyjętych w dokumentacji projektowej lub przedmiarach robót (zastosowany materiał, urządzenie jest o takich samych parametrach technicznych, jakościowych i funkcjonalnych). Równoważność musi być udokumentowana załączonymi do oferty dokumentami m in. obliczeniami wytrzymałościowymi, szczegółowymi rysunkami technicznymi, kartami katalogowym urządzeń równoważnych, certyfikatami, deklaracjami zgodności PN. Brak wskazania w ofercie propozycji zastosowań równoważnych oznaczać będzie deklarację Wykonawcy, że przedmiot zamówienia zostanie wykonany przy zastosowaniu materiałów określonych w dokumentacji projektowej lub przedmiarach robót. Zamawiający zastrzega sobie prawo do korzystania z opinii ekspertów podczas oceny równoważności proponowanych rozwiązań. Koszty związane z wykazaniem równoważności rozwiązań ponosi Wykonawca. Wykonawca składający ofertę równoważną ponosi pełną odpowiedzialność za prawidłowe funkcjonowanie rozwiązań technicznych przewidzianych w dokumentacji projektowej oraz warunkach zawartych w pozwoleniu na budowę.</w:t>
      </w:r>
      <w:r>
        <w:rPr>
          <w:sz w:val="23"/>
          <w:szCs w:val="23"/>
        </w:rPr>
        <w:br/>
      </w:r>
    </w:p>
    <w:p w14:paraId="1300B6DE" w14:textId="5E564822" w:rsidR="00B94CA2" w:rsidRDefault="00B94CA2" w:rsidP="00B94CA2">
      <w:pPr>
        <w:pStyle w:val="Default"/>
        <w:rPr>
          <w:sz w:val="23"/>
          <w:szCs w:val="23"/>
        </w:rPr>
      </w:pPr>
      <w:r>
        <w:rPr>
          <w:b/>
          <w:bCs/>
          <w:sz w:val="23"/>
          <w:szCs w:val="23"/>
        </w:rPr>
        <w:t xml:space="preserve">3. WYMAGANIA W ZAKRESIE ZATRUDNIANIA PRZEZ WYKONAWCĘ LUB PODWYKONAWCĘ OSÓB NA PODSTAWIE STOSUNKU PRACY </w:t>
      </w:r>
    </w:p>
    <w:p w14:paraId="1D7419B9" w14:textId="77777777" w:rsidR="00B94CA2" w:rsidRDefault="00B94CA2" w:rsidP="00B94CA2">
      <w:pPr>
        <w:pStyle w:val="Default"/>
        <w:jc w:val="both"/>
        <w:rPr>
          <w:sz w:val="23"/>
          <w:szCs w:val="23"/>
        </w:rPr>
      </w:pPr>
      <w:r>
        <w:rPr>
          <w:b/>
          <w:bCs/>
          <w:sz w:val="23"/>
          <w:szCs w:val="23"/>
        </w:rPr>
        <w:t xml:space="preserve">1. Zamawiający stawia wymóg w zakresie zatrudnienia przez wykonawcę lub podwykonawcę na podstawie stosunku pracy osób wykonujących niżej wskazane czynności w zakresie realizacji zamówienia. </w:t>
      </w:r>
    </w:p>
    <w:p w14:paraId="0A0B9518" w14:textId="77777777" w:rsidR="00B94CA2" w:rsidRDefault="00B94CA2" w:rsidP="00B94CA2">
      <w:pPr>
        <w:pStyle w:val="Default"/>
        <w:jc w:val="both"/>
        <w:rPr>
          <w:sz w:val="23"/>
          <w:szCs w:val="23"/>
        </w:rPr>
      </w:pPr>
      <w:r>
        <w:rPr>
          <w:sz w:val="23"/>
          <w:szCs w:val="23"/>
        </w:rPr>
        <w:t xml:space="preserve">Rodzaj czynności niezbędnych do realizacji zamówienia, których dotyczą wymagania zatrudnienia na podstawie stosunku pracy przez wykonawcę lub podwykonawcę osób </w:t>
      </w:r>
      <w:r>
        <w:rPr>
          <w:sz w:val="23"/>
          <w:szCs w:val="23"/>
        </w:rPr>
        <w:lastRenderedPageBreak/>
        <w:t xml:space="preserve">wykonujących czynności w trakcie realizacji zamówienia: prace fizyczne objęte zakresem zamówienia, określonym w Przedmiarze robót i STWIORB. </w:t>
      </w:r>
    </w:p>
    <w:p w14:paraId="796366BF" w14:textId="77777777" w:rsidR="00B94CA2" w:rsidRDefault="00B94CA2" w:rsidP="00B94CA2">
      <w:pPr>
        <w:pStyle w:val="Default"/>
        <w:jc w:val="both"/>
        <w:rPr>
          <w:sz w:val="23"/>
          <w:szCs w:val="23"/>
        </w:rPr>
      </w:pPr>
      <w:r>
        <w:rPr>
          <w:b/>
          <w:bCs/>
          <w:sz w:val="23"/>
          <w:szCs w:val="23"/>
        </w:rPr>
        <w:t xml:space="preserve">2. Sposób weryfikacji zatrudnienia tych osób: </w:t>
      </w:r>
    </w:p>
    <w:p w14:paraId="7569B3F4" w14:textId="77777777" w:rsidR="00B94CA2" w:rsidRDefault="00B94CA2" w:rsidP="00B94CA2">
      <w:pPr>
        <w:pStyle w:val="Default"/>
        <w:jc w:val="both"/>
        <w:rPr>
          <w:sz w:val="23"/>
          <w:szCs w:val="23"/>
        </w:rPr>
      </w:pPr>
      <w:r>
        <w:rPr>
          <w:sz w:val="23"/>
          <w:szCs w:val="23"/>
        </w:rPr>
        <w:t xml:space="preserve">Wykonawca składa oświadczenie, że czynności związane z realizacją zamówienia, wskazane w pkt 1 w zakresie realizacji zamówienia są wykonywane przez osoby zatrudnione na podstawie umowy o pracę przed przystąpieniem do wykonywania robót oraz jako załącznik do protokołu odbioru częściowego oraz końcowego, a także na każde żądanie zamawiającego. </w:t>
      </w:r>
    </w:p>
    <w:p w14:paraId="7329A088" w14:textId="77777777" w:rsidR="00B94CA2" w:rsidRDefault="00B94CA2" w:rsidP="00B94CA2">
      <w:pPr>
        <w:pStyle w:val="Default"/>
        <w:jc w:val="both"/>
        <w:rPr>
          <w:sz w:val="23"/>
          <w:szCs w:val="23"/>
        </w:rPr>
      </w:pPr>
      <w:r>
        <w:rPr>
          <w:b/>
          <w:bCs/>
          <w:sz w:val="23"/>
          <w:szCs w:val="23"/>
        </w:rPr>
        <w:t xml:space="preserve">3. Uprawnienia zamawiającego w zakresie kontroli spełniania przez wykonawcę wymagań związanych z zatrudnianiem osób: </w:t>
      </w:r>
    </w:p>
    <w:p w14:paraId="1F007C37" w14:textId="77777777" w:rsidR="00B94CA2" w:rsidRDefault="00B94CA2" w:rsidP="00B94CA2">
      <w:pPr>
        <w:pStyle w:val="Default"/>
        <w:jc w:val="both"/>
        <w:rPr>
          <w:sz w:val="23"/>
          <w:szCs w:val="23"/>
        </w:rPr>
      </w:pPr>
      <w:r>
        <w:rPr>
          <w:sz w:val="23"/>
          <w:szCs w:val="23"/>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 </w:t>
      </w:r>
    </w:p>
    <w:p w14:paraId="70AA18BA" w14:textId="77777777" w:rsidR="00B94CA2" w:rsidRDefault="00B94CA2" w:rsidP="00B94CA2">
      <w:pPr>
        <w:pStyle w:val="Default"/>
        <w:jc w:val="both"/>
        <w:rPr>
          <w:sz w:val="23"/>
          <w:szCs w:val="23"/>
        </w:rPr>
      </w:pPr>
      <w:r>
        <w:rPr>
          <w:sz w:val="23"/>
          <w:szCs w:val="23"/>
        </w:rPr>
        <w:t xml:space="preserve">a) żądania oświadczeń i dokumentów w zakresie potwierdzenia spełniania ww. wymogów i dokonywania ich oceny, </w:t>
      </w:r>
    </w:p>
    <w:p w14:paraId="4883941A" w14:textId="77777777" w:rsidR="00B94CA2" w:rsidRDefault="00B94CA2" w:rsidP="00B94CA2">
      <w:pPr>
        <w:pStyle w:val="Default"/>
        <w:jc w:val="both"/>
        <w:rPr>
          <w:sz w:val="23"/>
          <w:szCs w:val="23"/>
        </w:rPr>
      </w:pPr>
      <w:r>
        <w:rPr>
          <w:sz w:val="23"/>
          <w:szCs w:val="23"/>
        </w:rPr>
        <w:t xml:space="preserve">b) żądania wyjaśnień w przypadku wątpliwości w zakresie potwierdzenia spełniania ww. wymogów, </w:t>
      </w:r>
    </w:p>
    <w:p w14:paraId="7AD57F16" w14:textId="01179D85" w:rsidR="00B94CA2" w:rsidRDefault="00B94CA2" w:rsidP="00B94CA2">
      <w:pPr>
        <w:pStyle w:val="Default"/>
        <w:jc w:val="both"/>
        <w:rPr>
          <w:sz w:val="23"/>
          <w:szCs w:val="23"/>
        </w:rPr>
      </w:pPr>
      <w:r>
        <w:rPr>
          <w:sz w:val="23"/>
          <w:szCs w:val="23"/>
        </w:rPr>
        <w:t xml:space="preserve">c) przeprowadzania kontroli na miejscu wykonywania świadczenia. </w:t>
      </w:r>
      <w:r>
        <w:rPr>
          <w:sz w:val="23"/>
          <w:szCs w:val="23"/>
        </w:rPr>
        <w:br/>
      </w:r>
    </w:p>
    <w:p w14:paraId="32268B6A" w14:textId="77777777" w:rsidR="00B94CA2" w:rsidRDefault="00B94CA2" w:rsidP="00B94CA2">
      <w:pPr>
        <w:pStyle w:val="Default"/>
      </w:pPr>
    </w:p>
    <w:p w14:paraId="0BBF1D87" w14:textId="6662DCE3" w:rsidR="00B94CA2" w:rsidRDefault="00B94CA2" w:rsidP="00B94CA2">
      <w:pPr>
        <w:pStyle w:val="Default"/>
        <w:rPr>
          <w:sz w:val="23"/>
          <w:szCs w:val="23"/>
        </w:rPr>
      </w:pPr>
      <w:r>
        <w:rPr>
          <w:b/>
          <w:bCs/>
          <w:sz w:val="23"/>
          <w:szCs w:val="23"/>
        </w:rPr>
        <w:t xml:space="preserve">4. WYMAGANIA W ZAKRESIE ZATRUDNIENIA OSÓB, O KTÓRYCH MOWA W ART. 96 UST. 2 PKT 2 USTAWY PZP ORAZ WYMAGAŃ ZWIĄZANYCH Z REALIZACJĄ ZAMÓWIENIA , O KTÓRYCH MOWA W ART. 96 UST. 1 PZP </w:t>
      </w:r>
    </w:p>
    <w:p w14:paraId="049542F6" w14:textId="77777777" w:rsidR="00B94CA2" w:rsidRDefault="00B94CA2" w:rsidP="00B94CA2">
      <w:pPr>
        <w:pStyle w:val="Default"/>
      </w:pPr>
      <w:r>
        <w:rPr>
          <w:sz w:val="23"/>
          <w:szCs w:val="23"/>
        </w:rPr>
        <w:t xml:space="preserve">Zamawiający nie przewiduje określania w opisie przedmiotu zamówienia wymagań związanych z realizacją zamówienia , o których mowa w art. 96 ust. 1 </w:t>
      </w:r>
      <w:proofErr w:type="spellStart"/>
      <w:r>
        <w:rPr>
          <w:sz w:val="23"/>
          <w:szCs w:val="23"/>
        </w:rPr>
        <w:t>Pzp</w:t>
      </w:r>
      <w:proofErr w:type="spellEnd"/>
      <w:r>
        <w:rPr>
          <w:sz w:val="23"/>
          <w:szCs w:val="23"/>
        </w:rPr>
        <w:t xml:space="preserve"> oraz wymagań związanych z zatrudnieniem osób wskazanych w art. 96 ust. 2 pkt 2Pzp</w:t>
      </w:r>
      <w:r>
        <w:rPr>
          <w:b/>
          <w:bCs/>
          <w:i/>
          <w:iCs/>
          <w:color w:val="001F5F"/>
          <w:sz w:val="23"/>
          <w:szCs w:val="23"/>
        </w:rPr>
        <w:t>.</w:t>
      </w:r>
      <w:r>
        <w:rPr>
          <w:b/>
          <w:bCs/>
          <w:i/>
          <w:iCs/>
          <w:color w:val="001F5F"/>
          <w:sz w:val="23"/>
          <w:szCs w:val="23"/>
        </w:rPr>
        <w:br/>
      </w:r>
    </w:p>
    <w:p w14:paraId="6D3699D3" w14:textId="74EDA551" w:rsidR="00B94CA2" w:rsidRPr="00B94CA2" w:rsidRDefault="00B94CA2" w:rsidP="00B94CA2">
      <w:pPr>
        <w:pStyle w:val="Default"/>
        <w:rPr>
          <w:b/>
          <w:bCs/>
        </w:rPr>
      </w:pPr>
      <w:r>
        <w:rPr>
          <w:b/>
          <w:bCs/>
        </w:rPr>
        <w:t xml:space="preserve">5. </w:t>
      </w:r>
      <w:r w:rsidRPr="00B94CA2">
        <w:rPr>
          <w:b/>
          <w:bCs/>
        </w:rPr>
        <w:t xml:space="preserve">INFORMACJA O PRZEDMIOTOWYCH ŚRODKACH DOWODOWYCH </w:t>
      </w:r>
    </w:p>
    <w:p w14:paraId="3870C12D" w14:textId="62B83846" w:rsidR="00B94CA2" w:rsidRDefault="00B94CA2" w:rsidP="00B94CA2">
      <w:pPr>
        <w:pStyle w:val="Default"/>
        <w:jc w:val="both"/>
        <w:rPr>
          <w:sz w:val="23"/>
          <w:szCs w:val="23"/>
        </w:rPr>
      </w:pPr>
      <w:r>
        <w:rPr>
          <w:sz w:val="23"/>
          <w:szCs w:val="23"/>
        </w:rPr>
        <w:t>Zamawiający nie przewiduje obowiązku przedłożenia przez wykonawcę przedmiotowych środków dowodowych.</w:t>
      </w:r>
    </w:p>
    <w:p w14:paraId="0C40DDB8" w14:textId="77777777" w:rsidR="00B94CA2" w:rsidRDefault="00B94CA2" w:rsidP="00B94CA2">
      <w:pPr>
        <w:pStyle w:val="Default"/>
      </w:pPr>
    </w:p>
    <w:p w14:paraId="2F868954" w14:textId="6FC23B48" w:rsidR="00B94CA2" w:rsidRDefault="00B94CA2" w:rsidP="00B94CA2">
      <w:pPr>
        <w:pStyle w:val="Default"/>
      </w:pPr>
      <w:r>
        <w:t xml:space="preserve">6. </w:t>
      </w:r>
      <w:r w:rsidRPr="00B94CA2">
        <w:rPr>
          <w:b/>
          <w:bCs/>
        </w:rPr>
        <w:t>TERMIN WYKONANIA ZAMÓWIENIA</w:t>
      </w:r>
      <w:r>
        <w:t xml:space="preserve"> </w:t>
      </w:r>
    </w:p>
    <w:p w14:paraId="780ED69C" w14:textId="574F18CE" w:rsidR="00B94CA2" w:rsidRDefault="00B94CA2" w:rsidP="00B94CA2">
      <w:pPr>
        <w:pStyle w:val="Default"/>
        <w:jc w:val="both"/>
        <w:rPr>
          <w:b/>
          <w:bCs/>
          <w:sz w:val="23"/>
          <w:szCs w:val="23"/>
        </w:rPr>
      </w:pPr>
      <w:r>
        <w:rPr>
          <w:sz w:val="23"/>
          <w:szCs w:val="23"/>
        </w:rPr>
        <w:t xml:space="preserve">Zamawiający wymaga, aby zamówienie zostało wykonane </w:t>
      </w:r>
      <w:r>
        <w:rPr>
          <w:b/>
          <w:bCs/>
          <w:sz w:val="23"/>
          <w:szCs w:val="23"/>
        </w:rPr>
        <w:t>w terminie do 90 dni od dnia zawarcia umowy.</w:t>
      </w:r>
    </w:p>
    <w:p w14:paraId="24C77060" w14:textId="77777777" w:rsidR="00B94CA2" w:rsidRDefault="00B94CA2" w:rsidP="00B94CA2">
      <w:pPr>
        <w:rPr>
          <w:rFonts w:ascii="Cambria" w:hAnsi="Cambria" w:cs="Cambria"/>
          <w:b/>
          <w:bCs/>
          <w:color w:val="000000"/>
          <w:kern w:val="0"/>
          <w:sz w:val="23"/>
          <w:szCs w:val="23"/>
        </w:rPr>
      </w:pPr>
    </w:p>
    <w:p w14:paraId="11758CE8" w14:textId="77777777" w:rsidR="00B94CA2" w:rsidRDefault="00B94CA2" w:rsidP="00B94CA2">
      <w:pPr>
        <w:pStyle w:val="Default"/>
      </w:pPr>
    </w:p>
    <w:p w14:paraId="65AB6AFC" w14:textId="77777777" w:rsidR="00B94CA2" w:rsidRDefault="00B94CA2" w:rsidP="00B94CA2">
      <w:pPr>
        <w:pStyle w:val="Default"/>
        <w:jc w:val="both"/>
        <w:rPr>
          <w:sz w:val="23"/>
          <w:szCs w:val="23"/>
        </w:rPr>
      </w:pPr>
      <w:r>
        <w:rPr>
          <w:b/>
          <w:bCs/>
          <w:sz w:val="23"/>
          <w:szCs w:val="23"/>
        </w:rPr>
        <w:t xml:space="preserve">7. WARUNKI UDZIAŁU W POSTĘPOWANIU O UDZIELENIE ZAMÓWIENIA </w:t>
      </w:r>
    </w:p>
    <w:p w14:paraId="7C34230E" w14:textId="77777777" w:rsidR="00B94CA2" w:rsidRDefault="00B94CA2" w:rsidP="00B94CA2">
      <w:pPr>
        <w:pStyle w:val="Default"/>
        <w:jc w:val="both"/>
        <w:rPr>
          <w:sz w:val="23"/>
          <w:szCs w:val="23"/>
        </w:rPr>
      </w:pPr>
      <w:r>
        <w:rPr>
          <w:b/>
          <w:bCs/>
          <w:sz w:val="23"/>
          <w:szCs w:val="23"/>
        </w:rPr>
        <w:t xml:space="preserve">1. O udzielenie zamówienia mogą ubiegać się Wykonawcy, którzy nie podlegają wykluczeniu na zasadach określonych w pkt. 8 II Rozdziału oraz spełniają na podstawie art. 112 określone przez Zamawiającego warunki udziału w postępowaniu dotyczące: </w:t>
      </w:r>
    </w:p>
    <w:p w14:paraId="7731C44C" w14:textId="77777777" w:rsidR="00B94CA2" w:rsidRDefault="00B94CA2" w:rsidP="00B94CA2">
      <w:pPr>
        <w:pStyle w:val="Default"/>
        <w:jc w:val="both"/>
        <w:rPr>
          <w:sz w:val="23"/>
          <w:szCs w:val="23"/>
        </w:rPr>
      </w:pPr>
      <w:r>
        <w:rPr>
          <w:sz w:val="23"/>
          <w:szCs w:val="23"/>
        </w:rPr>
        <w:t xml:space="preserve">1) </w:t>
      </w:r>
      <w:r>
        <w:rPr>
          <w:b/>
          <w:bCs/>
          <w:sz w:val="23"/>
          <w:szCs w:val="23"/>
        </w:rPr>
        <w:t xml:space="preserve">zdolności do występowania w obrocie gospodarczym: </w:t>
      </w:r>
    </w:p>
    <w:p w14:paraId="4B448D52" w14:textId="77777777" w:rsidR="00B94CA2" w:rsidRDefault="00B94CA2" w:rsidP="00B94CA2">
      <w:pPr>
        <w:pStyle w:val="Default"/>
        <w:jc w:val="both"/>
        <w:rPr>
          <w:sz w:val="23"/>
          <w:szCs w:val="23"/>
        </w:rPr>
      </w:pPr>
    </w:p>
    <w:p w14:paraId="1FEE6A6B" w14:textId="77777777" w:rsidR="00B94CA2" w:rsidRDefault="00B94CA2" w:rsidP="00B94CA2">
      <w:pPr>
        <w:pStyle w:val="Default"/>
        <w:jc w:val="both"/>
        <w:rPr>
          <w:sz w:val="23"/>
          <w:szCs w:val="23"/>
        </w:rPr>
      </w:pPr>
      <w:r>
        <w:rPr>
          <w:sz w:val="23"/>
          <w:szCs w:val="23"/>
        </w:rPr>
        <w:t xml:space="preserve">Zamawiający nie precyzuje w tym zakresie żadnych wymagań, których spełnienie Wykonawca zobowiązany jest wykazać w sposób szczególny. </w:t>
      </w:r>
    </w:p>
    <w:p w14:paraId="1875465E" w14:textId="77777777" w:rsidR="00B94CA2" w:rsidRDefault="00B94CA2" w:rsidP="00B94CA2">
      <w:pPr>
        <w:pStyle w:val="Default"/>
        <w:jc w:val="both"/>
        <w:rPr>
          <w:sz w:val="23"/>
          <w:szCs w:val="23"/>
        </w:rPr>
      </w:pPr>
      <w:r>
        <w:rPr>
          <w:sz w:val="23"/>
          <w:szCs w:val="23"/>
        </w:rPr>
        <w:t xml:space="preserve">2) </w:t>
      </w:r>
      <w:r>
        <w:rPr>
          <w:b/>
          <w:bCs/>
          <w:sz w:val="23"/>
          <w:szCs w:val="23"/>
        </w:rPr>
        <w:t xml:space="preserve">uprawnień do prowadzenia określonej działalności gospodarczej lub zawodowej, o ile wynika to z odrębnych przepisów: </w:t>
      </w:r>
    </w:p>
    <w:p w14:paraId="6619402A" w14:textId="77777777" w:rsidR="00B94CA2" w:rsidRDefault="00B94CA2" w:rsidP="00B94CA2">
      <w:pPr>
        <w:pStyle w:val="Default"/>
        <w:jc w:val="both"/>
        <w:rPr>
          <w:sz w:val="23"/>
          <w:szCs w:val="23"/>
        </w:rPr>
      </w:pPr>
    </w:p>
    <w:p w14:paraId="71BF780D" w14:textId="77777777" w:rsidR="00B94CA2" w:rsidRDefault="00B94CA2" w:rsidP="00B94CA2">
      <w:pPr>
        <w:pStyle w:val="Default"/>
        <w:jc w:val="both"/>
        <w:rPr>
          <w:sz w:val="23"/>
          <w:szCs w:val="23"/>
        </w:rPr>
      </w:pPr>
      <w:r>
        <w:rPr>
          <w:sz w:val="23"/>
          <w:szCs w:val="23"/>
        </w:rPr>
        <w:t xml:space="preserve">Zamawiający nie precyzuje w tym zakresie żadnych wymagań, których spełnienie Wykonawca zobowiązany jest wykazać w sposób szczególny. </w:t>
      </w:r>
    </w:p>
    <w:p w14:paraId="596D8109" w14:textId="77777777" w:rsidR="00B94CA2" w:rsidRDefault="00B94CA2" w:rsidP="00B94CA2">
      <w:pPr>
        <w:pStyle w:val="Default"/>
        <w:jc w:val="both"/>
        <w:rPr>
          <w:sz w:val="23"/>
          <w:szCs w:val="23"/>
        </w:rPr>
      </w:pPr>
      <w:r>
        <w:rPr>
          <w:sz w:val="23"/>
          <w:szCs w:val="23"/>
        </w:rPr>
        <w:t xml:space="preserve">3) sytuacji ekonomicznej lub finansowej: </w:t>
      </w:r>
    </w:p>
    <w:p w14:paraId="58FC08EA" w14:textId="77777777" w:rsidR="00B94CA2" w:rsidRDefault="00B94CA2" w:rsidP="00B94CA2">
      <w:pPr>
        <w:pStyle w:val="Default"/>
        <w:jc w:val="both"/>
        <w:rPr>
          <w:sz w:val="23"/>
          <w:szCs w:val="23"/>
        </w:rPr>
      </w:pPr>
    </w:p>
    <w:p w14:paraId="57EEE042" w14:textId="77777777" w:rsidR="00B94CA2" w:rsidRDefault="00B94CA2" w:rsidP="00B94CA2">
      <w:pPr>
        <w:pStyle w:val="Default"/>
        <w:jc w:val="both"/>
        <w:rPr>
          <w:sz w:val="23"/>
          <w:szCs w:val="23"/>
        </w:rPr>
      </w:pPr>
      <w:r>
        <w:rPr>
          <w:sz w:val="23"/>
          <w:szCs w:val="23"/>
        </w:rPr>
        <w:lastRenderedPageBreak/>
        <w:t xml:space="preserve">Zamawiający nie precyzuje w tym zakresie żadnych wymagań, których spełnienie Wykonawca zobowiązany jest wykazać w sposób szczególny. </w:t>
      </w:r>
    </w:p>
    <w:p w14:paraId="021E295C" w14:textId="77777777" w:rsidR="00B94CA2" w:rsidRDefault="00B94CA2" w:rsidP="00B94CA2">
      <w:pPr>
        <w:pStyle w:val="Default"/>
        <w:pageBreakBefore/>
        <w:jc w:val="both"/>
        <w:rPr>
          <w:sz w:val="23"/>
          <w:szCs w:val="23"/>
        </w:rPr>
      </w:pPr>
    </w:p>
    <w:p w14:paraId="5A2558AE" w14:textId="77777777" w:rsidR="00B94CA2" w:rsidRDefault="00B94CA2" w:rsidP="00B94CA2">
      <w:pPr>
        <w:pStyle w:val="Default"/>
        <w:jc w:val="both"/>
        <w:rPr>
          <w:sz w:val="23"/>
          <w:szCs w:val="23"/>
        </w:rPr>
      </w:pPr>
      <w:r>
        <w:rPr>
          <w:sz w:val="23"/>
          <w:szCs w:val="23"/>
        </w:rPr>
        <w:t xml:space="preserve">4) zdolności technicznej lub zawodowej: </w:t>
      </w:r>
    </w:p>
    <w:p w14:paraId="65C7F622" w14:textId="77777777" w:rsidR="00B94CA2" w:rsidRDefault="00B94CA2" w:rsidP="00B94CA2">
      <w:pPr>
        <w:pStyle w:val="Default"/>
        <w:jc w:val="both"/>
        <w:rPr>
          <w:sz w:val="23"/>
          <w:szCs w:val="23"/>
        </w:rPr>
      </w:pPr>
    </w:p>
    <w:p w14:paraId="433A6EE9" w14:textId="77777777" w:rsidR="00B94CA2" w:rsidRDefault="00B94CA2" w:rsidP="00B94CA2">
      <w:pPr>
        <w:pStyle w:val="Default"/>
        <w:jc w:val="both"/>
        <w:rPr>
          <w:sz w:val="22"/>
          <w:szCs w:val="22"/>
        </w:rPr>
      </w:pPr>
      <w:r>
        <w:rPr>
          <w:sz w:val="23"/>
          <w:szCs w:val="23"/>
        </w:rPr>
        <w:t xml:space="preserve">Zamawiający uzna, że wykonawca spełnia warunek w zakresie kwalifikacji zawodowych, jeżeli: </w:t>
      </w:r>
      <w:r>
        <w:rPr>
          <w:b/>
          <w:bCs/>
          <w:sz w:val="22"/>
          <w:szCs w:val="22"/>
        </w:rPr>
        <w:t xml:space="preserve">Wykonawca wykaże: </w:t>
      </w:r>
    </w:p>
    <w:p w14:paraId="33BDC473" w14:textId="77777777" w:rsidR="00B94CA2" w:rsidRDefault="00B94CA2" w:rsidP="00B94CA2">
      <w:pPr>
        <w:pStyle w:val="Default"/>
        <w:jc w:val="both"/>
        <w:rPr>
          <w:sz w:val="23"/>
          <w:szCs w:val="23"/>
        </w:rPr>
      </w:pPr>
      <w:r>
        <w:rPr>
          <w:b/>
          <w:bCs/>
          <w:sz w:val="23"/>
          <w:szCs w:val="23"/>
        </w:rPr>
        <w:t xml:space="preserve">- że będzie dysponował w trakcie realizacji zamówienia min. 1 osobą - kierownikiem branży drogowej (posiadającym uprawnienia do kierowania robotami w specjalności drogowej) lub równoważne uprawnienia, wydane na podstawie wcześniej obowiązujących przepisów, które pozwalać będą na pełnienie funkcji Kierownika budowy w zakresie niniejszego zamówienia </w:t>
      </w:r>
    </w:p>
    <w:p w14:paraId="12264786" w14:textId="77777777" w:rsidR="00B94CA2" w:rsidRDefault="00B94CA2" w:rsidP="00B94CA2">
      <w:pPr>
        <w:pStyle w:val="Default"/>
        <w:jc w:val="both"/>
        <w:rPr>
          <w:sz w:val="23"/>
          <w:szCs w:val="23"/>
        </w:rPr>
      </w:pPr>
      <w:r>
        <w:rPr>
          <w:b/>
          <w:bCs/>
          <w:sz w:val="23"/>
          <w:szCs w:val="23"/>
        </w:rPr>
        <w:t xml:space="preserve">UWAGA: </w:t>
      </w:r>
    </w:p>
    <w:p w14:paraId="619287B1" w14:textId="77777777" w:rsidR="00B94CA2" w:rsidRDefault="00B94CA2" w:rsidP="00B94CA2">
      <w:pPr>
        <w:pStyle w:val="Default"/>
        <w:jc w:val="both"/>
        <w:rPr>
          <w:sz w:val="23"/>
          <w:szCs w:val="23"/>
        </w:rPr>
      </w:pPr>
      <w:r>
        <w:rPr>
          <w:sz w:val="23"/>
          <w:szCs w:val="23"/>
        </w:rPr>
        <w:t xml:space="preserve">Zamawiający, określając wymogi dla każdej osoby w zakresie posiadanych uprawnień budowlanych, dopuszcza odpowiadające im uprawnienia budowlane nadane obywatelom państw członkowskich w rozumieniu art 4a ustawy z dnia 15 grudnia 2000 r. o samorządach zawodowych architektów oraz inżynierów budownictwa (Dz. U z 2016 r., poz. 1725 </w:t>
      </w:r>
      <w:proofErr w:type="spellStart"/>
      <w:r>
        <w:rPr>
          <w:sz w:val="23"/>
          <w:szCs w:val="23"/>
        </w:rPr>
        <w:t>t.j</w:t>
      </w:r>
      <w:proofErr w:type="spellEnd"/>
      <w:r>
        <w:rPr>
          <w:sz w:val="23"/>
          <w:szCs w:val="23"/>
        </w:rPr>
        <w:t xml:space="preserve">.). uznane na podstawie odrębnych przepisów, stosowanie do treści art. 12 a ustawy Prawo Budowlane. </w:t>
      </w:r>
    </w:p>
    <w:p w14:paraId="4D6C6AFD" w14:textId="77777777" w:rsidR="00B94CA2" w:rsidRDefault="00B94CA2" w:rsidP="00B94CA2">
      <w:pPr>
        <w:pStyle w:val="Default"/>
        <w:jc w:val="both"/>
        <w:rPr>
          <w:sz w:val="23"/>
          <w:szCs w:val="23"/>
        </w:rPr>
      </w:pPr>
      <w:r>
        <w:rPr>
          <w:sz w:val="23"/>
          <w:szCs w:val="23"/>
        </w:rPr>
        <w:t xml:space="preserve">Ilekroć w opisie warunków udziału w postępowaniu mowa jest o uprawnieniach, to 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2016 r. poz. 65 z </w:t>
      </w:r>
      <w:proofErr w:type="spellStart"/>
      <w:r>
        <w:rPr>
          <w:sz w:val="23"/>
          <w:szCs w:val="23"/>
        </w:rPr>
        <w:t>późn</w:t>
      </w:r>
      <w:proofErr w:type="spellEnd"/>
      <w:r>
        <w:rPr>
          <w:sz w:val="23"/>
          <w:szCs w:val="23"/>
        </w:rPr>
        <w:t xml:space="preserve">. zm.) oraz Ustawą z dnia 15 grudnia 2000 r. o samorządach zawodowych architektów oraz inżynierów budownictwa (Dz. U z 2016 r., poz. 1725 </w:t>
      </w:r>
      <w:proofErr w:type="spellStart"/>
      <w:r>
        <w:rPr>
          <w:sz w:val="23"/>
          <w:szCs w:val="23"/>
        </w:rPr>
        <w:t>t.j</w:t>
      </w:r>
      <w:proofErr w:type="spellEnd"/>
      <w:r>
        <w:rPr>
          <w:sz w:val="23"/>
          <w:szCs w:val="23"/>
        </w:rPr>
        <w:t xml:space="preserve">.). </w:t>
      </w:r>
    </w:p>
    <w:p w14:paraId="53515602" w14:textId="77777777" w:rsidR="00B94CA2" w:rsidRDefault="00B94CA2" w:rsidP="00B94CA2">
      <w:pPr>
        <w:pStyle w:val="Default"/>
        <w:jc w:val="both"/>
        <w:rPr>
          <w:sz w:val="23"/>
          <w:szCs w:val="23"/>
        </w:rPr>
      </w:pPr>
      <w:r>
        <w:rPr>
          <w:sz w:val="23"/>
          <w:szCs w:val="23"/>
        </w:rPr>
        <w:t xml:space="preserve">Wszystkie w/w osoby kadry technicznej muszą posługiwać się językiem polskim lub w przypadku braku znajomości języka polskiego przez w/w osoby, Wykonawca zobowiązany jest na własny koszt do zapewnienia tłumacza języka polskiego w celu stałego bieżącego i symultanicznego tłumaczenia w kontaktach pomiędzy Zamawiającym a personelem Wykonawcy. </w:t>
      </w:r>
    </w:p>
    <w:p w14:paraId="725D6C5B" w14:textId="77777777" w:rsidR="00B94CA2" w:rsidRDefault="00B94CA2" w:rsidP="00B94CA2">
      <w:pPr>
        <w:pStyle w:val="Default"/>
        <w:jc w:val="both"/>
        <w:rPr>
          <w:sz w:val="23"/>
          <w:szCs w:val="23"/>
        </w:rPr>
      </w:pPr>
      <w:r>
        <w:rPr>
          <w:i/>
          <w:iCs/>
          <w:sz w:val="23"/>
          <w:szCs w:val="23"/>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512D2E7" w14:textId="77777777" w:rsidR="00B94CA2" w:rsidRDefault="00B94CA2" w:rsidP="00B94CA2">
      <w:pPr>
        <w:pStyle w:val="Default"/>
        <w:jc w:val="both"/>
        <w:rPr>
          <w:sz w:val="23"/>
          <w:szCs w:val="23"/>
        </w:rPr>
      </w:pPr>
      <w:r>
        <w:rPr>
          <w:i/>
          <w:iCs/>
          <w:sz w:val="23"/>
          <w:szCs w:val="23"/>
        </w:rPr>
        <w:t xml:space="preserve">Odnośnie do wykonawców wspólnie ubiegających się o udzielenie zamówienia mogą oni polegać na zdolnościach tych z wykonawców, którzy wykonają roboty budowlane lub usługi, do realizacji których te zdolności są wymagane. </w:t>
      </w:r>
    </w:p>
    <w:p w14:paraId="2A1FBDFA" w14:textId="3E319480" w:rsidR="00B94CA2" w:rsidRPr="00B94CA2" w:rsidRDefault="00B94CA2" w:rsidP="00B94CA2">
      <w:pPr>
        <w:jc w:val="both"/>
      </w:pPr>
      <w:r>
        <w:rPr>
          <w:i/>
          <w:iCs/>
          <w:sz w:val="23"/>
          <w:szCs w:val="23"/>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589E63B1" w14:textId="77777777" w:rsidR="00894454" w:rsidRDefault="00894454" w:rsidP="00894454">
      <w:pPr>
        <w:pStyle w:val="Default"/>
      </w:pPr>
    </w:p>
    <w:p w14:paraId="4F635198" w14:textId="77777777" w:rsidR="00894454" w:rsidRDefault="00894454" w:rsidP="00894454">
      <w:pPr>
        <w:pStyle w:val="Default"/>
        <w:rPr>
          <w:sz w:val="23"/>
          <w:szCs w:val="23"/>
        </w:rPr>
      </w:pPr>
      <w:r>
        <w:rPr>
          <w:b/>
          <w:bCs/>
          <w:sz w:val="23"/>
          <w:szCs w:val="23"/>
        </w:rPr>
        <w:t xml:space="preserve">8. PODSTAWY WYKLUCZENIA </w:t>
      </w:r>
    </w:p>
    <w:p w14:paraId="303E1B52" w14:textId="77777777" w:rsidR="00894454" w:rsidRDefault="00894454" w:rsidP="00894454">
      <w:pPr>
        <w:pStyle w:val="Default"/>
        <w:jc w:val="both"/>
        <w:rPr>
          <w:sz w:val="23"/>
          <w:szCs w:val="23"/>
        </w:rPr>
      </w:pPr>
      <w:r>
        <w:rPr>
          <w:sz w:val="23"/>
          <w:szCs w:val="23"/>
        </w:rPr>
        <w:t xml:space="preserve">1. Z postępowania o udzielenie zamówienia wyklucza się Wykonawców, w stosunku do których zachodzi którakolwiek z okoliczności wskazanych: </w:t>
      </w:r>
    </w:p>
    <w:p w14:paraId="59AAF03B" w14:textId="77777777" w:rsidR="00894454" w:rsidRDefault="00894454" w:rsidP="00894454">
      <w:pPr>
        <w:pStyle w:val="Default"/>
        <w:jc w:val="both"/>
        <w:rPr>
          <w:sz w:val="23"/>
          <w:szCs w:val="23"/>
        </w:rPr>
      </w:pPr>
      <w:r>
        <w:rPr>
          <w:sz w:val="23"/>
          <w:szCs w:val="23"/>
        </w:rPr>
        <w:t xml:space="preserve">1) w art. 108 ust. 1 ustawy </w:t>
      </w:r>
      <w:proofErr w:type="spellStart"/>
      <w:r>
        <w:rPr>
          <w:sz w:val="23"/>
          <w:szCs w:val="23"/>
        </w:rPr>
        <w:t>Pzp</w:t>
      </w:r>
      <w:proofErr w:type="spellEnd"/>
      <w:r>
        <w:rPr>
          <w:sz w:val="23"/>
          <w:szCs w:val="23"/>
        </w:rPr>
        <w:t xml:space="preserve">.; </w:t>
      </w:r>
    </w:p>
    <w:p w14:paraId="0DCEE04D" w14:textId="77777777" w:rsidR="00894454" w:rsidRDefault="00894454" w:rsidP="00894454">
      <w:pPr>
        <w:pStyle w:val="Default"/>
        <w:jc w:val="both"/>
        <w:rPr>
          <w:sz w:val="23"/>
          <w:szCs w:val="23"/>
        </w:rPr>
      </w:pPr>
      <w:r>
        <w:rPr>
          <w:sz w:val="23"/>
          <w:szCs w:val="23"/>
        </w:rPr>
        <w:t xml:space="preserve">2) w art. 109 ust. 1 pkt4, ustawy </w:t>
      </w:r>
      <w:proofErr w:type="spellStart"/>
      <w:r>
        <w:rPr>
          <w:sz w:val="23"/>
          <w:szCs w:val="23"/>
        </w:rPr>
        <w:t>Pzp</w:t>
      </w:r>
      <w:proofErr w:type="spellEnd"/>
      <w:r>
        <w:rPr>
          <w:sz w:val="23"/>
          <w:szCs w:val="23"/>
        </w:rPr>
        <w:t xml:space="preserve">., tj.: </w:t>
      </w:r>
    </w:p>
    <w:p w14:paraId="547FADC8" w14:textId="77777777" w:rsidR="00894454" w:rsidRDefault="00894454" w:rsidP="00894454">
      <w:pPr>
        <w:pStyle w:val="Default"/>
        <w:pageBreakBefore/>
        <w:jc w:val="both"/>
        <w:rPr>
          <w:sz w:val="23"/>
          <w:szCs w:val="23"/>
        </w:rPr>
      </w:pPr>
      <w:r>
        <w:rPr>
          <w:sz w:val="23"/>
          <w:szCs w:val="23"/>
        </w:rPr>
        <w:lastRenderedPageBreak/>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13ABA42" w14:textId="77777777" w:rsidR="00894454" w:rsidRDefault="00894454" w:rsidP="00894454">
      <w:pPr>
        <w:pStyle w:val="Default"/>
        <w:jc w:val="both"/>
        <w:rPr>
          <w:sz w:val="22"/>
          <w:szCs w:val="22"/>
        </w:rPr>
      </w:pPr>
      <w:r>
        <w:rPr>
          <w:sz w:val="22"/>
          <w:szCs w:val="22"/>
        </w:rPr>
        <w:t xml:space="preserve">2. Wykluczenie Wykonawcy następuje zgodnie z art. 111 </w:t>
      </w:r>
      <w:proofErr w:type="spellStart"/>
      <w:r>
        <w:rPr>
          <w:sz w:val="22"/>
          <w:szCs w:val="22"/>
        </w:rPr>
        <w:t>p.z.p</w:t>
      </w:r>
      <w:proofErr w:type="spellEnd"/>
      <w:r>
        <w:rPr>
          <w:sz w:val="22"/>
          <w:szCs w:val="22"/>
        </w:rPr>
        <w:t xml:space="preserve"> </w:t>
      </w:r>
    </w:p>
    <w:p w14:paraId="05083F56" w14:textId="77777777" w:rsidR="00894454" w:rsidRDefault="00894454" w:rsidP="00894454">
      <w:pPr>
        <w:pStyle w:val="Default"/>
        <w:jc w:val="both"/>
        <w:rPr>
          <w:sz w:val="22"/>
          <w:szCs w:val="22"/>
        </w:rPr>
      </w:pPr>
      <w:r>
        <w:rPr>
          <w:sz w:val="22"/>
          <w:szCs w:val="22"/>
        </w:rPr>
        <w:t xml:space="preserve">3. Wykonawca nie podlega wykluczeniu w okolicznościach określonych w art. 108 ust. 1 pkt 1, 2, 5 </w:t>
      </w:r>
      <w:proofErr w:type="spellStart"/>
      <w:r>
        <w:rPr>
          <w:sz w:val="22"/>
          <w:szCs w:val="22"/>
        </w:rPr>
        <w:t>p.z.p</w:t>
      </w:r>
      <w:proofErr w:type="spellEnd"/>
      <w:r>
        <w:rPr>
          <w:sz w:val="22"/>
          <w:szCs w:val="22"/>
        </w:rPr>
        <w:t xml:space="preserve">, jeżeli udowodni zamawiającemu, że spełnił łącznie przesłanki wskazane w art. 110 ust. 2 </w:t>
      </w:r>
      <w:proofErr w:type="spellStart"/>
      <w:r>
        <w:rPr>
          <w:sz w:val="22"/>
          <w:szCs w:val="22"/>
        </w:rPr>
        <w:t>p.z.p</w:t>
      </w:r>
      <w:proofErr w:type="spellEnd"/>
      <w:r>
        <w:rPr>
          <w:sz w:val="22"/>
          <w:szCs w:val="22"/>
        </w:rPr>
        <w:t xml:space="preserve">. tj.: </w:t>
      </w:r>
    </w:p>
    <w:p w14:paraId="2872730D" w14:textId="77777777" w:rsidR="00894454" w:rsidRDefault="00894454" w:rsidP="00894454">
      <w:pPr>
        <w:pStyle w:val="Default"/>
        <w:jc w:val="both"/>
        <w:rPr>
          <w:sz w:val="22"/>
          <w:szCs w:val="22"/>
        </w:rPr>
      </w:pPr>
      <w:r>
        <w:rPr>
          <w:sz w:val="22"/>
          <w:szCs w:val="22"/>
        </w:rPr>
        <w:t xml:space="preserve">1) naprawił lub zobowiązał się do naprawienia szkody wyrządzonej przestępstwem, wykroczeniem lub swoim nieprawidłowym postępowaniem, w tym poprzez zadośćuczynienie pieniężne; </w:t>
      </w:r>
    </w:p>
    <w:p w14:paraId="49B48506" w14:textId="77777777" w:rsidR="00894454" w:rsidRDefault="00894454" w:rsidP="00894454">
      <w:pPr>
        <w:pStyle w:val="Default"/>
        <w:jc w:val="both"/>
        <w:rPr>
          <w:sz w:val="22"/>
          <w:szCs w:val="22"/>
        </w:rPr>
      </w:pPr>
      <w:r>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D602613" w14:textId="77777777" w:rsidR="00894454" w:rsidRDefault="00894454" w:rsidP="00894454">
      <w:pPr>
        <w:pStyle w:val="Default"/>
        <w:jc w:val="both"/>
        <w:rPr>
          <w:sz w:val="22"/>
          <w:szCs w:val="22"/>
        </w:rPr>
      </w:pPr>
      <w:r>
        <w:rPr>
          <w:sz w:val="22"/>
          <w:szCs w:val="22"/>
        </w:rPr>
        <w:t xml:space="preserve">3) podjął konkretne środki techniczne, organizacyjne i kadrowe, odpowiednie dla zapobiegania dalszym przestępstwom, wykroczeniom lub nieprawidłowemu postępowaniu, w szczególności: </w:t>
      </w:r>
    </w:p>
    <w:p w14:paraId="5CA17A25" w14:textId="77777777" w:rsidR="00894454" w:rsidRDefault="00894454" w:rsidP="00894454">
      <w:pPr>
        <w:pStyle w:val="Default"/>
        <w:jc w:val="both"/>
        <w:rPr>
          <w:sz w:val="22"/>
          <w:szCs w:val="22"/>
        </w:rPr>
      </w:pPr>
      <w:r>
        <w:rPr>
          <w:sz w:val="22"/>
          <w:szCs w:val="22"/>
        </w:rPr>
        <w:t xml:space="preserve">a) zerwał wszelkie powiązania z osobami lub podmiotami odpowiedzialnymi za nieprawidłowe postępowanie wykonawcy, </w:t>
      </w:r>
    </w:p>
    <w:p w14:paraId="39D7D614" w14:textId="77777777" w:rsidR="00894454" w:rsidRDefault="00894454" w:rsidP="00894454">
      <w:pPr>
        <w:pStyle w:val="Default"/>
        <w:jc w:val="both"/>
        <w:rPr>
          <w:sz w:val="22"/>
          <w:szCs w:val="22"/>
        </w:rPr>
      </w:pPr>
      <w:r>
        <w:rPr>
          <w:sz w:val="22"/>
          <w:szCs w:val="22"/>
        </w:rPr>
        <w:t xml:space="preserve">b) zreorganizował personel, </w:t>
      </w:r>
    </w:p>
    <w:p w14:paraId="283C81AD" w14:textId="77777777" w:rsidR="00894454" w:rsidRDefault="00894454" w:rsidP="00894454">
      <w:pPr>
        <w:pStyle w:val="Default"/>
        <w:jc w:val="both"/>
        <w:rPr>
          <w:sz w:val="22"/>
          <w:szCs w:val="22"/>
        </w:rPr>
      </w:pPr>
      <w:r>
        <w:rPr>
          <w:sz w:val="22"/>
          <w:szCs w:val="22"/>
        </w:rPr>
        <w:t xml:space="preserve">c) wdrożył system sprawozdawczości i kontroli, </w:t>
      </w:r>
    </w:p>
    <w:p w14:paraId="34479D78" w14:textId="77777777" w:rsidR="00894454" w:rsidRDefault="00894454" w:rsidP="00894454">
      <w:pPr>
        <w:pStyle w:val="Default"/>
        <w:jc w:val="both"/>
        <w:rPr>
          <w:sz w:val="22"/>
          <w:szCs w:val="22"/>
        </w:rPr>
      </w:pPr>
      <w:r>
        <w:rPr>
          <w:sz w:val="22"/>
          <w:szCs w:val="22"/>
        </w:rPr>
        <w:t xml:space="preserve">d) utworzył struktury audytu wewnętrznego do monitorowania przestrzegania przepisów, wewnętrznych regulacji lub standardów, </w:t>
      </w:r>
    </w:p>
    <w:p w14:paraId="3A70D358" w14:textId="77777777" w:rsidR="00894454" w:rsidRDefault="00894454" w:rsidP="00894454">
      <w:pPr>
        <w:pStyle w:val="Default"/>
        <w:jc w:val="both"/>
        <w:rPr>
          <w:sz w:val="22"/>
          <w:szCs w:val="22"/>
        </w:rPr>
      </w:pPr>
      <w:r>
        <w:rPr>
          <w:sz w:val="22"/>
          <w:szCs w:val="22"/>
        </w:rPr>
        <w:t xml:space="preserve">e) wprowadził wewnętrzne regulacje dotyczące odpowiedzialności i odszkodowań za nieprzestrzeganie przepisów, wewnętrznych regulacji lub standardów. </w:t>
      </w:r>
    </w:p>
    <w:p w14:paraId="1568AD24" w14:textId="77777777" w:rsidR="00894454" w:rsidRDefault="00894454" w:rsidP="00894454">
      <w:pPr>
        <w:pStyle w:val="Default"/>
        <w:jc w:val="both"/>
        <w:rPr>
          <w:sz w:val="22"/>
          <w:szCs w:val="22"/>
        </w:rPr>
      </w:pPr>
      <w:r>
        <w:rPr>
          <w:sz w:val="22"/>
          <w:szCs w:val="22"/>
        </w:rPr>
        <w:t xml:space="preserve">4. Zamawiający oceni, czy podjęte przez wykonawcę czynności, o których mowa w art. 110 ust. 2 </w:t>
      </w:r>
      <w:proofErr w:type="spellStart"/>
      <w:r>
        <w:rPr>
          <w:sz w:val="22"/>
          <w:szCs w:val="22"/>
        </w:rPr>
        <w:t>p.z.p</w:t>
      </w:r>
      <w:proofErr w:type="spellEnd"/>
      <w:r>
        <w:rPr>
          <w:sz w:val="22"/>
          <w:szCs w:val="22"/>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20AD58E9" w14:textId="77777777" w:rsidR="00894454" w:rsidRDefault="00894454" w:rsidP="00894454">
      <w:pPr>
        <w:pStyle w:val="Default"/>
        <w:rPr>
          <w:b/>
          <w:bCs/>
          <w:sz w:val="22"/>
          <w:szCs w:val="22"/>
        </w:rPr>
      </w:pPr>
      <w:r>
        <w:rPr>
          <w:sz w:val="22"/>
          <w:szCs w:val="22"/>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w:t>
      </w:r>
      <w:r>
        <w:rPr>
          <w:sz w:val="22"/>
          <w:szCs w:val="22"/>
        </w:rPr>
        <w:br/>
      </w:r>
    </w:p>
    <w:p w14:paraId="78BDE8B9" w14:textId="6E3FCD21" w:rsidR="00894454" w:rsidRDefault="00894454" w:rsidP="00894454">
      <w:pPr>
        <w:pStyle w:val="Default"/>
        <w:jc w:val="both"/>
        <w:rPr>
          <w:sz w:val="22"/>
          <w:szCs w:val="22"/>
        </w:rPr>
      </w:pPr>
      <w:r>
        <w:rPr>
          <w:b/>
          <w:bCs/>
          <w:sz w:val="22"/>
          <w:szCs w:val="22"/>
        </w:rPr>
        <w:t xml:space="preserve">9. OPIS SPOSOBU PRZYGOTOWANIA OFERT ORAZ WYMAGANIA FORMALNE DOTYCZĄCE SKŁADANYCH OŚWIADCZEŃ I DOKUMENTÓW </w:t>
      </w:r>
    </w:p>
    <w:p w14:paraId="2895F38D" w14:textId="77777777" w:rsidR="00894454" w:rsidRDefault="00894454" w:rsidP="00894454">
      <w:pPr>
        <w:pStyle w:val="Default"/>
        <w:jc w:val="both"/>
        <w:rPr>
          <w:sz w:val="22"/>
          <w:szCs w:val="22"/>
        </w:rPr>
      </w:pPr>
      <w:r>
        <w:rPr>
          <w:sz w:val="22"/>
          <w:szCs w:val="22"/>
        </w:rPr>
        <w:t xml:space="preserve">1. Podmiotowe środki dowodowe, w tym oświadczenie, o którym mowa w niniejszym podrozdziale 9 pkt 5 </w:t>
      </w:r>
      <w:proofErr w:type="spellStart"/>
      <w:r>
        <w:rPr>
          <w:sz w:val="22"/>
          <w:szCs w:val="22"/>
        </w:rPr>
        <w:t>ppkt</w:t>
      </w:r>
      <w:proofErr w:type="spellEnd"/>
      <w:r>
        <w:rPr>
          <w:sz w:val="22"/>
          <w:szCs w:val="22"/>
        </w:rPr>
        <w:t xml:space="preserve"> 3, oraz zobowiązanie podmiotu udostępniającego zasoby, oraz pełnomocnictwo przekazuje się w postaci elektronicznej opatrzone kwalifikowanym podpisem elektronicznym, podpisem zaufanym lub podpisem osobistym. </w:t>
      </w:r>
    </w:p>
    <w:p w14:paraId="1BAD22E5" w14:textId="77777777" w:rsidR="00894454" w:rsidRDefault="00894454" w:rsidP="00894454">
      <w:pPr>
        <w:pStyle w:val="Default"/>
        <w:jc w:val="both"/>
        <w:rPr>
          <w:sz w:val="22"/>
          <w:szCs w:val="22"/>
        </w:rPr>
      </w:pPr>
      <w:r>
        <w:rPr>
          <w:i/>
          <w:iCs/>
          <w:sz w:val="22"/>
          <w:szCs w:val="22"/>
        </w:rPr>
        <w:t xml:space="preserve">a) INFORMACJA DOTYCZACA PEŁNOMOCNICTWA: </w:t>
      </w:r>
    </w:p>
    <w:p w14:paraId="5C206748" w14:textId="77777777" w:rsidR="00894454" w:rsidRDefault="00894454" w:rsidP="00894454">
      <w:pPr>
        <w:pStyle w:val="Default"/>
        <w:jc w:val="both"/>
        <w:rPr>
          <w:sz w:val="22"/>
          <w:szCs w:val="22"/>
        </w:rPr>
      </w:pPr>
      <w:r>
        <w:rPr>
          <w:i/>
          <w:iCs/>
          <w:sz w:val="22"/>
          <w:szCs w:val="22"/>
        </w:rPr>
        <w:t xml:space="preserve">– w przypadku podpisania oferty lub załączników przez osobę, której umocowanie nie wynika z dokumentów rejestrowych, oferta musi zawierać oryginał stosownego pełnomocnictwa w formie lub postaci elektronicznej (tj. podpisanego kwalifikowanym podpisem elektronicznym </w:t>
      </w:r>
    </w:p>
    <w:p w14:paraId="622728EB" w14:textId="77777777" w:rsidR="00894454" w:rsidRDefault="00894454" w:rsidP="00894454">
      <w:pPr>
        <w:pStyle w:val="Default"/>
        <w:pageBreakBefore/>
        <w:jc w:val="both"/>
        <w:rPr>
          <w:sz w:val="22"/>
          <w:szCs w:val="22"/>
        </w:rPr>
      </w:pPr>
      <w:r>
        <w:rPr>
          <w:i/>
          <w:iCs/>
          <w:sz w:val="22"/>
          <w:szCs w:val="22"/>
        </w:rPr>
        <w:lastRenderedPageBreak/>
        <w:t xml:space="preserve">lub podpisem zaufanym lub osobistym przez osoby, których umocowanie wynika z dokumentów rejestrowych) lub elektroniczną kopię pełnomocnictwa poświadczoną za zgodność z okazanym dokumentem opatrzoną kwalifikowanym podpisem elektronicznym przez notariusza na podstawie 97§2 Prawa o notariacie. W przypadku podmiotów występujących wspólnie pełnomocnictwo podpisane przez upoważnionych przedstawicieli każdego z podmiotów występujących wspólnie, do reprezentowania w postępowaniu (zgodnie z art. 58 ustawy </w:t>
      </w:r>
      <w:proofErr w:type="spellStart"/>
      <w:r>
        <w:rPr>
          <w:i/>
          <w:iCs/>
          <w:sz w:val="22"/>
          <w:szCs w:val="22"/>
        </w:rPr>
        <w:t>Pzp</w:t>
      </w:r>
      <w:proofErr w:type="spellEnd"/>
      <w:r>
        <w:rPr>
          <w:i/>
          <w:iCs/>
          <w:sz w:val="22"/>
          <w:szCs w:val="22"/>
        </w:rPr>
        <w:t xml:space="preserve">) </w:t>
      </w:r>
    </w:p>
    <w:p w14:paraId="1359B191" w14:textId="77777777" w:rsidR="00894454" w:rsidRDefault="00894454" w:rsidP="00894454">
      <w:pPr>
        <w:pStyle w:val="Default"/>
        <w:jc w:val="both"/>
        <w:rPr>
          <w:sz w:val="22"/>
          <w:szCs w:val="22"/>
        </w:rPr>
      </w:pPr>
      <w:r>
        <w:rPr>
          <w:sz w:val="22"/>
          <w:szCs w:val="22"/>
        </w:rPr>
        <w:t xml:space="preserve">2.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72FDB441" w14:textId="77777777" w:rsidR="00894454" w:rsidRDefault="00894454" w:rsidP="00894454">
      <w:pPr>
        <w:pStyle w:val="Default"/>
        <w:jc w:val="both"/>
        <w:rPr>
          <w:sz w:val="22"/>
          <w:szCs w:val="22"/>
        </w:rPr>
      </w:pPr>
      <w:r>
        <w:rPr>
          <w:sz w:val="22"/>
          <w:szCs w:val="22"/>
        </w:rPr>
        <w:t xml:space="preserve">3 Do kompresji zamawiający rekomenduje nw. formaty: </w:t>
      </w:r>
    </w:p>
    <w:p w14:paraId="09F924BE" w14:textId="77777777" w:rsidR="00894454" w:rsidRDefault="00894454" w:rsidP="00894454">
      <w:pPr>
        <w:pStyle w:val="Default"/>
        <w:jc w:val="both"/>
        <w:rPr>
          <w:sz w:val="22"/>
          <w:szCs w:val="22"/>
        </w:rPr>
      </w:pPr>
      <w:r>
        <w:rPr>
          <w:sz w:val="22"/>
          <w:szCs w:val="22"/>
        </w:rPr>
        <w:t xml:space="preserve">1) zip (ZIP file format), </w:t>
      </w:r>
    </w:p>
    <w:p w14:paraId="36033BB4" w14:textId="77777777" w:rsidR="00894454" w:rsidRDefault="00894454" w:rsidP="00894454">
      <w:pPr>
        <w:pStyle w:val="Default"/>
        <w:jc w:val="both"/>
        <w:rPr>
          <w:sz w:val="22"/>
          <w:szCs w:val="22"/>
        </w:rPr>
      </w:pPr>
      <w:r>
        <w:rPr>
          <w:sz w:val="22"/>
          <w:szCs w:val="22"/>
        </w:rPr>
        <w:t xml:space="preserve">2) 7Z (7-ZIP file format) </w:t>
      </w:r>
    </w:p>
    <w:p w14:paraId="35164873" w14:textId="77777777" w:rsidR="00894454" w:rsidRDefault="00894454" w:rsidP="00894454">
      <w:pPr>
        <w:pStyle w:val="Default"/>
        <w:jc w:val="both"/>
        <w:rPr>
          <w:sz w:val="22"/>
          <w:szCs w:val="22"/>
        </w:rPr>
      </w:pPr>
      <w:r>
        <w:rPr>
          <w:sz w:val="22"/>
          <w:szCs w:val="22"/>
        </w:rPr>
        <w:t xml:space="preserve">4. Zamawiający informuje o występującym na Platformie limicie objętości plików lub spakowanych folderów w zakresie całej oferty do 1 GB przy maksymalnej ilości 20 plików lub spakowanych folderów, gdzie jeden załącznik nie może przekraczać 75 MB. </w:t>
      </w:r>
    </w:p>
    <w:p w14:paraId="32E6385F" w14:textId="79A8B610" w:rsidR="00894454" w:rsidRPr="00EF1501" w:rsidRDefault="00894454" w:rsidP="00894454">
      <w:pPr>
        <w:pStyle w:val="Default"/>
        <w:jc w:val="both"/>
        <w:rPr>
          <w:color w:val="0070C0"/>
          <w:sz w:val="22"/>
          <w:szCs w:val="22"/>
        </w:rPr>
      </w:pPr>
      <w:r>
        <w:rPr>
          <w:sz w:val="22"/>
          <w:szCs w:val="22"/>
        </w:rPr>
        <w:t xml:space="preserve">5. WADIUM o którym mowa w rozdziale II podrozdziale </w:t>
      </w:r>
      <w:r w:rsidR="00EF1501">
        <w:rPr>
          <w:sz w:val="22"/>
          <w:szCs w:val="22"/>
        </w:rPr>
        <w:t>11</w:t>
      </w:r>
      <w:r>
        <w:rPr>
          <w:sz w:val="22"/>
          <w:szCs w:val="22"/>
        </w:rPr>
        <w:t xml:space="preserve"> SWZ w poręczeniach lub gwarancjach powinno obejmować przekazanie tego dokumentu w takiej formie, w jakiej został on ustanowiony przez gwaranta, tj. oryginału dokumentu podpisanego kwalifikowanym podpisem elektronicznym przez jego wystawcę. </w:t>
      </w:r>
    </w:p>
    <w:p w14:paraId="450D7120" w14:textId="77777777" w:rsidR="00894454" w:rsidRDefault="00894454" w:rsidP="00894454">
      <w:pPr>
        <w:pStyle w:val="Default"/>
        <w:jc w:val="both"/>
        <w:rPr>
          <w:sz w:val="22"/>
          <w:szCs w:val="22"/>
        </w:rPr>
      </w:pPr>
      <w:r>
        <w:rPr>
          <w:sz w:val="22"/>
          <w:szCs w:val="22"/>
        </w:rPr>
        <w:t xml:space="preserve">-Zamawiający zaleca załączenie do oferty dokumentu potwierdzającego wniesienie wadium w pieniądzu na rachunek bankowy zamawiającego. Czynność ta skróci czas badania ofert. </w:t>
      </w:r>
    </w:p>
    <w:p w14:paraId="2FB99F95" w14:textId="77777777" w:rsidR="00894454" w:rsidRDefault="00894454" w:rsidP="00894454">
      <w:pPr>
        <w:pStyle w:val="Default"/>
        <w:jc w:val="both"/>
        <w:rPr>
          <w:sz w:val="22"/>
          <w:szCs w:val="22"/>
        </w:rPr>
      </w:pPr>
      <w:r>
        <w:rPr>
          <w:sz w:val="22"/>
          <w:szCs w:val="22"/>
        </w:rPr>
        <w:t xml:space="preserve">6.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wykonawca może przedłożyć zamawiającemu odpis lub informację z Krajowego Rejestru Sądowego, Centralnej Ewidencji i Informacji o Działalności Gospodarczej lub innego właściwego rejestru lub ewidencji </w:t>
      </w:r>
    </w:p>
    <w:p w14:paraId="7F2BF17D" w14:textId="77777777" w:rsidR="00894454" w:rsidRDefault="00894454" w:rsidP="00894454">
      <w:pPr>
        <w:pStyle w:val="Default"/>
        <w:jc w:val="both"/>
        <w:rPr>
          <w:sz w:val="22"/>
          <w:szCs w:val="22"/>
        </w:rPr>
      </w:pPr>
      <w:r>
        <w:rPr>
          <w:sz w:val="22"/>
          <w:szCs w:val="22"/>
        </w:rPr>
        <w:t xml:space="preserve">7. Jeżeli w imieniu wykonawcy działa osoba, której umocowanie do jego reprezentowania nie wynika z dokumentów, o których mowa w pkt 6, zamawiający żądać przedstawienia od wykonawcy pełnomocnictwa lub innego dokumentu potwierdzającego umocowanie do reprezentowania wykonawcy. </w:t>
      </w:r>
    </w:p>
    <w:p w14:paraId="53DC4ADC" w14:textId="77777777" w:rsidR="00894454" w:rsidRDefault="00894454" w:rsidP="00894454">
      <w:pPr>
        <w:pStyle w:val="Default"/>
        <w:jc w:val="both"/>
        <w:rPr>
          <w:sz w:val="22"/>
          <w:szCs w:val="22"/>
        </w:rPr>
      </w:pPr>
      <w:r>
        <w:rPr>
          <w:sz w:val="22"/>
          <w:szCs w:val="22"/>
        </w:rPr>
        <w:t xml:space="preserve">8. Oferta oraz pozostałe oświadczenia i dokumenty, dla których Zamawiający określił wzory w formie formularzy zamieszczonych w załącznikach do SWZ, powinny być sporządzone zgodnie z tymi wzorami, co do treści oraz opisu kolumn i wierszy. </w:t>
      </w:r>
    </w:p>
    <w:p w14:paraId="4530BCE7" w14:textId="77777777" w:rsidR="00894454" w:rsidRDefault="00894454" w:rsidP="00894454">
      <w:pPr>
        <w:pStyle w:val="Default"/>
        <w:jc w:val="both"/>
        <w:rPr>
          <w:sz w:val="22"/>
          <w:szCs w:val="22"/>
        </w:rPr>
      </w:pPr>
      <w:r>
        <w:rPr>
          <w:sz w:val="22"/>
          <w:szCs w:val="22"/>
        </w:rPr>
        <w:t xml:space="preserve">9. Podmiotowe środki dowodowe lub inne dokumenty, w tym dokumenty potwierdzające umocowanie do reprezentowania, sporządzone w języku obcym przekazuje się wraz z tłumaczeniem na język polski. </w:t>
      </w:r>
    </w:p>
    <w:p w14:paraId="79CBC1BB" w14:textId="77777777" w:rsidR="00894454" w:rsidRDefault="00894454" w:rsidP="00894454">
      <w:pPr>
        <w:pStyle w:val="Default"/>
        <w:jc w:val="both"/>
        <w:rPr>
          <w:sz w:val="22"/>
          <w:szCs w:val="22"/>
        </w:rPr>
      </w:pPr>
      <w:r>
        <w:rPr>
          <w:sz w:val="22"/>
          <w:szCs w:val="22"/>
        </w:rPr>
        <w:t xml:space="preserve">10. Ofertę składa się pod rygorem nieważności w formie elektronicznej lub w postaci elektronicznej opatrzonej podpisem zaufanym lub podpisem osobistym. </w:t>
      </w:r>
    </w:p>
    <w:p w14:paraId="18D41EA5" w14:textId="745AA487" w:rsidR="00894454" w:rsidRPr="00894454" w:rsidRDefault="00894454" w:rsidP="00894454">
      <w:pPr>
        <w:rPr>
          <w:b/>
          <w:bCs/>
        </w:rPr>
      </w:pPr>
      <w:r>
        <w:t xml:space="preserve">11. Postępowanie prowadzone jest w języku polskim na Platformie Zakupowej pod adresem: </w:t>
      </w:r>
      <w:hyperlink r:id="rId9" w:history="1">
        <w:r w:rsidRPr="0098381D">
          <w:rPr>
            <w:rStyle w:val="Hipercze"/>
            <w:b/>
            <w:bCs/>
            <w:sz w:val="24"/>
            <w:szCs w:val="24"/>
          </w:rPr>
          <w:t>https://platformazakupowa.pl/pn/trzcinsko_zdroj</w:t>
        </w:r>
      </w:hyperlink>
      <w:r>
        <w:rPr>
          <w:b/>
          <w:bCs/>
          <w:sz w:val="24"/>
          <w:szCs w:val="24"/>
        </w:rPr>
        <w:t xml:space="preserve"> </w:t>
      </w:r>
      <w:r>
        <w:t xml:space="preserve">w zakładce „POSTĘPOWANIA” i pod nazwą postępowania wskazaną w tytule SWZ. </w:t>
      </w:r>
    </w:p>
    <w:p w14:paraId="1CA84F39" w14:textId="77777777" w:rsidR="00894454" w:rsidRDefault="00894454" w:rsidP="00894454">
      <w:pPr>
        <w:pStyle w:val="Default"/>
        <w:jc w:val="both"/>
        <w:rPr>
          <w:sz w:val="22"/>
          <w:szCs w:val="22"/>
        </w:rPr>
      </w:pPr>
      <w:r>
        <w:rPr>
          <w:sz w:val="22"/>
          <w:szCs w:val="22"/>
        </w:rPr>
        <w:t xml:space="preserve">12. Protokół, oferty oraz wszelkie oświadczenia i zaświadczenia składane w postępowaniu o zamówienie publiczne są jawne. Jeśli oferta zawiera informacje </w:t>
      </w:r>
      <w:r>
        <w:rPr>
          <w:b/>
          <w:bCs/>
          <w:sz w:val="22"/>
          <w:szCs w:val="22"/>
        </w:rPr>
        <w:t xml:space="preserve">stanowiące tajemnicę przedsiębiorstwa </w:t>
      </w:r>
      <w:r>
        <w:rPr>
          <w:sz w:val="22"/>
          <w:szCs w:val="22"/>
        </w:rPr>
        <w:t xml:space="preserve">w rozumieniu ustawy z dnia 16 kwietnia 1993 r. o zwalczaniu nieuczciwej </w:t>
      </w:r>
    </w:p>
    <w:p w14:paraId="7FF408C8" w14:textId="77777777" w:rsidR="00894454" w:rsidRDefault="00894454" w:rsidP="00894454">
      <w:pPr>
        <w:pStyle w:val="Default"/>
        <w:pageBreakBefore/>
        <w:jc w:val="both"/>
        <w:rPr>
          <w:sz w:val="22"/>
          <w:szCs w:val="22"/>
        </w:rPr>
      </w:pPr>
      <w:r>
        <w:rPr>
          <w:sz w:val="22"/>
          <w:szCs w:val="22"/>
        </w:rPr>
        <w:lastRenderedPageBreak/>
        <w:t xml:space="preserve">konkurencji (Dz. U. z 2020 r. poz. 1913), Wykonawca powinien nie później niż w terminie składania ofert, zastrzec, że nie mogą one być udostępnione oraz wykazać, iż zastrzeżone informacje stanowią tajemnicę przedsiębiorstwa. Wykonawca, w celu utrzymania w poufności tych informacji, powinien przekazać je w wydzielonym i odpowiednio oznaczonym pliku. Zamawiający udostępni na wniosek zainteresowanego jawną część dokumentacji. </w:t>
      </w:r>
    </w:p>
    <w:p w14:paraId="5001E102" w14:textId="77777777" w:rsidR="00894454" w:rsidRDefault="00894454" w:rsidP="00894454">
      <w:pPr>
        <w:pStyle w:val="Default"/>
        <w:jc w:val="both"/>
        <w:rPr>
          <w:sz w:val="22"/>
          <w:szCs w:val="22"/>
        </w:rPr>
      </w:pPr>
      <w:r>
        <w:rPr>
          <w:sz w:val="22"/>
          <w:szCs w:val="22"/>
        </w:rPr>
        <w:t xml:space="preserve">13. Zastrzeżenie informacji, które nie stanowią tajemnicy przedsiębiorstwa w rozumieniu ustawy o zwalczaniu nieuczciwej konkurencji będzie traktowane, jako bezskuteczne i skutkować będzie ich odtajnieniem. </w:t>
      </w:r>
    </w:p>
    <w:p w14:paraId="4597FFC5" w14:textId="77777777" w:rsidR="00894454" w:rsidRDefault="00894454" w:rsidP="00894454">
      <w:pPr>
        <w:pStyle w:val="Default"/>
      </w:pPr>
      <w:r>
        <w:rPr>
          <w:sz w:val="22"/>
          <w:szCs w:val="22"/>
        </w:rPr>
        <w:t>14. Wszystkie koszty związane z uczestnictwem w postępowaniu, w szczególności z przygotowaniem i złożeniem oferty ponosi Wykonawca składający ofertę. Zamawiający nie przewiduje zwrotu kosztów udziału w postępowaniu.</w:t>
      </w:r>
      <w:r>
        <w:rPr>
          <w:sz w:val="22"/>
          <w:szCs w:val="22"/>
        </w:rPr>
        <w:br/>
      </w:r>
    </w:p>
    <w:p w14:paraId="733BF72A" w14:textId="5127473C" w:rsidR="00894454" w:rsidRDefault="00EF1501" w:rsidP="00894454">
      <w:pPr>
        <w:pStyle w:val="Default"/>
        <w:spacing w:after="265"/>
        <w:rPr>
          <w:sz w:val="23"/>
          <w:szCs w:val="23"/>
        </w:rPr>
      </w:pPr>
      <w:r>
        <w:rPr>
          <w:b/>
          <w:bCs/>
          <w:sz w:val="23"/>
          <w:szCs w:val="23"/>
        </w:rPr>
        <w:t>10</w:t>
      </w:r>
      <w:r w:rsidR="00894454">
        <w:rPr>
          <w:b/>
          <w:bCs/>
          <w:sz w:val="23"/>
          <w:szCs w:val="23"/>
        </w:rPr>
        <w:t xml:space="preserve">. WYKAZ PODMIOTOWYCH ŚRODKÓW DOWODOWYCH </w:t>
      </w:r>
    </w:p>
    <w:p w14:paraId="5E85F4DA" w14:textId="77777777" w:rsidR="00894454" w:rsidRDefault="00894454" w:rsidP="00894454">
      <w:pPr>
        <w:pStyle w:val="Default"/>
        <w:spacing w:after="265"/>
        <w:rPr>
          <w:sz w:val="23"/>
          <w:szCs w:val="23"/>
        </w:rPr>
      </w:pPr>
      <w:r>
        <w:rPr>
          <w:b/>
          <w:bCs/>
          <w:sz w:val="23"/>
          <w:szCs w:val="23"/>
        </w:rPr>
        <w:t xml:space="preserve">1) DOKUMENTY SKŁADANE RAZEM Z OFERTĄ </w:t>
      </w:r>
    </w:p>
    <w:p w14:paraId="540F2CEE" w14:textId="77777777" w:rsidR="00894454" w:rsidRDefault="00894454" w:rsidP="00894454">
      <w:pPr>
        <w:pStyle w:val="Default"/>
        <w:spacing w:after="265"/>
        <w:jc w:val="both"/>
        <w:rPr>
          <w:sz w:val="23"/>
          <w:szCs w:val="23"/>
        </w:rPr>
      </w:pPr>
      <w:r>
        <w:rPr>
          <w:b/>
          <w:bCs/>
          <w:sz w:val="23"/>
          <w:szCs w:val="23"/>
        </w:rPr>
        <w:t xml:space="preserve">1. </w:t>
      </w:r>
      <w:r>
        <w:rPr>
          <w:b/>
          <w:bCs/>
          <w:i/>
          <w:iCs/>
          <w:sz w:val="23"/>
          <w:szCs w:val="23"/>
        </w:rPr>
        <w:t xml:space="preserve">Oferta </w:t>
      </w:r>
      <w:r>
        <w:rPr>
          <w:i/>
          <w:iCs/>
          <w:sz w:val="23"/>
          <w:szCs w:val="23"/>
        </w:rPr>
        <w:t xml:space="preserve">składana jest pod rygorem nieważności </w:t>
      </w:r>
      <w:r>
        <w:rPr>
          <w:b/>
          <w:bCs/>
          <w:i/>
          <w:iCs/>
          <w:sz w:val="23"/>
          <w:szCs w:val="23"/>
        </w:rPr>
        <w:t xml:space="preserve">w formie elektronicznej lub w postaci elektronicznej opatrzonej podpisem zaufanym lub podpisem osobistym. </w:t>
      </w:r>
    </w:p>
    <w:p w14:paraId="653B8937" w14:textId="77777777" w:rsidR="00894454" w:rsidRDefault="00894454" w:rsidP="00894454">
      <w:pPr>
        <w:pStyle w:val="Default"/>
        <w:spacing w:after="265"/>
        <w:jc w:val="both"/>
        <w:rPr>
          <w:sz w:val="23"/>
          <w:szCs w:val="23"/>
        </w:rPr>
      </w:pPr>
      <w:r>
        <w:rPr>
          <w:sz w:val="23"/>
          <w:szCs w:val="23"/>
        </w:rPr>
        <w:t xml:space="preserve">2. Wykonawca dołącza do oferty </w:t>
      </w:r>
      <w:r>
        <w:rPr>
          <w:b/>
          <w:bCs/>
          <w:sz w:val="23"/>
          <w:szCs w:val="23"/>
        </w:rPr>
        <w:t xml:space="preserve">oświadczenie o niepodleganiu wykluczeniu </w:t>
      </w:r>
      <w:r>
        <w:rPr>
          <w:sz w:val="23"/>
          <w:szCs w:val="23"/>
        </w:rPr>
        <w:t xml:space="preserve">oraz </w:t>
      </w:r>
      <w:r>
        <w:rPr>
          <w:b/>
          <w:bCs/>
          <w:sz w:val="23"/>
          <w:szCs w:val="23"/>
        </w:rPr>
        <w:t xml:space="preserve">spełnianiu warunków udziału w postępowaniu </w:t>
      </w:r>
      <w:r>
        <w:rPr>
          <w:sz w:val="23"/>
          <w:szCs w:val="23"/>
        </w:rPr>
        <w:t xml:space="preserve">w zakresie wskazanym w SWZ. Oświadczenie to stanowi dowód potwierdzający brak podstaw wykluczenia oraz spełnianie warunków udziału w postępowaniu, na dzień składania ofert, tymczasowo zastępujący wymagane podmiotowe środki dowodowe, wskazane w rozdziale II podrozdziale 8 pkt 2 SWZ. </w:t>
      </w:r>
    </w:p>
    <w:p w14:paraId="380BEC41" w14:textId="77777777" w:rsidR="00894454" w:rsidRDefault="00894454" w:rsidP="00894454">
      <w:pPr>
        <w:pStyle w:val="Default"/>
        <w:spacing w:after="265"/>
        <w:jc w:val="both"/>
        <w:rPr>
          <w:sz w:val="23"/>
          <w:szCs w:val="23"/>
        </w:rPr>
      </w:pPr>
      <w:r>
        <w:rPr>
          <w:b/>
          <w:bCs/>
          <w:sz w:val="23"/>
          <w:szCs w:val="23"/>
        </w:rPr>
        <w:t xml:space="preserve">3. </w:t>
      </w:r>
      <w:r>
        <w:rPr>
          <w:rFonts w:ascii="Times New Roman" w:hAnsi="Times New Roman" w:cs="Times New Roman"/>
          <w:b/>
          <w:bCs/>
          <w:sz w:val="23"/>
          <w:szCs w:val="23"/>
        </w:rPr>
        <w:t xml:space="preserve">OŚWIADCZENIE WYKONAWCY składane na podstawie art. 1 pkt 3 ustawy z dnia 13 kwietnia 2022 r. o szczególnych rozwiązaniach w zakresie przeciwdziałania wspieraniu agresji na Ukrainę oraz służących ochronie bezpieczeństwa narodowego </w:t>
      </w:r>
    </w:p>
    <w:p w14:paraId="3C735B52" w14:textId="77777777" w:rsidR="00894454" w:rsidRDefault="00894454" w:rsidP="00894454">
      <w:pPr>
        <w:pStyle w:val="Default"/>
        <w:spacing w:after="265"/>
        <w:jc w:val="both"/>
        <w:rPr>
          <w:sz w:val="22"/>
          <w:szCs w:val="22"/>
        </w:rPr>
      </w:pPr>
      <w:r>
        <w:rPr>
          <w:b/>
          <w:bCs/>
          <w:sz w:val="22"/>
          <w:szCs w:val="22"/>
        </w:rPr>
        <w:t xml:space="preserve">4. </w:t>
      </w:r>
      <w:r>
        <w:rPr>
          <w:b/>
          <w:bCs/>
          <w:i/>
          <w:iCs/>
          <w:sz w:val="22"/>
          <w:szCs w:val="22"/>
        </w:rPr>
        <w:t xml:space="preserve">Oświadczenie </w:t>
      </w:r>
      <w:r>
        <w:rPr>
          <w:i/>
          <w:iCs/>
          <w:sz w:val="22"/>
          <w:szCs w:val="22"/>
        </w:rPr>
        <w:t xml:space="preserve">składane jest pod rygorem nieważności </w:t>
      </w:r>
      <w:r>
        <w:rPr>
          <w:b/>
          <w:bCs/>
          <w:i/>
          <w:iCs/>
          <w:sz w:val="22"/>
          <w:szCs w:val="22"/>
        </w:rPr>
        <w:t xml:space="preserve">w formie elektronicznej lub w postaci elektronicznej opatrzonej podpisem zaufanym, lub podpisem osobistym. </w:t>
      </w:r>
    </w:p>
    <w:p w14:paraId="30832D3C" w14:textId="77777777" w:rsidR="00894454" w:rsidRDefault="00894454" w:rsidP="00894454">
      <w:pPr>
        <w:pStyle w:val="Default"/>
        <w:jc w:val="both"/>
        <w:rPr>
          <w:sz w:val="22"/>
          <w:szCs w:val="22"/>
        </w:rPr>
      </w:pPr>
      <w:r>
        <w:rPr>
          <w:b/>
          <w:bCs/>
          <w:sz w:val="22"/>
          <w:szCs w:val="22"/>
        </w:rPr>
        <w:t xml:space="preserve">5. WYKONAWCA JEST ZOBOWIĄZANY ZŁOŻYĆ TAKŻE WRAZ Z OFERTĄ: </w:t>
      </w:r>
    </w:p>
    <w:p w14:paraId="336B2579" w14:textId="7628BD4B" w:rsidR="00894454" w:rsidRDefault="00894454" w:rsidP="00894454">
      <w:pPr>
        <w:pStyle w:val="Default"/>
        <w:jc w:val="both"/>
        <w:rPr>
          <w:sz w:val="22"/>
          <w:szCs w:val="22"/>
        </w:rPr>
      </w:pPr>
      <w:r>
        <w:rPr>
          <w:sz w:val="22"/>
          <w:szCs w:val="22"/>
        </w:rPr>
        <w:t xml:space="preserve">1) OŚWIADZCENIE podmiotu udostępniającego zasoby, potwierdzające brak podstaw wykluczenia tego podmiotu oraz odpowiednio spełnianie warunków udziału w postępowaniu; </w:t>
      </w:r>
      <w:r>
        <w:rPr>
          <w:sz w:val="22"/>
          <w:szCs w:val="22"/>
        </w:rPr>
        <w:br/>
        <w:t xml:space="preserve">( jeżeli dotyczy) </w:t>
      </w:r>
    </w:p>
    <w:p w14:paraId="30896228" w14:textId="13F2E9C0" w:rsidR="00894454" w:rsidRDefault="00894454" w:rsidP="00894454">
      <w:pPr>
        <w:pStyle w:val="Default"/>
        <w:jc w:val="both"/>
        <w:rPr>
          <w:sz w:val="22"/>
          <w:szCs w:val="22"/>
        </w:rPr>
      </w:pPr>
      <w:r>
        <w:rPr>
          <w:sz w:val="22"/>
          <w:szCs w:val="22"/>
        </w:rPr>
        <w:t xml:space="preserve">2) OŚWIADCZENIE wykonawców wspólnie ubiegających się o udzielenie zamówienia z którego wynika, które roboty budowlane lub dostawy lub usługi wykonają poszczególni wykonawcy </w:t>
      </w:r>
      <w:r>
        <w:rPr>
          <w:sz w:val="22"/>
          <w:szCs w:val="22"/>
        </w:rPr>
        <w:br/>
        <w:t xml:space="preserve">( jeżeli dotyczy) </w:t>
      </w:r>
    </w:p>
    <w:p w14:paraId="21877226" w14:textId="68FE15D5" w:rsidR="00894454" w:rsidRDefault="00894454" w:rsidP="00894454">
      <w:pPr>
        <w:pStyle w:val="Default"/>
        <w:jc w:val="both"/>
        <w:rPr>
          <w:sz w:val="22"/>
          <w:szCs w:val="22"/>
        </w:rPr>
      </w:pPr>
      <w:r>
        <w:rPr>
          <w:sz w:val="22"/>
          <w:szCs w:val="22"/>
        </w:rPr>
        <w:t xml:space="preserve">OŚWIADCZENIE potwierdzające brak podstaw wykluczenia podwykonawcy, na których zasobach wykonawca nie polega przy wykazywaniu spełnienia warunków udziału w postępowaniu </w:t>
      </w:r>
      <w:r>
        <w:rPr>
          <w:sz w:val="22"/>
          <w:szCs w:val="22"/>
        </w:rPr>
        <w:br/>
        <w:t xml:space="preserve">( jeżeli dotyczy) </w:t>
      </w:r>
    </w:p>
    <w:p w14:paraId="6432D892" w14:textId="77777777" w:rsidR="00894454" w:rsidRDefault="00894454" w:rsidP="00894454">
      <w:pPr>
        <w:pStyle w:val="Default"/>
        <w:jc w:val="both"/>
        <w:rPr>
          <w:sz w:val="22"/>
          <w:szCs w:val="22"/>
        </w:rPr>
      </w:pPr>
      <w:r>
        <w:rPr>
          <w:rFonts w:ascii="Times New Roman" w:hAnsi="Times New Roman" w:cs="Times New Roman"/>
          <w:sz w:val="22"/>
          <w:szCs w:val="22"/>
        </w:rPr>
        <w:t xml:space="preserve">OŚWIADCZENIE podmiotu udostępniającego zasoby składane na podstawie art. 1 pkt 3 ustawy z dnia 13 kwietnia 2022 r. o szczególnych rozwiązaniach w zakresie przeciwdziałania wspieraniu agresji na Ukrainę oraz służących ochronie bezpieczeństwa narodowego składane na podstawie art. 125 ust. 5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 jeżeli dotyczy) </w:t>
      </w:r>
    </w:p>
    <w:p w14:paraId="35C5AD12" w14:textId="77777777" w:rsidR="00894454" w:rsidRDefault="00894454" w:rsidP="00894454">
      <w:pPr>
        <w:pStyle w:val="Default"/>
        <w:rPr>
          <w:b/>
          <w:bCs/>
          <w:sz w:val="22"/>
          <w:szCs w:val="22"/>
        </w:rPr>
      </w:pPr>
    </w:p>
    <w:p w14:paraId="0DAB3ECC" w14:textId="6E1469AA" w:rsidR="00894454" w:rsidRDefault="00894454" w:rsidP="00894454">
      <w:pPr>
        <w:pStyle w:val="Default"/>
        <w:rPr>
          <w:sz w:val="22"/>
          <w:szCs w:val="22"/>
        </w:rPr>
      </w:pPr>
      <w:r>
        <w:rPr>
          <w:b/>
          <w:bCs/>
          <w:sz w:val="22"/>
          <w:szCs w:val="22"/>
        </w:rPr>
        <w:t xml:space="preserve">6. DO OFERTY WYKONAWCA ZAŁĄCZA RÓWNIEŻ: </w:t>
      </w:r>
    </w:p>
    <w:p w14:paraId="7D94BED8" w14:textId="77777777" w:rsidR="00894454" w:rsidRDefault="00894454" w:rsidP="00894454">
      <w:pPr>
        <w:pStyle w:val="Default"/>
        <w:rPr>
          <w:sz w:val="22"/>
          <w:szCs w:val="22"/>
        </w:rPr>
      </w:pPr>
    </w:p>
    <w:p w14:paraId="4E6A6126" w14:textId="77777777" w:rsidR="00894454" w:rsidRDefault="00894454" w:rsidP="00894454">
      <w:pPr>
        <w:pStyle w:val="Default"/>
        <w:pageBreakBefore/>
        <w:rPr>
          <w:sz w:val="22"/>
          <w:szCs w:val="22"/>
        </w:rPr>
      </w:pPr>
    </w:p>
    <w:p w14:paraId="621DD23C" w14:textId="77777777" w:rsidR="00894454" w:rsidRDefault="00894454" w:rsidP="00894454">
      <w:pPr>
        <w:pStyle w:val="Default"/>
        <w:rPr>
          <w:sz w:val="22"/>
          <w:szCs w:val="22"/>
        </w:rPr>
      </w:pPr>
      <w:r>
        <w:rPr>
          <w:b/>
          <w:bCs/>
          <w:sz w:val="22"/>
          <w:szCs w:val="22"/>
        </w:rPr>
        <w:t xml:space="preserve">1) </w:t>
      </w:r>
      <w:r>
        <w:rPr>
          <w:sz w:val="22"/>
          <w:szCs w:val="22"/>
        </w:rPr>
        <w:t xml:space="preserve">ZOBOWIĄZANIE podmiotu udostępniającego zasoby ( jeżeli dotyczy) </w:t>
      </w:r>
    </w:p>
    <w:p w14:paraId="2D172310" w14:textId="77777777" w:rsidR="00894454" w:rsidRDefault="00894454" w:rsidP="00894454">
      <w:pPr>
        <w:pStyle w:val="Default"/>
        <w:rPr>
          <w:sz w:val="22"/>
          <w:szCs w:val="22"/>
        </w:rPr>
      </w:pPr>
      <w:r>
        <w:rPr>
          <w:b/>
          <w:bCs/>
          <w:sz w:val="22"/>
          <w:szCs w:val="22"/>
        </w:rPr>
        <w:t xml:space="preserve">2) </w:t>
      </w:r>
      <w:r>
        <w:rPr>
          <w:sz w:val="22"/>
          <w:szCs w:val="22"/>
        </w:rPr>
        <w:t xml:space="preserve">dokumenty, z których wynika prawo do podpisania oferty; odpowiednie pełnomocnictwa (jeżeli dotyczy); </w:t>
      </w:r>
    </w:p>
    <w:p w14:paraId="6BA8D96D" w14:textId="77777777" w:rsidR="00894454" w:rsidRDefault="00894454" w:rsidP="00894454">
      <w:pPr>
        <w:pStyle w:val="Default"/>
        <w:rPr>
          <w:sz w:val="22"/>
          <w:szCs w:val="22"/>
        </w:rPr>
      </w:pPr>
      <w:r>
        <w:rPr>
          <w:b/>
          <w:bCs/>
          <w:sz w:val="22"/>
          <w:szCs w:val="22"/>
        </w:rPr>
        <w:t xml:space="preserve">3) </w:t>
      </w:r>
      <w:r>
        <w:rPr>
          <w:sz w:val="22"/>
          <w:szCs w:val="22"/>
        </w:rPr>
        <w:t xml:space="preserve">WYKAZ ROZWIĄZAŃ RÓWNOWAŻNYCH wykonawca załącza do oferty wykaz rozwiązań równoważnych z jego opisem lub normami (jeżeli dotyczy) </w:t>
      </w:r>
    </w:p>
    <w:p w14:paraId="47AA28C7" w14:textId="1B2C0C1A" w:rsidR="00894454" w:rsidRDefault="00894454" w:rsidP="00894454">
      <w:pPr>
        <w:pStyle w:val="Default"/>
        <w:rPr>
          <w:sz w:val="22"/>
          <w:szCs w:val="22"/>
        </w:rPr>
      </w:pPr>
    </w:p>
    <w:p w14:paraId="771A865B" w14:textId="77777777" w:rsidR="00894454" w:rsidRDefault="00894454" w:rsidP="00894454">
      <w:pPr>
        <w:pStyle w:val="Default"/>
      </w:pPr>
    </w:p>
    <w:p w14:paraId="4FA15468" w14:textId="77777777" w:rsidR="00894454" w:rsidRDefault="00894454" w:rsidP="00894454">
      <w:pPr>
        <w:pStyle w:val="Default"/>
        <w:jc w:val="both"/>
        <w:rPr>
          <w:sz w:val="22"/>
          <w:szCs w:val="22"/>
        </w:rPr>
      </w:pPr>
      <w:r>
        <w:rPr>
          <w:b/>
          <w:bCs/>
          <w:sz w:val="22"/>
          <w:szCs w:val="22"/>
        </w:rPr>
        <w:t xml:space="preserve">2) DOKUMENTY I OŚWIADCZENIA SKŁADANE NA WEZWANIE PRZED UDZIELENIEM ZAMÓWIENIA W CELU WYKAZANIA SPEŁNIANIA PRZEZ WYKONAWCĘ WARUNKÓW UDZIAŁU W POSTĘPOWANIU ORAZ WYKAZANIA BRAKU PODSTAW WYKLUCZENIA: </w:t>
      </w:r>
    </w:p>
    <w:p w14:paraId="7B3003A7" w14:textId="77777777" w:rsidR="00894454" w:rsidRDefault="00894454" w:rsidP="00894454">
      <w:pPr>
        <w:pStyle w:val="Default"/>
        <w:jc w:val="both"/>
        <w:rPr>
          <w:sz w:val="23"/>
          <w:szCs w:val="23"/>
        </w:rPr>
      </w:pPr>
      <w:r>
        <w:rPr>
          <w:b/>
          <w:bCs/>
          <w:sz w:val="23"/>
          <w:szCs w:val="23"/>
        </w:rPr>
        <w:t xml:space="preserve">Zgodnie z art. 274 ust. 1 ustawy </w:t>
      </w:r>
      <w:proofErr w:type="spellStart"/>
      <w:r>
        <w:rPr>
          <w:b/>
          <w:bCs/>
          <w:sz w:val="23"/>
          <w:szCs w:val="23"/>
        </w:rPr>
        <w:t>Pzp</w:t>
      </w:r>
      <w:proofErr w:type="spellEnd"/>
      <w:r>
        <w:rPr>
          <w:b/>
          <w:bCs/>
          <w:sz w:val="23"/>
          <w:szCs w:val="23"/>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C0910C1" w14:textId="77777777" w:rsidR="00894454" w:rsidRDefault="00894454" w:rsidP="00894454">
      <w:pPr>
        <w:pStyle w:val="Default"/>
        <w:jc w:val="both"/>
        <w:rPr>
          <w:sz w:val="23"/>
          <w:szCs w:val="23"/>
        </w:rPr>
      </w:pPr>
      <w:r>
        <w:rPr>
          <w:sz w:val="23"/>
          <w:szCs w:val="23"/>
        </w:rPr>
        <w:t xml:space="preserve">1)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2D4BC52" w14:textId="77777777" w:rsidR="00894454" w:rsidRDefault="00894454" w:rsidP="00894454">
      <w:pPr>
        <w:pStyle w:val="Default"/>
        <w:jc w:val="both"/>
        <w:rPr>
          <w:sz w:val="23"/>
          <w:szCs w:val="23"/>
        </w:rPr>
      </w:pPr>
      <w:r>
        <w:rPr>
          <w:sz w:val="23"/>
          <w:szCs w:val="23"/>
        </w:rPr>
        <w:t xml:space="preserve">2) Wykaz osób, skierowanych przez wykonawcę do realizacji zamówienia, w szczególności odpowiedzialnych za świadczenie usług, kontrole jakości lub kierowanie robotami budowlanymi, wraz z informacją na temat ich kwalifikacji zawodowych, uprawnień, doświadczenia i wykształcenia niezbędnych do wykonania zamówienia publicznego, a także zakresu wykonywanych przez nie czynności oraz informacją o podstawie dysponowania tymi osobami </w:t>
      </w:r>
    </w:p>
    <w:p w14:paraId="3649412C" w14:textId="77777777" w:rsidR="00894454" w:rsidRDefault="00894454" w:rsidP="00894454">
      <w:pPr>
        <w:pStyle w:val="Default"/>
        <w:jc w:val="both"/>
        <w:rPr>
          <w:sz w:val="23"/>
          <w:szCs w:val="23"/>
        </w:rPr>
      </w:pPr>
      <w:r>
        <w:rPr>
          <w:b/>
          <w:bCs/>
          <w:sz w:val="23"/>
          <w:szCs w:val="23"/>
        </w:rPr>
        <w:t xml:space="preserve">PODMIOTY ZAGRANICZNE: </w:t>
      </w:r>
    </w:p>
    <w:p w14:paraId="33561558" w14:textId="77777777" w:rsidR="00894454" w:rsidRDefault="00894454" w:rsidP="00894454">
      <w:pPr>
        <w:pStyle w:val="Default"/>
        <w:spacing w:after="53"/>
        <w:jc w:val="both"/>
        <w:rPr>
          <w:sz w:val="23"/>
          <w:szCs w:val="23"/>
        </w:rPr>
      </w:pPr>
      <w:r>
        <w:rPr>
          <w:sz w:val="23"/>
          <w:szCs w:val="23"/>
        </w:rPr>
        <w:t xml:space="preserve">1) Jeżeli Wykonawca ma siedzibę lub miejsce zamieszkania poza terytorium Rzeczypospolitej Polskiej, zamiast dokumentu, o których mowa w ust. 1pkt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upływem terminu składania ofert. </w:t>
      </w:r>
    </w:p>
    <w:p w14:paraId="087DB214" w14:textId="77777777" w:rsidR="00894454" w:rsidRDefault="00894454" w:rsidP="00894454">
      <w:pPr>
        <w:pStyle w:val="Default"/>
        <w:jc w:val="both"/>
        <w:rPr>
          <w:sz w:val="23"/>
          <w:szCs w:val="23"/>
        </w:rPr>
      </w:pPr>
      <w:r>
        <w:rPr>
          <w:sz w:val="23"/>
          <w:szCs w:val="23"/>
        </w:rPr>
        <w:t xml:space="preserve">2) Jeżeli w kraju, w którym Wykonawca ma siedzibę lub miejsce zamieszkania, nie wydaje się dokumentów, o których mowa w ust. 1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59256C53" w14:textId="77777777" w:rsidR="00894454" w:rsidRDefault="00894454" w:rsidP="00894454">
      <w:pPr>
        <w:pStyle w:val="Default"/>
        <w:jc w:val="both"/>
        <w:rPr>
          <w:sz w:val="23"/>
          <w:szCs w:val="23"/>
        </w:rPr>
      </w:pPr>
    </w:p>
    <w:p w14:paraId="0BB99BCD" w14:textId="77777777" w:rsidR="00894454" w:rsidRDefault="00894454" w:rsidP="00894454">
      <w:pPr>
        <w:pStyle w:val="Default"/>
        <w:jc w:val="both"/>
        <w:rPr>
          <w:sz w:val="23"/>
          <w:szCs w:val="23"/>
        </w:rPr>
      </w:pPr>
      <w:r>
        <w:rPr>
          <w:sz w:val="23"/>
          <w:szCs w:val="23"/>
        </w:rPr>
        <w:t xml:space="preserve">4. W zakresie nieuregulowanym ustawą </w:t>
      </w:r>
      <w:proofErr w:type="spellStart"/>
      <w:r>
        <w:rPr>
          <w:sz w:val="23"/>
          <w:szCs w:val="23"/>
        </w:rPr>
        <w:t>Pzp</w:t>
      </w:r>
      <w:proofErr w:type="spellEnd"/>
      <w:r>
        <w:rPr>
          <w:sz w:val="23"/>
          <w:szCs w:val="23"/>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w:t>
      </w:r>
    </w:p>
    <w:p w14:paraId="6A9AAD4F" w14:textId="77777777" w:rsidR="00894454" w:rsidRDefault="00894454" w:rsidP="00894454">
      <w:pPr>
        <w:pStyle w:val="Default"/>
        <w:pageBreakBefore/>
        <w:jc w:val="both"/>
        <w:rPr>
          <w:sz w:val="23"/>
          <w:szCs w:val="23"/>
        </w:rPr>
      </w:pPr>
      <w:r>
        <w:rPr>
          <w:sz w:val="23"/>
          <w:szCs w:val="23"/>
        </w:rPr>
        <w:lastRenderedPageBreak/>
        <w:t xml:space="preserve">sporządzania i przekazywania informacji oraz wymagań technicznych dla dokumentów elektronicznych oraz środków komunikacji elektronicznej w postępowaniu o udzielenie zamówienia publicznego lub konkursie. </w:t>
      </w:r>
    </w:p>
    <w:p w14:paraId="4AF7A57C" w14:textId="77777777" w:rsidR="00894454" w:rsidRDefault="00894454" w:rsidP="00894454">
      <w:pPr>
        <w:pStyle w:val="Default"/>
        <w:jc w:val="both"/>
        <w:rPr>
          <w:sz w:val="23"/>
          <w:szCs w:val="23"/>
        </w:rPr>
      </w:pPr>
      <w:r>
        <w:rPr>
          <w:b/>
          <w:bCs/>
          <w:sz w:val="23"/>
          <w:szCs w:val="23"/>
        </w:rPr>
        <w:t>Wykonawca nie jest zobowiązany do złożenia podmiotowych środków dowodowych, które zamawiający posiada, jeżeli wykonawca wskaże te środki oraz potwierdzi ich prawidłowość i aktualność</w:t>
      </w:r>
      <w:r>
        <w:rPr>
          <w:sz w:val="23"/>
          <w:szCs w:val="23"/>
        </w:rPr>
        <w:t xml:space="preserve">. </w:t>
      </w:r>
    </w:p>
    <w:p w14:paraId="19947492" w14:textId="77777777" w:rsidR="00894454" w:rsidRDefault="00894454" w:rsidP="00894454">
      <w:pPr>
        <w:pStyle w:val="Default"/>
        <w:jc w:val="both"/>
        <w:rPr>
          <w:sz w:val="23"/>
          <w:szCs w:val="23"/>
        </w:rPr>
      </w:pPr>
      <w:r>
        <w:rPr>
          <w:b/>
          <w:bCs/>
          <w:sz w:val="23"/>
          <w:szCs w:val="23"/>
        </w:rPr>
        <w:t xml:space="preserve">Wykonawca składa podmiotowe środki dowodowe aktualne na dzień ich złożenia. </w:t>
      </w:r>
    </w:p>
    <w:p w14:paraId="1234FD91" w14:textId="77777777" w:rsidR="00894454" w:rsidRDefault="00894454" w:rsidP="00894454">
      <w:pPr>
        <w:pStyle w:val="Default"/>
        <w:spacing w:after="226"/>
        <w:jc w:val="both"/>
        <w:rPr>
          <w:b/>
          <w:bCs/>
          <w:sz w:val="23"/>
          <w:szCs w:val="23"/>
        </w:rPr>
      </w:pPr>
    </w:p>
    <w:p w14:paraId="6F48B571" w14:textId="6AE4ADA6" w:rsidR="00894454" w:rsidRDefault="00894454" w:rsidP="00894454">
      <w:pPr>
        <w:pStyle w:val="Default"/>
        <w:spacing w:after="226"/>
        <w:jc w:val="both"/>
        <w:rPr>
          <w:sz w:val="23"/>
          <w:szCs w:val="23"/>
        </w:rPr>
      </w:pPr>
      <w:r>
        <w:rPr>
          <w:b/>
          <w:bCs/>
          <w:sz w:val="23"/>
          <w:szCs w:val="23"/>
        </w:rPr>
        <w:t>1</w:t>
      </w:r>
      <w:r w:rsidR="00EF1501">
        <w:rPr>
          <w:b/>
          <w:bCs/>
          <w:sz w:val="23"/>
          <w:szCs w:val="23"/>
        </w:rPr>
        <w:t>1</w:t>
      </w:r>
      <w:r>
        <w:rPr>
          <w:b/>
          <w:bCs/>
          <w:sz w:val="23"/>
          <w:szCs w:val="23"/>
        </w:rPr>
        <w:t xml:space="preserve">. WYMAGANIA DOTYCZĄCE WADIUM </w:t>
      </w:r>
    </w:p>
    <w:p w14:paraId="4234B87D" w14:textId="77777777" w:rsidR="006912A8" w:rsidRDefault="00894454" w:rsidP="006912A8">
      <w:pPr>
        <w:pStyle w:val="Default"/>
      </w:pPr>
      <w:r>
        <w:rPr>
          <w:sz w:val="23"/>
          <w:szCs w:val="23"/>
        </w:rPr>
        <w:t xml:space="preserve">1) Wykonawca przystępujący do postępowania jest zobowiązany, przed upływem terminu składania ofert, wnieść wadium w kwocie: </w:t>
      </w:r>
      <w:r w:rsidR="006912A8">
        <w:rPr>
          <w:b/>
          <w:bCs/>
          <w:sz w:val="23"/>
          <w:szCs w:val="23"/>
        </w:rPr>
        <w:t xml:space="preserve">3.000,00 zł </w:t>
      </w:r>
      <w:r w:rsidR="006912A8">
        <w:rPr>
          <w:sz w:val="23"/>
          <w:szCs w:val="23"/>
        </w:rPr>
        <w:t>(</w:t>
      </w:r>
      <w:r w:rsidR="006912A8">
        <w:rPr>
          <w:b/>
          <w:bCs/>
          <w:sz w:val="23"/>
          <w:szCs w:val="23"/>
        </w:rPr>
        <w:t>słownie: trzy tysiące 00/100 złotych)</w:t>
      </w:r>
      <w:r w:rsidR="006912A8">
        <w:rPr>
          <w:b/>
          <w:bCs/>
          <w:sz w:val="23"/>
          <w:szCs w:val="23"/>
        </w:rPr>
        <w:br/>
      </w:r>
    </w:p>
    <w:p w14:paraId="7B9667DA" w14:textId="77777777" w:rsidR="006912A8" w:rsidRDefault="006912A8" w:rsidP="006912A8">
      <w:pPr>
        <w:pStyle w:val="Default"/>
        <w:spacing w:after="133"/>
        <w:rPr>
          <w:sz w:val="23"/>
          <w:szCs w:val="23"/>
        </w:rPr>
      </w:pPr>
      <w:r>
        <w:rPr>
          <w:sz w:val="23"/>
          <w:szCs w:val="23"/>
        </w:rPr>
        <w:t xml:space="preserve">2) Wadium musi obejmować pełen okres związania ofertą tj. do dnia 14.07.2023 r. </w:t>
      </w:r>
    </w:p>
    <w:p w14:paraId="541B0B3B" w14:textId="77777777" w:rsidR="006912A8" w:rsidRDefault="006912A8" w:rsidP="006912A8">
      <w:pPr>
        <w:pStyle w:val="Default"/>
        <w:spacing w:after="133"/>
        <w:rPr>
          <w:sz w:val="23"/>
          <w:szCs w:val="23"/>
        </w:rPr>
      </w:pPr>
      <w:r>
        <w:rPr>
          <w:sz w:val="23"/>
          <w:szCs w:val="23"/>
        </w:rPr>
        <w:t xml:space="preserve">3) Wadium może być wniesione w jednej lub kilku formach wskazanych w art. 97 ust. 7 ustawy </w:t>
      </w:r>
      <w:proofErr w:type="spellStart"/>
      <w:r>
        <w:rPr>
          <w:sz w:val="23"/>
          <w:szCs w:val="23"/>
        </w:rPr>
        <w:t>Pzp</w:t>
      </w:r>
      <w:proofErr w:type="spellEnd"/>
      <w:r>
        <w:rPr>
          <w:sz w:val="23"/>
          <w:szCs w:val="23"/>
        </w:rPr>
        <w:t xml:space="preserve">. </w:t>
      </w:r>
    </w:p>
    <w:p w14:paraId="2C8ACC26" w14:textId="731D7B45" w:rsidR="006912A8" w:rsidRDefault="006912A8" w:rsidP="006912A8">
      <w:pPr>
        <w:pStyle w:val="Default"/>
        <w:spacing w:after="133"/>
        <w:rPr>
          <w:sz w:val="23"/>
          <w:szCs w:val="23"/>
        </w:rPr>
      </w:pPr>
      <w:r>
        <w:rPr>
          <w:sz w:val="23"/>
          <w:szCs w:val="23"/>
        </w:rPr>
        <w:t xml:space="preserve">4) Wadium wnoszone w pieniądzu należy wpłacić przelewem na rachunek bankowy zamawiającego numer rachunku </w:t>
      </w:r>
      <w:r w:rsidR="0083342A">
        <w:rPr>
          <w:b/>
          <w:bCs/>
          <w:color w:val="FF0000"/>
          <w:sz w:val="23"/>
          <w:szCs w:val="23"/>
        </w:rPr>
        <w:t xml:space="preserve">94 9370 1020 0400 0130 2004 0001 </w:t>
      </w:r>
      <w:r w:rsidRPr="006912A8">
        <w:rPr>
          <w:b/>
          <w:bCs/>
          <w:color w:val="FF0000"/>
          <w:sz w:val="23"/>
          <w:szCs w:val="23"/>
        </w:rPr>
        <w:t xml:space="preserve"> </w:t>
      </w:r>
      <w:r>
        <w:rPr>
          <w:sz w:val="23"/>
          <w:szCs w:val="23"/>
        </w:rPr>
        <w:t xml:space="preserve">Wadium musi wpłynąć na wskazany rachunek bankowy zamawiającego najpóźniej przed upływem terminu składania ofert (decyduje data wpływu na rachunek bankowy zamawiającego). </w:t>
      </w:r>
    </w:p>
    <w:p w14:paraId="63C68EFE" w14:textId="77777777" w:rsidR="006912A8" w:rsidRDefault="006912A8" w:rsidP="006912A8">
      <w:pPr>
        <w:pStyle w:val="Default"/>
        <w:spacing w:after="133"/>
        <w:rPr>
          <w:sz w:val="23"/>
          <w:szCs w:val="23"/>
        </w:rPr>
      </w:pPr>
      <w:r>
        <w:rPr>
          <w:sz w:val="23"/>
          <w:szCs w:val="23"/>
        </w:rPr>
        <w:t xml:space="preserve">5) Wadium wnoszone w poręczeniach lub gwarancjach należy załączyć do oferty w oryginale w postaci dokumentu elektronicznego podpisanego kwalifikowanym podpisem elektronicznym przez wystawcę dokumentu i powinno zawierać następujące elementy: </w:t>
      </w:r>
    </w:p>
    <w:p w14:paraId="53688129" w14:textId="3B956FC5" w:rsidR="006912A8" w:rsidRDefault="006912A8" w:rsidP="006912A8">
      <w:pPr>
        <w:pStyle w:val="Default"/>
        <w:spacing w:after="133"/>
        <w:rPr>
          <w:sz w:val="23"/>
          <w:szCs w:val="23"/>
        </w:rPr>
      </w:pPr>
      <w:r>
        <w:rPr>
          <w:rFonts w:ascii="Arial" w:hAnsi="Arial" w:cs="Arial"/>
          <w:sz w:val="23"/>
          <w:szCs w:val="23"/>
        </w:rPr>
        <w:t xml:space="preserve">- </w:t>
      </w:r>
      <w:r>
        <w:rPr>
          <w:sz w:val="23"/>
          <w:szCs w:val="23"/>
        </w:rPr>
        <w:t xml:space="preserve">nazwę dającego zlecenie (wykonawcy), beneficjenta gwarancji (zamawiającego), gwaranta/poręczyciela oraz wskazanie ich siedzib. Beneficjentem wskazanym w gwarancji lub poręczeniu musi być </w:t>
      </w:r>
      <w:r>
        <w:rPr>
          <w:b/>
          <w:bCs/>
          <w:sz w:val="23"/>
          <w:szCs w:val="23"/>
        </w:rPr>
        <w:t xml:space="preserve">Gmina Trzcińsko-Zdrój. </w:t>
      </w:r>
    </w:p>
    <w:p w14:paraId="6B2FE865" w14:textId="77777777" w:rsidR="006912A8" w:rsidRDefault="006912A8" w:rsidP="006912A8">
      <w:pPr>
        <w:pStyle w:val="Default"/>
        <w:spacing w:after="133"/>
        <w:rPr>
          <w:sz w:val="23"/>
          <w:szCs w:val="23"/>
        </w:rPr>
      </w:pPr>
      <w:r>
        <w:rPr>
          <w:rFonts w:ascii="Arial" w:hAnsi="Arial" w:cs="Arial"/>
          <w:sz w:val="23"/>
          <w:szCs w:val="23"/>
        </w:rPr>
        <w:t xml:space="preserve">- </w:t>
      </w:r>
      <w:r>
        <w:rPr>
          <w:sz w:val="23"/>
          <w:szCs w:val="23"/>
        </w:rPr>
        <w:t xml:space="preserve">określenie wierzytelności, która ma być zabezpieczona gwarancją/poręczeniem, </w:t>
      </w:r>
    </w:p>
    <w:p w14:paraId="27F3571D" w14:textId="77777777" w:rsidR="006912A8" w:rsidRDefault="006912A8" w:rsidP="006912A8">
      <w:pPr>
        <w:pStyle w:val="Default"/>
        <w:spacing w:after="133"/>
        <w:rPr>
          <w:rFonts w:ascii="Arial" w:hAnsi="Arial" w:cs="Arial"/>
          <w:sz w:val="23"/>
          <w:szCs w:val="23"/>
        </w:rPr>
      </w:pPr>
      <w:r>
        <w:rPr>
          <w:rFonts w:ascii="Arial" w:hAnsi="Arial" w:cs="Arial"/>
          <w:sz w:val="23"/>
          <w:szCs w:val="23"/>
        </w:rPr>
        <w:t xml:space="preserve">- kwotę gwarancji/poręczenia, </w:t>
      </w:r>
    </w:p>
    <w:p w14:paraId="3D61C715" w14:textId="77777777" w:rsidR="006912A8" w:rsidRDefault="006912A8" w:rsidP="006912A8">
      <w:pPr>
        <w:pStyle w:val="Default"/>
        <w:spacing w:after="133"/>
        <w:rPr>
          <w:rFonts w:ascii="Arial" w:hAnsi="Arial" w:cs="Arial"/>
          <w:sz w:val="23"/>
          <w:szCs w:val="23"/>
        </w:rPr>
      </w:pPr>
      <w:r>
        <w:rPr>
          <w:rFonts w:ascii="Arial" w:hAnsi="Arial" w:cs="Arial"/>
          <w:sz w:val="23"/>
          <w:szCs w:val="23"/>
        </w:rPr>
        <w:t xml:space="preserve">- termin ważności gwarancji/poręczenia, </w:t>
      </w:r>
    </w:p>
    <w:p w14:paraId="6B1F3868" w14:textId="77777777" w:rsidR="006912A8" w:rsidRDefault="006912A8" w:rsidP="006912A8">
      <w:pPr>
        <w:pStyle w:val="Default"/>
        <w:spacing w:after="133"/>
        <w:rPr>
          <w:sz w:val="23"/>
          <w:szCs w:val="23"/>
        </w:rPr>
      </w:pPr>
      <w:r>
        <w:rPr>
          <w:rFonts w:ascii="Arial" w:hAnsi="Arial" w:cs="Arial"/>
          <w:sz w:val="23"/>
          <w:szCs w:val="23"/>
        </w:rPr>
        <w:t xml:space="preserve">- </w:t>
      </w:r>
      <w:r>
        <w:rPr>
          <w:sz w:val="23"/>
          <w:szCs w:val="23"/>
        </w:rPr>
        <w:t xml:space="preserve">zobowiązanie gwaranta do zapłacenia kwoty gwarancji/poręczenia bezwarunkowo, na pierwsze pisemne żądanie zamawiającego, w sytuacjach określonych w art. 98 ust. 6 ustawy </w:t>
      </w:r>
      <w:proofErr w:type="spellStart"/>
      <w:r>
        <w:rPr>
          <w:sz w:val="23"/>
          <w:szCs w:val="23"/>
        </w:rPr>
        <w:t>Pzp</w:t>
      </w:r>
      <w:proofErr w:type="spellEnd"/>
      <w:r>
        <w:rPr>
          <w:sz w:val="23"/>
          <w:szCs w:val="23"/>
        </w:rPr>
        <w:t xml:space="preserve">. </w:t>
      </w:r>
    </w:p>
    <w:p w14:paraId="27C3EE6F" w14:textId="77777777" w:rsidR="006912A8" w:rsidRDefault="006912A8" w:rsidP="006912A8">
      <w:pPr>
        <w:pStyle w:val="Default"/>
        <w:rPr>
          <w:sz w:val="23"/>
          <w:szCs w:val="23"/>
        </w:rPr>
      </w:pPr>
      <w:r>
        <w:rPr>
          <w:sz w:val="23"/>
          <w:szCs w:val="23"/>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sz w:val="23"/>
          <w:szCs w:val="23"/>
        </w:rPr>
        <w:t>Pzp</w:t>
      </w:r>
      <w:proofErr w:type="spellEnd"/>
      <w:r>
        <w:rPr>
          <w:sz w:val="23"/>
          <w:szCs w:val="23"/>
        </w:rPr>
        <w:t xml:space="preserve">, zamawiający odrzuci ofertę na podstawie art. 226 ust. 1 pkt 14 ustawy </w:t>
      </w:r>
      <w:proofErr w:type="spellStart"/>
      <w:r>
        <w:rPr>
          <w:sz w:val="23"/>
          <w:szCs w:val="23"/>
        </w:rPr>
        <w:t>Pzp</w:t>
      </w:r>
      <w:proofErr w:type="spellEnd"/>
      <w:r>
        <w:rPr>
          <w:sz w:val="23"/>
          <w:szCs w:val="23"/>
        </w:rPr>
        <w:t xml:space="preserve">. </w:t>
      </w:r>
    </w:p>
    <w:p w14:paraId="229EED85" w14:textId="77777777" w:rsidR="006912A8" w:rsidRDefault="006912A8" w:rsidP="006912A8">
      <w:pPr>
        <w:pStyle w:val="Default"/>
        <w:rPr>
          <w:sz w:val="23"/>
          <w:szCs w:val="23"/>
        </w:rPr>
      </w:pPr>
    </w:p>
    <w:p w14:paraId="460ACEF3" w14:textId="77777777" w:rsidR="006912A8" w:rsidRDefault="006912A8" w:rsidP="006912A8">
      <w:pPr>
        <w:pStyle w:val="Default"/>
        <w:pageBreakBefore/>
        <w:rPr>
          <w:sz w:val="23"/>
          <w:szCs w:val="23"/>
        </w:rPr>
      </w:pPr>
    </w:p>
    <w:p w14:paraId="27B20CA2" w14:textId="77777777" w:rsidR="006912A8" w:rsidRDefault="006912A8" w:rsidP="006912A8">
      <w:pPr>
        <w:pStyle w:val="Default"/>
        <w:spacing w:after="131"/>
        <w:rPr>
          <w:sz w:val="23"/>
          <w:szCs w:val="23"/>
        </w:rPr>
      </w:pPr>
      <w:r>
        <w:rPr>
          <w:sz w:val="23"/>
          <w:szCs w:val="23"/>
        </w:rPr>
        <w:t xml:space="preserve">7) Zamawiający dokona zwrotu wadium na zasadach określonych w art. 98 ust. 1–5 ustawy </w:t>
      </w:r>
      <w:proofErr w:type="spellStart"/>
      <w:r>
        <w:rPr>
          <w:sz w:val="23"/>
          <w:szCs w:val="23"/>
        </w:rPr>
        <w:t>Pzp</w:t>
      </w:r>
      <w:proofErr w:type="spellEnd"/>
      <w:r>
        <w:rPr>
          <w:sz w:val="23"/>
          <w:szCs w:val="23"/>
        </w:rPr>
        <w:t xml:space="preserve">. </w:t>
      </w:r>
    </w:p>
    <w:p w14:paraId="749B59D9" w14:textId="77777777" w:rsidR="006912A8" w:rsidRDefault="006912A8" w:rsidP="006912A8">
      <w:pPr>
        <w:pStyle w:val="Default"/>
        <w:rPr>
          <w:sz w:val="23"/>
          <w:szCs w:val="23"/>
        </w:rPr>
      </w:pPr>
      <w:r>
        <w:rPr>
          <w:sz w:val="23"/>
          <w:szCs w:val="23"/>
        </w:rPr>
        <w:t xml:space="preserve">8) Zamawiający zatrzymuje wadium wraz z odsetkami na podstawie art. 98 ust. 6 ustawy </w:t>
      </w:r>
      <w:proofErr w:type="spellStart"/>
      <w:r>
        <w:rPr>
          <w:sz w:val="23"/>
          <w:szCs w:val="23"/>
        </w:rPr>
        <w:t>Pzp</w:t>
      </w:r>
      <w:proofErr w:type="spellEnd"/>
      <w:r>
        <w:rPr>
          <w:sz w:val="23"/>
          <w:szCs w:val="23"/>
        </w:rPr>
        <w:t xml:space="preserve">. </w:t>
      </w:r>
    </w:p>
    <w:p w14:paraId="536596ED" w14:textId="06D2C01D" w:rsidR="00894454" w:rsidRDefault="00894454" w:rsidP="00894454">
      <w:pPr>
        <w:pStyle w:val="Default"/>
        <w:jc w:val="both"/>
        <w:rPr>
          <w:sz w:val="23"/>
          <w:szCs w:val="23"/>
        </w:rPr>
      </w:pPr>
    </w:p>
    <w:p w14:paraId="5C9FBA06" w14:textId="77777777" w:rsidR="006912A8" w:rsidRDefault="006912A8" w:rsidP="006912A8">
      <w:pPr>
        <w:pStyle w:val="Default"/>
      </w:pPr>
    </w:p>
    <w:p w14:paraId="76B06250" w14:textId="751E58A9" w:rsidR="006912A8" w:rsidRDefault="006912A8" w:rsidP="006912A8">
      <w:pPr>
        <w:pStyle w:val="Default"/>
        <w:jc w:val="both"/>
        <w:rPr>
          <w:sz w:val="23"/>
          <w:szCs w:val="23"/>
        </w:rPr>
      </w:pPr>
      <w:r>
        <w:rPr>
          <w:b/>
          <w:bCs/>
          <w:sz w:val="23"/>
          <w:szCs w:val="23"/>
        </w:rPr>
        <w:t>1</w:t>
      </w:r>
      <w:r w:rsidR="00EF1501">
        <w:rPr>
          <w:b/>
          <w:bCs/>
          <w:sz w:val="23"/>
          <w:szCs w:val="23"/>
        </w:rPr>
        <w:t>2</w:t>
      </w:r>
      <w:r>
        <w:rPr>
          <w:b/>
          <w:bCs/>
          <w:sz w:val="23"/>
          <w:szCs w:val="23"/>
        </w:rPr>
        <w:t xml:space="preserve">. SPOSÓB PRZYGOTOWANIA OFERT </w:t>
      </w:r>
    </w:p>
    <w:p w14:paraId="67B88F65" w14:textId="77777777" w:rsidR="006912A8" w:rsidRDefault="006912A8" w:rsidP="006912A8">
      <w:pPr>
        <w:pStyle w:val="Default"/>
        <w:jc w:val="both"/>
        <w:rPr>
          <w:sz w:val="23"/>
          <w:szCs w:val="23"/>
        </w:rPr>
      </w:pPr>
      <w:r>
        <w:rPr>
          <w:b/>
          <w:bCs/>
          <w:sz w:val="23"/>
          <w:szCs w:val="23"/>
        </w:rPr>
        <w:t xml:space="preserve">Zasady obowiązujące podczas przygotowywania ofert </w:t>
      </w:r>
    </w:p>
    <w:p w14:paraId="2E620B1B" w14:textId="767D0E6C" w:rsidR="006912A8" w:rsidRDefault="006912A8" w:rsidP="006912A8">
      <w:pPr>
        <w:pStyle w:val="Default"/>
        <w:jc w:val="both"/>
        <w:rPr>
          <w:sz w:val="23"/>
          <w:szCs w:val="23"/>
        </w:rPr>
      </w:pPr>
      <w:r>
        <w:rPr>
          <w:b/>
          <w:bCs/>
          <w:sz w:val="23"/>
          <w:szCs w:val="23"/>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Pr>
          <w:b/>
          <w:bCs/>
          <w:sz w:val="23"/>
          <w:szCs w:val="23"/>
        </w:rPr>
        <w:t>p.z.p</w:t>
      </w:r>
      <w:proofErr w:type="spellEnd"/>
      <w:r>
        <w:rPr>
          <w:b/>
          <w:bCs/>
          <w:sz w:val="23"/>
          <w:szCs w:val="23"/>
        </w:rPr>
        <w:t xml:space="preserve">., odbywa się przy użyciu środków komunikacji elektronicznej za pośrednictwem Platformy dostępnej na stronie </w:t>
      </w:r>
      <w:hyperlink r:id="rId10" w:history="1">
        <w:r w:rsidRPr="0098381D">
          <w:rPr>
            <w:rStyle w:val="Hipercze"/>
            <w:b/>
            <w:bCs/>
          </w:rPr>
          <w:t>https://platformazakupowa.pl/pn/trzcinsko_zdroj</w:t>
        </w:r>
      </w:hyperlink>
      <w:r>
        <w:rPr>
          <w:b/>
          <w:bCs/>
        </w:rPr>
        <w:t xml:space="preserve"> </w:t>
      </w:r>
      <w:r>
        <w:rPr>
          <w:b/>
          <w:bCs/>
          <w:sz w:val="23"/>
          <w:szCs w:val="23"/>
        </w:rPr>
        <w:t xml:space="preserve">Przez środki komunikacji elektronicznej rozumie się środki komunikacji elektronicznej zdefiniowane w ustawie z dnia 18 lipca 2002 r. o świadczeniu usług drogą elektroniczną (Dz. U. z 2020 r. poz. 344). </w:t>
      </w:r>
    </w:p>
    <w:p w14:paraId="0250D67E" w14:textId="77777777" w:rsidR="006912A8" w:rsidRDefault="006912A8" w:rsidP="006912A8">
      <w:pPr>
        <w:pStyle w:val="Default"/>
        <w:jc w:val="both"/>
        <w:rPr>
          <w:sz w:val="23"/>
          <w:szCs w:val="23"/>
        </w:rPr>
      </w:pPr>
      <w:r>
        <w:rPr>
          <w:b/>
          <w:bCs/>
          <w:sz w:val="23"/>
          <w:szCs w:val="23"/>
        </w:rPr>
        <w:t>2. Ofertę, oświadczenia o niepodleganiu wykluczeniu oraz spełnianiu warunków udziału w postępowaniu, podmiotowe środki dowodowe, pełnomocnictwa, zobowiązanie podmiotu udostępniającego zasoby sporządza się w postaci elektronicznej, w ogólnie dostępnych formatach danych, w szczególności w formatach .txt, .rtf, .pdf, .</w:t>
      </w:r>
      <w:proofErr w:type="spellStart"/>
      <w:r>
        <w:rPr>
          <w:b/>
          <w:bCs/>
          <w:sz w:val="23"/>
          <w:szCs w:val="23"/>
        </w:rPr>
        <w:t>doc</w:t>
      </w:r>
      <w:proofErr w:type="spellEnd"/>
      <w:r>
        <w:rPr>
          <w:b/>
          <w:bCs/>
          <w:sz w:val="23"/>
          <w:szCs w:val="23"/>
        </w:rPr>
        <w:t>, .</w:t>
      </w:r>
      <w:proofErr w:type="spellStart"/>
      <w:r>
        <w:rPr>
          <w:b/>
          <w:bCs/>
          <w:sz w:val="23"/>
          <w:szCs w:val="23"/>
        </w:rPr>
        <w:t>docx</w:t>
      </w:r>
      <w:proofErr w:type="spellEnd"/>
      <w:r>
        <w:rPr>
          <w:b/>
          <w:bCs/>
          <w:sz w:val="23"/>
          <w:szCs w:val="23"/>
        </w:rPr>
        <w:t>, .</w:t>
      </w:r>
      <w:proofErr w:type="spellStart"/>
      <w:r>
        <w:rPr>
          <w:b/>
          <w:bCs/>
          <w:sz w:val="23"/>
          <w:szCs w:val="23"/>
        </w:rPr>
        <w:t>odt</w:t>
      </w:r>
      <w:proofErr w:type="spellEnd"/>
      <w:r>
        <w:rPr>
          <w:b/>
          <w:bCs/>
          <w:sz w:val="23"/>
          <w:szCs w:val="23"/>
        </w:rPr>
        <w:t xml:space="preserve">. </w:t>
      </w:r>
    </w:p>
    <w:p w14:paraId="72413E6B" w14:textId="77777777" w:rsidR="006912A8" w:rsidRDefault="006912A8" w:rsidP="006912A8">
      <w:pPr>
        <w:pStyle w:val="Default"/>
        <w:jc w:val="both"/>
        <w:rPr>
          <w:sz w:val="23"/>
          <w:szCs w:val="23"/>
        </w:rPr>
      </w:pPr>
      <w:r>
        <w:rPr>
          <w:b/>
          <w:bCs/>
          <w:sz w:val="23"/>
          <w:szCs w:val="23"/>
        </w:rPr>
        <w:t xml:space="preserve">Ofertę, a także oświadczenie o jakim mowa w Rozdziale XII SWZ składa się, pod rygorem nieważności, w formie elektronicznej lub w postaci elektronicznej opatrzonej podpisem zaufanym lub podpisem osobistym. </w:t>
      </w:r>
    </w:p>
    <w:p w14:paraId="4C0473E0" w14:textId="1568E055" w:rsidR="006912A8" w:rsidRDefault="006912A8">
      <w:pPr>
        <w:pStyle w:val="Default"/>
        <w:numPr>
          <w:ilvl w:val="0"/>
          <w:numId w:val="9"/>
        </w:numPr>
        <w:spacing w:after="130"/>
        <w:jc w:val="both"/>
        <w:rPr>
          <w:color w:val="0000FF"/>
          <w:sz w:val="22"/>
          <w:szCs w:val="22"/>
        </w:rPr>
      </w:pPr>
      <w:r>
        <w:rPr>
          <w:sz w:val="23"/>
          <w:szCs w:val="23"/>
        </w:rPr>
        <w:t xml:space="preserve">a) Oferta wraz z załącznikami musi zostać sporządzona w formie elektronicznej lub w postaci elektronicznej opatrzonej podpisem zaufanym lub podpisem osobistym pod rygorem nieważności. Złożenie oferty wymaga od wykonawcy zarejestrowania się i zalogowania na Platformie zakupowej zamawiającego dostępnej pod adresem </w:t>
      </w:r>
      <w:hyperlink r:id="rId11" w:history="1">
        <w:r w:rsidRPr="0098381D">
          <w:rPr>
            <w:rStyle w:val="Hipercze"/>
            <w:b/>
            <w:bCs/>
          </w:rPr>
          <w:t>https://platformazakupowa.pl/pn/trzcinsko_zdroj</w:t>
        </w:r>
      </w:hyperlink>
    </w:p>
    <w:p w14:paraId="61DE4398" w14:textId="1A6779ED" w:rsidR="006912A8" w:rsidRDefault="006912A8">
      <w:pPr>
        <w:pStyle w:val="Default"/>
        <w:numPr>
          <w:ilvl w:val="0"/>
          <w:numId w:val="9"/>
        </w:numPr>
        <w:spacing w:after="130"/>
        <w:jc w:val="both"/>
        <w:rPr>
          <w:color w:val="0000FF"/>
          <w:sz w:val="22"/>
          <w:szCs w:val="22"/>
        </w:rPr>
      </w:pPr>
      <w:r>
        <w:rPr>
          <w:sz w:val="23"/>
          <w:szCs w:val="23"/>
        </w:rPr>
        <w:t xml:space="preserve">b) Zasady rejestracji na Platformie znajdują się na stronie </w:t>
      </w:r>
      <w:hyperlink r:id="rId12" w:history="1">
        <w:r w:rsidRPr="0098381D">
          <w:rPr>
            <w:rStyle w:val="Hipercze"/>
            <w:b/>
            <w:bCs/>
          </w:rPr>
          <w:t>https://platformazakupowa.pl/pn/trzcinsko_zdroj</w:t>
        </w:r>
      </w:hyperlink>
    </w:p>
    <w:p w14:paraId="26D41BA7" w14:textId="77777777" w:rsidR="006912A8" w:rsidRDefault="006912A8">
      <w:pPr>
        <w:pStyle w:val="Default"/>
        <w:numPr>
          <w:ilvl w:val="0"/>
          <w:numId w:val="9"/>
        </w:numPr>
        <w:spacing w:after="130"/>
        <w:jc w:val="both"/>
        <w:rPr>
          <w:sz w:val="23"/>
          <w:szCs w:val="23"/>
        </w:rPr>
      </w:pPr>
      <w:r>
        <w:rPr>
          <w:sz w:val="23"/>
          <w:szCs w:val="23"/>
        </w:rPr>
        <w:t xml:space="preserve">c) Wykonawca składa ofertę wraz z wymaganymi oświadczeniami i dokumentami, wskazanymi w rozdziale II w SWZ. </w:t>
      </w:r>
    </w:p>
    <w:p w14:paraId="32358BB1" w14:textId="290F9BA1" w:rsidR="006912A8" w:rsidRDefault="006912A8">
      <w:pPr>
        <w:pStyle w:val="Default"/>
        <w:numPr>
          <w:ilvl w:val="0"/>
          <w:numId w:val="9"/>
        </w:numPr>
        <w:jc w:val="both"/>
        <w:rPr>
          <w:sz w:val="23"/>
          <w:szCs w:val="23"/>
        </w:rPr>
      </w:pPr>
      <w:r>
        <w:rPr>
          <w:sz w:val="23"/>
          <w:szCs w:val="23"/>
        </w:rPr>
        <w:t xml:space="preserve">d) Wykonawca może przed upływem terminu do składania ofert zmienić lub wycofać ofertę za pośrednictwem Platformy Zamówień Publicznych Sposób zmiany i wycofania oferty został opisany </w:t>
      </w:r>
      <w:hyperlink r:id="rId13" w:history="1">
        <w:r w:rsidRPr="0098381D">
          <w:rPr>
            <w:rStyle w:val="Hipercze"/>
            <w:b/>
            <w:bCs/>
          </w:rPr>
          <w:t>https://platformazakupowa.pl/pn/trzcinsko_zdroj</w:t>
        </w:r>
      </w:hyperlink>
      <w:r>
        <w:rPr>
          <w:b/>
          <w:bCs/>
        </w:rPr>
        <w:t xml:space="preserve"> </w:t>
      </w:r>
      <w:r>
        <w:rPr>
          <w:sz w:val="23"/>
          <w:szCs w:val="23"/>
        </w:rPr>
        <w:t xml:space="preserve">zakładka Instrukcje dla Wykonawcy oraz Ogólne zasady korzystania z Platformy. </w:t>
      </w:r>
    </w:p>
    <w:p w14:paraId="7C9C5322" w14:textId="77777777" w:rsidR="006912A8" w:rsidRDefault="006912A8" w:rsidP="006912A8">
      <w:pPr>
        <w:pStyle w:val="Default"/>
      </w:pPr>
    </w:p>
    <w:p w14:paraId="73C953D3" w14:textId="77777777" w:rsidR="00EA591D" w:rsidRDefault="006912A8" w:rsidP="006912A8">
      <w:pPr>
        <w:pStyle w:val="Default"/>
        <w:spacing w:after="46"/>
        <w:jc w:val="both"/>
        <w:rPr>
          <w:b/>
          <w:bCs/>
          <w:sz w:val="23"/>
          <w:szCs w:val="23"/>
        </w:rPr>
      </w:pPr>
      <w:r>
        <w:rPr>
          <w:b/>
          <w:bCs/>
          <w:sz w:val="23"/>
          <w:szCs w:val="23"/>
        </w:rPr>
        <w:t>12. OPIS SPOSOBU OBLICZENIA CENY</w:t>
      </w:r>
    </w:p>
    <w:p w14:paraId="142E43FA" w14:textId="426690AF" w:rsidR="006912A8" w:rsidRDefault="006912A8" w:rsidP="006912A8">
      <w:pPr>
        <w:pStyle w:val="Default"/>
        <w:spacing w:after="46"/>
        <w:jc w:val="both"/>
        <w:rPr>
          <w:sz w:val="22"/>
          <w:szCs w:val="22"/>
        </w:rPr>
      </w:pPr>
      <w:r>
        <w:rPr>
          <w:b/>
          <w:bCs/>
          <w:sz w:val="23"/>
          <w:szCs w:val="23"/>
        </w:rPr>
        <w:t xml:space="preserve"> </w:t>
      </w:r>
      <w:r>
        <w:rPr>
          <w:sz w:val="22"/>
          <w:szCs w:val="22"/>
        </w:rPr>
        <w:t xml:space="preserve">1. Wykonawca podaje cenę za realizację przedmiotu zamówienia zgodnie ze wzorem Formularza Ofertowego, stanowiącego </w:t>
      </w:r>
      <w:r>
        <w:rPr>
          <w:b/>
          <w:bCs/>
          <w:sz w:val="22"/>
          <w:szCs w:val="22"/>
        </w:rPr>
        <w:t>załącznik nr 1 do SWZ</w:t>
      </w:r>
      <w:r>
        <w:rPr>
          <w:sz w:val="22"/>
          <w:szCs w:val="22"/>
        </w:rPr>
        <w:t xml:space="preserve">. </w:t>
      </w:r>
    </w:p>
    <w:p w14:paraId="4DF294C7" w14:textId="77777777" w:rsidR="006912A8" w:rsidRDefault="006912A8" w:rsidP="006912A8">
      <w:pPr>
        <w:pStyle w:val="Default"/>
        <w:jc w:val="both"/>
        <w:rPr>
          <w:sz w:val="22"/>
          <w:szCs w:val="22"/>
        </w:rPr>
      </w:pPr>
      <w:r>
        <w:rPr>
          <w:sz w:val="22"/>
          <w:szCs w:val="22"/>
        </w:rPr>
        <w:t xml:space="preserve">2. Podana w ofercie cena ma charakter ryczałtowy. Cena ta musi być wyrażona w PLN z dokładnością do dwóch miejsc po przecinku i musi uwzględniać wszystkie wymagania niniejszej SWZ oraz obejmować wszelkie koszty, jakie poniesie Wykonawca z tytułu należytej oraz zgodnej z obowiązującymi przepisami realizacji przedmiotu zamówienia. </w:t>
      </w:r>
    </w:p>
    <w:p w14:paraId="6E4270A7" w14:textId="77777777" w:rsidR="006912A8" w:rsidRDefault="006912A8" w:rsidP="006912A8">
      <w:pPr>
        <w:pStyle w:val="Default"/>
        <w:jc w:val="both"/>
        <w:rPr>
          <w:sz w:val="22"/>
          <w:szCs w:val="22"/>
        </w:rPr>
      </w:pPr>
    </w:p>
    <w:p w14:paraId="05E8B91F" w14:textId="77777777" w:rsidR="006912A8" w:rsidRDefault="006912A8" w:rsidP="006912A8">
      <w:pPr>
        <w:pStyle w:val="Default"/>
        <w:jc w:val="both"/>
        <w:rPr>
          <w:sz w:val="22"/>
          <w:szCs w:val="22"/>
        </w:rPr>
      </w:pPr>
    </w:p>
    <w:p w14:paraId="4C1296E1" w14:textId="77777777" w:rsidR="006912A8" w:rsidRDefault="006912A8" w:rsidP="006912A8">
      <w:pPr>
        <w:pStyle w:val="Default"/>
        <w:pageBreakBefore/>
        <w:jc w:val="both"/>
        <w:rPr>
          <w:sz w:val="22"/>
          <w:szCs w:val="22"/>
        </w:rPr>
      </w:pPr>
    </w:p>
    <w:p w14:paraId="00330D8F" w14:textId="77777777" w:rsidR="006912A8" w:rsidRDefault="006912A8" w:rsidP="006912A8">
      <w:pPr>
        <w:pStyle w:val="Default"/>
        <w:spacing w:after="47"/>
        <w:jc w:val="both"/>
        <w:rPr>
          <w:sz w:val="22"/>
          <w:szCs w:val="22"/>
        </w:rPr>
      </w:pPr>
      <w:r>
        <w:rPr>
          <w:sz w:val="22"/>
          <w:szCs w:val="22"/>
        </w:rPr>
        <w:t xml:space="preserve">3. Sposób zapłaty i rozliczenia za realizację niniejszego zamówienia określony został w projektowanych postanowieniach umowy. </w:t>
      </w:r>
    </w:p>
    <w:p w14:paraId="419BD5EE" w14:textId="77777777" w:rsidR="006912A8" w:rsidRDefault="006912A8" w:rsidP="006912A8">
      <w:pPr>
        <w:pStyle w:val="Default"/>
        <w:spacing w:after="47"/>
        <w:jc w:val="both"/>
        <w:rPr>
          <w:sz w:val="22"/>
          <w:szCs w:val="22"/>
        </w:rPr>
      </w:pPr>
      <w:r>
        <w:rPr>
          <w:sz w:val="22"/>
          <w:szCs w:val="22"/>
        </w:rPr>
        <w:t xml:space="preserve">4. Wykonawca zobowiązany jest zastosować stawkę VAT zgodnie z obowiązującymi przepisami ustawy z 11 marca 2004 r. o podatku od towarów i usług. </w:t>
      </w:r>
    </w:p>
    <w:p w14:paraId="126AE109" w14:textId="77777777" w:rsidR="006912A8" w:rsidRDefault="006912A8" w:rsidP="006912A8">
      <w:pPr>
        <w:pStyle w:val="Default"/>
        <w:spacing w:after="47"/>
        <w:jc w:val="both"/>
        <w:rPr>
          <w:sz w:val="22"/>
          <w:szCs w:val="22"/>
        </w:rPr>
      </w:pPr>
      <w:r>
        <w:rPr>
          <w:sz w:val="22"/>
          <w:szCs w:val="22"/>
        </w:rPr>
        <w:t xml:space="preserve">5.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947C267" w14:textId="77777777" w:rsidR="006912A8" w:rsidRDefault="006912A8" w:rsidP="006912A8">
      <w:pPr>
        <w:pStyle w:val="Default"/>
        <w:spacing w:after="47"/>
        <w:jc w:val="both"/>
        <w:rPr>
          <w:sz w:val="22"/>
          <w:szCs w:val="22"/>
        </w:rPr>
      </w:pPr>
      <w:r>
        <w:rPr>
          <w:sz w:val="22"/>
          <w:szCs w:val="22"/>
        </w:rPr>
        <w:t xml:space="preserve">6. Przedmiar robót należy odczytywać łącznie z innymi dokumentami kontaktowymi, wchodzącymi w skład Specyfikacji warunków zamówienia (SWZ). Przedmiar robót stanowiący załącznik do niniejszej SWZ, z uwagi na ryczałtowy charakter ceny ofertowej stanowi dokument pomocniczy do sporządzenia kalkulacji ceny przez Wykonawcę. Podane w przedmiarach podstawy wyceny i ilości prac należy traktować jako orientacyjne. Przyjmuje się, że Wykonawca dokładnie zapoznał się z opisem robót, jakie mają zostać wykonane i sposobem ich wykonania. Całość robót i prac oraz obowiązków winna być wykonana zgodnie z zamierzeniem i przeznaczeniem oraz zgodnie z wymaganiami Zamawiającego zawartymi w: − dokumentacji projektowej, − projektem umowy, − wymaganiami w niniejszej SWZ. Do obliczenia ceny ryczałtowej służą ww. dokumenty. Załączone przedmiary robót służą tylko do uzupełnienia opisu przedmiotu zamówienia i nie są podstawą do wyliczenia ceny. Przekazane przez zamawiającego przedmiary robót stanowią jedynie opis przedmiotu zamówienia, są elementem pomocniczym, a nie podstawą wyceny prac budowlanych, maja na celu ułatwić Wykonawcy sporządzenie oferty. </w:t>
      </w:r>
    </w:p>
    <w:p w14:paraId="40F9C2BC" w14:textId="77777777" w:rsidR="006912A8" w:rsidRDefault="006912A8" w:rsidP="006912A8">
      <w:pPr>
        <w:pStyle w:val="Default"/>
        <w:spacing w:after="47"/>
        <w:jc w:val="both"/>
        <w:rPr>
          <w:sz w:val="22"/>
          <w:szCs w:val="22"/>
        </w:rPr>
      </w:pPr>
      <w:r>
        <w:rPr>
          <w:sz w:val="22"/>
          <w:szCs w:val="22"/>
        </w:rPr>
        <w:t xml:space="preserve">7. Wykonawcy zobowiązani są do starannego zapoznania się z Opisem Przedmiotu Zamówienia, warunkami wykonania i wszystkimi czynnikami mogącymi mieć wpływ na cenę realizacji zamówienia. </w:t>
      </w:r>
    </w:p>
    <w:p w14:paraId="48B06D8E" w14:textId="77777777" w:rsidR="006912A8" w:rsidRDefault="006912A8" w:rsidP="006912A8">
      <w:pPr>
        <w:pStyle w:val="Default"/>
        <w:spacing w:after="47"/>
        <w:jc w:val="both"/>
        <w:rPr>
          <w:sz w:val="22"/>
          <w:szCs w:val="22"/>
        </w:rPr>
      </w:pPr>
      <w:r>
        <w:rPr>
          <w:sz w:val="22"/>
          <w:szCs w:val="22"/>
        </w:rPr>
        <w:t xml:space="preserve">8. Wykonawcy ponoszą wszelkie koszty związane z przygotowaniem i złożeniem oferty. </w:t>
      </w:r>
    </w:p>
    <w:p w14:paraId="3367B076" w14:textId="77777777" w:rsidR="006912A8" w:rsidRDefault="006912A8" w:rsidP="006912A8">
      <w:pPr>
        <w:pStyle w:val="Default"/>
        <w:spacing w:after="47"/>
        <w:jc w:val="both"/>
        <w:rPr>
          <w:sz w:val="22"/>
          <w:szCs w:val="22"/>
        </w:rPr>
      </w:pPr>
      <w:r>
        <w:rPr>
          <w:sz w:val="22"/>
          <w:szCs w:val="22"/>
        </w:rPr>
        <w:t xml:space="preserve">9. W formularzu oferty wypełnianym za pośrednictwem Platformy wykonawca poda wyłącznie cenę oferty, która uwzględnia całkowity koszt realizacji zamówienia w okresie obowiązywania umowy, obliczoną zgodnie z powyższymi dyspozycjami. </w:t>
      </w:r>
    </w:p>
    <w:p w14:paraId="1A5D2A29" w14:textId="77777777" w:rsidR="006912A8" w:rsidRDefault="006912A8" w:rsidP="006912A8">
      <w:pPr>
        <w:pStyle w:val="Default"/>
        <w:jc w:val="both"/>
        <w:rPr>
          <w:sz w:val="22"/>
          <w:szCs w:val="22"/>
        </w:rPr>
      </w:pPr>
      <w:r>
        <w:rPr>
          <w:sz w:val="22"/>
          <w:szCs w:val="22"/>
        </w:rPr>
        <w:t xml:space="preserve">10. Zgodnie z art. 225 ustawy </w:t>
      </w:r>
      <w:proofErr w:type="spellStart"/>
      <w:r>
        <w:rPr>
          <w:sz w:val="22"/>
          <w:szCs w:val="22"/>
        </w:rPr>
        <w:t>Pzp</w:t>
      </w:r>
      <w:proofErr w:type="spellEnd"/>
      <w:r>
        <w:rPr>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6740D582" w14:textId="77777777" w:rsidR="006912A8" w:rsidRDefault="006912A8" w:rsidP="006912A8">
      <w:pPr>
        <w:pStyle w:val="Default"/>
        <w:jc w:val="both"/>
        <w:rPr>
          <w:sz w:val="22"/>
          <w:szCs w:val="22"/>
        </w:rPr>
      </w:pPr>
      <w:r>
        <w:rPr>
          <w:sz w:val="22"/>
          <w:szCs w:val="22"/>
        </w:rPr>
        <w:t xml:space="preserve">1) poinformowania zamawiającego, że wybór jego oferty będzie prowadził do powstania u zamawiającego obowiązku podatkowego; </w:t>
      </w:r>
    </w:p>
    <w:p w14:paraId="3D4BB817" w14:textId="77777777" w:rsidR="006912A8" w:rsidRDefault="006912A8" w:rsidP="006912A8">
      <w:pPr>
        <w:pStyle w:val="Default"/>
        <w:jc w:val="both"/>
        <w:rPr>
          <w:sz w:val="22"/>
          <w:szCs w:val="22"/>
        </w:rPr>
      </w:pPr>
      <w:r>
        <w:rPr>
          <w:sz w:val="22"/>
          <w:szCs w:val="22"/>
        </w:rPr>
        <w:t xml:space="preserve">2) wskazania nazwy (rodzaju) towaru lub usługi, których dostawa lub świadczenie będą prowadziły do powstania obowiązku podatkowego; </w:t>
      </w:r>
    </w:p>
    <w:p w14:paraId="1CE2185C" w14:textId="77777777" w:rsidR="006912A8" w:rsidRDefault="006912A8" w:rsidP="006912A8">
      <w:pPr>
        <w:pStyle w:val="Default"/>
        <w:jc w:val="both"/>
        <w:rPr>
          <w:sz w:val="22"/>
          <w:szCs w:val="22"/>
        </w:rPr>
      </w:pPr>
      <w:r>
        <w:rPr>
          <w:sz w:val="22"/>
          <w:szCs w:val="22"/>
        </w:rPr>
        <w:t xml:space="preserve">3) wskazania wartości towaru lub usługi objętego obowiązkiem podatkowym zamawiającego, bez kwoty podatku; </w:t>
      </w:r>
    </w:p>
    <w:p w14:paraId="5142A931" w14:textId="77777777" w:rsidR="006912A8" w:rsidRDefault="006912A8" w:rsidP="006912A8">
      <w:pPr>
        <w:pStyle w:val="Default"/>
        <w:jc w:val="both"/>
        <w:rPr>
          <w:sz w:val="22"/>
          <w:szCs w:val="22"/>
        </w:rPr>
      </w:pPr>
      <w:r>
        <w:rPr>
          <w:sz w:val="22"/>
          <w:szCs w:val="22"/>
        </w:rPr>
        <w:t>4) wskazania stawki podatku od towarów i usług, która zgodnie z wiedzą wykonawcy, będzie miała zastosowanie.</w:t>
      </w:r>
      <w:r>
        <w:rPr>
          <w:sz w:val="22"/>
          <w:szCs w:val="22"/>
        </w:rPr>
        <w:br/>
        <w:t xml:space="preserve">11. Brak złożenia ww. informacji będzie postrzegany jako brak powstania obowiązku podatkowego u zamawiającego. </w:t>
      </w:r>
    </w:p>
    <w:p w14:paraId="0561A75A" w14:textId="77777777" w:rsidR="006912A8" w:rsidRDefault="006912A8" w:rsidP="006912A8">
      <w:pPr>
        <w:pStyle w:val="Default"/>
        <w:jc w:val="both"/>
        <w:rPr>
          <w:sz w:val="22"/>
          <w:szCs w:val="22"/>
        </w:rPr>
      </w:pPr>
    </w:p>
    <w:p w14:paraId="0447995E" w14:textId="77777777" w:rsidR="00EA591D" w:rsidRDefault="00EA591D" w:rsidP="00EA591D">
      <w:pPr>
        <w:pStyle w:val="Default"/>
      </w:pPr>
    </w:p>
    <w:p w14:paraId="49D364FE" w14:textId="77777777" w:rsidR="00EA591D" w:rsidRDefault="00EA591D" w:rsidP="00EA591D">
      <w:pPr>
        <w:pStyle w:val="Default"/>
        <w:spacing w:after="246"/>
        <w:rPr>
          <w:sz w:val="23"/>
          <w:szCs w:val="23"/>
        </w:rPr>
      </w:pPr>
      <w:r>
        <w:rPr>
          <w:b/>
          <w:bCs/>
          <w:sz w:val="23"/>
          <w:szCs w:val="23"/>
        </w:rPr>
        <w:t xml:space="preserve">III. INFORMACJE O PRZEBIEGU POSTĘPOWANIA </w:t>
      </w:r>
    </w:p>
    <w:p w14:paraId="4DD646CE" w14:textId="77777777" w:rsidR="00EA591D" w:rsidRDefault="00EA591D">
      <w:pPr>
        <w:pStyle w:val="Default"/>
        <w:numPr>
          <w:ilvl w:val="0"/>
          <w:numId w:val="10"/>
        </w:numPr>
        <w:rPr>
          <w:sz w:val="23"/>
          <w:szCs w:val="23"/>
        </w:rPr>
      </w:pPr>
      <w:r>
        <w:rPr>
          <w:b/>
          <w:bCs/>
          <w:sz w:val="23"/>
          <w:szCs w:val="23"/>
        </w:rPr>
        <w:t xml:space="preserve">1. Sposób porozumiewania się zamawiającego z wykonawcami </w:t>
      </w:r>
    </w:p>
    <w:p w14:paraId="30672135" w14:textId="77777777" w:rsidR="00EA591D" w:rsidRDefault="00EA591D" w:rsidP="00EA591D">
      <w:pPr>
        <w:pStyle w:val="Default"/>
        <w:rPr>
          <w:sz w:val="23"/>
          <w:szCs w:val="23"/>
        </w:rPr>
      </w:pPr>
    </w:p>
    <w:p w14:paraId="7F71B5F5" w14:textId="77777777" w:rsidR="00EA591D" w:rsidRDefault="00EA591D" w:rsidP="00EA591D">
      <w:pPr>
        <w:pStyle w:val="Default"/>
        <w:pageBreakBefore/>
        <w:rPr>
          <w:sz w:val="23"/>
          <w:szCs w:val="23"/>
        </w:rPr>
      </w:pPr>
    </w:p>
    <w:p w14:paraId="485E71B0" w14:textId="77777777" w:rsidR="00EA591D" w:rsidRDefault="00EA591D">
      <w:pPr>
        <w:pStyle w:val="Default"/>
        <w:numPr>
          <w:ilvl w:val="0"/>
          <w:numId w:val="11"/>
        </w:numPr>
        <w:spacing w:after="133"/>
        <w:rPr>
          <w:sz w:val="23"/>
          <w:szCs w:val="23"/>
        </w:rPr>
      </w:pPr>
      <w:r>
        <w:rPr>
          <w:sz w:val="22"/>
          <w:szCs w:val="22"/>
        </w:rPr>
        <w:t xml:space="preserve">1) </w:t>
      </w:r>
      <w:r>
        <w:rPr>
          <w:sz w:val="23"/>
          <w:szCs w:val="23"/>
        </w:rPr>
        <w:t xml:space="preserve">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 </w:t>
      </w:r>
    </w:p>
    <w:p w14:paraId="372BEB8C" w14:textId="77777777" w:rsidR="007A4CDC" w:rsidRDefault="00EA591D" w:rsidP="007A4CDC">
      <w:pPr>
        <w:pStyle w:val="Default"/>
        <w:rPr>
          <w:sz w:val="23"/>
          <w:szCs w:val="23"/>
        </w:rPr>
      </w:pPr>
      <w:r w:rsidRPr="007A4CDC">
        <w:rPr>
          <w:sz w:val="22"/>
          <w:szCs w:val="22"/>
        </w:rPr>
        <w:t xml:space="preserve">2) </w:t>
      </w:r>
      <w:r w:rsidRPr="007A4CDC">
        <w:rPr>
          <w:sz w:val="23"/>
          <w:szCs w:val="23"/>
        </w:rPr>
        <w:t xml:space="preserve">Osoby wskazane do porozumiewania się z wykonawcami </w:t>
      </w:r>
      <w:r w:rsidR="007A4CDC">
        <w:rPr>
          <w:sz w:val="23"/>
          <w:szCs w:val="23"/>
        </w:rPr>
        <w:t xml:space="preserve">• w zakresie dotyczącym przedmiotu zamówienia: Iwona Sozańska 695 179 901 </w:t>
      </w:r>
    </w:p>
    <w:p w14:paraId="2AF829F6" w14:textId="77777777" w:rsidR="007A4CDC" w:rsidRDefault="007A4CDC" w:rsidP="007A4CDC">
      <w:pPr>
        <w:pStyle w:val="Default"/>
        <w:spacing w:after="53"/>
        <w:rPr>
          <w:sz w:val="23"/>
          <w:szCs w:val="23"/>
        </w:rPr>
      </w:pPr>
      <w:r>
        <w:rPr>
          <w:sz w:val="23"/>
          <w:szCs w:val="23"/>
        </w:rPr>
        <w:t>• w zakresie dotyczącym zagadnień proceduralnych: Iwona Sozańska</w:t>
      </w:r>
    </w:p>
    <w:p w14:paraId="6A3C462D" w14:textId="0D6E7C84" w:rsidR="00EA591D" w:rsidRPr="007A4CDC" w:rsidRDefault="00EA591D" w:rsidP="007A4CDC">
      <w:pPr>
        <w:pStyle w:val="Default"/>
        <w:numPr>
          <w:ilvl w:val="0"/>
          <w:numId w:val="11"/>
        </w:numPr>
        <w:rPr>
          <w:sz w:val="23"/>
          <w:szCs w:val="23"/>
        </w:rPr>
      </w:pPr>
    </w:p>
    <w:p w14:paraId="255D1300" w14:textId="77777777" w:rsidR="00EA591D" w:rsidRDefault="00EA591D">
      <w:pPr>
        <w:pStyle w:val="Default"/>
        <w:numPr>
          <w:ilvl w:val="0"/>
          <w:numId w:val="11"/>
        </w:numPr>
        <w:rPr>
          <w:sz w:val="23"/>
          <w:szCs w:val="23"/>
        </w:rPr>
      </w:pPr>
    </w:p>
    <w:p w14:paraId="608DDC33" w14:textId="77777777" w:rsidR="00EA591D" w:rsidRDefault="00EA591D">
      <w:pPr>
        <w:pStyle w:val="Default"/>
        <w:numPr>
          <w:ilvl w:val="0"/>
          <w:numId w:val="9"/>
        </w:numPr>
        <w:spacing w:after="130"/>
        <w:jc w:val="both"/>
        <w:rPr>
          <w:color w:val="0000FF"/>
          <w:sz w:val="22"/>
          <w:szCs w:val="22"/>
        </w:rPr>
      </w:pPr>
      <w:r>
        <w:rPr>
          <w:sz w:val="23"/>
          <w:szCs w:val="23"/>
        </w:rPr>
        <w:t>1.</w:t>
      </w:r>
      <w:r>
        <w:rPr>
          <w:b/>
          <w:bCs/>
          <w:sz w:val="23"/>
          <w:szCs w:val="23"/>
        </w:rPr>
        <w:t xml:space="preserve">W niniejszym postępowaniu komunikacja zamawiającego z wykonawcami odbywa się za pomocą środków komunikacji elektronicznej. </w:t>
      </w:r>
      <w:r>
        <w:rPr>
          <w:sz w:val="23"/>
          <w:szCs w:val="23"/>
        </w:rPr>
        <w:t xml:space="preserve">Komunikacja między zamawiającym a wykonawcami, w tym wszelkie oświadczenia, wnioski, zawiadomienia oraz informacje przekazywane są w formie elektronicznej za pośrednictwem Platformy pod adresem </w:t>
      </w:r>
      <w:hyperlink r:id="rId14" w:history="1">
        <w:r w:rsidRPr="0098381D">
          <w:rPr>
            <w:rStyle w:val="Hipercze"/>
            <w:b/>
            <w:bCs/>
          </w:rPr>
          <w:t>https://platformazakupowa.pl/pn/trzcinsko_zdroj</w:t>
        </w:r>
      </w:hyperlink>
    </w:p>
    <w:p w14:paraId="7EAEBAFE" w14:textId="3D457801" w:rsidR="00EA591D" w:rsidRDefault="00EA591D" w:rsidP="00EA591D">
      <w:pPr>
        <w:pStyle w:val="Default"/>
        <w:rPr>
          <w:sz w:val="23"/>
          <w:szCs w:val="23"/>
        </w:rPr>
      </w:pPr>
      <w:r>
        <w:rPr>
          <w:sz w:val="23"/>
          <w:szCs w:val="23"/>
        </w:rPr>
        <w:t xml:space="preserve">Wykonawca posiadający konto platformie zamówień publicznych ma dostęp do formularzy: złożenia, zmiany, wycofania oferty lub wniosku oraz do formularza do komunikacji. </w:t>
      </w:r>
    </w:p>
    <w:p w14:paraId="104893DE" w14:textId="77777777" w:rsidR="00EA591D" w:rsidRDefault="00EA591D" w:rsidP="00EA591D">
      <w:pPr>
        <w:pStyle w:val="Default"/>
        <w:rPr>
          <w:sz w:val="23"/>
          <w:szCs w:val="23"/>
        </w:rPr>
      </w:pPr>
      <w:r>
        <w:rPr>
          <w:b/>
          <w:bCs/>
          <w:sz w:val="23"/>
          <w:szCs w:val="23"/>
        </w:rPr>
        <w:t>Korzystanie z Platformy jest bezpłatne</w:t>
      </w:r>
      <w:r>
        <w:rPr>
          <w:sz w:val="23"/>
          <w:szCs w:val="23"/>
        </w:rPr>
        <w:t xml:space="preserve">. </w:t>
      </w:r>
    </w:p>
    <w:p w14:paraId="027942BA" w14:textId="77777777" w:rsidR="00337B83" w:rsidRDefault="00EA591D" w:rsidP="00337B83">
      <w:pPr>
        <w:pStyle w:val="Default"/>
        <w:spacing w:after="53"/>
        <w:rPr>
          <w:sz w:val="23"/>
          <w:szCs w:val="23"/>
        </w:rPr>
      </w:pPr>
      <w:r>
        <w:rPr>
          <w:sz w:val="22"/>
          <w:szCs w:val="22"/>
        </w:rPr>
        <w:t xml:space="preserve">3) </w:t>
      </w:r>
      <w:r>
        <w:rPr>
          <w:sz w:val="23"/>
          <w:szCs w:val="23"/>
        </w:rPr>
        <w:t xml:space="preserve">Dokumenty lub oświadczenia sporządzone w języku obcym są składane wraz z tłumaczeniem na język polski. </w:t>
      </w:r>
    </w:p>
    <w:p w14:paraId="2876D893" w14:textId="1F09D3DF" w:rsidR="00EA591D" w:rsidRDefault="00EA591D" w:rsidP="00337B83">
      <w:pPr>
        <w:pStyle w:val="Default"/>
        <w:spacing w:after="53"/>
        <w:rPr>
          <w:sz w:val="23"/>
          <w:szCs w:val="23"/>
        </w:rPr>
      </w:pPr>
      <w:r>
        <w:rPr>
          <w:sz w:val="22"/>
          <w:szCs w:val="22"/>
        </w:rPr>
        <w:t xml:space="preserve">4) </w:t>
      </w:r>
      <w:r>
        <w:rPr>
          <w:sz w:val="23"/>
          <w:szCs w:val="23"/>
        </w:rPr>
        <w:t>W korespondencji kierowanej do Zamawiającego Wykonawcy powinni posługiwać się numerem przedmiotowego postępowania.</w:t>
      </w:r>
    </w:p>
    <w:p w14:paraId="4EFAF0AD" w14:textId="77930109" w:rsidR="00EA591D" w:rsidRPr="00EA591D" w:rsidRDefault="00EA591D" w:rsidP="00337B83">
      <w:pPr>
        <w:pStyle w:val="Default"/>
        <w:spacing w:after="130"/>
        <w:jc w:val="both"/>
        <w:rPr>
          <w:color w:val="0000FF"/>
          <w:sz w:val="22"/>
          <w:szCs w:val="22"/>
        </w:rPr>
      </w:pPr>
      <w:r>
        <w:rPr>
          <w:sz w:val="23"/>
          <w:szCs w:val="23"/>
        </w:rPr>
        <w:t xml:space="preserve">2. Wykonawca przystępując do postępowania o udzielenie zamówienia publicznego, tj. bezpłatnie rejestrując się lub logując, w przypadku posiadania konta w Platformie Zamówień Publicznych, akceptuje warunki korzystania z Platformy, określone w Regulaminie zamieszczonym na stronie internetowej </w:t>
      </w:r>
      <w:hyperlink r:id="rId15" w:history="1">
        <w:r w:rsidRPr="0098381D">
          <w:rPr>
            <w:rStyle w:val="Hipercze"/>
            <w:b/>
            <w:bCs/>
          </w:rPr>
          <w:t>https://platformazakupowa.pl/pn/trzcinsko_zdroj</w:t>
        </w:r>
      </w:hyperlink>
      <w:r>
        <w:rPr>
          <w:color w:val="0000FF"/>
          <w:sz w:val="22"/>
          <w:szCs w:val="22"/>
        </w:rPr>
        <w:t xml:space="preserve"> </w:t>
      </w:r>
      <w:r w:rsidRPr="00EA591D">
        <w:rPr>
          <w:sz w:val="23"/>
          <w:szCs w:val="23"/>
        </w:rPr>
        <w:t xml:space="preserve">oraz uznaje go za wiążący. </w:t>
      </w:r>
    </w:p>
    <w:p w14:paraId="0BF00C45" w14:textId="77777777" w:rsidR="00EA591D" w:rsidRDefault="00EA591D" w:rsidP="00EA591D">
      <w:pPr>
        <w:pStyle w:val="Default"/>
        <w:rPr>
          <w:sz w:val="23"/>
          <w:szCs w:val="23"/>
        </w:rPr>
      </w:pPr>
      <w:r>
        <w:rPr>
          <w:sz w:val="23"/>
          <w:szCs w:val="23"/>
        </w:rPr>
        <w:t xml:space="preserve">3. Ogólne zasady korzystania z Platformy: </w:t>
      </w:r>
    </w:p>
    <w:p w14:paraId="0381D636" w14:textId="77777777" w:rsidR="00EA591D" w:rsidRDefault="00EA591D" w:rsidP="00EA591D">
      <w:pPr>
        <w:pStyle w:val="Default"/>
        <w:spacing w:after="130"/>
        <w:jc w:val="both"/>
        <w:rPr>
          <w:color w:val="0000FF"/>
          <w:sz w:val="22"/>
          <w:szCs w:val="22"/>
        </w:rPr>
      </w:pPr>
      <w:r>
        <w:rPr>
          <w:sz w:val="23"/>
          <w:szCs w:val="23"/>
        </w:rPr>
        <w:t xml:space="preserve">1) zgłoszenie do postępowania wymaga zalogowania Wykonawcy do Systemu na subdomenie </w:t>
      </w:r>
      <w:hyperlink r:id="rId16" w:history="1">
        <w:r w:rsidRPr="0098381D">
          <w:rPr>
            <w:rStyle w:val="Hipercze"/>
            <w:b/>
            <w:bCs/>
          </w:rPr>
          <w:t>https://platformazakupowa.pl/pn/trzcinsko_zdroj</w:t>
        </w:r>
      </w:hyperlink>
    </w:p>
    <w:p w14:paraId="13136A5E" w14:textId="27038AAB" w:rsidR="00EA591D" w:rsidRDefault="00EA591D" w:rsidP="00EA591D">
      <w:pPr>
        <w:pStyle w:val="Default"/>
        <w:spacing w:after="53"/>
        <w:rPr>
          <w:sz w:val="22"/>
          <w:szCs w:val="22"/>
        </w:rPr>
      </w:pPr>
    </w:p>
    <w:p w14:paraId="07AF096E" w14:textId="77777777" w:rsidR="00EA591D" w:rsidRDefault="00EA591D" w:rsidP="00EA591D">
      <w:pPr>
        <w:pStyle w:val="Default"/>
        <w:spacing w:after="130"/>
        <w:jc w:val="both"/>
        <w:rPr>
          <w:color w:val="0000FF"/>
          <w:sz w:val="22"/>
          <w:szCs w:val="22"/>
        </w:rPr>
      </w:pPr>
      <w:r>
        <w:rPr>
          <w:sz w:val="23"/>
          <w:szCs w:val="23"/>
        </w:rPr>
        <w:t xml:space="preserve">2) Wykonawca aby przystąpić do postępowania musi założyć konto na Platformie </w:t>
      </w:r>
      <w:hyperlink r:id="rId17" w:history="1">
        <w:r w:rsidRPr="0098381D">
          <w:rPr>
            <w:rStyle w:val="Hipercze"/>
            <w:b/>
            <w:bCs/>
          </w:rPr>
          <w:t>https://platformazakupowa.pl/pn/trzcinsko_zdroj</w:t>
        </w:r>
      </w:hyperlink>
    </w:p>
    <w:p w14:paraId="6AE44D92" w14:textId="610964C6" w:rsidR="00EA591D" w:rsidRDefault="00EA591D" w:rsidP="00EA591D">
      <w:pPr>
        <w:pStyle w:val="Default"/>
        <w:spacing w:after="53"/>
        <w:rPr>
          <w:sz w:val="23"/>
          <w:szCs w:val="23"/>
        </w:rPr>
      </w:pPr>
      <w:r>
        <w:rPr>
          <w:sz w:val="23"/>
          <w:szCs w:val="23"/>
        </w:rPr>
        <w:t xml:space="preserve">gdzie zostanie powiadomiony o możliwości zalogowania lub do założenia bezpłatnego konta. Wykonawca zakłada konto wykonując kroki procesu rejestracyjnego; podaje adres e-mail, otrzymuje link aktywacyjny, a następnie ustanawia hasło. </w:t>
      </w:r>
    </w:p>
    <w:p w14:paraId="19C3C2F9" w14:textId="77777777" w:rsidR="00337B83" w:rsidRPr="00337B83" w:rsidRDefault="00337B83" w:rsidP="00337B83">
      <w:pPr>
        <w:pStyle w:val="Default"/>
        <w:rPr>
          <w:sz w:val="23"/>
          <w:szCs w:val="23"/>
        </w:rPr>
      </w:pPr>
      <w:r w:rsidRPr="00337B83">
        <w:rPr>
          <w:sz w:val="23"/>
          <w:szCs w:val="23"/>
        </w:rPr>
        <w:t>Informacje o środkach komunikacji elektronicznej, przy użyciu których zamawiający będzie komunikował się z wykonawcami:</w:t>
      </w:r>
    </w:p>
    <w:p w14:paraId="061B7745" w14:textId="77777777" w:rsidR="00337B83" w:rsidRPr="00337B83" w:rsidRDefault="00337B83" w:rsidP="00337B83">
      <w:pPr>
        <w:pStyle w:val="Default"/>
        <w:rPr>
          <w:sz w:val="23"/>
          <w:szCs w:val="23"/>
        </w:rPr>
      </w:pPr>
      <w:r w:rsidRPr="00337B83">
        <w:rPr>
          <w:sz w:val="23"/>
          <w:szCs w:val="23"/>
        </w:rPr>
        <w:t xml:space="preserve">Z zastrzeżeniem art. 61 ust. 2 ustawy, komunikacja między zamawiającym a wykonawcami, w tym oferty oraz wszelkie oświadczenia, wnioski     (w tym </w:t>
      </w:r>
    </w:p>
    <w:p w14:paraId="66BB3701" w14:textId="77777777" w:rsidR="00337B83" w:rsidRPr="00337B83" w:rsidRDefault="00337B83" w:rsidP="00337B83">
      <w:pPr>
        <w:pStyle w:val="Default"/>
        <w:rPr>
          <w:sz w:val="23"/>
          <w:szCs w:val="23"/>
        </w:rPr>
      </w:pPr>
      <w:r w:rsidRPr="00337B83">
        <w:rPr>
          <w:sz w:val="23"/>
          <w:szCs w:val="23"/>
        </w:rPr>
        <w:t xml:space="preserve">o wyjaśnienie treści SWZ), zawiadomienia i informacje przekazywane są wyłącznie poprzez ich złożenie na Platformie Portal Smart PZP (zwanej dalej: „Platformą”): </w:t>
      </w:r>
    </w:p>
    <w:p w14:paraId="373A1042" w14:textId="77777777" w:rsidR="00337B83" w:rsidRPr="00337B83" w:rsidRDefault="00337B83" w:rsidP="00337B83">
      <w:pPr>
        <w:pStyle w:val="Default"/>
        <w:rPr>
          <w:sz w:val="23"/>
          <w:szCs w:val="23"/>
        </w:rPr>
      </w:pPr>
      <w:r w:rsidRPr="00337B83">
        <w:rPr>
          <w:sz w:val="23"/>
          <w:szCs w:val="23"/>
        </w:rPr>
        <w:t>Korespondencja przekazana zamawiającemu w inny sposób (np. listownie, mailem) nie będzie brana pod uwagę.</w:t>
      </w:r>
    </w:p>
    <w:p w14:paraId="498E8739" w14:textId="77777777" w:rsidR="00337B83" w:rsidRPr="00337B83" w:rsidRDefault="00337B83" w:rsidP="00337B83">
      <w:pPr>
        <w:pStyle w:val="Default"/>
        <w:rPr>
          <w:sz w:val="23"/>
          <w:szCs w:val="23"/>
        </w:rPr>
      </w:pPr>
      <w:r w:rsidRPr="00337B83">
        <w:rPr>
          <w:sz w:val="23"/>
          <w:szCs w:val="23"/>
        </w:rPr>
        <w:t>Adres Platformy https://platformazakupowa.pl/pn/trzcinsko_zdroj</w:t>
      </w:r>
    </w:p>
    <w:p w14:paraId="7BE667FA" w14:textId="77777777" w:rsidR="00337B83" w:rsidRPr="00337B83" w:rsidRDefault="00337B83" w:rsidP="00337B83">
      <w:pPr>
        <w:pStyle w:val="Default"/>
        <w:rPr>
          <w:sz w:val="23"/>
          <w:szCs w:val="23"/>
        </w:rPr>
      </w:pPr>
      <w:r w:rsidRPr="00337B83">
        <w:rPr>
          <w:sz w:val="23"/>
          <w:szCs w:val="23"/>
        </w:rPr>
        <w:t>Wymagania techniczne i organizacyjne sporządzania, wysyłania i odbierania korespondencji elektronicznej.</w:t>
      </w:r>
    </w:p>
    <w:p w14:paraId="512FCC98" w14:textId="77777777" w:rsidR="00337B83" w:rsidRPr="00337B83" w:rsidRDefault="00337B83" w:rsidP="00337B83">
      <w:pPr>
        <w:pStyle w:val="Default"/>
        <w:jc w:val="both"/>
        <w:rPr>
          <w:sz w:val="23"/>
          <w:szCs w:val="23"/>
        </w:rPr>
      </w:pPr>
      <w:r w:rsidRPr="00337B83">
        <w:rPr>
          <w:sz w:val="23"/>
          <w:szCs w:val="23"/>
        </w:rPr>
        <w:lastRenderedPageBreak/>
        <w:t xml:space="preserve">Ofertę i oświadczenie, o którym mowa w art. 125 ust. 1 ustawy </w:t>
      </w:r>
      <w:proofErr w:type="spellStart"/>
      <w:r w:rsidRPr="00337B83">
        <w:rPr>
          <w:sz w:val="23"/>
          <w:szCs w:val="23"/>
        </w:rPr>
        <w:t>pzp</w:t>
      </w:r>
      <w:proofErr w:type="spellEnd"/>
      <w:r w:rsidRPr="00337B83">
        <w:rPr>
          <w:sz w:val="23"/>
          <w:szCs w:val="23"/>
        </w:rPr>
        <w:t>, składa się, pod rygorem nieważności w formie elektronicznej (tj. przy użyciu kwalifikowanego podpisu elektronicznego) lub w postaci elektronicznej opatrzonej podpisem zaufanym lub podpisem osobistym.</w:t>
      </w:r>
    </w:p>
    <w:p w14:paraId="31C8B6EA" w14:textId="77777777" w:rsidR="00337B83" w:rsidRPr="00337B83" w:rsidRDefault="00337B83" w:rsidP="00337B83">
      <w:pPr>
        <w:pStyle w:val="Default"/>
        <w:jc w:val="both"/>
        <w:rPr>
          <w:sz w:val="23"/>
          <w:szCs w:val="23"/>
        </w:rPr>
      </w:pPr>
      <w:r w:rsidRPr="00337B83">
        <w:rPr>
          <w:sz w:val="23"/>
          <w:szCs w:val="23"/>
        </w:rPr>
        <w:t>Sposób sporządzenia podmiotowych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7C1E04B9" w14:textId="77777777" w:rsidR="00337B83" w:rsidRPr="00337B83" w:rsidRDefault="00337B83" w:rsidP="00337B83">
      <w:pPr>
        <w:pStyle w:val="Default"/>
        <w:jc w:val="both"/>
        <w:rPr>
          <w:sz w:val="23"/>
          <w:szCs w:val="23"/>
        </w:rPr>
      </w:pPr>
      <w:r w:rsidRPr="00337B83">
        <w:rPr>
          <w:sz w:val="23"/>
          <w:szCs w:val="23"/>
        </w:rPr>
        <w:t>W celu złożenia oferty wykonawca zobowiązany jest założyć na Platformie  konto użytkownika, jednocześnie wprowadzając do Platformy swój podmiot. Rejestracja na Platformie dostępna jest po kliknięciu przycisku „Załóż konto”. Szczegółowe informacje dot. sposobu wykonania ww. czynności znajdują się</w:t>
      </w:r>
      <w:r w:rsidRPr="00337B83">
        <w:rPr>
          <w:sz w:val="23"/>
          <w:szCs w:val="23"/>
        </w:rPr>
        <w:tab/>
        <w:t xml:space="preserve">  w „Instrukcji obsługi Portalu e-Usług</w:t>
      </w:r>
      <w:r w:rsidRPr="00337B83">
        <w:rPr>
          <w:sz w:val="23"/>
          <w:szCs w:val="23"/>
        </w:rPr>
        <w:tab/>
      </w:r>
      <w:proofErr w:type="spellStart"/>
      <w:r w:rsidRPr="00337B83">
        <w:rPr>
          <w:sz w:val="23"/>
          <w:szCs w:val="23"/>
        </w:rPr>
        <w:t>SmartPZP</w:t>
      </w:r>
      <w:proofErr w:type="spellEnd"/>
      <w:r w:rsidRPr="00337B83">
        <w:rPr>
          <w:sz w:val="23"/>
          <w:szCs w:val="23"/>
        </w:rPr>
        <w:t>”, dostępnej            na stronie Platformy pod adresem: https://platformazakupowa.pl/ i dostępna jest na stronie dotyczącej prowadzonego postępowania.</w:t>
      </w:r>
    </w:p>
    <w:p w14:paraId="26A8259E" w14:textId="77777777" w:rsidR="00337B83" w:rsidRPr="00337B83" w:rsidRDefault="00337B83" w:rsidP="00337B83">
      <w:pPr>
        <w:pStyle w:val="Default"/>
        <w:jc w:val="both"/>
        <w:rPr>
          <w:sz w:val="23"/>
          <w:szCs w:val="23"/>
        </w:rPr>
      </w:pPr>
      <w:r w:rsidRPr="00337B83">
        <w:rPr>
          <w:sz w:val="23"/>
          <w:szCs w:val="23"/>
        </w:rPr>
        <w:t>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loguje  się na Platformę, wyszukuje i wybiera dane postępowanie, a następnie po przejściu do zakładki „Oferta”, wycofuje ją przy pomocy przycisku „Wycofaj ofertę”.</w:t>
      </w:r>
    </w:p>
    <w:p w14:paraId="1BB7F458" w14:textId="77777777" w:rsidR="00337B83" w:rsidRPr="00337B83" w:rsidRDefault="00337B83" w:rsidP="00337B83">
      <w:pPr>
        <w:pStyle w:val="Default"/>
        <w:jc w:val="both"/>
        <w:rPr>
          <w:sz w:val="23"/>
          <w:szCs w:val="23"/>
        </w:rPr>
      </w:pPr>
      <w:r w:rsidRPr="00337B83">
        <w:rPr>
          <w:sz w:val="23"/>
          <w:szCs w:val="23"/>
        </w:rPr>
        <w:t>Wykonawca nie może wycofać oferty po upływie terminu składania ofert.</w:t>
      </w:r>
    </w:p>
    <w:p w14:paraId="7B25948E" w14:textId="77777777" w:rsidR="00337B83" w:rsidRPr="00337B83" w:rsidRDefault="00337B83" w:rsidP="00337B83">
      <w:pPr>
        <w:pStyle w:val="Default"/>
        <w:jc w:val="both"/>
        <w:rPr>
          <w:sz w:val="23"/>
          <w:szCs w:val="23"/>
        </w:rPr>
      </w:pPr>
      <w:r w:rsidRPr="00337B83">
        <w:rPr>
          <w:sz w:val="23"/>
          <w:szCs w:val="23"/>
        </w:rPr>
        <w:t>Przeglądanie i pobieranie publicznej treści dokumentacji postępowania nie wymaga posiadania konta na Platformie ani logowania do Platformy.</w:t>
      </w:r>
    </w:p>
    <w:p w14:paraId="6BC0FB74" w14:textId="77777777" w:rsidR="00337B83" w:rsidRPr="00337B83" w:rsidRDefault="00337B83" w:rsidP="00337B83">
      <w:pPr>
        <w:pStyle w:val="Default"/>
        <w:jc w:val="both"/>
        <w:rPr>
          <w:sz w:val="23"/>
          <w:szCs w:val="23"/>
        </w:rPr>
      </w:pPr>
      <w:r w:rsidRPr="00337B83">
        <w:rPr>
          <w:sz w:val="23"/>
          <w:szCs w:val="23"/>
        </w:rPr>
        <w:t>Komunikacja wykonawcy z zamawiającym w postępowaniu odbywa się za pośrednictwem posiadanego na Platformie konta Użytkownika Zewnętrznego. Dotyczy to w szczególności: przekazywania dokumentów, oświadczeń, informacji, pytań i wniosków w ramach postępowania.</w:t>
      </w:r>
    </w:p>
    <w:p w14:paraId="657B7252" w14:textId="77777777" w:rsidR="00337B83" w:rsidRPr="00337B83" w:rsidRDefault="00337B83" w:rsidP="00337B83">
      <w:pPr>
        <w:pStyle w:val="Default"/>
        <w:jc w:val="both"/>
        <w:rPr>
          <w:sz w:val="23"/>
          <w:szCs w:val="23"/>
        </w:rPr>
      </w:pPr>
      <w:r w:rsidRPr="00337B83">
        <w:rPr>
          <w:sz w:val="23"/>
          <w:szCs w:val="23"/>
        </w:rPr>
        <w:t>Komunikacja zamawiającego z wykonawcą w postępowaniu odbywa  się za pośrednictwem posiadanego na Platformie konta zamawiającego oraz kont jego Użytkowników Wewnętrznych. Dotyczy to w szczególności: przekazywania wezwań i zawiadomień, informacji i odpowiedzi na pytania.</w:t>
      </w:r>
    </w:p>
    <w:p w14:paraId="4BDDA442" w14:textId="77777777" w:rsidR="00337B83" w:rsidRPr="00337B83" w:rsidRDefault="00337B83" w:rsidP="00337B83">
      <w:pPr>
        <w:pStyle w:val="Default"/>
        <w:jc w:val="both"/>
        <w:rPr>
          <w:sz w:val="23"/>
          <w:szCs w:val="23"/>
        </w:rPr>
      </w:pPr>
      <w:r w:rsidRPr="00337B83">
        <w:rPr>
          <w:sz w:val="23"/>
          <w:szCs w:val="23"/>
        </w:rPr>
        <w:t>Zadawanie pytań przez wykonawców odbywa się w zakładce „Pytania do postępowania”.</w:t>
      </w:r>
    </w:p>
    <w:p w14:paraId="10F3441B" w14:textId="77777777" w:rsidR="00337B83" w:rsidRPr="00337B83" w:rsidRDefault="00337B83" w:rsidP="00337B83">
      <w:pPr>
        <w:pStyle w:val="Default"/>
        <w:jc w:val="both"/>
        <w:rPr>
          <w:sz w:val="23"/>
          <w:szCs w:val="23"/>
        </w:rPr>
      </w:pPr>
      <w:r w:rsidRPr="00337B83">
        <w:rPr>
          <w:sz w:val="23"/>
          <w:szCs w:val="23"/>
        </w:rPr>
        <w:t>Po otwarciu ofert, komunikacja między zamawiającym a wykonawcami (w tym wszelkie oświadczenia, wnioski, zawiadomienia oraz informacje), odbywa się za pośrednictwem Platformy, w zakładce „Korespondencja”.</w:t>
      </w:r>
    </w:p>
    <w:p w14:paraId="5F888843" w14:textId="77777777" w:rsidR="00337B83" w:rsidRPr="00337B83" w:rsidRDefault="00337B83" w:rsidP="00337B83">
      <w:pPr>
        <w:pStyle w:val="Default"/>
        <w:jc w:val="both"/>
        <w:rPr>
          <w:sz w:val="23"/>
          <w:szCs w:val="23"/>
        </w:rPr>
      </w:pPr>
      <w:r w:rsidRPr="00337B83">
        <w:rPr>
          <w:sz w:val="23"/>
          <w:szCs w:val="23"/>
        </w:rPr>
        <w:t>Za datę wpływu oświadczeń, wniosków, zaświadczeń oraz informacji przyjmuje się datę zapisania plików na serwerze. Aktualna data i godzina, zsynchronizowane z Głównym Urzędem Miar, wyświetlane są w prawym górnym rogu Platformy.</w:t>
      </w:r>
    </w:p>
    <w:p w14:paraId="13E064FC" w14:textId="77777777" w:rsidR="00337B83" w:rsidRPr="00337B83" w:rsidRDefault="00337B83" w:rsidP="00337B83">
      <w:pPr>
        <w:pStyle w:val="Default"/>
        <w:jc w:val="both"/>
        <w:rPr>
          <w:sz w:val="23"/>
          <w:szCs w:val="23"/>
        </w:rPr>
      </w:pPr>
      <w:r w:rsidRPr="00337B83">
        <w:rPr>
          <w:sz w:val="23"/>
          <w:szCs w:val="23"/>
        </w:rPr>
        <w:t>Do pełnego i prawidłowego korzystania z Platformy przez Użytkowników Zewnętrznych konieczne jest posiadanie, przez co najmniej jednego uprawnionego Użytkownika Zewnętrznego wykonawcy, elektronicznego podpisu kwalifikowanego lub podpisu zaufanego lub podpisu osobistego, służącego do uwierzytelnienia i podpisu.</w:t>
      </w:r>
    </w:p>
    <w:p w14:paraId="228EC794" w14:textId="77777777" w:rsidR="00337B83" w:rsidRPr="00337B83" w:rsidRDefault="00337B83" w:rsidP="00337B83">
      <w:pPr>
        <w:pStyle w:val="Default"/>
        <w:jc w:val="both"/>
        <w:rPr>
          <w:sz w:val="23"/>
          <w:szCs w:val="23"/>
        </w:rPr>
      </w:pPr>
      <w:r w:rsidRPr="00337B83">
        <w:rPr>
          <w:sz w:val="23"/>
          <w:szCs w:val="23"/>
        </w:rPr>
        <w:t>Korzystanie z Platformy możliwe jest na 2 sposoby, pod warunkiem spełnienia następujących minimalnych wymagań technicznych:</w:t>
      </w:r>
    </w:p>
    <w:p w14:paraId="5A8B3CCD" w14:textId="77777777" w:rsidR="00337B83" w:rsidRPr="00337B83" w:rsidRDefault="00337B83" w:rsidP="00337B83">
      <w:pPr>
        <w:pStyle w:val="Default"/>
        <w:jc w:val="both"/>
        <w:rPr>
          <w:sz w:val="23"/>
          <w:szCs w:val="23"/>
        </w:rPr>
      </w:pPr>
      <w:r w:rsidRPr="00337B83">
        <w:rPr>
          <w:sz w:val="23"/>
          <w:szCs w:val="23"/>
        </w:rPr>
        <w:t>Oprogramowanie zewnętrzne (dostawcy podpisu kwalifikowanego):</w:t>
      </w:r>
    </w:p>
    <w:p w14:paraId="2AA85B9E" w14:textId="77777777" w:rsidR="00337B83" w:rsidRPr="00337B83" w:rsidRDefault="00337B83" w:rsidP="00337B83">
      <w:pPr>
        <w:pStyle w:val="Default"/>
        <w:jc w:val="both"/>
        <w:rPr>
          <w:sz w:val="23"/>
          <w:szCs w:val="23"/>
        </w:rPr>
      </w:pPr>
      <w:r w:rsidRPr="00337B83">
        <w:rPr>
          <w:sz w:val="23"/>
          <w:szCs w:val="23"/>
        </w:rPr>
        <w:t xml:space="preserve">Mozilla </w:t>
      </w:r>
      <w:proofErr w:type="spellStart"/>
      <w:r w:rsidRPr="00337B83">
        <w:rPr>
          <w:sz w:val="23"/>
          <w:szCs w:val="23"/>
        </w:rPr>
        <w:t>Firefox</w:t>
      </w:r>
      <w:proofErr w:type="spellEnd"/>
      <w:r w:rsidRPr="00337B83">
        <w:rPr>
          <w:sz w:val="23"/>
          <w:szCs w:val="23"/>
        </w:rPr>
        <w:t xml:space="preserve"> </w:t>
      </w:r>
      <w:proofErr w:type="spellStart"/>
      <w:r w:rsidRPr="00337B83">
        <w:rPr>
          <w:sz w:val="23"/>
          <w:szCs w:val="23"/>
        </w:rPr>
        <w:t>ver</w:t>
      </w:r>
      <w:proofErr w:type="spellEnd"/>
      <w:r w:rsidRPr="00337B83">
        <w:rPr>
          <w:sz w:val="23"/>
          <w:szCs w:val="23"/>
        </w:rPr>
        <w:t xml:space="preserve">. 65 i późniejsze, Google Chrome </w:t>
      </w:r>
      <w:proofErr w:type="spellStart"/>
      <w:r w:rsidRPr="00337B83">
        <w:rPr>
          <w:sz w:val="23"/>
          <w:szCs w:val="23"/>
        </w:rPr>
        <w:t>ver</w:t>
      </w:r>
      <w:proofErr w:type="spellEnd"/>
      <w:r w:rsidRPr="00337B83">
        <w:rPr>
          <w:sz w:val="23"/>
          <w:szCs w:val="23"/>
        </w:rPr>
        <w:t xml:space="preserve">. 66 i późniejsze lub Opera </w:t>
      </w:r>
      <w:proofErr w:type="spellStart"/>
      <w:r w:rsidRPr="00337B83">
        <w:rPr>
          <w:sz w:val="23"/>
          <w:szCs w:val="23"/>
        </w:rPr>
        <w:t>ver</w:t>
      </w:r>
      <w:proofErr w:type="spellEnd"/>
      <w:r w:rsidRPr="00337B83">
        <w:rPr>
          <w:sz w:val="23"/>
          <w:szCs w:val="23"/>
        </w:rPr>
        <w:t xml:space="preserve">. 58 i późniejsze, Microsoft Edge </w:t>
      </w:r>
      <w:proofErr w:type="spellStart"/>
      <w:r w:rsidRPr="00337B83">
        <w:rPr>
          <w:sz w:val="23"/>
          <w:szCs w:val="23"/>
        </w:rPr>
        <w:t>ver</w:t>
      </w:r>
      <w:proofErr w:type="spellEnd"/>
      <w:r w:rsidRPr="00337B83">
        <w:rPr>
          <w:sz w:val="23"/>
          <w:szCs w:val="23"/>
        </w:rPr>
        <w:t xml:space="preserve"> 18 i późniejsze, Internet Explorer 11,</w:t>
      </w:r>
    </w:p>
    <w:p w14:paraId="17CF7965" w14:textId="77777777" w:rsidR="00337B83" w:rsidRPr="00337B83" w:rsidRDefault="00337B83" w:rsidP="00337B83">
      <w:pPr>
        <w:pStyle w:val="Default"/>
        <w:jc w:val="both"/>
        <w:rPr>
          <w:sz w:val="23"/>
          <w:szCs w:val="23"/>
        </w:rPr>
      </w:pPr>
      <w:r w:rsidRPr="00337B83">
        <w:rPr>
          <w:sz w:val="23"/>
          <w:szCs w:val="23"/>
        </w:rPr>
        <w:lastRenderedPageBreak/>
        <w:t xml:space="preserve">Lista zalecanych przeglądarek internetowych: Google Chrome, Mozilla </w:t>
      </w:r>
      <w:proofErr w:type="spellStart"/>
      <w:r w:rsidRPr="00337B83">
        <w:rPr>
          <w:sz w:val="23"/>
          <w:szCs w:val="23"/>
        </w:rPr>
        <w:t>Firefox</w:t>
      </w:r>
      <w:proofErr w:type="spellEnd"/>
      <w:r w:rsidRPr="00337B83">
        <w:rPr>
          <w:sz w:val="23"/>
          <w:szCs w:val="23"/>
        </w:rPr>
        <w:t>, Opera. Zalecane jest używanie najnowszych wersji przeglądarek,</w:t>
      </w:r>
    </w:p>
    <w:p w14:paraId="0D70C5A0" w14:textId="77777777" w:rsidR="00337B83" w:rsidRPr="00337B83" w:rsidRDefault="00337B83" w:rsidP="00337B83">
      <w:pPr>
        <w:pStyle w:val="Default"/>
        <w:jc w:val="both"/>
        <w:rPr>
          <w:sz w:val="23"/>
          <w:szCs w:val="23"/>
        </w:rPr>
      </w:pPr>
      <w:r w:rsidRPr="00337B83">
        <w:rPr>
          <w:sz w:val="23"/>
          <w:szCs w:val="23"/>
        </w:rPr>
        <w:t>system operacyjny Windows 7 i późniejsze,</w:t>
      </w:r>
    </w:p>
    <w:p w14:paraId="3A5A4BDD" w14:textId="77777777" w:rsidR="00337B83" w:rsidRPr="00337B83" w:rsidRDefault="00337B83" w:rsidP="00337B83">
      <w:pPr>
        <w:pStyle w:val="Default"/>
        <w:jc w:val="both"/>
        <w:rPr>
          <w:sz w:val="23"/>
          <w:szCs w:val="23"/>
        </w:rPr>
      </w:pPr>
      <w:r w:rsidRPr="00337B83">
        <w:rPr>
          <w:sz w:val="23"/>
          <w:szCs w:val="23"/>
        </w:rPr>
        <w:t xml:space="preserve">Oprogramowanie wbudowane w </w:t>
      </w:r>
      <w:proofErr w:type="spellStart"/>
      <w:r w:rsidRPr="00337B83">
        <w:rPr>
          <w:sz w:val="23"/>
          <w:szCs w:val="23"/>
        </w:rPr>
        <w:t>SmartPZP</w:t>
      </w:r>
      <w:proofErr w:type="spellEnd"/>
      <w:r w:rsidRPr="00337B83">
        <w:rPr>
          <w:sz w:val="23"/>
          <w:szCs w:val="23"/>
        </w:rPr>
        <w:t>:</w:t>
      </w:r>
    </w:p>
    <w:p w14:paraId="351D34BA" w14:textId="77777777" w:rsidR="00337B83" w:rsidRPr="00337B83" w:rsidRDefault="00337B83" w:rsidP="00337B83">
      <w:pPr>
        <w:pStyle w:val="Default"/>
        <w:jc w:val="both"/>
        <w:rPr>
          <w:sz w:val="23"/>
          <w:szCs w:val="23"/>
        </w:rPr>
      </w:pPr>
      <w:r w:rsidRPr="00337B83">
        <w:rPr>
          <w:sz w:val="23"/>
          <w:szCs w:val="23"/>
        </w:rPr>
        <w:t>zainstalowane środowisko Java w wersji min. 1.8 (</w:t>
      </w:r>
      <w:proofErr w:type="spellStart"/>
      <w:r w:rsidRPr="00337B83">
        <w:rPr>
          <w:sz w:val="23"/>
          <w:szCs w:val="23"/>
        </w:rPr>
        <w:t>jre</w:t>
      </w:r>
      <w:proofErr w:type="spellEnd"/>
      <w:r w:rsidRPr="00337B83">
        <w:rPr>
          <w:sz w:val="23"/>
          <w:szCs w:val="23"/>
        </w:rPr>
        <w:t>),</w:t>
      </w:r>
    </w:p>
    <w:p w14:paraId="3C7C9C70" w14:textId="77777777" w:rsidR="00337B83" w:rsidRPr="00337B83" w:rsidRDefault="00337B83" w:rsidP="00337B83">
      <w:pPr>
        <w:pStyle w:val="Default"/>
        <w:jc w:val="both"/>
        <w:rPr>
          <w:sz w:val="23"/>
          <w:szCs w:val="23"/>
        </w:rPr>
      </w:pPr>
      <w:r w:rsidRPr="00337B83">
        <w:rPr>
          <w:sz w:val="23"/>
          <w:szCs w:val="23"/>
        </w:rPr>
        <w:t xml:space="preserve">w przypadku przeglądarek Opera, Chrome i </w:t>
      </w:r>
      <w:proofErr w:type="spellStart"/>
      <w:r w:rsidRPr="00337B83">
        <w:rPr>
          <w:sz w:val="23"/>
          <w:szCs w:val="23"/>
        </w:rPr>
        <w:t>Firefox</w:t>
      </w:r>
      <w:proofErr w:type="spellEnd"/>
      <w:r w:rsidRPr="00337B83">
        <w:rPr>
          <w:sz w:val="23"/>
          <w:szCs w:val="23"/>
        </w:rPr>
        <w:t xml:space="preserve"> należy doinstalować dodatek do przeglądarki Szafir SDK Web,</w:t>
      </w:r>
    </w:p>
    <w:p w14:paraId="138A3880" w14:textId="77777777" w:rsidR="00337B83" w:rsidRPr="00337B83" w:rsidRDefault="00337B83" w:rsidP="00337B83">
      <w:pPr>
        <w:pStyle w:val="Default"/>
        <w:jc w:val="both"/>
        <w:rPr>
          <w:sz w:val="23"/>
          <w:szCs w:val="23"/>
        </w:rPr>
      </w:pPr>
      <w:r w:rsidRPr="00337B83">
        <w:rPr>
          <w:sz w:val="23"/>
          <w:szCs w:val="23"/>
        </w:rPr>
        <w:t xml:space="preserve">oprogramowanie </w:t>
      </w:r>
      <w:proofErr w:type="spellStart"/>
      <w:r w:rsidRPr="00337B83">
        <w:rPr>
          <w:sz w:val="23"/>
          <w:szCs w:val="23"/>
        </w:rPr>
        <w:t>SzafirHost</w:t>
      </w:r>
      <w:proofErr w:type="spellEnd"/>
      <w:r w:rsidRPr="00337B83">
        <w:rPr>
          <w:sz w:val="23"/>
          <w:szCs w:val="23"/>
        </w:rPr>
        <w:t xml:space="preserve"> w systemie operacyjnym.</w:t>
      </w:r>
    </w:p>
    <w:p w14:paraId="38A648BD" w14:textId="77777777" w:rsidR="00337B83" w:rsidRPr="00337B83" w:rsidRDefault="00337B83" w:rsidP="00337B83">
      <w:pPr>
        <w:pStyle w:val="Default"/>
        <w:jc w:val="both"/>
        <w:rPr>
          <w:sz w:val="23"/>
          <w:szCs w:val="23"/>
        </w:rPr>
      </w:pPr>
      <w:r w:rsidRPr="00337B83">
        <w:rPr>
          <w:sz w:val="23"/>
          <w:szCs w:val="23"/>
        </w:rPr>
        <w:t>Użycie przez wykonawcę do kontaktu z zamawiającym środków komunikacji elektronicznej zapewnionych na Platformie jest uzależnione od uprzedniej akceptacji przez wykonawcę Regulaminu   korzystania   z   usług   Platformy         na witrynie internetowej przy zakładaniu profilu wykonawcy.</w:t>
      </w:r>
    </w:p>
    <w:p w14:paraId="5E414403" w14:textId="77777777" w:rsidR="00337B83" w:rsidRPr="00337B83" w:rsidRDefault="00337B83" w:rsidP="00337B83">
      <w:pPr>
        <w:pStyle w:val="Default"/>
        <w:jc w:val="both"/>
        <w:rPr>
          <w:sz w:val="23"/>
          <w:szCs w:val="23"/>
        </w:rPr>
      </w:pPr>
      <w:r w:rsidRPr="00337B83">
        <w:rPr>
          <w:sz w:val="23"/>
          <w:szCs w:val="23"/>
        </w:rPr>
        <w:t>Korzystanie z Platformy przez wykonawców jest bezpłatne. Użytkownikom Zewnętrznym wykonawcy przysługuje prawo korzystania z asysty obejmującej wsparcie techniczne w kwestiach dotyczących korzystania z Platformy, polegające na doradztwie telefonicznym i e-mailowym na zasadach określonych w Regulaminie korzystania z usług Platformy.</w:t>
      </w:r>
    </w:p>
    <w:p w14:paraId="08DB20A1" w14:textId="77777777" w:rsidR="00337B83" w:rsidRPr="00337B83" w:rsidRDefault="00337B83" w:rsidP="00337B83">
      <w:pPr>
        <w:pStyle w:val="Default"/>
        <w:jc w:val="both"/>
        <w:rPr>
          <w:sz w:val="23"/>
          <w:szCs w:val="23"/>
        </w:rPr>
      </w:pPr>
      <w:r w:rsidRPr="00337B83">
        <w:rPr>
          <w:sz w:val="23"/>
          <w:szCs w:val="23"/>
        </w:rPr>
        <w:t>Maksymalny rozmiar pojedynczych plików przesyłanych za pośrednictwem Platformy wynosi 100 MB. Za pośrednictwem Platformy można przesłać wiele pojedynczych plików lub plik skompresowany do archiwum (np.: .zip) zawierający wiele pojedynczych plików.</w:t>
      </w:r>
    </w:p>
    <w:p w14:paraId="597F656D" w14:textId="77777777" w:rsidR="00337B83" w:rsidRPr="00337B83" w:rsidRDefault="00337B83" w:rsidP="00337B83">
      <w:pPr>
        <w:pStyle w:val="Default"/>
        <w:jc w:val="both"/>
        <w:rPr>
          <w:sz w:val="23"/>
          <w:szCs w:val="23"/>
        </w:rPr>
      </w:pPr>
      <w:r w:rsidRPr="00337B83">
        <w:rPr>
          <w:sz w:val="23"/>
          <w:szCs w:val="23"/>
        </w:rPr>
        <w:t xml:space="preserve">Zgodnie z przepisem art. 64 ustawy </w:t>
      </w:r>
      <w:proofErr w:type="spellStart"/>
      <w:r w:rsidRPr="00337B83">
        <w:rPr>
          <w:sz w:val="23"/>
          <w:szCs w:val="23"/>
        </w:rPr>
        <w:t>pzp</w:t>
      </w:r>
      <w:proofErr w:type="spellEnd"/>
      <w:r w:rsidRPr="00337B83">
        <w:rPr>
          <w:sz w:val="23"/>
          <w:szCs w:val="23"/>
        </w:rPr>
        <w:t xml:space="preserve"> Platforma jest kompatybilna ze wszystkimi podpisami elektronicznymi. Do przesłania dokumentów niezbędne jest posiadanie kwalifikowanego podpisu elektronicznego, podpisu   zaufanego lub podpisu osobistego, w celu potwierdzenia czynności złożenia oferty.</w:t>
      </w:r>
    </w:p>
    <w:p w14:paraId="0762F57F" w14:textId="77777777" w:rsidR="00337B83" w:rsidRPr="00337B83" w:rsidRDefault="00337B83" w:rsidP="00337B83">
      <w:pPr>
        <w:pStyle w:val="Default"/>
        <w:jc w:val="both"/>
        <w:rPr>
          <w:sz w:val="23"/>
          <w:szCs w:val="23"/>
        </w:rPr>
      </w:pPr>
      <w:r w:rsidRPr="00337B83">
        <w:rPr>
          <w:sz w:val="23"/>
          <w:szCs w:val="23"/>
        </w:rPr>
        <w:t xml:space="preserve">Szczegółowe informacje o sposobie pozyskania usługi kwalifikowanego podpisu elektronicznego oraz warunkach jego użycia można znaleźć na stronach internetowych kwalifikowanych dostawców usług zaufania, których lista znajduje się pod adresem internetowym: http://www.nccert.pl/kontakt.htm </w:t>
      </w:r>
    </w:p>
    <w:p w14:paraId="7A70B604" w14:textId="77777777" w:rsidR="00337B83" w:rsidRPr="00337B83" w:rsidRDefault="00337B83" w:rsidP="00337B83">
      <w:pPr>
        <w:pStyle w:val="Default"/>
        <w:jc w:val="both"/>
        <w:rPr>
          <w:sz w:val="23"/>
          <w:szCs w:val="23"/>
        </w:rPr>
      </w:pPr>
      <w:r w:rsidRPr="00337B83">
        <w:rPr>
          <w:sz w:val="23"/>
          <w:szCs w:val="23"/>
        </w:rPr>
        <w:t>Szczegółowe informacje o sposobie pozyskania usługi profilu zaufanego można znaleźć pod adresem internetowym:</w:t>
      </w:r>
    </w:p>
    <w:p w14:paraId="5103B016" w14:textId="77777777" w:rsidR="00337B83" w:rsidRPr="00337B83" w:rsidRDefault="00337B83" w:rsidP="00337B83">
      <w:pPr>
        <w:pStyle w:val="Default"/>
        <w:jc w:val="both"/>
        <w:rPr>
          <w:sz w:val="23"/>
          <w:szCs w:val="23"/>
        </w:rPr>
      </w:pPr>
      <w:r w:rsidRPr="00337B83">
        <w:rPr>
          <w:sz w:val="23"/>
          <w:szCs w:val="23"/>
        </w:rPr>
        <w:t xml:space="preserve">https://www.gov.pl/web/gov/zaloz-profil-zaufany  </w:t>
      </w:r>
    </w:p>
    <w:p w14:paraId="158726EB" w14:textId="77777777" w:rsidR="00337B83" w:rsidRPr="00337B83" w:rsidRDefault="00337B83" w:rsidP="00337B83">
      <w:pPr>
        <w:pStyle w:val="Default"/>
        <w:jc w:val="both"/>
        <w:rPr>
          <w:sz w:val="23"/>
          <w:szCs w:val="23"/>
        </w:rPr>
      </w:pPr>
      <w:r w:rsidRPr="00337B83">
        <w:rPr>
          <w:sz w:val="23"/>
          <w:szCs w:val="23"/>
        </w:rPr>
        <w:t>Szczegółowe informacje o sposobie pozyskania podpisu osobistego można znaleźć pod adresem internetowym:</w:t>
      </w:r>
    </w:p>
    <w:p w14:paraId="7CECC090" w14:textId="77777777" w:rsidR="00337B83" w:rsidRPr="00337B83" w:rsidRDefault="00337B83" w:rsidP="00337B83">
      <w:pPr>
        <w:pStyle w:val="Default"/>
        <w:jc w:val="both"/>
        <w:rPr>
          <w:sz w:val="23"/>
          <w:szCs w:val="23"/>
        </w:rPr>
      </w:pPr>
      <w:r w:rsidRPr="00337B83">
        <w:rPr>
          <w:sz w:val="23"/>
          <w:szCs w:val="23"/>
        </w:rPr>
        <w:t>https://www.gov.pl/web/e-dowod/podpis-osobisty</w:t>
      </w:r>
    </w:p>
    <w:p w14:paraId="21A4412F" w14:textId="77777777" w:rsidR="00337B83" w:rsidRPr="00337B83" w:rsidRDefault="00337B83" w:rsidP="00337B83">
      <w:pPr>
        <w:pStyle w:val="Default"/>
        <w:jc w:val="both"/>
        <w:rPr>
          <w:sz w:val="23"/>
          <w:szCs w:val="23"/>
        </w:rPr>
      </w:pPr>
      <w:r w:rsidRPr="00337B83">
        <w:rPr>
          <w:sz w:val="23"/>
          <w:szCs w:val="23"/>
        </w:rPr>
        <w:t>W zależności od formatu kwalifikowanego podpisu (</w:t>
      </w:r>
      <w:proofErr w:type="spellStart"/>
      <w:r w:rsidRPr="00337B83">
        <w:rPr>
          <w:sz w:val="23"/>
          <w:szCs w:val="23"/>
        </w:rPr>
        <w:t>PAdES</w:t>
      </w:r>
      <w:proofErr w:type="spellEnd"/>
      <w:r w:rsidRPr="00337B83">
        <w:rPr>
          <w:sz w:val="23"/>
          <w:szCs w:val="23"/>
        </w:rPr>
        <w:t xml:space="preserve">, </w:t>
      </w:r>
      <w:proofErr w:type="spellStart"/>
      <w:r w:rsidRPr="00337B83">
        <w:rPr>
          <w:sz w:val="23"/>
          <w:szCs w:val="23"/>
        </w:rPr>
        <w:t>XAdES</w:t>
      </w:r>
      <w:proofErr w:type="spellEnd"/>
      <w:r w:rsidRPr="00337B83">
        <w:rPr>
          <w:sz w:val="23"/>
          <w:szCs w:val="23"/>
        </w:rPr>
        <w:t>) i jego typu (zewnętrzny, wewnętrzny) wykonawca dołącza do Platformy uprzednio podpisane    dokumenty    wraz     z     wygenerowanym     plikiem     podpisu (typ zewnętrzny) lub dokument z wszytym podpisem (typ wewnętrzny):</w:t>
      </w:r>
    </w:p>
    <w:p w14:paraId="35657F11" w14:textId="77777777" w:rsidR="00337B83" w:rsidRPr="00337B83" w:rsidRDefault="00337B83" w:rsidP="00337B83">
      <w:pPr>
        <w:pStyle w:val="Default"/>
        <w:jc w:val="both"/>
        <w:rPr>
          <w:sz w:val="23"/>
          <w:szCs w:val="23"/>
        </w:rPr>
      </w:pPr>
      <w:r w:rsidRPr="00337B83">
        <w:rPr>
          <w:sz w:val="23"/>
          <w:szCs w:val="23"/>
        </w:rPr>
        <w:t xml:space="preserve">dokumenty w formacie „pdf” należy podpisywać tylko formatem </w:t>
      </w:r>
      <w:proofErr w:type="spellStart"/>
      <w:r w:rsidRPr="00337B83">
        <w:rPr>
          <w:sz w:val="23"/>
          <w:szCs w:val="23"/>
        </w:rPr>
        <w:t>PAdES</w:t>
      </w:r>
      <w:proofErr w:type="spellEnd"/>
      <w:r w:rsidRPr="00337B83">
        <w:rPr>
          <w:sz w:val="23"/>
          <w:szCs w:val="23"/>
        </w:rPr>
        <w:t>;</w:t>
      </w:r>
    </w:p>
    <w:p w14:paraId="11C88499" w14:textId="77777777" w:rsidR="00337B83" w:rsidRPr="00337B83" w:rsidRDefault="00337B83" w:rsidP="00337B83">
      <w:pPr>
        <w:pStyle w:val="Default"/>
        <w:jc w:val="both"/>
        <w:rPr>
          <w:sz w:val="23"/>
          <w:szCs w:val="23"/>
        </w:rPr>
      </w:pPr>
      <w:r w:rsidRPr="00337B83">
        <w:rPr>
          <w:sz w:val="23"/>
          <w:szCs w:val="23"/>
        </w:rPr>
        <w:t xml:space="preserve">zamawiający dopuszcza podpisanie dokumentów w formacie innym niż „pdf”, wtedy należy użyć formatu </w:t>
      </w:r>
      <w:proofErr w:type="spellStart"/>
      <w:r w:rsidRPr="00337B83">
        <w:rPr>
          <w:sz w:val="23"/>
          <w:szCs w:val="23"/>
        </w:rPr>
        <w:t>XAdES</w:t>
      </w:r>
      <w:proofErr w:type="spellEnd"/>
      <w:r w:rsidRPr="00337B83">
        <w:rPr>
          <w:sz w:val="23"/>
          <w:szCs w:val="23"/>
        </w:rPr>
        <w:t>.</w:t>
      </w:r>
    </w:p>
    <w:p w14:paraId="549397C1" w14:textId="77777777" w:rsidR="00337B83" w:rsidRPr="00337B83" w:rsidRDefault="00337B83" w:rsidP="00337B83">
      <w:pPr>
        <w:pStyle w:val="Default"/>
        <w:jc w:val="both"/>
        <w:rPr>
          <w:sz w:val="23"/>
          <w:szCs w:val="23"/>
        </w:rPr>
      </w:pPr>
      <w:r w:rsidRPr="00337B83">
        <w:rPr>
          <w:sz w:val="23"/>
          <w:szCs w:val="23"/>
        </w:rPr>
        <w:t>Dopuszczalne formaty przesyłanych danych tj. plików o wielkości do 100 MB w formatach .</w:t>
      </w:r>
      <w:proofErr w:type="spellStart"/>
      <w:r w:rsidRPr="00337B83">
        <w:rPr>
          <w:sz w:val="23"/>
          <w:szCs w:val="23"/>
        </w:rPr>
        <w:t>png</w:t>
      </w:r>
      <w:proofErr w:type="spellEnd"/>
      <w:r w:rsidRPr="00337B83">
        <w:rPr>
          <w:sz w:val="23"/>
          <w:szCs w:val="23"/>
        </w:rPr>
        <w:t>, .jpg, .</w:t>
      </w:r>
      <w:proofErr w:type="spellStart"/>
      <w:r w:rsidRPr="00337B83">
        <w:rPr>
          <w:sz w:val="23"/>
          <w:szCs w:val="23"/>
        </w:rPr>
        <w:t>jpeg</w:t>
      </w:r>
      <w:proofErr w:type="spellEnd"/>
      <w:r w:rsidRPr="00337B83">
        <w:rPr>
          <w:sz w:val="23"/>
          <w:szCs w:val="23"/>
        </w:rPr>
        <w:t>, .gif, .</w:t>
      </w:r>
      <w:proofErr w:type="spellStart"/>
      <w:r w:rsidRPr="00337B83">
        <w:rPr>
          <w:sz w:val="23"/>
          <w:szCs w:val="23"/>
        </w:rPr>
        <w:t>doc</w:t>
      </w:r>
      <w:proofErr w:type="spellEnd"/>
      <w:r w:rsidRPr="00337B83">
        <w:rPr>
          <w:sz w:val="23"/>
          <w:szCs w:val="23"/>
        </w:rPr>
        <w:t>, .</w:t>
      </w:r>
      <w:proofErr w:type="spellStart"/>
      <w:r w:rsidRPr="00337B83">
        <w:rPr>
          <w:sz w:val="23"/>
          <w:szCs w:val="23"/>
        </w:rPr>
        <w:t>docx</w:t>
      </w:r>
      <w:proofErr w:type="spellEnd"/>
      <w:r w:rsidRPr="00337B83">
        <w:rPr>
          <w:sz w:val="23"/>
          <w:szCs w:val="23"/>
        </w:rPr>
        <w:t>, .xls, .</w:t>
      </w:r>
      <w:proofErr w:type="spellStart"/>
      <w:r w:rsidRPr="00337B83">
        <w:rPr>
          <w:sz w:val="23"/>
          <w:szCs w:val="23"/>
        </w:rPr>
        <w:t>xlsx</w:t>
      </w:r>
      <w:proofErr w:type="spellEnd"/>
      <w:r w:rsidRPr="00337B83">
        <w:rPr>
          <w:sz w:val="23"/>
          <w:szCs w:val="23"/>
        </w:rPr>
        <w:t>, .</w:t>
      </w:r>
      <w:proofErr w:type="spellStart"/>
      <w:r w:rsidRPr="00337B83">
        <w:rPr>
          <w:sz w:val="23"/>
          <w:szCs w:val="23"/>
        </w:rPr>
        <w:t>ppt</w:t>
      </w:r>
      <w:proofErr w:type="spellEnd"/>
      <w:r w:rsidRPr="00337B83">
        <w:rPr>
          <w:sz w:val="23"/>
          <w:szCs w:val="23"/>
        </w:rPr>
        <w:t>, .</w:t>
      </w:r>
      <w:proofErr w:type="spellStart"/>
      <w:r w:rsidRPr="00337B83">
        <w:rPr>
          <w:sz w:val="23"/>
          <w:szCs w:val="23"/>
        </w:rPr>
        <w:t>pptx</w:t>
      </w:r>
      <w:proofErr w:type="spellEnd"/>
      <w:r w:rsidRPr="00337B83">
        <w:rPr>
          <w:sz w:val="23"/>
          <w:szCs w:val="23"/>
        </w:rPr>
        <w:t>, .</w:t>
      </w:r>
      <w:proofErr w:type="spellStart"/>
      <w:r w:rsidRPr="00337B83">
        <w:rPr>
          <w:sz w:val="23"/>
          <w:szCs w:val="23"/>
        </w:rPr>
        <w:t>odt</w:t>
      </w:r>
      <w:proofErr w:type="spellEnd"/>
      <w:r w:rsidRPr="00337B83">
        <w:rPr>
          <w:sz w:val="23"/>
          <w:szCs w:val="23"/>
        </w:rPr>
        <w:t>, .</w:t>
      </w:r>
      <w:proofErr w:type="spellStart"/>
      <w:r w:rsidRPr="00337B83">
        <w:rPr>
          <w:sz w:val="23"/>
          <w:szCs w:val="23"/>
        </w:rPr>
        <w:t>ods</w:t>
      </w:r>
      <w:proofErr w:type="spellEnd"/>
      <w:r w:rsidRPr="00337B83">
        <w:rPr>
          <w:sz w:val="23"/>
          <w:szCs w:val="23"/>
        </w:rPr>
        <w:t>,</w:t>
      </w:r>
    </w:p>
    <w:p w14:paraId="3D31AD77" w14:textId="77777777" w:rsidR="00337B83" w:rsidRPr="00337B83" w:rsidRDefault="00337B83" w:rsidP="00337B83">
      <w:pPr>
        <w:pStyle w:val="Default"/>
        <w:jc w:val="both"/>
        <w:rPr>
          <w:sz w:val="23"/>
          <w:szCs w:val="23"/>
        </w:rPr>
      </w:pPr>
      <w:r w:rsidRPr="00337B83">
        <w:rPr>
          <w:sz w:val="23"/>
          <w:szCs w:val="23"/>
        </w:rPr>
        <w:t>.</w:t>
      </w:r>
      <w:proofErr w:type="spellStart"/>
      <w:r w:rsidRPr="00337B83">
        <w:rPr>
          <w:sz w:val="23"/>
          <w:szCs w:val="23"/>
        </w:rPr>
        <w:t>odp</w:t>
      </w:r>
      <w:proofErr w:type="spellEnd"/>
      <w:r w:rsidRPr="00337B83">
        <w:rPr>
          <w:sz w:val="23"/>
          <w:szCs w:val="23"/>
        </w:rPr>
        <w:t>, .</w:t>
      </w:r>
      <w:proofErr w:type="spellStart"/>
      <w:r w:rsidRPr="00337B83">
        <w:rPr>
          <w:sz w:val="23"/>
          <w:szCs w:val="23"/>
        </w:rPr>
        <w:t>odf</w:t>
      </w:r>
      <w:proofErr w:type="spellEnd"/>
      <w:r w:rsidRPr="00337B83">
        <w:rPr>
          <w:sz w:val="23"/>
          <w:szCs w:val="23"/>
        </w:rPr>
        <w:t>, .pdf, .zip, .</w:t>
      </w:r>
      <w:proofErr w:type="spellStart"/>
      <w:r w:rsidRPr="00337B83">
        <w:rPr>
          <w:sz w:val="23"/>
          <w:szCs w:val="23"/>
        </w:rPr>
        <w:t>rar</w:t>
      </w:r>
      <w:proofErr w:type="spellEnd"/>
      <w:r w:rsidRPr="00337B83">
        <w:rPr>
          <w:sz w:val="23"/>
          <w:szCs w:val="23"/>
        </w:rPr>
        <w:t>, .7zip, .txt, .</w:t>
      </w:r>
      <w:proofErr w:type="spellStart"/>
      <w:r w:rsidRPr="00337B83">
        <w:rPr>
          <w:sz w:val="23"/>
          <w:szCs w:val="23"/>
        </w:rPr>
        <w:t>ath</w:t>
      </w:r>
      <w:proofErr w:type="spellEnd"/>
      <w:r w:rsidRPr="00337B83">
        <w:rPr>
          <w:sz w:val="23"/>
          <w:szCs w:val="23"/>
        </w:rPr>
        <w:t>, .</w:t>
      </w:r>
      <w:proofErr w:type="spellStart"/>
      <w:r w:rsidRPr="00337B83">
        <w:rPr>
          <w:sz w:val="23"/>
          <w:szCs w:val="23"/>
        </w:rPr>
        <w:t>xml</w:t>
      </w:r>
      <w:proofErr w:type="spellEnd"/>
      <w:r w:rsidRPr="00337B83">
        <w:rPr>
          <w:sz w:val="23"/>
          <w:szCs w:val="23"/>
        </w:rPr>
        <w:t>, .</w:t>
      </w:r>
      <w:proofErr w:type="spellStart"/>
      <w:r w:rsidRPr="00337B83">
        <w:rPr>
          <w:sz w:val="23"/>
          <w:szCs w:val="23"/>
        </w:rPr>
        <w:t>dwg</w:t>
      </w:r>
      <w:proofErr w:type="spellEnd"/>
      <w:r w:rsidRPr="00337B83">
        <w:rPr>
          <w:sz w:val="23"/>
          <w:szCs w:val="23"/>
        </w:rPr>
        <w:t>, .</w:t>
      </w:r>
      <w:proofErr w:type="spellStart"/>
      <w:r w:rsidRPr="00337B83">
        <w:rPr>
          <w:sz w:val="23"/>
          <w:szCs w:val="23"/>
        </w:rPr>
        <w:t>xades</w:t>
      </w:r>
      <w:proofErr w:type="spellEnd"/>
      <w:r w:rsidRPr="00337B83">
        <w:rPr>
          <w:sz w:val="23"/>
          <w:szCs w:val="23"/>
        </w:rPr>
        <w:t>, .tar, .7z, .</w:t>
      </w:r>
      <w:proofErr w:type="spellStart"/>
      <w:r w:rsidRPr="00337B83">
        <w:rPr>
          <w:sz w:val="23"/>
          <w:szCs w:val="23"/>
        </w:rPr>
        <w:t>eml</w:t>
      </w:r>
      <w:proofErr w:type="spellEnd"/>
      <w:r w:rsidRPr="00337B83">
        <w:rPr>
          <w:sz w:val="23"/>
          <w:szCs w:val="23"/>
        </w:rPr>
        <w:t>, .</w:t>
      </w:r>
      <w:proofErr w:type="spellStart"/>
      <w:r w:rsidRPr="00337B83">
        <w:rPr>
          <w:sz w:val="23"/>
          <w:szCs w:val="23"/>
        </w:rPr>
        <w:t>msg</w:t>
      </w:r>
      <w:proofErr w:type="spellEnd"/>
      <w:r w:rsidRPr="00337B83">
        <w:rPr>
          <w:sz w:val="23"/>
          <w:szCs w:val="23"/>
        </w:rPr>
        <w:t>. Inne formaty można przesłać, korzystając z archiwum np.: .zip lub .</w:t>
      </w:r>
      <w:proofErr w:type="spellStart"/>
      <w:r w:rsidRPr="00337B83">
        <w:rPr>
          <w:sz w:val="23"/>
          <w:szCs w:val="23"/>
        </w:rPr>
        <w:t>rar</w:t>
      </w:r>
      <w:proofErr w:type="spellEnd"/>
      <w:r w:rsidRPr="00337B83">
        <w:rPr>
          <w:sz w:val="23"/>
          <w:szCs w:val="23"/>
        </w:rPr>
        <w:t xml:space="preserve"> .</w:t>
      </w:r>
    </w:p>
    <w:p w14:paraId="35D88CB7" w14:textId="77777777" w:rsidR="00337B83" w:rsidRPr="00337B83" w:rsidRDefault="00337B83" w:rsidP="00337B83">
      <w:pPr>
        <w:pStyle w:val="Default"/>
        <w:jc w:val="both"/>
        <w:rPr>
          <w:sz w:val="23"/>
          <w:szCs w:val="23"/>
        </w:rPr>
      </w:pPr>
      <w:r w:rsidRPr="00337B83">
        <w:rPr>
          <w:sz w:val="23"/>
          <w:szCs w:val="23"/>
        </w:rPr>
        <w:t>Zasady określone w niniejszym rozdziale nie dotyczą dokumentów składanych przez wykonawców po wyborze oferty, w celu zawarcia umowy.</w:t>
      </w:r>
    </w:p>
    <w:p w14:paraId="5B36242A" w14:textId="77777777" w:rsidR="00EA591D" w:rsidRDefault="00EA591D" w:rsidP="00337B83">
      <w:pPr>
        <w:pStyle w:val="Default"/>
        <w:jc w:val="both"/>
        <w:rPr>
          <w:sz w:val="23"/>
          <w:szCs w:val="23"/>
        </w:rPr>
      </w:pPr>
    </w:p>
    <w:p w14:paraId="47165711" w14:textId="046C86CB" w:rsidR="00EA591D" w:rsidRDefault="007A4CDC" w:rsidP="00EA591D">
      <w:pPr>
        <w:pStyle w:val="Default"/>
        <w:rPr>
          <w:sz w:val="23"/>
          <w:szCs w:val="23"/>
        </w:rPr>
      </w:pPr>
      <w:r>
        <w:rPr>
          <w:b/>
          <w:bCs/>
          <w:sz w:val="23"/>
          <w:szCs w:val="23"/>
        </w:rPr>
        <w:t>3</w:t>
      </w:r>
      <w:r w:rsidR="00EA591D">
        <w:rPr>
          <w:b/>
          <w:bCs/>
          <w:sz w:val="23"/>
          <w:szCs w:val="23"/>
        </w:rPr>
        <w:t xml:space="preserve">. Modyfikacja treści specyfikacji istotnych warunków zamówienia: </w:t>
      </w:r>
    </w:p>
    <w:p w14:paraId="3F171206" w14:textId="77777777" w:rsidR="00EA591D" w:rsidRDefault="00EA591D" w:rsidP="00EA591D">
      <w:pPr>
        <w:pStyle w:val="Default"/>
        <w:rPr>
          <w:sz w:val="23"/>
          <w:szCs w:val="23"/>
        </w:rPr>
      </w:pPr>
      <w:r>
        <w:rPr>
          <w:sz w:val="23"/>
          <w:szCs w:val="23"/>
        </w:rPr>
        <w:t xml:space="preserve">1) W uzasadnionych przypadkach zamawiający może przed upływem terminu składania ofert zmienić treść SWZ. </w:t>
      </w:r>
    </w:p>
    <w:p w14:paraId="731B4AC4" w14:textId="77777777" w:rsidR="00EA591D" w:rsidRDefault="00EA591D" w:rsidP="00EA591D">
      <w:pPr>
        <w:pStyle w:val="Default"/>
        <w:rPr>
          <w:sz w:val="23"/>
          <w:szCs w:val="23"/>
        </w:rPr>
      </w:pPr>
      <w:r>
        <w:rPr>
          <w:sz w:val="23"/>
          <w:szCs w:val="23"/>
        </w:rPr>
        <w:lastRenderedPageBreak/>
        <w:t xml:space="preserve">2)Zamawiający informuje wykonawców o przedłużonym terminie składania odpowiednio ofert przez zamieszczenie informacji na stronie internetowej prowadzonego postępowania, na której została odpowiednio udostępniona SWZ. </w:t>
      </w:r>
    </w:p>
    <w:p w14:paraId="272799F1" w14:textId="77777777" w:rsidR="00337B83" w:rsidRDefault="00EA591D" w:rsidP="00337B83">
      <w:pPr>
        <w:pStyle w:val="Default"/>
      </w:pPr>
      <w:r>
        <w:rPr>
          <w:sz w:val="23"/>
          <w:szCs w:val="23"/>
        </w:rPr>
        <w:t>3)Dokonaną zmianę treści odpowiednio SWZ zamawiający udostępnia na stronie internetowej prowadzonego postępowania.</w:t>
      </w:r>
      <w:r w:rsidR="00337B83">
        <w:rPr>
          <w:sz w:val="23"/>
          <w:szCs w:val="23"/>
        </w:rPr>
        <w:br/>
      </w:r>
    </w:p>
    <w:p w14:paraId="3549874C" w14:textId="3581CF3E" w:rsidR="00337B83" w:rsidRDefault="007A4CDC" w:rsidP="00337B83">
      <w:pPr>
        <w:pStyle w:val="Default"/>
        <w:spacing w:after="130"/>
        <w:rPr>
          <w:sz w:val="23"/>
          <w:szCs w:val="23"/>
        </w:rPr>
      </w:pPr>
      <w:r>
        <w:rPr>
          <w:b/>
          <w:bCs/>
          <w:sz w:val="23"/>
          <w:szCs w:val="23"/>
        </w:rPr>
        <w:t>4</w:t>
      </w:r>
      <w:r w:rsidR="00337B83">
        <w:rPr>
          <w:b/>
          <w:bCs/>
          <w:sz w:val="23"/>
          <w:szCs w:val="23"/>
        </w:rPr>
        <w:t xml:space="preserve">. SPOSÓB ORAZ TERMIN SKŁADANIA OFERT. TERMIN OTWARCIA OFERT </w:t>
      </w:r>
      <w:r w:rsidR="00337B83">
        <w:rPr>
          <w:sz w:val="22"/>
          <w:szCs w:val="22"/>
        </w:rPr>
        <w:t xml:space="preserve">1) </w:t>
      </w:r>
      <w:r w:rsidR="00337B83">
        <w:rPr>
          <w:b/>
          <w:bCs/>
          <w:sz w:val="23"/>
          <w:szCs w:val="23"/>
        </w:rPr>
        <w:t xml:space="preserve">Ofertę należy złożyć w terminie do dnia 06.09.2023 r. godz. 09:00. </w:t>
      </w:r>
    </w:p>
    <w:p w14:paraId="60D832CB" w14:textId="77777777" w:rsidR="00337B83" w:rsidRDefault="00337B83" w:rsidP="00337B83">
      <w:pPr>
        <w:pStyle w:val="Default"/>
        <w:spacing w:after="130"/>
        <w:jc w:val="both"/>
        <w:rPr>
          <w:sz w:val="23"/>
          <w:szCs w:val="23"/>
        </w:rPr>
      </w:pPr>
      <w:r>
        <w:rPr>
          <w:sz w:val="22"/>
          <w:szCs w:val="22"/>
        </w:rPr>
        <w:t xml:space="preserve">2) </w:t>
      </w:r>
      <w:r>
        <w:rPr>
          <w:sz w:val="23"/>
          <w:szCs w:val="23"/>
        </w:rPr>
        <w:t xml:space="preserve">Wykonawca może w przedmiotowym postępowaniu złożyć tylko jedną ofertę. </w:t>
      </w:r>
    </w:p>
    <w:p w14:paraId="61217AD3" w14:textId="77777777" w:rsidR="00337B83" w:rsidRDefault="00337B83" w:rsidP="00337B83">
      <w:pPr>
        <w:pStyle w:val="Default"/>
        <w:spacing w:after="130"/>
        <w:jc w:val="both"/>
        <w:rPr>
          <w:sz w:val="22"/>
          <w:szCs w:val="22"/>
        </w:rPr>
      </w:pPr>
      <w:r>
        <w:rPr>
          <w:sz w:val="22"/>
          <w:szCs w:val="22"/>
        </w:rPr>
        <w:t xml:space="preserve">3) Oferta wraz z załącznikami musi zostać sporządzona w języku polskim </w:t>
      </w:r>
    </w:p>
    <w:p w14:paraId="6D75B3D7" w14:textId="77777777" w:rsidR="00337B83" w:rsidRDefault="00337B83" w:rsidP="00337B83">
      <w:pPr>
        <w:pStyle w:val="Default"/>
        <w:spacing w:after="130"/>
        <w:jc w:val="both"/>
        <w:rPr>
          <w:color w:val="0000FF"/>
          <w:sz w:val="22"/>
          <w:szCs w:val="22"/>
        </w:rPr>
      </w:pPr>
      <w:r>
        <w:rPr>
          <w:sz w:val="22"/>
          <w:szCs w:val="22"/>
        </w:rPr>
        <w:t xml:space="preserve">4) </w:t>
      </w:r>
      <w:r>
        <w:rPr>
          <w:sz w:val="23"/>
          <w:szCs w:val="23"/>
        </w:rPr>
        <w:t xml:space="preserve">Wykonawca składa ofertę za pośrednictwem Formularza do złożenia, zmiany, wycofania oferty lub wniosku dostępnego na Platformie Zamówień Publicznych: </w:t>
      </w:r>
      <w:hyperlink r:id="rId18" w:history="1">
        <w:r w:rsidRPr="0098381D">
          <w:rPr>
            <w:rStyle w:val="Hipercze"/>
            <w:b/>
            <w:bCs/>
          </w:rPr>
          <w:t>https://platformazakupowa.pl/pn/trzcinsko_zdroj</w:t>
        </w:r>
      </w:hyperlink>
    </w:p>
    <w:p w14:paraId="5C71CBC4" w14:textId="57812ED3" w:rsidR="00337B83" w:rsidRDefault="00337B83" w:rsidP="00337B83">
      <w:pPr>
        <w:pStyle w:val="Default"/>
        <w:spacing w:after="130"/>
        <w:jc w:val="both"/>
        <w:rPr>
          <w:sz w:val="23"/>
          <w:szCs w:val="23"/>
        </w:rPr>
      </w:pPr>
      <w:r>
        <w:rPr>
          <w:b/>
          <w:bCs/>
          <w:sz w:val="22"/>
          <w:szCs w:val="22"/>
        </w:rPr>
        <w:t xml:space="preserve"> </w:t>
      </w:r>
      <w:r>
        <w:rPr>
          <w:sz w:val="23"/>
          <w:szCs w:val="23"/>
        </w:rPr>
        <w:t xml:space="preserve">na którym prowadzona będzie korespondencja związana z postępowaniem. </w:t>
      </w:r>
    </w:p>
    <w:p w14:paraId="14A2F340" w14:textId="77777777" w:rsidR="00337B83" w:rsidRDefault="00337B83" w:rsidP="00337B83">
      <w:pPr>
        <w:pStyle w:val="Default"/>
        <w:spacing w:after="130"/>
        <w:jc w:val="both"/>
        <w:rPr>
          <w:sz w:val="23"/>
          <w:szCs w:val="23"/>
        </w:rPr>
      </w:pPr>
      <w:r>
        <w:rPr>
          <w:sz w:val="22"/>
          <w:szCs w:val="22"/>
        </w:rPr>
        <w:t xml:space="preserve">5) </w:t>
      </w:r>
      <w:r>
        <w:rPr>
          <w:sz w:val="23"/>
          <w:szCs w:val="23"/>
        </w:rPr>
        <w:t xml:space="preserve">Wykonawca ma prawo złożyć tylko jedną ofertę. Oferty wykonawcy, który przedłoży więcej niż jedną ofertę, zostaną odrzucone. </w:t>
      </w:r>
    </w:p>
    <w:p w14:paraId="787D74D3" w14:textId="77777777" w:rsidR="00337B83" w:rsidRDefault="00337B83" w:rsidP="00337B83">
      <w:pPr>
        <w:pStyle w:val="Default"/>
        <w:spacing w:after="130"/>
        <w:jc w:val="both"/>
        <w:rPr>
          <w:color w:val="0000FF"/>
          <w:sz w:val="22"/>
          <w:szCs w:val="22"/>
        </w:rPr>
      </w:pPr>
      <w:r>
        <w:rPr>
          <w:sz w:val="22"/>
          <w:szCs w:val="22"/>
        </w:rPr>
        <w:t xml:space="preserve">6) </w:t>
      </w:r>
      <w:r>
        <w:rPr>
          <w:sz w:val="23"/>
          <w:szCs w:val="23"/>
        </w:rPr>
        <w:t xml:space="preserve">Oferta składa się, pod rygorem nieważności, w formie elektronicznej lub w postaci elektronicznej opatrzonej podpisem zaufanym lub podpisem osobistym. Sposób złożenia oferty, w tym zaszyfrowania oferty opisany został w na stronie internetowej </w:t>
      </w:r>
      <w:hyperlink r:id="rId19" w:history="1">
        <w:r w:rsidRPr="0098381D">
          <w:rPr>
            <w:rStyle w:val="Hipercze"/>
            <w:b/>
            <w:bCs/>
          </w:rPr>
          <w:t>https://platformazakupowa.pl/pn/trzcinsko_zdroj</w:t>
        </w:r>
      </w:hyperlink>
    </w:p>
    <w:p w14:paraId="1083F383" w14:textId="7FF7AD6C" w:rsidR="00337B83" w:rsidRDefault="00337B83" w:rsidP="00337B83">
      <w:pPr>
        <w:pStyle w:val="Default"/>
        <w:spacing w:after="130"/>
        <w:jc w:val="both"/>
        <w:rPr>
          <w:sz w:val="23"/>
          <w:szCs w:val="23"/>
        </w:rPr>
      </w:pPr>
      <w:r>
        <w:rPr>
          <w:sz w:val="22"/>
          <w:szCs w:val="22"/>
        </w:rPr>
        <w:t xml:space="preserve">7) </w:t>
      </w:r>
      <w:r>
        <w:rPr>
          <w:sz w:val="23"/>
          <w:szCs w:val="23"/>
        </w:rPr>
        <w:t xml:space="preserve">Oferta wraz z załącznikami winna być podpisana przez osobę/y uprawnioną/e do reprezentowania Wykonawcy. W przypadku, gdy Wykonawcę reprezentuje pełnomocnik, do oferty należy dołączyć pełnomocnictwo określające zakres uprawnień do reprezentowania Wykonawcy, w formie elektronicznej lub w postaci elektronicznej opatrzonej podpisem zaufanym lub podpisem osobistym. </w:t>
      </w:r>
    </w:p>
    <w:p w14:paraId="31219ED7" w14:textId="77777777" w:rsidR="00337B83" w:rsidRDefault="00337B83" w:rsidP="00337B83">
      <w:pPr>
        <w:pStyle w:val="Default"/>
        <w:jc w:val="both"/>
        <w:rPr>
          <w:sz w:val="23"/>
          <w:szCs w:val="23"/>
        </w:rPr>
      </w:pPr>
    </w:p>
    <w:p w14:paraId="71E7056B" w14:textId="77777777" w:rsidR="00337B83" w:rsidRDefault="00337B83" w:rsidP="00337B83">
      <w:pPr>
        <w:pStyle w:val="Default"/>
      </w:pPr>
      <w:r>
        <w:rPr>
          <w:sz w:val="23"/>
          <w:szCs w:val="23"/>
        </w:rPr>
        <w:t>Ofertę należy złożyć w oryginale.</w:t>
      </w:r>
      <w:r>
        <w:rPr>
          <w:sz w:val="23"/>
          <w:szCs w:val="23"/>
        </w:rPr>
        <w:br/>
      </w:r>
    </w:p>
    <w:p w14:paraId="473974D8" w14:textId="77777777" w:rsidR="00337B83" w:rsidRDefault="00337B83" w:rsidP="00337B83">
      <w:pPr>
        <w:pStyle w:val="Default"/>
        <w:rPr>
          <w:sz w:val="23"/>
          <w:szCs w:val="23"/>
        </w:rPr>
      </w:pPr>
    </w:p>
    <w:p w14:paraId="02446202" w14:textId="40691BD9" w:rsidR="00337B83" w:rsidRDefault="007A4CDC" w:rsidP="00337B83">
      <w:pPr>
        <w:pStyle w:val="Default"/>
        <w:rPr>
          <w:sz w:val="23"/>
          <w:szCs w:val="23"/>
        </w:rPr>
      </w:pPr>
      <w:r>
        <w:rPr>
          <w:b/>
          <w:bCs/>
          <w:sz w:val="23"/>
          <w:szCs w:val="23"/>
        </w:rPr>
        <w:t>5</w:t>
      </w:r>
      <w:r w:rsidR="00337B83">
        <w:rPr>
          <w:b/>
          <w:bCs/>
          <w:sz w:val="23"/>
          <w:szCs w:val="23"/>
        </w:rPr>
        <w:t xml:space="preserve">. TERMIN OTWARCIA OFERT </w:t>
      </w:r>
    </w:p>
    <w:p w14:paraId="7C5D153E" w14:textId="14708A8C" w:rsidR="00337B83" w:rsidRDefault="00337B83" w:rsidP="00337B83">
      <w:pPr>
        <w:pStyle w:val="Default"/>
      </w:pPr>
    </w:p>
    <w:p w14:paraId="1A04EBE1" w14:textId="52D73DEF" w:rsidR="00337B83" w:rsidRDefault="00337B83" w:rsidP="00337B83">
      <w:pPr>
        <w:pStyle w:val="Default"/>
        <w:spacing w:after="10"/>
        <w:rPr>
          <w:sz w:val="23"/>
          <w:szCs w:val="23"/>
        </w:rPr>
      </w:pPr>
      <w:r>
        <w:rPr>
          <w:b/>
          <w:bCs/>
          <w:sz w:val="23"/>
          <w:szCs w:val="23"/>
        </w:rPr>
        <w:t xml:space="preserve">a. Otwarcie ofert nastąpi w dniu 06.09.2023 r. o godz. 09:15 poprzez odszyfrowanie wczytanych na Platformie Zamówień Publicznych ofert. </w:t>
      </w:r>
    </w:p>
    <w:p w14:paraId="49D9D00F" w14:textId="77777777" w:rsidR="00337B83" w:rsidRDefault="00337B83" w:rsidP="00337B83">
      <w:pPr>
        <w:pStyle w:val="Default"/>
        <w:spacing w:after="10"/>
        <w:rPr>
          <w:sz w:val="23"/>
          <w:szCs w:val="23"/>
        </w:rPr>
      </w:pPr>
      <w:r>
        <w:rPr>
          <w:sz w:val="23"/>
          <w:szCs w:val="23"/>
        </w:rPr>
        <w:t xml:space="preserve">b. Zamawiający, najpóźniej </w:t>
      </w:r>
      <w:r>
        <w:rPr>
          <w:b/>
          <w:bCs/>
          <w:sz w:val="23"/>
          <w:szCs w:val="23"/>
        </w:rPr>
        <w:t>przed otwarciem ofert</w:t>
      </w:r>
      <w:r>
        <w:rPr>
          <w:sz w:val="23"/>
          <w:szCs w:val="23"/>
        </w:rPr>
        <w:t xml:space="preserve">, udostępni na stronie internetowej prowadzonego postępowania informację o kwocie, jaką zamierza przeznaczyć na sfinansowanie zamówienia. </w:t>
      </w:r>
    </w:p>
    <w:p w14:paraId="440FA791" w14:textId="77777777" w:rsidR="00337B83" w:rsidRDefault="00337B83" w:rsidP="00337B83">
      <w:pPr>
        <w:pStyle w:val="Default"/>
        <w:rPr>
          <w:sz w:val="23"/>
          <w:szCs w:val="23"/>
        </w:rPr>
      </w:pPr>
      <w:r>
        <w:rPr>
          <w:sz w:val="23"/>
          <w:szCs w:val="23"/>
        </w:rPr>
        <w:t xml:space="preserve">c. Zamawiający, niezwłocznie </w:t>
      </w:r>
      <w:r>
        <w:rPr>
          <w:b/>
          <w:bCs/>
          <w:sz w:val="23"/>
          <w:szCs w:val="23"/>
        </w:rPr>
        <w:t>po otwarciu ofert</w:t>
      </w:r>
      <w:r>
        <w:rPr>
          <w:sz w:val="23"/>
          <w:szCs w:val="23"/>
        </w:rPr>
        <w:t xml:space="preserve">, udostępnia na stronie internetowej prowadzonego postępowania informacje o: </w:t>
      </w:r>
    </w:p>
    <w:p w14:paraId="2406F0A1" w14:textId="77777777" w:rsidR="00337B83" w:rsidRDefault="00337B83" w:rsidP="00337B83">
      <w:pPr>
        <w:pStyle w:val="Default"/>
        <w:rPr>
          <w:sz w:val="23"/>
          <w:szCs w:val="23"/>
        </w:rPr>
      </w:pPr>
      <w:r>
        <w:rPr>
          <w:sz w:val="23"/>
          <w:szCs w:val="23"/>
        </w:rPr>
        <w:t xml:space="preserve">1) nazwach albo imionach i nazwiskach oraz siedzibach lub miejscach prowadzonej działalności gospodarczej bądź miejscach zamieszkania wykonawców, których oferty zostały otwarte; </w:t>
      </w:r>
    </w:p>
    <w:p w14:paraId="394A03AA" w14:textId="77777777" w:rsidR="00337B83" w:rsidRDefault="00337B83" w:rsidP="00337B83">
      <w:pPr>
        <w:pStyle w:val="Default"/>
        <w:rPr>
          <w:sz w:val="23"/>
          <w:szCs w:val="23"/>
        </w:rPr>
      </w:pPr>
      <w:r>
        <w:rPr>
          <w:i/>
          <w:iCs/>
          <w:sz w:val="23"/>
          <w:szCs w:val="23"/>
        </w:rPr>
        <w:t xml:space="preserve">2) cenach zawartych w ofertach. </w:t>
      </w:r>
    </w:p>
    <w:p w14:paraId="2AE9F480" w14:textId="77777777" w:rsidR="00337B83" w:rsidRDefault="00337B83" w:rsidP="00337B83">
      <w:pPr>
        <w:pStyle w:val="Default"/>
        <w:rPr>
          <w:b/>
          <w:bCs/>
          <w:sz w:val="23"/>
          <w:szCs w:val="23"/>
        </w:rPr>
      </w:pPr>
    </w:p>
    <w:p w14:paraId="677B6CEB" w14:textId="6AB3A0BE" w:rsidR="00337B83" w:rsidRDefault="007A4CDC" w:rsidP="00337B83">
      <w:pPr>
        <w:pStyle w:val="Default"/>
        <w:rPr>
          <w:sz w:val="23"/>
          <w:szCs w:val="23"/>
        </w:rPr>
      </w:pPr>
      <w:r>
        <w:rPr>
          <w:b/>
          <w:bCs/>
          <w:sz w:val="23"/>
          <w:szCs w:val="23"/>
        </w:rPr>
        <w:t>6</w:t>
      </w:r>
      <w:r w:rsidR="00337B83">
        <w:rPr>
          <w:b/>
          <w:bCs/>
          <w:sz w:val="23"/>
          <w:szCs w:val="23"/>
        </w:rPr>
        <w:t xml:space="preserve">. TERMIN ZWIĄZANIA OFERTĄ </w:t>
      </w:r>
    </w:p>
    <w:p w14:paraId="050E5D40" w14:textId="77777777" w:rsidR="00337B83" w:rsidRDefault="00337B83" w:rsidP="00337B83">
      <w:pPr>
        <w:pStyle w:val="Default"/>
        <w:rPr>
          <w:sz w:val="23"/>
          <w:szCs w:val="23"/>
        </w:rPr>
      </w:pPr>
    </w:p>
    <w:p w14:paraId="131C069E" w14:textId="1FF4AC08" w:rsidR="00337B83" w:rsidRDefault="00337B83" w:rsidP="00337B83">
      <w:pPr>
        <w:pStyle w:val="Default"/>
        <w:rPr>
          <w:sz w:val="23"/>
          <w:szCs w:val="23"/>
        </w:rPr>
      </w:pPr>
      <w:r>
        <w:rPr>
          <w:sz w:val="23"/>
          <w:szCs w:val="23"/>
        </w:rPr>
        <w:t xml:space="preserve">Wykonawca pozostaje związany ofertą </w:t>
      </w:r>
      <w:r>
        <w:rPr>
          <w:b/>
          <w:bCs/>
          <w:sz w:val="23"/>
          <w:szCs w:val="23"/>
        </w:rPr>
        <w:t xml:space="preserve">do dnia 05.10.2023 r. </w:t>
      </w:r>
    </w:p>
    <w:p w14:paraId="35368EE0" w14:textId="77777777" w:rsidR="00337B83" w:rsidRDefault="00337B83" w:rsidP="00337B83">
      <w:pPr>
        <w:pStyle w:val="Default"/>
        <w:rPr>
          <w:sz w:val="23"/>
          <w:szCs w:val="23"/>
        </w:rPr>
      </w:pPr>
      <w:r>
        <w:rPr>
          <w:sz w:val="23"/>
          <w:szCs w:val="23"/>
        </w:rPr>
        <w:t xml:space="preserve">Bieg terminu związania ofertą rozpoczyna się wraz z upływem terminu składania ofert. </w:t>
      </w:r>
    </w:p>
    <w:p w14:paraId="0913F90D" w14:textId="274E8413" w:rsidR="00337B83" w:rsidRDefault="007A4CDC" w:rsidP="00337B83">
      <w:pPr>
        <w:pStyle w:val="Default"/>
        <w:rPr>
          <w:sz w:val="23"/>
          <w:szCs w:val="23"/>
        </w:rPr>
      </w:pPr>
      <w:r>
        <w:rPr>
          <w:b/>
          <w:bCs/>
          <w:sz w:val="23"/>
          <w:szCs w:val="23"/>
        </w:rPr>
        <w:lastRenderedPageBreak/>
        <w:t>7</w:t>
      </w:r>
      <w:r w:rsidR="00337B83">
        <w:rPr>
          <w:b/>
          <w:bCs/>
          <w:sz w:val="23"/>
          <w:szCs w:val="23"/>
        </w:rPr>
        <w:t xml:space="preserve">. OPIS KRYTERIÓW OCENY OFERT WRAZ Z PODANIEM WAG TYCH KRYTERIÓW I SPOSOBU OCENY OFERT </w:t>
      </w:r>
    </w:p>
    <w:p w14:paraId="5E461ABF" w14:textId="77777777" w:rsidR="00337B83" w:rsidRDefault="00337B83" w:rsidP="00337B83">
      <w:pPr>
        <w:pStyle w:val="Default"/>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81"/>
        <w:gridCol w:w="1240"/>
        <w:gridCol w:w="1241"/>
        <w:gridCol w:w="2481"/>
      </w:tblGrid>
      <w:tr w:rsidR="00337B83" w14:paraId="6C9CFC1E" w14:textId="77777777">
        <w:trPr>
          <w:trHeight w:val="120"/>
        </w:trPr>
        <w:tc>
          <w:tcPr>
            <w:tcW w:w="2481" w:type="dxa"/>
            <w:tcBorders>
              <w:top w:val="none" w:sz="6" w:space="0" w:color="auto"/>
              <w:bottom w:val="none" w:sz="6" w:space="0" w:color="auto"/>
              <w:right w:val="none" w:sz="6" w:space="0" w:color="auto"/>
            </w:tcBorders>
          </w:tcPr>
          <w:p w14:paraId="427D05FA" w14:textId="71FB161C" w:rsidR="00337B83" w:rsidRDefault="00337B83">
            <w:pPr>
              <w:pStyle w:val="Default"/>
              <w:rPr>
                <w:sz w:val="23"/>
                <w:szCs w:val="23"/>
              </w:rPr>
            </w:pPr>
            <w:r>
              <w:rPr>
                <w:sz w:val="23"/>
                <w:szCs w:val="23"/>
              </w:rPr>
              <w:t xml:space="preserve">Przy wyborze najkorzystniejszej oferty zamawiający będzie kierował się następującymi kryteriami i odpowiadającymi im znaczeniami oraz w następujący sposób będzie oceniał spełnienie kryteriów </w:t>
            </w:r>
          </w:p>
        </w:tc>
        <w:tc>
          <w:tcPr>
            <w:tcW w:w="2481" w:type="dxa"/>
            <w:gridSpan w:val="2"/>
            <w:tcBorders>
              <w:top w:val="none" w:sz="6" w:space="0" w:color="auto"/>
              <w:left w:val="none" w:sz="6" w:space="0" w:color="auto"/>
              <w:bottom w:val="none" w:sz="6" w:space="0" w:color="auto"/>
              <w:right w:val="none" w:sz="6" w:space="0" w:color="auto"/>
            </w:tcBorders>
          </w:tcPr>
          <w:p w14:paraId="515B1392" w14:textId="77777777" w:rsidR="00337B83" w:rsidRDefault="00337B83">
            <w:pPr>
              <w:pStyle w:val="Default"/>
              <w:rPr>
                <w:sz w:val="23"/>
                <w:szCs w:val="23"/>
              </w:rPr>
            </w:pPr>
            <w:r>
              <w:rPr>
                <w:sz w:val="23"/>
                <w:szCs w:val="23"/>
              </w:rPr>
              <w:t xml:space="preserve">Opis kryterium oceny </w:t>
            </w:r>
          </w:p>
        </w:tc>
        <w:tc>
          <w:tcPr>
            <w:tcW w:w="2481" w:type="dxa"/>
            <w:tcBorders>
              <w:top w:val="none" w:sz="6" w:space="0" w:color="auto"/>
              <w:left w:val="none" w:sz="6" w:space="0" w:color="auto"/>
              <w:bottom w:val="none" w:sz="6" w:space="0" w:color="auto"/>
            </w:tcBorders>
          </w:tcPr>
          <w:p w14:paraId="2E0ABA62" w14:textId="77777777" w:rsidR="00337B83" w:rsidRDefault="00337B83">
            <w:pPr>
              <w:pStyle w:val="Default"/>
              <w:rPr>
                <w:sz w:val="23"/>
                <w:szCs w:val="23"/>
              </w:rPr>
            </w:pPr>
            <w:r>
              <w:rPr>
                <w:sz w:val="23"/>
                <w:szCs w:val="23"/>
              </w:rPr>
              <w:t xml:space="preserve">Znaczenie (%) </w:t>
            </w:r>
          </w:p>
        </w:tc>
      </w:tr>
      <w:tr w:rsidR="00337B83" w14:paraId="6EA284B6" w14:textId="77777777">
        <w:trPr>
          <w:trHeight w:val="120"/>
        </w:trPr>
        <w:tc>
          <w:tcPr>
            <w:tcW w:w="2481" w:type="dxa"/>
            <w:tcBorders>
              <w:top w:val="none" w:sz="6" w:space="0" w:color="auto"/>
              <w:bottom w:val="none" w:sz="6" w:space="0" w:color="auto"/>
              <w:right w:val="none" w:sz="6" w:space="0" w:color="auto"/>
            </w:tcBorders>
          </w:tcPr>
          <w:p w14:paraId="5D8105C8" w14:textId="77777777" w:rsidR="00337B83" w:rsidRDefault="00337B83">
            <w:pPr>
              <w:pStyle w:val="Default"/>
              <w:rPr>
                <w:sz w:val="23"/>
                <w:szCs w:val="23"/>
              </w:rPr>
            </w:pPr>
            <w:r>
              <w:rPr>
                <w:sz w:val="23"/>
                <w:szCs w:val="23"/>
              </w:rPr>
              <w:t xml:space="preserve">1. </w:t>
            </w:r>
          </w:p>
        </w:tc>
        <w:tc>
          <w:tcPr>
            <w:tcW w:w="2481" w:type="dxa"/>
            <w:gridSpan w:val="2"/>
            <w:tcBorders>
              <w:top w:val="none" w:sz="6" w:space="0" w:color="auto"/>
              <w:left w:val="none" w:sz="6" w:space="0" w:color="auto"/>
              <w:bottom w:val="none" w:sz="6" w:space="0" w:color="auto"/>
              <w:right w:val="none" w:sz="6" w:space="0" w:color="auto"/>
            </w:tcBorders>
          </w:tcPr>
          <w:p w14:paraId="39C79F4D" w14:textId="77777777" w:rsidR="00337B83" w:rsidRDefault="00337B83">
            <w:pPr>
              <w:pStyle w:val="Default"/>
            </w:pPr>
            <w:r>
              <w:t xml:space="preserve">Cena (koszt) </w:t>
            </w:r>
          </w:p>
        </w:tc>
        <w:tc>
          <w:tcPr>
            <w:tcW w:w="2481" w:type="dxa"/>
            <w:tcBorders>
              <w:top w:val="none" w:sz="6" w:space="0" w:color="auto"/>
              <w:left w:val="none" w:sz="6" w:space="0" w:color="auto"/>
              <w:bottom w:val="none" w:sz="6" w:space="0" w:color="auto"/>
            </w:tcBorders>
          </w:tcPr>
          <w:p w14:paraId="3A37180D" w14:textId="77777777" w:rsidR="00337B83" w:rsidRDefault="00337B83">
            <w:pPr>
              <w:pStyle w:val="Default"/>
              <w:rPr>
                <w:sz w:val="23"/>
                <w:szCs w:val="23"/>
              </w:rPr>
            </w:pPr>
            <w:r>
              <w:rPr>
                <w:sz w:val="23"/>
                <w:szCs w:val="23"/>
              </w:rPr>
              <w:t xml:space="preserve">60% </w:t>
            </w:r>
          </w:p>
        </w:tc>
      </w:tr>
      <w:tr w:rsidR="00337B83" w14:paraId="3D9D06DF" w14:textId="77777777">
        <w:trPr>
          <w:trHeight w:val="120"/>
        </w:trPr>
        <w:tc>
          <w:tcPr>
            <w:tcW w:w="2481" w:type="dxa"/>
            <w:tcBorders>
              <w:top w:val="none" w:sz="6" w:space="0" w:color="auto"/>
              <w:bottom w:val="none" w:sz="6" w:space="0" w:color="auto"/>
              <w:right w:val="none" w:sz="6" w:space="0" w:color="auto"/>
            </w:tcBorders>
          </w:tcPr>
          <w:p w14:paraId="6BCA19B9" w14:textId="77777777" w:rsidR="00337B83" w:rsidRDefault="00337B83">
            <w:pPr>
              <w:pStyle w:val="Default"/>
              <w:rPr>
                <w:sz w:val="23"/>
                <w:szCs w:val="23"/>
              </w:rPr>
            </w:pPr>
            <w:r>
              <w:rPr>
                <w:sz w:val="23"/>
                <w:szCs w:val="23"/>
              </w:rPr>
              <w:t xml:space="preserve">2. </w:t>
            </w:r>
          </w:p>
        </w:tc>
        <w:tc>
          <w:tcPr>
            <w:tcW w:w="2481" w:type="dxa"/>
            <w:gridSpan w:val="2"/>
            <w:tcBorders>
              <w:top w:val="none" w:sz="6" w:space="0" w:color="auto"/>
              <w:left w:val="none" w:sz="6" w:space="0" w:color="auto"/>
              <w:bottom w:val="none" w:sz="6" w:space="0" w:color="auto"/>
              <w:right w:val="none" w:sz="6" w:space="0" w:color="auto"/>
            </w:tcBorders>
          </w:tcPr>
          <w:p w14:paraId="4349C5B8" w14:textId="77777777" w:rsidR="00337B83" w:rsidRDefault="00337B83">
            <w:pPr>
              <w:pStyle w:val="Default"/>
              <w:rPr>
                <w:sz w:val="23"/>
                <w:szCs w:val="23"/>
              </w:rPr>
            </w:pPr>
            <w:r>
              <w:rPr>
                <w:sz w:val="23"/>
                <w:szCs w:val="23"/>
              </w:rPr>
              <w:t xml:space="preserve">Termin gwarancji i rękojmi </w:t>
            </w:r>
          </w:p>
        </w:tc>
        <w:tc>
          <w:tcPr>
            <w:tcW w:w="2481" w:type="dxa"/>
            <w:tcBorders>
              <w:top w:val="none" w:sz="6" w:space="0" w:color="auto"/>
              <w:left w:val="none" w:sz="6" w:space="0" w:color="auto"/>
              <w:bottom w:val="none" w:sz="6" w:space="0" w:color="auto"/>
            </w:tcBorders>
          </w:tcPr>
          <w:p w14:paraId="0032F2E6" w14:textId="77777777" w:rsidR="00337B83" w:rsidRDefault="00337B83">
            <w:pPr>
              <w:pStyle w:val="Default"/>
              <w:rPr>
                <w:sz w:val="23"/>
                <w:szCs w:val="23"/>
              </w:rPr>
            </w:pPr>
            <w:r>
              <w:rPr>
                <w:sz w:val="23"/>
                <w:szCs w:val="23"/>
              </w:rPr>
              <w:t xml:space="preserve">40% </w:t>
            </w:r>
          </w:p>
        </w:tc>
      </w:tr>
      <w:tr w:rsidR="00337B83" w14:paraId="0B15959B" w14:textId="77777777" w:rsidTr="0082025F">
        <w:trPr>
          <w:trHeight w:val="120"/>
        </w:trPr>
        <w:tc>
          <w:tcPr>
            <w:tcW w:w="3721" w:type="dxa"/>
            <w:gridSpan w:val="2"/>
            <w:tcBorders>
              <w:top w:val="none" w:sz="6" w:space="0" w:color="auto"/>
              <w:bottom w:val="none" w:sz="6" w:space="0" w:color="auto"/>
              <w:right w:val="none" w:sz="6" w:space="0" w:color="auto"/>
            </w:tcBorders>
          </w:tcPr>
          <w:p w14:paraId="4C1D5E06" w14:textId="77777777" w:rsidR="00337B83" w:rsidRDefault="00337B83">
            <w:pPr>
              <w:pStyle w:val="Default"/>
              <w:rPr>
                <w:sz w:val="23"/>
                <w:szCs w:val="23"/>
              </w:rPr>
            </w:pPr>
            <w:r>
              <w:rPr>
                <w:b/>
                <w:bCs/>
                <w:sz w:val="23"/>
                <w:szCs w:val="23"/>
              </w:rPr>
              <w:t xml:space="preserve">Razem </w:t>
            </w:r>
          </w:p>
        </w:tc>
        <w:tc>
          <w:tcPr>
            <w:tcW w:w="3722" w:type="dxa"/>
            <w:gridSpan w:val="2"/>
            <w:tcBorders>
              <w:top w:val="none" w:sz="6" w:space="0" w:color="auto"/>
              <w:left w:val="none" w:sz="6" w:space="0" w:color="auto"/>
              <w:bottom w:val="none" w:sz="6" w:space="0" w:color="auto"/>
            </w:tcBorders>
          </w:tcPr>
          <w:p w14:paraId="1DACD935" w14:textId="77777777" w:rsidR="00337B83" w:rsidRDefault="00337B83">
            <w:pPr>
              <w:pStyle w:val="Default"/>
              <w:rPr>
                <w:sz w:val="23"/>
                <w:szCs w:val="23"/>
              </w:rPr>
            </w:pPr>
            <w:r>
              <w:rPr>
                <w:b/>
                <w:bCs/>
                <w:sz w:val="23"/>
                <w:szCs w:val="23"/>
              </w:rPr>
              <w:t xml:space="preserve">100% </w:t>
            </w:r>
          </w:p>
        </w:tc>
      </w:tr>
    </w:tbl>
    <w:p w14:paraId="13D0A752" w14:textId="77777777" w:rsidR="0082025F" w:rsidRDefault="0082025F" w:rsidP="0082025F">
      <w:pPr>
        <w:pStyle w:val="Default"/>
        <w:jc w:val="both"/>
        <w:rPr>
          <w:sz w:val="23"/>
          <w:szCs w:val="23"/>
        </w:rPr>
      </w:pPr>
      <w:r>
        <w:rPr>
          <w:sz w:val="23"/>
          <w:szCs w:val="23"/>
        </w:rPr>
        <w:t xml:space="preserve">Oferty będą oceniane przez komisję przetargową metodą punktową w skali 100-punktowej. </w:t>
      </w:r>
    </w:p>
    <w:p w14:paraId="46AFA3FE" w14:textId="77777777" w:rsidR="0082025F" w:rsidRDefault="0082025F" w:rsidP="0082025F">
      <w:pPr>
        <w:pStyle w:val="Default"/>
        <w:jc w:val="both"/>
        <w:rPr>
          <w:sz w:val="23"/>
          <w:szCs w:val="23"/>
        </w:rPr>
      </w:pPr>
      <w:r>
        <w:rPr>
          <w:b/>
          <w:bCs/>
          <w:sz w:val="23"/>
          <w:szCs w:val="23"/>
        </w:rPr>
        <w:t xml:space="preserve">CENA – 60% </w:t>
      </w:r>
    </w:p>
    <w:p w14:paraId="5B3331BF" w14:textId="77777777" w:rsidR="0082025F" w:rsidRDefault="0082025F" w:rsidP="0082025F">
      <w:pPr>
        <w:pStyle w:val="Default"/>
        <w:jc w:val="both"/>
        <w:rPr>
          <w:sz w:val="23"/>
          <w:szCs w:val="23"/>
        </w:rPr>
      </w:pPr>
      <w:r>
        <w:rPr>
          <w:b/>
          <w:bCs/>
          <w:sz w:val="23"/>
          <w:szCs w:val="23"/>
        </w:rPr>
        <w:t xml:space="preserve">Cena będzie oceniana metodą punktową wg wzoru: </w:t>
      </w:r>
    </w:p>
    <w:p w14:paraId="56084A7F" w14:textId="77777777" w:rsidR="0082025F" w:rsidRDefault="0082025F" w:rsidP="0082025F">
      <w:pPr>
        <w:pStyle w:val="Default"/>
        <w:jc w:val="both"/>
        <w:rPr>
          <w:sz w:val="23"/>
          <w:szCs w:val="23"/>
        </w:rPr>
      </w:pPr>
      <w:r>
        <w:rPr>
          <w:sz w:val="23"/>
          <w:szCs w:val="23"/>
        </w:rPr>
        <w:t xml:space="preserve">Cena najniższa ze wszystkich ofert </w:t>
      </w:r>
      <w:r>
        <w:rPr>
          <w:sz w:val="16"/>
          <w:szCs w:val="16"/>
        </w:rPr>
        <w:t xml:space="preserve">x </w:t>
      </w:r>
      <w:r>
        <w:rPr>
          <w:sz w:val="23"/>
          <w:szCs w:val="23"/>
        </w:rPr>
        <w:t xml:space="preserve">100pkt </w:t>
      </w:r>
      <w:r>
        <w:rPr>
          <w:sz w:val="16"/>
          <w:szCs w:val="16"/>
        </w:rPr>
        <w:t xml:space="preserve">x </w:t>
      </w:r>
      <w:r>
        <w:rPr>
          <w:sz w:val="23"/>
          <w:szCs w:val="23"/>
        </w:rPr>
        <w:t xml:space="preserve">Znaczenie kryterium 60% </w:t>
      </w:r>
    </w:p>
    <w:p w14:paraId="171EC960" w14:textId="77777777" w:rsidR="0082025F" w:rsidRDefault="0082025F" w:rsidP="0082025F">
      <w:pPr>
        <w:pStyle w:val="Default"/>
        <w:jc w:val="both"/>
        <w:rPr>
          <w:sz w:val="23"/>
          <w:szCs w:val="23"/>
        </w:rPr>
      </w:pPr>
      <w:r>
        <w:rPr>
          <w:sz w:val="23"/>
          <w:szCs w:val="23"/>
        </w:rPr>
        <w:t xml:space="preserve">Cena oferty badanej </w:t>
      </w:r>
    </w:p>
    <w:p w14:paraId="1320162F" w14:textId="77777777" w:rsidR="0082025F" w:rsidRDefault="0082025F" w:rsidP="0082025F">
      <w:pPr>
        <w:pStyle w:val="Default"/>
        <w:jc w:val="both"/>
        <w:rPr>
          <w:sz w:val="23"/>
          <w:szCs w:val="23"/>
        </w:rPr>
      </w:pPr>
      <w:r>
        <w:rPr>
          <w:b/>
          <w:bCs/>
          <w:sz w:val="23"/>
          <w:szCs w:val="23"/>
        </w:rPr>
        <w:t xml:space="preserve">Oferta może otrzymać maksymalnie 60 pkt (1% = 1 pkt) w zakresie kryterium ceny. </w:t>
      </w:r>
    </w:p>
    <w:p w14:paraId="50FFC64A" w14:textId="77777777" w:rsidR="0082025F" w:rsidRDefault="0082025F" w:rsidP="0082025F">
      <w:pPr>
        <w:pStyle w:val="Default"/>
        <w:jc w:val="both"/>
        <w:rPr>
          <w:sz w:val="23"/>
          <w:szCs w:val="23"/>
        </w:rPr>
      </w:pPr>
      <w:r>
        <w:rPr>
          <w:b/>
          <w:bCs/>
          <w:sz w:val="23"/>
          <w:szCs w:val="23"/>
        </w:rPr>
        <w:t xml:space="preserve">TERMIN GWARANCJI I RĘKOJMI – 40% </w:t>
      </w:r>
    </w:p>
    <w:p w14:paraId="7F66EE14" w14:textId="77777777" w:rsidR="0082025F" w:rsidRDefault="0082025F" w:rsidP="0082025F">
      <w:pPr>
        <w:pStyle w:val="Default"/>
        <w:jc w:val="both"/>
        <w:rPr>
          <w:sz w:val="23"/>
          <w:szCs w:val="23"/>
        </w:rPr>
      </w:pPr>
      <w:r>
        <w:rPr>
          <w:sz w:val="23"/>
          <w:szCs w:val="23"/>
        </w:rPr>
        <w:t xml:space="preserve">Oferta w kryterium termin gwarancji i rękojmi może uzyskać od 0 do 40 pkt, przy czym oferta z najdłuższym okresem gwarancji otrzyma max 40 pkt. Pozostałym wykonawcom zostaną przyznane punkty wg następującego wzoru: </w:t>
      </w:r>
    </w:p>
    <w:p w14:paraId="2AC8765E" w14:textId="77777777" w:rsidR="0082025F" w:rsidRDefault="0082025F" w:rsidP="0082025F">
      <w:pPr>
        <w:pStyle w:val="Default"/>
        <w:jc w:val="both"/>
        <w:rPr>
          <w:sz w:val="23"/>
          <w:szCs w:val="23"/>
        </w:rPr>
      </w:pPr>
      <w:r>
        <w:rPr>
          <w:sz w:val="23"/>
          <w:szCs w:val="23"/>
        </w:rPr>
        <w:t xml:space="preserve">Wartość punktowa = </w:t>
      </w:r>
      <w:proofErr w:type="spellStart"/>
      <w:r>
        <w:rPr>
          <w:sz w:val="23"/>
          <w:szCs w:val="23"/>
        </w:rPr>
        <w:t>Rk</w:t>
      </w:r>
      <w:proofErr w:type="spellEnd"/>
      <w:r>
        <w:rPr>
          <w:sz w:val="23"/>
          <w:szCs w:val="23"/>
        </w:rPr>
        <w:t xml:space="preserve"> </w:t>
      </w:r>
      <w:proofErr w:type="spellStart"/>
      <w:r>
        <w:rPr>
          <w:sz w:val="23"/>
          <w:szCs w:val="23"/>
        </w:rPr>
        <w:t>Tn</w:t>
      </w:r>
      <w:proofErr w:type="spellEnd"/>
      <w:r>
        <w:rPr>
          <w:sz w:val="23"/>
          <w:szCs w:val="23"/>
        </w:rPr>
        <w:t xml:space="preserve"> / </w:t>
      </w:r>
      <w:proofErr w:type="spellStart"/>
      <w:r>
        <w:rPr>
          <w:sz w:val="23"/>
          <w:szCs w:val="23"/>
        </w:rPr>
        <w:t>Tmax</w:t>
      </w:r>
      <w:proofErr w:type="spellEnd"/>
      <w:r>
        <w:rPr>
          <w:sz w:val="23"/>
          <w:szCs w:val="23"/>
        </w:rPr>
        <w:t xml:space="preserve"> </w:t>
      </w:r>
    </w:p>
    <w:p w14:paraId="6771CCC9" w14:textId="77777777" w:rsidR="0082025F" w:rsidRDefault="0082025F" w:rsidP="0082025F">
      <w:pPr>
        <w:pStyle w:val="Default"/>
        <w:jc w:val="both"/>
        <w:rPr>
          <w:sz w:val="23"/>
          <w:szCs w:val="23"/>
        </w:rPr>
      </w:pPr>
      <w:proofErr w:type="spellStart"/>
      <w:r>
        <w:rPr>
          <w:sz w:val="23"/>
          <w:szCs w:val="23"/>
        </w:rPr>
        <w:t>Rk</w:t>
      </w:r>
      <w:proofErr w:type="spellEnd"/>
      <w:r>
        <w:rPr>
          <w:sz w:val="23"/>
          <w:szCs w:val="23"/>
        </w:rPr>
        <w:t xml:space="preserve"> - waga kryterium </w:t>
      </w:r>
    </w:p>
    <w:p w14:paraId="13CA36A7" w14:textId="77777777" w:rsidR="0082025F" w:rsidRDefault="0082025F" w:rsidP="0082025F">
      <w:pPr>
        <w:pStyle w:val="Default"/>
        <w:jc w:val="both"/>
        <w:rPr>
          <w:sz w:val="23"/>
          <w:szCs w:val="23"/>
        </w:rPr>
      </w:pPr>
      <w:proofErr w:type="spellStart"/>
      <w:r>
        <w:rPr>
          <w:sz w:val="23"/>
          <w:szCs w:val="23"/>
        </w:rPr>
        <w:t>Tn</w:t>
      </w:r>
      <w:proofErr w:type="spellEnd"/>
      <w:r>
        <w:rPr>
          <w:sz w:val="23"/>
          <w:szCs w:val="23"/>
        </w:rPr>
        <w:t xml:space="preserve"> - termin gwarancji oferowany w aktualnie ocenianej ofercie </w:t>
      </w:r>
    </w:p>
    <w:p w14:paraId="4F9F7344" w14:textId="77777777" w:rsidR="0082025F" w:rsidRDefault="0082025F" w:rsidP="0082025F">
      <w:pPr>
        <w:pStyle w:val="Default"/>
        <w:jc w:val="both"/>
        <w:rPr>
          <w:sz w:val="23"/>
          <w:szCs w:val="23"/>
        </w:rPr>
      </w:pPr>
      <w:proofErr w:type="spellStart"/>
      <w:r>
        <w:rPr>
          <w:sz w:val="23"/>
          <w:szCs w:val="23"/>
        </w:rPr>
        <w:t>Tmax</w:t>
      </w:r>
      <w:proofErr w:type="spellEnd"/>
      <w:r>
        <w:rPr>
          <w:sz w:val="23"/>
          <w:szCs w:val="23"/>
        </w:rPr>
        <w:t xml:space="preserve"> -największa liczba punktów osiągnięta przez którąkolwiek z ofert w ramach kryterium nr 2 </w:t>
      </w:r>
    </w:p>
    <w:p w14:paraId="3315E64C" w14:textId="77777777" w:rsidR="0082025F" w:rsidRDefault="0082025F" w:rsidP="0082025F">
      <w:pPr>
        <w:pStyle w:val="Default"/>
        <w:jc w:val="both"/>
        <w:rPr>
          <w:sz w:val="23"/>
          <w:szCs w:val="23"/>
        </w:rPr>
      </w:pPr>
      <w:r>
        <w:rPr>
          <w:sz w:val="23"/>
          <w:szCs w:val="23"/>
        </w:rPr>
        <w:t xml:space="preserve">Zamawiający przyzna punkty za termin gwarancji nie krótszy niż </w:t>
      </w:r>
      <w:r>
        <w:rPr>
          <w:b/>
          <w:bCs/>
          <w:sz w:val="23"/>
          <w:szCs w:val="23"/>
        </w:rPr>
        <w:t xml:space="preserve">36 </w:t>
      </w:r>
      <w:r>
        <w:rPr>
          <w:sz w:val="23"/>
          <w:szCs w:val="23"/>
        </w:rPr>
        <w:t xml:space="preserve">miesięcy i nie dłuższy niż </w:t>
      </w:r>
      <w:r>
        <w:rPr>
          <w:b/>
          <w:bCs/>
          <w:sz w:val="23"/>
          <w:szCs w:val="23"/>
        </w:rPr>
        <w:t xml:space="preserve">48 </w:t>
      </w:r>
      <w:r>
        <w:rPr>
          <w:sz w:val="23"/>
          <w:szCs w:val="23"/>
        </w:rPr>
        <w:t xml:space="preserve">miesięcy. W przypadku zaoferowania terminu krótszego niż 36 miesięcy Zamawiający przyzna 0 punktów bez poddawania porównywaniu z innymi ofertami. W przypadku zaoferowania terminu dłuższego niż 48 miesięcy Zamawiający do porównania przyjmie termin 48 miesięcy, natomiast Wykonawca będzie związany terminem zaoferowanym w ofercie. </w:t>
      </w:r>
    </w:p>
    <w:p w14:paraId="6A30CF58" w14:textId="77777777" w:rsidR="0082025F" w:rsidRDefault="0082025F" w:rsidP="0082025F">
      <w:pPr>
        <w:pStyle w:val="Default"/>
        <w:jc w:val="both"/>
        <w:rPr>
          <w:sz w:val="23"/>
          <w:szCs w:val="23"/>
        </w:rPr>
      </w:pPr>
      <w:r>
        <w:rPr>
          <w:b/>
          <w:bCs/>
          <w:sz w:val="23"/>
          <w:szCs w:val="23"/>
        </w:rPr>
        <w:t xml:space="preserve">Oferta może otrzymać maksymalnie 40 pkt (1% = 1 pkt) w zakresie kryterium termin gwarancji i rękojmi </w:t>
      </w:r>
    </w:p>
    <w:p w14:paraId="6D8F45B9" w14:textId="77777777" w:rsidR="0082025F" w:rsidRDefault="0082025F" w:rsidP="0082025F">
      <w:pPr>
        <w:pStyle w:val="Default"/>
        <w:jc w:val="both"/>
        <w:rPr>
          <w:sz w:val="23"/>
          <w:szCs w:val="23"/>
        </w:rPr>
      </w:pPr>
      <w:r>
        <w:rPr>
          <w:b/>
          <w:bCs/>
          <w:sz w:val="23"/>
          <w:szCs w:val="23"/>
        </w:rPr>
        <w:t xml:space="preserve">Łączna liczba punktów za ofertę = liczba punktów za cenę brutto (maks. 60) + liczba punktów za termin gwarancji i rękojmi (maks. 40) </w:t>
      </w:r>
    </w:p>
    <w:p w14:paraId="2C72B37C" w14:textId="77777777" w:rsidR="0082025F" w:rsidRDefault="0082025F" w:rsidP="0082025F">
      <w:pPr>
        <w:pStyle w:val="Default"/>
        <w:jc w:val="both"/>
        <w:rPr>
          <w:sz w:val="22"/>
          <w:szCs w:val="22"/>
        </w:rPr>
      </w:pPr>
      <w:r>
        <w:rPr>
          <w:sz w:val="22"/>
          <w:szCs w:val="22"/>
        </w:rPr>
        <w:t xml:space="preserve">Opis sposobu obliczenia łącznej oceny ofert: </w:t>
      </w:r>
    </w:p>
    <w:p w14:paraId="475C5777" w14:textId="77777777" w:rsidR="0082025F" w:rsidRDefault="0082025F" w:rsidP="0082025F">
      <w:pPr>
        <w:pStyle w:val="Default"/>
        <w:jc w:val="both"/>
        <w:rPr>
          <w:sz w:val="22"/>
          <w:szCs w:val="22"/>
        </w:rPr>
      </w:pPr>
      <w:r>
        <w:rPr>
          <w:sz w:val="22"/>
          <w:szCs w:val="22"/>
        </w:rPr>
        <w:t xml:space="preserve">1) Łączna ocena punktowa (P) oferty zostanie obliczona według formuły </w:t>
      </w:r>
    </w:p>
    <w:p w14:paraId="3C944BA5" w14:textId="77777777" w:rsidR="0082025F" w:rsidRDefault="0082025F" w:rsidP="0082025F">
      <w:pPr>
        <w:pStyle w:val="Default"/>
        <w:jc w:val="both"/>
        <w:rPr>
          <w:sz w:val="22"/>
          <w:szCs w:val="22"/>
        </w:rPr>
      </w:pPr>
      <w:r>
        <w:rPr>
          <w:sz w:val="22"/>
          <w:szCs w:val="22"/>
        </w:rPr>
        <w:t xml:space="preserve">P = PC + TGR </w:t>
      </w:r>
    </w:p>
    <w:p w14:paraId="2026C37F" w14:textId="77777777" w:rsidR="0082025F" w:rsidRDefault="0082025F" w:rsidP="0082025F">
      <w:pPr>
        <w:pStyle w:val="Default"/>
        <w:jc w:val="both"/>
        <w:rPr>
          <w:sz w:val="22"/>
          <w:szCs w:val="22"/>
        </w:rPr>
      </w:pPr>
      <w:r>
        <w:rPr>
          <w:sz w:val="22"/>
          <w:szCs w:val="22"/>
        </w:rPr>
        <w:t xml:space="preserve">Gdzie: </w:t>
      </w:r>
    </w:p>
    <w:p w14:paraId="0A26AEB7" w14:textId="77777777" w:rsidR="0082025F" w:rsidRDefault="0082025F" w:rsidP="0082025F">
      <w:pPr>
        <w:pStyle w:val="Default"/>
        <w:jc w:val="both"/>
        <w:rPr>
          <w:sz w:val="22"/>
          <w:szCs w:val="22"/>
        </w:rPr>
      </w:pPr>
      <w:r>
        <w:rPr>
          <w:sz w:val="22"/>
          <w:szCs w:val="22"/>
        </w:rPr>
        <w:t xml:space="preserve">PC – ilość punktów przyznanych Wykonawcy w kryterium cena brutto zamówienia, </w:t>
      </w:r>
    </w:p>
    <w:p w14:paraId="09095237" w14:textId="77777777" w:rsidR="0082025F" w:rsidRDefault="0082025F" w:rsidP="0082025F">
      <w:pPr>
        <w:pStyle w:val="Default"/>
        <w:jc w:val="both"/>
        <w:rPr>
          <w:sz w:val="22"/>
          <w:szCs w:val="22"/>
        </w:rPr>
      </w:pPr>
      <w:r>
        <w:rPr>
          <w:sz w:val="22"/>
          <w:szCs w:val="22"/>
        </w:rPr>
        <w:t xml:space="preserve">TGR – ilość punktów przyznanych Wykonawcy w kryterium termin gwarancji i rękojmi. </w:t>
      </w:r>
    </w:p>
    <w:p w14:paraId="45A3B024" w14:textId="77777777" w:rsidR="0082025F" w:rsidRDefault="0082025F" w:rsidP="0082025F">
      <w:pPr>
        <w:pStyle w:val="Default"/>
        <w:jc w:val="both"/>
        <w:rPr>
          <w:sz w:val="22"/>
          <w:szCs w:val="22"/>
        </w:rPr>
      </w:pPr>
      <w:r>
        <w:rPr>
          <w:sz w:val="22"/>
          <w:szCs w:val="22"/>
        </w:rPr>
        <w:t xml:space="preserve">Łączna ilość punktów oferty stanowi sumę ilości punktów przyznanych w kryterium „CENA” oraz ilości punktów przyznanych w kryterium „TERMIN GWARANCJI I RĘKOJMI”. Oferta, która otrzyma największą łączną ilość punktów zostanie uznana za najkorzystniejszą. Pozostałe oferty zostaną sklasyfikowane zgodnie z uzyskaną łączną ilością punktów. </w:t>
      </w:r>
    </w:p>
    <w:p w14:paraId="33A93CB4" w14:textId="77777777" w:rsidR="0082025F" w:rsidRDefault="0082025F" w:rsidP="0082025F">
      <w:pPr>
        <w:pStyle w:val="Default"/>
        <w:jc w:val="both"/>
        <w:rPr>
          <w:sz w:val="22"/>
          <w:szCs w:val="22"/>
        </w:rPr>
      </w:pPr>
      <w:r>
        <w:rPr>
          <w:sz w:val="22"/>
          <w:szCs w:val="22"/>
        </w:rPr>
        <w:lastRenderedPageBreak/>
        <w:t xml:space="preserve">2.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B06701" w14:textId="77777777" w:rsidR="0082025F" w:rsidRDefault="0082025F" w:rsidP="0082025F">
      <w:pPr>
        <w:pStyle w:val="Default"/>
      </w:pPr>
    </w:p>
    <w:p w14:paraId="266C7B17" w14:textId="11FB37C6" w:rsidR="0082025F" w:rsidRDefault="007A4CDC" w:rsidP="0082025F">
      <w:pPr>
        <w:pStyle w:val="Default"/>
        <w:jc w:val="both"/>
        <w:rPr>
          <w:sz w:val="23"/>
          <w:szCs w:val="23"/>
        </w:rPr>
      </w:pPr>
      <w:r>
        <w:rPr>
          <w:b/>
          <w:bCs/>
          <w:sz w:val="23"/>
          <w:szCs w:val="23"/>
        </w:rPr>
        <w:t>8</w:t>
      </w:r>
      <w:r w:rsidR="0082025F">
        <w:rPr>
          <w:b/>
          <w:bCs/>
          <w:sz w:val="23"/>
          <w:szCs w:val="23"/>
        </w:rPr>
        <w:t xml:space="preserve">. PROJEKTOWANE POSTANOWIENIA UMOWY W SPRAWIE ZAMÓWIENIA PUBLICZNEGO, KTÓRE ZOSTANĄ WPROWADZONE DO UMOWY W SPRAWIE ZAMÓWIENIA PUBLICZNEGO </w:t>
      </w:r>
    </w:p>
    <w:p w14:paraId="2ABAE026" w14:textId="77777777" w:rsidR="0082025F" w:rsidRDefault="0082025F" w:rsidP="0082025F">
      <w:pPr>
        <w:pStyle w:val="Default"/>
        <w:jc w:val="both"/>
        <w:rPr>
          <w:sz w:val="23"/>
          <w:szCs w:val="23"/>
        </w:rPr>
      </w:pPr>
      <w:r>
        <w:rPr>
          <w:sz w:val="23"/>
          <w:szCs w:val="23"/>
        </w:rPr>
        <w:t xml:space="preserve">Projektowane postanowienia umowy stanowią załącznik do SWZ. </w:t>
      </w:r>
    </w:p>
    <w:p w14:paraId="3C482D16" w14:textId="5E35CD85" w:rsidR="0082025F" w:rsidRDefault="0082025F" w:rsidP="0082025F">
      <w:pPr>
        <w:jc w:val="both"/>
        <w:rPr>
          <w:b/>
          <w:bCs/>
          <w:sz w:val="23"/>
          <w:szCs w:val="23"/>
        </w:rPr>
      </w:pPr>
      <w:r>
        <w:rPr>
          <w:b/>
          <w:bCs/>
          <w:sz w:val="23"/>
          <w:szCs w:val="23"/>
        </w:rPr>
        <w:t>Złożenie oferty jest jednoznaczne z akceptacją przez wykonawcę zapisów SWZ i projektowanych postanowień umowy.</w:t>
      </w:r>
    </w:p>
    <w:p w14:paraId="71BA63F0" w14:textId="77777777" w:rsidR="0082025F" w:rsidRDefault="0082025F" w:rsidP="0082025F">
      <w:pPr>
        <w:pStyle w:val="Default"/>
      </w:pPr>
    </w:p>
    <w:p w14:paraId="1698F104" w14:textId="6D9750D0" w:rsidR="0082025F" w:rsidRDefault="007A4CDC" w:rsidP="0082025F">
      <w:pPr>
        <w:pStyle w:val="Default"/>
        <w:jc w:val="both"/>
        <w:rPr>
          <w:sz w:val="23"/>
          <w:szCs w:val="23"/>
        </w:rPr>
      </w:pPr>
      <w:r>
        <w:rPr>
          <w:b/>
          <w:bCs/>
          <w:sz w:val="23"/>
          <w:szCs w:val="23"/>
        </w:rPr>
        <w:t>9</w:t>
      </w:r>
      <w:r w:rsidR="0082025F">
        <w:rPr>
          <w:b/>
          <w:bCs/>
          <w:sz w:val="23"/>
          <w:szCs w:val="23"/>
        </w:rPr>
        <w:t xml:space="preserve">. ZABEZPIECZENIE NALEŻYTEGO WYKONANIA UMOWY </w:t>
      </w:r>
    </w:p>
    <w:p w14:paraId="6029C74D" w14:textId="77777777" w:rsidR="0082025F" w:rsidRDefault="0082025F" w:rsidP="0082025F">
      <w:pPr>
        <w:pStyle w:val="Default"/>
        <w:jc w:val="both"/>
        <w:rPr>
          <w:sz w:val="23"/>
          <w:szCs w:val="23"/>
        </w:rPr>
      </w:pPr>
      <w:r>
        <w:rPr>
          <w:sz w:val="23"/>
          <w:szCs w:val="23"/>
        </w:rPr>
        <w:t xml:space="preserve">1) Od Wykonawcy, którego oferta zostanie wybrana jako najkorzystniejsza, wymagane będzie wniesienie, przed zawarciem umowy, zabezpieczenia należytego wykonania umowy w wysokości 5 % ceny całkowitej (brutto) podanej w ofercie za wykonanie całości przedmiotu zamówienia. Zabezpieczenie służy pokryciu roszczeń z tytułu </w:t>
      </w:r>
    </w:p>
    <w:p w14:paraId="3DCFCE6F" w14:textId="77777777" w:rsidR="0082025F" w:rsidRDefault="0082025F" w:rsidP="0082025F">
      <w:pPr>
        <w:pStyle w:val="Default"/>
        <w:jc w:val="both"/>
        <w:rPr>
          <w:sz w:val="23"/>
          <w:szCs w:val="23"/>
        </w:rPr>
      </w:pPr>
      <w:r>
        <w:rPr>
          <w:sz w:val="23"/>
          <w:szCs w:val="23"/>
        </w:rPr>
        <w:t xml:space="preserve">niewykonania lub nienależytego wykonania umowy. </w:t>
      </w:r>
    </w:p>
    <w:p w14:paraId="682F3CA8" w14:textId="77777777" w:rsidR="0082025F" w:rsidRDefault="0082025F" w:rsidP="0082025F">
      <w:pPr>
        <w:pStyle w:val="Default"/>
        <w:jc w:val="both"/>
        <w:rPr>
          <w:sz w:val="23"/>
          <w:szCs w:val="23"/>
        </w:rPr>
      </w:pPr>
      <w:r>
        <w:rPr>
          <w:sz w:val="23"/>
          <w:szCs w:val="23"/>
        </w:rPr>
        <w:t xml:space="preserve">2) Zabezpieczenie należytego wykonania umowy może być wnoszone według wyboru wykonawcy w jednej lub w kilku formach wskazanych w art. 450 ust. 1 ustawy </w:t>
      </w:r>
      <w:proofErr w:type="spellStart"/>
      <w:r>
        <w:rPr>
          <w:sz w:val="23"/>
          <w:szCs w:val="23"/>
        </w:rPr>
        <w:t>Pzp</w:t>
      </w:r>
      <w:proofErr w:type="spellEnd"/>
      <w:r>
        <w:rPr>
          <w:sz w:val="23"/>
          <w:szCs w:val="23"/>
        </w:rPr>
        <w:t xml:space="preserve"> tj.: </w:t>
      </w:r>
    </w:p>
    <w:p w14:paraId="7736EC0B" w14:textId="77777777" w:rsidR="0082025F" w:rsidRDefault="0082025F" w:rsidP="0082025F">
      <w:pPr>
        <w:pStyle w:val="Default"/>
        <w:jc w:val="both"/>
        <w:rPr>
          <w:sz w:val="23"/>
          <w:szCs w:val="23"/>
        </w:rPr>
      </w:pPr>
      <w:r>
        <w:rPr>
          <w:sz w:val="23"/>
          <w:szCs w:val="23"/>
        </w:rPr>
        <w:t xml:space="preserve">- pieniądzu; </w:t>
      </w:r>
    </w:p>
    <w:p w14:paraId="110A5B3C" w14:textId="77777777" w:rsidR="0082025F" w:rsidRDefault="0082025F" w:rsidP="0082025F">
      <w:pPr>
        <w:pStyle w:val="Default"/>
        <w:jc w:val="both"/>
        <w:rPr>
          <w:sz w:val="23"/>
          <w:szCs w:val="23"/>
        </w:rPr>
      </w:pPr>
      <w:r>
        <w:rPr>
          <w:sz w:val="23"/>
          <w:szCs w:val="23"/>
        </w:rPr>
        <w:t xml:space="preserve">-poręczeniach bankowych lub poręczeniach spółdzielczej kasy oszczędnościowo-kredytowej, z tym że zobowiązanie kasy jest zawsze zobowiązaniem pieniężnym; </w:t>
      </w:r>
    </w:p>
    <w:p w14:paraId="555ABC60" w14:textId="77777777" w:rsidR="0082025F" w:rsidRDefault="0082025F" w:rsidP="0082025F">
      <w:pPr>
        <w:pStyle w:val="Default"/>
        <w:jc w:val="both"/>
        <w:rPr>
          <w:sz w:val="23"/>
          <w:szCs w:val="23"/>
        </w:rPr>
      </w:pPr>
      <w:r>
        <w:rPr>
          <w:sz w:val="23"/>
          <w:szCs w:val="23"/>
        </w:rPr>
        <w:t xml:space="preserve">- gwarancjach bankowych; </w:t>
      </w:r>
    </w:p>
    <w:p w14:paraId="14F995D4" w14:textId="77777777" w:rsidR="0082025F" w:rsidRDefault="0082025F" w:rsidP="0082025F">
      <w:pPr>
        <w:pStyle w:val="Default"/>
        <w:jc w:val="both"/>
        <w:rPr>
          <w:sz w:val="23"/>
          <w:szCs w:val="23"/>
        </w:rPr>
      </w:pPr>
      <w:r>
        <w:rPr>
          <w:sz w:val="23"/>
          <w:szCs w:val="23"/>
        </w:rPr>
        <w:t xml:space="preserve">- gwarancjach ubezpieczeniowych; </w:t>
      </w:r>
    </w:p>
    <w:p w14:paraId="45F5AF85" w14:textId="77777777" w:rsidR="0082025F" w:rsidRDefault="0082025F" w:rsidP="0082025F">
      <w:pPr>
        <w:pStyle w:val="Default"/>
        <w:jc w:val="both"/>
        <w:rPr>
          <w:sz w:val="23"/>
          <w:szCs w:val="23"/>
        </w:rPr>
      </w:pPr>
      <w:r>
        <w:rPr>
          <w:sz w:val="23"/>
          <w:szCs w:val="23"/>
        </w:rPr>
        <w:t xml:space="preserve">- poręczeniach udzielanych przez podmioty, o których mowa w art. 6b ust. 5 pkt 2 ustawy z 9 listopada 2000 r. o utworzeniu Polskiej Agencji Rozwoju Przedsiębiorczości. </w:t>
      </w:r>
    </w:p>
    <w:p w14:paraId="7D5B626C" w14:textId="77777777" w:rsidR="0082025F" w:rsidRDefault="0082025F" w:rsidP="0082025F">
      <w:pPr>
        <w:pStyle w:val="Default"/>
        <w:jc w:val="both"/>
        <w:rPr>
          <w:sz w:val="23"/>
          <w:szCs w:val="23"/>
        </w:rPr>
      </w:pPr>
      <w:r>
        <w:rPr>
          <w:sz w:val="23"/>
          <w:szCs w:val="23"/>
        </w:rPr>
        <w:t xml:space="preserve">3) Zamawiający nie wyraża zgody na wniesienie zabezpieczenia w formach wskazanych w art. 450 ust. 2 ustawy </w:t>
      </w:r>
      <w:proofErr w:type="spellStart"/>
      <w:r>
        <w:rPr>
          <w:sz w:val="23"/>
          <w:szCs w:val="23"/>
        </w:rPr>
        <w:t>Pzp</w:t>
      </w:r>
      <w:proofErr w:type="spellEnd"/>
      <w:r>
        <w:rPr>
          <w:sz w:val="23"/>
          <w:szCs w:val="23"/>
        </w:rPr>
        <w:t xml:space="preserve">. </w:t>
      </w:r>
    </w:p>
    <w:p w14:paraId="35DBB2A9" w14:textId="77777777" w:rsidR="0082025F" w:rsidRDefault="0082025F" w:rsidP="0082025F">
      <w:pPr>
        <w:pStyle w:val="Default"/>
        <w:jc w:val="both"/>
        <w:rPr>
          <w:sz w:val="23"/>
          <w:szCs w:val="23"/>
        </w:rPr>
      </w:pPr>
      <w:r>
        <w:rPr>
          <w:sz w:val="23"/>
          <w:szCs w:val="23"/>
        </w:rPr>
        <w:t xml:space="preserve">4) Do zmiany formy zabezpieczenia w trakcie realizacji umowy stosuje się art. 451 ustawy </w:t>
      </w:r>
    </w:p>
    <w:p w14:paraId="4861C6C0" w14:textId="77777777" w:rsidR="0082025F" w:rsidRDefault="0082025F" w:rsidP="0082025F">
      <w:pPr>
        <w:pStyle w:val="Default"/>
        <w:jc w:val="both"/>
        <w:rPr>
          <w:sz w:val="23"/>
          <w:szCs w:val="23"/>
        </w:rPr>
      </w:pPr>
      <w:proofErr w:type="spellStart"/>
      <w:r>
        <w:rPr>
          <w:sz w:val="23"/>
          <w:szCs w:val="23"/>
        </w:rPr>
        <w:t>Pzp</w:t>
      </w:r>
      <w:proofErr w:type="spellEnd"/>
      <w:r>
        <w:rPr>
          <w:sz w:val="23"/>
          <w:szCs w:val="23"/>
        </w:rPr>
        <w:t xml:space="preserve">. </w:t>
      </w:r>
    </w:p>
    <w:p w14:paraId="6A1286EB" w14:textId="77777777" w:rsidR="0082025F" w:rsidRDefault="0082025F" w:rsidP="0082025F">
      <w:pPr>
        <w:pStyle w:val="Default"/>
        <w:jc w:val="both"/>
        <w:rPr>
          <w:sz w:val="23"/>
          <w:szCs w:val="23"/>
        </w:rPr>
      </w:pPr>
      <w:r>
        <w:rPr>
          <w:sz w:val="23"/>
          <w:szCs w:val="23"/>
        </w:rPr>
        <w:t xml:space="preserve">5) Zamawiający zwróci zabezpieczenie w następujących terminach: </w:t>
      </w:r>
    </w:p>
    <w:p w14:paraId="63CED709" w14:textId="77777777" w:rsidR="0082025F" w:rsidRDefault="0082025F" w:rsidP="0082025F">
      <w:pPr>
        <w:pStyle w:val="Default"/>
        <w:jc w:val="both"/>
        <w:rPr>
          <w:sz w:val="23"/>
          <w:szCs w:val="23"/>
        </w:rPr>
      </w:pPr>
      <w:r>
        <w:rPr>
          <w:sz w:val="23"/>
          <w:szCs w:val="23"/>
        </w:rPr>
        <w:t xml:space="preserve">- 70% wysokości zabezpieczenia w terminie 30 dni od dnia podpisania protokołu odbioru końcowego przedmiotu zamówienia, tj. od dnia wykonania zamówienia i uznania przez zamawiającego za należycie wykonane; </w:t>
      </w:r>
    </w:p>
    <w:p w14:paraId="111C632B" w14:textId="77777777" w:rsidR="0082025F" w:rsidRDefault="0082025F" w:rsidP="0082025F">
      <w:pPr>
        <w:pStyle w:val="Default"/>
        <w:jc w:val="both"/>
        <w:rPr>
          <w:sz w:val="23"/>
          <w:szCs w:val="23"/>
        </w:rPr>
      </w:pPr>
      <w:r>
        <w:rPr>
          <w:sz w:val="23"/>
          <w:szCs w:val="23"/>
        </w:rPr>
        <w:t xml:space="preserve">- 30% wysokości zabezpieczenia nie później niż w 15. dniu po upływie okresu rękojmi /gwarancji liczony zgodnie z postanowieniami zawartej umowy. </w:t>
      </w:r>
    </w:p>
    <w:p w14:paraId="09151582" w14:textId="07D7220B" w:rsidR="0082025F" w:rsidRDefault="0082025F" w:rsidP="0082025F">
      <w:pPr>
        <w:pStyle w:val="Default"/>
        <w:jc w:val="both"/>
        <w:rPr>
          <w:sz w:val="23"/>
          <w:szCs w:val="23"/>
        </w:rPr>
      </w:pPr>
      <w:r>
        <w:rPr>
          <w:sz w:val="23"/>
          <w:szCs w:val="23"/>
        </w:rPr>
        <w:t xml:space="preserve">6) Zabezpieczenie wnoszone w pieniądzu powinno zostać wpłacone przelewem na rachunek bankowy zamawiającego </w:t>
      </w:r>
      <w:r w:rsidR="007A4CDC">
        <w:rPr>
          <w:sz w:val="23"/>
          <w:szCs w:val="23"/>
        </w:rPr>
        <w:t xml:space="preserve">nr </w:t>
      </w:r>
      <w:r w:rsidR="0083342A" w:rsidRPr="0083342A">
        <w:rPr>
          <w:sz w:val="23"/>
          <w:szCs w:val="23"/>
        </w:rPr>
        <w:t xml:space="preserve">94 9370 1020 0400 0130 2004 0001  </w:t>
      </w:r>
      <w:r w:rsidR="007A4CDC">
        <w:rPr>
          <w:sz w:val="23"/>
          <w:szCs w:val="23"/>
        </w:rPr>
        <w:t xml:space="preserve"> </w:t>
      </w:r>
      <w:r>
        <w:rPr>
          <w:sz w:val="23"/>
          <w:szCs w:val="23"/>
        </w:rPr>
        <w:t xml:space="preserve">tytuł przelewu ( nazwa zadania ) </w:t>
      </w:r>
    </w:p>
    <w:p w14:paraId="08E6C823" w14:textId="77777777" w:rsidR="0082025F" w:rsidRDefault="0082025F" w:rsidP="0082025F">
      <w:pPr>
        <w:pStyle w:val="Default"/>
        <w:pageBreakBefore/>
        <w:jc w:val="both"/>
        <w:rPr>
          <w:sz w:val="23"/>
          <w:szCs w:val="23"/>
        </w:rPr>
      </w:pPr>
      <w:r>
        <w:rPr>
          <w:sz w:val="23"/>
          <w:szCs w:val="23"/>
        </w:rPr>
        <w:lastRenderedPageBreak/>
        <w:t xml:space="preserve">7) Zabezpieczenie wnoszone w formie innej niż w pieniądzu powinno być dostarczone w formie oryginału, przez wykonawcę do siedziby zamawiającego, najpóźniej w dniu podpisania umowy – do chwili jej podpisania. </w:t>
      </w:r>
    </w:p>
    <w:p w14:paraId="1898AB21" w14:textId="77777777" w:rsidR="0082025F" w:rsidRDefault="0082025F" w:rsidP="0082025F">
      <w:pPr>
        <w:pStyle w:val="Default"/>
        <w:jc w:val="both"/>
        <w:rPr>
          <w:sz w:val="23"/>
          <w:szCs w:val="23"/>
        </w:rPr>
      </w:pPr>
      <w:r>
        <w:rPr>
          <w:sz w:val="23"/>
          <w:szCs w:val="23"/>
        </w:rPr>
        <w:t xml:space="preserve">8) Treść oświadczenia zawartego w gwarancji lub w poręczeniu musi zostać zaakceptowana przez zamawiającego przed podpisaniem umowy. </w:t>
      </w:r>
    </w:p>
    <w:p w14:paraId="33E9BE3F" w14:textId="77777777" w:rsidR="0082025F" w:rsidRDefault="0082025F" w:rsidP="0082025F">
      <w:pPr>
        <w:pStyle w:val="Default"/>
        <w:jc w:val="both"/>
        <w:rPr>
          <w:sz w:val="23"/>
          <w:szCs w:val="23"/>
        </w:rPr>
      </w:pPr>
      <w:r>
        <w:rPr>
          <w:sz w:val="23"/>
          <w:szCs w:val="23"/>
        </w:rPr>
        <w:t xml:space="preserve">9)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93445A3" w14:textId="77777777" w:rsidR="0082025F" w:rsidRDefault="0082025F" w:rsidP="0082025F">
      <w:pPr>
        <w:pStyle w:val="Default"/>
        <w:jc w:val="both"/>
        <w:rPr>
          <w:sz w:val="23"/>
          <w:szCs w:val="23"/>
        </w:rPr>
      </w:pPr>
      <w:r>
        <w:rPr>
          <w:sz w:val="23"/>
          <w:szCs w:val="23"/>
        </w:rPr>
        <w:t xml:space="preserve">10) Wypłata, o której mowa w pkt 11, następuje nie później niż w ostatnim dniu ważności </w:t>
      </w:r>
    </w:p>
    <w:p w14:paraId="55605462" w14:textId="77777777" w:rsidR="0082025F" w:rsidRDefault="0082025F" w:rsidP="0082025F">
      <w:pPr>
        <w:pStyle w:val="Default"/>
        <w:jc w:val="both"/>
        <w:rPr>
          <w:sz w:val="23"/>
          <w:szCs w:val="23"/>
        </w:rPr>
      </w:pPr>
      <w:r>
        <w:rPr>
          <w:sz w:val="23"/>
          <w:szCs w:val="23"/>
        </w:rPr>
        <w:t xml:space="preserve">dotychczasowego zabezpieczenia. </w:t>
      </w:r>
    </w:p>
    <w:p w14:paraId="6B920918" w14:textId="77777777" w:rsidR="0082025F" w:rsidRDefault="0082025F" w:rsidP="0082025F">
      <w:pPr>
        <w:pStyle w:val="Default"/>
        <w:jc w:val="both"/>
        <w:rPr>
          <w:sz w:val="23"/>
          <w:szCs w:val="23"/>
        </w:rPr>
      </w:pPr>
      <w:r>
        <w:rPr>
          <w:sz w:val="23"/>
          <w:szCs w:val="23"/>
        </w:rPr>
        <w:t xml:space="preserve">11) Z treści gwarancji lub poręczenia musi jednocześnie wynikać: </w:t>
      </w:r>
    </w:p>
    <w:p w14:paraId="5C73C139" w14:textId="77777777" w:rsidR="0082025F" w:rsidRDefault="0082025F" w:rsidP="0082025F">
      <w:pPr>
        <w:pStyle w:val="Default"/>
        <w:jc w:val="both"/>
        <w:rPr>
          <w:sz w:val="23"/>
          <w:szCs w:val="23"/>
        </w:rPr>
      </w:pPr>
      <w:r>
        <w:rPr>
          <w:sz w:val="23"/>
          <w:szCs w:val="23"/>
        </w:rPr>
        <w:t xml:space="preserve">- nazwa zleceniodawcy (wykonawcy), beneficjenta gwarancji lub poręczenia (zamawiającego), gwaranta lub poręczyciela (podmiotu udzielającego gwarancji lub poręczenia) oraz adresy ich siedzib, </w:t>
      </w:r>
    </w:p>
    <w:p w14:paraId="5FC889F0" w14:textId="77777777" w:rsidR="0082025F" w:rsidRDefault="0082025F" w:rsidP="0082025F">
      <w:pPr>
        <w:pStyle w:val="Default"/>
        <w:jc w:val="both"/>
        <w:rPr>
          <w:sz w:val="23"/>
          <w:szCs w:val="23"/>
        </w:rPr>
      </w:pPr>
      <w:r>
        <w:rPr>
          <w:sz w:val="23"/>
          <w:szCs w:val="23"/>
        </w:rPr>
        <w:t xml:space="preserve">- określenie wierzytelności, która ma być zabezpieczona gwarancją lub poręczeniem, </w:t>
      </w:r>
    </w:p>
    <w:p w14:paraId="2B609B0C" w14:textId="77777777" w:rsidR="0082025F" w:rsidRDefault="0082025F" w:rsidP="0082025F">
      <w:pPr>
        <w:pStyle w:val="Default"/>
        <w:jc w:val="both"/>
        <w:rPr>
          <w:sz w:val="23"/>
          <w:szCs w:val="23"/>
        </w:rPr>
      </w:pPr>
      <w:r>
        <w:rPr>
          <w:sz w:val="23"/>
          <w:szCs w:val="23"/>
        </w:rPr>
        <w:t xml:space="preserve">- kwota gwarancji lub poręczenia, </w:t>
      </w:r>
    </w:p>
    <w:p w14:paraId="3428F38D" w14:textId="77777777" w:rsidR="0082025F" w:rsidRDefault="0082025F" w:rsidP="0082025F">
      <w:pPr>
        <w:pStyle w:val="Default"/>
        <w:jc w:val="both"/>
        <w:rPr>
          <w:sz w:val="23"/>
          <w:szCs w:val="23"/>
        </w:rPr>
      </w:pPr>
      <w:r>
        <w:rPr>
          <w:sz w:val="23"/>
          <w:szCs w:val="23"/>
        </w:rPr>
        <w:t xml:space="preserve">-termin ważności gwarancji lub poręczenia, obejmujący cały okres wykonania zamówienia, począwszy co najmniej od dnia wyznaczonego na dzień zawarcia umowy, z zastrzeżeniem pkt 10 powyżej, </w:t>
      </w:r>
    </w:p>
    <w:p w14:paraId="22143A0C" w14:textId="77777777" w:rsidR="0082025F" w:rsidRDefault="0082025F" w:rsidP="0082025F">
      <w:pPr>
        <w:pStyle w:val="Default"/>
        <w:jc w:val="both"/>
        <w:rPr>
          <w:sz w:val="23"/>
          <w:szCs w:val="23"/>
        </w:rPr>
      </w:pPr>
      <w:r>
        <w:rPr>
          <w:sz w:val="23"/>
          <w:szCs w:val="23"/>
        </w:rPr>
        <w:t xml:space="preserve">- bezwarunkowe, nieodwołalne, płatne na pierwsze żądanie, zobowiązanie gwaranta do wypłaty zamawiającemu pełnej kwoty zabezpieczenia lub do wypłat łącznie do pełnej kwoty zabezpieczenia w przypadku realizacji zamówienia w sposób niezgodny z umową, </w:t>
      </w:r>
    </w:p>
    <w:p w14:paraId="7D84AF67" w14:textId="7D039F52" w:rsidR="0082025F" w:rsidRDefault="0082025F" w:rsidP="0082025F">
      <w:pPr>
        <w:jc w:val="both"/>
        <w:rPr>
          <w:sz w:val="23"/>
          <w:szCs w:val="23"/>
        </w:rPr>
      </w:pPr>
      <w:r>
        <w:rPr>
          <w:sz w:val="23"/>
          <w:szCs w:val="23"/>
        </w:rPr>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2BC03F7D" w14:textId="77777777" w:rsidR="0082025F" w:rsidRDefault="0082025F" w:rsidP="0082025F">
      <w:pPr>
        <w:rPr>
          <w:sz w:val="23"/>
          <w:szCs w:val="23"/>
        </w:rPr>
      </w:pPr>
    </w:p>
    <w:p w14:paraId="0308668A" w14:textId="77777777" w:rsidR="0082025F" w:rsidRDefault="0082025F" w:rsidP="0082025F">
      <w:pPr>
        <w:pStyle w:val="Default"/>
      </w:pPr>
    </w:p>
    <w:p w14:paraId="745274DA" w14:textId="61042A01" w:rsidR="0082025F" w:rsidRDefault="00DA0B9C" w:rsidP="0082025F">
      <w:pPr>
        <w:pStyle w:val="Default"/>
        <w:rPr>
          <w:sz w:val="23"/>
          <w:szCs w:val="23"/>
        </w:rPr>
      </w:pPr>
      <w:r>
        <w:rPr>
          <w:b/>
          <w:bCs/>
          <w:sz w:val="23"/>
          <w:szCs w:val="23"/>
        </w:rPr>
        <w:t>10</w:t>
      </w:r>
      <w:r w:rsidR="0082025F">
        <w:rPr>
          <w:b/>
          <w:bCs/>
          <w:sz w:val="23"/>
          <w:szCs w:val="23"/>
        </w:rPr>
        <w:t xml:space="preserve">. INFORMACJE O FORMALNOŚCIACH, JAKIE MUSZĄ ZOSTAĆ DOPEŁNIONE PO WYBORZE OFERTY W CELU ZAWARCIA UMOWY W SPRAWIE ZAMÓWIENIA PUBLICZNEGO </w:t>
      </w:r>
    </w:p>
    <w:p w14:paraId="1A59BC4C" w14:textId="77777777" w:rsidR="0082025F" w:rsidRDefault="0082025F" w:rsidP="00EF6F1B">
      <w:pPr>
        <w:pStyle w:val="Default"/>
        <w:jc w:val="both"/>
        <w:rPr>
          <w:sz w:val="22"/>
          <w:szCs w:val="22"/>
        </w:rPr>
      </w:pPr>
      <w:r>
        <w:rPr>
          <w:sz w:val="22"/>
          <w:szCs w:val="22"/>
        </w:rPr>
        <w:t xml:space="preserve">1. Niezwłocznie po wyborze najkorzystniejszej oferty zamawiający informuje równocześnie wykonawców, którzy złożyli oferty, o: </w:t>
      </w:r>
    </w:p>
    <w:p w14:paraId="7F9965C7" w14:textId="77777777" w:rsidR="0082025F" w:rsidRDefault="0082025F" w:rsidP="00EF6F1B">
      <w:pPr>
        <w:pStyle w:val="Default"/>
        <w:jc w:val="both"/>
        <w:rPr>
          <w:sz w:val="22"/>
          <w:szCs w:val="22"/>
        </w:rPr>
      </w:pPr>
      <w:r>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AE29002" w14:textId="77777777" w:rsidR="0082025F" w:rsidRDefault="0082025F" w:rsidP="00EF6F1B">
      <w:pPr>
        <w:pStyle w:val="Default"/>
        <w:jc w:val="both"/>
        <w:rPr>
          <w:sz w:val="22"/>
          <w:szCs w:val="22"/>
        </w:rPr>
      </w:pPr>
      <w:r>
        <w:rPr>
          <w:sz w:val="22"/>
          <w:szCs w:val="22"/>
        </w:rPr>
        <w:t xml:space="preserve">2) wykonawcach, których oferty zostały odrzucone </w:t>
      </w:r>
    </w:p>
    <w:p w14:paraId="20BB7B5D" w14:textId="77777777" w:rsidR="0082025F" w:rsidRDefault="0082025F" w:rsidP="00EF6F1B">
      <w:pPr>
        <w:pStyle w:val="Default"/>
        <w:jc w:val="both"/>
        <w:rPr>
          <w:sz w:val="22"/>
          <w:szCs w:val="22"/>
        </w:rPr>
      </w:pPr>
      <w:r>
        <w:rPr>
          <w:sz w:val="22"/>
          <w:szCs w:val="22"/>
        </w:rPr>
        <w:t xml:space="preserve">- podając uzasadnienie faktyczne i prawne. </w:t>
      </w:r>
    </w:p>
    <w:p w14:paraId="53786212" w14:textId="77777777" w:rsidR="0082025F" w:rsidRDefault="0082025F" w:rsidP="00EF6F1B">
      <w:pPr>
        <w:pStyle w:val="Default"/>
        <w:jc w:val="both"/>
        <w:rPr>
          <w:sz w:val="22"/>
          <w:szCs w:val="22"/>
        </w:rPr>
      </w:pPr>
      <w:r>
        <w:rPr>
          <w:sz w:val="22"/>
          <w:szCs w:val="22"/>
        </w:rPr>
        <w:t xml:space="preserve">2. Zamawiający zawiera umowę w sprawie zamówienia publicznego w terminie nie krótszym niż 5 dni od dnia przesłania zawiadomienia o wyborze najkorzystniejszej oferty. </w:t>
      </w:r>
    </w:p>
    <w:p w14:paraId="4C572AB9" w14:textId="77777777" w:rsidR="0082025F" w:rsidRDefault="0082025F" w:rsidP="00EF6F1B">
      <w:pPr>
        <w:pStyle w:val="Default"/>
        <w:jc w:val="both"/>
        <w:rPr>
          <w:sz w:val="22"/>
          <w:szCs w:val="22"/>
        </w:rPr>
      </w:pPr>
      <w:r>
        <w:rPr>
          <w:sz w:val="22"/>
          <w:szCs w:val="22"/>
        </w:rPr>
        <w:t xml:space="preserve">3. Zamawiający poinformuje wykonawcę, któremu zostanie udzielone zamówienie, o miejscu i terminie zawarcia umowy. </w:t>
      </w:r>
    </w:p>
    <w:p w14:paraId="470EE169" w14:textId="77777777" w:rsidR="0082025F" w:rsidRDefault="0082025F" w:rsidP="00EF6F1B">
      <w:pPr>
        <w:pStyle w:val="Default"/>
        <w:jc w:val="both"/>
        <w:rPr>
          <w:sz w:val="22"/>
          <w:szCs w:val="22"/>
        </w:rPr>
      </w:pPr>
      <w:r>
        <w:rPr>
          <w:sz w:val="22"/>
          <w:szCs w:val="22"/>
        </w:rPr>
        <w:t xml:space="preserve">4. Wykonawca przed zawarciem umowy: </w:t>
      </w:r>
    </w:p>
    <w:p w14:paraId="20EA49B2" w14:textId="77777777" w:rsidR="0082025F" w:rsidRDefault="0082025F" w:rsidP="00EF6F1B">
      <w:pPr>
        <w:pStyle w:val="Default"/>
        <w:pageBreakBefore/>
        <w:jc w:val="both"/>
        <w:rPr>
          <w:sz w:val="22"/>
          <w:szCs w:val="22"/>
        </w:rPr>
      </w:pPr>
    </w:p>
    <w:p w14:paraId="565446A7" w14:textId="3A103E79" w:rsidR="00EF6F1B" w:rsidRDefault="0082025F" w:rsidP="0083342A">
      <w:pPr>
        <w:pStyle w:val="Default"/>
        <w:jc w:val="both"/>
        <w:rPr>
          <w:sz w:val="22"/>
          <w:szCs w:val="22"/>
        </w:rPr>
      </w:pPr>
      <w:r>
        <w:rPr>
          <w:rFonts w:ascii="Arial" w:hAnsi="Arial" w:cs="Arial"/>
          <w:sz w:val="22"/>
          <w:szCs w:val="22"/>
        </w:rPr>
        <w:t xml:space="preserve">- </w:t>
      </w:r>
      <w:r>
        <w:rPr>
          <w:sz w:val="22"/>
          <w:szCs w:val="22"/>
        </w:rPr>
        <w:t xml:space="preserve">poda wszelkie informacje niezbędne do wypełnienia treści umowy na wezwanie zamawiającego, </w:t>
      </w:r>
      <w:r>
        <w:rPr>
          <w:sz w:val="22"/>
          <w:szCs w:val="22"/>
        </w:rPr>
        <w:br/>
        <w:t xml:space="preserve">1) oświadczenia Wykonawcy lub Podwykonawcy o zatrudnieniu na podstawie umowy o pracę osób wykonujących czynności w zakresie realizacji zamówienia. Oświadczenie to powinno zawierać w szczególności: dokładne określenie podmiotu składającego oświadczenie, datę złożenia oświadczenia, wskazanie czynności o których mowa w Rozdziale II wykonywać będą osoby zatrudnione na podstawie umowy o pracę wraz ze wskazanie liczby tych osób, imion i nazwisk tych osób, rodzaju umowy o pracę i wymiaru etatu oraz podpis osoby uprawnionej do złożenia oświadczenia w imieniu Wykonawcy lub Podwykonawcy. Oświadczenie należy dostarczyć w formie elektronicznej lub w postaci elektronicznej opatrzonej podpisem zaufanym lub podpisem osobistym (wg załącznika nr 10 do SWZ) </w:t>
      </w:r>
      <w:r>
        <w:rPr>
          <w:sz w:val="22"/>
          <w:szCs w:val="22"/>
        </w:rPr>
        <w:br/>
        <w:t xml:space="preserve">2) Tabeli Elementów Rozliczeniowych (TER), stanowiącej szczegółowe rozbicie oferty Wykonawcy na elementy robót wg opisów i wyszczególnienia pozycji w Przedmiarze robót oraz przypisane im kwoty ryczałtowe stanowiące łącznie wartość wynagrodzenia Wykonawcy. Pozycje TER mogą być uzupełnione o dodatkowe pozycje i/lub ilości robót z zastrzeżeniem, że łączna wartość nie będzie wyższa od ceny oferty. Tabela Elementów Rozliczeniowa sporządzona przez Wykonawcę będzie stanowiła załącznik do umowy. </w:t>
      </w:r>
      <w:r>
        <w:rPr>
          <w:sz w:val="22"/>
          <w:szCs w:val="22"/>
        </w:rPr>
        <w:br/>
        <w:t>3) Zabezpieczenia należytego wykonania umowy w wysokości 5 % ceny całkowitej (brutto) podanej w ofercie za wykonanie całości przedmiotu zamówienia- zgodnie z rozdziałem III pkt 7.</w:t>
      </w:r>
      <w:r>
        <w:rPr>
          <w:b/>
          <w:bCs/>
          <w:sz w:val="22"/>
          <w:szCs w:val="22"/>
        </w:rPr>
        <w:br/>
      </w:r>
      <w:r>
        <w:rPr>
          <w:sz w:val="22"/>
          <w:szCs w:val="22"/>
        </w:rPr>
        <w:t xml:space="preserve">5.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r>
        <w:rPr>
          <w:sz w:val="22"/>
          <w:szCs w:val="22"/>
        </w:rPr>
        <w:br/>
        <w:t xml:space="preserve">6. Osoby reprezentujące Wykonawcę przy podpisywaniu umowy powinny posiadać ze sobą dokumenty potwierdzające ich umocowanie do podpisania umowy, o ile umocowanie to nie będzie wynikać z dokumentów załączonych do oferty. </w:t>
      </w:r>
      <w:r>
        <w:rPr>
          <w:sz w:val="22"/>
          <w:szCs w:val="22"/>
        </w:rPr>
        <w:br/>
        <w:t xml:space="preserve">7. Wykonawca przedstawi przy podpisaniu umowy nazwy albo imiona i nazwiska oraz dane kontaktowe podwykonawców i osób do kontaktu z nimi, zaangażowanych w roboty budowlane (o ile są już znane i zamówienie ma być wykonane w miejscu podlegającym bezpośredniemu nadzorowi Zamawiającego) - w przypadku gdy Wykonawca będzie wykonywał zamówienie przy pomocy podwykonawców. </w:t>
      </w:r>
      <w:r>
        <w:rPr>
          <w:sz w:val="22"/>
          <w:szCs w:val="22"/>
        </w:rPr>
        <w:br/>
      </w:r>
    </w:p>
    <w:p w14:paraId="63CBBF0F" w14:textId="061C8480" w:rsidR="00DA0B9C" w:rsidRDefault="00DA0B9C" w:rsidP="00DA0B9C">
      <w:pPr>
        <w:pStyle w:val="Default"/>
        <w:rPr>
          <w:sz w:val="22"/>
          <w:szCs w:val="22"/>
        </w:rPr>
      </w:pPr>
      <w:r>
        <w:rPr>
          <w:sz w:val="22"/>
          <w:szCs w:val="22"/>
        </w:rPr>
        <w:t>POUCZENIA O ŚRODKACH OCHRONY PRAWNEJ</w:t>
      </w:r>
    </w:p>
    <w:p w14:paraId="7A274DC1" w14:textId="77777777" w:rsidR="00EF6F1B" w:rsidRDefault="00EF6F1B" w:rsidP="00EF6F1B">
      <w:pPr>
        <w:pStyle w:val="Default"/>
        <w:rPr>
          <w:sz w:val="22"/>
          <w:szCs w:val="22"/>
        </w:rPr>
      </w:pPr>
    </w:p>
    <w:p w14:paraId="015CE69C" w14:textId="77777777" w:rsidR="0083342A" w:rsidRPr="00A009D7" w:rsidRDefault="0083342A" w:rsidP="00A009D7">
      <w:pPr>
        <w:tabs>
          <w:tab w:val="left" w:pos="540"/>
        </w:tabs>
        <w:spacing w:before="92"/>
        <w:ind w:right="221"/>
        <w:jc w:val="both"/>
        <w:rPr>
          <w:rFonts w:ascii="Cambria" w:hAnsi="Cambria"/>
          <w:sz w:val="24"/>
          <w:szCs w:val="24"/>
        </w:rPr>
      </w:pPr>
      <w:r w:rsidRPr="00A009D7">
        <w:rPr>
          <w:rFonts w:ascii="Cambria" w:hAnsi="Cambria"/>
          <w:sz w:val="24"/>
          <w:szCs w:val="24"/>
        </w:rPr>
        <w:t>1.</w:t>
      </w:r>
      <w:r w:rsidRPr="00A009D7">
        <w:rPr>
          <w:rFonts w:ascii="Cambria" w:hAnsi="Cambria"/>
          <w:sz w:val="24"/>
          <w:szCs w:val="24"/>
        </w:rPr>
        <w:tab/>
        <w:t xml:space="preserve">Wykonawcy, a także innemu podmiotowi, jeżeli ma lub miał interes w uzyskaniu zamówienia oraz poniósł lub może ponieść szkodę w wyniku naruszenia przez Zamawiającego przepisów ustawy </w:t>
      </w:r>
      <w:proofErr w:type="spellStart"/>
      <w:r w:rsidRPr="00A009D7">
        <w:rPr>
          <w:rFonts w:ascii="Cambria" w:hAnsi="Cambria"/>
          <w:sz w:val="24"/>
          <w:szCs w:val="24"/>
        </w:rPr>
        <w:t>Pzp</w:t>
      </w:r>
      <w:proofErr w:type="spellEnd"/>
      <w:r w:rsidRPr="00A009D7">
        <w:rPr>
          <w:rFonts w:ascii="Cambria" w:hAnsi="Cambria"/>
          <w:sz w:val="24"/>
          <w:szCs w:val="24"/>
        </w:rPr>
        <w:t xml:space="preserve">, przysługują środki ochrony prawnej przewidziane w Dziale IX ustawy </w:t>
      </w:r>
      <w:proofErr w:type="spellStart"/>
      <w:r w:rsidRPr="00A009D7">
        <w:rPr>
          <w:rFonts w:ascii="Cambria" w:hAnsi="Cambria"/>
          <w:sz w:val="24"/>
          <w:szCs w:val="24"/>
        </w:rPr>
        <w:t>Pzp</w:t>
      </w:r>
      <w:proofErr w:type="spellEnd"/>
      <w:r w:rsidRPr="00A009D7">
        <w:rPr>
          <w:rFonts w:ascii="Cambria" w:hAnsi="Cambria"/>
          <w:sz w:val="24"/>
          <w:szCs w:val="24"/>
        </w:rPr>
        <w:t>.</w:t>
      </w:r>
    </w:p>
    <w:p w14:paraId="6407AC69" w14:textId="77777777" w:rsidR="0083342A" w:rsidRPr="00A009D7" w:rsidRDefault="0083342A" w:rsidP="00A009D7">
      <w:pPr>
        <w:tabs>
          <w:tab w:val="left" w:pos="540"/>
        </w:tabs>
        <w:spacing w:before="92"/>
        <w:ind w:right="221"/>
        <w:jc w:val="both"/>
        <w:rPr>
          <w:rFonts w:ascii="Cambria" w:hAnsi="Cambria"/>
          <w:sz w:val="24"/>
          <w:szCs w:val="24"/>
        </w:rPr>
      </w:pPr>
      <w:r w:rsidRPr="00A009D7">
        <w:rPr>
          <w:rFonts w:ascii="Cambria" w:hAnsi="Cambria"/>
          <w:sz w:val="24"/>
          <w:szCs w:val="24"/>
        </w:rPr>
        <w:t>2.</w:t>
      </w:r>
      <w:r w:rsidRPr="00A009D7">
        <w:rPr>
          <w:rFonts w:ascii="Cambria" w:hAnsi="Cambria"/>
          <w:sz w:val="24"/>
          <w:szCs w:val="24"/>
        </w:rPr>
        <w:tab/>
        <w:t>Środkami ochrony prawnej są:</w:t>
      </w:r>
    </w:p>
    <w:p w14:paraId="156E2BC3" w14:textId="77777777" w:rsidR="0083342A" w:rsidRPr="00A009D7" w:rsidRDefault="0083342A" w:rsidP="00A009D7">
      <w:pPr>
        <w:tabs>
          <w:tab w:val="left" w:pos="540"/>
        </w:tabs>
        <w:spacing w:before="92"/>
        <w:ind w:right="221"/>
        <w:jc w:val="both"/>
        <w:rPr>
          <w:rFonts w:ascii="Cambria" w:hAnsi="Cambria"/>
          <w:sz w:val="24"/>
          <w:szCs w:val="24"/>
        </w:rPr>
      </w:pPr>
      <w:r w:rsidRPr="00A009D7">
        <w:rPr>
          <w:rFonts w:ascii="Cambria" w:hAnsi="Cambria"/>
          <w:sz w:val="24"/>
          <w:szCs w:val="24"/>
        </w:rPr>
        <w:t>1)</w:t>
      </w:r>
      <w:r w:rsidRPr="00A009D7">
        <w:rPr>
          <w:rFonts w:ascii="Cambria" w:hAnsi="Cambria"/>
          <w:sz w:val="24"/>
          <w:szCs w:val="24"/>
        </w:rPr>
        <w:tab/>
        <w:t>Odwołanie;</w:t>
      </w:r>
    </w:p>
    <w:p w14:paraId="3E91A132" w14:textId="77777777" w:rsidR="0083342A" w:rsidRPr="00A009D7" w:rsidRDefault="0083342A" w:rsidP="00A009D7">
      <w:pPr>
        <w:tabs>
          <w:tab w:val="left" w:pos="540"/>
        </w:tabs>
        <w:spacing w:before="92"/>
        <w:ind w:right="221"/>
        <w:jc w:val="both"/>
        <w:rPr>
          <w:rFonts w:ascii="Cambria" w:hAnsi="Cambria"/>
          <w:sz w:val="24"/>
          <w:szCs w:val="24"/>
        </w:rPr>
      </w:pPr>
      <w:r w:rsidRPr="00A009D7">
        <w:rPr>
          <w:rFonts w:ascii="Cambria" w:hAnsi="Cambria"/>
          <w:sz w:val="24"/>
          <w:szCs w:val="24"/>
        </w:rPr>
        <w:t>2)</w:t>
      </w:r>
      <w:r w:rsidRPr="00A009D7">
        <w:rPr>
          <w:rFonts w:ascii="Cambria" w:hAnsi="Cambria"/>
          <w:sz w:val="24"/>
          <w:szCs w:val="24"/>
        </w:rPr>
        <w:tab/>
        <w:t>Skarga do sądu.</w:t>
      </w:r>
    </w:p>
    <w:p w14:paraId="73E1CE55" w14:textId="77777777" w:rsidR="0083342A" w:rsidRPr="00A009D7" w:rsidRDefault="0083342A" w:rsidP="00A009D7">
      <w:pPr>
        <w:tabs>
          <w:tab w:val="left" w:pos="540"/>
        </w:tabs>
        <w:spacing w:before="92"/>
        <w:ind w:right="221"/>
        <w:jc w:val="both"/>
        <w:rPr>
          <w:rFonts w:ascii="Cambria" w:hAnsi="Cambria"/>
          <w:sz w:val="24"/>
          <w:szCs w:val="24"/>
        </w:rPr>
      </w:pPr>
      <w:r w:rsidRPr="00A009D7">
        <w:rPr>
          <w:rFonts w:ascii="Cambria" w:hAnsi="Cambria"/>
          <w:sz w:val="24"/>
          <w:szCs w:val="24"/>
        </w:rPr>
        <w:t>3.</w:t>
      </w:r>
      <w:r w:rsidRPr="00A009D7">
        <w:rPr>
          <w:rFonts w:ascii="Cambria" w:hAnsi="Cambria"/>
          <w:sz w:val="24"/>
          <w:szCs w:val="24"/>
        </w:rPr>
        <w:tab/>
        <w:t xml:space="preserve">Kwestie dotyczące odwołania uregulowane są w art. 513 – 578 ustawy </w:t>
      </w:r>
      <w:proofErr w:type="spellStart"/>
      <w:r w:rsidRPr="00A009D7">
        <w:rPr>
          <w:rFonts w:ascii="Cambria" w:hAnsi="Cambria"/>
          <w:sz w:val="24"/>
          <w:szCs w:val="24"/>
        </w:rPr>
        <w:t>Pzp</w:t>
      </w:r>
      <w:proofErr w:type="spellEnd"/>
      <w:r w:rsidRPr="00A009D7">
        <w:rPr>
          <w:rFonts w:ascii="Cambria" w:hAnsi="Cambria"/>
          <w:sz w:val="24"/>
          <w:szCs w:val="24"/>
        </w:rPr>
        <w:t>.</w:t>
      </w:r>
    </w:p>
    <w:p w14:paraId="38B5848C" w14:textId="77777777" w:rsidR="0083342A" w:rsidRPr="00A009D7" w:rsidRDefault="0083342A" w:rsidP="00A009D7">
      <w:pPr>
        <w:tabs>
          <w:tab w:val="left" w:pos="540"/>
        </w:tabs>
        <w:spacing w:before="92"/>
        <w:ind w:right="221"/>
        <w:jc w:val="both"/>
        <w:rPr>
          <w:rFonts w:ascii="Cambria" w:hAnsi="Cambria"/>
          <w:spacing w:val="-64"/>
          <w:sz w:val="24"/>
          <w:szCs w:val="24"/>
        </w:rPr>
      </w:pPr>
      <w:r w:rsidRPr="00A009D7">
        <w:rPr>
          <w:rFonts w:ascii="Cambria" w:hAnsi="Cambria"/>
          <w:sz w:val="24"/>
          <w:szCs w:val="24"/>
        </w:rPr>
        <w:t>4.</w:t>
      </w:r>
      <w:r w:rsidRPr="00A009D7">
        <w:rPr>
          <w:rFonts w:ascii="Cambria" w:hAnsi="Cambria"/>
          <w:sz w:val="24"/>
          <w:szCs w:val="24"/>
        </w:rPr>
        <w:tab/>
        <w:t xml:space="preserve">Na orzeczenie Krajowej Izby Odwoławczej stronom i uczestnikom postępowania odwoławczego przysługuje skarga do sądu. Kwestie dotyczące skargi do sądu uregulowane są w art. 579 –  590 ustawy </w:t>
      </w:r>
      <w:proofErr w:type="spellStart"/>
      <w:r w:rsidRPr="00A009D7">
        <w:rPr>
          <w:rFonts w:ascii="Cambria" w:hAnsi="Cambria"/>
          <w:sz w:val="24"/>
          <w:szCs w:val="24"/>
        </w:rPr>
        <w:t>Pzp</w:t>
      </w:r>
      <w:proofErr w:type="spellEnd"/>
      <w:r w:rsidRPr="00A009D7">
        <w:rPr>
          <w:rFonts w:ascii="Cambria" w:hAnsi="Cambria"/>
          <w:sz w:val="24"/>
          <w:szCs w:val="24"/>
        </w:rPr>
        <w:t>.</w:t>
      </w:r>
    </w:p>
    <w:p w14:paraId="1C6FBCDE" w14:textId="77777777" w:rsidR="00E0008A" w:rsidRDefault="00E0008A" w:rsidP="006912A8">
      <w:pPr>
        <w:pStyle w:val="Default"/>
        <w:pageBreakBefore/>
        <w:jc w:val="both"/>
        <w:rPr>
          <w:sz w:val="23"/>
          <w:szCs w:val="23"/>
        </w:rPr>
      </w:pPr>
    </w:p>
    <w:sectPr w:rsidR="00E0008A" w:rsidSect="009A64E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309D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2A8C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D4FF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C6015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AE1C6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hint="default"/>
        <w:sz w:val="20"/>
        <w:szCs w:val="24"/>
        <w:lang w:eastAsia="zh-C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36D369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B604D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D87680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8504492">
    <w:abstractNumId w:val="9"/>
  </w:num>
  <w:num w:numId="2" w16cid:durableId="274603455">
    <w:abstractNumId w:val="2"/>
  </w:num>
  <w:num w:numId="3" w16cid:durableId="1753815699">
    <w:abstractNumId w:val="0"/>
  </w:num>
  <w:num w:numId="4" w16cid:durableId="785121358">
    <w:abstractNumId w:val="4"/>
  </w:num>
  <w:num w:numId="5" w16cid:durableId="1084838131">
    <w:abstractNumId w:val="5"/>
  </w:num>
  <w:num w:numId="6" w16cid:durableId="1392118713">
    <w:abstractNumId w:val="6"/>
  </w:num>
  <w:num w:numId="7" w16cid:durableId="2073693486">
    <w:abstractNumId w:val="7"/>
  </w:num>
  <w:num w:numId="8" w16cid:durableId="1625893137">
    <w:abstractNumId w:val="3"/>
  </w:num>
  <w:num w:numId="9" w16cid:durableId="730470969">
    <w:abstractNumId w:val="1"/>
  </w:num>
  <w:num w:numId="10" w16cid:durableId="670303526">
    <w:abstractNumId w:val="8"/>
  </w:num>
  <w:num w:numId="11" w16cid:durableId="10998360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4C"/>
    <w:rsid w:val="000A3C0F"/>
    <w:rsid w:val="00337B83"/>
    <w:rsid w:val="006001C6"/>
    <w:rsid w:val="006912A8"/>
    <w:rsid w:val="006A71B8"/>
    <w:rsid w:val="006D4682"/>
    <w:rsid w:val="007376B3"/>
    <w:rsid w:val="007A4CDC"/>
    <w:rsid w:val="0082025F"/>
    <w:rsid w:val="0083342A"/>
    <w:rsid w:val="00843439"/>
    <w:rsid w:val="00894454"/>
    <w:rsid w:val="009A64E1"/>
    <w:rsid w:val="00A009D7"/>
    <w:rsid w:val="00B94CA2"/>
    <w:rsid w:val="00DA0B9C"/>
    <w:rsid w:val="00E0008A"/>
    <w:rsid w:val="00EA591D"/>
    <w:rsid w:val="00EF1501"/>
    <w:rsid w:val="00EF4E4C"/>
    <w:rsid w:val="00EF6F1B"/>
    <w:rsid w:val="00F4761B"/>
    <w:rsid w:val="00FA6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1B1F"/>
  <w15:chartTrackingRefBased/>
  <w15:docId w15:val="{A59501A2-8801-4523-871C-F54AECC2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4E4C"/>
    <w:pPr>
      <w:autoSpaceDE w:val="0"/>
      <w:autoSpaceDN w:val="0"/>
      <w:adjustRightInd w:val="0"/>
      <w:spacing w:after="0" w:line="240" w:lineRule="auto"/>
    </w:pPr>
    <w:rPr>
      <w:rFonts w:ascii="Cambria" w:hAnsi="Cambria" w:cs="Cambria"/>
      <w:color w:val="000000"/>
      <w:kern w:val="0"/>
      <w:sz w:val="24"/>
      <w:szCs w:val="24"/>
    </w:rPr>
  </w:style>
  <w:style w:type="character" w:styleId="Hipercze">
    <w:name w:val="Hyperlink"/>
    <w:basedOn w:val="Domylnaczcionkaakapitu"/>
    <w:uiPriority w:val="99"/>
    <w:unhideWhenUsed/>
    <w:rsid w:val="00EF4E4C"/>
    <w:rPr>
      <w:color w:val="0563C1" w:themeColor="hyperlink"/>
      <w:u w:val="single"/>
    </w:rPr>
  </w:style>
  <w:style w:type="paragraph" w:styleId="Poprawka">
    <w:name w:val="Revision"/>
    <w:hidden/>
    <w:uiPriority w:val="99"/>
    <w:semiHidden/>
    <w:rsid w:val="00EF1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trzcinsko_zdroj" TargetMode="External"/><Relationship Id="rId13" Type="http://schemas.openxmlformats.org/officeDocument/2006/relationships/hyperlink" Target="https://platformazakupowa.pl/pn/trzcinsko_zdroj" TargetMode="External"/><Relationship Id="rId18" Type="http://schemas.openxmlformats.org/officeDocument/2006/relationships/hyperlink" Target="https://platformazakupowa.pl/pn/trzcinsko_zdro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latformazakupowa.pl/pn/trzcinsko_zdroj" TargetMode="External"/><Relationship Id="rId12" Type="http://schemas.openxmlformats.org/officeDocument/2006/relationships/hyperlink" Target="https://platformazakupowa.pl/pn/trzcinsko_zdroj" TargetMode="External"/><Relationship Id="rId17" Type="http://schemas.openxmlformats.org/officeDocument/2006/relationships/hyperlink" Target="https://platformazakupowa.pl/pn/trzcinsko_zdroj" TargetMode="External"/><Relationship Id="rId2" Type="http://schemas.openxmlformats.org/officeDocument/2006/relationships/numbering" Target="numbering.xml"/><Relationship Id="rId16" Type="http://schemas.openxmlformats.org/officeDocument/2006/relationships/hyperlink" Target="https://platformazakupowa.pl/pn/trzcinsko_zdro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latformazakupowa.pl/pn/trzcinsko_zdroj" TargetMode="External"/><Relationship Id="rId11" Type="http://schemas.openxmlformats.org/officeDocument/2006/relationships/hyperlink" Target="https://platformazakupowa.pl/pn/trzcinsko_zdroj" TargetMode="External"/><Relationship Id="rId5" Type="http://schemas.openxmlformats.org/officeDocument/2006/relationships/webSettings" Target="webSettings.xml"/><Relationship Id="rId15" Type="http://schemas.openxmlformats.org/officeDocument/2006/relationships/hyperlink" Target="https://platformazakupowa.pl/pn/trzcinsko_zdroj" TargetMode="External"/><Relationship Id="rId10" Type="http://schemas.openxmlformats.org/officeDocument/2006/relationships/hyperlink" Target="https://platformazakupowa.pl/pn/trzcinsko_zdroj" TargetMode="External"/><Relationship Id="rId19" Type="http://schemas.openxmlformats.org/officeDocument/2006/relationships/hyperlink" Target="https://platformazakupowa.pl/pn/trzcinsko_zdroj" TargetMode="External"/><Relationship Id="rId4" Type="http://schemas.openxmlformats.org/officeDocument/2006/relationships/settings" Target="settings.xml"/><Relationship Id="rId9" Type="http://schemas.openxmlformats.org/officeDocument/2006/relationships/hyperlink" Target="https://platformazakupowa.pl/pn/trzcinsko_zdroj" TargetMode="External"/><Relationship Id="rId14" Type="http://schemas.openxmlformats.org/officeDocument/2006/relationships/hyperlink" Target="https://platformazakupowa.pl/pn/trzcinsko_zdro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AB0D-CD71-4DB1-9111-0564564D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9866</Words>
  <Characters>59202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Sozańska</dc:creator>
  <cp:keywords/>
  <dc:description/>
  <cp:lastModifiedBy>Iwona Sozańska</cp:lastModifiedBy>
  <cp:revision>6</cp:revision>
  <dcterms:created xsi:type="dcterms:W3CDTF">2023-08-22T07:01:00Z</dcterms:created>
  <dcterms:modified xsi:type="dcterms:W3CDTF">2023-08-22T09:51:00Z</dcterms:modified>
</cp:coreProperties>
</file>