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C3A7" w14:textId="67395340" w:rsidR="0051072C" w:rsidRPr="005A7DF2" w:rsidRDefault="005625F3" w:rsidP="008A2B40">
      <w:pPr>
        <w:pStyle w:val="Nagwek1"/>
        <w:spacing w:line="24" w:lineRule="atLeast"/>
        <w:jc w:val="both"/>
        <w:rPr>
          <w:b/>
        </w:rPr>
      </w:pPr>
      <w:r w:rsidRPr="005A7DF2">
        <w:rPr>
          <w:b/>
        </w:rPr>
        <w:t xml:space="preserve">         </w:t>
      </w:r>
      <w:r w:rsidR="00024699">
        <w:rPr>
          <w:b/>
        </w:rPr>
        <w:t xml:space="preserve"> </w:t>
      </w:r>
      <w:r w:rsidR="003A4218" w:rsidRPr="005A7DF2">
        <w:rPr>
          <w:b/>
        </w:rPr>
        <w:t>ZATWIERDZAM</w:t>
      </w:r>
      <w:r w:rsidR="003A4218" w:rsidRPr="005A7DF2">
        <w:rPr>
          <w:b/>
        </w:rPr>
        <w:tab/>
      </w:r>
      <w:r w:rsidR="003A4218" w:rsidRPr="005A7DF2">
        <w:rPr>
          <w:b/>
        </w:rPr>
        <w:tab/>
      </w:r>
      <w:r w:rsidR="003A4218" w:rsidRPr="005A7DF2">
        <w:rPr>
          <w:b/>
        </w:rPr>
        <w:tab/>
      </w:r>
      <w:r w:rsidR="003A4218" w:rsidRPr="005A7DF2">
        <w:rPr>
          <w:b/>
        </w:rPr>
        <w:tab/>
      </w:r>
      <w:r w:rsidR="003A4218" w:rsidRPr="005A7DF2">
        <w:rPr>
          <w:b/>
        </w:rPr>
        <w:tab/>
      </w:r>
      <w:r w:rsidR="002F34F6" w:rsidRPr="005A7DF2">
        <w:rPr>
          <w:b/>
        </w:rPr>
        <w:t xml:space="preserve">    </w:t>
      </w:r>
      <w:r w:rsidR="003A4218" w:rsidRPr="005A7DF2">
        <w:rPr>
          <w:b/>
        </w:rPr>
        <w:t xml:space="preserve">Nr sprawy </w:t>
      </w:r>
      <w:r w:rsidR="005C5639">
        <w:rPr>
          <w:b/>
        </w:rPr>
        <w:t>1</w:t>
      </w:r>
      <w:r w:rsidR="00662FC2" w:rsidRPr="005A7DF2">
        <w:rPr>
          <w:b/>
        </w:rPr>
        <w:t>/</w:t>
      </w:r>
      <w:r w:rsidR="005C5639">
        <w:rPr>
          <w:b/>
        </w:rPr>
        <w:t>MPS</w:t>
      </w:r>
      <w:r w:rsidR="00066460" w:rsidRPr="005A7DF2">
        <w:rPr>
          <w:b/>
        </w:rPr>
        <w:t>/</w:t>
      </w:r>
      <w:r w:rsidR="00E3637B" w:rsidRPr="005A7DF2">
        <w:rPr>
          <w:b/>
        </w:rPr>
        <w:t>202</w:t>
      </w:r>
      <w:r w:rsidR="00A26C25">
        <w:rPr>
          <w:b/>
        </w:rPr>
        <w:t>2</w:t>
      </w:r>
    </w:p>
    <w:p w14:paraId="5B75C0DF" w14:textId="77777777" w:rsidR="0051072C" w:rsidRPr="005A7DF2" w:rsidRDefault="0057275B" w:rsidP="008A2B40">
      <w:pPr>
        <w:spacing w:after="0" w:line="24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A7DF2">
        <w:rPr>
          <w:rFonts w:ascii="Arial" w:hAnsi="Arial" w:cs="Arial"/>
          <w:b/>
          <w:sz w:val="24"/>
          <w:szCs w:val="24"/>
        </w:rPr>
        <w:t xml:space="preserve">   </w:t>
      </w:r>
      <w:r w:rsidR="005625F3" w:rsidRPr="005A7DF2">
        <w:rPr>
          <w:rFonts w:ascii="Arial" w:hAnsi="Arial" w:cs="Arial"/>
          <w:b/>
          <w:sz w:val="24"/>
          <w:szCs w:val="24"/>
        </w:rPr>
        <w:t xml:space="preserve"> DOWÓDCA</w:t>
      </w:r>
    </w:p>
    <w:p w14:paraId="4F7517BB" w14:textId="4533F7B4" w:rsidR="005625F3" w:rsidRPr="005A7DF2" w:rsidRDefault="005625F3" w:rsidP="008A2B40">
      <w:pPr>
        <w:spacing w:after="0" w:line="24" w:lineRule="atLeast"/>
        <w:jc w:val="both"/>
        <w:rPr>
          <w:rFonts w:ascii="Arial" w:hAnsi="Arial" w:cs="Arial"/>
          <w:b/>
          <w:sz w:val="24"/>
          <w:szCs w:val="24"/>
        </w:rPr>
      </w:pPr>
      <w:r w:rsidRPr="005A7DF2">
        <w:rPr>
          <w:rFonts w:ascii="Arial" w:hAnsi="Arial" w:cs="Arial"/>
          <w:b/>
          <w:sz w:val="24"/>
          <w:szCs w:val="24"/>
        </w:rPr>
        <w:t>10</w:t>
      </w:r>
      <w:r w:rsidR="00024699">
        <w:rPr>
          <w:rFonts w:ascii="Arial" w:hAnsi="Arial" w:cs="Arial"/>
          <w:b/>
          <w:sz w:val="24"/>
          <w:szCs w:val="24"/>
        </w:rPr>
        <w:t>.</w:t>
      </w:r>
      <w:r w:rsidRPr="005A7DF2">
        <w:rPr>
          <w:rFonts w:ascii="Arial" w:hAnsi="Arial" w:cs="Arial"/>
          <w:b/>
          <w:sz w:val="24"/>
          <w:szCs w:val="24"/>
        </w:rPr>
        <w:t xml:space="preserve"> BRYGADY LOGISTYCZNEJ</w:t>
      </w:r>
    </w:p>
    <w:p w14:paraId="5A1C5047" w14:textId="7B56F327" w:rsidR="001F2F88" w:rsidRPr="005A7DF2" w:rsidRDefault="001F2F88" w:rsidP="008A2B40">
      <w:pPr>
        <w:spacing w:after="0" w:line="24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1BB21B1" w14:textId="7DC896DF" w:rsidR="00DB3F4B" w:rsidRPr="005A7DF2" w:rsidRDefault="00DB3F4B" w:rsidP="008A2B40">
      <w:pPr>
        <w:spacing w:after="0" w:line="24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B408A7D" w14:textId="02309206" w:rsidR="0051072C" w:rsidRPr="005A7DF2" w:rsidRDefault="00DB3F4B" w:rsidP="008A2B40">
      <w:pPr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5A7DF2">
        <w:rPr>
          <w:rFonts w:ascii="Arial" w:hAnsi="Arial" w:cs="Arial"/>
          <w:sz w:val="24"/>
          <w:szCs w:val="24"/>
        </w:rPr>
        <w:t xml:space="preserve">      </w:t>
      </w:r>
      <w:r w:rsidR="002C01D5" w:rsidRPr="005A7DF2">
        <w:rPr>
          <w:rFonts w:ascii="Arial" w:hAnsi="Arial" w:cs="Arial"/>
          <w:sz w:val="24"/>
          <w:szCs w:val="24"/>
        </w:rPr>
        <w:t>....</w:t>
      </w:r>
      <w:r w:rsidR="00C16766" w:rsidRPr="005A7DF2">
        <w:rPr>
          <w:rFonts w:ascii="Arial" w:hAnsi="Arial" w:cs="Arial"/>
          <w:sz w:val="24"/>
          <w:szCs w:val="24"/>
        </w:rPr>
        <w:t>.....</w:t>
      </w:r>
      <w:r w:rsidR="002C01D5" w:rsidRPr="005A7DF2">
        <w:rPr>
          <w:rFonts w:ascii="Arial" w:hAnsi="Arial" w:cs="Arial"/>
          <w:sz w:val="24"/>
          <w:szCs w:val="24"/>
        </w:rPr>
        <w:t>.</w:t>
      </w:r>
      <w:r w:rsidR="0051072C" w:rsidRPr="005A7DF2">
        <w:rPr>
          <w:rFonts w:ascii="Arial" w:hAnsi="Arial" w:cs="Arial"/>
          <w:sz w:val="24"/>
          <w:szCs w:val="24"/>
        </w:rPr>
        <w:t>.................................</w:t>
      </w:r>
    </w:p>
    <w:p w14:paraId="460D96F4" w14:textId="77777777" w:rsidR="003143C1" w:rsidRPr="005A7DF2" w:rsidRDefault="003143C1" w:rsidP="008A2B40">
      <w:pPr>
        <w:spacing w:after="0" w:line="24" w:lineRule="atLeast"/>
        <w:jc w:val="both"/>
        <w:rPr>
          <w:rFonts w:ascii="Arial" w:hAnsi="Arial" w:cs="Arial"/>
          <w:sz w:val="24"/>
          <w:szCs w:val="24"/>
        </w:rPr>
      </w:pPr>
    </w:p>
    <w:p w14:paraId="1264FBAA" w14:textId="13509954" w:rsidR="0051072C" w:rsidRPr="005A7DF2" w:rsidRDefault="00090B8D" w:rsidP="008A2B40">
      <w:pPr>
        <w:pStyle w:val="Nagwek1"/>
        <w:spacing w:line="24" w:lineRule="atLeast"/>
        <w:jc w:val="both"/>
      </w:pPr>
      <w:r w:rsidRPr="005A7DF2">
        <w:t xml:space="preserve">       </w:t>
      </w:r>
      <w:r w:rsidR="0051072C" w:rsidRPr="005A7DF2">
        <w:t xml:space="preserve"> Dnia ………</w:t>
      </w:r>
      <w:r w:rsidR="003143C1" w:rsidRPr="005A7DF2">
        <w:t>…………</w:t>
      </w:r>
      <w:r w:rsidR="0051072C" w:rsidRPr="005A7DF2">
        <w:t xml:space="preserve">. </w:t>
      </w:r>
    </w:p>
    <w:p w14:paraId="4717673F" w14:textId="6968D412" w:rsidR="001410DF" w:rsidRPr="005A7DF2" w:rsidRDefault="001410DF" w:rsidP="008A2B40">
      <w:pPr>
        <w:pStyle w:val="Nagwek1"/>
        <w:spacing w:line="24" w:lineRule="atLeast"/>
        <w:jc w:val="both"/>
      </w:pPr>
    </w:p>
    <w:p w14:paraId="759C9A91" w14:textId="058C70ED" w:rsidR="00DB3F4B" w:rsidRPr="005A7DF2" w:rsidRDefault="00DB3F4B" w:rsidP="00DB3F4B">
      <w:pPr>
        <w:rPr>
          <w:rFonts w:ascii="Arial" w:hAnsi="Arial" w:cs="Arial"/>
        </w:rPr>
      </w:pPr>
    </w:p>
    <w:p w14:paraId="77D4D669" w14:textId="1129DE5D" w:rsidR="00DB3F4B" w:rsidRPr="005A7DF2" w:rsidRDefault="00DB3F4B" w:rsidP="00DB3F4B">
      <w:pPr>
        <w:rPr>
          <w:rFonts w:ascii="Arial" w:hAnsi="Arial" w:cs="Arial"/>
        </w:rPr>
      </w:pPr>
    </w:p>
    <w:p w14:paraId="0E4450FB" w14:textId="77777777" w:rsidR="00FE46A7" w:rsidRPr="005A7DF2" w:rsidRDefault="00FE46A7" w:rsidP="00DB3F4B">
      <w:pPr>
        <w:rPr>
          <w:rFonts w:ascii="Arial" w:hAnsi="Arial" w:cs="Arial"/>
        </w:rPr>
      </w:pPr>
    </w:p>
    <w:p w14:paraId="67E0C875" w14:textId="77777777" w:rsidR="001F2F88" w:rsidRPr="005A7DF2" w:rsidRDefault="001F2F88" w:rsidP="008A2B40">
      <w:pPr>
        <w:pStyle w:val="Nagwek1"/>
        <w:spacing w:line="24" w:lineRule="atLeast"/>
        <w:jc w:val="center"/>
        <w:rPr>
          <w:b/>
        </w:rPr>
      </w:pPr>
    </w:p>
    <w:p w14:paraId="16D991B5" w14:textId="0D0E42B9" w:rsidR="00DB3F4B" w:rsidRPr="005A7DF2" w:rsidRDefault="00DB3F4B" w:rsidP="00DB3F4B">
      <w:pPr>
        <w:keepNext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5A7DF2">
        <w:rPr>
          <w:rFonts w:ascii="Arial" w:hAnsi="Arial" w:cs="Arial"/>
          <w:b/>
          <w:sz w:val="28"/>
          <w:szCs w:val="24"/>
          <w:lang w:eastAsia="zh-CN"/>
        </w:rPr>
        <w:t>SPECYFIKACJA WARUNKÓW ZAMÓWIENIA</w:t>
      </w:r>
    </w:p>
    <w:p w14:paraId="33B77F8E" w14:textId="3B59965C" w:rsidR="00DB3F4B" w:rsidRPr="005A7DF2" w:rsidRDefault="00DB3F4B" w:rsidP="00DB3F4B">
      <w:pPr>
        <w:keepNext/>
        <w:spacing w:after="0"/>
        <w:jc w:val="both"/>
        <w:outlineLvl w:val="8"/>
        <w:rPr>
          <w:rFonts w:ascii="Arial" w:hAnsi="Arial" w:cs="Arial"/>
          <w:b/>
          <w:sz w:val="28"/>
          <w:szCs w:val="20"/>
          <w:lang w:eastAsia="zh-CN"/>
        </w:rPr>
      </w:pPr>
      <w:r w:rsidRPr="005A7DF2">
        <w:rPr>
          <w:rFonts w:ascii="Arial" w:hAnsi="Arial" w:cs="Arial"/>
          <w:b/>
          <w:sz w:val="28"/>
          <w:szCs w:val="20"/>
          <w:lang w:eastAsia="zh-CN"/>
        </w:rPr>
        <w:tab/>
      </w:r>
      <w:r w:rsidRPr="005A7DF2">
        <w:rPr>
          <w:rFonts w:ascii="Arial" w:hAnsi="Arial" w:cs="Arial"/>
          <w:b/>
          <w:sz w:val="28"/>
          <w:szCs w:val="20"/>
          <w:lang w:eastAsia="zh-CN"/>
        </w:rPr>
        <w:tab/>
      </w:r>
      <w:r w:rsidRPr="005A7DF2">
        <w:rPr>
          <w:rFonts w:ascii="Arial" w:hAnsi="Arial" w:cs="Arial"/>
          <w:b/>
          <w:sz w:val="28"/>
          <w:szCs w:val="20"/>
          <w:lang w:eastAsia="zh-CN"/>
        </w:rPr>
        <w:tab/>
      </w:r>
    </w:p>
    <w:p w14:paraId="76EA1C03" w14:textId="77777777" w:rsidR="00FE46A7" w:rsidRPr="005A7DF2" w:rsidRDefault="00FE46A7" w:rsidP="00DB3F4B">
      <w:pPr>
        <w:keepNext/>
        <w:spacing w:after="0"/>
        <w:jc w:val="both"/>
        <w:outlineLvl w:val="8"/>
        <w:rPr>
          <w:rFonts w:ascii="Arial" w:hAnsi="Arial" w:cs="Arial"/>
          <w:b/>
          <w:sz w:val="28"/>
          <w:szCs w:val="20"/>
          <w:lang w:eastAsia="zh-CN"/>
        </w:rPr>
      </w:pPr>
    </w:p>
    <w:p w14:paraId="21A54A46" w14:textId="77777777" w:rsidR="00DB3F4B" w:rsidRPr="005A7DF2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kern w:val="1"/>
          <w:sz w:val="24"/>
          <w:szCs w:val="24"/>
          <w:lang w:eastAsia="zh-CN"/>
        </w:rPr>
      </w:pPr>
    </w:p>
    <w:p w14:paraId="5D1F112E" w14:textId="77777777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W POSTĘPOWANIU O UDZIELENIE ZAMÓWIENIA PUBLICZNEGO </w:t>
      </w:r>
    </w:p>
    <w:p w14:paraId="0BE302EE" w14:textId="0A55586B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PROWADZONEGO W TRYBIE </w:t>
      </w:r>
      <w:r w:rsidR="001937D9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>PRZETARGU NIEOGRANICZONEGO</w:t>
      </w: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14:paraId="1EF4298C" w14:textId="77777777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/>
        </w:rPr>
      </w:pPr>
    </w:p>
    <w:p w14:paraId="17EAA578" w14:textId="67DD4346" w:rsidR="00DB3F4B" w:rsidRPr="00C825CE" w:rsidRDefault="001937D9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/>
        </w:rPr>
      </w:pPr>
      <w:r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o wartości zamówienia przekraczającej progi unijne, o jakich stanowi art. 3 </w:t>
      </w:r>
      <w:r w:rsidR="00DB3F4B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ustawy </w:t>
      </w:r>
      <w:r>
        <w:rPr>
          <w:rFonts w:ascii="Arial" w:eastAsia="Arial" w:hAnsi="Arial" w:cs="Arial"/>
          <w:kern w:val="1"/>
          <w:sz w:val="24"/>
          <w:szCs w:val="24"/>
          <w:lang w:eastAsia="zh-CN"/>
        </w:rPr>
        <w:br/>
      </w:r>
      <w:r w:rsidR="00DB3F4B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z dnia </w:t>
      </w:r>
      <w:r w:rsidR="00136B9E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>11 września 2019</w:t>
      </w:r>
      <w:r w:rsidR="00DB3F4B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r. Prawo za</w:t>
      </w:r>
      <w:r w:rsidR="00A26C25">
        <w:rPr>
          <w:rFonts w:ascii="Arial" w:eastAsia="Arial" w:hAnsi="Arial" w:cs="Arial"/>
          <w:kern w:val="1"/>
          <w:sz w:val="24"/>
          <w:szCs w:val="24"/>
          <w:lang w:eastAsia="zh-CN"/>
        </w:rPr>
        <w:t>mówień publicznych (Dz. U. z 2021</w:t>
      </w:r>
      <w:r w:rsidR="00DB3F4B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r. poz. </w:t>
      </w:r>
      <w:r w:rsidR="00A26C25">
        <w:rPr>
          <w:rFonts w:ascii="Arial" w:eastAsia="Arial" w:hAnsi="Arial" w:cs="Arial"/>
          <w:kern w:val="1"/>
          <w:sz w:val="24"/>
          <w:szCs w:val="24"/>
          <w:lang w:eastAsia="zh-CN"/>
        </w:rPr>
        <w:t>1129</w:t>
      </w:r>
      <w:r w:rsidR="00136B9E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z </w:t>
      </w:r>
      <w:proofErr w:type="spellStart"/>
      <w:r w:rsidR="00136B9E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>późn</w:t>
      </w:r>
      <w:proofErr w:type="spellEnd"/>
      <w:r w:rsidR="00136B9E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>. zm.</w:t>
      </w:r>
      <w:r w:rsidR="00DB3F4B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) </w:t>
      </w:r>
      <w:r w:rsidR="00DB3F4B" w:rsidRPr="00C825CE">
        <w:rPr>
          <w:rFonts w:ascii="Arial" w:eastAsia="Arial" w:hAnsi="Arial" w:cs="Arial"/>
          <w:bCs/>
          <w:kern w:val="1"/>
          <w:sz w:val="24"/>
          <w:szCs w:val="24"/>
          <w:lang w:eastAsia="zh-CN"/>
        </w:rPr>
        <w:t xml:space="preserve">zwanej dalej </w:t>
      </w:r>
      <w:r w:rsidR="005A7DF2" w:rsidRPr="00C825CE">
        <w:rPr>
          <w:rFonts w:ascii="Arial" w:eastAsia="Arial" w:hAnsi="Arial" w:cs="Arial"/>
          <w:bCs/>
          <w:kern w:val="1"/>
          <w:sz w:val="24"/>
          <w:szCs w:val="24"/>
          <w:lang w:eastAsia="zh-CN"/>
        </w:rPr>
        <w:t>PZP</w:t>
      </w:r>
      <w:r w:rsidR="00DB3F4B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. </w:t>
      </w:r>
    </w:p>
    <w:p w14:paraId="1FDABC9F" w14:textId="77777777" w:rsidR="00DB3F4B" w:rsidRPr="00C825CE" w:rsidRDefault="00DB3F4B" w:rsidP="00C825CE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</w:p>
    <w:p w14:paraId="2582D2F1" w14:textId="77777777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kern w:val="1"/>
          <w:sz w:val="24"/>
          <w:szCs w:val="24"/>
          <w:lang w:eastAsia="zh-CN"/>
        </w:rPr>
      </w:pPr>
    </w:p>
    <w:p w14:paraId="26E31D5A" w14:textId="77777777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pod nazwą: </w:t>
      </w:r>
    </w:p>
    <w:p w14:paraId="71E9C934" w14:textId="701E1671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0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C825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„</w:t>
      </w:r>
      <w:r w:rsidR="005C5639" w:rsidRPr="005C563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napraw</w:t>
      </w:r>
      <w:r w:rsidR="002D46E7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a</w:t>
      </w:r>
      <w:r w:rsidR="005C5639" w:rsidRPr="005C563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cystern paliwowych typu CN</w:t>
      </w:r>
      <w:r w:rsidR="005C563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D</w:t>
      </w:r>
      <w:r w:rsidR="005C5639" w:rsidRPr="005C563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-3</w:t>
      </w:r>
      <w:r w:rsidR="005C563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3</w:t>
      </w:r>
      <w:r w:rsidR="005C5639" w:rsidRPr="005C563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oraz CD-10</w:t>
      </w:r>
      <w:r w:rsidRPr="00C825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”</w:t>
      </w:r>
    </w:p>
    <w:p w14:paraId="30D8C2FB" w14:textId="636D4DF0" w:rsidR="00DB3F4B" w:rsidRPr="00C825CE" w:rsidRDefault="00DB3F4B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7353DD5B" w14:textId="77777777" w:rsidR="00FE46A7" w:rsidRPr="00C825CE" w:rsidRDefault="00FE46A7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BCF107" w14:textId="77777777" w:rsidR="00DB3F4B" w:rsidRPr="00C825CE" w:rsidRDefault="00DB3F4B" w:rsidP="00DB3F4B">
      <w:pPr>
        <w:spacing w:after="0"/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>nr sprawy:</w:t>
      </w:r>
    </w:p>
    <w:p w14:paraId="197744DB" w14:textId="3DBB48C1" w:rsidR="00DB3F4B" w:rsidRPr="00C825CE" w:rsidRDefault="005C5639" w:rsidP="00DB3F4B">
      <w:pPr>
        <w:keepNext/>
        <w:tabs>
          <w:tab w:val="left" w:pos="6180"/>
        </w:tabs>
        <w:spacing w:after="0"/>
        <w:ind w:left="1304"/>
        <w:jc w:val="both"/>
        <w:outlineLvl w:val="0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1</w:t>
      </w:r>
      <w:r w:rsidR="00DB3F4B" w:rsidRPr="00C825CE">
        <w:rPr>
          <w:rFonts w:ascii="Arial" w:hAnsi="Arial" w:cs="Arial"/>
          <w:b/>
          <w:bCs/>
          <w:sz w:val="24"/>
          <w:szCs w:val="24"/>
          <w:lang w:eastAsia="zh-CN"/>
        </w:rPr>
        <w:t>/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MPS</w:t>
      </w:r>
      <w:r w:rsidR="004B77DC" w:rsidRPr="00C825CE">
        <w:rPr>
          <w:rFonts w:ascii="Arial" w:hAnsi="Arial" w:cs="Arial"/>
          <w:b/>
          <w:bCs/>
          <w:sz w:val="24"/>
          <w:szCs w:val="24"/>
          <w:lang w:eastAsia="zh-CN"/>
        </w:rPr>
        <w:t>/202</w:t>
      </w:r>
      <w:r w:rsidR="00A26C25">
        <w:rPr>
          <w:rFonts w:ascii="Arial" w:hAnsi="Arial" w:cs="Arial"/>
          <w:b/>
          <w:bCs/>
          <w:sz w:val="24"/>
          <w:szCs w:val="24"/>
          <w:lang w:eastAsia="zh-CN"/>
        </w:rPr>
        <w:t>2</w:t>
      </w:r>
    </w:p>
    <w:p w14:paraId="0F993897" w14:textId="77777777" w:rsidR="00DB3F4B" w:rsidRPr="005A7DF2" w:rsidRDefault="00DB3F4B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mbria" w:hAnsi="Arial" w:cs="Arial"/>
          <w:b/>
          <w:bCs/>
          <w:kern w:val="1"/>
          <w:sz w:val="20"/>
          <w:szCs w:val="20"/>
          <w:lang w:eastAsia="zh-CN"/>
        </w:rPr>
      </w:pPr>
    </w:p>
    <w:p w14:paraId="041CA0B9" w14:textId="77777777" w:rsidR="00DB3F4B" w:rsidRPr="00DB3F4B" w:rsidRDefault="00DB3F4B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bCs/>
          <w:kern w:val="1"/>
          <w:sz w:val="20"/>
          <w:szCs w:val="20"/>
          <w:lang w:eastAsia="zh-CN"/>
        </w:rPr>
      </w:pPr>
    </w:p>
    <w:p w14:paraId="594E7E98" w14:textId="77777777" w:rsidR="00DB3F4B" w:rsidRPr="00DB3F4B" w:rsidRDefault="00DB3F4B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bCs/>
          <w:kern w:val="1"/>
          <w:sz w:val="20"/>
          <w:szCs w:val="20"/>
          <w:lang w:eastAsia="zh-CN"/>
        </w:rPr>
      </w:pPr>
    </w:p>
    <w:p w14:paraId="2ED0CCE6" w14:textId="0FCA2DA3" w:rsidR="00DB3F4B" w:rsidRPr="00DB3F4B" w:rsidRDefault="00DB3F4B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zh-CN"/>
        </w:rPr>
      </w:pPr>
      <w:r w:rsidRPr="00DB3F4B">
        <w:rPr>
          <w:lang w:eastAsia="zh-CN"/>
        </w:rPr>
        <w:br w:type="page"/>
      </w:r>
    </w:p>
    <w:p w14:paraId="245E6AED" w14:textId="3FA5F834" w:rsidR="0051072C" w:rsidRPr="00AF6D2E" w:rsidRDefault="004F5F6E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F6D2E">
        <w:rPr>
          <w:rFonts w:ascii="Arial" w:hAnsi="Arial" w:cs="Arial"/>
          <w:b/>
          <w:sz w:val="24"/>
          <w:szCs w:val="24"/>
        </w:rPr>
        <w:lastRenderedPageBreak/>
        <w:t>Nazwa i adres Zamawiającego</w:t>
      </w:r>
      <w:r w:rsidR="00CE7027" w:rsidRPr="00AF6D2E">
        <w:rPr>
          <w:rFonts w:ascii="Arial" w:hAnsi="Arial" w:cs="Arial"/>
          <w:b/>
          <w:sz w:val="24"/>
          <w:szCs w:val="24"/>
        </w:rPr>
        <w:t>.</w:t>
      </w:r>
      <w:r w:rsidR="00EB5AC3" w:rsidRPr="00AF6D2E">
        <w:rPr>
          <w:rFonts w:ascii="Arial" w:hAnsi="Arial" w:cs="Arial"/>
          <w:b/>
          <w:sz w:val="24"/>
          <w:szCs w:val="24"/>
        </w:rPr>
        <w:t xml:space="preserve"> </w:t>
      </w:r>
    </w:p>
    <w:p w14:paraId="5538D3CC" w14:textId="77777777" w:rsidR="0051072C" w:rsidRPr="00153466" w:rsidRDefault="005625F3" w:rsidP="00EB5AC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>10 BRYGADA LOGISTYCZNA</w:t>
      </w:r>
    </w:p>
    <w:p w14:paraId="002220D0" w14:textId="77777777" w:rsidR="0051072C" w:rsidRPr="00153466" w:rsidRDefault="0051072C" w:rsidP="00EB5AC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 xml:space="preserve">45 – 820 Opole, </w:t>
      </w:r>
    </w:p>
    <w:p w14:paraId="38518E06" w14:textId="77777777" w:rsidR="0051072C" w:rsidRPr="00153466" w:rsidRDefault="0051072C" w:rsidP="00EB5AC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>ul. Domańskiego 68</w:t>
      </w:r>
    </w:p>
    <w:p w14:paraId="2BC25A71" w14:textId="77777777" w:rsidR="0051072C" w:rsidRPr="00153466" w:rsidRDefault="00EA0148" w:rsidP="00EB5AC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>tel.   261 62</w:t>
      </w:r>
      <w:r w:rsidR="0051072C" w:rsidRPr="00153466">
        <w:rPr>
          <w:rFonts w:ascii="Arial" w:hAnsi="Arial" w:cs="Arial"/>
          <w:sz w:val="24"/>
          <w:szCs w:val="24"/>
        </w:rPr>
        <w:t xml:space="preserve"> </w:t>
      </w:r>
      <w:r w:rsidRPr="00153466">
        <w:rPr>
          <w:rFonts w:ascii="Arial" w:hAnsi="Arial" w:cs="Arial"/>
          <w:sz w:val="24"/>
          <w:szCs w:val="24"/>
        </w:rPr>
        <w:t xml:space="preserve"> </w:t>
      </w:r>
      <w:r w:rsidR="0051072C" w:rsidRPr="00153466">
        <w:rPr>
          <w:rFonts w:ascii="Arial" w:hAnsi="Arial" w:cs="Arial"/>
          <w:sz w:val="24"/>
          <w:szCs w:val="24"/>
        </w:rPr>
        <w:t>59 77</w:t>
      </w:r>
      <w:r w:rsidR="0051072C" w:rsidRPr="00153466">
        <w:rPr>
          <w:rFonts w:ascii="Arial" w:hAnsi="Arial" w:cs="Arial"/>
          <w:sz w:val="24"/>
          <w:szCs w:val="24"/>
        </w:rPr>
        <w:tab/>
      </w:r>
      <w:r w:rsidR="0051072C" w:rsidRPr="00153466">
        <w:rPr>
          <w:rFonts w:ascii="Arial" w:hAnsi="Arial" w:cs="Arial"/>
          <w:sz w:val="24"/>
          <w:szCs w:val="24"/>
        </w:rPr>
        <w:tab/>
      </w:r>
      <w:r w:rsidR="0051072C" w:rsidRPr="00153466">
        <w:rPr>
          <w:rFonts w:ascii="Arial" w:hAnsi="Arial" w:cs="Arial"/>
          <w:sz w:val="24"/>
          <w:szCs w:val="24"/>
        </w:rPr>
        <w:tab/>
        <w:t xml:space="preserve"> </w:t>
      </w:r>
    </w:p>
    <w:p w14:paraId="5A14763E" w14:textId="77777777" w:rsidR="0051072C" w:rsidRPr="00153466" w:rsidRDefault="00EA0148" w:rsidP="00EB5AC3">
      <w:pPr>
        <w:spacing w:after="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 w:rsidRPr="00153466">
        <w:rPr>
          <w:rFonts w:ascii="Arial" w:hAnsi="Arial" w:cs="Arial"/>
          <w:sz w:val="24"/>
          <w:szCs w:val="24"/>
          <w:lang w:val="de-DE"/>
        </w:rPr>
        <w:t xml:space="preserve">fax. </w:t>
      </w:r>
      <w:r w:rsidR="004D5543" w:rsidRPr="00153466">
        <w:rPr>
          <w:rFonts w:ascii="Arial" w:hAnsi="Arial" w:cs="Arial"/>
          <w:sz w:val="24"/>
          <w:szCs w:val="24"/>
          <w:lang w:val="de-DE"/>
        </w:rPr>
        <w:t xml:space="preserve"> </w:t>
      </w:r>
      <w:r w:rsidRPr="00153466">
        <w:rPr>
          <w:rFonts w:ascii="Arial" w:hAnsi="Arial" w:cs="Arial"/>
          <w:sz w:val="24"/>
          <w:szCs w:val="24"/>
          <w:lang w:val="de-DE"/>
        </w:rPr>
        <w:t xml:space="preserve">261 62 </w:t>
      </w:r>
      <w:r w:rsidR="0051072C" w:rsidRPr="00153466">
        <w:rPr>
          <w:rFonts w:ascii="Arial" w:hAnsi="Arial" w:cs="Arial"/>
          <w:sz w:val="24"/>
          <w:szCs w:val="24"/>
          <w:lang w:val="de-DE"/>
        </w:rPr>
        <w:t xml:space="preserve"> 59 11</w:t>
      </w:r>
    </w:p>
    <w:p w14:paraId="5E091684" w14:textId="475B90DA" w:rsidR="004F5F6E" w:rsidRPr="00153466" w:rsidRDefault="004F5F6E" w:rsidP="00EB5AC3">
      <w:pPr>
        <w:spacing w:after="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 w:rsidRPr="00153466">
        <w:rPr>
          <w:rFonts w:ascii="Arial" w:hAnsi="Arial" w:cs="Arial"/>
          <w:sz w:val="24"/>
          <w:szCs w:val="24"/>
        </w:rPr>
        <w:t>adres strony internetowej</w:t>
      </w:r>
      <w:r w:rsidR="00153466">
        <w:rPr>
          <w:rFonts w:ascii="Arial" w:hAnsi="Arial" w:cs="Arial"/>
          <w:sz w:val="24"/>
          <w:szCs w:val="24"/>
        </w:rPr>
        <w:t xml:space="preserve"> </w:t>
      </w:r>
      <w:r w:rsidR="00024699">
        <w:rPr>
          <w:rFonts w:ascii="Arial" w:hAnsi="Arial" w:cs="Arial"/>
          <w:sz w:val="24"/>
          <w:szCs w:val="24"/>
        </w:rPr>
        <w:t>Zamawiającego</w:t>
      </w:r>
      <w:r w:rsidRPr="00153466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153466">
          <w:rPr>
            <w:rStyle w:val="Hipercze"/>
            <w:rFonts w:ascii="Arial" w:hAnsi="Arial" w:cs="Arial"/>
            <w:sz w:val="24"/>
            <w:szCs w:val="24"/>
          </w:rPr>
          <w:t>http://10blog.wp.mil.pl</w:t>
        </w:r>
      </w:hyperlink>
    </w:p>
    <w:p w14:paraId="1DB1B8AC" w14:textId="253ECE4F" w:rsidR="008C153E" w:rsidRPr="00153466" w:rsidRDefault="008C153E" w:rsidP="00EB5AC3">
      <w:pPr>
        <w:spacing w:after="0"/>
        <w:ind w:left="426"/>
        <w:jc w:val="both"/>
        <w:rPr>
          <w:rStyle w:val="Hipercze"/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 xml:space="preserve">adres platformy zakupowej: </w:t>
      </w:r>
      <w:r w:rsidRPr="00153466">
        <w:rPr>
          <w:rStyle w:val="Hipercze"/>
          <w:rFonts w:ascii="Arial" w:hAnsi="Arial" w:cs="Arial"/>
          <w:sz w:val="24"/>
          <w:szCs w:val="24"/>
        </w:rPr>
        <w:t>https://</w:t>
      </w:r>
      <w:hyperlink r:id="rId10" w:tgtFrame="_blank" w:history="1">
        <w:r w:rsidRPr="00153466">
          <w:rPr>
            <w:rStyle w:val="Hipercze"/>
            <w:rFonts w:ascii="Arial" w:hAnsi="Arial" w:cs="Arial"/>
            <w:sz w:val="24"/>
            <w:szCs w:val="24"/>
          </w:rPr>
          <w:t>platformazakupowa.pl/pn/10blog</w:t>
        </w:r>
      </w:hyperlink>
    </w:p>
    <w:p w14:paraId="757D821D" w14:textId="64D41D22" w:rsidR="00DB3F4B" w:rsidRPr="00153466" w:rsidRDefault="00DB3F4B" w:rsidP="00EB5AC3">
      <w:pPr>
        <w:spacing w:after="0"/>
        <w:ind w:left="426"/>
        <w:jc w:val="both"/>
        <w:rPr>
          <w:rFonts w:ascii="Arial" w:hAnsi="Arial" w:cs="Arial"/>
          <w:color w:val="0000FF"/>
          <w:sz w:val="24"/>
          <w:szCs w:val="24"/>
          <w:u w:val="single"/>
          <w:lang w:val="de-DE" w:eastAsia="zh-CN"/>
        </w:rPr>
      </w:pPr>
      <w:proofErr w:type="spellStart"/>
      <w:r w:rsidRPr="00153466">
        <w:rPr>
          <w:rFonts w:ascii="Arial" w:hAnsi="Arial" w:cs="Arial"/>
          <w:sz w:val="24"/>
          <w:szCs w:val="24"/>
          <w:lang w:val="de-DE" w:eastAsia="zh-CN"/>
        </w:rPr>
        <w:t>e-mail</w:t>
      </w:r>
      <w:proofErr w:type="spellEnd"/>
      <w:r w:rsidRPr="00153466">
        <w:rPr>
          <w:rFonts w:ascii="Arial" w:hAnsi="Arial" w:cs="Arial"/>
          <w:sz w:val="24"/>
          <w:szCs w:val="24"/>
          <w:lang w:val="de-DE" w:eastAsia="zh-CN"/>
        </w:rPr>
        <w:t xml:space="preserve">: </w:t>
      </w:r>
      <w:hyperlink r:id="rId11" w:history="1">
        <w:r w:rsidRPr="00153466">
          <w:rPr>
            <w:rFonts w:ascii="Arial" w:hAnsi="Arial" w:cs="Arial"/>
            <w:color w:val="0000FF"/>
            <w:sz w:val="24"/>
            <w:szCs w:val="24"/>
            <w:u w:val="single"/>
            <w:lang w:val="de-DE" w:eastAsia="zh-CN"/>
          </w:rPr>
          <w:t>10blog.zampubliczne@ron.mil.pl</w:t>
        </w:r>
      </w:hyperlink>
    </w:p>
    <w:p w14:paraId="3FF51CA5" w14:textId="77777777" w:rsidR="00153466" w:rsidRPr="00153466" w:rsidRDefault="004777F9" w:rsidP="00EB5AC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 xml:space="preserve">adres strony internetowej, na której udostępniane będą zmiany i wyjaśnienia treści SWZ oraz inne dokumenty zamówienia bezpośrednio związane </w:t>
      </w:r>
      <w:r w:rsidR="00153466" w:rsidRPr="00153466">
        <w:rPr>
          <w:rFonts w:ascii="Arial" w:hAnsi="Arial" w:cs="Arial"/>
          <w:sz w:val="24"/>
          <w:szCs w:val="24"/>
        </w:rPr>
        <w:br/>
      </w:r>
      <w:r w:rsidRPr="00153466">
        <w:rPr>
          <w:rFonts w:ascii="Arial" w:hAnsi="Arial" w:cs="Arial"/>
          <w:sz w:val="24"/>
          <w:szCs w:val="24"/>
        </w:rPr>
        <w:t>z postępowaniem</w:t>
      </w:r>
      <w:r w:rsidR="00153466" w:rsidRPr="00153466">
        <w:rPr>
          <w:rFonts w:ascii="Arial" w:hAnsi="Arial" w:cs="Arial"/>
          <w:sz w:val="24"/>
          <w:szCs w:val="24"/>
        </w:rPr>
        <w:t xml:space="preserve"> </w:t>
      </w:r>
      <w:r w:rsidRPr="00153466">
        <w:rPr>
          <w:rFonts w:ascii="Arial" w:hAnsi="Arial" w:cs="Arial"/>
          <w:sz w:val="24"/>
          <w:szCs w:val="24"/>
        </w:rPr>
        <w:t xml:space="preserve">o udzielenie zamówienia: </w:t>
      </w:r>
    </w:p>
    <w:p w14:paraId="386E9F28" w14:textId="221CA510" w:rsidR="00FE46A7" w:rsidRPr="00153466" w:rsidRDefault="004777F9" w:rsidP="00EB5AC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Style w:val="Hipercze"/>
          <w:rFonts w:ascii="Arial" w:hAnsi="Arial" w:cs="Arial"/>
          <w:sz w:val="24"/>
          <w:szCs w:val="24"/>
        </w:rPr>
        <w:t>https://</w:t>
      </w:r>
      <w:hyperlink r:id="rId12" w:tgtFrame="_blank" w:history="1">
        <w:r w:rsidRPr="00153466">
          <w:rPr>
            <w:rStyle w:val="Hipercze"/>
            <w:rFonts w:ascii="Arial" w:hAnsi="Arial" w:cs="Arial"/>
            <w:sz w:val="24"/>
            <w:szCs w:val="24"/>
          </w:rPr>
          <w:t>platformazakupowa.pl/pn/10blog</w:t>
        </w:r>
      </w:hyperlink>
    </w:p>
    <w:p w14:paraId="4606557B" w14:textId="77777777" w:rsidR="0051072C" w:rsidRPr="00153466" w:rsidRDefault="0051072C" w:rsidP="00EB5AC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>REGON – 532213882</w:t>
      </w:r>
    </w:p>
    <w:p w14:paraId="7C0A35F5" w14:textId="77777777" w:rsidR="0051072C" w:rsidRPr="00153466" w:rsidRDefault="0051072C" w:rsidP="00EB5AC3">
      <w:pPr>
        <w:spacing w:after="240"/>
        <w:ind w:left="425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 xml:space="preserve">NIP – 754-27-01-518   </w:t>
      </w:r>
    </w:p>
    <w:p w14:paraId="2EC4F5E3" w14:textId="77777777" w:rsidR="00E21323" w:rsidRPr="005A7DF2" w:rsidRDefault="00E21323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A7DF2">
        <w:rPr>
          <w:rFonts w:ascii="Arial" w:hAnsi="Arial" w:cs="Arial"/>
          <w:b/>
          <w:sz w:val="24"/>
          <w:szCs w:val="24"/>
        </w:rPr>
        <w:t xml:space="preserve">Tryb </w:t>
      </w:r>
      <w:r w:rsidR="00AD6EDE" w:rsidRPr="005A7DF2">
        <w:rPr>
          <w:rFonts w:ascii="Arial" w:hAnsi="Arial" w:cs="Arial"/>
          <w:b/>
          <w:sz w:val="24"/>
          <w:szCs w:val="24"/>
        </w:rPr>
        <w:t>udzielania zamówienia</w:t>
      </w:r>
      <w:r w:rsidR="00CE7027" w:rsidRPr="005A7DF2">
        <w:rPr>
          <w:rFonts w:ascii="Arial" w:hAnsi="Arial" w:cs="Arial"/>
          <w:b/>
          <w:sz w:val="24"/>
          <w:szCs w:val="24"/>
        </w:rPr>
        <w:t>.</w:t>
      </w:r>
    </w:p>
    <w:p w14:paraId="2FE17D61" w14:textId="060F7354" w:rsidR="005A7DF2" w:rsidRPr="005A7DF2" w:rsidRDefault="005A7DF2" w:rsidP="001B6F43">
      <w:pPr>
        <w:numPr>
          <w:ilvl w:val="0"/>
          <w:numId w:val="14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Niniejsze postępowanie prowadzone jest w trybie </w:t>
      </w:r>
      <w:r w:rsidR="001C4DA2">
        <w:rPr>
          <w:rFonts w:ascii="Arial" w:eastAsia="Arial" w:hAnsi="Arial" w:cs="Arial"/>
          <w:sz w:val="24"/>
          <w:szCs w:val="24"/>
          <w:lang w:val="pl"/>
        </w:rPr>
        <w:t>przetargu nieograniczonego</w:t>
      </w: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586762">
        <w:rPr>
          <w:rFonts w:ascii="Arial" w:eastAsia="Arial" w:hAnsi="Arial" w:cs="Arial"/>
          <w:sz w:val="24"/>
          <w:szCs w:val="24"/>
          <w:lang w:val="pl"/>
        </w:rPr>
        <w:br/>
      </w:r>
      <w:r w:rsidR="00FF4831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o wartości zamówienia przekraczającej progi unijne, </w:t>
      </w: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o jakim stanowi art. </w:t>
      </w:r>
      <w:r w:rsidR="001C4DA2">
        <w:rPr>
          <w:rFonts w:ascii="Arial" w:eastAsia="Arial" w:hAnsi="Arial" w:cs="Arial"/>
          <w:sz w:val="24"/>
          <w:szCs w:val="24"/>
          <w:lang w:val="pl"/>
        </w:rPr>
        <w:t xml:space="preserve">3 </w:t>
      </w: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PZP oraz niniejszej Specyfikacji Warunków Zamówienia, zwaną dalej „SWZ”. </w:t>
      </w:r>
    </w:p>
    <w:p w14:paraId="7893AF9A" w14:textId="68F8B2A6" w:rsidR="005A7DF2" w:rsidRDefault="001C4DA2" w:rsidP="001B6F43">
      <w:pPr>
        <w:numPr>
          <w:ilvl w:val="0"/>
          <w:numId w:val="14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1C4DA2">
        <w:rPr>
          <w:rFonts w:ascii="Arial" w:eastAsia="Arial" w:hAnsi="Arial" w:cs="Arial"/>
          <w:sz w:val="24"/>
          <w:szCs w:val="24"/>
          <w:lang w:val="pl"/>
        </w:rPr>
        <w:t xml:space="preserve">Szacunkowa wartość zamówienia przekracza kwotę określoną w obwieszczeniu Prezesa Urzędu Zamówień Publicznych wydanym na podstawie art. 3 ust. 2 </w:t>
      </w:r>
      <w:r>
        <w:rPr>
          <w:rFonts w:ascii="Arial" w:eastAsia="Arial" w:hAnsi="Arial" w:cs="Arial"/>
          <w:sz w:val="24"/>
          <w:szCs w:val="24"/>
          <w:lang w:val="pl"/>
        </w:rPr>
        <w:t>PZP</w:t>
      </w:r>
      <w:r w:rsidRPr="001C4DA2">
        <w:rPr>
          <w:rFonts w:ascii="Arial" w:eastAsia="Arial" w:hAnsi="Arial" w:cs="Arial"/>
          <w:sz w:val="24"/>
          <w:szCs w:val="24"/>
          <w:lang w:val="pl"/>
        </w:rPr>
        <w:t>.</w:t>
      </w:r>
    </w:p>
    <w:p w14:paraId="3A592161" w14:textId="25EDCFDA" w:rsidR="005C5639" w:rsidRPr="005C5639" w:rsidRDefault="005C5639" w:rsidP="005C5639">
      <w:pPr>
        <w:numPr>
          <w:ilvl w:val="0"/>
          <w:numId w:val="14"/>
        </w:numPr>
        <w:spacing w:after="0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C5639">
        <w:rPr>
          <w:rFonts w:ascii="Arial" w:eastAsia="Arial" w:hAnsi="Arial" w:cs="Arial"/>
          <w:sz w:val="24"/>
          <w:szCs w:val="24"/>
          <w:lang w:val="pl"/>
        </w:rPr>
        <w:t xml:space="preserve">Zamawiający przewiduje zastosowanie tzw. procedury odwróconej, o której mowa w art. 139 ust. 1 ustawy PZP, tj. </w:t>
      </w:r>
      <w:r w:rsidR="00094372">
        <w:rPr>
          <w:rFonts w:ascii="Arial" w:eastAsia="Arial" w:hAnsi="Arial" w:cs="Arial"/>
          <w:sz w:val="24"/>
          <w:szCs w:val="24"/>
          <w:lang w:val="pl"/>
        </w:rPr>
        <w:t>z</w:t>
      </w:r>
      <w:r w:rsidRPr="005C5639">
        <w:rPr>
          <w:rFonts w:ascii="Arial" w:eastAsia="Arial" w:hAnsi="Arial" w:cs="Arial"/>
          <w:sz w:val="24"/>
          <w:szCs w:val="24"/>
          <w:lang w:val="pl"/>
        </w:rPr>
        <w:t xml:space="preserve">amawiający najpierw dokona badania </w:t>
      </w:r>
    </w:p>
    <w:p w14:paraId="27EA7215" w14:textId="3A719E86" w:rsidR="005C5639" w:rsidRDefault="005C5639" w:rsidP="005C5639">
      <w:pPr>
        <w:spacing w:after="0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C5639">
        <w:rPr>
          <w:rFonts w:ascii="Arial" w:eastAsia="Arial" w:hAnsi="Arial" w:cs="Arial"/>
          <w:sz w:val="24"/>
          <w:szCs w:val="24"/>
          <w:lang w:val="pl"/>
        </w:rPr>
        <w:t>i oceny ofert, a następnie dokona kwalifikacji podmiotowej Wykonawcy, którego oferta została najwyżej oceniona, w zakresie braku podstaw wykluczenia oraz spełniania warunków udziału w postępowaniu.</w:t>
      </w:r>
    </w:p>
    <w:p w14:paraId="67BA8AAE" w14:textId="77777777" w:rsidR="005A7DF2" w:rsidRPr="005A7DF2" w:rsidRDefault="005A7DF2" w:rsidP="001B6F43">
      <w:pPr>
        <w:numPr>
          <w:ilvl w:val="0"/>
          <w:numId w:val="14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>Zamawiający nie przewiduje aukcji elektronicznej.</w:t>
      </w:r>
    </w:p>
    <w:p w14:paraId="6073E37A" w14:textId="77777777" w:rsidR="005A7DF2" w:rsidRPr="005A7DF2" w:rsidRDefault="005A7DF2" w:rsidP="001B6F43">
      <w:pPr>
        <w:numPr>
          <w:ilvl w:val="0"/>
          <w:numId w:val="14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>Zamawiający nie prowadzi postępowania w celu zawarcia umowy ramowej.</w:t>
      </w:r>
    </w:p>
    <w:p w14:paraId="58EAAA3E" w14:textId="16FFF05A" w:rsidR="005A7DF2" w:rsidRPr="005A7DF2" w:rsidRDefault="005A7DF2" w:rsidP="001B6F43">
      <w:pPr>
        <w:numPr>
          <w:ilvl w:val="0"/>
          <w:numId w:val="14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>Zamawiający nie zastrzega możliwości ubiegania się o udzielenie zamówienia wyłącznie przez Wykonawcó</w:t>
      </w:r>
      <w:r w:rsidR="00EA7239">
        <w:rPr>
          <w:rFonts w:ascii="Arial" w:eastAsia="Arial" w:hAnsi="Arial" w:cs="Arial"/>
          <w:sz w:val="24"/>
          <w:szCs w:val="24"/>
          <w:lang w:val="pl"/>
        </w:rPr>
        <w:t>w, o których mowa w art. 94 PZP.</w:t>
      </w:r>
    </w:p>
    <w:p w14:paraId="19583C92" w14:textId="77777777" w:rsidR="00673B51" w:rsidRPr="00673B51" w:rsidRDefault="005A7DF2" w:rsidP="001B6F43">
      <w:pPr>
        <w:numPr>
          <w:ilvl w:val="0"/>
          <w:numId w:val="1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Wymagania w zakresie zatrudnienia </w:t>
      </w:r>
      <w:r w:rsidR="00673B51">
        <w:rPr>
          <w:rFonts w:ascii="Arial" w:eastAsia="Arial" w:hAnsi="Arial" w:cs="Arial"/>
          <w:sz w:val="24"/>
          <w:szCs w:val="24"/>
          <w:lang w:val="pl"/>
        </w:rPr>
        <w:t xml:space="preserve">osób </w:t>
      </w:r>
      <w:r w:rsidRPr="005A7DF2">
        <w:rPr>
          <w:rFonts w:ascii="Arial" w:eastAsia="Arial" w:hAnsi="Arial" w:cs="Arial"/>
          <w:sz w:val="24"/>
          <w:szCs w:val="24"/>
          <w:lang w:val="pl"/>
        </w:rPr>
        <w:t>przez wykonawcę lub podwykonawcę</w:t>
      </w:r>
      <w:r w:rsidR="00673B51">
        <w:rPr>
          <w:rFonts w:ascii="Arial" w:eastAsia="Arial" w:hAnsi="Arial" w:cs="Arial"/>
          <w:sz w:val="24"/>
          <w:szCs w:val="24"/>
          <w:lang w:val="pl"/>
        </w:rPr>
        <w:t>:</w:t>
      </w: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 </w:t>
      </w:r>
    </w:p>
    <w:p w14:paraId="63CF4BD8" w14:textId="09A3EE0F" w:rsidR="00673B51" w:rsidRDefault="00673B51" w:rsidP="001B6F43">
      <w:pPr>
        <w:numPr>
          <w:ilvl w:val="0"/>
          <w:numId w:val="12"/>
        </w:numPr>
        <w:spacing w:after="0"/>
        <w:ind w:left="993" w:hanging="426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 xml:space="preserve">Zgodnie z art. 95 ustawy </w:t>
      </w:r>
      <w:r w:rsidR="00A4419B">
        <w:rPr>
          <w:rFonts w:ascii="Arial" w:hAnsi="Arial" w:cs="Arial"/>
          <w:sz w:val="24"/>
          <w:szCs w:val="24"/>
          <w:lang w:eastAsia="zh-CN"/>
        </w:rPr>
        <w:t>PZP</w:t>
      </w:r>
      <w:r w:rsidRPr="00673B51">
        <w:rPr>
          <w:rFonts w:ascii="Arial" w:hAnsi="Arial" w:cs="Arial"/>
          <w:sz w:val="24"/>
          <w:szCs w:val="24"/>
          <w:lang w:eastAsia="zh-CN"/>
        </w:rPr>
        <w:t xml:space="preserve"> Zamawiający wymaga zatrudnienia przez wykonawcę lub podwykonawcę na podstawie stosunku pracy osób wykonujących wskazane poniżej czynności w zakresie realizacji zamówienia, jeżeli wykonanie tych czynności polega na wykonywaniu pracy w sposób określony w art. 22 § 1 ustawy z dnia 26 czerwca 1974 r. - Kodeks pracy (Dz. U. z 20</w:t>
      </w:r>
      <w:r w:rsidR="008F303E">
        <w:rPr>
          <w:rFonts w:ascii="Arial" w:hAnsi="Arial" w:cs="Arial"/>
          <w:sz w:val="24"/>
          <w:szCs w:val="24"/>
          <w:lang w:eastAsia="zh-CN"/>
        </w:rPr>
        <w:t>20</w:t>
      </w:r>
      <w:r w:rsidRPr="00673B51">
        <w:rPr>
          <w:rFonts w:ascii="Arial" w:hAnsi="Arial" w:cs="Arial"/>
          <w:sz w:val="24"/>
          <w:szCs w:val="24"/>
          <w:lang w:eastAsia="zh-CN"/>
        </w:rPr>
        <w:t xml:space="preserve"> r. poz. </w:t>
      </w:r>
      <w:r w:rsidR="008F303E">
        <w:rPr>
          <w:rFonts w:ascii="Arial" w:hAnsi="Arial" w:cs="Arial"/>
          <w:sz w:val="24"/>
          <w:szCs w:val="24"/>
          <w:lang w:eastAsia="zh-CN"/>
        </w:rPr>
        <w:t>1320 z późn.zm.</w:t>
      </w:r>
      <w:r w:rsidRPr="00673B51">
        <w:rPr>
          <w:rFonts w:ascii="Arial" w:hAnsi="Arial" w:cs="Arial"/>
          <w:sz w:val="24"/>
          <w:szCs w:val="24"/>
          <w:lang w:eastAsia="zh-CN"/>
        </w:rPr>
        <w:t>):</w:t>
      </w:r>
    </w:p>
    <w:p w14:paraId="2EB9136C" w14:textId="77777777" w:rsidR="005C5639" w:rsidRPr="005C5639" w:rsidRDefault="005C5639" w:rsidP="005C5639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5C5639">
        <w:rPr>
          <w:rFonts w:ascii="Arial" w:hAnsi="Arial" w:cs="Arial"/>
          <w:sz w:val="24"/>
          <w:szCs w:val="24"/>
          <w:lang w:eastAsia="zh-CN"/>
        </w:rPr>
        <w:t>- naprawa zbiornika;</w:t>
      </w:r>
    </w:p>
    <w:p w14:paraId="0D2AD182" w14:textId="77777777" w:rsidR="005C5639" w:rsidRPr="005C5639" w:rsidRDefault="005C5639" w:rsidP="005C5639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5C5639">
        <w:rPr>
          <w:rFonts w:ascii="Arial" w:hAnsi="Arial" w:cs="Arial"/>
          <w:sz w:val="24"/>
          <w:szCs w:val="24"/>
          <w:lang w:eastAsia="zh-CN"/>
        </w:rPr>
        <w:t>- naprawa węzła dystrybucyjnego;</w:t>
      </w:r>
    </w:p>
    <w:p w14:paraId="3EB40F57" w14:textId="77777777" w:rsidR="005C5639" w:rsidRPr="005C5639" w:rsidRDefault="005C5639" w:rsidP="005C5639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5C5639">
        <w:rPr>
          <w:rFonts w:ascii="Arial" w:hAnsi="Arial" w:cs="Arial"/>
          <w:sz w:val="24"/>
          <w:szCs w:val="24"/>
          <w:lang w:eastAsia="zh-CN"/>
        </w:rPr>
        <w:t>- prace blacharsko - lakiernicze;</w:t>
      </w:r>
    </w:p>
    <w:p w14:paraId="1CBD4F67" w14:textId="77777777" w:rsidR="005C5639" w:rsidRPr="005C5639" w:rsidRDefault="005C5639" w:rsidP="005C5639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5C5639">
        <w:rPr>
          <w:rFonts w:ascii="Arial" w:hAnsi="Arial" w:cs="Arial"/>
          <w:sz w:val="24"/>
          <w:szCs w:val="24"/>
          <w:lang w:eastAsia="zh-CN"/>
        </w:rPr>
        <w:t>- prace spawalnicze;</w:t>
      </w:r>
    </w:p>
    <w:p w14:paraId="259BF13F" w14:textId="77777777" w:rsidR="005C5639" w:rsidRPr="005C5639" w:rsidRDefault="005C5639" w:rsidP="005C5639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5C5639">
        <w:rPr>
          <w:rFonts w:ascii="Arial" w:hAnsi="Arial" w:cs="Arial"/>
          <w:sz w:val="24"/>
          <w:szCs w:val="24"/>
          <w:lang w:eastAsia="zh-CN"/>
        </w:rPr>
        <w:t>- prace metrologiczne;</w:t>
      </w:r>
    </w:p>
    <w:p w14:paraId="55031127" w14:textId="77777777" w:rsidR="005C5639" w:rsidRDefault="005C5639" w:rsidP="005C5639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5C5639">
        <w:rPr>
          <w:rFonts w:ascii="Arial" w:hAnsi="Arial" w:cs="Arial"/>
          <w:sz w:val="24"/>
          <w:szCs w:val="24"/>
          <w:lang w:eastAsia="zh-CN"/>
        </w:rPr>
        <w:lastRenderedPageBreak/>
        <w:t>- badania ciśnieniowe.</w:t>
      </w:r>
    </w:p>
    <w:p w14:paraId="3029E291" w14:textId="31B2A11E" w:rsidR="00673B51" w:rsidRPr="001B6F43" w:rsidRDefault="00673B51" w:rsidP="005C5639">
      <w:pPr>
        <w:numPr>
          <w:ilvl w:val="0"/>
          <w:numId w:val="12"/>
        </w:numPr>
        <w:spacing w:after="0"/>
        <w:ind w:left="993" w:hanging="426"/>
        <w:contextualSpacing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1B6F43">
        <w:rPr>
          <w:rFonts w:ascii="Arial" w:hAnsi="Arial" w:cs="Arial"/>
          <w:sz w:val="24"/>
          <w:szCs w:val="24"/>
          <w:lang w:eastAsia="zh-CN"/>
        </w:rPr>
        <w:t xml:space="preserve">Wykonawca, zgodnie z </w:t>
      </w:r>
      <w:r w:rsidR="00153466" w:rsidRPr="001B6F43">
        <w:rPr>
          <w:rFonts w:ascii="Arial" w:hAnsi="Arial" w:cs="Arial"/>
          <w:sz w:val="24"/>
          <w:szCs w:val="24"/>
          <w:lang w:eastAsia="zh-CN"/>
        </w:rPr>
        <w:t xml:space="preserve">działem </w:t>
      </w:r>
      <w:r w:rsidR="00153466" w:rsidRPr="001A631E">
        <w:rPr>
          <w:rFonts w:ascii="Arial" w:hAnsi="Arial" w:cs="Arial"/>
          <w:sz w:val="24"/>
          <w:szCs w:val="24"/>
          <w:lang w:eastAsia="zh-CN"/>
        </w:rPr>
        <w:t>XXI</w:t>
      </w:r>
      <w:r w:rsidR="00FC4E61" w:rsidRPr="001A631E">
        <w:rPr>
          <w:rFonts w:ascii="Arial" w:hAnsi="Arial" w:cs="Arial"/>
          <w:sz w:val="24"/>
          <w:szCs w:val="24"/>
          <w:lang w:eastAsia="zh-CN"/>
        </w:rPr>
        <w:t>II</w:t>
      </w:r>
      <w:r w:rsidR="00153466" w:rsidRPr="001A631E">
        <w:rPr>
          <w:rFonts w:ascii="Arial" w:hAnsi="Arial" w:cs="Arial"/>
          <w:sz w:val="24"/>
          <w:szCs w:val="24"/>
          <w:lang w:eastAsia="zh-CN"/>
        </w:rPr>
        <w:t xml:space="preserve"> pkt </w:t>
      </w:r>
      <w:r w:rsidR="00FC4E61" w:rsidRPr="001A631E">
        <w:rPr>
          <w:rFonts w:ascii="Arial" w:hAnsi="Arial" w:cs="Arial"/>
          <w:sz w:val="24"/>
          <w:szCs w:val="24"/>
          <w:lang w:eastAsia="zh-CN"/>
        </w:rPr>
        <w:t>4</w:t>
      </w:r>
      <w:r w:rsidRPr="001A631E">
        <w:rPr>
          <w:rFonts w:ascii="Arial" w:hAnsi="Arial" w:cs="Arial"/>
          <w:sz w:val="24"/>
          <w:szCs w:val="24"/>
          <w:lang w:eastAsia="zh-CN"/>
        </w:rPr>
        <w:t xml:space="preserve"> SWZ</w:t>
      </w:r>
      <w:r w:rsidRPr="00FC4E61">
        <w:rPr>
          <w:rFonts w:ascii="Arial" w:hAnsi="Arial" w:cs="Arial"/>
          <w:sz w:val="24"/>
          <w:szCs w:val="24"/>
          <w:lang w:eastAsia="zh-CN"/>
        </w:rPr>
        <w:t xml:space="preserve"> przedstawi</w:t>
      </w:r>
      <w:r w:rsidRPr="001B6F43">
        <w:rPr>
          <w:rFonts w:ascii="Arial" w:hAnsi="Arial" w:cs="Arial"/>
          <w:sz w:val="24"/>
          <w:szCs w:val="24"/>
          <w:lang w:eastAsia="zh-CN"/>
        </w:rPr>
        <w:t xml:space="preserve"> Zamawiającemu wykaz osób zatrudnionych na podstawie umowy o pracę skierowanych do realizacji zamówienia publicznego </w:t>
      </w:r>
      <w:r w:rsidRPr="00FC4E61">
        <w:rPr>
          <w:rFonts w:ascii="Arial" w:hAnsi="Arial" w:cs="Arial"/>
          <w:sz w:val="24"/>
          <w:szCs w:val="24"/>
          <w:lang w:eastAsia="zh-CN"/>
        </w:rPr>
        <w:t xml:space="preserve">(załącznik nr </w:t>
      </w:r>
      <w:r w:rsidR="00947C23" w:rsidRPr="001A631E">
        <w:rPr>
          <w:rFonts w:ascii="Arial" w:hAnsi="Arial" w:cs="Arial"/>
          <w:sz w:val="24"/>
          <w:szCs w:val="24"/>
          <w:lang w:eastAsia="zh-CN"/>
        </w:rPr>
        <w:t>1</w:t>
      </w:r>
      <w:r w:rsidR="0004469D">
        <w:rPr>
          <w:rFonts w:ascii="Arial" w:hAnsi="Arial" w:cs="Arial"/>
          <w:sz w:val="24"/>
          <w:szCs w:val="24"/>
          <w:lang w:eastAsia="zh-CN"/>
        </w:rPr>
        <w:t>2</w:t>
      </w:r>
      <w:r w:rsidRPr="001A631E">
        <w:rPr>
          <w:rFonts w:ascii="Arial" w:hAnsi="Arial" w:cs="Arial"/>
          <w:sz w:val="24"/>
          <w:szCs w:val="24"/>
          <w:lang w:eastAsia="zh-CN"/>
        </w:rPr>
        <w:t xml:space="preserve"> do SWZ),</w:t>
      </w:r>
      <w:r w:rsidRPr="001B6F43">
        <w:rPr>
          <w:rFonts w:ascii="Arial" w:hAnsi="Arial" w:cs="Arial"/>
          <w:sz w:val="24"/>
          <w:szCs w:val="24"/>
          <w:lang w:eastAsia="zh-CN"/>
        </w:rPr>
        <w:t xml:space="preserve"> a następnie udokumentuje formę ich zatrudnienia przedstawiając poświadczone za zgodność z oryginałem kopie umów o pracę (wraz z dokumentem regulującym zakres obowiązków, jeżeli został sporządzony) najpóźniej </w:t>
      </w:r>
      <w:r w:rsidR="00515FAD">
        <w:rPr>
          <w:rFonts w:ascii="Arial" w:hAnsi="Arial" w:cs="Arial"/>
          <w:sz w:val="24"/>
          <w:szCs w:val="24"/>
          <w:lang w:eastAsia="zh-CN"/>
        </w:rPr>
        <w:br/>
      </w:r>
      <w:r w:rsidRPr="001B6F43">
        <w:rPr>
          <w:rFonts w:ascii="Arial" w:hAnsi="Arial" w:cs="Arial"/>
          <w:sz w:val="24"/>
          <w:szCs w:val="24"/>
          <w:lang w:eastAsia="zh-CN"/>
        </w:rPr>
        <w:t>w terminie 14 dni od daty podpisania umowy.</w:t>
      </w:r>
      <w:r w:rsidR="001B6F4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B6F43">
        <w:rPr>
          <w:rFonts w:ascii="Arial" w:hAnsi="Arial" w:cs="Arial"/>
          <w:i/>
          <w:sz w:val="24"/>
          <w:szCs w:val="24"/>
          <w:lang w:eastAsia="zh-CN"/>
        </w:rPr>
        <w:t xml:space="preserve">Kopia umowy/umów powinna zostać zanonimizowana w sposób zapewniający ochronę danych osobowych pracowników, zgodnie z przepisami ustawy z dnia </w:t>
      </w:r>
      <w:r w:rsidRPr="001B6F43">
        <w:rPr>
          <w:rFonts w:ascii="Arial" w:hAnsi="Arial" w:cs="Arial"/>
          <w:i/>
          <w:sz w:val="24"/>
          <w:szCs w:val="24"/>
          <w:lang w:eastAsia="zh-CN"/>
        </w:rPr>
        <w:br/>
        <w:t xml:space="preserve">10 maja 2018 r. o ochronie danych osobowych (tj. w szczególności bez adresów, nr PESEL pracowników). Imię i nazwisko pracownika nie podlega </w:t>
      </w:r>
      <w:proofErr w:type="spellStart"/>
      <w:r w:rsidRPr="001B6F43">
        <w:rPr>
          <w:rFonts w:ascii="Arial" w:hAnsi="Arial" w:cs="Arial"/>
          <w:i/>
          <w:sz w:val="24"/>
          <w:szCs w:val="24"/>
          <w:lang w:eastAsia="zh-CN"/>
        </w:rPr>
        <w:t>anonimizacji</w:t>
      </w:r>
      <w:proofErr w:type="spellEnd"/>
      <w:r w:rsidRPr="001B6F43">
        <w:rPr>
          <w:rFonts w:ascii="Arial" w:hAnsi="Arial" w:cs="Arial"/>
          <w:i/>
          <w:sz w:val="24"/>
          <w:szCs w:val="24"/>
          <w:lang w:eastAsia="zh-CN"/>
        </w:rPr>
        <w:t>. Informacje takie jak: data zawarcia umowy, rodzaj umowy o pracę i wymiar etatu powinny być możliwe do zidentyfikowania.</w:t>
      </w:r>
    </w:p>
    <w:p w14:paraId="51E5AA78" w14:textId="46C36780" w:rsidR="00673B51" w:rsidRPr="00673B51" w:rsidRDefault="00673B51" w:rsidP="001B6F43">
      <w:pPr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>W trakcie realizacji zamówienia zamawiający uprawniony jest do wykonywania czynności kontrolnych wobec wykonawcy odnośnie spełniania przez wykonawcę lub podwykonawcę wymogu zatrudnienia na podstawie umowy o pracę osób wykonujących wskazane w </w:t>
      </w:r>
      <w:r w:rsidRPr="00FC4E61">
        <w:rPr>
          <w:rFonts w:ascii="Arial" w:hAnsi="Arial" w:cs="Arial"/>
          <w:sz w:val="24"/>
          <w:szCs w:val="24"/>
          <w:lang w:eastAsia="zh-CN"/>
        </w:rPr>
        <w:t xml:space="preserve">punkcie </w:t>
      </w:r>
      <w:r w:rsidR="00153466" w:rsidRPr="00FC4E61">
        <w:rPr>
          <w:rFonts w:ascii="Arial" w:hAnsi="Arial" w:cs="Arial"/>
          <w:sz w:val="24"/>
          <w:szCs w:val="24"/>
          <w:lang w:eastAsia="zh-CN"/>
        </w:rPr>
        <w:t>7</w:t>
      </w:r>
      <w:r w:rsidRPr="00FC4E61">
        <w:rPr>
          <w:rFonts w:ascii="Arial" w:hAnsi="Arial" w:cs="Arial"/>
          <w:sz w:val="24"/>
          <w:szCs w:val="24"/>
          <w:lang w:eastAsia="zh-CN"/>
        </w:rPr>
        <w:t> </w:t>
      </w:r>
      <w:proofErr w:type="spellStart"/>
      <w:r w:rsidR="00153466" w:rsidRPr="00FC4E61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="00153466" w:rsidRPr="00FC4E6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C4E61">
        <w:rPr>
          <w:rFonts w:ascii="Arial" w:hAnsi="Arial" w:cs="Arial"/>
          <w:sz w:val="24"/>
          <w:szCs w:val="24"/>
          <w:lang w:eastAsia="zh-CN"/>
        </w:rPr>
        <w:t>1</w:t>
      </w:r>
      <w:r w:rsidRPr="00673B51">
        <w:rPr>
          <w:rFonts w:ascii="Arial" w:hAnsi="Arial" w:cs="Arial"/>
          <w:sz w:val="24"/>
          <w:szCs w:val="24"/>
          <w:lang w:eastAsia="zh-CN"/>
        </w:rPr>
        <w:t xml:space="preserve"> czynności. Zamawiający uprawniony jest w szczególności do:</w:t>
      </w:r>
    </w:p>
    <w:p w14:paraId="72C9969B" w14:textId="77777777" w:rsidR="00673B51" w:rsidRPr="00673B51" w:rsidRDefault="00673B51" w:rsidP="00EB5AC3">
      <w:pPr>
        <w:numPr>
          <w:ilvl w:val="0"/>
          <w:numId w:val="11"/>
        </w:numPr>
        <w:spacing w:after="0"/>
        <w:ind w:left="1069"/>
        <w:contextualSpacing/>
        <w:rPr>
          <w:rFonts w:ascii="Arial" w:hAnsi="Arial" w:cs="Arial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 xml:space="preserve">żądania oświadczeń i dokumentów w zakresie potwierdzenia spełniania ww. wymogów i dokonywania ich oceny, </w:t>
      </w:r>
    </w:p>
    <w:p w14:paraId="439E192A" w14:textId="77777777" w:rsidR="001B6F43" w:rsidRDefault="00673B51" w:rsidP="001B6F43">
      <w:pPr>
        <w:numPr>
          <w:ilvl w:val="0"/>
          <w:numId w:val="11"/>
        </w:numPr>
        <w:spacing w:after="0"/>
        <w:ind w:left="1069"/>
        <w:contextualSpacing/>
        <w:rPr>
          <w:rFonts w:ascii="Arial" w:hAnsi="Arial" w:cs="Arial"/>
          <w:sz w:val="24"/>
          <w:szCs w:val="24"/>
          <w:lang w:eastAsia="zh-CN"/>
        </w:rPr>
      </w:pPr>
      <w:r w:rsidRPr="001B6F43">
        <w:rPr>
          <w:rFonts w:ascii="Arial" w:hAnsi="Arial" w:cs="Arial"/>
          <w:sz w:val="24"/>
          <w:szCs w:val="24"/>
          <w:lang w:eastAsia="zh-CN"/>
        </w:rPr>
        <w:t xml:space="preserve">żądania wyjaśnień w przypadku wątpliwości w zakresie potwierdzenia spełniania ww. wymogów, </w:t>
      </w:r>
    </w:p>
    <w:p w14:paraId="34B3D94E" w14:textId="68133326" w:rsidR="00673B51" w:rsidRPr="001B6F43" w:rsidRDefault="00673B51" w:rsidP="001B6F43">
      <w:pPr>
        <w:numPr>
          <w:ilvl w:val="0"/>
          <w:numId w:val="11"/>
        </w:numPr>
        <w:spacing w:after="0"/>
        <w:ind w:left="1069"/>
        <w:contextualSpacing/>
        <w:rPr>
          <w:rFonts w:ascii="Arial" w:hAnsi="Arial" w:cs="Arial"/>
          <w:sz w:val="24"/>
          <w:szCs w:val="24"/>
          <w:lang w:eastAsia="zh-CN"/>
        </w:rPr>
      </w:pPr>
      <w:r w:rsidRPr="001B6F43">
        <w:rPr>
          <w:rFonts w:ascii="Arial" w:hAnsi="Arial" w:cs="Arial"/>
          <w:sz w:val="24"/>
          <w:szCs w:val="24"/>
          <w:lang w:eastAsia="zh-CN"/>
        </w:rPr>
        <w:t>przeprowadzania kontroli na miejscu wykonywania świadczenia.</w:t>
      </w:r>
    </w:p>
    <w:p w14:paraId="72A45668" w14:textId="61A2B497" w:rsidR="00673B51" w:rsidRPr="00673B51" w:rsidRDefault="00673B51" w:rsidP="001B6F43">
      <w:pPr>
        <w:keepLines/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>W trakcie realizacji zamówienia na każde wezwa</w:t>
      </w:r>
      <w:r w:rsidR="00D01373">
        <w:rPr>
          <w:rFonts w:ascii="Arial" w:hAnsi="Arial" w:cs="Arial"/>
          <w:sz w:val="24"/>
          <w:szCs w:val="24"/>
          <w:lang w:eastAsia="zh-CN"/>
        </w:rPr>
        <w:t xml:space="preserve">nie zamawiającego w wyznaczonym w tym </w:t>
      </w:r>
      <w:r w:rsidRPr="00673B51">
        <w:rPr>
          <w:rFonts w:ascii="Arial" w:hAnsi="Arial" w:cs="Arial"/>
          <w:sz w:val="24"/>
          <w:szCs w:val="24"/>
          <w:lang w:eastAsia="zh-CN"/>
        </w:rPr>
        <w:t xml:space="preserve">wezwaniu terminie wykonawca przedłoży zamawiającemu wskazane przez niego dowody w celu potwierdzenia spełnienia wymogu zatrudnienia na podstawie umowy o pracę przez wykonawcę lub podwykonawcę osób wykonujących wskazane w punkcie </w:t>
      </w:r>
      <w:r w:rsidR="00D01373" w:rsidRPr="00FC4E61">
        <w:rPr>
          <w:rFonts w:ascii="Arial" w:hAnsi="Arial" w:cs="Arial"/>
          <w:sz w:val="24"/>
          <w:szCs w:val="24"/>
          <w:lang w:eastAsia="zh-CN"/>
        </w:rPr>
        <w:t>7 </w:t>
      </w:r>
      <w:proofErr w:type="spellStart"/>
      <w:r w:rsidR="00D01373" w:rsidRPr="00FC4E61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="00D01373" w:rsidRPr="00FC4E61">
        <w:rPr>
          <w:rFonts w:ascii="Arial" w:hAnsi="Arial" w:cs="Arial"/>
          <w:sz w:val="24"/>
          <w:szCs w:val="24"/>
          <w:lang w:eastAsia="zh-CN"/>
        </w:rPr>
        <w:t xml:space="preserve"> 1</w:t>
      </w:r>
      <w:r w:rsidR="00D01373" w:rsidRPr="00673B5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73B51">
        <w:rPr>
          <w:rFonts w:ascii="Arial" w:hAnsi="Arial" w:cs="Arial"/>
          <w:sz w:val="24"/>
          <w:szCs w:val="24"/>
          <w:lang w:eastAsia="zh-CN"/>
        </w:rPr>
        <w:t xml:space="preserve">czynności w trakcie realizacji zamówienia. Dowodami potwierdzającymi zatrudnienie mogą być w szczególności: </w:t>
      </w:r>
    </w:p>
    <w:p w14:paraId="364F70D5" w14:textId="77777777" w:rsidR="001B6F43" w:rsidRPr="001B6F43" w:rsidRDefault="00673B51" w:rsidP="00FC28F8">
      <w:pPr>
        <w:numPr>
          <w:ilvl w:val="0"/>
          <w:numId w:val="13"/>
        </w:numPr>
        <w:spacing w:after="0"/>
        <w:ind w:left="1276" w:hanging="283"/>
        <w:contextualSpacing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1B6F43">
        <w:rPr>
          <w:rFonts w:ascii="Arial" w:hAnsi="Arial" w:cs="Arial"/>
          <w:sz w:val="24"/>
          <w:szCs w:val="24"/>
          <w:lang w:eastAsia="zh-CN"/>
        </w:rPr>
        <w:t>oświadczenie wykonawcy lub podwykonawcy o  zatrudnieniu na podstawie umowy o pracę osób wykonujących czynności, których dotyczy wezwanie zamawiającego;</w:t>
      </w:r>
      <w:r w:rsidR="001B6F43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308C1B13" w14:textId="11B05F94" w:rsidR="00673B51" w:rsidRPr="001B6F43" w:rsidRDefault="00673B51" w:rsidP="001B6F43">
      <w:pPr>
        <w:spacing w:after="0"/>
        <w:ind w:left="1276"/>
        <w:contextualSpacing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1B6F43">
        <w:rPr>
          <w:rFonts w:ascii="Arial" w:hAnsi="Arial" w:cs="Arial"/>
          <w:i/>
          <w:sz w:val="24"/>
          <w:szCs w:val="24"/>
          <w:lang w:eastAsia="zh-CN"/>
        </w:rPr>
        <w:t>Oświadczenie to powinno zawierać w szczególności: dokładne określenie podmiotu składającego oświadczenie, datę złożenia oświadczenia, wskazanie, że objęte wezwaniem czynności wykonują osoby zatrudnione na podstawie umowy o pracę wraz ze wskazaniem liczby tych osób, imion i nazwisk tych osób, rodzaju umowy o pracę i wymiaru etatu oraz podpis osoby uprawnionej do złożenia oświadczenia w imieniu wykonawcy lub podwykonawcy.</w:t>
      </w:r>
    </w:p>
    <w:p w14:paraId="730A8A54" w14:textId="77777777" w:rsidR="001B6F43" w:rsidRPr="001B6F43" w:rsidRDefault="00673B51" w:rsidP="00FC28F8">
      <w:pPr>
        <w:numPr>
          <w:ilvl w:val="0"/>
          <w:numId w:val="13"/>
        </w:numPr>
        <w:spacing w:after="0"/>
        <w:ind w:left="1276" w:hanging="283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1B6F43">
        <w:rPr>
          <w:rFonts w:ascii="Arial" w:hAnsi="Arial" w:cs="Arial"/>
          <w:sz w:val="24"/>
          <w:szCs w:val="24"/>
          <w:lang w:eastAsia="zh-CN"/>
        </w:rPr>
        <w:t xml:space="preserve">poświadczoną za zgodność z oryginałem odpowiednio przez wykonawcę lub podwykonawcę kopię umowy/umów o pracę osób wykonujących w trakcie realizacji zamówienia czynności, których dotyczy ww. </w:t>
      </w:r>
      <w:r w:rsidRPr="001B6F43">
        <w:rPr>
          <w:rFonts w:ascii="Arial" w:hAnsi="Arial" w:cs="Arial"/>
          <w:sz w:val="24"/>
          <w:szCs w:val="24"/>
          <w:lang w:eastAsia="zh-CN"/>
        </w:rPr>
        <w:lastRenderedPageBreak/>
        <w:t>oświadczenie wykonawcy lub podwykonawcy (wraz z dokumentem regulującym zakres obowiązków, jeżeli został sporządzony);</w:t>
      </w:r>
    </w:p>
    <w:p w14:paraId="75B51927" w14:textId="71F8DB86" w:rsidR="00673B51" w:rsidRPr="001B6F43" w:rsidRDefault="00673B51" w:rsidP="001B6F43">
      <w:pPr>
        <w:spacing w:after="0"/>
        <w:ind w:left="1276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1B6F43">
        <w:rPr>
          <w:rFonts w:ascii="Arial" w:hAnsi="Arial" w:cs="Arial"/>
          <w:i/>
          <w:sz w:val="24"/>
          <w:szCs w:val="24"/>
          <w:lang w:eastAsia="zh-CN"/>
        </w:rPr>
        <w:t>Kopia umowy/umów powinna zostać zanonimizowana w sposób zapewniający ochronę danych osobowych pracowników, zgodnie z przepisami ustawy z dnia</w:t>
      </w:r>
      <w:r w:rsidR="00D01373" w:rsidRPr="001B6F43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Pr="001B6F43">
        <w:rPr>
          <w:rFonts w:ascii="Arial" w:hAnsi="Arial" w:cs="Arial"/>
          <w:i/>
          <w:sz w:val="24"/>
          <w:szCs w:val="24"/>
          <w:lang w:eastAsia="zh-CN"/>
        </w:rPr>
        <w:t xml:space="preserve">10 maja 2018 r. o ochronie danych osobowych (tj. w szczególności bez adresów, nr PESEL pracowników). Imię i nazwisko pracownika nie podlega </w:t>
      </w:r>
      <w:proofErr w:type="spellStart"/>
      <w:r w:rsidRPr="001B6F43">
        <w:rPr>
          <w:rFonts w:ascii="Arial" w:hAnsi="Arial" w:cs="Arial"/>
          <w:i/>
          <w:sz w:val="24"/>
          <w:szCs w:val="24"/>
          <w:lang w:eastAsia="zh-CN"/>
        </w:rPr>
        <w:t>anonimizacji</w:t>
      </w:r>
      <w:proofErr w:type="spellEnd"/>
      <w:r w:rsidRPr="001B6F43">
        <w:rPr>
          <w:rFonts w:ascii="Arial" w:hAnsi="Arial" w:cs="Arial"/>
          <w:i/>
          <w:sz w:val="24"/>
          <w:szCs w:val="24"/>
          <w:lang w:eastAsia="zh-CN"/>
        </w:rPr>
        <w:t>. Informacje takie jak: data zawarcia umowy, rodzaj umowy o pracę i wymiar etatu powinny być możliwe do zidentyfikowania.</w:t>
      </w:r>
    </w:p>
    <w:p w14:paraId="3F92D9D0" w14:textId="77777777" w:rsidR="00673B51" w:rsidRPr="00673B51" w:rsidRDefault="00673B51" w:rsidP="001B6F43">
      <w:pPr>
        <w:numPr>
          <w:ilvl w:val="0"/>
          <w:numId w:val="13"/>
        </w:numPr>
        <w:spacing w:after="0"/>
        <w:ind w:left="1276" w:hanging="283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>zaświadczenie właściwego oddziału ZUS, potwierdzające opłacanie przez wykonawcę lub podwykonawcę składek na ubezpieczenia społeczne i zdrowotne z tytułu zatrudnienia na podstawie umów o pracę za ostatni okres rozliczeniowy.</w:t>
      </w:r>
    </w:p>
    <w:p w14:paraId="7FBAE915" w14:textId="511D2FC1" w:rsidR="00673B51" w:rsidRPr="00673B51" w:rsidRDefault="00673B51" w:rsidP="001B6F43">
      <w:pPr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 xml:space="preserve">Z tytułu niespełnienia przez wykonawcę lub podwykonawcę wymogu zatrudnienia na podstawie umowy o pracę osób wykonujących wskazane w punkcie </w:t>
      </w:r>
      <w:r w:rsidR="00D01373" w:rsidRPr="00FC4E61">
        <w:rPr>
          <w:rFonts w:ascii="Arial" w:hAnsi="Arial" w:cs="Arial"/>
          <w:sz w:val="24"/>
          <w:szCs w:val="24"/>
          <w:lang w:eastAsia="zh-CN"/>
        </w:rPr>
        <w:t>7 </w:t>
      </w:r>
      <w:proofErr w:type="spellStart"/>
      <w:r w:rsidR="00D01373" w:rsidRPr="00FC4E61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="00D01373" w:rsidRPr="00FC4E61">
        <w:rPr>
          <w:rFonts w:ascii="Arial" w:hAnsi="Arial" w:cs="Arial"/>
          <w:sz w:val="24"/>
          <w:szCs w:val="24"/>
          <w:lang w:eastAsia="zh-CN"/>
        </w:rPr>
        <w:t xml:space="preserve"> 1</w:t>
      </w:r>
      <w:r w:rsidR="00D01373" w:rsidRPr="00673B5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73B51">
        <w:rPr>
          <w:rFonts w:ascii="Arial" w:hAnsi="Arial" w:cs="Arial"/>
          <w:sz w:val="24"/>
          <w:szCs w:val="24"/>
          <w:lang w:eastAsia="zh-CN"/>
        </w:rPr>
        <w:t>czynności zamawiający przewiduje sankcję w postaci obowiązku zapłaty przez wykonawcę kary umownej w wysokości określonej w istotnych postanowieniach umowy w sprawie zamówienia publicznego. Niezłożenie przez wykonawcę w wyznaczonym przez zamawiającego terminie żądanych przez zamawiającego dowodów w celu potwierdzenia spełnienia przez wykonawcę lub podwykonawcę wymogu zatrudnienia na podstawie umowy o pracę traktowane będzie jako niespełnienie przez wykonawcę lub podwykonawcę wymogu zatrudnienia na podstawie umowy o pracę osób wykonujących wskazane w </w:t>
      </w:r>
      <w:r w:rsidRPr="00FC4E61">
        <w:rPr>
          <w:rFonts w:ascii="Arial" w:hAnsi="Arial" w:cs="Arial"/>
          <w:sz w:val="24"/>
          <w:szCs w:val="24"/>
          <w:lang w:eastAsia="zh-CN"/>
        </w:rPr>
        <w:t xml:space="preserve">punkcie </w:t>
      </w:r>
      <w:r w:rsidR="00D01373" w:rsidRPr="00FC4E61">
        <w:rPr>
          <w:rFonts w:ascii="Arial" w:hAnsi="Arial" w:cs="Arial"/>
          <w:sz w:val="24"/>
          <w:szCs w:val="24"/>
          <w:lang w:eastAsia="zh-CN"/>
        </w:rPr>
        <w:t>7 </w:t>
      </w:r>
      <w:proofErr w:type="spellStart"/>
      <w:r w:rsidR="00D01373" w:rsidRPr="00FC4E61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="00D01373" w:rsidRPr="00FC4E61">
        <w:rPr>
          <w:rFonts w:ascii="Arial" w:hAnsi="Arial" w:cs="Arial"/>
          <w:sz w:val="24"/>
          <w:szCs w:val="24"/>
          <w:lang w:eastAsia="zh-CN"/>
        </w:rPr>
        <w:t xml:space="preserve"> 1</w:t>
      </w:r>
      <w:r w:rsidR="00D01373" w:rsidRPr="00673B5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73B51">
        <w:rPr>
          <w:rFonts w:ascii="Arial" w:hAnsi="Arial" w:cs="Arial"/>
          <w:sz w:val="24"/>
          <w:szCs w:val="24"/>
          <w:lang w:eastAsia="zh-CN"/>
        </w:rPr>
        <w:t>czynności.</w:t>
      </w:r>
    </w:p>
    <w:p w14:paraId="408CD9BE" w14:textId="77777777" w:rsidR="00673B51" w:rsidRPr="00673B51" w:rsidRDefault="00673B51" w:rsidP="001B6F43">
      <w:pPr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>W przypadku uzasadnionych wątpliwości co do przestrzegania prawa pracy przez wykonawcę lub podwykonawcę, zamawiający może zwrócić się o przeprowadzenie kontroli przez Państwową Inspekcję Pracy.</w:t>
      </w:r>
    </w:p>
    <w:p w14:paraId="768A2576" w14:textId="1DAD4406" w:rsidR="00673B51" w:rsidRPr="00673B51" w:rsidRDefault="00673B51" w:rsidP="001B6F43">
      <w:pPr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 xml:space="preserve">Zamawiający dopuszcza zmiany osób podlegających zatrudnieniu zgodnie </w:t>
      </w:r>
      <w:r w:rsidR="00D01373">
        <w:rPr>
          <w:rFonts w:ascii="Arial" w:hAnsi="Arial" w:cs="Arial"/>
          <w:sz w:val="24"/>
          <w:szCs w:val="24"/>
          <w:lang w:eastAsia="zh-CN"/>
        </w:rPr>
        <w:br/>
      </w:r>
      <w:r w:rsidRPr="00673B51">
        <w:rPr>
          <w:rFonts w:ascii="Arial" w:hAnsi="Arial" w:cs="Arial"/>
          <w:sz w:val="24"/>
          <w:szCs w:val="24"/>
          <w:lang w:eastAsia="zh-CN"/>
        </w:rPr>
        <w:t>z wymogami określonymi powyżej, zmiany te nie stanowią zmian umowy.</w:t>
      </w:r>
    </w:p>
    <w:p w14:paraId="2CCC1F19" w14:textId="0C90F0CC" w:rsidR="00673B51" w:rsidRPr="00024699" w:rsidRDefault="00673B51" w:rsidP="001B6F43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673B51">
        <w:rPr>
          <w:rFonts w:ascii="Arial" w:hAnsi="Arial" w:cs="Arial"/>
          <w:sz w:val="24"/>
          <w:szCs w:val="24"/>
          <w:lang w:eastAsia="zh-CN"/>
        </w:rPr>
        <w:t>Powyższe warunki dotyczą osób świadczących usługę zarówno tych zatrudnionych bezpośrednio przez Wykonawcę, jak i też ewentualnego podwykonawcę.</w:t>
      </w:r>
    </w:p>
    <w:p w14:paraId="2F727549" w14:textId="77777777" w:rsidR="00024699" w:rsidRPr="000A22E4" w:rsidRDefault="00024699" w:rsidP="00EB5AC3">
      <w:pPr>
        <w:spacing w:after="0"/>
        <w:ind w:left="714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045D57E" w14:textId="77777777" w:rsidR="00586762" w:rsidRDefault="00586762" w:rsidP="00EB5A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BEBCE0" w14:textId="2AE14CA3" w:rsidR="0051072C" w:rsidRPr="007A7D10" w:rsidRDefault="0051072C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7A7D10">
        <w:rPr>
          <w:rFonts w:ascii="Arial" w:hAnsi="Arial" w:cs="Arial"/>
          <w:b/>
          <w:sz w:val="24"/>
          <w:szCs w:val="24"/>
        </w:rPr>
        <w:lastRenderedPageBreak/>
        <w:t>Opis przedmiotu zamówienia.</w:t>
      </w:r>
    </w:p>
    <w:p w14:paraId="5AA91FB1" w14:textId="1386F784" w:rsidR="005B7E84" w:rsidRDefault="005B7E84" w:rsidP="002D46E7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7A7D10">
        <w:rPr>
          <w:rFonts w:ascii="Arial" w:hAnsi="Arial" w:cs="Arial"/>
          <w:sz w:val="24"/>
          <w:szCs w:val="24"/>
        </w:rPr>
        <w:t xml:space="preserve">Przedmiotem zamówienia </w:t>
      </w:r>
      <w:r w:rsidR="002D46E7">
        <w:rPr>
          <w:rFonts w:ascii="Arial" w:hAnsi="Arial" w:cs="Arial"/>
          <w:sz w:val="24"/>
          <w:szCs w:val="24"/>
        </w:rPr>
        <w:t xml:space="preserve">jest </w:t>
      </w:r>
      <w:r w:rsidR="002D46E7" w:rsidRPr="002D46E7">
        <w:rPr>
          <w:rFonts w:ascii="Arial" w:hAnsi="Arial" w:cs="Arial"/>
          <w:sz w:val="24"/>
          <w:szCs w:val="24"/>
        </w:rPr>
        <w:t>naprawa cystern paliwowych typu CND-33 oraz CD-10</w:t>
      </w:r>
      <w:r w:rsidR="002D46E7">
        <w:rPr>
          <w:rFonts w:ascii="Arial" w:hAnsi="Arial" w:cs="Arial"/>
          <w:sz w:val="24"/>
          <w:szCs w:val="24"/>
        </w:rPr>
        <w:t>.</w:t>
      </w:r>
    </w:p>
    <w:p w14:paraId="553E0C59" w14:textId="0123A3C1" w:rsidR="00A52BBA" w:rsidRDefault="00281C0D" w:rsidP="001B6F43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B94F54">
        <w:rPr>
          <w:rFonts w:ascii="Arial" w:hAnsi="Arial" w:cs="Arial"/>
          <w:sz w:val="24"/>
          <w:szCs w:val="24"/>
          <w:lang w:eastAsia="zh-CN"/>
        </w:rPr>
        <w:t xml:space="preserve">Oznaczenie wg Wspólnego Słownika Zamówień: </w:t>
      </w:r>
      <w:r w:rsidR="002D46E7">
        <w:rPr>
          <w:rFonts w:ascii="Arial" w:hAnsi="Arial" w:cs="Arial"/>
          <w:sz w:val="24"/>
          <w:szCs w:val="24"/>
          <w:lang w:eastAsia="zh-CN"/>
        </w:rPr>
        <w:t>50630000-0</w:t>
      </w:r>
      <w:r w:rsidR="00094372">
        <w:rPr>
          <w:rFonts w:ascii="Arial" w:hAnsi="Arial" w:cs="Arial"/>
          <w:sz w:val="24"/>
          <w:szCs w:val="24"/>
          <w:lang w:eastAsia="zh-CN"/>
        </w:rPr>
        <w:t>.</w:t>
      </w:r>
    </w:p>
    <w:p w14:paraId="56214D6C" w14:textId="77777777" w:rsidR="007B4E2A" w:rsidRPr="007B4E2A" w:rsidRDefault="007B4E2A" w:rsidP="001B6F43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7B4E2A">
        <w:rPr>
          <w:rFonts w:ascii="Arial" w:hAnsi="Arial" w:cs="Arial"/>
          <w:sz w:val="24"/>
          <w:szCs w:val="24"/>
          <w:lang w:eastAsia="zh-CN"/>
        </w:rPr>
        <w:t>Opis części zamówienia:</w:t>
      </w:r>
    </w:p>
    <w:p w14:paraId="56A41C72" w14:textId="77777777" w:rsidR="007B4E2A" w:rsidRPr="007B4E2A" w:rsidRDefault="007B4E2A" w:rsidP="001B6F43">
      <w:pPr>
        <w:spacing w:after="0"/>
        <w:ind w:left="992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7B4E2A">
        <w:rPr>
          <w:rFonts w:ascii="Arial" w:hAnsi="Arial" w:cs="Arial"/>
          <w:sz w:val="24"/>
          <w:szCs w:val="24"/>
          <w:lang w:eastAsia="zh-CN"/>
        </w:rPr>
        <w:t xml:space="preserve">Zadanie </w:t>
      </w:r>
      <w:r w:rsidRPr="00AE177D">
        <w:rPr>
          <w:rFonts w:ascii="Arial" w:hAnsi="Arial" w:cs="Arial"/>
          <w:sz w:val="24"/>
          <w:szCs w:val="24"/>
          <w:lang w:eastAsia="zh-CN"/>
        </w:rPr>
        <w:t>nr 1</w:t>
      </w:r>
    </w:p>
    <w:p w14:paraId="5F907BF4" w14:textId="73B2FEB6" w:rsidR="007B4E2A" w:rsidRDefault="00AE177D" w:rsidP="001B6F43">
      <w:pPr>
        <w:spacing w:after="0"/>
        <w:ind w:left="56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Naprawa </w:t>
      </w:r>
      <w:r w:rsidR="002D46E7">
        <w:rPr>
          <w:rFonts w:ascii="Arial" w:hAnsi="Arial" w:cs="Arial"/>
          <w:sz w:val="24"/>
          <w:szCs w:val="24"/>
          <w:lang w:eastAsia="zh-CN"/>
        </w:rPr>
        <w:t xml:space="preserve">cystern paliwowych </w:t>
      </w:r>
      <w:r w:rsidR="002D46E7" w:rsidRPr="002D46E7">
        <w:rPr>
          <w:rFonts w:ascii="Arial" w:hAnsi="Arial" w:cs="Arial"/>
          <w:sz w:val="24"/>
          <w:szCs w:val="24"/>
          <w:lang w:eastAsia="zh-CN"/>
        </w:rPr>
        <w:t>typu C</w:t>
      </w:r>
      <w:r w:rsidR="002D46E7">
        <w:rPr>
          <w:rFonts w:ascii="Arial" w:hAnsi="Arial" w:cs="Arial"/>
          <w:sz w:val="24"/>
          <w:szCs w:val="24"/>
          <w:lang w:eastAsia="zh-CN"/>
        </w:rPr>
        <w:t>N</w:t>
      </w:r>
      <w:r w:rsidR="002D46E7" w:rsidRPr="002D46E7">
        <w:rPr>
          <w:rFonts w:ascii="Arial" w:hAnsi="Arial" w:cs="Arial"/>
          <w:sz w:val="24"/>
          <w:szCs w:val="24"/>
          <w:lang w:eastAsia="zh-CN"/>
        </w:rPr>
        <w:t>D-</w:t>
      </w:r>
      <w:r w:rsidR="002D46E7">
        <w:rPr>
          <w:rFonts w:ascii="Arial" w:hAnsi="Arial" w:cs="Arial"/>
          <w:sz w:val="24"/>
          <w:szCs w:val="24"/>
          <w:lang w:eastAsia="zh-CN"/>
        </w:rPr>
        <w:t>33.</w:t>
      </w:r>
    </w:p>
    <w:p w14:paraId="34E26FFF" w14:textId="358AA49E" w:rsidR="00306635" w:rsidRDefault="00306635" w:rsidP="001B6F43">
      <w:pPr>
        <w:spacing w:after="0"/>
        <w:ind w:left="567"/>
        <w:jc w:val="both"/>
        <w:rPr>
          <w:rFonts w:ascii="Arial" w:hAnsi="Arial" w:cs="Arial"/>
          <w:sz w:val="24"/>
          <w:szCs w:val="24"/>
          <w:lang w:eastAsia="zh-CN"/>
        </w:rPr>
      </w:pPr>
      <w:r w:rsidRPr="00306635">
        <w:rPr>
          <w:rFonts w:ascii="Arial" w:hAnsi="Arial" w:cs="Arial"/>
          <w:sz w:val="24"/>
          <w:szCs w:val="24"/>
          <w:lang w:eastAsia="zh-CN"/>
        </w:rPr>
        <w:t>Naprawy powyższe powinny być zakończone pozytywnym wynikiem badań dozorowych i metrologicznych przez Wojskowy Dozór Techniczny</w:t>
      </w:r>
      <w:r>
        <w:rPr>
          <w:rFonts w:ascii="Arial" w:hAnsi="Arial" w:cs="Arial"/>
          <w:sz w:val="24"/>
          <w:szCs w:val="24"/>
          <w:lang w:eastAsia="zh-CN"/>
        </w:rPr>
        <w:t>.</w:t>
      </w:r>
    </w:p>
    <w:p w14:paraId="7E20CE4D" w14:textId="6831E91C" w:rsidR="007B4E2A" w:rsidRPr="007B4E2A" w:rsidRDefault="007B4E2A" w:rsidP="001B6F43">
      <w:pPr>
        <w:spacing w:after="0"/>
        <w:ind w:left="992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DA5E73">
        <w:rPr>
          <w:rFonts w:ascii="Arial" w:hAnsi="Arial" w:cs="Arial"/>
          <w:sz w:val="24"/>
          <w:szCs w:val="24"/>
          <w:lang w:eastAsia="zh-CN"/>
        </w:rPr>
        <w:t>Zadanie nr 2</w:t>
      </w:r>
    </w:p>
    <w:p w14:paraId="0C8DE713" w14:textId="10A79FBF" w:rsidR="007B4E2A" w:rsidRDefault="002D46E7" w:rsidP="00AE177D">
      <w:pPr>
        <w:spacing w:after="0"/>
        <w:ind w:left="567"/>
        <w:jc w:val="both"/>
        <w:rPr>
          <w:rFonts w:ascii="Arial" w:hAnsi="Arial" w:cs="Arial"/>
          <w:sz w:val="24"/>
          <w:szCs w:val="24"/>
          <w:lang w:eastAsia="zh-CN"/>
        </w:rPr>
      </w:pPr>
      <w:r w:rsidRPr="002D46E7">
        <w:rPr>
          <w:rFonts w:ascii="Arial" w:hAnsi="Arial" w:cs="Arial"/>
          <w:sz w:val="24"/>
          <w:szCs w:val="24"/>
          <w:lang w:eastAsia="zh-CN"/>
        </w:rPr>
        <w:t>Na</w:t>
      </w:r>
      <w:r>
        <w:rPr>
          <w:rFonts w:ascii="Arial" w:hAnsi="Arial" w:cs="Arial"/>
          <w:sz w:val="24"/>
          <w:szCs w:val="24"/>
          <w:lang w:eastAsia="zh-CN"/>
        </w:rPr>
        <w:t>prawa cystern paliwowych typu C</w:t>
      </w:r>
      <w:r w:rsidRPr="002D46E7">
        <w:rPr>
          <w:rFonts w:ascii="Arial" w:hAnsi="Arial" w:cs="Arial"/>
          <w:sz w:val="24"/>
          <w:szCs w:val="24"/>
          <w:lang w:eastAsia="zh-CN"/>
        </w:rPr>
        <w:t>D-</w:t>
      </w:r>
      <w:r>
        <w:rPr>
          <w:rFonts w:ascii="Arial" w:hAnsi="Arial" w:cs="Arial"/>
          <w:sz w:val="24"/>
          <w:szCs w:val="24"/>
          <w:lang w:eastAsia="zh-CN"/>
        </w:rPr>
        <w:t>10</w:t>
      </w:r>
      <w:r w:rsidR="007B4E2A" w:rsidRPr="007B4E2A">
        <w:rPr>
          <w:rFonts w:ascii="Arial" w:hAnsi="Arial" w:cs="Arial"/>
          <w:sz w:val="24"/>
          <w:szCs w:val="24"/>
          <w:lang w:eastAsia="zh-CN"/>
        </w:rPr>
        <w:t>.</w:t>
      </w:r>
    </w:p>
    <w:p w14:paraId="2F6D220D" w14:textId="58012B96" w:rsidR="00B94F54" w:rsidRDefault="00B94F54" w:rsidP="001B6F43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B94F54">
        <w:rPr>
          <w:rFonts w:ascii="Arial" w:hAnsi="Arial" w:cs="Arial"/>
          <w:sz w:val="24"/>
          <w:szCs w:val="24"/>
          <w:lang w:eastAsia="zh-CN"/>
        </w:rPr>
        <w:t>Zamawiający dopuszcza składania ofert częściowych.</w:t>
      </w:r>
    </w:p>
    <w:p w14:paraId="18978647" w14:textId="49A493AB" w:rsidR="00506398" w:rsidRPr="00B94F54" w:rsidRDefault="00506398" w:rsidP="001B6F43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Ilość części, zadań – </w:t>
      </w:r>
      <w:r w:rsidR="006A68A7">
        <w:rPr>
          <w:rFonts w:ascii="Arial" w:hAnsi="Arial" w:cs="Arial"/>
          <w:sz w:val="24"/>
          <w:szCs w:val="24"/>
          <w:lang w:eastAsia="zh-CN"/>
        </w:rPr>
        <w:t>2</w:t>
      </w:r>
      <w:r>
        <w:rPr>
          <w:rFonts w:ascii="Arial" w:hAnsi="Arial" w:cs="Arial"/>
          <w:sz w:val="24"/>
          <w:szCs w:val="24"/>
          <w:lang w:eastAsia="zh-CN"/>
        </w:rPr>
        <w:t>.</w:t>
      </w:r>
    </w:p>
    <w:p w14:paraId="08C01C73" w14:textId="5C0A3F93" w:rsidR="00B94F54" w:rsidRPr="00B94F54" w:rsidRDefault="00B94F54" w:rsidP="001B6F43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B94F54">
        <w:rPr>
          <w:rFonts w:ascii="Arial" w:hAnsi="Arial" w:cs="Arial"/>
          <w:sz w:val="24"/>
          <w:szCs w:val="24"/>
          <w:lang w:eastAsia="zh-CN"/>
        </w:rPr>
        <w:t>Zamawiający nie dopuszcza składania ofert wariantowych oraz w postaci katalogów elektronicznych.</w:t>
      </w:r>
    </w:p>
    <w:p w14:paraId="4D102571" w14:textId="1EFB2561" w:rsidR="00B94F54" w:rsidRDefault="00B94F54" w:rsidP="001B6F43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B94F54">
        <w:rPr>
          <w:rFonts w:ascii="Arial" w:hAnsi="Arial" w:cs="Arial"/>
          <w:sz w:val="24"/>
          <w:szCs w:val="24"/>
          <w:lang w:eastAsia="zh-CN"/>
        </w:rPr>
        <w:t>Zamawiający nie przewiduje udzielania zamówień, o których mowa w art. 214 ust. 1 pkt 7 i 8 .</w:t>
      </w:r>
    </w:p>
    <w:p w14:paraId="3298603D" w14:textId="77777777" w:rsidR="006A68A7" w:rsidRPr="006A68A7" w:rsidRDefault="006A68A7" w:rsidP="006A68A7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6A68A7">
        <w:rPr>
          <w:rFonts w:ascii="Arial" w:hAnsi="Arial" w:cs="Arial"/>
          <w:sz w:val="24"/>
          <w:szCs w:val="24"/>
          <w:lang w:eastAsia="zh-CN"/>
        </w:rPr>
        <w:t xml:space="preserve">Zgodnie z art. 441 ustawy Prawo Zamówień Publicznych, Zamawiający przy realizacji przedmiotu zamówienia przewiduje skorzystanie z prawa opcji. </w:t>
      </w:r>
    </w:p>
    <w:p w14:paraId="1AB0CE44" w14:textId="77777777" w:rsidR="006A68A7" w:rsidRPr="006A68A7" w:rsidRDefault="006A68A7" w:rsidP="006A68A7">
      <w:pPr>
        <w:spacing w:after="0"/>
        <w:ind w:left="567"/>
        <w:jc w:val="both"/>
        <w:rPr>
          <w:rFonts w:ascii="Arial" w:hAnsi="Arial" w:cs="Arial"/>
          <w:sz w:val="24"/>
          <w:szCs w:val="24"/>
          <w:lang w:eastAsia="zh-CN"/>
        </w:rPr>
      </w:pPr>
      <w:r w:rsidRPr="006A68A7">
        <w:rPr>
          <w:rFonts w:ascii="Arial" w:hAnsi="Arial" w:cs="Arial"/>
          <w:sz w:val="24"/>
          <w:szCs w:val="24"/>
          <w:lang w:eastAsia="zh-CN"/>
        </w:rPr>
        <w:t>Szczegółowe informacje dotyczące prawa opcji zawarte są w nw. załącznikach do SWZ:</w:t>
      </w:r>
    </w:p>
    <w:p w14:paraId="0BE5D2D5" w14:textId="4BC14C7D" w:rsidR="006A68A7" w:rsidRPr="006A68A7" w:rsidRDefault="006A68A7" w:rsidP="006A68A7">
      <w:pPr>
        <w:spacing w:after="0"/>
        <w:ind w:left="851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6A68A7">
        <w:rPr>
          <w:rFonts w:ascii="Arial" w:hAnsi="Arial" w:cs="Arial"/>
          <w:sz w:val="24"/>
          <w:szCs w:val="24"/>
          <w:lang w:eastAsia="zh-CN"/>
        </w:rPr>
        <w:t xml:space="preserve">- opis przedmiotu zamówienia (OPZ) - </w:t>
      </w:r>
      <w:r w:rsidRPr="00C92C00">
        <w:rPr>
          <w:rFonts w:ascii="Arial" w:hAnsi="Arial" w:cs="Arial"/>
          <w:sz w:val="24"/>
          <w:szCs w:val="24"/>
          <w:lang w:eastAsia="zh-CN"/>
        </w:rPr>
        <w:t xml:space="preserve">Załącznik nr </w:t>
      </w:r>
      <w:r w:rsidR="00486A81">
        <w:rPr>
          <w:rFonts w:ascii="Arial" w:hAnsi="Arial" w:cs="Arial"/>
          <w:sz w:val="24"/>
          <w:szCs w:val="24"/>
          <w:lang w:eastAsia="zh-CN"/>
        </w:rPr>
        <w:t>4 i 5</w:t>
      </w:r>
      <w:r w:rsidRPr="006A68A7">
        <w:rPr>
          <w:rFonts w:ascii="Arial" w:hAnsi="Arial" w:cs="Arial"/>
          <w:sz w:val="24"/>
          <w:szCs w:val="24"/>
          <w:lang w:eastAsia="zh-CN"/>
        </w:rPr>
        <w:t>;</w:t>
      </w:r>
    </w:p>
    <w:p w14:paraId="0AD5FDD7" w14:textId="070ECA94" w:rsidR="006A68A7" w:rsidRPr="006A68A7" w:rsidRDefault="006A68A7" w:rsidP="006A68A7">
      <w:pPr>
        <w:spacing w:after="0"/>
        <w:ind w:left="851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6A68A7">
        <w:rPr>
          <w:rFonts w:ascii="Arial" w:hAnsi="Arial" w:cs="Arial"/>
          <w:sz w:val="24"/>
          <w:szCs w:val="24"/>
          <w:lang w:eastAsia="zh-CN"/>
        </w:rPr>
        <w:t xml:space="preserve">- formularz cenowy - </w:t>
      </w:r>
      <w:r w:rsidRPr="00C92C00">
        <w:rPr>
          <w:rFonts w:ascii="Arial" w:hAnsi="Arial" w:cs="Arial"/>
          <w:sz w:val="24"/>
          <w:szCs w:val="24"/>
          <w:lang w:eastAsia="zh-CN"/>
        </w:rPr>
        <w:t xml:space="preserve">Załącznik Nr </w:t>
      </w:r>
      <w:r w:rsidR="00C92C00">
        <w:rPr>
          <w:rFonts w:ascii="Arial" w:hAnsi="Arial" w:cs="Arial"/>
          <w:sz w:val="24"/>
          <w:szCs w:val="24"/>
          <w:lang w:eastAsia="zh-CN"/>
        </w:rPr>
        <w:t>2</w:t>
      </w:r>
      <w:r w:rsidR="00486A81">
        <w:rPr>
          <w:rFonts w:ascii="Arial" w:hAnsi="Arial" w:cs="Arial"/>
          <w:sz w:val="24"/>
          <w:szCs w:val="24"/>
          <w:lang w:eastAsia="zh-CN"/>
        </w:rPr>
        <w:t xml:space="preserve"> i 3</w:t>
      </w:r>
      <w:r w:rsidRPr="006A68A7">
        <w:rPr>
          <w:rFonts w:ascii="Arial" w:hAnsi="Arial" w:cs="Arial"/>
          <w:sz w:val="24"/>
          <w:szCs w:val="24"/>
          <w:lang w:eastAsia="zh-CN"/>
        </w:rPr>
        <w:t>;</w:t>
      </w:r>
    </w:p>
    <w:p w14:paraId="23D5B582" w14:textId="56A0655E" w:rsidR="006A68A7" w:rsidRPr="00B94F54" w:rsidRDefault="006A68A7" w:rsidP="006A68A7">
      <w:pPr>
        <w:spacing w:after="0"/>
        <w:ind w:left="851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6A68A7">
        <w:rPr>
          <w:rFonts w:ascii="Arial" w:hAnsi="Arial" w:cs="Arial"/>
          <w:sz w:val="24"/>
          <w:szCs w:val="24"/>
          <w:lang w:eastAsia="zh-CN"/>
        </w:rPr>
        <w:t xml:space="preserve">- projekt umowy - </w:t>
      </w:r>
      <w:r w:rsidRPr="00C92C00">
        <w:rPr>
          <w:rFonts w:ascii="Arial" w:hAnsi="Arial" w:cs="Arial"/>
          <w:sz w:val="24"/>
          <w:szCs w:val="24"/>
          <w:lang w:eastAsia="zh-CN"/>
        </w:rPr>
        <w:t xml:space="preserve">Załącznik Nr </w:t>
      </w:r>
      <w:r w:rsidR="00C92C00">
        <w:rPr>
          <w:rFonts w:ascii="Arial" w:hAnsi="Arial" w:cs="Arial"/>
          <w:sz w:val="24"/>
          <w:szCs w:val="24"/>
          <w:lang w:eastAsia="zh-CN"/>
        </w:rPr>
        <w:t>1</w:t>
      </w:r>
      <w:r w:rsidR="00486A81">
        <w:rPr>
          <w:rFonts w:ascii="Arial" w:hAnsi="Arial" w:cs="Arial"/>
          <w:sz w:val="24"/>
          <w:szCs w:val="24"/>
          <w:lang w:eastAsia="zh-CN"/>
        </w:rPr>
        <w:t>4</w:t>
      </w:r>
      <w:r w:rsidRPr="006A68A7">
        <w:rPr>
          <w:rFonts w:ascii="Arial" w:hAnsi="Arial" w:cs="Arial"/>
          <w:sz w:val="24"/>
          <w:szCs w:val="24"/>
          <w:lang w:eastAsia="zh-CN"/>
        </w:rPr>
        <w:t>.</w:t>
      </w:r>
    </w:p>
    <w:p w14:paraId="3BBF22CF" w14:textId="267ED65E" w:rsidR="00B94F54" w:rsidRPr="00C92C00" w:rsidRDefault="00B94F54" w:rsidP="001B6F43">
      <w:pPr>
        <w:numPr>
          <w:ilvl w:val="0"/>
          <w:numId w:val="15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B94F54">
        <w:rPr>
          <w:rFonts w:ascii="Arial" w:hAnsi="Arial" w:cs="Arial"/>
          <w:sz w:val="24"/>
          <w:szCs w:val="24"/>
          <w:lang w:eastAsia="zh-CN"/>
        </w:rPr>
        <w:t xml:space="preserve">Szczegółowy opis oraz sposób realizacji zamówienia zawiera </w:t>
      </w:r>
      <w:r w:rsidRPr="00C92C00">
        <w:rPr>
          <w:rFonts w:ascii="Arial" w:hAnsi="Arial" w:cs="Arial"/>
          <w:sz w:val="24"/>
          <w:szCs w:val="24"/>
          <w:lang w:eastAsia="zh-CN"/>
        </w:rPr>
        <w:t xml:space="preserve">Opis Przedmiotu Zamówienia, stanowiący Załącznik nr </w:t>
      </w:r>
      <w:r w:rsidR="00486A81">
        <w:rPr>
          <w:rFonts w:ascii="Arial" w:hAnsi="Arial" w:cs="Arial"/>
          <w:sz w:val="24"/>
          <w:szCs w:val="24"/>
          <w:lang w:eastAsia="zh-CN"/>
        </w:rPr>
        <w:t>4 i 5</w:t>
      </w:r>
      <w:r w:rsidR="006A68A7" w:rsidRPr="00C92C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92C00">
        <w:rPr>
          <w:rFonts w:ascii="Arial" w:hAnsi="Arial" w:cs="Arial"/>
          <w:sz w:val="24"/>
          <w:szCs w:val="24"/>
          <w:lang w:eastAsia="zh-CN"/>
        </w:rPr>
        <w:t>do SWZ.</w:t>
      </w:r>
    </w:p>
    <w:p w14:paraId="26BAA756" w14:textId="2C9171F4" w:rsidR="00017494" w:rsidRPr="00B94F54" w:rsidRDefault="00017494" w:rsidP="00EB5AC3">
      <w:pPr>
        <w:spacing w:after="0"/>
        <w:ind w:left="426"/>
        <w:jc w:val="both"/>
        <w:rPr>
          <w:rFonts w:ascii="Arial" w:hAnsi="Arial" w:cs="Arial"/>
          <w:sz w:val="24"/>
          <w:szCs w:val="24"/>
          <w:lang w:eastAsia="zh-CN"/>
        </w:rPr>
      </w:pPr>
    </w:p>
    <w:p w14:paraId="0DBB1552" w14:textId="0F4FD7EB" w:rsidR="00017494" w:rsidRPr="00017494" w:rsidRDefault="00017494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17494">
        <w:rPr>
          <w:rFonts w:ascii="Arial" w:hAnsi="Arial" w:cs="Arial"/>
          <w:b/>
          <w:sz w:val="24"/>
          <w:szCs w:val="24"/>
        </w:rPr>
        <w:t>Podwykonawstwo</w:t>
      </w:r>
    </w:p>
    <w:p w14:paraId="5D2D926D" w14:textId="1343E02F" w:rsidR="00017494" w:rsidRPr="00017494" w:rsidRDefault="00017494" w:rsidP="001B6F43">
      <w:pPr>
        <w:numPr>
          <w:ilvl w:val="0"/>
          <w:numId w:val="16"/>
        </w:numPr>
        <w:spacing w:before="240"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017494">
        <w:rPr>
          <w:rFonts w:ascii="Arial" w:eastAsia="Arial" w:hAnsi="Arial" w:cs="Arial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38573CCF" w14:textId="706BBB84" w:rsidR="00017494" w:rsidRPr="00017494" w:rsidRDefault="00017494" w:rsidP="001B6F43">
      <w:pPr>
        <w:numPr>
          <w:ilvl w:val="0"/>
          <w:numId w:val="16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017494">
        <w:rPr>
          <w:rFonts w:ascii="Arial" w:eastAsia="Arial" w:hAnsi="Arial" w:cs="Arial"/>
          <w:sz w:val="24"/>
          <w:szCs w:val="24"/>
          <w:lang w:val="pl"/>
        </w:rPr>
        <w:t>Zamawiający nie zastrzega obowiązku osobistego wykonania przez Wykonawcę kluczowych części zamówienia.</w:t>
      </w:r>
    </w:p>
    <w:p w14:paraId="05C4A98B" w14:textId="6D2AA73C" w:rsidR="00017494" w:rsidRDefault="00017494" w:rsidP="001A631E">
      <w:pPr>
        <w:numPr>
          <w:ilvl w:val="0"/>
          <w:numId w:val="16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017494">
        <w:rPr>
          <w:rFonts w:ascii="Arial" w:eastAsia="Arial" w:hAnsi="Arial" w:cs="Arial"/>
          <w:sz w:val="24"/>
          <w:szCs w:val="24"/>
          <w:lang w:val="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>
        <w:rPr>
          <w:rFonts w:ascii="Arial" w:eastAsia="Arial" w:hAnsi="Arial" w:cs="Arial"/>
          <w:sz w:val="24"/>
          <w:szCs w:val="24"/>
          <w:lang w:val="pl"/>
        </w:rPr>
        <w:t>w</w:t>
      </w:r>
      <w:r w:rsidRPr="00017494">
        <w:rPr>
          <w:rFonts w:ascii="Arial" w:eastAsia="Arial" w:hAnsi="Arial" w:cs="Arial"/>
          <w:sz w:val="24"/>
          <w:szCs w:val="24"/>
          <w:lang w:val="pl"/>
        </w:rPr>
        <w:t>ykonawców.</w:t>
      </w:r>
    </w:p>
    <w:p w14:paraId="185EAD7F" w14:textId="77777777" w:rsidR="004F5CB7" w:rsidRPr="00017494" w:rsidRDefault="004F5CB7" w:rsidP="00EB5AC3">
      <w:pPr>
        <w:spacing w:after="0"/>
        <w:ind w:left="453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3BC1829C" w14:textId="77777777" w:rsidR="00017494" w:rsidRPr="004F5CB7" w:rsidRDefault="00017494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F5CB7">
        <w:rPr>
          <w:rFonts w:ascii="Arial" w:hAnsi="Arial" w:cs="Arial"/>
          <w:b/>
          <w:sz w:val="24"/>
          <w:szCs w:val="24"/>
        </w:rPr>
        <w:t>Termin wykonania zamówienia:</w:t>
      </w:r>
    </w:p>
    <w:p w14:paraId="444219C5" w14:textId="50415AFE" w:rsidR="006A68A7" w:rsidRDefault="006A68A7" w:rsidP="001A631E">
      <w:pPr>
        <w:pStyle w:val="Tekstpodstawowy"/>
        <w:spacing w:before="120" w:after="120" w:line="276" w:lineRule="auto"/>
        <w:ind w:left="851"/>
        <w:jc w:val="both"/>
      </w:pPr>
      <w:r>
        <w:t>Dla zadania nr 1- 30.11.2022r.</w:t>
      </w:r>
    </w:p>
    <w:p w14:paraId="4D9C39C7" w14:textId="342F62C6" w:rsidR="006A68A7" w:rsidRDefault="006A68A7" w:rsidP="001A631E">
      <w:pPr>
        <w:pStyle w:val="Tekstpodstawowy"/>
        <w:spacing w:before="120" w:after="120" w:line="276" w:lineRule="auto"/>
        <w:ind w:left="851"/>
        <w:jc w:val="both"/>
      </w:pPr>
      <w:r>
        <w:t>Dla zadania nr 2 - 30.09.2022r.</w:t>
      </w:r>
    </w:p>
    <w:p w14:paraId="11F9B891" w14:textId="77777777" w:rsidR="006A68A7" w:rsidRPr="004F5CB7" w:rsidRDefault="006A68A7" w:rsidP="00DA5E73">
      <w:pPr>
        <w:pStyle w:val="Tekstpodstawowy"/>
        <w:spacing w:before="120" w:after="120" w:line="276" w:lineRule="auto"/>
        <w:ind w:left="851"/>
        <w:jc w:val="both"/>
      </w:pPr>
    </w:p>
    <w:p w14:paraId="65E7BE20" w14:textId="77DF3924" w:rsidR="004F5CB7" w:rsidRPr="004F5CB7" w:rsidRDefault="004F5CB7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F5CB7">
        <w:rPr>
          <w:rFonts w:ascii="Arial" w:hAnsi="Arial" w:cs="Arial"/>
          <w:b/>
          <w:sz w:val="24"/>
          <w:szCs w:val="24"/>
        </w:rPr>
        <w:lastRenderedPageBreak/>
        <w:t>Warunki udziału w postępowaniu</w:t>
      </w:r>
    </w:p>
    <w:p w14:paraId="0675CCF6" w14:textId="2E3960FF" w:rsidR="004F5CB7" w:rsidRPr="004F5CB7" w:rsidRDefault="004F5CB7" w:rsidP="001B6F43">
      <w:pPr>
        <w:numPr>
          <w:ilvl w:val="0"/>
          <w:numId w:val="18"/>
        </w:numPr>
        <w:spacing w:before="240" w:after="0"/>
        <w:ind w:left="567" w:right="20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sz w:val="24"/>
          <w:szCs w:val="24"/>
          <w:lang w:val="pl"/>
        </w:rPr>
        <w:t>O udzielenie zamówienia mogą ubiegać się Wykonawcy, którzy nie podlegają wykluczeniu oraz spełniają warunki</w:t>
      </w:r>
      <w:r w:rsidRPr="004F5CB7">
        <w:rPr>
          <w:rFonts w:ascii="Arial" w:eastAsia="Arial" w:hAnsi="Arial" w:cs="Arial"/>
          <w:b/>
          <w:sz w:val="24"/>
          <w:szCs w:val="24"/>
          <w:highlight w:val="white"/>
          <w:lang w:val="pl"/>
        </w:rPr>
        <w:t xml:space="preserve"> </w:t>
      </w:r>
      <w:r w:rsidRPr="004F5CB7">
        <w:rPr>
          <w:rFonts w:ascii="Arial" w:eastAsia="Arial" w:hAnsi="Arial" w:cs="Arial"/>
          <w:sz w:val="24"/>
          <w:szCs w:val="24"/>
          <w:highlight w:val="white"/>
          <w:lang w:val="pl"/>
        </w:rPr>
        <w:t>udziału w postępowaniu.</w:t>
      </w:r>
    </w:p>
    <w:p w14:paraId="7044AC17" w14:textId="77777777" w:rsidR="004F5CB7" w:rsidRPr="004F5CB7" w:rsidRDefault="004F5CB7" w:rsidP="001B6F43">
      <w:pPr>
        <w:numPr>
          <w:ilvl w:val="0"/>
          <w:numId w:val="18"/>
        </w:numPr>
        <w:spacing w:after="0"/>
        <w:ind w:left="567" w:right="20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sz w:val="24"/>
          <w:szCs w:val="24"/>
          <w:lang w:val="pl"/>
        </w:rPr>
        <w:t>O udzielenie zamówienia mogą ubiegać się Wykonawcy, którzy spełniają warunki dotyczące:</w:t>
      </w:r>
    </w:p>
    <w:p w14:paraId="158AED70" w14:textId="03ED0363" w:rsidR="004F5CB7" w:rsidRPr="004F5CB7" w:rsidRDefault="004F5CB7" w:rsidP="001B6F43">
      <w:pPr>
        <w:numPr>
          <w:ilvl w:val="0"/>
          <w:numId w:val="17"/>
        </w:numPr>
        <w:spacing w:after="0"/>
        <w:ind w:left="993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b/>
          <w:sz w:val="24"/>
          <w:szCs w:val="24"/>
          <w:lang w:val="pl"/>
        </w:rPr>
        <w:t>zdolności do występowania w obrocie gospodarczym:</w:t>
      </w:r>
    </w:p>
    <w:p w14:paraId="0DC39790" w14:textId="77777777" w:rsidR="004F5CB7" w:rsidRPr="004F5CB7" w:rsidRDefault="004F5CB7" w:rsidP="001B6F43">
      <w:pPr>
        <w:spacing w:after="0"/>
        <w:ind w:left="993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sz w:val="24"/>
          <w:szCs w:val="24"/>
          <w:lang w:val="pl"/>
        </w:rPr>
        <w:t>Zamawiający nie stawia warunku w powyższym zakresie.</w:t>
      </w:r>
    </w:p>
    <w:p w14:paraId="31BC81C7" w14:textId="77777777" w:rsidR="001B6F43" w:rsidRPr="001B6F43" w:rsidRDefault="004F5CB7" w:rsidP="00FC28F8">
      <w:pPr>
        <w:numPr>
          <w:ilvl w:val="0"/>
          <w:numId w:val="17"/>
        </w:numPr>
        <w:spacing w:after="0"/>
        <w:ind w:left="993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1B6F43">
        <w:rPr>
          <w:rFonts w:ascii="Arial" w:eastAsia="Arial" w:hAnsi="Arial" w:cs="Arial"/>
          <w:b/>
          <w:sz w:val="24"/>
          <w:szCs w:val="24"/>
          <w:lang w:val="pl"/>
        </w:rPr>
        <w:t>uprawnień do prowadzenia określonej działalności gospodarczej lub zawodowej, o ile wynika to z odrębnych przepisów:</w:t>
      </w:r>
    </w:p>
    <w:p w14:paraId="30281748" w14:textId="494DD87B" w:rsidR="009F0C35" w:rsidRPr="009F0C35" w:rsidRDefault="009F0C35" w:rsidP="009F0C35">
      <w:pPr>
        <w:spacing w:after="0"/>
        <w:ind w:left="1004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F0C35">
        <w:rPr>
          <w:rFonts w:ascii="Arial" w:eastAsia="Arial" w:hAnsi="Arial" w:cs="Arial"/>
          <w:sz w:val="24"/>
          <w:szCs w:val="24"/>
          <w:lang w:val="pl"/>
        </w:rPr>
        <w:t>a)</w:t>
      </w:r>
      <w:r w:rsidRPr="009F0C35">
        <w:rPr>
          <w:rFonts w:ascii="Arial" w:eastAsia="Arial" w:hAnsi="Arial" w:cs="Arial"/>
          <w:sz w:val="24"/>
          <w:szCs w:val="24"/>
          <w:lang w:val="pl"/>
        </w:rPr>
        <w:tab/>
        <w:t>zgodnie z art. 9 ustawy z dnia 21 grudnia 2000 r. o dozorze technicznym (Dz. U. z 2021 r. poz. 272, j. t.) Wykonawca powinien posiadać właściwe uprawnienia bądź uzgodnioną technologię naprawy urządzeń technicznych określonych w Rozporządzeniu Rady Ministrów z dnia 7 grudnia 2012 r.</w:t>
      </w:r>
      <w:r w:rsidR="00500C76">
        <w:rPr>
          <w:rFonts w:ascii="Arial" w:eastAsia="Arial" w:hAnsi="Arial" w:cs="Arial"/>
          <w:sz w:val="24"/>
          <w:szCs w:val="24"/>
          <w:lang w:val="pl"/>
        </w:rPr>
        <w:t xml:space="preserve">         </w:t>
      </w:r>
      <w:r w:rsidRPr="009F0C35">
        <w:rPr>
          <w:rFonts w:ascii="Arial" w:eastAsia="Arial" w:hAnsi="Arial" w:cs="Arial"/>
          <w:sz w:val="24"/>
          <w:szCs w:val="24"/>
          <w:lang w:val="pl"/>
        </w:rPr>
        <w:t xml:space="preserve"> w sprawie rodzajów urządzeń technicznych podlegających dozorowi technicznemu (Dz. U. z 2012 r. poz. 1468), w szczególności do naprawy:</w:t>
      </w:r>
    </w:p>
    <w:p w14:paraId="0D11F495" w14:textId="77777777" w:rsidR="009F0C35" w:rsidRPr="009F0C35" w:rsidRDefault="009F0C35" w:rsidP="009F0C35">
      <w:pPr>
        <w:spacing w:after="0"/>
        <w:ind w:left="1004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F0C35">
        <w:rPr>
          <w:rFonts w:ascii="Arial" w:eastAsia="Arial" w:hAnsi="Arial" w:cs="Arial"/>
          <w:sz w:val="24"/>
          <w:szCs w:val="24"/>
          <w:lang w:val="pl"/>
        </w:rPr>
        <w:t>−</w:t>
      </w:r>
      <w:r w:rsidRPr="009F0C35">
        <w:rPr>
          <w:rFonts w:ascii="Arial" w:eastAsia="Arial" w:hAnsi="Arial" w:cs="Arial"/>
          <w:sz w:val="24"/>
          <w:szCs w:val="24"/>
          <w:lang w:val="pl"/>
        </w:rPr>
        <w:tab/>
        <w:t>zbiorników cystern do przewozu materiałów niebezpiecznych;</w:t>
      </w:r>
    </w:p>
    <w:p w14:paraId="5DDF5C31" w14:textId="09AD6E8F" w:rsidR="009F0C35" w:rsidRDefault="009F0C35" w:rsidP="009F0C35">
      <w:pPr>
        <w:spacing w:after="0"/>
        <w:ind w:left="1004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F0C35">
        <w:rPr>
          <w:rFonts w:ascii="Arial" w:eastAsia="Arial" w:hAnsi="Arial" w:cs="Arial"/>
          <w:sz w:val="24"/>
          <w:szCs w:val="24"/>
          <w:lang w:val="pl"/>
        </w:rPr>
        <w:t>−</w:t>
      </w:r>
      <w:r w:rsidRPr="009F0C35">
        <w:rPr>
          <w:rFonts w:ascii="Arial" w:eastAsia="Arial" w:hAnsi="Arial" w:cs="Arial"/>
          <w:sz w:val="24"/>
          <w:szCs w:val="24"/>
          <w:lang w:val="pl"/>
        </w:rPr>
        <w:tab/>
        <w:t>urządzeń do napełniania i opróżn</w:t>
      </w:r>
      <w:r>
        <w:rPr>
          <w:rFonts w:ascii="Arial" w:eastAsia="Arial" w:hAnsi="Arial" w:cs="Arial"/>
          <w:sz w:val="24"/>
          <w:szCs w:val="24"/>
          <w:lang w:val="pl"/>
        </w:rPr>
        <w:t>iania zbiorników transportowych</w:t>
      </w:r>
    </w:p>
    <w:p w14:paraId="5D7721EA" w14:textId="33CA4247" w:rsidR="009F0C35" w:rsidRDefault="009F0C35" w:rsidP="009F0C35">
      <w:pPr>
        <w:spacing w:after="0"/>
        <w:ind w:left="1004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t>Aktualne uprawnienia wydane w formie decyzji administracyjnej przez właściwą jednostkę dozoru technicznego bądź uzgodnioną technologię naprawy</w:t>
      </w:r>
      <w:r w:rsidR="00F565D6">
        <w:rPr>
          <w:rFonts w:ascii="Arial" w:eastAsia="Arial" w:hAnsi="Arial" w:cs="Arial"/>
          <w:sz w:val="24"/>
          <w:szCs w:val="24"/>
          <w:lang w:val="pl"/>
        </w:rPr>
        <w:t>.</w:t>
      </w:r>
    </w:p>
    <w:p w14:paraId="27603D64" w14:textId="783BF492" w:rsidR="00F672B4" w:rsidRPr="00486A81" w:rsidRDefault="00F672B4" w:rsidP="009F0C35">
      <w:pPr>
        <w:spacing w:after="0"/>
        <w:ind w:left="1004" w:right="20"/>
        <w:jc w:val="both"/>
        <w:rPr>
          <w:rFonts w:ascii="Arial" w:eastAsia="Arial" w:hAnsi="Arial" w:cs="Arial"/>
          <w:b/>
          <w:i/>
          <w:sz w:val="24"/>
          <w:szCs w:val="24"/>
          <w:lang w:val="pl"/>
        </w:rPr>
      </w:pPr>
      <w:r w:rsidRPr="00486A81">
        <w:rPr>
          <w:rFonts w:ascii="Arial" w:eastAsia="Arial" w:hAnsi="Arial" w:cs="Arial"/>
          <w:i/>
          <w:sz w:val="24"/>
          <w:szCs w:val="24"/>
          <w:u w:val="single"/>
          <w:lang w:val="pl"/>
        </w:rPr>
        <w:t>Zamawiający nie stawia warunku dla zadania nr 2</w:t>
      </w:r>
      <w:r w:rsidRPr="00486A81">
        <w:rPr>
          <w:rFonts w:ascii="Arial" w:eastAsia="Arial" w:hAnsi="Arial" w:cs="Arial"/>
          <w:b/>
          <w:i/>
          <w:sz w:val="24"/>
          <w:szCs w:val="24"/>
          <w:lang w:val="pl"/>
        </w:rPr>
        <w:t xml:space="preserve">. </w:t>
      </w:r>
    </w:p>
    <w:p w14:paraId="572612EB" w14:textId="218C83D8" w:rsidR="006B0518" w:rsidRDefault="00900EBC" w:rsidP="00900EBC">
      <w:pPr>
        <w:spacing w:after="0"/>
        <w:ind w:left="1004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 xml:space="preserve">b) </w:t>
      </w:r>
      <w:r w:rsidR="006B0518" w:rsidRPr="00900EBC">
        <w:rPr>
          <w:rFonts w:ascii="Arial" w:eastAsia="Arial" w:hAnsi="Arial" w:cs="Arial"/>
          <w:sz w:val="24"/>
          <w:szCs w:val="24"/>
          <w:lang w:val="pl"/>
        </w:rPr>
        <w:t xml:space="preserve">Warunek będzie spełniony jeśli Wykonawca wykaże, że posiada aktualny </w:t>
      </w:r>
      <w:r w:rsidR="005277FC" w:rsidRPr="00900EBC">
        <w:rPr>
          <w:rFonts w:ascii="Arial" w:eastAsia="Arial" w:hAnsi="Arial" w:cs="Arial"/>
          <w:sz w:val="24"/>
          <w:szCs w:val="24"/>
          <w:lang w:val="pl"/>
        </w:rPr>
        <w:t>Certyfikat ISO 9001 potwierdzający wdrożenie przez Wykonawcę system zarządzania jakością ISO 9001.</w:t>
      </w:r>
    </w:p>
    <w:p w14:paraId="199CC50D" w14:textId="6263BE1D" w:rsidR="001B6F43" w:rsidRPr="001B6F43" w:rsidRDefault="004F5CB7" w:rsidP="009F0C35">
      <w:pPr>
        <w:numPr>
          <w:ilvl w:val="0"/>
          <w:numId w:val="17"/>
        </w:numPr>
        <w:spacing w:after="0"/>
        <w:ind w:left="993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1B6F43">
        <w:rPr>
          <w:rFonts w:ascii="Arial" w:eastAsia="Arial" w:hAnsi="Arial" w:cs="Arial"/>
          <w:b/>
          <w:sz w:val="24"/>
          <w:szCs w:val="24"/>
          <w:lang w:val="pl"/>
        </w:rPr>
        <w:t>sytuacji ekonomicznej lub finansowej:</w:t>
      </w:r>
    </w:p>
    <w:p w14:paraId="58FD9E27" w14:textId="06A240CE" w:rsidR="007D09DB" w:rsidRPr="00F565D6" w:rsidRDefault="00322D8F" w:rsidP="006B7A6B">
      <w:pPr>
        <w:spacing w:after="0"/>
        <w:ind w:left="993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Warunek będzie spełniony jeśli </w:t>
      </w:r>
      <w:r w:rsidR="007D09DB" w:rsidRPr="00F565D6">
        <w:rPr>
          <w:rFonts w:ascii="Arial" w:eastAsia="Arial" w:hAnsi="Arial" w:cs="Arial"/>
          <w:sz w:val="24"/>
          <w:szCs w:val="24"/>
          <w:lang w:val="pl"/>
        </w:rPr>
        <w:t xml:space="preserve">Wykonawca </w:t>
      </w: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wykaże, że </w:t>
      </w:r>
      <w:r w:rsidR="007D09DB" w:rsidRPr="00F565D6">
        <w:rPr>
          <w:rFonts w:ascii="Arial" w:eastAsia="Arial" w:hAnsi="Arial" w:cs="Arial"/>
          <w:sz w:val="24"/>
          <w:szCs w:val="24"/>
          <w:lang w:val="pl"/>
        </w:rPr>
        <w:t xml:space="preserve">posiada aktualną opłaconą polisę od odpowiedzialności cywilnej w zakresie prowadzonej działalności związanej z przedmiotem zamówienia na </w:t>
      </w:r>
      <w:r w:rsidR="00181C81" w:rsidRPr="00F565D6">
        <w:rPr>
          <w:rFonts w:ascii="Arial" w:eastAsia="Arial" w:hAnsi="Arial" w:cs="Arial"/>
          <w:sz w:val="24"/>
          <w:szCs w:val="24"/>
          <w:lang w:val="pl"/>
        </w:rPr>
        <w:t>sumę gwarancyjną</w:t>
      </w:r>
      <w:r w:rsidR="007D09DB" w:rsidRPr="00F565D6">
        <w:rPr>
          <w:rFonts w:ascii="Arial" w:eastAsia="Arial" w:hAnsi="Arial" w:cs="Arial"/>
          <w:sz w:val="24"/>
          <w:szCs w:val="24"/>
          <w:lang w:val="pl"/>
        </w:rPr>
        <w:t>, co najmniej:</w:t>
      </w:r>
    </w:p>
    <w:p w14:paraId="33AE597C" w14:textId="127FE28E" w:rsidR="009678C6" w:rsidRPr="00F565D6" w:rsidRDefault="00181C81" w:rsidP="001B6F43">
      <w:pPr>
        <w:pStyle w:val="Akapitzlist"/>
        <w:numPr>
          <w:ilvl w:val="0"/>
          <w:numId w:val="42"/>
        </w:numPr>
        <w:spacing w:line="276" w:lineRule="auto"/>
        <w:ind w:left="993" w:right="20" w:firstLine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dla zadania nr 1 – </w:t>
      </w:r>
      <w:r w:rsidR="00F565D6" w:rsidRPr="00F565D6">
        <w:rPr>
          <w:rFonts w:ascii="Arial" w:eastAsia="Arial" w:hAnsi="Arial" w:cs="Arial"/>
          <w:sz w:val="24"/>
          <w:szCs w:val="24"/>
          <w:lang w:val="pl"/>
        </w:rPr>
        <w:t>8</w:t>
      </w:r>
      <w:r w:rsidR="009678C6" w:rsidRPr="00F565D6">
        <w:rPr>
          <w:rFonts w:ascii="Arial" w:eastAsia="Arial" w:hAnsi="Arial" w:cs="Arial"/>
          <w:sz w:val="24"/>
          <w:szCs w:val="24"/>
          <w:lang w:val="pl"/>
        </w:rPr>
        <w:t>00 000,00 zł brutto,</w:t>
      </w:r>
    </w:p>
    <w:p w14:paraId="541116C0" w14:textId="79E5B0B3" w:rsidR="009678C6" w:rsidRPr="00F565D6" w:rsidRDefault="009678C6" w:rsidP="001B6F43">
      <w:pPr>
        <w:pStyle w:val="Akapitzlist"/>
        <w:numPr>
          <w:ilvl w:val="0"/>
          <w:numId w:val="42"/>
        </w:numPr>
        <w:spacing w:line="276" w:lineRule="auto"/>
        <w:ind w:left="993" w:right="20" w:firstLine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t>dla zada</w:t>
      </w:r>
      <w:r w:rsidR="00181C81" w:rsidRPr="00F565D6">
        <w:rPr>
          <w:rFonts w:ascii="Arial" w:eastAsia="Arial" w:hAnsi="Arial" w:cs="Arial"/>
          <w:sz w:val="24"/>
          <w:szCs w:val="24"/>
          <w:lang w:val="pl"/>
        </w:rPr>
        <w:t xml:space="preserve">nia nr 2 – </w:t>
      </w:r>
      <w:r w:rsidR="00F565D6" w:rsidRPr="00F565D6">
        <w:rPr>
          <w:rFonts w:ascii="Arial" w:eastAsia="Arial" w:hAnsi="Arial" w:cs="Arial"/>
          <w:sz w:val="24"/>
          <w:szCs w:val="24"/>
          <w:lang w:val="pl"/>
        </w:rPr>
        <w:t>6</w:t>
      </w:r>
      <w:r w:rsidRPr="00F565D6">
        <w:rPr>
          <w:rFonts w:ascii="Arial" w:eastAsia="Arial" w:hAnsi="Arial" w:cs="Arial"/>
          <w:sz w:val="24"/>
          <w:szCs w:val="24"/>
          <w:lang w:val="pl"/>
        </w:rPr>
        <w:t>00 000,00 zł brutto</w:t>
      </w:r>
      <w:r w:rsidR="00024B94" w:rsidRPr="00F565D6">
        <w:rPr>
          <w:rFonts w:ascii="Arial" w:eastAsia="Arial" w:hAnsi="Arial" w:cs="Arial"/>
          <w:sz w:val="24"/>
          <w:szCs w:val="24"/>
          <w:lang w:val="pl"/>
        </w:rPr>
        <w:t>,</w:t>
      </w:r>
    </w:p>
    <w:p w14:paraId="3875C2DE" w14:textId="37FE6998" w:rsidR="009B7AAF" w:rsidRPr="00DC4026" w:rsidRDefault="004F5CB7" w:rsidP="00FC28F8">
      <w:pPr>
        <w:numPr>
          <w:ilvl w:val="0"/>
          <w:numId w:val="17"/>
        </w:numPr>
        <w:spacing w:after="0"/>
        <w:ind w:left="993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B7AAF">
        <w:rPr>
          <w:rFonts w:ascii="Arial" w:eastAsia="Arial" w:hAnsi="Arial" w:cs="Arial"/>
          <w:b/>
          <w:sz w:val="24"/>
          <w:szCs w:val="24"/>
          <w:lang w:val="pl"/>
        </w:rPr>
        <w:t>zdolności technicznej lub zawodowej:</w:t>
      </w:r>
    </w:p>
    <w:p w14:paraId="4688BE4A" w14:textId="7AEAD5B2" w:rsidR="004F5CB7" w:rsidRPr="009B7AAF" w:rsidRDefault="00322D8F" w:rsidP="00F672B4">
      <w:pPr>
        <w:pStyle w:val="Akapitzlist"/>
        <w:ind w:left="884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B7AAF">
        <w:rPr>
          <w:rFonts w:ascii="Arial" w:eastAsia="Arial" w:hAnsi="Arial" w:cs="Arial"/>
          <w:sz w:val="24"/>
          <w:szCs w:val="24"/>
          <w:lang w:val="pl"/>
        </w:rPr>
        <w:t xml:space="preserve">Warunek będzie spełniony jeśli </w:t>
      </w:r>
      <w:r w:rsidR="007D09DB" w:rsidRPr="009B7AAF">
        <w:rPr>
          <w:rFonts w:ascii="Arial" w:eastAsia="Arial" w:hAnsi="Arial" w:cs="Arial"/>
          <w:sz w:val="24"/>
          <w:szCs w:val="24"/>
          <w:lang w:val="pl"/>
        </w:rPr>
        <w:t>Wykonawca</w:t>
      </w:r>
      <w:r w:rsidRPr="009B7AAF">
        <w:rPr>
          <w:rFonts w:ascii="Arial" w:eastAsia="Arial" w:hAnsi="Arial" w:cs="Arial"/>
          <w:sz w:val="24"/>
          <w:szCs w:val="24"/>
          <w:lang w:val="pl"/>
        </w:rPr>
        <w:t xml:space="preserve"> wykaże, że</w:t>
      </w:r>
      <w:r w:rsidR="007D09DB" w:rsidRPr="009B7AAF">
        <w:rPr>
          <w:rFonts w:ascii="Arial" w:eastAsia="Arial" w:hAnsi="Arial" w:cs="Arial"/>
          <w:sz w:val="24"/>
          <w:szCs w:val="24"/>
          <w:lang w:val="pl"/>
        </w:rPr>
        <w:t xml:space="preserve"> ciągu ostatnich 3 lat przed upływem terminu składania ofert, a jeżeli okres prowadzenia działalności jest krótszy – w tym okresie, wykonał należycie usługę polegającą na </w:t>
      </w:r>
      <w:r w:rsidR="00B753C2">
        <w:rPr>
          <w:rFonts w:ascii="Arial" w:eastAsia="Arial" w:hAnsi="Arial" w:cs="Arial"/>
          <w:sz w:val="24"/>
          <w:szCs w:val="24"/>
          <w:lang w:val="pl"/>
        </w:rPr>
        <w:t>napraw</w:t>
      </w:r>
      <w:r w:rsidR="00DC4026">
        <w:rPr>
          <w:rFonts w:ascii="Arial" w:eastAsia="Arial" w:hAnsi="Arial" w:cs="Arial"/>
          <w:sz w:val="24"/>
          <w:szCs w:val="24"/>
          <w:lang w:val="pl"/>
        </w:rPr>
        <w:t>ie</w:t>
      </w:r>
      <w:r w:rsidR="00B753C2">
        <w:rPr>
          <w:rFonts w:ascii="Arial" w:eastAsia="Arial" w:hAnsi="Arial" w:cs="Arial"/>
          <w:sz w:val="24"/>
          <w:szCs w:val="24"/>
          <w:lang w:val="pl"/>
        </w:rPr>
        <w:t xml:space="preserve"> cystern</w:t>
      </w:r>
      <w:r w:rsidR="003B24AF" w:rsidRPr="009B7AAF">
        <w:rPr>
          <w:rFonts w:ascii="Arial" w:eastAsia="Arial" w:hAnsi="Arial" w:cs="Arial"/>
          <w:sz w:val="24"/>
          <w:szCs w:val="24"/>
          <w:lang w:val="pl"/>
        </w:rPr>
        <w:t>:</w:t>
      </w:r>
      <w:r w:rsidR="007D09DB" w:rsidRPr="009B7AAF">
        <w:rPr>
          <w:rFonts w:ascii="Arial" w:eastAsia="Arial" w:hAnsi="Arial" w:cs="Arial"/>
          <w:sz w:val="24"/>
          <w:szCs w:val="24"/>
          <w:lang w:val="pl"/>
        </w:rPr>
        <w:t xml:space="preserve"> </w:t>
      </w:r>
    </w:p>
    <w:p w14:paraId="295F52EC" w14:textId="40AD5016" w:rsidR="001A631E" w:rsidRDefault="00025772" w:rsidP="001A631E">
      <w:pPr>
        <w:numPr>
          <w:ilvl w:val="0"/>
          <w:numId w:val="43"/>
        </w:numPr>
        <w:autoSpaceDE w:val="0"/>
        <w:autoSpaceDN w:val="0"/>
        <w:spacing w:after="0"/>
        <w:ind w:left="1418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025772">
        <w:rPr>
          <w:rFonts w:ascii="Arial" w:eastAsia="Arial" w:hAnsi="Arial" w:cs="Arial"/>
          <w:sz w:val="24"/>
          <w:szCs w:val="24"/>
          <w:lang w:val="pl"/>
        </w:rPr>
        <w:t>dla zadania nr 2 – 1 cysternę</w:t>
      </w:r>
      <w:r w:rsidR="0016704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53E63947" w14:textId="5EBC7E34" w:rsidR="00FA57A6" w:rsidRPr="00486A81" w:rsidRDefault="00FA57A6" w:rsidP="00FA57A6">
      <w:pPr>
        <w:autoSpaceDE w:val="0"/>
        <w:autoSpaceDN w:val="0"/>
        <w:spacing w:after="0"/>
        <w:ind w:left="993"/>
        <w:jc w:val="both"/>
        <w:rPr>
          <w:rFonts w:ascii="Arial" w:eastAsia="Arial" w:hAnsi="Arial" w:cs="Arial"/>
          <w:i/>
          <w:sz w:val="24"/>
          <w:szCs w:val="24"/>
          <w:u w:val="single"/>
          <w:lang w:val="pl"/>
        </w:rPr>
      </w:pPr>
      <w:r w:rsidRPr="00486A81">
        <w:rPr>
          <w:rFonts w:ascii="Arial" w:eastAsia="Arial" w:hAnsi="Arial" w:cs="Arial"/>
          <w:i/>
          <w:sz w:val="24"/>
          <w:szCs w:val="24"/>
          <w:u w:val="single"/>
          <w:lang w:val="pl"/>
        </w:rPr>
        <w:t>Zamawiający nie stawia warunku dla zadania nr 1.</w:t>
      </w:r>
    </w:p>
    <w:p w14:paraId="15BFCE74" w14:textId="77777777" w:rsidR="00F565D6" w:rsidRPr="00F565D6" w:rsidRDefault="00F565D6" w:rsidP="00025772">
      <w:pPr>
        <w:spacing w:after="0"/>
        <w:ind w:left="993" w:firstLine="283"/>
        <w:rPr>
          <w:rFonts w:ascii="Arial" w:hAnsi="Arial" w:cs="Arial"/>
          <w:sz w:val="24"/>
          <w:szCs w:val="24"/>
          <w:lang w:eastAsia="zh-CN"/>
        </w:rPr>
      </w:pPr>
    </w:p>
    <w:p w14:paraId="1671404B" w14:textId="77777777" w:rsidR="00FC5DF1" w:rsidRPr="00FC5DF1" w:rsidRDefault="00FC5DF1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C5DF1">
        <w:rPr>
          <w:rFonts w:ascii="Arial" w:hAnsi="Arial" w:cs="Arial"/>
          <w:b/>
          <w:sz w:val="24"/>
          <w:szCs w:val="24"/>
        </w:rPr>
        <w:t>Podstawy wykluczenia z postępowania</w:t>
      </w:r>
    </w:p>
    <w:p w14:paraId="7CE7EC64" w14:textId="12BD7574" w:rsidR="00FC5DF1" w:rsidRPr="00FC5DF1" w:rsidRDefault="00FC5DF1" w:rsidP="009B7AAF">
      <w:pPr>
        <w:numPr>
          <w:ilvl w:val="0"/>
          <w:numId w:val="19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C5DF1">
        <w:rPr>
          <w:rFonts w:ascii="Arial" w:eastAsia="Arial" w:hAnsi="Arial" w:cs="Arial"/>
          <w:sz w:val="24"/>
          <w:szCs w:val="24"/>
          <w:lang w:val="pl"/>
        </w:rPr>
        <w:t xml:space="preserve">Z postępowania o udzielenie zamówienia wyklucza się Wykonawców, </w:t>
      </w:r>
      <w:r w:rsidR="00500C76">
        <w:rPr>
          <w:rFonts w:ascii="Arial" w:eastAsia="Arial" w:hAnsi="Arial" w:cs="Arial"/>
          <w:sz w:val="24"/>
          <w:szCs w:val="24"/>
          <w:lang w:val="pl"/>
        </w:rPr>
        <w:t xml:space="preserve">                      </w:t>
      </w:r>
      <w:r w:rsidRPr="00FC5DF1">
        <w:rPr>
          <w:rFonts w:ascii="Arial" w:eastAsia="Arial" w:hAnsi="Arial" w:cs="Arial"/>
          <w:sz w:val="24"/>
          <w:szCs w:val="24"/>
          <w:lang w:val="pl"/>
        </w:rPr>
        <w:t>w stosunku do których zachodzi którako</w:t>
      </w:r>
      <w:r>
        <w:rPr>
          <w:rFonts w:ascii="Arial" w:eastAsia="Arial" w:hAnsi="Arial" w:cs="Arial"/>
          <w:sz w:val="24"/>
          <w:szCs w:val="24"/>
          <w:lang w:val="pl"/>
        </w:rPr>
        <w:t xml:space="preserve">lwiek z okoliczności wskazanych </w:t>
      </w:r>
      <w:r w:rsidRPr="00FC5DF1">
        <w:rPr>
          <w:rFonts w:ascii="Arial" w:eastAsia="Arial" w:hAnsi="Arial" w:cs="Arial"/>
          <w:sz w:val="24"/>
          <w:szCs w:val="24"/>
          <w:lang w:val="pl"/>
        </w:rPr>
        <w:t>w art. 108 ust. 1 PZP;</w:t>
      </w:r>
    </w:p>
    <w:p w14:paraId="20BFE902" w14:textId="1011A18F" w:rsidR="00FC5DF1" w:rsidRPr="001B1442" w:rsidRDefault="00FC5DF1" w:rsidP="009B7AAF">
      <w:pPr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FC5DF1">
        <w:rPr>
          <w:rFonts w:ascii="Arial" w:eastAsia="Arial" w:hAnsi="Arial" w:cs="Arial"/>
          <w:sz w:val="24"/>
          <w:szCs w:val="24"/>
          <w:lang w:val="pl"/>
        </w:rPr>
        <w:lastRenderedPageBreak/>
        <w:t>Wykluczenie Wykonawcy następuje zgodnie z art. 111 PZP</w:t>
      </w:r>
      <w:r w:rsidR="001B1442">
        <w:rPr>
          <w:rFonts w:ascii="Arial" w:eastAsia="Arial" w:hAnsi="Arial" w:cs="Arial"/>
          <w:sz w:val="24"/>
          <w:szCs w:val="24"/>
          <w:lang w:val="pl"/>
        </w:rPr>
        <w:t>.</w:t>
      </w:r>
    </w:p>
    <w:p w14:paraId="0F6F9C55" w14:textId="5EC30C61" w:rsidR="001B1442" w:rsidRDefault="001B1442" w:rsidP="00EB5AC3">
      <w:pPr>
        <w:spacing w:after="0"/>
        <w:ind w:left="-26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7611253C" w14:textId="6E18E998" w:rsidR="001B1442" w:rsidRPr="00FC5DF1" w:rsidRDefault="001B1442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przedmiotowych środkach dowodowych</w:t>
      </w:r>
    </w:p>
    <w:p w14:paraId="7B8C784F" w14:textId="40001115" w:rsidR="00B753C2" w:rsidRPr="00B753C2" w:rsidRDefault="00B753C2" w:rsidP="00B753C2">
      <w:p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B753C2">
        <w:rPr>
          <w:rFonts w:ascii="Arial" w:eastAsia="Arial" w:hAnsi="Arial" w:cs="Arial"/>
          <w:sz w:val="24"/>
          <w:szCs w:val="24"/>
          <w:lang w:val="pl"/>
        </w:rPr>
        <w:t>1.</w:t>
      </w:r>
      <w:r w:rsidRPr="00B753C2">
        <w:rPr>
          <w:rFonts w:ascii="Arial" w:eastAsia="Arial" w:hAnsi="Arial" w:cs="Arial"/>
          <w:sz w:val="24"/>
          <w:szCs w:val="24"/>
          <w:lang w:val="pl"/>
        </w:rPr>
        <w:tab/>
        <w:t xml:space="preserve">Na potwierdzenie, że oferowane usługi spełniają określone przez Zamawiającego wymagania oraz cechy, Zamawiający wymaga złożenia przedmiotowych środków dowodowych, wskazanych w rozdziale </w:t>
      </w:r>
      <w:r w:rsidRPr="00E32545">
        <w:rPr>
          <w:rFonts w:ascii="Arial" w:eastAsia="Arial" w:hAnsi="Arial" w:cs="Arial"/>
          <w:sz w:val="24"/>
          <w:szCs w:val="24"/>
          <w:lang w:val="pl"/>
        </w:rPr>
        <w:t>XV</w:t>
      </w:r>
      <w:r w:rsidR="00E32545" w:rsidRPr="00E32545">
        <w:rPr>
          <w:rFonts w:ascii="Arial" w:eastAsia="Arial" w:hAnsi="Arial" w:cs="Arial"/>
          <w:sz w:val="24"/>
          <w:szCs w:val="24"/>
          <w:lang w:val="pl"/>
        </w:rPr>
        <w:t>I</w:t>
      </w:r>
      <w:r w:rsidRPr="00E32545">
        <w:rPr>
          <w:rFonts w:ascii="Arial" w:eastAsia="Arial" w:hAnsi="Arial" w:cs="Arial"/>
          <w:sz w:val="24"/>
          <w:szCs w:val="24"/>
          <w:lang w:val="pl"/>
        </w:rPr>
        <w:t xml:space="preserve"> pkt. </w:t>
      </w:r>
      <w:r w:rsidR="00E32545" w:rsidRPr="00E32545">
        <w:rPr>
          <w:rFonts w:ascii="Arial" w:eastAsia="Arial" w:hAnsi="Arial" w:cs="Arial"/>
          <w:sz w:val="24"/>
          <w:szCs w:val="24"/>
          <w:lang w:val="pl"/>
        </w:rPr>
        <w:t>4</w:t>
      </w:r>
      <w:r w:rsidRPr="00E32545">
        <w:rPr>
          <w:rFonts w:ascii="Arial" w:eastAsia="Arial" w:hAnsi="Arial" w:cs="Arial"/>
          <w:sz w:val="24"/>
          <w:szCs w:val="24"/>
          <w:lang w:val="pl"/>
        </w:rPr>
        <w:t xml:space="preserve"> </w:t>
      </w:r>
      <w:proofErr w:type="spellStart"/>
      <w:r w:rsidRPr="00E32545">
        <w:rPr>
          <w:rFonts w:ascii="Arial" w:eastAsia="Arial" w:hAnsi="Arial" w:cs="Arial"/>
          <w:sz w:val="24"/>
          <w:szCs w:val="24"/>
          <w:lang w:val="pl"/>
        </w:rPr>
        <w:t>ppkt</w:t>
      </w:r>
      <w:proofErr w:type="spellEnd"/>
      <w:r w:rsidRPr="00B753C2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E32545">
        <w:rPr>
          <w:rFonts w:ascii="Arial" w:eastAsia="Arial" w:hAnsi="Arial" w:cs="Arial"/>
          <w:sz w:val="24"/>
          <w:szCs w:val="24"/>
          <w:lang w:val="pl"/>
        </w:rPr>
        <w:t>a</w:t>
      </w:r>
      <w:r w:rsidRPr="00B753C2">
        <w:rPr>
          <w:rFonts w:ascii="Arial" w:eastAsia="Arial" w:hAnsi="Arial" w:cs="Arial"/>
          <w:sz w:val="24"/>
          <w:szCs w:val="24"/>
          <w:lang w:val="pl"/>
        </w:rPr>
        <w:t>) SWZ.</w:t>
      </w:r>
    </w:p>
    <w:p w14:paraId="56F05C9E" w14:textId="77777777" w:rsidR="00B753C2" w:rsidRPr="00B753C2" w:rsidRDefault="00B753C2" w:rsidP="00B753C2">
      <w:p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B753C2">
        <w:rPr>
          <w:rFonts w:ascii="Arial" w:eastAsia="Arial" w:hAnsi="Arial" w:cs="Arial"/>
          <w:sz w:val="24"/>
          <w:szCs w:val="24"/>
          <w:lang w:val="pl"/>
        </w:rPr>
        <w:t>2.</w:t>
      </w:r>
      <w:r w:rsidRPr="00B753C2">
        <w:rPr>
          <w:rFonts w:ascii="Arial" w:eastAsia="Arial" w:hAnsi="Arial" w:cs="Arial"/>
          <w:sz w:val="24"/>
          <w:szCs w:val="24"/>
          <w:lang w:val="pl"/>
        </w:rPr>
        <w:tab/>
        <w:t>Przedmiotowe środki dowodowe Wykonawcy obowiązani są złożyć wraz z ofertą.</w:t>
      </w:r>
    </w:p>
    <w:p w14:paraId="5E1E0538" w14:textId="77777777" w:rsidR="00B753C2" w:rsidRPr="00B753C2" w:rsidRDefault="00B753C2" w:rsidP="00B753C2">
      <w:p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B753C2">
        <w:rPr>
          <w:rFonts w:ascii="Arial" w:eastAsia="Arial" w:hAnsi="Arial" w:cs="Arial"/>
          <w:sz w:val="24"/>
          <w:szCs w:val="24"/>
          <w:lang w:val="pl"/>
        </w:rPr>
        <w:t>3.</w:t>
      </w:r>
      <w:r w:rsidRPr="00B753C2">
        <w:rPr>
          <w:rFonts w:ascii="Arial" w:eastAsia="Arial" w:hAnsi="Arial" w:cs="Arial"/>
          <w:sz w:val="24"/>
          <w:szCs w:val="24"/>
          <w:lang w:val="pl"/>
        </w:rPr>
        <w:tab/>
        <w:t>Jeżeli Wykonawca nie złożył przedmiotowych środków dowodowych lub złożone przedmiotowe środki dowodowe są niekompletne, Zamawiający wezwie do ich złożenia lub uzupełnienia w wyznaczonym terminie.</w:t>
      </w:r>
    </w:p>
    <w:p w14:paraId="40BB1DCB" w14:textId="77777777" w:rsidR="00B753C2" w:rsidRPr="00B753C2" w:rsidRDefault="00B753C2" w:rsidP="00B753C2">
      <w:p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B753C2">
        <w:rPr>
          <w:rFonts w:ascii="Arial" w:eastAsia="Arial" w:hAnsi="Arial" w:cs="Arial"/>
          <w:sz w:val="24"/>
          <w:szCs w:val="24"/>
          <w:lang w:val="pl"/>
        </w:rPr>
        <w:t>4.</w:t>
      </w:r>
      <w:r w:rsidRPr="00B753C2">
        <w:rPr>
          <w:rFonts w:ascii="Arial" w:eastAsia="Arial" w:hAnsi="Arial" w:cs="Arial"/>
          <w:sz w:val="24"/>
          <w:szCs w:val="24"/>
          <w:lang w:val="pl"/>
        </w:rPr>
        <w:tab/>
        <w:t>Zamawiający może żądać od Wykonawców wyjaśnień dotyczących treści przedmiotowych środków dowodowych.</w:t>
      </w:r>
    </w:p>
    <w:p w14:paraId="6572D687" w14:textId="4A6915EB" w:rsidR="00B753C2" w:rsidRDefault="00B753C2" w:rsidP="00B753C2">
      <w:p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B753C2">
        <w:rPr>
          <w:rFonts w:ascii="Arial" w:eastAsia="Arial" w:hAnsi="Arial" w:cs="Arial"/>
          <w:sz w:val="24"/>
          <w:szCs w:val="24"/>
          <w:lang w:val="pl"/>
        </w:rPr>
        <w:t>5.</w:t>
      </w:r>
      <w:r w:rsidRPr="00B753C2">
        <w:rPr>
          <w:rFonts w:ascii="Arial" w:eastAsia="Arial" w:hAnsi="Arial" w:cs="Arial"/>
          <w:sz w:val="24"/>
          <w:szCs w:val="24"/>
          <w:lang w:val="pl"/>
        </w:rPr>
        <w:tab/>
        <w:t>Zamawiający zaakceptuje równoważne przedmiotowe środki dowodowe, jeśli potwierdzają one że oferowane usługi spełniają określone przez Zamawiającego wymagania i cechy.</w:t>
      </w:r>
    </w:p>
    <w:p w14:paraId="3C7AC3E5" w14:textId="77777777" w:rsidR="00B753C2" w:rsidRPr="00B753C2" w:rsidRDefault="00B753C2" w:rsidP="00B753C2">
      <w:p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678C7EEA" w14:textId="5341B724" w:rsidR="00D1204D" w:rsidRPr="00D1204D" w:rsidRDefault="00D1204D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1204D">
        <w:rPr>
          <w:rFonts w:ascii="Arial" w:hAnsi="Arial" w:cs="Arial"/>
          <w:b/>
          <w:sz w:val="24"/>
          <w:szCs w:val="24"/>
        </w:rPr>
        <w:t>Podmiotowe środki dowodowe. Oświadczenia i dokumenty, jakie zobowiązani są dostarczyć Wykonawcy w celu potwierdzenia spełniania warunków udziału w postępowaniu oraz wykazania braku podstaw wykluczenia</w:t>
      </w:r>
    </w:p>
    <w:p w14:paraId="13EDD6C3" w14:textId="2F3AC6AD" w:rsidR="00D1204D" w:rsidRDefault="0061577C" w:rsidP="009B7AAF">
      <w:pPr>
        <w:numPr>
          <w:ilvl w:val="0"/>
          <w:numId w:val="2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1577C">
        <w:rPr>
          <w:rFonts w:ascii="Arial" w:eastAsia="Arial" w:hAnsi="Arial" w:cs="Arial"/>
          <w:sz w:val="24"/>
          <w:szCs w:val="24"/>
        </w:rPr>
        <w:t>Do oferty Wykonawca zobowiązany jest dołączyć aktualne na dzień składania ofert oświadczenie</w:t>
      </w:r>
      <w:r w:rsidR="00975455">
        <w:rPr>
          <w:rFonts w:ascii="Arial" w:eastAsia="Arial" w:hAnsi="Arial" w:cs="Arial"/>
          <w:sz w:val="24"/>
          <w:szCs w:val="24"/>
        </w:rPr>
        <w:t xml:space="preserve"> </w:t>
      </w:r>
      <w:r w:rsidRPr="0061577C">
        <w:rPr>
          <w:rFonts w:ascii="Arial" w:eastAsia="Arial" w:hAnsi="Arial" w:cs="Arial"/>
          <w:sz w:val="24"/>
          <w:szCs w:val="24"/>
        </w:rPr>
        <w:t xml:space="preserve">, że nie podlega wykluczeniu oraz spełnia warunki udziału </w:t>
      </w:r>
      <w:r w:rsidR="00500C76">
        <w:rPr>
          <w:rFonts w:ascii="Arial" w:eastAsia="Arial" w:hAnsi="Arial" w:cs="Arial"/>
          <w:sz w:val="24"/>
          <w:szCs w:val="24"/>
        </w:rPr>
        <w:t xml:space="preserve">       </w:t>
      </w:r>
      <w:r w:rsidRPr="0061577C">
        <w:rPr>
          <w:rFonts w:ascii="Arial" w:eastAsia="Arial" w:hAnsi="Arial" w:cs="Arial"/>
          <w:sz w:val="24"/>
          <w:szCs w:val="24"/>
        </w:rPr>
        <w:t xml:space="preserve">w postępowaniu. Przedmiotowe oświadczenie Wykonawca składa w formie </w:t>
      </w:r>
      <w:r w:rsidRPr="0061577C">
        <w:rPr>
          <w:rFonts w:ascii="Arial" w:eastAsia="Arial" w:hAnsi="Arial" w:cs="Arial"/>
          <w:b/>
          <w:bCs/>
          <w:sz w:val="24"/>
          <w:szCs w:val="24"/>
        </w:rPr>
        <w:t>Jednolitego Europejskiego Dokumentu Zamówienia (ESPD)</w:t>
      </w:r>
      <w:r w:rsidRPr="0061577C">
        <w:rPr>
          <w:rFonts w:ascii="Arial" w:eastAsia="Arial" w:hAnsi="Arial" w:cs="Arial"/>
          <w:sz w:val="24"/>
          <w:szCs w:val="24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0FBC107C" w14:textId="3AE4EC28" w:rsidR="00975455" w:rsidRPr="00FC4E61" w:rsidRDefault="0061577C" w:rsidP="009B7AAF">
      <w:pPr>
        <w:numPr>
          <w:ilvl w:val="0"/>
          <w:numId w:val="2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1577C">
        <w:rPr>
          <w:rFonts w:ascii="Arial" w:eastAsia="Arial" w:hAnsi="Arial" w:cs="Arial"/>
          <w:sz w:val="24"/>
          <w:szCs w:val="24"/>
        </w:rPr>
        <w:t xml:space="preserve">Zamawiający informuje, iż instrukcję wypełnienia ESPD można znaleźć pod </w:t>
      </w:r>
      <w:r w:rsidRPr="00FC4E61">
        <w:rPr>
          <w:rFonts w:ascii="Arial" w:eastAsia="Arial" w:hAnsi="Arial" w:cs="Arial"/>
          <w:sz w:val="24"/>
          <w:szCs w:val="24"/>
        </w:rPr>
        <w:t xml:space="preserve">adresem: </w:t>
      </w:r>
      <w:hyperlink r:id="rId13" w:history="1">
        <w:r w:rsidRPr="00FC4E61">
          <w:rPr>
            <w:rStyle w:val="Hipercze"/>
            <w:rFonts w:ascii="Arial" w:eastAsia="Arial" w:hAnsi="Arial" w:cs="Arial"/>
            <w:sz w:val="24"/>
            <w:szCs w:val="24"/>
          </w:rPr>
          <w:t>https://www.uzp.gov.pl/baza-wiedzy/prawo-zamowien-publicznych-regulacje/prawo-krajowe/jednolity-europejski-dokument-zamowienia</w:t>
        </w:r>
      </w:hyperlink>
      <w:r w:rsidRPr="00FC4E61">
        <w:rPr>
          <w:rFonts w:ascii="Arial" w:eastAsia="Arial" w:hAnsi="Arial" w:cs="Arial"/>
          <w:sz w:val="24"/>
          <w:szCs w:val="24"/>
        </w:rPr>
        <w:t xml:space="preserve">. </w:t>
      </w:r>
    </w:p>
    <w:p w14:paraId="3F1D1413" w14:textId="025A8B9C" w:rsidR="009B7AAF" w:rsidRPr="009B7AAF" w:rsidRDefault="00975455" w:rsidP="00FC28F8">
      <w:pPr>
        <w:numPr>
          <w:ilvl w:val="0"/>
          <w:numId w:val="2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B7AAF">
        <w:rPr>
          <w:rFonts w:ascii="Arial" w:eastAsia="Arial" w:hAnsi="Arial" w:cs="Arial"/>
          <w:sz w:val="24"/>
          <w:szCs w:val="24"/>
        </w:rPr>
        <w:t>Wersję edytowalną</w:t>
      </w:r>
      <w:r w:rsidR="004A0582" w:rsidRPr="009B7AAF">
        <w:rPr>
          <w:rFonts w:ascii="Arial" w:eastAsia="Arial" w:hAnsi="Arial" w:cs="Arial"/>
          <w:sz w:val="24"/>
          <w:szCs w:val="24"/>
        </w:rPr>
        <w:t xml:space="preserve"> Jednolitego Europejskiego Dokumentu Zamówienia stanowi </w:t>
      </w:r>
      <w:r w:rsidR="004A0582" w:rsidRPr="00E32545">
        <w:rPr>
          <w:rFonts w:ascii="Arial" w:eastAsia="Arial" w:hAnsi="Arial" w:cs="Arial"/>
          <w:bCs/>
          <w:sz w:val="24"/>
          <w:szCs w:val="24"/>
        </w:rPr>
        <w:t xml:space="preserve">Załącznik nr </w:t>
      </w:r>
      <w:r w:rsidR="00D953AA">
        <w:rPr>
          <w:rFonts w:ascii="Arial" w:eastAsia="Arial" w:hAnsi="Arial" w:cs="Arial"/>
          <w:bCs/>
          <w:sz w:val="24"/>
          <w:szCs w:val="24"/>
        </w:rPr>
        <w:t>6</w:t>
      </w:r>
      <w:r w:rsidR="004A0582" w:rsidRPr="00E32545">
        <w:rPr>
          <w:rFonts w:ascii="Arial" w:eastAsia="Arial" w:hAnsi="Arial" w:cs="Arial"/>
          <w:bCs/>
          <w:sz w:val="24"/>
          <w:szCs w:val="24"/>
        </w:rPr>
        <w:t xml:space="preserve"> do SWZ.</w:t>
      </w:r>
    </w:p>
    <w:p w14:paraId="298FF14C" w14:textId="6361EF10" w:rsidR="004A0582" w:rsidRPr="009B7AAF" w:rsidRDefault="004A0582" w:rsidP="009B7AAF">
      <w:pPr>
        <w:spacing w:after="0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B7AAF">
        <w:rPr>
          <w:rFonts w:ascii="Arial" w:eastAsia="Arial" w:hAnsi="Arial" w:cs="Arial"/>
          <w:sz w:val="24"/>
          <w:szCs w:val="24"/>
          <w:lang w:val="pl"/>
        </w:rPr>
        <w:t>Zamawiający przewiduje możliwość złożenia przez Wykonawcę ogólnego oświadczenia o spełnieniu warunków udziału w postępowaniu (kryterium kwalifikacji) w części IV α : Ogólne oświadczenie dotyczące wszystkich kryteriów kwalifikacji. Oznacza to, że Wykonawca, zaznaczając sekcję α części IV formularza, nie ma obowiązku wypełniania dalszych pól Jednolitego Europejskiego Dokumentu Zamówień odnoszących się do szczególnych warunków udziału w postępowaniu (kryteriów kwalifikacji) określonych przez Zamawiającego.</w:t>
      </w:r>
    </w:p>
    <w:p w14:paraId="454389CB" w14:textId="1846CEDB" w:rsidR="004F09C9" w:rsidRDefault="0061577C" w:rsidP="009B7AAF">
      <w:pPr>
        <w:numPr>
          <w:ilvl w:val="0"/>
          <w:numId w:val="2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1577C">
        <w:rPr>
          <w:rFonts w:ascii="Arial" w:eastAsia="Arial" w:hAnsi="Arial" w:cs="Arial"/>
          <w:sz w:val="24"/>
          <w:szCs w:val="24"/>
        </w:rPr>
        <w:t xml:space="preserve">Zamawiający zaleca wypełnienie ESPD za pomocą serwisu dostępnego pod adresem: </w:t>
      </w:r>
      <w:hyperlink r:id="rId14" w:history="1">
        <w:r w:rsidRPr="0061577C">
          <w:rPr>
            <w:rStyle w:val="Hipercze"/>
            <w:rFonts w:ascii="Arial" w:eastAsia="Arial" w:hAnsi="Arial" w:cs="Arial"/>
            <w:sz w:val="24"/>
            <w:szCs w:val="24"/>
          </w:rPr>
          <w:t>https://espd.uzp.gov.pl/</w:t>
        </w:r>
      </w:hyperlink>
      <w:r w:rsidRPr="0061577C">
        <w:rPr>
          <w:rFonts w:ascii="Arial" w:eastAsia="Arial" w:hAnsi="Arial" w:cs="Arial"/>
          <w:sz w:val="24"/>
          <w:szCs w:val="24"/>
        </w:rPr>
        <w:t xml:space="preserve">. W tym celu przygotowany przez </w:t>
      </w:r>
      <w:r w:rsidRPr="0061577C">
        <w:rPr>
          <w:rFonts w:ascii="Arial" w:eastAsia="Arial" w:hAnsi="Arial" w:cs="Arial"/>
          <w:sz w:val="24"/>
          <w:szCs w:val="24"/>
        </w:rPr>
        <w:lastRenderedPageBreak/>
        <w:t>Zamawiającego Jednolity Europejski Dokument Zamówienia (ESPD) w formacie *.</w:t>
      </w:r>
      <w:proofErr w:type="spellStart"/>
      <w:r w:rsidRPr="0061577C">
        <w:rPr>
          <w:rFonts w:ascii="Arial" w:eastAsia="Arial" w:hAnsi="Arial" w:cs="Arial"/>
          <w:sz w:val="24"/>
          <w:szCs w:val="24"/>
        </w:rPr>
        <w:t>xml</w:t>
      </w:r>
      <w:proofErr w:type="spellEnd"/>
      <w:r w:rsidRPr="0061577C">
        <w:rPr>
          <w:rFonts w:ascii="Arial" w:eastAsia="Arial" w:hAnsi="Arial" w:cs="Arial"/>
          <w:sz w:val="24"/>
          <w:szCs w:val="24"/>
        </w:rPr>
        <w:t>, należy zaimportować do wyżej wymienionego serwisu oraz postępując zgodnie z zamieszczoną tam instrukcją wypełnić wzór elektronicznego formularza ESPD, z zastrzeżeniem poniższych uwag:</w:t>
      </w:r>
    </w:p>
    <w:p w14:paraId="2067EF0A" w14:textId="69EA2738" w:rsidR="0061577C" w:rsidRPr="0061577C" w:rsidRDefault="0061577C" w:rsidP="009B7AAF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1577C">
        <w:rPr>
          <w:rFonts w:ascii="Arial" w:eastAsia="Arial" w:hAnsi="Arial" w:cs="Arial"/>
          <w:sz w:val="24"/>
          <w:szCs w:val="24"/>
        </w:rPr>
        <w:t>w Części II Sekcji D ESPD (</w:t>
      </w:r>
      <w:r w:rsidRPr="0061577C">
        <w:rPr>
          <w:rFonts w:ascii="Arial" w:eastAsia="Arial" w:hAnsi="Arial" w:cs="Arial"/>
          <w:i/>
          <w:iCs/>
          <w:sz w:val="24"/>
          <w:szCs w:val="24"/>
        </w:rPr>
        <w:t>Informacje dotyczące podwykonawców, na których zdolności Wykonawca nie polega</w:t>
      </w:r>
      <w:r w:rsidRPr="0061577C">
        <w:rPr>
          <w:rFonts w:ascii="Arial" w:eastAsia="Arial" w:hAnsi="Arial" w:cs="Arial"/>
          <w:sz w:val="24"/>
          <w:szCs w:val="24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</w:t>
      </w:r>
      <w:r w:rsidR="00500C76">
        <w:rPr>
          <w:rFonts w:ascii="Arial" w:eastAsia="Arial" w:hAnsi="Arial" w:cs="Arial"/>
          <w:sz w:val="24"/>
          <w:szCs w:val="24"/>
        </w:rPr>
        <w:t xml:space="preserve">      </w:t>
      </w:r>
      <w:r w:rsidRPr="0061577C">
        <w:rPr>
          <w:rFonts w:ascii="Arial" w:eastAsia="Arial" w:hAnsi="Arial" w:cs="Arial"/>
          <w:sz w:val="24"/>
          <w:szCs w:val="24"/>
        </w:rPr>
        <w:t xml:space="preserve">w Części II Sekcja A i B oraz w Części III; </w:t>
      </w:r>
    </w:p>
    <w:p w14:paraId="4E4A1D56" w14:textId="54F075AF" w:rsidR="0061577C" w:rsidRPr="0061577C" w:rsidRDefault="0061577C" w:rsidP="009B7AAF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61577C">
        <w:rPr>
          <w:rFonts w:ascii="Arial" w:eastAsia="Arial" w:hAnsi="Arial" w:cs="Arial"/>
          <w:sz w:val="24"/>
          <w:szCs w:val="24"/>
        </w:rPr>
        <w:t xml:space="preserve">w Części IV Zamawiający żąda jedynie ogólnego oświadczenia dotyczącego wszystkich kryteriów kwalifikacji (sekcja α), bez wypełniania poszczególnych Sekcji A, B, C i D; </w:t>
      </w:r>
    </w:p>
    <w:p w14:paraId="1AFC10E2" w14:textId="3C7504C5" w:rsidR="0061577C" w:rsidRPr="0061577C" w:rsidRDefault="0061577C" w:rsidP="009B7AAF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1577C">
        <w:rPr>
          <w:rFonts w:ascii="Arial" w:eastAsia="Arial" w:hAnsi="Arial" w:cs="Arial"/>
          <w:sz w:val="24"/>
          <w:szCs w:val="24"/>
        </w:rPr>
        <w:t>Część V (</w:t>
      </w:r>
      <w:r w:rsidRPr="0061577C">
        <w:rPr>
          <w:rFonts w:ascii="Arial" w:eastAsia="Arial" w:hAnsi="Arial" w:cs="Arial"/>
          <w:i/>
          <w:iCs/>
          <w:sz w:val="24"/>
          <w:szCs w:val="24"/>
        </w:rPr>
        <w:t>Ograniczenie liczby kwalifikujących się kandydatów</w:t>
      </w:r>
      <w:r w:rsidRPr="0061577C">
        <w:rPr>
          <w:rFonts w:ascii="Arial" w:eastAsia="Arial" w:hAnsi="Arial" w:cs="Arial"/>
          <w:sz w:val="24"/>
          <w:szCs w:val="24"/>
        </w:rPr>
        <w:t>) należy pozostawić niewypełnioną.</w:t>
      </w:r>
    </w:p>
    <w:p w14:paraId="09567F29" w14:textId="197BA97C" w:rsidR="0061577C" w:rsidRDefault="0061577C" w:rsidP="009B7AAF">
      <w:pPr>
        <w:numPr>
          <w:ilvl w:val="0"/>
          <w:numId w:val="2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1577C">
        <w:rPr>
          <w:rFonts w:ascii="Arial" w:eastAsia="Arial" w:hAnsi="Arial" w:cs="Arial"/>
          <w:sz w:val="24"/>
          <w:szCs w:val="24"/>
          <w:lang w:val="pl"/>
        </w:rPr>
        <w:t>Zamawiający przed wyborem najkorzystniejszej oferty wzywa wykonawcę, którego oferta została najwyżej oceniona, do złożenia w wyznaczonym terminie, nie krótszym niż 10 dni, aktualnych na dzień złożenia po</w:t>
      </w:r>
      <w:r>
        <w:rPr>
          <w:rFonts w:ascii="Arial" w:eastAsia="Arial" w:hAnsi="Arial" w:cs="Arial"/>
          <w:sz w:val="24"/>
          <w:szCs w:val="24"/>
          <w:lang w:val="pl"/>
        </w:rPr>
        <w:t>dmiotowych środków dowodowych:</w:t>
      </w:r>
    </w:p>
    <w:p w14:paraId="3F416E97" w14:textId="170A7074" w:rsidR="0061577C" w:rsidRPr="00FC4E61" w:rsidRDefault="0061577C" w:rsidP="009B7AAF">
      <w:pPr>
        <w:pStyle w:val="Akapitzlist"/>
        <w:numPr>
          <w:ilvl w:val="0"/>
          <w:numId w:val="37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Oświadczenie wykonawcy, w zakresie art. 108 ust. 1 pkt 5 </w:t>
      </w:r>
      <w:r w:rsidR="00FC437D">
        <w:rPr>
          <w:rFonts w:ascii="Arial" w:eastAsia="Arial" w:hAnsi="Arial" w:cs="Arial"/>
          <w:sz w:val="24"/>
          <w:szCs w:val="24"/>
          <w:lang w:val="pl"/>
        </w:rPr>
        <w:t>PZP</w:t>
      </w:r>
      <w:r w:rsidRPr="0061577C">
        <w:rPr>
          <w:rFonts w:ascii="Arial" w:eastAsia="Arial" w:hAnsi="Arial" w:cs="Arial"/>
          <w:sz w:val="24"/>
          <w:szCs w:val="24"/>
          <w:lang w:val="pl"/>
        </w:rPr>
        <w:t>, o braku przynależności do tej samej grupy kapitałowej</w:t>
      </w:r>
      <w:r w:rsidR="00172DCD">
        <w:rPr>
          <w:rFonts w:ascii="Arial" w:eastAsia="Arial" w:hAnsi="Arial" w:cs="Arial"/>
          <w:sz w:val="24"/>
          <w:szCs w:val="24"/>
          <w:lang w:val="pl"/>
        </w:rPr>
        <w:t>, w rozumieniu ustawy z dnia 16 lutego</w:t>
      </w:r>
      <w:r w:rsidR="00172DCD" w:rsidRPr="0061577C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61577C">
        <w:rPr>
          <w:rFonts w:ascii="Arial" w:eastAsia="Arial" w:hAnsi="Arial" w:cs="Arial"/>
          <w:sz w:val="24"/>
          <w:szCs w:val="24"/>
          <w:lang w:val="pl"/>
        </w:rPr>
        <w:t>2007 r. o ochronie konkurencji i konsumentów (Dz. U. z 20</w:t>
      </w:r>
      <w:r w:rsidR="00172DCD">
        <w:rPr>
          <w:rFonts w:ascii="Arial" w:eastAsia="Arial" w:hAnsi="Arial" w:cs="Arial"/>
          <w:sz w:val="24"/>
          <w:szCs w:val="24"/>
          <w:lang w:val="pl"/>
        </w:rPr>
        <w:t>21</w:t>
      </w: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 r. poz. </w:t>
      </w:r>
      <w:r w:rsidR="00172DCD">
        <w:rPr>
          <w:rFonts w:ascii="Arial" w:eastAsia="Arial" w:hAnsi="Arial" w:cs="Arial"/>
          <w:sz w:val="24"/>
          <w:szCs w:val="24"/>
          <w:lang w:val="pl"/>
        </w:rPr>
        <w:t>275</w:t>
      </w: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), z innym wykonawcą, który złożył odrębną ofertę, ofertę częściową lub wniosek o dopuszczenie do udziału w postępowaniu, albo oświadczenia </w:t>
      </w:r>
      <w:r w:rsidR="006B7A6B">
        <w:rPr>
          <w:rFonts w:ascii="Arial" w:eastAsia="Arial" w:hAnsi="Arial" w:cs="Arial"/>
          <w:sz w:val="24"/>
          <w:szCs w:val="24"/>
          <w:lang w:val="pl"/>
        </w:rPr>
        <w:br/>
      </w:r>
      <w:r w:rsidRPr="0061577C">
        <w:rPr>
          <w:rFonts w:ascii="Arial" w:eastAsia="Arial" w:hAnsi="Arial" w:cs="Arial"/>
          <w:sz w:val="24"/>
          <w:szCs w:val="24"/>
          <w:lang w:val="pl"/>
        </w:rPr>
        <w:t>o przynależności do tej samej grupy kapitałowej wraz z dokumentami lub informacjami potwierdzającymi przygotowanie oferty, oferty częściowej lub wniosku o dopuszczenie do udziału w postępowaniu niezależnie od innego wykonawcy należącego do tej samej grupy kapit</w:t>
      </w:r>
      <w:r>
        <w:rPr>
          <w:rFonts w:ascii="Arial" w:eastAsia="Arial" w:hAnsi="Arial" w:cs="Arial"/>
          <w:sz w:val="24"/>
          <w:szCs w:val="24"/>
          <w:lang w:val="pl"/>
        </w:rPr>
        <w:t xml:space="preserve">ałowej </w:t>
      </w:r>
      <w:r w:rsidRPr="00FC4E61">
        <w:rPr>
          <w:rFonts w:ascii="Arial" w:eastAsia="Arial" w:hAnsi="Arial" w:cs="Arial"/>
          <w:sz w:val="24"/>
          <w:szCs w:val="24"/>
          <w:lang w:val="pl"/>
        </w:rPr>
        <w:t xml:space="preserve">- załącznik nr </w:t>
      </w:r>
      <w:r w:rsidR="00486A81">
        <w:rPr>
          <w:rFonts w:ascii="Arial" w:eastAsia="Arial" w:hAnsi="Arial" w:cs="Arial"/>
          <w:sz w:val="24"/>
          <w:szCs w:val="24"/>
          <w:lang w:val="pl"/>
        </w:rPr>
        <w:t>7</w:t>
      </w:r>
      <w:r w:rsidRPr="00FC4E61">
        <w:rPr>
          <w:rFonts w:ascii="Arial" w:eastAsia="Arial" w:hAnsi="Arial" w:cs="Arial"/>
          <w:sz w:val="24"/>
          <w:szCs w:val="24"/>
          <w:lang w:val="pl"/>
        </w:rPr>
        <w:t xml:space="preserve"> do SWZ;</w:t>
      </w:r>
    </w:p>
    <w:p w14:paraId="355B6677" w14:textId="208A05B1" w:rsidR="00B12FD7" w:rsidRDefault="0061577C" w:rsidP="00BC69FD">
      <w:pPr>
        <w:pStyle w:val="Akapitzlist"/>
        <w:numPr>
          <w:ilvl w:val="0"/>
          <w:numId w:val="37"/>
        </w:numPr>
        <w:spacing w:line="276" w:lineRule="auto"/>
        <w:ind w:left="993" w:hanging="426"/>
        <w:rPr>
          <w:rFonts w:ascii="Arial" w:eastAsia="Arial" w:hAnsi="Arial" w:cs="Arial"/>
          <w:sz w:val="24"/>
          <w:szCs w:val="24"/>
          <w:lang w:val="pl"/>
        </w:rPr>
      </w:pP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Wykaz </w:t>
      </w:r>
      <w:r w:rsidR="00B12FD7" w:rsidRPr="0061577C">
        <w:rPr>
          <w:rFonts w:ascii="Arial" w:eastAsia="Arial" w:hAnsi="Arial" w:cs="Arial"/>
          <w:sz w:val="24"/>
          <w:szCs w:val="24"/>
          <w:lang w:val="pl"/>
        </w:rPr>
        <w:t xml:space="preserve">usług </w:t>
      </w:r>
      <w:r w:rsidR="00BC69FD">
        <w:rPr>
          <w:rFonts w:ascii="Arial" w:eastAsia="Arial" w:hAnsi="Arial" w:cs="Arial"/>
          <w:sz w:val="24"/>
          <w:szCs w:val="24"/>
          <w:lang w:val="pl"/>
        </w:rPr>
        <w:t>odpowiadających swoim rodzajem usłudze stanowiącej przedmiot zamówienia</w:t>
      </w:r>
      <w:r w:rsidR="0050165A">
        <w:rPr>
          <w:rFonts w:ascii="Arial" w:eastAsia="Arial" w:hAnsi="Arial" w:cs="Arial"/>
          <w:sz w:val="24"/>
          <w:szCs w:val="24"/>
          <w:lang w:val="pl"/>
        </w:rPr>
        <w:t>,</w:t>
      </w:r>
      <w:r w:rsidR="00B12FD7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B12FD7" w:rsidRPr="0061577C">
        <w:rPr>
          <w:rFonts w:ascii="Arial" w:eastAsia="Arial" w:hAnsi="Arial" w:cs="Arial"/>
          <w:sz w:val="24"/>
          <w:szCs w:val="24"/>
          <w:lang w:val="pl"/>
        </w:rPr>
        <w:t>wykona</w:t>
      </w:r>
      <w:r w:rsidR="00B12FD7">
        <w:rPr>
          <w:rFonts w:ascii="Arial" w:eastAsia="Arial" w:hAnsi="Arial" w:cs="Arial"/>
          <w:sz w:val="24"/>
          <w:szCs w:val="24"/>
          <w:lang w:val="pl"/>
        </w:rPr>
        <w:t xml:space="preserve">nych </w:t>
      </w:r>
      <w:r>
        <w:rPr>
          <w:rFonts w:ascii="Arial" w:eastAsia="Arial" w:hAnsi="Arial" w:cs="Arial"/>
          <w:sz w:val="24"/>
          <w:szCs w:val="24"/>
          <w:lang w:val="pl"/>
        </w:rPr>
        <w:t>w okresie ostatnich 3 lat</w:t>
      </w:r>
      <w:r w:rsidRPr="0061577C">
        <w:rPr>
          <w:rFonts w:ascii="Arial" w:eastAsia="Arial" w:hAnsi="Arial" w:cs="Arial"/>
          <w:sz w:val="24"/>
          <w:szCs w:val="24"/>
          <w:lang w:val="pl"/>
        </w:rPr>
        <w:t>, 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</w:t>
      </w:r>
      <w:r w:rsidR="00F672B4">
        <w:rPr>
          <w:rFonts w:ascii="Arial" w:eastAsia="Arial" w:hAnsi="Arial" w:cs="Arial"/>
          <w:sz w:val="24"/>
          <w:szCs w:val="24"/>
          <w:lang w:val="pl"/>
        </w:rPr>
        <w:t xml:space="preserve"> (wydane przez właściwego Kierownika Jednostki Organizacyjnej Resortu  Obrony Narodowej)</w:t>
      </w:r>
      <w:r w:rsidRPr="0061577C">
        <w:rPr>
          <w:rFonts w:ascii="Arial" w:eastAsia="Arial" w:hAnsi="Arial" w:cs="Arial"/>
          <w:sz w:val="24"/>
          <w:szCs w:val="24"/>
          <w:lang w:val="pl"/>
        </w:rPr>
        <w:t>, na rzecz które</w:t>
      </w:r>
      <w:r w:rsidR="00B12FD7">
        <w:rPr>
          <w:rFonts w:ascii="Arial" w:eastAsia="Arial" w:hAnsi="Arial" w:cs="Arial"/>
          <w:sz w:val="24"/>
          <w:szCs w:val="24"/>
          <w:lang w:val="pl"/>
        </w:rPr>
        <w:t>go usługi zostały wykonane:</w:t>
      </w:r>
    </w:p>
    <w:p w14:paraId="54194A8B" w14:textId="3E8DEDEC" w:rsidR="00167048" w:rsidRPr="00167048" w:rsidRDefault="00167048" w:rsidP="00167048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 nr 2 – 1 cysternę;</w:t>
      </w:r>
    </w:p>
    <w:p w14:paraId="4C3C7F4E" w14:textId="458A90FA" w:rsidR="0061577C" w:rsidRDefault="0061577C" w:rsidP="009B7AAF">
      <w:pPr>
        <w:pStyle w:val="Akapitzlist"/>
        <w:spacing w:line="276" w:lineRule="auto"/>
        <w:ind w:left="993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B7AAF">
        <w:rPr>
          <w:rFonts w:ascii="Arial" w:eastAsia="Arial" w:hAnsi="Arial" w:cs="Arial"/>
          <w:sz w:val="24"/>
          <w:szCs w:val="24"/>
          <w:lang w:val="pl"/>
        </w:rPr>
        <w:t xml:space="preserve">wzór wykazu usług stanowi </w:t>
      </w:r>
      <w:r w:rsidR="00A93319" w:rsidRPr="00E32545">
        <w:rPr>
          <w:rFonts w:ascii="Arial" w:eastAsia="Arial" w:hAnsi="Arial" w:cs="Arial"/>
          <w:sz w:val="24"/>
          <w:szCs w:val="24"/>
          <w:lang w:val="pl"/>
        </w:rPr>
        <w:t xml:space="preserve">Załącznik nr </w:t>
      </w:r>
      <w:r w:rsidR="00486A81">
        <w:rPr>
          <w:rFonts w:ascii="Arial" w:eastAsia="Arial" w:hAnsi="Arial" w:cs="Arial"/>
          <w:sz w:val="24"/>
          <w:szCs w:val="24"/>
          <w:lang w:val="pl"/>
        </w:rPr>
        <w:t>8</w:t>
      </w:r>
      <w:r w:rsidR="00A93319" w:rsidRPr="00E32545">
        <w:rPr>
          <w:rFonts w:ascii="Arial" w:eastAsia="Arial" w:hAnsi="Arial" w:cs="Arial"/>
          <w:sz w:val="24"/>
          <w:szCs w:val="24"/>
          <w:lang w:val="pl"/>
        </w:rPr>
        <w:t xml:space="preserve"> do SWZ</w:t>
      </w:r>
      <w:r w:rsidRPr="00FC4E61">
        <w:rPr>
          <w:rFonts w:ascii="Arial" w:eastAsia="Arial" w:hAnsi="Arial" w:cs="Arial"/>
          <w:sz w:val="24"/>
          <w:szCs w:val="24"/>
          <w:lang w:val="pl"/>
        </w:rPr>
        <w:t>;</w:t>
      </w:r>
    </w:p>
    <w:p w14:paraId="1B832A1B" w14:textId="7642C050" w:rsidR="00ED6A1D" w:rsidRPr="00F565D6" w:rsidRDefault="00ED6A1D" w:rsidP="009B7AAF">
      <w:pPr>
        <w:pStyle w:val="Akapitzlist"/>
        <w:numPr>
          <w:ilvl w:val="0"/>
          <w:numId w:val="37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lastRenderedPageBreak/>
        <w:t>Aktualną opłaconą polisę od odpowiedzialności cywilnej w zakresie prowadzonej działalności związanej z przedmiotem zamówienia na sumę gwarancyjną, co najmniej:</w:t>
      </w:r>
    </w:p>
    <w:p w14:paraId="77CB96B3" w14:textId="3CE86A44" w:rsidR="00024B94" w:rsidRPr="00F565D6" w:rsidRDefault="00024B94" w:rsidP="00024B94">
      <w:pPr>
        <w:pStyle w:val="Akapitzlist"/>
        <w:numPr>
          <w:ilvl w:val="0"/>
          <w:numId w:val="42"/>
        </w:numPr>
        <w:spacing w:line="276" w:lineRule="auto"/>
        <w:ind w:left="993" w:right="20" w:firstLine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dla zadania nr 1 – </w:t>
      </w:r>
      <w:r w:rsidR="00F565D6" w:rsidRPr="00F565D6">
        <w:rPr>
          <w:rFonts w:ascii="Arial" w:eastAsia="Arial" w:hAnsi="Arial" w:cs="Arial"/>
          <w:sz w:val="24"/>
          <w:szCs w:val="24"/>
          <w:lang w:val="pl"/>
        </w:rPr>
        <w:t>8</w:t>
      </w:r>
      <w:r w:rsidRPr="00F565D6">
        <w:rPr>
          <w:rFonts w:ascii="Arial" w:eastAsia="Arial" w:hAnsi="Arial" w:cs="Arial"/>
          <w:sz w:val="24"/>
          <w:szCs w:val="24"/>
          <w:lang w:val="pl"/>
        </w:rPr>
        <w:t>00 000,00 zł brutto,</w:t>
      </w:r>
    </w:p>
    <w:p w14:paraId="58614ADC" w14:textId="563192EF" w:rsidR="00024B94" w:rsidRPr="00F565D6" w:rsidRDefault="00024B94" w:rsidP="00024B94">
      <w:pPr>
        <w:pStyle w:val="Akapitzlist"/>
        <w:numPr>
          <w:ilvl w:val="0"/>
          <w:numId w:val="42"/>
        </w:numPr>
        <w:spacing w:line="276" w:lineRule="auto"/>
        <w:ind w:left="993" w:right="20" w:firstLine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dla zadania nr 2 – </w:t>
      </w:r>
      <w:r w:rsidR="00F565D6" w:rsidRPr="00F565D6">
        <w:rPr>
          <w:rFonts w:ascii="Arial" w:eastAsia="Arial" w:hAnsi="Arial" w:cs="Arial"/>
          <w:sz w:val="24"/>
          <w:szCs w:val="24"/>
          <w:lang w:val="pl"/>
        </w:rPr>
        <w:t>6</w:t>
      </w: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00 000,00 zł </w:t>
      </w:r>
      <w:r w:rsidR="004735E9" w:rsidRPr="00F565D6">
        <w:rPr>
          <w:rFonts w:ascii="Arial" w:eastAsia="Arial" w:hAnsi="Arial" w:cs="Arial"/>
          <w:sz w:val="24"/>
          <w:szCs w:val="24"/>
          <w:lang w:val="pl"/>
        </w:rPr>
        <w:t>brutto.</w:t>
      </w:r>
    </w:p>
    <w:p w14:paraId="39B77028" w14:textId="7BB644C0" w:rsidR="009B7AAF" w:rsidRPr="00F565D6" w:rsidRDefault="00ED6A1D" w:rsidP="009B7AAF">
      <w:pPr>
        <w:pStyle w:val="Akapitzlist"/>
        <w:spacing w:line="276" w:lineRule="auto"/>
        <w:ind w:left="993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W przypadku składania oferty na </w:t>
      </w:r>
      <w:r w:rsidR="005C2ECD" w:rsidRPr="00F565D6">
        <w:rPr>
          <w:rFonts w:ascii="Arial" w:eastAsia="Arial" w:hAnsi="Arial" w:cs="Arial"/>
          <w:sz w:val="24"/>
          <w:szCs w:val="24"/>
          <w:lang w:val="pl"/>
        </w:rPr>
        <w:t>więcej niż jedną część</w:t>
      </w: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 zamówienia, Wykonawca zobowiązany jest wykazać, że posiada ubezpieczenie od odpowiedzialności cywilnej w zakresie prowadzonej działalności związanej </w:t>
      </w:r>
      <w:r w:rsidR="00500C76">
        <w:rPr>
          <w:rFonts w:ascii="Arial" w:eastAsia="Arial" w:hAnsi="Arial" w:cs="Arial"/>
          <w:sz w:val="24"/>
          <w:szCs w:val="24"/>
          <w:lang w:val="pl"/>
        </w:rPr>
        <w:t xml:space="preserve">  </w:t>
      </w: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z przedmiotem zamówienia na kwotę równą sumie wymaganych kwot dla </w:t>
      </w:r>
      <w:r w:rsidR="005D36FB" w:rsidRPr="00F565D6">
        <w:rPr>
          <w:rFonts w:ascii="Arial" w:eastAsia="Arial" w:hAnsi="Arial" w:cs="Arial"/>
          <w:sz w:val="24"/>
          <w:szCs w:val="24"/>
          <w:lang w:val="pl"/>
        </w:rPr>
        <w:t>tych</w:t>
      </w:r>
      <w:r w:rsidR="00FF430C" w:rsidRPr="00F565D6">
        <w:rPr>
          <w:rFonts w:ascii="Arial" w:eastAsia="Arial" w:hAnsi="Arial" w:cs="Arial"/>
          <w:sz w:val="24"/>
          <w:szCs w:val="24"/>
          <w:lang w:val="pl"/>
        </w:rPr>
        <w:t xml:space="preserve"> części</w:t>
      </w:r>
      <w:r w:rsidRPr="00F565D6">
        <w:rPr>
          <w:rFonts w:ascii="Arial" w:eastAsia="Arial" w:hAnsi="Arial" w:cs="Arial"/>
          <w:sz w:val="24"/>
          <w:szCs w:val="24"/>
          <w:lang w:val="pl"/>
        </w:rPr>
        <w:t xml:space="preserve">. </w:t>
      </w:r>
    </w:p>
    <w:p w14:paraId="13435E46" w14:textId="0CC34194" w:rsidR="00ED6A1D" w:rsidRPr="00ED6A1D" w:rsidRDefault="00ED6A1D" w:rsidP="009B7AAF">
      <w:pPr>
        <w:pStyle w:val="Akapitzlist"/>
        <w:spacing w:line="276" w:lineRule="auto"/>
        <w:ind w:left="993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565D6">
        <w:rPr>
          <w:rFonts w:ascii="Arial" w:eastAsia="Arial" w:hAnsi="Arial" w:cs="Arial"/>
          <w:sz w:val="24"/>
          <w:szCs w:val="24"/>
          <w:lang w:val="pl"/>
        </w:rPr>
        <w:t>W przypadku Wykonawców wspólnie ubiegających się o udzielenie zamówienia Zamawiający dokona oceny spełniania warunku na podstawie ich łącznej sytuacji finansowej, co oznacza, iż sumowaniu podlegać będą kwoty ubezpieczenia każdego z Wykonawców.</w:t>
      </w:r>
    </w:p>
    <w:p w14:paraId="3821BE62" w14:textId="20CC2238" w:rsidR="0061577C" w:rsidRDefault="0061577C" w:rsidP="009B7AAF">
      <w:pPr>
        <w:pStyle w:val="Akapitzlist"/>
        <w:numPr>
          <w:ilvl w:val="0"/>
          <w:numId w:val="37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Oświadczenie wykonawcy o aktualności informacji zawartych </w:t>
      </w:r>
      <w:r w:rsidR="00500C76">
        <w:rPr>
          <w:rFonts w:ascii="Arial" w:eastAsia="Arial" w:hAnsi="Arial" w:cs="Arial"/>
          <w:sz w:val="24"/>
          <w:szCs w:val="24"/>
          <w:lang w:val="pl"/>
        </w:rPr>
        <w:t xml:space="preserve">                              </w:t>
      </w: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w oświadczeniu, o którym mowa w art. 125 ust. 1 </w:t>
      </w:r>
      <w:r w:rsidR="004F6FAA">
        <w:rPr>
          <w:rFonts w:ascii="Arial" w:eastAsia="Arial" w:hAnsi="Arial" w:cs="Arial"/>
          <w:sz w:val="24"/>
          <w:szCs w:val="24"/>
          <w:lang w:val="pl"/>
        </w:rPr>
        <w:t>PZP</w:t>
      </w: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 w zakresie odnoszącym się do podstaw wykluczenia wskazanych w art. 108 ust. </w:t>
      </w:r>
      <w:r w:rsidRPr="00FC4E61">
        <w:rPr>
          <w:rFonts w:ascii="Arial" w:eastAsia="Arial" w:hAnsi="Arial" w:cs="Arial"/>
          <w:sz w:val="24"/>
          <w:szCs w:val="24"/>
          <w:lang w:val="pl"/>
        </w:rPr>
        <w:t>1 pkt 3-6</w:t>
      </w: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4F6FAA">
        <w:rPr>
          <w:rFonts w:ascii="Arial" w:eastAsia="Arial" w:hAnsi="Arial" w:cs="Arial"/>
          <w:sz w:val="24"/>
          <w:szCs w:val="24"/>
          <w:lang w:val="pl"/>
        </w:rPr>
        <w:t>PZP</w:t>
      </w:r>
      <w:r w:rsidRPr="0061577C">
        <w:rPr>
          <w:rFonts w:ascii="Arial" w:eastAsia="Arial" w:hAnsi="Arial" w:cs="Arial"/>
          <w:sz w:val="24"/>
          <w:szCs w:val="24"/>
          <w:lang w:val="pl"/>
        </w:rPr>
        <w:t xml:space="preserve">; wzór oświadczenia stanowi </w:t>
      </w:r>
      <w:r w:rsidR="00A93319" w:rsidRPr="00E32545">
        <w:rPr>
          <w:rFonts w:ascii="Arial" w:eastAsia="Arial" w:hAnsi="Arial" w:cs="Arial"/>
          <w:sz w:val="24"/>
          <w:szCs w:val="24"/>
          <w:lang w:val="pl"/>
        </w:rPr>
        <w:t xml:space="preserve">Załącznik nr </w:t>
      </w:r>
      <w:r w:rsidR="00947C23" w:rsidRPr="00E32545">
        <w:rPr>
          <w:rFonts w:ascii="Arial" w:eastAsia="Arial" w:hAnsi="Arial" w:cs="Arial"/>
          <w:sz w:val="24"/>
          <w:szCs w:val="24"/>
          <w:lang w:val="pl"/>
        </w:rPr>
        <w:t>1</w:t>
      </w:r>
      <w:r w:rsidR="004409AE">
        <w:rPr>
          <w:rFonts w:ascii="Arial" w:eastAsia="Arial" w:hAnsi="Arial" w:cs="Arial"/>
          <w:sz w:val="24"/>
          <w:szCs w:val="24"/>
          <w:lang w:val="pl"/>
        </w:rPr>
        <w:t>3</w:t>
      </w:r>
      <w:r w:rsidR="00A93319" w:rsidRPr="00E32545">
        <w:rPr>
          <w:rFonts w:ascii="Arial" w:eastAsia="Arial" w:hAnsi="Arial" w:cs="Arial"/>
          <w:sz w:val="24"/>
          <w:szCs w:val="24"/>
          <w:lang w:val="pl"/>
        </w:rPr>
        <w:t xml:space="preserve"> do SWZ</w:t>
      </w:r>
      <w:r w:rsidRPr="00FC4E61">
        <w:rPr>
          <w:rFonts w:ascii="Arial" w:eastAsia="Arial" w:hAnsi="Arial" w:cs="Arial"/>
          <w:sz w:val="24"/>
          <w:szCs w:val="24"/>
          <w:lang w:val="pl"/>
        </w:rPr>
        <w:t>.</w:t>
      </w:r>
    </w:p>
    <w:p w14:paraId="215C2CCA" w14:textId="6F5BDB2B" w:rsidR="00A93319" w:rsidRDefault="00A93319" w:rsidP="009B7AAF">
      <w:pPr>
        <w:pStyle w:val="Akapitzlist"/>
        <w:numPr>
          <w:ilvl w:val="0"/>
          <w:numId w:val="37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93319">
        <w:rPr>
          <w:rFonts w:ascii="Arial" w:eastAsia="Arial" w:hAnsi="Arial" w:cs="Arial"/>
          <w:sz w:val="24"/>
          <w:szCs w:val="24"/>
          <w:lang w:val="pl"/>
        </w:rPr>
        <w:t>Informacja z Krajowego Rejestru Karnego w zakresie dotyczącym podstaw wykluczenia wskazanych w art. 108 ust. 1 pkt 1,2 i 4</w:t>
      </w:r>
      <w:r w:rsidR="00B90FFD">
        <w:rPr>
          <w:rFonts w:ascii="Arial" w:eastAsia="Arial" w:hAnsi="Arial" w:cs="Arial"/>
          <w:sz w:val="24"/>
          <w:szCs w:val="24"/>
          <w:lang w:val="pl"/>
        </w:rPr>
        <w:t xml:space="preserve"> PZP,</w:t>
      </w:r>
      <w:r w:rsidRPr="00A93319">
        <w:rPr>
          <w:rFonts w:ascii="Arial" w:eastAsia="Arial" w:hAnsi="Arial" w:cs="Arial"/>
          <w:sz w:val="24"/>
          <w:szCs w:val="24"/>
          <w:lang w:val="pl"/>
        </w:rPr>
        <w:t xml:space="preserve"> sporządzona nie wcześniej niż </w:t>
      </w:r>
      <w:r>
        <w:rPr>
          <w:rFonts w:ascii="Arial" w:eastAsia="Arial" w:hAnsi="Arial" w:cs="Arial"/>
          <w:sz w:val="24"/>
          <w:szCs w:val="24"/>
          <w:lang w:val="pl"/>
        </w:rPr>
        <w:t>6 miesięcy przed jej złożeniem</w:t>
      </w:r>
      <w:r w:rsidRPr="00A93319">
        <w:rPr>
          <w:rFonts w:ascii="Arial" w:eastAsia="Arial" w:hAnsi="Arial" w:cs="Arial"/>
          <w:sz w:val="24"/>
          <w:szCs w:val="24"/>
          <w:lang w:val="pl"/>
        </w:rPr>
        <w:t>.</w:t>
      </w:r>
    </w:p>
    <w:p w14:paraId="6C4C557A" w14:textId="043A48C1" w:rsidR="00F672B4" w:rsidRPr="00F672B4" w:rsidRDefault="001A631E" w:rsidP="00F672B4">
      <w:pPr>
        <w:pStyle w:val="Akapitzlist"/>
        <w:numPr>
          <w:ilvl w:val="0"/>
          <w:numId w:val="37"/>
        </w:numPr>
        <w:ind w:left="993" w:hanging="426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A</w:t>
      </w:r>
      <w:r w:rsidR="004735E9" w:rsidRPr="00C92C00">
        <w:rPr>
          <w:rFonts w:ascii="Arial" w:eastAsia="Arial" w:hAnsi="Arial" w:cs="Arial"/>
          <w:sz w:val="24"/>
          <w:szCs w:val="24"/>
          <w:lang w:val="pl"/>
        </w:rPr>
        <w:t>ktualne uprawnienia wydane w formie decyzji administracyjnej przez właściwą jednostkę dozoru technicznego bądź</w:t>
      </w:r>
      <w:r w:rsidR="00F565D6" w:rsidRPr="00C92C00">
        <w:rPr>
          <w:rFonts w:ascii="Arial" w:eastAsia="Arial" w:hAnsi="Arial" w:cs="Arial"/>
          <w:sz w:val="24"/>
          <w:szCs w:val="24"/>
          <w:lang w:val="pl"/>
        </w:rPr>
        <w:t xml:space="preserve"> uzgodnioną technologię naprawy.</w:t>
      </w:r>
    </w:p>
    <w:p w14:paraId="24178726" w14:textId="354B32D3" w:rsidR="005A72B4" w:rsidRPr="00B90FFD" w:rsidRDefault="00B90FFD" w:rsidP="009B7AAF">
      <w:pPr>
        <w:numPr>
          <w:ilvl w:val="0"/>
          <w:numId w:val="2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B90FFD">
        <w:rPr>
          <w:rFonts w:ascii="Arial" w:hAnsi="Arial" w:cs="Arial"/>
          <w:color w:val="000000"/>
          <w:sz w:val="24"/>
          <w:szCs w:val="24"/>
        </w:rPr>
        <w:t>Jeżeli Wykonawca ma siedzibę lub miejsce zamieszkania poza granicami Rzeczypospolitej Polskiej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0FFD">
        <w:rPr>
          <w:rFonts w:ascii="Arial" w:hAnsi="Arial" w:cs="Arial"/>
          <w:color w:val="000000"/>
          <w:sz w:val="24"/>
          <w:szCs w:val="24"/>
        </w:rPr>
        <w:t>zamiast dokumentów</w:t>
      </w:r>
      <w:r w:rsidR="005E6120">
        <w:rPr>
          <w:rFonts w:ascii="Arial" w:hAnsi="Arial" w:cs="Arial"/>
          <w:color w:val="000000"/>
          <w:sz w:val="24"/>
          <w:szCs w:val="24"/>
        </w:rPr>
        <w:t xml:space="preserve">, o których mowa w ust. </w:t>
      </w:r>
      <w:r w:rsidR="00E43BC0">
        <w:rPr>
          <w:rFonts w:ascii="Arial" w:hAnsi="Arial" w:cs="Arial"/>
          <w:color w:val="000000"/>
          <w:sz w:val="24"/>
          <w:szCs w:val="24"/>
        </w:rPr>
        <w:t>5</w:t>
      </w:r>
      <w:r w:rsidR="005E6120">
        <w:rPr>
          <w:rFonts w:ascii="Arial" w:hAnsi="Arial" w:cs="Arial"/>
          <w:color w:val="000000"/>
          <w:sz w:val="24"/>
          <w:szCs w:val="24"/>
        </w:rPr>
        <w:t xml:space="preserve"> pkt 5</w:t>
      </w:r>
      <w:r w:rsidRPr="00B90FFD">
        <w:rPr>
          <w:rFonts w:ascii="Arial" w:hAnsi="Arial" w:cs="Arial"/>
          <w:color w:val="000000"/>
          <w:sz w:val="24"/>
          <w:szCs w:val="24"/>
        </w:rPr>
        <w:t xml:space="preserve">, składa informację z odpowiedniego rejestru, takiego jak rejestr sądowy, albo, </w:t>
      </w:r>
      <w:r w:rsidR="006B7A6B">
        <w:rPr>
          <w:rFonts w:ascii="Arial" w:hAnsi="Arial" w:cs="Arial"/>
          <w:color w:val="000000"/>
          <w:sz w:val="24"/>
          <w:szCs w:val="24"/>
        </w:rPr>
        <w:br/>
      </w:r>
      <w:r w:rsidRPr="00B90FFD">
        <w:rPr>
          <w:rFonts w:ascii="Arial" w:hAnsi="Arial" w:cs="Arial"/>
          <w:color w:val="000000"/>
          <w:sz w:val="24"/>
          <w:szCs w:val="24"/>
        </w:rPr>
        <w:t>w przypadku braku takiego rejestru, inny równoważny dokument wydany przez właściwy organ sądowy lub administracyjny kraju, w którym wykonawca ma siedzibę lub miejsce zamieszkania - wystawione nie wcześniej niż 6 miesięcy przed jego złożeniem</w:t>
      </w:r>
      <w:r w:rsidR="005E6120">
        <w:rPr>
          <w:rFonts w:ascii="Arial" w:hAnsi="Arial" w:cs="Arial"/>
          <w:color w:val="000000"/>
          <w:sz w:val="24"/>
          <w:szCs w:val="24"/>
        </w:rPr>
        <w:t>.</w:t>
      </w:r>
    </w:p>
    <w:p w14:paraId="78EDDCD2" w14:textId="5D56CFF5" w:rsidR="00B90FFD" w:rsidRPr="005E6120" w:rsidRDefault="005E6120" w:rsidP="009B7AAF">
      <w:pPr>
        <w:numPr>
          <w:ilvl w:val="0"/>
          <w:numId w:val="2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E6120">
        <w:rPr>
          <w:rFonts w:ascii="Arial" w:eastAsia="Arial" w:hAnsi="Arial" w:cs="Arial"/>
          <w:sz w:val="24"/>
          <w:szCs w:val="24"/>
        </w:rPr>
        <w:t xml:space="preserve">Jeżeli w kraju, w którym wykonawca ma siedzibę lub miejsce zamieszkania, nie wydaje się dokumentów, o których mowa w ust. </w:t>
      </w:r>
      <w:r w:rsidR="00E43BC0">
        <w:rPr>
          <w:rFonts w:ascii="Arial" w:eastAsia="Arial" w:hAnsi="Arial" w:cs="Arial"/>
          <w:sz w:val="24"/>
          <w:szCs w:val="24"/>
        </w:rPr>
        <w:t>6</w:t>
      </w:r>
      <w:r w:rsidRPr="005E6120">
        <w:rPr>
          <w:rFonts w:ascii="Arial" w:eastAsia="Arial" w:hAnsi="Arial" w:cs="Arial"/>
          <w:sz w:val="24"/>
          <w:szCs w:val="24"/>
        </w:rPr>
        <w:t>, lub gdy dokumenty te nie odnoszą się do wszystkich przypadków wskazanych w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</w:t>
      </w:r>
      <w:r>
        <w:rPr>
          <w:rFonts w:ascii="Arial" w:eastAsia="Arial" w:hAnsi="Arial" w:cs="Arial"/>
          <w:sz w:val="24"/>
          <w:szCs w:val="24"/>
        </w:rPr>
        <w:t xml:space="preserve"> ze </w:t>
      </w:r>
      <w:r w:rsidRPr="005E6120">
        <w:rPr>
          <w:rFonts w:ascii="Arial" w:eastAsia="Arial" w:hAnsi="Arial" w:cs="Arial"/>
          <w:sz w:val="24"/>
          <w:szCs w:val="24"/>
        </w:rPr>
        <w:t xml:space="preserve">względu na siedzibę lub miejsce zamieszkania wykonawcy. Wymagania dotyczące terminu wystawienia dokumentów lub oświadczeń są analogiczne jak w ust. </w:t>
      </w:r>
      <w:r w:rsidR="00E43BC0">
        <w:rPr>
          <w:rFonts w:ascii="Arial" w:eastAsia="Arial" w:hAnsi="Arial" w:cs="Arial"/>
          <w:sz w:val="24"/>
          <w:szCs w:val="24"/>
        </w:rPr>
        <w:t>6</w:t>
      </w:r>
      <w:r w:rsidRPr="005E6120">
        <w:rPr>
          <w:rFonts w:ascii="Arial" w:eastAsia="Arial" w:hAnsi="Arial" w:cs="Arial"/>
          <w:sz w:val="24"/>
          <w:szCs w:val="24"/>
        </w:rPr>
        <w:t>.</w:t>
      </w:r>
    </w:p>
    <w:p w14:paraId="554FEDEE" w14:textId="258EAABB" w:rsidR="005E6120" w:rsidRPr="00D1204D" w:rsidRDefault="005E6120" w:rsidP="009B7AAF">
      <w:pPr>
        <w:numPr>
          <w:ilvl w:val="0"/>
          <w:numId w:val="2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E6120">
        <w:rPr>
          <w:rFonts w:ascii="Arial" w:eastAsia="Arial" w:hAnsi="Arial" w:cs="Arial"/>
          <w:sz w:val="24"/>
          <w:szCs w:val="24"/>
        </w:rPr>
        <w:lastRenderedPageBreak/>
        <w:t xml:space="preserve">W zakresie nieuregulowanym ustawą </w:t>
      </w:r>
      <w:r w:rsidR="00FC437D">
        <w:rPr>
          <w:rFonts w:ascii="Arial" w:eastAsia="Arial" w:hAnsi="Arial" w:cs="Arial"/>
          <w:sz w:val="24"/>
          <w:szCs w:val="24"/>
        </w:rPr>
        <w:t>PZP</w:t>
      </w:r>
      <w:r w:rsidRPr="005E6120">
        <w:rPr>
          <w:rFonts w:ascii="Arial" w:eastAsia="Arial" w:hAnsi="Arial" w:cs="Arial"/>
          <w:sz w:val="24"/>
          <w:szCs w:val="24"/>
        </w:rPr>
        <w:t xml:space="preserve"> lub niniejszą SWZ do oświadczeń </w:t>
      </w:r>
      <w:r w:rsidR="006B7A6B">
        <w:rPr>
          <w:rFonts w:ascii="Arial" w:eastAsia="Arial" w:hAnsi="Arial" w:cs="Arial"/>
          <w:sz w:val="24"/>
          <w:szCs w:val="24"/>
        </w:rPr>
        <w:br/>
      </w:r>
      <w:r w:rsidRPr="005E6120">
        <w:rPr>
          <w:rFonts w:ascii="Arial" w:eastAsia="Arial" w:hAnsi="Arial" w:cs="Arial"/>
          <w:sz w:val="24"/>
          <w:szCs w:val="24"/>
        </w:rPr>
        <w:t xml:space="preserve">i dokumentów składanych przez Wykonawcę w postępowaniu, zastosowanie mają przepisy rozporządzenia Ministra Rozwoju, Pracy i Technologii z dnia 23 grudnia 2020 r. </w:t>
      </w:r>
      <w:r w:rsidRPr="005E6120">
        <w:rPr>
          <w:rFonts w:ascii="Arial" w:eastAsia="Arial" w:hAnsi="Arial" w:cs="Arial"/>
          <w:i/>
          <w:iCs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5E6120">
        <w:rPr>
          <w:rFonts w:ascii="Arial" w:eastAsia="Arial" w:hAnsi="Arial" w:cs="Arial"/>
          <w:sz w:val="24"/>
          <w:szCs w:val="24"/>
        </w:rPr>
        <w:t xml:space="preserve">(Dz. U. z </w:t>
      </w:r>
      <w:r w:rsidR="00FC437D">
        <w:rPr>
          <w:rFonts w:ascii="Arial" w:eastAsia="Arial" w:hAnsi="Arial" w:cs="Arial"/>
          <w:sz w:val="24"/>
          <w:szCs w:val="24"/>
        </w:rPr>
        <w:t>2020 r. poz. 2415</w:t>
      </w:r>
      <w:r w:rsidRPr="005E6120">
        <w:rPr>
          <w:rFonts w:ascii="Arial" w:eastAsia="Arial" w:hAnsi="Arial" w:cs="Arial"/>
          <w:sz w:val="24"/>
          <w:szCs w:val="24"/>
        </w:rPr>
        <w:t xml:space="preserve">) oraz przepisy rozporządzenia Prezesa Rady Ministrów z dnia 30 grudnia 2020 r. </w:t>
      </w:r>
      <w:r w:rsidRPr="005E6120">
        <w:rPr>
          <w:rFonts w:ascii="Arial" w:eastAsia="Arial" w:hAnsi="Arial" w:cs="Arial"/>
          <w:i/>
          <w:iCs/>
          <w:sz w:val="24"/>
          <w:szCs w:val="24"/>
        </w:rPr>
        <w:t xml:space="preserve">w sprawie sposobu sporządzania </w:t>
      </w:r>
      <w:r w:rsidR="006B7A6B">
        <w:rPr>
          <w:rFonts w:ascii="Arial" w:eastAsia="Arial" w:hAnsi="Arial" w:cs="Arial"/>
          <w:i/>
          <w:iCs/>
          <w:sz w:val="24"/>
          <w:szCs w:val="24"/>
        </w:rPr>
        <w:br/>
      </w:r>
      <w:r w:rsidRPr="005E6120">
        <w:rPr>
          <w:rFonts w:ascii="Arial" w:eastAsia="Arial" w:hAnsi="Arial" w:cs="Arial"/>
          <w:i/>
          <w:iCs/>
          <w:sz w:val="24"/>
          <w:szCs w:val="24"/>
        </w:rPr>
        <w:t xml:space="preserve">i przekazywania informacji oraz wymagań technicznych dla dokumentów elektronicznych oraz środków komunikacji elektronicznej w postępowaniu </w:t>
      </w:r>
      <w:r w:rsidR="006B7A6B">
        <w:rPr>
          <w:rFonts w:ascii="Arial" w:eastAsia="Arial" w:hAnsi="Arial" w:cs="Arial"/>
          <w:i/>
          <w:iCs/>
          <w:sz w:val="24"/>
          <w:szCs w:val="24"/>
        </w:rPr>
        <w:br/>
      </w:r>
      <w:r w:rsidRPr="005E6120">
        <w:rPr>
          <w:rFonts w:ascii="Arial" w:eastAsia="Arial" w:hAnsi="Arial" w:cs="Arial"/>
          <w:i/>
          <w:iCs/>
          <w:sz w:val="24"/>
          <w:szCs w:val="24"/>
        </w:rPr>
        <w:t xml:space="preserve">o udzielenie zamówienia publicznego lub konkursie </w:t>
      </w:r>
      <w:r w:rsidRPr="005E6120">
        <w:rPr>
          <w:rFonts w:ascii="Arial" w:eastAsia="Arial" w:hAnsi="Arial" w:cs="Arial"/>
          <w:sz w:val="24"/>
          <w:szCs w:val="24"/>
        </w:rPr>
        <w:t>(Dz.U. z 2020 r.</w:t>
      </w:r>
      <w:r w:rsidR="00FC437D">
        <w:rPr>
          <w:rFonts w:ascii="Arial" w:eastAsia="Arial" w:hAnsi="Arial" w:cs="Arial"/>
          <w:sz w:val="24"/>
          <w:szCs w:val="24"/>
        </w:rPr>
        <w:t xml:space="preserve"> poz. 2452</w:t>
      </w:r>
      <w:r w:rsidRPr="005E6120">
        <w:rPr>
          <w:rFonts w:ascii="Arial" w:eastAsia="Arial" w:hAnsi="Arial" w:cs="Arial"/>
          <w:sz w:val="24"/>
          <w:szCs w:val="24"/>
        </w:rPr>
        <w:t>)</w:t>
      </w:r>
    </w:p>
    <w:p w14:paraId="1A3F41F8" w14:textId="19EAC8E0" w:rsidR="005E6120" w:rsidRDefault="005E6120" w:rsidP="00EB5AC3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5F290B6B" w14:textId="1D80D3ED" w:rsidR="005E6120" w:rsidRDefault="00966158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5E6120">
        <w:rPr>
          <w:rFonts w:ascii="Arial" w:hAnsi="Arial" w:cs="Arial"/>
          <w:b/>
          <w:sz w:val="24"/>
          <w:szCs w:val="24"/>
        </w:rPr>
        <w:t>oleganie na zasobach innych podmiotów</w:t>
      </w:r>
    </w:p>
    <w:p w14:paraId="1A9ED86D" w14:textId="3F13C305" w:rsidR="00826CE9" w:rsidRPr="00826CE9" w:rsidRDefault="00826CE9" w:rsidP="009B7AAF">
      <w:pPr>
        <w:numPr>
          <w:ilvl w:val="0"/>
          <w:numId w:val="38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826CE9">
        <w:rPr>
          <w:rFonts w:ascii="Arial" w:eastAsia="Arial" w:hAnsi="Arial" w:cs="Arial"/>
          <w:sz w:val="24"/>
          <w:szCs w:val="24"/>
          <w:lang w:val="pl"/>
        </w:rPr>
        <w:t xml:space="preserve">Wykonawca może w celu potwierdzenia spełniania warunków udziału </w:t>
      </w:r>
      <w:r w:rsidR="006B7A6B">
        <w:rPr>
          <w:rFonts w:ascii="Arial" w:eastAsia="Arial" w:hAnsi="Arial" w:cs="Arial"/>
          <w:sz w:val="24"/>
          <w:szCs w:val="24"/>
          <w:lang w:val="pl"/>
        </w:rPr>
        <w:br/>
      </w:r>
      <w:r w:rsidRPr="00826CE9">
        <w:rPr>
          <w:rFonts w:ascii="Arial" w:eastAsia="Arial" w:hAnsi="Arial" w:cs="Arial"/>
          <w:sz w:val="24"/>
          <w:szCs w:val="24"/>
          <w:lang w:val="pl"/>
        </w:rPr>
        <w:t xml:space="preserve">w postępowaniu lub kryteriów selekcji, w stosownych sytuacjach oraz </w:t>
      </w:r>
      <w:r w:rsidR="00500C76">
        <w:rPr>
          <w:rFonts w:ascii="Arial" w:eastAsia="Arial" w:hAnsi="Arial" w:cs="Arial"/>
          <w:sz w:val="24"/>
          <w:szCs w:val="24"/>
          <w:lang w:val="pl"/>
        </w:rPr>
        <w:t xml:space="preserve">                        </w:t>
      </w:r>
      <w:r w:rsidRPr="00826CE9">
        <w:rPr>
          <w:rFonts w:ascii="Arial" w:eastAsia="Arial" w:hAnsi="Arial" w:cs="Arial"/>
          <w:sz w:val="24"/>
          <w:szCs w:val="24"/>
          <w:lang w:val="pl"/>
        </w:rPr>
        <w:t>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5AE18EB6" w14:textId="32CEF8D6" w:rsidR="00826CE9" w:rsidRPr="00826CE9" w:rsidRDefault="00826CE9" w:rsidP="009B7AAF">
      <w:pPr>
        <w:numPr>
          <w:ilvl w:val="0"/>
          <w:numId w:val="38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826CE9">
        <w:rPr>
          <w:rFonts w:ascii="Arial" w:eastAsia="Arial" w:hAnsi="Arial" w:cs="Arial"/>
          <w:sz w:val="24"/>
          <w:szCs w:val="24"/>
          <w:lang w:val="pl"/>
        </w:rPr>
        <w:t>Wymagania dotyczące polegania na zdolnościach lub sytuacjach innych podmiotów, o których mowa w ust.1:</w:t>
      </w:r>
    </w:p>
    <w:p w14:paraId="7F4F6F34" w14:textId="77777777" w:rsidR="00826CE9" w:rsidRPr="00826CE9" w:rsidRDefault="00826CE9" w:rsidP="009B7AAF">
      <w:pPr>
        <w:pStyle w:val="Akapitzlist"/>
        <w:numPr>
          <w:ilvl w:val="0"/>
          <w:numId w:val="39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826CE9">
        <w:rPr>
          <w:rFonts w:ascii="Arial" w:eastAsia="Arial" w:hAnsi="Arial" w:cs="Arial"/>
          <w:sz w:val="24"/>
          <w:szCs w:val="24"/>
          <w:lang w:val="pl"/>
        </w:rPr>
        <w:t>Wykonawca, który polega na zdolnościach lub sytuacji innych podmiotów musi udowodnić Zamawiającemu, że realizując zamówienie, będzie dysponował</w:t>
      </w:r>
      <w:r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826CE9">
        <w:rPr>
          <w:rFonts w:ascii="Arial" w:eastAsia="Arial" w:hAnsi="Arial" w:cs="Arial"/>
          <w:sz w:val="24"/>
          <w:szCs w:val="24"/>
        </w:rPr>
        <w:t xml:space="preserve">niezbędnymi zasobami tych podmiotów, w szczególności przedstawiając zobowiązanie tych podmiotów do oddania mu do dyspozycji niezbędnych zasobów na potrzeby realizacji zamówienia lub inny podmiotowy środek dowodowy potwierdzający tą okoliczność; </w:t>
      </w:r>
    </w:p>
    <w:p w14:paraId="256A20CB" w14:textId="4FF11B65" w:rsidR="00826CE9" w:rsidRPr="00826CE9" w:rsidRDefault="00826CE9" w:rsidP="009B7AAF">
      <w:pPr>
        <w:pStyle w:val="Akapitzlist"/>
        <w:numPr>
          <w:ilvl w:val="0"/>
          <w:numId w:val="39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826CE9">
        <w:rPr>
          <w:rFonts w:ascii="Arial" w:eastAsia="Arial" w:hAnsi="Arial" w:cs="Arial"/>
          <w:sz w:val="24"/>
          <w:szCs w:val="24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 </w:t>
      </w:r>
    </w:p>
    <w:p w14:paraId="7378CBCF" w14:textId="5F0BF48F" w:rsidR="00826CE9" w:rsidRPr="00826CE9" w:rsidRDefault="00826CE9" w:rsidP="009B7AAF">
      <w:pPr>
        <w:pStyle w:val="Akapitzlist"/>
        <w:numPr>
          <w:ilvl w:val="0"/>
          <w:numId w:val="39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826CE9">
        <w:rPr>
          <w:rFonts w:ascii="Arial" w:eastAsia="Arial" w:hAnsi="Arial" w:cs="Arial"/>
          <w:sz w:val="24"/>
          <w:szCs w:val="24"/>
        </w:rPr>
        <w:t xml:space="preserve">W odniesieniu do warunków dotyczących kwalifikacji zawodowych lub doświadczenia wykonawcy mogą polegać na zdolnościach podmiotów udostępniających zasoby, jeśli podmioty te wykonają usługi, do realizacji których te zdolności są wymagane. </w:t>
      </w:r>
    </w:p>
    <w:p w14:paraId="7C2FA9A6" w14:textId="685E4CB9" w:rsidR="00826CE9" w:rsidRPr="00826CE9" w:rsidRDefault="00826CE9" w:rsidP="009B7AAF">
      <w:pPr>
        <w:pStyle w:val="Akapitzlist"/>
        <w:numPr>
          <w:ilvl w:val="0"/>
          <w:numId w:val="39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826CE9">
        <w:rPr>
          <w:rFonts w:ascii="Arial" w:eastAsia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0859CA3F" w14:textId="36D9F5CE" w:rsidR="005E6120" w:rsidRPr="00C71FD5" w:rsidRDefault="00826CE9" w:rsidP="009B7AAF">
      <w:pPr>
        <w:pStyle w:val="Akapitzlist"/>
        <w:numPr>
          <w:ilvl w:val="0"/>
          <w:numId w:val="39"/>
        </w:numPr>
        <w:spacing w:line="276" w:lineRule="auto"/>
        <w:ind w:left="993" w:hanging="426"/>
        <w:jc w:val="both"/>
        <w:rPr>
          <w:sz w:val="24"/>
          <w:szCs w:val="24"/>
          <w:lang w:eastAsia="zh-CN"/>
        </w:rPr>
      </w:pPr>
      <w:r w:rsidRPr="00826CE9">
        <w:rPr>
          <w:rFonts w:ascii="Arial" w:eastAsia="Arial" w:hAnsi="Arial" w:cs="Arial"/>
          <w:sz w:val="24"/>
          <w:szCs w:val="24"/>
        </w:rPr>
        <w:t xml:space="preserve">Jeżeli zdolności techniczne lub zawodowe, sytuacja ekonomiczna lub finansowa podmiotu udostępniającego zasoby nie potwierdzają spełniania </w:t>
      </w:r>
      <w:r w:rsidRPr="00826CE9">
        <w:rPr>
          <w:rFonts w:ascii="Arial" w:eastAsia="Arial" w:hAnsi="Arial" w:cs="Arial"/>
          <w:sz w:val="24"/>
          <w:szCs w:val="24"/>
        </w:rPr>
        <w:lastRenderedPageBreak/>
        <w:t xml:space="preserve">przez wykonawcę warunków udziału w postępowaniu lub zachodzą wobec tego podmiotu podstawy wykluczenia, zamawiający żąda, aby wykonawca </w:t>
      </w:r>
      <w:r w:rsidR="006B7A6B">
        <w:rPr>
          <w:rFonts w:ascii="Arial" w:eastAsia="Arial" w:hAnsi="Arial" w:cs="Arial"/>
          <w:sz w:val="24"/>
          <w:szCs w:val="24"/>
        </w:rPr>
        <w:br/>
      </w:r>
      <w:r w:rsidRPr="00826CE9">
        <w:rPr>
          <w:rFonts w:ascii="Arial" w:eastAsia="Arial" w:hAnsi="Arial" w:cs="Arial"/>
          <w:sz w:val="24"/>
          <w:szCs w:val="24"/>
        </w:rPr>
        <w:t xml:space="preserve">w terminie określonym przez zamawiającego zastąpił ten podmiot innym podmiotem lub podmiotami albo wykazał, że samodzielnie spełnia warunki udziału w postępowaniu. </w:t>
      </w:r>
    </w:p>
    <w:p w14:paraId="068539CA" w14:textId="522A4092" w:rsidR="00C71FD5" w:rsidRPr="00C71FD5" w:rsidRDefault="00C71FD5" w:rsidP="009B7AAF">
      <w:pPr>
        <w:numPr>
          <w:ilvl w:val="0"/>
          <w:numId w:val="38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3"/>
          <w:szCs w:val="23"/>
        </w:rPr>
      </w:pPr>
      <w:r w:rsidRPr="00C71FD5">
        <w:rPr>
          <w:rFonts w:ascii="Arial" w:eastAsia="Arial" w:hAnsi="Arial" w:cs="Arial"/>
          <w:sz w:val="24"/>
          <w:szCs w:val="24"/>
          <w:lang w:val="pl"/>
        </w:rPr>
        <w:t xml:space="preserve">W celu oceny, czy Wykonawca polegając na zdolnościach lub sytuacji innych podmiotów na zasadach określonych w ust.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6B7A6B">
        <w:rPr>
          <w:rFonts w:ascii="Arial" w:eastAsia="Arial" w:hAnsi="Arial" w:cs="Arial"/>
          <w:sz w:val="24"/>
          <w:szCs w:val="24"/>
          <w:lang w:val="pl"/>
        </w:rPr>
        <w:br/>
      </w:r>
      <w:r w:rsidRPr="00C71FD5">
        <w:rPr>
          <w:rFonts w:ascii="Arial" w:eastAsia="Arial" w:hAnsi="Arial" w:cs="Arial"/>
          <w:sz w:val="24"/>
          <w:szCs w:val="24"/>
          <w:lang w:val="pl"/>
        </w:rPr>
        <w:t xml:space="preserve">w jakim powołuje się na ich zasoby, warunków udziału w postępowaniu, Wykonawca: </w:t>
      </w:r>
    </w:p>
    <w:p w14:paraId="4006BF18" w14:textId="096BA4D5" w:rsidR="00C71FD5" w:rsidRPr="00C71FD5" w:rsidRDefault="00C71FD5" w:rsidP="009B7AAF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 w:rsidRPr="002A41CA">
        <w:rPr>
          <w:rFonts w:ascii="Arial" w:eastAsia="Arial" w:hAnsi="Arial" w:cs="Arial"/>
          <w:sz w:val="24"/>
          <w:szCs w:val="24"/>
        </w:rPr>
        <w:t>Składa wraz z ofertą</w:t>
      </w:r>
      <w:r w:rsidRPr="00C71FD5">
        <w:rPr>
          <w:rFonts w:ascii="Arial" w:eastAsia="Arial" w:hAnsi="Arial" w:cs="Arial"/>
          <w:sz w:val="24"/>
          <w:szCs w:val="24"/>
        </w:rPr>
        <w:t xml:space="preserve"> zobowiązanie innego podmiotu do udostępnienia niezbędnych zasobów Wykonawcy - zgodnie </w:t>
      </w:r>
      <w:r w:rsidRPr="00FC4E61">
        <w:rPr>
          <w:rFonts w:ascii="Arial" w:eastAsia="Arial" w:hAnsi="Arial" w:cs="Arial"/>
          <w:sz w:val="24"/>
          <w:szCs w:val="24"/>
        </w:rPr>
        <w:t xml:space="preserve">z Załącznikiem nr </w:t>
      </w:r>
      <w:r w:rsidR="004409AE">
        <w:rPr>
          <w:rFonts w:ascii="Arial" w:eastAsia="Arial" w:hAnsi="Arial" w:cs="Arial"/>
          <w:sz w:val="24"/>
          <w:szCs w:val="24"/>
        </w:rPr>
        <w:t>9</w:t>
      </w:r>
      <w:r w:rsidRPr="00FC4E61">
        <w:rPr>
          <w:rFonts w:ascii="Arial" w:eastAsia="Arial" w:hAnsi="Arial" w:cs="Arial"/>
          <w:sz w:val="24"/>
          <w:szCs w:val="24"/>
        </w:rPr>
        <w:t xml:space="preserve"> do SWZ.</w:t>
      </w:r>
    </w:p>
    <w:p w14:paraId="5DDDC4D9" w14:textId="011DDD83" w:rsidR="00C71FD5" w:rsidRPr="00C71FD5" w:rsidRDefault="00C71FD5" w:rsidP="009B7AAF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Pr="00C71FD5">
        <w:rPr>
          <w:rFonts w:ascii="Arial" w:eastAsia="Arial" w:hAnsi="Arial" w:cs="Arial"/>
          <w:sz w:val="24"/>
          <w:szCs w:val="24"/>
        </w:rPr>
        <w:t>kłada wraz z ofertą Jednolity Europejski Dokument Zamówienia dotyczący tych podmiotów, w zakresie wskazanym w Części II Sekcji C ESPD (Informacje na temat polegania na zdolności innych podmiotów</w:t>
      </w:r>
      <w:r>
        <w:rPr>
          <w:rFonts w:ascii="Arial" w:eastAsia="Arial" w:hAnsi="Arial" w:cs="Arial"/>
          <w:sz w:val="24"/>
          <w:szCs w:val="24"/>
        </w:rPr>
        <w:t>).</w:t>
      </w:r>
    </w:p>
    <w:p w14:paraId="50DE151A" w14:textId="4DFC9EB3" w:rsidR="00C71FD5" w:rsidRPr="00C71FD5" w:rsidRDefault="002A41CA" w:rsidP="009B7AAF">
      <w:pPr>
        <w:pStyle w:val="Akapitzlist"/>
        <w:numPr>
          <w:ilvl w:val="0"/>
          <w:numId w:val="41"/>
        </w:numPr>
        <w:spacing w:line="276" w:lineRule="auto"/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wezwanie Zamawiającego</w:t>
      </w:r>
      <w:r w:rsidR="00C71FD5" w:rsidRPr="00C71FD5">
        <w:rPr>
          <w:rFonts w:ascii="Arial" w:eastAsia="Arial" w:hAnsi="Arial" w:cs="Arial"/>
          <w:sz w:val="24"/>
          <w:szCs w:val="24"/>
        </w:rPr>
        <w:t>, przedkłada w odniesieniu do tych podmiotów oświadczenia i dokumenty wskazane</w:t>
      </w:r>
      <w:r>
        <w:rPr>
          <w:rFonts w:ascii="Arial" w:eastAsia="Arial" w:hAnsi="Arial" w:cs="Arial"/>
          <w:sz w:val="24"/>
          <w:szCs w:val="24"/>
        </w:rPr>
        <w:t xml:space="preserve"> w SWZ</w:t>
      </w:r>
      <w:r w:rsidR="00C71FD5" w:rsidRPr="00C71FD5">
        <w:rPr>
          <w:rFonts w:ascii="Arial" w:eastAsia="Arial" w:hAnsi="Arial" w:cs="Arial"/>
          <w:sz w:val="24"/>
          <w:szCs w:val="24"/>
        </w:rPr>
        <w:t>.</w:t>
      </w:r>
    </w:p>
    <w:p w14:paraId="29BC6548" w14:textId="77777777" w:rsidR="005E6120" w:rsidRDefault="005E6120" w:rsidP="00EB5AC3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0E54208F" w14:textId="3C50FAAB" w:rsidR="00FB41A4" w:rsidRPr="00FB41A4" w:rsidRDefault="00FB41A4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B41A4">
        <w:rPr>
          <w:rFonts w:ascii="Arial" w:hAnsi="Arial" w:cs="Arial"/>
          <w:b/>
          <w:sz w:val="24"/>
          <w:szCs w:val="24"/>
        </w:rPr>
        <w:t>Informacja dla Wykonawców wspólnie ubiegających się o udzielenie zamówienia</w:t>
      </w:r>
    </w:p>
    <w:p w14:paraId="4C71B4FD" w14:textId="78BC678B" w:rsidR="00FB41A4" w:rsidRPr="00FB41A4" w:rsidRDefault="00FB41A4" w:rsidP="009B7AAF">
      <w:pPr>
        <w:numPr>
          <w:ilvl w:val="0"/>
          <w:numId w:val="4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B41A4">
        <w:rPr>
          <w:rFonts w:ascii="Arial" w:eastAsia="Arial" w:hAnsi="Arial" w:cs="Arial"/>
          <w:sz w:val="24"/>
          <w:szCs w:val="24"/>
          <w:lang w:val="pl"/>
        </w:rPr>
        <w:t xml:space="preserve">Wykonawcy mogą wspólnie ubiegać się o udzielenie zamówienia. W takim przypadku Wykonawcy ustanawiają pełnomocnika do reprezentowania ich </w:t>
      </w:r>
      <w:r w:rsidR="00C52AE1">
        <w:rPr>
          <w:rFonts w:ascii="Arial" w:eastAsia="Arial" w:hAnsi="Arial" w:cs="Arial"/>
          <w:sz w:val="24"/>
          <w:szCs w:val="24"/>
          <w:lang w:val="pl"/>
        </w:rPr>
        <w:br/>
      </w:r>
      <w:r w:rsidRPr="00FB41A4">
        <w:rPr>
          <w:rFonts w:ascii="Arial" w:eastAsia="Arial" w:hAnsi="Arial" w:cs="Arial"/>
          <w:sz w:val="24"/>
          <w:szCs w:val="24"/>
          <w:lang w:val="pl"/>
        </w:rPr>
        <w:t>w postępowaniu albo do reprezentowania i zawarcia umowy w sprawie zamówienia publicznego. Pełnomocnictwo</w:t>
      </w:r>
      <w:r w:rsidRPr="00FB41A4">
        <w:rPr>
          <w:rFonts w:ascii="Arial" w:eastAsia="Arial" w:hAnsi="Arial" w:cs="Arial"/>
          <w:b/>
          <w:sz w:val="24"/>
          <w:szCs w:val="24"/>
          <w:lang w:val="pl"/>
        </w:rPr>
        <w:t xml:space="preserve"> </w:t>
      </w:r>
      <w:r w:rsidRPr="00FB41A4">
        <w:rPr>
          <w:rFonts w:ascii="Arial" w:eastAsia="Arial" w:hAnsi="Arial" w:cs="Arial"/>
          <w:sz w:val="24"/>
          <w:szCs w:val="24"/>
          <w:lang w:val="pl"/>
        </w:rPr>
        <w:t>winno być załączone do oferty</w:t>
      </w:r>
      <w:r w:rsidR="00C71FD5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6B7A6B">
        <w:rPr>
          <w:rFonts w:ascii="Arial" w:eastAsia="Arial" w:hAnsi="Arial" w:cs="Arial"/>
          <w:sz w:val="24"/>
          <w:szCs w:val="24"/>
          <w:lang w:val="pl"/>
        </w:rPr>
        <w:br/>
      </w:r>
      <w:r w:rsidR="00C71FD5" w:rsidRPr="00C71FD5">
        <w:rPr>
          <w:rFonts w:ascii="Arial" w:eastAsia="Arial" w:hAnsi="Arial" w:cs="Arial"/>
          <w:sz w:val="24"/>
          <w:szCs w:val="24"/>
          <w:lang w:val="pl"/>
        </w:rPr>
        <w:t xml:space="preserve">w </w:t>
      </w:r>
      <w:r w:rsidR="00E10C61">
        <w:rPr>
          <w:rFonts w:ascii="Arial" w:eastAsia="Arial" w:hAnsi="Arial" w:cs="Arial"/>
          <w:sz w:val="24"/>
          <w:szCs w:val="24"/>
          <w:lang w:val="pl"/>
        </w:rPr>
        <w:t>formie</w:t>
      </w:r>
      <w:r w:rsidR="00C71FD5" w:rsidRPr="00C71FD5">
        <w:rPr>
          <w:rFonts w:ascii="Arial" w:eastAsia="Arial" w:hAnsi="Arial" w:cs="Arial"/>
          <w:sz w:val="24"/>
          <w:szCs w:val="24"/>
          <w:lang w:val="pl"/>
        </w:rPr>
        <w:t xml:space="preserve"> elektronicznej</w:t>
      </w:r>
      <w:r w:rsidRPr="00FB41A4">
        <w:rPr>
          <w:rFonts w:ascii="Arial" w:eastAsia="Arial" w:hAnsi="Arial" w:cs="Arial"/>
          <w:sz w:val="24"/>
          <w:szCs w:val="24"/>
          <w:lang w:val="pl"/>
        </w:rPr>
        <w:t xml:space="preserve">. </w:t>
      </w:r>
    </w:p>
    <w:p w14:paraId="443745DF" w14:textId="0DE7E999" w:rsidR="00E10C61" w:rsidRPr="00E10C61" w:rsidRDefault="00E10C61" w:rsidP="009B7AAF">
      <w:pPr>
        <w:numPr>
          <w:ilvl w:val="0"/>
          <w:numId w:val="4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E10C61">
        <w:rPr>
          <w:rFonts w:ascii="Arial" w:eastAsia="Arial" w:hAnsi="Arial" w:cs="Arial"/>
          <w:sz w:val="24"/>
          <w:szCs w:val="24"/>
          <w:lang w:val="pl"/>
        </w:rPr>
        <w:t xml:space="preserve">W przypadku Wykonawców wspólnie ubiegających się o udzielenie zamówienia, Jednolity </w:t>
      </w:r>
      <w:r w:rsidR="00FC437D">
        <w:rPr>
          <w:rFonts w:ascii="Arial" w:eastAsia="Arial" w:hAnsi="Arial" w:cs="Arial"/>
          <w:sz w:val="24"/>
          <w:szCs w:val="24"/>
          <w:lang w:val="pl"/>
        </w:rPr>
        <w:t xml:space="preserve">Europejski Dokument Zamówienia </w:t>
      </w:r>
      <w:r w:rsidRPr="00E10C61">
        <w:rPr>
          <w:rFonts w:ascii="Arial" w:eastAsia="Arial" w:hAnsi="Arial" w:cs="Arial"/>
          <w:sz w:val="24"/>
          <w:szCs w:val="24"/>
          <w:lang w:val="pl"/>
        </w:rPr>
        <w:t>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9FBA0BE" w14:textId="52441B1E" w:rsidR="00E10C61" w:rsidRPr="00E10C61" w:rsidRDefault="00E10C61" w:rsidP="009B7AAF">
      <w:pPr>
        <w:numPr>
          <w:ilvl w:val="0"/>
          <w:numId w:val="40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E10C61">
        <w:rPr>
          <w:rFonts w:ascii="Arial" w:eastAsia="Arial" w:hAnsi="Arial" w:cs="Arial"/>
          <w:sz w:val="24"/>
          <w:szCs w:val="24"/>
          <w:lang w:val="pl"/>
        </w:rPr>
        <w:t xml:space="preserve">Oświadczenia i dokumenty potwierdzające brak podstaw do wykluczenia </w:t>
      </w:r>
      <w:r w:rsidR="006B7A6B">
        <w:rPr>
          <w:rFonts w:ascii="Arial" w:eastAsia="Arial" w:hAnsi="Arial" w:cs="Arial"/>
          <w:sz w:val="24"/>
          <w:szCs w:val="24"/>
          <w:lang w:val="pl"/>
        </w:rPr>
        <w:br/>
      </w:r>
      <w:r w:rsidRPr="00E10C61">
        <w:rPr>
          <w:rFonts w:ascii="Arial" w:eastAsia="Arial" w:hAnsi="Arial" w:cs="Arial"/>
          <w:sz w:val="24"/>
          <w:szCs w:val="24"/>
          <w:lang w:val="pl"/>
        </w:rPr>
        <w:t xml:space="preserve">z postępowania, w tym oświadczenie dotyczące przynależności lub braku przynależności do tej samej grupy kapitałowej, składa każdy z Wykonawców wspólnie ubiegających się o zamówienie. </w:t>
      </w:r>
    </w:p>
    <w:p w14:paraId="7CD67EDE" w14:textId="63D7512D" w:rsidR="00D1204D" w:rsidRPr="00256F72" w:rsidRDefault="00E10C61" w:rsidP="009B7AAF">
      <w:pPr>
        <w:numPr>
          <w:ilvl w:val="0"/>
          <w:numId w:val="40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72">
        <w:rPr>
          <w:rFonts w:ascii="Arial" w:eastAsia="Arial" w:hAnsi="Arial" w:cs="Arial"/>
          <w:sz w:val="24"/>
          <w:szCs w:val="24"/>
          <w:lang w:val="pl"/>
        </w:rPr>
        <w:t xml:space="preserve">Wykonawcy wspólnie ubiegający się o udzielenie zamówienia </w:t>
      </w:r>
      <w:r w:rsidR="00256F72" w:rsidRPr="00256F72">
        <w:rPr>
          <w:rFonts w:ascii="Arial" w:eastAsia="Arial" w:hAnsi="Arial" w:cs="Arial"/>
          <w:sz w:val="24"/>
          <w:szCs w:val="24"/>
          <w:lang w:val="pl"/>
        </w:rPr>
        <w:t xml:space="preserve">dołączają do oferty oświadczenie </w:t>
      </w:r>
      <w:r w:rsidR="00256F72" w:rsidRPr="001A631E">
        <w:rPr>
          <w:rFonts w:ascii="Arial" w:eastAsia="Arial" w:hAnsi="Arial" w:cs="Arial"/>
          <w:sz w:val="24"/>
          <w:szCs w:val="24"/>
          <w:lang w:val="pl"/>
        </w:rPr>
        <w:t xml:space="preserve">(załącznik nr </w:t>
      </w:r>
      <w:r w:rsidR="009E49F3">
        <w:rPr>
          <w:rFonts w:ascii="Arial" w:eastAsia="Arial" w:hAnsi="Arial" w:cs="Arial"/>
          <w:sz w:val="24"/>
          <w:szCs w:val="24"/>
          <w:lang w:val="pl"/>
        </w:rPr>
        <w:t>10</w:t>
      </w:r>
      <w:r w:rsidR="00256F72" w:rsidRPr="001A631E">
        <w:rPr>
          <w:rFonts w:ascii="Arial" w:eastAsia="Arial" w:hAnsi="Arial" w:cs="Arial"/>
          <w:sz w:val="24"/>
          <w:szCs w:val="24"/>
          <w:lang w:val="pl"/>
        </w:rPr>
        <w:t xml:space="preserve"> do SWZ),</w:t>
      </w:r>
      <w:r w:rsidR="00256F72" w:rsidRPr="00256F72">
        <w:rPr>
          <w:rFonts w:ascii="Arial" w:eastAsia="Arial" w:hAnsi="Arial" w:cs="Arial"/>
          <w:sz w:val="24"/>
          <w:szCs w:val="24"/>
          <w:lang w:val="pl"/>
        </w:rPr>
        <w:t xml:space="preserve"> z którego wynika</w:t>
      </w:r>
      <w:r w:rsidRPr="00256F72">
        <w:rPr>
          <w:rFonts w:ascii="Arial" w:eastAsia="Arial" w:hAnsi="Arial" w:cs="Arial"/>
          <w:sz w:val="24"/>
          <w:szCs w:val="24"/>
          <w:lang w:val="pl"/>
        </w:rPr>
        <w:t>, które usługi wykonają poszczególni wykonawcy</w:t>
      </w:r>
      <w:r w:rsidR="00FB41A4" w:rsidRPr="00256F72">
        <w:rPr>
          <w:rFonts w:ascii="Arial" w:eastAsia="Arial" w:hAnsi="Arial" w:cs="Arial"/>
          <w:sz w:val="24"/>
          <w:szCs w:val="24"/>
          <w:lang w:val="pl"/>
        </w:rPr>
        <w:t>.</w:t>
      </w:r>
    </w:p>
    <w:p w14:paraId="2416D2BA" w14:textId="2C7CE7CF" w:rsidR="00837539" w:rsidRDefault="00837539" w:rsidP="00EB5AC3">
      <w:pPr>
        <w:pStyle w:val="Tekstpodstawowy"/>
        <w:spacing w:before="120" w:after="120" w:line="276" w:lineRule="auto"/>
        <w:ind w:left="425"/>
        <w:jc w:val="both"/>
        <w:rPr>
          <w:rFonts w:ascii="Times New Roman" w:hAnsi="Times New Roman" w:cs="Times New Roman"/>
        </w:rPr>
      </w:pPr>
    </w:p>
    <w:p w14:paraId="20820B95" w14:textId="35AFA705" w:rsidR="00837539" w:rsidRPr="006C5AC3" w:rsidRDefault="00837539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C5AC3">
        <w:rPr>
          <w:rFonts w:ascii="Arial" w:hAnsi="Arial" w:cs="Arial"/>
          <w:b/>
          <w:sz w:val="24"/>
          <w:szCs w:val="24"/>
        </w:rPr>
        <w:lastRenderedPageBreak/>
        <w:t>Projektowane postanowienia umowy w sprawie zamówienia publicznego, które zostaną wprowadzone do treści tej umowy:</w:t>
      </w:r>
    </w:p>
    <w:p w14:paraId="380318AA" w14:textId="4FBAFFB0" w:rsidR="00837539" w:rsidRPr="006C5AC3" w:rsidRDefault="00837539" w:rsidP="009B7AAF">
      <w:pPr>
        <w:numPr>
          <w:ilvl w:val="0"/>
          <w:numId w:val="2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6C5AC3">
        <w:rPr>
          <w:rFonts w:ascii="Arial" w:hAnsi="Arial" w:cs="Arial"/>
          <w:sz w:val="24"/>
          <w:szCs w:val="24"/>
        </w:rPr>
        <w:t>Projektowa</w:t>
      </w:r>
      <w:r w:rsidR="0062524C">
        <w:rPr>
          <w:rFonts w:ascii="Arial" w:hAnsi="Arial" w:cs="Arial"/>
          <w:sz w:val="24"/>
          <w:szCs w:val="24"/>
        </w:rPr>
        <w:t>ne postanowienia umowy zawiera załączony</w:t>
      </w:r>
      <w:r w:rsidRPr="006C5AC3">
        <w:rPr>
          <w:rFonts w:ascii="Arial" w:hAnsi="Arial" w:cs="Arial"/>
          <w:sz w:val="24"/>
          <w:szCs w:val="24"/>
        </w:rPr>
        <w:t xml:space="preserve"> do SWZ projekt umowy – </w:t>
      </w:r>
      <w:r w:rsidR="00FC4E61" w:rsidRPr="004409AE">
        <w:rPr>
          <w:rFonts w:ascii="Arial" w:hAnsi="Arial" w:cs="Arial"/>
          <w:sz w:val="24"/>
          <w:szCs w:val="24"/>
        </w:rPr>
        <w:t>Z</w:t>
      </w:r>
      <w:r w:rsidRPr="004409AE">
        <w:rPr>
          <w:rFonts w:ascii="Arial" w:hAnsi="Arial" w:cs="Arial"/>
          <w:sz w:val="24"/>
          <w:szCs w:val="24"/>
        </w:rPr>
        <w:t xml:space="preserve">ałącznik Nr </w:t>
      </w:r>
      <w:r w:rsidR="00947C23" w:rsidRPr="004409AE">
        <w:rPr>
          <w:rFonts w:ascii="Arial" w:hAnsi="Arial" w:cs="Arial"/>
          <w:sz w:val="24"/>
          <w:szCs w:val="24"/>
        </w:rPr>
        <w:t>1</w:t>
      </w:r>
      <w:r w:rsidR="004409AE" w:rsidRPr="004409AE">
        <w:rPr>
          <w:rFonts w:ascii="Arial" w:hAnsi="Arial" w:cs="Arial"/>
          <w:sz w:val="24"/>
          <w:szCs w:val="24"/>
        </w:rPr>
        <w:t>4</w:t>
      </w:r>
      <w:r w:rsidR="00C52AE1" w:rsidRPr="004409AE">
        <w:rPr>
          <w:rFonts w:ascii="Arial" w:hAnsi="Arial" w:cs="Arial"/>
          <w:sz w:val="24"/>
          <w:szCs w:val="24"/>
        </w:rPr>
        <w:t>.</w:t>
      </w:r>
    </w:p>
    <w:p w14:paraId="69D5FAD0" w14:textId="77777777" w:rsidR="00837539" w:rsidRPr="006C5AC3" w:rsidRDefault="00837539" w:rsidP="009B7AAF">
      <w:pPr>
        <w:numPr>
          <w:ilvl w:val="0"/>
          <w:numId w:val="2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6C5AC3">
        <w:rPr>
          <w:rFonts w:ascii="Arial" w:hAnsi="Arial" w:cs="Arial"/>
          <w:sz w:val="24"/>
          <w:szCs w:val="24"/>
        </w:rPr>
        <w:t xml:space="preserve">Wybrany Wykonawca akceptuje projekt umowy bez zastrzeżeń i zobowiązuje się </w:t>
      </w:r>
      <w:r w:rsidRPr="006C5AC3">
        <w:rPr>
          <w:rFonts w:ascii="Arial" w:hAnsi="Arial" w:cs="Arial"/>
          <w:sz w:val="24"/>
          <w:szCs w:val="24"/>
        </w:rPr>
        <w:br/>
        <w:t>do podpisania umowy w sposób i terminie wskazanym przez Zamawiającego.</w:t>
      </w:r>
    </w:p>
    <w:p w14:paraId="4ED5B369" w14:textId="27CDEBFA" w:rsidR="00837539" w:rsidRDefault="00837539" w:rsidP="00EB5AC3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E29E5A" w14:textId="508E8C72" w:rsidR="00837539" w:rsidRPr="00F8709E" w:rsidRDefault="008A13D3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8709E">
        <w:rPr>
          <w:rFonts w:ascii="Arial" w:hAnsi="Arial" w:cs="Arial"/>
          <w:b/>
          <w:sz w:val="24"/>
          <w:szCs w:val="24"/>
        </w:rPr>
        <w:t xml:space="preserve">Informacje o środkach komunikacji elektronicznej, przy użyciu których zamawiający będzie komunikował się z wykonawcami, oraz informacje </w:t>
      </w:r>
      <w:r w:rsidR="00FB0BAE">
        <w:rPr>
          <w:rFonts w:ascii="Arial" w:hAnsi="Arial" w:cs="Arial"/>
          <w:b/>
          <w:sz w:val="24"/>
          <w:szCs w:val="24"/>
        </w:rPr>
        <w:br/>
      </w:r>
      <w:r w:rsidRPr="00F8709E">
        <w:rPr>
          <w:rFonts w:ascii="Arial" w:hAnsi="Arial" w:cs="Arial"/>
          <w:b/>
          <w:sz w:val="24"/>
          <w:szCs w:val="24"/>
        </w:rPr>
        <w:t xml:space="preserve">o wymaganiach technicznych i organizacyjnych sporządzania, wysyłania </w:t>
      </w:r>
      <w:r w:rsidR="00FB0BAE">
        <w:rPr>
          <w:rFonts w:ascii="Arial" w:hAnsi="Arial" w:cs="Arial"/>
          <w:b/>
          <w:sz w:val="24"/>
          <w:szCs w:val="24"/>
        </w:rPr>
        <w:br/>
      </w:r>
      <w:r w:rsidRPr="00F8709E">
        <w:rPr>
          <w:rFonts w:ascii="Arial" w:hAnsi="Arial" w:cs="Arial"/>
          <w:b/>
          <w:sz w:val="24"/>
          <w:szCs w:val="24"/>
        </w:rPr>
        <w:t>i odbierania korespondencji elektronicznej:</w:t>
      </w:r>
    </w:p>
    <w:p w14:paraId="5A53A472" w14:textId="77777777" w:rsidR="009B7AAF" w:rsidRPr="009B7AAF" w:rsidRDefault="00576CB9" w:rsidP="00FC28F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hAnsi="Arial" w:cs="Arial"/>
          <w:color w:val="0000FF"/>
          <w:sz w:val="24"/>
          <w:szCs w:val="24"/>
          <w:u w:val="single"/>
          <w:lang w:eastAsia="zh-CN"/>
        </w:rPr>
      </w:pPr>
      <w:r w:rsidRPr="009B7AAF">
        <w:rPr>
          <w:rFonts w:ascii="Arial" w:hAnsi="Arial" w:cs="Arial"/>
          <w:sz w:val="24"/>
          <w:szCs w:val="24"/>
          <w:lang w:eastAsia="zh-CN"/>
        </w:rPr>
        <w:t>Postępowanie</w:t>
      </w:r>
      <w:r w:rsidR="008A13D3" w:rsidRPr="009B7AAF">
        <w:rPr>
          <w:rFonts w:ascii="Arial" w:hAnsi="Arial" w:cs="Arial"/>
          <w:sz w:val="24"/>
          <w:szCs w:val="24"/>
          <w:lang w:eastAsia="zh-CN"/>
        </w:rPr>
        <w:t xml:space="preserve"> prowadzone</w:t>
      </w:r>
      <w:r w:rsidR="007739C5" w:rsidRPr="009B7AAF">
        <w:rPr>
          <w:rFonts w:ascii="Arial" w:hAnsi="Arial" w:cs="Arial"/>
          <w:sz w:val="24"/>
          <w:szCs w:val="24"/>
          <w:lang w:eastAsia="zh-CN"/>
        </w:rPr>
        <w:t xml:space="preserve"> jest w języku polskim</w:t>
      </w:r>
      <w:r w:rsidR="008A13D3" w:rsidRPr="009B7AAF">
        <w:rPr>
          <w:rFonts w:ascii="Arial" w:hAnsi="Arial" w:cs="Arial"/>
          <w:sz w:val="24"/>
          <w:szCs w:val="24"/>
          <w:lang w:eastAsia="zh-CN"/>
        </w:rPr>
        <w:t xml:space="preserve"> w formie elektronicznej za pośrednictwem </w:t>
      </w:r>
      <w:hyperlink r:id="rId15" w:history="1">
        <w:r w:rsidR="008A13D3" w:rsidRPr="009B7AAF">
          <w:rPr>
            <w:rFonts w:ascii="Arial" w:hAnsi="Arial" w:cs="Arial"/>
            <w:color w:val="00B0F0"/>
            <w:sz w:val="24"/>
            <w:szCs w:val="24"/>
            <w:u w:val="single"/>
            <w:lang w:eastAsia="zh-CN"/>
          </w:rPr>
          <w:t>platformazakupowa.pl</w:t>
        </w:r>
      </w:hyperlink>
      <w:r w:rsidR="008A13D3" w:rsidRPr="009B7AA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B5364" w:rsidRPr="009B7AA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13D3" w:rsidRPr="009B7AAF">
        <w:rPr>
          <w:rFonts w:ascii="Arial" w:hAnsi="Arial" w:cs="Arial"/>
          <w:sz w:val="24"/>
          <w:szCs w:val="24"/>
          <w:lang w:eastAsia="zh-CN"/>
        </w:rPr>
        <w:t>pod adresem:</w:t>
      </w:r>
      <w:r w:rsidR="008A13D3" w:rsidRPr="009B7AAF">
        <w:rPr>
          <w:rFonts w:ascii="Arial" w:hAnsi="Arial" w:cs="Arial"/>
          <w:b/>
          <w:color w:val="0000FF"/>
          <w:sz w:val="24"/>
          <w:szCs w:val="24"/>
          <w:u w:val="single"/>
          <w:lang w:eastAsia="zh-CN"/>
        </w:rPr>
        <w:t xml:space="preserve"> </w:t>
      </w:r>
    </w:p>
    <w:p w14:paraId="45C7B118" w14:textId="4918DFEF" w:rsidR="008A13D3" w:rsidRPr="009B7AAF" w:rsidRDefault="008A13D3" w:rsidP="009B7AA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Arial" w:hAnsi="Arial" w:cs="Arial"/>
          <w:color w:val="0000FF"/>
          <w:sz w:val="24"/>
          <w:szCs w:val="24"/>
          <w:u w:val="single"/>
          <w:lang w:eastAsia="zh-CN"/>
        </w:rPr>
      </w:pPr>
      <w:r w:rsidRPr="009B7AAF">
        <w:rPr>
          <w:rFonts w:ascii="Arial" w:hAnsi="Arial" w:cs="Arial"/>
          <w:color w:val="0000FF"/>
          <w:sz w:val="24"/>
          <w:szCs w:val="24"/>
          <w:u w:val="single"/>
          <w:lang w:eastAsia="zh-CN"/>
        </w:rPr>
        <w:t>https://</w:t>
      </w:r>
      <w:hyperlink r:id="rId16" w:history="1">
        <w:r w:rsidRPr="009B7AAF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platformazakupowa.pl/pn/10blog</w:t>
        </w:r>
      </w:hyperlink>
    </w:p>
    <w:p w14:paraId="2956D19E" w14:textId="6F1EACA0" w:rsidR="00FB0BAE" w:rsidRPr="002A75C5" w:rsidRDefault="00FB0BAE" w:rsidP="009B7AA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hAnsi="Arial" w:cs="Arial"/>
          <w:color w:val="0000FF"/>
          <w:sz w:val="24"/>
          <w:szCs w:val="24"/>
          <w:u w:val="single"/>
          <w:lang w:eastAsia="zh-CN"/>
        </w:rPr>
      </w:pPr>
      <w:r w:rsidRPr="002A75C5">
        <w:rPr>
          <w:rFonts w:ascii="Arial" w:hAnsi="Arial" w:cs="Arial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przekazywane były </w:t>
      </w:r>
      <w:r w:rsidR="006B7A6B">
        <w:rPr>
          <w:rFonts w:ascii="Arial" w:hAnsi="Arial" w:cs="Arial"/>
          <w:sz w:val="24"/>
          <w:szCs w:val="24"/>
          <w:lang w:eastAsia="zh-CN"/>
        </w:rPr>
        <w:br/>
      </w:r>
      <w:r w:rsidR="007739C5" w:rsidRPr="002A75C5">
        <w:rPr>
          <w:rFonts w:ascii="Arial" w:eastAsia="Calibri" w:hAnsi="Arial" w:cs="Arial"/>
          <w:sz w:val="24"/>
          <w:szCs w:val="24"/>
        </w:rPr>
        <w:t>w formie elektronicznej</w:t>
      </w:r>
      <w:r w:rsidR="007739C5" w:rsidRPr="002A75C5">
        <w:rPr>
          <w:rFonts w:eastAsia="Calibri" w:cs="Calibri"/>
        </w:rPr>
        <w:t xml:space="preserve"> </w:t>
      </w:r>
      <w:r w:rsidRPr="002A75C5">
        <w:rPr>
          <w:rFonts w:ascii="Arial" w:hAnsi="Arial" w:cs="Arial"/>
          <w:sz w:val="24"/>
          <w:szCs w:val="24"/>
          <w:lang w:eastAsia="zh-CN"/>
        </w:rPr>
        <w:t xml:space="preserve">za pośrednictwem </w:t>
      </w:r>
      <w:hyperlink r:id="rId17">
        <w:r w:rsidRPr="002A75C5">
          <w:rPr>
            <w:rFonts w:ascii="Arial" w:hAnsi="Arial" w:cs="Arial"/>
            <w:sz w:val="24"/>
            <w:szCs w:val="24"/>
            <w:lang w:eastAsia="zh-CN"/>
          </w:rPr>
          <w:t>platformazakupowa.pl</w:t>
        </w:r>
      </w:hyperlink>
      <w:r w:rsidRPr="002A75C5">
        <w:rPr>
          <w:rFonts w:ascii="Arial" w:hAnsi="Arial" w:cs="Arial"/>
          <w:sz w:val="24"/>
          <w:szCs w:val="24"/>
          <w:lang w:eastAsia="zh-CN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8">
        <w:r w:rsidRPr="002A75C5">
          <w:rPr>
            <w:rFonts w:ascii="Arial" w:hAnsi="Arial" w:cs="Arial"/>
            <w:sz w:val="24"/>
            <w:szCs w:val="24"/>
            <w:lang w:eastAsia="zh-CN"/>
          </w:rPr>
          <w:t>platformazakupowa.pl</w:t>
        </w:r>
      </w:hyperlink>
      <w:r w:rsidR="00B02E0C">
        <w:rPr>
          <w:rFonts w:ascii="Arial" w:hAnsi="Arial" w:cs="Arial"/>
          <w:sz w:val="24"/>
          <w:szCs w:val="24"/>
          <w:lang w:eastAsia="zh-CN"/>
        </w:rPr>
        <w:t xml:space="preserve"> poprzez kliknięcie przycisku </w:t>
      </w:r>
      <w:r w:rsidRPr="002A75C5">
        <w:rPr>
          <w:rFonts w:ascii="Arial" w:hAnsi="Arial" w:cs="Arial"/>
          <w:sz w:val="24"/>
          <w:szCs w:val="24"/>
          <w:lang w:eastAsia="zh-CN"/>
        </w:rPr>
        <w:t>„Wyślij wiadomość do zamawiającego” po których pojawi się komunikat, że wiadomość została wysłana do zamawiającego. Zamawiający dopuszcza, awaryjnie, komunikację  za pośrednictwem poczty elektronicznej</w:t>
      </w:r>
      <w:r w:rsidR="0095558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5558E" w:rsidRPr="0095558E">
        <w:rPr>
          <w:rFonts w:ascii="Arial" w:hAnsi="Arial" w:cs="Arial"/>
          <w:bCs/>
          <w:sz w:val="24"/>
          <w:szCs w:val="24"/>
        </w:rPr>
        <w:t xml:space="preserve">- </w:t>
      </w:r>
      <w:r w:rsidR="006B7A6B">
        <w:rPr>
          <w:rFonts w:ascii="Arial" w:hAnsi="Arial" w:cs="Arial"/>
          <w:bCs/>
          <w:sz w:val="24"/>
          <w:szCs w:val="24"/>
        </w:rPr>
        <w:br/>
      </w:r>
      <w:r w:rsidR="0095558E" w:rsidRPr="0095558E">
        <w:rPr>
          <w:rFonts w:ascii="Arial" w:hAnsi="Arial" w:cs="Arial"/>
          <w:bCs/>
          <w:sz w:val="24"/>
          <w:szCs w:val="24"/>
        </w:rPr>
        <w:t>z zastrzeżeniem, iż oferta, w tym Jednolity Europejski Dokument Zamówienia mogą zostać przekazane</w:t>
      </w:r>
      <w:r w:rsidR="0095558E">
        <w:rPr>
          <w:rFonts w:ascii="Arial" w:hAnsi="Arial" w:cs="Arial"/>
          <w:bCs/>
          <w:sz w:val="24"/>
          <w:szCs w:val="24"/>
        </w:rPr>
        <w:t xml:space="preserve"> wyłącznie za pomocą powyższej p</w:t>
      </w:r>
      <w:r w:rsidR="0095558E" w:rsidRPr="0095558E">
        <w:rPr>
          <w:rFonts w:ascii="Arial" w:hAnsi="Arial" w:cs="Arial"/>
          <w:bCs/>
          <w:sz w:val="24"/>
          <w:szCs w:val="24"/>
        </w:rPr>
        <w:t>latformy</w:t>
      </w:r>
      <w:r w:rsidRPr="002A75C5">
        <w:rPr>
          <w:rFonts w:ascii="Arial" w:hAnsi="Arial" w:cs="Arial"/>
          <w:sz w:val="24"/>
          <w:szCs w:val="24"/>
          <w:lang w:eastAsia="zh-CN"/>
        </w:rPr>
        <w:t xml:space="preserve">. Adres poczty elektronicznej osób uprawnionych do kontaktu z Wykonawcami: </w:t>
      </w:r>
      <w:hyperlink r:id="rId19" w:history="1">
        <w:r w:rsidRPr="002A75C5">
          <w:rPr>
            <w:rFonts w:ascii="Arial" w:hAnsi="Arial" w:cs="Arial"/>
            <w:color w:val="0000FF"/>
            <w:sz w:val="24"/>
            <w:szCs w:val="24"/>
            <w:u w:val="single"/>
            <w:lang w:val="de-DE" w:eastAsia="zh-CN"/>
          </w:rPr>
          <w:t>10blog.zampubliczne@ron.mil.pl</w:t>
        </w:r>
      </w:hyperlink>
      <w:r w:rsidR="0095558E">
        <w:rPr>
          <w:rFonts w:ascii="Arial" w:hAnsi="Arial" w:cs="Arial"/>
          <w:color w:val="0000FF"/>
          <w:sz w:val="24"/>
          <w:szCs w:val="24"/>
          <w:u w:val="single"/>
          <w:lang w:val="de-DE" w:eastAsia="zh-CN"/>
        </w:rPr>
        <w:t xml:space="preserve">  </w:t>
      </w:r>
      <w:r w:rsidR="0095558E" w:rsidRPr="0095558E">
        <w:rPr>
          <w:rFonts w:ascii="Arial" w:hAnsi="Arial" w:cs="Arial"/>
          <w:bCs/>
          <w:sz w:val="24"/>
          <w:szCs w:val="24"/>
        </w:rPr>
        <w:t>.</w:t>
      </w:r>
    </w:p>
    <w:p w14:paraId="6A5E84EE" w14:textId="7F643327" w:rsidR="00F8709E" w:rsidRPr="00F8709E" w:rsidRDefault="00F8709E" w:rsidP="009B7AA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F8709E">
        <w:rPr>
          <w:rFonts w:ascii="Arial" w:hAnsi="Arial" w:cs="Arial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20">
        <w:r w:rsidRPr="00F8709E">
          <w:rPr>
            <w:rFonts w:ascii="Arial" w:hAnsi="Arial" w:cs="Arial"/>
            <w:sz w:val="24"/>
            <w:szCs w:val="24"/>
            <w:lang w:eastAsia="zh-CN"/>
          </w:rPr>
          <w:t>platformazakupowa.pl</w:t>
        </w:r>
      </w:hyperlink>
      <w:r w:rsidRPr="00F8709E">
        <w:rPr>
          <w:rFonts w:ascii="Arial" w:hAnsi="Arial" w:cs="Arial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1">
        <w:r w:rsidRPr="00F8709E">
          <w:rPr>
            <w:rFonts w:ascii="Arial" w:hAnsi="Arial" w:cs="Arial"/>
            <w:sz w:val="24"/>
            <w:szCs w:val="24"/>
            <w:lang w:eastAsia="zh-CN"/>
          </w:rPr>
          <w:t>platformazakupowa.pl</w:t>
        </w:r>
      </w:hyperlink>
      <w:r w:rsidRPr="00F8709E">
        <w:rPr>
          <w:rFonts w:ascii="Arial" w:hAnsi="Arial" w:cs="Arial"/>
          <w:sz w:val="24"/>
          <w:szCs w:val="24"/>
          <w:lang w:eastAsia="zh-CN"/>
        </w:rPr>
        <w:t xml:space="preserve"> do konkretnego wykonawcy.</w:t>
      </w:r>
    </w:p>
    <w:p w14:paraId="471E8AA8" w14:textId="77777777" w:rsidR="00F8709E" w:rsidRPr="00F8709E" w:rsidRDefault="00F8709E" w:rsidP="009B7AA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F8709E">
        <w:rPr>
          <w:rFonts w:ascii="Arial" w:hAnsi="Arial" w:cs="Arial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2711E87" w14:textId="3DE9083F" w:rsidR="007E6E6E" w:rsidRPr="007E6E6E" w:rsidRDefault="007E6E6E" w:rsidP="009B7AA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D14791">
        <w:rPr>
          <w:rFonts w:ascii="Arial" w:hAnsi="Arial" w:cs="Arial"/>
          <w:sz w:val="24"/>
          <w:szCs w:val="24"/>
          <w:lang w:eastAsia="zh-CN"/>
        </w:rPr>
        <w:t xml:space="preserve">Zamawiający, zgodnie z </w:t>
      </w:r>
      <w:r w:rsidR="0095558E" w:rsidRPr="0095558E">
        <w:rPr>
          <w:rFonts w:ascii="Arial" w:hAnsi="Arial" w:cs="Arial"/>
          <w:sz w:val="24"/>
          <w:szCs w:val="24"/>
          <w:lang w:eastAsia="zh-CN"/>
        </w:rPr>
        <w:t>§ 11 ust. 2</w:t>
      </w:r>
      <w:r w:rsidR="0095558E">
        <w:rPr>
          <w:rFonts w:ascii="Arial" w:hAnsi="Arial" w:cs="Arial"/>
          <w:sz w:val="24"/>
          <w:szCs w:val="24"/>
          <w:lang w:eastAsia="zh-CN"/>
        </w:rPr>
        <w:t xml:space="preserve"> Rozporządzenia</w:t>
      </w:r>
      <w:r w:rsidRPr="00D14791">
        <w:rPr>
          <w:rFonts w:ascii="Arial" w:hAnsi="Arial" w:cs="Arial"/>
          <w:sz w:val="24"/>
          <w:szCs w:val="24"/>
          <w:lang w:eastAsia="zh-CN"/>
        </w:rPr>
        <w:t xml:space="preserve"> Prezesa Rady Ministrów </w:t>
      </w:r>
      <w:r w:rsidR="00FC28F8">
        <w:rPr>
          <w:rFonts w:ascii="Arial" w:hAnsi="Arial" w:cs="Arial"/>
          <w:sz w:val="24"/>
          <w:szCs w:val="24"/>
          <w:lang w:eastAsia="zh-CN"/>
        </w:rPr>
        <w:br/>
      </w:r>
      <w:r w:rsidRPr="00D14791">
        <w:rPr>
          <w:rFonts w:ascii="Arial" w:hAnsi="Arial" w:cs="Arial"/>
          <w:sz w:val="24"/>
          <w:szCs w:val="24"/>
          <w:lang w:eastAsia="zh-CN"/>
        </w:rPr>
        <w:t xml:space="preserve">z dnia 31 grudnia 2020r. w sprawie sposobu sporządzania i przekazywania informacji oraz wymagań technicznych dla dokumentów elektronicznych oraz </w:t>
      </w:r>
      <w:r w:rsidRPr="00D14791">
        <w:rPr>
          <w:rFonts w:ascii="Arial" w:hAnsi="Arial" w:cs="Arial"/>
          <w:sz w:val="24"/>
          <w:szCs w:val="24"/>
          <w:lang w:eastAsia="zh-CN"/>
        </w:rPr>
        <w:lastRenderedPageBreak/>
        <w:t>środków komunikacji elektronicznej w postępowaniu o udzielenie zamówienia publicznego lub konkursie (Dz. U. z 2020r. poz. 2452), określa niezbędne wymagania sprzętowo - aplikacyjne umożliwiające pracę na</w:t>
      </w:r>
      <w:r w:rsidR="00FC437D">
        <w:rPr>
          <w:rFonts w:ascii="Arial" w:hAnsi="Arial" w:cs="Arial"/>
          <w:sz w:val="24"/>
          <w:szCs w:val="24"/>
          <w:lang w:eastAsia="zh-CN"/>
        </w:rPr>
        <w:t xml:space="preserve"> </w:t>
      </w:r>
      <w:hyperlink r:id="rId22">
        <w:r w:rsidRPr="007E6E6E">
          <w:rPr>
            <w:rFonts w:ascii="Arial" w:eastAsia="Calibri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7E6E6E">
        <w:rPr>
          <w:rFonts w:ascii="Arial" w:eastAsia="Calibri" w:hAnsi="Arial" w:cs="Arial"/>
          <w:sz w:val="24"/>
          <w:szCs w:val="24"/>
        </w:rPr>
        <w:t>, tj.:</w:t>
      </w:r>
    </w:p>
    <w:p w14:paraId="7768318A" w14:textId="77777777" w:rsidR="00F8709E" w:rsidRPr="00F8709E" w:rsidRDefault="00F8709E" w:rsidP="009B7AAF">
      <w:pPr>
        <w:numPr>
          <w:ilvl w:val="1"/>
          <w:numId w:val="22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stały dostęp do sieci Internet o gwarantowanej przepustowości nie mniejszej niż 512 </w:t>
      </w:r>
      <w:proofErr w:type="spellStart"/>
      <w:r w:rsidRPr="00F8709E">
        <w:rPr>
          <w:rFonts w:ascii="Arial" w:eastAsia="Arial" w:hAnsi="Arial" w:cs="Arial"/>
          <w:sz w:val="24"/>
          <w:szCs w:val="24"/>
          <w:lang w:val="pl"/>
        </w:rPr>
        <w:t>kb</w:t>
      </w:r>
      <w:proofErr w:type="spellEnd"/>
      <w:r w:rsidRPr="00F8709E">
        <w:rPr>
          <w:rFonts w:ascii="Arial" w:eastAsia="Arial" w:hAnsi="Arial" w:cs="Arial"/>
          <w:sz w:val="24"/>
          <w:szCs w:val="24"/>
          <w:lang w:val="pl"/>
        </w:rPr>
        <w:t>/s,</w:t>
      </w:r>
    </w:p>
    <w:p w14:paraId="73417EEE" w14:textId="77777777" w:rsidR="00F8709E" w:rsidRPr="00F8709E" w:rsidRDefault="00F8709E" w:rsidP="009B7AAF">
      <w:pPr>
        <w:numPr>
          <w:ilvl w:val="1"/>
          <w:numId w:val="22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AF5DC8" w14:textId="77777777" w:rsidR="00F8709E" w:rsidRPr="00F8709E" w:rsidRDefault="00F8709E" w:rsidP="009B7AAF">
      <w:pPr>
        <w:numPr>
          <w:ilvl w:val="1"/>
          <w:numId w:val="22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>zainstalowana dowolna przeglądarka internetowa, w przypadku Internet Explorer minimalnie wersja 10 0.,</w:t>
      </w:r>
    </w:p>
    <w:p w14:paraId="0CAD9C19" w14:textId="77777777" w:rsidR="00F8709E" w:rsidRPr="00F8709E" w:rsidRDefault="00F8709E" w:rsidP="009B7AAF">
      <w:pPr>
        <w:numPr>
          <w:ilvl w:val="1"/>
          <w:numId w:val="22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>włączona obsługa JavaScript,</w:t>
      </w:r>
    </w:p>
    <w:p w14:paraId="7B4A27C5" w14:textId="77777777" w:rsidR="00F8709E" w:rsidRPr="00F8709E" w:rsidRDefault="00F8709E" w:rsidP="009B7AAF">
      <w:pPr>
        <w:numPr>
          <w:ilvl w:val="1"/>
          <w:numId w:val="22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zainstalowany program Adobe </w:t>
      </w:r>
      <w:proofErr w:type="spellStart"/>
      <w:r w:rsidRPr="00F8709E">
        <w:rPr>
          <w:rFonts w:ascii="Arial" w:eastAsia="Arial" w:hAnsi="Arial" w:cs="Arial"/>
          <w:sz w:val="24"/>
          <w:szCs w:val="24"/>
          <w:lang w:val="pl"/>
        </w:rPr>
        <w:t>Acrobat</w:t>
      </w:r>
      <w:proofErr w:type="spellEnd"/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Reader lub inny obsługujący format plików .pdf,</w:t>
      </w:r>
    </w:p>
    <w:p w14:paraId="66E4B5B6" w14:textId="6DF18F20" w:rsidR="00F8709E" w:rsidRPr="007E6E6E" w:rsidRDefault="007E6E6E" w:rsidP="009B7AAF">
      <w:pPr>
        <w:numPr>
          <w:ilvl w:val="1"/>
          <w:numId w:val="22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Pr="007E6E6E">
        <w:rPr>
          <w:rFonts w:ascii="Arial" w:eastAsia="Calibri" w:hAnsi="Arial" w:cs="Arial"/>
          <w:sz w:val="24"/>
          <w:szCs w:val="24"/>
        </w:rPr>
        <w:t xml:space="preserve">zyfrowanie na platformazakupowa.pl odbywa się za pomocą protokołu </w:t>
      </w:r>
      <w:r>
        <w:rPr>
          <w:rFonts w:ascii="Arial" w:eastAsia="Calibri" w:hAnsi="Arial" w:cs="Arial"/>
          <w:sz w:val="24"/>
          <w:szCs w:val="24"/>
        </w:rPr>
        <w:br/>
      </w:r>
      <w:r w:rsidRPr="007E6E6E">
        <w:rPr>
          <w:rFonts w:ascii="Arial" w:eastAsia="Calibri" w:hAnsi="Arial" w:cs="Arial"/>
          <w:sz w:val="24"/>
          <w:szCs w:val="24"/>
        </w:rPr>
        <w:t>TLS 1.3.</w:t>
      </w:r>
      <w:r w:rsidR="00F8709E" w:rsidRPr="007E6E6E">
        <w:rPr>
          <w:rFonts w:ascii="Arial" w:eastAsia="Arial" w:hAnsi="Arial" w:cs="Arial"/>
          <w:sz w:val="24"/>
          <w:szCs w:val="24"/>
          <w:lang w:val="pl"/>
        </w:rPr>
        <w:t>,</w:t>
      </w:r>
    </w:p>
    <w:p w14:paraId="6F1BFEC6" w14:textId="705DEC99" w:rsidR="00F8709E" w:rsidRPr="00F8709E" w:rsidRDefault="007E6E6E" w:rsidP="009B7AAF">
      <w:pPr>
        <w:numPr>
          <w:ilvl w:val="1"/>
          <w:numId w:val="22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o</w:t>
      </w:r>
      <w:r w:rsidR="00F8709E" w:rsidRPr="00F8709E">
        <w:rPr>
          <w:rFonts w:ascii="Arial" w:eastAsia="Arial" w:hAnsi="Arial" w:cs="Arial"/>
          <w:sz w:val="24"/>
          <w:szCs w:val="24"/>
          <w:lang w:val="pl"/>
        </w:rPr>
        <w:t>znaczenie czasu odbioru danych przez platformę zakupową stanowi datę oraz dokładny czas (</w:t>
      </w:r>
      <w:proofErr w:type="spellStart"/>
      <w:r w:rsidR="00F8709E" w:rsidRPr="00F8709E">
        <w:rPr>
          <w:rFonts w:ascii="Arial" w:eastAsia="Arial" w:hAnsi="Arial" w:cs="Arial"/>
          <w:sz w:val="24"/>
          <w:szCs w:val="24"/>
          <w:lang w:val="pl"/>
        </w:rPr>
        <w:t>hh:mm:ss</w:t>
      </w:r>
      <w:proofErr w:type="spellEnd"/>
      <w:r w:rsidR="00F8709E" w:rsidRPr="00F8709E">
        <w:rPr>
          <w:rFonts w:ascii="Arial" w:eastAsia="Arial" w:hAnsi="Arial" w:cs="Arial"/>
          <w:sz w:val="24"/>
          <w:szCs w:val="24"/>
          <w:lang w:val="pl"/>
        </w:rPr>
        <w:t>) generowany wg. czasu lokalnego serwera synchronizowanego z zegarem Głównego Urzędu Miar.</w:t>
      </w:r>
    </w:p>
    <w:p w14:paraId="2009F535" w14:textId="77777777" w:rsidR="00F8709E" w:rsidRPr="00F8709E" w:rsidRDefault="00F8709E" w:rsidP="00A03C6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>Wykonawca, przystępując do niniejszego postępowania o udzielenie zamówienia publicznego:</w:t>
      </w:r>
    </w:p>
    <w:p w14:paraId="3910AEB9" w14:textId="77457739" w:rsidR="00F8709E" w:rsidRPr="00F8709E" w:rsidRDefault="00F8709E" w:rsidP="00A03C6A">
      <w:pPr>
        <w:numPr>
          <w:ilvl w:val="1"/>
          <w:numId w:val="26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akceptuje warunki korzystania z </w:t>
      </w:r>
      <w:hyperlink r:id="rId23">
        <w:r w:rsidRPr="00F8709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określone </w:t>
      </w:r>
      <w:r w:rsidR="00C52AE1">
        <w:rPr>
          <w:rFonts w:ascii="Arial" w:eastAsia="Arial" w:hAnsi="Arial" w:cs="Arial"/>
          <w:sz w:val="24"/>
          <w:szCs w:val="24"/>
          <w:lang w:val="pl"/>
        </w:rPr>
        <w:br/>
      </w: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w Regulaminie zamieszczonym na stronie internetowej </w:t>
      </w:r>
      <w:hyperlink r:id="rId24">
        <w:r w:rsidRPr="00F8709E">
          <w:rPr>
            <w:rFonts w:ascii="Arial" w:eastAsia="Arial" w:hAnsi="Arial" w:cs="Arial"/>
            <w:sz w:val="24"/>
            <w:szCs w:val="24"/>
            <w:lang w:val="pl"/>
          </w:rPr>
          <w:t>pod linkiem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 </w:t>
      </w:r>
      <w:r w:rsidR="00C52AE1">
        <w:rPr>
          <w:rFonts w:ascii="Arial" w:eastAsia="Arial" w:hAnsi="Arial" w:cs="Arial"/>
          <w:sz w:val="24"/>
          <w:szCs w:val="24"/>
          <w:lang w:val="pl"/>
        </w:rPr>
        <w:br/>
      </w:r>
      <w:r w:rsidRPr="00F8709E">
        <w:rPr>
          <w:rFonts w:ascii="Arial" w:eastAsia="Arial" w:hAnsi="Arial" w:cs="Arial"/>
          <w:sz w:val="24"/>
          <w:szCs w:val="24"/>
          <w:lang w:val="pl"/>
        </w:rPr>
        <w:t>w zakładce „Regulamin" oraz uznaje go za wiążący,</w:t>
      </w:r>
    </w:p>
    <w:p w14:paraId="500BB916" w14:textId="5B75D631" w:rsidR="00F8709E" w:rsidRPr="007E6E6E" w:rsidRDefault="00F8709E" w:rsidP="00A03C6A">
      <w:pPr>
        <w:numPr>
          <w:ilvl w:val="1"/>
          <w:numId w:val="26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zapoznał i stosuje się do Instrukcji składania ofert/wniosków </w:t>
      </w:r>
      <w:r w:rsidRPr="007E6E6E">
        <w:rPr>
          <w:rFonts w:ascii="Arial" w:eastAsia="Arial" w:hAnsi="Arial" w:cs="Arial"/>
          <w:sz w:val="24"/>
          <w:szCs w:val="24"/>
          <w:lang w:val="pl"/>
        </w:rPr>
        <w:t xml:space="preserve">dostępnej </w:t>
      </w:r>
      <w:hyperlink r:id="rId25">
        <w:r w:rsidR="007E6E6E" w:rsidRPr="007E6E6E">
          <w:rPr>
            <w:rFonts w:ascii="Arial" w:eastAsia="Calibri" w:hAnsi="Arial" w:cs="Arial"/>
            <w:color w:val="1155CC"/>
            <w:sz w:val="24"/>
            <w:szCs w:val="24"/>
            <w:u w:val="single"/>
          </w:rPr>
          <w:t>pod linkiem</w:t>
        </w:r>
      </w:hyperlink>
      <w:r w:rsidR="007E6E6E" w:rsidRPr="007E6E6E">
        <w:rPr>
          <w:rFonts w:ascii="Arial" w:eastAsia="Calibri" w:hAnsi="Arial" w:cs="Arial"/>
          <w:sz w:val="24"/>
          <w:szCs w:val="24"/>
        </w:rPr>
        <w:t xml:space="preserve">. </w:t>
      </w:r>
      <w:r w:rsidRPr="007E6E6E">
        <w:rPr>
          <w:rFonts w:ascii="Arial" w:eastAsia="Arial" w:hAnsi="Arial" w:cs="Arial"/>
          <w:sz w:val="24"/>
          <w:szCs w:val="24"/>
          <w:lang w:val="pl"/>
        </w:rPr>
        <w:t xml:space="preserve"> </w:t>
      </w:r>
    </w:p>
    <w:p w14:paraId="6CC85E93" w14:textId="7794A5FE" w:rsidR="00F8709E" w:rsidRPr="00F8709E" w:rsidRDefault="00F8709E" w:rsidP="00A03C6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eastAsia="Calibri" w:cs="Calibri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Zamawiający nie ponosi odpowiedzialności za złożenie oferty w sposób niezgodny z Instrukcją korzystania </w:t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z </w:t>
      </w:r>
      <w:hyperlink r:id="rId26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8709E">
        <w:rPr>
          <w:rFonts w:ascii="Arial" w:eastAsia="Arial" w:hAnsi="Arial" w:cs="Arial"/>
          <w:sz w:val="24"/>
          <w:szCs w:val="24"/>
          <w:lang w:val="pl"/>
        </w:rP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7E6E6E">
        <w:rPr>
          <w:rFonts w:ascii="Arial" w:eastAsia="Arial" w:hAnsi="Arial" w:cs="Arial"/>
          <w:sz w:val="24"/>
          <w:szCs w:val="24"/>
          <w:lang w:val="pl"/>
        </w:rPr>
        <w:t>PZP</w:t>
      </w:r>
      <w:r w:rsidRPr="00F8709E">
        <w:rPr>
          <w:rFonts w:ascii="Arial" w:eastAsia="Arial" w:hAnsi="Arial" w:cs="Arial"/>
          <w:sz w:val="24"/>
          <w:szCs w:val="24"/>
          <w:lang w:val="pl"/>
        </w:rPr>
        <w:t>.</w:t>
      </w:r>
    </w:p>
    <w:p w14:paraId="5DE12895" w14:textId="286C3D52" w:rsidR="00F8709E" w:rsidRPr="001A631E" w:rsidRDefault="00F8709E" w:rsidP="00A03C6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Zamawiający informuje, że instrukcje korzystania z </w:t>
      </w:r>
      <w:hyperlink r:id="rId27">
        <w:r w:rsidRPr="00F8709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8709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znajdują się w zakładce „Instrukcje dla Wykonawców" na stronie internetowej pod adresem: </w:t>
      </w:r>
      <w:hyperlink r:id="rId29">
        <w:r w:rsidRPr="00F8709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https://platformazakupowa.pl/strona/45-instrukcje</w:t>
        </w:r>
      </w:hyperlink>
    </w:p>
    <w:p w14:paraId="51AF2F49" w14:textId="5BC98585" w:rsidR="00F8709E" w:rsidRPr="00D0744B" w:rsidRDefault="00F8709E" w:rsidP="009D1945">
      <w:pPr>
        <w:spacing w:before="60"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D438D0B" w14:textId="3DC7ADEB" w:rsidR="001D2D0C" w:rsidRPr="002B5364" w:rsidRDefault="001D2D0C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B5364">
        <w:rPr>
          <w:rFonts w:ascii="Arial" w:hAnsi="Arial" w:cs="Arial"/>
          <w:b/>
          <w:sz w:val="24"/>
          <w:szCs w:val="24"/>
        </w:rPr>
        <w:t>Osoby uprawnione do komunikowania się z Wykonawcami:</w:t>
      </w:r>
    </w:p>
    <w:p w14:paraId="1DC1F137" w14:textId="2EACAFD9" w:rsidR="001D2D0C" w:rsidRDefault="001D2D0C" w:rsidP="00EB5AC3">
      <w:pPr>
        <w:spacing w:after="0"/>
        <w:ind w:left="426"/>
        <w:jc w:val="both"/>
        <w:rPr>
          <w:rFonts w:ascii="Arial" w:hAnsi="Arial" w:cs="Arial"/>
          <w:sz w:val="24"/>
          <w:szCs w:val="24"/>
          <w:lang w:eastAsia="zh-CN"/>
        </w:rPr>
      </w:pPr>
      <w:r w:rsidRPr="002B5364">
        <w:rPr>
          <w:rFonts w:ascii="Arial" w:hAnsi="Arial" w:cs="Arial"/>
          <w:sz w:val="24"/>
          <w:szCs w:val="24"/>
          <w:lang w:eastAsia="zh-CN"/>
        </w:rPr>
        <w:t xml:space="preserve">p. </w:t>
      </w:r>
      <w:r w:rsidR="004E0E1B">
        <w:rPr>
          <w:rFonts w:ascii="Arial" w:hAnsi="Arial" w:cs="Arial"/>
          <w:sz w:val="24"/>
          <w:szCs w:val="24"/>
          <w:lang w:eastAsia="zh-CN"/>
        </w:rPr>
        <w:t>Angelika JABŁOŃSKA</w:t>
      </w:r>
      <w:r w:rsidRPr="002B5364">
        <w:rPr>
          <w:rFonts w:ascii="Arial" w:hAnsi="Arial" w:cs="Arial"/>
          <w:sz w:val="24"/>
          <w:szCs w:val="24"/>
          <w:lang w:eastAsia="zh-CN"/>
        </w:rPr>
        <w:t xml:space="preserve"> – Kierownik Sekcji Zamówień Publicznych</w:t>
      </w:r>
      <w:r w:rsidR="001A631E">
        <w:rPr>
          <w:rFonts w:ascii="Arial" w:hAnsi="Arial" w:cs="Arial"/>
          <w:sz w:val="24"/>
          <w:szCs w:val="24"/>
          <w:lang w:eastAsia="zh-CN"/>
        </w:rPr>
        <w:t>.</w:t>
      </w:r>
    </w:p>
    <w:p w14:paraId="31E2EFCD" w14:textId="5B0D93EF" w:rsidR="009D1945" w:rsidRPr="002B5364" w:rsidRDefault="009D1945" w:rsidP="00EB5AC3">
      <w:pPr>
        <w:spacing w:after="0"/>
        <w:ind w:left="426"/>
        <w:jc w:val="both"/>
        <w:rPr>
          <w:rFonts w:ascii="Arial" w:hAnsi="Arial" w:cs="Arial"/>
          <w:sz w:val="24"/>
          <w:szCs w:val="24"/>
          <w:lang w:eastAsia="zh-CN"/>
        </w:rPr>
      </w:pPr>
      <w:r w:rsidRPr="009D1945">
        <w:rPr>
          <w:rFonts w:ascii="Arial" w:hAnsi="Arial" w:cs="Arial"/>
          <w:sz w:val="24"/>
          <w:szCs w:val="24"/>
          <w:lang w:eastAsia="zh-CN"/>
        </w:rPr>
        <w:lastRenderedPageBreak/>
        <w:t>p. Joanna KANTOR– starszy referent Sekcji Zamówień Publicznych.</w:t>
      </w:r>
    </w:p>
    <w:p w14:paraId="33A3D327" w14:textId="7F109922" w:rsidR="008A13D3" w:rsidRDefault="008A13D3" w:rsidP="00EB5AC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4557DDE" w14:textId="77777777" w:rsidR="00430649" w:rsidRPr="00430649" w:rsidRDefault="00430649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30649">
        <w:rPr>
          <w:rFonts w:ascii="Arial" w:hAnsi="Arial" w:cs="Arial"/>
          <w:b/>
          <w:sz w:val="24"/>
          <w:szCs w:val="24"/>
        </w:rPr>
        <w:t>Termin związania ofertą</w:t>
      </w:r>
    </w:p>
    <w:p w14:paraId="3ECA97BF" w14:textId="2AF18D82" w:rsidR="00430649" w:rsidRPr="00430649" w:rsidRDefault="00430649" w:rsidP="00A03C6A">
      <w:pPr>
        <w:numPr>
          <w:ilvl w:val="0"/>
          <w:numId w:val="24"/>
        </w:numPr>
        <w:spacing w:before="240"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30649">
        <w:rPr>
          <w:rFonts w:ascii="Arial" w:eastAsia="Arial" w:hAnsi="Arial" w:cs="Arial"/>
          <w:sz w:val="24"/>
          <w:szCs w:val="24"/>
          <w:lang w:val="pl"/>
        </w:rPr>
        <w:t xml:space="preserve">Wykonawca będzie związany ofertą przez okres </w:t>
      </w:r>
      <w:r w:rsidR="00FE76EA">
        <w:rPr>
          <w:rFonts w:ascii="Arial" w:eastAsia="Arial" w:hAnsi="Arial" w:cs="Arial"/>
          <w:sz w:val="24"/>
          <w:szCs w:val="24"/>
          <w:lang w:val="pl"/>
        </w:rPr>
        <w:t>90</w:t>
      </w:r>
      <w:r w:rsidRPr="00430649">
        <w:rPr>
          <w:rFonts w:ascii="Arial" w:eastAsia="Arial" w:hAnsi="Arial" w:cs="Arial"/>
          <w:sz w:val="24"/>
          <w:szCs w:val="24"/>
          <w:lang w:val="pl"/>
        </w:rPr>
        <w:t xml:space="preserve"> dni, tj. do </w:t>
      </w:r>
      <w:r w:rsidRPr="00535BC4">
        <w:rPr>
          <w:rFonts w:ascii="Arial" w:eastAsia="Arial" w:hAnsi="Arial" w:cs="Arial"/>
          <w:sz w:val="24"/>
          <w:szCs w:val="24"/>
          <w:lang w:val="pl"/>
        </w:rPr>
        <w:t>dnia</w:t>
      </w:r>
      <w:r w:rsidR="00AE7FDC" w:rsidRPr="00535BC4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D65A2D" w:rsidRPr="00D65A2D">
        <w:rPr>
          <w:rFonts w:ascii="Arial" w:eastAsia="Arial" w:hAnsi="Arial" w:cs="Arial"/>
          <w:sz w:val="24"/>
          <w:szCs w:val="24"/>
          <w:lang w:val="pl"/>
        </w:rPr>
        <w:t>23</w:t>
      </w:r>
      <w:bookmarkStart w:id="0" w:name="_GoBack"/>
      <w:bookmarkEnd w:id="0"/>
      <w:r w:rsidR="00FE76EA" w:rsidRPr="00D65A2D">
        <w:rPr>
          <w:rFonts w:ascii="Arial" w:eastAsia="Arial" w:hAnsi="Arial" w:cs="Arial"/>
          <w:sz w:val="24"/>
          <w:szCs w:val="24"/>
          <w:lang w:val="pl"/>
        </w:rPr>
        <w:t>.0</w:t>
      </w:r>
      <w:r w:rsidR="00D1581E" w:rsidRPr="00D65A2D">
        <w:rPr>
          <w:rFonts w:ascii="Arial" w:eastAsia="Arial" w:hAnsi="Arial" w:cs="Arial"/>
          <w:sz w:val="24"/>
          <w:szCs w:val="24"/>
          <w:lang w:val="pl"/>
        </w:rPr>
        <w:t>8</w:t>
      </w:r>
      <w:r w:rsidR="00AE7FDC" w:rsidRPr="00D65A2D">
        <w:rPr>
          <w:rFonts w:ascii="Arial" w:eastAsia="Arial" w:hAnsi="Arial" w:cs="Arial"/>
          <w:sz w:val="24"/>
          <w:szCs w:val="24"/>
          <w:lang w:val="pl"/>
        </w:rPr>
        <w:t>.202</w:t>
      </w:r>
      <w:r w:rsidR="00D1581E" w:rsidRPr="00D65A2D">
        <w:rPr>
          <w:rFonts w:ascii="Arial" w:eastAsia="Arial" w:hAnsi="Arial" w:cs="Arial"/>
          <w:sz w:val="24"/>
          <w:szCs w:val="24"/>
          <w:lang w:val="pl"/>
        </w:rPr>
        <w:t>2</w:t>
      </w:r>
      <w:r w:rsidRPr="00535BC4">
        <w:rPr>
          <w:rFonts w:ascii="Arial" w:eastAsia="Arial" w:hAnsi="Arial" w:cs="Arial"/>
          <w:smallCaps/>
          <w:sz w:val="24"/>
          <w:szCs w:val="24"/>
          <w:lang w:val="pl"/>
        </w:rPr>
        <w:t xml:space="preserve"> </w:t>
      </w:r>
      <w:r w:rsidRPr="00535BC4">
        <w:rPr>
          <w:rFonts w:ascii="Arial" w:eastAsia="Arial" w:hAnsi="Arial" w:cs="Arial"/>
          <w:sz w:val="24"/>
          <w:szCs w:val="24"/>
          <w:lang w:val="pl"/>
        </w:rPr>
        <w:t>r</w:t>
      </w:r>
      <w:r w:rsidRPr="00430649">
        <w:rPr>
          <w:rFonts w:ascii="Arial" w:eastAsia="Arial" w:hAnsi="Arial" w:cs="Arial"/>
          <w:sz w:val="24"/>
          <w:szCs w:val="24"/>
          <w:lang w:val="pl"/>
        </w:rPr>
        <w:t>. Bieg terminu związania ofertą rozpoczyna się wraz z upływem terminu składania ofert.</w:t>
      </w:r>
    </w:p>
    <w:p w14:paraId="7D2C5C04" w14:textId="515C44B5" w:rsidR="00430649" w:rsidRDefault="00430649" w:rsidP="00A03C6A">
      <w:pPr>
        <w:numPr>
          <w:ilvl w:val="0"/>
          <w:numId w:val="24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30649">
        <w:rPr>
          <w:rFonts w:ascii="Arial" w:eastAsia="Arial" w:hAnsi="Arial" w:cs="Arial"/>
          <w:sz w:val="24"/>
          <w:szCs w:val="24"/>
          <w:lang w:val="pl"/>
        </w:rPr>
        <w:t xml:space="preserve">W przypadku gdy wybór najkorzystniejszej oferty nie nastąpi przed upływem terminu związania ofertą wskazanego w ust. 1, Zamawiający przed upływem terminu związania ofertą </w:t>
      </w:r>
      <w:r w:rsidR="00CC29E2">
        <w:rPr>
          <w:rFonts w:ascii="Arial" w:eastAsia="Arial" w:hAnsi="Arial" w:cs="Arial"/>
          <w:sz w:val="24"/>
          <w:szCs w:val="24"/>
          <w:lang w:val="pl"/>
        </w:rPr>
        <w:t>zwróci</w:t>
      </w:r>
      <w:r w:rsidRPr="00430649">
        <w:rPr>
          <w:rFonts w:ascii="Arial" w:eastAsia="Arial" w:hAnsi="Arial" w:cs="Arial"/>
          <w:sz w:val="24"/>
          <w:szCs w:val="24"/>
          <w:lang w:val="pl"/>
        </w:rPr>
        <w:t xml:space="preserve"> się jednokrotnie do Wykonawców o wyrażenie zgody na przedłużenie tego terminu o wskazywany przez niego </w:t>
      </w:r>
      <w:r w:rsidR="00CC29E2">
        <w:rPr>
          <w:rFonts w:ascii="Arial" w:eastAsia="Arial" w:hAnsi="Arial" w:cs="Arial"/>
          <w:sz w:val="24"/>
          <w:szCs w:val="24"/>
          <w:lang w:val="pl"/>
        </w:rPr>
        <w:t xml:space="preserve">okres, nie dłuższy niż </w:t>
      </w:r>
      <w:r w:rsidR="001153C0">
        <w:rPr>
          <w:rFonts w:ascii="Arial" w:eastAsia="Arial" w:hAnsi="Arial" w:cs="Arial"/>
          <w:sz w:val="24"/>
          <w:szCs w:val="24"/>
          <w:lang w:val="pl"/>
        </w:rPr>
        <w:t>60</w:t>
      </w:r>
      <w:r w:rsidR="00CC29E2">
        <w:rPr>
          <w:rFonts w:ascii="Arial" w:eastAsia="Arial" w:hAnsi="Arial" w:cs="Arial"/>
          <w:sz w:val="24"/>
          <w:szCs w:val="24"/>
          <w:lang w:val="pl"/>
        </w:rPr>
        <w:t xml:space="preserve"> dni. </w:t>
      </w:r>
      <w:r w:rsidRPr="00430649">
        <w:rPr>
          <w:rFonts w:ascii="Arial" w:eastAsia="Arial" w:hAnsi="Arial" w:cs="Arial"/>
          <w:sz w:val="24"/>
          <w:szCs w:val="24"/>
          <w:lang w:val="pl"/>
        </w:rPr>
        <w:t>Przedłużenie terminu związania ofertą wymaga złożenia przez wykonawcę pisemnego oświadczenia o wyrażeniu zgody na przedłużenie terminu związania ofertą.</w:t>
      </w:r>
    </w:p>
    <w:p w14:paraId="0EC46697" w14:textId="77777777" w:rsidR="001C6A76" w:rsidRPr="00430649" w:rsidRDefault="001C6A76" w:rsidP="00EB5AC3">
      <w:p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4CD1B028" w14:textId="77777777" w:rsidR="00CC29E2" w:rsidRPr="00CC29E2" w:rsidRDefault="00CC29E2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C29E2">
        <w:rPr>
          <w:rFonts w:ascii="Arial" w:hAnsi="Arial" w:cs="Arial"/>
          <w:b/>
          <w:sz w:val="24"/>
          <w:szCs w:val="24"/>
        </w:rPr>
        <w:t>Opis sposobu przygotowania ofert oraz dokumentów wymaganych przez Zamawiającego w SWZ</w:t>
      </w:r>
    </w:p>
    <w:p w14:paraId="0277C37A" w14:textId="01042D92" w:rsidR="00A97C45" w:rsidRDefault="00A97C45" w:rsidP="00A03C6A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Calibri" w:hAnsi="Arial" w:cs="Arial"/>
          <w:sz w:val="24"/>
          <w:szCs w:val="24"/>
          <w:lang w:val="pl"/>
        </w:rPr>
      </w:pPr>
      <w:r w:rsidRPr="00A97C45">
        <w:rPr>
          <w:rFonts w:ascii="Arial" w:eastAsia="Calibri" w:hAnsi="Arial" w:cs="Arial"/>
          <w:sz w:val="24"/>
          <w:szCs w:val="24"/>
          <w:lang w:val="pl"/>
        </w:rPr>
        <w:t>Wykonawca może złożyć tylko jedną ofertę</w:t>
      </w:r>
      <w:r>
        <w:rPr>
          <w:rFonts w:ascii="Arial" w:eastAsia="Calibri" w:hAnsi="Arial" w:cs="Arial"/>
          <w:sz w:val="24"/>
          <w:szCs w:val="24"/>
          <w:lang w:val="pl"/>
        </w:rPr>
        <w:t>.</w:t>
      </w:r>
    </w:p>
    <w:p w14:paraId="1854E9C5" w14:textId="33E1FE09" w:rsidR="00A97C45" w:rsidRDefault="00A97C45" w:rsidP="00A03C6A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Calibri" w:hAnsi="Arial" w:cs="Arial"/>
          <w:sz w:val="24"/>
          <w:szCs w:val="24"/>
          <w:lang w:val="pl"/>
        </w:rPr>
      </w:pPr>
      <w:r w:rsidRPr="00A97C45">
        <w:rPr>
          <w:rFonts w:ascii="Arial" w:eastAsia="Calibri" w:hAnsi="Arial" w:cs="Arial"/>
          <w:sz w:val="24"/>
          <w:szCs w:val="24"/>
          <w:lang w:val="pl"/>
        </w:rPr>
        <w:t>Treść oferty musi odpowiadać treści SWZ.</w:t>
      </w:r>
    </w:p>
    <w:p w14:paraId="5D4A6F2C" w14:textId="375107B8" w:rsidR="00B02E0C" w:rsidRDefault="00B02E0C" w:rsidP="00A03C6A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Calibri" w:hAnsi="Arial" w:cs="Arial"/>
          <w:sz w:val="24"/>
          <w:szCs w:val="24"/>
          <w:lang w:val="pl"/>
        </w:rPr>
      </w:pPr>
      <w:r w:rsidRPr="00B02E0C">
        <w:rPr>
          <w:rFonts w:ascii="Arial" w:eastAsia="Calibri" w:hAnsi="Arial" w:cs="Arial"/>
          <w:sz w:val="24"/>
          <w:szCs w:val="24"/>
          <w:lang w:val="pl"/>
        </w:rPr>
        <w:t>Ofertę spo</w:t>
      </w:r>
      <w:r>
        <w:rPr>
          <w:rFonts w:ascii="Arial" w:eastAsia="Calibri" w:hAnsi="Arial" w:cs="Arial"/>
          <w:sz w:val="24"/>
          <w:szCs w:val="24"/>
          <w:lang w:val="pl"/>
        </w:rPr>
        <w:t>rządza się w języku polskim na f</w:t>
      </w:r>
      <w:r w:rsidRPr="00B02E0C">
        <w:rPr>
          <w:rFonts w:ascii="Arial" w:eastAsia="Calibri" w:hAnsi="Arial" w:cs="Arial"/>
          <w:sz w:val="24"/>
          <w:szCs w:val="24"/>
          <w:lang w:val="pl"/>
        </w:rPr>
        <w:t xml:space="preserve">ormularzu - zgodnie z Załącznikiem </w:t>
      </w:r>
      <w:r w:rsidRPr="00F713EF">
        <w:rPr>
          <w:rFonts w:ascii="Arial" w:eastAsia="Calibri" w:hAnsi="Arial" w:cs="Arial"/>
          <w:sz w:val="24"/>
          <w:szCs w:val="24"/>
          <w:lang w:val="pl"/>
        </w:rPr>
        <w:t xml:space="preserve">nr </w:t>
      </w:r>
      <w:r w:rsidR="00947C23" w:rsidRPr="00F713EF">
        <w:rPr>
          <w:rFonts w:ascii="Arial" w:eastAsia="Calibri" w:hAnsi="Arial" w:cs="Arial"/>
          <w:sz w:val="24"/>
          <w:szCs w:val="24"/>
          <w:lang w:val="pl"/>
        </w:rPr>
        <w:t>1</w:t>
      </w:r>
      <w:r w:rsidRPr="00F713EF">
        <w:rPr>
          <w:rFonts w:ascii="Arial" w:eastAsia="Calibri" w:hAnsi="Arial" w:cs="Arial"/>
          <w:sz w:val="24"/>
          <w:szCs w:val="24"/>
          <w:lang w:val="pl"/>
        </w:rPr>
        <w:t xml:space="preserve"> do SWZ.</w:t>
      </w:r>
      <w:r w:rsidRPr="00B02E0C">
        <w:rPr>
          <w:rFonts w:ascii="Arial" w:eastAsia="Calibri" w:hAnsi="Arial" w:cs="Arial"/>
          <w:sz w:val="24"/>
          <w:szCs w:val="24"/>
          <w:lang w:val="pl"/>
        </w:rPr>
        <w:t xml:space="preserve"> </w:t>
      </w:r>
    </w:p>
    <w:p w14:paraId="7FDB7DA3" w14:textId="7A6D3E3D" w:rsidR="00B02E0C" w:rsidRPr="0014355D" w:rsidRDefault="00B02E0C" w:rsidP="00A03C6A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Calibri" w:hAnsi="Arial" w:cs="Arial"/>
          <w:sz w:val="24"/>
          <w:szCs w:val="24"/>
          <w:lang w:val="pl"/>
        </w:rPr>
      </w:pPr>
      <w:r w:rsidRPr="003F6BFF">
        <w:rPr>
          <w:rFonts w:ascii="Arial" w:eastAsia="Calibri" w:hAnsi="Arial" w:cs="Arial"/>
          <w:sz w:val="24"/>
          <w:szCs w:val="24"/>
          <w:lang w:val="pl"/>
        </w:rPr>
        <w:t>Wraz z ofertą Wykonawca jest zobowiązany złożyć</w:t>
      </w:r>
      <w:r w:rsidRPr="0014355D">
        <w:rPr>
          <w:rFonts w:ascii="Arial" w:eastAsia="Calibri" w:hAnsi="Arial" w:cs="Arial"/>
          <w:sz w:val="24"/>
          <w:szCs w:val="24"/>
          <w:lang w:val="pl"/>
        </w:rPr>
        <w:t>:</w:t>
      </w:r>
    </w:p>
    <w:p w14:paraId="4540F414" w14:textId="658CFF65" w:rsidR="005C28B7" w:rsidRPr="00F713EF" w:rsidRDefault="00CC1A5D" w:rsidP="00F713EF">
      <w:pPr>
        <w:spacing w:after="0"/>
        <w:ind w:left="567"/>
        <w:jc w:val="both"/>
        <w:rPr>
          <w:rFonts w:ascii="Arial" w:eastAsia="Calibri" w:hAnsi="Arial" w:cs="Arial"/>
          <w:b/>
          <w:sz w:val="24"/>
          <w:szCs w:val="24"/>
          <w:lang w:val="pl"/>
        </w:rPr>
      </w:pPr>
      <w:r w:rsidRPr="00CC1A5D">
        <w:rPr>
          <w:rFonts w:ascii="Arial" w:eastAsia="Calibri" w:hAnsi="Arial" w:cs="Arial"/>
          <w:b/>
          <w:sz w:val="24"/>
          <w:szCs w:val="24"/>
          <w:lang w:val="pl"/>
        </w:rPr>
        <w:t>Oświadczenia:</w:t>
      </w:r>
    </w:p>
    <w:p w14:paraId="4AEB207C" w14:textId="02CF4B69" w:rsidR="00D75705" w:rsidRDefault="00D75705" w:rsidP="00A03C6A">
      <w:pPr>
        <w:numPr>
          <w:ilvl w:val="1"/>
          <w:numId w:val="47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 xml:space="preserve">formularz cenowy </w:t>
      </w:r>
      <w:r w:rsidRPr="00B02E0C">
        <w:rPr>
          <w:rFonts w:ascii="Arial" w:eastAsia="Calibri" w:hAnsi="Arial" w:cs="Arial"/>
          <w:sz w:val="24"/>
          <w:szCs w:val="24"/>
          <w:lang w:val="pl"/>
        </w:rPr>
        <w:t xml:space="preserve">zgodnie z </w:t>
      </w:r>
      <w:r w:rsidRPr="00F713EF">
        <w:rPr>
          <w:rFonts w:ascii="Arial" w:eastAsia="Calibri" w:hAnsi="Arial" w:cs="Arial"/>
          <w:sz w:val="24"/>
          <w:szCs w:val="24"/>
          <w:lang w:val="pl"/>
        </w:rPr>
        <w:t>Załącznikiem nr 2</w:t>
      </w:r>
      <w:r w:rsidR="004409AE">
        <w:rPr>
          <w:rFonts w:ascii="Arial" w:eastAsia="Calibri" w:hAnsi="Arial" w:cs="Arial"/>
          <w:sz w:val="24"/>
          <w:szCs w:val="24"/>
          <w:lang w:val="pl"/>
        </w:rPr>
        <w:t xml:space="preserve"> i 3</w:t>
      </w:r>
      <w:r w:rsidRPr="00F713EF">
        <w:rPr>
          <w:rFonts w:ascii="Arial" w:eastAsia="Calibri" w:hAnsi="Arial" w:cs="Arial"/>
          <w:sz w:val="24"/>
          <w:szCs w:val="24"/>
          <w:lang w:val="pl"/>
        </w:rPr>
        <w:t xml:space="preserve"> </w:t>
      </w:r>
      <w:r w:rsidRPr="00B02E0C">
        <w:rPr>
          <w:rFonts w:ascii="Arial" w:eastAsia="Calibri" w:hAnsi="Arial" w:cs="Arial"/>
          <w:sz w:val="24"/>
          <w:szCs w:val="24"/>
          <w:lang w:val="pl"/>
        </w:rPr>
        <w:t>do SWZ</w:t>
      </w:r>
      <w:r>
        <w:rPr>
          <w:rFonts w:ascii="Arial" w:eastAsia="Calibri" w:hAnsi="Arial" w:cs="Arial"/>
          <w:sz w:val="24"/>
          <w:szCs w:val="24"/>
          <w:lang w:val="pl"/>
        </w:rPr>
        <w:t>;</w:t>
      </w:r>
    </w:p>
    <w:p w14:paraId="65715F82" w14:textId="5ECE3F2E" w:rsidR="00131E4E" w:rsidRDefault="00131E4E" w:rsidP="00A03C6A">
      <w:pPr>
        <w:numPr>
          <w:ilvl w:val="1"/>
          <w:numId w:val="47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1153C0">
        <w:rPr>
          <w:rFonts w:ascii="Arial" w:eastAsia="Arial" w:hAnsi="Arial" w:cs="Arial"/>
          <w:sz w:val="24"/>
          <w:szCs w:val="24"/>
          <w:lang w:val="pl"/>
        </w:rPr>
        <w:t>oświadczenie w formie Jednolitego Europejskiego Dokumentu Zamówi</w:t>
      </w:r>
      <w:r>
        <w:rPr>
          <w:rFonts w:ascii="Arial" w:eastAsia="Arial" w:hAnsi="Arial" w:cs="Arial"/>
          <w:sz w:val="24"/>
          <w:szCs w:val="24"/>
          <w:lang w:val="pl"/>
        </w:rPr>
        <w:t>enia;</w:t>
      </w:r>
    </w:p>
    <w:p w14:paraId="295AC0F2" w14:textId="7EAD1CF8" w:rsidR="005C28B7" w:rsidRDefault="005C28B7" w:rsidP="00A03C6A">
      <w:pPr>
        <w:numPr>
          <w:ilvl w:val="1"/>
          <w:numId w:val="47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oryginał gwarancji/poręczenia jeżeli wykonawca wnosi wadium w innej formie niż pieniężna – jeżeli dotyczy;</w:t>
      </w:r>
    </w:p>
    <w:p w14:paraId="523D4A15" w14:textId="29EEE604" w:rsidR="005C28B7" w:rsidRPr="005C28B7" w:rsidRDefault="005C28B7" w:rsidP="005C28B7">
      <w:pPr>
        <w:numPr>
          <w:ilvl w:val="1"/>
          <w:numId w:val="47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C28B7">
        <w:rPr>
          <w:rFonts w:ascii="Arial" w:eastAsia="Arial" w:hAnsi="Arial" w:cs="Arial"/>
          <w:sz w:val="24"/>
          <w:szCs w:val="24"/>
          <w:lang w:val="pl"/>
        </w:rPr>
        <w:t>pełnomocnictwo</w:t>
      </w:r>
      <w:r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5C28B7">
        <w:rPr>
          <w:rFonts w:ascii="Arial" w:eastAsia="Arial" w:hAnsi="Arial" w:cs="Arial"/>
          <w:sz w:val="24"/>
          <w:szCs w:val="24"/>
          <w:lang w:val="pl"/>
        </w:rPr>
        <w:t>– jeżeli dotyczy;</w:t>
      </w:r>
    </w:p>
    <w:p w14:paraId="702159EE" w14:textId="77777777" w:rsidR="00131E4E" w:rsidRPr="00131E4E" w:rsidRDefault="00131E4E" w:rsidP="00A03C6A">
      <w:pPr>
        <w:numPr>
          <w:ilvl w:val="1"/>
          <w:numId w:val="47"/>
        </w:numPr>
        <w:spacing w:after="0"/>
        <w:ind w:left="993" w:hanging="426"/>
        <w:jc w:val="both"/>
        <w:rPr>
          <w:rFonts w:ascii="Arial" w:eastAsia="Calibri" w:hAnsi="Arial" w:cs="Arial"/>
          <w:sz w:val="24"/>
          <w:szCs w:val="24"/>
          <w:lang w:val="pl"/>
        </w:rPr>
      </w:pPr>
      <w:r w:rsidRPr="00131E4E">
        <w:rPr>
          <w:rFonts w:ascii="Arial" w:eastAsia="Arial" w:hAnsi="Arial" w:cs="Arial"/>
          <w:sz w:val="24"/>
          <w:szCs w:val="24"/>
          <w:lang w:val="pl"/>
        </w:rPr>
        <w:t>zobowiązanie innego podmiotu oraz oświadczenie w formie Jednolitego Europejskiego Dokumentu Zamówienia (jeżeli dotyczy);</w:t>
      </w:r>
    </w:p>
    <w:p w14:paraId="11F0B518" w14:textId="3C9C7E8D" w:rsidR="00B02E0C" w:rsidRPr="00CC1A5D" w:rsidRDefault="00131E4E" w:rsidP="00A03C6A">
      <w:pPr>
        <w:numPr>
          <w:ilvl w:val="1"/>
          <w:numId w:val="47"/>
        </w:numPr>
        <w:spacing w:after="0"/>
        <w:ind w:left="993" w:hanging="426"/>
        <w:jc w:val="both"/>
        <w:rPr>
          <w:rFonts w:ascii="Arial" w:eastAsia="Calibri" w:hAnsi="Arial" w:cs="Arial"/>
          <w:sz w:val="24"/>
          <w:szCs w:val="24"/>
          <w:lang w:val="pl"/>
        </w:rPr>
      </w:pPr>
      <w:r w:rsidRPr="00131E4E">
        <w:rPr>
          <w:rFonts w:ascii="Arial" w:hAnsi="Arial" w:cs="Arial"/>
          <w:sz w:val="24"/>
          <w:szCs w:val="24"/>
        </w:rPr>
        <w:t xml:space="preserve">oświadczenie RODO </w:t>
      </w:r>
      <w:r w:rsidRPr="00131E4E">
        <w:rPr>
          <w:rFonts w:ascii="Arial" w:eastAsia="Arial" w:hAnsi="Arial" w:cs="Arial"/>
          <w:sz w:val="24"/>
          <w:szCs w:val="24"/>
          <w:lang w:val="pl"/>
        </w:rPr>
        <w:t xml:space="preserve">– zgodnie z Załącznikiem </w:t>
      </w:r>
      <w:r w:rsidRPr="0084307D">
        <w:rPr>
          <w:rFonts w:ascii="Arial" w:eastAsia="Arial" w:hAnsi="Arial" w:cs="Arial"/>
          <w:sz w:val="24"/>
          <w:szCs w:val="24"/>
          <w:lang w:val="pl"/>
        </w:rPr>
        <w:t xml:space="preserve">nr </w:t>
      </w:r>
      <w:r w:rsidR="00947C23">
        <w:rPr>
          <w:rFonts w:ascii="Arial" w:eastAsia="Arial" w:hAnsi="Arial" w:cs="Arial"/>
          <w:sz w:val="24"/>
          <w:szCs w:val="24"/>
          <w:lang w:val="pl"/>
        </w:rPr>
        <w:t>1</w:t>
      </w:r>
      <w:r w:rsidR="004409AE">
        <w:rPr>
          <w:rFonts w:ascii="Arial" w:eastAsia="Arial" w:hAnsi="Arial" w:cs="Arial"/>
          <w:sz w:val="24"/>
          <w:szCs w:val="24"/>
          <w:lang w:val="pl"/>
        </w:rPr>
        <w:t>1</w:t>
      </w:r>
      <w:r w:rsidRPr="0084307D">
        <w:rPr>
          <w:rFonts w:ascii="Arial" w:eastAsia="Arial" w:hAnsi="Arial" w:cs="Arial"/>
          <w:sz w:val="24"/>
          <w:szCs w:val="24"/>
          <w:lang w:val="pl"/>
        </w:rPr>
        <w:t xml:space="preserve"> do SWZ</w:t>
      </w:r>
      <w:r w:rsidRPr="00131E4E">
        <w:rPr>
          <w:rFonts w:ascii="Arial" w:hAnsi="Arial" w:cs="Arial"/>
          <w:sz w:val="24"/>
          <w:szCs w:val="24"/>
        </w:rPr>
        <w:t>.</w:t>
      </w:r>
    </w:p>
    <w:p w14:paraId="2F657B5E" w14:textId="687ED9E6" w:rsidR="00CC1A5D" w:rsidRPr="00CC1A5D" w:rsidRDefault="00CC1A5D" w:rsidP="00CC1A5D">
      <w:pPr>
        <w:numPr>
          <w:ilvl w:val="1"/>
          <w:numId w:val="47"/>
        </w:numPr>
        <w:spacing w:after="0"/>
        <w:ind w:left="993" w:hanging="426"/>
        <w:jc w:val="both"/>
        <w:rPr>
          <w:rFonts w:ascii="Arial" w:eastAsia="Calibri" w:hAnsi="Arial" w:cs="Arial"/>
          <w:sz w:val="24"/>
          <w:szCs w:val="24"/>
          <w:lang w:val="pl"/>
        </w:rPr>
      </w:pPr>
      <w:r w:rsidRPr="00CC1A5D">
        <w:rPr>
          <w:rFonts w:ascii="Arial" w:eastAsia="Calibri" w:hAnsi="Arial" w:cs="Arial"/>
          <w:sz w:val="24"/>
          <w:szCs w:val="24"/>
          <w:lang w:val="pl"/>
        </w:rPr>
        <w:t xml:space="preserve">oświadczenie wykonawców wspólnie ubiegających się o udzielenie zamówienia, o którym  mowa w art.117 ust.4 </w:t>
      </w:r>
      <w:proofErr w:type="spellStart"/>
      <w:r w:rsidRPr="00CC1A5D">
        <w:rPr>
          <w:rFonts w:ascii="Arial" w:eastAsia="Calibri" w:hAnsi="Arial" w:cs="Arial"/>
          <w:sz w:val="24"/>
          <w:szCs w:val="24"/>
          <w:lang w:val="pl"/>
        </w:rPr>
        <w:t>Pzp</w:t>
      </w:r>
      <w:proofErr w:type="spellEnd"/>
      <w:r w:rsidRPr="00CC1A5D">
        <w:rPr>
          <w:rFonts w:ascii="Arial" w:eastAsia="Calibri" w:hAnsi="Arial" w:cs="Arial"/>
          <w:sz w:val="24"/>
          <w:szCs w:val="24"/>
          <w:lang w:val="pl"/>
        </w:rPr>
        <w:t xml:space="preserve"> (jeżeli dotyczy), </w:t>
      </w:r>
    </w:p>
    <w:p w14:paraId="5E4B5482" w14:textId="7C848107" w:rsidR="00CC1A5D" w:rsidRDefault="00CC1A5D" w:rsidP="00CC1A5D">
      <w:pPr>
        <w:spacing w:after="0"/>
        <w:ind w:left="993"/>
        <w:jc w:val="both"/>
        <w:rPr>
          <w:rFonts w:ascii="Arial" w:eastAsia="Calibri" w:hAnsi="Arial" w:cs="Arial"/>
          <w:sz w:val="24"/>
          <w:szCs w:val="24"/>
          <w:lang w:val="pl"/>
        </w:rPr>
      </w:pPr>
      <w:r w:rsidRPr="00CC1A5D">
        <w:rPr>
          <w:rFonts w:ascii="Arial" w:eastAsia="Calibri" w:hAnsi="Arial" w:cs="Arial"/>
          <w:sz w:val="24"/>
          <w:szCs w:val="24"/>
          <w:lang w:val="pl"/>
        </w:rPr>
        <w:t xml:space="preserve">z którego wynika, które usługi  wykonają poszczególni wykonawcy. – zgodnie z Załącznikiem </w:t>
      </w:r>
      <w:r w:rsidRPr="00F713EF">
        <w:rPr>
          <w:rFonts w:ascii="Arial" w:eastAsia="Calibri" w:hAnsi="Arial" w:cs="Arial"/>
          <w:sz w:val="24"/>
          <w:szCs w:val="24"/>
          <w:lang w:val="pl"/>
        </w:rPr>
        <w:t>nr</w:t>
      </w:r>
      <w:r w:rsidR="00F713EF" w:rsidRPr="00F713EF">
        <w:rPr>
          <w:rFonts w:ascii="Arial" w:eastAsia="Calibri" w:hAnsi="Arial" w:cs="Arial"/>
          <w:sz w:val="24"/>
          <w:szCs w:val="24"/>
          <w:lang w:val="pl"/>
        </w:rPr>
        <w:t xml:space="preserve"> 1</w:t>
      </w:r>
      <w:r w:rsidR="004409AE">
        <w:rPr>
          <w:rFonts w:ascii="Arial" w:eastAsia="Calibri" w:hAnsi="Arial" w:cs="Arial"/>
          <w:sz w:val="24"/>
          <w:szCs w:val="24"/>
          <w:lang w:val="pl"/>
        </w:rPr>
        <w:t>0</w:t>
      </w:r>
      <w:r w:rsidRPr="00F713EF">
        <w:rPr>
          <w:rFonts w:ascii="Arial" w:eastAsia="Calibri" w:hAnsi="Arial" w:cs="Arial"/>
          <w:sz w:val="24"/>
          <w:szCs w:val="24"/>
          <w:lang w:val="pl"/>
        </w:rPr>
        <w:t xml:space="preserve"> do SWZ</w:t>
      </w:r>
      <w:r w:rsidR="00F713EF">
        <w:rPr>
          <w:rFonts w:ascii="Arial" w:eastAsia="Calibri" w:hAnsi="Arial" w:cs="Arial"/>
          <w:sz w:val="24"/>
          <w:szCs w:val="24"/>
          <w:lang w:val="pl"/>
        </w:rPr>
        <w:t>.</w:t>
      </w:r>
    </w:p>
    <w:p w14:paraId="470080D9" w14:textId="2C7D2904" w:rsidR="00CC1A5D" w:rsidRDefault="00CC1A5D" w:rsidP="00CC1A5D">
      <w:pPr>
        <w:spacing w:after="0"/>
        <w:ind w:left="567"/>
        <w:jc w:val="both"/>
        <w:rPr>
          <w:rFonts w:ascii="Arial" w:eastAsia="Calibri" w:hAnsi="Arial" w:cs="Arial"/>
          <w:b/>
          <w:sz w:val="24"/>
          <w:szCs w:val="24"/>
          <w:lang w:val="pl"/>
        </w:rPr>
      </w:pPr>
      <w:r w:rsidRPr="00CC1A5D">
        <w:rPr>
          <w:rFonts w:ascii="Arial" w:eastAsia="Calibri" w:hAnsi="Arial" w:cs="Arial"/>
          <w:b/>
          <w:sz w:val="24"/>
          <w:szCs w:val="24"/>
          <w:lang w:val="pl"/>
        </w:rPr>
        <w:t>Przedmiotowe środki dowodowe:</w:t>
      </w:r>
    </w:p>
    <w:p w14:paraId="589B5418" w14:textId="3D555463" w:rsidR="00CC1A5D" w:rsidRPr="00CC1A5D" w:rsidRDefault="00CC1A5D" w:rsidP="00CC1A5D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  <w:lang w:val="pl"/>
        </w:rPr>
      </w:pPr>
      <w:r>
        <w:rPr>
          <w:rFonts w:ascii="Arial" w:eastAsia="Calibri" w:hAnsi="Arial" w:cs="Arial"/>
          <w:sz w:val="24"/>
          <w:szCs w:val="24"/>
          <w:lang w:val="pl"/>
        </w:rPr>
        <w:t xml:space="preserve">a) </w:t>
      </w:r>
      <w:r w:rsidR="005277FC">
        <w:rPr>
          <w:rFonts w:ascii="Arial" w:eastAsia="Calibri" w:hAnsi="Arial" w:cs="Arial"/>
          <w:sz w:val="24"/>
          <w:szCs w:val="24"/>
          <w:lang w:val="pl"/>
        </w:rPr>
        <w:t xml:space="preserve">Aktualny certyfikat ISO 9001 </w:t>
      </w:r>
      <w:r w:rsidRPr="00CC1A5D">
        <w:rPr>
          <w:rFonts w:ascii="Arial" w:eastAsia="Calibri" w:hAnsi="Arial" w:cs="Arial"/>
          <w:sz w:val="24"/>
          <w:szCs w:val="24"/>
          <w:lang w:val="pl"/>
        </w:rPr>
        <w:t>potwierdzający wdrożenie przez Wykonawcę system</w:t>
      </w:r>
      <w:r w:rsidR="005277FC">
        <w:rPr>
          <w:rFonts w:ascii="Arial" w:eastAsia="Calibri" w:hAnsi="Arial" w:cs="Arial"/>
          <w:sz w:val="24"/>
          <w:szCs w:val="24"/>
          <w:lang w:val="pl"/>
        </w:rPr>
        <w:t>u zarządzania jakością ISO 9001</w:t>
      </w:r>
      <w:r w:rsidRPr="00CC1A5D">
        <w:rPr>
          <w:rFonts w:ascii="Arial" w:eastAsia="Calibri" w:hAnsi="Arial" w:cs="Arial"/>
          <w:sz w:val="24"/>
          <w:szCs w:val="24"/>
          <w:lang w:val="pl"/>
        </w:rPr>
        <w:t>.</w:t>
      </w:r>
    </w:p>
    <w:p w14:paraId="235FDF00" w14:textId="76BDE134" w:rsidR="00CC29E2" w:rsidRPr="0073376C" w:rsidRDefault="00CC29E2" w:rsidP="00A03C6A">
      <w:pPr>
        <w:numPr>
          <w:ilvl w:val="0"/>
          <w:numId w:val="25"/>
        </w:numPr>
        <w:spacing w:after="0"/>
        <w:ind w:left="567" w:hanging="425"/>
        <w:jc w:val="both"/>
        <w:rPr>
          <w:rFonts w:eastAsia="Calibri" w:cs="Calibri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Oferta, wniosek</w:t>
      </w:r>
      <w:r w:rsidR="0073376C">
        <w:rPr>
          <w:rFonts w:ascii="Arial" w:eastAsia="Arial" w:hAnsi="Arial" w:cs="Arial"/>
          <w:sz w:val="24"/>
          <w:szCs w:val="24"/>
          <w:lang w:val="pl"/>
        </w:rPr>
        <w:t>, pełnomocnictwo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 oraz </w:t>
      </w:r>
      <w:r>
        <w:rPr>
          <w:rFonts w:ascii="Arial" w:eastAsia="Arial" w:hAnsi="Arial" w:cs="Arial"/>
          <w:sz w:val="24"/>
          <w:szCs w:val="24"/>
          <w:lang w:val="pl"/>
        </w:rPr>
        <w:t>oświadczenia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 składane elektronicznie muszą zostać podpisane elektronicznym kwalifikowanym podpisem. W procesie składania oferty, kwalifikowany podpis elektroniczny Wykonawca może złożyć bezpośrednio na dokumencie, który następnie przesyła do systemu</w:t>
      </w:r>
      <w:r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(opcja rekomendowana) oraz dodatkowo dla całego pakietu dokumentów w kroku </w:t>
      </w:r>
      <w:r w:rsidR="00FC28F8">
        <w:rPr>
          <w:rFonts w:ascii="Arial" w:eastAsia="Arial" w:hAnsi="Arial" w:cs="Arial"/>
          <w:sz w:val="24"/>
          <w:szCs w:val="24"/>
          <w:lang w:val="pl"/>
        </w:rPr>
        <w:br/>
      </w:r>
      <w:r w:rsidRPr="00CC29E2">
        <w:rPr>
          <w:rFonts w:ascii="Arial" w:eastAsia="Arial" w:hAnsi="Arial" w:cs="Arial"/>
          <w:sz w:val="24"/>
          <w:szCs w:val="24"/>
          <w:lang w:val="pl"/>
        </w:rPr>
        <w:lastRenderedPageBreak/>
        <w:t>2 Formularza składania oferty lub wniosku (po kliknięciu w przycisk Przejdź do podsumowania).</w:t>
      </w:r>
    </w:p>
    <w:p w14:paraId="16F445B3" w14:textId="420CA7AB" w:rsidR="0073376C" w:rsidRPr="0073376C" w:rsidRDefault="0073376C" w:rsidP="00A03C6A">
      <w:pPr>
        <w:pStyle w:val="Default"/>
        <w:numPr>
          <w:ilvl w:val="0"/>
          <w:numId w:val="25"/>
        </w:numPr>
        <w:spacing w:before="60" w:line="276" w:lineRule="auto"/>
        <w:ind w:left="567" w:hanging="425"/>
        <w:jc w:val="both"/>
        <w:rPr>
          <w:rFonts w:eastAsia="Times New Roman"/>
        </w:rPr>
      </w:pPr>
      <w:r w:rsidRPr="0073376C">
        <w:rPr>
          <w:rFonts w:eastAsia="Times New Roman"/>
        </w:rPr>
        <w:t xml:space="preserve">Pełnomocnictwo składane w postaci dokumentu elektronicznego </w:t>
      </w:r>
      <w:r>
        <w:rPr>
          <w:lang w:val="pl"/>
        </w:rPr>
        <w:t>musi</w:t>
      </w:r>
      <w:r w:rsidRPr="00CC29E2">
        <w:rPr>
          <w:lang w:val="pl"/>
        </w:rPr>
        <w:t xml:space="preserve"> zostać podpisane elektronicznym kwalifikowanym podpisem </w:t>
      </w:r>
      <w:r w:rsidRPr="0073376C">
        <w:rPr>
          <w:rFonts w:eastAsia="Times New Roman"/>
        </w:rPr>
        <w:t xml:space="preserve">przez osobę udzielającą pełnomocnictwa. W przypadku złożenia elektronicznej kopii pełnomocnictwa powinna ona być potwierdzona za zgodność z oryginałem przez mocodawcę lub notariusza (kwalifikowanym podpisem elektronicznym). </w:t>
      </w:r>
    </w:p>
    <w:p w14:paraId="2FFACF21" w14:textId="26E69576" w:rsidR="00CC29E2" w:rsidRPr="00CC29E2" w:rsidRDefault="00CC29E2" w:rsidP="00A03C6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>
        <w:rPr>
          <w:rFonts w:ascii="Arial" w:eastAsia="Arial" w:hAnsi="Arial" w:cs="Arial"/>
          <w:sz w:val="24"/>
          <w:szCs w:val="24"/>
          <w:lang w:val="pl"/>
        </w:rPr>
        <w:t>w</w:t>
      </w:r>
      <w:r w:rsidRPr="00CC29E2">
        <w:rPr>
          <w:rFonts w:ascii="Arial" w:eastAsia="Arial" w:hAnsi="Arial" w:cs="Arial"/>
          <w:sz w:val="24"/>
          <w:szCs w:val="24"/>
          <w:lang w:val="pl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</w:t>
      </w:r>
      <w:r w:rsidR="00FC28F8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/upoważnione. </w:t>
      </w:r>
    </w:p>
    <w:p w14:paraId="72D0782B" w14:textId="1BC3BBAA" w:rsidR="00CC29E2" w:rsidRPr="00CC29E2" w:rsidRDefault="00CC29E2" w:rsidP="00A03C6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Podpisy kwalifikowane wykorzystywane przez Wykonawców do podpisywania wszelkich plików muszą spełniać “Rozporządzenie Parlamentu Europejskiego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CC29E2">
        <w:rPr>
          <w:rFonts w:ascii="Arial" w:eastAsia="Arial" w:hAnsi="Arial" w:cs="Arial"/>
          <w:sz w:val="24"/>
          <w:szCs w:val="24"/>
          <w:lang w:val="pl"/>
        </w:rPr>
        <w:t>i Rady w sprawie identyfikacji elektronicznej i usług zaufania w odniesieniu do transakcji elektronicznych na rynku wewnętrznym (</w:t>
      </w:r>
      <w:proofErr w:type="spellStart"/>
      <w:r w:rsidRPr="00CC29E2">
        <w:rPr>
          <w:rFonts w:ascii="Arial" w:eastAsia="Arial" w:hAnsi="Arial" w:cs="Arial"/>
          <w:sz w:val="24"/>
          <w:szCs w:val="24"/>
          <w:lang w:val="pl"/>
        </w:rPr>
        <w:t>eIDAS</w:t>
      </w:r>
      <w:proofErr w:type="spellEnd"/>
      <w:r w:rsidRPr="00CC29E2">
        <w:rPr>
          <w:rFonts w:ascii="Arial" w:eastAsia="Arial" w:hAnsi="Arial" w:cs="Arial"/>
          <w:sz w:val="24"/>
          <w:szCs w:val="24"/>
          <w:lang w:val="pl"/>
        </w:rPr>
        <w:t>) (UE) nr 910/2014 - od 1 lipca 2016 roku”.</w:t>
      </w:r>
    </w:p>
    <w:p w14:paraId="429EFB5D" w14:textId="1D5F6FF9" w:rsidR="00CC29E2" w:rsidRPr="00CC29E2" w:rsidRDefault="00CC29E2" w:rsidP="00A03C6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W przypadku wykorzystania formatu podpisu </w:t>
      </w:r>
      <w:proofErr w:type="spellStart"/>
      <w:r w:rsidRPr="00CC29E2">
        <w:rPr>
          <w:rFonts w:ascii="Arial" w:eastAsia="Arial" w:hAnsi="Arial" w:cs="Arial"/>
          <w:sz w:val="24"/>
          <w:szCs w:val="24"/>
          <w:lang w:val="pl"/>
        </w:rPr>
        <w:t>XAdES</w:t>
      </w:r>
      <w:proofErr w:type="spellEnd"/>
      <w:r w:rsidRPr="00CC29E2">
        <w:rPr>
          <w:rFonts w:ascii="Arial" w:eastAsia="Arial" w:hAnsi="Arial" w:cs="Arial"/>
          <w:sz w:val="24"/>
          <w:szCs w:val="24"/>
          <w:lang w:val="pl"/>
        </w:rPr>
        <w:t xml:space="preserve"> zewnętrzny. Zamawiający wymaga dołączenia odpowiedniej ilości plików tj. podpisywanych plików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z danymi oraz plików </w:t>
      </w:r>
      <w:proofErr w:type="spellStart"/>
      <w:r w:rsidRPr="00CC29E2">
        <w:rPr>
          <w:rFonts w:ascii="Arial" w:eastAsia="Arial" w:hAnsi="Arial" w:cs="Arial"/>
          <w:sz w:val="24"/>
          <w:szCs w:val="24"/>
          <w:lang w:val="pl"/>
        </w:rPr>
        <w:t>XAdES</w:t>
      </w:r>
      <w:proofErr w:type="spellEnd"/>
      <w:r w:rsidRPr="00CC29E2">
        <w:rPr>
          <w:rFonts w:ascii="Arial" w:eastAsia="Arial" w:hAnsi="Arial" w:cs="Arial"/>
          <w:sz w:val="24"/>
          <w:szCs w:val="24"/>
          <w:lang w:val="pl"/>
        </w:rPr>
        <w:t>.</w:t>
      </w:r>
    </w:p>
    <w:p w14:paraId="681DEE6F" w14:textId="0BE8B64B" w:rsidR="00CC29E2" w:rsidRPr="00CC29E2" w:rsidRDefault="00CC29E2" w:rsidP="00A03C6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Zgodnie z art. 18 ust. 3 ustawy P</w:t>
      </w:r>
      <w:r w:rsidR="006F6AD0">
        <w:rPr>
          <w:rFonts w:ascii="Arial" w:eastAsia="Arial" w:hAnsi="Arial" w:cs="Arial"/>
          <w:sz w:val="24"/>
          <w:szCs w:val="24"/>
          <w:lang w:val="pl"/>
        </w:rPr>
        <w:t>ZP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CC29E2">
        <w:rPr>
          <w:rFonts w:ascii="Arial" w:eastAsia="Arial" w:hAnsi="Arial" w:cs="Arial"/>
          <w:sz w:val="24"/>
          <w:szCs w:val="24"/>
          <w:lang w:val="pl"/>
        </w:rPr>
        <w:t>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FE2A15E" w14:textId="37895907" w:rsidR="00CC29E2" w:rsidRPr="00A03C6A" w:rsidRDefault="00CC29E2" w:rsidP="00FC28F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03C6A">
        <w:rPr>
          <w:rFonts w:ascii="Arial" w:eastAsia="Arial" w:hAnsi="Arial" w:cs="Arial"/>
          <w:sz w:val="24"/>
          <w:szCs w:val="24"/>
          <w:lang w:val="pl"/>
        </w:rPr>
        <w:t xml:space="preserve">Wykonawca, za pośrednictwem </w:t>
      </w:r>
      <w:hyperlink r:id="rId30">
        <w:r w:rsidRPr="00A03C6A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A03C6A">
        <w:rPr>
          <w:rFonts w:ascii="Arial" w:eastAsia="Arial" w:hAnsi="Arial" w:cs="Arial"/>
          <w:sz w:val="24"/>
          <w:szCs w:val="24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A03C6A">
        <w:rPr>
          <w:rFonts w:ascii="Arial" w:eastAsia="Arial" w:hAnsi="Arial" w:cs="Arial"/>
          <w:sz w:val="24"/>
          <w:szCs w:val="24"/>
          <w:lang w:val="pl"/>
        </w:rPr>
        <w:t xml:space="preserve"> </w:t>
      </w:r>
      <w:hyperlink r:id="rId31">
        <w:r w:rsidRPr="00A03C6A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https://platformazakupowa.pl/strona/45-instrukcje</w:t>
        </w:r>
      </w:hyperlink>
    </w:p>
    <w:p w14:paraId="0E623F25" w14:textId="77777777" w:rsidR="00CC29E2" w:rsidRPr="00CC29E2" w:rsidRDefault="00CC29E2" w:rsidP="00A03C6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Ceny oferty muszą zawierać wszystkie koszty, jakie musi ponieść Wykonawca, aby zrealizować zamówienie z najwyższą starannością oraz ewentualne rabaty.</w:t>
      </w:r>
    </w:p>
    <w:p w14:paraId="6A1D15ED" w14:textId="17111A75" w:rsidR="00CC29E2" w:rsidRPr="00CC29E2" w:rsidRDefault="00CC29E2" w:rsidP="00A03C6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Dokumenty i oświadczenia składane przez wykonawc</w:t>
      </w:r>
      <w:r w:rsidR="001C6A76">
        <w:rPr>
          <w:rFonts w:ascii="Arial" w:eastAsia="Arial" w:hAnsi="Arial" w:cs="Arial"/>
          <w:sz w:val="24"/>
          <w:szCs w:val="24"/>
          <w:lang w:val="pl"/>
        </w:rPr>
        <w:t xml:space="preserve">ę powinny być w języku polskim. </w:t>
      </w:r>
      <w:r w:rsidRPr="00CC29E2">
        <w:rPr>
          <w:rFonts w:ascii="Arial" w:eastAsia="Arial" w:hAnsi="Arial" w:cs="Arial"/>
          <w:sz w:val="24"/>
          <w:szCs w:val="24"/>
          <w:lang w:val="pl"/>
        </w:rPr>
        <w:t>W przypadku  załączenia dokumentów sporządzonych w innym języku, Wykonawca zobowiązany jest załączyć tłumaczenie na język polski.</w:t>
      </w:r>
    </w:p>
    <w:p w14:paraId="78DF1ABB" w14:textId="731B9467" w:rsidR="00CC29E2" w:rsidRPr="00CC29E2" w:rsidRDefault="00CC29E2" w:rsidP="00AE414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Zgodnie z definicją dokumen</w:t>
      </w:r>
      <w:r w:rsidR="00BD16F7">
        <w:rPr>
          <w:rFonts w:ascii="Arial" w:eastAsia="Arial" w:hAnsi="Arial" w:cs="Arial"/>
          <w:sz w:val="24"/>
          <w:szCs w:val="24"/>
          <w:lang w:val="pl"/>
        </w:rPr>
        <w:t>tu elektronicznego z art.3 ust.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 2 </w:t>
      </w:r>
      <w:r w:rsidR="00BD16F7">
        <w:rPr>
          <w:rFonts w:ascii="Arial" w:eastAsia="Arial" w:hAnsi="Arial" w:cs="Arial"/>
          <w:sz w:val="24"/>
          <w:szCs w:val="24"/>
          <w:lang w:val="pl"/>
        </w:rPr>
        <w:t>u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stawy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="00AE414C">
        <w:rPr>
          <w:rFonts w:ascii="Arial" w:eastAsia="Arial" w:hAnsi="Arial" w:cs="Arial"/>
          <w:sz w:val="24"/>
          <w:szCs w:val="24"/>
          <w:lang w:val="pl"/>
        </w:rPr>
        <w:t xml:space="preserve">z dnia 17 lutego 2005 r. </w:t>
      </w:r>
      <w:r w:rsidRPr="00CC29E2">
        <w:rPr>
          <w:rFonts w:ascii="Arial" w:eastAsia="Arial" w:hAnsi="Arial" w:cs="Arial"/>
          <w:sz w:val="24"/>
          <w:szCs w:val="24"/>
          <w:lang w:val="pl"/>
        </w:rPr>
        <w:t>o informatyzacji działalności podmiotów realizujących zadania publiczne</w:t>
      </w:r>
      <w:r w:rsidR="00AE414C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AE414C" w:rsidRPr="005E6120">
        <w:rPr>
          <w:rFonts w:ascii="Arial" w:eastAsia="Arial" w:hAnsi="Arial" w:cs="Arial"/>
          <w:sz w:val="24"/>
          <w:szCs w:val="24"/>
        </w:rPr>
        <w:t>(Dz.U. z 2020 r.</w:t>
      </w:r>
      <w:r w:rsidR="00AE414C">
        <w:rPr>
          <w:rFonts w:ascii="Arial" w:eastAsia="Arial" w:hAnsi="Arial" w:cs="Arial"/>
          <w:sz w:val="24"/>
          <w:szCs w:val="24"/>
        </w:rPr>
        <w:t xml:space="preserve"> poz. 346 z późn.zm.</w:t>
      </w:r>
      <w:r w:rsidR="00AE414C" w:rsidRPr="005E6120">
        <w:rPr>
          <w:rFonts w:ascii="Arial" w:eastAsia="Arial" w:hAnsi="Arial" w:cs="Arial"/>
          <w:sz w:val="24"/>
          <w:szCs w:val="24"/>
        </w:rPr>
        <w:t>)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, opatrzenie pliku </w:t>
      </w:r>
      <w:r w:rsidRPr="00CC29E2">
        <w:rPr>
          <w:rFonts w:ascii="Arial" w:eastAsia="Arial" w:hAnsi="Arial" w:cs="Arial"/>
          <w:sz w:val="24"/>
          <w:szCs w:val="24"/>
          <w:lang w:val="pl"/>
        </w:rPr>
        <w:lastRenderedPageBreak/>
        <w:t>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51805A5" w14:textId="66F546E1" w:rsidR="00430649" w:rsidRPr="00296B5E" w:rsidRDefault="00CC29E2" w:rsidP="00AE414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1C6A76">
        <w:rPr>
          <w:rFonts w:ascii="Arial" w:eastAsia="Arial" w:hAnsi="Arial" w:cs="Arial"/>
          <w:sz w:val="24"/>
          <w:szCs w:val="24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AAD112F" w14:textId="77777777" w:rsidR="00296B5E" w:rsidRPr="001C6A76" w:rsidRDefault="00296B5E" w:rsidP="00EB5A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886E8EF" w14:textId="25C20FAF" w:rsidR="00296B5E" w:rsidRPr="00296B5E" w:rsidRDefault="00296B5E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</w:t>
      </w:r>
      <w:r w:rsidRPr="00296B5E">
        <w:rPr>
          <w:rFonts w:ascii="Arial" w:hAnsi="Arial" w:cs="Arial"/>
          <w:b/>
          <w:sz w:val="24"/>
          <w:szCs w:val="24"/>
        </w:rPr>
        <w:t xml:space="preserve"> i termin składania ofert</w:t>
      </w:r>
    </w:p>
    <w:p w14:paraId="0AA2CFE6" w14:textId="4E8E6F9D" w:rsidR="00296B5E" w:rsidRPr="00296B5E" w:rsidRDefault="00296B5E" w:rsidP="00A03C6A">
      <w:pPr>
        <w:numPr>
          <w:ilvl w:val="0"/>
          <w:numId w:val="27"/>
        </w:numPr>
        <w:spacing w:before="240"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Ofertę wraz z wymaganymi dokumentami należy umieścić na </w:t>
      </w:r>
      <w:r>
        <w:rPr>
          <w:rFonts w:ascii="Arial" w:eastAsia="Arial" w:hAnsi="Arial" w:cs="Arial"/>
          <w:sz w:val="24"/>
          <w:szCs w:val="24"/>
          <w:lang w:val="pl"/>
        </w:rPr>
        <w:t xml:space="preserve">portalu </w:t>
      </w:r>
      <w:hyperlink r:id="rId32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296B5E">
        <w:rPr>
          <w:rFonts w:ascii="Arial" w:eastAsia="Arial" w:hAnsi="Arial" w:cs="Arial"/>
          <w:sz w:val="24"/>
          <w:szCs w:val="24"/>
          <w:lang w:val="pl"/>
        </w:rPr>
        <w:t xml:space="preserve"> pod adresem: </w:t>
      </w:r>
      <w:r w:rsidR="00010295" w:rsidRPr="00FB0BAE">
        <w:rPr>
          <w:rFonts w:ascii="Arial" w:hAnsi="Arial" w:cs="Arial"/>
          <w:color w:val="0000FF"/>
          <w:sz w:val="24"/>
          <w:szCs w:val="24"/>
          <w:u w:val="single"/>
          <w:lang w:eastAsia="zh-CN"/>
        </w:rPr>
        <w:t>https://</w:t>
      </w:r>
      <w:hyperlink r:id="rId33" w:history="1">
        <w:r w:rsidR="00010295" w:rsidRPr="00FB0BAE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platformazakupowa.pl/pn/10blog</w:t>
        </w:r>
      </w:hyperlink>
      <w:r w:rsidR="00010295">
        <w:rPr>
          <w:rFonts w:ascii="Arial" w:hAnsi="Arial" w:cs="Arial"/>
          <w:color w:val="0000FF"/>
          <w:sz w:val="24"/>
          <w:szCs w:val="24"/>
          <w:u w:val="single"/>
          <w:lang w:eastAsia="zh-CN"/>
        </w:rPr>
        <w:t xml:space="preserve"> </w:t>
      </w:r>
      <w:r w:rsidR="00AE7FDC">
        <w:rPr>
          <w:rFonts w:ascii="Arial" w:hAnsi="Arial" w:cs="Arial"/>
          <w:color w:val="0000FF"/>
          <w:sz w:val="24"/>
          <w:szCs w:val="24"/>
          <w:u w:val="single"/>
          <w:lang w:eastAsia="zh-CN"/>
        </w:rPr>
        <w:br/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w myśl Ustawy PZP na stronie internetowej prowadzonego postępowania  do dnia </w:t>
      </w:r>
      <w:r w:rsidR="00D65A2D">
        <w:rPr>
          <w:rFonts w:ascii="Arial" w:eastAsia="Arial" w:hAnsi="Arial" w:cs="Arial"/>
          <w:sz w:val="24"/>
          <w:szCs w:val="24"/>
          <w:lang w:val="pl"/>
        </w:rPr>
        <w:t>26</w:t>
      </w:r>
      <w:r w:rsidR="004858F1" w:rsidRPr="001641CA">
        <w:rPr>
          <w:rFonts w:ascii="Arial" w:eastAsia="Arial" w:hAnsi="Arial" w:cs="Arial"/>
          <w:sz w:val="24"/>
          <w:szCs w:val="24"/>
          <w:lang w:val="pl"/>
        </w:rPr>
        <w:t>.0</w:t>
      </w:r>
      <w:r w:rsidR="00D65A2D">
        <w:rPr>
          <w:rFonts w:ascii="Arial" w:eastAsia="Arial" w:hAnsi="Arial" w:cs="Arial"/>
          <w:sz w:val="24"/>
          <w:szCs w:val="24"/>
          <w:lang w:val="pl"/>
        </w:rPr>
        <w:t>5</w:t>
      </w:r>
      <w:r w:rsidR="00CF5A9F" w:rsidRPr="001641CA">
        <w:rPr>
          <w:rFonts w:ascii="Arial" w:eastAsia="Arial" w:hAnsi="Arial" w:cs="Arial"/>
          <w:sz w:val="24"/>
          <w:szCs w:val="24"/>
          <w:lang w:val="pl"/>
        </w:rPr>
        <w:t>.</w:t>
      </w:r>
      <w:r w:rsidR="00010295" w:rsidRPr="001641CA">
        <w:rPr>
          <w:rFonts w:ascii="Arial" w:eastAsia="Arial" w:hAnsi="Arial" w:cs="Arial"/>
          <w:sz w:val="24"/>
          <w:szCs w:val="24"/>
          <w:lang w:val="pl"/>
        </w:rPr>
        <w:t>202</w:t>
      </w:r>
      <w:r w:rsidR="001641CA" w:rsidRPr="001641CA">
        <w:rPr>
          <w:rFonts w:ascii="Arial" w:eastAsia="Arial" w:hAnsi="Arial" w:cs="Arial"/>
          <w:sz w:val="24"/>
          <w:szCs w:val="24"/>
          <w:lang w:val="pl"/>
        </w:rPr>
        <w:t>2</w:t>
      </w:r>
      <w:r w:rsidR="00010295">
        <w:rPr>
          <w:rFonts w:ascii="Arial" w:eastAsia="Arial" w:hAnsi="Arial" w:cs="Arial"/>
          <w:sz w:val="24"/>
          <w:szCs w:val="24"/>
          <w:lang w:val="pl"/>
        </w:rPr>
        <w:t xml:space="preserve"> r.</w:t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 do godziny </w:t>
      </w:r>
      <w:r w:rsidR="00010295">
        <w:rPr>
          <w:rFonts w:ascii="Arial" w:eastAsia="Arial" w:hAnsi="Arial" w:cs="Arial"/>
          <w:sz w:val="24"/>
          <w:szCs w:val="24"/>
          <w:lang w:val="pl"/>
        </w:rPr>
        <w:t>10.00.</w:t>
      </w:r>
    </w:p>
    <w:p w14:paraId="230E7170" w14:textId="77777777" w:rsidR="00296B5E" w:rsidRPr="00296B5E" w:rsidRDefault="00296B5E" w:rsidP="00A03C6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>Do oferty należy dołączyć wszystkie wymagane w SWZ dokumenty.</w:t>
      </w:r>
    </w:p>
    <w:p w14:paraId="7C22A914" w14:textId="77777777" w:rsidR="00296B5E" w:rsidRPr="00296B5E" w:rsidRDefault="00296B5E" w:rsidP="00A03C6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58BD6AD6" w14:textId="03A8A434" w:rsidR="00296B5E" w:rsidRPr="00296B5E" w:rsidRDefault="00296B5E" w:rsidP="00A03C6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Oferta </w:t>
      </w:r>
      <w:r w:rsidR="00010295">
        <w:rPr>
          <w:rFonts w:ascii="Arial" w:eastAsia="Arial" w:hAnsi="Arial" w:cs="Arial"/>
          <w:sz w:val="24"/>
          <w:szCs w:val="24"/>
          <w:lang w:val="pl"/>
        </w:rPr>
        <w:t>i inne dokumenty składane elektronicznie muszą</w:t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 zostać podpisan</w:t>
      </w:r>
      <w:r w:rsidR="00010295">
        <w:rPr>
          <w:rFonts w:ascii="Arial" w:eastAsia="Arial" w:hAnsi="Arial" w:cs="Arial"/>
          <w:sz w:val="24"/>
          <w:szCs w:val="24"/>
          <w:lang w:val="pl"/>
        </w:rPr>
        <w:t>e</w:t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 elektro</w:t>
      </w:r>
      <w:r w:rsidR="00CF5A9F">
        <w:rPr>
          <w:rFonts w:ascii="Arial" w:eastAsia="Arial" w:hAnsi="Arial" w:cs="Arial"/>
          <w:sz w:val="24"/>
          <w:szCs w:val="24"/>
          <w:lang w:val="pl"/>
        </w:rPr>
        <w:t>nicznym podpisem kwalifikowanym</w:t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. W procesie składania oferty za pośrednictwem </w:t>
      </w:r>
      <w:hyperlink r:id="rId34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296B5E">
        <w:rPr>
          <w:rFonts w:ascii="Arial" w:eastAsia="Arial" w:hAnsi="Arial" w:cs="Arial"/>
          <w:sz w:val="24"/>
          <w:szCs w:val="24"/>
          <w:lang w:val="pl"/>
        </w:rPr>
        <w:t xml:space="preserve">, Wykonawca powinien złożyć podpis bezpośrednio na dokumentach przesłanych za pośrednictwem </w:t>
      </w:r>
      <w:hyperlink r:id="rId35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296B5E">
        <w:rPr>
          <w:rFonts w:ascii="Arial" w:eastAsia="Arial" w:hAnsi="Arial" w:cs="Arial"/>
          <w:sz w:val="24"/>
          <w:szCs w:val="24"/>
          <w:lang w:val="pl"/>
        </w:rPr>
        <w:t>. Zalecamy stosowanie podpisu na</w:t>
      </w:r>
      <w:r w:rsidR="00CF5A9F">
        <w:rPr>
          <w:rFonts w:ascii="Arial" w:eastAsia="Arial" w:hAnsi="Arial" w:cs="Arial"/>
          <w:sz w:val="24"/>
          <w:szCs w:val="24"/>
          <w:lang w:val="pl"/>
        </w:rPr>
        <w:t xml:space="preserve"> każdym załączonym pliku osobno</w:t>
      </w:r>
      <w:r w:rsidRPr="00296B5E">
        <w:rPr>
          <w:rFonts w:ascii="Arial" w:eastAsia="Arial" w:hAnsi="Arial" w:cs="Arial"/>
          <w:sz w:val="24"/>
          <w:szCs w:val="24"/>
          <w:lang w:val="pl"/>
        </w:rPr>
        <w:t>.</w:t>
      </w:r>
    </w:p>
    <w:p w14:paraId="75B87645" w14:textId="13D95A9F" w:rsidR="00296B5E" w:rsidRPr="00296B5E" w:rsidRDefault="00296B5E" w:rsidP="00A03C6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Za datę złożenia oferty przyjmuje się datę jej przekazania w systemie (platformie) w drugim kroku składania oferty poprzez kliknięcie przycisku “Złóż ofertę” </w:t>
      </w:r>
      <w:r w:rsidR="00AE414C">
        <w:rPr>
          <w:rFonts w:ascii="Arial" w:eastAsia="Arial" w:hAnsi="Arial" w:cs="Arial"/>
          <w:sz w:val="24"/>
          <w:szCs w:val="24"/>
          <w:lang w:val="pl"/>
        </w:rPr>
        <w:br/>
      </w:r>
      <w:r w:rsidRPr="00296B5E">
        <w:rPr>
          <w:rFonts w:ascii="Arial" w:eastAsia="Arial" w:hAnsi="Arial" w:cs="Arial"/>
          <w:sz w:val="24"/>
          <w:szCs w:val="24"/>
          <w:lang w:val="pl"/>
        </w:rPr>
        <w:t>i wyświetlenie się komunikatu, że oferta została zaszyfrowana i złożona.</w:t>
      </w:r>
    </w:p>
    <w:p w14:paraId="409E2FCD" w14:textId="5879C8A2" w:rsidR="00296B5E" w:rsidRPr="00296B5E" w:rsidRDefault="00296B5E" w:rsidP="00A03C6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Szczegółowa instrukcja dla Wykonawców dotycząca złożenia, zmiany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i wycofania oferty znajduje się na stronie internetowej pod adresem:  </w:t>
      </w:r>
      <w:hyperlink r:id="rId36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https://platformazakupowa.pl/strona/45-instrukcje</w:t>
        </w:r>
      </w:hyperlink>
    </w:p>
    <w:p w14:paraId="66CC6C1E" w14:textId="77777777" w:rsidR="00FC28F8" w:rsidRDefault="00FC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89ED78" w14:textId="3F3B738B" w:rsidR="00FE41C8" w:rsidRPr="00FE41C8" w:rsidRDefault="00FE41C8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E41C8">
        <w:rPr>
          <w:rFonts w:ascii="Arial" w:hAnsi="Arial" w:cs="Arial"/>
          <w:b/>
          <w:sz w:val="24"/>
          <w:szCs w:val="24"/>
        </w:rPr>
        <w:lastRenderedPageBreak/>
        <w:t>Termin otwarcia ofert</w:t>
      </w:r>
    </w:p>
    <w:p w14:paraId="55680369" w14:textId="46F69521" w:rsidR="00FE41C8" w:rsidRPr="00FE41C8" w:rsidRDefault="00581869" w:rsidP="00A03C6A">
      <w:pPr>
        <w:numPr>
          <w:ilvl w:val="0"/>
          <w:numId w:val="28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81869">
        <w:rPr>
          <w:rFonts w:ascii="Arial" w:eastAsia="Arial" w:hAnsi="Arial" w:cs="Arial"/>
          <w:sz w:val="24"/>
          <w:szCs w:val="24"/>
          <w:lang w:val="pl"/>
        </w:rPr>
        <w:t xml:space="preserve">Otwarcie ofert nastąpi w dniu </w:t>
      </w:r>
      <w:r w:rsidR="00D65A2D">
        <w:rPr>
          <w:rFonts w:ascii="Arial" w:eastAsia="Arial" w:hAnsi="Arial" w:cs="Arial"/>
          <w:sz w:val="24"/>
          <w:szCs w:val="24"/>
          <w:lang w:val="pl"/>
        </w:rPr>
        <w:t>26</w:t>
      </w:r>
      <w:r w:rsidR="004858F1" w:rsidRPr="001641CA">
        <w:rPr>
          <w:rFonts w:ascii="Arial" w:eastAsia="Arial" w:hAnsi="Arial" w:cs="Arial"/>
          <w:sz w:val="24"/>
          <w:szCs w:val="24"/>
          <w:lang w:val="pl"/>
        </w:rPr>
        <w:t>.0</w:t>
      </w:r>
      <w:r w:rsidR="00D65A2D">
        <w:rPr>
          <w:rFonts w:ascii="Arial" w:eastAsia="Arial" w:hAnsi="Arial" w:cs="Arial"/>
          <w:sz w:val="24"/>
          <w:szCs w:val="24"/>
          <w:lang w:val="pl"/>
        </w:rPr>
        <w:t>5</w:t>
      </w:r>
      <w:r w:rsidRPr="001641CA">
        <w:rPr>
          <w:rFonts w:ascii="Arial" w:eastAsia="Arial" w:hAnsi="Arial" w:cs="Arial"/>
          <w:sz w:val="24"/>
          <w:szCs w:val="24"/>
          <w:lang w:val="pl"/>
        </w:rPr>
        <w:t>.202</w:t>
      </w:r>
      <w:r w:rsidR="001641CA" w:rsidRPr="001641CA">
        <w:rPr>
          <w:rFonts w:ascii="Arial" w:eastAsia="Arial" w:hAnsi="Arial" w:cs="Arial"/>
          <w:sz w:val="24"/>
          <w:szCs w:val="24"/>
          <w:lang w:val="pl"/>
        </w:rPr>
        <w:t>2</w:t>
      </w:r>
      <w:r w:rsidRPr="001641CA">
        <w:rPr>
          <w:rFonts w:ascii="Arial" w:eastAsia="Arial" w:hAnsi="Arial" w:cs="Arial"/>
          <w:sz w:val="24"/>
          <w:szCs w:val="24"/>
          <w:lang w:val="pl"/>
        </w:rPr>
        <w:t xml:space="preserve"> r. o godz. 11.00</w:t>
      </w:r>
      <w:r w:rsidRPr="00581869">
        <w:rPr>
          <w:rFonts w:ascii="Arial" w:eastAsia="Arial" w:hAnsi="Arial" w:cs="Arial"/>
          <w:sz w:val="24"/>
          <w:szCs w:val="24"/>
          <w:lang w:val="pl"/>
        </w:rPr>
        <w:t>, za poś</w:t>
      </w:r>
      <w:r w:rsidR="00CF5A9F">
        <w:rPr>
          <w:rFonts w:ascii="Arial" w:eastAsia="Arial" w:hAnsi="Arial" w:cs="Arial"/>
          <w:sz w:val="24"/>
          <w:szCs w:val="24"/>
          <w:lang w:val="pl"/>
        </w:rPr>
        <w:t>rednictwem platformazakupowa.pl</w:t>
      </w:r>
      <w:r w:rsidRPr="00581869">
        <w:rPr>
          <w:rFonts w:ascii="Arial" w:eastAsia="Arial" w:hAnsi="Arial" w:cs="Arial"/>
          <w:sz w:val="24"/>
          <w:szCs w:val="24"/>
          <w:lang w:val="pl"/>
        </w:rPr>
        <w:t xml:space="preserve">. </w:t>
      </w:r>
    </w:p>
    <w:p w14:paraId="58682FA3" w14:textId="23BD1C40" w:rsidR="00FE41C8" w:rsidRPr="00FE41C8" w:rsidRDefault="00FE41C8" w:rsidP="00A03C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E41C8">
        <w:rPr>
          <w:rFonts w:ascii="Arial" w:eastAsia="Arial" w:hAnsi="Arial" w:cs="Arial"/>
          <w:sz w:val="24"/>
          <w:szCs w:val="24"/>
          <w:lang w:val="pl"/>
        </w:rPr>
        <w:t>Zamawiający, niezwłoczn</w:t>
      </w:r>
      <w:r w:rsidR="000D6B35">
        <w:rPr>
          <w:rFonts w:ascii="Arial" w:eastAsia="Arial" w:hAnsi="Arial" w:cs="Arial"/>
          <w:sz w:val="24"/>
          <w:szCs w:val="24"/>
          <w:lang w:val="pl"/>
        </w:rPr>
        <w:t>ie po otwarciu ofert, udostępni</w:t>
      </w:r>
      <w:r w:rsidRPr="00FE41C8">
        <w:rPr>
          <w:rFonts w:ascii="Arial" w:eastAsia="Arial" w:hAnsi="Arial" w:cs="Arial"/>
          <w:sz w:val="24"/>
          <w:szCs w:val="24"/>
          <w:lang w:val="pl"/>
        </w:rPr>
        <w:t xml:space="preserve"> na stronie internetowej prowadzonego postępowania informacje o:</w:t>
      </w:r>
    </w:p>
    <w:p w14:paraId="2FF86392" w14:textId="77777777" w:rsidR="00FE41C8" w:rsidRPr="00FE41C8" w:rsidRDefault="00FE41C8" w:rsidP="00A03C6A">
      <w:pPr>
        <w:shd w:val="clear" w:color="auto" w:fill="FFFFFF"/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E41C8">
        <w:rPr>
          <w:rFonts w:ascii="Arial" w:eastAsia="Arial" w:hAnsi="Arial" w:cs="Arial"/>
          <w:sz w:val="24"/>
          <w:szCs w:val="24"/>
          <w:lang w:val="pl"/>
        </w:rPr>
        <w:t>1) nazwach albo imionach i nazwiskach oraz siedzibach lub miejscach prowadzonej działalności gospodarczej albo miejscach zamieszkania Wykonawców, których oferty zostały otwarte;</w:t>
      </w:r>
    </w:p>
    <w:p w14:paraId="6710AC55" w14:textId="6C52D601" w:rsidR="00FE41C8" w:rsidRPr="00FE41C8" w:rsidRDefault="00FE41C8" w:rsidP="00A03C6A">
      <w:pPr>
        <w:shd w:val="clear" w:color="auto" w:fill="FFFFFF"/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E41C8">
        <w:rPr>
          <w:rFonts w:ascii="Arial" w:eastAsia="Arial" w:hAnsi="Arial" w:cs="Arial"/>
          <w:sz w:val="24"/>
          <w:szCs w:val="24"/>
          <w:lang w:val="pl"/>
        </w:rPr>
        <w:t xml:space="preserve">2) </w:t>
      </w:r>
      <w:r w:rsidR="00CF5A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FE41C8">
        <w:rPr>
          <w:rFonts w:ascii="Arial" w:eastAsia="Arial" w:hAnsi="Arial" w:cs="Arial"/>
          <w:sz w:val="24"/>
          <w:szCs w:val="24"/>
          <w:lang w:val="pl"/>
        </w:rPr>
        <w:t>cenach lub kosztach zawartych w ofertach.</w:t>
      </w:r>
    </w:p>
    <w:p w14:paraId="05B01FFC" w14:textId="3D685B95" w:rsidR="00FE41C8" w:rsidRPr="00FE41C8" w:rsidRDefault="00FE41C8" w:rsidP="00A03C6A">
      <w:pPr>
        <w:shd w:val="clear" w:color="auto" w:fill="FFFFFF"/>
        <w:spacing w:after="0"/>
        <w:ind w:left="851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E41C8">
        <w:rPr>
          <w:rFonts w:ascii="Arial" w:eastAsia="Arial" w:hAnsi="Arial" w:cs="Arial"/>
          <w:sz w:val="24"/>
          <w:szCs w:val="24"/>
          <w:lang w:val="pl"/>
        </w:rPr>
        <w:t>Informacja zostanie opublikowana na stronie postępowania na</w:t>
      </w:r>
      <w:hyperlink r:id="rId37">
        <w:r w:rsidRPr="00FE41C8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 xml:space="preserve"> platformazakupowa.pl</w:t>
        </w:r>
      </w:hyperlink>
      <w:r w:rsidR="00AE7FDC">
        <w:rPr>
          <w:rFonts w:ascii="Arial" w:eastAsia="Arial" w:hAnsi="Arial" w:cs="Arial"/>
          <w:sz w:val="24"/>
          <w:szCs w:val="24"/>
          <w:lang w:val="pl"/>
        </w:rPr>
        <w:t xml:space="preserve"> w sekcji ,,Komunikaty”</w:t>
      </w:r>
      <w:r w:rsidRPr="00FE41C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7E981886" w14:textId="64486F83" w:rsidR="00CC29E2" w:rsidRPr="003F1C23" w:rsidRDefault="00FE41C8" w:rsidP="00A03C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D6B35">
        <w:rPr>
          <w:rFonts w:ascii="Arial" w:eastAsia="Arial" w:hAnsi="Arial" w:cs="Arial"/>
          <w:sz w:val="24"/>
          <w:szCs w:val="24"/>
          <w:lang w:val="pl"/>
        </w:rPr>
        <w:t xml:space="preserve">Zgodnie z </w:t>
      </w:r>
      <w:r w:rsidR="00FE71AD">
        <w:rPr>
          <w:rFonts w:ascii="Arial" w:eastAsia="Arial" w:hAnsi="Arial" w:cs="Arial"/>
          <w:sz w:val="24"/>
          <w:szCs w:val="24"/>
          <w:lang w:val="pl"/>
        </w:rPr>
        <w:t>u</w:t>
      </w:r>
      <w:r w:rsidRPr="000D6B35">
        <w:rPr>
          <w:rFonts w:ascii="Arial" w:eastAsia="Arial" w:hAnsi="Arial" w:cs="Arial"/>
          <w:sz w:val="24"/>
          <w:szCs w:val="24"/>
          <w:lang w:val="pl"/>
        </w:rPr>
        <w:t>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635663" w14:textId="3246CF34" w:rsidR="003F1C23" w:rsidRDefault="003F1C23" w:rsidP="00EB5AC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4DB74827" w14:textId="77777777" w:rsidR="003F1C23" w:rsidRPr="003F1C23" w:rsidRDefault="003F1C23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F1C23">
        <w:rPr>
          <w:rFonts w:ascii="Arial" w:hAnsi="Arial" w:cs="Arial"/>
          <w:b/>
          <w:sz w:val="24"/>
          <w:szCs w:val="24"/>
        </w:rPr>
        <w:t>Sposób obliczania ceny oferty</w:t>
      </w:r>
    </w:p>
    <w:p w14:paraId="52EA40E7" w14:textId="77777777" w:rsidR="00A77EF5" w:rsidRPr="00A77EF5" w:rsidRDefault="00A77EF5" w:rsidP="00A03C6A">
      <w:pPr>
        <w:numPr>
          <w:ilvl w:val="0"/>
          <w:numId w:val="30"/>
        </w:numPr>
        <w:spacing w:before="120"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77EF5">
        <w:rPr>
          <w:rFonts w:ascii="Arial" w:eastAsia="Arial" w:hAnsi="Arial" w:cs="Arial"/>
          <w:sz w:val="24"/>
          <w:szCs w:val="24"/>
          <w:lang w:val="pl"/>
        </w:rPr>
        <w:t>Cenę oferty należy podać w wartości netto i brutto.</w:t>
      </w:r>
    </w:p>
    <w:p w14:paraId="467577D4" w14:textId="1C82482F" w:rsidR="003F1C23" w:rsidRPr="003F1C23" w:rsidRDefault="003F1C23" w:rsidP="00A03C6A">
      <w:pPr>
        <w:numPr>
          <w:ilvl w:val="0"/>
          <w:numId w:val="3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Cena brutto musi uwzględniać wszystkie koszty związane z realizacją przedmiotu zamówienia zgodnie z opisem przedmiotu zamówienia oraz istotnymi postanowieniami umowy określonymi w niniejszej SWZ.</w:t>
      </w:r>
    </w:p>
    <w:p w14:paraId="207457DC" w14:textId="6A8F6792" w:rsidR="002F3B21" w:rsidRPr="002F3B21" w:rsidRDefault="002F3B21" w:rsidP="00A03C6A">
      <w:pPr>
        <w:numPr>
          <w:ilvl w:val="0"/>
          <w:numId w:val="3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F3B21">
        <w:rPr>
          <w:rFonts w:ascii="Arial" w:eastAsia="Arial" w:hAnsi="Arial" w:cs="Arial"/>
          <w:sz w:val="24"/>
          <w:szCs w:val="24"/>
          <w:lang w:val="pl"/>
        </w:rPr>
        <w:t>Cen</w:t>
      </w:r>
      <w:r w:rsidR="00113C8D">
        <w:rPr>
          <w:rFonts w:ascii="Arial" w:eastAsia="Arial" w:hAnsi="Arial" w:cs="Arial"/>
          <w:sz w:val="24"/>
          <w:szCs w:val="24"/>
          <w:lang w:val="pl"/>
        </w:rPr>
        <w:t>ę</w:t>
      </w:r>
      <w:r w:rsidRPr="002F3B21">
        <w:rPr>
          <w:rFonts w:ascii="Arial" w:eastAsia="Arial" w:hAnsi="Arial" w:cs="Arial"/>
          <w:sz w:val="24"/>
          <w:szCs w:val="24"/>
          <w:lang w:val="pl"/>
        </w:rPr>
        <w:t xml:space="preserve"> oferty razem obliczamy sumując wartości w poszczególnych kolumnach.</w:t>
      </w:r>
    </w:p>
    <w:p w14:paraId="2A5B601A" w14:textId="77777777" w:rsidR="002F3B21" w:rsidRPr="002F3B21" w:rsidRDefault="002F3B21" w:rsidP="00A03C6A">
      <w:pPr>
        <w:numPr>
          <w:ilvl w:val="0"/>
          <w:numId w:val="3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F3B21">
        <w:rPr>
          <w:rFonts w:ascii="Arial" w:eastAsia="Arial" w:hAnsi="Arial" w:cs="Arial"/>
          <w:sz w:val="24"/>
          <w:szCs w:val="24"/>
          <w:lang w:val="pl"/>
        </w:rPr>
        <w:t xml:space="preserve">Kwotę podatku VAT obliczamy od wartości netto. </w:t>
      </w:r>
    </w:p>
    <w:p w14:paraId="0E827C5F" w14:textId="77777777" w:rsidR="002F3B21" w:rsidRPr="002F3B21" w:rsidRDefault="002F3B21" w:rsidP="00A03C6A">
      <w:pPr>
        <w:numPr>
          <w:ilvl w:val="0"/>
          <w:numId w:val="3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F3B21">
        <w:rPr>
          <w:rFonts w:ascii="Arial" w:eastAsia="Arial" w:hAnsi="Arial" w:cs="Arial"/>
          <w:sz w:val="24"/>
          <w:szCs w:val="24"/>
          <w:lang w:val="pl"/>
        </w:rPr>
        <w:t>Cenę brutto obliczamy sumując cenę netto i kwotę podatku VAT.</w:t>
      </w:r>
    </w:p>
    <w:p w14:paraId="6B7F942A" w14:textId="1C53D1BC" w:rsidR="003F1C23" w:rsidRPr="002F3B21" w:rsidRDefault="002F3B21" w:rsidP="00A03C6A">
      <w:pPr>
        <w:numPr>
          <w:ilvl w:val="0"/>
          <w:numId w:val="3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F3B21">
        <w:rPr>
          <w:rFonts w:ascii="Arial" w:eastAsia="Arial" w:hAnsi="Arial" w:cs="Arial"/>
          <w:sz w:val="24"/>
          <w:szCs w:val="24"/>
          <w:lang w:val="pl"/>
        </w:rPr>
        <w:t xml:space="preserve">Wszystkie ceny jednostkowe i wartości określone w „Formularzu cenowym” oraz w formularzu „Oferta” a także ostateczną cenę oferty należy ustalić w złotych polskich z dokładnością do dwóch miejsc po przecinku (zasada zaokrąglenia – poniżej 5 należy końcówkę pominąć, powyżej i równe 5 należy zaokrąglić </w:t>
      </w:r>
      <w:r w:rsidR="00FC28F8">
        <w:rPr>
          <w:rFonts w:ascii="Arial" w:eastAsia="Arial" w:hAnsi="Arial" w:cs="Arial"/>
          <w:sz w:val="24"/>
          <w:szCs w:val="24"/>
          <w:lang w:val="pl"/>
        </w:rPr>
        <w:br/>
      </w:r>
      <w:r w:rsidRPr="002F3B21">
        <w:rPr>
          <w:rFonts w:ascii="Arial" w:eastAsia="Arial" w:hAnsi="Arial" w:cs="Arial"/>
          <w:sz w:val="24"/>
          <w:szCs w:val="24"/>
          <w:lang w:val="pl"/>
        </w:rPr>
        <w:t>w górę).</w:t>
      </w:r>
    </w:p>
    <w:p w14:paraId="1863F071" w14:textId="77777777" w:rsidR="003F1C23" w:rsidRPr="003F1C23" w:rsidRDefault="003F1C23" w:rsidP="00A03C6A">
      <w:pPr>
        <w:numPr>
          <w:ilvl w:val="0"/>
          <w:numId w:val="3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Zamawiający nie przewiduje rozliczeń w walucie obcej.</w:t>
      </w:r>
    </w:p>
    <w:p w14:paraId="5CFC6FA8" w14:textId="7790CD62" w:rsidR="003F1C23" w:rsidRPr="003F1C23" w:rsidRDefault="00A77EF5" w:rsidP="00A03C6A">
      <w:pPr>
        <w:numPr>
          <w:ilvl w:val="0"/>
          <w:numId w:val="3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Jeżeli zostanie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 złożona oferta, której wybór prowadziłby do powstania </w:t>
      </w:r>
      <w:r w:rsidR="00F82CBD">
        <w:rPr>
          <w:rFonts w:ascii="Arial" w:eastAsia="Arial" w:hAnsi="Arial" w:cs="Arial"/>
          <w:sz w:val="24"/>
          <w:szCs w:val="24"/>
          <w:lang w:val="pl"/>
        </w:rPr>
        <w:br/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>u zamawiającego obowiązku podatkowego zgodnie z ustawą z dnia 11 marca 2004 r. o podatku od towarów i usług (Dz. U. z 20</w:t>
      </w:r>
      <w:r w:rsidR="009B012D">
        <w:rPr>
          <w:rFonts w:ascii="Arial" w:eastAsia="Arial" w:hAnsi="Arial" w:cs="Arial"/>
          <w:sz w:val="24"/>
          <w:szCs w:val="24"/>
          <w:lang w:val="pl"/>
        </w:rPr>
        <w:t>20 r. poz. 106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 z </w:t>
      </w:r>
      <w:proofErr w:type="spellStart"/>
      <w:r w:rsidR="003F1C23" w:rsidRPr="003F1C23">
        <w:rPr>
          <w:rFonts w:ascii="Arial" w:eastAsia="Arial" w:hAnsi="Arial" w:cs="Arial"/>
          <w:sz w:val="24"/>
          <w:szCs w:val="24"/>
          <w:lang w:val="pl"/>
        </w:rPr>
        <w:t>późn</w:t>
      </w:r>
      <w:proofErr w:type="spellEnd"/>
      <w:r w:rsidR="003F1C23" w:rsidRPr="003F1C23">
        <w:rPr>
          <w:rFonts w:ascii="Arial" w:eastAsia="Arial" w:hAnsi="Arial" w:cs="Arial"/>
          <w:sz w:val="24"/>
          <w:szCs w:val="24"/>
          <w:lang w:val="pl"/>
        </w:rPr>
        <w:t>. zm.), dla celów zastosowania kryterium ceny lub kosztu zamawiający</w:t>
      </w:r>
      <w:r>
        <w:rPr>
          <w:rFonts w:ascii="Arial" w:eastAsia="Arial" w:hAnsi="Arial" w:cs="Arial"/>
          <w:sz w:val="24"/>
          <w:szCs w:val="24"/>
          <w:lang w:val="pl"/>
        </w:rPr>
        <w:t xml:space="preserve"> doliczy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 do przedstawionej w tej ofercie ceny kwotę podatku od towarów i usług, którą miałby obowiązek rozliczyć.</w:t>
      </w:r>
      <w:r w:rsidR="003F1C23" w:rsidRPr="003F1C23">
        <w:rPr>
          <w:rFonts w:ascii="Arial" w:eastAsia="Arial" w:hAnsi="Arial" w:cs="Arial"/>
          <w:b/>
          <w:sz w:val="24"/>
          <w:szCs w:val="24"/>
          <w:lang w:val="pl"/>
        </w:rPr>
        <w:t xml:space="preserve"> 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>W ofercie, o której mowa w ust. 1, Wykonawca ma obowiązek:</w:t>
      </w:r>
    </w:p>
    <w:p w14:paraId="5B546ED9" w14:textId="77777777" w:rsidR="003F1C23" w:rsidRPr="003F1C23" w:rsidRDefault="003F1C23" w:rsidP="00A03C6A">
      <w:pPr>
        <w:tabs>
          <w:tab w:val="left" w:pos="3855"/>
        </w:tabs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1)</w:t>
      </w:r>
      <w:r w:rsidRPr="003F1C23">
        <w:rPr>
          <w:rFonts w:ascii="Arial" w:eastAsia="Arial" w:hAnsi="Arial" w:cs="Arial"/>
          <w:sz w:val="24"/>
          <w:szCs w:val="24"/>
          <w:lang w:val="pl"/>
        </w:rPr>
        <w:tab/>
        <w:t>poinformowania zamawiającego, że wybór jego oferty będzie prowadził do powstania u zamawiającego obowiązku podatkowego;</w:t>
      </w:r>
    </w:p>
    <w:p w14:paraId="512D6D79" w14:textId="77777777" w:rsidR="003F1C23" w:rsidRPr="003F1C23" w:rsidRDefault="003F1C23" w:rsidP="00A03C6A">
      <w:pPr>
        <w:tabs>
          <w:tab w:val="left" w:pos="3855"/>
        </w:tabs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2)</w:t>
      </w:r>
      <w:r w:rsidRPr="003F1C23">
        <w:rPr>
          <w:rFonts w:ascii="Arial" w:eastAsia="Arial" w:hAnsi="Arial" w:cs="Arial"/>
          <w:sz w:val="24"/>
          <w:szCs w:val="24"/>
          <w:lang w:val="pl"/>
        </w:rPr>
        <w:tab/>
        <w:t>wskazania nazwy (rodzaju) towaru lub usługi, których dostawa lub świadczenie będą prowadziły do powstania obowiązku podatkowego;</w:t>
      </w:r>
    </w:p>
    <w:p w14:paraId="56CD9159" w14:textId="77777777" w:rsidR="003F1C23" w:rsidRPr="003F1C23" w:rsidRDefault="003F1C23" w:rsidP="00A03C6A">
      <w:pPr>
        <w:tabs>
          <w:tab w:val="left" w:pos="3855"/>
        </w:tabs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lastRenderedPageBreak/>
        <w:t>3)</w:t>
      </w:r>
      <w:r w:rsidRPr="003F1C23">
        <w:rPr>
          <w:rFonts w:ascii="Arial" w:eastAsia="Arial" w:hAnsi="Arial" w:cs="Arial"/>
          <w:sz w:val="24"/>
          <w:szCs w:val="24"/>
          <w:lang w:val="pl"/>
        </w:rPr>
        <w:tab/>
        <w:t>wskazania wartości towaru lub usługi objętego obowiązkiem podatkowym zamawiającego, bez kwoty podatku;</w:t>
      </w:r>
    </w:p>
    <w:p w14:paraId="274DEDBB" w14:textId="77777777" w:rsidR="003F1C23" w:rsidRPr="003F1C23" w:rsidRDefault="003F1C23" w:rsidP="00A03C6A">
      <w:pPr>
        <w:tabs>
          <w:tab w:val="left" w:pos="3855"/>
        </w:tabs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4)</w:t>
      </w:r>
      <w:r w:rsidRPr="003F1C23">
        <w:rPr>
          <w:rFonts w:ascii="Arial" w:eastAsia="Arial" w:hAnsi="Arial" w:cs="Arial"/>
          <w:sz w:val="24"/>
          <w:szCs w:val="24"/>
          <w:lang w:val="pl"/>
        </w:rPr>
        <w:tab/>
        <w:t>wskazania stawki podatku od towarów i usług, która zgodnie z wiedzą wykonawcy, będzie miała zastosowanie.</w:t>
      </w:r>
    </w:p>
    <w:p w14:paraId="73A5F613" w14:textId="78D27DC3" w:rsidR="003F1C23" w:rsidRDefault="00A77EF5" w:rsidP="00A03C6A">
      <w:pPr>
        <w:numPr>
          <w:ilvl w:val="0"/>
          <w:numId w:val="30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Wzór formularza Oferty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 został opracowany przy założeniu, iż wybór oferty nie będzie prowadzić do powstania u Zamawiającego obowiązku podatkowego </w:t>
      </w:r>
      <w:r w:rsidR="00FC28F8">
        <w:rPr>
          <w:rFonts w:ascii="Arial" w:eastAsia="Arial" w:hAnsi="Arial" w:cs="Arial"/>
          <w:sz w:val="24"/>
          <w:szCs w:val="24"/>
          <w:lang w:val="pl"/>
        </w:rPr>
        <w:br/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w zakresie podatku VAT. W przypadku, gdy Wykonawca zobowiązany jest złożyć oświadczenie o powstaniu u Zamawiającego obowiązku podatkowego, to winien odpowiednio zmodyfikować treść formularza.  </w:t>
      </w:r>
    </w:p>
    <w:p w14:paraId="51A666C1" w14:textId="77777777" w:rsidR="00A77EF5" w:rsidRPr="003F1C23" w:rsidRDefault="00A77EF5" w:rsidP="00EB5AC3">
      <w:p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40DE1A42" w14:textId="2D1E6587" w:rsidR="003F1C23" w:rsidRPr="003F1C23" w:rsidRDefault="003F1C23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bookmarkStart w:id="1" w:name="_1wm6hsxsy23e" w:colFirst="0" w:colLast="0"/>
      <w:bookmarkEnd w:id="1"/>
      <w:r w:rsidRPr="003F1C23">
        <w:rPr>
          <w:rFonts w:ascii="Arial" w:hAnsi="Arial" w:cs="Arial"/>
          <w:b/>
          <w:sz w:val="24"/>
          <w:szCs w:val="24"/>
        </w:rPr>
        <w:t>Wymagania dotyczące wadium</w:t>
      </w:r>
    </w:p>
    <w:p w14:paraId="23A22A6C" w14:textId="6E345F52" w:rsidR="003F1C23" w:rsidRPr="001C7A10" w:rsidRDefault="003F1C23" w:rsidP="00A03C6A">
      <w:pPr>
        <w:numPr>
          <w:ilvl w:val="3"/>
          <w:numId w:val="31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 xml:space="preserve">Wykonawca zobowiązany jest do zabezpieczenia swojej oferty wadium </w:t>
      </w:r>
      <w:r w:rsidR="00F82CBD">
        <w:rPr>
          <w:rFonts w:ascii="Arial" w:eastAsia="Arial" w:hAnsi="Arial" w:cs="Arial"/>
          <w:sz w:val="24"/>
          <w:szCs w:val="24"/>
          <w:lang w:val="pl"/>
        </w:rPr>
        <w:br/>
      </w:r>
      <w:r w:rsidRPr="003F1C23">
        <w:rPr>
          <w:rFonts w:ascii="Arial" w:eastAsia="Arial" w:hAnsi="Arial" w:cs="Arial"/>
          <w:sz w:val="24"/>
          <w:szCs w:val="24"/>
          <w:lang w:val="pl"/>
        </w:rPr>
        <w:t>w wysokości</w:t>
      </w:r>
      <w:r w:rsidRPr="0014355D">
        <w:rPr>
          <w:rFonts w:ascii="Arial" w:eastAsia="Arial" w:hAnsi="Arial" w:cs="Arial"/>
          <w:sz w:val="24"/>
          <w:szCs w:val="24"/>
          <w:lang w:val="pl"/>
        </w:rPr>
        <w:t xml:space="preserve">: </w:t>
      </w:r>
      <w:r w:rsidR="0014355D" w:rsidRPr="0014355D">
        <w:rPr>
          <w:rFonts w:ascii="Arial" w:eastAsia="Arial" w:hAnsi="Arial" w:cs="Arial"/>
          <w:sz w:val="24"/>
          <w:szCs w:val="24"/>
          <w:lang w:val="pl"/>
        </w:rPr>
        <w:t>18</w:t>
      </w:r>
      <w:r w:rsidR="001F3B2B" w:rsidRPr="0014355D">
        <w:rPr>
          <w:rFonts w:ascii="Arial" w:eastAsia="Arial" w:hAnsi="Arial" w:cs="Arial"/>
          <w:sz w:val="24"/>
          <w:szCs w:val="24"/>
          <w:lang w:val="pl"/>
        </w:rPr>
        <w:t xml:space="preserve"> 000</w:t>
      </w:r>
      <w:r w:rsidR="00395B16" w:rsidRPr="0014355D">
        <w:rPr>
          <w:rFonts w:ascii="Arial" w:eastAsia="Arial" w:hAnsi="Arial" w:cs="Arial"/>
          <w:sz w:val="24"/>
          <w:szCs w:val="24"/>
          <w:lang w:val="pl"/>
        </w:rPr>
        <w:t>,00 zł</w:t>
      </w:r>
      <w:r w:rsidR="00395B16" w:rsidRPr="001C7A10">
        <w:rPr>
          <w:rFonts w:ascii="Arial" w:eastAsia="Arial" w:hAnsi="Arial" w:cs="Arial"/>
          <w:sz w:val="24"/>
          <w:szCs w:val="24"/>
          <w:lang w:val="pl"/>
        </w:rPr>
        <w:t>.</w:t>
      </w:r>
      <w:r w:rsidR="002F3B21" w:rsidRPr="001C7A10">
        <w:rPr>
          <w:rFonts w:ascii="Arial" w:eastAsia="Arial" w:hAnsi="Arial" w:cs="Arial"/>
          <w:sz w:val="24"/>
          <w:szCs w:val="24"/>
          <w:lang w:val="pl"/>
        </w:rPr>
        <w:t xml:space="preserve"> w tym:</w:t>
      </w:r>
    </w:p>
    <w:p w14:paraId="06EE73BB" w14:textId="360D4768" w:rsidR="002F3B21" w:rsidRPr="001C7A10" w:rsidRDefault="001F3B2B" w:rsidP="00A03C6A">
      <w:pPr>
        <w:spacing w:after="0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1C7A10">
        <w:rPr>
          <w:rFonts w:ascii="Arial" w:eastAsia="Arial" w:hAnsi="Arial" w:cs="Arial"/>
          <w:sz w:val="24"/>
          <w:szCs w:val="24"/>
          <w:lang w:val="pl"/>
        </w:rPr>
        <w:t>zadanie nr 1 – 1</w:t>
      </w:r>
      <w:r w:rsidR="0014355D">
        <w:rPr>
          <w:rFonts w:ascii="Arial" w:eastAsia="Arial" w:hAnsi="Arial" w:cs="Arial"/>
          <w:sz w:val="24"/>
          <w:szCs w:val="24"/>
          <w:lang w:val="pl"/>
        </w:rPr>
        <w:t>5</w:t>
      </w:r>
      <w:r w:rsidRPr="001C7A10">
        <w:rPr>
          <w:rFonts w:ascii="Arial" w:eastAsia="Arial" w:hAnsi="Arial" w:cs="Arial"/>
          <w:sz w:val="24"/>
          <w:szCs w:val="24"/>
          <w:lang w:val="pl"/>
        </w:rPr>
        <w:t> 000,00 zł</w:t>
      </w:r>
    </w:p>
    <w:p w14:paraId="7F41F314" w14:textId="775D60CD" w:rsidR="001C7A10" w:rsidRPr="001C7A10" w:rsidRDefault="001C7A10" w:rsidP="001C7A10">
      <w:pPr>
        <w:spacing w:after="0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1C7A10">
        <w:rPr>
          <w:rFonts w:ascii="Arial" w:eastAsia="Arial" w:hAnsi="Arial" w:cs="Arial"/>
          <w:sz w:val="24"/>
          <w:szCs w:val="24"/>
          <w:lang w:val="pl"/>
        </w:rPr>
        <w:t xml:space="preserve">zadanie nr 2 – </w:t>
      </w:r>
      <w:r w:rsidR="0014355D">
        <w:rPr>
          <w:rFonts w:ascii="Arial" w:eastAsia="Arial" w:hAnsi="Arial" w:cs="Arial"/>
          <w:sz w:val="24"/>
          <w:szCs w:val="24"/>
          <w:lang w:val="pl"/>
        </w:rPr>
        <w:t xml:space="preserve">  3</w:t>
      </w:r>
      <w:r w:rsidRPr="001C7A10">
        <w:rPr>
          <w:rFonts w:ascii="Arial" w:eastAsia="Arial" w:hAnsi="Arial" w:cs="Arial"/>
          <w:sz w:val="24"/>
          <w:szCs w:val="24"/>
          <w:lang w:val="pl"/>
        </w:rPr>
        <w:t> 000,00 zł</w:t>
      </w:r>
    </w:p>
    <w:p w14:paraId="1F423FE9" w14:textId="77777777" w:rsidR="003F1C23" w:rsidRPr="003F1C23" w:rsidRDefault="003F1C23" w:rsidP="00A03C6A">
      <w:pPr>
        <w:numPr>
          <w:ilvl w:val="3"/>
          <w:numId w:val="31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Wadium wnosi się przed upływem terminu składania ofert.</w:t>
      </w:r>
    </w:p>
    <w:p w14:paraId="4B9A9CD8" w14:textId="77777777" w:rsidR="003F1C23" w:rsidRPr="003F1C23" w:rsidRDefault="003F1C23" w:rsidP="00A03C6A">
      <w:pPr>
        <w:numPr>
          <w:ilvl w:val="3"/>
          <w:numId w:val="31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Wadium może być wnoszone w jednej lub kilku następujących formach:</w:t>
      </w:r>
    </w:p>
    <w:p w14:paraId="057FE416" w14:textId="77777777" w:rsidR="003F1C23" w:rsidRPr="003F1C23" w:rsidRDefault="003F1C23" w:rsidP="00A03C6A">
      <w:pPr>
        <w:numPr>
          <w:ilvl w:val="1"/>
          <w:numId w:val="29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 xml:space="preserve">pieniądzu; </w:t>
      </w:r>
    </w:p>
    <w:p w14:paraId="165DDCC3" w14:textId="77777777" w:rsidR="003F1C23" w:rsidRPr="003F1C23" w:rsidRDefault="003F1C23" w:rsidP="00A03C6A">
      <w:pPr>
        <w:numPr>
          <w:ilvl w:val="1"/>
          <w:numId w:val="29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gwarancjach bankowych;</w:t>
      </w:r>
    </w:p>
    <w:p w14:paraId="29EAE43B" w14:textId="77777777" w:rsidR="003F1C23" w:rsidRPr="003F1C23" w:rsidRDefault="003F1C23" w:rsidP="00A03C6A">
      <w:pPr>
        <w:numPr>
          <w:ilvl w:val="1"/>
          <w:numId w:val="29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gwarancjach ubezpieczeniowych;</w:t>
      </w:r>
    </w:p>
    <w:p w14:paraId="33427889" w14:textId="33B2A5EC" w:rsidR="003F1C23" w:rsidRPr="003F1C23" w:rsidRDefault="003F1C23" w:rsidP="00A03C6A">
      <w:pPr>
        <w:numPr>
          <w:ilvl w:val="1"/>
          <w:numId w:val="29"/>
        </w:numPr>
        <w:spacing w:after="0"/>
        <w:ind w:left="993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poręczeniach udzielanych przez podmioty, o których mowa w art. 6b ust. 5 pkt</w:t>
      </w:r>
      <w:r w:rsidR="0020265D">
        <w:rPr>
          <w:rFonts w:ascii="Arial" w:eastAsia="Arial" w:hAnsi="Arial" w:cs="Arial"/>
          <w:sz w:val="24"/>
          <w:szCs w:val="24"/>
          <w:lang w:val="pl"/>
        </w:rPr>
        <w:t>.</w:t>
      </w:r>
      <w:r w:rsidRPr="003F1C23">
        <w:rPr>
          <w:rFonts w:ascii="Arial" w:eastAsia="Arial" w:hAnsi="Arial" w:cs="Arial"/>
          <w:sz w:val="24"/>
          <w:szCs w:val="24"/>
          <w:lang w:val="pl"/>
        </w:rPr>
        <w:t xml:space="preserve"> 2 ustawy z dnia 9 listopada 2000 r. o utworzeniu Polskiej Agencji Rozwoju Przedsiębiorczości (Dz. U. z 2020 r. poz. 299).</w:t>
      </w:r>
    </w:p>
    <w:p w14:paraId="2E653665" w14:textId="2170706A" w:rsidR="00395B16" w:rsidRPr="00395B16" w:rsidRDefault="003F1C23" w:rsidP="00A03C6A">
      <w:pPr>
        <w:numPr>
          <w:ilvl w:val="3"/>
          <w:numId w:val="3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Wadium w formie pieniądza należy wnieść przelewem na konto w Banku</w:t>
      </w:r>
      <w:r w:rsidR="00395B16" w:rsidRPr="00395B16">
        <w:rPr>
          <w:rFonts w:ascii="Arial" w:hAnsi="Arial" w:cs="Arial"/>
          <w:sz w:val="24"/>
          <w:szCs w:val="24"/>
          <w:lang w:eastAsia="zh-CN"/>
        </w:rPr>
        <w:t>:</w:t>
      </w:r>
    </w:p>
    <w:p w14:paraId="1816F617" w14:textId="10851C59" w:rsidR="003F1C23" w:rsidRPr="003F1C23" w:rsidRDefault="00395B16" w:rsidP="00FC28F8">
      <w:pPr>
        <w:spacing w:after="0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95B16">
        <w:rPr>
          <w:rFonts w:ascii="Arial" w:hAnsi="Arial" w:cs="Arial"/>
          <w:b/>
          <w:sz w:val="24"/>
          <w:szCs w:val="24"/>
          <w:lang w:eastAsia="zh-CN"/>
        </w:rPr>
        <w:t xml:space="preserve">NBP oddział Opole nr rachunku 47 1010 1401 0010 2313 9120 2000 </w:t>
      </w:r>
      <w:r w:rsidR="00F82CBD">
        <w:rPr>
          <w:rFonts w:ascii="Arial" w:hAnsi="Arial" w:cs="Arial"/>
          <w:b/>
          <w:sz w:val="24"/>
          <w:szCs w:val="24"/>
          <w:lang w:eastAsia="zh-CN"/>
        </w:rPr>
        <w:br/>
      </w:r>
      <w:r w:rsidRPr="00395B16">
        <w:rPr>
          <w:rFonts w:ascii="Arial" w:hAnsi="Arial" w:cs="Arial"/>
          <w:b/>
          <w:sz w:val="24"/>
          <w:szCs w:val="24"/>
          <w:lang w:eastAsia="zh-CN"/>
        </w:rPr>
        <w:t xml:space="preserve">z adnotacją „wadium, nr sprawy </w:t>
      </w:r>
      <w:r w:rsidR="006D7A97">
        <w:rPr>
          <w:rFonts w:ascii="Arial" w:hAnsi="Arial" w:cs="Arial"/>
          <w:b/>
          <w:sz w:val="24"/>
          <w:szCs w:val="24"/>
          <w:lang w:eastAsia="zh-CN"/>
        </w:rPr>
        <w:t>1</w:t>
      </w:r>
      <w:r w:rsidRPr="00395B16">
        <w:rPr>
          <w:rFonts w:ascii="Arial" w:hAnsi="Arial" w:cs="Arial"/>
          <w:b/>
          <w:sz w:val="24"/>
          <w:szCs w:val="24"/>
          <w:lang w:eastAsia="zh-CN"/>
        </w:rPr>
        <w:t>/</w:t>
      </w:r>
      <w:r w:rsidR="006D7A97">
        <w:rPr>
          <w:rFonts w:ascii="Arial" w:hAnsi="Arial" w:cs="Arial"/>
          <w:b/>
          <w:sz w:val="24"/>
          <w:szCs w:val="24"/>
          <w:lang w:eastAsia="zh-CN"/>
        </w:rPr>
        <w:t>MPS</w:t>
      </w:r>
      <w:r w:rsidRPr="00395B16">
        <w:rPr>
          <w:rFonts w:ascii="Arial" w:hAnsi="Arial" w:cs="Arial"/>
          <w:b/>
          <w:sz w:val="24"/>
          <w:szCs w:val="24"/>
          <w:lang w:eastAsia="zh-CN"/>
        </w:rPr>
        <w:t>/202</w:t>
      </w:r>
      <w:r w:rsidR="00FA0891">
        <w:rPr>
          <w:rFonts w:ascii="Arial" w:hAnsi="Arial" w:cs="Arial"/>
          <w:b/>
          <w:sz w:val="24"/>
          <w:szCs w:val="24"/>
          <w:lang w:eastAsia="zh-CN"/>
        </w:rPr>
        <w:t>2</w:t>
      </w:r>
      <w:r w:rsidRPr="00395B16">
        <w:rPr>
          <w:rFonts w:ascii="Arial" w:hAnsi="Arial" w:cs="Arial"/>
          <w:b/>
          <w:sz w:val="24"/>
          <w:szCs w:val="24"/>
          <w:lang w:eastAsia="zh-CN"/>
        </w:rPr>
        <w:t>”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>.</w:t>
      </w:r>
    </w:p>
    <w:p w14:paraId="31A31401" w14:textId="743F98D0" w:rsidR="003F1C23" w:rsidRPr="00F82CBD" w:rsidRDefault="003F1C23" w:rsidP="00A03C6A">
      <w:pPr>
        <w:numPr>
          <w:ilvl w:val="3"/>
          <w:numId w:val="31"/>
        </w:numP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0C247A">
        <w:rPr>
          <w:rFonts w:ascii="Arial" w:eastAsia="Arial" w:hAnsi="Arial" w:cs="Arial"/>
          <w:sz w:val="24"/>
          <w:szCs w:val="24"/>
          <w:lang w:val="pl"/>
        </w:rPr>
        <w:t xml:space="preserve">Wadium wnoszone w formie poręczeń lub gwarancji musi być złożone jako </w:t>
      </w:r>
      <w:r w:rsidRPr="000C247A">
        <w:rPr>
          <w:rFonts w:ascii="Arial" w:eastAsia="Arial" w:hAnsi="Arial" w:cs="Arial"/>
          <w:b/>
          <w:sz w:val="24"/>
          <w:szCs w:val="24"/>
          <w:lang w:val="pl"/>
        </w:rPr>
        <w:t xml:space="preserve">oryginał </w:t>
      </w:r>
      <w:r w:rsidRPr="000C247A">
        <w:rPr>
          <w:rFonts w:ascii="Arial" w:eastAsia="Arial" w:hAnsi="Arial" w:cs="Arial"/>
          <w:sz w:val="24"/>
          <w:szCs w:val="24"/>
          <w:lang w:val="pl"/>
        </w:rPr>
        <w:t xml:space="preserve">gwarancji lub poręczenia </w:t>
      </w:r>
      <w:r w:rsidR="00AD79C8" w:rsidRPr="000C247A">
        <w:rPr>
          <w:rFonts w:ascii="Arial" w:eastAsia="Arial" w:hAnsi="Arial" w:cs="Arial"/>
          <w:b/>
          <w:sz w:val="24"/>
          <w:szCs w:val="24"/>
          <w:lang w:val="pl"/>
        </w:rPr>
        <w:t>w postaci elektronicznej.</w:t>
      </w:r>
    </w:p>
    <w:p w14:paraId="46D64AD0" w14:textId="77777777" w:rsidR="00F82CBD" w:rsidRPr="000C247A" w:rsidRDefault="00F82CBD" w:rsidP="00EB5AC3">
      <w:pPr>
        <w:spacing w:after="0"/>
        <w:ind w:left="816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67353C9A" w14:textId="0C395298" w:rsidR="003F1C23" w:rsidRDefault="00450A98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450A98">
        <w:rPr>
          <w:rFonts w:ascii="Arial" w:hAnsi="Arial" w:cs="Arial"/>
          <w:b/>
          <w:sz w:val="24"/>
          <w:szCs w:val="24"/>
        </w:rPr>
        <w:t xml:space="preserve">pis kryteriów oceny ofert, wraz z podaniem wag tych kryteriów, </w:t>
      </w:r>
      <w:r w:rsidR="00FC28F8">
        <w:rPr>
          <w:rFonts w:ascii="Arial" w:hAnsi="Arial" w:cs="Arial"/>
          <w:b/>
          <w:sz w:val="24"/>
          <w:szCs w:val="24"/>
        </w:rPr>
        <w:br/>
      </w:r>
      <w:r w:rsidRPr="00450A98">
        <w:rPr>
          <w:rFonts w:ascii="Arial" w:hAnsi="Arial" w:cs="Arial"/>
          <w:b/>
          <w:sz w:val="24"/>
          <w:szCs w:val="24"/>
        </w:rPr>
        <w:t>i sposobu oceny ofert</w:t>
      </w:r>
    </w:p>
    <w:p w14:paraId="0E22405A" w14:textId="1B7450BA" w:rsidR="003415E8" w:rsidRPr="00450A98" w:rsidRDefault="003415E8" w:rsidP="003415E8">
      <w:pPr>
        <w:pStyle w:val="Akapitzlist"/>
        <w:spacing w:after="24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</w:t>
      </w:r>
    </w:p>
    <w:p w14:paraId="1C071C38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D7A97">
        <w:rPr>
          <w:rFonts w:ascii="Arial" w:eastAsia="Arial" w:hAnsi="Arial" w:cs="Arial"/>
          <w:sz w:val="24"/>
          <w:szCs w:val="24"/>
          <w:lang w:val="pl"/>
        </w:rPr>
        <w:t>1.</w:t>
      </w:r>
      <w:r w:rsidRPr="006D7A97">
        <w:rPr>
          <w:rFonts w:ascii="Arial" w:eastAsia="Arial" w:hAnsi="Arial" w:cs="Arial"/>
          <w:sz w:val="24"/>
          <w:szCs w:val="24"/>
          <w:lang w:val="pl"/>
        </w:rPr>
        <w:tab/>
        <w:t>Oferty zostaną ocenione odrębnie, zgodnie z kryterium:</w:t>
      </w:r>
    </w:p>
    <w:p w14:paraId="57D2423F" w14:textId="0EB1CCD3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1.1.</w:t>
      </w:r>
      <w:r w:rsidRPr="006D7A97">
        <w:rPr>
          <w:rFonts w:ascii="Arial" w:eastAsia="Arial" w:hAnsi="Arial" w:cs="Arial"/>
          <w:sz w:val="24"/>
          <w:szCs w:val="24"/>
          <w:lang w:val="pl"/>
        </w:rPr>
        <w:t>cena brutto oferty za wartość wykonania naprawy zgodnie z OPZ - 60%;</w:t>
      </w:r>
    </w:p>
    <w:p w14:paraId="384443AD" w14:textId="3EB99E52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1.2.</w:t>
      </w:r>
      <w:r w:rsidRPr="006D7A97">
        <w:rPr>
          <w:rFonts w:ascii="Arial" w:eastAsia="Arial" w:hAnsi="Arial" w:cs="Arial"/>
          <w:sz w:val="24"/>
          <w:szCs w:val="24"/>
          <w:lang w:val="pl"/>
        </w:rPr>
        <w:t>warunki gwarancji - 40%;</w:t>
      </w:r>
    </w:p>
    <w:p w14:paraId="79C25159" w14:textId="77777777" w:rsid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D7A97">
        <w:rPr>
          <w:rFonts w:ascii="Arial" w:eastAsia="Arial" w:hAnsi="Arial" w:cs="Arial"/>
          <w:sz w:val="24"/>
          <w:szCs w:val="24"/>
          <w:lang w:val="pl"/>
        </w:rPr>
        <w:t xml:space="preserve">Zamawiający oczekuje od Wykonawcy zaoferowania gwarancji w przedziale od 24 do 36 miesięcy (min 24 - max 36 miesięcy) </w:t>
      </w:r>
      <w:r>
        <w:rPr>
          <w:rFonts w:ascii="Arial" w:eastAsia="Arial" w:hAnsi="Arial" w:cs="Arial"/>
          <w:sz w:val="24"/>
          <w:szCs w:val="24"/>
          <w:lang w:val="pl"/>
        </w:rPr>
        <w:t>liczonego w pełnych miesiącach.</w:t>
      </w:r>
    </w:p>
    <w:p w14:paraId="410E0DCF" w14:textId="3E93DA9E" w:rsidR="003F1C23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i/>
          <w:sz w:val="24"/>
          <w:szCs w:val="24"/>
          <w:lang w:val="pl"/>
        </w:rPr>
      </w:pPr>
      <w:r w:rsidRPr="006D7A97">
        <w:rPr>
          <w:rFonts w:ascii="Arial" w:eastAsia="Arial" w:hAnsi="Arial" w:cs="Arial"/>
          <w:i/>
          <w:sz w:val="24"/>
          <w:szCs w:val="24"/>
          <w:lang w:val="pl"/>
        </w:rPr>
        <w:t>(w ofercie należy wpisać oferowaną ilość pełnych miesięcy okresu gwarancyjnego – od 24 do 36 miesięcy).</w:t>
      </w:r>
    </w:p>
    <w:p w14:paraId="4936BB56" w14:textId="47D2F19C" w:rsidR="00C92C00" w:rsidRDefault="00C92C00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i/>
          <w:sz w:val="24"/>
          <w:szCs w:val="24"/>
          <w:lang w:val="pl"/>
        </w:rPr>
      </w:pPr>
    </w:p>
    <w:p w14:paraId="028BC81D" w14:textId="77777777" w:rsidR="00C92C00" w:rsidRDefault="00C92C00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i/>
          <w:sz w:val="24"/>
          <w:szCs w:val="24"/>
          <w:lang w:val="pl"/>
        </w:rPr>
      </w:pPr>
    </w:p>
    <w:p w14:paraId="364525DC" w14:textId="77777777" w:rsid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i/>
          <w:sz w:val="24"/>
          <w:szCs w:val="24"/>
          <w:lang w:val="pl"/>
        </w:rPr>
      </w:pPr>
    </w:p>
    <w:p w14:paraId="422966C5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D7A97">
        <w:rPr>
          <w:rFonts w:ascii="Arial" w:eastAsia="Arial" w:hAnsi="Arial" w:cs="Arial"/>
          <w:sz w:val="24"/>
          <w:szCs w:val="24"/>
          <w:lang w:val="pl"/>
        </w:rPr>
        <w:lastRenderedPageBreak/>
        <w:t>2.</w:t>
      </w:r>
      <w:r w:rsidRPr="006D7A97">
        <w:rPr>
          <w:rFonts w:ascii="Arial" w:eastAsia="Arial" w:hAnsi="Arial" w:cs="Arial"/>
          <w:sz w:val="24"/>
          <w:szCs w:val="24"/>
          <w:lang w:val="pl"/>
        </w:rPr>
        <w:tab/>
        <w:t>Najkorzystniejsza oferta wybrana zostanie po zastosowaniu wzoru:</w:t>
      </w:r>
    </w:p>
    <w:p w14:paraId="49586769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5F840ACC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D7A97">
        <w:rPr>
          <w:rFonts w:ascii="Arial" w:eastAsia="Arial" w:hAnsi="Arial" w:cs="Arial"/>
          <w:sz w:val="24"/>
          <w:szCs w:val="24"/>
          <w:lang w:val="pl"/>
        </w:rPr>
        <w:t xml:space="preserve">P = ( </w:t>
      </w:r>
      <w:proofErr w:type="spellStart"/>
      <w:r w:rsidRPr="006D7A97">
        <w:rPr>
          <w:rFonts w:ascii="Arial" w:eastAsia="Arial" w:hAnsi="Arial" w:cs="Arial"/>
          <w:sz w:val="24"/>
          <w:szCs w:val="24"/>
          <w:lang w:val="pl"/>
        </w:rPr>
        <w:t>Cmin</w:t>
      </w:r>
      <w:proofErr w:type="spellEnd"/>
      <w:r w:rsidRPr="006D7A97">
        <w:rPr>
          <w:rFonts w:ascii="Arial" w:eastAsia="Arial" w:hAnsi="Arial" w:cs="Arial"/>
          <w:sz w:val="24"/>
          <w:szCs w:val="24"/>
          <w:lang w:val="pl"/>
        </w:rPr>
        <w:t xml:space="preserve"> / </w:t>
      </w:r>
      <w:proofErr w:type="spellStart"/>
      <w:r w:rsidRPr="006D7A97">
        <w:rPr>
          <w:rFonts w:ascii="Arial" w:eastAsia="Arial" w:hAnsi="Arial" w:cs="Arial"/>
          <w:sz w:val="24"/>
          <w:szCs w:val="24"/>
          <w:lang w:val="pl"/>
        </w:rPr>
        <w:t>Cof</w:t>
      </w:r>
      <w:proofErr w:type="spellEnd"/>
      <w:r w:rsidRPr="006D7A97">
        <w:rPr>
          <w:rFonts w:ascii="Arial" w:eastAsia="Arial" w:hAnsi="Arial" w:cs="Arial"/>
          <w:sz w:val="24"/>
          <w:szCs w:val="24"/>
          <w:lang w:val="pl"/>
        </w:rPr>
        <w:t xml:space="preserve"> ) x 60 + ( </w:t>
      </w:r>
      <w:proofErr w:type="spellStart"/>
      <w:r w:rsidRPr="006D7A97">
        <w:rPr>
          <w:rFonts w:ascii="Arial" w:eastAsia="Arial" w:hAnsi="Arial" w:cs="Arial"/>
          <w:sz w:val="24"/>
          <w:szCs w:val="24"/>
          <w:lang w:val="pl"/>
        </w:rPr>
        <w:t>Gof</w:t>
      </w:r>
      <w:proofErr w:type="spellEnd"/>
      <w:r w:rsidRPr="006D7A97">
        <w:rPr>
          <w:rFonts w:ascii="Arial" w:eastAsia="Arial" w:hAnsi="Arial" w:cs="Arial"/>
          <w:sz w:val="24"/>
          <w:szCs w:val="24"/>
          <w:lang w:val="pl"/>
        </w:rPr>
        <w:t xml:space="preserve"> / </w:t>
      </w:r>
      <w:proofErr w:type="spellStart"/>
      <w:r w:rsidRPr="006D7A97">
        <w:rPr>
          <w:rFonts w:ascii="Arial" w:eastAsia="Arial" w:hAnsi="Arial" w:cs="Arial"/>
          <w:sz w:val="24"/>
          <w:szCs w:val="24"/>
          <w:lang w:val="pl"/>
        </w:rPr>
        <w:t>Gmax</w:t>
      </w:r>
      <w:proofErr w:type="spellEnd"/>
      <w:r w:rsidRPr="006D7A97">
        <w:rPr>
          <w:rFonts w:ascii="Arial" w:eastAsia="Arial" w:hAnsi="Arial" w:cs="Arial"/>
          <w:sz w:val="24"/>
          <w:szCs w:val="24"/>
          <w:lang w:val="pl"/>
        </w:rPr>
        <w:t xml:space="preserve"> ) x 40 </w:t>
      </w:r>
    </w:p>
    <w:p w14:paraId="679F2446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D7A97">
        <w:rPr>
          <w:rFonts w:ascii="Arial" w:eastAsia="Arial" w:hAnsi="Arial" w:cs="Arial"/>
          <w:sz w:val="24"/>
          <w:szCs w:val="24"/>
          <w:lang w:val="pl"/>
        </w:rPr>
        <w:t>gdzie:</w:t>
      </w:r>
    </w:p>
    <w:p w14:paraId="5F3F8E69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D7A97">
        <w:rPr>
          <w:rFonts w:ascii="Arial" w:eastAsia="Arial" w:hAnsi="Arial" w:cs="Arial"/>
          <w:sz w:val="24"/>
          <w:szCs w:val="24"/>
          <w:lang w:val="pl"/>
        </w:rPr>
        <w:t>P – liczba punktów przyznanych ofercie;</w:t>
      </w:r>
    </w:p>
    <w:p w14:paraId="24472B16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proofErr w:type="spellStart"/>
      <w:r w:rsidRPr="006D7A97">
        <w:rPr>
          <w:rFonts w:ascii="Arial" w:eastAsia="Arial" w:hAnsi="Arial" w:cs="Arial"/>
          <w:sz w:val="24"/>
          <w:szCs w:val="24"/>
          <w:lang w:val="pl"/>
        </w:rPr>
        <w:t>Cmin</w:t>
      </w:r>
      <w:proofErr w:type="spellEnd"/>
      <w:r w:rsidRPr="006D7A97">
        <w:rPr>
          <w:rFonts w:ascii="Arial" w:eastAsia="Arial" w:hAnsi="Arial" w:cs="Arial"/>
          <w:sz w:val="24"/>
          <w:szCs w:val="24"/>
          <w:lang w:val="pl"/>
        </w:rPr>
        <w:t xml:space="preserve">  –  najniższa cena spośród złożonych ofert;</w:t>
      </w:r>
    </w:p>
    <w:p w14:paraId="594CB5C5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proofErr w:type="spellStart"/>
      <w:r w:rsidRPr="006D7A97">
        <w:rPr>
          <w:rFonts w:ascii="Arial" w:eastAsia="Arial" w:hAnsi="Arial" w:cs="Arial"/>
          <w:sz w:val="24"/>
          <w:szCs w:val="24"/>
          <w:lang w:val="pl"/>
        </w:rPr>
        <w:t>Cof</w:t>
      </w:r>
      <w:proofErr w:type="spellEnd"/>
      <w:r w:rsidRPr="006D7A97">
        <w:rPr>
          <w:rFonts w:ascii="Arial" w:eastAsia="Arial" w:hAnsi="Arial" w:cs="Arial"/>
          <w:sz w:val="24"/>
          <w:szCs w:val="24"/>
          <w:lang w:val="pl"/>
        </w:rPr>
        <w:t xml:space="preserve"> – cena oferty badanej;</w:t>
      </w:r>
    </w:p>
    <w:p w14:paraId="6EE62B0B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proofErr w:type="spellStart"/>
      <w:r w:rsidRPr="006D7A97">
        <w:rPr>
          <w:rFonts w:ascii="Arial" w:eastAsia="Arial" w:hAnsi="Arial" w:cs="Arial"/>
          <w:sz w:val="24"/>
          <w:szCs w:val="24"/>
          <w:lang w:val="pl"/>
        </w:rPr>
        <w:t>Gof</w:t>
      </w:r>
      <w:proofErr w:type="spellEnd"/>
      <w:r w:rsidRPr="006D7A97">
        <w:rPr>
          <w:rFonts w:ascii="Arial" w:eastAsia="Arial" w:hAnsi="Arial" w:cs="Arial"/>
          <w:sz w:val="24"/>
          <w:szCs w:val="24"/>
          <w:lang w:val="pl"/>
        </w:rPr>
        <w:t xml:space="preserve"> – ilość miesięcy gwarancji jaką oferuje wykonawca oferty badanej;</w:t>
      </w:r>
    </w:p>
    <w:p w14:paraId="0F0E3518" w14:textId="7058AD6E" w:rsid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proofErr w:type="spellStart"/>
      <w:r w:rsidRPr="006D7A97">
        <w:rPr>
          <w:rFonts w:ascii="Arial" w:eastAsia="Arial" w:hAnsi="Arial" w:cs="Arial"/>
          <w:sz w:val="24"/>
          <w:szCs w:val="24"/>
          <w:lang w:val="pl"/>
        </w:rPr>
        <w:t>Gmax</w:t>
      </w:r>
      <w:proofErr w:type="spellEnd"/>
      <w:r w:rsidRPr="006D7A97">
        <w:rPr>
          <w:rFonts w:ascii="Arial" w:eastAsia="Arial" w:hAnsi="Arial" w:cs="Arial"/>
          <w:sz w:val="24"/>
          <w:szCs w:val="24"/>
          <w:lang w:val="pl"/>
        </w:rPr>
        <w:t xml:space="preserve"> –  najwyższa ilość miesięcy gwarancji spośród wszystkich złożonych ofert.</w:t>
      </w:r>
    </w:p>
    <w:p w14:paraId="15023685" w14:textId="38EB7964" w:rsidR="003415E8" w:rsidRDefault="003415E8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3C9CB97C" w14:textId="569F75B0" w:rsidR="003415E8" w:rsidRDefault="003415E8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  <w:lang w:val="pl"/>
        </w:rPr>
      </w:pPr>
      <w:r w:rsidRPr="003415E8">
        <w:rPr>
          <w:rFonts w:ascii="Arial" w:eastAsia="Arial" w:hAnsi="Arial" w:cs="Arial"/>
          <w:b/>
          <w:sz w:val="24"/>
          <w:szCs w:val="24"/>
          <w:lang w:val="pl"/>
        </w:rPr>
        <w:t>Zadanie nr 2</w:t>
      </w:r>
    </w:p>
    <w:p w14:paraId="3E72C4BE" w14:textId="5A64115D" w:rsidR="003415E8" w:rsidRDefault="003415E8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  <w:lang w:val="pl"/>
        </w:rPr>
      </w:pPr>
    </w:p>
    <w:p w14:paraId="57A7322B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>1.</w:t>
      </w:r>
      <w:r w:rsidRPr="003415E8">
        <w:rPr>
          <w:rFonts w:ascii="Arial" w:eastAsia="Arial" w:hAnsi="Arial" w:cs="Arial"/>
          <w:sz w:val="24"/>
          <w:szCs w:val="24"/>
          <w:lang w:val="pl"/>
        </w:rPr>
        <w:tab/>
        <w:t>Oferty zostaną ocenione odrębnie, zgodnie z kryterium:</w:t>
      </w:r>
    </w:p>
    <w:p w14:paraId="443C8CC3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>1.1.cena brutto oferty za wartość wykonania naprawy zgodnie z OPZ - 60%;</w:t>
      </w:r>
    </w:p>
    <w:p w14:paraId="61F0F951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>1.2.warunki gwarancji - 40%;</w:t>
      </w:r>
    </w:p>
    <w:p w14:paraId="74998884" w14:textId="7C63704D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Zamawiający oczekuje od Wykonawcy zaoferowania gwarancji w przedziale od </w:t>
      </w:r>
      <w:r>
        <w:rPr>
          <w:rFonts w:ascii="Arial" w:eastAsia="Arial" w:hAnsi="Arial" w:cs="Arial"/>
          <w:sz w:val="24"/>
          <w:szCs w:val="24"/>
          <w:lang w:val="pl"/>
        </w:rPr>
        <w:t xml:space="preserve">12 </w:t>
      </w: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do </w:t>
      </w:r>
      <w:r>
        <w:rPr>
          <w:rFonts w:ascii="Arial" w:eastAsia="Arial" w:hAnsi="Arial" w:cs="Arial"/>
          <w:sz w:val="24"/>
          <w:szCs w:val="24"/>
          <w:lang w:val="pl"/>
        </w:rPr>
        <w:t>24</w:t>
      </w: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miesięcy (min </w:t>
      </w:r>
      <w:r>
        <w:rPr>
          <w:rFonts w:ascii="Arial" w:eastAsia="Arial" w:hAnsi="Arial" w:cs="Arial"/>
          <w:sz w:val="24"/>
          <w:szCs w:val="24"/>
          <w:lang w:val="pl"/>
        </w:rPr>
        <w:t>12</w:t>
      </w: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- max </w:t>
      </w:r>
      <w:r>
        <w:rPr>
          <w:rFonts w:ascii="Arial" w:eastAsia="Arial" w:hAnsi="Arial" w:cs="Arial"/>
          <w:sz w:val="24"/>
          <w:szCs w:val="24"/>
          <w:lang w:val="pl"/>
        </w:rPr>
        <w:t>24</w:t>
      </w: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miesięcy) liczonego w pełnych miesiącach.</w:t>
      </w:r>
    </w:p>
    <w:p w14:paraId="411725F7" w14:textId="4E133AFE" w:rsid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(w ofercie należy wpisać oferowaną ilość pełnych miesięcy okresu gwarancyjnego – od </w:t>
      </w:r>
      <w:r>
        <w:rPr>
          <w:rFonts w:ascii="Arial" w:eastAsia="Arial" w:hAnsi="Arial" w:cs="Arial"/>
          <w:sz w:val="24"/>
          <w:szCs w:val="24"/>
          <w:lang w:val="pl"/>
        </w:rPr>
        <w:t>12</w:t>
      </w: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do </w:t>
      </w:r>
      <w:r>
        <w:rPr>
          <w:rFonts w:ascii="Arial" w:eastAsia="Arial" w:hAnsi="Arial" w:cs="Arial"/>
          <w:sz w:val="24"/>
          <w:szCs w:val="24"/>
          <w:lang w:val="pl"/>
        </w:rPr>
        <w:t>24</w:t>
      </w: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miesięcy).</w:t>
      </w:r>
    </w:p>
    <w:p w14:paraId="301851DE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30098306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>2.</w:t>
      </w:r>
      <w:r w:rsidRPr="003415E8">
        <w:rPr>
          <w:rFonts w:ascii="Arial" w:eastAsia="Arial" w:hAnsi="Arial" w:cs="Arial"/>
          <w:sz w:val="24"/>
          <w:szCs w:val="24"/>
          <w:lang w:val="pl"/>
        </w:rPr>
        <w:tab/>
        <w:t>Najkorzystniejsza oferta wybrana zostanie po zastosowaniu wzoru:</w:t>
      </w:r>
    </w:p>
    <w:p w14:paraId="77F43AB1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6F7C9D5F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 xml:space="preserve">P = ( </w:t>
      </w:r>
      <w:proofErr w:type="spellStart"/>
      <w:r w:rsidRPr="003415E8">
        <w:rPr>
          <w:rFonts w:ascii="Arial" w:eastAsia="Arial" w:hAnsi="Arial" w:cs="Arial"/>
          <w:sz w:val="24"/>
          <w:szCs w:val="24"/>
          <w:lang w:val="pl"/>
        </w:rPr>
        <w:t>Cmin</w:t>
      </w:r>
      <w:proofErr w:type="spellEnd"/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/ </w:t>
      </w:r>
      <w:proofErr w:type="spellStart"/>
      <w:r w:rsidRPr="003415E8">
        <w:rPr>
          <w:rFonts w:ascii="Arial" w:eastAsia="Arial" w:hAnsi="Arial" w:cs="Arial"/>
          <w:sz w:val="24"/>
          <w:szCs w:val="24"/>
          <w:lang w:val="pl"/>
        </w:rPr>
        <w:t>Cof</w:t>
      </w:r>
      <w:proofErr w:type="spellEnd"/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) x 60 + ( </w:t>
      </w:r>
      <w:proofErr w:type="spellStart"/>
      <w:r w:rsidRPr="003415E8">
        <w:rPr>
          <w:rFonts w:ascii="Arial" w:eastAsia="Arial" w:hAnsi="Arial" w:cs="Arial"/>
          <w:sz w:val="24"/>
          <w:szCs w:val="24"/>
          <w:lang w:val="pl"/>
        </w:rPr>
        <w:t>Gof</w:t>
      </w:r>
      <w:proofErr w:type="spellEnd"/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/ </w:t>
      </w:r>
      <w:proofErr w:type="spellStart"/>
      <w:r w:rsidRPr="003415E8">
        <w:rPr>
          <w:rFonts w:ascii="Arial" w:eastAsia="Arial" w:hAnsi="Arial" w:cs="Arial"/>
          <w:sz w:val="24"/>
          <w:szCs w:val="24"/>
          <w:lang w:val="pl"/>
        </w:rPr>
        <w:t>Gmax</w:t>
      </w:r>
      <w:proofErr w:type="spellEnd"/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) x 40 </w:t>
      </w:r>
    </w:p>
    <w:p w14:paraId="1AAE3622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>gdzie:</w:t>
      </w:r>
    </w:p>
    <w:p w14:paraId="285F6A21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415E8">
        <w:rPr>
          <w:rFonts w:ascii="Arial" w:eastAsia="Arial" w:hAnsi="Arial" w:cs="Arial"/>
          <w:sz w:val="24"/>
          <w:szCs w:val="24"/>
          <w:lang w:val="pl"/>
        </w:rPr>
        <w:t>P – liczba punktów przyznanych ofercie;</w:t>
      </w:r>
    </w:p>
    <w:p w14:paraId="6F773B2B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proofErr w:type="spellStart"/>
      <w:r w:rsidRPr="003415E8">
        <w:rPr>
          <w:rFonts w:ascii="Arial" w:eastAsia="Arial" w:hAnsi="Arial" w:cs="Arial"/>
          <w:sz w:val="24"/>
          <w:szCs w:val="24"/>
          <w:lang w:val="pl"/>
        </w:rPr>
        <w:t>Cmin</w:t>
      </w:r>
      <w:proofErr w:type="spellEnd"/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 –  najniższa cena spośród złożonych ofert;</w:t>
      </w:r>
    </w:p>
    <w:p w14:paraId="4C25CFE4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proofErr w:type="spellStart"/>
      <w:r w:rsidRPr="003415E8">
        <w:rPr>
          <w:rFonts w:ascii="Arial" w:eastAsia="Arial" w:hAnsi="Arial" w:cs="Arial"/>
          <w:sz w:val="24"/>
          <w:szCs w:val="24"/>
          <w:lang w:val="pl"/>
        </w:rPr>
        <w:t>Cof</w:t>
      </w:r>
      <w:proofErr w:type="spellEnd"/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– cena oferty badanej;</w:t>
      </w:r>
    </w:p>
    <w:p w14:paraId="61A52DA0" w14:textId="77777777" w:rsidR="003415E8" w:rsidRP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proofErr w:type="spellStart"/>
      <w:r w:rsidRPr="003415E8">
        <w:rPr>
          <w:rFonts w:ascii="Arial" w:eastAsia="Arial" w:hAnsi="Arial" w:cs="Arial"/>
          <w:sz w:val="24"/>
          <w:szCs w:val="24"/>
          <w:lang w:val="pl"/>
        </w:rPr>
        <w:t>Gof</w:t>
      </w:r>
      <w:proofErr w:type="spellEnd"/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– ilość miesięcy gwarancji jaką oferuje wykonawca oferty badanej;</w:t>
      </w:r>
    </w:p>
    <w:p w14:paraId="4BFAF2E1" w14:textId="58569514" w:rsidR="003415E8" w:rsidRDefault="003415E8" w:rsidP="003415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proofErr w:type="spellStart"/>
      <w:r w:rsidRPr="003415E8">
        <w:rPr>
          <w:rFonts w:ascii="Arial" w:eastAsia="Arial" w:hAnsi="Arial" w:cs="Arial"/>
          <w:sz w:val="24"/>
          <w:szCs w:val="24"/>
          <w:lang w:val="pl"/>
        </w:rPr>
        <w:t>Gmax</w:t>
      </w:r>
      <w:proofErr w:type="spellEnd"/>
      <w:r w:rsidRPr="003415E8">
        <w:rPr>
          <w:rFonts w:ascii="Arial" w:eastAsia="Arial" w:hAnsi="Arial" w:cs="Arial"/>
          <w:sz w:val="24"/>
          <w:szCs w:val="24"/>
          <w:lang w:val="pl"/>
        </w:rPr>
        <w:t xml:space="preserve"> –  najwyższa ilość miesięcy gwarancji spośród wszystkich złożonych ofert.</w:t>
      </w:r>
    </w:p>
    <w:p w14:paraId="57FE01F9" w14:textId="1220A29C" w:rsidR="006D7A97" w:rsidRPr="006D7A97" w:rsidRDefault="006D7A97" w:rsidP="00C92C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79B1B143" w14:textId="3A27F8AC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92C00">
        <w:rPr>
          <w:rFonts w:ascii="Arial" w:eastAsia="Arial" w:hAnsi="Arial" w:cs="Arial"/>
          <w:sz w:val="24"/>
          <w:szCs w:val="24"/>
          <w:lang w:val="pl"/>
        </w:rPr>
        <w:t xml:space="preserve">Liczba punktów przyznanych za każde z kryteriów zostanie zaokrąglona do </w:t>
      </w:r>
      <w:r w:rsidR="00B709D6" w:rsidRPr="00C92C00">
        <w:rPr>
          <w:rFonts w:ascii="Arial" w:eastAsia="Arial" w:hAnsi="Arial" w:cs="Arial"/>
          <w:sz w:val="24"/>
          <w:szCs w:val="24"/>
          <w:lang w:val="pl"/>
        </w:rPr>
        <w:t>dwóch miejsc</w:t>
      </w:r>
      <w:r w:rsidRPr="00C92C00">
        <w:rPr>
          <w:rFonts w:ascii="Arial" w:eastAsia="Arial" w:hAnsi="Arial" w:cs="Arial"/>
          <w:sz w:val="24"/>
          <w:szCs w:val="24"/>
          <w:lang w:val="pl"/>
        </w:rPr>
        <w:t xml:space="preserve"> po przecinku. Następnie kryteria zostaną zsumowane, a liczba punktów przyznanych ofercie zostanie zaokrąglona do </w:t>
      </w:r>
      <w:r w:rsidR="00DC6D91" w:rsidRPr="00C92C00">
        <w:rPr>
          <w:rFonts w:ascii="Arial" w:eastAsia="Arial" w:hAnsi="Arial" w:cs="Arial"/>
          <w:sz w:val="24"/>
          <w:szCs w:val="24"/>
          <w:lang w:val="pl"/>
        </w:rPr>
        <w:t>jednego</w:t>
      </w:r>
      <w:r w:rsidR="00B709D6" w:rsidRPr="00C92C00">
        <w:rPr>
          <w:rFonts w:ascii="Arial" w:eastAsia="Arial" w:hAnsi="Arial" w:cs="Arial"/>
          <w:sz w:val="24"/>
          <w:szCs w:val="24"/>
          <w:lang w:val="pl"/>
        </w:rPr>
        <w:t xml:space="preserve"> miejsca po przecinku</w:t>
      </w:r>
      <w:r w:rsidR="00900EBC">
        <w:rPr>
          <w:rFonts w:ascii="Arial" w:eastAsia="Arial" w:hAnsi="Arial" w:cs="Arial"/>
          <w:sz w:val="24"/>
          <w:szCs w:val="24"/>
          <w:lang w:val="pl"/>
        </w:rPr>
        <w:t>.</w:t>
      </w:r>
    </w:p>
    <w:p w14:paraId="30EA4BDB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276CD56B" w14:textId="77777777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6D7A97">
        <w:rPr>
          <w:rFonts w:ascii="Arial" w:eastAsia="Arial" w:hAnsi="Arial" w:cs="Arial"/>
          <w:sz w:val="24"/>
          <w:szCs w:val="24"/>
          <w:lang w:val="pl"/>
        </w:rPr>
        <w:t>Niezwłocznie po wyborze najkorzystniejszej oferty Zamawiający jednocześnie zawiadomi Wykonawców, którzy złożyli oferty, zgodnie z art. 253 ustawy PZP.</w:t>
      </w:r>
    </w:p>
    <w:p w14:paraId="16230959" w14:textId="3D1FAFD6" w:rsidR="006D7A97" w:rsidRPr="006D7A97" w:rsidRDefault="006D7A97" w:rsidP="006D7A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sz w:val="24"/>
          <w:szCs w:val="24"/>
          <w:lang w:val="pl"/>
        </w:rPr>
      </w:pPr>
    </w:p>
    <w:p w14:paraId="2B11C02F" w14:textId="77777777" w:rsidR="003822AE" w:rsidRPr="003822AE" w:rsidRDefault="003822AE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822AE">
        <w:rPr>
          <w:rFonts w:ascii="Arial" w:hAnsi="Arial" w:cs="Arial"/>
          <w:b/>
          <w:sz w:val="24"/>
          <w:szCs w:val="24"/>
        </w:rPr>
        <w:t>Wymagania dotyczące zabezpieczenia należytego wykonania umowy</w:t>
      </w:r>
    </w:p>
    <w:p w14:paraId="0BF589CF" w14:textId="77777777" w:rsidR="00557C53" w:rsidRPr="00DC00AD" w:rsidRDefault="00557C53" w:rsidP="00DC00AD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DC00AD">
        <w:rPr>
          <w:rFonts w:ascii="Arial" w:eastAsia="Arial" w:hAnsi="Arial" w:cs="Arial"/>
          <w:sz w:val="24"/>
          <w:szCs w:val="24"/>
          <w:lang w:val="pl"/>
        </w:rPr>
        <w:t>Zamawiający wymaga wniesienia zabezpieczenia należytego wykonania umowy.</w:t>
      </w:r>
    </w:p>
    <w:p w14:paraId="65B482D8" w14:textId="2D23D7BD" w:rsidR="00557C53" w:rsidRPr="00DC00AD" w:rsidRDefault="00557C53" w:rsidP="00DC00AD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DC00AD">
        <w:rPr>
          <w:rFonts w:ascii="Arial" w:eastAsia="Arial" w:hAnsi="Arial" w:cs="Arial"/>
          <w:sz w:val="24"/>
          <w:szCs w:val="24"/>
          <w:lang w:val="pl"/>
        </w:rPr>
        <w:t xml:space="preserve">Wykonawca zobowiązany jest najpóźniej w dniu podpisania umowy do wniesienia zabezpieczenia należytego wykonania umowy w wysokości 5% maksymalnej wartości nominalnej umowy (zaokrąglonej w dół do pełnych </w:t>
      </w:r>
      <w:r w:rsidRPr="00DC00AD">
        <w:rPr>
          <w:rFonts w:ascii="Arial" w:eastAsia="Arial" w:hAnsi="Arial" w:cs="Arial"/>
          <w:sz w:val="24"/>
          <w:szCs w:val="24"/>
          <w:lang w:val="pl"/>
        </w:rPr>
        <w:lastRenderedPageBreak/>
        <w:t xml:space="preserve">złotych). Zabezpieczenie może być wnoszone według wyboru Wykonawcy </w:t>
      </w:r>
      <w:r w:rsidR="00FC28F8">
        <w:rPr>
          <w:rFonts w:ascii="Arial" w:eastAsia="Arial" w:hAnsi="Arial" w:cs="Arial"/>
          <w:sz w:val="24"/>
          <w:szCs w:val="24"/>
          <w:lang w:val="pl"/>
        </w:rPr>
        <w:br/>
      </w:r>
      <w:r w:rsidRPr="00DC00AD">
        <w:rPr>
          <w:rFonts w:ascii="Arial" w:eastAsia="Arial" w:hAnsi="Arial" w:cs="Arial"/>
          <w:sz w:val="24"/>
          <w:szCs w:val="24"/>
          <w:lang w:val="pl"/>
        </w:rPr>
        <w:t>w jednej lub w kilku formach zgodnie z art. 450 ust</w:t>
      </w:r>
      <w:r w:rsidR="00983BCD">
        <w:rPr>
          <w:rFonts w:ascii="Arial" w:eastAsia="Arial" w:hAnsi="Arial" w:cs="Arial"/>
          <w:sz w:val="24"/>
          <w:szCs w:val="24"/>
          <w:lang w:val="pl"/>
        </w:rPr>
        <w:t>.</w:t>
      </w:r>
      <w:r w:rsidRPr="00DC00AD">
        <w:rPr>
          <w:rFonts w:ascii="Arial" w:eastAsia="Arial" w:hAnsi="Arial" w:cs="Arial"/>
          <w:sz w:val="24"/>
          <w:szCs w:val="24"/>
          <w:lang w:val="pl"/>
        </w:rPr>
        <w:t xml:space="preserve"> 1 ustawy</w:t>
      </w:r>
      <w:r w:rsidR="00A32344" w:rsidRPr="00DC00AD">
        <w:rPr>
          <w:rFonts w:ascii="Arial" w:eastAsia="Arial" w:hAnsi="Arial" w:cs="Arial"/>
          <w:sz w:val="24"/>
          <w:szCs w:val="24"/>
          <w:lang w:val="pl"/>
        </w:rPr>
        <w:t xml:space="preserve"> PZP</w:t>
      </w:r>
      <w:r w:rsidRPr="00DC00AD">
        <w:rPr>
          <w:rFonts w:ascii="Arial" w:eastAsia="Arial" w:hAnsi="Arial" w:cs="Arial"/>
          <w:sz w:val="24"/>
          <w:szCs w:val="24"/>
          <w:lang w:val="pl"/>
        </w:rPr>
        <w:t>.</w:t>
      </w:r>
    </w:p>
    <w:p w14:paraId="4F617D29" w14:textId="4522FD2B" w:rsidR="00557C53" w:rsidRPr="00DC00AD" w:rsidRDefault="00557C53" w:rsidP="00DC00AD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DC00AD">
        <w:rPr>
          <w:rFonts w:ascii="Arial" w:eastAsia="Arial" w:hAnsi="Arial" w:cs="Arial"/>
          <w:sz w:val="24"/>
          <w:szCs w:val="24"/>
          <w:lang w:val="pl"/>
        </w:rPr>
        <w:t xml:space="preserve">Zamawiający nie wyraża zgody na wniesienie zabezpieczenia w formach określonych art. </w:t>
      </w:r>
      <w:r w:rsidR="00A32344" w:rsidRPr="00DC00AD">
        <w:rPr>
          <w:rFonts w:ascii="Arial" w:eastAsia="Arial" w:hAnsi="Arial" w:cs="Arial"/>
          <w:sz w:val="24"/>
          <w:szCs w:val="24"/>
          <w:lang w:val="pl"/>
        </w:rPr>
        <w:t>450</w:t>
      </w:r>
      <w:r w:rsidRPr="00DC00AD">
        <w:rPr>
          <w:rFonts w:ascii="Arial" w:eastAsia="Arial" w:hAnsi="Arial" w:cs="Arial"/>
          <w:sz w:val="24"/>
          <w:szCs w:val="24"/>
          <w:lang w:val="pl"/>
        </w:rPr>
        <w:t xml:space="preserve"> ust. 2 ustawy</w:t>
      </w:r>
      <w:r w:rsidR="00A32344" w:rsidRPr="00DC00AD">
        <w:rPr>
          <w:rFonts w:ascii="Arial" w:eastAsia="Arial" w:hAnsi="Arial" w:cs="Arial"/>
          <w:sz w:val="24"/>
          <w:szCs w:val="24"/>
          <w:lang w:val="pl"/>
        </w:rPr>
        <w:t xml:space="preserve"> PZP</w:t>
      </w:r>
      <w:r w:rsidRPr="00DC00AD">
        <w:rPr>
          <w:rFonts w:ascii="Arial" w:eastAsia="Arial" w:hAnsi="Arial" w:cs="Arial"/>
          <w:sz w:val="24"/>
          <w:szCs w:val="24"/>
          <w:lang w:val="pl"/>
        </w:rPr>
        <w:t xml:space="preserve">. </w:t>
      </w:r>
    </w:p>
    <w:p w14:paraId="6A0B75F8" w14:textId="77777777" w:rsidR="00557C53" w:rsidRPr="00DC00AD" w:rsidRDefault="00557C53" w:rsidP="00DC00AD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DC00AD">
        <w:rPr>
          <w:rFonts w:ascii="Arial" w:eastAsia="Arial" w:hAnsi="Arial" w:cs="Arial"/>
          <w:sz w:val="24"/>
          <w:szCs w:val="24"/>
          <w:lang w:val="pl"/>
        </w:rPr>
        <w:t>Zabezpieczenie wniesione w pieniądzu należy wpłacić przelewem na rachunek:</w:t>
      </w:r>
    </w:p>
    <w:p w14:paraId="54B99065" w14:textId="77777777" w:rsidR="00557C53" w:rsidRPr="00DC00AD" w:rsidRDefault="00557C53" w:rsidP="00DC00A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DC00AD">
        <w:rPr>
          <w:rFonts w:ascii="Arial" w:eastAsia="Arial" w:hAnsi="Arial" w:cs="Arial"/>
          <w:sz w:val="24"/>
          <w:szCs w:val="24"/>
          <w:lang w:val="pl"/>
        </w:rPr>
        <w:t>NBP oddział Opole nr rachunku 81 1010 1401 0010 2313 9120 1000 z adnotacją:</w:t>
      </w:r>
    </w:p>
    <w:p w14:paraId="65C44D91" w14:textId="3455A67E" w:rsidR="003F1C23" w:rsidRPr="00DC00AD" w:rsidRDefault="00557C53" w:rsidP="00DC00A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DC00AD">
        <w:rPr>
          <w:rFonts w:ascii="Arial" w:eastAsia="Arial" w:hAnsi="Arial" w:cs="Arial"/>
          <w:sz w:val="24"/>
          <w:szCs w:val="24"/>
          <w:lang w:val="pl"/>
        </w:rPr>
        <w:t xml:space="preserve">„zabezpieczenie umowy, nr sprawy </w:t>
      </w:r>
      <w:r w:rsidR="006D7A97">
        <w:rPr>
          <w:rFonts w:ascii="Arial" w:eastAsia="Arial" w:hAnsi="Arial" w:cs="Arial"/>
          <w:sz w:val="24"/>
          <w:szCs w:val="24"/>
          <w:lang w:val="pl"/>
        </w:rPr>
        <w:t>1</w:t>
      </w:r>
      <w:r w:rsidRPr="00DC00AD">
        <w:rPr>
          <w:rFonts w:ascii="Arial" w:eastAsia="Arial" w:hAnsi="Arial" w:cs="Arial"/>
          <w:sz w:val="24"/>
          <w:szCs w:val="24"/>
          <w:lang w:val="pl"/>
        </w:rPr>
        <w:t>/</w:t>
      </w:r>
      <w:r w:rsidR="006D7A97">
        <w:rPr>
          <w:rFonts w:ascii="Arial" w:eastAsia="Arial" w:hAnsi="Arial" w:cs="Arial"/>
          <w:sz w:val="24"/>
          <w:szCs w:val="24"/>
          <w:lang w:val="pl"/>
        </w:rPr>
        <w:t>MPS</w:t>
      </w:r>
      <w:r w:rsidRPr="00DC00AD">
        <w:rPr>
          <w:rFonts w:ascii="Arial" w:eastAsia="Arial" w:hAnsi="Arial" w:cs="Arial"/>
          <w:sz w:val="24"/>
          <w:szCs w:val="24"/>
          <w:lang w:val="pl"/>
        </w:rPr>
        <w:t>/202</w:t>
      </w:r>
      <w:r w:rsidR="009E591B">
        <w:rPr>
          <w:rFonts w:ascii="Arial" w:eastAsia="Arial" w:hAnsi="Arial" w:cs="Arial"/>
          <w:sz w:val="24"/>
          <w:szCs w:val="24"/>
          <w:lang w:val="pl"/>
        </w:rPr>
        <w:t>2</w:t>
      </w:r>
      <w:r w:rsidR="00A32344" w:rsidRPr="00DC00AD">
        <w:rPr>
          <w:rFonts w:ascii="Arial" w:eastAsia="Arial" w:hAnsi="Arial" w:cs="Arial"/>
          <w:sz w:val="24"/>
          <w:szCs w:val="24"/>
          <w:lang w:val="pl"/>
        </w:rPr>
        <w:t xml:space="preserve"> zadanie nr ...</w:t>
      </w:r>
      <w:r w:rsidRPr="00DC00AD">
        <w:rPr>
          <w:rFonts w:ascii="Arial" w:eastAsia="Arial" w:hAnsi="Arial" w:cs="Arial"/>
          <w:sz w:val="24"/>
          <w:szCs w:val="24"/>
          <w:lang w:val="pl"/>
        </w:rPr>
        <w:t>”.</w:t>
      </w:r>
    </w:p>
    <w:p w14:paraId="268D11F1" w14:textId="6F103CAB" w:rsidR="00AE7FDC" w:rsidRDefault="00AE7FDC" w:rsidP="00EB5AC3">
      <w:pPr>
        <w:spacing w:after="0"/>
        <w:rPr>
          <w:rFonts w:ascii="Arial" w:hAnsi="Arial" w:cs="Arial"/>
          <w:b/>
          <w:sz w:val="24"/>
          <w:szCs w:val="24"/>
        </w:rPr>
      </w:pPr>
    </w:p>
    <w:p w14:paraId="46B8FCE8" w14:textId="3014BC6B" w:rsidR="003822AE" w:rsidRPr="003822AE" w:rsidRDefault="003822AE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822AE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 w sprawie zamówienia publicznego:</w:t>
      </w:r>
    </w:p>
    <w:p w14:paraId="287542F3" w14:textId="7DC58E74" w:rsidR="003822AE" w:rsidRPr="003822AE" w:rsidRDefault="003822AE" w:rsidP="00DC00AD">
      <w:pPr>
        <w:numPr>
          <w:ilvl w:val="0"/>
          <w:numId w:val="32"/>
        </w:numPr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3822AE">
        <w:rPr>
          <w:rFonts w:ascii="Arial" w:hAnsi="Arial" w:cs="Arial"/>
          <w:sz w:val="24"/>
          <w:szCs w:val="24"/>
        </w:rPr>
        <w:t xml:space="preserve">Umowa zostanie zawarta w terminie zgodnym z art. </w:t>
      </w:r>
      <w:r w:rsidR="00604D62">
        <w:rPr>
          <w:rFonts w:ascii="Arial" w:hAnsi="Arial" w:cs="Arial"/>
          <w:sz w:val="24"/>
          <w:szCs w:val="24"/>
        </w:rPr>
        <w:t>264</w:t>
      </w:r>
      <w:r w:rsidRPr="003822AE">
        <w:rPr>
          <w:rFonts w:ascii="Arial" w:hAnsi="Arial" w:cs="Arial"/>
          <w:sz w:val="24"/>
          <w:szCs w:val="24"/>
        </w:rPr>
        <w:t xml:space="preserve"> ustawy</w:t>
      </w:r>
      <w:r w:rsidR="001E7B71">
        <w:rPr>
          <w:rFonts w:ascii="Arial" w:hAnsi="Arial" w:cs="Arial"/>
          <w:sz w:val="24"/>
          <w:szCs w:val="24"/>
        </w:rPr>
        <w:t xml:space="preserve"> PZP</w:t>
      </w:r>
      <w:r w:rsidRPr="003822AE">
        <w:rPr>
          <w:rFonts w:ascii="Arial" w:hAnsi="Arial" w:cs="Arial"/>
          <w:sz w:val="24"/>
          <w:szCs w:val="24"/>
        </w:rPr>
        <w:t>.</w:t>
      </w:r>
    </w:p>
    <w:p w14:paraId="35962C96" w14:textId="029FB279" w:rsidR="003822AE" w:rsidRPr="00604D62" w:rsidRDefault="003822AE" w:rsidP="00DC00AD">
      <w:pPr>
        <w:numPr>
          <w:ilvl w:val="0"/>
          <w:numId w:val="32"/>
        </w:numPr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3822AE">
        <w:rPr>
          <w:rFonts w:ascii="Arial" w:hAnsi="Arial" w:cs="Arial"/>
          <w:spacing w:val="-2"/>
          <w:sz w:val="24"/>
          <w:szCs w:val="24"/>
        </w:rPr>
        <w:t>Zamawiający dopuszcza możliwość korespondencyjnego zawarcia (podpisania) umowy. W takim wypadku pierwszy podpisuje umowę Wykonawca a za datę zawarcia umowy przyjmuje się dzień podpisania umowy przez Zamawiającego.</w:t>
      </w:r>
    </w:p>
    <w:p w14:paraId="438E8CD8" w14:textId="4B51A384" w:rsidR="00604D62" w:rsidRPr="00604D62" w:rsidRDefault="00604D62" w:rsidP="00DC00AD">
      <w:pPr>
        <w:numPr>
          <w:ilvl w:val="0"/>
          <w:numId w:val="32"/>
        </w:numPr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604D62">
        <w:rPr>
          <w:rFonts w:ascii="Arial" w:hAnsi="Arial" w:cs="Arial"/>
          <w:sz w:val="24"/>
          <w:szCs w:val="24"/>
        </w:rPr>
        <w:t>Wykonawca zobowiązany jest najpóźniej w dniu podpisania umowy do wniesienia zabezpieczenia należytego wykonania umowy.</w:t>
      </w:r>
    </w:p>
    <w:p w14:paraId="5E1D1873" w14:textId="5CF3DDC7" w:rsidR="00BD4FF0" w:rsidRPr="00CE1476" w:rsidRDefault="003822AE" w:rsidP="00CE1476">
      <w:pPr>
        <w:numPr>
          <w:ilvl w:val="0"/>
          <w:numId w:val="32"/>
        </w:numPr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931379">
        <w:rPr>
          <w:rFonts w:ascii="Arial" w:hAnsi="Arial" w:cs="Arial"/>
          <w:sz w:val="24"/>
          <w:szCs w:val="24"/>
        </w:rPr>
        <w:t xml:space="preserve">Wykonawca przed zawarciem umowy (udzieleniem zamówienia publicznego) złoży Zamawiającemu Wykaz osób zatrudnionych na podstawie umowy </w:t>
      </w:r>
      <w:r w:rsidR="00931379" w:rsidRPr="00931379">
        <w:rPr>
          <w:rFonts w:ascii="Arial" w:hAnsi="Arial" w:cs="Arial"/>
          <w:sz w:val="24"/>
          <w:szCs w:val="24"/>
        </w:rPr>
        <w:br/>
      </w:r>
      <w:r w:rsidRPr="00931379">
        <w:rPr>
          <w:rFonts w:ascii="Arial" w:hAnsi="Arial" w:cs="Arial"/>
          <w:sz w:val="24"/>
          <w:szCs w:val="24"/>
        </w:rPr>
        <w:t>o pracę skierowanych do realizacji zamówienia publicznego (</w:t>
      </w:r>
      <w:r w:rsidRPr="00FC4E61">
        <w:rPr>
          <w:rFonts w:ascii="Arial" w:hAnsi="Arial" w:cs="Arial"/>
          <w:sz w:val="24"/>
          <w:szCs w:val="24"/>
        </w:rPr>
        <w:t xml:space="preserve">załącznik nr </w:t>
      </w:r>
      <w:r w:rsidR="00947C23">
        <w:rPr>
          <w:rFonts w:ascii="Arial" w:hAnsi="Arial" w:cs="Arial"/>
          <w:sz w:val="24"/>
          <w:szCs w:val="24"/>
        </w:rPr>
        <w:t>1</w:t>
      </w:r>
      <w:r w:rsidR="00E04BB5">
        <w:rPr>
          <w:rFonts w:ascii="Arial" w:hAnsi="Arial" w:cs="Arial"/>
          <w:sz w:val="24"/>
          <w:szCs w:val="24"/>
        </w:rPr>
        <w:t>2</w:t>
      </w:r>
      <w:r w:rsidR="00153466" w:rsidRPr="00931379">
        <w:rPr>
          <w:rFonts w:ascii="Arial" w:hAnsi="Arial" w:cs="Arial"/>
          <w:sz w:val="24"/>
          <w:szCs w:val="24"/>
        </w:rPr>
        <w:t xml:space="preserve"> do S</w:t>
      </w:r>
      <w:r w:rsidRPr="00931379">
        <w:rPr>
          <w:rFonts w:ascii="Arial" w:hAnsi="Arial" w:cs="Arial"/>
          <w:sz w:val="24"/>
          <w:szCs w:val="24"/>
        </w:rPr>
        <w:t>WZ).</w:t>
      </w:r>
      <w:r w:rsidR="00931379">
        <w:rPr>
          <w:rFonts w:ascii="Arial" w:hAnsi="Arial" w:cs="Arial"/>
          <w:sz w:val="24"/>
          <w:szCs w:val="24"/>
        </w:rPr>
        <w:t xml:space="preserve"> </w:t>
      </w:r>
      <w:r w:rsidRPr="00931379">
        <w:rPr>
          <w:rFonts w:ascii="Arial" w:hAnsi="Arial" w:cs="Arial"/>
          <w:sz w:val="24"/>
          <w:szCs w:val="24"/>
        </w:rPr>
        <w:t xml:space="preserve">Wykaz osób - powinien zawierać  imiona i nazwiska, formę zatrudnienia, rodzaj umowy o pracę, okres na jaki została zawarta oraz rodzaj czynności, które będą wykonywane. Wymóg ten dotyczy osób, które będą wykonywać czynności bezpośrednio </w:t>
      </w:r>
      <w:r w:rsidR="001E7B71" w:rsidRPr="00931379">
        <w:rPr>
          <w:rFonts w:ascii="Arial" w:hAnsi="Arial" w:cs="Arial"/>
          <w:sz w:val="24"/>
          <w:szCs w:val="24"/>
        </w:rPr>
        <w:t>związane z</w:t>
      </w:r>
      <w:r w:rsidRPr="00931379">
        <w:rPr>
          <w:rFonts w:ascii="Arial" w:hAnsi="Arial" w:cs="Arial"/>
          <w:sz w:val="24"/>
          <w:szCs w:val="24"/>
        </w:rPr>
        <w:t xml:space="preserve"> realizacją przedmiotu umowy.</w:t>
      </w:r>
    </w:p>
    <w:p w14:paraId="5F15BA0B" w14:textId="4353CB79" w:rsidR="00F82CBD" w:rsidRDefault="00F82CBD" w:rsidP="00EB5AC3">
      <w:pPr>
        <w:spacing w:after="0"/>
        <w:rPr>
          <w:rFonts w:ascii="Arial" w:hAnsi="Arial" w:cs="Arial"/>
          <w:b/>
          <w:sz w:val="24"/>
          <w:szCs w:val="24"/>
        </w:rPr>
      </w:pPr>
    </w:p>
    <w:p w14:paraId="742B4A51" w14:textId="55880ADE" w:rsidR="0011270F" w:rsidRPr="00FE0A90" w:rsidRDefault="0011270F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E0A90">
        <w:rPr>
          <w:rFonts w:ascii="Arial" w:hAnsi="Arial" w:cs="Arial"/>
          <w:b/>
          <w:sz w:val="24"/>
          <w:szCs w:val="24"/>
        </w:rPr>
        <w:t xml:space="preserve">Pouczenie o środkach ochrony prawnej przysługujących Wykonawcy </w:t>
      </w:r>
      <w:r w:rsidR="00931379">
        <w:rPr>
          <w:rFonts w:ascii="Arial" w:hAnsi="Arial" w:cs="Arial"/>
          <w:b/>
          <w:sz w:val="24"/>
          <w:szCs w:val="24"/>
        </w:rPr>
        <w:br/>
      </w:r>
      <w:r w:rsidRPr="00FE0A90">
        <w:rPr>
          <w:rFonts w:ascii="Arial" w:hAnsi="Arial" w:cs="Arial"/>
          <w:b/>
          <w:sz w:val="24"/>
          <w:szCs w:val="24"/>
        </w:rPr>
        <w:t>w toku postępowania o udzielenie zamówienia:</w:t>
      </w:r>
    </w:p>
    <w:p w14:paraId="5E95CF34" w14:textId="54D1BC3C" w:rsidR="00FE0A90" w:rsidRPr="00FE0A90" w:rsidRDefault="00FE0A90" w:rsidP="00DC00AD">
      <w:pPr>
        <w:numPr>
          <w:ilvl w:val="0"/>
          <w:numId w:val="3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 xml:space="preserve">Środki ochrony prawnej </w:t>
      </w:r>
      <w:r>
        <w:rPr>
          <w:rFonts w:ascii="Arial" w:hAnsi="Arial" w:cs="Arial"/>
          <w:sz w:val="24"/>
          <w:szCs w:val="24"/>
          <w:lang w:eastAsia="zh-CN"/>
        </w:rPr>
        <w:t>przysługują wykonawcy</w:t>
      </w:r>
      <w:r w:rsidRPr="00FE0A90">
        <w:rPr>
          <w:rFonts w:ascii="Arial" w:hAnsi="Arial" w:cs="Arial"/>
          <w:sz w:val="24"/>
          <w:szCs w:val="24"/>
          <w:lang w:eastAsia="zh-CN"/>
        </w:rPr>
        <w:t xml:space="preserve"> jeżeli ma lub miał interes </w:t>
      </w:r>
      <w:r w:rsidR="00931379">
        <w:rPr>
          <w:rFonts w:ascii="Arial" w:hAnsi="Arial" w:cs="Arial"/>
          <w:sz w:val="24"/>
          <w:szCs w:val="24"/>
          <w:lang w:eastAsia="zh-CN"/>
        </w:rPr>
        <w:br/>
      </w:r>
      <w:r w:rsidRPr="00FE0A90">
        <w:rPr>
          <w:rFonts w:ascii="Arial" w:hAnsi="Arial" w:cs="Arial"/>
          <w:sz w:val="24"/>
          <w:szCs w:val="24"/>
          <w:lang w:eastAsia="zh-CN"/>
        </w:rPr>
        <w:t>w uzyskaniu zamówienia oraz poniósł lub może ponieść szkodę w wyniku naruszenia przez zamawiającego przepisów ustawy PZP</w:t>
      </w:r>
      <w:r>
        <w:rPr>
          <w:rFonts w:ascii="Arial" w:hAnsi="Arial" w:cs="Arial"/>
          <w:sz w:val="24"/>
          <w:szCs w:val="24"/>
          <w:lang w:eastAsia="zh-CN"/>
        </w:rPr>
        <w:t>.</w:t>
      </w:r>
      <w:r w:rsidRPr="00FE0A90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343ADF60" w14:textId="5998FEC7" w:rsidR="00FE0A90" w:rsidRPr="00FE0A90" w:rsidRDefault="00FE0A90" w:rsidP="00DC00AD">
      <w:pPr>
        <w:numPr>
          <w:ilvl w:val="0"/>
          <w:numId w:val="3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 xml:space="preserve">Środki ochrony prawnej wobec ogłoszenia wszczynającego postępowanie </w:t>
      </w:r>
      <w:r w:rsidR="00931379">
        <w:rPr>
          <w:rFonts w:ascii="Arial" w:hAnsi="Arial" w:cs="Arial"/>
          <w:sz w:val="24"/>
          <w:szCs w:val="24"/>
          <w:lang w:eastAsia="zh-CN"/>
        </w:rPr>
        <w:br/>
      </w:r>
      <w:r w:rsidRPr="00FE0A90">
        <w:rPr>
          <w:rFonts w:ascii="Arial" w:hAnsi="Arial" w:cs="Arial"/>
          <w:sz w:val="24"/>
          <w:szCs w:val="24"/>
          <w:lang w:eastAsia="zh-CN"/>
        </w:rPr>
        <w:t>o udzielenie zamówienia oraz dokumentów zamówienia przysługują również organizacjom wpisanym na listę, o której mowa w art. 469 pkt 15 PZP oraz Rzecznikowi Małych i Średnich Przedsiębiorców.</w:t>
      </w:r>
    </w:p>
    <w:p w14:paraId="5198256A" w14:textId="77777777" w:rsidR="00FE0A90" w:rsidRPr="00FE0A90" w:rsidRDefault="00FE0A90" w:rsidP="00DC00AD">
      <w:pPr>
        <w:numPr>
          <w:ilvl w:val="0"/>
          <w:numId w:val="33"/>
        </w:numPr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>Odwołanie przysługuje na:</w:t>
      </w:r>
    </w:p>
    <w:p w14:paraId="54E02E8B" w14:textId="3E9861D8" w:rsidR="00FE0A90" w:rsidRPr="00FE0A90" w:rsidRDefault="00FE0A90" w:rsidP="00DC00AD">
      <w:pPr>
        <w:numPr>
          <w:ilvl w:val="0"/>
          <w:numId w:val="2"/>
        </w:numPr>
        <w:autoSpaceDE w:val="0"/>
        <w:autoSpaceDN w:val="0"/>
        <w:spacing w:after="0"/>
        <w:ind w:left="993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 xml:space="preserve">niezgodną z przepisami ustawy czynność Zamawiającego, podjętą </w:t>
      </w:r>
      <w:r w:rsidR="00931379">
        <w:rPr>
          <w:rFonts w:ascii="Arial" w:hAnsi="Arial" w:cs="Arial"/>
          <w:sz w:val="24"/>
          <w:szCs w:val="24"/>
          <w:lang w:eastAsia="zh-CN"/>
        </w:rPr>
        <w:br/>
      </w:r>
      <w:r w:rsidRPr="00FE0A90">
        <w:rPr>
          <w:rFonts w:ascii="Arial" w:hAnsi="Arial" w:cs="Arial"/>
          <w:sz w:val="24"/>
          <w:szCs w:val="24"/>
          <w:lang w:eastAsia="zh-CN"/>
        </w:rPr>
        <w:t>w postępowaniu o udzielenie zamówienia, w tym na projektowane postanowienie umowy;</w:t>
      </w:r>
    </w:p>
    <w:p w14:paraId="37667EEF" w14:textId="789B7851" w:rsidR="00FE0A90" w:rsidRPr="00FE0A90" w:rsidRDefault="00FE0A90" w:rsidP="00DC00AD">
      <w:pPr>
        <w:numPr>
          <w:ilvl w:val="0"/>
          <w:numId w:val="2"/>
        </w:numPr>
        <w:autoSpaceDE w:val="0"/>
        <w:autoSpaceDN w:val="0"/>
        <w:spacing w:after="0"/>
        <w:ind w:left="993" w:hanging="284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>zaniechanie czynności w postępowaniu o udzielenie zamówienia do której zamawiający był</w:t>
      </w:r>
      <w:r>
        <w:rPr>
          <w:rFonts w:ascii="Arial" w:hAnsi="Arial" w:cs="Arial"/>
          <w:sz w:val="24"/>
          <w:szCs w:val="24"/>
          <w:lang w:eastAsia="zh-CN"/>
        </w:rPr>
        <w:t xml:space="preserve"> obowiązany na podstawie ustawy.</w:t>
      </w:r>
    </w:p>
    <w:p w14:paraId="72207B00" w14:textId="2BE001BD" w:rsidR="00FE0A90" w:rsidRDefault="00FE0A90" w:rsidP="00DC00AD">
      <w:pPr>
        <w:numPr>
          <w:ilvl w:val="0"/>
          <w:numId w:val="33"/>
        </w:numPr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33FDBE0" w14:textId="77777777" w:rsidR="003653DC" w:rsidRPr="003653DC" w:rsidRDefault="003653DC" w:rsidP="00DC00AD">
      <w:pPr>
        <w:numPr>
          <w:ilvl w:val="0"/>
          <w:numId w:val="33"/>
        </w:numPr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3653DC">
        <w:rPr>
          <w:rFonts w:ascii="Arial" w:hAnsi="Arial" w:cs="Arial"/>
          <w:sz w:val="24"/>
          <w:szCs w:val="24"/>
          <w:lang w:eastAsia="zh-CN"/>
        </w:rP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03E2FC64" w14:textId="77777777" w:rsidR="003653DC" w:rsidRPr="003653DC" w:rsidRDefault="003653DC" w:rsidP="00DC00AD">
      <w:pPr>
        <w:numPr>
          <w:ilvl w:val="0"/>
          <w:numId w:val="33"/>
        </w:numPr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3653DC">
        <w:rPr>
          <w:rFonts w:ascii="Arial" w:hAnsi="Arial" w:cs="Arial"/>
          <w:sz w:val="24"/>
          <w:szCs w:val="24"/>
          <w:lang w:eastAsia="zh-CN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5F93DE7" w14:textId="6614D957" w:rsidR="003653DC" w:rsidRDefault="003653DC" w:rsidP="00DC00AD">
      <w:pPr>
        <w:numPr>
          <w:ilvl w:val="0"/>
          <w:numId w:val="33"/>
        </w:numPr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3653DC">
        <w:rPr>
          <w:rFonts w:ascii="Arial" w:hAnsi="Arial" w:cs="Arial"/>
          <w:sz w:val="24"/>
          <w:szCs w:val="24"/>
          <w:lang w:eastAsia="zh-CN"/>
        </w:rPr>
        <w:t>Skargę wnosi się do Sądu Okręgowego w Warszawie - sądu zamówień publicznych, zwanego dalej "sądem zamówień publicznych".</w:t>
      </w:r>
    </w:p>
    <w:p w14:paraId="48E2DB83" w14:textId="77777777" w:rsidR="00677EAC" w:rsidRDefault="00677EAC" w:rsidP="00EB5AC3">
      <w:pPr>
        <w:autoSpaceDE w:val="0"/>
        <w:autoSpaceDN w:val="0"/>
        <w:spacing w:after="0"/>
        <w:ind w:left="852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AA80CA2" w14:textId="77777777" w:rsidR="00C7758A" w:rsidRPr="00C7758A" w:rsidRDefault="00C7758A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7758A">
        <w:rPr>
          <w:rFonts w:ascii="Arial" w:hAnsi="Arial" w:cs="Arial"/>
          <w:b/>
          <w:sz w:val="24"/>
          <w:szCs w:val="24"/>
        </w:rPr>
        <w:t>Zalecenia Zamawiającego</w:t>
      </w:r>
    </w:p>
    <w:p w14:paraId="2BF98B4E" w14:textId="1B1B39BF" w:rsidR="00C7758A" w:rsidRPr="00C7758A" w:rsidRDefault="00C7758A" w:rsidP="00DC00AD">
      <w:pPr>
        <w:numPr>
          <w:ilvl w:val="0"/>
          <w:numId w:val="34"/>
        </w:numPr>
        <w:spacing w:after="0"/>
        <w:ind w:left="567" w:hanging="425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Rozszerzenia plików wykorzystywanych przez Wykonawców powinny być</w:t>
      </w:r>
      <w:r w:rsidR="0095787F">
        <w:rPr>
          <w:rFonts w:ascii="Arial" w:eastAsia="Arial" w:hAnsi="Arial" w:cs="Arial"/>
          <w:sz w:val="24"/>
          <w:szCs w:val="24"/>
          <w:lang w:val="pl"/>
        </w:rPr>
        <w:t xml:space="preserve"> zgodne z Załącznikiem nr </w:t>
      </w:r>
      <w:r w:rsidR="00947C23">
        <w:rPr>
          <w:rFonts w:ascii="Arial" w:eastAsia="Arial" w:hAnsi="Arial" w:cs="Arial"/>
          <w:sz w:val="24"/>
          <w:szCs w:val="24"/>
          <w:lang w:val="pl"/>
        </w:rPr>
        <w:t>2</w:t>
      </w:r>
      <w:r w:rsidR="0095787F">
        <w:rPr>
          <w:rFonts w:ascii="Arial" w:eastAsia="Arial" w:hAnsi="Arial" w:cs="Arial"/>
          <w:sz w:val="24"/>
          <w:szCs w:val="24"/>
          <w:lang w:val="pl"/>
        </w:rPr>
        <w:t xml:space="preserve"> do </w:t>
      </w: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Rozporządzenia Rady Ministrów </w:t>
      </w:r>
      <w:r w:rsidR="0095787F" w:rsidRPr="0095787F">
        <w:rPr>
          <w:rFonts w:ascii="Arial" w:hAnsi="Arial" w:cs="Arial"/>
          <w:sz w:val="24"/>
          <w:szCs w:val="24"/>
        </w:rPr>
        <w:t>z dnia 12 kwietnia 2012 r.</w:t>
      </w:r>
      <w:r w:rsidR="0095787F">
        <w:t xml:space="preserve"> </w:t>
      </w: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w </w:t>
      </w:r>
      <w:r w:rsidR="00123B8A">
        <w:rPr>
          <w:rFonts w:ascii="Arial" w:eastAsia="Arial" w:hAnsi="Arial" w:cs="Arial"/>
          <w:sz w:val="24"/>
          <w:szCs w:val="24"/>
          <w:lang w:val="pl"/>
        </w:rPr>
        <w:t xml:space="preserve">sprawie </w:t>
      </w:r>
      <w:r w:rsidR="0095787F" w:rsidRPr="0095787F">
        <w:rPr>
          <w:rFonts w:ascii="Arial" w:eastAsia="Arial" w:hAnsi="Arial" w:cs="Arial"/>
          <w:sz w:val="24"/>
          <w:szCs w:val="24"/>
          <w:lang w:val="pl"/>
        </w:rPr>
        <w:t>Krajowych Ram Interoperacyjności, minimalnych wymagań dla rejestrów publicznych i wymiany informacji w postaci elektronicznej oraz minimalnych wymagań dla</w:t>
      </w:r>
      <w:r w:rsidR="0095787F">
        <w:rPr>
          <w:rFonts w:ascii="Arial" w:eastAsia="Arial" w:hAnsi="Arial" w:cs="Arial"/>
          <w:sz w:val="24"/>
          <w:szCs w:val="24"/>
          <w:lang w:val="pl"/>
        </w:rPr>
        <w:t xml:space="preserve"> systemów teleinformatycznych  (</w:t>
      </w:r>
      <w:r w:rsidR="0095787F" w:rsidRPr="0095787F">
        <w:rPr>
          <w:rFonts w:ascii="Arial" w:hAnsi="Arial" w:cs="Arial"/>
          <w:sz w:val="24"/>
          <w:szCs w:val="24"/>
        </w:rPr>
        <w:t>Dz.U.</w:t>
      </w:r>
      <w:r w:rsidR="0095787F">
        <w:rPr>
          <w:rFonts w:ascii="Arial" w:hAnsi="Arial" w:cs="Arial"/>
          <w:sz w:val="24"/>
          <w:szCs w:val="24"/>
        </w:rPr>
        <w:t xml:space="preserve"> z </w:t>
      </w:r>
      <w:r w:rsidR="0095787F" w:rsidRPr="0095787F">
        <w:rPr>
          <w:rFonts w:ascii="Arial" w:hAnsi="Arial" w:cs="Arial"/>
          <w:sz w:val="24"/>
          <w:szCs w:val="24"/>
        </w:rPr>
        <w:t>2017</w:t>
      </w:r>
      <w:r w:rsidR="0095787F">
        <w:rPr>
          <w:rFonts w:ascii="Arial" w:hAnsi="Arial" w:cs="Arial"/>
          <w:sz w:val="24"/>
          <w:szCs w:val="24"/>
        </w:rPr>
        <w:t xml:space="preserve"> r</w:t>
      </w:r>
      <w:r w:rsidR="0095787F" w:rsidRPr="0095787F">
        <w:rPr>
          <w:rFonts w:ascii="Arial" w:hAnsi="Arial" w:cs="Arial"/>
          <w:sz w:val="24"/>
          <w:szCs w:val="24"/>
        </w:rPr>
        <w:t>.</w:t>
      </w:r>
      <w:r w:rsidR="0095787F">
        <w:rPr>
          <w:rFonts w:ascii="Arial" w:hAnsi="Arial" w:cs="Arial"/>
          <w:sz w:val="24"/>
          <w:szCs w:val="24"/>
        </w:rPr>
        <w:t xml:space="preserve"> poz. </w:t>
      </w:r>
      <w:r w:rsidR="00123B8A">
        <w:rPr>
          <w:rFonts w:ascii="Arial" w:hAnsi="Arial" w:cs="Arial"/>
          <w:sz w:val="24"/>
          <w:szCs w:val="24"/>
        </w:rPr>
        <w:t>2247 z późn.zm.</w:t>
      </w:r>
      <w:r w:rsidR="0095787F">
        <w:rPr>
          <w:rFonts w:ascii="Arial" w:hAnsi="Arial" w:cs="Arial"/>
          <w:sz w:val="24"/>
          <w:szCs w:val="24"/>
        </w:rPr>
        <w:t>)</w:t>
      </w:r>
      <w:r w:rsidR="0095787F" w:rsidRPr="0095787F">
        <w:t xml:space="preserve"> </w:t>
      </w:r>
      <w:r w:rsidR="0095787F" w:rsidRPr="00C7758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C7758A">
        <w:rPr>
          <w:rFonts w:ascii="Arial" w:eastAsia="Arial" w:hAnsi="Arial" w:cs="Arial"/>
          <w:sz w:val="24"/>
          <w:szCs w:val="24"/>
          <w:lang w:val="pl"/>
        </w:rPr>
        <w:t>zwanego dalej Rozporządzeniem KRI.</w:t>
      </w:r>
    </w:p>
    <w:p w14:paraId="1F61EAC2" w14:textId="77777777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Zamawiający rekomenduje wykorzystanie formatów: .pdf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doc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docx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.xls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xlsx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.jpg (.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jpeg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) </w:t>
      </w:r>
      <w:r w:rsidRPr="00C7758A">
        <w:rPr>
          <w:rFonts w:ascii="Arial" w:eastAsia="Arial" w:hAnsi="Arial" w:cs="Arial"/>
          <w:sz w:val="24"/>
          <w:szCs w:val="24"/>
          <w:u w:val="single"/>
          <w:lang w:val="pl"/>
        </w:rPr>
        <w:t>ze szczególnym wskazaniem na .pdf</w:t>
      </w:r>
    </w:p>
    <w:p w14:paraId="0A77C988" w14:textId="77777777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W celu ewentualnej kompresji danych Zamawiający rekomenduje wykorzystanie jednego z rozszerzeń:</w:t>
      </w:r>
    </w:p>
    <w:p w14:paraId="307B0A99" w14:textId="77777777" w:rsidR="00C7758A" w:rsidRPr="00C7758A" w:rsidRDefault="00C7758A" w:rsidP="00EB5AC3">
      <w:pPr>
        <w:numPr>
          <w:ilvl w:val="1"/>
          <w:numId w:val="36"/>
        </w:numPr>
        <w:spacing w:after="0"/>
        <w:ind w:left="993" w:hanging="141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.zip </w:t>
      </w:r>
    </w:p>
    <w:p w14:paraId="7B525F27" w14:textId="77777777" w:rsidR="00C7758A" w:rsidRPr="00C7758A" w:rsidRDefault="00C7758A" w:rsidP="00EB5AC3">
      <w:pPr>
        <w:numPr>
          <w:ilvl w:val="1"/>
          <w:numId w:val="36"/>
        </w:numPr>
        <w:spacing w:after="0"/>
        <w:ind w:left="993" w:hanging="141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.7Z</w:t>
      </w:r>
    </w:p>
    <w:p w14:paraId="221957A0" w14:textId="4E539316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Wśród rozszerzeń powszechnych a niewystępujących w Rozporządzeniu KRI występują: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rar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.gif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bmp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numbers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pages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>. Dokumenty złożone w takich plikach zostaną uznane za złożone nieskutecznie.</w:t>
      </w:r>
    </w:p>
    <w:p w14:paraId="414363BA" w14:textId="77777777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Zamawiający zwraca uwagę na ograniczenia wielkości plików podpisywanych profilem zaufanym, który wynosi maksymalnie 10MB, oraz na ograniczenie wielkości plików podpisywanych w aplikacji 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eDoApp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służącej do składania podpisu osobistego, który wynosi maksymalnie 5MB.</w:t>
      </w:r>
    </w:p>
    <w:p w14:paraId="51559ECD" w14:textId="77777777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W przypadku stosowania przez wykonawcę kwalifikowanego podpisu elektronicznego:</w:t>
      </w:r>
    </w:p>
    <w:p w14:paraId="5CB9FC35" w14:textId="77777777" w:rsidR="00C7758A" w:rsidRPr="00C7758A" w:rsidRDefault="00C7758A" w:rsidP="00EB5AC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7" w:hanging="425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PAdES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. </w:t>
      </w:r>
    </w:p>
    <w:p w14:paraId="660D6002" w14:textId="1CF201B0" w:rsidR="00C7758A" w:rsidRPr="00C7758A" w:rsidRDefault="00C7758A" w:rsidP="00EB5AC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Pliki w innych formatach niż PDF zaleca się opatrzyć podpisem w formacie 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XAdES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o typie zewnętrznym. Wykonawca powinien pamiętać, aby plik </w:t>
      </w:r>
      <w:r w:rsidR="00931379">
        <w:rPr>
          <w:rFonts w:ascii="Arial" w:eastAsia="Arial" w:hAnsi="Arial" w:cs="Arial"/>
          <w:sz w:val="24"/>
          <w:szCs w:val="24"/>
          <w:lang w:val="pl"/>
        </w:rPr>
        <w:br/>
      </w:r>
      <w:r w:rsidRPr="00C7758A">
        <w:rPr>
          <w:rFonts w:ascii="Arial" w:eastAsia="Arial" w:hAnsi="Arial" w:cs="Arial"/>
          <w:sz w:val="24"/>
          <w:szCs w:val="24"/>
          <w:lang w:val="pl"/>
        </w:rPr>
        <w:t>z podpisem przekazywać łącznie z dokumentem podpisywanym.</w:t>
      </w:r>
    </w:p>
    <w:p w14:paraId="2A291601" w14:textId="77777777" w:rsidR="00C7758A" w:rsidRPr="00C7758A" w:rsidRDefault="00C7758A" w:rsidP="00EB5AC3">
      <w:pPr>
        <w:numPr>
          <w:ilvl w:val="0"/>
          <w:numId w:val="35"/>
        </w:numPr>
        <w:spacing w:after="0"/>
        <w:ind w:left="127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Zamawiający rekomenduje wykorzystanie podpisu z kwalifikowanym znacznikiem czasu.</w:t>
      </w:r>
    </w:p>
    <w:p w14:paraId="053DDFB6" w14:textId="22C09043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Zamawiający zaleca aby w przypadku podpisywania pliku przez kilka osób, stosować podpisy tego samego rodzaju. Podpisywanie różnymi rodzajami </w:t>
      </w:r>
      <w:r w:rsidRPr="00C7758A">
        <w:rPr>
          <w:rFonts w:ascii="Arial" w:eastAsia="Arial" w:hAnsi="Arial" w:cs="Arial"/>
          <w:sz w:val="24"/>
          <w:szCs w:val="24"/>
          <w:lang w:val="pl"/>
        </w:rPr>
        <w:lastRenderedPageBreak/>
        <w:t xml:space="preserve">podpisów np. osobistym i kwalifikowanym może doprowadzić do problemów </w:t>
      </w:r>
      <w:r w:rsidR="00FC28F8">
        <w:rPr>
          <w:rFonts w:ascii="Arial" w:eastAsia="Arial" w:hAnsi="Arial" w:cs="Arial"/>
          <w:sz w:val="24"/>
          <w:szCs w:val="24"/>
          <w:lang w:val="pl"/>
        </w:rPr>
        <w:br/>
      </w: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w weryfikacji plików. </w:t>
      </w:r>
    </w:p>
    <w:p w14:paraId="31BBF733" w14:textId="77777777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Zamawiający zaleca, aby Wykonawca z odpowiednim wyprzedzeniem przetestował możliwość prawidłowego wykorzystania wybranej metody podpisania plików oferty.</w:t>
      </w:r>
    </w:p>
    <w:p w14:paraId="15845018" w14:textId="77777777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D34A97" w14:textId="0091FC8F" w:rsidR="005D7CBD" w:rsidRPr="005D7CBD" w:rsidRDefault="005D7CBD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D7CBD">
        <w:rPr>
          <w:rFonts w:ascii="Arial" w:eastAsia="Calibri" w:hAnsi="Arial" w:cs="Arial"/>
          <w:sz w:val="24"/>
          <w:szCs w:val="24"/>
        </w:rPr>
        <w:t>Podczas podpisywania plików zaleca się stosowanie algorytmu skrótu SHA2 zamiast SHA1.</w:t>
      </w:r>
    </w:p>
    <w:p w14:paraId="10015BF9" w14:textId="109D0B9D" w:rsidR="00C7758A" w:rsidRPr="00C7758A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Jeśli Wykonawca pakuje dokumenty np. w plik o rozszerzeniu .zip, zaleca się wcześniejsze podpisanie każdego ze skompresowanych plików. </w:t>
      </w:r>
    </w:p>
    <w:p w14:paraId="6FF83231" w14:textId="1F321C3A" w:rsidR="00C7758A" w:rsidRPr="0073376C" w:rsidRDefault="00C7758A" w:rsidP="00DC00A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Zamawiający zaleca aby </w:t>
      </w:r>
      <w:r w:rsidRPr="0073376C">
        <w:rPr>
          <w:rFonts w:ascii="Arial" w:eastAsia="Arial" w:hAnsi="Arial" w:cs="Arial"/>
          <w:sz w:val="24"/>
          <w:szCs w:val="24"/>
          <w:lang w:val="pl"/>
        </w:rPr>
        <w:t>nie</w:t>
      </w: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wprowadzać jakichkolwiek zmian w plikach po podpisaniu ich podpisem kwalifikowanym. Może to skutkować naruszeniem integralności plików co równoważne będzie z koniecznością odrzucenia oferty.</w:t>
      </w:r>
    </w:p>
    <w:p w14:paraId="73B075DE" w14:textId="77777777" w:rsidR="00C7758A" w:rsidRPr="003653DC" w:rsidRDefault="00C7758A" w:rsidP="00EB5AC3">
      <w:pPr>
        <w:autoSpaceDE w:val="0"/>
        <w:autoSpaceDN w:val="0"/>
        <w:spacing w:before="100" w:after="100"/>
        <w:ind w:left="426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2644B40" w14:textId="73B3427E" w:rsidR="00BD00D6" w:rsidRPr="000D4704" w:rsidRDefault="00BD00D6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D4704">
        <w:rPr>
          <w:rFonts w:ascii="Arial" w:hAnsi="Arial" w:cs="Arial"/>
          <w:b/>
          <w:sz w:val="24"/>
          <w:szCs w:val="24"/>
        </w:rPr>
        <w:t>Klauzula Informacyjna administratora danych 10.</w:t>
      </w:r>
      <w:r w:rsidR="002466C1" w:rsidRPr="000D47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4704">
        <w:rPr>
          <w:rFonts w:ascii="Arial" w:hAnsi="Arial" w:cs="Arial"/>
          <w:b/>
          <w:sz w:val="24"/>
          <w:szCs w:val="24"/>
        </w:rPr>
        <w:t>B</w:t>
      </w:r>
      <w:r w:rsidR="002466C1" w:rsidRPr="000D4704">
        <w:rPr>
          <w:rFonts w:ascii="Arial" w:hAnsi="Arial" w:cs="Arial"/>
          <w:b/>
          <w:sz w:val="24"/>
          <w:szCs w:val="24"/>
        </w:rPr>
        <w:t>L</w:t>
      </w:r>
      <w:r w:rsidRPr="000D4704">
        <w:rPr>
          <w:rFonts w:ascii="Arial" w:hAnsi="Arial" w:cs="Arial"/>
          <w:b/>
          <w:sz w:val="24"/>
          <w:szCs w:val="24"/>
        </w:rPr>
        <w:t>og</w:t>
      </w:r>
      <w:proofErr w:type="spellEnd"/>
      <w:r w:rsidRPr="000D4704">
        <w:rPr>
          <w:rFonts w:ascii="Arial" w:hAnsi="Arial" w:cs="Arial"/>
          <w:b/>
          <w:sz w:val="24"/>
          <w:szCs w:val="24"/>
        </w:rPr>
        <w:t>:</w:t>
      </w:r>
    </w:p>
    <w:p w14:paraId="3CA7B423" w14:textId="1261E25A" w:rsidR="00BD00D6" w:rsidRPr="000D4704" w:rsidRDefault="00BD00D6" w:rsidP="00DC00AD">
      <w:pPr>
        <w:spacing w:after="15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Zgodnie z art. 13 ust. 1 i 2 </w:t>
      </w:r>
      <w:r w:rsidRPr="000D4704">
        <w:rPr>
          <w:rFonts w:ascii="Arial" w:eastAsia="Calibri" w:hAnsi="Arial" w:cs="Arial"/>
          <w:sz w:val="24"/>
          <w:szCs w:val="24"/>
          <w:lang w:eastAsia="en-US"/>
        </w:rPr>
        <w:t xml:space="preserve">rozporządzenia Parlamentu Europejskiego i Rady (UE) 2016/679 z dnia 27 kwietnia 2016 r. w sprawie ochrony osób fizycznych </w:t>
      </w:r>
      <w:r w:rsidR="00FC28F8">
        <w:rPr>
          <w:rFonts w:ascii="Arial" w:eastAsia="Calibri" w:hAnsi="Arial" w:cs="Arial"/>
          <w:sz w:val="24"/>
          <w:szCs w:val="24"/>
          <w:lang w:eastAsia="en-US"/>
        </w:rPr>
        <w:br/>
      </w:r>
      <w:r w:rsidRPr="000D4704">
        <w:rPr>
          <w:rFonts w:ascii="Arial" w:eastAsia="Calibri" w:hAnsi="Arial" w:cs="Arial"/>
          <w:sz w:val="24"/>
          <w:szCs w:val="24"/>
          <w:lang w:eastAsia="en-US"/>
        </w:rPr>
        <w:t>w związku z przetwarzaniem danych osobowych i w sprawie swobodnego przepływu takich danych oraz uchylenia dyrektywy 95/46/WE (ogólne rozporządzenie o ochronie danych) (Dz. Urz. UE</w:t>
      </w:r>
      <w:r w:rsidR="000D47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D4704">
        <w:rPr>
          <w:rFonts w:ascii="Arial" w:eastAsia="Calibri" w:hAnsi="Arial" w:cs="Arial"/>
          <w:sz w:val="24"/>
          <w:szCs w:val="24"/>
          <w:lang w:eastAsia="en-US"/>
        </w:rPr>
        <w:t xml:space="preserve">L 119 z 04.05.2016, str. 1), </w:t>
      </w:r>
      <w:r w:rsidRPr="000D4704">
        <w:rPr>
          <w:rFonts w:ascii="Arial" w:hAnsi="Arial" w:cs="Arial"/>
          <w:sz w:val="24"/>
          <w:szCs w:val="24"/>
        </w:rPr>
        <w:t xml:space="preserve">dalej „RODO”, informuję, że: </w:t>
      </w:r>
    </w:p>
    <w:p w14:paraId="08B66D0C" w14:textId="165C27DC" w:rsidR="00BD00D6" w:rsidRPr="000D4704" w:rsidRDefault="00BD00D6" w:rsidP="00DC00AD">
      <w:pPr>
        <w:numPr>
          <w:ilvl w:val="0"/>
          <w:numId w:val="7"/>
        </w:numPr>
        <w:spacing w:before="60" w:after="60"/>
        <w:ind w:left="567" w:hanging="283"/>
        <w:jc w:val="both"/>
        <w:rPr>
          <w:rFonts w:ascii="Arial" w:hAnsi="Arial" w:cs="Arial"/>
          <w:i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administratorem Pani/Pana danych osobowych jest 10.Brygada Logistyczna, </w:t>
      </w:r>
      <w:r w:rsidR="00931379">
        <w:rPr>
          <w:rFonts w:ascii="Arial" w:hAnsi="Arial" w:cs="Arial"/>
          <w:sz w:val="24"/>
          <w:szCs w:val="24"/>
        </w:rPr>
        <w:br/>
      </w:r>
      <w:r w:rsidRPr="000D4704">
        <w:rPr>
          <w:rFonts w:ascii="Arial" w:hAnsi="Arial" w:cs="Arial"/>
          <w:sz w:val="24"/>
          <w:szCs w:val="24"/>
        </w:rPr>
        <w:t>z siedzibą ul. Domańskiego 68, 45-820 Opole, nr tel. 261 625 021</w:t>
      </w:r>
      <w:r w:rsidRPr="000D4704">
        <w:rPr>
          <w:rFonts w:ascii="Arial" w:eastAsia="Calibri" w:hAnsi="Arial" w:cs="Arial"/>
          <w:i/>
          <w:sz w:val="24"/>
          <w:szCs w:val="24"/>
          <w:lang w:eastAsia="en-US"/>
        </w:rPr>
        <w:t>;</w:t>
      </w:r>
    </w:p>
    <w:p w14:paraId="59822007" w14:textId="77777777" w:rsidR="00BD00D6" w:rsidRPr="000D4704" w:rsidRDefault="00BD00D6" w:rsidP="00DC00AD">
      <w:pPr>
        <w:numPr>
          <w:ilvl w:val="0"/>
          <w:numId w:val="8"/>
        </w:numPr>
        <w:spacing w:before="60" w:after="60"/>
        <w:ind w:left="567" w:hanging="283"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inspektorem ochrony danych osobowych w 10.Brygadzie Logistycznej jest Pan Grzegorz Skoczka, </w:t>
      </w:r>
      <w:r w:rsidRPr="000D4704">
        <w:rPr>
          <w:rFonts w:ascii="Arial" w:hAnsi="Arial" w:cs="Arial"/>
          <w:iCs/>
          <w:sz w:val="24"/>
          <w:szCs w:val="24"/>
        </w:rPr>
        <w:t>tel. 261 62 55 95</w:t>
      </w:r>
      <w:r w:rsidRPr="000D4704">
        <w:rPr>
          <w:rFonts w:ascii="Arial" w:hAnsi="Arial" w:cs="Arial"/>
          <w:sz w:val="24"/>
          <w:szCs w:val="24"/>
        </w:rPr>
        <w:t xml:space="preserve">, e-mail </w:t>
      </w:r>
      <w:hyperlink r:id="rId38" w:history="1">
        <w:r w:rsidRPr="000D4704">
          <w:rPr>
            <w:rFonts w:ascii="Arial" w:hAnsi="Arial" w:cs="Arial"/>
            <w:sz w:val="24"/>
            <w:szCs w:val="24"/>
            <w:u w:val="single"/>
          </w:rPr>
          <w:t>g.skoczka@ron.mil.pl</w:t>
        </w:r>
      </w:hyperlink>
      <w:r w:rsidRPr="000D4704">
        <w:rPr>
          <w:rFonts w:ascii="Arial" w:hAnsi="Arial" w:cs="Arial"/>
          <w:sz w:val="24"/>
          <w:szCs w:val="24"/>
        </w:rPr>
        <w:t>;</w:t>
      </w:r>
    </w:p>
    <w:p w14:paraId="70138EFF" w14:textId="53FB718E" w:rsidR="00BD00D6" w:rsidRPr="000D4704" w:rsidRDefault="00BD00D6" w:rsidP="00D46211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="00F82880">
        <w:rPr>
          <w:rFonts w:ascii="Arial" w:hAnsi="Arial" w:cs="Arial"/>
          <w:sz w:val="24"/>
          <w:szCs w:val="24"/>
        </w:rPr>
        <w:t xml:space="preserve"> </w:t>
      </w:r>
      <w:r w:rsidR="00D46211" w:rsidRPr="00D46211">
        <w:rPr>
          <w:rFonts w:ascii="Arial" w:hAnsi="Arial" w:cs="Arial"/>
          <w:sz w:val="24"/>
          <w:szCs w:val="24"/>
        </w:rPr>
        <w:t>napraw</w:t>
      </w:r>
      <w:r w:rsidR="00D46211">
        <w:rPr>
          <w:rFonts w:ascii="Arial" w:hAnsi="Arial" w:cs="Arial"/>
          <w:sz w:val="24"/>
          <w:szCs w:val="24"/>
        </w:rPr>
        <w:t>ę</w:t>
      </w:r>
      <w:r w:rsidR="00D46211" w:rsidRPr="00D46211">
        <w:rPr>
          <w:rFonts w:ascii="Arial" w:hAnsi="Arial" w:cs="Arial"/>
          <w:sz w:val="24"/>
          <w:szCs w:val="24"/>
        </w:rPr>
        <w:t xml:space="preserve"> cystern paliwowych typu CND-33 oraz CD-10</w:t>
      </w:r>
      <w:r w:rsidR="006002D9" w:rsidRPr="000D4704">
        <w:rPr>
          <w:rFonts w:ascii="Arial" w:hAnsi="Arial" w:cs="Arial"/>
          <w:sz w:val="24"/>
          <w:szCs w:val="24"/>
        </w:rPr>
        <w:t xml:space="preserve">, </w:t>
      </w:r>
      <w:r w:rsidRPr="000D4704">
        <w:rPr>
          <w:rFonts w:ascii="Arial" w:hAnsi="Arial" w:cs="Arial"/>
          <w:sz w:val="24"/>
          <w:szCs w:val="24"/>
        </w:rPr>
        <w:t xml:space="preserve">nr sprawy </w:t>
      </w:r>
      <w:r w:rsidR="006D7A97">
        <w:rPr>
          <w:rFonts w:ascii="Arial" w:hAnsi="Arial" w:cs="Arial"/>
          <w:sz w:val="24"/>
          <w:szCs w:val="24"/>
        </w:rPr>
        <w:t>1</w:t>
      </w:r>
      <w:r w:rsidR="0076552E" w:rsidRPr="000D4704">
        <w:rPr>
          <w:rFonts w:ascii="Arial" w:hAnsi="Arial" w:cs="Arial"/>
          <w:sz w:val="24"/>
          <w:szCs w:val="24"/>
        </w:rPr>
        <w:t>/</w:t>
      </w:r>
      <w:r w:rsidR="006D7A97">
        <w:rPr>
          <w:rFonts w:ascii="Arial" w:hAnsi="Arial" w:cs="Arial"/>
          <w:sz w:val="24"/>
          <w:szCs w:val="24"/>
        </w:rPr>
        <w:t>MPS</w:t>
      </w:r>
      <w:r w:rsidRPr="000D4704">
        <w:rPr>
          <w:rFonts w:ascii="Arial" w:hAnsi="Arial" w:cs="Arial"/>
          <w:sz w:val="24"/>
          <w:szCs w:val="24"/>
        </w:rPr>
        <w:t>/</w:t>
      </w:r>
      <w:r w:rsidR="006002D9" w:rsidRPr="000D4704">
        <w:rPr>
          <w:rFonts w:ascii="Arial" w:hAnsi="Arial" w:cs="Arial"/>
          <w:sz w:val="24"/>
          <w:szCs w:val="24"/>
        </w:rPr>
        <w:t>20</w:t>
      </w:r>
      <w:r w:rsidR="000D4704">
        <w:rPr>
          <w:rFonts w:ascii="Arial" w:hAnsi="Arial" w:cs="Arial"/>
          <w:sz w:val="24"/>
          <w:szCs w:val="24"/>
        </w:rPr>
        <w:t>2</w:t>
      </w:r>
      <w:r w:rsidR="009E591B">
        <w:rPr>
          <w:rFonts w:ascii="Arial" w:hAnsi="Arial" w:cs="Arial"/>
          <w:sz w:val="24"/>
          <w:szCs w:val="24"/>
        </w:rPr>
        <w:t>2</w:t>
      </w:r>
      <w:r w:rsidRPr="000D4704">
        <w:rPr>
          <w:rFonts w:ascii="Arial" w:hAnsi="Arial" w:cs="Arial"/>
          <w:sz w:val="24"/>
          <w:szCs w:val="24"/>
        </w:rPr>
        <w:t xml:space="preserve">, prowadzonym w trybie </w:t>
      </w:r>
      <w:r w:rsidR="00F82880">
        <w:rPr>
          <w:rFonts w:ascii="Arial" w:hAnsi="Arial" w:cs="Arial"/>
          <w:sz w:val="24"/>
          <w:szCs w:val="24"/>
        </w:rPr>
        <w:t>przetargu nieograniczonego</w:t>
      </w:r>
      <w:r w:rsidRPr="000D4704">
        <w:rPr>
          <w:rFonts w:ascii="Arial" w:hAnsi="Arial" w:cs="Arial"/>
          <w:sz w:val="24"/>
          <w:szCs w:val="24"/>
        </w:rPr>
        <w:t>;</w:t>
      </w:r>
    </w:p>
    <w:p w14:paraId="3961C067" w14:textId="4DF26DC9" w:rsidR="00BD00D6" w:rsidRPr="000D4704" w:rsidRDefault="00BD00D6" w:rsidP="00DC00AD">
      <w:pPr>
        <w:numPr>
          <w:ilvl w:val="0"/>
          <w:numId w:val="8"/>
        </w:numPr>
        <w:spacing w:before="60" w:after="60"/>
        <w:ind w:left="567" w:hanging="283"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 w oparciu o art.</w:t>
      </w:r>
      <w:r w:rsidR="005D36FB">
        <w:rPr>
          <w:rFonts w:ascii="Arial" w:hAnsi="Arial" w:cs="Arial"/>
          <w:sz w:val="24"/>
          <w:szCs w:val="24"/>
        </w:rPr>
        <w:t xml:space="preserve"> 18 oraz art.</w:t>
      </w:r>
      <w:r w:rsidRPr="000D4704">
        <w:rPr>
          <w:rFonts w:ascii="Arial" w:hAnsi="Arial" w:cs="Arial"/>
          <w:sz w:val="24"/>
          <w:szCs w:val="24"/>
        </w:rPr>
        <w:t xml:space="preserve"> </w:t>
      </w:r>
      <w:r w:rsidR="00A351CF">
        <w:rPr>
          <w:rFonts w:ascii="Arial" w:hAnsi="Arial" w:cs="Arial"/>
          <w:sz w:val="24"/>
          <w:szCs w:val="24"/>
        </w:rPr>
        <w:t>74</w:t>
      </w:r>
      <w:r w:rsidRPr="000D4704">
        <w:rPr>
          <w:rFonts w:ascii="Arial" w:hAnsi="Arial" w:cs="Arial"/>
          <w:sz w:val="24"/>
          <w:szCs w:val="24"/>
        </w:rPr>
        <w:t xml:space="preserve"> ustawy </w:t>
      </w:r>
      <w:r w:rsidR="00A351CF">
        <w:rPr>
          <w:rFonts w:ascii="Arial" w:hAnsi="Arial" w:cs="Arial"/>
          <w:sz w:val="24"/>
          <w:szCs w:val="24"/>
        </w:rPr>
        <w:t>PZP</w:t>
      </w:r>
      <w:r w:rsidRPr="000D4704">
        <w:rPr>
          <w:rFonts w:ascii="Arial" w:hAnsi="Arial" w:cs="Arial"/>
          <w:sz w:val="24"/>
          <w:szCs w:val="24"/>
        </w:rPr>
        <w:t xml:space="preserve">;  </w:t>
      </w:r>
    </w:p>
    <w:p w14:paraId="761EFB51" w14:textId="74426D26" w:rsidR="00BD00D6" w:rsidRPr="000D4704" w:rsidRDefault="00BD00D6" w:rsidP="00DC00AD">
      <w:pPr>
        <w:numPr>
          <w:ilvl w:val="0"/>
          <w:numId w:val="8"/>
        </w:numPr>
        <w:spacing w:before="60" w:after="60"/>
        <w:ind w:left="567" w:hanging="283"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Pani/Pana dane osobowe będą przechowywane, zgodnie z art. </w:t>
      </w:r>
      <w:r w:rsidR="00A351CF">
        <w:rPr>
          <w:rFonts w:ascii="Arial" w:hAnsi="Arial" w:cs="Arial"/>
          <w:sz w:val="24"/>
          <w:szCs w:val="24"/>
        </w:rPr>
        <w:t>78 ust. 1 ustawy PZP</w:t>
      </w:r>
      <w:r w:rsidRPr="000D4704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77379834" w14:textId="28129909" w:rsidR="00A351CF" w:rsidRPr="00A351CF" w:rsidRDefault="00BD00D6" w:rsidP="00DC00AD">
      <w:pPr>
        <w:numPr>
          <w:ilvl w:val="0"/>
          <w:numId w:val="8"/>
        </w:numPr>
        <w:spacing w:before="60" w:after="60"/>
        <w:ind w:left="567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</w:t>
      </w:r>
      <w:r w:rsidRPr="000D4704">
        <w:rPr>
          <w:rFonts w:ascii="Arial" w:hAnsi="Arial" w:cs="Arial"/>
          <w:sz w:val="24"/>
          <w:szCs w:val="24"/>
        </w:rPr>
        <w:lastRenderedPageBreak/>
        <w:t xml:space="preserve">ustawy </w:t>
      </w:r>
      <w:r w:rsidR="0084307D">
        <w:rPr>
          <w:rFonts w:ascii="Arial" w:hAnsi="Arial" w:cs="Arial"/>
          <w:sz w:val="24"/>
          <w:szCs w:val="24"/>
        </w:rPr>
        <w:t>PZP</w:t>
      </w:r>
      <w:r w:rsidRPr="000D4704">
        <w:rPr>
          <w:rFonts w:ascii="Arial" w:hAnsi="Arial" w:cs="Arial"/>
          <w:sz w:val="24"/>
          <w:szCs w:val="24"/>
        </w:rPr>
        <w:t xml:space="preserve">, związanym z udziałem w postępowaniu o udzielenie zamówienia publicznego; </w:t>
      </w:r>
    </w:p>
    <w:p w14:paraId="1D9C52B5" w14:textId="25E25C8C" w:rsidR="00BD00D6" w:rsidRPr="000D4704" w:rsidRDefault="00BD00D6" w:rsidP="00DC00AD">
      <w:pPr>
        <w:numPr>
          <w:ilvl w:val="0"/>
          <w:numId w:val="8"/>
        </w:numPr>
        <w:spacing w:before="60" w:after="60"/>
        <w:ind w:left="567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konsekwencje niepodania określonych danych wynikają z ustawy </w:t>
      </w:r>
      <w:r w:rsidR="0084307D">
        <w:rPr>
          <w:rFonts w:ascii="Arial" w:hAnsi="Arial" w:cs="Arial"/>
          <w:sz w:val="24"/>
          <w:szCs w:val="24"/>
        </w:rPr>
        <w:t>PZP</w:t>
      </w:r>
      <w:r w:rsidRPr="000D4704">
        <w:rPr>
          <w:rFonts w:ascii="Arial" w:hAnsi="Arial" w:cs="Arial"/>
          <w:sz w:val="24"/>
          <w:szCs w:val="24"/>
        </w:rPr>
        <w:t xml:space="preserve">;  </w:t>
      </w:r>
    </w:p>
    <w:p w14:paraId="111D9C09" w14:textId="77777777" w:rsidR="00BD00D6" w:rsidRPr="000D4704" w:rsidRDefault="00BD00D6" w:rsidP="00DC00AD">
      <w:pPr>
        <w:numPr>
          <w:ilvl w:val="0"/>
          <w:numId w:val="8"/>
        </w:numPr>
        <w:spacing w:before="60" w:after="60"/>
        <w:ind w:left="567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4704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14:paraId="37F7B42D" w14:textId="77777777" w:rsidR="00BD00D6" w:rsidRPr="000D4704" w:rsidRDefault="00BD00D6" w:rsidP="00DC00AD">
      <w:pPr>
        <w:numPr>
          <w:ilvl w:val="0"/>
          <w:numId w:val="8"/>
        </w:numPr>
        <w:spacing w:before="60" w:after="60"/>
        <w:ind w:left="567" w:hanging="283"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posiada Pani/Pan:</w:t>
      </w:r>
    </w:p>
    <w:p w14:paraId="34C7F0F3" w14:textId="77777777" w:rsidR="00BD00D6" w:rsidRPr="000D4704" w:rsidRDefault="00BD00D6" w:rsidP="00DC00AD">
      <w:pPr>
        <w:numPr>
          <w:ilvl w:val="0"/>
          <w:numId w:val="9"/>
        </w:numPr>
        <w:spacing w:after="150"/>
        <w:ind w:left="851" w:hanging="284"/>
        <w:contextualSpacing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75736281" w14:textId="77777777" w:rsidR="00BD00D6" w:rsidRPr="000D4704" w:rsidRDefault="00BD00D6" w:rsidP="00DC00AD">
      <w:pPr>
        <w:numPr>
          <w:ilvl w:val="0"/>
          <w:numId w:val="9"/>
        </w:numPr>
        <w:spacing w:after="15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na podstawie art. 16 RODO prawo do sprostowania Pani/Pana danych osobowych;</w:t>
      </w:r>
    </w:p>
    <w:p w14:paraId="6696F2F6" w14:textId="77777777" w:rsidR="00BD00D6" w:rsidRPr="000D4704" w:rsidRDefault="00BD00D6" w:rsidP="00DC00AD">
      <w:pPr>
        <w:numPr>
          <w:ilvl w:val="0"/>
          <w:numId w:val="9"/>
        </w:numPr>
        <w:spacing w:after="15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7F3AA33" w14:textId="77777777" w:rsidR="00BD00D6" w:rsidRPr="000D4704" w:rsidRDefault="00BD00D6" w:rsidP="00DC00AD">
      <w:pPr>
        <w:numPr>
          <w:ilvl w:val="0"/>
          <w:numId w:val="9"/>
        </w:numPr>
        <w:spacing w:after="150"/>
        <w:ind w:left="851" w:hanging="284"/>
        <w:contextualSpacing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9D53068" w14:textId="77777777" w:rsidR="00BD00D6" w:rsidRPr="000D4704" w:rsidRDefault="00BD00D6" w:rsidP="00DC00AD">
      <w:pPr>
        <w:numPr>
          <w:ilvl w:val="0"/>
          <w:numId w:val="8"/>
        </w:numPr>
        <w:spacing w:after="150"/>
        <w:ind w:left="567" w:hanging="283"/>
        <w:contextualSpacing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nie przysługuje Pani/Panu:</w:t>
      </w:r>
    </w:p>
    <w:p w14:paraId="32AEE35E" w14:textId="77777777" w:rsidR="00BD00D6" w:rsidRPr="000D4704" w:rsidRDefault="00BD00D6" w:rsidP="00DC00AD">
      <w:pPr>
        <w:numPr>
          <w:ilvl w:val="0"/>
          <w:numId w:val="10"/>
        </w:numPr>
        <w:spacing w:after="150"/>
        <w:ind w:left="851" w:hanging="284"/>
        <w:contextualSpacing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7A5561F7" w14:textId="77777777" w:rsidR="00BD00D6" w:rsidRPr="000D4704" w:rsidRDefault="00BD00D6" w:rsidP="00DC00AD">
      <w:pPr>
        <w:numPr>
          <w:ilvl w:val="0"/>
          <w:numId w:val="10"/>
        </w:numPr>
        <w:spacing w:after="150"/>
        <w:ind w:left="851" w:hanging="284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89C323F" w14:textId="77777777" w:rsidR="00BD00D6" w:rsidRPr="000D4704" w:rsidRDefault="00BD00D6" w:rsidP="00DC00AD">
      <w:pPr>
        <w:numPr>
          <w:ilvl w:val="0"/>
          <w:numId w:val="10"/>
        </w:numPr>
        <w:spacing w:after="150"/>
        <w:ind w:left="851" w:hanging="284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7758A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D4704">
        <w:rPr>
          <w:rFonts w:ascii="Arial" w:hAnsi="Arial" w:cs="Arial"/>
          <w:sz w:val="24"/>
          <w:szCs w:val="24"/>
        </w:rPr>
        <w:t>.</w:t>
      </w:r>
      <w:r w:rsidRPr="000D4704">
        <w:rPr>
          <w:rFonts w:ascii="Arial" w:hAnsi="Arial" w:cs="Arial"/>
          <w:b/>
          <w:sz w:val="24"/>
          <w:szCs w:val="24"/>
        </w:rPr>
        <w:t xml:space="preserve"> </w:t>
      </w:r>
    </w:p>
    <w:p w14:paraId="11DA2951" w14:textId="44A0CB40" w:rsidR="00090B8D" w:rsidRDefault="00090B8D" w:rsidP="00EB5A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407BEB" w14:textId="7343F9FC" w:rsidR="0011270F" w:rsidRPr="00585F8D" w:rsidRDefault="0011270F" w:rsidP="00AF6D2E">
      <w:pPr>
        <w:pStyle w:val="Akapitzlist"/>
        <w:numPr>
          <w:ilvl w:val="0"/>
          <w:numId w:val="46"/>
        </w:numPr>
        <w:spacing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47C23">
        <w:rPr>
          <w:rFonts w:ascii="Arial" w:hAnsi="Arial" w:cs="Arial"/>
          <w:b/>
          <w:sz w:val="24"/>
          <w:szCs w:val="24"/>
        </w:rPr>
        <w:t>Wykaz</w:t>
      </w:r>
      <w:r w:rsidRPr="00585F8D">
        <w:rPr>
          <w:rFonts w:ascii="Arial" w:hAnsi="Arial" w:cs="Arial"/>
          <w:b/>
          <w:sz w:val="24"/>
          <w:szCs w:val="24"/>
        </w:rPr>
        <w:t xml:space="preserve"> załączników:</w:t>
      </w:r>
    </w:p>
    <w:p w14:paraId="53DEC8D3" w14:textId="5D320652" w:rsidR="0011270F" w:rsidRPr="00D74E74" w:rsidRDefault="0011270F" w:rsidP="00DC00AD">
      <w:pPr>
        <w:autoSpaceDE w:val="0"/>
        <w:autoSpaceDN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D74E74">
        <w:rPr>
          <w:rFonts w:ascii="Arial" w:hAnsi="Arial" w:cs="Arial"/>
          <w:sz w:val="24"/>
          <w:szCs w:val="24"/>
        </w:rPr>
        <w:t xml:space="preserve">Zamawiający dołącza do </w:t>
      </w:r>
      <w:r w:rsidR="00D74E74" w:rsidRPr="00D74E74">
        <w:rPr>
          <w:rFonts w:ascii="Arial" w:hAnsi="Arial" w:cs="Arial"/>
          <w:sz w:val="24"/>
          <w:szCs w:val="24"/>
        </w:rPr>
        <w:t>S</w:t>
      </w:r>
      <w:r w:rsidR="00BA7DDD" w:rsidRPr="00D74E74">
        <w:rPr>
          <w:rFonts w:ascii="Arial" w:hAnsi="Arial" w:cs="Arial"/>
          <w:sz w:val="24"/>
          <w:szCs w:val="24"/>
        </w:rPr>
        <w:t>WZ</w:t>
      </w:r>
      <w:r w:rsidRPr="00D74E74">
        <w:rPr>
          <w:rFonts w:ascii="Arial" w:hAnsi="Arial" w:cs="Arial"/>
          <w:sz w:val="24"/>
          <w:szCs w:val="24"/>
        </w:rPr>
        <w:t xml:space="preserve"> niżej wymienione załączniki:</w:t>
      </w:r>
    </w:p>
    <w:p w14:paraId="26816F59" w14:textId="43EE809D" w:rsidR="001A5522" w:rsidRPr="0084307D" w:rsidRDefault="001A5522" w:rsidP="00DC00AD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>Załącznik Nr 1 – druk formularza oferty.</w:t>
      </w:r>
    </w:p>
    <w:p w14:paraId="47ECB267" w14:textId="51AC6CDA" w:rsidR="00486A81" w:rsidRDefault="00FC28F8" w:rsidP="00FC28F8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>Załącznik Nr 2 – druk formularza cenowego zadanie nr 1</w:t>
      </w:r>
      <w:r w:rsidR="00486A81">
        <w:rPr>
          <w:rFonts w:ascii="Arial" w:hAnsi="Arial" w:cs="Arial"/>
          <w:sz w:val="24"/>
          <w:szCs w:val="24"/>
        </w:rPr>
        <w:t>.</w:t>
      </w:r>
    </w:p>
    <w:p w14:paraId="77C69B68" w14:textId="7F40D2D2" w:rsidR="00FC28F8" w:rsidRDefault="00486A81" w:rsidP="00486A81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486A81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86A81">
        <w:rPr>
          <w:rFonts w:ascii="Arial" w:hAnsi="Arial" w:cs="Arial"/>
          <w:sz w:val="24"/>
          <w:szCs w:val="24"/>
        </w:rPr>
        <w:t xml:space="preserve"> – druk formularza cenowego zadanie nr 2</w:t>
      </w:r>
      <w:r>
        <w:rPr>
          <w:rFonts w:ascii="Arial" w:hAnsi="Arial" w:cs="Arial"/>
          <w:sz w:val="24"/>
          <w:szCs w:val="24"/>
        </w:rPr>
        <w:t>.</w:t>
      </w:r>
    </w:p>
    <w:p w14:paraId="299D22CA" w14:textId="4D65B5B5" w:rsidR="00486A81" w:rsidRDefault="000B3ADC" w:rsidP="00486A81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486A81">
        <w:rPr>
          <w:rFonts w:ascii="Arial" w:hAnsi="Arial" w:cs="Arial"/>
          <w:sz w:val="24"/>
          <w:szCs w:val="24"/>
        </w:rPr>
        <w:t xml:space="preserve">Załącznik Nr </w:t>
      </w:r>
      <w:r w:rsidR="00486A81" w:rsidRPr="00486A81">
        <w:rPr>
          <w:rFonts w:ascii="Arial" w:hAnsi="Arial" w:cs="Arial"/>
          <w:sz w:val="24"/>
          <w:szCs w:val="24"/>
        </w:rPr>
        <w:t>4</w:t>
      </w:r>
      <w:r w:rsidRPr="00486A81">
        <w:rPr>
          <w:rFonts w:ascii="Arial" w:hAnsi="Arial" w:cs="Arial"/>
          <w:sz w:val="24"/>
          <w:szCs w:val="24"/>
        </w:rPr>
        <w:t xml:space="preserve"> – </w:t>
      </w:r>
      <w:r w:rsidR="00534549" w:rsidRPr="00486A81">
        <w:rPr>
          <w:rFonts w:ascii="Arial" w:hAnsi="Arial" w:cs="Arial"/>
          <w:sz w:val="24"/>
          <w:szCs w:val="24"/>
        </w:rPr>
        <w:t>opis przedmiotu zamówienia</w:t>
      </w:r>
      <w:r w:rsidR="00BC6736" w:rsidRPr="00486A81">
        <w:rPr>
          <w:rFonts w:ascii="Arial" w:hAnsi="Arial" w:cs="Arial"/>
          <w:sz w:val="24"/>
          <w:szCs w:val="24"/>
        </w:rPr>
        <w:t xml:space="preserve"> - </w:t>
      </w:r>
      <w:r w:rsidR="00486A81" w:rsidRPr="00486A81">
        <w:rPr>
          <w:rFonts w:ascii="Arial" w:hAnsi="Arial" w:cs="Arial"/>
          <w:sz w:val="24"/>
          <w:szCs w:val="24"/>
        </w:rPr>
        <w:t>zadanie nr 1.</w:t>
      </w:r>
    </w:p>
    <w:p w14:paraId="033B1A2B" w14:textId="4869F6E9" w:rsidR="00486A81" w:rsidRPr="00486A81" w:rsidRDefault="00486A81" w:rsidP="00486A81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486A81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Pr="00486A81">
        <w:rPr>
          <w:rFonts w:ascii="Arial" w:hAnsi="Arial" w:cs="Arial"/>
          <w:sz w:val="24"/>
          <w:szCs w:val="24"/>
        </w:rPr>
        <w:t xml:space="preserve"> – opis przedmiotu zamówienia - zadanie nr </w:t>
      </w:r>
      <w:r>
        <w:rPr>
          <w:rFonts w:ascii="Arial" w:hAnsi="Arial" w:cs="Arial"/>
          <w:sz w:val="24"/>
          <w:szCs w:val="24"/>
        </w:rPr>
        <w:t>2</w:t>
      </w:r>
      <w:r w:rsidRPr="00486A81">
        <w:rPr>
          <w:rFonts w:ascii="Arial" w:hAnsi="Arial" w:cs="Arial"/>
          <w:sz w:val="24"/>
          <w:szCs w:val="24"/>
        </w:rPr>
        <w:t>.</w:t>
      </w:r>
    </w:p>
    <w:p w14:paraId="14E995BB" w14:textId="16ECD104" w:rsidR="001A5522" w:rsidRPr="00486A81" w:rsidRDefault="001A5522" w:rsidP="00486A81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486A81">
        <w:rPr>
          <w:rFonts w:ascii="Arial" w:hAnsi="Arial" w:cs="Arial"/>
          <w:sz w:val="24"/>
          <w:szCs w:val="24"/>
        </w:rPr>
        <w:t xml:space="preserve">Załącznik Nr </w:t>
      </w:r>
      <w:r w:rsidR="00486A81">
        <w:rPr>
          <w:rFonts w:ascii="Arial" w:hAnsi="Arial" w:cs="Arial"/>
          <w:sz w:val="24"/>
          <w:szCs w:val="24"/>
        </w:rPr>
        <w:t>6</w:t>
      </w:r>
      <w:r w:rsidR="009B6398" w:rsidRPr="00486A81">
        <w:rPr>
          <w:rFonts w:ascii="Arial" w:hAnsi="Arial" w:cs="Arial"/>
          <w:sz w:val="24"/>
          <w:szCs w:val="24"/>
        </w:rPr>
        <w:t xml:space="preserve"> – </w:t>
      </w:r>
      <w:r w:rsidR="00BC6736" w:rsidRPr="00486A81">
        <w:rPr>
          <w:rFonts w:ascii="Arial" w:hAnsi="Arial" w:cs="Arial"/>
          <w:sz w:val="24"/>
          <w:szCs w:val="24"/>
        </w:rPr>
        <w:t>Jednolity Europejski Dokument Zamówienia</w:t>
      </w:r>
      <w:r w:rsidRPr="00486A81">
        <w:rPr>
          <w:rFonts w:ascii="Arial" w:hAnsi="Arial" w:cs="Arial"/>
          <w:sz w:val="24"/>
          <w:szCs w:val="24"/>
        </w:rPr>
        <w:t>.</w:t>
      </w:r>
    </w:p>
    <w:p w14:paraId="6021EDBD" w14:textId="7CDEB4C7" w:rsidR="001A5522" w:rsidRPr="0084307D" w:rsidRDefault="00534549" w:rsidP="00DC00AD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 xml:space="preserve">Załącznik Nr </w:t>
      </w:r>
      <w:r w:rsidR="00486A81">
        <w:rPr>
          <w:rFonts w:ascii="Arial" w:hAnsi="Arial" w:cs="Arial"/>
          <w:sz w:val="24"/>
          <w:szCs w:val="24"/>
        </w:rPr>
        <w:t>7</w:t>
      </w:r>
      <w:r w:rsidR="009B6398" w:rsidRPr="0084307D">
        <w:rPr>
          <w:rFonts w:ascii="Arial" w:hAnsi="Arial" w:cs="Arial"/>
          <w:sz w:val="24"/>
          <w:szCs w:val="24"/>
        </w:rPr>
        <w:t>– o</w:t>
      </w:r>
      <w:r w:rsidR="001A5522" w:rsidRPr="0084307D">
        <w:rPr>
          <w:rFonts w:ascii="Arial" w:hAnsi="Arial" w:cs="Arial"/>
          <w:sz w:val="24"/>
          <w:szCs w:val="24"/>
        </w:rPr>
        <w:t xml:space="preserve">świadczenie wykonawcy </w:t>
      </w:r>
      <w:r w:rsidR="00C2653C" w:rsidRPr="0084307D">
        <w:rPr>
          <w:rFonts w:ascii="Arial" w:eastAsia="Arial" w:hAnsi="Arial" w:cs="Arial"/>
          <w:sz w:val="24"/>
          <w:szCs w:val="24"/>
          <w:lang w:val="pl"/>
        </w:rPr>
        <w:t>o braku przynależności do tej samej grupy kapitałowej</w:t>
      </w:r>
      <w:r w:rsidR="001A5522" w:rsidRPr="0084307D">
        <w:rPr>
          <w:rFonts w:ascii="Arial" w:hAnsi="Arial" w:cs="Arial"/>
          <w:sz w:val="24"/>
          <w:szCs w:val="24"/>
        </w:rPr>
        <w:t xml:space="preserve">. </w:t>
      </w:r>
    </w:p>
    <w:p w14:paraId="29EBF563" w14:textId="70185569" w:rsidR="00C2653C" w:rsidRPr="0084307D" w:rsidRDefault="00C2653C" w:rsidP="00FE7EBC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 xml:space="preserve">Załącznik Nr </w:t>
      </w:r>
      <w:r w:rsidR="00486A81">
        <w:rPr>
          <w:rFonts w:ascii="Arial" w:hAnsi="Arial" w:cs="Arial"/>
          <w:sz w:val="24"/>
          <w:szCs w:val="24"/>
        </w:rPr>
        <w:t>8</w:t>
      </w:r>
      <w:r w:rsidRPr="0084307D">
        <w:rPr>
          <w:rFonts w:ascii="Arial" w:hAnsi="Arial" w:cs="Arial"/>
          <w:sz w:val="24"/>
          <w:szCs w:val="24"/>
        </w:rPr>
        <w:t xml:space="preserve"> – wykaz wykonanych usług.</w:t>
      </w:r>
    </w:p>
    <w:p w14:paraId="602D03CD" w14:textId="637B17D0" w:rsidR="00C2653C" w:rsidRDefault="00C2653C" w:rsidP="00FE7EBC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 xml:space="preserve">Załącznik Nr </w:t>
      </w:r>
      <w:r w:rsidR="00486A81">
        <w:rPr>
          <w:rFonts w:ascii="Arial" w:hAnsi="Arial" w:cs="Arial"/>
          <w:sz w:val="24"/>
          <w:szCs w:val="24"/>
        </w:rPr>
        <w:t>9</w:t>
      </w:r>
      <w:r w:rsidRPr="0084307D">
        <w:rPr>
          <w:rFonts w:ascii="Arial" w:hAnsi="Arial" w:cs="Arial"/>
          <w:sz w:val="24"/>
          <w:szCs w:val="24"/>
        </w:rPr>
        <w:t xml:space="preserve"> – </w:t>
      </w:r>
      <w:r w:rsidRPr="0084307D">
        <w:rPr>
          <w:rFonts w:ascii="Arial" w:eastAsia="Arial" w:hAnsi="Arial" w:cs="Arial"/>
          <w:sz w:val="24"/>
          <w:szCs w:val="24"/>
        </w:rPr>
        <w:t>zobowiązanie innego podmiotu do udostępnienia niezbędnych zasobów Wykonawcy</w:t>
      </w:r>
      <w:r w:rsidR="0084307D">
        <w:rPr>
          <w:rFonts w:ascii="Arial" w:eastAsia="Arial" w:hAnsi="Arial" w:cs="Arial"/>
          <w:sz w:val="24"/>
          <w:szCs w:val="24"/>
        </w:rPr>
        <w:t>.</w:t>
      </w:r>
    </w:p>
    <w:p w14:paraId="58B25CE5" w14:textId="65454852" w:rsidR="00146D53" w:rsidRPr="0084307D" w:rsidRDefault="00146D53" w:rsidP="00FE7EBC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Załącznik </w:t>
      </w:r>
      <w:r w:rsidRPr="0084307D">
        <w:rPr>
          <w:rFonts w:ascii="Arial" w:hAnsi="Arial" w:cs="Arial"/>
          <w:sz w:val="24"/>
          <w:szCs w:val="24"/>
        </w:rPr>
        <w:t xml:space="preserve">Nr </w:t>
      </w:r>
      <w:r w:rsidR="00486A81">
        <w:rPr>
          <w:rFonts w:ascii="Arial" w:hAnsi="Arial" w:cs="Arial"/>
          <w:sz w:val="24"/>
          <w:szCs w:val="24"/>
        </w:rPr>
        <w:t>10</w:t>
      </w:r>
      <w:r w:rsidRPr="0084307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oświadczenie dotyczące wykonawców wspólnie ubiegających się o udzielenie zamówienia.</w:t>
      </w:r>
    </w:p>
    <w:p w14:paraId="48416EC4" w14:textId="03F168C1" w:rsidR="00762235" w:rsidRPr="0084307D" w:rsidRDefault="00FE7EBC" w:rsidP="00FE7EBC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 xml:space="preserve">Załącznik Nr </w:t>
      </w:r>
      <w:r w:rsidR="00486A81">
        <w:rPr>
          <w:rFonts w:ascii="Arial" w:hAnsi="Arial" w:cs="Arial"/>
          <w:sz w:val="24"/>
          <w:szCs w:val="24"/>
        </w:rPr>
        <w:t>11</w:t>
      </w:r>
      <w:r w:rsidR="009B6398" w:rsidRPr="0084307D">
        <w:rPr>
          <w:rFonts w:ascii="Arial" w:hAnsi="Arial" w:cs="Arial"/>
          <w:sz w:val="24"/>
          <w:szCs w:val="24"/>
        </w:rPr>
        <w:t xml:space="preserve"> – o</w:t>
      </w:r>
      <w:r w:rsidR="00762235" w:rsidRPr="0084307D">
        <w:rPr>
          <w:rFonts w:ascii="Arial" w:hAnsi="Arial" w:cs="Arial"/>
          <w:sz w:val="24"/>
          <w:szCs w:val="24"/>
        </w:rPr>
        <w:t>świadczenie wykonawcy składane w zakresie wypełnienia obowiązków informacyjnych przewidzianych w art. 13 lub art. 14 RODO.</w:t>
      </w:r>
    </w:p>
    <w:p w14:paraId="0930FB85" w14:textId="4A7D68E1" w:rsidR="00FE7EBC" w:rsidRPr="0084307D" w:rsidRDefault="00FE7EBC" w:rsidP="00FE7EBC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lastRenderedPageBreak/>
        <w:t>Załącznik Nr 1</w:t>
      </w:r>
      <w:r w:rsidR="00486A81">
        <w:rPr>
          <w:rFonts w:ascii="Arial" w:hAnsi="Arial" w:cs="Arial"/>
          <w:sz w:val="24"/>
          <w:szCs w:val="24"/>
        </w:rPr>
        <w:t>2</w:t>
      </w:r>
      <w:r w:rsidRPr="0084307D">
        <w:rPr>
          <w:rFonts w:ascii="Arial" w:hAnsi="Arial" w:cs="Arial"/>
          <w:sz w:val="24"/>
          <w:szCs w:val="24"/>
        </w:rPr>
        <w:t xml:space="preserve"> – wykaz osób zatrudnionych na podstawie umowy o pracę skierowanych do realizacji zamówienia publicznego</w:t>
      </w:r>
      <w:r w:rsidR="0084307D">
        <w:rPr>
          <w:rFonts w:ascii="Arial" w:hAnsi="Arial" w:cs="Arial"/>
          <w:sz w:val="24"/>
          <w:szCs w:val="24"/>
        </w:rPr>
        <w:t>.</w:t>
      </w:r>
    </w:p>
    <w:p w14:paraId="10AA5E74" w14:textId="67718A34" w:rsidR="001A5522" w:rsidRPr="0084307D" w:rsidRDefault="00FE7EBC" w:rsidP="00FE7EBC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>Załącznik Nr 1</w:t>
      </w:r>
      <w:r w:rsidR="00486A81">
        <w:rPr>
          <w:rFonts w:ascii="Arial" w:hAnsi="Arial" w:cs="Arial"/>
          <w:sz w:val="24"/>
          <w:szCs w:val="24"/>
        </w:rPr>
        <w:t>3</w:t>
      </w:r>
      <w:r w:rsidR="009B6398" w:rsidRPr="0084307D">
        <w:rPr>
          <w:rFonts w:ascii="Arial" w:hAnsi="Arial" w:cs="Arial"/>
          <w:sz w:val="24"/>
          <w:szCs w:val="24"/>
        </w:rPr>
        <w:t xml:space="preserve"> – </w:t>
      </w:r>
      <w:r w:rsidRPr="0084307D">
        <w:rPr>
          <w:rFonts w:ascii="Arial" w:eastAsia="Arial" w:hAnsi="Arial" w:cs="Arial"/>
          <w:sz w:val="24"/>
          <w:szCs w:val="24"/>
          <w:lang w:val="pl"/>
        </w:rPr>
        <w:t>oświadczenie wykonawcy o aktualności informacji zawartych w oświadczeniu</w:t>
      </w:r>
      <w:r w:rsidR="001724F3" w:rsidRPr="0084307D">
        <w:rPr>
          <w:rFonts w:ascii="Arial" w:hAnsi="Arial" w:cs="Arial"/>
          <w:sz w:val="24"/>
          <w:szCs w:val="24"/>
        </w:rPr>
        <w:t>.</w:t>
      </w:r>
    </w:p>
    <w:p w14:paraId="1F6F9390" w14:textId="354A5A24" w:rsidR="00F10F66" w:rsidRPr="0084307D" w:rsidRDefault="00534549" w:rsidP="00FE7EBC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 xml:space="preserve">Załącznik Nr </w:t>
      </w:r>
      <w:r w:rsidR="00FE7EBC" w:rsidRPr="0084307D">
        <w:rPr>
          <w:rFonts w:ascii="Arial" w:hAnsi="Arial" w:cs="Arial"/>
          <w:sz w:val="24"/>
          <w:szCs w:val="24"/>
        </w:rPr>
        <w:t>1</w:t>
      </w:r>
      <w:r w:rsidR="00486A81">
        <w:rPr>
          <w:rFonts w:ascii="Arial" w:hAnsi="Arial" w:cs="Arial"/>
          <w:sz w:val="24"/>
          <w:szCs w:val="24"/>
        </w:rPr>
        <w:t>4</w:t>
      </w:r>
      <w:r w:rsidR="001A5522" w:rsidRPr="0084307D">
        <w:rPr>
          <w:rFonts w:ascii="Arial" w:hAnsi="Arial" w:cs="Arial"/>
          <w:sz w:val="24"/>
          <w:szCs w:val="24"/>
        </w:rPr>
        <w:t xml:space="preserve"> – projekt umowy</w:t>
      </w:r>
      <w:r w:rsidR="00604DE5" w:rsidRPr="0084307D">
        <w:rPr>
          <w:rFonts w:ascii="Arial" w:hAnsi="Arial" w:cs="Arial"/>
          <w:sz w:val="24"/>
          <w:szCs w:val="24"/>
        </w:rPr>
        <w:t>.</w:t>
      </w:r>
    </w:p>
    <w:p w14:paraId="004C382A" w14:textId="77777777" w:rsidR="00677EAC" w:rsidRDefault="00677EAC" w:rsidP="000F318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9E729D1" w14:textId="77777777" w:rsidR="00F82CBD" w:rsidRDefault="00F82CBD" w:rsidP="000F318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DCE1110" w14:textId="0C086A6A" w:rsidR="000F318D" w:rsidRDefault="00B76A7D" w:rsidP="000F318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58DA9" wp14:editId="0E2AB337">
                <wp:simplePos x="0" y="0"/>
                <wp:positionH relativeFrom="column">
                  <wp:posOffset>2692399</wp:posOffset>
                </wp:positionH>
                <wp:positionV relativeFrom="paragraph">
                  <wp:posOffset>173355</wp:posOffset>
                </wp:positionV>
                <wp:extent cx="3095625" cy="1427480"/>
                <wp:effectExtent l="0" t="0" r="952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E635" w14:textId="7CA68944" w:rsidR="006B0518" w:rsidRPr="0084307D" w:rsidRDefault="006B0518" w:rsidP="000F318D">
                            <w:pPr>
                              <w:tabs>
                                <w:tab w:val="left" w:pos="550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3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KIEROWNIK SEKCJI ZAMÓWIEŃ </w:t>
                            </w:r>
                            <w:r w:rsidRPr="00843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PUBLICZNYCH</w:t>
                            </w:r>
                            <w:r w:rsidRPr="00843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8A344DD" w14:textId="77777777" w:rsidR="006B0518" w:rsidRDefault="006B0518" w:rsidP="000F318D">
                            <w:pPr>
                              <w:tabs>
                                <w:tab w:val="left" w:pos="55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95A24F" w14:textId="77777777" w:rsidR="006B0518" w:rsidRDefault="006B0518" w:rsidP="000F318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58D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2pt;margin-top:13.65pt;width:243.75pt;height:112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" stroked="f">
                <v:textbox style="mso-fit-shape-to-text:t">
                  <w:txbxContent>
                    <w:p w14:paraId="0803E635" w14:textId="7CA68944" w:rsidR="006B0518" w:rsidRPr="0084307D" w:rsidRDefault="006B0518" w:rsidP="000F318D">
                      <w:pPr>
                        <w:tabs>
                          <w:tab w:val="left" w:pos="550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30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KIEROWNIK SEKCJI ZAMÓWIEŃ </w:t>
                      </w:r>
                      <w:r w:rsidRPr="0084307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PUBLICZNYCH</w:t>
                      </w:r>
                      <w:r w:rsidRPr="0084307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8A344DD" w14:textId="77777777" w:rsidR="006B0518" w:rsidRDefault="006B0518" w:rsidP="000F318D">
                      <w:pPr>
                        <w:tabs>
                          <w:tab w:val="left" w:pos="5500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A95A24F" w14:textId="77777777" w:rsidR="006B0518" w:rsidRDefault="006B0518" w:rsidP="000F318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715220" w14:textId="0B0928A4" w:rsidR="000F318D" w:rsidRPr="0084307D" w:rsidRDefault="000F318D" w:rsidP="000F318D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8430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9011" wp14:editId="162B8E55">
                <wp:simplePos x="0" y="0"/>
                <wp:positionH relativeFrom="column">
                  <wp:posOffset>-296545</wp:posOffset>
                </wp:positionH>
                <wp:positionV relativeFrom="paragraph">
                  <wp:posOffset>10795</wp:posOffset>
                </wp:positionV>
                <wp:extent cx="1993265" cy="1480185"/>
                <wp:effectExtent l="0" t="127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86D8" w14:textId="59842621" w:rsidR="006B0518" w:rsidRPr="0084307D" w:rsidRDefault="006B0518" w:rsidP="000F31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3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SZEF SŁUŻBY</w:t>
                            </w:r>
                            <w:r w:rsidRPr="00843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(DYSPONENT PLANU)</w:t>
                            </w:r>
                            <w:r w:rsidRPr="00843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3D7D3CD" w14:textId="77777777" w:rsidR="006B0518" w:rsidRDefault="006B0518" w:rsidP="000F318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F9011" id="Pole tekstowe 1" o:spid="_x0000_s1027" type="#_x0000_t202" style="position:absolute;left:0;text-align:left;margin-left:-23.35pt;margin-top:.85pt;width:156.95pt;height:116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" stroked="f">
                <v:textbox style="mso-fit-shape-to-text:t">
                  <w:txbxContent>
                    <w:p w14:paraId="318E86D8" w14:textId="59842621" w:rsidR="006B0518" w:rsidRPr="0084307D" w:rsidRDefault="006B0518" w:rsidP="000F318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307D">
                        <w:rPr>
                          <w:rFonts w:ascii="Arial" w:hAnsi="Arial" w:cs="Arial"/>
                          <w:sz w:val="24"/>
                          <w:szCs w:val="24"/>
                        </w:rPr>
                        <w:t>SZEF SŁUŻBY</w:t>
                      </w:r>
                      <w:r w:rsidRPr="0084307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(DYSPONENT PLANU)</w:t>
                      </w:r>
                      <w:r w:rsidRPr="0084307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3D7D3CD" w14:textId="77777777" w:rsidR="006B0518" w:rsidRDefault="006B0518" w:rsidP="000F318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768821E" w14:textId="1BAEACA6" w:rsidR="000F318D" w:rsidRPr="0084307D" w:rsidRDefault="000F318D" w:rsidP="000F318D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F54B9B2" w14:textId="6C20EC25" w:rsidR="000F318D" w:rsidRPr="0084307D" w:rsidRDefault="000F318D" w:rsidP="000F318D">
      <w:pPr>
        <w:tabs>
          <w:tab w:val="left" w:pos="55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064EB28" w14:textId="6C3B57DE" w:rsidR="000F318D" w:rsidRPr="0084307D" w:rsidRDefault="000F318D" w:rsidP="000F318D">
      <w:pPr>
        <w:tabs>
          <w:tab w:val="left" w:pos="55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48AF491" w14:textId="77777777" w:rsidR="000F318D" w:rsidRPr="0084307D" w:rsidRDefault="000F318D" w:rsidP="000F318D">
      <w:pPr>
        <w:tabs>
          <w:tab w:val="left" w:pos="55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1D537D6" w14:textId="4D81BA06" w:rsidR="000F318D" w:rsidRPr="0084307D" w:rsidRDefault="000F318D" w:rsidP="000F318D">
      <w:pPr>
        <w:tabs>
          <w:tab w:val="left" w:pos="55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A9E8439" w14:textId="77777777" w:rsidR="000F318D" w:rsidRPr="0084307D" w:rsidRDefault="000F318D" w:rsidP="00B76A7D">
      <w:pPr>
        <w:tabs>
          <w:tab w:val="left" w:pos="5500"/>
        </w:tabs>
        <w:spacing w:after="0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ab/>
        <w:t xml:space="preserve"> </w:t>
      </w:r>
      <w:r w:rsidRPr="0084307D">
        <w:rPr>
          <w:rFonts w:ascii="Arial" w:hAnsi="Arial" w:cs="Arial"/>
          <w:sz w:val="24"/>
          <w:szCs w:val="24"/>
        </w:rPr>
        <w:tab/>
      </w:r>
      <w:r w:rsidRPr="0084307D">
        <w:rPr>
          <w:rFonts w:ascii="Arial" w:hAnsi="Arial" w:cs="Arial"/>
          <w:sz w:val="24"/>
          <w:szCs w:val="24"/>
        </w:rPr>
        <w:tab/>
      </w:r>
      <w:r w:rsidRPr="0084307D">
        <w:rPr>
          <w:rFonts w:ascii="Arial" w:hAnsi="Arial" w:cs="Arial"/>
          <w:sz w:val="24"/>
          <w:szCs w:val="24"/>
        </w:rPr>
        <w:tab/>
      </w:r>
      <w:r w:rsidRPr="0084307D">
        <w:rPr>
          <w:rFonts w:ascii="Arial" w:hAnsi="Arial" w:cs="Arial"/>
          <w:sz w:val="24"/>
          <w:szCs w:val="24"/>
        </w:rPr>
        <w:tab/>
        <w:t xml:space="preserve">  </w:t>
      </w:r>
    </w:p>
    <w:p w14:paraId="6B33E7DD" w14:textId="77777777" w:rsidR="00B76A7D" w:rsidRPr="0084307D" w:rsidRDefault="000F318D" w:rsidP="000F318D">
      <w:pPr>
        <w:tabs>
          <w:tab w:val="left" w:pos="5500"/>
        </w:tabs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 xml:space="preserve">        </w:t>
      </w:r>
    </w:p>
    <w:p w14:paraId="3E436609" w14:textId="17558884" w:rsidR="000F318D" w:rsidRPr="0084307D" w:rsidRDefault="00B76A7D" w:rsidP="000F318D">
      <w:pPr>
        <w:tabs>
          <w:tab w:val="left" w:pos="5500"/>
        </w:tabs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 xml:space="preserve">       </w:t>
      </w:r>
      <w:r w:rsidR="000F318D" w:rsidRPr="0084307D">
        <w:rPr>
          <w:rFonts w:ascii="Arial" w:hAnsi="Arial" w:cs="Arial"/>
          <w:sz w:val="24"/>
          <w:szCs w:val="24"/>
        </w:rPr>
        <w:t xml:space="preserve"> RADCA PRAWNY</w:t>
      </w:r>
      <w:r w:rsidR="000F318D" w:rsidRPr="0084307D">
        <w:rPr>
          <w:rFonts w:ascii="Arial" w:hAnsi="Arial" w:cs="Arial"/>
          <w:sz w:val="24"/>
          <w:szCs w:val="24"/>
        </w:rPr>
        <w:tab/>
        <w:t xml:space="preserve">    GŁÓWNY KSIĘGOWY       </w:t>
      </w:r>
    </w:p>
    <w:p w14:paraId="470AE31D" w14:textId="77777777" w:rsidR="000F318D" w:rsidRPr="0084307D" w:rsidRDefault="000F318D" w:rsidP="000F318D">
      <w:pPr>
        <w:tabs>
          <w:tab w:val="left" w:pos="5500"/>
        </w:tabs>
        <w:jc w:val="both"/>
        <w:rPr>
          <w:rFonts w:ascii="Arial" w:hAnsi="Arial" w:cs="Arial"/>
          <w:sz w:val="24"/>
          <w:szCs w:val="24"/>
        </w:rPr>
      </w:pPr>
    </w:p>
    <w:p w14:paraId="2E875B6A" w14:textId="7CFA770D" w:rsidR="000F318D" w:rsidRPr="0084307D" w:rsidRDefault="000F318D" w:rsidP="005D2420">
      <w:pPr>
        <w:tabs>
          <w:tab w:val="left" w:pos="5500"/>
        </w:tabs>
        <w:jc w:val="both"/>
        <w:rPr>
          <w:rFonts w:ascii="Arial" w:hAnsi="Arial" w:cs="Arial"/>
          <w:sz w:val="24"/>
          <w:szCs w:val="24"/>
        </w:rPr>
      </w:pPr>
      <w:r w:rsidRPr="0084307D">
        <w:rPr>
          <w:rFonts w:ascii="Arial" w:hAnsi="Arial" w:cs="Arial"/>
          <w:sz w:val="24"/>
          <w:szCs w:val="24"/>
        </w:rPr>
        <w:t xml:space="preserve">…………………………………..                               ……………………………………                                                                                      </w:t>
      </w:r>
    </w:p>
    <w:p w14:paraId="1F90DAEC" w14:textId="77777777" w:rsidR="000F318D" w:rsidRPr="0084307D" w:rsidRDefault="000F318D" w:rsidP="008A2B40">
      <w:pPr>
        <w:tabs>
          <w:tab w:val="left" w:pos="550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sectPr w:rsidR="000F318D" w:rsidRPr="0084307D" w:rsidSect="0067022A">
      <w:footerReference w:type="default" r:id="rId39"/>
      <w:pgSz w:w="11906" w:h="16838"/>
      <w:pgMar w:top="1418" w:right="851" w:bottom="1418" w:left="198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DE4B" w14:textId="77777777" w:rsidR="00D60473" w:rsidRDefault="00D60473" w:rsidP="00CA0F5A">
      <w:pPr>
        <w:spacing w:after="0" w:line="240" w:lineRule="auto"/>
      </w:pPr>
      <w:r>
        <w:separator/>
      </w:r>
    </w:p>
  </w:endnote>
  <w:endnote w:type="continuationSeparator" w:id="0">
    <w:p w14:paraId="39079713" w14:textId="77777777" w:rsidR="00D60473" w:rsidRDefault="00D60473" w:rsidP="00CA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1173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DE947F9" w14:textId="0B9B5C41" w:rsidR="006B0518" w:rsidRPr="0084307D" w:rsidRDefault="006B0518">
        <w:pPr>
          <w:pStyle w:val="Stopka"/>
          <w:jc w:val="right"/>
          <w:rPr>
            <w:rFonts w:ascii="Arial" w:hAnsi="Arial" w:cs="Arial"/>
          </w:rPr>
        </w:pPr>
        <w:r w:rsidRPr="0084307D">
          <w:rPr>
            <w:rFonts w:ascii="Arial" w:hAnsi="Arial" w:cs="Arial"/>
          </w:rPr>
          <w:fldChar w:fldCharType="begin"/>
        </w:r>
        <w:r w:rsidRPr="0084307D">
          <w:rPr>
            <w:rFonts w:ascii="Arial" w:hAnsi="Arial" w:cs="Arial"/>
          </w:rPr>
          <w:instrText>PAGE   \* MERGEFORMAT</w:instrText>
        </w:r>
        <w:r w:rsidRPr="0084307D">
          <w:rPr>
            <w:rFonts w:ascii="Arial" w:hAnsi="Arial" w:cs="Arial"/>
          </w:rPr>
          <w:fldChar w:fldCharType="separate"/>
        </w:r>
        <w:r w:rsidR="00500C76">
          <w:rPr>
            <w:rFonts w:ascii="Arial" w:hAnsi="Arial" w:cs="Arial"/>
            <w:noProof/>
          </w:rPr>
          <w:t>23</w:t>
        </w:r>
        <w:r w:rsidRPr="0084307D">
          <w:rPr>
            <w:rFonts w:ascii="Arial" w:hAnsi="Arial" w:cs="Arial"/>
          </w:rPr>
          <w:fldChar w:fldCharType="end"/>
        </w:r>
      </w:p>
    </w:sdtContent>
  </w:sdt>
  <w:p w14:paraId="7114E80C" w14:textId="77777777" w:rsidR="006B0518" w:rsidRPr="003F7D3D" w:rsidRDefault="006B0518" w:rsidP="00A641C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A949" w14:textId="77777777" w:rsidR="00D60473" w:rsidRDefault="00D60473" w:rsidP="00CA0F5A">
      <w:pPr>
        <w:spacing w:after="0" w:line="240" w:lineRule="auto"/>
      </w:pPr>
      <w:r>
        <w:separator/>
      </w:r>
    </w:p>
  </w:footnote>
  <w:footnote w:type="continuationSeparator" w:id="0">
    <w:p w14:paraId="42A82020" w14:textId="77777777" w:rsidR="00D60473" w:rsidRDefault="00D60473" w:rsidP="00CA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97A03"/>
    <w:multiLevelType w:val="hybridMultilevel"/>
    <w:tmpl w:val="50E49674"/>
    <w:name w:val="Numbered list 16"/>
    <w:lvl w:ilvl="0" w:tplc="642447C8">
      <w:start w:val="1"/>
      <w:numFmt w:val="lowerLetter"/>
      <w:lvlText w:val="%1)"/>
      <w:lvlJc w:val="left"/>
      <w:pPr>
        <w:ind w:left="642" w:firstLine="0"/>
      </w:pPr>
    </w:lvl>
    <w:lvl w:ilvl="1" w:tplc="276E2F58">
      <w:start w:val="1"/>
      <w:numFmt w:val="lowerLetter"/>
      <w:lvlText w:val="%2."/>
      <w:lvlJc w:val="left"/>
      <w:pPr>
        <w:ind w:left="1362" w:firstLine="0"/>
      </w:pPr>
    </w:lvl>
    <w:lvl w:ilvl="2" w:tplc="89D0644E">
      <w:start w:val="1"/>
      <w:numFmt w:val="lowerRoman"/>
      <w:lvlText w:val="%3."/>
      <w:lvlJc w:val="left"/>
      <w:pPr>
        <w:ind w:left="2262" w:firstLine="0"/>
      </w:pPr>
    </w:lvl>
    <w:lvl w:ilvl="3" w:tplc="774AB926">
      <w:start w:val="1"/>
      <w:numFmt w:val="decimal"/>
      <w:lvlText w:val="%4."/>
      <w:lvlJc w:val="left"/>
      <w:pPr>
        <w:ind w:left="2802" w:firstLine="0"/>
      </w:pPr>
    </w:lvl>
    <w:lvl w:ilvl="4" w:tplc="5E72A736">
      <w:start w:val="1"/>
      <w:numFmt w:val="lowerLetter"/>
      <w:lvlText w:val="%5."/>
      <w:lvlJc w:val="left"/>
      <w:pPr>
        <w:ind w:left="3522" w:firstLine="0"/>
      </w:pPr>
    </w:lvl>
    <w:lvl w:ilvl="5" w:tplc="3E2A1D36">
      <w:start w:val="1"/>
      <w:numFmt w:val="lowerRoman"/>
      <w:lvlText w:val="%6."/>
      <w:lvlJc w:val="left"/>
      <w:pPr>
        <w:ind w:left="4422" w:firstLine="0"/>
      </w:pPr>
    </w:lvl>
    <w:lvl w:ilvl="6" w:tplc="F3661B36">
      <w:start w:val="1"/>
      <w:numFmt w:val="decimal"/>
      <w:lvlText w:val="%7."/>
      <w:lvlJc w:val="left"/>
      <w:pPr>
        <w:ind w:left="4962" w:firstLine="0"/>
      </w:pPr>
    </w:lvl>
    <w:lvl w:ilvl="7" w:tplc="6544438A">
      <w:start w:val="1"/>
      <w:numFmt w:val="lowerLetter"/>
      <w:lvlText w:val="%8."/>
      <w:lvlJc w:val="left"/>
      <w:pPr>
        <w:ind w:left="5682" w:firstLine="0"/>
      </w:pPr>
    </w:lvl>
    <w:lvl w:ilvl="8" w:tplc="8ABE36F6">
      <w:start w:val="1"/>
      <w:numFmt w:val="lowerRoman"/>
      <w:lvlText w:val="%9."/>
      <w:lvlJc w:val="left"/>
      <w:pPr>
        <w:ind w:left="6582" w:firstLine="0"/>
      </w:pPr>
    </w:lvl>
  </w:abstractNum>
  <w:abstractNum w:abstractNumId="2" w15:restartNumberingAfterBreak="0">
    <w:nsid w:val="01083D99"/>
    <w:multiLevelType w:val="hybridMultilevel"/>
    <w:tmpl w:val="350A40FC"/>
    <w:lvl w:ilvl="0" w:tplc="5ECE948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8BACD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128C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9493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3EF5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B0B0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64AC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522D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3CAA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5EB404C"/>
    <w:multiLevelType w:val="hybridMultilevel"/>
    <w:tmpl w:val="D7B2728E"/>
    <w:name w:val="Lista numerowana 8"/>
    <w:lvl w:ilvl="0" w:tplc="24D0A278">
      <w:start w:val="1"/>
      <w:numFmt w:val="decimal"/>
      <w:lvlText w:val="%1)"/>
      <w:lvlJc w:val="left"/>
      <w:pPr>
        <w:ind w:left="360" w:firstLine="0"/>
      </w:pPr>
      <w:rPr>
        <w:u w:val="none"/>
      </w:rPr>
    </w:lvl>
    <w:lvl w:ilvl="1" w:tplc="654235B4">
      <w:start w:val="1"/>
      <w:numFmt w:val="lowerLetter"/>
      <w:lvlText w:val="%2)"/>
      <w:lvlJc w:val="left"/>
      <w:pPr>
        <w:ind w:left="1080" w:firstLine="0"/>
      </w:pPr>
      <w:rPr>
        <w:u w:val="none"/>
      </w:rPr>
    </w:lvl>
    <w:lvl w:ilvl="2" w:tplc="B5D645BE">
      <w:start w:val="1"/>
      <w:numFmt w:val="lowerRoman"/>
      <w:lvlText w:val="%3)"/>
      <w:lvlJc w:val="left"/>
      <w:pPr>
        <w:ind w:left="1800" w:firstLine="0"/>
      </w:pPr>
      <w:rPr>
        <w:u w:val="none"/>
      </w:rPr>
    </w:lvl>
    <w:lvl w:ilvl="3" w:tplc="EAF68028">
      <w:start w:val="1"/>
      <w:numFmt w:val="decimal"/>
      <w:lvlText w:val="(%4)"/>
      <w:lvlJc w:val="left"/>
      <w:pPr>
        <w:ind w:left="2520" w:firstLine="0"/>
      </w:pPr>
      <w:rPr>
        <w:u w:val="none"/>
      </w:rPr>
    </w:lvl>
    <w:lvl w:ilvl="4" w:tplc="E12A8E7E">
      <w:start w:val="1"/>
      <w:numFmt w:val="lowerLetter"/>
      <w:lvlText w:val="(%5)"/>
      <w:lvlJc w:val="left"/>
      <w:pPr>
        <w:ind w:left="3240" w:firstLine="0"/>
      </w:pPr>
      <w:rPr>
        <w:u w:val="none"/>
      </w:rPr>
    </w:lvl>
    <w:lvl w:ilvl="5" w:tplc="0518B26A">
      <w:start w:val="1"/>
      <w:numFmt w:val="lowerRoman"/>
      <w:lvlText w:val="(%6)"/>
      <w:lvlJc w:val="left"/>
      <w:pPr>
        <w:ind w:left="3960" w:firstLine="0"/>
      </w:pPr>
      <w:rPr>
        <w:u w:val="none"/>
      </w:rPr>
    </w:lvl>
    <w:lvl w:ilvl="6" w:tplc="1D5A54F0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D3ECB41A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D980A810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4" w15:restartNumberingAfterBreak="0">
    <w:nsid w:val="0C4B541A"/>
    <w:multiLevelType w:val="hybridMultilevel"/>
    <w:tmpl w:val="989C074C"/>
    <w:lvl w:ilvl="0" w:tplc="6C1A789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377"/>
    <w:multiLevelType w:val="multilevel"/>
    <w:tmpl w:val="DC02B26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E917A05"/>
    <w:multiLevelType w:val="hybridMultilevel"/>
    <w:tmpl w:val="43EE66AE"/>
    <w:lvl w:ilvl="0" w:tplc="785A934C">
      <w:start w:val="2"/>
      <w:numFmt w:val="bullet"/>
      <w:lvlText w:val="–"/>
      <w:lvlJc w:val="left"/>
      <w:pPr>
        <w:ind w:left="2043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7" w15:restartNumberingAfterBreak="0">
    <w:nsid w:val="12044E05"/>
    <w:multiLevelType w:val="hybridMultilevel"/>
    <w:tmpl w:val="C18CC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A33148"/>
    <w:multiLevelType w:val="singleLevel"/>
    <w:tmpl w:val="A7588A3A"/>
    <w:name w:val="Bullet 36"/>
    <w:lvl w:ilvl="0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1300169D"/>
    <w:multiLevelType w:val="hybridMultilevel"/>
    <w:tmpl w:val="F91EA716"/>
    <w:name w:val="Numbered list 14"/>
    <w:lvl w:ilvl="0" w:tplc="82242E72">
      <w:start w:val="1"/>
      <w:numFmt w:val="decimal"/>
      <w:lvlText w:val="%1)"/>
      <w:lvlJc w:val="left"/>
      <w:pPr>
        <w:ind w:left="360" w:firstLine="0"/>
      </w:pPr>
      <w:rPr>
        <w:rFonts w:ascii="Arial" w:hAnsi="Arial" w:cs="Arial" w:hint="default"/>
      </w:rPr>
    </w:lvl>
    <w:lvl w:ilvl="1" w:tplc="2690EA6E">
      <w:start w:val="1"/>
      <w:numFmt w:val="lowerLetter"/>
      <w:lvlText w:val="%2."/>
      <w:lvlJc w:val="left"/>
      <w:pPr>
        <w:ind w:left="1080" w:firstLine="0"/>
      </w:pPr>
    </w:lvl>
    <w:lvl w:ilvl="2" w:tplc="28FE236C">
      <w:start w:val="1"/>
      <w:numFmt w:val="lowerRoman"/>
      <w:lvlText w:val="%3."/>
      <w:lvlJc w:val="left"/>
      <w:pPr>
        <w:ind w:left="1980" w:firstLine="0"/>
      </w:pPr>
    </w:lvl>
    <w:lvl w:ilvl="3" w:tplc="41026140">
      <w:start w:val="1"/>
      <w:numFmt w:val="decimal"/>
      <w:lvlText w:val="%4."/>
      <w:lvlJc w:val="left"/>
      <w:pPr>
        <w:ind w:left="2520" w:firstLine="0"/>
      </w:pPr>
    </w:lvl>
    <w:lvl w:ilvl="4" w:tplc="65F4C9A0">
      <w:start w:val="1"/>
      <w:numFmt w:val="lowerLetter"/>
      <w:lvlText w:val="%5."/>
      <w:lvlJc w:val="left"/>
      <w:pPr>
        <w:ind w:left="3240" w:firstLine="0"/>
      </w:pPr>
    </w:lvl>
    <w:lvl w:ilvl="5" w:tplc="89AAD914">
      <w:start w:val="1"/>
      <w:numFmt w:val="lowerRoman"/>
      <w:lvlText w:val="%6."/>
      <w:lvlJc w:val="left"/>
      <w:pPr>
        <w:ind w:left="4140" w:firstLine="0"/>
      </w:pPr>
    </w:lvl>
    <w:lvl w:ilvl="6" w:tplc="649405C6">
      <w:start w:val="1"/>
      <w:numFmt w:val="decimal"/>
      <w:lvlText w:val="%7."/>
      <w:lvlJc w:val="left"/>
      <w:pPr>
        <w:ind w:left="4680" w:firstLine="0"/>
      </w:pPr>
    </w:lvl>
    <w:lvl w:ilvl="7" w:tplc="F9722C30">
      <w:start w:val="1"/>
      <w:numFmt w:val="lowerLetter"/>
      <w:lvlText w:val="%8."/>
      <w:lvlJc w:val="left"/>
      <w:pPr>
        <w:ind w:left="5400" w:firstLine="0"/>
      </w:pPr>
    </w:lvl>
    <w:lvl w:ilvl="8" w:tplc="83C0E436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6C249A5"/>
    <w:multiLevelType w:val="singleLevel"/>
    <w:tmpl w:val="E02C7692"/>
    <w:name w:val="Bullet 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17FC4831"/>
    <w:multiLevelType w:val="singleLevel"/>
    <w:tmpl w:val="A2DA186E"/>
    <w:name w:val="Bullet 3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5F4A6F"/>
    <w:multiLevelType w:val="multilevel"/>
    <w:tmpl w:val="99503E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287759"/>
    <w:multiLevelType w:val="multilevel"/>
    <w:tmpl w:val="D278D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4CB32B7"/>
    <w:multiLevelType w:val="multilevel"/>
    <w:tmpl w:val="B7720A4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7" w15:restartNumberingAfterBreak="0">
    <w:nsid w:val="24FE5BD0"/>
    <w:multiLevelType w:val="multilevel"/>
    <w:tmpl w:val="190C2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5667C3F"/>
    <w:multiLevelType w:val="multilevel"/>
    <w:tmpl w:val="3CB662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600194B"/>
    <w:multiLevelType w:val="multilevel"/>
    <w:tmpl w:val="CE9E1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23B7F"/>
    <w:multiLevelType w:val="singleLevel"/>
    <w:tmpl w:val="52666AF8"/>
    <w:name w:val="Bullet 3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ACD344E"/>
    <w:multiLevelType w:val="multilevel"/>
    <w:tmpl w:val="FEBE466A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 w15:restartNumberingAfterBreak="0">
    <w:nsid w:val="2E4E2755"/>
    <w:multiLevelType w:val="hybridMultilevel"/>
    <w:tmpl w:val="A6B8744E"/>
    <w:lvl w:ilvl="0" w:tplc="5CFE07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770EE"/>
    <w:multiLevelType w:val="multilevel"/>
    <w:tmpl w:val="FC0E6A62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30A03165"/>
    <w:multiLevelType w:val="multilevel"/>
    <w:tmpl w:val="C2DAD96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6" w15:restartNumberingAfterBreak="0">
    <w:nsid w:val="319D19FF"/>
    <w:multiLevelType w:val="hybridMultilevel"/>
    <w:tmpl w:val="A6B8744E"/>
    <w:lvl w:ilvl="0" w:tplc="5CFE07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F3EB4"/>
    <w:multiLevelType w:val="hybridMultilevel"/>
    <w:tmpl w:val="7550EE60"/>
    <w:name w:val="Numbered list 29"/>
    <w:lvl w:ilvl="0" w:tplc="79FC537E">
      <w:start w:val="1"/>
      <w:numFmt w:val="decimal"/>
      <w:lvlText w:val="%1)"/>
      <w:lvlJc w:val="left"/>
      <w:pPr>
        <w:ind w:left="0" w:firstLine="0"/>
      </w:pPr>
    </w:lvl>
    <w:lvl w:ilvl="1" w:tplc="66286F40">
      <w:start w:val="1"/>
      <w:numFmt w:val="lowerLetter"/>
      <w:lvlText w:val="%2."/>
      <w:lvlJc w:val="left"/>
      <w:pPr>
        <w:ind w:left="720" w:firstLine="0"/>
      </w:pPr>
    </w:lvl>
    <w:lvl w:ilvl="2" w:tplc="67AC958C">
      <w:start w:val="1"/>
      <w:numFmt w:val="lowerRoman"/>
      <w:lvlText w:val="%3."/>
      <w:lvlJc w:val="left"/>
      <w:pPr>
        <w:ind w:left="1620" w:firstLine="0"/>
      </w:pPr>
    </w:lvl>
    <w:lvl w:ilvl="3" w:tplc="B8F6262E">
      <w:start w:val="1"/>
      <w:numFmt w:val="decimal"/>
      <w:lvlText w:val="%4."/>
      <w:lvlJc w:val="left"/>
      <w:pPr>
        <w:ind w:left="2160" w:firstLine="0"/>
      </w:pPr>
    </w:lvl>
    <w:lvl w:ilvl="4" w:tplc="2D76618A">
      <w:start w:val="1"/>
      <w:numFmt w:val="lowerLetter"/>
      <w:lvlText w:val="%5."/>
      <w:lvlJc w:val="left"/>
      <w:pPr>
        <w:ind w:left="2880" w:firstLine="0"/>
      </w:pPr>
    </w:lvl>
    <w:lvl w:ilvl="5" w:tplc="8A16E144">
      <w:start w:val="1"/>
      <w:numFmt w:val="lowerRoman"/>
      <w:lvlText w:val="%6."/>
      <w:lvlJc w:val="left"/>
      <w:pPr>
        <w:ind w:left="3780" w:firstLine="0"/>
      </w:pPr>
    </w:lvl>
    <w:lvl w:ilvl="6" w:tplc="85E4E0F4">
      <w:start w:val="1"/>
      <w:numFmt w:val="decimal"/>
      <w:lvlText w:val="%7."/>
      <w:lvlJc w:val="left"/>
      <w:pPr>
        <w:ind w:left="4320" w:firstLine="0"/>
      </w:pPr>
    </w:lvl>
    <w:lvl w:ilvl="7" w:tplc="77F8C310">
      <w:start w:val="1"/>
      <w:numFmt w:val="lowerLetter"/>
      <w:lvlText w:val="%8."/>
      <w:lvlJc w:val="left"/>
      <w:pPr>
        <w:ind w:left="5040" w:firstLine="0"/>
      </w:pPr>
    </w:lvl>
    <w:lvl w:ilvl="8" w:tplc="F2E49618">
      <w:start w:val="1"/>
      <w:numFmt w:val="lowerRoman"/>
      <w:lvlText w:val="%9."/>
      <w:lvlJc w:val="left"/>
      <w:pPr>
        <w:ind w:left="5940" w:firstLine="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254C6B"/>
    <w:multiLevelType w:val="hybridMultilevel"/>
    <w:tmpl w:val="F0441D5A"/>
    <w:name w:val="Numbered list 36"/>
    <w:lvl w:ilvl="0" w:tplc="898C3ADA">
      <w:start w:val="1"/>
      <w:numFmt w:val="decimal"/>
      <w:lvlText w:val="%1)"/>
      <w:lvlJc w:val="left"/>
      <w:pPr>
        <w:ind w:left="360" w:firstLine="0"/>
      </w:pPr>
    </w:lvl>
    <w:lvl w:ilvl="1" w:tplc="3CC49B7C">
      <w:start w:val="1"/>
      <w:numFmt w:val="lowerLetter"/>
      <w:lvlText w:val="%2."/>
      <w:lvlJc w:val="left"/>
      <w:pPr>
        <w:ind w:left="1080" w:firstLine="0"/>
      </w:pPr>
    </w:lvl>
    <w:lvl w:ilvl="2" w:tplc="57108DA2">
      <w:start w:val="1"/>
      <w:numFmt w:val="lowerRoman"/>
      <w:lvlText w:val="%3."/>
      <w:lvlJc w:val="left"/>
      <w:pPr>
        <w:ind w:left="1980" w:firstLine="0"/>
      </w:pPr>
    </w:lvl>
    <w:lvl w:ilvl="3" w:tplc="E22E907A">
      <w:start w:val="1"/>
      <w:numFmt w:val="decimal"/>
      <w:lvlText w:val="%4."/>
      <w:lvlJc w:val="left"/>
      <w:pPr>
        <w:ind w:left="2520" w:firstLine="0"/>
      </w:pPr>
    </w:lvl>
    <w:lvl w:ilvl="4" w:tplc="16A2B548">
      <w:start w:val="1"/>
      <w:numFmt w:val="lowerLetter"/>
      <w:lvlText w:val="%5."/>
      <w:lvlJc w:val="left"/>
      <w:pPr>
        <w:ind w:left="3240" w:firstLine="0"/>
      </w:pPr>
    </w:lvl>
    <w:lvl w:ilvl="5" w:tplc="084C9D3A">
      <w:start w:val="1"/>
      <w:numFmt w:val="lowerRoman"/>
      <w:lvlText w:val="%6."/>
      <w:lvlJc w:val="left"/>
      <w:pPr>
        <w:ind w:left="4140" w:firstLine="0"/>
      </w:pPr>
    </w:lvl>
    <w:lvl w:ilvl="6" w:tplc="517A2C20">
      <w:start w:val="1"/>
      <w:numFmt w:val="decimal"/>
      <w:lvlText w:val="%7."/>
      <w:lvlJc w:val="left"/>
      <w:pPr>
        <w:ind w:left="4680" w:firstLine="0"/>
      </w:pPr>
    </w:lvl>
    <w:lvl w:ilvl="7" w:tplc="1B501F3E">
      <w:start w:val="1"/>
      <w:numFmt w:val="lowerLetter"/>
      <w:lvlText w:val="%8."/>
      <w:lvlJc w:val="left"/>
      <w:pPr>
        <w:ind w:left="5400" w:firstLine="0"/>
      </w:pPr>
    </w:lvl>
    <w:lvl w:ilvl="8" w:tplc="05F03ED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664760"/>
    <w:multiLevelType w:val="hybridMultilevel"/>
    <w:tmpl w:val="05CE1330"/>
    <w:name w:val="Numbered list 33"/>
    <w:lvl w:ilvl="0" w:tplc="9B0ED218">
      <w:start w:val="1"/>
      <w:numFmt w:val="decimal"/>
      <w:lvlText w:val="%1)"/>
      <w:lvlJc w:val="left"/>
      <w:pPr>
        <w:ind w:left="720" w:firstLine="0"/>
      </w:pPr>
    </w:lvl>
    <w:lvl w:ilvl="1" w:tplc="8CCC049A">
      <w:start w:val="1"/>
      <w:numFmt w:val="lowerLetter"/>
      <w:lvlText w:val="%2."/>
      <w:lvlJc w:val="left"/>
      <w:pPr>
        <w:ind w:left="1440" w:firstLine="0"/>
      </w:pPr>
    </w:lvl>
    <w:lvl w:ilvl="2" w:tplc="FAF4FB82">
      <w:start w:val="1"/>
      <w:numFmt w:val="lowerRoman"/>
      <w:lvlText w:val="%3."/>
      <w:lvlJc w:val="left"/>
      <w:pPr>
        <w:ind w:left="2340" w:firstLine="0"/>
      </w:pPr>
    </w:lvl>
    <w:lvl w:ilvl="3" w:tplc="2F7645D6">
      <w:start w:val="1"/>
      <w:numFmt w:val="decimal"/>
      <w:lvlText w:val="%4."/>
      <w:lvlJc w:val="left"/>
      <w:pPr>
        <w:ind w:left="2880" w:firstLine="0"/>
      </w:pPr>
    </w:lvl>
    <w:lvl w:ilvl="4" w:tplc="A5EE2882">
      <w:start w:val="1"/>
      <w:numFmt w:val="lowerLetter"/>
      <w:lvlText w:val="%5."/>
      <w:lvlJc w:val="left"/>
      <w:pPr>
        <w:ind w:left="3600" w:firstLine="0"/>
      </w:pPr>
    </w:lvl>
    <w:lvl w:ilvl="5" w:tplc="907C6BB8">
      <w:start w:val="1"/>
      <w:numFmt w:val="lowerRoman"/>
      <w:lvlText w:val="%6."/>
      <w:lvlJc w:val="left"/>
      <w:pPr>
        <w:ind w:left="4500" w:firstLine="0"/>
      </w:pPr>
    </w:lvl>
    <w:lvl w:ilvl="6" w:tplc="05AA85D6">
      <w:start w:val="1"/>
      <w:numFmt w:val="decimal"/>
      <w:lvlText w:val="%7."/>
      <w:lvlJc w:val="left"/>
      <w:pPr>
        <w:ind w:left="5040" w:firstLine="0"/>
      </w:pPr>
    </w:lvl>
    <w:lvl w:ilvl="7" w:tplc="D8FA81D4">
      <w:start w:val="1"/>
      <w:numFmt w:val="lowerLetter"/>
      <w:lvlText w:val="%8."/>
      <w:lvlJc w:val="left"/>
      <w:pPr>
        <w:ind w:left="5760" w:firstLine="0"/>
      </w:pPr>
    </w:lvl>
    <w:lvl w:ilvl="8" w:tplc="28107C60">
      <w:start w:val="1"/>
      <w:numFmt w:val="lowerRoman"/>
      <w:lvlText w:val="%9."/>
      <w:lvlJc w:val="left"/>
      <w:pPr>
        <w:ind w:left="6660" w:firstLine="0"/>
      </w:pPr>
    </w:lvl>
  </w:abstractNum>
  <w:abstractNum w:abstractNumId="31" w15:restartNumberingAfterBreak="0">
    <w:nsid w:val="39B7700F"/>
    <w:multiLevelType w:val="multilevel"/>
    <w:tmpl w:val="AFFA7A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C122BB7"/>
    <w:multiLevelType w:val="multilevel"/>
    <w:tmpl w:val="01F45824"/>
    <w:lvl w:ilvl="0">
      <w:start w:val="1"/>
      <w:numFmt w:val="decimal"/>
      <w:lvlText w:val="%1."/>
      <w:lvlJc w:val="left"/>
      <w:pPr>
        <w:ind w:left="1009" w:hanging="452"/>
      </w:pPr>
      <w:rPr>
        <w:rFonts w:ascii="Arial" w:hAnsi="Arial" w:cs="Arial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3D076BF3"/>
    <w:multiLevelType w:val="hybridMultilevel"/>
    <w:tmpl w:val="CBF0604A"/>
    <w:name w:val="Lista numerowana 2"/>
    <w:lvl w:ilvl="0" w:tplc="DC7C1096">
      <w:start w:val="1"/>
      <w:numFmt w:val="decimal"/>
      <w:lvlText w:val="%1)"/>
      <w:lvlJc w:val="left"/>
      <w:pPr>
        <w:ind w:left="360" w:firstLine="0"/>
      </w:pPr>
      <w:rPr>
        <w:b w:val="0"/>
        <w:sz w:val="24"/>
      </w:rPr>
    </w:lvl>
    <w:lvl w:ilvl="1" w:tplc="B12EBA56">
      <w:start w:val="1"/>
      <w:numFmt w:val="lowerLetter"/>
      <w:lvlText w:val="%2."/>
      <w:lvlJc w:val="left"/>
      <w:pPr>
        <w:ind w:left="1080" w:firstLine="0"/>
      </w:pPr>
    </w:lvl>
    <w:lvl w:ilvl="2" w:tplc="A0148A88">
      <w:start w:val="1"/>
      <w:numFmt w:val="lowerLetter"/>
      <w:lvlText w:val="%3)"/>
      <w:lvlJc w:val="left"/>
      <w:pPr>
        <w:ind w:left="1980" w:firstLine="0"/>
      </w:pPr>
      <w:rPr>
        <w:rFonts w:cs="Times New Roman" w:hint="default"/>
      </w:rPr>
    </w:lvl>
    <w:lvl w:ilvl="3" w:tplc="ADD0834E">
      <w:start w:val="1"/>
      <w:numFmt w:val="decimal"/>
      <w:lvlText w:val="%4."/>
      <w:lvlJc w:val="left"/>
      <w:pPr>
        <w:ind w:left="2520" w:firstLine="0"/>
      </w:pPr>
    </w:lvl>
    <w:lvl w:ilvl="4" w:tplc="CB24D1E0">
      <w:start w:val="1"/>
      <w:numFmt w:val="lowerLetter"/>
      <w:lvlText w:val="%5."/>
      <w:lvlJc w:val="left"/>
      <w:pPr>
        <w:ind w:left="3240" w:firstLine="0"/>
      </w:pPr>
    </w:lvl>
    <w:lvl w:ilvl="5" w:tplc="3E3E1CD6">
      <w:start w:val="1"/>
      <w:numFmt w:val="lowerRoman"/>
      <w:lvlText w:val="%6."/>
      <w:lvlJc w:val="left"/>
      <w:pPr>
        <w:ind w:left="4140" w:firstLine="0"/>
      </w:pPr>
    </w:lvl>
    <w:lvl w:ilvl="6" w:tplc="89D8889C">
      <w:start w:val="1"/>
      <w:numFmt w:val="decimal"/>
      <w:lvlText w:val="%7."/>
      <w:lvlJc w:val="left"/>
      <w:pPr>
        <w:ind w:left="4680" w:firstLine="0"/>
      </w:pPr>
    </w:lvl>
    <w:lvl w:ilvl="7" w:tplc="60BA178C">
      <w:start w:val="1"/>
      <w:numFmt w:val="lowerLetter"/>
      <w:lvlText w:val="%8."/>
      <w:lvlJc w:val="left"/>
      <w:pPr>
        <w:ind w:left="5400" w:firstLine="0"/>
      </w:pPr>
    </w:lvl>
    <w:lvl w:ilvl="8" w:tplc="9B082032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D3A14AC"/>
    <w:multiLevelType w:val="multilevel"/>
    <w:tmpl w:val="C5340F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E480B0B"/>
    <w:multiLevelType w:val="hybridMultilevel"/>
    <w:tmpl w:val="A0E4E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9697D03"/>
    <w:multiLevelType w:val="hybridMultilevel"/>
    <w:tmpl w:val="80A6FEA0"/>
    <w:name w:val="Numbered list 22"/>
    <w:lvl w:ilvl="0" w:tplc="C2AA6C46">
      <w:numFmt w:val="bullet"/>
      <w:lvlText w:val="-"/>
      <w:lvlJc w:val="left"/>
      <w:pPr>
        <w:ind w:left="1080" w:firstLine="0"/>
      </w:pPr>
      <w:rPr>
        <w:rFonts w:ascii="Arial" w:hAnsi="Arial"/>
      </w:rPr>
    </w:lvl>
    <w:lvl w:ilvl="1" w:tplc="5786393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73D41C1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276488A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8212750E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0172CD5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52D2BEBC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E368D17A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E6D6504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DF6A37"/>
    <w:multiLevelType w:val="hybridMultilevel"/>
    <w:tmpl w:val="3AD2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724861"/>
    <w:multiLevelType w:val="hybridMultilevel"/>
    <w:tmpl w:val="C6AAE4C0"/>
    <w:name w:val="Numbered list 30"/>
    <w:lvl w:ilvl="0" w:tplc="39144598">
      <w:start w:val="1"/>
      <w:numFmt w:val="decimal"/>
      <w:lvlText w:val="%1)"/>
      <w:lvlJc w:val="left"/>
      <w:pPr>
        <w:ind w:left="360" w:firstLine="0"/>
      </w:pPr>
    </w:lvl>
    <w:lvl w:ilvl="1" w:tplc="51D4ACEA">
      <w:start w:val="1"/>
      <w:numFmt w:val="lowerLetter"/>
      <w:lvlText w:val="%2."/>
      <w:lvlJc w:val="left"/>
      <w:pPr>
        <w:ind w:left="1080" w:firstLine="0"/>
      </w:pPr>
    </w:lvl>
    <w:lvl w:ilvl="2" w:tplc="3EFA6982">
      <w:start w:val="1"/>
      <w:numFmt w:val="lowerRoman"/>
      <w:lvlText w:val="%3."/>
      <w:lvlJc w:val="left"/>
      <w:pPr>
        <w:ind w:left="1980" w:firstLine="0"/>
      </w:pPr>
    </w:lvl>
    <w:lvl w:ilvl="3" w:tplc="3E36F9D0">
      <w:start w:val="1"/>
      <w:numFmt w:val="decimal"/>
      <w:lvlText w:val="%4."/>
      <w:lvlJc w:val="left"/>
      <w:pPr>
        <w:ind w:left="2520" w:firstLine="0"/>
      </w:pPr>
    </w:lvl>
    <w:lvl w:ilvl="4" w:tplc="4F3289A6">
      <w:start w:val="1"/>
      <w:numFmt w:val="lowerLetter"/>
      <w:lvlText w:val="%5."/>
      <w:lvlJc w:val="left"/>
      <w:pPr>
        <w:ind w:left="3240" w:firstLine="0"/>
      </w:pPr>
    </w:lvl>
    <w:lvl w:ilvl="5" w:tplc="3FD68A98">
      <w:start w:val="1"/>
      <w:numFmt w:val="lowerRoman"/>
      <w:lvlText w:val="%6."/>
      <w:lvlJc w:val="left"/>
      <w:pPr>
        <w:ind w:left="4140" w:firstLine="0"/>
      </w:pPr>
    </w:lvl>
    <w:lvl w:ilvl="6" w:tplc="8BCC9D6E">
      <w:start w:val="1"/>
      <w:numFmt w:val="decimal"/>
      <w:lvlText w:val="%7."/>
      <w:lvlJc w:val="left"/>
      <w:pPr>
        <w:ind w:left="4680" w:firstLine="0"/>
      </w:pPr>
    </w:lvl>
    <w:lvl w:ilvl="7" w:tplc="36104DFA">
      <w:start w:val="1"/>
      <w:numFmt w:val="lowerLetter"/>
      <w:lvlText w:val="%8."/>
      <w:lvlJc w:val="left"/>
      <w:pPr>
        <w:ind w:left="5400" w:firstLine="0"/>
      </w:pPr>
    </w:lvl>
    <w:lvl w:ilvl="8" w:tplc="033A1D78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4F472436"/>
    <w:multiLevelType w:val="singleLevel"/>
    <w:tmpl w:val="B83C81FA"/>
    <w:name w:val="Bullet 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0384B4A"/>
    <w:multiLevelType w:val="singleLevel"/>
    <w:tmpl w:val="4B7E6DEE"/>
    <w:name w:val="Bullet 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06E43D3"/>
    <w:multiLevelType w:val="multilevel"/>
    <w:tmpl w:val="DC02B26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 w15:restartNumberingAfterBreak="0">
    <w:nsid w:val="51BA0630"/>
    <w:multiLevelType w:val="multilevel"/>
    <w:tmpl w:val="A18C02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54A910B7"/>
    <w:multiLevelType w:val="hybridMultilevel"/>
    <w:tmpl w:val="350A40FC"/>
    <w:lvl w:ilvl="0" w:tplc="5ECE948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8BACD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128C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9493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3EF5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B0B0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64AC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522D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3CAA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56C21FE7"/>
    <w:multiLevelType w:val="hybridMultilevel"/>
    <w:tmpl w:val="451A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4255F"/>
    <w:multiLevelType w:val="multilevel"/>
    <w:tmpl w:val="1230420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 w15:restartNumberingAfterBreak="0">
    <w:nsid w:val="58FE5E9E"/>
    <w:multiLevelType w:val="multilevel"/>
    <w:tmpl w:val="E10AFC5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5C131B66"/>
    <w:multiLevelType w:val="multilevel"/>
    <w:tmpl w:val="3DB0EB1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CE035D9"/>
    <w:multiLevelType w:val="hybridMultilevel"/>
    <w:tmpl w:val="1F681D0C"/>
    <w:lvl w:ilvl="0" w:tplc="785A934C">
      <w:start w:val="2"/>
      <w:numFmt w:val="bullet"/>
      <w:lvlText w:val="–"/>
      <w:lvlJc w:val="left"/>
      <w:pPr>
        <w:ind w:left="178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2" w15:restartNumberingAfterBreak="0">
    <w:nsid w:val="5D2E08B3"/>
    <w:multiLevelType w:val="hybridMultilevel"/>
    <w:tmpl w:val="8BBC45F0"/>
    <w:lvl w:ilvl="0" w:tplc="B9EC3A3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CE6C9C"/>
    <w:multiLevelType w:val="hybridMultilevel"/>
    <w:tmpl w:val="EB8AB3A4"/>
    <w:name w:val="Lista numerowana 1"/>
    <w:lvl w:ilvl="0" w:tplc="1D688FAE">
      <w:start w:val="1"/>
      <w:numFmt w:val="lowerLetter"/>
      <w:lvlText w:val="%1)"/>
      <w:lvlJc w:val="left"/>
      <w:pPr>
        <w:ind w:left="1068" w:firstLine="0"/>
      </w:pPr>
    </w:lvl>
    <w:lvl w:ilvl="1" w:tplc="9F481D12">
      <w:start w:val="1"/>
      <w:numFmt w:val="lowerLetter"/>
      <w:lvlText w:val="%2)"/>
      <w:lvlJc w:val="left"/>
      <w:pPr>
        <w:ind w:left="1788" w:firstLine="0"/>
      </w:pPr>
    </w:lvl>
    <w:lvl w:ilvl="2" w:tplc="92EAACF2">
      <w:start w:val="1"/>
      <w:numFmt w:val="lowerRoman"/>
      <w:lvlText w:val="%3."/>
      <w:lvlJc w:val="left"/>
      <w:pPr>
        <w:ind w:left="2688" w:firstLine="0"/>
      </w:pPr>
    </w:lvl>
    <w:lvl w:ilvl="3" w:tplc="454021E6">
      <w:start w:val="1"/>
      <w:numFmt w:val="decimal"/>
      <w:lvlText w:val="%4."/>
      <w:lvlJc w:val="left"/>
      <w:pPr>
        <w:ind w:left="3228" w:firstLine="0"/>
      </w:pPr>
    </w:lvl>
    <w:lvl w:ilvl="4" w:tplc="C194CEDA">
      <w:start w:val="1"/>
      <w:numFmt w:val="lowerLetter"/>
      <w:lvlText w:val="%5."/>
      <w:lvlJc w:val="left"/>
      <w:pPr>
        <w:ind w:left="3948" w:firstLine="0"/>
      </w:pPr>
    </w:lvl>
    <w:lvl w:ilvl="5" w:tplc="407C1F98">
      <w:start w:val="1"/>
      <w:numFmt w:val="lowerRoman"/>
      <w:lvlText w:val="%6."/>
      <w:lvlJc w:val="left"/>
      <w:pPr>
        <w:ind w:left="4848" w:firstLine="0"/>
      </w:pPr>
    </w:lvl>
    <w:lvl w:ilvl="6" w:tplc="60EE262C">
      <w:start w:val="1"/>
      <w:numFmt w:val="decimal"/>
      <w:lvlText w:val="%7."/>
      <w:lvlJc w:val="left"/>
      <w:pPr>
        <w:ind w:left="5388" w:firstLine="0"/>
      </w:pPr>
    </w:lvl>
    <w:lvl w:ilvl="7" w:tplc="C42C784C">
      <w:start w:val="1"/>
      <w:numFmt w:val="lowerLetter"/>
      <w:lvlText w:val="%8."/>
      <w:lvlJc w:val="left"/>
      <w:pPr>
        <w:ind w:left="6108" w:firstLine="0"/>
      </w:pPr>
    </w:lvl>
    <w:lvl w:ilvl="8" w:tplc="87C07B3E">
      <w:start w:val="1"/>
      <w:numFmt w:val="lowerRoman"/>
      <w:lvlText w:val="%9."/>
      <w:lvlJc w:val="left"/>
      <w:pPr>
        <w:ind w:left="7008" w:firstLine="0"/>
      </w:pPr>
    </w:lvl>
  </w:abstractNum>
  <w:abstractNum w:abstractNumId="54" w15:restartNumberingAfterBreak="0">
    <w:nsid w:val="60D2276E"/>
    <w:multiLevelType w:val="hybridMultilevel"/>
    <w:tmpl w:val="D618F5D8"/>
    <w:lvl w:ilvl="0" w:tplc="2132E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5D6702"/>
    <w:multiLevelType w:val="hybridMultilevel"/>
    <w:tmpl w:val="270C83BC"/>
    <w:lvl w:ilvl="0" w:tplc="FF8EA8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6C26D93"/>
    <w:multiLevelType w:val="multilevel"/>
    <w:tmpl w:val="1230420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 w15:restartNumberingAfterBreak="0">
    <w:nsid w:val="69971546"/>
    <w:multiLevelType w:val="multilevel"/>
    <w:tmpl w:val="5FC4368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6BFE44BC"/>
    <w:multiLevelType w:val="hybridMultilevel"/>
    <w:tmpl w:val="298C524C"/>
    <w:name w:val="Numbered list 4"/>
    <w:lvl w:ilvl="0" w:tplc="9D66DADE">
      <w:start w:val="1"/>
      <w:numFmt w:val="lowerLetter"/>
      <w:lvlText w:val="%1)"/>
      <w:lvlJc w:val="left"/>
      <w:pPr>
        <w:ind w:left="709" w:firstLine="0"/>
      </w:pPr>
    </w:lvl>
    <w:lvl w:ilvl="1" w:tplc="333615FA">
      <w:start w:val="1"/>
      <w:numFmt w:val="lowerLetter"/>
      <w:lvlText w:val="%2."/>
      <w:lvlJc w:val="left"/>
      <w:pPr>
        <w:ind w:left="1429" w:firstLine="0"/>
      </w:pPr>
    </w:lvl>
    <w:lvl w:ilvl="2" w:tplc="77522990">
      <w:start w:val="1"/>
      <w:numFmt w:val="lowerRoman"/>
      <w:lvlText w:val="%3."/>
      <w:lvlJc w:val="left"/>
      <w:pPr>
        <w:ind w:left="2329" w:firstLine="0"/>
      </w:pPr>
    </w:lvl>
    <w:lvl w:ilvl="3" w:tplc="E5081CF6">
      <w:start w:val="1"/>
      <w:numFmt w:val="decimal"/>
      <w:lvlText w:val="%4."/>
      <w:lvlJc w:val="left"/>
      <w:pPr>
        <w:ind w:left="2869" w:firstLine="0"/>
      </w:pPr>
    </w:lvl>
    <w:lvl w:ilvl="4" w:tplc="68981638">
      <w:start w:val="1"/>
      <w:numFmt w:val="lowerLetter"/>
      <w:lvlText w:val="%5."/>
      <w:lvlJc w:val="left"/>
      <w:pPr>
        <w:ind w:left="3589" w:firstLine="0"/>
      </w:pPr>
    </w:lvl>
    <w:lvl w:ilvl="5" w:tplc="A43ADE3A">
      <w:start w:val="1"/>
      <w:numFmt w:val="lowerRoman"/>
      <w:lvlText w:val="%6."/>
      <w:lvlJc w:val="left"/>
      <w:pPr>
        <w:ind w:left="4489" w:firstLine="0"/>
      </w:pPr>
    </w:lvl>
    <w:lvl w:ilvl="6" w:tplc="F378022A">
      <w:start w:val="1"/>
      <w:numFmt w:val="decimal"/>
      <w:lvlText w:val="%7."/>
      <w:lvlJc w:val="left"/>
      <w:pPr>
        <w:ind w:left="5029" w:firstLine="0"/>
      </w:pPr>
    </w:lvl>
    <w:lvl w:ilvl="7" w:tplc="7BA6EFDA">
      <w:start w:val="1"/>
      <w:numFmt w:val="lowerLetter"/>
      <w:lvlText w:val="%8."/>
      <w:lvlJc w:val="left"/>
      <w:pPr>
        <w:ind w:left="5749" w:firstLine="0"/>
      </w:pPr>
    </w:lvl>
    <w:lvl w:ilvl="8" w:tplc="FC98153A">
      <w:start w:val="1"/>
      <w:numFmt w:val="lowerRoman"/>
      <w:lvlText w:val="%9."/>
      <w:lvlJc w:val="left"/>
      <w:pPr>
        <w:ind w:left="6649" w:firstLine="0"/>
      </w:pPr>
    </w:lvl>
  </w:abstractNum>
  <w:abstractNum w:abstractNumId="59" w15:restartNumberingAfterBreak="0">
    <w:nsid w:val="6C2507C6"/>
    <w:multiLevelType w:val="hybridMultilevel"/>
    <w:tmpl w:val="C4DA6002"/>
    <w:name w:val="Numbered list 38"/>
    <w:lvl w:ilvl="0" w:tplc="AEEAE35E">
      <w:start w:val="1"/>
      <w:numFmt w:val="decimal"/>
      <w:lvlText w:val="%1)"/>
      <w:lvlJc w:val="left"/>
      <w:pPr>
        <w:ind w:left="786" w:firstLine="0"/>
      </w:pPr>
    </w:lvl>
    <w:lvl w:ilvl="1" w:tplc="172EC622">
      <w:start w:val="1"/>
      <w:numFmt w:val="lowerLetter"/>
      <w:lvlText w:val="%2."/>
      <w:lvlJc w:val="left"/>
      <w:pPr>
        <w:ind w:left="1506" w:firstLine="0"/>
      </w:pPr>
    </w:lvl>
    <w:lvl w:ilvl="2" w:tplc="AAD0573E">
      <w:start w:val="1"/>
      <w:numFmt w:val="lowerRoman"/>
      <w:lvlText w:val="%3."/>
      <w:lvlJc w:val="left"/>
      <w:pPr>
        <w:ind w:left="2406" w:firstLine="0"/>
      </w:pPr>
    </w:lvl>
    <w:lvl w:ilvl="3" w:tplc="7534C168">
      <w:start w:val="1"/>
      <w:numFmt w:val="decimal"/>
      <w:lvlText w:val="%4."/>
      <w:lvlJc w:val="left"/>
      <w:pPr>
        <w:ind w:left="2946" w:firstLine="0"/>
      </w:pPr>
    </w:lvl>
    <w:lvl w:ilvl="4" w:tplc="262E0220">
      <w:start w:val="1"/>
      <w:numFmt w:val="lowerLetter"/>
      <w:lvlText w:val="%5."/>
      <w:lvlJc w:val="left"/>
      <w:pPr>
        <w:ind w:left="3666" w:firstLine="0"/>
      </w:pPr>
    </w:lvl>
    <w:lvl w:ilvl="5" w:tplc="E2C8A95E">
      <w:start w:val="1"/>
      <w:numFmt w:val="lowerRoman"/>
      <w:lvlText w:val="%6."/>
      <w:lvlJc w:val="left"/>
      <w:pPr>
        <w:ind w:left="4566" w:firstLine="0"/>
      </w:pPr>
    </w:lvl>
    <w:lvl w:ilvl="6" w:tplc="293A09A2">
      <w:start w:val="1"/>
      <w:numFmt w:val="decimal"/>
      <w:lvlText w:val="%7."/>
      <w:lvlJc w:val="left"/>
      <w:pPr>
        <w:ind w:left="5106" w:firstLine="0"/>
      </w:pPr>
    </w:lvl>
    <w:lvl w:ilvl="7" w:tplc="04B6F66C">
      <w:start w:val="1"/>
      <w:numFmt w:val="lowerLetter"/>
      <w:lvlText w:val="%8."/>
      <w:lvlJc w:val="left"/>
      <w:pPr>
        <w:ind w:left="5826" w:firstLine="0"/>
      </w:pPr>
    </w:lvl>
    <w:lvl w:ilvl="8" w:tplc="2A6272D6">
      <w:start w:val="1"/>
      <w:numFmt w:val="lowerRoman"/>
      <w:lvlText w:val="%9."/>
      <w:lvlJc w:val="left"/>
      <w:pPr>
        <w:ind w:left="6726" w:firstLine="0"/>
      </w:pPr>
    </w:lvl>
  </w:abstractNum>
  <w:abstractNum w:abstractNumId="60" w15:restartNumberingAfterBreak="0">
    <w:nsid w:val="6E2D04AC"/>
    <w:multiLevelType w:val="hybridMultilevel"/>
    <w:tmpl w:val="D0CCC0F0"/>
    <w:name w:val="Lista numerowana 5"/>
    <w:lvl w:ilvl="0" w:tplc="DFD8156E">
      <w:start w:val="1"/>
      <w:numFmt w:val="decimal"/>
      <w:lvlText w:val="%1)"/>
      <w:lvlJc w:val="left"/>
      <w:pPr>
        <w:ind w:left="360" w:firstLine="0"/>
      </w:pPr>
      <w:rPr>
        <w:u w:val="none"/>
      </w:rPr>
    </w:lvl>
    <w:lvl w:ilvl="1" w:tplc="841A63F0">
      <w:start w:val="1"/>
      <w:numFmt w:val="lowerLetter"/>
      <w:lvlText w:val="%2)"/>
      <w:lvlJc w:val="left"/>
      <w:pPr>
        <w:ind w:left="1080" w:firstLine="0"/>
      </w:pPr>
      <w:rPr>
        <w:u w:val="none"/>
      </w:rPr>
    </w:lvl>
    <w:lvl w:ilvl="2" w:tplc="A0148A88">
      <w:start w:val="1"/>
      <w:numFmt w:val="lowerLetter"/>
      <w:lvlText w:val="%3)"/>
      <w:lvlJc w:val="left"/>
      <w:pPr>
        <w:ind w:left="1800" w:firstLine="0"/>
      </w:pPr>
      <w:rPr>
        <w:rFonts w:cs="Times New Roman" w:hint="default"/>
        <w:u w:val="none"/>
      </w:rPr>
    </w:lvl>
    <w:lvl w:ilvl="3" w:tplc="A8428A6A">
      <w:start w:val="1"/>
      <w:numFmt w:val="decimal"/>
      <w:lvlText w:val="(%4)"/>
      <w:lvlJc w:val="left"/>
      <w:pPr>
        <w:ind w:left="2520" w:firstLine="0"/>
      </w:pPr>
      <w:rPr>
        <w:u w:val="none"/>
      </w:rPr>
    </w:lvl>
    <w:lvl w:ilvl="4" w:tplc="AE3CAAAA">
      <w:start w:val="1"/>
      <w:numFmt w:val="lowerLetter"/>
      <w:lvlText w:val="(%5)"/>
      <w:lvlJc w:val="left"/>
      <w:pPr>
        <w:ind w:left="3240" w:firstLine="0"/>
      </w:pPr>
      <w:rPr>
        <w:u w:val="none"/>
      </w:rPr>
    </w:lvl>
    <w:lvl w:ilvl="5" w:tplc="E8C6AB6A">
      <w:start w:val="1"/>
      <w:numFmt w:val="lowerRoman"/>
      <w:lvlText w:val="(%6)"/>
      <w:lvlJc w:val="left"/>
      <w:pPr>
        <w:ind w:left="3960" w:firstLine="0"/>
      </w:pPr>
      <w:rPr>
        <w:u w:val="none"/>
      </w:rPr>
    </w:lvl>
    <w:lvl w:ilvl="6" w:tplc="93DCFB02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12F2237E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E67016B2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61" w15:restartNumberingAfterBreak="0">
    <w:nsid w:val="6F863E93"/>
    <w:multiLevelType w:val="multilevel"/>
    <w:tmpl w:val="F45040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2B55743"/>
    <w:multiLevelType w:val="hybridMultilevel"/>
    <w:tmpl w:val="EE84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2F7358"/>
    <w:multiLevelType w:val="multilevel"/>
    <w:tmpl w:val="AB94C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AE02BF3"/>
    <w:multiLevelType w:val="singleLevel"/>
    <w:tmpl w:val="ACCA431E"/>
    <w:name w:val="Bullet 3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5" w15:restartNumberingAfterBreak="0">
    <w:nsid w:val="7B430857"/>
    <w:multiLevelType w:val="hybridMultilevel"/>
    <w:tmpl w:val="365CC980"/>
    <w:name w:val="Lista numerowana 6"/>
    <w:lvl w:ilvl="0" w:tplc="AC90C172">
      <w:start w:val="1"/>
      <w:numFmt w:val="decimal"/>
      <w:lvlText w:val="%1)"/>
      <w:lvlJc w:val="left"/>
      <w:pPr>
        <w:ind w:left="360" w:firstLine="0"/>
      </w:pPr>
      <w:rPr>
        <w:u w:val="none"/>
      </w:rPr>
    </w:lvl>
    <w:lvl w:ilvl="1" w:tplc="E26E53EE">
      <w:start w:val="1"/>
      <w:numFmt w:val="lowerLetter"/>
      <w:lvlText w:val="%2)"/>
      <w:lvlJc w:val="left"/>
      <w:pPr>
        <w:ind w:left="1080" w:firstLine="0"/>
      </w:pPr>
      <w:rPr>
        <w:u w:val="none"/>
      </w:rPr>
    </w:lvl>
    <w:lvl w:ilvl="2" w:tplc="2636565C">
      <w:start w:val="1"/>
      <w:numFmt w:val="lowerRoman"/>
      <w:lvlText w:val="%3)"/>
      <w:lvlJc w:val="left"/>
      <w:pPr>
        <w:ind w:left="1800" w:firstLine="0"/>
      </w:pPr>
      <w:rPr>
        <w:u w:val="none"/>
      </w:rPr>
    </w:lvl>
    <w:lvl w:ilvl="3" w:tplc="744C189A">
      <w:start w:val="1"/>
      <w:numFmt w:val="decimal"/>
      <w:lvlText w:val="(%4)"/>
      <w:lvlJc w:val="left"/>
      <w:pPr>
        <w:ind w:left="2520" w:firstLine="0"/>
      </w:pPr>
      <w:rPr>
        <w:u w:val="none"/>
      </w:rPr>
    </w:lvl>
    <w:lvl w:ilvl="4" w:tplc="4468BA9A">
      <w:start w:val="1"/>
      <w:numFmt w:val="lowerLetter"/>
      <w:lvlText w:val="(%5)"/>
      <w:lvlJc w:val="left"/>
      <w:pPr>
        <w:ind w:left="3240" w:firstLine="0"/>
      </w:pPr>
      <w:rPr>
        <w:u w:val="none"/>
      </w:rPr>
    </w:lvl>
    <w:lvl w:ilvl="5" w:tplc="5D84002C">
      <w:start w:val="1"/>
      <w:numFmt w:val="lowerRoman"/>
      <w:lvlText w:val="(%6)"/>
      <w:lvlJc w:val="left"/>
      <w:pPr>
        <w:ind w:left="3960" w:firstLine="0"/>
      </w:pPr>
      <w:rPr>
        <w:u w:val="none"/>
      </w:rPr>
    </w:lvl>
    <w:lvl w:ilvl="6" w:tplc="11DEDE50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3164225A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2A0ECB26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66" w15:restartNumberingAfterBreak="0">
    <w:nsid w:val="7C7E3CCE"/>
    <w:multiLevelType w:val="multilevel"/>
    <w:tmpl w:val="DF74022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7D254876"/>
    <w:multiLevelType w:val="hybridMultilevel"/>
    <w:tmpl w:val="39C8F802"/>
    <w:name w:val="Numbered list 35"/>
    <w:lvl w:ilvl="0" w:tplc="0C9404D8">
      <w:start w:val="1"/>
      <w:numFmt w:val="lowerLetter"/>
      <w:lvlText w:val="%1)"/>
      <w:lvlJc w:val="left"/>
      <w:pPr>
        <w:ind w:left="360" w:firstLine="0"/>
      </w:pPr>
    </w:lvl>
    <w:lvl w:ilvl="1" w:tplc="2118F20E">
      <w:start w:val="1"/>
      <w:numFmt w:val="lowerLetter"/>
      <w:lvlText w:val="%2."/>
      <w:lvlJc w:val="left"/>
      <w:pPr>
        <w:ind w:left="1080" w:firstLine="0"/>
      </w:pPr>
    </w:lvl>
    <w:lvl w:ilvl="2" w:tplc="BDC60D60">
      <w:start w:val="1"/>
      <w:numFmt w:val="lowerRoman"/>
      <w:lvlText w:val="%3."/>
      <w:lvlJc w:val="left"/>
      <w:pPr>
        <w:ind w:left="1980" w:firstLine="0"/>
      </w:pPr>
    </w:lvl>
    <w:lvl w:ilvl="3" w:tplc="56EC0B0C">
      <w:start w:val="1"/>
      <w:numFmt w:val="decimal"/>
      <w:lvlText w:val="%4."/>
      <w:lvlJc w:val="left"/>
      <w:pPr>
        <w:ind w:left="2520" w:firstLine="0"/>
      </w:pPr>
    </w:lvl>
    <w:lvl w:ilvl="4" w:tplc="0CA690E4">
      <w:start w:val="1"/>
      <w:numFmt w:val="lowerLetter"/>
      <w:lvlText w:val="%5."/>
      <w:lvlJc w:val="left"/>
      <w:pPr>
        <w:ind w:left="3240" w:firstLine="0"/>
      </w:pPr>
    </w:lvl>
    <w:lvl w:ilvl="5" w:tplc="1E62F730">
      <w:start w:val="1"/>
      <w:numFmt w:val="lowerRoman"/>
      <w:lvlText w:val="%6."/>
      <w:lvlJc w:val="left"/>
      <w:pPr>
        <w:ind w:left="4140" w:firstLine="0"/>
      </w:pPr>
    </w:lvl>
    <w:lvl w:ilvl="6" w:tplc="876E2C8E">
      <w:start w:val="1"/>
      <w:numFmt w:val="decimal"/>
      <w:lvlText w:val="%7."/>
      <w:lvlJc w:val="left"/>
      <w:pPr>
        <w:ind w:left="4680" w:firstLine="0"/>
      </w:pPr>
    </w:lvl>
    <w:lvl w:ilvl="7" w:tplc="8B16510C">
      <w:start w:val="1"/>
      <w:numFmt w:val="lowerLetter"/>
      <w:lvlText w:val="%8."/>
      <w:lvlJc w:val="left"/>
      <w:pPr>
        <w:ind w:left="5400" w:firstLine="0"/>
      </w:pPr>
    </w:lvl>
    <w:lvl w:ilvl="8" w:tplc="C780FFDC">
      <w:start w:val="1"/>
      <w:numFmt w:val="lowerRoman"/>
      <w:lvlText w:val="%9."/>
      <w:lvlJc w:val="left"/>
      <w:pPr>
        <w:ind w:left="6300" w:firstLine="0"/>
      </w:pPr>
    </w:lvl>
  </w:abstractNum>
  <w:abstractNum w:abstractNumId="68" w15:restartNumberingAfterBreak="0">
    <w:nsid w:val="7D9054BD"/>
    <w:multiLevelType w:val="multilevel"/>
    <w:tmpl w:val="8938D340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2"/>
  </w:num>
  <w:num w:numId="2">
    <w:abstractNumId w:val="39"/>
  </w:num>
  <w:num w:numId="3">
    <w:abstractNumId w:val="35"/>
  </w:num>
  <w:num w:numId="4">
    <w:abstractNumId w:val="50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14"/>
  </w:num>
  <w:num w:numId="7">
    <w:abstractNumId w:val="38"/>
  </w:num>
  <w:num w:numId="8">
    <w:abstractNumId w:val="20"/>
  </w:num>
  <w:num w:numId="9">
    <w:abstractNumId w:val="12"/>
  </w:num>
  <w:num w:numId="10">
    <w:abstractNumId w:val="28"/>
  </w:num>
  <w:num w:numId="11">
    <w:abstractNumId w:val="58"/>
  </w:num>
  <w:num w:numId="12">
    <w:abstractNumId w:val="9"/>
  </w:num>
  <w:num w:numId="13">
    <w:abstractNumId w:val="37"/>
  </w:num>
  <w:num w:numId="14">
    <w:abstractNumId w:val="5"/>
  </w:num>
  <w:num w:numId="15">
    <w:abstractNumId w:val="43"/>
  </w:num>
  <w:num w:numId="16">
    <w:abstractNumId w:val="68"/>
  </w:num>
  <w:num w:numId="17">
    <w:abstractNumId w:val="24"/>
  </w:num>
  <w:num w:numId="18">
    <w:abstractNumId w:val="22"/>
  </w:num>
  <w:num w:numId="19">
    <w:abstractNumId w:val="32"/>
  </w:num>
  <w:num w:numId="20">
    <w:abstractNumId w:val="16"/>
  </w:num>
  <w:num w:numId="21">
    <w:abstractNumId w:val="25"/>
  </w:num>
  <w:num w:numId="22">
    <w:abstractNumId w:val="61"/>
  </w:num>
  <w:num w:numId="23">
    <w:abstractNumId w:val="19"/>
  </w:num>
  <w:num w:numId="24">
    <w:abstractNumId w:val="57"/>
  </w:num>
  <w:num w:numId="25">
    <w:abstractNumId w:val="31"/>
  </w:num>
  <w:num w:numId="26">
    <w:abstractNumId w:val="44"/>
  </w:num>
  <w:num w:numId="27">
    <w:abstractNumId w:val="15"/>
  </w:num>
  <w:num w:numId="28">
    <w:abstractNumId w:val="63"/>
  </w:num>
  <w:num w:numId="29">
    <w:abstractNumId w:val="49"/>
  </w:num>
  <w:num w:numId="30">
    <w:abstractNumId w:val="48"/>
  </w:num>
  <w:num w:numId="31">
    <w:abstractNumId w:val="66"/>
  </w:num>
  <w:num w:numId="32">
    <w:abstractNumId w:val="62"/>
  </w:num>
  <w:num w:numId="33">
    <w:abstractNumId w:val="46"/>
  </w:num>
  <w:num w:numId="34">
    <w:abstractNumId w:val="34"/>
  </w:num>
  <w:num w:numId="35">
    <w:abstractNumId w:val="13"/>
  </w:num>
  <w:num w:numId="36">
    <w:abstractNumId w:val="18"/>
  </w:num>
  <w:num w:numId="37">
    <w:abstractNumId w:val="7"/>
  </w:num>
  <w:num w:numId="38">
    <w:abstractNumId w:val="56"/>
  </w:num>
  <w:num w:numId="39">
    <w:abstractNumId w:val="26"/>
  </w:num>
  <w:num w:numId="40">
    <w:abstractNumId w:val="47"/>
  </w:num>
  <w:num w:numId="41">
    <w:abstractNumId w:val="23"/>
  </w:num>
  <w:num w:numId="42">
    <w:abstractNumId w:val="6"/>
  </w:num>
  <w:num w:numId="43">
    <w:abstractNumId w:val="54"/>
  </w:num>
  <w:num w:numId="44">
    <w:abstractNumId w:val="55"/>
  </w:num>
  <w:num w:numId="45">
    <w:abstractNumId w:val="45"/>
  </w:num>
  <w:num w:numId="46">
    <w:abstractNumId w:val="52"/>
  </w:num>
  <w:num w:numId="47">
    <w:abstractNumId w:val="17"/>
  </w:num>
  <w:num w:numId="48">
    <w:abstractNumId w:val="4"/>
  </w:num>
  <w:num w:numId="49">
    <w:abstractNumId w:val="5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C"/>
    <w:rsid w:val="000006A5"/>
    <w:rsid w:val="00000B1B"/>
    <w:rsid w:val="0000107A"/>
    <w:rsid w:val="0000130E"/>
    <w:rsid w:val="00001657"/>
    <w:rsid w:val="0000240C"/>
    <w:rsid w:val="0000329D"/>
    <w:rsid w:val="000061F6"/>
    <w:rsid w:val="00006650"/>
    <w:rsid w:val="0000754B"/>
    <w:rsid w:val="0001021E"/>
    <w:rsid w:val="00010295"/>
    <w:rsid w:val="00010605"/>
    <w:rsid w:val="00010ECF"/>
    <w:rsid w:val="000114DE"/>
    <w:rsid w:val="00011A69"/>
    <w:rsid w:val="00011C81"/>
    <w:rsid w:val="00012B5B"/>
    <w:rsid w:val="00014928"/>
    <w:rsid w:val="00015530"/>
    <w:rsid w:val="00015783"/>
    <w:rsid w:val="00015847"/>
    <w:rsid w:val="00015FD7"/>
    <w:rsid w:val="00016055"/>
    <w:rsid w:val="000169BD"/>
    <w:rsid w:val="00016B66"/>
    <w:rsid w:val="00017494"/>
    <w:rsid w:val="000178A2"/>
    <w:rsid w:val="000217A1"/>
    <w:rsid w:val="00022307"/>
    <w:rsid w:val="000230E7"/>
    <w:rsid w:val="00024699"/>
    <w:rsid w:val="00024B94"/>
    <w:rsid w:val="00025772"/>
    <w:rsid w:val="000264C5"/>
    <w:rsid w:val="0002763F"/>
    <w:rsid w:val="00027DB9"/>
    <w:rsid w:val="000328A5"/>
    <w:rsid w:val="00032E04"/>
    <w:rsid w:val="000331C5"/>
    <w:rsid w:val="00033C49"/>
    <w:rsid w:val="00033F6B"/>
    <w:rsid w:val="00036F27"/>
    <w:rsid w:val="00037590"/>
    <w:rsid w:val="00043540"/>
    <w:rsid w:val="0004469D"/>
    <w:rsid w:val="000553A2"/>
    <w:rsid w:val="00056448"/>
    <w:rsid w:val="00057583"/>
    <w:rsid w:val="00057769"/>
    <w:rsid w:val="00057A19"/>
    <w:rsid w:val="00060E32"/>
    <w:rsid w:val="00062C50"/>
    <w:rsid w:val="00063176"/>
    <w:rsid w:val="00064985"/>
    <w:rsid w:val="0006540B"/>
    <w:rsid w:val="00066460"/>
    <w:rsid w:val="0006647E"/>
    <w:rsid w:val="00067EDE"/>
    <w:rsid w:val="000719D6"/>
    <w:rsid w:val="00072264"/>
    <w:rsid w:val="0007235D"/>
    <w:rsid w:val="00073298"/>
    <w:rsid w:val="00073384"/>
    <w:rsid w:val="00073D6F"/>
    <w:rsid w:val="00074CD2"/>
    <w:rsid w:val="00080C87"/>
    <w:rsid w:val="00081424"/>
    <w:rsid w:val="00082BB6"/>
    <w:rsid w:val="00082F9C"/>
    <w:rsid w:val="00084C3F"/>
    <w:rsid w:val="000850F2"/>
    <w:rsid w:val="000860C7"/>
    <w:rsid w:val="00087A24"/>
    <w:rsid w:val="0009045A"/>
    <w:rsid w:val="00090B8D"/>
    <w:rsid w:val="00091411"/>
    <w:rsid w:val="00091D43"/>
    <w:rsid w:val="000921EB"/>
    <w:rsid w:val="000923E9"/>
    <w:rsid w:val="00092726"/>
    <w:rsid w:val="00093930"/>
    <w:rsid w:val="00094372"/>
    <w:rsid w:val="00094397"/>
    <w:rsid w:val="00095D59"/>
    <w:rsid w:val="000967D3"/>
    <w:rsid w:val="00096CF3"/>
    <w:rsid w:val="00097044"/>
    <w:rsid w:val="000971EF"/>
    <w:rsid w:val="0009763A"/>
    <w:rsid w:val="000A0887"/>
    <w:rsid w:val="000A08ED"/>
    <w:rsid w:val="000A22E4"/>
    <w:rsid w:val="000A258A"/>
    <w:rsid w:val="000A3209"/>
    <w:rsid w:val="000A394B"/>
    <w:rsid w:val="000A479D"/>
    <w:rsid w:val="000B1853"/>
    <w:rsid w:val="000B35EA"/>
    <w:rsid w:val="000B3ADC"/>
    <w:rsid w:val="000B3DCA"/>
    <w:rsid w:val="000B6348"/>
    <w:rsid w:val="000B6733"/>
    <w:rsid w:val="000B6823"/>
    <w:rsid w:val="000B71D8"/>
    <w:rsid w:val="000B7A1A"/>
    <w:rsid w:val="000C0615"/>
    <w:rsid w:val="000C247A"/>
    <w:rsid w:val="000C26A1"/>
    <w:rsid w:val="000C27DA"/>
    <w:rsid w:val="000C3DA4"/>
    <w:rsid w:val="000C402B"/>
    <w:rsid w:val="000C453E"/>
    <w:rsid w:val="000D0EF9"/>
    <w:rsid w:val="000D2C70"/>
    <w:rsid w:val="000D4704"/>
    <w:rsid w:val="000D5113"/>
    <w:rsid w:val="000D6B35"/>
    <w:rsid w:val="000D6FC9"/>
    <w:rsid w:val="000D71E3"/>
    <w:rsid w:val="000D7201"/>
    <w:rsid w:val="000D7B83"/>
    <w:rsid w:val="000E2A54"/>
    <w:rsid w:val="000E478F"/>
    <w:rsid w:val="000E4C50"/>
    <w:rsid w:val="000E6508"/>
    <w:rsid w:val="000E6F7C"/>
    <w:rsid w:val="000E71EE"/>
    <w:rsid w:val="000E72E0"/>
    <w:rsid w:val="000E734A"/>
    <w:rsid w:val="000E794D"/>
    <w:rsid w:val="000F2DEB"/>
    <w:rsid w:val="000F318D"/>
    <w:rsid w:val="000F3721"/>
    <w:rsid w:val="000F767F"/>
    <w:rsid w:val="0010084F"/>
    <w:rsid w:val="00101FDE"/>
    <w:rsid w:val="00102DC6"/>
    <w:rsid w:val="001043B7"/>
    <w:rsid w:val="00104E31"/>
    <w:rsid w:val="00107434"/>
    <w:rsid w:val="00107CDA"/>
    <w:rsid w:val="00110560"/>
    <w:rsid w:val="00110C8C"/>
    <w:rsid w:val="00111F48"/>
    <w:rsid w:val="0011270F"/>
    <w:rsid w:val="00112A41"/>
    <w:rsid w:val="001135B1"/>
    <w:rsid w:val="00113C8D"/>
    <w:rsid w:val="001153C0"/>
    <w:rsid w:val="0012086D"/>
    <w:rsid w:val="00121B80"/>
    <w:rsid w:val="00122B2B"/>
    <w:rsid w:val="00123159"/>
    <w:rsid w:val="00123B8A"/>
    <w:rsid w:val="0013136A"/>
    <w:rsid w:val="00131E4E"/>
    <w:rsid w:val="00132762"/>
    <w:rsid w:val="001328C7"/>
    <w:rsid w:val="00133B03"/>
    <w:rsid w:val="0013488F"/>
    <w:rsid w:val="00136B9E"/>
    <w:rsid w:val="00137B53"/>
    <w:rsid w:val="0014033D"/>
    <w:rsid w:val="001410DF"/>
    <w:rsid w:val="0014200C"/>
    <w:rsid w:val="001428A2"/>
    <w:rsid w:val="0014355D"/>
    <w:rsid w:val="00146D53"/>
    <w:rsid w:val="0014784F"/>
    <w:rsid w:val="0015071B"/>
    <w:rsid w:val="0015181B"/>
    <w:rsid w:val="00153466"/>
    <w:rsid w:val="00154398"/>
    <w:rsid w:val="0015765A"/>
    <w:rsid w:val="00160D40"/>
    <w:rsid w:val="0016131D"/>
    <w:rsid w:val="001641CA"/>
    <w:rsid w:val="00165D28"/>
    <w:rsid w:val="00165D76"/>
    <w:rsid w:val="00166BA4"/>
    <w:rsid w:val="00167048"/>
    <w:rsid w:val="00167515"/>
    <w:rsid w:val="001678AE"/>
    <w:rsid w:val="00171542"/>
    <w:rsid w:val="001724F3"/>
    <w:rsid w:val="00172950"/>
    <w:rsid w:val="00172DCD"/>
    <w:rsid w:val="001737C4"/>
    <w:rsid w:val="001759DC"/>
    <w:rsid w:val="0017664C"/>
    <w:rsid w:val="001774AE"/>
    <w:rsid w:val="00177986"/>
    <w:rsid w:val="00181C81"/>
    <w:rsid w:val="0018262C"/>
    <w:rsid w:val="00182D44"/>
    <w:rsid w:val="00182DD7"/>
    <w:rsid w:val="001832E5"/>
    <w:rsid w:val="001842B7"/>
    <w:rsid w:val="00185BC2"/>
    <w:rsid w:val="00185F93"/>
    <w:rsid w:val="001869B1"/>
    <w:rsid w:val="00186D7F"/>
    <w:rsid w:val="00187004"/>
    <w:rsid w:val="00187D39"/>
    <w:rsid w:val="001928FE"/>
    <w:rsid w:val="00193177"/>
    <w:rsid w:val="001932BE"/>
    <w:rsid w:val="001937D9"/>
    <w:rsid w:val="00195E22"/>
    <w:rsid w:val="0019642A"/>
    <w:rsid w:val="001969D3"/>
    <w:rsid w:val="00196B11"/>
    <w:rsid w:val="0019789A"/>
    <w:rsid w:val="001A17B0"/>
    <w:rsid w:val="001A1ED4"/>
    <w:rsid w:val="001A2165"/>
    <w:rsid w:val="001A2440"/>
    <w:rsid w:val="001A3B8F"/>
    <w:rsid w:val="001A411B"/>
    <w:rsid w:val="001A42BE"/>
    <w:rsid w:val="001A4A35"/>
    <w:rsid w:val="001A5522"/>
    <w:rsid w:val="001A5D87"/>
    <w:rsid w:val="001A631E"/>
    <w:rsid w:val="001A70D1"/>
    <w:rsid w:val="001A7CE2"/>
    <w:rsid w:val="001B02FE"/>
    <w:rsid w:val="001B0578"/>
    <w:rsid w:val="001B10DB"/>
    <w:rsid w:val="001B1442"/>
    <w:rsid w:val="001B2E25"/>
    <w:rsid w:val="001B3154"/>
    <w:rsid w:val="001B45F3"/>
    <w:rsid w:val="001B4C1F"/>
    <w:rsid w:val="001B6A64"/>
    <w:rsid w:val="001B6F43"/>
    <w:rsid w:val="001C1762"/>
    <w:rsid w:val="001C1DBD"/>
    <w:rsid w:val="001C23DA"/>
    <w:rsid w:val="001C388A"/>
    <w:rsid w:val="001C3C97"/>
    <w:rsid w:val="001C4DA2"/>
    <w:rsid w:val="001C5329"/>
    <w:rsid w:val="001C6A76"/>
    <w:rsid w:val="001C79AB"/>
    <w:rsid w:val="001C7A10"/>
    <w:rsid w:val="001C7BC7"/>
    <w:rsid w:val="001D0B57"/>
    <w:rsid w:val="001D24A2"/>
    <w:rsid w:val="001D2D0C"/>
    <w:rsid w:val="001D326F"/>
    <w:rsid w:val="001D32FA"/>
    <w:rsid w:val="001D5FAA"/>
    <w:rsid w:val="001E162A"/>
    <w:rsid w:val="001E3637"/>
    <w:rsid w:val="001E44FD"/>
    <w:rsid w:val="001E4619"/>
    <w:rsid w:val="001E49C0"/>
    <w:rsid w:val="001E5C32"/>
    <w:rsid w:val="001E7071"/>
    <w:rsid w:val="001E7201"/>
    <w:rsid w:val="001E7B71"/>
    <w:rsid w:val="001E7CAB"/>
    <w:rsid w:val="001F244D"/>
    <w:rsid w:val="001F2CE2"/>
    <w:rsid w:val="001F2F88"/>
    <w:rsid w:val="001F3B2B"/>
    <w:rsid w:val="001F4675"/>
    <w:rsid w:val="001F5707"/>
    <w:rsid w:val="001F5CCE"/>
    <w:rsid w:val="001F6B9A"/>
    <w:rsid w:val="001F745A"/>
    <w:rsid w:val="002022E9"/>
    <w:rsid w:val="002023BD"/>
    <w:rsid w:val="0020265D"/>
    <w:rsid w:val="00202D41"/>
    <w:rsid w:val="00205711"/>
    <w:rsid w:val="00205C06"/>
    <w:rsid w:val="00210069"/>
    <w:rsid w:val="00212E5E"/>
    <w:rsid w:val="002136F7"/>
    <w:rsid w:val="00215E08"/>
    <w:rsid w:val="00215E9E"/>
    <w:rsid w:val="002161AE"/>
    <w:rsid w:val="00216666"/>
    <w:rsid w:val="00216CA6"/>
    <w:rsid w:val="00224C31"/>
    <w:rsid w:val="0022639E"/>
    <w:rsid w:val="00226E5C"/>
    <w:rsid w:val="00227230"/>
    <w:rsid w:val="00232402"/>
    <w:rsid w:val="00233D91"/>
    <w:rsid w:val="00233F1E"/>
    <w:rsid w:val="00235C63"/>
    <w:rsid w:val="00235F2C"/>
    <w:rsid w:val="00236E31"/>
    <w:rsid w:val="00237A7F"/>
    <w:rsid w:val="00237DB0"/>
    <w:rsid w:val="00242F2B"/>
    <w:rsid w:val="00242FB6"/>
    <w:rsid w:val="002441A2"/>
    <w:rsid w:val="0024655E"/>
    <w:rsid w:val="002466C1"/>
    <w:rsid w:val="00246B04"/>
    <w:rsid w:val="00246C7C"/>
    <w:rsid w:val="00247CF0"/>
    <w:rsid w:val="00251305"/>
    <w:rsid w:val="002514CA"/>
    <w:rsid w:val="002517BA"/>
    <w:rsid w:val="00252ACA"/>
    <w:rsid w:val="002540F6"/>
    <w:rsid w:val="00254685"/>
    <w:rsid w:val="00256F72"/>
    <w:rsid w:val="00260B66"/>
    <w:rsid w:val="0026162A"/>
    <w:rsid w:val="00261787"/>
    <w:rsid w:val="00264C40"/>
    <w:rsid w:val="00265F6B"/>
    <w:rsid w:val="002668E5"/>
    <w:rsid w:val="00270345"/>
    <w:rsid w:val="00271CCC"/>
    <w:rsid w:val="002720AF"/>
    <w:rsid w:val="00272D27"/>
    <w:rsid w:val="002734A6"/>
    <w:rsid w:val="00276B00"/>
    <w:rsid w:val="002778C5"/>
    <w:rsid w:val="002804FE"/>
    <w:rsid w:val="00280DB0"/>
    <w:rsid w:val="00281C0D"/>
    <w:rsid w:val="00281D09"/>
    <w:rsid w:val="00283880"/>
    <w:rsid w:val="00285216"/>
    <w:rsid w:val="002856F0"/>
    <w:rsid w:val="00294EFC"/>
    <w:rsid w:val="00295F51"/>
    <w:rsid w:val="00296B5E"/>
    <w:rsid w:val="002A085B"/>
    <w:rsid w:val="002A1575"/>
    <w:rsid w:val="002A19DB"/>
    <w:rsid w:val="002A1D38"/>
    <w:rsid w:val="002A1E46"/>
    <w:rsid w:val="002A2548"/>
    <w:rsid w:val="002A41CA"/>
    <w:rsid w:val="002A4BED"/>
    <w:rsid w:val="002A4F1B"/>
    <w:rsid w:val="002A5195"/>
    <w:rsid w:val="002A6B6F"/>
    <w:rsid w:val="002A75C5"/>
    <w:rsid w:val="002A75D6"/>
    <w:rsid w:val="002A7F61"/>
    <w:rsid w:val="002B0126"/>
    <w:rsid w:val="002B0916"/>
    <w:rsid w:val="002B0E7B"/>
    <w:rsid w:val="002B4072"/>
    <w:rsid w:val="002B5364"/>
    <w:rsid w:val="002B6E73"/>
    <w:rsid w:val="002B7E03"/>
    <w:rsid w:val="002C00EF"/>
    <w:rsid w:val="002C01D5"/>
    <w:rsid w:val="002C10DD"/>
    <w:rsid w:val="002C1171"/>
    <w:rsid w:val="002C133B"/>
    <w:rsid w:val="002C2B26"/>
    <w:rsid w:val="002C2CD8"/>
    <w:rsid w:val="002D207B"/>
    <w:rsid w:val="002D46E7"/>
    <w:rsid w:val="002D55E2"/>
    <w:rsid w:val="002D6164"/>
    <w:rsid w:val="002D6AB8"/>
    <w:rsid w:val="002D6F42"/>
    <w:rsid w:val="002D7354"/>
    <w:rsid w:val="002D7517"/>
    <w:rsid w:val="002E1517"/>
    <w:rsid w:val="002E1D30"/>
    <w:rsid w:val="002E241D"/>
    <w:rsid w:val="002E4FDD"/>
    <w:rsid w:val="002E5110"/>
    <w:rsid w:val="002F12BA"/>
    <w:rsid w:val="002F1C83"/>
    <w:rsid w:val="002F30ED"/>
    <w:rsid w:val="002F333C"/>
    <w:rsid w:val="002F34F6"/>
    <w:rsid w:val="002F3B21"/>
    <w:rsid w:val="002F5983"/>
    <w:rsid w:val="002F73E0"/>
    <w:rsid w:val="002F7B2E"/>
    <w:rsid w:val="002F7BCE"/>
    <w:rsid w:val="0030024A"/>
    <w:rsid w:val="003014B6"/>
    <w:rsid w:val="00301A76"/>
    <w:rsid w:val="00303CA0"/>
    <w:rsid w:val="00303F26"/>
    <w:rsid w:val="00304122"/>
    <w:rsid w:val="00304CD8"/>
    <w:rsid w:val="00306635"/>
    <w:rsid w:val="00306DB3"/>
    <w:rsid w:val="00307660"/>
    <w:rsid w:val="00311437"/>
    <w:rsid w:val="00311737"/>
    <w:rsid w:val="00312263"/>
    <w:rsid w:val="003130B3"/>
    <w:rsid w:val="00313391"/>
    <w:rsid w:val="003143C1"/>
    <w:rsid w:val="003153C4"/>
    <w:rsid w:val="0031551B"/>
    <w:rsid w:val="0031595C"/>
    <w:rsid w:val="00315CBB"/>
    <w:rsid w:val="0031643C"/>
    <w:rsid w:val="00316887"/>
    <w:rsid w:val="00317D4E"/>
    <w:rsid w:val="0032120E"/>
    <w:rsid w:val="0032134D"/>
    <w:rsid w:val="00322D8F"/>
    <w:rsid w:val="003236A9"/>
    <w:rsid w:val="00323F8B"/>
    <w:rsid w:val="00327996"/>
    <w:rsid w:val="00327B7F"/>
    <w:rsid w:val="00330781"/>
    <w:rsid w:val="00330C39"/>
    <w:rsid w:val="00330F16"/>
    <w:rsid w:val="00331572"/>
    <w:rsid w:val="0033237C"/>
    <w:rsid w:val="0033536E"/>
    <w:rsid w:val="00340AA0"/>
    <w:rsid w:val="003415E8"/>
    <w:rsid w:val="00341C3D"/>
    <w:rsid w:val="00342D77"/>
    <w:rsid w:val="00343816"/>
    <w:rsid w:val="003439FF"/>
    <w:rsid w:val="00345189"/>
    <w:rsid w:val="003504BE"/>
    <w:rsid w:val="00352E67"/>
    <w:rsid w:val="003530A1"/>
    <w:rsid w:val="00353E46"/>
    <w:rsid w:val="00354CC7"/>
    <w:rsid w:val="003569E8"/>
    <w:rsid w:val="003577ED"/>
    <w:rsid w:val="00357D5B"/>
    <w:rsid w:val="00357DC4"/>
    <w:rsid w:val="003612F1"/>
    <w:rsid w:val="003617E9"/>
    <w:rsid w:val="00361C79"/>
    <w:rsid w:val="00362A06"/>
    <w:rsid w:val="003653DC"/>
    <w:rsid w:val="003661EB"/>
    <w:rsid w:val="00375112"/>
    <w:rsid w:val="003764B5"/>
    <w:rsid w:val="00380029"/>
    <w:rsid w:val="00381F0E"/>
    <w:rsid w:val="003822AE"/>
    <w:rsid w:val="0038291F"/>
    <w:rsid w:val="00383AD5"/>
    <w:rsid w:val="0038417E"/>
    <w:rsid w:val="00385C89"/>
    <w:rsid w:val="0038702C"/>
    <w:rsid w:val="00387165"/>
    <w:rsid w:val="00391946"/>
    <w:rsid w:val="00391CD0"/>
    <w:rsid w:val="003948AB"/>
    <w:rsid w:val="003951C9"/>
    <w:rsid w:val="00395949"/>
    <w:rsid w:val="00395B16"/>
    <w:rsid w:val="00396126"/>
    <w:rsid w:val="0039639B"/>
    <w:rsid w:val="003A21AD"/>
    <w:rsid w:val="003A2E62"/>
    <w:rsid w:val="003A4218"/>
    <w:rsid w:val="003A5383"/>
    <w:rsid w:val="003A6BA1"/>
    <w:rsid w:val="003A7171"/>
    <w:rsid w:val="003A7F80"/>
    <w:rsid w:val="003B17E7"/>
    <w:rsid w:val="003B24AF"/>
    <w:rsid w:val="003B3F59"/>
    <w:rsid w:val="003B4BC3"/>
    <w:rsid w:val="003C1242"/>
    <w:rsid w:val="003C2B87"/>
    <w:rsid w:val="003C38FD"/>
    <w:rsid w:val="003C5150"/>
    <w:rsid w:val="003C780C"/>
    <w:rsid w:val="003D0F21"/>
    <w:rsid w:val="003D18B9"/>
    <w:rsid w:val="003D2E29"/>
    <w:rsid w:val="003D3A94"/>
    <w:rsid w:val="003D52AD"/>
    <w:rsid w:val="003D72A6"/>
    <w:rsid w:val="003D7B57"/>
    <w:rsid w:val="003E1116"/>
    <w:rsid w:val="003E160A"/>
    <w:rsid w:val="003E2C8C"/>
    <w:rsid w:val="003E2D4C"/>
    <w:rsid w:val="003E3CED"/>
    <w:rsid w:val="003E641E"/>
    <w:rsid w:val="003E6E70"/>
    <w:rsid w:val="003E70C7"/>
    <w:rsid w:val="003F09D5"/>
    <w:rsid w:val="003F1B40"/>
    <w:rsid w:val="003F1BF2"/>
    <w:rsid w:val="003F1C23"/>
    <w:rsid w:val="003F3A84"/>
    <w:rsid w:val="003F6BFF"/>
    <w:rsid w:val="003F75B3"/>
    <w:rsid w:val="003F7939"/>
    <w:rsid w:val="004004DD"/>
    <w:rsid w:val="00403624"/>
    <w:rsid w:val="004043E4"/>
    <w:rsid w:val="00407529"/>
    <w:rsid w:val="004109CB"/>
    <w:rsid w:val="004112FD"/>
    <w:rsid w:val="004123D5"/>
    <w:rsid w:val="00412A6A"/>
    <w:rsid w:val="00414349"/>
    <w:rsid w:val="0041511C"/>
    <w:rsid w:val="0041538D"/>
    <w:rsid w:val="004162FD"/>
    <w:rsid w:val="004169C8"/>
    <w:rsid w:val="00417D5A"/>
    <w:rsid w:val="00417DF6"/>
    <w:rsid w:val="00421C21"/>
    <w:rsid w:val="00422616"/>
    <w:rsid w:val="004226B7"/>
    <w:rsid w:val="00424A7C"/>
    <w:rsid w:val="004250ED"/>
    <w:rsid w:val="0042726B"/>
    <w:rsid w:val="00430539"/>
    <w:rsid w:val="00430649"/>
    <w:rsid w:val="004322EB"/>
    <w:rsid w:val="00434559"/>
    <w:rsid w:val="00434693"/>
    <w:rsid w:val="0044013B"/>
    <w:rsid w:val="004409AE"/>
    <w:rsid w:val="0044148A"/>
    <w:rsid w:val="00441C2F"/>
    <w:rsid w:val="004427B6"/>
    <w:rsid w:val="00443F08"/>
    <w:rsid w:val="00446F17"/>
    <w:rsid w:val="004501E7"/>
    <w:rsid w:val="004503B0"/>
    <w:rsid w:val="00450A98"/>
    <w:rsid w:val="00451069"/>
    <w:rsid w:val="0045138D"/>
    <w:rsid w:val="00453AA6"/>
    <w:rsid w:val="00453C8B"/>
    <w:rsid w:val="0045420D"/>
    <w:rsid w:val="0045565F"/>
    <w:rsid w:val="00461192"/>
    <w:rsid w:val="0046194C"/>
    <w:rsid w:val="00465C71"/>
    <w:rsid w:val="00465F58"/>
    <w:rsid w:val="004666AC"/>
    <w:rsid w:val="004679DE"/>
    <w:rsid w:val="0047120A"/>
    <w:rsid w:val="00471B3F"/>
    <w:rsid w:val="004735E9"/>
    <w:rsid w:val="00474CE6"/>
    <w:rsid w:val="00475E70"/>
    <w:rsid w:val="0047672E"/>
    <w:rsid w:val="00476F2A"/>
    <w:rsid w:val="004777F9"/>
    <w:rsid w:val="0048007F"/>
    <w:rsid w:val="004825B6"/>
    <w:rsid w:val="0048504F"/>
    <w:rsid w:val="004858F1"/>
    <w:rsid w:val="00485E7C"/>
    <w:rsid w:val="00486A81"/>
    <w:rsid w:val="004927A3"/>
    <w:rsid w:val="00493613"/>
    <w:rsid w:val="0049602F"/>
    <w:rsid w:val="004960FE"/>
    <w:rsid w:val="004A02A5"/>
    <w:rsid w:val="004A0582"/>
    <w:rsid w:val="004A0DB9"/>
    <w:rsid w:val="004A0FD9"/>
    <w:rsid w:val="004A150C"/>
    <w:rsid w:val="004A40CC"/>
    <w:rsid w:val="004A46DD"/>
    <w:rsid w:val="004A489F"/>
    <w:rsid w:val="004A53A5"/>
    <w:rsid w:val="004A5EB6"/>
    <w:rsid w:val="004A72C1"/>
    <w:rsid w:val="004A7B86"/>
    <w:rsid w:val="004B05C2"/>
    <w:rsid w:val="004B107D"/>
    <w:rsid w:val="004B1223"/>
    <w:rsid w:val="004B2554"/>
    <w:rsid w:val="004B3154"/>
    <w:rsid w:val="004B66A8"/>
    <w:rsid w:val="004B77DC"/>
    <w:rsid w:val="004B7A87"/>
    <w:rsid w:val="004C1B33"/>
    <w:rsid w:val="004C248F"/>
    <w:rsid w:val="004C4795"/>
    <w:rsid w:val="004C5449"/>
    <w:rsid w:val="004C57EE"/>
    <w:rsid w:val="004C5E3A"/>
    <w:rsid w:val="004C7D86"/>
    <w:rsid w:val="004D183A"/>
    <w:rsid w:val="004D1965"/>
    <w:rsid w:val="004D22F1"/>
    <w:rsid w:val="004D5125"/>
    <w:rsid w:val="004D5543"/>
    <w:rsid w:val="004D6909"/>
    <w:rsid w:val="004E0DBC"/>
    <w:rsid w:val="004E0E1B"/>
    <w:rsid w:val="004E142B"/>
    <w:rsid w:val="004E21CA"/>
    <w:rsid w:val="004E4ADC"/>
    <w:rsid w:val="004E4DDF"/>
    <w:rsid w:val="004E54E7"/>
    <w:rsid w:val="004E6E14"/>
    <w:rsid w:val="004E783F"/>
    <w:rsid w:val="004F09C9"/>
    <w:rsid w:val="004F0A17"/>
    <w:rsid w:val="004F5CB7"/>
    <w:rsid w:val="004F5F6E"/>
    <w:rsid w:val="004F6F81"/>
    <w:rsid w:val="004F6FAA"/>
    <w:rsid w:val="004F7AB3"/>
    <w:rsid w:val="0050037A"/>
    <w:rsid w:val="005005E8"/>
    <w:rsid w:val="0050089D"/>
    <w:rsid w:val="00500C76"/>
    <w:rsid w:val="0050165A"/>
    <w:rsid w:val="00501896"/>
    <w:rsid w:val="00503439"/>
    <w:rsid w:val="00503AC6"/>
    <w:rsid w:val="00504D34"/>
    <w:rsid w:val="00504E13"/>
    <w:rsid w:val="0050534F"/>
    <w:rsid w:val="00506398"/>
    <w:rsid w:val="00506BF8"/>
    <w:rsid w:val="00507E74"/>
    <w:rsid w:val="005103F0"/>
    <w:rsid w:val="0051072C"/>
    <w:rsid w:val="00510AA2"/>
    <w:rsid w:val="00512CFC"/>
    <w:rsid w:val="00514FA3"/>
    <w:rsid w:val="00515FAD"/>
    <w:rsid w:val="0051623B"/>
    <w:rsid w:val="00516749"/>
    <w:rsid w:val="00516D52"/>
    <w:rsid w:val="0052063B"/>
    <w:rsid w:val="005251A9"/>
    <w:rsid w:val="00526DBD"/>
    <w:rsid w:val="005277FC"/>
    <w:rsid w:val="0053025D"/>
    <w:rsid w:val="00530804"/>
    <w:rsid w:val="00530F1F"/>
    <w:rsid w:val="00534549"/>
    <w:rsid w:val="00534E71"/>
    <w:rsid w:val="00535BC4"/>
    <w:rsid w:val="005363F6"/>
    <w:rsid w:val="00536CC1"/>
    <w:rsid w:val="00536F7B"/>
    <w:rsid w:val="0054137C"/>
    <w:rsid w:val="00542093"/>
    <w:rsid w:val="00542471"/>
    <w:rsid w:val="00542F9D"/>
    <w:rsid w:val="00543E69"/>
    <w:rsid w:val="005454AD"/>
    <w:rsid w:val="0054726A"/>
    <w:rsid w:val="00547F68"/>
    <w:rsid w:val="00550C66"/>
    <w:rsid w:val="0055193B"/>
    <w:rsid w:val="00552ED0"/>
    <w:rsid w:val="00555A9C"/>
    <w:rsid w:val="00556290"/>
    <w:rsid w:val="005569E6"/>
    <w:rsid w:val="00556E12"/>
    <w:rsid w:val="00557C53"/>
    <w:rsid w:val="00561832"/>
    <w:rsid w:val="005625F3"/>
    <w:rsid w:val="00562BBB"/>
    <w:rsid w:val="005633D3"/>
    <w:rsid w:val="00564AD6"/>
    <w:rsid w:val="00566093"/>
    <w:rsid w:val="0056731E"/>
    <w:rsid w:val="00567BC7"/>
    <w:rsid w:val="0057275B"/>
    <w:rsid w:val="00573281"/>
    <w:rsid w:val="00574C7B"/>
    <w:rsid w:val="005752C7"/>
    <w:rsid w:val="00576CB9"/>
    <w:rsid w:val="00581194"/>
    <w:rsid w:val="00581869"/>
    <w:rsid w:val="005829F0"/>
    <w:rsid w:val="005847F0"/>
    <w:rsid w:val="005849E9"/>
    <w:rsid w:val="00585F8D"/>
    <w:rsid w:val="00586061"/>
    <w:rsid w:val="00586762"/>
    <w:rsid w:val="00586BBE"/>
    <w:rsid w:val="00587B69"/>
    <w:rsid w:val="00590FAB"/>
    <w:rsid w:val="005913E3"/>
    <w:rsid w:val="00591660"/>
    <w:rsid w:val="00592241"/>
    <w:rsid w:val="00596343"/>
    <w:rsid w:val="005A3B6A"/>
    <w:rsid w:val="005A72B4"/>
    <w:rsid w:val="005A7DF2"/>
    <w:rsid w:val="005B0B5E"/>
    <w:rsid w:val="005B0FBF"/>
    <w:rsid w:val="005B115E"/>
    <w:rsid w:val="005B1689"/>
    <w:rsid w:val="005B1ED7"/>
    <w:rsid w:val="005B2BA5"/>
    <w:rsid w:val="005B2CF3"/>
    <w:rsid w:val="005B41A2"/>
    <w:rsid w:val="005B44EC"/>
    <w:rsid w:val="005B5A24"/>
    <w:rsid w:val="005B6BB2"/>
    <w:rsid w:val="005B7BCA"/>
    <w:rsid w:val="005B7E84"/>
    <w:rsid w:val="005C0F8F"/>
    <w:rsid w:val="005C2177"/>
    <w:rsid w:val="005C28B7"/>
    <w:rsid w:val="005C2ECD"/>
    <w:rsid w:val="005C5639"/>
    <w:rsid w:val="005C676D"/>
    <w:rsid w:val="005C6C21"/>
    <w:rsid w:val="005C6E22"/>
    <w:rsid w:val="005D044A"/>
    <w:rsid w:val="005D0C67"/>
    <w:rsid w:val="005D1719"/>
    <w:rsid w:val="005D17B5"/>
    <w:rsid w:val="005D2420"/>
    <w:rsid w:val="005D2F58"/>
    <w:rsid w:val="005D36FB"/>
    <w:rsid w:val="005D3E68"/>
    <w:rsid w:val="005D4516"/>
    <w:rsid w:val="005D5080"/>
    <w:rsid w:val="005D7CBD"/>
    <w:rsid w:val="005D7F21"/>
    <w:rsid w:val="005E0A4B"/>
    <w:rsid w:val="005E0D4E"/>
    <w:rsid w:val="005E2268"/>
    <w:rsid w:val="005E24C9"/>
    <w:rsid w:val="005E2889"/>
    <w:rsid w:val="005E3BC7"/>
    <w:rsid w:val="005E6120"/>
    <w:rsid w:val="005E6AAE"/>
    <w:rsid w:val="005E7288"/>
    <w:rsid w:val="005F0C04"/>
    <w:rsid w:val="005F0C11"/>
    <w:rsid w:val="005F3A23"/>
    <w:rsid w:val="005F4277"/>
    <w:rsid w:val="005F5E77"/>
    <w:rsid w:val="005F645B"/>
    <w:rsid w:val="006002D9"/>
    <w:rsid w:val="00600C2C"/>
    <w:rsid w:val="0060322F"/>
    <w:rsid w:val="00603DA8"/>
    <w:rsid w:val="006041F1"/>
    <w:rsid w:val="00604D62"/>
    <w:rsid w:val="00604DE5"/>
    <w:rsid w:val="0060610D"/>
    <w:rsid w:val="006106A0"/>
    <w:rsid w:val="00611C72"/>
    <w:rsid w:val="00612832"/>
    <w:rsid w:val="00612AC7"/>
    <w:rsid w:val="006130F4"/>
    <w:rsid w:val="0061373F"/>
    <w:rsid w:val="00613BA5"/>
    <w:rsid w:val="0061504F"/>
    <w:rsid w:val="0061510B"/>
    <w:rsid w:val="0061577C"/>
    <w:rsid w:val="00616EB5"/>
    <w:rsid w:val="00617BF0"/>
    <w:rsid w:val="0062062C"/>
    <w:rsid w:val="00621268"/>
    <w:rsid w:val="0062133D"/>
    <w:rsid w:val="00621EE4"/>
    <w:rsid w:val="006220FF"/>
    <w:rsid w:val="00624513"/>
    <w:rsid w:val="0062524C"/>
    <w:rsid w:val="00627728"/>
    <w:rsid w:val="00631294"/>
    <w:rsid w:val="00632754"/>
    <w:rsid w:val="0063417F"/>
    <w:rsid w:val="00634667"/>
    <w:rsid w:val="00636F41"/>
    <w:rsid w:val="00637F05"/>
    <w:rsid w:val="00640C5E"/>
    <w:rsid w:val="006410A7"/>
    <w:rsid w:val="0064743E"/>
    <w:rsid w:val="00650CF0"/>
    <w:rsid w:val="0065225B"/>
    <w:rsid w:val="0065298B"/>
    <w:rsid w:val="006541AE"/>
    <w:rsid w:val="006561A8"/>
    <w:rsid w:val="0065784A"/>
    <w:rsid w:val="00660945"/>
    <w:rsid w:val="00660FA1"/>
    <w:rsid w:val="00661A15"/>
    <w:rsid w:val="00662FC2"/>
    <w:rsid w:val="00665C2F"/>
    <w:rsid w:val="00666FE8"/>
    <w:rsid w:val="006671E9"/>
    <w:rsid w:val="00667738"/>
    <w:rsid w:val="0067022A"/>
    <w:rsid w:val="006708F5"/>
    <w:rsid w:val="00673B51"/>
    <w:rsid w:val="006753C2"/>
    <w:rsid w:val="006768AE"/>
    <w:rsid w:val="00677CD1"/>
    <w:rsid w:val="00677EAC"/>
    <w:rsid w:val="00681100"/>
    <w:rsid w:val="00682C27"/>
    <w:rsid w:val="00684FAC"/>
    <w:rsid w:val="00686300"/>
    <w:rsid w:val="00690F47"/>
    <w:rsid w:val="00690FE1"/>
    <w:rsid w:val="0069613C"/>
    <w:rsid w:val="00697E56"/>
    <w:rsid w:val="006A029C"/>
    <w:rsid w:val="006A09E2"/>
    <w:rsid w:val="006A0B80"/>
    <w:rsid w:val="006A0FFB"/>
    <w:rsid w:val="006A2C8A"/>
    <w:rsid w:val="006A37AF"/>
    <w:rsid w:val="006A59E7"/>
    <w:rsid w:val="006A68A7"/>
    <w:rsid w:val="006B0518"/>
    <w:rsid w:val="006B0612"/>
    <w:rsid w:val="006B14AA"/>
    <w:rsid w:val="006B191E"/>
    <w:rsid w:val="006B34B1"/>
    <w:rsid w:val="006B5864"/>
    <w:rsid w:val="006B5AC7"/>
    <w:rsid w:val="006B6E1D"/>
    <w:rsid w:val="006B7A6B"/>
    <w:rsid w:val="006C2021"/>
    <w:rsid w:val="006C2483"/>
    <w:rsid w:val="006C2A60"/>
    <w:rsid w:val="006C561A"/>
    <w:rsid w:val="006C5853"/>
    <w:rsid w:val="006C5AC3"/>
    <w:rsid w:val="006D0203"/>
    <w:rsid w:val="006D056E"/>
    <w:rsid w:val="006D254C"/>
    <w:rsid w:val="006D3BAF"/>
    <w:rsid w:val="006D3EC3"/>
    <w:rsid w:val="006D411E"/>
    <w:rsid w:val="006D4AFF"/>
    <w:rsid w:val="006D4CD2"/>
    <w:rsid w:val="006D4EFC"/>
    <w:rsid w:val="006D60C4"/>
    <w:rsid w:val="006D6813"/>
    <w:rsid w:val="006D6DC8"/>
    <w:rsid w:val="006D7A97"/>
    <w:rsid w:val="006E1670"/>
    <w:rsid w:val="006E2150"/>
    <w:rsid w:val="006E3851"/>
    <w:rsid w:val="006E547A"/>
    <w:rsid w:val="006F152B"/>
    <w:rsid w:val="006F334C"/>
    <w:rsid w:val="006F3414"/>
    <w:rsid w:val="006F3D3B"/>
    <w:rsid w:val="006F4C49"/>
    <w:rsid w:val="006F4E6B"/>
    <w:rsid w:val="006F6AD0"/>
    <w:rsid w:val="006F73CE"/>
    <w:rsid w:val="006F75D1"/>
    <w:rsid w:val="006F7682"/>
    <w:rsid w:val="0070083A"/>
    <w:rsid w:val="007014E3"/>
    <w:rsid w:val="00702FAE"/>
    <w:rsid w:val="00703B04"/>
    <w:rsid w:val="007049AF"/>
    <w:rsid w:val="0070682E"/>
    <w:rsid w:val="00707421"/>
    <w:rsid w:val="0070777A"/>
    <w:rsid w:val="00707800"/>
    <w:rsid w:val="00711ECC"/>
    <w:rsid w:val="00712ABE"/>
    <w:rsid w:val="00712FF5"/>
    <w:rsid w:val="0071347C"/>
    <w:rsid w:val="00715540"/>
    <w:rsid w:val="00715DCA"/>
    <w:rsid w:val="00716F17"/>
    <w:rsid w:val="007213A7"/>
    <w:rsid w:val="00721B2E"/>
    <w:rsid w:val="007240E0"/>
    <w:rsid w:val="007245FF"/>
    <w:rsid w:val="0072486F"/>
    <w:rsid w:val="00724BDB"/>
    <w:rsid w:val="007250E3"/>
    <w:rsid w:val="00727FBD"/>
    <w:rsid w:val="007308A8"/>
    <w:rsid w:val="00731039"/>
    <w:rsid w:val="0073190E"/>
    <w:rsid w:val="00731EFB"/>
    <w:rsid w:val="00732F30"/>
    <w:rsid w:val="0073376C"/>
    <w:rsid w:val="007338B8"/>
    <w:rsid w:val="00734F6C"/>
    <w:rsid w:val="00735973"/>
    <w:rsid w:val="007428C8"/>
    <w:rsid w:val="00743B92"/>
    <w:rsid w:val="00743FA4"/>
    <w:rsid w:val="00744396"/>
    <w:rsid w:val="0075096B"/>
    <w:rsid w:val="00751211"/>
    <w:rsid w:val="00751E72"/>
    <w:rsid w:val="00751F9E"/>
    <w:rsid w:val="00752E29"/>
    <w:rsid w:val="007547D4"/>
    <w:rsid w:val="00754B94"/>
    <w:rsid w:val="007556AF"/>
    <w:rsid w:val="00755D05"/>
    <w:rsid w:val="00756F84"/>
    <w:rsid w:val="007576B1"/>
    <w:rsid w:val="007606F4"/>
    <w:rsid w:val="00760B13"/>
    <w:rsid w:val="00761815"/>
    <w:rsid w:val="00761ADB"/>
    <w:rsid w:val="00762235"/>
    <w:rsid w:val="0076251C"/>
    <w:rsid w:val="00763D54"/>
    <w:rsid w:val="0076430E"/>
    <w:rsid w:val="0076552E"/>
    <w:rsid w:val="00766E2F"/>
    <w:rsid w:val="007674F3"/>
    <w:rsid w:val="007677AC"/>
    <w:rsid w:val="00770DAE"/>
    <w:rsid w:val="00772828"/>
    <w:rsid w:val="0077321B"/>
    <w:rsid w:val="007734C5"/>
    <w:rsid w:val="007739C5"/>
    <w:rsid w:val="0077411F"/>
    <w:rsid w:val="00777408"/>
    <w:rsid w:val="0078013D"/>
    <w:rsid w:val="00780276"/>
    <w:rsid w:val="007816BB"/>
    <w:rsid w:val="00783429"/>
    <w:rsid w:val="00783E51"/>
    <w:rsid w:val="007851F3"/>
    <w:rsid w:val="00785D48"/>
    <w:rsid w:val="0078675E"/>
    <w:rsid w:val="00787706"/>
    <w:rsid w:val="00787C21"/>
    <w:rsid w:val="0079359C"/>
    <w:rsid w:val="007974E8"/>
    <w:rsid w:val="007A1CCE"/>
    <w:rsid w:val="007A2036"/>
    <w:rsid w:val="007A39CA"/>
    <w:rsid w:val="007A4422"/>
    <w:rsid w:val="007A495C"/>
    <w:rsid w:val="007A7778"/>
    <w:rsid w:val="007A7A54"/>
    <w:rsid w:val="007A7D10"/>
    <w:rsid w:val="007B03CD"/>
    <w:rsid w:val="007B04D8"/>
    <w:rsid w:val="007B2E06"/>
    <w:rsid w:val="007B4E2A"/>
    <w:rsid w:val="007B5A69"/>
    <w:rsid w:val="007B74DA"/>
    <w:rsid w:val="007C05B4"/>
    <w:rsid w:val="007C4B63"/>
    <w:rsid w:val="007C5CD8"/>
    <w:rsid w:val="007C6487"/>
    <w:rsid w:val="007C75F0"/>
    <w:rsid w:val="007C7B0B"/>
    <w:rsid w:val="007D02B7"/>
    <w:rsid w:val="007D09DB"/>
    <w:rsid w:val="007D0B56"/>
    <w:rsid w:val="007D0D4E"/>
    <w:rsid w:val="007D4C86"/>
    <w:rsid w:val="007D5189"/>
    <w:rsid w:val="007E3419"/>
    <w:rsid w:val="007E3F03"/>
    <w:rsid w:val="007E6E6E"/>
    <w:rsid w:val="007E7C21"/>
    <w:rsid w:val="007F0AD3"/>
    <w:rsid w:val="007F4364"/>
    <w:rsid w:val="007F48C5"/>
    <w:rsid w:val="007F566A"/>
    <w:rsid w:val="007F7FE9"/>
    <w:rsid w:val="008003C3"/>
    <w:rsid w:val="00802060"/>
    <w:rsid w:val="00804384"/>
    <w:rsid w:val="00807130"/>
    <w:rsid w:val="00807EE2"/>
    <w:rsid w:val="00810BB5"/>
    <w:rsid w:val="00812279"/>
    <w:rsid w:val="008140F6"/>
    <w:rsid w:val="00814300"/>
    <w:rsid w:val="00814A94"/>
    <w:rsid w:val="00815AB5"/>
    <w:rsid w:val="0081642B"/>
    <w:rsid w:val="00816699"/>
    <w:rsid w:val="00817126"/>
    <w:rsid w:val="00824E65"/>
    <w:rsid w:val="00825A8F"/>
    <w:rsid w:val="00826CE9"/>
    <w:rsid w:val="00826F12"/>
    <w:rsid w:val="008275BB"/>
    <w:rsid w:val="00830C6E"/>
    <w:rsid w:val="00832596"/>
    <w:rsid w:val="008334A5"/>
    <w:rsid w:val="00835CD7"/>
    <w:rsid w:val="00837539"/>
    <w:rsid w:val="008416BA"/>
    <w:rsid w:val="0084307D"/>
    <w:rsid w:val="008457EA"/>
    <w:rsid w:val="0085493C"/>
    <w:rsid w:val="00860028"/>
    <w:rsid w:val="008603D5"/>
    <w:rsid w:val="00860971"/>
    <w:rsid w:val="00860E8E"/>
    <w:rsid w:val="00861016"/>
    <w:rsid w:val="008662A3"/>
    <w:rsid w:val="008712C0"/>
    <w:rsid w:val="008714A9"/>
    <w:rsid w:val="00871898"/>
    <w:rsid w:val="00872573"/>
    <w:rsid w:val="008737E6"/>
    <w:rsid w:val="00876DC5"/>
    <w:rsid w:val="00880AC3"/>
    <w:rsid w:val="00882FB0"/>
    <w:rsid w:val="008841A9"/>
    <w:rsid w:val="00884A19"/>
    <w:rsid w:val="00885467"/>
    <w:rsid w:val="00886E48"/>
    <w:rsid w:val="00887037"/>
    <w:rsid w:val="00891218"/>
    <w:rsid w:val="0089483A"/>
    <w:rsid w:val="008955E3"/>
    <w:rsid w:val="008A13D3"/>
    <w:rsid w:val="008A1713"/>
    <w:rsid w:val="008A2B40"/>
    <w:rsid w:val="008A40AC"/>
    <w:rsid w:val="008A622D"/>
    <w:rsid w:val="008A7CBD"/>
    <w:rsid w:val="008B2A2D"/>
    <w:rsid w:val="008B2B87"/>
    <w:rsid w:val="008B3462"/>
    <w:rsid w:val="008B4FC4"/>
    <w:rsid w:val="008B52AC"/>
    <w:rsid w:val="008B5FC9"/>
    <w:rsid w:val="008C0F55"/>
    <w:rsid w:val="008C153E"/>
    <w:rsid w:val="008C1FFA"/>
    <w:rsid w:val="008C2091"/>
    <w:rsid w:val="008C32FD"/>
    <w:rsid w:val="008C4C3B"/>
    <w:rsid w:val="008D03A0"/>
    <w:rsid w:val="008D0C1A"/>
    <w:rsid w:val="008D53CB"/>
    <w:rsid w:val="008D5E9E"/>
    <w:rsid w:val="008D6205"/>
    <w:rsid w:val="008D6E7C"/>
    <w:rsid w:val="008D7D82"/>
    <w:rsid w:val="008E3685"/>
    <w:rsid w:val="008E4A8D"/>
    <w:rsid w:val="008E54B0"/>
    <w:rsid w:val="008E75EF"/>
    <w:rsid w:val="008F0964"/>
    <w:rsid w:val="008F2C6A"/>
    <w:rsid w:val="008F303E"/>
    <w:rsid w:val="008F35AF"/>
    <w:rsid w:val="008F4465"/>
    <w:rsid w:val="008F4C27"/>
    <w:rsid w:val="008F63A1"/>
    <w:rsid w:val="00900EBC"/>
    <w:rsid w:val="00901BB2"/>
    <w:rsid w:val="00904BF3"/>
    <w:rsid w:val="009061AA"/>
    <w:rsid w:val="00906AAF"/>
    <w:rsid w:val="00906EED"/>
    <w:rsid w:val="00907711"/>
    <w:rsid w:val="00911C09"/>
    <w:rsid w:val="00912965"/>
    <w:rsid w:val="0091460C"/>
    <w:rsid w:val="00916990"/>
    <w:rsid w:val="00921691"/>
    <w:rsid w:val="00922592"/>
    <w:rsid w:val="00922963"/>
    <w:rsid w:val="009233D1"/>
    <w:rsid w:val="009241A0"/>
    <w:rsid w:val="0092549A"/>
    <w:rsid w:val="00926B99"/>
    <w:rsid w:val="00927C41"/>
    <w:rsid w:val="00927F88"/>
    <w:rsid w:val="00931379"/>
    <w:rsid w:val="009319BB"/>
    <w:rsid w:val="00931F08"/>
    <w:rsid w:val="0093383A"/>
    <w:rsid w:val="00934F8B"/>
    <w:rsid w:val="00935661"/>
    <w:rsid w:val="009407A1"/>
    <w:rsid w:val="009408F9"/>
    <w:rsid w:val="00940921"/>
    <w:rsid w:val="0094284B"/>
    <w:rsid w:val="009451D9"/>
    <w:rsid w:val="009460F6"/>
    <w:rsid w:val="009462D3"/>
    <w:rsid w:val="009467C7"/>
    <w:rsid w:val="00946A47"/>
    <w:rsid w:val="00947C23"/>
    <w:rsid w:val="0095047B"/>
    <w:rsid w:val="00951972"/>
    <w:rsid w:val="009519E8"/>
    <w:rsid w:val="0095316B"/>
    <w:rsid w:val="00953455"/>
    <w:rsid w:val="0095558E"/>
    <w:rsid w:val="00955CA0"/>
    <w:rsid w:val="00955E48"/>
    <w:rsid w:val="00956425"/>
    <w:rsid w:val="0095787F"/>
    <w:rsid w:val="009604E5"/>
    <w:rsid w:val="00961156"/>
    <w:rsid w:val="00961C57"/>
    <w:rsid w:val="00962F93"/>
    <w:rsid w:val="009630E5"/>
    <w:rsid w:val="00966158"/>
    <w:rsid w:val="00966C12"/>
    <w:rsid w:val="00967178"/>
    <w:rsid w:val="009678C6"/>
    <w:rsid w:val="00973CB0"/>
    <w:rsid w:val="0097535B"/>
    <w:rsid w:val="00975455"/>
    <w:rsid w:val="00980673"/>
    <w:rsid w:val="009808CF"/>
    <w:rsid w:val="00980956"/>
    <w:rsid w:val="00980EF4"/>
    <w:rsid w:val="00983BCD"/>
    <w:rsid w:val="00984CEB"/>
    <w:rsid w:val="00994FD1"/>
    <w:rsid w:val="00995629"/>
    <w:rsid w:val="00995E82"/>
    <w:rsid w:val="0099739B"/>
    <w:rsid w:val="009A307D"/>
    <w:rsid w:val="009A4689"/>
    <w:rsid w:val="009A4FBA"/>
    <w:rsid w:val="009A5B93"/>
    <w:rsid w:val="009A5E9E"/>
    <w:rsid w:val="009A6CC6"/>
    <w:rsid w:val="009A788C"/>
    <w:rsid w:val="009A78E7"/>
    <w:rsid w:val="009B012D"/>
    <w:rsid w:val="009B0926"/>
    <w:rsid w:val="009B1917"/>
    <w:rsid w:val="009B1B04"/>
    <w:rsid w:val="009B27EB"/>
    <w:rsid w:val="009B27EF"/>
    <w:rsid w:val="009B40F3"/>
    <w:rsid w:val="009B49C3"/>
    <w:rsid w:val="009B4FD9"/>
    <w:rsid w:val="009B6398"/>
    <w:rsid w:val="009B7073"/>
    <w:rsid w:val="009B7AAF"/>
    <w:rsid w:val="009C3289"/>
    <w:rsid w:val="009C3349"/>
    <w:rsid w:val="009C3455"/>
    <w:rsid w:val="009C41CC"/>
    <w:rsid w:val="009C4367"/>
    <w:rsid w:val="009C5120"/>
    <w:rsid w:val="009C724D"/>
    <w:rsid w:val="009C7325"/>
    <w:rsid w:val="009D17C3"/>
    <w:rsid w:val="009D1945"/>
    <w:rsid w:val="009D2765"/>
    <w:rsid w:val="009D2CCF"/>
    <w:rsid w:val="009D35E8"/>
    <w:rsid w:val="009D44CC"/>
    <w:rsid w:val="009D4826"/>
    <w:rsid w:val="009D5364"/>
    <w:rsid w:val="009D627C"/>
    <w:rsid w:val="009D65CF"/>
    <w:rsid w:val="009D6E0D"/>
    <w:rsid w:val="009D6E41"/>
    <w:rsid w:val="009E020D"/>
    <w:rsid w:val="009E295D"/>
    <w:rsid w:val="009E49F3"/>
    <w:rsid w:val="009E543C"/>
    <w:rsid w:val="009E5569"/>
    <w:rsid w:val="009E591B"/>
    <w:rsid w:val="009E7D33"/>
    <w:rsid w:val="009F0C35"/>
    <w:rsid w:val="009F1177"/>
    <w:rsid w:val="009F338A"/>
    <w:rsid w:val="009F4D55"/>
    <w:rsid w:val="009F5093"/>
    <w:rsid w:val="009F7DB1"/>
    <w:rsid w:val="009F7DBD"/>
    <w:rsid w:val="00A00BD8"/>
    <w:rsid w:val="00A0325A"/>
    <w:rsid w:val="00A03C6A"/>
    <w:rsid w:val="00A05256"/>
    <w:rsid w:val="00A05768"/>
    <w:rsid w:val="00A06664"/>
    <w:rsid w:val="00A06C17"/>
    <w:rsid w:val="00A105BB"/>
    <w:rsid w:val="00A13CFF"/>
    <w:rsid w:val="00A15C9D"/>
    <w:rsid w:val="00A17C7B"/>
    <w:rsid w:val="00A206A0"/>
    <w:rsid w:val="00A21259"/>
    <w:rsid w:val="00A22C20"/>
    <w:rsid w:val="00A23448"/>
    <w:rsid w:val="00A24C93"/>
    <w:rsid w:val="00A26C25"/>
    <w:rsid w:val="00A31431"/>
    <w:rsid w:val="00A32077"/>
    <w:rsid w:val="00A320D7"/>
    <w:rsid w:val="00A32344"/>
    <w:rsid w:val="00A349DE"/>
    <w:rsid w:val="00A351CF"/>
    <w:rsid w:val="00A35996"/>
    <w:rsid w:val="00A36A10"/>
    <w:rsid w:val="00A43557"/>
    <w:rsid w:val="00A4419B"/>
    <w:rsid w:val="00A454B0"/>
    <w:rsid w:val="00A46A87"/>
    <w:rsid w:val="00A46E71"/>
    <w:rsid w:val="00A528C4"/>
    <w:rsid w:val="00A52BBA"/>
    <w:rsid w:val="00A53907"/>
    <w:rsid w:val="00A53E04"/>
    <w:rsid w:val="00A53E64"/>
    <w:rsid w:val="00A55331"/>
    <w:rsid w:val="00A55FA6"/>
    <w:rsid w:val="00A564F7"/>
    <w:rsid w:val="00A56DEC"/>
    <w:rsid w:val="00A5775B"/>
    <w:rsid w:val="00A62027"/>
    <w:rsid w:val="00A62B34"/>
    <w:rsid w:val="00A62CD9"/>
    <w:rsid w:val="00A64062"/>
    <w:rsid w:val="00A641C2"/>
    <w:rsid w:val="00A66876"/>
    <w:rsid w:val="00A7102E"/>
    <w:rsid w:val="00A71C25"/>
    <w:rsid w:val="00A73072"/>
    <w:rsid w:val="00A73BB2"/>
    <w:rsid w:val="00A74EC3"/>
    <w:rsid w:val="00A761AF"/>
    <w:rsid w:val="00A779CD"/>
    <w:rsid w:val="00A77EF5"/>
    <w:rsid w:val="00A809D7"/>
    <w:rsid w:val="00A81108"/>
    <w:rsid w:val="00A81204"/>
    <w:rsid w:val="00A814B5"/>
    <w:rsid w:val="00A8202B"/>
    <w:rsid w:val="00A8404B"/>
    <w:rsid w:val="00A84118"/>
    <w:rsid w:val="00A9115D"/>
    <w:rsid w:val="00A9242A"/>
    <w:rsid w:val="00A93319"/>
    <w:rsid w:val="00A933F8"/>
    <w:rsid w:val="00A94459"/>
    <w:rsid w:val="00A9563F"/>
    <w:rsid w:val="00A95DC2"/>
    <w:rsid w:val="00A96351"/>
    <w:rsid w:val="00A9639D"/>
    <w:rsid w:val="00A97C45"/>
    <w:rsid w:val="00AA16C3"/>
    <w:rsid w:val="00AA25C5"/>
    <w:rsid w:val="00AA3232"/>
    <w:rsid w:val="00AA3503"/>
    <w:rsid w:val="00AA3E7E"/>
    <w:rsid w:val="00AA463F"/>
    <w:rsid w:val="00AA5674"/>
    <w:rsid w:val="00AB1255"/>
    <w:rsid w:val="00AB1F63"/>
    <w:rsid w:val="00AB27F4"/>
    <w:rsid w:val="00AB4242"/>
    <w:rsid w:val="00AB7F92"/>
    <w:rsid w:val="00AC0E89"/>
    <w:rsid w:val="00AC1CFB"/>
    <w:rsid w:val="00AC3B4C"/>
    <w:rsid w:val="00AC6D33"/>
    <w:rsid w:val="00AC75A3"/>
    <w:rsid w:val="00AD0565"/>
    <w:rsid w:val="00AD05B0"/>
    <w:rsid w:val="00AD15D3"/>
    <w:rsid w:val="00AD1999"/>
    <w:rsid w:val="00AD24B9"/>
    <w:rsid w:val="00AD287E"/>
    <w:rsid w:val="00AD6569"/>
    <w:rsid w:val="00AD6EDE"/>
    <w:rsid w:val="00AD79C8"/>
    <w:rsid w:val="00AD7FB3"/>
    <w:rsid w:val="00AE04BE"/>
    <w:rsid w:val="00AE177D"/>
    <w:rsid w:val="00AE2FBC"/>
    <w:rsid w:val="00AE414C"/>
    <w:rsid w:val="00AE4D35"/>
    <w:rsid w:val="00AE7945"/>
    <w:rsid w:val="00AE7FDC"/>
    <w:rsid w:val="00AF0778"/>
    <w:rsid w:val="00AF1DFB"/>
    <w:rsid w:val="00AF22C5"/>
    <w:rsid w:val="00AF2389"/>
    <w:rsid w:val="00AF35B7"/>
    <w:rsid w:val="00AF362D"/>
    <w:rsid w:val="00AF38D0"/>
    <w:rsid w:val="00AF63C9"/>
    <w:rsid w:val="00AF69B8"/>
    <w:rsid w:val="00AF6BFF"/>
    <w:rsid w:val="00AF6D2E"/>
    <w:rsid w:val="00B01EB6"/>
    <w:rsid w:val="00B02C56"/>
    <w:rsid w:val="00B02E0C"/>
    <w:rsid w:val="00B05423"/>
    <w:rsid w:val="00B05531"/>
    <w:rsid w:val="00B06CE3"/>
    <w:rsid w:val="00B07B74"/>
    <w:rsid w:val="00B10705"/>
    <w:rsid w:val="00B12FD7"/>
    <w:rsid w:val="00B13BE2"/>
    <w:rsid w:val="00B143F3"/>
    <w:rsid w:val="00B147A7"/>
    <w:rsid w:val="00B14875"/>
    <w:rsid w:val="00B204BA"/>
    <w:rsid w:val="00B20BCC"/>
    <w:rsid w:val="00B20BD6"/>
    <w:rsid w:val="00B21608"/>
    <w:rsid w:val="00B21B9A"/>
    <w:rsid w:val="00B232CE"/>
    <w:rsid w:val="00B23A7D"/>
    <w:rsid w:val="00B24010"/>
    <w:rsid w:val="00B24055"/>
    <w:rsid w:val="00B24164"/>
    <w:rsid w:val="00B24BF0"/>
    <w:rsid w:val="00B24F78"/>
    <w:rsid w:val="00B31D5A"/>
    <w:rsid w:val="00B328A1"/>
    <w:rsid w:val="00B34382"/>
    <w:rsid w:val="00B3514C"/>
    <w:rsid w:val="00B35670"/>
    <w:rsid w:val="00B36933"/>
    <w:rsid w:val="00B36D6B"/>
    <w:rsid w:val="00B36F93"/>
    <w:rsid w:val="00B37CB1"/>
    <w:rsid w:val="00B40C45"/>
    <w:rsid w:val="00B41406"/>
    <w:rsid w:val="00B434BE"/>
    <w:rsid w:val="00B43718"/>
    <w:rsid w:val="00B44255"/>
    <w:rsid w:val="00B4577F"/>
    <w:rsid w:val="00B460CE"/>
    <w:rsid w:val="00B460F9"/>
    <w:rsid w:val="00B4688B"/>
    <w:rsid w:val="00B46D6E"/>
    <w:rsid w:val="00B47205"/>
    <w:rsid w:val="00B502CA"/>
    <w:rsid w:val="00B5071D"/>
    <w:rsid w:val="00B5180B"/>
    <w:rsid w:val="00B526BC"/>
    <w:rsid w:val="00B532E2"/>
    <w:rsid w:val="00B56553"/>
    <w:rsid w:val="00B63071"/>
    <w:rsid w:val="00B63531"/>
    <w:rsid w:val="00B64CF2"/>
    <w:rsid w:val="00B65D00"/>
    <w:rsid w:val="00B66352"/>
    <w:rsid w:val="00B6670E"/>
    <w:rsid w:val="00B66CC7"/>
    <w:rsid w:val="00B70574"/>
    <w:rsid w:val="00B709D6"/>
    <w:rsid w:val="00B72631"/>
    <w:rsid w:val="00B7321B"/>
    <w:rsid w:val="00B74F8A"/>
    <w:rsid w:val="00B753C2"/>
    <w:rsid w:val="00B75B7A"/>
    <w:rsid w:val="00B75EAC"/>
    <w:rsid w:val="00B76A7D"/>
    <w:rsid w:val="00B80249"/>
    <w:rsid w:val="00B80DD3"/>
    <w:rsid w:val="00B80F91"/>
    <w:rsid w:val="00B824AB"/>
    <w:rsid w:val="00B83482"/>
    <w:rsid w:val="00B83724"/>
    <w:rsid w:val="00B83B78"/>
    <w:rsid w:val="00B83DC3"/>
    <w:rsid w:val="00B8415D"/>
    <w:rsid w:val="00B8419B"/>
    <w:rsid w:val="00B841F2"/>
    <w:rsid w:val="00B86DF7"/>
    <w:rsid w:val="00B8740F"/>
    <w:rsid w:val="00B90FFD"/>
    <w:rsid w:val="00B92BF1"/>
    <w:rsid w:val="00B94F54"/>
    <w:rsid w:val="00B95298"/>
    <w:rsid w:val="00B9578B"/>
    <w:rsid w:val="00B965D6"/>
    <w:rsid w:val="00B96686"/>
    <w:rsid w:val="00BA08E1"/>
    <w:rsid w:val="00BA27A4"/>
    <w:rsid w:val="00BA2A2B"/>
    <w:rsid w:val="00BA306C"/>
    <w:rsid w:val="00BA63E6"/>
    <w:rsid w:val="00BA726D"/>
    <w:rsid w:val="00BA7DDD"/>
    <w:rsid w:val="00BB0F17"/>
    <w:rsid w:val="00BB1485"/>
    <w:rsid w:val="00BB1B49"/>
    <w:rsid w:val="00BB46D1"/>
    <w:rsid w:val="00BC109C"/>
    <w:rsid w:val="00BC1C04"/>
    <w:rsid w:val="00BC1CB6"/>
    <w:rsid w:val="00BC204B"/>
    <w:rsid w:val="00BC270F"/>
    <w:rsid w:val="00BC2A0F"/>
    <w:rsid w:val="00BC5E48"/>
    <w:rsid w:val="00BC6736"/>
    <w:rsid w:val="00BC69FD"/>
    <w:rsid w:val="00BC7197"/>
    <w:rsid w:val="00BC7C32"/>
    <w:rsid w:val="00BD00D6"/>
    <w:rsid w:val="00BD0FFB"/>
    <w:rsid w:val="00BD16F7"/>
    <w:rsid w:val="00BD211A"/>
    <w:rsid w:val="00BD35E1"/>
    <w:rsid w:val="00BD4FF0"/>
    <w:rsid w:val="00BD505C"/>
    <w:rsid w:val="00BD5507"/>
    <w:rsid w:val="00BD6B44"/>
    <w:rsid w:val="00BD7C5C"/>
    <w:rsid w:val="00BE17FC"/>
    <w:rsid w:val="00BE1A56"/>
    <w:rsid w:val="00BE3E9E"/>
    <w:rsid w:val="00BE4BF8"/>
    <w:rsid w:val="00BF019D"/>
    <w:rsid w:val="00BF0563"/>
    <w:rsid w:val="00BF2C7D"/>
    <w:rsid w:val="00BF3178"/>
    <w:rsid w:val="00BF56BF"/>
    <w:rsid w:val="00BF6DAE"/>
    <w:rsid w:val="00BF6EB1"/>
    <w:rsid w:val="00C03212"/>
    <w:rsid w:val="00C03A8A"/>
    <w:rsid w:val="00C03E51"/>
    <w:rsid w:val="00C0537C"/>
    <w:rsid w:val="00C056AC"/>
    <w:rsid w:val="00C064D3"/>
    <w:rsid w:val="00C06DE9"/>
    <w:rsid w:val="00C1130F"/>
    <w:rsid w:val="00C11E93"/>
    <w:rsid w:val="00C13989"/>
    <w:rsid w:val="00C14755"/>
    <w:rsid w:val="00C14AE8"/>
    <w:rsid w:val="00C16766"/>
    <w:rsid w:val="00C168EC"/>
    <w:rsid w:val="00C205E3"/>
    <w:rsid w:val="00C21CA3"/>
    <w:rsid w:val="00C21F61"/>
    <w:rsid w:val="00C22FBD"/>
    <w:rsid w:val="00C2494C"/>
    <w:rsid w:val="00C25707"/>
    <w:rsid w:val="00C2653C"/>
    <w:rsid w:val="00C274F3"/>
    <w:rsid w:val="00C27939"/>
    <w:rsid w:val="00C31D1D"/>
    <w:rsid w:val="00C33910"/>
    <w:rsid w:val="00C33A97"/>
    <w:rsid w:val="00C34E36"/>
    <w:rsid w:val="00C361BA"/>
    <w:rsid w:val="00C36616"/>
    <w:rsid w:val="00C455DF"/>
    <w:rsid w:val="00C5129C"/>
    <w:rsid w:val="00C52558"/>
    <w:rsid w:val="00C5284D"/>
    <w:rsid w:val="00C52AE1"/>
    <w:rsid w:val="00C52E10"/>
    <w:rsid w:val="00C536A8"/>
    <w:rsid w:val="00C536E6"/>
    <w:rsid w:val="00C53AA7"/>
    <w:rsid w:val="00C53CBD"/>
    <w:rsid w:val="00C54EF6"/>
    <w:rsid w:val="00C54FD7"/>
    <w:rsid w:val="00C55F87"/>
    <w:rsid w:val="00C565BB"/>
    <w:rsid w:val="00C610B2"/>
    <w:rsid w:val="00C632BC"/>
    <w:rsid w:val="00C638D3"/>
    <w:rsid w:val="00C63FB8"/>
    <w:rsid w:val="00C703F0"/>
    <w:rsid w:val="00C71A5B"/>
    <w:rsid w:val="00C71FD5"/>
    <w:rsid w:val="00C72ED6"/>
    <w:rsid w:val="00C73914"/>
    <w:rsid w:val="00C74B0D"/>
    <w:rsid w:val="00C74DA6"/>
    <w:rsid w:val="00C768F2"/>
    <w:rsid w:val="00C7758A"/>
    <w:rsid w:val="00C775D8"/>
    <w:rsid w:val="00C8046B"/>
    <w:rsid w:val="00C805A3"/>
    <w:rsid w:val="00C80B43"/>
    <w:rsid w:val="00C811E6"/>
    <w:rsid w:val="00C81DAA"/>
    <w:rsid w:val="00C825CE"/>
    <w:rsid w:val="00C83F34"/>
    <w:rsid w:val="00C84022"/>
    <w:rsid w:val="00C85F70"/>
    <w:rsid w:val="00C878B0"/>
    <w:rsid w:val="00C907A1"/>
    <w:rsid w:val="00C923E8"/>
    <w:rsid w:val="00C92C00"/>
    <w:rsid w:val="00C94544"/>
    <w:rsid w:val="00C95597"/>
    <w:rsid w:val="00C9582D"/>
    <w:rsid w:val="00C96C3F"/>
    <w:rsid w:val="00C9786E"/>
    <w:rsid w:val="00C97CFE"/>
    <w:rsid w:val="00C97D57"/>
    <w:rsid w:val="00CA03D7"/>
    <w:rsid w:val="00CA05B1"/>
    <w:rsid w:val="00CA0F5A"/>
    <w:rsid w:val="00CA1A19"/>
    <w:rsid w:val="00CA2AF9"/>
    <w:rsid w:val="00CA7F0C"/>
    <w:rsid w:val="00CB0A32"/>
    <w:rsid w:val="00CB1DC9"/>
    <w:rsid w:val="00CB377C"/>
    <w:rsid w:val="00CB3F0F"/>
    <w:rsid w:val="00CB428D"/>
    <w:rsid w:val="00CC0E2C"/>
    <w:rsid w:val="00CC1A5D"/>
    <w:rsid w:val="00CC29E2"/>
    <w:rsid w:val="00CC3541"/>
    <w:rsid w:val="00CC4F00"/>
    <w:rsid w:val="00CC6AC1"/>
    <w:rsid w:val="00CC7EE7"/>
    <w:rsid w:val="00CD0489"/>
    <w:rsid w:val="00CD1545"/>
    <w:rsid w:val="00CD2861"/>
    <w:rsid w:val="00CD2A00"/>
    <w:rsid w:val="00CD3EAE"/>
    <w:rsid w:val="00CD5593"/>
    <w:rsid w:val="00CD7F7A"/>
    <w:rsid w:val="00CE1476"/>
    <w:rsid w:val="00CE15C6"/>
    <w:rsid w:val="00CE1C7E"/>
    <w:rsid w:val="00CE290F"/>
    <w:rsid w:val="00CE7027"/>
    <w:rsid w:val="00CF164F"/>
    <w:rsid w:val="00CF1730"/>
    <w:rsid w:val="00CF1CAD"/>
    <w:rsid w:val="00CF2307"/>
    <w:rsid w:val="00CF251C"/>
    <w:rsid w:val="00CF3CCE"/>
    <w:rsid w:val="00CF447D"/>
    <w:rsid w:val="00CF5A9F"/>
    <w:rsid w:val="00CF60AF"/>
    <w:rsid w:val="00CF68A2"/>
    <w:rsid w:val="00CF6E8E"/>
    <w:rsid w:val="00CF79EA"/>
    <w:rsid w:val="00CF7EC0"/>
    <w:rsid w:val="00D01373"/>
    <w:rsid w:val="00D01E8A"/>
    <w:rsid w:val="00D0276B"/>
    <w:rsid w:val="00D036BF"/>
    <w:rsid w:val="00D03CED"/>
    <w:rsid w:val="00D04771"/>
    <w:rsid w:val="00D07275"/>
    <w:rsid w:val="00D0744B"/>
    <w:rsid w:val="00D10A88"/>
    <w:rsid w:val="00D11CE7"/>
    <w:rsid w:val="00D1204D"/>
    <w:rsid w:val="00D12BF6"/>
    <w:rsid w:val="00D12EB6"/>
    <w:rsid w:val="00D12F43"/>
    <w:rsid w:val="00D14791"/>
    <w:rsid w:val="00D1581E"/>
    <w:rsid w:val="00D202BE"/>
    <w:rsid w:val="00D21D04"/>
    <w:rsid w:val="00D23238"/>
    <w:rsid w:val="00D235D7"/>
    <w:rsid w:val="00D23C7C"/>
    <w:rsid w:val="00D24E0F"/>
    <w:rsid w:val="00D257E6"/>
    <w:rsid w:val="00D36176"/>
    <w:rsid w:val="00D36FB2"/>
    <w:rsid w:val="00D453B3"/>
    <w:rsid w:val="00D45613"/>
    <w:rsid w:val="00D46211"/>
    <w:rsid w:val="00D46C89"/>
    <w:rsid w:val="00D50A24"/>
    <w:rsid w:val="00D516B7"/>
    <w:rsid w:val="00D53237"/>
    <w:rsid w:val="00D60473"/>
    <w:rsid w:val="00D609BC"/>
    <w:rsid w:val="00D65A2D"/>
    <w:rsid w:val="00D65C0C"/>
    <w:rsid w:val="00D67174"/>
    <w:rsid w:val="00D70DF4"/>
    <w:rsid w:val="00D72FBB"/>
    <w:rsid w:val="00D731A4"/>
    <w:rsid w:val="00D74E74"/>
    <w:rsid w:val="00D75705"/>
    <w:rsid w:val="00D75BAA"/>
    <w:rsid w:val="00D7728B"/>
    <w:rsid w:val="00D811E7"/>
    <w:rsid w:val="00D81BF8"/>
    <w:rsid w:val="00D8243F"/>
    <w:rsid w:val="00D840DF"/>
    <w:rsid w:val="00D8633A"/>
    <w:rsid w:val="00D866C3"/>
    <w:rsid w:val="00D9525F"/>
    <w:rsid w:val="00D953AA"/>
    <w:rsid w:val="00D96E7B"/>
    <w:rsid w:val="00DA136A"/>
    <w:rsid w:val="00DA44BE"/>
    <w:rsid w:val="00DA4E46"/>
    <w:rsid w:val="00DA59C0"/>
    <w:rsid w:val="00DA5DD9"/>
    <w:rsid w:val="00DA5E73"/>
    <w:rsid w:val="00DA6DB3"/>
    <w:rsid w:val="00DA72FE"/>
    <w:rsid w:val="00DB08A2"/>
    <w:rsid w:val="00DB1C7B"/>
    <w:rsid w:val="00DB1D69"/>
    <w:rsid w:val="00DB2DB8"/>
    <w:rsid w:val="00DB33CE"/>
    <w:rsid w:val="00DB3E76"/>
    <w:rsid w:val="00DB3F4B"/>
    <w:rsid w:val="00DB47B0"/>
    <w:rsid w:val="00DB4B0B"/>
    <w:rsid w:val="00DB65B4"/>
    <w:rsid w:val="00DB65EB"/>
    <w:rsid w:val="00DB6DFE"/>
    <w:rsid w:val="00DC00AD"/>
    <w:rsid w:val="00DC11C6"/>
    <w:rsid w:val="00DC172F"/>
    <w:rsid w:val="00DC1824"/>
    <w:rsid w:val="00DC4026"/>
    <w:rsid w:val="00DC5487"/>
    <w:rsid w:val="00DC6B49"/>
    <w:rsid w:val="00DC6D91"/>
    <w:rsid w:val="00DC7401"/>
    <w:rsid w:val="00DD6B7A"/>
    <w:rsid w:val="00DD7EC7"/>
    <w:rsid w:val="00DD7F50"/>
    <w:rsid w:val="00DE787F"/>
    <w:rsid w:val="00DE7BE9"/>
    <w:rsid w:val="00DF02EA"/>
    <w:rsid w:val="00DF2E8A"/>
    <w:rsid w:val="00DF64AA"/>
    <w:rsid w:val="00DF6FF2"/>
    <w:rsid w:val="00DF709F"/>
    <w:rsid w:val="00DF793D"/>
    <w:rsid w:val="00E014F3"/>
    <w:rsid w:val="00E019F6"/>
    <w:rsid w:val="00E0360C"/>
    <w:rsid w:val="00E036C9"/>
    <w:rsid w:val="00E0486D"/>
    <w:rsid w:val="00E04BB5"/>
    <w:rsid w:val="00E05784"/>
    <w:rsid w:val="00E05CD5"/>
    <w:rsid w:val="00E069E7"/>
    <w:rsid w:val="00E079D5"/>
    <w:rsid w:val="00E07CD1"/>
    <w:rsid w:val="00E10C61"/>
    <w:rsid w:val="00E10E20"/>
    <w:rsid w:val="00E10FB8"/>
    <w:rsid w:val="00E13BE3"/>
    <w:rsid w:val="00E14BB3"/>
    <w:rsid w:val="00E14F0B"/>
    <w:rsid w:val="00E15B17"/>
    <w:rsid w:val="00E15B50"/>
    <w:rsid w:val="00E175A5"/>
    <w:rsid w:val="00E20660"/>
    <w:rsid w:val="00E21323"/>
    <w:rsid w:val="00E23CDE"/>
    <w:rsid w:val="00E244F2"/>
    <w:rsid w:val="00E25C39"/>
    <w:rsid w:val="00E2630C"/>
    <w:rsid w:val="00E2639F"/>
    <w:rsid w:val="00E278F2"/>
    <w:rsid w:val="00E30DCF"/>
    <w:rsid w:val="00E31915"/>
    <w:rsid w:val="00E32545"/>
    <w:rsid w:val="00E33092"/>
    <w:rsid w:val="00E346E6"/>
    <w:rsid w:val="00E3637B"/>
    <w:rsid w:val="00E369DD"/>
    <w:rsid w:val="00E37555"/>
    <w:rsid w:val="00E41F94"/>
    <w:rsid w:val="00E42645"/>
    <w:rsid w:val="00E43BC0"/>
    <w:rsid w:val="00E43DB5"/>
    <w:rsid w:val="00E458A9"/>
    <w:rsid w:val="00E5002D"/>
    <w:rsid w:val="00E50DFF"/>
    <w:rsid w:val="00E5118E"/>
    <w:rsid w:val="00E5496E"/>
    <w:rsid w:val="00E5497D"/>
    <w:rsid w:val="00E54DB7"/>
    <w:rsid w:val="00E557BC"/>
    <w:rsid w:val="00E57829"/>
    <w:rsid w:val="00E605DF"/>
    <w:rsid w:val="00E613D9"/>
    <w:rsid w:val="00E6429C"/>
    <w:rsid w:val="00E64571"/>
    <w:rsid w:val="00E664D4"/>
    <w:rsid w:val="00E6680B"/>
    <w:rsid w:val="00E7072A"/>
    <w:rsid w:val="00E72F4D"/>
    <w:rsid w:val="00E745C9"/>
    <w:rsid w:val="00E75671"/>
    <w:rsid w:val="00E77A7D"/>
    <w:rsid w:val="00E81213"/>
    <w:rsid w:val="00E82DE0"/>
    <w:rsid w:val="00E840D8"/>
    <w:rsid w:val="00E90F54"/>
    <w:rsid w:val="00E91E30"/>
    <w:rsid w:val="00E92917"/>
    <w:rsid w:val="00E94B37"/>
    <w:rsid w:val="00EA0148"/>
    <w:rsid w:val="00EA1A4E"/>
    <w:rsid w:val="00EA1F43"/>
    <w:rsid w:val="00EA25AE"/>
    <w:rsid w:val="00EA5E7F"/>
    <w:rsid w:val="00EA7239"/>
    <w:rsid w:val="00EB1A9E"/>
    <w:rsid w:val="00EB2FDB"/>
    <w:rsid w:val="00EB3377"/>
    <w:rsid w:val="00EB5AC3"/>
    <w:rsid w:val="00EC1A19"/>
    <w:rsid w:val="00EC26E7"/>
    <w:rsid w:val="00EC2B99"/>
    <w:rsid w:val="00EC3697"/>
    <w:rsid w:val="00EC7B65"/>
    <w:rsid w:val="00ED1183"/>
    <w:rsid w:val="00ED1A82"/>
    <w:rsid w:val="00ED2192"/>
    <w:rsid w:val="00ED227C"/>
    <w:rsid w:val="00ED6751"/>
    <w:rsid w:val="00ED6A1D"/>
    <w:rsid w:val="00ED6E27"/>
    <w:rsid w:val="00ED7123"/>
    <w:rsid w:val="00EE2D9A"/>
    <w:rsid w:val="00EE3622"/>
    <w:rsid w:val="00EE3F17"/>
    <w:rsid w:val="00EE4DFB"/>
    <w:rsid w:val="00EE62FE"/>
    <w:rsid w:val="00EE6F40"/>
    <w:rsid w:val="00EF0843"/>
    <w:rsid w:val="00EF4643"/>
    <w:rsid w:val="00EF5333"/>
    <w:rsid w:val="00EF70DC"/>
    <w:rsid w:val="00F00B8B"/>
    <w:rsid w:val="00F01F9A"/>
    <w:rsid w:val="00F02309"/>
    <w:rsid w:val="00F0275B"/>
    <w:rsid w:val="00F04485"/>
    <w:rsid w:val="00F05DD7"/>
    <w:rsid w:val="00F06CAA"/>
    <w:rsid w:val="00F101C9"/>
    <w:rsid w:val="00F10F66"/>
    <w:rsid w:val="00F11CC6"/>
    <w:rsid w:val="00F14324"/>
    <w:rsid w:val="00F1594C"/>
    <w:rsid w:val="00F16A2F"/>
    <w:rsid w:val="00F16EF7"/>
    <w:rsid w:val="00F21579"/>
    <w:rsid w:val="00F220D2"/>
    <w:rsid w:val="00F243AD"/>
    <w:rsid w:val="00F24608"/>
    <w:rsid w:val="00F25B6F"/>
    <w:rsid w:val="00F25E66"/>
    <w:rsid w:val="00F3001E"/>
    <w:rsid w:val="00F30603"/>
    <w:rsid w:val="00F31F07"/>
    <w:rsid w:val="00F36885"/>
    <w:rsid w:val="00F41DD6"/>
    <w:rsid w:val="00F5005E"/>
    <w:rsid w:val="00F5135E"/>
    <w:rsid w:val="00F51928"/>
    <w:rsid w:val="00F51C4A"/>
    <w:rsid w:val="00F51D9A"/>
    <w:rsid w:val="00F53594"/>
    <w:rsid w:val="00F54FD7"/>
    <w:rsid w:val="00F565D6"/>
    <w:rsid w:val="00F56764"/>
    <w:rsid w:val="00F61D15"/>
    <w:rsid w:val="00F6255C"/>
    <w:rsid w:val="00F6268A"/>
    <w:rsid w:val="00F62C67"/>
    <w:rsid w:val="00F658D9"/>
    <w:rsid w:val="00F666D8"/>
    <w:rsid w:val="00F66731"/>
    <w:rsid w:val="00F672B4"/>
    <w:rsid w:val="00F7084C"/>
    <w:rsid w:val="00F713EF"/>
    <w:rsid w:val="00F71734"/>
    <w:rsid w:val="00F72DEA"/>
    <w:rsid w:val="00F732E5"/>
    <w:rsid w:val="00F73F7F"/>
    <w:rsid w:val="00F74446"/>
    <w:rsid w:val="00F7494E"/>
    <w:rsid w:val="00F7614D"/>
    <w:rsid w:val="00F76452"/>
    <w:rsid w:val="00F76BC7"/>
    <w:rsid w:val="00F7745F"/>
    <w:rsid w:val="00F82880"/>
    <w:rsid w:val="00F82CBD"/>
    <w:rsid w:val="00F82E26"/>
    <w:rsid w:val="00F82ECA"/>
    <w:rsid w:val="00F830E1"/>
    <w:rsid w:val="00F835A3"/>
    <w:rsid w:val="00F83CE8"/>
    <w:rsid w:val="00F84DCF"/>
    <w:rsid w:val="00F84F06"/>
    <w:rsid w:val="00F8709E"/>
    <w:rsid w:val="00F879A5"/>
    <w:rsid w:val="00F913F7"/>
    <w:rsid w:val="00F918E4"/>
    <w:rsid w:val="00F93709"/>
    <w:rsid w:val="00F9634C"/>
    <w:rsid w:val="00F96910"/>
    <w:rsid w:val="00F9790A"/>
    <w:rsid w:val="00FA0891"/>
    <w:rsid w:val="00FA1C82"/>
    <w:rsid w:val="00FA2285"/>
    <w:rsid w:val="00FA2552"/>
    <w:rsid w:val="00FA4F1A"/>
    <w:rsid w:val="00FA522A"/>
    <w:rsid w:val="00FA52DD"/>
    <w:rsid w:val="00FA57A6"/>
    <w:rsid w:val="00FA695C"/>
    <w:rsid w:val="00FA6D54"/>
    <w:rsid w:val="00FA725A"/>
    <w:rsid w:val="00FA728C"/>
    <w:rsid w:val="00FA769A"/>
    <w:rsid w:val="00FB0046"/>
    <w:rsid w:val="00FB0BAE"/>
    <w:rsid w:val="00FB0D3A"/>
    <w:rsid w:val="00FB32F8"/>
    <w:rsid w:val="00FB41A4"/>
    <w:rsid w:val="00FB5E34"/>
    <w:rsid w:val="00FB726D"/>
    <w:rsid w:val="00FB7981"/>
    <w:rsid w:val="00FC1822"/>
    <w:rsid w:val="00FC28F8"/>
    <w:rsid w:val="00FC3EAA"/>
    <w:rsid w:val="00FC437D"/>
    <w:rsid w:val="00FC4B13"/>
    <w:rsid w:val="00FC4E61"/>
    <w:rsid w:val="00FC5DF1"/>
    <w:rsid w:val="00FC7ABA"/>
    <w:rsid w:val="00FD09F2"/>
    <w:rsid w:val="00FD16D5"/>
    <w:rsid w:val="00FD263F"/>
    <w:rsid w:val="00FD72C5"/>
    <w:rsid w:val="00FE0A90"/>
    <w:rsid w:val="00FE1C99"/>
    <w:rsid w:val="00FE2952"/>
    <w:rsid w:val="00FE41C8"/>
    <w:rsid w:val="00FE4672"/>
    <w:rsid w:val="00FE46A7"/>
    <w:rsid w:val="00FE61B5"/>
    <w:rsid w:val="00FE6205"/>
    <w:rsid w:val="00FE6648"/>
    <w:rsid w:val="00FE71AD"/>
    <w:rsid w:val="00FE76EA"/>
    <w:rsid w:val="00FE7EBC"/>
    <w:rsid w:val="00FF30F7"/>
    <w:rsid w:val="00FF4131"/>
    <w:rsid w:val="00FF430C"/>
    <w:rsid w:val="00FF4831"/>
    <w:rsid w:val="00FF48A7"/>
    <w:rsid w:val="00FF4C52"/>
    <w:rsid w:val="00FF4DD9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456F"/>
  <w15:docId w15:val="{31778CB4-9D00-4EE6-9E17-205A107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D2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1072C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72C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072C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2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1072C"/>
    <w:pPr>
      <w:keepNext/>
      <w:autoSpaceDE w:val="0"/>
      <w:autoSpaceDN w:val="0"/>
      <w:spacing w:after="0" w:line="240" w:lineRule="auto"/>
      <w:outlineLvl w:val="8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072C"/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10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51072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2D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semiHidden/>
    <w:rsid w:val="0051072C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nhideWhenUsed/>
    <w:rsid w:val="0051072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1072C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51072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51072C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107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51072C"/>
    <w:rPr>
      <w:sz w:val="20"/>
      <w:szCs w:val="20"/>
    </w:rPr>
  </w:style>
  <w:style w:type="paragraph" w:styleId="Tytu">
    <w:name w:val="Title"/>
    <w:aliases w:val=" Znak,Znak"/>
    <w:basedOn w:val="Normalny"/>
    <w:link w:val="TytuZnak"/>
    <w:uiPriority w:val="99"/>
    <w:qFormat/>
    <w:rsid w:val="0051072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99"/>
    <w:rsid w:val="0051072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51072C"/>
    <w:pPr>
      <w:autoSpaceDE w:val="0"/>
      <w:autoSpaceDN w:val="0"/>
      <w:spacing w:after="0" w:line="360" w:lineRule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072C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1"/>
    <w:unhideWhenUsed/>
    <w:rsid w:val="005107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semiHidden/>
    <w:rsid w:val="0051072C"/>
  </w:style>
  <w:style w:type="paragraph" w:styleId="Podtytu">
    <w:name w:val="Subtitle"/>
    <w:basedOn w:val="Normalny"/>
    <w:next w:val="Normalny"/>
    <w:link w:val="PodtytuZnak"/>
    <w:uiPriority w:val="11"/>
    <w:qFormat/>
    <w:rsid w:val="0051072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72C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1"/>
    <w:semiHidden/>
    <w:unhideWhenUsed/>
    <w:rsid w:val="005107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semiHidden/>
    <w:rsid w:val="0051072C"/>
  </w:style>
  <w:style w:type="paragraph" w:styleId="Tekstpodstawowy3">
    <w:name w:val="Body Text 3"/>
    <w:basedOn w:val="Normalny"/>
    <w:link w:val="Tekstpodstawowy3Znak"/>
    <w:unhideWhenUsed/>
    <w:rsid w:val="005107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072C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unhideWhenUsed/>
    <w:rsid w:val="0051072C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51072C"/>
  </w:style>
  <w:style w:type="paragraph" w:styleId="Tekstdymka">
    <w:name w:val="Balloon Text"/>
    <w:basedOn w:val="Normalny"/>
    <w:link w:val="TekstdymkaZnak1"/>
    <w:uiPriority w:val="99"/>
    <w:semiHidden/>
    <w:unhideWhenUsed/>
    <w:rsid w:val="0051072C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1072C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51072C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1072C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ZnakZnak1">
    <w:name w:val="Znak Znak1"/>
    <w:basedOn w:val="Normalny"/>
    <w:rsid w:val="0051072C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ostbody1">
    <w:name w:val="postbody1"/>
    <w:basedOn w:val="Domylnaczcionkaakapitu"/>
    <w:rsid w:val="0051072C"/>
    <w:rPr>
      <w:sz w:val="24"/>
      <w:szCs w:val="24"/>
    </w:rPr>
  </w:style>
  <w:style w:type="character" w:customStyle="1" w:styleId="style30opisstrproduktu">
    <w:name w:val="style30_opis_strproduktu"/>
    <w:basedOn w:val="Domylnaczcionkaakapitu"/>
    <w:rsid w:val="0051072C"/>
  </w:style>
  <w:style w:type="table" w:styleId="Tabela-Siatka">
    <w:name w:val="Table Grid"/>
    <w:basedOn w:val="Standardowy"/>
    <w:uiPriority w:val="59"/>
    <w:rsid w:val="00D70D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Normalny"/>
    <w:uiPriority w:val="99"/>
    <w:rsid w:val="00C52558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C5255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3599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A359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00240C"/>
    <w:rPr>
      <w:rFonts w:eastAsia="Calibri"/>
      <w:sz w:val="22"/>
      <w:szCs w:val="22"/>
      <w:lang w:eastAsia="en-US"/>
    </w:rPr>
  </w:style>
  <w:style w:type="paragraph" w:customStyle="1" w:styleId="Style6">
    <w:name w:val="Style6"/>
    <w:basedOn w:val="Normalny"/>
    <w:rsid w:val="00306DB3"/>
    <w:pPr>
      <w:widowControl w:val="0"/>
      <w:autoSpaceDE w:val="0"/>
      <w:autoSpaceDN w:val="0"/>
      <w:adjustRightInd w:val="0"/>
      <w:spacing w:after="0" w:line="264" w:lineRule="exact"/>
      <w:ind w:hanging="542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omylnaczcionkaakapitu"/>
    <w:rsid w:val="00306D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rsid w:val="00306DB3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5F4277"/>
    <w:pPr>
      <w:suppressAutoHyphens/>
      <w:autoSpaceDE w:val="0"/>
      <w:spacing w:after="120" w:line="480" w:lineRule="auto"/>
      <w:ind w:left="283"/>
    </w:pPr>
    <w:rPr>
      <w:rFonts w:ascii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08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080"/>
    <w:rPr>
      <w:rFonts w:ascii="Times New Roman" w:hAnsi="Times New Roman"/>
    </w:rPr>
  </w:style>
  <w:style w:type="character" w:styleId="Odwoanieprzypisudolnego">
    <w:name w:val="footnote reference"/>
    <w:basedOn w:val="Domylnaczcionkaakapitu"/>
    <w:unhideWhenUsed/>
    <w:rsid w:val="005D508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0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E70"/>
    <w:rPr>
      <w:color w:val="0000FF"/>
      <w:u w:val="single"/>
    </w:rPr>
  </w:style>
  <w:style w:type="character" w:styleId="Numerstrony">
    <w:name w:val="page number"/>
    <w:basedOn w:val="Domylnaczcionkaakapitu"/>
    <w:rsid w:val="003C780C"/>
  </w:style>
  <w:style w:type="paragraph" w:customStyle="1" w:styleId="msonormalcxspdrugie">
    <w:name w:val="msonormalcxspdrugie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semiHidden/>
    <w:rsid w:val="003C78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C78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80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7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80C"/>
    <w:rPr>
      <w:rFonts w:ascii="Times New Roman" w:hAnsi="Times New Roman"/>
      <w:b/>
      <w:bCs/>
    </w:rPr>
  </w:style>
  <w:style w:type="character" w:customStyle="1" w:styleId="ZnakZnak15">
    <w:name w:val="Znak Znak15"/>
    <w:locked/>
    <w:rsid w:val="003C780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cxsppierwsze">
    <w:name w:val="akapitzlistcxsppierwsze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cxspdrugie">
    <w:name w:val="akapitzlistcxspdrugie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3C780C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752E29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2E29"/>
    <w:rPr>
      <w:rFonts w:ascii="Courier New" w:eastAsia="Calibri" w:hAnsi="Courier New"/>
    </w:rPr>
  </w:style>
  <w:style w:type="paragraph" w:customStyle="1" w:styleId="Bezodstpw1">
    <w:name w:val="Bez odstępów1"/>
    <w:uiPriority w:val="99"/>
    <w:rsid w:val="00752E29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752E2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FR1">
    <w:name w:val="FR1"/>
    <w:rsid w:val="00752E29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Calibri" w:hAnsi="Arial" w:cs="Arial"/>
      <w:i/>
      <w:iCs/>
      <w:noProof/>
    </w:rPr>
  </w:style>
  <w:style w:type="character" w:customStyle="1" w:styleId="FontStyle51">
    <w:name w:val="Font Style51"/>
    <w:rsid w:val="001A1ED4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uiPriority w:val="99"/>
    <w:rsid w:val="001A1ED4"/>
    <w:rPr>
      <w:rFonts w:ascii="Arial" w:hAnsi="Arial" w:cs="Arial" w:hint="default"/>
      <w:sz w:val="22"/>
      <w:szCs w:val="22"/>
    </w:rPr>
  </w:style>
  <w:style w:type="paragraph" w:customStyle="1" w:styleId="Bezodstpw2">
    <w:name w:val="Bez odstępów2"/>
    <w:uiPriority w:val="99"/>
    <w:rsid w:val="001C79AB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Akapitzlist11">
    <w:name w:val="Akapit z listą11"/>
    <w:basedOn w:val="Normalny"/>
    <w:qFormat/>
    <w:rsid w:val="001C79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F4643"/>
    <w:rPr>
      <w:color w:val="800080"/>
      <w:u w:val="single"/>
    </w:rPr>
  </w:style>
  <w:style w:type="paragraph" w:customStyle="1" w:styleId="xl66">
    <w:name w:val="xl66"/>
    <w:basedOn w:val="Normalny"/>
    <w:rsid w:val="00EF464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EF46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EF464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ny"/>
    <w:rsid w:val="00EF46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EF46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EF46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EF46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EF46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EF46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ny"/>
    <w:rsid w:val="00EF46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EF4643"/>
    <w:pPr>
      <w:pBdr>
        <w:top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EF464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Pogrubienie">
    <w:name w:val="Strong"/>
    <w:uiPriority w:val="22"/>
    <w:qFormat/>
    <w:rsid w:val="004E0DBC"/>
    <w:rPr>
      <w:b/>
      <w:bCs/>
    </w:rPr>
  </w:style>
  <w:style w:type="character" w:customStyle="1" w:styleId="DeltaViewInsertion">
    <w:name w:val="DeltaView Insertion"/>
    <w:rsid w:val="00104E31"/>
    <w:rPr>
      <w:b/>
      <w:i/>
      <w:spacing w:val="0"/>
    </w:rPr>
  </w:style>
  <w:style w:type="paragraph" w:customStyle="1" w:styleId="Tiret0">
    <w:name w:val="Tiret 0"/>
    <w:basedOn w:val="Normalny"/>
    <w:rsid w:val="00104E31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04E3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qFormat/>
    <w:rsid w:val="00104E3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qFormat/>
    <w:rsid w:val="00104E3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qFormat/>
    <w:rsid w:val="00104E3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qFormat/>
    <w:rsid w:val="00104E3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redniasiatka21">
    <w:name w:val="Średnia siatka 21"/>
    <w:qFormat/>
    <w:rsid w:val="00E14BB3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style-span">
    <w:name w:val="apple-style-span"/>
    <w:basedOn w:val="Domylnaczcionkaakapitu"/>
    <w:rsid w:val="00465C71"/>
  </w:style>
  <w:style w:type="character" w:customStyle="1" w:styleId="apple-converted-space">
    <w:name w:val="apple-converted-space"/>
    <w:basedOn w:val="Domylnaczcionkaakapitu"/>
    <w:rsid w:val="00465C71"/>
  </w:style>
  <w:style w:type="paragraph" w:styleId="NormalnyWeb">
    <w:name w:val="Normal (Web)"/>
    <w:basedOn w:val="Normalny"/>
    <w:uiPriority w:val="99"/>
    <w:unhideWhenUsed/>
    <w:rsid w:val="00465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73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0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500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00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500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2">
    <w:name w:val="Tabela - Siatka2212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3">
    <w:name w:val="Tabela - Siatka2213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4">
    <w:name w:val="Tabela - Siatka2214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5">
    <w:name w:val="Tabela - Siatka2215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11">
    <w:name w:val="Tabela - Siatka2211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21">
    <w:name w:val="Tabela - Siatka2212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31">
    <w:name w:val="Tabela - Siatka2213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41">
    <w:name w:val="Tabela - Siatka2214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6">
    <w:name w:val="Tabela - Siatka2216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12">
    <w:name w:val="Tabela - Siatka2211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22">
    <w:name w:val="Tabela - Siatka2212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32">
    <w:name w:val="Tabela - Siatka2213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42">
    <w:name w:val="Tabela - Siatka2214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41">
    <w:name w:val="Tabela - Siatka24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21">
    <w:name w:val="Tabela - Siatka222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51">
    <w:name w:val="Tabela - Siatka2215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111">
    <w:name w:val="Tabela - Siatka2211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211">
    <w:name w:val="Tabela - Siatka2212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311">
    <w:name w:val="Tabela - Siatka2213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411">
    <w:name w:val="Tabela - Siatka2214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ny"/>
    <w:rsid w:val="00FE6205"/>
    <w:p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</w:rPr>
  </w:style>
  <w:style w:type="character" w:customStyle="1" w:styleId="FontStyle61">
    <w:name w:val="Font Style61"/>
    <w:basedOn w:val="Domylnaczcionkaakapitu"/>
    <w:uiPriority w:val="99"/>
    <w:rsid w:val="006212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2B0E7B"/>
    <w:rPr>
      <w:rFonts w:ascii="Times New Roman" w:hAnsi="Times New Roman"/>
    </w:rPr>
  </w:style>
  <w:style w:type="paragraph" w:customStyle="1" w:styleId="Default">
    <w:name w:val="Default"/>
    <w:qFormat/>
    <w:rsid w:val="00D0744B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kern w:val="1"/>
      <w:sz w:val="24"/>
      <w:szCs w:val="24"/>
      <w:lang w:eastAsia="zh-CN"/>
    </w:rPr>
  </w:style>
  <w:style w:type="table" w:customStyle="1" w:styleId="Tabela-Siatka224">
    <w:name w:val="Tabela - Siatka224"/>
    <w:basedOn w:val="Standardowy"/>
    <w:next w:val="Tabela-Siatka"/>
    <w:uiPriority w:val="59"/>
    <w:rsid w:val="00EA2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44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26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7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2852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6" w:space="0" w:color="C0C0C0"/>
                                            <w:left w:val="inset" w:sz="6" w:space="0" w:color="C0C0C0"/>
                                            <w:bottom w:val="inset" w:sz="6" w:space="0" w:color="C0C0C0"/>
                                            <w:right w:val="inset" w:sz="6" w:space="0" w:color="C0C0C0"/>
                                          </w:divBdr>
                                          <w:divsChild>
                                            <w:div w:id="36729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3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8489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6" w:space="0" w:color="C0C0C0"/>
                                            <w:left w:val="inset" w:sz="6" w:space="0" w:color="C0C0C0"/>
                                            <w:bottom w:val="inset" w:sz="6" w:space="0" w:color="C0C0C0"/>
                                            <w:right w:val="inset" w:sz="6" w:space="0" w:color="C0C0C0"/>
                                          </w:divBdr>
                                          <w:divsChild>
                                            <w:div w:id="154463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9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38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10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/pn/10blog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://platformazakupowa.pl/pn/10blog" TargetMode="External"/><Relationship Id="rId38" Type="http://schemas.openxmlformats.org/officeDocument/2006/relationships/hyperlink" Target="mailto:g.skoczka@ron.mil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pn/10blog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0blog.zampubliczne@ron.mil.pl%22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platformazakupowa.pl/pn/10blog" TargetMode="External"/><Relationship Id="rId19" Type="http://schemas.openxmlformats.org/officeDocument/2006/relationships/hyperlink" Target="mailto:10blog.zampubliczne@ron.mil.pl%22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://10blog.wp.mil.pl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C01C-230B-476B-8F5A-9D57AEB8AB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3F0D56-410F-4FFF-A3B9-BD27D60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7806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Kantor Joanna</cp:lastModifiedBy>
  <cp:revision>31</cp:revision>
  <cp:lastPrinted>2022-04-20T09:58:00Z</cp:lastPrinted>
  <dcterms:created xsi:type="dcterms:W3CDTF">2022-04-12T11:02:00Z</dcterms:created>
  <dcterms:modified xsi:type="dcterms:W3CDTF">2022-04-25T08:51:00Z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2c6073bf-92ad-48c7-b096-4ec05656a8c0</vt:lpwstr>
  </property>
  <property fmtid="{D5CDD505-2E9C-101B-9397-08002B2CF9AE}" pid="3" name="bjSaver">
    <vt:lpwstr>DXnU1mkygkEdaipDwxhCJYA3z49lKr2a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