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66377037" w:rsidR="00B37849" w:rsidRPr="00226697" w:rsidRDefault="00560EBE" w:rsidP="0021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697">
        <w:rPr>
          <w:rFonts w:ascii="Times New Roman" w:hAnsi="Times New Roman" w:cs="Times New Roman"/>
          <w:b/>
          <w:sz w:val="24"/>
          <w:szCs w:val="24"/>
        </w:rPr>
        <w:t>WS-ZF.2380.</w:t>
      </w:r>
      <w:r w:rsidR="00226697" w:rsidRPr="00226697">
        <w:rPr>
          <w:rFonts w:ascii="Times New Roman" w:hAnsi="Times New Roman" w:cs="Times New Roman"/>
          <w:b/>
          <w:sz w:val="24"/>
          <w:szCs w:val="24"/>
        </w:rPr>
        <w:t>17.2023</w:t>
      </w:r>
    </w:p>
    <w:p w14:paraId="404CBD45" w14:textId="77777777" w:rsidR="00560EBE" w:rsidRPr="00226697" w:rsidRDefault="00560EBE" w:rsidP="0021483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2669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B05DB7A" w14:textId="77777777" w:rsidR="00560EBE" w:rsidRPr="00226697" w:rsidRDefault="00560EBE" w:rsidP="00560EB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26697">
        <w:rPr>
          <w:rFonts w:ascii="Times New Roman" w:hAnsi="Times New Roman" w:cs="Times New Roman"/>
          <w:sz w:val="24"/>
          <w:szCs w:val="24"/>
        </w:rPr>
        <w:t>Komenda Wojewódzka Policji w Opolu</w:t>
      </w:r>
    </w:p>
    <w:p w14:paraId="5D1FFFA8" w14:textId="102B6EDD" w:rsidR="00C4103F" w:rsidRPr="00226697" w:rsidRDefault="00560EBE" w:rsidP="00560EBE">
      <w:pPr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26697">
        <w:rPr>
          <w:rFonts w:ascii="Times New Roman" w:hAnsi="Times New Roman" w:cs="Times New Roman"/>
          <w:sz w:val="24"/>
          <w:szCs w:val="24"/>
        </w:rPr>
        <w:t>ul. Korfantego 2, 45-077 Opole</w:t>
      </w:r>
    </w:p>
    <w:p w14:paraId="2F9FAA06" w14:textId="77777777" w:rsidR="00C4103F" w:rsidRPr="0022669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2669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22669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1F59DDD4" w:rsidR="007118F0" w:rsidRPr="0022669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2669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FADC0C" w14:textId="77777777" w:rsidR="007118F0" w:rsidRPr="00226697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26697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226697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22669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22669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26697">
        <w:rPr>
          <w:rFonts w:ascii="Times New Roman" w:hAnsi="Times New Roman" w:cs="Times New Roman"/>
          <w:i/>
          <w:sz w:val="20"/>
          <w:szCs w:val="20"/>
        </w:rPr>
        <w:t>)</w:t>
      </w:r>
    </w:p>
    <w:p w14:paraId="3CD861CC" w14:textId="77777777" w:rsidR="007118F0" w:rsidRPr="0022669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69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14B9E5D5" w:rsidR="00C4103F" w:rsidRPr="0022669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26697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22669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26697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26697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226697">
        <w:rPr>
          <w:rFonts w:ascii="Times New Roman" w:hAnsi="Times New Roman" w:cs="Times New Roman"/>
          <w:i/>
          <w:sz w:val="20"/>
          <w:szCs w:val="20"/>
        </w:rPr>
        <w:t>)</w:t>
      </w:r>
    </w:p>
    <w:p w14:paraId="5DF6B6F6" w14:textId="77777777" w:rsidR="00B34079" w:rsidRPr="0022669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089094DB" w14:textId="2DAB527A" w:rsidR="00E9083F" w:rsidRPr="00226697" w:rsidRDefault="00C4103F" w:rsidP="00E908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97">
        <w:rPr>
          <w:rFonts w:ascii="Times New Roman" w:hAnsi="Times New Roman" w:cs="Times New Roman"/>
          <w:b/>
          <w:sz w:val="28"/>
          <w:szCs w:val="28"/>
        </w:rPr>
        <w:t>Oświadczeni</w:t>
      </w:r>
      <w:r w:rsidR="00287671" w:rsidRPr="00226697">
        <w:rPr>
          <w:rFonts w:ascii="Times New Roman" w:hAnsi="Times New Roman" w:cs="Times New Roman"/>
          <w:b/>
          <w:sz w:val="28"/>
          <w:szCs w:val="28"/>
        </w:rPr>
        <w:t>e</w:t>
      </w:r>
      <w:r w:rsidR="00E9083F" w:rsidRPr="00226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DD" w:rsidRPr="00226697">
        <w:rPr>
          <w:rFonts w:ascii="Times New Roman" w:hAnsi="Times New Roman" w:cs="Times New Roman"/>
          <w:b/>
          <w:sz w:val="28"/>
          <w:szCs w:val="28"/>
        </w:rPr>
        <w:t>wykonawcy</w:t>
      </w:r>
      <w:r w:rsidR="001542CB" w:rsidRPr="00226697">
        <w:rPr>
          <w:rFonts w:ascii="Times New Roman" w:hAnsi="Times New Roman" w:cs="Times New Roman"/>
          <w:b/>
          <w:sz w:val="28"/>
          <w:szCs w:val="28"/>
        </w:rPr>
        <w:t xml:space="preserve">/wykonawcy wspólnie </w:t>
      </w:r>
    </w:p>
    <w:p w14:paraId="5CD5ECA8" w14:textId="25A6BC3F" w:rsidR="00262D61" w:rsidRPr="00226697" w:rsidRDefault="001542CB" w:rsidP="00E908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97">
        <w:rPr>
          <w:rFonts w:ascii="Times New Roman" w:hAnsi="Times New Roman" w:cs="Times New Roman"/>
          <w:b/>
          <w:sz w:val="28"/>
          <w:szCs w:val="28"/>
        </w:rPr>
        <w:t>ubiegając</w:t>
      </w:r>
      <w:r w:rsidR="009024CA" w:rsidRPr="00226697">
        <w:rPr>
          <w:rFonts w:ascii="Times New Roman" w:hAnsi="Times New Roman" w:cs="Times New Roman"/>
          <w:b/>
          <w:sz w:val="28"/>
          <w:szCs w:val="28"/>
        </w:rPr>
        <w:t>ego</w:t>
      </w:r>
      <w:r w:rsidRPr="00226697">
        <w:rPr>
          <w:rFonts w:ascii="Times New Roman" w:hAnsi="Times New Roman" w:cs="Times New Roman"/>
          <w:b/>
          <w:sz w:val="28"/>
          <w:szCs w:val="28"/>
        </w:rPr>
        <w:t xml:space="preserve"> się o udzielenie zamówienia</w:t>
      </w:r>
    </w:p>
    <w:p w14:paraId="38133B82" w14:textId="77777777" w:rsidR="00847707" w:rsidRPr="00226697" w:rsidRDefault="00847707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10710D14" w14:textId="4DA6133E" w:rsidR="006D4168" w:rsidRPr="00226697" w:rsidRDefault="00E9083F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26697">
        <w:rPr>
          <w:rFonts w:ascii="Times New Roman" w:hAnsi="Times New Roman" w:cs="Times New Roman"/>
          <w:b/>
          <w:sz w:val="24"/>
          <w:szCs w:val="24"/>
          <w:u w:val="single"/>
        </w:rPr>
        <w:t>Uwzględniające przesłanki wykluczenia z art. 7 ust. 1 ustawy o</w:t>
      </w:r>
      <w:r w:rsidR="00847707" w:rsidRPr="00226697">
        <w:rPr>
          <w:rFonts w:ascii="Times New Roman" w:hAnsi="Times New Roman" w:cs="Times New Roman"/>
          <w:b/>
          <w:caps/>
          <w:sz w:val="24"/>
          <w:szCs w:val="24"/>
          <w:u w:val="single"/>
        </w:rPr>
        <w:t> </w:t>
      </w:r>
      <w:r w:rsidRPr="00226697">
        <w:rPr>
          <w:rFonts w:ascii="Times New Roman" w:hAnsi="Times New Roman" w:cs="Times New Roman"/>
          <w:b/>
          <w:sz w:val="24"/>
          <w:szCs w:val="24"/>
          <w:u w:val="single"/>
        </w:rPr>
        <w:t>szczególnych rozwiązaniach w zakresie przeciwdziałania wspieraniu agresji na Ukrainę oraz służących ochronie bezpieczeństwa narodowego</w:t>
      </w:r>
    </w:p>
    <w:p w14:paraId="07C38C45" w14:textId="01A395BC" w:rsidR="00804F07" w:rsidRPr="0022669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9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2669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2669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22669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2669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22669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22669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226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40976" w14:textId="77777777" w:rsidR="00847707" w:rsidRPr="00226697" w:rsidRDefault="00847707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7DAC3" w14:textId="1544763E" w:rsidR="00D409DE" w:rsidRDefault="00560EBE" w:rsidP="0022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2266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26697" w:rsidRPr="00226697">
        <w:rPr>
          <w:rFonts w:ascii="Times New Roman" w:hAnsi="Times New Roman" w:cs="Times New Roman"/>
          <w:b/>
          <w:bCs/>
          <w:sz w:val="24"/>
          <w:szCs w:val="24"/>
        </w:rPr>
        <w:t xml:space="preserve">Dostawa opon </w:t>
      </w:r>
      <w:r w:rsidR="002266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6697" w:rsidRPr="00226697">
        <w:rPr>
          <w:rFonts w:ascii="Times New Roman" w:hAnsi="Times New Roman" w:cs="Times New Roman"/>
          <w:b/>
          <w:bCs/>
          <w:sz w:val="24"/>
          <w:szCs w:val="24"/>
        </w:rPr>
        <w:t>do pojazdów służbowych KWP w Opolu  - zadanie nr 3 opony zimowe</w:t>
      </w:r>
      <w:r w:rsidRPr="00226697">
        <w:rPr>
          <w:rFonts w:ascii="Times New Roman" w:hAnsi="Times New Roman" w:cs="Times New Roman"/>
          <w:b/>
          <w:sz w:val="24"/>
          <w:szCs w:val="24"/>
        </w:rPr>
        <w:t>”</w:t>
      </w:r>
      <w:r w:rsidRPr="00226697">
        <w:rPr>
          <w:rFonts w:ascii="Times New Roman" w:hAnsi="Times New Roman" w:cs="Times New Roman"/>
          <w:sz w:val="24"/>
          <w:szCs w:val="24"/>
        </w:rPr>
        <w:t>, prowadzonego przez Komendę Wojewódzką Policji w Opolu</w:t>
      </w:r>
      <w:r w:rsidRPr="002266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6697">
        <w:rPr>
          <w:rFonts w:ascii="Times New Roman" w:hAnsi="Times New Roman" w:cs="Times New Roman"/>
          <w:sz w:val="24"/>
          <w:szCs w:val="24"/>
        </w:rPr>
        <w:t>oświadczam, co następuje</w:t>
      </w:r>
      <w:r w:rsidR="008D0487" w:rsidRPr="00226697">
        <w:rPr>
          <w:rFonts w:ascii="Times New Roman" w:hAnsi="Times New Roman" w:cs="Times New Roman"/>
          <w:sz w:val="24"/>
          <w:szCs w:val="24"/>
        </w:rPr>
        <w:t>:</w:t>
      </w:r>
    </w:p>
    <w:p w14:paraId="2939D08E" w14:textId="77777777" w:rsidR="00226697" w:rsidRPr="00226697" w:rsidRDefault="00226697" w:rsidP="0022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22669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669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EE5C83B" w14:textId="77777777" w:rsidR="00B5040B" w:rsidRPr="00226697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26697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226697">
        <w:rPr>
          <w:rFonts w:ascii="Times New Roman" w:hAnsi="Times New Roman" w:cs="Times New Roman"/>
          <w:sz w:val="24"/>
          <w:szCs w:val="24"/>
        </w:rPr>
        <w:t>.</w:t>
      </w:r>
      <w:r w:rsidRPr="00226697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22669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26697">
        <w:rPr>
          <w:rFonts w:ascii="Times New Roman" w:hAnsi="Times New Roman" w:cs="Times New Roman"/>
          <w:sz w:val="24"/>
          <w:szCs w:val="24"/>
        </w:rPr>
        <w:t>.</w:t>
      </w:r>
    </w:p>
    <w:p w14:paraId="7E78E703" w14:textId="77777777" w:rsidR="00226697" w:rsidRPr="00226697" w:rsidRDefault="00226697" w:rsidP="002266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4A204" w14:textId="27D4B4DB" w:rsidR="00177C2A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26697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226697">
        <w:rPr>
          <w:rFonts w:ascii="Times New Roman" w:hAnsi="Times New Roman" w:cs="Times New Roman"/>
          <w:sz w:val="24"/>
          <w:szCs w:val="24"/>
        </w:rPr>
        <w:t>109</w:t>
      </w:r>
      <w:r w:rsidRPr="00226697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226697">
        <w:rPr>
          <w:rFonts w:ascii="Times New Roman" w:hAnsi="Times New Roman" w:cs="Times New Roman"/>
          <w:sz w:val="24"/>
          <w:szCs w:val="24"/>
        </w:rPr>
        <w:t>1</w:t>
      </w:r>
      <w:r w:rsidR="00560EBE" w:rsidRPr="00226697">
        <w:rPr>
          <w:rFonts w:ascii="Times New Roman" w:hAnsi="Times New Roman" w:cs="Times New Roman"/>
          <w:sz w:val="24"/>
          <w:szCs w:val="24"/>
        </w:rPr>
        <w:t xml:space="preserve"> pkt 4</w:t>
      </w:r>
      <w:r w:rsidRPr="0022669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2669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26697">
        <w:rPr>
          <w:rFonts w:ascii="Times New Roman" w:hAnsi="Times New Roman" w:cs="Times New Roman"/>
          <w:sz w:val="24"/>
          <w:szCs w:val="24"/>
        </w:rPr>
        <w:t>.</w:t>
      </w:r>
    </w:p>
    <w:p w14:paraId="7F434AA8" w14:textId="77777777" w:rsidR="00226697" w:rsidRPr="00226697" w:rsidRDefault="00226697" w:rsidP="0022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AEEB" w14:textId="2AD3AA99" w:rsidR="00560EBE" w:rsidRPr="00226697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7">
        <w:rPr>
          <w:rFonts w:ascii="Times New Roman" w:hAnsi="Times New Roman" w:cs="Times New Roman"/>
          <w:color w:val="0070C0"/>
          <w:sz w:val="24"/>
          <w:szCs w:val="24"/>
        </w:rPr>
        <w:t>[UWAGA: zastosować, gdy zachodzą przesłanki wykluczenia</w:t>
      </w:r>
      <w:r w:rsidR="00550118" w:rsidRPr="00226697">
        <w:rPr>
          <w:rFonts w:ascii="Times New Roman" w:hAnsi="Times New Roman" w:cs="Times New Roman"/>
          <w:color w:val="0070C0"/>
          <w:sz w:val="24"/>
          <w:szCs w:val="24"/>
        </w:rPr>
        <w:t xml:space="preserve"> z art. 108 ust. 1 pkt 1, 2 i 5 lub art.109 ust.1 pkt 2-5 i 7-10 ustawy </w:t>
      </w:r>
      <w:proofErr w:type="spellStart"/>
      <w:r w:rsidR="00550118" w:rsidRPr="00226697">
        <w:rPr>
          <w:rFonts w:ascii="Times New Roman" w:hAnsi="Times New Roman" w:cs="Times New Roman"/>
          <w:color w:val="0070C0"/>
          <w:sz w:val="24"/>
          <w:szCs w:val="24"/>
        </w:rPr>
        <w:t>Pzp</w:t>
      </w:r>
      <w:proofErr w:type="spellEnd"/>
      <w:r w:rsidR="0022401A" w:rsidRPr="00226697">
        <w:rPr>
          <w:rFonts w:ascii="Times New Roman" w:hAnsi="Times New Roman" w:cs="Times New Roman"/>
          <w:color w:val="0070C0"/>
          <w:sz w:val="24"/>
          <w:szCs w:val="24"/>
        </w:rPr>
        <w:t xml:space="preserve">, a </w:t>
      </w:r>
      <w:r w:rsidRPr="00226697">
        <w:rPr>
          <w:rFonts w:ascii="Times New Roman" w:hAnsi="Times New Roman" w:cs="Times New Roman"/>
          <w:color w:val="0070C0"/>
          <w:sz w:val="24"/>
          <w:szCs w:val="24"/>
        </w:rPr>
        <w:t xml:space="preserve">wykonawca korzysta z </w:t>
      </w:r>
      <w:r w:rsidR="00E96851" w:rsidRPr="00226697">
        <w:rPr>
          <w:rFonts w:ascii="Times New Roman" w:hAnsi="Times New Roman" w:cs="Times New Roman"/>
          <w:color w:val="0070C0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226697">
        <w:rPr>
          <w:rFonts w:ascii="Times New Roman" w:hAnsi="Times New Roman" w:cs="Times New Roman"/>
          <w:color w:val="0070C0"/>
          <w:sz w:val="24"/>
          <w:szCs w:val="24"/>
        </w:rPr>
        <w:t>Pzp</w:t>
      </w:r>
      <w:proofErr w:type="spellEnd"/>
      <w:r w:rsidRPr="00226697">
        <w:rPr>
          <w:rFonts w:ascii="Times New Roman" w:hAnsi="Times New Roman" w:cs="Times New Roman"/>
          <w:color w:val="0070C0"/>
          <w:sz w:val="24"/>
          <w:szCs w:val="24"/>
        </w:rPr>
        <w:t xml:space="preserve">] </w:t>
      </w:r>
      <w:r w:rsidR="00226697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77C2A" w:rsidRPr="00226697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</w:t>
      </w:r>
      <w:r w:rsidR="00287671" w:rsidRPr="00226697">
        <w:rPr>
          <w:rFonts w:ascii="Times New Roman" w:hAnsi="Times New Roman" w:cs="Times New Roman"/>
          <w:sz w:val="24"/>
          <w:szCs w:val="24"/>
        </w:rPr>
        <w:t> </w:t>
      </w:r>
      <w:r w:rsidR="00177C2A" w:rsidRPr="00226697">
        <w:rPr>
          <w:rFonts w:ascii="Times New Roman" w:hAnsi="Times New Roman" w:cs="Times New Roman"/>
          <w:sz w:val="24"/>
          <w:szCs w:val="24"/>
        </w:rPr>
        <w:t xml:space="preserve">podstawie art. …………. ustawy </w:t>
      </w:r>
      <w:proofErr w:type="spellStart"/>
      <w:r w:rsidR="00177C2A" w:rsidRPr="0022669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226697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22669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F259C4" w:rsidRPr="00226697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="00177C2A" w:rsidRPr="00226697">
        <w:rPr>
          <w:rFonts w:ascii="Times New Roman" w:hAnsi="Times New Roman" w:cs="Times New Roman"/>
          <w:i/>
          <w:sz w:val="24"/>
          <w:szCs w:val="24"/>
        </w:rPr>
        <w:t xml:space="preserve">ust. 1 </w:t>
      </w:r>
      <w:r w:rsidR="00E63E4B" w:rsidRPr="00226697">
        <w:rPr>
          <w:rFonts w:ascii="Times New Roman" w:hAnsi="Times New Roman" w:cs="Times New Roman"/>
          <w:i/>
          <w:sz w:val="24"/>
          <w:szCs w:val="24"/>
        </w:rPr>
        <w:t xml:space="preserve">pkt 1, 2 i 5 </w:t>
      </w:r>
      <w:r w:rsidR="00177C2A" w:rsidRPr="00226697">
        <w:rPr>
          <w:rFonts w:ascii="Times New Roman" w:hAnsi="Times New Roman" w:cs="Times New Roman"/>
          <w:i/>
          <w:sz w:val="24"/>
          <w:szCs w:val="24"/>
        </w:rPr>
        <w:t>lub art.</w:t>
      </w:r>
      <w:r w:rsidR="00443F07" w:rsidRPr="00226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9C4" w:rsidRPr="00226697">
        <w:rPr>
          <w:rFonts w:ascii="Times New Roman" w:hAnsi="Times New Roman" w:cs="Times New Roman"/>
          <w:i/>
          <w:sz w:val="24"/>
          <w:szCs w:val="24"/>
        </w:rPr>
        <w:t>109</w:t>
      </w:r>
      <w:r w:rsidR="00177C2A" w:rsidRPr="00226697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F259C4" w:rsidRPr="00226697">
        <w:rPr>
          <w:rFonts w:ascii="Times New Roman" w:hAnsi="Times New Roman" w:cs="Times New Roman"/>
          <w:i/>
          <w:sz w:val="24"/>
          <w:szCs w:val="24"/>
        </w:rPr>
        <w:t>1</w:t>
      </w:r>
      <w:r w:rsidR="00177C2A" w:rsidRPr="00226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697">
        <w:rPr>
          <w:rFonts w:ascii="Times New Roman" w:hAnsi="Times New Roman" w:cs="Times New Roman"/>
          <w:i/>
          <w:sz w:val="24"/>
          <w:szCs w:val="24"/>
        </w:rPr>
        <w:br/>
      </w:r>
      <w:r w:rsidR="00E63E4B" w:rsidRPr="00226697">
        <w:rPr>
          <w:rFonts w:ascii="Times New Roman" w:hAnsi="Times New Roman" w:cs="Times New Roman"/>
          <w:i/>
          <w:sz w:val="24"/>
          <w:szCs w:val="24"/>
        </w:rPr>
        <w:t xml:space="preserve">pkt 2-5 i 7-10 </w:t>
      </w:r>
      <w:r w:rsidR="00177C2A" w:rsidRPr="0022669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177C2A" w:rsidRPr="0022669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177C2A" w:rsidRPr="00226697">
        <w:rPr>
          <w:rFonts w:ascii="Times New Roman" w:hAnsi="Times New Roman" w:cs="Times New Roman"/>
          <w:i/>
          <w:sz w:val="24"/>
          <w:szCs w:val="24"/>
        </w:rPr>
        <w:t>).</w:t>
      </w:r>
      <w:r w:rsidR="00177C2A" w:rsidRPr="00226697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F259C4" w:rsidRPr="00226697">
        <w:rPr>
          <w:rFonts w:ascii="Times New Roman" w:hAnsi="Times New Roman" w:cs="Times New Roman"/>
          <w:sz w:val="24"/>
          <w:szCs w:val="24"/>
        </w:rPr>
        <w:t>110</w:t>
      </w:r>
      <w:r w:rsidR="00177C2A" w:rsidRPr="00226697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226697">
        <w:rPr>
          <w:rFonts w:ascii="Times New Roman" w:hAnsi="Times New Roman" w:cs="Times New Roman"/>
          <w:sz w:val="24"/>
          <w:szCs w:val="24"/>
        </w:rPr>
        <w:t>2</w:t>
      </w:r>
      <w:r w:rsidR="00177C2A" w:rsidRPr="0022669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177C2A" w:rsidRPr="0022669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226697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226697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226697">
        <w:rPr>
          <w:rFonts w:ascii="Times New Roman" w:hAnsi="Times New Roman" w:cs="Times New Roman"/>
          <w:sz w:val="24"/>
          <w:szCs w:val="24"/>
        </w:rPr>
        <w:t>i</w:t>
      </w:r>
      <w:r w:rsidR="00EE1459" w:rsidRPr="00226697">
        <w:rPr>
          <w:rFonts w:ascii="Times New Roman" w:hAnsi="Times New Roman" w:cs="Times New Roman"/>
          <w:sz w:val="24"/>
          <w:szCs w:val="24"/>
        </w:rPr>
        <w:t xml:space="preserve"> zapobiegawcze</w:t>
      </w:r>
      <w:r w:rsidR="00177C2A" w:rsidRPr="00226697">
        <w:rPr>
          <w:rFonts w:ascii="Times New Roman" w:hAnsi="Times New Roman" w:cs="Times New Roman"/>
          <w:sz w:val="24"/>
          <w:szCs w:val="24"/>
        </w:rPr>
        <w:t>:</w:t>
      </w:r>
    </w:p>
    <w:p w14:paraId="36A83EFB" w14:textId="4E3825C3" w:rsidR="00177C2A" w:rsidRPr="00226697" w:rsidRDefault="00177C2A" w:rsidP="00560E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52593" w:rsidRPr="00226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55182" w:rsidRPr="00226697">
        <w:rPr>
          <w:rFonts w:ascii="Times New Roman" w:hAnsi="Times New Roman" w:cs="Times New Roman"/>
          <w:sz w:val="24"/>
          <w:szCs w:val="24"/>
        </w:rPr>
        <w:t>…</w:t>
      </w:r>
    </w:p>
    <w:p w14:paraId="44A0186B" w14:textId="77777777" w:rsidR="00847707" w:rsidRPr="00226697" w:rsidRDefault="00847707" w:rsidP="00560E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107EC8CC" w:rsidR="00752593" w:rsidRPr="0022669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</w:pPr>
      <w:r w:rsidRPr="00226697">
        <w:t xml:space="preserve">Oświadczam, że nie zachodzą w stosunku do mnie przesłanki wykluczenia </w:t>
      </w:r>
      <w:r w:rsidR="00226697">
        <w:br/>
      </w:r>
      <w:r w:rsidRPr="00226697">
        <w:t xml:space="preserve">z postępowania na podstawie art.  </w:t>
      </w:r>
      <w:r w:rsidR="00E01223" w:rsidRPr="00226697">
        <w:rPr>
          <w:rFonts w:eastAsia="Times New Roman"/>
          <w:lang w:eastAsia="pl-PL"/>
        </w:rPr>
        <w:t xml:space="preserve">7 ust. 1 ustawy </w:t>
      </w:r>
      <w:r w:rsidR="00DD59F0" w:rsidRPr="00226697">
        <w:t>z dnia 13 kwietnia 2022 r.</w:t>
      </w:r>
      <w:r w:rsidR="00DD59F0" w:rsidRPr="00226697">
        <w:rPr>
          <w:i/>
          <w:iCs/>
        </w:rPr>
        <w:t xml:space="preserve"> </w:t>
      </w:r>
      <w:r w:rsidR="00226697">
        <w:rPr>
          <w:i/>
          <w:iCs/>
        </w:rPr>
        <w:br/>
      </w:r>
      <w:r w:rsidR="00DD59F0" w:rsidRPr="00226697">
        <w:rPr>
          <w:i/>
          <w:iCs/>
          <w:color w:val="222222"/>
        </w:rPr>
        <w:t xml:space="preserve">o szczególnych rozwiązaniach w zakresie przeciwdziałania wspieraniu agresji </w:t>
      </w:r>
      <w:r w:rsidR="00226697">
        <w:rPr>
          <w:i/>
          <w:iCs/>
          <w:color w:val="222222"/>
        </w:rPr>
        <w:br/>
      </w:r>
      <w:r w:rsidR="00DD59F0" w:rsidRPr="00226697">
        <w:rPr>
          <w:i/>
          <w:iCs/>
          <w:color w:val="222222"/>
        </w:rPr>
        <w:t>na Ukrainę oraz służących ochronie bezpieczeństwa narodowego</w:t>
      </w:r>
      <w:r w:rsidR="001B1ECD" w:rsidRPr="00226697">
        <w:rPr>
          <w:i/>
          <w:iCs/>
          <w:color w:val="222222"/>
        </w:rPr>
        <w:t xml:space="preserve"> </w:t>
      </w:r>
      <w:r w:rsidR="001B1ECD" w:rsidRPr="00226697">
        <w:rPr>
          <w:iCs/>
          <w:color w:val="222222"/>
        </w:rPr>
        <w:t>(Dz. U. poz. 835)</w:t>
      </w:r>
      <w:r w:rsidR="00413F83" w:rsidRPr="00226697">
        <w:rPr>
          <w:rStyle w:val="Odwoanieprzypisudolnego"/>
          <w:i/>
          <w:iCs/>
          <w:color w:val="222222"/>
        </w:rPr>
        <w:footnoteReference w:id="1"/>
      </w:r>
      <w:r w:rsidR="00DD59F0" w:rsidRPr="00226697">
        <w:rPr>
          <w:i/>
          <w:iCs/>
          <w:color w:val="222222"/>
        </w:rPr>
        <w:t>.</w:t>
      </w:r>
      <w:r w:rsidR="00DD59F0" w:rsidRPr="00226697">
        <w:rPr>
          <w:color w:val="222222"/>
        </w:rPr>
        <w:t xml:space="preserve"> </w:t>
      </w:r>
    </w:p>
    <w:p w14:paraId="6AA44D78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B472AF" w14:textId="77777777" w:rsidR="00226697" w:rsidRPr="00226697" w:rsidRDefault="00226697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2266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2669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59E25176" w:rsidR="009E1710" w:rsidRPr="0022669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26697">
        <w:rPr>
          <w:rFonts w:ascii="Times New Roman" w:hAnsi="Times New Roman" w:cs="Times New Roman"/>
          <w:sz w:val="24"/>
          <w:szCs w:val="24"/>
        </w:rPr>
        <w:br/>
      </w:r>
      <w:r w:rsidRPr="0022669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26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A09F21" w14:textId="77777777" w:rsidR="00226697" w:rsidRDefault="00226697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16C3AE" w14:textId="77777777" w:rsidR="00226697" w:rsidRPr="00226697" w:rsidRDefault="00226697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1CADA4" w14:textId="739C15F9" w:rsidR="00484F88" w:rsidRPr="00226697" w:rsidRDefault="00520F90" w:rsidP="0021483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697">
        <w:rPr>
          <w:rFonts w:ascii="Times New Roman" w:hAnsi="Times New Roman" w:cs="Times New Roman"/>
          <w:sz w:val="21"/>
          <w:szCs w:val="21"/>
        </w:rPr>
        <w:tab/>
      </w:r>
      <w:r w:rsidRPr="00226697">
        <w:rPr>
          <w:rFonts w:ascii="Times New Roman" w:hAnsi="Times New Roman" w:cs="Times New Roman"/>
          <w:sz w:val="21"/>
          <w:szCs w:val="21"/>
        </w:rPr>
        <w:tab/>
      </w:r>
      <w:r w:rsidRPr="00226697">
        <w:rPr>
          <w:rFonts w:ascii="Times New Roman" w:hAnsi="Times New Roman" w:cs="Times New Roman"/>
          <w:sz w:val="21"/>
          <w:szCs w:val="21"/>
        </w:rPr>
        <w:tab/>
      </w:r>
      <w:r w:rsidR="006677DF" w:rsidRPr="00226697">
        <w:rPr>
          <w:rFonts w:ascii="Times New Roman" w:hAnsi="Times New Roman" w:cs="Times New Roman"/>
          <w:i/>
          <w:color w:val="FF0000"/>
          <w:sz w:val="20"/>
          <w:szCs w:val="20"/>
        </w:rPr>
        <w:t>k</w:t>
      </w:r>
      <w:r w:rsidRPr="0022669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walifikowany podpis elektroniczny lub podpis zaufany lub podpis osobisty </w:t>
      </w:r>
    </w:p>
    <w:sectPr w:rsidR="00484F88" w:rsidRPr="00226697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CA70A" w14:textId="77777777" w:rsidR="00FD1090" w:rsidRDefault="00FD1090" w:rsidP="0038231F">
      <w:pPr>
        <w:spacing w:after="0" w:line="240" w:lineRule="auto"/>
      </w:pPr>
      <w:r>
        <w:separator/>
      </w:r>
    </w:p>
  </w:endnote>
  <w:endnote w:type="continuationSeparator" w:id="0">
    <w:p w14:paraId="7F574EBD" w14:textId="77777777" w:rsidR="00FD1090" w:rsidRDefault="00FD10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52662" w14:textId="77777777" w:rsidR="00FD1090" w:rsidRDefault="00FD1090" w:rsidP="0038231F">
      <w:pPr>
        <w:spacing w:after="0" w:line="240" w:lineRule="auto"/>
      </w:pPr>
      <w:r>
        <w:separator/>
      </w:r>
    </w:p>
  </w:footnote>
  <w:footnote w:type="continuationSeparator" w:id="0">
    <w:p w14:paraId="7CD0671A" w14:textId="77777777" w:rsidR="00FD1090" w:rsidRDefault="00FD109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26697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22669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26697">
        <w:rPr>
          <w:rFonts w:ascii="Times New Roman" w:hAnsi="Times New Roman" w:cs="Times New Roman"/>
          <w:sz w:val="20"/>
          <w:szCs w:val="20"/>
        </w:rPr>
        <w:t xml:space="preserve"> </w:t>
      </w:r>
      <w:r w:rsidR="00A82964" w:rsidRPr="00226697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="00A82964" w:rsidRPr="00226697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="001B1ECD" w:rsidRPr="00226697">
        <w:rPr>
          <w:rFonts w:ascii="Times New Roman" w:hAnsi="Times New Roman" w:cs="Times New Roman"/>
          <w:i/>
          <w:iCs/>
          <w:color w:val="222222"/>
          <w:sz w:val="20"/>
          <w:szCs w:val="20"/>
        </w:rPr>
        <w:t>zwanej dalej „ustawą”,</w:t>
      </w:r>
      <w:r w:rsidR="00A82964" w:rsidRPr="00226697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="00A82964" w:rsidRPr="00226697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="00A82964"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Pzp</w:t>
      </w:r>
      <w:proofErr w:type="spellEnd"/>
      <w:r w:rsidR="00A82964"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wyklucza się:</w:t>
      </w:r>
    </w:p>
    <w:p w14:paraId="743C1A65" w14:textId="1E947051" w:rsidR="00A82964" w:rsidRPr="00226697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 rozporządzeniu 269/2014 albo wpisanego na listę na podstawie decyzji w sprawie wpisu na listę rozstrzygającej o zastosowaniu środka, o którym mowa w art. 1 pkt 3 ustawy;</w:t>
      </w:r>
    </w:p>
    <w:p w14:paraId="40CD8156" w14:textId="0AD363C6" w:rsidR="00A82964" w:rsidRPr="00226697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226697">
        <w:rPr>
          <w:rFonts w:ascii="Times New Roman" w:hAnsi="Times New Roman" w:cs="Times New Roman"/>
          <w:color w:val="222222"/>
          <w:sz w:val="20"/>
          <w:szCs w:val="20"/>
        </w:rPr>
        <w:t xml:space="preserve">2) </w:t>
      </w:r>
      <w:r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z dnia </w:t>
      </w:r>
      <w:r w:rsid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1 marca 2018 r. o przeciwdziałaniu praniu pieniędzy oraz finansowaniu terroryzmu (Dz. U. z 2022 r. poz. 593 </w:t>
      </w:r>
      <w:r w:rsid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art. 1 pkt 3 ustawy;</w:t>
      </w:r>
    </w:p>
    <w:p w14:paraId="759721F1" w14:textId="6AA7555B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2266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BA8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26697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109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B17E-DEB9-4BEA-B9F4-45F6F080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</cp:revision>
  <cp:lastPrinted>2016-07-26T10:32:00Z</cp:lastPrinted>
  <dcterms:created xsi:type="dcterms:W3CDTF">2023-05-16T08:33:00Z</dcterms:created>
  <dcterms:modified xsi:type="dcterms:W3CDTF">2023-05-16T08:33:00Z</dcterms:modified>
</cp:coreProperties>
</file>