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668339BD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926EE5">
        <w:rPr>
          <w:rFonts w:asciiTheme="minorHAnsi" w:eastAsia="Calibri" w:hAnsiTheme="minorHAnsi" w:cstheme="minorHAnsi"/>
          <w:sz w:val="22"/>
          <w:szCs w:val="22"/>
        </w:rPr>
        <w:t>04.10</w:t>
      </w:r>
      <w:r w:rsidR="00D62F13">
        <w:rPr>
          <w:rFonts w:asciiTheme="minorHAnsi" w:eastAsia="Calibri" w:hAnsiTheme="minorHAnsi" w:cstheme="minorHAnsi"/>
          <w:sz w:val="22"/>
          <w:szCs w:val="22"/>
        </w:rPr>
        <w:t>.2023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F2A40B7" w14:textId="5A23C0AA" w:rsidR="007C1A19" w:rsidRPr="00926EE5" w:rsidRDefault="00926EE5" w:rsidP="00926EE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6EE5">
        <w:rPr>
          <w:rFonts w:asciiTheme="minorHAnsi" w:hAnsiTheme="minorHAnsi" w:cstheme="minorHAnsi"/>
          <w:b/>
          <w:sz w:val="22"/>
          <w:szCs w:val="22"/>
        </w:rPr>
        <w:t>„Przegląd instalacji biogazowych  zainstalowanych na Oczyszczaln</w:t>
      </w:r>
      <w:r w:rsidR="00EA75E3">
        <w:rPr>
          <w:rFonts w:asciiTheme="minorHAnsi" w:hAnsiTheme="minorHAnsi" w:cstheme="minorHAnsi"/>
          <w:b/>
          <w:sz w:val="22"/>
          <w:szCs w:val="22"/>
        </w:rPr>
        <w:t>iach Ścieków Pomorzany i Zdroje</w:t>
      </w:r>
      <w:r w:rsidRPr="00926EE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302F636" w14:textId="77777777" w:rsidR="00926EE5" w:rsidRPr="00926EE5" w:rsidRDefault="00926EE5" w:rsidP="00926EE5">
      <w:pPr>
        <w:spacing w:after="120"/>
        <w:jc w:val="center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2A42E" w14:textId="77777777" w:rsidR="00926EE5" w:rsidRDefault="0014109E" w:rsidP="00926EE5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47976AFA" w14:textId="573AF5C5" w:rsidR="00926EE5" w:rsidRPr="00926EE5" w:rsidRDefault="00926EE5" w:rsidP="00654B6D">
      <w:pPr>
        <w:pStyle w:val="Akapitzlist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26EE5">
        <w:rPr>
          <w:rFonts w:asciiTheme="minorHAnsi" w:hAnsiTheme="minorHAnsi" w:cstheme="minorHAnsi"/>
          <w:color w:val="000000"/>
          <w:sz w:val="22"/>
          <w:szCs w:val="22"/>
        </w:rPr>
        <w:t>Przedmiotem zamówienia jest s</w:t>
      </w:r>
      <w:r w:rsidRPr="00926EE5">
        <w:rPr>
          <w:rFonts w:asciiTheme="minorHAnsi" w:hAnsiTheme="minorHAnsi" w:cstheme="minorHAnsi"/>
          <w:sz w:val="22"/>
          <w:szCs w:val="22"/>
        </w:rPr>
        <w:t>erwis instalacji biogazowych</w:t>
      </w:r>
      <w:r w:rsidRPr="00926EE5">
        <w:rPr>
          <w:rFonts w:asciiTheme="minorHAnsi" w:hAnsiTheme="minorHAnsi" w:cstheme="minorHAnsi"/>
          <w:color w:val="000000"/>
          <w:sz w:val="22"/>
          <w:szCs w:val="22"/>
        </w:rPr>
        <w:t xml:space="preserve">, stanowiących element instalacji WKF, zainstalowanych w Oczyszczalni Ścieków Pomorzany przy ul. Tama Pomorzańska 8 i Zdroje przy </w:t>
      </w:r>
      <w:r w:rsidR="00654B6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26EE5">
        <w:rPr>
          <w:rFonts w:asciiTheme="minorHAnsi" w:hAnsiTheme="minorHAnsi" w:cstheme="minorHAnsi"/>
          <w:color w:val="000000"/>
          <w:sz w:val="22"/>
          <w:szCs w:val="22"/>
        </w:rPr>
        <w:t xml:space="preserve">ul. Wspólnej 43 w Szczecinie. </w:t>
      </w:r>
    </w:p>
    <w:p w14:paraId="2495E65D" w14:textId="77777777" w:rsidR="00926EE5" w:rsidRDefault="00926EE5" w:rsidP="00926EE5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</w:p>
    <w:p w14:paraId="16EFE1A6" w14:textId="262CC3E5" w:rsidR="00926EE5" w:rsidRPr="00926EE5" w:rsidRDefault="001B7E02" w:rsidP="00926EE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Zakres zamówienia </w:t>
      </w:r>
      <w:r w:rsidR="00926EE5" w:rsidRPr="00926EE5">
        <w:rPr>
          <w:rFonts w:asciiTheme="minorHAnsi" w:hAnsiTheme="minorHAnsi" w:cstheme="minorHAnsi"/>
          <w:color w:val="000000"/>
          <w:sz w:val="22"/>
          <w:szCs w:val="22"/>
          <w:u w:val="single"/>
        </w:rPr>
        <w:t>obejmuje</w:t>
      </w:r>
      <w:r w:rsidR="00926EE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przegląd instalacji biogazowych na terenie</w:t>
      </w:r>
      <w:r w:rsidR="00926EE5" w:rsidRPr="00926EE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B05534" w14:textId="223DE3B7" w:rsidR="00926EE5" w:rsidRPr="0015341B" w:rsidRDefault="00240389" w:rsidP="00BA317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Oczyszczalni</w:t>
      </w:r>
      <w:r w:rsidR="00926EE5" w:rsidRPr="00153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Ścieków </w:t>
      </w:r>
      <w:r w:rsidR="00926EE5" w:rsidRPr="00153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Pomorzany</w:t>
      </w:r>
      <w:r w:rsidR="00926E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 którego w skład wchodzą poniższe </w:t>
      </w:r>
      <w:r w:rsidR="00F96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urządzenia</w:t>
      </w:r>
      <w:r w:rsidR="00926E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6C172B4" w14:textId="32862F66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0B2984">
        <w:rPr>
          <w:rFonts w:asciiTheme="minorHAnsi" w:hAnsiTheme="minorHAnsi" w:cstheme="minorHAnsi"/>
          <w:bCs/>
          <w:color w:val="000000"/>
          <w:sz w:val="22"/>
          <w:szCs w:val="22"/>
        </w:rPr>
        <w:t>ochodnia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biogaz</w:t>
      </w:r>
      <w:r w:rsidR="000B2984">
        <w:rPr>
          <w:rFonts w:asciiTheme="minorHAnsi" w:hAnsiTheme="minorHAnsi" w:cstheme="minorHAnsi"/>
          <w:bCs/>
          <w:color w:val="000000"/>
          <w:sz w:val="22"/>
          <w:szCs w:val="22"/>
        </w:rPr>
        <w:t>u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wraz z osprzętem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  </w:t>
      </w:r>
      <w:r w:rsidR="0024776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465A0974" w14:textId="6E8443BB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biornik biogazu wraz z kompletnym osprzętem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2szt.</w:t>
      </w:r>
    </w:p>
    <w:p w14:paraId="07298B79" w14:textId="777D816C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muchawy powietrza </w:t>
      </w:r>
      <w:proofErr w:type="spellStart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Meidinger</w:t>
      </w:r>
      <w:proofErr w:type="spellEnd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zbiornika gazu P-GRN36/140/335/1E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2szt.</w:t>
      </w:r>
    </w:p>
    <w:p w14:paraId="5FD85CC0" w14:textId="01EC1CDA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muchawy biogazu </w:t>
      </w:r>
      <w:proofErr w:type="spellStart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Meidinger</w:t>
      </w:r>
      <w:proofErr w:type="spellEnd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podwyższania ciśnienia S-GRN48/100/500/2G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3szt.</w:t>
      </w:r>
    </w:p>
    <w:p w14:paraId="0A6B09A5" w14:textId="6B6D73A2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muchawa biogazu </w:t>
      </w:r>
      <w:proofErr w:type="spellStart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Meidinger</w:t>
      </w:r>
      <w:proofErr w:type="spellEnd"/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palnika kotła parowego S-GRN48/120/500/1G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475DB4E4" w14:textId="728A1162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abezpieczenie WKF (bezpiecznik cieczowo-mechaniczny)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2szt.</w:t>
      </w:r>
    </w:p>
    <w:p w14:paraId="4C3783C9" w14:textId="76E59C73" w:rsidR="00D42C1B" w:rsidRDefault="00D42C1B" w:rsidP="00D42C1B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Dodatkowo ma być przeprowadzona:</w:t>
      </w:r>
    </w:p>
    <w:p w14:paraId="70F16046" w14:textId="1BB2C1F6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r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egulacja zaworu mechanicznego na komorze nr 2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</w:t>
      </w:r>
      <w:r w:rsidR="008D7A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77074846" w14:textId="12BD7718" w:rsidR="00926EE5" w:rsidRDefault="00D42C1B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omiary w strefie EX-ciągłość przewodów ochronnych, rezystancja izolacji, ochrona przeciwporażeniowa oraz protokoły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  </w:t>
      </w:r>
      <w:r w:rsidR="008D7A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2kpl</w:t>
      </w:r>
    </w:p>
    <w:p w14:paraId="4F0CFB3B" w14:textId="50036C87" w:rsidR="0076501B" w:rsidRPr="0076501B" w:rsidRDefault="00926EE5" w:rsidP="0076501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sporządzenie protokołu dla każdego urządzenia po wykonaniu prac</w:t>
      </w:r>
      <w:r w:rsidR="008D7A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F9909B3" w14:textId="6127BD29" w:rsidR="00926EE5" w:rsidRPr="0015341B" w:rsidRDefault="00240389" w:rsidP="00BA317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Oczyszczalni</w:t>
      </w:r>
      <w:r w:rsidR="00926EE5" w:rsidRPr="00153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Ścieków </w:t>
      </w:r>
      <w:r w:rsidR="00926EE5" w:rsidRPr="00153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Zdroje</w:t>
      </w:r>
      <w:r w:rsidR="00926EE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w którego w skład wchodzą poniższe </w:t>
      </w:r>
      <w:r w:rsidR="00F9668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urządzenia</w:t>
      </w:r>
      <w:r w:rsidR="00926E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D161409" w14:textId="6449AAC4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ujęcie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biogazu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</w:t>
      </w:r>
      <w:r w:rsidR="008D7A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2szt.</w:t>
      </w:r>
    </w:p>
    <w:p w14:paraId="230B685A" w14:textId="34A9815E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926EE5" w:rsidRPr="00926EE5">
        <w:rPr>
          <w:rFonts w:asciiTheme="minorHAnsi" w:hAnsiTheme="minorHAnsi" w:cstheme="minorHAnsi"/>
          <w:bCs/>
          <w:color w:val="000000"/>
          <w:sz w:val="22"/>
          <w:szCs w:val="22"/>
        </w:rPr>
        <w:t>nstalacja zraszania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          1szt.</w:t>
      </w:r>
    </w:p>
    <w:p w14:paraId="07AEF853" w14:textId="2D677300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zierniki na komorach fermentacji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2szt.</w:t>
      </w:r>
    </w:p>
    <w:p w14:paraId="5E794165" w14:textId="441C5A7B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ezpieczniki cieczowe na komorach fermentacji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</w:t>
      </w:r>
      <w:r w:rsidR="001766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2szt.</w:t>
      </w:r>
    </w:p>
    <w:p w14:paraId="6CCEB733" w14:textId="062E1F11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b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ezpieczniki mechaniczne na komorach fermentacji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2szt.</w:t>
      </w:r>
    </w:p>
    <w:p w14:paraId="515714DD" w14:textId="3A2BDD76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biornik biogazu wraz z osprzętem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14C84D83" w14:textId="70564F6C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muchawa powietrza zbiornika gazu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63524B4B" w14:textId="241113BC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ochodnia biogazu wraz z osprzętem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1szt.</w:t>
      </w:r>
    </w:p>
    <w:p w14:paraId="671F58A1" w14:textId="2480C09C" w:rsidR="00926EE5" w:rsidRDefault="00D42C1B" w:rsidP="00BA317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muchawy biogazu w stacji odsiarczania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2szt.</w:t>
      </w:r>
    </w:p>
    <w:p w14:paraId="7A69F50A" w14:textId="4CA2410F" w:rsidR="00D42C1B" w:rsidRDefault="00D42C1B" w:rsidP="00D42C1B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Dodatkowo ma</w:t>
      </w:r>
      <w:r w:rsidR="001766D6">
        <w:rPr>
          <w:rFonts w:asciiTheme="minorHAnsi" w:hAnsiTheme="minorHAnsi" w:cstheme="minorHAnsi"/>
          <w:bCs/>
          <w:color w:val="000000"/>
          <w:sz w:val="22"/>
          <w:szCs w:val="22"/>
        </w:rPr>
        <w:t>ją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by</w:t>
      </w:r>
      <w:r w:rsidR="001766D6">
        <w:rPr>
          <w:rFonts w:asciiTheme="minorHAnsi" w:hAnsiTheme="minorHAnsi" w:cstheme="minorHAnsi"/>
          <w:bCs/>
          <w:color w:val="000000"/>
          <w:sz w:val="22"/>
          <w:szCs w:val="22"/>
        </w:rPr>
        <w:t>ć przeprowadzone:</w:t>
      </w:r>
    </w:p>
    <w:p w14:paraId="38981745" w14:textId="20A67253" w:rsidR="00926EE5" w:rsidRDefault="001766D6" w:rsidP="00BA31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omiary w strefie EX-ciągłość przewodów ochronnych, rezystancja izolacji, ochrona przeciwporażeniowa oraz protokoły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                           </w:t>
      </w:r>
      <w:r w:rsidR="00661E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926EE5">
        <w:rPr>
          <w:rFonts w:asciiTheme="minorHAnsi" w:hAnsiTheme="minorHAnsi" w:cstheme="minorHAnsi"/>
          <w:bCs/>
          <w:color w:val="000000"/>
          <w:sz w:val="22"/>
          <w:szCs w:val="22"/>
        </w:rPr>
        <w:t>2kpl</w:t>
      </w:r>
    </w:p>
    <w:p w14:paraId="1573FA1F" w14:textId="3BEB6160" w:rsidR="00926EE5" w:rsidRPr="0076501B" w:rsidRDefault="00926EE5" w:rsidP="00B84B2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sporządzenie protokołu dla każdego urządzeni</w:t>
      </w:r>
      <w:r w:rsidR="00661ED5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 wykonaniu prac</w:t>
      </w:r>
      <w:r w:rsidR="008D7A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9EDAB6" w14:textId="77777777" w:rsidR="00B84B2D" w:rsidRPr="00B84B2D" w:rsidRDefault="00B84B2D" w:rsidP="00B84B2D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D2878D" w14:textId="77777777" w:rsidR="001B7E02" w:rsidRPr="001B7E02" w:rsidRDefault="00926EE5" w:rsidP="001B7E02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926EE5">
        <w:rPr>
          <w:rFonts w:asciiTheme="minorHAnsi" w:hAnsiTheme="minorHAnsi" w:cstheme="minorHAnsi"/>
          <w:sz w:val="22"/>
          <w:szCs w:val="22"/>
          <w:lang w:eastAsia="pl-PL"/>
        </w:rPr>
        <w:t xml:space="preserve">Termin wykonania przedmiotu zamówienia: </w:t>
      </w:r>
      <w:r w:rsidRPr="00926EE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24</w:t>
      </w:r>
      <w:r w:rsidRPr="00926EE5">
        <w:rPr>
          <w:rFonts w:asciiTheme="minorHAnsi" w:hAnsiTheme="minorHAnsi" w:cstheme="minorHAnsi"/>
          <w:b/>
          <w:sz w:val="22"/>
          <w:szCs w:val="22"/>
          <w:lang w:eastAsia="pl-PL"/>
        </w:rPr>
        <w:t>.11.2023 r.</w:t>
      </w:r>
    </w:p>
    <w:p w14:paraId="41E3F526" w14:textId="28A71C51" w:rsidR="00E16C73" w:rsidRPr="001B7E02" w:rsidRDefault="006A3B18" w:rsidP="001B7E02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1B7E02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 w:rsidRPr="001B7E0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926EE5" w:rsidRPr="001B7E02">
        <w:rPr>
          <w:rFonts w:asciiTheme="minorHAnsi" w:hAnsiTheme="minorHAnsi" w:cstheme="minorHAnsi"/>
          <w:sz w:val="22"/>
          <w:szCs w:val="22"/>
          <w:lang w:eastAsia="pl-PL"/>
        </w:rPr>
        <w:t>Oczyszczalnia Ścieków Zdroje przy ul. Wspólnej 43 w Szczecinie oraz Oczyszczalnia Ścieków Pomorzany przy ul. Tama Pomorzańska 8 w Szczecinie.</w:t>
      </w:r>
    </w:p>
    <w:p w14:paraId="2258690C" w14:textId="26183171" w:rsidR="00926EE5" w:rsidRPr="00654B6D" w:rsidRDefault="001B7E02" w:rsidP="00BA317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0389">
        <w:rPr>
          <w:rFonts w:asciiTheme="minorHAnsi" w:hAnsiTheme="minorHAnsi" w:cstheme="minorHAnsi"/>
          <w:sz w:val="22"/>
          <w:szCs w:val="22"/>
        </w:rPr>
        <w:t xml:space="preserve">Termin wizji lokalnej ustala się na dzień </w:t>
      </w:r>
      <w:r w:rsidRPr="00240389">
        <w:rPr>
          <w:rFonts w:asciiTheme="minorHAnsi" w:hAnsiTheme="minorHAnsi" w:cstheme="minorHAnsi"/>
          <w:b/>
          <w:sz w:val="22"/>
          <w:szCs w:val="22"/>
        </w:rPr>
        <w:t>17.10.2023r.</w:t>
      </w:r>
      <w:r w:rsidRPr="00240389">
        <w:rPr>
          <w:rFonts w:asciiTheme="minorHAnsi" w:hAnsiTheme="minorHAnsi" w:cstheme="minorHAnsi"/>
          <w:sz w:val="22"/>
          <w:szCs w:val="22"/>
        </w:rPr>
        <w:t xml:space="preserve">, godz. </w:t>
      </w:r>
      <w:r w:rsidR="008D7A92" w:rsidRPr="00240389">
        <w:rPr>
          <w:rFonts w:asciiTheme="minorHAnsi" w:hAnsiTheme="minorHAnsi" w:cstheme="minorHAnsi"/>
          <w:b/>
          <w:sz w:val="22"/>
          <w:szCs w:val="22"/>
        </w:rPr>
        <w:t>9</w:t>
      </w:r>
      <w:r w:rsidRPr="00240389">
        <w:rPr>
          <w:rFonts w:asciiTheme="minorHAnsi" w:hAnsiTheme="minorHAnsi" w:cstheme="minorHAnsi"/>
          <w:b/>
          <w:sz w:val="22"/>
          <w:szCs w:val="22"/>
        </w:rPr>
        <w:t>:00</w:t>
      </w:r>
      <w:r w:rsidRPr="00240389">
        <w:rPr>
          <w:rFonts w:asciiTheme="minorHAnsi" w:hAnsiTheme="minorHAnsi" w:cstheme="minorHAnsi"/>
          <w:sz w:val="22"/>
          <w:szCs w:val="22"/>
        </w:rPr>
        <w:t xml:space="preserve">. Zbiórka zainteresowanych Wykonawców przed bramą wjazdową na teren obiektu przy ul. </w:t>
      </w:r>
      <w:r w:rsidR="00240389" w:rsidRPr="00240389">
        <w:rPr>
          <w:rFonts w:asciiTheme="minorHAnsi" w:hAnsiTheme="minorHAnsi" w:cstheme="minorHAnsi"/>
          <w:sz w:val="22"/>
          <w:szCs w:val="22"/>
        </w:rPr>
        <w:t>Tama Pomorzańska 8</w:t>
      </w:r>
      <w:r w:rsidRPr="00240389">
        <w:rPr>
          <w:rFonts w:asciiTheme="minorHAnsi" w:hAnsiTheme="minorHAnsi" w:cstheme="minorHAnsi"/>
          <w:sz w:val="22"/>
          <w:szCs w:val="22"/>
        </w:rPr>
        <w:t xml:space="preserve"> w Szczecinie (pozostałe obiekty w kolejności: ul.</w:t>
      </w:r>
      <w:r w:rsidR="00240389" w:rsidRPr="00240389">
        <w:rPr>
          <w:rFonts w:asciiTheme="minorHAnsi" w:hAnsiTheme="minorHAnsi" w:cstheme="minorHAnsi"/>
          <w:sz w:val="22"/>
          <w:szCs w:val="22"/>
        </w:rPr>
        <w:t xml:space="preserve"> Wspólna 43 w Szczecinie</w:t>
      </w:r>
      <w:r w:rsidRPr="00240389">
        <w:rPr>
          <w:rFonts w:asciiTheme="minorHAnsi" w:hAnsiTheme="minorHAnsi" w:cstheme="minorHAnsi"/>
          <w:sz w:val="22"/>
          <w:szCs w:val="22"/>
        </w:rPr>
        <w:t>).</w:t>
      </w:r>
      <w:r w:rsidRPr="0024038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>Zainteresowani Wykonawcy zobowiązani są zgłosić zamiar uczestniczenia w wizji lokalnej,</w:t>
      </w:r>
      <w:r w:rsidRPr="00ED3A9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>poprzez przesłanie zgłoszenia zawierającego: nazwę firmy i nazwisko osoby upoważnionej, nr kontaktowy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58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poprzez</w:t>
      </w:r>
      <w:r w:rsidR="00BA3177" w:rsidRPr="00B258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platformę zakupową</w:t>
      </w:r>
      <w:r w:rsidRPr="00ED3A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BA3177">
        <w:rPr>
          <w:rFonts w:asciiTheme="minorHAnsi" w:hAnsiTheme="minorHAnsi" w:cstheme="minorHAnsi"/>
          <w:b/>
          <w:sz w:val="22"/>
          <w:szCs w:val="22"/>
        </w:rPr>
        <w:t>16.10</w:t>
      </w:r>
      <w:r w:rsidRPr="004015F7">
        <w:rPr>
          <w:rFonts w:asciiTheme="minorHAnsi" w:hAnsiTheme="minorHAnsi" w:cstheme="minorHAnsi"/>
          <w:b/>
          <w:sz w:val="22"/>
          <w:szCs w:val="22"/>
        </w:rPr>
        <w:t>.</w:t>
      </w:r>
      <w:r w:rsidR="00B84B2D">
        <w:rPr>
          <w:rFonts w:asciiTheme="minorHAnsi" w:hAnsiTheme="minorHAnsi" w:cstheme="minorHAnsi"/>
          <w:b/>
          <w:sz w:val="22"/>
          <w:szCs w:val="22"/>
        </w:rPr>
        <w:t>2023</w:t>
      </w:r>
      <w:r w:rsidRPr="004015F7">
        <w:rPr>
          <w:rFonts w:asciiTheme="minorHAnsi" w:hAnsiTheme="minorHAnsi" w:cstheme="minorHAnsi"/>
          <w:b/>
          <w:sz w:val="22"/>
          <w:szCs w:val="22"/>
        </w:rPr>
        <w:t>r</w:t>
      </w:r>
      <w:r w:rsidR="00B84B2D">
        <w:rPr>
          <w:rFonts w:asciiTheme="minorHAnsi" w:hAnsiTheme="minorHAnsi" w:cstheme="minorHAnsi"/>
          <w:b/>
          <w:sz w:val="22"/>
          <w:szCs w:val="22"/>
        </w:rPr>
        <w:t>.</w:t>
      </w:r>
      <w:r w:rsidR="00240389">
        <w:rPr>
          <w:rFonts w:asciiTheme="minorHAnsi" w:hAnsiTheme="minorHAnsi" w:cstheme="minorHAnsi"/>
          <w:b/>
          <w:sz w:val="22"/>
          <w:szCs w:val="22"/>
        </w:rPr>
        <w:t xml:space="preserve"> do godziny 10</w:t>
      </w:r>
      <w:r w:rsidRPr="004015F7">
        <w:rPr>
          <w:rFonts w:asciiTheme="minorHAnsi" w:hAnsiTheme="minorHAnsi" w:cstheme="minorHAnsi"/>
          <w:b/>
          <w:sz w:val="22"/>
          <w:szCs w:val="22"/>
        </w:rPr>
        <w:t>:00.</w:t>
      </w:r>
      <w:r w:rsidRPr="004015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Zaleca się uczestnictwo w wizji lokalnej. Wykonawca, który nie przeprowadzi wizji lokalnej, a zostanie wybrany do realizacji zamówienia nie będzie mógł zgłaszać żadnych roszczeń wynikających z ewentualnego niewłaściwego określenia zakresu prac </w:t>
      </w:r>
      <w:r w:rsidR="00654B6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i oceny ofert.</w:t>
      </w:r>
    </w:p>
    <w:p w14:paraId="1DFEF20D" w14:textId="57B812DE" w:rsidR="00E16C73" w:rsidRPr="00654B6D" w:rsidRDefault="00E16C73" w:rsidP="00654B6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4B6D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654B6D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654B6D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654B6D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654B6D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 w:rsidRPr="00654B6D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654B6D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654B6D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 w:rsidRPr="00654B6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54B6D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FC2603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lastRenderedPageBreak/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44E141F3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18585EBD" w:rsidR="007A1106" w:rsidRDefault="007A1106" w:rsidP="00BA3177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="00BA317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91DDA6D" w14:textId="527B52B4" w:rsidR="00BA3177" w:rsidRPr="00BA3177" w:rsidRDefault="00BA3177" w:rsidP="00BA317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42931">
        <w:rPr>
          <w:rFonts w:asciiTheme="minorHAnsi" w:hAnsiTheme="minorHAnsi" w:cstheme="minorHAnsi"/>
          <w:sz w:val="22"/>
          <w:szCs w:val="22"/>
        </w:rPr>
        <w:t>O udzielenie zamówienia może się ubiegać Wykonawca, który spełnia poniżej określone warunki udziału w postępowaniu dotyczące zdolności technicznej lub zawodowej:</w:t>
      </w:r>
    </w:p>
    <w:p w14:paraId="29E7A34A" w14:textId="77C9E7C0" w:rsidR="00BA3177" w:rsidRPr="00BA3177" w:rsidRDefault="00BA3177" w:rsidP="00BA3177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pacing w:val="3"/>
          <w:sz w:val="22"/>
          <w:szCs w:val="22"/>
        </w:rPr>
      </w:pPr>
      <w:r w:rsidRPr="00BA3177">
        <w:rPr>
          <w:rFonts w:asciiTheme="minorHAnsi" w:hAnsiTheme="minorHAnsi" w:cstheme="minorHAnsi"/>
          <w:b/>
          <w:sz w:val="22"/>
          <w:szCs w:val="22"/>
        </w:rPr>
        <w:t>zdolność techniczna lub zawodowa:</w:t>
      </w:r>
    </w:p>
    <w:p w14:paraId="3670154A" w14:textId="77777777" w:rsidR="00BA3177" w:rsidRPr="00BA3177" w:rsidRDefault="00BA3177" w:rsidP="00D12C74">
      <w:pPr>
        <w:tabs>
          <w:tab w:val="left" w:pos="85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A3177">
        <w:rPr>
          <w:rFonts w:asciiTheme="minorHAnsi" w:hAnsiTheme="minorHAnsi" w:cstheme="minorHAnsi"/>
          <w:sz w:val="22"/>
          <w:szCs w:val="22"/>
        </w:rPr>
        <w:t>Zamawiający uzna, że wykonawca posiada wymagane zdolności techniczne i/lub zawodowe zapewniające należyte wykonanie zamówienia, jeżeli wykonawca dysponuje co najmniej jedną osobą posiadającą uprawnienia kwalifikacyjne typu E i D do zajmowania się eksploatacją urządzeń, instalacji i sieci elektroenergetycznych grupy 1 w zakresie obsługi, konserwacji, remontów, montażu, kontrolno-pomiarowym na stanowisku eksploatacji na:</w:t>
      </w:r>
    </w:p>
    <w:p w14:paraId="04ED95B2" w14:textId="77777777" w:rsidR="00BA3177" w:rsidRPr="00BA3177" w:rsidRDefault="00BA3177" w:rsidP="00D12C74">
      <w:pPr>
        <w:ind w:left="624"/>
        <w:jc w:val="both"/>
        <w:rPr>
          <w:rFonts w:asciiTheme="minorHAnsi" w:hAnsiTheme="minorHAnsi" w:cstheme="minorHAnsi"/>
          <w:sz w:val="22"/>
          <w:szCs w:val="22"/>
        </w:rPr>
      </w:pPr>
      <w:r w:rsidRPr="00BA3177">
        <w:rPr>
          <w:rFonts w:asciiTheme="minorHAnsi" w:hAnsiTheme="minorHAnsi" w:cstheme="minorHAnsi"/>
          <w:sz w:val="22"/>
          <w:szCs w:val="22"/>
        </w:rPr>
        <w:t xml:space="preserve">-  urządzenia, instalacje i sieci elektroenergetyczne o napięciu nie wyższym niż 1 </w:t>
      </w:r>
      <w:proofErr w:type="spellStart"/>
      <w:r w:rsidRPr="00BA3177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Pr="00BA3177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1373308" w14:textId="5516DA1E" w:rsidR="00BA3177" w:rsidRPr="0011443B" w:rsidRDefault="00533305" w:rsidP="0011443B">
      <w:pPr>
        <w:ind w:left="6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A3177" w:rsidRPr="00BA3177">
        <w:rPr>
          <w:rFonts w:asciiTheme="minorHAnsi" w:hAnsiTheme="minorHAnsi" w:cstheme="minorHAnsi"/>
          <w:sz w:val="22"/>
          <w:szCs w:val="22"/>
        </w:rPr>
        <w:t xml:space="preserve">aparaturę  kontrolno-pomiarową  oraz  urządzenia  i  instalacje  automatycznej  regulacji, </w:t>
      </w:r>
      <w:r w:rsidR="00BA3177" w:rsidRPr="0011443B">
        <w:rPr>
          <w:rFonts w:asciiTheme="minorHAnsi" w:hAnsiTheme="minorHAnsi" w:cstheme="minorHAnsi"/>
          <w:sz w:val="22"/>
          <w:szCs w:val="22"/>
        </w:rPr>
        <w:t>sterowania i zabezpieczeń do w/w urządzeń i instalacji oraz grupy Ex</w:t>
      </w:r>
      <w:r w:rsidR="0011443B" w:rsidRPr="0011443B">
        <w:rPr>
          <w:rFonts w:asciiTheme="minorHAnsi" w:hAnsiTheme="minorHAnsi" w:cstheme="minorHAnsi"/>
          <w:sz w:val="22"/>
          <w:szCs w:val="22"/>
        </w:rPr>
        <w:t>,</w:t>
      </w:r>
    </w:p>
    <w:p w14:paraId="1410CBD1" w14:textId="2ECE959B" w:rsidR="0011443B" w:rsidRPr="0011443B" w:rsidRDefault="0011443B" w:rsidP="0011443B">
      <w:pPr>
        <w:ind w:left="624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CE2CCE">
        <w:rPr>
          <w:rFonts w:asciiTheme="minorHAnsi" w:hAnsiTheme="minorHAnsi" w:cstheme="minorHAnsi"/>
          <w:sz w:val="22"/>
          <w:szCs w:val="22"/>
        </w:rPr>
        <w:t>-</w:t>
      </w:r>
      <w:r w:rsidRPr="00CE2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2CCE">
        <w:rPr>
          <w:rStyle w:val="Pogrubienie"/>
          <w:rFonts w:asciiTheme="minorHAnsi" w:hAnsiTheme="minorHAnsi" w:cstheme="minorHAnsi"/>
          <w:b w:val="0"/>
          <w:color w:val="111111"/>
          <w:sz w:val="22"/>
          <w:szCs w:val="22"/>
        </w:rPr>
        <w:t>u</w:t>
      </w:r>
      <w:r w:rsidRPr="0011443B">
        <w:rPr>
          <w:rStyle w:val="Pogrubienie"/>
          <w:rFonts w:asciiTheme="minorHAnsi" w:hAnsiTheme="minorHAnsi" w:cstheme="minorHAnsi"/>
          <w:b w:val="0"/>
          <w:color w:val="111111"/>
          <w:sz w:val="22"/>
          <w:szCs w:val="22"/>
        </w:rPr>
        <w:t>rządzenia, instalacje i sieci gazowe wytwarzające, przetwarzające, przesyłające, magazynujące i zużywające paliwa gazowe</w:t>
      </w:r>
      <w:r>
        <w:rPr>
          <w:rStyle w:val="Pogrubienie"/>
          <w:rFonts w:asciiTheme="minorHAnsi" w:hAnsiTheme="minorHAnsi" w:cstheme="minorHAnsi"/>
          <w:b w:val="0"/>
          <w:color w:val="111111"/>
          <w:sz w:val="22"/>
          <w:szCs w:val="22"/>
        </w:rPr>
        <w:t>.</w:t>
      </w:r>
    </w:p>
    <w:p w14:paraId="4F6FA2B8" w14:textId="77777777" w:rsidR="007A1106" w:rsidRPr="004E6B4C" w:rsidRDefault="007A1106" w:rsidP="00BA3177">
      <w:pPr>
        <w:numPr>
          <w:ilvl w:val="0"/>
          <w:numId w:val="4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142A77A1" w:rsidR="007A1106" w:rsidRPr="004E6B4C" w:rsidRDefault="007A1106" w:rsidP="00BA3177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BA3177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BA3177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BA3177" w:rsidRDefault="00900DF2" w:rsidP="00BA3177">
      <w:pPr>
        <w:numPr>
          <w:ilvl w:val="0"/>
          <w:numId w:val="15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220B91BF" w14:textId="18B86FA0" w:rsidR="00BA3177" w:rsidRDefault="00BA3177" w:rsidP="00BA3177">
      <w:pPr>
        <w:pStyle w:val="Akapitzlist"/>
        <w:numPr>
          <w:ilvl w:val="0"/>
          <w:numId w:val="15"/>
        </w:numPr>
        <w:tabs>
          <w:tab w:val="left" w:pos="-156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74D82">
        <w:rPr>
          <w:rFonts w:asciiTheme="minorHAnsi" w:hAnsiTheme="minorHAnsi" w:cstheme="minorHAnsi"/>
          <w:b/>
          <w:sz w:val="22"/>
          <w:szCs w:val="22"/>
          <w:lang w:eastAsia="ar-SA"/>
        </w:rPr>
        <w:t>wykaz osób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, skierowanych przez Wykonawcę do realizacji zamówienia publicznego,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wraz z informacjami na temat ich kwalifikacji zawodo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wych, uprawnień, doświadczenia           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i wykształcenia, niezbędnych do wykonania z</w:t>
      </w:r>
      <w:r>
        <w:rPr>
          <w:rFonts w:asciiTheme="minorHAnsi" w:hAnsiTheme="minorHAnsi" w:cstheme="minorHAnsi"/>
          <w:sz w:val="22"/>
          <w:szCs w:val="22"/>
          <w:lang w:eastAsia="ar-SA"/>
        </w:rPr>
        <w:t>amówienia,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 zgodnie z wymaganiami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 xml:space="preserve">z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rozdziału III pkt. 1. </w:t>
      </w:r>
      <w:r w:rsidRPr="00153CCE">
        <w:rPr>
          <w:rFonts w:asciiTheme="minorHAnsi" w:hAnsiTheme="minorHAnsi" w:cstheme="minorHAnsi"/>
          <w:sz w:val="22"/>
          <w:szCs w:val="22"/>
          <w:lang w:eastAsia="ar-SA"/>
        </w:rPr>
        <w:t>a)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wraz z kserokopiami potwierdzającymi informacje przedstawione                      w wykazie osób.</w:t>
      </w:r>
    </w:p>
    <w:p w14:paraId="098C10F1" w14:textId="77777777" w:rsidR="00B25867" w:rsidRPr="00BA3177" w:rsidRDefault="00B25867" w:rsidP="00B25867">
      <w:pPr>
        <w:pStyle w:val="Akapitzlist"/>
        <w:tabs>
          <w:tab w:val="left" w:pos="-1560"/>
        </w:tabs>
        <w:spacing w:after="120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092D90B9" w:rsidR="00582AA3" w:rsidRPr="00582AA3" w:rsidRDefault="00582AA3" w:rsidP="00BA3177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BA317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</w:t>
      </w:r>
      <w:r w:rsidR="007E6A5F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501F53" w:rsidRP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7.55</w:t>
      </w:r>
      <w:bookmarkStart w:id="0" w:name="_GoBack"/>
      <w:bookmarkEnd w:id="0"/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4462FE3" w14:textId="092AD1B7" w:rsidR="00582AA3" w:rsidRPr="00582AA3" w:rsidRDefault="00582AA3" w:rsidP="00BA3177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Otwarcie ofert odbędzie się w dniu</w:t>
      </w:r>
      <w:r w:rsidR="00501F5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BA3177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</w:t>
      </w:r>
      <w:r w:rsidR="007E6A5F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.10</w:t>
      </w:r>
      <w:r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.2023</w:t>
      </w:r>
      <w:r w:rsidR="00293274" w:rsidRPr="007E6A5F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="00501F5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69C23F47" w:rsidR="00582AA3" w:rsidRDefault="00582AA3" w:rsidP="00BA3177">
      <w:pPr>
        <w:numPr>
          <w:ilvl w:val="0"/>
          <w:numId w:val="5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Kinga Malewicz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, tel.</w:t>
      </w:r>
      <w:r w:rsidR="00F7606A" w:rsidRPr="00F7606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7606A">
        <w:rPr>
          <w:rFonts w:asciiTheme="minorHAnsi" w:hAnsiTheme="minorHAnsi" w:cstheme="minorHAnsi"/>
          <w:bCs/>
          <w:sz w:val="22"/>
          <w:szCs w:val="22"/>
          <w:lang w:eastAsia="pl-PL"/>
        </w:rPr>
        <w:t>91-44-15-670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5D72A093" w14:textId="77777777" w:rsidR="00B25867" w:rsidRPr="00582AA3" w:rsidRDefault="00B25867" w:rsidP="00B25867">
      <w:pPr>
        <w:suppressAutoHyphens/>
        <w:spacing w:before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678EF7A9" w14:textId="77777777" w:rsidR="00A1274A" w:rsidRPr="004E6B4C" w:rsidRDefault="00A1274A" w:rsidP="00BA3177">
      <w:pPr>
        <w:pStyle w:val="Akapitzlist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BA3177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BA3177">
      <w:pPr>
        <w:numPr>
          <w:ilvl w:val="1"/>
          <w:numId w:val="14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BA3177">
      <w:pPr>
        <w:numPr>
          <w:ilvl w:val="1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Pr="00582AA3" w:rsidRDefault="00582AA3" w:rsidP="00BA3177">
      <w:pPr>
        <w:numPr>
          <w:ilvl w:val="1"/>
          <w:numId w:val="14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BA3177">
      <w:pPr>
        <w:pStyle w:val="Akapitzlist"/>
        <w:numPr>
          <w:ilvl w:val="0"/>
          <w:numId w:val="14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BA3177">
      <w:pPr>
        <w:numPr>
          <w:ilvl w:val="1"/>
          <w:numId w:val="14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BA3177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BA3177">
      <w:pPr>
        <w:numPr>
          <w:ilvl w:val="0"/>
          <w:numId w:val="7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BA3177">
      <w:pPr>
        <w:numPr>
          <w:ilvl w:val="0"/>
          <w:numId w:val="7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BA3177">
      <w:pPr>
        <w:numPr>
          <w:ilvl w:val="0"/>
          <w:numId w:val="7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BA3177">
      <w:pPr>
        <w:numPr>
          <w:ilvl w:val="0"/>
          <w:numId w:val="7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Pr="003255A7" w:rsidRDefault="003B089B" w:rsidP="00BA3177">
      <w:pPr>
        <w:numPr>
          <w:ilvl w:val="0"/>
          <w:numId w:val="7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lastRenderedPageBreak/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BA3177">
      <w:pPr>
        <w:pStyle w:val="ZTIRPKTzmpkttiret"/>
        <w:numPr>
          <w:ilvl w:val="0"/>
          <w:numId w:val="14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BA3177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BA3177">
      <w:pPr>
        <w:pStyle w:val="ZTIRPKTzmpkttiret"/>
        <w:numPr>
          <w:ilvl w:val="1"/>
          <w:numId w:val="13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BA3177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BA3177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BA3177">
      <w:pPr>
        <w:pStyle w:val="Akapitzlist"/>
        <w:numPr>
          <w:ilvl w:val="3"/>
          <w:numId w:val="13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BA3177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BA3177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BA3177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201AFF6" w:rsidR="00B41AB8" w:rsidRPr="003255A7" w:rsidRDefault="0019326C" w:rsidP="00BA3177">
      <w:pPr>
        <w:pStyle w:val="Tekstpodstawowywcity21"/>
        <w:numPr>
          <w:ilvl w:val="1"/>
          <w:numId w:val="13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786F09C0" w14:textId="4225857C" w:rsidR="00B41AB8" w:rsidRPr="004E6B4C" w:rsidRDefault="003B089B" w:rsidP="00BA3177">
      <w:pPr>
        <w:pStyle w:val="ZTIRPKTzmpkttiret"/>
        <w:numPr>
          <w:ilvl w:val="0"/>
          <w:numId w:val="14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BA3177">
      <w:pPr>
        <w:pStyle w:val="Tekstpodstawowywcity21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A3177">
      <w:pPr>
        <w:pStyle w:val="Tekstpodstawowywcity21"/>
        <w:numPr>
          <w:ilvl w:val="0"/>
          <w:numId w:val="10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BA3177">
      <w:pPr>
        <w:pStyle w:val="Nagwek9"/>
        <w:numPr>
          <w:ilvl w:val="0"/>
          <w:numId w:val="14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BA3177">
      <w:pPr>
        <w:numPr>
          <w:ilvl w:val="0"/>
          <w:numId w:val="12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BA3177">
      <w:pPr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samodzielnie lub na wniosek Zamawiającego może przedłużyć termin związania ofertą.</w:t>
      </w:r>
    </w:p>
    <w:p w14:paraId="4B8886F5" w14:textId="7518DA73" w:rsidR="003B089B" w:rsidRPr="004E6B4C" w:rsidRDefault="003B089B" w:rsidP="00BA3177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BA3177">
      <w:pPr>
        <w:numPr>
          <w:ilvl w:val="3"/>
          <w:numId w:val="8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BA3177">
      <w:pPr>
        <w:pStyle w:val="Akapitzlist"/>
        <w:numPr>
          <w:ilvl w:val="0"/>
          <w:numId w:val="9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BA3177">
      <w:pPr>
        <w:pStyle w:val="Default"/>
        <w:numPr>
          <w:ilvl w:val="1"/>
          <w:numId w:val="8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BA3177">
      <w:pPr>
        <w:pStyle w:val="Default"/>
        <w:numPr>
          <w:ilvl w:val="1"/>
          <w:numId w:val="8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BA3177">
      <w:pPr>
        <w:pStyle w:val="Akapitzlist"/>
        <w:numPr>
          <w:ilvl w:val="0"/>
          <w:numId w:val="14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Pr="00717FB5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38D46DD9" w14:textId="7094DB6E" w:rsidR="007C0801" w:rsidRPr="004E6B4C" w:rsidRDefault="00BA3177" w:rsidP="00BA3177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ZŁOŻENIE ZLECENIA / POLISA OC</w:t>
      </w:r>
    </w:p>
    <w:p w14:paraId="4ED12424" w14:textId="77777777" w:rsidR="00BA3177" w:rsidRDefault="00BA3177" w:rsidP="00BA3177">
      <w:pPr>
        <w:pStyle w:val="Akapitzlist"/>
        <w:numPr>
          <w:ilvl w:val="1"/>
          <w:numId w:val="14"/>
        </w:numPr>
        <w:suppressAutoHyphens/>
        <w:spacing w:before="60" w:after="60"/>
        <w:ind w:left="36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Wykonawcy,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którego oferta zostanie wybrana jako najkorzystniejsza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>, zostanie udzielone zlecenie n</w:t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>a realizację usługi.</w:t>
      </w:r>
    </w:p>
    <w:p w14:paraId="755E8109" w14:textId="77777777" w:rsidR="00BA3177" w:rsidRPr="00BA3177" w:rsidRDefault="00BA3177" w:rsidP="00BA3177">
      <w:pPr>
        <w:pStyle w:val="Akapitzlist"/>
        <w:numPr>
          <w:ilvl w:val="1"/>
          <w:numId w:val="14"/>
        </w:numPr>
        <w:suppressAutoHyphens/>
        <w:spacing w:before="60" w:after="60"/>
        <w:ind w:left="36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3177">
        <w:rPr>
          <w:rFonts w:asciiTheme="minorHAnsi" w:hAnsiTheme="minorHAnsi" w:cstheme="minorHAnsi"/>
          <w:sz w:val="22"/>
          <w:szCs w:val="22"/>
        </w:rPr>
        <w:t>Jeżeli Wykonawca, którego oferta została wybrana, odmawia realizacji zlecenia, Zamawiający może wybrać ofertę najkorzystniejszą spośród pozostałych ofert bez przeprowadzania ich ponownego badania i oceny.</w:t>
      </w:r>
    </w:p>
    <w:p w14:paraId="570DFEFA" w14:textId="77777777" w:rsidR="00BA3177" w:rsidRDefault="00BA3177" w:rsidP="00BA3177">
      <w:pPr>
        <w:pStyle w:val="Akapitzlist"/>
        <w:numPr>
          <w:ilvl w:val="1"/>
          <w:numId w:val="14"/>
        </w:numPr>
        <w:suppressAutoHyphens/>
        <w:spacing w:before="60" w:after="60"/>
        <w:ind w:left="36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317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Udzielone zlecenie będzie jawne i będzie podlegać udostępnianiu na zasadach określonych </w:t>
      </w:r>
      <w:r w:rsidRPr="00BA3177">
        <w:rPr>
          <w:rFonts w:asciiTheme="minorHAnsi" w:hAnsiTheme="minorHAnsi" w:cstheme="minorHAnsi"/>
          <w:bCs/>
          <w:sz w:val="22"/>
          <w:szCs w:val="22"/>
          <w:lang w:eastAsia="pl-PL"/>
        </w:rPr>
        <w:br/>
        <w:t>w przepisach o dostępie do informacji publicznej.</w:t>
      </w:r>
    </w:p>
    <w:p w14:paraId="28D4F40A" w14:textId="4EFB95E9" w:rsidR="00BA3177" w:rsidRDefault="00BA3177" w:rsidP="00BA3177">
      <w:pPr>
        <w:pStyle w:val="Akapitzlist"/>
        <w:numPr>
          <w:ilvl w:val="1"/>
          <w:numId w:val="14"/>
        </w:numPr>
        <w:suppressAutoHyphens/>
        <w:spacing w:before="60" w:after="60"/>
        <w:ind w:left="360"/>
        <w:contextualSpacing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A317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BA3177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19B30DCA" w14:textId="206D4163" w:rsidR="00BA3177" w:rsidRDefault="00BA3177" w:rsidP="00BA3177">
      <w:pPr>
        <w:suppressAutoHyphens/>
        <w:spacing w:before="60" w:after="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A317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POLISA OC:</w:t>
      </w:r>
    </w:p>
    <w:p w14:paraId="62C6E47D" w14:textId="77777777" w:rsidR="00CC2C39" w:rsidRPr="00CC2C39" w:rsidRDefault="00CC2C39" w:rsidP="00CC2C3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C2C39">
        <w:rPr>
          <w:rFonts w:asciiTheme="minorHAnsi" w:hAnsiTheme="minorHAnsi" w:cstheme="minorHAnsi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CC2C39">
        <w:rPr>
          <w:rFonts w:asciiTheme="minorHAnsi" w:hAnsiTheme="minorHAnsi" w:cstheme="minorHAnsi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CC2C39">
        <w:rPr>
          <w:rFonts w:asciiTheme="minorHAnsi" w:hAnsiTheme="minorHAnsi" w:cstheme="minorHAnsi"/>
          <w:sz w:val="22"/>
          <w:szCs w:val="22"/>
        </w:rPr>
        <w:t xml:space="preserve">, przy sumie gwarancyjnej nie mniejszej niż 1.000.000,00 PLN na jeden i wszystkie wypadki w okresie ubezpieczenia, </w:t>
      </w:r>
      <w:r w:rsidRPr="00CC2C39">
        <w:rPr>
          <w:rFonts w:asciiTheme="minorHAnsi" w:hAnsiTheme="minorHAnsi" w:cstheme="minorHAnsi"/>
          <w:iCs/>
          <w:color w:val="000000"/>
          <w:sz w:val="22"/>
          <w:szCs w:val="22"/>
        </w:rPr>
        <w:t>z rozszerzeniem o</w:t>
      </w:r>
      <w:r w:rsidRPr="00CC2C39">
        <w:rPr>
          <w:rFonts w:asciiTheme="minorHAnsi" w:hAnsiTheme="minorHAnsi" w:cstheme="minorHAnsi"/>
          <w:sz w:val="22"/>
          <w:szCs w:val="22"/>
        </w:rPr>
        <w:t>:</w:t>
      </w:r>
    </w:p>
    <w:p w14:paraId="03387817" w14:textId="77777777" w:rsidR="00CC2C39" w:rsidRPr="00CC2C39" w:rsidRDefault="00CC2C39" w:rsidP="00CC2C39">
      <w:pPr>
        <w:numPr>
          <w:ilvl w:val="0"/>
          <w:numId w:val="23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C2C39">
        <w:rPr>
          <w:rFonts w:asciiTheme="minorHAnsi" w:hAnsiTheme="minorHAnsi" w:cstheme="minorHAnsi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2863B451" w14:textId="77777777" w:rsidR="00CC2C39" w:rsidRPr="00CC2C39" w:rsidRDefault="00CC2C39" w:rsidP="00CC2C39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C2C39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1409567B" w14:textId="77777777" w:rsidR="00CC2C39" w:rsidRPr="00CC2C39" w:rsidRDefault="00CC2C39" w:rsidP="00CC2C3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color w:val="000000"/>
          <w:sz w:val="22"/>
          <w:szCs w:val="22"/>
        </w:rPr>
        <w:t xml:space="preserve">odpowiedzialność cywilna za </w:t>
      </w:r>
      <w:r w:rsidRPr="00CC2C39">
        <w:rPr>
          <w:rFonts w:asciiTheme="minorHAnsi" w:hAnsiTheme="minorHAnsi" w:cstheme="minorHAnsi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45476900" w14:textId="77777777" w:rsidR="00CC2C39" w:rsidRPr="00CC2C39" w:rsidRDefault="00CC2C39" w:rsidP="00CC2C39">
      <w:pPr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C3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odpowiedzialność cywilna za szkody w rzeczach stanowiących przedmiot obróbki, naprawy lub innych czynności w ramach usług wykonywanych przez Ubezpieczonego </w:t>
      </w:r>
      <w:r w:rsidRPr="00CC2C39">
        <w:rPr>
          <w:rFonts w:asciiTheme="minorHAnsi" w:hAnsiTheme="minorHAnsi" w:cstheme="minorHAnsi"/>
          <w:sz w:val="22"/>
          <w:szCs w:val="22"/>
        </w:rPr>
        <w:t>– limit do wysokości sumy gwarancyjnej</w:t>
      </w:r>
      <w:r w:rsidRPr="00CC2C3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F94074E" w14:textId="77777777" w:rsidR="00CC2C39" w:rsidRPr="00CC2C39" w:rsidRDefault="00CC2C39" w:rsidP="00CC2C39">
      <w:pPr>
        <w:numPr>
          <w:ilvl w:val="0"/>
          <w:numId w:val="24"/>
        </w:num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C2C39">
        <w:rPr>
          <w:rFonts w:asciiTheme="minorHAnsi" w:hAnsiTheme="minorHAnsi" w:cstheme="minorHAnsi"/>
          <w:iCs/>
          <w:color w:val="000000"/>
          <w:sz w:val="22"/>
          <w:szCs w:val="22"/>
        </w:rPr>
        <w:t>odpowiedzialność cywilna za szkody wyrządzone w związku z wprowadzeniem produktu do obrotu,</w:t>
      </w:r>
    </w:p>
    <w:p w14:paraId="4CE9212A" w14:textId="77777777" w:rsidR="00CC2C39" w:rsidRPr="00CC2C39" w:rsidRDefault="00CC2C39" w:rsidP="00CC2C3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color w:val="000000"/>
          <w:sz w:val="22"/>
          <w:szCs w:val="22"/>
        </w:rPr>
        <w:t>odpowiedzialność cywilna za szkody będące następstwem wypadków przy pracy wyrządzone pracownikom ubezpieczonego.</w:t>
      </w:r>
    </w:p>
    <w:p w14:paraId="26AA1C54" w14:textId="77777777" w:rsidR="00CC2C39" w:rsidRPr="00CC2C39" w:rsidRDefault="00CC2C39" w:rsidP="00CC2C3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70D94B6" w14:textId="77777777" w:rsidR="00CC2C39" w:rsidRPr="00CC2C39" w:rsidRDefault="00CC2C39" w:rsidP="00CC2C3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0F0EEDED" w14:textId="77777777" w:rsidR="00CC2C39" w:rsidRPr="00CC2C39" w:rsidRDefault="00CC2C39" w:rsidP="00CC2C3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ACA4E7A" w14:textId="77777777" w:rsidR="00CC2C39" w:rsidRPr="00CC2C39" w:rsidRDefault="00CC2C39" w:rsidP="00CC2C3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C2C39">
        <w:rPr>
          <w:rFonts w:asciiTheme="minorHAnsi" w:hAnsiTheme="minorHAnsi" w:cstheme="minorHAnsi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3D27359A" w14:textId="77777777" w:rsidR="00BA3177" w:rsidRPr="00BA3177" w:rsidRDefault="00BA3177" w:rsidP="00BA3177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AED64E" w14:textId="74BF28C9" w:rsidR="00D5069C" w:rsidRPr="004E6B4C" w:rsidRDefault="00D5069C" w:rsidP="00BA3177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BA3177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BA3177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BA3177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BA3177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BA3177">
      <w:pPr>
        <w:numPr>
          <w:ilvl w:val="0"/>
          <w:numId w:val="6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lastRenderedPageBreak/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BA3177">
      <w:pPr>
        <w:numPr>
          <w:ilvl w:val="0"/>
          <w:numId w:val="6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492AA" w14:textId="08B04DD5" w:rsidR="0088426F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6F5CD3E3" w14:textId="6C23438F" w:rsidR="00281C5F" w:rsidRDefault="00281C5F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Spis załączników:</w:t>
      </w:r>
    </w:p>
    <w:p w14:paraId="1014364F" w14:textId="5871741E" w:rsidR="00FB4D7D" w:rsidRPr="00F44D2B" w:rsidRDefault="00281C5F" w:rsidP="00F44D2B">
      <w:pPr>
        <w:pStyle w:val="pkt"/>
        <w:numPr>
          <w:ilvl w:val="0"/>
          <w:numId w:val="16"/>
        </w:num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44D2B">
        <w:rPr>
          <w:rFonts w:asciiTheme="minorHAnsi" w:hAnsiTheme="minorHAnsi" w:cstheme="minorHAnsi"/>
          <w:sz w:val="22"/>
          <w:szCs w:val="22"/>
        </w:rPr>
        <w:t>nr 1 – formularz oferty cenowej.</w:t>
      </w:r>
    </w:p>
    <w:sectPr w:rsidR="00FB4D7D" w:rsidRPr="00F44D2B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918B" w14:textId="77777777" w:rsidR="00A60856" w:rsidRDefault="00A60856">
      <w:r>
        <w:separator/>
      </w:r>
    </w:p>
  </w:endnote>
  <w:endnote w:type="continuationSeparator" w:id="0">
    <w:p w14:paraId="46AE36D0" w14:textId="77777777" w:rsidR="00A60856" w:rsidRDefault="00A6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45456DF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2586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B25867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8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3E18" w14:textId="77777777" w:rsidR="00A60856" w:rsidRDefault="00A60856">
      <w:r>
        <w:separator/>
      </w:r>
    </w:p>
  </w:footnote>
  <w:footnote w:type="continuationSeparator" w:id="0">
    <w:p w14:paraId="0C334A5D" w14:textId="77777777" w:rsidR="00A60856" w:rsidRDefault="00A6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name w:val="WW8Num27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3591802"/>
    <w:multiLevelType w:val="hybridMultilevel"/>
    <w:tmpl w:val="9324323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173E63EF"/>
    <w:multiLevelType w:val="hybridMultilevel"/>
    <w:tmpl w:val="F5A8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2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3" w15:restartNumberingAfterBreak="0">
    <w:nsid w:val="29A71917"/>
    <w:multiLevelType w:val="hybridMultilevel"/>
    <w:tmpl w:val="17E6290C"/>
    <w:lvl w:ilvl="0" w:tplc="24149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D8A0762"/>
    <w:multiLevelType w:val="hybridMultilevel"/>
    <w:tmpl w:val="CE808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B73B5"/>
    <w:multiLevelType w:val="hybridMultilevel"/>
    <w:tmpl w:val="F5A8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F2C42"/>
    <w:multiLevelType w:val="hybridMultilevel"/>
    <w:tmpl w:val="5502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14"/>
  </w:num>
  <w:num w:numId="5">
    <w:abstractNumId w:val="2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4"/>
  </w:num>
  <w:num w:numId="9">
    <w:abstractNumId w:val="27"/>
  </w:num>
  <w:num w:numId="10">
    <w:abstractNumId w:val="37"/>
  </w:num>
  <w:num w:numId="11">
    <w:abstractNumId w:val="19"/>
  </w:num>
  <w:num w:numId="12">
    <w:abstractNumId w:val="29"/>
  </w:num>
  <w:num w:numId="13">
    <w:abstractNumId w:val="26"/>
  </w:num>
  <w:num w:numId="14">
    <w:abstractNumId w:val="25"/>
  </w:num>
  <w:num w:numId="15">
    <w:abstractNumId w:val="22"/>
  </w:num>
  <w:num w:numId="16">
    <w:abstractNumId w:val="38"/>
  </w:num>
  <w:num w:numId="17">
    <w:abstractNumId w:val="16"/>
  </w:num>
  <w:num w:numId="18">
    <w:abstractNumId w:val="15"/>
  </w:num>
  <w:num w:numId="19">
    <w:abstractNumId w:val="35"/>
  </w:num>
  <w:num w:numId="20">
    <w:abstractNumId w:val="23"/>
  </w:num>
  <w:num w:numId="21">
    <w:abstractNumId w:val="3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2984"/>
    <w:rsid w:val="000B62EE"/>
    <w:rsid w:val="000C108B"/>
    <w:rsid w:val="000D0575"/>
    <w:rsid w:val="000D5CD8"/>
    <w:rsid w:val="000E2A12"/>
    <w:rsid w:val="000E4642"/>
    <w:rsid w:val="000F6E13"/>
    <w:rsid w:val="00103931"/>
    <w:rsid w:val="00104611"/>
    <w:rsid w:val="00106445"/>
    <w:rsid w:val="0011443B"/>
    <w:rsid w:val="001151E0"/>
    <w:rsid w:val="00121909"/>
    <w:rsid w:val="001239B8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766D6"/>
    <w:rsid w:val="00186A22"/>
    <w:rsid w:val="0019326C"/>
    <w:rsid w:val="001A5D7A"/>
    <w:rsid w:val="001B7E02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0389"/>
    <w:rsid w:val="00246C7C"/>
    <w:rsid w:val="00247769"/>
    <w:rsid w:val="0027151B"/>
    <w:rsid w:val="00273FC0"/>
    <w:rsid w:val="00281C5F"/>
    <w:rsid w:val="0028680C"/>
    <w:rsid w:val="00293274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0ABC"/>
    <w:rsid w:val="002F21EC"/>
    <w:rsid w:val="002F79A2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1051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501F53"/>
    <w:rsid w:val="0050287B"/>
    <w:rsid w:val="00503884"/>
    <w:rsid w:val="0051407E"/>
    <w:rsid w:val="00523AE3"/>
    <w:rsid w:val="0052420E"/>
    <w:rsid w:val="00533305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54B6D"/>
    <w:rsid w:val="00661ED5"/>
    <w:rsid w:val="0066218B"/>
    <w:rsid w:val="00662340"/>
    <w:rsid w:val="006643AA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9A7"/>
    <w:rsid w:val="006C5A78"/>
    <w:rsid w:val="006C6B8D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6501B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6A5F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D7A92"/>
    <w:rsid w:val="008E6057"/>
    <w:rsid w:val="008F792D"/>
    <w:rsid w:val="00900DF2"/>
    <w:rsid w:val="00901C64"/>
    <w:rsid w:val="00915F35"/>
    <w:rsid w:val="00917E6D"/>
    <w:rsid w:val="009223F8"/>
    <w:rsid w:val="00926EE5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200"/>
    <w:rsid w:val="00A60856"/>
    <w:rsid w:val="00A70FC5"/>
    <w:rsid w:val="00A71569"/>
    <w:rsid w:val="00A731DC"/>
    <w:rsid w:val="00A86431"/>
    <w:rsid w:val="00A8721F"/>
    <w:rsid w:val="00A87BD9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25867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4B2D"/>
    <w:rsid w:val="00B852C6"/>
    <w:rsid w:val="00BA3177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2C39"/>
    <w:rsid w:val="00CC3A6C"/>
    <w:rsid w:val="00CC74E5"/>
    <w:rsid w:val="00CC77FB"/>
    <w:rsid w:val="00CE200E"/>
    <w:rsid w:val="00CE2CCE"/>
    <w:rsid w:val="00CE57DF"/>
    <w:rsid w:val="00D12C74"/>
    <w:rsid w:val="00D17448"/>
    <w:rsid w:val="00D24A98"/>
    <w:rsid w:val="00D25977"/>
    <w:rsid w:val="00D30806"/>
    <w:rsid w:val="00D32C78"/>
    <w:rsid w:val="00D33CB0"/>
    <w:rsid w:val="00D340A0"/>
    <w:rsid w:val="00D42C1B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B21B1"/>
    <w:rsid w:val="00DC292B"/>
    <w:rsid w:val="00DC56BD"/>
    <w:rsid w:val="00DC6836"/>
    <w:rsid w:val="00DE3A57"/>
    <w:rsid w:val="00DF2122"/>
    <w:rsid w:val="00E04850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A75E3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4D2B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75E93"/>
    <w:rsid w:val="00F7606A"/>
    <w:rsid w:val="00F80E4A"/>
    <w:rsid w:val="00F824D7"/>
    <w:rsid w:val="00F9668F"/>
    <w:rsid w:val="00FA1A0F"/>
    <w:rsid w:val="00FA595C"/>
    <w:rsid w:val="00FB0452"/>
    <w:rsid w:val="00FB1E4C"/>
    <w:rsid w:val="00FB34FE"/>
    <w:rsid w:val="00FB453A"/>
    <w:rsid w:val="00FB4D7D"/>
    <w:rsid w:val="00FC1AD1"/>
    <w:rsid w:val="00FC2603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Nag 1,Wypunktowanie,CW_Lista,Akapit z listą5,normalny tekst,Akapit z nr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,Akapit z nr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4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D6CF-C6E7-479E-B74D-CA18BD8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3452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24119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37</cp:revision>
  <cp:lastPrinted>2020-06-24T08:53:00Z</cp:lastPrinted>
  <dcterms:created xsi:type="dcterms:W3CDTF">2023-03-30T06:58:00Z</dcterms:created>
  <dcterms:modified xsi:type="dcterms:W3CDTF">2023-10-05T06:38:00Z</dcterms:modified>
</cp:coreProperties>
</file>