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6E7E7D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953255" wp14:editId="04B8D687">
            <wp:simplePos x="0" y="0"/>
            <wp:positionH relativeFrom="page">
              <wp:align>right</wp:align>
            </wp:positionH>
            <wp:positionV relativeFrom="margin">
              <wp:posOffset>190500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4FC" w:rsidRDefault="007534FC" w:rsidP="006E7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E7D" w:rsidRPr="00E5520D" w:rsidRDefault="006E7E7D" w:rsidP="006E7E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D">
        <w:rPr>
          <w:rFonts w:ascii="Times New Roman" w:hAnsi="Times New Roman" w:cs="Times New Roman"/>
          <w:color w:val="000000"/>
          <w:sz w:val="24"/>
          <w:szCs w:val="24"/>
        </w:rPr>
        <w:t>ZOZ.V.010/DZP/56/23</w:t>
      </w:r>
      <w:r w:rsidRPr="00E55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5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5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520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5520D">
        <w:rPr>
          <w:rFonts w:ascii="Times New Roman" w:hAnsi="Times New Roman" w:cs="Times New Roman"/>
          <w:color w:val="000000"/>
          <w:sz w:val="24"/>
          <w:szCs w:val="24"/>
        </w:rPr>
        <w:t>Sucha Beskidzka, dnia 14.08.2023 r.</w:t>
      </w:r>
    </w:p>
    <w:p w:rsidR="006E7E7D" w:rsidRPr="00E5520D" w:rsidRDefault="006E7E7D" w:rsidP="006E7E7D">
      <w:pPr>
        <w:pStyle w:val="Nagwek2"/>
        <w:rPr>
          <w:sz w:val="24"/>
          <w:szCs w:val="24"/>
        </w:rPr>
      </w:pPr>
    </w:p>
    <w:p w:rsidR="006E7E7D" w:rsidRPr="00E5520D" w:rsidRDefault="006E7E7D" w:rsidP="006E7E7D">
      <w:pPr>
        <w:pStyle w:val="Nagwek2"/>
        <w:jc w:val="left"/>
        <w:rPr>
          <w:sz w:val="24"/>
          <w:szCs w:val="24"/>
          <w:u w:val="single"/>
        </w:rPr>
      </w:pPr>
    </w:p>
    <w:p w:rsidR="006E7E7D" w:rsidRPr="00E5520D" w:rsidRDefault="006E7E7D" w:rsidP="006E7E7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E5520D">
        <w:rPr>
          <w:rFonts w:ascii="Times New Roman" w:hAnsi="Times New Roman" w:cs="Times New Roman"/>
          <w:b/>
          <w:sz w:val="24"/>
          <w:szCs w:val="24"/>
        </w:rPr>
        <w:t>Dotyczy: postępowania o udzielenie zamówienia publicznego w trybie przetargu nieograniczonego na dostawę endoprotez i innych materiałów do zabiegów ortopedycznych (znak: ZOZ.V.010/DZP/56/23)</w:t>
      </w:r>
    </w:p>
    <w:p w:rsidR="006E7E7D" w:rsidRPr="007534FC" w:rsidRDefault="006E7E7D" w:rsidP="006E7E7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7E7D" w:rsidRPr="007534FC" w:rsidRDefault="006E7E7D" w:rsidP="006E7E7D">
      <w:pPr>
        <w:jc w:val="both"/>
        <w:rPr>
          <w:rFonts w:ascii="Times New Roman" w:hAnsi="Times New Roman" w:cs="Times New Roman"/>
          <w:sz w:val="24"/>
          <w:szCs w:val="24"/>
        </w:rPr>
      </w:pPr>
      <w:r w:rsidRPr="007534FC">
        <w:rPr>
          <w:rFonts w:ascii="Times New Roman" w:hAnsi="Times New Roman" w:cs="Times New Roman"/>
          <w:sz w:val="24"/>
          <w:szCs w:val="24"/>
        </w:rPr>
        <w:t>Dyrekcja Zespołu Opieki Zdrowotnej w Suchej Beskidzkiej informuje, iż dokonuje zmiany § 2 ust. 4 projektu umowy w postępowaniu o udzielenie zamówienia publicznego w trybie przetargu nieograniczonego na dostawę endoprotez i innych materiałów do zabiegów ortopedycznych (znak: ZOZ.V.010/DZP/56/23).</w:t>
      </w:r>
    </w:p>
    <w:p w:rsidR="006E7E7D" w:rsidRPr="007534FC" w:rsidRDefault="006E7E7D" w:rsidP="006E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7D" w:rsidRPr="007534FC" w:rsidRDefault="006E7E7D" w:rsidP="006E7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4FC">
        <w:rPr>
          <w:rFonts w:ascii="Times New Roman" w:hAnsi="Times New Roman" w:cs="Times New Roman"/>
          <w:sz w:val="24"/>
          <w:szCs w:val="24"/>
          <w:u w:val="single"/>
        </w:rPr>
        <w:t xml:space="preserve">Dotychczasowe brzmienie § 2 ust. 4 projektu umowy: </w:t>
      </w:r>
    </w:p>
    <w:p w:rsidR="006E7E7D" w:rsidRPr="007534FC" w:rsidRDefault="006E7E7D" w:rsidP="006E7E7D">
      <w:pPr>
        <w:jc w:val="both"/>
        <w:rPr>
          <w:rFonts w:ascii="Times New Roman" w:hAnsi="Times New Roman" w:cs="Times New Roman"/>
          <w:sz w:val="24"/>
          <w:szCs w:val="24"/>
        </w:rPr>
      </w:pPr>
      <w:r w:rsidRPr="007534FC">
        <w:rPr>
          <w:rFonts w:ascii="Times New Roman" w:hAnsi="Times New Roman" w:cs="Times New Roman"/>
          <w:sz w:val="24"/>
          <w:szCs w:val="24"/>
        </w:rPr>
        <w:t>Całkowita wartość dostaw w ramach niniejszej umowy stanowi wielkość szacunkową i może ulec zmniejszeniu w zależności od zapotrzebowania Zamawiającego, jednak nie więcej niż o 50% wartości określonej w  ust. 1  ( w zakresie części której dotyczy zmiana). Zmiana w powyższym zakresie nie stanowi zmiany warunków umowy wymagającej formy pisemnej w postaci aneksu.</w:t>
      </w:r>
    </w:p>
    <w:p w:rsidR="006E7E7D" w:rsidRPr="007534FC" w:rsidRDefault="006E7E7D" w:rsidP="006E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7D" w:rsidRPr="007534FC" w:rsidRDefault="006E7E7D" w:rsidP="006E7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4FC">
        <w:rPr>
          <w:rFonts w:ascii="Times New Roman" w:hAnsi="Times New Roman" w:cs="Times New Roman"/>
          <w:sz w:val="24"/>
          <w:szCs w:val="24"/>
          <w:u w:val="single"/>
        </w:rPr>
        <w:t xml:space="preserve">Brzmienie § 2 ust. 4 projektu umowy po zmianie: </w:t>
      </w:r>
    </w:p>
    <w:p w:rsidR="00A643EE" w:rsidRDefault="006E7E7D" w:rsidP="00A643EE">
      <w:pPr>
        <w:jc w:val="both"/>
        <w:rPr>
          <w:color w:val="000000"/>
          <w:sz w:val="24"/>
          <w:szCs w:val="24"/>
        </w:rPr>
      </w:pPr>
      <w:r w:rsidRPr="007534FC">
        <w:rPr>
          <w:rFonts w:ascii="Times New Roman" w:hAnsi="Times New Roman" w:cs="Times New Roman"/>
          <w:sz w:val="24"/>
          <w:szCs w:val="24"/>
        </w:rPr>
        <w:t xml:space="preserve">Całkowita wartość dostaw w ramach niniejszej umowy stanowi wielkość szacunkową i może ulec zmniejszeniu w zależności od zapotrzebowania Zamawiającego, jednak nie więcej niż o 50% wartości określonej w  ust. 1 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</w:t>
      </w:r>
      <w:bookmarkStart w:id="0" w:name="_GoBack"/>
      <w:r w:rsidRPr="007534FC">
        <w:rPr>
          <w:rFonts w:ascii="Times New Roman" w:hAnsi="Times New Roman" w:cs="Times New Roman"/>
          <w:sz w:val="24"/>
          <w:szCs w:val="24"/>
        </w:rPr>
        <w:t>wymagającej formy pisemnej w postaci</w:t>
      </w:r>
      <w:r w:rsidRPr="00E5520D">
        <w:rPr>
          <w:rFonts w:ascii="Times New Roman" w:hAnsi="Times New Roman" w:cs="Times New Roman"/>
          <w:sz w:val="24"/>
          <w:szCs w:val="24"/>
        </w:rPr>
        <w:t xml:space="preserve"> aneksu.</w:t>
      </w:r>
      <w:r w:rsidR="00A643EE" w:rsidRPr="00A643EE">
        <w:rPr>
          <w:color w:val="000000"/>
          <w:sz w:val="24"/>
          <w:szCs w:val="24"/>
        </w:rPr>
        <w:t xml:space="preserve"> </w:t>
      </w:r>
      <w:bookmarkEnd w:id="0"/>
    </w:p>
    <w:sectPr w:rsidR="00A643E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4409A0"/>
    <w:rsid w:val="006E7E7D"/>
    <w:rsid w:val="007534FC"/>
    <w:rsid w:val="00837C1E"/>
    <w:rsid w:val="00921BD7"/>
    <w:rsid w:val="009420D4"/>
    <w:rsid w:val="00A643EE"/>
    <w:rsid w:val="00B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8195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7E7D"/>
    <w:pPr>
      <w:keepNext/>
      <w:spacing w:after="0" w:line="240" w:lineRule="auto"/>
      <w:ind w:left="142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7E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7E7D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E7D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7</cp:revision>
  <dcterms:created xsi:type="dcterms:W3CDTF">2023-02-21T13:01:00Z</dcterms:created>
  <dcterms:modified xsi:type="dcterms:W3CDTF">2023-08-14T11:39:00Z</dcterms:modified>
</cp:coreProperties>
</file>