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38915" w14:textId="5900BBF3" w:rsidR="00732D7C" w:rsidRPr="00732D7C" w:rsidRDefault="00732D7C" w:rsidP="00ED6B23">
      <w:pPr>
        <w:autoSpaceDE w:val="0"/>
        <w:rPr>
          <w:rFonts w:ascii="Arial" w:hAnsi="Arial" w:cs="Arial"/>
          <w:color w:val="FF0000"/>
          <w:sz w:val="20"/>
          <w:szCs w:val="20"/>
        </w:rPr>
      </w:pPr>
      <w:r w:rsidRPr="00732D7C">
        <w:rPr>
          <w:rFonts w:ascii="Arial" w:hAnsi="Arial" w:cs="Arial"/>
          <w:color w:val="FF0000"/>
          <w:sz w:val="20"/>
          <w:szCs w:val="20"/>
        </w:rPr>
        <w:t>Załącznik nr 1 do pisma z dn. 18.11.2025r.</w:t>
      </w:r>
      <w:bookmarkStart w:id="0" w:name="_GoBack"/>
      <w:bookmarkEnd w:id="0"/>
    </w:p>
    <w:p w14:paraId="780EB734" w14:textId="77777777" w:rsidR="00732D7C" w:rsidRDefault="00732D7C" w:rsidP="00ED6B23">
      <w:pPr>
        <w:autoSpaceDE w:val="0"/>
        <w:rPr>
          <w:rFonts w:ascii="Arial" w:hAnsi="Arial" w:cs="Arial"/>
          <w:sz w:val="20"/>
          <w:szCs w:val="20"/>
        </w:rPr>
      </w:pPr>
    </w:p>
    <w:p w14:paraId="39F58FA9" w14:textId="77777777" w:rsidR="00732D7C" w:rsidRDefault="00732D7C" w:rsidP="00ED6B23">
      <w:pPr>
        <w:autoSpaceDE w:val="0"/>
        <w:rPr>
          <w:rFonts w:ascii="Arial" w:hAnsi="Arial" w:cs="Arial"/>
          <w:sz w:val="20"/>
          <w:szCs w:val="20"/>
        </w:rPr>
      </w:pPr>
    </w:p>
    <w:p w14:paraId="7A269245" w14:textId="34C66398" w:rsidR="00ED6B23" w:rsidRDefault="00ED6B23" w:rsidP="00ED6B23">
      <w:pPr>
        <w:autoSpaceDE w:val="0"/>
        <w:rPr>
          <w:rFonts w:ascii="Arial" w:eastAsia="FreeSans" w:hAnsi="Arial" w:cs="Arial"/>
          <w:b/>
          <w:sz w:val="22"/>
          <w:szCs w:val="22"/>
        </w:rPr>
      </w:pPr>
      <w:r w:rsidRPr="00ED1D85">
        <w:rPr>
          <w:rFonts w:ascii="Arial" w:hAnsi="Arial" w:cs="Arial"/>
          <w:sz w:val="20"/>
          <w:szCs w:val="20"/>
        </w:rPr>
        <w:t>Załącznik nr 1 do SWZ</w:t>
      </w:r>
    </w:p>
    <w:p w14:paraId="614A0DCA" w14:textId="095417ED" w:rsidR="00CF78DC" w:rsidRPr="00CD2AE4" w:rsidRDefault="00CF78DC" w:rsidP="00CF78DC">
      <w:pPr>
        <w:autoSpaceDE w:val="0"/>
        <w:jc w:val="center"/>
        <w:rPr>
          <w:rFonts w:ascii="Arial" w:eastAsia="FreeSans" w:hAnsi="Arial" w:cs="Arial"/>
          <w:b/>
          <w:sz w:val="22"/>
          <w:szCs w:val="22"/>
        </w:rPr>
      </w:pPr>
      <w:r w:rsidRPr="00CD2AE4">
        <w:rPr>
          <w:rFonts w:ascii="Arial" w:eastAsia="FreeSans" w:hAnsi="Arial" w:cs="Arial"/>
          <w:b/>
          <w:sz w:val="22"/>
          <w:szCs w:val="22"/>
        </w:rPr>
        <w:t>OPIS PRZEDMIOTU ZAMÓWIENIA</w:t>
      </w:r>
      <w:r w:rsidR="003662C5">
        <w:rPr>
          <w:rFonts w:ascii="Arial" w:eastAsia="FreeSans" w:hAnsi="Arial" w:cs="Arial"/>
          <w:b/>
          <w:sz w:val="22"/>
          <w:szCs w:val="22"/>
        </w:rPr>
        <w:t xml:space="preserve"> (OPZ)</w:t>
      </w:r>
    </w:p>
    <w:p w14:paraId="70FFE110" w14:textId="77777777" w:rsidR="00CF78DC" w:rsidRPr="00B377B6" w:rsidRDefault="00CF78DC" w:rsidP="00CF78DC">
      <w:pPr>
        <w:jc w:val="both"/>
        <w:rPr>
          <w:rFonts w:ascii="Arial" w:hAnsi="Arial" w:cs="Arial"/>
          <w:b/>
        </w:rPr>
      </w:pPr>
    </w:p>
    <w:p w14:paraId="236A051F" w14:textId="77777777" w:rsidR="00CF78DC" w:rsidRPr="005A512F" w:rsidRDefault="00CF78DC" w:rsidP="00CF78DC">
      <w:pPr>
        <w:numPr>
          <w:ilvl w:val="0"/>
          <w:numId w:val="3"/>
        </w:numPr>
        <w:tabs>
          <w:tab w:val="clear" w:pos="0"/>
          <w:tab w:val="num" w:pos="426"/>
        </w:tabs>
        <w:spacing w:after="200" w:line="276" w:lineRule="auto"/>
        <w:ind w:left="567" w:hanging="567"/>
        <w:jc w:val="both"/>
        <w:rPr>
          <w:rFonts w:ascii="Arial" w:eastAsia="Calibri" w:hAnsi="Arial" w:cs="Arial"/>
          <w:b/>
          <w:sz w:val="22"/>
          <w:szCs w:val="22"/>
        </w:rPr>
      </w:pPr>
      <w:r w:rsidRPr="005A512F">
        <w:rPr>
          <w:rFonts w:ascii="Arial" w:eastAsia="Calibri" w:hAnsi="Arial" w:cs="Arial"/>
          <w:b/>
          <w:sz w:val="22"/>
          <w:szCs w:val="22"/>
        </w:rPr>
        <w:t>Przedmiot zamówienia.</w:t>
      </w:r>
    </w:p>
    <w:p w14:paraId="355335BA" w14:textId="121A9956" w:rsidR="00CF78DC" w:rsidRPr="005A512F" w:rsidRDefault="00CF78DC" w:rsidP="00CF78DC">
      <w:p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 w:rsidRPr="005A512F">
        <w:rPr>
          <w:rFonts w:ascii="Arial" w:hAnsi="Arial" w:cs="Arial"/>
          <w:sz w:val="22"/>
          <w:szCs w:val="22"/>
        </w:rPr>
        <w:t>Przedmiotem zamówienia jest dostawa fabrycznie nowego</w:t>
      </w:r>
      <w:r w:rsidR="004724DB">
        <w:rPr>
          <w:rFonts w:ascii="Arial" w:hAnsi="Arial" w:cs="Arial"/>
          <w:sz w:val="22"/>
          <w:szCs w:val="22"/>
        </w:rPr>
        <w:t xml:space="preserve"> – rok produkcji 2025</w:t>
      </w:r>
      <w:r w:rsidRPr="005A512F">
        <w:rPr>
          <w:rFonts w:ascii="Arial" w:hAnsi="Arial" w:cs="Arial"/>
          <w:sz w:val="22"/>
          <w:szCs w:val="22"/>
        </w:rPr>
        <w:t xml:space="preserve">, czterokołowego wózka widłowego z napędem </w:t>
      </w:r>
      <w:r w:rsidR="00C33F83">
        <w:rPr>
          <w:rFonts w:ascii="Arial" w:hAnsi="Arial" w:cs="Arial"/>
          <w:sz w:val="22"/>
          <w:szCs w:val="22"/>
        </w:rPr>
        <w:t>elektrycznym</w:t>
      </w:r>
      <w:r w:rsidR="001836AD" w:rsidRPr="005A512F">
        <w:rPr>
          <w:rFonts w:ascii="Arial" w:hAnsi="Arial" w:cs="Arial"/>
          <w:sz w:val="22"/>
          <w:szCs w:val="22"/>
        </w:rPr>
        <w:t xml:space="preserve"> </w:t>
      </w:r>
      <w:r w:rsidRPr="005A512F">
        <w:rPr>
          <w:rFonts w:ascii="Arial" w:hAnsi="Arial" w:cs="Arial"/>
          <w:sz w:val="22"/>
          <w:szCs w:val="22"/>
        </w:rPr>
        <w:t>(zwanego dalej „Wózkiem”) do Zakładu Unieszkodliwiania Odpadów Komunalnych „Orli Staw”</w:t>
      </w:r>
      <w:r w:rsidR="00146581">
        <w:rPr>
          <w:rFonts w:ascii="Arial" w:hAnsi="Arial" w:cs="Arial"/>
          <w:sz w:val="22"/>
          <w:szCs w:val="22"/>
        </w:rPr>
        <w:t>,</w:t>
      </w:r>
      <w:r w:rsidRPr="005A512F">
        <w:rPr>
          <w:rFonts w:ascii="Arial" w:hAnsi="Arial" w:cs="Arial"/>
          <w:sz w:val="22"/>
          <w:szCs w:val="22"/>
        </w:rPr>
        <w:t xml:space="preserve"> z siedzibą Orli Staw 2, 62-834 Ceków, który stanowi własność Zamawiającego.</w:t>
      </w:r>
    </w:p>
    <w:p w14:paraId="5440F4A4" w14:textId="77777777" w:rsidR="00CF78DC" w:rsidRPr="005A512F" w:rsidRDefault="00CF78DC" w:rsidP="00CF78DC">
      <w:pPr>
        <w:numPr>
          <w:ilvl w:val="0"/>
          <w:numId w:val="3"/>
        </w:numPr>
        <w:tabs>
          <w:tab w:val="clear" w:pos="0"/>
          <w:tab w:val="num" w:pos="426"/>
        </w:tabs>
        <w:spacing w:after="200" w:line="360" w:lineRule="auto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5A512F">
        <w:rPr>
          <w:rFonts w:ascii="Arial" w:hAnsi="Arial" w:cs="Arial"/>
          <w:b/>
          <w:sz w:val="22"/>
          <w:szCs w:val="22"/>
        </w:rPr>
        <w:t>Wymagane parametry i wyposażenie techniczne:</w:t>
      </w:r>
    </w:p>
    <w:p w14:paraId="5AF609C6" w14:textId="77777777" w:rsidR="00CF78DC" w:rsidRPr="005A512F" w:rsidRDefault="00CF78DC" w:rsidP="00CF78D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A512F">
        <w:rPr>
          <w:rFonts w:ascii="Arial" w:hAnsi="Arial" w:cs="Arial"/>
          <w:b/>
          <w:sz w:val="22"/>
          <w:szCs w:val="22"/>
        </w:rPr>
        <w:t>Wymagania techniczne:</w:t>
      </w:r>
    </w:p>
    <w:p w14:paraId="2BE1D4BC" w14:textId="73A891E4" w:rsidR="00CF78DC" w:rsidRPr="005A512F" w:rsidRDefault="00C33F83" w:rsidP="00CF78DC">
      <w:pPr>
        <w:widowControl w:val="0"/>
        <w:numPr>
          <w:ilvl w:val="1"/>
          <w:numId w:val="2"/>
        </w:numPr>
        <w:tabs>
          <w:tab w:val="clear" w:pos="624"/>
          <w:tab w:val="num" w:pos="625"/>
          <w:tab w:val="left" w:pos="993"/>
          <w:tab w:val="left" w:pos="1276"/>
        </w:tabs>
        <w:autoSpaceDE w:val="0"/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Minimalny udźwig: 2000</w:t>
      </w:r>
      <w:r w:rsidR="00CF78DC" w:rsidRPr="005A512F">
        <w:rPr>
          <w:rFonts w:ascii="Arial" w:hAnsi="Arial" w:cs="Arial"/>
          <w:sz w:val="22"/>
          <w:szCs w:val="22"/>
        </w:rPr>
        <w:t xml:space="preserve"> kg na środku ciężkości 500 mm.</w:t>
      </w:r>
    </w:p>
    <w:p w14:paraId="11AB080B" w14:textId="5F136909" w:rsidR="005A512F" w:rsidRDefault="007F5123" w:rsidP="00CF78DC">
      <w:pPr>
        <w:widowControl w:val="0"/>
        <w:numPr>
          <w:ilvl w:val="1"/>
          <w:numId w:val="2"/>
        </w:numPr>
        <w:tabs>
          <w:tab w:val="clear" w:pos="624"/>
          <w:tab w:val="num" w:pos="625"/>
          <w:tab w:val="left" w:pos="993"/>
          <w:tab w:val="left" w:pos="1276"/>
        </w:tabs>
        <w:autoSpaceDE w:val="0"/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Napęd elektryczny.</w:t>
      </w:r>
    </w:p>
    <w:p w14:paraId="38F7DA3F" w14:textId="19126222" w:rsidR="00784222" w:rsidRDefault="00784222" w:rsidP="00CF78DC">
      <w:pPr>
        <w:widowControl w:val="0"/>
        <w:numPr>
          <w:ilvl w:val="1"/>
          <w:numId w:val="2"/>
        </w:numPr>
        <w:tabs>
          <w:tab w:val="clear" w:pos="624"/>
          <w:tab w:val="num" w:pos="625"/>
          <w:tab w:val="left" w:pos="993"/>
          <w:tab w:val="left" w:pos="1276"/>
        </w:tabs>
        <w:autoSpaceDE w:val="0"/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Bezobsługowa </w:t>
      </w:r>
      <w:proofErr w:type="spellStart"/>
      <w:r>
        <w:rPr>
          <w:rFonts w:ascii="Arial" w:hAnsi="Arial" w:cs="Arial"/>
          <w:sz w:val="22"/>
          <w:szCs w:val="22"/>
        </w:rPr>
        <w:t>litowo</w:t>
      </w:r>
      <w:proofErr w:type="spellEnd"/>
      <w:r>
        <w:rPr>
          <w:rFonts w:ascii="Arial" w:hAnsi="Arial" w:cs="Arial"/>
          <w:sz w:val="22"/>
          <w:szCs w:val="22"/>
        </w:rPr>
        <w:t xml:space="preserve"> – jonowa bateria zasilająca.</w:t>
      </w:r>
    </w:p>
    <w:p w14:paraId="48B96A14" w14:textId="59B00EF2" w:rsidR="00ED4C17" w:rsidRPr="00732D7C" w:rsidRDefault="00ED4C17" w:rsidP="00CF78DC">
      <w:pPr>
        <w:widowControl w:val="0"/>
        <w:numPr>
          <w:ilvl w:val="1"/>
          <w:numId w:val="2"/>
        </w:numPr>
        <w:tabs>
          <w:tab w:val="clear" w:pos="624"/>
          <w:tab w:val="num" w:pos="625"/>
          <w:tab w:val="left" w:pos="993"/>
          <w:tab w:val="left" w:pos="1276"/>
        </w:tabs>
        <w:autoSpaceDE w:val="0"/>
        <w:spacing w:line="360" w:lineRule="auto"/>
        <w:ind w:left="993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732D7C">
        <w:rPr>
          <w:rFonts w:ascii="Arial" w:hAnsi="Arial" w:cs="Arial"/>
          <w:color w:val="FF0000"/>
          <w:sz w:val="22"/>
          <w:szCs w:val="22"/>
        </w:rPr>
        <w:t xml:space="preserve">Znamionowa pojemność </w:t>
      </w:r>
      <w:r w:rsidR="000B7DD8" w:rsidRPr="00732D7C">
        <w:rPr>
          <w:rFonts w:ascii="Arial" w:hAnsi="Arial" w:cs="Arial"/>
          <w:color w:val="FF0000"/>
          <w:sz w:val="22"/>
          <w:szCs w:val="22"/>
        </w:rPr>
        <w:t>(energia) baterii zasilającej min. 33,5 kWh</w:t>
      </w:r>
      <w:r w:rsidRPr="00732D7C">
        <w:rPr>
          <w:rFonts w:ascii="Arial" w:hAnsi="Arial" w:cs="Arial"/>
          <w:color w:val="FF0000"/>
          <w:sz w:val="22"/>
          <w:szCs w:val="22"/>
        </w:rPr>
        <w:t>.</w:t>
      </w:r>
    </w:p>
    <w:p w14:paraId="69603601" w14:textId="2F5F2767" w:rsidR="00CF78DC" w:rsidRDefault="005A512F" w:rsidP="00CF78DC">
      <w:pPr>
        <w:widowControl w:val="0"/>
        <w:numPr>
          <w:ilvl w:val="1"/>
          <w:numId w:val="2"/>
        </w:numPr>
        <w:tabs>
          <w:tab w:val="clear" w:pos="624"/>
          <w:tab w:val="num" w:pos="625"/>
          <w:tab w:val="left" w:pos="993"/>
          <w:tab w:val="left" w:pos="1276"/>
        </w:tabs>
        <w:autoSpaceDE w:val="0"/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5A28EC">
        <w:rPr>
          <w:rFonts w:ascii="Arial" w:hAnsi="Arial" w:cs="Arial"/>
          <w:sz w:val="22"/>
          <w:szCs w:val="22"/>
        </w:rPr>
        <w:t>M</w:t>
      </w:r>
      <w:r w:rsidR="00CF78DC" w:rsidRPr="005A28EC">
        <w:rPr>
          <w:rFonts w:ascii="Arial" w:hAnsi="Arial" w:cs="Arial"/>
          <w:sz w:val="22"/>
          <w:szCs w:val="22"/>
        </w:rPr>
        <w:t xml:space="preserve">oc </w:t>
      </w:r>
      <w:r w:rsidR="007F5123">
        <w:rPr>
          <w:rFonts w:ascii="Arial" w:hAnsi="Arial" w:cs="Arial"/>
          <w:sz w:val="22"/>
          <w:szCs w:val="22"/>
        </w:rPr>
        <w:t>silników jazdy min</w:t>
      </w:r>
      <w:r w:rsidR="00B306A2">
        <w:rPr>
          <w:rFonts w:ascii="Arial" w:hAnsi="Arial" w:cs="Arial"/>
          <w:sz w:val="22"/>
          <w:szCs w:val="22"/>
        </w:rPr>
        <w:t>imum</w:t>
      </w:r>
      <w:r w:rsidR="007F5123">
        <w:rPr>
          <w:rFonts w:ascii="Arial" w:hAnsi="Arial" w:cs="Arial"/>
          <w:sz w:val="22"/>
          <w:szCs w:val="22"/>
        </w:rPr>
        <w:t xml:space="preserve"> 2x4</w:t>
      </w:r>
      <w:r w:rsidR="00B306A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06A2">
        <w:rPr>
          <w:rFonts w:ascii="Arial" w:hAnsi="Arial" w:cs="Arial"/>
          <w:sz w:val="22"/>
          <w:szCs w:val="22"/>
        </w:rPr>
        <w:t>kW.</w:t>
      </w:r>
      <w:proofErr w:type="spellEnd"/>
    </w:p>
    <w:p w14:paraId="26FF1B65" w14:textId="23145BB6" w:rsidR="007F5123" w:rsidRDefault="00B306A2" w:rsidP="00CF78DC">
      <w:pPr>
        <w:widowControl w:val="0"/>
        <w:numPr>
          <w:ilvl w:val="1"/>
          <w:numId w:val="2"/>
        </w:numPr>
        <w:tabs>
          <w:tab w:val="clear" w:pos="624"/>
          <w:tab w:val="num" w:pos="625"/>
          <w:tab w:val="left" w:pos="993"/>
          <w:tab w:val="left" w:pos="1276"/>
        </w:tabs>
        <w:autoSpaceDE w:val="0"/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Moc silnika podnoszenia minimum</w:t>
      </w:r>
      <w:r w:rsidR="007F5123">
        <w:rPr>
          <w:rFonts w:ascii="Arial" w:hAnsi="Arial" w:cs="Arial"/>
          <w:sz w:val="22"/>
          <w:szCs w:val="22"/>
        </w:rPr>
        <w:t xml:space="preserve"> 8,5 </w:t>
      </w:r>
      <w:proofErr w:type="spellStart"/>
      <w:r w:rsidR="007F5123">
        <w:rPr>
          <w:rFonts w:ascii="Arial" w:hAnsi="Arial" w:cs="Arial"/>
          <w:sz w:val="22"/>
          <w:szCs w:val="22"/>
        </w:rPr>
        <w:t>kW.</w:t>
      </w:r>
      <w:proofErr w:type="spellEnd"/>
    </w:p>
    <w:p w14:paraId="70F0009B" w14:textId="618F80F2" w:rsidR="00CF78DC" w:rsidRDefault="00CF78DC" w:rsidP="00CF78DC">
      <w:pPr>
        <w:widowControl w:val="0"/>
        <w:numPr>
          <w:ilvl w:val="1"/>
          <w:numId w:val="2"/>
        </w:numPr>
        <w:tabs>
          <w:tab w:val="clear" w:pos="624"/>
          <w:tab w:val="num" w:pos="625"/>
          <w:tab w:val="left" w:pos="993"/>
          <w:tab w:val="left" w:pos="1276"/>
        </w:tabs>
        <w:autoSpaceDE w:val="0"/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5A28EC">
        <w:rPr>
          <w:rFonts w:ascii="Arial" w:hAnsi="Arial" w:cs="Arial"/>
          <w:sz w:val="22"/>
          <w:szCs w:val="22"/>
        </w:rPr>
        <w:t>Maksymalna w</w:t>
      </w:r>
      <w:r w:rsidR="00654AD4">
        <w:rPr>
          <w:rFonts w:ascii="Arial" w:hAnsi="Arial" w:cs="Arial"/>
          <w:sz w:val="22"/>
          <w:szCs w:val="22"/>
        </w:rPr>
        <w:t>ysokość podnoszenia min</w:t>
      </w:r>
      <w:r w:rsidR="00B306A2">
        <w:rPr>
          <w:rFonts w:ascii="Arial" w:hAnsi="Arial" w:cs="Arial"/>
          <w:sz w:val="22"/>
          <w:szCs w:val="22"/>
        </w:rPr>
        <w:t>imum</w:t>
      </w:r>
      <w:r w:rsidR="00654AD4">
        <w:rPr>
          <w:rFonts w:ascii="Arial" w:hAnsi="Arial" w:cs="Arial"/>
          <w:sz w:val="22"/>
          <w:szCs w:val="22"/>
        </w:rPr>
        <w:t xml:space="preserve"> 30</w:t>
      </w:r>
      <w:r w:rsidR="00F3358D" w:rsidRPr="005A28EC">
        <w:rPr>
          <w:rFonts w:ascii="Arial" w:hAnsi="Arial" w:cs="Arial"/>
          <w:sz w:val="22"/>
          <w:szCs w:val="22"/>
        </w:rPr>
        <w:t>00</w:t>
      </w:r>
      <w:r w:rsidRPr="005A28EC">
        <w:rPr>
          <w:rFonts w:ascii="Arial" w:hAnsi="Arial" w:cs="Arial"/>
          <w:sz w:val="22"/>
          <w:szCs w:val="22"/>
        </w:rPr>
        <w:t xml:space="preserve"> mm.</w:t>
      </w:r>
    </w:p>
    <w:p w14:paraId="42541BF1" w14:textId="4C3F46EF" w:rsidR="00125641" w:rsidRDefault="00125641" w:rsidP="00CF78DC">
      <w:pPr>
        <w:widowControl w:val="0"/>
        <w:numPr>
          <w:ilvl w:val="1"/>
          <w:numId w:val="2"/>
        </w:numPr>
        <w:tabs>
          <w:tab w:val="clear" w:pos="624"/>
          <w:tab w:val="num" w:pos="625"/>
          <w:tab w:val="left" w:pos="993"/>
          <w:tab w:val="left" w:pos="1276"/>
        </w:tabs>
        <w:autoSpaceDE w:val="0"/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5A28EC">
        <w:rPr>
          <w:rFonts w:ascii="Arial" w:hAnsi="Arial" w:cs="Arial"/>
          <w:sz w:val="22"/>
          <w:szCs w:val="22"/>
        </w:rPr>
        <w:t xml:space="preserve">Wolny skok wideł </w:t>
      </w:r>
      <w:r w:rsidR="007F5123">
        <w:rPr>
          <w:rFonts w:ascii="Arial" w:hAnsi="Arial" w:cs="Arial"/>
          <w:sz w:val="22"/>
          <w:szCs w:val="22"/>
        </w:rPr>
        <w:t xml:space="preserve"> </w:t>
      </w:r>
      <w:r w:rsidR="00B306A2">
        <w:rPr>
          <w:rFonts w:ascii="Arial" w:hAnsi="Arial" w:cs="Arial"/>
          <w:sz w:val="22"/>
          <w:szCs w:val="22"/>
        </w:rPr>
        <w:t>minimum</w:t>
      </w:r>
      <w:r w:rsidR="00654AD4">
        <w:rPr>
          <w:rFonts w:ascii="Arial" w:hAnsi="Arial" w:cs="Arial"/>
          <w:sz w:val="22"/>
          <w:szCs w:val="22"/>
        </w:rPr>
        <w:t xml:space="preserve"> 115 </w:t>
      </w:r>
      <w:r w:rsidR="007F5123">
        <w:rPr>
          <w:rFonts w:ascii="Arial" w:hAnsi="Arial" w:cs="Arial"/>
          <w:sz w:val="22"/>
          <w:szCs w:val="22"/>
        </w:rPr>
        <w:t xml:space="preserve"> mm</w:t>
      </w:r>
      <w:r w:rsidR="001D7A58" w:rsidRPr="005A28EC">
        <w:rPr>
          <w:rFonts w:ascii="Arial" w:hAnsi="Arial" w:cs="Arial"/>
          <w:sz w:val="22"/>
          <w:szCs w:val="22"/>
        </w:rPr>
        <w:t>.</w:t>
      </w:r>
      <w:r w:rsidR="004B5AA5">
        <w:rPr>
          <w:rFonts w:ascii="Arial" w:hAnsi="Arial" w:cs="Arial"/>
          <w:sz w:val="22"/>
          <w:szCs w:val="22"/>
        </w:rPr>
        <w:t xml:space="preserve"> </w:t>
      </w:r>
    </w:p>
    <w:p w14:paraId="0EADD100" w14:textId="7E5746D6" w:rsidR="00654AD4" w:rsidRDefault="00654AD4" w:rsidP="00CF78DC">
      <w:pPr>
        <w:widowControl w:val="0"/>
        <w:numPr>
          <w:ilvl w:val="1"/>
          <w:numId w:val="2"/>
        </w:numPr>
        <w:tabs>
          <w:tab w:val="clear" w:pos="624"/>
          <w:tab w:val="num" w:pos="625"/>
          <w:tab w:val="left" w:pos="993"/>
          <w:tab w:val="left" w:pos="1276"/>
        </w:tabs>
        <w:autoSpaceDE w:val="0"/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Wysokość wózka ze złożonym masztem max. 2200 mm.</w:t>
      </w:r>
    </w:p>
    <w:p w14:paraId="6CA839AD" w14:textId="3291179E" w:rsidR="0059104B" w:rsidRDefault="005F6733" w:rsidP="00CF78DC">
      <w:pPr>
        <w:widowControl w:val="0"/>
        <w:numPr>
          <w:ilvl w:val="1"/>
          <w:numId w:val="2"/>
        </w:numPr>
        <w:tabs>
          <w:tab w:val="clear" w:pos="624"/>
          <w:tab w:val="num" w:pos="625"/>
          <w:tab w:val="left" w:pos="993"/>
          <w:tab w:val="left" w:pos="1276"/>
        </w:tabs>
        <w:autoSpaceDE w:val="0"/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Długość wideł min</w:t>
      </w:r>
      <w:r w:rsidR="00B306A2">
        <w:rPr>
          <w:rFonts w:ascii="Arial" w:hAnsi="Arial" w:cs="Arial"/>
          <w:sz w:val="22"/>
          <w:szCs w:val="22"/>
        </w:rPr>
        <w:t>imum</w:t>
      </w:r>
      <w:r>
        <w:rPr>
          <w:rFonts w:ascii="Arial" w:hAnsi="Arial" w:cs="Arial"/>
          <w:sz w:val="22"/>
          <w:szCs w:val="22"/>
        </w:rPr>
        <w:t xml:space="preserve"> 900 mm.</w:t>
      </w:r>
    </w:p>
    <w:p w14:paraId="521F8B9C" w14:textId="4C392415" w:rsidR="005F6733" w:rsidRDefault="005F6733" w:rsidP="00CF78DC">
      <w:pPr>
        <w:widowControl w:val="0"/>
        <w:numPr>
          <w:ilvl w:val="1"/>
          <w:numId w:val="2"/>
        </w:numPr>
        <w:tabs>
          <w:tab w:val="clear" w:pos="624"/>
          <w:tab w:val="num" w:pos="625"/>
          <w:tab w:val="left" w:pos="993"/>
          <w:tab w:val="left" w:pos="1276"/>
        </w:tabs>
        <w:autoSpaceDE w:val="0"/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Prędkość podnoszenia z ładunkiem min</w:t>
      </w:r>
      <w:r w:rsidR="00B306A2">
        <w:rPr>
          <w:rFonts w:ascii="Arial" w:hAnsi="Arial" w:cs="Arial"/>
          <w:sz w:val="22"/>
          <w:szCs w:val="22"/>
        </w:rPr>
        <w:t xml:space="preserve">imum </w:t>
      </w:r>
      <w:r>
        <w:rPr>
          <w:rFonts w:ascii="Arial" w:hAnsi="Arial" w:cs="Arial"/>
          <w:sz w:val="22"/>
          <w:szCs w:val="22"/>
        </w:rPr>
        <w:t>0,37 m/s.</w:t>
      </w:r>
    </w:p>
    <w:p w14:paraId="5AF5D597" w14:textId="373371FF" w:rsidR="005F6733" w:rsidRPr="005A28EC" w:rsidRDefault="005F6733" w:rsidP="00CF78DC">
      <w:pPr>
        <w:widowControl w:val="0"/>
        <w:numPr>
          <w:ilvl w:val="1"/>
          <w:numId w:val="2"/>
        </w:numPr>
        <w:tabs>
          <w:tab w:val="clear" w:pos="624"/>
          <w:tab w:val="num" w:pos="625"/>
          <w:tab w:val="left" w:pos="993"/>
          <w:tab w:val="left" w:pos="1276"/>
        </w:tabs>
        <w:autoSpaceDE w:val="0"/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Prędkość podnoszenia bez ładunku min</w:t>
      </w:r>
      <w:r w:rsidR="00B306A2">
        <w:rPr>
          <w:rFonts w:ascii="Arial" w:hAnsi="Arial" w:cs="Arial"/>
          <w:sz w:val="22"/>
          <w:szCs w:val="22"/>
        </w:rPr>
        <w:t xml:space="preserve">imum </w:t>
      </w:r>
      <w:r>
        <w:rPr>
          <w:rFonts w:ascii="Arial" w:hAnsi="Arial" w:cs="Arial"/>
          <w:sz w:val="22"/>
          <w:szCs w:val="22"/>
        </w:rPr>
        <w:t>0,54 m/s.</w:t>
      </w:r>
    </w:p>
    <w:p w14:paraId="0FB05136" w14:textId="3BC5783F" w:rsidR="00CF78DC" w:rsidRPr="005A512F" w:rsidRDefault="00CF78DC" w:rsidP="00CF78DC">
      <w:pPr>
        <w:widowControl w:val="0"/>
        <w:numPr>
          <w:ilvl w:val="1"/>
          <w:numId w:val="2"/>
        </w:numPr>
        <w:tabs>
          <w:tab w:val="clear" w:pos="624"/>
          <w:tab w:val="num" w:pos="625"/>
          <w:tab w:val="left" w:pos="993"/>
          <w:tab w:val="left" w:pos="1276"/>
        </w:tabs>
        <w:autoSpaceDE w:val="0"/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5A512F">
        <w:rPr>
          <w:rFonts w:ascii="Arial" w:hAnsi="Arial" w:cs="Arial"/>
          <w:sz w:val="22"/>
          <w:szCs w:val="22"/>
        </w:rPr>
        <w:t>Regulacja kolumny kierownicy.</w:t>
      </w:r>
    </w:p>
    <w:p w14:paraId="4BFE89D3" w14:textId="77777777" w:rsidR="00CF78DC" w:rsidRPr="005A512F" w:rsidRDefault="00CF78DC" w:rsidP="00CF78DC">
      <w:pPr>
        <w:widowControl w:val="0"/>
        <w:numPr>
          <w:ilvl w:val="1"/>
          <w:numId w:val="2"/>
        </w:numPr>
        <w:tabs>
          <w:tab w:val="clear" w:pos="624"/>
          <w:tab w:val="num" w:pos="625"/>
          <w:tab w:val="left" w:pos="993"/>
          <w:tab w:val="left" w:pos="1276"/>
        </w:tabs>
        <w:autoSpaceDE w:val="0"/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5A512F">
        <w:rPr>
          <w:rFonts w:ascii="Arial" w:hAnsi="Arial" w:cs="Arial"/>
          <w:sz w:val="22"/>
          <w:szCs w:val="22"/>
        </w:rPr>
        <w:t>Liczba kół – 4.</w:t>
      </w:r>
    </w:p>
    <w:p w14:paraId="7EFA32FF" w14:textId="4E53A2CD" w:rsidR="00CF78DC" w:rsidRPr="005A512F" w:rsidRDefault="00CF78DC" w:rsidP="00CF78DC">
      <w:pPr>
        <w:widowControl w:val="0"/>
        <w:numPr>
          <w:ilvl w:val="1"/>
          <w:numId w:val="2"/>
        </w:numPr>
        <w:tabs>
          <w:tab w:val="clear" w:pos="624"/>
          <w:tab w:val="num" w:pos="625"/>
          <w:tab w:val="left" w:pos="993"/>
          <w:tab w:val="left" w:pos="1276"/>
        </w:tabs>
        <w:autoSpaceDE w:val="0"/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5A512F">
        <w:rPr>
          <w:rFonts w:ascii="Arial" w:hAnsi="Arial" w:cs="Arial"/>
          <w:sz w:val="22"/>
          <w:szCs w:val="22"/>
        </w:rPr>
        <w:t>Ogumienie pełne super</w:t>
      </w:r>
      <w:r w:rsidR="00513581">
        <w:rPr>
          <w:rFonts w:ascii="Arial" w:hAnsi="Arial" w:cs="Arial"/>
          <w:sz w:val="22"/>
          <w:szCs w:val="22"/>
        </w:rPr>
        <w:t xml:space="preserve"> </w:t>
      </w:r>
      <w:r w:rsidRPr="005A512F">
        <w:rPr>
          <w:rFonts w:ascii="Arial" w:hAnsi="Arial" w:cs="Arial"/>
          <w:sz w:val="22"/>
          <w:szCs w:val="22"/>
        </w:rPr>
        <w:t>elastyczne (przód i tył) przystosowane do jazdy po drogach i nawierzchniach utwardzonych.</w:t>
      </w:r>
    </w:p>
    <w:p w14:paraId="0DAC724F" w14:textId="5A038955" w:rsidR="005D71A6" w:rsidRPr="000665FF" w:rsidRDefault="00125641" w:rsidP="005D71A6">
      <w:pPr>
        <w:widowControl w:val="0"/>
        <w:numPr>
          <w:ilvl w:val="1"/>
          <w:numId w:val="2"/>
        </w:numPr>
        <w:tabs>
          <w:tab w:val="left" w:pos="993"/>
          <w:tab w:val="left" w:pos="1276"/>
        </w:tabs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65FF">
        <w:rPr>
          <w:rFonts w:ascii="Arial" w:hAnsi="Arial" w:cs="Arial"/>
          <w:sz w:val="22"/>
          <w:szCs w:val="22"/>
        </w:rPr>
        <w:t xml:space="preserve">Obsługa </w:t>
      </w:r>
      <w:r w:rsidR="007F5123">
        <w:rPr>
          <w:rFonts w:ascii="Arial" w:hAnsi="Arial" w:cs="Arial"/>
          <w:sz w:val="22"/>
          <w:szCs w:val="22"/>
        </w:rPr>
        <w:t>masztu</w:t>
      </w:r>
      <w:r w:rsidR="00630B62" w:rsidRPr="000665FF">
        <w:rPr>
          <w:rFonts w:ascii="Arial" w:hAnsi="Arial" w:cs="Arial"/>
          <w:sz w:val="22"/>
          <w:szCs w:val="22"/>
        </w:rPr>
        <w:t xml:space="preserve"> </w:t>
      </w:r>
      <w:r w:rsidRPr="000665FF">
        <w:rPr>
          <w:rFonts w:ascii="Arial" w:hAnsi="Arial" w:cs="Arial"/>
          <w:sz w:val="22"/>
          <w:szCs w:val="22"/>
        </w:rPr>
        <w:t xml:space="preserve">za pomocą </w:t>
      </w:r>
      <w:r w:rsidR="005D71A6" w:rsidRPr="000665FF">
        <w:rPr>
          <w:rFonts w:ascii="Arial" w:hAnsi="Arial" w:cs="Arial"/>
          <w:sz w:val="22"/>
          <w:szCs w:val="22"/>
        </w:rPr>
        <w:t>joysticka krzyżowego lub joysticka wielofunkcyjnego lub mini dźwigni.</w:t>
      </w:r>
    </w:p>
    <w:p w14:paraId="31655B64" w14:textId="674462BF" w:rsidR="00D6708C" w:rsidRPr="005A28EC" w:rsidRDefault="00ED4C17" w:rsidP="00CF78DC">
      <w:pPr>
        <w:widowControl w:val="0"/>
        <w:numPr>
          <w:ilvl w:val="1"/>
          <w:numId w:val="2"/>
        </w:numPr>
        <w:tabs>
          <w:tab w:val="clear" w:pos="624"/>
          <w:tab w:val="num" w:pos="625"/>
          <w:tab w:val="left" w:pos="993"/>
          <w:tab w:val="left" w:pos="1276"/>
        </w:tabs>
        <w:autoSpaceDE w:val="0"/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7F5123">
        <w:rPr>
          <w:rFonts w:ascii="Arial" w:hAnsi="Arial" w:cs="Arial"/>
          <w:sz w:val="22"/>
          <w:szCs w:val="22"/>
        </w:rPr>
        <w:t>abezpieczenia przed wpływem negatywnych czynników atmosferycznych umożliwiające pracę na zewnątrz pomieszczeń.</w:t>
      </w:r>
    </w:p>
    <w:p w14:paraId="186FE971" w14:textId="50D93F34" w:rsidR="00CF78DC" w:rsidRPr="005A512F" w:rsidRDefault="00CF78DC" w:rsidP="00CF78DC">
      <w:pPr>
        <w:widowControl w:val="0"/>
        <w:numPr>
          <w:ilvl w:val="1"/>
          <w:numId w:val="2"/>
        </w:numPr>
        <w:tabs>
          <w:tab w:val="clear" w:pos="624"/>
          <w:tab w:val="num" w:pos="625"/>
          <w:tab w:val="left" w:pos="993"/>
          <w:tab w:val="left" w:pos="1276"/>
        </w:tabs>
        <w:autoSpaceDE w:val="0"/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5A512F">
        <w:rPr>
          <w:rFonts w:ascii="Arial" w:hAnsi="Arial" w:cs="Arial"/>
          <w:sz w:val="22"/>
          <w:szCs w:val="22"/>
        </w:rPr>
        <w:t xml:space="preserve">Poziom hałasu poniżej </w:t>
      </w:r>
      <w:r w:rsidR="007F5123">
        <w:rPr>
          <w:rFonts w:ascii="Arial" w:hAnsi="Arial" w:cs="Arial"/>
          <w:sz w:val="22"/>
          <w:szCs w:val="22"/>
        </w:rPr>
        <w:t>68,5</w:t>
      </w:r>
      <w:r w:rsidRPr="005A51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512F">
        <w:rPr>
          <w:rFonts w:ascii="Arial" w:hAnsi="Arial" w:cs="Arial"/>
          <w:sz w:val="22"/>
          <w:szCs w:val="22"/>
        </w:rPr>
        <w:t>dB</w:t>
      </w:r>
      <w:proofErr w:type="spellEnd"/>
      <w:r w:rsidRPr="005A512F">
        <w:rPr>
          <w:rFonts w:ascii="Arial" w:hAnsi="Arial" w:cs="Arial"/>
          <w:sz w:val="22"/>
          <w:szCs w:val="22"/>
        </w:rPr>
        <w:t>.</w:t>
      </w:r>
    </w:p>
    <w:p w14:paraId="185B4CED" w14:textId="4CAB8F60" w:rsidR="00CF78DC" w:rsidRPr="005A512F" w:rsidRDefault="00654AD4" w:rsidP="00CF78DC">
      <w:pPr>
        <w:widowControl w:val="0"/>
        <w:numPr>
          <w:ilvl w:val="1"/>
          <w:numId w:val="2"/>
        </w:numPr>
        <w:tabs>
          <w:tab w:val="clear" w:pos="624"/>
          <w:tab w:val="num" w:pos="625"/>
          <w:tab w:val="left" w:pos="993"/>
          <w:tab w:val="left" w:pos="1276"/>
        </w:tabs>
        <w:autoSpaceDE w:val="0"/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Oświetlenie </w:t>
      </w:r>
      <w:r w:rsidR="00CF78DC" w:rsidRPr="005A512F">
        <w:rPr>
          <w:rFonts w:ascii="Arial" w:hAnsi="Arial" w:cs="Arial"/>
          <w:sz w:val="22"/>
          <w:szCs w:val="22"/>
        </w:rPr>
        <w:t xml:space="preserve"> zawierające w szczególno</w:t>
      </w:r>
      <w:r>
        <w:rPr>
          <w:rFonts w:ascii="Arial" w:hAnsi="Arial" w:cs="Arial"/>
          <w:sz w:val="22"/>
          <w:szCs w:val="22"/>
        </w:rPr>
        <w:t xml:space="preserve">ści lampę stopu, </w:t>
      </w:r>
      <w:r w:rsidR="00CF78DC" w:rsidRPr="005A512F">
        <w:rPr>
          <w:rFonts w:ascii="Arial" w:hAnsi="Arial" w:cs="Arial"/>
          <w:sz w:val="22"/>
          <w:szCs w:val="22"/>
        </w:rPr>
        <w:t xml:space="preserve"> tradycyjne światła z przodu i z tyłu kabiny</w:t>
      </w:r>
      <w:r w:rsidR="0059104B">
        <w:rPr>
          <w:rFonts w:ascii="Arial" w:hAnsi="Arial" w:cs="Arial"/>
          <w:sz w:val="22"/>
          <w:szCs w:val="22"/>
        </w:rPr>
        <w:t>, l</w:t>
      </w:r>
      <w:r w:rsidR="00CB4752" w:rsidRPr="005A512F">
        <w:rPr>
          <w:rFonts w:ascii="Arial" w:hAnsi="Arial" w:cs="Arial"/>
          <w:sz w:val="22"/>
          <w:szCs w:val="22"/>
        </w:rPr>
        <w:t>ampę ostrzegawczą (kogut)</w:t>
      </w:r>
      <w:r w:rsidR="00CF78DC" w:rsidRPr="005A512F">
        <w:rPr>
          <w:rFonts w:ascii="Arial" w:hAnsi="Arial" w:cs="Arial"/>
          <w:sz w:val="22"/>
          <w:szCs w:val="22"/>
        </w:rPr>
        <w:t xml:space="preserve"> oraz dodatkowo </w:t>
      </w:r>
      <w:r w:rsidR="00CB4752" w:rsidRPr="005A512F">
        <w:rPr>
          <w:rFonts w:ascii="Arial" w:hAnsi="Arial" w:cs="Arial"/>
          <w:sz w:val="22"/>
          <w:szCs w:val="22"/>
        </w:rPr>
        <w:t>oświetlenie robocze (</w:t>
      </w:r>
      <w:r w:rsidR="00CF78DC" w:rsidRPr="005A512F">
        <w:rPr>
          <w:rFonts w:ascii="Arial" w:hAnsi="Arial" w:cs="Arial"/>
          <w:sz w:val="22"/>
          <w:szCs w:val="22"/>
        </w:rPr>
        <w:t>dw</w:t>
      </w:r>
      <w:r w:rsidR="00CB4752" w:rsidRPr="005A512F">
        <w:rPr>
          <w:rFonts w:ascii="Arial" w:hAnsi="Arial" w:cs="Arial"/>
          <w:sz w:val="22"/>
          <w:szCs w:val="22"/>
        </w:rPr>
        <w:t>ie</w:t>
      </w:r>
      <w:r w:rsidR="00CF78DC" w:rsidRPr="005A512F">
        <w:rPr>
          <w:rFonts w:ascii="Arial" w:hAnsi="Arial" w:cs="Arial"/>
          <w:sz w:val="22"/>
          <w:szCs w:val="22"/>
        </w:rPr>
        <w:t xml:space="preserve"> przednie i </w:t>
      </w:r>
      <w:r w:rsidR="00E85434" w:rsidRPr="005A512F">
        <w:rPr>
          <w:rFonts w:ascii="Arial" w:hAnsi="Arial" w:cs="Arial"/>
          <w:sz w:val="22"/>
          <w:szCs w:val="22"/>
        </w:rPr>
        <w:t>minimum jedna</w:t>
      </w:r>
      <w:r w:rsidR="00CF78DC" w:rsidRPr="005A512F">
        <w:rPr>
          <w:rFonts w:ascii="Arial" w:hAnsi="Arial" w:cs="Arial"/>
          <w:sz w:val="22"/>
          <w:szCs w:val="22"/>
        </w:rPr>
        <w:t xml:space="preserve"> tyln</w:t>
      </w:r>
      <w:r w:rsidR="00E85434" w:rsidRPr="005A512F">
        <w:rPr>
          <w:rFonts w:ascii="Arial" w:hAnsi="Arial" w:cs="Arial"/>
          <w:sz w:val="22"/>
          <w:szCs w:val="22"/>
        </w:rPr>
        <w:t>a</w:t>
      </w:r>
      <w:r w:rsidR="00CF78DC" w:rsidRPr="005A512F">
        <w:rPr>
          <w:rFonts w:ascii="Arial" w:hAnsi="Arial" w:cs="Arial"/>
          <w:sz w:val="22"/>
          <w:szCs w:val="22"/>
        </w:rPr>
        <w:t xml:space="preserve"> </w:t>
      </w:r>
      <w:r w:rsidR="00CB4752" w:rsidRPr="005A512F">
        <w:rPr>
          <w:rFonts w:ascii="Arial" w:hAnsi="Arial" w:cs="Arial"/>
          <w:sz w:val="22"/>
          <w:szCs w:val="22"/>
        </w:rPr>
        <w:t xml:space="preserve"> lamp</w:t>
      </w:r>
      <w:r w:rsidR="00C82002">
        <w:rPr>
          <w:rFonts w:ascii="Arial" w:hAnsi="Arial" w:cs="Arial"/>
          <w:sz w:val="22"/>
          <w:szCs w:val="22"/>
        </w:rPr>
        <w:t>a</w:t>
      </w:r>
      <w:r w:rsidR="00CB4752" w:rsidRPr="005A512F">
        <w:rPr>
          <w:rFonts w:ascii="Arial" w:hAnsi="Arial" w:cs="Arial"/>
          <w:sz w:val="22"/>
          <w:szCs w:val="22"/>
        </w:rPr>
        <w:t xml:space="preserve"> typu szperacz LED)</w:t>
      </w:r>
      <w:r w:rsidR="00731067" w:rsidRPr="005A512F">
        <w:rPr>
          <w:rFonts w:ascii="Arial" w:hAnsi="Arial" w:cs="Arial"/>
          <w:sz w:val="22"/>
          <w:szCs w:val="22"/>
        </w:rPr>
        <w:t>.</w:t>
      </w:r>
    </w:p>
    <w:p w14:paraId="01A2CE68" w14:textId="77777777" w:rsidR="00CF78DC" w:rsidRPr="005A512F" w:rsidRDefault="00913AD1" w:rsidP="00CF78DC">
      <w:pPr>
        <w:widowControl w:val="0"/>
        <w:numPr>
          <w:ilvl w:val="1"/>
          <w:numId w:val="2"/>
        </w:numPr>
        <w:tabs>
          <w:tab w:val="clear" w:pos="624"/>
          <w:tab w:val="num" w:pos="625"/>
          <w:tab w:val="left" w:pos="993"/>
          <w:tab w:val="left" w:pos="1276"/>
        </w:tabs>
        <w:autoSpaceDE w:val="0"/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5A512F">
        <w:rPr>
          <w:rFonts w:ascii="Arial" w:hAnsi="Arial" w:cs="Arial"/>
          <w:sz w:val="22"/>
          <w:szCs w:val="22"/>
        </w:rPr>
        <w:lastRenderedPageBreak/>
        <w:t xml:space="preserve">Sygnał dźwiękowy </w:t>
      </w:r>
      <w:r w:rsidR="00B112A8">
        <w:rPr>
          <w:rFonts w:ascii="Arial" w:hAnsi="Arial" w:cs="Arial"/>
          <w:sz w:val="22"/>
          <w:szCs w:val="22"/>
        </w:rPr>
        <w:t xml:space="preserve">i światło cofania LED </w:t>
      </w:r>
      <w:r w:rsidR="00CF78DC" w:rsidRPr="005A512F">
        <w:rPr>
          <w:rFonts w:ascii="Arial" w:hAnsi="Arial" w:cs="Arial"/>
          <w:sz w:val="22"/>
          <w:szCs w:val="22"/>
        </w:rPr>
        <w:t>przy jeździe tyłem.</w:t>
      </w:r>
    </w:p>
    <w:p w14:paraId="5DD528FF" w14:textId="77777777" w:rsidR="00CF78DC" w:rsidRPr="005A512F" w:rsidRDefault="00CF78DC" w:rsidP="00CF78DC">
      <w:pPr>
        <w:widowControl w:val="0"/>
        <w:numPr>
          <w:ilvl w:val="1"/>
          <w:numId w:val="2"/>
        </w:numPr>
        <w:tabs>
          <w:tab w:val="clear" w:pos="624"/>
          <w:tab w:val="num" w:pos="625"/>
          <w:tab w:val="left" w:pos="993"/>
          <w:tab w:val="left" w:pos="1276"/>
        </w:tabs>
        <w:autoSpaceDE w:val="0"/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5A512F">
        <w:rPr>
          <w:rFonts w:ascii="Arial" w:hAnsi="Arial" w:cs="Arial"/>
          <w:sz w:val="22"/>
          <w:szCs w:val="22"/>
        </w:rPr>
        <w:t xml:space="preserve">Kabina </w:t>
      </w:r>
      <w:r w:rsidR="00313F9F" w:rsidRPr="005A512F">
        <w:rPr>
          <w:rFonts w:ascii="Arial" w:hAnsi="Arial" w:cs="Arial"/>
          <w:sz w:val="22"/>
          <w:szCs w:val="22"/>
        </w:rPr>
        <w:t xml:space="preserve">pełna, </w:t>
      </w:r>
      <w:r w:rsidRPr="005A512F">
        <w:rPr>
          <w:rFonts w:ascii="Arial" w:hAnsi="Arial" w:cs="Arial"/>
          <w:sz w:val="22"/>
          <w:szCs w:val="22"/>
        </w:rPr>
        <w:t>zamknięta</w:t>
      </w:r>
      <w:r w:rsidR="001C6887">
        <w:rPr>
          <w:rFonts w:ascii="Arial" w:hAnsi="Arial" w:cs="Arial"/>
          <w:sz w:val="22"/>
          <w:szCs w:val="22"/>
        </w:rPr>
        <w:t>,</w:t>
      </w:r>
      <w:r w:rsidRPr="005A512F">
        <w:rPr>
          <w:rFonts w:ascii="Arial" w:hAnsi="Arial" w:cs="Arial"/>
          <w:sz w:val="22"/>
          <w:szCs w:val="22"/>
        </w:rPr>
        <w:t xml:space="preserve"> ogrzewana.</w:t>
      </w:r>
    </w:p>
    <w:p w14:paraId="5592A7D6" w14:textId="77777777" w:rsidR="00CF78DC" w:rsidRPr="005A512F" w:rsidRDefault="00CF78DC" w:rsidP="00CF78DC">
      <w:pPr>
        <w:widowControl w:val="0"/>
        <w:numPr>
          <w:ilvl w:val="1"/>
          <w:numId w:val="2"/>
        </w:numPr>
        <w:tabs>
          <w:tab w:val="clear" w:pos="624"/>
          <w:tab w:val="num" w:pos="625"/>
          <w:tab w:val="left" w:pos="993"/>
          <w:tab w:val="left" w:pos="1276"/>
        </w:tabs>
        <w:autoSpaceDE w:val="0"/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5A512F">
        <w:rPr>
          <w:rFonts w:ascii="Arial" w:hAnsi="Arial" w:cs="Arial"/>
          <w:sz w:val="22"/>
          <w:szCs w:val="22"/>
        </w:rPr>
        <w:t>Sposób obsługi wózka – na siedząco z niezależnie amortyzowanego siedziska operatora.</w:t>
      </w:r>
    </w:p>
    <w:p w14:paraId="763DA2F1" w14:textId="3DC9C40C" w:rsidR="00CF78DC" w:rsidRPr="005A512F" w:rsidRDefault="00CF78DC" w:rsidP="00CF78DC">
      <w:pPr>
        <w:widowControl w:val="0"/>
        <w:numPr>
          <w:ilvl w:val="1"/>
          <w:numId w:val="2"/>
        </w:numPr>
        <w:tabs>
          <w:tab w:val="clear" w:pos="624"/>
          <w:tab w:val="num" w:pos="625"/>
          <w:tab w:val="left" w:pos="993"/>
          <w:tab w:val="left" w:pos="1276"/>
        </w:tabs>
        <w:autoSpaceDE w:val="0"/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5A512F">
        <w:rPr>
          <w:rFonts w:ascii="Arial" w:hAnsi="Arial" w:cs="Arial"/>
          <w:sz w:val="22"/>
          <w:szCs w:val="22"/>
        </w:rPr>
        <w:t>Wycieraczka p</w:t>
      </w:r>
      <w:r w:rsidR="00654AD4">
        <w:rPr>
          <w:rFonts w:ascii="Arial" w:hAnsi="Arial" w:cs="Arial"/>
          <w:sz w:val="22"/>
          <w:szCs w:val="22"/>
        </w:rPr>
        <w:t>rzedniej  szyby</w:t>
      </w:r>
      <w:r w:rsidRPr="005A512F">
        <w:rPr>
          <w:rFonts w:ascii="Arial" w:hAnsi="Arial" w:cs="Arial"/>
          <w:sz w:val="22"/>
          <w:szCs w:val="22"/>
        </w:rPr>
        <w:t xml:space="preserve"> ze spryskiwaczem.</w:t>
      </w:r>
    </w:p>
    <w:p w14:paraId="35A0EE77" w14:textId="77777777" w:rsidR="00CF78DC" w:rsidRPr="005A512F" w:rsidRDefault="00CF78DC" w:rsidP="00CF78DC">
      <w:pPr>
        <w:widowControl w:val="0"/>
        <w:numPr>
          <w:ilvl w:val="1"/>
          <w:numId w:val="2"/>
        </w:numPr>
        <w:tabs>
          <w:tab w:val="clear" w:pos="624"/>
          <w:tab w:val="num" w:pos="625"/>
          <w:tab w:val="left" w:pos="993"/>
          <w:tab w:val="left" w:pos="1276"/>
        </w:tabs>
        <w:autoSpaceDE w:val="0"/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5A512F">
        <w:rPr>
          <w:rFonts w:ascii="Arial" w:hAnsi="Arial" w:cs="Arial"/>
          <w:sz w:val="22"/>
          <w:szCs w:val="22"/>
        </w:rPr>
        <w:t>Pasy bezpieczeństwa.</w:t>
      </w:r>
    </w:p>
    <w:p w14:paraId="79E908E5" w14:textId="77777777" w:rsidR="00CF78DC" w:rsidRPr="005A512F" w:rsidRDefault="00CF78DC" w:rsidP="00CF78DC">
      <w:pPr>
        <w:widowControl w:val="0"/>
        <w:numPr>
          <w:ilvl w:val="1"/>
          <w:numId w:val="2"/>
        </w:numPr>
        <w:tabs>
          <w:tab w:val="clear" w:pos="624"/>
          <w:tab w:val="num" w:pos="625"/>
          <w:tab w:val="left" w:pos="993"/>
          <w:tab w:val="left" w:pos="1276"/>
        </w:tabs>
        <w:autoSpaceDE w:val="0"/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5A512F">
        <w:rPr>
          <w:rFonts w:ascii="Arial" w:hAnsi="Arial" w:cs="Arial"/>
          <w:sz w:val="22"/>
          <w:szCs w:val="22"/>
        </w:rPr>
        <w:t>Dwa zewnętrzne lusterka wsteczne</w:t>
      </w:r>
      <w:r w:rsidR="00B07EF3" w:rsidRPr="005A512F">
        <w:rPr>
          <w:rFonts w:ascii="Arial" w:hAnsi="Arial" w:cs="Arial"/>
          <w:sz w:val="22"/>
          <w:szCs w:val="22"/>
        </w:rPr>
        <w:t>, lusterko wsteczne wewnętrzne</w:t>
      </w:r>
      <w:r w:rsidRPr="005A512F">
        <w:rPr>
          <w:rFonts w:ascii="Arial" w:hAnsi="Arial" w:cs="Arial"/>
          <w:sz w:val="22"/>
          <w:szCs w:val="22"/>
        </w:rPr>
        <w:t>.</w:t>
      </w:r>
    </w:p>
    <w:p w14:paraId="7C0725D6" w14:textId="77777777" w:rsidR="00CF78DC" w:rsidRPr="005A512F" w:rsidRDefault="00CF78DC" w:rsidP="00CF78DC">
      <w:pPr>
        <w:widowControl w:val="0"/>
        <w:numPr>
          <w:ilvl w:val="1"/>
          <w:numId w:val="2"/>
        </w:numPr>
        <w:tabs>
          <w:tab w:val="clear" w:pos="624"/>
          <w:tab w:val="num" w:pos="625"/>
          <w:tab w:val="left" w:pos="993"/>
          <w:tab w:val="left" w:pos="1276"/>
        </w:tabs>
        <w:autoSpaceDE w:val="0"/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5A512F">
        <w:rPr>
          <w:rFonts w:ascii="Arial" w:hAnsi="Arial" w:cs="Arial"/>
          <w:sz w:val="22"/>
          <w:szCs w:val="22"/>
        </w:rPr>
        <w:t>Kratownica ochronna przemieszczanego ładunku.</w:t>
      </w:r>
    </w:p>
    <w:p w14:paraId="39436B45" w14:textId="77777777" w:rsidR="00CF78DC" w:rsidRPr="005A512F" w:rsidRDefault="00CF78DC" w:rsidP="00CF78DC">
      <w:pPr>
        <w:widowControl w:val="0"/>
        <w:numPr>
          <w:ilvl w:val="1"/>
          <w:numId w:val="2"/>
        </w:numPr>
        <w:tabs>
          <w:tab w:val="clear" w:pos="624"/>
          <w:tab w:val="num" w:pos="625"/>
          <w:tab w:val="left" w:pos="993"/>
          <w:tab w:val="left" w:pos="1276"/>
        </w:tabs>
        <w:autoSpaceDE w:val="0"/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5A512F">
        <w:rPr>
          <w:rFonts w:ascii="Arial" w:hAnsi="Arial" w:cs="Arial"/>
          <w:sz w:val="22"/>
          <w:szCs w:val="22"/>
        </w:rPr>
        <w:t>Hak holowniczy.</w:t>
      </w:r>
    </w:p>
    <w:p w14:paraId="6A76F887" w14:textId="77777777" w:rsidR="00CF78DC" w:rsidRDefault="00CF78DC" w:rsidP="00CF78DC">
      <w:pPr>
        <w:widowControl w:val="0"/>
        <w:numPr>
          <w:ilvl w:val="1"/>
          <w:numId w:val="2"/>
        </w:numPr>
        <w:tabs>
          <w:tab w:val="clear" w:pos="624"/>
          <w:tab w:val="num" w:pos="625"/>
          <w:tab w:val="left" w:pos="993"/>
          <w:tab w:val="left" w:pos="1276"/>
        </w:tabs>
        <w:autoSpaceDE w:val="0"/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5A512F">
        <w:rPr>
          <w:rFonts w:ascii="Arial" w:hAnsi="Arial" w:cs="Arial"/>
          <w:sz w:val="22"/>
          <w:szCs w:val="22"/>
        </w:rPr>
        <w:t>Licznik godzin pracy.</w:t>
      </w:r>
    </w:p>
    <w:p w14:paraId="54554424" w14:textId="77777777" w:rsidR="00CF78DC" w:rsidRPr="005A512F" w:rsidRDefault="00CF78DC" w:rsidP="00CF78DC">
      <w:pPr>
        <w:widowControl w:val="0"/>
        <w:numPr>
          <w:ilvl w:val="1"/>
          <w:numId w:val="2"/>
        </w:numPr>
        <w:tabs>
          <w:tab w:val="clear" w:pos="624"/>
          <w:tab w:val="num" w:pos="625"/>
          <w:tab w:val="left" w:pos="993"/>
          <w:tab w:val="left" w:pos="1276"/>
        </w:tabs>
        <w:autoSpaceDE w:val="0"/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5A512F">
        <w:rPr>
          <w:rFonts w:ascii="Arial" w:hAnsi="Arial" w:cs="Arial"/>
          <w:sz w:val="22"/>
          <w:szCs w:val="22"/>
        </w:rPr>
        <w:t>Opisy – pisane w języku polskim lub graficzne według standardowych oznaczeń UE.</w:t>
      </w:r>
    </w:p>
    <w:p w14:paraId="66240BF1" w14:textId="77777777" w:rsidR="00CF78DC" w:rsidRPr="005A512F" w:rsidRDefault="00CF78DC" w:rsidP="00CF78DC">
      <w:pPr>
        <w:widowControl w:val="0"/>
        <w:numPr>
          <w:ilvl w:val="1"/>
          <w:numId w:val="2"/>
        </w:numPr>
        <w:tabs>
          <w:tab w:val="clear" w:pos="624"/>
          <w:tab w:val="num" w:pos="625"/>
          <w:tab w:val="left" w:pos="993"/>
          <w:tab w:val="left" w:pos="1276"/>
        </w:tabs>
        <w:autoSpaceDE w:val="0"/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5A512F">
        <w:rPr>
          <w:rFonts w:ascii="Arial" w:hAnsi="Arial" w:cs="Arial"/>
          <w:sz w:val="22"/>
          <w:szCs w:val="22"/>
        </w:rPr>
        <w:t>Wszystkie wewnętrzne i zewnętrzne powierzchnie metalowe i powierzchnie zamknięte mają być przygotowane i wykończone zgodnie z technologią zabezpieczeń antykorozyjnych producenta.</w:t>
      </w:r>
    </w:p>
    <w:p w14:paraId="0FEB07DA" w14:textId="77777777" w:rsidR="00CF78DC" w:rsidRPr="005A512F" w:rsidRDefault="00CF78DC" w:rsidP="00CF78DC">
      <w:pPr>
        <w:widowControl w:val="0"/>
        <w:tabs>
          <w:tab w:val="left" w:pos="993"/>
          <w:tab w:val="left" w:pos="1276"/>
        </w:tabs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698EDDE" w14:textId="50A672C5" w:rsidR="00CF78DC" w:rsidRPr="005A512F" w:rsidRDefault="00CF78DC" w:rsidP="00CF78DC">
      <w:pPr>
        <w:spacing w:line="360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5A512F">
        <w:rPr>
          <w:rFonts w:ascii="Arial" w:hAnsi="Arial" w:cs="Arial"/>
          <w:b/>
          <w:sz w:val="22"/>
          <w:szCs w:val="22"/>
        </w:rPr>
        <w:t>b) Wyposażenie</w:t>
      </w:r>
      <w:r w:rsidR="009B6F60">
        <w:rPr>
          <w:rFonts w:ascii="Arial" w:hAnsi="Arial" w:cs="Arial"/>
          <w:b/>
          <w:sz w:val="22"/>
          <w:szCs w:val="22"/>
        </w:rPr>
        <w:t xml:space="preserve"> techniczne</w:t>
      </w:r>
      <w:r w:rsidRPr="005A512F">
        <w:rPr>
          <w:rFonts w:ascii="Arial" w:hAnsi="Arial" w:cs="Arial"/>
          <w:sz w:val="22"/>
          <w:szCs w:val="22"/>
        </w:rPr>
        <w:t>:</w:t>
      </w:r>
    </w:p>
    <w:p w14:paraId="73EA35E9" w14:textId="77777777" w:rsidR="00CF78DC" w:rsidRPr="005A512F" w:rsidRDefault="00CF78DC" w:rsidP="00CF78DC">
      <w:pPr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512F">
        <w:rPr>
          <w:rFonts w:ascii="Arial" w:hAnsi="Arial" w:cs="Arial"/>
          <w:sz w:val="22"/>
          <w:szCs w:val="22"/>
        </w:rPr>
        <w:t>Gaśnica.</w:t>
      </w:r>
    </w:p>
    <w:p w14:paraId="0F2DB765" w14:textId="3EFD1803" w:rsidR="00CF78DC" w:rsidRPr="00B04B67" w:rsidRDefault="00CF78DC" w:rsidP="00B04B67">
      <w:pPr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512F">
        <w:rPr>
          <w:rFonts w:ascii="Arial" w:hAnsi="Arial" w:cs="Arial"/>
          <w:sz w:val="22"/>
          <w:szCs w:val="22"/>
        </w:rPr>
        <w:t>Ins</w:t>
      </w:r>
      <w:r w:rsidR="0017339C" w:rsidRPr="005A512F">
        <w:rPr>
          <w:rFonts w:ascii="Arial" w:hAnsi="Arial" w:cs="Arial"/>
          <w:sz w:val="22"/>
          <w:szCs w:val="22"/>
        </w:rPr>
        <w:t xml:space="preserve">trukcja obsługi </w:t>
      </w:r>
      <w:r w:rsidR="0017339C" w:rsidRPr="005A512F">
        <w:rPr>
          <w:rFonts w:ascii="Arial" w:eastAsia="FreeSans" w:hAnsi="Arial" w:cs="Arial"/>
          <w:sz w:val="22"/>
          <w:szCs w:val="22"/>
        </w:rPr>
        <w:t xml:space="preserve"> i bhp w języku polskim z uwzględnieniem zapobiegania awariom i usuwania skutków awarii</w:t>
      </w:r>
      <w:r w:rsidRPr="005A512F">
        <w:rPr>
          <w:rFonts w:ascii="Arial" w:hAnsi="Arial" w:cs="Arial"/>
          <w:sz w:val="22"/>
          <w:szCs w:val="22"/>
        </w:rPr>
        <w:t>.</w:t>
      </w:r>
    </w:p>
    <w:p w14:paraId="67E144BA" w14:textId="77777777" w:rsidR="00CF78DC" w:rsidRPr="005A512F" w:rsidRDefault="00CF78DC" w:rsidP="00CF78DC">
      <w:pPr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512F">
        <w:rPr>
          <w:rFonts w:ascii="Arial" w:hAnsi="Arial" w:cs="Arial"/>
          <w:sz w:val="22"/>
          <w:szCs w:val="22"/>
        </w:rPr>
        <w:t>Dziennik konserwacji urządzenia.</w:t>
      </w:r>
    </w:p>
    <w:p w14:paraId="481685C3" w14:textId="799961F8" w:rsidR="00CF78DC" w:rsidRPr="00B13608" w:rsidRDefault="00CF78DC" w:rsidP="00CF78DC">
      <w:pPr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3608">
        <w:rPr>
          <w:rFonts w:ascii="Arial" w:hAnsi="Arial" w:cs="Arial"/>
          <w:sz w:val="22"/>
          <w:szCs w:val="22"/>
        </w:rPr>
        <w:t>Certyfikat CE</w:t>
      </w:r>
      <w:r w:rsidR="00513581">
        <w:rPr>
          <w:rFonts w:ascii="Arial" w:hAnsi="Arial" w:cs="Arial"/>
          <w:sz w:val="22"/>
          <w:szCs w:val="22"/>
        </w:rPr>
        <w:t>.</w:t>
      </w:r>
    </w:p>
    <w:p w14:paraId="23165CCA" w14:textId="77777777" w:rsidR="00CF78DC" w:rsidRDefault="00CF78DC" w:rsidP="00CF78DC">
      <w:pPr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512F">
        <w:rPr>
          <w:rFonts w:ascii="Arial" w:hAnsi="Arial" w:cs="Arial"/>
          <w:sz w:val="22"/>
          <w:szCs w:val="22"/>
        </w:rPr>
        <w:t xml:space="preserve">Wszelkie inne pozwolenia, atesty i certyfikaty niezbędne do korzystania </w:t>
      </w:r>
      <w:r w:rsidRPr="005A512F">
        <w:rPr>
          <w:rFonts w:ascii="Arial" w:hAnsi="Arial" w:cs="Arial"/>
          <w:sz w:val="22"/>
          <w:szCs w:val="22"/>
        </w:rPr>
        <w:br/>
        <w:t>z Wózka przez Zamawiającego.</w:t>
      </w:r>
    </w:p>
    <w:p w14:paraId="436A576E" w14:textId="6C690CCF" w:rsidR="000B7DD8" w:rsidRPr="00732D7C" w:rsidRDefault="000B7DD8" w:rsidP="000B7DD8">
      <w:pPr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732D7C">
        <w:rPr>
          <w:rFonts w:ascii="Arial" w:hAnsi="Arial" w:cs="Arial"/>
          <w:color w:val="FF0000"/>
          <w:sz w:val="22"/>
          <w:szCs w:val="22"/>
        </w:rPr>
        <w:t xml:space="preserve">Ładowarka dedykowana do zastosowanej w wózku baterii </w:t>
      </w:r>
      <w:proofErr w:type="spellStart"/>
      <w:r w:rsidRPr="00732D7C">
        <w:rPr>
          <w:rFonts w:ascii="Arial" w:hAnsi="Arial" w:cs="Arial"/>
          <w:color w:val="FF0000"/>
          <w:sz w:val="22"/>
          <w:szCs w:val="22"/>
        </w:rPr>
        <w:t>litowo</w:t>
      </w:r>
      <w:proofErr w:type="spellEnd"/>
      <w:r w:rsidRPr="00732D7C">
        <w:rPr>
          <w:rFonts w:ascii="Arial" w:hAnsi="Arial" w:cs="Arial"/>
          <w:color w:val="FF0000"/>
          <w:sz w:val="22"/>
          <w:szCs w:val="22"/>
        </w:rPr>
        <w:t xml:space="preserve"> – jonowej, zapewniająca pełne naładowanie (od 20% do 100 %) baterii w czasie max 8 h, wyposażona w zabezpieczenie przed przeładowaniem ogniw.</w:t>
      </w:r>
    </w:p>
    <w:p w14:paraId="2BF267C8" w14:textId="77777777" w:rsidR="00CF78DC" w:rsidRPr="005A512F" w:rsidRDefault="00CF78DC" w:rsidP="00CF78DC">
      <w:pPr>
        <w:tabs>
          <w:tab w:val="left" w:pos="426"/>
        </w:tabs>
        <w:spacing w:line="360" w:lineRule="auto"/>
        <w:ind w:left="-2534"/>
        <w:jc w:val="both"/>
        <w:rPr>
          <w:rFonts w:ascii="Arial" w:hAnsi="Arial" w:cs="Arial"/>
          <w:sz w:val="22"/>
          <w:szCs w:val="22"/>
        </w:rPr>
      </w:pPr>
    </w:p>
    <w:p w14:paraId="0D84388E" w14:textId="77777777" w:rsidR="00CF78DC" w:rsidRPr="005A512F" w:rsidRDefault="00CF78DC" w:rsidP="00CF78DC">
      <w:pPr>
        <w:tabs>
          <w:tab w:val="left" w:pos="1965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A512F">
        <w:rPr>
          <w:rFonts w:ascii="Arial" w:hAnsi="Arial" w:cs="Arial"/>
          <w:b/>
          <w:sz w:val="22"/>
          <w:szCs w:val="22"/>
        </w:rPr>
        <w:t>3.    Inne wymagania:</w:t>
      </w:r>
    </w:p>
    <w:p w14:paraId="247A4B59" w14:textId="2252FF0A" w:rsidR="00CF78DC" w:rsidRPr="00B13608" w:rsidRDefault="00CF78DC" w:rsidP="00CF78DC">
      <w:pPr>
        <w:pStyle w:val="Tekstpodstawowy21"/>
        <w:numPr>
          <w:ilvl w:val="0"/>
          <w:numId w:val="1"/>
        </w:numPr>
        <w:tabs>
          <w:tab w:val="left" w:pos="851"/>
        </w:tabs>
        <w:spacing w:line="360" w:lineRule="auto"/>
        <w:ind w:left="851" w:hanging="425"/>
        <w:rPr>
          <w:sz w:val="22"/>
          <w:szCs w:val="22"/>
        </w:rPr>
      </w:pPr>
      <w:r w:rsidRPr="005A512F">
        <w:rPr>
          <w:sz w:val="22"/>
          <w:szCs w:val="22"/>
        </w:rPr>
        <w:t xml:space="preserve">Oferowany Wózek musi spełniać wszystkie warunki  przedstawione </w:t>
      </w:r>
      <w:r w:rsidRPr="005A512F">
        <w:rPr>
          <w:sz w:val="22"/>
          <w:szCs w:val="22"/>
        </w:rPr>
        <w:br/>
      </w:r>
      <w:r w:rsidRPr="00B13608">
        <w:rPr>
          <w:sz w:val="22"/>
          <w:szCs w:val="22"/>
        </w:rPr>
        <w:t>w punkcie 2</w:t>
      </w:r>
      <w:r w:rsidR="00B81AA2" w:rsidRPr="00B13608">
        <w:rPr>
          <w:sz w:val="22"/>
          <w:szCs w:val="22"/>
        </w:rPr>
        <w:t xml:space="preserve"> OPZ</w:t>
      </w:r>
      <w:r w:rsidR="00B476D8" w:rsidRPr="00B13608">
        <w:rPr>
          <w:sz w:val="22"/>
          <w:szCs w:val="22"/>
        </w:rPr>
        <w:t>.</w:t>
      </w:r>
    </w:p>
    <w:p w14:paraId="043A81F6" w14:textId="20909F7B" w:rsidR="005E129E" w:rsidRPr="005A512F" w:rsidRDefault="006636D0" w:rsidP="00CF78DC">
      <w:pPr>
        <w:pStyle w:val="Tekstpodstawowy21"/>
        <w:numPr>
          <w:ilvl w:val="0"/>
          <w:numId w:val="1"/>
        </w:numPr>
        <w:tabs>
          <w:tab w:val="left" w:pos="851"/>
        </w:tabs>
        <w:spacing w:line="360" w:lineRule="auto"/>
        <w:ind w:left="851" w:hanging="425"/>
        <w:rPr>
          <w:sz w:val="22"/>
          <w:szCs w:val="22"/>
        </w:rPr>
      </w:pPr>
      <w:r>
        <w:rPr>
          <w:sz w:val="22"/>
          <w:szCs w:val="22"/>
        </w:rPr>
        <w:t>Dla wózka winno zostać przeprowadzenie badanie</w:t>
      </w:r>
      <w:r w:rsidR="005E129E">
        <w:rPr>
          <w:sz w:val="22"/>
          <w:szCs w:val="22"/>
        </w:rPr>
        <w:t xml:space="preserve"> UDT </w:t>
      </w:r>
      <w:r>
        <w:rPr>
          <w:sz w:val="22"/>
          <w:szCs w:val="22"/>
        </w:rPr>
        <w:t>i wydana decyzja dopuszczająca wózek do eksploatacji - przekazanie decyzji Zamawiającemu</w:t>
      </w:r>
      <w:r w:rsidR="005E129E">
        <w:rPr>
          <w:sz w:val="22"/>
          <w:szCs w:val="22"/>
        </w:rPr>
        <w:t xml:space="preserve"> najpóźniej w dniu dostawy </w:t>
      </w:r>
      <w:r w:rsidR="00B175DC">
        <w:rPr>
          <w:sz w:val="22"/>
          <w:szCs w:val="22"/>
        </w:rPr>
        <w:t>W</w:t>
      </w:r>
      <w:r w:rsidR="005E129E">
        <w:rPr>
          <w:sz w:val="22"/>
          <w:szCs w:val="22"/>
        </w:rPr>
        <w:t>ó</w:t>
      </w:r>
      <w:r>
        <w:rPr>
          <w:sz w:val="22"/>
          <w:szCs w:val="22"/>
        </w:rPr>
        <w:t>zka</w:t>
      </w:r>
      <w:r w:rsidR="005E129E">
        <w:rPr>
          <w:sz w:val="22"/>
          <w:szCs w:val="22"/>
        </w:rPr>
        <w:t>.</w:t>
      </w:r>
    </w:p>
    <w:p w14:paraId="02A94BCF" w14:textId="2F1C62AE" w:rsidR="0017339C" w:rsidRPr="00B13608" w:rsidRDefault="0017339C" w:rsidP="00CF78DC">
      <w:pPr>
        <w:pStyle w:val="Tekstpodstawowy21"/>
        <w:numPr>
          <w:ilvl w:val="0"/>
          <w:numId w:val="1"/>
        </w:numPr>
        <w:tabs>
          <w:tab w:val="left" w:pos="851"/>
        </w:tabs>
        <w:spacing w:line="360" w:lineRule="auto"/>
        <w:ind w:left="851" w:hanging="425"/>
        <w:rPr>
          <w:sz w:val="22"/>
          <w:szCs w:val="22"/>
        </w:rPr>
      </w:pPr>
      <w:r w:rsidRPr="008B2D94">
        <w:rPr>
          <w:sz w:val="22"/>
          <w:szCs w:val="22"/>
        </w:rPr>
        <w:lastRenderedPageBreak/>
        <w:t>Minimalny okres gwarancji</w:t>
      </w:r>
      <w:r w:rsidR="00513581">
        <w:rPr>
          <w:sz w:val="22"/>
          <w:szCs w:val="22"/>
        </w:rPr>
        <w:t xml:space="preserve"> jakości</w:t>
      </w:r>
      <w:r w:rsidRPr="008B2D94">
        <w:rPr>
          <w:sz w:val="22"/>
          <w:szCs w:val="22"/>
        </w:rPr>
        <w:t xml:space="preserve"> </w:t>
      </w:r>
      <w:r w:rsidR="00156BAB">
        <w:rPr>
          <w:sz w:val="22"/>
          <w:szCs w:val="22"/>
        </w:rPr>
        <w:t>dla</w:t>
      </w:r>
      <w:r w:rsidR="00B13608">
        <w:rPr>
          <w:sz w:val="22"/>
          <w:szCs w:val="22"/>
        </w:rPr>
        <w:t xml:space="preserve"> </w:t>
      </w:r>
      <w:r w:rsidR="00513581">
        <w:rPr>
          <w:sz w:val="22"/>
          <w:szCs w:val="22"/>
        </w:rPr>
        <w:t>W</w:t>
      </w:r>
      <w:r w:rsidR="00B13608">
        <w:rPr>
          <w:sz w:val="22"/>
          <w:szCs w:val="22"/>
        </w:rPr>
        <w:t>ózka</w:t>
      </w:r>
      <w:r w:rsidR="005D7496" w:rsidRPr="008B2D94">
        <w:rPr>
          <w:sz w:val="22"/>
          <w:szCs w:val="22"/>
        </w:rPr>
        <w:t xml:space="preserve"> </w:t>
      </w:r>
      <w:r w:rsidRPr="008B2D94">
        <w:rPr>
          <w:sz w:val="22"/>
          <w:szCs w:val="22"/>
        </w:rPr>
        <w:t>to 24 miesiące</w:t>
      </w:r>
      <w:r w:rsidRPr="005A512F">
        <w:rPr>
          <w:sz w:val="22"/>
          <w:szCs w:val="22"/>
        </w:rPr>
        <w:t xml:space="preserve"> od daty odbioru lub</w:t>
      </w:r>
      <w:r w:rsidR="00FE2415">
        <w:rPr>
          <w:sz w:val="22"/>
          <w:szCs w:val="22"/>
        </w:rPr>
        <w:t xml:space="preserve"> </w:t>
      </w:r>
      <w:r w:rsidR="00FE2415" w:rsidRPr="00B13608">
        <w:rPr>
          <w:sz w:val="22"/>
          <w:szCs w:val="22"/>
        </w:rPr>
        <w:t>do przepracowania min</w:t>
      </w:r>
      <w:r w:rsidR="00B306A2">
        <w:rPr>
          <w:sz w:val="22"/>
          <w:szCs w:val="22"/>
        </w:rPr>
        <w:t>imum</w:t>
      </w:r>
      <w:r w:rsidR="00FE2415" w:rsidRPr="00B13608">
        <w:rPr>
          <w:sz w:val="22"/>
          <w:szCs w:val="22"/>
        </w:rPr>
        <w:t xml:space="preserve"> 2</w:t>
      </w:r>
      <w:r w:rsidR="00080A1C" w:rsidRPr="00B13608">
        <w:rPr>
          <w:sz w:val="22"/>
          <w:szCs w:val="22"/>
        </w:rPr>
        <w:t xml:space="preserve">000 </w:t>
      </w:r>
      <w:r w:rsidR="00513581">
        <w:rPr>
          <w:sz w:val="22"/>
          <w:szCs w:val="22"/>
        </w:rPr>
        <w:t>moto</w:t>
      </w:r>
      <w:r w:rsidR="00080A1C" w:rsidRPr="00B13608">
        <w:rPr>
          <w:sz w:val="22"/>
          <w:szCs w:val="22"/>
        </w:rPr>
        <w:t>godzin pracy</w:t>
      </w:r>
      <w:r w:rsidRPr="00B13608">
        <w:rPr>
          <w:sz w:val="22"/>
          <w:szCs w:val="22"/>
        </w:rPr>
        <w:t xml:space="preserve"> w zależności</w:t>
      </w:r>
      <w:r w:rsidR="00C82002" w:rsidRPr="00B13608">
        <w:rPr>
          <w:sz w:val="22"/>
          <w:szCs w:val="22"/>
        </w:rPr>
        <w:t>,</w:t>
      </w:r>
      <w:r w:rsidRPr="00B13608">
        <w:rPr>
          <w:sz w:val="22"/>
          <w:szCs w:val="22"/>
        </w:rPr>
        <w:t xml:space="preserve"> co nastąpi pierwsze</w:t>
      </w:r>
      <w:r w:rsidR="00654AD4" w:rsidRPr="00B13608">
        <w:rPr>
          <w:sz w:val="22"/>
          <w:szCs w:val="22"/>
        </w:rPr>
        <w:t>.</w:t>
      </w:r>
      <w:r w:rsidR="00913AD1" w:rsidRPr="00B13608">
        <w:rPr>
          <w:sz w:val="22"/>
          <w:szCs w:val="22"/>
        </w:rPr>
        <w:t xml:space="preserve"> </w:t>
      </w:r>
    </w:p>
    <w:p w14:paraId="33CDF9B3" w14:textId="59E18FCC" w:rsidR="00DE6CCC" w:rsidRPr="00B13608" w:rsidRDefault="00DE6CCC" w:rsidP="00DE6CCC">
      <w:pPr>
        <w:pStyle w:val="Tekstpodstawowy21"/>
        <w:numPr>
          <w:ilvl w:val="0"/>
          <w:numId w:val="1"/>
        </w:numPr>
        <w:tabs>
          <w:tab w:val="left" w:pos="851"/>
        </w:tabs>
        <w:spacing w:line="360" w:lineRule="auto"/>
        <w:ind w:left="851" w:hanging="425"/>
        <w:rPr>
          <w:sz w:val="22"/>
          <w:szCs w:val="22"/>
        </w:rPr>
      </w:pPr>
      <w:r w:rsidRPr="00B13608">
        <w:rPr>
          <w:rFonts w:eastAsia="FreeSans"/>
          <w:sz w:val="22"/>
          <w:szCs w:val="22"/>
        </w:rPr>
        <w:t>Zapewnienie</w:t>
      </w:r>
      <w:r w:rsidR="0095692F" w:rsidRPr="00B13608">
        <w:rPr>
          <w:rFonts w:eastAsia="FreeSans"/>
          <w:sz w:val="22"/>
          <w:szCs w:val="22"/>
        </w:rPr>
        <w:t xml:space="preserve"> serwisu gwarancyjn</w:t>
      </w:r>
      <w:r w:rsidRPr="00B13608">
        <w:rPr>
          <w:rFonts w:eastAsia="FreeSans"/>
          <w:sz w:val="22"/>
          <w:szCs w:val="22"/>
        </w:rPr>
        <w:t>ego</w:t>
      </w:r>
      <w:r w:rsidR="00913AD1" w:rsidRPr="00B13608">
        <w:rPr>
          <w:rFonts w:eastAsia="FreeSans"/>
          <w:sz w:val="22"/>
          <w:szCs w:val="22"/>
        </w:rPr>
        <w:t xml:space="preserve"> i napraw</w:t>
      </w:r>
      <w:r w:rsidRPr="00B13608">
        <w:rPr>
          <w:rFonts w:eastAsia="FreeSans"/>
          <w:sz w:val="22"/>
          <w:szCs w:val="22"/>
        </w:rPr>
        <w:t xml:space="preserve"> przez cały okres obowiązywania gwarancji</w:t>
      </w:r>
      <w:r w:rsidR="00080A1C" w:rsidRPr="00B13608">
        <w:rPr>
          <w:rFonts w:eastAsia="FreeSans"/>
          <w:sz w:val="22"/>
          <w:szCs w:val="22"/>
        </w:rPr>
        <w:t xml:space="preserve"> określony w ofercie</w:t>
      </w:r>
      <w:r w:rsidR="0095692F" w:rsidRPr="00B13608">
        <w:rPr>
          <w:rFonts w:eastAsia="FreeSans"/>
          <w:sz w:val="22"/>
          <w:szCs w:val="22"/>
        </w:rPr>
        <w:t>.</w:t>
      </w:r>
      <w:r w:rsidR="00B175DC" w:rsidRPr="00B13608">
        <w:rPr>
          <w:rFonts w:eastAsia="FreeSans"/>
          <w:sz w:val="22"/>
          <w:szCs w:val="22"/>
        </w:rPr>
        <w:t xml:space="preserve"> </w:t>
      </w:r>
    </w:p>
    <w:p w14:paraId="7FF11607" w14:textId="3D5675F4" w:rsidR="00DE6CCC" w:rsidRPr="005A512F" w:rsidRDefault="0095692F" w:rsidP="00DE6CCC">
      <w:pPr>
        <w:pStyle w:val="Tekstpodstawowy21"/>
        <w:numPr>
          <w:ilvl w:val="0"/>
          <w:numId w:val="1"/>
        </w:numPr>
        <w:tabs>
          <w:tab w:val="left" w:pos="851"/>
        </w:tabs>
        <w:spacing w:line="360" w:lineRule="auto"/>
        <w:ind w:left="851" w:hanging="425"/>
        <w:rPr>
          <w:sz w:val="22"/>
          <w:szCs w:val="22"/>
        </w:rPr>
      </w:pPr>
      <w:r w:rsidRPr="00B13608">
        <w:rPr>
          <w:rFonts w:eastAsia="FreeSans"/>
          <w:sz w:val="22"/>
          <w:szCs w:val="22"/>
        </w:rPr>
        <w:t>W okresie obowiązywania gwarancji jakości</w:t>
      </w:r>
      <w:r w:rsidR="00DE6CCC" w:rsidRPr="00B13608">
        <w:rPr>
          <w:rFonts w:eastAsia="FreeSans"/>
          <w:sz w:val="22"/>
          <w:szCs w:val="22"/>
        </w:rPr>
        <w:t xml:space="preserve"> zapewnienie</w:t>
      </w:r>
      <w:r w:rsidR="00731067" w:rsidRPr="00B13608">
        <w:rPr>
          <w:rFonts w:eastAsia="FreeSans"/>
          <w:sz w:val="22"/>
          <w:szCs w:val="22"/>
        </w:rPr>
        <w:t xml:space="preserve"> bezpłatnych </w:t>
      </w:r>
      <w:r w:rsidRPr="00B13608">
        <w:rPr>
          <w:rFonts w:eastAsia="FreeSans"/>
          <w:sz w:val="22"/>
          <w:szCs w:val="22"/>
        </w:rPr>
        <w:t xml:space="preserve"> przeg</w:t>
      </w:r>
      <w:r w:rsidR="00DE6CCC" w:rsidRPr="00B13608">
        <w:rPr>
          <w:rFonts w:eastAsia="FreeSans"/>
          <w:sz w:val="22"/>
          <w:szCs w:val="22"/>
        </w:rPr>
        <w:t xml:space="preserve">lądów serwisowych </w:t>
      </w:r>
      <w:r w:rsidR="00B175DC" w:rsidRPr="00B13608">
        <w:rPr>
          <w:rFonts w:eastAsia="FreeSans"/>
          <w:sz w:val="22"/>
          <w:szCs w:val="22"/>
        </w:rPr>
        <w:t>W</w:t>
      </w:r>
      <w:r w:rsidR="00DE6CCC" w:rsidRPr="00B13608">
        <w:rPr>
          <w:rFonts w:eastAsia="FreeSans"/>
          <w:sz w:val="22"/>
          <w:szCs w:val="22"/>
        </w:rPr>
        <w:t>ózka</w:t>
      </w:r>
      <w:r w:rsidR="00B476D8" w:rsidRPr="00B13608">
        <w:rPr>
          <w:rFonts w:eastAsia="FreeSans"/>
          <w:sz w:val="22"/>
          <w:szCs w:val="22"/>
        </w:rPr>
        <w:t xml:space="preserve"> </w:t>
      </w:r>
      <w:r w:rsidRPr="00B13608">
        <w:rPr>
          <w:rFonts w:eastAsia="FreeSans"/>
          <w:sz w:val="22"/>
          <w:szCs w:val="22"/>
        </w:rPr>
        <w:t>według terminów określonych w instrukcji obsługi, książce serwisowej lub innym dokumencie zobowiązującym Zamawiającego do dokonywania</w:t>
      </w:r>
      <w:r w:rsidRPr="005A512F">
        <w:rPr>
          <w:rFonts w:eastAsia="FreeSans"/>
          <w:sz w:val="22"/>
          <w:szCs w:val="22"/>
        </w:rPr>
        <w:t xml:space="preserve"> przeglądów serwisowych. W celu wykonania przeglądu serwisow</w:t>
      </w:r>
      <w:r w:rsidR="00DE6CCC" w:rsidRPr="005A512F">
        <w:rPr>
          <w:rFonts w:eastAsia="FreeSans"/>
          <w:sz w:val="22"/>
          <w:szCs w:val="22"/>
        </w:rPr>
        <w:t xml:space="preserve">ego Zamawiający pozostawia </w:t>
      </w:r>
      <w:r w:rsidR="00B175DC">
        <w:rPr>
          <w:rFonts w:eastAsia="FreeSans"/>
          <w:sz w:val="22"/>
          <w:szCs w:val="22"/>
        </w:rPr>
        <w:t>W</w:t>
      </w:r>
      <w:r w:rsidR="00DE6CCC" w:rsidRPr="005A512F">
        <w:rPr>
          <w:rFonts w:eastAsia="FreeSans"/>
          <w:sz w:val="22"/>
          <w:szCs w:val="22"/>
        </w:rPr>
        <w:t>ózek</w:t>
      </w:r>
      <w:r w:rsidRPr="005A512F">
        <w:rPr>
          <w:rFonts w:eastAsia="FreeSans"/>
          <w:sz w:val="22"/>
          <w:szCs w:val="22"/>
        </w:rPr>
        <w:t xml:space="preserve"> do dyspozycji Wykonawcy w Zakładzie Unieszkodliwiania Odpadów „Orli Staw” Orli Staw 2,  62-834 Ceków. </w:t>
      </w:r>
    </w:p>
    <w:p w14:paraId="5EE6FEC1" w14:textId="20EA68C3" w:rsidR="00DE6CCC" w:rsidRPr="00B13608" w:rsidRDefault="00DE6CCC" w:rsidP="00ED6B23">
      <w:pPr>
        <w:numPr>
          <w:ilvl w:val="0"/>
          <w:numId w:val="1"/>
        </w:numPr>
        <w:suppressAutoHyphens w:val="0"/>
        <w:spacing w:line="360" w:lineRule="auto"/>
        <w:ind w:left="709" w:hanging="357"/>
        <w:jc w:val="both"/>
        <w:rPr>
          <w:rFonts w:ascii="Arial" w:hAnsi="Arial" w:cs="Arial"/>
          <w:sz w:val="22"/>
          <w:szCs w:val="22"/>
        </w:rPr>
      </w:pPr>
      <w:r w:rsidRPr="005A512F">
        <w:rPr>
          <w:rFonts w:ascii="Arial" w:hAnsi="Arial" w:cs="Arial"/>
          <w:sz w:val="22"/>
          <w:szCs w:val="22"/>
        </w:rPr>
        <w:t xml:space="preserve">Bieg gwarancji jakości rozpoczyna się od daty podpisania przez obie strony </w:t>
      </w:r>
      <w:r w:rsidRPr="00B13608">
        <w:rPr>
          <w:rFonts w:ascii="Arial" w:hAnsi="Arial" w:cs="Arial"/>
          <w:sz w:val="22"/>
          <w:szCs w:val="22"/>
        </w:rPr>
        <w:t xml:space="preserve">Protokołu Odbioru. </w:t>
      </w:r>
    </w:p>
    <w:p w14:paraId="5EC827D3" w14:textId="01A86EB8" w:rsidR="00DE6CCC" w:rsidRPr="005A512F" w:rsidRDefault="00DE6CCC" w:rsidP="00DE6CCC">
      <w:pPr>
        <w:pStyle w:val="Tekstpodstawowy21"/>
        <w:numPr>
          <w:ilvl w:val="0"/>
          <w:numId w:val="1"/>
        </w:numPr>
        <w:tabs>
          <w:tab w:val="left" w:pos="851"/>
        </w:tabs>
        <w:spacing w:line="360" w:lineRule="auto"/>
        <w:ind w:left="851" w:hanging="425"/>
        <w:rPr>
          <w:sz w:val="22"/>
          <w:szCs w:val="22"/>
        </w:rPr>
      </w:pPr>
      <w:r w:rsidRPr="00B13608">
        <w:rPr>
          <w:color w:val="000000"/>
          <w:sz w:val="22"/>
          <w:szCs w:val="22"/>
        </w:rPr>
        <w:t>Zaleca się, aby Wykonawca był autoryzowanym dystrybutorem producenta</w:t>
      </w:r>
      <w:r w:rsidRPr="005A512F">
        <w:rPr>
          <w:color w:val="000000"/>
          <w:sz w:val="22"/>
          <w:szCs w:val="22"/>
        </w:rPr>
        <w:t xml:space="preserve"> oferowanego </w:t>
      </w:r>
      <w:r w:rsidR="00ED3F08">
        <w:rPr>
          <w:color w:val="000000"/>
          <w:sz w:val="22"/>
          <w:szCs w:val="22"/>
        </w:rPr>
        <w:t>W</w:t>
      </w:r>
      <w:r w:rsidRPr="005A512F">
        <w:rPr>
          <w:color w:val="000000"/>
          <w:sz w:val="22"/>
          <w:szCs w:val="22"/>
        </w:rPr>
        <w:t>ózka.</w:t>
      </w:r>
      <w:r w:rsidRPr="005A512F">
        <w:rPr>
          <w:sz w:val="22"/>
          <w:szCs w:val="22"/>
        </w:rPr>
        <w:t xml:space="preserve"> </w:t>
      </w:r>
    </w:p>
    <w:p w14:paraId="3FACB134" w14:textId="749357F8" w:rsidR="0095692F" w:rsidRPr="005A512F" w:rsidRDefault="00DE6CCC" w:rsidP="00DE6CCC">
      <w:pPr>
        <w:pStyle w:val="Tekstpodstawowy21"/>
        <w:numPr>
          <w:ilvl w:val="0"/>
          <w:numId w:val="1"/>
        </w:numPr>
        <w:tabs>
          <w:tab w:val="left" w:pos="851"/>
        </w:tabs>
        <w:spacing w:line="360" w:lineRule="auto"/>
        <w:ind w:left="851" w:hanging="425"/>
        <w:rPr>
          <w:sz w:val="22"/>
          <w:szCs w:val="22"/>
        </w:rPr>
      </w:pPr>
      <w:r w:rsidRPr="005A512F">
        <w:rPr>
          <w:rFonts w:eastAsia="FreeSans"/>
          <w:sz w:val="22"/>
          <w:szCs w:val="22"/>
        </w:rPr>
        <w:t>Szkolenie</w:t>
      </w:r>
      <w:r w:rsidR="0095692F" w:rsidRPr="005A512F">
        <w:rPr>
          <w:rFonts w:eastAsia="FreeSans"/>
          <w:sz w:val="22"/>
          <w:szCs w:val="22"/>
        </w:rPr>
        <w:t xml:space="preserve"> </w:t>
      </w:r>
      <w:r w:rsidRPr="005A512F">
        <w:rPr>
          <w:rFonts w:eastAsia="FreeSans"/>
          <w:sz w:val="22"/>
          <w:szCs w:val="22"/>
        </w:rPr>
        <w:t>min. 5</w:t>
      </w:r>
      <w:r w:rsidR="0095692F" w:rsidRPr="005A512F">
        <w:rPr>
          <w:rFonts w:eastAsia="FreeSans"/>
          <w:sz w:val="22"/>
          <w:szCs w:val="22"/>
        </w:rPr>
        <w:t xml:space="preserve"> pracowników Zamawiającego na terenie Zakładu Unieszkodliwiania Odpadów </w:t>
      </w:r>
      <w:r w:rsidR="00C82002">
        <w:rPr>
          <w:rFonts w:eastAsia="FreeSans"/>
          <w:sz w:val="22"/>
          <w:szCs w:val="22"/>
        </w:rPr>
        <w:t>K</w:t>
      </w:r>
      <w:r w:rsidR="0095692F" w:rsidRPr="005A512F">
        <w:rPr>
          <w:rFonts w:eastAsia="FreeSans"/>
          <w:sz w:val="22"/>
          <w:szCs w:val="22"/>
        </w:rPr>
        <w:t xml:space="preserve">omunalnych „Orli Staw” w zakresie </w:t>
      </w:r>
      <w:r w:rsidR="0095692F" w:rsidRPr="005A512F">
        <w:rPr>
          <w:sz w:val="22"/>
          <w:szCs w:val="22"/>
        </w:rPr>
        <w:t xml:space="preserve">uruchomienia, eksploatacji, konserwacji, naprawy </w:t>
      </w:r>
      <w:r w:rsidRPr="005A512F">
        <w:rPr>
          <w:sz w:val="22"/>
          <w:szCs w:val="22"/>
        </w:rPr>
        <w:t xml:space="preserve">dostarczonego </w:t>
      </w:r>
      <w:r w:rsidR="00ED3F08">
        <w:rPr>
          <w:sz w:val="22"/>
          <w:szCs w:val="22"/>
        </w:rPr>
        <w:t>W</w:t>
      </w:r>
      <w:r w:rsidRPr="005A512F">
        <w:rPr>
          <w:sz w:val="22"/>
          <w:szCs w:val="22"/>
        </w:rPr>
        <w:t>ózka</w:t>
      </w:r>
      <w:r w:rsidR="00B306A2">
        <w:rPr>
          <w:sz w:val="22"/>
          <w:szCs w:val="22"/>
        </w:rPr>
        <w:t xml:space="preserve">. </w:t>
      </w:r>
      <w:r w:rsidR="0095692F" w:rsidRPr="005A512F">
        <w:rPr>
          <w:sz w:val="22"/>
          <w:szCs w:val="22"/>
        </w:rPr>
        <w:t>Wykonawca zobowiązany jest do wystawienia dokumentu potwierdzającego przeszkolenie personelu Zamawiającego. Szkolenie zakończy się najpóźniej w dniu odbioru.</w:t>
      </w:r>
    </w:p>
    <w:sectPr w:rsidR="0095692F" w:rsidRPr="005A512F" w:rsidSect="00C370A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CF9C8" w14:textId="77777777" w:rsidR="00F74E9D" w:rsidRDefault="00F74E9D" w:rsidP="00146581">
      <w:r>
        <w:separator/>
      </w:r>
    </w:p>
  </w:endnote>
  <w:endnote w:type="continuationSeparator" w:id="0">
    <w:p w14:paraId="36E66CC5" w14:textId="77777777" w:rsidR="00F74E9D" w:rsidRDefault="00F74E9D" w:rsidP="0014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Sans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A8EF0C" w14:textId="77777777" w:rsidR="00F74E9D" w:rsidRDefault="00F74E9D" w:rsidP="00146581">
      <w:r>
        <w:separator/>
      </w:r>
    </w:p>
  </w:footnote>
  <w:footnote w:type="continuationSeparator" w:id="0">
    <w:p w14:paraId="492D41B4" w14:textId="77777777" w:rsidR="00F74E9D" w:rsidRDefault="00F74E9D" w:rsidP="0014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36B6D" w14:textId="1E3568E3" w:rsidR="00146581" w:rsidRPr="00ED1D85" w:rsidRDefault="006009F6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Nr referencyjny postępowania: </w:t>
    </w:r>
    <w:r w:rsidR="00513581">
      <w:rPr>
        <w:rFonts w:ascii="Arial" w:hAnsi="Arial" w:cs="Arial"/>
        <w:sz w:val="20"/>
        <w:szCs w:val="20"/>
      </w:rPr>
      <w:t>UA.271.1.27</w:t>
    </w:r>
    <w:r w:rsidR="00ED1D85" w:rsidRPr="00ED1D85">
      <w:rPr>
        <w:rFonts w:ascii="Arial" w:hAnsi="Arial" w:cs="Arial"/>
        <w:sz w:val="20"/>
        <w:szCs w:val="20"/>
      </w:rPr>
      <w:t>.</w:t>
    </w:r>
    <w:r w:rsidR="00146581" w:rsidRPr="00ED1D85">
      <w:rPr>
        <w:rFonts w:ascii="Arial" w:hAnsi="Arial" w:cs="Arial"/>
        <w:sz w:val="20"/>
        <w:szCs w:val="20"/>
      </w:rPr>
      <w:t>2025</w:t>
    </w:r>
    <w:r w:rsidR="00146581" w:rsidRPr="00ED1D85">
      <w:rPr>
        <w:rFonts w:ascii="Arial" w:hAnsi="Arial" w:cs="Arial"/>
        <w:sz w:val="20"/>
        <w:szCs w:val="20"/>
      </w:rPr>
      <w:tab/>
    </w:r>
    <w:r w:rsidR="00146581" w:rsidRPr="00ED1D85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C"/>
    <w:multiLevelType w:val="singleLevel"/>
    <w:tmpl w:val="0000001C"/>
    <w:name w:val="WW8Num29"/>
    <w:lvl w:ilvl="0">
      <w:start w:val="1"/>
      <w:numFmt w:val="decimal"/>
      <w:lvlText w:val="%1."/>
      <w:lvlJc w:val="left"/>
      <w:pPr>
        <w:tabs>
          <w:tab w:val="num" w:pos="207"/>
        </w:tabs>
        <w:ind w:left="927" w:hanging="360"/>
      </w:pPr>
    </w:lvl>
  </w:abstractNum>
  <w:abstractNum w:abstractNumId="1">
    <w:nsid w:val="00000025"/>
    <w:multiLevelType w:val="multilevel"/>
    <w:tmpl w:val="35242FC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24"/>
        </w:tabs>
        <w:ind w:left="851" w:hanging="284"/>
      </w:pPr>
      <w:rPr>
        <w:rFonts w:ascii="Arial" w:hAnsi="Arial" w:cs="Arial" w:hint="default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3D"/>
    <w:multiLevelType w:val="multilevel"/>
    <w:tmpl w:val="0000003D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80" w:hanging="48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">
    <w:nsid w:val="039A4ED9"/>
    <w:multiLevelType w:val="multilevel"/>
    <w:tmpl w:val="7BBA2A3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7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1F51B3C"/>
    <w:multiLevelType w:val="multilevel"/>
    <w:tmpl w:val="F3AEF49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75C3196"/>
    <w:multiLevelType w:val="multilevel"/>
    <w:tmpl w:val="0DDE47B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1788"/>
        </w:tabs>
        <w:ind w:left="1788" w:hanging="180"/>
      </w:p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>
      <w:start w:val="1"/>
      <w:numFmt w:val="lowerRoman"/>
      <w:lvlText w:val="%6."/>
      <w:lvlJc w:val="left"/>
      <w:pPr>
        <w:tabs>
          <w:tab w:val="num" w:pos="3948"/>
        </w:tabs>
        <w:ind w:left="3948" w:hanging="180"/>
      </w:pPr>
    </w:lvl>
    <w:lvl w:ilvl="6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>
      <w:start w:val="1"/>
      <w:numFmt w:val="lowerRoman"/>
      <w:lvlText w:val="%9."/>
      <w:lvlJc w:val="left"/>
      <w:pPr>
        <w:tabs>
          <w:tab w:val="num" w:pos="6108"/>
        </w:tabs>
        <w:ind w:left="610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8DC"/>
    <w:rsid w:val="00027F0E"/>
    <w:rsid w:val="000665FF"/>
    <w:rsid w:val="00080A1C"/>
    <w:rsid w:val="00096D66"/>
    <w:rsid w:val="000B76DE"/>
    <w:rsid w:val="000B7DD8"/>
    <w:rsid w:val="000E4E25"/>
    <w:rsid w:val="00114692"/>
    <w:rsid w:val="00125641"/>
    <w:rsid w:val="00146581"/>
    <w:rsid w:val="00156BAB"/>
    <w:rsid w:val="0017339C"/>
    <w:rsid w:val="001836AD"/>
    <w:rsid w:val="001C6887"/>
    <w:rsid w:val="001D21F9"/>
    <w:rsid w:val="001D7A58"/>
    <w:rsid w:val="001E4C6C"/>
    <w:rsid w:val="0021114B"/>
    <w:rsid w:val="002B2C8A"/>
    <w:rsid w:val="002B6CF0"/>
    <w:rsid w:val="00313F9F"/>
    <w:rsid w:val="003433D3"/>
    <w:rsid w:val="003662C5"/>
    <w:rsid w:val="003D7F4B"/>
    <w:rsid w:val="004225AD"/>
    <w:rsid w:val="004464AF"/>
    <w:rsid w:val="0045101B"/>
    <w:rsid w:val="004724DB"/>
    <w:rsid w:val="004B5AA5"/>
    <w:rsid w:val="004F60C9"/>
    <w:rsid w:val="00513581"/>
    <w:rsid w:val="00540323"/>
    <w:rsid w:val="0059104B"/>
    <w:rsid w:val="00593395"/>
    <w:rsid w:val="005A104D"/>
    <w:rsid w:val="005A28EC"/>
    <w:rsid w:val="005A512F"/>
    <w:rsid w:val="005A6D99"/>
    <w:rsid w:val="005D71A6"/>
    <w:rsid w:val="005D7496"/>
    <w:rsid w:val="005E129E"/>
    <w:rsid w:val="005F6733"/>
    <w:rsid w:val="006009F6"/>
    <w:rsid w:val="006054E2"/>
    <w:rsid w:val="00615083"/>
    <w:rsid w:val="00630B62"/>
    <w:rsid w:val="00654AD4"/>
    <w:rsid w:val="006636D0"/>
    <w:rsid w:val="00682BDD"/>
    <w:rsid w:val="00723F2D"/>
    <w:rsid w:val="00731067"/>
    <w:rsid w:val="00732D7C"/>
    <w:rsid w:val="00784222"/>
    <w:rsid w:val="007A2518"/>
    <w:rsid w:val="007D64EE"/>
    <w:rsid w:val="007F0DDB"/>
    <w:rsid w:val="007F5123"/>
    <w:rsid w:val="008A6571"/>
    <w:rsid w:val="008A6E5C"/>
    <w:rsid w:val="008B2D94"/>
    <w:rsid w:val="00913AD1"/>
    <w:rsid w:val="00923781"/>
    <w:rsid w:val="00923F99"/>
    <w:rsid w:val="00943B2F"/>
    <w:rsid w:val="00947830"/>
    <w:rsid w:val="0094795C"/>
    <w:rsid w:val="0095692F"/>
    <w:rsid w:val="00972DD2"/>
    <w:rsid w:val="00995A82"/>
    <w:rsid w:val="009A3505"/>
    <w:rsid w:val="009A4699"/>
    <w:rsid w:val="009B6F60"/>
    <w:rsid w:val="009E35DB"/>
    <w:rsid w:val="00A038FD"/>
    <w:rsid w:val="00A12ED8"/>
    <w:rsid w:val="00A609F2"/>
    <w:rsid w:val="00A70CA5"/>
    <w:rsid w:val="00AE407D"/>
    <w:rsid w:val="00AF595A"/>
    <w:rsid w:val="00B04B67"/>
    <w:rsid w:val="00B07EF3"/>
    <w:rsid w:val="00B112A8"/>
    <w:rsid w:val="00B13608"/>
    <w:rsid w:val="00B175DC"/>
    <w:rsid w:val="00B306A2"/>
    <w:rsid w:val="00B43908"/>
    <w:rsid w:val="00B476D8"/>
    <w:rsid w:val="00B81AA2"/>
    <w:rsid w:val="00B91A19"/>
    <w:rsid w:val="00BA595E"/>
    <w:rsid w:val="00BA5E16"/>
    <w:rsid w:val="00BC3F64"/>
    <w:rsid w:val="00C33A70"/>
    <w:rsid w:val="00C33F83"/>
    <w:rsid w:val="00C370AB"/>
    <w:rsid w:val="00C43248"/>
    <w:rsid w:val="00C53991"/>
    <w:rsid w:val="00C54643"/>
    <w:rsid w:val="00C662B3"/>
    <w:rsid w:val="00C72975"/>
    <w:rsid w:val="00C82002"/>
    <w:rsid w:val="00C9535F"/>
    <w:rsid w:val="00CA56EF"/>
    <w:rsid w:val="00CB4752"/>
    <w:rsid w:val="00CD29E4"/>
    <w:rsid w:val="00CF78DC"/>
    <w:rsid w:val="00D34CC9"/>
    <w:rsid w:val="00D40E44"/>
    <w:rsid w:val="00D606C3"/>
    <w:rsid w:val="00D6708C"/>
    <w:rsid w:val="00D94C04"/>
    <w:rsid w:val="00DC05C3"/>
    <w:rsid w:val="00DE6CCC"/>
    <w:rsid w:val="00E450C7"/>
    <w:rsid w:val="00E85434"/>
    <w:rsid w:val="00EC719C"/>
    <w:rsid w:val="00ED1D85"/>
    <w:rsid w:val="00ED3F08"/>
    <w:rsid w:val="00ED4C17"/>
    <w:rsid w:val="00ED6B23"/>
    <w:rsid w:val="00EE2CAA"/>
    <w:rsid w:val="00F3217F"/>
    <w:rsid w:val="00F3358D"/>
    <w:rsid w:val="00F4576E"/>
    <w:rsid w:val="00F74E9D"/>
    <w:rsid w:val="00FC769E"/>
    <w:rsid w:val="00FD30E0"/>
    <w:rsid w:val="00FE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76F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78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F78DC"/>
    <w:pPr>
      <w:jc w:val="both"/>
    </w:pPr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027F0E"/>
    <w:pPr>
      <w:ind w:left="720"/>
      <w:contextualSpacing/>
    </w:pPr>
  </w:style>
  <w:style w:type="paragraph" w:styleId="Poprawka">
    <w:name w:val="Revision"/>
    <w:hidden/>
    <w:uiPriority w:val="99"/>
    <w:semiHidden/>
    <w:rsid w:val="00C82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465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5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465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5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F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F64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78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F78DC"/>
    <w:pPr>
      <w:jc w:val="both"/>
    </w:pPr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027F0E"/>
    <w:pPr>
      <w:ind w:left="720"/>
      <w:contextualSpacing/>
    </w:pPr>
  </w:style>
  <w:style w:type="paragraph" w:styleId="Poprawka">
    <w:name w:val="Revision"/>
    <w:hidden/>
    <w:uiPriority w:val="99"/>
    <w:semiHidden/>
    <w:rsid w:val="00C82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465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5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465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5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F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F6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1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Tylak</dc:creator>
  <cp:lastModifiedBy>Magdalena Poroś</cp:lastModifiedBy>
  <cp:revision>3</cp:revision>
  <cp:lastPrinted>2016-04-11T08:41:00Z</cp:lastPrinted>
  <dcterms:created xsi:type="dcterms:W3CDTF">2025-11-17T07:45:00Z</dcterms:created>
  <dcterms:modified xsi:type="dcterms:W3CDTF">2025-11-17T13:36:00Z</dcterms:modified>
</cp:coreProperties>
</file>