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31" w:rsidRPr="000E1531" w:rsidRDefault="000E1531" w:rsidP="000E153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0E1531">
        <w:rPr>
          <w:rFonts w:ascii="Arial" w:hAnsi="Arial" w:cs="Arial"/>
          <w:b/>
          <w:sz w:val="24"/>
          <w:szCs w:val="24"/>
        </w:rPr>
        <w:t>Pytanie:</w:t>
      </w:r>
    </w:p>
    <w:bookmarkEnd w:id="0"/>
    <w:p w:rsidR="000E1531" w:rsidRPr="000E1531" w:rsidRDefault="000E1531" w:rsidP="000E1531">
      <w:pPr>
        <w:jc w:val="both"/>
        <w:rPr>
          <w:rFonts w:ascii="Arial" w:hAnsi="Arial" w:cs="Arial"/>
          <w:sz w:val="24"/>
          <w:szCs w:val="24"/>
        </w:rPr>
      </w:pPr>
      <w:r w:rsidRPr="000E1531">
        <w:rPr>
          <w:rFonts w:ascii="Arial" w:hAnsi="Arial" w:cs="Arial"/>
          <w:sz w:val="24"/>
          <w:szCs w:val="24"/>
        </w:rPr>
        <w:t>Dotyczy: postępowania przetargowego nr 512/2024</w:t>
      </w:r>
    </w:p>
    <w:p w:rsidR="000E1531" w:rsidRPr="000E1531" w:rsidRDefault="000E1531" w:rsidP="000E1531">
      <w:pPr>
        <w:jc w:val="both"/>
        <w:rPr>
          <w:rFonts w:ascii="Arial" w:hAnsi="Arial" w:cs="Arial"/>
          <w:sz w:val="24"/>
          <w:szCs w:val="24"/>
        </w:rPr>
      </w:pPr>
      <w:r w:rsidRPr="000E1531">
        <w:rPr>
          <w:rFonts w:ascii="Arial" w:hAnsi="Arial" w:cs="Arial"/>
          <w:sz w:val="24"/>
          <w:szCs w:val="24"/>
        </w:rPr>
        <w:t>Na podstawie art. 135 ust. 1 ustawy z dnia 11 września 2019 r. Prawo zamówień</w:t>
      </w:r>
    </w:p>
    <w:p w:rsidR="000E1531" w:rsidRPr="000E1531" w:rsidRDefault="000E1531" w:rsidP="000E1531">
      <w:pPr>
        <w:jc w:val="both"/>
        <w:rPr>
          <w:rFonts w:ascii="Arial" w:hAnsi="Arial" w:cs="Arial"/>
          <w:sz w:val="24"/>
          <w:szCs w:val="24"/>
        </w:rPr>
      </w:pPr>
      <w:r w:rsidRPr="000E1531">
        <w:rPr>
          <w:rFonts w:ascii="Arial" w:hAnsi="Arial" w:cs="Arial"/>
          <w:sz w:val="24"/>
          <w:szCs w:val="24"/>
        </w:rPr>
        <w:t>publicznych (Dz.U. z 2024 r., poz. 1320) wnoszę o wyjaśnienie treści zapisów Specyfikacji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Warunków Zamówienia do postępowania o udzielenie zamówienia publicznego prowadzonego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 xml:space="preserve">w trybie przetargu nieograniczonego nr 512/2024 </w:t>
      </w:r>
      <w:r>
        <w:rPr>
          <w:rFonts w:ascii="Arial" w:hAnsi="Arial" w:cs="Arial"/>
          <w:sz w:val="24"/>
          <w:szCs w:val="24"/>
        </w:rPr>
        <w:br/>
      </w:r>
      <w:r w:rsidRPr="000E1531">
        <w:rPr>
          <w:rFonts w:ascii="Arial" w:hAnsi="Arial" w:cs="Arial"/>
          <w:sz w:val="24"/>
          <w:szCs w:val="24"/>
        </w:rPr>
        <w:t>w poniższym zakresie.</w:t>
      </w:r>
    </w:p>
    <w:p w:rsidR="000E1531" w:rsidRPr="000E1531" w:rsidRDefault="000E1531" w:rsidP="000E1531">
      <w:pPr>
        <w:jc w:val="both"/>
        <w:rPr>
          <w:rFonts w:ascii="Arial" w:hAnsi="Arial" w:cs="Arial"/>
          <w:sz w:val="24"/>
          <w:szCs w:val="24"/>
        </w:rPr>
      </w:pPr>
      <w:r w:rsidRPr="000E1531">
        <w:rPr>
          <w:rFonts w:ascii="Arial" w:hAnsi="Arial" w:cs="Arial"/>
          <w:sz w:val="24"/>
          <w:szCs w:val="24"/>
        </w:rPr>
        <w:t xml:space="preserve">1. W załączniku nr 3 do SWZ – projekcie umowy, w §9 ust. 1 pkt 8 lub 9 (literówka </w:t>
      </w:r>
      <w:r>
        <w:rPr>
          <w:rFonts w:ascii="Arial" w:hAnsi="Arial" w:cs="Arial"/>
          <w:sz w:val="24"/>
          <w:szCs w:val="24"/>
        </w:rPr>
        <w:br/>
      </w:r>
      <w:r w:rsidRPr="000E1531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 xml:space="preserve">dokumentacji) lit. c) Zamawiający zastrzegł na swoją rzecz karę umowną </w:t>
      </w:r>
      <w:r>
        <w:rPr>
          <w:rFonts w:ascii="Arial" w:hAnsi="Arial" w:cs="Arial"/>
          <w:sz w:val="24"/>
          <w:szCs w:val="24"/>
        </w:rPr>
        <w:br/>
      </w:r>
      <w:r w:rsidRPr="000E1531">
        <w:rPr>
          <w:rFonts w:ascii="Arial" w:hAnsi="Arial" w:cs="Arial"/>
          <w:sz w:val="24"/>
          <w:szCs w:val="24"/>
        </w:rPr>
        <w:t>w postanowieniu o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treści:</w:t>
      </w:r>
    </w:p>
    <w:p w:rsidR="000E1531" w:rsidRPr="000E1531" w:rsidRDefault="000E1531" w:rsidP="000E1531">
      <w:pPr>
        <w:jc w:val="both"/>
        <w:rPr>
          <w:rFonts w:ascii="Arial" w:hAnsi="Arial" w:cs="Arial"/>
          <w:sz w:val="24"/>
          <w:szCs w:val="24"/>
        </w:rPr>
      </w:pPr>
      <w:r w:rsidRPr="000E1531">
        <w:rPr>
          <w:rFonts w:ascii="Arial" w:hAnsi="Arial" w:cs="Arial"/>
          <w:sz w:val="24"/>
          <w:szCs w:val="24"/>
        </w:rPr>
        <w:t xml:space="preserve">„8) brak reakcji na telefon, fax, sms, </w:t>
      </w:r>
      <w:proofErr w:type="spellStart"/>
      <w:r w:rsidRPr="000E1531">
        <w:rPr>
          <w:rFonts w:ascii="Arial" w:hAnsi="Arial" w:cs="Arial"/>
          <w:sz w:val="24"/>
          <w:szCs w:val="24"/>
        </w:rPr>
        <w:t>mms</w:t>
      </w:r>
      <w:proofErr w:type="spellEnd"/>
      <w:r w:rsidRPr="000E1531">
        <w:rPr>
          <w:rFonts w:ascii="Arial" w:hAnsi="Arial" w:cs="Arial"/>
          <w:sz w:val="24"/>
          <w:szCs w:val="24"/>
        </w:rPr>
        <w:t xml:space="preserve"> lub e-mail - w razie stwierdzenia braku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dyspozycyjności, (zgodnie ze wskazaną w ofercie dyspozycyjnością) pomimo zgłoszenia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zapotrzebowania zgodnie z §1 ust.11, na wywóz nieczystości stałych podczas ćwiczeń przez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przedstawicieli Zamawiającego wymienionych w §2 ust.2 pkt 1</w:t>
      </w:r>
    </w:p>
    <w:p w:rsidR="000E1531" w:rsidRPr="000E1531" w:rsidRDefault="000E1531" w:rsidP="000E1531">
      <w:pPr>
        <w:jc w:val="both"/>
        <w:rPr>
          <w:rFonts w:ascii="Arial" w:hAnsi="Arial" w:cs="Arial"/>
          <w:sz w:val="24"/>
          <w:szCs w:val="24"/>
        </w:rPr>
      </w:pPr>
      <w:r w:rsidRPr="000E1531">
        <w:rPr>
          <w:rFonts w:ascii="Arial" w:hAnsi="Arial" w:cs="Arial"/>
          <w:sz w:val="24"/>
          <w:szCs w:val="24"/>
        </w:rPr>
        <w:t>9)</w:t>
      </w:r>
    </w:p>
    <w:p w:rsidR="000E1531" w:rsidRPr="000E1531" w:rsidRDefault="000E1531" w:rsidP="000E1531">
      <w:pPr>
        <w:jc w:val="both"/>
        <w:rPr>
          <w:rFonts w:ascii="Arial" w:hAnsi="Arial" w:cs="Arial"/>
          <w:sz w:val="24"/>
          <w:szCs w:val="24"/>
        </w:rPr>
      </w:pPr>
      <w:r w:rsidRPr="000E1531">
        <w:rPr>
          <w:rFonts w:ascii="Arial" w:hAnsi="Arial" w:cs="Arial"/>
          <w:sz w:val="24"/>
          <w:szCs w:val="24"/>
        </w:rPr>
        <w:t>a) reakcja w trzeciej dobie od zgłoszenia zapotrzebowania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w wysokości 1000,00 zł za każdy jednostkowo stwierdzony, udokumentowany przypadek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przy czym Wykonawca musi udowodnić Zamawiającemu, że taki przypadek nie miał miejsca,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gdy kara ta została mu naliczona;</w:t>
      </w:r>
    </w:p>
    <w:p w:rsidR="000E1531" w:rsidRPr="000E1531" w:rsidRDefault="000E1531" w:rsidP="000E1531">
      <w:pPr>
        <w:jc w:val="both"/>
        <w:rPr>
          <w:rFonts w:ascii="Arial" w:hAnsi="Arial" w:cs="Arial"/>
          <w:sz w:val="24"/>
          <w:szCs w:val="24"/>
        </w:rPr>
      </w:pPr>
      <w:r w:rsidRPr="000E1531">
        <w:rPr>
          <w:rFonts w:ascii="Arial" w:hAnsi="Arial" w:cs="Arial"/>
          <w:sz w:val="24"/>
          <w:szCs w:val="24"/>
        </w:rPr>
        <w:t>b)reakcja w drugiej dobie od zgłoszenia zapotrzebowania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w wysokości 750,00 zł za każdy jednostkowo stwierdzony, udokumentowany przypadek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przy czym Wykonawca musi udowodnić Zamawiającemu, że taki przypadek nie miał miejsca,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gdy kara ta została mu naliczona;</w:t>
      </w:r>
    </w:p>
    <w:p w:rsidR="000E1531" w:rsidRPr="000E1531" w:rsidRDefault="000E1531" w:rsidP="000E1531">
      <w:pPr>
        <w:jc w:val="both"/>
        <w:rPr>
          <w:rFonts w:ascii="Arial" w:hAnsi="Arial" w:cs="Arial"/>
          <w:sz w:val="24"/>
          <w:szCs w:val="24"/>
        </w:rPr>
      </w:pPr>
      <w:r w:rsidRPr="000E1531">
        <w:rPr>
          <w:rFonts w:ascii="Arial" w:hAnsi="Arial" w:cs="Arial"/>
          <w:sz w:val="24"/>
          <w:szCs w:val="24"/>
        </w:rPr>
        <w:t>c) reakcja w dniu zgłoszenia zapotrzebowania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w wysokości 500,00 zł za każdy jednostkowo stwierdzony, udokumentowany przypadek przy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czym Wykonawca musi udowodnić Zamawiającemu, że taki przypadek nie miał miejsca, gdy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kara ta została mu naliczona;”</w:t>
      </w:r>
    </w:p>
    <w:p w:rsidR="000E1531" w:rsidRPr="000E1531" w:rsidRDefault="000E1531" w:rsidP="000E1531">
      <w:pPr>
        <w:jc w:val="both"/>
        <w:rPr>
          <w:rFonts w:ascii="Arial" w:hAnsi="Arial" w:cs="Arial"/>
          <w:sz w:val="24"/>
          <w:szCs w:val="24"/>
        </w:rPr>
      </w:pPr>
      <w:r w:rsidRPr="000E1531">
        <w:rPr>
          <w:rFonts w:ascii="Arial" w:hAnsi="Arial" w:cs="Arial"/>
          <w:sz w:val="24"/>
          <w:szCs w:val="24"/>
        </w:rPr>
        <w:t>Wykonawca, zgodnie z ewentualnie złożonym oświadczeniem o reakcji w dniu złożenia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zapotrzebowania oraz z ewentualnym oświadczeniem o całodobowej dostępności pracowników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technicznych oraz osób do reprezentacji, w przypadku otrzymania zapotrzebowania, ma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możliwość jego zrealizowania do końca dnia, w którym otrzymał to zapotrzebowanie. Przy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obecnej treści postanowienia można wywnioskować, że Zamawiający zastrzega karę w sytuacji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braku natychmiastowej reakcji na zgłoszone zapotrzebowanie. Umowa w żadnym miejscu nie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kształtuje uprawnienia po stronie Zamawiającego do żądania od Wykonawcy natychmiastowej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realizacji zapotrzebowania. W związku z powyższym proszę o zmianę treści w/w postanowienia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w ten sposób aby jednoznacznie wskazać, że uprawnienie Zamawiającego do naliczenia kary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umownej z powyższego tytułu aktualizuje się dopiero w wypadku stwierdzenia braku reakcji po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upływie dnia, w którym reakcja miała nastąpić.</w:t>
      </w:r>
    </w:p>
    <w:p w:rsidR="000E1531" w:rsidRPr="000E1531" w:rsidRDefault="000E1531" w:rsidP="000E1531">
      <w:pPr>
        <w:jc w:val="both"/>
        <w:rPr>
          <w:rFonts w:ascii="Arial" w:hAnsi="Arial" w:cs="Arial"/>
          <w:sz w:val="24"/>
          <w:szCs w:val="24"/>
        </w:rPr>
      </w:pPr>
      <w:r w:rsidRPr="000E1531">
        <w:rPr>
          <w:rFonts w:ascii="Arial" w:hAnsi="Arial" w:cs="Arial"/>
          <w:sz w:val="24"/>
          <w:szCs w:val="24"/>
        </w:rPr>
        <w:lastRenderedPageBreak/>
        <w:t>Zgodnie z art. 138 ust. 1 ustawy Prawo zamówień publicznych termin składania ofert nie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może być krótszy niż 35 dni od dnia przekazania ogłoszenia o zamówieniu Urzędowi Publikacji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Unii Europejskiej. W rozdziale I SWZ Zamawiający wskazał, że ogłoszenie zostało przekazane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Urzędowi Publikacji Unii Europejskiej w dniu 19.11.2024 r., a co za tym idzie termin składania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ofert powinien przypadać na dzień 24.12.2024 r. Termin składania ofert został wyznaczony przez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Zamawiającego na dzień 20.12.2024 r., a co za tym idzie Zamawiający skrócił termin składania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ofert w oparciu o art. 138 ust. 2 ustawy Prawo zamówień publicznych. Będąc konsekwentnym,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zgodnie z art. 135 ust. 2 ustawy termin na wniesienie wniosku o wyjaśnienie treści SWZ wynosi co</w:t>
      </w:r>
      <w:r>
        <w:rPr>
          <w:rFonts w:ascii="Arial" w:hAnsi="Arial" w:cs="Arial"/>
          <w:sz w:val="24"/>
          <w:szCs w:val="24"/>
        </w:rPr>
        <w:t xml:space="preserve"> </w:t>
      </w:r>
      <w:r w:rsidRPr="000E1531">
        <w:rPr>
          <w:rFonts w:ascii="Arial" w:hAnsi="Arial" w:cs="Arial"/>
          <w:sz w:val="24"/>
          <w:szCs w:val="24"/>
        </w:rPr>
        <w:t>najmniej 7 dni przed terminem składania ofert.</w:t>
      </w:r>
    </w:p>
    <w:p w:rsidR="000E1531" w:rsidRDefault="000E1531" w:rsidP="000E1531">
      <w:pPr>
        <w:jc w:val="both"/>
        <w:rPr>
          <w:rFonts w:ascii="Arial" w:hAnsi="Arial" w:cs="Arial"/>
          <w:sz w:val="24"/>
          <w:szCs w:val="24"/>
        </w:rPr>
      </w:pPr>
      <w:r w:rsidRPr="000E1531">
        <w:rPr>
          <w:rFonts w:ascii="Arial" w:hAnsi="Arial" w:cs="Arial"/>
          <w:sz w:val="24"/>
          <w:szCs w:val="24"/>
        </w:rPr>
        <w:t>Mając powyższe na uwadze, proszę o odpowiedź na w/w pytanie.</w:t>
      </w:r>
    </w:p>
    <w:p w:rsidR="000E1531" w:rsidRPr="000E1531" w:rsidRDefault="000E1531" w:rsidP="00D624DE">
      <w:pPr>
        <w:jc w:val="both"/>
        <w:rPr>
          <w:rFonts w:ascii="Arial" w:hAnsi="Arial" w:cs="Arial"/>
          <w:b/>
          <w:sz w:val="24"/>
          <w:szCs w:val="24"/>
        </w:rPr>
      </w:pPr>
      <w:r w:rsidRPr="000E1531">
        <w:rPr>
          <w:rFonts w:ascii="Arial" w:hAnsi="Arial" w:cs="Arial"/>
          <w:b/>
          <w:sz w:val="24"/>
          <w:szCs w:val="24"/>
        </w:rPr>
        <w:t xml:space="preserve">Odpowiedź: </w:t>
      </w:r>
    </w:p>
    <w:p w:rsidR="00D624DE" w:rsidRPr="003C2BA3" w:rsidRDefault="00D624DE" w:rsidP="00D624DE">
      <w:pPr>
        <w:jc w:val="both"/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Zamawiający informuję, że przeprowadził postępowanie zgodnie z </w:t>
      </w:r>
      <w:r w:rsidR="003C2BA3">
        <w:rPr>
          <w:rFonts w:ascii="Arial" w:hAnsi="Arial" w:cs="Arial"/>
          <w:sz w:val="24"/>
          <w:szCs w:val="24"/>
        </w:rPr>
        <w:t>Art. 138 ust. 4</w:t>
      </w:r>
      <w:r>
        <w:rPr>
          <w:rFonts w:ascii="Arial" w:hAnsi="Arial" w:cs="Arial"/>
          <w:sz w:val="24"/>
          <w:szCs w:val="24"/>
        </w:rPr>
        <w:t>, ustawy z dnia 11 września 2019r. Prawo zamówień publicznych (Dz. U. z 2024 r. poz.1320) w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związku z powyższym termin na zadawanie pytań o wyjaśnienie treść SWZ upłynął w dniu </w:t>
      </w:r>
      <w:r w:rsidRPr="003C2BA3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06.12.2024 r. o godz. 24.00</w:t>
      </w:r>
      <w:r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. </w:t>
      </w:r>
    </w:p>
    <w:p w:rsidR="00D624DE" w:rsidRDefault="00D624DE" w:rsidP="002B4268">
      <w:pPr>
        <w:jc w:val="both"/>
        <w:rPr>
          <w:rFonts w:ascii="Arial" w:hAnsi="Arial" w:cs="Arial"/>
          <w:sz w:val="24"/>
          <w:szCs w:val="24"/>
        </w:rPr>
      </w:pPr>
    </w:p>
    <w:p w:rsidR="00D624DE" w:rsidRDefault="00D624DE" w:rsidP="002B4268">
      <w:pPr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D624DE" w:rsidRPr="00D624DE" w:rsidRDefault="00D624DE" w:rsidP="002B4268">
      <w:pPr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sectPr w:rsidR="00D624DE" w:rsidRPr="00D62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71"/>
    <w:rsid w:val="000E1531"/>
    <w:rsid w:val="002B4268"/>
    <w:rsid w:val="003C2BA3"/>
    <w:rsid w:val="004C3BF8"/>
    <w:rsid w:val="006229E8"/>
    <w:rsid w:val="00781A71"/>
    <w:rsid w:val="007E08DF"/>
    <w:rsid w:val="00D6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4AC7"/>
  <w15:chartTrackingRefBased/>
  <w15:docId w15:val="{DF07D011-6981-477F-BAF7-42B56D90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Ziółkowska Katarzyna</dc:creator>
  <cp:keywords/>
  <dc:description/>
  <cp:lastModifiedBy>Ziółkowska Katarzyna</cp:lastModifiedBy>
  <cp:revision>2</cp:revision>
  <cp:lastPrinted>2024-12-12T11:29:00Z</cp:lastPrinted>
  <dcterms:created xsi:type="dcterms:W3CDTF">2024-12-12T10:50:00Z</dcterms:created>
  <dcterms:modified xsi:type="dcterms:W3CDTF">2024-12-12T13:36:00Z</dcterms:modified>
</cp:coreProperties>
</file>